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3EA7C">
      <w:pPr>
        <w:pStyle w:val="11"/>
        <w:snapToGrid w:val="0"/>
        <w:spacing w:before="120" w:after="120" w:line="360" w:lineRule="auto"/>
        <w:jc w:val="both"/>
        <w:rPr>
          <w:rFonts w:hint="default" w:ascii="Times New Roman" w:hAnsi="Times New Roman" w:eastAsia="宋体" w:cs="Times New Roman"/>
          <w:bCs/>
          <w:spacing w:val="20"/>
          <w:sz w:val="28"/>
          <w:szCs w:val="28"/>
        </w:rPr>
      </w:pPr>
    </w:p>
    <w:p w14:paraId="6AED6F71">
      <w:pPr>
        <w:jc w:val="center"/>
        <w:rPr>
          <w:rFonts w:hint="default" w:ascii="Times New Roman" w:hAnsi="Times New Roman" w:eastAsia="宋体" w:cs="Times New Roman"/>
          <w:bCs/>
          <w:color w:val="auto"/>
          <w:kern w:val="2"/>
          <w:sz w:val="72"/>
          <w:szCs w:val="72"/>
          <w:highlight w:val="none"/>
          <w:lang w:val="en-US" w:eastAsia="zh-CN" w:bidi="ar-SA"/>
        </w:rPr>
      </w:pPr>
      <w:r>
        <w:rPr>
          <w:rFonts w:hint="default" w:ascii="Times New Roman" w:hAnsi="Times New Roman" w:eastAsia="宋体" w:cs="Times New Roman"/>
          <w:bCs/>
          <w:color w:val="auto"/>
          <w:kern w:val="2"/>
          <w:sz w:val="52"/>
          <w:szCs w:val="52"/>
          <w:highlight w:val="none"/>
          <w:lang w:val="en-US" w:eastAsia="zh-CN" w:bidi="ar-SA"/>
        </w:rPr>
        <w:t>舟山港航EDI中心等港航业务系统运维服务项目</w:t>
      </w:r>
    </w:p>
    <w:p w14:paraId="29EB262C">
      <w:pPr>
        <w:pStyle w:val="11"/>
        <w:snapToGrid w:val="0"/>
        <w:spacing w:before="120" w:after="120" w:line="360" w:lineRule="auto"/>
        <w:jc w:val="center"/>
        <w:rPr>
          <w:rFonts w:hint="default" w:ascii="Times New Roman" w:hAnsi="Times New Roman" w:eastAsia="宋体" w:cs="Times New Roman"/>
          <w:bCs/>
          <w:color w:val="auto"/>
          <w:sz w:val="84"/>
          <w:szCs w:val="84"/>
          <w:highlight w:val="none"/>
        </w:rPr>
      </w:pPr>
    </w:p>
    <w:p w14:paraId="517C9179">
      <w:pPr>
        <w:pStyle w:val="11"/>
        <w:snapToGrid w:val="0"/>
        <w:spacing w:before="120" w:after="120" w:line="360" w:lineRule="auto"/>
        <w:jc w:val="center"/>
        <w:rPr>
          <w:rFonts w:hint="default" w:ascii="Times New Roman" w:hAnsi="Times New Roman" w:eastAsia="宋体" w:cs="Times New Roman"/>
          <w:b/>
          <w:color w:val="auto"/>
          <w:sz w:val="84"/>
          <w:szCs w:val="84"/>
          <w:highlight w:val="none"/>
        </w:rPr>
      </w:pPr>
      <w:r>
        <w:rPr>
          <w:rFonts w:hint="default" w:ascii="Times New Roman" w:hAnsi="Times New Roman" w:eastAsia="宋体" w:cs="Times New Roman"/>
          <w:bCs/>
          <w:color w:val="auto"/>
          <w:sz w:val="84"/>
          <w:szCs w:val="84"/>
          <w:highlight w:val="none"/>
        </w:rPr>
        <w:t>招标文件</w:t>
      </w:r>
    </w:p>
    <w:p w14:paraId="02CC8A05">
      <w:pPr>
        <w:pStyle w:val="11"/>
        <w:snapToGrid w:val="0"/>
        <w:spacing w:before="120" w:after="120" w:line="360" w:lineRule="auto"/>
        <w:rPr>
          <w:rFonts w:hint="default" w:ascii="Times New Roman" w:hAnsi="Times New Roman" w:eastAsia="宋体" w:cs="Times New Roman"/>
          <w:b/>
          <w:color w:val="auto"/>
          <w:sz w:val="24"/>
          <w:szCs w:val="24"/>
          <w:highlight w:val="none"/>
        </w:rPr>
      </w:pPr>
    </w:p>
    <w:p w14:paraId="6452DC04">
      <w:pPr>
        <w:rPr>
          <w:rFonts w:hint="default" w:ascii="Times New Roman" w:hAnsi="Times New Roman" w:eastAsia="宋体" w:cs="Times New Roman"/>
          <w:b/>
          <w:color w:val="auto"/>
          <w:sz w:val="24"/>
          <w:szCs w:val="24"/>
          <w:highlight w:val="none"/>
        </w:rPr>
      </w:pPr>
    </w:p>
    <w:p w14:paraId="6D67CE73">
      <w:pPr>
        <w:bidi w:val="0"/>
        <w:rPr>
          <w:rFonts w:hint="default" w:ascii="Times New Roman" w:hAnsi="Times New Roman" w:cs="Times New Roman"/>
        </w:rPr>
      </w:pPr>
    </w:p>
    <w:p w14:paraId="70DE1BE1">
      <w:pPr>
        <w:pStyle w:val="11"/>
        <w:snapToGrid w:val="0"/>
        <w:spacing w:before="120" w:after="120" w:line="360" w:lineRule="auto"/>
        <w:rPr>
          <w:rFonts w:hint="default" w:ascii="Times New Roman" w:hAnsi="Times New Roman" w:eastAsia="宋体" w:cs="Times New Roman"/>
          <w:b/>
          <w:color w:val="auto"/>
          <w:sz w:val="24"/>
          <w:szCs w:val="24"/>
          <w:highlight w:val="none"/>
        </w:rPr>
      </w:pPr>
    </w:p>
    <w:p w14:paraId="47DB6A97">
      <w:pPr>
        <w:pStyle w:val="29"/>
        <w:widowControl w:val="0"/>
        <w:spacing w:line="720" w:lineRule="auto"/>
        <w:ind w:left="0" w:leftChars="0" w:firstLine="1478" w:firstLineChars="528"/>
        <w:rPr>
          <w:rFonts w:hint="default" w:ascii="Times New Roman" w:hAnsi="Times New Roman" w:eastAsia="宋体" w:cs="Times New Roman"/>
          <w:color w:val="auto"/>
          <w:sz w:val="28"/>
          <w:szCs w:val="28"/>
          <w:highlight w:val="none"/>
          <w:lang w:eastAsia="zh-CN"/>
        </w:rPr>
      </w:pPr>
      <w:r>
        <w:rPr>
          <w:rFonts w:hint="default" w:ascii="Times New Roman" w:hAnsi="Times New Roman" w:cs="Times New Roman"/>
          <w:color w:val="auto"/>
          <w:sz w:val="28"/>
          <w:szCs w:val="28"/>
          <w:highlight w:val="none"/>
        </w:rPr>
        <w:t>项目编号：</w:t>
      </w:r>
      <w:r>
        <w:rPr>
          <w:rFonts w:hint="default" w:ascii="Times New Roman" w:hAnsi="Times New Roman" w:cs="Times New Roman"/>
          <w:color w:val="auto"/>
          <w:sz w:val="28"/>
          <w:szCs w:val="28"/>
          <w:highlight w:val="none"/>
          <w:lang w:eastAsia="zh-CN"/>
        </w:rPr>
        <w:t>ZJHP2025-CG-24</w:t>
      </w:r>
    </w:p>
    <w:p w14:paraId="777F1542">
      <w:pPr>
        <w:spacing w:line="720" w:lineRule="auto"/>
        <w:ind w:left="0" w:leftChars="0" w:firstLine="1478" w:firstLineChars="528"/>
        <w:rPr>
          <w:rFonts w:hint="default" w:ascii="Times New Roman" w:hAnsi="Times New Roman" w:cs="Times New Roman"/>
          <w:color w:val="auto"/>
          <w:sz w:val="28"/>
          <w:szCs w:val="28"/>
          <w:highlight w:val="none"/>
          <w:lang w:eastAsia="zh-CN"/>
        </w:rPr>
      </w:pPr>
      <w:r>
        <w:rPr>
          <w:rFonts w:hint="default" w:ascii="Times New Roman" w:hAnsi="Times New Roman" w:cs="Times New Roman"/>
          <w:color w:val="auto"/>
          <w:sz w:val="28"/>
          <w:szCs w:val="28"/>
          <w:highlight w:val="none"/>
        </w:rPr>
        <w:t>项目名称：</w:t>
      </w:r>
      <w:r>
        <w:rPr>
          <w:rFonts w:hint="default" w:ascii="Times New Roman" w:hAnsi="Times New Roman" w:cs="Times New Roman"/>
          <w:color w:val="auto"/>
          <w:sz w:val="28"/>
          <w:szCs w:val="28"/>
          <w:highlight w:val="none"/>
          <w:lang w:eastAsia="zh-CN"/>
        </w:rPr>
        <w:t>舟山港航EDI中心等港航业务系统运维服务项目</w:t>
      </w:r>
    </w:p>
    <w:p w14:paraId="5AD7CCCF">
      <w:pPr>
        <w:spacing w:line="720" w:lineRule="auto"/>
        <w:ind w:left="0" w:leftChars="0" w:firstLine="1478" w:firstLineChars="528"/>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采 购 人：</w:t>
      </w:r>
      <w:r>
        <w:rPr>
          <w:rFonts w:hint="default" w:ascii="Times New Roman" w:hAnsi="Times New Roman" w:cs="Times New Roman"/>
          <w:color w:val="auto"/>
          <w:sz w:val="28"/>
          <w:szCs w:val="28"/>
          <w:highlight w:val="none"/>
          <w:lang w:val="en-US" w:eastAsia="zh-CN"/>
        </w:rPr>
        <w:t>舟山市港航事业发展中心</w:t>
      </w:r>
      <w:r>
        <w:rPr>
          <w:rFonts w:hint="default" w:ascii="Times New Roman" w:hAnsi="Times New Roman" w:cs="Times New Roman"/>
          <w:color w:val="auto"/>
          <w:sz w:val="28"/>
          <w:szCs w:val="28"/>
          <w:highlight w:val="none"/>
        </w:rPr>
        <w:t>（盖章）</w:t>
      </w:r>
    </w:p>
    <w:p w14:paraId="3E7CEA87">
      <w:pPr>
        <w:spacing w:line="720" w:lineRule="auto"/>
        <w:ind w:left="0" w:leftChars="0" w:firstLine="1478" w:firstLineChars="528"/>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代理机构：</w:t>
      </w:r>
      <w:r>
        <w:rPr>
          <w:rFonts w:hint="default" w:ascii="Times New Roman" w:hAnsi="Times New Roman" w:cs="Times New Roman"/>
          <w:color w:val="auto"/>
          <w:sz w:val="28"/>
          <w:szCs w:val="28"/>
          <w:highlight w:val="none"/>
          <w:lang w:eastAsia="zh-CN"/>
        </w:rPr>
        <w:t>浙江华浦工程管理有限公司（盖章）</w:t>
      </w:r>
    </w:p>
    <w:p w14:paraId="4C9596D0">
      <w:pPr>
        <w:pStyle w:val="11"/>
        <w:spacing w:before="120" w:after="120" w:line="360" w:lineRule="auto"/>
        <w:ind w:left="0" w:leftChars="0" w:firstLine="1478" w:firstLineChars="528"/>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Cs/>
          <w:color w:val="auto"/>
          <w:sz w:val="28"/>
          <w:szCs w:val="28"/>
          <w:highlight w:val="none"/>
        </w:rPr>
        <w:t>日    期：二〇二五年</w:t>
      </w:r>
      <w:r>
        <w:rPr>
          <w:rFonts w:hint="eastAsia" w:ascii="Times New Roman" w:hAnsi="Times New Roman" w:eastAsia="宋体" w:cs="Times New Roman"/>
          <w:bCs/>
          <w:color w:val="auto"/>
          <w:sz w:val="28"/>
          <w:szCs w:val="28"/>
          <w:highlight w:val="none"/>
          <w:lang w:val="en-US" w:eastAsia="zh-CN"/>
        </w:rPr>
        <w:t>六</w:t>
      </w:r>
      <w:r>
        <w:rPr>
          <w:rFonts w:hint="default" w:ascii="Times New Roman" w:hAnsi="Times New Roman" w:eastAsia="宋体" w:cs="Times New Roman"/>
          <w:bCs/>
          <w:color w:val="auto"/>
          <w:sz w:val="28"/>
          <w:szCs w:val="28"/>
          <w:highlight w:val="none"/>
        </w:rPr>
        <w:t>月</w:t>
      </w:r>
    </w:p>
    <w:p w14:paraId="3C36A680">
      <w:pPr>
        <w:pStyle w:val="11"/>
        <w:spacing w:before="120" w:after="120" w:line="600" w:lineRule="auto"/>
        <w:rPr>
          <w:rFonts w:hint="default" w:ascii="Times New Roman" w:hAnsi="Times New Roman" w:eastAsia="宋体" w:cs="Times New Roman"/>
          <w:color w:val="auto"/>
          <w:sz w:val="24"/>
          <w:szCs w:val="24"/>
          <w:highlight w:val="none"/>
        </w:rPr>
      </w:pPr>
    </w:p>
    <w:p w14:paraId="5E677589">
      <w:pPr>
        <w:pStyle w:val="11"/>
        <w:spacing w:before="120" w:after="120" w:line="600" w:lineRule="auto"/>
        <w:jc w:val="center"/>
        <w:rPr>
          <w:rFonts w:hint="default" w:ascii="Times New Roman" w:hAnsi="Times New Roman" w:eastAsia="宋体" w:cs="Times New Roman"/>
          <w:color w:val="auto"/>
          <w:sz w:val="36"/>
          <w:szCs w:val="36"/>
          <w:highlight w:val="none"/>
        </w:rPr>
        <w:sectPr>
          <w:headerReference r:id="rId4" w:type="first"/>
          <w:headerReference r:id="rId3" w:type="default"/>
          <w:pgSz w:w="11906" w:h="16838"/>
          <w:pgMar w:top="1531" w:right="992" w:bottom="737" w:left="992" w:header="851" w:footer="584" w:gutter="0"/>
          <w:pgBorders>
            <w:top w:val="none" w:sz="0" w:space="0"/>
            <w:left w:val="none" w:sz="0" w:space="0"/>
            <w:bottom w:val="none" w:sz="0" w:space="0"/>
            <w:right w:val="none" w:sz="0" w:space="0"/>
          </w:pgBorders>
          <w:pgNumType w:fmt="decimal"/>
          <w:cols w:space="720" w:num="1"/>
          <w:titlePg/>
          <w:docGrid w:type="lines" w:linePitch="312" w:charSpace="0"/>
        </w:sectPr>
      </w:pPr>
    </w:p>
    <w:p w14:paraId="0E8F2AB1">
      <w:pPr>
        <w:pStyle w:val="11"/>
        <w:spacing w:before="120" w:after="120" w:line="600" w:lineRule="auto"/>
        <w:jc w:val="center"/>
        <w:outlineLvl w:val="9"/>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color w:val="auto"/>
          <w:sz w:val="36"/>
          <w:szCs w:val="36"/>
          <w:highlight w:val="none"/>
        </w:rPr>
        <w:t>目    录</w:t>
      </w:r>
    </w:p>
    <w:p w14:paraId="73A96B29">
      <w:pPr>
        <w:spacing w:before="120" w:line="552" w:lineRule="auto"/>
        <w:ind w:firstLine="840" w:firstLineChars="3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第一章  招标公告</w:t>
      </w:r>
    </w:p>
    <w:p w14:paraId="0F9394C1">
      <w:pPr>
        <w:spacing w:before="120" w:line="552" w:lineRule="auto"/>
        <w:ind w:firstLine="840" w:firstLineChars="3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第二章  采购需求</w:t>
      </w:r>
    </w:p>
    <w:p w14:paraId="07A7BE53">
      <w:pPr>
        <w:spacing w:before="120" w:line="552" w:lineRule="auto"/>
        <w:ind w:firstLine="840" w:firstLineChars="3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第三章  投标人须知</w:t>
      </w:r>
    </w:p>
    <w:p w14:paraId="6C7C76A7">
      <w:pPr>
        <w:spacing w:before="120" w:line="552" w:lineRule="auto"/>
        <w:ind w:firstLine="1960" w:firstLineChars="7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前附表 </w:t>
      </w:r>
    </w:p>
    <w:p w14:paraId="230079BD">
      <w:pPr>
        <w:spacing w:before="120" w:line="552" w:lineRule="auto"/>
        <w:ind w:firstLine="140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一、总 则</w:t>
      </w:r>
    </w:p>
    <w:p w14:paraId="6BD34F2B">
      <w:pPr>
        <w:spacing w:before="120" w:line="552" w:lineRule="auto"/>
        <w:ind w:firstLine="140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二、招标文件</w:t>
      </w:r>
    </w:p>
    <w:p w14:paraId="428D34BE">
      <w:pPr>
        <w:spacing w:before="120" w:line="552" w:lineRule="auto"/>
        <w:ind w:firstLine="140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三、投标文件的编制</w:t>
      </w:r>
    </w:p>
    <w:p w14:paraId="22A946AC">
      <w:pPr>
        <w:spacing w:before="120" w:line="552" w:lineRule="auto"/>
        <w:ind w:firstLine="140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四、开标</w:t>
      </w:r>
    </w:p>
    <w:p w14:paraId="5B3B1818">
      <w:pPr>
        <w:spacing w:before="120" w:line="552" w:lineRule="auto"/>
        <w:ind w:firstLine="140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五、评标</w:t>
      </w:r>
    </w:p>
    <w:p w14:paraId="149E7DCE">
      <w:pPr>
        <w:spacing w:before="120" w:line="552" w:lineRule="auto"/>
        <w:ind w:firstLine="140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六、废标</w:t>
      </w:r>
    </w:p>
    <w:p w14:paraId="1E7AEA78">
      <w:pPr>
        <w:spacing w:before="120" w:line="552" w:lineRule="auto"/>
        <w:ind w:firstLine="140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七、定标</w:t>
      </w:r>
    </w:p>
    <w:p w14:paraId="0AB6F5CB">
      <w:pPr>
        <w:spacing w:before="120" w:line="552" w:lineRule="auto"/>
        <w:ind w:firstLine="140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八、合同授予</w:t>
      </w:r>
    </w:p>
    <w:p w14:paraId="1B768BD7">
      <w:pPr>
        <w:spacing w:before="120" w:line="552" w:lineRule="auto"/>
        <w:ind w:firstLine="840" w:firstLineChars="3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第四章  评标办法及标准</w:t>
      </w:r>
    </w:p>
    <w:p w14:paraId="6402D3BD">
      <w:pPr>
        <w:spacing w:before="120" w:line="552" w:lineRule="auto"/>
        <w:ind w:firstLine="840" w:firstLineChars="3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第五章  合同主要条款</w:t>
      </w:r>
    </w:p>
    <w:p w14:paraId="06442773">
      <w:pPr>
        <w:spacing w:before="120" w:line="552" w:lineRule="auto"/>
        <w:ind w:firstLine="840" w:firstLineChars="300"/>
        <w:rPr>
          <w:rFonts w:hint="default" w:ascii="Times New Roman" w:hAnsi="Times New Roman" w:cs="Times New Roman"/>
          <w:color w:val="auto"/>
          <w:sz w:val="24"/>
          <w:szCs w:val="24"/>
          <w:highlight w:val="none"/>
        </w:rPr>
      </w:pPr>
      <w:r>
        <w:rPr>
          <w:rFonts w:hint="default" w:ascii="Times New Roman" w:hAnsi="Times New Roman" w:cs="Times New Roman"/>
          <w:color w:val="auto"/>
          <w:sz w:val="28"/>
          <w:szCs w:val="28"/>
          <w:highlight w:val="none"/>
        </w:rPr>
        <w:t>第六章  投标文件组成</w:t>
      </w:r>
    </w:p>
    <w:p w14:paraId="07739C70">
      <w:pPr>
        <w:jc w:val="center"/>
        <w:outlineLvl w:val="9"/>
        <w:rPr>
          <w:rFonts w:hint="default" w:ascii="Times New Roman" w:hAnsi="Times New Roman" w:cs="Times New Roman"/>
          <w:b/>
          <w:color w:val="auto"/>
          <w:sz w:val="28"/>
          <w:szCs w:val="28"/>
          <w:highlight w:val="none"/>
        </w:rPr>
        <w:sectPr>
          <w:headerReference r:id="rId5" w:type="first"/>
          <w:footerReference r:id="rId7" w:type="first"/>
          <w:footerReference r:id="rId6" w:type="default"/>
          <w:pgSz w:w="11906" w:h="16838"/>
          <w:pgMar w:top="1531" w:right="992" w:bottom="737" w:left="992" w:header="851" w:footer="584" w:gutter="0"/>
          <w:pgBorders>
            <w:top w:val="none" w:sz="0" w:space="0"/>
            <w:left w:val="none" w:sz="0" w:space="0"/>
            <w:bottom w:val="none" w:sz="0" w:space="0"/>
            <w:right w:val="none" w:sz="0" w:space="0"/>
          </w:pgBorders>
          <w:pgNumType w:fmt="decimal" w:start="1"/>
          <w:cols w:space="720" w:num="1"/>
          <w:titlePg/>
          <w:docGrid w:type="lines" w:linePitch="312" w:charSpace="0"/>
        </w:sectPr>
      </w:pPr>
      <w:bookmarkStart w:id="0" w:name="OLE_LINK1"/>
    </w:p>
    <w:p w14:paraId="0C739EAF">
      <w:pPr>
        <w:pageBreakBefore w:val="0"/>
        <w:kinsoku/>
        <w:wordWrap/>
        <w:overflowPunct/>
        <w:bidi w:val="0"/>
        <w:spacing w:line="360" w:lineRule="auto"/>
        <w:jc w:val="center"/>
        <w:outlineLvl w:val="0"/>
        <w:rPr>
          <w:rFonts w:hint="default" w:ascii="Times New Roman" w:hAnsi="Times New Roman" w:cs="Times New Roman"/>
          <w:b/>
          <w:color w:val="auto"/>
          <w:sz w:val="28"/>
          <w:szCs w:val="28"/>
          <w:highlight w:val="none"/>
        </w:rPr>
      </w:pPr>
      <w:bookmarkStart w:id="1" w:name="_Toc18638"/>
      <w:r>
        <w:rPr>
          <w:rFonts w:hint="default" w:ascii="Times New Roman" w:hAnsi="Times New Roman" w:cs="Times New Roman"/>
          <w:b/>
          <w:color w:val="auto"/>
          <w:sz w:val="28"/>
          <w:szCs w:val="28"/>
          <w:highlight w:val="none"/>
        </w:rPr>
        <w:t xml:space="preserve">第一章 </w:t>
      </w:r>
      <w:bookmarkStart w:id="2" w:name="OLE_LINK3"/>
      <w:r>
        <w:rPr>
          <w:rFonts w:hint="default" w:ascii="Times New Roman" w:hAnsi="Times New Roman" w:cs="Times New Roman"/>
          <w:b/>
          <w:color w:val="auto"/>
          <w:sz w:val="28"/>
          <w:szCs w:val="28"/>
          <w:highlight w:val="none"/>
        </w:rPr>
        <w:t xml:space="preserve"> </w:t>
      </w:r>
      <w:bookmarkStart w:id="3" w:name="OLE_LINK4"/>
      <w:bookmarkStart w:id="4" w:name="OLE_LINK2"/>
      <w:r>
        <w:rPr>
          <w:rFonts w:hint="default" w:ascii="Times New Roman" w:hAnsi="Times New Roman" w:cs="Times New Roman"/>
          <w:b/>
          <w:color w:val="auto"/>
          <w:sz w:val="28"/>
          <w:szCs w:val="28"/>
          <w:highlight w:val="none"/>
        </w:rPr>
        <w:t>招标公告</w:t>
      </w:r>
      <w:bookmarkEnd w:id="1"/>
    </w:p>
    <w:bookmarkEnd w:id="0"/>
    <w:bookmarkEnd w:id="2"/>
    <w:bookmarkEnd w:id="3"/>
    <w:bookmarkEnd w:id="4"/>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5EE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noWrap w:val="0"/>
            <w:vAlign w:val="top"/>
          </w:tcPr>
          <w:p w14:paraId="71552D20">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imes New Roman" w:hAnsi="Times New Roman" w:eastAsia="宋体" w:cs="Times New Roman"/>
                <w:i w:val="0"/>
                <w:iCs w:val="0"/>
                <w:caps w:val="0"/>
                <w:color w:val="000000"/>
                <w:spacing w:val="0"/>
                <w:sz w:val="21"/>
                <w:szCs w:val="21"/>
                <w:highlight w:val="none"/>
              </w:rPr>
            </w:pPr>
            <w:r>
              <w:rPr>
                <w:rFonts w:hint="default" w:ascii="Times New Roman" w:hAnsi="Times New Roman" w:eastAsia="宋体" w:cs="Times New Roman"/>
                <w:i w:val="0"/>
                <w:iCs w:val="0"/>
                <w:caps w:val="0"/>
                <w:color w:val="000000"/>
                <w:spacing w:val="0"/>
                <w:sz w:val="21"/>
                <w:szCs w:val="21"/>
                <w:highlight w:val="none"/>
              </w:rPr>
              <w:t>项目概况</w:t>
            </w:r>
          </w:p>
          <w:p w14:paraId="42E5EB8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Style w:val="26"/>
                <w:rFonts w:hint="default" w:ascii="Times New Roman" w:hAnsi="Times New Roman" w:eastAsia="宋体" w:cs="Times New Roman"/>
                <w:i w:val="0"/>
                <w:iCs w:val="0"/>
                <w:caps w:val="0"/>
                <w:color w:val="auto"/>
                <w:spacing w:val="0"/>
                <w:sz w:val="21"/>
                <w:szCs w:val="21"/>
                <w:highlight w:val="none"/>
                <w:vertAlign w:val="baseline"/>
              </w:rPr>
            </w:pPr>
            <w:r>
              <w:rPr>
                <w:rFonts w:hint="default" w:ascii="Times New Roman" w:hAnsi="Times New Roman" w:eastAsia="宋体" w:cs="Times New Roman"/>
                <w:i w:val="0"/>
                <w:iCs w:val="0"/>
                <w:caps w:val="0"/>
                <w:color w:val="000000"/>
                <w:spacing w:val="0"/>
                <w:sz w:val="21"/>
                <w:szCs w:val="21"/>
                <w:highlight w:val="none"/>
                <w:lang w:eastAsia="zh-CN"/>
              </w:rPr>
              <w:t>舟山港航EDI中心等港航业务系统运维服务项目招标项目的潜在投标人应在浙江政府采购网http://zfcg.czt.zj.gov.cn/（用“政采云”注册账号、密码登录系统后获取招标文件）获取（下载）招标文件，并于2025年</w:t>
            </w:r>
            <w:r>
              <w:rPr>
                <w:rFonts w:hint="eastAsia" w:ascii="Times New Roman" w:hAnsi="Times New Roman" w:cs="Times New Roman"/>
                <w:i w:val="0"/>
                <w:iCs w:val="0"/>
                <w:caps w:val="0"/>
                <w:color w:val="000000"/>
                <w:spacing w:val="0"/>
                <w:sz w:val="21"/>
                <w:szCs w:val="21"/>
                <w:highlight w:val="none"/>
                <w:lang w:val="en-US" w:eastAsia="zh-CN"/>
              </w:rPr>
              <w:t>6</w:t>
            </w:r>
            <w:r>
              <w:rPr>
                <w:rFonts w:hint="default" w:ascii="Times New Roman" w:hAnsi="Times New Roman" w:eastAsia="宋体" w:cs="Times New Roman"/>
                <w:i w:val="0"/>
                <w:iCs w:val="0"/>
                <w:caps w:val="0"/>
                <w:color w:val="000000"/>
                <w:spacing w:val="0"/>
                <w:sz w:val="21"/>
                <w:szCs w:val="21"/>
                <w:highlight w:val="none"/>
                <w:lang w:eastAsia="zh-CN"/>
              </w:rPr>
              <w:t>月</w:t>
            </w:r>
            <w:r>
              <w:rPr>
                <w:rFonts w:hint="eastAsia" w:ascii="Times New Roman" w:hAnsi="Times New Roman" w:cs="Times New Roman"/>
                <w:i w:val="0"/>
                <w:iCs w:val="0"/>
                <w:caps w:val="0"/>
                <w:color w:val="000000"/>
                <w:spacing w:val="0"/>
                <w:sz w:val="21"/>
                <w:szCs w:val="21"/>
                <w:highlight w:val="none"/>
                <w:lang w:val="en-US" w:eastAsia="zh-CN"/>
              </w:rPr>
              <w:t>26</w:t>
            </w:r>
            <w:r>
              <w:rPr>
                <w:rFonts w:hint="default" w:ascii="Times New Roman" w:hAnsi="Times New Roman" w:eastAsia="宋体" w:cs="Times New Roman"/>
                <w:i w:val="0"/>
                <w:iCs w:val="0"/>
                <w:caps w:val="0"/>
                <w:color w:val="000000"/>
                <w:spacing w:val="0"/>
                <w:sz w:val="21"/>
                <w:szCs w:val="21"/>
                <w:highlight w:val="none"/>
                <w:lang w:eastAsia="zh-CN"/>
              </w:rPr>
              <w:t>日 09:00（北京时间）前递交（上传）投标文件。</w:t>
            </w:r>
          </w:p>
        </w:tc>
      </w:tr>
    </w:tbl>
    <w:p w14:paraId="6726698C">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default" w:ascii="Times New Roman" w:hAnsi="Times New Roman" w:eastAsia="宋体" w:cs="Times New Roman"/>
          <w:b/>
          <w:bCs/>
          <w:sz w:val="21"/>
          <w:szCs w:val="21"/>
        </w:rPr>
      </w:pPr>
      <w:bookmarkStart w:id="5" w:name="_Toc29153"/>
      <w:r>
        <w:rPr>
          <w:rFonts w:hint="default" w:ascii="Times New Roman" w:hAnsi="Times New Roman" w:eastAsia="宋体" w:cs="Times New Roman"/>
          <w:b/>
          <w:bCs/>
          <w:i w:val="0"/>
          <w:iCs w:val="0"/>
          <w:caps w:val="0"/>
          <w:color w:val="000000"/>
          <w:spacing w:val="0"/>
          <w:sz w:val="21"/>
          <w:szCs w:val="21"/>
        </w:rPr>
        <w:t>一、项目基本情况</w:t>
      </w:r>
    </w:p>
    <w:p w14:paraId="28FC39D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aps w:val="0"/>
          <w:color w:val="000000"/>
          <w:spacing w:val="0"/>
          <w:sz w:val="21"/>
          <w:szCs w:val="21"/>
        </w:rPr>
        <w:t>项目编号：</w:t>
      </w:r>
      <w:r>
        <w:rPr>
          <w:rFonts w:hint="default" w:ascii="Times New Roman" w:hAnsi="Times New Roman" w:eastAsia="宋体" w:cs="Times New Roman"/>
          <w:i w:val="0"/>
          <w:iCs w:val="0"/>
          <w:caps w:val="0"/>
          <w:color w:val="000000"/>
          <w:spacing w:val="0"/>
          <w:sz w:val="21"/>
          <w:szCs w:val="21"/>
          <w:lang w:eastAsia="zh-CN"/>
        </w:rPr>
        <w:t>ZJHP2025-CG-24</w:t>
      </w:r>
    </w:p>
    <w:p w14:paraId="79BA91B5">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lang w:eastAsia="zh-CN"/>
        </w:rPr>
      </w:pPr>
      <w:r>
        <w:rPr>
          <w:rFonts w:hint="default" w:ascii="Times New Roman" w:hAnsi="Times New Roman" w:eastAsia="宋体" w:cs="Times New Roman"/>
          <w:i w:val="0"/>
          <w:iCs w:val="0"/>
          <w:caps w:val="0"/>
          <w:color w:val="000000"/>
          <w:spacing w:val="0"/>
          <w:sz w:val="21"/>
          <w:szCs w:val="21"/>
        </w:rPr>
        <w:t>项目名称：</w:t>
      </w:r>
      <w:r>
        <w:rPr>
          <w:rFonts w:hint="default" w:ascii="Times New Roman" w:hAnsi="Times New Roman" w:eastAsia="宋体" w:cs="Times New Roman"/>
          <w:i w:val="0"/>
          <w:iCs w:val="0"/>
          <w:caps w:val="0"/>
          <w:color w:val="000000"/>
          <w:spacing w:val="0"/>
          <w:sz w:val="21"/>
          <w:szCs w:val="21"/>
          <w:lang w:eastAsia="zh-CN"/>
        </w:rPr>
        <w:t>舟山港航EDI中心等港航业务系统运维服务项目</w:t>
      </w:r>
    </w:p>
    <w:p w14:paraId="3F82E5EA">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aps w:val="0"/>
          <w:color w:val="000000"/>
          <w:spacing w:val="0"/>
          <w:sz w:val="21"/>
          <w:szCs w:val="21"/>
        </w:rPr>
        <w:t>预算金额（元）：</w:t>
      </w:r>
      <w:r>
        <w:rPr>
          <w:rFonts w:hint="eastAsia" w:ascii="Times New Roman" w:hAnsi="Times New Roman" w:cs="Times New Roman"/>
          <w:i w:val="0"/>
          <w:iCs w:val="0"/>
          <w:caps w:val="0"/>
          <w:color w:val="000000"/>
          <w:spacing w:val="0"/>
          <w:sz w:val="21"/>
          <w:szCs w:val="21"/>
          <w:lang w:eastAsia="zh-CN"/>
        </w:rPr>
        <w:t>2000000</w:t>
      </w:r>
    </w:p>
    <w:p w14:paraId="1E2CFE8B">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aps w:val="0"/>
          <w:color w:val="000000"/>
          <w:spacing w:val="0"/>
          <w:sz w:val="21"/>
          <w:szCs w:val="21"/>
        </w:rPr>
        <w:t>最高限价（元）：</w:t>
      </w:r>
      <w:r>
        <w:rPr>
          <w:rFonts w:hint="eastAsia" w:ascii="Times New Roman" w:hAnsi="Times New Roman" w:cs="Times New Roman"/>
          <w:i w:val="0"/>
          <w:iCs w:val="0"/>
          <w:caps w:val="0"/>
          <w:color w:val="000000"/>
          <w:spacing w:val="0"/>
          <w:sz w:val="21"/>
          <w:szCs w:val="21"/>
          <w:lang w:eastAsia="zh-CN"/>
        </w:rPr>
        <w:t>2000000</w:t>
      </w:r>
    </w:p>
    <w:p w14:paraId="00DAFD1A">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kern w:val="0"/>
          <w:sz w:val="21"/>
          <w:szCs w:val="21"/>
          <w:lang w:val="en-US" w:eastAsia="zh-CN" w:bidi="ar"/>
        </w:rPr>
        <w:t>采购需求：  </w:t>
      </w:r>
    </w:p>
    <w:p w14:paraId="10EF90CE">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shd w:val="clear" w:color="auto" w:fill="F7F7F7"/>
        </w:rPr>
        <w:t>标项名称：</w:t>
      </w:r>
      <w:r>
        <w:rPr>
          <w:rFonts w:hint="default" w:ascii="Times New Roman" w:hAnsi="Times New Roman" w:eastAsia="宋体" w:cs="Times New Roman"/>
          <w:b w:val="0"/>
          <w:bCs w:val="0"/>
          <w:i w:val="0"/>
          <w:iCs w:val="0"/>
          <w:caps w:val="0"/>
          <w:color w:val="000000"/>
          <w:spacing w:val="0"/>
          <w:sz w:val="21"/>
          <w:szCs w:val="21"/>
          <w:shd w:val="clear" w:color="auto" w:fill="F7F7F7"/>
          <w:lang w:eastAsia="zh-CN"/>
        </w:rPr>
        <w:t>舟山港航EDI中心等港航业务系统运维服务项目</w:t>
      </w:r>
      <w:r>
        <w:rPr>
          <w:rFonts w:hint="default" w:ascii="Times New Roman" w:hAnsi="Times New Roman" w:eastAsia="宋体" w:cs="Times New Roman"/>
          <w:i w:val="0"/>
          <w:iCs w:val="0"/>
          <w:caps w:val="0"/>
          <w:color w:val="000000"/>
          <w:spacing w:val="0"/>
          <w:sz w:val="21"/>
          <w:szCs w:val="21"/>
          <w:shd w:val="clear" w:color="auto" w:fill="F7F7F7"/>
        </w:rPr>
        <w:t>    </w:t>
      </w:r>
    </w:p>
    <w:p w14:paraId="4FB60F0A">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shd w:val="clear" w:color="auto" w:fill="F7F7F7"/>
        </w:rPr>
        <w:t>数量：</w:t>
      </w:r>
      <w:r>
        <w:rPr>
          <w:rFonts w:hint="default" w:ascii="Times New Roman" w:hAnsi="Times New Roman" w:eastAsia="宋体" w:cs="Times New Roman"/>
          <w:b w:val="0"/>
          <w:bCs w:val="0"/>
          <w:i w:val="0"/>
          <w:iCs w:val="0"/>
          <w:caps w:val="0"/>
          <w:color w:val="000000"/>
          <w:spacing w:val="0"/>
          <w:sz w:val="21"/>
          <w:szCs w:val="21"/>
          <w:shd w:val="clear" w:color="auto" w:fill="F7F7F7"/>
        </w:rPr>
        <w:t>1</w:t>
      </w:r>
      <w:r>
        <w:rPr>
          <w:rFonts w:hint="default" w:ascii="Times New Roman" w:hAnsi="Times New Roman" w:eastAsia="宋体" w:cs="Times New Roman"/>
          <w:i w:val="0"/>
          <w:iCs w:val="0"/>
          <w:caps w:val="0"/>
          <w:color w:val="000000"/>
          <w:spacing w:val="0"/>
          <w:sz w:val="21"/>
          <w:szCs w:val="21"/>
          <w:shd w:val="clear" w:color="auto" w:fill="F7F7F7"/>
        </w:rPr>
        <w:t>    </w:t>
      </w:r>
    </w:p>
    <w:p w14:paraId="03EBF12D">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shd w:val="clear" w:color="auto" w:fill="F7F7F7"/>
        </w:rPr>
        <w:t>预算金额（元）：</w:t>
      </w:r>
      <w:r>
        <w:rPr>
          <w:rFonts w:hint="eastAsia" w:ascii="Times New Roman" w:hAnsi="Times New Roman" w:cs="Times New Roman"/>
          <w:b w:val="0"/>
          <w:bCs w:val="0"/>
          <w:i w:val="0"/>
          <w:iCs w:val="0"/>
          <w:caps w:val="0"/>
          <w:color w:val="000000"/>
          <w:spacing w:val="0"/>
          <w:sz w:val="21"/>
          <w:szCs w:val="21"/>
          <w:shd w:val="clear" w:color="auto" w:fill="F7F7F7"/>
          <w:lang w:eastAsia="zh-CN"/>
        </w:rPr>
        <w:t>2000000</w:t>
      </w:r>
      <w:r>
        <w:rPr>
          <w:rFonts w:hint="default" w:ascii="Times New Roman" w:hAnsi="Times New Roman" w:eastAsia="宋体" w:cs="Times New Roman"/>
          <w:i w:val="0"/>
          <w:iCs w:val="0"/>
          <w:caps w:val="0"/>
          <w:color w:val="000000"/>
          <w:spacing w:val="0"/>
          <w:sz w:val="21"/>
          <w:szCs w:val="21"/>
          <w:shd w:val="clear" w:color="auto" w:fill="F7F7F7"/>
        </w:rPr>
        <w:t>    </w:t>
      </w:r>
    </w:p>
    <w:p w14:paraId="0E809EC3">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shd w:val="clear" w:color="auto" w:fill="F7F7F7"/>
        </w:rPr>
        <w:t>简要规格描述或项目基本概况介绍、用途：</w:t>
      </w:r>
      <w:r>
        <w:rPr>
          <w:rFonts w:hint="default" w:ascii="Times New Roman" w:hAnsi="Times New Roman" w:eastAsia="宋体" w:cs="Times New Roman"/>
          <w:i w:val="0"/>
          <w:iCs w:val="0"/>
          <w:caps w:val="0"/>
          <w:color w:val="000000"/>
          <w:spacing w:val="0"/>
          <w:sz w:val="21"/>
          <w:szCs w:val="21"/>
          <w:lang w:eastAsia="zh-CN"/>
        </w:rPr>
        <w:t>舟山港航EDI中心等港航业务系统运维服务项目</w:t>
      </w:r>
      <w:r>
        <w:rPr>
          <w:rFonts w:hint="eastAsia" w:ascii="Times New Roman" w:hAnsi="Times New Roman" w:cs="Times New Roman"/>
          <w:i w:val="0"/>
          <w:iCs w:val="0"/>
          <w:caps w:val="0"/>
          <w:color w:val="000000"/>
          <w:spacing w:val="0"/>
          <w:sz w:val="21"/>
          <w:szCs w:val="21"/>
          <w:lang w:eastAsia="zh-CN"/>
        </w:rPr>
        <w:t>，</w:t>
      </w:r>
      <w:r>
        <w:rPr>
          <w:rFonts w:hint="default" w:ascii="Times New Roman" w:hAnsi="Times New Roman" w:eastAsia="宋体" w:cs="Times New Roman"/>
          <w:b w:val="0"/>
          <w:bCs w:val="0"/>
          <w:i w:val="0"/>
          <w:iCs w:val="0"/>
          <w:caps w:val="0"/>
          <w:color w:val="000000"/>
          <w:spacing w:val="0"/>
          <w:sz w:val="21"/>
          <w:szCs w:val="21"/>
          <w:shd w:val="clear" w:color="auto" w:fill="F7F7F7"/>
        </w:rPr>
        <w:t>详见</w:t>
      </w:r>
      <w:r>
        <w:rPr>
          <w:rFonts w:hint="eastAsia" w:ascii="Times New Roman" w:hAnsi="Times New Roman" w:cs="Times New Roman"/>
          <w:b w:val="0"/>
          <w:bCs w:val="0"/>
          <w:i w:val="0"/>
          <w:iCs w:val="0"/>
          <w:caps w:val="0"/>
          <w:color w:val="000000"/>
          <w:spacing w:val="0"/>
          <w:sz w:val="21"/>
          <w:szCs w:val="21"/>
          <w:shd w:val="clear" w:color="auto" w:fill="F7F7F7"/>
          <w:lang w:val="en-US" w:eastAsia="zh-CN"/>
        </w:rPr>
        <w:t>第二章采购需求。</w:t>
      </w:r>
      <w:r>
        <w:rPr>
          <w:rFonts w:hint="default" w:ascii="Times New Roman" w:hAnsi="Times New Roman" w:eastAsia="宋体" w:cs="Times New Roman"/>
          <w:i w:val="0"/>
          <w:iCs w:val="0"/>
          <w:caps w:val="0"/>
          <w:color w:val="000000"/>
          <w:spacing w:val="0"/>
          <w:sz w:val="21"/>
          <w:szCs w:val="21"/>
          <w:shd w:val="clear" w:color="auto" w:fill="F7F7F7"/>
        </w:rPr>
        <w:t>    </w:t>
      </w:r>
    </w:p>
    <w:p w14:paraId="32C1D291">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shd w:val="clear" w:color="auto" w:fill="F7F7F7"/>
        </w:rPr>
        <w:t>备注：    </w:t>
      </w:r>
    </w:p>
    <w:p w14:paraId="7B84D09E">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合同履约期限：标项 1，</w:t>
      </w:r>
      <w:r>
        <w:rPr>
          <w:rFonts w:hint="default" w:ascii="Times New Roman" w:hAnsi="Times New Roman" w:eastAsia="宋体" w:cs="Times New Roman"/>
          <w:i w:val="0"/>
          <w:iCs w:val="0"/>
          <w:caps w:val="0"/>
          <w:color w:val="000000"/>
          <w:spacing w:val="0"/>
          <w:sz w:val="21"/>
          <w:szCs w:val="21"/>
          <w:lang w:val="en-US" w:eastAsia="zh-CN"/>
        </w:rPr>
        <w:t>12</w:t>
      </w:r>
      <w:r>
        <w:rPr>
          <w:rFonts w:hint="default" w:ascii="Times New Roman" w:hAnsi="Times New Roman" w:eastAsia="宋体" w:cs="Times New Roman"/>
          <w:i w:val="0"/>
          <w:iCs w:val="0"/>
          <w:caps w:val="0"/>
          <w:color w:val="000000"/>
          <w:spacing w:val="0"/>
          <w:sz w:val="21"/>
          <w:szCs w:val="21"/>
        </w:rPr>
        <w:t>个月，</w:t>
      </w:r>
      <w:r>
        <w:rPr>
          <w:rFonts w:hint="default" w:ascii="Times New Roman" w:hAnsi="Times New Roman" w:eastAsia="宋体" w:cs="Times New Roman"/>
          <w:i w:val="0"/>
          <w:iCs w:val="0"/>
          <w:caps w:val="0"/>
          <w:color w:val="000000"/>
          <w:spacing w:val="0"/>
          <w:sz w:val="21"/>
          <w:szCs w:val="21"/>
          <w:lang w:val="en-US" w:eastAsia="zh-CN"/>
        </w:rPr>
        <w:t>2025年7月1日至2026年6月30日</w:t>
      </w:r>
    </w:p>
    <w:p w14:paraId="4EFEF3D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本项目（否）接受联合体投标。</w:t>
      </w:r>
    </w:p>
    <w:p w14:paraId="192CCC11">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i w:val="0"/>
          <w:iCs w:val="0"/>
          <w:caps w:val="0"/>
          <w:color w:val="000000"/>
          <w:spacing w:val="0"/>
          <w:sz w:val="21"/>
          <w:szCs w:val="21"/>
        </w:rPr>
        <w:t>二、申请人的资格要求：</w:t>
      </w:r>
    </w:p>
    <w:p w14:paraId="67071B3B">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35FCA8D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2.落实政府采购政策需满足的资格要求：标</w:t>
      </w:r>
      <w:r>
        <w:rPr>
          <w:rFonts w:hint="default" w:ascii="Times New Roman" w:hAnsi="Times New Roman" w:eastAsia="宋体" w:cs="Times New Roman"/>
          <w:i w:val="0"/>
          <w:iCs w:val="0"/>
          <w:caps w:val="0"/>
          <w:color w:val="000000"/>
          <w:spacing w:val="0"/>
          <w:sz w:val="21"/>
          <w:szCs w:val="21"/>
          <w:highlight w:val="none"/>
        </w:rPr>
        <w:t>项1：</w:t>
      </w:r>
      <w:r>
        <w:rPr>
          <w:rFonts w:hint="eastAsia" w:ascii="Times New Roman" w:hAnsi="Times New Roman" w:cs="Times New Roman"/>
          <w:i w:val="0"/>
          <w:iCs w:val="0"/>
          <w:caps w:val="0"/>
          <w:color w:val="000000"/>
          <w:spacing w:val="0"/>
          <w:sz w:val="21"/>
          <w:szCs w:val="21"/>
          <w:highlight w:val="none"/>
          <w:lang w:val="en-US" w:eastAsia="zh-CN"/>
        </w:rPr>
        <w:t>/</w:t>
      </w:r>
    </w:p>
    <w:p w14:paraId="3A714E28">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aps w:val="0"/>
          <w:color w:val="000000"/>
          <w:spacing w:val="0"/>
          <w:sz w:val="21"/>
          <w:szCs w:val="21"/>
        </w:rPr>
        <w:t>3.本项目的特定资格要求：无</w:t>
      </w:r>
      <w:r>
        <w:rPr>
          <w:rFonts w:hint="default" w:ascii="Times New Roman" w:hAnsi="Times New Roman" w:eastAsia="宋体" w:cs="Times New Roman"/>
          <w:i w:val="0"/>
          <w:iCs w:val="0"/>
          <w:caps w:val="0"/>
          <w:color w:val="000000"/>
          <w:spacing w:val="0"/>
          <w:sz w:val="21"/>
          <w:szCs w:val="21"/>
          <w:lang w:eastAsia="zh-CN"/>
        </w:rPr>
        <w:t>。</w:t>
      </w:r>
    </w:p>
    <w:p w14:paraId="6D92D60B">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i w:val="0"/>
          <w:iCs w:val="0"/>
          <w:caps w:val="0"/>
          <w:color w:val="000000"/>
          <w:spacing w:val="0"/>
          <w:sz w:val="21"/>
          <w:szCs w:val="21"/>
        </w:rPr>
        <w:t>三、获取招标文件</w:t>
      </w:r>
    </w:p>
    <w:p w14:paraId="06434920">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时间：/至2025年</w:t>
      </w:r>
      <w:r>
        <w:rPr>
          <w:rFonts w:hint="eastAsia" w:ascii="Times New Roman" w:hAnsi="Times New Roman" w:cs="Times New Roman"/>
          <w:i w:val="0"/>
          <w:iCs w:val="0"/>
          <w:caps w:val="0"/>
          <w:color w:val="000000"/>
          <w:spacing w:val="0"/>
          <w:sz w:val="21"/>
          <w:szCs w:val="21"/>
          <w:lang w:val="en-US" w:eastAsia="zh-CN"/>
        </w:rPr>
        <w:t>6</w:t>
      </w:r>
      <w:r>
        <w:rPr>
          <w:rFonts w:hint="default" w:ascii="Times New Roman" w:hAnsi="Times New Roman" w:eastAsia="宋体" w:cs="Times New Roman"/>
          <w:i w:val="0"/>
          <w:iCs w:val="0"/>
          <w:caps w:val="0"/>
          <w:color w:val="000000"/>
          <w:spacing w:val="0"/>
          <w:sz w:val="21"/>
          <w:szCs w:val="21"/>
        </w:rPr>
        <w:t>月</w:t>
      </w:r>
      <w:r>
        <w:rPr>
          <w:rFonts w:hint="eastAsia" w:ascii="Times New Roman" w:hAnsi="Times New Roman" w:cs="Times New Roman"/>
          <w:i w:val="0"/>
          <w:iCs w:val="0"/>
          <w:caps w:val="0"/>
          <w:color w:val="000000"/>
          <w:spacing w:val="0"/>
          <w:sz w:val="21"/>
          <w:szCs w:val="21"/>
          <w:lang w:val="en-US" w:eastAsia="zh-CN"/>
        </w:rPr>
        <w:t>26</w:t>
      </w:r>
      <w:r>
        <w:rPr>
          <w:rFonts w:hint="default" w:ascii="Times New Roman" w:hAnsi="Times New Roman" w:eastAsia="宋体" w:cs="Times New Roman"/>
          <w:i w:val="0"/>
          <w:iCs w:val="0"/>
          <w:caps w:val="0"/>
          <w:color w:val="000000"/>
          <w:spacing w:val="0"/>
          <w:sz w:val="21"/>
          <w:szCs w:val="21"/>
        </w:rPr>
        <w:t>日 ，每天上午00:00至12:00 ，下午12:00至23:59（北京时间，线上获取法定节假日均可，线下获取文件法定节假日除外）</w:t>
      </w:r>
    </w:p>
    <w:p w14:paraId="6D81317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地点（网址）：浙江政府采购网http://zfcg.czt.zj.gov.cn/（用“政采云”注册账号、密码登录系统后获取招标文件）</w:t>
      </w:r>
    </w:p>
    <w:p w14:paraId="12B641EE">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方式：线上获取（登录政府采购云平台 → 项目采购 → 获取</w:t>
      </w:r>
      <w:r>
        <w:rPr>
          <w:rFonts w:hint="default" w:ascii="Times New Roman" w:hAnsi="Times New Roman" w:eastAsia="宋体" w:cs="Times New Roman"/>
          <w:i w:val="0"/>
          <w:iCs w:val="0"/>
          <w:caps w:val="0"/>
          <w:color w:val="000000"/>
          <w:spacing w:val="0"/>
          <w:sz w:val="21"/>
          <w:szCs w:val="21"/>
          <w:lang w:eastAsia="zh-CN"/>
        </w:rPr>
        <w:t>招标文件</w:t>
      </w:r>
      <w:r>
        <w:rPr>
          <w:rFonts w:hint="default" w:ascii="Times New Roman" w:hAnsi="Times New Roman" w:eastAsia="宋体" w:cs="Times New Roman"/>
          <w:i w:val="0"/>
          <w:iCs w:val="0"/>
          <w:caps w:val="0"/>
          <w:color w:val="000000"/>
          <w:spacing w:val="0"/>
          <w:sz w:val="21"/>
          <w:szCs w:val="21"/>
        </w:rPr>
        <w:t xml:space="preserve"> → 申请，审核通过后可下载</w:t>
      </w:r>
      <w:r>
        <w:rPr>
          <w:rFonts w:hint="default" w:ascii="Times New Roman" w:hAnsi="Times New Roman" w:eastAsia="宋体" w:cs="Times New Roman"/>
          <w:i w:val="0"/>
          <w:iCs w:val="0"/>
          <w:caps w:val="0"/>
          <w:color w:val="000000"/>
          <w:spacing w:val="0"/>
          <w:sz w:val="21"/>
          <w:szCs w:val="21"/>
          <w:lang w:eastAsia="zh-CN"/>
        </w:rPr>
        <w:t>招标文件</w:t>
      </w:r>
      <w:r>
        <w:rPr>
          <w:rFonts w:hint="default" w:ascii="Times New Roman" w:hAnsi="Times New Roman" w:eastAsia="宋体" w:cs="Times New Roman"/>
          <w:i w:val="0"/>
          <w:iCs w:val="0"/>
          <w:caps w:val="0"/>
          <w:color w:val="000000"/>
          <w:spacing w:val="0"/>
          <w:sz w:val="21"/>
          <w:szCs w:val="21"/>
        </w:rPr>
        <w:t>）。本次</w:t>
      </w:r>
      <w:r>
        <w:rPr>
          <w:rFonts w:hint="default" w:ascii="Times New Roman" w:hAnsi="Times New Roman" w:eastAsia="宋体" w:cs="Times New Roman"/>
          <w:i w:val="0"/>
          <w:iCs w:val="0"/>
          <w:caps w:val="0"/>
          <w:color w:val="000000"/>
          <w:spacing w:val="0"/>
          <w:sz w:val="21"/>
          <w:szCs w:val="21"/>
          <w:lang w:eastAsia="zh-CN"/>
        </w:rPr>
        <w:t>采购</w:t>
      </w:r>
      <w:r>
        <w:rPr>
          <w:rFonts w:hint="default" w:ascii="Times New Roman" w:hAnsi="Times New Roman" w:eastAsia="宋体" w:cs="Times New Roman"/>
          <w:i w:val="0"/>
          <w:iCs w:val="0"/>
          <w:caps w:val="0"/>
          <w:color w:val="000000"/>
          <w:spacing w:val="0"/>
          <w:sz w:val="21"/>
          <w:szCs w:val="21"/>
        </w:rPr>
        <w:t>不提供纸质版</w:t>
      </w:r>
      <w:r>
        <w:rPr>
          <w:rFonts w:hint="default" w:ascii="Times New Roman" w:hAnsi="Times New Roman" w:eastAsia="宋体" w:cs="Times New Roman"/>
          <w:i w:val="0"/>
          <w:iCs w:val="0"/>
          <w:caps w:val="0"/>
          <w:color w:val="000000"/>
          <w:spacing w:val="0"/>
          <w:sz w:val="21"/>
          <w:szCs w:val="21"/>
          <w:lang w:eastAsia="zh-CN"/>
        </w:rPr>
        <w:t>招标文件</w:t>
      </w:r>
      <w:r>
        <w:rPr>
          <w:rFonts w:hint="default" w:ascii="Times New Roman" w:hAnsi="Times New Roman" w:eastAsia="宋体" w:cs="Times New Roman"/>
          <w:i w:val="0"/>
          <w:iCs w:val="0"/>
          <w:caps w:val="0"/>
          <w:color w:val="000000"/>
          <w:spacing w:val="0"/>
          <w:sz w:val="21"/>
          <w:szCs w:val="21"/>
        </w:rPr>
        <w:t>。（2）</w:t>
      </w:r>
      <w:r>
        <w:rPr>
          <w:rFonts w:hint="default" w:ascii="Times New Roman" w:hAnsi="Times New Roman" w:eastAsia="宋体" w:cs="Times New Roman"/>
          <w:i w:val="0"/>
          <w:iCs w:val="0"/>
          <w:caps w:val="0"/>
          <w:color w:val="000000"/>
          <w:spacing w:val="0"/>
          <w:sz w:val="21"/>
          <w:szCs w:val="21"/>
          <w:lang w:eastAsia="zh-CN"/>
        </w:rPr>
        <w:t>投标人</w:t>
      </w:r>
      <w:r>
        <w:rPr>
          <w:rFonts w:hint="default" w:ascii="Times New Roman" w:hAnsi="Times New Roman" w:eastAsia="宋体" w:cs="Times New Roman"/>
          <w:i w:val="0"/>
          <w:iCs w:val="0"/>
          <w:caps w:val="0"/>
          <w:color w:val="000000"/>
          <w:spacing w:val="0"/>
          <w:sz w:val="21"/>
          <w:szCs w:val="21"/>
        </w:rPr>
        <w:t>获取</w:t>
      </w:r>
      <w:r>
        <w:rPr>
          <w:rFonts w:hint="default" w:ascii="Times New Roman" w:hAnsi="Times New Roman" w:eastAsia="宋体" w:cs="Times New Roman"/>
          <w:i w:val="0"/>
          <w:iCs w:val="0"/>
          <w:caps w:val="0"/>
          <w:color w:val="000000"/>
          <w:spacing w:val="0"/>
          <w:sz w:val="21"/>
          <w:szCs w:val="21"/>
          <w:lang w:eastAsia="zh-CN"/>
        </w:rPr>
        <w:t>招标文件</w:t>
      </w:r>
      <w:r>
        <w:rPr>
          <w:rFonts w:hint="default" w:ascii="Times New Roman" w:hAnsi="Times New Roman" w:eastAsia="宋体" w:cs="Times New Roman"/>
          <w:i w:val="0"/>
          <w:iCs w:val="0"/>
          <w:caps w:val="0"/>
          <w:color w:val="000000"/>
          <w:spacing w:val="0"/>
          <w:sz w:val="21"/>
          <w:szCs w:val="21"/>
        </w:rPr>
        <w:t>前应通过浙江政府采购网“浙江政府采购</w:t>
      </w:r>
      <w:r>
        <w:rPr>
          <w:rFonts w:hint="default" w:ascii="Times New Roman" w:hAnsi="Times New Roman" w:eastAsia="宋体" w:cs="Times New Roman"/>
          <w:i w:val="0"/>
          <w:iCs w:val="0"/>
          <w:caps w:val="0"/>
          <w:color w:val="000000"/>
          <w:spacing w:val="0"/>
          <w:sz w:val="21"/>
          <w:szCs w:val="21"/>
          <w:lang w:eastAsia="zh-CN"/>
        </w:rPr>
        <w:t>投标人</w:t>
      </w:r>
      <w:r>
        <w:rPr>
          <w:rFonts w:hint="default" w:ascii="Times New Roman" w:hAnsi="Times New Roman" w:eastAsia="宋体" w:cs="Times New Roman"/>
          <w:i w:val="0"/>
          <w:iCs w:val="0"/>
          <w:caps w:val="0"/>
          <w:color w:val="000000"/>
          <w:spacing w:val="0"/>
          <w:sz w:val="21"/>
          <w:szCs w:val="21"/>
        </w:rPr>
        <w:t>信息登记管理系统”进行信息登记，获得线上政府采购活动操作权限。（3）</w:t>
      </w:r>
      <w:r>
        <w:rPr>
          <w:rFonts w:hint="default" w:ascii="Times New Roman" w:hAnsi="Times New Roman" w:eastAsia="宋体" w:cs="Times New Roman"/>
          <w:i w:val="0"/>
          <w:iCs w:val="0"/>
          <w:caps w:val="0"/>
          <w:color w:val="000000"/>
          <w:spacing w:val="0"/>
          <w:sz w:val="21"/>
          <w:szCs w:val="21"/>
          <w:lang w:val="en-US" w:eastAsia="zh-CN"/>
        </w:rPr>
        <w:t>招标</w:t>
      </w:r>
      <w:r>
        <w:rPr>
          <w:rFonts w:hint="default" w:ascii="Times New Roman" w:hAnsi="Times New Roman" w:eastAsia="宋体" w:cs="Times New Roman"/>
          <w:i w:val="0"/>
          <w:iCs w:val="0"/>
          <w:caps w:val="0"/>
          <w:color w:val="000000"/>
          <w:spacing w:val="0"/>
          <w:sz w:val="21"/>
          <w:szCs w:val="21"/>
        </w:rPr>
        <w:t>公告所附</w:t>
      </w:r>
      <w:r>
        <w:rPr>
          <w:rFonts w:hint="default" w:ascii="Times New Roman" w:hAnsi="Times New Roman" w:eastAsia="宋体" w:cs="Times New Roman"/>
          <w:i w:val="0"/>
          <w:iCs w:val="0"/>
          <w:caps w:val="0"/>
          <w:color w:val="000000"/>
          <w:spacing w:val="0"/>
          <w:sz w:val="21"/>
          <w:szCs w:val="21"/>
          <w:lang w:eastAsia="zh-CN"/>
        </w:rPr>
        <w:t>招标文件</w:t>
      </w:r>
      <w:r>
        <w:rPr>
          <w:rFonts w:hint="default" w:ascii="Times New Roman" w:hAnsi="Times New Roman" w:eastAsia="宋体" w:cs="Times New Roman"/>
          <w:i w:val="0"/>
          <w:iCs w:val="0"/>
          <w:caps w:val="0"/>
          <w:color w:val="000000"/>
          <w:spacing w:val="0"/>
          <w:sz w:val="21"/>
          <w:szCs w:val="21"/>
        </w:rPr>
        <w:t>仅供阅览使用，</w:t>
      </w:r>
      <w:r>
        <w:rPr>
          <w:rFonts w:hint="default" w:ascii="Times New Roman" w:hAnsi="Times New Roman" w:eastAsia="宋体" w:cs="Times New Roman"/>
          <w:i w:val="0"/>
          <w:iCs w:val="0"/>
          <w:caps w:val="0"/>
          <w:color w:val="000000"/>
          <w:spacing w:val="0"/>
          <w:sz w:val="21"/>
          <w:szCs w:val="21"/>
          <w:lang w:eastAsia="zh-CN"/>
        </w:rPr>
        <w:t>投标人</w:t>
      </w:r>
      <w:r>
        <w:rPr>
          <w:rFonts w:hint="default" w:ascii="Times New Roman" w:hAnsi="Times New Roman" w:eastAsia="宋体" w:cs="Times New Roman"/>
          <w:i w:val="0"/>
          <w:iCs w:val="0"/>
          <w:caps w:val="0"/>
          <w:color w:val="000000"/>
          <w:spacing w:val="0"/>
          <w:sz w:val="21"/>
          <w:szCs w:val="21"/>
        </w:rPr>
        <w:t>只有在“政府采购云平台”完成获取</w:t>
      </w:r>
      <w:r>
        <w:rPr>
          <w:rFonts w:hint="default" w:ascii="Times New Roman" w:hAnsi="Times New Roman" w:eastAsia="宋体" w:cs="Times New Roman"/>
          <w:i w:val="0"/>
          <w:iCs w:val="0"/>
          <w:caps w:val="0"/>
          <w:color w:val="000000"/>
          <w:spacing w:val="0"/>
          <w:sz w:val="21"/>
          <w:szCs w:val="21"/>
          <w:lang w:eastAsia="zh-CN"/>
        </w:rPr>
        <w:t>招标文件</w:t>
      </w:r>
      <w:r>
        <w:rPr>
          <w:rFonts w:hint="default" w:ascii="Times New Roman" w:hAnsi="Times New Roman" w:eastAsia="宋体" w:cs="Times New Roman"/>
          <w:i w:val="0"/>
          <w:iCs w:val="0"/>
          <w:caps w:val="0"/>
          <w:color w:val="000000"/>
          <w:spacing w:val="0"/>
          <w:sz w:val="21"/>
          <w:szCs w:val="21"/>
        </w:rPr>
        <w:t>申请并下载了</w:t>
      </w:r>
      <w:r>
        <w:rPr>
          <w:rFonts w:hint="default" w:ascii="Times New Roman" w:hAnsi="Times New Roman" w:eastAsia="宋体" w:cs="Times New Roman"/>
          <w:i w:val="0"/>
          <w:iCs w:val="0"/>
          <w:caps w:val="0"/>
          <w:color w:val="000000"/>
          <w:spacing w:val="0"/>
          <w:sz w:val="21"/>
          <w:szCs w:val="21"/>
          <w:lang w:eastAsia="zh-CN"/>
        </w:rPr>
        <w:t>招标文件</w:t>
      </w:r>
      <w:r>
        <w:rPr>
          <w:rFonts w:hint="default" w:ascii="Times New Roman" w:hAnsi="Times New Roman" w:eastAsia="宋体" w:cs="Times New Roman"/>
          <w:i w:val="0"/>
          <w:iCs w:val="0"/>
          <w:caps w:val="0"/>
          <w:color w:val="000000"/>
          <w:spacing w:val="0"/>
          <w:sz w:val="21"/>
          <w:szCs w:val="21"/>
        </w:rPr>
        <w:t>后才被视为合法获取了</w:t>
      </w:r>
      <w:r>
        <w:rPr>
          <w:rFonts w:hint="default" w:ascii="Times New Roman" w:hAnsi="Times New Roman" w:eastAsia="宋体" w:cs="Times New Roman"/>
          <w:i w:val="0"/>
          <w:iCs w:val="0"/>
          <w:caps w:val="0"/>
          <w:color w:val="000000"/>
          <w:spacing w:val="0"/>
          <w:sz w:val="21"/>
          <w:szCs w:val="21"/>
          <w:lang w:eastAsia="zh-CN"/>
        </w:rPr>
        <w:t>招标文件</w:t>
      </w:r>
      <w:r>
        <w:rPr>
          <w:rFonts w:hint="default" w:ascii="Times New Roman" w:hAnsi="Times New Roman" w:eastAsia="宋体" w:cs="Times New Roman"/>
          <w:i w:val="0"/>
          <w:iCs w:val="0"/>
          <w:caps w:val="0"/>
          <w:color w:val="000000"/>
          <w:spacing w:val="0"/>
          <w:sz w:val="21"/>
          <w:szCs w:val="21"/>
        </w:rPr>
        <w:t>，否则其投标将被拒绝。投标人在使用系统进行投标的过程中涉及平台使用的任何问题可致电政采云平台技术支持热线：95763</w:t>
      </w:r>
    </w:p>
    <w:p w14:paraId="132E1B3C">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售价（元）：0</w:t>
      </w:r>
    </w:p>
    <w:p w14:paraId="54BC0AFA">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i w:val="0"/>
          <w:iCs w:val="0"/>
          <w:caps w:val="0"/>
          <w:color w:val="000000"/>
          <w:spacing w:val="0"/>
          <w:sz w:val="21"/>
          <w:szCs w:val="21"/>
        </w:rPr>
        <w:t>四、提交投标文件截止时间、开标时间和地点</w:t>
      </w:r>
    </w:p>
    <w:p w14:paraId="77767FB4">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提交投标文件截止时间：2025年</w:t>
      </w:r>
      <w:r>
        <w:rPr>
          <w:rFonts w:hint="eastAsia" w:ascii="Times New Roman" w:hAnsi="Times New Roman" w:cs="Times New Roman"/>
          <w:i w:val="0"/>
          <w:iCs w:val="0"/>
          <w:caps w:val="0"/>
          <w:color w:val="000000"/>
          <w:spacing w:val="0"/>
          <w:sz w:val="21"/>
          <w:szCs w:val="21"/>
          <w:lang w:val="en-US" w:eastAsia="zh-CN"/>
        </w:rPr>
        <w:t>6</w:t>
      </w:r>
      <w:r>
        <w:rPr>
          <w:rFonts w:hint="default" w:ascii="Times New Roman" w:hAnsi="Times New Roman" w:eastAsia="宋体" w:cs="Times New Roman"/>
          <w:i w:val="0"/>
          <w:iCs w:val="0"/>
          <w:caps w:val="0"/>
          <w:color w:val="000000"/>
          <w:spacing w:val="0"/>
          <w:sz w:val="21"/>
          <w:szCs w:val="21"/>
        </w:rPr>
        <w:t>月</w:t>
      </w:r>
      <w:r>
        <w:rPr>
          <w:rFonts w:hint="eastAsia" w:ascii="Times New Roman" w:hAnsi="Times New Roman" w:cs="Times New Roman"/>
          <w:i w:val="0"/>
          <w:iCs w:val="0"/>
          <w:caps w:val="0"/>
          <w:color w:val="000000"/>
          <w:spacing w:val="0"/>
          <w:sz w:val="21"/>
          <w:szCs w:val="21"/>
          <w:lang w:val="en-US" w:eastAsia="zh-CN"/>
        </w:rPr>
        <w:t>26</w:t>
      </w:r>
      <w:r>
        <w:rPr>
          <w:rFonts w:hint="default" w:ascii="Times New Roman" w:hAnsi="Times New Roman" w:eastAsia="宋体" w:cs="Times New Roman"/>
          <w:i w:val="0"/>
          <w:iCs w:val="0"/>
          <w:caps w:val="0"/>
          <w:color w:val="000000"/>
          <w:spacing w:val="0"/>
          <w:sz w:val="21"/>
          <w:szCs w:val="21"/>
        </w:rPr>
        <w:t>日 09:00（北京时间）</w:t>
      </w:r>
    </w:p>
    <w:p w14:paraId="52A45CCE">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投标地点（网址）：</w:t>
      </w:r>
      <w:r>
        <w:rPr>
          <w:rFonts w:hint="default" w:ascii="Times New Roman" w:hAnsi="Times New Roman" w:eastAsia="宋体" w:cs="Times New Roman"/>
          <w:i w:val="0"/>
          <w:iCs w:val="0"/>
          <w:caps w:val="0"/>
          <w:color w:val="000000"/>
          <w:spacing w:val="0"/>
          <w:sz w:val="21"/>
          <w:szCs w:val="21"/>
          <w:highlight w:val="none"/>
        </w:rPr>
        <w:t>请登录政采云投标客户端投标</w:t>
      </w:r>
      <w:r>
        <w:rPr>
          <w:rFonts w:hint="default" w:ascii="Times New Roman" w:hAnsi="Times New Roman" w:eastAsia="宋体" w:cs="Times New Roman"/>
          <w:i w:val="0"/>
          <w:iCs w:val="0"/>
          <w:caps w:val="0"/>
          <w:color w:val="000000"/>
          <w:spacing w:val="0"/>
          <w:sz w:val="21"/>
          <w:szCs w:val="21"/>
        </w:rPr>
        <w:t>。</w:t>
      </w:r>
    </w:p>
    <w:p w14:paraId="337ED45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开标时间：2025年</w:t>
      </w:r>
      <w:r>
        <w:rPr>
          <w:rFonts w:hint="eastAsia" w:ascii="Times New Roman" w:hAnsi="Times New Roman" w:cs="Times New Roman"/>
          <w:i w:val="0"/>
          <w:iCs w:val="0"/>
          <w:caps w:val="0"/>
          <w:color w:val="000000"/>
          <w:spacing w:val="0"/>
          <w:sz w:val="21"/>
          <w:szCs w:val="21"/>
          <w:lang w:val="en-US" w:eastAsia="zh-CN"/>
        </w:rPr>
        <w:t>6</w:t>
      </w:r>
      <w:r>
        <w:rPr>
          <w:rFonts w:hint="default" w:ascii="Times New Roman" w:hAnsi="Times New Roman" w:eastAsia="宋体" w:cs="Times New Roman"/>
          <w:i w:val="0"/>
          <w:iCs w:val="0"/>
          <w:caps w:val="0"/>
          <w:color w:val="000000"/>
          <w:spacing w:val="0"/>
          <w:sz w:val="21"/>
          <w:szCs w:val="21"/>
        </w:rPr>
        <w:t>月</w:t>
      </w:r>
      <w:r>
        <w:rPr>
          <w:rFonts w:hint="eastAsia" w:ascii="Times New Roman" w:hAnsi="Times New Roman" w:cs="Times New Roman"/>
          <w:i w:val="0"/>
          <w:iCs w:val="0"/>
          <w:caps w:val="0"/>
          <w:color w:val="000000"/>
          <w:spacing w:val="0"/>
          <w:sz w:val="21"/>
          <w:szCs w:val="21"/>
          <w:lang w:val="en-US" w:eastAsia="zh-CN"/>
        </w:rPr>
        <w:t>26</w:t>
      </w:r>
      <w:r>
        <w:rPr>
          <w:rFonts w:hint="default" w:ascii="Times New Roman" w:hAnsi="Times New Roman" w:eastAsia="宋体" w:cs="Times New Roman"/>
          <w:i w:val="0"/>
          <w:iCs w:val="0"/>
          <w:caps w:val="0"/>
          <w:color w:val="000000"/>
          <w:spacing w:val="0"/>
          <w:sz w:val="21"/>
          <w:szCs w:val="21"/>
        </w:rPr>
        <w:t>日 09:00</w:t>
      </w:r>
    </w:p>
    <w:p w14:paraId="10FB29A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21"/>
          <w:szCs w:val="21"/>
        </w:rPr>
        <w:t>开标地点（网址）：①本项目不要求供应商授权代表参加现场开标、开启投标文件活动。②投标人将加密的电子版投标文件于投标截止时间前上传到政采云系统中。③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w:t>
      </w:r>
      <w:r>
        <w:rPr>
          <w:rFonts w:hint="default" w:ascii="Times New Roman" w:hAnsi="Times New Roman" w:eastAsia="宋体" w:cs="Times New Roman"/>
          <w:i w:val="0"/>
          <w:iCs w:val="0"/>
          <w:caps w:val="0"/>
          <w:color w:val="000000"/>
          <w:spacing w:val="0"/>
          <w:sz w:val="21"/>
          <w:szCs w:val="21"/>
          <w:lang w:val="en-US" w:eastAsia="zh-CN"/>
        </w:rPr>
        <w:t>刘晶</w:t>
      </w:r>
      <w:r>
        <w:rPr>
          <w:rFonts w:hint="default" w:ascii="Times New Roman" w:hAnsi="Times New Roman" w:eastAsia="宋体" w:cs="Times New Roman"/>
          <w:i w:val="0"/>
          <w:iCs w:val="0"/>
          <w:caps w:val="0"/>
          <w:color w:val="000000"/>
          <w:spacing w:val="0"/>
          <w:sz w:val="21"/>
          <w:szCs w:val="21"/>
        </w:rPr>
        <w:t>；联系方式：</w:t>
      </w:r>
      <w:r>
        <w:rPr>
          <w:rFonts w:hint="eastAsia" w:ascii="Times New Roman" w:hAnsi="Times New Roman" w:eastAsia="宋体" w:cs="Times New Roman"/>
          <w:i w:val="0"/>
          <w:iCs w:val="0"/>
          <w:caps w:val="0"/>
          <w:color w:val="000000"/>
          <w:spacing w:val="0"/>
          <w:sz w:val="21"/>
          <w:szCs w:val="21"/>
          <w:lang w:val="en-US" w:eastAsia="zh-CN"/>
        </w:rPr>
        <w:t>15168052558</w:t>
      </w:r>
      <w:r>
        <w:rPr>
          <w:rFonts w:hint="default" w:ascii="Times New Roman" w:hAnsi="Times New Roman" w:eastAsia="宋体" w:cs="Times New Roman"/>
          <w:i w:val="0"/>
          <w:iCs w:val="0"/>
          <w:caps w:val="0"/>
          <w:color w:val="000000"/>
          <w:spacing w:val="0"/>
          <w:sz w:val="21"/>
          <w:szCs w:val="21"/>
          <w:lang w:val="en-US" w:eastAsia="zh-CN"/>
        </w:rPr>
        <w:t xml:space="preserve"> </w:t>
      </w:r>
      <w:r>
        <w:rPr>
          <w:rFonts w:hint="default" w:ascii="Times New Roman" w:hAnsi="Times New Roman" w:eastAsia="宋体" w:cs="Times New Roman"/>
          <w:i w:val="0"/>
          <w:iCs w:val="0"/>
          <w:caps w:val="0"/>
          <w:color w:val="000000"/>
          <w:spacing w:val="0"/>
          <w:sz w:val="21"/>
          <w:szCs w:val="21"/>
        </w:rPr>
        <w:t>）。</w:t>
      </w:r>
    </w:p>
    <w:p w14:paraId="515A90C4">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i w:val="0"/>
          <w:iCs w:val="0"/>
          <w:caps w:val="0"/>
          <w:color w:val="000000"/>
          <w:spacing w:val="0"/>
          <w:sz w:val="21"/>
          <w:szCs w:val="21"/>
        </w:rPr>
        <w:t>五、公告期限</w:t>
      </w:r>
    </w:p>
    <w:p w14:paraId="10FFBE54">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自本公告发布之日起5个工作日。</w:t>
      </w:r>
    </w:p>
    <w:p w14:paraId="543E02A3">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i w:val="0"/>
          <w:iCs w:val="0"/>
          <w:caps w:val="0"/>
          <w:color w:val="000000"/>
          <w:spacing w:val="0"/>
          <w:sz w:val="21"/>
          <w:szCs w:val="21"/>
        </w:rPr>
        <w:t>六、其他补充事宜</w:t>
      </w:r>
    </w:p>
    <w:p w14:paraId="4589367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2B1CBE5">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6EBC041">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914043">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62BC28D3">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i w:val="0"/>
          <w:iCs w:val="0"/>
          <w:caps w:val="0"/>
          <w:color w:val="000000"/>
          <w:spacing w:val="0"/>
          <w:sz w:val="21"/>
          <w:szCs w:val="21"/>
        </w:rPr>
        <w:t>七、对本次采购提出询问、质疑、投诉，请按以下方式联系</w:t>
      </w:r>
    </w:p>
    <w:p w14:paraId="420D0E0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1.采购人信息</w:t>
      </w:r>
    </w:p>
    <w:p w14:paraId="2F461E6F">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aps w:val="0"/>
          <w:color w:val="000000"/>
          <w:spacing w:val="0"/>
          <w:sz w:val="21"/>
          <w:szCs w:val="21"/>
        </w:rPr>
        <w:t>名    称：</w:t>
      </w:r>
      <w:r>
        <w:rPr>
          <w:rFonts w:hint="default" w:ascii="Times New Roman" w:hAnsi="Times New Roman" w:eastAsia="宋体" w:cs="Times New Roman"/>
          <w:i w:val="0"/>
          <w:iCs w:val="0"/>
          <w:caps w:val="0"/>
          <w:color w:val="000000"/>
          <w:spacing w:val="0"/>
          <w:sz w:val="21"/>
          <w:szCs w:val="21"/>
          <w:lang w:eastAsia="zh-CN"/>
        </w:rPr>
        <w:t>舟山市港航事业发展中心</w:t>
      </w:r>
    </w:p>
    <w:p w14:paraId="1D00BCF9">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地    址：舟山市翁山路555号港务大厦</w:t>
      </w:r>
    </w:p>
    <w:p w14:paraId="33D93383">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i w:val="0"/>
          <w:iCs w:val="0"/>
          <w:caps w:val="0"/>
          <w:color w:val="000000"/>
          <w:spacing w:val="0"/>
          <w:sz w:val="21"/>
          <w:szCs w:val="21"/>
        </w:rPr>
        <w:t>传    真：</w:t>
      </w:r>
      <w:r>
        <w:rPr>
          <w:rFonts w:hint="eastAsia" w:ascii="Times New Roman" w:hAnsi="Times New Roman" w:cs="Times New Roman"/>
          <w:i w:val="0"/>
          <w:iCs w:val="0"/>
          <w:caps w:val="0"/>
          <w:color w:val="000000"/>
          <w:spacing w:val="0"/>
          <w:sz w:val="21"/>
          <w:szCs w:val="21"/>
          <w:lang w:val="en-US" w:eastAsia="zh-CN"/>
        </w:rPr>
        <w:t>/</w:t>
      </w:r>
    </w:p>
    <w:p w14:paraId="0B0DA74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项目联系人（询问）：贺东凯</w:t>
      </w:r>
    </w:p>
    <w:p w14:paraId="69A2E07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项目联系方式（询问）：0580-2067197</w:t>
      </w:r>
    </w:p>
    <w:p w14:paraId="42ECBFC5">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质疑联系人：赵盼华</w:t>
      </w:r>
    </w:p>
    <w:p w14:paraId="4581F9F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21"/>
          <w:szCs w:val="21"/>
        </w:rPr>
        <w:t>质疑联系方式：0580-2067138</w:t>
      </w:r>
    </w:p>
    <w:p w14:paraId="37C9289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i w:val="0"/>
          <w:iCs w:val="0"/>
          <w:caps w:val="0"/>
          <w:color w:val="000000"/>
          <w:spacing w:val="0"/>
          <w:sz w:val="21"/>
          <w:szCs w:val="21"/>
        </w:rPr>
      </w:pPr>
    </w:p>
    <w:p w14:paraId="146EA31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21"/>
          <w:szCs w:val="21"/>
        </w:rPr>
        <w:t>2. 采购代理机构信息</w:t>
      </w:r>
    </w:p>
    <w:p w14:paraId="57A19AB1">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21"/>
          <w:szCs w:val="21"/>
        </w:rPr>
        <w:t>   名 称：浙江华浦工程管理有限公司</w:t>
      </w:r>
    </w:p>
    <w:p w14:paraId="75DCD093">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21"/>
          <w:szCs w:val="21"/>
        </w:rPr>
        <w:t>    地 址：舟山市定海区港岛路92号国脉大厦B幢130</w:t>
      </w:r>
      <w:r>
        <w:rPr>
          <w:rFonts w:hint="default" w:ascii="Times New Roman" w:hAnsi="Times New Roman" w:eastAsia="宋体" w:cs="Times New Roman"/>
          <w:i w:val="0"/>
          <w:iCs w:val="0"/>
          <w:caps w:val="0"/>
          <w:color w:val="000000"/>
          <w:spacing w:val="0"/>
          <w:sz w:val="21"/>
          <w:szCs w:val="21"/>
          <w:lang w:eastAsia="zh-CN"/>
        </w:rPr>
        <w:t>3</w:t>
      </w:r>
      <w:r>
        <w:rPr>
          <w:rFonts w:hint="default" w:ascii="Times New Roman" w:hAnsi="Times New Roman" w:eastAsia="宋体" w:cs="Times New Roman"/>
          <w:i w:val="0"/>
          <w:iCs w:val="0"/>
          <w:caps w:val="0"/>
          <w:color w:val="000000"/>
          <w:spacing w:val="0"/>
          <w:sz w:val="21"/>
          <w:szCs w:val="21"/>
        </w:rPr>
        <w:t>室</w:t>
      </w:r>
    </w:p>
    <w:p w14:paraId="016BEFF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lang w:val="en-US" w:eastAsia="zh-CN"/>
        </w:rPr>
      </w:pPr>
      <w:r>
        <w:rPr>
          <w:rFonts w:hint="default" w:ascii="Times New Roman" w:hAnsi="Times New Roman" w:eastAsia="宋体" w:cs="Times New Roman"/>
          <w:i w:val="0"/>
          <w:iCs w:val="0"/>
          <w:caps w:val="0"/>
          <w:color w:val="000000"/>
          <w:spacing w:val="0"/>
          <w:sz w:val="21"/>
          <w:szCs w:val="21"/>
        </w:rPr>
        <w:t>    传 真：</w:t>
      </w:r>
      <w:r>
        <w:rPr>
          <w:rFonts w:hint="default" w:ascii="Times New Roman" w:hAnsi="Times New Roman" w:eastAsia="宋体" w:cs="Times New Roman"/>
          <w:i w:val="0"/>
          <w:iCs w:val="0"/>
          <w:caps w:val="0"/>
          <w:color w:val="000000"/>
          <w:spacing w:val="0"/>
          <w:sz w:val="21"/>
          <w:szCs w:val="21"/>
          <w:lang w:val="en-US" w:eastAsia="zh-CN"/>
        </w:rPr>
        <w:t>/</w:t>
      </w:r>
    </w:p>
    <w:p w14:paraId="22A3E62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lang w:val="en-US" w:eastAsia="zh-CN"/>
        </w:rPr>
      </w:pPr>
      <w:r>
        <w:rPr>
          <w:rFonts w:hint="default" w:ascii="Times New Roman" w:hAnsi="Times New Roman" w:eastAsia="宋体" w:cs="Times New Roman"/>
          <w:i w:val="0"/>
          <w:iCs w:val="0"/>
          <w:caps w:val="0"/>
          <w:color w:val="000000"/>
          <w:spacing w:val="0"/>
          <w:sz w:val="21"/>
          <w:szCs w:val="21"/>
        </w:rPr>
        <w:t>    项目联系人（询问）：</w:t>
      </w:r>
      <w:r>
        <w:rPr>
          <w:rFonts w:hint="eastAsia" w:ascii="Times New Roman" w:hAnsi="Times New Roman" w:cs="Times New Roman"/>
          <w:i w:val="0"/>
          <w:iCs w:val="0"/>
          <w:caps w:val="0"/>
          <w:color w:val="000000"/>
          <w:spacing w:val="0"/>
          <w:sz w:val="21"/>
          <w:szCs w:val="21"/>
          <w:lang w:val="en-US" w:eastAsia="zh-CN"/>
        </w:rPr>
        <w:t>刘晶</w:t>
      </w:r>
    </w:p>
    <w:p w14:paraId="09401319">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lang w:val="en-US" w:eastAsia="zh-CN"/>
        </w:rPr>
      </w:pPr>
      <w:r>
        <w:rPr>
          <w:rFonts w:hint="default" w:ascii="Times New Roman" w:hAnsi="Times New Roman" w:eastAsia="宋体" w:cs="Times New Roman"/>
          <w:i w:val="0"/>
          <w:iCs w:val="0"/>
          <w:caps w:val="0"/>
          <w:color w:val="000000"/>
          <w:spacing w:val="0"/>
          <w:sz w:val="21"/>
          <w:szCs w:val="21"/>
        </w:rPr>
        <w:t>    项目联系方式（询问）：</w:t>
      </w:r>
      <w:r>
        <w:rPr>
          <w:rFonts w:hint="eastAsia" w:ascii="Times New Roman" w:hAnsi="Times New Roman" w:cs="Times New Roman"/>
          <w:i w:val="0"/>
          <w:iCs w:val="0"/>
          <w:caps w:val="0"/>
          <w:color w:val="000000"/>
          <w:spacing w:val="0"/>
          <w:sz w:val="21"/>
          <w:szCs w:val="21"/>
          <w:lang w:val="en-US" w:eastAsia="zh-CN"/>
        </w:rPr>
        <w:t>15168052558</w:t>
      </w:r>
    </w:p>
    <w:p w14:paraId="3AC1C8E2">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lang w:val="en-US" w:eastAsia="zh-CN"/>
        </w:rPr>
      </w:pPr>
      <w:r>
        <w:rPr>
          <w:rFonts w:hint="default" w:ascii="Times New Roman" w:hAnsi="Times New Roman" w:eastAsia="宋体" w:cs="Times New Roman"/>
          <w:i w:val="0"/>
          <w:iCs w:val="0"/>
          <w:caps w:val="0"/>
          <w:color w:val="000000"/>
          <w:spacing w:val="0"/>
          <w:sz w:val="21"/>
          <w:szCs w:val="21"/>
        </w:rPr>
        <w:t>    质疑联系人：</w:t>
      </w:r>
      <w:r>
        <w:rPr>
          <w:rFonts w:hint="eastAsia" w:ascii="Times New Roman" w:hAnsi="Times New Roman" w:cs="Times New Roman"/>
          <w:i w:val="0"/>
          <w:iCs w:val="0"/>
          <w:caps w:val="0"/>
          <w:color w:val="000000"/>
          <w:spacing w:val="0"/>
          <w:sz w:val="21"/>
          <w:szCs w:val="21"/>
          <w:lang w:val="en-US" w:eastAsia="zh-CN"/>
        </w:rPr>
        <w:t>林忠武</w:t>
      </w:r>
    </w:p>
    <w:p w14:paraId="37D8A880">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    质疑联系方式：0580-3020319</w:t>
      </w:r>
    </w:p>
    <w:p w14:paraId="3537AB1A">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rPr>
      </w:pPr>
    </w:p>
    <w:p w14:paraId="45D32EA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3.</w:t>
      </w:r>
      <w:r>
        <w:rPr>
          <w:rStyle w:val="27"/>
          <w:rFonts w:hint="default" w:ascii="Times New Roman" w:hAnsi="Times New Roman" w:eastAsia="宋体" w:cs="Times New Roman"/>
          <w:i w:val="0"/>
          <w:iCs w:val="0"/>
          <w:caps w:val="0"/>
          <w:color w:val="000000"/>
          <w:spacing w:val="0"/>
          <w:sz w:val="21"/>
          <w:szCs w:val="21"/>
        </w:rPr>
        <w:t>同级政府采购监督管理部门</w:t>
      </w:r>
    </w:p>
    <w:p w14:paraId="14724AC3">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名    称：舟山市财政局政府采购监管处</w:t>
      </w:r>
    </w:p>
    <w:p w14:paraId="27FAE274">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地    址：舟山市财政局</w:t>
      </w:r>
    </w:p>
    <w:p w14:paraId="79801CAC">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传    真：0580-2282591</w:t>
      </w:r>
    </w:p>
    <w:p w14:paraId="4347D091">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联 系 人：王女士</w:t>
      </w:r>
    </w:p>
    <w:p w14:paraId="07E522B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21"/>
          <w:szCs w:val="21"/>
        </w:rPr>
        <w:t>监督投诉电话：0580-2282591</w:t>
      </w:r>
    </w:p>
    <w:p w14:paraId="76C7EB95">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rPr>
      </w:pPr>
    </w:p>
    <w:p w14:paraId="61C6D5EF">
      <w:pPr>
        <w:pStyle w:val="20"/>
        <w:keepNext w:val="0"/>
        <w:keepLines w:val="0"/>
        <w:pageBreakBefore w:val="0"/>
        <w:widowControl/>
        <w:suppressLineNumbers w:val="0"/>
        <w:kinsoku/>
        <w:wordWrap/>
        <w:overflowPunct/>
        <w:topLinePunct w:val="0"/>
        <w:autoSpaceDE/>
        <w:autoSpaceDN/>
        <w:bidi w:val="0"/>
        <w:adjustRightInd/>
        <w:snapToGrid/>
        <w:spacing w:before="600" w:beforeAutospacing="0" w:after="0" w:afterAutospacing="0" w:line="360" w:lineRule="auto"/>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若对项目采购电子交易系统操作有疑问，可登录政采云（https://www.zcygov.cn/），点击右侧咨询小采，获取采小蜜智能服务管家帮助，或拨打政采云服务热线95763获取热线服务帮助。</w:t>
      </w:r>
    </w:p>
    <w:p w14:paraId="70E1E4E9">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CA问题联系电话（人工）：汇信CA 400-888-4636；天谷CA 400-087-8198。</w:t>
      </w:r>
    </w:p>
    <w:p w14:paraId="200CAB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 w:val="28"/>
          <w:szCs w:val="28"/>
          <w:highlight w:val="none"/>
        </w:rPr>
        <w:br w:type="page"/>
      </w:r>
      <w:r>
        <w:rPr>
          <w:rFonts w:hint="default" w:ascii="Times New Roman" w:hAnsi="Times New Roman" w:cs="Times New Roman"/>
          <w:b/>
          <w:color w:val="auto"/>
          <w:sz w:val="28"/>
          <w:szCs w:val="28"/>
          <w:highlight w:val="none"/>
        </w:rPr>
        <w:t>第二章 采购需求</w:t>
      </w:r>
      <w:bookmarkEnd w:id="5"/>
      <w:bookmarkStart w:id="6" w:name="_Toc15530"/>
      <w:bookmarkStart w:id="7" w:name="_Toc263083258"/>
      <w:bookmarkStart w:id="8" w:name="_Toc37423705"/>
      <w:bookmarkStart w:id="9" w:name="_Toc6305"/>
      <w:bookmarkStart w:id="10" w:name="_Toc517442217"/>
    </w:p>
    <w:bookmarkEnd w:id="6"/>
    <w:bookmarkEnd w:id="7"/>
    <w:bookmarkEnd w:id="8"/>
    <w:bookmarkEnd w:id="9"/>
    <w:bookmarkEnd w:id="10"/>
    <w:p w14:paraId="0400B3BF">
      <w:pPr>
        <w:pStyle w:val="22"/>
        <w:pageBreakBefore w:val="0"/>
        <w:kinsoku/>
        <w:wordWrap/>
        <w:overflowPunct/>
        <w:bidi w:val="0"/>
        <w:spacing w:line="360" w:lineRule="auto"/>
        <w:ind w:left="0" w:leftChars="0" w:firstLine="0" w:firstLineChars="0"/>
        <w:rPr>
          <w:rFonts w:hint="default" w:ascii="Times New Roman" w:hAnsi="Times New Roman" w:cs="Times New Roman"/>
          <w:b/>
          <w:bCs/>
        </w:rPr>
      </w:pPr>
      <w:r>
        <w:rPr>
          <w:rFonts w:hint="default" w:ascii="Times New Roman" w:hAnsi="Times New Roman" w:cs="Times New Roman"/>
          <w:b/>
          <w:bCs/>
        </w:rPr>
        <w:t>一、项目概述</w:t>
      </w:r>
    </w:p>
    <w:p w14:paraId="3E0F311B">
      <w:pPr>
        <w:pStyle w:val="22"/>
        <w:pageBreakBefore w:val="0"/>
        <w:kinsoku/>
        <w:wordWrap/>
        <w:overflowPunct/>
        <w:bidi w:val="0"/>
        <w:spacing w:line="360" w:lineRule="auto"/>
        <w:ind w:left="0" w:leftChars="0" w:firstLine="420" w:firstLineChars="200"/>
        <w:rPr>
          <w:rFonts w:hint="default" w:ascii="Times New Roman" w:hAnsi="Times New Roman" w:eastAsia="宋体" w:cs="Times New Roman"/>
        </w:rPr>
      </w:pPr>
      <w:r>
        <w:rPr>
          <w:rFonts w:hint="default" w:ascii="Times New Roman" w:hAnsi="Times New Roman" w:cs="Times New Roman"/>
        </w:rPr>
        <w:t>舟山港航EDI中心面向港口码头、船公司、船代、集疏运场站、理货、货主及代理和海关、海事等监管职能部门提供电子数据交换服务，是电子口岸的重要基础设施，于2010年获得交通运输部正式批复设立。</w:t>
      </w:r>
      <w:r>
        <w:rPr>
          <w:rFonts w:hint="eastAsia" w:cs="Times New Roman"/>
          <w:lang w:val="en-US" w:eastAsia="zh-CN"/>
        </w:rPr>
        <w:t>本项目除EDI中心系统外，还提供</w:t>
      </w:r>
      <w:r>
        <w:rPr>
          <w:rFonts w:hint="default" w:ascii="Times New Roman" w:hAnsi="Times New Roman" w:eastAsia="宋体" w:cs="Times New Roman"/>
        </w:rPr>
        <w:t>服务器设备、网络、政务云主机、办公信息化设备、港航业务系统、网络安全等运维</w:t>
      </w:r>
      <w:r>
        <w:rPr>
          <w:rFonts w:hint="eastAsia" w:cs="Times New Roman"/>
          <w:lang w:val="en-US" w:eastAsia="zh-CN"/>
        </w:rPr>
        <w:t>服务</w:t>
      </w:r>
      <w:r>
        <w:rPr>
          <w:rFonts w:hint="default" w:ascii="Times New Roman" w:hAnsi="Times New Roman" w:eastAsia="宋体" w:cs="Times New Roman"/>
        </w:rPr>
        <w:t>，</w:t>
      </w:r>
      <w:r>
        <w:rPr>
          <w:rFonts w:hint="eastAsia" w:cs="Times New Roman"/>
          <w:lang w:val="en-US" w:eastAsia="zh-CN"/>
        </w:rPr>
        <w:t>用于保障</w:t>
      </w:r>
      <w:r>
        <w:rPr>
          <w:rFonts w:hint="default" w:ascii="Times New Roman" w:hAnsi="Times New Roman" w:eastAsia="宋体" w:cs="Times New Roman"/>
        </w:rPr>
        <w:t>港航业务</w:t>
      </w:r>
      <w:r>
        <w:rPr>
          <w:rFonts w:hint="eastAsia" w:cs="Times New Roman"/>
          <w:lang w:val="en-US" w:eastAsia="zh-CN"/>
        </w:rPr>
        <w:t>的</w:t>
      </w:r>
      <w:r>
        <w:rPr>
          <w:rFonts w:hint="default" w:ascii="Times New Roman" w:hAnsi="Times New Roman" w:eastAsia="宋体" w:cs="Times New Roman"/>
        </w:rPr>
        <w:t>正常开展。</w:t>
      </w:r>
    </w:p>
    <w:p w14:paraId="34357E00">
      <w:pPr>
        <w:autoSpaceDE w:val="0"/>
        <w:autoSpaceDN w:val="0"/>
        <w:adjustRightInd w:val="0"/>
        <w:snapToGrid w:val="0"/>
        <w:spacing w:line="360" w:lineRule="exact"/>
        <w:textAlignment w:val="bottom"/>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二、</w:t>
      </w:r>
      <w:r>
        <w:rPr>
          <w:rFonts w:hint="default" w:ascii="Times New Roman" w:hAnsi="Times New Roman" w:eastAsia="宋体" w:cs="Times New Roman"/>
          <w:b/>
          <w:kern w:val="0"/>
          <w:szCs w:val="21"/>
          <w:lang w:val="en-US" w:eastAsia="zh-CN"/>
        </w:rPr>
        <w:t>运维</w:t>
      </w:r>
      <w:r>
        <w:rPr>
          <w:rFonts w:hint="default" w:ascii="Times New Roman" w:hAnsi="Times New Roman" w:eastAsia="宋体" w:cs="Times New Roman"/>
          <w:b/>
          <w:kern w:val="0"/>
          <w:szCs w:val="21"/>
        </w:rPr>
        <w:t>内容</w:t>
      </w:r>
    </w:p>
    <w:p w14:paraId="468BDD94">
      <w:pPr>
        <w:adjustRightInd w:val="0"/>
        <w:snapToGrid w:val="0"/>
        <w:spacing w:line="360" w:lineRule="exact"/>
        <w:ind w:firstLine="420" w:firstLineChars="200"/>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bCs/>
          <w:szCs w:val="20"/>
          <w:lang w:val="en-US" w:eastAsia="zh-CN"/>
        </w:rPr>
        <w:t>本次运维内容主要有7项，包括EDI系统、服务器、政务云主机、网络安全、局办公信息化设备、港航业务系统、基础支撑软件，</w:t>
      </w:r>
      <w:r>
        <w:rPr>
          <w:rFonts w:hint="default" w:ascii="Times New Roman" w:hAnsi="Times New Roman" w:eastAsia="宋体" w:cs="Times New Roman"/>
          <w:bCs/>
          <w:szCs w:val="20"/>
        </w:rPr>
        <w:t>具体运维内容如下：</w:t>
      </w:r>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7371"/>
      </w:tblGrid>
      <w:tr w14:paraId="1A52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524B60">
            <w:pPr>
              <w:jc w:val="center"/>
              <w:rPr>
                <w:rFonts w:hint="default" w:ascii="Times New Roman" w:hAnsi="Times New Roman" w:eastAsia="宋体" w:cs="Times New Roman"/>
                <w:b/>
                <w:bCs/>
                <w:kern w:val="2"/>
                <w:sz w:val="21"/>
                <w:lang w:val="en-US" w:eastAsia="zh-CN" w:bidi="ar-SA"/>
              </w:rPr>
            </w:pPr>
            <w:r>
              <w:rPr>
                <w:rFonts w:hint="default" w:ascii="Times New Roman" w:hAnsi="Times New Roman" w:eastAsia="宋体" w:cs="Times New Roman"/>
                <w:b/>
                <w:bCs/>
                <w:kern w:val="2"/>
                <w:sz w:val="21"/>
                <w:lang w:val="en-US" w:eastAsia="zh-CN" w:bidi="ar-SA"/>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DB55C3">
            <w:pPr>
              <w:jc w:val="center"/>
              <w:rPr>
                <w:rFonts w:hint="default" w:ascii="Times New Roman" w:hAnsi="Times New Roman" w:eastAsia="宋体" w:cs="Times New Roman"/>
                <w:b/>
                <w:bCs/>
                <w:kern w:val="2"/>
                <w:sz w:val="21"/>
                <w:lang w:val="en-US" w:eastAsia="zh-CN" w:bidi="ar-SA"/>
              </w:rPr>
            </w:pPr>
            <w:r>
              <w:rPr>
                <w:rFonts w:hint="default" w:ascii="Times New Roman" w:hAnsi="Times New Roman" w:eastAsia="宋体" w:cs="Times New Roman"/>
                <w:b/>
                <w:bCs/>
                <w:kern w:val="2"/>
                <w:sz w:val="21"/>
                <w:lang w:val="en-US" w:eastAsia="zh-CN" w:bidi="ar-SA"/>
              </w:rPr>
              <w:t>运维项目</w:t>
            </w:r>
          </w:p>
        </w:tc>
        <w:tc>
          <w:tcPr>
            <w:tcW w:w="7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C0A021">
            <w:pPr>
              <w:jc w:val="center"/>
              <w:rPr>
                <w:rFonts w:hint="default" w:ascii="Times New Roman" w:hAnsi="Times New Roman" w:eastAsia="宋体" w:cs="Times New Roman"/>
                <w:b/>
                <w:bCs/>
                <w:kern w:val="2"/>
                <w:sz w:val="21"/>
                <w:lang w:val="en-US" w:eastAsia="zh-CN" w:bidi="ar-SA"/>
              </w:rPr>
            </w:pPr>
            <w:r>
              <w:rPr>
                <w:rFonts w:hint="default" w:ascii="Times New Roman" w:hAnsi="Times New Roman" w:eastAsia="宋体" w:cs="Times New Roman"/>
                <w:b/>
                <w:bCs/>
                <w:kern w:val="2"/>
                <w:sz w:val="21"/>
                <w:lang w:val="en-US" w:eastAsia="zh-CN" w:bidi="ar-SA"/>
              </w:rPr>
              <w:t>运维内容</w:t>
            </w:r>
          </w:p>
        </w:tc>
      </w:tr>
      <w:tr w14:paraId="5FD3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DBCAB7">
            <w:pPr>
              <w:jc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56F979">
            <w:pPr>
              <w:jc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0"/>
                <w:szCs w:val="21"/>
              </w:rPr>
              <w:t>EDI系统</w:t>
            </w:r>
          </w:p>
        </w:tc>
        <w:tc>
          <w:tcPr>
            <w:tcW w:w="7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93D0EE">
            <w:pP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维护EDI数据交换软件（包括报文数据的采集、解析、分发、入库、监控、分析）、应用、基础代码、EDI网络链路、防火墙、交换机及机房等内容，确保舟山港航EDI中心稳健运行。</w:t>
            </w:r>
          </w:p>
          <w:p w14:paraId="3EEA839F">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0"/>
                <w:szCs w:val="21"/>
              </w:rPr>
              <w:t>承担浙江电子口岸、互联网网络2条链路费用，电信机房空间租赁费用及硬件更新维修费用。</w:t>
            </w:r>
          </w:p>
        </w:tc>
      </w:tr>
      <w:tr w14:paraId="0138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ED45A6">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kern w:val="0"/>
                <w:szCs w:val="21"/>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22B38D">
            <w:pPr>
              <w:jc w:val="center"/>
              <w:rPr>
                <w:rFonts w:hint="default" w:ascii="Times New Roman" w:hAnsi="Times New Roman" w:eastAsia="宋体" w:cs="Times New Roman"/>
                <w:kern w:val="0"/>
                <w:szCs w:val="21"/>
                <w:lang w:val="en-US" w:eastAsia="zh-CN"/>
              </w:rPr>
            </w:pPr>
          </w:p>
          <w:p w14:paraId="12CA8971">
            <w:pPr>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服务器</w:t>
            </w:r>
          </w:p>
          <w:p w14:paraId="42449608">
            <w:pPr>
              <w:jc w:val="center"/>
              <w:rPr>
                <w:rFonts w:hint="default" w:ascii="Times New Roman" w:hAnsi="Times New Roman" w:eastAsia="宋体" w:cs="Times New Roman"/>
                <w:kern w:val="0"/>
                <w:szCs w:val="21"/>
                <w:lang w:val="en-US" w:eastAsia="zh-CN"/>
              </w:rPr>
            </w:pPr>
          </w:p>
        </w:tc>
        <w:tc>
          <w:tcPr>
            <w:tcW w:w="7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8FA5EB">
            <w:pPr>
              <w:jc w:val="both"/>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kern w:val="0"/>
                <w:szCs w:val="21"/>
                <w:highlight w:val="none"/>
                <w:lang w:val="en-US" w:eastAsia="zh-CN"/>
              </w:rPr>
              <w:t>运维10台</w:t>
            </w:r>
            <w:r>
              <w:rPr>
                <w:rFonts w:hint="default" w:ascii="Times New Roman" w:hAnsi="Times New Roman" w:eastAsia="宋体" w:cs="Times New Roman"/>
                <w:kern w:val="0"/>
                <w:szCs w:val="21"/>
                <w:highlight w:val="none"/>
                <w:lang w:val="en-US" w:eastAsia="zh-CN"/>
              </w:rPr>
              <w:t>服务器设备</w:t>
            </w:r>
            <w:r>
              <w:rPr>
                <w:rFonts w:hint="default" w:ascii="Times New Roman" w:hAnsi="Times New Roman" w:cs="Times New Roman"/>
                <w:kern w:val="0"/>
                <w:szCs w:val="21"/>
                <w:highlight w:val="none"/>
                <w:lang w:val="en-US" w:eastAsia="zh-CN"/>
              </w:rPr>
              <w:t>，</w:t>
            </w:r>
            <w:r>
              <w:rPr>
                <w:rFonts w:hint="default" w:ascii="Times New Roman" w:hAnsi="Times New Roman" w:eastAsia="宋体" w:cs="Times New Roman"/>
                <w:kern w:val="0"/>
                <w:szCs w:val="21"/>
                <w:highlight w:val="none"/>
                <w:lang w:val="en-US" w:eastAsia="zh-CN"/>
              </w:rPr>
              <w:t>确保所有设备稳定运行，发现问题及时反馈处理。提供AD域、NTP、补丁更新等服务，确保所有设备稳定运行，发现问题及时处理。</w:t>
            </w:r>
          </w:p>
        </w:tc>
      </w:tr>
      <w:tr w14:paraId="45EA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F5083B">
            <w:pPr>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3E6A12">
            <w:pPr>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rPr>
              <w:t>政务云主机</w:t>
            </w:r>
          </w:p>
        </w:tc>
        <w:tc>
          <w:tcPr>
            <w:tcW w:w="7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02D785">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0"/>
                <w:szCs w:val="21"/>
                <w:highlight w:val="none"/>
              </w:rPr>
              <w:t>政务云主机巡检运维，现有政务云主机</w:t>
            </w:r>
            <w:r>
              <w:rPr>
                <w:rFonts w:hint="default" w:ascii="Times New Roman" w:hAnsi="Times New Roman" w:cs="Times New Roman"/>
                <w:kern w:val="0"/>
                <w:szCs w:val="21"/>
                <w:highlight w:val="none"/>
                <w:lang w:val="en-US" w:eastAsia="zh-CN"/>
              </w:rPr>
              <w:t>195</w:t>
            </w:r>
            <w:r>
              <w:rPr>
                <w:rFonts w:hint="default" w:ascii="Times New Roman" w:hAnsi="Times New Roman" w:eastAsia="宋体" w:cs="Times New Roman"/>
                <w:kern w:val="0"/>
                <w:szCs w:val="21"/>
                <w:highlight w:val="none"/>
              </w:rPr>
              <w:t>台，包括华三云平台</w:t>
            </w:r>
            <w:r>
              <w:rPr>
                <w:rFonts w:hint="default" w:ascii="Times New Roman" w:hAnsi="Times New Roman" w:cs="Times New Roman"/>
                <w:kern w:val="0"/>
                <w:szCs w:val="21"/>
                <w:highlight w:val="none"/>
                <w:lang w:val="en-US" w:eastAsia="zh-CN"/>
              </w:rPr>
              <w:t>40</w:t>
            </w:r>
            <w:r>
              <w:rPr>
                <w:rFonts w:hint="default" w:ascii="Times New Roman" w:hAnsi="Times New Roman" w:eastAsia="宋体" w:cs="Times New Roman"/>
                <w:kern w:val="0"/>
                <w:szCs w:val="21"/>
                <w:highlight w:val="none"/>
              </w:rPr>
              <w:t>台、阿里云平台1</w:t>
            </w:r>
            <w:r>
              <w:rPr>
                <w:rFonts w:hint="default" w:ascii="Times New Roman" w:hAnsi="Times New Roman" w:cs="Times New Roman"/>
                <w:kern w:val="0"/>
                <w:szCs w:val="21"/>
                <w:highlight w:val="none"/>
                <w:lang w:val="en-US" w:eastAsia="zh-CN"/>
              </w:rPr>
              <w:t>55</w:t>
            </w:r>
            <w:r>
              <w:rPr>
                <w:rFonts w:hint="default" w:ascii="Times New Roman" w:hAnsi="Times New Roman" w:eastAsia="宋体" w:cs="Times New Roman"/>
                <w:kern w:val="0"/>
                <w:szCs w:val="21"/>
                <w:highlight w:val="none"/>
              </w:rPr>
              <w:t>台。确保所有主机稳定运行，发现问题及时反馈处理。</w:t>
            </w:r>
          </w:p>
        </w:tc>
      </w:tr>
      <w:tr w14:paraId="3E37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CF1D9B">
            <w:pPr>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kern w:val="0"/>
                <w:szCs w:val="21"/>
                <w:lang w:val="en-US" w:eastAsia="zh-CN"/>
              </w:rPr>
              <w:t>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EA6655">
            <w:pPr>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rPr>
              <w:t>网络安全</w:t>
            </w:r>
          </w:p>
        </w:tc>
        <w:tc>
          <w:tcPr>
            <w:tcW w:w="7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A06338">
            <w:pP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1、提供针对防火墙、服务器以及网络设备等设备进行安全巡检服务；</w:t>
            </w:r>
          </w:p>
          <w:p w14:paraId="1B4ABDAA">
            <w:pP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2、做好各信息系统渗透测试服务相关工作；</w:t>
            </w:r>
          </w:p>
          <w:p w14:paraId="48F6897F">
            <w:pP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3、提供安全事件发生时的应急响应服务，限制事件扩散和影响的范围，检查所有受影响的系统，提出基于安全事件解决方案，追查事件来源，协助后续处置；</w:t>
            </w:r>
          </w:p>
          <w:p w14:paraId="2349CB6C">
            <w:pP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4、提供针对安全整改的支撑服务，监测网络安全风险、制定网络应急预案、协助做好信息系统代码审计检测、安全等级保护和测评等工作，做好网络安全应急值班；</w:t>
            </w:r>
          </w:p>
          <w:p w14:paraId="2F2981CB">
            <w:pP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5、服务器安全策略配置、密码定期更改、操作系统补丁更新与修复；</w:t>
            </w:r>
          </w:p>
          <w:p w14:paraId="5AD2C413">
            <w:pPr>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rPr>
              <w:t>6、提供7*24小时不少于7个发布在互联网网站（系统）的可用性、页面不良信息、内容篡改、敏感关键字、网页挂马、非法暗链监测</w:t>
            </w:r>
            <w:r>
              <w:rPr>
                <w:rFonts w:hint="default" w:ascii="Times New Roman" w:hAnsi="Times New Roman" w:cs="Times New Roman"/>
                <w:kern w:val="0"/>
                <w:szCs w:val="21"/>
                <w:lang w:eastAsia="zh-CN"/>
              </w:rPr>
              <w:t>；</w:t>
            </w:r>
          </w:p>
          <w:p w14:paraId="37FCCAFC">
            <w:pPr>
              <w:rPr>
                <w:rFonts w:hint="default" w:ascii="Times New Roman" w:hAnsi="Times New Roman" w:eastAsia="宋体" w:cs="Times New Roman"/>
                <w:kern w:val="2"/>
                <w:sz w:val="21"/>
                <w:lang w:val="en-US" w:eastAsia="zh-CN" w:bidi="ar-SA"/>
              </w:rPr>
            </w:pPr>
            <w:r>
              <w:rPr>
                <w:rFonts w:hint="default" w:ascii="Times New Roman" w:hAnsi="Times New Roman" w:cs="Times New Roman"/>
                <w:kern w:val="0"/>
                <w:szCs w:val="21"/>
                <w:lang w:val="en-US" w:eastAsia="zh-CN"/>
              </w:rPr>
              <w:t>7、重大节日/活动期间，提供网络安全值班辅助服务。</w:t>
            </w:r>
          </w:p>
        </w:tc>
      </w:tr>
      <w:tr w14:paraId="06E4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E3091F">
            <w:pPr>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619A7F">
            <w:pPr>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rPr>
              <w:t>办公信息化设备</w:t>
            </w:r>
          </w:p>
        </w:tc>
        <w:tc>
          <w:tcPr>
            <w:tcW w:w="7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CF1D70">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0"/>
                <w:szCs w:val="21"/>
                <w:highlight w:val="none"/>
              </w:rPr>
              <w:t>现有计算机终端设备共1043台，其中，台式机</w:t>
            </w:r>
            <w:r>
              <w:rPr>
                <w:rFonts w:hint="default" w:ascii="Times New Roman" w:hAnsi="Times New Roman" w:cs="Times New Roman"/>
                <w:kern w:val="0"/>
                <w:szCs w:val="21"/>
                <w:highlight w:val="none"/>
                <w:lang w:val="en-US" w:eastAsia="zh-CN"/>
              </w:rPr>
              <w:t>532</w:t>
            </w:r>
            <w:r>
              <w:rPr>
                <w:rFonts w:hint="default" w:ascii="Times New Roman" w:hAnsi="Times New Roman" w:eastAsia="宋体" w:cs="Times New Roman"/>
                <w:kern w:val="0"/>
                <w:szCs w:val="21"/>
                <w:highlight w:val="none"/>
              </w:rPr>
              <w:t>台、笔记本</w:t>
            </w:r>
            <w:r>
              <w:rPr>
                <w:rFonts w:hint="default" w:ascii="Times New Roman" w:hAnsi="Times New Roman" w:cs="Times New Roman"/>
                <w:kern w:val="0"/>
                <w:szCs w:val="21"/>
                <w:highlight w:val="none"/>
                <w:lang w:val="en-US" w:eastAsia="zh-CN"/>
              </w:rPr>
              <w:t>223</w:t>
            </w:r>
            <w:r>
              <w:rPr>
                <w:rFonts w:hint="default" w:ascii="Times New Roman" w:hAnsi="Times New Roman" w:eastAsia="宋体" w:cs="Times New Roman"/>
                <w:kern w:val="0"/>
                <w:szCs w:val="21"/>
                <w:highlight w:val="none"/>
              </w:rPr>
              <w:t>台、打印机</w:t>
            </w:r>
            <w:r>
              <w:rPr>
                <w:rFonts w:hint="default" w:ascii="Times New Roman" w:hAnsi="Times New Roman" w:cs="Times New Roman"/>
                <w:kern w:val="0"/>
                <w:szCs w:val="21"/>
                <w:highlight w:val="none"/>
                <w:lang w:val="en-US" w:eastAsia="zh-CN"/>
              </w:rPr>
              <w:t>253</w:t>
            </w:r>
            <w:r>
              <w:rPr>
                <w:rFonts w:hint="default" w:ascii="Times New Roman" w:hAnsi="Times New Roman" w:eastAsia="宋体" w:cs="Times New Roman"/>
                <w:kern w:val="0"/>
                <w:szCs w:val="21"/>
                <w:highlight w:val="none"/>
              </w:rPr>
              <w:t>台、扫描仪17台、投影仪18台</w:t>
            </w:r>
            <w:r>
              <w:rPr>
                <w:rFonts w:hint="default" w:ascii="Times New Roman" w:hAnsi="Times New Roman" w:cs="Times New Roman"/>
                <w:kern w:val="0"/>
                <w:szCs w:val="21"/>
                <w:highlight w:val="none"/>
                <w:lang w:val="en-US" w:eastAsia="zh-CN"/>
              </w:rPr>
              <w:t>。</w:t>
            </w:r>
            <w:r>
              <w:rPr>
                <w:rFonts w:hint="default" w:ascii="Times New Roman" w:hAnsi="Times New Roman" w:eastAsia="宋体" w:cs="Times New Roman"/>
                <w:kern w:val="0"/>
                <w:szCs w:val="21"/>
                <w:highlight w:val="none"/>
              </w:rPr>
              <w:t>确保所有设备稳定运行，发现问题及时反馈处理。做好维护、清点、统计等信息化资产管理及报废、转移、回收等事项。</w:t>
            </w:r>
          </w:p>
        </w:tc>
      </w:tr>
      <w:tr w14:paraId="40F3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CD1DF9">
            <w:pPr>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kern w:val="0"/>
                <w:szCs w:val="21"/>
                <w:lang w:val="en-US" w:eastAsia="zh-CN"/>
              </w:rPr>
              <w:t>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7DB4E3">
            <w:pPr>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rPr>
              <w:t>港航业务系统</w:t>
            </w:r>
          </w:p>
        </w:tc>
        <w:tc>
          <w:tcPr>
            <w:tcW w:w="7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DAE52A">
            <w:pP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1、保障港口、航运综合监管与服务系统，规费稽征票据管理信息系统、行政会议短信通知管理系统、船检综合管理平台、港口规划建设项目管理系统、港航政务管理系统等7套系统稳定运行；</w:t>
            </w:r>
          </w:p>
          <w:p w14:paraId="3AA599EF">
            <w:pP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2、做好数据备份、日志清理等日常维护操作；</w:t>
            </w:r>
          </w:p>
          <w:p w14:paraId="4278B5BE">
            <w:pP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3、系统的优化、Bug修订和系统软件的版本升级；</w:t>
            </w:r>
          </w:p>
          <w:p w14:paraId="230D9747">
            <w:pP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4、按工作需要对系统功能进行简单调整和适当扩展；</w:t>
            </w:r>
          </w:p>
          <w:p w14:paraId="3FE342C1">
            <w:pP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rPr>
              <w:t>5、</w:t>
            </w:r>
            <w:r>
              <w:rPr>
                <w:rFonts w:hint="default" w:ascii="Times New Roman" w:hAnsi="Times New Roman" w:eastAsia="宋体" w:cs="Times New Roman"/>
                <w:kern w:val="0"/>
                <w:szCs w:val="21"/>
                <w:highlight w:val="none"/>
              </w:rPr>
              <w:t>提供航运综合监管与服务系统、港口规划建设项目管理系统</w:t>
            </w:r>
            <w:r>
              <w:rPr>
                <w:rFonts w:hint="eastAsia" w:cs="Times New Roman"/>
                <w:kern w:val="0"/>
                <w:szCs w:val="21"/>
                <w:highlight w:val="none"/>
                <w:lang w:val="en-US" w:eastAsia="zh-CN"/>
              </w:rPr>
              <w:t>9</w:t>
            </w:r>
            <w:r>
              <w:rPr>
                <w:rFonts w:hint="default" w:ascii="Times New Roman" w:hAnsi="Times New Roman" w:eastAsia="宋体" w:cs="Times New Roman"/>
                <w:kern w:val="0"/>
                <w:szCs w:val="21"/>
                <w:highlight w:val="none"/>
              </w:rPr>
              <w:t>0天工作量的功能模块新增服务；</w:t>
            </w:r>
          </w:p>
          <w:p w14:paraId="6B0CE0B0">
            <w:pP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6、做好申报、跟踪等信息化项目辅助管理工作；</w:t>
            </w:r>
          </w:p>
          <w:p w14:paraId="153EE7D6">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0"/>
                <w:szCs w:val="21"/>
              </w:rPr>
              <w:t>7、做好系统讲解、演示等工作。</w:t>
            </w:r>
          </w:p>
        </w:tc>
      </w:tr>
      <w:tr w14:paraId="6FF8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F48D63">
            <w:pPr>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kern w:val="0"/>
                <w:szCs w:val="21"/>
                <w:lang w:val="en-US" w:eastAsia="zh-CN"/>
              </w:rPr>
              <w:t>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81C6C7">
            <w:pPr>
              <w:jc w:val="center"/>
              <w:rPr>
                <w:rFonts w:hint="default" w:ascii="Times New Roman" w:hAnsi="Times New Roman" w:eastAsia="宋体" w:cs="Times New Roman"/>
                <w:kern w:val="2"/>
                <w:sz w:val="21"/>
                <w:lang w:val="en-US" w:eastAsia="zh-CN" w:bidi="ar-SA"/>
              </w:rPr>
            </w:pPr>
            <w:r>
              <w:rPr>
                <w:rFonts w:hint="eastAsia" w:cs="Times New Roman"/>
                <w:kern w:val="0"/>
                <w:szCs w:val="21"/>
                <w:lang w:val="en-US" w:eastAsia="zh-CN"/>
              </w:rPr>
              <w:t>基础支撑软件</w:t>
            </w:r>
          </w:p>
        </w:tc>
        <w:tc>
          <w:tcPr>
            <w:tcW w:w="7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7E1A4D">
            <w:pP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w:t>
            </w:r>
            <w:r>
              <w:rPr>
                <w:rFonts w:hint="default" w:ascii="Times New Roman" w:hAnsi="Times New Roman" w:eastAsia="宋体" w:cs="Times New Roman"/>
                <w:kern w:val="0"/>
                <w:szCs w:val="21"/>
                <w:lang w:val="en-US" w:eastAsia="zh-CN"/>
              </w:rPr>
              <w:t>现</w:t>
            </w:r>
            <w:r>
              <w:rPr>
                <w:rFonts w:hint="default" w:ascii="Times New Roman" w:hAnsi="Times New Roman" w:eastAsia="宋体" w:cs="Times New Roman"/>
                <w:kern w:val="0"/>
                <w:szCs w:val="21"/>
                <w:highlight w:val="none"/>
                <w:lang w:val="en-US" w:eastAsia="zh-CN"/>
              </w:rPr>
              <w:t>有终端</w:t>
            </w:r>
            <w:r>
              <w:rPr>
                <w:rFonts w:hint="eastAsia" w:cs="Times New Roman"/>
                <w:kern w:val="0"/>
                <w:szCs w:val="21"/>
                <w:highlight w:val="none"/>
                <w:lang w:val="en-US" w:eastAsia="zh-CN"/>
              </w:rPr>
              <w:t>1043</w:t>
            </w:r>
            <w:r>
              <w:rPr>
                <w:rFonts w:hint="default" w:ascii="Times New Roman" w:hAnsi="Times New Roman" w:eastAsia="宋体" w:cs="Times New Roman"/>
                <w:kern w:val="0"/>
                <w:szCs w:val="21"/>
                <w:highlight w:val="none"/>
                <w:lang w:val="en-US" w:eastAsia="zh-CN"/>
              </w:rPr>
              <w:t>台，办</w:t>
            </w:r>
            <w:r>
              <w:rPr>
                <w:rFonts w:hint="default" w:ascii="Times New Roman" w:hAnsi="Times New Roman" w:eastAsia="宋体" w:cs="Times New Roman"/>
                <w:kern w:val="0"/>
                <w:szCs w:val="21"/>
                <w:lang w:val="en-US" w:eastAsia="zh-CN"/>
              </w:rPr>
              <w:t>公OA、浙政钉、宜搭、WPS等办公软件多样</w:t>
            </w:r>
            <w:r>
              <w:rPr>
                <w:rFonts w:hint="default" w:ascii="Times New Roman" w:hAnsi="Times New Roman" w:eastAsia="宋体" w:cs="Times New Roman"/>
                <w:kern w:val="0"/>
                <w:szCs w:val="21"/>
              </w:rPr>
              <w:t>需要新增和调整组织机构、相关人员、流程。</w:t>
            </w:r>
          </w:p>
          <w:p w14:paraId="7A782625">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0"/>
                <w:szCs w:val="21"/>
              </w:rPr>
              <w:t>2、wps等办公软件运维，包括故障排查、软件安装、升级优化等。</w:t>
            </w:r>
          </w:p>
        </w:tc>
      </w:tr>
    </w:tbl>
    <w:p w14:paraId="17FD74F5">
      <w:pPr>
        <w:pStyle w:val="22"/>
        <w:pageBreakBefore w:val="0"/>
        <w:kinsoku/>
        <w:wordWrap/>
        <w:overflowPunct/>
        <w:bidi w:val="0"/>
        <w:spacing w:line="360" w:lineRule="auto"/>
        <w:ind w:left="0" w:leftChars="0" w:firstLine="422" w:firstLineChars="200"/>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szCs w:val="20"/>
          <w:highlight w:val="none"/>
        </w:rPr>
        <w:t>注：上表</w:t>
      </w:r>
      <w:r>
        <w:rPr>
          <w:rFonts w:hint="default" w:ascii="Times New Roman" w:hAnsi="Times New Roman" w:eastAsia="宋体" w:cs="Times New Roman"/>
          <w:b/>
          <w:bCs w:val="0"/>
          <w:kern w:val="2"/>
          <w:sz w:val="21"/>
          <w:lang w:val="en-US" w:eastAsia="zh-CN" w:bidi="ar-SA"/>
        </w:rPr>
        <w:t>中</w:t>
      </w:r>
      <w:r>
        <w:rPr>
          <w:rFonts w:hint="default" w:ascii="Times New Roman" w:hAnsi="Times New Roman" w:eastAsia="宋体" w:cs="Times New Roman"/>
          <w:b/>
          <w:bCs w:val="0"/>
          <w:lang w:val="en-US" w:eastAsia="zh-CN"/>
        </w:rPr>
        <w:t>服务器、政务云主机、计算机终端设备数量为暂估量，实际运维数量以采购人确认为准，投标人投标报价时应充分考虑，结算时报价不调整。</w:t>
      </w:r>
    </w:p>
    <w:p w14:paraId="400D223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三、运维服务具体要求</w:t>
      </w:r>
    </w:p>
    <w:p w14:paraId="01088027">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1、总体要求</w:t>
      </w:r>
    </w:p>
    <w:p w14:paraId="157EBEF7">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rPr>
      </w:pPr>
      <w:r>
        <w:rPr>
          <w:rFonts w:hint="default" w:ascii="Times New Roman" w:hAnsi="Times New Roman" w:cs="Times New Roman"/>
        </w:rPr>
        <w:t>运维服务包括现场驻点服务和远程服务两部分，其中，服务器、政务云主机、网络安全、办公信息化设备</w:t>
      </w:r>
      <w:r>
        <w:rPr>
          <w:rFonts w:hint="default" w:ascii="Times New Roman" w:hAnsi="Times New Roman" w:eastAsia="宋体" w:cs="Times New Roman"/>
          <w:b w:val="0"/>
          <w:bCs w:val="0"/>
        </w:rPr>
        <w:t>、</w:t>
      </w:r>
      <w:r>
        <w:rPr>
          <w:rFonts w:hint="eastAsia" w:cs="Times New Roman"/>
          <w:b w:val="0"/>
          <w:bCs w:val="0"/>
          <w:lang w:val="en-US" w:eastAsia="zh-CN"/>
        </w:rPr>
        <w:t>基础支撑软件</w:t>
      </w:r>
      <w:r>
        <w:rPr>
          <w:rFonts w:hint="default" w:ascii="Times New Roman" w:hAnsi="Times New Roman" w:eastAsia="宋体" w:cs="Times New Roman"/>
          <w:b w:val="0"/>
          <w:bCs w:val="0"/>
        </w:rPr>
        <w:t>等运维提供现场驻点服务；EDI系统、港航业务系统等运维提供远程服务。</w:t>
      </w:r>
    </w:p>
    <w:p w14:paraId="4899622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1）EDI运维要求：EDI中心硬件设备发生故障后产生的维修、检验、更换等费用，由运维单位承担；EDI系统相关的链路费用（100M独享internet链路一条、MSTP（省际电路）2M专线链路一条等），由运维单位承担；EDI相关软硬件设备须部署在运营商机房，机房空间租赁费（32U）由运维单位承担（投标文件中须提供机房租赁合同或租赁意向协议）。</w:t>
      </w:r>
    </w:p>
    <w:p w14:paraId="636BC37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w:t>
      </w:r>
      <w:r>
        <w:rPr>
          <w:rFonts w:hint="default" w:ascii="Times New Roman" w:hAnsi="Times New Roman" w:eastAsia="宋体" w:cs="Times New Roman"/>
          <w:b w:val="0"/>
          <w:bCs w:val="0"/>
          <w:lang w:val="en-US" w:eastAsia="zh-CN"/>
        </w:rPr>
        <w:t>2</w:t>
      </w:r>
      <w:r>
        <w:rPr>
          <w:rFonts w:hint="default" w:ascii="Times New Roman" w:hAnsi="Times New Roman" w:eastAsia="宋体" w:cs="Times New Roman"/>
          <w:b w:val="0"/>
          <w:bCs w:val="0"/>
        </w:rPr>
        <w:t>）远程服务要求：提供7*24小时服务，接收到故障反馈后15分钟内响应，如通过远程无法解决，2小时内赶赴现场。</w:t>
      </w:r>
    </w:p>
    <w:p w14:paraId="68A389C4">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highlight w:val="none"/>
        </w:rPr>
      </w:pPr>
      <w:r>
        <w:rPr>
          <w:rFonts w:hint="eastAsia" w:ascii="Times New Roman" w:hAnsi="Times New Roman" w:eastAsia="宋体" w:cs="Times New Roman"/>
          <w:b w:val="0"/>
          <w:bCs w:val="0"/>
          <w:highlight w:val="none"/>
          <w:lang w:eastAsia="zh-CN"/>
        </w:rPr>
        <w:t>（</w:t>
      </w:r>
      <w:r>
        <w:rPr>
          <w:rFonts w:hint="eastAsia" w:ascii="Times New Roman" w:hAnsi="Times New Roman" w:eastAsia="宋体" w:cs="Times New Roman"/>
          <w:b w:val="0"/>
          <w:bCs w:val="0"/>
          <w:highlight w:val="none"/>
          <w:lang w:val="en-US" w:eastAsia="zh-CN"/>
        </w:rPr>
        <w:t>3</w:t>
      </w:r>
      <w:r>
        <w:rPr>
          <w:rFonts w:hint="eastAsia" w:ascii="Times New Roman" w:hAnsi="Times New Roman" w:eastAsia="宋体" w:cs="Times New Roman"/>
          <w:b w:val="0"/>
          <w:bCs w:val="0"/>
          <w:highlight w:val="none"/>
          <w:lang w:eastAsia="zh-CN"/>
        </w:rPr>
        <w:t>）</w:t>
      </w:r>
      <w:r>
        <w:rPr>
          <w:rFonts w:hint="default" w:ascii="Times New Roman" w:hAnsi="Times New Roman" w:eastAsia="宋体" w:cs="Times New Roman"/>
          <w:b w:val="0"/>
          <w:bCs w:val="0"/>
          <w:highlight w:val="none"/>
        </w:rPr>
        <w:t>日常运维。提供7*24小时技术支撑和业务咨询服务。</w:t>
      </w:r>
    </w:p>
    <w:p w14:paraId="635119C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rPr>
        <w:t>（</w:t>
      </w:r>
      <w:r>
        <w:rPr>
          <w:rFonts w:hint="eastAsia" w:ascii="Times New Roman" w:hAnsi="Times New Roman" w:eastAsia="宋体" w:cs="Times New Roman"/>
          <w:b w:val="0"/>
          <w:bCs w:val="0"/>
          <w:lang w:val="en-US" w:eastAsia="zh-CN"/>
        </w:rPr>
        <w:t>4</w:t>
      </w:r>
      <w:r>
        <w:rPr>
          <w:rFonts w:hint="default" w:ascii="Times New Roman" w:hAnsi="Times New Roman" w:eastAsia="宋体" w:cs="Times New Roman"/>
          <w:b w:val="0"/>
          <w:bCs w:val="0"/>
        </w:rPr>
        <w:t>）</w:t>
      </w:r>
      <w:r>
        <w:rPr>
          <w:rFonts w:hint="eastAsia" w:ascii="Times New Roman" w:hAnsi="Times New Roman" w:eastAsia="宋体" w:cs="Times New Roman"/>
          <w:b w:val="0"/>
          <w:bCs w:val="0"/>
          <w:highlight w:val="none"/>
          <w:lang w:val="en-US" w:eastAsia="zh-CN"/>
        </w:rPr>
        <w:t>定期开展系统硬件、软件、资源使用占用情况等系统检查，最终出具运维报告</w:t>
      </w:r>
      <w:r>
        <w:rPr>
          <w:rFonts w:hint="eastAsia" w:cs="Times New Roman"/>
          <w:b w:val="0"/>
          <w:bCs w:val="0"/>
          <w:highlight w:val="none"/>
          <w:lang w:val="en-US" w:eastAsia="zh-CN"/>
        </w:rPr>
        <w:t>。</w:t>
      </w:r>
    </w:p>
    <w:p w14:paraId="03267CF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w:t>
      </w:r>
      <w:r>
        <w:rPr>
          <w:rFonts w:hint="eastAsia" w:cs="Times New Roman"/>
          <w:b w:val="0"/>
          <w:bCs w:val="0"/>
          <w:lang w:val="en-US" w:eastAsia="zh-CN"/>
        </w:rPr>
        <w:t>5</w:t>
      </w:r>
      <w:r>
        <w:rPr>
          <w:rFonts w:hint="default" w:ascii="Times New Roman" w:hAnsi="Times New Roman" w:eastAsia="宋体" w:cs="Times New Roman"/>
          <w:b w:val="0"/>
          <w:bCs w:val="0"/>
        </w:rPr>
        <w:t>）应用巡检，定期巡检和按需进行应急演练，做好重保期间值守工作，故障闭环管理。</w:t>
      </w:r>
    </w:p>
    <w:p w14:paraId="0003162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w:t>
      </w:r>
      <w:r>
        <w:rPr>
          <w:rFonts w:hint="eastAsia" w:cs="Times New Roman"/>
          <w:b w:val="0"/>
          <w:bCs w:val="0"/>
          <w:lang w:val="en-US" w:eastAsia="zh-CN"/>
        </w:rPr>
        <w:t>6</w:t>
      </w:r>
      <w:r>
        <w:rPr>
          <w:rFonts w:hint="default" w:ascii="Times New Roman" w:hAnsi="Times New Roman" w:eastAsia="宋体" w:cs="Times New Roman"/>
          <w:b w:val="0"/>
          <w:bCs w:val="0"/>
        </w:rPr>
        <w:t>）业务配置，提供日常系统业务配置包括人员调整、流程调整等常规服务。</w:t>
      </w:r>
    </w:p>
    <w:p w14:paraId="5A57C9E8">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rPr>
        <w:t>（</w:t>
      </w:r>
      <w:r>
        <w:rPr>
          <w:rFonts w:hint="eastAsia" w:cs="Times New Roman"/>
          <w:b w:val="0"/>
          <w:bCs w:val="0"/>
          <w:lang w:val="en-US" w:eastAsia="zh-CN"/>
        </w:rPr>
        <w:t>7</w:t>
      </w:r>
      <w:r>
        <w:rPr>
          <w:rFonts w:hint="default" w:ascii="Times New Roman" w:hAnsi="Times New Roman" w:eastAsia="宋体" w:cs="Times New Roman"/>
          <w:b w:val="0"/>
          <w:bCs w:val="0"/>
        </w:rPr>
        <w:t>）应用优化和推广实施，完善系统功能，根据需要进行部署实施等。</w:t>
      </w:r>
    </w:p>
    <w:p w14:paraId="0A5F8AC7">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w:t>
      </w:r>
      <w:r>
        <w:rPr>
          <w:rFonts w:hint="eastAsia" w:cs="Times New Roman"/>
          <w:b w:val="0"/>
          <w:bCs w:val="0"/>
          <w:lang w:val="en-US" w:eastAsia="zh-CN"/>
        </w:rPr>
        <w:t>8</w:t>
      </w:r>
      <w:r>
        <w:rPr>
          <w:rFonts w:hint="default" w:ascii="Times New Roman" w:hAnsi="Times New Roman" w:eastAsia="宋体" w:cs="Times New Roman"/>
          <w:b w:val="0"/>
          <w:bCs w:val="0"/>
        </w:rPr>
        <w:t>）按采购人要求完成相关软件的功能优化、升级等工作。</w:t>
      </w:r>
    </w:p>
    <w:p w14:paraId="45D441F3">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w:t>
      </w:r>
      <w:r>
        <w:rPr>
          <w:rFonts w:hint="eastAsia" w:cs="Times New Roman"/>
          <w:b w:val="0"/>
          <w:bCs w:val="0"/>
          <w:lang w:val="en-US" w:eastAsia="zh-CN"/>
        </w:rPr>
        <w:t>9</w:t>
      </w:r>
      <w:r>
        <w:rPr>
          <w:rFonts w:hint="default" w:ascii="Times New Roman" w:hAnsi="Times New Roman" w:eastAsia="宋体" w:cs="Times New Roman"/>
          <w:b w:val="0"/>
          <w:bCs w:val="0"/>
        </w:rPr>
        <w:t>）保密要求：运维人员都必须签订网络和数据安全保密协议后才能开始工作。</w:t>
      </w:r>
    </w:p>
    <w:p w14:paraId="447488AF">
      <w:pPr>
        <w:pStyle w:val="22"/>
        <w:pageBreakBefore w:val="0"/>
        <w:kinsoku/>
        <w:wordWrap/>
        <w:overflowPunct/>
        <w:bidi w:val="0"/>
        <w:spacing w:line="360" w:lineRule="auto"/>
        <w:ind w:left="0" w:leftChars="0" w:firstLine="0" w:firstLineChars="0"/>
        <w:rPr>
          <w:rFonts w:hint="default" w:ascii="Times New Roman" w:hAnsi="Times New Roman" w:eastAsia="宋体" w:cs="Times New Roman"/>
          <w:b/>
          <w:bCs/>
        </w:rPr>
      </w:pPr>
    </w:p>
    <w:p w14:paraId="18E2D4F0">
      <w:pPr>
        <w:pStyle w:val="22"/>
        <w:pageBreakBefore w:val="0"/>
        <w:kinsoku/>
        <w:wordWrap/>
        <w:overflowPunct/>
        <w:bidi w:val="0"/>
        <w:spacing w:line="360" w:lineRule="auto"/>
        <w:ind w:left="0" w:leftChars="0"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2、EDI系统运维要求</w:t>
      </w:r>
    </w:p>
    <w:p w14:paraId="5D7D63E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rPr>
      </w:pPr>
      <w:r>
        <w:rPr>
          <w:rFonts w:hint="default" w:ascii="Times New Roman" w:hAnsi="Times New Roman" w:eastAsia="宋体" w:cs="Times New Roman"/>
          <w:b w:val="0"/>
          <w:bCs w:val="0"/>
          <w:szCs w:val="20"/>
        </w:rPr>
        <w:t>2.1运维范围</w:t>
      </w:r>
    </w:p>
    <w:p w14:paraId="1694982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w:t>
      </w:r>
      <w:r>
        <w:rPr>
          <w:rFonts w:hint="default" w:ascii="Times New Roman" w:hAnsi="Times New Roman" w:eastAsia="宋体" w:cs="Times New Roman"/>
          <w:b w:val="0"/>
          <w:bCs w:val="0"/>
        </w:rPr>
        <w:t>负责舟山港航EDI中心相关的所有硬件设备和软件服务的巡检，发现问题及时上报，确保舟山港航EDI中心稳健运行；</w:t>
      </w:r>
      <w:r>
        <w:rPr>
          <w:rFonts w:hint="eastAsia" w:ascii="Times New Roman" w:hAnsi="Times New Roman" w:eastAsia="宋体" w:cs="Times New Roman"/>
          <w:b w:val="0"/>
          <w:bCs w:val="0"/>
          <w:lang w:val="en-US" w:eastAsia="zh-CN"/>
        </w:rPr>
        <w:t>2）</w:t>
      </w:r>
      <w:r>
        <w:rPr>
          <w:rFonts w:hint="default" w:ascii="Times New Roman" w:hAnsi="Times New Roman" w:eastAsia="宋体" w:cs="Times New Roman"/>
          <w:b w:val="0"/>
          <w:bCs w:val="0"/>
        </w:rPr>
        <w:t>舟山港航EDI中心相关的链路费用（100M独享internet链路一条、MSTP（省际电路）2M专线链路一条等），由运维单位承担；</w:t>
      </w:r>
      <w:r>
        <w:rPr>
          <w:rFonts w:hint="eastAsia" w:ascii="Times New Roman" w:hAnsi="Times New Roman" w:eastAsia="宋体" w:cs="Times New Roman"/>
          <w:b w:val="0"/>
          <w:bCs w:val="0"/>
          <w:lang w:val="en-US" w:eastAsia="zh-CN"/>
        </w:rPr>
        <w:t>3）</w:t>
      </w:r>
      <w:r>
        <w:rPr>
          <w:rFonts w:hint="default" w:ascii="Times New Roman" w:hAnsi="Times New Roman" w:eastAsia="宋体" w:cs="Times New Roman"/>
          <w:b w:val="0"/>
          <w:bCs w:val="0"/>
        </w:rPr>
        <w:t>相关业务软件及第三方中间件的维护费用由运维单位承担（不包括业务软件及第三方中间件改造升级的费用）；</w:t>
      </w:r>
      <w:r>
        <w:rPr>
          <w:rFonts w:hint="eastAsia" w:ascii="Times New Roman" w:hAnsi="Times New Roman" w:eastAsia="宋体" w:cs="Times New Roman"/>
          <w:b w:val="0"/>
          <w:bCs w:val="0"/>
          <w:lang w:val="en-US" w:eastAsia="zh-CN"/>
        </w:rPr>
        <w:t>4）</w:t>
      </w:r>
      <w:r>
        <w:rPr>
          <w:rFonts w:hint="default" w:ascii="Times New Roman" w:hAnsi="Times New Roman" w:eastAsia="宋体" w:cs="Times New Roman"/>
          <w:b w:val="0"/>
          <w:bCs w:val="0"/>
        </w:rPr>
        <w:t>EDI机房空间租赁费（32U）由运维单位承担。</w:t>
      </w:r>
    </w:p>
    <w:p w14:paraId="3CAFD5E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bookmarkStart w:id="11" w:name="_Toc82861270"/>
      <w:r>
        <w:rPr>
          <w:rFonts w:hint="default" w:ascii="Times New Roman" w:hAnsi="Times New Roman" w:eastAsia="宋体" w:cs="Times New Roman"/>
          <w:b w:val="0"/>
          <w:bCs w:val="0"/>
          <w:lang w:val="en-US" w:eastAsia="zh-CN"/>
        </w:rPr>
        <w:t>2.</w:t>
      </w:r>
      <w:bookmarkEnd w:id="11"/>
      <w:r>
        <w:rPr>
          <w:rFonts w:hint="default" w:ascii="Times New Roman" w:hAnsi="Times New Roman" w:eastAsia="宋体" w:cs="Times New Roman"/>
          <w:b w:val="0"/>
          <w:bCs w:val="0"/>
          <w:lang w:val="en-US" w:eastAsia="zh-CN"/>
        </w:rPr>
        <w:t>2运维要求</w:t>
      </w:r>
    </w:p>
    <w:p w14:paraId="0C7C6337">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 xml:space="preserve"> 1）系统日常运维</w:t>
      </w:r>
    </w:p>
    <w:p w14:paraId="5C89D59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系统日常运维主要包括：系统状态监管</w:t>
      </w:r>
      <w:r>
        <w:rPr>
          <w:rFonts w:hint="eastAsia" w:ascii="Times New Roman" w:hAnsi="Times New Roman" w:eastAsia="宋体" w:cs="Times New Roman"/>
          <w:b w:val="0"/>
          <w:bCs w:val="0"/>
          <w:lang w:val="en-US" w:eastAsia="zh-CN"/>
        </w:rPr>
        <w:t>、</w:t>
      </w:r>
      <w:r>
        <w:rPr>
          <w:rFonts w:hint="default" w:ascii="Times New Roman" w:hAnsi="Times New Roman" w:eastAsia="宋体" w:cs="Times New Roman"/>
          <w:b w:val="0"/>
          <w:bCs w:val="0"/>
          <w:lang w:val="en-US" w:eastAsia="zh-CN"/>
        </w:rPr>
        <w:t>文件系统使用情况监测</w:t>
      </w:r>
      <w:r>
        <w:rPr>
          <w:rFonts w:hint="eastAsia" w:ascii="Times New Roman" w:hAnsi="Times New Roman" w:eastAsia="宋体" w:cs="Times New Roman"/>
          <w:b w:val="0"/>
          <w:bCs w:val="0"/>
          <w:lang w:val="en-US" w:eastAsia="zh-CN"/>
        </w:rPr>
        <w:t>、</w:t>
      </w:r>
      <w:r>
        <w:rPr>
          <w:rFonts w:hint="default" w:ascii="Times New Roman" w:hAnsi="Times New Roman" w:eastAsia="宋体" w:cs="Times New Roman"/>
          <w:b w:val="0"/>
          <w:bCs w:val="0"/>
          <w:lang w:val="en-US" w:eastAsia="zh-CN"/>
        </w:rPr>
        <w:t>日志文件监测</w:t>
      </w:r>
      <w:r>
        <w:rPr>
          <w:rFonts w:hint="eastAsia" w:ascii="Times New Roman" w:hAnsi="Times New Roman" w:eastAsia="宋体" w:cs="Times New Roman"/>
          <w:b w:val="0"/>
          <w:bCs w:val="0"/>
          <w:lang w:val="en-US" w:eastAsia="zh-CN"/>
        </w:rPr>
        <w:t>、</w:t>
      </w:r>
      <w:r>
        <w:rPr>
          <w:rFonts w:hint="default" w:ascii="Times New Roman" w:hAnsi="Times New Roman" w:eastAsia="宋体" w:cs="Times New Roman"/>
          <w:b w:val="0"/>
          <w:bCs w:val="0"/>
          <w:lang w:val="en-US" w:eastAsia="zh-CN"/>
        </w:rPr>
        <w:t>文件清理</w:t>
      </w:r>
      <w:r>
        <w:rPr>
          <w:rFonts w:hint="eastAsia" w:ascii="Times New Roman" w:hAnsi="Times New Roman" w:eastAsia="宋体" w:cs="Times New Roman"/>
          <w:b w:val="0"/>
          <w:bCs w:val="0"/>
          <w:lang w:val="en-US" w:eastAsia="zh-CN"/>
        </w:rPr>
        <w:t>、</w:t>
      </w:r>
      <w:r>
        <w:rPr>
          <w:rFonts w:hint="default" w:ascii="Times New Roman" w:hAnsi="Times New Roman" w:eastAsia="宋体" w:cs="Times New Roman"/>
          <w:b w:val="0"/>
          <w:bCs w:val="0"/>
          <w:lang w:val="en-US" w:eastAsia="zh-CN"/>
        </w:rPr>
        <w:t>备份情况监测</w:t>
      </w:r>
      <w:r>
        <w:rPr>
          <w:rFonts w:hint="eastAsia" w:ascii="Times New Roman" w:hAnsi="Times New Roman" w:eastAsia="宋体" w:cs="Times New Roman"/>
          <w:b w:val="0"/>
          <w:bCs w:val="0"/>
          <w:lang w:val="en-US" w:eastAsia="zh-CN"/>
        </w:rPr>
        <w:t>。</w:t>
      </w:r>
    </w:p>
    <w:p w14:paraId="1105493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2）应用维护</w:t>
      </w:r>
    </w:p>
    <w:p w14:paraId="2D92EF4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应用维护主要针对软件系统的功能运维，监测系统报文交换服务是否正常运行，发现问题及时维护改进。如无法恢复能及时部署软件到其他应用服务器。</w:t>
      </w:r>
    </w:p>
    <w:tbl>
      <w:tblPr>
        <w:tblStyle w:val="2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2280"/>
        <w:gridCol w:w="4541"/>
      </w:tblGrid>
      <w:tr w14:paraId="2C3D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9" w:type="dxa"/>
            <w:shd w:val="clear" w:color="auto" w:fill="auto"/>
            <w:vAlign w:val="center"/>
          </w:tcPr>
          <w:p w14:paraId="162A0AC7">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bookmarkStart w:id="12" w:name="OLE_LINK5"/>
            <w:bookmarkStart w:id="13" w:name="OLE_LINK6"/>
            <w:r>
              <w:rPr>
                <w:rFonts w:hint="default" w:ascii="Times New Roman" w:hAnsi="Times New Roman" w:eastAsia="宋体" w:cs="Times New Roman"/>
                <w:b w:val="0"/>
                <w:bCs w:val="0"/>
                <w:lang w:val="en-US" w:eastAsia="zh-CN"/>
              </w:rPr>
              <w:t>服务项</w:t>
            </w:r>
          </w:p>
        </w:tc>
        <w:tc>
          <w:tcPr>
            <w:tcW w:w="2280" w:type="dxa"/>
            <w:shd w:val="clear" w:color="000000" w:fill="FFFFFF"/>
          </w:tcPr>
          <w:p w14:paraId="0401626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检查项</w:t>
            </w:r>
          </w:p>
        </w:tc>
        <w:tc>
          <w:tcPr>
            <w:tcW w:w="4541" w:type="dxa"/>
            <w:shd w:val="clear" w:color="000000" w:fill="FFFFFF"/>
          </w:tcPr>
          <w:p w14:paraId="24F68479">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检查内容</w:t>
            </w:r>
          </w:p>
        </w:tc>
      </w:tr>
      <w:tr w14:paraId="0995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9" w:type="dxa"/>
            <w:vMerge w:val="restart"/>
            <w:vAlign w:val="center"/>
          </w:tcPr>
          <w:p w14:paraId="63758DE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报文交换</w:t>
            </w:r>
          </w:p>
        </w:tc>
        <w:tc>
          <w:tcPr>
            <w:tcW w:w="2280" w:type="dxa"/>
            <w:vAlign w:val="center"/>
          </w:tcPr>
          <w:p w14:paraId="2CCEC0D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报文交换服务</w:t>
            </w:r>
          </w:p>
        </w:tc>
        <w:tc>
          <w:tcPr>
            <w:tcW w:w="4541" w:type="dxa"/>
            <w:vAlign w:val="center"/>
          </w:tcPr>
          <w:p w14:paraId="61B606BE">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检查服务（进程）是否正常运行</w:t>
            </w:r>
          </w:p>
        </w:tc>
      </w:tr>
      <w:tr w14:paraId="0AE6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79" w:type="dxa"/>
            <w:vMerge w:val="continue"/>
            <w:vAlign w:val="center"/>
          </w:tcPr>
          <w:p w14:paraId="78E6C8F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p>
        </w:tc>
        <w:tc>
          <w:tcPr>
            <w:tcW w:w="2280" w:type="dxa"/>
            <w:vAlign w:val="bottom"/>
          </w:tcPr>
          <w:p w14:paraId="3A58A30E">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程序配置文件</w:t>
            </w:r>
          </w:p>
        </w:tc>
        <w:tc>
          <w:tcPr>
            <w:tcW w:w="4541" w:type="dxa"/>
            <w:vAlign w:val="bottom"/>
          </w:tcPr>
          <w:p w14:paraId="196710E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相关配置是否正常</w:t>
            </w:r>
          </w:p>
        </w:tc>
      </w:tr>
      <w:bookmarkEnd w:id="12"/>
      <w:bookmarkEnd w:id="13"/>
    </w:tbl>
    <w:p w14:paraId="7F093309">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bookmarkStart w:id="14" w:name="_Toc23741"/>
      <w:r>
        <w:rPr>
          <w:rFonts w:hint="default" w:ascii="Times New Roman" w:hAnsi="Times New Roman" w:eastAsia="宋体" w:cs="Times New Roman"/>
          <w:b w:val="0"/>
          <w:bCs w:val="0"/>
          <w:szCs w:val="20"/>
          <w:lang w:val="en-US" w:eastAsia="zh-CN"/>
        </w:rPr>
        <w:t xml:space="preserve"> 3）EDI系统数据库运维</w:t>
      </w:r>
    </w:p>
    <w:p w14:paraId="14DBDFE9">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 xml:space="preserve">    数据库运维主要包括：完善数据库配置</w:t>
      </w:r>
      <w:r>
        <w:rPr>
          <w:rFonts w:hint="eastAsia" w:cs="Times New Roman"/>
          <w:b w:val="0"/>
          <w:bCs w:val="0"/>
          <w:szCs w:val="20"/>
          <w:lang w:val="en-US" w:eastAsia="zh-CN"/>
        </w:rPr>
        <w:t>、</w:t>
      </w:r>
      <w:r>
        <w:rPr>
          <w:rFonts w:hint="default" w:ascii="Times New Roman" w:hAnsi="Times New Roman" w:eastAsia="宋体" w:cs="Times New Roman"/>
          <w:b w:val="0"/>
          <w:bCs w:val="0"/>
          <w:szCs w:val="20"/>
          <w:lang w:val="en-US" w:eastAsia="zh-CN"/>
        </w:rPr>
        <w:t>完善监控手册和维护手册</w:t>
      </w:r>
      <w:r>
        <w:rPr>
          <w:rFonts w:hint="eastAsia" w:cs="Times New Roman"/>
          <w:b w:val="0"/>
          <w:bCs w:val="0"/>
          <w:szCs w:val="20"/>
          <w:lang w:val="en-US" w:eastAsia="zh-CN"/>
        </w:rPr>
        <w:t>、</w:t>
      </w:r>
      <w:r>
        <w:rPr>
          <w:rFonts w:hint="default" w:ascii="Times New Roman" w:hAnsi="Times New Roman" w:eastAsia="宋体" w:cs="Times New Roman"/>
          <w:b w:val="0"/>
          <w:bCs w:val="0"/>
          <w:szCs w:val="20"/>
          <w:lang w:val="en-US" w:eastAsia="zh-CN"/>
        </w:rPr>
        <w:t>监控数据库性能、 JOB的运行状况，察看alert日志，GAP处理等</w:t>
      </w:r>
      <w:r>
        <w:rPr>
          <w:rFonts w:hint="eastAsia" w:cs="Times New Roman"/>
          <w:b w:val="0"/>
          <w:bCs w:val="0"/>
          <w:szCs w:val="20"/>
          <w:lang w:val="en-US" w:eastAsia="zh-CN"/>
        </w:rPr>
        <w:t>、</w:t>
      </w:r>
      <w:r>
        <w:rPr>
          <w:rFonts w:hint="default" w:ascii="Times New Roman" w:hAnsi="Times New Roman" w:eastAsia="宋体" w:cs="Times New Roman"/>
          <w:b w:val="0"/>
          <w:bCs w:val="0"/>
          <w:szCs w:val="20"/>
          <w:lang w:val="en-US" w:eastAsia="zh-CN"/>
        </w:rPr>
        <w:t>检查数据库备份备份策略</w:t>
      </w:r>
      <w:r>
        <w:rPr>
          <w:rFonts w:hint="eastAsia" w:cs="Times New Roman"/>
          <w:b w:val="0"/>
          <w:bCs w:val="0"/>
          <w:szCs w:val="20"/>
          <w:lang w:val="en-US" w:eastAsia="zh-CN"/>
        </w:rPr>
        <w:t>、</w:t>
      </w:r>
      <w:r>
        <w:rPr>
          <w:rFonts w:hint="default" w:ascii="Times New Roman" w:hAnsi="Times New Roman" w:eastAsia="宋体" w:cs="Times New Roman"/>
          <w:b w:val="0"/>
          <w:bCs w:val="0"/>
          <w:szCs w:val="20"/>
          <w:lang w:val="en-US" w:eastAsia="zh-CN"/>
        </w:rPr>
        <w:t>历史数据清理</w:t>
      </w:r>
      <w:r>
        <w:rPr>
          <w:rFonts w:hint="eastAsia" w:cs="Times New Roman"/>
          <w:b w:val="0"/>
          <w:bCs w:val="0"/>
          <w:szCs w:val="20"/>
          <w:lang w:val="en-US" w:eastAsia="zh-CN"/>
        </w:rPr>
        <w:t>、</w:t>
      </w:r>
      <w:r>
        <w:rPr>
          <w:rFonts w:hint="default" w:ascii="Times New Roman" w:hAnsi="Times New Roman" w:eastAsia="宋体" w:cs="Times New Roman"/>
          <w:b w:val="0"/>
          <w:bCs w:val="0"/>
          <w:szCs w:val="20"/>
          <w:lang w:val="en-US" w:eastAsia="zh-CN"/>
        </w:rPr>
        <w:t>处理突发的数据库故障，必要时还原数据库备份</w:t>
      </w:r>
      <w:r>
        <w:rPr>
          <w:rFonts w:hint="eastAsia" w:cs="Times New Roman"/>
          <w:b w:val="0"/>
          <w:bCs w:val="0"/>
          <w:szCs w:val="20"/>
          <w:lang w:val="en-US" w:eastAsia="zh-CN"/>
        </w:rPr>
        <w:t>、</w:t>
      </w:r>
      <w:r>
        <w:rPr>
          <w:rFonts w:hint="default" w:ascii="Times New Roman" w:hAnsi="Times New Roman" w:eastAsia="宋体" w:cs="Times New Roman"/>
          <w:b w:val="0"/>
          <w:bCs w:val="0"/>
          <w:szCs w:val="20"/>
          <w:lang w:val="en-US" w:eastAsia="zh-CN"/>
        </w:rPr>
        <w:t>测试环境的维护</w:t>
      </w:r>
      <w:r>
        <w:rPr>
          <w:rFonts w:hint="eastAsia" w:cs="Times New Roman"/>
          <w:b w:val="0"/>
          <w:bCs w:val="0"/>
          <w:szCs w:val="20"/>
          <w:lang w:val="en-US" w:eastAsia="zh-CN"/>
        </w:rPr>
        <w:t>。</w:t>
      </w:r>
    </w:p>
    <w:p w14:paraId="7EA62A8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数据库巡检内容：</w:t>
      </w:r>
    </w:p>
    <w:tbl>
      <w:tblPr>
        <w:tblStyle w:val="23"/>
        <w:tblW w:w="8904" w:type="dxa"/>
        <w:jc w:val="center"/>
        <w:tblLayout w:type="fixed"/>
        <w:tblCellMar>
          <w:top w:w="0" w:type="dxa"/>
          <w:left w:w="108" w:type="dxa"/>
          <w:bottom w:w="0" w:type="dxa"/>
          <w:right w:w="108" w:type="dxa"/>
        </w:tblCellMar>
      </w:tblPr>
      <w:tblGrid>
        <w:gridCol w:w="3384"/>
        <w:gridCol w:w="5520"/>
      </w:tblGrid>
      <w:tr w14:paraId="7E099750">
        <w:tblPrEx>
          <w:tblCellMar>
            <w:top w:w="0" w:type="dxa"/>
            <w:left w:w="108" w:type="dxa"/>
            <w:bottom w:w="0" w:type="dxa"/>
            <w:right w:w="108" w:type="dxa"/>
          </w:tblCellMar>
        </w:tblPrEx>
        <w:trPr>
          <w:trHeight w:val="283" w:hRule="atLeast"/>
          <w:tblHeader/>
          <w:jc w:val="center"/>
        </w:trPr>
        <w:tc>
          <w:tcPr>
            <w:tcW w:w="3384" w:type="dxa"/>
            <w:tcBorders>
              <w:top w:val="single" w:color="auto" w:sz="4" w:space="0"/>
              <w:left w:val="single" w:color="auto" w:sz="4" w:space="0"/>
              <w:bottom w:val="single" w:color="auto" w:sz="4" w:space="0"/>
              <w:right w:val="single" w:color="auto" w:sz="4" w:space="0"/>
            </w:tcBorders>
            <w:shd w:val="clear" w:color="000000" w:fill="FFFFFF"/>
            <w:vAlign w:val="top"/>
          </w:tcPr>
          <w:p w14:paraId="1DB872D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检查项</w:t>
            </w:r>
          </w:p>
        </w:tc>
        <w:tc>
          <w:tcPr>
            <w:tcW w:w="5520" w:type="dxa"/>
            <w:tcBorders>
              <w:top w:val="single" w:color="auto" w:sz="4" w:space="0"/>
              <w:left w:val="nil"/>
              <w:bottom w:val="single" w:color="auto" w:sz="4" w:space="0"/>
              <w:right w:val="single" w:color="auto" w:sz="4" w:space="0"/>
            </w:tcBorders>
            <w:shd w:val="clear" w:color="000000" w:fill="FFFFFF"/>
            <w:vAlign w:val="top"/>
          </w:tcPr>
          <w:p w14:paraId="71A81BB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检查内容</w:t>
            </w:r>
          </w:p>
        </w:tc>
      </w:tr>
      <w:tr w14:paraId="035AE1D9">
        <w:tblPrEx>
          <w:tblCellMar>
            <w:top w:w="0" w:type="dxa"/>
            <w:left w:w="108" w:type="dxa"/>
            <w:bottom w:w="0" w:type="dxa"/>
            <w:right w:w="108" w:type="dxa"/>
          </w:tblCellMar>
        </w:tblPrEx>
        <w:trPr>
          <w:trHeight w:val="885" w:hRule="atLeast"/>
          <w:jc w:val="center"/>
        </w:trPr>
        <w:tc>
          <w:tcPr>
            <w:tcW w:w="3384" w:type="dxa"/>
            <w:tcBorders>
              <w:top w:val="nil"/>
              <w:left w:val="single" w:color="auto" w:sz="4" w:space="0"/>
              <w:bottom w:val="single" w:color="auto" w:sz="4" w:space="0"/>
              <w:right w:val="single" w:color="auto" w:sz="4" w:space="0"/>
            </w:tcBorders>
            <w:vAlign w:val="center"/>
          </w:tcPr>
          <w:p w14:paraId="7C53A695">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 xml:space="preserve">mysql后台进程实例 </w:t>
            </w:r>
          </w:p>
        </w:tc>
        <w:tc>
          <w:tcPr>
            <w:tcW w:w="5520" w:type="dxa"/>
            <w:tcBorders>
              <w:top w:val="nil"/>
              <w:left w:val="nil"/>
              <w:bottom w:val="single" w:color="auto" w:sz="4" w:space="0"/>
              <w:right w:val="single" w:color="auto" w:sz="4" w:space="0"/>
            </w:tcBorders>
            <w:vAlign w:val="center"/>
          </w:tcPr>
          <w:p w14:paraId="68CDEF54">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LGWR 日志写入程式；CKPT 检查点； SMON 系统监视；PMON进程监视； ARCH 归档；RECO 恢复；LCKN 封锁</w:t>
            </w:r>
          </w:p>
        </w:tc>
      </w:tr>
      <w:tr w14:paraId="1FDE0607">
        <w:tblPrEx>
          <w:tblCellMar>
            <w:top w:w="0" w:type="dxa"/>
            <w:left w:w="108" w:type="dxa"/>
            <w:bottom w:w="0" w:type="dxa"/>
            <w:right w:w="108" w:type="dxa"/>
          </w:tblCellMar>
        </w:tblPrEx>
        <w:trPr>
          <w:trHeight w:val="600" w:hRule="atLeast"/>
          <w:jc w:val="center"/>
        </w:trPr>
        <w:tc>
          <w:tcPr>
            <w:tcW w:w="3384" w:type="dxa"/>
            <w:tcBorders>
              <w:top w:val="nil"/>
              <w:left w:val="single" w:color="auto" w:sz="4" w:space="0"/>
              <w:bottom w:val="single" w:color="auto" w:sz="4" w:space="0"/>
              <w:right w:val="single" w:color="auto" w:sz="4" w:space="0"/>
            </w:tcBorders>
            <w:vAlign w:val="center"/>
          </w:tcPr>
          <w:p w14:paraId="40B5316F">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文件系统的使用（剩余空间）</w:t>
            </w:r>
          </w:p>
        </w:tc>
        <w:tc>
          <w:tcPr>
            <w:tcW w:w="5520" w:type="dxa"/>
            <w:tcBorders>
              <w:top w:val="nil"/>
              <w:left w:val="nil"/>
              <w:bottom w:val="single" w:color="auto" w:sz="4" w:space="0"/>
              <w:right w:val="single" w:color="auto" w:sz="4" w:space="0"/>
            </w:tcBorders>
            <w:vAlign w:val="center"/>
          </w:tcPr>
          <w:p w14:paraId="405BC9B8">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如果文件系统使用率超过95%，需要引起重视，联系数据库DBA和主机管理员做相关处理</w:t>
            </w:r>
          </w:p>
        </w:tc>
      </w:tr>
      <w:tr w14:paraId="4B7D32BB">
        <w:tblPrEx>
          <w:tblCellMar>
            <w:top w:w="0" w:type="dxa"/>
            <w:left w:w="108" w:type="dxa"/>
            <w:bottom w:w="0" w:type="dxa"/>
            <w:right w:w="108" w:type="dxa"/>
          </w:tblCellMar>
        </w:tblPrEx>
        <w:trPr>
          <w:trHeight w:val="585" w:hRule="atLeast"/>
          <w:jc w:val="center"/>
        </w:trPr>
        <w:tc>
          <w:tcPr>
            <w:tcW w:w="3384" w:type="dxa"/>
            <w:tcBorders>
              <w:top w:val="nil"/>
              <w:left w:val="single" w:color="auto" w:sz="4" w:space="0"/>
              <w:bottom w:val="single" w:color="auto" w:sz="4" w:space="0"/>
              <w:right w:val="single" w:color="auto" w:sz="4" w:space="0"/>
            </w:tcBorders>
            <w:vAlign w:val="center"/>
          </w:tcPr>
          <w:p w14:paraId="5257108C">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日志文件和trace文件</w:t>
            </w:r>
          </w:p>
        </w:tc>
        <w:tc>
          <w:tcPr>
            <w:tcW w:w="5520" w:type="dxa"/>
            <w:tcBorders>
              <w:top w:val="nil"/>
              <w:left w:val="nil"/>
              <w:bottom w:val="single" w:color="auto" w:sz="4" w:space="0"/>
              <w:right w:val="single" w:color="auto" w:sz="4" w:space="0"/>
            </w:tcBorders>
            <w:vAlign w:val="center"/>
          </w:tcPr>
          <w:p w14:paraId="3387FDDC">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检查日志文件和trace文件记录alert和trace文件中的错误</w:t>
            </w:r>
          </w:p>
        </w:tc>
      </w:tr>
      <w:tr w14:paraId="300B13BF">
        <w:tblPrEx>
          <w:tblCellMar>
            <w:top w:w="0" w:type="dxa"/>
            <w:left w:w="108" w:type="dxa"/>
            <w:bottom w:w="0" w:type="dxa"/>
            <w:right w:w="108" w:type="dxa"/>
          </w:tblCellMar>
        </w:tblPrEx>
        <w:trPr>
          <w:trHeight w:val="408" w:hRule="atLeast"/>
          <w:jc w:val="center"/>
        </w:trPr>
        <w:tc>
          <w:tcPr>
            <w:tcW w:w="3384" w:type="dxa"/>
            <w:tcBorders>
              <w:top w:val="nil"/>
              <w:left w:val="single" w:color="auto" w:sz="4" w:space="0"/>
              <w:bottom w:val="single" w:color="auto" w:sz="4" w:space="0"/>
              <w:right w:val="single" w:color="auto" w:sz="4" w:space="0"/>
            </w:tcBorders>
            <w:vAlign w:val="center"/>
          </w:tcPr>
          <w:p w14:paraId="5DE5FF8B">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检查数据库备份</w:t>
            </w:r>
          </w:p>
        </w:tc>
        <w:tc>
          <w:tcPr>
            <w:tcW w:w="5520" w:type="dxa"/>
            <w:tcBorders>
              <w:top w:val="nil"/>
              <w:left w:val="nil"/>
              <w:bottom w:val="single" w:color="auto" w:sz="4" w:space="0"/>
              <w:right w:val="single" w:color="auto" w:sz="4" w:space="0"/>
            </w:tcBorders>
            <w:vAlign w:val="center"/>
          </w:tcPr>
          <w:p w14:paraId="3EF9BE6B">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检查数据库当日备份的有效性</w:t>
            </w:r>
          </w:p>
        </w:tc>
      </w:tr>
      <w:tr w14:paraId="0ADF2F4E">
        <w:tblPrEx>
          <w:tblCellMar>
            <w:top w:w="0" w:type="dxa"/>
            <w:left w:w="108" w:type="dxa"/>
            <w:bottom w:w="0" w:type="dxa"/>
            <w:right w:w="108" w:type="dxa"/>
          </w:tblCellMar>
        </w:tblPrEx>
        <w:trPr>
          <w:trHeight w:val="846" w:hRule="atLeast"/>
          <w:jc w:val="center"/>
        </w:trPr>
        <w:tc>
          <w:tcPr>
            <w:tcW w:w="3384" w:type="dxa"/>
            <w:tcBorders>
              <w:top w:val="nil"/>
              <w:left w:val="single" w:color="auto" w:sz="4" w:space="0"/>
              <w:bottom w:val="single" w:color="auto" w:sz="4" w:space="0"/>
              <w:right w:val="single" w:color="auto" w:sz="4" w:space="0"/>
            </w:tcBorders>
            <w:vAlign w:val="center"/>
          </w:tcPr>
          <w:p w14:paraId="52EA950B">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检查数据文件</w:t>
            </w:r>
          </w:p>
        </w:tc>
        <w:tc>
          <w:tcPr>
            <w:tcW w:w="5520" w:type="dxa"/>
            <w:tcBorders>
              <w:top w:val="nil"/>
              <w:left w:val="nil"/>
              <w:bottom w:val="single" w:color="auto" w:sz="4" w:space="0"/>
              <w:right w:val="single" w:color="auto" w:sz="4" w:space="0"/>
            </w:tcBorders>
            <w:vAlign w:val="center"/>
          </w:tcPr>
          <w:p w14:paraId="3B643C3A">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检查数据文件的状态记录状态不是“online"的数据文件，并做恢复</w:t>
            </w:r>
          </w:p>
        </w:tc>
      </w:tr>
      <w:tr w14:paraId="1790FBB2">
        <w:tblPrEx>
          <w:tblCellMar>
            <w:top w:w="0" w:type="dxa"/>
            <w:left w:w="108" w:type="dxa"/>
            <w:bottom w:w="0" w:type="dxa"/>
            <w:right w:w="108" w:type="dxa"/>
          </w:tblCellMar>
        </w:tblPrEx>
        <w:trPr>
          <w:trHeight w:val="601" w:hRule="atLeast"/>
          <w:jc w:val="center"/>
        </w:trPr>
        <w:tc>
          <w:tcPr>
            <w:tcW w:w="3384" w:type="dxa"/>
            <w:tcBorders>
              <w:top w:val="nil"/>
              <w:left w:val="single" w:color="auto" w:sz="4" w:space="0"/>
              <w:bottom w:val="single" w:color="auto" w:sz="4" w:space="0"/>
              <w:right w:val="single" w:color="auto" w:sz="4" w:space="0"/>
            </w:tcBorders>
            <w:vAlign w:val="center"/>
          </w:tcPr>
          <w:p w14:paraId="19C05CE0">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检查表空间的使用情况</w:t>
            </w:r>
          </w:p>
        </w:tc>
        <w:tc>
          <w:tcPr>
            <w:tcW w:w="5520" w:type="dxa"/>
            <w:tcBorders>
              <w:top w:val="nil"/>
              <w:left w:val="nil"/>
              <w:bottom w:val="single" w:color="auto" w:sz="4" w:space="0"/>
              <w:right w:val="single" w:color="auto" w:sz="4" w:space="0"/>
            </w:tcBorders>
            <w:vAlign w:val="center"/>
          </w:tcPr>
          <w:p w14:paraId="04121AB2">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检查表空间的使用情况，如果超过90%，需要引起重视，联系数据库DBA和主机相关人员</w:t>
            </w:r>
          </w:p>
        </w:tc>
      </w:tr>
    </w:tbl>
    <w:p w14:paraId="0B9108D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 xml:space="preserve">  4）EDI系统网络运维</w:t>
      </w:r>
    </w:p>
    <w:p w14:paraId="51AE4D8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4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负责整个舟山港航EDI中心网络的搭建，保证网络的稳定性的安全性。</w:t>
      </w:r>
    </w:p>
    <w:p w14:paraId="6C6EAA2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4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巡检主要内容包括：</w:t>
      </w:r>
    </w:p>
    <w:tbl>
      <w:tblPr>
        <w:tblStyle w:val="2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2892"/>
        <w:gridCol w:w="3824"/>
      </w:tblGrid>
      <w:tr w14:paraId="61AA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10" w:type="dxa"/>
            <w:shd w:val="clear" w:color="auto" w:fill="auto"/>
            <w:vAlign w:val="center"/>
          </w:tcPr>
          <w:p w14:paraId="52956FCA">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巡检内容</w:t>
            </w:r>
          </w:p>
        </w:tc>
        <w:tc>
          <w:tcPr>
            <w:tcW w:w="2892" w:type="dxa"/>
            <w:shd w:val="clear" w:color="000000" w:fill="FFFFFF"/>
          </w:tcPr>
          <w:p w14:paraId="0FFA416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检查项</w:t>
            </w:r>
          </w:p>
        </w:tc>
        <w:tc>
          <w:tcPr>
            <w:tcW w:w="3824" w:type="dxa"/>
            <w:shd w:val="clear" w:color="000000" w:fill="FFFFFF"/>
          </w:tcPr>
          <w:p w14:paraId="685DC20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检查内容</w:t>
            </w:r>
          </w:p>
        </w:tc>
      </w:tr>
      <w:tr w14:paraId="207C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10" w:type="dxa"/>
            <w:vMerge w:val="restart"/>
            <w:vAlign w:val="center"/>
          </w:tcPr>
          <w:p w14:paraId="45E1C747">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机房环境</w:t>
            </w:r>
          </w:p>
        </w:tc>
        <w:tc>
          <w:tcPr>
            <w:tcW w:w="2892" w:type="dxa"/>
            <w:vAlign w:val="center"/>
          </w:tcPr>
          <w:p w14:paraId="2BE7EFC3">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机房温度</w:t>
            </w:r>
          </w:p>
        </w:tc>
        <w:tc>
          <w:tcPr>
            <w:tcW w:w="3824" w:type="dxa"/>
            <w:vAlign w:val="center"/>
          </w:tcPr>
          <w:p w14:paraId="612DA467">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温度记录</w:t>
            </w:r>
          </w:p>
        </w:tc>
      </w:tr>
      <w:tr w14:paraId="3096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10" w:type="dxa"/>
            <w:vMerge w:val="continue"/>
            <w:vAlign w:val="center"/>
          </w:tcPr>
          <w:p w14:paraId="44DC260E">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p>
        </w:tc>
        <w:tc>
          <w:tcPr>
            <w:tcW w:w="2892" w:type="dxa"/>
            <w:vAlign w:val="center"/>
          </w:tcPr>
          <w:p w14:paraId="0197C280">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机房湿度</w:t>
            </w:r>
          </w:p>
        </w:tc>
        <w:tc>
          <w:tcPr>
            <w:tcW w:w="3824" w:type="dxa"/>
            <w:vAlign w:val="center"/>
          </w:tcPr>
          <w:p w14:paraId="466ED311">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湿度记录</w:t>
            </w:r>
          </w:p>
        </w:tc>
      </w:tr>
      <w:tr w14:paraId="7FE9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10" w:type="dxa"/>
            <w:vMerge w:val="restart"/>
            <w:vAlign w:val="center"/>
          </w:tcPr>
          <w:p w14:paraId="7C0A60BF">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物理连接链路</w:t>
            </w:r>
          </w:p>
        </w:tc>
        <w:tc>
          <w:tcPr>
            <w:tcW w:w="2892" w:type="dxa"/>
            <w:vAlign w:val="center"/>
          </w:tcPr>
          <w:p w14:paraId="38701278">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Internet电信线路</w:t>
            </w:r>
          </w:p>
        </w:tc>
        <w:tc>
          <w:tcPr>
            <w:tcW w:w="3824" w:type="dxa"/>
            <w:vAlign w:val="center"/>
          </w:tcPr>
          <w:p w14:paraId="51C81C2F">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通信是否正常</w:t>
            </w:r>
          </w:p>
        </w:tc>
      </w:tr>
      <w:tr w14:paraId="1B8A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10" w:type="dxa"/>
            <w:vMerge w:val="continue"/>
            <w:vAlign w:val="center"/>
          </w:tcPr>
          <w:p w14:paraId="728C05B0">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p>
        </w:tc>
        <w:tc>
          <w:tcPr>
            <w:tcW w:w="2892" w:type="dxa"/>
            <w:vAlign w:val="center"/>
          </w:tcPr>
          <w:p w14:paraId="3F3CEF30">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大浦口专线链路</w:t>
            </w:r>
          </w:p>
        </w:tc>
        <w:tc>
          <w:tcPr>
            <w:tcW w:w="3824" w:type="dxa"/>
            <w:vAlign w:val="center"/>
          </w:tcPr>
          <w:p w14:paraId="26D136F5">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通信是否正常</w:t>
            </w:r>
          </w:p>
        </w:tc>
      </w:tr>
      <w:tr w14:paraId="20D1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10" w:type="dxa"/>
            <w:vMerge w:val="continue"/>
            <w:vAlign w:val="center"/>
          </w:tcPr>
          <w:p w14:paraId="6543AD76">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p>
        </w:tc>
        <w:tc>
          <w:tcPr>
            <w:tcW w:w="2892" w:type="dxa"/>
            <w:vAlign w:val="center"/>
          </w:tcPr>
          <w:p w14:paraId="65609854">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杭州海关</w:t>
            </w:r>
          </w:p>
        </w:tc>
        <w:tc>
          <w:tcPr>
            <w:tcW w:w="3824" w:type="dxa"/>
            <w:vAlign w:val="center"/>
          </w:tcPr>
          <w:p w14:paraId="0544E3BC">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通信是否正常</w:t>
            </w:r>
          </w:p>
        </w:tc>
      </w:tr>
    </w:tbl>
    <w:p w14:paraId="3BE8BFA7">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5）EDI系统基础代码运维</w:t>
      </w:r>
    </w:p>
    <w:p w14:paraId="705880D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对舟山港航EDI中心中所有的基础代码进行管理，增加新的代码遵循的原则是有国际代码的用国际代码，没有就用国内代码，再没有按照规则自定义代码，但自定义代码不能和国际、国内已有的代码重复。</w:t>
      </w:r>
    </w:p>
    <w:p w14:paraId="19E8A09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2.3 服务器运维</w:t>
      </w:r>
      <w:bookmarkEnd w:id="14"/>
    </w:p>
    <w:p w14:paraId="147B4239">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 xml:space="preserve"> 运维内容包括10台服务器设备及AD域、NTP、补丁更新等相关的服务。</w:t>
      </w:r>
    </w:p>
    <w:p w14:paraId="3A3ACBB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2.3.1运维范围</w:t>
      </w:r>
    </w:p>
    <w:p w14:paraId="0772109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负责服务器设备的巡检，发现问题及时上报，确保舟山港航EDI中心稳健运行；</w:t>
      </w:r>
    </w:p>
    <w:p w14:paraId="24B39343">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lang w:val="en-US" w:eastAsia="zh-CN"/>
        </w:rPr>
        <w:t>服</w:t>
      </w:r>
      <w:r>
        <w:rPr>
          <w:rFonts w:hint="default" w:ascii="Times New Roman" w:hAnsi="Times New Roman" w:eastAsia="宋体" w:cs="Times New Roman"/>
          <w:b w:val="0"/>
          <w:bCs w:val="0"/>
          <w:szCs w:val="20"/>
          <w:lang w:val="en-US" w:eastAsia="zh-CN"/>
        </w:rPr>
        <w:t>务器设备发生故障后产生的维修、检验、更换等费用，由运维单位承担</w:t>
      </w:r>
      <w:r>
        <w:rPr>
          <w:rFonts w:hint="eastAsia" w:ascii="Times New Roman" w:hAnsi="Times New Roman" w:eastAsia="宋体" w:cs="Times New Roman"/>
          <w:b w:val="0"/>
          <w:bCs w:val="0"/>
          <w:szCs w:val="20"/>
          <w:lang w:val="en-US" w:eastAsia="zh-CN"/>
        </w:rPr>
        <w:t>。</w:t>
      </w:r>
    </w:p>
    <w:p w14:paraId="3C8F764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2.3.2运维要求</w:t>
      </w:r>
    </w:p>
    <w:p w14:paraId="087980B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1）服务器</w:t>
      </w:r>
    </w:p>
    <w:p w14:paraId="2D653B9A">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服务器系统的安装及相关配置</w:t>
      </w:r>
      <w:r>
        <w:rPr>
          <w:rFonts w:hint="eastAsia" w:cs="Times New Roman"/>
          <w:b w:val="0"/>
          <w:bCs w:val="0"/>
          <w:szCs w:val="20"/>
          <w:lang w:val="en-US" w:eastAsia="zh-CN"/>
        </w:rPr>
        <w:t>；</w:t>
      </w:r>
      <w:r>
        <w:rPr>
          <w:rFonts w:hint="default" w:ascii="Times New Roman" w:hAnsi="Times New Roman" w:eastAsia="宋体" w:cs="Times New Roman"/>
          <w:b w:val="0"/>
          <w:bCs w:val="0"/>
          <w:szCs w:val="20"/>
          <w:lang w:val="en-US" w:eastAsia="zh-CN"/>
        </w:rPr>
        <w:t>服务器系统补丁更新、杀毒软件安装等</w:t>
      </w:r>
      <w:r>
        <w:rPr>
          <w:rFonts w:hint="eastAsia" w:cs="Times New Roman"/>
          <w:b w:val="0"/>
          <w:bCs w:val="0"/>
          <w:szCs w:val="20"/>
          <w:lang w:val="en-US" w:eastAsia="zh-CN"/>
        </w:rPr>
        <w:t>；</w:t>
      </w:r>
      <w:r>
        <w:rPr>
          <w:rFonts w:hint="default" w:ascii="Times New Roman" w:hAnsi="Times New Roman" w:eastAsia="宋体" w:cs="Times New Roman"/>
          <w:b w:val="0"/>
          <w:bCs w:val="0"/>
          <w:szCs w:val="20"/>
          <w:lang w:val="en-US" w:eastAsia="zh-CN"/>
        </w:rPr>
        <w:t>定期检查服务器的内存、CPU、硬盘等硬件性能，确保其满足业务需求</w:t>
      </w:r>
      <w:r>
        <w:rPr>
          <w:rFonts w:hint="eastAsia" w:cs="Times New Roman"/>
          <w:b w:val="0"/>
          <w:bCs w:val="0"/>
          <w:szCs w:val="20"/>
          <w:lang w:val="en-US" w:eastAsia="zh-CN"/>
        </w:rPr>
        <w:t>；</w:t>
      </w:r>
      <w:r>
        <w:rPr>
          <w:rFonts w:hint="default" w:ascii="Times New Roman" w:hAnsi="Times New Roman" w:eastAsia="宋体" w:cs="Times New Roman"/>
          <w:b w:val="0"/>
          <w:bCs w:val="0"/>
          <w:szCs w:val="20"/>
          <w:lang w:val="en-US" w:eastAsia="zh-CN"/>
        </w:rPr>
        <w:t>使用监控软件对服务器的CPU使用率、内存使用率、磁盘使用率等进行实时监控，确保资源合理分配</w:t>
      </w:r>
      <w:r>
        <w:rPr>
          <w:rFonts w:hint="eastAsia" w:cs="Times New Roman"/>
          <w:b w:val="0"/>
          <w:bCs w:val="0"/>
          <w:szCs w:val="20"/>
          <w:lang w:val="en-US" w:eastAsia="zh-CN"/>
        </w:rPr>
        <w:t>；</w:t>
      </w:r>
      <w:r>
        <w:rPr>
          <w:rFonts w:hint="default" w:ascii="Times New Roman" w:hAnsi="Times New Roman" w:eastAsia="宋体" w:cs="Times New Roman"/>
          <w:b w:val="0"/>
          <w:bCs w:val="0"/>
          <w:szCs w:val="20"/>
          <w:lang w:val="en-US" w:eastAsia="zh-CN"/>
        </w:rPr>
        <w:t>监控系统日志，发现异常情况及时处理</w:t>
      </w:r>
      <w:r>
        <w:rPr>
          <w:rFonts w:hint="eastAsia" w:ascii="Times New Roman" w:hAnsi="Times New Roman" w:eastAsia="宋体" w:cs="Times New Roman"/>
          <w:b w:val="0"/>
          <w:bCs w:val="0"/>
          <w:szCs w:val="20"/>
          <w:lang w:val="en-US" w:eastAsia="zh-CN"/>
        </w:rPr>
        <w:t>；</w:t>
      </w:r>
      <w:r>
        <w:rPr>
          <w:rFonts w:hint="default" w:ascii="Times New Roman" w:hAnsi="Times New Roman" w:eastAsia="宋体" w:cs="Times New Roman"/>
          <w:b w:val="0"/>
          <w:bCs w:val="0"/>
          <w:szCs w:val="20"/>
          <w:lang w:val="en-US" w:eastAsia="zh-CN"/>
        </w:rPr>
        <w:t>定期检查操作系统的运行状态，确保其正常运行处理服务器故障，确保服务器运行。查看系统日志，分析故障原因。</w:t>
      </w:r>
    </w:p>
    <w:p w14:paraId="167A6723">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巡检内容包括：</w:t>
      </w:r>
    </w:p>
    <w:tbl>
      <w:tblPr>
        <w:tblStyle w:val="23"/>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2"/>
        <w:gridCol w:w="1605"/>
        <w:gridCol w:w="6152"/>
      </w:tblGrid>
      <w:tr w14:paraId="6888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shd w:val="clear" w:color="auto" w:fill="auto"/>
            <w:vAlign w:val="center"/>
          </w:tcPr>
          <w:p w14:paraId="26545ECA">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运维内容</w:t>
            </w:r>
          </w:p>
        </w:tc>
        <w:tc>
          <w:tcPr>
            <w:tcW w:w="1605" w:type="dxa"/>
            <w:shd w:val="clear" w:color="000000" w:fill="FFFFFF"/>
            <w:vAlign w:val="center"/>
          </w:tcPr>
          <w:p w14:paraId="2E0729C4">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检查项</w:t>
            </w:r>
          </w:p>
        </w:tc>
        <w:tc>
          <w:tcPr>
            <w:tcW w:w="6152" w:type="dxa"/>
            <w:shd w:val="clear" w:color="000000" w:fill="FFFFFF"/>
            <w:vAlign w:val="center"/>
          </w:tcPr>
          <w:p w14:paraId="4B8DF000">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检查内容</w:t>
            </w:r>
          </w:p>
        </w:tc>
      </w:tr>
      <w:tr w14:paraId="53F6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restart"/>
            <w:vAlign w:val="center"/>
          </w:tcPr>
          <w:p w14:paraId="573C773E">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整体硬件检查</w:t>
            </w:r>
          </w:p>
        </w:tc>
        <w:tc>
          <w:tcPr>
            <w:tcW w:w="1605" w:type="dxa"/>
            <w:vAlign w:val="center"/>
          </w:tcPr>
          <w:p w14:paraId="11681789">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硬件故障</w:t>
            </w:r>
          </w:p>
        </w:tc>
        <w:tc>
          <w:tcPr>
            <w:tcW w:w="6152" w:type="dxa"/>
            <w:vAlign w:val="center"/>
          </w:tcPr>
          <w:p w14:paraId="24FE0602">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查看服务器设备故障灯</w:t>
            </w:r>
          </w:p>
        </w:tc>
      </w:tr>
      <w:tr w14:paraId="4E97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1AC3C8B0">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p>
        </w:tc>
        <w:tc>
          <w:tcPr>
            <w:tcW w:w="1605" w:type="dxa"/>
            <w:vAlign w:val="center"/>
          </w:tcPr>
          <w:p w14:paraId="11F5CEAA">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系统补丁</w:t>
            </w:r>
          </w:p>
        </w:tc>
        <w:tc>
          <w:tcPr>
            <w:tcW w:w="6152" w:type="dxa"/>
            <w:vAlign w:val="center"/>
          </w:tcPr>
          <w:p w14:paraId="1FA6EFED">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是否有新补丁需测试安装</w:t>
            </w:r>
          </w:p>
        </w:tc>
      </w:tr>
      <w:tr w14:paraId="763E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restart"/>
            <w:vAlign w:val="center"/>
          </w:tcPr>
          <w:p w14:paraId="69EB0BB2">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主机（报文交换服务器）</w:t>
            </w:r>
          </w:p>
        </w:tc>
        <w:tc>
          <w:tcPr>
            <w:tcW w:w="1605" w:type="dxa"/>
            <w:vAlign w:val="center"/>
          </w:tcPr>
          <w:p w14:paraId="7617F3C8">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系统性能</w:t>
            </w:r>
          </w:p>
        </w:tc>
        <w:tc>
          <w:tcPr>
            <w:tcW w:w="6152" w:type="dxa"/>
            <w:vAlign w:val="center"/>
          </w:tcPr>
          <w:p w14:paraId="716DBEDD">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查看系统状态：CPU&lt;75%、硬盘剩余空间&gt;10%，内存&lt;75%</w:t>
            </w:r>
          </w:p>
        </w:tc>
      </w:tr>
      <w:tr w14:paraId="4D82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0256DD09">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p>
        </w:tc>
        <w:tc>
          <w:tcPr>
            <w:tcW w:w="1605" w:type="dxa"/>
            <w:vAlign w:val="center"/>
          </w:tcPr>
          <w:p w14:paraId="3AB23A24">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磁盘卷组</w:t>
            </w:r>
          </w:p>
        </w:tc>
        <w:tc>
          <w:tcPr>
            <w:tcW w:w="6152" w:type="dxa"/>
            <w:vAlign w:val="center"/>
          </w:tcPr>
          <w:p w14:paraId="4E415549">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无处于失效状态的逻辑卷</w:t>
            </w:r>
          </w:p>
        </w:tc>
      </w:tr>
      <w:tr w14:paraId="78AA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250C23C1">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p>
        </w:tc>
        <w:tc>
          <w:tcPr>
            <w:tcW w:w="1605" w:type="dxa"/>
            <w:vAlign w:val="center"/>
          </w:tcPr>
          <w:p w14:paraId="00B138FB">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系统备份</w:t>
            </w:r>
          </w:p>
        </w:tc>
        <w:tc>
          <w:tcPr>
            <w:tcW w:w="6152" w:type="dxa"/>
            <w:vAlign w:val="center"/>
          </w:tcPr>
          <w:p w14:paraId="649CE2B8">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最近是否备份，最近备份时间： 年 月 日</w:t>
            </w:r>
          </w:p>
        </w:tc>
      </w:tr>
      <w:tr w14:paraId="7193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7894397F">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p>
        </w:tc>
        <w:tc>
          <w:tcPr>
            <w:tcW w:w="1605" w:type="dxa"/>
            <w:vAlign w:val="center"/>
          </w:tcPr>
          <w:p w14:paraId="42E57DB7">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数据交换服务</w:t>
            </w:r>
          </w:p>
        </w:tc>
        <w:tc>
          <w:tcPr>
            <w:tcW w:w="6152" w:type="dxa"/>
            <w:vAlign w:val="center"/>
          </w:tcPr>
          <w:p w14:paraId="6982A2EF">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检查服务（进程）是否正常启动</w:t>
            </w:r>
          </w:p>
        </w:tc>
      </w:tr>
      <w:tr w14:paraId="7B8F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5DAF7D54">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p>
        </w:tc>
        <w:tc>
          <w:tcPr>
            <w:tcW w:w="1605" w:type="dxa"/>
            <w:vAlign w:val="center"/>
          </w:tcPr>
          <w:p w14:paraId="54740AF7">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网卡</w:t>
            </w:r>
          </w:p>
        </w:tc>
        <w:tc>
          <w:tcPr>
            <w:tcW w:w="6152" w:type="dxa"/>
            <w:vAlign w:val="center"/>
          </w:tcPr>
          <w:p w14:paraId="3B9CDC74">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2块网卡状态是否正常</w:t>
            </w:r>
          </w:p>
        </w:tc>
      </w:tr>
      <w:tr w14:paraId="779F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7421D152">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p>
        </w:tc>
        <w:tc>
          <w:tcPr>
            <w:tcW w:w="1605" w:type="dxa"/>
            <w:vAlign w:val="center"/>
          </w:tcPr>
          <w:p w14:paraId="10AADAA1">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FTP服务</w:t>
            </w:r>
          </w:p>
        </w:tc>
        <w:tc>
          <w:tcPr>
            <w:tcW w:w="6152" w:type="dxa"/>
            <w:vAlign w:val="center"/>
          </w:tcPr>
          <w:p w14:paraId="29A77A91">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FTP服务是否正常</w:t>
            </w:r>
          </w:p>
        </w:tc>
      </w:tr>
      <w:tr w14:paraId="40A4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5B46B18E">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p>
        </w:tc>
        <w:tc>
          <w:tcPr>
            <w:tcW w:w="1605" w:type="dxa"/>
            <w:vAlign w:val="center"/>
          </w:tcPr>
          <w:p w14:paraId="2F92060C">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光纤链路</w:t>
            </w:r>
          </w:p>
        </w:tc>
        <w:tc>
          <w:tcPr>
            <w:tcW w:w="6152" w:type="dxa"/>
            <w:vAlign w:val="center"/>
          </w:tcPr>
          <w:p w14:paraId="572278DD">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与EVA存储相连的8条冗余链路是否正常</w:t>
            </w:r>
          </w:p>
        </w:tc>
      </w:tr>
      <w:tr w14:paraId="1FB2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6DE05B9E">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p>
        </w:tc>
        <w:tc>
          <w:tcPr>
            <w:tcW w:w="1605" w:type="dxa"/>
            <w:vAlign w:val="center"/>
          </w:tcPr>
          <w:p w14:paraId="4E161C80">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系统日志</w:t>
            </w:r>
          </w:p>
        </w:tc>
        <w:tc>
          <w:tcPr>
            <w:tcW w:w="6152" w:type="dxa"/>
            <w:vAlign w:val="center"/>
          </w:tcPr>
          <w:p w14:paraId="3EA969E6">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检查各类系统日志是否有报错或异常情况</w:t>
            </w:r>
          </w:p>
        </w:tc>
      </w:tr>
      <w:tr w14:paraId="515B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restart"/>
            <w:vAlign w:val="center"/>
          </w:tcPr>
          <w:p w14:paraId="2F8B43A2">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主机（mysql服务器）</w:t>
            </w:r>
          </w:p>
        </w:tc>
        <w:tc>
          <w:tcPr>
            <w:tcW w:w="1605" w:type="dxa"/>
            <w:vAlign w:val="center"/>
          </w:tcPr>
          <w:p w14:paraId="4A4FE1FF">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系统性能</w:t>
            </w:r>
          </w:p>
        </w:tc>
        <w:tc>
          <w:tcPr>
            <w:tcW w:w="6152" w:type="dxa"/>
            <w:vAlign w:val="center"/>
          </w:tcPr>
          <w:p w14:paraId="39FAE71C">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查看任务管理器判断：CPU&lt;75%、硬盘剩余空间&gt;10%，内存&lt;75%</w:t>
            </w:r>
          </w:p>
        </w:tc>
      </w:tr>
      <w:tr w14:paraId="4964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0B4B8FD1">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p>
        </w:tc>
        <w:tc>
          <w:tcPr>
            <w:tcW w:w="1605" w:type="dxa"/>
            <w:vAlign w:val="center"/>
          </w:tcPr>
          <w:p w14:paraId="40792844">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磁盘卷组</w:t>
            </w:r>
          </w:p>
        </w:tc>
        <w:tc>
          <w:tcPr>
            <w:tcW w:w="6152" w:type="dxa"/>
            <w:vAlign w:val="center"/>
          </w:tcPr>
          <w:p w14:paraId="4761CC37">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无处于失效状态的逻辑卷</w:t>
            </w:r>
          </w:p>
        </w:tc>
      </w:tr>
      <w:tr w14:paraId="202A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1771FDA4">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p>
        </w:tc>
        <w:tc>
          <w:tcPr>
            <w:tcW w:w="1605" w:type="dxa"/>
            <w:vAlign w:val="center"/>
          </w:tcPr>
          <w:p w14:paraId="0B7D93B5">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系统备份</w:t>
            </w:r>
          </w:p>
        </w:tc>
        <w:tc>
          <w:tcPr>
            <w:tcW w:w="6152" w:type="dxa"/>
            <w:vAlign w:val="center"/>
          </w:tcPr>
          <w:p w14:paraId="2519CFA4">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最近是否备份，最近备份时间： 年 月 日</w:t>
            </w:r>
          </w:p>
        </w:tc>
      </w:tr>
      <w:tr w14:paraId="261E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52FB1A3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p>
        </w:tc>
        <w:tc>
          <w:tcPr>
            <w:tcW w:w="1605" w:type="dxa"/>
            <w:vAlign w:val="center"/>
          </w:tcPr>
          <w:p w14:paraId="1D9FA963">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网卡</w:t>
            </w:r>
          </w:p>
        </w:tc>
        <w:tc>
          <w:tcPr>
            <w:tcW w:w="6152" w:type="dxa"/>
            <w:vAlign w:val="center"/>
          </w:tcPr>
          <w:p w14:paraId="35D4279D">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网络连接状态</w:t>
            </w:r>
          </w:p>
        </w:tc>
      </w:tr>
      <w:tr w14:paraId="3B04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18B7DB63">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p>
        </w:tc>
        <w:tc>
          <w:tcPr>
            <w:tcW w:w="1605" w:type="dxa"/>
            <w:vAlign w:val="center"/>
          </w:tcPr>
          <w:p w14:paraId="2DE340C5">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光纤链路</w:t>
            </w:r>
          </w:p>
        </w:tc>
        <w:tc>
          <w:tcPr>
            <w:tcW w:w="6152" w:type="dxa"/>
            <w:vAlign w:val="center"/>
          </w:tcPr>
          <w:p w14:paraId="1D52A383">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与EVA存储相连的8条冗余链路是否正常</w:t>
            </w:r>
          </w:p>
        </w:tc>
      </w:tr>
      <w:tr w14:paraId="1228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423460E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p>
        </w:tc>
        <w:tc>
          <w:tcPr>
            <w:tcW w:w="1605" w:type="dxa"/>
            <w:vAlign w:val="center"/>
          </w:tcPr>
          <w:p w14:paraId="65656C71">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mysql数据库</w:t>
            </w:r>
          </w:p>
        </w:tc>
        <w:tc>
          <w:tcPr>
            <w:tcW w:w="6152" w:type="dxa"/>
            <w:vAlign w:val="center"/>
          </w:tcPr>
          <w:p w14:paraId="33E3DDF2">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数据库运行是否正常，备份是否正常</w:t>
            </w:r>
          </w:p>
        </w:tc>
      </w:tr>
      <w:tr w14:paraId="236C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4C8A030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p>
        </w:tc>
        <w:tc>
          <w:tcPr>
            <w:tcW w:w="1605" w:type="dxa"/>
            <w:vAlign w:val="center"/>
          </w:tcPr>
          <w:p w14:paraId="7BF7F92F">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系统日志</w:t>
            </w:r>
          </w:p>
        </w:tc>
        <w:tc>
          <w:tcPr>
            <w:tcW w:w="6152" w:type="dxa"/>
            <w:vAlign w:val="center"/>
          </w:tcPr>
          <w:p w14:paraId="1524378F">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检查各类系统日志是否有报错或异常情况</w:t>
            </w:r>
          </w:p>
        </w:tc>
      </w:tr>
      <w:tr w14:paraId="725E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3221C3CE">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p>
        </w:tc>
        <w:tc>
          <w:tcPr>
            <w:tcW w:w="1605" w:type="dxa"/>
            <w:vAlign w:val="center"/>
          </w:tcPr>
          <w:p w14:paraId="394568FE">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FTP服务</w:t>
            </w:r>
          </w:p>
        </w:tc>
        <w:tc>
          <w:tcPr>
            <w:tcW w:w="6152" w:type="dxa"/>
            <w:vAlign w:val="center"/>
          </w:tcPr>
          <w:p w14:paraId="4578FD8C">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FTP服务是否正常</w:t>
            </w:r>
          </w:p>
        </w:tc>
      </w:tr>
      <w:tr w14:paraId="61CF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restart"/>
            <w:vAlign w:val="center"/>
          </w:tcPr>
          <w:p w14:paraId="4E888E97">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EVA管理小家电</w:t>
            </w:r>
          </w:p>
        </w:tc>
        <w:tc>
          <w:tcPr>
            <w:tcW w:w="1605" w:type="dxa"/>
            <w:vAlign w:val="center"/>
          </w:tcPr>
          <w:p w14:paraId="26CE160F">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系统事件</w:t>
            </w:r>
          </w:p>
        </w:tc>
        <w:tc>
          <w:tcPr>
            <w:tcW w:w="6152" w:type="dxa"/>
            <w:vAlign w:val="center"/>
          </w:tcPr>
          <w:p w14:paraId="12BCCD2E">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无错误事件与不明登陆事件</w:t>
            </w:r>
          </w:p>
        </w:tc>
      </w:tr>
      <w:tr w14:paraId="0A99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2" w:type="dxa"/>
            <w:vMerge w:val="continue"/>
            <w:vAlign w:val="center"/>
          </w:tcPr>
          <w:p w14:paraId="27B0E4D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p>
        </w:tc>
        <w:tc>
          <w:tcPr>
            <w:tcW w:w="1605" w:type="dxa"/>
            <w:vAlign w:val="center"/>
          </w:tcPr>
          <w:p w14:paraId="79585D07">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性能</w:t>
            </w:r>
          </w:p>
        </w:tc>
        <w:tc>
          <w:tcPr>
            <w:tcW w:w="6152" w:type="dxa"/>
            <w:vAlign w:val="center"/>
          </w:tcPr>
          <w:p w14:paraId="0DFFAA6A">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查看任务管理器判断：CPU&lt;75%、硬盘剩余空间&gt;10%</w:t>
            </w:r>
          </w:p>
        </w:tc>
      </w:tr>
      <w:tr w14:paraId="52DB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35E21B3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p>
        </w:tc>
        <w:tc>
          <w:tcPr>
            <w:tcW w:w="1605" w:type="dxa"/>
            <w:vAlign w:val="center"/>
          </w:tcPr>
          <w:p w14:paraId="4D1662F7">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磁盘卷组</w:t>
            </w:r>
          </w:p>
        </w:tc>
        <w:tc>
          <w:tcPr>
            <w:tcW w:w="6152" w:type="dxa"/>
            <w:vAlign w:val="center"/>
          </w:tcPr>
          <w:p w14:paraId="66B127BA">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无处于失效状态的逻辑卷</w:t>
            </w:r>
          </w:p>
        </w:tc>
      </w:tr>
      <w:tr w14:paraId="33B8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335B285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p>
        </w:tc>
        <w:tc>
          <w:tcPr>
            <w:tcW w:w="1605" w:type="dxa"/>
            <w:vAlign w:val="center"/>
          </w:tcPr>
          <w:p w14:paraId="0F1075B0">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系统备份</w:t>
            </w:r>
          </w:p>
        </w:tc>
        <w:tc>
          <w:tcPr>
            <w:tcW w:w="6152" w:type="dxa"/>
            <w:vAlign w:val="center"/>
          </w:tcPr>
          <w:p w14:paraId="05862C86">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最近是否备份，最近备份时间： 年 月 日</w:t>
            </w:r>
          </w:p>
        </w:tc>
      </w:tr>
      <w:tr w14:paraId="134E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6A4C7F2A">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p>
        </w:tc>
        <w:tc>
          <w:tcPr>
            <w:tcW w:w="1605" w:type="dxa"/>
            <w:vAlign w:val="center"/>
          </w:tcPr>
          <w:p w14:paraId="58B859B4">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网卡</w:t>
            </w:r>
          </w:p>
        </w:tc>
        <w:tc>
          <w:tcPr>
            <w:tcW w:w="6152" w:type="dxa"/>
            <w:vAlign w:val="center"/>
          </w:tcPr>
          <w:p w14:paraId="227163FD">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网络连接状态</w:t>
            </w:r>
          </w:p>
        </w:tc>
      </w:tr>
      <w:tr w14:paraId="595C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82" w:type="dxa"/>
            <w:vMerge w:val="continue"/>
            <w:vAlign w:val="center"/>
          </w:tcPr>
          <w:p w14:paraId="0C181B8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p>
        </w:tc>
        <w:tc>
          <w:tcPr>
            <w:tcW w:w="1605" w:type="dxa"/>
            <w:vAlign w:val="center"/>
          </w:tcPr>
          <w:p w14:paraId="79B4368F">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IIS服务</w:t>
            </w:r>
          </w:p>
        </w:tc>
        <w:tc>
          <w:tcPr>
            <w:tcW w:w="6152" w:type="dxa"/>
            <w:vAlign w:val="center"/>
          </w:tcPr>
          <w:p w14:paraId="24EA99FD">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运行是否正常有无报错</w:t>
            </w:r>
          </w:p>
        </w:tc>
      </w:tr>
    </w:tbl>
    <w:p w14:paraId="73D7E5D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2）提供AD域、NTP、补丁更新等服务</w:t>
      </w:r>
    </w:p>
    <w:p w14:paraId="6DE62947">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监控AD域运行是否正常</w:t>
      </w:r>
      <w:r>
        <w:rPr>
          <w:rFonts w:hint="eastAsia" w:cs="Times New Roman"/>
          <w:b w:val="0"/>
          <w:bCs w:val="0"/>
          <w:szCs w:val="20"/>
          <w:lang w:val="en-US" w:eastAsia="zh-CN"/>
        </w:rPr>
        <w:t>；</w:t>
      </w:r>
      <w:r>
        <w:rPr>
          <w:rFonts w:hint="default" w:ascii="Times New Roman" w:hAnsi="Times New Roman" w:eastAsia="宋体" w:cs="Times New Roman"/>
          <w:b w:val="0"/>
          <w:bCs w:val="0"/>
          <w:szCs w:val="20"/>
          <w:lang w:val="en-US" w:eastAsia="zh-CN"/>
        </w:rPr>
        <w:t>监控NTP、补丁更新服务是否正常</w:t>
      </w:r>
      <w:r>
        <w:rPr>
          <w:rFonts w:hint="eastAsia" w:cs="Times New Roman"/>
          <w:b w:val="0"/>
          <w:bCs w:val="0"/>
          <w:szCs w:val="20"/>
          <w:lang w:val="en-US" w:eastAsia="zh-CN"/>
        </w:rPr>
        <w:t>。</w:t>
      </w:r>
    </w:p>
    <w:p w14:paraId="4D41E5F5">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bookmarkStart w:id="15" w:name="_Toc16111"/>
      <w:r>
        <w:rPr>
          <w:rFonts w:hint="default" w:ascii="Times New Roman" w:hAnsi="Times New Roman" w:eastAsia="宋体" w:cs="Times New Roman"/>
          <w:b w:val="0"/>
          <w:bCs w:val="0"/>
          <w:szCs w:val="20"/>
          <w:lang w:val="en-US" w:eastAsia="zh-CN"/>
        </w:rPr>
        <w:t>2.4 政务云主机运维</w:t>
      </w:r>
      <w:bookmarkEnd w:id="15"/>
    </w:p>
    <w:p w14:paraId="7E6A6EF9">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bookmarkStart w:id="16" w:name="_Toc82861272"/>
      <w:r>
        <w:rPr>
          <w:rFonts w:hint="default" w:ascii="Times New Roman" w:hAnsi="Times New Roman" w:eastAsia="宋体" w:cs="Times New Roman"/>
          <w:b w:val="0"/>
          <w:bCs w:val="0"/>
          <w:szCs w:val="20"/>
          <w:lang w:val="en-US" w:eastAsia="zh-CN"/>
        </w:rPr>
        <w:t>对局所有政务云虚拟主机进行运维。</w:t>
      </w:r>
    </w:p>
    <w:p w14:paraId="3FD6EF2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2.4.1 运维</w:t>
      </w:r>
      <w:bookmarkEnd w:id="16"/>
      <w:r>
        <w:rPr>
          <w:rFonts w:hint="default" w:ascii="Times New Roman" w:hAnsi="Times New Roman" w:eastAsia="宋体" w:cs="Times New Roman"/>
          <w:b w:val="0"/>
          <w:bCs w:val="0"/>
          <w:szCs w:val="20"/>
          <w:lang w:val="en-US" w:eastAsia="zh-CN"/>
        </w:rPr>
        <w:t>范围</w:t>
      </w:r>
    </w:p>
    <w:p w14:paraId="0A2379F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zCs w:val="20"/>
          <w:lang w:val="en-US" w:eastAsia="zh-CN"/>
        </w:rPr>
      </w:pPr>
      <w:r>
        <w:rPr>
          <w:rFonts w:hint="default" w:ascii="Times New Roman" w:hAnsi="Times New Roman" w:eastAsia="宋体" w:cs="Times New Roman"/>
          <w:b w:val="0"/>
          <w:bCs w:val="0"/>
          <w:szCs w:val="20"/>
          <w:lang w:val="en-US" w:eastAsia="zh-CN"/>
        </w:rPr>
        <w:t>现有政务云主机195台，包括华三云平台40台、阿里云平台155台。</w:t>
      </w:r>
    </w:p>
    <w:p w14:paraId="2AB3A4D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2.4.2 运维要求</w:t>
      </w:r>
    </w:p>
    <w:p w14:paraId="43E226AE">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bookmarkStart w:id="17" w:name="_Toc12630"/>
      <w:r>
        <w:rPr>
          <w:rFonts w:hint="default" w:ascii="Times New Roman" w:hAnsi="Times New Roman" w:eastAsia="宋体" w:cs="Times New Roman"/>
          <w:b w:val="0"/>
          <w:bCs w:val="0"/>
          <w:lang w:val="en-US" w:eastAsia="zh-CN"/>
        </w:rPr>
        <w:t>操作系统补丁的安装和升级</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杀毒软件的安装及相关配置</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监控服务器CPU、内存、磁盘空间等运行情况，提出优化方案</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服务器数据备份运行检查</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服务器系统运行日志巡检及日志清理</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服务程序运行是否正常</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服务器访问策略配置</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服务器问题的及时处理。</w:t>
      </w:r>
    </w:p>
    <w:p w14:paraId="321C47F4">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2.5 网络安全运维</w:t>
      </w:r>
      <w:bookmarkEnd w:id="17"/>
    </w:p>
    <w:p w14:paraId="7D03E0C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通过网络安全运维，提升网络安全保障能力。</w:t>
      </w:r>
    </w:p>
    <w:p w14:paraId="5018DDA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 xml:space="preserve">2.5.1 运维范围   </w:t>
      </w:r>
    </w:p>
    <w:p w14:paraId="5436C4F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 xml:space="preserve"> 负责主机安全漏洞扫测、弱口令的监测；负责网络安全访问策略配置；协助做好网络安全事件处置、风险监测等工作；重大节日/活动期间，提供网络安全值班辅助服务</w:t>
      </w:r>
      <w:r>
        <w:rPr>
          <w:rFonts w:hint="eastAsia" w:cs="Times New Roman"/>
          <w:b w:val="0"/>
          <w:bCs w:val="0"/>
          <w:lang w:val="en-US" w:eastAsia="zh-CN"/>
        </w:rPr>
        <w:t>。</w:t>
      </w:r>
    </w:p>
    <w:p w14:paraId="6554AEEE">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2.5.2 运维要求</w:t>
      </w:r>
    </w:p>
    <w:p w14:paraId="38ED612A">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bookmarkStart w:id="18" w:name="_Toc32542"/>
      <w:r>
        <w:rPr>
          <w:rFonts w:hint="default" w:ascii="Times New Roman" w:hAnsi="Times New Roman" w:eastAsia="宋体" w:cs="Times New Roman"/>
          <w:b w:val="0"/>
          <w:bCs w:val="0"/>
          <w:lang w:val="en-US" w:eastAsia="zh-CN"/>
        </w:rPr>
        <w:t>提供针对防火墙、服务器以及网络设备等设备进行安全巡检服务；提供安全漏洞扫描、弱口令检测等主机安全巡检服务；做好防病毒软件安装升级、操作系统补丁更新与修复、政务网和DMZ区等网络访问的权限配置和访问控制、防火墙策略配置等工作；提供安全事件发生时的应急响应服务，限制事件扩散和影响的范围，检查所有受影响的系统，提出基于安全事件解决方案，追查事件来源，协助后续处置；提供针对安全整改的支撑服务，监测网络安全风险、制定网络应急预案、协助做好信息系统渗透测试、代码审计检测、安全等级保护和测评等工作，做好网络安全应急值班；服务器安全策略配置、密码定期更改、操作系统补丁更新与修复。</w:t>
      </w:r>
    </w:p>
    <w:p w14:paraId="6E9FB85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2.6 局办公信息化设备运维</w:t>
      </w:r>
      <w:bookmarkEnd w:id="18"/>
    </w:p>
    <w:p w14:paraId="3FACA119">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通过运维，确保所有设备正常运行，发现问题及时反馈处理。做好维护、清点、统计等信息化资产管理和申报、跟踪等项目辅助管理工作。</w:t>
      </w:r>
    </w:p>
    <w:p w14:paraId="74ABD659">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lang w:val="en-US" w:eastAsia="zh-CN"/>
        </w:rPr>
        <w:t>2.6.1 运维范围</w:t>
      </w:r>
    </w:p>
    <w:p w14:paraId="18382EE9">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局现有计算机终端设备共1043台，其中，</w:t>
      </w:r>
      <w:r>
        <w:rPr>
          <w:rFonts w:hint="default" w:ascii="Times New Roman" w:hAnsi="Times New Roman" w:eastAsia="宋体" w:cs="Times New Roman"/>
          <w:kern w:val="0"/>
          <w:szCs w:val="21"/>
          <w:highlight w:val="none"/>
        </w:rPr>
        <w:t>台式机</w:t>
      </w:r>
      <w:r>
        <w:rPr>
          <w:rFonts w:hint="default" w:ascii="Times New Roman" w:hAnsi="Times New Roman" w:eastAsia="宋体" w:cs="Times New Roman"/>
          <w:kern w:val="0"/>
          <w:szCs w:val="21"/>
          <w:highlight w:val="none"/>
          <w:lang w:val="en-US" w:eastAsia="zh-CN"/>
        </w:rPr>
        <w:t>532</w:t>
      </w:r>
      <w:r>
        <w:rPr>
          <w:rFonts w:hint="default" w:ascii="Times New Roman" w:hAnsi="Times New Roman" w:eastAsia="宋体" w:cs="Times New Roman"/>
          <w:kern w:val="0"/>
          <w:szCs w:val="21"/>
          <w:highlight w:val="none"/>
        </w:rPr>
        <w:t>台、笔记本</w:t>
      </w:r>
      <w:r>
        <w:rPr>
          <w:rFonts w:hint="default" w:ascii="Times New Roman" w:hAnsi="Times New Roman" w:eastAsia="宋体" w:cs="Times New Roman"/>
          <w:kern w:val="0"/>
          <w:szCs w:val="21"/>
          <w:highlight w:val="none"/>
          <w:lang w:val="en-US" w:eastAsia="zh-CN"/>
        </w:rPr>
        <w:t>223</w:t>
      </w:r>
      <w:r>
        <w:rPr>
          <w:rFonts w:hint="default" w:ascii="Times New Roman" w:hAnsi="Times New Roman" w:eastAsia="宋体" w:cs="Times New Roman"/>
          <w:kern w:val="0"/>
          <w:szCs w:val="21"/>
          <w:highlight w:val="none"/>
        </w:rPr>
        <w:t>台、打印机</w:t>
      </w:r>
      <w:r>
        <w:rPr>
          <w:rFonts w:hint="default" w:ascii="Times New Roman" w:hAnsi="Times New Roman" w:eastAsia="宋体" w:cs="Times New Roman"/>
          <w:kern w:val="0"/>
          <w:szCs w:val="21"/>
          <w:highlight w:val="none"/>
          <w:lang w:val="en-US" w:eastAsia="zh-CN"/>
        </w:rPr>
        <w:t>253</w:t>
      </w:r>
      <w:r>
        <w:rPr>
          <w:rFonts w:hint="default" w:ascii="Times New Roman" w:hAnsi="Times New Roman" w:eastAsia="宋体" w:cs="Times New Roman"/>
          <w:kern w:val="0"/>
          <w:szCs w:val="21"/>
          <w:highlight w:val="none"/>
        </w:rPr>
        <w:t>台、扫描仪17台、投影仪18台</w:t>
      </w:r>
      <w:r>
        <w:rPr>
          <w:rFonts w:hint="default" w:ascii="Times New Roman" w:hAnsi="Times New Roman" w:eastAsia="宋体" w:cs="Times New Roman"/>
          <w:sz w:val="21"/>
          <w:szCs w:val="21"/>
          <w:highlight w:val="none"/>
        </w:rPr>
        <w:t>。</w:t>
      </w:r>
    </w:p>
    <w:p w14:paraId="5B8F3C11">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2.6.2 运维要求</w:t>
      </w:r>
    </w:p>
    <w:p w14:paraId="6D67EA78">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bookmarkStart w:id="19" w:name="_Toc5885"/>
      <w:r>
        <w:rPr>
          <w:rFonts w:hint="default" w:ascii="Times New Roman" w:hAnsi="Times New Roman" w:eastAsia="宋体" w:cs="Times New Roman"/>
          <w:b w:val="0"/>
          <w:bCs w:val="0"/>
          <w:lang w:val="en-US" w:eastAsia="zh-CN"/>
        </w:rPr>
        <w:t>办公终端设备的系统安装；办公终端设备的防病毒软件的安装和更新；常用软件‌的安装、配置、升级以及故障诊断和排除；做好办公设备的运行、网络配置等问题的处理；做好办公设备的故障报修；做好维护、清点、统计等信息化资产管理及报废、转移、回收等事项；</w:t>
      </w:r>
    </w:p>
    <w:p w14:paraId="3E5DEDD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2.7 港航业务系统运维</w:t>
      </w:r>
      <w:bookmarkEnd w:id="19"/>
    </w:p>
    <w:p w14:paraId="4E46894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sz w:val="21"/>
          <w:szCs w:val="21"/>
          <w:lang w:val="en-US" w:eastAsia="zh-CN"/>
        </w:rPr>
        <w:t>保障港航业务系统的稳定运行，提供不少于90天工作量的功能模块新增服务。</w:t>
      </w:r>
    </w:p>
    <w:p w14:paraId="2A104455">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2.7.1 港口综合监管与服务系统</w:t>
      </w:r>
    </w:p>
    <w:p w14:paraId="68C4772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1）简介</w:t>
      </w:r>
    </w:p>
    <w:p w14:paraId="03138D04">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港航口岸局的核心业务包括港政、运政、航政、船检等内容，港政管理是非常重要的一块业务，港口综合监管与服务系统就是面向港政管理业务的管理系统，通过数字化手段对传统的管理模块进行规范和升级，提升业务管理水平。</w:t>
      </w:r>
    </w:p>
    <w:p w14:paraId="7D0B49B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2）运维要求</w:t>
      </w:r>
    </w:p>
    <w:p w14:paraId="0132F65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保障系统稳定运行；系统后台维护。每周定时进行系统运行监测、数据备份、日志清理等；系统的优化、Bug修订和系统软件的版本升级；按工作需要对经营资质、安全应急、港口作业、港口保安、理货管理、统计分析、法律法规等系统功能进行调整。</w:t>
      </w:r>
    </w:p>
    <w:p w14:paraId="5C44645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2.7.2 航运综合监管与服务系统</w:t>
      </w:r>
    </w:p>
    <w:p w14:paraId="3E90D14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1）简介</w:t>
      </w:r>
    </w:p>
    <w:p w14:paraId="7D0509F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聚焦“企业信息化能力不足；政府、企业间业务协同不足，企业缺乏经营全生命周期行业指导；航运监管智慧化能力不足”等问题，推出“数字航运政务服务”应用。按照“智慧监管”理念，重塑事中事后监管流程，通过“检查内容自动归集、检查方式线上线下相结合、隐患问题全程监管、动向时时推送、整改验收线上办理”的全程监管模式，实现整改验收全过程企业“跑零次”和管理部门“零上门”，提高了监管效率，降低了企业成本。</w:t>
      </w:r>
    </w:p>
    <w:p w14:paraId="15E7C7A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系统已覆盖舟山所有的航运企业400多家，营运货船1200多艘、从业人员1.6万余名，登记隐患3.1万余条，其中自动排查隐患2万余条，实现航运管理的“数字化监管、移动化监管、非现场智能化监管、跨区域多部门联合监管”。</w:t>
      </w:r>
    </w:p>
    <w:p w14:paraId="2E04E601">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2）运维要求</w:t>
      </w:r>
    </w:p>
    <w:p w14:paraId="39209AAA">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保障系统稳定运行；系统后台维护。每周定时进行系统运行监测、数据备份、日志清理等；系统的优化、Bug修订和系统软件的版本升级；按工作需要对企业管理、船舶管理、预警管理等系统功能进行调整。</w:t>
      </w:r>
    </w:p>
    <w:p w14:paraId="59C9BE2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2.7.3 船检综合管理平台</w:t>
      </w:r>
    </w:p>
    <w:p w14:paraId="691AF93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1）简介</w:t>
      </w:r>
    </w:p>
    <w:p w14:paraId="2520C6B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 xml:space="preserve">船检综合管理平台是面向舟山船检处对所有信息进行统一管理的综合管理平台，实现市处及各船检所之间的信息共享，提供对船检档案的查询，船检法规、规范、规程的搜索功能，并对船检相关的企业库、人员库进行统一有效的管理；同时，建立和完善信息标准化体系和管理体系，打造船检综合管理第一平台。 </w:t>
      </w:r>
    </w:p>
    <w:p w14:paraId="5D210E3A">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2）运维要求</w:t>
      </w:r>
    </w:p>
    <w:p w14:paraId="4E3498D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保障系统稳定运行；系统后台维护。每周定时进行系统运行监测、数据备份、日志清理等；系统的优化、Bug修订和系统软件的版本升级；按工作需要对系统的船检档案管理、船检规范文件管理、企业管理、人员管理、内部事务管理、查询统计等功能进行调整。</w:t>
      </w:r>
    </w:p>
    <w:p w14:paraId="10A64CF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2.7.4 港口规划建设项目管理系统</w:t>
      </w:r>
    </w:p>
    <w:p w14:paraId="06237CD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1）简介</w:t>
      </w:r>
    </w:p>
    <w:p w14:paraId="7E09157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港口规划建设项目管理系统是为规范港口工程竣工验收工作程序，明确各有关部门的工作职责，根据《中华人民共和国港口法》、交通部《港口工程竣工验收办法》（交通部令2005年第2号）、《浙江省水路交通行政执法指南》、《浙江省港口工程竣（交）工验收实施细则（试行）》等开发的系统。本系统适用于舟山港内新建、扩建、改建的港口工程基本建设项目的竣工验收工作。</w:t>
      </w:r>
    </w:p>
    <w:p w14:paraId="1C564A2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2）运维要求</w:t>
      </w:r>
    </w:p>
    <w:p w14:paraId="3D636AE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保障系统稳定运行；系统后台维护。每周定时进行系统运行监测、数据备份、日志清理等；系统的优化、Bug修订和系统软件的版本升级；按工作需要对系统的申报管理、建设管理、查询统计、基础数据等功能进行调整。</w:t>
      </w:r>
    </w:p>
    <w:p w14:paraId="2BF7259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2.7.5 港航口岸工作平台</w:t>
      </w:r>
    </w:p>
    <w:p w14:paraId="3C384A38">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1）简介</w:t>
      </w:r>
    </w:p>
    <w:p w14:paraId="129A5D0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港航口岸工作平台通过建立统一的互联互通标准，转变将“信息分散、用户主动寻找信息”转变为“信息以用户为中心聚合、信息主动推送给用户”，实现单位内部的集约化办公，主要包括通知公告管理，最新文件管理，新闻资讯管理、行业资讯管理等功能。</w:t>
      </w:r>
    </w:p>
    <w:p w14:paraId="66990F1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2）运维要求</w:t>
      </w:r>
    </w:p>
    <w:p w14:paraId="03E803C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保障系统稳定运行；系统后台维护。每周定时进行系统运行监测、数据备份、日志清理等；系统的优化、Bug修订和系统软件的版本升级；按工作需要对系统功能进行调整。</w:t>
      </w:r>
    </w:p>
    <w:p w14:paraId="21E7023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2.7.6 国际海事服务平台</w:t>
      </w:r>
    </w:p>
    <w:p w14:paraId="716FD3E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1）简介</w:t>
      </w:r>
    </w:p>
    <w:p w14:paraId="40751CD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国际海事服务在线系统是我市国际海事服务基地的重要支撑系统，采用B/S架构，坚持“政府引导、市场主导和技术先导”发展理念，面向监管的主要是国际海事服务统计体系监测功能，应用集成公共服务、市场服务等功能，提供了一站式服务，构建“全链一脑+政企融通+市场活用+创新赋能”的海事服务数字生态，助力产业高质量发展。</w:t>
      </w:r>
    </w:p>
    <w:p w14:paraId="35577C49">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2）运维要求</w:t>
      </w:r>
    </w:p>
    <w:p w14:paraId="21685101">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保障系统稳定运行；系统后台维护。每周定时进行系统运行监测、数据备份、日志清理等；系统的优化、Bug修订和系统软件的版本升级；按工作需要对统计体系监测等功能进行调整。</w:t>
      </w:r>
    </w:p>
    <w:p w14:paraId="4F42B8F1">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2.7.7 规费稽征票据管理信息系统</w:t>
      </w:r>
    </w:p>
    <w:p w14:paraId="72EDD7A4">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bookmarkStart w:id="20" w:name="_Toc15151"/>
      <w:r>
        <w:rPr>
          <w:rFonts w:hint="default" w:ascii="Times New Roman" w:hAnsi="Times New Roman" w:eastAsia="宋体" w:cs="Times New Roman"/>
          <w:b w:val="0"/>
          <w:bCs w:val="0"/>
          <w:lang w:val="en-US" w:eastAsia="zh-CN"/>
        </w:rPr>
        <w:t>1）简介</w:t>
      </w:r>
    </w:p>
    <w:p w14:paraId="5990F359">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舟山市港航管理局目前的规费征收和票据管理工作主要通过手工操作进行，存在管理效率低下、管理分散等问题。由于全局财务业务的统一管理，现有的稽征模式已无法适应集中管理要求，迫切需要开发一套覆盖全局的规费稽征和票据管理信息系统。</w:t>
      </w:r>
    </w:p>
    <w:p w14:paraId="4BA98EB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2）运维要求</w:t>
      </w:r>
    </w:p>
    <w:p w14:paraId="6C77869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保障系统稳定运行；系统后台维护。每周定时进行系统运行监测、数据备份、日志清理等；系统的优化、Bug修订和系统软件的版本升级；按工作需要对系统的票据管理、开票管理、票据核销、票据核销确认、查询统计等功能进行调整；确保与银行、甬舟码头、调度系统、引航系统的接口稳定运行。</w:t>
      </w:r>
    </w:p>
    <w:p w14:paraId="435CF133">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2.8 基础支撑软件运维</w:t>
      </w:r>
      <w:bookmarkEnd w:id="20"/>
    </w:p>
    <w:p w14:paraId="1A0BE55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2.8.1 运维要求</w:t>
      </w:r>
    </w:p>
    <w:p w14:paraId="24A9C60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bookmarkStart w:id="21" w:name="_Toc31959"/>
      <w:bookmarkStart w:id="22" w:name="_Toc82861287"/>
      <w:r>
        <w:rPr>
          <w:rFonts w:hint="default" w:ascii="Times New Roman" w:hAnsi="Times New Roman" w:eastAsia="宋体" w:cs="Times New Roman"/>
          <w:b w:val="0"/>
          <w:bCs w:val="0"/>
          <w:lang w:val="en-US" w:eastAsia="zh-CN"/>
        </w:rPr>
        <w:t>做好OA系统的账号分配、权限设置和故障处理；、浙政钉、宜搭的故障处理及报修等工作；做好浙政钉的安装、问题处理工作；做好宜搭流程的新增设置，优化和调整工作；根据业务需要做好组织机构、相关人员、流程的新增和调整工作；做好wps等办公软件运维，包括故障排查、软件安装、升级优化等</w:t>
      </w:r>
      <w:r>
        <w:rPr>
          <w:rFonts w:hint="eastAsia" w:ascii="Times New Roman" w:hAnsi="Times New Roman" w:eastAsia="宋体" w:cs="Times New Roman"/>
          <w:b w:val="0"/>
          <w:bCs w:val="0"/>
          <w:lang w:val="en-US" w:eastAsia="zh-CN"/>
        </w:rPr>
        <w:t>；</w:t>
      </w:r>
    </w:p>
    <w:p w14:paraId="06EA7D8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做好港航口岸地理信息系统、港航企业码等支撑系统的保障工作。</w:t>
      </w:r>
    </w:p>
    <w:p w14:paraId="541C22C3">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p>
    <w:p w14:paraId="7A593168">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2.9其他运维要求</w:t>
      </w:r>
      <w:bookmarkEnd w:id="21"/>
      <w:bookmarkEnd w:id="22"/>
    </w:p>
    <w:p w14:paraId="006F5D2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bookmarkStart w:id="23" w:name="_Toc82861288"/>
      <w:r>
        <w:rPr>
          <w:rFonts w:hint="default" w:ascii="Times New Roman" w:hAnsi="Times New Roman" w:eastAsia="宋体" w:cs="Times New Roman"/>
          <w:b w:val="0"/>
          <w:bCs w:val="0"/>
          <w:lang w:val="en-US" w:eastAsia="zh-CN"/>
        </w:rPr>
        <w:t>2.9.1快速维护保障要求</w:t>
      </w:r>
    </w:p>
    <w:p w14:paraId="51632547">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为保障本次运维服务工作的顺利开展和有效管理，本项目需设维护协调岗位，安排专人负责7</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24响应用户需求，并协调维护单位及时处理。利用信息化管理手段实现对运维工作进行规范化管理，记录、跟踪、归档各项工作内容，建立起与用户间的沟通、监督、反馈机制。</w:t>
      </w:r>
    </w:p>
    <w:bookmarkEnd w:id="23"/>
    <w:p w14:paraId="7D223BC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bookmarkStart w:id="24" w:name="_Toc82861289"/>
      <w:r>
        <w:rPr>
          <w:rFonts w:hint="default" w:ascii="Times New Roman" w:hAnsi="Times New Roman" w:eastAsia="宋体" w:cs="Times New Roman"/>
          <w:b w:val="0"/>
          <w:bCs w:val="0"/>
          <w:lang w:val="en-US" w:eastAsia="zh-CN"/>
        </w:rPr>
        <w:t>2.9.2 维护单位保障要求</w:t>
      </w:r>
      <w:bookmarkEnd w:id="24"/>
    </w:p>
    <w:p w14:paraId="6013AE43">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建议负责运维的单位满足以下服务要求，从而确保服务质量，完成预期目标。</w:t>
      </w:r>
    </w:p>
    <w:p w14:paraId="1A9D8FCE">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具有不少于2年的EDI中心运维经验；具有丰富的港航业务系统的开发与维护经验；熟悉与浙江政务服务网对接的相关业务要求、支撑环境要求、网络要求、数据规范要求；熟悉与国家物流公共信息平台对接的相关业务要求、用户体系标准、数据标准、支撑环境要求、网络要求；熟悉与宁波EDI中心对接的相关业务要求、支撑环境要求、网络要求、数据规范要求；熟悉与浙江电子口岸对接的相关业务要求、支撑环境要求、网络要求、数据规范要求；熟悉与国际贸易“单一窗口”对接的相关业务要求、支撑环境要求、网络要求、数据规范要求；充分了解所涉及的应用系统、支撑环境、网络环境的相关功能、运维保障细节；充分了解现有港航业务的业务功能、业务流程及应用间关联关系；具备在现有应用系统之上进行快速开发的能力，确保系统功能的先进性和可扩展性；具备良好的应急响应能力。</w:t>
      </w:r>
    </w:p>
    <w:p w14:paraId="44C8E6C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四、服务要求</w:t>
      </w:r>
    </w:p>
    <w:p w14:paraId="080EE30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运维单位满足以下服务要求，从而确保服务质量，完成预期目标。</w:t>
      </w:r>
    </w:p>
    <w:p w14:paraId="43EC7D29">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eastAsia" w:cs="Times New Roman"/>
          <w:b w:val="0"/>
          <w:bCs w:val="0"/>
          <w:lang w:val="en-US" w:eastAsia="zh-CN"/>
        </w:rPr>
        <w:t>1）</w:t>
      </w:r>
      <w:r>
        <w:rPr>
          <w:rFonts w:hint="default" w:ascii="Times New Roman" w:hAnsi="Times New Roman" w:eastAsia="宋体" w:cs="Times New Roman"/>
          <w:b w:val="0"/>
          <w:bCs w:val="0"/>
          <w:lang w:val="en-US" w:eastAsia="zh-CN"/>
        </w:rPr>
        <w:t>具有丰富的港航业务系统的开发与维护经验</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2）熟悉与浙江政务服务网对接的相关业务要求、支撑环境要求、网络要求、数据规范要求</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3）熟悉与宁波EDI中心对接的相关业务要求、支撑环境要求、网络要求、数据规范要求</w:t>
      </w:r>
      <w:r>
        <w:rPr>
          <w:rFonts w:hint="eastAsia" w:cs="Times New Roman"/>
          <w:b w:val="0"/>
          <w:bCs w:val="0"/>
          <w:lang w:val="en-US" w:eastAsia="zh-CN"/>
        </w:rPr>
        <w:t>；4</w:t>
      </w:r>
      <w:r>
        <w:rPr>
          <w:rFonts w:hint="default" w:ascii="Times New Roman" w:hAnsi="Times New Roman" w:eastAsia="宋体" w:cs="Times New Roman"/>
          <w:b w:val="0"/>
          <w:bCs w:val="0"/>
          <w:lang w:val="en-US" w:eastAsia="zh-CN"/>
        </w:rPr>
        <w:t>）熟悉与浙江电子口岸对接的相关业务要求、支撑环境要求、网络要求、数据规范要求</w:t>
      </w:r>
      <w:r>
        <w:rPr>
          <w:rFonts w:hint="eastAsia" w:cs="Times New Roman"/>
          <w:b w:val="0"/>
          <w:bCs w:val="0"/>
          <w:lang w:val="en-US" w:eastAsia="zh-CN"/>
        </w:rPr>
        <w:t>；5</w:t>
      </w:r>
      <w:r>
        <w:rPr>
          <w:rFonts w:hint="default" w:ascii="Times New Roman" w:hAnsi="Times New Roman" w:eastAsia="宋体" w:cs="Times New Roman"/>
          <w:b w:val="0"/>
          <w:bCs w:val="0"/>
          <w:lang w:val="en-US" w:eastAsia="zh-CN"/>
        </w:rPr>
        <w:t>）熟悉与国际贸易“单一窗口”对接的相关业务要求、支撑环境要求、网络要求、数据规范要求</w:t>
      </w:r>
      <w:r>
        <w:rPr>
          <w:rFonts w:hint="eastAsia" w:cs="Times New Roman"/>
          <w:b w:val="0"/>
          <w:bCs w:val="0"/>
          <w:lang w:val="en-US" w:eastAsia="zh-CN"/>
        </w:rPr>
        <w:t>；6</w:t>
      </w:r>
      <w:r>
        <w:rPr>
          <w:rFonts w:hint="default" w:ascii="Times New Roman" w:hAnsi="Times New Roman" w:eastAsia="宋体" w:cs="Times New Roman"/>
          <w:b w:val="0"/>
          <w:bCs w:val="0"/>
          <w:lang w:val="en-US" w:eastAsia="zh-CN"/>
        </w:rPr>
        <w:t>）充分了解所涉及的应用系统、支撑环境、网络环境的相关功能、运维保障细节</w:t>
      </w:r>
      <w:r>
        <w:rPr>
          <w:rFonts w:hint="eastAsia" w:cs="Times New Roman"/>
          <w:b w:val="0"/>
          <w:bCs w:val="0"/>
          <w:lang w:val="en-US" w:eastAsia="zh-CN"/>
        </w:rPr>
        <w:t>；7</w:t>
      </w:r>
      <w:r>
        <w:rPr>
          <w:rFonts w:hint="default" w:ascii="Times New Roman" w:hAnsi="Times New Roman" w:eastAsia="宋体" w:cs="Times New Roman"/>
          <w:b w:val="0"/>
          <w:bCs w:val="0"/>
          <w:lang w:val="en-US" w:eastAsia="zh-CN"/>
        </w:rPr>
        <w:t>）充分了解现有港航业务的业务功能、业务流程及应用间关联关系</w:t>
      </w:r>
      <w:r>
        <w:rPr>
          <w:rFonts w:hint="eastAsia" w:cs="Times New Roman"/>
          <w:b w:val="0"/>
          <w:bCs w:val="0"/>
          <w:lang w:val="en-US" w:eastAsia="zh-CN"/>
        </w:rPr>
        <w:t>；8</w:t>
      </w:r>
      <w:r>
        <w:rPr>
          <w:rFonts w:hint="default" w:ascii="Times New Roman" w:hAnsi="Times New Roman" w:eastAsia="宋体" w:cs="Times New Roman"/>
          <w:b w:val="0"/>
          <w:bCs w:val="0"/>
          <w:lang w:val="en-US" w:eastAsia="zh-CN"/>
        </w:rPr>
        <w:t>）具备在现有应用系统之上进行快速开发的能力，确保系统功能的先进性和可扩展性</w:t>
      </w:r>
      <w:r>
        <w:rPr>
          <w:rFonts w:hint="eastAsia" w:cs="Times New Roman"/>
          <w:b w:val="0"/>
          <w:bCs w:val="0"/>
          <w:lang w:val="en-US" w:eastAsia="zh-CN"/>
        </w:rPr>
        <w:t>；9</w:t>
      </w:r>
      <w:r>
        <w:rPr>
          <w:rFonts w:hint="default" w:ascii="Times New Roman" w:hAnsi="Times New Roman" w:eastAsia="宋体" w:cs="Times New Roman"/>
          <w:b w:val="0"/>
          <w:bCs w:val="0"/>
          <w:lang w:val="en-US" w:eastAsia="zh-CN"/>
        </w:rPr>
        <w:t>）具备良好的应急响应速度</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1</w:t>
      </w:r>
      <w:r>
        <w:rPr>
          <w:rFonts w:hint="eastAsia" w:cs="Times New Roman"/>
          <w:b w:val="0"/>
          <w:bCs w:val="0"/>
          <w:lang w:val="en-US" w:eastAsia="zh-CN"/>
        </w:rPr>
        <w:t>0</w:t>
      </w:r>
      <w:r>
        <w:rPr>
          <w:rFonts w:hint="default" w:ascii="Times New Roman" w:hAnsi="Times New Roman" w:eastAsia="宋体" w:cs="Times New Roman"/>
          <w:b w:val="0"/>
          <w:bCs w:val="0"/>
          <w:lang w:val="en-US" w:eastAsia="zh-CN"/>
        </w:rPr>
        <w:t>）台账管理，运维期间应做好请求维护和实际维护工作情况记录，并将所做的记录及时反馈给采购人留存，并对其所提供的全部技术资料的准确性</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1</w:t>
      </w:r>
      <w:r>
        <w:rPr>
          <w:rFonts w:hint="eastAsia" w:cs="Times New Roman"/>
          <w:b w:val="0"/>
          <w:bCs w:val="0"/>
          <w:lang w:val="en-US" w:eastAsia="zh-CN"/>
        </w:rPr>
        <w:t>1</w:t>
      </w:r>
      <w:r>
        <w:rPr>
          <w:rFonts w:hint="default" w:ascii="Times New Roman" w:hAnsi="Times New Roman" w:eastAsia="宋体" w:cs="Times New Roman"/>
          <w:b w:val="0"/>
          <w:bCs w:val="0"/>
          <w:lang w:val="en-US" w:eastAsia="zh-CN"/>
        </w:rPr>
        <w:t>）具有EDI中心运维经验</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1</w:t>
      </w:r>
      <w:r>
        <w:rPr>
          <w:rFonts w:hint="eastAsia" w:cs="Times New Roman"/>
          <w:b w:val="0"/>
          <w:bCs w:val="0"/>
          <w:lang w:val="en-US" w:eastAsia="zh-CN"/>
        </w:rPr>
        <w:t>2</w:t>
      </w:r>
      <w:r>
        <w:rPr>
          <w:rFonts w:hint="default" w:ascii="Times New Roman" w:hAnsi="Times New Roman" w:eastAsia="宋体" w:cs="Times New Roman"/>
          <w:b w:val="0"/>
          <w:bCs w:val="0"/>
          <w:lang w:val="en-US" w:eastAsia="zh-CN"/>
        </w:rPr>
        <w:t>）</w:t>
      </w:r>
      <w:r>
        <w:rPr>
          <w:rFonts w:hint="eastAsia" w:cs="Times New Roman"/>
          <w:b w:val="0"/>
          <w:bCs w:val="0"/>
          <w:lang w:val="en-US" w:eastAsia="zh-CN"/>
        </w:rPr>
        <w:t>形成</w:t>
      </w:r>
      <w:r>
        <w:rPr>
          <w:rFonts w:hint="default" w:ascii="Times New Roman" w:hAnsi="Times New Roman" w:eastAsia="宋体" w:cs="Times New Roman"/>
          <w:b w:val="0"/>
          <w:bCs w:val="0"/>
          <w:lang w:val="en-US" w:eastAsia="zh-CN"/>
        </w:rPr>
        <w:t>半年度</w:t>
      </w:r>
      <w:r>
        <w:rPr>
          <w:rFonts w:hint="eastAsia" w:cs="Times New Roman"/>
          <w:b w:val="0"/>
          <w:bCs w:val="0"/>
          <w:lang w:val="en-US" w:eastAsia="zh-CN"/>
        </w:rPr>
        <w:t>运维</w:t>
      </w:r>
      <w:r>
        <w:rPr>
          <w:rFonts w:hint="default" w:ascii="Times New Roman" w:hAnsi="Times New Roman" w:eastAsia="宋体" w:cs="Times New Roman"/>
          <w:b w:val="0"/>
          <w:bCs w:val="0"/>
          <w:lang w:val="en-US" w:eastAsia="zh-CN"/>
        </w:rPr>
        <w:t>报告，对其中发现或存在的问题提出分析和建议；半年度报告必须整理成册并装订（一式二份，电子资料提供U盘），资料每半年运维后7个工作日内提交；年度维护工作完成后，将所有维护记录整理成册交采购人（一式二份，电子资料提供U盘）。▲1</w:t>
      </w:r>
      <w:r>
        <w:rPr>
          <w:rFonts w:hint="eastAsia" w:cs="Times New Roman"/>
          <w:b w:val="0"/>
          <w:bCs w:val="0"/>
          <w:lang w:val="en-US" w:eastAsia="zh-CN"/>
        </w:rPr>
        <w:t>3</w:t>
      </w:r>
      <w:r>
        <w:rPr>
          <w:rFonts w:hint="default" w:ascii="Times New Roman" w:hAnsi="Times New Roman" w:eastAsia="宋体" w:cs="Times New Roman"/>
          <w:b w:val="0"/>
          <w:bCs w:val="0"/>
          <w:lang w:val="en-US" w:eastAsia="zh-CN"/>
        </w:rPr>
        <w:t>）在政府重要活动和会议、网络安全保障期间，由供应商安排人员进行24小时值班，提供值班方案，明确值班人员，对系统进行7*24小时严密监控，一旦发现问题，10分钟内响应，30分钟内完成处置工作，要求在第一时间内关停或恢复正常服务，并尽可能的消除影响。</w:t>
      </w:r>
    </w:p>
    <w:p w14:paraId="1F3A64BD">
      <w:pPr>
        <w:pStyle w:val="22"/>
        <w:pageBreakBefore w:val="0"/>
        <w:kinsoku/>
        <w:wordWrap/>
        <w:overflowPunct/>
        <w:bidi w:val="0"/>
        <w:spacing w:line="360" w:lineRule="auto"/>
        <w:ind w:left="0" w:leftChars="0" w:firstLine="422" w:firstLineChars="200"/>
        <w:rPr>
          <w:rFonts w:hint="default" w:ascii="Times New Roman" w:hAnsi="Times New Roman" w:eastAsia="宋体" w:cs="Times New Roman"/>
          <w:b/>
          <w:bCs/>
        </w:rPr>
      </w:pPr>
      <w:r>
        <w:rPr>
          <w:rFonts w:hint="default" w:ascii="Times New Roman" w:hAnsi="Times New Roman" w:eastAsia="宋体" w:cs="Times New Roman"/>
          <w:b/>
          <w:bCs/>
          <w:lang w:val="en-US" w:eastAsia="zh-CN"/>
        </w:rPr>
        <w:t>五、</w:t>
      </w:r>
      <w:r>
        <w:rPr>
          <w:rFonts w:hint="default" w:ascii="Times New Roman" w:hAnsi="Times New Roman" w:eastAsia="宋体" w:cs="Times New Roman"/>
          <w:b/>
          <w:bCs/>
          <w:lang w:eastAsia="zh-CN"/>
        </w:rPr>
        <w:t>运维人员</w:t>
      </w:r>
      <w:r>
        <w:rPr>
          <w:rFonts w:hint="default" w:ascii="Times New Roman" w:hAnsi="Times New Roman" w:eastAsia="宋体" w:cs="Times New Roman"/>
          <w:b/>
          <w:bCs/>
        </w:rPr>
        <w:t>要求</w:t>
      </w:r>
    </w:p>
    <w:p w14:paraId="27305B60">
      <w:pPr>
        <w:pStyle w:val="6"/>
        <w:spacing w:line="360" w:lineRule="auto"/>
        <w:ind w:firstLine="422" w:firstLineChars="200"/>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bCs/>
          <w:highlight w:val="none"/>
        </w:rPr>
        <w:t>▲</w:t>
      </w:r>
      <w:r>
        <w:rPr>
          <w:rFonts w:hint="default" w:ascii="Times New Roman" w:hAnsi="Times New Roman" w:eastAsia="宋体" w:cs="Times New Roman"/>
          <w:b w:val="0"/>
          <w:bCs w:val="0"/>
          <w:highlight w:val="none"/>
          <w:lang w:val="en-US" w:eastAsia="zh-CN"/>
        </w:rPr>
        <w:t>1、</w:t>
      </w:r>
      <w:r>
        <w:rPr>
          <w:rFonts w:hint="default" w:ascii="Times New Roman" w:hAnsi="Times New Roman" w:eastAsia="宋体" w:cs="Times New Roman"/>
          <w:b w:val="0"/>
          <w:bCs w:val="0"/>
          <w:lang w:val="en-US" w:eastAsia="zh-CN"/>
        </w:rPr>
        <w:t>为了更好的确保运维服务的及时性和实效，</w:t>
      </w:r>
      <w:r>
        <w:rPr>
          <w:rFonts w:hint="default" w:ascii="Times New Roman" w:hAnsi="Times New Roman" w:cs="Times New Roman"/>
          <w:color w:val="000000" w:themeColor="text1"/>
          <w:highlight w:val="none"/>
          <w14:textFill>
            <w14:solidFill>
              <w14:schemeClr w14:val="tx1"/>
            </w14:solidFill>
          </w14:textFill>
        </w:rPr>
        <w:t>投标人应针对本项目组建不少于</w:t>
      </w:r>
      <w:r>
        <w:rPr>
          <w:rFonts w:hint="default" w:ascii="Times New Roman" w:hAnsi="Times New Roman" w:cs="Times New Roman"/>
          <w:color w:val="000000" w:themeColor="text1"/>
          <w:highlight w:val="none"/>
          <w:lang w:val="en-US"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人（含项目负责人</w:t>
      </w:r>
      <w:r>
        <w:rPr>
          <w:rFonts w:hint="default" w:ascii="Times New Roman" w:hAnsi="Times New Roman" w:cs="Times New Roman"/>
          <w:color w:val="000000" w:themeColor="text1"/>
          <w:highlight w:val="none"/>
          <w:lang w:val="en-US" w:eastAsia="zh-CN"/>
          <w14:textFill>
            <w14:solidFill>
              <w14:schemeClr w14:val="tx1"/>
            </w14:solidFill>
          </w14:textFill>
        </w:rPr>
        <w:t>1名</w:t>
      </w:r>
      <w:r>
        <w:rPr>
          <w:rFonts w:hint="default" w:ascii="Times New Roman" w:hAnsi="Times New Roman" w:cs="Times New Roman"/>
          <w:color w:val="000000" w:themeColor="text1"/>
          <w:highlight w:val="none"/>
          <w14:textFill>
            <w14:solidFill>
              <w14:schemeClr w14:val="tx1"/>
            </w14:solidFill>
          </w14:textFill>
        </w:rPr>
        <w:t>）的</w:t>
      </w:r>
      <w:r>
        <w:rPr>
          <w:rFonts w:hint="default" w:ascii="Times New Roman" w:hAnsi="Times New Roman" w:cs="Times New Roman"/>
          <w:color w:val="000000" w:themeColor="text1"/>
          <w:highlight w:val="none"/>
          <w:lang w:val="en-US" w:eastAsia="zh-CN"/>
          <w14:textFill>
            <w14:solidFill>
              <w14:schemeClr w14:val="tx1"/>
            </w14:solidFill>
          </w14:textFill>
        </w:rPr>
        <w:t>运维</w:t>
      </w:r>
      <w:r>
        <w:rPr>
          <w:rFonts w:hint="default" w:ascii="Times New Roman" w:hAnsi="Times New Roman" w:cs="Times New Roman"/>
          <w:color w:val="000000" w:themeColor="text1"/>
          <w:highlight w:val="none"/>
          <w14:textFill>
            <w14:solidFill>
              <w14:schemeClr w14:val="tx1"/>
            </w14:solidFill>
          </w14:textFill>
        </w:rPr>
        <w:t>团队</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lang w:val="en-US" w:eastAsia="zh-CN"/>
        </w:rPr>
        <w:t>投标人的运维团队</w:t>
      </w:r>
      <w:r>
        <w:rPr>
          <w:rFonts w:hint="default" w:ascii="Times New Roman" w:hAnsi="Times New Roman" w:cs="Times New Roman"/>
          <w:szCs w:val="20"/>
          <w:lang w:val="en-US" w:eastAsia="zh-CN"/>
        </w:rPr>
        <w:t>按照</w:t>
      </w:r>
      <w:r>
        <w:rPr>
          <w:rFonts w:hint="default" w:ascii="Times New Roman" w:hAnsi="Times New Roman" w:eastAsia="宋体" w:cs="Times New Roman"/>
          <w:szCs w:val="20"/>
        </w:rPr>
        <w:t>舟山市港航事业发展中心</w:t>
      </w:r>
      <w:r>
        <w:rPr>
          <w:rFonts w:hint="default" w:ascii="Times New Roman" w:hAnsi="Times New Roman" w:cs="Times New Roman"/>
          <w:szCs w:val="20"/>
          <w:lang w:val="en-US" w:eastAsia="zh-CN"/>
        </w:rPr>
        <w:t>的工作内容、上班要</w:t>
      </w:r>
      <w:r>
        <w:rPr>
          <w:rFonts w:hint="default" w:ascii="Times New Roman" w:hAnsi="Times New Roman" w:cs="Times New Roman"/>
          <w:szCs w:val="20"/>
          <w:highlight w:val="none"/>
          <w:lang w:val="en-US" w:eastAsia="zh-CN"/>
        </w:rPr>
        <w:t>求按时到位进行运维服务</w:t>
      </w:r>
      <w:r>
        <w:rPr>
          <w:rFonts w:hint="default" w:ascii="Times New Roman" w:hAnsi="Times New Roman" w:eastAsia="宋体" w:cs="Times New Roman"/>
          <w:b w:val="0"/>
          <w:bCs w:val="0"/>
          <w:highlight w:val="none"/>
          <w:lang w:val="en-US" w:eastAsia="zh-CN"/>
        </w:rPr>
        <w:t>，并根据舟山市港航事业发展中心的安排进行加班或值班，其中</w:t>
      </w:r>
      <w:r>
        <w:rPr>
          <w:rFonts w:hint="default" w:ascii="Times New Roman" w:hAnsi="Times New Roman" w:cs="Times New Roman"/>
          <w:color w:val="000000" w:themeColor="text1"/>
          <w:highlight w:val="none"/>
          <w14:textFill>
            <w14:solidFill>
              <w14:schemeClr w14:val="tx1"/>
            </w14:solidFill>
          </w14:textFill>
        </w:rPr>
        <w:t>拟派的项目负责人需每</w:t>
      </w:r>
      <w:r>
        <w:rPr>
          <w:rFonts w:hint="default" w:ascii="Times New Roman" w:hAnsi="Times New Roman" w:cs="Times New Roman"/>
          <w:color w:val="000000" w:themeColor="text1"/>
          <w:highlight w:val="none"/>
          <w:lang w:val="en-US" w:eastAsia="zh-CN"/>
          <w14:textFill>
            <w14:solidFill>
              <w14:schemeClr w14:val="tx1"/>
            </w14:solidFill>
          </w14:textFill>
        </w:rPr>
        <w:t>月</w:t>
      </w:r>
      <w:r>
        <w:rPr>
          <w:rFonts w:hint="default" w:ascii="Times New Roman" w:hAnsi="Times New Roman" w:cs="Times New Roman"/>
          <w:color w:val="000000" w:themeColor="text1"/>
          <w:highlight w:val="none"/>
          <w:lang w:eastAsia="zh-CN"/>
          <w14:textFill>
            <w14:solidFill>
              <w14:schemeClr w14:val="tx1"/>
            </w14:solidFill>
          </w14:textFill>
        </w:rPr>
        <w:t>至少</w:t>
      </w:r>
      <w:r>
        <w:rPr>
          <w:rFonts w:hint="default" w:ascii="Times New Roman" w:hAnsi="Times New Roman" w:cs="Times New Roman"/>
          <w:color w:val="000000" w:themeColor="text1"/>
          <w:highlight w:val="none"/>
          <w:lang w:val="en-US" w:eastAsia="zh-CN"/>
          <w14:textFill>
            <w14:solidFill>
              <w14:schemeClr w14:val="tx1"/>
            </w14:solidFill>
          </w14:textFill>
        </w:rPr>
        <w:t>4日</w:t>
      </w:r>
      <w:r>
        <w:rPr>
          <w:rFonts w:hint="default" w:ascii="Times New Roman" w:hAnsi="Times New Roman" w:cs="Times New Roman"/>
          <w:color w:val="000000" w:themeColor="text1"/>
          <w:highlight w:val="none"/>
          <w14:textFill>
            <w14:solidFill>
              <w14:schemeClr w14:val="tx1"/>
            </w14:solidFill>
          </w14:textFill>
        </w:rPr>
        <w:t>到业主方检查维护服务工作，并能调动投标人各项资源能力，确保100%到位所采取的措施情况。</w:t>
      </w:r>
      <w:r>
        <w:rPr>
          <w:rFonts w:hint="default" w:ascii="Times New Roman" w:hAnsi="Times New Roman" w:cs="Times New Roman"/>
          <w:color w:val="auto"/>
          <w:sz w:val="21"/>
          <w:szCs w:val="21"/>
          <w:highlight w:val="none"/>
          <w:lang w:val="en-US" w:eastAsia="zh-CN"/>
        </w:rPr>
        <w:t>服务过程中</w:t>
      </w:r>
      <w:r>
        <w:rPr>
          <w:rFonts w:hint="default" w:ascii="Times New Roman" w:hAnsi="Times New Roman" w:cs="Times New Roman"/>
          <w:color w:val="auto"/>
          <w:sz w:val="21"/>
          <w:szCs w:val="21"/>
          <w:highlight w:val="none"/>
        </w:rPr>
        <w:t>应保持运维</w:t>
      </w:r>
      <w:r>
        <w:rPr>
          <w:rFonts w:hint="default" w:ascii="Times New Roman" w:hAnsi="Times New Roman" w:eastAsia="宋体" w:cs="Times New Roman"/>
          <w:b w:val="0"/>
          <w:bCs w:val="0"/>
          <w:highlight w:val="none"/>
          <w:lang w:val="en-US" w:eastAsia="zh-CN"/>
        </w:rPr>
        <w:t>人员的稳定。</w:t>
      </w:r>
    </w:p>
    <w:p w14:paraId="2C515738">
      <w:pPr>
        <w:pStyle w:val="6"/>
        <w:spacing w:line="360" w:lineRule="auto"/>
        <w:ind w:firstLine="420" w:firstLineChars="200"/>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highlight w:val="none"/>
          <w:lang w:val="en-US" w:eastAsia="zh-CN"/>
        </w:rPr>
        <w:t>2、主要运维人员</w:t>
      </w:r>
      <w:r>
        <w:rPr>
          <w:rFonts w:hint="default" w:ascii="Times New Roman" w:hAnsi="Times New Roman" w:eastAsia="宋体" w:cs="Times New Roman"/>
          <w:b w:val="0"/>
          <w:bCs w:val="0"/>
          <w:lang w:val="en-US" w:eastAsia="zh-CN"/>
        </w:rPr>
        <w:t>要求如下：</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1212"/>
        <w:gridCol w:w="2728"/>
        <w:gridCol w:w="883"/>
        <w:gridCol w:w="3776"/>
      </w:tblGrid>
      <w:tr w14:paraId="1F6A8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1292C4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序号</w:t>
            </w:r>
          </w:p>
        </w:tc>
        <w:tc>
          <w:tcPr>
            <w:tcW w:w="3940" w:type="dxa"/>
            <w:gridSpan w:val="2"/>
            <w:tcBorders>
              <w:top w:val="single" w:color="000000" w:sz="4" w:space="0"/>
              <w:left w:val="nil"/>
              <w:bottom w:val="single" w:color="000000" w:sz="4" w:space="0"/>
              <w:right w:val="single" w:color="000000" w:sz="4" w:space="0"/>
            </w:tcBorders>
            <w:noWrap w:val="0"/>
            <w:vAlign w:val="center"/>
          </w:tcPr>
          <w:p w14:paraId="69500975">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center"/>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职责</w:t>
            </w:r>
          </w:p>
        </w:tc>
        <w:tc>
          <w:tcPr>
            <w:tcW w:w="883" w:type="dxa"/>
            <w:tcBorders>
              <w:top w:val="single" w:color="000000" w:sz="4" w:space="0"/>
              <w:left w:val="nil"/>
              <w:bottom w:val="single" w:color="000000" w:sz="4" w:space="0"/>
              <w:right w:val="single" w:color="000000" w:sz="4" w:space="0"/>
            </w:tcBorders>
            <w:noWrap w:val="0"/>
            <w:vAlign w:val="center"/>
          </w:tcPr>
          <w:p w14:paraId="04ACAE6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人数</w:t>
            </w:r>
          </w:p>
        </w:tc>
        <w:tc>
          <w:tcPr>
            <w:tcW w:w="3776" w:type="dxa"/>
            <w:tcBorders>
              <w:top w:val="single" w:color="000000" w:sz="4" w:space="0"/>
              <w:left w:val="nil"/>
              <w:bottom w:val="single" w:color="000000" w:sz="4" w:space="0"/>
              <w:right w:val="single" w:color="000000" w:sz="4" w:space="0"/>
            </w:tcBorders>
            <w:noWrap w:val="0"/>
            <w:vAlign w:val="center"/>
          </w:tcPr>
          <w:p w14:paraId="686A6747">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center"/>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要求</w:t>
            </w:r>
          </w:p>
        </w:tc>
      </w:tr>
      <w:tr w14:paraId="2FE58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4C5AE5B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1</w:t>
            </w:r>
          </w:p>
        </w:tc>
        <w:tc>
          <w:tcPr>
            <w:tcW w:w="1212" w:type="dxa"/>
            <w:tcBorders>
              <w:top w:val="single" w:color="000000" w:sz="4" w:space="0"/>
              <w:left w:val="nil"/>
              <w:bottom w:val="single" w:color="000000" w:sz="4" w:space="0"/>
              <w:right w:val="single" w:color="000000" w:sz="4" w:space="0"/>
            </w:tcBorders>
            <w:noWrap w:val="0"/>
            <w:vAlign w:val="center"/>
          </w:tcPr>
          <w:p w14:paraId="55FDAE8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主机运维</w:t>
            </w:r>
          </w:p>
        </w:tc>
        <w:tc>
          <w:tcPr>
            <w:tcW w:w="2728" w:type="dxa"/>
            <w:tcBorders>
              <w:top w:val="single" w:color="000000" w:sz="4" w:space="0"/>
              <w:left w:val="nil"/>
              <w:bottom w:val="single" w:color="000000" w:sz="4" w:space="0"/>
              <w:right w:val="single" w:color="000000" w:sz="4" w:space="0"/>
            </w:tcBorders>
            <w:noWrap w:val="0"/>
            <w:vAlign w:val="center"/>
          </w:tcPr>
          <w:p w14:paraId="1BF7B079">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随时监控平台的运行情况，主要是查看系统的硬件性能，如服务器的CPU、内存使用率，网络通畅情况，在发现非正常情况时及时调整维护。</w:t>
            </w:r>
          </w:p>
        </w:tc>
        <w:tc>
          <w:tcPr>
            <w:tcW w:w="883" w:type="dxa"/>
            <w:tcBorders>
              <w:top w:val="single" w:color="000000" w:sz="4" w:space="0"/>
              <w:left w:val="nil"/>
              <w:bottom w:val="single" w:color="000000" w:sz="4" w:space="0"/>
              <w:right w:val="single" w:color="000000" w:sz="4" w:space="0"/>
            </w:tcBorders>
            <w:noWrap w:val="0"/>
            <w:vAlign w:val="center"/>
          </w:tcPr>
          <w:p w14:paraId="1EB6CB7E">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≥1</w:t>
            </w:r>
          </w:p>
        </w:tc>
        <w:tc>
          <w:tcPr>
            <w:tcW w:w="3776" w:type="dxa"/>
            <w:tcBorders>
              <w:top w:val="single" w:color="000000" w:sz="4" w:space="0"/>
              <w:left w:val="nil"/>
              <w:bottom w:val="single" w:color="000000" w:sz="4" w:space="0"/>
              <w:right w:val="single" w:color="000000" w:sz="4" w:space="0"/>
            </w:tcBorders>
            <w:noWrap w:val="0"/>
            <w:vAlign w:val="center"/>
          </w:tcPr>
          <w:p w14:paraId="0AA67785">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lang w:val="en-US" w:eastAsia="zh-CN"/>
              </w:rPr>
            </w:pPr>
            <w:r>
              <w:rPr>
                <w:rFonts w:hint="eastAsia" w:cs="Times New Roman"/>
                <w:b w:val="0"/>
                <w:bCs w:val="0"/>
                <w:lang w:val="en-US" w:eastAsia="zh-CN"/>
              </w:rPr>
              <w:t>具有</w:t>
            </w:r>
            <w:r>
              <w:rPr>
                <w:rFonts w:hint="default" w:ascii="Times New Roman" w:hAnsi="Times New Roman" w:eastAsia="宋体" w:cs="Times New Roman"/>
                <w:b w:val="0"/>
                <w:bCs w:val="0"/>
                <w:lang w:val="en-US" w:eastAsia="zh-CN"/>
              </w:rPr>
              <w:t>硬件运维从业经验，精通存储、小型机、服务器等设备的运行状态查看及应急处理，精通unix、linux、windows等系统的运行状态监测及修复；精通虚拟化技术，精通tomcat、ftp、email、病毒库等服务器的部署与维护，具有5年以上虚拟机部署维护经验和软件运维从业经验。</w:t>
            </w:r>
          </w:p>
        </w:tc>
      </w:tr>
      <w:tr w14:paraId="50074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25C77597">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w:t>
            </w:r>
          </w:p>
        </w:tc>
        <w:tc>
          <w:tcPr>
            <w:tcW w:w="1212" w:type="dxa"/>
            <w:tcBorders>
              <w:top w:val="single" w:color="000000" w:sz="4" w:space="0"/>
              <w:left w:val="nil"/>
              <w:bottom w:val="single" w:color="000000" w:sz="4" w:space="0"/>
              <w:right w:val="single" w:color="000000" w:sz="4" w:space="0"/>
            </w:tcBorders>
            <w:noWrap w:val="0"/>
            <w:vAlign w:val="center"/>
          </w:tcPr>
          <w:p w14:paraId="61286061">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软件运维</w:t>
            </w:r>
          </w:p>
        </w:tc>
        <w:tc>
          <w:tcPr>
            <w:tcW w:w="2728" w:type="dxa"/>
            <w:tcBorders>
              <w:top w:val="single" w:color="000000" w:sz="4" w:space="0"/>
              <w:left w:val="nil"/>
              <w:bottom w:val="single" w:color="000000" w:sz="4" w:space="0"/>
              <w:right w:val="single" w:color="000000" w:sz="4" w:space="0"/>
            </w:tcBorders>
            <w:noWrap w:val="0"/>
            <w:vAlign w:val="center"/>
          </w:tcPr>
          <w:p w14:paraId="7A17B5A0">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根据需求模块化研发小型应用系统、数据接口。</w:t>
            </w:r>
          </w:p>
        </w:tc>
        <w:tc>
          <w:tcPr>
            <w:tcW w:w="883" w:type="dxa"/>
            <w:tcBorders>
              <w:top w:val="single" w:color="000000" w:sz="4" w:space="0"/>
              <w:left w:val="nil"/>
              <w:bottom w:val="single" w:color="000000" w:sz="4" w:space="0"/>
              <w:right w:val="single" w:color="000000" w:sz="4" w:space="0"/>
            </w:tcBorders>
            <w:noWrap w:val="0"/>
            <w:vAlign w:val="center"/>
          </w:tcPr>
          <w:p w14:paraId="7CBA2A9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≥1</w:t>
            </w:r>
          </w:p>
        </w:tc>
        <w:tc>
          <w:tcPr>
            <w:tcW w:w="3776" w:type="dxa"/>
            <w:tcBorders>
              <w:top w:val="single" w:color="000000" w:sz="4" w:space="0"/>
              <w:left w:val="nil"/>
              <w:bottom w:val="single" w:color="000000" w:sz="4" w:space="0"/>
              <w:right w:val="single" w:color="000000" w:sz="4" w:space="0"/>
            </w:tcBorders>
            <w:noWrap w:val="0"/>
            <w:vAlign w:val="center"/>
          </w:tcPr>
          <w:p w14:paraId="1BB68F71">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lang w:val="en-US" w:eastAsia="zh-CN"/>
              </w:rPr>
            </w:pPr>
            <w:r>
              <w:rPr>
                <w:rFonts w:hint="eastAsia" w:cs="Times New Roman"/>
                <w:b w:val="0"/>
                <w:bCs w:val="0"/>
                <w:lang w:val="en-US" w:eastAsia="zh-CN"/>
              </w:rPr>
              <w:t>具有</w:t>
            </w:r>
            <w:r>
              <w:rPr>
                <w:rFonts w:hint="default" w:ascii="Times New Roman" w:hAnsi="Times New Roman" w:eastAsia="宋体" w:cs="Times New Roman"/>
                <w:b w:val="0"/>
                <w:bCs w:val="0"/>
                <w:lang w:val="en-US" w:eastAsia="zh-CN"/>
              </w:rPr>
              <w:t>软件开发从业经验，精通vue、springboot、mybatis等前后端技术，熟练运用达梦、mysql、oracle数据库，具</w:t>
            </w:r>
            <w:r>
              <w:rPr>
                <w:rFonts w:hint="eastAsia" w:cs="Times New Roman"/>
                <w:b w:val="0"/>
                <w:bCs w:val="0"/>
                <w:lang w:val="en-US" w:eastAsia="zh-CN"/>
              </w:rPr>
              <w:t>有</w:t>
            </w:r>
            <w:r>
              <w:rPr>
                <w:rFonts w:hint="default" w:ascii="Times New Roman" w:hAnsi="Times New Roman" w:eastAsia="宋体" w:cs="Times New Roman"/>
                <w:b w:val="0"/>
                <w:bCs w:val="0"/>
                <w:lang w:val="en-US" w:eastAsia="zh-CN"/>
              </w:rPr>
              <w:t>独立研发软件和数据接口的能力。</w:t>
            </w:r>
          </w:p>
        </w:tc>
      </w:tr>
      <w:tr w14:paraId="5E0A5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67BAB9BA">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3</w:t>
            </w:r>
          </w:p>
        </w:tc>
        <w:tc>
          <w:tcPr>
            <w:tcW w:w="1212" w:type="dxa"/>
            <w:tcBorders>
              <w:top w:val="single" w:color="000000" w:sz="4" w:space="0"/>
              <w:left w:val="nil"/>
              <w:bottom w:val="single" w:color="000000" w:sz="4" w:space="0"/>
              <w:right w:val="single" w:color="000000" w:sz="4" w:space="0"/>
            </w:tcBorders>
            <w:noWrap w:val="0"/>
            <w:vAlign w:val="center"/>
          </w:tcPr>
          <w:p w14:paraId="2EABE6C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综合管理</w:t>
            </w:r>
          </w:p>
        </w:tc>
        <w:tc>
          <w:tcPr>
            <w:tcW w:w="2728" w:type="dxa"/>
            <w:tcBorders>
              <w:top w:val="single" w:color="000000" w:sz="4" w:space="0"/>
              <w:left w:val="nil"/>
              <w:bottom w:val="single" w:color="000000" w:sz="4" w:space="0"/>
              <w:right w:val="single" w:color="000000" w:sz="4" w:space="0"/>
            </w:tcBorders>
            <w:noWrap w:val="0"/>
            <w:vAlign w:val="center"/>
          </w:tcPr>
          <w:p w14:paraId="75AF1A78">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负责平台介绍解说、PC资产管理、项目辅助管理工作</w:t>
            </w:r>
          </w:p>
        </w:tc>
        <w:tc>
          <w:tcPr>
            <w:tcW w:w="883" w:type="dxa"/>
            <w:tcBorders>
              <w:top w:val="single" w:color="000000" w:sz="4" w:space="0"/>
              <w:left w:val="nil"/>
              <w:bottom w:val="single" w:color="000000" w:sz="4" w:space="0"/>
              <w:right w:val="single" w:color="000000" w:sz="4" w:space="0"/>
            </w:tcBorders>
            <w:noWrap w:val="0"/>
            <w:vAlign w:val="center"/>
          </w:tcPr>
          <w:p w14:paraId="0CBD661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≥1</w:t>
            </w:r>
          </w:p>
        </w:tc>
        <w:tc>
          <w:tcPr>
            <w:tcW w:w="3776" w:type="dxa"/>
            <w:tcBorders>
              <w:top w:val="single" w:color="000000" w:sz="4" w:space="0"/>
              <w:left w:val="nil"/>
              <w:bottom w:val="single" w:color="000000" w:sz="4" w:space="0"/>
              <w:right w:val="single" w:color="000000" w:sz="4" w:space="0"/>
            </w:tcBorders>
            <w:noWrap w:val="0"/>
            <w:vAlign w:val="center"/>
          </w:tcPr>
          <w:p w14:paraId="33D6A131">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lang w:val="en-US" w:eastAsia="zh-CN"/>
              </w:rPr>
            </w:pPr>
            <w:r>
              <w:rPr>
                <w:rFonts w:hint="eastAsia" w:cs="Times New Roman"/>
                <w:b w:val="0"/>
                <w:bCs w:val="0"/>
                <w:lang w:val="en-US" w:eastAsia="zh-CN"/>
              </w:rPr>
              <w:t>具有</w:t>
            </w:r>
            <w:r>
              <w:rPr>
                <w:rFonts w:hint="default" w:ascii="Times New Roman" w:hAnsi="Times New Roman" w:eastAsia="宋体" w:cs="Times New Roman"/>
                <w:b w:val="0"/>
                <w:bCs w:val="0"/>
                <w:lang w:val="en-US" w:eastAsia="zh-CN"/>
              </w:rPr>
              <w:t>相关工作经验，熟悉港航业务及应用系统，具备一定的文字写作和解说能力。</w:t>
            </w:r>
          </w:p>
        </w:tc>
      </w:tr>
      <w:tr w14:paraId="578EA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7C4A483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4</w:t>
            </w:r>
          </w:p>
        </w:tc>
        <w:tc>
          <w:tcPr>
            <w:tcW w:w="1212" w:type="dxa"/>
            <w:tcBorders>
              <w:top w:val="single" w:color="000000" w:sz="4" w:space="0"/>
              <w:left w:val="nil"/>
              <w:bottom w:val="single" w:color="000000" w:sz="4" w:space="0"/>
              <w:right w:val="single" w:color="000000" w:sz="4" w:space="0"/>
            </w:tcBorders>
            <w:noWrap w:val="0"/>
            <w:vAlign w:val="center"/>
          </w:tcPr>
          <w:p w14:paraId="227ECC73">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办公信息化设备运维</w:t>
            </w:r>
          </w:p>
        </w:tc>
        <w:tc>
          <w:tcPr>
            <w:tcW w:w="2728" w:type="dxa"/>
            <w:tcBorders>
              <w:top w:val="single" w:color="000000" w:sz="4" w:space="0"/>
              <w:left w:val="nil"/>
              <w:bottom w:val="single" w:color="000000" w:sz="4" w:space="0"/>
              <w:right w:val="single" w:color="000000" w:sz="4" w:space="0"/>
            </w:tcBorders>
            <w:noWrap w:val="0"/>
            <w:vAlign w:val="center"/>
          </w:tcPr>
          <w:p w14:paraId="18CAB9B9">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负责PC电脑、笔记本、打印机、扫描仪等硬件设备和软件的维护，协助做好信息化资产管理工作。</w:t>
            </w:r>
          </w:p>
        </w:tc>
        <w:tc>
          <w:tcPr>
            <w:tcW w:w="883" w:type="dxa"/>
            <w:tcBorders>
              <w:top w:val="single" w:color="000000" w:sz="4" w:space="0"/>
              <w:left w:val="nil"/>
              <w:bottom w:val="single" w:color="000000" w:sz="4" w:space="0"/>
              <w:right w:val="single" w:color="000000" w:sz="4" w:space="0"/>
            </w:tcBorders>
            <w:noWrap w:val="0"/>
            <w:vAlign w:val="center"/>
          </w:tcPr>
          <w:p w14:paraId="26CCAF01">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w:t>
            </w:r>
          </w:p>
        </w:tc>
        <w:tc>
          <w:tcPr>
            <w:tcW w:w="3776" w:type="dxa"/>
            <w:tcBorders>
              <w:top w:val="single" w:color="000000" w:sz="4" w:space="0"/>
              <w:left w:val="nil"/>
              <w:bottom w:val="single" w:color="000000" w:sz="4" w:space="0"/>
              <w:right w:val="single" w:color="000000" w:sz="4" w:space="0"/>
            </w:tcBorders>
            <w:noWrap w:val="0"/>
            <w:vAlign w:val="center"/>
          </w:tcPr>
          <w:p w14:paraId="6A08DC39">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lang w:val="en-US" w:eastAsia="zh-CN"/>
              </w:rPr>
            </w:pPr>
            <w:r>
              <w:rPr>
                <w:rFonts w:hint="eastAsia" w:cs="Times New Roman"/>
                <w:b w:val="0"/>
                <w:bCs w:val="0"/>
                <w:lang w:val="en-US" w:eastAsia="zh-CN"/>
              </w:rPr>
              <w:t>具有</w:t>
            </w:r>
            <w:r>
              <w:rPr>
                <w:rFonts w:hint="default" w:ascii="Times New Roman" w:hAnsi="Times New Roman" w:eastAsia="宋体" w:cs="Times New Roman"/>
                <w:b w:val="0"/>
                <w:bCs w:val="0"/>
                <w:lang w:val="en-US" w:eastAsia="zh-CN"/>
              </w:rPr>
              <w:t>PC、笔记本等运维经验，能在第一时间响应并修复各类软硬件问题，熟悉各类系统的安装修复。</w:t>
            </w:r>
          </w:p>
        </w:tc>
      </w:tr>
      <w:tr w14:paraId="4E273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3"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14:paraId="363486C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5</w:t>
            </w:r>
          </w:p>
        </w:tc>
        <w:tc>
          <w:tcPr>
            <w:tcW w:w="1212" w:type="dxa"/>
            <w:tcBorders>
              <w:top w:val="single" w:color="000000" w:sz="4" w:space="0"/>
              <w:left w:val="nil"/>
              <w:bottom w:val="single" w:color="000000" w:sz="4" w:space="0"/>
              <w:right w:val="single" w:color="000000" w:sz="4" w:space="0"/>
            </w:tcBorders>
            <w:noWrap w:val="0"/>
            <w:vAlign w:val="center"/>
          </w:tcPr>
          <w:p w14:paraId="2EC854DE">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办公软件运维</w:t>
            </w:r>
          </w:p>
        </w:tc>
        <w:tc>
          <w:tcPr>
            <w:tcW w:w="2728" w:type="dxa"/>
            <w:tcBorders>
              <w:top w:val="single" w:color="000000" w:sz="4" w:space="0"/>
              <w:left w:val="nil"/>
              <w:bottom w:val="single" w:color="000000" w:sz="4" w:space="0"/>
              <w:right w:val="single" w:color="000000" w:sz="4" w:space="0"/>
            </w:tcBorders>
            <w:noWrap w:val="0"/>
            <w:vAlign w:val="center"/>
          </w:tcPr>
          <w:p w14:paraId="6224F159">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负责局OA系统、浙政钉等办公软件运维，根据业务需要调整组织机构、相关人员、流程。同时负责office、wps办公软件的运维，包括故障排查、软件安装、升级优化等工作</w:t>
            </w:r>
          </w:p>
        </w:tc>
        <w:tc>
          <w:tcPr>
            <w:tcW w:w="883" w:type="dxa"/>
            <w:tcBorders>
              <w:top w:val="single" w:color="000000" w:sz="4" w:space="0"/>
              <w:left w:val="nil"/>
              <w:bottom w:val="single" w:color="000000" w:sz="4" w:space="0"/>
              <w:right w:val="single" w:color="000000" w:sz="4" w:space="0"/>
            </w:tcBorders>
            <w:noWrap w:val="0"/>
            <w:vAlign w:val="center"/>
          </w:tcPr>
          <w:p w14:paraId="0F6D28D9">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≥1</w:t>
            </w:r>
          </w:p>
        </w:tc>
        <w:tc>
          <w:tcPr>
            <w:tcW w:w="3776" w:type="dxa"/>
            <w:tcBorders>
              <w:top w:val="single" w:color="000000" w:sz="4" w:space="0"/>
              <w:left w:val="nil"/>
              <w:bottom w:val="single" w:color="000000" w:sz="4" w:space="0"/>
              <w:right w:val="single" w:color="000000" w:sz="4" w:space="0"/>
            </w:tcBorders>
            <w:noWrap w:val="0"/>
            <w:vAlign w:val="center"/>
          </w:tcPr>
          <w:p w14:paraId="657B4FE4">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lang w:val="en-US" w:eastAsia="zh-CN"/>
              </w:rPr>
            </w:pPr>
            <w:r>
              <w:rPr>
                <w:rFonts w:hint="eastAsia" w:cs="Times New Roman"/>
                <w:b w:val="0"/>
                <w:bCs w:val="0"/>
                <w:lang w:val="en-US" w:eastAsia="zh-CN"/>
              </w:rPr>
              <w:t>具有</w:t>
            </w:r>
            <w:r>
              <w:rPr>
                <w:rFonts w:hint="default" w:ascii="Times New Roman" w:hAnsi="Times New Roman" w:eastAsia="宋体" w:cs="Times New Roman"/>
                <w:b w:val="0"/>
                <w:bCs w:val="0"/>
                <w:lang w:val="en-US" w:eastAsia="zh-CN"/>
              </w:rPr>
              <w:t>熟悉OA系统、浙政钉系统相关内容，</w:t>
            </w:r>
            <w:r>
              <w:rPr>
                <w:rFonts w:hint="eastAsia" w:cs="Times New Roman"/>
                <w:b w:val="0"/>
                <w:bCs w:val="0"/>
                <w:lang w:val="en-US" w:eastAsia="zh-CN"/>
              </w:rPr>
              <w:t>3</w:t>
            </w:r>
            <w:r>
              <w:rPr>
                <w:rFonts w:hint="default" w:ascii="Times New Roman" w:hAnsi="Times New Roman" w:eastAsia="宋体" w:cs="Times New Roman"/>
                <w:b w:val="0"/>
                <w:bCs w:val="0"/>
                <w:lang w:val="en-US" w:eastAsia="zh-CN"/>
              </w:rPr>
              <w:t>年以上类似系统使用经验，精通office、wps软件应用。</w:t>
            </w:r>
          </w:p>
        </w:tc>
      </w:tr>
    </w:tbl>
    <w:p w14:paraId="3C6199A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注：1）采购人有权要求更换维护人员，供应商必须保证更换同等条件的人员进行维护。</w:t>
      </w:r>
    </w:p>
    <w:p w14:paraId="4BE5DE5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2）维护人员应严守采购人的</w:t>
      </w:r>
      <w:r>
        <w:rPr>
          <w:rFonts w:hint="eastAsia" w:cs="Times New Roman"/>
          <w:b w:val="0"/>
          <w:bCs w:val="0"/>
          <w:lang w:val="en-US" w:eastAsia="zh-CN"/>
        </w:rPr>
        <w:t>工作内容及信息</w:t>
      </w:r>
      <w:r>
        <w:rPr>
          <w:rFonts w:hint="default" w:ascii="Times New Roman" w:hAnsi="Times New Roman" w:eastAsia="宋体" w:cs="Times New Roman"/>
          <w:b w:val="0"/>
          <w:bCs w:val="0"/>
          <w:lang w:val="en-US" w:eastAsia="zh-CN"/>
        </w:rPr>
        <w:t>。</w:t>
      </w:r>
    </w:p>
    <w:p w14:paraId="77BE0647">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3）投标人设置的岗位人数及经验至少满足以上要求。</w:t>
      </w:r>
    </w:p>
    <w:p w14:paraId="14CD1FA1">
      <w:pPr>
        <w:pStyle w:val="22"/>
        <w:pageBreakBefore w:val="0"/>
        <w:kinsoku/>
        <w:wordWrap/>
        <w:overflowPunct/>
        <w:bidi w:val="0"/>
        <w:spacing w:line="360" w:lineRule="auto"/>
        <w:ind w:left="0" w:leftChars="0" w:firstLine="420" w:firstLineChars="200"/>
        <w:rPr>
          <w:rFonts w:hint="default" w:ascii="Times New Roman" w:hAnsi="Times New Roman" w:cs="Times New Roman"/>
          <w:highlight w:val="none"/>
        </w:rPr>
      </w:pPr>
      <w:r>
        <w:rPr>
          <w:rFonts w:hint="default" w:ascii="Times New Roman" w:hAnsi="Times New Roman" w:eastAsia="宋体" w:cs="Times New Roman"/>
          <w:b w:val="0"/>
          <w:bCs w:val="0"/>
          <w:highlight w:val="none"/>
          <w:lang w:val="en-US" w:eastAsia="zh-CN"/>
        </w:rPr>
        <w:t>4）项目服务费用包含需求调研、人员投入、培训、维护、税费等所有费用，采购人不再另行支付费用。如因中标人的投标文件中对服务要求响应存在错漏情况导致服务过程中，无法实现招标文件中所涉及的服务要求，中标人需无条件整改，确保提供的服务满足用户要求并自行承担由此引起的相应费用。</w:t>
      </w:r>
    </w:p>
    <w:p w14:paraId="1EF7C38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六、项目验收要求</w:t>
      </w:r>
    </w:p>
    <w:p w14:paraId="5F6B5DC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1.验收目的与对象</w:t>
      </w:r>
    </w:p>
    <w:p w14:paraId="32D9930E">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本验收方案旨在确保项目按照合同要求、技术规格、质量标准、服务要求顺利完成，并达到预期目标。验收对象为本次项目的所有工作成果，包括但不限于维保记录、文档资料等。</w:t>
      </w:r>
    </w:p>
    <w:p w14:paraId="202176B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2.验收标准与依据</w:t>
      </w:r>
    </w:p>
    <w:p w14:paraId="5944F19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合同条款：项目验收需符合双方签署的合同所规定的所有内容，包括项目的范围、质量要求、时间进度等。</w:t>
      </w:r>
    </w:p>
    <w:p w14:paraId="0C76C5F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技术规格：项目需符合双方认可的技术规格书或相关行业标准。</w:t>
      </w:r>
    </w:p>
    <w:p w14:paraId="5EB5338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质量标准：项目执行过程及成果应满足采购方及行业相关的质量标准。</w:t>
      </w:r>
    </w:p>
    <w:p w14:paraId="21F874E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3.验收组织与人员</w:t>
      </w:r>
    </w:p>
    <w:p w14:paraId="110DC0A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 xml:space="preserve"> 验收组织：由采购人组织成立验收小组，负责项目的整体验收工作。</w:t>
      </w:r>
    </w:p>
    <w:p w14:paraId="0793072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4.验收流程与步骤</w:t>
      </w:r>
    </w:p>
    <w:p w14:paraId="2A274C24">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验收准备：双方共同确认验收时间、地点及所需材料，确保验收符合要求。</w:t>
      </w:r>
    </w:p>
    <w:p w14:paraId="365E8141">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现场检查：验收小组对项目现场进行实地检查。</w:t>
      </w:r>
    </w:p>
    <w:p w14:paraId="57BE9E2A">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资料审查：对项目过程中产生的文档资料进行全面审查，确保完整性和准确性。</w:t>
      </w:r>
    </w:p>
    <w:p w14:paraId="2E2C95D3">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5.验收结果与记录</w:t>
      </w:r>
    </w:p>
    <w:p w14:paraId="730C0C35">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验收结果：根据验收标准和方法，形成详细的验收报告，明确项目是否通过验收。</w:t>
      </w:r>
    </w:p>
    <w:p w14:paraId="0EC8AA2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记录保存：验收过程中的所有文档、数据、照片等应妥善保存，作为项目资料的一部分。</w:t>
      </w:r>
    </w:p>
    <w:p w14:paraId="283C9FF5">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6.若中标人未能按照上述要求履行的，导致无法及时验收的，则须由中标人承担一切责任。</w:t>
      </w:r>
    </w:p>
    <w:p w14:paraId="10237A1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bookmarkStart w:id="25" w:name="_Toc30189"/>
      <w:r>
        <w:rPr>
          <w:rFonts w:hint="default" w:ascii="Times New Roman" w:hAnsi="Times New Roman" w:eastAsia="宋体" w:cs="Times New Roman"/>
          <w:b/>
          <w:bCs/>
          <w:lang w:val="en-US" w:eastAsia="zh-CN"/>
        </w:rPr>
        <w:t>七、数据安全管理要求</w:t>
      </w:r>
      <w:bookmarkEnd w:id="25"/>
    </w:p>
    <w:p w14:paraId="41EEF56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1.开展数据处理活动应当依照法律、法规的规定，建立健全全流程数据安全管理制度，组织开展数据安全教育培训，采取相应的技术措施和其他必要措施，保障数据安全。</w:t>
      </w:r>
    </w:p>
    <w:p w14:paraId="50EE90B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2.对于每位维护人员进行岗前数据安全培训，签订数据安全保密协议，需中标人盖章，维护人员签名。</w:t>
      </w:r>
    </w:p>
    <w:p w14:paraId="25343E1E">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3.每季度开展数据安全教育培训，形成常态化管理。</w:t>
      </w:r>
    </w:p>
    <w:p w14:paraId="5EE0E72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4.对违反数据安全相关规定的人员及公司根据影响大小区别处理，最终解释权归采购人。</w:t>
      </w:r>
    </w:p>
    <w:p w14:paraId="333E34B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bookmarkStart w:id="26" w:name="_Toc22425"/>
      <w:r>
        <w:rPr>
          <w:rFonts w:hint="default" w:ascii="Times New Roman" w:hAnsi="Times New Roman" w:eastAsia="宋体" w:cs="Times New Roman"/>
          <w:b/>
          <w:bCs/>
          <w:lang w:val="en-US" w:eastAsia="zh-CN"/>
        </w:rPr>
        <w:t>八、项目交接要求</w:t>
      </w:r>
      <w:bookmarkEnd w:id="26"/>
    </w:p>
    <w:p w14:paraId="3E51CA0A">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为保障后续项目顺利实施，在服务期完成后，中标人负责对接后续服务商，做好项目交接工作。并有义务提供相关资料，包括并不限于运维难点、故障频发点位、注意事项等内容。</w:t>
      </w:r>
    </w:p>
    <w:p w14:paraId="7B78AEA5">
      <w:pPr>
        <w:spacing w:line="360" w:lineRule="auto"/>
        <w:ind w:firstLine="422" w:firstLineChars="200"/>
        <w:outlineLvl w:val="1"/>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九、服务时间及考核</w:t>
      </w:r>
    </w:p>
    <w:p w14:paraId="50353CFB">
      <w:pPr>
        <w:spacing w:line="360" w:lineRule="auto"/>
        <w:ind w:firstLine="420" w:firstLineChars="200"/>
        <w:rPr>
          <w:rFonts w:hint="default" w:ascii="Times New Roman" w:hAnsi="Times New Roman" w:cs="Times New Roman"/>
          <w:color w:val="auto"/>
          <w:highlight w:val="none"/>
        </w:rPr>
      </w:pPr>
      <w:bookmarkStart w:id="27" w:name="_Toc66804468"/>
      <w:r>
        <w:rPr>
          <w:rFonts w:hint="default" w:ascii="Times New Roman" w:hAnsi="Times New Roman" w:cs="Times New Roman"/>
          <w:color w:val="auto"/>
          <w:highlight w:val="none"/>
        </w:rPr>
        <w:t>1.服务时间</w:t>
      </w:r>
      <w:bookmarkEnd w:id="27"/>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12</w:t>
      </w:r>
      <w:r>
        <w:rPr>
          <w:rFonts w:hint="default" w:ascii="Times New Roman" w:hAnsi="Times New Roman" w:cs="Times New Roman"/>
          <w:color w:val="auto"/>
          <w:highlight w:val="none"/>
        </w:rPr>
        <w:t>个月，</w:t>
      </w:r>
      <w:r>
        <w:rPr>
          <w:rFonts w:hint="default" w:ascii="Times New Roman" w:hAnsi="Times New Roman" w:cs="Times New Roman"/>
          <w:color w:val="auto"/>
          <w:highlight w:val="none"/>
          <w:lang w:val="en-US" w:eastAsia="zh-CN"/>
        </w:rPr>
        <w:t>2025年7月1日至2026年6月30日</w:t>
      </w:r>
      <w:r>
        <w:rPr>
          <w:rFonts w:hint="default" w:ascii="Times New Roman" w:hAnsi="Times New Roman" w:cs="Times New Roman"/>
          <w:color w:val="auto"/>
          <w:highlight w:val="none"/>
        </w:rPr>
        <w:t>。</w:t>
      </w:r>
    </w:p>
    <w:p w14:paraId="361DB37F">
      <w:pPr>
        <w:spacing w:line="360" w:lineRule="auto"/>
        <w:ind w:firstLine="420" w:firstLineChars="200"/>
        <w:rPr>
          <w:rFonts w:hint="default" w:ascii="Times New Roman" w:hAnsi="Times New Roman" w:cs="Times New Roman"/>
          <w:color w:val="auto"/>
          <w:highlight w:val="none"/>
        </w:rPr>
      </w:pPr>
      <w:bookmarkStart w:id="28" w:name="_Toc66804469"/>
      <w:r>
        <w:rPr>
          <w:rFonts w:hint="default" w:ascii="Times New Roman" w:hAnsi="Times New Roman" w:cs="Times New Roman"/>
          <w:color w:val="auto"/>
          <w:highlight w:val="none"/>
        </w:rPr>
        <w:t>2.考核方式</w:t>
      </w:r>
      <w:bookmarkEnd w:id="28"/>
      <w:r>
        <w:rPr>
          <w:rFonts w:hint="default" w:ascii="Times New Roman" w:hAnsi="Times New Roman" w:cs="Times New Roman"/>
          <w:color w:val="auto"/>
          <w:highlight w:val="none"/>
        </w:rPr>
        <w:t>：以一年为周期，在周期末考核。</w:t>
      </w:r>
      <w:r>
        <w:rPr>
          <w:rFonts w:hint="default" w:ascii="Times New Roman" w:hAnsi="Times New Roman" w:eastAsia="宋体" w:cs="Times New Roman"/>
          <w:szCs w:val="20"/>
          <w:highlight w:val="none"/>
        </w:rPr>
        <w:t>采购人在收到自评报告</w:t>
      </w:r>
      <w:r>
        <w:rPr>
          <w:rFonts w:hint="eastAsia" w:ascii="Times New Roman" w:hAnsi="Times New Roman" w:eastAsia="宋体" w:cs="Times New Roman"/>
          <w:szCs w:val="20"/>
          <w:highlight w:val="none"/>
          <w:lang w:val="en-US" w:eastAsia="zh-CN"/>
        </w:rPr>
        <w:t>及项目运维绩效自评报告（由投标人自行提供）</w:t>
      </w:r>
      <w:r>
        <w:rPr>
          <w:rFonts w:hint="default" w:ascii="Times New Roman" w:hAnsi="Times New Roman" w:eastAsia="宋体" w:cs="Times New Roman"/>
          <w:szCs w:val="20"/>
          <w:highlight w:val="none"/>
        </w:rPr>
        <w:t>和</w:t>
      </w:r>
      <w:r>
        <w:rPr>
          <w:rFonts w:hint="default" w:ascii="Times New Roman" w:hAnsi="Times New Roman" w:eastAsia="宋体" w:cs="Times New Roman"/>
          <w:szCs w:val="20"/>
          <w:highlight w:val="none"/>
          <w:lang w:val="en-US" w:eastAsia="zh-CN"/>
        </w:rPr>
        <w:t>有关</w:t>
      </w:r>
      <w:r>
        <w:rPr>
          <w:rFonts w:hint="default" w:ascii="Times New Roman" w:hAnsi="Times New Roman" w:eastAsia="宋体" w:cs="Times New Roman"/>
          <w:szCs w:val="20"/>
          <w:highlight w:val="none"/>
        </w:rPr>
        <w:t>材料之日起10个工作日内组织考核小组依据本考核办法对运维服务完成情况进行考核，考核结果作为资金支付依据。</w:t>
      </w:r>
    </w:p>
    <w:p w14:paraId="44DF3126">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3.服务提供方提出验收申请并提供服务响应情况、故障处理情况等验收资料，由需方组织验收。</w:t>
      </w:r>
    </w:p>
    <w:p w14:paraId="4B6F4EC8">
      <w:pPr>
        <w:spacing w:line="360" w:lineRule="auto"/>
        <w:ind w:firstLine="420" w:firstLineChars="200"/>
        <w:rPr>
          <w:rFonts w:hint="default" w:ascii="Times New Roman" w:hAnsi="Times New Roman" w:cs="Times New Roman"/>
          <w:color w:val="auto"/>
          <w:highlight w:val="none"/>
        </w:rPr>
      </w:pPr>
      <w:bookmarkStart w:id="29" w:name="_Toc66804470"/>
      <w:r>
        <w:rPr>
          <w:rFonts w:hint="default" w:ascii="Times New Roman" w:hAnsi="Times New Roman" w:cs="Times New Roman"/>
          <w:color w:val="auto"/>
          <w:highlight w:val="none"/>
        </w:rPr>
        <w:t>4.考核指标</w:t>
      </w:r>
      <w:bookmarkEnd w:id="29"/>
      <w:r>
        <w:rPr>
          <w:rFonts w:hint="default" w:ascii="Times New Roman" w:hAnsi="Times New Roman" w:cs="Times New Roman"/>
          <w:color w:val="auto"/>
          <w:highlight w:val="none"/>
        </w:rPr>
        <w:t>：根据《</w:t>
      </w:r>
      <w:r>
        <w:rPr>
          <w:rFonts w:hint="default" w:ascii="Times New Roman" w:hAnsi="Times New Roman" w:cs="Times New Roman"/>
          <w:color w:val="auto"/>
          <w:highlight w:val="none"/>
          <w:lang w:val="en-US" w:eastAsia="zh-CN"/>
        </w:rPr>
        <w:t>舟山港航EDI中心等港航业务系统运维服务项目</w:t>
      </w:r>
      <w:r>
        <w:rPr>
          <w:rFonts w:hint="default" w:ascii="Times New Roman" w:hAnsi="Times New Roman" w:cs="Times New Roman"/>
          <w:color w:val="auto"/>
          <w:highlight w:val="none"/>
        </w:rPr>
        <w:t>运维考核</w:t>
      </w:r>
      <w:r>
        <w:rPr>
          <w:rFonts w:hint="default" w:ascii="Times New Roman" w:hAnsi="Times New Roman" w:cs="Times New Roman"/>
          <w:color w:val="auto"/>
          <w:highlight w:val="none"/>
          <w:lang w:val="en-US" w:eastAsia="zh-CN"/>
        </w:rPr>
        <w:t>办法</w:t>
      </w:r>
      <w:r>
        <w:rPr>
          <w:rFonts w:hint="default" w:ascii="Times New Roman" w:hAnsi="Times New Roman" w:cs="Times New Roman"/>
          <w:color w:val="auto"/>
          <w:highlight w:val="none"/>
        </w:rPr>
        <w:t xml:space="preserve">》（详见附件）。 </w:t>
      </w:r>
    </w:p>
    <w:p w14:paraId="563FD51D">
      <w:pPr>
        <w:spacing w:line="240" w:lineRule="exact"/>
        <w:rPr>
          <w:rFonts w:hint="default" w:ascii="Times New Roman" w:hAnsi="Times New Roman" w:cs="Times New Roman"/>
          <w:b/>
          <w:bCs/>
          <w:color w:val="auto"/>
          <w:szCs w:val="21"/>
          <w:highlight w:val="none"/>
        </w:rPr>
      </w:pPr>
      <w:bookmarkStart w:id="30" w:name="_Toc68165210"/>
      <w:bookmarkStart w:id="31" w:name="_Toc33166932"/>
      <w:r>
        <w:rPr>
          <w:rFonts w:hint="default" w:ascii="Times New Roman" w:hAnsi="Times New Roman" w:cs="Times New Roman"/>
          <w:b/>
          <w:bCs/>
          <w:color w:val="auto"/>
          <w:szCs w:val="21"/>
          <w:highlight w:val="none"/>
        </w:rPr>
        <w:t>（附件）</w:t>
      </w:r>
    </w:p>
    <w:p w14:paraId="1DC22C83">
      <w:pPr>
        <w:spacing w:line="360" w:lineRule="auto"/>
        <w:jc w:val="center"/>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舟山港航EDI中心等港航业务系统运维服务项目</w:t>
      </w:r>
    </w:p>
    <w:p w14:paraId="00D87058">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运维考核办法</w:t>
      </w:r>
    </w:p>
    <w:bookmarkEnd w:id="30"/>
    <w:bookmarkEnd w:id="31"/>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8"/>
        <w:gridCol w:w="1734"/>
        <w:gridCol w:w="744"/>
        <w:gridCol w:w="4903"/>
        <w:gridCol w:w="623"/>
        <w:gridCol w:w="624"/>
      </w:tblGrid>
      <w:tr w14:paraId="5FB47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234FDAF">
            <w:pPr>
              <w:widowControl/>
              <w:autoSpaceDE w:val="0"/>
              <w:adjustRightInd w:val="0"/>
              <w:snapToGrid w:val="0"/>
              <w:spacing w:line="360" w:lineRule="exact"/>
              <w:ind w:right="-107" w:rightChars="-51"/>
              <w:jc w:val="center"/>
              <w:rPr>
                <w:rFonts w:hint="default" w:ascii="Times New Roman" w:hAnsi="Times New Roman" w:eastAsia="宋体" w:cs="Times New Roman"/>
                <w:b/>
                <w:szCs w:val="20"/>
              </w:rPr>
            </w:pPr>
            <w:r>
              <w:rPr>
                <w:rFonts w:hint="default" w:ascii="Times New Roman" w:hAnsi="Times New Roman" w:eastAsia="宋体" w:cs="Times New Roman"/>
                <w:b/>
                <w:szCs w:val="20"/>
              </w:rPr>
              <w:t>序号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74CA2081">
            <w:pPr>
              <w:widowControl/>
              <w:autoSpaceDE w:val="0"/>
              <w:adjustRightInd w:val="0"/>
              <w:snapToGrid w:val="0"/>
              <w:spacing w:line="360" w:lineRule="exact"/>
              <w:jc w:val="center"/>
              <w:rPr>
                <w:rFonts w:hint="default" w:ascii="Times New Roman" w:hAnsi="Times New Roman" w:eastAsia="宋体" w:cs="Times New Roman"/>
                <w:b/>
                <w:szCs w:val="20"/>
              </w:rPr>
            </w:pPr>
            <w:r>
              <w:rPr>
                <w:rFonts w:hint="default" w:ascii="Times New Roman" w:hAnsi="Times New Roman" w:eastAsia="宋体" w:cs="Times New Roman"/>
                <w:b/>
                <w:szCs w:val="20"/>
              </w:rPr>
              <w:t>考核项目</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FEE3081">
            <w:pPr>
              <w:widowControl/>
              <w:autoSpaceDE w:val="0"/>
              <w:adjustRightInd w:val="0"/>
              <w:snapToGrid w:val="0"/>
              <w:spacing w:line="360" w:lineRule="exact"/>
              <w:jc w:val="center"/>
              <w:rPr>
                <w:rFonts w:hint="default" w:ascii="Times New Roman" w:hAnsi="Times New Roman" w:eastAsia="宋体" w:cs="Times New Roman"/>
                <w:b/>
                <w:szCs w:val="20"/>
              </w:rPr>
            </w:pPr>
            <w:r>
              <w:rPr>
                <w:rFonts w:hint="default" w:ascii="Times New Roman" w:hAnsi="Times New Roman" w:eastAsia="宋体" w:cs="Times New Roman"/>
                <w:b/>
                <w:szCs w:val="20"/>
              </w:rPr>
              <w:t>标准分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3931F93C">
            <w:pPr>
              <w:widowControl/>
              <w:autoSpaceDE w:val="0"/>
              <w:adjustRightInd w:val="0"/>
              <w:snapToGrid w:val="0"/>
              <w:spacing w:line="360" w:lineRule="exact"/>
              <w:jc w:val="center"/>
              <w:rPr>
                <w:rFonts w:hint="default" w:ascii="Times New Roman" w:hAnsi="Times New Roman" w:eastAsia="宋体" w:cs="Times New Roman"/>
                <w:b/>
                <w:szCs w:val="20"/>
              </w:rPr>
            </w:pPr>
            <w:r>
              <w:rPr>
                <w:rFonts w:hint="default" w:ascii="Times New Roman" w:hAnsi="Times New Roman" w:eastAsia="宋体" w:cs="Times New Roman"/>
                <w:b/>
                <w:szCs w:val="20"/>
              </w:rPr>
              <w:t>评分细则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996794">
            <w:pPr>
              <w:widowControl/>
              <w:autoSpaceDE w:val="0"/>
              <w:adjustRightInd w:val="0"/>
              <w:snapToGrid w:val="0"/>
              <w:spacing w:line="360" w:lineRule="exact"/>
              <w:jc w:val="center"/>
              <w:rPr>
                <w:rFonts w:hint="default" w:ascii="Times New Roman" w:hAnsi="Times New Roman" w:eastAsia="宋体" w:cs="Times New Roman"/>
                <w:b/>
                <w:szCs w:val="20"/>
              </w:rPr>
            </w:pPr>
            <w:r>
              <w:rPr>
                <w:rFonts w:hint="default" w:ascii="Times New Roman" w:hAnsi="Times New Roman" w:eastAsia="宋体" w:cs="Times New Roman"/>
                <w:b/>
                <w:szCs w:val="20"/>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31B72A">
            <w:pPr>
              <w:widowControl/>
              <w:autoSpaceDE w:val="0"/>
              <w:adjustRightInd w:val="0"/>
              <w:snapToGrid w:val="0"/>
              <w:spacing w:line="360" w:lineRule="exact"/>
              <w:jc w:val="center"/>
              <w:rPr>
                <w:rFonts w:hint="default" w:ascii="Times New Roman" w:hAnsi="Times New Roman" w:eastAsia="宋体" w:cs="Times New Roman"/>
                <w:b/>
                <w:szCs w:val="20"/>
              </w:rPr>
            </w:pPr>
            <w:r>
              <w:rPr>
                <w:rFonts w:hint="default" w:ascii="Times New Roman" w:hAnsi="Times New Roman" w:eastAsia="宋体" w:cs="Times New Roman"/>
                <w:b/>
                <w:szCs w:val="20"/>
              </w:rPr>
              <w:t>备注</w:t>
            </w:r>
          </w:p>
        </w:tc>
      </w:tr>
      <w:tr w14:paraId="424E6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4EAE91E">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1</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64303AD2">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EDI系统无故障率</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35B75BC">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10分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0A2EADF3">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1、年度EDI系统无故障率低于99%扣5分；</w:t>
            </w:r>
          </w:p>
          <w:p w14:paraId="0ECB1F3D">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2、年度EDI系统无故障率低于98%扣10分。</w:t>
            </w:r>
          </w:p>
          <w:p w14:paraId="0591AFF5">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（非运维方原因造成的故障除外）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10A065">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5BE05E">
            <w:pPr>
              <w:widowControl/>
              <w:autoSpaceDE w:val="0"/>
              <w:adjustRightInd w:val="0"/>
              <w:snapToGrid w:val="0"/>
              <w:spacing w:line="360" w:lineRule="exact"/>
              <w:jc w:val="left"/>
              <w:rPr>
                <w:rFonts w:hint="default" w:ascii="Times New Roman" w:hAnsi="Times New Roman" w:eastAsia="宋体" w:cs="Times New Roman"/>
                <w:szCs w:val="20"/>
              </w:rPr>
            </w:pPr>
          </w:p>
        </w:tc>
      </w:tr>
      <w:tr w14:paraId="715B3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86C6BF8">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2</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7BA93694">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港航业务系统无故障率</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DC6DAC5">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10分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136CC0B7">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1、年度各业务系统无故障率低于99%扣5分；</w:t>
            </w:r>
          </w:p>
          <w:p w14:paraId="2B50D6A6">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2、年度各业务系统无故障率低于98%扣10分。</w:t>
            </w:r>
          </w:p>
          <w:p w14:paraId="1925720F">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（非运维方原因造成的故障除外）</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2975EDAB">
            <w:pPr>
              <w:widowControl/>
              <w:autoSpaceDE w:val="0"/>
              <w:adjustRightInd w:val="0"/>
              <w:snapToGrid w:val="0"/>
              <w:spacing w:line="360" w:lineRule="exact"/>
              <w:jc w:val="left"/>
              <w:rPr>
                <w:rFonts w:hint="default" w:ascii="Times New Roman" w:hAnsi="Times New Roman" w:eastAsia="宋体" w:cs="Times New Roman"/>
                <w:szCs w:val="20"/>
              </w:rPr>
            </w:pPr>
          </w:p>
        </w:tc>
        <w:tc>
          <w:tcPr>
            <w:tcW w:w="638" w:type="dxa"/>
            <w:tcBorders>
              <w:top w:val="single" w:color="000000" w:sz="4" w:space="0"/>
              <w:left w:val="single" w:color="000000" w:sz="4" w:space="0"/>
              <w:bottom w:val="single" w:color="000000" w:sz="4" w:space="0"/>
              <w:right w:val="single" w:color="000000" w:sz="4" w:space="0"/>
            </w:tcBorders>
            <w:noWrap w:val="0"/>
            <w:vAlign w:val="top"/>
          </w:tcPr>
          <w:p w14:paraId="66486869">
            <w:pPr>
              <w:widowControl/>
              <w:autoSpaceDE w:val="0"/>
              <w:adjustRightInd w:val="0"/>
              <w:snapToGrid w:val="0"/>
              <w:spacing w:line="360" w:lineRule="exact"/>
              <w:jc w:val="left"/>
              <w:rPr>
                <w:rFonts w:hint="default" w:ascii="Times New Roman" w:hAnsi="Times New Roman" w:eastAsia="宋体" w:cs="Times New Roman"/>
                <w:szCs w:val="20"/>
              </w:rPr>
            </w:pPr>
          </w:p>
        </w:tc>
      </w:tr>
      <w:tr w14:paraId="03D94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BA65BBC">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3</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6FF78DC">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使用单位满意度</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EED466B">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5分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6A217626">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根据使用单位满意度调查打分，满意度达到90%及其以上的不扣分，满意度每下降2%扣1分，最多扣5分。</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BAE31C">
            <w:pPr>
              <w:widowControl/>
              <w:autoSpaceDE w:val="0"/>
              <w:adjustRightInd w:val="0"/>
              <w:snapToGrid w:val="0"/>
              <w:spacing w:line="360" w:lineRule="exact"/>
              <w:jc w:val="left"/>
              <w:rPr>
                <w:rFonts w:hint="default" w:ascii="Times New Roman" w:hAnsi="Times New Roman" w:eastAsia="宋体" w:cs="Times New Roman"/>
                <w:szCs w:val="20"/>
              </w:rPr>
            </w:pPr>
          </w:p>
        </w:tc>
        <w:tc>
          <w:tcPr>
            <w:tcW w:w="638" w:type="dxa"/>
            <w:tcBorders>
              <w:top w:val="single" w:color="000000" w:sz="4" w:space="0"/>
              <w:left w:val="single" w:color="000000" w:sz="4" w:space="0"/>
              <w:bottom w:val="single" w:color="000000" w:sz="4" w:space="0"/>
              <w:right w:val="single" w:color="000000" w:sz="4" w:space="0"/>
            </w:tcBorders>
            <w:noWrap w:val="0"/>
            <w:vAlign w:val="top"/>
          </w:tcPr>
          <w:p w14:paraId="3D32D11C">
            <w:pPr>
              <w:widowControl/>
              <w:autoSpaceDE w:val="0"/>
              <w:adjustRightInd w:val="0"/>
              <w:snapToGrid w:val="0"/>
              <w:spacing w:line="360" w:lineRule="exact"/>
              <w:jc w:val="left"/>
              <w:rPr>
                <w:rFonts w:hint="default" w:ascii="Times New Roman" w:hAnsi="Times New Roman" w:eastAsia="宋体" w:cs="Times New Roman"/>
                <w:szCs w:val="20"/>
              </w:rPr>
            </w:pPr>
          </w:p>
        </w:tc>
      </w:tr>
      <w:tr w14:paraId="3C3CA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4B2C43E">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4</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17FFCE15">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运行维护情况</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B82AE26">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lang w:val="en-US" w:eastAsia="zh-CN"/>
              </w:rPr>
              <w:t>2</w:t>
            </w:r>
            <w:r>
              <w:rPr>
                <w:rFonts w:hint="eastAsia" w:cs="Times New Roman"/>
                <w:szCs w:val="20"/>
                <w:lang w:val="en-US" w:eastAsia="zh-CN"/>
              </w:rPr>
              <w:t>0</w:t>
            </w:r>
            <w:r>
              <w:rPr>
                <w:rFonts w:hint="default" w:ascii="Times New Roman" w:hAnsi="Times New Roman" w:eastAsia="宋体" w:cs="Times New Roman"/>
                <w:szCs w:val="20"/>
              </w:rPr>
              <w:t>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05766369">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1、发现系统异常情况（例如系统无法访问、无法申报等情况）不及时汇报或瞒报的，每发现一次扣5分；</w:t>
            </w:r>
          </w:p>
          <w:p w14:paraId="65831832">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2、对异常情况（例如系统无法访问、无法申报等情况）处理未及时响应的，每次扣5分；</w:t>
            </w:r>
          </w:p>
          <w:p w14:paraId="068F26C5">
            <w:pPr>
              <w:widowControl/>
              <w:autoSpaceDE w:val="0"/>
              <w:adjustRightInd w:val="0"/>
              <w:snapToGrid w:val="0"/>
              <w:spacing w:line="360" w:lineRule="exact"/>
              <w:jc w:val="left"/>
              <w:rPr>
                <w:rFonts w:hint="default" w:ascii="Times New Roman" w:hAnsi="Times New Roman" w:eastAsia="宋体" w:cs="Times New Roman"/>
                <w:szCs w:val="20"/>
                <w:highlight w:val="yellow"/>
                <w:lang w:val="en-US" w:eastAsia="zh-CN"/>
              </w:rPr>
            </w:pPr>
            <w:r>
              <w:rPr>
                <w:rFonts w:hint="default" w:ascii="Times New Roman" w:hAnsi="Times New Roman" w:eastAsia="宋体" w:cs="Times New Roman"/>
                <w:szCs w:val="20"/>
              </w:rPr>
              <w:t>3、日常客服热线无法接通的，每发现一次扣2分。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3063D7">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29EA61D9">
            <w:pPr>
              <w:widowControl/>
              <w:autoSpaceDE w:val="0"/>
              <w:adjustRightInd w:val="0"/>
              <w:snapToGrid w:val="0"/>
              <w:spacing w:line="360" w:lineRule="exact"/>
              <w:jc w:val="left"/>
              <w:rPr>
                <w:rFonts w:hint="default" w:ascii="Times New Roman" w:hAnsi="Times New Roman" w:eastAsia="宋体" w:cs="Times New Roman"/>
                <w:szCs w:val="20"/>
              </w:rPr>
            </w:pPr>
          </w:p>
        </w:tc>
      </w:tr>
      <w:tr w14:paraId="7D638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B3D4C52">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5</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0E3C2663">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系统和数据安全</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1266B62">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20分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058B0734">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出现系统或数据安全事件(常规漏洞预警通报除外)被主管部门通报的，省部级及以上主管部门通报每次扣8分；地市级主管部门通报每次扣 4分。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D37B08">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162D651A">
            <w:pPr>
              <w:widowControl/>
              <w:autoSpaceDE w:val="0"/>
              <w:adjustRightInd w:val="0"/>
              <w:snapToGrid w:val="0"/>
              <w:spacing w:line="360" w:lineRule="exact"/>
              <w:jc w:val="left"/>
              <w:rPr>
                <w:rFonts w:hint="default" w:ascii="Times New Roman" w:hAnsi="Times New Roman" w:eastAsia="宋体" w:cs="Times New Roman"/>
                <w:szCs w:val="20"/>
              </w:rPr>
            </w:pPr>
          </w:p>
        </w:tc>
      </w:tr>
      <w:tr w14:paraId="200A4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7909D05">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6</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34DE93F7">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定期巡检服务</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51A79CC">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5分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710BF754">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未按照要求定期巡检的，每次扣1分，扣完为止。</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2D723DCE">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236B205D">
            <w:pPr>
              <w:widowControl/>
              <w:autoSpaceDE w:val="0"/>
              <w:adjustRightInd w:val="0"/>
              <w:snapToGrid w:val="0"/>
              <w:spacing w:line="360" w:lineRule="exact"/>
              <w:jc w:val="left"/>
              <w:rPr>
                <w:rFonts w:hint="default" w:ascii="Times New Roman" w:hAnsi="Times New Roman" w:eastAsia="宋体" w:cs="Times New Roman"/>
                <w:szCs w:val="20"/>
              </w:rPr>
            </w:pPr>
          </w:p>
        </w:tc>
      </w:tr>
      <w:tr w14:paraId="5C819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54E4044">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7</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2829846">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台账资料</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D5734ED">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5分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698CB0B5">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台账资料未提交或资料缺失的，未按时提交，每次扣1分，扣完为止。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93F988">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475863">
            <w:pPr>
              <w:widowControl/>
              <w:autoSpaceDE w:val="0"/>
              <w:adjustRightInd w:val="0"/>
              <w:snapToGrid w:val="0"/>
              <w:spacing w:line="360" w:lineRule="exact"/>
              <w:jc w:val="left"/>
              <w:rPr>
                <w:rFonts w:hint="default" w:ascii="Times New Roman" w:hAnsi="Times New Roman" w:eastAsia="宋体" w:cs="Times New Roman"/>
                <w:szCs w:val="20"/>
              </w:rPr>
            </w:pPr>
          </w:p>
        </w:tc>
      </w:tr>
      <w:tr w14:paraId="2E0FA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D8917AB">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8</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0243881E">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运维人员保障</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152675C">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10分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7F2C4F84">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未按约定提供运维人员，人员每调整一次，扣2分，扣完为止。</w:t>
            </w:r>
          </w:p>
          <w:p w14:paraId="22FD9CDE">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现场驻点人员须按照甲方考勤制度进行考勤，无故缺考的每人次扣0.5分，扣完为止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6A6BFB">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0F9717">
            <w:pPr>
              <w:widowControl/>
              <w:autoSpaceDE w:val="0"/>
              <w:adjustRightInd w:val="0"/>
              <w:snapToGrid w:val="0"/>
              <w:spacing w:line="360" w:lineRule="exact"/>
              <w:jc w:val="left"/>
              <w:rPr>
                <w:rFonts w:hint="default" w:ascii="Times New Roman" w:hAnsi="Times New Roman" w:eastAsia="宋体" w:cs="Times New Roman"/>
                <w:szCs w:val="20"/>
              </w:rPr>
            </w:pPr>
          </w:p>
        </w:tc>
      </w:tr>
      <w:tr w14:paraId="3C415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42D7826">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9</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0B2DD05">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软件运维服务</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332E188">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5分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5BABDAAD">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未及时按照采购人要求完成软件功能优化的，扣5分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1C333D">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7D468D">
            <w:pPr>
              <w:widowControl/>
              <w:autoSpaceDE w:val="0"/>
              <w:adjustRightInd w:val="0"/>
              <w:snapToGrid w:val="0"/>
              <w:spacing w:line="360" w:lineRule="exact"/>
              <w:jc w:val="left"/>
              <w:rPr>
                <w:rFonts w:hint="default" w:ascii="Times New Roman" w:hAnsi="Times New Roman" w:eastAsia="宋体" w:cs="Times New Roman"/>
                <w:szCs w:val="20"/>
              </w:rPr>
            </w:pPr>
          </w:p>
        </w:tc>
      </w:tr>
      <w:tr w14:paraId="4275D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B2CB46B">
            <w:pPr>
              <w:widowControl/>
              <w:autoSpaceDE w:val="0"/>
              <w:adjustRightInd w:val="0"/>
              <w:snapToGrid w:val="0"/>
              <w:spacing w:line="360" w:lineRule="exact"/>
              <w:jc w:val="center"/>
              <w:rPr>
                <w:rFonts w:hint="default" w:ascii="Times New Roman" w:hAnsi="Times New Roman" w:eastAsia="宋体" w:cs="Times New Roman"/>
                <w:szCs w:val="20"/>
                <w:lang w:val="en-US" w:eastAsia="zh-CN"/>
              </w:rPr>
            </w:pPr>
            <w:r>
              <w:rPr>
                <w:rFonts w:hint="default" w:ascii="Times New Roman" w:hAnsi="Times New Roman" w:cs="Times New Roman"/>
                <w:szCs w:val="20"/>
                <w:lang w:val="en-US" w:eastAsia="zh-CN"/>
              </w:rPr>
              <w:t>10</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0DF5CE3A">
            <w:pPr>
              <w:widowControl/>
              <w:autoSpaceDE w:val="0"/>
              <w:adjustRightInd w:val="0"/>
              <w:snapToGrid w:val="0"/>
              <w:spacing w:line="360" w:lineRule="exact"/>
              <w:jc w:val="center"/>
              <w:rPr>
                <w:rFonts w:hint="default" w:ascii="Times New Roman" w:hAnsi="Times New Roman" w:eastAsia="宋体" w:cs="Times New Roman"/>
                <w:szCs w:val="20"/>
                <w:lang w:val="en-US" w:eastAsia="zh-CN"/>
              </w:rPr>
            </w:pPr>
            <w:r>
              <w:rPr>
                <w:rFonts w:hint="default" w:ascii="Times New Roman" w:hAnsi="Times New Roman" w:eastAsia="宋体" w:cs="Times New Roman"/>
                <w:szCs w:val="20"/>
                <w:lang w:val="en-US" w:eastAsia="zh-CN"/>
              </w:rPr>
              <w:t>硬件运维服务</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F05689D">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lang w:val="en-US" w:eastAsia="zh-CN"/>
              </w:rPr>
              <w:t>5分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02E61671">
            <w:pPr>
              <w:widowControl/>
              <w:autoSpaceDE w:val="0"/>
              <w:adjustRightInd w:val="0"/>
              <w:snapToGrid w:val="0"/>
              <w:spacing w:line="360" w:lineRule="exact"/>
              <w:jc w:val="left"/>
              <w:rPr>
                <w:rFonts w:hint="default" w:ascii="Times New Roman" w:hAnsi="Times New Roman" w:eastAsia="宋体" w:cs="Times New Roman"/>
                <w:szCs w:val="20"/>
                <w:lang w:val="en-US" w:eastAsia="zh-CN"/>
              </w:rPr>
            </w:pPr>
            <w:r>
              <w:rPr>
                <w:rFonts w:hint="default" w:ascii="Times New Roman" w:hAnsi="Times New Roman" w:eastAsia="宋体" w:cs="Times New Roman"/>
                <w:szCs w:val="20"/>
                <w:lang w:val="en-US" w:eastAsia="zh-CN"/>
              </w:rPr>
              <w:t>未及时按照</w:t>
            </w:r>
            <w:r>
              <w:rPr>
                <w:rFonts w:hint="default" w:ascii="Times New Roman" w:hAnsi="Times New Roman" w:eastAsia="宋体" w:cs="Times New Roman"/>
                <w:szCs w:val="20"/>
              </w:rPr>
              <w:t>采购人要求完成</w:t>
            </w:r>
            <w:r>
              <w:rPr>
                <w:rFonts w:hint="default" w:ascii="Times New Roman" w:hAnsi="Times New Roman" w:eastAsia="宋体" w:cs="Times New Roman"/>
                <w:szCs w:val="20"/>
                <w:lang w:val="en-US" w:eastAsia="zh-CN"/>
              </w:rPr>
              <w:t>硬件运维服务的，扣5分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491387">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4406A8">
            <w:pPr>
              <w:widowControl/>
              <w:autoSpaceDE w:val="0"/>
              <w:adjustRightInd w:val="0"/>
              <w:snapToGrid w:val="0"/>
              <w:spacing w:line="360" w:lineRule="exact"/>
              <w:jc w:val="left"/>
              <w:rPr>
                <w:rFonts w:hint="default" w:ascii="Times New Roman" w:hAnsi="Times New Roman" w:eastAsia="宋体" w:cs="Times New Roman"/>
                <w:szCs w:val="20"/>
              </w:rPr>
            </w:pPr>
          </w:p>
        </w:tc>
      </w:tr>
      <w:tr w14:paraId="3318C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F3C7872">
            <w:pPr>
              <w:widowControl/>
              <w:autoSpaceDE w:val="0"/>
              <w:adjustRightInd w:val="0"/>
              <w:snapToGrid w:val="0"/>
              <w:spacing w:line="360" w:lineRule="exact"/>
              <w:jc w:val="center"/>
              <w:rPr>
                <w:rFonts w:hint="default" w:ascii="Times New Roman" w:hAnsi="Times New Roman" w:cs="Times New Roman"/>
                <w:szCs w:val="20"/>
                <w:lang w:val="en-US" w:eastAsia="zh-CN"/>
              </w:rPr>
            </w:pPr>
            <w:r>
              <w:rPr>
                <w:rFonts w:hint="eastAsia" w:cs="Times New Roman"/>
                <w:szCs w:val="20"/>
                <w:lang w:val="en-US" w:eastAsia="zh-CN"/>
              </w:rPr>
              <w:t>11</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6373465A">
            <w:pPr>
              <w:widowControl/>
              <w:autoSpaceDE w:val="0"/>
              <w:adjustRightInd w:val="0"/>
              <w:snapToGrid w:val="0"/>
              <w:spacing w:line="360" w:lineRule="exact"/>
              <w:jc w:val="center"/>
              <w:rPr>
                <w:rFonts w:hint="default" w:ascii="Times New Roman" w:hAnsi="Times New Roman" w:eastAsia="宋体" w:cs="Times New Roman"/>
                <w:szCs w:val="20"/>
                <w:lang w:val="en-US" w:eastAsia="zh-CN"/>
              </w:rPr>
            </w:pPr>
            <w:r>
              <w:rPr>
                <w:rFonts w:hint="eastAsia" w:cs="Times New Roman"/>
                <w:szCs w:val="20"/>
                <w:lang w:val="en-US" w:eastAsia="zh-CN"/>
              </w:rPr>
              <w:t>项目运维绩效</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A7BF4ED">
            <w:pPr>
              <w:widowControl/>
              <w:autoSpaceDE w:val="0"/>
              <w:adjustRightInd w:val="0"/>
              <w:snapToGrid w:val="0"/>
              <w:spacing w:line="360" w:lineRule="exact"/>
              <w:jc w:val="center"/>
              <w:rPr>
                <w:rFonts w:hint="default" w:ascii="Times New Roman" w:hAnsi="Times New Roman" w:eastAsia="宋体" w:cs="Times New Roman"/>
                <w:szCs w:val="20"/>
                <w:lang w:val="en-US" w:eastAsia="zh-CN"/>
              </w:rPr>
            </w:pPr>
            <w:r>
              <w:rPr>
                <w:rFonts w:hint="eastAsia" w:cs="Times New Roman"/>
                <w:szCs w:val="20"/>
                <w:lang w:val="en-US" w:eastAsia="zh-CN"/>
              </w:rPr>
              <w:t>5分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7A3E18A7">
            <w:pPr>
              <w:widowControl/>
              <w:autoSpaceDE w:val="0"/>
              <w:adjustRightInd w:val="0"/>
              <w:snapToGrid w:val="0"/>
              <w:spacing w:line="360" w:lineRule="exact"/>
              <w:jc w:val="left"/>
              <w:rPr>
                <w:rFonts w:hint="default" w:ascii="Times New Roman" w:hAnsi="Times New Roman" w:eastAsia="宋体" w:cs="Times New Roman"/>
                <w:szCs w:val="20"/>
                <w:lang w:val="en-US" w:eastAsia="zh-CN"/>
              </w:rPr>
            </w:pPr>
            <w:r>
              <w:rPr>
                <w:rFonts w:hint="eastAsia" w:cs="Times New Roman"/>
                <w:szCs w:val="20"/>
                <w:lang w:val="en-US" w:eastAsia="zh-CN"/>
              </w:rPr>
              <w:t>未及时提交项目运维绩效自评报告的，扣5分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6C3054">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3379A8">
            <w:pPr>
              <w:widowControl/>
              <w:autoSpaceDE w:val="0"/>
              <w:adjustRightInd w:val="0"/>
              <w:snapToGrid w:val="0"/>
              <w:spacing w:line="360" w:lineRule="exact"/>
              <w:jc w:val="left"/>
              <w:rPr>
                <w:rFonts w:hint="default" w:ascii="Times New Roman" w:hAnsi="Times New Roman" w:eastAsia="宋体" w:cs="Times New Roman"/>
                <w:szCs w:val="20"/>
              </w:rPr>
            </w:pPr>
          </w:p>
        </w:tc>
      </w:tr>
    </w:tbl>
    <w:p w14:paraId="019A4D4C">
      <w:pPr>
        <w:spacing w:line="360" w:lineRule="auto"/>
        <w:ind w:firstLine="211" w:firstLineChars="100"/>
        <w:outlineLvl w:val="1"/>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 xml:space="preserve"> 十、付款方式：</w:t>
      </w:r>
    </w:p>
    <w:p w14:paraId="4FB7F4AD">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合同签订及具备实施条件后，采购人收到中标人正规发票7个工作日内，支付合同总额的50%；</w:t>
      </w:r>
    </w:p>
    <w:p w14:paraId="67AD8C0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服务届满后按考核</w:t>
      </w:r>
      <w:r>
        <w:rPr>
          <w:rFonts w:hint="eastAsia" w:cs="Times New Roman"/>
          <w:color w:val="auto"/>
          <w:highlight w:val="none"/>
          <w:lang w:val="en-US" w:eastAsia="zh-CN"/>
        </w:rPr>
        <w:t>结果</w:t>
      </w:r>
      <w:r>
        <w:rPr>
          <w:rFonts w:hint="default" w:ascii="Times New Roman" w:hAnsi="Times New Roman" w:cs="Times New Roman"/>
          <w:color w:val="auto"/>
          <w:highlight w:val="none"/>
        </w:rPr>
        <w:t>支付剩余价款。在合同履行完毕后一个月内，根据《</w:t>
      </w:r>
      <w:r>
        <w:rPr>
          <w:rFonts w:hint="default" w:ascii="Times New Roman" w:hAnsi="Times New Roman" w:cs="Times New Roman"/>
          <w:color w:val="auto"/>
          <w:highlight w:val="none"/>
          <w:lang w:val="en-US" w:eastAsia="zh-CN"/>
        </w:rPr>
        <w:t>舟山港航EDI中心等港航业务系统运维服务项目</w:t>
      </w:r>
      <w:r>
        <w:rPr>
          <w:rFonts w:hint="default" w:ascii="Times New Roman" w:hAnsi="Times New Roman" w:cs="Times New Roman"/>
          <w:color w:val="auto"/>
          <w:highlight w:val="none"/>
        </w:rPr>
        <w:t>运维考核</w:t>
      </w:r>
      <w:r>
        <w:rPr>
          <w:rFonts w:hint="default" w:ascii="Times New Roman" w:hAnsi="Times New Roman" w:cs="Times New Roman"/>
          <w:color w:val="auto"/>
          <w:highlight w:val="none"/>
          <w:lang w:val="en-US" w:eastAsia="zh-CN"/>
        </w:rPr>
        <w:t>办法</w:t>
      </w:r>
      <w:r>
        <w:rPr>
          <w:rFonts w:hint="default" w:ascii="Times New Roman" w:hAnsi="Times New Roman" w:cs="Times New Roman"/>
          <w:color w:val="auto"/>
          <w:highlight w:val="none"/>
        </w:rPr>
        <w:t>》考核情况支付尾款。</w:t>
      </w:r>
    </w:p>
    <w:p w14:paraId="5246F8B8">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1）年底考核结果在90分及以上</w:t>
      </w:r>
      <w:r>
        <w:rPr>
          <w:rFonts w:hint="default" w:ascii="Times New Roman" w:hAnsi="Times New Roman" w:cs="Times New Roman"/>
          <w:color w:val="auto"/>
          <w:highlight w:val="none"/>
          <w:lang w:val="en-US" w:eastAsia="zh-CN"/>
        </w:rPr>
        <w:t>的为优秀</w:t>
      </w:r>
      <w:r>
        <w:rPr>
          <w:rFonts w:hint="default" w:ascii="Times New Roman" w:hAnsi="Times New Roman" w:cs="Times New Roman"/>
          <w:color w:val="auto"/>
          <w:highlight w:val="none"/>
        </w:rPr>
        <w:t>，支付剩余运维服务费用的100%；</w:t>
      </w:r>
    </w:p>
    <w:p w14:paraId="276E859A">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2）年底考核结果在</w:t>
      </w:r>
      <w:r>
        <w:rPr>
          <w:rFonts w:hint="default" w:ascii="Times New Roman" w:hAnsi="Times New Roman" w:cs="Times New Roman"/>
          <w:color w:val="auto"/>
          <w:highlight w:val="none"/>
          <w:lang w:val="en-US" w:eastAsia="zh-CN"/>
        </w:rPr>
        <w:t>80</w:t>
      </w:r>
      <w:r>
        <w:rPr>
          <w:rFonts w:hint="default" w:ascii="Times New Roman" w:hAnsi="Times New Roman" w:cs="Times New Roman"/>
          <w:color w:val="auto"/>
          <w:highlight w:val="none"/>
        </w:rPr>
        <w:t>分及以上，90分以下，为</w:t>
      </w:r>
      <w:r>
        <w:rPr>
          <w:rFonts w:hint="default" w:ascii="Times New Roman" w:hAnsi="Times New Roman" w:cs="Times New Roman"/>
          <w:color w:val="auto"/>
          <w:highlight w:val="none"/>
          <w:lang w:val="en-US" w:eastAsia="zh-CN"/>
        </w:rPr>
        <w:t>良好</w:t>
      </w:r>
      <w:r>
        <w:rPr>
          <w:rFonts w:hint="default" w:ascii="Times New Roman" w:hAnsi="Times New Roman" w:cs="Times New Roman"/>
          <w:color w:val="auto"/>
          <w:highlight w:val="none"/>
        </w:rPr>
        <w:t>，扣除剩余运维服务费的</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p>
    <w:p w14:paraId="1FED6CCB">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3）年底考核结果在</w:t>
      </w:r>
      <w:r>
        <w:rPr>
          <w:rFonts w:hint="default" w:ascii="Times New Roman" w:hAnsi="Times New Roman" w:cs="Times New Roman"/>
          <w:color w:val="auto"/>
          <w:highlight w:val="none"/>
          <w:lang w:val="en-US" w:eastAsia="zh-CN"/>
        </w:rPr>
        <w:t>70</w:t>
      </w:r>
      <w:r>
        <w:rPr>
          <w:rFonts w:hint="default" w:ascii="Times New Roman" w:hAnsi="Times New Roman" w:cs="Times New Roman"/>
          <w:color w:val="auto"/>
          <w:highlight w:val="none"/>
        </w:rPr>
        <w:t>分及以上，</w:t>
      </w:r>
      <w:r>
        <w:rPr>
          <w:rFonts w:hint="default" w:ascii="Times New Roman" w:hAnsi="Times New Roman" w:cs="Times New Roman"/>
          <w:color w:val="auto"/>
          <w:highlight w:val="none"/>
          <w:lang w:val="en-US" w:eastAsia="zh-CN"/>
        </w:rPr>
        <w:t>80</w:t>
      </w:r>
      <w:r>
        <w:rPr>
          <w:rFonts w:hint="default" w:ascii="Times New Roman" w:hAnsi="Times New Roman" w:cs="Times New Roman"/>
          <w:color w:val="auto"/>
          <w:highlight w:val="none"/>
        </w:rPr>
        <w:t>分以下，为</w:t>
      </w:r>
      <w:r>
        <w:rPr>
          <w:rFonts w:hint="default" w:ascii="Times New Roman" w:hAnsi="Times New Roman" w:cs="Times New Roman"/>
          <w:color w:val="auto"/>
          <w:highlight w:val="none"/>
          <w:lang w:val="en-US" w:eastAsia="zh-CN"/>
        </w:rPr>
        <w:t>合格</w:t>
      </w:r>
      <w:r>
        <w:rPr>
          <w:rFonts w:hint="default" w:ascii="Times New Roman" w:hAnsi="Times New Roman" w:cs="Times New Roman"/>
          <w:color w:val="auto"/>
          <w:highlight w:val="none"/>
        </w:rPr>
        <w:t>，扣除剩余运维服务费的</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p>
    <w:p w14:paraId="23BE70C5">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4）考核结果在</w:t>
      </w:r>
      <w:r>
        <w:rPr>
          <w:rFonts w:hint="default" w:ascii="Times New Roman" w:hAnsi="Times New Roman" w:cs="Times New Roman"/>
          <w:color w:val="auto"/>
          <w:highlight w:val="none"/>
          <w:lang w:val="en-US" w:eastAsia="zh-CN"/>
        </w:rPr>
        <w:t>70</w:t>
      </w:r>
      <w:r>
        <w:rPr>
          <w:rFonts w:hint="default" w:ascii="Times New Roman" w:hAnsi="Times New Roman" w:cs="Times New Roman"/>
          <w:color w:val="auto"/>
          <w:highlight w:val="none"/>
        </w:rPr>
        <w:t>分以下</w:t>
      </w:r>
      <w:r>
        <w:rPr>
          <w:rFonts w:hint="default" w:ascii="Times New Roman" w:hAnsi="Times New Roman" w:cs="Times New Roman"/>
          <w:color w:val="auto"/>
          <w:highlight w:val="none"/>
          <w:lang w:val="en-US" w:eastAsia="zh-CN"/>
        </w:rPr>
        <w:t>的为不合格</w:t>
      </w:r>
      <w:r>
        <w:rPr>
          <w:rFonts w:hint="default" w:ascii="Times New Roman" w:hAnsi="Times New Roman" w:cs="Times New Roman"/>
          <w:color w:val="auto"/>
          <w:highlight w:val="none"/>
        </w:rPr>
        <w:t>，扣除剩余运维服务费的</w:t>
      </w: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highlight w:val="none"/>
        </w:rPr>
        <w:t>%。</w:t>
      </w:r>
    </w:p>
    <w:p w14:paraId="14C6B69F">
      <w:pPr>
        <w:spacing w:line="360" w:lineRule="auto"/>
        <w:ind w:firstLine="422" w:firstLineChars="200"/>
        <w:rPr>
          <w:rFonts w:hint="default" w:ascii="Times New Roman" w:hAnsi="Times New Roman" w:eastAsia="宋体" w:cs="Times New Roman"/>
          <w:b/>
          <w:bCs/>
          <w:color w:val="auto"/>
          <w:highlight w:val="none"/>
          <w:lang w:val="en-US" w:eastAsia="zh-CN"/>
        </w:rPr>
      </w:pPr>
      <w:bookmarkStart w:id="32" w:name="_Toc13501"/>
      <w:r>
        <w:rPr>
          <w:rFonts w:hint="default" w:ascii="Times New Roman" w:hAnsi="Times New Roman" w:cs="Times New Roman"/>
          <w:b/>
          <w:bCs/>
          <w:highlight w:val="none"/>
          <w:lang w:val="en-US" w:eastAsia="zh-CN"/>
        </w:rPr>
        <w:t>十</w:t>
      </w:r>
      <w:r>
        <w:rPr>
          <w:rFonts w:hint="default" w:ascii="Times New Roman" w:hAnsi="Times New Roman" w:eastAsia="宋体" w:cs="Times New Roman"/>
          <w:b/>
          <w:bCs/>
          <w:color w:val="auto"/>
          <w:highlight w:val="none"/>
          <w:lang w:val="en-US" w:eastAsia="zh-CN"/>
        </w:rPr>
        <w:t>一、知识产权要求</w:t>
      </w:r>
      <w:bookmarkEnd w:id="32"/>
    </w:p>
    <w:p w14:paraId="5F989C8C">
      <w:pPr>
        <w:spacing w:line="360" w:lineRule="auto"/>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中标人应保证所提供的产品或其任何一部分均不会侵犯任何第三方的知识产权；中标人如因项目需要使用第三方授权的相关软件产品，需在中标以后提供相应的软件授权证明，报采购人备案备查。</w:t>
      </w:r>
    </w:p>
    <w:p w14:paraId="78E2BE8E">
      <w:pPr>
        <w:spacing w:line="360" w:lineRule="auto"/>
        <w:ind w:firstLine="422" w:firstLineChars="200"/>
        <w:rPr>
          <w:rFonts w:hint="default" w:ascii="Times New Roman" w:hAnsi="Times New Roman" w:eastAsia="宋体" w:cs="Times New Roman"/>
          <w:b/>
          <w:bCs/>
          <w:color w:val="auto"/>
          <w:highlight w:val="none"/>
          <w:lang w:val="en-US" w:eastAsia="zh-CN"/>
        </w:rPr>
      </w:pPr>
      <w:bookmarkStart w:id="33" w:name="_Toc12578"/>
      <w:r>
        <w:rPr>
          <w:rFonts w:hint="default" w:ascii="Times New Roman" w:hAnsi="Times New Roman" w:eastAsia="宋体" w:cs="Times New Roman"/>
          <w:b/>
          <w:bCs/>
          <w:color w:val="auto"/>
          <w:highlight w:val="none"/>
          <w:lang w:val="en-US" w:eastAsia="zh-CN"/>
        </w:rPr>
        <w:t>十二、其他</w:t>
      </w:r>
      <w:bookmarkEnd w:id="33"/>
    </w:p>
    <w:p w14:paraId="603F1225">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中标</w:t>
      </w:r>
      <w:r>
        <w:rPr>
          <w:rFonts w:hint="default" w:ascii="Times New Roman" w:hAnsi="Times New Roman" w:eastAsia="宋体" w:cs="Times New Roman"/>
          <w:color w:val="auto"/>
          <w:highlight w:val="none"/>
          <w:lang w:val="en-US" w:eastAsia="zh-CN"/>
        </w:rPr>
        <w:t>人</w:t>
      </w:r>
      <w:r>
        <w:rPr>
          <w:rFonts w:hint="default" w:ascii="Times New Roman" w:hAnsi="Times New Roman" w:eastAsia="宋体" w:cs="Times New Roman"/>
          <w:color w:val="auto"/>
          <w:highlight w:val="none"/>
        </w:rPr>
        <w:t>在与采购方签订合同时，要与采购</w:t>
      </w:r>
      <w:r>
        <w:rPr>
          <w:rFonts w:hint="default" w:ascii="Times New Roman" w:hAnsi="Times New Roman" w:eastAsia="宋体" w:cs="Times New Roman"/>
          <w:color w:val="auto"/>
          <w:highlight w:val="none"/>
          <w:lang w:val="en-US" w:eastAsia="zh-CN"/>
        </w:rPr>
        <w:t>人</w:t>
      </w:r>
      <w:r>
        <w:rPr>
          <w:rFonts w:hint="default" w:ascii="Times New Roman" w:hAnsi="Times New Roman" w:eastAsia="宋体" w:cs="Times New Roman"/>
          <w:color w:val="auto"/>
          <w:highlight w:val="none"/>
        </w:rPr>
        <w:t>签订保密协议，双方必须对合作过程中涉及的工作秘密、业务需求、</w:t>
      </w:r>
      <w:r>
        <w:rPr>
          <w:rFonts w:hint="default" w:ascii="Times New Roman" w:hAnsi="Times New Roman" w:eastAsia="宋体" w:cs="Times New Roman"/>
          <w:sz w:val="21"/>
          <w:szCs w:val="21"/>
          <w:highlight w:val="none"/>
        </w:rPr>
        <w:t>协议、系统</w:t>
      </w:r>
      <w:r>
        <w:rPr>
          <w:rFonts w:hint="default" w:ascii="Times New Roman" w:hAnsi="Times New Roman" w:eastAsia="宋体" w:cs="Times New Roman"/>
          <w:sz w:val="21"/>
          <w:szCs w:val="21"/>
        </w:rPr>
        <w:t>设计、技术成果等内容和相关事务保密。</w:t>
      </w:r>
    </w:p>
    <w:p w14:paraId="5A5D7EE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中标</w:t>
      </w:r>
      <w:r>
        <w:rPr>
          <w:rFonts w:hint="default" w:ascii="Times New Roman" w:hAnsi="Times New Roman" w:eastAsia="宋体" w:cs="Times New Roman"/>
          <w:sz w:val="21"/>
          <w:szCs w:val="21"/>
          <w:lang w:val="en-US" w:eastAsia="zh-CN"/>
        </w:rPr>
        <w:t>人</w:t>
      </w:r>
      <w:r>
        <w:rPr>
          <w:rFonts w:hint="default" w:ascii="Times New Roman" w:hAnsi="Times New Roman" w:eastAsia="宋体" w:cs="Times New Roman"/>
          <w:sz w:val="21"/>
          <w:szCs w:val="21"/>
        </w:rPr>
        <w:t>承担网络和数据安全责任，具体条款以合同约定为准。</w:t>
      </w:r>
    </w:p>
    <w:p w14:paraId="5CD2A75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采购人认为</w:t>
      </w:r>
      <w:r>
        <w:rPr>
          <w:rFonts w:hint="default" w:ascii="Times New Roman" w:hAnsi="Times New Roman" w:eastAsia="宋体" w:cs="Times New Roman"/>
          <w:sz w:val="21"/>
          <w:szCs w:val="21"/>
          <w:lang w:val="en-US" w:eastAsia="zh-CN"/>
        </w:rPr>
        <w:t>中标人</w:t>
      </w:r>
      <w:r>
        <w:rPr>
          <w:rFonts w:hint="default" w:ascii="Times New Roman" w:hAnsi="Times New Roman" w:eastAsia="宋体" w:cs="Times New Roman"/>
          <w:sz w:val="21"/>
          <w:szCs w:val="21"/>
        </w:rPr>
        <w:t>提供的产品和服务不能满足需求，可否决、终止本次采购。</w:t>
      </w:r>
    </w:p>
    <w:p w14:paraId="4CD176F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4</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采购人有权对</w:t>
      </w:r>
      <w:r>
        <w:rPr>
          <w:rFonts w:hint="default" w:ascii="Times New Roman" w:hAnsi="Times New Roman" w:eastAsia="宋体" w:cs="Times New Roman"/>
          <w:sz w:val="21"/>
          <w:szCs w:val="21"/>
          <w:highlight w:val="none"/>
          <w:lang w:val="en-US" w:eastAsia="zh-CN"/>
        </w:rPr>
        <w:t>中标人</w:t>
      </w:r>
      <w:r>
        <w:rPr>
          <w:rFonts w:hint="default" w:ascii="Times New Roman" w:hAnsi="Times New Roman" w:eastAsia="宋体" w:cs="Times New Roman"/>
          <w:sz w:val="21"/>
          <w:szCs w:val="21"/>
          <w:highlight w:val="none"/>
        </w:rPr>
        <w:t>在服务过程中的情况进行相应的考核，考核结果不符合要求的，采购人有权取消</w:t>
      </w:r>
      <w:r>
        <w:rPr>
          <w:rStyle w:val="36"/>
          <w:rFonts w:hint="default" w:ascii="Times New Roman" w:hAnsi="Times New Roman" w:eastAsia="宋体" w:cs="Times New Roman"/>
          <w:sz w:val="21"/>
          <w:szCs w:val="21"/>
          <w:highlight w:val="none"/>
          <w:lang w:val="en-US" w:eastAsia="zh-CN"/>
        </w:rPr>
        <w:t>中标人</w:t>
      </w:r>
      <w:r>
        <w:rPr>
          <w:rFonts w:hint="default" w:ascii="Times New Roman" w:hAnsi="Times New Roman" w:eastAsia="宋体" w:cs="Times New Roman"/>
          <w:sz w:val="21"/>
          <w:szCs w:val="21"/>
          <w:highlight w:val="none"/>
        </w:rPr>
        <w:t>的中标资格。</w:t>
      </w:r>
    </w:p>
    <w:p w14:paraId="1D1A340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sz w:val="21"/>
          <w:szCs w:val="21"/>
          <w:highlight w:val="yellow"/>
        </w:rPr>
      </w:pPr>
      <w:r>
        <w:rPr>
          <w:rFonts w:hint="default"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采购</w:t>
      </w:r>
      <w:r>
        <w:rPr>
          <w:rFonts w:hint="default" w:ascii="Times New Roman" w:hAnsi="Times New Roman" w:eastAsia="宋体" w:cs="Times New Roman"/>
          <w:sz w:val="21"/>
          <w:szCs w:val="21"/>
          <w:lang w:val="en-US" w:eastAsia="zh-CN"/>
        </w:rPr>
        <w:t>人</w:t>
      </w:r>
      <w:r>
        <w:rPr>
          <w:rFonts w:hint="default" w:ascii="Times New Roman" w:hAnsi="Times New Roman" w:eastAsia="宋体" w:cs="Times New Roman"/>
          <w:sz w:val="21"/>
          <w:szCs w:val="21"/>
        </w:rPr>
        <w:t>根据业务需求提供相应的平台对接方式及技术支撑单位。</w:t>
      </w:r>
    </w:p>
    <w:p w14:paraId="2ABB8D6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center"/>
        <w:textAlignment w:val="auto"/>
        <w:rPr>
          <w:rFonts w:hint="default" w:ascii="Times New Roman" w:hAnsi="Times New Roman" w:cs="Times New Roman"/>
          <w:b/>
          <w:color w:val="auto"/>
          <w:sz w:val="28"/>
          <w:szCs w:val="28"/>
          <w:highlight w:val="none"/>
        </w:rPr>
      </w:pPr>
      <w:r>
        <w:rPr>
          <w:rFonts w:hint="default" w:ascii="Times New Roman" w:hAnsi="Times New Roman" w:eastAsia="宋体" w:cs="Times New Roman"/>
          <w:b/>
          <w:bCs/>
          <w:lang w:val="en-US" w:eastAsia="zh-CN"/>
        </w:rPr>
        <w:br w:type="page"/>
      </w:r>
      <w:bookmarkStart w:id="34" w:name="_Toc27502"/>
      <w:r>
        <w:rPr>
          <w:rFonts w:hint="default" w:ascii="Times New Roman" w:hAnsi="Times New Roman" w:cs="Times New Roman"/>
          <w:b/>
          <w:color w:val="auto"/>
          <w:sz w:val="28"/>
          <w:szCs w:val="28"/>
          <w:highlight w:val="none"/>
        </w:rPr>
        <w:t>第三章  投标人须知</w:t>
      </w:r>
      <w:bookmarkEnd w:id="34"/>
    </w:p>
    <w:p w14:paraId="460A1FA8">
      <w:pPr>
        <w:pageBreakBefore w:val="0"/>
        <w:kinsoku/>
        <w:wordWrap/>
        <w:overflowPunct/>
        <w:bidi w:val="0"/>
        <w:snapToGrid w:val="0"/>
        <w:spacing w:line="240" w:lineRule="auto"/>
        <w:jc w:val="center"/>
        <w:outlineLvl w:val="1"/>
        <w:rPr>
          <w:rFonts w:hint="default" w:ascii="Times New Roman" w:hAnsi="Times New Roman" w:cs="Times New Roman"/>
          <w:lang w:val="en-US" w:eastAsia="zh-CN"/>
        </w:rPr>
      </w:pPr>
      <w:r>
        <w:rPr>
          <w:rFonts w:hint="default" w:ascii="Times New Roman" w:hAnsi="Times New Roman" w:cs="Times New Roman"/>
          <w:b/>
          <w:color w:val="auto"/>
          <w:sz w:val="28"/>
          <w:szCs w:val="28"/>
          <w:highlight w:val="none"/>
        </w:rPr>
        <w:t>前附表</w:t>
      </w:r>
    </w:p>
    <w:tbl>
      <w:tblPr>
        <w:tblStyle w:val="23"/>
        <w:tblW w:w="4993" w:type="pct"/>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61"/>
        <w:gridCol w:w="1210"/>
        <w:gridCol w:w="7364"/>
      </w:tblGrid>
      <w:tr w14:paraId="5846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6" w:type="pct"/>
            <w:shd w:val="clear" w:color="auto" w:fill="E0E0E0"/>
            <w:noWrap w:val="0"/>
            <w:vAlign w:val="center"/>
          </w:tcPr>
          <w:p w14:paraId="6EE24FAA">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4682" w:type="pct"/>
            <w:gridSpan w:val="2"/>
            <w:shd w:val="clear" w:color="auto" w:fill="E0E0E0"/>
            <w:noWrap w:val="0"/>
            <w:vAlign w:val="center"/>
          </w:tcPr>
          <w:p w14:paraId="0A1E2702">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内容说明及要求</w:t>
            </w:r>
          </w:p>
        </w:tc>
      </w:tr>
      <w:tr w14:paraId="3C51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6" w:type="pct"/>
            <w:shd w:val="clear" w:color="auto" w:fill="E0E0E0"/>
            <w:noWrap w:val="0"/>
            <w:vAlign w:val="center"/>
          </w:tcPr>
          <w:p w14:paraId="069B76E0">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w:t>
            </w:r>
          </w:p>
        </w:tc>
        <w:tc>
          <w:tcPr>
            <w:tcW w:w="656" w:type="pct"/>
            <w:shd w:val="clear" w:color="auto" w:fill="E0E0E0"/>
            <w:noWrap w:val="0"/>
            <w:vAlign w:val="center"/>
          </w:tcPr>
          <w:p w14:paraId="36FF8B6D">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项目名称</w:t>
            </w:r>
          </w:p>
        </w:tc>
        <w:tc>
          <w:tcPr>
            <w:tcW w:w="4019" w:type="pct"/>
            <w:shd w:val="clear" w:color="auto" w:fill="FFFFFF"/>
            <w:noWrap w:val="0"/>
            <w:vAlign w:val="center"/>
          </w:tcPr>
          <w:p w14:paraId="1FB49E2A">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z w:val="21"/>
                <w:szCs w:val="21"/>
                <w:lang w:val="en-US" w:eastAsia="zh-CN"/>
              </w:rPr>
              <w:t>舟山港航EDI中心等港航业务系统运维服务项目</w:t>
            </w:r>
          </w:p>
        </w:tc>
      </w:tr>
      <w:tr w14:paraId="7BE2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6" w:type="pct"/>
            <w:shd w:val="clear" w:color="auto" w:fill="E0E0E0"/>
            <w:noWrap w:val="0"/>
            <w:vAlign w:val="center"/>
          </w:tcPr>
          <w:p w14:paraId="1C778CC6">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w:t>
            </w:r>
          </w:p>
        </w:tc>
        <w:tc>
          <w:tcPr>
            <w:tcW w:w="656" w:type="pct"/>
            <w:shd w:val="clear" w:color="auto" w:fill="E0E0E0"/>
            <w:noWrap w:val="0"/>
            <w:vAlign w:val="center"/>
          </w:tcPr>
          <w:p w14:paraId="25EBBA94">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采购人名称</w:t>
            </w:r>
          </w:p>
        </w:tc>
        <w:tc>
          <w:tcPr>
            <w:tcW w:w="4019" w:type="pct"/>
            <w:shd w:val="clear" w:color="auto" w:fill="FFFFFF"/>
            <w:noWrap w:val="0"/>
            <w:vAlign w:val="center"/>
          </w:tcPr>
          <w:p w14:paraId="3ADCB328">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舟山市港航事业发展中心</w:t>
            </w:r>
          </w:p>
        </w:tc>
      </w:tr>
      <w:tr w14:paraId="4A11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6" w:type="pct"/>
            <w:shd w:val="clear" w:color="auto" w:fill="E0E0E0"/>
            <w:noWrap w:val="0"/>
            <w:vAlign w:val="center"/>
          </w:tcPr>
          <w:p w14:paraId="24351D82">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3</w:t>
            </w:r>
          </w:p>
        </w:tc>
        <w:tc>
          <w:tcPr>
            <w:tcW w:w="656" w:type="pct"/>
            <w:shd w:val="clear" w:color="auto" w:fill="E0E0E0"/>
            <w:noWrap w:val="0"/>
            <w:vAlign w:val="center"/>
          </w:tcPr>
          <w:p w14:paraId="30CDFD16">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最高限价</w:t>
            </w:r>
          </w:p>
        </w:tc>
        <w:tc>
          <w:tcPr>
            <w:tcW w:w="4019" w:type="pct"/>
            <w:shd w:val="clear" w:color="auto" w:fill="FFFFFF"/>
            <w:noWrap w:val="0"/>
            <w:vAlign w:val="center"/>
          </w:tcPr>
          <w:p w14:paraId="2504325C">
            <w:pPr>
              <w:pageBreakBefore w:val="0"/>
              <w:kinsoku/>
              <w:wordWrap/>
              <w:overflowPunct/>
              <w:bidi w:val="0"/>
              <w:spacing w:line="360" w:lineRule="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eastAsia="zh-CN"/>
              </w:rPr>
              <w:t>2000000</w:t>
            </w:r>
            <w:r>
              <w:rPr>
                <w:rFonts w:hint="default" w:ascii="Times New Roman" w:hAnsi="Times New Roman" w:eastAsia="宋体" w:cs="Times New Roman"/>
                <w:bCs/>
                <w:color w:val="auto"/>
                <w:sz w:val="21"/>
                <w:szCs w:val="21"/>
                <w:highlight w:val="none"/>
                <w:lang w:val="en-US" w:eastAsia="zh-CN"/>
              </w:rPr>
              <w:t>元</w:t>
            </w:r>
          </w:p>
        </w:tc>
      </w:tr>
      <w:tr w14:paraId="1E18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6" w:type="pct"/>
            <w:shd w:val="clear" w:color="auto" w:fill="E0E0E0"/>
            <w:noWrap w:val="0"/>
            <w:vAlign w:val="center"/>
          </w:tcPr>
          <w:p w14:paraId="4E1B4654">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w:t>
            </w:r>
          </w:p>
        </w:tc>
        <w:tc>
          <w:tcPr>
            <w:tcW w:w="656" w:type="pct"/>
            <w:shd w:val="clear" w:color="auto" w:fill="E0E0E0"/>
            <w:noWrap w:val="0"/>
            <w:vAlign w:val="center"/>
          </w:tcPr>
          <w:p w14:paraId="5C1B8485">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rPr>
              <w:t>采购内容</w:t>
            </w:r>
          </w:p>
        </w:tc>
        <w:tc>
          <w:tcPr>
            <w:tcW w:w="4019" w:type="pct"/>
            <w:shd w:val="clear" w:color="auto" w:fill="FFFFFF"/>
            <w:noWrap w:val="0"/>
            <w:vAlign w:val="center"/>
          </w:tcPr>
          <w:p w14:paraId="161E5A47">
            <w:pPr>
              <w:pageBreakBefore w:val="0"/>
              <w:widowControl/>
              <w:kinsoku/>
              <w:wordWrap/>
              <w:overflowPunct/>
              <w:bidi w:val="0"/>
              <w:spacing w:line="360" w:lineRule="auto"/>
              <w:textAlignment w:val="center"/>
              <w:rPr>
                <w:rFonts w:hint="default" w:ascii="Times New Roman" w:hAnsi="Times New Roman" w:eastAsia="宋体" w:cs="Times New Roman"/>
                <w:color w:val="auto"/>
                <w:sz w:val="21"/>
                <w:szCs w:val="21"/>
                <w:highlight w:val="red"/>
                <w:lang w:val="en-US"/>
              </w:rPr>
            </w:pPr>
            <w:r>
              <w:rPr>
                <w:rFonts w:hint="eastAsia" w:cs="Times New Roman"/>
                <w:sz w:val="21"/>
                <w:szCs w:val="21"/>
                <w:lang w:val="en-US" w:eastAsia="zh-CN"/>
              </w:rPr>
              <w:t>详见第二章采购需求</w:t>
            </w:r>
          </w:p>
        </w:tc>
      </w:tr>
      <w:tr w14:paraId="00C7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6" w:type="pct"/>
            <w:shd w:val="clear" w:color="auto" w:fill="E0E0E0"/>
            <w:noWrap w:val="0"/>
            <w:vAlign w:val="center"/>
          </w:tcPr>
          <w:p w14:paraId="1DCF36D3">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5</w:t>
            </w:r>
          </w:p>
        </w:tc>
        <w:tc>
          <w:tcPr>
            <w:tcW w:w="656" w:type="pct"/>
            <w:shd w:val="clear" w:color="auto" w:fill="E0E0E0"/>
            <w:noWrap w:val="0"/>
            <w:vAlign w:val="center"/>
          </w:tcPr>
          <w:p w14:paraId="3FBF518D">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项目实施期限</w:t>
            </w:r>
          </w:p>
        </w:tc>
        <w:tc>
          <w:tcPr>
            <w:tcW w:w="4019" w:type="pct"/>
            <w:shd w:val="clear" w:color="auto" w:fill="FFFFFF"/>
            <w:noWrap w:val="0"/>
            <w:vAlign w:val="center"/>
          </w:tcPr>
          <w:p w14:paraId="3C21D371">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r>
              <w:rPr>
                <w:rFonts w:hint="eastAsia" w:cs="Times New Roman"/>
                <w:sz w:val="21"/>
                <w:szCs w:val="21"/>
                <w:lang w:val="en-US" w:eastAsia="zh-CN"/>
              </w:rPr>
              <w:t>详见第二章采购需求</w:t>
            </w:r>
          </w:p>
        </w:tc>
      </w:tr>
      <w:tr w14:paraId="2293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561" w:type="dxa"/>
            <w:shd w:val="clear" w:color="auto" w:fill="E0E0E0"/>
            <w:noWrap w:val="0"/>
            <w:vAlign w:val="center"/>
          </w:tcPr>
          <w:p w14:paraId="6909E9BA">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6</w:t>
            </w:r>
          </w:p>
        </w:tc>
        <w:tc>
          <w:tcPr>
            <w:tcW w:w="656" w:type="pct"/>
            <w:shd w:val="clear" w:color="auto" w:fill="E0E0E0"/>
            <w:noWrap w:val="0"/>
            <w:vAlign w:val="center"/>
          </w:tcPr>
          <w:p w14:paraId="2BFD8C43">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项目质量要求</w:t>
            </w:r>
          </w:p>
        </w:tc>
        <w:tc>
          <w:tcPr>
            <w:tcW w:w="4019" w:type="pct"/>
            <w:shd w:val="clear" w:color="auto" w:fill="FFFFFF"/>
            <w:noWrap w:val="0"/>
            <w:vAlign w:val="center"/>
          </w:tcPr>
          <w:p w14:paraId="79ECF21E">
            <w:pPr>
              <w:pageBreakBefore w:val="0"/>
              <w:kinsoku/>
              <w:wordWrap/>
              <w:overflowPunct/>
              <w:bidi w:val="0"/>
              <w:spacing w:line="360" w:lineRule="auto"/>
              <w:rPr>
                <w:rFonts w:hint="default" w:cs="Times New Roman"/>
                <w:sz w:val="21"/>
                <w:szCs w:val="21"/>
                <w:lang w:val="en-US" w:eastAsia="zh-CN"/>
              </w:rPr>
            </w:pPr>
            <w:r>
              <w:rPr>
                <w:rFonts w:hint="eastAsia" w:cs="Times New Roman"/>
                <w:sz w:val="21"/>
                <w:szCs w:val="21"/>
                <w:lang w:val="en-US" w:eastAsia="zh-CN"/>
              </w:rPr>
              <w:t>符合现行国家及行业相关标准</w:t>
            </w:r>
          </w:p>
        </w:tc>
      </w:tr>
      <w:tr w14:paraId="6C71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561" w:type="dxa"/>
            <w:shd w:val="clear" w:color="auto" w:fill="E0E0E0"/>
            <w:noWrap w:val="0"/>
            <w:vAlign w:val="center"/>
          </w:tcPr>
          <w:p w14:paraId="5B58E485">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7</w:t>
            </w:r>
          </w:p>
        </w:tc>
        <w:tc>
          <w:tcPr>
            <w:tcW w:w="656" w:type="pct"/>
            <w:shd w:val="clear" w:color="auto" w:fill="E0E0E0"/>
            <w:noWrap w:val="0"/>
            <w:vAlign w:val="center"/>
          </w:tcPr>
          <w:p w14:paraId="7E3D2D3C">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付款方式</w:t>
            </w:r>
          </w:p>
        </w:tc>
        <w:tc>
          <w:tcPr>
            <w:tcW w:w="4019" w:type="pct"/>
            <w:shd w:val="clear" w:color="auto" w:fill="FFFFFF"/>
            <w:noWrap w:val="0"/>
            <w:vAlign w:val="center"/>
          </w:tcPr>
          <w:p w14:paraId="18310527">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en-US" w:eastAsia="zh-CN"/>
              </w:rPr>
            </w:pPr>
            <w:r>
              <w:rPr>
                <w:rFonts w:hint="eastAsia" w:cs="Times New Roman"/>
                <w:sz w:val="21"/>
                <w:szCs w:val="21"/>
                <w:lang w:val="en-US" w:eastAsia="zh-CN"/>
              </w:rPr>
              <w:t>详见第二章采购需求</w:t>
            </w:r>
          </w:p>
        </w:tc>
      </w:tr>
      <w:tr w14:paraId="7350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561" w:type="dxa"/>
            <w:shd w:val="clear" w:color="auto" w:fill="E0E0E0"/>
            <w:noWrap w:val="0"/>
            <w:vAlign w:val="center"/>
          </w:tcPr>
          <w:p w14:paraId="77BBDDEA">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val="en-US" w:eastAsia="zh-CN"/>
              </w:rPr>
              <w:t>8</w:t>
            </w:r>
          </w:p>
        </w:tc>
        <w:tc>
          <w:tcPr>
            <w:tcW w:w="656" w:type="pct"/>
            <w:shd w:val="clear" w:color="auto" w:fill="E0E0E0"/>
            <w:noWrap w:val="0"/>
            <w:vAlign w:val="center"/>
          </w:tcPr>
          <w:p w14:paraId="61354A18">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投标有效期</w:t>
            </w:r>
          </w:p>
        </w:tc>
        <w:tc>
          <w:tcPr>
            <w:tcW w:w="4019" w:type="pct"/>
            <w:shd w:val="clear" w:color="auto" w:fill="FFFFFF"/>
            <w:noWrap w:val="0"/>
            <w:vAlign w:val="center"/>
          </w:tcPr>
          <w:p w14:paraId="31F24CAF">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u w:val="single"/>
              </w:rPr>
              <w:t>90日</w:t>
            </w:r>
            <w:r>
              <w:rPr>
                <w:rFonts w:hint="default" w:ascii="Times New Roman" w:hAnsi="Times New Roman" w:eastAsia="宋体" w:cs="Times New Roman"/>
                <w:color w:val="auto"/>
                <w:sz w:val="21"/>
                <w:szCs w:val="21"/>
                <w:highlight w:val="none"/>
              </w:rPr>
              <w:t>历天。（从投标截止之日算起）</w:t>
            </w:r>
          </w:p>
        </w:tc>
      </w:tr>
      <w:tr w14:paraId="3255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561" w:type="dxa"/>
            <w:shd w:val="clear" w:color="auto" w:fill="E0E0E0"/>
            <w:noWrap w:val="0"/>
            <w:vAlign w:val="center"/>
          </w:tcPr>
          <w:p w14:paraId="703430F4">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rPr>
              <w:t>9</w:t>
            </w:r>
          </w:p>
        </w:tc>
        <w:tc>
          <w:tcPr>
            <w:tcW w:w="656" w:type="pct"/>
            <w:shd w:val="clear" w:color="auto" w:fill="E0E0E0"/>
            <w:noWrap w:val="0"/>
            <w:vAlign w:val="center"/>
          </w:tcPr>
          <w:p w14:paraId="7604F153">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评标办法</w:t>
            </w:r>
          </w:p>
        </w:tc>
        <w:tc>
          <w:tcPr>
            <w:tcW w:w="4019" w:type="pct"/>
            <w:shd w:val="clear" w:color="auto" w:fill="FFFFFF"/>
            <w:noWrap w:val="0"/>
            <w:vAlign w:val="center"/>
          </w:tcPr>
          <w:p w14:paraId="71AB8128">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综合评分法</w:t>
            </w:r>
          </w:p>
        </w:tc>
      </w:tr>
      <w:tr w14:paraId="78A7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561" w:type="dxa"/>
            <w:shd w:val="clear" w:color="auto" w:fill="E0E0E0"/>
            <w:noWrap w:val="0"/>
            <w:vAlign w:val="center"/>
          </w:tcPr>
          <w:p w14:paraId="652E559B">
            <w:pPr>
              <w:snapToGrid w:val="0"/>
              <w:spacing w:line="240" w:lineRule="auto"/>
              <w:jc w:val="center"/>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bCs/>
                <w:sz w:val="21"/>
                <w:szCs w:val="21"/>
                <w:lang w:val="en-US" w:eastAsia="zh-CN"/>
              </w:rPr>
              <w:t>10</w:t>
            </w:r>
          </w:p>
        </w:tc>
        <w:tc>
          <w:tcPr>
            <w:tcW w:w="656" w:type="pct"/>
            <w:shd w:val="clear" w:color="auto" w:fill="E0E0E0"/>
            <w:noWrap w:val="0"/>
            <w:vAlign w:val="center"/>
          </w:tcPr>
          <w:p w14:paraId="54311263">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投标报价</w:t>
            </w:r>
          </w:p>
          <w:p w14:paraId="06C6B1C4">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与相关费用</w:t>
            </w:r>
          </w:p>
        </w:tc>
        <w:tc>
          <w:tcPr>
            <w:tcW w:w="4019" w:type="pct"/>
            <w:shd w:val="clear" w:color="auto" w:fill="FFFFFF"/>
            <w:noWrap w:val="0"/>
            <w:vAlign w:val="center"/>
          </w:tcPr>
          <w:p w14:paraId="18405C0D">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1.投标人所投报的投标报价为投标人所能承受的整个项目的一次性最终最低合同总价，包括完成本项目工作内容所需的一切费用。合同总价不得超过本项目对应的最高限价。</w:t>
            </w:r>
          </w:p>
          <w:p w14:paraId="421F4B31">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2.按国家规定由中标人缴纳的各种税收已包含在投标总价内，由中标人向税务机关缴纳相关费用。</w:t>
            </w:r>
          </w:p>
          <w:p w14:paraId="2030237F">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3.投标人应承担其参加本招标活动自身所发生的费用。</w:t>
            </w:r>
          </w:p>
          <w:p w14:paraId="1EF29BD1">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color w:val="auto"/>
                <w:sz w:val="21"/>
                <w:szCs w:val="21"/>
                <w:highlight w:val="none"/>
                <w:lang w:val="zh-CN"/>
              </w:rPr>
              <w:t>4.</w:t>
            </w:r>
            <w:r>
              <w:rPr>
                <w:rFonts w:hint="eastAsia" w:ascii="Times New Roman" w:hAnsi="Times New Roman" w:eastAsia="宋体" w:cs="Times New Roman"/>
                <w:color w:val="auto"/>
                <w:sz w:val="21"/>
                <w:szCs w:val="21"/>
                <w:highlight w:val="none"/>
                <w:lang w:val="en-US" w:eastAsia="zh-CN"/>
              </w:rPr>
              <w:t>本次招标代理服务费由</w:t>
            </w:r>
            <w:r>
              <w:rPr>
                <w:rFonts w:hint="default" w:ascii="Times New Roman" w:hAnsi="Times New Roman" w:eastAsia="宋体" w:cs="Times New Roman"/>
                <w:bCs/>
                <w:snapToGrid w:val="0"/>
                <w:kern w:val="0"/>
                <w:highlight w:val="none"/>
              </w:rPr>
              <w:sym w:font="Wingdings" w:char="00FE"/>
            </w:r>
            <w:r>
              <w:rPr>
                <w:rFonts w:hint="eastAsia" w:ascii="Times New Roman" w:hAnsi="Times New Roman" w:eastAsia="宋体" w:cs="Times New Roman"/>
                <w:color w:val="auto"/>
                <w:sz w:val="21"/>
                <w:szCs w:val="21"/>
                <w:highlight w:val="none"/>
                <w:lang w:val="en-US" w:eastAsia="zh-CN"/>
              </w:rPr>
              <w:t>招标人支付</w:t>
            </w:r>
            <w:r>
              <w:rPr>
                <w:rFonts w:hint="eastAsia" w:cs="Times New Roman"/>
                <w:color w:val="auto"/>
                <w:sz w:val="21"/>
                <w:szCs w:val="21"/>
                <w:highlight w:val="none"/>
                <w:lang w:val="en-US" w:eastAsia="zh-CN"/>
              </w:rPr>
              <w:t>，</w:t>
            </w:r>
            <w:r>
              <w:rPr>
                <w:rFonts w:hint="default" w:ascii="Times New Roman" w:hAnsi="Times New Roman" w:eastAsia="宋体" w:cs="Times New Roman"/>
                <w:bCs/>
                <w:snapToGrid w:val="0"/>
                <w:kern w:val="0"/>
                <w:highlight w:val="none"/>
              </w:rPr>
              <w:sym w:font="Wingdings" w:char="00A8"/>
            </w:r>
            <w:r>
              <w:rPr>
                <w:rFonts w:hint="eastAsia" w:ascii="Times New Roman" w:hAnsi="Times New Roman" w:eastAsia="宋体" w:cs="Times New Roman"/>
                <w:bCs/>
                <w:snapToGrid w:val="0"/>
                <w:kern w:val="0"/>
                <w:highlight w:val="none"/>
                <w:lang w:val="en-US" w:eastAsia="zh-CN"/>
              </w:rPr>
              <w:t>1.</w:t>
            </w:r>
            <w:r>
              <w:rPr>
                <w:rFonts w:hint="default" w:ascii="Times New Roman" w:hAnsi="Times New Roman" w:eastAsia="宋体" w:cs="Times New Roman"/>
                <w:sz w:val="21"/>
                <w:szCs w:val="21"/>
                <w:highlight w:val="none"/>
                <w:lang w:val="en-US" w:eastAsia="zh-CN"/>
              </w:rPr>
              <w:t>本项目代理服务费为</w:t>
            </w:r>
            <w:r>
              <w:rPr>
                <w:rFonts w:hint="default" w:ascii="Times New Roman" w:hAnsi="Times New Roman" w:eastAsia="宋体" w:cs="Times New Roman"/>
                <w:sz w:val="21"/>
                <w:szCs w:val="21"/>
                <w:highlight w:val="none"/>
                <w:u w:val="single"/>
                <w:lang w:val="en-US" w:eastAsia="zh-CN"/>
              </w:rPr>
              <w:t xml:space="preserve">    /   </w:t>
            </w:r>
            <w:r>
              <w:rPr>
                <w:rFonts w:hint="default" w:ascii="Times New Roman" w:hAnsi="Times New Roman" w:eastAsia="宋体" w:cs="Times New Roman"/>
                <w:sz w:val="21"/>
                <w:szCs w:val="21"/>
                <w:highlight w:val="none"/>
                <w:lang w:val="en-US" w:eastAsia="zh-CN"/>
              </w:rPr>
              <w:t>元，由中标人支付。中标人应当自中标公告发布之日起5个工作日内一次性向采购代理机构支付代理服务费。2</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代理服务费支付：① 代理服务费缴纳形式：汇票/支票/电汇/现金</w:t>
            </w:r>
          </w:p>
          <w:p w14:paraId="5440E3B7">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② 代理服务费汇入以下账户 ：</w:t>
            </w:r>
          </w:p>
          <w:p w14:paraId="34AF1AA5">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收款单位:浙江华浦工程管理有限公司舟山分公司</w:t>
            </w:r>
          </w:p>
          <w:p w14:paraId="1E87789D">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开户银行：定海海洋农商银行干览支行</w:t>
            </w:r>
          </w:p>
          <w:p w14:paraId="0153E3E4">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银行账号：201000341214240</w:t>
            </w:r>
          </w:p>
          <w:p w14:paraId="2DFB41BA">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增值税发票开票资料：单位名称、税号（统一社会信用代码）、开户行名称、账号、地址及联系电话。</w:t>
            </w:r>
          </w:p>
          <w:p w14:paraId="24654CFE">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备注：代理服务费在报价表中不单列报价子项，由投标人自行考虑在企业运营成本等或各投标报价中。</w:t>
            </w:r>
          </w:p>
          <w:p w14:paraId="048E16C7">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zh-CN"/>
              </w:rPr>
              <w:t>中标、成交供应商放弃中标、成交资格导致重新采购的，承担支付代理费和专家评审费等费用在内的赔偿责任。</w:t>
            </w:r>
          </w:p>
        </w:tc>
      </w:tr>
      <w:tr w14:paraId="57EB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611" w:type="dxa"/>
            <w:shd w:val="clear" w:color="auto" w:fill="E0E0E0"/>
            <w:noWrap w:val="0"/>
            <w:vAlign w:val="center"/>
          </w:tcPr>
          <w:p w14:paraId="541C2FD3">
            <w:pPr>
              <w:snapToGrid w:val="0"/>
              <w:spacing w:line="240" w:lineRule="auto"/>
              <w:jc w:val="center"/>
              <w:rPr>
                <w:rFonts w:hint="default"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bCs/>
                <w:sz w:val="21"/>
                <w:szCs w:val="21"/>
                <w:lang w:val="en-US" w:eastAsia="zh-CN"/>
              </w:rPr>
              <w:t>11</w:t>
            </w:r>
          </w:p>
        </w:tc>
        <w:tc>
          <w:tcPr>
            <w:tcW w:w="1323" w:type="dxa"/>
            <w:shd w:val="clear" w:color="auto" w:fill="E0E0E0"/>
            <w:noWrap w:val="0"/>
            <w:vAlign w:val="center"/>
          </w:tcPr>
          <w:p w14:paraId="7F334B78">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现场考察</w:t>
            </w:r>
          </w:p>
        </w:tc>
        <w:tc>
          <w:tcPr>
            <w:tcW w:w="8052" w:type="dxa"/>
            <w:shd w:val="clear" w:color="auto" w:fill="FFFFFF"/>
            <w:noWrap w:val="0"/>
            <w:vAlign w:val="center"/>
          </w:tcPr>
          <w:p w14:paraId="4160371B">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Cs/>
                <w:snapToGrid w:val="0"/>
                <w:kern w:val="0"/>
                <w:highlight w:val="none"/>
              </w:rPr>
              <w:sym w:font="Wingdings" w:char="00A8"/>
            </w:r>
            <w:r>
              <w:rPr>
                <w:rFonts w:hint="default" w:ascii="Times New Roman" w:hAnsi="Times New Roman" w:eastAsia="宋体" w:cs="Times New Roman"/>
                <w:sz w:val="21"/>
                <w:szCs w:val="21"/>
                <w:highlight w:val="none"/>
                <w:lang w:val="en-US" w:eastAsia="zh-CN"/>
              </w:rPr>
              <w:t>组织（详细内容）</w:t>
            </w:r>
          </w:p>
          <w:p w14:paraId="24D5E4D1">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Cs/>
                <w:snapToGrid w:val="0"/>
                <w:kern w:val="0"/>
                <w:highlight w:val="none"/>
              </w:rPr>
              <w:sym w:font="Wingdings" w:char="F0FE"/>
            </w:r>
            <w:r>
              <w:rPr>
                <w:rFonts w:hint="default" w:ascii="Times New Roman" w:hAnsi="Times New Roman" w:eastAsia="宋体" w:cs="Times New Roman"/>
                <w:sz w:val="21"/>
                <w:szCs w:val="21"/>
                <w:highlight w:val="none"/>
                <w:lang w:val="en-US" w:eastAsia="zh-CN"/>
              </w:rPr>
              <w:t>不组织：</w:t>
            </w:r>
          </w:p>
          <w:p w14:paraId="1E4AA9EE">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投标人自行踏勘现场，踏勘现场所发生的费用由投标人承担。</w:t>
            </w:r>
          </w:p>
          <w:p w14:paraId="6329E004">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采购人向投标人提供的有关现场的资料和数据，是采购人现有的能使投标人利用的资料，采购人对投标人由此而做出的推论、理解和结论概不负责。</w:t>
            </w:r>
          </w:p>
          <w:p w14:paraId="263C272F">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投标人经过采购人的允许，可为踏勘目的进入项目现场，对供货（或施工）现场及其范围环境进行考察，以获取有关编制投标文件和签署实施合同所需的各项资料，但投标人及其人员不得因此使采购人及其人员承担有关的责任和蒙受损失。投标人并应对由此次踏勘现场而造成的死亡、人身伤害、财产损失、损害以及任何其它损失、损害和引起的费用和开支承担责任。</w:t>
            </w:r>
            <w:r>
              <w:rPr>
                <w:rFonts w:hint="default" w:ascii="Times New Roman" w:hAnsi="Times New Roman" w:eastAsia="宋体" w:cs="Times New Roman"/>
                <w:sz w:val="21"/>
                <w:szCs w:val="21"/>
                <w:highlight w:val="none"/>
                <w:lang w:val="en-US" w:eastAsia="zh-CN"/>
              </w:rPr>
              <w:tab/>
            </w:r>
          </w:p>
        </w:tc>
      </w:tr>
      <w:tr w14:paraId="2DA8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611" w:type="dxa"/>
            <w:shd w:val="clear" w:color="auto" w:fill="E0E0E0"/>
            <w:noWrap w:val="0"/>
            <w:vAlign w:val="center"/>
          </w:tcPr>
          <w:p w14:paraId="62E7A42B">
            <w:pPr>
              <w:snapToGrid w:val="0"/>
              <w:spacing w:line="240" w:lineRule="auto"/>
              <w:jc w:val="center"/>
              <w:rPr>
                <w:rFonts w:hint="default"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bCs/>
                <w:sz w:val="21"/>
                <w:szCs w:val="21"/>
                <w:lang w:val="en-US" w:eastAsia="zh-CN"/>
              </w:rPr>
              <w:t>12</w:t>
            </w:r>
          </w:p>
        </w:tc>
        <w:tc>
          <w:tcPr>
            <w:tcW w:w="1323" w:type="dxa"/>
            <w:shd w:val="clear" w:color="auto" w:fill="E0E0E0"/>
            <w:noWrap w:val="0"/>
            <w:vAlign w:val="center"/>
          </w:tcPr>
          <w:p w14:paraId="22EF18EE">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样品</w:t>
            </w:r>
          </w:p>
        </w:tc>
        <w:tc>
          <w:tcPr>
            <w:tcW w:w="8052" w:type="dxa"/>
            <w:shd w:val="clear" w:color="auto" w:fill="FFFFFF"/>
            <w:noWrap w:val="0"/>
            <w:vAlign w:val="center"/>
          </w:tcPr>
          <w:p w14:paraId="39676DE8">
            <w:pPr>
              <w:pageBreakBefore w:val="0"/>
              <w:kinsoku/>
              <w:wordWrap/>
              <w:overflowPunct/>
              <w:bidi w:val="0"/>
              <w:spacing w:line="360" w:lineRule="auto"/>
              <w:rPr>
                <w:rFonts w:hint="default" w:ascii="Times New Roman" w:hAnsi="Times New Roman" w:eastAsia="宋体" w:cs="Times New Roman"/>
                <w:bCs/>
                <w:snapToGrid w:val="0"/>
                <w:kern w:val="0"/>
                <w:highlight w:val="none"/>
              </w:rPr>
            </w:pPr>
            <w:r>
              <w:rPr>
                <w:rFonts w:hint="default" w:ascii="Times New Roman" w:hAnsi="Times New Roman" w:eastAsia="宋体" w:cs="Times New Roman"/>
                <w:bCs/>
                <w:snapToGrid w:val="0"/>
                <w:kern w:val="0"/>
                <w:highlight w:val="none"/>
              </w:rPr>
              <w:sym w:font="Wingdings" w:char="00FE"/>
            </w:r>
            <w:r>
              <w:rPr>
                <w:rFonts w:hint="default" w:ascii="Times New Roman" w:hAnsi="Times New Roman" w:eastAsia="宋体" w:cs="Times New Roman"/>
                <w:sz w:val="21"/>
                <w:szCs w:val="21"/>
                <w:highlight w:val="none"/>
                <w:lang w:val="en-US" w:eastAsia="zh-CN"/>
              </w:rPr>
              <w:t>不提供</w:t>
            </w:r>
          </w:p>
          <w:p w14:paraId="64DBCE72">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Cs/>
                <w:snapToGrid w:val="0"/>
                <w:kern w:val="0"/>
                <w:highlight w:val="none"/>
              </w:rPr>
              <w:sym w:font="Wingdings" w:char="00A8"/>
            </w:r>
            <w:r>
              <w:rPr>
                <w:rFonts w:hint="default" w:ascii="Times New Roman" w:hAnsi="Times New Roman" w:eastAsia="宋体" w:cs="Times New Roman"/>
                <w:sz w:val="21"/>
                <w:szCs w:val="21"/>
                <w:highlight w:val="none"/>
                <w:lang w:val="en-US" w:eastAsia="zh-CN"/>
              </w:rPr>
              <w:t>提供</w:t>
            </w:r>
          </w:p>
          <w:p w14:paraId="61054AB3">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val="en-US" w:eastAsia="zh-CN"/>
              </w:rPr>
              <w:t>样品：</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lang w:val="en-US" w:eastAsia="zh-CN"/>
              </w:rPr>
              <w:t>；</w:t>
            </w:r>
          </w:p>
          <w:p w14:paraId="13945307">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val="en-US" w:eastAsia="zh-CN"/>
              </w:rPr>
              <w:t>样品制作的标准和要求：</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lang w:val="en-US" w:eastAsia="zh-CN"/>
              </w:rPr>
              <w:t>；</w:t>
            </w:r>
          </w:p>
          <w:p w14:paraId="2BBC9509">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样品的评审方法以及评审标准：</w:t>
            </w:r>
            <w:r>
              <w:rPr>
                <w:rFonts w:hint="default" w:ascii="Times New Roman" w:hAnsi="Times New Roman" w:eastAsia="宋体" w:cs="Times New Roman"/>
                <w:sz w:val="21"/>
                <w:szCs w:val="21"/>
                <w:highlight w:val="none"/>
                <w:u w:val="single"/>
                <w:lang w:val="en-US" w:eastAsia="zh-CN"/>
              </w:rPr>
              <w:t>详见评标办法</w:t>
            </w:r>
            <w:r>
              <w:rPr>
                <w:rFonts w:hint="default" w:ascii="Times New Roman" w:hAnsi="Times New Roman" w:eastAsia="宋体" w:cs="Times New Roman"/>
                <w:sz w:val="21"/>
                <w:szCs w:val="21"/>
                <w:highlight w:val="none"/>
                <w:lang w:val="en-US" w:eastAsia="zh-CN"/>
              </w:rPr>
              <w:t>；</w:t>
            </w:r>
          </w:p>
          <w:p w14:paraId="72C8EFA1">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lang w:val="en-US" w:eastAsia="zh-CN"/>
              </w:rPr>
              <w:t>是否需要随样品提交检测报告：☐否；☐是，检测机构的要求：</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lang w:val="en-US" w:eastAsia="zh-CN"/>
              </w:rPr>
              <w:t>；检测内容：          。</w:t>
            </w:r>
          </w:p>
          <w:p w14:paraId="2F5997D1">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lang w:val="en-US" w:eastAsia="zh-CN"/>
              </w:rPr>
              <w:t>提供样品的时间：</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lang w:val="en-US" w:eastAsia="zh-CN"/>
              </w:rPr>
              <w:t>；地点：</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lang w:val="en-US" w:eastAsia="zh-CN"/>
              </w:rPr>
              <w:t xml:space="preserve">；联系人：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lang w:val="en-US" w:eastAsia="zh-CN"/>
              </w:rPr>
              <w:t>，联系电话：</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lang w:val="en-US" w:eastAsia="zh-CN"/>
              </w:rPr>
              <w:t>。请投标人在上述时间内提供样品并按规定位置安装完毕。超过截止时间的，采购人或采购代理机构将不予接收，并将清场并封闭样品现场。</w:t>
            </w:r>
          </w:p>
          <w:p w14:paraId="12214637">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 </w:t>
            </w:r>
            <w:r>
              <w:rPr>
                <w:rFonts w:hint="eastAsia" w:ascii="Times New Roman" w:hAnsi="Times New Roman" w:eastAsia="宋体" w:cs="Times New Roman"/>
                <w:sz w:val="21"/>
                <w:szCs w:val="21"/>
                <w:highlight w:val="none"/>
                <w:lang w:val="en-US" w:eastAsia="zh-CN"/>
              </w:rPr>
              <w:t>6.</w:t>
            </w:r>
            <w:r>
              <w:rPr>
                <w:rFonts w:hint="default" w:ascii="Times New Roman" w:hAnsi="Times New Roman" w:eastAsia="宋体" w:cs="Times New Roman"/>
                <w:sz w:val="21"/>
                <w:szCs w:val="21"/>
                <w:highlight w:val="none"/>
                <w:lang w:val="en-US" w:eastAsia="zh-CN"/>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F31F519">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lang w:val="en-US" w:eastAsia="zh-CN"/>
              </w:rPr>
              <w:t>制作、运输、安装和保管样品所发生的一切费用由投标人自理。</w:t>
            </w:r>
          </w:p>
        </w:tc>
      </w:tr>
      <w:tr w14:paraId="1D25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611" w:type="dxa"/>
            <w:shd w:val="clear" w:color="auto" w:fill="E0E0E0"/>
            <w:noWrap w:val="0"/>
            <w:vAlign w:val="center"/>
          </w:tcPr>
          <w:p w14:paraId="7AFA2254">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13</w:t>
            </w:r>
          </w:p>
        </w:tc>
        <w:tc>
          <w:tcPr>
            <w:tcW w:w="1323" w:type="dxa"/>
            <w:shd w:val="clear" w:color="auto" w:fill="E0E0E0"/>
            <w:noWrap w:val="0"/>
            <w:vAlign w:val="center"/>
          </w:tcPr>
          <w:p w14:paraId="48AF3B45">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演示</w:t>
            </w:r>
          </w:p>
        </w:tc>
        <w:tc>
          <w:tcPr>
            <w:tcW w:w="8052" w:type="dxa"/>
            <w:shd w:val="clear" w:color="auto" w:fill="FFFFFF"/>
            <w:noWrap w:val="0"/>
            <w:vAlign w:val="center"/>
          </w:tcPr>
          <w:p w14:paraId="56EEFFFD">
            <w:pPr>
              <w:snapToGri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Cs/>
                <w:snapToGrid w:val="0"/>
                <w:kern w:val="0"/>
                <w:highlight w:val="none"/>
              </w:rPr>
              <w:sym w:font="Wingdings" w:char="00FE"/>
            </w:r>
            <w:r>
              <w:rPr>
                <w:rFonts w:hint="default" w:ascii="Times New Roman" w:hAnsi="Times New Roman" w:eastAsia="宋体" w:cs="Times New Roman"/>
                <w:sz w:val="21"/>
                <w:szCs w:val="21"/>
              </w:rPr>
              <w:t>要求</w:t>
            </w:r>
          </w:p>
          <w:p w14:paraId="34E54294">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（1）在评标时安排每个投标人进行方案讲解演示。每个投标人时间不超过</w:t>
            </w:r>
            <w:r>
              <w:rPr>
                <w:rFonts w:hint="default" w:ascii="Times New Roman" w:hAnsi="Times New Roman" w:eastAsia="宋体" w:cs="Times New Roman"/>
                <w:b/>
                <w:bCs/>
                <w:sz w:val="21"/>
                <w:szCs w:val="21"/>
                <w:highlight w:val="none"/>
                <w:u w:val="single"/>
                <w:lang w:val="en-US" w:eastAsia="zh-CN"/>
              </w:rPr>
              <w:t>1</w:t>
            </w:r>
            <w:r>
              <w:rPr>
                <w:rFonts w:hint="eastAsia" w:cs="Times New Roman"/>
                <w:b/>
                <w:bCs/>
                <w:sz w:val="21"/>
                <w:szCs w:val="21"/>
                <w:highlight w:val="none"/>
                <w:u w:val="single"/>
                <w:lang w:val="en-US" w:eastAsia="zh-CN"/>
              </w:rPr>
              <w:t>5</w:t>
            </w:r>
            <w:r>
              <w:rPr>
                <w:rFonts w:hint="default" w:ascii="Times New Roman" w:hAnsi="Times New Roman" w:eastAsia="宋体" w:cs="Times New Roman"/>
                <w:b/>
                <w:bCs/>
                <w:sz w:val="21"/>
                <w:szCs w:val="21"/>
                <w:highlight w:val="none"/>
                <w:u w:val="single"/>
                <w:lang w:val="en-US" w:eastAsia="zh-CN"/>
              </w:rPr>
              <w:t>分钟</w:t>
            </w:r>
            <w:r>
              <w:rPr>
                <w:rFonts w:hint="default" w:ascii="Times New Roman" w:hAnsi="Times New Roman" w:eastAsia="宋体" w:cs="Times New Roman"/>
                <w:sz w:val="21"/>
                <w:szCs w:val="21"/>
                <w:highlight w:val="none"/>
                <w:lang w:val="en-US" w:eastAsia="zh-CN"/>
              </w:rPr>
              <w:t>，讲解次序以投标文件解密时间先后次序为准，讲解演示人员不超过2人。讲解演示结束后按要求解答评标委员会提问。</w:t>
            </w:r>
          </w:p>
          <w:p w14:paraId="7B3102A5">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（2）方案讲解演示可选择以下其中一种方式：</w:t>
            </w:r>
          </w:p>
          <w:p w14:paraId="0C485D90">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Cs/>
                <w:snapToGrid w:val="0"/>
                <w:kern w:val="0"/>
                <w:highlight w:val="none"/>
              </w:rPr>
              <w:sym w:font="Wingdings" w:char="00A8"/>
            </w:r>
            <w:r>
              <w:rPr>
                <w:rFonts w:hint="default" w:ascii="Times New Roman" w:hAnsi="Times New Roman" w:eastAsia="宋体" w:cs="Times New Roman"/>
                <w:sz w:val="21"/>
                <w:szCs w:val="21"/>
                <w:highlight w:val="none"/>
                <w:lang w:val="en-US" w:eastAsia="zh-CN"/>
              </w:rPr>
              <w:t>政采云平台在线讲解演示。政采云平台在线讲解需投标人根据政采云平台操作要求做好准备工作，提前完善软硬件配置环境。</w:t>
            </w:r>
          </w:p>
          <w:p w14:paraId="31B2CEE8">
            <w:pPr>
              <w:pStyle w:val="38"/>
              <w:spacing w:line="360" w:lineRule="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☑投标人将演示内容录制成视频并压缩加密,视频播放时间控制在</w:t>
            </w:r>
            <w:r>
              <w:rPr>
                <w:rFonts w:hint="default" w:ascii="Times New Roman" w:hAnsi="Times New Roman" w:eastAsia="宋体" w:cs="Times New Roman"/>
                <w:b/>
                <w:bCs/>
                <w:color w:val="auto"/>
                <w:kern w:val="2"/>
                <w:sz w:val="21"/>
                <w:szCs w:val="21"/>
                <w:highlight w:val="none"/>
                <w:u w:val="single"/>
                <w:lang w:val="en-US" w:eastAsia="zh-CN" w:bidi="ar-SA"/>
              </w:rPr>
              <w:t>1</w:t>
            </w:r>
            <w:r>
              <w:rPr>
                <w:rFonts w:hint="eastAsia" w:ascii="Times New Roman" w:eastAsia="宋体" w:cs="Times New Roman"/>
                <w:b/>
                <w:bCs/>
                <w:color w:val="auto"/>
                <w:kern w:val="2"/>
                <w:sz w:val="21"/>
                <w:szCs w:val="21"/>
                <w:highlight w:val="none"/>
                <w:u w:val="single"/>
                <w:lang w:val="en-US" w:eastAsia="zh-CN" w:bidi="ar-SA"/>
              </w:rPr>
              <w:t>5</w:t>
            </w:r>
            <w:r>
              <w:rPr>
                <w:rFonts w:hint="default" w:ascii="Times New Roman" w:hAnsi="Times New Roman" w:eastAsia="宋体" w:cs="Times New Roman"/>
                <w:b/>
                <w:bCs/>
                <w:color w:val="auto"/>
                <w:kern w:val="2"/>
                <w:sz w:val="21"/>
                <w:szCs w:val="21"/>
                <w:highlight w:val="none"/>
                <w:u w:val="single"/>
                <w:lang w:val="en-US" w:eastAsia="zh-CN" w:bidi="ar-SA"/>
              </w:rPr>
              <w:t>分钟</w:t>
            </w:r>
            <w:r>
              <w:rPr>
                <w:rFonts w:hint="default" w:ascii="Times New Roman" w:hAnsi="Times New Roman" w:eastAsia="宋体" w:cs="Times New Roman"/>
                <w:color w:val="auto"/>
                <w:kern w:val="2"/>
                <w:sz w:val="21"/>
                <w:szCs w:val="21"/>
                <w:highlight w:val="none"/>
                <w:lang w:val="en-US" w:eastAsia="zh-CN" w:bidi="ar-SA"/>
              </w:rPr>
              <w:t xml:space="preserve">以内。投标人应在投标截止时间起30分钟内一次性发送至采购代理机构指定邮箱( </w:t>
            </w:r>
            <w:r>
              <w:rPr>
                <w:rFonts w:hint="default" w:ascii="Times New Roman" w:hAnsi="Times New Roman" w:eastAsia="宋体" w:cs="Times New Roman"/>
                <w:b/>
                <w:bCs/>
                <w:color w:val="auto"/>
                <w:kern w:val="2"/>
                <w:sz w:val="21"/>
                <w:szCs w:val="21"/>
                <w:highlight w:val="none"/>
                <w:lang w:val="en-US" w:eastAsia="zh-CN" w:bidi="ar-SA"/>
              </w:rPr>
              <w:t>2060585392 @gg.com</w:t>
            </w:r>
            <w:r>
              <w:rPr>
                <w:rFonts w:hint="default" w:ascii="Times New Roman" w:hAnsi="Times New Roman" w:eastAsia="宋体" w:cs="Times New Roman"/>
                <w:color w:val="auto"/>
                <w:kern w:val="2"/>
                <w:sz w:val="21"/>
                <w:szCs w:val="21"/>
                <w:highlight w:val="none"/>
                <w:lang w:val="en-US" w:eastAsia="zh-CN" w:bidi="ar-SA"/>
              </w:rPr>
              <w:t>)，投标截止时间前多次发送的，以最后一次为准。演示开始后，代理机构向各投标人获取视频密码，未在规定时间内发送演示视频或视频无法打开的，此项不得分。</w:t>
            </w:r>
          </w:p>
          <w:p w14:paraId="6CECD38D">
            <w:pPr>
              <w:pStyle w:val="39"/>
              <w:ind w:left="0" w:lef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或者</w:t>
            </w:r>
          </w:p>
          <w:p w14:paraId="5CB3A703">
            <w:pPr>
              <w:snapToGrid w:val="0"/>
              <w:spacing w:line="360" w:lineRule="auto"/>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注：因投标人自身原因导致无法演示或者演示效果不理想的，责任自负。因平台原因导致本项目方案讲解演示环节无法顺利开展，按照《浙江省政府采购项目电子交易管理暂行办法》相关规定执行。</w:t>
            </w:r>
          </w:p>
          <w:p w14:paraId="44370EF5">
            <w:pPr>
              <w:snapToGrid w:val="0"/>
              <w:spacing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snapToGrid w:val="0"/>
                <w:kern w:val="0"/>
                <w:highlight w:val="none"/>
              </w:rPr>
              <w:sym w:font="Wingdings" w:char="00A8"/>
            </w:r>
            <w:r>
              <w:rPr>
                <w:rFonts w:hint="default" w:ascii="Times New Roman" w:hAnsi="Times New Roman" w:eastAsia="宋体" w:cs="Times New Roman"/>
                <w:color w:val="auto"/>
                <w:kern w:val="2"/>
                <w:sz w:val="21"/>
                <w:szCs w:val="21"/>
                <w:highlight w:val="none"/>
                <w:lang w:val="en-US" w:eastAsia="zh-CN" w:bidi="ar-SA"/>
              </w:rPr>
              <w:t>不要求</w:t>
            </w:r>
          </w:p>
        </w:tc>
      </w:tr>
      <w:tr w14:paraId="27F8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561" w:type="dxa"/>
            <w:shd w:val="clear" w:color="auto" w:fill="E0E0E0"/>
            <w:noWrap w:val="0"/>
            <w:vAlign w:val="center"/>
          </w:tcPr>
          <w:p w14:paraId="4B1DA56C">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rPr>
              <w:t>1</w:t>
            </w:r>
            <w:r>
              <w:rPr>
                <w:rFonts w:hint="eastAsia" w:cs="Times New Roman"/>
                <w:b/>
                <w:color w:val="auto"/>
                <w:sz w:val="21"/>
                <w:szCs w:val="21"/>
                <w:highlight w:val="none"/>
                <w:lang w:val="en-US" w:eastAsia="zh-CN"/>
              </w:rPr>
              <w:t>4</w:t>
            </w:r>
          </w:p>
        </w:tc>
        <w:tc>
          <w:tcPr>
            <w:tcW w:w="656" w:type="pct"/>
            <w:shd w:val="clear" w:color="auto" w:fill="E0E0E0"/>
            <w:noWrap w:val="0"/>
            <w:vAlign w:val="center"/>
          </w:tcPr>
          <w:p w14:paraId="1787D04A">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投标文件的组成</w:t>
            </w:r>
          </w:p>
        </w:tc>
        <w:tc>
          <w:tcPr>
            <w:tcW w:w="4019" w:type="pct"/>
            <w:shd w:val="clear" w:color="auto" w:fill="FFFFFF"/>
            <w:noWrap w:val="0"/>
            <w:vAlign w:val="center"/>
          </w:tcPr>
          <w:p w14:paraId="14221C71">
            <w:pPr>
              <w:keepNext w:val="0"/>
              <w:keepLines w:val="0"/>
              <w:pageBreakBefore w:val="0"/>
              <w:widowControl w:val="0"/>
              <w:kinsoku/>
              <w:wordWrap/>
              <w:overflowPunct/>
              <w:topLinePunct w:val="0"/>
              <w:bidi w:val="0"/>
              <w:spacing w:line="36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sz w:val="21"/>
                <w:szCs w:val="21"/>
              </w:rPr>
              <w:t>本项目实行网上投标</w:t>
            </w:r>
            <w:r>
              <w:rPr>
                <w:rFonts w:hint="eastAsia" w:cs="Times New Roman"/>
                <w:sz w:val="21"/>
                <w:szCs w:val="21"/>
                <w:lang w:eastAsia="zh-CN"/>
              </w:rPr>
              <w:t>，</w:t>
            </w:r>
            <w:r>
              <w:rPr>
                <w:rFonts w:hint="eastAsia" w:cs="Times New Roman"/>
                <w:sz w:val="21"/>
                <w:szCs w:val="21"/>
                <w:lang w:val="en-US" w:eastAsia="zh-CN"/>
              </w:rPr>
              <w:t>投标文件</w:t>
            </w:r>
            <w:r>
              <w:rPr>
                <w:rFonts w:hint="default" w:ascii="Times New Roman" w:hAnsi="Times New Roman" w:eastAsia="宋体" w:cs="Times New Roman"/>
                <w:sz w:val="21"/>
                <w:szCs w:val="21"/>
                <w:highlight w:val="none"/>
              </w:rPr>
              <w:t>由资格证明文件、商务技术文件、报价文件三部分组成。</w:t>
            </w:r>
          </w:p>
        </w:tc>
      </w:tr>
      <w:tr w14:paraId="4FD0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611" w:type="dxa"/>
            <w:shd w:val="clear" w:color="auto" w:fill="E0E0E0"/>
            <w:noWrap w:val="0"/>
            <w:vAlign w:val="center"/>
          </w:tcPr>
          <w:p w14:paraId="0F555D14">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w:t>
            </w:r>
            <w:r>
              <w:rPr>
                <w:rFonts w:hint="eastAsia" w:cs="Times New Roman"/>
                <w:b/>
                <w:color w:val="auto"/>
                <w:sz w:val="21"/>
                <w:szCs w:val="21"/>
                <w:highlight w:val="none"/>
                <w:lang w:val="en-US" w:eastAsia="zh-CN"/>
              </w:rPr>
              <w:t>5</w:t>
            </w:r>
          </w:p>
        </w:tc>
        <w:tc>
          <w:tcPr>
            <w:tcW w:w="1323" w:type="dxa"/>
            <w:shd w:val="clear" w:color="auto" w:fill="E0E0E0"/>
            <w:noWrap w:val="0"/>
            <w:vAlign w:val="center"/>
          </w:tcPr>
          <w:p w14:paraId="0949668A">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投标文件的编制</w:t>
            </w:r>
          </w:p>
        </w:tc>
        <w:tc>
          <w:tcPr>
            <w:tcW w:w="8052" w:type="dxa"/>
            <w:shd w:val="clear" w:color="auto" w:fill="FFFFFF"/>
            <w:noWrap w:val="0"/>
            <w:vAlign w:val="center"/>
          </w:tcPr>
          <w:p w14:paraId="596E46A1">
            <w:pPr>
              <w:pageBreakBefore w:val="0"/>
              <w:kinsoku/>
              <w:wordWrap/>
              <w:overflowPunct/>
              <w:bidi w:val="0"/>
              <w:spacing w:line="360" w:lineRule="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投标文件的签章采用电子签章</w:t>
            </w:r>
            <w:r>
              <w:rPr>
                <w:rFonts w:hint="eastAsia" w:ascii="Times New Roman" w:hAnsi="Times New Roman" w:eastAsia="宋体" w:cs="Times New Roman"/>
                <w:sz w:val="21"/>
                <w:szCs w:val="21"/>
                <w:lang w:eastAsia="zh-CN"/>
              </w:rPr>
              <w:t>；</w:t>
            </w:r>
          </w:p>
          <w:p w14:paraId="5DEE9FC7">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val="en-US" w:eastAsia="zh-CN"/>
              </w:rPr>
              <w:t>“电子加密投标文件”：</w:t>
            </w:r>
          </w:p>
          <w:p w14:paraId="75D1B0E9">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（1）“电子加密投标文件”是指通过“政采云电子交易客户端”完成投标文件编制后生成并加密的数据电文形式的投标文件。</w:t>
            </w:r>
          </w:p>
          <w:p w14:paraId="7D592186">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（2）投标人应先安装“政采云电子交易客户端”，并按照本招标文件和“政府采购云平台”的要求，通过“政采云电子交易客户端”编制并加密投标文件。</w:t>
            </w:r>
          </w:p>
          <w:p w14:paraId="73A23E24">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“电子备份投标文件”：</w:t>
            </w:r>
          </w:p>
          <w:p w14:paraId="382A34FC">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（1）“电子备份投标文件”是指与“电子加密投标文件”同时生成的数据电文形式的电子文件。</w:t>
            </w:r>
          </w:p>
          <w:p w14:paraId="54FD60E4">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（2）投标人可自主选择是否编制“电子备份投标文件”。</w:t>
            </w:r>
          </w:p>
          <w:p w14:paraId="25DE40EC">
            <w:pPr>
              <w:pageBreakBefore w:val="0"/>
              <w:kinsoku/>
              <w:wordWrap/>
              <w:overflowPunct/>
              <w:bidi w:val="0"/>
              <w:spacing w:line="360" w:lineRule="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highlight w:val="none"/>
                <w:lang w:val="en-US" w:eastAsia="zh-CN"/>
              </w:rPr>
              <w:t>（3）其他方式编制的备份投标文件视为无效备份投标文件。</w:t>
            </w:r>
          </w:p>
        </w:tc>
      </w:tr>
      <w:tr w14:paraId="121A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611" w:type="dxa"/>
            <w:shd w:val="clear" w:color="auto" w:fill="E0E0E0"/>
            <w:noWrap w:val="0"/>
            <w:vAlign w:val="center"/>
          </w:tcPr>
          <w:p w14:paraId="27F6B6A0">
            <w:pPr>
              <w:pageBreakBefore w:val="0"/>
              <w:kinsoku/>
              <w:wordWrap/>
              <w:overflowPunct/>
              <w:bidi w:val="0"/>
              <w:spacing w:line="360" w:lineRule="auto"/>
              <w:jc w:val="center"/>
              <w:rPr>
                <w:rFonts w:hint="eastAsia" w:ascii="Times New Roman" w:hAnsi="Times New Roman" w:eastAsia="宋体" w:cs="Times New Roman"/>
                <w:b/>
                <w:color w:val="auto"/>
                <w:sz w:val="21"/>
                <w:szCs w:val="21"/>
                <w:highlight w:val="none"/>
                <w:lang w:eastAsia="zh-CN"/>
              </w:rPr>
            </w:pPr>
            <w:r>
              <w:rPr>
                <w:rFonts w:hint="eastAsia" w:cs="Times New Roman"/>
                <w:b/>
                <w:color w:val="auto"/>
                <w:sz w:val="21"/>
                <w:szCs w:val="21"/>
                <w:highlight w:val="none"/>
                <w:lang w:val="en-US" w:eastAsia="zh-CN"/>
              </w:rPr>
              <w:t>16</w:t>
            </w:r>
          </w:p>
        </w:tc>
        <w:tc>
          <w:tcPr>
            <w:tcW w:w="1323" w:type="dxa"/>
            <w:shd w:val="clear" w:color="auto" w:fill="E0E0E0"/>
            <w:noWrap w:val="0"/>
            <w:vAlign w:val="center"/>
          </w:tcPr>
          <w:p w14:paraId="0426752A">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投标截止时间和投</w:t>
            </w:r>
          </w:p>
          <w:p w14:paraId="0815D449">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标地址</w:t>
            </w:r>
          </w:p>
        </w:tc>
        <w:tc>
          <w:tcPr>
            <w:tcW w:w="8052" w:type="dxa"/>
            <w:shd w:val="clear" w:color="auto" w:fill="FFFFFF"/>
            <w:noWrap w:val="0"/>
            <w:vAlign w:val="center"/>
          </w:tcPr>
          <w:p w14:paraId="0AA6CAA6">
            <w:pPr>
              <w:snapToGrid w:val="0"/>
              <w:spacing w:line="360" w:lineRule="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highlight w:val="none"/>
              </w:rPr>
              <w:t>1</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投标截止时间：</w:t>
            </w:r>
            <w:r>
              <w:rPr>
                <w:rFonts w:hint="default" w:ascii="Times New Roman" w:hAnsi="Times New Roman" w:eastAsia="宋体" w:cs="Times New Roman"/>
              </w:rPr>
              <w:t>按“</w:t>
            </w:r>
            <w:r>
              <w:rPr>
                <w:rFonts w:hint="default" w:ascii="Times New Roman" w:hAnsi="Times New Roman" w:eastAsia="宋体" w:cs="Times New Roman"/>
                <w:lang w:val="en-US" w:eastAsia="zh-CN"/>
              </w:rPr>
              <w:t>第一章 公开</w:t>
            </w:r>
            <w:r>
              <w:rPr>
                <w:rFonts w:hint="default" w:ascii="Times New Roman" w:hAnsi="Times New Roman" w:eastAsia="宋体" w:cs="Times New Roman"/>
              </w:rPr>
              <w:t>招标公告”规定</w:t>
            </w:r>
          </w:p>
          <w:p w14:paraId="4474ABA6">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kern w:val="2"/>
                <w:sz w:val="21"/>
                <w:szCs w:val="21"/>
                <w:lang w:val="en-US" w:eastAsia="zh-CN"/>
              </w:rPr>
              <w:t>2</w:t>
            </w:r>
            <w:r>
              <w:rPr>
                <w:rFonts w:hint="eastAsia" w:ascii="Times New Roman" w:hAnsi="Times New Roman" w:eastAsia="宋体" w:cs="Times New Roman"/>
                <w:kern w:val="2"/>
                <w:sz w:val="21"/>
                <w:szCs w:val="21"/>
                <w:lang w:val="en-US" w:eastAsia="zh-CN"/>
              </w:rPr>
              <w:t>.</w:t>
            </w:r>
            <w:r>
              <w:rPr>
                <w:rFonts w:hint="default" w:ascii="Times New Roman" w:hAnsi="Times New Roman" w:eastAsia="宋体" w:cs="Times New Roman"/>
                <w:sz w:val="21"/>
                <w:szCs w:val="21"/>
                <w:highlight w:val="none"/>
                <w:lang w:val="en-US" w:eastAsia="zh-CN"/>
              </w:rPr>
              <w:t>投标地址：</w:t>
            </w:r>
          </w:p>
          <w:p w14:paraId="6BF3DB79">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电子加密投标文件”：政府采购云平台在线投标。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73DC9BC">
            <w:pPr>
              <w:pageBreakBefore w:val="0"/>
              <w:kinsoku/>
              <w:wordWrap/>
              <w:overflowPunct/>
              <w:bidi w:val="0"/>
              <w:spacing w:line="360" w:lineRule="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（2）“电子备份投标文件”： 招标公告发布之日至投标截止时间之日前</w:t>
            </w:r>
            <w:r>
              <w:rPr>
                <w:rFonts w:hint="eastAsia" w:ascii="Times New Roman" w:hAnsi="Times New Roman" w:eastAsia="宋体" w:cs="Times New Roman"/>
                <w:b/>
                <w:bCs/>
                <w:sz w:val="21"/>
                <w:szCs w:val="21"/>
                <w:highlight w:val="none"/>
                <w:lang w:val="en-US" w:eastAsia="zh-CN"/>
              </w:rPr>
              <w:t>一个工作日</w:t>
            </w:r>
            <w:r>
              <w:rPr>
                <w:rFonts w:hint="default" w:ascii="Times New Roman" w:hAnsi="Times New Roman" w:eastAsia="宋体" w:cs="Times New Roman"/>
                <w:sz w:val="21"/>
                <w:szCs w:val="21"/>
                <w:highlight w:val="none"/>
                <w:lang w:val="en-US" w:eastAsia="zh-CN"/>
              </w:rPr>
              <w:t>送至或快递至（以采购代理机构收到时间为准，“电子备份投标文件”的递交不做强制要求，如需递交请注意截止时间）邮寄或送达地址：</w:t>
            </w:r>
            <w:r>
              <w:rPr>
                <w:rFonts w:hint="default" w:ascii="Times New Roman" w:hAnsi="Times New Roman" w:eastAsia="宋体" w:cs="Times New Roman"/>
                <w:b/>
                <w:bCs/>
                <w:sz w:val="21"/>
                <w:szCs w:val="21"/>
                <w:highlight w:val="none"/>
                <w:lang w:val="en-US" w:eastAsia="zh-CN"/>
              </w:rPr>
              <w:t>舟山市定海区港岛路92号国脉大厦B幢1303室 联系人：刘晶 联系电话：15168052558</w:t>
            </w:r>
            <w:r>
              <w:rPr>
                <w:rFonts w:hint="eastAsia" w:cs="Times New Roman"/>
                <w:b/>
                <w:bCs/>
                <w:sz w:val="21"/>
                <w:szCs w:val="21"/>
                <w:highlight w:val="none"/>
                <w:lang w:val="en-US" w:eastAsia="zh-CN"/>
              </w:rPr>
              <w:t>。</w:t>
            </w:r>
          </w:p>
          <w:p w14:paraId="3BA85676">
            <w:pPr>
              <w:keepNext w:val="0"/>
              <w:keepLines w:val="0"/>
              <w:pageBreakBefore w:val="0"/>
              <w:widowControl w:val="0"/>
              <w:kinsoku/>
              <w:wordWrap/>
              <w:overflowPunct/>
              <w:topLinePunct w:val="0"/>
              <w:bidi w:val="0"/>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收件时间：上午8:30-11:30，下午14:00-17:00，节假日、双休日不收件。（如直接递交的，递交人员需填写送件人姓名及联系电话、送达时间等相关信息；如采用邮寄方式的推荐使用EMS或顺丰快递。投标人应充分考虑邮寄所需时间。寄出快递后将快递单号、项目名称、公司名称、联系方式等相关信息发至2060585392@qq.com邮箱以便查收，并自行承担邮寄风险。）</w:t>
            </w:r>
          </w:p>
          <w:p w14:paraId="2F6D7BBD">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投标人递交备份投标文件时，如出现下列情况之一的，将被拒收：</w:t>
            </w:r>
          </w:p>
          <w:p w14:paraId="3DBA0AD2">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未按规定密封或标记的投标文件；</w:t>
            </w:r>
          </w:p>
          <w:p w14:paraId="4977ABE7">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由于包装不妥，在送交途中严重破损或失散的；</w:t>
            </w:r>
          </w:p>
          <w:p w14:paraId="7F0D0735">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超过投标截止时间送达的。</w:t>
            </w:r>
          </w:p>
          <w:p w14:paraId="2B5484D1">
            <w:pPr>
              <w:keepNext w:val="0"/>
              <w:keepLines w:val="0"/>
              <w:pageBreakBefore w:val="0"/>
              <w:widowControl w:val="0"/>
              <w:kinsoku/>
              <w:wordWrap/>
              <w:overflowPunct/>
              <w:topLinePunct w:val="0"/>
              <w:autoSpaceDE w:val="0"/>
              <w:autoSpaceDN w:val="0"/>
              <w:bidi w:val="0"/>
              <w:snapToGrid w:val="0"/>
              <w:spacing w:line="360" w:lineRule="auto"/>
              <w:ind w:firstLine="420" w:firstLineChars="200"/>
              <w:jc w:val="left"/>
              <w:textAlignment w:val="bottom"/>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仅提供备份投标文件的。</w:t>
            </w:r>
          </w:p>
          <w:p w14:paraId="2F5B7E35">
            <w:pPr>
              <w:keepNext w:val="0"/>
              <w:keepLines w:val="0"/>
              <w:pageBreakBefore w:val="0"/>
              <w:widowControl w:val="0"/>
              <w:kinsoku/>
              <w:wordWrap/>
              <w:overflowPunct/>
              <w:topLinePunct w:val="0"/>
              <w:bidi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z w:val="21"/>
                <w:szCs w:val="21"/>
                <w:highlight w:val="none"/>
              </w:rPr>
              <w:t>当发生解密失败或未按时解密的，投标人提供了备份投标文件的，以备份投标文件为依据，否则视为投标文件撤回。投标文件已按时解密的，备份投标文件自动失效。</w:t>
            </w:r>
          </w:p>
        </w:tc>
      </w:tr>
      <w:tr w14:paraId="4521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611" w:type="dxa"/>
            <w:shd w:val="clear" w:color="auto" w:fill="E0E0E0"/>
            <w:noWrap w:val="0"/>
            <w:vAlign w:val="center"/>
          </w:tcPr>
          <w:p w14:paraId="7A73ED01">
            <w:pPr>
              <w:pageBreakBefore w:val="0"/>
              <w:kinsoku/>
              <w:wordWrap/>
              <w:overflowPunct/>
              <w:bidi w:val="0"/>
              <w:spacing w:line="360" w:lineRule="auto"/>
              <w:jc w:val="center"/>
              <w:rPr>
                <w:rFonts w:hint="eastAsia" w:ascii="Times New Roman" w:hAnsi="Times New Roman" w:eastAsia="宋体" w:cs="Times New Roman"/>
                <w:b/>
                <w:color w:val="auto"/>
                <w:sz w:val="21"/>
                <w:szCs w:val="21"/>
                <w:highlight w:val="none"/>
                <w:lang w:eastAsia="zh-CN"/>
              </w:rPr>
            </w:pPr>
            <w:r>
              <w:rPr>
                <w:rFonts w:hint="eastAsia" w:cs="Times New Roman"/>
                <w:b/>
                <w:color w:val="auto"/>
                <w:sz w:val="21"/>
                <w:szCs w:val="21"/>
                <w:highlight w:val="none"/>
                <w:lang w:val="en-US" w:eastAsia="zh-CN"/>
              </w:rPr>
              <w:t>17</w:t>
            </w:r>
          </w:p>
        </w:tc>
        <w:tc>
          <w:tcPr>
            <w:tcW w:w="1323" w:type="dxa"/>
            <w:shd w:val="clear" w:color="auto" w:fill="E0E0E0"/>
            <w:noWrap w:val="0"/>
            <w:vAlign w:val="center"/>
          </w:tcPr>
          <w:p w14:paraId="570D9293">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开标时间和地址</w:t>
            </w:r>
          </w:p>
        </w:tc>
        <w:tc>
          <w:tcPr>
            <w:tcW w:w="8052" w:type="dxa"/>
            <w:shd w:val="clear" w:color="auto" w:fill="FFFFFF"/>
            <w:noWrap w:val="0"/>
            <w:vAlign w:val="center"/>
          </w:tcPr>
          <w:p w14:paraId="6D50D903">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开标时间：同投标截止时间</w:t>
            </w:r>
          </w:p>
          <w:p w14:paraId="1EFFDCFB">
            <w:pPr>
              <w:pageBreakBefore w:val="0"/>
              <w:kinsoku/>
              <w:wordWrap/>
              <w:overflowPunct/>
              <w:bidi w:val="0"/>
              <w:spacing w:line="360" w:lineRule="auto"/>
              <w:rPr>
                <w:rFonts w:hint="default" w:ascii="Times New Roman" w:hAnsi="Times New Roman" w:eastAsia="宋体" w:cs="Times New Roman"/>
                <w:b/>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开标地址：</w:t>
            </w:r>
            <w:r>
              <w:rPr>
                <w:rFonts w:hint="default" w:ascii="Times New Roman" w:hAnsi="Times New Roman" w:eastAsia="宋体" w:cs="Times New Roman"/>
                <w:sz w:val="21"/>
                <w:szCs w:val="21"/>
                <w:highlight w:val="none"/>
                <w:lang w:val="en-US" w:eastAsia="zh-CN"/>
              </w:rPr>
              <w:fldChar w:fldCharType="begin"/>
            </w:r>
            <w:r>
              <w:rPr>
                <w:rFonts w:hint="default" w:ascii="Times New Roman" w:hAnsi="Times New Roman" w:eastAsia="宋体" w:cs="Times New Roman"/>
                <w:sz w:val="21"/>
                <w:szCs w:val="21"/>
                <w:highlight w:val="none"/>
                <w:lang w:val="en-US" w:eastAsia="zh-CN"/>
              </w:rPr>
              <w:instrText xml:space="preserve"> HYPERLINK "https://www.zcygov.cn" </w:instrText>
            </w:r>
            <w:r>
              <w:rPr>
                <w:rFonts w:hint="default" w:ascii="Times New Roman" w:hAnsi="Times New Roman" w:eastAsia="宋体" w:cs="Times New Roman"/>
                <w:sz w:val="21"/>
                <w:szCs w:val="21"/>
                <w:highlight w:val="none"/>
                <w:lang w:val="en-US" w:eastAsia="zh-CN"/>
              </w:rPr>
              <w:fldChar w:fldCharType="separate"/>
            </w:r>
            <w:r>
              <w:rPr>
                <w:rFonts w:hint="default" w:ascii="Times New Roman" w:hAnsi="Times New Roman" w:eastAsia="宋体" w:cs="Times New Roman"/>
                <w:sz w:val="21"/>
                <w:szCs w:val="21"/>
                <w:highlight w:val="none"/>
                <w:lang w:val="en-US" w:eastAsia="zh-CN"/>
              </w:rPr>
              <w:t>https://www.zcygov.cn</w:t>
            </w:r>
            <w:r>
              <w:rPr>
                <w:rFonts w:hint="default" w:ascii="Times New Roman" w:hAnsi="Times New Roman" w:eastAsia="宋体" w:cs="Times New Roman"/>
                <w:sz w:val="21"/>
                <w:szCs w:val="21"/>
                <w:highlight w:val="none"/>
                <w:lang w:val="en-US" w:eastAsia="zh-CN"/>
              </w:rPr>
              <w:fldChar w:fldCharType="end"/>
            </w:r>
            <w:r>
              <w:rPr>
                <w:rFonts w:hint="default" w:ascii="Times New Roman" w:hAnsi="Times New Roman" w:eastAsia="宋体" w:cs="Times New Roman"/>
                <w:sz w:val="21"/>
                <w:szCs w:val="21"/>
                <w:highlight w:val="none"/>
                <w:lang w:val="en-US" w:eastAsia="zh-CN"/>
              </w:rPr>
              <w:t xml:space="preserve"> ，投标人在线参加开标。</w:t>
            </w:r>
          </w:p>
        </w:tc>
      </w:tr>
      <w:tr w14:paraId="216A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611" w:type="dxa"/>
            <w:shd w:val="clear" w:color="auto" w:fill="E0E0E0"/>
            <w:noWrap w:val="0"/>
            <w:vAlign w:val="center"/>
          </w:tcPr>
          <w:p w14:paraId="533B98EC">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18</w:t>
            </w:r>
          </w:p>
        </w:tc>
        <w:tc>
          <w:tcPr>
            <w:tcW w:w="1323" w:type="dxa"/>
            <w:shd w:val="clear" w:color="auto" w:fill="E0E0E0"/>
            <w:noWrap w:val="0"/>
            <w:vAlign w:val="center"/>
          </w:tcPr>
          <w:p w14:paraId="45F416B0">
            <w:pPr>
              <w:pageBreakBefore w:val="0"/>
              <w:kinsoku/>
              <w:wordWrap/>
              <w:overflowPunct/>
              <w:bidi w:val="0"/>
              <w:spacing w:line="360" w:lineRule="auto"/>
              <w:jc w:val="center"/>
              <w:rPr>
                <w:rFonts w:hint="eastAsia"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开标</w:t>
            </w:r>
          </w:p>
        </w:tc>
        <w:tc>
          <w:tcPr>
            <w:tcW w:w="8052" w:type="dxa"/>
            <w:shd w:val="clear" w:color="auto" w:fill="FFFFFF"/>
            <w:noWrap w:val="0"/>
            <w:vAlign w:val="center"/>
          </w:tcPr>
          <w:p w14:paraId="4DCEBD30">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采购组织机构按照招标文件规定的时间通过电子交易平台组织开标，所有投标人均应当准时在线参加。</w:t>
            </w:r>
          </w:p>
          <w:p w14:paraId="5F0800CD">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开标时间后，采购组织机构将向各投标投标人发出“电子加密投标文件”的解密通知，各投标投标人代表应当在接到解密通知后30分钟内自行完成“电子加密投标文件”的在线解密。</w:t>
            </w:r>
          </w:p>
          <w:p w14:paraId="388F70C0">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通过“政府采购云平台”上传递交的“电子加密投标文件”已按时解密的，“电子备份投标文件”自动失效。</w:t>
            </w:r>
          </w:p>
          <w:p w14:paraId="2F97C44C">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通过“政府采购云平台”上传递交的“电子加密投标文件”无法按时解密的，如投标投标人按规定递交 “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投标人未按规定递交“电子备份投标文件”的，视为投标文件撤回。</w:t>
            </w:r>
          </w:p>
          <w:p w14:paraId="22A3544E">
            <w:pPr>
              <w:pageBreakBefore w:val="0"/>
              <w:kinsoku/>
              <w:wordWrap/>
              <w:overflowPunct/>
              <w:bidi w:val="0"/>
              <w:spacing w:line="360" w:lineRule="auto"/>
              <w:rPr>
                <w:rFonts w:hint="default" w:ascii="Times New Roman" w:hAnsi="Times New Roman" w:eastAsia="宋体" w:cs="Times New Roman"/>
                <w:b/>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5</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投标截止时间前，投标投标人仅递交了“电子备份投标文件”而未将“电子加密投标文件”上传至“政府采购云平台”的，投标无效。</w:t>
            </w:r>
          </w:p>
        </w:tc>
      </w:tr>
      <w:tr w14:paraId="6D03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611" w:type="dxa"/>
            <w:shd w:val="clear" w:color="auto" w:fill="E0E0E0"/>
            <w:noWrap w:val="0"/>
            <w:vAlign w:val="center"/>
          </w:tcPr>
          <w:p w14:paraId="364CDD2B">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1</w:t>
            </w:r>
            <w:r>
              <w:rPr>
                <w:rFonts w:hint="eastAsia" w:cs="Times New Roman"/>
                <w:b/>
                <w:color w:val="auto"/>
                <w:sz w:val="21"/>
                <w:szCs w:val="21"/>
                <w:highlight w:val="none"/>
                <w:lang w:val="en-US" w:eastAsia="zh-CN"/>
              </w:rPr>
              <w:t>9</w:t>
            </w:r>
          </w:p>
        </w:tc>
        <w:tc>
          <w:tcPr>
            <w:tcW w:w="1323" w:type="dxa"/>
            <w:shd w:val="clear" w:color="auto" w:fill="E0E0E0"/>
            <w:noWrap w:val="0"/>
            <w:vAlign w:val="center"/>
          </w:tcPr>
          <w:p w14:paraId="282292FC">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进口</w:t>
            </w:r>
          </w:p>
        </w:tc>
        <w:tc>
          <w:tcPr>
            <w:tcW w:w="8052" w:type="dxa"/>
            <w:shd w:val="clear" w:color="auto" w:fill="FFFFFF"/>
            <w:noWrap w:val="0"/>
            <w:vAlign w:val="center"/>
          </w:tcPr>
          <w:p w14:paraId="3581ABB7">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sym w:font="Wingdings" w:char="00A8"/>
            </w:r>
            <w:r>
              <w:rPr>
                <w:rFonts w:hint="default" w:ascii="Times New Roman" w:hAnsi="Times New Roman" w:eastAsia="宋体" w:cs="Times New Roman"/>
                <w:sz w:val="21"/>
                <w:szCs w:val="21"/>
                <w:highlight w:val="none"/>
                <w:lang w:val="en-US" w:eastAsia="zh-CN"/>
              </w:rPr>
              <w:t>允许。优先采购向我国企业转让技术、与我国企业签订消化吸收再创新方案的投标人的进口产品；但如果因信息不对称等原因，仍有满足需求的国内产品要求参与采购竞争的，采购人及其委托的采购代理机构不对其加以限制，将按照公平竞争原则实施采购。</w:t>
            </w:r>
          </w:p>
          <w:p w14:paraId="38D07176">
            <w:pPr>
              <w:pageBreakBefore w:val="0"/>
              <w:kinsoku/>
              <w:wordWrap/>
              <w:overflowPunct/>
              <w:bidi w:val="0"/>
              <w:spacing w:line="360" w:lineRule="auto"/>
              <w:rPr>
                <w:rFonts w:hint="default" w:ascii="Times New Roman" w:hAnsi="Times New Roman" w:eastAsia="宋体" w:cs="Times New Roman"/>
                <w:b/>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sym w:font="Wingdings" w:char="00FE"/>
            </w:r>
            <w:r>
              <w:rPr>
                <w:rFonts w:hint="default" w:ascii="Times New Roman" w:hAnsi="Times New Roman" w:eastAsia="宋体" w:cs="Times New Roman"/>
                <w:sz w:val="21"/>
                <w:szCs w:val="21"/>
                <w:highlight w:val="none"/>
                <w:lang w:val="en-US" w:eastAsia="zh-CN"/>
              </w:rPr>
              <w:t xml:space="preserve"> 不允许</w:t>
            </w:r>
          </w:p>
        </w:tc>
      </w:tr>
      <w:tr w14:paraId="2CCC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611" w:type="dxa"/>
            <w:shd w:val="clear" w:color="auto" w:fill="E0E0E0"/>
            <w:noWrap w:val="0"/>
            <w:vAlign w:val="center"/>
          </w:tcPr>
          <w:p w14:paraId="5E16C443">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20</w:t>
            </w:r>
          </w:p>
        </w:tc>
        <w:tc>
          <w:tcPr>
            <w:tcW w:w="1323" w:type="dxa"/>
            <w:shd w:val="clear" w:color="auto" w:fill="E0E0E0"/>
            <w:noWrap w:val="0"/>
            <w:vAlign w:val="center"/>
          </w:tcPr>
          <w:p w14:paraId="259EAC74">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政府采购节</w:t>
            </w:r>
            <w:r>
              <w:rPr>
                <w:rFonts w:hint="default" w:ascii="Times New Roman" w:hAnsi="Times New Roman" w:eastAsia="宋体" w:cs="Times New Roman"/>
                <w:b/>
                <w:color w:val="auto"/>
                <w:sz w:val="21"/>
                <w:szCs w:val="21"/>
                <w:highlight w:val="none"/>
                <w:lang w:val="en-US" w:eastAsia="zh-CN"/>
              </w:rPr>
              <w:t>能</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环境标志产品</w:t>
            </w:r>
          </w:p>
        </w:tc>
        <w:tc>
          <w:tcPr>
            <w:tcW w:w="8052" w:type="dxa"/>
            <w:shd w:val="clear" w:color="auto" w:fill="FFFFFF"/>
            <w:noWrap w:val="0"/>
            <w:vAlign w:val="center"/>
          </w:tcPr>
          <w:p w14:paraId="3D03B365">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sym w:font="Wingdings" w:char="00A8"/>
            </w:r>
            <w:r>
              <w:rPr>
                <w:rFonts w:hint="default" w:ascii="Times New Roman" w:hAnsi="Times New Roman" w:eastAsia="宋体" w:cs="Times New Roman"/>
                <w:sz w:val="21"/>
                <w:szCs w:val="21"/>
                <w:highlight w:val="none"/>
                <w:lang w:val="en-US" w:eastAsia="zh-CN"/>
              </w:rPr>
              <w:t>强制采购节能产品</w:t>
            </w:r>
          </w:p>
          <w:p w14:paraId="7846D7C3">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sym w:font="Wingdings" w:char="00A8"/>
            </w:r>
            <w:r>
              <w:rPr>
                <w:rFonts w:hint="default" w:ascii="Times New Roman" w:hAnsi="Times New Roman" w:eastAsia="宋体" w:cs="Times New Roman"/>
                <w:sz w:val="21"/>
                <w:szCs w:val="21"/>
                <w:highlight w:val="none"/>
                <w:lang w:val="en-US" w:eastAsia="zh-CN"/>
              </w:rPr>
              <w:t>优先采购节能产品</w:t>
            </w:r>
          </w:p>
          <w:p w14:paraId="52EEEDC9">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sym w:font="Wingdings" w:char="00A8"/>
            </w:r>
            <w:r>
              <w:rPr>
                <w:rFonts w:hint="default" w:ascii="Times New Roman" w:hAnsi="Times New Roman" w:eastAsia="宋体" w:cs="Times New Roman"/>
                <w:sz w:val="21"/>
                <w:szCs w:val="21"/>
                <w:highlight w:val="none"/>
                <w:lang w:val="en-US" w:eastAsia="zh-CN"/>
              </w:rPr>
              <w:t xml:space="preserve"> 优先采购环境标志产品</w:t>
            </w:r>
          </w:p>
          <w:p w14:paraId="2783360F">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不适用</w:t>
            </w:r>
          </w:p>
          <w:p w14:paraId="1F72E076">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9A886B8">
            <w:pPr>
              <w:pageBreakBefore w:val="0"/>
              <w:kinsoku/>
              <w:wordWrap/>
              <w:overflowPunct/>
              <w:bidi w:val="0"/>
              <w:spacing w:line="360" w:lineRule="auto"/>
              <w:rPr>
                <w:rFonts w:hint="default" w:ascii="Times New Roman" w:hAnsi="Times New Roman" w:eastAsia="宋体" w:cs="Times New Roman"/>
                <w:b/>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二章采购需求”另有规定的除外。</w:t>
            </w:r>
          </w:p>
        </w:tc>
      </w:tr>
      <w:tr w14:paraId="6F67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611" w:type="dxa"/>
            <w:shd w:val="clear" w:color="auto" w:fill="E0E0E0"/>
            <w:noWrap w:val="0"/>
            <w:vAlign w:val="center"/>
          </w:tcPr>
          <w:p w14:paraId="4B0F785C">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21</w:t>
            </w:r>
          </w:p>
        </w:tc>
        <w:tc>
          <w:tcPr>
            <w:tcW w:w="1323" w:type="dxa"/>
            <w:shd w:val="clear" w:color="auto" w:fill="E0E0E0"/>
            <w:noWrap w:val="0"/>
            <w:vAlign w:val="center"/>
          </w:tcPr>
          <w:p w14:paraId="3AC58E86">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首台套政策</w:t>
            </w:r>
          </w:p>
        </w:tc>
        <w:tc>
          <w:tcPr>
            <w:tcW w:w="8052" w:type="dxa"/>
            <w:shd w:val="clear" w:color="auto" w:fill="FFFFFF"/>
            <w:noWrap w:val="0"/>
            <w:vAlign w:val="center"/>
          </w:tcPr>
          <w:p w14:paraId="26571041">
            <w:pPr>
              <w:autoSpaceDE w:val="0"/>
              <w:autoSpaceDN w:val="0"/>
              <w:snapToGrid w:val="0"/>
              <w:spacing w:line="360" w:lineRule="auto"/>
              <w:textAlignment w:val="bottom"/>
              <w:rPr>
                <w:rFonts w:hint="default" w:ascii="Times New Roman" w:hAnsi="Times New Roman" w:eastAsia="宋体" w:cs="Times New Roman"/>
                <w:szCs w:val="21"/>
                <w:highlight w:val="none"/>
              </w:rPr>
            </w:pPr>
            <w:r>
              <w:rPr>
                <w:rFonts w:hint="default" w:ascii="Times New Roman" w:hAnsi="Times New Roman" w:eastAsia="宋体" w:cs="Times New Roman"/>
                <w:sz w:val="21"/>
                <w:szCs w:val="21"/>
                <w:highlight w:val="none"/>
                <w:lang w:val="en-US" w:eastAsia="zh-CN"/>
              </w:rPr>
              <w:sym w:font="Wingdings" w:char="00A8"/>
            </w:r>
            <w:r>
              <w:rPr>
                <w:rFonts w:hint="default" w:ascii="Times New Roman" w:hAnsi="Times New Roman" w:eastAsia="宋体" w:cs="Times New Roman"/>
                <w:szCs w:val="21"/>
                <w:highlight w:val="none"/>
              </w:rPr>
              <w:t>优先采购被认定为首台套产品和“制造精品”的自主创新产品</w:t>
            </w:r>
          </w:p>
          <w:p w14:paraId="234DF56C">
            <w:pPr>
              <w:autoSpaceDE w:val="0"/>
              <w:autoSpaceDN w:val="0"/>
              <w:snapToGrid w:val="0"/>
              <w:spacing w:line="360" w:lineRule="auto"/>
              <w:textAlignment w:val="bottom"/>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sz w:val="21"/>
                <w:szCs w:val="21"/>
                <w:highlight w:val="none"/>
                <w:lang w:val="en-US" w:eastAsia="zh-CN"/>
              </w:rPr>
              <w:sym w:font="Wingdings" w:char="00FE"/>
            </w:r>
            <w:r>
              <w:rPr>
                <w:rFonts w:hint="default" w:ascii="Times New Roman" w:hAnsi="Times New Roman" w:eastAsia="宋体" w:cs="Times New Roman"/>
                <w:szCs w:val="21"/>
              </w:rPr>
              <w:t>不适用</w:t>
            </w:r>
          </w:p>
        </w:tc>
      </w:tr>
      <w:tr w14:paraId="53D7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trPr>
        <w:tc>
          <w:tcPr>
            <w:tcW w:w="611" w:type="dxa"/>
            <w:shd w:val="clear" w:color="auto" w:fill="E0E0E0"/>
            <w:noWrap w:val="0"/>
            <w:vAlign w:val="center"/>
          </w:tcPr>
          <w:p w14:paraId="34D8AE20">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22</w:t>
            </w:r>
          </w:p>
        </w:tc>
        <w:tc>
          <w:tcPr>
            <w:tcW w:w="1323" w:type="dxa"/>
            <w:shd w:val="clear" w:color="auto" w:fill="E0E0E0"/>
            <w:noWrap w:val="0"/>
            <w:vAlign w:val="center"/>
          </w:tcPr>
          <w:p w14:paraId="7C52A0D4">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政采贷</w:t>
            </w:r>
          </w:p>
        </w:tc>
        <w:tc>
          <w:tcPr>
            <w:tcW w:w="8052" w:type="dxa"/>
            <w:shd w:val="clear" w:color="auto" w:fill="FFFFFF"/>
            <w:noWrap w:val="0"/>
            <w:vAlign w:val="center"/>
          </w:tcPr>
          <w:p w14:paraId="307B4B4B">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val="en-US" w:eastAsia="zh-CN"/>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p>
          <w:p w14:paraId="1C4E49C9">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val="en-US" w:eastAsia="zh-CN"/>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2FE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611" w:type="dxa"/>
            <w:vMerge w:val="restart"/>
            <w:shd w:val="clear" w:color="auto" w:fill="E0E0E0"/>
            <w:noWrap w:val="0"/>
            <w:vAlign w:val="center"/>
          </w:tcPr>
          <w:p w14:paraId="499D1F1E">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23</w:t>
            </w:r>
          </w:p>
        </w:tc>
        <w:tc>
          <w:tcPr>
            <w:tcW w:w="656" w:type="pct"/>
            <w:vMerge w:val="restart"/>
            <w:shd w:val="clear" w:color="auto" w:fill="E0E0E0"/>
            <w:noWrap w:val="0"/>
            <w:vAlign w:val="center"/>
          </w:tcPr>
          <w:p w14:paraId="3815B898">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中小企业</w:t>
            </w:r>
          </w:p>
          <w:p w14:paraId="0305CB5E">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扶持政策</w:t>
            </w:r>
          </w:p>
        </w:tc>
        <w:tc>
          <w:tcPr>
            <w:tcW w:w="4019" w:type="pct"/>
            <w:shd w:val="clear" w:color="auto" w:fill="FFFFFF"/>
            <w:noWrap w:val="0"/>
            <w:vAlign w:val="center"/>
          </w:tcPr>
          <w:p w14:paraId="3036D6D8">
            <w:pPr>
              <w:spacing w:line="360" w:lineRule="auto"/>
              <w:jc w:val="left"/>
              <w:rPr>
                <w:rFonts w:hint="default" w:ascii="Times New Roman" w:hAnsi="Times New Roman" w:cs="Times New Roman"/>
                <w:b/>
                <w:bCs/>
                <w:kern w:val="0"/>
                <w:szCs w:val="21"/>
                <w:highlight w:val="none"/>
              </w:rPr>
            </w:pPr>
            <w:r>
              <w:rPr>
                <w:rFonts w:hint="default" w:ascii="Times New Roman" w:hAnsi="Times New Roman" w:cs="Times New Roman"/>
                <w:b/>
                <w:bCs/>
                <w:color w:val="auto"/>
                <w:sz w:val="21"/>
                <w:szCs w:val="21"/>
                <w:highlight w:val="none"/>
              </w:rPr>
              <w:t>本项目</w:t>
            </w:r>
            <w:r>
              <w:rPr>
                <w:rFonts w:hint="eastAsia" w:cs="Times New Roman"/>
                <w:b/>
                <w:bCs/>
                <w:color w:val="auto"/>
                <w:sz w:val="21"/>
                <w:szCs w:val="21"/>
                <w:highlight w:val="none"/>
                <w:u w:val="single"/>
                <w:lang w:val="en-US" w:eastAsia="zh-CN"/>
              </w:rPr>
              <w:t xml:space="preserve"> 不 </w:t>
            </w:r>
            <w:r>
              <w:rPr>
                <w:rFonts w:hint="default" w:ascii="Times New Roman" w:hAnsi="Times New Roman" w:cs="Times New Roman"/>
                <w:b/>
                <w:bCs/>
                <w:color w:val="auto"/>
                <w:sz w:val="21"/>
                <w:szCs w:val="21"/>
                <w:highlight w:val="none"/>
              </w:rPr>
              <w:t>属于预留份额专门面向中小企业采购的项目</w:t>
            </w:r>
          </w:p>
          <w:p w14:paraId="5DC45213">
            <w:pPr>
              <w:pageBreakBefore w:val="0"/>
              <w:kinsoku/>
              <w:wordWrap/>
              <w:overflowPunct/>
              <w:bidi w:val="0"/>
              <w:spacing w:line="360" w:lineRule="auto"/>
              <w:jc w:val="left"/>
              <w:rPr>
                <w:rFonts w:hint="default" w:ascii="Times New Roman" w:hAnsi="Times New Roman" w:eastAsia="宋体" w:cs="Times New Roman"/>
                <w:b/>
                <w:color w:val="auto"/>
                <w:kern w:val="0"/>
                <w:sz w:val="21"/>
                <w:szCs w:val="21"/>
                <w:highlight w:val="none"/>
              </w:rPr>
            </w:pPr>
            <w:r>
              <w:rPr>
                <w:rFonts w:hint="default" w:ascii="Times New Roman" w:hAnsi="Times New Roman" w:cs="Times New Roman"/>
                <w:b w:val="0"/>
                <w:bCs/>
                <w:kern w:val="0"/>
                <w:szCs w:val="21"/>
                <w:highlight w:val="none"/>
              </w:rPr>
              <w:t>本项目预留预算总额的40%专门面向中小企业采购，其中</w:t>
            </w:r>
            <w:r>
              <w:rPr>
                <w:rFonts w:hint="default" w:ascii="Times New Roman" w:hAnsi="Times New Roman" w:eastAsia="宋体" w:cs="Times New Roman"/>
                <w:b w:val="0"/>
                <w:bCs/>
                <w:kern w:val="0"/>
                <w:szCs w:val="21"/>
                <w:highlight w:val="none"/>
                <w:lang w:eastAsia="zh-CN"/>
              </w:rPr>
              <w:t>（</w:t>
            </w:r>
            <w:r>
              <w:rPr>
                <w:rFonts w:hint="default" w:ascii="Times New Roman" w:hAnsi="Times New Roman" w:eastAsia="宋体" w:cs="Times New Roman"/>
                <w:b w:val="0"/>
                <w:bCs/>
                <w:kern w:val="0"/>
                <w:szCs w:val="21"/>
                <w:highlight w:val="none"/>
                <w:lang w:val="en-US" w:eastAsia="zh-CN"/>
              </w:rPr>
              <w:t>指上述40%中</w:t>
            </w:r>
            <w:r>
              <w:rPr>
                <w:rFonts w:hint="default" w:ascii="Times New Roman" w:hAnsi="Times New Roman" w:eastAsia="宋体" w:cs="Times New Roman"/>
                <w:b w:val="0"/>
                <w:bCs/>
                <w:kern w:val="0"/>
                <w:szCs w:val="21"/>
                <w:highlight w:val="none"/>
                <w:lang w:eastAsia="zh-CN"/>
              </w:rPr>
              <w:t>）</w:t>
            </w:r>
            <w:r>
              <w:rPr>
                <w:rFonts w:hint="default" w:ascii="Times New Roman" w:hAnsi="Times New Roman" w:cs="Times New Roman"/>
                <w:b w:val="0"/>
                <w:bCs/>
                <w:kern w:val="0"/>
                <w:szCs w:val="21"/>
                <w:highlight w:val="none"/>
              </w:rPr>
              <w:t>预留给小微企业的比例不低于70%（即“不低于合同总金额的28%”）</w:t>
            </w:r>
          </w:p>
        </w:tc>
      </w:tr>
      <w:tr w14:paraId="42F3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6" w:type="pct"/>
            <w:vMerge w:val="continue"/>
            <w:shd w:val="clear" w:color="auto" w:fill="E0E0E0"/>
            <w:noWrap w:val="0"/>
            <w:vAlign w:val="center"/>
          </w:tcPr>
          <w:p w14:paraId="3FA53A41">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656" w:type="pct"/>
            <w:vMerge w:val="continue"/>
            <w:shd w:val="clear" w:color="auto" w:fill="E0E0E0"/>
            <w:noWrap w:val="0"/>
            <w:vAlign w:val="center"/>
          </w:tcPr>
          <w:p w14:paraId="054F3C6E">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4019" w:type="pct"/>
            <w:shd w:val="clear" w:color="auto" w:fill="FFFFFF"/>
            <w:noWrap w:val="0"/>
            <w:vAlign w:val="center"/>
          </w:tcPr>
          <w:p w14:paraId="09E80655">
            <w:pPr>
              <w:pageBreakBefore w:val="0"/>
              <w:kinsoku/>
              <w:wordWrap/>
              <w:overflowPunct/>
              <w:bidi w:val="0"/>
              <w:spacing w:line="360" w:lineRule="auto"/>
              <w:jc w:val="left"/>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本项目</w:t>
            </w:r>
            <w:r>
              <w:rPr>
                <w:rFonts w:hint="default" w:ascii="Times New Roman" w:hAnsi="Times New Roman" w:eastAsia="宋体" w:cs="Times New Roman"/>
                <w:b/>
                <w:color w:val="auto"/>
                <w:kern w:val="0"/>
                <w:sz w:val="21"/>
                <w:szCs w:val="21"/>
                <w:highlight w:val="none"/>
                <w:lang w:val="en-US" w:eastAsia="zh-CN"/>
              </w:rPr>
              <w:t>不</w:t>
            </w:r>
            <w:r>
              <w:rPr>
                <w:rFonts w:hint="default" w:ascii="Times New Roman" w:hAnsi="Times New Roman" w:eastAsia="宋体" w:cs="Times New Roman"/>
                <w:b/>
                <w:color w:val="auto"/>
                <w:kern w:val="0"/>
                <w:sz w:val="21"/>
                <w:szCs w:val="21"/>
                <w:highlight w:val="none"/>
              </w:rPr>
              <w:t>接受联合体投标。</w:t>
            </w:r>
          </w:p>
        </w:tc>
      </w:tr>
      <w:tr w14:paraId="221E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6" w:type="pct"/>
            <w:vMerge w:val="continue"/>
            <w:shd w:val="clear" w:color="auto" w:fill="E0E0E0"/>
            <w:noWrap w:val="0"/>
            <w:vAlign w:val="center"/>
          </w:tcPr>
          <w:p w14:paraId="77B18708">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656" w:type="pct"/>
            <w:vMerge w:val="continue"/>
            <w:shd w:val="clear" w:color="auto" w:fill="E0E0E0"/>
            <w:noWrap w:val="0"/>
            <w:vAlign w:val="center"/>
          </w:tcPr>
          <w:p w14:paraId="71DAFFEB">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4019" w:type="pct"/>
            <w:shd w:val="clear" w:color="auto" w:fill="FFFFFF"/>
            <w:noWrap w:val="0"/>
            <w:vAlign w:val="center"/>
          </w:tcPr>
          <w:p w14:paraId="15B65A3F">
            <w:pPr>
              <w:pageBreakBefore w:val="0"/>
              <w:kinsoku/>
              <w:wordWrap/>
              <w:overflowPunct/>
              <w:bidi w:val="0"/>
              <w:spacing w:line="360" w:lineRule="auto"/>
              <w:jc w:val="left"/>
              <w:rPr>
                <w:rFonts w:hint="default" w:ascii="Times New Roman" w:hAnsi="Times New Roman" w:eastAsia="宋体" w:cs="Times New Roman"/>
                <w:b/>
                <w:color w:val="auto"/>
                <w:kern w:val="0"/>
                <w:sz w:val="21"/>
                <w:szCs w:val="21"/>
                <w:highlight w:val="none"/>
                <w:lang w:val="en-US" w:eastAsia="zh-CN"/>
              </w:rPr>
            </w:pPr>
            <w:r>
              <w:rPr>
                <w:rFonts w:hint="default" w:ascii="Times New Roman" w:hAnsi="Times New Roman" w:eastAsia="宋体" w:cs="Times New Roman"/>
                <w:b/>
                <w:bCs/>
                <w:color w:val="auto"/>
                <w:sz w:val="21"/>
                <w:szCs w:val="21"/>
                <w:highlight w:val="none"/>
              </w:rPr>
              <w:t>本项目</w:t>
            </w:r>
            <w:r>
              <w:rPr>
                <w:rFonts w:hint="default" w:ascii="Times New Roman" w:hAnsi="Times New Roman" w:eastAsia="宋体" w:cs="Times New Roman"/>
                <w:b/>
                <w:bCs/>
                <w:color w:val="auto"/>
                <w:sz w:val="21"/>
                <w:szCs w:val="21"/>
                <w:highlight w:val="none"/>
                <w:lang w:val="en-US" w:eastAsia="zh-CN"/>
              </w:rPr>
              <w:t>不</w:t>
            </w:r>
            <w:r>
              <w:rPr>
                <w:rFonts w:hint="default" w:ascii="Times New Roman" w:hAnsi="Times New Roman" w:eastAsia="宋体" w:cs="Times New Roman"/>
                <w:b/>
                <w:bCs/>
                <w:color w:val="auto"/>
                <w:sz w:val="21"/>
                <w:szCs w:val="21"/>
                <w:highlight w:val="none"/>
              </w:rPr>
              <w:t>允许转包</w:t>
            </w:r>
            <w:r>
              <w:rPr>
                <w:rFonts w:hint="default" w:ascii="Times New Roman" w:hAnsi="Times New Roman" w:eastAsia="宋体" w:cs="Times New Roman"/>
                <w:b/>
                <w:bCs/>
                <w:color w:val="auto"/>
                <w:sz w:val="21"/>
                <w:szCs w:val="21"/>
                <w:highlight w:val="none"/>
                <w:lang w:val="en-US" w:eastAsia="zh-CN"/>
              </w:rPr>
              <w:t>。</w:t>
            </w:r>
          </w:p>
        </w:tc>
      </w:tr>
      <w:tr w14:paraId="20A0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6" w:type="pct"/>
            <w:vMerge w:val="continue"/>
            <w:shd w:val="clear" w:color="auto" w:fill="E0E0E0"/>
            <w:noWrap w:val="0"/>
            <w:vAlign w:val="center"/>
          </w:tcPr>
          <w:p w14:paraId="787B0325">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656" w:type="pct"/>
            <w:vMerge w:val="continue"/>
            <w:shd w:val="clear" w:color="auto" w:fill="E0E0E0"/>
            <w:noWrap w:val="0"/>
            <w:vAlign w:val="center"/>
          </w:tcPr>
          <w:p w14:paraId="3FE24BF7">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4019" w:type="pct"/>
            <w:shd w:val="clear" w:color="auto" w:fill="FFFFFF"/>
            <w:noWrap w:val="0"/>
            <w:vAlign w:val="center"/>
          </w:tcPr>
          <w:p w14:paraId="7C6A07A1">
            <w:pPr>
              <w:pageBreakBefore w:val="0"/>
              <w:kinsoku/>
              <w:wordWrap/>
              <w:overflowPunct/>
              <w:bidi w:val="0"/>
              <w:spacing w:line="360" w:lineRule="auto"/>
              <w:jc w:val="left"/>
              <w:rPr>
                <w:rFonts w:hint="default" w:ascii="Times New Roman" w:hAnsi="Times New Roman" w:eastAsia="宋体" w:cs="Times New Roman"/>
                <w:b/>
                <w:color w:val="auto"/>
                <w:kern w:val="0"/>
                <w:sz w:val="21"/>
                <w:szCs w:val="21"/>
                <w:highlight w:val="none"/>
                <w:lang w:val="en-US" w:eastAsia="zh-CN"/>
              </w:rPr>
            </w:pPr>
            <w:r>
              <w:rPr>
                <w:rFonts w:hint="default" w:ascii="Times New Roman" w:hAnsi="Times New Roman" w:eastAsia="宋体" w:cs="Times New Roman"/>
                <w:b/>
                <w:color w:val="auto"/>
                <w:kern w:val="0"/>
                <w:sz w:val="21"/>
                <w:szCs w:val="21"/>
                <w:highlight w:val="none"/>
              </w:rPr>
              <w:t>本项目采购标的对应的中小企业划分标准所属行业：</w:t>
            </w:r>
            <w:r>
              <w:rPr>
                <w:rFonts w:hint="default" w:ascii="Times New Roman" w:hAnsi="Times New Roman" w:eastAsia="宋体" w:cs="Times New Roman"/>
                <w:b/>
                <w:color w:val="auto"/>
                <w:kern w:val="0"/>
                <w:sz w:val="21"/>
                <w:szCs w:val="21"/>
                <w:highlight w:val="none"/>
                <w:lang w:eastAsia="zh-CN"/>
              </w:rPr>
              <w:t>软件和信息技术服务业</w:t>
            </w:r>
            <w:r>
              <w:rPr>
                <w:rFonts w:hint="default" w:ascii="Times New Roman" w:hAnsi="Times New Roman" w:eastAsia="宋体" w:cs="Times New Roman"/>
                <w:b/>
                <w:color w:val="auto"/>
                <w:kern w:val="0"/>
                <w:sz w:val="21"/>
                <w:szCs w:val="21"/>
                <w:highlight w:val="none"/>
              </w:rPr>
              <w:t>。</w:t>
            </w:r>
          </w:p>
        </w:tc>
      </w:tr>
      <w:tr w14:paraId="3C30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6" w:type="pct"/>
            <w:vMerge w:val="continue"/>
            <w:shd w:val="clear" w:color="auto" w:fill="E0E0E0"/>
            <w:noWrap w:val="0"/>
            <w:vAlign w:val="center"/>
          </w:tcPr>
          <w:p w14:paraId="0A1660B0">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656" w:type="pct"/>
            <w:vMerge w:val="continue"/>
            <w:shd w:val="clear" w:color="auto" w:fill="E0E0E0"/>
            <w:noWrap w:val="0"/>
            <w:vAlign w:val="center"/>
          </w:tcPr>
          <w:p w14:paraId="332E7BAF">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4019" w:type="pct"/>
            <w:shd w:val="clear" w:color="auto" w:fill="FFFFFF"/>
            <w:noWrap w:val="0"/>
            <w:vAlign w:val="center"/>
          </w:tcPr>
          <w:p w14:paraId="31907EFE">
            <w:pPr>
              <w:pageBreakBefore w:val="0"/>
              <w:kinsoku/>
              <w:wordWrap/>
              <w:overflowPunct/>
              <w:bidi w:val="0"/>
              <w:spacing w:line="360" w:lineRule="auto"/>
              <w:jc w:val="left"/>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本项目为</w:t>
            </w:r>
            <w:r>
              <w:rPr>
                <w:rFonts w:hint="default" w:ascii="Times New Roman" w:hAnsi="Times New Roman" w:eastAsia="宋体" w:cs="Times New Roman"/>
                <w:b/>
                <w:color w:val="auto"/>
                <w:kern w:val="0"/>
                <w:sz w:val="21"/>
                <w:szCs w:val="21"/>
                <w:highlight w:val="none"/>
                <w:lang w:val="en-US" w:eastAsia="zh-CN"/>
              </w:rPr>
              <w:t>服务类</w:t>
            </w:r>
            <w:r>
              <w:rPr>
                <w:rFonts w:hint="default" w:ascii="Times New Roman" w:hAnsi="Times New Roman" w:eastAsia="宋体" w:cs="Times New Roman"/>
                <w:b/>
                <w:color w:val="auto"/>
                <w:kern w:val="0"/>
                <w:sz w:val="21"/>
                <w:szCs w:val="21"/>
                <w:highlight w:val="none"/>
              </w:rPr>
              <w:t>采购项目。</w:t>
            </w:r>
          </w:p>
        </w:tc>
      </w:tr>
      <w:tr w14:paraId="4868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6" w:type="pct"/>
            <w:vMerge w:val="continue"/>
            <w:shd w:val="clear" w:color="auto" w:fill="E0E0E0"/>
            <w:noWrap w:val="0"/>
            <w:vAlign w:val="center"/>
          </w:tcPr>
          <w:p w14:paraId="524CF182">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656" w:type="pct"/>
            <w:vMerge w:val="continue"/>
            <w:shd w:val="clear" w:color="auto" w:fill="E0E0E0"/>
            <w:noWrap w:val="0"/>
            <w:vAlign w:val="center"/>
          </w:tcPr>
          <w:p w14:paraId="18D6F536">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4019" w:type="pct"/>
            <w:shd w:val="clear" w:color="auto" w:fill="FFFFFF"/>
            <w:noWrap w:val="0"/>
            <w:vAlign w:val="center"/>
          </w:tcPr>
          <w:p w14:paraId="4AF17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Cs/>
                <w:kern w:val="0"/>
                <w:szCs w:val="21"/>
              </w:rPr>
            </w:pPr>
            <w:r>
              <w:rPr>
                <w:rFonts w:hint="default" w:ascii="Times New Roman" w:hAnsi="Times New Roman" w:cs="Times New Roman"/>
                <w:bCs/>
                <w:kern w:val="0"/>
                <w:szCs w:val="21"/>
              </w:rPr>
              <w:t>根据《政府采购促进中小企业发展管理办法》（财库[2020]46号）规定：</w:t>
            </w:r>
          </w:p>
          <w:p w14:paraId="16EB2A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Cs/>
                <w:kern w:val="0"/>
                <w:szCs w:val="21"/>
              </w:rPr>
            </w:pPr>
            <w:r>
              <w:rPr>
                <w:rFonts w:hint="default" w:ascii="Times New Roman" w:hAnsi="Times New Roman" w:cs="Times New Roman"/>
                <w:bCs/>
                <w:kern w:val="0"/>
                <w:szCs w:val="21"/>
              </w:rPr>
              <w:t xml:space="preserve">一、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187FB2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Cs/>
                <w:kern w:val="0"/>
                <w:szCs w:val="21"/>
              </w:rPr>
            </w:pPr>
            <w:r>
              <w:rPr>
                <w:rFonts w:hint="default" w:ascii="Times New Roman" w:hAnsi="Times New Roman" w:cs="Times New Roman"/>
                <w:bCs/>
                <w:kern w:val="0"/>
                <w:szCs w:val="21"/>
              </w:rPr>
              <w:t>符合中小企业划分标准的个体工商户，在政府采购活动中视同中小企业。</w:t>
            </w:r>
          </w:p>
          <w:p w14:paraId="5723A5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Cs/>
                <w:kern w:val="0"/>
                <w:szCs w:val="21"/>
              </w:rPr>
            </w:pPr>
            <w:r>
              <w:rPr>
                <w:rFonts w:hint="default" w:ascii="Times New Roman" w:hAnsi="Times New Roman" w:cs="Times New Roman"/>
                <w:bCs/>
                <w:kern w:val="0"/>
                <w:szCs w:val="21"/>
              </w:rPr>
              <w:t>二、在政府采购活动中，供应商提供的货物、工程或者服务符合下列情形的，享受本办法规定的中小企业扶持政策：</w:t>
            </w:r>
          </w:p>
          <w:p w14:paraId="3B5C37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Cs/>
                <w:kern w:val="0"/>
                <w:szCs w:val="21"/>
              </w:rPr>
            </w:pPr>
            <w:r>
              <w:rPr>
                <w:rFonts w:hint="default" w:ascii="Times New Roman" w:hAnsi="Times New Roman" w:cs="Times New Roman"/>
                <w:bCs/>
                <w:kern w:val="0"/>
                <w:szCs w:val="21"/>
              </w:rPr>
              <w:t xml:space="preserve">（一）在货物采购项目中，货物由中小企业制造，即货物由中小企业生产且使用该中小企业商号或者注册商标； </w:t>
            </w:r>
          </w:p>
          <w:p w14:paraId="0C9C6D50">
            <w:pPr>
              <w:keepNext w:val="0"/>
              <w:keepLines w:val="0"/>
              <w:suppressLineNumbers w:val="0"/>
              <w:spacing w:before="0" w:beforeAutospacing="0" w:after="0" w:afterAutospacing="0" w:line="360" w:lineRule="auto"/>
              <w:ind w:left="0" w:right="0"/>
              <w:rPr>
                <w:rFonts w:hint="default" w:ascii="Times New Roman" w:hAnsi="Times New Roman" w:cs="Times New Roman"/>
                <w:bCs/>
                <w:kern w:val="0"/>
                <w:szCs w:val="21"/>
              </w:rPr>
            </w:pPr>
            <w:r>
              <w:rPr>
                <w:rFonts w:hint="default" w:ascii="Times New Roman" w:hAnsi="Times New Roman" w:cs="Times New Roman"/>
                <w:bCs/>
                <w:kern w:val="0"/>
                <w:szCs w:val="21"/>
              </w:rPr>
              <w:t xml:space="preserve">（二）在工程采购项目中，工程由中小企业承建，即工程施工单位为中小企业； </w:t>
            </w:r>
          </w:p>
          <w:p w14:paraId="1CADBADD">
            <w:pPr>
              <w:keepNext w:val="0"/>
              <w:keepLines w:val="0"/>
              <w:suppressLineNumbers w:val="0"/>
              <w:spacing w:before="0" w:beforeAutospacing="0" w:after="0" w:afterAutospacing="0" w:line="360" w:lineRule="auto"/>
              <w:ind w:left="0" w:right="0"/>
              <w:rPr>
                <w:rFonts w:hint="default" w:ascii="Times New Roman" w:hAnsi="Times New Roman" w:cs="Times New Roman"/>
                <w:bCs/>
                <w:kern w:val="0"/>
                <w:szCs w:val="21"/>
              </w:rPr>
            </w:pPr>
            <w:r>
              <w:rPr>
                <w:rFonts w:hint="default" w:ascii="Times New Roman" w:hAnsi="Times New Roman" w:cs="Times New Roman"/>
                <w:bCs/>
                <w:kern w:val="0"/>
                <w:szCs w:val="21"/>
              </w:rPr>
              <w:t xml:space="preserve">（三）在服务采购项目中，服务由中小企业承接，即提供服务的人员为中小企业依照《中华人民共和国劳动合同法》订立劳动合同的从业人员。 </w:t>
            </w:r>
          </w:p>
          <w:p w14:paraId="68A45873">
            <w:pPr>
              <w:keepNext w:val="0"/>
              <w:keepLines w:val="0"/>
              <w:suppressLineNumbers w:val="0"/>
              <w:spacing w:before="0" w:beforeAutospacing="0" w:after="0" w:afterAutospacing="0" w:line="360" w:lineRule="auto"/>
              <w:ind w:left="0" w:right="0"/>
              <w:rPr>
                <w:rFonts w:hint="default" w:ascii="Times New Roman" w:hAnsi="Times New Roman" w:cs="Times New Roman"/>
                <w:b/>
                <w:kern w:val="0"/>
                <w:szCs w:val="21"/>
              </w:rPr>
            </w:pPr>
            <w:r>
              <w:rPr>
                <w:rFonts w:hint="default" w:ascii="Times New Roman" w:hAnsi="Times New Roman" w:cs="Times New Roman"/>
                <w:b/>
                <w:kern w:val="0"/>
                <w:szCs w:val="21"/>
              </w:rPr>
              <w:t>在货物采购项目中，供应商提供的货物既有中小企业制造货物，也有大型企业制造货物的，不享受本办法规定的中小企业扶持政策。</w:t>
            </w:r>
          </w:p>
          <w:p w14:paraId="6B42112F">
            <w:pPr>
              <w:keepNext w:val="0"/>
              <w:keepLines w:val="0"/>
              <w:suppressLineNumbers w:val="0"/>
              <w:spacing w:before="0" w:beforeAutospacing="0" w:after="0" w:afterAutospacing="0" w:line="360" w:lineRule="auto"/>
              <w:ind w:left="0" w:right="0"/>
              <w:rPr>
                <w:rFonts w:hint="default" w:ascii="Times New Roman" w:hAnsi="Times New Roman" w:cs="Times New Roman"/>
                <w:bCs/>
                <w:kern w:val="0"/>
                <w:szCs w:val="21"/>
              </w:rPr>
            </w:pPr>
            <w:r>
              <w:rPr>
                <w:rFonts w:hint="default" w:ascii="Times New Roman" w:hAnsi="Times New Roman" w:cs="Times New Roman"/>
                <w:bCs/>
                <w:kern w:val="0"/>
                <w:szCs w:val="21"/>
              </w:rPr>
              <w:t>三、符合财政部司法部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享受本办法规定的中小企业扶持政策。监狱企业、残疾人福利性单位属于小型、微型企业的，不重复享受政策。</w:t>
            </w:r>
          </w:p>
          <w:p w14:paraId="11BF1F93">
            <w:pPr>
              <w:keepNext w:val="0"/>
              <w:keepLines w:val="0"/>
              <w:suppressLineNumbers w:val="0"/>
              <w:spacing w:before="0" w:beforeAutospacing="0" w:after="0" w:afterAutospacing="0" w:line="360" w:lineRule="auto"/>
              <w:ind w:left="0" w:right="0"/>
              <w:rPr>
                <w:rFonts w:hint="default" w:ascii="Times New Roman" w:hAnsi="Times New Roman" w:cs="Times New Roman"/>
                <w:bCs/>
                <w:kern w:val="0"/>
                <w:szCs w:val="21"/>
              </w:rPr>
            </w:pPr>
            <w:r>
              <w:rPr>
                <w:rFonts w:hint="default" w:ascii="Times New Roman" w:hAnsi="Times New Roman" w:cs="Times New Roman"/>
                <w:bCs/>
                <w:kern w:val="0"/>
                <w:szCs w:val="21"/>
              </w:rPr>
              <w:t>四、本项目中小企业扶持政策</w:t>
            </w:r>
          </w:p>
          <w:p w14:paraId="32EB64C7">
            <w:pPr>
              <w:pageBreakBefore w:val="0"/>
              <w:kinsoku/>
              <w:wordWrap/>
              <w:overflowPunct/>
              <w:bidi w:val="0"/>
              <w:spacing w:line="360" w:lineRule="auto"/>
              <w:jc w:val="left"/>
              <w:rPr>
                <w:rFonts w:hint="default" w:ascii="Times New Roman" w:hAnsi="Times New Roman" w:eastAsia="宋体" w:cs="Times New Roman"/>
                <w:b/>
                <w:color w:val="auto"/>
                <w:kern w:val="0"/>
                <w:sz w:val="21"/>
                <w:szCs w:val="21"/>
                <w:highlight w:val="none"/>
              </w:rPr>
            </w:pPr>
            <w:r>
              <w:rPr>
                <w:rFonts w:hint="default" w:ascii="Times New Roman" w:hAnsi="Times New Roman" w:cs="Times New Roman"/>
                <w:bCs/>
                <w:kern w:val="0"/>
                <w:szCs w:val="21"/>
              </w:rPr>
              <w:t>【价格扣除优惠政策】根据相关规定，本项目对符合本办法规定的小微企业报价给予</w:t>
            </w:r>
            <w:r>
              <w:rPr>
                <w:rFonts w:hint="default" w:ascii="Times New Roman" w:hAnsi="Times New Roman" w:cs="Times New Roman"/>
                <w:bCs/>
                <w:kern w:val="0"/>
                <w:szCs w:val="21"/>
                <w:lang w:val="en-US" w:eastAsia="zh-CN"/>
              </w:rPr>
              <w:t>1</w:t>
            </w:r>
            <w:r>
              <w:rPr>
                <w:rFonts w:hint="default" w:ascii="Times New Roman" w:hAnsi="Times New Roman" w:cs="Times New Roman"/>
                <w:bCs/>
                <w:kern w:val="0"/>
                <w:szCs w:val="21"/>
              </w:rPr>
              <w:t>0%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tc>
      </w:tr>
      <w:tr w14:paraId="4198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611" w:type="dxa"/>
            <w:shd w:val="clear" w:color="auto" w:fill="E0E0E0"/>
            <w:noWrap w:val="0"/>
            <w:vAlign w:val="center"/>
          </w:tcPr>
          <w:p w14:paraId="0E57DFAC">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24</w:t>
            </w:r>
          </w:p>
        </w:tc>
        <w:tc>
          <w:tcPr>
            <w:tcW w:w="656" w:type="pct"/>
            <w:shd w:val="clear" w:color="auto" w:fill="E0E0E0"/>
            <w:noWrap w:val="0"/>
            <w:vAlign w:val="center"/>
          </w:tcPr>
          <w:p w14:paraId="48EBAA88">
            <w:pPr>
              <w:pageBreakBefore w:val="0"/>
              <w:kinsoku/>
              <w:wordWrap/>
              <w:overflowPunct/>
              <w:bidi w:val="0"/>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分包</w:t>
            </w:r>
          </w:p>
        </w:tc>
        <w:tc>
          <w:tcPr>
            <w:tcW w:w="4019" w:type="pct"/>
            <w:shd w:val="clear" w:color="auto" w:fill="FFFFFF"/>
            <w:noWrap w:val="0"/>
            <w:vAlign w:val="center"/>
          </w:tcPr>
          <w:p w14:paraId="02896ABF">
            <w:pPr>
              <w:keepNext w:val="0"/>
              <w:keepLines w:val="0"/>
              <w:pageBreakBefore w:val="0"/>
              <w:suppressLineNumbers w:val="0"/>
              <w:kinsoku/>
              <w:wordWrap/>
              <w:overflowPunct/>
              <w:bidi w:val="0"/>
              <w:spacing w:before="0" w:beforeAutospacing="0" w:after="0" w:afterAutospacing="0" w:line="360" w:lineRule="auto"/>
              <w:ind w:left="0" w:right="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一、本项目允许分包。</w:t>
            </w:r>
          </w:p>
          <w:p w14:paraId="2D473B13">
            <w:pPr>
              <w:keepNext w:val="0"/>
              <w:keepLines w:val="0"/>
              <w:pageBreakBefore w:val="0"/>
              <w:suppressLineNumbers w:val="0"/>
              <w:kinsoku/>
              <w:wordWrap/>
              <w:overflowPunct/>
              <w:bidi w:val="0"/>
              <w:spacing w:before="0" w:beforeAutospacing="0" w:after="0" w:afterAutospacing="0" w:line="36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大中型企业向一家或者多家小微企业合同分包的须提供《分包意向协议书》和《中小企业声明函》，载明投标单位与承接分包意向的各单位之间的合同份额和工作内容；如果供应商本身提供所有标的均由中小企业制造、承建或承接，无需再向中小企业分包，无需提供《分包意向协议书》。</w:t>
            </w:r>
          </w:p>
          <w:p w14:paraId="7C39F8D2">
            <w:pPr>
              <w:keepNext w:val="0"/>
              <w:keepLines w:val="0"/>
              <w:pageBreakBefore w:val="0"/>
              <w:suppressLineNumbers w:val="0"/>
              <w:kinsoku/>
              <w:wordWrap/>
              <w:overflowPunct/>
              <w:bidi w:val="0"/>
              <w:spacing w:before="0" w:beforeAutospacing="0" w:after="0" w:afterAutospacing="0" w:line="36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w:t>
            </w:r>
            <w:r>
              <w:rPr>
                <w:rFonts w:hint="default" w:ascii="Times New Roman" w:hAnsi="Times New Roman" w:eastAsia="宋体" w:cs="Times New Roman"/>
                <w:b/>
                <w:bCs/>
                <w:sz w:val="21"/>
                <w:szCs w:val="21"/>
              </w:rPr>
              <w:t>【评审中价格扣除政策】</w:t>
            </w:r>
            <w:r>
              <w:rPr>
                <w:rFonts w:hint="default" w:ascii="Times New Roman" w:hAnsi="Times New Roman" w:eastAsia="宋体" w:cs="Times New Roman"/>
                <w:sz w:val="21"/>
                <w:szCs w:val="21"/>
              </w:rPr>
              <w:t>根据相关规定，本项目允许大中型企业向一家或者多家小微</w:t>
            </w:r>
            <w:r>
              <w:rPr>
                <w:rFonts w:hint="default" w:ascii="Times New Roman" w:hAnsi="Times New Roman" w:eastAsia="宋体" w:cs="Times New Roman"/>
                <w:sz w:val="21"/>
                <w:szCs w:val="21"/>
                <w:highlight w:val="none"/>
              </w:rPr>
              <w:t>企业分包的政府采购货物或服务项目，对于《分包意向协议书》约定小微企业的合同份额占到合同总金额30%以上的，对大</w:t>
            </w:r>
            <w:r>
              <w:rPr>
                <w:rFonts w:hint="default" w:ascii="Times New Roman" w:hAnsi="Times New Roman" w:eastAsia="宋体" w:cs="Times New Roman"/>
                <w:sz w:val="21"/>
                <w:szCs w:val="21"/>
              </w:rPr>
              <w:t>中型企业的报价给予</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%的扣除，用扣除后的价格参加评审。</w:t>
            </w:r>
          </w:p>
          <w:p w14:paraId="21DB757E">
            <w:pPr>
              <w:pageBreakBefore w:val="0"/>
              <w:kinsoku/>
              <w:wordWrap/>
              <w:overflowPunct/>
              <w:bidi w:val="0"/>
              <w:spacing w:line="360" w:lineRule="auto"/>
              <w:jc w:val="left"/>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四、依据《政府采购促进中小企业发展管理办法》（财库[2020]46号）规定享受扶持政策获得政府采购合同的，小微企业不得将合同分包给大中型企业，中型企业不得将合同分包给大型企业。大中型企业向一家或者多家小微企业分包的，须提供《分包意向协议书》和《中小企业声明函》附在报价文件处，否则不享受评审中价格扣除政策。接受分包的小微企业与分包企业之间存在直接控股、管理关系的，不享受价格扣除优惠政策。</w:t>
            </w:r>
          </w:p>
        </w:tc>
      </w:tr>
      <w:tr w14:paraId="3A5E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611" w:type="dxa"/>
            <w:shd w:val="clear" w:color="auto" w:fill="E0E0E0"/>
            <w:noWrap w:val="0"/>
            <w:vAlign w:val="center"/>
          </w:tcPr>
          <w:p w14:paraId="30406C9A">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24</w:t>
            </w:r>
          </w:p>
        </w:tc>
        <w:tc>
          <w:tcPr>
            <w:tcW w:w="656" w:type="pct"/>
            <w:shd w:val="clear" w:color="auto" w:fill="E0E0E0"/>
            <w:noWrap w:val="0"/>
            <w:vAlign w:val="center"/>
          </w:tcPr>
          <w:p w14:paraId="5F50FFB8">
            <w:pPr>
              <w:keepNext w:val="0"/>
              <w:keepLines w:val="0"/>
              <w:pageBreakBefore w:val="0"/>
              <w:suppressLineNumbers w:val="0"/>
              <w:kinsoku/>
              <w:wordWrap/>
              <w:overflowPunct/>
              <w:bidi w:val="0"/>
              <w:spacing w:before="0" w:beforeAutospacing="0" w:after="0" w:afterAutospacing="0" w:line="360" w:lineRule="auto"/>
              <w:ind w:left="0" w:leftChars="0" w:right="0" w:right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注意事项</w:t>
            </w:r>
          </w:p>
        </w:tc>
        <w:tc>
          <w:tcPr>
            <w:tcW w:w="4019" w:type="pct"/>
            <w:shd w:val="clear" w:color="auto" w:fill="FFFFFF"/>
            <w:noWrap w:val="0"/>
            <w:vAlign w:val="center"/>
          </w:tcPr>
          <w:p w14:paraId="0B943C2B">
            <w:pPr>
              <w:keepNext w:val="0"/>
              <w:keepLines w:val="0"/>
              <w:pageBreakBefore w:val="0"/>
              <w:suppressLineNumbers w:val="0"/>
              <w:kinsoku/>
              <w:wordWrap/>
              <w:overflowPunct/>
              <w:bidi w:val="0"/>
              <w:spacing w:before="0" w:beforeAutospacing="0" w:after="0" w:afterAutospacing="0" w:line="360" w:lineRule="auto"/>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参加本项目投标的供应商不能重复享受价格扣除优惠政策。</w:t>
            </w:r>
          </w:p>
        </w:tc>
      </w:tr>
    </w:tbl>
    <w:p w14:paraId="6B4E7607">
      <w:pPr>
        <w:pageBreakBefore w:val="0"/>
        <w:kinsoku/>
        <w:wordWrap/>
        <w:overflowPunct/>
        <w:bidi w:val="0"/>
        <w:spacing w:line="360" w:lineRule="auto"/>
        <w:rPr>
          <w:rFonts w:hint="default" w:ascii="Times New Roman" w:hAnsi="Times New Roman" w:eastAsia="宋体" w:cs="Times New Roman"/>
          <w:b/>
          <w:color w:val="auto"/>
          <w:sz w:val="21"/>
          <w:szCs w:val="21"/>
          <w:highlight w:val="none"/>
        </w:rPr>
      </w:pPr>
    </w:p>
    <w:p w14:paraId="5F1B372D">
      <w:pPr>
        <w:pageBreakBefore w:val="0"/>
        <w:kinsoku/>
        <w:wordWrap/>
        <w:overflowPunct/>
        <w:bidi w:val="0"/>
        <w:snapToGrid w:val="0"/>
        <w:spacing w:line="360" w:lineRule="auto"/>
        <w:jc w:val="center"/>
        <w:outlineLvl w:val="1"/>
        <w:rPr>
          <w:rFonts w:hint="default" w:ascii="Times New Roman" w:hAnsi="Times New Roman" w:eastAsia="宋体" w:cs="Times New Roman"/>
          <w:b/>
          <w:color w:val="auto"/>
          <w:sz w:val="21"/>
          <w:szCs w:val="21"/>
          <w:highlight w:val="none"/>
        </w:rPr>
      </w:pPr>
      <w:bookmarkStart w:id="35" w:name="_Toc31694"/>
      <w:r>
        <w:rPr>
          <w:rFonts w:hint="default" w:ascii="Times New Roman" w:hAnsi="Times New Roman" w:eastAsia="宋体" w:cs="Times New Roman"/>
          <w:b/>
          <w:color w:val="auto"/>
          <w:sz w:val="21"/>
          <w:szCs w:val="21"/>
          <w:highlight w:val="none"/>
        </w:rPr>
        <w:br w:type="page"/>
      </w:r>
      <w:r>
        <w:rPr>
          <w:rFonts w:hint="default" w:ascii="Times New Roman" w:hAnsi="Times New Roman" w:eastAsia="宋体" w:cs="Times New Roman"/>
          <w:b/>
          <w:color w:val="auto"/>
          <w:sz w:val="21"/>
          <w:szCs w:val="21"/>
          <w:highlight w:val="none"/>
        </w:rPr>
        <w:t>一、总  则</w:t>
      </w:r>
      <w:bookmarkEnd w:id="35"/>
    </w:p>
    <w:p w14:paraId="6066118F">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36" w:name="_Toc634"/>
      <w:r>
        <w:rPr>
          <w:rFonts w:hint="default" w:ascii="Times New Roman" w:hAnsi="Times New Roman" w:eastAsia="宋体" w:cs="Times New Roman"/>
          <w:b/>
          <w:color w:val="auto"/>
          <w:sz w:val="21"/>
          <w:szCs w:val="21"/>
          <w:highlight w:val="none"/>
        </w:rPr>
        <w:t>（一）适用范围</w:t>
      </w:r>
      <w:bookmarkEnd w:id="36"/>
    </w:p>
    <w:p w14:paraId="15B7C135">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本招标文件适用于本次项目的评标、定标、验收、合同履约、付款等（法律、法规另有规定的，从其规定）。</w:t>
      </w:r>
    </w:p>
    <w:p w14:paraId="178DAFA8">
      <w:pPr>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37" w:name="_Toc27836"/>
      <w:r>
        <w:rPr>
          <w:rFonts w:hint="default" w:ascii="Times New Roman" w:hAnsi="Times New Roman" w:eastAsia="宋体" w:cs="Times New Roman"/>
          <w:b/>
          <w:color w:val="auto"/>
          <w:sz w:val="21"/>
          <w:szCs w:val="21"/>
          <w:highlight w:val="none"/>
        </w:rPr>
        <w:t>（二）定义</w:t>
      </w:r>
      <w:bookmarkEnd w:id="37"/>
    </w:p>
    <w:p w14:paraId="7CA2BE66">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1、“采购人”系指组织本次采购的单位：</w:t>
      </w:r>
      <w:r>
        <w:rPr>
          <w:rFonts w:hint="default" w:ascii="Times New Roman" w:hAnsi="Times New Roman" w:eastAsia="宋体" w:cs="Times New Roman"/>
          <w:color w:val="auto"/>
          <w:sz w:val="21"/>
          <w:szCs w:val="21"/>
          <w:highlight w:val="none"/>
          <w:lang w:val="en-US" w:eastAsia="zh-CN"/>
        </w:rPr>
        <w:t>舟山市港航事业发展中心。</w:t>
      </w:r>
    </w:p>
    <w:p w14:paraId="30F93DC6">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2、“采购代理机构”系指</w:t>
      </w:r>
      <w:r>
        <w:rPr>
          <w:rFonts w:hint="default" w:ascii="Times New Roman" w:hAnsi="Times New Roman" w:eastAsia="宋体" w:cs="Times New Roman"/>
          <w:color w:val="auto"/>
          <w:sz w:val="21"/>
          <w:szCs w:val="21"/>
          <w:highlight w:val="none"/>
          <w:lang w:eastAsia="zh-CN"/>
        </w:rPr>
        <w:t>浙江华浦工程管理有限公司</w:t>
      </w:r>
      <w:r>
        <w:rPr>
          <w:rFonts w:hint="default" w:ascii="Times New Roman" w:hAnsi="Times New Roman" w:eastAsia="宋体" w:cs="Times New Roman"/>
          <w:color w:val="auto"/>
          <w:sz w:val="21"/>
          <w:szCs w:val="21"/>
          <w:highlight w:val="none"/>
        </w:rPr>
        <w:t>。</w:t>
      </w:r>
    </w:p>
    <w:p w14:paraId="2A080DA1">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3、“投标人”系指向采购代理机构提交投标文件的供应商。</w:t>
      </w:r>
    </w:p>
    <w:p w14:paraId="537D0DD1">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4、“中标人”系指经评审小组评定，且审查通过，并经公示无异议的合格投标人。</w:t>
      </w:r>
    </w:p>
    <w:p w14:paraId="586C9561">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5、“投标人代表”系指全权代表投标人参加本次投标活动并签署投标文件的人，如果投标人代表不是投标人的法定代表人，须提供《法定代表人授权函》。</w:t>
      </w:r>
    </w:p>
    <w:p w14:paraId="24642890">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6、甲方：是指合同签订的一方，一般与采购人、用户相同。</w:t>
      </w:r>
    </w:p>
    <w:p w14:paraId="38ACD06D">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乙方：是指合同签订的另一方，与中标人相同。</w:t>
      </w:r>
    </w:p>
    <w:p w14:paraId="7DFF9A5B">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产品”系指供方按招标文件规定，须向采购人提供的一切产品、保险、税金、备品备件、工具、手册及其它有关技术资料和材料。</w:t>
      </w:r>
    </w:p>
    <w:p w14:paraId="5E3CE094">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、“服务”系指招标文件规定</w:t>
      </w:r>
      <w:r>
        <w:rPr>
          <w:rFonts w:hint="default" w:ascii="Times New Roman" w:hAnsi="Times New Roman" w:eastAsia="宋体" w:cs="Times New Roman"/>
          <w:sz w:val="21"/>
          <w:szCs w:val="21"/>
          <w:lang w:eastAsia="zh-CN"/>
        </w:rPr>
        <w:t>投标人</w:t>
      </w:r>
      <w:r>
        <w:rPr>
          <w:rFonts w:hint="default" w:ascii="Times New Roman" w:hAnsi="Times New Roman" w:eastAsia="宋体" w:cs="Times New Roman"/>
          <w:sz w:val="21"/>
          <w:szCs w:val="21"/>
        </w:rPr>
        <w:t>须承担的设计、制作、运输、保管、储存、交货、安装、调试、验收、技术协助、培训以及其他与本次供货有关的及其他类似义务。</w:t>
      </w:r>
      <w:r>
        <w:rPr>
          <w:rFonts w:hint="default" w:ascii="Times New Roman" w:hAnsi="Times New Roman" w:eastAsia="宋体" w:cs="Times New Roman"/>
          <w:color w:val="auto"/>
          <w:sz w:val="21"/>
          <w:szCs w:val="21"/>
          <w:highlight w:val="none"/>
        </w:rPr>
        <w:t>。</w:t>
      </w:r>
    </w:p>
    <w:p w14:paraId="1E22E499">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、“项目”系指投标人按招标文件规定向采购人提供的产品和服务。</w:t>
      </w:r>
    </w:p>
    <w:p w14:paraId="4FE11388">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、“书面形式”包括信函、传真、快递、电报等。</w:t>
      </w:r>
    </w:p>
    <w:p w14:paraId="0A1755A4">
      <w:pPr>
        <w:pageBreakBefore w:val="0"/>
        <w:kinsoku/>
        <w:wordWrap/>
        <w:overflowPunct/>
        <w:bidi w:val="0"/>
        <w:snapToGrid w:val="0"/>
        <w:spacing w:line="360" w:lineRule="auto"/>
        <w:ind w:firstLine="420" w:firstLineChars="200"/>
        <w:outlineLvl w:val="9"/>
        <w:rPr>
          <w:rFonts w:hint="default" w:ascii="Times New Roman" w:hAnsi="Times New Roman" w:eastAsia="宋体" w:cs="Times New Roman"/>
          <w:b/>
          <w:color w:val="auto"/>
          <w:sz w:val="21"/>
          <w:szCs w:val="21"/>
          <w:highlight w:val="none"/>
        </w:rPr>
      </w:pPr>
      <w:bookmarkStart w:id="38" w:name="_Toc531"/>
      <w:r>
        <w:rPr>
          <w:rFonts w:hint="eastAsia" w:ascii="Times New Roman" w:hAnsi="Times New Roman" w:eastAsia="宋体" w:cs="Times New Roman"/>
          <w:kern w:val="2"/>
          <w:sz w:val="21"/>
          <w:szCs w:val="21"/>
          <w:lang w:val="en-US" w:eastAsia="zh-CN" w:bidi="ar-SA"/>
        </w:rPr>
        <w:t>12、本文件中打“▲”号的条款系指实质性要求条款，不允许有负偏离或缺失，投标人必须满足，否则该投标将导致无效。打“★”条款为重要的参数指标或条款，打“☆”的条款为次重要的参数指标或条款，招标文件中用“★”和“☆”标注的条款不视作强制要求或必须满足的条件和资料，欢迎投标人使用同档次或性能高于招标参数的产品参与投标。</w:t>
      </w:r>
    </w:p>
    <w:p w14:paraId="473D092E">
      <w:pPr>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（三）采购方式</w:t>
      </w:r>
      <w:bookmarkEnd w:id="38"/>
    </w:p>
    <w:p w14:paraId="378ADAB9">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本次采用公开招标方式进行。</w:t>
      </w:r>
    </w:p>
    <w:p w14:paraId="59D200F9">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lang w:val="en-US" w:eastAsia="zh-CN"/>
        </w:rPr>
      </w:pPr>
      <w:bookmarkStart w:id="39" w:name="_Toc6380"/>
      <w:r>
        <w:rPr>
          <w:rFonts w:hint="default" w:ascii="Times New Roman" w:hAnsi="Times New Roman" w:eastAsia="宋体" w:cs="Times New Roman"/>
          <w:b/>
          <w:color w:val="auto"/>
          <w:sz w:val="21"/>
          <w:szCs w:val="21"/>
          <w:highlight w:val="none"/>
        </w:rPr>
        <w:t>（四）</w:t>
      </w:r>
      <w:bookmarkEnd w:id="39"/>
      <w:r>
        <w:rPr>
          <w:rFonts w:hint="default" w:ascii="Times New Roman" w:hAnsi="Times New Roman" w:eastAsia="宋体" w:cs="Times New Roman"/>
          <w:b/>
          <w:color w:val="auto"/>
          <w:sz w:val="21"/>
          <w:szCs w:val="21"/>
          <w:highlight w:val="none"/>
          <w:lang w:val="en-US" w:eastAsia="zh-CN"/>
        </w:rPr>
        <w:t>最高限价</w:t>
      </w:r>
    </w:p>
    <w:p w14:paraId="73DE7EE6">
      <w:pPr>
        <w:pageBreakBefore w:val="0"/>
        <w:kinsoku/>
        <w:wordWrap/>
        <w:overflowPunct/>
        <w:bidi w:val="0"/>
        <w:snapToGrid w:val="0"/>
        <w:spacing w:line="360" w:lineRule="auto"/>
        <w:ind w:firstLine="422" w:firstLineChars="200"/>
        <w:rPr>
          <w:rFonts w:hint="default" w:ascii="Times New Roman" w:hAnsi="Times New Roman" w:eastAsia="宋体" w:cs="Times New Roman"/>
          <w:bCs/>
          <w:color w:val="auto"/>
          <w:sz w:val="21"/>
          <w:szCs w:val="21"/>
          <w:highlight w:val="none"/>
        </w:rPr>
      </w:pPr>
      <w:r>
        <w:rPr>
          <w:rFonts w:hint="eastAsia" w:cs="Times New Roman"/>
          <w:b/>
          <w:bCs w:val="0"/>
          <w:color w:val="auto"/>
          <w:sz w:val="21"/>
          <w:szCs w:val="21"/>
          <w:highlight w:val="none"/>
          <w:lang w:eastAsia="zh-CN"/>
        </w:rPr>
        <w:t>2000000</w:t>
      </w:r>
      <w:r>
        <w:rPr>
          <w:rFonts w:hint="default" w:ascii="Times New Roman" w:hAnsi="Times New Roman" w:eastAsia="宋体" w:cs="Times New Roman"/>
          <w:b/>
          <w:bCs w:val="0"/>
          <w:color w:val="auto"/>
          <w:sz w:val="21"/>
          <w:szCs w:val="21"/>
          <w:highlight w:val="none"/>
        </w:rPr>
        <w:t>元</w:t>
      </w:r>
      <w:r>
        <w:rPr>
          <w:rFonts w:hint="default" w:ascii="Times New Roman" w:hAnsi="Times New Roman" w:eastAsia="宋体" w:cs="Times New Roman"/>
          <w:bCs/>
          <w:color w:val="auto"/>
          <w:sz w:val="21"/>
          <w:szCs w:val="21"/>
          <w:highlight w:val="none"/>
        </w:rPr>
        <w:t>，超过作投标无效处理。</w:t>
      </w:r>
    </w:p>
    <w:p w14:paraId="086FC9C8">
      <w:pPr>
        <w:pageBreakBefore w:val="0"/>
        <w:kinsoku/>
        <w:wordWrap/>
        <w:overflowPunct/>
        <w:bidi w:val="0"/>
        <w:snapToGrid w:val="0"/>
        <w:spacing w:line="360" w:lineRule="auto"/>
        <w:ind w:firstLine="422" w:firstLineChars="200"/>
        <w:jc w:val="left"/>
        <w:outlineLvl w:val="9"/>
        <w:rPr>
          <w:rFonts w:hint="default" w:ascii="Times New Roman" w:hAnsi="Times New Roman" w:eastAsia="宋体" w:cs="Times New Roman"/>
          <w:b/>
          <w:sz w:val="21"/>
          <w:szCs w:val="21"/>
          <w:highlight w:val="none"/>
        </w:rPr>
      </w:pPr>
      <w:bookmarkStart w:id="40" w:name="_Toc5683"/>
      <w:r>
        <w:rPr>
          <w:rFonts w:hint="default" w:ascii="Times New Roman" w:hAnsi="Times New Roman" w:eastAsia="宋体" w:cs="Times New Roman"/>
          <w:b/>
          <w:sz w:val="21"/>
          <w:szCs w:val="21"/>
          <w:highlight w:val="none"/>
        </w:rPr>
        <w:t>（五）联合体投标</w:t>
      </w:r>
      <w:bookmarkEnd w:id="40"/>
    </w:p>
    <w:p w14:paraId="5BDFBE8E">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bCs/>
          <w:kern w:val="2"/>
          <w:sz w:val="21"/>
          <w:szCs w:val="21"/>
          <w:highlight w:val="none"/>
          <w:lang w:val="en-US" w:eastAsia="zh-CN" w:bidi="ar-SA"/>
        </w:rPr>
        <w:sym w:font="Wingdings" w:char="00FE"/>
      </w:r>
      <w:r>
        <w:rPr>
          <w:rFonts w:hint="default" w:ascii="Times New Roman" w:hAnsi="Times New Roman" w:eastAsia="宋体" w:cs="Times New Roman"/>
          <w:bCs/>
          <w:kern w:val="2"/>
          <w:sz w:val="21"/>
          <w:szCs w:val="21"/>
          <w:highlight w:val="none"/>
          <w:lang w:val="en-US" w:eastAsia="zh-CN" w:bidi="ar-SA"/>
        </w:rPr>
        <w:t>不接受联合体投标</w:t>
      </w:r>
      <w:r>
        <w:rPr>
          <w:rFonts w:hint="default" w:ascii="Times New Roman" w:hAnsi="Times New Roman" w:eastAsia="宋体" w:cs="Times New Roman"/>
          <w:sz w:val="21"/>
          <w:szCs w:val="21"/>
          <w:highlight w:val="none"/>
        </w:rPr>
        <w:t>。</w:t>
      </w:r>
    </w:p>
    <w:p w14:paraId="371990FD">
      <w:pPr>
        <w:snapToGrid w:val="0"/>
        <w:spacing w:line="360" w:lineRule="auto"/>
        <w:ind w:right="-506" w:rightChars="-241" w:firstLine="420" w:firstLineChars="200"/>
        <w:jc w:val="left"/>
        <w:rPr>
          <w:rFonts w:hint="default" w:ascii="Times New Roman" w:hAnsi="Times New Roman" w:eastAsia="宋体" w:cs="Times New Roman"/>
          <w:bCs/>
          <w:szCs w:val="21"/>
          <w:highlight w:val="none"/>
        </w:rPr>
      </w:pPr>
      <w:bookmarkStart w:id="41" w:name="_Toc17813"/>
      <w:r>
        <w:rPr>
          <w:rFonts w:hint="default" w:ascii="Times New Roman" w:hAnsi="Times New Roman" w:eastAsia="宋体" w:cs="Times New Roman"/>
          <w:bCs/>
          <w:szCs w:val="21"/>
          <w:highlight w:val="none"/>
        </w:rPr>
        <w:sym w:font="Wingdings" w:char="00A8"/>
      </w:r>
      <w:r>
        <w:rPr>
          <w:rFonts w:hint="default" w:ascii="Times New Roman" w:hAnsi="Times New Roman" w:eastAsia="宋体" w:cs="Times New Roman"/>
          <w:bCs/>
          <w:szCs w:val="21"/>
          <w:highlight w:val="none"/>
        </w:rPr>
        <w:t>1.本项目接受联合体投标</w:t>
      </w:r>
      <w:r>
        <w:rPr>
          <w:rFonts w:hint="default" w:ascii="Times New Roman" w:hAnsi="Times New Roman" w:eastAsia="宋体" w:cs="Times New Roman"/>
          <w:bCs/>
          <w:szCs w:val="21"/>
          <w:highlight w:val="none"/>
          <w:lang w:eastAsia="zh-CN"/>
        </w:rPr>
        <w:t>，</w:t>
      </w:r>
      <w:r>
        <w:rPr>
          <w:rFonts w:hint="default" w:ascii="Times New Roman" w:hAnsi="Times New Roman" w:eastAsia="宋体" w:cs="Times New Roman"/>
          <w:bCs/>
          <w:szCs w:val="21"/>
          <w:highlight w:val="none"/>
          <w:lang w:val="en-US" w:eastAsia="zh-CN"/>
        </w:rPr>
        <w:t>但组成联合体的供应商最多</w:t>
      </w:r>
      <w:r>
        <w:rPr>
          <w:rFonts w:hint="default" w:ascii="Times New Roman" w:hAnsi="Times New Roman" w:eastAsia="宋体" w:cs="Times New Roman"/>
          <w:b/>
          <w:bCs w:val="0"/>
          <w:szCs w:val="21"/>
          <w:highlight w:val="none"/>
          <w:u w:val="single"/>
          <w:lang w:val="en-US" w:eastAsia="zh-CN"/>
        </w:rPr>
        <w:t>两个</w:t>
      </w:r>
      <w:r>
        <w:rPr>
          <w:rFonts w:hint="default" w:ascii="Times New Roman" w:hAnsi="Times New Roman" w:eastAsia="宋体" w:cs="Times New Roman"/>
          <w:bCs/>
          <w:szCs w:val="21"/>
          <w:highlight w:val="none"/>
          <w:lang w:val="en-US" w:eastAsia="zh-CN"/>
        </w:rPr>
        <w:t>，联合体成员均应满足</w:t>
      </w:r>
      <w:r>
        <w:rPr>
          <w:rFonts w:hint="default" w:ascii="Times New Roman" w:hAnsi="Times New Roman" w:eastAsia="宋体" w:cs="Times New Roman"/>
          <w:bCs/>
          <w:szCs w:val="21"/>
          <w:highlight w:val="none"/>
        </w:rPr>
        <w:t>《中华人民共和国政府采购法》第二十二条规定。</w:t>
      </w:r>
      <w:r>
        <w:rPr>
          <w:rFonts w:hint="eastAsia" w:ascii="Times New Roman" w:hAnsi="Times New Roman" w:eastAsia="宋体" w:cs="Times New Roman"/>
          <w:bCs/>
          <w:szCs w:val="21"/>
          <w:highlight w:val="none"/>
          <w:lang w:val="en-US" w:eastAsia="zh-CN"/>
        </w:rPr>
        <w:t>如若项目</w:t>
      </w:r>
      <w:r>
        <w:rPr>
          <w:rFonts w:hint="default" w:ascii="Times New Roman" w:hAnsi="Times New Roman" w:cs="Times New Roman"/>
          <w:b w:val="0"/>
          <w:bCs w:val="0"/>
          <w:color w:val="auto"/>
          <w:sz w:val="21"/>
          <w:szCs w:val="21"/>
          <w:highlight w:val="none"/>
        </w:rPr>
        <w:t>属于预留份额专门面向中小企业采购的</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Cs/>
          <w:szCs w:val="21"/>
          <w:highlight w:val="none"/>
        </w:rPr>
        <w:t>联合体投标时，联合协议中须约定中小企业的合同份额占到合同总金额的40%或以上，其中小微企业的合同金额不低于70%（即“不低于合同总金额的28%”）。组成联合体的中小企业与联合体内其他企业之间不得存在直接控股、管理关系。</w:t>
      </w:r>
    </w:p>
    <w:p w14:paraId="755DCADB">
      <w:pPr>
        <w:snapToGrid w:val="0"/>
        <w:spacing w:line="360" w:lineRule="auto"/>
        <w:ind w:right="-506" w:rightChars="-241" w:firstLine="420" w:firstLineChars="200"/>
        <w:jc w:val="left"/>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联合体投标时，联合体各方之间应当签订联合协议，明确联合体投标人的牵头单位，并约定联合体各方应当承担的工作和相应的责任，以及联合体中中小企业与小微企业所承担工作的合同份额占到合同总金额的百分比，然后，将联合协议连同投标文件一并提交</w:t>
      </w:r>
      <w:r>
        <w:rPr>
          <w:rFonts w:hint="default" w:ascii="Times New Roman" w:hAnsi="Times New Roman" w:eastAsia="宋体" w:cs="Times New Roman"/>
          <w:b w:val="0"/>
          <w:bCs/>
          <w:szCs w:val="21"/>
          <w:highlight w:val="none"/>
        </w:rPr>
        <w:t>。联合体中有同类资质的投标人按照联合体分工承担相同工作的，应当按照资质等级较低的投标人确定资质等级。联合</w:t>
      </w:r>
      <w:r>
        <w:rPr>
          <w:rFonts w:hint="default" w:ascii="Times New Roman" w:hAnsi="Times New Roman" w:eastAsia="宋体" w:cs="Times New Roman"/>
          <w:bCs/>
          <w:szCs w:val="21"/>
          <w:highlight w:val="none"/>
        </w:rPr>
        <w:t>体各方签订联合协议后，不得再以自己的名义单独在同一项目中投标，也不得组成新的联合体参加同一项目投标。联合体各方在同一招标项目中以自己名义单独投标或者参加其他联合体投标的，相关投标均无效。</w:t>
      </w:r>
    </w:p>
    <w:p w14:paraId="07B553B2">
      <w:pPr>
        <w:snapToGrid w:val="0"/>
        <w:spacing w:line="360" w:lineRule="auto"/>
        <w:ind w:right="-506" w:rightChars="-241" w:firstLine="420" w:firstLineChars="200"/>
        <w:jc w:val="left"/>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投标文件的报价表中应列明联合体各成员方的各自承担的内容及对应报价。</w:t>
      </w:r>
    </w:p>
    <w:p w14:paraId="67DE6550">
      <w:pPr>
        <w:snapToGrid w:val="0"/>
        <w:spacing w:line="360" w:lineRule="auto"/>
        <w:ind w:right="-506" w:rightChars="-241" w:firstLine="420" w:firstLineChars="200"/>
        <w:jc w:val="left"/>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投标文件盖章事宜，按联合协议书约定由主办单位盖章，也可由联合体所有成员单位盖章。</w:t>
      </w:r>
    </w:p>
    <w:p w14:paraId="1DAD2FE3">
      <w:pPr>
        <w:snapToGrid w:val="0"/>
        <w:spacing w:line="360" w:lineRule="auto"/>
        <w:ind w:right="-506" w:rightChars="-241" w:firstLine="420" w:firstLineChars="200"/>
        <w:jc w:val="left"/>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联合体中标的，本项目的采购代理服务费由联合体主办单位缴纳，也可由联合体所有成员分摊缴纳。</w:t>
      </w:r>
    </w:p>
    <w:p w14:paraId="414831BA">
      <w:pPr>
        <w:snapToGrid w:val="0"/>
        <w:spacing w:line="360" w:lineRule="auto"/>
        <w:ind w:right="-506" w:rightChars="-241" w:firstLine="420" w:firstLineChars="200"/>
        <w:jc w:val="left"/>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3.</w:t>
      </w:r>
      <w:r>
        <w:rPr>
          <w:rFonts w:hint="default" w:ascii="Times New Roman" w:hAnsi="Times New Roman" w:eastAsia="宋体" w:cs="Times New Roman"/>
        </w:rPr>
        <w:t>投标文件的报价表中应列明联合体各成员方的各自承担的内容及对应报价。</w:t>
      </w:r>
    </w:p>
    <w:p w14:paraId="15EDE194">
      <w:pPr>
        <w:snapToGrid w:val="0"/>
        <w:spacing w:line="360" w:lineRule="auto"/>
        <w:ind w:right="-506" w:rightChars="-241" w:firstLine="420" w:firstLineChars="200"/>
        <w:jc w:val="left"/>
        <w:rPr>
          <w:rFonts w:hint="default" w:ascii="Times New Roman" w:hAnsi="Times New Roman" w:eastAsia="宋体" w:cs="Times New Roman"/>
          <w:bCs/>
          <w:szCs w:val="21"/>
          <w:highlight w:val="none"/>
        </w:rPr>
      </w:pPr>
      <w:r>
        <w:rPr>
          <w:rFonts w:hint="eastAsia" w:ascii="Times New Roman" w:hAnsi="Times New Roman" w:eastAsia="宋体" w:cs="Times New Roman"/>
          <w:bCs/>
          <w:szCs w:val="21"/>
          <w:highlight w:val="none"/>
          <w:lang w:val="en-US" w:eastAsia="zh-CN"/>
        </w:rPr>
        <w:t>4.</w:t>
      </w:r>
      <w:r>
        <w:rPr>
          <w:rFonts w:hint="default" w:ascii="Times New Roman" w:hAnsi="Times New Roman" w:eastAsia="宋体" w:cs="Times New Roman"/>
          <w:bCs/>
          <w:szCs w:val="21"/>
          <w:highlight w:val="none"/>
        </w:rPr>
        <w:t>联合体各方应当共同与招标人签订采购合同，就采购合同约定的事项对招标人承担连带责任。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45165EAA">
      <w:pPr>
        <w:snapToGrid w:val="0"/>
        <w:spacing w:line="360" w:lineRule="auto"/>
        <w:ind w:right="-506" w:rightChars="-241" w:firstLine="420" w:firstLineChars="200"/>
        <w:jc w:val="left"/>
        <w:rPr>
          <w:rFonts w:hint="default" w:ascii="Times New Roman" w:hAnsi="Times New Roman" w:cs="Times New Roman"/>
          <w:b/>
          <w:szCs w:val="21"/>
          <w:highlight w:val="none"/>
        </w:rPr>
      </w:pPr>
      <w:r>
        <w:rPr>
          <w:rFonts w:hint="eastAsia" w:ascii="Times New Roman" w:hAnsi="Times New Roman" w:eastAsia="宋体" w:cs="Times New Roman"/>
          <w:bCs/>
          <w:szCs w:val="21"/>
          <w:highlight w:val="none"/>
          <w:lang w:val="en-US" w:eastAsia="zh-CN"/>
        </w:rPr>
        <w:t>5</w:t>
      </w:r>
      <w:r>
        <w:rPr>
          <w:rFonts w:hint="default" w:ascii="Times New Roman" w:hAnsi="Times New Roman" w:eastAsia="宋体" w:cs="Times New Roman"/>
          <w:bCs/>
          <w:szCs w:val="21"/>
          <w:highlight w:val="none"/>
        </w:rPr>
        <w:t>.以联合体形式参加政府采购活动，联合体各方均为中小企业的，联合体视同中小企业。其中，联合体各方均为小微企业的，联合体视同小微企业。</w:t>
      </w:r>
    </w:p>
    <w:p w14:paraId="1B170AC0">
      <w:pPr>
        <w:pageBreakBefore w:val="0"/>
        <w:kinsoku/>
        <w:wordWrap/>
        <w:overflowPunct/>
        <w:bidi w:val="0"/>
        <w:snapToGrid w:val="0"/>
        <w:spacing w:line="360" w:lineRule="auto"/>
        <w:ind w:firstLine="422" w:firstLineChars="200"/>
        <w:jc w:val="left"/>
        <w:outlineLvl w:val="9"/>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（六）转包与分包</w:t>
      </w:r>
      <w:bookmarkEnd w:id="41"/>
    </w:p>
    <w:p w14:paraId="2FA28D73">
      <w:pPr>
        <w:pStyle w:val="11"/>
        <w:snapToGrid w:val="0"/>
        <w:spacing w:line="360" w:lineRule="auto"/>
        <w:ind w:firstLine="420" w:firstLineChars="200"/>
        <w:rPr>
          <w:rFonts w:hint="default" w:ascii="Times New Roman" w:hAnsi="Times New Roman" w:eastAsia="宋体" w:cs="Times New Roman"/>
          <w:sz w:val="21"/>
          <w:szCs w:val="21"/>
          <w:highlight w:val="none"/>
        </w:rPr>
      </w:pPr>
      <w:bookmarkStart w:id="42" w:name="_Toc15293"/>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本项目不允许转包。</w:t>
      </w:r>
    </w:p>
    <w:p w14:paraId="5A61FBE8">
      <w:pPr>
        <w:pStyle w:val="11"/>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rPr>
        <w:sym w:font="Wingdings" w:char="00A8"/>
      </w:r>
      <w:r>
        <w:rPr>
          <w:rFonts w:hint="default" w:ascii="Times New Roman" w:hAnsi="Times New Roman" w:eastAsia="宋体" w:cs="Times New Roman"/>
          <w:sz w:val="21"/>
          <w:szCs w:val="21"/>
          <w:highlight w:val="none"/>
        </w:rPr>
        <w:t>本项目不允许转包</w:t>
      </w:r>
    </w:p>
    <w:p w14:paraId="0294F1E8">
      <w:pPr>
        <w:pStyle w:val="11"/>
        <w:snapToGrid w:val="0"/>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sym w:font="Wingdings" w:char="00FE"/>
      </w:r>
      <w:r>
        <w:rPr>
          <w:rFonts w:hint="default" w:ascii="Times New Roman" w:hAnsi="Times New Roman" w:eastAsia="宋体" w:cs="Times New Roman"/>
          <w:sz w:val="21"/>
          <w:szCs w:val="21"/>
          <w:highlight w:val="none"/>
        </w:rPr>
        <w:t>本项目允许合同分包，仅允许本</w:t>
      </w:r>
      <w:r>
        <w:rPr>
          <w:rFonts w:hint="default" w:ascii="Times New Roman" w:hAnsi="Times New Roman" w:eastAsia="宋体" w:cs="Times New Roman"/>
          <w:sz w:val="21"/>
          <w:szCs w:val="21"/>
          <w:highlight w:val="none"/>
          <w:lang w:val="en-US" w:eastAsia="zh-CN"/>
        </w:rPr>
        <w:t>项目根据</w:t>
      </w:r>
      <w:r>
        <w:rPr>
          <w:rFonts w:hint="eastAsia" w:ascii="Times New Roman" w:hAnsi="Times New Roman" w:eastAsia="宋体" w:cs="Times New Roman"/>
          <w:sz w:val="21"/>
          <w:szCs w:val="21"/>
          <w:highlight w:val="none"/>
          <w:lang w:val="en-US" w:eastAsia="zh-CN"/>
        </w:rPr>
        <w:t>政府采购</w:t>
      </w:r>
      <w:r>
        <w:rPr>
          <w:rFonts w:hint="default" w:ascii="Times New Roman" w:hAnsi="Times New Roman" w:eastAsia="宋体" w:cs="Times New Roman"/>
          <w:sz w:val="21"/>
          <w:szCs w:val="21"/>
          <w:highlight w:val="none"/>
          <w:lang w:val="en-US" w:eastAsia="zh-CN"/>
        </w:rPr>
        <w:t>相关</w:t>
      </w:r>
      <w:r>
        <w:rPr>
          <w:rFonts w:hint="eastAsia" w:ascii="Times New Roman" w:hAnsi="Times New Roman" w:eastAsia="宋体" w:cs="Times New Roman"/>
          <w:sz w:val="21"/>
          <w:szCs w:val="21"/>
          <w:highlight w:val="none"/>
          <w:lang w:val="en-US" w:eastAsia="zh-CN"/>
        </w:rPr>
        <w:t>政策</w:t>
      </w:r>
      <w:r>
        <w:rPr>
          <w:rFonts w:hint="default" w:ascii="Times New Roman" w:hAnsi="Times New Roman" w:eastAsia="宋体" w:cs="Times New Roman"/>
          <w:sz w:val="21"/>
          <w:szCs w:val="21"/>
          <w:highlight w:val="none"/>
          <w:lang w:val="en-US" w:eastAsia="zh-CN"/>
        </w:rPr>
        <w:t>文件要求进行合理分包</w:t>
      </w:r>
      <w:r>
        <w:rPr>
          <w:rFonts w:hint="default" w:ascii="Times New Roman" w:hAnsi="Times New Roman" w:eastAsia="宋体" w:cs="Times New Roman"/>
          <w:sz w:val="21"/>
          <w:szCs w:val="21"/>
          <w:highlight w:val="none"/>
        </w:rPr>
        <w:t>，并在投标响应时明确具体的分包单位信息，否则视为未经采购人允许进行分包，其投标响应文件将被否决。</w:t>
      </w:r>
    </w:p>
    <w:p w14:paraId="41EF7B67">
      <w:pPr>
        <w:pStyle w:val="11"/>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大中型企业向一家或者多家小微企业合同分包的须提供《分包意向协议书》和《中小企业声明函》，载明投标单位与承接分包意向的各单位之间的合同份额和工作内容；如果供应商本身提供所有标的均由中小企业制造、承建或承接，无需再向中小企业分包，无需提供《分包意向协议书》。</w:t>
      </w:r>
    </w:p>
    <w:p w14:paraId="25867424">
      <w:pPr>
        <w:pStyle w:val="11"/>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接受分包的单位必须全部满足《中华人民共和国政府采购法》第二十二条规定</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如若</w:t>
      </w:r>
      <w:r>
        <w:rPr>
          <w:rFonts w:hint="default" w:ascii="Times New Roman" w:hAnsi="Times New Roman" w:eastAsia="宋体" w:cs="Times New Roman"/>
          <w:b w:val="0"/>
          <w:bCs w:val="0"/>
          <w:sz w:val="21"/>
          <w:szCs w:val="21"/>
          <w:highlight w:val="none"/>
          <w:lang w:val="en-US" w:eastAsia="zh-CN"/>
        </w:rPr>
        <w:t>项目</w:t>
      </w:r>
      <w:r>
        <w:rPr>
          <w:rFonts w:hint="default" w:ascii="Times New Roman" w:hAnsi="Times New Roman" w:eastAsia="宋体" w:cs="Times New Roman"/>
          <w:b w:val="0"/>
          <w:bCs w:val="0"/>
          <w:sz w:val="21"/>
          <w:szCs w:val="21"/>
          <w:highlight w:val="none"/>
          <w:lang w:eastAsia="zh-CN"/>
        </w:rPr>
        <w:t>属于预留份额专门面向中小企业采购的</w:t>
      </w:r>
      <w:r>
        <w:rPr>
          <w:rFonts w:hint="eastAsia" w:ascii="Times New Roman" w:hAnsi="Times New Roman" w:eastAsia="宋体" w:cs="Times New Roman"/>
          <w:b w:val="0"/>
          <w:bCs w:val="0"/>
          <w:sz w:val="21"/>
          <w:szCs w:val="21"/>
          <w:highlight w:val="none"/>
          <w:lang w:eastAsia="zh-CN"/>
        </w:rPr>
        <w:t>，</w:t>
      </w:r>
      <w:r>
        <w:rPr>
          <w:rFonts w:hint="default" w:ascii="Times New Roman" w:hAnsi="Times New Roman" w:eastAsia="宋体" w:cs="Times New Roman"/>
          <w:b w:val="0"/>
          <w:bCs w:val="0"/>
          <w:sz w:val="21"/>
          <w:szCs w:val="21"/>
          <w:highlight w:val="none"/>
        </w:rPr>
        <w:t>分包意向协议须约定中小企业的合同份额占到合同总金额</w:t>
      </w:r>
      <w:r>
        <w:rPr>
          <w:rFonts w:hint="default" w:ascii="Times New Roman" w:hAnsi="Times New Roman" w:eastAsia="宋体" w:cs="Times New Roman"/>
          <w:sz w:val="21"/>
          <w:szCs w:val="21"/>
          <w:highlight w:val="none"/>
        </w:rPr>
        <w:t>的40%或以上，其中小微企业的合同份额不低于70%（即“不低于合同总金额的28%”）。投标人在工作分包时，应当在投标文件中载明分包承担主体、分包工作内容及分包合同份额占到合同总金额的百分比，分包承担主体应当具备相应资质条件且不得再次分包。接受分包合同的中小企业与分包企业之间不得存在直接控股、管理关系。</w:t>
      </w:r>
    </w:p>
    <w:p w14:paraId="7A414822">
      <w:pPr>
        <w:pStyle w:val="11"/>
        <w:snapToGrid w:val="0"/>
        <w:spacing w:line="360" w:lineRule="auto"/>
        <w:ind w:firstLine="420" w:firstLineChars="200"/>
        <w:rPr>
          <w:rFonts w:hint="default" w:ascii="Times New Roman" w:hAnsi="Times New Roman" w:eastAsia="宋体" w:cs="Times New Roman"/>
          <w:b/>
          <w:sz w:val="21"/>
          <w:szCs w:val="21"/>
          <w:highlight w:val="none"/>
        </w:rPr>
      </w:pPr>
      <w:r>
        <w:rPr>
          <w:rFonts w:hint="default" w:ascii="Times New Roman" w:hAnsi="Times New Roman" w:eastAsia="宋体" w:cs="Times New Roman"/>
          <w:sz w:val="21"/>
          <w:szCs w:val="21"/>
          <w:highlight w:val="none"/>
        </w:rPr>
        <w:t>政府采购合同采用分包履行的，中标供应商就采购项目和分包项目向采购人负责，分包供应商就分包项目承担责任。</w:t>
      </w:r>
    </w:p>
    <w:p w14:paraId="34018EC2">
      <w:pPr>
        <w:pageBreakBefore w:val="0"/>
        <w:kinsoku/>
        <w:wordWrap/>
        <w:overflowPunct/>
        <w:bidi w:val="0"/>
        <w:snapToGrid w:val="0"/>
        <w:spacing w:line="360" w:lineRule="auto"/>
        <w:ind w:firstLine="422" w:firstLineChars="200"/>
        <w:jc w:val="left"/>
        <w:outlineLvl w:val="9"/>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（七）投标费用</w:t>
      </w:r>
      <w:bookmarkEnd w:id="42"/>
    </w:p>
    <w:p w14:paraId="1A8238A1">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不论投标结果如何，投标人均应自行承担所有与投标有关的全部费用。</w:t>
      </w:r>
    </w:p>
    <w:p w14:paraId="47302E16">
      <w:pPr>
        <w:pStyle w:val="11"/>
        <w:snapToGrid w:val="0"/>
        <w:spacing w:line="360" w:lineRule="auto"/>
        <w:ind w:firstLine="422" w:firstLineChars="200"/>
        <w:rPr>
          <w:rFonts w:hint="default" w:ascii="Times New Roman" w:hAnsi="Times New Roman" w:eastAsia="宋体" w:cs="Times New Roman"/>
          <w:b/>
          <w:kern w:val="0"/>
          <w:sz w:val="21"/>
          <w:szCs w:val="21"/>
        </w:rPr>
      </w:pPr>
      <w:bookmarkStart w:id="43" w:name="_Toc7817"/>
      <w:r>
        <w:rPr>
          <w:rFonts w:hint="default" w:ascii="Times New Roman" w:hAnsi="Times New Roman" w:eastAsia="宋体" w:cs="Times New Roman"/>
          <w:b/>
          <w:kern w:val="0"/>
          <w:sz w:val="21"/>
          <w:szCs w:val="21"/>
          <w:highlight w:val="none"/>
        </w:rPr>
        <w:t>（八）</w:t>
      </w:r>
      <w:bookmarkEnd w:id="43"/>
      <w:r>
        <w:rPr>
          <w:rFonts w:hint="default" w:ascii="Times New Roman" w:hAnsi="Times New Roman" w:eastAsia="宋体" w:cs="Times New Roman"/>
          <w:b/>
          <w:kern w:val="0"/>
          <w:sz w:val="21"/>
          <w:szCs w:val="21"/>
          <w:highlight w:val="none"/>
        </w:rPr>
        <w:t>询问</w:t>
      </w:r>
      <w:r>
        <w:rPr>
          <w:rFonts w:hint="default" w:ascii="Times New Roman" w:hAnsi="Times New Roman" w:eastAsia="宋体" w:cs="Times New Roman"/>
          <w:b/>
          <w:kern w:val="0"/>
          <w:sz w:val="21"/>
          <w:szCs w:val="21"/>
          <w:highlight w:val="none"/>
          <w:lang w:eastAsia="zh-CN"/>
        </w:rPr>
        <w:t>、</w:t>
      </w:r>
      <w:r>
        <w:rPr>
          <w:rFonts w:hint="default" w:ascii="Times New Roman" w:hAnsi="Times New Roman" w:eastAsia="宋体" w:cs="Times New Roman"/>
          <w:b/>
          <w:kern w:val="0"/>
          <w:sz w:val="21"/>
          <w:szCs w:val="21"/>
          <w:highlight w:val="none"/>
        </w:rPr>
        <w:t>质疑</w:t>
      </w:r>
      <w:r>
        <w:rPr>
          <w:rFonts w:hint="default" w:ascii="Times New Roman" w:hAnsi="Times New Roman" w:eastAsia="宋体" w:cs="Times New Roman"/>
          <w:b/>
          <w:kern w:val="0"/>
          <w:sz w:val="21"/>
          <w:szCs w:val="21"/>
          <w:highlight w:val="none"/>
          <w:lang w:eastAsia="zh-CN"/>
        </w:rPr>
        <w:t>、</w:t>
      </w:r>
      <w:r>
        <w:rPr>
          <w:rFonts w:hint="default" w:ascii="Times New Roman" w:hAnsi="Times New Roman" w:eastAsia="宋体" w:cs="Times New Roman"/>
          <w:b/>
          <w:kern w:val="0"/>
          <w:sz w:val="21"/>
          <w:szCs w:val="21"/>
          <w:highlight w:val="none"/>
        </w:rPr>
        <w:t>投诉</w:t>
      </w:r>
    </w:p>
    <w:p w14:paraId="5F6ECCEE">
      <w:pPr>
        <w:spacing w:line="360" w:lineRule="auto"/>
        <w:ind w:firstLine="420" w:firstLineChars="200"/>
        <w:contextualSpacing/>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在线询问、质疑、投诉。根据《浙江省财政厅关于进一步促进政府采购公平竞争打造最优营商环境的通知》（浙财采监（2021）22号）文件关于“健全行政裁决机制”要求，鼓励</w:t>
      </w:r>
      <w:r>
        <w:rPr>
          <w:rFonts w:hint="default" w:ascii="Times New Roman" w:hAnsi="Times New Roman" w:eastAsia="宋体" w:cs="Times New Roman"/>
          <w:sz w:val="21"/>
          <w:szCs w:val="21"/>
          <w:lang w:eastAsia="zh-CN"/>
        </w:rPr>
        <w:t>投标人</w:t>
      </w:r>
      <w:r>
        <w:rPr>
          <w:rFonts w:hint="default" w:ascii="Times New Roman" w:hAnsi="Times New Roman" w:eastAsia="宋体" w:cs="Times New Roman"/>
          <w:sz w:val="21"/>
          <w:szCs w:val="21"/>
        </w:rPr>
        <w:t>询问线上提起，路径为：政采云-项目采购-询问质疑投诉-询问列表；鼓励</w:t>
      </w:r>
      <w:r>
        <w:rPr>
          <w:rFonts w:hint="default" w:ascii="Times New Roman" w:hAnsi="Times New Roman" w:eastAsia="宋体" w:cs="Times New Roman"/>
          <w:sz w:val="21"/>
          <w:szCs w:val="21"/>
          <w:lang w:eastAsia="zh-CN"/>
        </w:rPr>
        <w:t>投标人</w:t>
      </w:r>
      <w:r>
        <w:rPr>
          <w:rFonts w:hint="default" w:ascii="Times New Roman" w:hAnsi="Times New Roman" w:eastAsia="宋体" w:cs="Times New Roman"/>
          <w:sz w:val="21"/>
          <w:szCs w:val="21"/>
        </w:rPr>
        <w:t>质疑线上提起，路径为：政采云-项目采购-询问质疑投诉-质疑</w:t>
      </w:r>
      <w:r>
        <w:rPr>
          <w:rFonts w:hint="default" w:ascii="Times New Roman" w:hAnsi="Times New Roman" w:eastAsia="宋体" w:cs="Times New Roman"/>
          <w:kern w:val="2"/>
          <w:sz w:val="21"/>
          <w:szCs w:val="21"/>
          <w:lang w:val="en-US" w:eastAsia="zh-CN" w:bidi="ar-SA"/>
        </w:rPr>
        <w:t>列表。质疑投标人对线上质疑答复不满意的，可线上提起投诉，路径为：浙江政务服务网-政府采购投诉处理-在线办理。</w:t>
      </w:r>
    </w:p>
    <w:p w14:paraId="77286E58">
      <w:pPr>
        <w:spacing w:line="360" w:lineRule="auto"/>
        <w:ind w:firstLine="422" w:firstLineChars="200"/>
        <w:contextualSpacing/>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1</w:t>
      </w:r>
      <w:r>
        <w:rPr>
          <w:rFonts w:hint="default" w:ascii="Times New Roman" w:hAnsi="Times New Roman" w:eastAsia="宋体" w:cs="Times New Roman"/>
          <w:b/>
          <w:bCs/>
          <w:kern w:val="2"/>
          <w:sz w:val="21"/>
          <w:szCs w:val="21"/>
          <w:lang w:val="en-US" w:eastAsia="zh-CN" w:bidi="ar-SA"/>
        </w:rPr>
        <w:t>、询问</w:t>
      </w:r>
    </w:p>
    <w:p w14:paraId="37AE13D7">
      <w:pPr>
        <w:spacing w:line="360" w:lineRule="auto"/>
        <w:ind w:firstLine="420" w:firstLineChars="200"/>
        <w:contextualSpacing/>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69951D83">
      <w:pPr>
        <w:pStyle w:val="11"/>
        <w:snapToGrid w:val="0"/>
        <w:spacing w:line="360" w:lineRule="auto"/>
        <w:ind w:firstLine="415" w:firstLineChars="198"/>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、质疑</w:t>
      </w:r>
    </w:p>
    <w:p w14:paraId="67992A01">
      <w:pPr>
        <w:pStyle w:val="11"/>
        <w:snapToGrid w:val="0"/>
        <w:spacing w:line="360" w:lineRule="auto"/>
        <w:ind w:firstLine="415" w:firstLineChars="198"/>
        <w:rPr>
          <w:rFonts w:hint="default" w:ascii="Times New Roman" w:hAnsi="Times New Roman" w:eastAsia="宋体" w:cs="Times New Roman"/>
          <w:sz w:val="21"/>
          <w:szCs w:val="21"/>
        </w:rPr>
      </w:pPr>
      <w:r>
        <w:rPr>
          <w:rFonts w:hint="eastAsia" w:ascii="Times New Roman" w:hAnsi="Times New Roman" w:eastAsia="宋体"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.1供应商</w:t>
      </w:r>
      <w:r>
        <w:rPr>
          <w:rFonts w:hint="default" w:ascii="Times New Roman" w:hAnsi="Times New Roman" w:eastAsia="宋体" w:cs="Times New Roman"/>
          <w:sz w:val="21"/>
          <w:szCs w:val="21"/>
        </w:rPr>
        <w:t>若对采购文件有任何疑问，要求澄清或认为有必要与招标采购单位进行技术交流时，应于其在知道或者应知其权益受到损害之日起7个工作日内，通过书面向招标采购单位提问。</w:t>
      </w:r>
    </w:p>
    <w:p w14:paraId="501DA896">
      <w:pPr>
        <w:spacing w:line="360" w:lineRule="auto"/>
        <w:ind w:firstLine="420"/>
        <w:rPr>
          <w:rFonts w:hint="default" w:ascii="Times New Roman" w:hAnsi="Times New Roman" w:cs="Times New Roman"/>
        </w:rPr>
      </w:pPr>
      <w:r>
        <w:rPr>
          <w:rFonts w:hint="default" w:ascii="Times New Roman" w:hAnsi="Times New Roman" w:cs="Times New Roman"/>
        </w:rPr>
        <w:t>（1）根据《中华人民共和国政府采购法实施条例》第五十三条：政府采购法第五十二条规定的供应商应知其权益受到损害之日，是指：</w:t>
      </w:r>
    </w:p>
    <w:p w14:paraId="7D0A57C1">
      <w:pPr>
        <w:spacing w:line="360" w:lineRule="auto"/>
        <w:ind w:firstLine="420"/>
        <w:rPr>
          <w:rFonts w:hint="default" w:ascii="Times New Roman" w:hAnsi="Times New Roman" w:cs="Times New Roman"/>
        </w:rPr>
      </w:pPr>
      <w:r>
        <w:rPr>
          <w:rFonts w:hint="default" w:ascii="Times New Roman" w:hAnsi="Times New Roman" w:cs="Times New Roman"/>
        </w:rPr>
        <w:t>①对可以质疑的采购文件提出质疑的，为收到采购文件之日或者采购文件公告期限届满之日；</w:t>
      </w:r>
    </w:p>
    <w:p w14:paraId="1EADA8AF">
      <w:pPr>
        <w:spacing w:line="360" w:lineRule="auto"/>
        <w:ind w:firstLine="420"/>
        <w:rPr>
          <w:rFonts w:hint="default" w:ascii="Times New Roman" w:hAnsi="Times New Roman" w:cs="Times New Roman"/>
        </w:rPr>
      </w:pPr>
      <w:r>
        <w:rPr>
          <w:rFonts w:hint="default" w:ascii="Times New Roman" w:hAnsi="Times New Roman" w:cs="Times New Roman"/>
        </w:rPr>
        <w:t>②对采购过程提出质疑的，为各采购程序环节结束之日；</w:t>
      </w:r>
    </w:p>
    <w:p w14:paraId="383C5A40">
      <w:pPr>
        <w:spacing w:line="360" w:lineRule="auto"/>
        <w:ind w:firstLine="420"/>
        <w:rPr>
          <w:rFonts w:hint="default" w:ascii="Times New Roman" w:hAnsi="Times New Roman" w:cs="Times New Roman"/>
        </w:rPr>
      </w:pPr>
      <w:r>
        <w:rPr>
          <w:rFonts w:hint="default" w:ascii="Times New Roman" w:hAnsi="Times New Roman" w:cs="Times New Roman"/>
        </w:rPr>
        <w:t>③对中标或者成交结果提出质疑的，为中标或者成交结果公告期限届满之日。采购结果公告期限为1个工作日。</w:t>
      </w:r>
    </w:p>
    <w:p w14:paraId="6A6DACDE">
      <w:pPr>
        <w:spacing w:line="360" w:lineRule="auto"/>
        <w:ind w:firstLine="420"/>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.2提出质疑的</w:t>
      </w:r>
      <w:r>
        <w:rPr>
          <w:rFonts w:hint="default" w:ascii="Times New Roman" w:hAnsi="Times New Roman" w:cs="Times New Roman"/>
          <w:lang w:eastAsia="zh-CN"/>
        </w:rPr>
        <w:t>投标人</w:t>
      </w:r>
      <w:r>
        <w:rPr>
          <w:rFonts w:hint="default" w:ascii="Times New Roman" w:hAnsi="Times New Roman" w:cs="Times New Roman"/>
        </w:rPr>
        <w:t>（以下简称质疑</w:t>
      </w:r>
      <w:r>
        <w:rPr>
          <w:rFonts w:hint="default" w:ascii="Times New Roman" w:hAnsi="Times New Roman" w:cs="Times New Roman"/>
          <w:lang w:eastAsia="zh-CN"/>
        </w:rPr>
        <w:t>投标人</w:t>
      </w:r>
      <w:r>
        <w:rPr>
          <w:rFonts w:hint="default" w:ascii="Times New Roman" w:hAnsi="Times New Roman" w:cs="Times New Roman"/>
        </w:rPr>
        <w:t>）应当是参与所质疑项目采购活动的</w:t>
      </w:r>
      <w:r>
        <w:rPr>
          <w:rFonts w:hint="default" w:ascii="Times New Roman" w:hAnsi="Times New Roman" w:cs="Times New Roman"/>
          <w:lang w:eastAsia="zh-CN"/>
        </w:rPr>
        <w:t>投标人</w:t>
      </w:r>
      <w:r>
        <w:rPr>
          <w:rFonts w:hint="default" w:ascii="Times New Roman" w:hAnsi="Times New Roman" w:cs="Times New Roman"/>
        </w:rPr>
        <w:t>。</w:t>
      </w:r>
    </w:p>
    <w:p w14:paraId="6A7872E6">
      <w:pPr>
        <w:spacing w:line="360" w:lineRule="auto"/>
        <w:ind w:firstLine="420"/>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.3</w:t>
      </w:r>
      <w:r>
        <w:rPr>
          <w:rFonts w:hint="default" w:ascii="Times New Roman" w:hAnsi="Times New Roman" w:cs="Times New Roman"/>
          <w:lang w:eastAsia="zh-CN"/>
        </w:rPr>
        <w:t>投标人</w:t>
      </w:r>
      <w:r>
        <w:rPr>
          <w:rFonts w:hint="default" w:ascii="Times New Roman" w:hAnsi="Times New Roman" w:cs="Times New Roman"/>
        </w:rPr>
        <w:t>为自然人的，应当由本人签字；</w:t>
      </w:r>
      <w:r>
        <w:rPr>
          <w:rFonts w:hint="default" w:ascii="Times New Roman" w:hAnsi="Times New Roman" w:cs="Times New Roman"/>
          <w:lang w:eastAsia="zh-CN"/>
        </w:rPr>
        <w:t>投标人</w:t>
      </w:r>
      <w:r>
        <w:rPr>
          <w:rFonts w:hint="default" w:ascii="Times New Roman" w:hAnsi="Times New Roman" w:cs="Times New Roman"/>
        </w:rPr>
        <w:t>为法人或者其他组织的，应当由法定代表人、主要负责人，或者其授权代表签字或者盖章，并加盖</w:t>
      </w:r>
      <w:r>
        <w:rPr>
          <w:rFonts w:hint="default" w:ascii="Times New Roman" w:hAnsi="Times New Roman" w:cs="Times New Roman"/>
          <w:lang w:eastAsia="zh-CN"/>
        </w:rPr>
        <w:t>投标人</w:t>
      </w:r>
      <w:r>
        <w:rPr>
          <w:rFonts w:hint="default" w:ascii="Times New Roman" w:hAnsi="Times New Roman" w:cs="Times New Roman"/>
        </w:rPr>
        <w:t>公章。</w:t>
      </w:r>
    </w:p>
    <w:p w14:paraId="73C7C8D2">
      <w:pPr>
        <w:spacing w:line="360" w:lineRule="auto"/>
        <w:ind w:firstLine="420"/>
        <w:rPr>
          <w:rFonts w:hint="default" w:ascii="Times New Roman" w:hAnsi="Times New Roman" w:cs="Times New Roman"/>
        </w:rPr>
      </w:pPr>
      <w:r>
        <w:rPr>
          <w:rFonts w:hint="default" w:ascii="Times New Roman" w:hAnsi="Times New Roman" w:cs="Times New Roman"/>
          <w:lang w:eastAsia="zh-CN"/>
        </w:rPr>
        <w:t>投标人</w:t>
      </w:r>
      <w:r>
        <w:rPr>
          <w:rFonts w:hint="default" w:ascii="Times New Roman" w:hAnsi="Times New Roman" w:cs="Times New Roman"/>
        </w:rPr>
        <w:t>可以委托代理人进行质疑和投诉。其授权委托书应当载明代理人的姓名或者名称、代理事项、具体权限、期限和相关事项。</w:t>
      </w:r>
      <w:r>
        <w:rPr>
          <w:rFonts w:hint="default" w:ascii="Times New Roman" w:hAnsi="Times New Roman" w:cs="Times New Roman"/>
          <w:lang w:eastAsia="zh-CN"/>
        </w:rPr>
        <w:t>投标人</w:t>
      </w:r>
      <w:r>
        <w:rPr>
          <w:rFonts w:hint="default" w:ascii="Times New Roman" w:hAnsi="Times New Roman" w:cs="Times New Roman"/>
        </w:rPr>
        <w:t>为自然人的，应当由本人签字；</w:t>
      </w:r>
      <w:r>
        <w:rPr>
          <w:rFonts w:hint="default" w:ascii="Times New Roman" w:hAnsi="Times New Roman" w:cs="Times New Roman"/>
          <w:lang w:eastAsia="zh-CN"/>
        </w:rPr>
        <w:t>投标人</w:t>
      </w:r>
      <w:r>
        <w:rPr>
          <w:rFonts w:hint="default" w:ascii="Times New Roman" w:hAnsi="Times New Roman" w:cs="Times New Roman"/>
        </w:rPr>
        <w:t>为法人或者其他组织的，应当由法定代表人、主要负责人签字或者盖章，并加盖</w:t>
      </w:r>
      <w:r>
        <w:rPr>
          <w:rFonts w:hint="default" w:ascii="Times New Roman" w:hAnsi="Times New Roman" w:cs="Times New Roman"/>
          <w:lang w:eastAsia="zh-CN"/>
        </w:rPr>
        <w:t>投标人</w:t>
      </w:r>
      <w:r>
        <w:rPr>
          <w:rFonts w:hint="default" w:ascii="Times New Roman" w:hAnsi="Times New Roman" w:cs="Times New Roman"/>
        </w:rPr>
        <w:t>公章。代理人提出质疑和投诉，应当提交</w:t>
      </w:r>
      <w:r>
        <w:rPr>
          <w:rFonts w:hint="default" w:ascii="Times New Roman" w:hAnsi="Times New Roman" w:cs="Times New Roman"/>
          <w:lang w:eastAsia="zh-CN"/>
        </w:rPr>
        <w:t>投标人</w:t>
      </w:r>
      <w:r>
        <w:rPr>
          <w:rFonts w:hint="default" w:ascii="Times New Roman" w:hAnsi="Times New Roman" w:cs="Times New Roman"/>
        </w:rPr>
        <w:t>签署的授权委托书。</w:t>
      </w:r>
    </w:p>
    <w:p w14:paraId="467F822E">
      <w:pPr>
        <w:spacing w:line="360" w:lineRule="auto"/>
        <w:ind w:firstLine="420"/>
        <w:rPr>
          <w:rFonts w:hint="default" w:ascii="Times New Roman" w:hAnsi="Times New Roman" w:cs="Times New Roman"/>
        </w:rPr>
      </w:pPr>
      <w:r>
        <w:rPr>
          <w:rFonts w:hint="default" w:ascii="Times New Roman" w:hAnsi="Times New Roman" w:cs="Times New Roman"/>
        </w:rPr>
        <w:t>以联合体形式参加政府采购活动的，其投诉应当由组成联合体的所有</w:t>
      </w:r>
      <w:r>
        <w:rPr>
          <w:rFonts w:hint="default" w:ascii="Times New Roman" w:hAnsi="Times New Roman" w:cs="Times New Roman"/>
          <w:lang w:eastAsia="zh-CN"/>
        </w:rPr>
        <w:t>投标人</w:t>
      </w:r>
      <w:r>
        <w:rPr>
          <w:rFonts w:hint="default" w:ascii="Times New Roman" w:hAnsi="Times New Roman" w:cs="Times New Roman"/>
        </w:rPr>
        <w:t>共同提出。</w:t>
      </w:r>
    </w:p>
    <w:p w14:paraId="255188C6">
      <w:pPr>
        <w:spacing w:line="360" w:lineRule="auto"/>
        <w:ind w:firstLine="420"/>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.4</w:t>
      </w:r>
      <w:r>
        <w:rPr>
          <w:rFonts w:hint="default" w:ascii="Times New Roman" w:hAnsi="Times New Roman" w:cs="Times New Roman"/>
          <w:lang w:eastAsia="zh-CN"/>
        </w:rPr>
        <w:t>投标人</w:t>
      </w:r>
      <w:r>
        <w:rPr>
          <w:rFonts w:hint="default" w:ascii="Times New Roman" w:hAnsi="Times New Roman" w:cs="Times New Roman"/>
        </w:rPr>
        <w:t>提交的质疑书需一式三份，质疑书至少应包括下列主要内容：</w:t>
      </w:r>
    </w:p>
    <w:p w14:paraId="28753F29">
      <w:pPr>
        <w:spacing w:line="360" w:lineRule="auto"/>
        <w:ind w:firstLine="420"/>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lang w:eastAsia="zh-CN"/>
        </w:rPr>
        <w:t>投标人</w:t>
      </w:r>
      <w:r>
        <w:rPr>
          <w:rFonts w:hint="default" w:ascii="Times New Roman" w:hAnsi="Times New Roman" w:cs="Times New Roman"/>
        </w:rPr>
        <w:t>的姓名或者名称、地址、邮编、联系人及联系电话；</w:t>
      </w:r>
    </w:p>
    <w:p w14:paraId="364C8147">
      <w:pPr>
        <w:spacing w:line="360" w:lineRule="auto"/>
        <w:ind w:firstLine="420"/>
        <w:rPr>
          <w:rFonts w:hint="default" w:ascii="Times New Roman" w:hAnsi="Times New Roman" w:cs="Times New Roman"/>
        </w:rPr>
      </w:pPr>
      <w:r>
        <w:rPr>
          <w:rFonts w:hint="default" w:ascii="Times New Roman" w:hAnsi="Times New Roman" w:cs="Times New Roman"/>
        </w:rPr>
        <w:t>（二）质疑项目的名称、编号；</w:t>
      </w:r>
    </w:p>
    <w:p w14:paraId="71548E8C">
      <w:pPr>
        <w:spacing w:line="360" w:lineRule="auto"/>
        <w:ind w:firstLine="420"/>
        <w:rPr>
          <w:rFonts w:hint="default" w:ascii="Times New Roman" w:hAnsi="Times New Roman" w:cs="Times New Roman"/>
        </w:rPr>
      </w:pPr>
      <w:r>
        <w:rPr>
          <w:rFonts w:hint="default" w:ascii="Times New Roman" w:hAnsi="Times New Roman" w:cs="Times New Roman"/>
        </w:rPr>
        <w:t>（三）具体、明确的质疑事项和与质疑事项相关的请求；</w:t>
      </w:r>
    </w:p>
    <w:p w14:paraId="57EECA11">
      <w:pPr>
        <w:spacing w:line="360" w:lineRule="auto"/>
        <w:ind w:firstLine="420"/>
        <w:rPr>
          <w:rFonts w:hint="default" w:ascii="Times New Roman" w:hAnsi="Times New Roman" w:cs="Times New Roman"/>
        </w:rPr>
      </w:pPr>
      <w:r>
        <w:rPr>
          <w:rFonts w:hint="default" w:ascii="Times New Roman" w:hAnsi="Times New Roman" w:cs="Times New Roman"/>
        </w:rPr>
        <w:t>（四）事实依据；</w:t>
      </w:r>
    </w:p>
    <w:p w14:paraId="223B6F5E">
      <w:pPr>
        <w:spacing w:line="360" w:lineRule="auto"/>
        <w:ind w:firstLine="420"/>
        <w:rPr>
          <w:rFonts w:hint="default" w:ascii="Times New Roman" w:hAnsi="Times New Roman" w:cs="Times New Roman"/>
        </w:rPr>
      </w:pPr>
      <w:r>
        <w:rPr>
          <w:rFonts w:hint="default" w:ascii="Times New Roman" w:hAnsi="Times New Roman" w:cs="Times New Roman"/>
        </w:rPr>
        <w:t>（五）必要的法律依据；</w:t>
      </w:r>
    </w:p>
    <w:p w14:paraId="2D3DD305">
      <w:pPr>
        <w:spacing w:line="360" w:lineRule="auto"/>
        <w:ind w:firstLine="420"/>
        <w:rPr>
          <w:rFonts w:hint="default" w:ascii="Times New Roman" w:hAnsi="Times New Roman" w:cs="Times New Roman"/>
        </w:rPr>
      </w:pPr>
      <w:r>
        <w:rPr>
          <w:rFonts w:hint="default" w:ascii="Times New Roman" w:hAnsi="Times New Roman" w:cs="Times New Roman"/>
        </w:rPr>
        <w:t>（六）提出质疑的日期。</w:t>
      </w:r>
    </w:p>
    <w:p w14:paraId="7117C62D">
      <w:pPr>
        <w:spacing w:line="360" w:lineRule="auto"/>
        <w:ind w:firstLine="420"/>
        <w:rPr>
          <w:rFonts w:hint="default" w:ascii="Times New Roman" w:hAnsi="Times New Roman" w:cs="Times New Roman"/>
          <w:shd w:val="clear" w:color="auto" w:fill="FFFFFF"/>
        </w:rPr>
      </w:pPr>
      <w:r>
        <w:rPr>
          <w:rFonts w:hint="eastAsia" w:cs="Times New Roman"/>
          <w:lang w:val="en-US" w:eastAsia="zh-CN"/>
        </w:rPr>
        <w:t>2</w:t>
      </w:r>
      <w:r>
        <w:rPr>
          <w:rFonts w:hint="default" w:ascii="Times New Roman" w:hAnsi="Times New Roman" w:cs="Times New Roman"/>
        </w:rPr>
        <w:t>.5</w:t>
      </w:r>
      <w:r>
        <w:rPr>
          <w:rFonts w:hint="default" w:ascii="Times New Roman" w:hAnsi="Times New Roman" w:cs="Times New Roman"/>
          <w:shd w:val="clear" w:color="auto" w:fill="FFFFFF"/>
        </w:rPr>
        <w:t>采购人、采购代理机构不得拒收质疑</w:t>
      </w:r>
      <w:r>
        <w:rPr>
          <w:rFonts w:hint="default" w:ascii="Times New Roman" w:hAnsi="Times New Roman" w:cs="Times New Roman"/>
          <w:shd w:val="clear" w:color="auto" w:fill="FFFFFF"/>
          <w:lang w:eastAsia="zh-CN"/>
        </w:rPr>
        <w:t>投标人</w:t>
      </w:r>
      <w:r>
        <w:rPr>
          <w:rFonts w:hint="default" w:ascii="Times New Roman" w:hAnsi="Times New Roman" w:cs="Times New Roman"/>
          <w:shd w:val="clear" w:color="auto" w:fill="FFFFFF"/>
        </w:rPr>
        <w:t>在法定质疑期内发出的质疑函，应当在收到质疑函后7个工作日内作出答复，质疑答复的内容不得涉及商业秘密，并以书面形式通知质疑</w:t>
      </w:r>
      <w:r>
        <w:rPr>
          <w:rFonts w:hint="default" w:ascii="Times New Roman" w:hAnsi="Times New Roman" w:cs="Times New Roman"/>
          <w:shd w:val="clear" w:color="auto" w:fill="FFFFFF"/>
          <w:lang w:eastAsia="zh-CN"/>
        </w:rPr>
        <w:t>投标人</w:t>
      </w:r>
      <w:r>
        <w:rPr>
          <w:rFonts w:hint="default" w:ascii="Times New Roman" w:hAnsi="Times New Roman" w:cs="Times New Roman"/>
          <w:shd w:val="clear" w:color="auto" w:fill="FFFFFF"/>
        </w:rPr>
        <w:t>和其他有关</w:t>
      </w:r>
      <w:r>
        <w:rPr>
          <w:rFonts w:hint="default" w:ascii="Times New Roman" w:hAnsi="Times New Roman" w:cs="Times New Roman"/>
          <w:shd w:val="clear" w:color="auto" w:fill="FFFFFF"/>
          <w:lang w:eastAsia="zh-CN"/>
        </w:rPr>
        <w:t>投标人</w:t>
      </w:r>
      <w:r>
        <w:rPr>
          <w:rFonts w:hint="default" w:ascii="Times New Roman" w:hAnsi="Times New Roman" w:cs="Times New Roman"/>
          <w:shd w:val="clear" w:color="auto" w:fill="FFFFFF"/>
        </w:rPr>
        <w:t>。</w:t>
      </w:r>
    </w:p>
    <w:p w14:paraId="7801C57A">
      <w:pPr>
        <w:pStyle w:val="11"/>
        <w:snapToGrid w:val="0"/>
        <w:spacing w:line="360" w:lineRule="auto"/>
        <w:ind w:firstLine="417" w:firstLineChars="198"/>
        <w:rPr>
          <w:rFonts w:hint="default"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rPr>
        <w:t>、投诉</w:t>
      </w:r>
    </w:p>
    <w:p w14:paraId="7D94B433">
      <w:pPr>
        <w:pStyle w:val="11"/>
        <w:snapToGrid w:val="0"/>
        <w:spacing w:line="360" w:lineRule="auto"/>
        <w:ind w:firstLine="415" w:firstLineChars="198"/>
        <w:rPr>
          <w:rFonts w:hint="default" w:ascii="Times New Roman" w:hAnsi="Times New Roman" w:eastAsia="宋体" w:cs="Times New Roman"/>
          <w:sz w:val="21"/>
          <w:shd w:val="clear" w:color="auto" w:fill="FFFFFF"/>
        </w:rPr>
      </w:pPr>
      <w:r>
        <w:rPr>
          <w:rFonts w:hint="eastAsia" w:ascii="Times New Roman" w:hAnsi="Times New Roman" w:eastAsia="宋体" w:cs="Times New Roman"/>
          <w:sz w:val="21"/>
          <w:shd w:val="clear" w:color="auto" w:fill="FFFFFF"/>
          <w:lang w:val="en-US" w:eastAsia="zh-CN"/>
        </w:rPr>
        <w:t>3</w:t>
      </w:r>
      <w:r>
        <w:rPr>
          <w:rFonts w:hint="default" w:ascii="Times New Roman" w:hAnsi="Times New Roman" w:eastAsia="宋体" w:cs="Times New Roman"/>
          <w:sz w:val="21"/>
          <w:shd w:val="clear" w:color="auto" w:fill="FFFFFF"/>
        </w:rPr>
        <w:t>.1质疑</w:t>
      </w:r>
      <w:r>
        <w:rPr>
          <w:rFonts w:hint="default" w:ascii="Times New Roman" w:hAnsi="Times New Roman" w:eastAsia="宋体" w:cs="Times New Roman"/>
          <w:sz w:val="21"/>
          <w:shd w:val="clear" w:color="auto" w:fill="FFFFFF"/>
          <w:lang w:eastAsia="zh-CN"/>
        </w:rPr>
        <w:t>投标人</w:t>
      </w:r>
      <w:r>
        <w:rPr>
          <w:rFonts w:hint="default" w:ascii="Times New Roman" w:hAnsi="Times New Roman" w:eastAsia="宋体" w:cs="Times New Roman"/>
          <w:sz w:val="21"/>
          <w:shd w:val="clear" w:color="auto" w:fill="FFFFFF"/>
        </w:rPr>
        <w:t>对采购人、采购代理机构的答复不满意，或者采购人、采购代理机构未在规定时间内作出答复的，可以在答复期满后15个工作日内向《政府采购质疑和投诉办法》第六条规定的财政部门提起投诉。</w:t>
      </w:r>
    </w:p>
    <w:p w14:paraId="7CBABC07">
      <w:pPr>
        <w:spacing w:line="360" w:lineRule="auto"/>
        <w:ind w:firstLine="420"/>
        <w:rPr>
          <w:rFonts w:hint="default" w:ascii="Times New Roman" w:hAnsi="Times New Roman" w:cs="Times New Roman"/>
          <w:shd w:val="clear" w:color="auto" w:fill="FFFFFF"/>
        </w:rPr>
      </w:pPr>
      <w:r>
        <w:rPr>
          <w:rFonts w:hint="eastAsia" w:cs="Times New Roman"/>
          <w:shd w:val="clear" w:color="auto" w:fill="FFFFFF"/>
          <w:lang w:val="en-US" w:eastAsia="zh-CN"/>
        </w:rPr>
        <w:t>3</w:t>
      </w:r>
      <w:r>
        <w:rPr>
          <w:rFonts w:hint="default" w:ascii="Times New Roman" w:hAnsi="Times New Roman" w:cs="Times New Roman"/>
          <w:shd w:val="clear" w:color="auto" w:fill="FFFFFF"/>
        </w:rPr>
        <w:t>.2</w:t>
      </w:r>
      <w:r>
        <w:rPr>
          <w:rFonts w:hint="default" w:ascii="Times New Roman" w:hAnsi="Times New Roman" w:cs="Times New Roman"/>
          <w:shd w:val="clear" w:color="auto" w:fill="FFFFFF"/>
          <w:lang w:eastAsia="zh-CN"/>
        </w:rPr>
        <w:t>投标人</w:t>
      </w:r>
      <w:r>
        <w:rPr>
          <w:rFonts w:hint="default" w:ascii="Times New Roman" w:hAnsi="Times New Roman" w:cs="Times New Roman"/>
          <w:shd w:val="clear" w:color="auto" w:fill="FFFFFF"/>
        </w:rPr>
        <w:t>投诉的事项不得超出已质疑事项的范围，但基于质疑答复内容提出的投诉事项除外。</w:t>
      </w:r>
    </w:p>
    <w:p w14:paraId="7E7DFDA7">
      <w:pPr>
        <w:spacing w:line="360" w:lineRule="auto"/>
        <w:ind w:firstLine="420"/>
        <w:rPr>
          <w:rFonts w:hint="default" w:ascii="Times New Roman" w:hAnsi="Times New Roman" w:cs="Times New Roman"/>
          <w:shd w:val="clear" w:color="auto" w:fill="FFFFFF"/>
        </w:rPr>
      </w:pPr>
      <w:r>
        <w:rPr>
          <w:rFonts w:hint="eastAsia" w:cs="Times New Roman"/>
          <w:shd w:val="clear" w:color="auto" w:fill="FFFFFF"/>
          <w:lang w:val="en-US" w:eastAsia="zh-CN"/>
        </w:rPr>
        <w:t>3</w:t>
      </w:r>
      <w:r>
        <w:rPr>
          <w:rFonts w:hint="default" w:ascii="Times New Roman" w:hAnsi="Times New Roman" w:cs="Times New Roman"/>
          <w:shd w:val="clear" w:color="auto" w:fill="FFFFFF"/>
        </w:rPr>
        <w:t>.3投诉人提起投诉应当符合下列条件：</w:t>
      </w:r>
    </w:p>
    <w:p w14:paraId="0EE045EE">
      <w:pPr>
        <w:spacing w:line="360" w:lineRule="auto"/>
        <w:ind w:firstLine="420"/>
        <w:rPr>
          <w:rFonts w:hint="default" w:ascii="Times New Roman" w:hAnsi="Times New Roman" w:cs="Times New Roman"/>
          <w:shd w:val="clear" w:color="auto" w:fill="FFFFFF"/>
        </w:rPr>
      </w:pPr>
      <w:r>
        <w:rPr>
          <w:rFonts w:hint="default" w:ascii="Times New Roman" w:hAnsi="Times New Roman" w:cs="Times New Roman"/>
          <w:shd w:val="clear" w:color="auto" w:fill="FFFFFF"/>
        </w:rPr>
        <w:t>（一）提起投诉前已依法进行质疑；</w:t>
      </w:r>
    </w:p>
    <w:p w14:paraId="7F46A97A">
      <w:pPr>
        <w:spacing w:line="360" w:lineRule="auto"/>
        <w:ind w:firstLine="420"/>
        <w:rPr>
          <w:rFonts w:hint="default" w:ascii="Times New Roman" w:hAnsi="Times New Roman" w:cs="Times New Roman"/>
          <w:shd w:val="clear" w:color="auto" w:fill="FFFFFF"/>
        </w:rPr>
      </w:pPr>
      <w:r>
        <w:rPr>
          <w:rFonts w:hint="default" w:ascii="Times New Roman" w:hAnsi="Times New Roman" w:cs="Times New Roman"/>
          <w:shd w:val="clear" w:color="auto" w:fill="FFFFFF"/>
        </w:rPr>
        <w:t>（二）投诉书内容符合本办法的规定；</w:t>
      </w:r>
    </w:p>
    <w:p w14:paraId="12C47FB1">
      <w:pPr>
        <w:spacing w:line="360" w:lineRule="auto"/>
        <w:ind w:firstLine="420"/>
        <w:rPr>
          <w:rFonts w:hint="default" w:ascii="Times New Roman" w:hAnsi="Times New Roman" w:cs="Times New Roman"/>
          <w:shd w:val="clear" w:color="auto" w:fill="FFFFFF"/>
        </w:rPr>
      </w:pPr>
      <w:r>
        <w:rPr>
          <w:rFonts w:hint="default" w:ascii="Times New Roman" w:hAnsi="Times New Roman" w:cs="Times New Roman"/>
          <w:shd w:val="clear" w:color="auto" w:fill="FFFFFF"/>
        </w:rPr>
        <w:t>（三）在投诉有效期限内提起投诉；</w:t>
      </w:r>
    </w:p>
    <w:p w14:paraId="4D1F8FA1">
      <w:pPr>
        <w:spacing w:line="360" w:lineRule="auto"/>
        <w:ind w:firstLine="420"/>
        <w:rPr>
          <w:rFonts w:hint="default" w:ascii="Times New Roman" w:hAnsi="Times New Roman" w:cs="Times New Roman"/>
          <w:shd w:val="clear" w:color="auto" w:fill="FFFFFF"/>
        </w:rPr>
      </w:pPr>
      <w:r>
        <w:rPr>
          <w:rFonts w:hint="default" w:ascii="Times New Roman" w:hAnsi="Times New Roman" w:cs="Times New Roman"/>
          <w:shd w:val="clear" w:color="auto" w:fill="FFFFFF"/>
        </w:rPr>
        <w:t>（四）同一投诉事项未经财政部门投诉处理；</w:t>
      </w:r>
    </w:p>
    <w:p w14:paraId="0458C95C">
      <w:pPr>
        <w:spacing w:line="360" w:lineRule="auto"/>
        <w:ind w:firstLine="420"/>
        <w:rPr>
          <w:rFonts w:hint="default" w:ascii="Times New Roman" w:hAnsi="Times New Roman" w:cs="Times New Roman"/>
          <w:shd w:val="clear" w:color="auto" w:fill="FFFFFF"/>
        </w:rPr>
      </w:pPr>
      <w:r>
        <w:rPr>
          <w:rFonts w:hint="default" w:ascii="Times New Roman" w:hAnsi="Times New Roman" w:cs="Times New Roman"/>
          <w:shd w:val="clear" w:color="auto" w:fill="FFFFFF"/>
        </w:rPr>
        <w:t>（五）财政部规定的其他条件。</w:t>
      </w:r>
    </w:p>
    <w:p w14:paraId="74E9500B">
      <w:pPr>
        <w:spacing w:line="360" w:lineRule="auto"/>
        <w:ind w:firstLine="420"/>
        <w:rPr>
          <w:rFonts w:hint="default" w:ascii="Times New Roman" w:hAnsi="Times New Roman" w:cs="Times New Roman"/>
          <w:shd w:val="clear" w:color="auto" w:fill="FFFFFF"/>
        </w:rPr>
      </w:pPr>
      <w:r>
        <w:rPr>
          <w:rFonts w:hint="eastAsia" w:cs="Times New Roman"/>
          <w:shd w:val="clear" w:color="auto" w:fill="FFFFFF"/>
          <w:lang w:val="en-US" w:eastAsia="zh-CN"/>
        </w:rPr>
        <w:t>3</w:t>
      </w:r>
      <w:r>
        <w:rPr>
          <w:rFonts w:hint="default" w:ascii="Times New Roman" w:hAnsi="Times New Roman" w:cs="Times New Roman"/>
          <w:shd w:val="clear" w:color="auto" w:fill="FFFFFF"/>
        </w:rPr>
        <w:t>.4投诉人在全国范围12个月内三次以上投诉查无实据的，由财政部门列入不良行为记录名单。</w:t>
      </w:r>
    </w:p>
    <w:p w14:paraId="429F5961">
      <w:pPr>
        <w:spacing w:line="360" w:lineRule="auto"/>
        <w:ind w:firstLine="420"/>
        <w:rPr>
          <w:rFonts w:hint="default" w:ascii="Times New Roman" w:hAnsi="Times New Roman" w:cs="Times New Roman"/>
          <w:shd w:val="clear" w:color="auto" w:fill="FFFFFF"/>
        </w:rPr>
      </w:pPr>
      <w:r>
        <w:rPr>
          <w:rFonts w:hint="eastAsia" w:cs="Times New Roman"/>
          <w:shd w:val="clear" w:color="auto" w:fill="FFFFFF"/>
          <w:lang w:val="en-US" w:eastAsia="zh-CN"/>
        </w:rPr>
        <w:t>3</w:t>
      </w:r>
      <w:r>
        <w:rPr>
          <w:rFonts w:hint="default" w:ascii="Times New Roman" w:hAnsi="Times New Roman" w:cs="Times New Roman"/>
          <w:shd w:val="clear" w:color="auto" w:fill="FFFFFF"/>
        </w:rPr>
        <w:t>.5投诉人有下列行为之一的，属于虚假、恶意投诉，由财政部门列入不良行为记录名单，禁止其1至3年内参加政府采购活动：</w:t>
      </w:r>
    </w:p>
    <w:p w14:paraId="5B71AF88">
      <w:pPr>
        <w:spacing w:line="360" w:lineRule="auto"/>
        <w:ind w:firstLine="420"/>
        <w:rPr>
          <w:rFonts w:hint="default" w:ascii="Times New Roman" w:hAnsi="Times New Roman" w:cs="Times New Roman"/>
          <w:shd w:val="clear" w:color="auto" w:fill="FFFFFF"/>
        </w:rPr>
      </w:pPr>
      <w:r>
        <w:rPr>
          <w:rFonts w:hint="default" w:ascii="Times New Roman" w:hAnsi="Times New Roman" w:cs="Times New Roman"/>
          <w:shd w:val="clear" w:color="auto" w:fill="FFFFFF"/>
        </w:rPr>
        <w:t>（一）捏造事实；</w:t>
      </w:r>
    </w:p>
    <w:p w14:paraId="4F08AEA2">
      <w:pPr>
        <w:spacing w:line="360" w:lineRule="auto"/>
        <w:ind w:firstLine="420"/>
        <w:rPr>
          <w:rFonts w:hint="default" w:ascii="Times New Roman" w:hAnsi="Times New Roman" w:cs="Times New Roman"/>
          <w:shd w:val="clear" w:color="auto" w:fill="FFFFFF"/>
        </w:rPr>
      </w:pPr>
      <w:r>
        <w:rPr>
          <w:rFonts w:hint="default" w:ascii="Times New Roman" w:hAnsi="Times New Roman" w:cs="Times New Roman"/>
          <w:shd w:val="clear" w:color="auto" w:fill="FFFFFF"/>
        </w:rPr>
        <w:t>（二）提供虚假材料；</w:t>
      </w:r>
    </w:p>
    <w:p w14:paraId="23584F41">
      <w:pPr>
        <w:spacing w:line="360" w:lineRule="auto"/>
        <w:ind w:firstLine="420"/>
        <w:rPr>
          <w:rFonts w:hint="default" w:ascii="Times New Roman" w:hAnsi="Times New Roman" w:cs="Times New Roman"/>
          <w:shd w:val="clear" w:color="auto" w:fill="FFFFFF"/>
        </w:rPr>
      </w:pPr>
      <w:r>
        <w:rPr>
          <w:rFonts w:hint="default" w:ascii="Times New Roman" w:hAnsi="Times New Roman" w:cs="Times New Roman"/>
          <w:shd w:val="clear" w:color="auto" w:fill="FFFFFF"/>
        </w:rPr>
        <w:t>（三）以非法手段取得证明材料。证据来源的合法性存在明显疑问，投诉人无法证明其取得方式合法的，视为以非法手段取得证明材料。</w:t>
      </w:r>
    </w:p>
    <w:p w14:paraId="19F3B49A">
      <w:pPr>
        <w:spacing w:line="360" w:lineRule="auto"/>
        <w:ind w:firstLine="420"/>
        <w:rPr>
          <w:rFonts w:hint="default" w:ascii="Times New Roman" w:hAnsi="Times New Roman" w:eastAsia="宋体" w:cs="Times New Roman"/>
          <w:b/>
          <w:kern w:val="0"/>
          <w:sz w:val="21"/>
          <w:szCs w:val="21"/>
        </w:rPr>
      </w:pPr>
      <w:r>
        <w:rPr>
          <w:rFonts w:hint="eastAsia" w:cs="Times New Roman"/>
          <w:shd w:val="clear" w:color="auto" w:fill="FFFFFF"/>
          <w:lang w:val="en-US" w:eastAsia="zh-CN"/>
        </w:rPr>
        <w:t>3</w:t>
      </w:r>
      <w:r>
        <w:rPr>
          <w:rFonts w:hint="default" w:ascii="Times New Roman" w:hAnsi="Times New Roman" w:cs="Times New Roman"/>
          <w:shd w:val="clear" w:color="auto" w:fill="FFFFFF"/>
        </w:rPr>
        <w:t>.6</w:t>
      </w:r>
      <w:r>
        <w:rPr>
          <w:rFonts w:hint="default" w:ascii="Times New Roman" w:hAnsi="Times New Roman" w:cs="Times New Roman"/>
          <w:bCs/>
          <w:kern w:val="0"/>
          <w:szCs w:val="21"/>
        </w:rPr>
        <w:t>政府采购</w:t>
      </w:r>
      <w:r>
        <w:rPr>
          <w:rFonts w:hint="default" w:ascii="Times New Roman" w:hAnsi="Times New Roman" w:cs="Times New Roman"/>
          <w:bCs/>
          <w:kern w:val="0"/>
          <w:szCs w:val="21"/>
          <w:lang w:eastAsia="zh-CN"/>
        </w:rPr>
        <w:t>投标人</w:t>
      </w:r>
      <w:r>
        <w:rPr>
          <w:rFonts w:hint="default" w:ascii="Times New Roman" w:hAnsi="Times New Roman" w:cs="Times New Roman"/>
          <w:bCs/>
          <w:kern w:val="0"/>
          <w:szCs w:val="21"/>
        </w:rPr>
        <w:t>质疑函范本，详见附件。</w:t>
      </w:r>
    </w:p>
    <w:p w14:paraId="397FAC1A">
      <w:pPr>
        <w:pageBreakBefore w:val="0"/>
        <w:kinsoku/>
        <w:wordWrap/>
        <w:overflowPunct/>
        <w:bidi w:val="0"/>
        <w:snapToGrid w:val="0"/>
        <w:spacing w:line="360" w:lineRule="auto"/>
        <w:ind w:firstLine="422" w:firstLineChars="200"/>
        <w:jc w:val="left"/>
        <w:outlineLvl w:val="9"/>
        <w:rPr>
          <w:rFonts w:hint="default" w:ascii="Times New Roman" w:hAnsi="Times New Roman" w:eastAsia="宋体" w:cs="Times New Roman"/>
          <w:b/>
          <w:sz w:val="21"/>
          <w:szCs w:val="21"/>
        </w:rPr>
      </w:pPr>
      <w:bookmarkStart w:id="44" w:name="_Toc28618"/>
      <w:r>
        <w:rPr>
          <w:rFonts w:hint="default" w:ascii="Times New Roman" w:hAnsi="Times New Roman" w:eastAsia="宋体" w:cs="Times New Roman"/>
          <w:b/>
          <w:sz w:val="21"/>
          <w:szCs w:val="21"/>
        </w:rPr>
        <w:t>（九）信用记录：</w:t>
      </w:r>
      <w:bookmarkEnd w:id="44"/>
    </w:p>
    <w:p w14:paraId="7A5A76B2">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根据财库[2016]125号《关于在政府采购活动中查询及使用信用记录有关问题的通知》要求，采购代理机构会对供应商信用记录进行查询并甄别。</w:t>
      </w:r>
    </w:p>
    <w:p w14:paraId="3C0257AE">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1、信用信息查询的截止时点：投标截止时间前查询；</w:t>
      </w:r>
    </w:p>
    <w:p w14:paraId="65103F13">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2、查询渠道：</w:t>
      </w:r>
    </w:p>
    <w:p w14:paraId="764FA31C">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信用中国（www.creditchina.gov.cn）；</w:t>
      </w:r>
    </w:p>
    <w:p w14:paraId="11D82273">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中国政府采购网（www.ccgp.gov.cn）；</w:t>
      </w:r>
    </w:p>
    <w:p w14:paraId="63852EDC">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3、信用信息查询记录和证据留存具体方式：采购代理机构经办人和监督人员将查询网页打印、签字与其他采购文件一并保存；</w:t>
      </w:r>
    </w:p>
    <w:p w14:paraId="3B0E108D">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4、信用信息的使用规则：投标人存在不良信用记录的，其投标将被作为无效投标被拒绝。</w:t>
      </w:r>
    </w:p>
    <w:p w14:paraId="31DA6460">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不良信用记录指：被列入失信被执行人、重大税收违法案件当事人名单、政府采购严重违法失信行为记录名单。</w:t>
      </w:r>
    </w:p>
    <w:p w14:paraId="5E10F390">
      <w:pPr>
        <w:pageBreakBefore w:val="0"/>
        <w:kinsoku/>
        <w:wordWrap/>
        <w:overflowPunct/>
        <w:bidi w:val="0"/>
        <w:snapToGrid w:val="0"/>
        <w:spacing w:line="360" w:lineRule="auto"/>
        <w:ind w:firstLine="422" w:firstLineChars="200"/>
        <w:jc w:val="left"/>
        <w:outlineLvl w:val="9"/>
        <w:rPr>
          <w:rFonts w:hint="default" w:ascii="Times New Roman" w:hAnsi="Times New Roman" w:eastAsia="宋体" w:cs="Times New Roman"/>
          <w:b/>
          <w:bCs/>
          <w:sz w:val="21"/>
          <w:szCs w:val="21"/>
        </w:rPr>
      </w:pPr>
      <w:bookmarkStart w:id="45" w:name="_Toc29383"/>
      <w:r>
        <w:rPr>
          <w:rFonts w:hint="default" w:ascii="Times New Roman" w:hAnsi="Times New Roman" w:eastAsia="宋体" w:cs="Times New Roman"/>
          <w:b/>
          <w:bCs/>
          <w:sz w:val="21"/>
          <w:szCs w:val="21"/>
        </w:rPr>
        <w:t>（十）信贷政策</w:t>
      </w:r>
      <w:bookmarkEnd w:id="45"/>
    </w:p>
    <w:p w14:paraId="6944B160">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4680"/>
        <w:gridCol w:w="1935"/>
        <w:gridCol w:w="1488"/>
      </w:tblGrid>
      <w:tr w14:paraId="7F66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0E9C6F19">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舟山市政府采购信用融资合作银行</w:t>
            </w:r>
          </w:p>
        </w:tc>
      </w:tr>
      <w:tr w14:paraId="0907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2CE4AA22">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银行名称</w:t>
            </w:r>
          </w:p>
        </w:tc>
        <w:tc>
          <w:tcPr>
            <w:tcW w:w="4680" w:type="dxa"/>
            <w:noWrap w:val="0"/>
            <w:vAlign w:val="center"/>
          </w:tcPr>
          <w:p w14:paraId="033782EA">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各银行介绍的产品特点</w:t>
            </w:r>
          </w:p>
        </w:tc>
        <w:tc>
          <w:tcPr>
            <w:tcW w:w="1935" w:type="dxa"/>
            <w:noWrap w:val="0"/>
            <w:vAlign w:val="center"/>
          </w:tcPr>
          <w:p w14:paraId="2EDA6112">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经办人</w:t>
            </w:r>
          </w:p>
        </w:tc>
        <w:tc>
          <w:tcPr>
            <w:tcW w:w="1488" w:type="dxa"/>
            <w:noWrap w:val="0"/>
            <w:vAlign w:val="center"/>
          </w:tcPr>
          <w:p w14:paraId="1F8BC15B">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联系方式</w:t>
            </w:r>
          </w:p>
        </w:tc>
      </w:tr>
      <w:tr w14:paraId="17A8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296F0E68">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中国工商银行股份有限公司舟山分行</w:t>
            </w:r>
          </w:p>
        </w:tc>
        <w:tc>
          <w:tcPr>
            <w:tcW w:w="4680" w:type="dxa"/>
            <w:noWrap w:val="0"/>
            <w:vAlign w:val="top"/>
          </w:tcPr>
          <w:p w14:paraId="1AA47905">
            <w:pPr>
              <w:pageBreakBefore w:val="0"/>
              <w:numPr>
                <w:ilvl w:val="0"/>
                <w:numId w:val="3"/>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融资额度高，融资金额最高可至订单金额70%，线上申请，随借随还。2.融资利率低，最低可至当期LPR利率。</w:t>
            </w:r>
          </w:p>
          <w:p w14:paraId="545A36B8">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3.担保方式灵活，以政府采购合同进行融资，无需另外抵押。</w:t>
            </w:r>
          </w:p>
        </w:tc>
        <w:tc>
          <w:tcPr>
            <w:tcW w:w="1935" w:type="dxa"/>
            <w:noWrap w:val="0"/>
            <w:vAlign w:val="center"/>
          </w:tcPr>
          <w:p w14:paraId="61FB3B6A">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柳超颖</w:t>
            </w:r>
          </w:p>
        </w:tc>
        <w:tc>
          <w:tcPr>
            <w:tcW w:w="1488" w:type="dxa"/>
            <w:noWrap w:val="0"/>
            <w:vAlign w:val="center"/>
          </w:tcPr>
          <w:p w14:paraId="085B65E4">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0580-2166242, 15858076468</w:t>
            </w:r>
          </w:p>
        </w:tc>
      </w:tr>
      <w:tr w14:paraId="0409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18221F85">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中国建设银行股份有限公司舟山分行</w:t>
            </w:r>
          </w:p>
        </w:tc>
        <w:tc>
          <w:tcPr>
            <w:tcW w:w="4680" w:type="dxa"/>
            <w:noWrap w:val="0"/>
            <w:vAlign w:val="top"/>
          </w:tcPr>
          <w:p w14:paraId="772FBEAD">
            <w:pPr>
              <w:pageBreakBefore w:val="0"/>
              <w:numPr>
                <w:ilvl w:val="0"/>
                <w:numId w:val="4"/>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快速便捷：全流程线上操作，通过浙江省政府采购网数据审核信用额度，建行供应链平台快速放款。</w:t>
            </w:r>
          </w:p>
          <w:p w14:paraId="1DF027E6">
            <w:pPr>
              <w:pageBreakBefore w:val="0"/>
              <w:numPr>
                <w:ilvl w:val="0"/>
                <w:numId w:val="4"/>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申请额度高：单笔融资额度最高可达政府采购合同金额的90%，单户额度最高可达3000万。</w:t>
            </w:r>
          </w:p>
          <w:p w14:paraId="6C346273">
            <w:pPr>
              <w:pageBreakBefore w:val="0"/>
              <w:numPr>
                <w:ilvl w:val="0"/>
                <w:numId w:val="4"/>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无需额外抵押：以浙江省政府采购网备案公示的政府采购合同进行融资，无需额外抵押担保。</w:t>
            </w:r>
          </w:p>
          <w:p w14:paraId="4F6201CE">
            <w:pPr>
              <w:pageBreakBefore w:val="0"/>
              <w:numPr>
                <w:ilvl w:val="0"/>
                <w:numId w:val="4"/>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利率优惠：给予流动资金贷款最优惠利率。</w:t>
            </w:r>
          </w:p>
        </w:tc>
        <w:tc>
          <w:tcPr>
            <w:tcW w:w="1935" w:type="dxa"/>
            <w:noWrap w:val="0"/>
            <w:vAlign w:val="center"/>
          </w:tcPr>
          <w:p w14:paraId="17471AFB">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普陀片区：蔡妮妮</w:t>
            </w:r>
          </w:p>
          <w:p w14:paraId="79CF8BCD">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定海片区：杨莹</w:t>
            </w:r>
          </w:p>
          <w:p w14:paraId="19180A36">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自贸区片区：方晓</w:t>
            </w:r>
          </w:p>
        </w:tc>
        <w:tc>
          <w:tcPr>
            <w:tcW w:w="1488" w:type="dxa"/>
            <w:noWrap w:val="0"/>
            <w:vAlign w:val="center"/>
          </w:tcPr>
          <w:p w14:paraId="022DA294">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普陀片区：13957201791</w:t>
            </w:r>
          </w:p>
          <w:p w14:paraId="5FB14028">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定海片区：13655803997</w:t>
            </w:r>
          </w:p>
          <w:p w14:paraId="106D2484">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自贸区片区：13587086324</w:t>
            </w:r>
          </w:p>
        </w:tc>
      </w:tr>
      <w:tr w14:paraId="1896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4F4B3F63">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杭州银行股份有限公司舟山市分行</w:t>
            </w:r>
          </w:p>
        </w:tc>
        <w:tc>
          <w:tcPr>
            <w:tcW w:w="4680" w:type="dxa"/>
            <w:noWrap w:val="0"/>
            <w:vAlign w:val="top"/>
          </w:tcPr>
          <w:p w14:paraId="31ED3639">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935" w:type="dxa"/>
            <w:noWrap w:val="0"/>
            <w:vAlign w:val="center"/>
          </w:tcPr>
          <w:p w14:paraId="0FEA37D3">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方经理</w:t>
            </w:r>
          </w:p>
        </w:tc>
        <w:tc>
          <w:tcPr>
            <w:tcW w:w="1488" w:type="dxa"/>
            <w:noWrap w:val="0"/>
            <w:vAlign w:val="center"/>
          </w:tcPr>
          <w:p w14:paraId="2A59F80C">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0580-2185201，18205800451</w:t>
            </w:r>
          </w:p>
        </w:tc>
      </w:tr>
      <w:tr w14:paraId="3A54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5ED7A4DB">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招商银行股份有限公司浙江自贸试验区舟山分行</w:t>
            </w:r>
          </w:p>
        </w:tc>
        <w:tc>
          <w:tcPr>
            <w:tcW w:w="4680" w:type="dxa"/>
            <w:noWrap w:val="0"/>
            <w:vAlign w:val="top"/>
          </w:tcPr>
          <w:p w14:paraId="7F77FC5E">
            <w:pPr>
              <w:pageBreakBefore w:val="0"/>
              <w:kinsoku/>
              <w:wordWrap/>
              <w:overflowPunct/>
              <w:bidi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935" w:type="dxa"/>
            <w:noWrap w:val="0"/>
            <w:vAlign w:val="center"/>
          </w:tcPr>
          <w:p w14:paraId="570FB259">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李玲</w:t>
            </w:r>
          </w:p>
        </w:tc>
        <w:tc>
          <w:tcPr>
            <w:tcW w:w="1488" w:type="dxa"/>
            <w:noWrap w:val="0"/>
            <w:vAlign w:val="center"/>
          </w:tcPr>
          <w:p w14:paraId="0C9F2978">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0580-2061710，13957227971</w:t>
            </w:r>
          </w:p>
        </w:tc>
      </w:tr>
      <w:tr w14:paraId="1F7E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45D6A895">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温州银行股份有限公司舟山市分行</w:t>
            </w:r>
          </w:p>
        </w:tc>
        <w:tc>
          <w:tcPr>
            <w:tcW w:w="4680" w:type="dxa"/>
            <w:noWrap w:val="0"/>
            <w:vAlign w:val="top"/>
          </w:tcPr>
          <w:p w14:paraId="75174B9D">
            <w:pPr>
              <w:pageBreakBefore w:val="0"/>
              <w:numPr>
                <w:ilvl w:val="0"/>
                <w:numId w:val="5"/>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单户授信敞口最高不超过1000万元，且最高额度核定一般不超过借款人（含实际控制人控制的其他经营实体）最近13个月合计有效中标合同金额的70%。</w:t>
            </w:r>
          </w:p>
          <w:p w14:paraId="79EAECAC">
            <w:pPr>
              <w:pageBreakBefore w:val="0"/>
              <w:numPr>
                <w:ilvl w:val="0"/>
                <w:numId w:val="5"/>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3DF4CA75">
            <w:pPr>
              <w:pageBreakBefore w:val="0"/>
              <w:numPr>
                <w:ilvl w:val="0"/>
                <w:numId w:val="5"/>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借款人中标采购人自行采购项目并向我行发起授信申请的，单笔业务授信敞口不超500万元，且不超过借款人中标通知书承载的中标金额或本次申请授信提供的采购合同的80%。</w:t>
            </w:r>
          </w:p>
          <w:p w14:paraId="1705C316">
            <w:pPr>
              <w:pageBreakBefore w:val="0"/>
              <w:numPr>
                <w:ilvl w:val="0"/>
                <w:numId w:val="5"/>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符合我行采购人资质的，且负债率不超75%，配合应收账款质押登记确认的，并可出具确认函，单笔借款额度可按不超过采购合同的90%办理。</w:t>
            </w:r>
          </w:p>
        </w:tc>
        <w:tc>
          <w:tcPr>
            <w:tcW w:w="1935" w:type="dxa"/>
            <w:noWrap w:val="0"/>
            <w:vAlign w:val="center"/>
          </w:tcPr>
          <w:p w14:paraId="547F6849">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郑贤栋</w:t>
            </w:r>
          </w:p>
        </w:tc>
        <w:tc>
          <w:tcPr>
            <w:tcW w:w="1488" w:type="dxa"/>
            <w:noWrap w:val="0"/>
            <w:vAlign w:val="center"/>
          </w:tcPr>
          <w:p w14:paraId="3272987E">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058—8866086</w:t>
            </w:r>
          </w:p>
        </w:tc>
      </w:tr>
      <w:tr w14:paraId="579D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173F1BC0">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交通银行股份有限公司舟山分行</w:t>
            </w:r>
          </w:p>
        </w:tc>
        <w:tc>
          <w:tcPr>
            <w:tcW w:w="4680" w:type="dxa"/>
            <w:noWrap w:val="0"/>
            <w:vAlign w:val="top"/>
          </w:tcPr>
          <w:p w14:paraId="35034CB7">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1935" w:type="dxa"/>
            <w:noWrap w:val="0"/>
            <w:vAlign w:val="center"/>
          </w:tcPr>
          <w:p w14:paraId="1CD10917">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赵争艳</w:t>
            </w:r>
          </w:p>
        </w:tc>
        <w:tc>
          <w:tcPr>
            <w:tcW w:w="1488" w:type="dxa"/>
            <w:noWrap w:val="0"/>
            <w:vAlign w:val="center"/>
          </w:tcPr>
          <w:p w14:paraId="62FF2D25">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0580-2260728</w:t>
            </w:r>
          </w:p>
          <w:p w14:paraId="50598F35">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13758007280</w:t>
            </w:r>
          </w:p>
        </w:tc>
      </w:tr>
      <w:tr w14:paraId="4881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17EA435">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中信银行股份有限公司舟山分行</w:t>
            </w:r>
          </w:p>
        </w:tc>
        <w:tc>
          <w:tcPr>
            <w:tcW w:w="4680" w:type="dxa"/>
            <w:noWrap w:val="0"/>
            <w:vAlign w:val="top"/>
          </w:tcPr>
          <w:p w14:paraId="77CE5ADF">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935" w:type="dxa"/>
            <w:noWrap w:val="0"/>
            <w:vAlign w:val="center"/>
          </w:tcPr>
          <w:p w14:paraId="1FF92CDD">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黄丽</w:t>
            </w:r>
          </w:p>
        </w:tc>
        <w:tc>
          <w:tcPr>
            <w:tcW w:w="1488" w:type="dxa"/>
            <w:noWrap w:val="0"/>
            <w:vAlign w:val="center"/>
          </w:tcPr>
          <w:p w14:paraId="66847A70">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13905808032</w:t>
            </w:r>
          </w:p>
        </w:tc>
      </w:tr>
      <w:tr w14:paraId="77A3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3A3C5856">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泰隆银行舟山市分行</w:t>
            </w:r>
          </w:p>
        </w:tc>
        <w:tc>
          <w:tcPr>
            <w:tcW w:w="4680" w:type="dxa"/>
            <w:noWrap w:val="0"/>
            <w:vAlign w:val="top"/>
          </w:tcPr>
          <w:p w14:paraId="75F524D6">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935" w:type="dxa"/>
            <w:noWrap w:val="0"/>
            <w:vAlign w:val="center"/>
          </w:tcPr>
          <w:p w14:paraId="23B22DAB">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胡亢宇</w:t>
            </w:r>
          </w:p>
        </w:tc>
        <w:tc>
          <w:tcPr>
            <w:tcW w:w="1488" w:type="dxa"/>
            <w:noWrap w:val="0"/>
            <w:vAlign w:val="center"/>
          </w:tcPr>
          <w:p w14:paraId="39B95440">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17605868703</w:t>
            </w:r>
          </w:p>
        </w:tc>
      </w:tr>
      <w:tr w14:paraId="42C4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BDB18CC">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中国农业银行股份有限公司舟山分行</w:t>
            </w:r>
          </w:p>
        </w:tc>
        <w:tc>
          <w:tcPr>
            <w:tcW w:w="4680" w:type="dxa"/>
            <w:noWrap w:val="0"/>
            <w:vAlign w:val="top"/>
          </w:tcPr>
          <w:p w14:paraId="3B2EDD63">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935" w:type="dxa"/>
            <w:noWrap w:val="0"/>
            <w:vAlign w:val="center"/>
          </w:tcPr>
          <w:p w14:paraId="65FEDE58">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苏华瞻</w:t>
            </w:r>
          </w:p>
        </w:tc>
        <w:tc>
          <w:tcPr>
            <w:tcW w:w="1488" w:type="dxa"/>
            <w:noWrap w:val="0"/>
            <w:vAlign w:val="center"/>
          </w:tcPr>
          <w:p w14:paraId="43133C51">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13967228926</w:t>
            </w:r>
          </w:p>
        </w:tc>
      </w:tr>
      <w:tr w14:paraId="2355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279EB3D1">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中国邮政储蓄银行股份有限公司舟山市分行</w:t>
            </w:r>
          </w:p>
        </w:tc>
        <w:tc>
          <w:tcPr>
            <w:tcW w:w="4680" w:type="dxa"/>
            <w:noWrap w:val="0"/>
            <w:vAlign w:val="top"/>
          </w:tcPr>
          <w:p w14:paraId="0EBE1E1A">
            <w:pPr>
              <w:pageBreakBefore w:val="0"/>
              <w:tabs>
                <w:tab w:val="left" w:pos="0"/>
              </w:tabs>
              <w:kinsoku/>
              <w:wordWrap/>
              <w:overflowPunct/>
              <w:bidi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符合我行基本准入，授信额度使用期最高为2年，单户授信最高为500万，担保方式享受信用贷款执行，利率最低可至当期LPR ，有无还本续贷，12月份线上产品可以自主自贷。</w:t>
            </w:r>
          </w:p>
        </w:tc>
        <w:tc>
          <w:tcPr>
            <w:tcW w:w="1935" w:type="dxa"/>
            <w:noWrap w:val="0"/>
            <w:vAlign w:val="center"/>
          </w:tcPr>
          <w:p w14:paraId="07AAB436">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蒋志燕</w:t>
            </w:r>
          </w:p>
        </w:tc>
        <w:tc>
          <w:tcPr>
            <w:tcW w:w="1488" w:type="dxa"/>
            <w:noWrap w:val="0"/>
            <w:vAlign w:val="center"/>
          </w:tcPr>
          <w:p w14:paraId="763C829E">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13732527321</w:t>
            </w:r>
          </w:p>
        </w:tc>
      </w:tr>
    </w:tbl>
    <w:p w14:paraId="213EB54C">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2.一般步骤</w:t>
      </w:r>
    </w:p>
    <w:p w14:paraId="285BB931">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（1）供应商先与银行对接，办理融资前期手续；</w:t>
      </w:r>
    </w:p>
    <w:p w14:paraId="7625C8F9">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（2）供应商中标后，凭中标通知书等材料，向相关合作银行发出融资申请；</w:t>
      </w:r>
    </w:p>
    <w:p w14:paraId="1E75FCBD">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（3）银行、供应商线上办理审批、放贷事宜。</w:t>
      </w:r>
    </w:p>
    <w:p w14:paraId="7C88648D">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3.注意事项</w:t>
      </w:r>
    </w:p>
    <w:p w14:paraId="28C2CCFC">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（1）中标供应商需确保政府采购合同的收款账户与融资银行开户账户一致。</w:t>
      </w:r>
    </w:p>
    <w:p w14:paraId="2ED78600">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（2）用于政府采购信用融资的政府采购合同，应当包含如下条款：“第   条：政府采购合同贷款</w:t>
      </w:r>
    </w:p>
    <w:p w14:paraId="41B5D383">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本合同同时用于乙方向</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银行（金融机构）申请政府采购信用贷款。</w:t>
      </w:r>
    </w:p>
    <w:p w14:paraId="3FD492C0">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本合同一经签订，原则上不得更改乙方收款账户信息。确须更改的，乙方应取得原合同收款账户开户银行书面同意，否则修改后的合同不予备案，采购资金不予支付。”</w:t>
      </w:r>
    </w:p>
    <w:p w14:paraId="47B0C3D1">
      <w:pPr>
        <w:pageBreakBefore w:val="0"/>
        <w:kinsoku/>
        <w:wordWrap/>
        <w:overflowPunct/>
        <w:bidi w:val="0"/>
        <w:snapToGrid w:val="0"/>
        <w:spacing w:line="360" w:lineRule="auto"/>
        <w:ind w:firstLine="422" w:firstLineChars="200"/>
        <w:jc w:val="left"/>
        <w:outlineLvl w:val="9"/>
        <w:rPr>
          <w:rFonts w:hint="default" w:ascii="Times New Roman" w:hAnsi="Times New Roman" w:eastAsia="宋体" w:cs="Times New Roman"/>
          <w:b/>
          <w:color w:val="auto"/>
          <w:sz w:val="21"/>
          <w:szCs w:val="21"/>
          <w:highlight w:val="none"/>
        </w:rPr>
      </w:pPr>
      <w:bookmarkStart w:id="46" w:name="_Toc6784"/>
      <w:r>
        <w:rPr>
          <w:rFonts w:hint="default" w:ascii="Times New Roman" w:hAnsi="Times New Roman" w:eastAsia="宋体" w:cs="Times New Roman"/>
          <w:b/>
          <w:sz w:val="21"/>
          <w:szCs w:val="21"/>
        </w:rPr>
        <w:t>（十一）</w:t>
      </w:r>
      <w:r>
        <w:rPr>
          <w:rFonts w:hint="default" w:ascii="Times New Roman" w:hAnsi="Times New Roman" w:eastAsia="宋体" w:cs="Times New Roman"/>
          <w:b/>
          <w:sz w:val="21"/>
          <w:szCs w:val="21"/>
          <w:lang w:eastAsia="zh-CN"/>
        </w:rPr>
        <w:t>浙江华浦工程管理有限公司</w:t>
      </w:r>
      <w:r>
        <w:rPr>
          <w:rFonts w:hint="default" w:ascii="Times New Roman" w:hAnsi="Times New Roman" w:eastAsia="宋体" w:cs="Times New Roman"/>
          <w:b/>
          <w:sz w:val="21"/>
          <w:szCs w:val="21"/>
        </w:rPr>
        <w:t>拥有本招标文件最终解释权。</w:t>
      </w:r>
      <w:bookmarkEnd w:id="46"/>
    </w:p>
    <w:p w14:paraId="3937CAF2">
      <w:pPr>
        <w:pageBreakBefore w:val="0"/>
        <w:kinsoku/>
        <w:wordWrap/>
        <w:overflowPunct/>
        <w:bidi w:val="0"/>
        <w:snapToGrid w:val="0"/>
        <w:spacing w:line="360" w:lineRule="auto"/>
        <w:jc w:val="center"/>
        <w:outlineLvl w:val="1"/>
        <w:rPr>
          <w:rFonts w:hint="default" w:ascii="Times New Roman" w:hAnsi="Times New Roman" w:eastAsia="宋体" w:cs="Times New Roman"/>
          <w:b/>
          <w:color w:val="auto"/>
          <w:sz w:val="21"/>
          <w:szCs w:val="21"/>
          <w:highlight w:val="none"/>
        </w:rPr>
      </w:pPr>
      <w:bookmarkStart w:id="47" w:name="_Toc4728"/>
      <w:r>
        <w:rPr>
          <w:rFonts w:hint="default" w:ascii="Times New Roman" w:hAnsi="Times New Roman" w:eastAsia="宋体" w:cs="Times New Roman"/>
          <w:b/>
          <w:color w:val="auto"/>
          <w:sz w:val="21"/>
          <w:szCs w:val="21"/>
          <w:highlight w:val="none"/>
        </w:rPr>
        <w:t>二、招标文件</w:t>
      </w:r>
      <w:bookmarkEnd w:id="47"/>
    </w:p>
    <w:p w14:paraId="6333703B">
      <w:pPr>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48" w:name="_Toc6547"/>
      <w:r>
        <w:rPr>
          <w:rFonts w:hint="default" w:ascii="Times New Roman" w:hAnsi="Times New Roman" w:eastAsia="宋体" w:cs="Times New Roman"/>
          <w:b/>
          <w:color w:val="auto"/>
          <w:sz w:val="21"/>
          <w:szCs w:val="21"/>
          <w:highlight w:val="none"/>
        </w:rPr>
        <w:t>（一）招标文件的构成</w:t>
      </w:r>
      <w:bookmarkEnd w:id="48"/>
    </w:p>
    <w:p w14:paraId="5C123923">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第一章  招标公告</w:t>
      </w:r>
    </w:p>
    <w:p w14:paraId="2116AB1C">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第二章  采购需求</w:t>
      </w:r>
    </w:p>
    <w:p w14:paraId="68E13209">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第三章  投标人须知</w:t>
      </w:r>
    </w:p>
    <w:p w14:paraId="5DC2C436">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第四章  评标办法及标准</w:t>
      </w:r>
    </w:p>
    <w:p w14:paraId="2B05DCF1">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第五章  合同主要条款</w:t>
      </w:r>
    </w:p>
    <w:p w14:paraId="51B0ECCF">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第六章  投标文件组成</w:t>
      </w:r>
    </w:p>
    <w:p w14:paraId="3FE0DE19">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其他有关补充文件</w:t>
      </w:r>
    </w:p>
    <w:p w14:paraId="320AAD6F">
      <w:pPr>
        <w:pStyle w:val="4"/>
        <w:pageBreakBefore w:val="0"/>
        <w:widowControl w:val="0"/>
        <w:numPr>
          <w:ilvl w:val="0"/>
          <w:numId w:val="0"/>
        </w:numPr>
        <w:tabs>
          <w:tab w:val="left" w:pos="454"/>
          <w:tab w:val="left" w:pos="720"/>
          <w:tab w:val="clear" w:pos="360"/>
        </w:tabs>
        <w:kinsoku/>
        <w:wordWrap/>
        <w:overflowPunct/>
        <w:bidi w:val="0"/>
        <w:snapToGrid w:val="0"/>
        <w:spacing w:after="0" w:afterLines="0" w:line="360" w:lineRule="auto"/>
        <w:ind w:leftChars="200"/>
        <w:jc w:val="both"/>
        <w:outlineLvl w:val="9"/>
        <w:rPr>
          <w:rFonts w:hint="default" w:ascii="Times New Roman" w:hAnsi="Times New Roman" w:eastAsia="宋体" w:cs="Times New Roman"/>
          <w:b/>
          <w:color w:val="auto"/>
          <w:kern w:val="2"/>
          <w:sz w:val="21"/>
          <w:szCs w:val="21"/>
          <w:highlight w:val="none"/>
        </w:rPr>
      </w:pPr>
      <w:bookmarkStart w:id="49" w:name="_Toc16875"/>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kern w:val="2"/>
          <w:sz w:val="21"/>
          <w:szCs w:val="21"/>
          <w:highlight w:val="none"/>
        </w:rPr>
        <w:t>二）招标文件的澄清与修改</w:t>
      </w:r>
      <w:bookmarkEnd w:id="49"/>
      <w:r>
        <w:rPr>
          <w:rFonts w:hint="default" w:ascii="Times New Roman" w:hAnsi="Times New Roman" w:eastAsia="宋体" w:cs="Times New Roman"/>
          <w:b/>
          <w:color w:val="auto"/>
          <w:kern w:val="2"/>
          <w:sz w:val="21"/>
          <w:szCs w:val="21"/>
          <w:highlight w:val="none"/>
        </w:rPr>
        <w:t xml:space="preserve"> </w:t>
      </w:r>
    </w:p>
    <w:p w14:paraId="25B3FC3D">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14:paraId="13888310">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2、采购人以书面形式答复投标人要求澄清的问题，并将不包含问题来源的答复书面通知所有已依法获取采购文件的潜在投标人；除书面答复以外的其他澄清方式及澄清内容均无效。</w:t>
      </w:r>
    </w:p>
    <w:p w14:paraId="2944FF89">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14:paraId="5523372B">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4、招标文件澄清、答复、修改、补充的内容为招标文件的组成部分。当招标文件与招标文件的答复、澄清、修改、补充通知就同一内容的表述不一致时，以最后发出的书面文件为准。</w:t>
      </w:r>
    </w:p>
    <w:p w14:paraId="14DF3E65">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5、招标文件的澄清、答复、修改或补充都应该通过本采购代理机构以法定形式发布，采购人非通过本采购代理机构的，不得擅自澄清、答复、修改或补充招标文件。</w:t>
      </w:r>
    </w:p>
    <w:p w14:paraId="79CFAC4D">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（二）</w:t>
      </w:r>
      <w:r>
        <w:rPr>
          <w:rFonts w:hint="default" w:ascii="Times New Roman" w:hAnsi="Times New Roman" w:eastAsia="宋体" w:cs="Times New Roman"/>
          <w:b/>
          <w:bCs/>
          <w:color w:val="auto"/>
          <w:sz w:val="21"/>
          <w:szCs w:val="21"/>
          <w:highlight w:val="none"/>
          <w:lang w:eastAsia="zh-CN"/>
        </w:rPr>
        <w:t>投标人</w:t>
      </w:r>
      <w:r>
        <w:rPr>
          <w:rFonts w:hint="default" w:ascii="Times New Roman" w:hAnsi="Times New Roman" w:eastAsia="宋体" w:cs="Times New Roman"/>
          <w:b/>
          <w:bCs/>
          <w:color w:val="auto"/>
          <w:sz w:val="21"/>
          <w:szCs w:val="21"/>
          <w:highlight w:val="none"/>
        </w:rPr>
        <w:t>的风险</w:t>
      </w:r>
    </w:p>
    <w:p w14:paraId="15223558">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投标截止时间前，</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仅递交了“ 电子备份投标文件”而未将“电子加密投标文件” 成功上传至“政府采购云平台”的，投标无效；通过“政府采购云平台”上传递交的“电子加密投标文件”无法按时解密的，如</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未按规定递交“ 电子备份投标文件”的，视为投标文件撤回；在“政府采购云平台”正常运行情况下，“电子备份投标文件”无法上传至“政府采购云平台”的，视为投标文件撤回。</w:t>
      </w:r>
    </w:p>
    <w:p w14:paraId="2FE6F13B">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没有按照</w:t>
      </w:r>
      <w:r>
        <w:rPr>
          <w:rFonts w:hint="default" w:ascii="Times New Roman" w:hAnsi="Times New Roman" w:eastAsia="宋体" w:cs="Times New Roman"/>
          <w:color w:val="auto"/>
          <w:sz w:val="21"/>
          <w:szCs w:val="21"/>
          <w:highlight w:val="none"/>
          <w:lang w:eastAsia="zh-CN"/>
        </w:rPr>
        <w:t>招标文件</w:t>
      </w:r>
      <w:r>
        <w:rPr>
          <w:rFonts w:hint="default" w:ascii="Times New Roman" w:hAnsi="Times New Roman" w:eastAsia="宋体" w:cs="Times New Roman"/>
          <w:color w:val="auto"/>
          <w:sz w:val="21"/>
          <w:szCs w:val="21"/>
          <w:highlight w:val="none"/>
        </w:rPr>
        <w:t>要求提供全部资料，或者</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没有对</w:t>
      </w:r>
      <w:r>
        <w:rPr>
          <w:rFonts w:hint="default" w:ascii="Times New Roman" w:hAnsi="Times New Roman" w:eastAsia="宋体" w:cs="Times New Roman"/>
          <w:color w:val="auto"/>
          <w:sz w:val="21"/>
          <w:szCs w:val="21"/>
          <w:highlight w:val="none"/>
          <w:lang w:eastAsia="zh-CN"/>
        </w:rPr>
        <w:t>招标文件</w:t>
      </w:r>
      <w:r>
        <w:rPr>
          <w:rFonts w:hint="default" w:ascii="Times New Roman" w:hAnsi="Times New Roman" w:eastAsia="宋体" w:cs="Times New Roman"/>
          <w:color w:val="auto"/>
          <w:sz w:val="21"/>
          <w:szCs w:val="21"/>
          <w:highlight w:val="none"/>
        </w:rPr>
        <w:t>在各方面作出实质性响应是</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的风险，并可能导致其投标无效。</w:t>
      </w:r>
    </w:p>
    <w:p w14:paraId="2880C10C">
      <w:pPr>
        <w:snapToGrid w:val="0"/>
        <w:spacing w:line="360" w:lineRule="auto"/>
        <w:jc w:val="center"/>
        <w:outlineLvl w:val="1"/>
        <w:rPr>
          <w:rFonts w:hint="default" w:ascii="Times New Roman" w:hAnsi="Times New Roman" w:cs="Times New Roman"/>
          <w:b/>
          <w:color w:val="auto"/>
          <w:szCs w:val="21"/>
          <w:highlight w:val="none"/>
        </w:rPr>
      </w:pPr>
    </w:p>
    <w:p w14:paraId="54EBEBBB">
      <w:pPr>
        <w:snapToGrid w:val="0"/>
        <w:spacing w:line="360" w:lineRule="auto"/>
        <w:jc w:val="center"/>
        <w:outlineLvl w:val="1"/>
        <w:rPr>
          <w:rFonts w:hint="default" w:ascii="Times New Roman" w:hAnsi="Times New Roman" w:eastAsia="宋体" w:cs="Times New Roman"/>
          <w:b/>
          <w:color w:val="auto"/>
          <w:sz w:val="21"/>
          <w:szCs w:val="21"/>
          <w:highlight w:val="none"/>
        </w:rPr>
      </w:pPr>
      <w:r>
        <w:rPr>
          <w:rFonts w:hint="default" w:ascii="Times New Roman" w:hAnsi="Times New Roman" w:cs="Times New Roman"/>
          <w:b/>
          <w:color w:val="auto"/>
          <w:szCs w:val="21"/>
          <w:highlight w:val="none"/>
        </w:rPr>
        <w:t>三、投标文件的编制</w:t>
      </w:r>
    </w:p>
    <w:p w14:paraId="49FD5E55">
      <w:pPr>
        <w:pageBreakBefore w:val="0"/>
        <w:kinsoku/>
        <w:wordWrap/>
        <w:overflowPunct/>
        <w:bidi w:val="0"/>
        <w:snapToGrid w:val="0"/>
        <w:spacing w:line="360" w:lineRule="auto"/>
        <w:ind w:firstLine="413" w:firstLineChars="196"/>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（一）投标文件的形式和效力</w:t>
      </w:r>
    </w:p>
    <w:p w14:paraId="5D9C9164">
      <w:pPr>
        <w:pageBreakBefore w:val="0"/>
        <w:kinsoku/>
        <w:wordWrap/>
        <w:overflowPunct/>
        <w:bidi w:val="0"/>
        <w:adjustRightInd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投标文件分为电子投标文件以及备份投标文件，备份投标文件为以介质存储的数据电文形式的投标文件。</w:t>
      </w:r>
    </w:p>
    <w:p w14:paraId="76E9BD7B">
      <w:pPr>
        <w:pageBreakBefore w:val="0"/>
        <w:kinsoku/>
        <w:wordWrap/>
        <w:overflowPunct/>
        <w:bidi w:val="0"/>
        <w:adjustRightInd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1、电子投标文件，按“政采云供应商项目采购-电子招投标操作指南”及本招标文件要求制作、加密并递交。</w:t>
      </w:r>
    </w:p>
    <w:p w14:paraId="67E708DC">
      <w:pPr>
        <w:pageBreakBefore w:val="0"/>
        <w:kinsoku/>
        <w:wordWrap/>
        <w:overflowPunct/>
        <w:bidi w:val="0"/>
        <w:adjustRightInd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2、以介质存储的数据电文形式的备份投标文件，按政采云供应商项目采购-电子招投标操作指南中制作的电子投标文件。</w:t>
      </w:r>
    </w:p>
    <w:p w14:paraId="062E248D">
      <w:pPr>
        <w:pageBreakBefore w:val="0"/>
        <w:kinsoku/>
        <w:wordWrap/>
        <w:overflowPunct/>
        <w:bidi w:val="0"/>
        <w:adjustRightInd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投标文件的启用，按先后顺位分别为电子投标文件、以介质存储的数据电文形式的备份投标文件。在下一顺位的投标文件启用时，前一顺位的投标文件自动失效。</w:t>
      </w:r>
    </w:p>
    <w:p w14:paraId="61D915AF">
      <w:pPr>
        <w:pageBreakBefore w:val="0"/>
        <w:kinsoku/>
        <w:wordWrap/>
        <w:overflowPunct/>
        <w:bidi w:val="0"/>
        <w:snapToGrid w:val="0"/>
        <w:spacing w:line="360" w:lineRule="auto"/>
        <w:ind w:firstLine="413" w:firstLineChars="196"/>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（二）投标文件的组成</w:t>
      </w:r>
    </w:p>
    <w:p w14:paraId="3B127040">
      <w:pPr>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投标文件由投标报价文件、资格证明文件、商务文件、技术文件组成。电子投标文件中所须加盖公章部分均采用CA签章。（具体要求详见第六章 投标文件组成）</w:t>
      </w:r>
    </w:p>
    <w:p w14:paraId="569C79DB">
      <w:pPr>
        <w:pageBreakBefore w:val="0"/>
        <w:kinsoku/>
        <w:wordWrap/>
        <w:overflowPunct/>
        <w:bidi w:val="0"/>
        <w:snapToGrid w:val="0"/>
        <w:spacing w:line="360" w:lineRule="auto"/>
        <w:ind w:firstLine="413" w:firstLineChars="196"/>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（三）投标文件的语言及计量</w:t>
      </w:r>
    </w:p>
    <w:p w14:paraId="14CE89D0">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14:paraId="0F26FABE">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2、投标计量单位，应采用中华人民共和国法定计量单位（货币单位：人民币元），否则视同未响应。</w:t>
      </w:r>
    </w:p>
    <w:p w14:paraId="4B3624A6">
      <w:pPr>
        <w:pageBreakBefore w:val="0"/>
        <w:kinsoku/>
        <w:wordWrap/>
        <w:overflowPunct/>
        <w:bidi w:val="0"/>
        <w:snapToGrid w:val="0"/>
        <w:spacing w:line="360" w:lineRule="auto"/>
        <w:ind w:firstLine="413" w:firstLineChars="196"/>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（四）投标报价与相关费用</w:t>
      </w:r>
    </w:p>
    <w:p w14:paraId="25C7785F">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详见投标人须知前附表。</w:t>
      </w:r>
    </w:p>
    <w:p w14:paraId="18EAB506">
      <w:pPr>
        <w:pStyle w:val="11"/>
        <w:pageBreakBefore w:val="0"/>
        <w:kinsoku/>
        <w:wordWrap/>
        <w:overflowPunct/>
        <w:bidi w:val="0"/>
        <w:snapToGrid w:val="0"/>
        <w:spacing w:line="360" w:lineRule="auto"/>
        <w:ind w:firstLine="417" w:firstLineChars="198"/>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（五）投标文件的有效期</w:t>
      </w:r>
    </w:p>
    <w:p w14:paraId="3B9F6B2C">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1、自投标截止日起90天投标文件应保持有效。有效期不足的投标文件将被拒绝。</w:t>
      </w:r>
    </w:p>
    <w:p w14:paraId="5DC35B51">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2、在特殊情况下，采购人可与投标人协商延长投标文件的有效期，这种要求和答复均以书面形式进行。</w:t>
      </w:r>
    </w:p>
    <w:p w14:paraId="719BCD25">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3、中标人的投标文件自开标之日起至合同履行完毕止均应保持有效。</w:t>
      </w:r>
    </w:p>
    <w:p w14:paraId="25CC2799">
      <w:pPr>
        <w:pageBreakBefore w:val="0"/>
        <w:kinsoku/>
        <w:wordWrap/>
        <w:overflowPunct/>
        <w:bidi w:val="0"/>
        <w:snapToGrid w:val="0"/>
        <w:spacing w:line="360" w:lineRule="auto"/>
        <w:ind w:firstLine="422" w:firstLineChars="200"/>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（六）投标文件的签署和编制</w:t>
      </w:r>
    </w:p>
    <w:p w14:paraId="7E8ABD3F">
      <w:pPr>
        <w:pageBreakBefore w:val="0"/>
        <w:kinsoku/>
        <w:wordWrap/>
        <w:overflowPunct/>
        <w:bidi w:val="0"/>
        <w:adjustRightInd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1、电子投标文件部分：</w:t>
      </w:r>
    </w:p>
    <w:p w14:paraId="7D878C78">
      <w:pPr>
        <w:pageBreakBefore w:val="0"/>
        <w:kinsoku/>
        <w:wordWrap/>
        <w:overflowPunct/>
        <w:bidi w:val="0"/>
        <w:adjustRightInd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投标人应根据“政采云供应商项目采购-电子招投标操作指南”及本招标文件规定的格式和顺序编制电子投标文件并进行关联定位。</w:t>
      </w:r>
    </w:p>
    <w:p w14:paraId="4A53A4FE">
      <w:pPr>
        <w:pageBreakBefore w:val="0"/>
        <w:kinsoku/>
        <w:wordWrap/>
        <w:overflowPunct/>
        <w:bidi w:val="0"/>
        <w:adjustRightInd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2、以介质存储的数据电文形式的备份投标文件部分：</w:t>
      </w:r>
    </w:p>
    <w:p w14:paraId="1BEA6FC7">
      <w:pPr>
        <w:pageBreakBefore w:val="0"/>
        <w:kinsoku/>
        <w:wordWrap/>
        <w:overflowPunct/>
        <w:bidi w:val="0"/>
        <w:adjustRightInd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备份电子投标文件，以光盘或U盘形式存储。</w:t>
      </w:r>
    </w:p>
    <w:p w14:paraId="5FC450AA">
      <w:pPr>
        <w:pageBreakBefore w:val="0"/>
        <w:kinsoku/>
        <w:wordWrap/>
        <w:overflowPunct/>
        <w:bidi w:val="0"/>
        <w:snapToGrid w:val="0"/>
        <w:spacing w:line="360" w:lineRule="auto"/>
        <w:ind w:firstLine="413" w:firstLineChars="196"/>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（七）备份投标文件的修改和撤回</w:t>
      </w:r>
    </w:p>
    <w:p w14:paraId="6DD3CF31">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12ED97C4">
      <w:pPr>
        <w:pageBreakBefore w:val="0"/>
        <w:kinsoku/>
        <w:wordWrap/>
        <w:overflowPunct/>
        <w:bidi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（八）投标无效的情形</w:t>
      </w:r>
    </w:p>
    <w:p w14:paraId="30D9AC9A">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质上没有响应招标文件要求的投标将被视为无效投标。投标人不得通过修正或撤销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60DCE5DF">
      <w:pPr>
        <w:pStyle w:val="11"/>
        <w:pageBreakBefore w:val="0"/>
        <w:kinsoku/>
        <w:wordWrap/>
        <w:overflowPunct/>
        <w:bidi w:val="0"/>
        <w:snapToGrid w:val="0"/>
        <w:spacing w:line="360" w:lineRule="auto"/>
        <w:ind w:firstLine="417" w:firstLineChars="198"/>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1、在符合性审查和商务评审时，如发现下列情形之一的，投标文件将被视为无效投标：</w:t>
      </w:r>
    </w:p>
    <w:p w14:paraId="1E4DA291">
      <w:pPr>
        <w:pageBreakBefore w:val="0"/>
        <w:kinsoku/>
        <w:wordWrap/>
        <w:overflowPunct/>
        <w:bidi w:val="0"/>
        <w:snapToGrid w:val="0"/>
        <w:spacing w:line="360" w:lineRule="auto"/>
        <w:ind w:firstLine="417" w:firstLineChars="198"/>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1.1电子投标文件解密失败的，且未在规定时间内提交有效备份投标文件的；</w:t>
      </w:r>
    </w:p>
    <w:p w14:paraId="62AED094">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1.2未按招标文件要求密封、签字、盖章的；</w:t>
      </w:r>
    </w:p>
    <w:p w14:paraId="10812ADA">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1.3资格证明文件不全的，或者不符合招标文件标明的资格要求的；</w:t>
      </w:r>
    </w:p>
    <w:p w14:paraId="0192F4DA">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1.4投标文件组成不全的；</w:t>
      </w:r>
    </w:p>
    <w:p w14:paraId="348BF0BB">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1.5投标文件的实质性内容未使用中文表述、意思表述不明确、前后矛盾或者使用计量单位不符合招标文件要求的；（经评审小组认定允许其当场更正的笔误除外）</w:t>
      </w:r>
    </w:p>
    <w:p w14:paraId="314AFD32">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1.6投标文件的关键内容字迹模糊、无法辨认的，或者投标文件中经修正的内容字迹模糊</w:t>
      </w:r>
      <w:r>
        <w:rPr>
          <w:rFonts w:hint="default" w:ascii="Times New Roman" w:hAnsi="Times New Roman" w:eastAsia="宋体" w:cs="Times New Roman"/>
          <w:sz w:val="21"/>
          <w:szCs w:val="21"/>
          <w:lang w:eastAsia="zh-CN"/>
        </w:rPr>
        <w:t>难以辨认</w:t>
      </w:r>
      <w:r>
        <w:rPr>
          <w:rFonts w:hint="default" w:ascii="Times New Roman" w:hAnsi="Times New Roman" w:eastAsia="宋体" w:cs="Times New Roman"/>
          <w:sz w:val="21"/>
          <w:szCs w:val="21"/>
        </w:rPr>
        <w:t>或者修改处未按规定签名盖章的；</w:t>
      </w:r>
    </w:p>
    <w:p w14:paraId="2EF5C940">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1.7实质性条款不能满足招标文件要求的；</w:t>
      </w:r>
    </w:p>
    <w:p w14:paraId="11FC2CAD">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1.8不响应招标文件要求或者投标文件有采购人不能接受的附加条件的；</w:t>
      </w:r>
    </w:p>
    <w:p w14:paraId="4A93382B">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 投标文件没有按招标文件要求提供有标“▲”的条款的资料和材料的；</w:t>
      </w:r>
    </w:p>
    <w:p w14:paraId="08CF0776">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1.10投标文件资格证明、商务、技术部分中出现投标报价信息的</w:t>
      </w:r>
      <w:r>
        <w:rPr>
          <w:rFonts w:hint="default" w:ascii="Times New Roman" w:hAnsi="Times New Roman" w:eastAsia="宋体" w:cs="Times New Roman"/>
          <w:sz w:val="21"/>
          <w:szCs w:val="21"/>
          <w:lang w:eastAsia="zh-CN"/>
        </w:rPr>
        <w:t>；</w:t>
      </w:r>
    </w:p>
    <w:p w14:paraId="57D1E03F">
      <w:pPr>
        <w:pStyle w:val="11"/>
        <w:pageBreakBefore w:val="0"/>
        <w:kinsoku/>
        <w:wordWrap/>
        <w:overflowPunct/>
        <w:bidi w:val="0"/>
        <w:snapToGrid w:val="0"/>
        <w:spacing w:line="360" w:lineRule="auto"/>
        <w:ind w:firstLine="417" w:firstLineChars="198"/>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2、在不影响公平竞争的前提下，采购文件中参与同一标段（包）的供应商存在以下情形之一的且无法合理解释的，其投标（响应）文件无效：</w:t>
      </w:r>
    </w:p>
    <w:p w14:paraId="41771AE2">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2.1不同供应商的电子投标(响应)文件上传计算机的网卡MAC地址或硬盘序列号等硬件信息相同的；</w:t>
      </w:r>
    </w:p>
    <w:p w14:paraId="1535F0C1">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2.2上传的电子投标(响应)文件若出现使用本项目其他投标(响应)供应商的数字证书加密的，或者加盖本项目其他投标(响应)供应商的电子印章的；</w:t>
      </w:r>
    </w:p>
    <w:p w14:paraId="0DFEDB9C">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2.3不同供应商的投标(响应)文件的内容存在3处（含）以上错误一致的；</w:t>
      </w:r>
    </w:p>
    <w:p w14:paraId="4555B3A8">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2.4不同供应商联系人为同一人或不同联系人的联系电话一致的。</w:t>
      </w:r>
    </w:p>
    <w:p w14:paraId="150A7B82">
      <w:pPr>
        <w:pStyle w:val="11"/>
        <w:pageBreakBefore w:val="0"/>
        <w:kinsoku/>
        <w:wordWrap/>
        <w:overflowPunct/>
        <w:bidi w:val="0"/>
        <w:snapToGrid w:val="0"/>
        <w:spacing w:line="360" w:lineRule="auto"/>
        <w:ind w:firstLine="417" w:firstLineChars="198"/>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val="en-US" w:eastAsia="zh-CN"/>
        </w:rPr>
        <w:t>3</w:t>
      </w:r>
      <w:r>
        <w:rPr>
          <w:rFonts w:hint="default" w:ascii="Times New Roman" w:hAnsi="Times New Roman" w:eastAsia="宋体" w:cs="Times New Roman"/>
          <w:b/>
          <w:sz w:val="21"/>
          <w:szCs w:val="21"/>
        </w:rPr>
        <w:t>、在技术评审时，如发现下列情形之一的，投标文件将被视为无效投标：</w:t>
      </w:r>
    </w:p>
    <w:p w14:paraId="120DAB5E">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.1投标文件标明的响应或偏离与事实不符或虚假投标的；</w:t>
      </w:r>
    </w:p>
    <w:p w14:paraId="084739AB">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.2明显不符合招标文件中标“▲”的技术指标、主要功能项目发生实质性偏离的；</w:t>
      </w:r>
    </w:p>
    <w:p w14:paraId="7C044AE2">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.3投标技术方案不明确，存在一个或一个以上备选（替代）投标的；</w:t>
      </w:r>
    </w:p>
    <w:p w14:paraId="5E570699">
      <w:pPr>
        <w:pStyle w:val="11"/>
        <w:pageBreakBefore w:val="0"/>
        <w:kinsoku/>
        <w:wordWrap/>
        <w:overflowPunct/>
        <w:bidi w:val="0"/>
        <w:snapToGrid w:val="0"/>
        <w:spacing w:line="360" w:lineRule="auto"/>
        <w:ind w:firstLine="417" w:firstLineChars="198"/>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val="en-US" w:eastAsia="zh-CN"/>
        </w:rPr>
        <w:t>4</w:t>
      </w:r>
      <w:r>
        <w:rPr>
          <w:rFonts w:hint="default" w:ascii="Times New Roman" w:hAnsi="Times New Roman" w:eastAsia="宋体" w:cs="Times New Roman"/>
          <w:b/>
          <w:sz w:val="21"/>
          <w:szCs w:val="21"/>
        </w:rPr>
        <w:t>、在投标报价文件评审时，如发现下列情形之一的，投标文件将被视为无效投标：</w:t>
      </w:r>
    </w:p>
    <w:p w14:paraId="0F298148">
      <w:pPr>
        <w:pStyle w:val="11"/>
        <w:pageBreakBefore w:val="0"/>
        <w:kinsoku/>
        <w:wordWrap/>
        <w:overflowPunct/>
        <w:bidi w:val="0"/>
        <w:snapToGrid w:val="0"/>
        <w:spacing w:line="360" w:lineRule="auto"/>
        <w:ind w:firstLine="417" w:firstLineChars="198"/>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val="en-US" w:eastAsia="zh-CN"/>
        </w:rPr>
        <w:t>4</w:t>
      </w:r>
      <w:r>
        <w:rPr>
          <w:rFonts w:hint="default" w:ascii="Times New Roman" w:hAnsi="Times New Roman" w:eastAsia="宋体" w:cs="Times New Roman"/>
          <w:b/>
          <w:sz w:val="21"/>
          <w:szCs w:val="21"/>
        </w:rPr>
        <w:t>.1超过项目的最高限价</w:t>
      </w:r>
      <w:r>
        <w:rPr>
          <w:rFonts w:hint="default" w:ascii="Times New Roman" w:hAnsi="Times New Roman" w:eastAsia="宋体" w:cs="Times New Roman"/>
          <w:b/>
          <w:sz w:val="21"/>
          <w:szCs w:val="21"/>
          <w:lang w:val="en-US" w:eastAsia="zh-CN"/>
        </w:rPr>
        <w:t>的</w:t>
      </w:r>
      <w:r>
        <w:rPr>
          <w:rFonts w:hint="default" w:ascii="Times New Roman" w:hAnsi="Times New Roman" w:eastAsia="宋体" w:cs="Times New Roman"/>
          <w:b/>
          <w:sz w:val="21"/>
          <w:szCs w:val="21"/>
        </w:rPr>
        <w:t>；</w:t>
      </w:r>
    </w:p>
    <w:p w14:paraId="33A49C38">
      <w:pPr>
        <w:pStyle w:val="11"/>
        <w:pageBreakBefore w:val="0"/>
        <w:kinsoku/>
        <w:wordWrap/>
        <w:overflowPunct/>
        <w:bidi w:val="0"/>
        <w:snapToGrid w:val="0"/>
        <w:spacing w:line="360" w:lineRule="auto"/>
        <w:ind w:firstLine="417" w:firstLineChars="198"/>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val="en-US" w:eastAsia="zh-CN"/>
        </w:rPr>
        <w:t>4</w:t>
      </w:r>
      <w:r>
        <w:rPr>
          <w:rFonts w:hint="default" w:ascii="Times New Roman" w:hAnsi="Times New Roman" w:eastAsia="宋体" w:cs="Times New Roman"/>
          <w:b/>
          <w:sz w:val="21"/>
          <w:szCs w:val="21"/>
        </w:rPr>
        <w:t>.2有选择或有条件的报价的；</w:t>
      </w:r>
    </w:p>
    <w:p w14:paraId="6902C90B">
      <w:pPr>
        <w:pStyle w:val="11"/>
        <w:pageBreakBefore w:val="0"/>
        <w:kinsoku/>
        <w:wordWrap/>
        <w:overflowPunct/>
        <w:bidi w:val="0"/>
        <w:snapToGrid w:val="0"/>
        <w:spacing w:line="360" w:lineRule="auto"/>
        <w:ind w:firstLine="417" w:firstLineChars="198"/>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val="en-US" w:eastAsia="zh-CN"/>
        </w:rPr>
        <w:t>4</w:t>
      </w:r>
      <w:r>
        <w:rPr>
          <w:rFonts w:hint="default" w:ascii="Times New Roman" w:hAnsi="Times New Roman" w:eastAsia="宋体" w:cs="Times New Roman"/>
          <w:b/>
          <w:sz w:val="21"/>
          <w:szCs w:val="21"/>
        </w:rPr>
        <w:t>.3报价文件中缺失报价的。</w:t>
      </w:r>
    </w:p>
    <w:p w14:paraId="46C74AA0">
      <w:pPr>
        <w:pageBreakBefore w:val="0"/>
        <w:kinsoku/>
        <w:wordWrap/>
        <w:overflowPunct/>
        <w:bidi w:val="0"/>
        <w:snapToGrid w:val="0"/>
        <w:spacing w:line="360" w:lineRule="auto"/>
        <w:ind w:firstLine="417" w:firstLineChars="198"/>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val="en-US" w:eastAsia="zh-CN"/>
        </w:rPr>
        <w:t>5</w:t>
      </w:r>
      <w:r>
        <w:rPr>
          <w:rFonts w:hint="default" w:ascii="Times New Roman" w:hAnsi="Times New Roman" w:eastAsia="宋体" w:cs="Times New Roman"/>
          <w:b/>
          <w:sz w:val="21"/>
          <w:szCs w:val="21"/>
        </w:rPr>
        <w:t>、被拒绝的投标文件为无效。</w:t>
      </w:r>
    </w:p>
    <w:p w14:paraId="74919ABC">
      <w:pPr>
        <w:pageBreakBefore w:val="0"/>
        <w:kinsoku/>
        <w:wordWrap/>
        <w:overflowPunct/>
        <w:topLinePunct w:val="0"/>
        <w:bidi w:val="0"/>
        <w:snapToGrid w:val="0"/>
        <w:spacing w:line="360" w:lineRule="auto"/>
        <w:ind w:firstLine="415"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val="0"/>
          <w:bCs/>
          <w:sz w:val="21"/>
          <w:szCs w:val="21"/>
          <w:highlight w:val="none"/>
          <w:lang w:val="en-US" w:eastAsia="zh-CN"/>
        </w:rPr>
        <w:t>6、</w:t>
      </w:r>
      <w:r>
        <w:rPr>
          <w:rFonts w:hint="default" w:ascii="Times New Roman" w:hAnsi="Times New Roman" w:eastAsia="宋体" w:cs="Times New Roman"/>
          <w:b w:val="0"/>
          <w:bCs/>
          <w:sz w:val="21"/>
          <w:szCs w:val="21"/>
          <w:highlight w:val="none"/>
        </w:rPr>
        <w:t>采购人拟采购的产品属于政府强制采购的节能产品品目清单范围</w:t>
      </w:r>
      <w:r>
        <w:rPr>
          <w:rFonts w:hint="default" w:ascii="Times New Roman" w:hAnsi="Times New Roman" w:eastAsia="宋体" w:cs="Times New Roman"/>
          <w:b w:val="0"/>
          <w:bCs/>
          <w:sz w:val="21"/>
          <w:szCs w:val="21"/>
          <w:highlight w:val="none"/>
          <w:lang w:val="en-US" w:eastAsia="zh-CN"/>
        </w:rPr>
        <w:t>及强制性产品认证目录</w:t>
      </w:r>
      <w:r>
        <w:rPr>
          <w:rFonts w:hint="default" w:ascii="Times New Roman" w:hAnsi="Times New Roman" w:eastAsia="宋体" w:cs="Times New Roman"/>
          <w:b w:val="0"/>
          <w:bCs/>
          <w:sz w:val="21"/>
          <w:szCs w:val="21"/>
          <w:highlight w:val="none"/>
        </w:rPr>
        <w:t>的，投标人</w:t>
      </w:r>
      <w:r>
        <w:rPr>
          <w:rFonts w:hint="default" w:ascii="Times New Roman" w:hAnsi="Times New Roman" w:eastAsia="宋体" w:cs="Times New Roman"/>
          <w:b w:val="0"/>
          <w:bCs/>
          <w:sz w:val="21"/>
          <w:szCs w:val="21"/>
          <w:highlight w:val="none"/>
          <w:lang w:val="en-US" w:eastAsia="zh-CN"/>
        </w:rPr>
        <w:t>提供的产品</w:t>
      </w:r>
      <w:r>
        <w:rPr>
          <w:rFonts w:hint="default" w:ascii="Times New Roman" w:hAnsi="Times New Roman" w:eastAsia="宋体" w:cs="Times New Roman"/>
          <w:b w:val="0"/>
          <w:bCs/>
          <w:sz w:val="21"/>
          <w:szCs w:val="21"/>
          <w:highlight w:val="none"/>
        </w:rPr>
        <w:t>未按要求</w:t>
      </w:r>
      <w:r>
        <w:rPr>
          <w:rFonts w:hint="default" w:ascii="Times New Roman" w:hAnsi="Times New Roman" w:eastAsia="宋体" w:cs="Times New Roman"/>
          <w:b w:val="0"/>
          <w:bCs/>
          <w:sz w:val="21"/>
          <w:szCs w:val="21"/>
          <w:highlight w:val="none"/>
          <w:lang w:val="en-US" w:eastAsia="zh-CN"/>
        </w:rPr>
        <w:t>通过</w:t>
      </w:r>
      <w:r>
        <w:rPr>
          <w:rFonts w:hint="default" w:ascii="Times New Roman" w:hAnsi="Times New Roman" w:eastAsia="宋体" w:cs="Times New Roman"/>
          <w:b w:val="0"/>
          <w:bCs/>
          <w:sz w:val="21"/>
          <w:szCs w:val="21"/>
          <w:highlight w:val="none"/>
        </w:rPr>
        <w:t>节能产品认证</w:t>
      </w:r>
      <w:r>
        <w:rPr>
          <w:rFonts w:hint="default" w:ascii="Times New Roman" w:hAnsi="Times New Roman" w:eastAsia="宋体" w:cs="Times New Roman"/>
          <w:b w:val="0"/>
          <w:bCs/>
          <w:sz w:val="21"/>
          <w:szCs w:val="21"/>
          <w:highlight w:val="none"/>
          <w:lang w:val="en-US" w:eastAsia="zh-CN"/>
        </w:rPr>
        <w:t>或3C认证</w:t>
      </w:r>
      <w:r>
        <w:rPr>
          <w:rFonts w:hint="default" w:ascii="Times New Roman" w:hAnsi="Times New Roman" w:eastAsia="宋体" w:cs="Times New Roman"/>
          <w:b w:val="0"/>
          <w:bCs/>
          <w:sz w:val="21"/>
          <w:szCs w:val="21"/>
          <w:highlight w:val="none"/>
        </w:rPr>
        <w:t>的，投标无效。</w:t>
      </w:r>
    </w:p>
    <w:p w14:paraId="0CA55850">
      <w:pPr>
        <w:pageBreakBefore w:val="0"/>
        <w:kinsoku/>
        <w:wordWrap/>
        <w:overflowPunct/>
        <w:bidi w:val="0"/>
        <w:snapToGrid w:val="0"/>
        <w:spacing w:line="360" w:lineRule="auto"/>
        <w:ind w:firstLine="417" w:firstLineChars="198"/>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（九）出现以下情形，导致电子交易平台无法正常运行，或者无法保证电子交易的公平、公正和安全时，中止电子交易活动：</w:t>
      </w:r>
    </w:p>
    <w:p w14:paraId="35505DA2">
      <w:pPr>
        <w:pageBreakBefore w:val="0"/>
        <w:kinsoku/>
        <w:wordWrap/>
        <w:overflowPunct/>
        <w:bidi w:val="0"/>
        <w:snapToGrid w:val="0"/>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1、电子交易平台发生故障而无法登录访问的；</w:t>
      </w:r>
    </w:p>
    <w:p w14:paraId="69CBBBEC">
      <w:pPr>
        <w:pageBreakBefore w:val="0"/>
        <w:kinsoku/>
        <w:wordWrap/>
        <w:overflowPunct/>
        <w:bidi w:val="0"/>
        <w:snapToGrid w:val="0"/>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2、电子交易平台应用或数据库出现错误，不能进行正常操作的；</w:t>
      </w:r>
    </w:p>
    <w:p w14:paraId="073E0865">
      <w:pPr>
        <w:pageBreakBefore w:val="0"/>
        <w:kinsoku/>
        <w:wordWrap/>
        <w:overflowPunct/>
        <w:bidi w:val="0"/>
        <w:snapToGrid w:val="0"/>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3、电子交易平台发现严重安全漏洞，有潜在泄密危险的；</w:t>
      </w:r>
    </w:p>
    <w:p w14:paraId="4DCA2A93">
      <w:pPr>
        <w:pageBreakBefore w:val="0"/>
        <w:kinsoku/>
        <w:wordWrap/>
        <w:overflowPunct/>
        <w:bidi w:val="0"/>
        <w:snapToGrid w:val="0"/>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4、病毒发作导致不能进行正常操作的；</w:t>
      </w:r>
    </w:p>
    <w:p w14:paraId="55BA8487">
      <w:pPr>
        <w:pageBreakBefore w:val="0"/>
        <w:kinsoku/>
        <w:wordWrap/>
        <w:overflowPunct/>
        <w:bidi w:val="0"/>
        <w:snapToGrid w:val="0"/>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5、其他无法保证电子交易的公平、公正和安全的情况。</w:t>
      </w:r>
    </w:p>
    <w:p w14:paraId="0F110792">
      <w:pPr>
        <w:pageBreakBefore w:val="0"/>
        <w:kinsoku/>
        <w:wordWrap/>
        <w:overflowPunct/>
        <w:bidi w:val="0"/>
        <w:snapToGrid w:val="0"/>
        <w:spacing w:line="360" w:lineRule="auto"/>
        <w:ind w:firstLine="415" w:firstLineChars="198"/>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sz w:val="21"/>
          <w:szCs w:val="21"/>
        </w:rPr>
        <w:t>出现前款规定情形，不影响采购公平、公正性的，采购代理机构可以待上述情形消除后继续组织电子交易活动，也可以决定某些环节以纸质形式进行；影响或可能影响采购公平、公正性的，重新采购。</w:t>
      </w:r>
    </w:p>
    <w:p w14:paraId="67771DA5">
      <w:pPr>
        <w:pageBreakBefore w:val="0"/>
        <w:kinsoku/>
        <w:wordWrap/>
        <w:overflowPunct/>
        <w:bidi w:val="0"/>
        <w:snapToGrid w:val="0"/>
        <w:spacing w:line="360" w:lineRule="auto"/>
        <w:jc w:val="center"/>
        <w:outlineLvl w:val="1"/>
        <w:rPr>
          <w:rFonts w:hint="default" w:ascii="Times New Roman" w:hAnsi="Times New Roman" w:eastAsia="宋体" w:cs="Times New Roman"/>
          <w:b/>
          <w:color w:val="auto"/>
          <w:sz w:val="21"/>
          <w:szCs w:val="21"/>
          <w:highlight w:val="none"/>
        </w:rPr>
      </w:pPr>
      <w:bookmarkStart w:id="50" w:name="_Toc12253"/>
      <w:r>
        <w:rPr>
          <w:rFonts w:hint="default" w:ascii="Times New Roman" w:hAnsi="Times New Roman" w:eastAsia="宋体" w:cs="Times New Roman"/>
          <w:b/>
          <w:color w:val="auto"/>
          <w:sz w:val="21"/>
          <w:szCs w:val="21"/>
          <w:highlight w:val="none"/>
        </w:rPr>
        <w:t>四、开标</w:t>
      </w:r>
      <w:bookmarkEnd w:id="50"/>
    </w:p>
    <w:p w14:paraId="163E1E53">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51" w:name="_Toc4423"/>
      <w:r>
        <w:rPr>
          <w:rFonts w:hint="default" w:ascii="Times New Roman" w:hAnsi="Times New Roman" w:eastAsia="宋体" w:cs="Times New Roman"/>
          <w:b/>
          <w:color w:val="auto"/>
          <w:sz w:val="21"/>
          <w:szCs w:val="21"/>
          <w:highlight w:val="none"/>
        </w:rPr>
        <w:t>（一）开标准备</w:t>
      </w:r>
      <w:bookmarkEnd w:id="51"/>
    </w:p>
    <w:p w14:paraId="1011B913">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采购代理机构将在规定的时间和地点进行开标。本项目不要求供应商授权代表参加现场开标、开启响应文件活动。</w:t>
      </w:r>
    </w:p>
    <w:p w14:paraId="2E44F560">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52" w:name="_Toc2741"/>
      <w:r>
        <w:rPr>
          <w:rFonts w:hint="default" w:ascii="Times New Roman" w:hAnsi="Times New Roman" w:eastAsia="宋体" w:cs="Times New Roman"/>
          <w:b/>
          <w:color w:val="auto"/>
          <w:sz w:val="21"/>
          <w:szCs w:val="21"/>
          <w:highlight w:val="none"/>
        </w:rPr>
        <w:t>（二）开标程序</w:t>
      </w:r>
      <w:bookmarkEnd w:id="52"/>
    </w:p>
    <w:p w14:paraId="0F7D5042">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1、开标会由采购代理机构相关工作人员主持，主持人宣布开标会议开始。</w:t>
      </w:r>
    </w:p>
    <w:p w14:paraId="70A496E5">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2、介绍参加开标会的人员名单。</w:t>
      </w:r>
    </w:p>
    <w:p w14:paraId="5700674B">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3、宣布开标纪律和有关事项，告知应当回避的情形，提请有关人员回避。</w:t>
      </w:r>
    </w:p>
    <w:p w14:paraId="7FC3555C">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4、电子招投标开标及评审程序</w:t>
      </w:r>
    </w:p>
    <w:p w14:paraId="0E98BF1D">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4.1投标截止时间后，投标人登录政采云平台，用“项目采购-开标评标”功能对电子投标文件进行在线解密。</w:t>
      </w:r>
    </w:p>
    <w:p w14:paraId="6D6FF263">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4.2各投标人的资格由采购代理机构人员负责初审；</w:t>
      </w:r>
    </w:p>
    <w:p w14:paraId="663DDA22">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4.3评标委员会对商务技术响应文件进行评审；</w:t>
      </w:r>
    </w:p>
    <w:p w14:paraId="13FAC0DC">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4.4在系统上公开资格和商务技术评审结果；</w:t>
      </w:r>
    </w:p>
    <w:p w14:paraId="71D8D70A">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4.5在系统上公开报价开标情况；</w:t>
      </w:r>
    </w:p>
    <w:p w14:paraId="1E2F3F62">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4.6评标委员会对报价情况进行评审；</w:t>
      </w:r>
    </w:p>
    <w:p w14:paraId="7AEFCC75">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4.7在系统上公布评审结果。</w:t>
      </w:r>
    </w:p>
    <w:p w14:paraId="11D3FC35">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特别说明：政采云公司如对电子化开标及评审程序有调整的，按调整后的程序操作。</w:t>
      </w:r>
    </w:p>
    <w:p w14:paraId="4B2FEF33">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5、如遇电子招投标系统故障的，启用备份投标文件</w:t>
      </w:r>
    </w:p>
    <w:p w14:paraId="5D62510E">
      <w:pPr>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color w:val="auto"/>
          <w:sz w:val="21"/>
          <w:szCs w:val="21"/>
          <w:highlight w:val="none"/>
        </w:rPr>
        <w:t>6、本项目原则上采用政采云电子招投标开标及评审程序，但若投标人在规定时间内无法解密或解密失败，采购代理机构将开启未能在规定时间内解密的投标人递交的备份投标文件。</w:t>
      </w:r>
    </w:p>
    <w:p w14:paraId="4FE7E63A">
      <w:pPr>
        <w:pageBreakBefore w:val="0"/>
        <w:kinsoku/>
        <w:wordWrap/>
        <w:overflowPunct/>
        <w:bidi w:val="0"/>
        <w:snapToGrid w:val="0"/>
        <w:spacing w:line="360" w:lineRule="auto"/>
        <w:jc w:val="center"/>
        <w:outlineLvl w:val="1"/>
        <w:rPr>
          <w:rFonts w:hint="default" w:ascii="Times New Roman" w:hAnsi="Times New Roman" w:eastAsia="宋体" w:cs="Times New Roman"/>
          <w:b/>
          <w:color w:val="auto"/>
          <w:sz w:val="21"/>
          <w:szCs w:val="21"/>
          <w:highlight w:val="none"/>
        </w:rPr>
      </w:pPr>
      <w:bookmarkStart w:id="53" w:name="_Toc10006"/>
      <w:r>
        <w:rPr>
          <w:rFonts w:hint="default" w:ascii="Times New Roman" w:hAnsi="Times New Roman" w:eastAsia="宋体" w:cs="Times New Roman"/>
          <w:b/>
          <w:color w:val="auto"/>
          <w:sz w:val="21"/>
          <w:szCs w:val="21"/>
          <w:highlight w:val="none"/>
        </w:rPr>
        <w:t>五、评标</w:t>
      </w:r>
      <w:bookmarkEnd w:id="53"/>
    </w:p>
    <w:p w14:paraId="181C0FEF">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54" w:name="_Toc21222"/>
      <w:r>
        <w:rPr>
          <w:rFonts w:hint="default" w:ascii="Times New Roman" w:hAnsi="Times New Roman" w:eastAsia="宋体" w:cs="Times New Roman"/>
          <w:b/>
          <w:color w:val="auto"/>
          <w:sz w:val="21"/>
          <w:szCs w:val="21"/>
          <w:highlight w:val="none"/>
        </w:rPr>
        <w:t>（一）组建评审小组</w:t>
      </w:r>
      <w:bookmarkEnd w:id="54"/>
    </w:p>
    <w:p w14:paraId="75FD29C4">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评标委员会由采购人代表和评审专家组成，成员人数为 5 人以上单数，其中评审专家不少于成员总数的三分之二。</w:t>
      </w:r>
    </w:p>
    <w:p w14:paraId="75573212">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55" w:name="_Toc15311"/>
      <w:r>
        <w:rPr>
          <w:rFonts w:hint="default" w:ascii="Times New Roman" w:hAnsi="Times New Roman" w:eastAsia="宋体" w:cs="Times New Roman"/>
          <w:b/>
          <w:color w:val="auto"/>
          <w:sz w:val="21"/>
          <w:szCs w:val="21"/>
          <w:highlight w:val="none"/>
        </w:rPr>
        <w:t>（二）评标程序</w:t>
      </w:r>
      <w:bookmarkEnd w:id="55"/>
    </w:p>
    <w:p w14:paraId="2CE4042C">
      <w:pPr>
        <w:pStyle w:val="11"/>
        <w:pageBreakBefore w:val="0"/>
        <w:kinsoku/>
        <w:wordWrap/>
        <w:overflowPunct/>
        <w:bidi w:val="0"/>
        <w:snapToGrid w:val="0"/>
        <w:spacing w:line="360" w:lineRule="auto"/>
        <w:ind w:firstLine="420" w:firstLineChars="200"/>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1、资格审查</w:t>
      </w:r>
    </w:p>
    <w:p w14:paraId="6025772C">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代理机构对投标人的资格进行审查。</w:t>
      </w:r>
    </w:p>
    <w:p w14:paraId="7EFCC182">
      <w:pPr>
        <w:pStyle w:val="11"/>
        <w:pageBreakBefore w:val="0"/>
        <w:kinsoku/>
        <w:wordWrap/>
        <w:overflowPunct/>
        <w:bidi w:val="0"/>
        <w:snapToGrid w:val="0"/>
        <w:spacing w:line="360" w:lineRule="auto"/>
        <w:ind w:firstLine="420" w:firstLineChars="200"/>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2、实质审查与比较</w:t>
      </w:r>
    </w:p>
    <w:p w14:paraId="03BCEFF4">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2.1评审小组审查投标文件的实质性内容是否符合招标文件的实质性要求。</w:t>
      </w:r>
    </w:p>
    <w:p w14:paraId="59E13958">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2.2评审小组将根据投标人的投标文件进行审查、核对，如有疑问，将对投标人进行询标，投标人要向评审小组澄清有关问题，并最终以书面形式进行答复。</w:t>
      </w:r>
    </w:p>
    <w:p w14:paraId="00EB9530">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2.3投标人代表未到场或者拒绝澄清或者澄清的内容改变了投标文件的实质性内容的，评审小组有权对该投标文件作出不利于投标人的评判。</w:t>
      </w:r>
    </w:p>
    <w:p w14:paraId="03E38476">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2.4各投标人的商务技术得分由指定专人进行计算复核。</w:t>
      </w:r>
    </w:p>
    <w:p w14:paraId="57AFBF9B">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2.5各投标人报价得分根据评分标准计算。</w:t>
      </w:r>
    </w:p>
    <w:p w14:paraId="0E987A70">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2.6评审小组完成评标后，对各部分得分汇总，得出本项目最终得分，评审小组按评标原则推荐中标候选人同时起草评审报告。</w:t>
      </w:r>
    </w:p>
    <w:p w14:paraId="281463A8">
      <w:pPr>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56" w:name="_Toc11894"/>
      <w:r>
        <w:rPr>
          <w:rFonts w:hint="default" w:ascii="Times New Roman" w:hAnsi="Times New Roman" w:eastAsia="宋体" w:cs="Times New Roman"/>
          <w:b/>
          <w:color w:val="auto"/>
          <w:sz w:val="21"/>
          <w:szCs w:val="21"/>
          <w:highlight w:val="none"/>
        </w:rPr>
        <w:t>（三）澄清问题的形式</w:t>
      </w:r>
      <w:bookmarkEnd w:id="56"/>
    </w:p>
    <w:p w14:paraId="1124B80F">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3C53A658">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57" w:name="_Toc14091"/>
      <w:r>
        <w:rPr>
          <w:rFonts w:hint="default" w:ascii="Times New Roman" w:hAnsi="Times New Roman" w:eastAsia="宋体" w:cs="Times New Roman"/>
          <w:b/>
          <w:color w:val="auto"/>
          <w:sz w:val="21"/>
          <w:szCs w:val="21"/>
          <w:highlight w:val="none"/>
        </w:rPr>
        <w:t>（四）报价错误修正</w:t>
      </w:r>
      <w:bookmarkEnd w:id="57"/>
    </w:p>
    <w:p w14:paraId="63019DAD">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评标委员会对确定投标文件为实质上响应招标文件要求的，投标文件报价出现前后不一致的，按照下列规定修正：</w:t>
      </w:r>
    </w:p>
    <w:p w14:paraId="53DB0A6B">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1、投标文件开标一览表（报价表）内容与投标文件中相应内容不一致的，以开标一览表（报价表）为准；</w:t>
      </w:r>
    </w:p>
    <w:p w14:paraId="32E4445E">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2、大写金额和小写金额不一致的，以大写金额为准；</w:t>
      </w:r>
    </w:p>
    <w:p w14:paraId="12923C9C">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3、单价金额小数点或者百分比有明显错位的，以开标一览表的总价为准，并修改单价；</w:t>
      </w:r>
    </w:p>
    <w:p w14:paraId="047C1474">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4、总价金额与按单价汇总金额不一致的，以单价金额计算结果为准；</w:t>
      </w:r>
    </w:p>
    <w:p w14:paraId="2D8E54BB">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5、电子交易平台客户端里开标一览表录入的信息与投标文件不一致的，以投标文件为准。</w:t>
      </w:r>
    </w:p>
    <w:p w14:paraId="58D7CA25">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1AD840B1">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58" w:name="_Toc418"/>
      <w:r>
        <w:rPr>
          <w:rFonts w:hint="default" w:ascii="Times New Roman" w:hAnsi="Times New Roman" w:eastAsia="宋体" w:cs="Times New Roman"/>
          <w:b/>
          <w:color w:val="auto"/>
          <w:sz w:val="21"/>
          <w:szCs w:val="21"/>
          <w:highlight w:val="none"/>
        </w:rPr>
        <w:t>（五）评标原则和评标办法</w:t>
      </w:r>
      <w:bookmarkEnd w:id="58"/>
    </w:p>
    <w:p w14:paraId="7E0A1D44">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BF5B79C">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2512F102">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评标办法。本项目评标办法是</w:t>
      </w:r>
      <w:r>
        <w:rPr>
          <w:rFonts w:hint="default" w:ascii="Times New Roman" w:hAnsi="Times New Roman" w:eastAsia="宋体" w:cs="Times New Roman"/>
          <w:color w:val="auto"/>
          <w:sz w:val="21"/>
          <w:szCs w:val="21"/>
          <w:highlight w:val="none"/>
          <w:u w:val="single"/>
        </w:rPr>
        <w:t>综合评分法</w:t>
      </w:r>
      <w:r>
        <w:rPr>
          <w:rFonts w:hint="default" w:ascii="Times New Roman" w:hAnsi="Times New Roman" w:eastAsia="宋体" w:cs="Times New Roman"/>
          <w:color w:val="auto"/>
          <w:sz w:val="21"/>
          <w:szCs w:val="21"/>
          <w:highlight w:val="none"/>
        </w:rPr>
        <w:t>，具体评标内容及评分标准等详见《第四章：评标办法及评分标准》。</w:t>
      </w:r>
    </w:p>
    <w:p w14:paraId="31EB9B94">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、《政府采购货物和服务招标投标管理办法》</w:t>
      </w:r>
    </w:p>
    <w:p w14:paraId="1BA837E6">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第四十三条：公开招标数额标准以上的采购项目，投标截止后投标人不足3家或者通过资格审查或符合性审查的投标人不足3家的，除采购任务取消情形外，按照以下方式处理：</w:t>
      </w:r>
    </w:p>
    <w:p w14:paraId="302D15F8">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（一）招标文件存在不合理条款或者招标程序不符合规定的，采购人、采购代理机构改正后依法重新招标；</w:t>
      </w:r>
    </w:p>
    <w:p w14:paraId="42F7DECD">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（二）招标文件没有不合理条款、招标程序符合规定，需要采用其他采购方式采购的，采购人应当依法报财政部门批准。</w:t>
      </w:r>
    </w:p>
    <w:p w14:paraId="3A6FDC51">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59" w:name="_Toc8969"/>
      <w:r>
        <w:rPr>
          <w:rFonts w:hint="default" w:ascii="Times New Roman" w:hAnsi="Times New Roman" w:eastAsia="宋体" w:cs="Times New Roman"/>
          <w:b/>
          <w:color w:val="auto"/>
          <w:sz w:val="21"/>
          <w:szCs w:val="21"/>
          <w:highlight w:val="none"/>
        </w:rPr>
        <w:t>（六）评标过程的监控</w:t>
      </w:r>
      <w:bookmarkEnd w:id="59"/>
    </w:p>
    <w:p w14:paraId="52AECCC0">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本项目评标过程实行全程录音、录像监控，投标人在评标过程中所进行的试图影响评标结果的不公正活动，可能导致其投标被拒绝。</w:t>
      </w:r>
    </w:p>
    <w:p w14:paraId="0AC63CA7">
      <w:pPr>
        <w:pageBreakBefore w:val="0"/>
        <w:kinsoku/>
        <w:wordWrap/>
        <w:overflowPunct/>
        <w:bidi w:val="0"/>
        <w:snapToGrid w:val="0"/>
        <w:spacing w:line="360" w:lineRule="auto"/>
        <w:jc w:val="center"/>
        <w:outlineLvl w:val="1"/>
        <w:rPr>
          <w:rFonts w:hint="default" w:ascii="Times New Roman" w:hAnsi="Times New Roman" w:eastAsia="宋体" w:cs="Times New Roman"/>
          <w:b/>
          <w:color w:val="auto"/>
          <w:sz w:val="21"/>
          <w:szCs w:val="21"/>
          <w:highlight w:val="none"/>
        </w:rPr>
      </w:pPr>
      <w:bookmarkStart w:id="60" w:name="_Toc28857"/>
      <w:r>
        <w:rPr>
          <w:rFonts w:hint="default" w:ascii="Times New Roman" w:hAnsi="Times New Roman" w:eastAsia="宋体" w:cs="Times New Roman"/>
          <w:b/>
          <w:color w:val="auto"/>
          <w:sz w:val="21"/>
          <w:szCs w:val="21"/>
          <w:highlight w:val="none"/>
        </w:rPr>
        <w:t>六、废标</w:t>
      </w:r>
      <w:bookmarkEnd w:id="60"/>
    </w:p>
    <w:p w14:paraId="7A16B387">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根据《中华人民共和国政府采购法》第三十六条，出现下列情形之一的，应予以废标：</w:t>
      </w:r>
    </w:p>
    <w:p w14:paraId="5C04369E">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1、符合专业条件的供应商或者对招标文件作实质响应的供应商不足三家的；</w:t>
      </w:r>
    </w:p>
    <w:p w14:paraId="428FB6CE">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2、出现影响采购公正的违法、违规行为的；</w:t>
      </w:r>
    </w:p>
    <w:p w14:paraId="7615AE06">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3、投标人的报价均超过了采购预算，采购人不能支付的；</w:t>
      </w:r>
    </w:p>
    <w:p w14:paraId="42E9E217">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4、因重大变故，采购任务取消的。</w:t>
      </w:r>
    </w:p>
    <w:p w14:paraId="5E150824">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废标后，采购人应当将废标理由通知所有投标人，废标后，除采购任务取消情形外，应当重新组织招标。</w:t>
      </w:r>
    </w:p>
    <w:p w14:paraId="0018E843">
      <w:pPr>
        <w:pageBreakBefore w:val="0"/>
        <w:kinsoku/>
        <w:wordWrap/>
        <w:overflowPunct/>
        <w:bidi w:val="0"/>
        <w:snapToGrid w:val="0"/>
        <w:spacing w:line="360" w:lineRule="auto"/>
        <w:jc w:val="center"/>
        <w:outlineLvl w:val="1"/>
        <w:rPr>
          <w:rFonts w:hint="default" w:ascii="Times New Roman" w:hAnsi="Times New Roman" w:eastAsia="宋体" w:cs="Times New Roman"/>
          <w:b/>
          <w:color w:val="auto"/>
          <w:sz w:val="21"/>
          <w:szCs w:val="21"/>
          <w:highlight w:val="none"/>
        </w:rPr>
      </w:pPr>
      <w:bookmarkStart w:id="61" w:name="_Toc4526"/>
      <w:r>
        <w:rPr>
          <w:rFonts w:hint="default" w:ascii="Times New Roman" w:hAnsi="Times New Roman" w:eastAsia="宋体" w:cs="Times New Roman"/>
          <w:b/>
          <w:color w:val="auto"/>
          <w:sz w:val="21"/>
          <w:szCs w:val="21"/>
          <w:highlight w:val="none"/>
        </w:rPr>
        <w:t>七、定标</w:t>
      </w:r>
      <w:bookmarkEnd w:id="61"/>
    </w:p>
    <w:p w14:paraId="2F024480">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（一）确定中标人。本项目由采购人事先授权评审小组确定中标候选人3名。推荐第一名中标候选人为中标人，经采购人确认后，确定项目中标人，同时发布采购结果公告，发出中标通知书。</w:t>
      </w:r>
    </w:p>
    <w:p w14:paraId="731F81CF">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1、采购代理机构在评标结束后在2个工作日内将评审报告交采购人确认。</w:t>
      </w:r>
    </w:p>
    <w:p w14:paraId="5FE77E1C">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2、采购人应当自收到评审报告之日起5个工作日内在评审报告推荐的中标或者成交候选人中按顺序确定中标或者成交供应商。</w:t>
      </w:r>
    </w:p>
    <w:p w14:paraId="3BE54E89">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3、采购代理机构应当自中标、成交供应商确定之日起2个工作日内，发出中标、成交通知书，并在省级以上人民政府财政部门指定的媒体上公告中标、成交结果，招标文件随中标、成交结果同时公告。</w:t>
      </w:r>
    </w:p>
    <w:p w14:paraId="15288684">
      <w:pPr>
        <w:pStyle w:val="11"/>
        <w:snapToGrid w:val="0"/>
        <w:spacing w:line="360" w:lineRule="auto"/>
        <w:ind w:firstLine="415" w:firstLineChars="198"/>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z w:val="21"/>
          <w:szCs w:val="21"/>
          <w:highlight w:val="none"/>
          <w:lang w:val="en-US" w:eastAsia="zh-CN"/>
        </w:rPr>
        <w:t>（二）合同签订前，中标人须提供在投标（响应）文件中涉及客观分评审内容的检测报告、认证证书等资料给采购代理机构进行原件核对，无法提供或提供的资料与投标文件不符的，采购人可拒绝签订合同。采购人可以按照评审报告推荐的中标或者成交候选人名单排序，确定下一候选人为中标或者成交供应商，也可以重新开展政府采购活动。</w:t>
      </w:r>
    </w:p>
    <w:p w14:paraId="671BD8F6">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三</w:t>
      </w:r>
      <w:r>
        <w:rPr>
          <w:rFonts w:hint="default" w:ascii="Times New Roman" w:hAnsi="Times New Roman" w:eastAsia="宋体" w:cs="Times New Roman"/>
          <w:color w:val="auto"/>
          <w:sz w:val="21"/>
          <w:szCs w:val="21"/>
          <w:highlight w:val="none"/>
        </w:rPr>
        <w:t>）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4878387">
      <w:pPr>
        <w:bidi w:val="0"/>
        <w:rPr>
          <w:rFonts w:hint="default" w:ascii="Times New Roman" w:hAnsi="Times New Roman" w:cs="Times New Roman"/>
        </w:rPr>
      </w:pPr>
      <w:bookmarkStart w:id="62" w:name="_Toc29107"/>
    </w:p>
    <w:p w14:paraId="50C4F703">
      <w:pPr>
        <w:pageBreakBefore w:val="0"/>
        <w:kinsoku/>
        <w:wordWrap/>
        <w:overflowPunct/>
        <w:bidi w:val="0"/>
        <w:snapToGrid w:val="0"/>
        <w:spacing w:line="360" w:lineRule="auto"/>
        <w:jc w:val="center"/>
        <w:outlineLvl w:val="1"/>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八、合同授予</w:t>
      </w:r>
      <w:bookmarkEnd w:id="62"/>
    </w:p>
    <w:p w14:paraId="37969C23">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（一）签订合同</w:t>
      </w:r>
    </w:p>
    <w:p w14:paraId="6587F753">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1、中标人应自接到中标通知书后30日内与采购人</w:t>
      </w:r>
      <w:r>
        <w:rPr>
          <w:rFonts w:hint="default" w:ascii="Times New Roman" w:hAnsi="Times New Roman" w:eastAsia="宋体" w:cs="Times New Roman"/>
          <w:color w:val="auto"/>
          <w:sz w:val="21"/>
          <w:szCs w:val="21"/>
          <w:highlight w:val="none"/>
          <w:lang w:eastAsia="zh-CN"/>
        </w:rPr>
        <w:t>签订合同</w:t>
      </w:r>
      <w:r>
        <w:rPr>
          <w:rFonts w:hint="default" w:ascii="Times New Roman" w:hAnsi="Times New Roman" w:eastAsia="宋体" w:cs="Times New Roman"/>
          <w:color w:val="auto"/>
          <w:sz w:val="21"/>
          <w:szCs w:val="21"/>
          <w:highlight w:val="none"/>
        </w:rPr>
        <w:t>。同时，采购代理机构对合同内容进行审查，如发现与采购结果和投标承诺内容不一致的，应予以纠正。</w:t>
      </w:r>
    </w:p>
    <w:p w14:paraId="1B2397A8">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2、中标人拖延、拒签合同的，将被取消中标资格。</w:t>
      </w:r>
    </w:p>
    <w:p w14:paraId="18D96B70">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3、中标人和采购人签订合同，按合同约定执行。</w:t>
      </w:r>
    </w:p>
    <w:p w14:paraId="607FD28E">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4、中标或者成交供应商拒绝与采购人签订合同的，采购人可以按照评审报告推荐的中标或者成交候选人名单排序，确定下一候选人为中标或者成交供应商，也可以重新开展政府采购活动。</w:t>
      </w:r>
    </w:p>
    <w:p w14:paraId="48A27804">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（二）合同公告：采购人应当自政府采购合同签订之日起2个工作日内，将政府采购合同在省级以上人民政府财政部门指定的媒体上公告，但政府采购合同中涉及国家秘密、商业秘密的内容除外。</w:t>
      </w:r>
    </w:p>
    <w:p w14:paraId="79973C0B">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二</w:t>
      </w:r>
      <w:r>
        <w:rPr>
          <w:rFonts w:hint="default" w:ascii="Times New Roman" w:hAnsi="Times New Roman" w:eastAsia="宋体" w:cs="Times New Roman"/>
          <w:color w:val="auto"/>
          <w:sz w:val="21"/>
          <w:szCs w:val="21"/>
          <w:highlight w:val="none"/>
        </w:rPr>
        <w:t>）履约保证金</w:t>
      </w:r>
    </w:p>
    <w:p w14:paraId="5DEB248C">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拟签订的合同文本要求中标</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提交履约保证金的，中标</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应当以支票、汇票、本票或者金融机构、担保机构出具的保函等非现金形式提交。履约保证金的数额不得超过政府采购合同金额的1%。鼓励和支持</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以银行、保险公司出具的保函形式提供履约保证金。采购人不得拒收履约保函，项目验收结束后应及时退还，延迟退还的，应当按照合同约定和法律规定承担相应的赔偿责任。</w:t>
      </w:r>
    </w:p>
    <w:p w14:paraId="66346791">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中标</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可登录政采云平台-【金融服务】—【我的项目】—【已备案合同】以保函形式提供：1.中标</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在合同列表选择需要投保的合同，点击[保函推荐]。2.在弹框里查看推荐的保函产品，中标</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自行选择保函产品，点击[立即申请]。3.在弹框里填写保函申请信息。具体步骤：选择产品—填写</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信息—选择中标项目—确认信息—等待保险/保函受理—确认保单—支付保费—成功出单。政采云金融专线400-903-9583。</w:t>
      </w:r>
    </w:p>
    <w:p w14:paraId="13B4B7F5">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合同执行中，如中标人不按双方合同约定履约，则按合同约定先在履约保证金中扣除相应金额作为违约金，履约保证金不足以赔偿损失的，按实际损失赔偿。</w:t>
      </w:r>
    </w:p>
    <w:p w14:paraId="69CD5448">
      <w:pPr>
        <w:rPr>
          <w:rFonts w:hint="default"/>
        </w:rPr>
      </w:pPr>
      <w:r>
        <w:rPr>
          <w:rFonts w:hint="default" w:ascii="Times New Roman" w:hAnsi="Times New Roman" w:cs="Times New Roman"/>
          <w:b/>
          <w:szCs w:val="21"/>
        </w:rPr>
        <w:br w:type="page"/>
      </w:r>
    </w:p>
    <w:p w14:paraId="0B5052F2">
      <w:pPr>
        <w:pStyle w:val="11"/>
        <w:pageBreakBefore w:val="0"/>
        <w:kinsoku/>
        <w:wordWrap/>
        <w:overflowPunct/>
        <w:bidi w:val="0"/>
        <w:snapToGrid w:val="0"/>
        <w:spacing w:before="120" w:after="120" w:line="360" w:lineRule="auto"/>
        <w:jc w:val="center"/>
        <w:outlineLvl w:val="0"/>
        <w:rPr>
          <w:rFonts w:hint="default" w:ascii="Times New Roman" w:hAnsi="Times New Roman" w:eastAsia="宋体" w:cs="Times New Roman"/>
          <w:b/>
          <w:color w:val="auto"/>
          <w:sz w:val="28"/>
          <w:szCs w:val="28"/>
          <w:highlight w:val="none"/>
        </w:rPr>
      </w:pPr>
      <w:bookmarkStart w:id="63" w:name="_Toc9764"/>
      <w:r>
        <w:rPr>
          <w:rFonts w:hint="default" w:ascii="Times New Roman" w:hAnsi="Times New Roman" w:eastAsia="宋体" w:cs="Times New Roman"/>
          <w:b/>
          <w:color w:val="auto"/>
          <w:sz w:val="28"/>
          <w:szCs w:val="28"/>
          <w:highlight w:val="none"/>
        </w:rPr>
        <w:t>第四章  评标办法及标准</w:t>
      </w:r>
      <w:bookmarkEnd w:id="63"/>
    </w:p>
    <w:p w14:paraId="7F39339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为公正、公平、科学地选择中标人，根据《中华人民共和国政府采购法》等有关法律法规的规定，并结合本项目的实际，制定本办法，本办法适用本项目的评标。</w:t>
      </w:r>
    </w:p>
    <w:p w14:paraId="494BED83">
      <w:pPr>
        <w:pageBreakBefore w:val="0"/>
        <w:kinsoku/>
        <w:wordWrap/>
        <w:overflowPunct/>
        <w:autoSpaceDE w:val="0"/>
        <w:autoSpaceDN w:val="0"/>
        <w:bidi w:val="0"/>
        <w:adjustRightInd w:val="0"/>
        <w:spacing w:line="360" w:lineRule="auto"/>
        <w:outlineLvl w:val="1"/>
        <w:rPr>
          <w:rFonts w:hint="default" w:ascii="Times New Roman" w:hAnsi="Times New Roman" w:eastAsia="宋体" w:cs="Times New Roman"/>
          <w:b/>
          <w:color w:val="auto"/>
          <w:sz w:val="21"/>
          <w:szCs w:val="21"/>
          <w:highlight w:val="none"/>
        </w:rPr>
      </w:pPr>
      <w:bookmarkStart w:id="64" w:name="_Toc29636"/>
      <w:r>
        <w:rPr>
          <w:rFonts w:hint="default" w:ascii="Times New Roman" w:hAnsi="Times New Roman" w:eastAsia="宋体" w:cs="Times New Roman"/>
          <w:b/>
          <w:color w:val="auto"/>
          <w:sz w:val="21"/>
          <w:szCs w:val="21"/>
          <w:highlight w:val="none"/>
        </w:rPr>
        <w:t>一、资格审查</w:t>
      </w:r>
      <w:bookmarkEnd w:id="64"/>
    </w:p>
    <w:p w14:paraId="6C89AE96">
      <w:pPr>
        <w:pageBreakBefore w:val="0"/>
        <w:kinsoku/>
        <w:wordWrap/>
        <w:overflowPunct/>
        <w:autoSpaceDE w:val="0"/>
        <w:autoSpaceDN w:val="0"/>
        <w:bidi w:val="0"/>
        <w:adjustRightInd w:val="0"/>
        <w:spacing w:line="36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1、由采购代理机构对投标人的资格进行审查。</w:t>
      </w:r>
    </w:p>
    <w:p w14:paraId="38E7034D">
      <w:pPr>
        <w:pageBreakBefore w:val="0"/>
        <w:kinsoku/>
        <w:wordWrap/>
        <w:overflowPunct/>
        <w:autoSpaceDE w:val="0"/>
        <w:autoSpaceDN w:val="0"/>
        <w:bidi w:val="0"/>
        <w:adjustRightInd w:val="0"/>
        <w:spacing w:line="36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2、按以下内容审核投标文件是否符合招标文件的资格文件要求。</w:t>
      </w:r>
    </w:p>
    <w:tbl>
      <w:tblPr>
        <w:tblStyle w:val="2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080"/>
      </w:tblGrid>
      <w:tr w14:paraId="4E8F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96" w:type="dxa"/>
            <w:vAlign w:val="center"/>
          </w:tcPr>
          <w:p w14:paraId="4E17EE61">
            <w:pPr>
              <w:pStyle w:val="40"/>
              <w:rPr>
                <w:b/>
                <w:bCs/>
                <w:color w:val="auto"/>
              </w:rPr>
            </w:pPr>
            <w:r>
              <w:rPr>
                <w:rFonts w:hint="eastAsia"/>
                <w:b/>
                <w:bCs/>
                <w:color w:val="auto"/>
              </w:rPr>
              <w:t>序号</w:t>
            </w:r>
          </w:p>
        </w:tc>
        <w:tc>
          <w:tcPr>
            <w:tcW w:w="9080" w:type="dxa"/>
            <w:vAlign w:val="center"/>
          </w:tcPr>
          <w:p w14:paraId="63C62BB1">
            <w:pPr>
              <w:pStyle w:val="40"/>
              <w:rPr>
                <w:b/>
                <w:bCs/>
                <w:color w:val="auto"/>
              </w:rPr>
            </w:pPr>
            <w:r>
              <w:rPr>
                <w:rFonts w:hint="eastAsia"/>
                <w:b/>
                <w:bCs/>
                <w:color w:val="auto"/>
              </w:rPr>
              <w:t>投标人合格条件</w:t>
            </w:r>
          </w:p>
        </w:tc>
      </w:tr>
      <w:tr w14:paraId="63C4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6" w:type="dxa"/>
            <w:vAlign w:val="center"/>
          </w:tcPr>
          <w:p w14:paraId="79163C16">
            <w:pPr>
              <w:pStyle w:val="40"/>
              <w:rPr>
                <w:color w:val="auto"/>
              </w:rPr>
            </w:pPr>
            <w:r>
              <w:rPr>
                <w:color w:val="auto"/>
              </w:rPr>
              <w:t>1</w:t>
            </w:r>
          </w:p>
        </w:tc>
        <w:tc>
          <w:tcPr>
            <w:tcW w:w="9080" w:type="dxa"/>
            <w:vAlign w:val="center"/>
          </w:tcPr>
          <w:p w14:paraId="15483EE7">
            <w:pPr>
              <w:pStyle w:val="40"/>
              <w:jc w:val="both"/>
              <w:rPr>
                <w:color w:val="auto"/>
              </w:rPr>
            </w:pPr>
            <w:r>
              <w:rPr>
                <w:rFonts w:hint="eastAsia"/>
                <w:color w:val="auto"/>
              </w:rPr>
              <w:t>具有独立承担民事责任的能力；</w:t>
            </w:r>
          </w:p>
        </w:tc>
      </w:tr>
      <w:tr w14:paraId="2935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6" w:type="dxa"/>
            <w:vAlign w:val="center"/>
          </w:tcPr>
          <w:p w14:paraId="12E4A519">
            <w:pPr>
              <w:pStyle w:val="40"/>
              <w:rPr>
                <w:color w:val="auto"/>
              </w:rPr>
            </w:pPr>
            <w:r>
              <w:rPr>
                <w:rFonts w:hint="eastAsia"/>
                <w:color w:val="auto"/>
              </w:rPr>
              <w:t>2</w:t>
            </w:r>
          </w:p>
        </w:tc>
        <w:tc>
          <w:tcPr>
            <w:tcW w:w="9080" w:type="dxa"/>
            <w:vAlign w:val="center"/>
          </w:tcPr>
          <w:p w14:paraId="02F72093">
            <w:pPr>
              <w:pStyle w:val="40"/>
              <w:jc w:val="both"/>
              <w:rPr>
                <w:color w:val="auto"/>
              </w:rPr>
            </w:pPr>
            <w:r>
              <w:rPr>
                <w:rFonts w:hint="eastAsia"/>
                <w:color w:val="auto"/>
              </w:rPr>
              <w:t>提供有效《资格承诺函》（按格式要求签章）；</w:t>
            </w:r>
          </w:p>
        </w:tc>
      </w:tr>
      <w:tr w14:paraId="7982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6" w:type="dxa"/>
            <w:vAlign w:val="center"/>
          </w:tcPr>
          <w:p w14:paraId="32CC2E2C">
            <w:pPr>
              <w:pStyle w:val="40"/>
              <w:rPr>
                <w:color w:val="auto"/>
              </w:rPr>
            </w:pPr>
            <w:r>
              <w:rPr>
                <w:rFonts w:hint="eastAsia"/>
                <w:color w:val="auto"/>
              </w:rPr>
              <w:t>3</w:t>
            </w:r>
          </w:p>
        </w:tc>
        <w:tc>
          <w:tcPr>
            <w:tcW w:w="9080" w:type="dxa"/>
            <w:vAlign w:val="center"/>
          </w:tcPr>
          <w:p w14:paraId="4CA20AD3">
            <w:pPr>
              <w:pStyle w:val="40"/>
              <w:jc w:val="both"/>
              <w:rPr>
                <w:color w:val="auto"/>
              </w:rPr>
            </w:pPr>
            <w:r>
              <w:rPr>
                <w:rFonts w:hint="eastAsia"/>
                <w:color w:val="auto"/>
              </w:rPr>
              <w:t>提供有效《投标函》（按格式要求签章）；</w:t>
            </w:r>
          </w:p>
        </w:tc>
      </w:tr>
      <w:tr w14:paraId="5DC2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6" w:type="dxa"/>
            <w:vAlign w:val="center"/>
          </w:tcPr>
          <w:p w14:paraId="46CC8BC7">
            <w:pPr>
              <w:pStyle w:val="40"/>
              <w:rPr>
                <w:color w:val="auto"/>
              </w:rPr>
            </w:pPr>
            <w:r>
              <w:rPr>
                <w:rFonts w:hint="eastAsia"/>
                <w:color w:val="auto"/>
              </w:rPr>
              <w:t>4</w:t>
            </w:r>
          </w:p>
        </w:tc>
        <w:tc>
          <w:tcPr>
            <w:tcW w:w="9080" w:type="dxa"/>
            <w:vAlign w:val="center"/>
          </w:tcPr>
          <w:p w14:paraId="3EAA2AE1">
            <w:pPr>
              <w:pStyle w:val="40"/>
              <w:jc w:val="both"/>
              <w:rPr>
                <w:color w:val="auto"/>
              </w:rPr>
            </w:pPr>
            <w:r>
              <w:rPr>
                <w:rFonts w:hint="eastAsia"/>
                <w:color w:val="auto"/>
              </w:rPr>
              <w:t>法定代表人投标时提供法定代表人身份证扫描件；</w:t>
            </w:r>
          </w:p>
          <w:p w14:paraId="747C1416">
            <w:pPr>
              <w:pStyle w:val="40"/>
              <w:jc w:val="both"/>
              <w:rPr>
                <w:color w:val="auto"/>
              </w:rPr>
            </w:pPr>
            <w:r>
              <w:rPr>
                <w:rFonts w:hint="eastAsia"/>
                <w:color w:val="auto"/>
              </w:rPr>
              <w:t>法定代表人授权代表投标时提供：</w:t>
            </w:r>
          </w:p>
          <w:p w14:paraId="7520C188">
            <w:pPr>
              <w:pStyle w:val="40"/>
              <w:jc w:val="both"/>
              <w:rPr>
                <w:color w:val="auto"/>
              </w:rPr>
            </w:pPr>
            <w:r>
              <w:rPr>
                <w:rFonts w:hint="eastAsia"/>
                <w:color w:val="auto"/>
              </w:rPr>
              <w:t>①《法定代表人授权函》原件；</w:t>
            </w:r>
          </w:p>
          <w:p w14:paraId="2D8F3CD0">
            <w:pPr>
              <w:pStyle w:val="40"/>
              <w:jc w:val="both"/>
              <w:rPr>
                <w:color w:val="auto"/>
              </w:rPr>
            </w:pPr>
            <w:r>
              <w:rPr>
                <w:rFonts w:hint="eastAsia"/>
                <w:color w:val="auto"/>
              </w:rPr>
              <w:t>②授权代表身份证扫描件。</w:t>
            </w:r>
          </w:p>
        </w:tc>
      </w:tr>
      <w:tr w14:paraId="5EA6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696" w:type="dxa"/>
            <w:vAlign w:val="center"/>
          </w:tcPr>
          <w:p w14:paraId="4F4D35CD">
            <w:pPr>
              <w:pStyle w:val="40"/>
              <w:rPr>
                <w:color w:val="auto"/>
              </w:rPr>
            </w:pPr>
            <w:r>
              <w:rPr>
                <w:color w:val="auto"/>
              </w:rPr>
              <w:t>5</w:t>
            </w:r>
          </w:p>
        </w:tc>
        <w:tc>
          <w:tcPr>
            <w:tcW w:w="9080" w:type="dxa"/>
            <w:vAlign w:val="center"/>
          </w:tcPr>
          <w:p w14:paraId="6A05DD29">
            <w:pPr>
              <w:pStyle w:val="40"/>
              <w:jc w:val="both"/>
              <w:rPr>
                <w:color w:val="auto"/>
              </w:rPr>
            </w:pPr>
            <w:r>
              <w:rPr>
                <w:rFonts w:hint="eastAsia"/>
                <w:color w:val="auto"/>
              </w:rPr>
              <w:t>投标人未被列入失信被执行人名单、重大税收违法案件当事人名单、政府采购严重违法失信行为记录名单，信用信息以信用中国网站（www.creditchina.gov.cn）、中国政府采购网（www.ccgp.gov.cn）公布为准。</w:t>
            </w:r>
          </w:p>
        </w:tc>
      </w:tr>
      <w:tr w14:paraId="35CC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696" w:type="dxa"/>
            <w:vAlign w:val="center"/>
          </w:tcPr>
          <w:p w14:paraId="4125E6F6">
            <w:pPr>
              <w:pStyle w:val="40"/>
              <w:rPr>
                <w:rFonts w:hint="eastAsia" w:eastAsia="宋体"/>
                <w:color w:val="auto"/>
                <w:lang w:val="en-US" w:eastAsia="zh-CN"/>
              </w:rPr>
            </w:pPr>
            <w:r>
              <w:rPr>
                <w:rFonts w:hint="eastAsia"/>
                <w:color w:val="auto"/>
                <w:lang w:val="en-US" w:eastAsia="zh-CN"/>
              </w:rPr>
              <w:t>6</w:t>
            </w:r>
          </w:p>
        </w:tc>
        <w:tc>
          <w:tcPr>
            <w:tcW w:w="9080" w:type="dxa"/>
            <w:vAlign w:val="center"/>
          </w:tcPr>
          <w:p w14:paraId="6E7CBBA4">
            <w:pPr>
              <w:spacing w:line="400" w:lineRule="exact"/>
              <w:rPr>
                <w:rFonts w:hint="eastAsia" w:ascii="宋体" w:hAnsi="宋体" w:eastAsia="宋体" w:cs="宋体"/>
                <w:szCs w:val="21"/>
                <w:highlight w:val="none"/>
                <w:lang w:val="en-US" w:eastAsia="zh-CN"/>
              </w:rPr>
            </w:pPr>
            <w:r>
              <w:rPr>
                <w:rFonts w:hint="eastAsia" w:ascii="宋体" w:hAnsi="宋体" w:eastAsia="宋体" w:cs="宋体"/>
                <w:b w:val="0"/>
                <w:bCs w:val="0"/>
                <w:color w:val="auto"/>
                <w:sz w:val="21"/>
                <w:highlight w:val="none"/>
              </w:rPr>
              <w:t>落实政府采购政策需满足的资格要求相关证明文件</w:t>
            </w:r>
            <w:r>
              <w:rPr>
                <w:rFonts w:hint="eastAsia" w:ascii="宋体" w:hAnsi="宋体" w:eastAsia="宋体" w:cs="宋体"/>
                <w:b w:val="0"/>
                <w:bCs w:val="0"/>
                <w:color w:val="auto"/>
                <w:sz w:val="21"/>
                <w:highlight w:val="none"/>
                <w:lang w:eastAsia="zh-CN"/>
              </w:rPr>
              <w:t>：</w:t>
            </w:r>
            <w:r>
              <w:rPr>
                <w:rFonts w:hint="eastAsia" w:ascii="宋体" w:hAnsi="宋体" w:eastAsia="宋体" w:cs="宋体"/>
                <w:b w:val="0"/>
                <w:bCs w:val="0"/>
                <w:color w:val="auto"/>
                <w:sz w:val="21"/>
                <w:highlight w:val="none"/>
                <w:lang w:val="en-US" w:eastAsia="zh-CN"/>
              </w:rPr>
              <w:t>《分包意向协议书》</w:t>
            </w:r>
            <w:r>
              <w:rPr>
                <w:rFonts w:hint="eastAsia" w:ascii="宋体" w:hAnsi="宋体" w:cs="宋体"/>
                <w:b w:val="0"/>
                <w:bCs w:val="0"/>
                <w:color w:val="auto"/>
                <w:sz w:val="21"/>
                <w:highlight w:val="none"/>
                <w:lang w:val="en-US" w:eastAsia="zh-CN"/>
              </w:rPr>
              <w:t>（如有）</w:t>
            </w:r>
          </w:p>
        </w:tc>
      </w:tr>
      <w:tr w14:paraId="76FF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96" w:type="dxa"/>
            <w:vAlign w:val="center"/>
          </w:tcPr>
          <w:p w14:paraId="426F4F31">
            <w:pPr>
              <w:pStyle w:val="40"/>
              <w:rPr>
                <w:rFonts w:hint="eastAsia" w:eastAsia="宋体"/>
                <w:color w:val="auto"/>
                <w:lang w:eastAsia="zh-CN"/>
              </w:rPr>
            </w:pPr>
            <w:r>
              <w:rPr>
                <w:rFonts w:hint="eastAsia"/>
                <w:color w:val="auto"/>
                <w:lang w:val="en-US" w:eastAsia="zh-CN"/>
              </w:rPr>
              <w:t>7</w:t>
            </w:r>
          </w:p>
        </w:tc>
        <w:tc>
          <w:tcPr>
            <w:tcW w:w="9080" w:type="dxa"/>
            <w:vAlign w:val="center"/>
          </w:tcPr>
          <w:p w14:paraId="03B15B1A">
            <w:pPr>
              <w:pStyle w:val="40"/>
              <w:jc w:val="both"/>
              <w:rPr>
                <w:rFonts w:hint="eastAsia" w:eastAsia="宋体"/>
                <w:color w:val="auto"/>
                <w:lang w:eastAsia="zh-CN"/>
              </w:rPr>
            </w:pPr>
            <w:r>
              <w:rPr>
                <w:rFonts w:hint="default" w:ascii="Times New Roman" w:hAnsi="Times New Roman" w:eastAsia="宋体" w:cs="Times New Roman"/>
                <w:sz w:val="21"/>
                <w:szCs w:val="21"/>
                <w:lang w:val="en-US" w:eastAsia="zh-CN"/>
              </w:rPr>
              <w:t>享受中小企业预留份额政策相关证明文件</w:t>
            </w:r>
            <w:r>
              <w:rPr>
                <w:rFonts w:hint="eastAsia"/>
                <w:color w:val="auto"/>
              </w:rPr>
              <w:t>：</w:t>
            </w:r>
            <w:r>
              <w:rPr>
                <w:rFonts w:hint="eastAsia"/>
                <w:color w:val="auto"/>
                <w:lang w:eastAsia="zh-CN"/>
              </w:rPr>
              <w:t>（</w:t>
            </w:r>
            <w:r>
              <w:rPr>
                <w:rFonts w:hint="eastAsia"/>
                <w:color w:val="auto"/>
                <w:lang w:val="en-US" w:eastAsia="zh-CN"/>
              </w:rPr>
              <w:t>如有</w:t>
            </w:r>
            <w:r>
              <w:rPr>
                <w:rFonts w:hint="eastAsia"/>
                <w:color w:val="auto"/>
                <w:lang w:eastAsia="zh-CN"/>
              </w:rPr>
              <w:t>）</w:t>
            </w:r>
          </w:p>
          <w:p w14:paraId="6D76896D">
            <w:pPr>
              <w:pStyle w:val="40"/>
              <w:jc w:val="both"/>
              <w:rPr>
                <w:color w:val="auto"/>
              </w:rPr>
            </w:pPr>
            <w:r>
              <w:rPr>
                <w:rFonts w:hint="eastAsia"/>
                <w:color w:val="auto"/>
              </w:rPr>
              <w:t>（1）中小微企业须提供《中小企业声明函》；</w:t>
            </w:r>
          </w:p>
          <w:p w14:paraId="227B83D6">
            <w:pPr>
              <w:pStyle w:val="40"/>
              <w:jc w:val="both"/>
              <w:rPr>
                <w:color w:val="auto"/>
              </w:rPr>
            </w:pPr>
            <w:r>
              <w:rPr>
                <w:rFonts w:hint="eastAsia"/>
                <w:color w:val="auto"/>
              </w:rPr>
              <w:t>（2）监狱企业须提供由省级以上监狱管理局、戒毒管理局（含新疆生产建设兵团）出具的属于监狱企业的证明文件；</w:t>
            </w:r>
          </w:p>
          <w:p w14:paraId="6DBD421F">
            <w:pPr>
              <w:pStyle w:val="40"/>
              <w:jc w:val="both"/>
              <w:rPr>
                <w:color w:val="auto"/>
              </w:rPr>
            </w:pPr>
            <w:r>
              <w:rPr>
                <w:rFonts w:hint="eastAsia"/>
                <w:color w:val="auto"/>
              </w:rPr>
              <w:t>（3）残疾人福利性单位须提供《残疾人福利性单位声明函》。</w:t>
            </w:r>
          </w:p>
        </w:tc>
      </w:tr>
    </w:tbl>
    <w:p w14:paraId="14C6C63F">
      <w:pPr>
        <w:pageBreakBefore w:val="0"/>
        <w:kinsoku/>
        <w:wordWrap/>
        <w:overflowPunct/>
        <w:autoSpaceDE w:val="0"/>
        <w:autoSpaceDN w:val="0"/>
        <w:bidi w:val="0"/>
        <w:adjustRightIn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注：1、表中只需填写“√”或“×”；</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zh-CN"/>
        </w:rPr>
        <w:t>2、在结论栏中填写“合格”或“不合格”。</w:t>
      </w:r>
    </w:p>
    <w:p w14:paraId="01C4C341">
      <w:pPr>
        <w:pageBreakBefore w:val="0"/>
        <w:kinsoku/>
        <w:wordWrap/>
        <w:overflowPunct/>
        <w:autoSpaceDE w:val="0"/>
        <w:autoSpaceDN w:val="0"/>
        <w:bidi w:val="0"/>
        <w:adjustRightInd w:val="0"/>
        <w:spacing w:line="360" w:lineRule="auto"/>
        <w:outlineLvl w:val="1"/>
        <w:rPr>
          <w:rFonts w:hint="default" w:ascii="Times New Roman" w:hAnsi="Times New Roman" w:eastAsia="宋体" w:cs="Times New Roman"/>
          <w:b/>
          <w:color w:val="auto"/>
          <w:sz w:val="21"/>
          <w:szCs w:val="21"/>
          <w:highlight w:val="none"/>
        </w:rPr>
      </w:pPr>
      <w:bookmarkStart w:id="65" w:name="_Toc20668"/>
      <w:r>
        <w:rPr>
          <w:rFonts w:hint="default" w:ascii="Times New Roman" w:hAnsi="Times New Roman" w:eastAsia="宋体" w:cs="Times New Roman"/>
          <w:b/>
          <w:color w:val="auto"/>
          <w:sz w:val="21"/>
          <w:szCs w:val="21"/>
          <w:highlight w:val="none"/>
        </w:rPr>
        <w:t>二、中标候选人的选取</w:t>
      </w:r>
      <w:bookmarkEnd w:id="65"/>
    </w:p>
    <w:p w14:paraId="575A05A9">
      <w:pPr>
        <w:pageBreakBefore w:val="0"/>
        <w:kinsoku/>
        <w:wordWrap/>
        <w:overflowPunct/>
        <w:bidi w:val="0"/>
        <w:spacing w:line="360" w:lineRule="auto"/>
        <w:ind w:firstLine="420" w:firstLineChars="200"/>
        <w:rPr>
          <w:rFonts w:hint="default" w:ascii="Times New Roman" w:hAnsi="Times New Roman" w:eastAsia="宋体" w:cs="Times New Roman"/>
          <w:b/>
          <w:color w:val="auto"/>
          <w:sz w:val="21"/>
          <w:szCs w:val="21"/>
          <w:highlight w:val="none"/>
          <w:lang w:val="zh-CN"/>
        </w:rPr>
      </w:pPr>
      <w:r>
        <w:rPr>
          <w:rFonts w:hint="default" w:ascii="Times New Roman" w:hAnsi="Times New Roman" w:eastAsia="宋体" w:cs="Times New Roman"/>
          <w:color w:val="auto"/>
          <w:sz w:val="21"/>
          <w:szCs w:val="21"/>
          <w:highlight w:val="none"/>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6B2E6398">
      <w:pPr>
        <w:pageBreakBefore w:val="0"/>
        <w:kinsoku/>
        <w:wordWrap/>
        <w:overflowPunct/>
        <w:bidi w:val="0"/>
        <w:spacing w:line="360" w:lineRule="auto"/>
        <w:outlineLvl w:val="1"/>
        <w:rPr>
          <w:rFonts w:hint="default" w:ascii="Times New Roman" w:hAnsi="Times New Roman" w:eastAsia="宋体" w:cs="Times New Roman"/>
          <w:b/>
          <w:color w:val="auto"/>
          <w:sz w:val="21"/>
          <w:szCs w:val="21"/>
          <w:highlight w:val="none"/>
        </w:rPr>
      </w:pPr>
      <w:bookmarkStart w:id="66" w:name="_Toc5174"/>
      <w:r>
        <w:rPr>
          <w:rFonts w:hint="default" w:ascii="Times New Roman" w:hAnsi="Times New Roman" w:eastAsia="宋体" w:cs="Times New Roman"/>
          <w:b/>
          <w:color w:val="auto"/>
          <w:sz w:val="21"/>
          <w:szCs w:val="21"/>
          <w:highlight w:val="none"/>
        </w:rPr>
        <w:t>三、中标人选取依据</w:t>
      </w:r>
      <w:bookmarkEnd w:id="66"/>
    </w:p>
    <w:p w14:paraId="5A899F84">
      <w:pPr>
        <w:pageBreakBefore w:val="0"/>
        <w:kinsoku/>
        <w:wordWrap/>
        <w:overflowPunct/>
        <w:bidi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评审小组根据综合评估分得分排序，推荐第一名中标候选人为中标人，经采购人确认后，确定项目中标人，同时发布采购结果公告，发出中标通知书。</w:t>
      </w:r>
    </w:p>
    <w:p w14:paraId="7D382026">
      <w:pPr>
        <w:pageBreakBefore w:val="0"/>
        <w:kinsoku/>
        <w:wordWrap/>
        <w:overflowPunct/>
        <w:bidi w:val="0"/>
        <w:spacing w:line="360" w:lineRule="auto"/>
        <w:outlineLvl w:val="1"/>
        <w:rPr>
          <w:rFonts w:hint="default" w:ascii="Times New Roman" w:hAnsi="Times New Roman" w:eastAsia="宋体" w:cs="Times New Roman"/>
          <w:b/>
          <w:color w:val="auto"/>
          <w:sz w:val="21"/>
          <w:szCs w:val="21"/>
          <w:highlight w:val="none"/>
        </w:rPr>
      </w:pPr>
      <w:bookmarkStart w:id="67" w:name="_Toc30420"/>
      <w:r>
        <w:rPr>
          <w:rFonts w:hint="default" w:ascii="Times New Roman" w:hAnsi="Times New Roman" w:eastAsia="宋体" w:cs="Times New Roman"/>
          <w:b/>
          <w:color w:val="auto"/>
          <w:sz w:val="21"/>
          <w:szCs w:val="21"/>
          <w:highlight w:val="none"/>
        </w:rPr>
        <w:t>四、综合评估分计分方法</w:t>
      </w:r>
      <w:bookmarkEnd w:id="67"/>
    </w:p>
    <w:p w14:paraId="6ECA7065">
      <w:pPr>
        <w:pageBreakBefore w:val="0"/>
        <w:kinsoku/>
        <w:wordWrap/>
        <w:overflowPunct/>
        <w:autoSpaceDE w:val="0"/>
        <w:autoSpaceDN w:val="0"/>
        <w:bidi w:val="0"/>
        <w:adjustRightInd w:val="0"/>
        <w:spacing w:line="36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满足招标文件要求且投标价格最低的投标报价为评标基准价，其价格分为满分，其他投标人的价格分按下列公式计算：投标报价得分＝（评标基准价/投标报价）×价格权重×100。</w:t>
      </w:r>
    </w:p>
    <w:p w14:paraId="69744808">
      <w:pPr>
        <w:pageBreakBefore w:val="0"/>
        <w:kinsoku/>
        <w:wordWrap/>
        <w:overflowPunct/>
        <w:autoSpaceDE w:val="0"/>
        <w:autoSpaceDN w:val="0"/>
        <w:bidi w:val="0"/>
        <w:adjustRightInd w:val="0"/>
        <w:spacing w:line="360" w:lineRule="auto"/>
        <w:ind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根据相关规定：</w:t>
      </w:r>
    </w:p>
    <w:p w14:paraId="3095ACBB">
      <w:pPr>
        <w:autoSpaceDE w:val="0"/>
        <w:autoSpaceDN w:val="0"/>
        <w:adjustRightInd w:val="0"/>
        <w:spacing w:line="360" w:lineRule="auto"/>
        <w:ind w:firstLine="422" w:firstLineChars="200"/>
        <w:rPr>
          <w:rFonts w:hint="default" w:ascii="Times New Roman" w:hAnsi="Times New Roman" w:cs="Times New Roman"/>
          <w:b/>
          <w:kern w:val="0"/>
        </w:rPr>
      </w:pPr>
      <w:bookmarkStart w:id="68" w:name="_Toc21319"/>
      <w:r>
        <w:rPr>
          <w:rFonts w:hint="default" w:ascii="Times New Roman" w:hAnsi="Times New Roman" w:cs="Times New Roman"/>
          <w:b/>
          <w:bCs/>
          <w:kern w:val="0"/>
        </w:rPr>
        <w:t>1、本</w:t>
      </w:r>
      <w:r>
        <w:rPr>
          <w:rFonts w:hint="default" w:ascii="Times New Roman" w:hAnsi="Times New Roman" w:cs="Times New Roman"/>
          <w:b/>
          <w:kern w:val="0"/>
        </w:rPr>
        <w:t>项目对符合本办法规定的小微企业报价给予10%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14:paraId="462B4D54">
      <w:pPr>
        <w:autoSpaceDE w:val="0"/>
        <w:autoSpaceDN w:val="0"/>
        <w:adjustRightInd w:val="0"/>
        <w:spacing w:line="360" w:lineRule="auto"/>
        <w:ind w:firstLine="422" w:firstLineChars="200"/>
        <w:rPr>
          <w:rFonts w:hint="default" w:ascii="Times New Roman" w:hAnsi="Times New Roman" w:cs="Times New Roman"/>
          <w:b/>
          <w:kern w:val="0"/>
        </w:rPr>
      </w:pPr>
      <w:r>
        <w:rPr>
          <w:rFonts w:hint="default" w:ascii="Times New Roman" w:hAnsi="Times New Roman" w:cs="Times New Roman"/>
          <w:b/>
          <w:kern w:val="0"/>
        </w:rPr>
        <w:t>2、大中型企业与小微企业组成</w:t>
      </w:r>
      <w:r>
        <w:rPr>
          <w:rFonts w:hint="default" w:ascii="Times New Roman" w:hAnsi="Times New Roman" w:cs="Times New Roman"/>
          <w:b/>
          <w:kern w:val="0"/>
          <w:lang w:val="en-US" w:eastAsia="zh-CN"/>
        </w:rPr>
        <w:t>分包</w:t>
      </w:r>
      <w:r>
        <w:rPr>
          <w:rFonts w:hint="default" w:ascii="Times New Roman" w:hAnsi="Times New Roman" w:cs="Times New Roman"/>
          <w:b/>
          <w:kern w:val="0"/>
        </w:rPr>
        <w:t>的政府采购货物或服务项目，对于《</w:t>
      </w:r>
      <w:r>
        <w:rPr>
          <w:rFonts w:hint="default" w:ascii="Times New Roman" w:hAnsi="Times New Roman" w:cs="Times New Roman"/>
          <w:b/>
          <w:kern w:val="0"/>
          <w:lang w:val="en-US" w:eastAsia="zh-CN"/>
        </w:rPr>
        <w:t>分包意向协议书</w:t>
      </w:r>
      <w:r>
        <w:rPr>
          <w:rFonts w:hint="default" w:ascii="Times New Roman" w:hAnsi="Times New Roman" w:cs="Times New Roman"/>
          <w:b/>
          <w:kern w:val="0"/>
        </w:rPr>
        <w:t>》约定小微企业的合同份额占到合同总金额30%以上的，对</w:t>
      </w:r>
      <w:r>
        <w:rPr>
          <w:rFonts w:hint="default" w:ascii="Times New Roman" w:hAnsi="Times New Roman" w:cs="Times New Roman"/>
          <w:b/>
          <w:kern w:val="0"/>
          <w:lang w:val="en-US" w:eastAsia="zh-CN"/>
        </w:rPr>
        <w:t>分包</w:t>
      </w:r>
      <w:r>
        <w:rPr>
          <w:rFonts w:hint="default" w:ascii="Times New Roman" w:hAnsi="Times New Roman" w:cs="Times New Roman"/>
          <w:b/>
          <w:kern w:val="0"/>
        </w:rPr>
        <w:t>的报价给予4%的扣除，用扣除后的价格参加评审。须提供《</w:t>
      </w:r>
      <w:r>
        <w:rPr>
          <w:rFonts w:hint="default" w:ascii="Times New Roman" w:hAnsi="Times New Roman" w:cs="Times New Roman"/>
          <w:b/>
          <w:kern w:val="0"/>
          <w:lang w:val="en-US" w:eastAsia="zh-CN"/>
        </w:rPr>
        <w:t>分包意向协议书</w:t>
      </w:r>
      <w:r>
        <w:rPr>
          <w:rFonts w:hint="default" w:ascii="Times New Roman" w:hAnsi="Times New Roman" w:cs="Times New Roman"/>
          <w:b/>
          <w:kern w:val="0"/>
        </w:rPr>
        <w:t>》和《中小企业声明函》附在报价文件处，否则不享受评审中价格扣除政策。组成</w:t>
      </w:r>
      <w:r>
        <w:rPr>
          <w:rFonts w:hint="default" w:ascii="Times New Roman" w:hAnsi="Times New Roman" w:cs="Times New Roman"/>
          <w:b/>
          <w:kern w:val="0"/>
          <w:lang w:val="en-US" w:eastAsia="zh-CN"/>
        </w:rPr>
        <w:t>分包</w:t>
      </w:r>
      <w:r>
        <w:rPr>
          <w:rFonts w:hint="default" w:ascii="Times New Roman" w:hAnsi="Times New Roman" w:cs="Times New Roman"/>
          <w:b/>
          <w:kern w:val="0"/>
        </w:rPr>
        <w:t>的中小企业与</w:t>
      </w:r>
      <w:r>
        <w:rPr>
          <w:rFonts w:hint="default" w:ascii="Times New Roman" w:hAnsi="Times New Roman" w:cs="Times New Roman"/>
          <w:b/>
          <w:kern w:val="0"/>
          <w:lang w:val="en-US" w:eastAsia="zh-CN"/>
        </w:rPr>
        <w:t>分包</w:t>
      </w:r>
      <w:r>
        <w:rPr>
          <w:rFonts w:hint="default" w:ascii="Times New Roman" w:hAnsi="Times New Roman" w:cs="Times New Roman"/>
          <w:b/>
          <w:kern w:val="0"/>
        </w:rPr>
        <w:t>内其他企业之间不得存在直接控股、管理关系，否则</w:t>
      </w:r>
      <w:r>
        <w:rPr>
          <w:rFonts w:hint="default" w:ascii="Times New Roman" w:hAnsi="Times New Roman" w:cs="Times New Roman"/>
          <w:b/>
          <w:kern w:val="0"/>
          <w:lang w:val="en-US" w:eastAsia="zh-CN"/>
        </w:rPr>
        <w:t>不享受</w:t>
      </w:r>
      <w:r>
        <w:rPr>
          <w:rFonts w:hint="default" w:ascii="Times New Roman" w:hAnsi="Times New Roman" w:cs="Times New Roman"/>
          <w:b/>
          <w:kern w:val="0"/>
        </w:rPr>
        <w:t>评审中价格扣除政策。（以</w:t>
      </w:r>
      <w:r>
        <w:rPr>
          <w:rFonts w:hint="default" w:ascii="Times New Roman" w:hAnsi="Times New Roman" w:cs="Times New Roman"/>
          <w:b/>
          <w:kern w:val="0"/>
          <w:lang w:val="en-US" w:eastAsia="zh-CN"/>
        </w:rPr>
        <w:t>分包</w:t>
      </w:r>
      <w:r>
        <w:rPr>
          <w:rFonts w:hint="default" w:ascii="Times New Roman" w:hAnsi="Times New Roman" w:cs="Times New Roman"/>
          <w:b/>
          <w:kern w:val="0"/>
        </w:rPr>
        <w:t>形式参加政府采购活动，</w:t>
      </w:r>
      <w:r>
        <w:rPr>
          <w:rFonts w:hint="default" w:ascii="Times New Roman" w:hAnsi="Times New Roman" w:cs="Times New Roman"/>
          <w:b/>
          <w:kern w:val="0"/>
          <w:lang w:val="en-US" w:eastAsia="zh-CN"/>
        </w:rPr>
        <w:t>分包</w:t>
      </w:r>
      <w:r>
        <w:rPr>
          <w:rFonts w:hint="default" w:ascii="Times New Roman" w:hAnsi="Times New Roman" w:cs="Times New Roman"/>
          <w:b/>
          <w:kern w:val="0"/>
        </w:rPr>
        <w:t>各方均为中小企业的，</w:t>
      </w:r>
      <w:r>
        <w:rPr>
          <w:rFonts w:hint="default" w:ascii="Times New Roman" w:hAnsi="Times New Roman" w:cs="Times New Roman"/>
          <w:b/>
          <w:kern w:val="0"/>
          <w:lang w:val="en-US" w:eastAsia="zh-CN"/>
        </w:rPr>
        <w:t>分包</w:t>
      </w:r>
      <w:r>
        <w:rPr>
          <w:rFonts w:hint="default" w:ascii="Times New Roman" w:hAnsi="Times New Roman" w:cs="Times New Roman"/>
          <w:b/>
          <w:kern w:val="0"/>
        </w:rPr>
        <w:t>视同中小企业。其中，</w:t>
      </w:r>
      <w:r>
        <w:rPr>
          <w:rFonts w:hint="default" w:ascii="Times New Roman" w:hAnsi="Times New Roman" w:cs="Times New Roman"/>
          <w:b/>
          <w:kern w:val="0"/>
          <w:lang w:val="en-US" w:eastAsia="zh-CN"/>
        </w:rPr>
        <w:t>分包</w:t>
      </w:r>
      <w:r>
        <w:rPr>
          <w:rFonts w:hint="default" w:ascii="Times New Roman" w:hAnsi="Times New Roman" w:cs="Times New Roman"/>
          <w:b/>
          <w:kern w:val="0"/>
        </w:rPr>
        <w:t>各方均为小微企业的，</w:t>
      </w:r>
      <w:r>
        <w:rPr>
          <w:rFonts w:hint="default" w:ascii="Times New Roman" w:hAnsi="Times New Roman" w:cs="Times New Roman"/>
          <w:b/>
          <w:kern w:val="0"/>
          <w:lang w:val="en-US" w:eastAsia="zh-CN"/>
        </w:rPr>
        <w:t>分包</w:t>
      </w:r>
      <w:r>
        <w:rPr>
          <w:rFonts w:hint="default" w:ascii="Times New Roman" w:hAnsi="Times New Roman" w:cs="Times New Roman"/>
          <w:b/>
          <w:kern w:val="0"/>
        </w:rPr>
        <w:t>视同小微企业。）</w:t>
      </w:r>
    </w:p>
    <w:p w14:paraId="2B4DC302">
      <w:pPr>
        <w:autoSpaceDE w:val="0"/>
        <w:autoSpaceDN w:val="0"/>
        <w:adjustRightInd w:val="0"/>
        <w:spacing w:line="360" w:lineRule="auto"/>
        <w:ind w:firstLine="422" w:firstLineChars="200"/>
        <w:rPr>
          <w:rFonts w:hint="default" w:ascii="Times New Roman" w:hAnsi="Times New Roman" w:eastAsia="宋体" w:cs="Times New Roman"/>
          <w:sz w:val="21"/>
          <w:szCs w:val="21"/>
        </w:rPr>
      </w:pPr>
      <w:r>
        <w:rPr>
          <w:rFonts w:hint="default" w:ascii="Times New Roman" w:hAnsi="Times New Roman" w:cs="Times New Roman"/>
          <w:b/>
          <w:kern w:val="0"/>
        </w:rPr>
        <w:t>注：参加本项目投标的供应商不能重复享受以上价格扣除优惠政策。</w:t>
      </w:r>
    </w:p>
    <w:p w14:paraId="6DED12AC">
      <w:pPr>
        <w:keepNext w:val="0"/>
        <w:keepLines w:val="0"/>
        <w:pageBreakBefore w:val="0"/>
        <w:kinsoku/>
        <w:wordWrap/>
        <w:overflowPunct/>
        <w:topLinePunct w:val="0"/>
        <w:autoSpaceDE w:val="0"/>
        <w:autoSpaceDN w:val="0"/>
        <w:bidi w:val="0"/>
        <w:adjustRightInd w:val="0"/>
        <w:spacing w:line="360" w:lineRule="auto"/>
        <w:ind w:firstLine="420" w:firstLineChars="200"/>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w:t>
      </w:r>
      <w:r>
        <w:rPr>
          <w:rFonts w:hint="default" w:ascii="Times New Roman" w:hAnsi="Times New Roman" w:eastAsia="宋体" w:cs="Times New Roman"/>
          <w:sz w:val="21"/>
          <w:szCs w:val="21"/>
          <w:highlight w:val="none"/>
        </w:rPr>
        <w:t>不能证明其报价合理性的，评标委员会应当将其作为无效投标处理。</w:t>
      </w:r>
    </w:p>
    <w:p w14:paraId="06753209">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22DC0C1B">
      <w:pPr>
        <w:pageBreakBefore w:val="0"/>
        <w:numPr>
          <w:ilvl w:val="0"/>
          <w:numId w:val="6"/>
        </w:numPr>
        <w:kinsoku/>
        <w:wordWrap/>
        <w:overflowPunct/>
        <w:autoSpaceDE w:val="0"/>
        <w:autoSpaceDN w:val="0"/>
        <w:bidi w:val="0"/>
        <w:adjustRightInd w:val="0"/>
        <w:spacing w:line="360" w:lineRule="auto"/>
        <w:outlineLvl w:val="1"/>
        <w:rPr>
          <w:rFonts w:hint="default" w:ascii="Times New Roman" w:hAnsi="Times New Roman" w:eastAsia="宋体" w:cs="Times New Roman"/>
          <w:b/>
          <w:color w:val="auto"/>
          <w:sz w:val="21"/>
          <w:szCs w:val="21"/>
          <w:highlight w:val="none"/>
          <w:lang w:val="zh-CN"/>
        </w:rPr>
      </w:pPr>
      <w:r>
        <w:rPr>
          <w:rFonts w:hint="default" w:ascii="Times New Roman" w:hAnsi="Times New Roman" w:eastAsia="宋体" w:cs="Times New Roman"/>
          <w:b/>
          <w:color w:val="auto"/>
          <w:sz w:val="21"/>
          <w:szCs w:val="21"/>
          <w:highlight w:val="none"/>
          <w:lang w:val="zh-CN"/>
        </w:rPr>
        <w:t>评分表</w:t>
      </w:r>
      <w:bookmarkEnd w:id="68"/>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6"/>
        <w:gridCol w:w="2262"/>
        <w:gridCol w:w="3189"/>
        <w:gridCol w:w="1337"/>
      </w:tblGrid>
      <w:tr w14:paraId="519F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pct"/>
            <w:noWrap w:val="0"/>
            <w:vAlign w:val="center"/>
          </w:tcPr>
          <w:p w14:paraId="63245DE1">
            <w:pPr>
              <w:pageBreakBefore w:val="0"/>
              <w:kinsoku/>
              <w:wordWrap/>
              <w:overflowPunct/>
              <w:bidi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评标指标</w:t>
            </w:r>
          </w:p>
        </w:tc>
        <w:tc>
          <w:tcPr>
            <w:tcW w:w="1218" w:type="pct"/>
            <w:noWrap w:val="0"/>
            <w:vAlign w:val="center"/>
          </w:tcPr>
          <w:p w14:paraId="47776E71">
            <w:pPr>
              <w:pageBreakBefore w:val="0"/>
              <w:kinsoku/>
              <w:wordWrap/>
              <w:overflowPunct/>
              <w:bidi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投标报价</w:t>
            </w:r>
          </w:p>
        </w:tc>
        <w:tc>
          <w:tcPr>
            <w:tcW w:w="1717" w:type="pct"/>
            <w:noWrap w:val="0"/>
            <w:vAlign w:val="center"/>
          </w:tcPr>
          <w:p w14:paraId="72111D89">
            <w:pPr>
              <w:pageBreakBefore w:val="0"/>
              <w:kinsoku/>
              <w:wordWrap/>
              <w:overflowPunct/>
              <w:bidi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商务技术部分</w:t>
            </w:r>
          </w:p>
        </w:tc>
        <w:tc>
          <w:tcPr>
            <w:tcW w:w="720" w:type="pct"/>
            <w:noWrap w:val="0"/>
            <w:vAlign w:val="center"/>
          </w:tcPr>
          <w:p w14:paraId="228DBB0E">
            <w:pPr>
              <w:pageBreakBefore w:val="0"/>
              <w:kinsoku/>
              <w:wordWrap/>
              <w:overflowPunct/>
              <w:bidi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r>
      <w:tr w14:paraId="26EE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pct"/>
            <w:noWrap w:val="0"/>
            <w:vAlign w:val="center"/>
          </w:tcPr>
          <w:p w14:paraId="42D905D6">
            <w:pPr>
              <w:pageBreakBefore w:val="0"/>
              <w:kinsoku/>
              <w:wordWrap/>
              <w:overflowPunct/>
              <w:bidi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权重（%）</w:t>
            </w:r>
          </w:p>
        </w:tc>
        <w:tc>
          <w:tcPr>
            <w:tcW w:w="1218" w:type="pct"/>
            <w:noWrap w:val="0"/>
            <w:vAlign w:val="center"/>
          </w:tcPr>
          <w:p w14:paraId="381D0C25">
            <w:pPr>
              <w:pageBreakBefore w:val="0"/>
              <w:kinsoku/>
              <w:wordWrap/>
              <w:overflowPunct/>
              <w:bidi w:val="0"/>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717" w:type="pct"/>
            <w:noWrap w:val="0"/>
            <w:vAlign w:val="center"/>
          </w:tcPr>
          <w:p w14:paraId="63398843">
            <w:pPr>
              <w:pageBreakBefore w:val="0"/>
              <w:kinsoku/>
              <w:wordWrap/>
              <w:overflowPunct/>
              <w:bidi w:val="0"/>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w:t>
            </w:r>
          </w:p>
        </w:tc>
        <w:tc>
          <w:tcPr>
            <w:tcW w:w="720" w:type="pct"/>
            <w:noWrap w:val="0"/>
            <w:vAlign w:val="center"/>
          </w:tcPr>
          <w:p w14:paraId="14969AD9">
            <w:pPr>
              <w:pageBreakBefore w:val="0"/>
              <w:kinsoku/>
              <w:wordWrap/>
              <w:overflowPunct/>
              <w:bidi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w:t>
            </w:r>
          </w:p>
        </w:tc>
      </w:tr>
    </w:tbl>
    <w:p w14:paraId="0103CF20">
      <w:pPr>
        <w:pStyle w:val="11"/>
        <w:snapToGrid w:val="0"/>
        <w:spacing w:line="360" w:lineRule="auto"/>
        <w:rPr>
          <w:rFonts w:hint="default" w:ascii="Times New Roman" w:hAnsi="Times New Roman" w:eastAsia="宋体" w:cs="Times New Roman"/>
          <w:b/>
          <w:bCs/>
          <w:sz w:val="21"/>
          <w:szCs w:val="21"/>
          <w:highlight w:val="none"/>
          <w:lang w:val="en-US" w:eastAsia="zh-CN"/>
        </w:rPr>
      </w:pPr>
    </w:p>
    <w:tbl>
      <w:tblPr>
        <w:tblStyle w:val="23"/>
        <w:tblW w:w="10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8"/>
        <w:gridCol w:w="1530"/>
        <w:gridCol w:w="7095"/>
        <w:gridCol w:w="775"/>
      </w:tblGrid>
      <w:tr w14:paraId="12D8B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7"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8DD18D">
            <w:pPr>
              <w:spacing w:line="360" w:lineRule="auto"/>
              <w:jc w:val="center"/>
              <w:rPr>
                <w:rFonts w:hint="default" w:ascii="Times New Roman" w:hAnsi="Times New Roman" w:eastAsia="宋体" w:cs="Times New Roman"/>
                <w:b/>
                <w:bCs/>
                <w:spacing w:val="4"/>
                <w:sz w:val="21"/>
                <w:szCs w:val="21"/>
                <w:lang w:eastAsia="zh-CN"/>
              </w:rPr>
            </w:pPr>
            <w:r>
              <w:rPr>
                <w:rFonts w:hint="default" w:ascii="Times New Roman" w:hAnsi="Times New Roman" w:eastAsia="宋体" w:cs="Times New Roman"/>
                <w:b/>
                <w:bCs/>
                <w:spacing w:val="4"/>
                <w:sz w:val="21"/>
                <w:szCs w:val="21"/>
                <w:lang w:eastAsia="zh-CN"/>
              </w:rPr>
              <w:t>序号</w:t>
            </w:r>
          </w:p>
        </w:tc>
        <w:tc>
          <w:tcPr>
            <w:tcW w:w="1530" w:type="dxa"/>
            <w:tcBorders>
              <w:top w:val="single" w:color="auto" w:sz="4" w:space="0"/>
              <w:left w:val="nil"/>
              <w:bottom w:val="single" w:color="auto" w:sz="4" w:space="0"/>
              <w:right w:val="single" w:color="auto" w:sz="4" w:space="0"/>
            </w:tcBorders>
            <w:shd w:val="clear" w:color="auto" w:fill="auto"/>
            <w:noWrap w:val="0"/>
            <w:vAlign w:val="center"/>
          </w:tcPr>
          <w:p w14:paraId="1286A095">
            <w:pPr>
              <w:spacing w:line="360" w:lineRule="auto"/>
              <w:jc w:val="center"/>
              <w:rPr>
                <w:rFonts w:hint="default" w:ascii="Times New Roman" w:hAnsi="Times New Roman" w:eastAsia="宋体" w:cs="Times New Roman"/>
                <w:b/>
                <w:bCs/>
                <w:spacing w:val="4"/>
                <w:sz w:val="21"/>
                <w:szCs w:val="21"/>
              </w:rPr>
            </w:pPr>
            <w:r>
              <w:rPr>
                <w:rFonts w:hint="default" w:ascii="Times New Roman" w:hAnsi="Times New Roman" w:eastAsia="宋体" w:cs="Times New Roman"/>
                <w:b/>
                <w:bCs/>
                <w:spacing w:val="4"/>
                <w:szCs w:val="21"/>
              </w:rPr>
              <w:t>评分类别</w:t>
            </w:r>
          </w:p>
        </w:tc>
        <w:tc>
          <w:tcPr>
            <w:tcW w:w="7095" w:type="dxa"/>
            <w:tcBorders>
              <w:top w:val="single" w:color="auto" w:sz="4" w:space="0"/>
              <w:left w:val="nil"/>
              <w:bottom w:val="single" w:color="auto" w:sz="4" w:space="0"/>
              <w:right w:val="single" w:color="auto" w:sz="4" w:space="0"/>
            </w:tcBorders>
            <w:shd w:val="clear" w:color="auto" w:fill="FFFFFF"/>
            <w:noWrap w:val="0"/>
            <w:vAlign w:val="center"/>
          </w:tcPr>
          <w:p w14:paraId="2A852B77">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
                <w:bCs/>
                <w:spacing w:val="4"/>
                <w:szCs w:val="21"/>
              </w:rPr>
              <w:t>评分标准</w:t>
            </w:r>
          </w:p>
        </w:tc>
        <w:tc>
          <w:tcPr>
            <w:tcW w:w="775" w:type="dxa"/>
            <w:tcBorders>
              <w:top w:val="single" w:color="auto" w:sz="4" w:space="0"/>
              <w:left w:val="nil"/>
              <w:bottom w:val="single" w:color="auto" w:sz="4" w:space="0"/>
              <w:right w:val="single" w:color="auto" w:sz="4" w:space="0"/>
            </w:tcBorders>
            <w:shd w:val="clear" w:color="auto" w:fill="FFFFFF"/>
            <w:noWrap w:val="0"/>
            <w:vAlign w:val="center"/>
          </w:tcPr>
          <w:p w14:paraId="47F07A66">
            <w:pPr>
              <w:spacing w:line="360" w:lineRule="auto"/>
              <w:jc w:val="center"/>
              <w:rPr>
                <w:rFonts w:hint="default" w:ascii="Times New Roman" w:hAnsi="Times New Roman" w:eastAsia="宋体" w:cs="Times New Roman"/>
                <w:b/>
                <w:bCs/>
                <w:spacing w:val="4"/>
                <w:sz w:val="21"/>
                <w:szCs w:val="21"/>
              </w:rPr>
            </w:pPr>
            <w:r>
              <w:rPr>
                <w:rFonts w:hint="default" w:ascii="Times New Roman" w:hAnsi="Times New Roman" w:eastAsia="宋体" w:cs="Times New Roman"/>
                <w:b/>
                <w:bCs/>
                <w:spacing w:val="4"/>
                <w:szCs w:val="21"/>
              </w:rPr>
              <w:t>分值</w:t>
            </w:r>
          </w:p>
        </w:tc>
      </w:tr>
      <w:tr w14:paraId="01CCD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11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A84F697">
            <w:pPr>
              <w:spacing w:line="240" w:lineRule="auto"/>
              <w:jc w:val="both"/>
              <w:rPr>
                <w:rFonts w:hint="default" w:ascii="Times New Roman" w:hAnsi="Times New Roman" w:eastAsia="宋体" w:cs="Times New Roman"/>
                <w:b/>
                <w:bCs/>
                <w:spacing w:val="4"/>
                <w:szCs w:val="21"/>
                <w:lang w:val="en-US" w:eastAsia="zh-CN"/>
              </w:rPr>
            </w:pPr>
            <w:r>
              <w:rPr>
                <w:rFonts w:hint="default" w:ascii="Times New Roman" w:hAnsi="Times New Roman" w:eastAsia="宋体" w:cs="Times New Roman"/>
                <w:b/>
                <w:bCs/>
                <w:spacing w:val="4"/>
                <w:szCs w:val="21"/>
                <w:lang w:val="en-US" w:eastAsia="zh-CN"/>
              </w:rPr>
              <w:t>一、商务部分</w:t>
            </w:r>
          </w:p>
        </w:tc>
      </w:tr>
      <w:tr w14:paraId="6192C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7"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281F7F">
            <w:pPr>
              <w:spacing w:line="360" w:lineRule="auto"/>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1530" w:type="dxa"/>
            <w:tcBorders>
              <w:top w:val="single" w:color="auto" w:sz="4" w:space="0"/>
              <w:left w:val="nil"/>
              <w:bottom w:val="single" w:color="auto" w:sz="4" w:space="0"/>
              <w:right w:val="single" w:color="auto" w:sz="4" w:space="0"/>
            </w:tcBorders>
            <w:shd w:val="clear" w:color="auto" w:fill="auto"/>
            <w:noWrap w:val="0"/>
            <w:vAlign w:val="center"/>
          </w:tcPr>
          <w:p w14:paraId="531183BB">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Cs w:val="21"/>
              </w:rPr>
              <w:t>企业业绩</w:t>
            </w:r>
          </w:p>
        </w:tc>
        <w:tc>
          <w:tcPr>
            <w:tcW w:w="7095" w:type="dxa"/>
            <w:tcBorders>
              <w:top w:val="single" w:color="auto" w:sz="4" w:space="0"/>
              <w:left w:val="nil"/>
              <w:bottom w:val="single" w:color="auto" w:sz="4" w:space="0"/>
              <w:right w:val="single" w:color="auto" w:sz="4" w:space="0"/>
            </w:tcBorders>
            <w:shd w:val="clear" w:color="auto" w:fill="FFFFFF"/>
            <w:noWrap w:val="0"/>
            <w:vAlign w:val="center"/>
          </w:tcPr>
          <w:p w14:paraId="70F0491B">
            <w:pPr>
              <w:widowControl w:val="0"/>
              <w:adjustRightInd w:val="0"/>
              <w:snapToGrid w:val="0"/>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投标人20</w:t>
            </w:r>
            <w:r>
              <w:rPr>
                <w:rFonts w:hint="eastAsia" w:cs="Times New Roman"/>
                <w:bCs/>
                <w:spacing w:val="4"/>
                <w:kern w:val="2"/>
                <w:sz w:val="21"/>
                <w:szCs w:val="21"/>
                <w:lang w:val="en-US" w:eastAsia="zh-CN" w:bidi="ar-SA"/>
              </w:rPr>
              <w:t>21</w:t>
            </w:r>
            <w:r>
              <w:rPr>
                <w:rFonts w:hint="default" w:ascii="Times New Roman" w:hAnsi="Times New Roman" w:eastAsia="宋体" w:cs="Times New Roman"/>
                <w:bCs/>
                <w:spacing w:val="4"/>
                <w:kern w:val="2"/>
                <w:sz w:val="21"/>
                <w:szCs w:val="21"/>
                <w:lang w:val="en-US" w:eastAsia="zh-CN" w:bidi="ar-SA"/>
              </w:rPr>
              <w:t>年</w:t>
            </w:r>
            <w:r>
              <w:rPr>
                <w:rFonts w:hint="eastAsia" w:cs="Times New Roman"/>
                <w:bCs/>
                <w:spacing w:val="4"/>
                <w:kern w:val="2"/>
                <w:sz w:val="21"/>
                <w:szCs w:val="21"/>
                <w:lang w:val="en-US" w:eastAsia="zh-CN" w:bidi="ar-SA"/>
              </w:rPr>
              <w:t>7</w:t>
            </w:r>
            <w:r>
              <w:rPr>
                <w:rFonts w:hint="default" w:ascii="Times New Roman" w:hAnsi="Times New Roman" w:eastAsia="宋体" w:cs="Times New Roman"/>
                <w:bCs/>
                <w:spacing w:val="4"/>
                <w:kern w:val="2"/>
                <w:sz w:val="21"/>
                <w:szCs w:val="21"/>
                <w:lang w:val="en-US" w:eastAsia="zh-CN" w:bidi="ar-SA"/>
              </w:rPr>
              <w:t>月1日（含）（以合同签订时间为准）以来承担过EDI运维项目的，得1分。</w:t>
            </w:r>
          </w:p>
          <w:p w14:paraId="79282B5F">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val="0"/>
                <w:spacing w:val="4"/>
                <w:kern w:val="2"/>
                <w:sz w:val="21"/>
                <w:szCs w:val="21"/>
                <w:lang w:val="en-US" w:eastAsia="zh-CN" w:bidi="ar-SA"/>
              </w:rPr>
              <w:t>注：提供合同扫描件。</w:t>
            </w:r>
          </w:p>
        </w:tc>
        <w:tc>
          <w:tcPr>
            <w:tcW w:w="775" w:type="dxa"/>
            <w:tcBorders>
              <w:top w:val="single" w:color="auto" w:sz="4" w:space="0"/>
              <w:left w:val="nil"/>
              <w:bottom w:val="single" w:color="auto" w:sz="4" w:space="0"/>
              <w:right w:val="single" w:color="auto" w:sz="4" w:space="0"/>
            </w:tcBorders>
            <w:shd w:val="clear" w:color="auto" w:fill="FFFFFF"/>
            <w:noWrap w:val="0"/>
            <w:vAlign w:val="center"/>
          </w:tcPr>
          <w:p w14:paraId="53611FA5">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kern w:val="2"/>
                <w:sz w:val="21"/>
                <w:szCs w:val="21"/>
                <w:lang w:val="en-US" w:eastAsia="zh-CN" w:bidi="ar-SA"/>
              </w:rPr>
              <w:t>分</w:t>
            </w:r>
          </w:p>
        </w:tc>
      </w:tr>
      <w:tr w14:paraId="3FC02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AB2EFC">
            <w:pPr>
              <w:spacing w:line="360" w:lineRule="auto"/>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w:t>
            </w:r>
          </w:p>
        </w:tc>
        <w:tc>
          <w:tcPr>
            <w:tcW w:w="1530" w:type="dxa"/>
            <w:tcBorders>
              <w:top w:val="single" w:color="auto" w:sz="4" w:space="0"/>
              <w:left w:val="nil"/>
              <w:bottom w:val="single" w:color="auto" w:sz="4" w:space="0"/>
              <w:right w:val="single" w:color="auto" w:sz="4" w:space="0"/>
            </w:tcBorders>
            <w:shd w:val="clear" w:color="auto" w:fill="auto"/>
            <w:noWrap w:val="0"/>
            <w:vAlign w:val="center"/>
          </w:tcPr>
          <w:p w14:paraId="55B67ABD">
            <w:pPr>
              <w:shd w:val="clear" w:color="auto" w:fill="auto"/>
              <w:bidi w:val="0"/>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Cs w:val="24"/>
              </w:rPr>
              <w:t>企业实力</w:t>
            </w:r>
          </w:p>
        </w:tc>
        <w:tc>
          <w:tcPr>
            <w:tcW w:w="7095" w:type="dxa"/>
            <w:tcBorders>
              <w:top w:val="single" w:color="auto" w:sz="4" w:space="0"/>
              <w:left w:val="nil"/>
              <w:bottom w:val="single" w:color="auto" w:sz="4" w:space="0"/>
              <w:right w:val="single" w:color="auto" w:sz="4" w:space="0"/>
            </w:tcBorders>
            <w:shd w:val="clear" w:color="auto" w:fill="FFFFFF"/>
            <w:noWrap w:val="0"/>
            <w:vAlign w:val="center"/>
          </w:tcPr>
          <w:p w14:paraId="014BB939">
            <w:pPr>
              <w:widowControl w:val="0"/>
              <w:adjustRightInd w:val="0"/>
              <w:snapToGrid w:val="0"/>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投标人具有信息技术服务管理体系认证证书且在有效期内，认证的服务范围内容包含提供软件运行及维护相关信息服务内容的，得2分。</w:t>
            </w:r>
          </w:p>
          <w:p w14:paraId="7F33EBD3">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val="0"/>
                <w:spacing w:val="4"/>
                <w:kern w:val="2"/>
                <w:sz w:val="21"/>
                <w:szCs w:val="21"/>
                <w:lang w:val="en-US" w:eastAsia="zh-CN" w:bidi="ar-SA"/>
              </w:rPr>
              <w:t>注：提供证书扫描件。</w:t>
            </w:r>
          </w:p>
        </w:tc>
        <w:tc>
          <w:tcPr>
            <w:tcW w:w="775" w:type="dxa"/>
            <w:tcBorders>
              <w:top w:val="single" w:color="auto" w:sz="4" w:space="0"/>
              <w:left w:val="nil"/>
              <w:bottom w:val="single" w:color="auto" w:sz="4" w:space="0"/>
              <w:right w:val="single" w:color="auto" w:sz="4" w:space="0"/>
            </w:tcBorders>
            <w:shd w:val="clear" w:color="auto" w:fill="FFFFFF"/>
            <w:noWrap w:val="0"/>
            <w:vAlign w:val="center"/>
          </w:tcPr>
          <w:p w14:paraId="351A1AF9">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kern w:val="2"/>
                <w:sz w:val="21"/>
                <w:szCs w:val="21"/>
                <w:lang w:val="en-US" w:eastAsia="zh-CN" w:bidi="ar-SA"/>
              </w:rPr>
              <w:t>分</w:t>
            </w:r>
          </w:p>
        </w:tc>
      </w:tr>
      <w:tr w14:paraId="1ADFC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27" w:hRule="atLeast"/>
          <w:jc w:val="center"/>
        </w:trPr>
        <w:tc>
          <w:tcPr>
            <w:tcW w:w="718" w:type="dxa"/>
            <w:vMerge w:val="restart"/>
            <w:tcBorders>
              <w:top w:val="single" w:color="auto" w:sz="4" w:space="0"/>
              <w:left w:val="single" w:color="auto" w:sz="4" w:space="0"/>
              <w:right w:val="single" w:color="auto" w:sz="4" w:space="0"/>
            </w:tcBorders>
            <w:noWrap w:val="0"/>
            <w:vAlign w:val="center"/>
          </w:tcPr>
          <w:p w14:paraId="45334B80">
            <w:pPr>
              <w:widowControl/>
              <w:spacing w:line="360" w:lineRule="auto"/>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bCs/>
                <w:kern w:val="0"/>
                <w:sz w:val="21"/>
                <w:szCs w:val="21"/>
                <w:lang w:val="en-US" w:eastAsia="zh-CN" w:bidi="ar-SA"/>
              </w:rPr>
              <w:t>3</w:t>
            </w:r>
          </w:p>
        </w:tc>
        <w:tc>
          <w:tcPr>
            <w:tcW w:w="1530" w:type="dxa"/>
            <w:vMerge w:val="restart"/>
            <w:tcBorders>
              <w:top w:val="single" w:color="auto" w:sz="4" w:space="0"/>
              <w:left w:val="nil"/>
              <w:right w:val="single" w:color="auto" w:sz="4" w:space="0"/>
            </w:tcBorders>
            <w:noWrap w:val="0"/>
            <w:vAlign w:val="center"/>
          </w:tcPr>
          <w:p w14:paraId="3B2399D1">
            <w:pPr>
              <w:spacing w:line="36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pacing w:val="4"/>
                <w:szCs w:val="24"/>
              </w:rPr>
              <w:t>项目组成员配备情况</w:t>
            </w:r>
          </w:p>
        </w:tc>
        <w:tc>
          <w:tcPr>
            <w:tcW w:w="7095" w:type="dxa"/>
            <w:tcBorders>
              <w:top w:val="single" w:color="auto" w:sz="4" w:space="0"/>
              <w:left w:val="nil"/>
              <w:bottom w:val="single" w:color="auto" w:sz="4" w:space="0"/>
              <w:right w:val="single" w:color="auto" w:sz="4" w:space="0"/>
            </w:tcBorders>
            <w:noWrap w:val="0"/>
            <w:vAlign w:val="center"/>
          </w:tcPr>
          <w:p w14:paraId="26DF19D2">
            <w:pPr>
              <w:widowControl w:val="0"/>
              <w:adjustRightInd w:val="0"/>
              <w:snapToGrid w:val="0"/>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投标人派遣的项目负责人同时具有中华人民共和国人力资源和社会保障部颁发的信息系统项目管理师证书和数据库系统工程师证书的，得3分。</w:t>
            </w:r>
          </w:p>
          <w:p w14:paraId="4DEF7925">
            <w:pPr>
              <w:widowControl w:val="0"/>
              <w:adjustRightInd w:val="0"/>
              <w:snapToGrid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spacing w:val="4"/>
                <w:kern w:val="2"/>
                <w:sz w:val="21"/>
                <w:szCs w:val="21"/>
                <w:lang w:val="en-US" w:eastAsia="zh-CN" w:bidi="ar-SA"/>
              </w:rPr>
              <w:t>注：须提供证书复印件及本单位社保证明（近三个月内任意一个月）复印件。如因故无法提供社保证明的，须提供能证明是本企业在职人员的相关证明材料。</w:t>
            </w:r>
          </w:p>
        </w:tc>
        <w:tc>
          <w:tcPr>
            <w:tcW w:w="775" w:type="dxa"/>
            <w:tcBorders>
              <w:top w:val="single" w:color="auto" w:sz="4" w:space="0"/>
              <w:left w:val="nil"/>
              <w:bottom w:val="single" w:color="auto" w:sz="4" w:space="0"/>
              <w:right w:val="single" w:color="auto" w:sz="4" w:space="0"/>
            </w:tcBorders>
            <w:noWrap w:val="0"/>
            <w:vAlign w:val="center"/>
          </w:tcPr>
          <w:p w14:paraId="33532CF7">
            <w:pPr>
              <w:spacing w:line="276"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3分</w:t>
            </w:r>
          </w:p>
        </w:tc>
      </w:tr>
      <w:tr w14:paraId="715F8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71" w:hRule="atLeast"/>
          <w:jc w:val="center"/>
        </w:trPr>
        <w:tc>
          <w:tcPr>
            <w:tcW w:w="718" w:type="dxa"/>
            <w:vMerge w:val="continue"/>
            <w:tcBorders>
              <w:left w:val="single" w:color="auto" w:sz="4" w:space="0"/>
              <w:bottom w:val="single" w:color="auto" w:sz="4" w:space="0"/>
              <w:right w:val="single" w:color="auto" w:sz="4" w:space="0"/>
            </w:tcBorders>
            <w:noWrap w:val="0"/>
            <w:vAlign w:val="center"/>
          </w:tcPr>
          <w:p w14:paraId="0E134510">
            <w:pPr>
              <w:widowControl/>
              <w:spacing w:line="360" w:lineRule="auto"/>
              <w:jc w:val="center"/>
              <w:rPr>
                <w:rFonts w:hint="default" w:ascii="Times New Roman" w:hAnsi="Times New Roman" w:eastAsia="宋体" w:cs="Times New Roman"/>
                <w:bCs/>
                <w:kern w:val="0"/>
                <w:sz w:val="21"/>
                <w:szCs w:val="21"/>
                <w:lang w:val="en-US" w:eastAsia="zh-CN" w:bidi="ar-SA"/>
              </w:rPr>
            </w:pPr>
          </w:p>
        </w:tc>
        <w:tc>
          <w:tcPr>
            <w:tcW w:w="1530" w:type="dxa"/>
            <w:vMerge w:val="continue"/>
            <w:tcBorders>
              <w:left w:val="nil"/>
              <w:bottom w:val="single" w:color="auto" w:sz="4" w:space="0"/>
              <w:right w:val="single" w:color="auto" w:sz="4" w:space="0"/>
            </w:tcBorders>
            <w:noWrap w:val="0"/>
            <w:vAlign w:val="center"/>
          </w:tcPr>
          <w:p w14:paraId="2B238BE1">
            <w:pPr>
              <w:widowControl/>
              <w:spacing w:line="360" w:lineRule="auto"/>
              <w:jc w:val="center"/>
              <w:rPr>
                <w:rFonts w:hint="default" w:ascii="Times New Roman" w:hAnsi="Times New Roman" w:eastAsia="宋体" w:cs="Times New Roman"/>
                <w:bCs/>
                <w:kern w:val="0"/>
                <w:sz w:val="21"/>
                <w:szCs w:val="21"/>
                <w:lang w:val="en-US" w:eastAsia="zh-CN" w:bidi="ar-SA"/>
              </w:rPr>
            </w:pPr>
          </w:p>
        </w:tc>
        <w:tc>
          <w:tcPr>
            <w:tcW w:w="7095" w:type="dxa"/>
            <w:tcBorders>
              <w:top w:val="single" w:color="auto" w:sz="4" w:space="0"/>
              <w:left w:val="nil"/>
              <w:bottom w:val="single" w:color="auto" w:sz="4" w:space="0"/>
              <w:right w:val="single" w:color="auto" w:sz="4" w:space="0"/>
            </w:tcBorders>
            <w:noWrap w:val="0"/>
            <w:vAlign w:val="center"/>
          </w:tcPr>
          <w:p w14:paraId="01F49C7B">
            <w:pPr>
              <w:shd w:val="clear" w:color="auto" w:fill="auto"/>
              <w:bidi w:val="0"/>
              <w:jc w:val="left"/>
              <w:rPr>
                <w:rFonts w:hint="eastAsia" w:ascii="Times New Roman" w:hAnsi="Times New Roman" w:eastAsia="宋体" w:cs="Times New Roman"/>
                <w:spacing w:val="4"/>
                <w:szCs w:val="24"/>
                <w:highlight w:val="none"/>
                <w:lang w:val="en-US" w:eastAsia="zh-CN"/>
              </w:rPr>
            </w:pPr>
            <w:bookmarkStart w:id="83" w:name="_GoBack"/>
            <w:r>
              <w:rPr>
                <w:rFonts w:hint="eastAsia" w:ascii="Times New Roman" w:hAnsi="Times New Roman" w:eastAsia="宋体" w:cs="Times New Roman"/>
                <w:spacing w:val="4"/>
                <w:szCs w:val="24"/>
                <w:highlight w:val="none"/>
                <w:lang w:val="en-US" w:eastAsia="zh-CN"/>
              </w:rPr>
              <w:t>投标人为本项目配置的项目驻点人员</w:t>
            </w:r>
            <w:r>
              <w:rPr>
                <w:rFonts w:hint="eastAsia" w:cs="Times New Roman"/>
                <w:spacing w:val="4"/>
                <w:szCs w:val="24"/>
                <w:highlight w:val="none"/>
                <w:lang w:val="en-US" w:eastAsia="zh-CN"/>
              </w:rPr>
              <w:t>（除项目负责人外）</w:t>
            </w:r>
            <w:r>
              <w:rPr>
                <w:rFonts w:hint="eastAsia" w:ascii="Times New Roman" w:hAnsi="Times New Roman" w:eastAsia="宋体" w:cs="Times New Roman"/>
                <w:spacing w:val="4"/>
                <w:szCs w:val="24"/>
                <w:highlight w:val="none"/>
                <w:lang w:val="en-US" w:eastAsia="zh-CN"/>
              </w:rPr>
              <w:t>的专业能力：</w:t>
            </w:r>
          </w:p>
          <w:p w14:paraId="5C86AE68">
            <w:pPr>
              <w:shd w:val="clear" w:color="auto" w:fill="auto"/>
              <w:bidi w:val="0"/>
              <w:jc w:val="left"/>
              <w:rPr>
                <w:rFonts w:hint="eastAsia" w:ascii="Times New Roman" w:hAnsi="Times New Roman" w:eastAsia="宋体" w:cs="Times New Roman"/>
                <w:spacing w:val="4"/>
                <w:szCs w:val="24"/>
                <w:highlight w:val="none"/>
                <w:lang w:val="en-US" w:eastAsia="zh-CN"/>
              </w:rPr>
            </w:pPr>
            <w:r>
              <w:rPr>
                <w:rFonts w:hint="eastAsia" w:ascii="Times New Roman" w:hAnsi="Times New Roman" w:eastAsia="宋体" w:cs="Times New Roman"/>
                <w:spacing w:val="4"/>
                <w:szCs w:val="24"/>
                <w:highlight w:val="none"/>
                <w:lang w:val="en-US" w:eastAsia="zh-CN"/>
              </w:rPr>
              <w:t>具有注册数据安全</w:t>
            </w:r>
            <w:r>
              <w:rPr>
                <w:rFonts w:hint="eastAsia" w:cs="Times New Roman"/>
                <w:spacing w:val="4"/>
                <w:szCs w:val="24"/>
                <w:highlight w:val="none"/>
                <w:lang w:val="en-US" w:eastAsia="zh-CN"/>
              </w:rPr>
              <w:t>治理</w:t>
            </w:r>
            <w:r>
              <w:rPr>
                <w:rFonts w:hint="eastAsia" w:ascii="Times New Roman" w:hAnsi="Times New Roman" w:eastAsia="宋体" w:cs="Times New Roman"/>
                <w:spacing w:val="4"/>
                <w:szCs w:val="24"/>
                <w:highlight w:val="none"/>
                <w:lang w:val="en-US" w:eastAsia="zh-CN"/>
              </w:rPr>
              <w:t>专业人员、软件类工程师、网络工程师、信息安全工程师、系统集成项目管理工程师、</w:t>
            </w:r>
            <w:r>
              <w:rPr>
                <w:rFonts w:hint="default" w:ascii="Times New Roman" w:hAnsi="Times New Roman" w:eastAsia="宋体" w:cs="Times New Roman"/>
                <w:spacing w:val="4"/>
                <w:szCs w:val="24"/>
                <w:highlight w:val="none"/>
                <w:lang w:val="en-US" w:eastAsia="zh-CN"/>
              </w:rPr>
              <w:t>数据库系统工程师证书</w:t>
            </w:r>
            <w:r>
              <w:rPr>
                <w:rFonts w:hint="eastAsia" w:ascii="Times New Roman" w:hAnsi="Times New Roman" w:eastAsia="宋体" w:cs="Times New Roman"/>
                <w:spacing w:val="4"/>
                <w:szCs w:val="24"/>
                <w:highlight w:val="none"/>
                <w:lang w:val="en-US" w:eastAsia="zh-CN"/>
              </w:rPr>
              <w:t>中任意一本证书的，每提供一本得1分，最多得6分。</w:t>
            </w:r>
          </w:p>
          <w:p w14:paraId="39D38B89">
            <w:pPr>
              <w:widowControl w:val="0"/>
              <w:adjustRightInd w:val="0"/>
              <w:snapToGrid w:val="0"/>
              <w:jc w:val="left"/>
              <w:rPr>
                <w:rFonts w:hint="default" w:ascii="Times New Roman" w:hAnsi="Times New Roman" w:eastAsia="宋体" w:cs="Times New Roman"/>
                <w:kern w:val="0"/>
                <w:sz w:val="20"/>
                <w:szCs w:val="20"/>
                <w:lang w:val="en-US" w:eastAsia="zh-CN" w:bidi="ar-SA"/>
              </w:rPr>
            </w:pPr>
            <w:r>
              <w:rPr>
                <w:rFonts w:hint="eastAsia" w:ascii="宋体" w:hAnsi="宋体" w:eastAsia="宋体" w:cs="宋体"/>
                <w:b/>
                <w:bCs/>
                <w:color w:val="auto"/>
                <w:sz w:val="21"/>
                <w:szCs w:val="21"/>
                <w:highlight w:val="none"/>
                <w:lang w:val="en-US" w:eastAsia="zh-CN"/>
              </w:rPr>
              <w:t>注：一人多证不重复计分。</w:t>
            </w:r>
            <w:r>
              <w:rPr>
                <w:rFonts w:hint="eastAsia" w:ascii="宋体" w:hAnsi="宋体" w:eastAsia="宋体" w:cs="宋体"/>
                <w:b/>
                <w:bCs w:val="0"/>
                <w:sz w:val="21"/>
                <w:szCs w:val="21"/>
                <w:highlight w:val="none"/>
                <w:lang w:val="en-US" w:eastAsia="zh-CN"/>
              </w:rPr>
              <w:t>提供人员相关职称证书及近三个月中任意一个月的社保证明并加盖投标人公章，否则不得分。</w:t>
            </w:r>
            <w:bookmarkEnd w:id="83"/>
          </w:p>
        </w:tc>
        <w:tc>
          <w:tcPr>
            <w:tcW w:w="775" w:type="dxa"/>
            <w:tcBorders>
              <w:top w:val="single" w:color="auto" w:sz="4" w:space="0"/>
              <w:left w:val="nil"/>
              <w:bottom w:val="single" w:color="auto" w:sz="4" w:space="0"/>
              <w:right w:val="single" w:color="auto" w:sz="4" w:space="0"/>
            </w:tcBorders>
            <w:noWrap w:val="0"/>
            <w:vAlign w:val="center"/>
          </w:tcPr>
          <w:p w14:paraId="1232AD5E">
            <w:pPr>
              <w:widowControl/>
              <w:spacing w:line="36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6分</w:t>
            </w:r>
          </w:p>
        </w:tc>
      </w:tr>
      <w:tr w14:paraId="23134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10118" w:type="dxa"/>
            <w:gridSpan w:val="4"/>
            <w:tcBorders>
              <w:left w:val="single" w:color="auto" w:sz="4" w:space="0"/>
              <w:bottom w:val="single" w:color="auto" w:sz="4" w:space="0"/>
              <w:right w:val="single" w:color="auto" w:sz="4" w:space="0"/>
            </w:tcBorders>
            <w:noWrap w:val="0"/>
            <w:vAlign w:val="center"/>
          </w:tcPr>
          <w:p w14:paraId="6491D94D">
            <w:pPr>
              <w:widowControl/>
              <w:spacing w:line="240" w:lineRule="auto"/>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bCs/>
                <w:spacing w:val="4"/>
                <w:szCs w:val="21"/>
                <w:lang w:val="en-US" w:eastAsia="zh-CN"/>
              </w:rPr>
              <w:t>二、技术部分</w:t>
            </w:r>
          </w:p>
        </w:tc>
      </w:tr>
      <w:tr w14:paraId="6CDD0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33" w:hRule="atLeast"/>
          <w:jc w:val="center"/>
        </w:trPr>
        <w:tc>
          <w:tcPr>
            <w:tcW w:w="718" w:type="dxa"/>
            <w:vMerge w:val="restart"/>
            <w:tcBorders>
              <w:top w:val="single" w:color="auto" w:sz="4" w:space="0"/>
              <w:left w:val="single" w:color="auto" w:sz="4" w:space="0"/>
              <w:right w:val="single" w:color="auto" w:sz="4" w:space="0"/>
            </w:tcBorders>
            <w:noWrap w:val="0"/>
            <w:vAlign w:val="center"/>
          </w:tcPr>
          <w:p w14:paraId="786B4F71">
            <w:pPr>
              <w:widowControl/>
              <w:spacing w:line="360" w:lineRule="auto"/>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bCs/>
                <w:kern w:val="0"/>
                <w:sz w:val="21"/>
                <w:szCs w:val="21"/>
                <w:lang w:val="en-US" w:eastAsia="zh-CN" w:bidi="ar-SA"/>
              </w:rPr>
              <w:t>4</w:t>
            </w:r>
          </w:p>
        </w:tc>
        <w:tc>
          <w:tcPr>
            <w:tcW w:w="1530" w:type="dxa"/>
            <w:vMerge w:val="restart"/>
            <w:tcBorders>
              <w:top w:val="single" w:color="auto" w:sz="4" w:space="0"/>
              <w:left w:val="nil"/>
              <w:right w:val="single" w:color="auto" w:sz="4" w:space="0"/>
            </w:tcBorders>
            <w:noWrap w:val="0"/>
            <w:vAlign w:val="center"/>
          </w:tcPr>
          <w:p w14:paraId="3765E376">
            <w:pPr>
              <w:spacing w:line="360" w:lineRule="auto"/>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spacing w:val="4"/>
                <w:szCs w:val="24"/>
              </w:rPr>
              <w:t>对本项目运维重点、难点的分析和认识</w:t>
            </w:r>
          </w:p>
        </w:tc>
        <w:tc>
          <w:tcPr>
            <w:tcW w:w="7095" w:type="dxa"/>
            <w:tcBorders>
              <w:top w:val="single" w:color="auto" w:sz="4" w:space="0"/>
              <w:left w:val="nil"/>
              <w:bottom w:val="single" w:color="auto" w:sz="4" w:space="0"/>
              <w:right w:val="single" w:color="auto" w:sz="4" w:space="0"/>
            </w:tcBorders>
            <w:noWrap w:val="0"/>
            <w:vAlign w:val="center"/>
          </w:tcPr>
          <w:p w14:paraId="0BCD36BD">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根据投标人对本项目运维重点、难点的分析和认识程度打分：</w:t>
            </w:r>
          </w:p>
          <w:p w14:paraId="5F9EC39D">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对本项目运维重点、难点的分析和认识到位，能更好的理解本项目的实施意义的得6分；</w:t>
            </w:r>
          </w:p>
          <w:p w14:paraId="02B899EC">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对本项目大概了解，对运维主体的功能、业务流程及应用间关联关系基本熟悉的得4分；</w:t>
            </w:r>
          </w:p>
          <w:p w14:paraId="22A39BB7">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对运维主体及相关的基础环境较陌生的得2分；</w:t>
            </w:r>
          </w:p>
          <w:p w14:paraId="0D321AF8">
            <w:pPr>
              <w:widowControl w:val="0"/>
              <w:numPr>
                <w:ilvl w:val="0"/>
                <w:numId w:val="0"/>
              </w:numPr>
              <w:spacing w:after="120" w:line="360" w:lineRule="auto"/>
              <w:jc w:val="both"/>
              <w:rPr>
                <w:rFonts w:hint="default" w:ascii="Times New Roman" w:hAnsi="Times New Roman" w:eastAsia="宋体" w:cs="Times New Roman"/>
                <w:kern w:val="0"/>
                <w:sz w:val="28"/>
                <w:szCs w:val="24"/>
                <w:lang w:val="en-US" w:eastAsia="zh-CN" w:bidi="ar-SA"/>
              </w:rPr>
            </w:pPr>
            <w:r>
              <w:rPr>
                <w:rFonts w:hint="default" w:ascii="Times New Roman" w:hAnsi="Times New Roman" w:eastAsia="宋体" w:cs="Times New Roman"/>
                <w:bCs/>
                <w:spacing w:val="4"/>
                <w:kern w:val="2"/>
                <w:sz w:val="21"/>
                <w:szCs w:val="21"/>
                <w:lang w:val="en-US" w:eastAsia="zh-CN" w:bidi="ar-SA"/>
              </w:rPr>
              <w:t>未提供或无针对性的不得分。</w:t>
            </w:r>
          </w:p>
        </w:tc>
        <w:tc>
          <w:tcPr>
            <w:tcW w:w="775" w:type="dxa"/>
            <w:tcBorders>
              <w:top w:val="single" w:color="auto" w:sz="4" w:space="0"/>
              <w:left w:val="nil"/>
              <w:bottom w:val="single" w:color="auto" w:sz="4" w:space="0"/>
              <w:right w:val="single" w:color="auto" w:sz="4" w:space="0"/>
            </w:tcBorders>
            <w:noWrap w:val="0"/>
            <w:vAlign w:val="center"/>
          </w:tcPr>
          <w:p w14:paraId="792FB188">
            <w:pPr>
              <w:spacing w:line="360" w:lineRule="auto"/>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bCs/>
                <w:kern w:val="0"/>
                <w:sz w:val="21"/>
                <w:szCs w:val="21"/>
                <w:lang w:val="en-US" w:eastAsia="zh-CN" w:bidi="ar-SA"/>
              </w:rPr>
              <w:t>6分</w:t>
            </w:r>
          </w:p>
        </w:tc>
      </w:tr>
      <w:tr w14:paraId="11085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33" w:hRule="atLeast"/>
          <w:jc w:val="center"/>
        </w:trPr>
        <w:tc>
          <w:tcPr>
            <w:tcW w:w="718" w:type="dxa"/>
            <w:vMerge w:val="continue"/>
            <w:tcBorders>
              <w:left w:val="single" w:color="auto" w:sz="4" w:space="0"/>
              <w:right w:val="single" w:color="auto" w:sz="4" w:space="0"/>
            </w:tcBorders>
            <w:noWrap w:val="0"/>
            <w:vAlign w:val="center"/>
          </w:tcPr>
          <w:p w14:paraId="2342F933">
            <w:pPr>
              <w:widowControl/>
              <w:spacing w:line="360" w:lineRule="auto"/>
              <w:jc w:val="center"/>
              <w:rPr>
                <w:rFonts w:hint="default" w:ascii="Times New Roman" w:hAnsi="Times New Roman" w:eastAsia="宋体" w:cs="Times New Roman"/>
                <w:bCs/>
                <w:kern w:val="0"/>
                <w:sz w:val="21"/>
                <w:szCs w:val="21"/>
                <w:lang w:val="en-US" w:eastAsia="zh-CN" w:bidi="ar-SA"/>
              </w:rPr>
            </w:pPr>
          </w:p>
        </w:tc>
        <w:tc>
          <w:tcPr>
            <w:tcW w:w="1530" w:type="dxa"/>
            <w:vMerge w:val="continue"/>
            <w:tcBorders>
              <w:left w:val="nil"/>
              <w:right w:val="single" w:color="auto" w:sz="4" w:space="0"/>
            </w:tcBorders>
            <w:noWrap w:val="0"/>
            <w:vAlign w:val="center"/>
          </w:tcPr>
          <w:p w14:paraId="68F44262">
            <w:pPr>
              <w:spacing w:line="360" w:lineRule="auto"/>
              <w:jc w:val="center"/>
              <w:rPr>
                <w:rFonts w:hint="default" w:ascii="Times New Roman" w:hAnsi="Times New Roman" w:eastAsia="宋体" w:cs="Times New Roman"/>
                <w:spacing w:val="4"/>
                <w:szCs w:val="24"/>
              </w:rPr>
            </w:pPr>
          </w:p>
        </w:tc>
        <w:tc>
          <w:tcPr>
            <w:tcW w:w="7095" w:type="dxa"/>
            <w:tcBorders>
              <w:top w:val="single" w:color="auto" w:sz="4" w:space="0"/>
              <w:left w:val="nil"/>
              <w:bottom w:val="single" w:color="auto" w:sz="4" w:space="0"/>
              <w:right w:val="single" w:color="auto" w:sz="4" w:space="0"/>
            </w:tcBorders>
            <w:noWrap w:val="0"/>
            <w:vAlign w:val="center"/>
          </w:tcPr>
          <w:p w14:paraId="5792B004">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根据投标人的整体运维方案打分：</w:t>
            </w:r>
          </w:p>
          <w:p w14:paraId="7C28CC99">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投标人整体运维方案思路清晰，内容完整，可操作性强，符合舟山港航信息化管理对当前和未来发展的要求的得6分；</w:t>
            </w:r>
          </w:p>
          <w:p w14:paraId="0563F08D">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投标人整体运维方案内容基本齐全，针对本项目的可实施性较强的得4分；</w:t>
            </w:r>
          </w:p>
          <w:p w14:paraId="3551E612">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投标人整体运维方案一般，可操作性较弱的得2分；</w:t>
            </w:r>
          </w:p>
          <w:p w14:paraId="3801E2BB">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未提供或无针对性的不得分。</w:t>
            </w:r>
          </w:p>
        </w:tc>
        <w:tc>
          <w:tcPr>
            <w:tcW w:w="775" w:type="dxa"/>
            <w:tcBorders>
              <w:top w:val="single" w:color="auto" w:sz="4" w:space="0"/>
              <w:left w:val="nil"/>
              <w:bottom w:val="single" w:color="auto" w:sz="4" w:space="0"/>
              <w:right w:val="single" w:color="auto" w:sz="4" w:space="0"/>
            </w:tcBorders>
            <w:noWrap w:val="0"/>
            <w:vAlign w:val="center"/>
          </w:tcPr>
          <w:p w14:paraId="189ACBF2">
            <w:pPr>
              <w:spacing w:line="360" w:lineRule="auto"/>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kern w:val="2"/>
                <w:sz w:val="21"/>
                <w:szCs w:val="21"/>
                <w:lang w:val="en-US" w:eastAsia="zh-CN" w:bidi="ar-SA"/>
              </w:rPr>
              <w:t>6分</w:t>
            </w:r>
          </w:p>
        </w:tc>
      </w:tr>
      <w:tr w14:paraId="2572E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33" w:hRule="atLeast"/>
          <w:jc w:val="center"/>
        </w:trPr>
        <w:tc>
          <w:tcPr>
            <w:tcW w:w="718" w:type="dxa"/>
            <w:vMerge w:val="continue"/>
            <w:tcBorders>
              <w:left w:val="single" w:color="auto" w:sz="4" w:space="0"/>
              <w:right w:val="single" w:color="auto" w:sz="4" w:space="0"/>
            </w:tcBorders>
            <w:noWrap w:val="0"/>
            <w:vAlign w:val="center"/>
          </w:tcPr>
          <w:p w14:paraId="7E0C8BB8">
            <w:pPr>
              <w:widowControl/>
              <w:spacing w:line="360" w:lineRule="auto"/>
              <w:jc w:val="center"/>
              <w:rPr>
                <w:rFonts w:hint="default" w:ascii="Times New Roman" w:hAnsi="Times New Roman" w:eastAsia="宋体" w:cs="Times New Roman"/>
                <w:bCs/>
                <w:kern w:val="0"/>
                <w:sz w:val="21"/>
                <w:szCs w:val="21"/>
                <w:lang w:val="en-US" w:eastAsia="zh-CN" w:bidi="ar-SA"/>
              </w:rPr>
            </w:pPr>
          </w:p>
        </w:tc>
        <w:tc>
          <w:tcPr>
            <w:tcW w:w="1530" w:type="dxa"/>
            <w:vMerge w:val="continue"/>
            <w:tcBorders>
              <w:left w:val="nil"/>
              <w:right w:val="single" w:color="auto" w:sz="4" w:space="0"/>
            </w:tcBorders>
            <w:noWrap w:val="0"/>
            <w:vAlign w:val="center"/>
          </w:tcPr>
          <w:p w14:paraId="33515155">
            <w:pPr>
              <w:spacing w:line="360" w:lineRule="auto"/>
              <w:jc w:val="center"/>
              <w:rPr>
                <w:rFonts w:hint="default" w:ascii="Times New Roman" w:hAnsi="Times New Roman" w:eastAsia="宋体" w:cs="Times New Roman"/>
                <w:spacing w:val="4"/>
                <w:szCs w:val="24"/>
              </w:rPr>
            </w:pPr>
          </w:p>
        </w:tc>
        <w:tc>
          <w:tcPr>
            <w:tcW w:w="7095" w:type="dxa"/>
            <w:tcBorders>
              <w:top w:val="single" w:color="auto" w:sz="4" w:space="0"/>
              <w:left w:val="nil"/>
              <w:bottom w:val="single" w:color="auto" w:sz="4" w:space="0"/>
              <w:right w:val="single" w:color="auto" w:sz="4" w:space="0"/>
            </w:tcBorders>
            <w:noWrap w:val="0"/>
            <w:vAlign w:val="center"/>
          </w:tcPr>
          <w:p w14:paraId="17072A3D">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根据投标人针对服务器设备、局办公信息化设备运维方案打分：</w:t>
            </w:r>
          </w:p>
          <w:p w14:paraId="3CBC4216">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投标人服务器设备、信息化设备运维方案思路清晰，设备分布清楚，实施可操作性强的，得6分；</w:t>
            </w:r>
          </w:p>
          <w:p w14:paraId="7649EFF6">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投标人服务器设备、信息化设备运维方案内容基本齐全，针对本项目的可实施性较强的，得4分；</w:t>
            </w:r>
          </w:p>
          <w:p w14:paraId="38DC8B68">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投标人服务器设备、信息化设备运维方案一般，可操作性较弱的，得2分；</w:t>
            </w:r>
          </w:p>
          <w:p w14:paraId="6AE797A0">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未提供或无针对性的不得分。</w:t>
            </w:r>
          </w:p>
        </w:tc>
        <w:tc>
          <w:tcPr>
            <w:tcW w:w="775" w:type="dxa"/>
            <w:tcBorders>
              <w:top w:val="single" w:color="auto" w:sz="4" w:space="0"/>
              <w:left w:val="nil"/>
              <w:bottom w:val="single" w:color="auto" w:sz="4" w:space="0"/>
              <w:right w:val="single" w:color="auto" w:sz="4" w:space="0"/>
            </w:tcBorders>
            <w:noWrap w:val="0"/>
            <w:vAlign w:val="center"/>
          </w:tcPr>
          <w:p w14:paraId="0C7CD481">
            <w:pPr>
              <w:spacing w:line="360" w:lineRule="auto"/>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kern w:val="2"/>
                <w:sz w:val="21"/>
                <w:szCs w:val="21"/>
                <w:lang w:val="en-US" w:eastAsia="zh-CN" w:bidi="ar-SA"/>
              </w:rPr>
              <w:t>6分</w:t>
            </w:r>
          </w:p>
        </w:tc>
      </w:tr>
      <w:tr w14:paraId="63103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0" w:hRule="atLeast"/>
          <w:jc w:val="center"/>
        </w:trPr>
        <w:tc>
          <w:tcPr>
            <w:tcW w:w="718" w:type="dxa"/>
            <w:vMerge w:val="continue"/>
            <w:tcBorders>
              <w:left w:val="single" w:color="auto" w:sz="4" w:space="0"/>
              <w:right w:val="single" w:color="auto" w:sz="4" w:space="0"/>
            </w:tcBorders>
            <w:noWrap w:val="0"/>
            <w:vAlign w:val="center"/>
          </w:tcPr>
          <w:p w14:paraId="10BC8CF3">
            <w:pPr>
              <w:widowControl/>
              <w:spacing w:line="360" w:lineRule="auto"/>
              <w:jc w:val="center"/>
              <w:rPr>
                <w:rFonts w:hint="default" w:ascii="Times New Roman" w:hAnsi="Times New Roman" w:eastAsia="宋体" w:cs="Times New Roman"/>
                <w:bCs/>
                <w:kern w:val="0"/>
                <w:sz w:val="21"/>
                <w:szCs w:val="21"/>
                <w:lang w:val="en-US" w:eastAsia="zh-CN" w:bidi="ar-SA"/>
              </w:rPr>
            </w:pPr>
          </w:p>
        </w:tc>
        <w:tc>
          <w:tcPr>
            <w:tcW w:w="1530" w:type="dxa"/>
            <w:vMerge w:val="continue"/>
            <w:tcBorders>
              <w:left w:val="nil"/>
              <w:right w:val="single" w:color="auto" w:sz="4" w:space="0"/>
            </w:tcBorders>
            <w:noWrap w:val="0"/>
            <w:vAlign w:val="center"/>
          </w:tcPr>
          <w:p w14:paraId="5E119930">
            <w:pPr>
              <w:spacing w:line="360" w:lineRule="auto"/>
              <w:jc w:val="center"/>
              <w:rPr>
                <w:rFonts w:hint="default" w:ascii="Times New Roman" w:hAnsi="Times New Roman" w:eastAsia="宋体" w:cs="Times New Roman"/>
                <w:spacing w:val="4"/>
                <w:szCs w:val="24"/>
              </w:rPr>
            </w:pPr>
          </w:p>
        </w:tc>
        <w:tc>
          <w:tcPr>
            <w:tcW w:w="7095" w:type="dxa"/>
            <w:tcBorders>
              <w:top w:val="single" w:color="auto" w:sz="4" w:space="0"/>
              <w:left w:val="nil"/>
              <w:right w:val="single" w:color="auto" w:sz="4" w:space="0"/>
            </w:tcBorders>
            <w:noWrap w:val="0"/>
            <w:vAlign w:val="center"/>
          </w:tcPr>
          <w:p w14:paraId="0AD661EF">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根据投标人项目运维方案中与政务云平台侧的对接、安全防护衔接、系统迁移等能力的阐述及相关优势方案打分：</w:t>
            </w:r>
          </w:p>
          <w:p w14:paraId="64A75656">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投标人投标人项目运维方案中与政务云平台侧的对接、安全防护衔接、系统迁移实施可操作性强的，得6分；</w:t>
            </w:r>
          </w:p>
          <w:p w14:paraId="6D1BA36F">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投标人投标人项目运维方案中与政务云平台侧的对接、安全防护衔接、系统迁移可实施性较强的，得4分；</w:t>
            </w:r>
          </w:p>
          <w:p w14:paraId="3D00078F">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投标人投标人项目运维方案中与政务云平台侧的对接、安全防护衔接、系统迁移可操作性较弱的，得2分；</w:t>
            </w:r>
          </w:p>
          <w:p w14:paraId="6B6A4CA2">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未提供或无针对性的不得分。</w:t>
            </w:r>
          </w:p>
        </w:tc>
        <w:tc>
          <w:tcPr>
            <w:tcW w:w="775" w:type="dxa"/>
            <w:tcBorders>
              <w:top w:val="single" w:color="auto" w:sz="4" w:space="0"/>
              <w:left w:val="nil"/>
              <w:bottom w:val="single" w:color="auto" w:sz="4" w:space="0"/>
              <w:right w:val="single" w:color="auto" w:sz="4" w:space="0"/>
            </w:tcBorders>
            <w:noWrap w:val="0"/>
            <w:vAlign w:val="center"/>
          </w:tcPr>
          <w:p w14:paraId="32658577">
            <w:pPr>
              <w:spacing w:line="360" w:lineRule="auto"/>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kern w:val="2"/>
                <w:sz w:val="21"/>
                <w:szCs w:val="21"/>
                <w:lang w:val="en-US" w:eastAsia="zh-CN" w:bidi="ar-SA"/>
              </w:rPr>
              <w:t>6分</w:t>
            </w:r>
          </w:p>
        </w:tc>
      </w:tr>
      <w:tr w14:paraId="09207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33" w:hRule="atLeast"/>
          <w:jc w:val="center"/>
        </w:trPr>
        <w:tc>
          <w:tcPr>
            <w:tcW w:w="718" w:type="dxa"/>
            <w:vMerge w:val="continue"/>
            <w:tcBorders>
              <w:left w:val="single" w:color="auto" w:sz="4" w:space="0"/>
              <w:right w:val="single" w:color="auto" w:sz="4" w:space="0"/>
            </w:tcBorders>
            <w:noWrap w:val="0"/>
            <w:vAlign w:val="center"/>
          </w:tcPr>
          <w:p w14:paraId="23EAD4B1">
            <w:pPr>
              <w:widowControl/>
              <w:spacing w:line="360" w:lineRule="auto"/>
              <w:jc w:val="center"/>
              <w:rPr>
                <w:rFonts w:hint="default" w:ascii="Times New Roman" w:hAnsi="Times New Roman" w:eastAsia="宋体" w:cs="Times New Roman"/>
                <w:bCs/>
                <w:kern w:val="0"/>
                <w:sz w:val="21"/>
                <w:szCs w:val="21"/>
                <w:lang w:val="en-US" w:eastAsia="zh-CN" w:bidi="ar-SA"/>
              </w:rPr>
            </w:pPr>
          </w:p>
        </w:tc>
        <w:tc>
          <w:tcPr>
            <w:tcW w:w="1530" w:type="dxa"/>
            <w:vMerge w:val="continue"/>
            <w:tcBorders>
              <w:left w:val="nil"/>
              <w:right w:val="single" w:color="auto" w:sz="4" w:space="0"/>
            </w:tcBorders>
            <w:noWrap w:val="0"/>
            <w:vAlign w:val="center"/>
          </w:tcPr>
          <w:p w14:paraId="71D4DBF0">
            <w:pPr>
              <w:spacing w:line="360" w:lineRule="auto"/>
              <w:jc w:val="center"/>
              <w:rPr>
                <w:rFonts w:hint="default" w:ascii="Times New Roman" w:hAnsi="Times New Roman" w:eastAsia="宋体" w:cs="Times New Roman"/>
                <w:spacing w:val="4"/>
                <w:szCs w:val="24"/>
              </w:rPr>
            </w:pPr>
          </w:p>
        </w:tc>
        <w:tc>
          <w:tcPr>
            <w:tcW w:w="7095" w:type="dxa"/>
            <w:tcBorders>
              <w:top w:val="single" w:color="auto" w:sz="4" w:space="0"/>
              <w:left w:val="nil"/>
              <w:bottom w:val="single" w:color="auto" w:sz="4" w:space="0"/>
              <w:right w:val="single" w:color="auto" w:sz="4" w:space="0"/>
            </w:tcBorders>
            <w:noWrap w:val="0"/>
            <w:vAlign w:val="center"/>
          </w:tcPr>
          <w:p w14:paraId="42075E44">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根据投标人针对办公软件运维方案打分：</w:t>
            </w:r>
          </w:p>
          <w:p w14:paraId="63C23C25">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投标人对办公软件运维方案思路清晰，熟悉程度高，内容完整，可操作性强得6分；</w:t>
            </w:r>
          </w:p>
          <w:p w14:paraId="0AD45BAC">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投标人对办公软件运维方案内容基本齐全，针对本项目的可实施性较强的得4分；</w:t>
            </w:r>
          </w:p>
          <w:p w14:paraId="7497ABF4">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投标人办公软件运维方案一般，可操作性较弱的得2分；</w:t>
            </w:r>
          </w:p>
          <w:p w14:paraId="24056217">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未提供或无针对性的不得分。</w:t>
            </w:r>
          </w:p>
        </w:tc>
        <w:tc>
          <w:tcPr>
            <w:tcW w:w="775" w:type="dxa"/>
            <w:tcBorders>
              <w:top w:val="single" w:color="auto" w:sz="4" w:space="0"/>
              <w:left w:val="nil"/>
              <w:bottom w:val="single" w:color="auto" w:sz="4" w:space="0"/>
              <w:right w:val="single" w:color="auto" w:sz="4" w:space="0"/>
            </w:tcBorders>
            <w:noWrap w:val="0"/>
            <w:vAlign w:val="center"/>
          </w:tcPr>
          <w:p w14:paraId="12A28AA8">
            <w:pPr>
              <w:spacing w:line="360" w:lineRule="auto"/>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kern w:val="2"/>
                <w:sz w:val="21"/>
                <w:szCs w:val="21"/>
                <w:lang w:val="en-US" w:eastAsia="zh-CN" w:bidi="ar-SA"/>
              </w:rPr>
              <w:t>6分</w:t>
            </w:r>
          </w:p>
        </w:tc>
      </w:tr>
      <w:tr w14:paraId="6874C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33" w:hRule="atLeast"/>
          <w:jc w:val="center"/>
        </w:trPr>
        <w:tc>
          <w:tcPr>
            <w:tcW w:w="718" w:type="dxa"/>
            <w:vMerge w:val="continue"/>
            <w:tcBorders>
              <w:left w:val="single" w:color="auto" w:sz="4" w:space="0"/>
              <w:bottom w:val="single" w:color="auto" w:sz="4" w:space="0"/>
              <w:right w:val="single" w:color="auto" w:sz="4" w:space="0"/>
            </w:tcBorders>
            <w:noWrap w:val="0"/>
            <w:vAlign w:val="center"/>
          </w:tcPr>
          <w:p w14:paraId="681C002F">
            <w:pPr>
              <w:widowControl/>
              <w:spacing w:line="360" w:lineRule="auto"/>
              <w:jc w:val="center"/>
              <w:rPr>
                <w:rFonts w:hint="default" w:ascii="Times New Roman" w:hAnsi="Times New Roman" w:eastAsia="宋体" w:cs="Times New Roman"/>
                <w:bCs/>
                <w:kern w:val="0"/>
                <w:sz w:val="21"/>
                <w:szCs w:val="21"/>
                <w:lang w:val="en-US" w:eastAsia="zh-CN" w:bidi="ar-SA"/>
              </w:rPr>
            </w:pPr>
          </w:p>
        </w:tc>
        <w:tc>
          <w:tcPr>
            <w:tcW w:w="1530" w:type="dxa"/>
            <w:vMerge w:val="continue"/>
            <w:tcBorders>
              <w:left w:val="nil"/>
              <w:bottom w:val="single" w:color="auto" w:sz="4" w:space="0"/>
              <w:right w:val="single" w:color="auto" w:sz="4" w:space="0"/>
            </w:tcBorders>
            <w:noWrap w:val="0"/>
            <w:vAlign w:val="center"/>
          </w:tcPr>
          <w:p w14:paraId="379BFA8A">
            <w:pPr>
              <w:spacing w:line="360" w:lineRule="auto"/>
              <w:jc w:val="center"/>
              <w:rPr>
                <w:rFonts w:hint="default" w:ascii="Times New Roman" w:hAnsi="Times New Roman" w:eastAsia="宋体" w:cs="Times New Roman"/>
                <w:spacing w:val="4"/>
                <w:szCs w:val="24"/>
              </w:rPr>
            </w:pPr>
          </w:p>
        </w:tc>
        <w:tc>
          <w:tcPr>
            <w:tcW w:w="7095" w:type="dxa"/>
            <w:tcBorders>
              <w:top w:val="single" w:color="auto" w:sz="4" w:space="0"/>
              <w:left w:val="nil"/>
              <w:bottom w:val="single" w:color="auto" w:sz="4" w:space="0"/>
              <w:right w:val="single" w:color="auto" w:sz="4" w:space="0"/>
            </w:tcBorders>
            <w:noWrap w:val="0"/>
            <w:vAlign w:val="center"/>
          </w:tcPr>
          <w:p w14:paraId="0623A36E">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根据投标人针对港航业务系统运维方案打分：</w:t>
            </w:r>
          </w:p>
          <w:p w14:paraId="408B758C">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投标人对港航业务系统非常熟悉,运维方案思路清晰，熟悉程度高，内容完整，可操作性强得6分；</w:t>
            </w:r>
          </w:p>
          <w:p w14:paraId="0C064D5E">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投标人对港航业务系统相对了解，内容基本齐全，针对本项目的可实施性较强的得4分；</w:t>
            </w:r>
          </w:p>
          <w:p w14:paraId="2B076C97">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投标人对港航业务系统了解较少，运维方案一般，可操作性较弱的得2分；</w:t>
            </w:r>
          </w:p>
          <w:p w14:paraId="01B79B57">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未提供或无针对性的不得分。</w:t>
            </w:r>
          </w:p>
        </w:tc>
        <w:tc>
          <w:tcPr>
            <w:tcW w:w="775" w:type="dxa"/>
            <w:tcBorders>
              <w:top w:val="single" w:color="auto" w:sz="4" w:space="0"/>
              <w:left w:val="nil"/>
              <w:bottom w:val="single" w:color="auto" w:sz="4" w:space="0"/>
              <w:right w:val="single" w:color="auto" w:sz="4" w:space="0"/>
            </w:tcBorders>
            <w:noWrap w:val="0"/>
            <w:vAlign w:val="center"/>
          </w:tcPr>
          <w:p w14:paraId="075DBF92">
            <w:pPr>
              <w:spacing w:line="360" w:lineRule="auto"/>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kern w:val="2"/>
                <w:sz w:val="21"/>
                <w:szCs w:val="21"/>
                <w:lang w:val="en-US" w:eastAsia="zh-CN" w:bidi="ar-SA"/>
              </w:rPr>
              <w:t>6分</w:t>
            </w:r>
          </w:p>
        </w:tc>
      </w:tr>
      <w:tr w14:paraId="0548F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8"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6914A7A6">
            <w:pPr>
              <w:widowControl/>
              <w:tabs>
                <w:tab w:val="left" w:pos="407"/>
              </w:tabs>
              <w:spacing w:line="360" w:lineRule="auto"/>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kern w:val="0"/>
                <w:szCs w:val="21"/>
                <w:lang w:val="en-US" w:eastAsia="zh-CN"/>
              </w:rPr>
              <w:t>5</w:t>
            </w:r>
          </w:p>
        </w:tc>
        <w:tc>
          <w:tcPr>
            <w:tcW w:w="1530" w:type="dxa"/>
            <w:tcBorders>
              <w:top w:val="single" w:color="auto" w:sz="4" w:space="0"/>
              <w:left w:val="nil"/>
              <w:bottom w:val="single" w:color="auto" w:sz="4" w:space="0"/>
              <w:right w:val="single" w:color="auto" w:sz="4" w:space="0"/>
            </w:tcBorders>
            <w:noWrap w:val="0"/>
            <w:vAlign w:val="center"/>
          </w:tcPr>
          <w:p w14:paraId="14365247">
            <w:pPr>
              <w:spacing w:line="360"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0"/>
                <w:szCs w:val="21"/>
              </w:rPr>
              <w:t>项目组织方案</w:t>
            </w:r>
          </w:p>
        </w:tc>
        <w:tc>
          <w:tcPr>
            <w:tcW w:w="7095" w:type="dxa"/>
            <w:tcBorders>
              <w:top w:val="single" w:color="auto" w:sz="4" w:space="0"/>
              <w:left w:val="nil"/>
              <w:bottom w:val="single" w:color="auto" w:sz="4" w:space="0"/>
              <w:right w:val="single" w:color="auto" w:sz="4" w:space="0"/>
            </w:tcBorders>
            <w:noWrap w:val="0"/>
            <w:vAlign w:val="center"/>
          </w:tcPr>
          <w:p w14:paraId="34FB4AC3">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 xml:space="preserve">根据投标人针对本次运维项目拟定的项目组织方案（包括工作时间安排、工作程序和步骤、维护协调管理方法、关键步骤的思路和要点等）打分： </w:t>
            </w:r>
          </w:p>
          <w:p w14:paraId="55B5F409">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项目组织方案内容齐全，工作时间安排针对项目进展，维护协调管理方法规范合理，关键步骤的思路和要点分析到位且有相对应的预防措施的，得</w:t>
            </w:r>
            <w:r>
              <w:rPr>
                <w:rFonts w:hint="eastAsia" w:cs="Times New Roman"/>
                <w:bCs/>
                <w:spacing w:val="4"/>
                <w:kern w:val="2"/>
                <w:sz w:val="21"/>
                <w:szCs w:val="21"/>
                <w:lang w:val="en-US" w:eastAsia="zh-CN" w:bidi="ar-SA"/>
              </w:rPr>
              <w:t>6</w:t>
            </w:r>
            <w:r>
              <w:rPr>
                <w:rFonts w:hint="default" w:ascii="Times New Roman" w:hAnsi="Times New Roman" w:eastAsia="宋体" w:cs="Times New Roman"/>
                <w:bCs/>
                <w:spacing w:val="4"/>
                <w:kern w:val="2"/>
                <w:sz w:val="21"/>
                <w:szCs w:val="21"/>
                <w:lang w:val="en-US" w:eastAsia="zh-CN" w:bidi="ar-SA"/>
              </w:rPr>
              <w:t>分；</w:t>
            </w:r>
          </w:p>
          <w:p w14:paraId="682763CF">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方案内容基本齐全，工作时间安排较合理，关键步骤的思路和要点分析较到位但预防措施的针对性一般的，得4分；</w:t>
            </w:r>
          </w:p>
          <w:p w14:paraId="642C1B2B">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方案内容较粗糙，关键步骤的思路和要点分析不够深入，且预防措施的针对性较差的，得2分；</w:t>
            </w:r>
          </w:p>
          <w:p w14:paraId="7204ECE2">
            <w:pPr>
              <w:widowControl w:val="0"/>
              <w:spacing w:after="120" w:line="360" w:lineRule="auto"/>
              <w:jc w:val="both"/>
              <w:rPr>
                <w:rFonts w:hint="default" w:ascii="Times New Roman" w:hAnsi="Times New Roman" w:eastAsia="宋体" w:cs="Times New Roman"/>
                <w:kern w:val="0"/>
                <w:sz w:val="28"/>
                <w:szCs w:val="24"/>
                <w:lang w:val="en-US" w:eastAsia="zh-CN" w:bidi="ar-SA"/>
              </w:rPr>
            </w:pPr>
            <w:r>
              <w:rPr>
                <w:rFonts w:hint="default" w:ascii="Times New Roman" w:hAnsi="Times New Roman" w:eastAsia="宋体" w:cs="Times New Roman"/>
                <w:bCs/>
                <w:spacing w:val="4"/>
                <w:kern w:val="2"/>
                <w:sz w:val="21"/>
                <w:szCs w:val="21"/>
                <w:lang w:val="en-US" w:eastAsia="zh-CN" w:bidi="ar-SA"/>
              </w:rPr>
              <w:t>未提供或无针对性的不得分。</w:t>
            </w:r>
          </w:p>
        </w:tc>
        <w:tc>
          <w:tcPr>
            <w:tcW w:w="775" w:type="dxa"/>
            <w:tcBorders>
              <w:top w:val="single" w:color="auto" w:sz="4" w:space="0"/>
              <w:left w:val="nil"/>
              <w:bottom w:val="single" w:color="auto" w:sz="4" w:space="0"/>
              <w:right w:val="single" w:color="auto" w:sz="4" w:space="0"/>
            </w:tcBorders>
            <w:noWrap w:val="0"/>
            <w:vAlign w:val="center"/>
          </w:tcPr>
          <w:p w14:paraId="2816A74B">
            <w:pPr>
              <w:spacing w:line="36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w:t>
            </w:r>
            <w:r>
              <w:rPr>
                <w:rFonts w:hint="default" w:ascii="Times New Roman" w:hAnsi="Times New Roman" w:eastAsia="宋体" w:cs="Times New Roman"/>
                <w:kern w:val="2"/>
                <w:sz w:val="21"/>
                <w:szCs w:val="21"/>
                <w:lang w:val="en-US" w:eastAsia="zh-CN" w:bidi="ar-SA"/>
              </w:rPr>
              <w:t>分</w:t>
            </w:r>
          </w:p>
        </w:tc>
      </w:tr>
      <w:tr w14:paraId="2C2C4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7" w:hRule="atLeast"/>
          <w:jc w:val="center"/>
        </w:trPr>
        <w:tc>
          <w:tcPr>
            <w:tcW w:w="718" w:type="dxa"/>
            <w:vMerge w:val="restart"/>
            <w:tcBorders>
              <w:top w:val="single" w:color="auto" w:sz="4" w:space="0"/>
              <w:left w:val="single" w:color="auto" w:sz="4" w:space="0"/>
              <w:right w:val="single" w:color="auto" w:sz="4" w:space="0"/>
            </w:tcBorders>
            <w:noWrap w:val="0"/>
            <w:vAlign w:val="center"/>
          </w:tcPr>
          <w:p w14:paraId="72E4C8F6">
            <w:pPr>
              <w:widowControl/>
              <w:tabs>
                <w:tab w:val="left" w:pos="407"/>
              </w:tabs>
              <w:spacing w:line="360" w:lineRule="auto"/>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bCs/>
                <w:kern w:val="0"/>
                <w:sz w:val="21"/>
                <w:szCs w:val="21"/>
                <w:lang w:val="en-US" w:eastAsia="zh-CN" w:bidi="ar-SA"/>
              </w:rPr>
              <w:t>6</w:t>
            </w:r>
          </w:p>
        </w:tc>
        <w:tc>
          <w:tcPr>
            <w:tcW w:w="1530" w:type="dxa"/>
            <w:vMerge w:val="restart"/>
            <w:tcBorders>
              <w:top w:val="single" w:color="auto" w:sz="4" w:space="0"/>
              <w:left w:val="nil"/>
              <w:right w:val="single" w:color="auto" w:sz="4" w:space="0"/>
            </w:tcBorders>
            <w:noWrap w:val="0"/>
            <w:vAlign w:val="center"/>
          </w:tcPr>
          <w:p w14:paraId="2E629BE0">
            <w:pPr>
              <w:spacing w:line="360"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0"/>
                <w:szCs w:val="21"/>
              </w:rPr>
              <w:t>故障应急方案</w:t>
            </w:r>
          </w:p>
        </w:tc>
        <w:tc>
          <w:tcPr>
            <w:tcW w:w="7095" w:type="dxa"/>
            <w:tcBorders>
              <w:top w:val="single" w:color="auto" w:sz="4" w:space="0"/>
              <w:left w:val="nil"/>
              <w:bottom w:val="single" w:color="auto" w:sz="4" w:space="0"/>
              <w:right w:val="single" w:color="auto" w:sz="4" w:space="0"/>
            </w:tcBorders>
            <w:noWrap w:val="0"/>
            <w:vAlign w:val="center"/>
          </w:tcPr>
          <w:p w14:paraId="6B1DC3F7">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根据投标人针对本次运维项目的故障应急方案打分：</w:t>
            </w:r>
          </w:p>
          <w:p w14:paraId="641D19EA">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应急方案中对系统运维可能遇到的故障问题考虑全面，且提供了相应有效的应对措施的得6分；</w:t>
            </w:r>
          </w:p>
          <w:p w14:paraId="2B619462">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应急方案中对故障问题的考虑基本全面但尚有不足，且应对措施不够细化合理的得4分；</w:t>
            </w:r>
          </w:p>
          <w:p w14:paraId="2C304551">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应急方案一般、应对措施缺乏可操作性的得2分；</w:t>
            </w:r>
          </w:p>
          <w:p w14:paraId="706C9C62">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未提供或无针对性的不得分。</w:t>
            </w:r>
          </w:p>
        </w:tc>
        <w:tc>
          <w:tcPr>
            <w:tcW w:w="775" w:type="dxa"/>
            <w:tcBorders>
              <w:top w:val="single" w:color="auto" w:sz="4" w:space="0"/>
              <w:left w:val="nil"/>
              <w:bottom w:val="single" w:color="auto" w:sz="4" w:space="0"/>
              <w:right w:val="single" w:color="auto" w:sz="4" w:space="0"/>
            </w:tcBorders>
            <w:noWrap w:val="0"/>
            <w:vAlign w:val="center"/>
          </w:tcPr>
          <w:p w14:paraId="6880A377">
            <w:pPr>
              <w:spacing w:line="36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6分</w:t>
            </w:r>
          </w:p>
        </w:tc>
      </w:tr>
      <w:tr w14:paraId="0ED14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7" w:hRule="atLeast"/>
          <w:jc w:val="center"/>
        </w:trPr>
        <w:tc>
          <w:tcPr>
            <w:tcW w:w="718" w:type="dxa"/>
            <w:vMerge w:val="continue"/>
            <w:tcBorders>
              <w:left w:val="single" w:color="auto" w:sz="4" w:space="0"/>
              <w:bottom w:val="single" w:color="auto" w:sz="4" w:space="0"/>
              <w:right w:val="single" w:color="auto" w:sz="4" w:space="0"/>
            </w:tcBorders>
            <w:noWrap w:val="0"/>
            <w:vAlign w:val="center"/>
          </w:tcPr>
          <w:p w14:paraId="300B4D32">
            <w:pPr>
              <w:widowControl/>
              <w:tabs>
                <w:tab w:val="left" w:pos="407"/>
              </w:tabs>
              <w:spacing w:line="360" w:lineRule="auto"/>
              <w:jc w:val="center"/>
              <w:rPr>
                <w:rFonts w:hint="default" w:ascii="Times New Roman" w:hAnsi="Times New Roman" w:eastAsia="宋体" w:cs="Times New Roman"/>
                <w:bCs/>
                <w:kern w:val="0"/>
                <w:sz w:val="21"/>
                <w:szCs w:val="21"/>
                <w:lang w:val="en-US" w:eastAsia="zh-CN" w:bidi="ar-SA"/>
              </w:rPr>
            </w:pPr>
          </w:p>
        </w:tc>
        <w:tc>
          <w:tcPr>
            <w:tcW w:w="1530" w:type="dxa"/>
            <w:vMerge w:val="continue"/>
            <w:tcBorders>
              <w:left w:val="nil"/>
              <w:bottom w:val="single" w:color="auto" w:sz="4" w:space="0"/>
              <w:right w:val="single" w:color="auto" w:sz="4" w:space="0"/>
            </w:tcBorders>
            <w:noWrap w:val="0"/>
            <w:vAlign w:val="center"/>
          </w:tcPr>
          <w:p w14:paraId="78B94D13">
            <w:pPr>
              <w:spacing w:line="360" w:lineRule="auto"/>
              <w:jc w:val="center"/>
              <w:rPr>
                <w:rFonts w:hint="default" w:ascii="Times New Roman" w:hAnsi="Times New Roman" w:eastAsia="宋体" w:cs="Times New Roman"/>
                <w:kern w:val="0"/>
                <w:szCs w:val="21"/>
              </w:rPr>
            </w:pPr>
          </w:p>
        </w:tc>
        <w:tc>
          <w:tcPr>
            <w:tcW w:w="7095" w:type="dxa"/>
            <w:tcBorders>
              <w:top w:val="single" w:color="auto" w:sz="4" w:space="0"/>
              <w:left w:val="nil"/>
              <w:bottom w:val="single" w:color="auto" w:sz="4" w:space="0"/>
              <w:right w:val="single" w:color="auto" w:sz="4" w:space="0"/>
            </w:tcBorders>
            <w:noWrap w:val="0"/>
            <w:vAlign w:val="center"/>
          </w:tcPr>
          <w:p w14:paraId="364A9527">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根据应急方案中承诺的应急响应时间打分：</w:t>
            </w:r>
          </w:p>
          <w:p w14:paraId="76C23697">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应急响应时间整体优于招标要求的得3分；</w:t>
            </w:r>
          </w:p>
          <w:p w14:paraId="466B4BF0">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应急响应时间部分优于招标要求的得1分；</w:t>
            </w:r>
          </w:p>
          <w:p w14:paraId="3D6B481D">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其余不得分。</w:t>
            </w:r>
          </w:p>
        </w:tc>
        <w:tc>
          <w:tcPr>
            <w:tcW w:w="775" w:type="dxa"/>
            <w:tcBorders>
              <w:top w:val="single" w:color="auto" w:sz="4" w:space="0"/>
              <w:left w:val="nil"/>
              <w:bottom w:val="single" w:color="auto" w:sz="4" w:space="0"/>
              <w:right w:val="single" w:color="auto" w:sz="4" w:space="0"/>
            </w:tcBorders>
            <w:noWrap w:val="0"/>
            <w:vAlign w:val="center"/>
          </w:tcPr>
          <w:p w14:paraId="0ABA44AC">
            <w:pPr>
              <w:spacing w:line="36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3分</w:t>
            </w:r>
          </w:p>
        </w:tc>
      </w:tr>
      <w:tr w14:paraId="2DA3A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7"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1D20588E">
            <w:pPr>
              <w:widowControl/>
              <w:tabs>
                <w:tab w:val="left" w:pos="407"/>
              </w:tabs>
              <w:spacing w:line="360" w:lineRule="auto"/>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bCs/>
                <w:kern w:val="0"/>
                <w:sz w:val="21"/>
                <w:szCs w:val="21"/>
                <w:lang w:val="en-US" w:eastAsia="zh-CN" w:bidi="ar-SA"/>
              </w:rPr>
              <w:t>7</w:t>
            </w:r>
          </w:p>
        </w:tc>
        <w:tc>
          <w:tcPr>
            <w:tcW w:w="1530" w:type="dxa"/>
            <w:tcBorders>
              <w:top w:val="single" w:color="auto" w:sz="4" w:space="0"/>
              <w:left w:val="nil"/>
              <w:bottom w:val="single" w:color="auto" w:sz="4" w:space="0"/>
              <w:right w:val="single" w:color="auto" w:sz="4" w:space="0"/>
            </w:tcBorders>
            <w:noWrap w:val="0"/>
            <w:vAlign w:val="center"/>
          </w:tcPr>
          <w:p w14:paraId="241E8465">
            <w:pPr>
              <w:spacing w:line="36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质量保证措施</w:t>
            </w:r>
          </w:p>
        </w:tc>
        <w:tc>
          <w:tcPr>
            <w:tcW w:w="7095" w:type="dxa"/>
            <w:tcBorders>
              <w:top w:val="single" w:color="auto" w:sz="4" w:space="0"/>
              <w:left w:val="nil"/>
              <w:bottom w:val="single" w:color="auto" w:sz="4" w:space="0"/>
              <w:right w:val="single" w:color="auto" w:sz="4" w:space="0"/>
            </w:tcBorders>
            <w:noWrap w:val="0"/>
            <w:vAlign w:val="center"/>
          </w:tcPr>
          <w:p w14:paraId="68D9370F">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根据投标人质量保证措施方案打分：</w:t>
            </w:r>
          </w:p>
          <w:p w14:paraId="2A834367">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有完整的质量保证体系，且质量保证措施中有针对本项目制定详细的实施内容，措施合理有效的得</w:t>
            </w:r>
            <w:r>
              <w:rPr>
                <w:rFonts w:hint="eastAsia" w:cs="Times New Roman"/>
                <w:bCs/>
                <w:spacing w:val="4"/>
                <w:kern w:val="2"/>
                <w:sz w:val="21"/>
                <w:szCs w:val="21"/>
                <w:lang w:val="en-US" w:eastAsia="zh-CN" w:bidi="ar-SA"/>
              </w:rPr>
              <w:t>5</w:t>
            </w:r>
            <w:r>
              <w:rPr>
                <w:rFonts w:hint="default" w:ascii="Times New Roman" w:hAnsi="Times New Roman" w:eastAsia="宋体" w:cs="Times New Roman"/>
                <w:bCs/>
                <w:spacing w:val="4"/>
                <w:kern w:val="2"/>
                <w:sz w:val="21"/>
                <w:szCs w:val="21"/>
                <w:lang w:val="en-US" w:eastAsia="zh-CN" w:bidi="ar-SA"/>
              </w:rPr>
              <w:t>分；</w:t>
            </w:r>
          </w:p>
          <w:p w14:paraId="0F1C8E8B">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质量保证体系较完整，实施内容较详细，措施较合理的得</w:t>
            </w:r>
            <w:r>
              <w:rPr>
                <w:rFonts w:hint="eastAsia" w:cs="Times New Roman"/>
                <w:bCs/>
                <w:spacing w:val="4"/>
                <w:kern w:val="2"/>
                <w:sz w:val="21"/>
                <w:szCs w:val="21"/>
                <w:lang w:val="en-US" w:eastAsia="zh-CN" w:bidi="ar-SA"/>
              </w:rPr>
              <w:t>3</w:t>
            </w:r>
            <w:r>
              <w:rPr>
                <w:rFonts w:hint="default" w:ascii="Times New Roman" w:hAnsi="Times New Roman" w:eastAsia="宋体" w:cs="Times New Roman"/>
                <w:bCs/>
                <w:spacing w:val="4"/>
                <w:kern w:val="2"/>
                <w:sz w:val="21"/>
                <w:szCs w:val="21"/>
                <w:lang w:val="en-US" w:eastAsia="zh-CN" w:bidi="ar-SA"/>
              </w:rPr>
              <w:t>分；</w:t>
            </w:r>
          </w:p>
          <w:p w14:paraId="707CA5CD">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质量保证体系一般，实施内容较粗略，措施针对性较弱的得</w:t>
            </w:r>
            <w:r>
              <w:rPr>
                <w:rFonts w:hint="eastAsia" w:cs="Times New Roman"/>
                <w:bCs/>
                <w:spacing w:val="4"/>
                <w:kern w:val="2"/>
                <w:sz w:val="21"/>
                <w:szCs w:val="21"/>
                <w:lang w:val="en-US" w:eastAsia="zh-CN" w:bidi="ar-SA"/>
              </w:rPr>
              <w:t>1</w:t>
            </w:r>
            <w:r>
              <w:rPr>
                <w:rFonts w:hint="default" w:ascii="Times New Roman" w:hAnsi="Times New Roman" w:eastAsia="宋体" w:cs="Times New Roman"/>
                <w:bCs/>
                <w:spacing w:val="4"/>
                <w:kern w:val="2"/>
                <w:sz w:val="21"/>
                <w:szCs w:val="21"/>
                <w:lang w:val="en-US" w:eastAsia="zh-CN" w:bidi="ar-SA"/>
              </w:rPr>
              <w:t>分；</w:t>
            </w:r>
          </w:p>
          <w:p w14:paraId="371D3A6C">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未提供或无针对性的不得分。</w:t>
            </w:r>
          </w:p>
        </w:tc>
        <w:tc>
          <w:tcPr>
            <w:tcW w:w="775" w:type="dxa"/>
            <w:tcBorders>
              <w:top w:val="single" w:color="auto" w:sz="4" w:space="0"/>
              <w:left w:val="nil"/>
              <w:bottom w:val="single" w:color="auto" w:sz="4" w:space="0"/>
              <w:right w:val="single" w:color="auto" w:sz="4" w:space="0"/>
            </w:tcBorders>
            <w:noWrap w:val="0"/>
            <w:vAlign w:val="center"/>
          </w:tcPr>
          <w:p w14:paraId="1FA3AC1D">
            <w:pPr>
              <w:spacing w:line="36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r>
              <w:rPr>
                <w:rFonts w:hint="default" w:ascii="Times New Roman" w:hAnsi="Times New Roman" w:eastAsia="宋体" w:cs="Times New Roman"/>
                <w:kern w:val="2"/>
                <w:sz w:val="21"/>
                <w:szCs w:val="21"/>
                <w:lang w:val="en-US" w:eastAsia="zh-CN" w:bidi="ar-SA"/>
              </w:rPr>
              <w:t>分</w:t>
            </w:r>
          </w:p>
        </w:tc>
      </w:tr>
      <w:tr w14:paraId="399BD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7"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6C651BD2">
            <w:pPr>
              <w:widowControl/>
              <w:tabs>
                <w:tab w:val="left" w:pos="407"/>
              </w:tabs>
              <w:spacing w:line="360" w:lineRule="auto"/>
              <w:jc w:val="center"/>
              <w:rPr>
                <w:rFonts w:hint="default" w:ascii="Times New Roman" w:hAnsi="Times New Roman" w:eastAsia="宋体" w:cs="Times New Roman"/>
                <w:bCs/>
                <w:kern w:val="0"/>
                <w:sz w:val="21"/>
                <w:szCs w:val="21"/>
                <w:lang w:val="en-US" w:eastAsia="zh-CN" w:bidi="ar-SA"/>
              </w:rPr>
            </w:pPr>
            <w:r>
              <w:rPr>
                <w:rFonts w:hint="eastAsia" w:cs="Times New Roman"/>
                <w:bCs/>
                <w:kern w:val="0"/>
                <w:sz w:val="21"/>
                <w:szCs w:val="21"/>
                <w:lang w:val="en-US" w:eastAsia="zh-CN" w:bidi="ar-SA"/>
              </w:rPr>
              <w:t>8</w:t>
            </w:r>
          </w:p>
        </w:tc>
        <w:tc>
          <w:tcPr>
            <w:tcW w:w="1530" w:type="dxa"/>
            <w:tcBorders>
              <w:top w:val="single" w:color="auto" w:sz="4" w:space="0"/>
              <w:left w:val="nil"/>
              <w:bottom w:val="single" w:color="auto" w:sz="4" w:space="0"/>
              <w:right w:val="single" w:color="auto" w:sz="4" w:space="0"/>
            </w:tcBorders>
            <w:noWrap w:val="0"/>
            <w:vAlign w:val="center"/>
          </w:tcPr>
          <w:p w14:paraId="16FF5A33">
            <w:pPr>
              <w:keepNext w:val="0"/>
              <w:keepLines w:val="0"/>
              <w:pageBreakBefore w:val="0"/>
              <w:widowControl/>
              <w:kinsoku/>
              <w:wordWrap/>
              <w:overflowPunct/>
              <w:topLinePunct w:val="0"/>
              <w:bidi w:val="0"/>
              <w:snapToGrid w:val="0"/>
              <w:spacing w:line="360" w:lineRule="auto"/>
              <w:ind w:right="0" w:rightChars="0" w:firstLine="0" w:firstLineChars="0"/>
              <w:jc w:val="center"/>
              <w:textAlignment w:val="auto"/>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安全</w:t>
            </w:r>
            <w:r>
              <w:rPr>
                <w:rFonts w:hint="default" w:ascii="Times New Roman" w:hAnsi="Times New Roman" w:eastAsia="宋体" w:cs="Times New Roman"/>
                <w:kern w:val="0"/>
                <w:szCs w:val="21"/>
              </w:rPr>
              <w:t>保证措施</w:t>
            </w:r>
          </w:p>
        </w:tc>
        <w:tc>
          <w:tcPr>
            <w:tcW w:w="7095" w:type="dxa"/>
            <w:tcBorders>
              <w:top w:val="single" w:color="auto" w:sz="4" w:space="0"/>
              <w:left w:val="nil"/>
              <w:bottom w:val="single" w:color="auto" w:sz="4" w:space="0"/>
              <w:right w:val="single" w:color="auto" w:sz="4" w:space="0"/>
            </w:tcBorders>
            <w:noWrap w:val="0"/>
            <w:vAlign w:val="center"/>
          </w:tcPr>
          <w:p w14:paraId="2919E92E">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根据投标人</w:t>
            </w:r>
            <w:r>
              <w:rPr>
                <w:rFonts w:hint="eastAsia" w:cs="Times New Roman"/>
                <w:bCs/>
                <w:spacing w:val="4"/>
                <w:kern w:val="2"/>
                <w:sz w:val="21"/>
                <w:szCs w:val="21"/>
                <w:lang w:val="en-US" w:eastAsia="zh-CN" w:bidi="ar-SA"/>
              </w:rPr>
              <w:t>网络及数据安全</w:t>
            </w:r>
            <w:r>
              <w:rPr>
                <w:rFonts w:hint="default" w:ascii="Times New Roman" w:hAnsi="Times New Roman" w:eastAsia="宋体" w:cs="Times New Roman"/>
                <w:bCs/>
                <w:spacing w:val="4"/>
                <w:kern w:val="2"/>
                <w:sz w:val="21"/>
                <w:szCs w:val="21"/>
                <w:lang w:val="en-US" w:eastAsia="zh-CN" w:bidi="ar-SA"/>
              </w:rPr>
              <w:t>保证措施方案打分：</w:t>
            </w:r>
          </w:p>
          <w:p w14:paraId="6751D9B9">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有完整的</w:t>
            </w:r>
            <w:r>
              <w:rPr>
                <w:rFonts w:hint="eastAsia" w:cs="Times New Roman"/>
                <w:kern w:val="0"/>
                <w:szCs w:val="21"/>
                <w:lang w:val="en-US" w:eastAsia="zh-CN"/>
              </w:rPr>
              <w:t>安全</w:t>
            </w:r>
            <w:r>
              <w:rPr>
                <w:rFonts w:hint="default" w:ascii="Times New Roman" w:hAnsi="Times New Roman" w:eastAsia="宋体" w:cs="Times New Roman"/>
                <w:bCs/>
                <w:spacing w:val="4"/>
                <w:kern w:val="2"/>
                <w:sz w:val="21"/>
                <w:szCs w:val="21"/>
                <w:lang w:val="en-US" w:eastAsia="zh-CN" w:bidi="ar-SA"/>
              </w:rPr>
              <w:t>保证体系，且</w:t>
            </w:r>
            <w:r>
              <w:rPr>
                <w:rFonts w:hint="eastAsia" w:cs="Times New Roman"/>
                <w:kern w:val="0"/>
                <w:szCs w:val="21"/>
                <w:lang w:val="en-US" w:eastAsia="zh-CN"/>
              </w:rPr>
              <w:t>安全</w:t>
            </w:r>
            <w:r>
              <w:rPr>
                <w:rFonts w:hint="default" w:ascii="Times New Roman" w:hAnsi="Times New Roman" w:eastAsia="宋体" w:cs="Times New Roman"/>
                <w:bCs/>
                <w:spacing w:val="4"/>
                <w:kern w:val="2"/>
                <w:sz w:val="21"/>
                <w:szCs w:val="21"/>
                <w:lang w:val="en-US" w:eastAsia="zh-CN" w:bidi="ar-SA"/>
              </w:rPr>
              <w:t>保证措施中有针对本项目制定详细的实施内容，措施合理有效的得</w:t>
            </w:r>
            <w:r>
              <w:rPr>
                <w:rFonts w:hint="eastAsia" w:cs="Times New Roman"/>
                <w:bCs/>
                <w:spacing w:val="4"/>
                <w:kern w:val="2"/>
                <w:sz w:val="21"/>
                <w:szCs w:val="21"/>
                <w:lang w:val="en-US" w:eastAsia="zh-CN" w:bidi="ar-SA"/>
              </w:rPr>
              <w:t>5</w:t>
            </w:r>
            <w:r>
              <w:rPr>
                <w:rFonts w:hint="default" w:ascii="Times New Roman" w:hAnsi="Times New Roman" w:eastAsia="宋体" w:cs="Times New Roman"/>
                <w:bCs/>
                <w:spacing w:val="4"/>
                <w:kern w:val="2"/>
                <w:sz w:val="21"/>
                <w:szCs w:val="21"/>
                <w:lang w:val="en-US" w:eastAsia="zh-CN" w:bidi="ar-SA"/>
              </w:rPr>
              <w:t>分；</w:t>
            </w:r>
          </w:p>
          <w:p w14:paraId="71F4DFB3">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cs="Times New Roman"/>
                <w:kern w:val="0"/>
                <w:szCs w:val="21"/>
                <w:lang w:val="en-US" w:eastAsia="zh-CN"/>
              </w:rPr>
              <w:t>安全</w:t>
            </w:r>
            <w:r>
              <w:rPr>
                <w:rFonts w:hint="default" w:ascii="Times New Roman" w:hAnsi="Times New Roman" w:eastAsia="宋体" w:cs="Times New Roman"/>
                <w:bCs/>
                <w:spacing w:val="4"/>
                <w:kern w:val="2"/>
                <w:sz w:val="21"/>
                <w:szCs w:val="21"/>
                <w:lang w:val="en-US" w:eastAsia="zh-CN" w:bidi="ar-SA"/>
              </w:rPr>
              <w:t>保证体系较完整，实施内容较详细，措施较合理的得</w:t>
            </w:r>
            <w:r>
              <w:rPr>
                <w:rFonts w:hint="eastAsia" w:cs="Times New Roman"/>
                <w:bCs/>
                <w:spacing w:val="4"/>
                <w:kern w:val="2"/>
                <w:sz w:val="21"/>
                <w:szCs w:val="21"/>
                <w:lang w:val="en-US" w:eastAsia="zh-CN" w:bidi="ar-SA"/>
              </w:rPr>
              <w:t>3</w:t>
            </w:r>
            <w:r>
              <w:rPr>
                <w:rFonts w:hint="default" w:ascii="Times New Roman" w:hAnsi="Times New Roman" w:eastAsia="宋体" w:cs="Times New Roman"/>
                <w:bCs/>
                <w:spacing w:val="4"/>
                <w:kern w:val="2"/>
                <w:sz w:val="21"/>
                <w:szCs w:val="21"/>
                <w:lang w:val="en-US" w:eastAsia="zh-CN" w:bidi="ar-SA"/>
              </w:rPr>
              <w:t>分；</w:t>
            </w:r>
          </w:p>
          <w:p w14:paraId="4CB60FBB">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cs="Times New Roman"/>
                <w:kern w:val="0"/>
                <w:szCs w:val="21"/>
                <w:lang w:val="en-US" w:eastAsia="zh-CN"/>
              </w:rPr>
              <w:t>安全</w:t>
            </w:r>
            <w:r>
              <w:rPr>
                <w:rFonts w:hint="default" w:ascii="Times New Roman" w:hAnsi="Times New Roman" w:eastAsia="宋体" w:cs="Times New Roman"/>
                <w:bCs/>
                <w:spacing w:val="4"/>
                <w:kern w:val="2"/>
                <w:sz w:val="21"/>
                <w:szCs w:val="21"/>
                <w:lang w:val="en-US" w:eastAsia="zh-CN" w:bidi="ar-SA"/>
              </w:rPr>
              <w:t>保证体系一般，实施内容较粗略，措施针对性较弱的得</w:t>
            </w:r>
            <w:r>
              <w:rPr>
                <w:rFonts w:hint="eastAsia" w:cs="Times New Roman"/>
                <w:bCs/>
                <w:spacing w:val="4"/>
                <w:kern w:val="2"/>
                <w:sz w:val="21"/>
                <w:szCs w:val="21"/>
                <w:lang w:val="en-US" w:eastAsia="zh-CN" w:bidi="ar-SA"/>
              </w:rPr>
              <w:t>1</w:t>
            </w:r>
            <w:r>
              <w:rPr>
                <w:rFonts w:hint="default" w:ascii="Times New Roman" w:hAnsi="Times New Roman" w:eastAsia="宋体" w:cs="Times New Roman"/>
                <w:bCs/>
                <w:spacing w:val="4"/>
                <w:kern w:val="2"/>
                <w:sz w:val="21"/>
                <w:szCs w:val="21"/>
                <w:lang w:val="en-US" w:eastAsia="zh-CN" w:bidi="ar-SA"/>
              </w:rPr>
              <w:t>分；</w:t>
            </w:r>
          </w:p>
          <w:p w14:paraId="67317755">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未提供或无针对性的不得分。</w:t>
            </w:r>
          </w:p>
        </w:tc>
        <w:tc>
          <w:tcPr>
            <w:tcW w:w="775" w:type="dxa"/>
            <w:tcBorders>
              <w:top w:val="single" w:color="auto" w:sz="4" w:space="0"/>
              <w:left w:val="nil"/>
              <w:bottom w:val="single" w:color="auto" w:sz="4" w:space="0"/>
              <w:right w:val="single" w:color="auto" w:sz="4" w:space="0"/>
            </w:tcBorders>
            <w:noWrap w:val="0"/>
            <w:vAlign w:val="center"/>
          </w:tcPr>
          <w:p w14:paraId="3FCA703C">
            <w:pPr>
              <w:spacing w:line="36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r>
              <w:rPr>
                <w:rFonts w:hint="default" w:ascii="Times New Roman" w:hAnsi="Times New Roman" w:eastAsia="宋体" w:cs="Times New Roman"/>
                <w:kern w:val="2"/>
                <w:sz w:val="21"/>
                <w:szCs w:val="21"/>
                <w:lang w:val="en-US" w:eastAsia="zh-CN" w:bidi="ar-SA"/>
              </w:rPr>
              <w:t>分</w:t>
            </w:r>
          </w:p>
        </w:tc>
      </w:tr>
      <w:tr w14:paraId="10A36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7"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2D1CBCA1">
            <w:pPr>
              <w:widowControl/>
              <w:tabs>
                <w:tab w:val="left" w:pos="407"/>
              </w:tabs>
              <w:spacing w:line="360" w:lineRule="auto"/>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bCs/>
                <w:kern w:val="0"/>
                <w:sz w:val="21"/>
                <w:szCs w:val="21"/>
                <w:lang w:val="en-US" w:eastAsia="zh-CN" w:bidi="ar-SA"/>
              </w:rPr>
              <w:t>8</w:t>
            </w:r>
          </w:p>
        </w:tc>
        <w:tc>
          <w:tcPr>
            <w:tcW w:w="1530" w:type="dxa"/>
            <w:tcBorders>
              <w:top w:val="single" w:color="auto" w:sz="4" w:space="0"/>
              <w:left w:val="nil"/>
              <w:bottom w:val="single" w:color="auto" w:sz="4" w:space="0"/>
              <w:right w:val="single" w:color="auto" w:sz="4" w:space="0"/>
            </w:tcBorders>
            <w:noWrap w:val="0"/>
            <w:vAlign w:val="center"/>
          </w:tcPr>
          <w:p w14:paraId="4A89FAEE">
            <w:pPr>
              <w:widowControl/>
              <w:jc w:val="center"/>
              <w:textAlignment w:val="center"/>
              <w:rPr>
                <w:rFonts w:hint="default" w:ascii="Times New Roman" w:hAnsi="Times New Roman" w:eastAsia="宋体" w:cs="Times New Roman"/>
                <w:kern w:val="0"/>
                <w:szCs w:val="21"/>
              </w:rPr>
            </w:pPr>
            <w:r>
              <w:rPr>
                <w:rFonts w:hint="default" w:ascii="Times New Roman" w:hAnsi="Times New Roman" w:eastAsia="宋体" w:cs="Times New Roman"/>
                <w:bCs/>
                <w:spacing w:val="4"/>
                <w:szCs w:val="20"/>
              </w:rPr>
              <w:t>讲解</w:t>
            </w:r>
          </w:p>
        </w:tc>
        <w:tc>
          <w:tcPr>
            <w:tcW w:w="7095" w:type="dxa"/>
            <w:tcBorders>
              <w:top w:val="single" w:color="auto" w:sz="4" w:space="0"/>
              <w:left w:val="nil"/>
              <w:bottom w:val="single" w:color="auto" w:sz="4" w:space="0"/>
              <w:right w:val="single" w:color="auto" w:sz="4" w:space="0"/>
            </w:tcBorders>
            <w:noWrap w:val="0"/>
            <w:vAlign w:val="center"/>
          </w:tcPr>
          <w:p w14:paraId="3983826B">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根据投标人投标方案的讲解情况打分，讲解方式不限（可采用录屏、PPT、现场讲解或其他等），讲解时间1</w:t>
            </w:r>
            <w:r>
              <w:rPr>
                <w:rFonts w:hint="eastAsia" w:cs="Times New Roman"/>
                <w:bCs/>
                <w:spacing w:val="4"/>
                <w:kern w:val="2"/>
                <w:sz w:val="21"/>
                <w:szCs w:val="21"/>
                <w:lang w:val="en-US" w:eastAsia="zh-CN" w:bidi="ar-SA"/>
              </w:rPr>
              <w:t>5</w:t>
            </w:r>
            <w:r>
              <w:rPr>
                <w:rFonts w:hint="default" w:ascii="Times New Roman" w:hAnsi="Times New Roman" w:eastAsia="宋体" w:cs="Times New Roman"/>
                <w:bCs/>
                <w:spacing w:val="4"/>
                <w:kern w:val="2"/>
                <w:sz w:val="21"/>
                <w:szCs w:val="21"/>
                <w:lang w:val="en-US" w:eastAsia="zh-CN" w:bidi="ar-SA"/>
              </w:rPr>
              <w:t>分钟：</w:t>
            </w:r>
          </w:p>
          <w:p w14:paraId="5B372B99">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cs="Times New Roman"/>
                <w:bCs/>
                <w:spacing w:val="4"/>
                <w:kern w:val="2"/>
                <w:sz w:val="21"/>
                <w:szCs w:val="21"/>
                <w:lang w:val="en-US" w:eastAsia="zh-CN" w:bidi="ar-SA"/>
              </w:rPr>
              <w:t>1、</w:t>
            </w:r>
            <w:r>
              <w:rPr>
                <w:rFonts w:hint="default" w:ascii="Times New Roman" w:hAnsi="Times New Roman" w:eastAsia="宋体" w:cs="Times New Roman"/>
                <w:bCs/>
                <w:spacing w:val="4"/>
                <w:kern w:val="2"/>
                <w:sz w:val="21"/>
                <w:szCs w:val="21"/>
                <w:lang w:val="en-US" w:eastAsia="zh-CN" w:bidi="ar-SA"/>
              </w:rPr>
              <w:t>对EDI中心的主要功能、运作方式、支撑环境的讲解情况：思路清晰，内容全面，讲解正确合理，过程顺畅的，得</w:t>
            </w:r>
            <w:r>
              <w:rPr>
                <w:rFonts w:hint="eastAsia" w:cs="Times New Roman"/>
                <w:bCs/>
                <w:spacing w:val="4"/>
                <w:kern w:val="2"/>
                <w:sz w:val="21"/>
                <w:szCs w:val="21"/>
                <w:lang w:val="en-US" w:eastAsia="zh-CN" w:bidi="ar-SA"/>
              </w:rPr>
              <w:t>6</w:t>
            </w:r>
            <w:r>
              <w:rPr>
                <w:rFonts w:hint="default" w:ascii="Times New Roman" w:hAnsi="Times New Roman" w:eastAsia="宋体" w:cs="Times New Roman"/>
                <w:bCs/>
                <w:spacing w:val="4"/>
                <w:kern w:val="2"/>
                <w:sz w:val="21"/>
                <w:szCs w:val="21"/>
                <w:lang w:val="en-US" w:eastAsia="zh-CN" w:bidi="ar-SA"/>
              </w:rPr>
              <w:t>分；</w:t>
            </w:r>
          </w:p>
          <w:p w14:paraId="327B339F">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内容齐全但尚有欠缺，思路较为清晰的，得</w:t>
            </w:r>
            <w:r>
              <w:rPr>
                <w:rFonts w:hint="eastAsia" w:cs="Times New Roman"/>
                <w:bCs/>
                <w:spacing w:val="4"/>
                <w:kern w:val="2"/>
                <w:sz w:val="21"/>
                <w:szCs w:val="21"/>
                <w:lang w:val="en-US" w:eastAsia="zh-CN" w:bidi="ar-SA"/>
              </w:rPr>
              <w:t>4</w:t>
            </w:r>
            <w:r>
              <w:rPr>
                <w:rFonts w:hint="default" w:ascii="Times New Roman" w:hAnsi="Times New Roman" w:eastAsia="宋体" w:cs="Times New Roman"/>
                <w:bCs/>
                <w:spacing w:val="4"/>
                <w:kern w:val="2"/>
                <w:sz w:val="21"/>
                <w:szCs w:val="21"/>
                <w:lang w:val="en-US" w:eastAsia="zh-CN" w:bidi="ar-SA"/>
              </w:rPr>
              <w:t>分；</w:t>
            </w:r>
          </w:p>
          <w:p w14:paraId="513EA979">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思路较混乱，讲解过程较无条理性的，得</w:t>
            </w:r>
            <w:r>
              <w:rPr>
                <w:rFonts w:hint="eastAsia" w:cs="Times New Roman"/>
                <w:bCs/>
                <w:spacing w:val="4"/>
                <w:kern w:val="2"/>
                <w:sz w:val="21"/>
                <w:szCs w:val="21"/>
                <w:lang w:val="en-US" w:eastAsia="zh-CN" w:bidi="ar-SA"/>
              </w:rPr>
              <w:t>2</w:t>
            </w:r>
            <w:r>
              <w:rPr>
                <w:rFonts w:hint="default" w:ascii="Times New Roman" w:hAnsi="Times New Roman" w:eastAsia="宋体" w:cs="Times New Roman"/>
                <w:bCs/>
                <w:spacing w:val="4"/>
                <w:kern w:val="2"/>
                <w:sz w:val="21"/>
                <w:szCs w:val="21"/>
                <w:lang w:val="en-US" w:eastAsia="zh-CN" w:bidi="ar-SA"/>
              </w:rPr>
              <w:t>分；</w:t>
            </w:r>
          </w:p>
          <w:p w14:paraId="37A993B5">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cs="Times New Roman"/>
                <w:bCs/>
                <w:spacing w:val="4"/>
                <w:kern w:val="2"/>
                <w:sz w:val="21"/>
                <w:szCs w:val="21"/>
                <w:lang w:val="en-US" w:eastAsia="zh-CN" w:bidi="ar-SA"/>
              </w:rPr>
              <w:t>2、</w:t>
            </w:r>
            <w:r>
              <w:rPr>
                <w:rFonts w:hint="default" w:ascii="Times New Roman" w:hAnsi="Times New Roman" w:eastAsia="宋体" w:cs="Times New Roman"/>
                <w:bCs/>
                <w:spacing w:val="4"/>
                <w:kern w:val="2"/>
                <w:sz w:val="21"/>
                <w:szCs w:val="21"/>
                <w:lang w:val="en-US" w:eastAsia="zh-CN" w:bidi="ar-SA"/>
              </w:rPr>
              <w:t>对EDI中心集装箱业务的进出口流程的讲解情况：流程清晰，环节明确的，得</w:t>
            </w:r>
            <w:r>
              <w:rPr>
                <w:rFonts w:hint="eastAsia" w:cs="Times New Roman"/>
                <w:bCs/>
                <w:spacing w:val="4"/>
                <w:kern w:val="2"/>
                <w:sz w:val="21"/>
                <w:szCs w:val="21"/>
                <w:lang w:val="en-US" w:eastAsia="zh-CN" w:bidi="ar-SA"/>
              </w:rPr>
              <w:t>6</w:t>
            </w:r>
            <w:r>
              <w:rPr>
                <w:rFonts w:hint="default" w:ascii="Times New Roman" w:hAnsi="Times New Roman" w:eastAsia="宋体" w:cs="Times New Roman"/>
                <w:bCs/>
                <w:spacing w:val="4"/>
                <w:kern w:val="2"/>
                <w:sz w:val="21"/>
                <w:szCs w:val="21"/>
                <w:lang w:val="en-US" w:eastAsia="zh-CN" w:bidi="ar-SA"/>
              </w:rPr>
              <w:t>分；</w:t>
            </w:r>
          </w:p>
          <w:p w14:paraId="3B46B0C7">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流程较清晰，环节有所欠缺的，得</w:t>
            </w:r>
            <w:r>
              <w:rPr>
                <w:rFonts w:hint="eastAsia" w:cs="Times New Roman"/>
                <w:bCs/>
                <w:spacing w:val="4"/>
                <w:kern w:val="2"/>
                <w:sz w:val="21"/>
                <w:szCs w:val="21"/>
                <w:lang w:val="en-US" w:eastAsia="zh-CN" w:bidi="ar-SA"/>
              </w:rPr>
              <w:t>4</w:t>
            </w:r>
            <w:r>
              <w:rPr>
                <w:rFonts w:hint="default" w:ascii="Times New Roman" w:hAnsi="Times New Roman" w:eastAsia="宋体" w:cs="Times New Roman"/>
                <w:bCs/>
                <w:spacing w:val="4"/>
                <w:kern w:val="2"/>
                <w:sz w:val="21"/>
                <w:szCs w:val="21"/>
                <w:lang w:val="en-US" w:eastAsia="zh-CN" w:bidi="ar-SA"/>
              </w:rPr>
              <w:t>分；</w:t>
            </w:r>
          </w:p>
          <w:p w14:paraId="0817ECDE">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流程混乱、环节无条理的，得1分；</w:t>
            </w:r>
          </w:p>
          <w:p w14:paraId="67F3C63F">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cs="Times New Roman"/>
                <w:bCs/>
                <w:spacing w:val="4"/>
                <w:kern w:val="2"/>
                <w:sz w:val="21"/>
                <w:szCs w:val="21"/>
                <w:lang w:val="en-US" w:eastAsia="zh-CN" w:bidi="ar-SA"/>
              </w:rPr>
              <w:t>3、</w:t>
            </w:r>
            <w:r>
              <w:rPr>
                <w:rFonts w:hint="default" w:ascii="Times New Roman" w:hAnsi="Times New Roman" w:eastAsia="宋体" w:cs="Times New Roman"/>
                <w:bCs/>
                <w:spacing w:val="4"/>
                <w:kern w:val="2"/>
                <w:sz w:val="21"/>
                <w:szCs w:val="21"/>
                <w:lang w:val="en-US" w:eastAsia="zh-CN" w:bidi="ar-SA"/>
              </w:rPr>
              <w:t>对EDI报文格式的讲解情况：报文格式、内容讲述清晰，得5分；</w:t>
            </w:r>
          </w:p>
          <w:p w14:paraId="4691B1A5">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报文格式、内容讲述不完整得3分；</w:t>
            </w:r>
          </w:p>
          <w:p w14:paraId="10F755EB">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报文格式、种类讲述较混乱得1分。</w:t>
            </w:r>
          </w:p>
        </w:tc>
        <w:tc>
          <w:tcPr>
            <w:tcW w:w="775" w:type="dxa"/>
            <w:tcBorders>
              <w:top w:val="single" w:color="auto" w:sz="4" w:space="0"/>
              <w:left w:val="nil"/>
              <w:bottom w:val="single" w:color="auto" w:sz="4" w:space="0"/>
              <w:right w:val="single" w:color="auto" w:sz="4" w:space="0"/>
            </w:tcBorders>
            <w:noWrap w:val="0"/>
            <w:vAlign w:val="center"/>
          </w:tcPr>
          <w:p w14:paraId="005BFF59">
            <w:pPr>
              <w:spacing w:line="36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17</w:t>
            </w:r>
            <w:r>
              <w:rPr>
                <w:rFonts w:hint="default" w:ascii="Times New Roman" w:hAnsi="Times New Roman" w:eastAsia="宋体" w:cs="Times New Roman"/>
                <w:kern w:val="2"/>
                <w:sz w:val="21"/>
                <w:szCs w:val="21"/>
                <w:lang w:val="en-US" w:eastAsia="zh-CN" w:bidi="ar-SA"/>
              </w:rPr>
              <w:t>分</w:t>
            </w:r>
          </w:p>
        </w:tc>
      </w:tr>
      <w:tr w14:paraId="06C2A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43" w:type="dxa"/>
            <w:gridSpan w:val="3"/>
            <w:tcBorders>
              <w:top w:val="single" w:color="auto" w:sz="4" w:space="0"/>
              <w:left w:val="single" w:color="auto" w:sz="4" w:space="0"/>
              <w:bottom w:val="single" w:color="auto" w:sz="4" w:space="0"/>
              <w:right w:val="single" w:color="auto" w:sz="4" w:space="0"/>
            </w:tcBorders>
            <w:noWrap w:val="0"/>
            <w:vAlign w:val="center"/>
          </w:tcPr>
          <w:p w14:paraId="4F31C96C">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合计</w:t>
            </w:r>
          </w:p>
        </w:tc>
        <w:tc>
          <w:tcPr>
            <w:tcW w:w="775" w:type="dxa"/>
            <w:tcBorders>
              <w:top w:val="single" w:color="auto" w:sz="4" w:space="0"/>
              <w:left w:val="nil"/>
              <w:bottom w:val="single" w:color="auto" w:sz="4" w:space="0"/>
              <w:right w:val="single" w:color="auto" w:sz="4" w:space="0"/>
            </w:tcBorders>
            <w:noWrap w:val="0"/>
            <w:vAlign w:val="center"/>
          </w:tcPr>
          <w:p w14:paraId="04370EF1">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90分</w:t>
            </w:r>
          </w:p>
        </w:tc>
      </w:tr>
    </w:tbl>
    <w:p w14:paraId="323A7B07">
      <w:pPr>
        <w:pStyle w:val="11"/>
        <w:snapToGrid w:val="0"/>
        <w:spacing w:line="360"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highlight w:val="none"/>
          <w:lang w:val="en-US" w:eastAsia="zh-CN"/>
        </w:rPr>
        <w:t>注：合同签订前，中标人须提供在投标（响应）文件中涉及客观分评审内容的检测报告、认证证书等资料给采购代理机构进行原件核对，无法提供或提供的资料与投标文件不符的，采购人可拒绝签订合同。采购人可以按照评审报告推荐的中标或者成交候选人名单排序，确定下一候选人为中标或者成交供应商，也可以重新开展政府采购活动。</w:t>
      </w:r>
    </w:p>
    <w:p w14:paraId="33240D97">
      <w:pPr>
        <w:bidi w:val="0"/>
        <w:rPr>
          <w:rFonts w:hint="default" w:ascii="Times New Roman" w:hAnsi="Times New Roman" w:cs="Times New Roman"/>
        </w:rPr>
      </w:pPr>
    </w:p>
    <w:p w14:paraId="4A795F38">
      <w:pPr>
        <w:pageBreakBefore w:val="0"/>
        <w:kinsoku/>
        <w:wordWrap/>
        <w:overflowPunct/>
        <w:bidi w:val="0"/>
        <w:spacing w:line="360" w:lineRule="auto"/>
        <w:rPr>
          <w:rFonts w:hint="default" w:ascii="Times New Roman" w:hAnsi="Times New Roman" w:cs="Times New Roman"/>
          <w:b/>
          <w:color w:val="auto"/>
          <w:sz w:val="28"/>
          <w:szCs w:val="28"/>
          <w:highlight w:val="none"/>
        </w:rPr>
      </w:pPr>
    </w:p>
    <w:p w14:paraId="0559CFDB">
      <w:pPr>
        <w:pageBreakBefore w:val="0"/>
        <w:kinsoku/>
        <w:wordWrap/>
        <w:overflowPunct/>
        <w:bidi w:val="0"/>
        <w:snapToGrid w:val="0"/>
        <w:spacing w:line="360" w:lineRule="auto"/>
        <w:jc w:val="center"/>
        <w:outlineLvl w:val="0"/>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br w:type="page"/>
      </w:r>
      <w:bookmarkStart w:id="69" w:name="_Toc20154"/>
      <w:r>
        <w:rPr>
          <w:rFonts w:hint="default" w:ascii="Times New Roman" w:hAnsi="Times New Roman" w:cs="Times New Roman"/>
          <w:b/>
          <w:color w:val="auto"/>
          <w:sz w:val="28"/>
          <w:szCs w:val="28"/>
          <w:highlight w:val="none"/>
        </w:rPr>
        <w:t>第五章  合同主要条款</w:t>
      </w:r>
      <w:bookmarkEnd w:id="69"/>
    </w:p>
    <w:p w14:paraId="07749BAC">
      <w:pPr>
        <w:pageBreakBefore w:val="0"/>
        <w:kinsoku/>
        <w:wordWrap/>
        <w:overflowPunct/>
        <w:bidi w:val="0"/>
        <w:snapToGrid w:val="0"/>
        <w:spacing w:before="156" w:beforeLines="50" w:after="156" w:afterLines="50" w:line="360" w:lineRule="auto"/>
        <w:jc w:val="center"/>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24"/>
          <w:szCs w:val="24"/>
          <w:highlight w:val="none"/>
        </w:rPr>
        <w:t>（具体条款以甲方为主协商确定）</w:t>
      </w:r>
    </w:p>
    <w:p w14:paraId="7240A0BF">
      <w:pPr>
        <w:pageBreakBefore w:val="0"/>
        <w:kinsoku/>
        <w:wordWrap/>
        <w:overflowPunct/>
        <w:bidi w:val="0"/>
        <w:spacing w:line="360" w:lineRule="auto"/>
        <w:rPr>
          <w:rFonts w:hint="default" w:ascii="Times New Roman" w:hAnsi="Times New Roman" w:cs="Times New Roman"/>
          <w:color w:val="auto"/>
          <w:sz w:val="44"/>
          <w:highlight w:val="none"/>
        </w:rPr>
      </w:pPr>
    </w:p>
    <w:p w14:paraId="2B0FBFA3">
      <w:pPr>
        <w:pageBreakBefore w:val="0"/>
        <w:kinsoku/>
        <w:wordWrap/>
        <w:overflowPunct/>
        <w:bidi w:val="0"/>
        <w:spacing w:line="360" w:lineRule="auto"/>
        <w:jc w:val="center"/>
        <w:rPr>
          <w:rFonts w:hint="default" w:ascii="Times New Roman" w:hAnsi="Times New Roman" w:cs="Times New Roman"/>
          <w:color w:val="auto"/>
          <w:sz w:val="44"/>
          <w:highlight w:val="none"/>
        </w:rPr>
      </w:pPr>
      <w:r>
        <w:rPr>
          <w:rFonts w:hint="default" w:ascii="Times New Roman" w:hAnsi="Times New Roman" w:cs="Times New Roman"/>
          <w:color w:val="auto"/>
          <w:sz w:val="44"/>
          <w:highlight w:val="none"/>
        </w:rPr>
        <w:t>项目合同</w:t>
      </w:r>
    </w:p>
    <w:p w14:paraId="61A47B4A">
      <w:pPr>
        <w:pageBreakBefore w:val="0"/>
        <w:kinsoku/>
        <w:wordWrap/>
        <w:overflowPunct/>
        <w:bidi w:val="0"/>
        <w:spacing w:line="360" w:lineRule="auto"/>
        <w:jc w:val="center"/>
        <w:rPr>
          <w:rFonts w:hint="default" w:ascii="Times New Roman" w:hAnsi="Times New Roman" w:cs="Times New Roman"/>
          <w:color w:val="auto"/>
          <w:sz w:val="30"/>
          <w:szCs w:val="30"/>
          <w:highlight w:val="none"/>
        </w:rPr>
      </w:pPr>
    </w:p>
    <w:p w14:paraId="34D93FA5">
      <w:pPr>
        <w:pageBreakBefore w:val="0"/>
        <w:kinsoku/>
        <w:wordWrap/>
        <w:overflowPunct/>
        <w:bidi w:val="0"/>
        <w:spacing w:line="360" w:lineRule="auto"/>
        <w:ind w:firstLine="1026" w:firstLineChars="342"/>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项目名称：</w:t>
      </w:r>
      <w:r>
        <w:rPr>
          <w:rFonts w:hint="default" w:ascii="Times New Roman" w:hAnsi="Times New Roman" w:cs="Times New Roman"/>
          <w:color w:val="auto"/>
          <w:sz w:val="30"/>
          <w:szCs w:val="30"/>
          <w:highlight w:val="none"/>
          <w:u w:val="single"/>
        </w:rPr>
        <w:t xml:space="preserve">                                        </w:t>
      </w:r>
    </w:p>
    <w:p w14:paraId="23078001">
      <w:pPr>
        <w:pageBreakBefore w:val="0"/>
        <w:kinsoku/>
        <w:wordWrap/>
        <w:overflowPunct/>
        <w:bidi w:val="0"/>
        <w:spacing w:line="360" w:lineRule="auto"/>
        <w:ind w:firstLine="354" w:firstLineChars="118"/>
        <w:rPr>
          <w:rFonts w:hint="default" w:ascii="Times New Roman" w:hAnsi="Times New Roman" w:cs="Times New Roman"/>
          <w:color w:val="auto"/>
          <w:sz w:val="30"/>
          <w:szCs w:val="30"/>
          <w:highlight w:val="none"/>
        </w:rPr>
      </w:pPr>
    </w:p>
    <w:p w14:paraId="1A698BB3">
      <w:pPr>
        <w:pageBreakBefore w:val="0"/>
        <w:kinsoku/>
        <w:wordWrap/>
        <w:overflowPunct/>
        <w:bidi w:val="0"/>
        <w:spacing w:line="360" w:lineRule="auto"/>
        <w:ind w:firstLine="1026" w:firstLineChars="342"/>
        <w:rPr>
          <w:rFonts w:hint="default" w:ascii="Times New Roman" w:hAnsi="Times New Roman" w:cs="Times New Roman"/>
          <w:color w:val="auto"/>
          <w:sz w:val="30"/>
          <w:szCs w:val="30"/>
          <w:highlight w:val="none"/>
          <w:u w:val="single"/>
        </w:rPr>
      </w:pPr>
      <w:r>
        <w:rPr>
          <w:rFonts w:hint="default" w:ascii="Times New Roman" w:hAnsi="Times New Roman" w:cs="Times New Roman"/>
          <w:color w:val="auto"/>
          <w:sz w:val="30"/>
          <w:szCs w:val="30"/>
          <w:highlight w:val="none"/>
        </w:rPr>
        <w:t>项目编号：</w:t>
      </w:r>
      <w:r>
        <w:rPr>
          <w:rFonts w:hint="default" w:ascii="Times New Roman" w:hAnsi="Times New Roman" w:cs="Times New Roman"/>
          <w:color w:val="auto"/>
          <w:sz w:val="30"/>
          <w:szCs w:val="30"/>
          <w:highlight w:val="none"/>
          <w:u w:val="single"/>
        </w:rPr>
        <w:t xml:space="preserve">                                        </w:t>
      </w:r>
    </w:p>
    <w:p w14:paraId="6E61CBF3">
      <w:pPr>
        <w:pageBreakBefore w:val="0"/>
        <w:kinsoku/>
        <w:wordWrap/>
        <w:overflowPunct/>
        <w:bidi w:val="0"/>
        <w:spacing w:line="360" w:lineRule="auto"/>
        <w:rPr>
          <w:rFonts w:hint="default" w:ascii="Times New Roman" w:hAnsi="Times New Roman" w:cs="Times New Roman"/>
          <w:color w:val="auto"/>
          <w:sz w:val="28"/>
          <w:szCs w:val="28"/>
          <w:highlight w:val="none"/>
        </w:rPr>
      </w:pPr>
    </w:p>
    <w:p w14:paraId="541643DA">
      <w:pPr>
        <w:pageBreakBefore w:val="0"/>
        <w:kinsoku/>
        <w:wordWrap/>
        <w:overflowPunct/>
        <w:bidi w:val="0"/>
        <w:spacing w:line="360" w:lineRule="auto"/>
        <w:rPr>
          <w:rFonts w:hint="default" w:ascii="Times New Roman" w:hAnsi="Times New Roman" w:cs="Times New Roman"/>
          <w:color w:val="auto"/>
          <w:sz w:val="30"/>
          <w:szCs w:val="30"/>
          <w:highlight w:val="none"/>
        </w:rPr>
      </w:pPr>
    </w:p>
    <w:p w14:paraId="09B143B4">
      <w:pPr>
        <w:pStyle w:val="10"/>
        <w:pageBreakBefore w:val="0"/>
        <w:kinsoku/>
        <w:wordWrap/>
        <w:overflowPunct/>
        <w:bidi w:val="0"/>
        <w:spacing w:line="360" w:lineRule="auto"/>
        <w:ind w:left="1470" w:right="-252"/>
        <w:rPr>
          <w:rFonts w:hint="default" w:ascii="Times New Roman" w:hAnsi="Times New Roman" w:cs="Times New Roman"/>
          <w:color w:val="auto"/>
          <w:highlight w:val="none"/>
        </w:rPr>
      </w:pPr>
    </w:p>
    <w:p w14:paraId="46FE0430">
      <w:pPr>
        <w:pageBreakBefore w:val="0"/>
        <w:kinsoku/>
        <w:wordWrap/>
        <w:overflowPunct/>
        <w:bidi w:val="0"/>
        <w:spacing w:line="360" w:lineRule="auto"/>
        <w:ind w:firstLine="1026" w:firstLineChars="342"/>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lang w:eastAsia="zh-CN"/>
        </w:rPr>
        <w:t>甲方</w:t>
      </w:r>
      <w:r>
        <w:rPr>
          <w:rFonts w:hint="default" w:ascii="Times New Roman" w:hAnsi="Times New Roman" w:cs="Times New Roman"/>
          <w:color w:val="auto"/>
          <w:sz w:val="30"/>
          <w:szCs w:val="30"/>
          <w:highlight w:val="none"/>
        </w:rPr>
        <w:t>（甲方）：</w:t>
      </w:r>
      <w:r>
        <w:rPr>
          <w:rFonts w:hint="default" w:ascii="Times New Roman" w:hAnsi="Times New Roman" w:cs="Times New Roman"/>
          <w:color w:val="auto"/>
          <w:sz w:val="36"/>
          <w:szCs w:val="36"/>
          <w:highlight w:val="none"/>
          <w:u w:val="single"/>
        </w:rPr>
        <w:t xml:space="preserve">                              </w:t>
      </w:r>
    </w:p>
    <w:p w14:paraId="083E8DA9">
      <w:pPr>
        <w:pageBreakBefore w:val="0"/>
        <w:kinsoku/>
        <w:wordWrap/>
        <w:overflowPunct/>
        <w:bidi w:val="0"/>
        <w:spacing w:line="360" w:lineRule="auto"/>
        <w:ind w:firstLine="1026" w:firstLineChars="342"/>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lang w:eastAsia="zh-CN"/>
        </w:rPr>
        <w:t>乙方</w:t>
      </w:r>
      <w:r>
        <w:rPr>
          <w:rFonts w:hint="default" w:ascii="Times New Roman" w:hAnsi="Times New Roman" w:cs="Times New Roman"/>
          <w:color w:val="auto"/>
          <w:sz w:val="30"/>
          <w:szCs w:val="30"/>
          <w:highlight w:val="none"/>
        </w:rPr>
        <w:t>（乙方）：</w:t>
      </w:r>
      <w:r>
        <w:rPr>
          <w:rFonts w:hint="default" w:ascii="Times New Roman" w:hAnsi="Times New Roman" w:cs="Times New Roman"/>
          <w:color w:val="auto"/>
          <w:sz w:val="36"/>
          <w:szCs w:val="36"/>
          <w:highlight w:val="none"/>
          <w:u w:val="single"/>
        </w:rPr>
        <w:t xml:space="preserve">                              </w:t>
      </w:r>
    </w:p>
    <w:p w14:paraId="463479DA">
      <w:pPr>
        <w:pageBreakBefore w:val="0"/>
        <w:kinsoku/>
        <w:wordWrap/>
        <w:overflowPunct/>
        <w:bidi w:val="0"/>
        <w:spacing w:line="360" w:lineRule="auto"/>
        <w:ind w:firstLine="1026" w:firstLineChars="342"/>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合同</w:t>
      </w:r>
      <w:r>
        <w:rPr>
          <w:rFonts w:hint="default" w:ascii="Times New Roman" w:hAnsi="Times New Roman" w:cs="Times New Roman"/>
          <w:color w:val="auto"/>
          <w:sz w:val="30"/>
          <w:szCs w:val="30"/>
          <w:highlight w:val="none"/>
          <w:lang w:eastAsia="zh-CN"/>
        </w:rPr>
        <w:t>签订</w:t>
      </w:r>
      <w:r>
        <w:rPr>
          <w:rFonts w:hint="default" w:ascii="Times New Roman" w:hAnsi="Times New Roman" w:cs="Times New Roman"/>
          <w:color w:val="auto"/>
          <w:sz w:val="30"/>
          <w:szCs w:val="30"/>
          <w:highlight w:val="none"/>
        </w:rPr>
        <w:t>日：</w:t>
      </w:r>
      <w:r>
        <w:rPr>
          <w:rFonts w:hint="default" w:ascii="Times New Roman" w:hAnsi="Times New Roman" w:cs="Times New Roman"/>
          <w:color w:val="auto"/>
          <w:sz w:val="30"/>
          <w:szCs w:val="30"/>
          <w:highlight w:val="none"/>
          <w:u w:val="single"/>
        </w:rPr>
        <w:t xml:space="preserve">20  年   月   日                       </w:t>
      </w:r>
    </w:p>
    <w:p w14:paraId="30B7C461">
      <w:pPr>
        <w:pageBreakBefore w:val="0"/>
        <w:kinsoku/>
        <w:wordWrap/>
        <w:overflowPunct/>
        <w:bidi w:val="0"/>
        <w:spacing w:line="360" w:lineRule="auto"/>
        <w:ind w:firstLine="1026" w:firstLineChars="342"/>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合同</w:t>
      </w:r>
      <w:r>
        <w:rPr>
          <w:rFonts w:hint="default" w:ascii="Times New Roman" w:hAnsi="Times New Roman" w:cs="Times New Roman"/>
          <w:color w:val="auto"/>
          <w:sz w:val="30"/>
          <w:szCs w:val="30"/>
          <w:highlight w:val="none"/>
          <w:lang w:eastAsia="zh-CN"/>
        </w:rPr>
        <w:t>签订</w:t>
      </w:r>
      <w:r>
        <w:rPr>
          <w:rFonts w:hint="default" w:ascii="Times New Roman" w:hAnsi="Times New Roman" w:cs="Times New Roman"/>
          <w:color w:val="auto"/>
          <w:sz w:val="30"/>
          <w:szCs w:val="30"/>
          <w:highlight w:val="none"/>
        </w:rPr>
        <w:t>地点：</w:t>
      </w:r>
      <w:r>
        <w:rPr>
          <w:rFonts w:hint="default" w:ascii="Times New Roman" w:hAnsi="Times New Roman" w:cs="Times New Roman"/>
          <w:color w:val="auto"/>
          <w:sz w:val="30"/>
          <w:szCs w:val="30"/>
          <w:highlight w:val="none"/>
          <w:u w:val="single"/>
          <w:lang w:val="en-US" w:eastAsia="zh-CN"/>
        </w:rPr>
        <w:t xml:space="preserve">      </w:t>
      </w:r>
      <w:r>
        <w:rPr>
          <w:rFonts w:hint="default" w:ascii="Times New Roman" w:hAnsi="Times New Roman" w:cs="Times New Roman"/>
          <w:color w:val="auto"/>
          <w:sz w:val="36"/>
          <w:szCs w:val="36"/>
          <w:highlight w:val="none"/>
          <w:u w:val="single"/>
        </w:rPr>
        <w:t xml:space="preserve">                </w:t>
      </w:r>
      <w:r>
        <w:rPr>
          <w:rFonts w:hint="eastAsia" w:cs="Times New Roman"/>
          <w:color w:val="auto"/>
          <w:sz w:val="36"/>
          <w:szCs w:val="36"/>
          <w:highlight w:val="none"/>
          <w:u w:val="single"/>
          <w:lang w:val="en-US" w:eastAsia="zh-CN"/>
        </w:rPr>
        <w:t xml:space="preserve">     </w:t>
      </w:r>
      <w:r>
        <w:rPr>
          <w:rFonts w:hint="default" w:ascii="Times New Roman" w:hAnsi="Times New Roman" w:cs="Times New Roman"/>
          <w:color w:val="auto"/>
          <w:sz w:val="36"/>
          <w:szCs w:val="36"/>
          <w:highlight w:val="none"/>
          <w:u w:val="single"/>
        </w:rPr>
        <w:t xml:space="preserve">     </w:t>
      </w:r>
    </w:p>
    <w:p w14:paraId="7409FD64">
      <w:pPr>
        <w:pageBreakBefore w:val="0"/>
        <w:kinsoku/>
        <w:wordWrap/>
        <w:overflowPunct/>
        <w:bidi w:val="0"/>
        <w:spacing w:line="360" w:lineRule="auto"/>
        <w:ind w:right="6"/>
        <w:rPr>
          <w:rFonts w:hint="default" w:ascii="Times New Roman" w:hAnsi="Times New Roman" w:cs="Times New Roman"/>
          <w:color w:val="auto"/>
          <w:spacing w:val="4"/>
          <w:sz w:val="24"/>
          <w:szCs w:val="24"/>
          <w:highlight w:val="none"/>
        </w:rPr>
      </w:pPr>
    </w:p>
    <w:p w14:paraId="138D9B03">
      <w:pPr>
        <w:pageBreakBefore w:val="0"/>
        <w:kinsoku/>
        <w:wordWrap/>
        <w:overflowPunct/>
        <w:bidi w:val="0"/>
        <w:spacing w:line="360" w:lineRule="auto"/>
        <w:ind w:firstLine="436" w:firstLineChars="200"/>
        <w:rPr>
          <w:rFonts w:hint="default" w:ascii="Times New Roman" w:hAnsi="Times New Roman" w:cs="Times New Roman"/>
          <w:color w:val="auto"/>
          <w:spacing w:val="4"/>
          <w:szCs w:val="21"/>
          <w:highlight w:val="none"/>
        </w:rPr>
      </w:pPr>
    </w:p>
    <w:p w14:paraId="6B4E74E1">
      <w:pPr>
        <w:pageBreakBefore w:val="0"/>
        <w:kinsoku/>
        <w:wordWrap/>
        <w:overflowPunct/>
        <w:bidi w:val="0"/>
        <w:spacing w:line="360" w:lineRule="auto"/>
        <w:rPr>
          <w:rFonts w:hint="default" w:ascii="Times New Roman" w:hAnsi="Times New Roman" w:cs="Times New Roman"/>
          <w:color w:val="auto"/>
          <w:spacing w:val="4"/>
          <w:szCs w:val="21"/>
          <w:highlight w:val="none"/>
        </w:rPr>
      </w:pPr>
    </w:p>
    <w:p w14:paraId="08021F19">
      <w:pPr>
        <w:pageBreakBefore w:val="0"/>
        <w:kinsoku/>
        <w:wordWrap/>
        <w:overflowPunct/>
        <w:bidi w:val="0"/>
        <w:spacing w:line="360" w:lineRule="auto"/>
        <w:ind w:right="6" w:firstLine="436" w:firstLineChars="200"/>
        <w:rPr>
          <w:rFonts w:hint="default" w:ascii="Times New Roman" w:hAnsi="Times New Roman" w:cs="Times New Roman"/>
          <w:color w:val="auto"/>
          <w:spacing w:val="4"/>
          <w:szCs w:val="21"/>
          <w:highlight w:val="none"/>
        </w:rPr>
      </w:pPr>
    </w:p>
    <w:p w14:paraId="52E83B5F">
      <w:pPr>
        <w:pageBreakBefore w:val="0"/>
        <w:kinsoku/>
        <w:wordWrap/>
        <w:overflowPunct/>
        <w:bidi w:val="0"/>
        <w:spacing w:line="360" w:lineRule="auto"/>
        <w:rPr>
          <w:rFonts w:hint="default" w:ascii="Times New Roman" w:hAnsi="Times New Roman" w:eastAsia="宋体" w:cs="Times New Roman"/>
        </w:rPr>
      </w:pPr>
    </w:p>
    <w:p w14:paraId="596C0DBD">
      <w:pPr>
        <w:pageBreakBefore w:val="0"/>
        <w:kinsoku/>
        <w:wordWrap/>
        <w:overflowPunct/>
        <w:bidi w:val="0"/>
        <w:spacing w:line="360" w:lineRule="auto"/>
        <w:jc w:val="left"/>
        <w:rPr>
          <w:rFonts w:hint="default" w:ascii="Times New Roman" w:hAnsi="Times New Roman" w:eastAsia="宋体" w:cs="Times New Roman"/>
        </w:rPr>
      </w:pPr>
    </w:p>
    <w:p w14:paraId="6270D4BB">
      <w:pPr>
        <w:pageBreakBefore w:val="0"/>
        <w:kinsoku/>
        <w:wordWrap/>
        <w:overflowPunct/>
        <w:bidi w:val="0"/>
        <w:spacing w:line="360" w:lineRule="auto"/>
        <w:jc w:val="left"/>
        <w:rPr>
          <w:rFonts w:hint="default" w:ascii="Times New Roman" w:hAnsi="Times New Roman" w:eastAsia="宋体" w:cs="Times New Roman"/>
        </w:rPr>
      </w:pPr>
    </w:p>
    <w:p w14:paraId="58697139">
      <w:pPr>
        <w:pageBreakBefore w:val="0"/>
        <w:kinsoku/>
        <w:wordWrap/>
        <w:overflowPunct/>
        <w:bidi w:val="0"/>
        <w:spacing w:line="360" w:lineRule="auto"/>
        <w:jc w:val="left"/>
        <w:rPr>
          <w:rFonts w:hint="default" w:ascii="Times New Roman" w:hAnsi="Times New Roman" w:eastAsia="宋体" w:cs="Times New Roman"/>
        </w:rPr>
      </w:pPr>
    </w:p>
    <w:p w14:paraId="3E7E7D48">
      <w:pPr>
        <w:pStyle w:val="2"/>
        <w:rPr>
          <w:rFonts w:hint="default"/>
        </w:rPr>
      </w:pPr>
    </w:p>
    <w:p w14:paraId="5761D282">
      <w:pPr>
        <w:pageBreakBefore w:val="0"/>
        <w:kinsoku/>
        <w:wordWrap/>
        <w:overflowPunct/>
        <w:bidi w:val="0"/>
        <w:spacing w:line="360" w:lineRule="auto"/>
        <w:ind w:firstLine="420"/>
        <w:jc w:val="left"/>
        <w:rPr>
          <w:rFonts w:hint="default" w:ascii="Times New Roman" w:hAnsi="Times New Roman" w:eastAsia="宋体" w:cs="Times New Roman"/>
          <w:b/>
          <w:sz w:val="21"/>
          <w:szCs w:val="21"/>
        </w:rPr>
      </w:pPr>
    </w:p>
    <w:p w14:paraId="08913CCA">
      <w:pPr>
        <w:pageBreakBefore w:val="0"/>
        <w:kinsoku/>
        <w:wordWrap/>
        <w:overflowPunct/>
        <w:bidi w:val="0"/>
        <w:spacing w:line="360" w:lineRule="auto"/>
        <w:ind w:firstLine="436" w:firstLineChars="200"/>
        <w:rPr>
          <w:rFonts w:hint="default" w:ascii="Times New Roman" w:hAnsi="Times New Roman" w:eastAsia="宋体" w:cs="Times New Roman"/>
          <w:spacing w:val="4"/>
          <w:sz w:val="21"/>
          <w:szCs w:val="21"/>
        </w:rPr>
      </w:pPr>
    </w:p>
    <w:p w14:paraId="3C53193E">
      <w:pPr>
        <w:widowControl w:val="0"/>
        <w:snapToGrid w:val="0"/>
        <w:spacing w:before="120" w:after="120" w:line="360" w:lineRule="exact"/>
        <w:jc w:val="both"/>
        <w:rPr>
          <w:rFonts w:hint="default" w:ascii="Times New Roman" w:hAnsi="Times New Roman" w:eastAsia="宋体" w:cs="Times New Roman"/>
          <w:kern w:val="2"/>
          <w:sz w:val="21"/>
          <w:szCs w:val="21"/>
          <w:lang w:val="en-US" w:eastAsia="zh-CN" w:bidi="ar-SA"/>
        </w:rPr>
      </w:pPr>
      <w:bookmarkStart w:id="70" w:name="_Toc505938468"/>
      <w:r>
        <w:rPr>
          <w:rFonts w:hint="default" w:ascii="Times New Roman" w:hAnsi="Times New Roman" w:eastAsia="宋体" w:cs="Times New Roman"/>
          <w:kern w:val="2"/>
          <w:sz w:val="21"/>
          <w:szCs w:val="21"/>
          <w:lang w:val="en-US" w:eastAsia="zh-CN" w:bidi="ar-SA"/>
        </w:rPr>
        <w:t xml:space="preserve">项目名称：                                       采购编号：    </w:t>
      </w:r>
    </w:p>
    <w:p w14:paraId="647420D8">
      <w:pPr>
        <w:widowControl w:val="0"/>
        <w:snapToGrid w:val="0"/>
        <w:spacing w:before="120" w:after="12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甲方：                                                                      </w:t>
      </w:r>
    </w:p>
    <w:p w14:paraId="61BF489F">
      <w:pPr>
        <w:widowControl w:val="0"/>
        <w:snapToGrid w:val="0"/>
        <w:spacing w:before="120" w:after="12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乙方：                                                                 </w:t>
      </w:r>
    </w:p>
    <w:p w14:paraId="136CDE60">
      <w:pPr>
        <w:widowControl w:val="0"/>
        <w:snapToGrid w:val="0"/>
        <w:spacing w:before="120" w:after="120" w:line="360" w:lineRule="exact"/>
        <w:ind w:firstLine="420" w:firstLineChars="2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甲、乙双方根据关于</w:t>
      </w:r>
      <w:r>
        <w:rPr>
          <w:rFonts w:hint="default" w:ascii="Times New Roman" w:hAnsi="Times New Roman" w:eastAsia="宋体" w:cs="Times New Roman"/>
          <w:kern w:val="2"/>
          <w:sz w:val="21"/>
          <w:szCs w:val="21"/>
          <w:u w:val="single"/>
          <w:lang w:val="en-US" w:eastAsia="zh-CN" w:bidi="ar-SA"/>
        </w:rPr>
        <w:t xml:space="preserve">                 </w:t>
      </w:r>
      <w:r>
        <w:rPr>
          <w:rFonts w:hint="default" w:ascii="Times New Roman" w:hAnsi="Times New Roman" w:eastAsia="宋体" w:cs="Times New Roman"/>
          <w:kern w:val="2"/>
          <w:sz w:val="21"/>
          <w:szCs w:val="21"/>
          <w:lang w:val="en-US" w:eastAsia="zh-CN" w:bidi="ar-SA"/>
        </w:rPr>
        <w:t>项目公开招标的结果，双方经协商签署本合同。乙方投标时的承诺均构成本合同有效组成部分。</w:t>
      </w:r>
    </w:p>
    <w:p w14:paraId="7FA77568">
      <w:pPr>
        <w:widowControl w:val="0"/>
        <w:numPr>
          <w:ilvl w:val="0"/>
          <w:numId w:val="7"/>
        </w:numPr>
        <w:snapToGrid w:val="0"/>
        <w:spacing w:line="400" w:lineRule="exact"/>
        <w:jc w:val="both"/>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b/>
          <w:kern w:val="2"/>
          <w:sz w:val="21"/>
          <w:szCs w:val="21"/>
          <w:lang w:val="en-US" w:eastAsia="zh-CN" w:bidi="ar-SA"/>
        </w:rPr>
        <w:t>服务内容</w:t>
      </w:r>
    </w:p>
    <w:p w14:paraId="3779F2A7">
      <w:pPr>
        <w:widowControl w:val="0"/>
        <w:snapToGrid w:val="0"/>
        <w:spacing w:line="400" w:lineRule="exact"/>
        <w:ind w:firstLine="420" w:firstLineChars="200"/>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1、项目名称：</w:t>
      </w:r>
    </w:p>
    <w:p w14:paraId="76300B6F">
      <w:pPr>
        <w:widowControl w:val="0"/>
        <w:snapToGrid w:val="0"/>
        <w:spacing w:line="400" w:lineRule="exact"/>
        <w:ind w:firstLine="420" w:firstLineChars="200"/>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2、服务期限：</w:t>
      </w:r>
      <w:r>
        <w:rPr>
          <w:rFonts w:hint="default" w:ascii="Times New Roman" w:hAnsi="Times New Roman" w:eastAsia="宋体" w:cs="Times New Roman"/>
          <w:kern w:val="2"/>
          <w:sz w:val="21"/>
          <w:szCs w:val="21"/>
          <w:lang w:val="en-US" w:eastAsia="zh-CN" w:bidi="ar-SA"/>
        </w:rPr>
        <w:t xml:space="preserve"> </w:t>
      </w:r>
    </w:p>
    <w:p w14:paraId="26F8E098">
      <w:pPr>
        <w:spacing w:line="360" w:lineRule="exact"/>
        <w:ind w:firstLine="420" w:firstLineChars="200"/>
        <w:rPr>
          <w:rFonts w:hint="default" w:ascii="Times New Roman" w:hAnsi="Times New Roman" w:eastAsia="宋体" w:cs="Times New Roman"/>
          <w:b/>
          <w:bCs/>
          <w:szCs w:val="21"/>
        </w:rPr>
      </w:pPr>
      <w:r>
        <w:rPr>
          <w:rFonts w:hint="default" w:ascii="Times New Roman" w:hAnsi="Times New Roman" w:eastAsia="宋体" w:cs="Times New Roman"/>
          <w:szCs w:val="21"/>
        </w:rPr>
        <w:t>3、服务内容：</w:t>
      </w:r>
    </w:p>
    <w:p w14:paraId="06E5CFC0">
      <w:pPr>
        <w:spacing w:line="36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 xml:space="preserve">二、合同金额 </w:t>
      </w:r>
    </w:p>
    <w:p w14:paraId="3A525AF2">
      <w:pPr>
        <w:widowControl w:val="0"/>
        <w:snapToGrid w:val="0"/>
        <w:spacing w:before="120" w:after="120" w:line="360" w:lineRule="exact"/>
        <w:ind w:firstLine="420" w:firstLineChars="2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本合同金额为（大写）：_______________元（¥_______________ 元）人民币。本项目为固定总价合同，费用结算时不做调整。</w:t>
      </w:r>
    </w:p>
    <w:p w14:paraId="040103D3">
      <w:pPr>
        <w:pStyle w:val="41"/>
        <w:spacing w:after="0" w:line="360" w:lineRule="exact"/>
        <w:ind w:left="0" w:leftChars="0" w:firstLine="0" w:firstLineChars="0"/>
        <w:rPr>
          <w:rFonts w:hint="default" w:ascii="Times New Roman" w:hAnsi="Times New Roman" w:eastAsia="宋体" w:cs="Times New Roman"/>
          <w:b/>
          <w:spacing w:val="0"/>
          <w:szCs w:val="21"/>
        </w:rPr>
      </w:pPr>
      <w:r>
        <w:rPr>
          <w:rFonts w:hint="default" w:ascii="Times New Roman" w:hAnsi="Times New Roman" w:eastAsia="宋体" w:cs="Times New Roman"/>
          <w:b/>
          <w:spacing w:val="0"/>
          <w:szCs w:val="21"/>
        </w:rPr>
        <w:t>三、双方责任</w:t>
      </w:r>
    </w:p>
    <w:p w14:paraId="23717964">
      <w:pPr>
        <w:pStyle w:val="41"/>
        <w:spacing w:after="0" w:line="360" w:lineRule="exact"/>
        <w:ind w:left="0" w:leftChars="0"/>
        <w:rPr>
          <w:rFonts w:hint="default" w:ascii="Times New Roman" w:hAnsi="Times New Roman" w:eastAsia="宋体" w:cs="Times New Roman"/>
          <w:spacing w:val="0"/>
          <w:szCs w:val="21"/>
        </w:rPr>
      </w:pPr>
      <w:r>
        <w:rPr>
          <w:rFonts w:hint="default" w:ascii="Times New Roman" w:hAnsi="Times New Roman" w:eastAsia="宋体" w:cs="Times New Roman"/>
          <w:spacing w:val="0"/>
          <w:szCs w:val="21"/>
        </w:rPr>
        <w:t>1、甲方应按时拨付项目款；</w:t>
      </w:r>
    </w:p>
    <w:p w14:paraId="71D4E1EF">
      <w:pPr>
        <w:pStyle w:val="41"/>
        <w:spacing w:after="0" w:line="360" w:lineRule="exact"/>
        <w:ind w:left="0" w:leftChars="0"/>
        <w:rPr>
          <w:rFonts w:hint="default" w:ascii="Times New Roman" w:hAnsi="Times New Roman" w:eastAsia="宋体" w:cs="Times New Roman"/>
          <w:spacing w:val="0"/>
          <w:szCs w:val="21"/>
        </w:rPr>
      </w:pPr>
      <w:r>
        <w:rPr>
          <w:rFonts w:hint="default" w:ascii="Times New Roman" w:hAnsi="Times New Roman" w:eastAsia="宋体" w:cs="Times New Roman"/>
          <w:spacing w:val="0"/>
          <w:szCs w:val="21"/>
        </w:rPr>
        <w:t>2、甲方应负责对乙方所进行的工作进行监督和管理；</w:t>
      </w:r>
    </w:p>
    <w:p w14:paraId="48BD1EDF">
      <w:pPr>
        <w:widowControl w:val="0"/>
        <w:spacing w:line="360" w:lineRule="exact"/>
        <w:ind w:firstLine="420" w:firstLineChars="200"/>
        <w:jc w:val="both"/>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1"/>
          <w:lang w:val="en-US" w:eastAsia="zh-CN" w:bidi="ar-SA"/>
        </w:rPr>
        <w:t>3、乙方应</w:t>
      </w:r>
      <w:r>
        <w:rPr>
          <w:rFonts w:hint="default" w:ascii="Times New Roman" w:hAnsi="Times New Roman" w:eastAsia="宋体" w:cs="Times New Roman"/>
          <w:kern w:val="2"/>
          <w:sz w:val="21"/>
          <w:szCs w:val="22"/>
          <w:lang w:val="en-US" w:eastAsia="zh-CN" w:bidi="ar-SA"/>
        </w:rPr>
        <w:t>按法律规定和合同约定保质、保量、按时完成合同内工作，对工程质量、进度负责；</w:t>
      </w:r>
    </w:p>
    <w:p w14:paraId="7047DA37">
      <w:pPr>
        <w:widowControl w:val="0"/>
        <w:spacing w:line="360" w:lineRule="exact"/>
        <w:ind w:firstLine="420" w:firstLineChars="200"/>
        <w:jc w:val="both"/>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4、乙方应服从甲方及监理公司的监督和管理；</w:t>
      </w:r>
    </w:p>
    <w:p w14:paraId="016B07DA">
      <w:pPr>
        <w:widowControl w:val="0"/>
        <w:spacing w:line="360" w:lineRule="exact"/>
        <w:ind w:firstLine="420" w:firstLineChars="200"/>
        <w:jc w:val="both"/>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5、乙方不得将其承包的全部工程转包给第三人，或将其承包的全部工程肢解后以分包的名义转包给第三人，或未经甲方同意将其承包的部分工程分包给第三人；</w:t>
      </w:r>
    </w:p>
    <w:p w14:paraId="63B913B4">
      <w:pPr>
        <w:widowControl w:val="0"/>
        <w:spacing w:line="360" w:lineRule="exact"/>
        <w:ind w:firstLine="420" w:firstLineChars="200"/>
        <w:jc w:val="both"/>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6、乙方应保证项目人员的稳定性，不得随意更换；</w:t>
      </w:r>
    </w:p>
    <w:p w14:paraId="71995E51">
      <w:pPr>
        <w:widowControl w:val="0"/>
        <w:spacing w:line="360" w:lineRule="exact"/>
        <w:ind w:firstLine="420" w:firstLineChars="200"/>
        <w:jc w:val="both"/>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7、乙方应在运维期内承担运维义务，</w:t>
      </w:r>
      <w:r>
        <w:rPr>
          <w:rFonts w:hint="default" w:ascii="Times New Roman" w:hAnsi="Times New Roman" w:eastAsia="宋体" w:cs="Times New Roman"/>
          <w:bCs/>
          <w:kern w:val="2"/>
          <w:sz w:val="21"/>
          <w:szCs w:val="21"/>
          <w:lang w:val="en-US" w:eastAsia="zh-CN" w:bidi="ar-SA"/>
        </w:rPr>
        <w:t>保证系统的完整、顺畅运行；</w:t>
      </w:r>
    </w:p>
    <w:p w14:paraId="00A2881A">
      <w:pPr>
        <w:widowControl w:val="0"/>
        <w:spacing w:line="360" w:lineRule="exact"/>
        <w:ind w:firstLine="420" w:firstLineChars="200"/>
        <w:jc w:val="both"/>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9、</w:t>
      </w:r>
      <w:r>
        <w:rPr>
          <w:rFonts w:hint="default" w:ascii="Times New Roman" w:hAnsi="Times New Roman" w:eastAsia="宋体" w:cs="Times New Roman"/>
          <w:bCs/>
          <w:kern w:val="2"/>
          <w:sz w:val="21"/>
          <w:szCs w:val="21"/>
          <w:lang w:val="en-US" w:eastAsia="zh-CN" w:bidi="ar-SA"/>
        </w:rPr>
        <w:t>其他未尽事项见采购需求。</w:t>
      </w:r>
    </w:p>
    <w:p w14:paraId="4A7CED14">
      <w:pPr>
        <w:spacing w:line="36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四、款项支付</w:t>
      </w:r>
    </w:p>
    <w:p w14:paraId="0B548E69">
      <w:pPr>
        <w:widowControl w:val="0"/>
        <w:spacing w:line="360" w:lineRule="exact"/>
        <w:ind w:firstLine="420" w:firstLineChars="200"/>
        <w:jc w:val="both"/>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color w:val="auto"/>
          <w:szCs w:val="20"/>
          <w:highlight w:val="none"/>
        </w:rPr>
        <w:t>合同签</w:t>
      </w:r>
      <w:r>
        <w:rPr>
          <w:rFonts w:hint="default" w:ascii="Times New Roman" w:hAnsi="Times New Roman" w:eastAsia="宋体" w:cs="Times New Roman"/>
          <w:kern w:val="2"/>
          <w:sz w:val="21"/>
          <w:szCs w:val="22"/>
          <w:lang w:val="en-US" w:eastAsia="zh-CN" w:bidi="ar-SA"/>
        </w:rPr>
        <w:t>订及具备实施条件后，采购人收到中标人正规发票7个工作日内，支付合同总额的50%；</w:t>
      </w:r>
    </w:p>
    <w:p w14:paraId="0D4EE986">
      <w:pPr>
        <w:widowControl w:val="0"/>
        <w:spacing w:line="360" w:lineRule="exact"/>
        <w:ind w:firstLine="420" w:firstLineChars="200"/>
        <w:jc w:val="both"/>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服务届满后按考核</w:t>
      </w:r>
      <w:r>
        <w:rPr>
          <w:rFonts w:hint="eastAsia" w:cs="Times New Roman"/>
          <w:kern w:val="2"/>
          <w:sz w:val="21"/>
          <w:szCs w:val="22"/>
          <w:lang w:val="en-US" w:eastAsia="zh-CN" w:bidi="ar-SA"/>
        </w:rPr>
        <w:t>结果</w:t>
      </w:r>
      <w:r>
        <w:rPr>
          <w:rFonts w:hint="default" w:ascii="Times New Roman" w:hAnsi="Times New Roman" w:eastAsia="宋体" w:cs="Times New Roman"/>
          <w:kern w:val="2"/>
          <w:sz w:val="21"/>
          <w:szCs w:val="22"/>
          <w:lang w:val="en-US" w:eastAsia="zh-CN" w:bidi="ar-SA"/>
        </w:rPr>
        <w:t>支付剩余价款。在合同履行完毕后一个月内，根据《舟山港航EDI中心等港航业务系统运维服务项目运维考核办法》考核情况支付尾款。</w:t>
      </w:r>
    </w:p>
    <w:p w14:paraId="668834F5">
      <w:pPr>
        <w:spacing w:line="360" w:lineRule="auto"/>
        <w:ind w:firstLine="420" w:firstLineChars="200"/>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 xml:space="preserve"> 1）年底考核结果在90分及以上</w:t>
      </w:r>
      <w:r>
        <w:rPr>
          <w:rFonts w:hint="default" w:ascii="Times New Roman" w:hAnsi="Times New Roman" w:eastAsia="宋体" w:cs="Times New Roman"/>
          <w:color w:val="auto"/>
          <w:szCs w:val="20"/>
          <w:highlight w:val="none"/>
          <w:lang w:val="en-US" w:eastAsia="zh-CN"/>
        </w:rPr>
        <w:t>的为优秀</w:t>
      </w:r>
      <w:r>
        <w:rPr>
          <w:rFonts w:hint="default" w:ascii="Times New Roman" w:hAnsi="Times New Roman" w:eastAsia="宋体" w:cs="Times New Roman"/>
          <w:color w:val="auto"/>
          <w:szCs w:val="20"/>
          <w:highlight w:val="none"/>
        </w:rPr>
        <w:t>，支付剩余运维服务费用的100%；</w:t>
      </w:r>
    </w:p>
    <w:p w14:paraId="63CECA5F">
      <w:pPr>
        <w:spacing w:line="360" w:lineRule="auto"/>
        <w:ind w:firstLine="420" w:firstLineChars="200"/>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 xml:space="preserve"> 2）年底考核结果在</w:t>
      </w:r>
      <w:r>
        <w:rPr>
          <w:rFonts w:hint="default" w:ascii="Times New Roman" w:hAnsi="Times New Roman" w:eastAsia="宋体" w:cs="Times New Roman"/>
          <w:color w:val="auto"/>
          <w:szCs w:val="20"/>
          <w:highlight w:val="none"/>
          <w:lang w:val="en-US" w:eastAsia="zh-CN"/>
        </w:rPr>
        <w:t>80</w:t>
      </w:r>
      <w:r>
        <w:rPr>
          <w:rFonts w:hint="default" w:ascii="Times New Roman" w:hAnsi="Times New Roman" w:eastAsia="宋体" w:cs="Times New Roman"/>
          <w:color w:val="auto"/>
          <w:szCs w:val="20"/>
          <w:highlight w:val="none"/>
        </w:rPr>
        <w:t>分及以上，90分以下，为</w:t>
      </w:r>
      <w:r>
        <w:rPr>
          <w:rFonts w:hint="default" w:ascii="Times New Roman" w:hAnsi="Times New Roman" w:eastAsia="宋体" w:cs="Times New Roman"/>
          <w:color w:val="auto"/>
          <w:szCs w:val="20"/>
          <w:highlight w:val="none"/>
          <w:lang w:val="en-US" w:eastAsia="zh-CN"/>
        </w:rPr>
        <w:t>良好</w:t>
      </w:r>
      <w:r>
        <w:rPr>
          <w:rFonts w:hint="default" w:ascii="Times New Roman" w:hAnsi="Times New Roman" w:eastAsia="宋体" w:cs="Times New Roman"/>
          <w:color w:val="auto"/>
          <w:szCs w:val="20"/>
          <w:highlight w:val="none"/>
        </w:rPr>
        <w:t>，扣除剩余运维服务费的</w:t>
      </w:r>
      <w:r>
        <w:rPr>
          <w:rFonts w:hint="default" w:ascii="Times New Roman" w:hAnsi="Times New Roman" w:eastAsia="宋体" w:cs="Times New Roman"/>
          <w:color w:val="auto"/>
          <w:szCs w:val="20"/>
          <w:highlight w:val="none"/>
          <w:lang w:val="en-US" w:eastAsia="zh-CN"/>
        </w:rPr>
        <w:t>2</w:t>
      </w:r>
      <w:r>
        <w:rPr>
          <w:rFonts w:hint="default" w:ascii="Times New Roman" w:hAnsi="Times New Roman" w:eastAsia="宋体" w:cs="Times New Roman"/>
          <w:color w:val="auto"/>
          <w:szCs w:val="20"/>
          <w:highlight w:val="none"/>
        </w:rPr>
        <w:t>%。</w:t>
      </w:r>
    </w:p>
    <w:p w14:paraId="7FBDBAFC">
      <w:pPr>
        <w:spacing w:line="360" w:lineRule="auto"/>
        <w:ind w:firstLine="420" w:firstLineChars="200"/>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 xml:space="preserve"> 3）年底考核结果在</w:t>
      </w:r>
      <w:r>
        <w:rPr>
          <w:rFonts w:hint="default" w:ascii="Times New Roman" w:hAnsi="Times New Roman" w:eastAsia="宋体" w:cs="Times New Roman"/>
          <w:color w:val="auto"/>
          <w:szCs w:val="20"/>
          <w:highlight w:val="none"/>
          <w:lang w:val="en-US" w:eastAsia="zh-CN"/>
        </w:rPr>
        <w:t>70</w:t>
      </w:r>
      <w:r>
        <w:rPr>
          <w:rFonts w:hint="default" w:ascii="Times New Roman" w:hAnsi="Times New Roman" w:eastAsia="宋体" w:cs="Times New Roman"/>
          <w:color w:val="auto"/>
          <w:szCs w:val="20"/>
          <w:highlight w:val="none"/>
        </w:rPr>
        <w:t>分及以上，</w:t>
      </w:r>
      <w:r>
        <w:rPr>
          <w:rFonts w:hint="default" w:ascii="Times New Roman" w:hAnsi="Times New Roman" w:eastAsia="宋体" w:cs="Times New Roman"/>
          <w:color w:val="auto"/>
          <w:szCs w:val="20"/>
          <w:highlight w:val="none"/>
          <w:lang w:val="en-US" w:eastAsia="zh-CN"/>
        </w:rPr>
        <w:t>80</w:t>
      </w:r>
      <w:r>
        <w:rPr>
          <w:rFonts w:hint="default" w:ascii="Times New Roman" w:hAnsi="Times New Roman" w:eastAsia="宋体" w:cs="Times New Roman"/>
          <w:color w:val="auto"/>
          <w:szCs w:val="20"/>
          <w:highlight w:val="none"/>
        </w:rPr>
        <w:t>分以下，为</w:t>
      </w:r>
      <w:r>
        <w:rPr>
          <w:rFonts w:hint="default" w:ascii="Times New Roman" w:hAnsi="Times New Roman" w:eastAsia="宋体" w:cs="Times New Roman"/>
          <w:color w:val="auto"/>
          <w:szCs w:val="20"/>
          <w:highlight w:val="none"/>
          <w:lang w:val="en-US" w:eastAsia="zh-CN"/>
        </w:rPr>
        <w:t>合格</w:t>
      </w:r>
      <w:r>
        <w:rPr>
          <w:rFonts w:hint="default" w:ascii="Times New Roman" w:hAnsi="Times New Roman" w:eastAsia="宋体" w:cs="Times New Roman"/>
          <w:color w:val="auto"/>
          <w:szCs w:val="20"/>
          <w:highlight w:val="none"/>
        </w:rPr>
        <w:t>，扣除剩余运维服务费的</w:t>
      </w:r>
      <w:r>
        <w:rPr>
          <w:rFonts w:hint="default" w:ascii="Times New Roman" w:hAnsi="Times New Roman" w:eastAsia="宋体" w:cs="Times New Roman"/>
          <w:color w:val="auto"/>
          <w:szCs w:val="20"/>
          <w:highlight w:val="none"/>
          <w:lang w:val="en-US" w:eastAsia="zh-CN"/>
        </w:rPr>
        <w:t>5</w:t>
      </w:r>
      <w:r>
        <w:rPr>
          <w:rFonts w:hint="default" w:ascii="Times New Roman" w:hAnsi="Times New Roman" w:eastAsia="宋体" w:cs="Times New Roman"/>
          <w:color w:val="auto"/>
          <w:szCs w:val="20"/>
          <w:highlight w:val="none"/>
        </w:rPr>
        <w:t>%。</w:t>
      </w:r>
    </w:p>
    <w:p w14:paraId="3CF65A96">
      <w:pPr>
        <w:widowControl w:val="0"/>
        <w:spacing w:line="360" w:lineRule="exact"/>
        <w:jc w:val="both"/>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 xml:space="preserve"> 4）考核结果在</w:t>
      </w:r>
      <w:r>
        <w:rPr>
          <w:rFonts w:hint="default" w:ascii="Times New Roman" w:hAnsi="Times New Roman" w:eastAsia="宋体" w:cs="Times New Roman"/>
          <w:color w:val="auto"/>
          <w:szCs w:val="20"/>
          <w:highlight w:val="none"/>
          <w:lang w:val="en-US" w:eastAsia="zh-CN"/>
        </w:rPr>
        <w:t>70</w:t>
      </w:r>
      <w:r>
        <w:rPr>
          <w:rFonts w:hint="default" w:ascii="Times New Roman" w:hAnsi="Times New Roman" w:eastAsia="宋体" w:cs="Times New Roman"/>
          <w:color w:val="auto"/>
          <w:szCs w:val="20"/>
          <w:highlight w:val="none"/>
        </w:rPr>
        <w:t>分以下</w:t>
      </w:r>
      <w:r>
        <w:rPr>
          <w:rFonts w:hint="default" w:ascii="Times New Roman" w:hAnsi="Times New Roman" w:eastAsia="宋体" w:cs="Times New Roman"/>
          <w:color w:val="auto"/>
          <w:szCs w:val="20"/>
          <w:highlight w:val="none"/>
          <w:lang w:val="en-US" w:eastAsia="zh-CN"/>
        </w:rPr>
        <w:t>的为不合格</w:t>
      </w:r>
      <w:r>
        <w:rPr>
          <w:rFonts w:hint="default" w:ascii="Times New Roman" w:hAnsi="Times New Roman" w:eastAsia="宋体" w:cs="Times New Roman"/>
          <w:color w:val="auto"/>
          <w:szCs w:val="20"/>
          <w:highlight w:val="none"/>
        </w:rPr>
        <w:t>，扣除剩余运维服务费的</w:t>
      </w:r>
      <w:r>
        <w:rPr>
          <w:rFonts w:hint="default" w:ascii="Times New Roman" w:hAnsi="Times New Roman" w:eastAsia="宋体" w:cs="Times New Roman"/>
          <w:color w:val="auto"/>
          <w:szCs w:val="20"/>
          <w:highlight w:val="none"/>
          <w:lang w:val="en-US" w:eastAsia="zh-CN"/>
        </w:rPr>
        <w:t>10</w:t>
      </w:r>
      <w:r>
        <w:rPr>
          <w:rFonts w:hint="default" w:ascii="Times New Roman" w:hAnsi="Times New Roman" w:eastAsia="宋体" w:cs="Times New Roman"/>
          <w:color w:val="auto"/>
          <w:szCs w:val="20"/>
          <w:highlight w:val="none"/>
        </w:rPr>
        <w:t>%。</w:t>
      </w:r>
    </w:p>
    <w:p w14:paraId="0C5F9DA4">
      <w:pPr>
        <w:widowControl w:val="0"/>
        <w:spacing w:line="360" w:lineRule="exact"/>
        <w:jc w:val="both"/>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五、税费</w:t>
      </w:r>
    </w:p>
    <w:p w14:paraId="66826B0F">
      <w:pPr>
        <w:pStyle w:val="41"/>
        <w:spacing w:after="0" w:line="360" w:lineRule="exact"/>
        <w:ind w:left="0" w:leftChars="0"/>
        <w:rPr>
          <w:rFonts w:hint="default" w:ascii="Times New Roman" w:hAnsi="Times New Roman" w:eastAsia="宋体" w:cs="Times New Roman"/>
          <w:spacing w:val="0"/>
          <w:szCs w:val="21"/>
        </w:rPr>
      </w:pPr>
      <w:r>
        <w:rPr>
          <w:rFonts w:hint="default" w:ascii="Times New Roman" w:hAnsi="Times New Roman" w:eastAsia="宋体" w:cs="Times New Roman"/>
          <w:spacing w:val="0"/>
          <w:szCs w:val="21"/>
        </w:rPr>
        <w:t>本合同执行中相关的一切税费均由乙方负担。</w:t>
      </w:r>
    </w:p>
    <w:p w14:paraId="3B36138D">
      <w:pPr>
        <w:spacing w:line="36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六、技术资料及保密</w:t>
      </w:r>
    </w:p>
    <w:p w14:paraId="1E7D164E">
      <w:pPr>
        <w:pStyle w:val="41"/>
        <w:spacing w:after="0" w:line="360" w:lineRule="exact"/>
        <w:ind w:left="0" w:leftChars="0"/>
        <w:rPr>
          <w:rFonts w:hint="default" w:ascii="Times New Roman" w:hAnsi="Times New Roman" w:eastAsia="宋体" w:cs="Times New Roman"/>
          <w:spacing w:val="0"/>
          <w:szCs w:val="21"/>
        </w:rPr>
      </w:pPr>
      <w:r>
        <w:rPr>
          <w:rFonts w:hint="default" w:ascii="Times New Roman" w:hAnsi="Times New Roman" w:eastAsia="宋体" w:cs="Times New Roman"/>
          <w:spacing w:val="0"/>
          <w:szCs w:val="21"/>
        </w:rPr>
        <w:t>1、乙方应按采购文件规定的时间向甲方提供有关技术资料。</w:t>
      </w:r>
    </w:p>
    <w:p w14:paraId="6216AED5">
      <w:pPr>
        <w:pStyle w:val="41"/>
        <w:spacing w:after="0" w:line="360" w:lineRule="exact"/>
        <w:ind w:left="0" w:leftChars="0"/>
        <w:rPr>
          <w:rFonts w:hint="default" w:ascii="Times New Roman" w:hAnsi="Times New Roman" w:eastAsia="宋体" w:cs="Times New Roman"/>
          <w:spacing w:val="0"/>
          <w:szCs w:val="21"/>
        </w:rPr>
      </w:pPr>
      <w:r>
        <w:rPr>
          <w:rFonts w:hint="default" w:ascii="Times New Roman" w:hAnsi="Times New Roman" w:eastAsia="宋体" w:cs="Times New Roman"/>
          <w:spacing w:val="0"/>
          <w:szCs w:val="21"/>
        </w:rPr>
        <w:t>2、乙方按照信息系统等级保护的要求进行项目管理。</w:t>
      </w:r>
    </w:p>
    <w:p w14:paraId="662B17C9">
      <w:pPr>
        <w:pStyle w:val="41"/>
        <w:spacing w:after="0" w:line="360" w:lineRule="exact"/>
        <w:ind w:left="0" w:leftChars="0"/>
        <w:rPr>
          <w:rFonts w:hint="default" w:ascii="Times New Roman" w:hAnsi="Times New Roman" w:eastAsia="宋体" w:cs="Times New Roman"/>
          <w:spacing w:val="0"/>
          <w:szCs w:val="21"/>
        </w:rPr>
      </w:pPr>
      <w:r>
        <w:rPr>
          <w:rFonts w:hint="default" w:ascii="Times New Roman" w:hAnsi="Times New Roman" w:eastAsia="宋体" w:cs="Times New Roman"/>
          <w:spacing w:val="0"/>
          <w:szCs w:val="21"/>
        </w:rPr>
        <w:t>3、具体保密要求双方另行签订保密协议，作为本合同的一部分，乙方需与项目组成员签订保密承诺书，一份交甲方留存。</w:t>
      </w:r>
    </w:p>
    <w:p w14:paraId="6DBFBEA1">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4、乙方拟派</w:t>
      </w:r>
      <w:r>
        <w:rPr>
          <w:rFonts w:hint="default" w:ascii="Times New Roman" w:hAnsi="Times New Roman" w:eastAsia="宋体" w:cs="Times New Roman"/>
          <w:szCs w:val="20"/>
        </w:rPr>
        <w:t>运维人员必须在项目合同签订时签订个人保密协议后才能开始工作，合理划分管理者、使用者和维护者的安全责任范围，定期或不定期地更换不同保密方法或密码口令，所有信息应严加看管，不得遗失、私自传播。</w:t>
      </w:r>
    </w:p>
    <w:p w14:paraId="76FB4901">
      <w:pPr>
        <w:spacing w:line="36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七、知识产权</w:t>
      </w:r>
    </w:p>
    <w:p w14:paraId="10C741CE">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1、甲方对使用该系统或其任何一部分所涉知识产权享有合法权利。</w:t>
      </w:r>
    </w:p>
    <w:p w14:paraId="3EF22856">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2、乙方应保护甲方在使用该系统或其任何一部分时不受第三方提出侵犯专利权、商标权、著作权或工业设计权等知识产权等的指控。如果任何第三方提出侵权指控，乙方须与第三方交涉并承担可能发生的一切法律责任和费用。</w:t>
      </w:r>
    </w:p>
    <w:p w14:paraId="53AC43A9">
      <w:pPr>
        <w:spacing w:line="36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八、产权担保</w:t>
      </w:r>
    </w:p>
    <w:p w14:paraId="65A3D998">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乙方保证所交付的产品的所有权完全属于乙方且无任何抵押、查封等产权瑕疵。</w:t>
      </w:r>
    </w:p>
    <w:p w14:paraId="35BAD7C4">
      <w:pPr>
        <w:spacing w:line="36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九、履约保证金</w:t>
      </w:r>
    </w:p>
    <w:p w14:paraId="57CB5C0C">
      <w:pPr>
        <w:snapToGrid w:val="0"/>
        <w:spacing w:line="40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1、履约保证金金额为合同金额的1%，即</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u w:val="single"/>
          <w:lang w:val="en-US" w:eastAsia="zh-CN"/>
        </w:rPr>
        <w:t>/</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元人民币。履约保证金形式：</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w:t>
      </w:r>
    </w:p>
    <w:p w14:paraId="4371BEF1">
      <w:pPr>
        <w:snapToGrid w:val="0"/>
        <w:spacing w:line="40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2、乙方应于合同签订后5日内将履约保证金交至甲方指定账户。合同履行期间，乙方不得将履约保证金取回或作任何抵押。服务期满后30日内一次性无息退还。</w:t>
      </w:r>
    </w:p>
    <w:p w14:paraId="56DCAA95">
      <w:pPr>
        <w:spacing w:line="360" w:lineRule="exact"/>
        <w:rPr>
          <w:rFonts w:hint="default" w:ascii="Times New Roman" w:hAnsi="Times New Roman" w:eastAsia="宋体" w:cs="Times New Roman"/>
          <w:b/>
          <w:szCs w:val="21"/>
        </w:rPr>
      </w:pPr>
      <w:r>
        <w:rPr>
          <w:rFonts w:hint="default" w:ascii="Times New Roman" w:hAnsi="Times New Roman" w:eastAsia="宋体" w:cs="Times New Roman"/>
          <w:b/>
          <w:bCs/>
          <w:szCs w:val="21"/>
        </w:rPr>
        <w:t>十、</w:t>
      </w:r>
      <w:r>
        <w:rPr>
          <w:rFonts w:hint="default" w:ascii="Times New Roman" w:hAnsi="Times New Roman" w:eastAsia="宋体" w:cs="Times New Roman"/>
          <w:b/>
          <w:szCs w:val="21"/>
        </w:rPr>
        <w:t>运维期及运维地点</w:t>
      </w:r>
    </w:p>
    <w:p w14:paraId="1ACF7C22">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运维服务期：</w:t>
      </w:r>
      <w:r>
        <w:rPr>
          <w:rFonts w:hint="default" w:ascii="Times New Roman" w:hAnsi="Times New Roman" w:eastAsia="宋体" w:cs="Times New Roman"/>
          <w:bCs/>
          <w:szCs w:val="20"/>
          <w:lang w:val="en-US" w:eastAsia="zh-CN"/>
        </w:rPr>
        <w:t>12</w:t>
      </w:r>
      <w:r>
        <w:rPr>
          <w:rFonts w:hint="default" w:ascii="Times New Roman" w:hAnsi="Times New Roman" w:eastAsia="宋体" w:cs="Times New Roman"/>
          <w:bCs/>
          <w:szCs w:val="20"/>
        </w:rPr>
        <w:t>个</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2025年7月1日至2026年6月30日</w:t>
      </w:r>
      <w:r>
        <w:rPr>
          <w:rFonts w:hint="default" w:ascii="Times New Roman" w:hAnsi="Times New Roman" w:eastAsia="宋体" w:cs="Times New Roman"/>
          <w:szCs w:val="21"/>
        </w:rPr>
        <w:t>。</w:t>
      </w:r>
    </w:p>
    <w:p w14:paraId="04110AA4">
      <w:pPr>
        <w:adjustRightInd w:val="0"/>
        <w:snapToGrid w:val="0"/>
        <w:spacing w:line="360" w:lineRule="exact"/>
        <w:ind w:firstLine="420" w:firstLineChars="200"/>
        <w:rPr>
          <w:rFonts w:hint="default" w:ascii="Times New Roman" w:hAnsi="Times New Roman" w:eastAsia="宋体" w:cs="Times New Roman"/>
          <w:bCs/>
          <w:szCs w:val="20"/>
        </w:rPr>
      </w:pPr>
      <w:r>
        <w:rPr>
          <w:rFonts w:hint="default" w:ascii="Times New Roman" w:hAnsi="Times New Roman" w:eastAsia="宋体" w:cs="Times New Roman"/>
          <w:szCs w:val="21"/>
        </w:rPr>
        <w:t>运维服务地点：</w:t>
      </w:r>
      <w:r>
        <w:rPr>
          <w:rFonts w:hint="default" w:ascii="Times New Roman" w:hAnsi="Times New Roman" w:eastAsia="宋体" w:cs="Times New Roman"/>
          <w:bCs/>
          <w:szCs w:val="20"/>
        </w:rPr>
        <w:t>舟山市港航事业发展中心</w:t>
      </w:r>
    </w:p>
    <w:p w14:paraId="7EF6DA8B">
      <w:pPr>
        <w:spacing w:line="36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十一、转包或分包</w:t>
      </w:r>
    </w:p>
    <w:p w14:paraId="3E158870">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1、本合同范围的采购内容，应由乙方直接供应，不得转让他人供应；</w:t>
      </w:r>
    </w:p>
    <w:p w14:paraId="2F8B315A">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2、除非得到甲方的书面同意，乙方不得部分分包给他人供应（投标时已明确分包的内容除外）。</w:t>
      </w:r>
    </w:p>
    <w:p w14:paraId="59375982">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3、如有转让和未经甲方同意的分包行为，甲方有权给予终止合同。</w:t>
      </w:r>
    </w:p>
    <w:p w14:paraId="4BF42E99">
      <w:pPr>
        <w:spacing w:line="36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十二、人员要求</w:t>
      </w:r>
    </w:p>
    <w:p w14:paraId="7A3DB582">
      <w:pPr>
        <w:pStyle w:val="6"/>
        <w:spacing w:line="360" w:lineRule="auto"/>
        <w:ind w:left="0" w:leftChars="0" w:firstLine="420" w:firstLineChars="200"/>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w:t>
      </w:r>
      <w:r>
        <w:rPr>
          <w:rFonts w:hint="default" w:ascii="Times New Roman" w:hAnsi="Times New Roman" w:eastAsia="宋体" w:cs="Times New Roman"/>
          <w:b w:val="0"/>
          <w:bCs w:val="0"/>
          <w:lang w:val="en-US" w:eastAsia="zh-CN"/>
        </w:rPr>
        <w:t>为了更好的确保运维服务的及时性和实效，</w:t>
      </w:r>
      <w:r>
        <w:rPr>
          <w:rFonts w:hint="default" w:ascii="Times New Roman" w:hAnsi="Times New Roman" w:cs="Times New Roman"/>
          <w:color w:val="000000" w:themeColor="text1"/>
          <w:highlight w:val="none"/>
          <w14:textFill>
            <w14:solidFill>
              <w14:schemeClr w14:val="tx1"/>
            </w14:solidFill>
          </w14:textFill>
        </w:rPr>
        <w:t>投标人应针对本项目组建不少于</w:t>
      </w:r>
      <w:r>
        <w:rPr>
          <w:rFonts w:hint="default" w:ascii="Times New Roman" w:hAnsi="Times New Roman" w:cs="Times New Roman"/>
          <w:color w:val="000000" w:themeColor="text1"/>
          <w:highlight w:val="none"/>
          <w:lang w:val="en-US"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人（含项目负责人</w:t>
      </w:r>
      <w:r>
        <w:rPr>
          <w:rFonts w:hint="default" w:ascii="Times New Roman" w:hAnsi="Times New Roman" w:cs="Times New Roman"/>
          <w:color w:val="000000" w:themeColor="text1"/>
          <w:highlight w:val="none"/>
          <w:lang w:val="en-US" w:eastAsia="zh-CN"/>
          <w14:textFill>
            <w14:solidFill>
              <w14:schemeClr w14:val="tx1"/>
            </w14:solidFill>
          </w14:textFill>
        </w:rPr>
        <w:t>1名</w:t>
      </w:r>
      <w:r>
        <w:rPr>
          <w:rFonts w:hint="default" w:ascii="Times New Roman" w:hAnsi="Times New Roman" w:cs="Times New Roman"/>
          <w:color w:val="000000" w:themeColor="text1"/>
          <w:highlight w:val="none"/>
          <w14:textFill>
            <w14:solidFill>
              <w14:schemeClr w14:val="tx1"/>
            </w14:solidFill>
          </w14:textFill>
        </w:rPr>
        <w:t>）的</w:t>
      </w:r>
      <w:r>
        <w:rPr>
          <w:rFonts w:hint="default" w:ascii="Times New Roman" w:hAnsi="Times New Roman" w:cs="Times New Roman"/>
          <w:color w:val="000000" w:themeColor="text1"/>
          <w:highlight w:val="none"/>
          <w:lang w:val="en-US" w:eastAsia="zh-CN"/>
          <w14:textFill>
            <w14:solidFill>
              <w14:schemeClr w14:val="tx1"/>
            </w14:solidFill>
          </w14:textFill>
        </w:rPr>
        <w:t>运维</w:t>
      </w:r>
      <w:r>
        <w:rPr>
          <w:rFonts w:hint="default" w:ascii="Times New Roman" w:hAnsi="Times New Roman" w:cs="Times New Roman"/>
          <w:color w:val="000000" w:themeColor="text1"/>
          <w:highlight w:val="none"/>
          <w14:textFill>
            <w14:solidFill>
              <w14:schemeClr w14:val="tx1"/>
            </w14:solidFill>
          </w14:textFill>
        </w:rPr>
        <w:t>团队</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eastAsia="宋体" w:cs="Times New Roman"/>
          <w:b w:val="0"/>
          <w:bCs w:val="0"/>
          <w:lang w:val="en-US" w:eastAsia="zh-CN"/>
        </w:rPr>
        <w:t>投标人的运维团队</w:t>
      </w:r>
      <w:r>
        <w:rPr>
          <w:rFonts w:hint="default" w:ascii="Times New Roman" w:hAnsi="Times New Roman" w:cs="Times New Roman"/>
          <w:szCs w:val="20"/>
          <w:lang w:val="en-US" w:eastAsia="zh-CN"/>
        </w:rPr>
        <w:t>按照</w:t>
      </w:r>
      <w:r>
        <w:rPr>
          <w:rFonts w:hint="default" w:ascii="Times New Roman" w:hAnsi="Times New Roman" w:eastAsia="宋体" w:cs="Times New Roman"/>
          <w:szCs w:val="20"/>
        </w:rPr>
        <w:t>舟山市港航事业发展中心</w:t>
      </w:r>
      <w:r>
        <w:rPr>
          <w:rFonts w:hint="default" w:ascii="Times New Roman" w:hAnsi="Times New Roman" w:cs="Times New Roman"/>
          <w:szCs w:val="20"/>
          <w:lang w:val="en-US" w:eastAsia="zh-CN"/>
        </w:rPr>
        <w:t>的工作内容、上班要</w:t>
      </w:r>
      <w:r>
        <w:rPr>
          <w:rFonts w:hint="default" w:ascii="Times New Roman" w:hAnsi="Times New Roman" w:cs="Times New Roman"/>
          <w:szCs w:val="20"/>
          <w:highlight w:val="none"/>
          <w:lang w:val="en-US" w:eastAsia="zh-CN"/>
        </w:rPr>
        <w:t>求按时到位进行运维服务</w:t>
      </w:r>
      <w:r>
        <w:rPr>
          <w:rFonts w:hint="default" w:ascii="Times New Roman" w:hAnsi="Times New Roman" w:eastAsia="宋体" w:cs="Times New Roman"/>
          <w:b w:val="0"/>
          <w:bCs w:val="0"/>
          <w:highlight w:val="none"/>
          <w:lang w:val="en-US" w:eastAsia="zh-CN"/>
        </w:rPr>
        <w:t>，并根据舟山市港航事业发展中心的安排进行加班或值班，其中</w:t>
      </w:r>
      <w:r>
        <w:rPr>
          <w:rFonts w:hint="default" w:ascii="Times New Roman" w:hAnsi="Times New Roman" w:cs="Times New Roman"/>
          <w:color w:val="000000" w:themeColor="text1"/>
          <w:highlight w:val="none"/>
          <w14:textFill>
            <w14:solidFill>
              <w14:schemeClr w14:val="tx1"/>
            </w14:solidFill>
          </w14:textFill>
        </w:rPr>
        <w:t>拟派的项目负责人需每</w:t>
      </w:r>
      <w:r>
        <w:rPr>
          <w:rFonts w:hint="default" w:ascii="Times New Roman" w:hAnsi="Times New Roman" w:cs="Times New Roman"/>
          <w:color w:val="000000" w:themeColor="text1"/>
          <w:highlight w:val="none"/>
          <w:lang w:val="en-US" w:eastAsia="zh-CN"/>
          <w14:textFill>
            <w14:solidFill>
              <w14:schemeClr w14:val="tx1"/>
            </w14:solidFill>
          </w14:textFill>
        </w:rPr>
        <w:t>月</w:t>
      </w:r>
      <w:r>
        <w:rPr>
          <w:rFonts w:hint="default" w:ascii="Times New Roman" w:hAnsi="Times New Roman" w:cs="Times New Roman"/>
          <w:color w:val="000000" w:themeColor="text1"/>
          <w:highlight w:val="none"/>
          <w:lang w:eastAsia="zh-CN"/>
          <w14:textFill>
            <w14:solidFill>
              <w14:schemeClr w14:val="tx1"/>
            </w14:solidFill>
          </w14:textFill>
        </w:rPr>
        <w:t>至少</w:t>
      </w:r>
      <w:r>
        <w:rPr>
          <w:rFonts w:hint="default" w:ascii="Times New Roman" w:hAnsi="Times New Roman" w:cs="Times New Roman"/>
          <w:color w:val="000000" w:themeColor="text1"/>
          <w:highlight w:val="none"/>
          <w:lang w:val="en-US" w:eastAsia="zh-CN"/>
          <w14:textFill>
            <w14:solidFill>
              <w14:schemeClr w14:val="tx1"/>
            </w14:solidFill>
          </w14:textFill>
        </w:rPr>
        <w:t>4日</w:t>
      </w:r>
      <w:r>
        <w:rPr>
          <w:rFonts w:hint="default" w:ascii="Times New Roman" w:hAnsi="Times New Roman" w:cs="Times New Roman"/>
          <w:color w:val="000000" w:themeColor="text1"/>
          <w:highlight w:val="none"/>
          <w14:textFill>
            <w14:solidFill>
              <w14:schemeClr w14:val="tx1"/>
            </w14:solidFill>
          </w14:textFill>
        </w:rPr>
        <w:t>到业主方检查维护服务工作，并能调动投标人各项资源能力，确保100%到位所采取的措施情况。</w:t>
      </w:r>
      <w:r>
        <w:rPr>
          <w:rFonts w:hint="default" w:ascii="Times New Roman" w:hAnsi="Times New Roman" w:cs="Times New Roman"/>
          <w:color w:val="auto"/>
          <w:sz w:val="21"/>
          <w:szCs w:val="21"/>
          <w:highlight w:val="none"/>
          <w:lang w:val="en-US" w:eastAsia="zh-CN"/>
        </w:rPr>
        <w:t>服务过程中</w:t>
      </w:r>
      <w:r>
        <w:rPr>
          <w:rFonts w:hint="default" w:ascii="Times New Roman" w:hAnsi="Times New Roman" w:cs="Times New Roman"/>
          <w:color w:val="auto"/>
          <w:sz w:val="21"/>
          <w:szCs w:val="21"/>
          <w:highlight w:val="none"/>
        </w:rPr>
        <w:t>应保持运维</w:t>
      </w:r>
      <w:r>
        <w:rPr>
          <w:rFonts w:hint="default" w:ascii="Times New Roman" w:hAnsi="Times New Roman" w:eastAsia="宋体" w:cs="Times New Roman"/>
          <w:b w:val="0"/>
          <w:bCs w:val="0"/>
          <w:highlight w:val="none"/>
          <w:lang w:val="en-US" w:eastAsia="zh-CN"/>
        </w:rPr>
        <w:t>人员的稳定。</w:t>
      </w:r>
    </w:p>
    <w:p w14:paraId="60DFF44F">
      <w:pPr>
        <w:pStyle w:val="6"/>
        <w:spacing w:line="360" w:lineRule="auto"/>
        <w:ind w:left="0" w:leftChars="0" w:firstLine="420" w:firstLineChars="200"/>
        <w:rPr>
          <w:rFonts w:hint="default" w:ascii="Times New Roman" w:hAnsi="Times New Roman" w:eastAsia="宋体" w:cs="Times New Roman"/>
          <w:b w:val="0"/>
          <w:bCs w:val="0"/>
          <w:color w:val="FF0000"/>
          <w:kern w:val="2"/>
          <w:sz w:val="21"/>
          <w:szCs w:val="20"/>
          <w:highlight w:val="yellow"/>
          <w:lang w:val="en-US" w:eastAsia="zh-CN" w:bidi="ar-SA"/>
        </w:rPr>
      </w:pPr>
      <w:r>
        <w:rPr>
          <w:rFonts w:hint="default" w:ascii="Times New Roman" w:hAnsi="Times New Roman" w:eastAsia="宋体" w:cs="Times New Roman"/>
          <w:b w:val="0"/>
          <w:bCs w:val="0"/>
          <w:highlight w:val="none"/>
          <w:lang w:val="en-US" w:eastAsia="zh-CN"/>
        </w:rPr>
        <w:t>2、主要运维人员</w:t>
      </w:r>
      <w:r>
        <w:rPr>
          <w:rFonts w:hint="default" w:ascii="Times New Roman" w:hAnsi="Times New Roman" w:eastAsia="宋体" w:cs="Times New Roman"/>
          <w:b w:val="0"/>
          <w:bCs w:val="0"/>
          <w:lang w:val="en-US" w:eastAsia="zh-CN"/>
        </w:rPr>
        <w:t>要求如下：</w:t>
      </w:r>
    </w:p>
    <w:tbl>
      <w:tblPr>
        <w:tblStyle w:val="2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1418"/>
        <w:gridCol w:w="850"/>
        <w:gridCol w:w="851"/>
        <w:gridCol w:w="992"/>
        <w:gridCol w:w="1276"/>
        <w:gridCol w:w="1134"/>
      </w:tblGrid>
      <w:tr w14:paraId="3BFA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1140E1A7">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694972B">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岗位</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3BB26AE">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姓名</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AA0211A">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性别</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F250080">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年龄</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3DD1BB5">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职称(如有)</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9A4D71D">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专业</w:t>
            </w:r>
          </w:p>
          <w:p w14:paraId="5556CD4A">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资质(如有)</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3517F4">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联系方式</w:t>
            </w:r>
          </w:p>
        </w:tc>
      </w:tr>
      <w:tr w14:paraId="776F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897A575">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701" w:type="dxa"/>
            <w:tcBorders>
              <w:top w:val="single" w:color="auto" w:sz="4" w:space="0"/>
              <w:left w:val="single" w:color="auto" w:sz="4" w:space="0"/>
              <w:bottom w:val="single" w:color="auto" w:sz="4" w:space="0"/>
              <w:right w:val="single" w:color="auto" w:sz="4" w:space="0"/>
            </w:tcBorders>
            <w:noWrap w:val="0"/>
            <w:vAlign w:val="top"/>
          </w:tcPr>
          <w:p w14:paraId="21582E80">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项目负责人</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D4336D8">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3435FC0">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CC62204">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39F1DB7">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12813D4">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0F175AD">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r>
      <w:tr w14:paraId="3AF0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320D6A5">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701" w:type="dxa"/>
            <w:tcBorders>
              <w:top w:val="single" w:color="auto" w:sz="4" w:space="0"/>
              <w:left w:val="single" w:color="auto" w:sz="4" w:space="0"/>
              <w:bottom w:val="single" w:color="auto" w:sz="4" w:space="0"/>
              <w:right w:val="single" w:color="auto" w:sz="4" w:space="0"/>
            </w:tcBorders>
            <w:noWrap w:val="0"/>
            <w:vAlign w:val="top"/>
          </w:tcPr>
          <w:p w14:paraId="0FA55A9B">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其他人员</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4AF8452">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20376B9">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685EEA6">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7985EC1">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4EC169">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E6064B9">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r>
      <w:tr w14:paraId="3CC6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2670EDC">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1701" w:type="dxa"/>
            <w:tcBorders>
              <w:top w:val="single" w:color="auto" w:sz="4" w:space="0"/>
              <w:left w:val="single" w:color="auto" w:sz="4" w:space="0"/>
              <w:bottom w:val="single" w:color="auto" w:sz="4" w:space="0"/>
              <w:right w:val="single" w:color="auto" w:sz="4" w:space="0"/>
            </w:tcBorders>
            <w:noWrap w:val="0"/>
            <w:vAlign w:val="top"/>
          </w:tcPr>
          <w:p w14:paraId="568FB2EE">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2A3CCDE">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1D6BA93">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F88465B">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BB23D1F">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7D12D40">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B842E32">
            <w:pPr>
              <w:tabs>
                <w:tab w:val="left" w:pos="2340"/>
                <w:tab w:val="left" w:pos="2520"/>
                <w:tab w:val="left" w:pos="2700"/>
                <w:tab w:val="left" w:pos="3060"/>
              </w:tabs>
              <w:spacing w:line="360" w:lineRule="exact"/>
              <w:jc w:val="center"/>
              <w:rPr>
                <w:rFonts w:hint="default" w:ascii="Times New Roman" w:hAnsi="Times New Roman" w:eastAsia="宋体" w:cs="Times New Roman"/>
                <w:szCs w:val="21"/>
              </w:rPr>
            </w:pPr>
          </w:p>
        </w:tc>
      </w:tr>
    </w:tbl>
    <w:p w14:paraId="58E5C68E">
      <w:pPr>
        <w:spacing w:line="360" w:lineRule="exact"/>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rPr>
        <w:t>十三、</w:t>
      </w:r>
      <w:r>
        <w:rPr>
          <w:rFonts w:hint="default" w:ascii="Times New Roman" w:hAnsi="Times New Roman" w:eastAsia="宋体" w:cs="Times New Roman"/>
          <w:b/>
          <w:bCs/>
          <w:szCs w:val="21"/>
          <w:lang w:val="en-US" w:eastAsia="zh-CN"/>
        </w:rPr>
        <w:t>运维内容</w:t>
      </w:r>
    </w:p>
    <w:p w14:paraId="77390D42">
      <w:pPr>
        <w:spacing w:line="36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bCs/>
          <w:szCs w:val="20"/>
          <w:lang w:val="en-US" w:eastAsia="zh-CN"/>
        </w:rPr>
        <w:t>本次运维内容主要有7项，包括EDI系统、服务器、政务云主机、网络安全、局办公信息化设备、港航业务系统、基础支撑软件，具体详见</w:t>
      </w:r>
      <w:r>
        <w:rPr>
          <w:rFonts w:hint="default" w:ascii="Times New Roman" w:hAnsi="Times New Roman" w:eastAsia="宋体" w:cs="Times New Roman"/>
          <w:szCs w:val="21"/>
          <w:lang w:val="en-US" w:eastAsia="zh-CN"/>
        </w:rPr>
        <w:t>响应采购需求。</w:t>
      </w:r>
    </w:p>
    <w:p w14:paraId="2A3B7756">
      <w:pPr>
        <w:numPr>
          <w:ilvl w:val="0"/>
          <w:numId w:val="0"/>
        </w:numPr>
        <w:spacing w:line="360" w:lineRule="exact"/>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十四、服务要求</w:t>
      </w:r>
    </w:p>
    <w:p w14:paraId="5A1F299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bCs/>
          <w:szCs w:val="21"/>
          <w:highlight w:val="green"/>
          <w:u w:val="single"/>
          <w:lang w:val="en-US" w:eastAsia="zh-CN"/>
        </w:rPr>
      </w:pPr>
      <w:r>
        <w:rPr>
          <w:rFonts w:hint="eastAsia" w:cs="Times New Roman"/>
          <w:b w:val="0"/>
          <w:bCs w:val="0"/>
          <w:lang w:val="en-US" w:eastAsia="zh-CN"/>
        </w:rPr>
        <w:t>1）</w:t>
      </w:r>
      <w:r>
        <w:rPr>
          <w:rFonts w:hint="default" w:ascii="Times New Roman" w:hAnsi="Times New Roman" w:eastAsia="宋体" w:cs="Times New Roman"/>
          <w:b w:val="0"/>
          <w:bCs w:val="0"/>
          <w:lang w:val="en-US" w:eastAsia="zh-CN"/>
        </w:rPr>
        <w:t>具有丰富的港航业务系统的开发与维护经验</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2）熟悉与浙江政务服务网对接的相关业务要求、支撑环境要求、网络要求、数据规范要求</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3）熟悉与宁波EDI中心对接的相关业务要求、支撑环境要求、网络要求、数据规范要求</w:t>
      </w:r>
      <w:r>
        <w:rPr>
          <w:rFonts w:hint="eastAsia" w:cs="Times New Roman"/>
          <w:b w:val="0"/>
          <w:bCs w:val="0"/>
          <w:lang w:val="en-US" w:eastAsia="zh-CN"/>
        </w:rPr>
        <w:t>；4</w:t>
      </w:r>
      <w:r>
        <w:rPr>
          <w:rFonts w:hint="default" w:ascii="Times New Roman" w:hAnsi="Times New Roman" w:eastAsia="宋体" w:cs="Times New Roman"/>
          <w:b w:val="0"/>
          <w:bCs w:val="0"/>
          <w:lang w:val="en-US" w:eastAsia="zh-CN"/>
        </w:rPr>
        <w:t>）熟悉与浙江电子口岸对接的相关业务要求、支撑环境要求、网络要求、数据规范要求</w:t>
      </w:r>
      <w:r>
        <w:rPr>
          <w:rFonts w:hint="eastAsia" w:cs="Times New Roman"/>
          <w:b w:val="0"/>
          <w:bCs w:val="0"/>
          <w:lang w:val="en-US" w:eastAsia="zh-CN"/>
        </w:rPr>
        <w:t>；5</w:t>
      </w:r>
      <w:r>
        <w:rPr>
          <w:rFonts w:hint="default" w:ascii="Times New Roman" w:hAnsi="Times New Roman" w:eastAsia="宋体" w:cs="Times New Roman"/>
          <w:b w:val="0"/>
          <w:bCs w:val="0"/>
          <w:lang w:val="en-US" w:eastAsia="zh-CN"/>
        </w:rPr>
        <w:t>）熟悉与国际贸易“单一窗口”对接的相关业务要求、支撑环境要求、网络要求、数据规范要求</w:t>
      </w:r>
      <w:r>
        <w:rPr>
          <w:rFonts w:hint="eastAsia" w:cs="Times New Roman"/>
          <w:b w:val="0"/>
          <w:bCs w:val="0"/>
          <w:lang w:val="en-US" w:eastAsia="zh-CN"/>
        </w:rPr>
        <w:t>；6</w:t>
      </w:r>
      <w:r>
        <w:rPr>
          <w:rFonts w:hint="default" w:ascii="Times New Roman" w:hAnsi="Times New Roman" w:eastAsia="宋体" w:cs="Times New Roman"/>
          <w:b w:val="0"/>
          <w:bCs w:val="0"/>
          <w:lang w:val="en-US" w:eastAsia="zh-CN"/>
        </w:rPr>
        <w:t>）充分了解所涉及的应用系统、支撑环境、网络环境的相关功能、运维保障细节</w:t>
      </w:r>
      <w:r>
        <w:rPr>
          <w:rFonts w:hint="eastAsia" w:cs="Times New Roman"/>
          <w:b w:val="0"/>
          <w:bCs w:val="0"/>
          <w:lang w:val="en-US" w:eastAsia="zh-CN"/>
        </w:rPr>
        <w:t>；7</w:t>
      </w:r>
      <w:r>
        <w:rPr>
          <w:rFonts w:hint="default" w:ascii="Times New Roman" w:hAnsi="Times New Roman" w:eastAsia="宋体" w:cs="Times New Roman"/>
          <w:b w:val="0"/>
          <w:bCs w:val="0"/>
          <w:lang w:val="en-US" w:eastAsia="zh-CN"/>
        </w:rPr>
        <w:t>）充分了解现有港航业务的业务功能、业务流程及应用间关联关系</w:t>
      </w:r>
      <w:r>
        <w:rPr>
          <w:rFonts w:hint="eastAsia" w:cs="Times New Roman"/>
          <w:b w:val="0"/>
          <w:bCs w:val="0"/>
          <w:lang w:val="en-US" w:eastAsia="zh-CN"/>
        </w:rPr>
        <w:t>；8</w:t>
      </w:r>
      <w:r>
        <w:rPr>
          <w:rFonts w:hint="default" w:ascii="Times New Roman" w:hAnsi="Times New Roman" w:eastAsia="宋体" w:cs="Times New Roman"/>
          <w:b w:val="0"/>
          <w:bCs w:val="0"/>
          <w:lang w:val="en-US" w:eastAsia="zh-CN"/>
        </w:rPr>
        <w:t>）具备在现有应用系统之上进行快速开发的能力，确保系统功能的先进性和可扩展性</w:t>
      </w:r>
      <w:r>
        <w:rPr>
          <w:rFonts w:hint="eastAsia" w:cs="Times New Roman"/>
          <w:b w:val="0"/>
          <w:bCs w:val="0"/>
          <w:lang w:val="en-US" w:eastAsia="zh-CN"/>
        </w:rPr>
        <w:t>；9</w:t>
      </w:r>
      <w:r>
        <w:rPr>
          <w:rFonts w:hint="default" w:ascii="Times New Roman" w:hAnsi="Times New Roman" w:eastAsia="宋体" w:cs="Times New Roman"/>
          <w:b w:val="0"/>
          <w:bCs w:val="0"/>
          <w:lang w:val="en-US" w:eastAsia="zh-CN"/>
        </w:rPr>
        <w:t>）具备良好的应急响应速度</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1</w:t>
      </w:r>
      <w:r>
        <w:rPr>
          <w:rFonts w:hint="eastAsia" w:cs="Times New Roman"/>
          <w:b w:val="0"/>
          <w:bCs w:val="0"/>
          <w:lang w:val="en-US" w:eastAsia="zh-CN"/>
        </w:rPr>
        <w:t>0</w:t>
      </w:r>
      <w:r>
        <w:rPr>
          <w:rFonts w:hint="default" w:ascii="Times New Roman" w:hAnsi="Times New Roman" w:eastAsia="宋体" w:cs="Times New Roman"/>
          <w:b w:val="0"/>
          <w:bCs w:val="0"/>
          <w:lang w:val="en-US" w:eastAsia="zh-CN"/>
        </w:rPr>
        <w:t>）台账管理，运维期间应做好请求维护和实际维护工作情况记录，并将所做的记录及时反馈给采购人留存，并对其所提供的全部技术资料的准确性</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1</w:t>
      </w:r>
      <w:r>
        <w:rPr>
          <w:rFonts w:hint="eastAsia" w:cs="Times New Roman"/>
          <w:b w:val="0"/>
          <w:bCs w:val="0"/>
          <w:lang w:val="en-US" w:eastAsia="zh-CN"/>
        </w:rPr>
        <w:t>1</w:t>
      </w:r>
      <w:r>
        <w:rPr>
          <w:rFonts w:hint="default" w:ascii="Times New Roman" w:hAnsi="Times New Roman" w:eastAsia="宋体" w:cs="Times New Roman"/>
          <w:b w:val="0"/>
          <w:bCs w:val="0"/>
          <w:lang w:val="en-US" w:eastAsia="zh-CN"/>
        </w:rPr>
        <w:t>）具有EDI中心运维经验</w:t>
      </w:r>
      <w:r>
        <w:rPr>
          <w:rFonts w:hint="eastAsia" w:cs="Times New Roman"/>
          <w:b w:val="0"/>
          <w:bCs w:val="0"/>
          <w:lang w:val="en-US" w:eastAsia="zh-CN"/>
        </w:rPr>
        <w:t>；</w:t>
      </w:r>
      <w:r>
        <w:rPr>
          <w:rFonts w:hint="default" w:ascii="Times New Roman" w:hAnsi="Times New Roman" w:eastAsia="宋体" w:cs="Times New Roman"/>
          <w:b w:val="0"/>
          <w:bCs w:val="0"/>
          <w:lang w:val="en-US" w:eastAsia="zh-CN"/>
        </w:rPr>
        <w:t>1</w:t>
      </w:r>
      <w:r>
        <w:rPr>
          <w:rFonts w:hint="eastAsia" w:cs="Times New Roman"/>
          <w:b w:val="0"/>
          <w:bCs w:val="0"/>
          <w:lang w:val="en-US" w:eastAsia="zh-CN"/>
        </w:rPr>
        <w:t>2</w:t>
      </w:r>
      <w:r>
        <w:rPr>
          <w:rFonts w:hint="default" w:ascii="Times New Roman" w:hAnsi="Times New Roman" w:eastAsia="宋体" w:cs="Times New Roman"/>
          <w:b w:val="0"/>
          <w:bCs w:val="0"/>
          <w:lang w:val="en-US" w:eastAsia="zh-CN"/>
        </w:rPr>
        <w:t>）维护半年度形成维护报告，对其中发现或存在的问题提出分析和建议；半年度报告必须整理成册并装订（一式二份，电子资料提供U盘），资料每半年运维后7个工作日内提交；年度维护工作完成后，将所有维护记录整理成册交采购人（一式二份，电子资料提供U盘）。1</w:t>
      </w:r>
      <w:r>
        <w:rPr>
          <w:rFonts w:hint="eastAsia" w:cs="Times New Roman"/>
          <w:b w:val="0"/>
          <w:bCs w:val="0"/>
          <w:lang w:val="en-US" w:eastAsia="zh-CN"/>
        </w:rPr>
        <w:t>3</w:t>
      </w:r>
      <w:r>
        <w:rPr>
          <w:rFonts w:hint="default" w:ascii="Times New Roman" w:hAnsi="Times New Roman" w:eastAsia="宋体" w:cs="Times New Roman"/>
          <w:b w:val="0"/>
          <w:bCs w:val="0"/>
          <w:lang w:val="en-US" w:eastAsia="zh-CN"/>
        </w:rPr>
        <w:t>）在政府重要活动和会议、网络安全保障期间，由供应商安排人员进行24小时值班，提供值班方案，明确值班人员，对系统进行7*24小时严密监控，一旦发现问题，10分钟内响应，30分钟内完成处置工作，要求在第一时间内关停或恢复正常服务，并尽可能的消除影响。</w:t>
      </w:r>
    </w:p>
    <w:p w14:paraId="6460263D">
      <w:pPr>
        <w:spacing w:line="360" w:lineRule="exact"/>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十</w:t>
      </w:r>
      <w:r>
        <w:rPr>
          <w:rFonts w:hint="default" w:ascii="Times New Roman" w:hAnsi="Times New Roman" w:eastAsia="宋体" w:cs="Times New Roman"/>
          <w:b/>
          <w:bCs/>
          <w:szCs w:val="21"/>
          <w:highlight w:val="none"/>
          <w:lang w:val="en-US" w:eastAsia="zh-CN"/>
        </w:rPr>
        <w:t>五</w:t>
      </w:r>
      <w:r>
        <w:rPr>
          <w:rFonts w:hint="default" w:ascii="Times New Roman" w:hAnsi="Times New Roman" w:eastAsia="宋体" w:cs="Times New Roman"/>
          <w:b/>
          <w:bCs/>
          <w:szCs w:val="21"/>
          <w:highlight w:val="none"/>
        </w:rPr>
        <w:t>、质量保证</w:t>
      </w:r>
    </w:p>
    <w:p w14:paraId="1FC73920">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1、</w:t>
      </w:r>
      <w:r>
        <w:rPr>
          <w:rFonts w:hint="default" w:ascii="Times New Roman" w:hAnsi="Times New Roman" w:eastAsia="宋体" w:cs="Times New Roman"/>
          <w:bCs/>
          <w:szCs w:val="21"/>
        </w:rPr>
        <w:t>乙方应按采购文件规定的技术需求、质量标准和投标文件的承诺向甲方提供维保服务</w:t>
      </w:r>
      <w:r>
        <w:rPr>
          <w:rFonts w:hint="default" w:ascii="Times New Roman" w:hAnsi="Times New Roman" w:eastAsia="宋体" w:cs="Times New Roman"/>
          <w:szCs w:val="21"/>
        </w:rPr>
        <w:t>且满足国家、行业相关标准及要求。</w:t>
      </w:r>
    </w:p>
    <w:p w14:paraId="4660574E">
      <w:pPr>
        <w:widowControl w:val="0"/>
        <w:snapToGrid w:val="0"/>
        <w:spacing w:line="420" w:lineRule="exact"/>
        <w:ind w:firstLine="420" w:firstLineChars="200"/>
        <w:jc w:val="both"/>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2、乙方进场人员必须是经培训后有能力胜任本项工作的专业人员；人员配备须与投标文件一致，若甲方发现维修养护人员不能胜任相关维修养护工作,有权要求维护单位更换相关工作人员。</w:t>
      </w:r>
    </w:p>
    <w:p w14:paraId="7D05747F">
      <w:pPr>
        <w:snapToGrid w:val="0"/>
        <w:spacing w:line="420" w:lineRule="exact"/>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szCs w:val="21"/>
        </w:rPr>
        <w:t>3、乙方应提供应急响应服务，在接到甲方通知后及时赶到事故地点进行设备故障的排除和解决，保障系统正常运行，具体要求如下</w:t>
      </w:r>
      <w:r>
        <w:rPr>
          <w:rFonts w:hint="default" w:ascii="Times New Roman" w:hAnsi="Times New Roman" w:eastAsia="宋体" w:cs="Times New Roman"/>
          <w:b/>
          <w:szCs w:val="21"/>
        </w:rPr>
        <w:t>（具体以投标时承诺为准）</w:t>
      </w:r>
      <w:r>
        <w:rPr>
          <w:rFonts w:hint="default" w:ascii="Times New Roman" w:hAnsi="Times New Roman" w:eastAsia="宋体" w:cs="Times New Roman"/>
          <w:szCs w:val="21"/>
        </w:rPr>
        <w:t>：</w:t>
      </w:r>
    </w:p>
    <w:p w14:paraId="74C39B00">
      <w:pPr>
        <w:shd w:val="clear" w:color="auto" w:fill="FFFFFF"/>
        <w:snapToGrid w:val="0"/>
        <w:spacing w:line="360" w:lineRule="exact"/>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szCs w:val="20"/>
        </w:rPr>
        <w:t>（1）远程服务要求：提供7*24小时服务，接收到故障反馈后15分钟内响应，如通过远程无法解决，2小时内赶赴现场。</w:t>
      </w:r>
    </w:p>
    <w:p w14:paraId="5D53B10A">
      <w:pPr>
        <w:shd w:val="clear" w:color="auto" w:fill="FFFFFF"/>
        <w:snapToGrid w:val="0"/>
        <w:spacing w:line="360" w:lineRule="exact"/>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szCs w:val="21"/>
        </w:rPr>
        <w:t>（2）在政府重要活动和会议、网络安全保障期间，由乙方安排人员进行24小时值班，提供值班方案，明确值班人员，对系统进行7*24小时严密监控，一旦发现问题，10分钟内响应，30分钟内完成处置工作，要求在第一时间内关停或恢复正常服务，并尽可能的消除影响。</w:t>
      </w:r>
    </w:p>
    <w:p w14:paraId="3C4F07DF">
      <w:pPr>
        <w:shd w:val="clear" w:color="auto" w:fill="FFFFFF"/>
        <w:snapToGrid w:val="0"/>
        <w:spacing w:line="360" w:lineRule="exact"/>
        <w:ind w:firstLine="420" w:firstLineChars="200"/>
        <w:rPr>
          <w:rFonts w:hint="default" w:ascii="Times New Roman" w:hAnsi="Times New Roman" w:eastAsia="宋体" w:cs="Times New Roman"/>
          <w:kern w:val="0"/>
          <w:szCs w:val="21"/>
          <w:u w:val="single"/>
        </w:rPr>
      </w:pPr>
      <w:r>
        <w:rPr>
          <w:rFonts w:hint="default" w:ascii="Times New Roman" w:hAnsi="Times New Roman" w:eastAsia="宋体" w:cs="Times New Roman"/>
          <w:kern w:val="0"/>
          <w:szCs w:val="21"/>
        </w:rPr>
        <w:t>（3）</w:t>
      </w:r>
      <w:r>
        <w:rPr>
          <w:rFonts w:hint="default" w:ascii="Times New Roman" w:hAnsi="Times New Roman" w:eastAsia="宋体" w:cs="Times New Roman"/>
          <w:kern w:val="0"/>
          <w:szCs w:val="21"/>
          <w:u w:val="single"/>
        </w:rPr>
        <w:t xml:space="preserve">                 </w:t>
      </w:r>
    </w:p>
    <w:p w14:paraId="5DCAA9A5">
      <w:pPr>
        <w:shd w:val="clear" w:color="auto" w:fill="FFFFFF"/>
        <w:snapToGrid w:val="0"/>
        <w:spacing w:line="360" w:lineRule="exact"/>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xml:space="preserve">4．维保合同期内，如遇相关部门检查，乙方在接通知后要无条件及时现场跟进，并负责对检查出的问题进行整改，保证最终通过检测部门的检查验收。不能及时到达现场或未及时整改，未通过检查部门的检查验收，甲方有权扣除乙方相应的违约金，情节严重的可终止合同。 </w:t>
      </w:r>
    </w:p>
    <w:p w14:paraId="68EFD96C">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5、乙方应积极且无条件配合甲方完成服务期内的相关工作。</w:t>
      </w:r>
    </w:p>
    <w:p w14:paraId="0D5F3524">
      <w:pPr>
        <w:spacing w:line="36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十</w:t>
      </w:r>
      <w:r>
        <w:rPr>
          <w:rFonts w:hint="default" w:ascii="Times New Roman" w:hAnsi="Times New Roman" w:eastAsia="宋体" w:cs="Times New Roman"/>
          <w:b/>
          <w:bCs/>
          <w:szCs w:val="21"/>
          <w:lang w:val="en-US" w:eastAsia="zh-CN"/>
        </w:rPr>
        <w:t>六</w:t>
      </w:r>
      <w:r>
        <w:rPr>
          <w:rFonts w:hint="default" w:ascii="Times New Roman" w:hAnsi="Times New Roman" w:eastAsia="宋体" w:cs="Times New Roman"/>
          <w:b/>
          <w:bCs/>
          <w:szCs w:val="21"/>
        </w:rPr>
        <w:t>、违约责任</w:t>
      </w:r>
    </w:p>
    <w:p w14:paraId="16A94FEC">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1、</w:t>
      </w:r>
      <w:r>
        <w:rPr>
          <w:rFonts w:hint="default" w:ascii="Times New Roman" w:hAnsi="Times New Roman" w:eastAsia="宋体" w:cs="Times New Roman"/>
          <w:bCs/>
          <w:szCs w:val="21"/>
        </w:rPr>
        <w:t>甲方无正当理由拒绝接受服务的，甲方向乙方偿付合同金额百分之五作为违约金。</w:t>
      </w:r>
    </w:p>
    <w:p w14:paraId="42FF67E1">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bCs/>
          <w:szCs w:val="21"/>
        </w:rPr>
        <w:t>2、甲方无故逾期验收和办理款项支付手续的，甲方应按逾期付款总额每日万分之五向乙方支付违约金。</w:t>
      </w:r>
    </w:p>
    <w:p w14:paraId="7CAE4BCF">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3、乙方逾期交付的，乙方应按</w:t>
      </w:r>
      <w:r>
        <w:rPr>
          <w:rFonts w:hint="default" w:ascii="Times New Roman" w:hAnsi="Times New Roman" w:eastAsia="宋体" w:cs="Times New Roman"/>
          <w:bCs/>
          <w:szCs w:val="21"/>
        </w:rPr>
        <w:t>合同金额</w:t>
      </w:r>
      <w:r>
        <w:rPr>
          <w:rFonts w:hint="default" w:ascii="Times New Roman" w:hAnsi="Times New Roman" w:eastAsia="宋体" w:cs="Times New Roman"/>
          <w:szCs w:val="21"/>
        </w:rPr>
        <w:t>的每日千分之六向甲方支付违约金，由甲方从待付项目款中扣除。逾期超过约定日期10个工作日不能交付的，甲方可解除本合同。</w:t>
      </w:r>
    </w:p>
    <w:p w14:paraId="14A5669B">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4、乙方所交的服务不符合合同规定及采购文件规定标准的，甲方有权拒收该服务，乙方愿意调整但逾期交付的，按乙方逾期交付处理。乙方拒绝调整的，甲方可解除本合同。</w:t>
      </w:r>
    </w:p>
    <w:p w14:paraId="05DF7854">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5、乙方未能按照承诺的服务响应时间提供服务的，每发现一次甲方有权对乙方扣10000元违约金，超过5次未按照承诺的服务响应时间提供服务的，甲方可以向第三方采购服务，由此发生的费用由乙方承担，甲方可在应付乙方款项中直接扣付，情节严重的甲方可解除本合同。</w:t>
      </w:r>
    </w:p>
    <w:p w14:paraId="48C4F1EE">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6、乙方所派人员不符合采购文件要求，或人员配备与乙方投标时不一致，或未经甲方同意擅自更换的，每发现一次甲方有权对乙方扣10000元违约金，超过5次的甲方可解除本合同。</w:t>
      </w:r>
    </w:p>
    <w:p w14:paraId="57FD5961">
      <w:pPr>
        <w:shd w:val="clear" w:color="auto" w:fill="FFFFFF"/>
        <w:snapToGrid w:val="0"/>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7、乙方因未能如期提供服务或因其他违约行为导致甲方解除合同的，乙方应向甲方支付合同总值5%的违约金，如造成甲方损失（包括直接经济损失及可预见的间接经济损失）超过违约金的，超出部分由乙方继续承担赔偿责任。</w:t>
      </w:r>
    </w:p>
    <w:p w14:paraId="7988AD5B">
      <w:pPr>
        <w:spacing w:line="36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十</w:t>
      </w:r>
      <w:r>
        <w:rPr>
          <w:rFonts w:hint="default" w:ascii="Times New Roman" w:hAnsi="Times New Roman" w:eastAsia="宋体" w:cs="Times New Roman"/>
          <w:b/>
          <w:bCs/>
          <w:szCs w:val="21"/>
          <w:lang w:val="en-US" w:eastAsia="zh-CN"/>
        </w:rPr>
        <w:t>七</w:t>
      </w:r>
      <w:r>
        <w:rPr>
          <w:rFonts w:hint="default" w:ascii="Times New Roman" w:hAnsi="Times New Roman" w:eastAsia="宋体" w:cs="Times New Roman"/>
          <w:b/>
          <w:bCs/>
          <w:szCs w:val="21"/>
        </w:rPr>
        <w:t>、不可抗力事件处理</w:t>
      </w:r>
    </w:p>
    <w:p w14:paraId="67944441">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1、在合同有效期内，任何一方因不可抗力事件导致不能履行合同，则合同履行期可延长，其延长期与不可抗力影响期相同。</w:t>
      </w:r>
    </w:p>
    <w:p w14:paraId="384CB1E3">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2、不可抗力事件发生后，应立即通知对方，并寄送有关权威机构出具的证明。</w:t>
      </w:r>
    </w:p>
    <w:p w14:paraId="6D3B65E2">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3、不可抗力事件延续120天以上，双方应通过友好协商，确定是否继续履行合同。</w:t>
      </w:r>
    </w:p>
    <w:p w14:paraId="5FA5D067">
      <w:pPr>
        <w:snapToGrid w:val="0"/>
        <w:spacing w:line="360" w:lineRule="exact"/>
        <w:rPr>
          <w:rFonts w:hint="default" w:ascii="Times New Roman" w:hAnsi="Times New Roman" w:eastAsia="宋体" w:cs="Times New Roman"/>
          <w:b/>
          <w:szCs w:val="21"/>
        </w:rPr>
      </w:pPr>
      <w:r>
        <w:rPr>
          <w:rFonts w:hint="default" w:ascii="Times New Roman" w:hAnsi="Times New Roman" w:eastAsia="宋体" w:cs="Times New Roman"/>
          <w:b/>
          <w:szCs w:val="21"/>
        </w:rPr>
        <w:t>十</w:t>
      </w:r>
      <w:r>
        <w:rPr>
          <w:rFonts w:hint="default" w:ascii="Times New Roman" w:hAnsi="Times New Roman" w:eastAsia="宋体" w:cs="Times New Roman"/>
          <w:b/>
          <w:szCs w:val="21"/>
          <w:lang w:val="en-US" w:eastAsia="zh-CN"/>
        </w:rPr>
        <w:t>八</w:t>
      </w:r>
      <w:r>
        <w:rPr>
          <w:rFonts w:hint="default" w:ascii="Times New Roman" w:hAnsi="Times New Roman" w:eastAsia="宋体" w:cs="Times New Roman"/>
          <w:b/>
          <w:szCs w:val="21"/>
        </w:rPr>
        <w:t>、政府采购合同贷款（该条款采用政府采购信用融资时可选）</w:t>
      </w:r>
    </w:p>
    <w:p w14:paraId="2733ABCA">
      <w:pPr>
        <w:widowControl w:val="0"/>
        <w:snapToGrid w:val="0"/>
        <w:spacing w:line="360" w:lineRule="exact"/>
        <w:ind w:firstLine="420" w:firstLineChars="2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1、本合同同时用于乙方向</w:t>
      </w:r>
      <w:r>
        <w:rPr>
          <w:rFonts w:hint="default" w:ascii="Times New Roman" w:hAnsi="Times New Roman" w:eastAsia="宋体" w:cs="Times New Roman"/>
          <w:kern w:val="2"/>
          <w:sz w:val="21"/>
          <w:szCs w:val="21"/>
          <w:u w:val="single"/>
          <w:lang w:val="en-US" w:eastAsia="zh-CN" w:bidi="ar-SA"/>
        </w:rPr>
        <w:t xml:space="preserve">            </w:t>
      </w:r>
      <w:r>
        <w:rPr>
          <w:rFonts w:hint="default" w:ascii="Times New Roman" w:hAnsi="Times New Roman" w:eastAsia="宋体" w:cs="Times New Roman"/>
          <w:kern w:val="2"/>
          <w:sz w:val="21"/>
          <w:szCs w:val="21"/>
          <w:lang w:val="en-US" w:eastAsia="zh-CN" w:bidi="ar-SA"/>
        </w:rPr>
        <w:t>银行（金融机构）申请政府采购信用贷款。</w:t>
      </w:r>
    </w:p>
    <w:p w14:paraId="1BD670E2">
      <w:pPr>
        <w:widowControl w:val="0"/>
        <w:snapToGrid w:val="0"/>
        <w:spacing w:line="360" w:lineRule="exact"/>
        <w:ind w:firstLine="420" w:firstLineChars="2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2、本合同一经签订，原则上不得更改乙方收款账户信息。确须更改的，乙方应取得原合同收款账户开户银行书面同意，否则修改后的合同不予备案，采购资金不予支付。</w:t>
      </w:r>
    </w:p>
    <w:p w14:paraId="239CC29A">
      <w:pPr>
        <w:widowControl w:val="0"/>
        <w:snapToGrid w:val="0"/>
        <w:spacing w:line="360" w:lineRule="exact"/>
        <w:ind w:firstLine="420" w:firstLineChars="2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3、乙方需确保政府采购合同的收款账户与融资银行开户账户一致。</w:t>
      </w:r>
    </w:p>
    <w:p w14:paraId="5B6D08BF">
      <w:pPr>
        <w:spacing w:line="36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十</w:t>
      </w:r>
      <w:r>
        <w:rPr>
          <w:rFonts w:hint="default" w:ascii="Times New Roman" w:hAnsi="Times New Roman" w:eastAsia="宋体" w:cs="Times New Roman"/>
          <w:b/>
          <w:bCs/>
          <w:szCs w:val="21"/>
          <w:lang w:val="en-US" w:eastAsia="zh-CN"/>
        </w:rPr>
        <w:t>九</w:t>
      </w:r>
      <w:r>
        <w:rPr>
          <w:rFonts w:hint="default" w:ascii="Times New Roman" w:hAnsi="Times New Roman" w:eastAsia="宋体" w:cs="Times New Roman"/>
          <w:b/>
          <w:bCs/>
          <w:szCs w:val="21"/>
        </w:rPr>
        <w:t>、诉讼</w:t>
      </w:r>
    </w:p>
    <w:p w14:paraId="2E2FA6B1">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双方在执行合同中所发生的一切争议，应通过协商解决；如协商不成，向</w:t>
      </w:r>
      <w:r>
        <w:rPr>
          <w:rFonts w:hint="eastAsia" w:cs="Times New Roman"/>
          <w:szCs w:val="21"/>
          <w:u w:val="single"/>
          <w:lang w:val="en-US" w:eastAsia="zh-CN"/>
        </w:rPr>
        <w:t xml:space="preserve"> 项目所在地 </w:t>
      </w:r>
      <w:r>
        <w:rPr>
          <w:rFonts w:hint="default" w:ascii="Times New Roman" w:hAnsi="Times New Roman" w:eastAsia="宋体" w:cs="Times New Roman"/>
          <w:szCs w:val="21"/>
        </w:rPr>
        <w:t>法院起诉。</w:t>
      </w:r>
    </w:p>
    <w:p w14:paraId="22C33CFF">
      <w:pPr>
        <w:spacing w:line="36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lang w:val="en-US" w:eastAsia="zh-CN"/>
        </w:rPr>
        <w:t>二十</w:t>
      </w:r>
      <w:r>
        <w:rPr>
          <w:rFonts w:hint="default" w:ascii="Times New Roman" w:hAnsi="Times New Roman" w:eastAsia="宋体" w:cs="Times New Roman"/>
          <w:b/>
          <w:bCs/>
          <w:szCs w:val="21"/>
        </w:rPr>
        <w:t>、合同生效及其它</w:t>
      </w:r>
    </w:p>
    <w:p w14:paraId="2A29BCDC">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1、合同经双方法定代表人或授权代表签字并加盖单位公章后生效。</w:t>
      </w:r>
    </w:p>
    <w:p w14:paraId="043AA4E7">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2、本合同未尽事宜，遵照《民法典》有关条文执行。</w:t>
      </w:r>
    </w:p>
    <w:p w14:paraId="14039637">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3、本次项目的采购文件、乙方的投标文件以及乙方其他投标时承诺等文件均为本合同的组成部分。</w:t>
      </w:r>
    </w:p>
    <w:p w14:paraId="3FDB0360">
      <w:pPr>
        <w:spacing w:line="36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4、本合同正本一式四份，具有同等法律效力，甲乙双方各执二份。</w:t>
      </w:r>
    </w:p>
    <w:p w14:paraId="2F3C63B1">
      <w:pPr>
        <w:widowControl w:val="0"/>
        <w:snapToGrid w:val="0"/>
        <w:spacing w:line="360" w:lineRule="exact"/>
        <w:ind w:left="420" w:hanging="420" w:hangingChars="2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  </w:t>
      </w:r>
    </w:p>
    <w:p w14:paraId="47E277E0">
      <w:pPr>
        <w:widowControl w:val="0"/>
        <w:snapToGrid w:val="0"/>
        <w:spacing w:line="360" w:lineRule="exact"/>
        <w:ind w:left="420" w:hanging="420" w:hangingChars="200"/>
        <w:jc w:val="both"/>
        <w:rPr>
          <w:rFonts w:hint="default" w:ascii="Times New Roman" w:hAnsi="Times New Roman" w:eastAsia="宋体" w:cs="Times New Roman"/>
          <w:kern w:val="2"/>
          <w:sz w:val="21"/>
          <w:szCs w:val="21"/>
          <w:lang w:val="en-US" w:eastAsia="zh-CN" w:bidi="ar-SA"/>
        </w:rPr>
      </w:pPr>
    </w:p>
    <w:p w14:paraId="3355A392">
      <w:pPr>
        <w:widowControl w:val="0"/>
        <w:snapToGrid w:val="0"/>
        <w:spacing w:line="360" w:lineRule="exact"/>
        <w:ind w:left="420" w:hanging="420" w:hangingChars="200"/>
        <w:jc w:val="both"/>
        <w:rPr>
          <w:rFonts w:hint="default" w:ascii="Times New Roman" w:hAnsi="Times New Roman" w:eastAsia="宋体" w:cs="Times New Roman"/>
          <w:kern w:val="2"/>
          <w:sz w:val="21"/>
          <w:szCs w:val="21"/>
          <w:lang w:val="en-US" w:eastAsia="zh-CN" w:bidi="ar-SA"/>
        </w:rPr>
      </w:pPr>
    </w:p>
    <w:p w14:paraId="13F98375">
      <w:pPr>
        <w:widowControl w:val="0"/>
        <w:snapToGrid w:val="0"/>
        <w:spacing w:line="360" w:lineRule="exact"/>
        <w:ind w:left="420" w:hanging="420" w:hangingChars="2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甲方：                                   乙方： </w:t>
      </w:r>
    </w:p>
    <w:p w14:paraId="4CA8A12A">
      <w:pPr>
        <w:widowControl w:val="0"/>
        <w:snapToGrid w:val="0"/>
        <w:spacing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地址：                                   地址： </w:t>
      </w:r>
    </w:p>
    <w:p w14:paraId="7CDDF7E9">
      <w:pPr>
        <w:widowControl w:val="0"/>
        <w:snapToGrid w:val="0"/>
        <w:spacing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法定代表人：                             法定代表人：</w:t>
      </w:r>
    </w:p>
    <w:p w14:paraId="27B8CB70">
      <w:pPr>
        <w:widowControl w:val="0"/>
        <w:snapToGrid w:val="0"/>
        <w:spacing w:line="360" w:lineRule="exact"/>
        <w:ind w:left="420" w:hanging="420" w:hangingChars="2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电话：                                   电话：</w:t>
      </w:r>
    </w:p>
    <w:p w14:paraId="3316822F">
      <w:pPr>
        <w:widowControl w:val="0"/>
        <w:snapToGrid w:val="0"/>
        <w:spacing w:line="360" w:lineRule="exact"/>
        <w:ind w:left="420" w:hanging="420" w:hangingChars="2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邮政编码：                               邮政编码：</w:t>
      </w:r>
    </w:p>
    <w:p w14:paraId="64E68807">
      <w:pPr>
        <w:widowControl w:val="0"/>
        <w:snapToGrid w:val="0"/>
        <w:spacing w:line="360" w:lineRule="exact"/>
        <w:ind w:left="420" w:hanging="420" w:hangingChars="2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开户银行：                               开户银行：</w:t>
      </w:r>
    </w:p>
    <w:p w14:paraId="1116B5BD">
      <w:pPr>
        <w:widowControl w:val="0"/>
        <w:snapToGrid w:val="0"/>
        <w:spacing w:line="360" w:lineRule="exact"/>
        <w:ind w:left="420" w:hanging="420" w:hangingChars="2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帐号：                                   帐号：</w:t>
      </w:r>
    </w:p>
    <w:p w14:paraId="57C72C4C">
      <w:pPr>
        <w:widowControl/>
        <w:jc w:val="left"/>
        <w:rPr>
          <w:rFonts w:hint="default" w:ascii="Times New Roman" w:hAnsi="Times New Roman" w:eastAsia="宋体" w:cs="Times New Roman"/>
          <w:szCs w:val="21"/>
        </w:rPr>
      </w:pPr>
      <w:r>
        <w:rPr>
          <w:rFonts w:hint="default" w:ascii="Times New Roman" w:hAnsi="Times New Roman" w:eastAsia="宋体" w:cs="Times New Roman"/>
          <w:szCs w:val="21"/>
        </w:rPr>
        <w:t>签订地点：                               签订日期：      年   月   日</w:t>
      </w:r>
    </w:p>
    <w:bookmarkEnd w:id="70"/>
    <w:p w14:paraId="29BF013F">
      <w:pPr>
        <w:pageBreakBefore w:val="0"/>
        <w:kinsoku/>
        <w:wordWrap/>
        <w:overflowPunct/>
        <w:bidi w:val="0"/>
        <w:snapToGrid w:val="0"/>
        <w:spacing w:line="360" w:lineRule="auto"/>
        <w:rPr>
          <w:rFonts w:hint="default" w:ascii="Times New Roman" w:hAnsi="Times New Roman" w:cs="Times New Roman"/>
          <w:color w:val="000000"/>
          <w:sz w:val="21"/>
          <w:szCs w:val="21"/>
          <w:highlight w:val="none"/>
        </w:rPr>
      </w:pPr>
    </w:p>
    <w:p w14:paraId="3AA0E0B5">
      <w:pPr>
        <w:pageBreakBefore w:val="0"/>
        <w:kinsoku/>
        <w:wordWrap/>
        <w:overflowPunct/>
        <w:bidi w:val="0"/>
        <w:snapToGrid w:val="0"/>
        <w:spacing w:line="360" w:lineRule="auto"/>
        <w:rPr>
          <w:rFonts w:hint="default" w:ascii="Times New Roman" w:hAnsi="Times New Roman" w:cs="Times New Roman"/>
          <w:color w:val="000000"/>
          <w:sz w:val="21"/>
          <w:szCs w:val="21"/>
          <w:highlight w:val="none"/>
        </w:rPr>
      </w:pPr>
    </w:p>
    <w:p w14:paraId="22B93595">
      <w:pPr>
        <w:pageBreakBefore w:val="0"/>
        <w:kinsoku/>
        <w:wordWrap/>
        <w:overflowPunct/>
        <w:bidi w:val="0"/>
        <w:snapToGrid w:val="0"/>
        <w:spacing w:line="360" w:lineRule="auto"/>
        <w:rPr>
          <w:rFonts w:hint="default" w:ascii="Times New Roman" w:hAnsi="Times New Roman" w:cs="Times New Roman"/>
          <w:color w:val="000000"/>
          <w:sz w:val="21"/>
          <w:szCs w:val="21"/>
          <w:highlight w:val="none"/>
        </w:rPr>
      </w:pPr>
    </w:p>
    <w:p w14:paraId="0DF71F0E">
      <w:pPr>
        <w:pageBreakBefore w:val="0"/>
        <w:kinsoku/>
        <w:wordWrap/>
        <w:overflowPunct/>
        <w:bidi w:val="0"/>
        <w:snapToGrid w:val="0"/>
        <w:spacing w:line="360" w:lineRule="auto"/>
        <w:rPr>
          <w:rFonts w:hint="default" w:ascii="Times New Roman" w:hAnsi="Times New Roman" w:cs="Times New Roman"/>
          <w:color w:val="000000"/>
          <w:sz w:val="21"/>
          <w:szCs w:val="21"/>
          <w:highlight w:val="none"/>
        </w:rPr>
      </w:pPr>
    </w:p>
    <w:p w14:paraId="77E00C46">
      <w:pPr>
        <w:pageBreakBefore w:val="0"/>
        <w:kinsoku/>
        <w:wordWrap/>
        <w:overflowPunct/>
        <w:bidi w:val="0"/>
        <w:snapToGrid w:val="0"/>
        <w:spacing w:line="360" w:lineRule="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注意事项：</w:t>
      </w:r>
    </w:p>
    <w:p w14:paraId="4EE5C875">
      <w:pPr>
        <w:pageBreakBefore w:val="0"/>
        <w:kinsoku/>
        <w:wordWrap/>
        <w:overflowPunct/>
        <w:bidi w:val="0"/>
        <w:snapToGrid w:val="0"/>
        <w:spacing w:line="360" w:lineRule="auto"/>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1、用于政府采购信用融资的政府采购合同：</w:t>
      </w:r>
    </w:p>
    <w:p w14:paraId="3697A0D8">
      <w:pPr>
        <w:pageBreakBefore w:val="0"/>
        <w:kinsoku/>
        <w:wordWrap/>
        <w:overflowPunct/>
        <w:bidi w:val="0"/>
        <w:snapToGrid w:val="0"/>
        <w:spacing w:line="360" w:lineRule="auto"/>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（1）应当包含如下条款：</w:t>
      </w:r>
    </w:p>
    <w:p w14:paraId="6AB97C69">
      <w:pPr>
        <w:pageBreakBefore w:val="0"/>
        <w:kinsoku/>
        <w:wordWrap/>
        <w:overflowPunct/>
        <w:bidi w:val="0"/>
        <w:snapToGrid w:val="0"/>
        <w:spacing w:line="360" w:lineRule="auto"/>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“第</w:t>
      </w:r>
      <w:r>
        <w:rPr>
          <w:rFonts w:hint="default" w:ascii="Times New Roman" w:hAnsi="Times New Roman" w:cs="Times New Roman"/>
          <w:color w:val="000000"/>
          <w:sz w:val="21"/>
          <w:szCs w:val="21"/>
          <w:highlight w:val="none"/>
          <w:u w:val="single"/>
        </w:rPr>
        <w:t xml:space="preserve">   </w:t>
      </w:r>
      <w:r>
        <w:rPr>
          <w:rFonts w:hint="default" w:ascii="Times New Roman" w:hAnsi="Times New Roman" w:cs="Times New Roman"/>
          <w:color w:val="000000"/>
          <w:sz w:val="21"/>
          <w:szCs w:val="21"/>
          <w:highlight w:val="none"/>
        </w:rPr>
        <w:t>条：政府采购合同贷款</w:t>
      </w:r>
    </w:p>
    <w:p w14:paraId="5006A327">
      <w:pPr>
        <w:pageBreakBefore w:val="0"/>
        <w:kinsoku/>
        <w:wordWrap/>
        <w:overflowPunct/>
        <w:bidi w:val="0"/>
        <w:snapToGrid w:val="0"/>
        <w:spacing w:line="360" w:lineRule="auto"/>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本合同同时用于乙方向</w:t>
      </w:r>
      <w:r>
        <w:rPr>
          <w:rFonts w:hint="default" w:ascii="Times New Roman" w:hAnsi="Times New Roman" w:cs="Times New Roman"/>
          <w:color w:val="000000"/>
          <w:sz w:val="21"/>
          <w:szCs w:val="21"/>
          <w:highlight w:val="none"/>
          <w:u w:val="single"/>
        </w:rPr>
        <w:t xml:space="preserve">      </w:t>
      </w:r>
      <w:r>
        <w:rPr>
          <w:rFonts w:hint="default" w:ascii="Times New Roman" w:hAnsi="Times New Roman" w:cs="Times New Roman"/>
          <w:color w:val="000000"/>
          <w:sz w:val="21"/>
          <w:szCs w:val="21"/>
          <w:highlight w:val="none"/>
        </w:rPr>
        <w:t>银行（金融机构）申请政府采购信用贷款。</w:t>
      </w:r>
    </w:p>
    <w:p w14:paraId="0F6A3A85">
      <w:pPr>
        <w:pageBreakBefore w:val="0"/>
        <w:kinsoku/>
        <w:wordWrap/>
        <w:overflowPunct/>
        <w:bidi w:val="0"/>
        <w:snapToGrid w:val="0"/>
        <w:spacing w:line="360" w:lineRule="auto"/>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本合同一经签订，原则上不得更改乙方收款账户信息。</w:t>
      </w:r>
      <w:r>
        <w:rPr>
          <w:rFonts w:hint="default" w:ascii="Times New Roman" w:hAnsi="Times New Roman" w:cs="Times New Roman"/>
          <w:color w:val="000000"/>
          <w:sz w:val="21"/>
          <w:szCs w:val="21"/>
          <w:highlight w:val="none"/>
          <w:lang w:eastAsia="zh-CN"/>
        </w:rPr>
        <w:t>确需</w:t>
      </w:r>
      <w:r>
        <w:rPr>
          <w:rFonts w:hint="default" w:ascii="Times New Roman" w:hAnsi="Times New Roman" w:cs="Times New Roman"/>
          <w:color w:val="000000"/>
          <w:sz w:val="21"/>
          <w:szCs w:val="21"/>
          <w:highlight w:val="none"/>
        </w:rPr>
        <w:t>更改的，乙方应取得原合同收款账户开户银行书面同意，否则修改后的合同不予备案，采购资金不予支付。”</w:t>
      </w:r>
    </w:p>
    <w:p w14:paraId="3BC1286F">
      <w:pPr>
        <w:pageBreakBefore w:val="0"/>
        <w:kinsoku/>
        <w:wordWrap/>
        <w:overflowPunct/>
        <w:bidi w:val="0"/>
        <w:snapToGrid w:val="0"/>
        <w:spacing w:line="360" w:lineRule="auto"/>
        <w:ind w:firstLine="420" w:firstLineChars="200"/>
        <w:rPr>
          <w:rFonts w:hint="default" w:ascii="Times New Roman" w:hAnsi="Times New Roman" w:cs="Times New Roman"/>
          <w:b/>
          <w:sz w:val="21"/>
          <w:szCs w:val="21"/>
          <w:highlight w:val="none"/>
        </w:rPr>
      </w:pPr>
      <w:r>
        <w:rPr>
          <w:rFonts w:hint="default" w:ascii="Times New Roman" w:hAnsi="Times New Roman" w:cs="Times New Roman"/>
          <w:color w:val="000000"/>
          <w:sz w:val="21"/>
          <w:szCs w:val="21"/>
          <w:highlight w:val="none"/>
        </w:rPr>
        <w:t>（2）中标供应商需确保政府采购合同的收款账户与融资银行开户账户一致。</w:t>
      </w:r>
    </w:p>
    <w:p w14:paraId="05CF3360">
      <w:pPr>
        <w:pageBreakBefore w:val="0"/>
        <w:kinsoku/>
        <w:wordWrap/>
        <w:overflowPunct/>
        <w:bidi w:val="0"/>
        <w:snapToGrid w:val="0"/>
        <w:spacing w:line="360" w:lineRule="auto"/>
        <w:ind w:firstLine="422" w:firstLineChars="200"/>
        <w:rPr>
          <w:rFonts w:hint="default" w:ascii="Times New Roman" w:hAnsi="Times New Roman" w:eastAsia="宋体" w:cs="Times New Roman"/>
          <w:szCs w:val="21"/>
        </w:rPr>
      </w:pPr>
      <w:r>
        <w:rPr>
          <w:rFonts w:hint="default" w:ascii="Times New Roman" w:hAnsi="Times New Roman" w:eastAsia="宋体" w:cs="Times New Roman"/>
          <w:b/>
          <w:bCs/>
          <w:color w:val="000000"/>
          <w:sz w:val="21"/>
          <w:szCs w:val="21"/>
          <w:highlight w:val="none"/>
        </w:rPr>
        <w:t>2</w:t>
      </w:r>
      <w:r>
        <w:rPr>
          <w:rFonts w:hint="default" w:ascii="Times New Roman" w:hAnsi="Times New Roman" w:eastAsia="宋体" w:cs="Times New Roman"/>
          <w:b/>
          <w:bCs/>
          <w:color w:val="000000"/>
          <w:sz w:val="21"/>
          <w:szCs w:val="21"/>
          <w:highlight w:val="none"/>
          <w:lang w:eastAsia="zh-CN"/>
        </w:rPr>
        <w:t>、</w:t>
      </w:r>
      <w:r>
        <w:rPr>
          <w:rFonts w:hint="default" w:ascii="Times New Roman" w:hAnsi="Times New Roman" w:eastAsia="宋体" w:cs="Times New Roman"/>
          <w:b/>
          <w:bCs/>
          <w:color w:val="000000"/>
          <w:sz w:val="21"/>
          <w:szCs w:val="21"/>
          <w:highlight w:val="none"/>
        </w:rPr>
        <w:t>依据《政府采购促进中小企业发展管理办法》（财库[2020]46号）规定享受扶持政策获得政府采购合同的，小微企业不得将合同分包给大中型企业，中型企业不得将合同分包给大型企业。</w:t>
      </w:r>
    </w:p>
    <w:p w14:paraId="4A22AA0E">
      <w:pPr>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br w:type="page"/>
      </w:r>
    </w:p>
    <w:p w14:paraId="116E18D8">
      <w:pPr>
        <w:widowControl w:val="0"/>
        <w:snapToGrid w:val="0"/>
        <w:spacing w:line="360" w:lineRule="auto"/>
        <w:jc w:val="both"/>
        <w:rPr>
          <w:rFonts w:hint="default" w:ascii="Times New Roman" w:hAnsi="Times New Roman" w:eastAsia="宋体" w:cs="Times New Roman"/>
          <w:b/>
          <w:kern w:val="2"/>
          <w:sz w:val="22"/>
          <w:szCs w:val="22"/>
          <w:lang w:val="en-US" w:eastAsia="zh-CN" w:bidi="ar-SA"/>
        </w:rPr>
      </w:pPr>
    </w:p>
    <w:p w14:paraId="4014EE26">
      <w:pPr>
        <w:widowControl w:val="0"/>
        <w:snapToGrid w:val="0"/>
        <w:spacing w:line="360" w:lineRule="auto"/>
        <w:jc w:val="left"/>
        <w:rPr>
          <w:rFonts w:hint="default" w:ascii="Times New Roman" w:hAnsi="Times New Roman" w:eastAsia="宋体" w:cs="Times New Roman"/>
          <w:b/>
          <w:kern w:val="0"/>
          <w:sz w:val="24"/>
          <w:szCs w:val="24"/>
          <w:highlight w:val="none"/>
        </w:rPr>
      </w:pPr>
      <w:r>
        <w:rPr>
          <w:rFonts w:hint="default" w:ascii="Times New Roman" w:hAnsi="Times New Roman" w:eastAsia="宋体" w:cs="Times New Roman"/>
          <w:b/>
          <w:kern w:val="2"/>
          <w:sz w:val="22"/>
          <w:szCs w:val="22"/>
          <w:highlight w:val="none"/>
          <w:lang w:val="en-US" w:eastAsia="zh-CN" w:bidi="ar-SA"/>
        </w:rPr>
        <w:t>合同附件1</w:t>
      </w:r>
    </w:p>
    <w:p w14:paraId="02757F21">
      <w:pPr>
        <w:widowControl/>
        <w:adjustRightInd w:val="0"/>
        <w:snapToGrid w:val="0"/>
        <w:spacing w:line="360" w:lineRule="exact"/>
        <w:jc w:val="center"/>
        <w:rPr>
          <w:rFonts w:hint="default" w:ascii="Times New Roman" w:hAnsi="Times New Roman" w:eastAsia="宋体" w:cs="Times New Roman"/>
          <w:b/>
          <w:sz w:val="20"/>
          <w:szCs w:val="18"/>
          <w:highlight w:val="none"/>
        </w:rPr>
      </w:pPr>
      <w:r>
        <w:rPr>
          <w:rFonts w:hint="default" w:ascii="Times New Roman" w:hAnsi="Times New Roman" w:eastAsia="宋体" w:cs="Times New Roman"/>
          <w:b/>
          <w:kern w:val="0"/>
          <w:sz w:val="24"/>
          <w:szCs w:val="24"/>
          <w:highlight w:val="none"/>
          <w:lang w:eastAsia="zh-CN"/>
        </w:rPr>
        <w:t>舟山港航EDI中心</w:t>
      </w:r>
      <w:r>
        <w:rPr>
          <w:rFonts w:hint="default" w:ascii="Times New Roman" w:hAnsi="Times New Roman" w:eastAsia="宋体" w:cs="Times New Roman"/>
          <w:b/>
          <w:kern w:val="0"/>
          <w:sz w:val="24"/>
          <w:szCs w:val="24"/>
          <w:highlight w:val="none"/>
          <w:lang w:val="en-US" w:eastAsia="zh-CN"/>
        </w:rPr>
        <w:t>等港航业务系统</w:t>
      </w:r>
      <w:r>
        <w:rPr>
          <w:rFonts w:hint="default" w:ascii="Times New Roman" w:hAnsi="Times New Roman" w:eastAsia="宋体" w:cs="Times New Roman"/>
          <w:b/>
          <w:kern w:val="0"/>
          <w:sz w:val="24"/>
          <w:szCs w:val="24"/>
          <w:highlight w:val="none"/>
          <w:lang w:eastAsia="zh-CN"/>
        </w:rPr>
        <w:t>运维</w:t>
      </w:r>
      <w:r>
        <w:rPr>
          <w:rFonts w:hint="default" w:ascii="Times New Roman" w:hAnsi="Times New Roman" w:eastAsia="宋体" w:cs="Times New Roman"/>
          <w:b/>
          <w:kern w:val="0"/>
          <w:sz w:val="24"/>
          <w:szCs w:val="24"/>
          <w:highlight w:val="none"/>
          <w:lang w:val="en-US" w:eastAsia="zh-CN"/>
        </w:rPr>
        <w:t>服务</w:t>
      </w:r>
      <w:r>
        <w:rPr>
          <w:rFonts w:hint="default" w:ascii="Times New Roman" w:hAnsi="Times New Roman" w:eastAsia="宋体" w:cs="Times New Roman"/>
          <w:b/>
          <w:kern w:val="0"/>
          <w:sz w:val="24"/>
          <w:szCs w:val="24"/>
          <w:highlight w:val="none"/>
          <w:lang w:eastAsia="zh-CN"/>
        </w:rPr>
        <w:t>项目</w:t>
      </w:r>
      <w:r>
        <w:rPr>
          <w:rFonts w:hint="default" w:ascii="Times New Roman" w:hAnsi="Times New Roman" w:eastAsia="宋体" w:cs="Times New Roman"/>
          <w:b/>
          <w:kern w:val="0"/>
          <w:sz w:val="24"/>
          <w:szCs w:val="24"/>
          <w:highlight w:val="none"/>
        </w:rPr>
        <w:t>考核办法</w:t>
      </w:r>
    </w:p>
    <w:p w14:paraId="7BF96061">
      <w:pPr>
        <w:widowControl/>
        <w:adjustRightInd w:val="0"/>
        <w:snapToGrid w:val="0"/>
        <w:spacing w:line="360" w:lineRule="exact"/>
        <w:ind w:firstLine="422" w:firstLineChars="200"/>
        <w:jc w:val="left"/>
        <w:rPr>
          <w:rFonts w:hint="default" w:ascii="Times New Roman" w:hAnsi="Times New Roman" w:eastAsia="宋体" w:cs="Times New Roman"/>
          <w:b/>
          <w:szCs w:val="20"/>
          <w:highlight w:val="none"/>
        </w:rPr>
      </w:pPr>
    </w:p>
    <w:p w14:paraId="5B0E1DC8">
      <w:pPr>
        <w:widowControl/>
        <w:adjustRightInd w:val="0"/>
        <w:snapToGrid w:val="0"/>
        <w:spacing w:line="360" w:lineRule="exact"/>
        <w:ind w:firstLine="422" w:firstLineChars="200"/>
        <w:jc w:val="left"/>
        <w:rPr>
          <w:rFonts w:hint="default" w:ascii="Times New Roman" w:hAnsi="Times New Roman" w:eastAsia="宋体" w:cs="Times New Roman"/>
          <w:b/>
          <w:szCs w:val="20"/>
          <w:highlight w:val="green"/>
        </w:rPr>
      </w:pPr>
      <w:r>
        <w:rPr>
          <w:rFonts w:hint="default" w:ascii="Times New Roman" w:hAnsi="Times New Roman" w:eastAsia="宋体" w:cs="Times New Roman"/>
          <w:b/>
          <w:szCs w:val="20"/>
          <w:highlight w:val="none"/>
        </w:rPr>
        <w:t>（1）考核方式与内容</w:t>
      </w:r>
    </w:p>
    <w:p w14:paraId="4A9A55F5">
      <w:pPr>
        <w:spacing w:line="360" w:lineRule="auto"/>
        <w:ind w:firstLine="420" w:firstLineChars="200"/>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4.考核指标：根据《</w:t>
      </w:r>
      <w:r>
        <w:rPr>
          <w:rFonts w:hint="default" w:ascii="Times New Roman" w:hAnsi="Times New Roman" w:eastAsia="宋体" w:cs="Times New Roman"/>
          <w:color w:val="auto"/>
          <w:szCs w:val="20"/>
          <w:highlight w:val="none"/>
          <w:lang w:val="en-US" w:eastAsia="zh-CN"/>
        </w:rPr>
        <w:t>舟山港航EDI中心等港航业务系统运维服务项目</w:t>
      </w:r>
      <w:r>
        <w:rPr>
          <w:rFonts w:hint="default" w:ascii="Times New Roman" w:hAnsi="Times New Roman" w:eastAsia="宋体" w:cs="Times New Roman"/>
          <w:color w:val="auto"/>
          <w:szCs w:val="20"/>
          <w:highlight w:val="none"/>
        </w:rPr>
        <w:t>运维考核</w:t>
      </w:r>
      <w:r>
        <w:rPr>
          <w:rFonts w:hint="default" w:ascii="Times New Roman" w:hAnsi="Times New Roman" w:eastAsia="宋体" w:cs="Times New Roman"/>
          <w:color w:val="auto"/>
          <w:szCs w:val="20"/>
          <w:highlight w:val="none"/>
          <w:lang w:val="en-US" w:eastAsia="zh-CN"/>
        </w:rPr>
        <w:t>办法</w:t>
      </w:r>
      <w:r>
        <w:rPr>
          <w:rFonts w:hint="default" w:ascii="Times New Roman" w:hAnsi="Times New Roman" w:eastAsia="宋体" w:cs="Times New Roman"/>
          <w:color w:val="auto"/>
          <w:szCs w:val="20"/>
          <w:highlight w:val="none"/>
        </w:rPr>
        <w:t xml:space="preserve">》（详见附件）。 </w:t>
      </w:r>
    </w:p>
    <w:p w14:paraId="06959615">
      <w:pPr>
        <w:spacing w:line="240" w:lineRule="exact"/>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（附件）</w:t>
      </w:r>
    </w:p>
    <w:p w14:paraId="5C4D80A8">
      <w:pPr>
        <w:spacing w:line="360" w:lineRule="auto"/>
        <w:jc w:val="center"/>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舟山港航EDI中心等港航业务系统运维服务项目</w:t>
      </w:r>
    </w:p>
    <w:p w14:paraId="1423075F">
      <w:pPr>
        <w:spacing w:line="360" w:lineRule="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运维考核办法</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8"/>
        <w:gridCol w:w="1734"/>
        <w:gridCol w:w="744"/>
        <w:gridCol w:w="4903"/>
        <w:gridCol w:w="623"/>
        <w:gridCol w:w="624"/>
      </w:tblGrid>
      <w:tr w14:paraId="02371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0C5804A">
            <w:pPr>
              <w:widowControl/>
              <w:autoSpaceDE w:val="0"/>
              <w:adjustRightInd w:val="0"/>
              <w:snapToGrid w:val="0"/>
              <w:spacing w:line="360" w:lineRule="exact"/>
              <w:ind w:right="-107" w:rightChars="-51"/>
              <w:jc w:val="center"/>
              <w:rPr>
                <w:rFonts w:hint="default" w:ascii="Times New Roman" w:hAnsi="Times New Roman" w:eastAsia="宋体" w:cs="Times New Roman"/>
                <w:b/>
                <w:szCs w:val="20"/>
              </w:rPr>
            </w:pPr>
            <w:r>
              <w:rPr>
                <w:rFonts w:hint="default" w:ascii="Times New Roman" w:hAnsi="Times New Roman" w:eastAsia="宋体" w:cs="Times New Roman"/>
                <w:b/>
                <w:szCs w:val="20"/>
              </w:rPr>
              <w:t>序号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9BFD26A">
            <w:pPr>
              <w:widowControl/>
              <w:autoSpaceDE w:val="0"/>
              <w:adjustRightInd w:val="0"/>
              <w:snapToGrid w:val="0"/>
              <w:spacing w:line="360" w:lineRule="exact"/>
              <w:jc w:val="center"/>
              <w:rPr>
                <w:rFonts w:hint="default" w:ascii="Times New Roman" w:hAnsi="Times New Roman" w:eastAsia="宋体" w:cs="Times New Roman"/>
                <w:b/>
                <w:szCs w:val="20"/>
              </w:rPr>
            </w:pPr>
            <w:r>
              <w:rPr>
                <w:rFonts w:hint="default" w:ascii="Times New Roman" w:hAnsi="Times New Roman" w:eastAsia="宋体" w:cs="Times New Roman"/>
                <w:b/>
                <w:szCs w:val="20"/>
              </w:rPr>
              <w:t>考核项目</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35B5E9B">
            <w:pPr>
              <w:widowControl/>
              <w:autoSpaceDE w:val="0"/>
              <w:adjustRightInd w:val="0"/>
              <w:snapToGrid w:val="0"/>
              <w:spacing w:line="360" w:lineRule="exact"/>
              <w:jc w:val="center"/>
              <w:rPr>
                <w:rFonts w:hint="default" w:ascii="Times New Roman" w:hAnsi="Times New Roman" w:eastAsia="宋体" w:cs="Times New Roman"/>
                <w:b/>
                <w:szCs w:val="20"/>
              </w:rPr>
            </w:pPr>
            <w:r>
              <w:rPr>
                <w:rFonts w:hint="default" w:ascii="Times New Roman" w:hAnsi="Times New Roman" w:eastAsia="宋体" w:cs="Times New Roman"/>
                <w:b/>
                <w:szCs w:val="20"/>
              </w:rPr>
              <w:t>标准分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3ADF06F6">
            <w:pPr>
              <w:widowControl/>
              <w:autoSpaceDE w:val="0"/>
              <w:adjustRightInd w:val="0"/>
              <w:snapToGrid w:val="0"/>
              <w:spacing w:line="360" w:lineRule="exact"/>
              <w:jc w:val="center"/>
              <w:rPr>
                <w:rFonts w:hint="default" w:ascii="Times New Roman" w:hAnsi="Times New Roman" w:eastAsia="宋体" w:cs="Times New Roman"/>
                <w:b/>
                <w:szCs w:val="20"/>
              </w:rPr>
            </w:pPr>
            <w:r>
              <w:rPr>
                <w:rFonts w:hint="default" w:ascii="Times New Roman" w:hAnsi="Times New Roman" w:eastAsia="宋体" w:cs="Times New Roman"/>
                <w:b/>
                <w:szCs w:val="20"/>
              </w:rPr>
              <w:t>评分细则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DA7A57">
            <w:pPr>
              <w:widowControl/>
              <w:autoSpaceDE w:val="0"/>
              <w:adjustRightInd w:val="0"/>
              <w:snapToGrid w:val="0"/>
              <w:spacing w:line="360" w:lineRule="exact"/>
              <w:jc w:val="center"/>
              <w:rPr>
                <w:rFonts w:hint="default" w:ascii="Times New Roman" w:hAnsi="Times New Roman" w:eastAsia="宋体" w:cs="Times New Roman"/>
                <w:b/>
                <w:szCs w:val="20"/>
              </w:rPr>
            </w:pPr>
            <w:r>
              <w:rPr>
                <w:rFonts w:hint="default" w:ascii="Times New Roman" w:hAnsi="Times New Roman" w:eastAsia="宋体" w:cs="Times New Roman"/>
                <w:b/>
                <w:szCs w:val="20"/>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921418">
            <w:pPr>
              <w:widowControl/>
              <w:autoSpaceDE w:val="0"/>
              <w:adjustRightInd w:val="0"/>
              <w:snapToGrid w:val="0"/>
              <w:spacing w:line="360" w:lineRule="exact"/>
              <w:jc w:val="center"/>
              <w:rPr>
                <w:rFonts w:hint="default" w:ascii="Times New Roman" w:hAnsi="Times New Roman" w:eastAsia="宋体" w:cs="Times New Roman"/>
                <w:b/>
                <w:szCs w:val="20"/>
              </w:rPr>
            </w:pPr>
            <w:r>
              <w:rPr>
                <w:rFonts w:hint="default" w:ascii="Times New Roman" w:hAnsi="Times New Roman" w:eastAsia="宋体" w:cs="Times New Roman"/>
                <w:b/>
                <w:szCs w:val="20"/>
              </w:rPr>
              <w:t>备注</w:t>
            </w:r>
          </w:p>
        </w:tc>
      </w:tr>
      <w:tr w14:paraId="47124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37162D9">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1</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04A67C70">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EDI系统无故障率</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9D415BD">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10分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46198B95">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1、年度EDI系统无故障率低于99%扣5分；</w:t>
            </w:r>
          </w:p>
          <w:p w14:paraId="29EADA4A">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2、年度EDI系统无故障率低于98%扣10分。</w:t>
            </w:r>
          </w:p>
          <w:p w14:paraId="10B24B8A">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（非运维方原因造成的故障除外）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5CD789">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3F5628">
            <w:pPr>
              <w:widowControl/>
              <w:autoSpaceDE w:val="0"/>
              <w:adjustRightInd w:val="0"/>
              <w:snapToGrid w:val="0"/>
              <w:spacing w:line="360" w:lineRule="exact"/>
              <w:jc w:val="left"/>
              <w:rPr>
                <w:rFonts w:hint="default" w:ascii="Times New Roman" w:hAnsi="Times New Roman" w:eastAsia="宋体" w:cs="Times New Roman"/>
                <w:szCs w:val="20"/>
              </w:rPr>
            </w:pPr>
          </w:p>
        </w:tc>
      </w:tr>
      <w:tr w14:paraId="14F66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8949F28">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2</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0AB0E630">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港航业务系统无故障率</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6992509">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10分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01FD203A">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1、年度各业务系统无故障率低于99%扣5分；</w:t>
            </w:r>
          </w:p>
          <w:p w14:paraId="3D238B62">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2、年度各业务系统无故障率低于98%扣10分。</w:t>
            </w:r>
          </w:p>
          <w:p w14:paraId="62186D61">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（非运维方原因造成的故障除外）</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1FE1B460">
            <w:pPr>
              <w:widowControl/>
              <w:autoSpaceDE w:val="0"/>
              <w:adjustRightInd w:val="0"/>
              <w:snapToGrid w:val="0"/>
              <w:spacing w:line="360" w:lineRule="exact"/>
              <w:jc w:val="left"/>
              <w:rPr>
                <w:rFonts w:hint="default" w:ascii="Times New Roman" w:hAnsi="Times New Roman" w:eastAsia="宋体" w:cs="Times New Roman"/>
                <w:szCs w:val="20"/>
              </w:rPr>
            </w:pPr>
          </w:p>
        </w:tc>
        <w:tc>
          <w:tcPr>
            <w:tcW w:w="638" w:type="dxa"/>
            <w:tcBorders>
              <w:top w:val="single" w:color="000000" w:sz="4" w:space="0"/>
              <w:left w:val="single" w:color="000000" w:sz="4" w:space="0"/>
              <w:bottom w:val="single" w:color="000000" w:sz="4" w:space="0"/>
              <w:right w:val="single" w:color="000000" w:sz="4" w:space="0"/>
            </w:tcBorders>
            <w:noWrap w:val="0"/>
            <w:vAlign w:val="top"/>
          </w:tcPr>
          <w:p w14:paraId="33052851">
            <w:pPr>
              <w:widowControl/>
              <w:autoSpaceDE w:val="0"/>
              <w:adjustRightInd w:val="0"/>
              <w:snapToGrid w:val="0"/>
              <w:spacing w:line="360" w:lineRule="exact"/>
              <w:jc w:val="left"/>
              <w:rPr>
                <w:rFonts w:hint="default" w:ascii="Times New Roman" w:hAnsi="Times New Roman" w:eastAsia="宋体" w:cs="Times New Roman"/>
                <w:szCs w:val="20"/>
              </w:rPr>
            </w:pPr>
          </w:p>
        </w:tc>
      </w:tr>
      <w:tr w14:paraId="5BFB2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9F41CB">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3</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4F8A21CC">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使用单位满意度</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5793681">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5分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60C4D5BC">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根据使用单位满意度调查打分，满意度达到90%及其以上的不扣分，满意度每下降2%扣1分，最多扣5分。</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26A82B">
            <w:pPr>
              <w:widowControl/>
              <w:autoSpaceDE w:val="0"/>
              <w:adjustRightInd w:val="0"/>
              <w:snapToGrid w:val="0"/>
              <w:spacing w:line="360" w:lineRule="exact"/>
              <w:jc w:val="left"/>
              <w:rPr>
                <w:rFonts w:hint="default" w:ascii="Times New Roman" w:hAnsi="Times New Roman" w:eastAsia="宋体" w:cs="Times New Roman"/>
                <w:szCs w:val="20"/>
              </w:rPr>
            </w:pPr>
          </w:p>
        </w:tc>
        <w:tc>
          <w:tcPr>
            <w:tcW w:w="638" w:type="dxa"/>
            <w:tcBorders>
              <w:top w:val="single" w:color="000000" w:sz="4" w:space="0"/>
              <w:left w:val="single" w:color="000000" w:sz="4" w:space="0"/>
              <w:bottom w:val="single" w:color="000000" w:sz="4" w:space="0"/>
              <w:right w:val="single" w:color="000000" w:sz="4" w:space="0"/>
            </w:tcBorders>
            <w:noWrap w:val="0"/>
            <w:vAlign w:val="top"/>
          </w:tcPr>
          <w:p w14:paraId="11A8FD44">
            <w:pPr>
              <w:widowControl/>
              <w:autoSpaceDE w:val="0"/>
              <w:adjustRightInd w:val="0"/>
              <w:snapToGrid w:val="0"/>
              <w:spacing w:line="360" w:lineRule="exact"/>
              <w:jc w:val="left"/>
              <w:rPr>
                <w:rFonts w:hint="default" w:ascii="Times New Roman" w:hAnsi="Times New Roman" w:eastAsia="宋体" w:cs="Times New Roman"/>
                <w:szCs w:val="20"/>
              </w:rPr>
            </w:pPr>
          </w:p>
        </w:tc>
      </w:tr>
      <w:tr w14:paraId="4D6F3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DF4FC41">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4</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45650AD8">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运行维护情况</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CEB4BC0">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lang w:val="en-US" w:eastAsia="zh-CN"/>
              </w:rPr>
              <w:t>2</w:t>
            </w:r>
            <w:r>
              <w:rPr>
                <w:rFonts w:hint="eastAsia" w:cs="Times New Roman"/>
                <w:szCs w:val="20"/>
                <w:lang w:val="en-US" w:eastAsia="zh-CN"/>
              </w:rPr>
              <w:t>0</w:t>
            </w:r>
            <w:r>
              <w:rPr>
                <w:rFonts w:hint="default" w:ascii="Times New Roman" w:hAnsi="Times New Roman" w:eastAsia="宋体" w:cs="Times New Roman"/>
                <w:szCs w:val="20"/>
              </w:rPr>
              <w:t>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130C67C0">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1、发现系统异常情况（例如系统无法访问、无法申报等情况）不及时汇报或瞒报的，每发现一次扣5分；</w:t>
            </w:r>
          </w:p>
          <w:p w14:paraId="6A5427F7">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2、对异常情况（例如系统无法访问、无法申报等情况）处理未及时响应的，每次扣5分；</w:t>
            </w:r>
          </w:p>
          <w:p w14:paraId="73213EB0">
            <w:pPr>
              <w:widowControl/>
              <w:autoSpaceDE w:val="0"/>
              <w:adjustRightInd w:val="0"/>
              <w:snapToGrid w:val="0"/>
              <w:spacing w:line="360" w:lineRule="exact"/>
              <w:jc w:val="left"/>
              <w:rPr>
                <w:rFonts w:hint="default" w:ascii="Times New Roman" w:hAnsi="Times New Roman" w:eastAsia="宋体" w:cs="Times New Roman"/>
                <w:szCs w:val="20"/>
                <w:highlight w:val="yellow"/>
                <w:lang w:val="en-US" w:eastAsia="zh-CN"/>
              </w:rPr>
            </w:pPr>
            <w:r>
              <w:rPr>
                <w:rFonts w:hint="default" w:ascii="Times New Roman" w:hAnsi="Times New Roman" w:eastAsia="宋体" w:cs="Times New Roman"/>
                <w:szCs w:val="20"/>
              </w:rPr>
              <w:t>3、日常客服热线无法接通的，每发现一次扣2分。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5AA067">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39521E5D">
            <w:pPr>
              <w:widowControl/>
              <w:autoSpaceDE w:val="0"/>
              <w:adjustRightInd w:val="0"/>
              <w:snapToGrid w:val="0"/>
              <w:spacing w:line="360" w:lineRule="exact"/>
              <w:jc w:val="left"/>
              <w:rPr>
                <w:rFonts w:hint="default" w:ascii="Times New Roman" w:hAnsi="Times New Roman" w:eastAsia="宋体" w:cs="Times New Roman"/>
                <w:szCs w:val="20"/>
              </w:rPr>
            </w:pPr>
          </w:p>
        </w:tc>
      </w:tr>
      <w:tr w14:paraId="137AF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5209956">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5</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17292BDA">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系统和数据安全</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EAAA511">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20分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2360827D">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出现系统或数据安全事件(常规漏洞预警通报除外)被主管部门通报的，省部级及以上主管部门通报每次扣8分；地市级主管部门通报每次扣 4分。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6D4397">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2C63D509">
            <w:pPr>
              <w:widowControl/>
              <w:autoSpaceDE w:val="0"/>
              <w:adjustRightInd w:val="0"/>
              <w:snapToGrid w:val="0"/>
              <w:spacing w:line="360" w:lineRule="exact"/>
              <w:jc w:val="left"/>
              <w:rPr>
                <w:rFonts w:hint="default" w:ascii="Times New Roman" w:hAnsi="Times New Roman" w:eastAsia="宋体" w:cs="Times New Roman"/>
                <w:szCs w:val="20"/>
              </w:rPr>
            </w:pPr>
          </w:p>
        </w:tc>
      </w:tr>
      <w:tr w14:paraId="47795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6632330">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6</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5F993D3">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定期巡检服务</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139C5CC">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5分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4E54BAAE">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未按照要求定期巡检的，每次扣1分，扣完为止。</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14:paraId="382178A7">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5EE3B6AF">
            <w:pPr>
              <w:widowControl/>
              <w:autoSpaceDE w:val="0"/>
              <w:adjustRightInd w:val="0"/>
              <w:snapToGrid w:val="0"/>
              <w:spacing w:line="360" w:lineRule="exact"/>
              <w:jc w:val="left"/>
              <w:rPr>
                <w:rFonts w:hint="default" w:ascii="Times New Roman" w:hAnsi="Times New Roman" w:eastAsia="宋体" w:cs="Times New Roman"/>
                <w:szCs w:val="20"/>
              </w:rPr>
            </w:pPr>
          </w:p>
        </w:tc>
      </w:tr>
      <w:tr w14:paraId="1A4C2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68E9D2">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7</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451F9457">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台账资料</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7ACBDAD">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5分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421EFCE6">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台账资料未提交或资料缺失的，未按时提交，每次扣1分，扣完为止。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826106">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BB8A8C">
            <w:pPr>
              <w:widowControl/>
              <w:autoSpaceDE w:val="0"/>
              <w:adjustRightInd w:val="0"/>
              <w:snapToGrid w:val="0"/>
              <w:spacing w:line="360" w:lineRule="exact"/>
              <w:jc w:val="left"/>
              <w:rPr>
                <w:rFonts w:hint="default" w:ascii="Times New Roman" w:hAnsi="Times New Roman" w:eastAsia="宋体" w:cs="Times New Roman"/>
                <w:szCs w:val="20"/>
              </w:rPr>
            </w:pPr>
          </w:p>
        </w:tc>
      </w:tr>
      <w:tr w14:paraId="19CFF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A4D8EFC">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8</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008E4BB5">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运维人员保障</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4C14D3F">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10分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3F40CABB">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未按约定提供运维人员，人员每调整一次，扣2分，扣完为止。</w:t>
            </w:r>
          </w:p>
          <w:p w14:paraId="414CE8A3">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现场驻点人员须按照甲方考勤制度进行考勤，无故缺考的每人次扣0.5分，扣完为止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D6271F">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84DEB4">
            <w:pPr>
              <w:widowControl/>
              <w:autoSpaceDE w:val="0"/>
              <w:adjustRightInd w:val="0"/>
              <w:snapToGrid w:val="0"/>
              <w:spacing w:line="360" w:lineRule="exact"/>
              <w:jc w:val="left"/>
              <w:rPr>
                <w:rFonts w:hint="default" w:ascii="Times New Roman" w:hAnsi="Times New Roman" w:eastAsia="宋体" w:cs="Times New Roman"/>
                <w:szCs w:val="20"/>
              </w:rPr>
            </w:pPr>
          </w:p>
        </w:tc>
      </w:tr>
      <w:tr w14:paraId="27602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339BE6A">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9</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7DFD7B04">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软件运维服务</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C3E800B">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5分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5196CC05">
            <w:pPr>
              <w:widowControl/>
              <w:autoSpaceDE w:val="0"/>
              <w:adjustRightInd w:val="0"/>
              <w:snapToGrid w:val="0"/>
              <w:spacing w:line="360" w:lineRule="exact"/>
              <w:jc w:val="left"/>
              <w:rPr>
                <w:rFonts w:hint="default" w:ascii="Times New Roman" w:hAnsi="Times New Roman" w:eastAsia="宋体" w:cs="Times New Roman"/>
                <w:szCs w:val="20"/>
              </w:rPr>
            </w:pPr>
            <w:r>
              <w:rPr>
                <w:rFonts w:hint="default" w:ascii="Times New Roman" w:hAnsi="Times New Roman" w:eastAsia="宋体" w:cs="Times New Roman"/>
                <w:szCs w:val="20"/>
              </w:rPr>
              <w:t>未及时按照采购人要求完成软件功能优化的，扣5分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5DA08E">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AD342E">
            <w:pPr>
              <w:widowControl/>
              <w:autoSpaceDE w:val="0"/>
              <w:adjustRightInd w:val="0"/>
              <w:snapToGrid w:val="0"/>
              <w:spacing w:line="360" w:lineRule="exact"/>
              <w:jc w:val="left"/>
              <w:rPr>
                <w:rFonts w:hint="default" w:ascii="Times New Roman" w:hAnsi="Times New Roman" w:eastAsia="宋体" w:cs="Times New Roman"/>
                <w:szCs w:val="20"/>
              </w:rPr>
            </w:pPr>
          </w:p>
        </w:tc>
      </w:tr>
      <w:tr w14:paraId="68508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2197F73">
            <w:pPr>
              <w:widowControl/>
              <w:autoSpaceDE w:val="0"/>
              <w:adjustRightInd w:val="0"/>
              <w:snapToGrid w:val="0"/>
              <w:spacing w:line="360" w:lineRule="exact"/>
              <w:jc w:val="center"/>
              <w:rPr>
                <w:rFonts w:hint="default" w:ascii="Times New Roman" w:hAnsi="Times New Roman" w:eastAsia="宋体" w:cs="Times New Roman"/>
                <w:szCs w:val="20"/>
                <w:lang w:val="en-US" w:eastAsia="zh-CN"/>
              </w:rPr>
            </w:pPr>
            <w:r>
              <w:rPr>
                <w:rFonts w:hint="default" w:ascii="Times New Roman" w:hAnsi="Times New Roman" w:cs="Times New Roman"/>
                <w:szCs w:val="20"/>
                <w:lang w:val="en-US" w:eastAsia="zh-CN"/>
              </w:rPr>
              <w:t>10</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11DC688E">
            <w:pPr>
              <w:widowControl/>
              <w:autoSpaceDE w:val="0"/>
              <w:adjustRightInd w:val="0"/>
              <w:snapToGrid w:val="0"/>
              <w:spacing w:line="360" w:lineRule="exact"/>
              <w:jc w:val="center"/>
              <w:rPr>
                <w:rFonts w:hint="default" w:ascii="Times New Roman" w:hAnsi="Times New Roman" w:eastAsia="宋体" w:cs="Times New Roman"/>
                <w:szCs w:val="20"/>
                <w:lang w:val="en-US" w:eastAsia="zh-CN"/>
              </w:rPr>
            </w:pPr>
            <w:r>
              <w:rPr>
                <w:rFonts w:hint="default" w:ascii="Times New Roman" w:hAnsi="Times New Roman" w:eastAsia="宋体" w:cs="Times New Roman"/>
                <w:szCs w:val="20"/>
                <w:lang w:val="en-US" w:eastAsia="zh-CN"/>
              </w:rPr>
              <w:t>硬件运维服务</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F98E474">
            <w:pPr>
              <w:widowControl/>
              <w:autoSpaceDE w:val="0"/>
              <w:adjustRightInd w:val="0"/>
              <w:snapToGrid w:val="0"/>
              <w:spacing w:line="36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lang w:val="en-US" w:eastAsia="zh-CN"/>
              </w:rPr>
              <w:t>5分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235AB6F2">
            <w:pPr>
              <w:widowControl/>
              <w:autoSpaceDE w:val="0"/>
              <w:adjustRightInd w:val="0"/>
              <w:snapToGrid w:val="0"/>
              <w:spacing w:line="360" w:lineRule="exact"/>
              <w:jc w:val="left"/>
              <w:rPr>
                <w:rFonts w:hint="default" w:ascii="Times New Roman" w:hAnsi="Times New Roman" w:eastAsia="宋体" w:cs="Times New Roman"/>
                <w:szCs w:val="20"/>
                <w:lang w:val="en-US" w:eastAsia="zh-CN"/>
              </w:rPr>
            </w:pPr>
            <w:r>
              <w:rPr>
                <w:rFonts w:hint="default" w:ascii="Times New Roman" w:hAnsi="Times New Roman" w:eastAsia="宋体" w:cs="Times New Roman"/>
                <w:szCs w:val="20"/>
                <w:lang w:val="en-US" w:eastAsia="zh-CN"/>
              </w:rPr>
              <w:t>未及时按照</w:t>
            </w:r>
            <w:r>
              <w:rPr>
                <w:rFonts w:hint="default" w:ascii="Times New Roman" w:hAnsi="Times New Roman" w:eastAsia="宋体" w:cs="Times New Roman"/>
                <w:szCs w:val="20"/>
              </w:rPr>
              <w:t>采购人要求完成</w:t>
            </w:r>
            <w:r>
              <w:rPr>
                <w:rFonts w:hint="default" w:ascii="Times New Roman" w:hAnsi="Times New Roman" w:eastAsia="宋体" w:cs="Times New Roman"/>
                <w:szCs w:val="20"/>
                <w:lang w:val="en-US" w:eastAsia="zh-CN"/>
              </w:rPr>
              <w:t>硬件运维服务的，扣5分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1DE274">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7802FF">
            <w:pPr>
              <w:widowControl/>
              <w:autoSpaceDE w:val="0"/>
              <w:adjustRightInd w:val="0"/>
              <w:snapToGrid w:val="0"/>
              <w:spacing w:line="360" w:lineRule="exact"/>
              <w:jc w:val="left"/>
              <w:rPr>
                <w:rFonts w:hint="default" w:ascii="Times New Roman" w:hAnsi="Times New Roman" w:eastAsia="宋体" w:cs="Times New Roman"/>
                <w:szCs w:val="20"/>
              </w:rPr>
            </w:pPr>
          </w:p>
        </w:tc>
      </w:tr>
      <w:tr w14:paraId="2CA6C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F8845FE">
            <w:pPr>
              <w:widowControl/>
              <w:autoSpaceDE w:val="0"/>
              <w:adjustRightInd w:val="0"/>
              <w:snapToGrid w:val="0"/>
              <w:spacing w:line="360" w:lineRule="exact"/>
              <w:jc w:val="center"/>
              <w:rPr>
                <w:rFonts w:hint="default" w:ascii="Times New Roman" w:hAnsi="Times New Roman" w:cs="Times New Roman"/>
                <w:szCs w:val="20"/>
                <w:lang w:val="en-US" w:eastAsia="zh-CN"/>
              </w:rPr>
            </w:pPr>
            <w:r>
              <w:rPr>
                <w:rFonts w:hint="eastAsia" w:cs="Times New Roman"/>
                <w:szCs w:val="20"/>
                <w:lang w:val="en-US" w:eastAsia="zh-CN"/>
              </w:rPr>
              <w:t>11</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57504DA0">
            <w:pPr>
              <w:widowControl/>
              <w:autoSpaceDE w:val="0"/>
              <w:adjustRightInd w:val="0"/>
              <w:snapToGrid w:val="0"/>
              <w:spacing w:line="360" w:lineRule="exact"/>
              <w:jc w:val="center"/>
              <w:rPr>
                <w:rFonts w:hint="default" w:ascii="Times New Roman" w:hAnsi="Times New Roman" w:eastAsia="宋体" w:cs="Times New Roman"/>
                <w:szCs w:val="20"/>
                <w:lang w:val="en-US" w:eastAsia="zh-CN"/>
              </w:rPr>
            </w:pPr>
            <w:r>
              <w:rPr>
                <w:rFonts w:hint="eastAsia" w:cs="Times New Roman"/>
                <w:szCs w:val="20"/>
                <w:lang w:val="en-US" w:eastAsia="zh-CN"/>
              </w:rPr>
              <w:t>项目运维绩效</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7259D78">
            <w:pPr>
              <w:widowControl/>
              <w:autoSpaceDE w:val="0"/>
              <w:adjustRightInd w:val="0"/>
              <w:snapToGrid w:val="0"/>
              <w:spacing w:line="360" w:lineRule="exact"/>
              <w:jc w:val="center"/>
              <w:rPr>
                <w:rFonts w:hint="default" w:ascii="Times New Roman" w:hAnsi="Times New Roman" w:eastAsia="宋体" w:cs="Times New Roman"/>
                <w:szCs w:val="20"/>
                <w:lang w:val="en-US" w:eastAsia="zh-CN"/>
              </w:rPr>
            </w:pPr>
            <w:r>
              <w:rPr>
                <w:rFonts w:hint="eastAsia" w:cs="Times New Roman"/>
                <w:szCs w:val="20"/>
                <w:lang w:val="en-US" w:eastAsia="zh-CN"/>
              </w:rPr>
              <w:t>5分</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6E6DF26E">
            <w:pPr>
              <w:widowControl/>
              <w:autoSpaceDE w:val="0"/>
              <w:adjustRightInd w:val="0"/>
              <w:snapToGrid w:val="0"/>
              <w:spacing w:line="360" w:lineRule="exact"/>
              <w:jc w:val="left"/>
              <w:rPr>
                <w:rFonts w:hint="default" w:ascii="Times New Roman" w:hAnsi="Times New Roman" w:eastAsia="宋体" w:cs="Times New Roman"/>
                <w:szCs w:val="20"/>
                <w:lang w:val="en-US" w:eastAsia="zh-CN"/>
              </w:rPr>
            </w:pPr>
            <w:r>
              <w:rPr>
                <w:rFonts w:hint="eastAsia" w:cs="Times New Roman"/>
                <w:szCs w:val="20"/>
                <w:lang w:val="en-US" w:eastAsia="zh-CN"/>
              </w:rPr>
              <w:t>未及时提交项目运维绩效自评报告的，扣5分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D5F666">
            <w:pPr>
              <w:widowControl/>
              <w:autoSpaceDE w:val="0"/>
              <w:adjustRightInd w:val="0"/>
              <w:snapToGrid w:val="0"/>
              <w:spacing w:line="360" w:lineRule="exact"/>
              <w:jc w:val="left"/>
              <w:rPr>
                <w:rFonts w:hint="default" w:ascii="Times New Roman" w:hAnsi="Times New Roman" w:eastAsia="宋体" w:cs="Times New Roman"/>
                <w:szCs w:val="20"/>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8F3538">
            <w:pPr>
              <w:widowControl/>
              <w:autoSpaceDE w:val="0"/>
              <w:adjustRightInd w:val="0"/>
              <w:snapToGrid w:val="0"/>
              <w:spacing w:line="360" w:lineRule="exact"/>
              <w:jc w:val="left"/>
              <w:rPr>
                <w:rFonts w:hint="default" w:ascii="Times New Roman" w:hAnsi="Times New Roman" w:eastAsia="宋体" w:cs="Times New Roman"/>
                <w:szCs w:val="20"/>
              </w:rPr>
            </w:pPr>
          </w:p>
        </w:tc>
      </w:tr>
    </w:tbl>
    <w:p w14:paraId="342F0EB7">
      <w:pPr>
        <w:adjustRightInd w:val="0"/>
        <w:snapToGrid w:val="0"/>
        <w:spacing w:line="360" w:lineRule="exact"/>
        <w:ind w:firstLine="420" w:firstLineChars="200"/>
        <w:rPr>
          <w:rFonts w:hint="default" w:ascii="Times New Roman" w:hAnsi="Times New Roman" w:eastAsia="宋体" w:cs="Times New Roman"/>
          <w:szCs w:val="20"/>
        </w:rPr>
      </w:pPr>
    </w:p>
    <w:p w14:paraId="0B0FA572">
      <w:pPr>
        <w:tabs>
          <w:tab w:val="left" w:pos="2996"/>
        </w:tabs>
        <w:adjustRightInd w:val="0"/>
        <w:snapToGrid w:val="0"/>
        <w:spacing w:line="440" w:lineRule="exact"/>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br w:type="page"/>
      </w:r>
      <w:r>
        <w:rPr>
          <w:rFonts w:hint="default" w:ascii="Times New Roman" w:hAnsi="Times New Roman" w:eastAsia="宋体" w:cs="Times New Roman"/>
          <w:b/>
          <w:sz w:val="24"/>
          <w:szCs w:val="24"/>
        </w:rPr>
        <w:t>合同附件2</w:t>
      </w:r>
    </w:p>
    <w:p w14:paraId="7F9D3A76">
      <w:pPr>
        <w:tabs>
          <w:tab w:val="left" w:pos="2996"/>
        </w:tabs>
        <w:adjustRightInd w:val="0"/>
        <w:snapToGrid w:val="0"/>
        <w:spacing w:line="440" w:lineRule="exact"/>
        <w:jc w:val="center"/>
        <w:rPr>
          <w:rFonts w:hint="default" w:ascii="Times New Roman" w:hAnsi="Times New Roman" w:eastAsia="宋体" w:cs="Times New Roman"/>
          <w:b/>
          <w:spacing w:val="15"/>
          <w:sz w:val="21"/>
          <w:szCs w:val="21"/>
        </w:rPr>
      </w:pPr>
      <w:bookmarkStart w:id="71" w:name="_Toc212458348"/>
      <w:bookmarkStart w:id="72" w:name="_Toc205638717"/>
      <w:r>
        <w:rPr>
          <w:rFonts w:hint="default" w:ascii="Times New Roman" w:hAnsi="Times New Roman" w:eastAsia="宋体" w:cs="Times New Roman"/>
          <w:b/>
          <w:spacing w:val="15"/>
          <w:sz w:val="21"/>
          <w:szCs w:val="21"/>
        </w:rPr>
        <w:t>廉政</w:t>
      </w:r>
      <w:bookmarkEnd w:id="71"/>
      <w:bookmarkEnd w:id="72"/>
      <w:r>
        <w:rPr>
          <w:rFonts w:hint="default" w:ascii="Times New Roman" w:hAnsi="Times New Roman" w:eastAsia="宋体" w:cs="Times New Roman"/>
          <w:b/>
          <w:spacing w:val="15"/>
          <w:sz w:val="21"/>
          <w:szCs w:val="21"/>
        </w:rPr>
        <w:t>合作协议书</w:t>
      </w:r>
    </w:p>
    <w:p w14:paraId="472ACA70">
      <w:pPr>
        <w:tabs>
          <w:tab w:val="left" w:pos="2996"/>
        </w:tabs>
        <w:adjustRightInd w:val="0"/>
        <w:snapToGrid w:val="0"/>
        <w:spacing w:line="440" w:lineRule="exact"/>
        <w:jc w:val="center"/>
        <w:rPr>
          <w:rFonts w:hint="default" w:ascii="Times New Roman" w:hAnsi="Times New Roman" w:eastAsia="宋体" w:cs="Times New Roman"/>
          <w:b/>
          <w:spacing w:val="15"/>
          <w:sz w:val="21"/>
          <w:szCs w:val="21"/>
        </w:rPr>
      </w:pPr>
    </w:p>
    <w:p w14:paraId="49997DD9">
      <w:pPr>
        <w:adjustRightInd w:val="0"/>
        <w:snapToGrid w:val="0"/>
        <w:spacing w:line="440" w:lineRule="exac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甲方（采购人）：</w:t>
      </w:r>
      <w:r>
        <w:rPr>
          <w:rFonts w:hint="default" w:ascii="Times New Roman" w:hAnsi="Times New Roman" w:eastAsia="宋体" w:cs="Times New Roman"/>
          <w:b/>
          <w:bCs/>
          <w:sz w:val="21"/>
          <w:szCs w:val="21"/>
          <w:u w:val="single"/>
        </w:rPr>
        <w:t>舟山市港航事业发展中心</w:t>
      </w:r>
    </w:p>
    <w:p w14:paraId="66733C86">
      <w:pPr>
        <w:adjustRightInd w:val="0"/>
        <w:snapToGrid w:val="0"/>
        <w:spacing w:line="440" w:lineRule="exac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乙方（中标人）：</w:t>
      </w:r>
      <w:r>
        <w:rPr>
          <w:rFonts w:hint="default" w:ascii="Times New Roman" w:hAnsi="Times New Roman" w:eastAsia="宋体" w:cs="Times New Roman"/>
          <w:b/>
          <w:bCs/>
          <w:sz w:val="21"/>
          <w:szCs w:val="21"/>
          <w:u w:val="single"/>
        </w:rPr>
        <w:t xml:space="preserve">                      </w:t>
      </w:r>
    </w:p>
    <w:p w14:paraId="00339B42">
      <w:pPr>
        <w:adjustRightInd w:val="0"/>
        <w:snapToGrid w:val="0"/>
        <w:spacing w:line="440" w:lineRule="exact"/>
        <w:ind w:firstLine="420" w:firstLineChars="200"/>
        <w:rPr>
          <w:rFonts w:hint="default" w:ascii="Times New Roman" w:hAnsi="Times New Roman" w:eastAsia="宋体" w:cs="Times New Roman"/>
          <w:sz w:val="21"/>
          <w:szCs w:val="21"/>
        </w:rPr>
      </w:pPr>
    </w:p>
    <w:p w14:paraId="2AF44DFA">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根据国家法律、法规以及有关廉政建设的规定，为做好</w:t>
      </w:r>
      <w:r>
        <w:rPr>
          <w:rFonts w:hint="default" w:ascii="Times New Roman" w:hAnsi="Times New Roman" w:eastAsia="宋体" w:cs="Times New Roman"/>
          <w:sz w:val="21"/>
          <w:szCs w:val="21"/>
          <w:u w:val="single"/>
        </w:rPr>
        <w:t xml:space="preserve">          项目</w:t>
      </w:r>
      <w:r>
        <w:rPr>
          <w:rFonts w:hint="default" w:ascii="Times New Roman" w:hAnsi="Times New Roman" w:eastAsia="宋体" w:cs="Times New Roman"/>
          <w:sz w:val="21"/>
          <w:szCs w:val="21"/>
        </w:rPr>
        <w:t>的廉政工作，保证项目建设高效优质，保证建设资金的安全和有效使用以及投资效益，双方订立如下协议。</w:t>
      </w:r>
    </w:p>
    <w:p w14:paraId="4DEF8CFD">
      <w:pPr>
        <w:adjustRightInd w:val="0"/>
        <w:snapToGrid w:val="0"/>
        <w:spacing w:line="440" w:lineRule="exact"/>
        <w:ind w:firstLine="422" w:firstLineChars="200"/>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第一条</w:t>
      </w:r>
      <w:r>
        <w:rPr>
          <w:rFonts w:hint="default" w:ascii="Times New Roman" w:hAnsi="Times New Roman" w:eastAsia="宋体" w:cs="Times New Roman"/>
          <w:sz w:val="21"/>
          <w:szCs w:val="21"/>
        </w:rPr>
        <w:t xml:space="preserve">  甲乙双方的权利和义务</w:t>
      </w:r>
    </w:p>
    <w:p w14:paraId="604EB24F">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（一）严格遵守党和国家有关法律法规及浙江省、项目所在地及上级主管部门的有关规定。</w:t>
      </w:r>
    </w:p>
    <w:p w14:paraId="6EB2C325">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（二）严格项目的合同文件，自觉按合同办事。</w:t>
      </w:r>
    </w:p>
    <w:p w14:paraId="6F668422">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（三）双方的业务活动坚持公开、公正、诚信、透明的原则（除法律认定的商业秘密、涉密内容和合同文件另有规定之外），不得损害国家和集体利益，违反设计建造合同条款。</w:t>
      </w:r>
    </w:p>
    <w:p w14:paraId="7B02C3F3">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（四）建立健全廉政制度，开展廉政教育等，公布举报电话，监督并认真查处违法违纪行为。</w:t>
      </w:r>
    </w:p>
    <w:p w14:paraId="7A69D567">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（五）发现对方在业务活动中有违反廉政规定的行为，有及时提醒对方纠正的权利和义务。</w:t>
      </w:r>
    </w:p>
    <w:p w14:paraId="15E6F00E">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（六）发现对方严重违反本协议义务条款的行为，有向双方单位举报、建议给予处理并要求告知处理结果的权利。</w:t>
      </w:r>
    </w:p>
    <w:p w14:paraId="6BBAD180">
      <w:pPr>
        <w:adjustRightInd w:val="0"/>
        <w:snapToGrid w:val="0"/>
        <w:spacing w:line="440" w:lineRule="exact"/>
        <w:ind w:firstLine="422" w:firstLineChars="200"/>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第二条</w:t>
      </w:r>
      <w:r>
        <w:rPr>
          <w:rFonts w:hint="default" w:ascii="Times New Roman" w:hAnsi="Times New Roman" w:eastAsia="宋体" w:cs="Times New Roman"/>
          <w:sz w:val="21"/>
          <w:szCs w:val="21"/>
        </w:rPr>
        <w:t xml:space="preserve">  甲方的义务</w:t>
      </w:r>
    </w:p>
    <w:p w14:paraId="67D85912">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（一）甲方及其工作人员不得索要或接受乙方的礼金、礼卡、有价证券和贵重物品；不得在乙方报销任何应由甲方或个人支付的费用等。</w:t>
      </w:r>
    </w:p>
    <w:p w14:paraId="1B39771E">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（二）甲方及其工作人员不得参加乙方安排的超标准宴请和娱乐活动；不得接受乙方提供的通讯工具和高档办公用品等。</w:t>
      </w:r>
    </w:p>
    <w:p w14:paraId="407F656F">
      <w:pPr>
        <w:adjustRightInd w:val="0"/>
        <w:snapToGrid w:val="0"/>
        <w:spacing w:line="440" w:lineRule="exact"/>
        <w:ind w:firstLine="404" w:firstLineChars="200"/>
        <w:rPr>
          <w:rFonts w:hint="default" w:ascii="Times New Roman" w:hAnsi="Times New Roman" w:eastAsia="宋体" w:cs="Times New Roman"/>
          <w:spacing w:val="-4"/>
          <w:sz w:val="21"/>
          <w:szCs w:val="21"/>
        </w:rPr>
      </w:pPr>
      <w:r>
        <w:rPr>
          <w:rFonts w:hint="default" w:ascii="Times New Roman" w:hAnsi="Times New Roman" w:eastAsia="宋体" w:cs="Times New Roman"/>
          <w:spacing w:val="-4"/>
          <w:sz w:val="21"/>
          <w:szCs w:val="21"/>
        </w:rPr>
        <w:t>（三）甲方及其工作人员不得要求或者接受乙方为其住房装修、婚丧嫁娶活动、配偶子女的工作安排以及出国出境，旅游等提供方便等。</w:t>
      </w:r>
    </w:p>
    <w:p w14:paraId="142217A9">
      <w:pPr>
        <w:adjustRightInd w:val="0"/>
        <w:snapToGrid w:val="0"/>
        <w:spacing w:line="440" w:lineRule="exact"/>
        <w:ind w:firstLine="422" w:firstLineChars="200"/>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第三条</w:t>
      </w:r>
      <w:r>
        <w:rPr>
          <w:rFonts w:hint="default" w:ascii="Times New Roman" w:hAnsi="Times New Roman" w:eastAsia="宋体" w:cs="Times New Roman"/>
          <w:sz w:val="21"/>
          <w:szCs w:val="21"/>
        </w:rPr>
        <w:t xml:space="preserve">  乙方的义务</w:t>
      </w:r>
    </w:p>
    <w:p w14:paraId="32A11A6C">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（一）乙方不得以任何理由向甲方及其工作人员行贿或馈赠礼金、礼卡、有价证券和贵重礼品；不得以任何名义为甲方及其工作人员报销应由甲方或个人支付的任何费用。</w:t>
      </w:r>
    </w:p>
    <w:p w14:paraId="7EF67BCE">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（二）乙方不得以任何理由安排甲方及其工作人员参加超标准宴请及娱乐活动；不得为甲方和个人购置或提供通讯工具、交通工具和高档办公用品等。</w:t>
      </w:r>
    </w:p>
    <w:p w14:paraId="484C1E63">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（三）乙方不得以任何理由向甲方及其工作人员提供住房装修、婚丧嫁娶活动、配偶子女的工作安排以及出国出境，旅游等方便等。</w:t>
      </w:r>
    </w:p>
    <w:p w14:paraId="2410F5D6">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（四）乙方及其工作人员不得索要或接受设备提供方或施工方的礼金、有价证券和贵重物品，不得在设备提供方或施工方报销任何应由乙方或个人支付的费用等。</w:t>
      </w:r>
    </w:p>
    <w:p w14:paraId="20F8F5A4">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（五）乙方及其工作人员不得参加设备提供方或施工方安排的超标准宴请和娱乐活动；不得接受设备提供方或施工方提供的通讯工具和高档办公用品等。</w:t>
      </w:r>
    </w:p>
    <w:p w14:paraId="0E21C4C2">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（六）乙方及其工作人员不得要求或者接受设备提供方或施工方为其住房装修、婚丧嫁娶活动、配偶子女的工作安排以及出国出境，旅游等提供方便等。</w:t>
      </w:r>
    </w:p>
    <w:p w14:paraId="2C77C7E9">
      <w:pPr>
        <w:adjustRightInd w:val="0"/>
        <w:snapToGrid w:val="0"/>
        <w:spacing w:line="440" w:lineRule="exact"/>
        <w:ind w:firstLine="422" w:firstLineChars="200"/>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第四条</w:t>
      </w:r>
      <w:r>
        <w:rPr>
          <w:rFonts w:hint="default" w:ascii="Times New Roman" w:hAnsi="Times New Roman" w:eastAsia="宋体" w:cs="Times New Roman"/>
          <w:sz w:val="21"/>
          <w:szCs w:val="21"/>
        </w:rPr>
        <w:t xml:space="preserve">  违约责任</w:t>
      </w:r>
    </w:p>
    <w:p w14:paraId="5405E9F2">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（一）甲方及其工作人员违反本协议第一、二条，按管理权限，依据有关规定给予党纪，政纪或组织处理，调离其工作岗位；涉嫌犯罪的，移交司法机关追究刑事责任；给乙方单位造成经济损失的，应予以赔偿。</w:t>
      </w:r>
    </w:p>
    <w:p w14:paraId="6FD1024F">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（二）乙方及其工作人员违反本协议第一、二条，按管理权限，依据有关规定，给予党纪、政纪或组织处理；给甲方单位造成经济损失的，应予以赔偿。</w:t>
      </w:r>
    </w:p>
    <w:p w14:paraId="59041D2E">
      <w:pPr>
        <w:adjustRightInd w:val="0"/>
        <w:snapToGrid w:val="0"/>
        <w:spacing w:line="440" w:lineRule="exact"/>
        <w:ind w:firstLine="422" w:firstLineChars="200"/>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第五条</w:t>
      </w:r>
      <w:r>
        <w:rPr>
          <w:rFonts w:hint="default" w:ascii="Times New Roman" w:hAnsi="Times New Roman" w:eastAsia="宋体" w:cs="Times New Roman"/>
          <w:sz w:val="21"/>
          <w:szCs w:val="21"/>
        </w:rPr>
        <w:t xml:space="preserve">  双方约定</w:t>
      </w:r>
    </w:p>
    <w:p w14:paraId="68FB9864">
      <w:pPr>
        <w:adjustRightInd w:val="0"/>
        <w:snapToGrid w:val="0"/>
        <w:spacing w:line="4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本协议由双方单位负责监督执行。由双方对本协议执行情况进行检查，提出在本协议规定范围内的裁定意见。</w:t>
      </w:r>
    </w:p>
    <w:p w14:paraId="50467E12">
      <w:pPr>
        <w:adjustRightInd w:val="0"/>
        <w:snapToGrid w:val="0"/>
        <w:spacing w:line="440" w:lineRule="exact"/>
        <w:ind w:firstLine="422" w:firstLineChars="200"/>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第六条</w:t>
      </w:r>
      <w:r>
        <w:rPr>
          <w:rFonts w:hint="default" w:ascii="Times New Roman" w:hAnsi="Times New Roman" w:eastAsia="宋体" w:cs="Times New Roman"/>
          <w:sz w:val="21"/>
          <w:szCs w:val="21"/>
        </w:rPr>
        <w:t xml:space="preserve">  本协议有效期为甲乙双方签署之日起至质量保证期届满之日。</w:t>
      </w:r>
    </w:p>
    <w:p w14:paraId="7C3ED477">
      <w:pPr>
        <w:adjustRightInd w:val="0"/>
        <w:snapToGrid w:val="0"/>
        <w:spacing w:line="440" w:lineRule="exact"/>
        <w:ind w:firstLine="422" w:firstLineChars="200"/>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第七条</w:t>
      </w:r>
      <w:r>
        <w:rPr>
          <w:rFonts w:hint="default" w:ascii="Times New Roman" w:hAnsi="Times New Roman" w:eastAsia="宋体" w:cs="Times New Roman"/>
          <w:sz w:val="21"/>
          <w:szCs w:val="21"/>
        </w:rPr>
        <w:t xml:space="preserve">  本协议作为设计建造合同的附件，经协议双方签署立即生效。</w:t>
      </w:r>
    </w:p>
    <w:p w14:paraId="3B3350DC">
      <w:pPr>
        <w:adjustRightInd w:val="0"/>
        <w:snapToGrid w:val="0"/>
        <w:spacing w:line="440" w:lineRule="exact"/>
        <w:ind w:firstLine="422" w:firstLineChars="200"/>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第八条</w:t>
      </w:r>
      <w:r>
        <w:rPr>
          <w:rFonts w:hint="default" w:ascii="Times New Roman" w:hAnsi="Times New Roman" w:eastAsia="宋体" w:cs="Times New Roman"/>
          <w:sz w:val="21"/>
          <w:szCs w:val="21"/>
        </w:rPr>
        <w:t xml:space="preserve">  本协议一式二份，甲、乙双方各执一份。</w:t>
      </w:r>
    </w:p>
    <w:p w14:paraId="02E85FA6">
      <w:pPr>
        <w:adjustRightInd w:val="0"/>
        <w:snapToGrid w:val="0"/>
        <w:spacing w:line="440" w:lineRule="exact"/>
        <w:ind w:firstLine="420" w:firstLineChars="200"/>
        <w:rPr>
          <w:rFonts w:hint="default" w:ascii="Times New Roman" w:hAnsi="Times New Roman" w:eastAsia="宋体" w:cs="Times New Roman"/>
          <w:sz w:val="21"/>
          <w:szCs w:val="21"/>
        </w:rPr>
      </w:pPr>
    </w:p>
    <w:p w14:paraId="4350A9E4">
      <w:pPr>
        <w:adjustRightInd w:val="0"/>
        <w:snapToGrid w:val="0"/>
        <w:spacing w:line="720" w:lineRule="auto"/>
        <w:ind w:firstLine="420" w:firstLineChars="200"/>
        <w:rPr>
          <w:rFonts w:hint="default" w:ascii="Times New Roman" w:hAnsi="Times New Roman" w:eastAsia="宋体" w:cs="Times New Roman"/>
          <w:sz w:val="21"/>
          <w:szCs w:val="21"/>
        </w:rPr>
      </w:pPr>
    </w:p>
    <w:p w14:paraId="5627B962">
      <w:pPr>
        <w:adjustRightInd w:val="0"/>
        <w:snapToGrid w:val="0"/>
        <w:spacing w:line="72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甲方：舟山市港航事业发展中心              乙方： </w:t>
      </w:r>
    </w:p>
    <w:p w14:paraId="23AEB7E2">
      <w:pPr>
        <w:adjustRightInd w:val="0"/>
        <w:snapToGrid w:val="0"/>
        <w:spacing w:line="72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法定代表人或授权代理人：                  法定代表人或授权代理人：</w:t>
      </w:r>
    </w:p>
    <w:p w14:paraId="026E9807">
      <w:pPr>
        <w:pStyle w:val="42"/>
        <w:ind w:firstLine="48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年    月    日                           年    月    日</w:t>
      </w:r>
    </w:p>
    <w:p w14:paraId="4823297A">
      <w:pPr>
        <w:pStyle w:val="43"/>
        <w:spacing w:line="380" w:lineRule="exact"/>
        <w:rPr>
          <w:rFonts w:hint="default" w:ascii="Times New Roman" w:hAnsi="Times New Roman" w:eastAsia="宋体" w:cs="Times New Roman"/>
          <w:sz w:val="21"/>
          <w:szCs w:val="21"/>
        </w:rPr>
      </w:pPr>
    </w:p>
    <w:p w14:paraId="1174CD3E">
      <w:pPr>
        <w:widowControl w:val="0"/>
        <w:spacing w:before="133"/>
        <w:ind w:left="118"/>
        <w:jc w:val="left"/>
        <w:rPr>
          <w:rFonts w:hint="default" w:ascii="Times New Roman" w:hAnsi="Times New Roman" w:eastAsia="宋体" w:cs="Times New Roman"/>
          <w:kern w:val="0"/>
          <w:sz w:val="21"/>
          <w:szCs w:val="21"/>
          <w:lang w:val="en-US" w:eastAsia="zh-CN" w:bidi="ar-SA"/>
        </w:rPr>
      </w:pPr>
    </w:p>
    <w:p w14:paraId="0D3EE890">
      <w:pPr>
        <w:widowControl w:val="0"/>
        <w:spacing w:before="133"/>
        <w:ind w:left="118"/>
        <w:jc w:val="left"/>
        <w:rPr>
          <w:rFonts w:hint="default" w:ascii="Times New Roman" w:hAnsi="Times New Roman" w:eastAsia="宋体" w:cs="Times New Roman"/>
          <w:kern w:val="0"/>
          <w:sz w:val="21"/>
          <w:szCs w:val="21"/>
          <w:lang w:val="en-US" w:eastAsia="zh-CN" w:bidi="ar-SA"/>
        </w:rPr>
      </w:pPr>
    </w:p>
    <w:p w14:paraId="327BADEA">
      <w:pP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br w:type="page"/>
      </w:r>
    </w:p>
    <w:p w14:paraId="5456DCB8">
      <w:pPr>
        <w:pStyle w:val="28"/>
        <w:rPr>
          <w:rFonts w:hint="default"/>
          <w:lang w:val="en-US" w:eastAsia="zh-CN"/>
        </w:rPr>
      </w:pPr>
    </w:p>
    <w:p w14:paraId="4C32FCEB">
      <w:pPr>
        <w:tabs>
          <w:tab w:val="left" w:pos="2996"/>
        </w:tabs>
        <w:adjustRightInd w:val="0"/>
        <w:snapToGrid w:val="0"/>
        <w:spacing w:line="440" w:lineRule="exact"/>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合同附件3</w:t>
      </w:r>
    </w:p>
    <w:p w14:paraId="2F74EB39">
      <w:pPr>
        <w:spacing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供应链企业网络安全承诺书</w:t>
      </w:r>
    </w:p>
    <w:p w14:paraId="4EC5A59A">
      <w:pPr>
        <w:spacing w:line="400" w:lineRule="exact"/>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p w14:paraId="7AE022C0">
      <w:pPr>
        <w:spacing w:line="440" w:lineRule="exact"/>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舟山市港航事业发展中心：</w:t>
      </w:r>
    </w:p>
    <w:p w14:paraId="6E8C1E30">
      <w:pPr>
        <w:spacing w:line="440" w:lineRule="exact"/>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1、为确保我单位开发/运维的</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u w:val="single"/>
          <w:lang w:eastAsia="zh-CN"/>
        </w:rPr>
        <w:t>舟山港航EDI中心等港航业务系统运维服务项目</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系统安全稳定运行，我单位郑重承诺认真落实舟山市港航事业发展中心部署的各项网络安全工作任务，采取包括增加人员和经费投入在内的一切必要手段，确保系统安全运行，确保不发生网络安全事件。</w:t>
      </w:r>
    </w:p>
    <w:p w14:paraId="35C8455A">
      <w:pPr>
        <w:spacing w:line="440" w:lineRule="exact"/>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2、我单位明确：</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为我单位项目负责人，全面负责信息系统管理和网络安全工作，派出骨干技术力量负责项目的开发、运维和保障工作。我单位将把应用系统安全运行情况纳入对上述人员的奖惩考核范围并充分征求贵单位意见。</w:t>
      </w:r>
    </w:p>
    <w:p w14:paraId="5ECCEEC8">
      <w:pPr>
        <w:spacing w:line="440" w:lineRule="exact"/>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我单位承诺：按照国家法律法规和技术标准加强网络安全技术防护，确保自身和相关供应链的网络安全，积极配合贵单位和国家涉网监管部门组织的检查、检测等工作。与贵单位官方网络安全服务合作伙伴做好技术对接，确保重要网络安全态势信息互联互通。按照最小化原则管理相关权限、信息和数据，对重要信息系统原则上采用双因子认证进行身份认证和授权访问。做好日常监测、技术巡检等工作，及时修复高危漏洞、关闭高危端口，配备防范页面篡改、黑客攻击、病毒入侵、系统故障、数据泄露等情况的技术力量，确保系统安全稳定运行。制定应急预案，并定期开展应急演练，当发生网络安全事件时，应第一时间报告局网信办，并于12小时内向贵单位书面反馈突发网络安全和数据安全事件处置情况。留存系统日志、应用日志和行为审计日志等直至项目结束，确保网络访问行为可记录、可追溯。系统运行结束后按照贵单位的要求处置相关数据，确保系统安全关停。</w:t>
      </w:r>
    </w:p>
    <w:p w14:paraId="3BA4C87E">
      <w:pPr>
        <w:spacing w:line="440" w:lineRule="exact"/>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4、我单位承诺：项目完成后对该项目的系统测试账号、配置文件、系统数据、测试环境、试运行环境、密码记录、源代码（包括github、gitlab等）、弱口令、技术方案等与项目安全运行无关的信息进行清理。</w:t>
      </w:r>
    </w:p>
    <w:p w14:paraId="36C74F6D">
      <w:pPr>
        <w:spacing w:line="440" w:lineRule="exact"/>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5、如我单位承建信息系统发生任何网络安全事件引发任何损失，我单位将采取一切可能的措施配合贵单位积极开展处置，承担相应损失，并追究相关人员责任。</w:t>
      </w:r>
    </w:p>
    <w:p w14:paraId="1B74963F">
      <w:pPr>
        <w:spacing w:line="360" w:lineRule="auto"/>
        <w:ind w:right="1120" w:firstLine="420"/>
        <w:jc w:val="center"/>
        <w:rPr>
          <w:rFonts w:hint="default" w:ascii="Times New Roman" w:hAnsi="Times New Roman" w:eastAsia="宋体" w:cs="Times New Roman"/>
          <w:sz w:val="21"/>
          <w:szCs w:val="21"/>
        </w:rPr>
      </w:pPr>
    </w:p>
    <w:p w14:paraId="26059F18">
      <w:pPr>
        <w:spacing w:line="360" w:lineRule="auto"/>
        <w:ind w:right="1120" w:firstLine="42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单位名称(章)：</w:t>
      </w:r>
    </w:p>
    <w:p w14:paraId="789ED05C">
      <w:pPr>
        <w:pageBreakBefore w:val="0"/>
        <w:kinsoku/>
        <w:wordWrap/>
        <w:overflowPunct/>
        <w:bidi w:val="0"/>
        <w:snapToGrid w:val="0"/>
        <w:spacing w:line="360" w:lineRule="auto"/>
        <w:ind w:firstLine="420" w:firstLineChars="200"/>
        <w:jc w:val="both"/>
        <w:outlineLvl w:val="9"/>
        <w:rPr>
          <w:rFonts w:hint="default" w:ascii="Times New Roman" w:hAnsi="Times New Roman" w:eastAsia="宋体" w:cs="Times New Roman"/>
          <w:sz w:val="21"/>
          <w:szCs w:val="21"/>
          <w:highlight w:val="none"/>
        </w:rPr>
      </w:pPr>
    </w:p>
    <w:p w14:paraId="10E43CD3">
      <w:pPr>
        <w:pageBreakBefore w:val="0"/>
        <w:kinsoku/>
        <w:wordWrap/>
        <w:overflowPunct/>
        <w:bidi w:val="0"/>
        <w:snapToGrid w:val="0"/>
        <w:spacing w:line="360" w:lineRule="auto"/>
        <w:jc w:val="center"/>
        <w:outlineLvl w:val="9"/>
        <w:rPr>
          <w:rFonts w:hint="default" w:ascii="Times New Roman" w:hAnsi="Times New Roman" w:eastAsia="宋体" w:cs="Times New Roman"/>
          <w:sz w:val="21"/>
          <w:szCs w:val="21"/>
          <w:highlight w:val="none"/>
        </w:rPr>
      </w:pPr>
    </w:p>
    <w:p w14:paraId="64C91A36">
      <w:pPr>
        <w:pageBreakBefore w:val="0"/>
        <w:kinsoku/>
        <w:wordWrap/>
        <w:overflowPunct/>
        <w:bidi w:val="0"/>
        <w:snapToGrid w:val="0"/>
        <w:spacing w:line="360" w:lineRule="auto"/>
        <w:jc w:val="center"/>
        <w:outlineLvl w:val="9"/>
        <w:rPr>
          <w:rFonts w:hint="default" w:ascii="Times New Roman" w:hAnsi="Times New Roman" w:eastAsia="宋体" w:cs="Times New Roman"/>
          <w:sz w:val="21"/>
          <w:szCs w:val="21"/>
        </w:rPr>
      </w:pPr>
    </w:p>
    <w:p w14:paraId="4B094768">
      <w:pPr>
        <w:pageBreakBefore w:val="0"/>
        <w:kinsoku/>
        <w:wordWrap/>
        <w:overflowPunct/>
        <w:bidi w:val="0"/>
        <w:snapToGrid w:val="0"/>
        <w:spacing w:line="360" w:lineRule="auto"/>
        <w:jc w:val="center"/>
        <w:outlineLvl w:val="9"/>
        <w:rPr>
          <w:rFonts w:hint="default" w:ascii="Times New Roman" w:hAnsi="Times New Roman" w:eastAsia="宋体" w:cs="Times New Roman"/>
          <w:sz w:val="21"/>
          <w:szCs w:val="21"/>
        </w:rPr>
      </w:pPr>
    </w:p>
    <w:p w14:paraId="129CAA0F">
      <w:pPr>
        <w:pageBreakBefore w:val="0"/>
        <w:kinsoku/>
        <w:wordWrap/>
        <w:overflowPunct/>
        <w:bidi w:val="0"/>
        <w:snapToGrid w:val="0"/>
        <w:spacing w:line="360" w:lineRule="auto"/>
        <w:jc w:val="center"/>
        <w:outlineLvl w:val="0"/>
        <w:rPr>
          <w:rFonts w:hint="default" w:ascii="Times New Roman" w:hAnsi="Times New Roman" w:cs="Times New Roman"/>
          <w:b/>
          <w:color w:val="auto"/>
          <w:sz w:val="28"/>
          <w:szCs w:val="28"/>
          <w:highlight w:val="none"/>
        </w:rPr>
      </w:pPr>
      <w:bookmarkStart w:id="73" w:name="_Toc4331"/>
      <w:r>
        <w:rPr>
          <w:rFonts w:hint="default" w:ascii="Times New Roman" w:hAnsi="Times New Roman" w:cs="Times New Roman"/>
          <w:b/>
          <w:color w:val="auto"/>
          <w:sz w:val="28"/>
          <w:szCs w:val="28"/>
          <w:highlight w:val="none"/>
        </w:rPr>
        <w:br w:type="page"/>
      </w:r>
      <w:r>
        <w:rPr>
          <w:rFonts w:hint="default" w:ascii="Times New Roman" w:hAnsi="Times New Roman" w:cs="Times New Roman"/>
          <w:b/>
          <w:color w:val="auto"/>
          <w:sz w:val="28"/>
          <w:szCs w:val="28"/>
          <w:highlight w:val="none"/>
        </w:rPr>
        <w:t>第六章  投标文件组成</w:t>
      </w:r>
      <w:bookmarkEnd w:id="73"/>
    </w:p>
    <w:p w14:paraId="65099CC8">
      <w:pPr>
        <w:pageBreakBefore w:val="0"/>
        <w:kinsoku/>
        <w:wordWrap/>
        <w:overflowPunct/>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文件由投标报价文件、资格证明文件、商务文件、技术文件组成。投标文件中涉及的有关内容均须提供合法有效的证明材料复印件。（复印件未加盖公章作无效处理，特别注明的除外，有▲标识的条款为必须提交的资料）</w:t>
      </w:r>
    </w:p>
    <w:p w14:paraId="68B0202B">
      <w:pPr>
        <w:pageBreakBefore w:val="0"/>
        <w:kinsoku/>
        <w:wordWrap/>
        <w:overflowPunct/>
        <w:bidi w:val="0"/>
        <w:snapToGrid w:val="0"/>
        <w:spacing w:line="360" w:lineRule="auto"/>
        <w:outlineLvl w:val="1"/>
        <w:rPr>
          <w:rFonts w:hint="default" w:ascii="Times New Roman" w:hAnsi="Times New Roman" w:cs="Times New Roman"/>
          <w:b/>
          <w:color w:val="auto"/>
          <w:sz w:val="21"/>
          <w:szCs w:val="21"/>
          <w:highlight w:val="none"/>
        </w:rPr>
      </w:pPr>
      <w:bookmarkStart w:id="74" w:name="_Toc14316"/>
      <w:r>
        <w:rPr>
          <w:rFonts w:hint="default" w:ascii="Times New Roman" w:hAnsi="Times New Roman" w:cs="Times New Roman"/>
          <w:b/>
          <w:color w:val="auto"/>
          <w:sz w:val="21"/>
          <w:szCs w:val="21"/>
          <w:highlight w:val="none"/>
        </w:rPr>
        <w:t>1、投标报价文件部分</w:t>
      </w:r>
      <w:bookmarkEnd w:id="74"/>
    </w:p>
    <w:p w14:paraId="7E5B7926">
      <w:pPr>
        <w:pageBreakBefore w:val="0"/>
        <w:kinsoku/>
        <w:wordWrap/>
        <w:overflowPunct/>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（投标报价信息不得出现在资格证明、商务、技术文件中，否则将导致投标无效。）</w:t>
      </w:r>
    </w:p>
    <w:p w14:paraId="7A381287">
      <w:pPr>
        <w:pageBreakBefore w:val="0"/>
        <w:kinsoku/>
        <w:wordWrap/>
        <w:overflowPunct/>
        <w:bidi w:val="0"/>
        <w:snapToGrid w:val="0"/>
        <w:spacing w:line="360" w:lineRule="auto"/>
        <w:ind w:firstLine="211" w:firstLineChars="100"/>
        <w:rPr>
          <w:rFonts w:hint="default" w:ascii="Times New Roman" w:hAnsi="Times New Roman" w:cs="Times New Roman"/>
          <w:b/>
          <w:sz w:val="21"/>
          <w:szCs w:val="21"/>
        </w:rPr>
      </w:pPr>
      <w:r>
        <w:rPr>
          <w:rFonts w:hint="default" w:ascii="Times New Roman" w:hAnsi="Times New Roman" w:cs="Times New Roman"/>
          <w:b/>
          <w:color w:val="auto"/>
          <w:sz w:val="21"/>
          <w:szCs w:val="21"/>
          <w:highlight w:val="none"/>
        </w:rPr>
        <w:t>▲</w:t>
      </w:r>
      <w:r>
        <w:rPr>
          <w:rFonts w:hint="default" w:ascii="Times New Roman" w:hAnsi="Times New Roman" w:cs="Times New Roman"/>
          <w:b/>
          <w:sz w:val="21"/>
          <w:szCs w:val="21"/>
        </w:rPr>
        <w:t>1.1开标一览表；</w:t>
      </w:r>
    </w:p>
    <w:p w14:paraId="66BAF6E3">
      <w:pPr>
        <w:keepNext w:val="0"/>
        <w:keepLines w:val="0"/>
        <w:pageBreakBefore w:val="0"/>
        <w:widowControl w:val="0"/>
        <w:kinsoku/>
        <w:wordWrap/>
        <w:overflowPunct/>
        <w:topLinePunct w:val="0"/>
        <w:autoSpaceDE/>
        <w:autoSpaceDN/>
        <w:bidi w:val="0"/>
        <w:adjustRightInd/>
        <w:snapToGrid w:val="0"/>
        <w:spacing w:line="360" w:lineRule="auto"/>
        <w:ind w:firstLine="211" w:firstLineChars="100"/>
        <w:textAlignment w:val="auto"/>
        <w:rPr>
          <w:rFonts w:hint="default" w:ascii="Times New Roman" w:hAnsi="Times New Roman" w:cs="Times New Roman"/>
          <w:b/>
          <w:sz w:val="21"/>
          <w:szCs w:val="21"/>
          <w:highlight w:val="none"/>
        </w:rPr>
      </w:pPr>
      <w:r>
        <w:rPr>
          <w:rFonts w:hint="default" w:ascii="Times New Roman" w:hAnsi="Times New Roman" w:cs="Times New Roman"/>
          <w:b/>
          <w:color w:val="auto"/>
          <w:sz w:val="21"/>
          <w:szCs w:val="21"/>
          <w:highlight w:val="none"/>
        </w:rPr>
        <w:t>▲</w:t>
      </w:r>
      <w:r>
        <w:rPr>
          <w:rFonts w:hint="default" w:ascii="Times New Roman" w:hAnsi="Times New Roman" w:cs="Times New Roman"/>
          <w:b/>
          <w:sz w:val="21"/>
          <w:szCs w:val="21"/>
          <w:highlight w:val="none"/>
        </w:rPr>
        <w:t>1.2报价明细表；</w:t>
      </w:r>
    </w:p>
    <w:p w14:paraId="25F427E4">
      <w:pPr>
        <w:keepNext w:val="0"/>
        <w:keepLines w:val="0"/>
        <w:pageBreakBefore w:val="0"/>
        <w:widowControl w:val="0"/>
        <w:kinsoku/>
        <w:wordWrap/>
        <w:overflowPunct/>
        <w:topLinePunct w:val="0"/>
        <w:autoSpaceDE/>
        <w:autoSpaceDN/>
        <w:bidi w:val="0"/>
        <w:adjustRightInd/>
        <w:snapToGrid w:val="0"/>
        <w:spacing w:line="360" w:lineRule="auto"/>
        <w:ind w:firstLine="211" w:firstLineChars="100"/>
        <w:textAlignment w:val="auto"/>
        <w:rPr>
          <w:rFonts w:hint="eastAsia" w:ascii="Times New Roman" w:hAnsi="Times New Roman" w:eastAsia="宋体" w:cs="Times New Roman"/>
          <w:b w:val="0"/>
          <w:bCs/>
          <w:sz w:val="21"/>
          <w:szCs w:val="21"/>
          <w:highlight w:val="none"/>
          <w:lang w:eastAsia="zh-CN"/>
        </w:rPr>
      </w:pPr>
      <w:r>
        <w:rPr>
          <w:rFonts w:hint="default" w:ascii="Times New Roman" w:hAnsi="Times New Roman" w:cs="Times New Roman"/>
          <w:b/>
          <w:color w:val="auto"/>
          <w:sz w:val="21"/>
          <w:szCs w:val="21"/>
          <w:highlight w:val="none"/>
        </w:rPr>
        <w:t>▲</w:t>
      </w:r>
      <w:r>
        <w:rPr>
          <w:rFonts w:hint="default" w:ascii="Times New Roman" w:hAnsi="Times New Roman" w:eastAsia="宋体" w:cs="Times New Roman"/>
          <w:b w:val="0"/>
          <w:bCs/>
          <w:sz w:val="21"/>
          <w:szCs w:val="21"/>
          <w:highlight w:val="none"/>
          <w:lang w:val="en-US" w:eastAsia="zh-CN"/>
        </w:rPr>
        <w:t>1</w:t>
      </w:r>
      <w:r>
        <w:rPr>
          <w:rFonts w:hint="default" w:ascii="Times New Roman" w:hAnsi="Times New Roman" w:eastAsia="宋体" w:cs="Times New Roman"/>
          <w:b w:val="0"/>
          <w:bCs/>
          <w:sz w:val="21"/>
          <w:szCs w:val="21"/>
          <w:highlight w:val="none"/>
        </w:rPr>
        <w:t>.3享受中小企业政策扶持的相关证明文件；</w:t>
      </w:r>
      <w:r>
        <w:rPr>
          <w:rFonts w:hint="eastAsia" w:cs="Times New Roman"/>
          <w:b w:val="0"/>
          <w:bCs/>
          <w:sz w:val="21"/>
          <w:szCs w:val="21"/>
          <w:highlight w:val="none"/>
          <w:lang w:eastAsia="zh-CN"/>
        </w:rPr>
        <w:t>（</w:t>
      </w:r>
      <w:r>
        <w:rPr>
          <w:rFonts w:hint="eastAsia" w:cs="Times New Roman"/>
          <w:b w:val="0"/>
          <w:bCs/>
          <w:sz w:val="21"/>
          <w:szCs w:val="21"/>
          <w:highlight w:val="none"/>
          <w:lang w:val="en-US" w:eastAsia="zh-CN"/>
        </w:rPr>
        <w:t>如有</w:t>
      </w:r>
      <w:r>
        <w:rPr>
          <w:rFonts w:hint="eastAsia" w:cs="Times New Roman"/>
          <w:b w:val="0"/>
          <w:bCs/>
          <w:sz w:val="21"/>
          <w:szCs w:val="21"/>
          <w:highlight w:val="none"/>
          <w:lang w:eastAsia="zh-CN"/>
        </w:rPr>
        <w:t>）</w:t>
      </w:r>
    </w:p>
    <w:p w14:paraId="212F3C9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z w:val="21"/>
          <w:szCs w:val="21"/>
          <w:highlight w:val="none"/>
          <w:lang w:val="en-US" w:eastAsia="zh-CN"/>
        </w:rPr>
        <w:t>1</w:t>
      </w:r>
      <w:r>
        <w:rPr>
          <w:rFonts w:hint="default" w:ascii="Times New Roman" w:hAnsi="Times New Roman" w:eastAsia="宋体" w:cs="Times New Roman"/>
          <w:b w:val="0"/>
          <w:bCs/>
          <w:sz w:val="21"/>
          <w:szCs w:val="21"/>
          <w:highlight w:val="none"/>
        </w:rPr>
        <w:t>.3.1如果供应商本身提供所有标的均由小微企业承接，视同符合了政府采购政策要求，提供《中小企业声明函》（监狱企业须提供由省级以上监狱管理局、戒毒管理局（含新疆生产建设兵团）出具的属于监狱企业的证明文件；残疾人福利性单位须提供《残疾人福利性单位声明函》）。</w:t>
      </w:r>
    </w:p>
    <w:p w14:paraId="22D543C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default" w:ascii="Times New Roman" w:hAnsi="Times New Roman" w:cs="Times New Roman"/>
          <w:b w:val="0"/>
          <w:bCs/>
          <w:sz w:val="24"/>
          <w:szCs w:val="22"/>
          <w:highlight w:val="none"/>
        </w:rPr>
      </w:pPr>
      <w:r>
        <w:rPr>
          <w:rFonts w:hint="default" w:ascii="Times New Roman" w:hAnsi="Times New Roman" w:eastAsia="宋体" w:cs="Times New Roman"/>
          <w:b w:val="0"/>
          <w:bCs/>
          <w:sz w:val="21"/>
          <w:szCs w:val="21"/>
          <w:highlight w:val="none"/>
          <w:lang w:val="en-US" w:eastAsia="zh-CN"/>
        </w:rPr>
        <w:t>1.3.</w:t>
      </w:r>
      <w:r>
        <w:rPr>
          <w:rFonts w:hint="default" w:ascii="Times New Roman" w:hAnsi="Times New Roman" w:cs="Times New Roman"/>
          <w:b w:val="0"/>
          <w:bCs/>
          <w:sz w:val="21"/>
          <w:szCs w:val="21"/>
          <w:highlight w:val="none"/>
          <w:lang w:val="en-US" w:eastAsia="zh-CN"/>
        </w:rPr>
        <w:t>2</w:t>
      </w:r>
      <w:r>
        <w:rPr>
          <w:rFonts w:hint="default" w:ascii="Times New Roman" w:hAnsi="Times New Roman" w:eastAsia="宋体" w:cs="Times New Roman"/>
          <w:b w:val="0"/>
          <w:bCs/>
          <w:sz w:val="21"/>
          <w:szCs w:val="21"/>
          <w:highlight w:val="none"/>
          <w:lang w:val="en-US" w:eastAsia="zh-CN"/>
        </w:rPr>
        <w:t>《分包意向协议书》</w:t>
      </w:r>
      <w:r>
        <w:rPr>
          <w:rFonts w:hint="default" w:ascii="Times New Roman" w:hAnsi="Times New Roman" w:eastAsia="宋体" w:cs="Times New Roman"/>
          <w:b w:val="0"/>
          <w:bCs/>
          <w:sz w:val="21"/>
          <w:szCs w:val="21"/>
          <w:highlight w:val="none"/>
          <w:lang w:eastAsia="zh-CN"/>
        </w:rPr>
        <w:t>（</w:t>
      </w:r>
      <w:r>
        <w:rPr>
          <w:rFonts w:hint="eastAsia" w:cs="Times New Roman"/>
          <w:b w:val="0"/>
          <w:bCs/>
          <w:sz w:val="21"/>
          <w:szCs w:val="21"/>
          <w:highlight w:val="none"/>
          <w:lang w:val="en-US" w:eastAsia="zh-CN"/>
        </w:rPr>
        <w:t>如有</w:t>
      </w:r>
      <w:r>
        <w:rPr>
          <w:rFonts w:hint="default" w:ascii="Times New Roman" w:hAnsi="Times New Roman" w:eastAsia="宋体" w:cs="Times New Roman"/>
          <w:b w:val="0"/>
          <w:bCs/>
          <w:sz w:val="21"/>
          <w:szCs w:val="21"/>
          <w:highlight w:val="none"/>
          <w:lang w:eastAsia="zh-CN"/>
        </w:rPr>
        <w:t>）</w:t>
      </w:r>
    </w:p>
    <w:p w14:paraId="2CD949A8">
      <w:pPr>
        <w:pageBreakBefore w:val="0"/>
        <w:kinsoku/>
        <w:wordWrap/>
        <w:overflowPunct/>
        <w:bidi w:val="0"/>
        <w:snapToGrid w:val="0"/>
        <w:spacing w:line="360" w:lineRule="auto"/>
        <w:outlineLvl w:val="1"/>
        <w:rPr>
          <w:rFonts w:hint="default" w:ascii="Times New Roman" w:hAnsi="Times New Roman" w:cs="Times New Roman"/>
          <w:b/>
          <w:color w:val="auto"/>
          <w:sz w:val="21"/>
          <w:szCs w:val="21"/>
          <w:highlight w:val="none"/>
        </w:rPr>
      </w:pPr>
      <w:bookmarkStart w:id="75" w:name="_Toc23083"/>
      <w:r>
        <w:rPr>
          <w:rFonts w:hint="default" w:ascii="Times New Roman" w:hAnsi="Times New Roman" w:cs="Times New Roman"/>
          <w:b/>
          <w:color w:val="auto"/>
          <w:sz w:val="21"/>
          <w:szCs w:val="21"/>
          <w:highlight w:val="none"/>
        </w:rPr>
        <w:t>▲2、资格证明文件部分</w:t>
      </w:r>
      <w:bookmarkEnd w:id="75"/>
    </w:p>
    <w:p w14:paraId="31B02AD3">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default" w:ascii="Times New Roman" w:hAnsi="Times New Roman" w:cs="Times New Roman"/>
          <w:b/>
          <w:bCs w:val="0"/>
          <w:sz w:val="21"/>
          <w:szCs w:val="21"/>
          <w:highlight w:val="none"/>
        </w:rPr>
      </w:pPr>
      <w:r>
        <w:rPr>
          <w:rFonts w:hint="default" w:ascii="Times New Roman" w:hAnsi="Times New Roman" w:cs="Times New Roman"/>
          <w:b/>
          <w:bCs w:val="0"/>
          <w:sz w:val="21"/>
          <w:szCs w:val="21"/>
          <w:highlight w:val="none"/>
          <w:lang w:val="en-US" w:eastAsia="zh-CN"/>
        </w:rPr>
        <w:t>2.1</w:t>
      </w:r>
      <w:r>
        <w:rPr>
          <w:rFonts w:hint="default" w:ascii="Times New Roman" w:hAnsi="Times New Roman" w:eastAsia="宋体" w:cs="Times New Roman"/>
          <w:b/>
          <w:bCs w:val="0"/>
          <w:sz w:val="21"/>
          <w:szCs w:val="21"/>
          <w:highlight w:val="none"/>
          <w:lang w:val="en-US" w:eastAsia="zh-CN"/>
        </w:rPr>
        <w:t>《分包意向协议书》</w:t>
      </w:r>
      <w:r>
        <w:rPr>
          <w:rFonts w:hint="eastAsia" w:cs="Times New Roman"/>
          <w:b/>
          <w:bCs w:val="0"/>
          <w:sz w:val="21"/>
          <w:szCs w:val="21"/>
          <w:highlight w:val="none"/>
          <w:lang w:val="en-US" w:eastAsia="zh-CN"/>
        </w:rPr>
        <w:t>（如有）</w:t>
      </w:r>
    </w:p>
    <w:p w14:paraId="75090F6E">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default" w:ascii="Times New Roman" w:hAnsi="Times New Roman" w:eastAsia="宋体" w:cs="Times New Roman"/>
          <w:b/>
          <w:sz w:val="21"/>
          <w:szCs w:val="21"/>
          <w:lang w:eastAsia="zh-CN"/>
        </w:rPr>
      </w:pPr>
      <w:r>
        <w:rPr>
          <w:rFonts w:hint="default" w:ascii="Times New Roman" w:hAnsi="Times New Roman" w:cs="Times New Roman"/>
          <w:b/>
          <w:bCs w:val="0"/>
          <w:sz w:val="21"/>
          <w:szCs w:val="21"/>
          <w:highlight w:val="none"/>
          <w:lang w:val="en-US" w:eastAsia="zh-CN"/>
        </w:rPr>
        <w:t>2.2</w:t>
      </w:r>
      <w:r>
        <w:rPr>
          <w:rFonts w:hint="default" w:ascii="Times New Roman" w:hAnsi="Times New Roman" w:eastAsia="宋体" w:cs="Times New Roman"/>
          <w:b w:val="0"/>
          <w:bCs/>
          <w:sz w:val="21"/>
          <w:szCs w:val="21"/>
          <w:highlight w:val="none"/>
        </w:rPr>
        <w:t>如果供应商本身提供所有标的均由小微企业承接，视同符合了政府采购政策要求，提供《中小企业声明函》（监狱企业须提供由省级以上监狱管理局、戒毒管理局（含新疆生产建设兵团）出具的属于监狱企业的证明文件；残疾人福利性单位须提供《残疾人福利性单位声明函》）</w:t>
      </w:r>
      <w:r>
        <w:rPr>
          <w:rFonts w:hint="default" w:ascii="Times New Roman" w:hAnsi="Times New Roman" w:eastAsia="宋体" w:cs="Times New Roman"/>
          <w:b w:val="0"/>
          <w:bCs/>
          <w:sz w:val="21"/>
          <w:szCs w:val="21"/>
          <w:highlight w:val="none"/>
          <w:lang w:eastAsia="zh-CN"/>
        </w:rPr>
        <w:t>；</w:t>
      </w:r>
    </w:p>
    <w:p w14:paraId="064745EB">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hint="default" w:ascii="Times New Roman" w:hAnsi="Times New Roman" w:cs="Times New Roman"/>
          <w:b/>
          <w:sz w:val="21"/>
          <w:szCs w:val="21"/>
          <w:highlight w:val="none"/>
          <w:lang w:val="en-US" w:eastAsia="zh-CN"/>
        </w:rPr>
      </w:pPr>
      <w:r>
        <w:rPr>
          <w:rFonts w:hint="default" w:ascii="Times New Roman" w:hAnsi="Times New Roman" w:cs="Times New Roman"/>
          <w:b/>
          <w:sz w:val="21"/>
          <w:szCs w:val="21"/>
        </w:rPr>
        <w:t>2.</w:t>
      </w:r>
      <w:r>
        <w:rPr>
          <w:rFonts w:hint="default" w:ascii="Times New Roman" w:hAnsi="Times New Roman" w:cs="Times New Roman"/>
          <w:b/>
          <w:sz w:val="21"/>
          <w:szCs w:val="21"/>
          <w:lang w:val="en-US" w:eastAsia="zh-CN"/>
        </w:rPr>
        <w:t>3投标人</w:t>
      </w:r>
      <w:r>
        <w:rPr>
          <w:rFonts w:hint="default" w:ascii="Times New Roman" w:hAnsi="Times New Roman" w:cs="Times New Roman"/>
          <w:b/>
          <w:sz w:val="21"/>
          <w:szCs w:val="21"/>
          <w:highlight w:val="none"/>
          <w:lang w:val="en-US" w:eastAsia="zh-CN"/>
        </w:rPr>
        <w:t>具有独立承担民事责任的能力证明资料</w:t>
      </w:r>
      <w:r>
        <w:rPr>
          <w:rFonts w:hint="default" w:ascii="Times New Roman" w:hAnsi="Times New Roman" w:cs="Times New Roman"/>
          <w:b/>
          <w:sz w:val="21"/>
          <w:szCs w:val="21"/>
          <w:highlight w:val="none"/>
          <w:lang w:eastAsia="zh-CN"/>
        </w:rPr>
        <w:t>：</w:t>
      </w:r>
      <w:r>
        <w:rPr>
          <w:rFonts w:hint="default" w:ascii="Times New Roman" w:hAnsi="Times New Roman" w:cs="Times New Roman"/>
          <w:b/>
          <w:sz w:val="21"/>
          <w:szCs w:val="21"/>
          <w:highlight w:val="none"/>
          <w:lang w:val="en-US" w:eastAsia="zh-CN"/>
        </w:rPr>
        <w:t>投标人须在投标文件中出具符合以下情况的证明材料复印件（五选一）</w:t>
      </w:r>
    </w:p>
    <w:p w14:paraId="481C63A5">
      <w:pPr>
        <w:pageBreakBefore w:val="0"/>
        <w:kinsoku/>
        <w:wordWrap/>
        <w:overflowPunct/>
        <w:bidi w:val="0"/>
        <w:snapToGrid w:val="0"/>
        <w:spacing w:line="360" w:lineRule="auto"/>
        <w:ind w:firstLine="417" w:firstLineChars="198"/>
        <w:rPr>
          <w:rFonts w:hint="default" w:ascii="Times New Roman" w:hAnsi="Times New Roman" w:cs="Times New Roman"/>
          <w:b/>
          <w:sz w:val="21"/>
          <w:szCs w:val="21"/>
          <w:highlight w:val="none"/>
          <w:lang w:val="en-US" w:eastAsia="zh-CN"/>
        </w:rPr>
      </w:pPr>
      <w:r>
        <w:rPr>
          <w:rFonts w:hint="default" w:ascii="Times New Roman" w:hAnsi="Times New Roman" w:cs="Times New Roman"/>
          <w:b/>
          <w:sz w:val="21"/>
          <w:szCs w:val="21"/>
          <w:highlight w:val="none"/>
          <w:lang w:val="en-US" w:eastAsia="zh-CN"/>
        </w:rPr>
        <w:t>a)如供应商是企业（包括合伙企业），提供在工商部门注册的有效“企业法人营业执照”或“营业执照”；</w:t>
      </w:r>
    </w:p>
    <w:p w14:paraId="5F4DE33A">
      <w:pPr>
        <w:pageBreakBefore w:val="0"/>
        <w:kinsoku/>
        <w:wordWrap/>
        <w:overflowPunct/>
        <w:bidi w:val="0"/>
        <w:snapToGrid w:val="0"/>
        <w:spacing w:line="360" w:lineRule="auto"/>
        <w:ind w:firstLine="417" w:firstLineChars="198"/>
        <w:rPr>
          <w:rFonts w:hint="default" w:ascii="Times New Roman" w:hAnsi="Times New Roman" w:cs="Times New Roman"/>
          <w:b/>
          <w:sz w:val="21"/>
          <w:szCs w:val="21"/>
          <w:highlight w:val="none"/>
          <w:lang w:val="en-US" w:eastAsia="zh-CN"/>
        </w:rPr>
      </w:pPr>
      <w:r>
        <w:rPr>
          <w:rFonts w:hint="default" w:ascii="Times New Roman" w:hAnsi="Times New Roman" w:cs="Times New Roman"/>
          <w:b/>
          <w:sz w:val="21"/>
          <w:szCs w:val="21"/>
          <w:highlight w:val="none"/>
          <w:lang w:val="en-US" w:eastAsia="zh-CN"/>
        </w:rPr>
        <w:t>b)如供应商是事业单位，提供有效的“事业单位法人证书”；</w:t>
      </w:r>
    </w:p>
    <w:p w14:paraId="4FBE2AA1">
      <w:pPr>
        <w:pageBreakBefore w:val="0"/>
        <w:kinsoku/>
        <w:wordWrap/>
        <w:overflowPunct/>
        <w:bidi w:val="0"/>
        <w:snapToGrid w:val="0"/>
        <w:spacing w:line="360" w:lineRule="auto"/>
        <w:ind w:firstLine="417" w:firstLineChars="198"/>
        <w:rPr>
          <w:rFonts w:hint="default" w:ascii="Times New Roman" w:hAnsi="Times New Roman" w:cs="Times New Roman"/>
          <w:b/>
          <w:sz w:val="21"/>
          <w:szCs w:val="21"/>
          <w:highlight w:val="none"/>
          <w:lang w:val="en-US" w:eastAsia="zh-CN"/>
        </w:rPr>
      </w:pPr>
      <w:r>
        <w:rPr>
          <w:rFonts w:hint="default" w:ascii="Times New Roman" w:hAnsi="Times New Roman" w:cs="Times New Roman"/>
          <w:b/>
          <w:sz w:val="21"/>
          <w:szCs w:val="21"/>
          <w:highlight w:val="none"/>
          <w:lang w:val="en-US" w:eastAsia="zh-CN"/>
        </w:rPr>
        <w:t>c)如供应商是非企业专业服务机构的，提供执业许可证等证明文件；</w:t>
      </w:r>
    </w:p>
    <w:p w14:paraId="3E05EEE1">
      <w:pPr>
        <w:pageBreakBefore w:val="0"/>
        <w:kinsoku/>
        <w:wordWrap/>
        <w:overflowPunct/>
        <w:bidi w:val="0"/>
        <w:snapToGrid w:val="0"/>
        <w:spacing w:line="360" w:lineRule="auto"/>
        <w:ind w:firstLine="417" w:firstLineChars="198"/>
        <w:rPr>
          <w:rFonts w:hint="default" w:ascii="Times New Roman" w:hAnsi="Times New Roman" w:cs="Times New Roman"/>
          <w:b/>
          <w:sz w:val="21"/>
          <w:szCs w:val="21"/>
          <w:highlight w:val="none"/>
          <w:lang w:val="en-US" w:eastAsia="zh-CN"/>
        </w:rPr>
      </w:pPr>
      <w:r>
        <w:rPr>
          <w:rFonts w:hint="default" w:ascii="Times New Roman" w:hAnsi="Times New Roman" w:cs="Times New Roman"/>
          <w:b/>
          <w:sz w:val="21"/>
          <w:szCs w:val="21"/>
          <w:highlight w:val="none"/>
          <w:lang w:val="en-US" w:eastAsia="zh-CN"/>
        </w:rPr>
        <w:t>d)如供应商是个体工商户，提供有效的“个体工商户营业执照”；</w:t>
      </w:r>
    </w:p>
    <w:p w14:paraId="3FCA6A4A">
      <w:pPr>
        <w:pageBreakBefore w:val="0"/>
        <w:kinsoku/>
        <w:wordWrap/>
        <w:overflowPunct/>
        <w:bidi w:val="0"/>
        <w:snapToGrid w:val="0"/>
        <w:spacing w:line="360" w:lineRule="auto"/>
        <w:ind w:firstLine="417" w:firstLineChars="198"/>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lang w:val="en-US" w:eastAsia="zh-CN"/>
        </w:rPr>
        <w:t>e)如供应商是自然人，提供有效的自然人身份证明（居民身份证正反面或公安机关出具的临时居民身份证正反面或港澳台胞证或证照）；</w:t>
      </w:r>
    </w:p>
    <w:p w14:paraId="494FF24F">
      <w:pPr>
        <w:snapToGrid w:val="0"/>
        <w:spacing w:line="360" w:lineRule="auto"/>
        <w:ind w:firstLine="415" w:firstLineChars="198"/>
        <w:rPr>
          <w:rFonts w:hint="default" w:eastAsia="宋体"/>
          <w:bCs/>
          <w:color w:val="auto"/>
          <w:szCs w:val="21"/>
          <w:lang w:val="en-US" w:eastAsia="zh-CN"/>
        </w:rPr>
      </w:pPr>
      <w:bookmarkStart w:id="76" w:name="_Toc31894"/>
      <w:r>
        <w:rPr>
          <w:rFonts w:hint="eastAsia"/>
          <w:bCs/>
          <w:color w:val="auto"/>
          <w:szCs w:val="21"/>
          <w:lang w:val="en-US" w:eastAsia="zh-CN"/>
        </w:rPr>
        <w:t>2.4资格承诺函；</w:t>
      </w:r>
    </w:p>
    <w:p w14:paraId="519E2053">
      <w:pPr>
        <w:snapToGrid w:val="0"/>
        <w:spacing w:line="360" w:lineRule="auto"/>
        <w:ind w:firstLine="415" w:firstLineChars="198"/>
        <w:rPr>
          <w:bCs/>
          <w:color w:val="auto"/>
          <w:szCs w:val="21"/>
        </w:rPr>
      </w:pPr>
      <w:r>
        <w:rPr>
          <w:bCs/>
          <w:color w:val="auto"/>
          <w:szCs w:val="21"/>
        </w:rPr>
        <w:t>2.</w:t>
      </w:r>
      <w:r>
        <w:rPr>
          <w:rFonts w:hint="eastAsia"/>
          <w:bCs/>
          <w:color w:val="auto"/>
          <w:szCs w:val="21"/>
          <w:lang w:val="en-US" w:eastAsia="zh-CN"/>
        </w:rPr>
        <w:t>5</w:t>
      </w:r>
      <w:r>
        <w:rPr>
          <w:bCs/>
          <w:color w:val="auto"/>
          <w:szCs w:val="21"/>
        </w:rPr>
        <w:t>投标函；</w:t>
      </w:r>
    </w:p>
    <w:p w14:paraId="6593776B">
      <w:pPr>
        <w:snapToGrid w:val="0"/>
        <w:spacing w:line="360" w:lineRule="auto"/>
        <w:ind w:firstLine="415" w:firstLineChars="198"/>
        <w:rPr>
          <w:bCs/>
          <w:color w:val="auto"/>
          <w:szCs w:val="21"/>
        </w:rPr>
      </w:pPr>
      <w:r>
        <w:rPr>
          <w:bCs/>
          <w:color w:val="auto"/>
          <w:szCs w:val="21"/>
        </w:rPr>
        <w:t>2.</w:t>
      </w:r>
      <w:r>
        <w:rPr>
          <w:rFonts w:hint="eastAsia"/>
          <w:bCs/>
          <w:color w:val="auto"/>
          <w:szCs w:val="21"/>
          <w:lang w:val="en-US" w:eastAsia="zh-CN"/>
        </w:rPr>
        <w:t>6</w:t>
      </w:r>
      <w:r>
        <w:rPr>
          <w:bCs/>
          <w:color w:val="auto"/>
          <w:szCs w:val="21"/>
        </w:rPr>
        <w:t>投标人法定代表人身份证复印件；</w:t>
      </w:r>
    </w:p>
    <w:p w14:paraId="6CA99776">
      <w:pPr>
        <w:snapToGrid w:val="0"/>
        <w:spacing w:line="360" w:lineRule="auto"/>
        <w:ind w:firstLine="415" w:firstLineChars="198"/>
        <w:rPr>
          <w:bCs/>
          <w:color w:val="auto"/>
          <w:szCs w:val="21"/>
        </w:rPr>
      </w:pPr>
      <w:r>
        <w:rPr>
          <w:bCs/>
          <w:color w:val="auto"/>
          <w:szCs w:val="21"/>
        </w:rPr>
        <w:t>2.</w:t>
      </w:r>
      <w:r>
        <w:rPr>
          <w:rFonts w:hint="eastAsia"/>
          <w:bCs/>
          <w:color w:val="auto"/>
          <w:szCs w:val="21"/>
          <w:lang w:val="en-US" w:eastAsia="zh-CN"/>
        </w:rPr>
        <w:t>7</w:t>
      </w:r>
      <w:r>
        <w:rPr>
          <w:bCs/>
          <w:color w:val="auto"/>
          <w:szCs w:val="21"/>
        </w:rPr>
        <w:t>法定代表人授权函，非法定代表人参加投标时提供；</w:t>
      </w:r>
    </w:p>
    <w:p w14:paraId="5A4D9C59">
      <w:pPr>
        <w:snapToGrid w:val="0"/>
        <w:spacing w:line="360" w:lineRule="auto"/>
        <w:ind w:firstLine="415" w:firstLineChars="198"/>
        <w:rPr>
          <w:bCs/>
          <w:color w:val="auto"/>
          <w:szCs w:val="21"/>
        </w:rPr>
      </w:pPr>
      <w:r>
        <w:rPr>
          <w:bCs/>
          <w:color w:val="auto"/>
          <w:szCs w:val="21"/>
        </w:rPr>
        <w:t>2.</w:t>
      </w:r>
      <w:r>
        <w:rPr>
          <w:rFonts w:hint="eastAsia"/>
          <w:bCs/>
          <w:color w:val="auto"/>
          <w:szCs w:val="21"/>
          <w:lang w:val="en-US" w:eastAsia="zh-CN"/>
        </w:rPr>
        <w:t>8</w:t>
      </w:r>
      <w:r>
        <w:rPr>
          <w:bCs/>
          <w:color w:val="auto"/>
          <w:szCs w:val="21"/>
        </w:rPr>
        <w:t>投标人代表身份证复印件，非法定代表人参加投标时提供；</w:t>
      </w:r>
    </w:p>
    <w:p w14:paraId="109280FF">
      <w:pPr>
        <w:snapToGrid w:val="0"/>
        <w:spacing w:line="360" w:lineRule="auto"/>
        <w:ind w:firstLine="415" w:firstLineChars="198"/>
        <w:rPr>
          <w:bCs/>
          <w:color w:val="auto"/>
          <w:szCs w:val="21"/>
        </w:rPr>
      </w:pPr>
      <w:r>
        <w:rPr>
          <w:bCs/>
          <w:color w:val="auto"/>
          <w:szCs w:val="21"/>
        </w:rPr>
        <w:t>▲上述审查项目中，任意一项不符合的，资格性审查不合格。</w:t>
      </w:r>
    </w:p>
    <w:p w14:paraId="3C14F06B">
      <w:pPr>
        <w:pageBreakBefore w:val="0"/>
        <w:kinsoku/>
        <w:wordWrap/>
        <w:overflowPunct/>
        <w:bidi w:val="0"/>
        <w:snapToGrid w:val="0"/>
        <w:spacing w:line="360" w:lineRule="auto"/>
        <w:outlineLvl w:val="1"/>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、商务技术文件部分</w:t>
      </w:r>
      <w:bookmarkEnd w:id="76"/>
    </w:p>
    <w:p w14:paraId="7D947E8A">
      <w:pPr>
        <w:pageBreakBefore w:val="0"/>
        <w:kinsoku/>
        <w:wordWrap/>
        <w:overflowPunct/>
        <w:bidi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cs="Times New Roman"/>
          <w:sz w:val="21"/>
          <w:szCs w:val="21"/>
          <w:lang w:val="en-US" w:eastAsia="zh-CN"/>
        </w:rPr>
        <w:t>1投标</w:t>
      </w:r>
      <w:r>
        <w:rPr>
          <w:rFonts w:hint="default" w:ascii="Times New Roman" w:hAnsi="Times New Roman" w:cs="Times New Roman"/>
          <w:sz w:val="21"/>
          <w:szCs w:val="21"/>
        </w:rPr>
        <w:t>人简介；</w:t>
      </w:r>
    </w:p>
    <w:p w14:paraId="33C6A306">
      <w:pPr>
        <w:pageBreakBefore w:val="0"/>
        <w:kinsoku/>
        <w:wordWrap/>
        <w:overflowPunct/>
        <w:bidi w:val="0"/>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2投标</w:t>
      </w:r>
      <w:r>
        <w:rPr>
          <w:rFonts w:hint="default" w:ascii="Times New Roman" w:hAnsi="Times New Roman" w:eastAsia="宋体" w:cs="Times New Roman"/>
          <w:sz w:val="21"/>
          <w:szCs w:val="21"/>
        </w:rPr>
        <w:t>人相关业绩；</w:t>
      </w:r>
    </w:p>
    <w:p w14:paraId="318C58C7">
      <w:pPr>
        <w:pageBreakBefore w:val="0"/>
        <w:kinsoku/>
        <w:wordWrap/>
        <w:overflowPunct/>
        <w:bidi w:val="0"/>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3投标</w:t>
      </w:r>
      <w:r>
        <w:rPr>
          <w:rFonts w:hint="default" w:ascii="Times New Roman" w:hAnsi="Times New Roman" w:eastAsia="宋体" w:cs="Times New Roman"/>
          <w:sz w:val="21"/>
          <w:szCs w:val="21"/>
        </w:rPr>
        <w:t>人拟派项目团队；</w:t>
      </w:r>
    </w:p>
    <w:p w14:paraId="33F80526">
      <w:pPr>
        <w:snapToGrid w:val="0"/>
        <w:spacing w:line="360" w:lineRule="auto"/>
        <w:ind w:firstLine="415" w:firstLineChars="198"/>
        <w:rPr>
          <w:rFonts w:hint="default" w:ascii="Times New Roman" w:hAnsi="Times New Roman" w:cs="Times New Roman"/>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4</w:t>
      </w:r>
      <w:r>
        <w:rPr>
          <w:rFonts w:hint="default" w:ascii="Times New Roman" w:hAnsi="Times New Roman" w:cs="Times New Roman"/>
          <w:szCs w:val="21"/>
        </w:rPr>
        <w:t>评分标准页码索引；</w:t>
      </w:r>
    </w:p>
    <w:p w14:paraId="05E83C03">
      <w:pPr>
        <w:snapToGrid w:val="0"/>
        <w:spacing w:line="360" w:lineRule="auto"/>
        <w:ind w:firstLine="415" w:firstLineChars="198"/>
        <w:rPr>
          <w:rFonts w:hint="default" w:ascii="Times New Roman" w:hAnsi="Times New Roman" w:cs="Times New Roman"/>
          <w:szCs w:val="21"/>
        </w:rPr>
      </w:pPr>
      <w:r>
        <w:rPr>
          <w:rFonts w:hint="default" w:ascii="Times New Roman" w:hAnsi="Times New Roman" w:cs="Times New Roman"/>
          <w:szCs w:val="21"/>
        </w:rPr>
        <w:t>3.</w:t>
      </w:r>
      <w:r>
        <w:rPr>
          <w:rFonts w:hint="eastAsia" w:cs="Times New Roman"/>
          <w:szCs w:val="21"/>
          <w:lang w:val="en-US" w:eastAsia="zh-CN"/>
        </w:rPr>
        <w:t>5</w:t>
      </w:r>
      <w:r>
        <w:rPr>
          <w:rFonts w:hint="default" w:ascii="Times New Roman" w:hAnsi="Times New Roman" w:cs="Times New Roman"/>
          <w:szCs w:val="21"/>
        </w:rPr>
        <w:t>按评分标准依序提供相关材料、方案；</w:t>
      </w:r>
    </w:p>
    <w:p w14:paraId="2F2A2D77">
      <w:pPr>
        <w:snapToGrid w:val="0"/>
        <w:spacing w:line="360" w:lineRule="auto"/>
        <w:ind w:firstLine="415" w:firstLineChars="198"/>
        <w:rPr>
          <w:rFonts w:hint="default" w:ascii="Times New Roman" w:hAnsi="Times New Roman" w:cs="Times New Roman"/>
          <w:szCs w:val="21"/>
        </w:rPr>
      </w:pPr>
      <w:r>
        <w:rPr>
          <w:rFonts w:hint="default" w:ascii="Times New Roman" w:hAnsi="Times New Roman" w:cs="Times New Roman"/>
          <w:szCs w:val="21"/>
        </w:rPr>
        <w:t>3.</w:t>
      </w:r>
      <w:r>
        <w:rPr>
          <w:rFonts w:hint="eastAsia" w:cs="Times New Roman"/>
          <w:szCs w:val="21"/>
          <w:lang w:val="en-US" w:eastAsia="zh-CN"/>
        </w:rPr>
        <w:t>6</w:t>
      </w:r>
      <w:r>
        <w:rPr>
          <w:rFonts w:hint="default" w:ascii="Times New Roman" w:hAnsi="Times New Roman" w:cs="Times New Roman"/>
          <w:szCs w:val="21"/>
        </w:rPr>
        <w:t>本招标文件要求提供的和投标人认为需要提供的其它说明和资料/文件。</w:t>
      </w:r>
    </w:p>
    <w:p w14:paraId="6654BA98">
      <w:pPr>
        <w:pageBreakBefore w:val="0"/>
        <w:kinsoku/>
        <w:wordWrap/>
        <w:overflowPunct/>
        <w:bidi w:val="0"/>
        <w:snapToGrid w:val="0"/>
        <w:spacing w:line="360" w:lineRule="auto"/>
        <w:jc w:val="center"/>
        <w:outlineLvl w:val="1"/>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br w:type="page"/>
      </w:r>
      <w:bookmarkStart w:id="77" w:name="_Toc27183"/>
    </w:p>
    <w:p w14:paraId="022E5C07">
      <w:pPr>
        <w:pStyle w:val="2"/>
        <w:rPr>
          <w:rFonts w:hint="eastAsia" w:ascii="宋体" w:hAnsi="宋体" w:eastAsia="宋体" w:cs="宋体"/>
          <w:color w:val="auto"/>
          <w:sz w:val="30"/>
          <w:szCs w:val="30"/>
        </w:rPr>
      </w:pPr>
      <w:r>
        <w:rPr>
          <w:rFonts w:hint="eastAsia" w:ascii="宋体" w:hAnsi="宋体" w:eastAsia="宋体" w:cs="宋体"/>
          <w:color w:val="auto"/>
          <w:sz w:val="30"/>
          <w:szCs w:val="30"/>
        </w:rPr>
        <w:t>报价文件封面及格式</w:t>
      </w:r>
    </w:p>
    <w:p w14:paraId="17893383">
      <w:pPr>
        <w:autoSpaceDE w:val="0"/>
        <w:autoSpaceDN w:val="0"/>
        <w:adjustRightInd w:val="0"/>
        <w:spacing w:line="360" w:lineRule="auto"/>
        <w:jc w:val="center"/>
        <w:rPr>
          <w:rFonts w:hint="eastAsia" w:ascii="宋体" w:hAnsi="宋体" w:eastAsia="宋体" w:cs="宋体"/>
          <w:b/>
          <w:color w:val="auto"/>
          <w:sz w:val="30"/>
          <w:szCs w:val="30"/>
        </w:rPr>
      </w:pPr>
    </w:p>
    <w:p w14:paraId="1B3201A8">
      <w:pPr>
        <w:pStyle w:val="8"/>
        <w:rPr>
          <w:rFonts w:hint="eastAsia" w:ascii="宋体" w:hAnsi="宋体" w:eastAsia="宋体" w:cs="宋体"/>
          <w:color w:val="auto"/>
          <w:sz w:val="30"/>
          <w:szCs w:val="30"/>
        </w:rPr>
      </w:pPr>
    </w:p>
    <w:p w14:paraId="65D6810D">
      <w:pPr>
        <w:pStyle w:val="8"/>
        <w:jc w:val="center"/>
        <w:rPr>
          <w:rFonts w:hint="eastAsia" w:eastAsia="宋体"/>
          <w:b/>
          <w:bCs/>
          <w:color w:val="auto"/>
          <w:sz w:val="44"/>
          <w:szCs w:val="44"/>
        </w:rPr>
      </w:pPr>
      <w:r>
        <w:rPr>
          <w:rFonts w:hint="eastAsia" w:eastAsia="宋体"/>
          <w:b/>
          <w:bCs/>
          <w:color w:val="auto"/>
          <w:sz w:val="44"/>
          <w:szCs w:val="44"/>
        </w:rPr>
        <w:t>（项目名称）</w:t>
      </w:r>
    </w:p>
    <w:p w14:paraId="1CB8B92A">
      <w:pPr>
        <w:pStyle w:val="8"/>
        <w:jc w:val="center"/>
        <w:rPr>
          <w:rFonts w:hint="eastAsia" w:eastAsia="宋体"/>
          <w:b/>
          <w:bCs/>
          <w:color w:val="auto"/>
          <w:sz w:val="44"/>
          <w:szCs w:val="44"/>
        </w:rPr>
      </w:pPr>
    </w:p>
    <w:p w14:paraId="39C831AA">
      <w:pPr>
        <w:pStyle w:val="8"/>
        <w:jc w:val="center"/>
        <w:rPr>
          <w:rFonts w:hint="eastAsia" w:eastAsia="宋体"/>
          <w:b/>
          <w:bCs/>
          <w:color w:val="auto"/>
          <w:sz w:val="44"/>
          <w:szCs w:val="44"/>
        </w:rPr>
      </w:pPr>
    </w:p>
    <w:p w14:paraId="2CADA85B">
      <w:pPr>
        <w:pStyle w:val="8"/>
        <w:jc w:val="center"/>
        <w:rPr>
          <w:rFonts w:hint="eastAsia" w:eastAsia="宋体"/>
          <w:b/>
          <w:bCs/>
          <w:color w:val="auto"/>
          <w:sz w:val="44"/>
          <w:szCs w:val="44"/>
        </w:rPr>
      </w:pPr>
      <w:r>
        <w:rPr>
          <w:rFonts w:hint="eastAsia" w:eastAsia="宋体"/>
          <w:b/>
          <w:bCs/>
          <w:color w:val="auto"/>
          <w:sz w:val="44"/>
          <w:szCs w:val="44"/>
        </w:rPr>
        <w:t>投 标 文 件</w:t>
      </w:r>
    </w:p>
    <w:p w14:paraId="7F5D3D9B">
      <w:pPr>
        <w:pStyle w:val="8"/>
        <w:jc w:val="center"/>
        <w:rPr>
          <w:rFonts w:hint="eastAsia" w:eastAsia="宋体"/>
          <w:b/>
          <w:bCs/>
          <w:color w:val="auto"/>
          <w:sz w:val="44"/>
          <w:szCs w:val="44"/>
        </w:rPr>
      </w:pPr>
      <w:r>
        <w:rPr>
          <w:rFonts w:hint="eastAsia" w:eastAsia="宋体"/>
          <w:b/>
          <w:bCs/>
          <w:color w:val="auto"/>
          <w:sz w:val="44"/>
          <w:szCs w:val="44"/>
        </w:rPr>
        <w:t>（报价文件）</w:t>
      </w:r>
    </w:p>
    <w:p w14:paraId="5692A804">
      <w:pPr>
        <w:pStyle w:val="8"/>
        <w:jc w:val="center"/>
        <w:rPr>
          <w:rFonts w:hint="eastAsia" w:eastAsia="宋体"/>
          <w:b/>
          <w:bCs/>
          <w:color w:val="auto"/>
          <w:sz w:val="44"/>
          <w:szCs w:val="44"/>
        </w:rPr>
      </w:pPr>
    </w:p>
    <w:p w14:paraId="1680D99B">
      <w:pPr>
        <w:autoSpaceDE w:val="0"/>
        <w:autoSpaceDN w:val="0"/>
        <w:adjustRightInd w:val="0"/>
        <w:spacing w:line="360" w:lineRule="auto"/>
        <w:rPr>
          <w:rFonts w:hint="eastAsia" w:ascii="宋体" w:hAnsi="宋体" w:eastAsia="宋体" w:cs="宋体"/>
          <w:b/>
          <w:bCs/>
          <w:color w:val="auto"/>
          <w:sz w:val="32"/>
          <w:szCs w:val="32"/>
        </w:rPr>
      </w:pPr>
    </w:p>
    <w:p w14:paraId="1DED616C">
      <w:pPr>
        <w:autoSpaceDE w:val="0"/>
        <w:autoSpaceDN w:val="0"/>
        <w:adjustRightInd w:val="0"/>
        <w:spacing w:line="360" w:lineRule="auto"/>
        <w:outlineLvl w:val="1"/>
        <w:rPr>
          <w:rFonts w:hint="eastAsia"/>
          <w:b/>
          <w:color w:val="auto"/>
          <w:sz w:val="28"/>
          <w:szCs w:val="28"/>
        </w:rPr>
      </w:pPr>
      <w:r>
        <w:rPr>
          <w:rFonts w:hint="eastAsia"/>
          <w:b/>
          <w:color w:val="auto"/>
          <w:sz w:val="28"/>
          <w:szCs w:val="28"/>
        </w:rPr>
        <w:t xml:space="preserve">项目编号：  </w:t>
      </w:r>
    </w:p>
    <w:p w14:paraId="604045BA">
      <w:pPr>
        <w:autoSpaceDE w:val="0"/>
        <w:autoSpaceDN w:val="0"/>
        <w:adjustRightInd w:val="0"/>
        <w:spacing w:line="360" w:lineRule="auto"/>
        <w:outlineLvl w:val="1"/>
        <w:rPr>
          <w:rFonts w:hint="eastAsia"/>
          <w:b/>
          <w:color w:val="auto"/>
          <w:sz w:val="28"/>
          <w:szCs w:val="28"/>
        </w:rPr>
      </w:pPr>
      <w:r>
        <w:rPr>
          <w:rFonts w:hint="eastAsia"/>
          <w:b/>
          <w:color w:val="auto"/>
          <w:sz w:val="28"/>
          <w:szCs w:val="28"/>
        </w:rPr>
        <w:t>投标人： （公章）</w:t>
      </w:r>
    </w:p>
    <w:p w14:paraId="6C5E0D2A">
      <w:pPr>
        <w:pageBreakBefore w:val="0"/>
        <w:kinsoku/>
        <w:wordWrap/>
        <w:overflowPunct/>
        <w:bidi w:val="0"/>
        <w:snapToGrid w:val="0"/>
        <w:spacing w:line="360" w:lineRule="auto"/>
        <w:jc w:val="center"/>
        <w:outlineLvl w:val="1"/>
        <w:rPr>
          <w:rFonts w:hint="default" w:ascii="Times New Roman" w:hAnsi="Times New Roman" w:cs="Times New Roman"/>
          <w:b/>
          <w:bCs/>
          <w:color w:val="auto"/>
          <w:szCs w:val="21"/>
          <w:highlight w:val="none"/>
        </w:rPr>
      </w:pPr>
    </w:p>
    <w:p w14:paraId="6ABCEB3C">
      <w:pPr>
        <w:pageBreakBefore w:val="0"/>
        <w:kinsoku/>
        <w:wordWrap/>
        <w:overflowPunct/>
        <w:bidi w:val="0"/>
        <w:snapToGrid w:val="0"/>
        <w:spacing w:line="360" w:lineRule="auto"/>
        <w:jc w:val="center"/>
        <w:outlineLvl w:val="1"/>
        <w:rPr>
          <w:rFonts w:hint="default" w:ascii="Times New Roman" w:hAnsi="Times New Roman" w:cs="Times New Roman"/>
          <w:b/>
          <w:bCs/>
          <w:color w:val="auto"/>
          <w:szCs w:val="21"/>
          <w:highlight w:val="none"/>
        </w:rPr>
      </w:pPr>
    </w:p>
    <w:p w14:paraId="29C5E6A3">
      <w:pPr>
        <w:pageBreakBefore w:val="0"/>
        <w:kinsoku/>
        <w:wordWrap/>
        <w:overflowPunct/>
        <w:bidi w:val="0"/>
        <w:snapToGrid w:val="0"/>
        <w:spacing w:line="360" w:lineRule="auto"/>
        <w:jc w:val="center"/>
        <w:outlineLvl w:val="1"/>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br w:type="column"/>
      </w:r>
    </w:p>
    <w:p w14:paraId="5B214FAC">
      <w:pPr>
        <w:pageBreakBefore w:val="0"/>
        <w:kinsoku/>
        <w:wordWrap/>
        <w:overflowPunct/>
        <w:bidi w:val="0"/>
        <w:snapToGrid w:val="0"/>
        <w:spacing w:line="360" w:lineRule="auto"/>
        <w:jc w:val="center"/>
        <w:outlineLvl w:val="1"/>
        <w:rPr>
          <w:rFonts w:hint="default" w:ascii="Times New Roman" w:hAnsi="Times New Roman" w:cs="Times New Roman"/>
          <w:b/>
          <w:color w:val="auto"/>
          <w:sz w:val="28"/>
          <w:szCs w:val="28"/>
          <w:highlight w:val="none"/>
        </w:rPr>
      </w:pPr>
      <w:r>
        <w:rPr>
          <w:rFonts w:hint="default" w:ascii="Times New Roman" w:hAnsi="Times New Roman" w:cs="Times New Roman"/>
          <w:b/>
          <w:bCs/>
          <w:color w:val="auto"/>
          <w:sz w:val="28"/>
          <w:szCs w:val="28"/>
          <w:highlight w:val="none"/>
        </w:rPr>
        <w:t>投标文件格式</w:t>
      </w:r>
      <w:bookmarkEnd w:id="77"/>
    </w:p>
    <w:p w14:paraId="15969E55">
      <w:pPr>
        <w:pageBreakBefore w:val="0"/>
        <w:kinsoku/>
        <w:wordWrap/>
        <w:overflowPunct/>
        <w:bidi w:val="0"/>
        <w:snapToGrid w:val="0"/>
        <w:spacing w:line="360" w:lineRule="auto"/>
        <w:outlineLvl w:val="2"/>
        <w:rPr>
          <w:rFonts w:hint="default" w:ascii="Times New Roman" w:hAnsi="Times New Roman" w:cs="Times New Roman"/>
          <w:b/>
          <w:color w:val="auto"/>
          <w:spacing w:val="20"/>
          <w:szCs w:val="21"/>
          <w:highlight w:val="none"/>
        </w:rPr>
      </w:pPr>
      <w:bookmarkStart w:id="78" w:name="_Toc17479"/>
      <w:r>
        <w:rPr>
          <w:rFonts w:hint="default" w:ascii="Times New Roman" w:hAnsi="Times New Roman" w:cs="Times New Roman"/>
          <w:b/>
          <w:color w:val="auto"/>
          <w:spacing w:val="20"/>
          <w:szCs w:val="21"/>
          <w:highlight w:val="none"/>
        </w:rPr>
        <w:t>一、开标一览表</w:t>
      </w:r>
      <w:bookmarkEnd w:id="78"/>
    </w:p>
    <w:p w14:paraId="56E19220">
      <w:pPr>
        <w:pageBreakBefore w:val="0"/>
        <w:kinsoku/>
        <w:wordWrap/>
        <w:overflowPunct/>
        <w:bidi w:val="0"/>
        <w:snapToGrid w:val="0"/>
        <w:spacing w:line="360" w:lineRule="auto"/>
        <w:jc w:val="right"/>
        <w:rPr>
          <w:rFonts w:hint="default" w:ascii="Times New Roman" w:hAnsi="Times New Roman" w:eastAsia="宋体" w:cs="Times New Roman"/>
          <w:b/>
          <w:color w:val="auto"/>
          <w:spacing w:val="20"/>
          <w:sz w:val="21"/>
          <w:szCs w:val="21"/>
          <w:highlight w:val="none"/>
          <w:lang w:val="en-US" w:eastAsia="zh-CN"/>
        </w:rPr>
      </w:pPr>
      <w:r>
        <w:rPr>
          <w:rFonts w:hint="default" w:ascii="Times New Roman" w:hAnsi="Times New Roman" w:cs="Times New Roman"/>
          <w:b w:val="0"/>
          <w:bCs/>
          <w:color w:val="auto"/>
          <w:spacing w:val="20"/>
          <w:sz w:val="21"/>
          <w:szCs w:val="21"/>
          <w:highlight w:val="none"/>
          <w:lang w:val="en-US" w:eastAsia="zh-CN"/>
        </w:rPr>
        <w:t>金额单位:人民币元</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08"/>
        <w:gridCol w:w="6870"/>
      </w:tblGrid>
      <w:tr w14:paraId="0E43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1216" w:type="pct"/>
            <w:noWrap w:val="0"/>
            <w:vAlign w:val="center"/>
          </w:tcPr>
          <w:p w14:paraId="5CA843B1">
            <w:pPr>
              <w:pageBreakBefore w:val="0"/>
              <w:kinsoku/>
              <w:wordWrap/>
              <w:overflowPunct/>
              <w:bidi w:val="0"/>
              <w:spacing w:before="240" w:after="24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项目名称</w:t>
            </w:r>
          </w:p>
        </w:tc>
        <w:tc>
          <w:tcPr>
            <w:tcW w:w="3783" w:type="pct"/>
            <w:noWrap w:val="0"/>
            <w:vAlign w:val="center"/>
          </w:tcPr>
          <w:p w14:paraId="74276681">
            <w:pPr>
              <w:pageBreakBefore w:val="0"/>
              <w:kinsoku/>
              <w:wordWrap/>
              <w:overflowPunct/>
              <w:bidi w:val="0"/>
              <w:spacing w:before="240" w:after="240" w:line="36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lang w:val="en-US" w:eastAsia="zh-CN"/>
              </w:rPr>
              <w:t>舟山港航EDI中心等港航业务系统运维服务项目</w:t>
            </w:r>
          </w:p>
        </w:tc>
      </w:tr>
      <w:tr w14:paraId="192E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1216" w:type="pct"/>
            <w:noWrap w:val="0"/>
            <w:vAlign w:val="center"/>
          </w:tcPr>
          <w:p w14:paraId="67E2CAB1">
            <w:pPr>
              <w:pageBreakBefore w:val="0"/>
              <w:kinsoku/>
              <w:wordWrap/>
              <w:overflowPunct/>
              <w:bidi w:val="0"/>
              <w:spacing w:before="240" w:after="24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投标内容</w:t>
            </w:r>
          </w:p>
        </w:tc>
        <w:tc>
          <w:tcPr>
            <w:tcW w:w="3783" w:type="pct"/>
            <w:noWrap w:val="0"/>
            <w:vAlign w:val="center"/>
          </w:tcPr>
          <w:p w14:paraId="7B6D7244">
            <w:pPr>
              <w:pageBreakBefore w:val="0"/>
              <w:kinsoku/>
              <w:wordWrap/>
              <w:overflowPunct/>
              <w:bidi w:val="0"/>
              <w:spacing w:before="240" w:after="240" w:line="360" w:lineRule="auto"/>
              <w:jc w:val="center"/>
              <w:rPr>
                <w:rFonts w:hint="default" w:ascii="Times New Roman" w:hAnsi="Times New Roman" w:eastAsia="宋体" w:cs="Times New Roman"/>
                <w:color w:val="auto"/>
                <w:sz w:val="21"/>
                <w:szCs w:val="21"/>
                <w:highlight w:val="none"/>
                <w:lang w:val="en-US"/>
              </w:rPr>
            </w:pPr>
          </w:p>
        </w:tc>
      </w:tr>
      <w:tr w14:paraId="423F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5" w:hRule="atLeast"/>
          <w:jc w:val="center"/>
        </w:trPr>
        <w:tc>
          <w:tcPr>
            <w:tcW w:w="1216" w:type="pct"/>
            <w:noWrap w:val="0"/>
            <w:vAlign w:val="center"/>
          </w:tcPr>
          <w:p w14:paraId="070BD042">
            <w:pPr>
              <w:pageBreakBefore w:val="0"/>
              <w:kinsoku/>
              <w:wordWrap/>
              <w:overflowPunct/>
              <w:bidi w:val="0"/>
              <w:spacing w:before="240" w:after="24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投标报价（元）</w:t>
            </w:r>
          </w:p>
        </w:tc>
        <w:tc>
          <w:tcPr>
            <w:tcW w:w="3783" w:type="pct"/>
            <w:noWrap w:val="0"/>
            <w:vAlign w:val="center"/>
          </w:tcPr>
          <w:p w14:paraId="6E118DA8">
            <w:pPr>
              <w:pageBreakBefore w:val="0"/>
              <w:kinsoku/>
              <w:wordWrap/>
              <w:overflowPunct/>
              <w:bidi w:val="0"/>
              <w:spacing w:before="240" w:after="24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大写：                   小写：</w:t>
            </w:r>
          </w:p>
        </w:tc>
      </w:tr>
    </w:tbl>
    <w:p w14:paraId="12C9AD22">
      <w:pPr>
        <w:pageBreakBefore w:val="0"/>
        <w:kinsoku/>
        <w:wordWrap/>
        <w:overflowPunct/>
        <w:bidi w:val="0"/>
        <w:snapToGrid w:val="0"/>
        <w:spacing w:before="50" w:after="50" w:line="360" w:lineRule="auto"/>
        <w:rPr>
          <w:rFonts w:hint="default" w:ascii="Times New Roman" w:hAnsi="Times New Roman" w:eastAsia="宋体" w:cs="Times New Roman"/>
          <w:b/>
          <w:color w:val="auto"/>
          <w:spacing w:val="20"/>
          <w:sz w:val="21"/>
          <w:szCs w:val="21"/>
          <w:highlight w:val="none"/>
        </w:rPr>
      </w:pPr>
    </w:p>
    <w:p w14:paraId="0FF76B19">
      <w:pPr>
        <w:pageBreakBefore w:val="0"/>
        <w:kinsoku/>
        <w:wordWrap/>
        <w:overflowPunct/>
        <w:bidi w:val="0"/>
        <w:spacing w:line="360" w:lineRule="auto"/>
        <w:ind w:firstLine="371" w:firstLineChars="177"/>
        <w:rPr>
          <w:rFonts w:hint="default" w:ascii="Times New Roman" w:hAnsi="Times New Roman" w:eastAsia="宋体" w:cs="Times New Roman"/>
          <w:color w:val="auto"/>
          <w:sz w:val="21"/>
          <w:szCs w:val="21"/>
          <w:highlight w:val="none"/>
        </w:rPr>
      </w:pPr>
    </w:p>
    <w:p w14:paraId="577D7B27">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p>
    <w:p w14:paraId="2E28874B">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投标人名称：</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 xml:space="preserve">（加盖公章）  </w:t>
      </w:r>
    </w:p>
    <w:p w14:paraId="3398C0BE">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投标人代表：</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（签字）</w:t>
      </w:r>
    </w:p>
    <w:p w14:paraId="060E5075">
      <w:pPr>
        <w:pageBreakBefore w:val="0"/>
        <w:kinsoku/>
        <w:wordWrap/>
        <w:overflowPunct/>
        <w:bidi w:val="0"/>
        <w:spacing w:line="360" w:lineRule="auto"/>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1"/>
          <w:szCs w:val="21"/>
          <w:highlight w:val="none"/>
        </w:rPr>
        <w:t>日期：</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w:t>
      </w:r>
    </w:p>
    <w:p w14:paraId="02669F1B">
      <w:pPr>
        <w:pageBreakBefore w:val="0"/>
        <w:kinsoku/>
        <w:wordWrap/>
        <w:overflowPunct/>
        <w:bidi w:val="0"/>
        <w:spacing w:line="360" w:lineRule="auto"/>
        <w:rPr>
          <w:rFonts w:hint="default" w:ascii="Times New Roman" w:hAnsi="Times New Roman" w:cs="Times New Roman"/>
          <w:color w:val="auto"/>
          <w:szCs w:val="21"/>
          <w:highlight w:val="none"/>
        </w:rPr>
      </w:pPr>
    </w:p>
    <w:p w14:paraId="5CFC7970">
      <w:pPr>
        <w:pageBreakBefore w:val="0"/>
        <w:kinsoku/>
        <w:wordWrap/>
        <w:overflowPunct/>
        <w:bidi w:val="0"/>
        <w:snapToGrid w:val="0"/>
        <w:spacing w:before="50" w:after="50" w:line="360" w:lineRule="auto"/>
        <w:rPr>
          <w:rFonts w:hint="default" w:ascii="Times New Roman" w:hAnsi="Times New Roman" w:cs="Times New Roman"/>
          <w:b/>
          <w:color w:val="auto"/>
          <w:spacing w:val="20"/>
          <w:szCs w:val="21"/>
          <w:highlight w:val="none"/>
        </w:rPr>
      </w:pPr>
    </w:p>
    <w:p w14:paraId="1B6B29DA">
      <w:pPr>
        <w:pageBreakBefore w:val="0"/>
        <w:kinsoku/>
        <w:wordWrap/>
        <w:overflowPunct/>
        <w:bidi w:val="0"/>
        <w:snapToGrid w:val="0"/>
        <w:spacing w:before="50" w:after="50" w:line="360" w:lineRule="auto"/>
        <w:rPr>
          <w:rFonts w:hint="default" w:ascii="Times New Roman" w:hAnsi="Times New Roman" w:cs="Times New Roman"/>
          <w:b/>
          <w:color w:val="auto"/>
          <w:spacing w:val="20"/>
          <w:szCs w:val="21"/>
          <w:highlight w:val="none"/>
        </w:rPr>
      </w:pPr>
    </w:p>
    <w:p w14:paraId="1ADD8978">
      <w:pPr>
        <w:pageBreakBefore w:val="0"/>
        <w:kinsoku/>
        <w:wordWrap/>
        <w:overflowPunct/>
        <w:bidi w:val="0"/>
        <w:snapToGrid w:val="0"/>
        <w:spacing w:line="360" w:lineRule="auto"/>
        <w:rPr>
          <w:rFonts w:hint="default" w:ascii="Times New Roman" w:hAnsi="Times New Roman" w:cs="Times New Roman"/>
          <w:color w:val="auto"/>
          <w:spacing w:val="20"/>
          <w:szCs w:val="21"/>
          <w:highlight w:val="none"/>
        </w:rPr>
      </w:pPr>
    </w:p>
    <w:p w14:paraId="399CABA1">
      <w:pPr>
        <w:pageBreakBefore w:val="0"/>
        <w:kinsoku/>
        <w:wordWrap/>
        <w:overflowPunct/>
        <w:bidi w:val="0"/>
        <w:spacing w:line="360" w:lineRule="auto"/>
        <w:outlineLvl w:val="2"/>
        <w:rPr>
          <w:rFonts w:hint="eastAsia"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rPr>
        <w:br w:type="page"/>
      </w:r>
      <w:bookmarkStart w:id="79" w:name="_Toc10502"/>
      <w:r>
        <w:rPr>
          <w:rFonts w:hint="default" w:ascii="Times New Roman" w:hAnsi="Times New Roman" w:cs="Times New Roman"/>
          <w:b/>
          <w:color w:val="auto"/>
          <w:szCs w:val="21"/>
          <w:highlight w:val="none"/>
        </w:rPr>
        <w:t>二、报价明细表</w:t>
      </w:r>
      <w:bookmarkEnd w:id="79"/>
    </w:p>
    <w:tbl>
      <w:tblPr>
        <w:tblStyle w:val="2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5"/>
        <w:gridCol w:w="2681"/>
        <w:gridCol w:w="1237"/>
        <w:gridCol w:w="1651"/>
        <w:gridCol w:w="1445"/>
        <w:gridCol w:w="1653"/>
      </w:tblGrid>
      <w:tr w14:paraId="46C9F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332" w:type="pct"/>
            <w:tcBorders>
              <w:top w:val="single" w:color="auto" w:sz="4" w:space="0"/>
              <w:left w:val="single" w:color="auto" w:sz="4" w:space="0"/>
              <w:bottom w:val="single" w:color="auto" w:sz="4" w:space="0"/>
              <w:right w:val="single" w:color="auto" w:sz="4" w:space="0"/>
            </w:tcBorders>
            <w:noWrap w:val="0"/>
            <w:vAlign w:val="center"/>
          </w:tcPr>
          <w:p w14:paraId="221CC2E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444" w:type="pct"/>
            <w:tcBorders>
              <w:top w:val="single" w:color="auto" w:sz="4" w:space="0"/>
              <w:left w:val="single" w:color="auto" w:sz="4" w:space="0"/>
              <w:bottom w:val="single" w:color="auto" w:sz="4" w:space="0"/>
              <w:right w:val="single" w:color="auto" w:sz="4" w:space="0"/>
            </w:tcBorders>
            <w:noWrap w:val="0"/>
            <w:vAlign w:val="center"/>
          </w:tcPr>
          <w:p w14:paraId="48C1C10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r>
              <w:rPr>
                <w:rFonts w:hint="default" w:ascii="Times New Roman" w:hAnsi="Times New Roman" w:eastAsia="宋体" w:cs="Times New Roman"/>
                <w:b/>
                <w:bCs/>
                <w:i w:val="0"/>
                <w:iCs w:val="0"/>
                <w:color w:val="000000"/>
                <w:kern w:val="0"/>
                <w:sz w:val="21"/>
                <w:szCs w:val="21"/>
                <w:u w:val="none"/>
                <w:lang w:val="en-US" w:eastAsia="zh-CN" w:bidi="ar"/>
              </w:rPr>
              <w:t>名称</w:t>
            </w:r>
          </w:p>
        </w:tc>
        <w:tc>
          <w:tcPr>
            <w:tcW w:w="666" w:type="pct"/>
            <w:tcBorders>
              <w:top w:val="single" w:color="auto" w:sz="4" w:space="0"/>
              <w:left w:val="single" w:color="auto" w:sz="4" w:space="0"/>
              <w:bottom w:val="single" w:color="auto" w:sz="4" w:space="0"/>
              <w:right w:val="single" w:color="auto" w:sz="4" w:space="0"/>
            </w:tcBorders>
            <w:noWrap w:val="0"/>
            <w:vAlign w:val="center"/>
          </w:tcPr>
          <w:p w14:paraId="058AE1D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kern w:val="0"/>
              </w:rPr>
            </w:pPr>
            <w:r>
              <w:rPr>
                <w:rFonts w:hint="default" w:ascii="Times New Roman" w:hAnsi="Times New Roman" w:eastAsia="宋体" w:cs="Times New Roman"/>
                <w:b/>
                <w:bCs/>
                <w:i w:val="0"/>
                <w:iCs w:val="0"/>
                <w:color w:val="000000"/>
                <w:kern w:val="0"/>
                <w:sz w:val="21"/>
                <w:szCs w:val="21"/>
                <w:u w:val="none"/>
                <w:lang w:val="en-US" w:eastAsia="zh-CN" w:bidi="ar"/>
              </w:rPr>
              <w:t>单位</w:t>
            </w:r>
          </w:p>
        </w:tc>
        <w:tc>
          <w:tcPr>
            <w:tcW w:w="889" w:type="pct"/>
            <w:tcBorders>
              <w:top w:val="single" w:color="auto" w:sz="4" w:space="0"/>
              <w:left w:val="single" w:color="auto" w:sz="4" w:space="0"/>
              <w:bottom w:val="single" w:color="auto" w:sz="4" w:space="0"/>
              <w:right w:val="single" w:color="auto" w:sz="4" w:space="0"/>
            </w:tcBorders>
            <w:noWrap w:val="0"/>
            <w:vAlign w:val="center"/>
          </w:tcPr>
          <w:p w14:paraId="7518F04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r>
              <w:rPr>
                <w:rFonts w:hint="default" w:ascii="Times New Roman" w:hAnsi="Times New Roman" w:eastAsia="宋体" w:cs="Times New Roman"/>
                <w:b/>
                <w:bCs/>
                <w:i w:val="0"/>
                <w:iCs w:val="0"/>
                <w:color w:val="000000"/>
                <w:kern w:val="0"/>
                <w:sz w:val="21"/>
                <w:szCs w:val="21"/>
                <w:u w:val="none"/>
                <w:lang w:val="en-US" w:eastAsia="zh-CN" w:bidi="ar"/>
              </w:rPr>
              <w:t>数量</w:t>
            </w:r>
          </w:p>
        </w:tc>
        <w:tc>
          <w:tcPr>
            <w:tcW w:w="778" w:type="pct"/>
            <w:tcBorders>
              <w:top w:val="single" w:color="auto" w:sz="4" w:space="0"/>
              <w:left w:val="single" w:color="auto" w:sz="4" w:space="0"/>
              <w:bottom w:val="single" w:color="auto" w:sz="4" w:space="0"/>
              <w:right w:val="single" w:color="auto" w:sz="4" w:space="0"/>
            </w:tcBorders>
            <w:noWrap w:val="0"/>
            <w:vAlign w:val="center"/>
          </w:tcPr>
          <w:p w14:paraId="190739D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单价</w:t>
            </w:r>
          </w:p>
        </w:tc>
        <w:tc>
          <w:tcPr>
            <w:tcW w:w="890" w:type="pct"/>
            <w:tcBorders>
              <w:top w:val="single" w:color="auto" w:sz="4" w:space="0"/>
              <w:left w:val="single" w:color="auto" w:sz="4" w:space="0"/>
              <w:bottom w:val="single" w:color="auto" w:sz="4" w:space="0"/>
              <w:right w:val="single" w:color="auto" w:sz="4" w:space="0"/>
            </w:tcBorders>
            <w:noWrap w:val="0"/>
            <w:vAlign w:val="center"/>
          </w:tcPr>
          <w:p w14:paraId="55F8620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合价</w:t>
            </w:r>
          </w:p>
        </w:tc>
      </w:tr>
      <w:tr w14:paraId="5DBDB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332" w:type="pct"/>
            <w:tcBorders>
              <w:top w:val="single" w:color="auto" w:sz="4" w:space="0"/>
              <w:left w:val="single" w:color="auto" w:sz="4" w:space="0"/>
              <w:bottom w:val="single" w:color="auto" w:sz="4" w:space="0"/>
              <w:right w:val="single" w:color="auto" w:sz="4" w:space="0"/>
            </w:tcBorders>
            <w:noWrap w:val="0"/>
            <w:vAlign w:val="center"/>
          </w:tcPr>
          <w:p w14:paraId="0881DB8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44" w:type="pct"/>
            <w:tcBorders>
              <w:top w:val="single" w:color="auto" w:sz="4" w:space="0"/>
              <w:left w:val="single" w:color="auto" w:sz="4" w:space="0"/>
              <w:bottom w:val="single" w:color="auto" w:sz="4" w:space="0"/>
              <w:right w:val="single" w:color="auto" w:sz="4" w:space="0"/>
            </w:tcBorders>
            <w:noWrap w:val="0"/>
            <w:vAlign w:val="center"/>
          </w:tcPr>
          <w:p w14:paraId="399DE80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lang w:val="en-US"/>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66" w:type="pct"/>
            <w:tcBorders>
              <w:top w:val="single" w:color="auto" w:sz="4" w:space="0"/>
              <w:left w:val="single" w:color="auto" w:sz="4" w:space="0"/>
              <w:bottom w:val="single" w:color="auto" w:sz="4" w:space="0"/>
              <w:right w:val="single" w:color="auto" w:sz="4" w:space="0"/>
            </w:tcBorders>
            <w:noWrap w:val="0"/>
            <w:vAlign w:val="center"/>
          </w:tcPr>
          <w:p w14:paraId="708BA49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p>
        </w:tc>
        <w:tc>
          <w:tcPr>
            <w:tcW w:w="889" w:type="pct"/>
            <w:tcBorders>
              <w:top w:val="single" w:color="auto" w:sz="4" w:space="0"/>
              <w:left w:val="single" w:color="auto" w:sz="4" w:space="0"/>
              <w:bottom w:val="single" w:color="auto" w:sz="4" w:space="0"/>
              <w:right w:val="single" w:color="auto" w:sz="4" w:space="0"/>
            </w:tcBorders>
            <w:noWrap w:val="0"/>
            <w:vAlign w:val="center"/>
          </w:tcPr>
          <w:p w14:paraId="0260BEC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p>
        </w:tc>
        <w:tc>
          <w:tcPr>
            <w:tcW w:w="778" w:type="pct"/>
            <w:tcBorders>
              <w:top w:val="single" w:color="auto" w:sz="4" w:space="0"/>
              <w:left w:val="single" w:color="auto" w:sz="4" w:space="0"/>
              <w:bottom w:val="single" w:color="auto" w:sz="4" w:space="0"/>
              <w:right w:val="single" w:color="auto" w:sz="4" w:space="0"/>
            </w:tcBorders>
            <w:noWrap w:val="0"/>
            <w:vAlign w:val="center"/>
          </w:tcPr>
          <w:p w14:paraId="3D349E60">
            <w:pPr>
              <w:pageBreakBefore w:val="0"/>
              <w:tabs>
                <w:tab w:val="left" w:pos="1418"/>
              </w:tabs>
              <w:kinsoku/>
              <w:wordWrap/>
              <w:overflowPunct/>
              <w:bidi w:val="0"/>
              <w:snapToGrid w:val="0"/>
              <w:spacing w:before="50" w:after="50" w:line="360" w:lineRule="auto"/>
              <w:jc w:val="center"/>
              <w:rPr>
                <w:rFonts w:hint="default" w:ascii="Times New Roman" w:hAnsi="Times New Roman" w:eastAsia="宋体" w:cs="Times New Roman"/>
                <w:b/>
                <w:bCs/>
                <w:spacing w:val="20"/>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199E796D">
            <w:pPr>
              <w:pageBreakBefore w:val="0"/>
              <w:tabs>
                <w:tab w:val="left" w:pos="1418"/>
              </w:tabs>
              <w:kinsoku/>
              <w:wordWrap/>
              <w:overflowPunct/>
              <w:bidi w:val="0"/>
              <w:snapToGrid w:val="0"/>
              <w:spacing w:before="50" w:after="50" w:line="360" w:lineRule="auto"/>
              <w:jc w:val="center"/>
              <w:rPr>
                <w:rFonts w:hint="default" w:ascii="Times New Roman" w:hAnsi="Times New Roman" w:eastAsia="宋体" w:cs="Times New Roman"/>
                <w:b/>
                <w:bCs/>
                <w:spacing w:val="20"/>
              </w:rPr>
            </w:pPr>
          </w:p>
        </w:tc>
      </w:tr>
      <w:tr w14:paraId="43CEF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332" w:type="pct"/>
            <w:tcBorders>
              <w:top w:val="single" w:color="auto" w:sz="4" w:space="0"/>
              <w:left w:val="single" w:color="auto" w:sz="4" w:space="0"/>
              <w:bottom w:val="single" w:color="auto" w:sz="4" w:space="0"/>
              <w:right w:val="single" w:color="auto" w:sz="4" w:space="0"/>
            </w:tcBorders>
            <w:noWrap w:val="0"/>
            <w:vAlign w:val="center"/>
          </w:tcPr>
          <w:p w14:paraId="4CCD560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44" w:type="pct"/>
            <w:tcBorders>
              <w:top w:val="single" w:color="auto" w:sz="4" w:space="0"/>
              <w:left w:val="single" w:color="auto" w:sz="4" w:space="0"/>
              <w:bottom w:val="single" w:color="auto" w:sz="4" w:space="0"/>
              <w:right w:val="single" w:color="auto" w:sz="4" w:space="0"/>
            </w:tcBorders>
            <w:noWrap w:val="0"/>
            <w:vAlign w:val="center"/>
          </w:tcPr>
          <w:p w14:paraId="19553C7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lang w:val="en-US" w:eastAsia="zh-CN"/>
              </w:rPr>
            </w:pPr>
            <w:r>
              <w:rPr>
                <w:rFonts w:hint="default" w:ascii="Times New Roman" w:hAnsi="Times New Roman" w:eastAsia="宋体" w:cs="Times New Roman"/>
                <w:b/>
                <w:bCs/>
                <w:spacing w:val="20"/>
                <w:lang w:val="en-US" w:eastAsia="zh-CN"/>
              </w:rPr>
              <w:t>...</w:t>
            </w:r>
          </w:p>
        </w:tc>
        <w:tc>
          <w:tcPr>
            <w:tcW w:w="666" w:type="pct"/>
            <w:tcBorders>
              <w:top w:val="single" w:color="auto" w:sz="4" w:space="0"/>
              <w:left w:val="single" w:color="auto" w:sz="4" w:space="0"/>
              <w:bottom w:val="single" w:color="auto" w:sz="4" w:space="0"/>
              <w:right w:val="single" w:color="auto" w:sz="4" w:space="0"/>
            </w:tcBorders>
            <w:noWrap w:val="0"/>
            <w:vAlign w:val="center"/>
          </w:tcPr>
          <w:p w14:paraId="41CE4AA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p>
        </w:tc>
        <w:tc>
          <w:tcPr>
            <w:tcW w:w="889" w:type="pct"/>
            <w:tcBorders>
              <w:top w:val="single" w:color="auto" w:sz="4" w:space="0"/>
              <w:left w:val="single" w:color="auto" w:sz="4" w:space="0"/>
              <w:bottom w:val="single" w:color="auto" w:sz="4" w:space="0"/>
              <w:right w:val="single" w:color="auto" w:sz="4" w:space="0"/>
            </w:tcBorders>
            <w:noWrap w:val="0"/>
            <w:vAlign w:val="center"/>
          </w:tcPr>
          <w:p w14:paraId="2E5EBAE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p>
        </w:tc>
        <w:tc>
          <w:tcPr>
            <w:tcW w:w="778" w:type="pct"/>
            <w:tcBorders>
              <w:top w:val="single" w:color="auto" w:sz="4" w:space="0"/>
              <w:left w:val="single" w:color="auto" w:sz="4" w:space="0"/>
              <w:bottom w:val="single" w:color="auto" w:sz="4" w:space="0"/>
              <w:right w:val="single" w:color="auto" w:sz="4" w:space="0"/>
            </w:tcBorders>
            <w:noWrap w:val="0"/>
            <w:vAlign w:val="center"/>
          </w:tcPr>
          <w:p w14:paraId="2AE901CB">
            <w:pPr>
              <w:pageBreakBefore w:val="0"/>
              <w:tabs>
                <w:tab w:val="left" w:pos="1418"/>
              </w:tabs>
              <w:kinsoku/>
              <w:wordWrap/>
              <w:overflowPunct/>
              <w:bidi w:val="0"/>
              <w:snapToGrid w:val="0"/>
              <w:spacing w:before="50" w:after="50" w:line="360" w:lineRule="auto"/>
              <w:jc w:val="center"/>
              <w:rPr>
                <w:rFonts w:hint="default" w:ascii="Times New Roman" w:hAnsi="Times New Roman" w:eastAsia="宋体" w:cs="Times New Roman"/>
                <w:b/>
                <w:bCs/>
                <w:spacing w:val="20"/>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57A60816">
            <w:pPr>
              <w:pageBreakBefore w:val="0"/>
              <w:tabs>
                <w:tab w:val="left" w:pos="1418"/>
              </w:tabs>
              <w:kinsoku/>
              <w:wordWrap/>
              <w:overflowPunct/>
              <w:bidi w:val="0"/>
              <w:snapToGrid w:val="0"/>
              <w:spacing w:before="50" w:after="50" w:line="360" w:lineRule="auto"/>
              <w:jc w:val="center"/>
              <w:rPr>
                <w:rFonts w:hint="default" w:ascii="Times New Roman" w:hAnsi="Times New Roman" w:eastAsia="宋体" w:cs="Times New Roman"/>
                <w:b/>
                <w:bCs/>
                <w:spacing w:val="20"/>
              </w:rPr>
            </w:pPr>
          </w:p>
        </w:tc>
      </w:tr>
      <w:tr w14:paraId="7064A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332" w:type="pct"/>
            <w:tcBorders>
              <w:top w:val="single" w:color="auto" w:sz="4" w:space="0"/>
              <w:left w:val="single" w:color="auto" w:sz="4" w:space="0"/>
              <w:bottom w:val="single" w:color="auto" w:sz="4" w:space="0"/>
              <w:right w:val="single" w:color="auto" w:sz="4" w:space="0"/>
            </w:tcBorders>
            <w:noWrap w:val="0"/>
            <w:vAlign w:val="center"/>
          </w:tcPr>
          <w:p w14:paraId="496A166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444" w:type="pct"/>
            <w:tcBorders>
              <w:top w:val="single" w:color="auto" w:sz="4" w:space="0"/>
              <w:left w:val="single" w:color="auto" w:sz="4" w:space="0"/>
              <w:bottom w:val="single" w:color="auto" w:sz="4" w:space="0"/>
              <w:right w:val="single" w:color="auto" w:sz="4" w:space="0"/>
            </w:tcBorders>
            <w:noWrap w:val="0"/>
            <w:vAlign w:val="center"/>
          </w:tcPr>
          <w:p w14:paraId="7B06C8B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p>
        </w:tc>
        <w:tc>
          <w:tcPr>
            <w:tcW w:w="666" w:type="pct"/>
            <w:tcBorders>
              <w:top w:val="single" w:color="auto" w:sz="4" w:space="0"/>
              <w:left w:val="single" w:color="auto" w:sz="4" w:space="0"/>
              <w:bottom w:val="single" w:color="auto" w:sz="4" w:space="0"/>
              <w:right w:val="single" w:color="auto" w:sz="4" w:space="0"/>
            </w:tcBorders>
            <w:noWrap w:val="0"/>
            <w:vAlign w:val="center"/>
          </w:tcPr>
          <w:p w14:paraId="25F1A1C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p>
        </w:tc>
        <w:tc>
          <w:tcPr>
            <w:tcW w:w="889" w:type="pct"/>
            <w:tcBorders>
              <w:top w:val="single" w:color="auto" w:sz="4" w:space="0"/>
              <w:left w:val="single" w:color="auto" w:sz="4" w:space="0"/>
              <w:bottom w:val="single" w:color="auto" w:sz="4" w:space="0"/>
              <w:right w:val="single" w:color="auto" w:sz="4" w:space="0"/>
            </w:tcBorders>
            <w:noWrap w:val="0"/>
            <w:vAlign w:val="center"/>
          </w:tcPr>
          <w:p w14:paraId="7E03F6D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p>
        </w:tc>
        <w:tc>
          <w:tcPr>
            <w:tcW w:w="778" w:type="pct"/>
            <w:tcBorders>
              <w:top w:val="single" w:color="auto" w:sz="4" w:space="0"/>
              <w:left w:val="single" w:color="auto" w:sz="4" w:space="0"/>
              <w:bottom w:val="single" w:color="auto" w:sz="4" w:space="0"/>
              <w:right w:val="single" w:color="auto" w:sz="4" w:space="0"/>
            </w:tcBorders>
            <w:noWrap w:val="0"/>
            <w:vAlign w:val="center"/>
          </w:tcPr>
          <w:p w14:paraId="03E7CE24">
            <w:pPr>
              <w:pageBreakBefore w:val="0"/>
              <w:tabs>
                <w:tab w:val="left" w:pos="1418"/>
              </w:tabs>
              <w:kinsoku/>
              <w:wordWrap/>
              <w:overflowPunct/>
              <w:bidi w:val="0"/>
              <w:snapToGrid w:val="0"/>
              <w:spacing w:before="50" w:after="50" w:line="360" w:lineRule="auto"/>
              <w:jc w:val="center"/>
              <w:rPr>
                <w:rFonts w:hint="default" w:ascii="Times New Roman" w:hAnsi="Times New Roman" w:eastAsia="宋体" w:cs="Times New Roman"/>
                <w:b/>
                <w:bCs/>
                <w:spacing w:val="20"/>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664A9B76">
            <w:pPr>
              <w:pageBreakBefore w:val="0"/>
              <w:tabs>
                <w:tab w:val="left" w:pos="1418"/>
              </w:tabs>
              <w:kinsoku/>
              <w:wordWrap/>
              <w:overflowPunct/>
              <w:bidi w:val="0"/>
              <w:snapToGrid w:val="0"/>
              <w:spacing w:before="50" w:after="50" w:line="360" w:lineRule="auto"/>
              <w:jc w:val="center"/>
              <w:rPr>
                <w:rFonts w:hint="default" w:ascii="Times New Roman" w:hAnsi="Times New Roman" w:eastAsia="宋体" w:cs="Times New Roman"/>
                <w:b/>
                <w:bCs/>
                <w:spacing w:val="20"/>
              </w:rPr>
            </w:pPr>
          </w:p>
        </w:tc>
      </w:tr>
    </w:tbl>
    <w:p w14:paraId="4FE3F862">
      <w:pPr>
        <w:pageBreakBefore w:val="0"/>
        <w:kinsoku/>
        <w:wordWrap/>
        <w:overflowPunct/>
        <w:bidi w:val="0"/>
        <w:spacing w:line="360" w:lineRule="auto"/>
        <w:rPr>
          <w:rFonts w:hint="default" w:ascii="Times New Roman" w:hAnsi="Times New Roman" w:cs="Times New Roman"/>
          <w:spacing w:val="20"/>
          <w:szCs w:val="21"/>
        </w:rPr>
      </w:pPr>
      <w:r>
        <w:rPr>
          <w:rFonts w:hint="default" w:ascii="Times New Roman" w:hAnsi="Times New Roman" w:cs="Times New Roman"/>
          <w:szCs w:val="21"/>
        </w:rPr>
        <w:t>注：</w:t>
      </w:r>
      <w:r>
        <w:rPr>
          <w:rFonts w:hint="default" w:ascii="Times New Roman" w:hAnsi="Times New Roman" w:cs="Times New Roman"/>
          <w:szCs w:val="21"/>
          <w:lang w:val="en-US" w:eastAsia="zh-CN"/>
        </w:rPr>
        <w:t>该表格可根据实际情况进行增减。</w:t>
      </w:r>
      <w:r>
        <w:rPr>
          <w:rFonts w:hint="default" w:ascii="Times New Roman" w:hAnsi="Times New Roman" w:cs="Times New Roman"/>
          <w:szCs w:val="21"/>
        </w:rPr>
        <w:t>合计价格须与开标一览表投标报价一致。</w:t>
      </w:r>
    </w:p>
    <w:p w14:paraId="234761B2">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p>
    <w:p w14:paraId="57702EC8">
      <w:pPr>
        <w:bidi w:val="0"/>
        <w:rPr>
          <w:rFonts w:hint="default" w:ascii="Times New Roman" w:hAnsi="Times New Roman" w:cs="Times New Roman"/>
        </w:rPr>
      </w:pPr>
    </w:p>
    <w:p w14:paraId="0DEDBA8D">
      <w:pPr>
        <w:bidi w:val="0"/>
        <w:rPr>
          <w:rFonts w:hint="default" w:ascii="Times New Roman" w:hAnsi="Times New Roman" w:cs="Times New Roman"/>
        </w:rPr>
      </w:pPr>
    </w:p>
    <w:p w14:paraId="353C5522">
      <w:pPr>
        <w:bidi w:val="0"/>
        <w:rPr>
          <w:rFonts w:hint="default" w:ascii="Times New Roman" w:hAnsi="Times New Roman" w:cs="Times New Roman"/>
        </w:rPr>
      </w:pPr>
    </w:p>
    <w:p w14:paraId="41ADAC45">
      <w:pPr>
        <w:bidi w:val="0"/>
        <w:rPr>
          <w:rFonts w:hint="default" w:ascii="Times New Roman" w:hAnsi="Times New Roman" w:cs="Times New Roman"/>
        </w:rPr>
      </w:pPr>
    </w:p>
    <w:p w14:paraId="19D4F387">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投标人名称：</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 xml:space="preserve">（加盖公章）  </w:t>
      </w:r>
    </w:p>
    <w:p w14:paraId="24E71345">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投标人代表：</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（签字）</w:t>
      </w:r>
    </w:p>
    <w:p w14:paraId="1078BB5E">
      <w:pPr>
        <w:pageBreakBefore w:val="0"/>
        <w:kinsoku/>
        <w:wordWrap/>
        <w:overflowPunct/>
        <w:bidi w:val="0"/>
        <w:spacing w:line="360" w:lineRule="auto"/>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1"/>
          <w:szCs w:val="21"/>
          <w:highlight w:val="none"/>
        </w:rPr>
        <w:t>日期：</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w:t>
      </w:r>
    </w:p>
    <w:p w14:paraId="3157A676">
      <w:pPr>
        <w:pageBreakBefore w:val="0"/>
        <w:kinsoku/>
        <w:wordWrap/>
        <w:overflowPunct/>
        <w:bidi w:val="0"/>
        <w:snapToGrid w:val="0"/>
        <w:spacing w:before="50" w:after="156" w:afterLines="50" w:line="360" w:lineRule="auto"/>
        <w:jc w:val="left"/>
        <w:outlineLvl w:val="9"/>
        <w:rPr>
          <w:rFonts w:hint="default" w:ascii="Times New Roman" w:hAnsi="Times New Roman" w:cs="Times New Roman"/>
          <w:b/>
          <w:color w:val="auto"/>
          <w:szCs w:val="21"/>
          <w:highlight w:val="none"/>
        </w:rPr>
      </w:pPr>
    </w:p>
    <w:p w14:paraId="52303107">
      <w:pPr>
        <w:pageBreakBefore w:val="0"/>
        <w:kinsoku/>
        <w:wordWrap/>
        <w:overflowPunct/>
        <w:bidi w:val="0"/>
        <w:snapToGrid w:val="0"/>
        <w:spacing w:before="50" w:after="156" w:afterLines="50" w:line="360" w:lineRule="auto"/>
        <w:jc w:val="left"/>
        <w:outlineLvl w:val="9"/>
        <w:rPr>
          <w:rFonts w:hint="default" w:ascii="Times New Roman" w:hAnsi="Times New Roman" w:cs="Times New Roman"/>
          <w:b/>
          <w:color w:val="auto"/>
          <w:szCs w:val="21"/>
          <w:highlight w:val="none"/>
        </w:rPr>
      </w:pPr>
    </w:p>
    <w:p w14:paraId="5BCEEBC8">
      <w:pPr>
        <w:pageBreakBefore w:val="0"/>
        <w:kinsoku/>
        <w:wordWrap/>
        <w:overflowPunct/>
        <w:bidi w:val="0"/>
        <w:spacing w:line="360" w:lineRule="auto"/>
        <w:outlineLvl w:val="2"/>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br w:type="page"/>
      </w:r>
      <w:bookmarkStart w:id="80" w:name="_Toc20133"/>
      <w:r>
        <w:rPr>
          <w:rFonts w:hint="default" w:ascii="Times New Roman" w:hAnsi="Times New Roman" w:cs="Times New Roman"/>
          <w:b/>
          <w:color w:val="auto"/>
          <w:szCs w:val="21"/>
          <w:highlight w:val="none"/>
        </w:rPr>
        <w:t>三、中小企业声明函</w:t>
      </w:r>
      <w:bookmarkEnd w:id="80"/>
    </w:p>
    <w:p w14:paraId="3A32F0DE">
      <w:pPr>
        <w:pageBreakBefore w:val="0"/>
        <w:widowControl/>
        <w:kinsoku/>
        <w:wordWrap/>
        <w:overflowPunct/>
        <w:bidi w:val="0"/>
        <w:spacing w:line="360" w:lineRule="auto"/>
        <w:jc w:val="center"/>
        <w:rPr>
          <w:rFonts w:hint="default" w:ascii="Times New Roman" w:hAnsi="Times New Roman" w:cs="Times New Roman"/>
          <w:b/>
          <w:color w:val="auto"/>
          <w:kern w:val="0"/>
          <w:szCs w:val="21"/>
          <w:highlight w:val="none"/>
          <w:lang w:bidi="ar"/>
        </w:rPr>
      </w:pPr>
    </w:p>
    <w:p w14:paraId="54041A66">
      <w:pPr>
        <w:pageBreakBefore w:val="0"/>
        <w:kinsoku/>
        <w:wordWrap/>
        <w:overflowPunct/>
        <w:bidi w:val="0"/>
        <w:spacing w:line="360" w:lineRule="auto"/>
        <w:jc w:val="center"/>
        <w:rPr>
          <w:rFonts w:hint="default" w:ascii="Times New Roman" w:hAnsi="Times New Roman" w:cs="Times New Roman"/>
          <w:b/>
          <w:color w:val="auto"/>
          <w:kern w:val="0"/>
          <w:szCs w:val="21"/>
          <w:highlight w:val="none"/>
          <w:lang w:bidi="ar"/>
        </w:rPr>
      </w:pPr>
      <w:r>
        <w:rPr>
          <w:rFonts w:hint="default" w:ascii="Times New Roman" w:hAnsi="Times New Roman" w:cs="Times New Roman"/>
          <w:b/>
          <w:color w:val="auto"/>
          <w:kern w:val="0"/>
          <w:szCs w:val="21"/>
          <w:highlight w:val="none"/>
          <w:lang w:bidi="ar"/>
        </w:rPr>
        <w:t>中小企业声明函（服务）</w:t>
      </w:r>
    </w:p>
    <w:p w14:paraId="1C2A3D16">
      <w:pPr>
        <w:pageBreakBefore w:val="0"/>
        <w:widowControl/>
        <w:kinsoku/>
        <w:wordWrap/>
        <w:overflowPunct/>
        <w:bidi w:val="0"/>
        <w:spacing w:line="360" w:lineRule="auto"/>
        <w:jc w:val="center"/>
        <w:rPr>
          <w:rFonts w:hint="default" w:ascii="Times New Roman" w:hAnsi="Times New Roman" w:eastAsia="宋体" w:cs="Times New Roman"/>
          <w:color w:val="auto"/>
          <w:szCs w:val="21"/>
          <w:highlight w:val="none"/>
          <w:lang w:eastAsia="zh-CN"/>
        </w:rPr>
      </w:pPr>
    </w:p>
    <w:p w14:paraId="49EDA89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kern w:val="0"/>
          <w:szCs w:val="21"/>
          <w:highlight w:val="none"/>
          <w:lang w:bidi="ar"/>
        </w:rPr>
      </w:pPr>
    </w:p>
    <w:p w14:paraId="5C9BFEA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i w:val="0"/>
          <w:iCs w:val="0"/>
          <w:color w:val="auto"/>
          <w:szCs w:val="21"/>
          <w:highlight w:val="none"/>
        </w:rPr>
      </w:pPr>
      <w:r>
        <w:rPr>
          <w:rFonts w:hint="default" w:ascii="Times New Roman" w:hAnsi="Times New Roman" w:cs="Times New Roman"/>
          <w:i w:val="0"/>
          <w:iCs w:val="0"/>
          <w:color w:val="auto"/>
          <w:kern w:val="0"/>
          <w:szCs w:val="21"/>
          <w:highlight w:val="none"/>
          <w:lang w:bidi="ar"/>
        </w:rPr>
        <w:t>本公司郑重声明，根据《政府采购促进中小企业发展管理办法》（财库﹝2020﹞46 号）的规定，本公司参加</w:t>
      </w:r>
      <w:r>
        <w:rPr>
          <w:rFonts w:hint="default" w:ascii="Times New Roman" w:hAnsi="Times New Roman" w:cs="Times New Roman"/>
          <w:i w:val="0"/>
          <w:iCs w:val="0"/>
          <w:color w:val="auto"/>
          <w:kern w:val="0"/>
          <w:szCs w:val="21"/>
          <w:highlight w:val="none"/>
          <w:u w:val="single"/>
          <w:lang w:bidi="ar"/>
        </w:rPr>
        <w:t>（单位名称）</w:t>
      </w:r>
      <w:r>
        <w:rPr>
          <w:rFonts w:hint="default" w:ascii="Times New Roman" w:hAnsi="Times New Roman" w:cs="Times New Roman"/>
          <w:i w:val="0"/>
          <w:iCs w:val="0"/>
          <w:color w:val="auto"/>
          <w:kern w:val="0"/>
          <w:szCs w:val="21"/>
          <w:highlight w:val="none"/>
          <w:lang w:bidi="ar"/>
        </w:rPr>
        <w:t>的</w:t>
      </w:r>
      <w:r>
        <w:rPr>
          <w:rFonts w:hint="default" w:ascii="Times New Roman" w:hAnsi="Times New Roman" w:cs="Times New Roman"/>
          <w:i w:val="0"/>
          <w:iCs w:val="0"/>
          <w:color w:val="auto"/>
          <w:kern w:val="0"/>
          <w:szCs w:val="21"/>
          <w:highlight w:val="none"/>
          <w:u w:val="single"/>
          <w:lang w:bidi="ar"/>
        </w:rPr>
        <w:t>（项目名称）</w:t>
      </w:r>
      <w:r>
        <w:rPr>
          <w:rFonts w:hint="default" w:ascii="Times New Roman" w:hAnsi="Times New Roman" w:cs="Times New Roman"/>
          <w:i w:val="0"/>
          <w:iCs w:val="0"/>
          <w:color w:val="auto"/>
          <w:kern w:val="0"/>
          <w:szCs w:val="21"/>
          <w:highlight w:val="none"/>
          <w:lang w:bidi="ar"/>
        </w:rPr>
        <w:t>采购活动，服务全部由符合政策要求的中小企业承接。相关企业（含签订</w:t>
      </w:r>
      <w:r>
        <w:rPr>
          <w:rFonts w:hint="default" w:ascii="Times New Roman" w:hAnsi="Times New Roman" w:cs="Times New Roman"/>
          <w:i w:val="0"/>
          <w:iCs w:val="0"/>
          <w:color w:val="auto"/>
          <w:kern w:val="0"/>
          <w:szCs w:val="21"/>
          <w:highlight w:val="none"/>
          <w:lang w:eastAsia="zh-CN" w:bidi="ar"/>
        </w:rPr>
        <w:t>《</w:t>
      </w:r>
      <w:r>
        <w:rPr>
          <w:rFonts w:hint="default" w:ascii="Times New Roman" w:hAnsi="Times New Roman" w:cs="Times New Roman"/>
          <w:i w:val="0"/>
          <w:iCs w:val="0"/>
          <w:color w:val="auto"/>
          <w:kern w:val="0"/>
          <w:szCs w:val="21"/>
          <w:highlight w:val="none"/>
          <w:lang w:val="zh-CN" w:eastAsia="zh-CN" w:bidi="ar"/>
        </w:rPr>
        <w:t>分包意向协议书</w:t>
      </w:r>
      <w:r>
        <w:rPr>
          <w:rFonts w:hint="default" w:ascii="Times New Roman" w:hAnsi="Times New Roman" w:cs="Times New Roman"/>
          <w:i w:val="0"/>
          <w:iCs w:val="0"/>
          <w:color w:val="auto"/>
          <w:kern w:val="0"/>
          <w:szCs w:val="21"/>
          <w:highlight w:val="none"/>
          <w:lang w:eastAsia="zh-CN" w:bidi="ar"/>
        </w:rPr>
        <w:t>》</w:t>
      </w:r>
      <w:r>
        <w:rPr>
          <w:rFonts w:hint="default" w:ascii="Times New Roman" w:hAnsi="Times New Roman" w:cs="Times New Roman"/>
          <w:i w:val="0"/>
          <w:iCs w:val="0"/>
          <w:color w:val="auto"/>
          <w:kern w:val="0"/>
          <w:szCs w:val="21"/>
          <w:highlight w:val="none"/>
          <w:lang w:bidi="ar"/>
        </w:rPr>
        <w:t>的中小企业）的具体情况如下：</w:t>
      </w:r>
    </w:p>
    <w:p w14:paraId="2E00051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i w:val="0"/>
          <w:iCs w:val="0"/>
          <w:color w:val="auto"/>
          <w:szCs w:val="21"/>
          <w:highlight w:val="none"/>
        </w:rPr>
      </w:pPr>
      <w:r>
        <w:rPr>
          <w:rFonts w:hint="default" w:ascii="Times New Roman" w:hAnsi="Times New Roman" w:cs="Times New Roman"/>
          <w:i w:val="0"/>
          <w:iCs w:val="0"/>
          <w:color w:val="auto"/>
          <w:kern w:val="0"/>
          <w:szCs w:val="21"/>
          <w:highlight w:val="none"/>
          <w:lang w:bidi="ar"/>
        </w:rPr>
        <w:t>1.</w:t>
      </w:r>
      <w:r>
        <w:rPr>
          <w:rFonts w:hint="default" w:ascii="Times New Roman" w:hAnsi="Times New Roman" w:cs="Times New Roman"/>
          <w:i w:val="0"/>
          <w:iCs w:val="0"/>
          <w:color w:val="auto"/>
          <w:kern w:val="0"/>
          <w:szCs w:val="21"/>
          <w:highlight w:val="none"/>
          <w:u w:val="single"/>
          <w:lang w:bidi="ar"/>
        </w:rPr>
        <w:t>（标的名称）</w:t>
      </w:r>
      <w:r>
        <w:rPr>
          <w:rFonts w:hint="default" w:ascii="Times New Roman" w:hAnsi="Times New Roman" w:cs="Times New Roman"/>
          <w:i w:val="0"/>
          <w:iCs w:val="0"/>
          <w:color w:val="auto"/>
          <w:kern w:val="0"/>
          <w:szCs w:val="21"/>
          <w:highlight w:val="none"/>
          <w:lang w:bidi="ar"/>
        </w:rPr>
        <w:t>，属于</w:t>
      </w:r>
      <w:r>
        <w:rPr>
          <w:rFonts w:hint="default" w:ascii="Times New Roman" w:hAnsi="Times New Roman" w:cs="Times New Roman"/>
          <w:i w:val="0"/>
          <w:iCs w:val="0"/>
          <w:color w:val="auto"/>
          <w:kern w:val="0"/>
          <w:szCs w:val="21"/>
          <w:highlight w:val="none"/>
          <w:u w:val="single"/>
          <w:lang w:bidi="ar"/>
        </w:rPr>
        <w:t>（采购文件中明确的所属行业）</w:t>
      </w:r>
      <w:r>
        <w:rPr>
          <w:rFonts w:hint="default" w:ascii="Times New Roman" w:hAnsi="Times New Roman" w:cs="Times New Roman"/>
          <w:i w:val="0"/>
          <w:iCs w:val="0"/>
          <w:color w:val="auto"/>
          <w:kern w:val="0"/>
          <w:szCs w:val="21"/>
          <w:highlight w:val="none"/>
          <w:lang w:bidi="ar"/>
        </w:rPr>
        <w:t>；承接企业为</w:t>
      </w:r>
      <w:r>
        <w:rPr>
          <w:rFonts w:hint="default" w:ascii="Times New Roman" w:hAnsi="Times New Roman" w:cs="Times New Roman"/>
          <w:i w:val="0"/>
          <w:iCs w:val="0"/>
          <w:color w:val="auto"/>
          <w:kern w:val="0"/>
          <w:szCs w:val="21"/>
          <w:highlight w:val="none"/>
          <w:u w:val="single"/>
          <w:lang w:bidi="ar"/>
        </w:rPr>
        <w:t>（企业名称）</w:t>
      </w:r>
      <w:r>
        <w:rPr>
          <w:rFonts w:hint="default" w:ascii="Times New Roman" w:hAnsi="Times New Roman" w:cs="Times New Roman"/>
          <w:i w:val="0"/>
          <w:iCs w:val="0"/>
          <w:color w:val="auto"/>
          <w:kern w:val="0"/>
          <w:szCs w:val="21"/>
          <w:highlight w:val="none"/>
          <w:lang w:bidi="ar"/>
        </w:rPr>
        <w:t>，从业人员</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人，营业收入为</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万元，资产总额为</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万元，属于</w:t>
      </w:r>
      <w:r>
        <w:rPr>
          <w:rFonts w:hint="default" w:ascii="Times New Roman" w:hAnsi="Times New Roman" w:cs="Times New Roman"/>
          <w:i w:val="0"/>
          <w:iCs w:val="0"/>
          <w:color w:val="auto"/>
          <w:kern w:val="0"/>
          <w:szCs w:val="21"/>
          <w:highlight w:val="none"/>
          <w:u w:val="single"/>
          <w:lang w:bidi="ar"/>
        </w:rPr>
        <w:t>（中型企业、小型企业、微型企业）</w:t>
      </w:r>
      <w:r>
        <w:rPr>
          <w:rFonts w:hint="default" w:ascii="Times New Roman" w:hAnsi="Times New Roman" w:cs="Times New Roman"/>
          <w:i w:val="0"/>
          <w:iCs w:val="0"/>
          <w:color w:val="auto"/>
          <w:kern w:val="0"/>
          <w:szCs w:val="21"/>
          <w:highlight w:val="none"/>
          <w:lang w:bidi="ar"/>
        </w:rPr>
        <w:t xml:space="preserve">； </w:t>
      </w:r>
    </w:p>
    <w:p w14:paraId="3DFB8B8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i w:val="0"/>
          <w:iCs w:val="0"/>
          <w:color w:val="auto"/>
          <w:szCs w:val="21"/>
          <w:highlight w:val="none"/>
        </w:rPr>
      </w:pPr>
      <w:r>
        <w:rPr>
          <w:rFonts w:hint="default" w:ascii="Times New Roman" w:hAnsi="Times New Roman" w:cs="Times New Roman"/>
          <w:i w:val="0"/>
          <w:iCs w:val="0"/>
          <w:color w:val="auto"/>
          <w:kern w:val="0"/>
          <w:szCs w:val="21"/>
          <w:highlight w:val="none"/>
          <w:lang w:bidi="ar"/>
        </w:rPr>
        <w:t>2.</w:t>
      </w:r>
      <w:r>
        <w:rPr>
          <w:rFonts w:hint="default" w:ascii="Times New Roman" w:hAnsi="Times New Roman" w:cs="Times New Roman"/>
          <w:i w:val="0"/>
          <w:iCs w:val="0"/>
          <w:color w:val="auto"/>
          <w:kern w:val="0"/>
          <w:szCs w:val="21"/>
          <w:highlight w:val="none"/>
          <w:u w:val="single"/>
          <w:lang w:bidi="ar"/>
        </w:rPr>
        <w:t>（标的名称）</w:t>
      </w:r>
      <w:r>
        <w:rPr>
          <w:rFonts w:hint="default" w:ascii="Times New Roman" w:hAnsi="Times New Roman" w:cs="Times New Roman"/>
          <w:i w:val="0"/>
          <w:iCs w:val="0"/>
          <w:color w:val="auto"/>
          <w:kern w:val="0"/>
          <w:szCs w:val="21"/>
          <w:highlight w:val="none"/>
          <w:lang w:bidi="ar"/>
        </w:rPr>
        <w:t>，属于</w:t>
      </w:r>
      <w:r>
        <w:rPr>
          <w:rFonts w:hint="default" w:ascii="Times New Roman" w:hAnsi="Times New Roman" w:cs="Times New Roman"/>
          <w:i w:val="0"/>
          <w:iCs w:val="0"/>
          <w:color w:val="auto"/>
          <w:kern w:val="0"/>
          <w:szCs w:val="21"/>
          <w:highlight w:val="none"/>
          <w:u w:val="single"/>
          <w:lang w:bidi="ar"/>
        </w:rPr>
        <w:t>（采购文件中明确的所属行业）</w:t>
      </w:r>
      <w:r>
        <w:rPr>
          <w:rFonts w:hint="default" w:ascii="Times New Roman" w:hAnsi="Times New Roman" w:cs="Times New Roman"/>
          <w:i w:val="0"/>
          <w:iCs w:val="0"/>
          <w:color w:val="auto"/>
          <w:kern w:val="0"/>
          <w:szCs w:val="21"/>
          <w:highlight w:val="none"/>
          <w:lang w:bidi="ar"/>
        </w:rPr>
        <w:t>；承接企业为</w:t>
      </w:r>
      <w:r>
        <w:rPr>
          <w:rFonts w:hint="default" w:ascii="Times New Roman" w:hAnsi="Times New Roman" w:cs="Times New Roman"/>
          <w:i w:val="0"/>
          <w:iCs w:val="0"/>
          <w:color w:val="auto"/>
          <w:kern w:val="0"/>
          <w:szCs w:val="21"/>
          <w:highlight w:val="none"/>
          <w:u w:val="single"/>
          <w:lang w:bidi="ar"/>
        </w:rPr>
        <w:t>（企业名称）</w:t>
      </w:r>
      <w:r>
        <w:rPr>
          <w:rFonts w:hint="default" w:ascii="Times New Roman" w:hAnsi="Times New Roman" w:cs="Times New Roman"/>
          <w:i w:val="0"/>
          <w:iCs w:val="0"/>
          <w:color w:val="auto"/>
          <w:kern w:val="0"/>
          <w:szCs w:val="21"/>
          <w:highlight w:val="none"/>
          <w:lang w:bidi="ar"/>
        </w:rPr>
        <w:t>，从业人员</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人，营业收入为</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万元，资产总额为</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万元，属于</w:t>
      </w:r>
      <w:r>
        <w:rPr>
          <w:rFonts w:hint="default" w:ascii="Times New Roman" w:hAnsi="Times New Roman" w:cs="Times New Roman"/>
          <w:i w:val="0"/>
          <w:iCs w:val="0"/>
          <w:color w:val="auto"/>
          <w:kern w:val="0"/>
          <w:szCs w:val="21"/>
          <w:highlight w:val="none"/>
          <w:u w:val="single"/>
          <w:lang w:bidi="ar"/>
        </w:rPr>
        <w:t>（中型企业、小型企业、微型企业）</w:t>
      </w:r>
      <w:r>
        <w:rPr>
          <w:rFonts w:hint="default" w:ascii="Times New Roman" w:hAnsi="Times New Roman" w:cs="Times New Roman"/>
          <w:i w:val="0"/>
          <w:iCs w:val="0"/>
          <w:color w:val="auto"/>
          <w:kern w:val="0"/>
          <w:szCs w:val="21"/>
          <w:highlight w:val="none"/>
          <w:lang w:bidi="ar"/>
        </w:rPr>
        <w:t xml:space="preserve">； </w:t>
      </w:r>
    </w:p>
    <w:p w14:paraId="54A20EE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w:t>
      </w:r>
    </w:p>
    <w:p w14:paraId="3BB09D9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以上企业，不属于大企业的分支机构，不存在控股股东为大企业的情形，也不存在与大企业的负责人为同一人的情形。</w:t>
      </w:r>
    </w:p>
    <w:p w14:paraId="2F79CF4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 xml:space="preserve">本企业对上述声明内容的真实性负责。如有虚假，将依法承担相应责任。 </w:t>
      </w:r>
    </w:p>
    <w:p w14:paraId="5E62C583">
      <w:pPr>
        <w:keepNext w:val="0"/>
        <w:keepLines w:val="0"/>
        <w:pageBreakBefore w:val="0"/>
        <w:widowControl/>
        <w:kinsoku/>
        <w:wordWrap/>
        <w:overflowPunct/>
        <w:topLinePunct w:val="0"/>
        <w:autoSpaceDE/>
        <w:autoSpaceDN/>
        <w:bidi w:val="0"/>
        <w:adjustRightInd/>
        <w:snapToGrid/>
        <w:spacing w:line="360" w:lineRule="auto"/>
        <w:ind w:firstLine="2520" w:firstLineChars="1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 xml:space="preserve">企业名称（盖章）： </w:t>
      </w:r>
    </w:p>
    <w:p w14:paraId="33815194">
      <w:pPr>
        <w:keepNext w:val="0"/>
        <w:keepLines w:val="0"/>
        <w:pageBreakBefore w:val="0"/>
        <w:widowControl/>
        <w:kinsoku/>
        <w:wordWrap/>
        <w:overflowPunct/>
        <w:topLinePunct w:val="0"/>
        <w:autoSpaceDE/>
        <w:autoSpaceDN/>
        <w:bidi w:val="0"/>
        <w:adjustRightInd/>
        <w:snapToGrid/>
        <w:spacing w:line="360" w:lineRule="auto"/>
        <w:ind w:firstLine="2520" w:firstLineChars="1200"/>
        <w:textAlignment w:val="auto"/>
        <w:rPr>
          <w:rFonts w:hint="default" w:ascii="Times New Roman" w:hAnsi="Times New Roman" w:eastAsia="宋体" w:cs="Times New Roman"/>
          <w:b/>
          <w:bCs/>
          <w:color w:val="auto"/>
          <w:highlight w:val="none"/>
        </w:rPr>
      </w:pPr>
      <w:r>
        <w:rPr>
          <w:rFonts w:hint="default" w:ascii="Times New Roman" w:hAnsi="Times New Roman" w:cs="Times New Roman"/>
          <w:color w:val="auto"/>
          <w:kern w:val="0"/>
          <w:szCs w:val="21"/>
          <w:highlight w:val="none"/>
          <w:lang w:bidi="ar"/>
        </w:rPr>
        <w:t xml:space="preserve">日 期： </w:t>
      </w:r>
    </w:p>
    <w:p w14:paraId="4B03FA40">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eastAsia="宋体" w:cs="Times New Roman"/>
          <w:b/>
          <w:spacing w:val="20"/>
          <w:sz w:val="21"/>
          <w:szCs w:val="21"/>
          <w:highlight w:val="none"/>
        </w:rPr>
      </w:pPr>
      <w:r>
        <w:rPr>
          <w:rFonts w:hint="default" w:ascii="Times New Roman" w:hAnsi="Times New Roman" w:eastAsia="宋体" w:cs="Times New Roman"/>
          <w:b/>
          <w:spacing w:val="20"/>
          <w:sz w:val="21"/>
          <w:szCs w:val="21"/>
          <w:highlight w:val="none"/>
        </w:rPr>
        <w:t>注：1.从业人员、营业收入、资产总额填报上一年度数据，无上一年度数据的新成立企业可不填报。</w:t>
      </w:r>
    </w:p>
    <w:p w14:paraId="07370275">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2.中标、成交供应商享受《政府采购促进中小企业发展管理办法》（财库[2020]46号）规定的中小企业扶持政策的，《中小企业声明函》随中标、成交结果公开。</w:t>
      </w:r>
    </w:p>
    <w:p w14:paraId="07E47E37">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0224FCD7">
      <w:pPr>
        <w:pageBreakBefore w:val="0"/>
        <w:kinsoku/>
        <w:wordWrap/>
        <w:overflowPunct/>
        <w:bidi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lang w:val="en-US" w:eastAsia="zh-CN"/>
        </w:rPr>
        <w:t>4</w:t>
      </w:r>
      <w:r>
        <w:rPr>
          <w:rFonts w:hint="default" w:ascii="Times New Roman" w:hAnsi="Times New Roman" w:cs="Times New Roman"/>
          <w:b/>
          <w:szCs w:val="21"/>
        </w:rPr>
        <w:t>.投标人须提供《中小企业声明函》附在报价文件处，否则不享受价格扣除优惠政策。</w:t>
      </w:r>
    </w:p>
    <w:p w14:paraId="001E32D8">
      <w:pPr>
        <w:pageBreakBefore w:val="0"/>
        <w:kinsoku/>
        <w:wordWrap/>
        <w:overflowPunct/>
        <w:bidi w:val="0"/>
        <w:spacing w:line="360" w:lineRule="auto"/>
        <w:ind w:firstLine="422" w:firstLineChars="200"/>
        <w:jc w:val="both"/>
        <w:outlineLvl w:val="9"/>
        <w:rPr>
          <w:rFonts w:hint="default" w:ascii="Times New Roman" w:hAnsi="Times New Roman" w:cs="Times New Roman"/>
          <w:b/>
          <w:szCs w:val="21"/>
        </w:rPr>
      </w:pPr>
      <w:r>
        <w:rPr>
          <w:rFonts w:hint="default" w:ascii="Times New Roman" w:hAnsi="Times New Roman" w:cs="Times New Roman"/>
          <w:b/>
          <w:szCs w:val="21"/>
          <w:lang w:val="en-US" w:eastAsia="zh-CN"/>
        </w:rPr>
        <w:t>5</w:t>
      </w:r>
      <w:r>
        <w:rPr>
          <w:rFonts w:hint="default" w:ascii="Times New Roman" w:hAnsi="Times New Roman" w:cs="Times New Roman"/>
          <w:b/>
          <w:szCs w:val="21"/>
        </w:rPr>
        <w:t>.若大中型企业向一家或者多家小微企业分包的，投标人须提供《分包意向协议书》和《中小企业声明函》附在报价文件处，否则不享受价格扣除优惠政策。</w:t>
      </w:r>
    </w:p>
    <w:p w14:paraId="61045876">
      <w:pPr>
        <w:pageBreakBefore w:val="0"/>
        <w:kinsoku/>
        <w:wordWrap/>
        <w:overflowPunct/>
        <w:bidi w:val="0"/>
        <w:snapToGrid w:val="0"/>
        <w:spacing w:line="360" w:lineRule="auto"/>
        <w:ind w:firstLine="422" w:firstLineChars="200"/>
        <w:rPr>
          <w:rFonts w:hint="default" w:ascii="Times New Roman" w:hAnsi="Times New Roman" w:cs="Times New Roman"/>
          <w:b/>
          <w:bCs/>
          <w:sz w:val="21"/>
          <w:szCs w:val="21"/>
          <w:highlight w:val="none"/>
          <w:lang w:eastAsia="zh-CN"/>
        </w:rPr>
      </w:pPr>
      <w:r>
        <w:rPr>
          <w:rFonts w:hint="default" w:ascii="Times New Roman" w:hAnsi="Times New Roman" w:eastAsia="宋体" w:cs="Times New Roman"/>
          <w:b/>
          <w:bCs/>
          <w:sz w:val="21"/>
          <w:szCs w:val="21"/>
          <w:highlight w:val="none"/>
          <w:lang w:val="en-US" w:eastAsia="zh-CN"/>
        </w:rPr>
        <w:t>6</w:t>
      </w:r>
      <w:r>
        <w:rPr>
          <w:rFonts w:hint="default" w:ascii="Times New Roman" w:hAnsi="Times New Roman" w:eastAsia="宋体" w:cs="Times New Roman"/>
          <w:b/>
          <w:spacing w:val="20"/>
          <w:sz w:val="21"/>
          <w:szCs w:val="21"/>
          <w:highlight w:val="none"/>
        </w:rPr>
        <w:t>.</w:t>
      </w:r>
      <w:r>
        <w:rPr>
          <w:rFonts w:hint="default" w:ascii="Times New Roman" w:hAnsi="Times New Roman" w:eastAsia="宋体" w:cs="Times New Roman"/>
          <w:b/>
          <w:bCs/>
          <w:sz w:val="21"/>
          <w:szCs w:val="21"/>
          <w:highlight w:val="none"/>
        </w:rPr>
        <w:t>本项目采购标的对应的中小企业划分标准所属行业：</w:t>
      </w:r>
      <w:r>
        <w:rPr>
          <w:rFonts w:hint="default" w:ascii="Times New Roman" w:hAnsi="Times New Roman" w:cs="Times New Roman"/>
          <w:b/>
          <w:bCs/>
          <w:color w:val="auto"/>
          <w:highlight w:val="none"/>
          <w:lang w:val="en-US" w:eastAsia="zh-CN"/>
        </w:rPr>
        <w:t>软件和信息技术服务业</w:t>
      </w:r>
      <w:r>
        <w:rPr>
          <w:rFonts w:hint="default" w:ascii="Times New Roman" w:hAnsi="Times New Roman" w:cs="Times New Roman"/>
          <w:b/>
          <w:bCs/>
          <w:sz w:val="21"/>
          <w:szCs w:val="21"/>
          <w:highlight w:val="none"/>
          <w:lang w:eastAsia="zh-CN"/>
        </w:rPr>
        <w:t>。</w:t>
      </w:r>
    </w:p>
    <w:p w14:paraId="5005959B">
      <w:pPr>
        <w:pStyle w:val="8"/>
        <w:pageBreakBefore w:val="0"/>
        <w:kinsoku/>
        <w:wordWrap/>
        <w:overflowPunct/>
        <w:bidi w:val="0"/>
        <w:spacing w:line="360" w:lineRule="auto"/>
        <w:rPr>
          <w:rFonts w:hint="default" w:ascii="Times New Roman" w:hAnsi="Times New Roman" w:eastAsia="宋体" w:cs="Times New Roman"/>
          <w:szCs w:val="21"/>
        </w:rPr>
      </w:pPr>
    </w:p>
    <w:p w14:paraId="3C41C19C">
      <w:pPr>
        <w:pStyle w:val="9"/>
        <w:rPr>
          <w:rFonts w:hint="default" w:ascii="Times New Roman" w:hAnsi="Times New Roman" w:eastAsia="宋体" w:cs="Times New Roman"/>
          <w:szCs w:val="21"/>
        </w:rPr>
      </w:pPr>
    </w:p>
    <w:p w14:paraId="29775AEB">
      <w:pPr>
        <w:rPr>
          <w:rFonts w:hint="default" w:ascii="Times New Roman" w:hAnsi="Times New Roman" w:eastAsia="宋体" w:cs="Times New Roman"/>
          <w:szCs w:val="21"/>
        </w:rPr>
      </w:pPr>
    </w:p>
    <w:p w14:paraId="39443378">
      <w:pPr>
        <w:pStyle w:val="2"/>
        <w:rPr>
          <w:rFonts w:hint="default"/>
        </w:rPr>
      </w:pPr>
    </w:p>
    <w:p w14:paraId="7E8BD993">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lang w:val="en-US" w:eastAsia="zh-CN"/>
        </w:rPr>
        <w:t>四</w:t>
      </w:r>
      <w:r>
        <w:rPr>
          <w:rFonts w:hint="default" w:ascii="Times New Roman" w:hAnsi="Times New Roman" w:cs="Times New Roman"/>
          <w:b/>
          <w:color w:val="auto"/>
          <w:szCs w:val="21"/>
          <w:highlight w:val="none"/>
        </w:rPr>
        <w:t>、</w:t>
      </w:r>
      <w:bookmarkStart w:id="81" w:name="OLE_LINK13"/>
      <w:bookmarkStart w:id="82" w:name="OLE_LINK14"/>
      <w:r>
        <w:rPr>
          <w:rFonts w:hint="default" w:ascii="Times New Roman" w:hAnsi="Times New Roman" w:cs="Times New Roman"/>
          <w:b/>
          <w:bCs/>
          <w:color w:val="auto"/>
          <w:szCs w:val="21"/>
          <w:highlight w:val="none"/>
        </w:rPr>
        <w:t>残疾人福利性单位声明函</w:t>
      </w:r>
    </w:p>
    <w:bookmarkEnd w:id="81"/>
    <w:bookmarkEnd w:id="82"/>
    <w:p w14:paraId="67C8DAD7">
      <w:pPr>
        <w:pageBreakBefore w:val="0"/>
        <w:widowControl/>
        <w:kinsoku/>
        <w:wordWrap/>
        <w:overflowPunct/>
        <w:bidi w:val="0"/>
        <w:spacing w:line="360" w:lineRule="auto"/>
        <w:jc w:val="center"/>
        <w:rPr>
          <w:rFonts w:hint="default" w:ascii="Times New Roman" w:hAnsi="Times New Roman" w:cs="Times New Roman"/>
          <w:b/>
          <w:color w:val="auto"/>
          <w:spacing w:val="6"/>
          <w:kern w:val="0"/>
          <w:szCs w:val="21"/>
          <w:highlight w:val="none"/>
        </w:rPr>
      </w:pPr>
    </w:p>
    <w:p w14:paraId="3E9EF8DE">
      <w:pPr>
        <w:pageBreakBefore w:val="0"/>
        <w:kinsoku/>
        <w:wordWrap/>
        <w:overflowPunct/>
        <w:bidi w:val="0"/>
        <w:spacing w:line="360" w:lineRule="auto"/>
        <w:ind w:firstLine="3008" w:firstLineChars="1350"/>
        <w:rPr>
          <w:rFonts w:hint="default" w:ascii="Times New Roman" w:hAnsi="Times New Roman" w:cs="Times New Roman"/>
          <w:b/>
          <w:color w:val="auto"/>
          <w:kern w:val="0"/>
          <w:szCs w:val="21"/>
          <w:highlight w:val="none"/>
          <w:lang w:bidi="ar"/>
        </w:rPr>
      </w:pPr>
      <w:r>
        <w:rPr>
          <w:rFonts w:hint="default" w:ascii="Times New Roman" w:hAnsi="Times New Roman" w:cs="Times New Roman"/>
          <w:b/>
          <w:color w:val="auto"/>
          <w:spacing w:val="6"/>
          <w:kern w:val="0"/>
          <w:szCs w:val="21"/>
          <w:highlight w:val="none"/>
        </w:rPr>
        <w:t>残疾人福利性单位声明函</w:t>
      </w:r>
      <w:r>
        <w:rPr>
          <w:rFonts w:hint="default" w:ascii="Times New Roman" w:hAnsi="Times New Roman" w:cs="Times New Roman"/>
          <w:b/>
          <w:color w:val="auto"/>
          <w:kern w:val="0"/>
          <w:szCs w:val="21"/>
          <w:highlight w:val="none"/>
          <w:lang w:bidi="ar"/>
        </w:rPr>
        <w:t>（服务）</w:t>
      </w:r>
    </w:p>
    <w:p w14:paraId="4C7F1B4C">
      <w:pPr>
        <w:pageBreakBefore w:val="0"/>
        <w:kinsoku/>
        <w:wordWrap/>
        <w:overflowPunct/>
        <w:bidi w:val="0"/>
        <w:spacing w:line="360" w:lineRule="auto"/>
        <w:ind w:firstLine="3008" w:firstLineChars="1350"/>
        <w:rPr>
          <w:rFonts w:hint="default" w:ascii="Times New Roman" w:hAnsi="Times New Roman" w:cs="Times New Roman"/>
          <w:b/>
          <w:color w:val="auto"/>
          <w:spacing w:val="6"/>
          <w:kern w:val="0"/>
          <w:szCs w:val="21"/>
          <w:highlight w:val="none"/>
        </w:rPr>
      </w:pPr>
    </w:p>
    <w:p w14:paraId="1678D2BC">
      <w:pPr>
        <w:pageBreakBefore w:val="0"/>
        <w:widowControl/>
        <w:kinsoku/>
        <w:wordWrap/>
        <w:overflowPunct/>
        <w:bidi w:val="0"/>
        <w:spacing w:before="312" w:beforeLines="100" w:line="360" w:lineRule="auto"/>
        <w:ind w:firstLine="601"/>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0AD71BC5">
      <w:pPr>
        <w:pageBreakBefore w:val="0"/>
        <w:widowControl/>
        <w:kinsoku/>
        <w:wordWrap/>
        <w:overflowPunct/>
        <w:bidi w:val="0"/>
        <w:spacing w:line="360" w:lineRule="auto"/>
        <w:ind w:firstLine="6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本单位对上述声明的真实性负责。如有虚假，将依法承担相应责任。</w:t>
      </w:r>
    </w:p>
    <w:p w14:paraId="601F2B11">
      <w:pPr>
        <w:pageBreakBefore w:val="0"/>
        <w:widowControl/>
        <w:kinsoku/>
        <w:wordWrap/>
        <w:overflowPunct/>
        <w:bidi w:val="0"/>
        <w:spacing w:line="360" w:lineRule="auto"/>
        <w:rPr>
          <w:rFonts w:hint="default" w:ascii="Times New Roman" w:hAnsi="Times New Roman" w:cs="Times New Roman"/>
          <w:color w:val="auto"/>
          <w:spacing w:val="6"/>
          <w:kern w:val="0"/>
          <w:szCs w:val="21"/>
          <w:highlight w:val="none"/>
        </w:rPr>
      </w:pPr>
    </w:p>
    <w:p w14:paraId="7F5CAC9F">
      <w:pPr>
        <w:pageBreakBefore w:val="0"/>
        <w:widowControl/>
        <w:kinsoku/>
        <w:wordWrap/>
        <w:overflowPunct/>
        <w:bidi w:val="0"/>
        <w:spacing w:line="360" w:lineRule="auto"/>
        <w:ind w:right="1560" w:firstLine="600"/>
        <w:jc w:val="center"/>
        <w:rPr>
          <w:rFonts w:hint="default" w:ascii="Times New Roman" w:hAnsi="Times New Roman" w:cs="Times New Roman"/>
          <w:color w:val="auto"/>
          <w:szCs w:val="21"/>
          <w:highlight w:val="none"/>
        </w:rPr>
      </w:pPr>
      <w:r>
        <w:rPr>
          <w:rFonts w:hint="default" w:ascii="Times New Roman" w:hAnsi="Times New Roman" w:cs="Times New Roman"/>
          <w:color w:val="auto"/>
          <w:spacing w:val="6"/>
          <w:kern w:val="0"/>
          <w:szCs w:val="21"/>
          <w:highlight w:val="none"/>
        </w:rPr>
        <w:t xml:space="preserve">               </w:t>
      </w:r>
      <w:r>
        <w:rPr>
          <w:rFonts w:hint="default" w:ascii="Times New Roman" w:hAnsi="Times New Roman" w:cs="Times New Roman"/>
          <w:color w:val="auto"/>
          <w:szCs w:val="21"/>
          <w:highlight w:val="none"/>
        </w:rPr>
        <w:t>单位名称（盖章）：</w:t>
      </w:r>
    </w:p>
    <w:p w14:paraId="7ECA1907">
      <w:pPr>
        <w:pageBreakBefore w:val="0"/>
        <w:widowControl/>
        <w:kinsoku/>
        <w:wordWrap/>
        <w:overflowPunct/>
        <w:bidi w:val="0"/>
        <w:spacing w:line="360" w:lineRule="auto"/>
        <w:ind w:right="1560" w:firstLine="60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日  期：</w:t>
      </w:r>
    </w:p>
    <w:p w14:paraId="4B047A4C">
      <w:pPr>
        <w:pageBreakBefore w:val="0"/>
        <w:kinsoku/>
        <w:wordWrap/>
        <w:overflowPunct/>
        <w:bidi w:val="0"/>
        <w:spacing w:before="312" w:beforeLines="100" w:line="360" w:lineRule="auto"/>
        <w:ind w:firstLine="504" w:firstLineChars="200"/>
        <w:rPr>
          <w:rFonts w:hint="default" w:ascii="Times New Roman" w:hAnsi="Times New Roman" w:cs="Times New Roman"/>
          <w:color w:val="auto"/>
          <w:spacing w:val="6"/>
          <w:sz w:val="24"/>
          <w:szCs w:val="24"/>
          <w:highlight w:val="none"/>
        </w:rPr>
      </w:pPr>
    </w:p>
    <w:p w14:paraId="05245750">
      <w:pPr>
        <w:pageBreakBefore w:val="0"/>
        <w:kinsoku/>
        <w:wordWrap/>
        <w:overflowPunct/>
        <w:bidi w:val="0"/>
        <w:spacing w:before="312" w:beforeLines="100" w:line="360" w:lineRule="auto"/>
        <w:ind w:firstLine="504" w:firstLineChars="200"/>
        <w:rPr>
          <w:rFonts w:hint="default" w:ascii="Times New Roman" w:hAnsi="Times New Roman" w:cs="Times New Roman"/>
          <w:color w:val="auto"/>
          <w:spacing w:val="6"/>
          <w:sz w:val="24"/>
          <w:szCs w:val="24"/>
          <w:highlight w:val="none"/>
        </w:rPr>
      </w:pPr>
    </w:p>
    <w:p w14:paraId="1B55DB3C">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spacing w:val="20"/>
          <w:sz w:val="21"/>
          <w:szCs w:val="21"/>
          <w:highlight w:val="none"/>
        </w:rPr>
      </w:pPr>
      <w:r>
        <w:rPr>
          <w:rFonts w:hint="default" w:ascii="Times New Roman" w:hAnsi="Times New Roman" w:eastAsia="宋体" w:cs="Times New Roman"/>
          <w:b/>
          <w:spacing w:val="20"/>
          <w:sz w:val="21"/>
          <w:szCs w:val="21"/>
          <w:highlight w:val="none"/>
        </w:rPr>
        <w:t>注：</w:t>
      </w:r>
    </w:p>
    <w:p w14:paraId="01F50ED0">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1.中标、成交供应商为残疾人福利性单位的，《残疾人福利性单位声明函》随中标、成交结果同时公告，接受社会监督。</w:t>
      </w:r>
    </w:p>
    <w:p w14:paraId="47F679C6">
      <w:pPr>
        <w:pageBreakBefore w:val="0"/>
        <w:kinsoku/>
        <w:wordWrap/>
        <w:overflowPunct/>
        <w:bidi w:val="0"/>
        <w:snapToGrid w:val="0"/>
        <w:spacing w:line="360" w:lineRule="auto"/>
        <w:ind w:firstLine="422" w:firstLineChars="200"/>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2.供应商提供的《残疾人福利性单位声明函》与事实不符的，依照《政府采购法》第七十七条第一款的规定追究法律责任。</w:t>
      </w:r>
    </w:p>
    <w:p w14:paraId="696B4A6C">
      <w:pPr>
        <w:pageBreakBefore w:val="0"/>
        <w:kinsoku/>
        <w:wordWrap/>
        <w:overflowPunct/>
        <w:bidi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符合财政部司法部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享受本办法规定的中小企业扶持政策。监狱企业、残疾人福利性单位属于小型、微型企业的，不重复享受政策。</w:t>
      </w:r>
    </w:p>
    <w:p w14:paraId="343A5266">
      <w:pPr>
        <w:pageBreakBefore w:val="0"/>
        <w:kinsoku/>
        <w:wordWrap/>
        <w:overflowPunct/>
        <w:bidi w:val="0"/>
        <w:snapToGrid w:val="0"/>
        <w:spacing w:line="360" w:lineRule="auto"/>
        <w:ind w:firstLine="422" w:firstLineChars="200"/>
        <w:jc w:val="left"/>
        <w:rPr>
          <w:rFonts w:hint="default" w:ascii="Times New Roman" w:hAnsi="Times New Roman" w:cs="Times New Roman"/>
          <w:b/>
          <w:color w:val="auto"/>
          <w:szCs w:val="21"/>
          <w:highlight w:val="none"/>
        </w:rPr>
      </w:pPr>
    </w:p>
    <w:p w14:paraId="104A608E">
      <w:pPr>
        <w:pStyle w:val="2"/>
        <w:pageBreakBefore w:val="0"/>
        <w:kinsoku/>
        <w:wordWrap/>
        <w:overflowPunct/>
        <w:bidi w:val="0"/>
        <w:spacing w:line="360" w:lineRule="auto"/>
        <w:outlineLvl w:val="9"/>
        <w:rPr>
          <w:rFonts w:hint="default" w:ascii="Times New Roman" w:hAnsi="Times New Roman" w:cs="Times New Roman"/>
          <w:b/>
          <w:color w:val="auto"/>
          <w:szCs w:val="21"/>
          <w:highlight w:val="none"/>
        </w:rPr>
      </w:pPr>
    </w:p>
    <w:p w14:paraId="6AA90EF6">
      <w:pPr>
        <w:pageBreakBefore w:val="0"/>
        <w:kinsoku/>
        <w:wordWrap/>
        <w:overflowPunct/>
        <w:bidi w:val="0"/>
        <w:spacing w:line="360" w:lineRule="auto"/>
        <w:rPr>
          <w:rFonts w:hint="default" w:ascii="Times New Roman" w:hAnsi="Times New Roman" w:cs="Times New Roman"/>
          <w:b/>
          <w:color w:val="auto"/>
          <w:szCs w:val="21"/>
          <w:highlight w:val="none"/>
        </w:rPr>
      </w:pPr>
    </w:p>
    <w:p w14:paraId="37EECEEE">
      <w:pPr>
        <w:pageBreakBefore w:val="0"/>
        <w:kinsoku/>
        <w:wordWrap/>
        <w:overflowPunct/>
        <w:bidi w:val="0"/>
        <w:spacing w:line="360" w:lineRule="auto"/>
        <w:rPr>
          <w:rFonts w:hint="default" w:ascii="Times New Roman" w:hAnsi="Times New Roman" w:eastAsia="宋体" w:cs="Times New Roman"/>
          <w:b/>
          <w:spacing w:val="20"/>
          <w:sz w:val="21"/>
          <w:szCs w:val="21"/>
          <w:highlight w:val="none"/>
        </w:rPr>
      </w:pPr>
    </w:p>
    <w:p w14:paraId="3456123B">
      <w:pPr>
        <w:pageBreakBefore w:val="0"/>
        <w:kinsoku/>
        <w:wordWrap/>
        <w:overflowPunct/>
        <w:bidi w:val="0"/>
        <w:spacing w:line="360" w:lineRule="auto"/>
        <w:rPr>
          <w:rFonts w:hint="default" w:ascii="Times New Roman" w:hAnsi="Times New Roman" w:eastAsia="宋体" w:cs="Times New Roman"/>
          <w:b/>
          <w:spacing w:val="20"/>
          <w:sz w:val="21"/>
          <w:szCs w:val="21"/>
          <w:highlight w:val="none"/>
        </w:rPr>
      </w:pPr>
    </w:p>
    <w:p w14:paraId="6BCD7332">
      <w:pPr>
        <w:pageBreakBefore w:val="0"/>
        <w:kinsoku/>
        <w:wordWrap/>
        <w:overflowPunct/>
        <w:bidi w:val="0"/>
        <w:spacing w:line="360" w:lineRule="auto"/>
        <w:outlineLvl w:val="2"/>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pacing w:val="20"/>
          <w:sz w:val="24"/>
          <w:szCs w:val="24"/>
          <w:highlight w:val="none"/>
        </w:rPr>
        <w:br w:type="page"/>
      </w:r>
      <w:r>
        <w:rPr>
          <w:rFonts w:hint="default" w:ascii="Times New Roman" w:hAnsi="Times New Roman" w:cs="Times New Roman"/>
          <w:b/>
          <w:spacing w:val="20"/>
          <w:sz w:val="21"/>
          <w:szCs w:val="21"/>
          <w:highlight w:val="none"/>
          <w:lang w:val="en-US" w:eastAsia="zh-CN"/>
        </w:rPr>
        <w:t>五</w:t>
      </w:r>
      <w:r>
        <w:rPr>
          <w:rFonts w:hint="default" w:ascii="Times New Roman" w:hAnsi="Times New Roman" w:eastAsia="宋体" w:cs="Times New Roman"/>
          <w:b/>
          <w:bCs/>
          <w:sz w:val="21"/>
          <w:szCs w:val="21"/>
          <w:highlight w:val="none"/>
        </w:rPr>
        <w:t>、</w:t>
      </w:r>
      <w:r>
        <w:rPr>
          <w:rFonts w:hint="default" w:ascii="Times New Roman" w:hAnsi="Times New Roman" w:eastAsia="宋体" w:cs="Times New Roman"/>
          <w:b/>
          <w:bCs/>
          <w:sz w:val="21"/>
          <w:szCs w:val="21"/>
          <w:highlight w:val="none"/>
          <w:lang w:val="zh-CN"/>
        </w:rPr>
        <w:t>分包意向协议书</w:t>
      </w:r>
    </w:p>
    <w:p w14:paraId="0C1C857D">
      <w:pPr>
        <w:keepNext w:val="0"/>
        <w:keepLines w:val="0"/>
        <w:pageBreakBefore w:val="0"/>
        <w:widowControl w:val="0"/>
        <w:kinsoku/>
        <w:wordWrap/>
        <w:overflowPunct/>
        <w:autoSpaceDE/>
        <w:autoSpaceDN/>
        <w:bidi w:val="0"/>
        <w:adjustRightInd/>
        <w:snapToGrid w:val="0"/>
        <w:spacing w:line="360" w:lineRule="auto"/>
        <w:jc w:val="center"/>
        <w:textAlignment w:val="auto"/>
        <w:rPr>
          <w:rFonts w:hint="default" w:ascii="Times New Roman" w:hAnsi="Times New Roman" w:eastAsia="宋体" w:cs="Times New Roman"/>
          <w:b/>
          <w:bCs/>
          <w:sz w:val="21"/>
          <w:szCs w:val="21"/>
          <w:highlight w:val="none"/>
          <w:lang w:val="zh-CN"/>
        </w:rPr>
      </w:pPr>
    </w:p>
    <w:p w14:paraId="7CEA2991">
      <w:pPr>
        <w:snapToGrid w:val="0"/>
        <w:spacing w:line="360" w:lineRule="auto"/>
        <w:jc w:val="center"/>
        <w:rPr>
          <w:rFonts w:hint="default" w:ascii="Times New Roman" w:hAnsi="Times New Roman" w:cs="Times New Roman"/>
          <w:b/>
          <w:bCs/>
          <w:szCs w:val="21"/>
          <w:highlight w:val="none"/>
          <w:lang w:val="zh-CN"/>
        </w:rPr>
      </w:pPr>
      <w:r>
        <w:rPr>
          <w:rFonts w:hint="default" w:ascii="Times New Roman" w:hAnsi="Times New Roman" w:cs="Times New Roman"/>
          <w:b/>
          <w:bCs/>
          <w:szCs w:val="21"/>
          <w:highlight w:val="none"/>
          <w:lang w:val="zh-CN"/>
        </w:rPr>
        <w:t>《分包意向协议书》</w:t>
      </w:r>
    </w:p>
    <w:p w14:paraId="25061D22">
      <w:pPr>
        <w:spacing w:line="500" w:lineRule="exact"/>
        <w:ind w:firstLine="420" w:firstLineChars="200"/>
        <w:jc w:val="center"/>
        <w:rPr>
          <w:rFonts w:hint="eastAsia" w:hAnsi="宋体" w:cs="宋体"/>
          <w:b/>
          <w:color w:val="auto"/>
          <w:sz w:val="24"/>
          <w:szCs w:val="22"/>
          <w:highlight w:val="none"/>
        </w:rPr>
      </w:pPr>
      <w:r>
        <w:rPr>
          <w:rFonts w:hint="eastAsia"/>
          <w:color w:val="auto"/>
          <w:sz w:val="21"/>
          <w:szCs w:val="21"/>
          <w:highlight w:val="none"/>
        </w:rPr>
        <w:t>（分包适用）</w:t>
      </w:r>
    </w:p>
    <w:p w14:paraId="073C6EE2">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立约方：</w:t>
      </w:r>
    </w:p>
    <w:p w14:paraId="7599B542">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（投标人名称）</w:t>
      </w:r>
    </w:p>
    <w:p w14:paraId="65E34E73">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（所有接受分包供应商名称）</w:t>
      </w:r>
    </w:p>
    <w:p w14:paraId="1F8C48EC">
      <w:pPr>
        <w:snapToGrid w:val="0"/>
        <w:spacing w:line="500" w:lineRule="exact"/>
        <w:ind w:firstLine="420" w:firstLineChars="200"/>
        <w:rPr>
          <w:rFonts w:hint="eastAsia" w:hAnsi="宋体" w:cs="宋体"/>
          <w:color w:val="auto"/>
          <w:sz w:val="21"/>
          <w:szCs w:val="21"/>
          <w:highlight w:val="none"/>
          <w:u w:val="single"/>
        </w:rPr>
      </w:pPr>
    </w:p>
    <w:p w14:paraId="53EB178E">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（投标人名称）</w:t>
      </w:r>
      <w:r>
        <w:rPr>
          <w:rFonts w:hint="eastAsia" w:hAnsi="宋体" w:cs="宋体"/>
          <w:color w:val="auto"/>
          <w:sz w:val="21"/>
          <w:szCs w:val="21"/>
          <w:highlight w:val="none"/>
        </w:rPr>
        <w:t>就</w:t>
      </w:r>
      <w:r>
        <w:rPr>
          <w:rFonts w:hint="eastAsia" w:hAnsi="宋体" w:cs="宋体"/>
          <w:color w:val="auto"/>
          <w:sz w:val="21"/>
          <w:szCs w:val="21"/>
          <w:highlight w:val="none"/>
          <w:u w:val="single"/>
        </w:rPr>
        <w:t>（项目名称）（项目编号）</w:t>
      </w:r>
      <w:r>
        <w:rPr>
          <w:rFonts w:hint="eastAsia" w:hAnsi="宋体" w:cs="宋体"/>
          <w:color w:val="auto"/>
          <w:sz w:val="21"/>
          <w:szCs w:val="21"/>
          <w:highlight w:val="none"/>
        </w:rPr>
        <w:t>的投标事宜，与</w:t>
      </w:r>
      <w:r>
        <w:rPr>
          <w:rFonts w:hint="eastAsia" w:hAnsi="宋体" w:cs="宋体"/>
          <w:color w:val="auto"/>
          <w:sz w:val="21"/>
          <w:szCs w:val="21"/>
          <w:highlight w:val="none"/>
          <w:u w:val="single"/>
        </w:rPr>
        <w:t>（所有接受分包供应商名称）</w:t>
      </w:r>
      <w:r>
        <w:rPr>
          <w:rFonts w:hint="eastAsia" w:hAnsi="宋体" w:cs="宋体"/>
          <w:color w:val="auto"/>
          <w:sz w:val="21"/>
          <w:szCs w:val="21"/>
          <w:highlight w:val="none"/>
        </w:rPr>
        <w:t>通过友好协商达成以下协议：</w:t>
      </w:r>
    </w:p>
    <w:p w14:paraId="31154D94">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lang w:val="zh-CN"/>
        </w:rPr>
        <w:t>一、在本次投标有效期内，</w:t>
      </w:r>
      <w:r>
        <w:rPr>
          <w:rFonts w:hint="eastAsia" w:hAnsi="宋体" w:cs="宋体"/>
          <w:color w:val="auto"/>
          <w:sz w:val="21"/>
          <w:szCs w:val="21"/>
          <w:highlight w:val="none"/>
          <w:u w:val="single"/>
        </w:rPr>
        <w:t>（所有接受分包供应商名称）</w:t>
      </w:r>
      <w:r>
        <w:rPr>
          <w:rFonts w:hint="eastAsia" w:hAnsi="宋体" w:cs="宋体"/>
          <w:color w:val="auto"/>
          <w:sz w:val="21"/>
          <w:szCs w:val="21"/>
          <w:highlight w:val="none"/>
        </w:rPr>
        <w:t>同意</w:t>
      </w:r>
      <w:r>
        <w:rPr>
          <w:rFonts w:hint="eastAsia" w:hAnsi="宋体" w:cs="宋体"/>
          <w:color w:val="auto"/>
          <w:sz w:val="21"/>
          <w:szCs w:val="21"/>
          <w:highlight w:val="none"/>
          <w:u w:val="single"/>
        </w:rPr>
        <w:t>（投标人名称）</w:t>
      </w:r>
      <w:r>
        <w:rPr>
          <w:rFonts w:hint="eastAsia" w:hAnsi="宋体" w:cs="宋体"/>
          <w:color w:val="auto"/>
          <w:sz w:val="21"/>
          <w:szCs w:val="21"/>
          <w:highlight w:val="none"/>
        </w:rPr>
        <w:t>代理上述投标事宜。若中标，各方按照本协议中约定的分工事项，完成各方对应的工作。</w:t>
      </w:r>
    </w:p>
    <w:p w14:paraId="32C1B1A9">
      <w:pPr>
        <w:snapToGrid w:val="0"/>
        <w:spacing w:line="500" w:lineRule="exact"/>
        <w:ind w:firstLine="420" w:firstLineChars="200"/>
        <w:rPr>
          <w:rFonts w:hint="eastAsia" w:hAnsi="宋体" w:cs="宋体"/>
          <w:color w:val="auto"/>
          <w:sz w:val="21"/>
          <w:szCs w:val="21"/>
          <w:highlight w:val="none"/>
          <w:lang w:val="zh-CN"/>
        </w:rPr>
      </w:pPr>
      <w:r>
        <w:rPr>
          <w:rFonts w:hint="eastAsia" w:hAnsi="宋体" w:cs="宋体"/>
          <w:color w:val="auto"/>
          <w:sz w:val="21"/>
          <w:szCs w:val="21"/>
          <w:highlight w:val="none"/>
          <w:lang w:val="zh-CN"/>
        </w:rPr>
        <w:t>二、各方分工</w:t>
      </w:r>
    </w:p>
    <w:p w14:paraId="46A3B74E">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1、参加本项目政府采购活动工作由</w:t>
      </w:r>
      <w:r>
        <w:rPr>
          <w:rFonts w:hint="eastAsia" w:hAnsi="宋体" w:cs="宋体"/>
          <w:color w:val="auto"/>
          <w:sz w:val="21"/>
          <w:szCs w:val="21"/>
          <w:highlight w:val="none"/>
          <w:u w:val="single"/>
        </w:rPr>
        <w:t>（投标人名称）</w:t>
      </w:r>
      <w:r>
        <w:rPr>
          <w:rFonts w:hint="eastAsia" w:hAnsi="宋体" w:cs="宋体"/>
          <w:color w:val="auto"/>
          <w:sz w:val="21"/>
          <w:szCs w:val="21"/>
          <w:highlight w:val="none"/>
        </w:rPr>
        <w:t>负责。</w:t>
      </w:r>
    </w:p>
    <w:p w14:paraId="242BB905">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2、本项目由</w:t>
      </w:r>
      <w:r>
        <w:rPr>
          <w:rFonts w:hint="eastAsia" w:hAnsi="宋体" w:cs="宋体"/>
          <w:color w:val="auto"/>
          <w:sz w:val="21"/>
          <w:szCs w:val="21"/>
          <w:highlight w:val="none"/>
          <w:u w:val="single"/>
        </w:rPr>
        <w:t>（投标人名称）</w:t>
      </w:r>
      <w:r>
        <w:rPr>
          <w:rFonts w:hint="eastAsia" w:hAnsi="宋体" w:cs="宋体"/>
          <w:color w:val="auto"/>
          <w:sz w:val="21"/>
          <w:szCs w:val="21"/>
          <w:highlight w:val="none"/>
        </w:rPr>
        <w:t>授权人员负责与采购人联系。</w:t>
      </w:r>
    </w:p>
    <w:p w14:paraId="3313FE3A">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3、</w:t>
      </w:r>
      <w:r>
        <w:rPr>
          <w:rFonts w:hint="eastAsia" w:hAnsi="宋体" w:cs="宋体"/>
          <w:color w:val="auto"/>
          <w:sz w:val="21"/>
          <w:szCs w:val="21"/>
          <w:highlight w:val="none"/>
          <w:u w:val="single"/>
        </w:rPr>
        <w:t>（投标人名称）</w:t>
      </w:r>
      <w:r>
        <w:rPr>
          <w:rFonts w:hint="eastAsia" w:hAnsi="宋体" w:cs="宋体"/>
          <w:color w:val="auto"/>
          <w:sz w:val="21"/>
          <w:szCs w:val="21"/>
          <w:highlight w:val="none"/>
        </w:rPr>
        <w:t>为分包方，拟承担的工作和职责：</w:t>
      </w:r>
      <w:r>
        <w:rPr>
          <w:rFonts w:hint="eastAsia" w:hAnsi="宋体" w:cs="宋体"/>
          <w:color w:val="auto"/>
          <w:sz w:val="21"/>
          <w:szCs w:val="21"/>
          <w:highlight w:val="none"/>
          <w:u w:val="single"/>
        </w:rPr>
        <w:t xml:space="preserve">                    。</w:t>
      </w:r>
    </w:p>
    <w:p w14:paraId="1ADDDEC5">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4、</w:t>
      </w:r>
      <w:r>
        <w:rPr>
          <w:rFonts w:hint="eastAsia" w:hAnsi="宋体" w:cs="宋体"/>
          <w:color w:val="auto"/>
          <w:sz w:val="21"/>
          <w:szCs w:val="21"/>
          <w:highlight w:val="none"/>
          <w:u w:val="single"/>
        </w:rPr>
        <w:t>（接受分包供应商1名称）</w:t>
      </w:r>
      <w:r>
        <w:rPr>
          <w:rFonts w:hint="eastAsia" w:hAnsi="宋体" w:cs="宋体"/>
          <w:color w:val="auto"/>
          <w:sz w:val="21"/>
          <w:szCs w:val="21"/>
          <w:highlight w:val="none"/>
        </w:rPr>
        <w:t>为接受分包方，系</w:t>
      </w:r>
      <w:r>
        <w:rPr>
          <w:rFonts w:hint="eastAsia" w:hAnsi="宋体" w:cs="宋体"/>
          <w:b/>
          <w:color w:val="auto"/>
          <w:sz w:val="21"/>
          <w:szCs w:val="21"/>
          <w:highlight w:val="none"/>
        </w:rPr>
        <w:t>大型</w:t>
      </w:r>
      <w:r>
        <w:rPr>
          <w:rFonts w:hint="eastAsia" w:hAnsi="宋体" w:cs="宋体"/>
          <w:b/>
          <w:color w:val="auto"/>
          <w:kern w:val="1"/>
          <w:sz w:val="21"/>
          <w:szCs w:val="21"/>
          <w:highlight w:val="none"/>
        </w:rPr>
        <w:t>/中型/小型/微型企业</w:t>
      </w:r>
      <w:r>
        <w:rPr>
          <w:rFonts w:hint="eastAsia" w:ascii="楷体" w:hAnsi="楷体" w:eastAsia="楷体" w:cs="楷体"/>
          <w:b/>
          <w:color w:val="auto"/>
          <w:kern w:val="1"/>
          <w:sz w:val="21"/>
          <w:szCs w:val="21"/>
          <w:highlight w:val="none"/>
        </w:rPr>
        <w:t>（</w:t>
      </w:r>
      <w:r>
        <w:rPr>
          <w:rFonts w:hint="eastAsia" w:ascii="楷体" w:hAnsi="楷体" w:eastAsia="楷体" w:cs="楷体"/>
          <w:color w:val="auto"/>
          <w:kern w:val="1"/>
          <w:sz w:val="21"/>
          <w:szCs w:val="21"/>
          <w:highlight w:val="none"/>
        </w:rPr>
        <w:t>请勾选，并将中小微企业的《中小企业声明函》附后）</w:t>
      </w:r>
      <w:r>
        <w:rPr>
          <w:rFonts w:hint="eastAsia" w:hAnsi="宋体" w:cs="宋体"/>
          <w:color w:val="auto"/>
          <w:kern w:val="1"/>
          <w:sz w:val="21"/>
          <w:szCs w:val="21"/>
          <w:highlight w:val="none"/>
        </w:rPr>
        <w:t>，</w:t>
      </w:r>
      <w:r>
        <w:rPr>
          <w:rFonts w:hint="eastAsia" w:hAnsi="宋体" w:cs="宋体"/>
          <w:color w:val="auto"/>
          <w:sz w:val="21"/>
          <w:szCs w:val="21"/>
          <w:highlight w:val="none"/>
        </w:rPr>
        <w:t>拟承担的工作和职责</w:t>
      </w:r>
      <w:r>
        <w:rPr>
          <w:rFonts w:hint="eastAsia" w:hAnsi="宋体" w:cs="宋体"/>
          <w:color w:val="auto"/>
          <w:sz w:val="21"/>
          <w:szCs w:val="21"/>
          <w:highlight w:val="none"/>
          <w:u w:val="single"/>
        </w:rPr>
        <w:t>：                    ，</w:t>
      </w:r>
      <w:r>
        <w:rPr>
          <w:rFonts w:hint="eastAsia" w:hAnsi="宋体" w:cs="宋体"/>
          <w:color w:val="auto"/>
          <w:sz w:val="21"/>
          <w:szCs w:val="21"/>
          <w:highlight w:val="none"/>
        </w:rPr>
        <w:t>其分包协议合同份额占本项目投标总金额（合同总金额）的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z w:val="21"/>
          <w:szCs w:val="21"/>
          <w:highlight w:val="none"/>
          <w:u w:val="single"/>
        </w:rPr>
        <w:t>；</w:t>
      </w:r>
    </w:p>
    <w:p w14:paraId="650BD3DB">
      <w:pPr>
        <w:snapToGrid w:val="0"/>
        <w:spacing w:line="500" w:lineRule="exact"/>
        <w:ind w:firstLine="630" w:firstLineChars="300"/>
        <w:rPr>
          <w:rFonts w:hint="eastAsia" w:hAnsi="宋体" w:cs="宋体"/>
          <w:color w:val="auto"/>
          <w:sz w:val="21"/>
          <w:szCs w:val="21"/>
          <w:highlight w:val="none"/>
          <w:u w:val="single"/>
        </w:rPr>
      </w:pPr>
      <w:r>
        <w:rPr>
          <w:rFonts w:hint="eastAsia" w:hAnsi="宋体" w:cs="宋体"/>
          <w:color w:val="auto"/>
          <w:sz w:val="21"/>
          <w:szCs w:val="21"/>
          <w:highlight w:val="none"/>
          <w:u w:val="single"/>
        </w:rPr>
        <w:t>（接受分包供应商2名称）</w:t>
      </w:r>
      <w:r>
        <w:rPr>
          <w:rFonts w:hint="eastAsia" w:hAnsi="宋体" w:cs="宋体"/>
          <w:color w:val="auto"/>
          <w:sz w:val="21"/>
          <w:szCs w:val="21"/>
          <w:highlight w:val="none"/>
        </w:rPr>
        <w:t>为接受分包方，系</w:t>
      </w:r>
      <w:r>
        <w:rPr>
          <w:rFonts w:hint="eastAsia" w:hAnsi="宋体" w:cs="宋体"/>
          <w:b/>
          <w:color w:val="auto"/>
          <w:sz w:val="21"/>
          <w:szCs w:val="21"/>
          <w:highlight w:val="none"/>
        </w:rPr>
        <w:t>大型</w:t>
      </w:r>
      <w:r>
        <w:rPr>
          <w:rFonts w:hint="eastAsia" w:hAnsi="宋体" w:cs="宋体"/>
          <w:b/>
          <w:color w:val="auto"/>
          <w:kern w:val="1"/>
          <w:sz w:val="21"/>
          <w:szCs w:val="21"/>
          <w:highlight w:val="none"/>
        </w:rPr>
        <w:t>/中型/小型/微型企业（</w:t>
      </w:r>
      <w:r>
        <w:rPr>
          <w:rFonts w:hint="eastAsia" w:ascii="楷体" w:hAnsi="楷体" w:eastAsia="楷体" w:cs="楷体"/>
          <w:color w:val="auto"/>
          <w:kern w:val="1"/>
          <w:sz w:val="21"/>
          <w:szCs w:val="21"/>
          <w:highlight w:val="none"/>
        </w:rPr>
        <w:t>请勾选，并将中小微企业的《中小企业声明函》附后</w:t>
      </w:r>
      <w:r>
        <w:rPr>
          <w:rFonts w:hint="eastAsia" w:hAnsi="宋体" w:cs="宋体"/>
          <w:b/>
          <w:color w:val="auto"/>
          <w:kern w:val="1"/>
          <w:sz w:val="21"/>
          <w:szCs w:val="21"/>
          <w:highlight w:val="none"/>
        </w:rPr>
        <w:t>）</w:t>
      </w:r>
      <w:r>
        <w:rPr>
          <w:rFonts w:hint="eastAsia" w:hAnsi="宋体" w:cs="宋体"/>
          <w:color w:val="auto"/>
          <w:kern w:val="1"/>
          <w:sz w:val="21"/>
          <w:szCs w:val="21"/>
          <w:highlight w:val="none"/>
        </w:rPr>
        <w:t>，</w:t>
      </w:r>
      <w:r>
        <w:rPr>
          <w:rFonts w:hint="eastAsia" w:hAnsi="宋体" w:cs="宋体"/>
          <w:color w:val="auto"/>
          <w:sz w:val="21"/>
          <w:szCs w:val="21"/>
          <w:highlight w:val="none"/>
        </w:rPr>
        <w:t>拟承担的工作和职责：</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，其分包协议合同份额占本项目投标总金额（合同总金额）的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4AB1AB61">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w:t>
      </w:r>
    </w:p>
    <w:p w14:paraId="03FCCEC6">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以上分包给</w:t>
      </w:r>
      <w:r>
        <w:rPr>
          <w:rFonts w:hint="eastAsia" w:hAnsi="宋体" w:cs="宋体"/>
          <w:color w:val="auto"/>
          <w:sz w:val="21"/>
          <w:szCs w:val="21"/>
          <w:highlight w:val="none"/>
          <w:lang w:bidi="ar"/>
        </w:rPr>
        <w:t>中小企业的</w:t>
      </w:r>
      <w:r>
        <w:rPr>
          <w:rFonts w:hint="eastAsia" w:hAnsi="宋体" w:cs="宋体"/>
          <w:color w:val="auto"/>
          <w:sz w:val="21"/>
          <w:szCs w:val="21"/>
          <w:highlight w:val="none"/>
        </w:rPr>
        <w:t>分包</w:t>
      </w:r>
      <w:r>
        <w:rPr>
          <w:rFonts w:hint="eastAsia" w:hAnsi="宋体" w:cs="宋体"/>
          <w:color w:val="auto"/>
          <w:sz w:val="21"/>
          <w:szCs w:val="21"/>
          <w:highlight w:val="none"/>
          <w:lang w:bidi="ar"/>
        </w:rPr>
        <w:t>协议</w:t>
      </w:r>
      <w:r>
        <w:rPr>
          <w:rFonts w:hint="eastAsia" w:hAnsi="宋体" w:cs="宋体"/>
          <w:color w:val="auto"/>
          <w:sz w:val="21"/>
          <w:szCs w:val="21"/>
          <w:highlight w:val="none"/>
        </w:rPr>
        <w:t>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），其中，小微企业</w:t>
      </w:r>
      <w:r>
        <w:rPr>
          <w:rFonts w:hint="eastAsia" w:hAnsi="宋体" w:cs="宋体"/>
          <w:color w:val="auto"/>
          <w:sz w:val="21"/>
          <w:szCs w:val="21"/>
          <w:highlight w:val="none"/>
          <w:lang w:bidi="ar"/>
        </w:rPr>
        <w:t>的</w:t>
      </w:r>
      <w:r>
        <w:rPr>
          <w:rFonts w:hint="eastAsia" w:hAnsi="宋体" w:cs="宋体"/>
          <w:color w:val="auto"/>
          <w:sz w:val="21"/>
          <w:szCs w:val="21"/>
          <w:highlight w:val="none"/>
        </w:rPr>
        <w:t>分包</w:t>
      </w:r>
      <w:r>
        <w:rPr>
          <w:rFonts w:hint="eastAsia" w:hAnsi="宋体" w:cs="宋体"/>
          <w:color w:val="auto"/>
          <w:sz w:val="21"/>
          <w:szCs w:val="21"/>
          <w:highlight w:val="none"/>
          <w:lang w:bidi="ar"/>
        </w:rPr>
        <w:t>协议</w:t>
      </w:r>
      <w:r>
        <w:rPr>
          <w:rFonts w:hint="eastAsia" w:hAnsi="宋体" w:cs="宋体"/>
          <w:color w:val="auto"/>
          <w:sz w:val="21"/>
          <w:szCs w:val="21"/>
          <w:highlight w:val="none"/>
        </w:rPr>
        <w:t>合同份额占所有</w:t>
      </w:r>
      <w:r>
        <w:rPr>
          <w:rFonts w:hint="eastAsia" w:hAnsi="宋体" w:cs="宋体"/>
          <w:color w:val="auto"/>
          <w:sz w:val="21"/>
          <w:szCs w:val="21"/>
          <w:highlight w:val="none"/>
          <w:lang w:bidi="ar"/>
        </w:rPr>
        <w:t>中小企业承担工作的</w:t>
      </w:r>
      <w:r>
        <w:rPr>
          <w:rFonts w:hint="eastAsia" w:hAnsi="宋体" w:cs="宋体"/>
          <w:color w:val="auto"/>
          <w:sz w:val="21"/>
          <w:szCs w:val="21"/>
          <w:highlight w:val="none"/>
        </w:rPr>
        <w:t>协议合同份额总和的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）【即:占本项目投标总金额（合同总金额）的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ascii="Arial" w:hAnsi="Arial" w:cs="Arial"/>
          <w:color w:val="auto"/>
          <w:sz w:val="21"/>
          <w:szCs w:val="21"/>
          <w:highlight w:val="none"/>
        </w:rPr>
        <w:t>。</w:t>
      </w:r>
    </w:p>
    <w:p w14:paraId="5EBE687B">
      <w:pPr>
        <w:widowControl/>
        <w:ind w:firstLine="420" w:firstLineChars="200"/>
        <w:rPr>
          <w:rFonts w:hint="eastAsia" w:hAnsi="宋体" w:cs="宋体"/>
          <w:color w:val="auto"/>
          <w:sz w:val="21"/>
          <w:szCs w:val="21"/>
          <w:highlight w:val="none"/>
        </w:rPr>
      </w:pPr>
      <w:r>
        <w:rPr>
          <w:rFonts w:hint="eastAsia" w:hAnsi="宋体" w:cs="宋体"/>
          <w:color w:val="auto"/>
          <w:sz w:val="21"/>
          <w:szCs w:val="21"/>
          <w:highlight w:val="none"/>
          <w:lang w:bidi="ar"/>
        </w:rPr>
        <w:t>5、上述接受分包工作的中小企业与分包企业或其他接受分包的中小企业之间不存在直接控股、管理关系。</w:t>
      </w:r>
    </w:p>
    <w:p w14:paraId="5B80C47F">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6、如中标，由</w:t>
      </w:r>
      <w:r>
        <w:rPr>
          <w:rFonts w:hint="eastAsia" w:hAnsi="宋体" w:cs="宋体"/>
          <w:color w:val="auto"/>
          <w:sz w:val="21"/>
          <w:szCs w:val="21"/>
          <w:highlight w:val="none"/>
          <w:u w:val="single"/>
        </w:rPr>
        <w:t>（投标人名称）</w:t>
      </w:r>
      <w:r>
        <w:rPr>
          <w:rFonts w:hint="eastAsia" w:hAnsi="宋体" w:cs="宋体"/>
          <w:color w:val="auto"/>
          <w:sz w:val="21"/>
          <w:szCs w:val="21"/>
          <w:highlight w:val="none"/>
        </w:rPr>
        <w:t>与本项目采购人签订《政府采购合同》，同时，由</w:t>
      </w:r>
      <w:r>
        <w:rPr>
          <w:rFonts w:hint="eastAsia" w:hAnsi="宋体" w:cs="宋体"/>
          <w:color w:val="auto"/>
          <w:sz w:val="21"/>
          <w:szCs w:val="21"/>
          <w:highlight w:val="none"/>
          <w:u w:val="single"/>
        </w:rPr>
        <w:t>（投标人名称）</w:t>
      </w:r>
      <w:r>
        <w:rPr>
          <w:rFonts w:hint="eastAsia" w:hAnsi="宋体" w:cs="宋体"/>
          <w:color w:val="auto"/>
          <w:sz w:val="21"/>
          <w:szCs w:val="21"/>
          <w:highlight w:val="none"/>
        </w:rPr>
        <w:t>与各接受分包供应商签订《分包合同》。</w:t>
      </w:r>
      <w:r>
        <w:rPr>
          <w:rFonts w:hint="eastAsia" w:hAnsi="宋体" w:cs="宋体"/>
          <w:color w:val="auto"/>
          <w:sz w:val="21"/>
          <w:szCs w:val="21"/>
          <w:highlight w:val="none"/>
          <w:u w:val="single"/>
        </w:rPr>
        <w:t>（投标人名称）</w:t>
      </w:r>
      <w:r>
        <w:rPr>
          <w:rFonts w:hint="eastAsia" w:hAnsi="宋体" w:cs="宋体"/>
          <w:color w:val="auto"/>
          <w:sz w:val="21"/>
          <w:szCs w:val="21"/>
          <w:highlight w:val="none"/>
        </w:rPr>
        <w:t>就采购项目和分包项目向采购人负责，接受分包供应商就分包项目承担责任。</w:t>
      </w:r>
    </w:p>
    <w:p w14:paraId="1C7CA900">
      <w:pPr>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三、本协议在自签署之日起生效，投标有效期内有效；如获中标资格，本协议有效期延续到《政府采购合同》履行完毕之日。</w:t>
      </w:r>
    </w:p>
    <w:p w14:paraId="2C93B1AF">
      <w:pPr>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四、本协议书一式</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份，分包意向协议成员</w:t>
      </w:r>
      <w:r>
        <w:rPr>
          <w:rFonts w:hint="eastAsia" w:hAnsi="宋体" w:cs="宋体"/>
          <w:color w:val="auto"/>
          <w:kern w:val="1"/>
          <w:sz w:val="21"/>
          <w:szCs w:val="21"/>
          <w:highlight w:val="none"/>
        </w:rPr>
        <w:t>和招标人</w:t>
      </w:r>
      <w:r>
        <w:rPr>
          <w:rFonts w:hint="eastAsia" w:hAnsi="宋体" w:cs="宋体"/>
          <w:color w:val="auto"/>
          <w:sz w:val="21"/>
          <w:szCs w:val="21"/>
          <w:highlight w:val="none"/>
        </w:rPr>
        <w:t>各执</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w:t>
      </w:r>
    </w:p>
    <w:p w14:paraId="57D4632C">
      <w:pPr>
        <w:snapToGrid w:val="0"/>
        <w:spacing w:line="360" w:lineRule="auto"/>
        <w:ind w:firstLine="576"/>
        <w:rPr>
          <w:rFonts w:hint="eastAsia" w:hAnsi="宋体" w:cs="宋体"/>
          <w:b/>
          <w:color w:val="auto"/>
          <w:sz w:val="21"/>
          <w:szCs w:val="21"/>
          <w:highlight w:val="none"/>
          <w:lang w:val="zh-CN"/>
        </w:rPr>
      </w:pPr>
    </w:p>
    <w:p w14:paraId="21733EDB">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投标人全称(盖单位公章):</w:t>
      </w:r>
    </w:p>
    <w:p w14:paraId="219A48BF">
      <w:pPr>
        <w:snapToGrid w:val="0"/>
        <w:spacing w:line="500" w:lineRule="exact"/>
        <w:ind w:firstLine="412" w:firstLineChars="200"/>
        <w:rPr>
          <w:rFonts w:hint="eastAsia" w:hAnsi="宋体" w:cs="宋体"/>
          <w:color w:val="auto"/>
          <w:sz w:val="21"/>
          <w:szCs w:val="21"/>
          <w:highlight w:val="none"/>
        </w:rPr>
      </w:pPr>
      <w:r>
        <w:rPr>
          <w:rFonts w:hint="eastAsia" w:hAnsi="宋体" w:cs="宋体"/>
          <w:color w:val="auto"/>
          <w:spacing w:val="-2"/>
          <w:sz w:val="21"/>
          <w:szCs w:val="21"/>
          <w:highlight w:val="none"/>
        </w:rPr>
        <w:t>法定代表人（签字或盖章）：</w:t>
      </w:r>
    </w:p>
    <w:p w14:paraId="4B0F8787">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748F68B6">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接受分包供应商1名称(盖单位公章):</w:t>
      </w:r>
    </w:p>
    <w:p w14:paraId="18F6D91E">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 (签字或盖章):</w:t>
      </w:r>
    </w:p>
    <w:p w14:paraId="5E8E2BF0">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600481A3">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接受分包供应商2名称(盖单位公章):</w:t>
      </w:r>
    </w:p>
    <w:p w14:paraId="0403A712">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 (签字或盖章):</w:t>
      </w:r>
    </w:p>
    <w:p w14:paraId="08BE2528">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6AF5FB68">
      <w:pPr>
        <w:keepNext w:val="0"/>
        <w:keepLines w:val="0"/>
        <w:pageBreakBefore w:val="0"/>
        <w:widowControl w:val="0"/>
        <w:kinsoku/>
        <w:wordWrap/>
        <w:overflowPunct/>
        <w:topLinePunct/>
        <w:autoSpaceDE/>
        <w:autoSpaceDN/>
        <w:bidi w:val="0"/>
        <w:adjustRightInd/>
        <w:spacing w:line="360" w:lineRule="auto"/>
        <w:textAlignment w:val="auto"/>
        <w:rPr>
          <w:rFonts w:hint="default" w:ascii="Times New Roman" w:hAnsi="Times New Roman" w:eastAsia="宋体" w:cs="Times New Roman"/>
          <w:sz w:val="21"/>
          <w:szCs w:val="21"/>
          <w:highlight w:val="none"/>
        </w:rPr>
      </w:pPr>
    </w:p>
    <w:p w14:paraId="1AA476DC">
      <w:pPr>
        <w:keepNext w:val="0"/>
        <w:keepLines w:val="0"/>
        <w:pageBreakBefore w:val="0"/>
        <w:widowControl w:val="0"/>
        <w:kinsoku/>
        <w:wordWrap/>
        <w:overflowPunct/>
        <w:autoSpaceDE/>
        <w:autoSpaceDN/>
        <w:bidi w:val="0"/>
        <w:adjustRightInd/>
        <w:spacing w:line="360" w:lineRule="auto"/>
        <w:textAlignment w:val="auto"/>
        <w:rPr>
          <w:rFonts w:hint="default" w:ascii="Times New Roman" w:hAnsi="Times New Roman" w:eastAsia="宋体" w:cs="Times New Roman"/>
          <w:b/>
          <w:spacing w:val="20"/>
          <w:sz w:val="21"/>
          <w:szCs w:val="21"/>
          <w:highlight w:val="none"/>
        </w:rPr>
      </w:pPr>
    </w:p>
    <w:p w14:paraId="3E29E1CA">
      <w:pPr>
        <w:keepNext w:val="0"/>
        <w:keepLines w:val="0"/>
        <w:pageBreakBefore w:val="0"/>
        <w:widowControl w:val="0"/>
        <w:kinsoku/>
        <w:wordWrap/>
        <w:overflowPunct/>
        <w:autoSpaceDE/>
        <w:autoSpaceDN/>
        <w:bidi w:val="0"/>
        <w:adjustRightInd/>
        <w:spacing w:line="360" w:lineRule="auto"/>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pacing w:val="20"/>
          <w:sz w:val="21"/>
          <w:szCs w:val="21"/>
          <w:highlight w:val="none"/>
        </w:rPr>
        <w:t>注：</w:t>
      </w:r>
      <w:r>
        <w:rPr>
          <w:rFonts w:hint="default" w:ascii="Times New Roman" w:hAnsi="Times New Roman" w:eastAsia="宋体" w:cs="Times New Roman"/>
          <w:b/>
          <w:bCs/>
          <w:sz w:val="21"/>
          <w:szCs w:val="21"/>
          <w:highlight w:val="none"/>
        </w:rPr>
        <w:t>本协议书由委托代理人签字的，应附法定代表人签字的授权委托书。</w:t>
      </w:r>
    </w:p>
    <w:p w14:paraId="76D4CCE5">
      <w:pPr>
        <w:bidi w:val="0"/>
        <w:rPr>
          <w:rFonts w:hint="default" w:ascii="Times New Roman" w:hAnsi="Times New Roman" w:cs="Times New Roman"/>
        </w:rPr>
      </w:pPr>
    </w:p>
    <w:p w14:paraId="76A6412E">
      <w:pPr>
        <w:pStyle w:val="2"/>
        <w:rPr>
          <w:rFonts w:hint="eastAsia" w:ascii="宋体" w:hAnsi="宋体" w:eastAsia="宋体" w:cs="宋体"/>
          <w:color w:val="auto"/>
        </w:rPr>
      </w:pPr>
      <w:r>
        <w:rPr>
          <w:rFonts w:hint="default" w:ascii="Times New Roman" w:hAnsi="Times New Roman" w:cs="Times New Roman"/>
          <w:b/>
          <w:color w:val="auto"/>
          <w:spacing w:val="20"/>
          <w:szCs w:val="21"/>
          <w:highlight w:val="none"/>
        </w:rPr>
        <w:br w:type="page"/>
      </w:r>
      <w:r>
        <w:rPr>
          <w:rFonts w:hint="eastAsia" w:ascii="宋体" w:hAnsi="宋体" w:eastAsia="宋体" w:cs="宋体"/>
          <w:color w:val="auto"/>
        </w:rPr>
        <w:t>资格文件封面及格式</w:t>
      </w:r>
    </w:p>
    <w:p w14:paraId="5EB3DEAA">
      <w:pPr>
        <w:jc w:val="center"/>
        <w:rPr>
          <w:rFonts w:hint="eastAsia" w:ascii="宋体" w:hAnsi="宋体" w:eastAsia="宋体" w:cs="宋体"/>
          <w:color w:val="auto"/>
        </w:rPr>
      </w:pPr>
    </w:p>
    <w:p w14:paraId="446E8B18">
      <w:pPr>
        <w:pStyle w:val="8"/>
        <w:rPr>
          <w:rFonts w:hint="eastAsia" w:ascii="宋体" w:hAnsi="宋体" w:eastAsia="宋体" w:cs="宋体"/>
          <w:color w:val="auto"/>
          <w:sz w:val="36"/>
          <w:szCs w:val="36"/>
        </w:rPr>
      </w:pPr>
    </w:p>
    <w:p w14:paraId="3FAC68B3">
      <w:pPr>
        <w:pStyle w:val="8"/>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14:paraId="775511CD">
      <w:pPr>
        <w:pStyle w:val="8"/>
        <w:jc w:val="center"/>
        <w:rPr>
          <w:rFonts w:hint="eastAsia" w:ascii="宋体" w:hAnsi="宋体" w:eastAsia="宋体" w:cs="宋体"/>
          <w:b/>
          <w:bCs/>
          <w:color w:val="auto"/>
          <w:sz w:val="44"/>
          <w:szCs w:val="44"/>
        </w:rPr>
      </w:pPr>
    </w:p>
    <w:p w14:paraId="22C183EC">
      <w:pPr>
        <w:pStyle w:val="8"/>
        <w:jc w:val="center"/>
        <w:rPr>
          <w:rFonts w:hint="eastAsia" w:ascii="宋体" w:hAnsi="宋体" w:eastAsia="宋体" w:cs="宋体"/>
          <w:b/>
          <w:bCs/>
          <w:color w:val="auto"/>
          <w:sz w:val="44"/>
          <w:szCs w:val="44"/>
        </w:rPr>
      </w:pPr>
    </w:p>
    <w:p w14:paraId="2CB23707">
      <w:pPr>
        <w:pStyle w:val="8"/>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投 标 文 件</w:t>
      </w:r>
    </w:p>
    <w:p w14:paraId="0D419428">
      <w:pPr>
        <w:autoSpaceDE w:val="0"/>
        <w:autoSpaceDN w:val="0"/>
        <w:adjustRightInd w:val="0"/>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（资格文件）</w:t>
      </w:r>
    </w:p>
    <w:p w14:paraId="1A4523A0">
      <w:pPr>
        <w:pStyle w:val="8"/>
        <w:rPr>
          <w:rFonts w:hint="eastAsia" w:ascii="宋体" w:hAnsi="宋体" w:eastAsia="宋体" w:cs="宋体"/>
          <w:color w:val="auto"/>
          <w:sz w:val="36"/>
          <w:szCs w:val="36"/>
        </w:rPr>
      </w:pPr>
    </w:p>
    <w:p w14:paraId="71453781">
      <w:pPr>
        <w:autoSpaceDE w:val="0"/>
        <w:autoSpaceDN w:val="0"/>
        <w:adjustRightInd w:val="0"/>
        <w:spacing w:line="360" w:lineRule="auto"/>
        <w:rPr>
          <w:rFonts w:hint="eastAsia" w:ascii="宋体" w:hAnsi="宋体" w:eastAsia="宋体" w:cs="宋体"/>
          <w:b/>
          <w:color w:val="auto"/>
          <w:sz w:val="36"/>
          <w:szCs w:val="36"/>
        </w:rPr>
      </w:pPr>
    </w:p>
    <w:p w14:paraId="7307DFE8">
      <w:pPr>
        <w:autoSpaceDE w:val="0"/>
        <w:autoSpaceDN w:val="0"/>
        <w:adjustRightInd w:val="0"/>
        <w:spacing w:line="36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项目编号：  </w:t>
      </w:r>
    </w:p>
    <w:p w14:paraId="27C46074">
      <w:pPr>
        <w:autoSpaceDE w:val="0"/>
        <w:autoSpaceDN w:val="0"/>
        <w:adjustRightInd w:val="0"/>
        <w:spacing w:line="36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投标人： （公章）</w:t>
      </w:r>
    </w:p>
    <w:p w14:paraId="533A0956">
      <w:pPr>
        <w:autoSpaceDE w:val="0"/>
        <w:autoSpaceDN w:val="0"/>
        <w:adjustRightInd w:val="0"/>
        <w:ind w:firstLine="643"/>
        <w:rPr>
          <w:rFonts w:hint="eastAsia" w:ascii="宋体" w:hAnsi="宋体" w:eastAsia="宋体" w:cs="宋体"/>
          <w:b/>
          <w:color w:val="auto"/>
          <w:sz w:val="32"/>
          <w:szCs w:val="32"/>
        </w:rPr>
      </w:pPr>
    </w:p>
    <w:p w14:paraId="7C3A6B96">
      <w:pPr>
        <w:ind w:firstLine="643"/>
        <w:rPr>
          <w:rFonts w:hAnsi="宋体"/>
          <w:b/>
          <w:color w:val="auto"/>
          <w:sz w:val="32"/>
          <w:szCs w:val="32"/>
        </w:rPr>
      </w:pPr>
    </w:p>
    <w:p w14:paraId="7E34665D">
      <w:pPr>
        <w:ind w:firstLine="643"/>
        <w:rPr>
          <w:rFonts w:hAnsi="宋体"/>
          <w:b/>
          <w:color w:val="auto"/>
          <w:sz w:val="32"/>
          <w:szCs w:val="32"/>
        </w:rPr>
      </w:pPr>
    </w:p>
    <w:p w14:paraId="6D8BE16E">
      <w:pPr>
        <w:jc w:val="center"/>
        <w:rPr>
          <w:b/>
          <w:bCs/>
          <w:color w:val="auto"/>
          <w:sz w:val="32"/>
          <w:szCs w:val="32"/>
        </w:rPr>
      </w:pPr>
      <w:r>
        <w:rPr>
          <w:color w:val="auto"/>
        </w:rPr>
        <w:br w:type="page"/>
      </w:r>
      <w:r>
        <w:rPr>
          <w:rFonts w:hint="eastAsia"/>
          <w:b/>
          <w:bCs/>
          <w:color w:val="auto"/>
          <w:sz w:val="32"/>
          <w:szCs w:val="32"/>
        </w:rPr>
        <w:t>（注：资格文件在政采云投标客户端对应区域分别上传）</w:t>
      </w:r>
    </w:p>
    <w:p w14:paraId="4D3982A0">
      <w:pPr>
        <w:rPr>
          <w:color w:val="auto"/>
        </w:rPr>
      </w:pPr>
    </w:p>
    <w:p w14:paraId="669FD8F3">
      <w:pPr>
        <w:rPr>
          <w:color w:val="auto"/>
        </w:rPr>
      </w:pPr>
    </w:p>
    <w:p w14:paraId="13A9FB68">
      <w:pPr>
        <w:pStyle w:val="3"/>
        <w:numPr>
          <w:ilvl w:val="2"/>
          <w:numId w:val="0"/>
        </w:numPr>
        <w:spacing w:line="360" w:lineRule="auto"/>
        <w:rPr>
          <w:color w:val="auto"/>
        </w:rPr>
      </w:pPr>
      <w:r>
        <w:rPr>
          <w:rFonts w:hint="eastAsia"/>
          <w:color w:val="auto"/>
        </w:rPr>
        <w:t>一、具有独立承担民事责任的能力</w:t>
      </w:r>
    </w:p>
    <w:p w14:paraId="61BD1FE6">
      <w:pPr>
        <w:spacing w:line="360" w:lineRule="auto"/>
        <w:ind w:firstLine="420"/>
        <w:rPr>
          <w:color w:val="auto"/>
        </w:rPr>
      </w:pPr>
      <w:r>
        <w:rPr>
          <w:rFonts w:hint="eastAsia"/>
          <w:color w:val="auto"/>
        </w:rPr>
        <w:t>投标人须在投标文件中出具符合以下情况的证明材料复印件（五选一）：</w:t>
      </w:r>
    </w:p>
    <w:p w14:paraId="25583227">
      <w:pPr>
        <w:spacing w:line="360" w:lineRule="auto"/>
        <w:ind w:firstLine="420"/>
        <w:rPr>
          <w:color w:val="auto"/>
        </w:rPr>
      </w:pPr>
      <w:r>
        <w:rPr>
          <w:rFonts w:hint="eastAsia"/>
          <w:color w:val="auto"/>
        </w:rPr>
        <w:t>①如投标人是企业（包括合伙企业），提供在工商部门注册的有效“企业法人营业执照”或“营业执照”；</w:t>
      </w:r>
    </w:p>
    <w:p w14:paraId="587CF9DF">
      <w:pPr>
        <w:spacing w:line="360" w:lineRule="auto"/>
        <w:ind w:firstLine="420"/>
        <w:rPr>
          <w:color w:val="auto"/>
        </w:rPr>
      </w:pPr>
      <w:r>
        <w:rPr>
          <w:rFonts w:hint="eastAsia"/>
          <w:color w:val="auto"/>
        </w:rPr>
        <w:t>②如投标人是事业单位，提供有效的“事业单位法人证书”；</w:t>
      </w:r>
    </w:p>
    <w:p w14:paraId="28C34ECB">
      <w:pPr>
        <w:spacing w:line="360" w:lineRule="auto"/>
        <w:ind w:firstLine="420"/>
        <w:rPr>
          <w:color w:val="auto"/>
        </w:rPr>
      </w:pPr>
      <w:r>
        <w:rPr>
          <w:rFonts w:hint="eastAsia"/>
          <w:color w:val="auto"/>
        </w:rPr>
        <w:t>③如投标人是非企业专业服务机构的，提供执业许可证等证明文件等证明文件；</w:t>
      </w:r>
    </w:p>
    <w:p w14:paraId="69190B9F">
      <w:pPr>
        <w:spacing w:line="360" w:lineRule="auto"/>
        <w:ind w:firstLine="420"/>
        <w:rPr>
          <w:color w:val="auto"/>
        </w:rPr>
      </w:pPr>
      <w:r>
        <w:rPr>
          <w:rFonts w:hint="eastAsia"/>
          <w:color w:val="auto"/>
        </w:rPr>
        <w:t>④如投标人是个体工商户，提供有效的“个体工商户营业执照”；</w:t>
      </w:r>
    </w:p>
    <w:p w14:paraId="31C5BAA0">
      <w:pPr>
        <w:spacing w:line="360" w:lineRule="auto"/>
        <w:ind w:firstLine="420"/>
        <w:rPr>
          <w:color w:val="auto"/>
        </w:rPr>
      </w:pPr>
      <w:r>
        <w:rPr>
          <w:rFonts w:hint="eastAsia"/>
          <w:color w:val="auto"/>
        </w:rPr>
        <w:t>⑤如投标人是自然人，提供有效的自然人身份证明（居民身份证正反面或公安机关出具的临时居民身份证正反面或港澳台胞证或护照）。</w:t>
      </w:r>
    </w:p>
    <w:p w14:paraId="1DF96B75">
      <w:pPr>
        <w:spacing w:line="360" w:lineRule="auto"/>
        <w:rPr>
          <w:color w:val="auto"/>
        </w:rPr>
      </w:pPr>
      <w:r>
        <w:rPr>
          <w:rFonts w:hint="eastAsia"/>
          <w:color w:val="auto"/>
        </w:rPr>
        <w:br w:type="page"/>
      </w:r>
    </w:p>
    <w:p w14:paraId="315FA230">
      <w:pPr>
        <w:pStyle w:val="3"/>
        <w:numPr>
          <w:ilvl w:val="2"/>
          <w:numId w:val="0"/>
        </w:numPr>
        <w:rPr>
          <w:color w:val="auto"/>
        </w:rPr>
      </w:pPr>
      <w:r>
        <w:rPr>
          <w:rFonts w:hint="eastAsia"/>
          <w:color w:val="auto"/>
        </w:rPr>
        <w:t>二、资格承诺函</w:t>
      </w:r>
    </w:p>
    <w:p w14:paraId="64664C3F">
      <w:pPr>
        <w:jc w:val="center"/>
        <w:rPr>
          <w:b/>
          <w:bCs/>
          <w:color w:val="auto"/>
        </w:rPr>
      </w:pPr>
      <w:r>
        <w:rPr>
          <w:rFonts w:hint="eastAsia"/>
          <w:b/>
          <w:bCs/>
          <w:color w:val="auto"/>
        </w:rPr>
        <w:t>资格承诺函</w:t>
      </w:r>
    </w:p>
    <w:p w14:paraId="72D754A4">
      <w:pPr>
        <w:spacing w:line="360" w:lineRule="auto"/>
        <w:rPr>
          <w:color w:val="auto"/>
          <w:u w:val="single"/>
        </w:rPr>
      </w:pPr>
      <w:r>
        <w:rPr>
          <w:rFonts w:hint="eastAsia"/>
          <w:color w:val="auto"/>
          <w:u w:val="single"/>
        </w:rPr>
        <w:t>（采购人名称）：</w:t>
      </w:r>
    </w:p>
    <w:p w14:paraId="7EC0D5AA">
      <w:pPr>
        <w:spacing w:line="360" w:lineRule="auto"/>
        <w:rPr>
          <w:color w:val="auto"/>
          <w:u w:val="single"/>
        </w:rPr>
      </w:pPr>
      <w:r>
        <w:rPr>
          <w:rFonts w:hint="eastAsia"/>
          <w:color w:val="auto"/>
          <w:u w:val="single"/>
        </w:rPr>
        <w:t>（采购代理机构名称）：</w:t>
      </w:r>
    </w:p>
    <w:p w14:paraId="1B37F4D2">
      <w:pPr>
        <w:spacing w:line="360" w:lineRule="auto"/>
        <w:ind w:firstLine="420" w:firstLineChars="200"/>
        <w:rPr>
          <w:color w:val="auto"/>
        </w:rPr>
      </w:pPr>
      <w:r>
        <w:rPr>
          <w:rFonts w:hint="eastAsia"/>
          <w:color w:val="auto"/>
        </w:rPr>
        <w:t>我方参加</w:t>
      </w:r>
      <w:r>
        <w:rPr>
          <w:rFonts w:hint="eastAsia"/>
          <w:color w:val="auto"/>
          <w:u w:val="single"/>
        </w:rPr>
        <w:t xml:space="preserve">          项目</w:t>
      </w:r>
      <w:r>
        <w:rPr>
          <w:rFonts w:hint="eastAsia"/>
          <w:color w:val="auto"/>
        </w:rPr>
        <w:t>（项目编号：）的政府采购活动，依据招标文件相关规定，郑重承诺如下：</w:t>
      </w:r>
    </w:p>
    <w:p w14:paraId="58D85A49">
      <w:pPr>
        <w:spacing w:line="360" w:lineRule="auto"/>
        <w:ind w:firstLine="420" w:firstLineChars="200"/>
        <w:rPr>
          <w:color w:val="auto"/>
        </w:rPr>
      </w:pPr>
      <w:r>
        <w:rPr>
          <w:rFonts w:hint="eastAsia"/>
          <w:color w:val="auto"/>
        </w:rPr>
        <w:t>（1）我方具有独立承担民事责任的能力；</w:t>
      </w:r>
    </w:p>
    <w:p w14:paraId="30258E06">
      <w:pPr>
        <w:spacing w:line="360" w:lineRule="auto"/>
        <w:ind w:firstLine="420" w:firstLineChars="200"/>
        <w:rPr>
          <w:color w:val="auto"/>
        </w:rPr>
      </w:pPr>
      <w:r>
        <w:rPr>
          <w:rFonts w:hint="eastAsia"/>
          <w:color w:val="auto"/>
        </w:rPr>
        <w:t>（2）我方具有良好的商业信誉和健全的财务会计制度；</w:t>
      </w:r>
    </w:p>
    <w:p w14:paraId="1DEDF2AA">
      <w:pPr>
        <w:spacing w:line="360" w:lineRule="auto"/>
        <w:ind w:firstLine="420" w:firstLineChars="200"/>
        <w:rPr>
          <w:color w:val="auto"/>
        </w:rPr>
      </w:pPr>
      <w:r>
        <w:rPr>
          <w:rFonts w:hint="eastAsia"/>
          <w:color w:val="auto"/>
        </w:rPr>
        <w:t>（3）我方具有履行本项目合同所必需的设备和专业技术能力；</w:t>
      </w:r>
    </w:p>
    <w:p w14:paraId="2605FAC0">
      <w:pPr>
        <w:spacing w:line="360" w:lineRule="auto"/>
        <w:ind w:firstLine="420" w:firstLineChars="200"/>
        <w:rPr>
          <w:color w:val="auto"/>
        </w:rPr>
      </w:pPr>
      <w:r>
        <w:rPr>
          <w:rFonts w:hint="eastAsia"/>
          <w:color w:val="auto"/>
        </w:rPr>
        <w:t>（4）我方有依法缴纳税收和社会保障资金的良好记录；</w:t>
      </w:r>
    </w:p>
    <w:p w14:paraId="7A01E7B2">
      <w:pPr>
        <w:spacing w:line="360" w:lineRule="auto"/>
        <w:ind w:firstLine="420" w:firstLineChars="200"/>
        <w:rPr>
          <w:color w:val="auto"/>
        </w:rPr>
      </w:pPr>
      <w:r>
        <w:rPr>
          <w:rFonts w:hint="eastAsia"/>
          <w:color w:val="auto"/>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p>
    <w:p w14:paraId="1010D227">
      <w:pPr>
        <w:spacing w:line="360" w:lineRule="auto"/>
        <w:ind w:firstLine="420" w:firstLineChars="200"/>
        <w:rPr>
          <w:color w:val="auto"/>
        </w:rPr>
      </w:pPr>
      <w:r>
        <w:rPr>
          <w:rFonts w:hint="eastAsia"/>
          <w:color w:val="auto"/>
        </w:rPr>
        <w:t>（6）我方符合法律、行政法规规定的其他条件；</w:t>
      </w:r>
    </w:p>
    <w:p w14:paraId="76C60FF6">
      <w:pPr>
        <w:spacing w:line="360" w:lineRule="auto"/>
        <w:ind w:firstLine="420" w:firstLineChars="200"/>
        <w:rPr>
          <w:color w:val="auto"/>
        </w:rPr>
      </w:pPr>
      <w:r>
        <w:rPr>
          <w:rFonts w:hint="eastAsia"/>
          <w:color w:val="auto"/>
        </w:rPr>
        <w:t>（7）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7E72BAFF">
      <w:pPr>
        <w:spacing w:line="360" w:lineRule="auto"/>
        <w:ind w:firstLine="422" w:firstLineChars="200"/>
        <w:rPr>
          <w:b/>
          <w:bCs/>
          <w:color w:val="auto"/>
        </w:rPr>
      </w:pPr>
      <w:r>
        <w:rPr>
          <w:rFonts w:hint="eastAsia"/>
          <w:b/>
          <w:bCs/>
          <w:color w:val="auto"/>
        </w:rPr>
        <w:t>以上承诺如有虚假或隐瞒，采购人可取消我方任何资格（投标/中标/签订合同），我方对此无任何异议，并愿意承担一切后果和责任。</w:t>
      </w:r>
    </w:p>
    <w:p w14:paraId="361BECFA">
      <w:pPr>
        <w:spacing w:line="360" w:lineRule="auto"/>
        <w:ind w:firstLine="420" w:firstLineChars="200"/>
        <w:rPr>
          <w:color w:val="auto"/>
        </w:rPr>
      </w:pPr>
      <w:r>
        <w:rPr>
          <w:rFonts w:hint="eastAsia"/>
          <w:color w:val="auto"/>
        </w:rPr>
        <w:t>特此承诺！</w:t>
      </w:r>
    </w:p>
    <w:p w14:paraId="0ECBB09C">
      <w:pPr>
        <w:spacing w:line="360" w:lineRule="auto"/>
        <w:ind w:firstLine="420" w:firstLineChars="200"/>
        <w:jc w:val="left"/>
        <w:rPr>
          <w:color w:val="auto"/>
        </w:rPr>
      </w:pPr>
      <w:r>
        <w:rPr>
          <w:rFonts w:hint="eastAsia"/>
          <w:color w:val="auto"/>
        </w:rPr>
        <w:t>投标人名称（盖章）：</w:t>
      </w:r>
    </w:p>
    <w:p w14:paraId="0240B56E">
      <w:pPr>
        <w:spacing w:line="360" w:lineRule="auto"/>
        <w:ind w:firstLine="420" w:firstLineChars="200"/>
        <w:jc w:val="left"/>
        <w:rPr>
          <w:color w:val="auto"/>
        </w:rPr>
      </w:pPr>
      <w:r>
        <w:rPr>
          <w:rFonts w:hint="eastAsia"/>
          <w:color w:val="auto"/>
        </w:rPr>
        <w:t>日期： 年 月 日</w:t>
      </w:r>
    </w:p>
    <w:p w14:paraId="4DFA98D2">
      <w:pPr>
        <w:pStyle w:val="3"/>
        <w:numPr>
          <w:ilvl w:val="2"/>
          <w:numId w:val="0"/>
        </w:numPr>
        <w:spacing w:line="360" w:lineRule="auto"/>
        <w:rPr>
          <w:color w:val="auto"/>
        </w:rPr>
      </w:pPr>
      <w:r>
        <w:rPr>
          <w:color w:val="auto"/>
        </w:rPr>
        <w:br w:type="page"/>
      </w:r>
      <w:r>
        <w:rPr>
          <w:rFonts w:hint="eastAsia"/>
          <w:color w:val="auto"/>
        </w:rPr>
        <w:t>三、投标函格式</w:t>
      </w:r>
    </w:p>
    <w:p w14:paraId="52562459">
      <w:pPr>
        <w:snapToGrid w:val="0"/>
        <w:spacing w:beforeLines="50" w:after="50"/>
        <w:jc w:val="center"/>
        <w:rPr>
          <w:b/>
          <w:color w:val="auto"/>
          <w:sz w:val="24"/>
        </w:rPr>
      </w:pPr>
      <w:r>
        <w:rPr>
          <w:rFonts w:hint="eastAsia" w:hAnsi="宋体"/>
          <w:b/>
          <w:color w:val="auto"/>
          <w:sz w:val="24"/>
        </w:rPr>
        <w:t>投标函</w:t>
      </w:r>
    </w:p>
    <w:p w14:paraId="3F7588C9">
      <w:pPr>
        <w:snapToGrid w:val="0"/>
        <w:spacing w:line="360" w:lineRule="auto"/>
        <w:rPr>
          <w:color w:val="auto"/>
        </w:rPr>
      </w:pPr>
      <w:r>
        <w:rPr>
          <w:rFonts w:hint="eastAsia" w:hAnsi="宋体"/>
          <w:color w:val="auto"/>
        </w:rPr>
        <w:t>致：</w:t>
      </w:r>
      <w:r>
        <w:rPr>
          <w:rFonts w:hint="eastAsia" w:hAnsi="宋体"/>
          <w:b/>
          <w:bCs/>
          <w:color w:val="auto"/>
          <w:u w:val="single"/>
        </w:rPr>
        <w:t>（采购人）</w:t>
      </w:r>
      <w:r>
        <w:rPr>
          <w:rFonts w:hint="eastAsia" w:hAnsi="宋体"/>
          <w:color w:val="auto"/>
        </w:rPr>
        <w:t>：</w:t>
      </w:r>
    </w:p>
    <w:p w14:paraId="2AFA604D">
      <w:pPr>
        <w:spacing w:line="360" w:lineRule="auto"/>
        <w:ind w:right="-91" w:firstLine="420"/>
        <w:rPr>
          <w:rFonts w:hAnsi="宋体"/>
          <w:color w:val="auto"/>
        </w:rPr>
      </w:pPr>
      <w:r>
        <w:rPr>
          <w:rFonts w:hint="eastAsia" w:hAnsi="宋体"/>
          <w:color w:val="auto"/>
        </w:rPr>
        <w:t>我方</w:t>
      </w:r>
      <w:r>
        <w:rPr>
          <w:rFonts w:hint="eastAsia" w:hAnsi="宋体"/>
          <w:b/>
          <w:color w:val="auto"/>
          <w:u w:val="single"/>
        </w:rPr>
        <w:t>（投标人名称）</w:t>
      </w:r>
      <w:r>
        <w:rPr>
          <w:rFonts w:hint="eastAsia" w:hAnsi="宋体"/>
          <w:color w:val="auto"/>
        </w:rPr>
        <w:t>已详细审查了贵方采购编号为</w:t>
      </w:r>
      <w:r>
        <w:rPr>
          <w:rFonts w:hint="eastAsia" w:hAnsi="宋体"/>
          <w:b/>
          <w:color w:val="auto"/>
          <w:spacing w:val="20"/>
          <w:u w:val="single"/>
        </w:rPr>
        <w:t>（</w:t>
      </w:r>
      <w:r>
        <w:rPr>
          <w:rFonts w:hint="eastAsia" w:hAnsi="宋体"/>
          <w:b/>
          <w:color w:val="auto"/>
          <w:u w:val="single"/>
        </w:rPr>
        <w:t>采购编号）</w:t>
      </w:r>
      <w:r>
        <w:rPr>
          <w:rFonts w:hint="eastAsia" w:hAnsi="宋体"/>
          <w:color w:val="auto"/>
        </w:rPr>
        <w:t>的</w:t>
      </w:r>
      <w:r>
        <w:rPr>
          <w:rFonts w:hint="eastAsia" w:hAnsi="宋体"/>
          <w:b/>
          <w:color w:val="auto"/>
          <w:u w:val="single"/>
        </w:rPr>
        <w:t>（项目名称）</w:t>
      </w:r>
      <w:r>
        <w:rPr>
          <w:rFonts w:hint="eastAsia" w:hAnsi="宋体"/>
          <w:color w:val="auto"/>
        </w:rPr>
        <w:t>采购项目的招标文件及其相关补充文件</w:t>
      </w:r>
      <w:r>
        <w:rPr>
          <w:rFonts w:hint="eastAsia" w:hAnsi="宋体"/>
          <w:b/>
          <w:color w:val="auto"/>
        </w:rPr>
        <w:t>（若有）</w:t>
      </w:r>
      <w:r>
        <w:rPr>
          <w:rFonts w:hint="eastAsia" w:hAnsi="宋体"/>
          <w:color w:val="auto"/>
        </w:rPr>
        <w:t>，并正式授权我公司的</w:t>
      </w:r>
      <w:r>
        <w:rPr>
          <w:rFonts w:hint="eastAsia" w:hAnsi="宋体"/>
          <w:b/>
          <w:color w:val="auto"/>
          <w:u w:val="single"/>
        </w:rPr>
        <w:t>（被授权人姓名）</w:t>
      </w:r>
      <w:r>
        <w:rPr>
          <w:rFonts w:hint="eastAsia" w:hAnsi="宋体"/>
          <w:color w:val="auto"/>
        </w:rPr>
        <w:t>以本公司名义，全权代表我方自愿参加上述招标项目的投标，现就有关事项向采购人郑重承诺如下：</w:t>
      </w:r>
    </w:p>
    <w:p w14:paraId="3BF9C426">
      <w:pPr>
        <w:spacing w:line="360" w:lineRule="auto"/>
        <w:ind w:firstLine="420"/>
        <w:jc w:val="left"/>
        <w:rPr>
          <w:color w:val="auto"/>
        </w:rPr>
      </w:pPr>
      <w:r>
        <w:rPr>
          <w:rFonts w:hAnsi="宋体"/>
          <w:color w:val="auto"/>
        </w:rPr>
        <w:t>1</w:t>
      </w:r>
      <w:r>
        <w:rPr>
          <w:rFonts w:hint="eastAsia" w:hAnsi="宋体"/>
          <w:color w:val="auto"/>
        </w:rPr>
        <w:t>、我方已详细审查了招标文件的全部内容及其相关补充文件（若有），并完全清晰理解全部内容及相关的补充文件（若有），不存在任何误解之处，同意放弃提出异议和质疑的权利。</w:t>
      </w:r>
    </w:p>
    <w:p w14:paraId="6F6B727E">
      <w:pPr>
        <w:spacing w:line="360" w:lineRule="auto"/>
        <w:ind w:firstLine="420"/>
        <w:jc w:val="left"/>
        <w:rPr>
          <w:rFonts w:hAnsi="宋体"/>
          <w:color w:val="auto"/>
        </w:rPr>
      </w:pPr>
      <w:r>
        <w:rPr>
          <w:rFonts w:hAnsi="宋体"/>
          <w:color w:val="auto"/>
        </w:rPr>
        <w:t>2</w:t>
      </w:r>
      <w:r>
        <w:rPr>
          <w:rFonts w:hint="eastAsia" w:hAnsi="宋体"/>
          <w:color w:val="auto"/>
        </w:rPr>
        <w:t>、我方遵守《中华人民共和国政府采购法》及相关法律法规的规定。同意招标文件中所提到的无效标条款，并服从有关开标现场的会议纪律。否则，同意被废除投标资格。</w:t>
      </w:r>
    </w:p>
    <w:p w14:paraId="06C5EF13">
      <w:pPr>
        <w:spacing w:line="360" w:lineRule="auto"/>
        <w:ind w:firstLine="404"/>
        <w:jc w:val="left"/>
        <w:rPr>
          <w:rFonts w:hAnsi="宋体"/>
          <w:color w:val="auto"/>
          <w:spacing w:val="-4"/>
        </w:rPr>
      </w:pPr>
      <w:r>
        <w:rPr>
          <w:rFonts w:hint="eastAsia" w:hAnsi="宋体"/>
          <w:color w:val="auto"/>
          <w:spacing w:val="-4"/>
        </w:rPr>
        <w:t>3、我方所提供的一次性投标产品报价均具充分的合理性和准确性，保证不存在低于成本的恶意报价行为，同时清楚理解到报价最低并非意味着必定获得合同授予资格。</w:t>
      </w:r>
    </w:p>
    <w:p w14:paraId="2797DEF7">
      <w:pPr>
        <w:spacing w:line="360" w:lineRule="auto"/>
        <w:ind w:firstLine="420"/>
        <w:jc w:val="left"/>
        <w:rPr>
          <w:color w:val="auto"/>
        </w:rPr>
      </w:pPr>
      <w:r>
        <w:rPr>
          <w:rFonts w:hint="eastAsia"/>
          <w:color w:val="auto"/>
        </w:rPr>
        <w:t>4、投标有效期为自开标之日起90天内，如在投标有效期内撤回投标，我方同意被废除投标资格。</w:t>
      </w:r>
    </w:p>
    <w:p w14:paraId="2C3E417E">
      <w:pPr>
        <w:spacing w:line="360" w:lineRule="auto"/>
        <w:ind w:firstLine="420"/>
        <w:jc w:val="left"/>
        <w:rPr>
          <w:rFonts w:hAnsi="宋体"/>
          <w:color w:val="auto"/>
        </w:rPr>
      </w:pPr>
      <w:r>
        <w:rPr>
          <w:rFonts w:hAnsi="宋体"/>
          <w:color w:val="auto"/>
        </w:rPr>
        <w:t>5</w:t>
      </w:r>
      <w:r>
        <w:rPr>
          <w:rFonts w:hint="eastAsia" w:hAnsi="宋体"/>
          <w:color w:val="auto"/>
        </w:rPr>
        <w:t>、我方同意招标文件约定的付款方式及交货地点。</w:t>
      </w:r>
    </w:p>
    <w:p w14:paraId="115C4E47">
      <w:pPr>
        <w:spacing w:line="360" w:lineRule="auto"/>
        <w:ind w:firstLine="420"/>
        <w:jc w:val="left"/>
        <w:rPr>
          <w:color w:val="auto"/>
        </w:rPr>
      </w:pPr>
      <w:r>
        <w:rPr>
          <w:rFonts w:hint="eastAsia" w:hAnsi="宋体"/>
          <w:color w:val="auto"/>
        </w:rPr>
        <w:t>6、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6C337EC8">
      <w:pPr>
        <w:spacing w:line="360" w:lineRule="auto"/>
        <w:ind w:firstLine="420"/>
        <w:jc w:val="left"/>
        <w:rPr>
          <w:rFonts w:hAnsi="宋体"/>
          <w:b/>
          <w:bCs/>
          <w:color w:val="auto"/>
        </w:rPr>
      </w:pPr>
    </w:p>
    <w:p w14:paraId="7731CB3C">
      <w:pPr>
        <w:spacing w:line="360" w:lineRule="auto"/>
        <w:ind w:firstLine="420"/>
        <w:rPr>
          <w:rFonts w:hAnsi="宋体"/>
          <w:color w:val="auto"/>
        </w:rPr>
      </w:pPr>
    </w:p>
    <w:p w14:paraId="5E234C36">
      <w:pPr>
        <w:spacing w:line="360" w:lineRule="auto"/>
        <w:ind w:firstLine="420"/>
        <w:rPr>
          <w:color w:val="auto"/>
        </w:rPr>
      </w:pPr>
      <w:r>
        <w:rPr>
          <w:rFonts w:hint="eastAsia" w:hAnsi="宋体"/>
          <w:color w:val="auto"/>
        </w:rPr>
        <w:t>地址：</w:t>
      </w:r>
      <w:r>
        <w:rPr>
          <w:rFonts w:hAnsi="宋体"/>
          <w:color w:val="auto"/>
        </w:rPr>
        <w:t>__________</w:t>
      </w:r>
      <w:r>
        <w:rPr>
          <w:rFonts w:hint="eastAsia" w:hAnsi="宋体"/>
          <w:color w:val="auto"/>
        </w:rPr>
        <w:t>邮编：</w:t>
      </w:r>
      <w:r>
        <w:rPr>
          <w:rFonts w:hAnsi="宋体"/>
          <w:color w:val="auto"/>
        </w:rPr>
        <w:t xml:space="preserve">__________   </w:t>
      </w:r>
      <w:r>
        <w:rPr>
          <w:rFonts w:hint="eastAsia" w:hAnsi="宋体"/>
          <w:color w:val="auto"/>
        </w:rPr>
        <w:t>电话：</w:t>
      </w:r>
      <w:r>
        <w:rPr>
          <w:rFonts w:hAnsi="宋体"/>
          <w:color w:val="auto"/>
        </w:rPr>
        <w:t>______________</w:t>
      </w:r>
    </w:p>
    <w:p w14:paraId="1D6B8A2F">
      <w:pPr>
        <w:spacing w:line="360" w:lineRule="auto"/>
        <w:ind w:firstLine="420"/>
        <w:rPr>
          <w:color w:val="auto"/>
        </w:rPr>
      </w:pPr>
      <w:r>
        <w:rPr>
          <w:rFonts w:hint="eastAsia" w:hAnsi="宋体"/>
          <w:color w:val="auto"/>
        </w:rPr>
        <w:t>传真：</w:t>
      </w:r>
      <w:r>
        <w:rPr>
          <w:rFonts w:hAnsi="宋体"/>
          <w:color w:val="auto"/>
        </w:rPr>
        <w:t>______________</w:t>
      </w:r>
      <w:r>
        <w:rPr>
          <w:rFonts w:hint="eastAsia" w:hAnsi="宋体"/>
          <w:color w:val="auto"/>
        </w:rPr>
        <w:t>投标人代表姓名</w:t>
      </w:r>
      <w:r>
        <w:rPr>
          <w:rFonts w:hAnsi="宋体"/>
          <w:color w:val="auto"/>
        </w:rPr>
        <w:t xml:space="preserve"> ___________  </w:t>
      </w:r>
      <w:r>
        <w:rPr>
          <w:rFonts w:hint="eastAsia" w:hAnsi="宋体"/>
          <w:color w:val="auto"/>
        </w:rPr>
        <w:t>职务：</w:t>
      </w:r>
      <w:r>
        <w:rPr>
          <w:rFonts w:hAnsi="宋体"/>
          <w:color w:val="auto"/>
        </w:rPr>
        <w:t>_____________</w:t>
      </w:r>
    </w:p>
    <w:p w14:paraId="4F5AF064">
      <w:pPr>
        <w:spacing w:line="360" w:lineRule="auto"/>
        <w:ind w:firstLine="420"/>
        <w:rPr>
          <w:color w:val="auto"/>
        </w:rPr>
      </w:pPr>
      <w:r>
        <w:rPr>
          <w:rFonts w:hint="eastAsia" w:hAnsi="宋体"/>
          <w:color w:val="auto"/>
        </w:rPr>
        <w:t>投标人名称</w:t>
      </w:r>
      <w:r>
        <w:rPr>
          <w:rFonts w:hAnsi="宋体"/>
          <w:color w:val="auto"/>
        </w:rPr>
        <w:t>(</w:t>
      </w:r>
      <w:r>
        <w:rPr>
          <w:rFonts w:hint="eastAsia" w:hAnsi="宋体"/>
          <w:color w:val="auto"/>
        </w:rPr>
        <w:t>公章</w:t>
      </w:r>
      <w:r>
        <w:rPr>
          <w:rFonts w:hAnsi="宋体"/>
          <w:color w:val="auto"/>
        </w:rPr>
        <w:t>)</w:t>
      </w:r>
      <w:r>
        <w:rPr>
          <w:rFonts w:hint="eastAsia" w:hAnsi="宋体"/>
          <w:color w:val="auto"/>
        </w:rPr>
        <w:t xml:space="preserve"> ：</w:t>
      </w:r>
      <w:r>
        <w:rPr>
          <w:rFonts w:hAnsi="宋体"/>
          <w:color w:val="auto"/>
        </w:rPr>
        <w:t>___________________</w:t>
      </w:r>
    </w:p>
    <w:p w14:paraId="15BF0E51">
      <w:pPr>
        <w:spacing w:line="360" w:lineRule="auto"/>
        <w:ind w:firstLine="420"/>
        <w:rPr>
          <w:rFonts w:hAnsi="宋体"/>
          <w:color w:val="auto"/>
        </w:rPr>
      </w:pPr>
      <w:r>
        <w:rPr>
          <w:rFonts w:hint="eastAsia" w:hAnsi="宋体"/>
          <w:color w:val="auto"/>
        </w:rPr>
        <w:t>法定代表人或其授权代表签名或盖章：</w:t>
      </w:r>
      <w:r>
        <w:rPr>
          <w:rFonts w:hAnsi="宋体"/>
          <w:color w:val="auto"/>
        </w:rPr>
        <w:t>___________________</w:t>
      </w:r>
    </w:p>
    <w:p w14:paraId="41655D89">
      <w:pPr>
        <w:spacing w:line="360" w:lineRule="auto"/>
        <w:ind w:firstLine="420"/>
        <w:jc w:val="right"/>
        <w:rPr>
          <w:rFonts w:hAnsi="宋体"/>
          <w:color w:val="auto"/>
        </w:rPr>
      </w:pPr>
      <w:r>
        <w:rPr>
          <w:rFonts w:hint="eastAsia" w:hAnsi="宋体"/>
          <w:color w:val="auto"/>
        </w:rPr>
        <w:t>日期:年 月 日</w:t>
      </w:r>
    </w:p>
    <w:p w14:paraId="3D2E5B78">
      <w:pPr>
        <w:spacing w:line="360" w:lineRule="auto"/>
        <w:ind w:firstLine="420"/>
        <w:jc w:val="left"/>
        <w:rPr>
          <w:color w:val="auto"/>
        </w:rPr>
      </w:pPr>
      <w:r>
        <w:rPr>
          <w:color w:val="auto"/>
        </w:rPr>
        <w:br w:type="page"/>
      </w:r>
    </w:p>
    <w:p w14:paraId="3AEADAD9">
      <w:pPr>
        <w:spacing w:line="360" w:lineRule="auto"/>
        <w:jc w:val="left"/>
        <w:rPr>
          <w:b/>
          <w:color w:val="auto"/>
          <w:sz w:val="21"/>
          <w:szCs w:val="21"/>
        </w:rPr>
      </w:pPr>
      <w:r>
        <w:rPr>
          <w:rFonts w:hint="eastAsia"/>
          <w:b/>
          <w:color w:val="auto"/>
          <w:spacing w:val="20"/>
          <w:sz w:val="21"/>
          <w:szCs w:val="21"/>
        </w:rPr>
        <w:t>四、</w:t>
      </w:r>
      <w:r>
        <w:rPr>
          <w:b/>
          <w:color w:val="auto"/>
          <w:spacing w:val="20"/>
          <w:sz w:val="21"/>
          <w:szCs w:val="21"/>
        </w:rPr>
        <w:t>法定代表人证明书或法定代表人委托授权书</w:t>
      </w:r>
    </w:p>
    <w:p w14:paraId="46C5D2AC">
      <w:pPr>
        <w:spacing w:line="360" w:lineRule="auto"/>
        <w:jc w:val="center"/>
        <w:rPr>
          <w:b/>
          <w:color w:val="auto"/>
          <w:sz w:val="21"/>
          <w:szCs w:val="21"/>
        </w:rPr>
      </w:pPr>
    </w:p>
    <w:p w14:paraId="4BF3A0ED">
      <w:pPr>
        <w:spacing w:line="360" w:lineRule="auto"/>
        <w:jc w:val="left"/>
        <w:rPr>
          <w:color w:val="auto"/>
          <w:spacing w:val="-4"/>
          <w:sz w:val="21"/>
          <w:szCs w:val="21"/>
        </w:rPr>
      </w:pPr>
    </w:p>
    <w:p w14:paraId="66ECB3EB">
      <w:pPr>
        <w:jc w:val="center"/>
        <w:rPr>
          <w:b/>
          <w:bCs/>
          <w:color w:val="auto"/>
          <w:sz w:val="21"/>
          <w:szCs w:val="21"/>
        </w:rPr>
      </w:pPr>
      <w:r>
        <w:rPr>
          <w:b/>
          <w:bCs/>
          <w:color w:val="auto"/>
          <w:sz w:val="21"/>
          <w:szCs w:val="21"/>
        </w:rPr>
        <w:t>法定代表人证明书</w:t>
      </w:r>
    </w:p>
    <w:p w14:paraId="3B8FF7E4">
      <w:pPr>
        <w:jc w:val="center"/>
        <w:rPr>
          <w:b/>
          <w:bCs/>
          <w:color w:val="auto"/>
          <w:sz w:val="21"/>
          <w:szCs w:val="21"/>
        </w:rPr>
      </w:pPr>
    </w:p>
    <w:p w14:paraId="6ACBC001">
      <w:pPr>
        <w:spacing w:line="360" w:lineRule="exact"/>
        <w:rPr>
          <w:color w:val="auto"/>
          <w:sz w:val="21"/>
          <w:szCs w:val="21"/>
        </w:rPr>
      </w:pPr>
      <w:r>
        <w:rPr>
          <w:color w:val="auto"/>
          <w:sz w:val="21"/>
          <w:szCs w:val="21"/>
        </w:rPr>
        <w:t>单位名称：</w:t>
      </w:r>
    </w:p>
    <w:p w14:paraId="11226734">
      <w:pPr>
        <w:spacing w:line="360" w:lineRule="exact"/>
        <w:rPr>
          <w:color w:val="auto"/>
          <w:sz w:val="21"/>
          <w:szCs w:val="21"/>
        </w:rPr>
      </w:pPr>
      <w:r>
        <w:rPr>
          <w:color w:val="auto"/>
          <w:sz w:val="21"/>
          <w:szCs w:val="21"/>
        </w:rPr>
        <w:t>单位性质：</w:t>
      </w:r>
    </w:p>
    <w:p w14:paraId="4E1AA8B5">
      <w:pPr>
        <w:spacing w:line="360" w:lineRule="exact"/>
        <w:rPr>
          <w:color w:val="auto"/>
          <w:sz w:val="21"/>
          <w:szCs w:val="21"/>
        </w:rPr>
      </w:pPr>
      <w:r>
        <w:rPr>
          <w:color w:val="auto"/>
          <w:sz w:val="21"/>
          <w:szCs w:val="21"/>
        </w:rPr>
        <w:t>地    址：</w:t>
      </w:r>
    </w:p>
    <w:p w14:paraId="06B84A36">
      <w:pPr>
        <w:spacing w:line="360" w:lineRule="exact"/>
        <w:rPr>
          <w:color w:val="auto"/>
          <w:sz w:val="21"/>
          <w:szCs w:val="21"/>
        </w:rPr>
      </w:pPr>
      <w:r>
        <w:rPr>
          <w:color w:val="auto"/>
          <w:sz w:val="21"/>
          <w:szCs w:val="21"/>
        </w:rPr>
        <w:t>成立时间：年月日</w:t>
      </w:r>
    </w:p>
    <w:p w14:paraId="7A4B5DFA">
      <w:pPr>
        <w:spacing w:line="360" w:lineRule="exact"/>
        <w:rPr>
          <w:color w:val="auto"/>
          <w:sz w:val="21"/>
          <w:szCs w:val="21"/>
        </w:rPr>
      </w:pPr>
      <w:r>
        <w:rPr>
          <w:color w:val="auto"/>
          <w:sz w:val="21"/>
          <w:szCs w:val="21"/>
        </w:rPr>
        <w:t>经营期限：</w:t>
      </w:r>
    </w:p>
    <w:p w14:paraId="362199D2">
      <w:pPr>
        <w:spacing w:line="360" w:lineRule="exact"/>
        <w:rPr>
          <w:color w:val="auto"/>
          <w:sz w:val="21"/>
          <w:szCs w:val="21"/>
        </w:rPr>
      </w:pPr>
      <w:r>
        <w:rPr>
          <w:color w:val="auto"/>
          <w:sz w:val="21"/>
          <w:szCs w:val="21"/>
        </w:rPr>
        <w:t>姓   名：             性别：            年龄：             职务：</w:t>
      </w:r>
    </w:p>
    <w:p w14:paraId="523893C7">
      <w:pPr>
        <w:spacing w:line="360" w:lineRule="exact"/>
        <w:rPr>
          <w:color w:val="auto"/>
          <w:sz w:val="21"/>
          <w:szCs w:val="21"/>
        </w:rPr>
      </w:pPr>
      <w:r>
        <w:rPr>
          <w:color w:val="auto"/>
          <w:sz w:val="21"/>
          <w:szCs w:val="21"/>
        </w:rPr>
        <w:t>系(投标单位名称)的法定代表人。</w:t>
      </w:r>
    </w:p>
    <w:p w14:paraId="038D7CF7">
      <w:pPr>
        <w:rPr>
          <w:color w:val="auto"/>
          <w:sz w:val="21"/>
          <w:szCs w:val="21"/>
        </w:rPr>
      </w:pPr>
    </w:p>
    <w:p w14:paraId="1D3FA320">
      <w:pPr>
        <w:ind w:firstLine="420" w:firstLineChars="200"/>
        <w:rPr>
          <w:color w:val="auto"/>
          <w:sz w:val="21"/>
          <w:szCs w:val="21"/>
        </w:rPr>
      </w:pPr>
      <w:r>
        <w:rPr>
          <w:color w:val="auto"/>
          <w:sz w:val="21"/>
          <w:szCs w:val="21"/>
        </w:rPr>
        <w:t>特此证明。</w:t>
      </w:r>
    </w:p>
    <w:p w14:paraId="36A384F2">
      <w:pPr>
        <w:ind w:firstLine="2325"/>
        <w:rPr>
          <w:color w:val="auto"/>
          <w:sz w:val="21"/>
          <w:szCs w:val="21"/>
        </w:rPr>
      </w:pPr>
    </w:p>
    <w:p w14:paraId="6BAC208C">
      <w:pPr>
        <w:rPr>
          <w:color w:val="auto"/>
          <w:sz w:val="21"/>
          <w:szCs w:val="21"/>
        </w:rPr>
      </w:pPr>
      <w:r>
        <w:rPr>
          <w:color w:val="auto"/>
          <w:sz w:val="21"/>
          <w:szCs w:val="21"/>
        </w:rPr>
        <w:t xml:space="preserve">投标人：（盖章）                 </w:t>
      </w:r>
    </w:p>
    <w:p w14:paraId="456A1E9C">
      <w:pPr>
        <w:rPr>
          <w:color w:val="auto"/>
          <w:sz w:val="21"/>
          <w:szCs w:val="21"/>
        </w:rPr>
      </w:pPr>
    </w:p>
    <w:p w14:paraId="2080336E">
      <w:pPr>
        <w:rPr>
          <w:color w:val="auto"/>
          <w:sz w:val="21"/>
          <w:szCs w:val="21"/>
        </w:rPr>
      </w:pPr>
      <w:r>
        <w:rPr>
          <w:color w:val="auto"/>
          <w:sz w:val="21"/>
          <w:szCs w:val="21"/>
        </w:rPr>
        <w:t>日    期：    年   月   日</w:t>
      </w:r>
    </w:p>
    <w:p w14:paraId="3D549364">
      <w:pPr>
        <w:spacing w:line="360" w:lineRule="auto"/>
        <w:jc w:val="left"/>
        <w:rPr>
          <w:color w:val="auto"/>
          <w:spacing w:val="-4"/>
          <w:sz w:val="21"/>
          <w:szCs w:val="21"/>
        </w:rPr>
      </w:pPr>
    </w:p>
    <w:p w14:paraId="2A84FB73">
      <w:pPr>
        <w:pStyle w:val="2"/>
        <w:rPr>
          <w:color w:val="auto"/>
          <w:spacing w:val="-4"/>
          <w:sz w:val="21"/>
          <w:szCs w:val="21"/>
        </w:rPr>
      </w:pPr>
    </w:p>
    <w:p w14:paraId="4B3C64D4">
      <w:pPr>
        <w:rPr>
          <w:color w:val="auto"/>
          <w:spacing w:val="-4"/>
          <w:sz w:val="21"/>
          <w:szCs w:val="21"/>
        </w:rPr>
      </w:pPr>
    </w:p>
    <w:p w14:paraId="72CF4D7F">
      <w:pPr>
        <w:pStyle w:val="2"/>
        <w:rPr>
          <w:color w:val="auto"/>
          <w:spacing w:val="-4"/>
          <w:sz w:val="21"/>
          <w:szCs w:val="21"/>
        </w:rPr>
      </w:pPr>
    </w:p>
    <w:p w14:paraId="72C89E13">
      <w:pPr>
        <w:rPr>
          <w:color w:val="auto"/>
          <w:spacing w:val="-4"/>
          <w:sz w:val="21"/>
          <w:szCs w:val="21"/>
        </w:rPr>
      </w:pPr>
    </w:p>
    <w:p w14:paraId="71047ABA">
      <w:pPr>
        <w:pStyle w:val="2"/>
        <w:rPr>
          <w:color w:val="auto"/>
          <w:spacing w:val="-4"/>
          <w:sz w:val="21"/>
          <w:szCs w:val="21"/>
        </w:rPr>
      </w:pPr>
    </w:p>
    <w:p w14:paraId="7ED8D2F6">
      <w:pPr>
        <w:rPr>
          <w:color w:val="auto"/>
          <w:spacing w:val="-4"/>
          <w:sz w:val="21"/>
          <w:szCs w:val="21"/>
        </w:rPr>
      </w:pPr>
    </w:p>
    <w:p w14:paraId="148E6F26">
      <w:pPr>
        <w:pStyle w:val="2"/>
        <w:rPr>
          <w:color w:val="auto"/>
          <w:spacing w:val="-4"/>
          <w:sz w:val="21"/>
          <w:szCs w:val="21"/>
        </w:rPr>
      </w:pPr>
    </w:p>
    <w:p w14:paraId="6ACF83D4">
      <w:pPr>
        <w:rPr>
          <w:color w:val="auto"/>
          <w:spacing w:val="-4"/>
          <w:sz w:val="21"/>
          <w:szCs w:val="21"/>
        </w:rPr>
      </w:pPr>
    </w:p>
    <w:p w14:paraId="58B5130F">
      <w:pPr>
        <w:pStyle w:val="2"/>
        <w:rPr>
          <w:color w:val="auto"/>
          <w:spacing w:val="-4"/>
          <w:sz w:val="21"/>
          <w:szCs w:val="21"/>
        </w:rPr>
      </w:pPr>
    </w:p>
    <w:p w14:paraId="01598F4D">
      <w:pPr>
        <w:rPr>
          <w:color w:val="auto"/>
          <w:spacing w:val="-4"/>
          <w:sz w:val="21"/>
          <w:szCs w:val="21"/>
        </w:rPr>
      </w:pPr>
    </w:p>
    <w:p w14:paraId="19F8B758">
      <w:pPr>
        <w:pStyle w:val="2"/>
        <w:rPr>
          <w:color w:val="auto"/>
          <w:spacing w:val="-4"/>
          <w:sz w:val="21"/>
          <w:szCs w:val="21"/>
        </w:rPr>
      </w:pPr>
    </w:p>
    <w:p w14:paraId="7C6C0319">
      <w:pPr>
        <w:rPr>
          <w:color w:val="auto"/>
          <w:spacing w:val="-4"/>
          <w:sz w:val="21"/>
          <w:szCs w:val="21"/>
        </w:rPr>
      </w:pPr>
    </w:p>
    <w:p w14:paraId="2D8F9A8E">
      <w:pPr>
        <w:pStyle w:val="2"/>
      </w:pPr>
    </w:p>
    <w:p w14:paraId="68B74A88">
      <w:pPr>
        <w:jc w:val="center"/>
        <w:rPr>
          <w:color w:val="auto"/>
          <w:spacing w:val="-4"/>
          <w:sz w:val="21"/>
          <w:szCs w:val="21"/>
        </w:rPr>
      </w:pPr>
      <w:r>
        <w:rPr>
          <w:b/>
          <w:bCs/>
          <w:color w:val="auto"/>
          <w:sz w:val="21"/>
          <w:szCs w:val="21"/>
        </w:rPr>
        <w:t>法定代表人委托授权书</w:t>
      </w:r>
    </w:p>
    <w:p w14:paraId="54E3079B">
      <w:pPr>
        <w:spacing w:line="360" w:lineRule="auto"/>
        <w:jc w:val="left"/>
        <w:rPr>
          <w:color w:val="auto"/>
          <w:spacing w:val="-4"/>
          <w:sz w:val="21"/>
          <w:szCs w:val="21"/>
        </w:rPr>
      </w:pPr>
    </w:p>
    <w:p w14:paraId="0D8975B4">
      <w:pPr>
        <w:spacing w:line="360" w:lineRule="auto"/>
        <w:ind w:right="-89" w:firstLine="404" w:firstLineChars="200"/>
        <w:jc w:val="left"/>
        <w:rPr>
          <w:color w:val="auto"/>
          <w:spacing w:val="-4"/>
          <w:sz w:val="21"/>
          <w:szCs w:val="21"/>
        </w:rPr>
      </w:pPr>
      <w:r>
        <w:rPr>
          <w:color w:val="auto"/>
          <w:spacing w:val="-4"/>
          <w:sz w:val="21"/>
          <w:szCs w:val="21"/>
        </w:rPr>
        <w:t>我（姓名）系（投标人名称）的法定代表人，现授权委托本单位在职职工（姓名）(身份证号码：)以我方的名义参加（项目名称）（项目编号）的投标活动，并代表我方全权办理针对上述项目的投标、开标、评标、签约等具体事务和签署相关文件。</w:t>
      </w:r>
    </w:p>
    <w:p w14:paraId="52CDF336">
      <w:pPr>
        <w:spacing w:line="360" w:lineRule="auto"/>
        <w:ind w:right="-89" w:firstLine="404" w:firstLineChars="200"/>
        <w:jc w:val="left"/>
        <w:rPr>
          <w:color w:val="auto"/>
          <w:spacing w:val="-4"/>
          <w:sz w:val="21"/>
          <w:szCs w:val="21"/>
        </w:rPr>
      </w:pPr>
      <w:r>
        <w:rPr>
          <w:color w:val="auto"/>
          <w:spacing w:val="-4"/>
          <w:sz w:val="21"/>
          <w:szCs w:val="21"/>
        </w:rPr>
        <w:t>我方对被授权人的签名负全部责任。</w:t>
      </w:r>
    </w:p>
    <w:p w14:paraId="26EE2BDB">
      <w:pPr>
        <w:spacing w:line="360" w:lineRule="auto"/>
        <w:ind w:right="-89" w:firstLine="404" w:firstLineChars="200"/>
        <w:jc w:val="left"/>
        <w:rPr>
          <w:color w:val="auto"/>
          <w:spacing w:val="-4"/>
          <w:sz w:val="21"/>
          <w:szCs w:val="21"/>
        </w:rPr>
      </w:pPr>
      <w:r>
        <w:rPr>
          <w:color w:val="auto"/>
          <w:spacing w:val="-4"/>
          <w:sz w:val="21"/>
          <w:szCs w:val="21"/>
        </w:rPr>
        <w:t>在撤销授权的书面通知以前，本授权函一直有效。被授权人在授权函有效期内签署的所有文件不因授权的撤销而失效。</w:t>
      </w:r>
    </w:p>
    <w:p w14:paraId="4277D3E2">
      <w:pPr>
        <w:spacing w:line="360" w:lineRule="auto"/>
        <w:ind w:right="-89" w:firstLine="404" w:firstLineChars="200"/>
        <w:jc w:val="left"/>
        <w:rPr>
          <w:color w:val="auto"/>
          <w:spacing w:val="-4"/>
          <w:sz w:val="21"/>
          <w:szCs w:val="21"/>
        </w:rPr>
      </w:pPr>
      <w:r>
        <w:rPr>
          <w:color w:val="auto"/>
          <w:spacing w:val="-4"/>
          <w:sz w:val="21"/>
          <w:szCs w:val="21"/>
        </w:rPr>
        <w:t>被授权人无转委托权，特此委托。</w:t>
      </w:r>
    </w:p>
    <w:p w14:paraId="08FD72AE">
      <w:pPr>
        <w:spacing w:line="360" w:lineRule="auto"/>
        <w:ind w:right="-89" w:firstLine="404" w:firstLineChars="200"/>
        <w:jc w:val="left"/>
        <w:rPr>
          <w:color w:val="auto"/>
          <w:spacing w:val="-4"/>
          <w:sz w:val="21"/>
          <w:szCs w:val="21"/>
        </w:rPr>
      </w:pPr>
      <w:r>
        <w:rPr>
          <w:color w:val="auto"/>
          <w:spacing w:val="-4"/>
          <w:sz w:val="21"/>
          <w:szCs w:val="21"/>
        </w:rPr>
        <w:t xml:space="preserve">被授权人（签字）：                           法定代表人（签字或盖章）：          </w:t>
      </w:r>
    </w:p>
    <w:p w14:paraId="4330E5B7">
      <w:pPr>
        <w:spacing w:line="360" w:lineRule="auto"/>
        <w:ind w:right="-89" w:firstLine="404" w:firstLineChars="200"/>
        <w:jc w:val="left"/>
        <w:rPr>
          <w:color w:val="auto"/>
          <w:spacing w:val="-4"/>
          <w:sz w:val="21"/>
          <w:szCs w:val="21"/>
        </w:rPr>
      </w:pPr>
      <w:r>
        <w:rPr>
          <w:color w:val="auto"/>
          <w:spacing w:val="-4"/>
          <w:sz w:val="21"/>
          <w:szCs w:val="21"/>
        </w:rPr>
        <w:t>被授权人联系电话：                           法定代表人联系电话：</w:t>
      </w:r>
    </w:p>
    <w:p w14:paraId="2946AE12">
      <w:pPr>
        <w:rPr>
          <w:color w:val="auto"/>
          <w:sz w:val="21"/>
          <w:szCs w:val="21"/>
        </w:rPr>
      </w:pPr>
    </w:p>
    <w:p w14:paraId="7B1CF34F">
      <w:pPr>
        <w:ind w:firstLine="210" w:firstLineChars="100"/>
        <w:rPr>
          <w:color w:val="auto"/>
          <w:sz w:val="21"/>
          <w:szCs w:val="21"/>
        </w:rPr>
      </w:pPr>
      <w:r>
        <w:rPr>
          <w:color w:val="auto"/>
          <w:sz w:val="21"/>
          <w:szCs w:val="21"/>
        </w:rPr>
        <w:t xml:space="preserve">投标人：（盖章）                 </w:t>
      </w:r>
    </w:p>
    <w:p w14:paraId="24AA866D">
      <w:pPr>
        <w:rPr>
          <w:color w:val="auto"/>
          <w:sz w:val="21"/>
          <w:szCs w:val="21"/>
        </w:rPr>
      </w:pPr>
    </w:p>
    <w:p w14:paraId="019053E3">
      <w:pPr>
        <w:ind w:firstLine="210" w:firstLineChars="100"/>
        <w:rPr>
          <w:color w:val="auto"/>
          <w:sz w:val="21"/>
          <w:szCs w:val="21"/>
        </w:rPr>
      </w:pPr>
      <w:r>
        <w:rPr>
          <w:color w:val="auto"/>
          <w:sz w:val="21"/>
          <w:szCs w:val="21"/>
        </w:rPr>
        <w:t>日    期：    年   月   日</w:t>
      </w:r>
    </w:p>
    <w:p w14:paraId="00464B1B">
      <w:pPr>
        <w:spacing w:line="480" w:lineRule="auto"/>
        <w:ind w:firstLine="403" w:firstLineChars="192"/>
        <w:jc w:val="left"/>
        <w:rPr>
          <w:rFonts w:hAnsi="宋体"/>
          <w:color w:val="auto"/>
          <w:sz w:val="21"/>
          <w:szCs w:val="21"/>
        </w:rPr>
      </w:pPr>
    </w:p>
    <w:p w14:paraId="684617A7">
      <w:pPr>
        <w:rPr>
          <w:color w:val="auto"/>
          <w:sz w:val="21"/>
          <w:szCs w:val="21"/>
        </w:rPr>
      </w:pPr>
      <w:r>
        <w:rPr>
          <w:color w:val="auto"/>
          <w:sz w:val="21"/>
          <w:szCs w:val="21"/>
        </w:rPr>
        <w:br w:type="page"/>
      </w:r>
    </w:p>
    <w:p w14:paraId="316425F6">
      <w:pPr>
        <w:pStyle w:val="3"/>
        <w:numPr>
          <w:ilvl w:val="2"/>
          <w:numId w:val="0"/>
        </w:numPr>
        <w:rPr>
          <w:color w:val="auto"/>
          <w:sz w:val="21"/>
          <w:szCs w:val="21"/>
        </w:rPr>
      </w:pPr>
      <w:r>
        <w:rPr>
          <w:rFonts w:hint="eastAsia"/>
          <w:color w:val="auto"/>
          <w:sz w:val="21"/>
          <w:szCs w:val="21"/>
        </w:rPr>
        <w:t>五、未被“信用中国”（www.creditchina.gov.cn）、中国政府采购网（www.ccgp.gov.cn）、列入失信被执行人、重大税收违法案件当事人名单、政府采购严重违法失信行为记录名单；</w:t>
      </w:r>
    </w:p>
    <w:p w14:paraId="60892B1A">
      <w:pPr>
        <w:widowControl/>
        <w:jc w:val="left"/>
        <w:rPr>
          <w:color w:val="auto"/>
        </w:rPr>
      </w:pPr>
      <w:r>
        <w:rPr>
          <w:color w:val="auto"/>
        </w:rPr>
        <w:br w:type="page"/>
      </w:r>
    </w:p>
    <w:p w14:paraId="65A8B230">
      <w:pPr>
        <w:pageBreakBefore w:val="0"/>
        <w:kinsoku/>
        <w:wordWrap/>
        <w:overflowPunct/>
        <w:bidi w:val="0"/>
        <w:spacing w:line="360" w:lineRule="auto"/>
        <w:jc w:val="center"/>
        <w:rPr>
          <w:b/>
          <w:color w:val="auto"/>
          <w:sz w:val="21"/>
          <w:szCs w:val="21"/>
        </w:rPr>
      </w:pPr>
      <w:r>
        <w:rPr>
          <w:rFonts w:hint="eastAsia"/>
          <w:b/>
          <w:color w:val="auto"/>
          <w:sz w:val="21"/>
          <w:szCs w:val="21"/>
        </w:rPr>
        <w:t>六</w:t>
      </w:r>
      <w:r>
        <w:rPr>
          <w:b/>
          <w:color w:val="auto"/>
          <w:sz w:val="21"/>
          <w:szCs w:val="21"/>
        </w:rPr>
        <w:t>、</w:t>
      </w:r>
      <w:r>
        <w:rPr>
          <w:rFonts w:hint="eastAsia"/>
          <w:b/>
          <w:color w:val="auto"/>
          <w:sz w:val="21"/>
          <w:szCs w:val="21"/>
        </w:rPr>
        <w:t>落实政府采购政策需满足的资格要求相关证明文件</w:t>
      </w:r>
    </w:p>
    <w:p w14:paraId="312F8D9D">
      <w:pPr>
        <w:keepNext w:val="0"/>
        <w:keepLines w:val="0"/>
        <w:pageBreakBefore w:val="0"/>
        <w:widowControl w:val="0"/>
        <w:kinsoku/>
        <w:wordWrap/>
        <w:overflowPunct/>
        <w:autoSpaceDE/>
        <w:autoSpaceDN/>
        <w:bidi w:val="0"/>
        <w:adjustRightInd/>
        <w:snapToGrid w:val="0"/>
        <w:spacing w:line="360" w:lineRule="auto"/>
        <w:jc w:val="center"/>
        <w:textAlignment w:val="auto"/>
        <w:rPr>
          <w:rFonts w:hint="default" w:ascii="Times New Roman" w:hAnsi="Times New Roman" w:eastAsia="宋体" w:cs="Times New Roman"/>
          <w:b/>
          <w:bCs/>
          <w:sz w:val="21"/>
          <w:szCs w:val="21"/>
          <w:highlight w:val="none"/>
          <w:lang w:val="zh-CN"/>
        </w:rPr>
      </w:pPr>
    </w:p>
    <w:p w14:paraId="09BA0671">
      <w:pPr>
        <w:snapToGrid w:val="0"/>
        <w:spacing w:line="360" w:lineRule="auto"/>
        <w:jc w:val="center"/>
        <w:rPr>
          <w:rFonts w:hint="default" w:ascii="Times New Roman" w:hAnsi="Times New Roman" w:cs="Times New Roman"/>
          <w:b/>
          <w:bCs/>
          <w:szCs w:val="21"/>
          <w:highlight w:val="none"/>
          <w:lang w:val="zh-CN"/>
        </w:rPr>
      </w:pPr>
      <w:r>
        <w:rPr>
          <w:rFonts w:hint="default" w:ascii="Times New Roman" w:hAnsi="Times New Roman" w:cs="Times New Roman"/>
          <w:b/>
          <w:bCs/>
          <w:szCs w:val="21"/>
          <w:highlight w:val="none"/>
          <w:lang w:val="zh-CN"/>
        </w:rPr>
        <w:t>《分包意向协议书》</w:t>
      </w:r>
    </w:p>
    <w:p w14:paraId="5D64D358">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立约方：</w:t>
      </w:r>
    </w:p>
    <w:p w14:paraId="6E1F0EBA">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（投标人名称）</w:t>
      </w:r>
    </w:p>
    <w:p w14:paraId="6D325910">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（所有接受分包供应商名称）</w:t>
      </w:r>
    </w:p>
    <w:p w14:paraId="3DF2D193">
      <w:pPr>
        <w:snapToGrid w:val="0"/>
        <w:spacing w:line="500" w:lineRule="exact"/>
        <w:ind w:firstLine="420" w:firstLineChars="200"/>
        <w:rPr>
          <w:rFonts w:hint="eastAsia" w:hAnsi="宋体" w:cs="宋体"/>
          <w:color w:val="auto"/>
          <w:sz w:val="21"/>
          <w:szCs w:val="21"/>
          <w:highlight w:val="none"/>
          <w:u w:val="single"/>
        </w:rPr>
      </w:pPr>
    </w:p>
    <w:p w14:paraId="1EFEF6D3">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（投标人名称）</w:t>
      </w:r>
      <w:r>
        <w:rPr>
          <w:rFonts w:hint="eastAsia" w:hAnsi="宋体" w:cs="宋体"/>
          <w:color w:val="auto"/>
          <w:sz w:val="21"/>
          <w:szCs w:val="21"/>
          <w:highlight w:val="none"/>
        </w:rPr>
        <w:t>就</w:t>
      </w:r>
      <w:r>
        <w:rPr>
          <w:rFonts w:hint="eastAsia" w:hAnsi="宋体" w:cs="宋体"/>
          <w:color w:val="auto"/>
          <w:sz w:val="21"/>
          <w:szCs w:val="21"/>
          <w:highlight w:val="none"/>
          <w:u w:val="single"/>
        </w:rPr>
        <w:t>（项目名称）（项目编号）</w:t>
      </w:r>
      <w:r>
        <w:rPr>
          <w:rFonts w:hint="eastAsia" w:hAnsi="宋体" w:cs="宋体"/>
          <w:color w:val="auto"/>
          <w:sz w:val="21"/>
          <w:szCs w:val="21"/>
          <w:highlight w:val="none"/>
        </w:rPr>
        <w:t>的投标事宜，与</w:t>
      </w:r>
      <w:r>
        <w:rPr>
          <w:rFonts w:hint="eastAsia" w:hAnsi="宋体" w:cs="宋体"/>
          <w:color w:val="auto"/>
          <w:sz w:val="21"/>
          <w:szCs w:val="21"/>
          <w:highlight w:val="none"/>
          <w:u w:val="single"/>
        </w:rPr>
        <w:t>（所有接受分包供应商名称）</w:t>
      </w:r>
      <w:r>
        <w:rPr>
          <w:rFonts w:hint="eastAsia" w:hAnsi="宋体" w:cs="宋体"/>
          <w:color w:val="auto"/>
          <w:sz w:val="21"/>
          <w:szCs w:val="21"/>
          <w:highlight w:val="none"/>
        </w:rPr>
        <w:t>通过友好协商达成以下协议：</w:t>
      </w:r>
    </w:p>
    <w:p w14:paraId="7A9A2F54">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lang w:val="zh-CN"/>
        </w:rPr>
        <w:t>一、在本次投标有效期内，</w:t>
      </w:r>
      <w:r>
        <w:rPr>
          <w:rFonts w:hint="eastAsia" w:hAnsi="宋体" w:cs="宋体"/>
          <w:color w:val="auto"/>
          <w:sz w:val="21"/>
          <w:szCs w:val="21"/>
          <w:highlight w:val="none"/>
          <w:u w:val="single"/>
        </w:rPr>
        <w:t>（所有接受分包供应商名称）</w:t>
      </w:r>
      <w:r>
        <w:rPr>
          <w:rFonts w:hint="eastAsia" w:hAnsi="宋体" w:cs="宋体"/>
          <w:color w:val="auto"/>
          <w:sz w:val="21"/>
          <w:szCs w:val="21"/>
          <w:highlight w:val="none"/>
        </w:rPr>
        <w:t>同意</w:t>
      </w:r>
      <w:r>
        <w:rPr>
          <w:rFonts w:hint="eastAsia" w:hAnsi="宋体" w:cs="宋体"/>
          <w:color w:val="auto"/>
          <w:sz w:val="21"/>
          <w:szCs w:val="21"/>
          <w:highlight w:val="none"/>
          <w:u w:val="single"/>
        </w:rPr>
        <w:t>（投标人名称）</w:t>
      </w:r>
      <w:r>
        <w:rPr>
          <w:rFonts w:hint="eastAsia" w:hAnsi="宋体" w:cs="宋体"/>
          <w:color w:val="auto"/>
          <w:sz w:val="21"/>
          <w:szCs w:val="21"/>
          <w:highlight w:val="none"/>
        </w:rPr>
        <w:t>代理上述投标事宜。若中标，各方按照本协议中约定的分工事项，完成各方对应的工作。</w:t>
      </w:r>
    </w:p>
    <w:p w14:paraId="44965508">
      <w:pPr>
        <w:snapToGrid w:val="0"/>
        <w:spacing w:line="500" w:lineRule="exact"/>
        <w:ind w:firstLine="420" w:firstLineChars="200"/>
        <w:rPr>
          <w:rFonts w:hint="eastAsia" w:hAnsi="宋体" w:cs="宋体"/>
          <w:color w:val="auto"/>
          <w:sz w:val="21"/>
          <w:szCs w:val="21"/>
          <w:highlight w:val="none"/>
          <w:lang w:val="zh-CN"/>
        </w:rPr>
      </w:pPr>
      <w:r>
        <w:rPr>
          <w:rFonts w:hint="eastAsia" w:hAnsi="宋体" w:cs="宋体"/>
          <w:color w:val="auto"/>
          <w:sz w:val="21"/>
          <w:szCs w:val="21"/>
          <w:highlight w:val="none"/>
          <w:lang w:val="zh-CN"/>
        </w:rPr>
        <w:t>二、各方分工</w:t>
      </w:r>
    </w:p>
    <w:p w14:paraId="2F1ABDE5">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1、参加本项目政府采购活动工作由</w:t>
      </w:r>
      <w:r>
        <w:rPr>
          <w:rFonts w:hint="eastAsia" w:hAnsi="宋体" w:cs="宋体"/>
          <w:color w:val="auto"/>
          <w:sz w:val="21"/>
          <w:szCs w:val="21"/>
          <w:highlight w:val="none"/>
          <w:u w:val="single"/>
        </w:rPr>
        <w:t>（投标人名称）</w:t>
      </w:r>
      <w:r>
        <w:rPr>
          <w:rFonts w:hint="eastAsia" w:hAnsi="宋体" w:cs="宋体"/>
          <w:color w:val="auto"/>
          <w:sz w:val="21"/>
          <w:szCs w:val="21"/>
          <w:highlight w:val="none"/>
        </w:rPr>
        <w:t>负责。</w:t>
      </w:r>
    </w:p>
    <w:p w14:paraId="5F59F5C1">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2、本项目由</w:t>
      </w:r>
      <w:r>
        <w:rPr>
          <w:rFonts w:hint="eastAsia" w:hAnsi="宋体" w:cs="宋体"/>
          <w:color w:val="auto"/>
          <w:sz w:val="21"/>
          <w:szCs w:val="21"/>
          <w:highlight w:val="none"/>
          <w:u w:val="single"/>
        </w:rPr>
        <w:t>（投标人名称）</w:t>
      </w:r>
      <w:r>
        <w:rPr>
          <w:rFonts w:hint="eastAsia" w:hAnsi="宋体" w:cs="宋体"/>
          <w:color w:val="auto"/>
          <w:sz w:val="21"/>
          <w:szCs w:val="21"/>
          <w:highlight w:val="none"/>
        </w:rPr>
        <w:t>授权人员负责与采购人联系。</w:t>
      </w:r>
    </w:p>
    <w:p w14:paraId="19A2C813">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3、</w:t>
      </w:r>
      <w:r>
        <w:rPr>
          <w:rFonts w:hint="eastAsia" w:hAnsi="宋体" w:cs="宋体"/>
          <w:color w:val="auto"/>
          <w:sz w:val="21"/>
          <w:szCs w:val="21"/>
          <w:highlight w:val="none"/>
          <w:u w:val="single"/>
        </w:rPr>
        <w:t>（投标人名称）</w:t>
      </w:r>
      <w:r>
        <w:rPr>
          <w:rFonts w:hint="eastAsia" w:hAnsi="宋体" w:cs="宋体"/>
          <w:color w:val="auto"/>
          <w:sz w:val="21"/>
          <w:szCs w:val="21"/>
          <w:highlight w:val="none"/>
        </w:rPr>
        <w:t>为分包方，拟承担的工作和职责：</w:t>
      </w:r>
      <w:r>
        <w:rPr>
          <w:rFonts w:hint="eastAsia" w:hAnsi="宋体" w:cs="宋体"/>
          <w:color w:val="auto"/>
          <w:sz w:val="21"/>
          <w:szCs w:val="21"/>
          <w:highlight w:val="none"/>
          <w:u w:val="single"/>
        </w:rPr>
        <w:t xml:space="preserve">                    。</w:t>
      </w:r>
    </w:p>
    <w:p w14:paraId="20B81B04">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4、</w:t>
      </w:r>
      <w:r>
        <w:rPr>
          <w:rFonts w:hint="eastAsia" w:hAnsi="宋体" w:cs="宋体"/>
          <w:color w:val="auto"/>
          <w:sz w:val="21"/>
          <w:szCs w:val="21"/>
          <w:highlight w:val="none"/>
          <w:u w:val="single"/>
        </w:rPr>
        <w:t>（接受分包供应商1名称）</w:t>
      </w:r>
      <w:r>
        <w:rPr>
          <w:rFonts w:hint="eastAsia" w:hAnsi="宋体" w:cs="宋体"/>
          <w:color w:val="auto"/>
          <w:sz w:val="21"/>
          <w:szCs w:val="21"/>
          <w:highlight w:val="none"/>
        </w:rPr>
        <w:t>为接受分包方，系</w:t>
      </w:r>
      <w:r>
        <w:rPr>
          <w:rFonts w:hint="eastAsia" w:hAnsi="宋体" w:cs="宋体"/>
          <w:b/>
          <w:color w:val="auto"/>
          <w:sz w:val="21"/>
          <w:szCs w:val="21"/>
          <w:highlight w:val="none"/>
        </w:rPr>
        <w:t>大型</w:t>
      </w:r>
      <w:r>
        <w:rPr>
          <w:rFonts w:hint="eastAsia" w:hAnsi="宋体" w:cs="宋体"/>
          <w:b/>
          <w:color w:val="auto"/>
          <w:kern w:val="1"/>
          <w:sz w:val="21"/>
          <w:szCs w:val="21"/>
          <w:highlight w:val="none"/>
        </w:rPr>
        <w:t>/中型/小型/微型企业</w:t>
      </w:r>
      <w:r>
        <w:rPr>
          <w:rFonts w:hint="eastAsia" w:ascii="楷体" w:hAnsi="楷体" w:eastAsia="楷体" w:cs="楷体"/>
          <w:b/>
          <w:color w:val="auto"/>
          <w:kern w:val="1"/>
          <w:sz w:val="21"/>
          <w:szCs w:val="21"/>
          <w:highlight w:val="none"/>
        </w:rPr>
        <w:t>（</w:t>
      </w:r>
      <w:r>
        <w:rPr>
          <w:rFonts w:hint="eastAsia" w:ascii="楷体" w:hAnsi="楷体" w:eastAsia="楷体" w:cs="楷体"/>
          <w:color w:val="auto"/>
          <w:kern w:val="1"/>
          <w:sz w:val="21"/>
          <w:szCs w:val="21"/>
          <w:highlight w:val="none"/>
        </w:rPr>
        <w:t>请勾选，并将中小微企业的《中小企业声明函》附后）</w:t>
      </w:r>
      <w:r>
        <w:rPr>
          <w:rFonts w:hint="eastAsia" w:hAnsi="宋体" w:cs="宋体"/>
          <w:color w:val="auto"/>
          <w:kern w:val="1"/>
          <w:sz w:val="21"/>
          <w:szCs w:val="21"/>
          <w:highlight w:val="none"/>
        </w:rPr>
        <w:t>，</w:t>
      </w:r>
      <w:r>
        <w:rPr>
          <w:rFonts w:hint="eastAsia" w:hAnsi="宋体" w:cs="宋体"/>
          <w:color w:val="auto"/>
          <w:sz w:val="21"/>
          <w:szCs w:val="21"/>
          <w:highlight w:val="none"/>
        </w:rPr>
        <w:t>拟承担的工作和职责</w:t>
      </w:r>
      <w:r>
        <w:rPr>
          <w:rFonts w:hint="eastAsia" w:hAnsi="宋体" w:cs="宋体"/>
          <w:color w:val="auto"/>
          <w:sz w:val="21"/>
          <w:szCs w:val="21"/>
          <w:highlight w:val="none"/>
          <w:u w:val="single"/>
        </w:rPr>
        <w:t>：                    ，</w:t>
      </w:r>
      <w:r>
        <w:rPr>
          <w:rFonts w:hint="eastAsia" w:hAnsi="宋体" w:cs="宋体"/>
          <w:color w:val="auto"/>
          <w:sz w:val="21"/>
          <w:szCs w:val="21"/>
          <w:highlight w:val="none"/>
        </w:rPr>
        <w:t>其分包协议合同份额占本项目投标总金额（合同总金额）的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z w:val="21"/>
          <w:szCs w:val="21"/>
          <w:highlight w:val="none"/>
          <w:u w:val="single"/>
        </w:rPr>
        <w:t>；</w:t>
      </w:r>
    </w:p>
    <w:p w14:paraId="5484CC1C">
      <w:pPr>
        <w:snapToGrid w:val="0"/>
        <w:spacing w:line="500" w:lineRule="exact"/>
        <w:ind w:firstLine="630" w:firstLineChars="300"/>
        <w:rPr>
          <w:rFonts w:hint="eastAsia" w:hAnsi="宋体" w:cs="宋体"/>
          <w:color w:val="auto"/>
          <w:sz w:val="21"/>
          <w:szCs w:val="21"/>
          <w:highlight w:val="none"/>
          <w:u w:val="single"/>
        </w:rPr>
      </w:pPr>
      <w:r>
        <w:rPr>
          <w:rFonts w:hint="eastAsia" w:hAnsi="宋体" w:cs="宋体"/>
          <w:color w:val="auto"/>
          <w:sz w:val="21"/>
          <w:szCs w:val="21"/>
          <w:highlight w:val="none"/>
          <w:u w:val="single"/>
        </w:rPr>
        <w:t>（接受分包供应商2名称）</w:t>
      </w:r>
      <w:r>
        <w:rPr>
          <w:rFonts w:hint="eastAsia" w:hAnsi="宋体" w:cs="宋体"/>
          <w:color w:val="auto"/>
          <w:sz w:val="21"/>
          <w:szCs w:val="21"/>
          <w:highlight w:val="none"/>
        </w:rPr>
        <w:t>为接受分包方，系</w:t>
      </w:r>
      <w:r>
        <w:rPr>
          <w:rFonts w:hint="eastAsia" w:hAnsi="宋体" w:cs="宋体"/>
          <w:b/>
          <w:color w:val="auto"/>
          <w:sz w:val="21"/>
          <w:szCs w:val="21"/>
          <w:highlight w:val="none"/>
        </w:rPr>
        <w:t>大型</w:t>
      </w:r>
      <w:r>
        <w:rPr>
          <w:rFonts w:hint="eastAsia" w:hAnsi="宋体" w:cs="宋体"/>
          <w:b/>
          <w:color w:val="auto"/>
          <w:kern w:val="1"/>
          <w:sz w:val="21"/>
          <w:szCs w:val="21"/>
          <w:highlight w:val="none"/>
        </w:rPr>
        <w:t>/中型/小型/微型企业（</w:t>
      </w:r>
      <w:r>
        <w:rPr>
          <w:rFonts w:hint="eastAsia" w:ascii="楷体" w:hAnsi="楷体" w:eastAsia="楷体" w:cs="楷体"/>
          <w:color w:val="auto"/>
          <w:kern w:val="1"/>
          <w:sz w:val="21"/>
          <w:szCs w:val="21"/>
          <w:highlight w:val="none"/>
        </w:rPr>
        <w:t>请勾选，并将中小微企业的《中小企业声明函》附后</w:t>
      </w:r>
      <w:r>
        <w:rPr>
          <w:rFonts w:hint="eastAsia" w:hAnsi="宋体" w:cs="宋体"/>
          <w:b/>
          <w:color w:val="auto"/>
          <w:kern w:val="1"/>
          <w:sz w:val="21"/>
          <w:szCs w:val="21"/>
          <w:highlight w:val="none"/>
        </w:rPr>
        <w:t>）</w:t>
      </w:r>
      <w:r>
        <w:rPr>
          <w:rFonts w:hint="eastAsia" w:hAnsi="宋体" w:cs="宋体"/>
          <w:color w:val="auto"/>
          <w:kern w:val="1"/>
          <w:sz w:val="21"/>
          <w:szCs w:val="21"/>
          <w:highlight w:val="none"/>
        </w:rPr>
        <w:t>，</w:t>
      </w:r>
      <w:r>
        <w:rPr>
          <w:rFonts w:hint="eastAsia" w:hAnsi="宋体" w:cs="宋体"/>
          <w:color w:val="auto"/>
          <w:sz w:val="21"/>
          <w:szCs w:val="21"/>
          <w:highlight w:val="none"/>
        </w:rPr>
        <w:t>拟承担的工作和职责：</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，其分包协议合同份额占本项目投标总金额（合同总金额）的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1519EDAD">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w:t>
      </w:r>
    </w:p>
    <w:p w14:paraId="7718D46E">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以上分包给</w:t>
      </w:r>
      <w:r>
        <w:rPr>
          <w:rFonts w:hint="eastAsia" w:hAnsi="宋体" w:cs="宋体"/>
          <w:color w:val="auto"/>
          <w:sz w:val="21"/>
          <w:szCs w:val="21"/>
          <w:highlight w:val="none"/>
          <w:lang w:bidi="ar"/>
        </w:rPr>
        <w:t>中小企业的</w:t>
      </w:r>
      <w:r>
        <w:rPr>
          <w:rFonts w:hint="eastAsia" w:hAnsi="宋体" w:cs="宋体"/>
          <w:color w:val="auto"/>
          <w:sz w:val="21"/>
          <w:szCs w:val="21"/>
          <w:highlight w:val="none"/>
        </w:rPr>
        <w:t>分包</w:t>
      </w:r>
      <w:r>
        <w:rPr>
          <w:rFonts w:hint="eastAsia" w:hAnsi="宋体" w:cs="宋体"/>
          <w:color w:val="auto"/>
          <w:sz w:val="21"/>
          <w:szCs w:val="21"/>
          <w:highlight w:val="none"/>
          <w:lang w:bidi="ar"/>
        </w:rPr>
        <w:t>协议</w:t>
      </w:r>
      <w:r>
        <w:rPr>
          <w:rFonts w:hint="eastAsia" w:hAnsi="宋体" w:cs="宋体"/>
          <w:color w:val="auto"/>
          <w:sz w:val="21"/>
          <w:szCs w:val="21"/>
          <w:highlight w:val="none"/>
        </w:rPr>
        <w:t>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），其中，小微企业</w:t>
      </w:r>
      <w:r>
        <w:rPr>
          <w:rFonts w:hint="eastAsia" w:hAnsi="宋体" w:cs="宋体"/>
          <w:color w:val="auto"/>
          <w:sz w:val="21"/>
          <w:szCs w:val="21"/>
          <w:highlight w:val="none"/>
          <w:lang w:bidi="ar"/>
        </w:rPr>
        <w:t>的</w:t>
      </w:r>
      <w:r>
        <w:rPr>
          <w:rFonts w:hint="eastAsia" w:hAnsi="宋体" w:cs="宋体"/>
          <w:color w:val="auto"/>
          <w:sz w:val="21"/>
          <w:szCs w:val="21"/>
          <w:highlight w:val="none"/>
        </w:rPr>
        <w:t>分包</w:t>
      </w:r>
      <w:r>
        <w:rPr>
          <w:rFonts w:hint="eastAsia" w:hAnsi="宋体" w:cs="宋体"/>
          <w:color w:val="auto"/>
          <w:sz w:val="21"/>
          <w:szCs w:val="21"/>
          <w:highlight w:val="none"/>
          <w:lang w:bidi="ar"/>
        </w:rPr>
        <w:t>协议</w:t>
      </w:r>
      <w:r>
        <w:rPr>
          <w:rFonts w:hint="eastAsia" w:hAnsi="宋体" w:cs="宋体"/>
          <w:color w:val="auto"/>
          <w:sz w:val="21"/>
          <w:szCs w:val="21"/>
          <w:highlight w:val="none"/>
        </w:rPr>
        <w:t>合同份额占所有</w:t>
      </w:r>
      <w:r>
        <w:rPr>
          <w:rFonts w:hint="eastAsia" w:hAnsi="宋体" w:cs="宋体"/>
          <w:color w:val="auto"/>
          <w:sz w:val="21"/>
          <w:szCs w:val="21"/>
          <w:highlight w:val="none"/>
          <w:lang w:bidi="ar"/>
        </w:rPr>
        <w:t>中小企业承担工作的</w:t>
      </w:r>
      <w:r>
        <w:rPr>
          <w:rFonts w:hint="eastAsia" w:hAnsi="宋体" w:cs="宋体"/>
          <w:color w:val="auto"/>
          <w:sz w:val="21"/>
          <w:szCs w:val="21"/>
          <w:highlight w:val="none"/>
        </w:rPr>
        <w:t>协议合同份额总和的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）【即:占本项目投标总金额（合同总金额）的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ascii="Arial" w:hAnsi="Arial" w:cs="Arial"/>
          <w:color w:val="auto"/>
          <w:sz w:val="21"/>
          <w:szCs w:val="21"/>
          <w:highlight w:val="none"/>
        </w:rPr>
        <w:t>。</w:t>
      </w:r>
    </w:p>
    <w:p w14:paraId="05FF6C53">
      <w:pPr>
        <w:widowControl/>
        <w:ind w:firstLine="420" w:firstLineChars="200"/>
        <w:rPr>
          <w:rFonts w:hint="eastAsia" w:hAnsi="宋体" w:cs="宋体"/>
          <w:color w:val="auto"/>
          <w:sz w:val="21"/>
          <w:szCs w:val="21"/>
          <w:highlight w:val="none"/>
        </w:rPr>
      </w:pPr>
      <w:r>
        <w:rPr>
          <w:rFonts w:hint="eastAsia" w:hAnsi="宋体" w:cs="宋体"/>
          <w:color w:val="auto"/>
          <w:sz w:val="21"/>
          <w:szCs w:val="21"/>
          <w:highlight w:val="none"/>
          <w:lang w:bidi="ar"/>
        </w:rPr>
        <w:t>5、上述接受分包工作的中小企业与分包企业或其他接受分包的中小企业之间不存在直接控股、管理关系。</w:t>
      </w:r>
    </w:p>
    <w:p w14:paraId="505A8D15">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6、如中标，由</w:t>
      </w:r>
      <w:r>
        <w:rPr>
          <w:rFonts w:hint="eastAsia" w:hAnsi="宋体" w:cs="宋体"/>
          <w:color w:val="auto"/>
          <w:sz w:val="21"/>
          <w:szCs w:val="21"/>
          <w:highlight w:val="none"/>
          <w:u w:val="single"/>
        </w:rPr>
        <w:t>（投标人名称）</w:t>
      </w:r>
      <w:r>
        <w:rPr>
          <w:rFonts w:hint="eastAsia" w:hAnsi="宋体" w:cs="宋体"/>
          <w:color w:val="auto"/>
          <w:sz w:val="21"/>
          <w:szCs w:val="21"/>
          <w:highlight w:val="none"/>
        </w:rPr>
        <w:t>与本项目采购人签订《政府采购合同》，同时，由</w:t>
      </w:r>
      <w:r>
        <w:rPr>
          <w:rFonts w:hint="eastAsia" w:hAnsi="宋体" w:cs="宋体"/>
          <w:color w:val="auto"/>
          <w:sz w:val="21"/>
          <w:szCs w:val="21"/>
          <w:highlight w:val="none"/>
          <w:u w:val="single"/>
        </w:rPr>
        <w:t>（投标人名称）</w:t>
      </w:r>
      <w:r>
        <w:rPr>
          <w:rFonts w:hint="eastAsia" w:hAnsi="宋体" w:cs="宋体"/>
          <w:color w:val="auto"/>
          <w:sz w:val="21"/>
          <w:szCs w:val="21"/>
          <w:highlight w:val="none"/>
        </w:rPr>
        <w:t>与各接受分包供应商签订《分包合同》。</w:t>
      </w:r>
      <w:r>
        <w:rPr>
          <w:rFonts w:hint="eastAsia" w:hAnsi="宋体" w:cs="宋体"/>
          <w:color w:val="auto"/>
          <w:sz w:val="21"/>
          <w:szCs w:val="21"/>
          <w:highlight w:val="none"/>
          <w:u w:val="single"/>
        </w:rPr>
        <w:t>（投标人名称）</w:t>
      </w:r>
      <w:r>
        <w:rPr>
          <w:rFonts w:hint="eastAsia" w:hAnsi="宋体" w:cs="宋体"/>
          <w:color w:val="auto"/>
          <w:sz w:val="21"/>
          <w:szCs w:val="21"/>
          <w:highlight w:val="none"/>
        </w:rPr>
        <w:t>就采购项目和分包项目向采购人负责，接受分包供应商就分包项目承担责任。</w:t>
      </w:r>
    </w:p>
    <w:p w14:paraId="5CAB443B">
      <w:pPr>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三、本协议在自签署之日起生效，投标有效期内有效；如获中标资格，本协议有效期延续到《政府采购合同》履行完毕之日。</w:t>
      </w:r>
    </w:p>
    <w:p w14:paraId="278A45D4">
      <w:pPr>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四、本协议书一式</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份，分包意向协议成员</w:t>
      </w:r>
      <w:r>
        <w:rPr>
          <w:rFonts w:hint="eastAsia" w:hAnsi="宋体" w:cs="宋体"/>
          <w:color w:val="auto"/>
          <w:kern w:val="1"/>
          <w:sz w:val="21"/>
          <w:szCs w:val="21"/>
          <w:highlight w:val="none"/>
        </w:rPr>
        <w:t>和招标人</w:t>
      </w:r>
      <w:r>
        <w:rPr>
          <w:rFonts w:hint="eastAsia" w:hAnsi="宋体" w:cs="宋体"/>
          <w:color w:val="auto"/>
          <w:sz w:val="21"/>
          <w:szCs w:val="21"/>
          <w:highlight w:val="none"/>
        </w:rPr>
        <w:t>各执</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w:t>
      </w:r>
    </w:p>
    <w:p w14:paraId="03590ADA">
      <w:pPr>
        <w:snapToGrid w:val="0"/>
        <w:spacing w:line="360" w:lineRule="auto"/>
        <w:ind w:firstLine="576"/>
        <w:rPr>
          <w:rFonts w:hint="eastAsia" w:hAnsi="宋体" w:cs="宋体"/>
          <w:b/>
          <w:color w:val="auto"/>
          <w:sz w:val="21"/>
          <w:szCs w:val="21"/>
          <w:highlight w:val="none"/>
          <w:lang w:val="zh-CN"/>
        </w:rPr>
      </w:pPr>
    </w:p>
    <w:p w14:paraId="726D9E3D">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投标人全称(盖单位公章):</w:t>
      </w:r>
    </w:p>
    <w:p w14:paraId="5276CD24">
      <w:pPr>
        <w:snapToGrid w:val="0"/>
        <w:spacing w:line="500" w:lineRule="exact"/>
        <w:ind w:firstLine="412" w:firstLineChars="200"/>
        <w:rPr>
          <w:rFonts w:hint="eastAsia" w:hAnsi="宋体" w:cs="宋体"/>
          <w:color w:val="auto"/>
          <w:sz w:val="21"/>
          <w:szCs w:val="21"/>
          <w:highlight w:val="none"/>
        </w:rPr>
      </w:pPr>
      <w:r>
        <w:rPr>
          <w:rFonts w:hint="eastAsia" w:hAnsi="宋体" w:cs="宋体"/>
          <w:color w:val="auto"/>
          <w:spacing w:val="-2"/>
          <w:sz w:val="21"/>
          <w:szCs w:val="21"/>
          <w:highlight w:val="none"/>
        </w:rPr>
        <w:t>法定代表人（签字或盖章）：</w:t>
      </w:r>
    </w:p>
    <w:p w14:paraId="44B71FA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2C99A124">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接受分包供应商1名称(盖单位公章):</w:t>
      </w:r>
    </w:p>
    <w:p w14:paraId="650F4846">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 (签字或盖章):</w:t>
      </w:r>
    </w:p>
    <w:p w14:paraId="7D6A72B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3F98D96E">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接受分包供应商2名称(盖单位公章):</w:t>
      </w:r>
    </w:p>
    <w:p w14:paraId="183B6CD2">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 (签字或盖章):</w:t>
      </w:r>
    </w:p>
    <w:p w14:paraId="0000ECA4">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1E2281C2">
      <w:pPr>
        <w:keepNext w:val="0"/>
        <w:keepLines w:val="0"/>
        <w:pageBreakBefore w:val="0"/>
        <w:widowControl w:val="0"/>
        <w:kinsoku/>
        <w:wordWrap/>
        <w:overflowPunct/>
        <w:topLinePunct/>
        <w:autoSpaceDE/>
        <w:autoSpaceDN/>
        <w:bidi w:val="0"/>
        <w:adjustRightInd/>
        <w:spacing w:line="360" w:lineRule="auto"/>
        <w:textAlignment w:val="auto"/>
        <w:rPr>
          <w:rFonts w:hint="default" w:ascii="Times New Roman" w:hAnsi="Times New Roman" w:eastAsia="宋体" w:cs="Times New Roman"/>
          <w:sz w:val="21"/>
          <w:szCs w:val="21"/>
          <w:highlight w:val="none"/>
        </w:rPr>
      </w:pPr>
    </w:p>
    <w:p w14:paraId="38537C57">
      <w:pPr>
        <w:keepNext w:val="0"/>
        <w:keepLines w:val="0"/>
        <w:pageBreakBefore w:val="0"/>
        <w:widowControl w:val="0"/>
        <w:kinsoku/>
        <w:wordWrap/>
        <w:overflowPunct/>
        <w:autoSpaceDE/>
        <w:autoSpaceDN/>
        <w:bidi w:val="0"/>
        <w:adjustRightInd/>
        <w:spacing w:line="360" w:lineRule="auto"/>
        <w:textAlignment w:val="auto"/>
        <w:rPr>
          <w:rFonts w:hint="default" w:ascii="Times New Roman" w:hAnsi="Times New Roman" w:eastAsia="宋体" w:cs="Times New Roman"/>
          <w:b/>
          <w:spacing w:val="20"/>
          <w:sz w:val="21"/>
          <w:szCs w:val="21"/>
          <w:highlight w:val="none"/>
        </w:rPr>
      </w:pPr>
    </w:p>
    <w:p w14:paraId="3AB0105E">
      <w:pPr>
        <w:keepNext w:val="0"/>
        <w:keepLines w:val="0"/>
        <w:pageBreakBefore w:val="0"/>
        <w:widowControl w:val="0"/>
        <w:kinsoku/>
        <w:wordWrap/>
        <w:overflowPunct/>
        <w:autoSpaceDE/>
        <w:autoSpaceDN/>
        <w:bidi w:val="0"/>
        <w:adjustRightInd/>
        <w:spacing w:line="360" w:lineRule="auto"/>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pacing w:val="20"/>
          <w:sz w:val="21"/>
          <w:szCs w:val="21"/>
          <w:highlight w:val="none"/>
        </w:rPr>
        <w:t>注：</w:t>
      </w:r>
      <w:r>
        <w:rPr>
          <w:rFonts w:hint="default" w:ascii="Times New Roman" w:hAnsi="Times New Roman" w:eastAsia="宋体" w:cs="Times New Roman"/>
          <w:b/>
          <w:bCs/>
          <w:sz w:val="21"/>
          <w:szCs w:val="21"/>
          <w:highlight w:val="none"/>
        </w:rPr>
        <w:t>本协议书由委托代理人签字的，应附法定代表人签字的授权委托书。</w:t>
      </w:r>
    </w:p>
    <w:p w14:paraId="5593E1F0">
      <w:pPr>
        <w:snapToGrid w:val="0"/>
        <w:spacing w:line="360" w:lineRule="auto"/>
        <w:ind w:firstLine="422" w:firstLineChars="200"/>
        <w:jc w:val="left"/>
        <w:rPr>
          <w:b/>
          <w:color w:val="auto"/>
          <w:sz w:val="21"/>
          <w:szCs w:val="21"/>
        </w:rPr>
      </w:pPr>
    </w:p>
    <w:p w14:paraId="679D0422">
      <w:pPr>
        <w:rPr>
          <w:rFonts w:hint="eastAsia" w:cs="Times New Roman"/>
          <w:b/>
          <w:color w:val="auto"/>
          <w:kern w:val="0"/>
          <w:szCs w:val="21"/>
          <w:highlight w:val="none"/>
          <w:lang w:val="en-US" w:eastAsia="zh-CN" w:bidi="ar"/>
        </w:rPr>
      </w:pPr>
      <w:r>
        <w:rPr>
          <w:rFonts w:hint="eastAsia" w:cs="Times New Roman"/>
          <w:b/>
          <w:color w:val="auto"/>
          <w:kern w:val="0"/>
          <w:szCs w:val="21"/>
          <w:highlight w:val="none"/>
          <w:lang w:val="en-US" w:eastAsia="zh-CN" w:bidi="ar"/>
        </w:rPr>
        <w:br w:type="page"/>
      </w:r>
    </w:p>
    <w:p w14:paraId="32A691A9">
      <w:pPr>
        <w:pageBreakBefore w:val="0"/>
        <w:kinsoku/>
        <w:wordWrap/>
        <w:overflowPunct/>
        <w:bidi w:val="0"/>
        <w:spacing w:line="360" w:lineRule="auto"/>
        <w:jc w:val="center"/>
        <w:rPr>
          <w:rFonts w:hint="eastAsia" w:cs="Times New Roman"/>
          <w:b/>
          <w:color w:val="auto"/>
          <w:kern w:val="0"/>
          <w:szCs w:val="21"/>
          <w:highlight w:val="none"/>
          <w:lang w:val="en-US" w:eastAsia="zh-CN" w:bidi="ar"/>
        </w:rPr>
      </w:pPr>
      <w:r>
        <w:rPr>
          <w:rFonts w:hint="eastAsia" w:cs="Times New Roman"/>
          <w:b/>
          <w:color w:val="auto"/>
          <w:kern w:val="0"/>
          <w:szCs w:val="21"/>
          <w:highlight w:val="none"/>
          <w:lang w:val="en-US" w:eastAsia="zh-CN" w:bidi="ar"/>
        </w:rPr>
        <w:t>七、享受中小企业预留份额政策相关证明文件：</w:t>
      </w:r>
    </w:p>
    <w:p w14:paraId="425D810C">
      <w:pPr>
        <w:pageBreakBefore w:val="0"/>
        <w:kinsoku/>
        <w:wordWrap/>
        <w:overflowPunct/>
        <w:bidi w:val="0"/>
        <w:spacing w:line="360" w:lineRule="auto"/>
        <w:jc w:val="center"/>
        <w:rPr>
          <w:rFonts w:hint="default" w:ascii="Times New Roman" w:hAnsi="Times New Roman" w:cs="Times New Roman"/>
          <w:b/>
          <w:color w:val="auto"/>
          <w:kern w:val="0"/>
          <w:szCs w:val="21"/>
          <w:highlight w:val="none"/>
          <w:lang w:bidi="ar"/>
        </w:rPr>
      </w:pPr>
      <w:r>
        <w:rPr>
          <w:rFonts w:hint="default" w:ascii="Times New Roman" w:hAnsi="Times New Roman" w:cs="Times New Roman"/>
          <w:b/>
          <w:color w:val="auto"/>
          <w:kern w:val="0"/>
          <w:szCs w:val="21"/>
          <w:highlight w:val="none"/>
          <w:lang w:bidi="ar"/>
        </w:rPr>
        <w:t>中小企业声明函（服务）</w:t>
      </w:r>
    </w:p>
    <w:p w14:paraId="5DC82BB9">
      <w:pPr>
        <w:pageBreakBefore w:val="0"/>
        <w:widowControl/>
        <w:kinsoku/>
        <w:wordWrap/>
        <w:overflowPunct/>
        <w:bidi w:val="0"/>
        <w:spacing w:line="360" w:lineRule="auto"/>
        <w:jc w:val="center"/>
        <w:rPr>
          <w:rFonts w:hint="default" w:ascii="Times New Roman" w:hAnsi="Times New Roman" w:eastAsia="宋体" w:cs="Times New Roman"/>
          <w:color w:val="auto"/>
          <w:szCs w:val="21"/>
          <w:highlight w:val="none"/>
          <w:lang w:eastAsia="zh-CN"/>
        </w:rPr>
      </w:pPr>
    </w:p>
    <w:p w14:paraId="3D9FF54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kern w:val="0"/>
          <w:szCs w:val="21"/>
          <w:highlight w:val="none"/>
          <w:lang w:bidi="ar"/>
        </w:rPr>
      </w:pPr>
    </w:p>
    <w:p w14:paraId="6231C6E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i w:val="0"/>
          <w:iCs w:val="0"/>
          <w:color w:val="auto"/>
          <w:szCs w:val="21"/>
          <w:highlight w:val="none"/>
        </w:rPr>
      </w:pPr>
      <w:r>
        <w:rPr>
          <w:rFonts w:hint="default" w:ascii="Times New Roman" w:hAnsi="Times New Roman" w:cs="Times New Roman"/>
          <w:i w:val="0"/>
          <w:iCs w:val="0"/>
          <w:color w:val="auto"/>
          <w:kern w:val="0"/>
          <w:szCs w:val="21"/>
          <w:highlight w:val="none"/>
          <w:lang w:bidi="ar"/>
        </w:rPr>
        <w:t>本公司郑重声明，根据《政府采购促进中小企业发展管理办法》（财库﹝2020﹞46 号）的规定，本公司参加</w:t>
      </w:r>
      <w:r>
        <w:rPr>
          <w:rFonts w:hint="default" w:ascii="Times New Roman" w:hAnsi="Times New Roman" w:cs="Times New Roman"/>
          <w:i w:val="0"/>
          <w:iCs w:val="0"/>
          <w:color w:val="auto"/>
          <w:kern w:val="0"/>
          <w:szCs w:val="21"/>
          <w:highlight w:val="none"/>
          <w:u w:val="single"/>
          <w:lang w:bidi="ar"/>
        </w:rPr>
        <w:t>（单位名称）</w:t>
      </w:r>
      <w:r>
        <w:rPr>
          <w:rFonts w:hint="default" w:ascii="Times New Roman" w:hAnsi="Times New Roman" w:cs="Times New Roman"/>
          <w:i w:val="0"/>
          <w:iCs w:val="0"/>
          <w:color w:val="auto"/>
          <w:kern w:val="0"/>
          <w:szCs w:val="21"/>
          <w:highlight w:val="none"/>
          <w:lang w:bidi="ar"/>
        </w:rPr>
        <w:t>的</w:t>
      </w:r>
      <w:r>
        <w:rPr>
          <w:rFonts w:hint="default" w:ascii="Times New Roman" w:hAnsi="Times New Roman" w:cs="Times New Roman"/>
          <w:i w:val="0"/>
          <w:iCs w:val="0"/>
          <w:color w:val="auto"/>
          <w:kern w:val="0"/>
          <w:szCs w:val="21"/>
          <w:highlight w:val="none"/>
          <w:u w:val="single"/>
          <w:lang w:bidi="ar"/>
        </w:rPr>
        <w:t>（项目名称）</w:t>
      </w:r>
      <w:r>
        <w:rPr>
          <w:rFonts w:hint="default" w:ascii="Times New Roman" w:hAnsi="Times New Roman" w:cs="Times New Roman"/>
          <w:i w:val="0"/>
          <w:iCs w:val="0"/>
          <w:color w:val="auto"/>
          <w:kern w:val="0"/>
          <w:szCs w:val="21"/>
          <w:highlight w:val="none"/>
          <w:lang w:bidi="ar"/>
        </w:rPr>
        <w:t>采购活动，服务全部由符合政策要求的中小企业承接。相关企业（含签订</w:t>
      </w:r>
      <w:r>
        <w:rPr>
          <w:rFonts w:hint="default" w:ascii="Times New Roman" w:hAnsi="Times New Roman" w:cs="Times New Roman"/>
          <w:i w:val="0"/>
          <w:iCs w:val="0"/>
          <w:color w:val="auto"/>
          <w:kern w:val="0"/>
          <w:szCs w:val="21"/>
          <w:highlight w:val="none"/>
          <w:lang w:eastAsia="zh-CN" w:bidi="ar"/>
        </w:rPr>
        <w:t>《</w:t>
      </w:r>
      <w:r>
        <w:rPr>
          <w:rFonts w:hint="default" w:ascii="Times New Roman" w:hAnsi="Times New Roman" w:cs="Times New Roman"/>
          <w:i w:val="0"/>
          <w:iCs w:val="0"/>
          <w:color w:val="auto"/>
          <w:kern w:val="0"/>
          <w:szCs w:val="21"/>
          <w:highlight w:val="none"/>
          <w:lang w:val="zh-CN" w:eastAsia="zh-CN" w:bidi="ar"/>
        </w:rPr>
        <w:t>分包意向协议书</w:t>
      </w:r>
      <w:r>
        <w:rPr>
          <w:rFonts w:hint="default" w:ascii="Times New Roman" w:hAnsi="Times New Roman" w:cs="Times New Roman"/>
          <w:i w:val="0"/>
          <w:iCs w:val="0"/>
          <w:color w:val="auto"/>
          <w:kern w:val="0"/>
          <w:szCs w:val="21"/>
          <w:highlight w:val="none"/>
          <w:lang w:eastAsia="zh-CN" w:bidi="ar"/>
        </w:rPr>
        <w:t>》</w:t>
      </w:r>
      <w:r>
        <w:rPr>
          <w:rFonts w:hint="default" w:ascii="Times New Roman" w:hAnsi="Times New Roman" w:cs="Times New Roman"/>
          <w:i w:val="0"/>
          <w:iCs w:val="0"/>
          <w:color w:val="auto"/>
          <w:kern w:val="0"/>
          <w:szCs w:val="21"/>
          <w:highlight w:val="none"/>
          <w:lang w:bidi="ar"/>
        </w:rPr>
        <w:t>的中小企业）的具体情况如下：</w:t>
      </w:r>
    </w:p>
    <w:p w14:paraId="5518849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i w:val="0"/>
          <w:iCs w:val="0"/>
          <w:color w:val="auto"/>
          <w:szCs w:val="21"/>
          <w:highlight w:val="none"/>
        </w:rPr>
      </w:pPr>
      <w:r>
        <w:rPr>
          <w:rFonts w:hint="default" w:ascii="Times New Roman" w:hAnsi="Times New Roman" w:cs="Times New Roman"/>
          <w:i w:val="0"/>
          <w:iCs w:val="0"/>
          <w:color w:val="auto"/>
          <w:kern w:val="0"/>
          <w:szCs w:val="21"/>
          <w:highlight w:val="none"/>
          <w:lang w:bidi="ar"/>
        </w:rPr>
        <w:t>1.</w:t>
      </w:r>
      <w:r>
        <w:rPr>
          <w:rFonts w:hint="default" w:ascii="Times New Roman" w:hAnsi="Times New Roman" w:cs="Times New Roman"/>
          <w:i w:val="0"/>
          <w:iCs w:val="0"/>
          <w:color w:val="auto"/>
          <w:kern w:val="0"/>
          <w:szCs w:val="21"/>
          <w:highlight w:val="none"/>
          <w:u w:val="single"/>
          <w:lang w:bidi="ar"/>
        </w:rPr>
        <w:t>（标的名称）</w:t>
      </w:r>
      <w:r>
        <w:rPr>
          <w:rFonts w:hint="default" w:ascii="Times New Roman" w:hAnsi="Times New Roman" w:cs="Times New Roman"/>
          <w:i w:val="0"/>
          <w:iCs w:val="0"/>
          <w:color w:val="auto"/>
          <w:kern w:val="0"/>
          <w:szCs w:val="21"/>
          <w:highlight w:val="none"/>
          <w:lang w:bidi="ar"/>
        </w:rPr>
        <w:t>，属于</w:t>
      </w:r>
      <w:r>
        <w:rPr>
          <w:rFonts w:hint="default" w:ascii="Times New Roman" w:hAnsi="Times New Roman" w:cs="Times New Roman"/>
          <w:i w:val="0"/>
          <w:iCs w:val="0"/>
          <w:color w:val="auto"/>
          <w:kern w:val="0"/>
          <w:szCs w:val="21"/>
          <w:highlight w:val="none"/>
          <w:u w:val="single"/>
          <w:lang w:bidi="ar"/>
        </w:rPr>
        <w:t>（采购文件中明确的所属行业）</w:t>
      </w:r>
      <w:r>
        <w:rPr>
          <w:rFonts w:hint="default" w:ascii="Times New Roman" w:hAnsi="Times New Roman" w:cs="Times New Roman"/>
          <w:i w:val="0"/>
          <w:iCs w:val="0"/>
          <w:color w:val="auto"/>
          <w:kern w:val="0"/>
          <w:szCs w:val="21"/>
          <w:highlight w:val="none"/>
          <w:lang w:bidi="ar"/>
        </w:rPr>
        <w:t>；承接企业为</w:t>
      </w:r>
      <w:r>
        <w:rPr>
          <w:rFonts w:hint="default" w:ascii="Times New Roman" w:hAnsi="Times New Roman" w:cs="Times New Roman"/>
          <w:i w:val="0"/>
          <w:iCs w:val="0"/>
          <w:color w:val="auto"/>
          <w:kern w:val="0"/>
          <w:szCs w:val="21"/>
          <w:highlight w:val="none"/>
          <w:u w:val="single"/>
          <w:lang w:bidi="ar"/>
        </w:rPr>
        <w:t>（企业名称）</w:t>
      </w:r>
      <w:r>
        <w:rPr>
          <w:rFonts w:hint="default" w:ascii="Times New Roman" w:hAnsi="Times New Roman" w:cs="Times New Roman"/>
          <w:i w:val="0"/>
          <w:iCs w:val="0"/>
          <w:color w:val="auto"/>
          <w:kern w:val="0"/>
          <w:szCs w:val="21"/>
          <w:highlight w:val="none"/>
          <w:lang w:bidi="ar"/>
        </w:rPr>
        <w:t>，从业人员</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人，营业收入为</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万元，资产总额为</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万元，属于</w:t>
      </w:r>
      <w:r>
        <w:rPr>
          <w:rFonts w:hint="default" w:ascii="Times New Roman" w:hAnsi="Times New Roman" w:cs="Times New Roman"/>
          <w:i w:val="0"/>
          <w:iCs w:val="0"/>
          <w:color w:val="auto"/>
          <w:kern w:val="0"/>
          <w:szCs w:val="21"/>
          <w:highlight w:val="none"/>
          <w:u w:val="single"/>
          <w:lang w:bidi="ar"/>
        </w:rPr>
        <w:t>（中型企业、小型企业、微型企业）</w:t>
      </w:r>
      <w:r>
        <w:rPr>
          <w:rFonts w:hint="default" w:ascii="Times New Roman" w:hAnsi="Times New Roman" w:cs="Times New Roman"/>
          <w:i w:val="0"/>
          <w:iCs w:val="0"/>
          <w:color w:val="auto"/>
          <w:kern w:val="0"/>
          <w:szCs w:val="21"/>
          <w:highlight w:val="none"/>
          <w:lang w:bidi="ar"/>
        </w:rPr>
        <w:t xml:space="preserve">； </w:t>
      </w:r>
    </w:p>
    <w:p w14:paraId="5E5D734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i w:val="0"/>
          <w:iCs w:val="0"/>
          <w:color w:val="auto"/>
          <w:szCs w:val="21"/>
          <w:highlight w:val="none"/>
        </w:rPr>
      </w:pPr>
      <w:r>
        <w:rPr>
          <w:rFonts w:hint="default" w:ascii="Times New Roman" w:hAnsi="Times New Roman" w:cs="Times New Roman"/>
          <w:i w:val="0"/>
          <w:iCs w:val="0"/>
          <w:color w:val="auto"/>
          <w:kern w:val="0"/>
          <w:szCs w:val="21"/>
          <w:highlight w:val="none"/>
          <w:lang w:bidi="ar"/>
        </w:rPr>
        <w:t>2.</w:t>
      </w:r>
      <w:r>
        <w:rPr>
          <w:rFonts w:hint="default" w:ascii="Times New Roman" w:hAnsi="Times New Roman" w:cs="Times New Roman"/>
          <w:i w:val="0"/>
          <w:iCs w:val="0"/>
          <w:color w:val="auto"/>
          <w:kern w:val="0"/>
          <w:szCs w:val="21"/>
          <w:highlight w:val="none"/>
          <w:u w:val="single"/>
          <w:lang w:bidi="ar"/>
        </w:rPr>
        <w:t>（标的名称）</w:t>
      </w:r>
      <w:r>
        <w:rPr>
          <w:rFonts w:hint="default" w:ascii="Times New Roman" w:hAnsi="Times New Roman" w:cs="Times New Roman"/>
          <w:i w:val="0"/>
          <w:iCs w:val="0"/>
          <w:color w:val="auto"/>
          <w:kern w:val="0"/>
          <w:szCs w:val="21"/>
          <w:highlight w:val="none"/>
          <w:lang w:bidi="ar"/>
        </w:rPr>
        <w:t>，属于</w:t>
      </w:r>
      <w:r>
        <w:rPr>
          <w:rFonts w:hint="default" w:ascii="Times New Roman" w:hAnsi="Times New Roman" w:cs="Times New Roman"/>
          <w:i w:val="0"/>
          <w:iCs w:val="0"/>
          <w:color w:val="auto"/>
          <w:kern w:val="0"/>
          <w:szCs w:val="21"/>
          <w:highlight w:val="none"/>
          <w:u w:val="single"/>
          <w:lang w:bidi="ar"/>
        </w:rPr>
        <w:t>（采购文件中明确的所属行业）</w:t>
      </w:r>
      <w:r>
        <w:rPr>
          <w:rFonts w:hint="default" w:ascii="Times New Roman" w:hAnsi="Times New Roman" w:cs="Times New Roman"/>
          <w:i w:val="0"/>
          <w:iCs w:val="0"/>
          <w:color w:val="auto"/>
          <w:kern w:val="0"/>
          <w:szCs w:val="21"/>
          <w:highlight w:val="none"/>
          <w:lang w:bidi="ar"/>
        </w:rPr>
        <w:t>；承接企业为</w:t>
      </w:r>
      <w:r>
        <w:rPr>
          <w:rFonts w:hint="default" w:ascii="Times New Roman" w:hAnsi="Times New Roman" w:cs="Times New Roman"/>
          <w:i w:val="0"/>
          <w:iCs w:val="0"/>
          <w:color w:val="auto"/>
          <w:kern w:val="0"/>
          <w:szCs w:val="21"/>
          <w:highlight w:val="none"/>
          <w:u w:val="single"/>
          <w:lang w:bidi="ar"/>
        </w:rPr>
        <w:t>（企业名称）</w:t>
      </w:r>
      <w:r>
        <w:rPr>
          <w:rFonts w:hint="default" w:ascii="Times New Roman" w:hAnsi="Times New Roman" w:cs="Times New Roman"/>
          <w:i w:val="0"/>
          <w:iCs w:val="0"/>
          <w:color w:val="auto"/>
          <w:kern w:val="0"/>
          <w:szCs w:val="21"/>
          <w:highlight w:val="none"/>
          <w:lang w:bidi="ar"/>
        </w:rPr>
        <w:t>，从业人员</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人，营业收入为</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万元，资产总额为</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万元，属于</w:t>
      </w:r>
      <w:r>
        <w:rPr>
          <w:rFonts w:hint="default" w:ascii="Times New Roman" w:hAnsi="Times New Roman" w:cs="Times New Roman"/>
          <w:i w:val="0"/>
          <w:iCs w:val="0"/>
          <w:color w:val="auto"/>
          <w:kern w:val="0"/>
          <w:szCs w:val="21"/>
          <w:highlight w:val="none"/>
          <w:u w:val="single"/>
          <w:lang w:bidi="ar"/>
        </w:rPr>
        <w:t>（中型企业、小型企业、微型企业）</w:t>
      </w:r>
      <w:r>
        <w:rPr>
          <w:rFonts w:hint="default" w:ascii="Times New Roman" w:hAnsi="Times New Roman" w:cs="Times New Roman"/>
          <w:i w:val="0"/>
          <w:iCs w:val="0"/>
          <w:color w:val="auto"/>
          <w:kern w:val="0"/>
          <w:szCs w:val="21"/>
          <w:highlight w:val="none"/>
          <w:lang w:bidi="ar"/>
        </w:rPr>
        <w:t xml:space="preserve">； </w:t>
      </w:r>
    </w:p>
    <w:p w14:paraId="03FAA8B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w:t>
      </w:r>
    </w:p>
    <w:p w14:paraId="49A7C98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以上企业，不属于大企业的分支机构，不存在控股股东为大企业的情形，也不存在与大企业的负责人为同一人的情形。</w:t>
      </w:r>
    </w:p>
    <w:p w14:paraId="3D36E16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 xml:space="preserve">本企业对上述声明内容的真实性负责。如有虚假，将依法承担相应责任。 </w:t>
      </w:r>
    </w:p>
    <w:p w14:paraId="54AE141F">
      <w:pPr>
        <w:keepNext w:val="0"/>
        <w:keepLines w:val="0"/>
        <w:pageBreakBefore w:val="0"/>
        <w:widowControl/>
        <w:kinsoku/>
        <w:wordWrap/>
        <w:overflowPunct/>
        <w:topLinePunct w:val="0"/>
        <w:autoSpaceDE/>
        <w:autoSpaceDN/>
        <w:bidi w:val="0"/>
        <w:adjustRightInd/>
        <w:snapToGrid/>
        <w:spacing w:line="360" w:lineRule="auto"/>
        <w:ind w:firstLine="2520" w:firstLineChars="1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 xml:space="preserve">企业名称（盖章）： </w:t>
      </w:r>
    </w:p>
    <w:p w14:paraId="117D5AC6">
      <w:pPr>
        <w:keepNext w:val="0"/>
        <w:keepLines w:val="0"/>
        <w:pageBreakBefore w:val="0"/>
        <w:widowControl/>
        <w:kinsoku/>
        <w:wordWrap/>
        <w:overflowPunct/>
        <w:topLinePunct w:val="0"/>
        <w:autoSpaceDE/>
        <w:autoSpaceDN/>
        <w:bidi w:val="0"/>
        <w:adjustRightInd/>
        <w:snapToGrid/>
        <w:spacing w:line="360" w:lineRule="auto"/>
        <w:ind w:firstLine="2520" w:firstLineChars="1200"/>
        <w:textAlignment w:val="auto"/>
        <w:rPr>
          <w:rFonts w:hint="default" w:ascii="Times New Roman" w:hAnsi="Times New Roman" w:eastAsia="宋体" w:cs="Times New Roman"/>
          <w:b/>
          <w:bCs/>
          <w:color w:val="auto"/>
          <w:highlight w:val="none"/>
        </w:rPr>
      </w:pPr>
      <w:r>
        <w:rPr>
          <w:rFonts w:hint="default" w:ascii="Times New Roman" w:hAnsi="Times New Roman" w:cs="Times New Roman"/>
          <w:color w:val="auto"/>
          <w:kern w:val="0"/>
          <w:szCs w:val="21"/>
          <w:highlight w:val="none"/>
          <w:lang w:bidi="ar"/>
        </w:rPr>
        <w:t xml:space="preserve">日 期： </w:t>
      </w:r>
    </w:p>
    <w:p w14:paraId="25F17B8D">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eastAsia="宋体" w:cs="Times New Roman"/>
          <w:b/>
          <w:spacing w:val="20"/>
          <w:sz w:val="21"/>
          <w:szCs w:val="21"/>
          <w:highlight w:val="none"/>
        </w:rPr>
      </w:pPr>
      <w:r>
        <w:rPr>
          <w:rFonts w:hint="default" w:ascii="Times New Roman" w:hAnsi="Times New Roman" w:eastAsia="宋体" w:cs="Times New Roman"/>
          <w:b/>
          <w:spacing w:val="20"/>
          <w:sz w:val="21"/>
          <w:szCs w:val="21"/>
          <w:highlight w:val="none"/>
        </w:rPr>
        <w:t>注：1.从业人员、营业收入、资产总额填报上一年度数据，无上一年度数据的新成立企业可不填报。</w:t>
      </w:r>
    </w:p>
    <w:p w14:paraId="292EFC82">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2.中标、成交供应商享受《政府采购促进中小企业发展管理办法》（财库[2020]46号）规定的中小企业扶持政策的，《中小企业声明函》随中标、成交结果公开。</w:t>
      </w:r>
    </w:p>
    <w:p w14:paraId="35856C79">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06D5BBFF">
      <w:pPr>
        <w:pageBreakBefore w:val="0"/>
        <w:kinsoku/>
        <w:wordWrap/>
        <w:overflowPunct/>
        <w:bidi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lang w:val="en-US" w:eastAsia="zh-CN"/>
        </w:rPr>
        <w:t>4</w:t>
      </w:r>
      <w:r>
        <w:rPr>
          <w:rFonts w:hint="default" w:ascii="Times New Roman" w:hAnsi="Times New Roman" w:cs="Times New Roman"/>
          <w:b/>
          <w:szCs w:val="21"/>
        </w:rPr>
        <w:t>.投标人须提供《中小企业声明函》附在报价文件处，否则不享受价格扣除优惠政策。</w:t>
      </w:r>
    </w:p>
    <w:p w14:paraId="1EF8DAFC">
      <w:pPr>
        <w:pageBreakBefore w:val="0"/>
        <w:kinsoku/>
        <w:wordWrap/>
        <w:overflowPunct/>
        <w:bidi w:val="0"/>
        <w:spacing w:line="360" w:lineRule="auto"/>
        <w:ind w:firstLine="422" w:firstLineChars="200"/>
        <w:jc w:val="both"/>
        <w:outlineLvl w:val="9"/>
        <w:rPr>
          <w:rFonts w:hint="default" w:ascii="Times New Roman" w:hAnsi="Times New Roman" w:cs="Times New Roman"/>
          <w:b/>
          <w:szCs w:val="21"/>
        </w:rPr>
      </w:pPr>
      <w:r>
        <w:rPr>
          <w:rFonts w:hint="default" w:ascii="Times New Roman" w:hAnsi="Times New Roman" w:cs="Times New Roman"/>
          <w:b/>
          <w:szCs w:val="21"/>
          <w:lang w:val="en-US" w:eastAsia="zh-CN"/>
        </w:rPr>
        <w:t>5</w:t>
      </w:r>
      <w:r>
        <w:rPr>
          <w:rFonts w:hint="default" w:ascii="Times New Roman" w:hAnsi="Times New Roman" w:cs="Times New Roman"/>
          <w:b/>
          <w:szCs w:val="21"/>
        </w:rPr>
        <w:t>.若大中型企业向一家或者多家小微企业分包的，投标人须提供《分包意向协议书》和《中小企业声明函》附在报价文件处，否则不享受价格扣除优惠政策。</w:t>
      </w:r>
    </w:p>
    <w:p w14:paraId="5DC9CC85">
      <w:pPr>
        <w:pageBreakBefore w:val="0"/>
        <w:kinsoku/>
        <w:wordWrap/>
        <w:overflowPunct/>
        <w:bidi w:val="0"/>
        <w:snapToGrid w:val="0"/>
        <w:spacing w:line="360" w:lineRule="auto"/>
        <w:ind w:firstLine="422" w:firstLineChars="200"/>
        <w:rPr>
          <w:rFonts w:hint="default" w:ascii="Times New Roman" w:hAnsi="Times New Roman" w:cs="Times New Roman"/>
          <w:b/>
          <w:bCs/>
          <w:sz w:val="21"/>
          <w:szCs w:val="21"/>
          <w:highlight w:val="none"/>
          <w:lang w:eastAsia="zh-CN"/>
        </w:rPr>
      </w:pPr>
      <w:r>
        <w:rPr>
          <w:rFonts w:hint="default" w:ascii="Times New Roman" w:hAnsi="Times New Roman" w:eastAsia="宋体" w:cs="Times New Roman"/>
          <w:b/>
          <w:bCs/>
          <w:sz w:val="21"/>
          <w:szCs w:val="21"/>
          <w:highlight w:val="none"/>
          <w:lang w:val="en-US" w:eastAsia="zh-CN"/>
        </w:rPr>
        <w:t>6</w:t>
      </w:r>
      <w:r>
        <w:rPr>
          <w:rFonts w:hint="default" w:ascii="Times New Roman" w:hAnsi="Times New Roman" w:eastAsia="宋体" w:cs="Times New Roman"/>
          <w:b/>
          <w:spacing w:val="20"/>
          <w:sz w:val="21"/>
          <w:szCs w:val="21"/>
          <w:highlight w:val="none"/>
        </w:rPr>
        <w:t>.</w:t>
      </w:r>
      <w:r>
        <w:rPr>
          <w:rFonts w:hint="default" w:ascii="Times New Roman" w:hAnsi="Times New Roman" w:eastAsia="宋体" w:cs="Times New Roman"/>
          <w:b/>
          <w:bCs/>
          <w:sz w:val="21"/>
          <w:szCs w:val="21"/>
          <w:highlight w:val="none"/>
        </w:rPr>
        <w:t>本项目采购标的对应的中小企业划分标准所属行业：</w:t>
      </w:r>
      <w:r>
        <w:rPr>
          <w:rFonts w:hint="default" w:ascii="Times New Roman" w:hAnsi="Times New Roman" w:cs="Times New Roman"/>
          <w:b/>
          <w:bCs/>
          <w:color w:val="auto"/>
          <w:highlight w:val="none"/>
          <w:lang w:val="en-US" w:eastAsia="zh-CN"/>
        </w:rPr>
        <w:t>软件和信息技术服务业</w:t>
      </w:r>
      <w:r>
        <w:rPr>
          <w:rFonts w:hint="default" w:ascii="Times New Roman" w:hAnsi="Times New Roman" w:cs="Times New Roman"/>
          <w:b/>
          <w:bCs/>
          <w:sz w:val="21"/>
          <w:szCs w:val="21"/>
          <w:highlight w:val="none"/>
          <w:lang w:eastAsia="zh-CN"/>
        </w:rPr>
        <w:t>。</w:t>
      </w:r>
    </w:p>
    <w:p w14:paraId="1F07E888">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Times New Roman" w:hAnsi="Times New Roman" w:cs="Times New Roman"/>
          <w:b/>
          <w:color w:val="auto"/>
          <w:szCs w:val="21"/>
          <w:highlight w:val="none"/>
        </w:rPr>
      </w:pPr>
      <w:r>
        <w:rPr>
          <w:rFonts w:hint="eastAsia" w:cs="Times New Roman"/>
          <w:b/>
          <w:color w:val="auto"/>
          <w:szCs w:val="21"/>
          <w:highlight w:val="none"/>
          <w:lang w:val="en-US" w:eastAsia="zh-CN"/>
        </w:rPr>
        <w:t>八</w:t>
      </w:r>
      <w:r>
        <w:rPr>
          <w:rFonts w:hint="default" w:ascii="Times New Roman" w:hAnsi="Times New Roman" w:cs="Times New Roman"/>
          <w:b/>
          <w:color w:val="auto"/>
          <w:szCs w:val="21"/>
          <w:highlight w:val="none"/>
        </w:rPr>
        <w:t>、</w:t>
      </w:r>
      <w:r>
        <w:rPr>
          <w:rFonts w:hint="default" w:ascii="Times New Roman" w:hAnsi="Times New Roman" w:cs="Times New Roman"/>
          <w:b/>
          <w:bCs/>
          <w:color w:val="auto"/>
          <w:szCs w:val="21"/>
          <w:highlight w:val="none"/>
        </w:rPr>
        <w:t>残疾人福利性单位声明函</w:t>
      </w:r>
    </w:p>
    <w:p w14:paraId="4472F778">
      <w:pPr>
        <w:pageBreakBefore w:val="0"/>
        <w:widowControl/>
        <w:kinsoku/>
        <w:wordWrap/>
        <w:overflowPunct/>
        <w:bidi w:val="0"/>
        <w:spacing w:line="360" w:lineRule="auto"/>
        <w:jc w:val="center"/>
        <w:rPr>
          <w:rFonts w:hint="default" w:ascii="Times New Roman" w:hAnsi="Times New Roman" w:cs="Times New Roman"/>
          <w:b/>
          <w:color w:val="auto"/>
          <w:spacing w:val="6"/>
          <w:kern w:val="0"/>
          <w:szCs w:val="21"/>
          <w:highlight w:val="none"/>
        </w:rPr>
      </w:pPr>
    </w:p>
    <w:p w14:paraId="13219927">
      <w:pPr>
        <w:pageBreakBefore w:val="0"/>
        <w:kinsoku/>
        <w:wordWrap/>
        <w:overflowPunct/>
        <w:bidi w:val="0"/>
        <w:spacing w:line="360" w:lineRule="auto"/>
        <w:ind w:firstLine="3008" w:firstLineChars="1350"/>
        <w:rPr>
          <w:rFonts w:hint="default" w:ascii="Times New Roman" w:hAnsi="Times New Roman" w:cs="Times New Roman"/>
          <w:b/>
          <w:color w:val="auto"/>
          <w:kern w:val="0"/>
          <w:szCs w:val="21"/>
          <w:highlight w:val="none"/>
          <w:lang w:bidi="ar"/>
        </w:rPr>
      </w:pPr>
      <w:r>
        <w:rPr>
          <w:rFonts w:hint="default" w:ascii="Times New Roman" w:hAnsi="Times New Roman" w:cs="Times New Roman"/>
          <w:b/>
          <w:color w:val="auto"/>
          <w:spacing w:val="6"/>
          <w:kern w:val="0"/>
          <w:szCs w:val="21"/>
          <w:highlight w:val="none"/>
        </w:rPr>
        <w:t>残疾人福利性单位声明函</w:t>
      </w:r>
      <w:r>
        <w:rPr>
          <w:rFonts w:hint="default" w:ascii="Times New Roman" w:hAnsi="Times New Roman" w:cs="Times New Roman"/>
          <w:b/>
          <w:color w:val="auto"/>
          <w:kern w:val="0"/>
          <w:szCs w:val="21"/>
          <w:highlight w:val="none"/>
          <w:lang w:bidi="ar"/>
        </w:rPr>
        <w:t>（服务）</w:t>
      </w:r>
    </w:p>
    <w:p w14:paraId="27DB8D38">
      <w:pPr>
        <w:pageBreakBefore w:val="0"/>
        <w:kinsoku/>
        <w:wordWrap/>
        <w:overflowPunct/>
        <w:bidi w:val="0"/>
        <w:spacing w:line="360" w:lineRule="auto"/>
        <w:ind w:firstLine="3008" w:firstLineChars="1350"/>
        <w:rPr>
          <w:rFonts w:hint="default" w:ascii="Times New Roman" w:hAnsi="Times New Roman" w:cs="Times New Roman"/>
          <w:b/>
          <w:color w:val="auto"/>
          <w:spacing w:val="6"/>
          <w:kern w:val="0"/>
          <w:szCs w:val="21"/>
          <w:highlight w:val="none"/>
        </w:rPr>
      </w:pPr>
    </w:p>
    <w:p w14:paraId="182AC7BB">
      <w:pPr>
        <w:pageBreakBefore w:val="0"/>
        <w:widowControl/>
        <w:kinsoku/>
        <w:wordWrap/>
        <w:overflowPunct/>
        <w:bidi w:val="0"/>
        <w:spacing w:before="312" w:beforeLines="100" w:line="360" w:lineRule="auto"/>
        <w:ind w:firstLine="601"/>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58C823F5">
      <w:pPr>
        <w:pageBreakBefore w:val="0"/>
        <w:widowControl/>
        <w:kinsoku/>
        <w:wordWrap/>
        <w:overflowPunct/>
        <w:bidi w:val="0"/>
        <w:spacing w:line="360" w:lineRule="auto"/>
        <w:ind w:firstLine="6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本单位对上述声明的真实性负责。如有虚假，将依法承担相应责任。</w:t>
      </w:r>
    </w:p>
    <w:p w14:paraId="3C1F0AA5">
      <w:pPr>
        <w:pageBreakBefore w:val="0"/>
        <w:widowControl/>
        <w:kinsoku/>
        <w:wordWrap/>
        <w:overflowPunct/>
        <w:bidi w:val="0"/>
        <w:spacing w:line="360" w:lineRule="auto"/>
        <w:rPr>
          <w:rFonts w:hint="default" w:ascii="Times New Roman" w:hAnsi="Times New Roman" w:cs="Times New Roman"/>
          <w:color w:val="auto"/>
          <w:spacing w:val="6"/>
          <w:kern w:val="0"/>
          <w:szCs w:val="21"/>
          <w:highlight w:val="none"/>
        </w:rPr>
      </w:pPr>
    </w:p>
    <w:p w14:paraId="566F5F7D">
      <w:pPr>
        <w:pageBreakBefore w:val="0"/>
        <w:widowControl/>
        <w:kinsoku/>
        <w:wordWrap/>
        <w:overflowPunct/>
        <w:bidi w:val="0"/>
        <w:spacing w:line="360" w:lineRule="auto"/>
        <w:ind w:right="1560" w:firstLine="600"/>
        <w:jc w:val="center"/>
        <w:rPr>
          <w:rFonts w:hint="default" w:ascii="Times New Roman" w:hAnsi="Times New Roman" w:cs="Times New Roman"/>
          <w:color w:val="auto"/>
          <w:szCs w:val="21"/>
          <w:highlight w:val="none"/>
        </w:rPr>
      </w:pPr>
      <w:r>
        <w:rPr>
          <w:rFonts w:hint="default" w:ascii="Times New Roman" w:hAnsi="Times New Roman" w:cs="Times New Roman"/>
          <w:color w:val="auto"/>
          <w:spacing w:val="6"/>
          <w:kern w:val="0"/>
          <w:szCs w:val="21"/>
          <w:highlight w:val="none"/>
        </w:rPr>
        <w:t xml:space="preserve">               </w:t>
      </w:r>
      <w:r>
        <w:rPr>
          <w:rFonts w:hint="default" w:ascii="Times New Roman" w:hAnsi="Times New Roman" w:cs="Times New Roman"/>
          <w:color w:val="auto"/>
          <w:szCs w:val="21"/>
          <w:highlight w:val="none"/>
        </w:rPr>
        <w:t>单位名称（盖章）：</w:t>
      </w:r>
    </w:p>
    <w:p w14:paraId="0DD84B94">
      <w:pPr>
        <w:pageBreakBefore w:val="0"/>
        <w:widowControl/>
        <w:kinsoku/>
        <w:wordWrap/>
        <w:overflowPunct/>
        <w:bidi w:val="0"/>
        <w:spacing w:line="360" w:lineRule="auto"/>
        <w:ind w:right="1560" w:firstLine="60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日  期：</w:t>
      </w:r>
    </w:p>
    <w:p w14:paraId="38C2ABC7">
      <w:pPr>
        <w:pageBreakBefore w:val="0"/>
        <w:kinsoku/>
        <w:wordWrap/>
        <w:overflowPunct/>
        <w:bidi w:val="0"/>
        <w:spacing w:before="312" w:beforeLines="100" w:line="360" w:lineRule="auto"/>
        <w:ind w:firstLine="504" w:firstLineChars="200"/>
        <w:rPr>
          <w:rFonts w:hint="default" w:ascii="Times New Roman" w:hAnsi="Times New Roman" w:cs="Times New Roman"/>
          <w:color w:val="auto"/>
          <w:spacing w:val="6"/>
          <w:sz w:val="24"/>
          <w:szCs w:val="24"/>
          <w:highlight w:val="none"/>
        </w:rPr>
      </w:pPr>
    </w:p>
    <w:p w14:paraId="66C33B78">
      <w:pPr>
        <w:pageBreakBefore w:val="0"/>
        <w:kinsoku/>
        <w:wordWrap/>
        <w:overflowPunct/>
        <w:bidi w:val="0"/>
        <w:spacing w:before="312" w:beforeLines="100" w:line="360" w:lineRule="auto"/>
        <w:ind w:firstLine="504" w:firstLineChars="200"/>
        <w:rPr>
          <w:rFonts w:hint="default" w:ascii="Times New Roman" w:hAnsi="Times New Roman" w:cs="Times New Roman"/>
          <w:color w:val="auto"/>
          <w:spacing w:val="6"/>
          <w:sz w:val="24"/>
          <w:szCs w:val="24"/>
          <w:highlight w:val="none"/>
        </w:rPr>
      </w:pPr>
    </w:p>
    <w:p w14:paraId="04A13A80">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spacing w:val="20"/>
          <w:sz w:val="21"/>
          <w:szCs w:val="21"/>
          <w:highlight w:val="none"/>
        </w:rPr>
      </w:pPr>
      <w:r>
        <w:rPr>
          <w:rFonts w:hint="default" w:ascii="Times New Roman" w:hAnsi="Times New Roman" w:eastAsia="宋体" w:cs="Times New Roman"/>
          <w:b/>
          <w:spacing w:val="20"/>
          <w:sz w:val="21"/>
          <w:szCs w:val="21"/>
          <w:highlight w:val="none"/>
        </w:rPr>
        <w:t>注：</w:t>
      </w:r>
    </w:p>
    <w:p w14:paraId="16E6DFB2">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1.中标、成交供应商为残疾人福利性单位的，《残疾人福利性单位声明函》随中标、成交结果同时公告，接受社会监督。</w:t>
      </w:r>
    </w:p>
    <w:p w14:paraId="50602E8F">
      <w:pPr>
        <w:pageBreakBefore w:val="0"/>
        <w:kinsoku/>
        <w:wordWrap/>
        <w:overflowPunct/>
        <w:bidi w:val="0"/>
        <w:snapToGrid w:val="0"/>
        <w:spacing w:line="360" w:lineRule="auto"/>
        <w:ind w:firstLine="422" w:firstLineChars="200"/>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2.供应商提供的《残疾人福利性单位声明函》与事实不符的，依照《政府采购法》第七十七条第一款的规定追究法律责任。</w:t>
      </w:r>
    </w:p>
    <w:p w14:paraId="347CC63E">
      <w:pPr>
        <w:pageBreakBefore w:val="0"/>
        <w:kinsoku/>
        <w:wordWrap/>
        <w:overflowPunct/>
        <w:bidi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符合财政部司法部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享受本办法规定的中小企业扶持政策。监狱企业、残疾人福利性单位属于小型、微型企业的，不重复享受政策。</w:t>
      </w:r>
    </w:p>
    <w:p w14:paraId="1FE0EB3C">
      <w:pPr>
        <w:pageBreakBefore w:val="0"/>
        <w:kinsoku/>
        <w:wordWrap/>
        <w:overflowPunct/>
        <w:bidi w:val="0"/>
        <w:snapToGrid w:val="0"/>
        <w:spacing w:line="360" w:lineRule="auto"/>
        <w:ind w:firstLine="422" w:firstLineChars="200"/>
        <w:jc w:val="left"/>
        <w:rPr>
          <w:rFonts w:hint="default" w:ascii="Times New Roman" w:hAnsi="Times New Roman" w:cs="Times New Roman"/>
          <w:b/>
          <w:color w:val="auto"/>
          <w:szCs w:val="21"/>
          <w:highlight w:val="none"/>
        </w:rPr>
      </w:pPr>
    </w:p>
    <w:p w14:paraId="506BF8B5">
      <w:pPr>
        <w:pStyle w:val="2"/>
        <w:pageBreakBefore w:val="0"/>
        <w:kinsoku/>
        <w:wordWrap/>
        <w:overflowPunct/>
        <w:bidi w:val="0"/>
        <w:spacing w:line="360" w:lineRule="auto"/>
        <w:outlineLvl w:val="9"/>
        <w:rPr>
          <w:rFonts w:hint="default" w:ascii="Times New Roman" w:hAnsi="Times New Roman" w:cs="Times New Roman"/>
          <w:b/>
          <w:color w:val="auto"/>
          <w:szCs w:val="21"/>
          <w:highlight w:val="none"/>
        </w:rPr>
      </w:pPr>
    </w:p>
    <w:p w14:paraId="3EAF6DDA">
      <w:pPr>
        <w:pageBreakBefore w:val="0"/>
        <w:kinsoku/>
        <w:wordWrap/>
        <w:overflowPunct/>
        <w:bidi w:val="0"/>
        <w:spacing w:line="360" w:lineRule="auto"/>
        <w:rPr>
          <w:rFonts w:hint="default" w:ascii="Times New Roman" w:hAnsi="Times New Roman" w:cs="Times New Roman"/>
          <w:b/>
          <w:color w:val="auto"/>
          <w:szCs w:val="21"/>
          <w:highlight w:val="none"/>
        </w:rPr>
      </w:pPr>
    </w:p>
    <w:p w14:paraId="6EDE2FB6">
      <w:pPr>
        <w:pageBreakBefore w:val="0"/>
        <w:kinsoku/>
        <w:wordWrap/>
        <w:overflowPunct/>
        <w:bidi w:val="0"/>
        <w:spacing w:line="360" w:lineRule="auto"/>
        <w:rPr>
          <w:rFonts w:hint="default" w:ascii="Times New Roman" w:hAnsi="Times New Roman" w:eastAsia="宋体" w:cs="Times New Roman"/>
          <w:b/>
          <w:spacing w:val="20"/>
          <w:sz w:val="21"/>
          <w:szCs w:val="21"/>
          <w:highlight w:val="none"/>
        </w:rPr>
      </w:pPr>
    </w:p>
    <w:p w14:paraId="6D761B38">
      <w:pPr>
        <w:pageBreakBefore w:val="0"/>
        <w:kinsoku/>
        <w:wordWrap/>
        <w:overflowPunct/>
        <w:bidi w:val="0"/>
        <w:spacing w:line="360" w:lineRule="auto"/>
        <w:rPr>
          <w:rFonts w:hint="default" w:ascii="Times New Roman" w:hAnsi="Times New Roman" w:eastAsia="宋体" w:cs="Times New Roman"/>
          <w:b/>
          <w:spacing w:val="20"/>
          <w:sz w:val="21"/>
          <w:szCs w:val="21"/>
          <w:highlight w:val="none"/>
        </w:rPr>
      </w:pPr>
    </w:p>
    <w:p w14:paraId="736C4001">
      <w:pPr>
        <w:widowControl/>
        <w:jc w:val="left"/>
        <w:rPr>
          <w:b/>
          <w:bCs/>
          <w:color w:val="auto"/>
          <w:sz w:val="21"/>
          <w:szCs w:val="21"/>
        </w:rPr>
      </w:pPr>
      <w:r>
        <w:rPr>
          <w:rFonts w:hint="default" w:ascii="Times New Roman" w:hAnsi="Times New Roman" w:eastAsia="宋体" w:cs="Times New Roman"/>
          <w:b/>
          <w:spacing w:val="20"/>
          <w:sz w:val="24"/>
          <w:szCs w:val="24"/>
          <w:highlight w:val="none"/>
        </w:rPr>
        <w:br w:type="page"/>
      </w:r>
    </w:p>
    <w:p w14:paraId="09F4A4CD">
      <w:pPr>
        <w:pStyle w:val="3"/>
        <w:numPr>
          <w:ilvl w:val="2"/>
          <w:numId w:val="0"/>
        </w:numPr>
        <w:rPr>
          <w:color w:val="auto"/>
        </w:rPr>
      </w:pPr>
      <w:r>
        <w:rPr>
          <w:rFonts w:hint="eastAsia"/>
          <w:color w:val="auto"/>
          <w:lang w:val="en-US" w:eastAsia="zh-CN"/>
        </w:rPr>
        <w:t>八</w:t>
      </w:r>
      <w:r>
        <w:rPr>
          <w:rFonts w:hint="eastAsia"/>
          <w:color w:val="auto"/>
        </w:rPr>
        <w:t>、其他相关证明扫描件（如有）</w:t>
      </w:r>
    </w:p>
    <w:p w14:paraId="3B6F88A7">
      <w:pPr>
        <w:snapToGrid w:val="0"/>
        <w:ind w:firstLine="422"/>
        <w:jc w:val="center"/>
        <w:rPr>
          <w:rFonts w:hAnsi="宋体"/>
          <w:b/>
          <w:bCs/>
          <w:color w:val="auto"/>
          <w:lang w:val="zh-CN"/>
        </w:rPr>
      </w:pPr>
    </w:p>
    <w:p w14:paraId="4570967C">
      <w:pPr>
        <w:rPr>
          <w:color w:val="auto"/>
        </w:rPr>
      </w:pPr>
    </w:p>
    <w:p w14:paraId="57EF8A7E">
      <w:pPr>
        <w:pageBreakBefore w:val="0"/>
        <w:kinsoku/>
        <w:wordWrap/>
        <w:overflowPunct/>
        <w:bidi w:val="0"/>
        <w:spacing w:line="360" w:lineRule="auto"/>
        <w:rPr>
          <w:rFonts w:hint="default" w:ascii="Times New Roman" w:hAnsi="Times New Roman" w:cs="Times New Roman"/>
          <w:color w:val="auto"/>
          <w:spacing w:val="-4"/>
          <w:szCs w:val="21"/>
          <w:highlight w:val="none"/>
        </w:rPr>
      </w:pPr>
    </w:p>
    <w:p w14:paraId="5B938FFC">
      <w:pPr>
        <w:pageBreakBefore w:val="0"/>
        <w:kinsoku/>
        <w:wordWrap/>
        <w:overflowPunct/>
        <w:bidi w:val="0"/>
        <w:spacing w:line="360" w:lineRule="auto"/>
        <w:rPr>
          <w:rFonts w:hint="default" w:ascii="Times New Roman" w:hAnsi="Times New Roman" w:cs="Times New Roman"/>
          <w:color w:val="auto"/>
          <w:spacing w:val="-4"/>
          <w:szCs w:val="21"/>
          <w:highlight w:val="none"/>
        </w:rPr>
      </w:pPr>
    </w:p>
    <w:p w14:paraId="498D221E">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szCs w:val="21"/>
          <w:highlight w:val="none"/>
        </w:rPr>
      </w:pPr>
    </w:p>
    <w:p w14:paraId="2D63040D">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kern w:val="0"/>
          <w:szCs w:val="21"/>
          <w:highlight w:val="none"/>
        </w:rPr>
      </w:pPr>
    </w:p>
    <w:p w14:paraId="62869BCE">
      <w:pPr>
        <w:pageBreakBefore w:val="0"/>
        <w:kinsoku/>
        <w:wordWrap/>
        <w:overflowPunct/>
        <w:bidi w:val="0"/>
        <w:snapToGrid w:val="0"/>
        <w:spacing w:line="360" w:lineRule="auto"/>
        <w:ind w:firstLine="415" w:firstLineChars="198"/>
        <w:rPr>
          <w:rFonts w:hint="default" w:ascii="Times New Roman" w:hAnsi="Times New Roman" w:cs="Times New Roman"/>
          <w:color w:val="auto"/>
          <w:szCs w:val="21"/>
          <w:highlight w:val="none"/>
        </w:rPr>
      </w:pPr>
    </w:p>
    <w:p w14:paraId="298921C1">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kern w:val="0"/>
          <w:szCs w:val="21"/>
          <w:highlight w:val="none"/>
        </w:rPr>
      </w:pPr>
    </w:p>
    <w:p w14:paraId="17763953">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kern w:val="0"/>
          <w:szCs w:val="21"/>
          <w:highlight w:val="none"/>
        </w:rPr>
      </w:pPr>
    </w:p>
    <w:p w14:paraId="08D9BB14">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kern w:val="0"/>
          <w:szCs w:val="21"/>
          <w:highlight w:val="none"/>
        </w:rPr>
      </w:pPr>
    </w:p>
    <w:p w14:paraId="097CA13F">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kern w:val="0"/>
          <w:szCs w:val="21"/>
          <w:highlight w:val="none"/>
        </w:rPr>
      </w:pPr>
    </w:p>
    <w:p w14:paraId="38DD81CF">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kern w:val="0"/>
          <w:szCs w:val="21"/>
          <w:highlight w:val="none"/>
        </w:rPr>
      </w:pPr>
    </w:p>
    <w:p w14:paraId="27353382">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kern w:val="0"/>
          <w:szCs w:val="21"/>
          <w:highlight w:val="none"/>
        </w:rPr>
      </w:pPr>
    </w:p>
    <w:p w14:paraId="7FD3BBC1">
      <w:pPr>
        <w:pageBreakBefore w:val="0"/>
        <w:kinsoku/>
        <w:wordWrap/>
        <w:overflowPunct/>
        <w:bidi w:val="0"/>
        <w:spacing w:line="360" w:lineRule="auto"/>
        <w:rPr>
          <w:rFonts w:hint="default" w:ascii="Times New Roman" w:hAnsi="Times New Roman" w:cs="Times New Roman"/>
        </w:rPr>
      </w:pPr>
    </w:p>
    <w:p w14:paraId="4CCF294D">
      <w:pPr>
        <w:pageBreakBefore w:val="0"/>
        <w:kinsoku/>
        <w:wordWrap/>
        <w:overflowPunct/>
        <w:bidi w:val="0"/>
        <w:spacing w:line="360" w:lineRule="auto"/>
        <w:outlineLvl w:val="2"/>
        <w:rPr>
          <w:rFonts w:hint="default" w:ascii="Times New Roman" w:hAnsi="Times New Roman" w:cs="Times New Roman"/>
          <w:b/>
          <w:szCs w:val="21"/>
        </w:rPr>
      </w:pPr>
      <w:r>
        <w:rPr>
          <w:rFonts w:hint="default" w:ascii="Times New Roman" w:hAnsi="Times New Roman" w:cs="Times New Roman"/>
          <w:b/>
          <w:szCs w:val="21"/>
        </w:rPr>
        <w:br w:type="page"/>
      </w:r>
    </w:p>
    <w:p w14:paraId="6D09623D">
      <w:pPr>
        <w:pStyle w:val="2"/>
        <w:rPr>
          <w:rFonts w:hint="eastAsia" w:ascii="宋体" w:hAnsi="宋体" w:eastAsia="宋体" w:cs="宋体"/>
          <w:color w:val="auto"/>
          <w:sz w:val="28"/>
          <w:szCs w:val="24"/>
        </w:rPr>
      </w:pPr>
      <w:r>
        <w:rPr>
          <w:rFonts w:hint="eastAsia" w:ascii="宋体" w:hAnsi="宋体" w:eastAsia="宋体" w:cs="宋体"/>
          <w:color w:val="auto"/>
          <w:sz w:val="28"/>
          <w:szCs w:val="24"/>
        </w:rPr>
        <w:t>商务技术文件封面及格式</w:t>
      </w:r>
    </w:p>
    <w:p w14:paraId="6286ABC8">
      <w:pPr>
        <w:pStyle w:val="8"/>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14:paraId="6AEFDF5A">
      <w:pPr>
        <w:pStyle w:val="8"/>
        <w:jc w:val="center"/>
        <w:rPr>
          <w:rFonts w:hint="eastAsia" w:ascii="宋体" w:hAnsi="宋体" w:eastAsia="宋体" w:cs="宋体"/>
          <w:b/>
          <w:bCs/>
          <w:color w:val="auto"/>
          <w:sz w:val="44"/>
          <w:szCs w:val="44"/>
        </w:rPr>
      </w:pPr>
    </w:p>
    <w:p w14:paraId="1033B1AE">
      <w:pPr>
        <w:pStyle w:val="8"/>
        <w:jc w:val="center"/>
        <w:rPr>
          <w:rFonts w:hint="eastAsia" w:ascii="宋体" w:hAnsi="宋体" w:eastAsia="宋体" w:cs="宋体"/>
          <w:b/>
          <w:bCs/>
          <w:color w:val="auto"/>
          <w:sz w:val="44"/>
          <w:szCs w:val="44"/>
        </w:rPr>
      </w:pPr>
    </w:p>
    <w:p w14:paraId="44A7F173">
      <w:pPr>
        <w:pStyle w:val="8"/>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投 标 文 件</w:t>
      </w:r>
    </w:p>
    <w:p w14:paraId="78E6350B">
      <w:pPr>
        <w:autoSpaceDE w:val="0"/>
        <w:autoSpaceDN w:val="0"/>
        <w:adjustRightInd w:val="0"/>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（商务技术文件）</w:t>
      </w:r>
    </w:p>
    <w:p w14:paraId="27BC0517">
      <w:pPr>
        <w:pStyle w:val="8"/>
        <w:rPr>
          <w:rFonts w:hint="eastAsia" w:ascii="宋体" w:hAnsi="宋体" w:eastAsia="宋体" w:cs="宋体"/>
          <w:color w:val="auto"/>
          <w:sz w:val="36"/>
          <w:szCs w:val="36"/>
        </w:rPr>
      </w:pPr>
    </w:p>
    <w:p w14:paraId="729EA7EA">
      <w:pPr>
        <w:autoSpaceDE w:val="0"/>
        <w:autoSpaceDN w:val="0"/>
        <w:adjustRightInd w:val="0"/>
        <w:spacing w:line="360" w:lineRule="auto"/>
        <w:rPr>
          <w:rFonts w:hint="eastAsia" w:ascii="宋体" w:hAnsi="宋体" w:eastAsia="宋体" w:cs="宋体"/>
          <w:b/>
          <w:color w:val="auto"/>
          <w:sz w:val="36"/>
          <w:szCs w:val="36"/>
        </w:rPr>
      </w:pPr>
    </w:p>
    <w:p w14:paraId="1F01B2A1">
      <w:pPr>
        <w:autoSpaceDE w:val="0"/>
        <w:autoSpaceDN w:val="0"/>
        <w:adjustRightInd w:val="0"/>
        <w:spacing w:line="36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项目编号：  </w:t>
      </w:r>
    </w:p>
    <w:p w14:paraId="41897D93">
      <w:pPr>
        <w:autoSpaceDE w:val="0"/>
        <w:autoSpaceDN w:val="0"/>
        <w:adjustRightInd w:val="0"/>
        <w:spacing w:line="36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投标人：（公章）</w:t>
      </w:r>
    </w:p>
    <w:p w14:paraId="7BFB728D">
      <w:pPr>
        <w:snapToGrid w:val="0"/>
        <w:spacing w:before="50" w:afterLines="50"/>
        <w:jc w:val="left"/>
        <w:rPr>
          <w:rFonts w:hint="eastAsia" w:ascii="宋体" w:hAnsi="宋体" w:eastAsia="宋体" w:cs="宋体"/>
          <w:b/>
          <w:color w:val="auto"/>
          <w:szCs w:val="21"/>
        </w:rPr>
      </w:pPr>
    </w:p>
    <w:p w14:paraId="03F9DA62">
      <w:pPr>
        <w:rPr>
          <w:b/>
          <w:bCs/>
          <w:color w:val="auto"/>
          <w:szCs w:val="21"/>
        </w:rPr>
      </w:pPr>
      <w:r>
        <w:rPr>
          <w:b/>
          <w:color w:val="auto"/>
          <w:spacing w:val="20"/>
          <w:sz w:val="24"/>
          <w:szCs w:val="24"/>
        </w:rPr>
        <w:br w:type="page"/>
      </w:r>
    </w:p>
    <w:p w14:paraId="0A1FC847">
      <w:pPr>
        <w:snapToGrid w:val="0"/>
        <w:spacing w:line="360" w:lineRule="auto"/>
        <w:ind w:firstLine="4410" w:firstLineChars="2100"/>
        <w:rPr>
          <w:rFonts w:eastAsiaTheme="majorEastAsia"/>
          <w:color w:val="auto"/>
          <w:kern w:val="0"/>
          <w:szCs w:val="21"/>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20B1D56">
      <w:pPr>
        <w:snapToGrid w:val="0"/>
        <w:spacing w:line="360" w:lineRule="auto"/>
        <w:jc w:val="left"/>
        <w:rPr>
          <w:b/>
          <w:color w:val="auto"/>
          <w:spacing w:val="20"/>
          <w:sz w:val="21"/>
          <w:szCs w:val="21"/>
        </w:rPr>
      </w:pPr>
      <w:r>
        <w:rPr>
          <w:rFonts w:hint="eastAsia"/>
          <w:b/>
          <w:color w:val="auto"/>
          <w:spacing w:val="20"/>
          <w:sz w:val="21"/>
          <w:szCs w:val="21"/>
        </w:rPr>
        <w:t>一、</w:t>
      </w:r>
      <w:r>
        <w:rPr>
          <w:b/>
          <w:color w:val="auto"/>
          <w:spacing w:val="20"/>
          <w:sz w:val="21"/>
          <w:szCs w:val="21"/>
        </w:rPr>
        <w:t>投标人自评表</w:t>
      </w:r>
    </w:p>
    <w:p w14:paraId="135A1DB0">
      <w:pPr>
        <w:pStyle w:val="9"/>
        <w:ind w:firstLine="301"/>
        <w:jc w:val="center"/>
        <w:rPr>
          <w:rFonts w:hint="eastAsia" w:ascii="宋体" w:hAnsi="宋体" w:eastAsia="宋体" w:cs="宋体"/>
          <w:color w:val="auto"/>
          <w:sz w:val="21"/>
          <w:szCs w:val="21"/>
        </w:rPr>
      </w:pPr>
      <w:r>
        <w:rPr>
          <w:rFonts w:hint="eastAsia" w:ascii="宋体" w:hAnsi="宋体" w:eastAsia="宋体" w:cs="宋体"/>
          <w:b/>
          <w:color w:val="auto"/>
          <w:sz w:val="21"/>
          <w:szCs w:val="21"/>
        </w:rPr>
        <w:t>投标人自评表</w:t>
      </w:r>
    </w:p>
    <w:tbl>
      <w:tblPr>
        <w:tblStyle w:val="23"/>
        <w:tblpPr w:leftFromText="180" w:rightFromText="180" w:vertAnchor="text" w:horzAnchor="margin" w:tblpXSpec="center" w:tblpY="14"/>
        <w:tblW w:w="9024" w:type="dxa"/>
        <w:jc w:val="center"/>
        <w:tblLayout w:type="fixed"/>
        <w:tblCellMar>
          <w:top w:w="0" w:type="dxa"/>
          <w:left w:w="108" w:type="dxa"/>
          <w:bottom w:w="0" w:type="dxa"/>
          <w:right w:w="108" w:type="dxa"/>
        </w:tblCellMar>
      </w:tblPr>
      <w:tblGrid>
        <w:gridCol w:w="708"/>
        <w:gridCol w:w="1609"/>
        <w:gridCol w:w="5012"/>
        <w:gridCol w:w="795"/>
        <w:gridCol w:w="900"/>
      </w:tblGrid>
      <w:tr w14:paraId="185896E1">
        <w:tblPrEx>
          <w:tblCellMar>
            <w:top w:w="0" w:type="dxa"/>
            <w:left w:w="108" w:type="dxa"/>
            <w:bottom w:w="0" w:type="dxa"/>
            <w:right w:w="108" w:type="dxa"/>
          </w:tblCellMar>
        </w:tblPrEx>
        <w:trPr>
          <w:trHeight w:val="270" w:hRule="atLeast"/>
          <w:jc w:val="center"/>
        </w:trPr>
        <w:tc>
          <w:tcPr>
            <w:tcW w:w="708" w:type="dxa"/>
            <w:tcBorders>
              <w:top w:val="single" w:color="auto" w:sz="8" w:space="0"/>
              <w:left w:val="single" w:color="auto" w:sz="8" w:space="0"/>
              <w:bottom w:val="nil"/>
              <w:right w:val="single" w:color="auto" w:sz="8" w:space="0"/>
            </w:tcBorders>
            <w:shd w:val="clear" w:color="000000" w:fill="FFFFFF"/>
            <w:noWrap/>
            <w:vAlign w:val="center"/>
          </w:tcPr>
          <w:p w14:paraId="3CE7BCAD">
            <w:pPr>
              <w:jc w:val="center"/>
              <w:rPr>
                <w:color w:val="auto"/>
                <w:kern w:val="0"/>
                <w:sz w:val="21"/>
                <w:szCs w:val="21"/>
              </w:rPr>
            </w:pPr>
            <w:r>
              <w:rPr>
                <w:color w:val="auto"/>
                <w:kern w:val="0"/>
                <w:sz w:val="21"/>
                <w:szCs w:val="21"/>
              </w:rPr>
              <w:t>序号</w:t>
            </w:r>
          </w:p>
        </w:tc>
        <w:tc>
          <w:tcPr>
            <w:tcW w:w="1609" w:type="dxa"/>
            <w:tcBorders>
              <w:top w:val="single" w:color="auto" w:sz="8" w:space="0"/>
              <w:left w:val="nil"/>
              <w:bottom w:val="nil"/>
              <w:right w:val="single" w:color="auto" w:sz="8" w:space="0"/>
            </w:tcBorders>
            <w:shd w:val="clear" w:color="000000" w:fill="FFFFFF"/>
            <w:noWrap/>
            <w:vAlign w:val="center"/>
          </w:tcPr>
          <w:p w14:paraId="66E7C2DA">
            <w:pPr>
              <w:jc w:val="center"/>
              <w:rPr>
                <w:color w:val="auto"/>
                <w:kern w:val="0"/>
                <w:sz w:val="21"/>
                <w:szCs w:val="21"/>
              </w:rPr>
            </w:pPr>
            <w:r>
              <w:rPr>
                <w:color w:val="auto"/>
                <w:kern w:val="0"/>
                <w:sz w:val="21"/>
                <w:szCs w:val="21"/>
              </w:rPr>
              <w:t>评分</w:t>
            </w:r>
          </w:p>
          <w:p w14:paraId="470E8ED8">
            <w:pPr>
              <w:jc w:val="center"/>
              <w:rPr>
                <w:color w:val="auto"/>
                <w:kern w:val="0"/>
                <w:sz w:val="21"/>
                <w:szCs w:val="21"/>
              </w:rPr>
            </w:pPr>
            <w:r>
              <w:rPr>
                <w:color w:val="auto"/>
                <w:kern w:val="0"/>
                <w:sz w:val="21"/>
                <w:szCs w:val="21"/>
              </w:rPr>
              <w:t>内容</w:t>
            </w:r>
          </w:p>
        </w:tc>
        <w:tc>
          <w:tcPr>
            <w:tcW w:w="5012" w:type="dxa"/>
            <w:tcBorders>
              <w:top w:val="single" w:color="auto" w:sz="8" w:space="0"/>
              <w:left w:val="nil"/>
              <w:bottom w:val="nil"/>
              <w:right w:val="single" w:color="auto" w:sz="4" w:space="0"/>
            </w:tcBorders>
            <w:shd w:val="clear" w:color="000000" w:fill="FFFFFF"/>
            <w:noWrap/>
            <w:vAlign w:val="center"/>
          </w:tcPr>
          <w:p w14:paraId="77A54DE7">
            <w:pPr>
              <w:jc w:val="center"/>
              <w:rPr>
                <w:color w:val="auto"/>
                <w:kern w:val="0"/>
                <w:sz w:val="21"/>
                <w:szCs w:val="21"/>
              </w:rPr>
            </w:pPr>
            <w:r>
              <w:rPr>
                <w:color w:val="auto"/>
                <w:kern w:val="0"/>
                <w:sz w:val="21"/>
                <w:szCs w:val="21"/>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077711">
            <w:pPr>
              <w:jc w:val="center"/>
              <w:rPr>
                <w:color w:val="auto"/>
                <w:kern w:val="0"/>
                <w:sz w:val="21"/>
                <w:szCs w:val="21"/>
              </w:rPr>
            </w:pPr>
            <w:r>
              <w:rPr>
                <w:color w:val="auto"/>
                <w:kern w:val="0"/>
                <w:sz w:val="21"/>
                <w:szCs w:val="21"/>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8CB105">
            <w:pPr>
              <w:jc w:val="center"/>
              <w:rPr>
                <w:color w:val="auto"/>
                <w:kern w:val="0"/>
                <w:sz w:val="21"/>
                <w:szCs w:val="21"/>
              </w:rPr>
            </w:pPr>
            <w:r>
              <w:rPr>
                <w:color w:val="auto"/>
                <w:kern w:val="0"/>
                <w:sz w:val="21"/>
                <w:szCs w:val="21"/>
              </w:rPr>
              <w:t>投标文件页码</w:t>
            </w:r>
          </w:p>
        </w:tc>
      </w:tr>
      <w:tr w14:paraId="0BE8820B">
        <w:tblPrEx>
          <w:tblCellMar>
            <w:top w:w="0" w:type="dxa"/>
            <w:left w:w="108" w:type="dxa"/>
            <w:bottom w:w="0" w:type="dxa"/>
            <w:right w:w="108" w:type="dxa"/>
          </w:tblCellMar>
        </w:tblPrEx>
        <w:trPr>
          <w:trHeight w:val="567" w:hRule="atLeast"/>
          <w:jc w:val="center"/>
        </w:trPr>
        <w:tc>
          <w:tcPr>
            <w:tcW w:w="708" w:type="dxa"/>
            <w:vMerge w:val="restart"/>
            <w:tcBorders>
              <w:top w:val="single" w:color="auto" w:sz="4" w:space="0"/>
              <w:left w:val="single" w:color="auto" w:sz="4" w:space="0"/>
              <w:right w:val="single" w:color="auto" w:sz="4" w:space="0"/>
            </w:tcBorders>
            <w:shd w:val="clear" w:color="000000" w:fill="FFFFFF"/>
            <w:noWrap/>
            <w:vAlign w:val="center"/>
          </w:tcPr>
          <w:p w14:paraId="12E183EE">
            <w:pPr>
              <w:jc w:val="center"/>
              <w:rPr>
                <w:color w:val="auto"/>
                <w:kern w:val="0"/>
                <w:sz w:val="21"/>
                <w:szCs w:val="21"/>
              </w:rPr>
            </w:pPr>
            <w:r>
              <w:rPr>
                <w:color w:val="auto"/>
                <w:kern w:val="0"/>
                <w:sz w:val="21"/>
                <w:szCs w:val="21"/>
              </w:rPr>
              <w:t>1</w:t>
            </w:r>
          </w:p>
        </w:tc>
        <w:tc>
          <w:tcPr>
            <w:tcW w:w="1609" w:type="dxa"/>
            <w:vMerge w:val="restart"/>
            <w:tcBorders>
              <w:top w:val="single" w:color="auto" w:sz="4" w:space="0"/>
              <w:left w:val="single" w:color="auto" w:sz="4" w:space="0"/>
              <w:right w:val="single" w:color="auto" w:sz="4" w:space="0"/>
            </w:tcBorders>
            <w:shd w:val="clear" w:color="000000" w:fill="FFFFFF"/>
            <w:noWrap/>
            <w:vAlign w:val="center"/>
          </w:tcPr>
          <w:p w14:paraId="6B51059E">
            <w:pPr>
              <w:jc w:val="center"/>
              <w:rPr>
                <w:color w:val="auto"/>
                <w:kern w:val="0"/>
                <w:sz w:val="21"/>
                <w:szCs w:val="21"/>
              </w:rPr>
            </w:pPr>
            <w:r>
              <w:rPr>
                <w:color w:val="auto"/>
                <w:kern w:val="0"/>
                <w:sz w:val="21"/>
                <w:szCs w:val="21"/>
              </w:rPr>
              <w:t>商务分</w:t>
            </w: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7D4408CF">
            <w:pPr>
              <w:spacing w:line="400" w:lineRule="exact"/>
              <w:rPr>
                <w:color w:val="auto"/>
                <w:kern w:val="0"/>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670D4635">
            <w:pPr>
              <w:jc w:val="center"/>
              <w:rPr>
                <w:color w:val="auto"/>
                <w:kern w:val="0"/>
                <w:sz w:val="21"/>
                <w:szCs w:val="21"/>
              </w:rPr>
            </w:pP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C41389">
            <w:pPr>
              <w:jc w:val="center"/>
              <w:rPr>
                <w:color w:val="auto"/>
                <w:kern w:val="0"/>
                <w:sz w:val="21"/>
                <w:szCs w:val="21"/>
              </w:rPr>
            </w:pPr>
          </w:p>
        </w:tc>
      </w:tr>
      <w:tr w14:paraId="411F3FF4">
        <w:tblPrEx>
          <w:tblCellMar>
            <w:top w:w="0" w:type="dxa"/>
            <w:left w:w="108" w:type="dxa"/>
            <w:bottom w:w="0" w:type="dxa"/>
            <w:right w:w="108" w:type="dxa"/>
          </w:tblCellMar>
        </w:tblPrEx>
        <w:trPr>
          <w:trHeight w:val="567" w:hRule="atLeast"/>
          <w:jc w:val="center"/>
        </w:trPr>
        <w:tc>
          <w:tcPr>
            <w:tcW w:w="708" w:type="dxa"/>
            <w:vMerge w:val="continue"/>
            <w:tcBorders>
              <w:top w:val="single" w:color="auto" w:sz="4" w:space="0"/>
              <w:left w:val="single" w:color="auto" w:sz="4" w:space="0"/>
              <w:right w:val="single" w:color="auto" w:sz="4" w:space="0"/>
            </w:tcBorders>
            <w:shd w:val="clear" w:color="000000" w:fill="FFFFFF"/>
            <w:noWrap/>
            <w:vAlign w:val="center"/>
          </w:tcPr>
          <w:p w14:paraId="062357D4">
            <w:pPr>
              <w:jc w:val="center"/>
              <w:rPr>
                <w:color w:val="auto"/>
                <w:kern w:val="0"/>
                <w:sz w:val="21"/>
                <w:szCs w:val="21"/>
              </w:rPr>
            </w:pPr>
          </w:p>
        </w:tc>
        <w:tc>
          <w:tcPr>
            <w:tcW w:w="1609" w:type="dxa"/>
            <w:vMerge w:val="continue"/>
            <w:tcBorders>
              <w:left w:val="single" w:color="auto" w:sz="4" w:space="0"/>
              <w:right w:val="single" w:color="auto" w:sz="4" w:space="0"/>
            </w:tcBorders>
            <w:shd w:val="clear" w:color="000000" w:fill="FFFFFF"/>
            <w:noWrap/>
            <w:vAlign w:val="center"/>
          </w:tcPr>
          <w:p w14:paraId="20BA262E">
            <w:pPr>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3D332615">
            <w:pPr>
              <w:spacing w:line="400" w:lineRule="exact"/>
              <w:rPr>
                <w:color w:val="auto"/>
                <w:kern w:val="0"/>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7A9B7B2D">
            <w:pPr>
              <w:jc w:val="center"/>
              <w:rPr>
                <w:color w:val="auto"/>
                <w:kern w:val="0"/>
                <w:sz w:val="21"/>
                <w:szCs w:val="21"/>
              </w:rPr>
            </w:pP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011957">
            <w:pPr>
              <w:jc w:val="center"/>
              <w:rPr>
                <w:color w:val="auto"/>
                <w:kern w:val="0"/>
                <w:sz w:val="21"/>
                <w:szCs w:val="21"/>
              </w:rPr>
            </w:pPr>
          </w:p>
        </w:tc>
      </w:tr>
      <w:tr w14:paraId="5342486A">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bottom w:val="single" w:color="auto" w:sz="4" w:space="0"/>
              <w:right w:val="single" w:color="auto" w:sz="4" w:space="0"/>
            </w:tcBorders>
            <w:shd w:val="clear" w:color="000000" w:fill="FFFFFF"/>
            <w:noWrap/>
            <w:vAlign w:val="center"/>
          </w:tcPr>
          <w:p w14:paraId="16FE8BA0">
            <w:pPr>
              <w:jc w:val="center"/>
              <w:rPr>
                <w:color w:val="auto"/>
                <w:kern w:val="0"/>
                <w:sz w:val="21"/>
                <w:szCs w:val="21"/>
              </w:rPr>
            </w:pPr>
          </w:p>
        </w:tc>
        <w:tc>
          <w:tcPr>
            <w:tcW w:w="1609" w:type="dxa"/>
            <w:vMerge w:val="continue"/>
            <w:tcBorders>
              <w:left w:val="single" w:color="auto" w:sz="4" w:space="0"/>
              <w:bottom w:val="single" w:color="auto" w:sz="4" w:space="0"/>
              <w:right w:val="single" w:color="auto" w:sz="4" w:space="0"/>
            </w:tcBorders>
            <w:shd w:val="clear" w:color="000000" w:fill="FFFFFF"/>
            <w:noWrap/>
            <w:vAlign w:val="center"/>
          </w:tcPr>
          <w:p w14:paraId="33103CA6">
            <w:pPr>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4C635AFD">
            <w:pPr>
              <w:spacing w:line="400" w:lineRule="exact"/>
              <w:rPr>
                <w:color w:val="auto"/>
                <w:kern w:val="0"/>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18F15D9F">
            <w:pPr>
              <w:jc w:val="center"/>
              <w:rPr>
                <w:color w:val="auto"/>
                <w:kern w:val="0"/>
                <w:sz w:val="21"/>
                <w:szCs w:val="21"/>
              </w:rPr>
            </w:pP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64F209">
            <w:pPr>
              <w:jc w:val="center"/>
              <w:rPr>
                <w:color w:val="auto"/>
                <w:kern w:val="0"/>
                <w:sz w:val="21"/>
                <w:szCs w:val="21"/>
              </w:rPr>
            </w:pPr>
          </w:p>
        </w:tc>
      </w:tr>
      <w:tr w14:paraId="10B1C14B">
        <w:tblPrEx>
          <w:tblCellMar>
            <w:top w:w="0" w:type="dxa"/>
            <w:left w:w="108" w:type="dxa"/>
            <w:bottom w:w="0" w:type="dxa"/>
            <w:right w:w="108" w:type="dxa"/>
          </w:tblCellMar>
        </w:tblPrEx>
        <w:trPr>
          <w:trHeight w:val="567" w:hRule="atLeast"/>
          <w:jc w:val="center"/>
        </w:trPr>
        <w:tc>
          <w:tcPr>
            <w:tcW w:w="708" w:type="dxa"/>
            <w:vMerge w:val="restart"/>
            <w:tcBorders>
              <w:top w:val="single" w:color="auto" w:sz="4" w:space="0"/>
              <w:left w:val="single" w:color="auto" w:sz="4" w:space="0"/>
              <w:right w:val="single" w:color="auto" w:sz="4" w:space="0"/>
            </w:tcBorders>
            <w:shd w:val="clear" w:color="000000" w:fill="FFFFFF"/>
            <w:noWrap/>
            <w:vAlign w:val="center"/>
          </w:tcPr>
          <w:p w14:paraId="1F03276A">
            <w:pPr>
              <w:jc w:val="center"/>
              <w:rPr>
                <w:color w:val="auto"/>
                <w:kern w:val="0"/>
                <w:sz w:val="21"/>
                <w:szCs w:val="21"/>
              </w:rPr>
            </w:pPr>
            <w:r>
              <w:rPr>
                <w:color w:val="auto"/>
                <w:kern w:val="0"/>
                <w:sz w:val="21"/>
                <w:szCs w:val="21"/>
              </w:rPr>
              <w:t>2</w:t>
            </w:r>
          </w:p>
        </w:tc>
        <w:tc>
          <w:tcPr>
            <w:tcW w:w="1609" w:type="dxa"/>
            <w:vMerge w:val="restart"/>
            <w:tcBorders>
              <w:top w:val="single" w:color="auto" w:sz="4" w:space="0"/>
              <w:left w:val="single" w:color="auto" w:sz="4" w:space="0"/>
              <w:right w:val="single" w:color="auto" w:sz="4" w:space="0"/>
            </w:tcBorders>
            <w:shd w:val="clear" w:color="000000" w:fill="FFFFFF"/>
            <w:noWrap/>
            <w:vAlign w:val="center"/>
          </w:tcPr>
          <w:p w14:paraId="026D476E">
            <w:pPr>
              <w:jc w:val="center"/>
              <w:rPr>
                <w:color w:val="auto"/>
                <w:kern w:val="0"/>
                <w:sz w:val="21"/>
                <w:szCs w:val="21"/>
              </w:rPr>
            </w:pPr>
            <w:r>
              <w:rPr>
                <w:color w:val="auto"/>
                <w:kern w:val="0"/>
                <w:sz w:val="21"/>
                <w:szCs w:val="21"/>
              </w:rPr>
              <w:t>技术分</w:t>
            </w:r>
          </w:p>
          <w:p w14:paraId="3CBF4DB4">
            <w:pPr>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692CEFF1">
            <w:pPr>
              <w:spacing w:line="400" w:lineRule="exact"/>
              <w:rPr>
                <w:color w:val="auto"/>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5D1635CF">
            <w:pPr>
              <w:jc w:val="center"/>
              <w:rPr>
                <w:color w:val="auto"/>
                <w:kern w:val="0"/>
                <w:sz w:val="21"/>
                <w:szCs w:val="21"/>
              </w:rPr>
            </w:pPr>
            <w:r>
              <w:rPr>
                <w:color w:val="auto"/>
                <w:kern w:val="0"/>
                <w:sz w:val="21"/>
                <w:szCs w:val="21"/>
              </w:rPr>
              <w:t>/</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5BC9E2">
            <w:pPr>
              <w:jc w:val="center"/>
              <w:rPr>
                <w:color w:val="auto"/>
                <w:kern w:val="0"/>
                <w:sz w:val="21"/>
                <w:szCs w:val="21"/>
              </w:rPr>
            </w:pPr>
          </w:p>
        </w:tc>
      </w:tr>
      <w:tr w14:paraId="0831C5AE">
        <w:trPr>
          <w:trHeight w:val="567" w:hRule="atLeast"/>
          <w:jc w:val="center"/>
        </w:trPr>
        <w:tc>
          <w:tcPr>
            <w:tcW w:w="708" w:type="dxa"/>
            <w:vMerge w:val="continue"/>
            <w:tcBorders>
              <w:left w:val="single" w:color="auto" w:sz="4" w:space="0"/>
              <w:right w:val="single" w:color="auto" w:sz="4" w:space="0"/>
            </w:tcBorders>
            <w:shd w:val="clear" w:color="000000" w:fill="FFFFFF"/>
            <w:noWrap/>
            <w:vAlign w:val="center"/>
          </w:tcPr>
          <w:p w14:paraId="32F0E415">
            <w:pPr>
              <w:jc w:val="center"/>
              <w:rPr>
                <w:color w:val="auto"/>
                <w:kern w:val="0"/>
                <w:sz w:val="21"/>
                <w:szCs w:val="21"/>
              </w:rPr>
            </w:pPr>
          </w:p>
        </w:tc>
        <w:tc>
          <w:tcPr>
            <w:tcW w:w="1609" w:type="dxa"/>
            <w:vMerge w:val="continue"/>
            <w:tcBorders>
              <w:left w:val="single" w:color="auto" w:sz="4" w:space="0"/>
              <w:right w:val="single" w:color="auto" w:sz="4" w:space="0"/>
            </w:tcBorders>
            <w:shd w:val="clear" w:color="000000" w:fill="FFFFFF"/>
            <w:noWrap/>
            <w:vAlign w:val="center"/>
          </w:tcPr>
          <w:p w14:paraId="4E5D2B00">
            <w:pPr>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1888EFAA">
            <w:pPr>
              <w:spacing w:line="400" w:lineRule="exact"/>
              <w:rPr>
                <w:color w:val="auto"/>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222FEA7D">
            <w:pPr>
              <w:jc w:val="center"/>
              <w:rPr>
                <w:color w:val="auto"/>
                <w:kern w:val="0"/>
                <w:sz w:val="21"/>
                <w:szCs w:val="21"/>
              </w:rPr>
            </w:pPr>
            <w:r>
              <w:rPr>
                <w:color w:val="auto"/>
                <w:kern w:val="0"/>
                <w:sz w:val="21"/>
                <w:szCs w:val="21"/>
              </w:rPr>
              <w:t>/</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7A4FAB">
            <w:pPr>
              <w:jc w:val="center"/>
              <w:rPr>
                <w:color w:val="auto"/>
                <w:kern w:val="0"/>
                <w:sz w:val="21"/>
                <w:szCs w:val="21"/>
              </w:rPr>
            </w:pPr>
          </w:p>
        </w:tc>
      </w:tr>
      <w:tr w14:paraId="7130BEAB">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noWrap/>
            <w:vAlign w:val="center"/>
          </w:tcPr>
          <w:p w14:paraId="1AB1C7D0">
            <w:pPr>
              <w:jc w:val="center"/>
              <w:rPr>
                <w:color w:val="auto"/>
                <w:kern w:val="0"/>
                <w:sz w:val="21"/>
                <w:szCs w:val="21"/>
              </w:rPr>
            </w:pPr>
          </w:p>
        </w:tc>
        <w:tc>
          <w:tcPr>
            <w:tcW w:w="1609" w:type="dxa"/>
            <w:vMerge w:val="continue"/>
            <w:tcBorders>
              <w:left w:val="single" w:color="auto" w:sz="4" w:space="0"/>
              <w:right w:val="single" w:color="auto" w:sz="4" w:space="0"/>
            </w:tcBorders>
            <w:shd w:val="clear" w:color="000000" w:fill="FFFFFF"/>
            <w:noWrap/>
            <w:vAlign w:val="center"/>
          </w:tcPr>
          <w:p w14:paraId="456AACA8">
            <w:pPr>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348CCBBC">
            <w:pPr>
              <w:spacing w:line="400" w:lineRule="exact"/>
              <w:rPr>
                <w:color w:val="auto"/>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3B903182">
            <w:pPr>
              <w:jc w:val="center"/>
              <w:rPr>
                <w:color w:val="auto"/>
                <w:kern w:val="0"/>
                <w:sz w:val="21"/>
                <w:szCs w:val="21"/>
              </w:rPr>
            </w:pPr>
            <w:r>
              <w:rPr>
                <w:color w:val="auto"/>
                <w:kern w:val="0"/>
                <w:sz w:val="21"/>
                <w:szCs w:val="21"/>
              </w:rPr>
              <w:t>/</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CC0549">
            <w:pPr>
              <w:jc w:val="center"/>
              <w:rPr>
                <w:color w:val="auto"/>
                <w:kern w:val="0"/>
                <w:sz w:val="21"/>
                <w:szCs w:val="21"/>
              </w:rPr>
            </w:pPr>
          </w:p>
        </w:tc>
      </w:tr>
      <w:tr w14:paraId="548EEE43">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noWrap/>
            <w:vAlign w:val="center"/>
          </w:tcPr>
          <w:p w14:paraId="3E160150">
            <w:pPr>
              <w:jc w:val="center"/>
              <w:rPr>
                <w:color w:val="auto"/>
                <w:kern w:val="0"/>
                <w:sz w:val="21"/>
                <w:szCs w:val="21"/>
              </w:rPr>
            </w:pPr>
          </w:p>
        </w:tc>
        <w:tc>
          <w:tcPr>
            <w:tcW w:w="1609" w:type="dxa"/>
            <w:vMerge w:val="continue"/>
            <w:tcBorders>
              <w:left w:val="single" w:color="auto" w:sz="4" w:space="0"/>
              <w:right w:val="single" w:color="auto" w:sz="4" w:space="0"/>
            </w:tcBorders>
            <w:shd w:val="clear" w:color="000000" w:fill="FFFFFF"/>
            <w:noWrap/>
            <w:vAlign w:val="center"/>
          </w:tcPr>
          <w:p w14:paraId="400F2AB6">
            <w:pPr>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45D2D323">
            <w:pPr>
              <w:spacing w:line="400" w:lineRule="exact"/>
              <w:rPr>
                <w:color w:val="auto"/>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1A30160F">
            <w:pPr>
              <w:jc w:val="center"/>
              <w:rPr>
                <w:color w:val="auto"/>
                <w:kern w:val="0"/>
                <w:sz w:val="21"/>
                <w:szCs w:val="21"/>
              </w:rPr>
            </w:pPr>
            <w:r>
              <w:rPr>
                <w:color w:val="auto"/>
                <w:kern w:val="0"/>
                <w:sz w:val="21"/>
                <w:szCs w:val="21"/>
              </w:rPr>
              <w:t>/</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940855">
            <w:pPr>
              <w:jc w:val="center"/>
              <w:rPr>
                <w:color w:val="auto"/>
                <w:kern w:val="0"/>
                <w:sz w:val="21"/>
                <w:szCs w:val="21"/>
              </w:rPr>
            </w:pPr>
          </w:p>
        </w:tc>
      </w:tr>
      <w:tr w14:paraId="50FD11CB">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noWrap/>
            <w:vAlign w:val="center"/>
          </w:tcPr>
          <w:p w14:paraId="36FEF473">
            <w:pPr>
              <w:jc w:val="center"/>
              <w:rPr>
                <w:color w:val="auto"/>
                <w:kern w:val="0"/>
                <w:sz w:val="21"/>
                <w:szCs w:val="21"/>
              </w:rPr>
            </w:pPr>
          </w:p>
        </w:tc>
        <w:tc>
          <w:tcPr>
            <w:tcW w:w="1609" w:type="dxa"/>
            <w:vMerge w:val="continue"/>
            <w:tcBorders>
              <w:left w:val="single" w:color="auto" w:sz="4" w:space="0"/>
              <w:right w:val="single" w:color="auto" w:sz="4" w:space="0"/>
            </w:tcBorders>
            <w:shd w:val="clear" w:color="000000" w:fill="FFFFFF"/>
            <w:noWrap/>
            <w:vAlign w:val="center"/>
          </w:tcPr>
          <w:p w14:paraId="5D03666C">
            <w:pPr>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64172EE2">
            <w:pPr>
              <w:spacing w:line="400" w:lineRule="exact"/>
              <w:rPr>
                <w:color w:val="auto"/>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610A5F01">
            <w:pPr>
              <w:jc w:val="center"/>
              <w:rPr>
                <w:color w:val="auto"/>
                <w:kern w:val="0"/>
                <w:sz w:val="21"/>
                <w:szCs w:val="21"/>
              </w:rPr>
            </w:pPr>
            <w:r>
              <w:rPr>
                <w:color w:val="auto"/>
                <w:kern w:val="0"/>
                <w:sz w:val="21"/>
                <w:szCs w:val="21"/>
              </w:rPr>
              <w:t>/</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ACBC0C">
            <w:pPr>
              <w:jc w:val="center"/>
              <w:rPr>
                <w:color w:val="auto"/>
                <w:kern w:val="0"/>
                <w:sz w:val="21"/>
                <w:szCs w:val="21"/>
              </w:rPr>
            </w:pPr>
          </w:p>
        </w:tc>
      </w:tr>
      <w:tr w14:paraId="09BA7B74">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noWrap/>
            <w:vAlign w:val="center"/>
          </w:tcPr>
          <w:p w14:paraId="2F9D240F">
            <w:pPr>
              <w:jc w:val="center"/>
              <w:rPr>
                <w:color w:val="auto"/>
                <w:kern w:val="0"/>
                <w:sz w:val="21"/>
                <w:szCs w:val="21"/>
              </w:rPr>
            </w:pPr>
          </w:p>
        </w:tc>
        <w:tc>
          <w:tcPr>
            <w:tcW w:w="1609" w:type="dxa"/>
            <w:vMerge w:val="continue"/>
            <w:tcBorders>
              <w:left w:val="single" w:color="auto" w:sz="4" w:space="0"/>
              <w:right w:val="single" w:color="auto" w:sz="4" w:space="0"/>
            </w:tcBorders>
            <w:shd w:val="clear" w:color="000000" w:fill="FFFFFF"/>
            <w:noWrap/>
            <w:vAlign w:val="center"/>
          </w:tcPr>
          <w:p w14:paraId="430BA693">
            <w:pPr>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764D2ACE">
            <w:pPr>
              <w:spacing w:line="400" w:lineRule="exact"/>
              <w:rPr>
                <w:color w:val="auto"/>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638DD93E">
            <w:pPr>
              <w:jc w:val="center"/>
              <w:rPr>
                <w:color w:val="auto"/>
                <w:kern w:val="0"/>
                <w:sz w:val="21"/>
                <w:szCs w:val="21"/>
              </w:rPr>
            </w:pPr>
            <w:r>
              <w:rPr>
                <w:color w:val="auto"/>
                <w:kern w:val="0"/>
                <w:sz w:val="21"/>
                <w:szCs w:val="21"/>
              </w:rPr>
              <w:t>/</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DDC30C">
            <w:pPr>
              <w:jc w:val="center"/>
              <w:rPr>
                <w:color w:val="auto"/>
                <w:kern w:val="0"/>
                <w:sz w:val="21"/>
                <w:szCs w:val="21"/>
              </w:rPr>
            </w:pPr>
          </w:p>
        </w:tc>
      </w:tr>
      <w:tr w14:paraId="11EE3581">
        <w:tblPrEx>
          <w:tblCellMar>
            <w:top w:w="0" w:type="dxa"/>
            <w:left w:w="108" w:type="dxa"/>
            <w:bottom w:w="0" w:type="dxa"/>
            <w:right w:w="108" w:type="dxa"/>
          </w:tblCellMar>
        </w:tblPrEx>
        <w:trPr>
          <w:trHeight w:val="591" w:hRule="atLeast"/>
          <w:jc w:val="center"/>
        </w:trPr>
        <w:tc>
          <w:tcPr>
            <w:tcW w:w="708" w:type="dxa"/>
            <w:vMerge w:val="continue"/>
            <w:tcBorders>
              <w:top w:val="single" w:color="auto" w:sz="4" w:space="0"/>
              <w:left w:val="single" w:color="auto" w:sz="4" w:space="0"/>
              <w:right w:val="single" w:color="auto" w:sz="4" w:space="0"/>
            </w:tcBorders>
            <w:shd w:val="clear" w:color="auto" w:fill="auto"/>
            <w:noWrap/>
            <w:vAlign w:val="center"/>
          </w:tcPr>
          <w:p w14:paraId="6333676F">
            <w:pPr>
              <w:jc w:val="center"/>
              <w:rPr>
                <w:color w:val="auto"/>
                <w:kern w:val="0"/>
                <w:sz w:val="21"/>
                <w:szCs w:val="21"/>
              </w:rPr>
            </w:pPr>
          </w:p>
        </w:tc>
        <w:tc>
          <w:tcPr>
            <w:tcW w:w="1609" w:type="dxa"/>
            <w:vMerge w:val="continue"/>
            <w:tcBorders>
              <w:left w:val="single" w:color="auto" w:sz="4" w:space="0"/>
              <w:right w:val="single" w:color="auto" w:sz="4" w:space="0"/>
            </w:tcBorders>
            <w:shd w:val="clear" w:color="auto" w:fill="auto"/>
            <w:noWrap/>
            <w:vAlign w:val="center"/>
          </w:tcPr>
          <w:p w14:paraId="7B747AAB">
            <w:pPr>
              <w:spacing w:line="300" w:lineRule="exact"/>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1655DBFA">
            <w:pPr>
              <w:spacing w:line="400" w:lineRule="exact"/>
              <w:rPr>
                <w:color w:val="auto"/>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66DF6A9D">
            <w:pPr>
              <w:jc w:val="center"/>
              <w:rPr>
                <w:color w:val="auto"/>
                <w:kern w:val="0"/>
                <w:sz w:val="21"/>
                <w:szCs w:val="21"/>
              </w:rPr>
            </w:pPr>
            <w:r>
              <w:rPr>
                <w:color w:val="auto"/>
                <w:kern w:val="0"/>
                <w:sz w:val="21"/>
                <w:szCs w:val="21"/>
              </w:rPr>
              <w:t>/</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D69F0A">
            <w:pPr>
              <w:jc w:val="center"/>
              <w:rPr>
                <w:color w:val="auto"/>
                <w:kern w:val="0"/>
                <w:sz w:val="21"/>
                <w:szCs w:val="21"/>
              </w:rPr>
            </w:pPr>
          </w:p>
        </w:tc>
      </w:tr>
      <w:tr w14:paraId="55B02DBA">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bottom w:val="single" w:color="auto" w:sz="4" w:space="0"/>
              <w:right w:val="single" w:color="auto" w:sz="4" w:space="0"/>
            </w:tcBorders>
            <w:shd w:val="clear" w:color="auto" w:fill="auto"/>
            <w:noWrap/>
            <w:vAlign w:val="center"/>
          </w:tcPr>
          <w:p w14:paraId="658D7AEB">
            <w:pPr>
              <w:jc w:val="center"/>
              <w:rPr>
                <w:color w:val="auto"/>
                <w:kern w:val="0"/>
                <w:sz w:val="21"/>
                <w:szCs w:val="21"/>
              </w:rPr>
            </w:pPr>
          </w:p>
        </w:tc>
        <w:tc>
          <w:tcPr>
            <w:tcW w:w="1609" w:type="dxa"/>
            <w:vMerge w:val="continue"/>
            <w:tcBorders>
              <w:left w:val="single" w:color="auto" w:sz="4" w:space="0"/>
              <w:bottom w:val="single" w:color="auto" w:sz="4" w:space="0"/>
              <w:right w:val="single" w:color="auto" w:sz="4" w:space="0"/>
            </w:tcBorders>
            <w:shd w:val="clear" w:color="auto" w:fill="auto"/>
            <w:noWrap/>
            <w:vAlign w:val="center"/>
          </w:tcPr>
          <w:p w14:paraId="27F24470">
            <w:pPr>
              <w:autoSpaceDE w:val="0"/>
              <w:autoSpaceDN w:val="0"/>
              <w:adjustRightInd w:val="0"/>
              <w:snapToGrid w:val="0"/>
              <w:spacing w:line="300" w:lineRule="exact"/>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1E5B9CC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color w:val="auto"/>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63EBDE04">
            <w:pPr>
              <w:jc w:val="center"/>
              <w:rPr>
                <w:color w:val="auto"/>
                <w:kern w:val="0"/>
                <w:sz w:val="21"/>
                <w:szCs w:val="21"/>
              </w:rPr>
            </w:pPr>
            <w:r>
              <w:rPr>
                <w:color w:val="auto"/>
                <w:kern w:val="0"/>
                <w:sz w:val="21"/>
                <w:szCs w:val="21"/>
              </w:rPr>
              <w:t>/</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8119C7">
            <w:pPr>
              <w:jc w:val="center"/>
              <w:rPr>
                <w:color w:val="auto"/>
                <w:kern w:val="0"/>
                <w:sz w:val="21"/>
                <w:szCs w:val="21"/>
              </w:rPr>
            </w:pPr>
          </w:p>
        </w:tc>
      </w:tr>
    </w:tbl>
    <w:p w14:paraId="6D3C1E67">
      <w:pPr>
        <w:snapToGrid w:val="0"/>
        <w:spacing w:line="360" w:lineRule="auto"/>
        <w:jc w:val="left"/>
        <w:rPr>
          <w:b/>
          <w:color w:val="auto"/>
          <w:spacing w:val="20"/>
          <w:sz w:val="21"/>
          <w:szCs w:val="21"/>
        </w:rPr>
      </w:pPr>
    </w:p>
    <w:p w14:paraId="4901AF40">
      <w:pPr>
        <w:pStyle w:val="9"/>
        <w:ind w:firstLine="321"/>
        <w:rPr>
          <w:b/>
          <w:color w:val="auto"/>
          <w:spacing w:val="20"/>
          <w:sz w:val="21"/>
          <w:szCs w:val="21"/>
        </w:rPr>
      </w:pPr>
    </w:p>
    <w:p w14:paraId="01C5AB72">
      <w:pPr>
        <w:rPr>
          <w:color w:val="auto"/>
          <w:sz w:val="21"/>
          <w:szCs w:val="21"/>
        </w:rPr>
      </w:pPr>
    </w:p>
    <w:p w14:paraId="2A77F66A">
      <w:pPr>
        <w:snapToGrid w:val="0"/>
        <w:spacing w:line="360" w:lineRule="auto"/>
        <w:jc w:val="left"/>
        <w:rPr>
          <w:b/>
          <w:color w:val="auto"/>
          <w:spacing w:val="20"/>
          <w:sz w:val="21"/>
          <w:szCs w:val="21"/>
        </w:rPr>
      </w:pPr>
    </w:p>
    <w:p w14:paraId="77C1289B">
      <w:pPr>
        <w:snapToGrid w:val="0"/>
        <w:spacing w:line="360" w:lineRule="auto"/>
        <w:jc w:val="left"/>
        <w:rPr>
          <w:b/>
          <w:color w:val="auto"/>
          <w:spacing w:val="20"/>
          <w:sz w:val="21"/>
          <w:szCs w:val="21"/>
        </w:rPr>
      </w:pPr>
    </w:p>
    <w:p w14:paraId="1102CBF1">
      <w:pPr>
        <w:snapToGrid w:val="0"/>
        <w:spacing w:line="360" w:lineRule="auto"/>
        <w:jc w:val="left"/>
        <w:rPr>
          <w:b/>
          <w:color w:val="auto"/>
          <w:spacing w:val="20"/>
          <w:sz w:val="21"/>
          <w:szCs w:val="21"/>
        </w:rPr>
      </w:pPr>
    </w:p>
    <w:p w14:paraId="0759BCFF">
      <w:pPr>
        <w:snapToGrid w:val="0"/>
        <w:spacing w:line="360" w:lineRule="auto"/>
        <w:jc w:val="left"/>
        <w:rPr>
          <w:b/>
          <w:color w:val="auto"/>
          <w:spacing w:val="20"/>
          <w:sz w:val="21"/>
          <w:szCs w:val="21"/>
        </w:rPr>
      </w:pPr>
    </w:p>
    <w:p w14:paraId="33127109">
      <w:pPr>
        <w:snapToGrid w:val="0"/>
        <w:spacing w:line="360" w:lineRule="auto"/>
        <w:jc w:val="left"/>
        <w:rPr>
          <w:b/>
          <w:color w:val="auto"/>
          <w:spacing w:val="20"/>
          <w:sz w:val="21"/>
          <w:szCs w:val="21"/>
        </w:rPr>
      </w:pPr>
    </w:p>
    <w:p w14:paraId="13599C6A">
      <w:pPr>
        <w:snapToGrid w:val="0"/>
        <w:spacing w:line="360" w:lineRule="auto"/>
        <w:jc w:val="left"/>
        <w:rPr>
          <w:b/>
          <w:color w:val="auto"/>
          <w:spacing w:val="20"/>
          <w:sz w:val="21"/>
          <w:szCs w:val="21"/>
        </w:rPr>
      </w:pPr>
    </w:p>
    <w:p w14:paraId="27DA7EF4">
      <w:pPr>
        <w:snapToGrid w:val="0"/>
        <w:spacing w:line="360" w:lineRule="auto"/>
        <w:jc w:val="left"/>
        <w:rPr>
          <w:b/>
          <w:color w:val="auto"/>
          <w:spacing w:val="20"/>
          <w:sz w:val="21"/>
          <w:szCs w:val="21"/>
        </w:rPr>
      </w:pPr>
    </w:p>
    <w:p w14:paraId="6F2E206D">
      <w:pPr>
        <w:snapToGrid w:val="0"/>
        <w:spacing w:line="360" w:lineRule="auto"/>
        <w:jc w:val="left"/>
        <w:rPr>
          <w:b/>
          <w:color w:val="auto"/>
          <w:spacing w:val="20"/>
          <w:sz w:val="21"/>
          <w:szCs w:val="21"/>
        </w:rPr>
      </w:pPr>
    </w:p>
    <w:p w14:paraId="6C1C3D1C">
      <w:pPr>
        <w:snapToGrid w:val="0"/>
        <w:spacing w:line="360" w:lineRule="auto"/>
        <w:jc w:val="left"/>
        <w:rPr>
          <w:b/>
          <w:color w:val="auto"/>
          <w:spacing w:val="20"/>
          <w:sz w:val="21"/>
          <w:szCs w:val="21"/>
        </w:rPr>
      </w:pPr>
    </w:p>
    <w:p w14:paraId="47A4E8BA">
      <w:pPr>
        <w:snapToGrid w:val="0"/>
        <w:spacing w:line="360" w:lineRule="auto"/>
        <w:jc w:val="left"/>
        <w:rPr>
          <w:b/>
          <w:color w:val="auto"/>
          <w:spacing w:val="20"/>
          <w:sz w:val="21"/>
          <w:szCs w:val="21"/>
        </w:rPr>
      </w:pPr>
    </w:p>
    <w:p w14:paraId="273684EE">
      <w:pPr>
        <w:snapToGrid w:val="0"/>
        <w:spacing w:line="360" w:lineRule="auto"/>
        <w:jc w:val="left"/>
        <w:rPr>
          <w:b/>
          <w:color w:val="auto"/>
          <w:spacing w:val="20"/>
          <w:sz w:val="21"/>
          <w:szCs w:val="21"/>
        </w:rPr>
      </w:pPr>
    </w:p>
    <w:p w14:paraId="53D60DBC">
      <w:pPr>
        <w:snapToGrid w:val="0"/>
        <w:spacing w:line="360" w:lineRule="auto"/>
        <w:jc w:val="left"/>
        <w:rPr>
          <w:b/>
          <w:color w:val="auto"/>
          <w:spacing w:val="20"/>
          <w:sz w:val="21"/>
          <w:szCs w:val="21"/>
        </w:rPr>
      </w:pPr>
    </w:p>
    <w:p w14:paraId="0985DDF2">
      <w:pPr>
        <w:snapToGrid w:val="0"/>
        <w:spacing w:line="360" w:lineRule="auto"/>
        <w:jc w:val="left"/>
        <w:rPr>
          <w:b/>
          <w:color w:val="auto"/>
          <w:spacing w:val="20"/>
          <w:sz w:val="21"/>
          <w:szCs w:val="21"/>
        </w:rPr>
      </w:pPr>
    </w:p>
    <w:p w14:paraId="0FE164B9">
      <w:pPr>
        <w:snapToGrid w:val="0"/>
        <w:spacing w:line="360" w:lineRule="auto"/>
        <w:jc w:val="left"/>
        <w:rPr>
          <w:b/>
          <w:color w:val="auto"/>
          <w:spacing w:val="20"/>
          <w:sz w:val="21"/>
          <w:szCs w:val="21"/>
        </w:rPr>
      </w:pPr>
    </w:p>
    <w:p w14:paraId="73E5A280">
      <w:pPr>
        <w:spacing w:line="360" w:lineRule="auto"/>
        <w:jc w:val="left"/>
        <w:rPr>
          <w:b/>
          <w:color w:val="auto"/>
          <w:spacing w:val="20"/>
          <w:sz w:val="21"/>
          <w:szCs w:val="21"/>
        </w:rPr>
        <w:sectPr>
          <w:footerReference r:id="rId13" w:type="first"/>
          <w:footerReference r:id="rId12" w:type="default"/>
          <w:pgSz w:w="11906" w:h="16838"/>
          <w:pgMar w:top="1440" w:right="992" w:bottom="737" w:left="992" w:header="851" w:footer="584" w:gutter="0"/>
          <w:cols w:space="720" w:num="1"/>
          <w:docGrid w:type="lines" w:linePitch="312" w:charSpace="0"/>
        </w:sectPr>
      </w:pPr>
    </w:p>
    <w:p w14:paraId="019A6691">
      <w:pPr>
        <w:snapToGrid w:val="0"/>
        <w:jc w:val="left"/>
        <w:rPr>
          <w:rFonts w:hint="eastAsia" w:ascii="宋体" w:hAnsi="宋体" w:eastAsia="宋体" w:cs="宋体"/>
          <w:b/>
          <w:color w:val="auto"/>
          <w:sz w:val="21"/>
          <w:szCs w:val="21"/>
        </w:rPr>
      </w:pPr>
      <w:r>
        <w:rPr>
          <w:rFonts w:hint="eastAsia" w:ascii="宋体" w:hAnsi="宋体" w:eastAsia="宋体" w:cs="宋体"/>
          <w:color w:val="auto"/>
          <w:sz w:val="21"/>
          <w:szCs w:val="21"/>
        </w:rPr>
        <w:t>二、</w:t>
      </w:r>
      <w:r>
        <w:rPr>
          <w:rFonts w:hint="eastAsia" w:ascii="宋体" w:hAnsi="宋体" w:eastAsia="宋体" w:cs="宋体"/>
          <w:b/>
          <w:color w:val="auto"/>
          <w:sz w:val="21"/>
          <w:szCs w:val="21"/>
        </w:rPr>
        <w:t>投标人基本情况表</w:t>
      </w:r>
    </w:p>
    <w:p w14:paraId="69F4301E">
      <w:pPr>
        <w:pStyle w:val="8"/>
        <w:spacing w:after="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投标人基本情况表</w:t>
      </w:r>
    </w:p>
    <w:tbl>
      <w:tblPr>
        <w:tblStyle w:val="23"/>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845"/>
        <w:gridCol w:w="2550"/>
        <w:gridCol w:w="1290"/>
        <w:gridCol w:w="1140"/>
        <w:gridCol w:w="1407"/>
      </w:tblGrid>
      <w:tr w14:paraId="6705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28" w:type="dxa"/>
            <w:noWrap/>
            <w:vAlign w:val="center"/>
          </w:tcPr>
          <w:p w14:paraId="7BF189C4">
            <w:pPr>
              <w:widowControl/>
              <w:spacing w:line="360" w:lineRule="auto"/>
              <w:jc w:val="center"/>
              <w:rPr>
                <w:color w:val="auto"/>
                <w:kern w:val="0"/>
                <w:sz w:val="21"/>
                <w:szCs w:val="21"/>
              </w:rPr>
            </w:pPr>
            <w:r>
              <w:rPr>
                <w:color w:val="auto"/>
                <w:kern w:val="0"/>
                <w:sz w:val="21"/>
                <w:szCs w:val="21"/>
              </w:rPr>
              <w:t>名  称</w:t>
            </w:r>
          </w:p>
        </w:tc>
        <w:tc>
          <w:tcPr>
            <w:tcW w:w="8232" w:type="dxa"/>
            <w:gridSpan w:val="5"/>
            <w:noWrap/>
            <w:vAlign w:val="center"/>
          </w:tcPr>
          <w:p w14:paraId="268E5BEF">
            <w:pPr>
              <w:widowControl/>
              <w:spacing w:line="360" w:lineRule="auto"/>
              <w:jc w:val="center"/>
              <w:rPr>
                <w:color w:val="auto"/>
                <w:kern w:val="0"/>
                <w:sz w:val="21"/>
                <w:szCs w:val="21"/>
              </w:rPr>
            </w:pPr>
            <w:r>
              <w:rPr>
                <w:color w:val="auto"/>
                <w:kern w:val="0"/>
                <w:sz w:val="21"/>
                <w:szCs w:val="21"/>
              </w:rPr>
              <w:t>　</w:t>
            </w:r>
          </w:p>
        </w:tc>
      </w:tr>
      <w:tr w14:paraId="3348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28" w:type="dxa"/>
            <w:noWrap/>
            <w:vAlign w:val="center"/>
          </w:tcPr>
          <w:p w14:paraId="19466C91">
            <w:pPr>
              <w:widowControl/>
              <w:spacing w:line="360" w:lineRule="auto"/>
              <w:jc w:val="center"/>
              <w:rPr>
                <w:color w:val="auto"/>
                <w:kern w:val="0"/>
                <w:sz w:val="21"/>
                <w:szCs w:val="21"/>
              </w:rPr>
            </w:pPr>
            <w:r>
              <w:rPr>
                <w:color w:val="auto"/>
                <w:kern w:val="0"/>
                <w:sz w:val="21"/>
                <w:szCs w:val="21"/>
              </w:rPr>
              <w:t>地  址</w:t>
            </w:r>
          </w:p>
        </w:tc>
        <w:tc>
          <w:tcPr>
            <w:tcW w:w="8232" w:type="dxa"/>
            <w:gridSpan w:val="5"/>
            <w:noWrap/>
            <w:vAlign w:val="center"/>
          </w:tcPr>
          <w:p w14:paraId="02FABEA9">
            <w:pPr>
              <w:widowControl/>
              <w:spacing w:line="360" w:lineRule="auto"/>
              <w:jc w:val="center"/>
              <w:rPr>
                <w:color w:val="auto"/>
                <w:kern w:val="0"/>
                <w:sz w:val="21"/>
                <w:szCs w:val="21"/>
              </w:rPr>
            </w:pPr>
            <w:r>
              <w:rPr>
                <w:color w:val="auto"/>
                <w:kern w:val="0"/>
                <w:sz w:val="21"/>
                <w:szCs w:val="21"/>
              </w:rPr>
              <w:t>　</w:t>
            </w:r>
          </w:p>
        </w:tc>
      </w:tr>
      <w:tr w14:paraId="0CB6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restart"/>
            <w:noWrap/>
            <w:vAlign w:val="center"/>
          </w:tcPr>
          <w:p w14:paraId="508948F0">
            <w:pPr>
              <w:widowControl/>
              <w:spacing w:line="360" w:lineRule="auto"/>
              <w:jc w:val="center"/>
              <w:rPr>
                <w:color w:val="auto"/>
                <w:kern w:val="0"/>
                <w:sz w:val="21"/>
                <w:szCs w:val="21"/>
              </w:rPr>
            </w:pPr>
            <w:r>
              <w:rPr>
                <w:color w:val="auto"/>
                <w:kern w:val="0"/>
                <w:sz w:val="21"/>
                <w:szCs w:val="21"/>
              </w:rPr>
              <w:t>概  况</w:t>
            </w:r>
          </w:p>
        </w:tc>
        <w:tc>
          <w:tcPr>
            <w:tcW w:w="1845" w:type="dxa"/>
            <w:noWrap/>
            <w:vAlign w:val="center"/>
          </w:tcPr>
          <w:p w14:paraId="32B1D2DA">
            <w:pPr>
              <w:widowControl/>
              <w:spacing w:line="360" w:lineRule="auto"/>
              <w:jc w:val="center"/>
              <w:rPr>
                <w:color w:val="auto"/>
                <w:kern w:val="0"/>
                <w:sz w:val="21"/>
                <w:szCs w:val="21"/>
              </w:rPr>
            </w:pPr>
            <w:r>
              <w:rPr>
                <w:color w:val="auto"/>
                <w:kern w:val="0"/>
                <w:sz w:val="21"/>
                <w:szCs w:val="21"/>
              </w:rPr>
              <w:t>成立和注册时间</w:t>
            </w:r>
          </w:p>
        </w:tc>
        <w:tc>
          <w:tcPr>
            <w:tcW w:w="2550" w:type="dxa"/>
            <w:noWrap/>
            <w:vAlign w:val="center"/>
          </w:tcPr>
          <w:p w14:paraId="3DD50A8F">
            <w:pPr>
              <w:widowControl/>
              <w:spacing w:line="360" w:lineRule="auto"/>
              <w:jc w:val="center"/>
              <w:rPr>
                <w:color w:val="auto"/>
                <w:kern w:val="0"/>
                <w:sz w:val="21"/>
                <w:szCs w:val="21"/>
              </w:rPr>
            </w:pPr>
            <w:r>
              <w:rPr>
                <w:color w:val="auto"/>
                <w:kern w:val="0"/>
                <w:sz w:val="21"/>
                <w:szCs w:val="21"/>
              </w:rPr>
              <w:t>　</w:t>
            </w:r>
          </w:p>
        </w:tc>
        <w:tc>
          <w:tcPr>
            <w:tcW w:w="1290" w:type="dxa"/>
            <w:noWrap/>
            <w:vAlign w:val="center"/>
          </w:tcPr>
          <w:p w14:paraId="3F397D01">
            <w:pPr>
              <w:widowControl/>
              <w:spacing w:line="360" w:lineRule="auto"/>
              <w:jc w:val="center"/>
              <w:rPr>
                <w:color w:val="auto"/>
                <w:kern w:val="0"/>
                <w:sz w:val="21"/>
                <w:szCs w:val="21"/>
              </w:rPr>
            </w:pPr>
            <w:r>
              <w:rPr>
                <w:color w:val="auto"/>
                <w:kern w:val="0"/>
                <w:sz w:val="21"/>
                <w:szCs w:val="21"/>
              </w:rPr>
              <w:t>注册资金</w:t>
            </w:r>
          </w:p>
        </w:tc>
        <w:tc>
          <w:tcPr>
            <w:tcW w:w="2547" w:type="dxa"/>
            <w:gridSpan w:val="2"/>
            <w:noWrap/>
            <w:vAlign w:val="center"/>
          </w:tcPr>
          <w:p w14:paraId="2891AF9A">
            <w:pPr>
              <w:widowControl/>
              <w:spacing w:line="360" w:lineRule="auto"/>
              <w:jc w:val="center"/>
              <w:rPr>
                <w:color w:val="auto"/>
                <w:kern w:val="0"/>
                <w:sz w:val="21"/>
                <w:szCs w:val="21"/>
              </w:rPr>
            </w:pPr>
            <w:r>
              <w:rPr>
                <w:color w:val="auto"/>
                <w:kern w:val="0"/>
                <w:sz w:val="21"/>
                <w:szCs w:val="21"/>
              </w:rPr>
              <w:t>　</w:t>
            </w:r>
          </w:p>
        </w:tc>
      </w:tr>
      <w:tr w14:paraId="70F0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ign w:val="center"/>
          </w:tcPr>
          <w:p w14:paraId="5B03EA6E">
            <w:pPr>
              <w:widowControl/>
              <w:spacing w:line="360" w:lineRule="auto"/>
              <w:jc w:val="left"/>
              <w:rPr>
                <w:color w:val="auto"/>
                <w:kern w:val="0"/>
                <w:sz w:val="21"/>
                <w:szCs w:val="21"/>
              </w:rPr>
            </w:pPr>
          </w:p>
        </w:tc>
        <w:tc>
          <w:tcPr>
            <w:tcW w:w="1845" w:type="dxa"/>
            <w:noWrap/>
            <w:vAlign w:val="center"/>
          </w:tcPr>
          <w:p w14:paraId="6D93804D">
            <w:pPr>
              <w:widowControl/>
              <w:spacing w:line="360" w:lineRule="auto"/>
              <w:jc w:val="center"/>
              <w:rPr>
                <w:color w:val="auto"/>
                <w:kern w:val="0"/>
                <w:sz w:val="21"/>
                <w:szCs w:val="21"/>
              </w:rPr>
            </w:pPr>
            <w:r>
              <w:rPr>
                <w:color w:val="auto"/>
                <w:kern w:val="0"/>
                <w:sz w:val="21"/>
                <w:szCs w:val="21"/>
              </w:rPr>
              <w:t>法人代表</w:t>
            </w:r>
          </w:p>
        </w:tc>
        <w:tc>
          <w:tcPr>
            <w:tcW w:w="2550" w:type="dxa"/>
            <w:noWrap/>
            <w:vAlign w:val="center"/>
          </w:tcPr>
          <w:p w14:paraId="51F30C66">
            <w:pPr>
              <w:widowControl/>
              <w:spacing w:line="360" w:lineRule="auto"/>
              <w:jc w:val="center"/>
              <w:rPr>
                <w:color w:val="auto"/>
                <w:kern w:val="0"/>
                <w:sz w:val="21"/>
                <w:szCs w:val="21"/>
              </w:rPr>
            </w:pPr>
            <w:r>
              <w:rPr>
                <w:color w:val="auto"/>
                <w:kern w:val="0"/>
                <w:sz w:val="21"/>
                <w:szCs w:val="21"/>
              </w:rPr>
              <w:t>　</w:t>
            </w:r>
          </w:p>
        </w:tc>
        <w:tc>
          <w:tcPr>
            <w:tcW w:w="1290" w:type="dxa"/>
            <w:noWrap/>
            <w:vAlign w:val="center"/>
          </w:tcPr>
          <w:p w14:paraId="4557DD47">
            <w:pPr>
              <w:widowControl/>
              <w:spacing w:line="360" w:lineRule="auto"/>
              <w:jc w:val="center"/>
              <w:rPr>
                <w:color w:val="auto"/>
                <w:kern w:val="0"/>
                <w:sz w:val="21"/>
                <w:szCs w:val="21"/>
              </w:rPr>
            </w:pPr>
            <w:r>
              <w:rPr>
                <w:color w:val="auto"/>
                <w:kern w:val="0"/>
                <w:sz w:val="21"/>
                <w:szCs w:val="21"/>
              </w:rPr>
              <w:t>电   话</w:t>
            </w:r>
          </w:p>
        </w:tc>
        <w:tc>
          <w:tcPr>
            <w:tcW w:w="2547" w:type="dxa"/>
            <w:gridSpan w:val="2"/>
            <w:noWrap/>
            <w:vAlign w:val="center"/>
          </w:tcPr>
          <w:p w14:paraId="7CDD271E">
            <w:pPr>
              <w:widowControl/>
              <w:spacing w:line="360" w:lineRule="auto"/>
              <w:jc w:val="center"/>
              <w:rPr>
                <w:color w:val="auto"/>
                <w:kern w:val="0"/>
                <w:sz w:val="21"/>
                <w:szCs w:val="21"/>
              </w:rPr>
            </w:pPr>
            <w:r>
              <w:rPr>
                <w:color w:val="auto"/>
                <w:kern w:val="0"/>
                <w:sz w:val="21"/>
                <w:szCs w:val="21"/>
              </w:rPr>
              <w:t>　</w:t>
            </w:r>
          </w:p>
        </w:tc>
      </w:tr>
      <w:tr w14:paraId="3AF5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ign w:val="center"/>
          </w:tcPr>
          <w:p w14:paraId="22D153E1">
            <w:pPr>
              <w:widowControl/>
              <w:spacing w:line="360" w:lineRule="auto"/>
              <w:jc w:val="left"/>
              <w:rPr>
                <w:color w:val="auto"/>
                <w:kern w:val="0"/>
                <w:sz w:val="21"/>
                <w:szCs w:val="21"/>
              </w:rPr>
            </w:pPr>
          </w:p>
        </w:tc>
        <w:tc>
          <w:tcPr>
            <w:tcW w:w="1845" w:type="dxa"/>
            <w:noWrap/>
            <w:vAlign w:val="center"/>
          </w:tcPr>
          <w:p w14:paraId="27842ACC">
            <w:pPr>
              <w:widowControl/>
              <w:spacing w:line="360" w:lineRule="auto"/>
              <w:jc w:val="center"/>
              <w:rPr>
                <w:color w:val="auto"/>
                <w:kern w:val="0"/>
                <w:sz w:val="21"/>
                <w:szCs w:val="21"/>
              </w:rPr>
            </w:pPr>
            <w:r>
              <w:rPr>
                <w:color w:val="auto"/>
                <w:kern w:val="0"/>
                <w:sz w:val="21"/>
                <w:szCs w:val="21"/>
              </w:rPr>
              <w:t>技术负责人</w:t>
            </w:r>
          </w:p>
        </w:tc>
        <w:tc>
          <w:tcPr>
            <w:tcW w:w="2550" w:type="dxa"/>
            <w:noWrap/>
            <w:vAlign w:val="center"/>
          </w:tcPr>
          <w:p w14:paraId="6F9DEA7C">
            <w:pPr>
              <w:widowControl/>
              <w:spacing w:line="360" w:lineRule="auto"/>
              <w:jc w:val="center"/>
              <w:rPr>
                <w:color w:val="auto"/>
                <w:kern w:val="0"/>
                <w:sz w:val="21"/>
                <w:szCs w:val="21"/>
              </w:rPr>
            </w:pPr>
            <w:r>
              <w:rPr>
                <w:color w:val="auto"/>
                <w:kern w:val="0"/>
                <w:sz w:val="21"/>
                <w:szCs w:val="21"/>
              </w:rPr>
              <w:t>　</w:t>
            </w:r>
          </w:p>
        </w:tc>
        <w:tc>
          <w:tcPr>
            <w:tcW w:w="1290" w:type="dxa"/>
            <w:noWrap/>
            <w:vAlign w:val="center"/>
          </w:tcPr>
          <w:p w14:paraId="2D7E9BB7">
            <w:pPr>
              <w:widowControl/>
              <w:spacing w:line="360" w:lineRule="auto"/>
              <w:jc w:val="center"/>
              <w:rPr>
                <w:color w:val="auto"/>
                <w:kern w:val="0"/>
                <w:sz w:val="21"/>
                <w:szCs w:val="21"/>
              </w:rPr>
            </w:pPr>
            <w:r>
              <w:rPr>
                <w:color w:val="auto"/>
                <w:kern w:val="0"/>
                <w:sz w:val="21"/>
                <w:szCs w:val="21"/>
              </w:rPr>
              <w:t>电   话</w:t>
            </w:r>
          </w:p>
        </w:tc>
        <w:tc>
          <w:tcPr>
            <w:tcW w:w="2547" w:type="dxa"/>
            <w:gridSpan w:val="2"/>
            <w:noWrap/>
            <w:vAlign w:val="center"/>
          </w:tcPr>
          <w:p w14:paraId="30D96BBE">
            <w:pPr>
              <w:widowControl/>
              <w:spacing w:line="360" w:lineRule="auto"/>
              <w:jc w:val="center"/>
              <w:rPr>
                <w:color w:val="auto"/>
                <w:kern w:val="0"/>
                <w:sz w:val="21"/>
                <w:szCs w:val="21"/>
              </w:rPr>
            </w:pPr>
            <w:r>
              <w:rPr>
                <w:color w:val="auto"/>
                <w:kern w:val="0"/>
                <w:sz w:val="21"/>
                <w:szCs w:val="21"/>
              </w:rPr>
              <w:t>　</w:t>
            </w:r>
          </w:p>
        </w:tc>
      </w:tr>
      <w:tr w14:paraId="6472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ign w:val="center"/>
          </w:tcPr>
          <w:p w14:paraId="6FD9D04C">
            <w:pPr>
              <w:widowControl/>
              <w:spacing w:line="360" w:lineRule="auto"/>
              <w:jc w:val="left"/>
              <w:rPr>
                <w:color w:val="auto"/>
                <w:kern w:val="0"/>
                <w:sz w:val="21"/>
                <w:szCs w:val="21"/>
              </w:rPr>
            </w:pPr>
          </w:p>
        </w:tc>
        <w:tc>
          <w:tcPr>
            <w:tcW w:w="1845" w:type="dxa"/>
            <w:noWrap/>
            <w:vAlign w:val="center"/>
          </w:tcPr>
          <w:p w14:paraId="56B0AF54">
            <w:pPr>
              <w:widowControl/>
              <w:spacing w:line="360" w:lineRule="auto"/>
              <w:jc w:val="center"/>
              <w:rPr>
                <w:color w:val="auto"/>
                <w:kern w:val="0"/>
                <w:sz w:val="21"/>
                <w:szCs w:val="21"/>
              </w:rPr>
            </w:pPr>
            <w:r>
              <w:rPr>
                <w:color w:val="auto"/>
                <w:kern w:val="0"/>
                <w:sz w:val="21"/>
                <w:szCs w:val="21"/>
              </w:rPr>
              <w:t>职工总数</w:t>
            </w:r>
          </w:p>
        </w:tc>
        <w:tc>
          <w:tcPr>
            <w:tcW w:w="2550" w:type="dxa"/>
            <w:noWrap/>
            <w:vAlign w:val="center"/>
          </w:tcPr>
          <w:p w14:paraId="46E79BF7">
            <w:pPr>
              <w:widowControl/>
              <w:spacing w:line="360" w:lineRule="auto"/>
              <w:jc w:val="center"/>
              <w:rPr>
                <w:color w:val="auto"/>
                <w:kern w:val="0"/>
                <w:sz w:val="21"/>
                <w:szCs w:val="21"/>
              </w:rPr>
            </w:pPr>
            <w:r>
              <w:rPr>
                <w:color w:val="auto"/>
                <w:kern w:val="0"/>
                <w:sz w:val="21"/>
                <w:szCs w:val="21"/>
              </w:rPr>
              <w:t>　</w:t>
            </w:r>
          </w:p>
        </w:tc>
        <w:tc>
          <w:tcPr>
            <w:tcW w:w="1290" w:type="dxa"/>
            <w:noWrap/>
            <w:vAlign w:val="center"/>
          </w:tcPr>
          <w:p w14:paraId="1ADD1A3F">
            <w:pPr>
              <w:widowControl/>
              <w:spacing w:line="360" w:lineRule="auto"/>
              <w:jc w:val="center"/>
              <w:rPr>
                <w:color w:val="auto"/>
                <w:kern w:val="0"/>
                <w:sz w:val="21"/>
                <w:szCs w:val="21"/>
              </w:rPr>
            </w:pPr>
            <w:r>
              <w:rPr>
                <w:color w:val="auto"/>
                <w:kern w:val="0"/>
                <w:sz w:val="21"/>
                <w:szCs w:val="21"/>
              </w:rPr>
              <w:t>技术人员数</w:t>
            </w:r>
          </w:p>
        </w:tc>
        <w:tc>
          <w:tcPr>
            <w:tcW w:w="2547" w:type="dxa"/>
            <w:gridSpan w:val="2"/>
            <w:noWrap/>
            <w:vAlign w:val="center"/>
          </w:tcPr>
          <w:p w14:paraId="2D7954E4">
            <w:pPr>
              <w:widowControl/>
              <w:spacing w:line="360" w:lineRule="auto"/>
              <w:jc w:val="center"/>
              <w:rPr>
                <w:color w:val="auto"/>
                <w:kern w:val="0"/>
                <w:sz w:val="21"/>
                <w:szCs w:val="21"/>
              </w:rPr>
            </w:pPr>
            <w:r>
              <w:rPr>
                <w:color w:val="auto"/>
                <w:kern w:val="0"/>
                <w:sz w:val="21"/>
                <w:szCs w:val="21"/>
              </w:rPr>
              <w:t>　</w:t>
            </w:r>
          </w:p>
        </w:tc>
      </w:tr>
      <w:tr w14:paraId="28D1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ign w:val="center"/>
          </w:tcPr>
          <w:p w14:paraId="6749A3B9">
            <w:pPr>
              <w:widowControl/>
              <w:spacing w:line="360" w:lineRule="auto"/>
              <w:jc w:val="left"/>
              <w:rPr>
                <w:color w:val="auto"/>
                <w:kern w:val="0"/>
                <w:sz w:val="21"/>
                <w:szCs w:val="21"/>
              </w:rPr>
            </w:pPr>
          </w:p>
        </w:tc>
        <w:tc>
          <w:tcPr>
            <w:tcW w:w="1845" w:type="dxa"/>
            <w:noWrap/>
            <w:vAlign w:val="center"/>
          </w:tcPr>
          <w:p w14:paraId="44E361B2">
            <w:pPr>
              <w:widowControl/>
              <w:spacing w:line="360" w:lineRule="auto"/>
              <w:jc w:val="center"/>
              <w:rPr>
                <w:color w:val="auto"/>
                <w:kern w:val="0"/>
                <w:sz w:val="21"/>
                <w:szCs w:val="21"/>
              </w:rPr>
            </w:pPr>
            <w:r>
              <w:rPr>
                <w:color w:val="auto"/>
                <w:kern w:val="0"/>
                <w:sz w:val="21"/>
                <w:szCs w:val="21"/>
              </w:rPr>
              <w:t>占地面积</w:t>
            </w:r>
          </w:p>
        </w:tc>
        <w:tc>
          <w:tcPr>
            <w:tcW w:w="2550" w:type="dxa"/>
            <w:noWrap/>
            <w:vAlign w:val="center"/>
          </w:tcPr>
          <w:p w14:paraId="2E9E2BC4">
            <w:pPr>
              <w:widowControl/>
              <w:spacing w:line="360" w:lineRule="auto"/>
              <w:jc w:val="center"/>
              <w:rPr>
                <w:color w:val="auto"/>
                <w:kern w:val="0"/>
                <w:sz w:val="21"/>
                <w:szCs w:val="21"/>
              </w:rPr>
            </w:pPr>
            <w:r>
              <w:rPr>
                <w:color w:val="auto"/>
                <w:kern w:val="0"/>
                <w:sz w:val="21"/>
                <w:szCs w:val="21"/>
              </w:rPr>
              <w:t>　</w:t>
            </w:r>
          </w:p>
        </w:tc>
        <w:tc>
          <w:tcPr>
            <w:tcW w:w="1290" w:type="dxa"/>
            <w:noWrap/>
            <w:vAlign w:val="center"/>
          </w:tcPr>
          <w:p w14:paraId="1CC0D338">
            <w:pPr>
              <w:widowControl/>
              <w:spacing w:line="360" w:lineRule="auto"/>
              <w:jc w:val="center"/>
              <w:rPr>
                <w:color w:val="auto"/>
                <w:kern w:val="0"/>
                <w:sz w:val="21"/>
                <w:szCs w:val="21"/>
              </w:rPr>
            </w:pPr>
            <w:r>
              <w:rPr>
                <w:color w:val="auto"/>
                <w:kern w:val="0"/>
                <w:sz w:val="21"/>
                <w:szCs w:val="21"/>
              </w:rPr>
              <w:t>建筑面积</w:t>
            </w:r>
          </w:p>
        </w:tc>
        <w:tc>
          <w:tcPr>
            <w:tcW w:w="2547" w:type="dxa"/>
            <w:gridSpan w:val="2"/>
            <w:noWrap/>
            <w:vAlign w:val="center"/>
          </w:tcPr>
          <w:p w14:paraId="4B7E877C">
            <w:pPr>
              <w:widowControl/>
              <w:spacing w:line="360" w:lineRule="auto"/>
              <w:jc w:val="center"/>
              <w:rPr>
                <w:color w:val="auto"/>
                <w:kern w:val="0"/>
                <w:sz w:val="21"/>
                <w:szCs w:val="21"/>
              </w:rPr>
            </w:pPr>
            <w:r>
              <w:rPr>
                <w:color w:val="auto"/>
                <w:kern w:val="0"/>
                <w:sz w:val="21"/>
                <w:szCs w:val="21"/>
              </w:rPr>
              <w:t>　</w:t>
            </w:r>
          </w:p>
        </w:tc>
      </w:tr>
      <w:tr w14:paraId="65A2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ign w:val="center"/>
          </w:tcPr>
          <w:p w14:paraId="7044E0C2">
            <w:pPr>
              <w:widowControl/>
              <w:spacing w:line="360" w:lineRule="auto"/>
              <w:jc w:val="left"/>
              <w:rPr>
                <w:color w:val="auto"/>
                <w:kern w:val="0"/>
                <w:sz w:val="21"/>
                <w:szCs w:val="21"/>
              </w:rPr>
            </w:pPr>
          </w:p>
        </w:tc>
        <w:tc>
          <w:tcPr>
            <w:tcW w:w="1845" w:type="dxa"/>
            <w:vMerge w:val="restart"/>
            <w:noWrap/>
            <w:vAlign w:val="center"/>
          </w:tcPr>
          <w:p w14:paraId="60F076C6">
            <w:pPr>
              <w:widowControl/>
              <w:spacing w:line="360" w:lineRule="auto"/>
              <w:jc w:val="center"/>
              <w:rPr>
                <w:color w:val="auto"/>
                <w:kern w:val="0"/>
                <w:sz w:val="21"/>
                <w:szCs w:val="21"/>
              </w:rPr>
            </w:pPr>
            <w:r>
              <w:rPr>
                <w:color w:val="auto"/>
                <w:kern w:val="0"/>
                <w:sz w:val="21"/>
                <w:szCs w:val="21"/>
              </w:rPr>
              <w:t>资产情况</w:t>
            </w:r>
          </w:p>
        </w:tc>
        <w:tc>
          <w:tcPr>
            <w:tcW w:w="2550" w:type="dxa"/>
            <w:noWrap/>
            <w:vAlign w:val="center"/>
          </w:tcPr>
          <w:p w14:paraId="0F0D2212">
            <w:pPr>
              <w:widowControl/>
              <w:spacing w:line="360" w:lineRule="auto"/>
              <w:jc w:val="left"/>
              <w:rPr>
                <w:color w:val="auto"/>
                <w:kern w:val="0"/>
                <w:sz w:val="21"/>
                <w:szCs w:val="21"/>
              </w:rPr>
            </w:pPr>
            <w:r>
              <w:rPr>
                <w:color w:val="auto"/>
                <w:kern w:val="0"/>
                <w:sz w:val="21"/>
                <w:szCs w:val="21"/>
              </w:rPr>
              <w:t xml:space="preserve">净资产：            </w:t>
            </w:r>
          </w:p>
        </w:tc>
        <w:tc>
          <w:tcPr>
            <w:tcW w:w="3837" w:type="dxa"/>
            <w:gridSpan w:val="3"/>
            <w:noWrap/>
            <w:vAlign w:val="center"/>
          </w:tcPr>
          <w:p w14:paraId="29DB5E22">
            <w:pPr>
              <w:widowControl/>
              <w:spacing w:line="360" w:lineRule="auto"/>
              <w:jc w:val="left"/>
              <w:rPr>
                <w:color w:val="auto"/>
                <w:kern w:val="0"/>
                <w:sz w:val="21"/>
                <w:szCs w:val="21"/>
              </w:rPr>
            </w:pPr>
            <w:r>
              <w:rPr>
                <w:color w:val="auto"/>
                <w:kern w:val="0"/>
                <w:sz w:val="21"/>
                <w:szCs w:val="21"/>
              </w:rPr>
              <w:t>固定资产原值：</w:t>
            </w:r>
          </w:p>
        </w:tc>
      </w:tr>
      <w:tr w14:paraId="6A4B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ign w:val="center"/>
          </w:tcPr>
          <w:p w14:paraId="0BE38112">
            <w:pPr>
              <w:widowControl/>
              <w:spacing w:line="360" w:lineRule="auto"/>
              <w:jc w:val="left"/>
              <w:rPr>
                <w:color w:val="auto"/>
                <w:kern w:val="0"/>
                <w:sz w:val="21"/>
                <w:szCs w:val="21"/>
              </w:rPr>
            </w:pPr>
          </w:p>
        </w:tc>
        <w:tc>
          <w:tcPr>
            <w:tcW w:w="1845" w:type="dxa"/>
            <w:vMerge w:val="continue"/>
            <w:noWrap/>
            <w:vAlign w:val="center"/>
          </w:tcPr>
          <w:p w14:paraId="22A889CB">
            <w:pPr>
              <w:widowControl/>
              <w:spacing w:line="360" w:lineRule="auto"/>
              <w:jc w:val="left"/>
              <w:rPr>
                <w:color w:val="auto"/>
                <w:kern w:val="0"/>
                <w:sz w:val="21"/>
                <w:szCs w:val="21"/>
              </w:rPr>
            </w:pPr>
          </w:p>
        </w:tc>
        <w:tc>
          <w:tcPr>
            <w:tcW w:w="2550" w:type="dxa"/>
            <w:noWrap/>
            <w:vAlign w:val="center"/>
          </w:tcPr>
          <w:p w14:paraId="4E88416F">
            <w:pPr>
              <w:widowControl/>
              <w:spacing w:line="360" w:lineRule="auto"/>
              <w:jc w:val="left"/>
              <w:rPr>
                <w:color w:val="auto"/>
                <w:kern w:val="0"/>
                <w:sz w:val="21"/>
                <w:szCs w:val="21"/>
              </w:rPr>
            </w:pPr>
            <w:r>
              <w:rPr>
                <w:color w:val="auto"/>
                <w:kern w:val="0"/>
                <w:sz w:val="21"/>
                <w:szCs w:val="21"/>
              </w:rPr>
              <w:t xml:space="preserve">负  债：            </w:t>
            </w:r>
          </w:p>
        </w:tc>
        <w:tc>
          <w:tcPr>
            <w:tcW w:w="3837" w:type="dxa"/>
            <w:gridSpan w:val="3"/>
            <w:noWrap/>
            <w:vAlign w:val="center"/>
          </w:tcPr>
          <w:p w14:paraId="6E3891D0">
            <w:pPr>
              <w:widowControl/>
              <w:spacing w:line="360" w:lineRule="auto"/>
              <w:jc w:val="left"/>
              <w:rPr>
                <w:color w:val="auto"/>
                <w:kern w:val="0"/>
                <w:sz w:val="21"/>
                <w:szCs w:val="21"/>
              </w:rPr>
            </w:pPr>
            <w:r>
              <w:rPr>
                <w:color w:val="auto"/>
                <w:kern w:val="0"/>
                <w:sz w:val="21"/>
                <w:szCs w:val="21"/>
              </w:rPr>
              <w:t>固定资产净值：</w:t>
            </w:r>
          </w:p>
        </w:tc>
      </w:tr>
      <w:tr w14:paraId="64D9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28" w:type="dxa"/>
            <w:vMerge w:val="restart"/>
            <w:noWrap/>
            <w:vAlign w:val="center"/>
          </w:tcPr>
          <w:p w14:paraId="46FA42DB">
            <w:pPr>
              <w:widowControl/>
              <w:spacing w:line="360" w:lineRule="auto"/>
              <w:jc w:val="center"/>
              <w:rPr>
                <w:color w:val="auto"/>
                <w:kern w:val="0"/>
                <w:sz w:val="21"/>
                <w:szCs w:val="21"/>
              </w:rPr>
            </w:pPr>
            <w:r>
              <w:rPr>
                <w:color w:val="auto"/>
                <w:kern w:val="0"/>
                <w:sz w:val="21"/>
                <w:szCs w:val="21"/>
              </w:rPr>
              <w:t>售后服务网点</w:t>
            </w:r>
          </w:p>
        </w:tc>
        <w:tc>
          <w:tcPr>
            <w:tcW w:w="1845" w:type="dxa"/>
            <w:noWrap/>
            <w:vAlign w:val="center"/>
          </w:tcPr>
          <w:p w14:paraId="740F034C">
            <w:pPr>
              <w:widowControl/>
              <w:spacing w:line="360" w:lineRule="auto"/>
              <w:jc w:val="center"/>
              <w:rPr>
                <w:color w:val="auto"/>
                <w:kern w:val="0"/>
                <w:sz w:val="21"/>
                <w:szCs w:val="21"/>
              </w:rPr>
            </w:pPr>
            <w:r>
              <w:rPr>
                <w:color w:val="auto"/>
                <w:kern w:val="0"/>
                <w:sz w:val="21"/>
                <w:szCs w:val="21"/>
              </w:rPr>
              <w:t>服务机构</w:t>
            </w:r>
          </w:p>
          <w:p w14:paraId="437DBEE3">
            <w:pPr>
              <w:widowControl/>
              <w:spacing w:line="360" w:lineRule="auto"/>
              <w:jc w:val="center"/>
              <w:rPr>
                <w:color w:val="auto"/>
                <w:kern w:val="0"/>
                <w:sz w:val="21"/>
                <w:szCs w:val="21"/>
              </w:rPr>
            </w:pPr>
            <w:r>
              <w:rPr>
                <w:color w:val="auto"/>
                <w:kern w:val="0"/>
                <w:sz w:val="21"/>
                <w:szCs w:val="21"/>
              </w:rPr>
              <w:t>名称</w:t>
            </w:r>
          </w:p>
        </w:tc>
        <w:tc>
          <w:tcPr>
            <w:tcW w:w="3840" w:type="dxa"/>
            <w:gridSpan w:val="2"/>
            <w:noWrap/>
            <w:vAlign w:val="center"/>
          </w:tcPr>
          <w:p w14:paraId="57C495B9">
            <w:pPr>
              <w:widowControl/>
              <w:spacing w:line="360" w:lineRule="auto"/>
              <w:jc w:val="center"/>
              <w:rPr>
                <w:color w:val="auto"/>
                <w:kern w:val="0"/>
                <w:sz w:val="21"/>
                <w:szCs w:val="21"/>
              </w:rPr>
            </w:pPr>
            <w:r>
              <w:rPr>
                <w:color w:val="auto"/>
                <w:kern w:val="0"/>
                <w:sz w:val="21"/>
                <w:szCs w:val="21"/>
              </w:rPr>
              <w:t>　</w:t>
            </w:r>
          </w:p>
        </w:tc>
        <w:tc>
          <w:tcPr>
            <w:tcW w:w="1140" w:type="dxa"/>
            <w:noWrap/>
            <w:vAlign w:val="center"/>
          </w:tcPr>
          <w:p w14:paraId="0A8D6878">
            <w:pPr>
              <w:widowControl/>
              <w:spacing w:line="360" w:lineRule="auto"/>
              <w:jc w:val="center"/>
              <w:rPr>
                <w:color w:val="auto"/>
                <w:kern w:val="0"/>
                <w:sz w:val="21"/>
                <w:szCs w:val="21"/>
              </w:rPr>
            </w:pPr>
            <w:r>
              <w:rPr>
                <w:color w:val="auto"/>
                <w:kern w:val="0"/>
                <w:sz w:val="21"/>
                <w:szCs w:val="21"/>
              </w:rPr>
              <w:t>负 责 人</w:t>
            </w:r>
          </w:p>
        </w:tc>
        <w:tc>
          <w:tcPr>
            <w:tcW w:w="1407" w:type="dxa"/>
            <w:noWrap/>
            <w:vAlign w:val="center"/>
          </w:tcPr>
          <w:p w14:paraId="70186D38">
            <w:pPr>
              <w:widowControl/>
              <w:spacing w:line="360" w:lineRule="auto"/>
              <w:jc w:val="center"/>
              <w:rPr>
                <w:color w:val="auto"/>
                <w:kern w:val="0"/>
                <w:sz w:val="21"/>
                <w:szCs w:val="21"/>
              </w:rPr>
            </w:pPr>
            <w:r>
              <w:rPr>
                <w:color w:val="auto"/>
                <w:kern w:val="0"/>
                <w:sz w:val="21"/>
                <w:szCs w:val="21"/>
              </w:rPr>
              <w:t>　</w:t>
            </w:r>
          </w:p>
        </w:tc>
      </w:tr>
      <w:tr w14:paraId="46B6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ign w:val="center"/>
          </w:tcPr>
          <w:p w14:paraId="6D5C5E8B">
            <w:pPr>
              <w:widowControl/>
              <w:spacing w:line="360" w:lineRule="auto"/>
              <w:jc w:val="left"/>
              <w:rPr>
                <w:color w:val="auto"/>
                <w:kern w:val="0"/>
                <w:sz w:val="21"/>
                <w:szCs w:val="21"/>
              </w:rPr>
            </w:pPr>
          </w:p>
        </w:tc>
        <w:tc>
          <w:tcPr>
            <w:tcW w:w="1845" w:type="dxa"/>
            <w:noWrap/>
            <w:vAlign w:val="center"/>
          </w:tcPr>
          <w:p w14:paraId="600F7769">
            <w:pPr>
              <w:widowControl/>
              <w:spacing w:line="360" w:lineRule="auto"/>
              <w:jc w:val="center"/>
              <w:rPr>
                <w:color w:val="auto"/>
                <w:kern w:val="0"/>
                <w:sz w:val="21"/>
                <w:szCs w:val="21"/>
              </w:rPr>
            </w:pPr>
            <w:r>
              <w:rPr>
                <w:color w:val="auto"/>
                <w:kern w:val="0"/>
                <w:sz w:val="21"/>
                <w:szCs w:val="21"/>
              </w:rPr>
              <w:t>机构地点</w:t>
            </w:r>
          </w:p>
        </w:tc>
        <w:tc>
          <w:tcPr>
            <w:tcW w:w="3840" w:type="dxa"/>
            <w:gridSpan w:val="2"/>
            <w:noWrap/>
            <w:vAlign w:val="center"/>
          </w:tcPr>
          <w:p w14:paraId="47575BB3">
            <w:pPr>
              <w:widowControl/>
              <w:spacing w:line="360" w:lineRule="auto"/>
              <w:jc w:val="center"/>
              <w:rPr>
                <w:color w:val="auto"/>
                <w:kern w:val="0"/>
                <w:sz w:val="21"/>
                <w:szCs w:val="21"/>
              </w:rPr>
            </w:pPr>
            <w:r>
              <w:rPr>
                <w:color w:val="auto"/>
                <w:kern w:val="0"/>
                <w:sz w:val="21"/>
                <w:szCs w:val="21"/>
              </w:rPr>
              <w:t>　</w:t>
            </w:r>
          </w:p>
        </w:tc>
        <w:tc>
          <w:tcPr>
            <w:tcW w:w="1140" w:type="dxa"/>
            <w:noWrap/>
            <w:vAlign w:val="center"/>
          </w:tcPr>
          <w:p w14:paraId="13A9E498">
            <w:pPr>
              <w:widowControl/>
              <w:spacing w:line="360" w:lineRule="auto"/>
              <w:jc w:val="center"/>
              <w:rPr>
                <w:color w:val="auto"/>
                <w:kern w:val="0"/>
                <w:sz w:val="21"/>
                <w:szCs w:val="21"/>
              </w:rPr>
            </w:pPr>
            <w:r>
              <w:rPr>
                <w:color w:val="auto"/>
                <w:kern w:val="0"/>
                <w:sz w:val="21"/>
                <w:szCs w:val="21"/>
              </w:rPr>
              <w:t>联系电话</w:t>
            </w:r>
          </w:p>
        </w:tc>
        <w:tc>
          <w:tcPr>
            <w:tcW w:w="1407" w:type="dxa"/>
            <w:noWrap/>
            <w:vAlign w:val="center"/>
          </w:tcPr>
          <w:p w14:paraId="337E1002">
            <w:pPr>
              <w:widowControl/>
              <w:spacing w:line="360" w:lineRule="auto"/>
              <w:jc w:val="center"/>
              <w:rPr>
                <w:color w:val="auto"/>
                <w:kern w:val="0"/>
                <w:sz w:val="21"/>
                <w:szCs w:val="21"/>
              </w:rPr>
            </w:pPr>
            <w:r>
              <w:rPr>
                <w:color w:val="auto"/>
                <w:kern w:val="0"/>
                <w:sz w:val="21"/>
                <w:szCs w:val="21"/>
              </w:rPr>
              <w:t>　</w:t>
            </w:r>
          </w:p>
        </w:tc>
      </w:tr>
      <w:tr w14:paraId="6DCA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228" w:type="dxa"/>
            <w:noWrap/>
            <w:vAlign w:val="center"/>
          </w:tcPr>
          <w:p w14:paraId="6129F1F2">
            <w:pPr>
              <w:widowControl/>
              <w:spacing w:line="360" w:lineRule="auto"/>
              <w:jc w:val="center"/>
              <w:rPr>
                <w:color w:val="auto"/>
                <w:kern w:val="0"/>
                <w:sz w:val="21"/>
                <w:szCs w:val="21"/>
              </w:rPr>
            </w:pPr>
            <w:r>
              <w:rPr>
                <w:color w:val="auto"/>
                <w:kern w:val="0"/>
                <w:sz w:val="21"/>
                <w:szCs w:val="21"/>
              </w:rPr>
              <w:t>投标人优势及特长</w:t>
            </w:r>
          </w:p>
        </w:tc>
        <w:tc>
          <w:tcPr>
            <w:tcW w:w="8232" w:type="dxa"/>
            <w:gridSpan w:val="5"/>
            <w:noWrap/>
            <w:vAlign w:val="center"/>
          </w:tcPr>
          <w:p w14:paraId="328D1FE9">
            <w:pPr>
              <w:widowControl/>
              <w:spacing w:line="360" w:lineRule="auto"/>
              <w:jc w:val="center"/>
              <w:rPr>
                <w:color w:val="auto"/>
                <w:kern w:val="0"/>
                <w:sz w:val="21"/>
                <w:szCs w:val="21"/>
              </w:rPr>
            </w:pPr>
            <w:r>
              <w:rPr>
                <w:color w:val="auto"/>
                <w:kern w:val="0"/>
                <w:sz w:val="21"/>
                <w:szCs w:val="21"/>
              </w:rPr>
              <w:t>　</w:t>
            </w:r>
          </w:p>
        </w:tc>
      </w:tr>
    </w:tbl>
    <w:p w14:paraId="248A2E87">
      <w:pPr>
        <w:pStyle w:val="8"/>
        <w:spacing w:after="0" w:line="360" w:lineRule="auto"/>
        <w:jc w:val="left"/>
        <w:rPr>
          <w:color w:val="auto"/>
          <w:sz w:val="21"/>
          <w:szCs w:val="21"/>
        </w:rPr>
      </w:pPr>
      <w:r>
        <w:rPr>
          <w:b/>
          <w:bCs/>
          <w:color w:val="auto"/>
          <w:sz w:val="21"/>
          <w:szCs w:val="21"/>
        </w:rPr>
        <w:t>注：在填写时，如本表格不适合投标人的实际情况，可根据本表格格式自行划表填写。</w:t>
      </w:r>
    </w:p>
    <w:p w14:paraId="6B910E7A">
      <w:pPr>
        <w:spacing w:line="360" w:lineRule="auto"/>
        <w:rPr>
          <w:color w:val="auto"/>
          <w:sz w:val="21"/>
          <w:szCs w:val="21"/>
        </w:rPr>
      </w:pPr>
    </w:p>
    <w:p w14:paraId="125B4F84">
      <w:pPr>
        <w:spacing w:line="360" w:lineRule="auto"/>
        <w:rPr>
          <w:color w:val="auto"/>
          <w:sz w:val="21"/>
          <w:szCs w:val="21"/>
          <w:u w:val="single"/>
        </w:rPr>
      </w:pPr>
      <w:r>
        <w:rPr>
          <w:color w:val="auto"/>
          <w:sz w:val="21"/>
          <w:szCs w:val="21"/>
        </w:rPr>
        <w:t xml:space="preserve">投标人名称：（加盖公章）  </w:t>
      </w:r>
    </w:p>
    <w:p w14:paraId="60DB5E79">
      <w:pPr>
        <w:spacing w:line="360" w:lineRule="auto"/>
        <w:rPr>
          <w:color w:val="auto"/>
          <w:sz w:val="21"/>
          <w:szCs w:val="21"/>
        </w:rPr>
      </w:pPr>
      <w:r>
        <w:rPr>
          <w:color w:val="auto"/>
          <w:spacing w:val="-4"/>
          <w:sz w:val="21"/>
          <w:szCs w:val="21"/>
        </w:rPr>
        <w:t>投标人代表</w:t>
      </w:r>
      <w:r>
        <w:rPr>
          <w:color w:val="auto"/>
          <w:sz w:val="21"/>
          <w:szCs w:val="21"/>
        </w:rPr>
        <w:t>：（签字）</w:t>
      </w:r>
    </w:p>
    <w:p w14:paraId="78D004C4">
      <w:pPr>
        <w:spacing w:line="360" w:lineRule="auto"/>
        <w:rPr>
          <w:color w:val="auto"/>
          <w:spacing w:val="20"/>
          <w:sz w:val="21"/>
          <w:szCs w:val="21"/>
        </w:rPr>
      </w:pPr>
      <w:r>
        <w:rPr>
          <w:color w:val="auto"/>
          <w:spacing w:val="20"/>
          <w:sz w:val="21"/>
          <w:szCs w:val="21"/>
        </w:rPr>
        <w:t>日期：年月日</w:t>
      </w:r>
    </w:p>
    <w:p w14:paraId="7C763FFC">
      <w:pPr>
        <w:pageBreakBefore w:val="0"/>
        <w:kinsoku/>
        <w:wordWrap/>
        <w:overflowPunct/>
        <w:bidi w:val="0"/>
        <w:spacing w:line="360" w:lineRule="auto"/>
        <w:outlineLvl w:val="2"/>
        <w:rPr>
          <w:rFonts w:hint="default" w:ascii="Times New Roman" w:hAnsi="Times New Roman" w:cs="Times New Roman"/>
          <w:b/>
          <w:szCs w:val="21"/>
        </w:rPr>
      </w:pPr>
      <w:r>
        <w:rPr>
          <w:b/>
          <w:color w:val="auto"/>
          <w:spacing w:val="20"/>
          <w:sz w:val="21"/>
          <w:szCs w:val="21"/>
        </w:rPr>
        <w:br w:type="page"/>
      </w:r>
    </w:p>
    <w:p w14:paraId="60A3DC0E">
      <w:pPr>
        <w:pageBreakBefore w:val="0"/>
        <w:kinsoku/>
        <w:wordWrap/>
        <w:overflowPunct/>
        <w:bidi w:val="0"/>
        <w:spacing w:line="360" w:lineRule="auto"/>
        <w:outlineLvl w:val="2"/>
        <w:rPr>
          <w:rFonts w:hint="default" w:ascii="Times New Roman" w:hAnsi="Times New Roman" w:cs="Times New Roman"/>
          <w:szCs w:val="21"/>
        </w:rPr>
      </w:pPr>
      <w:r>
        <w:rPr>
          <w:rFonts w:hint="eastAsia" w:cs="Times New Roman"/>
          <w:b/>
          <w:szCs w:val="21"/>
          <w:lang w:val="en-US" w:eastAsia="zh-CN"/>
        </w:rPr>
        <w:t>三</w:t>
      </w:r>
      <w:r>
        <w:rPr>
          <w:rFonts w:hint="default" w:ascii="Times New Roman" w:hAnsi="Times New Roman" w:cs="Times New Roman"/>
          <w:b/>
          <w:szCs w:val="21"/>
        </w:rPr>
        <w:t>、相关业绩</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645"/>
        <w:gridCol w:w="3440"/>
        <w:gridCol w:w="1266"/>
        <w:gridCol w:w="1645"/>
        <w:gridCol w:w="1128"/>
      </w:tblGrid>
      <w:tr w14:paraId="1E93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12" w:type="dxa"/>
            <w:noWrap w:val="0"/>
            <w:vAlign w:val="center"/>
          </w:tcPr>
          <w:p w14:paraId="2DA7DA55">
            <w:pPr>
              <w:pageBreakBefore w:val="0"/>
              <w:kinsoku/>
              <w:wordWrap/>
              <w:overflowPunct/>
              <w:bidi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645" w:type="dxa"/>
            <w:noWrap w:val="0"/>
            <w:vAlign w:val="center"/>
          </w:tcPr>
          <w:p w14:paraId="60BA2817">
            <w:pPr>
              <w:pageBreakBefore w:val="0"/>
              <w:kinsoku/>
              <w:wordWrap/>
              <w:overflowPunct/>
              <w:bidi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业主名称</w:t>
            </w:r>
          </w:p>
        </w:tc>
        <w:tc>
          <w:tcPr>
            <w:tcW w:w="3440" w:type="dxa"/>
            <w:noWrap w:val="0"/>
            <w:vAlign w:val="center"/>
          </w:tcPr>
          <w:p w14:paraId="7D553C63">
            <w:pPr>
              <w:pageBreakBefore w:val="0"/>
              <w:kinsoku/>
              <w:wordWrap/>
              <w:overflowPunct/>
              <w:bidi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项目名称</w:t>
            </w:r>
          </w:p>
        </w:tc>
        <w:tc>
          <w:tcPr>
            <w:tcW w:w="1266" w:type="dxa"/>
            <w:noWrap w:val="0"/>
            <w:vAlign w:val="center"/>
          </w:tcPr>
          <w:p w14:paraId="61F10B44">
            <w:pPr>
              <w:pageBreakBefore w:val="0"/>
              <w:kinsoku/>
              <w:wordWrap/>
              <w:overflowPunct/>
              <w:bidi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签订日期</w:t>
            </w:r>
          </w:p>
        </w:tc>
        <w:tc>
          <w:tcPr>
            <w:tcW w:w="1645" w:type="dxa"/>
            <w:noWrap w:val="0"/>
            <w:vAlign w:val="center"/>
          </w:tcPr>
          <w:p w14:paraId="7943C6CC">
            <w:pPr>
              <w:pageBreakBefore w:val="0"/>
              <w:kinsoku/>
              <w:wordWrap/>
              <w:overflowPunct/>
              <w:bidi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业主联系人及联系方式</w:t>
            </w:r>
          </w:p>
        </w:tc>
        <w:tc>
          <w:tcPr>
            <w:tcW w:w="1128" w:type="dxa"/>
            <w:noWrap w:val="0"/>
            <w:vAlign w:val="center"/>
          </w:tcPr>
          <w:p w14:paraId="224D0808">
            <w:pPr>
              <w:pageBreakBefore w:val="0"/>
              <w:kinsoku/>
              <w:wordWrap/>
              <w:overflowPunct/>
              <w:bidi w:val="0"/>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附件</w:t>
            </w:r>
          </w:p>
          <w:p w14:paraId="6C080BF3">
            <w:pPr>
              <w:pageBreakBefore w:val="0"/>
              <w:kinsoku/>
              <w:wordWrap/>
              <w:overflowPunct/>
              <w:bidi w:val="0"/>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页码</w:t>
            </w:r>
          </w:p>
        </w:tc>
      </w:tr>
      <w:tr w14:paraId="792C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12" w:type="dxa"/>
            <w:noWrap w:val="0"/>
            <w:vAlign w:val="top"/>
          </w:tcPr>
          <w:p w14:paraId="3DDEC2E6">
            <w:pPr>
              <w:pageBreakBefore w:val="0"/>
              <w:kinsoku/>
              <w:wordWrap/>
              <w:overflowPunct/>
              <w:bidi w:val="0"/>
              <w:spacing w:line="360" w:lineRule="auto"/>
              <w:rPr>
                <w:rFonts w:hint="default" w:ascii="Times New Roman" w:hAnsi="Times New Roman" w:cs="Times New Roman"/>
                <w:b/>
                <w:szCs w:val="21"/>
              </w:rPr>
            </w:pPr>
          </w:p>
        </w:tc>
        <w:tc>
          <w:tcPr>
            <w:tcW w:w="1645" w:type="dxa"/>
            <w:noWrap w:val="0"/>
            <w:vAlign w:val="top"/>
          </w:tcPr>
          <w:p w14:paraId="4FEA7EE9">
            <w:pPr>
              <w:pageBreakBefore w:val="0"/>
              <w:kinsoku/>
              <w:wordWrap/>
              <w:overflowPunct/>
              <w:bidi w:val="0"/>
              <w:spacing w:line="360" w:lineRule="auto"/>
              <w:rPr>
                <w:rFonts w:hint="default" w:ascii="Times New Roman" w:hAnsi="Times New Roman" w:cs="Times New Roman"/>
                <w:b/>
                <w:szCs w:val="21"/>
              </w:rPr>
            </w:pPr>
          </w:p>
        </w:tc>
        <w:tc>
          <w:tcPr>
            <w:tcW w:w="3440" w:type="dxa"/>
            <w:noWrap w:val="0"/>
            <w:vAlign w:val="top"/>
          </w:tcPr>
          <w:p w14:paraId="73A226D7">
            <w:pPr>
              <w:pageBreakBefore w:val="0"/>
              <w:kinsoku/>
              <w:wordWrap/>
              <w:overflowPunct/>
              <w:bidi w:val="0"/>
              <w:spacing w:line="360" w:lineRule="auto"/>
              <w:rPr>
                <w:rFonts w:hint="default" w:ascii="Times New Roman" w:hAnsi="Times New Roman" w:cs="Times New Roman"/>
                <w:b/>
                <w:szCs w:val="21"/>
              </w:rPr>
            </w:pPr>
          </w:p>
        </w:tc>
        <w:tc>
          <w:tcPr>
            <w:tcW w:w="1266" w:type="dxa"/>
            <w:noWrap w:val="0"/>
            <w:vAlign w:val="top"/>
          </w:tcPr>
          <w:p w14:paraId="5A0CA734">
            <w:pPr>
              <w:pageBreakBefore w:val="0"/>
              <w:kinsoku/>
              <w:wordWrap/>
              <w:overflowPunct/>
              <w:bidi w:val="0"/>
              <w:spacing w:line="360" w:lineRule="auto"/>
              <w:rPr>
                <w:rFonts w:hint="default" w:ascii="Times New Roman" w:hAnsi="Times New Roman" w:cs="Times New Roman"/>
                <w:b/>
                <w:szCs w:val="21"/>
              </w:rPr>
            </w:pPr>
          </w:p>
        </w:tc>
        <w:tc>
          <w:tcPr>
            <w:tcW w:w="1645" w:type="dxa"/>
            <w:noWrap w:val="0"/>
            <w:vAlign w:val="top"/>
          </w:tcPr>
          <w:p w14:paraId="2E52A9D7">
            <w:pPr>
              <w:pageBreakBefore w:val="0"/>
              <w:kinsoku/>
              <w:wordWrap/>
              <w:overflowPunct/>
              <w:bidi w:val="0"/>
              <w:spacing w:line="360" w:lineRule="auto"/>
              <w:rPr>
                <w:rFonts w:hint="default" w:ascii="Times New Roman" w:hAnsi="Times New Roman" w:cs="Times New Roman"/>
                <w:b/>
                <w:szCs w:val="21"/>
              </w:rPr>
            </w:pPr>
          </w:p>
        </w:tc>
        <w:tc>
          <w:tcPr>
            <w:tcW w:w="1128" w:type="dxa"/>
            <w:noWrap w:val="0"/>
            <w:vAlign w:val="top"/>
          </w:tcPr>
          <w:p w14:paraId="4DCD74B6">
            <w:pPr>
              <w:pageBreakBefore w:val="0"/>
              <w:kinsoku/>
              <w:wordWrap/>
              <w:overflowPunct/>
              <w:bidi w:val="0"/>
              <w:spacing w:line="360" w:lineRule="auto"/>
              <w:rPr>
                <w:rFonts w:hint="default" w:ascii="Times New Roman" w:hAnsi="Times New Roman" w:cs="Times New Roman"/>
                <w:b/>
                <w:szCs w:val="21"/>
              </w:rPr>
            </w:pPr>
          </w:p>
        </w:tc>
      </w:tr>
      <w:tr w14:paraId="7FE0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12" w:type="dxa"/>
            <w:noWrap w:val="0"/>
            <w:vAlign w:val="top"/>
          </w:tcPr>
          <w:p w14:paraId="6DE53E01">
            <w:pPr>
              <w:pageBreakBefore w:val="0"/>
              <w:kinsoku/>
              <w:wordWrap/>
              <w:overflowPunct/>
              <w:bidi w:val="0"/>
              <w:spacing w:line="360" w:lineRule="auto"/>
              <w:rPr>
                <w:rFonts w:hint="default" w:ascii="Times New Roman" w:hAnsi="Times New Roman" w:cs="Times New Roman"/>
                <w:b/>
                <w:szCs w:val="21"/>
              </w:rPr>
            </w:pPr>
          </w:p>
        </w:tc>
        <w:tc>
          <w:tcPr>
            <w:tcW w:w="1645" w:type="dxa"/>
            <w:noWrap w:val="0"/>
            <w:vAlign w:val="top"/>
          </w:tcPr>
          <w:p w14:paraId="0208CA5E">
            <w:pPr>
              <w:pageBreakBefore w:val="0"/>
              <w:kinsoku/>
              <w:wordWrap/>
              <w:overflowPunct/>
              <w:bidi w:val="0"/>
              <w:spacing w:line="360" w:lineRule="auto"/>
              <w:rPr>
                <w:rFonts w:hint="default" w:ascii="Times New Roman" w:hAnsi="Times New Roman" w:cs="Times New Roman"/>
                <w:b/>
                <w:szCs w:val="21"/>
              </w:rPr>
            </w:pPr>
          </w:p>
        </w:tc>
        <w:tc>
          <w:tcPr>
            <w:tcW w:w="3440" w:type="dxa"/>
            <w:noWrap w:val="0"/>
            <w:vAlign w:val="top"/>
          </w:tcPr>
          <w:p w14:paraId="0774877A">
            <w:pPr>
              <w:pageBreakBefore w:val="0"/>
              <w:kinsoku/>
              <w:wordWrap/>
              <w:overflowPunct/>
              <w:bidi w:val="0"/>
              <w:spacing w:line="360" w:lineRule="auto"/>
              <w:rPr>
                <w:rFonts w:hint="default" w:ascii="Times New Roman" w:hAnsi="Times New Roman" w:cs="Times New Roman"/>
                <w:b/>
                <w:szCs w:val="21"/>
              </w:rPr>
            </w:pPr>
          </w:p>
        </w:tc>
        <w:tc>
          <w:tcPr>
            <w:tcW w:w="1266" w:type="dxa"/>
            <w:noWrap w:val="0"/>
            <w:vAlign w:val="top"/>
          </w:tcPr>
          <w:p w14:paraId="44652563">
            <w:pPr>
              <w:pageBreakBefore w:val="0"/>
              <w:kinsoku/>
              <w:wordWrap/>
              <w:overflowPunct/>
              <w:bidi w:val="0"/>
              <w:spacing w:line="360" w:lineRule="auto"/>
              <w:rPr>
                <w:rFonts w:hint="default" w:ascii="Times New Roman" w:hAnsi="Times New Roman" w:cs="Times New Roman"/>
                <w:b/>
                <w:szCs w:val="21"/>
              </w:rPr>
            </w:pPr>
          </w:p>
        </w:tc>
        <w:tc>
          <w:tcPr>
            <w:tcW w:w="1645" w:type="dxa"/>
            <w:noWrap w:val="0"/>
            <w:vAlign w:val="top"/>
          </w:tcPr>
          <w:p w14:paraId="664031A1">
            <w:pPr>
              <w:pageBreakBefore w:val="0"/>
              <w:kinsoku/>
              <w:wordWrap/>
              <w:overflowPunct/>
              <w:bidi w:val="0"/>
              <w:spacing w:line="360" w:lineRule="auto"/>
              <w:rPr>
                <w:rFonts w:hint="default" w:ascii="Times New Roman" w:hAnsi="Times New Roman" w:cs="Times New Roman"/>
                <w:b/>
                <w:szCs w:val="21"/>
              </w:rPr>
            </w:pPr>
          </w:p>
        </w:tc>
        <w:tc>
          <w:tcPr>
            <w:tcW w:w="1128" w:type="dxa"/>
            <w:noWrap w:val="0"/>
            <w:vAlign w:val="top"/>
          </w:tcPr>
          <w:p w14:paraId="178E1980">
            <w:pPr>
              <w:pageBreakBefore w:val="0"/>
              <w:kinsoku/>
              <w:wordWrap/>
              <w:overflowPunct/>
              <w:bidi w:val="0"/>
              <w:spacing w:line="360" w:lineRule="auto"/>
              <w:rPr>
                <w:rFonts w:hint="default" w:ascii="Times New Roman" w:hAnsi="Times New Roman" w:cs="Times New Roman"/>
                <w:b/>
                <w:szCs w:val="21"/>
              </w:rPr>
            </w:pPr>
          </w:p>
        </w:tc>
      </w:tr>
      <w:tr w14:paraId="0609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12" w:type="dxa"/>
            <w:noWrap w:val="0"/>
            <w:vAlign w:val="top"/>
          </w:tcPr>
          <w:p w14:paraId="12E5E815">
            <w:pPr>
              <w:pageBreakBefore w:val="0"/>
              <w:kinsoku/>
              <w:wordWrap/>
              <w:overflowPunct/>
              <w:bidi w:val="0"/>
              <w:spacing w:line="360" w:lineRule="auto"/>
              <w:rPr>
                <w:rFonts w:hint="default" w:ascii="Times New Roman" w:hAnsi="Times New Roman" w:cs="Times New Roman"/>
                <w:b/>
                <w:szCs w:val="21"/>
              </w:rPr>
            </w:pPr>
          </w:p>
        </w:tc>
        <w:tc>
          <w:tcPr>
            <w:tcW w:w="1645" w:type="dxa"/>
            <w:noWrap w:val="0"/>
            <w:vAlign w:val="top"/>
          </w:tcPr>
          <w:p w14:paraId="078F7521">
            <w:pPr>
              <w:pageBreakBefore w:val="0"/>
              <w:kinsoku/>
              <w:wordWrap/>
              <w:overflowPunct/>
              <w:bidi w:val="0"/>
              <w:spacing w:line="360" w:lineRule="auto"/>
              <w:rPr>
                <w:rFonts w:hint="default" w:ascii="Times New Roman" w:hAnsi="Times New Roman" w:cs="Times New Roman"/>
                <w:b/>
                <w:szCs w:val="21"/>
              </w:rPr>
            </w:pPr>
          </w:p>
        </w:tc>
        <w:tc>
          <w:tcPr>
            <w:tcW w:w="3440" w:type="dxa"/>
            <w:noWrap w:val="0"/>
            <w:vAlign w:val="top"/>
          </w:tcPr>
          <w:p w14:paraId="24D00C2D">
            <w:pPr>
              <w:pageBreakBefore w:val="0"/>
              <w:kinsoku/>
              <w:wordWrap/>
              <w:overflowPunct/>
              <w:bidi w:val="0"/>
              <w:spacing w:line="360" w:lineRule="auto"/>
              <w:rPr>
                <w:rFonts w:hint="default" w:ascii="Times New Roman" w:hAnsi="Times New Roman" w:cs="Times New Roman"/>
                <w:b/>
                <w:szCs w:val="21"/>
              </w:rPr>
            </w:pPr>
          </w:p>
        </w:tc>
        <w:tc>
          <w:tcPr>
            <w:tcW w:w="1266" w:type="dxa"/>
            <w:noWrap w:val="0"/>
            <w:vAlign w:val="top"/>
          </w:tcPr>
          <w:p w14:paraId="66C2453D">
            <w:pPr>
              <w:pageBreakBefore w:val="0"/>
              <w:kinsoku/>
              <w:wordWrap/>
              <w:overflowPunct/>
              <w:bidi w:val="0"/>
              <w:spacing w:line="360" w:lineRule="auto"/>
              <w:rPr>
                <w:rFonts w:hint="default" w:ascii="Times New Roman" w:hAnsi="Times New Roman" w:cs="Times New Roman"/>
                <w:b/>
                <w:szCs w:val="21"/>
              </w:rPr>
            </w:pPr>
          </w:p>
        </w:tc>
        <w:tc>
          <w:tcPr>
            <w:tcW w:w="1645" w:type="dxa"/>
            <w:noWrap w:val="0"/>
            <w:vAlign w:val="top"/>
          </w:tcPr>
          <w:p w14:paraId="4C1BF02A">
            <w:pPr>
              <w:pageBreakBefore w:val="0"/>
              <w:kinsoku/>
              <w:wordWrap/>
              <w:overflowPunct/>
              <w:bidi w:val="0"/>
              <w:spacing w:line="360" w:lineRule="auto"/>
              <w:rPr>
                <w:rFonts w:hint="default" w:ascii="Times New Roman" w:hAnsi="Times New Roman" w:cs="Times New Roman"/>
                <w:b/>
                <w:szCs w:val="21"/>
              </w:rPr>
            </w:pPr>
          </w:p>
        </w:tc>
        <w:tc>
          <w:tcPr>
            <w:tcW w:w="1128" w:type="dxa"/>
            <w:noWrap w:val="0"/>
            <w:vAlign w:val="top"/>
          </w:tcPr>
          <w:p w14:paraId="160B2BA2">
            <w:pPr>
              <w:pageBreakBefore w:val="0"/>
              <w:kinsoku/>
              <w:wordWrap/>
              <w:overflowPunct/>
              <w:bidi w:val="0"/>
              <w:spacing w:line="360" w:lineRule="auto"/>
              <w:rPr>
                <w:rFonts w:hint="default" w:ascii="Times New Roman" w:hAnsi="Times New Roman" w:cs="Times New Roman"/>
                <w:b/>
                <w:szCs w:val="21"/>
              </w:rPr>
            </w:pPr>
          </w:p>
        </w:tc>
      </w:tr>
      <w:tr w14:paraId="5C5D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12" w:type="dxa"/>
            <w:noWrap w:val="0"/>
            <w:vAlign w:val="top"/>
          </w:tcPr>
          <w:p w14:paraId="730A1359">
            <w:pPr>
              <w:pageBreakBefore w:val="0"/>
              <w:kinsoku/>
              <w:wordWrap/>
              <w:overflowPunct/>
              <w:bidi w:val="0"/>
              <w:spacing w:line="360" w:lineRule="auto"/>
              <w:rPr>
                <w:rFonts w:hint="default" w:ascii="Times New Roman" w:hAnsi="Times New Roman" w:cs="Times New Roman"/>
                <w:b/>
                <w:szCs w:val="21"/>
              </w:rPr>
            </w:pPr>
          </w:p>
        </w:tc>
        <w:tc>
          <w:tcPr>
            <w:tcW w:w="1645" w:type="dxa"/>
            <w:noWrap w:val="0"/>
            <w:vAlign w:val="top"/>
          </w:tcPr>
          <w:p w14:paraId="3A0C7D42">
            <w:pPr>
              <w:pageBreakBefore w:val="0"/>
              <w:kinsoku/>
              <w:wordWrap/>
              <w:overflowPunct/>
              <w:bidi w:val="0"/>
              <w:spacing w:line="360" w:lineRule="auto"/>
              <w:rPr>
                <w:rFonts w:hint="default" w:ascii="Times New Roman" w:hAnsi="Times New Roman" w:cs="Times New Roman"/>
                <w:b/>
                <w:szCs w:val="21"/>
              </w:rPr>
            </w:pPr>
          </w:p>
        </w:tc>
        <w:tc>
          <w:tcPr>
            <w:tcW w:w="3440" w:type="dxa"/>
            <w:noWrap w:val="0"/>
            <w:vAlign w:val="top"/>
          </w:tcPr>
          <w:p w14:paraId="395426BD">
            <w:pPr>
              <w:pageBreakBefore w:val="0"/>
              <w:kinsoku/>
              <w:wordWrap/>
              <w:overflowPunct/>
              <w:bidi w:val="0"/>
              <w:spacing w:line="360" w:lineRule="auto"/>
              <w:rPr>
                <w:rFonts w:hint="default" w:ascii="Times New Roman" w:hAnsi="Times New Roman" w:cs="Times New Roman"/>
                <w:b/>
                <w:szCs w:val="21"/>
              </w:rPr>
            </w:pPr>
          </w:p>
        </w:tc>
        <w:tc>
          <w:tcPr>
            <w:tcW w:w="1266" w:type="dxa"/>
            <w:noWrap w:val="0"/>
            <w:vAlign w:val="top"/>
          </w:tcPr>
          <w:p w14:paraId="0912D901">
            <w:pPr>
              <w:pageBreakBefore w:val="0"/>
              <w:kinsoku/>
              <w:wordWrap/>
              <w:overflowPunct/>
              <w:bidi w:val="0"/>
              <w:spacing w:line="360" w:lineRule="auto"/>
              <w:rPr>
                <w:rFonts w:hint="default" w:ascii="Times New Roman" w:hAnsi="Times New Roman" w:cs="Times New Roman"/>
                <w:b/>
                <w:szCs w:val="21"/>
              </w:rPr>
            </w:pPr>
          </w:p>
        </w:tc>
        <w:tc>
          <w:tcPr>
            <w:tcW w:w="1645" w:type="dxa"/>
            <w:noWrap w:val="0"/>
            <w:vAlign w:val="top"/>
          </w:tcPr>
          <w:p w14:paraId="7665FBE3">
            <w:pPr>
              <w:pageBreakBefore w:val="0"/>
              <w:kinsoku/>
              <w:wordWrap/>
              <w:overflowPunct/>
              <w:bidi w:val="0"/>
              <w:spacing w:line="360" w:lineRule="auto"/>
              <w:rPr>
                <w:rFonts w:hint="default" w:ascii="Times New Roman" w:hAnsi="Times New Roman" w:cs="Times New Roman"/>
                <w:b/>
                <w:szCs w:val="21"/>
              </w:rPr>
            </w:pPr>
          </w:p>
        </w:tc>
        <w:tc>
          <w:tcPr>
            <w:tcW w:w="1128" w:type="dxa"/>
            <w:noWrap w:val="0"/>
            <w:vAlign w:val="top"/>
          </w:tcPr>
          <w:p w14:paraId="411E30EB">
            <w:pPr>
              <w:pageBreakBefore w:val="0"/>
              <w:kinsoku/>
              <w:wordWrap/>
              <w:overflowPunct/>
              <w:bidi w:val="0"/>
              <w:spacing w:line="360" w:lineRule="auto"/>
              <w:rPr>
                <w:rFonts w:hint="default" w:ascii="Times New Roman" w:hAnsi="Times New Roman" w:cs="Times New Roman"/>
                <w:b/>
                <w:szCs w:val="21"/>
              </w:rPr>
            </w:pPr>
          </w:p>
        </w:tc>
      </w:tr>
    </w:tbl>
    <w:p w14:paraId="0366CB95">
      <w:pPr>
        <w:pStyle w:val="6"/>
        <w:pageBreakBefore w:val="0"/>
        <w:kinsoku/>
        <w:wordWrap/>
        <w:overflowPunct/>
        <w:bidi w:val="0"/>
        <w:spacing w:line="360" w:lineRule="auto"/>
        <w:rPr>
          <w:rFonts w:hint="default" w:ascii="Times New Roman" w:hAnsi="Times New Roman" w:cs="Times New Roman"/>
          <w:color w:val="auto"/>
          <w:highlight w:val="none"/>
        </w:rPr>
      </w:pPr>
    </w:p>
    <w:p w14:paraId="6045A0AF">
      <w:pPr>
        <w:pStyle w:val="5"/>
        <w:pageBreakBefore w:val="0"/>
        <w:kinsoku/>
        <w:wordWrap/>
        <w:overflowPunct/>
        <w:bidi w:val="0"/>
        <w:spacing w:line="360" w:lineRule="auto"/>
        <w:rPr>
          <w:rFonts w:hint="default" w:ascii="Times New Roman" w:hAnsi="Times New Roman" w:cs="Times New Roman"/>
          <w:color w:val="auto"/>
          <w:highlight w:val="none"/>
        </w:rPr>
      </w:pPr>
    </w:p>
    <w:p w14:paraId="41E92373">
      <w:pPr>
        <w:pageBreakBefore w:val="0"/>
        <w:kinsoku/>
        <w:wordWrap/>
        <w:overflowPunct/>
        <w:bidi w:val="0"/>
        <w:spacing w:line="360" w:lineRule="auto"/>
        <w:rPr>
          <w:rFonts w:hint="default" w:ascii="Times New Roman" w:hAnsi="Times New Roman" w:cs="Times New Roman"/>
        </w:rPr>
      </w:pPr>
    </w:p>
    <w:p w14:paraId="4B9393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投标人名称：</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（加盖公章）  </w:t>
      </w:r>
    </w:p>
    <w:p w14:paraId="33B8EC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（签字）</w:t>
      </w:r>
    </w:p>
    <w:p w14:paraId="752AFF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日</w:t>
      </w:r>
    </w:p>
    <w:p w14:paraId="5C6425B0">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kern w:val="0"/>
          <w:szCs w:val="21"/>
          <w:highlight w:val="none"/>
        </w:rPr>
      </w:pPr>
    </w:p>
    <w:p w14:paraId="6EA5FDEB">
      <w:pPr>
        <w:pageBreakBefore w:val="0"/>
        <w:kinsoku/>
        <w:wordWrap/>
        <w:overflowPunct/>
        <w:topLinePunct w:val="0"/>
        <w:bidi w:val="0"/>
        <w:snapToGrid w:val="0"/>
        <w:spacing w:before="50" w:after="156" w:afterLines="50" w:line="360" w:lineRule="auto"/>
        <w:outlineLvl w:val="2"/>
        <w:rPr>
          <w:rFonts w:hint="default" w:ascii="Times New Roman" w:hAnsi="Times New Roman" w:eastAsia="宋体" w:cs="Times New Roman"/>
          <w:sz w:val="21"/>
          <w:szCs w:val="21"/>
          <w:highlight w:val="none"/>
        </w:rPr>
      </w:pPr>
      <w:r>
        <w:rPr>
          <w:rFonts w:hint="default" w:ascii="Times New Roman" w:hAnsi="Times New Roman" w:cs="Times New Roman"/>
          <w:b/>
          <w:color w:val="auto"/>
          <w:spacing w:val="20"/>
          <w:kern w:val="0"/>
          <w:szCs w:val="21"/>
          <w:highlight w:val="none"/>
          <w:lang w:val="en-US" w:eastAsia="zh-CN"/>
        </w:rPr>
        <w:br w:type="page"/>
      </w:r>
      <w:r>
        <w:rPr>
          <w:rFonts w:hint="eastAsia" w:cs="Times New Roman"/>
          <w:b/>
          <w:sz w:val="21"/>
          <w:szCs w:val="21"/>
          <w:highlight w:val="none"/>
          <w:lang w:val="en-US" w:eastAsia="zh-CN"/>
        </w:rPr>
        <w:t>四</w:t>
      </w:r>
      <w:r>
        <w:rPr>
          <w:rFonts w:hint="default" w:ascii="Times New Roman" w:hAnsi="Times New Roman" w:eastAsia="宋体" w:cs="Times New Roman"/>
          <w:b/>
          <w:sz w:val="21"/>
          <w:szCs w:val="21"/>
          <w:highlight w:val="none"/>
        </w:rPr>
        <w:t>、项目负责人资格情况表</w:t>
      </w:r>
    </w:p>
    <w:tbl>
      <w:tblPr>
        <w:tblStyle w:val="23"/>
        <w:tblW w:w="4997" w:type="pct"/>
        <w:jc w:val="center"/>
        <w:tblLayout w:type="autofit"/>
        <w:tblCellMar>
          <w:top w:w="57" w:type="dxa"/>
          <w:left w:w="57" w:type="dxa"/>
          <w:bottom w:w="57" w:type="dxa"/>
          <w:right w:w="57" w:type="dxa"/>
        </w:tblCellMar>
      </w:tblPr>
      <w:tblGrid>
        <w:gridCol w:w="1474"/>
        <w:gridCol w:w="146"/>
        <w:gridCol w:w="1180"/>
        <w:gridCol w:w="1326"/>
        <w:gridCol w:w="70"/>
        <w:gridCol w:w="520"/>
        <w:gridCol w:w="1182"/>
        <w:gridCol w:w="1031"/>
        <w:gridCol w:w="1033"/>
        <w:gridCol w:w="2068"/>
      </w:tblGrid>
      <w:tr w14:paraId="7038FE3F">
        <w:tblPrEx>
          <w:tblCellMar>
            <w:top w:w="57" w:type="dxa"/>
            <w:left w:w="57" w:type="dxa"/>
            <w:bottom w:w="57" w:type="dxa"/>
            <w:right w:w="57" w:type="dxa"/>
          </w:tblCellMar>
        </w:tblPrEx>
        <w:trPr>
          <w:trHeight w:val="567" w:hRule="atLeast"/>
          <w:jc w:val="center"/>
        </w:trPr>
        <w:tc>
          <w:tcPr>
            <w:tcW w:w="808" w:type="pct"/>
            <w:gridSpan w:val="2"/>
            <w:tcBorders>
              <w:top w:val="single" w:color="auto" w:sz="4" w:space="0"/>
              <w:left w:val="single" w:color="auto" w:sz="4" w:space="0"/>
              <w:bottom w:val="single" w:color="auto" w:sz="4" w:space="0"/>
              <w:right w:val="single" w:color="auto" w:sz="4" w:space="0"/>
            </w:tcBorders>
            <w:noWrap w:val="0"/>
            <w:vAlign w:val="center"/>
          </w:tcPr>
          <w:p w14:paraId="0DCC8FBC">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项目负责人</w:t>
            </w:r>
          </w:p>
          <w:p w14:paraId="5B1679F1">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姓名</w:t>
            </w:r>
          </w:p>
        </w:tc>
        <w:tc>
          <w:tcPr>
            <w:tcW w:w="588" w:type="pct"/>
            <w:tcBorders>
              <w:top w:val="single" w:color="auto" w:sz="4" w:space="0"/>
              <w:left w:val="single" w:color="auto" w:sz="4" w:space="0"/>
              <w:bottom w:val="single" w:color="auto" w:sz="4" w:space="0"/>
              <w:right w:val="single" w:color="auto" w:sz="4" w:space="0"/>
            </w:tcBorders>
            <w:noWrap w:val="0"/>
            <w:vAlign w:val="center"/>
          </w:tcPr>
          <w:p w14:paraId="1BF2C5B3">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661" w:type="pct"/>
            <w:tcBorders>
              <w:top w:val="single" w:color="auto" w:sz="4" w:space="0"/>
              <w:left w:val="single" w:color="auto" w:sz="4" w:space="0"/>
              <w:bottom w:val="single" w:color="auto" w:sz="4" w:space="0"/>
              <w:right w:val="single" w:color="auto" w:sz="4" w:space="0"/>
            </w:tcBorders>
            <w:noWrap w:val="0"/>
            <w:vAlign w:val="center"/>
          </w:tcPr>
          <w:p w14:paraId="308C6A36">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性别</w:t>
            </w:r>
          </w:p>
        </w:tc>
        <w:tc>
          <w:tcPr>
            <w:tcW w:w="294" w:type="pct"/>
            <w:gridSpan w:val="2"/>
            <w:tcBorders>
              <w:top w:val="single" w:color="auto" w:sz="4" w:space="0"/>
              <w:left w:val="single" w:color="auto" w:sz="4" w:space="0"/>
              <w:bottom w:val="single" w:color="auto" w:sz="4" w:space="0"/>
              <w:right w:val="single" w:color="auto" w:sz="4" w:space="0"/>
            </w:tcBorders>
            <w:noWrap w:val="0"/>
            <w:vAlign w:val="center"/>
          </w:tcPr>
          <w:p w14:paraId="0D74C670">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noWrap w:val="0"/>
            <w:vAlign w:val="center"/>
          </w:tcPr>
          <w:p w14:paraId="6A61B336">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年龄</w:t>
            </w:r>
          </w:p>
        </w:tc>
        <w:tc>
          <w:tcPr>
            <w:tcW w:w="514" w:type="pct"/>
            <w:tcBorders>
              <w:top w:val="single" w:color="auto" w:sz="4" w:space="0"/>
              <w:left w:val="single" w:color="auto" w:sz="4" w:space="0"/>
              <w:bottom w:val="single" w:color="auto" w:sz="4" w:space="0"/>
              <w:right w:val="single" w:color="auto" w:sz="4" w:space="0"/>
            </w:tcBorders>
            <w:noWrap w:val="0"/>
            <w:vAlign w:val="center"/>
          </w:tcPr>
          <w:p w14:paraId="66AE3350">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514" w:type="pct"/>
            <w:tcBorders>
              <w:top w:val="single" w:color="auto" w:sz="4" w:space="0"/>
              <w:left w:val="single" w:color="auto" w:sz="4" w:space="0"/>
              <w:bottom w:val="single" w:color="auto" w:sz="4" w:space="0"/>
              <w:right w:val="single" w:color="auto" w:sz="4" w:space="0"/>
            </w:tcBorders>
            <w:noWrap w:val="0"/>
            <w:vAlign w:val="center"/>
          </w:tcPr>
          <w:p w14:paraId="7BA7F673">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学历</w:t>
            </w:r>
          </w:p>
        </w:tc>
        <w:tc>
          <w:tcPr>
            <w:tcW w:w="1029" w:type="pct"/>
            <w:tcBorders>
              <w:top w:val="single" w:color="auto" w:sz="4" w:space="0"/>
              <w:left w:val="single" w:color="auto" w:sz="4" w:space="0"/>
              <w:bottom w:val="single" w:color="auto" w:sz="4" w:space="0"/>
              <w:right w:val="single" w:color="auto" w:sz="4" w:space="0"/>
            </w:tcBorders>
            <w:noWrap w:val="0"/>
            <w:vAlign w:val="center"/>
          </w:tcPr>
          <w:p w14:paraId="517FEC2A">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r>
      <w:tr w14:paraId="03CBEDCB">
        <w:tblPrEx>
          <w:tblCellMar>
            <w:top w:w="57" w:type="dxa"/>
            <w:left w:w="57" w:type="dxa"/>
            <w:bottom w:w="57" w:type="dxa"/>
            <w:right w:w="57" w:type="dxa"/>
          </w:tblCellMar>
        </w:tblPrEx>
        <w:trPr>
          <w:trHeight w:val="567" w:hRule="atLeast"/>
          <w:jc w:val="center"/>
        </w:trPr>
        <w:tc>
          <w:tcPr>
            <w:tcW w:w="808" w:type="pct"/>
            <w:gridSpan w:val="2"/>
            <w:tcBorders>
              <w:top w:val="single" w:color="auto" w:sz="4" w:space="0"/>
              <w:left w:val="single" w:color="auto" w:sz="4" w:space="0"/>
              <w:bottom w:val="single" w:color="auto" w:sz="4" w:space="0"/>
              <w:right w:val="single" w:color="auto" w:sz="4" w:space="0"/>
            </w:tcBorders>
            <w:noWrap w:val="0"/>
            <w:vAlign w:val="center"/>
          </w:tcPr>
          <w:p w14:paraId="282D976D">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行政职务</w:t>
            </w:r>
          </w:p>
        </w:tc>
        <w:tc>
          <w:tcPr>
            <w:tcW w:w="588" w:type="pct"/>
            <w:tcBorders>
              <w:top w:val="single" w:color="auto" w:sz="4" w:space="0"/>
              <w:left w:val="single" w:color="auto" w:sz="4" w:space="0"/>
              <w:bottom w:val="single" w:color="auto" w:sz="4" w:space="0"/>
              <w:right w:val="single" w:color="auto" w:sz="4" w:space="0"/>
            </w:tcBorders>
            <w:noWrap w:val="0"/>
            <w:vAlign w:val="center"/>
          </w:tcPr>
          <w:p w14:paraId="01C4F037">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661" w:type="pct"/>
            <w:tcBorders>
              <w:top w:val="single" w:color="auto" w:sz="4" w:space="0"/>
              <w:left w:val="single" w:color="auto" w:sz="4" w:space="0"/>
              <w:bottom w:val="single" w:color="auto" w:sz="4" w:space="0"/>
              <w:right w:val="single" w:color="auto" w:sz="4" w:space="0"/>
            </w:tcBorders>
            <w:noWrap w:val="0"/>
            <w:vAlign w:val="center"/>
          </w:tcPr>
          <w:p w14:paraId="700737FE">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专业职称</w:t>
            </w:r>
          </w:p>
        </w:tc>
        <w:tc>
          <w:tcPr>
            <w:tcW w:w="882" w:type="pct"/>
            <w:gridSpan w:val="3"/>
            <w:tcBorders>
              <w:top w:val="single" w:color="auto" w:sz="4" w:space="0"/>
              <w:left w:val="single" w:color="auto" w:sz="4" w:space="0"/>
              <w:bottom w:val="single" w:color="auto" w:sz="4" w:space="0"/>
              <w:right w:val="single" w:color="auto" w:sz="4" w:space="0"/>
            </w:tcBorders>
            <w:noWrap w:val="0"/>
            <w:vAlign w:val="center"/>
          </w:tcPr>
          <w:p w14:paraId="10AFF1C9">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1029" w:type="pct"/>
            <w:gridSpan w:val="2"/>
            <w:tcBorders>
              <w:top w:val="single" w:color="auto" w:sz="4" w:space="0"/>
              <w:left w:val="single" w:color="auto" w:sz="4" w:space="0"/>
              <w:bottom w:val="single" w:color="auto" w:sz="4" w:space="0"/>
              <w:right w:val="single" w:color="auto" w:sz="4" w:space="0"/>
            </w:tcBorders>
            <w:noWrap w:val="0"/>
            <w:vAlign w:val="center"/>
          </w:tcPr>
          <w:p w14:paraId="3EF82E73">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专业年限</w:t>
            </w:r>
          </w:p>
        </w:tc>
        <w:tc>
          <w:tcPr>
            <w:tcW w:w="1029" w:type="pct"/>
            <w:tcBorders>
              <w:top w:val="single" w:color="auto" w:sz="4" w:space="0"/>
              <w:left w:val="single" w:color="auto" w:sz="4" w:space="0"/>
              <w:bottom w:val="single" w:color="auto" w:sz="4" w:space="0"/>
              <w:right w:val="single" w:color="auto" w:sz="4" w:space="0"/>
            </w:tcBorders>
            <w:noWrap w:val="0"/>
            <w:vAlign w:val="center"/>
          </w:tcPr>
          <w:p w14:paraId="46D1C158">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r>
      <w:tr w14:paraId="3288E60F">
        <w:tblPrEx>
          <w:tblCellMar>
            <w:top w:w="57" w:type="dxa"/>
            <w:left w:w="57" w:type="dxa"/>
            <w:bottom w:w="57" w:type="dxa"/>
            <w:right w:w="57" w:type="dxa"/>
          </w:tblCellMar>
        </w:tblPrEx>
        <w:trPr>
          <w:cantSplit/>
          <w:trHeight w:val="567" w:hRule="atLeast"/>
          <w:jc w:val="center"/>
        </w:trPr>
        <w:tc>
          <w:tcPr>
            <w:tcW w:w="808" w:type="pct"/>
            <w:gridSpan w:val="2"/>
            <w:tcBorders>
              <w:top w:val="single" w:color="auto" w:sz="4" w:space="0"/>
              <w:left w:val="single" w:color="auto" w:sz="4" w:space="0"/>
              <w:bottom w:val="single" w:color="auto" w:sz="4" w:space="0"/>
              <w:right w:val="single" w:color="auto" w:sz="4" w:space="0"/>
            </w:tcBorders>
            <w:noWrap w:val="0"/>
            <w:vAlign w:val="center"/>
          </w:tcPr>
          <w:p w14:paraId="0471D18E">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工作单位</w:t>
            </w:r>
          </w:p>
        </w:tc>
        <w:tc>
          <w:tcPr>
            <w:tcW w:w="2132" w:type="pct"/>
            <w:gridSpan w:val="5"/>
            <w:tcBorders>
              <w:top w:val="single" w:color="auto" w:sz="4" w:space="0"/>
              <w:left w:val="single" w:color="auto" w:sz="4" w:space="0"/>
              <w:bottom w:val="single" w:color="auto" w:sz="4" w:space="0"/>
              <w:right w:val="single" w:color="auto" w:sz="4" w:space="0"/>
            </w:tcBorders>
            <w:noWrap w:val="0"/>
            <w:vAlign w:val="center"/>
          </w:tcPr>
          <w:p w14:paraId="2E776CC3">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1029" w:type="pct"/>
            <w:gridSpan w:val="2"/>
            <w:tcBorders>
              <w:top w:val="single" w:color="auto" w:sz="4" w:space="0"/>
              <w:left w:val="single" w:color="auto" w:sz="4" w:space="0"/>
              <w:bottom w:val="single" w:color="auto" w:sz="4" w:space="0"/>
              <w:right w:val="single" w:color="auto" w:sz="4" w:space="0"/>
            </w:tcBorders>
            <w:noWrap w:val="0"/>
            <w:vAlign w:val="center"/>
          </w:tcPr>
          <w:p w14:paraId="698D1A62">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电话</w:t>
            </w:r>
          </w:p>
        </w:tc>
        <w:tc>
          <w:tcPr>
            <w:tcW w:w="1029" w:type="pct"/>
            <w:tcBorders>
              <w:top w:val="single" w:color="auto" w:sz="4" w:space="0"/>
              <w:left w:val="single" w:color="auto" w:sz="4" w:space="0"/>
              <w:bottom w:val="single" w:color="auto" w:sz="4" w:space="0"/>
              <w:right w:val="single" w:color="auto" w:sz="4" w:space="0"/>
            </w:tcBorders>
            <w:noWrap w:val="0"/>
            <w:vAlign w:val="center"/>
          </w:tcPr>
          <w:p w14:paraId="3FCA66D8">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r>
      <w:tr w14:paraId="163073C3">
        <w:tblPrEx>
          <w:tblCellMar>
            <w:top w:w="57" w:type="dxa"/>
            <w:left w:w="57" w:type="dxa"/>
            <w:bottom w:w="57" w:type="dxa"/>
            <w:right w:w="57" w:type="dxa"/>
          </w:tblCellMar>
        </w:tblPrEx>
        <w:trPr>
          <w:trHeight w:val="567" w:hRule="atLeast"/>
          <w:jc w:val="center"/>
        </w:trPr>
        <w:tc>
          <w:tcPr>
            <w:tcW w:w="808" w:type="pct"/>
            <w:gridSpan w:val="2"/>
            <w:tcBorders>
              <w:top w:val="single" w:color="auto" w:sz="4" w:space="0"/>
              <w:left w:val="single" w:color="auto" w:sz="4" w:space="0"/>
              <w:bottom w:val="single" w:color="auto" w:sz="4" w:space="0"/>
              <w:right w:val="single" w:color="auto" w:sz="4" w:space="0"/>
            </w:tcBorders>
            <w:noWrap w:val="0"/>
            <w:vAlign w:val="center"/>
          </w:tcPr>
          <w:p w14:paraId="3EE42257">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通讯地址</w:t>
            </w:r>
          </w:p>
        </w:tc>
        <w:tc>
          <w:tcPr>
            <w:tcW w:w="2132" w:type="pct"/>
            <w:gridSpan w:val="5"/>
            <w:tcBorders>
              <w:top w:val="single" w:color="auto" w:sz="4" w:space="0"/>
              <w:left w:val="single" w:color="auto" w:sz="4" w:space="0"/>
              <w:bottom w:val="single" w:color="auto" w:sz="4" w:space="0"/>
              <w:right w:val="single" w:color="auto" w:sz="4" w:space="0"/>
            </w:tcBorders>
            <w:noWrap w:val="0"/>
            <w:vAlign w:val="center"/>
          </w:tcPr>
          <w:p w14:paraId="28707D4A">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1029" w:type="pct"/>
            <w:gridSpan w:val="2"/>
            <w:tcBorders>
              <w:top w:val="single" w:color="auto" w:sz="4" w:space="0"/>
              <w:left w:val="single" w:color="auto" w:sz="4" w:space="0"/>
              <w:bottom w:val="single" w:color="auto" w:sz="4" w:space="0"/>
              <w:right w:val="single" w:color="auto" w:sz="4" w:space="0"/>
            </w:tcBorders>
            <w:noWrap w:val="0"/>
            <w:vAlign w:val="center"/>
          </w:tcPr>
          <w:p w14:paraId="60A733EF">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邮编</w:t>
            </w:r>
          </w:p>
        </w:tc>
        <w:tc>
          <w:tcPr>
            <w:tcW w:w="1029" w:type="pct"/>
            <w:tcBorders>
              <w:top w:val="single" w:color="auto" w:sz="4" w:space="0"/>
              <w:left w:val="single" w:color="auto" w:sz="4" w:space="0"/>
              <w:bottom w:val="single" w:color="auto" w:sz="4" w:space="0"/>
              <w:right w:val="single" w:color="auto" w:sz="4" w:space="0"/>
            </w:tcBorders>
            <w:noWrap w:val="0"/>
            <w:vAlign w:val="center"/>
          </w:tcPr>
          <w:p w14:paraId="08E9DE32">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r>
      <w:tr w14:paraId="54834386">
        <w:tblPrEx>
          <w:tblCellMar>
            <w:top w:w="57" w:type="dxa"/>
            <w:left w:w="57" w:type="dxa"/>
            <w:bottom w:w="57" w:type="dxa"/>
            <w:right w:w="57" w:type="dxa"/>
          </w:tblCellMar>
        </w:tblPrEx>
        <w:trPr>
          <w:cantSplit/>
          <w:trHeight w:val="567"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14:paraId="7CC6ECE8">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类似项目工作经验</w:t>
            </w:r>
          </w:p>
        </w:tc>
      </w:tr>
      <w:tr w14:paraId="70B92452">
        <w:tblPrEx>
          <w:tblCellMar>
            <w:top w:w="57" w:type="dxa"/>
            <w:left w:w="57" w:type="dxa"/>
            <w:bottom w:w="57" w:type="dxa"/>
            <w:right w:w="57" w:type="dxa"/>
          </w:tblCellMar>
        </w:tblPrEx>
        <w:trPr>
          <w:cantSplit/>
          <w:trHeight w:val="567" w:hRule="atLeast"/>
          <w:jc w:val="center"/>
        </w:trPr>
        <w:tc>
          <w:tcPr>
            <w:tcW w:w="735" w:type="pct"/>
            <w:tcBorders>
              <w:top w:val="single" w:color="auto" w:sz="4" w:space="0"/>
              <w:left w:val="single" w:color="auto" w:sz="4" w:space="0"/>
              <w:bottom w:val="single" w:color="auto" w:sz="4" w:space="0"/>
              <w:right w:val="single" w:color="auto" w:sz="4" w:space="0"/>
            </w:tcBorders>
            <w:noWrap w:val="0"/>
            <w:vAlign w:val="center"/>
          </w:tcPr>
          <w:p w14:paraId="6165795C">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时间</w:t>
            </w:r>
          </w:p>
        </w:tc>
        <w:tc>
          <w:tcPr>
            <w:tcW w:w="1357" w:type="pct"/>
            <w:gridSpan w:val="4"/>
            <w:tcBorders>
              <w:top w:val="single" w:color="auto" w:sz="4" w:space="0"/>
              <w:left w:val="single" w:color="auto" w:sz="4" w:space="0"/>
              <w:bottom w:val="single" w:color="auto" w:sz="4" w:space="0"/>
              <w:right w:val="single" w:color="auto" w:sz="4" w:space="0"/>
            </w:tcBorders>
            <w:noWrap w:val="0"/>
            <w:vAlign w:val="center"/>
          </w:tcPr>
          <w:p w14:paraId="3918DB26">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参加过的类似项目</w:t>
            </w: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3249C0DA">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担任职务</w:t>
            </w:r>
          </w:p>
        </w:tc>
        <w:tc>
          <w:tcPr>
            <w:tcW w:w="2058" w:type="pct"/>
            <w:gridSpan w:val="3"/>
            <w:tcBorders>
              <w:top w:val="single" w:color="auto" w:sz="4" w:space="0"/>
              <w:left w:val="single" w:color="auto" w:sz="4" w:space="0"/>
              <w:bottom w:val="single" w:color="auto" w:sz="4" w:space="0"/>
              <w:right w:val="single" w:color="auto" w:sz="4" w:space="0"/>
            </w:tcBorders>
            <w:noWrap w:val="0"/>
            <w:vAlign w:val="center"/>
          </w:tcPr>
          <w:p w14:paraId="0D475167">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发包人及联系电话</w:t>
            </w:r>
          </w:p>
        </w:tc>
      </w:tr>
      <w:tr w14:paraId="1EC0EC6A">
        <w:tblPrEx>
          <w:tblCellMar>
            <w:top w:w="57" w:type="dxa"/>
            <w:left w:w="57" w:type="dxa"/>
            <w:bottom w:w="57" w:type="dxa"/>
            <w:right w:w="57" w:type="dxa"/>
          </w:tblCellMar>
        </w:tblPrEx>
        <w:trPr>
          <w:cantSplit/>
          <w:trHeight w:val="567" w:hRule="atLeast"/>
          <w:jc w:val="center"/>
        </w:trPr>
        <w:tc>
          <w:tcPr>
            <w:tcW w:w="735" w:type="pct"/>
            <w:tcBorders>
              <w:top w:val="single" w:color="auto" w:sz="4" w:space="0"/>
              <w:left w:val="single" w:color="auto" w:sz="4" w:space="0"/>
              <w:bottom w:val="single" w:color="auto" w:sz="4" w:space="0"/>
              <w:right w:val="single" w:color="auto" w:sz="4" w:space="0"/>
            </w:tcBorders>
            <w:noWrap w:val="0"/>
            <w:vAlign w:val="center"/>
          </w:tcPr>
          <w:p w14:paraId="66758E33">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1357" w:type="pct"/>
            <w:gridSpan w:val="4"/>
            <w:tcBorders>
              <w:top w:val="single" w:color="auto" w:sz="4" w:space="0"/>
              <w:left w:val="single" w:color="auto" w:sz="4" w:space="0"/>
              <w:bottom w:val="single" w:color="auto" w:sz="4" w:space="0"/>
              <w:right w:val="single" w:color="auto" w:sz="4" w:space="0"/>
            </w:tcBorders>
            <w:noWrap w:val="0"/>
            <w:vAlign w:val="center"/>
          </w:tcPr>
          <w:p w14:paraId="6697FDE7">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70DC16B6">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2058" w:type="pct"/>
            <w:gridSpan w:val="3"/>
            <w:tcBorders>
              <w:top w:val="single" w:color="auto" w:sz="4" w:space="0"/>
              <w:left w:val="single" w:color="auto" w:sz="4" w:space="0"/>
              <w:bottom w:val="single" w:color="auto" w:sz="4" w:space="0"/>
              <w:right w:val="single" w:color="auto" w:sz="4" w:space="0"/>
            </w:tcBorders>
            <w:noWrap w:val="0"/>
            <w:vAlign w:val="center"/>
          </w:tcPr>
          <w:p w14:paraId="274AF7F0">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r>
      <w:tr w14:paraId="2358622B">
        <w:tblPrEx>
          <w:tblCellMar>
            <w:top w:w="57" w:type="dxa"/>
            <w:left w:w="57" w:type="dxa"/>
            <w:bottom w:w="57" w:type="dxa"/>
            <w:right w:w="57" w:type="dxa"/>
          </w:tblCellMar>
        </w:tblPrEx>
        <w:trPr>
          <w:cantSplit/>
          <w:trHeight w:val="567" w:hRule="atLeast"/>
          <w:jc w:val="center"/>
        </w:trPr>
        <w:tc>
          <w:tcPr>
            <w:tcW w:w="735" w:type="pct"/>
            <w:tcBorders>
              <w:top w:val="single" w:color="auto" w:sz="4" w:space="0"/>
              <w:left w:val="single" w:color="auto" w:sz="4" w:space="0"/>
              <w:bottom w:val="single" w:color="auto" w:sz="4" w:space="0"/>
              <w:right w:val="single" w:color="auto" w:sz="4" w:space="0"/>
            </w:tcBorders>
            <w:noWrap w:val="0"/>
            <w:vAlign w:val="center"/>
          </w:tcPr>
          <w:p w14:paraId="6BCB1DD6">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1357" w:type="pct"/>
            <w:gridSpan w:val="4"/>
            <w:tcBorders>
              <w:top w:val="single" w:color="auto" w:sz="4" w:space="0"/>
              <w:left w:val="single" w:color="auto" w:sz="4" w:space="0"/>
              <w:bottom w:val="single" w:color="auto" w:sz="4" w:space="0"/>
              <w:right w:val="single" w:color="auto" w:sz="4" w:space="0"/>
            </w:tcBorders>
            <w:noWrap w:val="0"/>
            <w:vAlign w:val="center"/>
          </w:tcPr>
          <w:p w14:paraId="211B60EE">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2D90CA0F">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2058" w:type="pct"/>
            <w:gridSpan w:val="3"/>
            <w:tcBorders>
              <w:top w:val="single" w:color="auto" w:sz="4" w:space="0"/>
              <w:left w:val="single" w:color="auto" w:sz="4" w:space="0"/>
              <w:bottom w:val="single" w:color="auto" w:sz="4" w:space="0"/>
              <w:right w:val="single" w:color="auto" w:sz="4" w:space="0"/>
            </w:tcBorders>
            <w:noWrap w:val="0"/>
            <w:vAlign w:val="center"/>
          </w:tcPr>
          <w:p w14:paraId="31E45DF6">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r>
      <w:tr w14:paraId="5A0B1A1C">
        <w:tblPrEx>
          <w:tblCellMar>
            <w:top w:w="57" w:type="dxa"/>
            <w:left w:w="57" w:type="dxa"/>
            <w:bottom w:w="57" w:type="dxa"/>
            <w:right w:w="57" w:type="dxa"/>
          </w:tblCellMar>
        </w:tblPrEx>
        <w:trPr>
          <w:cantSplit/>
          <w:trHeight w:val="567" w:hRule="atLeast"/>
          <w:jc w:val="center"/>
        </w:trPr>
        <w:tc>
          <w:tcPr>
            <w:tcW w:w="735" w:type="pct"/>
            <w:tcBorders>
              <w:top w:val="single" w:color="auto" w:sz="4" w:space="0"/>
              <w:left w:val="single" w:color="auto" w:sz="4" w:space="0"/>
              <w:bottom w:val="single" w:color="auto" w:sz="4" w:space="0"/>
              <w:right w:val="single" w:color="auto" w:sz="4" w:space="0"/>
            </w:tcBorders>
            <w:noWrap w:val="0"/>
            <w:vAlign w:val="center"/>
          </w:tcPr>
          <w:p w14:paraId="67717882">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1357" w:type="pct"/>
            <w:gridSpan w:val="4"/>
            <w:tcBorders>
              <w:top w:val="single" w:color="auto" w:sz="4" w:space="0"/>
              <w:left w:val="single" w:color="auto" w:sz="4" w:space="0"/>
              <w:bottom w:val="single" w:color="auto" w:sz="4" w:space="0"/>
              <w:right w:val="single" w:color="auto" w:sz="4" w:space="0"/>
            </w:tcBorders>
            <w:noWrap w:val="0"/>
            <w:vAlign w:val="center"/>
          </w:tcPr>
          <w:p w14:paraId="571E2048">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09B437E6">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2058" w:type="pct"/>
            <w:gridSpan w:val="3"/>
            <w:tcBorders>
              <w:top w:val="single" w:color="auto" w:sz="4" w:space="0"/>
              <w:left w:val="single" w:color="auto" w:sz="4" w:space="0"/>
              <w:bottom w:val="single" w:color="auto" w:sz="4" w:space="0"/>
              <w:right w:val="single" w:color="auto" w:sz="4" w:space="0"/>
            </w:tcBorders>
            <w:noWrap w:val="0"/>
            <w:vAlign w:val="center"/>
          </w:tcPr>
          <w:p w14:paraId="45DE1BBF">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r>
    </w:tbl>
    <w:p w14:paraId="78A09B0B">
      <w:pPr>
        <w:pageBreakBefore w:val="0"/>
        <w:kinsoku/>
        <w:wordWrap/>
        <w:overflowPunct/>
        <w:topLinePunct w:val="0"/>
        <w:bidi w:val="0"/>
        <w:spacing w:line="360" w:lineRule="auto"/>
        <w:ind w:left="424" w:leftChars="202"/>
        <w:rPr>
          <w:rFonts w:hint="default" w:ascii="Times New Roman" w:hAnsi="Times New Roman" w:eastAsia="宋体" w:cs="Times New Roman"/>
          <w:sz w:val="21"/>
          <w:szCs w:val="21"/>
          <w:highlight w:val="none"/>
        </w:rPr>
      </w:pPr>
    </w:p>
    <w:p w14:paraId="02A77619">
      <w:pPr>
        <w:pageBreakBefore w:val="0"/>
        <w:kinsoku/>
        <w:wordWrap/>
        <w:overflowPunct/>
        <w:topLinePunct w:val="0"/>
        <w:bidi w:val="0"/>
        <w:spacing w:line="360" w:lineRule="auto"/>
        <w:ind w:left="424" w:leftChars="202"/>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lang w:val="en-US" w:eastAsia="zh-CN"/>
        </w:rPr>
        <w:t>响应</w:t>
      </w:r>
      <w:r>
        <w:rPr>
          <w:rFonts w:hint="default" w:ascii="Times New Roman" w:hAnsi="Times New Roman" w:eastAsia="宋体" w:cs="Times New Roman"/>
          <w:sz w:val="21"/>
          <w:szCs w:val="21"/>
          <w:highlight w:val="none"/>
        </w:rPr>
        <w:t>人名称：</w:t>
      </w:r>
      <w:r>
        <w:rPr>
          <w:rFonts w:hint="default" w:ascii="Times New Roman" w:hAnsi="Times New Roman" w:eastAsia="宋体" w:cs="Times New Roman"/>
          <w:b/>
          <w:spacing w:val="20"/>
          <w:sz w:val="21"/>
          <w:szCs w:val="21"/>
          <w:highlight w:val="none"/>
          <w:u w:val="single"/>
        </w:rPr>
        <w:t xml:space="preserve">                </w:t>
      </w:r>
      <w:r>
        <w:rPr>
          <w:rFonts w:hint="default" w:ascii="Times New Roman" w:hAnsi="Times New Roman" w:eastAsia="宋体" w:cs="Times New Roman"/>
          <w:sz w:val="21"/>
          <w:szCs w:val="21"/>
          <w:highlight w:val="none"/>
        </w:rPr>
        <w:t xml:space="preserve">（加盖公章）  </w:t>
      </w:r>
    </w:p>
    <w:p w14:paraId="7E2D828B">
      <w:pPr>
        <w:pageBreakBefore w:val="0"/>
        <w:kinsoku/>
        <w:wordWrap/>
        <w:overflowPunct/>
        <w:topLinePunct w:val="0"/>
        <w:bidi w:val="0"/>
        <w:spacing w:line="360" w:lineRule="auto"/>
        <w:ind w:left="424" w:leftChars="202"/>
        <w:rPr>
          <w:rFonts w:hint="default" w:ascii="Times New Roman" w:hAnsi="Times New Roman" w:eastAsia="宋体" w:cs="Times New Roman"/>
          <w:sz w:val="21"/>
          <w:szCs w:val="21"/>
          <w:highlight w:val="none"/>
        </w:rPr>
      </w:pPr>
      <w:r>
        <w:rPr>
          <w:rFonts w:hint="default" w:ascii="Times New Roman" w:hAnsi="Times New Roman" w:eastAsia="宋体" w:cs="Times New Roman"/>
          <w:spacing w:val="-4"/>
          <w:sz w:val="21"/>
          <w:szCs w:val="21"/>
          <w:highlight w:val="none"/>
          <w:lang w:val="en-US" w:eastAsia="zh-CN"/>
        </w:rPr>
        <w:t>响应</w:t>
      </w:r>
      <w:r>
        <w:rPr>
          <w:rFonts w:hint="default" w:ascii="Times New Roman" w:hAnsi="Times New Roman" w:eastAsia="宋体" w:cs="Times New Roman"/>
          <w:spacing w:val="-4"/>
          <w:sz w:val="21"/>
          <w:szCs w:val="21"/>
          <w:highlight w:val="none"/>
        </w:rPr>
        <w:t>人代表</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b/>
          <w:spacing w:val="20"/>
          <w:sz w:val="21"/>
          <w:szCs w:val="21"/>
          <w:highlight w:val="none"/>
          <w:u w:val="single"/>
        </w:rPr>
        <w:t xml:space="preserve">           </w:t>
      </w:r>
      <w:r>
        <w:rPr>
          <w:rFonts w:hint="default" w:ascii="Times New Roman" w:hAnsi="Times New Roman" w:eastAsia="宋体" w:cs="Times New Roman"/>
          <w:sz w:val="21"/>
          <w:szCs w:val="21"/>
          <w:highlight w:val="none"/>
        </w:rPr>
        <w:t>（签字）</w:t>
      </w:r>
    </w:p>
    <w:p w14:paraId="17FC078B">
      <w:pPr>
        <w:pageBreakBefore w:val="0"/>
        <w:kinsoku/>
        <w:wordWrap/>
        <w:overflowPunct/>
        <w:topLinePunct w:val="0"/>
        <w:bidi w:val="0"/>
        <w:spacing w:line="360" w:lineRule="auto"/>
        <w:ind w:left="424" w:leftChars="202"/>
        <w:rPr>
          <w:rFonts w:hint="default" w:ascii="Times New Roman" w:hAnsi="Times New Roman" w:eastAsia="宋体" w:cs="Times New Roman"/>
          <w:spacing w:val="20"/>
          <w:sz w:val="21"/>
          <w:szCs w:val="21"/>
          <w:highlight w:val="none"/>
        </w:rPr>
      </w:pPr>
      <w:r>
        <w:rPr>
          <w:rFonts w:hint="default" w:ascii="Times New Roman" w:hAnsi="Times New Roman" w:eastAsia="宋体" w:cs="Times New Roman"/>
          <w:spacing w:val="20"/>
          <w:sz w:val="21"/>
          <w:szCs w:val="21"/>
          <w:highlight w:val="none"/>
        </w:rPr>
        <w:t>日期：</w:t>
      </w:r>
      <w:r>
        <w:rPr>
          <w:rFonts w:hint="default" w:ascii="Times New Roman" w:hAnsi="Times New Roman" w:eastAsia="宋体" w:cs="Times New Roman"/>
          <w:spacing w:val="20"/>
          <w:sz w:val="21"/>
          <w:szCs w:val="21"/>
          <w:highlight w:val="none"/>
          <w:u w:val="single"/>
        </w:rPr>
        <w:t xml:space="preserve">    </w:t>
      </w:r>
      <w:r>
        <w:rPr>
          <w:rFonts w:hint="default" w:ascii="Times New Roman" w:hAnsi="Times New Roman" w:eastAsia="宋体" w:cs="Times New Roman"/>
          <w:spacing w:val="20"/>
          <w:sz w:val="21"/>
          <w:szCs w:val="21"/>
          <w:highlight w:val="none"/>
        </w:rPr>
        <w:t>年</w:t>
      </w:r>
      <w:r>
        <w:rPr>
          <w:rFonts w:hint="default" w:ascii="Times New Roman" w:hAnsi="Times New Roman" w:eastAsia="宋体" w:cs="Times New Roman"/>
          <w:spacing w:val="20"/>
          <w:sz w:val="21"/>
          <w:szCs w:val="21"/>
          <w:highlight w:val="none"/>
          <w:u w:val="single"/>
        </w:rPr>
        <w:t xml:space="preserve">   </w:t>
      </w:r>
      <w:r>
        <w:rPr>
          <w:rFonts w:hint="default" w:ascii="Times New Roman" w:hAnsi="Times New Roman" w:eastAsia="宋体" w:cs="Times New Roman"/>
          <w:spacing w:val="20"/>
          <w:sz w:val="21"/>
          <w:szCs w:val="21"/>
          <w:highlight w:val="none"/>
        </w:rPr>
        <w:t>月</w:t>
      </w:r>
      <w:r>
        <w:rPr>
          <w:rFonts w:hint="default" w:ascii="Times New Roman" w:hAnsi="Times New Roman" w:eastAsia="宋体" w:cs="Times New Roman"/>
          <w:spacing w:val="20"/>
          <w:sz w:val="21"/>
          <w:szCs w:val="21"/>
          <w:highlight w:val="none"/>
          <w:u w:val="single"/>
        </w:rPr>
        <w:t xml:space="preserve">   </w:t>
      </w:r>
      <w:r>
        <w:rPr>
          <w:rFonts w:hint="default" w:ascii="Times New Roman" w:hAnsi="Times New Roman" w:eastAsia="宋体" w:cs="Times New Roman"/>
          <w:spacing w:val="20"/>
          <w:sz w:val="21"/>
          <w:szCs w:val="21"/>
          <w:highlight w:val="none"/>
        </w:rPr>
        <w:t>日</w:t>
      </w:r>
    </w:p>
    <w:p w14:paraId="0AF1AA72">
      <w:pPr>
        <w:pageBreakBefore w:val="0"/>
        <w:kinsoku/>
        <w:wordWrap/>
        <w:overflowPunct/>
        <w:topLinePunct w:val="0"/>
        <w:bidi w:val="0"/>
        <w:spacing w:line="360" w:lineRule="auto"/>
        <w:outlineLvl w:val="2"/>
        <w:rPr>
          <w:rFonts w:hint="default" w:ascii="Times New Roman" w:hAnsi="Times New Roman" w:eastAsia="宋体" w:cs="Times New Roman"/>
          <w:sz w:val="21"/>
          <w:szCs w:val="21"/>
          <w:highlight w:val="none"/>
        </w:rPr>
      </w:pPr>
      <w:r>
        <w:rPr>
          <w:rFonts w:hint="default" w:ascii="Times New Roman" w:hAnsi="Times New Roman" w:eastAsia="宋体" w:cs="Times New Roman"/>
          <w:b/>
          <w:bCs/>
          <w:sz w:val="21"/>
          <w:szCs w:val="21"/>
          <w:highlight w:val="none"/>
        </w:rPr>
        <w:br w:type="page"/>
      </w:r>
      <w:r>
        <w:rPr>
          <w:rFonts w:hint="eastAsia" w:cs="Times New Roman"/>
          <w:b/>
          <w:sz w:val="21"/>
          <w:szCs w:val="21"/>
          <w:highlight w:val="none"/>
          <w:lang w:val="en-US" w:eastAsia="zh-CN"/>
        </w:rPr>
        <w:t>五</w:t>
      </w:r>
      <w:r>
        <w:rPr>
          <w:rFonts w:hint="default" w:ascii="Times New Roman" w:hAnsi="Times New Roman" w:eastAsia="宋体" w:cs="Times New Roman"/>
          <w:b/>
          <w:sz w:val="21"/>
          <w:szCs w:val="21"/>
          <w:highlight w:val="none"/>
        </w:rPr>
        <w:t>、项目实施人员一览表</w:t>
      </w:r>
    </w:p>
    <w:tbl>
      <w:tblPr>
        <w:tblStyle w:val="23"/>
        <w:tblW w:w="4998" w:type="pct"/>
        <w:jc w:val="center"/>
        <w:tblLayout w:type="autofit"/>
        <w:tblCellMar>
          <w:top w:w="57" w:type="dxa"/>
          <w:left w:w="57" w:type="dxa"/>
          <w:bottom w:w="57" w:type="dxa"/>
          <w:right w:w="57" w:type="dxa"/>
        </w:tblCellMar>
      </w:tblPr>
      <w:tblGrid>
        <w:gridCol w:w="592"/>
        <w:gridCol w:w="1311"/>
        <w:gridCol w:w="713"/>
        <w:gridCol w:w="855"/>
        <w:gridCol w:w="855"/>
        <w:gridCol w:w="998"/>
        <w:gridCol w:w="1141"/>
        <w:gridCol w:w="855"/>
        <w:gridCol w:w="1283"/>
        <w:gridCol w:w="1429"/>
      </w:tblGrid>
      <w:tr w14:paraId="6B7BEF30">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283BB21C">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序号</w:t>
            </w:r>
          </w:p>
        </w:tc>
        <w:tc>
          <w:tcPr>
            <w:tcW w:w="653" w:type="pct"/>
            <w:tcBorders>
              <w:top w:val="single" w:color="auto" w:sz="4" w:space="0"/>
              <w:left w:val="single" w:color="auto" w:sz="4" w:space="0"/>
              <w:bottom w:val="single" w:color="auto" w:sz="4" w:space="0"/>
              <w:right w:val="single" w:color="auto" w:sz="4" w:space="0"/>
            </w:tcBorders>
            <w:noWrap w:val="0"/>
            <w:vAlign w:val="center"/>
          </w:tcPr>
          <w:p w14:paraId="3ACF7D1C">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姓 名</w:t>
            </w:r>
          </w:p>
        </w:tc>
        <w:tc>
          <w:tcPr>
            <w:tcW w:w="355" w:type="pct"/>
            <w:tcBorders>
              <w:top w:val="single" w:color="auto" w:sz="4" w:space="0"/>
              <w:left w:val="single" w:color="auto" w:sz="4" w:space="0"/>
              <w:bottom w:val="single" w:color="auto" w:sz="4" w:space="0"/>
              <w:right w:val="single" w:color="auto" w:sz="4" w:space="0"/>
            </w:tcBorders>
            <w:noWrap w:val="0"/>
            <w:vAlign w:val="center"/>
          </w:tcPr>
          <w:p w14:paraId="2A2A9A61">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性别</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1BB3AC1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年龄</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64AA4809">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学 历</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06530A19">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专业技术资格</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05D196C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证书编号</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241BB88F">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职称</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30DE2CC7">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拟任本项目职务</w:t>
            </w:r>
          </w:p>
        </w:tc>
        <w:tc>
          <w:tcPr>
            <w:tcW w:w="711" w:type="pct"/>
            <w:tcBorders>
              <w:top w:val="single" w:color="auto" w:sz="4" w:space="0"/>
              <w:left w:val="single" w:color="auto" w:sz="4" w:space="0"/>
              <w:bottom w:val="single" w:color="auto" w:sz="4" w:space="0"/>
              <w:right w:val="single" w:color="auto" w:sz="4" w:space="0"/>
            </w:tcBorders>
            <w:noWrap w:val="0"/>
            <w:vAlign w:val="center"/>
          </w:tcPr>
          <w:p w14:paraId="32507271">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备注</w:t>
            </w:r>
          </w:p>
        </w:tc>
      </w:tr>
      <w:tr w14:paraId="48150BF0">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678CBFA1">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4171AD70">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0619A06E">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625BE200">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66B1C862">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449D8CD6">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3CAE8EF5">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0B321C39">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3E3A5246">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109DA82A">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r>
      <w:tr w14:paraId="15BD9A6C">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71B14AC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60016705">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4D5B9B2D">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6786CE3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1F9F37C3">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73F33683">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5523790E">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35DC4086">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55A5883B">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15CE471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r>
      <w:tr w14:paraId="3D7483A8">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4023017A">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297B1072">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6292264F">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14DAD084">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7C213E0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1CE191C7">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28EBF210">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6948BA70">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3AD618C6">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33275DB3">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r>
      <w:tr w14:paraId="1FDF733B">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21D9606A">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3639D43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58F104FA">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39A644B6">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7D806D6A">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157DD3E2">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2C6B3CB6">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25CA4FBA">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7F388CAE">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03839EA1">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r>
      <w:tr w14:paraId="27180A6A">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08B7A615">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6ECBDC0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694F146F">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59F080BC">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77AAC599">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3DAA0AD4">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67488CB3">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51CB994">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09C0660F">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1BCE658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r>
      <w:tr w14:paraId="631D64BA">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2CF0BE6B">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4CD47F3E">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119C2C91">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63A4C895">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05497CD">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63ED59EA">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26406964">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340EDB97">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0C5D2531">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394C9F2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r>
      <w:tr w14:paraId="3FD4AF6D">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7683A79F">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78CD2C8B">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2A96705E">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27268E7E">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340937A">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700AF27B">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0B401CB5">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212D18E1">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47F6D057">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1B73D0E1">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r>
    </w:tbl>
    <w:p w14:paraId="2E8ED3E5">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spacing w:val="20"/>
          <w:sz w:val="21"/>
          <w:szCs w:val="21"/>
          <w:highlight w:val="none"/>
        </w:rPr>
      </w:pPr>
      <w:r>
        <w:rPr>
          <w:rFonts w:hint="default" w:ascii="Times New Roman" w:hAnsi="Times New Roman" w:eastAsia="宋体" w:cs="Times New Roman"/>
          <w:b/>
          <w:spacing w:val="20"/>
          <w:sz w:val="21"/>
          <w:szCs w:val="21"/>
          <w:highlight w:val="none"/>
        </w:rPr>
        <w:t>注：在填写时，如本表格不适合投标单位的实际情况，可根据本表格式自行划表填写。</w:t>
      </w:r>
    </w:p>
    <w:p w14:paraId="6B869B9F">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spacing w:val="20"/>
          <w:sz w:val="21"/>
          <w:szCs w:val="21"/>
          <w:highlight w:val="none"/>
        </w:rPr>
      </w:pPr>
    </w:p>
    <w:p w14:paraId="28F11CC2">
      <w:pPr>
        <w:keepNext w:val="0"/>
        <w:keepLines w:val="0"/>
        <w:pageBreakBefore w:val="0"/>
        <w:kinsoku/>
        <w:wordWrap/>
        <w:overflowPunct/>
        <w:topLinePunct w:val="0"/>
        <w:autoSpaceDE/>
        <w:autoSpaceDN/>
        <w:bidi w:val="0"/>
        <w:adjustRightInd/>
        <w:spacing w:line="360" w:lineRule="auto"/>
        <w:ind w:left="424" w:leftChars="202"/>
        <w:textAlignment w:val="auto"/>
        <w:rPr>
          <w:rFonts w:hint="default" w:ascii="Times New Roman" w:hAnsi="Times New Roman" w:eastAsia="宋体" w:cs="Times New Roman"/>
          <w:sz w:val="21"/>
          <w:szCs w:val="21"/>
          <w:highlight w:val="none"/>
        </w:rPr>
      </w:pPr>
    </w:p>
    <w:p w14:paraId="5AC4812E">
      <w:pPr>
        <w:keepNext w:val="0"/>
        <w:keepLines w:val="0"/>
        <w:pageBreakBefore w:val="0"/>
        <w:kinsoku/>
        <w:wordWrap/>
        <w:overflowPunct/>
        <w:topLinePunct w:val="0"/>
        <w:autoSpaceDE/>
        <w:autoSpaceDN/>
        <w:bidi w:val="0"/>
        <w:adjustRightInd/>
        <w:spacing w:line="360" w:lineRule="auto"/>
        <w:ind w:left="424" w:leftChars="202"/>
        <w:textAlignment w:val="auto"/>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lang w:val="en-US" w:eastAsia="zh-CN"/>
        </w:rPr>
        <w:t>响应</w:t>
      </w:r>
      <w:r>
        <w:rPr>
          <w:rFonts w:hint="default" w:ascii="Times New Roman" w:hAnsi="Times New Roman" w:eastAsia="宋体" w:cs="Times New Roman"/>
          <w:sz w:val="21"/>
          <w:szCs w:val="21"/>
          <w:highlight w:val="none"/>
        </w:rPr>
        <w:t>人名称：</w:t>
      </w:r>
      <w:r>
        <w:rPr>
          <w:rFonts w:hint="default" w:ascii="Times New Roman" w:hAnsi="Times New Roman" w:eastAsia="宋体" w:cs="Times New Roman"/>
          <w:b/>
          <w:spacing w:val="20"/>
          <w:sz w:val="21"/>
          <w:szCs w:val="21"/>
          <w:highlight w:val="none"/>
          <w:u w:val="single"/>
        </w:rPr>
        <w:t xml:space="preserve">                </w:t>
      </w:r>
      <w:r>
        <w:rPr>
          <w:rFonts w:hint="default" w:ascii="Times New Roman" w:hAnsi="Times New Roman" w:eastAsia="宋体" w:cs="Times New Roman"/>
          <w:sz w:val="21"/>
          <w:szCs w:val="21"/>
          <w:highlight w:val="none"/>
        </w:rPr>
        <w:t xml:space="preserve">（加盖公章）  </w:t>
      </w:r>
    </w:p>
    <w:p w14:paraId="4FF6BE1A">
      <w:pPr>
        <w:keepNext w:val="0"/>
        <w:keepLines w:val="0"/>
        <w:pageBreakBefore w:val="0"/>
        <w:kinsoku/>
        <w:wordWrap/>
        <w:overflowPunct/>
        <w:topLinePunct w:val="0"/>
        <w:autoSpaceDE/>
        <w:autoSpaceDN/>
        <w:bidi w:val="0"/>
        <w:adjustRightInd/>
        <w:spacing w:line="360" w:lineRule="auto"/>
        <w:ind w:left="424" w:leftChars="202"/>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响应</w:t>
      </w:r>
      <w:r>
        <w:rPr>
          <w:rFonts w:hint="default" w:ascii="Times New Roman" w:hAnsi="Times New Roman" w:eastAsia="宋体" w:cs="Times New Roman"/>
          <w:sz w:val="21"/>
          <w:szCs w:val="21"/>
          <w:highlight w:val="none"/>
        </w:rPr>
        <w:t>人</w:t>
      </w:r>
      <w:r>
        <w:rPr>
          <w:rFonts w:hint="default" w:ascii="Times New Roman" w:hAnsi="Times New Roman" w:eastAsia="宋体" w:cs="Times New Roman"/>
          <w:spacing w:val="-4"/>
          <w:sz w:val="21"/>
          <w:szCs w:val="21"/>
          <w:highlight w:val="none"/>
        </w:rPr>
        <w:t>代表</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b/>
          <w:spacing w:val="20"/>
          <w:sz w:val="21"/>
          <w:szCs w:val="21"/>
          <w:highlight w:val="none"/>
          <w:u w:val="single"/>
        </w:rPr>
        <w:t xml:space="preserve">           </w:t>
      </w:r>
      <w:r>
        <w:rPr>
          <w:rFonts w:hint="default" w:ascii="Times New Roman" w:hAnsi="Times New Roman" w:eastAsia="宋体" w:cs="Times New Roman"/>
          <w:sz w:val="21"/>
          <w:szCs w:val="21"/>
          <w:highlight w:val="none"/>
        </w:rPr>
        <w:t>（签字）</w:t>
      </w:r>
    </w:p>
    <w:p w14:paraId="2E41F6B1">
      <w:pPr>
        <w:keepNext w:val="0"/>
        <w:keepLines w:val="0"/>
        <w:pageBreakBefore w:val="0"/>
        <w:kinsoku/>
        <w:wordWrap/>
        <w:overflowPunct/>
        <w:topLinePunct w:val="0"/>
        <w:autoSpaceDE/>
        <w:autoSpaceDN/>
        <w:bidi w:val="0"/>
        <w:adjustRightInd/>
        <w:spacing w:line="360" w:lineRule="auto"/>
        <w:ind w:left="424" w:leftChars="202"/>
        <w:textAlignment w:val="auto"/>
        <w:rPr>
          <w:rFonts w:hint="default" w:ascii="Times New Roman" w:hAnsi="Times New Roman" w:eastAsia="宋体" w:cs="Times New Roman"/>
          <w:spacing w:val="20"/>
          <w:sz w:val="21"/>
          <w:szCs w:val="21"/>
          <w:highlight w:val="none"/>
        </w:rPr>
      </w:pPr>
      <w:r>
        <w:rPr>
          <w:rFonts w:hint="default" w:ascii="Times New Roman" w:hAnsi="Times New Roman" w:eastAsia="宋体" w:cs="Times New Roman"/>
          <w:spacing w:val="20"/>
          <w:sz w:val="21"/>
          <w:szCs w:val="21"/>
          <w:highlight w:val="none"/>
        </w:rPr>
        <w:t>日期：</w:t>
      </w:r>
      <w:r>
        <w:rPr>
          <w:rFonts w:hint="default" w:ascii="Times New Roman" w:hAnsi="Times New Roman" w:eastAsia="宋体" w:cs="Times New Roman"/>
          <w:spacing w:val="20"/>
          <w:sz w:val="21"/>
          <w:szCs w:val="21"/>
          <w:highlight w:val="none"/>
          <w:u w:val="single"/>
        </w:rPr>
        <w:t xml:space="preserve">    </w:t>
      </w:r>
      <w:r>
        <w:rPr>
          <w:rFonts w:hint="default" w:ascii="Times New Roman" w:hAnsi="Times New Roman" w:eastAsia="宋体" w:cs="Times New Roman"/>
          <w:spacing w:val="20"/>
          <w:sz w:val="21"/>
          <w:szCs w:val="21"/>
          <w:highlight w:val="none"/>
        </w:rPr>
        <w:t>年</w:t>
      </w:r>
      <w:r>
        <w:rPr>
          <w:rFonts w:hint="default" w:ascii="Times New Roman" w:hAnsi="Times New Roman" w:eastAsia="宋体" w:cs="Times New Roman"/>
          <w:spacing w:val="20"/>
          <w:sz w:val="21"/>
          <w:szCs w:val="21"/>
          <w:highlight w:val="none"/>
          <w:u w:val="single"/>
        </w:rPr>
        <w:t xml:space="preserve">   </w:t>
      </w:r>
      <w:r>
        <w:rPr>
          <w:rFonts w:hint="default" w:ascii="Times New Roman" w:hAnsi="Times New Roman" w:eastAsia="宋体" w:cs="Times New Roman"/>
          <w:spacing w:val="20"/>
          <w:sz w:val="21"/>
          <w:szCs w:val="21"/>
          <w:highlight w:val="none"/>
        </w:rPr>
        <w:t>月</w:t>
      </w:r>
      <w:r>
        <w:rPr>
          <w:rFonts w:hint="default" w:ascii="Times New Roman" w:hAnsi="Times New Roman" w:eastAsia="宋体" w:cs="Times New Roman"/>
          <w:spacing w:val="20"/>
          <w:sz w:val="21"/>
          <w:szCs w:val="21"/>
          <w:highlight w:val="none"/>
          <w:u w:val="single"/>
        </w:rPr>
        <w:t xml:space="preserve">   </w:t>
      </w:r>
      <w:r>
        <w:rPr>
          <w:rFonts w:hint="default" w:ascii="Times New Roman" w:hAnsi="Times New Roman" w:eastAsia="宋体" w:cs="Times New Roman"/>
          <w:spacing w:val="20"/>
          <w:sz w:val="21"/>
          <w:szCs w:val="21"/>
          <w:highlight w:val="none"/>
        </w:rPr>
        <w:t>日</w:t>
      </w:r>
    </w:p>
    <w:p w14:paraId="03FE518D">
      <w:pPr>
        <w:pageBreakBefore w:val="0"/>
        <w:kinsoku/>
        <w:wordWrap/>
        <w:overflowPunct/>
        <w:bidi w:val="0"/>
        <w:spacing w:line="360" w:lineRule="auto"/>
        <w:rPr>
          <w:rFonts w:hint="default" w:ascii="Times New Roman" w:hAnsi="Times New Roman" w:cs="Times New Roman"/>
          <w:b/>
          <w:color w:val="auto"/>
          <w:sz w:val="21"/>
          <w:szCs w:val="21"/>
          <w:highlight w:val="none"/>
        </w:rPr>
      </w:pPr>
    </w:p>
    <w:p w14:paraId="365A35AB">
      <w:pPr>
        <w:pageBreakBefore w:val="0"/>
        <w:kinsoku/>
        <w:wordWrap/>
        <w:overflowPunct/>
        <w:bidi w:val="0"/>
        <w:spacing w:line="360" w:lineRule="auto"/>
        <w:rPr>
          <w:rFonts w:hint="default" w:ascii="Times New Roman" w:hAnsi="Times New Roman" w:cs="Times New Roman"/>
          <w:b/>
          <w:color w:val="auto"/>
          <w:sz w:val="21"/>
          <w:szCs w:val="21"/>
          <w:highlight w:val="none"/>
        </w:rPr>
      </w:pPr>
    </w:p>
    <w:p w14:paraId="0D85FAEC">
      <w:pPr>
        <w:pageBreakBefore w:val="0"/>
        <w:kinsoku/>
        <w:wordWrap/>
        <w:overflowPunct/>
        <w:bidi w:val="0"/>
        <w:spacing w:line="360" w:lineRule="auto"/>
        <w:rPr>
          <w:rFonts w:hint="default" w:ascii="Times New Roman" w:hAnsi="Times New Roman" w:cs="Times New Roman"/>
          <w:b/>
          <w:color w:val="auto"/>
          <w:sz w:val="21"/>
          <w:szCs w:val="21"/>
          <w:highlight w:val="none"/>
        </w:rPr>
      </w:pPr>
    </w:p>
    <w:p w14:paraId="7B63460B">
      <w:pPr>
        <w:pageBreakBefore w:val="0"/>
        <w:kinsoku/>
        <w:wordWrap/>
        <w:overflowPunct/>
        <w:bidi w:val="0"/>
        <w:spacing w:line="360" w:lineRule="auto"/>
        <w:rPr>
          <w:rFonts w:hint="default" w:ascii="Times New Roman" w:hAnsi="Times New Roman" w:cs="Times New Roman"/>
          <w:b/>
          <w:color w:val="auto"/>
          <w:sz w:val="21"/>
          <w:szCs w:val="21"/>
          <w:highlight w:val="none"/>
        </w:rPr>
      </w:pPr>
    </w:p>
    <w:p w14:paraId="3715B5B5">
      <w:pPr>
        <w:pageBreakBefore w:val="0"/>
        <w:kinsoku/>
        <w:wordWrap/>
        <w:overflowPunct/>
        <w:bidi w:val="0"/>
        <w:spacing w:line="360" w:lineRule="auto"/>
        <w:rPr>
          <w:rFonts w:hint="default" w:ascii="Times New Roman" w:hAnsi="Times New Roman" w:cs="Times New Roman"/>
          <w:b/>
          <w:color w:val="auto"/>
          <w:sz w:val="21"/>
          <w:szCs w:val="21"/>
          <w:highlight w:val="none"/>
        </w:rPr>
      </w:pPr>
    </w:p>
    <w:p w14:paraId="5AC95018">
      <w:pPr>
        <w:pageBreakBefore w:val="0"/>
        <w:kinsoku/>
        <w:wordWrap/>
        <w:overflowPunct/>
        <w:bidi w:val="0"/>
        <w:spacing w:line="360" w:lineRule="auto"/>
        <w:rPr>
          <w:rFonts w:hint="default" w:ascii="Times New Roman" w:hAnsi="Times New Roman" w:cs="Times New Roman"/>
          <w:b/>
          <w:color w:val="auto"/>
          <w:sz w:val="21"/>
          <w:szCs w:val="21"/>
          <w:highlight w:val="none"/>
        </w:rPr>
      </w:pPr>
    </w:p>
    <w:p w14:paraId="199F2148">
      <w:pPr>
        <w:pageBreakBefore w:val="0"/>
        <w:kinsoku/>
        <w:wordWrap/>
        <w:overflowPunct/>
        <w:bidi w:val="0"/>
        <w:spacing w:line="360" w:lineRule="auto"/>
        <w:rPr>
          <w:rFonts w:hint="default" w:ascii="Times New Roman" w:hAnsi="Times New Roman" w:cs="Times New Roman"/>
          <w:b/>
          <w:color w:val="auto"/>
          <w:sz w:val="21"/>
          <w:szCs w:val="21"/>
          <w:highlight w:val="none"/>
        </w:rPr>
      </w:pPr>
    </w:p>
    <w:p w14:paraId="7D41074A">
      <w:pPr>
        <w:pageBreakBefore w:val="0"/>
        <w:kinsoku/>
        <w:wordWrap/>
        <w:overflowPunct/>
        <w:bidi w:val="0"/>
        <w:snapToGrid w:val="0"/>
        <w:spacing w:before="50" w:after="50" w:line="360" w:lineRule="auto"/>
        <w:rPr>
          <w:rFonts w:hint="default" w:ascii="Times New Roman" w:hAnsi="Times New Roman" w:eastAsia="宋体" w:cs="Times New Roman"/>
          <w:sz w:val="24"/>
        </w:rPr>
      </w:pPr>
    </w:p>
    <w:p w14:paraId="49052265">
      <w:pP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br w:type="page"/>
      </w:r>
    </w:p>
    <w:p w14:paraId="148BAC2C">
      <w:pPr>
        <w:pageBreakBefore w:val="0"/>
        <w:kinsoku/>
        <w:wordWrap/>
        <w:overflowPunct/>
        <w:topLinePunct w:val="0"/>
        <w:bidi w:val="0"/>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质疑函（范本）</w:t>
      </w:r>
    </w:p>
    <w:p w14:paraId="105AD267">
      <w:pPr>
        <w:pageBreakBefore w:val="0"/>
        <w:kinsoku/>
        <w:wordWrap/>
        <w:overflowPunct/>
        <w:bidi w:val="0"/>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质疑函（范本）</w:t>
      </w:r>
    </w:p>
    <w:p w14:paraId="3AB59D96">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质疑供应商：</w:t>
      </w:r>
      <w:r>
        <w:rPr>
          <w:rFonts w:hint="default" w:ascii="Times New Roman" w:hAnsi="Times New Roman" w:cs="Times New Roman"/>
          <w:color w:val="auto"/>
          <w:kern w:val="0"/>
          <w:szCs w:val="21"/>
          <w:highlight w:val="none"/>
          <w:u w:val="single"/>
          <w:shd w:val="clear" w:color="auto" w:fill="FFFFFF"/>
          <w:lang w:bidi="ar"/>
        </w:rPr>
        <w:t xml:space="preserve">                                                                           </w:t>
      </w:r>
    </w:p>
    <w:p w14:paraId="0C711803">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地址：</w:t>
      </w:r>
      <w:r>
        <w:rPr>
          <w:rFonts w:hint="default" w:ascii="Times New Roman" w:hAnsi="Times New Roman" w:cs="Times New Roman"/>
          <w:color w:val="auto"/>
          <w:kern w:val="0"/>
          <w:szCs w:val="21"/>
          <w:highlight w:val="none"/>
          <w:u w:val="single"/>
          <w:shd w:val="clear" w:color="auto" w:fill="FFFFFF"/>
          <w:lang w:bidi="ar"/>
        </w:rPr>
        <w:t xml:space="preserve">                                                             </w:t>
      </w:r>
      <w:r>
        <w:rPr>
          <w:rFonts w:hint="default" w:ascii="Times New Roman" w:hAnsi="Times New Roman" w:cs="Times New Roman"/>
          <w:color w:val="auto"/>
          <w:kern w:val="0"/>
          <w:szCs w:val="21"/>
          <w:highlight w:val="none"/>
          <w:shd w:val="clear" w:color="auto" w:fill="FFFFFF"/>
          <w:lang w:bidi="ar"/>
        </w:rPr>
        <w:t>邮编：</w:t>
      </w:r>
      <w:r>
        <w:rPr>
          <w:rFonts w:hint="default" w:ascii="Times New Roman" w:hAnsi="Times New Roman" w:cs="Times New Roman"/>
          <w:color w:val="auto"/>
          <w:kern w:val="0"/>
          <w:szCs w:val="21"/>
          <w:highlight w:val="none"/>
          <w:u w:val="single"/>
          <w:shd w:val="clear" w:color="auto" w:fill="FFFFFF"/>
          <w:lang w:bidi="ar"/>
        </w:rPr>
        <w:t xml:space="preserve">             </w:t>
      </w:r>
    </w:p>
    <w:p w14:paraId="55764BB0">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kern w:val="0"/>
          <w:szCs w:val="21"/>
          <w:highlight w:val="none"/>
          <w:u w:val="single"/>
          <w:shd w:val="clear" w:color="auto" w:fill="FFFFFF"/>
          <w:lang w:bidi="ar"/>
        </w:rPr>
      </w:pPr>
      <w:r>
        <w:rPr>
          <w:rFonts w:hint="default" w:ascii="Times New Roman" w:hAnsi="Times New Roman" w:cs="Times New Roman"/>
          <w:color w:val="auto"/>
          <w:kern w:val="0"/>
          <w:szCs w:val="21"/>
          <w:highlight w:val="none"/>
          <w:shd w:val="clear" w:color="auto" w:fill="FFFFFF"/>
          <w:lang w:bidi="ar"/>
        </w:rPr>
        <w:t>联系人：</w:t>
      </w:r>
      <w:r>
        <w:rPr>
          <w:rFonts w:hint="default" w:ascii="Times New Roman" w:hAnsi="Times New Roman" w:cs="Times New Roman"/>
          <w:color w:val="auto"/>
          <w:kern w:val="0"/>
          <w:szCs w:val="21"/>
          <w:highlight w:val="none"/>
          <w:u w:val="single"/>
          <w:shd w:val="clear" w:color="auto" w:fill="FFFFFF"/>
          <w:lang w:bidi="ar"/>
        </w:rPr>
        <w:t xml:space="preserve">                                                                              </w:t>
      </w:r>
    </w:p>
    <w:p w14:paraId="1336788D">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联系电话：</w:t>
      </w:r>
      <w:r>
        <w:rPr>
          <w:rFonts w:hint="default" w:ascii="Times New Roman" w:hAnsi="Times New Roman" w:cs="Times New Roman"/>
          <w:color w:val="auto"/>
          <w:kern w:val="0"/>
          <w:szCs w:val="21"/>
          <w:highlight w:val="none"/>
          <w:u w:val="single"/>
          <w:shd w:val="clear" w:color="auto" w:fill="FFFFFF"/>
          <w:lang w:bidi="ar"/>
        </w:rPr>
        <w:t xml:space="preserve">                                                                            </w:t>
      </w:r>
    </w:p>
    <w:p w14:paraId="42C9F167">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kern w:val="0"/>
          <w:szCs w:val="21"/>
          <w:highlight w:val="none"/>
          <w:u w:val="single"/>
          <w:shd w:val="clear" w:color="auto" w:fill="FFFFFF"/>
          <w:lang w:bidi="ar"/>
        </w:rPr>
      </w:pPr>
      <w:r>
        <w:rPr>
          <w:rFonts w:hint="default" w:ascii="Times New Roman" w:hAnsi="Times New Roman" w:cs="Times New Roman"/>
          <w:color w:val="auto"/>
          <w:kern w:val="0"/>
          <w:szCs w:val="21"/>
          <w:highlight w:val="none"/>
          <w:shd w:val="clear" w:color="auto" w:fill="FFFFFF"/>
          <w:lang w:bidi="ar"/>
        </w:rPr>
        <w:t>授权代表：</w:t>
      </w:r>
      <w:r>
        <w:rPr>
          <w:rFonts w:hint="default" w:ascii="Times New Roman" w:hAnsi="Times New Roman" w:cs="Times New Roman"/>
          <w:color w:val="auto"/>
          <w:kern w:val="0"/>
          <w:szCs w:val="21"/>
          <w:highlight w:val="none"/>
          <w:u w:val="single"/>
          <w:shd w:val="clear" w:color="auto" w:fill="FFFFFF"/>
          <w:lang w:bidi="ar"/>
        </w:rPr>
        <w:t xml:space="preserve">                                                                            </w:t>
      </w:r>
    </w:p>
    <w:p w14:paraId="69F52718">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联系电话：</w:t>
      </w:r>
      <w:r>
        <w:rPr>
          <w:rFonts w:hint="default" w:ascii="Times New Roman" w:hAnsi="Times New Roman" w:cs="Times New Roman"/>
          <w:color w:val="auto"/>
          <w:kern w:val="0"/>
          <w:szCs w:val="21"/>
          <w:highlight w:val="none"/>
          <w:u w:val="single"/>
          <w:shd w:val="clear" w:color="auto" w:fill="FFFFFF"/>
          <w:lang w:bidi="ar"/>
        </w:rPr>
        <w:t xml:space="preserve">                                                                            </w:t>
      </w:r>
    </w:p>
    <w:p w14:paraId="0A1868EE">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地址：</w:t>
      </w:r>
      <w:r>
        <w:rPr>
          <w:rFonts w:hint="default" w:ascii="Times New Roman" w:hAnsi="Times New Roman" w:cs="Times New Roman"/>
          <w:color w:val="auto"/>
          <w:kern w:val="0"/>
          <w:szCs w:val="21"/>
          <w:highlight w:val="none"/>
          <w:u w:val="single"/>
          <w:shd w:val="clear" w:color="auto" w:fill="FFFFFF"/>
          <w:lang w:bidi="ar"/>
        </w:rPr>
        <w:t xml:space="preserve">                                                             </w:t>
      </w:r>
      <w:r>
        <w:rPr>
          <w:rFonts w:hint="default" w:ascii="Times New Roman" w:hAnsi="Times New Roman" w:cs="Times New Roman"/>
          <w:color w:val="auto"/>
          <w:kern w:val="0"/>
          <w:szCs w:val="21"/>
          <w:highlight w:val="none"/>
          <w:shd w:val="clear" w:color="auto" w:fill="FFFFFF"/>
          <w:lang w:bidi="ar"/>
        </w:rPr>
        <w:t>邮编：</w:t>
      </w:r>
      <w:r>
        <w:rPr>
          <w:rFonts w:hint="default" w:ascii="Times New Roman" w:hAnsi="Times New Roman" w:cs="Times New Roman"/>
          <w:color w:val="auto"/>
          <w:kern w:val="0"/>
          <w:szCs w:val="21"/>
          <w:highlight w:val="none"/>
          <w:u w:val="single"/>
          <w:shd w:val="clear" w:color="auto" w:fill="FFFFFF"/>
          <w:lang w:bidi="ar"/>
        </w:rPr>
        <w:t xml:space="preserve">             </w:t>
      </w:r>
    </w:p>
    <w:p w14:paraId="5C1641D9">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kern w:val="0"/>
          <w:szCs w:val="21"/>
          <w:highlight w:val="none"/>
          <w:shd w:val="clear" w:color="auto" w:fill="FFFFFF"/>
          <w:lang w:bidi="ar"/>
        </w:rPr>
      </w:pPr>
    </w:p>
    <w:p w14:paraId="0BEF1CCF">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二、质疑项目基本情况</w:t>
      </w:r>
    </w:p>
    <w:p w14:paraId="1E318455">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质疑项目的名称：</w:t>
      </w:r>
      <w:r>
        <w:rPr>
          <w:rFonts w:hint="default" w:ascii="Times New Roman" w:hAnsi="Times New Roman" w:cs="Times New Roman"/>
          <w:color w:val="auto"/>
          <w:kern w:val="0"/>
          <w:szCs w:val="21"/>
          <w:highlight w:val="none"/>
          <w:u w:val="single"/>
          <w:shd w:val="clear" w:color="auto" w:fill="FFFFFF"/>
          <w:lang w:bidi="ar"/>
        </w:rPr>
        <w:t xml:space="preserve">                                                                            </w:t>
      </w:r>
    </w:p>
    <w:p w14:paraId="4E8EA153">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质疑项目的编号：</w:t>
      </w:r>
      <w:r>
        <w:rPr>
          <w:rFonts w:hint="default" w:ascii="Times New Roman" w:hAnsi="Times New Roman" w:cs="Times New Roman"/>
          <w:color w:val="auto"/>
          <w:kern w:val="0"/>
          <w:szCs w:val="21"/>
          <w:highlight w:val="none"/>
          <w:u w:val="single"/>
          <w:shd w:val="clear" w:color="auto" w:fill="FFFFFF"/>
          <w:lang w:bidi="ar"/>
        </w:rPr>
        <w:t xml:space="preserve">                                                                            </w:t>
      </w:r>
    </w:p>
    <w:p w14:paraId="2ED03067">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采购人名称：</w:t>
      </w:r>
      <w:r>
        <w:rPr>
          <w:rFonts w:hint="default" w:ascii="Times New Roman" w:hAnsi="Times New Roman" w:cs="Times New Roman"/>
          <w:color w:val="auto"/>
          <w:kern w:val="0"/>
          <w:szCs w:val="21"/>
          <w:highlight w:val="none"/>
          <w:u w:val="single"/>
          <w:shd w:val="clear" w:color="auto" w:fill="FFFFFF"/>
          <w:lang w:bidi="ar"/>
        </w:rPr>
        <w:t xml:space="preserve">                                                                                </w:t>
      </w:r>
    </w:p>
    <w:p w14:paraId="755A329A">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采购文件获取日期：</w:t>
      </w:r>
      <w:r>
        <w:rPr>
          <w:rFonts w:hint="default" w:ascii="Times New Roman" w:hAnsi="Times New Roman" w:cs="Times New Roman"/>
          <w:color w:val="auto"/>
          <w:kern w:val="0"/>
          <w:szCs w:val="21"/>
          <w:highlight w:val="none"/>
          <w:u w:val="single"/>
          <w:shd w:val="clear" w:color="auto" w:fill="FFFFFF"/>
          <w:lang w:bidi="ar"/>
        </w:rPr>
        <w:t xml:space="preserve">                                                                          </w:t>
      </w:r>
    </w:p>
    <w:p w14:paraId="760815F0">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三、质疑事项具体内容</w:t>
      </w:r>
    </w:p>
    <w:p w14:paraId="1B74BDF0">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质疑事项1：</w:t>
      </w:r>
      <w:r>
        <w:rPr>
          <w:rFonts w:hint="default" w:ascii="Times New Roman" w:hAnsi="Times New Roman" w:cs="Times New Roman"/>
          <w:color w:val="auto"/>
          <w:kern w:val="0"/>
          <w:szCs w:val="21"/>
          <w:highlight w:val="none"/>
          <w:u w:val="single"/>
          <w:shd w:val="clear" w:color="auto" w:fill="FFFFFF"/>
          <w:lang w:bidi="ar"/>
        </w:rPr>
        <w:t xml:space="preserve">                                                                            </w:t>
      </w:r>
    </w:p>
    <w:p w14:paraId="5D741AC7">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事实依据：</w:t>
      </w:r>
      <w:r>
        <w:rPr>
          <w:rFonts w:hint="default" w:ascii="Times New Roman" w:hAnsi="Times New Roman" w:cs="Times New Roman"/>
          <w:color w:val="auto"/>
          <w:kern w:val="0"/>
          <w:szCs w:val="21"/>
          <w:highlight w:val="none"/>
          <w:u w:val="single"/>
          <w:shd w:val="clear" w:color="auto" w:fill="FFFFFF"/>
          <w:lang w:bidi="ar"/>
        </w:rPr>
        <w:t xml:space="preserve">                                                                            </w:t>
      </w:r>
    </w:p>
    <w:p w14:paraId="118F36EF">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法律依据：</w:t>
      </w:r>
      <w:r>
        <w:rPr>
          <w:rFonts w:hint="default" w:ascii="Times New Roman" w:hAnsi="Times New Roman" w:cs="Times New Roman"/>
          <w:color w:val="auto"/>
          <w:kern w:val="0"/>
          <w:szCs w:val="21"/>
          <w:highlight w:val="none"/>
          <w:u w:val="single"/>
          <w:shd w:val="clear" w:color="auto" w:fill="FFFFFF"/>
          <w:lang w:bidi="ar"/>
        </w:rPr>
        <w:t xml:space="preserve">                                                                            </w:t>
      </w:r>
    </w:p>
    <w:p w14:paraId="069C63EA">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质疑事项2</w:t>
      </w:r>
    </w:p>
    <w:p w14:paraId="377470FB">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w:t>
      </w:r>
    </w:p>
    <w:p w14:paraId="14F08E9F">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四、与质疑事项相关的质疑请求</w:t>
      </w:r>
    </w:p>
    <w:p w14:paraId="275B313C">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kern w:val="0"/>
          <w:szCs w:val="21"/>
          <w:highlight w:val="none"/>
          <w:u w:val="single"/>
          <w:shd w:val="clear" w:color="auto" w:fill="FFFFFF"/>
          <w:lang w:bidi="ar"/>
        </w:rPr>
      </w:pPr>
      <w:r>
        <w:rPr>
          <w:rFonts w:hint="default" w:ascii="Times New Roman" w:hAnsi="Times New Roman" w:cs="Times New Roman"/>
          <w:color w:val="auto"/>
          <w:kern w:val="0"/>
          <w:szCs w:val="21"/>
          <w:highlight w:val="none"/>
          <w:shd w:val="clear" w:color="auto" w:fill="FFFFFF"/>
          <w:lang w:bidi="ar"/>
        </w:rPr>
        <w:t>请求：</w:t>
      </w:r>
      <w:r>
        <w:rPr>
          <w:rFonts w:hint="default" w:ascii="Times New Roman" w:hAnsi="Times New Roman" w:cs="Times New Roman"/>
          <w:color w:val="auto"/>
          <w:kern w:val="0"/>
          <w:szCs w:val="21"/>
          <w:highlight w:val="none"/>
          <w:u w:val="single"/>
          <w:shd w:val="clear" w:color="auto" w:fill="FFFFFF"/>
          <w:lang w:bidi="ar"/>
        </w:rPr>
        <w:t xml:space="preserve">                                                                            </w:t>
      </w:r>
    </w:p>
    <w:p w14:paraId="30AECC78">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p>
    <w:p w14:paraId="59DBF1C4">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kern w:val="0"/>
          <w:szCs w:val="21"/>
          <w:highlight w:val="none"/>
          <w:shd w:val="clear" w:color="auto" w:fill="FFFFFF"/>
          <w:lang w:bidi="ar"/>
        </w:rPr>
      </w:pPr>
      <w:r>
        <w:rPr>
          <w:rFonts w:hint="default" w:ascii="Times New Roman" w:hAnsi="Times New Roman" w:cs="Times New Roman"/>
          <w:color w:val="auto"/>
          <w:kern w:val="0"/>
          <w:szCs w:val="21"/>
          <w:highlight w:val="none"/>
          <w:shd w:val="clear" w:color="auto" w:fill="FFFFFF"/>
          <w:lang w:bidi="ar"/>
        </w:rPr>
        <w:t>签字(签章)：</w:t>
      </w:r>
    </w:p>
    <w:p w14:paraId="558734E5">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公章：</w:t>
      </w:r>
    </w:p>
    <w:p w14:paraId="58CCA4EB">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kern w:val="0"/>
          <w:szCs w:val="21"/>
          <w:highlight w:val="none"/>
          <w:shd w:val="clear" w:color="auto" w:fill="FFFFFF"/>
          <w:lang w:bidi="ar"/>
        </w:rPr>
      </w:pPr>
      <w:r>
        <w:rPr>
          <w:rFonts w:hint="default" w:ascii="Times New Roman" w:hAnsi="Times New Roman" w:cs="Times New Roman"/>
          <w:color w:val="auto"/>
          <w:kern w:val="0"/>
          <w:szCs w:val="21"/>
          <w:highlight w:val="none"/>
          <w:shd w:val="clear" w:color="auto" w:fill="FFFFFF"/>
          <w:lang w:bidi="ar"/>
        </w:rPr>
        <w:t>日期：</w:t>
      </w:r>
    </w:p>
    <w:p w14:paraId="1FA31E10">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p>
    <w:p w14:paraId="111FBCE7">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b/>
          <w:color w:val="auto"/>
          <w:kern w:val="0"/>
          <w:szCs w:val="21"/>
          <w:highlight w:val="none"/>
          <w:shd w:val="clear" w:color="auto" w:fill="FFFFFF"/>
          <w:lang w:bidi="ar"/>
        </w:rPr>
        <w:t>质疑函制作说明：</w:t>
      </w:r>
    </w:p>
    <w:p w14:paraId="237EB9B5">
      <w:pPr>
        <w:pageBreakBefore w:val="0"/>
        <w:widowControl/>
        <w:kinsoku/>
        <w:wordWrap/>
        <w:overflowPunct/>
        <w:bidi w:val="0"/>
        <w:spacing w:before="100" w:beforeAutospacing="1" w:after="100" w:afterAutospacing="1" w:line="360" w:lineRule="auto"/>
        <w:ind w:firstLine="640"/>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1.供应商提出质疑时，应提交质疑函和必要的证明材料。</w:t>
      </w:r>
    </w:p>
    <w:p w14:paraId="4136787D">
      <w:pPr>
        <w:pageBreakBefore w:val="0"/>
        <w:widowControl/>
        <w:kinsoku/>
        <w:wordWrap/>
        <w:overflowPunct/>
        <w:bidi w:val="0"/>
        <w:spacing w:before="100" w:beforeAutospacing="1" w:after="100" w:afterAutospacing="1" w:line="360" w:lineRule="auto"/>
        <w:ind w:firstLine="640"/>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80EAF21">
      <w:pPr>
        <w:pageBreakBefore w:val="0"/>
        <w:widowControl/>
        <w:kinsoku/>
        <w:wordWrap/>
        <w:overflowPunct/>
        <w:bidi w:val="0"/>
        <w:spacing w:before="100" w:beforeAutospacing="1" w:after="100" w:afterAutospacing="1" w:line="360" w:lineRule="auto"/>
        <w:ind w:firstLine="640"/>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3.质疑供应商若对项目的某一标项进行质疑，质疑函中应列明具体标项。</w:t>
      </w:r>
    </w:p>
    <w:p w14:paraId="22C2B039">
      <w:pPr>
        <w:pageBreakBefore w:val="0"/>
        <w:widowControl/>
        <w:kinsoku/>
        <w:wordWrap/>
        <w:overflowPunct/>
        <w:bidi w:val="0"/>
        <w:spacing w:before="100" w:beforeAutospacing="1" w:after="100" w:afterAutospacing="1" w:line="360" w:lineRule="auto"/>
        <w:ind w:firstLine="640"/>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4.质疑函的质疑事项应具体、明确，并有必要的事实依据和法律依据。</w:t>
      </w:r>
    </w:p>
    <w:p w14:paraId="2D984D24">
      <w:pPr>
        <w:pageBreakBefore w:val="0"/>
        <w:widowControl/>
        <w:kinsoku/>
        <w:wordWrap/>
        <w:overflowPunct/>
        <w:bidi w:val="0"/>
        <w:spacing w:before="100" w:beforeAutospacing="1" w:after="100" w:afterAutospacing="1" w:line="360" w:lineRule="auto"/>
        <w:ind w:firstLine="640"/>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5.质疑函的质疑请求应与质疑事项相关。</w:t>
      </w:r>
    </w:p>
    <w:p w14:paraId="342AFC40">
      <w:pPr>
        <w:pageBreakBefore w:val="0"/>
        <w:widowControl/>
        <w:kinsoku/>
        <w:wordWrap/>
        <w:overflowPunct/>
        <w:bidi w:val="0"/>
        <w:spacing w:before="100" w:beforeAutospacing="1" w:after="100" w:afterAutospacing="1" w:line="360" w:lineRule="auto"/>
        <w:ind w:firstLine="640"/>
        <w:jc w:val="left"/>
        <w:rPr>
          <w:rFonts w:hint="default" w:ascii="Times New Roman" w:hAnsi="Times New Roman" w:cs="Times New Roman"/>
          <w:color w:val="auto"/>
          <w:kern w:val="0"/>
          <w:szCs w:val="21"/>
          <w:highlight w:val="none"/>
          <w:shd w:val="clear" w:color="auto" w:fill="FFFFFF"/>
          <w:lang w:bidi="ar"/>
        </w:rPr>
      </w:pPr>
      <w:r>
        <w:rPr>
          <w:rFonts w:hint="default" w:ascii="Times New Roman" w:hAnsi="Times New Roman" w:cs="Times New Roman"/>
          <w:color w:val="auto"/>
          <w:kern w:val="0"/>
          <w:szCs w:val="21"/>
          <w:highlight w:val="none"/>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4E75585C">
      <w:pPr>
        <w:pageBreakBefore w:val="0"/>
        <w:tabs>
          <w:tab w:val="left" w:pos="8022"/>
        </w:tabs>
        <w:kinsoku/>
        <w:wordWrap/>
        <w:overflowPunct/>
        <w:bidi w:val="0"/>
        <w:spacing w:line="360" w:lineRule="auto"/>
        <w:jc w:val="left"/>
        <w:rPr>
          <w:rFonts w:hint="default" w:ascii="Times New Roman" w:hAnsi="Times New Roman" w:cs="Times New Roman"/>
          <w:lang w:val="en-US" w:eastAsia="zh-CN"/>
        </w:rPr>
      </w:pPr>
    </w:p>
    <w:p w14:paraId="3BE883C5">
      <w:pPr>
        <w:rPr>
          <w:rFonts w:hint="default" w:ascii="Times New Roman" w:hAnsi="Times New Roman" w:cs="Times New Roman"/>
        </w:rPr>
      </w:pPr>
    </w:p>
    <w:sectPr>
      <w:headerReference r:id="rId14" w:type="default"/>
      <w:footerReference r:id="rId15" w:type="default"/>
      <w:pgSz w:w="11906" w:h="16838"/>
      <w:pgMar w:top="1531" w:right="992" w:bottom="737" w:left="992" w:header="851" w:footer="584"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ì.">
    <w:altName w:val="微软雅黑"/>
    <w:panose1 w:val="00000000000000000000"/>
    <w:charset w:val="00"/>
    <w:family w:val="roma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354C0">
    <w:pPr>
      <w:pStyle w:val="17"/>
      <w:jc w:val="center"/>
      <w:rPr>
        <w:kern w:val="0"/>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05C45B">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7F05C45B">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9D156">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69FC3A">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3469FC3A">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9AC4">
    <w:pPr>
      <w:pStyle w:val="17"/>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4C9245">
                          <w:pPr>
                            <w:pStyle w:val="1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594C9245">
                    <w:pPr>
                      <w:pStyle w:val="17"/>
                    </w:pPr>
                    <w:r>
                      <w:fldChar w:fldCharType="begin"/>
                    </w:r>
                    <w:r>
                      <w:instrText xml:space="preserve"> PAGE  \* MERGEFORMAT </w:instrText>
                    </w:r>
                    <w:r>
                      <w:fldChar w:fldCharType="separate"/>
                    </w:r>
                    <w:r>
                      <w:t>13</w:t>
                    </w:r>
                    <w:r>
                      <w:fldChar w:fldCharType="end"/>
                    </w:r>
                  </w:p>
                </w:txbxContent>
              </v:textbox>
            </v:shape>
          </w:pict>
        </mc:Fallback>
      </mc:AlternateContent>
    </w:r>
  </w:p>
  <w:p w14:paraId="21C8211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A35F">
    <w:pPr>
      <w:pStyle w:val="17"/>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6FF355">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066FF355">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58ADDCE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50E8">
    <w:pPr>
      <w:pStyle w:val="17"/>
      <w:jc w:val="center"/>
      <w:rPr>
        <w:kern w:val="0"/>
        <w:szCs w:val="21"/>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529382">
                          <w:pPr>
                            <w:pStyle w:val="1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1B529382">
                    <w:pPr>
                      <w:pStyle w:val="17"/>
                    </w:pPr>
                    <w:r>
                      <w:fldChar w:fldCharType="begin"/>
                    </w:r>
                    <w:r>
                      <w:instrText xml:space="preserve"> PAGE  \* MERGEFORMAT </w:instrText>
                    </w:r>
                    <w:r>
                      <w:fldChar w:fldCharType="separate"/>
                    </w:r>
                    <w:r>
                      <w:t>72</w:t>
                    </w:r>
                    <w:r>
                      <w:fldChar w:fldCharType="end"/>
                    </w:r>
                  </w:p>
                </w:txbxContent>
              </v:textbox>
            </v:shape>
          </w:pict>
        </mc:Fallback>
      </mc:AlternateContent>
    </w:r>
    <w:r>
      <w:rPr>
        <w:kern w:val="0"/>
        <w:szCs w:val="21"/>
      </w:rPr>
      <w:t>74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B6AE4">
    <w:pPr>
      <w:pStyle w:val="1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CEB9BC">
                          <w:pPr>
                            <w:pStyle w:val="1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12CEB9BC">
                    <w:pPr>
                      <w:pStyle w:val="1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074C4">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F6689">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6F6689">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B6B1">
    <w:pPr>
      <w:pStyle w:val="18"/>
      <w:jc w:val="right"/>
      <w:rPr>
        <w:rFonts w:hint="default"/>
        <w:lang w:val="en-US" w:eastAsia="zh-CN"/>
      </w:rPr>
    </w:pPr>
    <w:r>
      <w:rPr>
        <w:rFonts w:ascii="宋体"/>
      </w:rPr>
      <w:drawing>
        <wp:anchor distT="0" distB="0" distL="114300" distR="114300" simplePos="0" relativeHeight="251659264" behindDoc="1" locked="0" layoutInCell="1" allowOverlap="1">
          <wp:simplePos x="0" y="0"/>
          <wp:positionH relativeFrom="column">
            <wp:posOffset>-13970</wp:posOffset>
          </wp:positionH>
          <wp:positionV relativeFrom="page">
            <wp:posOffset>692785</wp:posOffset>
          </wp:positionV>
          <wp:extent cx="1602105" cy="297815"/>
          <wp:effectExtent l="0" t="0" r="0" b="0"/>
          <wp:wrapTight wrapText="bothSides">
            <wp:wrapPolygon>
              <wp:start x="0" y="0"/>
              <wp:lineTo x="0" y="21600"/>
              <wp:lineTo x="21600" y="21600"/>
              <wp:lineTo x="21600" y="0"/>
              <wp:lineTo x="0" y="0"/>
            </wp:wrapPolygon>
          </wp:wrapTight>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
                  <a:stretch>
                    <a:fillRect/>
                  </a:stretch>
                </pic:blipFill>
                <pic:spPr>
                  <a:xfrm>
                    <a:off x="0" y="0"/>
                    <a:ext cx="1602105" cy="297815"/>
                  </a:xfrm>
                  <a:prstGeom prst="rect">
                    <a:avLst/>
                  </a:prstGeom>
                  <a:noFill/>
                  <a:ln>
                    <a:noFill/>
                  </a:ln>
                </pic:spPr>
              </pic:pic>
            </a:graphicData>
          </a:graphic>
        </wp:anchor>
      </w:drawing>
    </w:r>
    <w:r>
      <w:rPr>
        <w:rFonts w:hint="eastAsia" w:ascii="宋体"/>
        <w:lang w:val="en-US" w:eastAsia="zh-CN"/>
      </w:rPr>
      <w:t>舟山港航EDI中心等港航业务系统运维服务项目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AA10D">
    <w:pPr>
      <w:pStyle w:val="1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E7BEA">
    <w:pPr>
      <w:pStyle w:val="18"/>
      <w:jc w:val="both"/>
      <w:rPr>
        <w:rFonts w:hint="default" w:eastAsia="宋体"/>
        <w:lang w:val="en-US" w:eastAsia="zh-CN"/>
      </w:rPr>
    </w:pPr>
    <w:r>
      <w:rPr>
        <w:rFonts w:hint="eastAsia" w:eastAsia="宋体"/>
        <w:lang w:eastAsia="zh-CN"/>
      </w:rPr>
      <w:drawing>
        <wp:inline distT="0" distB="0" distL="114300" distR="114300">
          <wp:extent cx="876300" cy="526415"/>
          <wp:effectExtent l="0" t="0" r="0" b="6985"/>
          <wp:docPr id="3" name="图片 1" descr="c64bce8dbf70275500fb58d9b646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64bce8dbf70275500fb58d9b64682d"/>
                  <pic:cNvPicPr>
                    <a:picLocks noChangeAspect="1"/>
                  </pic:cNvPicPr>
                </pic:nvPicPr>
                <pic:blipFill>
                  <a:blip r:embed="rId1"/>
                  <a:stretch>
                    <a:fillRect/>
                  </a:stretch>
                </pic:blipFill>
                <pic:spPr>
                  <a:xfrm>
                    <a:off x="0" y="0"/>
                    <a:ext cx="876300" cy="526415"/>
                  </a:xfrm>
                  <a:prstGeom prst="rect">
                    <a:avLst/>
                  </a:prstGeom>
                  <a:noFill/>
                  <a:ln>
                    <a:noFill/>
                  </a:ln>
                </pic:spPr>
              </pic:pic>
            </a:graphicData>
          </a:graphic>
        </wp:inline>
      </w:drawing>
    </w:r>
    <w:r>
      <w:rPr>
        <w:rFonts w:hint="eastAsia" w:ascii="宋体"/>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BD0F0">
    <w:pPr>
      <w:pStyle w:val="18"/>
      <w:pBdr>
        <w:bottom w:val="none" w:color="auto" w:sz="0" w:space="1"/>
      </w:pBdr>
      <w:rPr>
        <w:rFonts w:ascii="仿宋_GB2312" w:eastAsia="仿宋_GB2312"/>
        <w:b/>
        <w:i/>
        <w:u w:val="single"/>
      </w:rPr>
    </w:pPr>
  </w:p>
  <w:p w14:paraId="579EE33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0B5F">
    <w:pPr>
      <w:pStyle w:val="18"/>
      <w:pBdr>
        <w:bottom w:val="none" w:color="auto" w:sz="0" w:space="1"/>
      </w:pBdr>
    </w:pPr>
    <w:r>
      <w:t></w:t>
    </w:r>
  </w:p>
  <w:p w14:paraId="63414846">
    <w:pPr>
      <w:pStyle w:val="1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7CBAA">
    <w:pPr>
      <w:keepNext w:val="0"/>
      <w:keepLines w:val="0"/>
      <w:widowControl w:val="0"/>
      <w:suppressLineNumbers w:val="0"/>
      <w:pBdr>
        <w:bottom w:val="single" w:color="auto" w:sz="4" w:space="0"/>
      </w:pBdr>
      <w:spacing w:before="0" w:beforeAutospacing="0" w:after="0" w:afterAutospacing="0" w:line="240" w:lineRule="auto"/>
      <w:ind w:left="0" w:right="0"/>
      <w:jc w:val="left"/>
      <w:rPr>
        <w:rFonts w:hint="default" w:ascii="宋体" w:eastAsia="宋体"/>
        <w:sz w:val="21"/>
        <w:szCs w:val="21"/>
        <w:lang w:val="en-US" w:eastAsia="zh-CN"/>
      </w:rPr>
    </w:pPr>
    <w:r>
      <w:rPr>
        <w:rFonts w:hint="eastAsia" w:eastAsia="宋体"/>
        <w:lang w:eastAsia="zh-CN"/>
      </w:rPr>
      <w:drawing>
        <wp:inline distT="0" distB="0" distL="114300" distR="114300">
          <wp:extent cx="876300" cy="526415"/>
          <wp:effectExtent l="0" t="0" r="0" b="6985"/>
          <wp:docPr id="2" name="图片 1" descr="c64bce8dbf70275500fb58d9b646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64bce8dbf70275500fb58d9b64682d"/>
                  <pic:cNvPicPr>
                    <a:picLocks noChangeAspect="1"/>
                  </pic:cNvPicPr>
                </pic:nvPicPr>
                <pic:blipFill>
                  <a:blip r:embed="rId1"/>
                  <a:stretch>
                    <a:fillRect/>
                  </a:stretch>
                </pic:blipFill>
                <pic:spPr>
                  <a:xfrm>
                    <a:off x="0" y="0"/>
                    <a:ext cx="876300" cy="526415"/>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353D7C"/>
    <w:multiLevelType w:val="singleLevel"/>
    <w:tmpl w:val="C1353D7C"/>
    <w:lvl w:ilvl="0" w:tentative="0">
      <w:start w:val="1"/>
      <w:numFmt w:val="decimal"/>
      <w:pStyle w:val="4"/>
      <w:lvlText w:val="%1."/>
      <w:lvlJc w:val="left"/>
      <w:pPr>
        <w:tabs>
          <w:tab w:val="left" w:pos="360"/>
        </w:tabs>
        <w:ind w:left="360" w:hanging="360"/>
      </w:pPr>
    </w:lvl>
  </w:abstractNum>
  <w:abstractNum w:abstractNumId="1">
    <w:nsid w:val="EB9D31F2"/>
    <w:multiLevelType w:val="singleLevel"/>
    <w:tmpl w:val="EB9D31F2"/>
    <w:lvl w:ilvl="0" w:tentative="0">
      <w:start w:val="5"/>
      <w:numFmt w:val="chineseCounting"/>
      <w:suff w:val="nothing"/>
      <w:lvlText w:val="%1、"/>
      <w:lvlJc w:val="left"/>
      <w:rPr>
        <w:rFonts w:hint="eastAsia"/>
      </w:rPr>
    </w:lvl>
  </w:abstractNum>
  <w:abstractNum w:abstractNumId="2">
    <w:nsid w:val="00000003"/>
    <w:multiLevelType w:val="multilevel"/>
    <w:tmpl w:val="00000003"/>
    <w:lvl w:ilvl="0" w:tentative="0">
      <w:start w:val="1"/>
      <w:numFmt w:val="ideographDigital"/>
      <w:lvlText w:val="第%1章"/>
      <w:lvlJc w:val="left"/>
      <w:pPr>
        <w:ind w:left="0" w:firstLine="0"/>
      </w:pPr>
      <w:rPr>
        <w:rFonts w:hint="eastAsia"/>
      </w:rPr>
    </w:lvl>
    <w:lvl w:ilvl="1" w:tentative="0">
      <w:start w:val="1"/>
      <w:numFmt w:val="japaneseCounting"/>
      <w:lvlText w:val="%2"/>
      <w:lvlJc w:val="left"/>
      <w:pPr>
        <w:tabs>
          <w:tab w:val="left" w:pos="680"/>
        </w:tabs>
        <w:ind w:left="0" w:firstLine="0"/>
      </w:pPr>
      <w:rPr>
        <w:rFonts w:hint="eastAsia"/>
      </w:rPr>
    </w:lvl>
    <w:lvl w:ilvl="2" w:tentative="0">
      <w:start w:val="1"/>
      <w:numFmt w:val="japaneseCounting"/>
      <w:pStyle w:val="3"/>
      <w:suff w:val="nothing"/>
      <w:lvlText w:val="（%3）"/>
      <w:lvlJc w:val="left"/>
      <w:pPr>
        <w:ind w:left="284" w:hanging="284"/>
      </w:pPr>
      <w:rPr>
        <w:rFonts w:hint="eastAsia"/>
      </w:rPr>
    </w:lvl>
    <w:lvl w:ilvl="3" w:tentative="0">
      <w:start w:val="1"/>
      <w:numFmt w:val="decimal"/>
      <w:suff w:val="nothing"/>
      <w:lvlText w:val="%4、"/>
      <w:lvlJc w:val="left"/>
      <w:pPr>
        <w:ind w:left="0" w:firstLine="397"/>
      </w:pPr>
      <w:rPr>
        <w:rFonts w:hint="eastAsia"/>
        <w:b/>
        <w:i w:val="0"/>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00000009"/>
    <w:multiLevelType w:val="multilevel"/>
    <w:tmpl w:val="00000009"/>
    <w:lvl w:ilvl="0" w:tentative="0">
      <w:start w:val="1"/>
      <w:numFmt w:val="chineseCounting"/>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C34DE15"/>
    <w:multiLevelType w:val="singleLevel"/>
    <w:tmpl w:val="0C34DE15"/>
    <w:lvl w:ilvl="0" w:tentative="0">
      <w:start w:val="1"/>
      <w:numFmt w:val="decimal"/>
      <w:lvlText w:val="%1."/>
      <w:lvlJc w:val="left"/>
      <w:pPr>
        <w:tabs>
          <w:tab w:val="left" w:pos="312"/>
        </w:tabs>
      </w:pPr>
    </w:lvl>
  </w:abstractNum>
  <w:abstractNum w:abstractNumId="5">
    <w:nsid w:val="225A8346"/>
    <w:multiLevelType w:val="singleLevel"/>
    <w:tmpl w:val="225A8346"/>
    <w:lvl w:ilvl="0" w:tentative="0">
      <w:start w:val="1"/>
      <w:numFmt w:val="decimal"/>
      <w:lvlText w:val="%1."/>
      <w:lvlJc w:val="left"/>
      <w:pPr>
        <w:tabs>
          <w:tab w:val="left" w:pos="312"/>
        </w:tabs>
      </w:pPr>
    </w:lvl>
  </w:abstractNum>
  <w:abstractNum w:abstractNumId="6">
    <w:nsid w:val="4DD4552D"/>
    <w:multiLevelType w:val="singleLevel"/>
    <w:tmpl w:val="4DD4552D"/>
    <w:lvl w:ilvl="0" w:tentative="0">
      <w:start w:val="1"/>
      <w:numFmt w:val="decimal"/>
      <w:lvlText w:val="%1."/>
      <w:lvlJc w:val="left"/>
      <w:pPr>
        <w:tabs>
          <w:tab w:val="left" w:pos="312"/>
        </w:tabs>
      </w:p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NjBlNjZiMTk4OTkwOWQ1NDM0OTI2OTVmZTlhZmYifQ=="/>
  </w:docVars>
  <w:rsids>
    <w:rsidRoot w:val="65F80D02"/>
    <w:rsid w:val="03D66BA6"/>
    <w:rsid w:val="074327A4"/>
    <w:rsid w:val="0D415ACC"/>
    <w:rsid w:val="11A472C7"/>
    <w:rsid w:val="132E255A"/>
    <w:rsid w:val="133D454B"/>
    <w:rsid w:val="15E5170F"/>
    <w:rsid w:val="161237A6"/>
    <w:rsid w:val="179D7CAF"/>
    <w:rsid w:val="1C365FDC"/>
    <w:rsid w:val="1C450425"/>
    <w:rsid w:val="1CD93F8D"/>
    <w:rsid w:val="1E726253"/>
    <w:rsid w:val="22E1799D"/>
    <w:rsid w:val="24C0693A"/>
    <w:rsid w:val="253D03DB"/>
    <w:rsid w:val="26CD7E03"/>
    <w:rsid w:val="27F154AD"/>
    <w:rsid w:val="2ADA7537"/>
    <w:rsid w:val="2AE173A7"/>
    <w:rsid w:val="35C365DB"/>
    <w:rsid w:val="38405E0F"/>
    <w:rsid w:val="39396CB4"/>
    <w:rsid w:val="3A824DB6"/>
    <w:rsid w:val="3D6E09A6"/>
    <w:rsid w:val="401069C0"/>
    <w:rsid w:val="460A5C60"/>
    <w:rsid w:val="46761D34"/>
    <w:rsid w:val="47EB0341"/>
    <w:rsid w:val="480F1C53"/>
    <w:rsid w:val="482360E6"/>
    <w:rsid w:val="485945DE"/>
    <w:rsid w:val="48A60112"/>
    <w:rsid w:val="4B234402"/>
    <w:rsid w:val="4C9824F8"/>
    <w:rsid w:val="4D7D3E45"/>
    <w:rsid w:val="54F64DFD"/>
    <w:rsid w:val="55C7591B"/>
    <w:rsid w:val="5BEC78DC"/>
    <w:rsid w:val="5C845229"/>
    <w:rsid w:val="5E611C37"/>
    <w:rsid w:val="5F61293D"/>
    <w:rsid w:val="603D369B"/>
    <w:rsid w:val="60927F09"/>
    <w:rsid w:val="60D96503"/>
    <w:rsid w:val="615F10FE"/>
    <w:rsid w:val="61A84056"/>
    <w:rsid w:val="62262577"/>
    <w:rsid w:val="62F62C2B"/>
    <w:rsid w:val="63691DC0"/>
    <w:rsid w:val="65F80D02"/>
    <w:rsid w:val="6ED8604B"/>
    <w:rsid w:val="73301C21"/>
    <w:rsid w:val="761446D9"/>
    <w:rsid w:val="77D76643"/>
    <w:rsid w:val="799F60E4"/>
    <w:rsid w:val="7BBA4755"/>
    <w:rsid w:val="7C39225B"/>
    <w:rsid w:val="7C3A20F4"/>
    <w:rsid w:val="7F903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
      <w:b/>
      <w:sz w:val="32"/>
      <w:szCs w:val="28"/>
    </w:rPr>
  </w:style>
  <w:style w:type="paragraph" w:styleId="3">
    <w:name w:val="heading 3"/>
    <w:next w:val="1"/>
    <w:qFormat/>
    <w:uiPriority w:val="9"/>
    <w:pPr>
      <w:numPr>
        <w:ilvl w:val="2"/>
        <w:numId w:val="1"/>
      </w:numPr>
      <w:spacing w:line="360" w:lineRule="auto"/>
      <w:outlineLvl w:val="2"/>
    </w:pPr>
    <w:rPr>
      <w:rFonts w:ascii="Cambria" w:hAnsi="Cambria" w:eastAsia="宋体" w:cs="宋体"/>
      <w:b/>
      <w:bCs/>
      <w:kern w:val="2"/>
      <w:sz w:val="21"/>
      <w:szCs w:val="32"/>
      <w:lang w:val="en-US" w:eastAsia="zh-CN" w:bidi="ar-SA"/>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4">
    <w:name w:val="List Number"/>
    <w:basedOn w:val="1"/>
    <w:qFormat/>
    <w:uiPriority w:val="0"/>
    <w:pPr>
      <w:numPr>
        <w:ilvl w:val="0"/>
        <w:numId w:val="2"/>
      </w:numPr>
    </w:pPr>
  </w:style>
  <w:style w:type="paragraph" w:styleId="5">
    <w:name w:val="Normal Indent"/>
    <w:basedOn w:val="1"/>
    <w:next w:val="6"/>
    <w:qFormat/>
    <w:uiPriority w:val="0"/>
    <w:pPr>
      <w:spacing w:line="300" w:lineRule="auto"/>
      <w:ind w:firstLine="420"/>
    </w:pPr>
  </w:style>
  <w:style w:type="paragraph" w:styleId="6">
    <w:name w:val="Body Text Indent"/>
    <w:basedOn w:val="1"/>
    <w:next w:val="1"/>
    <w:qFormat/>
    <w:uiPriority w:val="0"/>
    <w:pPr>
      <w:spacing w:after="120"/>
      <w:ind w:left="420" w:leftChars="200"/>
    </w:pPr>
  </w:style>
  <w:style w:type="paragraph" w:styleId="7">
    <w:name w:val="annotation text"/>
    <w:basedOn w:val="1"/>
    <w:qFormat/>
    <w:uiPriority w:val="0"/>
    <w:pPr>
      <w:jc w:val="left"/>
    </w:pPr>
    <w:rPr>
      <w:kern w:val="0"/>
      <w:sz w:val="20"/>
    </w:rPr>
  </w:style>
  <w:style w:type="paragraph" w:styleId="8">
    <w:name w:val="Body Text"/>
    <w:basedOn w:val="1"/>
    <w:next w:val="9"/>
    <w:qFormat/>
    <w:uiPriority w:val="0"/>
    <w:pPr>
      <w:spacing w:after="120"/>
    </w:pPr>
    <w:rPr>
      <w:rFonts w:eastAsia="??"/>
      <w:sz w:val="28"/>
      <w:szCs w:val="28"/>
    </w:rPr>
  </w:style>
  <w:style w:type="paragraph" w:styleId="9">
    <w:name w:val="Body Text First Indent"/>
    <w:basedOn w:val="8"/>
    <w:next w:val="1"/>
    <w:qFormat/>
    <w:uiPriority w:val="0"/>
    <w:pPr>
      <w:ind w:firstLine="420" w:firstLineChars="100"/>
    </w:pPr>
    <w:rPr>
      <w:szCs w:val="24"/>
    </w:r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next w:val="12"/>
    <w:qFormat/>
    <w:uiPriority w:val="0"/>
    <w:rPr>
      <w:rFonts w:ascii="宋体" w:hAnsi="Courier New" w:eastAsia="仿宋_GB2312"/>
      <w:sz w:val="30"/>
    </w:rPr>
  </w:style>
  <w:style w:type="paragraph" w:styleId="12">
    <w:name w:val="toc 2"/>
    <w:basedOn w:val="1"/>
    <w:qFormat/>
    <w:uiPriority w:val="39"/>
    <w:pPr>
      <w:tabs>
        <w:tab w:val="right" w:leader="middleDot" w:pos="8948"/>
      </w:tabs>
      <w:spacing w:before="60" w:after="60"/>
      <w:ind w:left="210"/>
    </w:pPr>
    <w:rPr>
      <w:smallCaps/>
    </w:rPr>
  </w:style>
  <w:style w:type="paragraph" w:styleId="13">
    <w:name w:val="toc 8"/>
    <w:basedOn w:val="1"/>
    <w:next w:val="1"/>
    <w:qFormat/>
    <w:uiPriority w:val="0"/>
    <w:pPr>
      <w:ind w:left="1470"/>
    </w:pPr>
    <w:rPr>
      <w:rFonts w:ascii="仿宋_GB2312" w:hAnsi="Calibri" w:eastAsia="仿宋_GB2312"/>
      <w:sz w:val="18"/>
      <w:szCs w:val="18"/>
    </w:rPr>
  </w:style>
  <w:style w:type="paragraph" w:styleId="14">
    <w:name w:val="Date"/>
    <w:basedOn w:val="1"/>
    <w:next w:val="1"/>
    <w:qFormat/>
    <w:uiPriority w:val="0"/>
    <w:pPr>
      <w:ind w:left="100" w:leftChars="2500"/>
    </w:pPr>
  </w:style>
  <w:style w:type="paragraph" w:styleId="15">
    <w:name w:val="Body Text Indent 2"/>
    <w:basedOn w:val="1"/>
    <w:next w:val="16"/>
    <w:qFormat/>
    <w:uiPriority w:val="0"/>
    <w:pPr>
      <w:spacing w:line="500" w:lineRule="exact"/>
      <w:ind w:left="105" w:firstLine="465" w:firstLineChars="166"/>
    </w:pPr>
    <w:rPr>
      <w:sz w:val="28"/>
    </w:rPr>
  </w:style>
  <w:style w:type="paragraph" w:styleId="16">
    <w:name w:val="index 9"/>
    <w:basedOn w:val="1"/>
    <w:next w:val="1"/>
    <w:qFormat/>
    <w:uiPriority w:val="0"/>
    <w:pPr>
      <w:ind w:left="1600" w:firstLine="3584"/>
    </w:pPr>
  </w:style>
  <w:style w:type="paragraph" w:styleId="17">
    <w:name w:val="footer"/>
    <w:basedOn w:val="1"/>
    <w:next w:val="12"/>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0"/>
    <w:pPr>
      <w:spacing w:before="240" w:after="60" w:line="460" w:lineRule="exact"/>
      <w:jc w:val="center"/>
      <w:outlineLvl w:val="0"/>
    </w:pPr>
    <w:rPr>
      <w:rFonts w:ascii="Arial" w:hAnsi="Arial"/>
      <w:b/>
      <w:spacing w:val="14"/>
      <w:kern w:val="24"/>
      <w:sz w:val="32"/>
    </w:rPr>
  </w:style>
  <w:style w:type="paragraph" w:styleId="22">
    <w:name w:val="Body Text First Indent 2"/>
    <w:basedOn w:val="6"/>
    <w:next w:val="15"/>
    <w:qFormat/>
    <w:uiPriority w:val="0"/>
    <w:pPr>
      <w:ind w:firstLine="420" w:firstLineChars="200"/>
    </w:p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HTML Sample"/>
    <w:basedOn w:val="25"/>
    <w:qFormat/>
    <w:uiPriority w:val="0"/>
    <w:rPr>
      <w:rFonts w:ascii="Courier New" w:hAnsi="Courier New"/>
    </w:rPr>
  </w:style>
  <w:style w:type="paragraph" w:customStyle="1" w:styleId="28">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9">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30">
    <w:name w:val="可研正文"/>
    <w:basedOn w:val="1"/>
    <w:qFormat/>
    <w:uiPriority w:val="0"/>
    <w:pPr>
      <w:widowControl/>
      <w:spacing w:line="360" w:lineRule="auto"/>
      <w:ind w:firstLine="420"/>
    </w:pPr>
    <w:rPr>
      <w:rFonts w:ascii="宋体" w:hAnsi="宋体" w:eastAsiaTheme="minorEastAsia" w:cstheme="minorBidi"/>
      <w:sz w:val="24"/>
    </w:rPr>
  </w:style>
  <w:style w:type="paragraph" w:customStyle="1" w:styleId="31">
    <w:name w:val="列出段落2"/>
    <w:basedOn w:val="1"/>
    <w:qFormat/>
    <w:uiPriority w:val="0"/>
    <w:pPr>
      <w:ind w:firstLine="420" w:firstLineChars="200"/>
    </w:pPr>
  </w:style>
  <w:style w:type="paragraph" w:customStyle="1" w:styleId="32">
    <w:name w:val="纯文本1"/>
    <w:basedOn w:val="33"/>
    <w:qFormat/>
    <w:uiPriority w:val="0"/>
    <w:pPr>
      <w:ind w:firstLine="280" w:firstLineChars="100"/>
    </w:pPr>
    <w:rPr>
      <w:rFonts w:ascii="Times New Roman" w:hAnsi="宋体" w:cs="Courier New"/>
    </w:rPr>
  </w:style>
  <w:style w:type="paragraph" w:customStyle="1" w:styleId="33">
    <w:name w:val="正文1"/>
    <w:qFormat/>
    <w:uiPriority w:val="0"/>
    <w:pPr>
      <w:jc w:val="both"/>
    </w:pPr>
    <w:rPr>
      <w:rFonts w:ascii="Calibri" w:hAnsi="Calibri" w:eastAsia="宋体" w:cs="宋体"/>
      <w:kern w:val="2"/>
      <w:sz w:val="21"/>
      <w:szCs w:val="21"/>
      <w:lang w:val="en-US" w:eastAsia="zh-CN" w:bidi="ar-SA"/>
    </w:rPr>
  </w:style>
  <w:style w:type="paragraph" w:customStyle="1" w:styleId="34">
    <w:name w:val="表格文字"/>
    <w:basedOn w:val="11"/>
    <w:next w:val="8"/>
    <w:qFormat/>
    <w:uiPriority w:val="99"/>
    <w:pPr>
      <w:jc w:val="left"/>
    </w:pPr>
    <w:rPr>
      <w:kern w:val="21"/>
    </w:rPr>
  </w:style>
  <w:style w:type="paragraph" w:customStyle="1" w:styleId="35">
    <w:name w:val="封面标题"/>
    <w:qFormat/>
    <w:uiPriority w:val="0"/>
    <w:pPr>
      <w:adjustRightInd w:val="0"/>
      <w:snapToGrid w:val="0"/>
      <w:jc w:val="center"/>
    </w:pPr>
    <w:rPr>
      <w:rFonts w:ascii="Times New Roman" w:hAnsi="Times New Roman" w:eastAsia="黑体" w:cs="Times New Roman"/>
      <w:b/>
      <w:kern w:val="2"/>
      <w:sz w:val="52"/>
      <w:szCs w:val="36"/>
      <w:lang w:val="en-US" w:eastAsia="zh-CN" w:bidi="ar-SA"/>
    </w:rPr>
  </w:style>
  <w:style w:type="character" w:customStyle="1" w:styleId="36">
    <w:name w:val="NormalCharacter"/>
    <w:qFormat/>
    <w:uiPriority w:val="0"/>
    <w:rPr>
      <w:rFonts w:ascii="Calibri" w:hAnsi="Calibri" w:eastAsia="宋体"/>
    </w:rPr>
  </w:style>
  <w:style w:type="paragraph" w:customStyle="1" w:styleId="37">
    <w:name w:val="_Style 8"/>
    <w:basedOn w:val="1"/>
    <w:qFormat/>
    <w:uiPriority w:val="0"/>
    <w:pPr>
      <w:ind w:firstLine="420" w:firstLineChars="200"/>
    </w:pPr>
    <w:rPr>
      <w:rFonts w:ascii="Verdana" w:hAnsi="Verdana" w:eastAsia="华文细黑" w:cs="Times New Roman"/>
    </w:rPr>
  </w:style>
  <w:style w:type="paragraph" w:customStyle="1" w:styleId="38">
    <w:name w:val="Default"/>
    <w:next w:val="39"/>
    <w:qFormat/>
    <w:uiPriority w:val="99"/>
    <w:pPr>
      <w:widowControl w:val="0"/>
      <w:autoSpaceDE w:val="0"/>
      <w:autoSpaceDN w:val="0"/>
      <w:adjustRightInd w:val="0"/>
    </w:pPr>
    <w:rPr>
      <w:rFonts w:ascii="..ì." w:hAnsi="Times New Roman" w:eastAsia="..ì." w:cs="Times New Roman"/>
      <w:color w:val="000000"/>
      <w:sz w:val="24"/>
      <w:szCs w:val="24"/>
      <w:lang w:val="en-US" w:eastAsia="zh-CN" w:bidi="ar-SA"/>
    </w:rPr>
  </w:style>
  <w:style w:type="paragraph" w:customStyle="1" w:styleId="3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0">
    <w:name w:val="form"/>
    <w:basedOn w:val="1"/>
    <w:qFormat/>
    <w:uiPriority w:val="0"/>
    <w:pPr>
      <w:wordWrap w:val="0"/>
      <w:jc w:val="center"/>
    </w:pPr>
    <w:rPr>
      <w:rFonts w:cs="宋体"/>
    </w:rPr>
  </w:style>
  <w:style w:type="paragraph" w:customStyle="1" w:styleId="41">
    <w:name w:val="正文文本首行缩进 2"/>
    <w:qFormat/>
    <w:uiPriority w:val="0"/>
    <w:pPr>
      <w:widowControl w:val="0"/>
      <w:spacing w:after="120"/>
      <w:ind w:left="420" w:leftChars="200" w:firstLine="420" w:firstLineChars="200"/>
      <w:jc w:val="both"/>
    </w:pPr>
    <w:rPr>
      <w:rFonts w:ascii="Times New Roman" w:hAnsi="Times New Roman" w:eastAsia="宋体" w:cs="Times New Roman"/>
      <w:kern w:val="2"/>
      <w:sz w:val="21"/>
      <w:lang w:val="en-US" w:eastAsia="zh-CN" w:bidi="ar-SA"/>
    </w:rPr>
  </w:style>
  <w:style w:type="paragraph" w:customStyle="1" w:styleId="42">
    <w:name w:val="正文_1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_0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13487</Words>
  <Characters>14561</Characters>
  <Lines>0</Lines>
  <Paragraphs>0</Paragraphs>
  <TotalTime>2</TotalTime>
  <ScaleCrop>false</ScaleCrop>
  <LinksUpToDate>false</LinksUpToDate>
  <CharactersWithSpaces>14747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2025-05-27T11:03:00Z</dcterms:created>
  <dc:creator>小饭团</dc:creator>
  <cp:lastModifiedBy>小饭团</cp:lastModifiedBy>
  <dcterms:modified xsi:type="dcterms:W3CDTF">2025-06-17T09:53:47Z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F66C3C8851334D73909AC8B323B97B4B_13</vt:lpwstr>
  </property>
  <property fmtid="{D5CDD505-2E9C-101B-9397-08002B2CF9AE}" pid="4" name="KSOTemplateDocerSaveRecord">
    <vt:lpwstr>eyJoZGlkIjoiMjdkNmQ1Njk1Zjg2ZWZhOGViMWNlYmE5MGVlNGFiMzEiLCJ1c2VySWQiOiIzNTQwODU4MTUifQ==</vt:lpwstr>
  </property>
</Properties>
</file>