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FB" w:rsidRDefault="000E03FB" w:rsidP="000E03FB">
      <w:pPr>
        <w:pStyle w:val="a7"/>
        <w:spacing w:before="0" w:after="0" w:line="360" w:lineRule="auto"/>
        <w:rPr>
          <w:rFonts w:ascii="宋体" w:hAnsi="宋体" w:cs="宋体" w:hint="eastAsia"/>
        </w:rPr>
      </w:pPr>
      <w:r>
        <w:rPr>
          <w:rFonts w:ascii="宋体" w:hAnsi="宋体" w:cs="宋体" w:hint="eastAsia"/>
        </w:rPr>
        <w:t>采购内容和技术（服务）要求</w:t>
      </w: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一、保洁养护招标内容清单及具体要求</w:t>
      </w:r>
    </w:p>
    <w:p w:rsidR="000E03FB" w:rsidRPr="00596474" w:rsidRDefault="000E03FB" w:rsidP="000E03FB">
      <w:pPr>
        <w:pStyle w:val="a9"/>
        <w:snapToGrid w:val="0"/>
        <w:spacing w:before="120" w:after="120"/>
        <w:ind w:firstLineChars="100" w:firstLine="241"/>
        <w:rPr>
          <w:rFonts w:hAnsi="宋体" w:hint="eastAsia"/>
          <w:b/>
          <w:color w:val="000000"/>
        </w:rPr>
      </w:pPr>
      <w:r w:rsidRPr="00596474">
        <w:rPr>
          <w:rFonts w:hAnsi="宋体" w:hint="eastAsia"/>
          <w:b/>
          <w:color w:val="000000"/>
        </w:rPr>
        <w:t>1、采购</w:t>
      </w:r>
      <w:r w:rsidRPr="00596474">
        <w:rPr>
          <w:rFonts w:hAnsi="宋体"/>
          <w:b/>
          <w:color w:val="000000"/>
        </w:rPr>
        <w:t>项目</w:t>
      </w:r>
      <w:r w:rsidRPr="00596474">
        <w:rPr>
          <w:rFonts w:hAnsi="宋体" w:hint="eastAsia"/>
          <w:b/>
          <w:color w:val="000000"/>
        </w:rPr>
        <w:t>：西坞街道</w:t>
      </w:r>
      <w:r>
        <w:rPr>
          <w:rFonts w:hAnsi="宋体" w:hint="eastAsia"/>
          <w:b/>
          <w:color w:val="000000"/>
          <w:lang w:eastAsia="zh-CN"/>
        </w:rPr>
        <w:t>2020-</w:t>
      </w:r>
      <w:r w:rsidRPr="00596474">
        <w:rPr>
          <w:rFonts w:hAnsi="宋体" w:hint="eastAsia"/>
          <w:b/>
          <w:color w:val="000000"/>
        </w:rPr>
        <w:t>20</w:t>
      </w:r>
      <w:r>
        <w:rPr>
          <w:rFonts w:hAnsi="宋体" w:hint="eastAsia"/>
          <w:b/>
          <w:color w:val="000000"/>
        </w:rPr>
        <w:t>2</w:t>
      </w:r>
      <w:r>
        <w:rPr>
          <w:rFonts w:hAnsi="宋体" w:hint="eastAsia"/>
          <w:b/>
          <w:color w:val="000000"/>
          <w:lang w:eastAsia="zh-CN"/>
        </w:rPr>
        <w:t>2</w:t>
      </w:r>
      <w:r w:rsidRPr="00596474">
        <w:rPr>
          <w:rFonts w:hAnsi="宋体" w:hint="eastAsia"/>
          <w:b/>
          <w:color w:val="000000"/>
        </w:rPr>
        <w:t>年</w:t>
      </w:r>
      <w:r w:rsidRPr="00596474">
        <w:rPr>
          <w:rFonts w:hAnsi="宋体"/>
          <w:b/>
          <w:color w:val="000000"/>
        </w:rPr>
        <w:t>乡村道路清扫保洁养护</w:t>
      </w:r>
    </w:p>
    <w:p w:rsidR="000E03FB" w:rsidRPr="00596474" w:rsidRDefault="000E03FB" w:rsidP="000E03FB">
      <w:pPr>
        <w:pStyle w:val="a9"/>
        <w:snapToGrid w:val="0"/>
        <w:spacing w:before="120" w:after="120"/>
        <w:ind w:firstLineChars="100" w:firstLine="241"/>
        <w:rPr>
          <w:rFonts w:hAnsi="宋体"/>
          <w:b/>
          <w:color w:val="000000"/>
        </w:rPr>
      </w:pPr>
      <w:r>
        <w:rPr>
          <w:rFonts w:hAnsi="宋体" w:hint="eastAsia"/>
          <w:b/>
          <w:color w:val="000000"/>
        </w:rPr>
        <w:t>2</w:t>
      </w:r>
      <w:r w:rsidRPr="00596474">
        <w:rPr>
          <w:rFonts w:hAnsi="宋体" w:hint="eastAsia"/>
          <w:b/>
          <w:color w:val="000000"/>
        </w:rPr>
        <w:t>、保洁范围：</w:t>
      </w:r>
      <w:r w:rsidRPr="00D176BC">
        <w:rPr>
          <w:rFonts w:hAnsi="宋体" w:hint="eastAsia"/>
          <w:b/>
          <w:color w:val="000000"/>
        </w:rPr>
        <w:t>约85公里，具体以养护所管理数据为准。</w:t>
      </w:r>
    </w:p>
    <w:p w:rsidR="000E03FB" w:rsidRPr="00596474" w:rsidRDefault="000E03FB" w:rsidP="000E03FB">
      <w:pPr>
        <w:pStyle w:val="a9"/>
        <w:snapToGrid w:val="0"/>
        <w:spacing w:before="120" w:after="120"/>
        <w:ind w:firstLineChars="100" w:firstLine="241"/>
        <w:rPr>
          <w:rFonts w:hAnsi="宋体"/>
          <w:b/>
          <w:color w:val="000000"/>
        </w:rPr>
      </w:pPr>
      <w:r>
        <w:rPr>
          <w:rFonts w:hAnsi="宋体" w:hint="eastAsia"/>
          <w:b/>
          <w:color w:val="000000"/>
        </w:rPr>
        <w:t>3</w:t>
      </w:r>
      <w:r w:rsidRPr="00596474">
        <w:rPr>
          <w:rFonts w:hAnsi="宋体" w:hint="eastAsia"/>
          <w:b/>
          <w:color w:val="000000"/>
        </w:rPr>
        <w:t>、</w:t>
      </w:r>
      <w:r w:rsidRPr="00596474">
        <w:rPr>
          <w:rFonts w:hAnsi="宋体" w:hint="eastAsia"/>
          <w:b/>
        </w:rPr>
        <w:t>道路</w:t>
      </w:r>
      <w:r w:rsidRPr="00596474">
        <w:rPr>
          <w:rFonts w:hAnsi="宋体"/>
          <w:b/>
        </w:rPr>
        <w:t>保洁</w:t>
      </w:r>
      <w:r w:rsidRPr="00596474">
        <w:rPr>
          <w:rFonts w:hAnsi="宋体" w:hint="eastAsia"/>
          <w:b/>
        </w:rPr>
        <w:t>区域：</w:t>
      </w: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tbl>
      <w:tblPr>
        <w:tblW w:w="10531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1443"/>
        <w:gridCol w:w="1538"/>
        <w:gridCol w:w="1446"/>
        <w:gridCol w:w="1604"/>
        <w:gridCol w:w="1008"/>
        <w:gridCol w:w="1940"/>
        <w:gridCol w:w="855"/>
        <w:gridCol w:w="161"/>
      </w:tblGrid>
      <w:tr w:rsidR="000E03FB" w:rsidRPr="002F767C" w:rsidTr="0021382E">
        <w:trPr>
          <w:gridAfter w:val="1"/>
          <w:wAfter w:w="161" w:type="dxa"/>
          <w:trHeight w:val="1011"/>
          <w:tblCellSpacing w:w="0" w:type="dxa"/>
          <w:jc w:val="center"/>
        </w:trPr>
        <w:tc>
          <w:tcPr>
            <w:tcW w:w="1037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eastAsia="Times New Roman"/>
                <w:kern w:val="0"/>
                <w:sz w:val="20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t xml:space="preserve">西坞街道养护公路一览表 </w:t>
            </w:r>
          </w:p>
        </w:tc>
      </w:tr>
      <w:tr w:rsidR="000E03FB" w:rsidRPr="002F767C" w:rsidTr="0021382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公路性质及编号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路线名称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4"/>
              </w:rPr>
              <w:t>起讫点桩号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4"/>
              </w:rPr>
              <w:t>全长 （公里）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4"/>
              </w:rPr>
              <w:t>公路等级</w:t>
            </w:r>
          </w:p>
        </w:tc>
        <w:tc>
          <w:tcPr>
            <w:tcW w:w="1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4"/>
              </w:rPr>
              <w:t>路面类型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4"/>
              </w:rPr>
              <w:t>年份</w:t>
            </w:r>
          </w:p>
        </w:tc>
        <w:tc>
          <w:tcPr>
            <w:tcW w:w="161" w:type="dxa"/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C029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奉钱线-王府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奉钱线-李师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尚桥-五小村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0k+000—2K+339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2.339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五小村-赵家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1.648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下宅弄-五小村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奉钱线-杨家碶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1.856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杨家碶-谢任岙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西坞-亭山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奉亭线-双元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1.499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庙后周-邬花楼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0.614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西坞小学-前张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怀亲亭-朱家塘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塘家塔-张江岸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奉钱线-庆南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奉钱线-中夹岙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0k+000—3K+316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3.316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白莼线-里岙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新金线-金峨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新金线-大荒地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新金线-白莼线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白莼线-奉钱线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奉钱线-山厂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奉钱线-下横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0k+000—3K+032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3.032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王尚线-下横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C237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亭山-骆角江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奉钱线-下坞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谢任岙-杨家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2007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C248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亭山-西仲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2007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峨</w:t>
            </w: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-水库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2007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C282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金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峨</w:t>
            </w: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-税务场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0.316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2010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C283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泰桥-河头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0.802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2010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奉钱线-下陈庵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1.235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2010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三高连接线-尚桥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1.471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2010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白杜-孙家庄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1.981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三级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2012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C317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蒋家池头-金溪路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2013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C347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新金线-彭家池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0k+000—2K+420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 xml:space="preserve">2.420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2016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C348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茗山前-沈鲍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0.891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2016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黑体" w:eastAsia="黑体" w:hAnsi="黑体" w:cs="宋体" w:hint="eastAsia"/>
                <w:color w:val="000000"/>
                <w:kern w:val="0"/>
                <w:sz w:val="20"/>
              </w:rPr>
              <w:t>C359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下横-茶场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0.549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2017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C376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亭山—杨家碶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2017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C377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亭山—杨家碶一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0.439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2017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王府—后王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2017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C379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邬花楼—庙后周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2017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笔</w:t>
            </w:r>
            <w:r>
              <w:rPr>
                <w:rFonts w:ascii="宋体" w:hAnsi="宋体" w:cs="宋体" w:hint="eastAsia"/>
                <w:kern w:val="0"/>
                <w:sz w:val="20"/>
              </w:rPr>
              <w:t>峰</w:t>
            </w:r>
            <w:r w:rsidRPr="002F767C">
              <w:rPr>
                <w:rFonts w:ascii="宋体" w:hAnsi="宋体" w:cs="宋体" w:hint="eastAsia"/>
                <w:kern w:val="0"/>
                <w:sz w:val="20"/>
              </w:rPr>
              <w:t>路—虎啸刘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0k+000—0K+982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0.982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2017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C381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庙后周—山下地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2017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C382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站前路—尚桥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2017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C383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下宅弄—赵家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0k+000—1K+150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1.15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2017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王尚线-王家汇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0k+000—0K+544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0.544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2018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甬新河-邬花楼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0k+000—0K+953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0.953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2018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甬新河-邬花楼一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0k+000—1K+02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2018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奉钱线-南岙林场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0k+000—0K+994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0.994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2018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亭山-谢任岙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0k+000—0K+618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0.618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2018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亭山-谢任岙一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0k+000—0K+427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0.427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2018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C441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宝化路-法海寺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0k+000—0K+993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color w:val="000000"/>
                <w:kern w:val="0"/>
                <w:sz w:val="20"/>
              </w:rPr>
              <w:t>0.993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水泥路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2018</w:t>
            </w:r>
          </w:p>
        </w:tc>
      </w:tr>
      <w:tr w:rsidR="000E03FB" w:rsidRPr="002F767C" w:rsidTr="0021382E">
        <w:trPr>
          <w:gridAfter w:val="1"/>
          <w:wAfter w:w="161" w:type="dxa"/>
          <w:trHeight w:val="34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宋体" w:hAnsi="宋体" w:cs="宋体" w:hint="eastAsia"/>
                <w:kern w:val="0"/>
                <w:sz w:val="20"/>
              </w:rPr>
              <w:t>合计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2F767C">
              <w:rPr>
                <w:rFonts w:ascii="黑体" w:eastAsia="黑体" w:hAnsi="黑体" w:cs="宋体" w:hint="eastAsia"/>
                <w:b/>
                <w:bCs/>
                <w:kern w:val="0"/>
                <w:sz w:val="20"/>
              </w:rPr>
              <w:t>55.428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3FB" w:rsidRPr="002F767C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p w:rsidR="000E03FB" w:rsidRDefault="000E03FB" w:rsidP="000E03FB">
      <w:pPr>
        <w:rPr>
          <w:rFonts w:hint="eastAsia"/>
        </w:rPr>
      </w:pPr>
    </w:p>
    <w:tbl>
      <w:tblPr>
        <w:tblW w:w="103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1437"/>
        <w:gridCol w:w="1435"/>
        <w:gridCol w:w="1540"/>
        <w:gridCol w:w="1598"/>
        <w:gridCol w:w="1001"/>
        <w:gridCol w:w="1040"/>
        <w:gridCol w:w="1126"/>
        <w:gridCol w:w="629"/>
      </w:tblGrid>
      <w:tr w:rsidR="000E03FB" w:rsidRPr="00EF1AE4" w:rsidTr="0021382E">
        <w:trPr>
          <w:gridAfter w:val="1"/>
          <w:wAfter w:w="629" w:type="dxa"/>
          <w:trHeight w:val="1383"/>
          <w:tblCellSpacing w:w="0" w:type="dxa"/>
        </w:trPr>
        <w:tc>
          <w:tcPr>
            <w:tcW w:w="9703" w:type="dxa"/>
            <w:gridSpan w:val="8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color w:val="000000"/>
                <w:kern w:val="0"/>
                <w:sz w:val="48"/>
                <w:szCs w:val="48"/>
              </w:rPr>
              <w:lastRenderedPageBreak/>
              <w:t xml:space="preserve">西坞街道养护公路一览表 </w:t>
            </w:r>
          </w:p>
        </w:tc>
      </w:tr>
      <w:tr w:rsidR="000E03FB" w:rsidRPr="00EF1AE4" w:rsidTr="0021382E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color w:val="000000"/>
                <w:kern w:val="0"/>
                <w:sz w:val="20"/>
              </w:rPr>
              <w:t>公路性质及编号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路线名称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4"/>
              </w:rPr>
              <w:t>起讫点桩号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4"/>
              </w:rPr>
              <w:t>全长 （公里）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4"/>
              </w:rPr>
              <w:t>公路等级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4"/>
              </w:rPr>
              <w:t>路面类型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4"/>
              </w:rPr>
              <w:t>年份</w:t>
            </w:r>
          </w:p>
        </w:tc>
        <w:tc>
          <w:tcPr>
            <w:tcW w:w="629" w:type="dxa"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eastAsia="Times New Roman"/>
                <w:kern w:val="0"/>
                <w:sz w:val="20"/>
              </w:rPr>
            </w:pPr>
          </w:p>
        </w:tc>
      </w:tr>
      <w:tr w:rsidR="000E03FB" w:rsidRPr="00EF1AE4" w:rsidTr="0021382E">
        <w:trPr>
          <w:gridAfter w:val="1"/>
          <w:wAfter w:w="629" w:type="dxa"/>
          <w:trHeight w:val="31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EF1AE4" w:rsidTr="0021382E">
        <w:trPr>
          <w:gridAfter w:val="1"/>
          <w:wAfter w:w="629" w:type="dxa"/>
          <w:trHeight w:val="31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EF1AE4" w:rsidTr="0021382E">
        <w:trPr>
          <w:gridAfter w:val="1"/>
          <w:wAfter w:w="629" w:type="dxa"/>
          <w:trHeight w:val="31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EF1AE4" w:rsidTr="0021382E">
        <w:trPr>
          <w:gridAfter w:val="1"/>
          <w:wAfter w:w="629" w:type="dxa"/>
          <w:trHeight w:val="31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0E03FB" w:rsidRPr="00EF1AE4" w:rsidRDefault="000E03FB" w:rsidP="0021382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1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Y303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桥下至东陈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0k+000—10K+475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1.475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水泥混凝土</w:t>
            </w:r>
          </w:p>
        </w:tc>
        <w:tc>
          <w:tcPr>
            <w:tcW w:w="1126" w:type="dxa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2000</w:t>
            </w: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Y304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泰桥至金家堰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0k+000—3K+306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3.306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水泥混凝土</w:t>
            </w:r>
          </w:p>
        </w:tc>
        <w:tc>
          <w:tcPr>
            <w:tcW w:w="1126" w:type="dxa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2007</w:t>
            </w: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Y372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下徐至孔峙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0k+000—2K+038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2.038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水泥混凝土</w:t>
            </w:r>
          </w:p>
        </w:tc>
        <w:tc>
          <w:tcPr>
            <w:tcW w:w="1126" w:type="dxa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2006</w:t>
            </w: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Y399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西坞至上横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0k+000—2K+127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2.127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水泥混凝土</w:t>
            </w:r>
          </w:p>
        </w:tc>
        <w:tc>
          <w:tcPr>
            <w:tcW w:w="1126" w:type="dxa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2004</w:t>
            </w: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5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Y408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白莼线至余家坝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0k+000—01K+876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0.876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水泥混凝土</w:t>
            </w:r>
          </w:p>
        </w:tc>
        <w:tc>
          <w:tcPr>
            <w:tcW w:w="1126" w:type="dxa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2005</w:t>
            </w: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6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Y409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奉钱线至庙后周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0k+000—2K+240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2.24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水泥混凝土</w:t>
            </w:r>
          </w:p>
        </w:tc>
        <w:tc>
          <w:tcPr>
            <w:tcW w:w="1126" w:type="dxa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2005</w:t>
            </w: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7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Y410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金家堰至埋界桥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0k+000—1K+293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1.293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水泥混凝土</w:t>
            </w:r>
          </w:p>
        </w:tc>
        <w:tc>
          <w:tcPr>
            <w:tcW w:w="1126" w:type="dxa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2005</w:t>
            </w: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8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Y413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奉钱线至虎哨刘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0k+000—0K+657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0.657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水泥混凝土</w:t>
            </w:r>
          </w:p>
        </w:tc>
        <w:tc>
          <w:tcPr>
            <w:tcW w:w="1126" w:type="dxa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2005</w:t>
            </w: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9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Y433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奉钱线至亭山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0k+000—0K+802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0.802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水泥混凝土</w:t>
            </w:r>
          </w:p>
        </w:tc>
        <w:tc>
          <w:tcPr>
            <w:tcW w:w="1126" w:type="dxa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2005</w:t>
            </w: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Y434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奉钱线至杨四岙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0k+000—1K+962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1.962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水泥混凝土</w:t>
            </w:r>
          </w:p>
        </w:tc>
        <w:tc>
          <w:tcPr>
            <w:tcW w:w="1126" w:type="dxa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2006</w:t>
            </w: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11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Y435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甬临线至下宅弄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1k+281—3K+298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2.017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水泥混凝土</w:t>
            </w:r>
          </w:p>
        </w:tc>
        <w:tc>
          <w:tcPr>
            <w:tcW w:w="1126" w:type="dxa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2006</w:t>
            </w: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Y436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孔峙至柴家堰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0k+000—2K+257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2.257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四级</w:t>
            </w:r>
          </w:p>
        </w:tc>
        <w:tc>
          <w:tcPr>
            <w:tcW w:w="0" w:type="auto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水泥混凝土</w:t>
            </w:r>
          </w:p>
        </w:tc>
        <w:tc>
          <w:tcPr>
            <w:tcW w:w="1126" w:type="dxa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2006</w:t>
            </w: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Y459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color w:val="000000"/>
                <w:kern w:val="0"/>
                <w:sz w:val="20"/>
              </w:rPr>
              <w:t>西坞南环线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0k+000—2K+334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2.334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二级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沥青混凝土</w:t>
            </w:r>
          </w:p>
        </w:tc>
        <w:tc>
          <w:tcPr>
            <w:tcW w:w="1126" w:type="dxa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2018</w:t>
            </w:r>
          </w:p>
        </w:tc>
      </w:tr>
      <w:tr w:rsidR="000E03FB" w:rsidRPr="00EF1AE4" w:rsidTr="0021382E">
        <w:trPr>
          <w:gridAfter w:val="1"/>
          <w:wAfter w:w="629" w:type="dxa"/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F1AE4">
              <w:rPr>
                <w:rFonts w:ascii="宋体" w:hAnsi="宋体" w:cs="宋体" w:hint="eastAsia"/>
                <w:kern w:val="0"/>
                <w:sz w:val="20"/>
              </w:rPr>
              <w:t>23.384</w:t>
            </w: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E03FB" w:rsidRPr="00EF1AE4" w:rsidRDefault="000E03FB" w:rsidP="0021382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6" w:type="dxa"/>
            <w:vAlign w:val="center"/>
            <w:hideMark/>
          </w:tcPr>
          <w:p w:rsidR="000E03FB" w:rsidRPr="00EF1AE4" w:rsidRDefault="000E03FB" w:rsidP="0021382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E03FB" w:rsidRDefault="000E03FB" w:rsidP="000E03FB">
      <w:pPr>
        <w:jc w:val="center"/>
        <w:rPr>
          <w:sz w:val="28"/>
          <w:szCs w:val="28"/>
        </w:rPr>
        <w:sectPr w:rsidR="000E03FB" w:rsidSect="004E1FD0">
          <w:footerReference w:type="default" r:id="rId5"/>
          <w:pgSz w:w="11906" w:h="16838"/>
          <w:pgMar w:top="1440" w:right="1134" w:bottom="1440" w:left="1134" w:header="851" w:footer="992" w:gutter="0"/>
          <w:pgNumType w:start="0"/>
          <w:cols w:space="720"/>
          <w:docGrid w:linePitch="312"/>
        </w:sectPr>
      </w:pPr>
    </w:p>
    <w:p w:rsidR="000E03FB" w:rsidRDefault="000E03FB" w:rsidP="000E03FB">
      <w:pPr>
        <w:jc w:val="center"/>
        <w:rPr>
          <w:b/>
          <w:sz w:val="36"/>
          <w:szCs w:val="36"/>
        </w:rPr>
      </w:pPr>
    </w:p>
    <w:tbl>
      <w:tblPr>
        <w:tblW w:w="12570" w:type="dxa"/>
        <w:jc w:val="center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70"/>
      </w:tblGrid>
      <w:tr w:rsidR="000E03FB" w:rsidTr="0021382E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12570" w:type="dxa"/>
          </w:tcPr>
          <w:p w:rsidR="000E03FB" w:rsidRDefault="000E03FB" w:rsidP="002138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公路桥梁基本情况明细表</w:t>
            </w:r>
          </w:p>
        </w:tc>
      </w:tr>
      <w:tr w:rsidR="000E03FB" w:rsidTr="0021382E">
        <w:tblPrEx>
          <w:tblCellMar>
            <w:top w:w="0" w:type="dxa"/>
            <w:bottom w:w="0" w:type="dxa"/>
          </w:tblCellMar>
        </w:tblPrEx>
        <w:trPr>
          <w:trHeight w:val="8269"/>
          <w:jc w:val="center"/>
        </w:trPr>
        <w:tc>
          <w:tcPr>
            <w:tcW w:w="12570" w:type="dxa"/>
          </w:tcPr>
          <w:p w:rsidR="000E03FB" w:rsidRDefault="000E03FB" w:rsidP="002138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7705725" cy="5172075"/>
                  <wp:effectExtent l="19050" t="0" r="9525" b="0"/>
                  <wp:docPr id="1" name="图片 1" descr="b1dfcf42060ed7fc9299e0b10af91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1dfcf42060ed7fc9299e0b10af91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725" cy="517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3FB" w:rsidTr="0021382E">
        <w:tblPrEx>
          <w:tblCellMar>
            <w:top w:w="0" w:type="dxa"/>
            <w:bottom w:w="0" w:type="dxa"/>
          </w:tblCellMar>
        </w:tblPrEx>
        <w:trPr>
          <w:trHeight w:val="9134"/>
          <w:jc w:val="center"/>
        </w:trPr>
        <w:tc>
          <w:tcPr>
            <w:tcW w:w="12570" w:type="dxa"/>
          </w:tcPr>
          <w:p w:rsidR="000E03FB" w:rsidRPr="00E87FA0" w:rsidRDefault="000E03FB" w:rsidP="0021382E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7534275" cy="5381625"/>
                  <wp:effectExtent l="19050" t="0" r="9525" b="0"/>
                  <wp:docPr id="2" name="图片 2" descr="ba9e0a36928143cd51a6658b1a3bc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9e0a36928143cd51a6658b1a3bc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4275" cy="538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3FB" w:rsidRPr="00D77261" w:rsidRDefault="000E03FB" w:rsidP="000E03FB">
      <w:pPr>
        <w:jc w:val="center"/>
        <w:rPr>
          <w:rFonts w:hint="eastAsia"/>
          <w:b/>
          <w:sz w:val="36"/>
          <w:szCs w:val="36"/>
        </w:rPr>
      </w:pPr>
      <w:r w:rsidRPr="00D77261">
        <w:rPr>
          <w:rFonts w:hint="eastAsia"/>
          <w:b/>
          <w:sz w:val="36"/>
          <w:szCs w:val="36"/>
        </w:rPr>
        <w:lastRenderedPageBreak/>
        <w:t>人员</w:t>
      </w:r>
      <w:r>
        <w:rPr>
          <w:rFonts w:hint="eastAsia"/>
          <w:b/>
          <w:sz w:val="36"/>
          <w:szCs w:val="36"/>
        </w:rPr>
        <w:t>及</w:t>
      </w:r>
      <w:r w:rsidRPr="00D77261">
        <w:rPr>
          <w:rFonts w:hint="eastAsia"/>
          <w:b/>
          <w:sz w:val="36"/>
          <w:szCs w:val="36"/>
        </w:rPr>
        <w:t>设备</w:t>
      </w:r>
      <w:r w:rsidRPr="00D77261">
        <w:rPr>
          <w:b/>
          <w:sz w:val="36"/>
          <w:szCs w:val="36"/>
        </w:rPr>
        <w:t>配置表</w:t>
      </w:r>
    </w:p>
    <w:p w:rsidR="000E03FB" w:rsidRPr="00D176BC" w:rsidRDefault="000E03FB" w:rsidP="000E03FB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3543"/>
        <w:gridCol w:w="3544"/>
      </w:tblGrid>
      <w:tr w:rsidR="000E03FB" w:rsidRPr="00236EAC" w:rsidTr="0021382E">
        <w:trPr>
          <w:jc w:val="center"/>
        </w:trPr>
        <w:tc>
          <w:tcPr>
            <w:tcW w:w="3543" w:type="dxa"/>
            <w:vMerge w:val="restart"/>
            <w:shd w:val="clear" w:color="auto" w:fill="auto"/>
            <w:vAlign w:val="center"/>
          </w:tcPr>
          <w:p w:rsidR="000E03FB" w:rsidRPr="003817A5" w:rsidRDefault="000E03FB" w:rsidP="0021382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3817A5">
              <w:rPr>
                <w:rFonts w:hint="eastAsia"/>
                <w:b/>
                <w:sz w:val="36"/>
                <w:szCs w:val="36"/>
              </w:rPr>
              <w:t>人员配备</w:t>
            </w:r>
          </w:p>
        </w:tc>
        <w:tc>
          <w:tcPr>
            <w:tcW w:w="3543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3544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236EAC">
              <w:rPr>
                <w:rFonts w:ascii="宋体" w:hAnsi="宋体" w:hint="eastAsia"/>
                <w:b/>
                <w:sz w:val="28"/>
                <w:szCs w:val="28"/>
              </w:rPr>
              <w:t>数量</w:t>
            </w:r>
          </w:p>
        </w:tc>
      </w:tr>
      <w:tr w:rsidR="000E03FB" w:rsidRPr="00236EAC" w:rsidTr="0021382E">
        <w:trPr>
          <w:jc w:val="center"/>
        </w:trPr>
        <w:tc>
          <w:tcPr>
            <w:tcW w:w="3543" w:type="dxa"/>
            <w:vMerge/>
            <w:shd w:val="clear" w:color="auto" w:fill="auto"/>
          </w:tcPr>
          <w:p w:rsidR="000E03FB" w:rsidRPr="003817A5" w:rsidRDefault="000E03FB" w:rsidP="0021382E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6EAC">
              <w:rPr>
                <w:rFonts w:ascii="宋体" w:hAnsi="宋体" w:hint="eastAsia"/>
                <w:sz w:val="24"/>
              </w:rPr>
              <w:t>养护负责</w:t>
            </w:r>
            <w:r w:rsidRPr="00236EAC">
              <w:rPr>
                <w:rFonts w:ascii="宋体" w:hAnsi="宋体"/>
                <w:sz w:val="24"/>
              </w:rPr>
              <w:t>人</w:t>
            </w:r>
          </w:p>
        </w:tc>
        <w:tc>
          <w:tcPr>
            <w:tcW w:w="3544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B6503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0E03FB" w:rsidRPr="00236EAC" w:rsidTr="0021382E">
        <w:trPr>
          <w:jc w:val="center"/>
        </w:trPr>
        <w:tc>
          <w:tcPr>
            <w:tcW w:w="3543" w:type="dxa"/>
            <w:vMerge/>
            <w:shd w:val="clear" w:color="auto" w:fill="auto"/>
          </w:tcPr>
          <w:p w:rsidR="000E03FB" w:rsidRPr="003817A5" w:rsidRDefault="000E03FB" w:rsidP="0021382E">
            <w:pPr>
              <w:jc w:val="center"/>
              <w:rPr>
                <w:rFonts w:hint="eastAsia"/>
                <w:b/>
                <w:sz w:val="36"/>
                <w:szCs w:val="36"/>
              </w:rPr>
            </w:pPr>
          </w:p>
        </w:tc>
        <w:tc>
          <w:tcPr>
            <w:tcW w:w="3543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6EAC">
              <w:rPr>
                <w:rFonts w:ascii="宋体" w:hAnsi="宋体" w:hint="eastAsia"/>
                <w:sz w:val="24"/>
              </w:rPr>
              <w:t>日常</w:t>
            </w:r>
            <w:r w:rsidRPr="00236EAC">
              <w:rPr>
                <w:rFonts w:ascii="宋体" w:hAnsi="宋体"/>
                <w:sz w:val="24"/>
              </w:rPr>
              <w:t>保洁养护人员</w:t>
            </w:r>
          </w:p>
        </w:tc>
        <w:tc>
          <w:tcPr>
            <w:tcW w:w="3544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B6503"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0E03FB" w:rsidRPr="00236EAC" w:rsidTr="0021382E">
        <w:trPr>
          <w:jc w:val="center"/>
        </w:trPr>
        <w:tc>
          <w:tcPr>
            <w:tcW w:w="3543" w:type="dxa"/>
            <w:vMerge w:val="restart"/>
            <w:shd w:val="clear" w:color="auto" w:fill="auto"/>
            <w:vAlign w:val="center"/>
          </w:tcPr>
          <w:p w:rsidR="000E03FB" w:rsidRPr="003817A5" w:rsidRDefault="000E03FB" w:rsidP="0021382E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3817A5">
              <w:rPr>
                <w:rFonts w:hint="eastAsia"/>
                <w:b/>
                <w:sz w:val="36"/>
                <w:szCs w:val="36"/>
              </w:rPr>
              <w:t>设备配备</w:t>
            </w:r>
          </w:p>
        </w:tc>
        <w:tc>
          <w:tcPr>
            <w:tcW w:w="3543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6EAC">
              <w:rPr>
                <w:rFonts w:ascii="宋体" w:hAnsi="宋体" w:hint="eastAsia"/>
                <w:sz w:val="24"/>
              </w:rPr>
              <w:t>养护</w:t>
            </w:r>
            <w:r w:rsidRPr="00236EAC">
              <w:rPr>
                <w:rFonts w:ascii="宋体" w:hAnsi="宋体"/>
                <w:sz w:val="24"/>
              </w:rPr>
              <w:t>巡查车</w:t>
            </w:r>
          </w:p>
        </w:tc>
        <w:tc>
          <w:tcPr>
            <w:tcW w:w="3544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B6503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辆</w:t>
            </w:r>
          </w:p>
        </w:tc>
      </w:tr>
      <w:tr w:rsidR="000E03FB" w:rsidRPr="00236EAC" w:rsidTr="0021382E">
        <w:trPr>
          <w:jc w:val="center"/>
        </w:trPr>
        <w:tc>
          <w:tcPr>
            <w:tcW w:w="3543" w:type="dxa"/>
            <w:vMerge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6EAC">
              <w:rPr>
                <w:rFonts w:ascii="宋体" w:hAnsi="宋体" w:hint="eastAsia"/>
                <w:sz w:val="24"/>
              </w:rPr>
              <w:t>养护</w:t>
            </w:r>
            <w:r w:rsidRPr="00236EAC">
              <w:rPr>
                <w:rFonts w:ascii="宋体" w:hAnsi="宋体"/>
                <w:sz w:val="24"/>
              </w:rPr>
              <w:t>翻斗车</w:t>
            </w:r>
          </w:p>
        </w:tc>
        <w:tc>
          <w:tcPr>
            <w:tcW w:w="3544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B6503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辆</w:t>
            </w:r>
          </w:p>
        </w:tc>
      </w:tr>
      <w:tr w:rsidR="000E03FB" w:rsidRPr="00236EAC" w:rsidTr="0021382E">
        <w:trPr>
          <w:jc w:val="center"/>
        </w:trPr>
        <w:tc>
          <w:tcPr>
            <w:tcW w:w="3543" w:type="dxa"/>
            <w:vMerge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6EAC">
              <w:rPr>
                <w:rFonts w:ascii="宋体" w:hAnsi="宋体" w:hint="eastAsia"/>
                <w:sz w:val="28"/>
                <w:szCs w:val="28"/>
              </w:rPr>
              <w:t>绿篱</w:t>
            </w:r>
            <w:r w:rsidRPr="00236EAC">
              <w:rPr>
                <w:rFonts w:ascii="宋体" w:hAnsi="宋体"/>
                <w:sz w:val="28"/>
                <w:szCs w:val="28"/>
              </w:rPr>
              <w:t>机</w:t>
            </w:r>
          </w:p>
        </w:tc>
        <w:tc>
          <w:tcPr>
            <w:tcW w:w="3544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6EAC">
              <w:rPr>
                <w:rFonts w:ascii="宋体" w:hAnsi="宋体" w:hint="eastAsia"/>
                <w:sz w:val="28"/>
                <w:szCs w:val="28"/>
              </w:rPr>
              <w:t>2台</w:t>
            </w:r>
          </w:p>
        </w:tc>
      </w:tr>
      <w:tr w:rsidR="000E03FB" w:rsidRPr="00236EAC" w:rsidTr="0021382E">
        <w:trPr>
          <w:jc w:val="center"/>
        </w:trPr>
        <w:tc>
          <w:tcPr>
            <w:tcW w:w="3543" w:type="dxa"/>
            <w:vMerge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6EAC">
              <w:rPr>
                <w:rFonts w:ascii="宋体" w:hAnsi="宋体" w:hint="eastAsia"/>
                <w:sz w:val="28"/>
                <w:szCs w:val="28"/>
              </w:rPr>
              <w:t>打药机</w:t>
            </w:r>
          </w:p>
        </w:tc>
        <w:tc>
          <w:tcPr>
            <w:tcW w:w="3544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236EAC">
              <w:rPr>
                <w:rFonts w:ascii="宋体" w:hAnsi="宋体" w:hint="eastAsia"/>
                <w:sz w:val="28"/>
                <w:szCs w:val="28"/>
              </w:rPr>
              <w:t>台</w:t>
            </w:r>
          </w:p>
        </w:tc>
      </w:tr>
      <w:tr w:rsidR="000E03FB" w:rsidRPr="00236EAC" w:rsidTr="0021382E">
        <w:trPr>
          <w:jc w:val="center"/>
        </w:trPr>
        <w:tc>
          <w:tcPr>
            <w:tcW w:w="3543" w:type="dxa"/>
            <w:vMerge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6EAC">
              <w:rPr>
                <w:rFonts w:ascii="宋体" w:hAnsi="宋体" w:hint="eastAsia"/>
                <w:sz w:val="28"/>
                <w:szCs w:val="28"/>
              </w:rPr>
              <w:t>割灌机</w:t>
            </w:r>
          </w:p>
        </w:tc>
        <w:tc>
          <w:tcPr>
            <w:tcW w:w="3544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6EAC">
              <w:rPr>
                <w:rFonts w:ascii="宋体" w:hAnsi="宋体" w:hint="eastAsia"/>
                <w:sz w:val="28"/>
                <w:szCs w:val="28"/>
              </w:rPr>
              <w:t>1台</w:t>
            </w:r>
          </w:p>
        </w:tc>
      </w:tr>
      <w:tr w:rsidR="000E03FB" w:rsidRPr="00236EAC" w:rsidTr="0021382E">
        <w:trPr>
          <w:jc w:val="center"/>
        </w:trPr>
        <w:tc>
          <w:tcPr>
            <w:tcW w:w="3543" w:type="dxa"/>
            <w:vMerge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6EAC">
              <w:rPr>
                <w:rFonts w:ascii="宋体" w:hAnsi="宋体" w:hint="eastAsia"/>
                <w:sz w:val="28"/>
                <w:szCs w:val="28"/>
              </w:rPr>
              <w:t>水泵</w:t>
            </w:r>
          </w:p>
        </w:tc>
        <w:tc>
          <w:tcPr>
            <w:tcW w:w="3544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236EAC">
              <w:rPr>
                <w:rFonts w:ascii="宋体" w:hAnsi="宋体" w:hint="eastAsia"/>
                <w:sz w:val="28"/>
                <w:szCs w:val="28"/>
              </w:rPr>
              <w:t>台</w:t>
            </w:r>
          </w:p>
        </w:tc>
      </w:tr>
      <w:tr w:rsidR="000E03FB" w:rsidRPr="00236EAC" w:rsidTr="0021382E">
        <w:trPr>
          <w:jc w:val="center"/>
        </w:trPr>
        <w:tc>
          <w:tcPr>
            <w:tcW w:w="3543" w:type="dxa"/>
            <w:vMerge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6EAC">
              <w:rPr>
                <w:rFonts w:ascii="宋体" w:hAnsi="宋体" w:hint="eastAsia"/>
                <w:sz w:val="28"/>
                <w:szCs w:val="28"/>
              </w:rPr>
              <w:t>发电机</w:t>
            </w:r>
          </w:p>
        </w:tc>
        <w:tc>
          <w:tcPr>
            <w:tcW w:w="3544" w:type="dxa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36EAC">
              <w:rPr>
                <w:rFonts w:ascii="宋体" w:hAnsi="宋体" w:hint="eastAsia"/>
                <w:sz w:val="28"/>
                <w:szCs w:val="28"/>
              </w:rPr>
              <w:t>1台</w:t>
            </w:r>
          </w:p>
        </w:tc>
      </w:tr>
      <w:tr w:rsidR="000E03FB" w:rsidRPr="00236EAC" w:rsidTr="0021382E">
        <w:trPr>
          <w:trHeight w:val="824"/>
          <w:jc w:val="center"/>
        </w:trPr>
        <w:tc>
          <w:tcPr>
            <w:tcW w:w="10630" w:type="dxa"/>
            <w:gridSpan w:val="3"/>
            <w:shd w:val="clear" w:color="auto" w:fill="auto"/>
          </w:tcPr>
          <w:p w:rsidR="000E03FB" w:rsidRPr="00236EAC" w:rsidRDefault="000E03FB" w:rsidP="0021382E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w w:val="80"/>
                <w:sz w:val="24"/>
              </w:rPr>
              <w:t>▲</w:t>
            </w:r>
            <w:r>
              <w:rPr>
                <w:rFonts w:ascii="宋体" w:hAnsi="宋体" w:hint="eastAsia"/>
                <w:sz w:val="24"/>
              </w:rPr>
              <w:t>注：</w:t>
            </w:r>
            <w:r w:rsidRPr="00236EAC">
              <w:rPr>
                <w:rFonts w:ascii="宋体" w:hAnsi="宋体" w:hint="eastAsia"/>
                <w:sz w:val="24"/>
              </w:rPr>
              <w:t>以上为</w:t>
            </w:r>
            <w:r w:rsidRPr="00236EAC">
              <w:rPr>
                <w:rFonts w:ascii="宋体" w:hAnsi="宋体"/>
                <w:sz w:val="24"/>
              </w:rPr>
              <w:t>最低配置要求，中标人应</w:t>
            </w:r>
            <w:r w:rsidRPr="00236EAC">
              <w:rPr>
                <w:rFonts w:ascii="宋体" w:hAnsi="宋体" w:hint="eastAsia"/>
                <w:sz w:val="24"/>
              </w:rPr>
              <w:t>安排</w:t>
            </w:r>
            <w:r w:rsidRPr="00236EAC">
              <w:rPr>
                <w:rFonts w:ascii="宋体" w:hAnsi="宋体"/>
                <w:sz w:val="24"/>
              </w:rPr>
              <w:t>不少于各项基本配置的人员和设备数量投入本项目服务，否则投标无效</w:t>
            </w:r>
            <w:r w:rsidRPr="00236EAC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0E03FB" w:rsidRPr="00D77261" w:rsidRDefault="000E03FB" w:rsidP="000E03FB">
      <w:pPr>
        <w:jc w:val="center"/>
        <w:rPr>
          <w:rFonts w:hint="eastAsia"/>
          <w:b/>
          <w:sz w:val="36"/>
          <w:szCs w:val="36"/>
        </w:rPr>
      </w:pPr>
    </w:p>
    <w:p w:rsidR="000E03FB" w:rsidRDefault="000E03FB" w:rsidP="000E03FB"/>
    <w:p w:rsidR="000E03FB" w:rsidRDefault="000E03FB" w:rsidP="000E03FB">
      <w:pPr>
        <w:jc w:val="center"/>
        <w:rPr>
          <w:rFonts w:hint="eastAsia"/>
          <w:sz w:val="28"/>
          <w:szCs w:val="28"/>
        </w:rPr>
      </w:pPr>
    </w:p>
    <w:p w:rsidR="000E03FB" w:rsidRDefault="000E03FB" w:rsidP="000E03FB">
      <w:pPr>
        <w:jc w:val="center"/>
        <w:rPr>
          <w:rFonts w:hint="eastAsia"/>
          <w:sz w:val="28"/>
          <w:szCs w:val="28"/>
        </w:rPr>
      </w:pPr>
    </w:p>
    <w:p w:rsidR="000E03FB" w:rsidRDefault="000E03FB" w:rsidP="000E03FB">
      <w:pPr>
        <w:jc w:val="center"/>
        <w:rPr>
          <w:rFonts w:hint="eastAsia"/>
          <w:sz w:val="28"/>
          <w:szCs w:val="28"/>
        </w:rPr>
      </w:pPr>
    </w:p>
    <w:p w:rsidR="000E03FB" w:rsidRDefault="000E03FB" w:rsidP="000E03FB">
      <w:pPr>
        <w:jc w:val="center"/>
        <w:rPr>
          <w:rFonts w:hint="eastAsia"/>
          <w:sz w:val="28"/>
          <w:szCs w:val="28"/>
        </w:rPr>
      </w:pPr>
    </w:p>
    <w:p w:rsidR="000E03FB" w:rsidRDefault="000E03FB" w:rsidP="000E03FB">
      <w:pPr>
        <w:jc w:val="center"/>
        <w:rPr>
          <w:rFonts w:hint="eastAsia"/>
          <w:sz w:val="28"/>
          <w:szCs w:val="28"/>
        </w:rPr>
      </w:pPr>
    </w:p>
    <w:p w:rsidR="000E03FB" w:rsidRDefault="000E03FB" w:rsidP="000E03FB">
      <w:pPr>
        <w:jc w:val="center"/>
        <w:rPr>
          <w:rFonts w:hint="eastAsia"/>
          <w:sz w:val="28"/>
          <w:szCs w:val="28"/>
        </w:rPr>
      </w:pPr>
    </w:p>
    <w:p w:rsidR="000E03FB" w:rsidRDefault="000E03FB" w:rsidP="000E03FB">
      <w:pPr>
        <w:pStyle w:val="Style3"/>
        <w:rPr>
          <w:rFonts w:hint="eastAsia"/>
        </w:rPr>
      </w:pPr>
    </w:p>
    <w:p w:rsidR="000E03FB" w:rsidRDefault="000E03FB" w:rsidP="000E03FB">
      <w:pPr>
        <w:pStyle w:val="Style3"/>
        <w:rPr>
          <w:rFonts w:hint="eastAsia"/>
        </w:rPr>
      </w:pPr>
    </w:p>
    <w:p w:rsidR="000E03FB" w:rsidRDefault="000E03FB" w:rsidP="000E03FB">
      <w:pPr>
        <w:pStyle w:val="Style3"/>
        <w:rPr>
          <w:rFonts w:hint="eastAsia"/>
        </w:rPr>
      </w:pPr>
    </w:p>
    <w:p w:rsidR="000E03FB" w:rsidRDefault="000E03FB" w:rsidP="000E03FB">
      <w:pPr>
        <w:pStyle w:val="Style3"/>
        <w:rPr>
          <w:rFonts w:hint="eastAsia"/>
        </w:rPr>
      </w:pPr>
    </w:p>
    <w:p w:rsidR="000E03FB" w:rsidRDefault="000E03FB" w:rsidP="000E03FB">
      <w:pPr>
        <w:pStyle w:val="Style3"/>
        <w:rPr>
          <w:rFonts w:hint="eastAsia"/>
        </w:rPr>
      </w:pPr>
    </w:p>
    <w:p w:rsidR="000E03FB" w:rsidRPr="00CA2880" w:rsidRDefault="000E03FB" w:rsidP="000E03FB">
      <w:pPr>
        <w:pStyle w:val="Style3"/>
        <w:rPr>
          <w:rFonts w:hint="eastAsia"/>
        </w:rPr>
      </w:pPr>
    </w:p>
    <w:p w:rsidR="000E03FB" w:rsidRDefault="000E03FB" w:rsidP="000E03F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西坞街道农村公路养护所季度考核表（每季度）</w:t>
      </w:r>
    </w:p>
    <w:p w:rsidR="000E03FB" w:rsidRDefault="000E03FB" w:rsidP="000E03FB">
      <w:pPr>
        <w:jc w:val="center"/>
        <w:rPr>
          <w:rFonts w:ascii="宋体" w:hAnsi="宋体" w:hint="eastAsia"/>
          <w:b/>
          <w:i/>
          <w:spacing w:val="2"/>
          <w:sz w:val="24"/>
        </w:rPr>
      </w:pPr>
      <w:r w:rsidRPr="00504166">
        <w:rPr>
          <w:rFonts w:ascii="宋体" w:hAnsi="宋体" w:hint="eastAsia"/>
          <w:b/>
          <w:i/>
          <w:spacing w:val="2"/>
          <w:sz w:val="24"/>
        </w:rPr>
        <w:t xml:space="preserve">               </w:t>
      </w:r>
    </w:p>
    <w:p w:rsidR="000E03FB" w:rsidRDefault="000E03FB" w:rsidP="000E03FB">
      <w:pPr>
        <w:pStyle w:val="Style3"/>
        <w:rPr>
          <w:rFonts w:hint="eastAsia"/>
        </w:rPr>
      </w:pPr>
      <w:r>
        <w:rPr>
          <w:rFonts w:ascii="宋体" w:hAnsi="宋体" w:hint="eastAsia"/>
          <w:b/>
          <w:i/>
          <w:spacing w:val="2"/>
          <w:sz w:val="24"/>
        </w:rPr>
        <w:t xml:space="preserve">　　　　　　　　　　　　　　　　　　　　　　　　</w:t>
      </w:r>
      <w:r w:rsidRPr="00504166">
        <w:rPr>
          <w:rFonts w:ascii="宋体" w:hAnsi="宋体" w:hint="eastAsia"/>
          <w:b/>
          <w:i/>
          <w:spacing w:val="2"/>
          <w:sz w:val="24"/>
        </w:rPr>
        <w:t xml:space="preserve"> </w:t>
      </w:r>
      <w:r w:rsidRPr="00504166">
        <w:rPr>
          <w:rFonts w:ascii="宋体" w:hAnsi="宋体" w:hint="eastAsia"/>
          <w:b/>
          <w:spacing w:val="2"/>
          <w:sz w:val="24"/>
        </w:rPr>
        <w:t>考评人</w:t>
      </w:r>
      <w:r w:rsidRPr="00504166">
        <w:rPr>
          <w:rFonts w:ascii="宋体" w:hAnsi="宋体"/>
          <w:b/>
          <w:spacing w:val="2"/>
          <w:sz w:val="24"/>
        </w:rPr>
        <w:t>：</w:t>
      </w:r>
      <w:r w:rsidRPr="00504166">
        <w:rPr>
          <w:rFonts w:ascii="宋体" w:hAnsi="宋体"/>
          <w:b/>
          <w:spacing w:val="2"/>
          <w:sz w:val="24"/>
          <w:u w:val="single"/>
        </w:rPr>
        <w:t xml:space="preserve">  </w:t>
      </w:r>
      <w:r>
        <w:rPr>
          <w:rFonts w:ascii="宋体" w:hAnsi="宋体" w:hint="eastAsia"/>
          <w:b/>
          <w:spacing w:val="2"/>
          <w:sz w:val="24"/>
          <w:u w:val="single"/>
        </w:rPr>
        <w:t xml:space="preserve">　　　　　　</w:t>
      </w:r>
      <w:r w:rsidRPr="00504166">
        <w:rPr>
          <w:rFonts w:ascii="宋体" w:hAnsi="宋体"/>
          <w:b/>
          <w:spacing w:val="2"/>
          <w:sz w:val="24"/>
          <w:u w:val="single"/>
        </w:rPr>
        <w:t xml:space="preserve"> </w:t>
      </w:r>
    </w:p>
    <w:p w:rsidR="000E03FB" w:rsidRDefault="000E03FB" w:rsidP="000E03FB">
      <w:pPr>
        <w:pStyle w:val="Style3"/>
        <w:rPr>
          <w:rFonts w:hint="eastAsia"/>
        </w:rPr>
      </w:pPr>
    </w:p>
    <w:tbl>
      <w:tblPr>
        <w:tblpPr w:leftFromText="180" w:rightFromText="180" w:vertAnchor="page" w:horzAnchor="margin" w:tblpXSpec="center" w:tblpY="2364"/>
        <w:tblOverlap w:val="never"/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87"/>
        <w:gridCol w:w="1285"/>
        <w:gridCol w:w="5778"/>
        <w:gridCol w:w="1389"/>
        <w:gridCol w:w="850"/>
      </w:tblGrid>
      <w:tr w:rsidR="000E03FB" w:rsidRPr="000520F6" w:rsidTr="0021382E">
        <w:trPr>
          <w:trHeight w:val="461"/>
        </w:trPr>
        <w:tc>
          <w:tcPr>
            <w:tcW w:w="1368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类别</w:t>
            </w:r>
          </w:p>
        </w:tc>
        <w:tc>
          <w:tcPr>
            <w:tcW w:w="1487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项目</w:t>
            </w:r>
          </w:p>
        </w:tc>
        <w:tc>
          <w:tcPr>
            <w:tcW w:w="1285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检查内容</w:t>
            </w: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评分标准</w:t>
            </w:r>
          </w:p>
        </w:tc>
        <w:tc>
          <w:tcPr>
            <w:tcW w:w="1389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扣分</w:t>
            </w:r>
          </w:p>
        </w:tc>
        <w:tc>
          <w:tcPr>
            <w:tcW w:w="850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得分</w:t>
            </w:r>
          </w:p>
        </w:tc>
      </w:tr>
      <w:tr w:rsidR="000E03FB" w:rsidRPr="000520F6" w:rsidTr="0021382E">
        <w:trPr>
          <w:trHeight w:val="285"/>
        </w:trPr>
        <w:tc>
          <w:tcPr>
            <w:tcW w:w="1368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养护管理</w:t>
            </w:r>
          </w:p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（70分）</w:t>
            </w:r>
          </w:p>
        </w:tc>
        <w:tc>
          <w:tcPr>
            <w:tcW w:w="1487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路面</w:t>
            </w:r>
          </w:p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（20分）</w:t>
            </w:r>
          </w:p>
        </w:tc>
        <w:tc>
          <w:tcPr>
            <w:tcW w:w="1285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路面平整无坑槽</w:t>
            </w: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ind w:rightChars="-901" w:right="-1892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1.因养护不当造成路面平整度较差或有坑槽，一般扣1分/处，严重的扣3分/处。</w:t>
            </w:r>
          </w:p>
        </w:tc>
        <w:tc>
          <w:tcPr>
            <w:tcW w:w="1389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 xml:space="preserve">   </w:t>
            </w:r>
          </w:p>
        </w:tc>
        <w:tc>
          <w:tcPr>
            <w:tcW w:w="850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105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85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2.水泥砼路面伸缩、裂缝未灌缝扣3分/处，灌缝不饱满的扣2分/处。</w:t>
            </w:r>
          </w:p>
        </w:tc>
        <w:tc>
          <w:tcPr>
            <w:tcW w:w="1389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210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85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3.路面保洁效果较差，局段不清洁的扣1分/处，大面积不清洁的扣3分/处。</w:t>
            </w:r>
          </w:p>
        </w:tc>
        <w:tc>
          <w:tcPr>
            <w:tcW w:w="1389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255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路基</w:t>
            </w:r>
          </w:p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（20分）</w:t>
            </w:r>
          </w:p>
        </w:tc>
        <w:tc>
          <w:tcPr>
            <w:tcW w:w="1285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路基坚实稳固，路肩平顺</w:t>
            </w: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1.挡墙、压顶有坍塌、破碎，少量的扣2分/处，大面积的扣3分/处。</w:t>
            </w:r>
          </w:p>
        </w:tc>
        <w:tc>
          <w:tcPr>
            <w:tcW w:w="1389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225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85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2.路肩有严重积水的，扣3分/处。</w:t>
            </w:r>
          </w:p>
        </w:tc>
        <w:tc>
          <w:tcPr>
            <w:tcW w:w="1389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375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85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3.边沟排水不畅，扣3分/处。</w:t>
            </w:r>
          </w:p>
        </w:tc>
        <w:tc>
          <w:tcPr>
            <w:tcW w:w="1389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330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安全设施</w:t>
            </w:r>
          </w:p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（15分）</w:t>
            </w:r>
          </w:p>
        </w:tc>
        <w:tc>
          <w:tcPr>
            <w:tcW w:w="1285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设施完整无缺损</w:t>
            </w: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1.钢护栏缺损的，扣2分/处。</w:t>
            </w:r>
          </w:p>
        </w:tc>
        <w:tc>
          <w:tcPr>
            <w:tcW w:w="1389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285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85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2.标志不清晰的，扣1分/处，破损或被挡住的，扣2分/处。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300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85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3.里程桩、百米桩、示警桩缺损或不鲜明的，扣2分/处。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285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桥涵</w:t>
            </w:r>
          </w:p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（15分）</w:t>
            </w:r>
          </w:p>
        </w:tc>
        <w:tc>
          <w:tcPr>
            <w:tcW w:w="1285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桥涵整洁</w:t>
            </w: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1.涵洞内有垃圾等堆积物扣3分/处。</w:t>
            </w:r>
          </w:p>
        </w:tc>
        <w:tc>
          <w:tcPr>
            <w:tcW w:w="1389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330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85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2.桥面不清洁或有积水的扣3分/座</w:t>
            </w:r>
          </w:p>
        </w:tc>
        <w:tc>
          <w:tcPr>
            <w:tcW w:w="1389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255"/>
        </w:trPr>
        <w:tc>
          <w:tcPr>
            <w:tcW w:w="1368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路政管理</w:t>
            </w:r>
          </w:p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（30分）</w:t>
            </w:r>
          </w:p>
        </w:tc>
        <w:tc>
          <w:tcPr>
            <w:tcW w:w="1487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路产保护</w:t>
            </w:r>
          </w:p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（15分）</w:t>
            </w:r>
          </w:p>
        </w:tc>
        <w:tc>
          <w:tcPr>
            <w:tcW w:w="1285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查出破坏公路行为</w:t>
            </w: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1.公路路面滴漏撒较严重的，扣3分/处。</w:t>
            </w:r>
          </w:p>
        </w:tc>
        <w:tc>
          <w:tcPr>
            <w:tcW w:w="1389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360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85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2.行道树、隔离栏等公路设施上悬挂轮胎等杂物的，扣3分/处。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255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85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3.公路内打场晒粮，有各类堆积物或占道经营的，扣3分/处。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345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路权维护</w:t>
            </w:r>
          </w:p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（15分）</w:t>
            </w:r>
          </w:p>
        </w:tc>
        <w:tc>
          <w:tcPr>
            <w:tcW w:w="1285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查处侵占公路行为</w:t>
            </w: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1.控制区内有违法修建的建筑物或构筑物的，扣3分/处。</w:t>
            </w:r>
          </w:p>
        </w:tc>
        <w:tc>
          <w:tcPr>
            <w:tcW w:w="1389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rPr>
          <w:trHeight w:val="270"/>
        </w:trPr>
        <w:tc>
          <w:tcPr>
            <w:tcW w:w="1368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1285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E03FB" w:rsidRPr="00596474" w:rsidRDefault="000E03FB" w:rsidP="0021382E">
            <w:pPr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2.在规定区域内取石、取土的，扣3分/处。</w:t>
            </w:r>
          </w:p>
        </w:tc>
        <w:tc>
          <w:tcPr>
            <w:tcW w:w="1389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  <w:tr w:rsidR="000E03FB" w:rsidRPr="000520F6" w:rsidTr="0021382E">
        <w:tc>
          <w:tcPr>
            <w:tcW w:w="11307" w:type="dxa"/>
            <w:gridSpan w:val="5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596474">
              <w:rPr>
                <w:rFonts w:ascii="宋体" w:hAnsi="宋体" w:hint="eastAsia"/>
                <w:sz w:val="22"/>
                <w:szCs w:val="22"/>
              </w:rPr>
              <w:t>总分</w:t>
            </w:r>
          </w:p>
        </w:tc>
        <w:tc>
          <w:tcPr>
            <w:tcW w:w="850" w:type="dxa"/>
            <w:vAlign w:val="center"/>
          </w:tcPr>
          <w:p w:rsidR="000E03FB" w:rsidRPr="00596474" w:rsidRDefault="000E03FB" w:rsidP="0021382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 w:rsidR="000E03FB" w:rsidRPr="00596474" w:rsidRDefault="000E03FB" w:rsidP="0021382E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</w:p>
        </w:tc>
      </w:tr>
    </w:tbl>
    <w:p w:rsidR="000E03FB" w:rsidRPr="00CA2880" w:rsidRDefault="000E03FB" w:rsidP="000E03FB">
      <w:pPr>
        <w:pStyle w:val="Style3"/>
        <w:rPr>
          <w:rFonts w:hint="eastAsia"/>
        </w:rPr>
      </w:pPr>
    </w:p>
    <w:p w:rsidR="000E03FB" w:rsidRDefault="000E03FB" w:rsidP="000E03FB">
      <w:pPr>
        <w:jc w:val="center"/>
        <w:rPr>
          <w:rFonts w:hint="eastAsia"/>
          <w:sz w:val="28"/>
          <w:szCs w:val="28"/>
        </w:rPr>
      </w:pPr>
    </w:p>
    <w:p w:rsidR="000E03FB" w:rsidRDefault="000E03FB" w:rsidP="000E03FB">
      <w:pPr>
        <w:ind w:firstLineChars="2385" w:firstLine="5724"/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Pr="00CA2880" w:rsidRDefault="000E03FB" w:rsidP="000E03FB">
      <w:pPr>
        <w:rPr>
          <w:sz w:val="24"/>
        </w:rPr>
      </w:pPr>
    </w:p>
    <w:p w:rsidR="000E03FB" w:rsidRDefault="000E03FB" w:rsidP="000E03FB">
      <w:pPr>
        <w:jc w:val="center"/>
        <w:rPr>
          <w:rFonts w:hint="eastAsia"/>
          <w:sz w:val="24"/>
        </w:rPr>
      </w:pPr>
    </w:p>
    <w:p w:rsidR="000E03FB" w:rsidRDefault="000E03FB" w:rsidP="000E03FB">
      <w:pPr>
        <w:pStyle w:val="Style3"/>
        <w:rPr>
          <w:rFonts w:hint="eastAsia"/>
        </w:rPr>
      </w:pPr>
    </w:p>
    <w:p w:rsidR="000E03FB" w:rsidRDefault="000E03FB" w:rsidP="000E03FB">
      <w:pPr>
        <w:framePr w:hSpace="180" w:wrap="around" w:hAnchor="margin" w:xAlign="center" w:y="285"/>
        <w:jc w:val="left"/>
        <w:rPr>
          <w:rFonts w:hint="eastAsia"/>
          <w:b/>
        </w:rPr>
      </w:pPr>
      <w:r>
        <w:rPr>
          <w:rFonts w:hint="eastAsia"/>
          <w:b/>
          <w:spacing w:val="2"/>
        </w:rPr>
        <w:t>二</w:t>
      </w:r>
      <w:r w:rsidRPr="00504166">
        <w:rPr>
          <w:b/>
          <w:spacing w:val="2"/>
        </w:rPr>
        <w:t>、</w:t>
      </w:r>
      <w:r w:rsidRPr="00504166">
        <w:rPr>
          <w:rFonts w:hint="eastAsia"/>
          <w:b/>
        </w:rPr>
        <w:t>其他情况说明</w:t>
      </w:r>
    </w:p>
    <w:p w:rsidR="000E03FB" w:rsidRDefault="000E03FB" w:rsidP="000E03FB">
      <w:pPr>
        <w:framePr w:hSpace="180" w:wrap="around" w:hAnchor="margin" w:xAlign="center" w:y="285"/>
        <w:jc w:val="left"/>
        <w:rPr>
          <w:rFonts w:hint="eastAsia"/>
          <w:b/>
        </w:rPr>
      </w:pPr>
      <w:r>
        <w:rPr>
          <w:rFonts w:hint="eastAsia"/>
          <w:b/>
          <w:spacing w:val="2"/>
        </w:rPr>
        <w:t xml:space="preserve">　</w:t>
      </w:r>
    </w:p>
    <w:p w:rsidR="000E03FB" w:rsidRPr="008B5668" w:rsidRDefault="000E03FB" w:rsidP="000E03FB">
      <w:pPr>
        <w:pStyle w:val="a5"/>
        <w:spacing w:line="374" w:lineRule="atLeast"/>
        <w:ind w:firstLineChars="200" w:firstLine="480"/>
      </w:pPr>
      <w:r w:rsidRPr="008B5668">
        <w:rPr>
          <w:rFonts w:hint="eastAsia"/>
        </w:rPr>
        <w:t>▲</w:t>
      </w:r>
      <w:r w:rsidRPr="008B5668">
        <w:t>1</w:t>
      </w:r>
      <w:r w:rsidRPr="008B5668">
        <w:rPr>
          <w:rFonts w:hint="eastAsia"/>
        </w:rPr>
        <w:t>、人员配置要求：供</w:t>
      </w:r>
      <w:r w:rsidRPr="008B5668">
        <w:t>应商按</w:t>
      </w:r>
      <w:r w:rsidRPr="008B5668">
        <w:rPr>
          <w:rFonts w:hint="eastAsia"/>
        </w:rPr>
        <w:t>项目</w:t>
      </w:r>
      <w:r w:rsidRPr="008B5668">
        <w:t>实际情况配置人员</w:t>
      </w:r>
      <w:r w:rsidRPr="007C288A">
        <w:rPr>
          <w:rFonts w:hint="eastAsia"/>
        </w:rPr>
        <w:t>（</w:t>
      </w:r>
      <w:r w:rsidRPr="007A067A">
        <w:t>不得</w:t>
      </w:r>
      <w:r>
        <w:rPr>
          <w:rFonts w:hint="eastAsia"/>
        </w:rPr>
        <w:t>少</w:t>
      </w:r>
      <w:r w:rsidRPr="007A067A">
        <w:rPr>
          <w:rFonts w:hint="eastAsia"/>
        </w:rPr>
        <w:t>于5人</w:t>
      </w:r>
      <w:r w:rsidRPr="007A067A">
        <w:t>）</w:t>
      </w:r>
      <w:r w:rsidRPr="008B5668">
        <w:t>，明确项目负责人，</w:t>
      </w:r>
      <w:r w:rsidRPr="008B5668">
        <w:rPr>
          <w:rFonts w:hint="eastAsia"/>
        </w:rPr>
        <w:t>所有服务人员年龄均需符合法定年龄（</w:t>
      </w:r>
      <w:r w:rsidRPr="008B5668">
        <w:t>65</w:t>
      </w:r>
      <w:r w:rsidRPr="008B5668">
        <w:rPr>
          <w:rFonts w:hint="eastAsia"/>
        </w:rPr>
        <w:t>周岁以内），身体素质健康无</w:t>
      </w:r>
      <w:r w:rsidRPr="008B5668">
        <w:t>任何病症</w:t>
      </w:r>
      <w:r w:rsidRPr="008B5668">
        <w:rPr>
          <w:rFonts w:hint="eastAsia"/>
        </w:rPr>
        <w:t>，适宜</w:t>
      </w:r>
      <w:r w:rsidRPr="008B5668">
        <w:t>道路</w:t>
      </w:r>
      <w:r w:rsidRPr="008B5668">
        <w:rPr>
          <w:rFonts w:hint="eastAsia"/>
        </w:rPr>
        <w:t>保洁工作。</w:t>
      </w:r>
    </w:p>
    <w:p w:rsidR="000E03FB" w:rsidRDefault="000E03FB" w:rsidP="000E03FB">
      <w:pPr>
        <w:pStyle w:val="a5"/>
        <w:spacing w:line="374" w:lineRule="atLeast"/>
        <w:ind w:firstLineChars="200" w:firstLine="480"/>
        <w:rPr>
          <w:rFonts w:hint="eastAsia"/>
        </w:rPr>
      </w:pPr>
      <w:r w:rsidRPr="008B5668">
        <w:rPr>
          <w:rFonts w:hint="eastAsia"/>
        </w:rPr>
        <w:t>▲</w:t>
      </w:r>
      <w:r w:rsidRPr="008B5668">
        <w:t>2</w:t>
      </w:r>
      <w:r w:rsidRPr="008B5668">
        <w:rPr>
          <w:rFonts w:hint="eastAsia"/>
        </w:rPr>
        <w:t>、设施配置要求：本项目如需配置专门道路保洁</w:t>
      </w:r>
      <w:r w:rsidRPr="008B5668">
        <w:t>工具设施按</w:t>
      </w:r>
      <w:r w:rsidRPr="008B5668">
        <w:rPr>
          <w:rFonts w:hint="eastAsia"/>
        </w:rPr>
        <w:t>实际</w:t>
      </w:r>
      <w:r w:rsidRPr="008B5668">
        <w:t>情况配置</w:t>
      </w:r>
      <w:r w:rsidRPr="008B5668">
        <w:rPr>
          <w:rFonts w:hint="eastAsia"/>
        </w:rPr>
        <w:t>。发现</w:t>
      </w:r>
      <w:r w:rsidRPr="008B5668">
        <w:t>工具设备问题，及时上报业主，由业主统一负责</w:t>
      </w:r>
      <w:r w:rsidRPr="008B5668">
        <w:rPr>
          <w:rFonts w:hint="eastAsia"/>
        </w:rPr>
        <w:t>收复</w:t>
      </w:r>
      <w:r w:rsidRPr="008B5668">
        <w:t>，</w:t>
      </w:r>
      <w:r w:rsidRPr="008B5668">
        <w:rPr>
          <w:rFonts w:hint="eastAsia"/>
        </w:rPr>
        <w:t>如</w:t>
      </w:r>
      <w:r w:rsidRPr="008B5668">
        <w:t>因供应商</w:t>
      </w:r>
      <w:r w:rsidRPr="008B5668">
        <w:rPr>
          <w:rFonts w:hint="eastAsia"/>
        </w:rPr>
        <w:t>使用</w:t>
      </w:r>
      <w:r w:rsidRPr="008B5668">
        <w:t>不当</w:t>
      </w:r>
      <w:r w:rsidRPr="008B5668">
        <w:rPr>
          <w:rFonts w:hint="eastAsia"/>
        </w:rPr>
        <w:t>或</w:t>
      </w:r>
      <w:r w:rsidRPr="008B5668">
        <w:t>管理不当</w:t>
      </w:r>
      <w:r w:rsidRPr="008B5668">
        <w:rPr>
          <w:rFonts w:hint="eastAsia"/>
        </w:rPr>
        <w:t>造成</w:t>
      </w:r>
      <w:r w:rsidRPr="008B5668">
        <w:t>的，由中标人自行</w:t>
      </w:r>
      <w:r w:rsidRPr="008B5668">
        <w:rPr>
          <w:rFonts w:hint="eastAsia"/>
        </w:rPr>
        <w:t>解决</w:t>
      </w:r>
      <w:r w:rsidRPr="008B5668">
        <w:t>、承担费用。</w:t>
      </w:r>
    </w:p>
    <w:p w:rsidR="000E03FB" w:rsidRPr="007A067A" w:rsidRDefault="000E03FB" w:rsidP="000E03FB">
      <w:pPr>
        <w:pStyle w:val="aa"/>
        <w:adjustRightInd w:val="0"/>
        <w:snapToGrid w:val="0"/>
        <w:spacing w:line="400" w:lineRule="exact"/>
        <w:ind w:leftChars="150" w:left="315" w:firstLine="0"/>
        <w:rPr>
          <w:rFonts w:ascii="宋体" w:hAnsi="宋体" w:hint="eastAsia"/>
          <w:color w:val="000000"/>
          <w:kern w:val="0"/>
        </w:rPr>
      </w:pPr>
      <w:r>
        <w:rPr>
          <w:rFonts w:ascii="宋体" w:hAnsi="宋体" w:hint="eastAsia"/>
          <w:color w:val="000000"/>
          <w:kern w:val="0"/>
        </w:rPr>
        <w:t xml:space="preserve">　</w:t>
      </w:r>
      <w:r w:rsidRPr="007A067A">
        <w:rPr>
          <w:rFonts w:ascii="宋体" w:hAnsi="宋体" w:hint="eastAsia"/>
          <w:color w:val="000000"/>
          <w:kern w:val="0"/>
        </w:rPr>
        <w:t>3、保洁</w:t>
      </w:r>
      <w:r w:rsidRPr="007A067A">
        <w:rPr>
          <w:rFonts w:ascii="宋体" w:hAnsi="宋体"/>
          <w:color w:val="000000"/>
          <w:kern w:val="0"/>
        </w:rPr>
        <w:t>养护</w:t>
      </w:r>
      <w:r w:rsidRPr="007A067A">
        <w:rPr>
          <w:rFonts w:ascii="宋体" w:hAnsi="宋体" w:hint="eastAsia"/>
          <w:color w:val="000000"/>
          <w:kern w:val="0"/>
        </w:rPr>
        <w:t>质量保证及服务</w:t>
      </w:r>
      <w:r w:rsidRPr="007A067A">
        <w:rPr>
          <w:rFonts w:ascii="宋体" w:hAnsi="宋体"/>
          <w:color w:val="000000"/>
          <w:kern w:val="0"/>
        </w:rPr>
        <w:t>期限</w:t>
      </w:r>
    </w:p>
    <w:p w:rsidR="000E03FB" w:rsidRPr="007A067A" w:rsidRDefault="000E03FB" w:rsidP="000E03FB">
      <w:pPr>
        <w:spacing w:line="400" w:lineRule="exact"/>
        <w:ind w:leftChars="150" w:left="315"/>
        <w:rPr>
          <w:rFonts w:ascii="宋体" w:hAnsi="宋体" w:hint="eastAsia"/>
          <w:color w:val="000000"/>
          <w:kern w:val="0"/>
          <w:sz w:val="24"/>
        </w:rPr>
      </w:pPr>
      <w:r w:rsidRPr="007A067A">
        <w:rPr>
          <w:rFonts w:ascii="宋体" w:hAnsi="宋体" w:hint="eastAsia"/>
          <w:color w:val="000000"/>
          <w:kern w:val="0"/>
          <w:sz w:val="24"/>
        </w:rPr>
        <w:t>（1）保持路面清洁无抛洒物、无障碍物，做好路面日5小时经常性保洁工作。</w:t>
      </w:r>
    </w:p>
    <w:p w:rsidR="000E03FB" w:rsidRDefault="000E03FB" w:rsidP="000E03FB">
      <w:pPr>
        <w:spacing w:line="400" w:lineRule="exact"/>
        <w:ind w:leftChars="150" w:left="315"/>
        <w:rPr>
          <w:rFonts w:ascii="宋体" w:hAnsi="宋体" w:hint="eastAsia"/>
          <w:color w:val="000000"/>
          <w:kern w:val="0"/>
          <w:sz w:val="24"/>
        </w:rPr>
      </w:pPr>
      <w:r w:rsidRPr="007A067A">
        <w:rPr>
          <w:rFonts w:ascii="宋体" w:hAnsi="宋体" w:hint="eastAsia"/>
          <w:color w:val="000000"/>
          <w:kern w:val="0"/>
          <w:sz w:val="24"/>
        </w:rPr>
        <w:t>（2）路基无高填土，路边无杂草（草高10cm内），平整切割，挡墙旁边沟外2米内无抛洒物、无障碍物、畅通无淤阻。</w:t>
      </w:r>
    </w:p>
    <w:p w:rsidR="000E03FB" w:rsidRPr="00504166" w:rsidRDefault="000E03FB" w:rsidP="000E03FB">
      <w:pPr>
        <w:spacing w:line="400" w:lineRule="exact"/>
        <w:ind w:leftChars="150" w:left="435" w:hangingChars="50" w:hanging="120"/>
        <w:rPr>
          <w:rFonts w:ascii="宋体" w:hAnsi="宋体" w:hint="eastAsia"/>
          <w:spacing w:val="2"/>
          <w:sz w:val="24"/>
        </w:rPr>
      </w:pPr>
      <w:r w:rsidRPr="007A067A">
        <w:rPr>
          <w:rFonts w:ascii="宋体" w:hAnsi="宋体" w:hint="eastAsia"/>
          <w:color w:val="000000"/>
          <w:kern w:val="0"/>
          <w:sz w:val="24"/>
        </w:rPr>
        <w:t>（3</w:t>
      </w:r>
      <w:r>
        <w:rPr>
          <w:rFonts w:ascii="宋体" w:hAnsi="宋体" w:hint="eastAsia"/>
          <w:color w:val="000000"/>
          <w:kern w:val="0"/>
          <w:sz w:val="24"/>
        </w:rPr>
        <w:t>）</w:t>
      </w:r>
      <w:r w:rsidRPr="007A067A">
        <w:rPr>
          <w:rFonts w:ascii="宋体" w:hAnsi="宋体" w:hint="eastAsia"/>
          <w:color w:val="000000"/>
          <w:kern w:val="0"/>
          <w:sz w:val="24"/>
        </w:rPr>
        <w:t>发现有安全隐患或危险路段而影响路</w:t>
      </w:r>
      <w:r w:rsidRPr="00504166">
        <w:rPr>
          <w:rFonts w:ascii="宋体" w:hAnsi="宋体" w:hint="eastAsia"/>
          <w:spacing w:val="2"/>
          <w:sz w:val="24"/>
        </w:rPr>
        <w:t>况安全的，及时清理公路界限范围内建筑垃圾等废弃物，立即设置安全警示标志并及时上报街道管理养护所。</w:t>
      </w:r>
    </w:p>
    <w:p w:rsidR="000E03FB" w:rsidRPr="00504166" w:rsidRDefault="000E03FB" w:rsidP="000E03FB">
      <w:pPr>
        <w:spacing w:line="400" w:lineRule="exact"/>
        <w:ind w:leftChars="200" w:left="420"/>
        <w:rPr>
          <w:rFonts w:ascii="宋体" w:hAnsi="宋体" w:hint="eastAsia"/>
          <w:spacing w:val="2"/>
          <w:sz w:val="24"/>
        </w:rPr>
      </w:pPr>
      <w:r w:rsidRPr="00504166">
        <w:rPr>
          <w:rFonts w:ascii="宋体" w:hAnsi="宋体"/>
          <w:spacing w:val="2"/>
          <w:sz w:val="24"/>
        </w:rPr>
        <w:t>(</w:t>
      </w:r>
      <w:r w:rsidRPr="00504166">
        <w:rPr>
          <w:rFonts w:ascii="宋体" w:hAnsi="宋体" w:hint="eastAsia"/>
          <w:spacing w:val="2"/>
          <w:sz w:val="24"/>
        </w:rPr>
        <w:t>4</w:t>
      </w:r>
      <w:r>
        <w:rPr>
          <w:rFonts w:ascii="宋体" w:hAnsi="宋体" w:hint="eastAsia"/>
          <w:spacing w:val="2"/>
          <w:sz w:val="24"/>
        </w:rPr>
        <w:t>）</w:t>
      </w:r>
      <w:r w:rsidRPr="00504166">
        <w:rPr>
          <w:rFonts w:ascii="宋体" w:hAnsi="宋体" w:hint="eastAsia"/>
          <w:spacing w:val="2"/>
          <w:sz w:val="24"/>
        </w:rPr>
        <w:t>巡查车辆上路日常巡查，做好桥梁、标志牌、警示桩、路墩等沿线设施维护缺损记录，发现损坏在2个工作日内上报街道管理养护所。</w:t>
      </w:r>
    </w:p>
    <w:p w:rsidR="000E03FB" w:rsidRPr="00504166" w:rsidRDefault="000E03FB" w:rsidP="000E03FB">
      <w:pPr>
        <w:spacing w:line="400" w:lineRule="exact"/>
        <w:ind w:leftChars="200" w:left="420"/>
        <w:rPr>
          <w:rFonts w:ascii="宋体" w:hAnsi="宋体" w:hint="eastAsia"/>
          <w:spacing w:val="2"/>
          <w:sz w:val="24"/>
        </w:rPr>
      </w:pPr>
      <w:r w:rsidRPr="00504166">
        <w:rPr>
          <w:rFonts w:ascii="宋体" w:hAnsi="宋体"/>
          <w:spacing w:val="2"/>
          <w:sz w:val="24"/>
        </w:rPr>
        <w:t>(</w:t>
      </w:r>
      <w:r w:rsidRPr="00504166">
        <w:rPr>
          <w:rFonts w:ascii="宋体" w:hAnsi="宋体" w:hint="eastAsia"/>
          <w:spacing w:val="2"/>
          <w:sz w:val="24"/>
        </w:rPr>
        <w:t>5</w:t>
      </w:r>
      <w:r>
        <w:rPr>
          <w:rFonts w:ascii="宋体" w:hAnsi="宋体" w:hint="eastAsia"/>
          <w:spacing w:val="2"/>
          <w:sz w:val="24"/>
        </w:rPr>
        <w:t>）</w:t>
      </w:r>
      <w:r w:rsidRPr="00504166">
        <w:rPr>
          <w:rFonts w:ascii="宋体" w:hAnsi="宋体" w:hint="eastAsia"/>
          <w:spacing w:val="2"/>
          <w:sz w:val="24"/>
        </w:rPr>
        <w:t>保持“一路二沟”的畅通，严禁因边沟不畅而损坏公路，做好应急抢修工程租赁机械配备。</w:t>
      </w:r>
    </w:p>
    <w:p w:rsidR="000E03FB" w:rsidRPr="00504166" w:rsidRDefault="000E03FB" w:rsidP="000E03FB">
      <w:pPr>
        <w:spacing w:line="400" w:lineRule="exact"/>
        <w:ind w:leftChars="150" w:left="315" w:firstLineChars="50" w:firstLine="122"/>
        <w:rPr>
          <w:rFonts w:ascii="宋体" w:hAnsi="宋体"/>
          <w:spacing w:val="2"/>
          <w:sz w:val="24"/>
        </w:rPr>
      </w:pPr>
      <w:r w:rsidRPr="00504166">
        <w:rPr>
          <w:rFonts w:ascii="宋体" w:hAnsi="宋体"/>
          <w:spacing w:val="2"/>
          <w:sz w:val="24"/>
        </w:rPr>
        <w:t>(</w:t>
      </w:r>
      <w:r w:rsidRPr="00504166">
        <w:rPr>
          <w:rFonts w:ascii="宋体" w:hAnsi="宋体" w:hint="eastAsia"/>
          <w:spacing w:val="2"/>
          <w:sz w:val="24"/>
        </w:rPr>
        <w:t>6</w:t>
      </w:r>
      <w:r>
        <w:rPr>
          <w:rFonts w:ascii="宋体" w:hAnsi="宋体" w:hint="eastAsia"/>
          <w:spacing w:val="2"/>
          <w:sz w:val="24"/>
        </w:rPr>
        <w:t>）</w:t>
      </w:r>
      <w:r w:rsidRPr="00504166">
        <w:rPr>
          <w:rFonts w:ascii="宋体" w:hAnsi="宋体" w:hint="eastAsia"/>
          <w:spacing w:val="2"/>
          <w:sz w:val="24"/>
        </w:rPr>
        <w:t>满足省市创建标准化养护所达标及</w:t>
      </w:r>
      <w:r>
        <w:rPr>
          <w:rFonts w:ascii="宋体" w:hAnsi="宋体" w:hint="eastAsia"/>
          <w:spacing w:val="2"/>
          <w:sz w:val="24"/>
        </w:rPr>
        <w:t>市区级考核要求</w:t>
      </w:r>
      <w:r w:rsidRPr="00504166">
        <w:rPr>
          <w:rFonts w:ascii="宋体" w:hAnsi="宋体" w:hint="eastAsia"/>
          <w:spacing w:val="2"/>
          <w:sz w:val="24"/>
        </w:rPr>
        <w:t>。</w:t>
      </w:r>
    </w:p>
    <w:p w:rsidR="000E03FB" w:rsidRDefault="000E03FB" w:rsidP="000E03FB">
      <w:pPr>
        <w:spacing w:line="400" w:lineRule="exact"/>
        <w:ind w:leftChars="150" w:left="315" w:firstLineChars="50" w:firstLine="122"/>
        <w:rPr>
          <w:rFonts w:ascii="宋体" w:hAnsi="宋体" w:hint="eastAsia"/>
          <w:spacing w:val="2"/>
          <w:sz w:val="24"/>
        </w:rPr>
      </w:pPr>
      <w:r w:rsidRPr="00D176BC">
        <w:rPr>
          <w:rFonts w:ascii="宋体" w:hAnsi="宋体" w:hint="eastAsia"/>
          <w:spacing w:val="2"/>
          <w:sz w:val="24"/>
        </w:rPr>
        <w:t>(7)</w:t>
      </w:r>
      <w:r w:rsidRPr="00D176BC">
        <w:rPr>
          <w:rFonts w:ascii="宋体" w:hAnsi="宋体"/>
          <w:spacing w:val="2"/>
          <w:sz w:val="24"/>
        </w:rPr>
        <w:t>服务期限为</w:t>
      </w:r>
      <w:r>
        <w:rPr>
          <w:rFonts w:ascii="宋体" w:hAnsi="宋体" w:hint="eastAsia"/>
          <w:spacing w:val="2"/>
          <w:sz w:val="24"/>
        </w:rPr>
        <w:t>三</w:t>
      </w:r>
      <w:r w:rsidRPr="00D176BC">
        <w:rPr>
          <w:rFonts w:ascii="宋体" w:hAnsi="宋体"/>
          <w:spacing w:val="2"/>
          <w:sz w:val="24"/>
        </w:rPr>
        <w:t>年。</w:t>
      </w:r>
    </w:p>
    <w:p w:rsidR="000E03FB" w:rsidRPr="008B5668" w:rsidRDefault="000E03FB" w:rsidP="000E03FB">
      <w:pPr>
        <w:pStyle w:val="a5"/>
        <w:spacing w:line="374" w:lineRule="atLeast"/>
        <w:ind w:firstLineChars="200" w:firstLine="480"/>
        <w:rPr>
          <w:rFonts w:hint="eastAsia"/>
        </w:rPr>
      </w:pPr>
      <w:r>
        <w:rPr>
          <w:rFonts w:hint="eastAsia"/>
        </w:rPr>
        <w:t>4</w:t>
      </w:r>
      <w:r w:rsidRPr="008B5668">
        <w:rPr>
          <w:rFonts w:hint="eastAsia"/>
        </w:rPr>
        <w:t>、业主单位与中标单位签订合同，合同内容包括：工作范围、标的金额、工作要求、安全责任（由中标单位承担）、以及与保洁、管理工作相关的经费拨付、双方权利和义务、考核要求、奖罚措施等内容。</w:t>
      </w:r>
    </w:p>
    <w:p w:rsidR="000E03FB" w:rsidRPr="008B5668" w:rsidRDefault="000E03FB" w:rsidP="000E03FB">
      <w:pPr>
        <w:pStyle w:val="a5"/>
        <w:spacing w:line="360" w:lineRule="auto"/>
        <w:ind w:firstLineChars="200" w:firstLine="480"/>
        <w:rPr>
          <w:color w:val="FF0000"/>
        </w:rPr>
      </w:pPr>
      <w:r>
        <w:rPr>
          <w:rFonts w:hint="eastAsia"/>
        </w:rPr>
        <w:t>5</w:t>
      </w:r>
      <w:r w:rsidRPr="008B5668">
        <w:rPr>
          <w:rFonts w:hint="eastAsia"/>
        </w:rPr>
        <w:t>、</w:t>
      </w:r>
      <w:r w:rsidRPr="008B5668">
        <w:rPr>
          <w:rFonts w:hint="eastAsia"/>
          <w:color w:val="auto"/>
        </w:rPr>
        <w:t>本考核办法每季度考核一次，考核分数作为奖励分发的依据，奖励分</w:t>
      </w:r>
      <w:r w:rsidRPr="008B5668">
        <w:rPr>
          <w:color w:val="auto"/>
        </w:rPr>
        <w:t>四季度支付</w:t>
      </w:r>
      <w:r w:rsidRPr="008B5668">
        <w:rPr>
          <w:rFonts w:hint="eastAsia"/>
          <w:color w:val="auto"/>
        </w:rPr>
        <w:t>，</w:t>
      </w:r>
      <w:r w:rsidRPr="008B5668">
        <w:rPr>
          <w:color w:val="auto"/>
        </w:rPr>
        <w:t>每季度</w:t>
      </w:r>
      <w:r w:rsidRPr="008B5668">
        <w:rPr>
          <w:rFonts w:hint="eastAsia"/>
          <w:color w:val="auto"/>
        </w:rPr>
        <w:t>考核分达到90分的为优；80-</w:t>
      </w:r>
      <w:r w:rsidRPr="008B5668">
        <w:rPr>
          <w:color w:val="auto"/>
        </w:rPr>
        <w:t>89</w:t>
      </w:r>
      <w:r w:rsidRPr="008B5668">
        <w:rPr>
          <w:rFonts w:hint="eastAsia"/>
          <w:color w:val="auto"/>
        </w:rPr>
        <w:t>分的为良；80分以下的为差。</w:t>
      </w:r>
      <w:r w:rsidRPr="00504166">
        <w:rPr>
          <w:rFonts w:hint="eastAsia"/>
          <w:b/>
          <w:spacing w:val="2"/>
        </w:rPr>
        <w:t>（</w:t>
      </w:r>
      <w:r w:rsidRPr="009F3D40">
        <w:rPr>
          <w:rFonts w:hint="eastAsia"/>
          <w:b/>
          <w:color w:val="FF0000"/>
          <w:spacing w:val="2"/>
        </w:rPr>
        <w:t>见考核办法</w:t>
      </w:r>
      <w:r w:rsidRPr="00504166">
        <w:rPr>
          <w:b/>
          <w:spacing w:val="2"/>
        </w:rPr>
        <w:t>）</w:t>
      </w:r>
    </w:p>
    <w:p w:rsidR="000E03FB" w:rsidRPr="008B5668" w:rsidRDefault="000E03FB" w:rsidP="000E03FB">
      <w:pPr>
        <w:pStyle w:val="a5"/>
        <w:spacing w:line="360" w:lineRule="auto"/>
        <w:ind w:firstLineChars="200" w:firstLine="480"/>
        <w:rPr>
          <w:color w:val="FF0000"/>
        </w:rPr>
      </w:pPr>
      <w:r w:rsidRPr="008B5668">
        <w:rPr>
          <w:rFonts w:hint="eastAsia"/>
        </w:rPr>
        <w:t>▲</w:t>
      </w:r>
      <w:r>
        <w:rPr>
          <w:rFonts w:hint="eastAsia"/>
        </w:rPr>
        <w:t>6</w:t>
      </w:r>
      <w:r w:rsidRPr="008B5668">
        <w:rPr>
          <w:rFonts w:hint="eastAsia"/>
        </w:rPr>
        <w:t>、本次招标金额最高限额为</w:t>
      </w:r>
      <w:r>
        <w:rPr>
          <w:rFonts w:hint="eastAsia"/>
        </w:rPr>
        <w:t>三年</w:t>
      </w:r>
      <w:r w:rsidRPr="008B5668">
        <w:rPr>
          <w:rFonts w:hint="eastAsia"/>
        </w:rPr>
        <w:t>总保洁经费，中标单位在运营过程中除国家政策性调整工资经费作相应调整、工程</w:t>
      </w:r>
      <w:r w:rsidRPr="008B5668">
        <w:t>量增加</w:t>
      </w:r>
      <w:r w:rsidRPr="008B5668">
        <w:rPr>
          <w:rFonts w:hint="eastAsia"/>
        </w:rPr>
        <w:t>外，其他运营成本提高所造成的费用增加，由中标单位自行承担，中标单位不得以任何理由要求增加经费。</w:t>
      </w:r>
    </w:p>
    <w:p w:rsidR="000E03FB" w:rsidRPr="008B5668" w:rsidRDefault="000E03FB" w:rsidP="000E03FB">
      <w:pPr>
        <w:pStyle w:val="a5"/>
        <w:spacing w:line="360" w:lineRule="auto"/>
        <w:ind w:leftChars="200" w:left="420"/>
        <w:rPr>
          <w:rFonts w:hint="eastAsia"/>
          <w:kern w:val="2"/>
        </w:rPr>
      </w:pPr>
      <w:r w:rsidRPr="008B5668">
        <w:rPr>
          <w:rFonts w:hint="eastAsia"/>
        </w:rPr>
        <w:lastRenderedPageBreak/>
        <w:t>▲</w:t>
      </w:r>
      <w:r>
        <w:rPr>
          <w:rFonts w:hint="eastAsia"/>
          <w:kern w:val="2"/>
        </w:rPr>
        <w:t>7</w:t>
      </w:r>
      <w:r w:rsidRPr="008B5668">
        <w:rPr>
          <w:rFonts w:hint="eastAsia"/>
          <w:kern w:val="2"/>
        </w:rPr>
        <w:t>、在</w:t>
      </w:r>
      <w:r>
        <w:rPr>
          <w:rFonts w:hint="eastAsia"/>
          <w:kern w:val="2"/>
        </w:rPr>
        <w:t>投标文件</w:t>
      </w:r>
      <w:r w:rsidRPr="008B5668">
        <w:rPr>
          <w:rFonts w:hint="eastAsia"/>
          <w:kern w:val="2"/>
        </w:rPr>
        <w:t>中必须明确表明在保洁过程中，保洁人员的安全问题由中标单位自行负责。</w:t>
      </w:r>
    </w:p>
    <w:p w:rsidR="000E03FB" w:rsidRPr="008B5668" w:rsidRDefault="000E03FB" w:rsidP="000E03FB">
      <w:pPr>
        <w:pStyle w:val="a5"/>
        <w:spacing w:line="360" w:lineRule="auto"/>
        <w:ind w:firstLineChars="200" w:firstLine="480"/>
        <w:rPr>
          <w:color w:val="FF0000"/>
        </w:rPr>
      </w:pPr>
      <w:r>
        <w:rPr>
          <w:rFonts w:hint="eastAsia"/>
          <w:color w:val="auto"/>
        </w:rPr>
        <w:t xml:space="preserve">　8</w:t>
      </w:r>
      <w:r w:rsidRPr="008B5668">
        <w:rPr>
          <w:rFonts w:hint="eastAsia"/>
          <w:color w:val="auto"/>
        </w:rPr>
        <w:t>、付款方式：在确认工作完成的情况下，保洁经费按中标价每季度支付。</w:t>
      </w:r>
    </w:p>
    <w:p w:rsidR="000E03FB" w:rsidRPr="008B5668" w:rsidRDefault="000E03FB" w:rsidP="000E03FB">
      <w:pPr>
        <w:spacing w:beforeLines="50" w:line="360" w:lineRule="exact"/>
        <w:ind w:rightChars="-85" w:right="-178" w:firstLineChars="200" w:firstLine="480"/>
        <w:rPr>
          <w:rFonts w:ascii="宋体" w:hAnsi="宋体" w:hint="eastAsia"/>
          <w:color w:val="000000"/>
          <w:sz w:val="24"/>
        </w:rPr>
      </w:pPr>
      <w:r w:rsidRPr="008B5668">
        <w:rPr>
          <w:rFonts w:ascii="宋体" w:hAnsi="宋体" w:hint="eastAsia"/>
          <w:sz w:val="24"/>
        </w:rPr>
        <w:t>▲</w:t>
      </w:r>
      <w:r>
        <w:rPr>
          <w:rFonts w:ascii="宋体" w:hAnsi="宋体" w:hint="eastAsia"/>
          <w:color w:val="000000"/>
          <w:sz w:val="24"/>
        </w:rPr>
        <w:t>9</w:t>
      </w:r>
      <w:r w:rsidRPr="008B5668">
        <w:rPr>
          <w:rFonts w:ascii="宋体" w:hAnsi="宋体" w:hint="eastAsia"/>
          <w:color w:val="000000"/>
          <w:sz w:val="24"/>
        </w:rPr>
        <w:t>履约</w:t>
      </w:r>
      <w:r w:rsidRPr="008B5668">
        <w:rPr>
          <w:rFonts w:ascii="宋体" w:hAnsi="宋体"/>
          <w:color w:val="000000"/>
          <w:sz w:val="24"/>
        </w:rPr>
        <w:t>保证金：签订合同后支付</w:t>
      </w:r>
      <w:r w:rsidRPr="008B5668">
        <w:rPr>
          <w:rFonts w:ascii="宋体" w:hAnsi="宋体" w:hint="eastAsia"/>
          <w:color w:val="000000"/>
          <w:sz w:val="24"/>
        </w:rPr>
        <w:t>中</w:t>
      </w:r>
      <w:r w:rsidRPr="008B5668">
        <w:rPr>
          <w:rFonts w:ascii="宋体" w:hAnsi="宋体"/>
          <w:color w:val="000000"/>
          <w:sz w:val="24"/>
        </w:rPr>
        <w:t>标合同价款</w:t>
      </w:r>
      <w:r>
        <w:rPr>
          <w:rFonts w:ascii="宋体" w:hAnsi="宋体" w:hint="eastAsia"/>
          <w:color w:val="000000"/>
          <w:sz w:val="24"/>
        </w:rPr>
        <w:t>5</w:t>
      </w:r>
      <w:r w:rsidRPr="008B5668">
        <w:rPr>
          <w:rFonts w:ascii="宋体" w:hAnsi="宋体"/>
          <w:color w:val="000000"/>
          <w:sz w:val="24"/>
        </w:rPr>
        <w:t>%的履约保证金</w:t>
      </w:r>
      <w:r w:rsidRPr="008B5668">
        <w:rPr>
          <w:rFonts w:ascii="宋体" w:hAnsi="宋体" w:hint="eastAsia"/>
          <w:color w:val="000000"/>
          <w:sz w:val="24"/>
        </w:rPr>
        <w:t>。</w:t>
      </w:r>
    </w:p>
    <w:p w:rsidR="000E03FB" w:rsidRPr="009C1F87" w:rsidRDefault="000E03FB" w:rsidP="000E03FB">
      <w:pPr>
        <w:spacing w:line="400" w:lineRule="exact"/>
        <w:ind w:firstLineChars="200" w:firstLine="482"/>
        <w:rPr>
          <w:rFonts w:ascii="宋体" w:hAnsi="宋体"/>
          <w:b/>
          <w:color w:val="000000"/>
          <w:sz w:val="24"/>
        </w:rPr>
      </w:pPr>
    </w:p>
    <w:p w:rsidR="000E03FB" w:rsidRPr="00875600" w:rsidRDefault="000E03FB" w:rsidP="000E03FB">
      <w:pPr>
        <w:jc w:val="left"/>
        <w:rPr>
          <w:b/>
        </w:rPr>
        <w:sectPr w:rsidR="000E03FB" w:rsidRPr="00875600" w:rsidSect="00875600">
          <w:headerReference w:type="default" r:id="rId8"/>
          <w:footerReference w:type="even" r:id="rId9"/>
          <w:footerReference w:type="default" r:id="rId10"/>
          <w:pgSz w:w="16838" w:h="11906" w:orient="landscape"/>
          <w:pgMar w:top="1134" w:right="1440" w:bottom="1134" w:left="1440" w:header="851" w:footer="992" w:gutter="0"/>
          <w:pgNumType w:start="0"/>
          <w:cols w:space="720"/>
          <w:titlePg/>
          <w:docGrid w:linePitch="312"/>
        </w:sectPr>
      </w:pPr>
      <w:r>
        <w:rPr>
          <w:rFonts w:ascii="宋体" w:hAnsi="宋体" w:hint="eastAsia"/>
          <w:color w:val="000000"/>
          <w:sz w:val="24"/>
        </w:rPr>
        <w:t xml:space="preserve">　　　</w:t>
      </w:r>
      <w:r w:rsidRPr="008B5668">
        <w:rPr>
          <w:rFonts w:ascii="宋体" w:hAnsi="宋体"/>
          <w:color w:val="000000"/>
          <w:sz w:val="24"/>
        </w:rPr>
        <w:t>10</w:t>
      </w:r>
      <w:r w:rsidRPr="008B5668">
        <w:rPr>
          <w:rFonts w:ascii="宋体" w:hAnsi="宋体" w:hint="eastAsia"/>
          <w:color w:val="000000"/>
          <w:sz w:val="24"/>
        </w:rPr>
        <w:t>、合同终止：中标人在合同有效期内，不得以任何理由终止合同，确有特殊情况的，须提前2个月向采购人提出书面申请，经采购人同意后，方可终止合。因中标人不能保证工作质量，或发生重大差错事故的，采购人有权终止协议，中标人承担全部责任</w:t>
      </w:r>
      <w:r>
        <w:rPr>
          <w:rFonts w:ascii="宋体" w:hAnsi="宋体" w:hint="eastAsia"/>
          <w:color w:val="000000"/>
          <w:sz w:val="24"/>
        </w:rPr>
        <w:t>。</w:t>
      </w:r>
    </w:p>
    <w:p w:rsidR="00887D3D" w:rsidRPr="000E03FB" w:rsidRDefault="00887D3D"/>
    <w:sectPr w:rsidR="00887D3D" w:rsidRPr="000E03FB" w:rsidSect="00887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7A" w:rsidRDefault="000E03F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E03FB">
      <w:rPr>
        <w:noProof/>
        <w:lang w:val="zh-CN"/>
      </w:rPr>
      <w:t>1</w:t>
    </w:r>
    <w:r>
      <w:fldChar w:fldCharType="end"/>
    </w:r>
  </w:p>
  <w:p w:rsidR="00381E7A" w:rsidRDefault="000E03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7A" w:rsidRDefault="000E03FB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fldChar w:fldCharType="end"/>
    </w:r>
  </w:p>
  <w:p w:rsidR="00381E7A" w:rsidRDefault="000E03FB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7A" w:rsidRDefault="000E03FB">
    <w:pPr>
      <w:pStyle w:val="a6"/>
      <w:framePr w:wrap="around" w:vAnchor="text" w:hAnchor="margin" w:xAlign="center" w:y="1"/>
      <w:rPr>
        <w:rStyle w:val="a4"/>
        <w:sz w:val="21"/>
        <w:szCs w:val="21"/>
      </w:rPr>
    </w:pPr>
    <w:r>
      <w:rPr>
        <w:rStyle w:val="a4"/>
        <w:rFonts w:hint="eastAsia"/>
        <w:sz w:val="21"/>
        <w:szCs w:val="21"/>
      </w:rPr>
      <w:t>—</w:t>
    </w:r>
    <w:r>
      <w:rPr>
        <w:rStyle w:val="a4"/>
        <w:rFonts w:hint="eastAsia"/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rStyle w:val="a4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>
      <w:rPr>
        <w:rStyle w:val="a4"/>
        <w:noProof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rStyle w:val="a4"/>
        <w:rFonts w:hint="eastAsia"/>
        <w:sz w:val="21"/>
        <w:szCs w:val="21"/>
      </w:rPr>
      <w:t xml:space="preserve"> </w:t>
    </w:r>
    <w:r>
      <w:rPr>
        <w:rStyle w:val="a4"/>
        <w:rFonts w:hint="eastAsia"/>
        <w:sz w:val="21"/>
        <w:szCs w:val="21"/>
      </w:rPr>
      <w:t>—</w:t>
    </w:r>
  </w:p>
  <w:p w:rsidR="00381E7A" w:rsidRDefault="000E03FB">
    <w:pPr>
      <w:pStyle w:val="a6"/>
      <w:ind w:right="360"/>
    </w:pPr>
  </w:p>
  <w:p w:rsidR="00381E7A" w:rsidRDefault="000E03FB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E7A" w:rsidRDefault="000E03FB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E66CC7"/>
    <w:multiLevelType w:val="singleLevel"/>
    <w:tmpl w:val="ADE66C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7.3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、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>
      <w:start w:val="2"/>
      <w:numFmt w:val="japaneseCounting"/>
      <w:lvlText w:val="第%3章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00000003"/>
    <w:multiLevelType w:val="multilevel"/>
    <w:tmpl w:val="00000003"/>
    <w:lvl w:ilvl="0">
      <w:start w:val="1"/>
      <w:numFmt w:val="chineseCount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6.8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5">
    <w:nsid w:val="00000007"/>
    <w:multiLevelType w:val="singleLevel"/>
    <w:tmpl w:val="00000007"/>
    <w:lvl w:ilvl="0">
      <w:start w:val="8"/>
      <w:numFmt w:val="decimal"/>
      <w:suff w:val="nothing"/>
      <w:lvlText w:val="%1、"/>
      <w:lvlJc w:val="left"/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4.1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7">
    <w:nsid w:val="0000000A"/>
    <w:multiLevelType w:val="multilevel"/>
    <w:tmpl w:val="0000000A"/>
    <w:lvl w:ilvl="0">
      <w:start w:val="1"/>
      <w:numFmt w:val="japaneseCounting"/>
      <w:lvlText w:val="第%1章"/>
      <w:lvlJc w:val="left"/>
      <w:pPr>
        <w:tabs>
          <w:tab w:val="num" w:pos="1440"/>
        </w:tabs>
        <w:ind w:left="1440" w:hanging="1275"/>
      </w:pPr>
      <w:rPr>
        <w:rFonts w:hint="eastAsia"/>
      </w:rPr>
    </w:lvl>
    <w:lvl w:ilvl="1">
      <w:start w:val="1"/>
      <w:numFmt w:val="japaneseCounting"/>
      <w:lvlText w:val="%2、"/>
      <w:lvlJc w:val="left"/>
      <w:pPr>
        <w:tabs>
          <w:tab w:val="num" w:pos="1305"/>
        </w:tabs>
        <w:ind w:left="1305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25"/>
        </w:tabs>
        <w:ind w:left="1425" w:hanging="420"/>
      </w:pPr>
    </w:lvl>
    <w:lvl w:ilvl="3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>
      <w:start w:val="1"/>
      <w:numFmt w:val="lowerLetter"/>
      <w:lvlText w:val="%5)"/>
      <w:lvlJc w:val="left"/>
      <w:pPr>
        <w:tabs>
          <w:tab w:val="num" w:pos="2265"/>
        </w:tabs>
        <w:ind w:left="2265" w:hanging="420"/>
      </w:pPr>
    </w:lvl>
    <w:lvl w:ilvl="5">
      <w:start w:val="1"/>
      <w:numFmt w:val="lowerRoman"/>
      <w:lvlText w:val="%6."/>
      <w:lvlJc w:val="right"/>
      <w:pPr>
        <w:tabs>
          <w:tab w:val="num" w:pos="2685"/>
        </w:tabs>
        <w:ind w:left="2685" w:hanging="420"/>
      </w:pPr>
    </w:lvl>
    <w:lvl w:ilvl="6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>
      <w:start w:val="1"/>
      <w:numFmt w:val="lowerLetter"/>
      <w:lvlText w:val="%8)"/>
      <w:lvlJc w:val="left"/>
      <w:pPr>
        <w:tabs>
          <w:tab w:val="num" w:pos="3525"/>
        </w:tabs>
        <w:ind w:left="3525" w:hanging="420"/>
      </w:pPr>
    </w:lvl>
    <w:lvl w:ilvl="8">
      <w:start w:val="1"/>
      <w:numFmt w:val="lowerRoman"/>
      <w:lvlText w:val="%9."/>
      <w:lvlJc w:val="right"/>
      <w:pPr>
        <w:tabs>
          <w:tab w:val="num" w:pos="3945"/>
        </w:tabs>
        <w:ind w:left="3945" w:hanging="420"/>
      </w:pPr>
    </w:lvl>
  </w:abstractNum>
  <w:abstractNum w:abstractNumId="8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9">
    <w:nsid w:val="0000000C"/>
    <w:multiLevelType w:val="multilevel"/>
    <w:tmpl w:val="0000000C"/>
    <w:lvl w:ilvl="0">
      <w:start w:val="2"/>
      <w:numFmt w:val="upperLetter"/>
      <w:lvlText w:val="%1、"/>
      <w:lvlJc w:val="left"/>
      <w:pPr>
        <w:ind w:left="11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1264"/>
        </w:tabs>
        <w:ind w:left="126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000000E"/>
    <w:multiLevelType w:val="multilevel"/>
    <w:tmpl w:val="0000000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>
    <w:nsid w:val="0000000F"/>
    <w:multiLevelType w:val="singleLevel"/>
    <w:tmpl w:val="0000000F"/>
    <w:lvl w:ilvl="0">
      <w:start w:val="1"/>
      <w:numFmt w:val="chineseCounting"/>
      <w:suff w:val="space"/>
      <w:lvlText w:val="%1、"/>
      <w:lvlJc w:val="left"/>
    </w:lvl>
  </w:abstractNum>
  <w:abstractNum w:abstractNumId="13">
    <w:nsid w:val="00000011"/>
    <w:multiLevelType w:val="multilevel"/>
    <w:tmpl w:val="00000011"/>
    <w:lvl w:ilvl="0">
      <w:start w:val="1"/>
      <w:numFmt w:val="decimal"/>
      <w:lvlText w:val="4.%1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00000012"/>
    <w:multiLevelType w:val="multilevel"/>
    <w:tmpl w:val="00000012"/>
    <w:lvl w:ilvl="0">
      <w:start w:val="1"/>
      <w:numFmt w:val="decimal"/>
      <w:lvlText w:val="3.%1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00000013"/>
    <w:multiLevelType w:val="multilevel"/>
    <w:tmpl w:val="00000013"/>
    <w:lvl w:ilvl="0">
      <w:start w:val="1"/>
      <w:numFmt w:val="decimal"/>
      <w:lvlText w:val="5.%1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00000014"/>
    <w:multiLevelType w:val="multilevel"/>
    <w:tmpl w:val="00000014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0" w:firstLine="0"/>
      </w:pPr>
      <w:rPr>
        <w:rFonts w:hint="eastAsia"/>
        <w:sz w:val="21"/>
        <w:szCs w:val="21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7">
    <w:nsid w:val="00000015"/>
    <w:multiLevelType w:val="multilevel"/>
    <w:tmpl w:val="00000015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7.1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8">
    <w:nsid w:val="00000016"/>
    <w:multiLevelType w:val="multilevel"/>
    <w:tmpl w:val="00000016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0">
    <w:nsid w:val="00000018"/>
    <w:multiLevelType w:val="multilevel"/>
    <w:tmpl w:val="00000018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3.5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1">
    <w:nsid w:val="0000001A"/>
    <w:multiLevelType w:val="multilevel"/>
    <w:tmpl w:val="0000001A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6.4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2">
    <w:nsid w:val="0000001C"/>
    <w:multiLevelType w:val="multilevel"/>
    <w:tmpl w:val="0000001C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6.3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3">
    <w:nsid w:val="0000001D"/>
    <w:multiLevelType w:val="multilevel"/>
    <w:tmpl w:val="0000001D"/>
    <w:lvl w:ilvl="0">
      <w:start w:val="1"/>
      <w:numFmt w:val="decimal"/>
      <w:lvlText w:val="6.%1"/>
      <w:lvlJc w:val="left"/>
      <w:pPr>
        <w:ind w:left="1680" w:hanging="42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6.%3"/>
      <w:lvlJc w:val="left"/>
      <w:pPr>
        <w:ind w:left="1260" w:hanging="420"/>
      </w:pPr>
      <w:rPr>
        <w:rFonts w:ascii="Times New Roman" w:hAnsi="Times New Roman" w:cs="Times New Roman" w:hint="default"/>
        <w:sz w:val="21"/>
        <w:szCs w:val="21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0000001E"/>
    <w:multiLevelType w:val="multilevel"/>
    <w:tmpl w:val="0000001E"/>
    <w:lvl w:ilvl="0">
      <w:start w:val="2"/>
      <w:numFmt w:val="upperLetter"/>
      <w:lvlText w:val="%1、"/>
      <w:lvlJc w:val="left"/>
      <w:pPr>
        <w:tabs>
          <w:tab w:val="num" w:pos="877"/>
        </w:tabs>
        <w:ind w:left="877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12"/>
        </w:tabs>
        <w:ind w:left="131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abstractNum w:abstractNumId="25">
    <w:nsid w:val="0000001F"/>
    <w:multiLevelType w:val="multilevel"/>
    <w:tmpl w:val="0000001F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6.6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6">
    <w:nsid w:val="00000020"/>
    <w:multiLevelType w:val="multilevel"/>
    <w:tmpl w:val="00000020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6.9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7">
    <w:nsid w:val="00000021"/>
    <w:multiLevelType w:val="multilevel"/>
    <w:tmpl w:val="00000021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7.4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8">
    <w:nsid w:val="00000022"/>
    <w:multiLevelType w:val="multilevel"/>
    <w:tmpl w:val="0000002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3.2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9">
    <w:nsid w:val="00000023"/>
    <w:multiLevelType w:val="multilevel"/>
    <w:tmpl w:val="00000023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4.3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30">
    <w:nsid w:val="00000025"/>
    <w:multiLevelType w:val="multilevel"/>
    <w:tmpl w:val="00000025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3.2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31">
    <w:nsid w:val="00000026"/>
    <w:multiLevelType w:val="multilevel"/>
    <w:tmpl w:val="00000026"/>
    <w:lvl w:ilvl="0">
      <w:start w:val="1"/>
      <w:numFmt w:val="decimal"/>
      <w:lvlText w:val="%1、"/>
      <w:lvlJc w:val="left"/>
      <w:pPr>
        <w:tabs>
          <w:tab w:val="num" w:pos="557"/>
        </w:tabs>
        <w:ind w:left="55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37"/>
        </w:tabs>
        <w:ind w:left="1037" w:hanging="420"/>
      </w:pPr>
    </w:lvl>
    <w:lvl w:ilvl="2">
      <w:start w:val="1"/>
      <w:numFmt w:val="lowerRoman"/>
      <w:lvlText w:val="%3."/>
      <w:lvlJc w:val="right"/>
      <w:pPr>
        <w:tabs>
          <w:tab w:val="num" w:pos="1457"/>
        </w:tabs>
        <w:ind w:left="1457" w:hanging="420"/>
      </w:pPr>
    </w:lvl>
    <w:lvl w:ilvl="3">
      <w:start w:val="1"/>
      <w:numFmt w:val="decimal"/>
      <w:lvlText w:val="%4."/>
      <w:lvlJc w:val="left"/>
      <w:pPr>
        <w:tabs>
          <w:tab w:val="num" w:pos="1877"/>
        </w:tabs>
        <w:ind w:left="1877" w:hanging="420"/>
      </w:pPr>
    </w:lvl>
    <w:lvl w:ilvl="4">
      <w:start w:val="1"/>
      <w:numFmt w:val="lowerLetter"/>
      <w:lvlText w:val="%5)"/>
      <w:lvlJc w:val="left"/>
      <w:pPr>
        <w:tabs>
          <w:tab w:val="num" w:pos="2297"/>
        </w:tabs>
        <w:ind w:left="2297" w:hanging="420"/>
      </w:pPr>
    </w:lvl>
    <w:lvl w:ilvl="5">
      <w:start w:val="1"/>
      <w:numFmt w:val="lowerRoman"/>
      <w:lvlText w:val="%6."/>
      <w:lvlJc w:val="right"/>
      <w:pPr>
        <w:tabs>
          <w:tab w:val="num" w:pos="2717"/>
        </w:tabs>
        <w:ind w:left="2717" w:hanging="420"/>
      </w:pPr>
    </w:lvl>
    <w:lvl w:ilvl="6">
      <w:start w:val="1"/>
      <w:numFmt w:val="decimal"/>
      <w:lvlText w:val="%7."/>
      <w:lvlJc w:val="left"/>
      <w:pPr>
        <w:tabs>
          <w:tab w:val="num" w:pos="3137"/>
        </w:tabs>
        <w:ind w:left="3137" w:hanging="420"/>
      </w:pPr>
    </w:lvl>
    <w:lvl w:ilvl="7">
      <w:start w:val="1"/>
      <w:numFmt w:val="lowerLetter"/>
      <w:lvlText w:val="%8)"/>
      <w:lvlJc w:val="left"/>
      <w:pPr>
        <w:tabs>
          <w:tab w:val="num" w:pos="3557"/>
        </w:tabs>
        <w:ind w:left="3557" w:hanging="420"/>
      </w:pPr>
    </w:lvl>
    <w:lvl w:ilvl="8">
      <w:start w:val="1"/>
      <w:numFmt w:val="lowerRoman"/>
      <w:lvlText w:val="%9."/>
      <w:lvlJc w:val="right"/>
      <w:pPr>
        <w:tabs>
          <w:tab w:val="num" w:pos="3977"/>
        </w:tabs>
        <w:ind w:left="3977" w:hanging="420"/>
      </w:pPr>
    </w:lvl>
  </w:abstractNum>
  <w:abstractNum w:abstractNumId="32">
    <w:nsid w:val="00000027"/>
    <w:multiLevelType w:val="multilevel"/>
    <w:tmpl w:val="00000027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3.6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33">
    <w:nsid w:val="00000028"/>
    <w:multiLevelType w:val="multilevel"/>
    <w:tmpl w:val="00000028"/>
    <w:lvl w:ilvl="0">
      <w:start w:val="1"/>
      <w:numFmt w:val="chineseCount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00000029"/>
    <w:multiLevelType w:val="multilevel"/>
    <w:tmpl w:val="00000029"/>
    <w:lvl w:ilvl="0">
      <w:start w:val="1"/>
      <w:numFmt w:val="decimal"/>
      <w:lvlText w:val="2.%1"/>
      <w:lvlJc w:val="left"/>
      <w:pPr>
        <w:ind w:left="1133" w:hanging="420"/>
      </w:pPr>
      <w:rPr>
        <w:rFonts w:hint="eastAsia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  <w:szCs w:val="21"/>
      </w:rPr>
    </w:lvl>
    <w:lvl w:ilvl="1">
      <w:start w:val="6"/>
      <w:numFmt w:val="decimal"/>
      <w:lvlText w:val="%2.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36">
    <w:nsid w:val="0000002B"/>
    <w:multiLevelType w:val="multilevel"/>
    <w:tmpl w:val="0000002B"/>
    <w:lvl w:ilvl="0">
      <w:start w:val="1"/>
      <w:numFmt w:val="decimal"/>
      <w:lvlText w:val="7.%1"/>
      <w:lvlJc w:val="left"/>
      <w:pPr>
        <w:ind w:left="840" w:hanging="42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decimal"/>
      <w:lvlText w:val="7.%3"/>
      <w:lvlJc w:val="left"/>
      <w:pPr>
        <w:ind w:left="1260" w:hanging="420"/>
      </w:pPr>
      <w:rPr>
        <w:rFonts w:ascii="Times New Roman" w:hAnsi="Times New Roman" w:cs="Times New Roman" w:hint="default"/>
        <w:sz w:val="21"/>
        <w:szCs w:val="21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0000002D"/>
    <w:multiLevelType w:val="multilevel"/>
    <w:tmpl w:val="0000002D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6.2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38">
    <w:nsid w:val="0000002E"/>
    <w:multiLevelType w:val="multilevel"/>
    <w:tmpl w:val="0000002E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39">
    <w:nsid w:val="0000002F"/>
    <w:multiLevelType w:val="multilevel"/>
    <w:tmpl w:val="0000002F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40">
    <w:nsid w:val="00000030"/>
    <w:multiLevelType w:val="multilevel"/>
    <w:tmpl w:val="00000030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3.7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41">
    <w:nsid w:val="00000031"/>
    <w:multiLevelType w:val="multilevel"/>
    <w:tmpl w:val="00000031"/>
    <w:lvl w:ilvl="0">
      <w:start w:val="1"/>
      <w:numFmt w:val="decimal"/>
      <w:lvlText w:val="3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4.2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42">
    <w:nsid w:val="00000032"/>
    <w:multiLevelType w:val="multilevel"/>
    <w:tmpl w:val="00000032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6.1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43">
    <w:nsid w:val="00000033"/>
    <w:multiLevelType w:val="multilevel"/>
    <w:tmpl w:val="00000033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7.2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44">
    <w:nsid w:val="00000034"/>
    <w:multiLevelType w:val="multilevel"/>
    <w:tmpl w:val="00000034"/>
    <w:lvl w:ilvl="0">
      <w:start w:val="1"/>
      <w:numFmt w:val="decimal"/>
      <w:lvlText w:val="8.%1"/>
      <w:lvlJc w:val="left"/>
      <w:pPr>
        <w:ind w:left="1260" w:hanging="42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5">
    <w:nsid w:val="00000035"/>
    <w:multiLevelType w:val="multilevel"/>
    <w:tmpl w:val="00000035"/>
    <w:lvl w:ilvl="0">
      <w:start w:val="1"/>
      <w:numFmt w:val="decimal"/>
      <w:lvlText w:val="5.4.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6.7.%2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46">
    <w:nsid w:val="00000036"/>
    <w:multiLevelType w:val="multilevel"/>
    <w:tmpl w:val="00000036"/>
    <w:lvl w:ilvl="0">
      <w:start w:val="1"/>
      <w:numFmt w:val="decimal"/>
      <w:lvlText w:val="9.%1"/>
      <w:lvlJc w:val="left"/>
      <w:pPr>
        <w:ind w:left="1260" w:hanging="420"/>
      </w:pPr>
      <w:rPr>
        <w:rFonts w:ascii="Times New Roman" w:hAnsi="Times New Roman" w:cs="Times New Roman"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7">
    <w:nsid w:val="00000038"/>
    <w:multiLevelType w:val="multilevel"/>
    <w:tmpl w:val="00000038"/>
    <w:lvl w:ilvl="0">
      <w:start w:val="1"/>
      <w:numFmt w:val="decimal"/>
      <w:lvlText w:val="%1)"/>
      <w:lvlJc w:val="left"/>
      <w:pPr>
        <w:ind w:left="960" w:hanging="420"/>
      </w:pPr>
    </w:lvl>
    <w:lvl w:ilvl="1">
      <w:start w:val="1"/>
      <w:numFmt w:val="lowerLetter"/>
      <w:lvlText w:val="%2)"/>
      <w:lvlJc w:val="left"/>
      <w:pPr>
        <w:ind w:left="1380" w:hanging="420"/>
      </w:pPr>
    </w:lvl>
    <w:lvl w:ilvl="2">
      <w:start w:val="1"/>
      <w:numFmt w:val="lowerRoman"/>
      <w:lvlText w:val="%3."/>
      <w:lvlJc w:val="right"/>
      <w:pPr>
        <w:ind w:left="1800" w:hanging="420"/>
      </w:pPr>
    </w:lvl>
    <w:lvl w:ilvl="3">
      <w:start w:val="1"/>
      <w:numFmt w:val="decimal"/>
      <w:lvlText w:val="%4."/>
      <w:lvlJc w:val="left"/>
      <w:pPr>
        <w:ind w:left="2220" w:hanging="420"/>
      </w:pPr>
    </w:lvl>
    <w:lvl w:ilvl="4">
      <w:start w:val="1"/>
      <w:numFmt w:val="lowerLetter"/>
      <w:lvlText w:val="%5)"/>
      <w:lvlJc w:val="left"/>
      <w:pPr>
        <w:ind w:left="2640" w:hanging="420"/>
      </w:pPr>
    </w:lvl>
    <w:lvl w:ilvl="5">
      <w:start w:val="1"/>
      <w:numFmt w:val="lowerRoman"/>
      <w:lvlText w:val="%6."/>
      <w:lvlJc w:val="right"/>
      <w:pPr>
        <w:ind w:left="3060" w:hanging="420"/>
      </w:pPr>
    </w:lvl>
    <w:lvl w:ilvl="6">
      <w:start w:val="1"/>
      <w:numFmt w:val="decimal"/>
      <w:lvlText w:val="%7."/>
      <w:lvlJc w:val="left"/>
      <w:pPr>
        <w:ind w:left="3480" w:hanging="420"/>
      </w:pPr>
    </w:lvl>
    <w:lvl w:ilvl="7">
      <w:start w:val="1"/>
      <w:numFmt w:val="lowerLetter"/>
      <w:lvlText w:val="%8)"/>
      <w:lvlJc w:val="left"/>
      <w:pPr>
        <w:ind w:left="3900" w:hanging="420"/>
      </w:pPr>
    </w:lvl>
    <w:lvl w:ilvl="8">
      <w:start w:val="1"/>
      <w:numFmt w:val="lowerRoman"/>
      <w:lvlText w:val="%9."/>
      <w:lvlJc w:val="right"/>
      <w:pPr>
        <w:ind w:left="4320" w:hanging="420"/>
      </w:pPr>
    </w:lvl>
  </w:abstractNum>
  <w:abstractNum w:abstractNumId="48">
    <w:nsid w:val="65E84FDD"/>
    <w:multiLevelType w:val="multilevel"/>
    <w:tmpl w:val="65E84FDD"/>
    <w:lvl w:ilvl="0">
      <w:start w:val="2"/>
      <w:numFmt w:val="upperLetter"/>
      <w:lvlText w:val="%1、"/>
      <w:lvlJc w:val="left"/>
      <w:pPr>
        <w:tabs>
          <w:tab w:val="num" w:pos="877"/>
        </w:tabs>
        <w:ind w:left="877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12"/>
        </w:tabs>
        <w:ind w:left="131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abstractNum w:abstractNumId="49">
    <w:nsid w:val="700F39E0"/>
    <w:multiLevelType w:val="multilevel"/>
    <w:tmpl w:val="700F39E0"/>
    <w:lvl w:ilvl="0">
      <w:start w:val="2"/>
      <w:numFmt w:val="upperLetter"/>
      <w:lvlText w:val="%1、"/>
      <w:lvlJc w:val="left"/>
      <w:pPr>
        <w:tabs>
          <w:tab w:val="num" w:pos="877"/>
        </w:tabs>
        <w:ind w:left="877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12"/>
        </w:tabs>
        <w:ind w:left="1312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33"/>
  </w:num>
  <w:num w:numId="5">
    <w:abstractNumId w:val="35"/>
  </w:num>
  <w:num w:numId="6">
    <w:abstractNumId w:val="34"/>
  </w:num>
  <w:num w:numId="7">
    <w:abstractNumId w:val="14"/>
  </w:num>
  <w:num w:numId="8">
    <w:abstractNumId w:val="13"/>
  </w:num>
  <w:num w:numId="9">
    <w:abstractNumId w:val="15"/>
  </w:num>
  <w:num w:numId="10">
    <w:abstractNumId w:val="23"/>
  </w:num>
  <w:num w:numId="11">
    <w:abstractNumId w:val="36"/>
  </w:num>
  <w:num w:numId="12">
    <w:abstractNumId w:val="44"/>
  </w:num>
  <w:num w:numId="13">
    <w:abstractNumId w:val="46"/>
  </w:num>
  <w:num w:numId="14">
    <w:abstractNumId w:val="3"/>
  </w:num>
  <w:num w:numId="15">
    <w:abstractNumId w:val="16"/>
  </w:num>
  <w:num w:numId="16">
    <w:abstractNumId w:val="38"/>
  </w:num>
  <w:num w:numId="17">
    <w:abstractNumId w:val="24"/>
  </w:num>
  <w:num w:numId="18">
    <w:abstractNumId w:val="28"/>
  </w:num>
  <w:num w:numId="19">
    <w:abstractNumId w:val="19"/>
  </w:num>
  <w:num w:numId="20">
    <w:abstractNumId w:val="30"/>
  </w:num>
  <w:num w:numId="21">
    <w:abstractNumId w:val="20"/>
  </w:num>
  <w:num w:numId="22">
    <w:abstractNumId w:val="32"/>
  </w:num>
  <w:num w:numId="23">
    <w:abstractNumId w:val="40"/>
  </w:num>
  <w:num w:numId="24">
    <w:abstractNumId w:val="6"/>
  </w:num>
  <w:num w:numId="25">
    <w:abstractNumId w:val="41"/>
  </w:num>
  <w:num w:numId="26">
    <w:abstractNumId w:val="29"/>
  </w:num>
  <w:num w:numId="27">
    <w:abstractNumId w:val="39"/>
  </w:num>
  <w:num w:numId="28">
    <w:abstractNumId w:val="47"/>
  </w:num>
  <w:num w:numId="29">
    <w:abstractNumId w:val="42"/>
  </w:num>
  <w:num w:numId="30">
    <w:abstractNumId w:val="37"/>
  </w:num>
  <w:num w:numId="31">
    <w:abstractNumId w:val="22"/>
  </w:num>
  <w:num w:numId="32">
    <w:abstractNumId w:val="21"/>
  </w:num>
  <w:num w:numId="33">
    <w:abstractNumId w:val="25"/>
  </w:num>
  <w:num w:numId="34">
    <w:abstractNumId w:val="45"/>
  </w:num>
  <w:num w:numId="35">
    <w:abstractNumId w:val="4"/>
  </w:num>
  <w:num w:numId="36">
    <w:abstractNumId w:val="26"/>
  </w:num>
  <w:num w:numId="37">
    <w:abstractNumId w:val="17"/>
  </w:num>
  <w:num w:numId="38">
    <w:abstractNumId w:val="43"/>
  </w:num>
  <w:num w:numId="39">
    <w:abstractNumId w:val="1"/>
  </w:num>
  <w:num w:numId="40">
    <w:abstractNumId w:val="27"/>
  </w:num>
  <w:num w:numId="41">
    <w:abstractNumId w:val="18"/>
  </w:num>
  <w:num w:numId="42">
    <w:abstractNumId w:val="49"/>
  </w:num>
  <w:num w:numId="43">
    <w:abstractNumId w:val="48"/>
  </w:num>
  <w:num w:numId="44">
    <w:abstractNumId w:val="8"/>
  </w:num>
  <w:num w:numId="45">
    <w:abstractNumId w:val="11"/>
  </w:num>
  <w:num w:numId="46">
    <w:abstractNumId w:val="7"/>
  </w:num>
  <w:num w:numId="47">
    <w:abstractNumId w:val="9"/>
  </w:num>
  <w:num w:numId="48">
    <w:abstractNumId w:val="12"/>
  </w:num>
  <w:num w:numId="49">
    <w:abstractNumId w:val="10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3FB"/>
    <w:rsid w:val="000E03FB"/>
    <w:rsid w:val="0088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 w:qFormat="1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next w:val="Style3"/>
    <w:qFormat/>
    <w:rsid w:val="000E03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E03FB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E03F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0E03FB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0E03FB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E03FB"/>
    <w:pPr>
      <w:keepNext/>
      <w:jc w:val="center"/>
      <w:outlineLvl w:val="4"/>
    </w:pPr>
    <w:rPr>
      <w:sz w:val="84"/>
      <w:szCs w:val="20"/>
    </w:rPr>
  </w:style>
  <w:style w:type="paragraph" w:styleId="6">
    <w:name w:val="heading 6"/>
    <w:basedOn w:val="a"/>
    <w:next w:val="a"/>
    <w:link w:val="6Char"/>
    <w:qFormat/>
    <w:rsid w:val="000E03FB"/>
    <w:pPr>
      <w:keepNext/>
      <w:jc w:val="center"/>
      <w:outlineLvl w:val="5"/>
    </w:pPr>
    <w:rPr>
      <w:rFonts w:ascii="宋体" w:hAnsi="宋体"/>
      <w:b/>
      <w:bCs/>
      <w:sz w:val="28"/>
      <w:szCs w:val="20"/>
    </w:rPr>
  </w:style>
  <w:style w:type="paragraph" w:styleId="7">
    <w:name w:val="heading 7"/>
    <w:basedOn w:val="a"/>
    <w:next w:val="a"/>
    <w:link w:val="7Char"/>
    <w:qFormat/>
    <w:rsid w:val="000E03FB"/>
    <w:pPr>
      <w:keepNext/>
      <w:ind w:firstLineChars="344" w:firstLine="631"/>
      <w:outlineLvl w:val="6"/>
    </w:pPr>
    <w:rPr>
      <w:rFonts w:ascii="宋体" w:hAnsi="宋体"/>
      <w:sz w:val="28"/>
      <w:szCs w:val="20"/>
    </w:rPr>
  </w:style>
  <w:style w:type="paragraph" w:styleId="8">
    <w:name w:val="heading 8"/>
    <w:basedOn w:val="a"/>
    <w:next w:val="a"/>
    <w:link w:val="8Char"/>
    <w:qFormat/>
    <w:rsid w:val="000E03FB"/>
    <w:pPr>
      <w:keepNext/>
      <w:spacing w:line="240" w:lineRule="atLeast"/>
      <w:jc w:val="center"/>
      <w:outlineLvl w:val="7"/>
    </w:pPr>
    <w:rPr>
      <w:rFonts w:ascii="宋体" w:hAnsi="宋体"/>
      <w:b/>
      <w:bCs/>
      <w:szCs w:val="20"/>
    </w:rPr>
  </w:style>
  <w:style w:type="paragraph" w:styleId="9">
    <w:name w:val="heading 9"/>
    <w:basedOn w:val="a"/>
    <w:next w:val="a"/>
    <w:link w:val="9Char"/>
    <w:qFormat/>
    <w:rsid w:val="000E03FB"/>
    <w:pPr>
      <w:keepNext/>
      <w:jc w:val="center"/>
      <w:outlineLvl w:val="8"/>
    </w:pPr>
    <w:rPr>
      <w:rFonts w:ascii="宋体" w:hAnsi="宋体"/>
      <w:b/>
      <w:bCs/>
      <w:color w:val="FF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E03F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E03FB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0E03FB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0E03F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0E03FB"/>
    <w:rPr>
      <w:rFonts w:ascii="Times New Roman" w:eastAsia="宋体" w:hAnsi="Times New Roman" w:cs="Times New Roman"/>
      <w:sz w:val="84"/>
      <w:szCs w:val="20"/>
    </w:rPr>
  </w:style>
  <w:style w:type="character" w:customStyle="1" w:styleId="6Char">
    <w:name w:val="标题 6 Char"/>
    <w:basedOn w:val="a0"/>
    <w:link w:val="6"/>
    <w:rsid w:val="000E03FB"/>
    <w:rPr>
      <w:rFonts w:ascii="宋体" w:eastAsia="宋体" w:hAnsi="宋体" w:cs="Times New Roman"/>
      <w:b/>
      <w:bCs/>
      <w:sz w:val="28"/>
      <w:szCs w:val="20"/>
    </w:rPr>
  </w:style>
  <w:style w:type="character" w:customStyle="1" w:styleId="7Char">
    <w:name w:val="标题 7 Char"/>
    <w:basedOn w:val="a0"/>
    <w:link w:val="7"/>
    <w:rsid w:val="000E03FB"/>
    <w:rPr>
      <w:rFonts w:ascii="宋体" w:eastAsia="宋体" w:hAnsi="宋体" w:cs="Times New Roman"/>
      <w:sz w:val="28"/>
      <w:szCs w:val="20"/>
    </w:rPr>
  </w:style>
  <w:style w:type="character" w:customStyle="1" w:styleId="8Char">
    <w:name w:val="标题 8 Char"/>
    <w:basedOn w:val="a0"/>
    <w:link w:val="8"/>
    <w:rsid w:val="000E03FB"/>
    <w:rPr>
      <w:rFonts w:ascii="宋体" w:eastAsia="宋体" w:hAnsi="宋体" w:cs="Times New Roman"/>
      <w:b/>
      <w:bCs/>
      <w:szCs w:val="20"/>
    </w:rPr>
  </w:style>
  <w:style w:type="character" w:customStyle="1" w:styleId="9Char">
    <w:name w:val="标题 9 Char"/>
    <w:basedOn w:val="a0"/>
    <w:link w:val="9"/>
    <w:rsid w:val="000E03FB"/>
    <w:rPr>
      <w:rFonts w:ascii="宋体" w:eastAsia="宋体" w:hAnsi="宋体" w:cs="Times New Roman"/>
      <w:b/>
      <w:bCs/>
      <w:color w:val="FF0000"/>
      <w:sz w:val="24"/>
      <w:szCs w:val="20"/>
    </w:rPr>
  </w:style>
  <w:style w:type="paragraph" w:customStyle="1" w:styleId="Style3">
    <w:name w:val="_Style 3"/>
    <w:uiPriority w:val="1"/>
    <w:qFormat/>
    <w:rsid w:val="000E03FB"/>
    <w:pPr>
      <w:widowControl w:val="0"/>
      <w:jc w:val="both"/>
    </w:pPr>
    <w:rPr>
      <w:rFonts w:ascii="Times New Roman" w:eastAsia="宋体" w:hAnsi="Times New Roman" w:cs="Times New Roman"/>
    </w:rPr>
  </w:style>
  <w:style w:type="character" w:styleId="a3">
    <w:name w:val="Hyperlink"/>
    <w:qFormat/>
    <w:rsid w:val="000E03FB"/>
    <w:rPr>
      <w:color w:val="333333"/>
      <w:u w:val="none"/>
    </w:rPr>
  </w:style>
  <w:style w:type="character" w:styleId="a4">
    <w:name w:val="page number"/>
    <w:basedOn w:val="a0"/>
    <w:rsid w:val="000E03FB"/>
  </w:style>
  <w:style w:type="paragraph" w:styleId="a5">
    <w:name w:val="Normal (Web)"/>
    <w:basedOn w:val="a"/>
    <w:qFormat/>
    <w:rsid w:val="000E03FB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paragraph" w:styleId="20">
    <w:name w:val="toc 2"/>
    <w:basedOn w:val="a"/>
    <w:next w:val="a"/>
    <w:qFormat/>
    <w:rsid w:val="000E03FB"/>
    <w:pPr>
      <w:ind w:leftChars="200" w:left="420"/>
    </w:pPr>
  </w:style>
  <w:style w:type="paragraph" w:styleId="a6">
    <w:name w:val="footer"/>
    <w:basedOn w:val="a"/>
    <w:link w:val="Char"/>
    <w:uiPriority w:val="99"/>
    <w:rsid w:val="000E03F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0E03FB"/>
    <w:rPr>
      <w:rFonts w:ascii="Calibri" w:eastAsia="宋体" w:hAnsi="Calibri" w:cs="Times New Roman"/>
      <w:sz w:val="18"/>
      <w:szCs w:val="18"/>
    </w:rPr>
  </w:style>
  <w:style w:type="paragraph" w:styleId="a7">
    <w:name w:val="Subtitle"/>
    <w:basedOn w:val="a"/>
    <w:next w:val="a"/>
    <w:link w:val="Char0"/>
    <w:qFormat/>
    <w:rsid w:val="000E03F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7"/>
    <w:rsid w:val="000E03FB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Char1"/>
    <w:rsid w:val="000E0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"/>
    <w:basedOn w:val="a0"/>
    <w:link w:val="a8"/>
    <w:rsid w:val="000E03FB"/>
    <w:rPr>
      <w:rFonts w:ascii="Calibri" w:eastAsia="宋体" w:hAnsi="Calibri" w:cs="Times New Roman"/>
      <w:sz w:val="18"/>
      <w:szCs w:val="18"/>
    </w:rPr>
  </w:style>
  <w:style w:type="paragraph" w:customStyle="1" w:styleId="xl29">
    <w:name w:val="xl29"/>
    <w:basedOn w:val="a"/>
    <w:qFormat/>
    <w:rsid w:val="000E03FB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paragraph" w:styleId="a9">
    <w:name w:val="Plain Text"/>
    <w:aliases w:val="普通文字 Char"/>
    <w:basedOn w:val="a"/>
    <w:link w:val="Char2"/>
    <w:qFormat/>
    <w:rsid w:val="000E03FB"/>
    <w:pPr>
      <w:spacing w:beforeLines="50" w:afterLines="50" w:line="400" w:lineRule="exact"/>
    </w:pPr>
    <w:rPr>
      <w:rFonts w:ascii="宋体" w:hAnsi="Courier New"/>
      <w:sz w:val="24"/>
      <w:lang/>
    </w:rPr>
  </w:style>
  <w:style w:type="character" w:customStyle="1" w:styleId="Char2">
    <w:name w:val="纯文本 Char"/>
    <w:basedOn w:val="a0"/>
    <w:link w:val="a9"/>
    <w:rsid w:val="000E03FB"/>
    <w:rPr>
      <w:rFonts w:ascii="宋体" w:eastAsia="宋体" w:hAnsi="Courier New" w:cs="Times New Roman"/>
      <w:sz w:val="24"/>
      <w:szCs w:val="24"/>
      <w:lang/>
    </w:rPr>
  </w:style>
  <w:style w:type="paragraph" w:customStyle="1" w:styleId="40">
    <w:name w:val="纯文本_4"/>
    <w:basedOn w:val="11"/>
    <w:link w:val="Char4"/>
    <w:rsid w:val="000E03FB"/>
    <w:pPr>
      <w:widowControl/>
      <w:jc w:val="left"/>
    </w:pPr>
    <w:rPr>
      <w:rFonts w:ascii="宋体" w:hAnsi="Courier New"/>
      <w:kern w:val="0"/>
      <w:szCs w:val="21"/>
      <w:lang/>
    </w:rPr>
  </w:style>
  <w:style w:type="paragraph" w:customStyle="1" w:styleId="11">
    <w:name w:val="正文_11"/>
    <w:rsid w:val="000E03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_4"/>
    <w:link w:val="40"/>
    <w:rsid w:val="000E03FB"/>
    <w:rPr>
      <w:rFonts w:ascii="宋体" w:eastAsia="宋体" w:hAnsi="Courier New" w:cs="Times New Roman"/>
      <w:kern w:val="0"/>
      <w:szCs w:val="21"/>
      <w:lang/>
    </w:rPr>
  </w:style>
  <w:style w:type="paragraph" w:styleId="aa">
    <w:name w:val="Body Text Indent"/>
    <w:basedOn w:val="a"/>
    <w:link w:val="Char3"/>
    <w:qFormat/>
    <w:rsid w:val="000E03FB"/>
    <w:pPr>
      <w:spacing w:line="360" w:lineRule="auto"/>
      <w:ind w:firstLine="420"/>
    </w:pPr>
    <w:rPr>
      <w:sz w:val="24"/>
    </w:rPr>
  </w:style>
  <w:style w:type="character" w:customStyle="1" w:styleId="Char3">
    <w:name w:val="正文文本缩进 Char"/>
    <w:basedOn w:val="a0"/>
    <w:link w:val="aa"/>
    <w:qFormat/>
    <w:rsid w:val="000E03FB"/>
    <w:rPr>
      <w:rFonts w:ascii="Times New Roman" w:eastAsia="宋体" w:hAnsi="Times New Roman" w:cs="Times New Roman"/>
      <w:sz w:val="24"/>
      <w:szCs w:val="24"/>
    </w:rPr>
  </w:style>
  <w:style w:type="paragraph" w:styleId="ab">
    <w:name w:val="Normal Indent"/>
    <w:basedOn w:val="a"/>
    <w:qFormat/>
    <w:rsid w:val="000E03FB"/>
    <w:pPr>
      <w:ind w:firstLine="420"/>
    </w:pPr>
    <w:rPr>
      <w:szCs w:val="20"/>
    </w:rPr>
  </w:style>
  <w:style w:type="paragraph" w:customStyle="1" w:styleId="41">
    <w:name w:val="正文_4"/>
    <w:qFormat/>
    <w:rsid w:val="000E03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0">
    <w:name w:val="正文_3"/>
    <w:qFormat/>
    <w:rsid w:val="000E03FB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0">
    <w:name w:val="正文_10"/>
    <w:rsid w:val="000E03FB"/>
    <w:rPr>
      <w:rFonts w:ascii="Times New Roman" w:eastAsia="宋体" w:hAnsi="Times New Roman" w:cs="Times New Roman"/>
      <w:kern w:val="0"/>
      <w:szCs w:val="20"/>
    </w:rPr>
  </w:style>
  <w:style w:type="character" w:styleId="ac">
    <w:name w:val="Strong"/>
    <w:qFormat/>
    <w:rsid w:val="000E03FB"/>
    <w:rPr>
      <w:b/>
      <w:bCs/>
    </w:rPr>
  </w:style>
  <w:style w:type="character" w:styleId="ad">
    <w:name w:val="annotation reference"/>
    <w:rsid w:val="000E03FB"/>
    <w:rPr>
      <w:sz w:val="21"/>
      <w:szCs w:val="21"/>
    </w:rPr>
  </w:style>
  <w:style w:type="character" w:styleId="ae">
    <w:name w:val="Emphasis"/>
    <w:qFormat/>
    <w:rsid w:val="000E03FB"/>
    <w:rPr>
      <w:i/>
      <w:iCs/>
    </w:rPr>
  </w:style>
  <w:style w:type="character" w:styleId="af">
    <w:name w:val="FollowedHyperlink"/>
    <w:uiPriority w:val="99"/>
    <w:rsid w:val="000E03FB"/>
    <w:rPr>
      <w:color w:val="800080"/>
      <w:u w:val="single"/>
    </w:rPr>
  </w:style>
  <w:style w:type="character" w:customStyle="1" w:styleId="style201">
    <w:name w:val="style201"/>
    <w:rsid w:val="000E03FB"/>
    <w:rPr>
      <w:sz w:val="18"/>
    </w:rPr>
  </w:style>
  <w:style w:type="character" w:customStyle="1" w:styleId="CharChar">
    <w:name w:val="纯文本 Char Char"/>
    <w:rsid w:val="000E03FB"/>
    <w:rPr>
      <w:rFonts w:ascii="宋体" w:eastAsia="宋体" w:hAnsi="Courier New"/>
      <w:kern w:val="2"/>
      <w:sz w:val="21"/>
      <w:lang w:val="en-US" w:eastAsia="zh-CN"/>
    </w:rPr>
  </w:style>
  <w:style w:type="character" w:customStyle="1" w:styleId="style31">
    <w:name w:val="style31"/>
    <w:rsid w:val="000E03FB"/>
    <w:rPr>
      <w:sz w:val="24"/>
      <w:szCs w:val="24"/>
    </w:rPr>
  </w:style>
  <w:style w:type="character" w:customStyle="1" w:styleId="dh3">
    <w:name w:val="dh3"/>
    <w:basedOn w:val="a0"/>
    <w:rsid w:val="000E03FB"/>
  </w:style>
  <w:style w:type="character" w:customStyle="1" w:styleId="a11">
    <w:name w:val="a11"/>
    <w:rsid w:val="000E03FB"/>
    <w:rPr>
      <w:rFonts w:ascii="" w:hAnsi="" w:hint="default"/>
      <w:strike w:val="0"/>
      <w:dstrike w:val="0"/>
      <w:color w:val="000000"/>
      <w:sz w:val="24"/>
      <w:szCs w:val="24"/>
      <w:u w:val="none"/>
    </w:rPr>
  </w:style>
  <w:style w:type="character" w:customStyle="1" w:styleId="2CharChar">
    <w:name w:val="标题 2 Char Char"/>
    <w:rsid w:val="000E03FB"/>
    <w:rPr>
      <w:rFonts w:eastAsia="宋体"/>
      <w:kern w:val="2"/>
      <w:sz w:val="28"/>
      <w:szCs w:val="24"/>
      <w:lang w:val="en-US" w:eastAsia="zh-CN" w:bidi="ar-SA"/>
    </w:rPr>
  </w:style>
  <w:style w:type="character" w:customStyle="1" w:styleId="wenben">
    <w:name w:val="wenben"/>
    <w:basedOn w:val="a0"/>
    <w:rsid w:val="000E03FB"/>
  </w:style>
  <w:style w:type="character" w:customStyle="1" w:styleId="style41">
    <w:name w:val="style41"/>
    <w:basedOn w:val="a0"/>
    <w:rsid w:val="000E03FB"/>
  </w:style>
  <w:style w:type="character" w:customStyle="1" w:styleId="wenben1">
    <w:name w:val="wenben1"/>
    <w:rsid w:val="000E03FB"/>
    <w:rPr>
      <w:sz w:val="22"/>
      <w:szCs w:val="22"/>
    </w:rPr>
  </w:style>
  <w:style w:type="character" w:customStyle="1" w:styleId="hangju">
    <w:name w:val="hangju"/>
    <w:basedOn w:val="a0"/>
    <w:rsid w:val="000E03FB"/>
  </w:style>
  <w:style w:type="character" w:customStyle="1" w:styleId="CharCharChar">
    <w:name w:val=" Char Char Char"/>
    <w:rsid w:val="000E03FB"/>
    <w:rPr>
      <w:rFonts w:ascii="宋体" w:eastAsia="宋体" w:hAnsi="Courier New"/>
      <w:kern w:val="2"/>
      <w:sz w:val="24"/>
      <w:szCs w:val="24"/>
      <w:lang w:val="en-US" w:eastAsia="zh-CN" w:bidi="ar-SA"/>
    </w:rPr>
  </w:style>
  <w:style w:type="paragraph" w:styleId="af0">
    <w:name w:val="Date"/>
    <w:basedOn w:val="a"/>
    <w:next w:val="a"/>
    <w:link w:val="Char5"/>
    <w:rsid w:val="000E03FB"/>
    <w:pPr>
      <w:adjustRightInd w:val="0"/>
      <w:spacing w:line="312" w:lineRule="atLeast"/>
      <w:textAlignment w:val="baseline"/>
    </w:pPr>
    <w:rPr>
      <w:rFonts w:ascii="仿宋_GB2312" w:eastAsia="仿宋_GB2312"/>
      <w:kern w:val="0"/>
      <w:sz w:val="28"/>
      <w:szCs w:val="20"/>
    </w:rPr>
  </w:style>
  <w:style w:type="character" w:customStyle="1" w:styleId="Char5">
    <w:name w:val="日期 Char"/>
    <w:basedOn w:val="a0"/>
    <w:link w:val="af0"/>
    <w:rsid w:val="000E03FB"/>
    <w:rPr>
      <w:rFonts w:ascii="仿宋_GB2312" w:eastAsia="仿宋_GB2312" w:hAnsi="Times New Roman" w:cs="Times New Roman"/>
      <w:kern w:val="0"/>
      <w:sz w:val="28"/>
      <w:szCs w:val="20"/>
    </w:rPr>
  </w:style>
  <w:style w:type="paragraph" w:styleId="af1">
    <w:name w:val="Body Text"/>
    <w:basedOn w:val="a"/>
    <w:link w:val="Char6"/>
    <w:rsid w:val="000E03FB"/>
    <w:pPr>
      <w:widowControl/>
    </w:pPr>
    <w:rPr>
      <w:rFonts w:ascii="宋体" w:hAnsi="宋体"/>
      <w:color w:val="000000"/>
      <w:sz w:val="24"/>
      <w:szCs w:val="20"/>
    </w:rPr>
  </w:style>
  <w:style w:type="character" w:customStyle="1" w:styleId="Char6">
    <w:name w:val="正文文本 Char"/>
    <w:basedOn w:val="a0"/>
    <w:link w:val="af1"/>
    <w:rsid w:val="000E03FB"/>
    <w:rPr>
      <w:rFonts w:ascii="宋体" w:eastAsia="宋体" w:hAnsi="宋体" w:cs="Times New Roman"/>
      <w:color w:val="000000"/>
      <w:sz w:val="24"/>
      <w:szCs w:val="20"/>
    </w:rPr>
  </w:style>
  <w:style w:type="paragraph" w:styleId="af2">
    <w:name w:val="Document Map"/>
    <w:basedOn w:val="a"/>
    <w:link w:val="Char7"/>
    <w:rsid w:val="000E03FB"/>
    <w:pPr>
      <w:shd w:val="clear" w:color="auto" w:fill="000080"/>
    </w:pPr>
    <w:rPr>
      <w:szCs w:val="20"/>
    </w:rPr>
  </w:style>
  <w:style w:type="character" w:customStyle="1" w:styleId="Char7">
    <w:name w:val="文档结构图 Char"/>
    <w:basedOn w:val="a0"/>
    <w:link w:val="af2"/>
    <w:rsid w:val="000E03FB"/>
    <w:rPr>
      <w:rFonts w:ascii="Times New Roman" w:eastAsia="宋体" w:hAnsi="Times New Roman" w:cs="Times New Roman"/>
      <w:szCs w:val="20"/>
      <w:shd w:val="clear" w:color="auto" w:fill="000080"/>
    </w:rPr>
  </w:style>
  <w:style w:type="paragraph" w:styleId="31">
    <w:name w:val="Body Text 3"/>
    <w:basedOn w:val="a"/>
    <w:link w:val="3Char0"/>
    <w:rsid w:val="000E03F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1"/>
    <w:rsid w:val="000E03FB"/>
    <w:rPr>
      <w:rFonts w:ascii="Times New Roman" w:eastAsia="宋体" w:hAnsi="Times New Roman" w:cs="Times New Roman"/>
      <w:sz w:val="16"/>
      <w:szCs w:val="16"/>
    </w:rPr>
  </w:style>
  <w:style w:type="paragraph" w:styleId="HTML">
    <w:name w:val="HTML Preformatted"/>
    <w:basedOn w:val="a"/>
    <w:link w:val="HTMLChar"/>
    <w:rsid w:val="000E03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0E03FB"/>
    <w:rPr>
      <w:rFonts w:ascii="Arial" w:eastAsia="宋体" w:hAnsi="Arial" w:cs="Arial"/>
      <w:kern w:val="0"/>
      <w:sz w:val="24"/>
      <w:szCs w:val="24"/>
    </w:rPr>
  </w:style>
  <w:style w:type="paragraph" w:styleId="af3">
    <w:name w:val="Balloon Text"/>
    <w:basedOn w:val="a"/>
    <w:link w:val="Char8"/>
    <w:rsid w:val="000E03FB"/>
    <w:rPr>
      <w:sz w:val="18"/>
      <w:szCs w:val="18"/>
    </w:rPr>
  </w:style>
  <w:style w:type="character" w:customStyle="1" w:styleId="Char8">
    <w:name w:val="批注框文本 Char"/>
    <w:basedOn w:val="a0"/>
    <w:link w:val="af3"/>
    <w:rsid w:val="000E03FB"/>
    <w:rPr>
      <w:rFonts w:ascii="Times New Roman" w:eastAsia="宋体" w:hAnsi="Times New Roman" w:cs="Times New Roman"/>
      <w:sz w:val="18"/>
      <w:szCs w:val="18"/>
    </w:rPr>
  </w:style>
  <w:style w:type="paragraph" w:styleId="af4">
    <w:name w:val="Salutation"/>
    <w:basedOn w:val="a"/>
    <w:next w:val="a"/>
    <w:link w:val="Char9"/>
    <w:rsid w:val="000E03FB"/>
    <w:rPr>
      <w:sz w:val="24"/>
      <w:szCs w:val="20"/>
    </w:rPr>
  </w:style>
  <w:style w:type="character" w:customStyle="1" w:styleId="Char9">
    <w:name w:val="称呼 Char"/>
    <w:basedOn w:val="a0"/>
    <w:link w:val="af4"/>
    <w:rsid w:val="000E03FB"/>
    <w:rPr>
      <w:rFonts w:ascii="Times New Roman" w:eastAsia="宋体" w:hAnsi="Times New Roman" w:cs="Times New Roman"/>
      <w:sz w:val="24"/>
      <w:szCs w:val="20"/>
    </w:rPr>
  </w:style>
  <w:style w:type="paragraph" w:styleId="af5">
    <w:name w:val="caption"/>
    <w:basedOn w:val="a"/>
    <w:next w:val="a"/>
    <w:qFormat/>
    <w:rsid w:val="000E03FB"/>
    <w:rPr>
      <w:b/>
      <w:bCs/>
      <w:szCs w:val="20"/>
      <w:u w:val="single"/>
    </w:rPr>
  </w:style>
  <w:style w:type="paragraph" w:styleId="af6">
    <w:name w:val="annotation text"/>
    <w:basedOn w:val="a"/>
    <w:link w:val="Chara"/>
    <w:rsid w:val="000E03FB"/>
    <w:pPr>
      <w:jc w:val="left"/>
    </w:pPr>
  </w:style>
  <w:style w:type="character" w:customStyle="1" w:styleId="Chara">
    <w:name w:val="批注文字 Char"/>
    <w:basedOn w:val="a0"/>
    <w:link w:val="af6"/>
    <w:rsid w:val="000E03FB"/>
    <w:rPr>
      <w:rFonts w:ascii="Times New Roman" w:eastAsia="宋体" w:hAnsi="Times New Roman" w:cs="Times New Roman"/>
      <w:szCs w:val="24"/>
    </w:rPr>
  </w:style>
  <w:style w:type="paragraph" w:styleId="af7">
    <w:name w:val="annotation subject"/>
    <w:basedOn w:val="af6"/>
    <w:next w:val="af6"/>
    <w:link w:val="Charb"/>
    <w:rsid w:val="000E03FB"/>
    <w:rPr>
      <w:b/>
      <w:bCs/>
      <w:szCs w:val="20"/>
    </w:rPr>
  </w:style>
  <w:style w:type="character" w:customStyle="1" w:styleId="Charb">
    <w:name w:val="批注主题 Char"/>
    <w:basedOn w:val="Chara"/>
    <w:link w:val="af7"/>
    <w:rsid w:val="000E03FB"/>
    <w:rPr>
      <w:b/>
      <w:bCs/>
      <w:szCs w:val="20"/>
    </w:rPr>
  </w:style>
  <w:style w:type="paragraph" w:styleId="32">
    <w:name w:val="Body Text Indent 3"/>
    <w:basedOn w:val="a"/>
    <w:link w:val="3Char1"/>
    <w:rsid w:val="000E03FB"/>
    <w:pPr>
      <w:spacing w:after="120"/>
      <w:ind w:leftChars="200" w:left="420"/>
    </w:pPr>
    <w:rPr>
      <w:sz w:val="16"/>
      <w:szCs w:val="16"/>
    </w:rPr>
  </w:style>
  <w:style w:type="character" w:customStyle="1" w:styleId="3Char1">
    <w:name w:val="正文文本缩进 3 Char"/>
    <w:basedOn w:val="a0"/>
    <w:link w:val="32"/>
    <w:rsid w:val="000E03FB"/>
    <w:rPr>
      <w:rFonts w:ascii="Times New Roman" w:eastAsia="宋体" w:hAnsi="Times New Roman" w:cs="Times New Roman"/>
      <w:sz w:val="16"/>
      <w:szCs w:val="16"/>
    </w:rPr>
  </w:style>
  <w:style w:type="paragraph" w:styleId="af8">
    <w:name w:val="List Number"/>
    <w:basedOn w:val="a"/>
    <w:rsid w:val="000E03FB"/>
    <w:pPr>
      <w:tabs>
        <w:tab w:val="left" w:pos="360"/>
      </w:tabs>
      <w:ind w:left="877" w:hanging="405"/>
    </w:pPr>
    <w:rPr>
      <w:sz w:val="28"/>
      <w:szCs w:val="20"/>
    </w:rPr>
  </w:style>
  <w:style w:type="paragraph" w:styleId="af9">
    <w:name w:val="Title"/>
    <w:basedOn w:val="a"/>
    <w:link w:val="Charc"/>
    <w:qFormat/>
    <w:rsid w:val="000E03FB"/>
    <w:pPr>
      <w:spacing w:before="240" w:after="60" w:line="460" w:lineRule="exact"/>
      <w:ind w:firstLineChars="200" w:firstLine="200"/>
      <w:jc w:val="center"/>
      <w:outlineLvl w:val="0"/>
    </w:pPr>
    <w:rPr>
      <w:rFonts w:ascii="Arial" w:hAnsi="Arial"/>
      <w:b/>
      <w:spacing w:val="14"/>
      <w:kern w:val="24"/>
      <w:sz w:val="32"/>
      <w:szCs w:val="20"/>
    </w:rPr>
  </w:style>
  <w:style w:type="character" w:customStyle="1" w:styleId="Charc">
    <w:name w:val="标题 Char"/>
    <w:basedOn w:val="a0"/>
    <w:link w:val="af9"/>
    <w:rsid w:val="000E03FB"/>
    <w:rPr>
      <w:rFonts w:ascii="Arial" w:eastAsia="宋体" w:hAnsi="Arial" w:cs="Times New Roman"/>
      <w:b/>
      <w:spacing w:val="14"/>
      <w:kern w:val="24"/>
      <w:sz w:val="32"/>
      <w:szCs w:val="20"/>
    </w:rPr>
  </w:style>
  <w:style w:type="paragraph" w:styleId="33">
    <w:name w:val="toc 3"/>
    <w:basedOn w:val="a"/>
    <w:next w:val="a"/>
    <w:rsid w:val="000E03FB"/>
    <w:pPr>
      <w:ind w:leftChars="400" w:left="840"/>
    </w:pPr>
    <w:rPr>
      <w:szCs w:val="20"/>
    </w:rPr>
  </w:style>
  <w:style w:type="paragraph" w:styleId="21">
    <w:name w:val="Body Text 2"/>
    <w:basedOn w:val="a"/>
    <w:link w:val="2Char0"/>
    <w:rsid w:val="000E03FB"/>
    <w:pPr>
      <w:spacing w:after="120" w:line="480" w:lineRule="auto"/>
    </w:pPr>
  </w:style>
  <w:style w:type="character" w:customStyle="1" w:styleId="2Char0">
    <w:name w:val="正文文本 2 Char"/>
    <w:basedOn w:val="a0"/>
    <w:link w:val="21"/>
    <w:rsid w:val="000E03FB"/>
    <w:rPr>
      <w:rFonts w:ascii="Times New Roman" w:eastAsia="宋体" w:hAnsi="Times New Roman" w:cs="Times New Roman"/>
      <w:szCs w:val="24"/>
    </w:rPr>
  </w:style>
  <w:style w:type="paragraph" w:styleId="12">
    <w:name w:val="toc 1"/>
    <w:basedOn w:val="a"/>
    <w:next w:val="a"/>
    <w:rsid w:val="000E03FB"/>
    <w:rPr>
      <w:szCs w:val="20"/>
    </w:rPr>
  </w:style>
  <w:style w:type="paragraph" w:styleId="22">
    <w:name w:val="Body Text Indent 2"/>
    <w:basedOn w:val="a"/>
    <w:link w:val="2Char1"/>
    <w:rsid w:val="000E03FB"/>
    <w:pPr>
      <w:spacing w:after="120" w:line="480" w:lineRule="auto"/>
      <w:ind w:leftChars="200" w:left="420"/>
    </w:pPr>
    <w:rPr>
      <w:szCs w:val="20"/>
    </w:rPr>
  </w:style>
  <w:style w:type="character" w:customStyle="1" w:styleId="2Char1">
    <w:name w:val="正文文本缩进 2 Char"/>
    <w:basedOn w:val="a0"/>
    <w:link w:val="22"/>
    <w:rsid w:val="000E03FB"/>
    <w:rPr>
      <w:rFonts w:ascii="Times New Roman" w:eastAsia="宋体" w:hAnsi="Times New Roman" w:cs="Times New Roman"/>
      <w:szCs w:val="20"/>
    </w:rPr>
  </w:style>
  <w:style w:type="paragraph" w:customStyle="1" w:styleId="CharCharCharCharCharCharCharCharCharCharCharCharCharCharChar">
    <w:name w:val=" Char Char Char Char Char Char Char Char Char Char Char Char Char Char Char"/>
    <w:basedOn w:val="a"/>
    <w:rsid w:val="000E03FB"/>
    <w:pPr>
      <w:snapToGrid w:val="0"/>
      <w:spacing w:line="440" w:lineRule="atLeast"/>
    </w:pPr>
    <w:rPr>
      <w:rFonts w:ascii="宋体"/>
      <w:sz w:val="24"/>
      <w:szCs w:val="20"/>
    </w:rPr>
  </w:style>
  <w:style w:type="paragraph" w:customStyle="1" w:styleId="CharCharCharCharCharChar">
    <w:name w:val=" Char Char Char Char Char Char"/>
    <w:basedOn w:val="a"/>
    <w:rsid w:val="000E03FB"/>
    <w:pPr>
      <w:widowControl/>
      <w:spacing w:line="400" w:lineRule="exact"/>
      <w:jc w:val="center"/>
    </w:pPr>
    <w:rPr>
      <w:sz w:val="28"/>
      <w:szCs w:val="20"/>
    </w:rPr>
  </w:style>
  <w:style w:type="paragraph" w:customStyle="1" w:styleId="34">
    <w:name w:val="样式 标题 3 + 五号 下划线"/>
    <w:basedOn w:val="3"/>
    <w:rsid w:val="000E03FB"/>
    <w:pPr>
      <w:jc w:val="right"/>
    </w:pPr>
    <w:rPr>
      <w:bCs w:val="0"/>
      <w:sz w:val="21"/>
      <w:szCs w:val="20"/>
      <w:u w:val="single"/>
    </w:rPr>
  </w:style>
  <w:style w:type="paragraph" w:customStyle="1" w:styleId="PlainText">
    <w:name w:val="Plain Text"/>
    <w:basedOn w:val="a"/>
    <w:rsid w:val="000E03FB"/>
    <w:pPr>
      <w:adjustRightInd w:val="0"/>
    </w:pPr>
    <w:rPr>
      <w:rFonts w:ascii="宋体" w:eastAsia="楷体_GB2312" w:hAnsi="宋体"/>
      <w:sz w:val="28"/>
      <w:szCs w:val="20"/>
    </w:rPr>
  </w:style>
  <w:style w:type="paragraph" w:customStyle="1" w:styleId="neirong">
    <w:name w:val="neirong"/>
    <w:basedOn w:val="a"/>
    <w:rsid w:val="000E03FB"/>
    <w:pPr>
      <w:widowControl/>
      <w:spacing w:before="100" w:beforeAutospacing="1" w:after="100" w:afterAutospacing="1" w:line="402" w:lineRule="atLeast"/>
      <w:jc w:val="left"/>
      <w:textAlignment w:val="top"/>
    </w:pPr>
    <w:rPr>
      <w:rFonts w:ascii="宋体" w:hAnsi="宋体"/>
      <w:kern w:val="0"/>
      <w:sz w:val="20"/>
      <w:szCs w:val="20"/>
    </w:rPr>
  </w:style>
  <w:style w:type="paragraph" w:customStyle="1" w:styleId="Chard">
    <w:name w:val=" Char"/>
    <w:basedOn w:val="a"/>
    <w:rsid w:val="000E03FB"/>
    <w:rPr>
      <w:rFonts w:ascii="仿宋_GB2312" w:eastAsia="仿宋_GB2312"/>
      <w:b/>
      <w:sz w:val="32"/>
      <w:szCs w:val="32"/>
    </w:rPr>
  </w:style>
  <w:style w:type="paragraph" w:customStyle="1" w:styleId="Web">
    <w:name w:val="普通 (Web)"/>
    <w:basedOn w:val="a"/>
    <w:rsid w:val="000E03F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CharCharChar">
    <w:name w:val="Char Char Char Char Char"/>
    <w:basedOn w:val="a"/>
    <w:rsid w:val="000E03FB"/>
    <w:rPr>
      <w:rFonts w:ascii="Tahoma" w:hAnsi="Tahoma"/>
      <w:sz w:val="24"/>
      <w:szCs w:val="20"/>
    </w:rPr>
  </w:style>
  <w:style w:type="paragraph" w:customStyle="1" w:styleId="314">
    <w:name w:val="样式 正文文本 + 左侧:  3 字符 首行缩进:  1 字符 右侧:  4 字符"/>
    <w:basedOn w:val="af1"/>
    <w:rsid w:val="000E03FB"/>
    <w:pPr>
      <w:widowControl w:val="0"/>
      <w:spacing w:line="360" w:lineRule="auto"/>
      <w:jc w:val="center"/>
    </w:pPr>
    <w:rPr>
      <w:b/>
      <w:sz w:val="28"/>
    </w:rPr>
  </w:style>
  <w:style w:type="paragraph" w:customStyle="1" w:styleId="PI">
    <w:name w:val="PI"/>
    <w:basedOn w:val="a"/>
    <w:next w:val="aa"/>
    <w:rsid w:val="000E03FB"/>
    <w:pPr>
      <w:spacing w:line="360" w:lineRule="auto"/>
      <w:ind w:left="539" w:firstLine="721"/>
      <w:jc w:val="left"/>
    </w:pPr>
    <w:rPr>
      <w:spacing w:val="20"/>
      <w:szCs w:val="20"/>
    </w:rPr>
  </w:style>
  <w:style w:type="paragraph" w:customStyle="1" w:styleId="msonormalcxspmiddle">
    <w:name w:val="msonormalcxspmiddle"/>
    <w:basedOn w:val="a"/>
    <w:rsid w:val="000E0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a">
    <w:name w:val="表内文字"/>
    <w:basedOn w:val="a"/>
    <w:rsid w:val="000E03FB"/>
    <w:pPr>
      <w:tabs>
        <w:tab w:val="left" w:pos="1418"/>
      </w:tabs>
      <w:spacing w:line="360" w:lineRule="auto"/>
      <w:jc w:val="center"/>
    </w:pPr>
    <w:rPr>
      <w:rFonts w:ascii="仿宋_GB2312" w:eastAsia="仿宋_GB2312"/>
      <w:spacing w:val="-20"/>
      <w:kern w:val="0"/>
      <w:sz w:val="24"/>
    </w:rPr>
  </w:style>
  <w:style w:type="paragraph" w:customStyle="1" w:styleId="CharCharCharCharCharCharCharCharCharCharCharChar1Char">
    <w:name w:val=" Char Char Char Char Char Char Char Char Char Char Char Char1 Char"/>
    <w:basedOn w:val="a"/>
    <w:rsid w:val="000E03FB"/>
    <w:pPr>
      <w:snapToGrid w:val="0"/>
      <w:spacing w:line="440" w:lineRule="atLeast"/>
    </w:pPr>
    <w:rPr>
      <w:rFonts w:ascii="宋体"/>
      <w:sz w:val="24"/>
    </w:rPr>
  </w:style>
  <w:style w:type="paragraph" w:customStyle="1" w:styleId="2Heading2HiddenHeading2CCBS2H2Underrubrik1">
    <w:name w:val="样式 标题 2Heading 2 HiddenHeading 2 CCBS第一章 标题 2H2Underrubrik1..."/>
    <w:basedOn w:val="2"/>
    <w:rsid w:val="000E03FB"/>
    <w:pPr>
      <w:spacing w:line="360" w:lineRule="auto"/>
      <w:jc w:val="center"/>
    </w:pPr>
    <w:rPr>
      <w:rFonts w:ascii="Times New Roman" w:eastAsia="宋体" w:hAnsi="Times New Roman"/>
      <w:b w:val="0"/>
      <w:bCs w:val="0"/>
      <w:szCs w:val="20"/>
    </w:rPr>
  </w:style>
  <w:style w:type="paragraph" w:customStyle="1" w:styleId="afb">
    <w:name w:val="图"/>
    <w:basedOn w:val="a"/>
    <w:rsid w:val="000E03FB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  <w:lang w:val="en-US" w:eastAsia="zh-CN"/>
    </w:rPr>
  </w:style>
  <w:style w:type="paragraph" w:customStyle="1" w:styleId="13">
    <w:name w:val="样式1"/>
    <w:basedOn w:val="4"/>
    <w:rsid w:val="000E03FB"/>
    <w:pPr>
      <w:spacing w:before="120" w:after="60" w:line="240" w:lineRule="auto"/>
    </w:pPr>
    <w:rPr>
      <w:rFonts w:ascii="Times New Roman" w:eastAsia="仿宋_GB2312" w:hAnsi="Times New Roman"/>
      <w:b w:val="0"/>
      <w:bCs w:val="0"/>
      <w:w w:val="80"/>
      <w:sz w:val="24"/>
      <w:szCs w:val="24"/>
    </w:rPr>
  </w:style>
  <w:style w:type="paragraph" w:customStyle="1" w:styleId="wenbenstyle3">
    <w:name w:val="wenben style3"/>
    <w:basedOn w:val="a"/>
    <w:rsid w:val="000E03FB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552">
    <w:name w:val="样式 小四 段前: 5 磅 段后: 5 磅 首行缩进:  2 字符"/>
    <w:basedOn w:val="a"/>
    <w:rsid w:val="000E03FB"/>
    <w:pPr>
      <w:spacing w:before="100" w:afterLines="50" w:line="360" w:lineRule="auto"/>
    </w:pPr>
    <w:rPr>
      <w:rFonts w:ascii="宋体" w:hAnsi="宋体"/>
      <w:kern w:val="0"/>
      <w:sz w:val="24"/>
      <w:szCs w:val="21"/>
    </w:rPr>
  </w:style>
  <w:style w:type="paragraph" w:customStyle="1" w:styleId="un">
    <w:name w:val="un"/>
    <w:basedOn w:val="a"/>
    <w:rsid w:val="000E03FB"/>
    <w:pPr>
      <w:widowControl/>
      <w:spacing w:before="100" w:beforeAutospacing="1" w:after="100" w:afterAutospacing="1" w:line="502" w:lineRule="atLeast"/>
      <w:jc w:val="left"/>
    </w:pPr>
    <w:rPr>
      <w:rFonts w:ascii="" w:hAnsi=""/>
      <w:color w:val="000000"/>
      <w:kern w:val="0"/>
      <w:sz w:val="23"/>
      <w:szCs w:val="23"/>
    </w:rPr>
  </w:style>
  <w:style w:type="paragraph" w:customStyle="1" w:styleId="CharCharCharCharCharChar0">
    <w:name w:val=" Char Char 字元 字元 字元 Char Char Char Char"/>
    <w:basedOn w:val="a"/>
    <w:rsid w:val="000E03FB"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Style2">
    <w:name w:val="_Style 2"/>
    <w:basedOn w:val="a"/>
    <w:uiPriority w:val="34"/>
    <w:qFormat/>
    <w:rsid w:val="000E03FB"/>
    <w:pPr>
      <w:ind w:firstLineChars="200" w:firstLine="420"/>
    </w:pPr>
    <w:rPr>
      <w:szCs w:val="20"/>
    </w:rPr>
  </w:style>
  <w:style w:type="paragraph" w:customStyle="1" w:styleId="CharChar2CharCharCharChar">
    <w:name w:val=" Char Char2 Char Char Char Char"/>
    <w:basedOn w:val="a"/>
    <w:rsid w:val="000E03FB"/>
    <w:rPr>
      <w:szCs w:val="20"/>
    </w:rPr>
  </w:style>
  <w:style w:type="paragraph" w:customStyle="1" w:styleId="xl26">
    <w:name w:val="xl26"/>
    <w:basedOn w:val="a"/>
    <w:rsid w:val="000E03FB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0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rsid w:val="000E03FB"/>
    <w:rPr>
      <w:rFonts w:ascii="Tahoma" w:hAnsi="Tahoma"/>
      <w:sz w:val="24"/>
      <w:szCs w:val="20"/>
    </w:rPr>
  </w:style>
  <w:style w:type="paragraph" w:customStyle="1" w:styleId="CharCharCharChar">
    <w:name w:val=" Char Char Char Char"/>
    <w:basedOn w:val="a"/>
    <w:rsid w:val="000E03FB"/>
    <w:pPr>
      <w:snapToGrid w:val="0"/>
      <w:spacing w:line="440" w:lineRule="atLeast"/>
    </w:pPr>
    <w:rPr>
      <w:rFonts w:ascii="宋体"/>
      <w:sz w:val="24"/>
      <w:szCs w:val="20"/>
    </w:rPr>
  </w:style>
  <w:style w:type="paragraph" w:customStyle="1" w:styleId="afc">
    <w:name w:val="自动更正"/>
    <w:rsid w:val="000E03F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afd">
    <w:name w:val="标题一、"/>
    <w:basedOn w:val="a"/>
    <w:rsid w:val="000E03FB"/>
    <w:pPr>
      <w:spacing w:beforeLines="100" w:afterLines="100" w:line="360" w:lineRule="auto"/>
      <w:jc w:val="center"/>
      <w:outlineLvl w:val="0"/>
    </w:pPr>
    <w:rPr>
      <w:rFonts w:ascii="黑体" w:eastAsia="黑体"/>
      <w:sz w:val="32"/>
      <w:szCs w:val="32"/>
    </w:rPr>
  </w:style>
  <w:style w:type="character" w:customStyle="1" w:styleId="CharChar2">
    <w:name w:val="普通文字 Char Char2"/>
    <w:aliases w:val="纯文本 Char Char Char1,普通文字 Char Char Char1,Texte Char1,小 Char1"/>
    <w:basedOn w:val="a0"/>
    <w:rsid w:val="000E03FB"/>
    <w:rPr>
      <w:rFonts w:ascii="宋体" w:hAnsi="Courier New"/>
      <w:kern w:val="2"/>
      <w:sz w:val="24"/>
      <w:szCs w:val="24"/>
    </w:rPr>
  </w:style>
  <w:style w:type="character" w:customStyle="1" w:styleId="1CharChar">
    <w:name w:val="标题 1 Char Char"/>
    <w:basedOn w:val="a0"/>
    <w:rsid w:val="000E03FB"/>
    <w:rPr>
      <w:rFonts w:eastAsia="宋体"/>
      <w:b/>
      <w:spacing w:val="-2"/>
      <w:sz w:val="24"/>
      <w:lang w:val="en-US" w:eastAsia="zh-CN" w:bidi="ar-SA"/>
    </w:rPr>
  </w:style>
  <w:style w:type="paragraph" w:customStyle="1" w:styleId="Chare">
    <w:name w:val="Char"/>
    <w:basedOn w:val="a"/>
    <w:rsid w:val="000E03FB"/>
  </w:style>
  <w:style w:type="paragraph" w:customStyle="1" w:styleId="afe">
    <w:name w:val="正文段"/>
    <w:basedOn w:val="a"/>
    <w:rsid w:val="000E03FB"/>
    <w:pPr>
      <w:widowControl/>
      <w:numPr>
        <w:numId w:val="1"/>
      </w:numPr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14">
    <w:name w:val="普通(网站)1"/>
    <w:basedOn w:val="a"/>
    <w:rsid w:val="000E03F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9">
    <w:name w:val="正文_19"/>
    <w:rsid w:val="000E03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roposalsbody">
    <w:name w:val="Proposals body"/>
    <w:basedOn w:val="a"/>
    <w:next w:val="a"/>
    <w:rsid w:val="000E03FB"/>
    <w:pPr>
      <w:widowControl/>
      <w:spacing w:line="360" w:lineRule="auto"/>
      <w:jc w:val="left"/>
    </w:pPr>
    <w:rPr>
      <w:rFonts w:ascii="宋体"/>
      <w:snapToGrid w:val="0"/>
      <w:color w:val="000000"/>
      <w:kern w:val="0"/>
      <w:sz w:val="24"/>
      <w:szCs w:val="20"/>
    </w:rPr>
  </w:style>
  <w:style w:type="paragraph" w:customStyle="1" w:styleId="WPSPlain">
    <w:name w:val="WPS Plain"/>
    <w:rsid w:val="000E03FB"/>
    <w:rPr>
      <w:rFonts w:ascii="Times New Roman" w:eastAsia="宋体" w:hAnsi="Times New Roman" w:cs="Times New Roman"/>
      <w:kern w:val="0"/>
      <w:sz w:val="20"/>
      <w:szCs w:val="20"/>
    </w:rPr>
  </w:style>
  <w:style w:type="paragraph" w:styleId="aff">
    <w:name w:val="List"/>
    <w:basedOn w:val="a"/>
    <w:rsid w:val="000E03FB"/>
    <w:pPr>
      <w:ind w:left="200" w:hangingChars="200" w:hanging="200"/>
    </w:pPr>
  </w:style>
  <w:style w:type="paragraph" w:customStyle="1" w:styleId="f1">
    <w:name w:val="f1"/>
    <w:basedOn w:val="a"/>
    <w:rsid w:val="000E03FB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paragraph" w:styleId="TOC">
    <w:name w:val="TOC Heading"/>
    <w:basedOn w:val="1"/>
    <w:next w:val="a"/>
    <w:qFormat/>
    <w:rsid w:val="000E03F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3">
    <w:name w:val="List 2"/>
    <w:basedOn w:val="a"/>
    <w:rsid w:val="000E03FB"/>
    <w:pPr>
      <w:ind w:leftChars="200" w:left="100" w:hangingChars="200" w:hanging="200"/>
    </w:pPr>
  </w:style>
  <w:style w:type="paragraph" w:styleId="35">
    <w:name w:val="List Number 3"/>
    <w:basedOn w:val="a"/>
    <w:rsid w:val="000E03F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805</Words>
  <Characters>4590</Characters>
  <Application>Microsoft Office Word</Application>
  <DocSecurity>0</DocSecurity>
  <Lines>38</Lines>
  <Paragraphs>10</Paragraphs>
  <ScaleCrop>false</ScaleCrop>
  <Company>微软中国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2020-05-22T10:09:00Z</dcterms:created>
  <dcterms:modified xsi:type="dcterms:W3CDTF">2020-05-22T10:10:00Z</dcterms:modified>
</cp:coreProperties>
</file>