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30" w:rsidRDefault="00D41930">
      <w:pPr>
        <w:jc w:val="center"/>
        <w:rPr>
          <w:rFonts w:ascii="宋体" w:hAnsi="宋体"/>
          <w:b/>
          <w:bCs/>
          <w:spacing w:val="-11"/>
          <w:sz w:val="36"/>
          <w:szCs w:val="36"/>
        </w:rPr>
      </w:pPr>
    </w:p>
    <w:p w:rsidR="00D41930" w:rsidRDefault="008F30A9" w:rsidP="002456D8">
      <w:pPr>
        <w:spacing w:beforeLines="50" w:before="156" w:line="700" w:lineRule="exact"/>
        <w:jc w:val="center"/>
        <w:rPr>
          <w:rFonts w:ascii="宋体" w:hAnsi="宋体" w:cs="宋体"/>
          <w:b/>
          <w:w w:val="85"/>
          <w:sz w:val="36"/>
          <w:szCs w:val="36"/>
        </w:rPr>
      </w:pPr>
      <w:r>
        <w:rPr>
          <w:rFonts w:ascii="宋体" w:hAnsi="宋体" w:cs="宋体" w:hint="eastAsia"/>
          <w:b/>
          <w:w w:val="85"/>
          <w:sz w:val="36"/>
          <w:szCs w:val="36"/>
        </w:rPr>
        <w:t>2024</w:t>
      </w:r>
      <w:r>
        <w:rPr>
          <w:rFonts w:ascii="宋体" w:hAnsi="宋体" w:cs="宋体" w:hint="eastAsia"/>
          <w:b/>
          <w:w w:val="85"/>
          <w:sz w:val="36"/>
          <w:szCs w:val="36"/>
        </w:rPr>
        <w:t>年长兴县城市综合治理及公共配套服务设施提升工程（太湖街道新溪社区）应用场景建设、系统及设备采购项目</w:t>
      </w:r>
    </w:p>
    <w:p w:rsidR="00D41930" w:rsidRDefault="00D41930">
      <w:pPr>
        <w:adjustRightInd w:val="0"/>
        <w:snapToGrid w:val="0"/>
        <w:spacing w:line="800" w:lineRule="atLeast"/>
        <w:rPr>
          <w:rFonts w:ascii="宋体" w:hAnsi="宋体"/>
          <w:b/>
          <w:snapToGrid w:val="0"/>
          <w:sz w:val="52"/>
          <w:szCs w:val="52"/>
        </w:rPr>
      </w:pPr>
    </w:p>
    <w:p w:rsidR="00D41930" w:rsidRDefault="00D41930">
      <w:pPr>
        <w:pStyle w:val="a0"/>
        <w:ind w:firstLine="210"/>
        <w:rPr>
          <w:color w:val="auto"/>
        </w:rPr>
      </w:pPr>
    </w:p>
    <w:p w:rsidR="00D41930" w:rsidRDefault="00D41930">
      <w:pPr>
        <w:jc w:val="center"/>
        <w:rPr>
          <w:rFonts w:eastAsia="黑体"/>
          <w:b/>
          <w:bCs/>
          <w:spacing w:val="20"/>
          <w:sz w:val="84"/>
          <w:szCs w:val="84"/>
          <w:lang w:val="zh-CN"/>
        </w:rPr>
      </w:pPr>
    </w:p>
    <w:p w:rsidR="00D41930" w:rsidRDefault="008F30A9">
      <w:pPr>
        <w:jc w:val="center"/>
        <w:rPr>
          <w:rFonts w:ascii="宋体" w:hAnsi="宋体"/>
          <w:b/>
          <w:bCs/>
          <w:spacing w:val="20"/>
          <w:sz w:val="80"/>
          <w:szCs w:val="80"/>
          <w:lang w:val="zh-CN"/>
        </w:rPr>
      </w:pPr>
      <w:r>
        <w:rPr>
          <w:rFonts w:ascii="宋体" w:hAnsi="宋体" w:hint="eastAsia"/>
          <w:b/>
          <w:bCs/>
          <w:spacing w:val="20"/>
          <w:sz w:val="80"/>
          <w:szCs w:val="80"/>
          <w:lang w:val="zh-CN"/>
        </w:rPr>
        <w:t>竞争性磋商文件</w:t>
      </w:r>
    </w:p>
    <w:p w:rsidR="00D41930" w:rsidRDefault="00D41930">
      <w:pPr>
        <w:spacing w:line="160" w:lineRule="exact"/>
        <w:rPr>
          <w:rFonts w:eastAsia="黑体"/>
          <w:b/>
          <w:bCs/>
          <w:sz w:val="48"/>
        </w:rPr>
      </w:pPr>
    </w:p>
    <w:p w:rsidR="00D41930" w:rsidRDefault="00D41930">
      <w:pPr>
        <w:adjustRightInd w:val="0"/>
        <w:snapToGrid w:val="0"/>
        <w:spacing w:line="600" w:lineRule="exact"/>
        <w:ind w:firstLineChars="150" w:firstLine="422"/>
        <w:jc w:val="center"/>
        <w:rPr>
          <w:rFonts w:ascii="宋体" w:hAnsi="宋体"/>
          <w:b/>
          <w:snapToGrid w:val="0"/>
          <w:sz w:val="28"/>
          <w:szCs w:val="28"/>
        </w:rPr>
      </w:pPr>
    </w:p>
    <w:p w:rsidR="00D41930" w:rsidRDefault="00D41930">
      <w:pPr>
        <w:adjustRightInd w:val="0"/>
        <w:snapToGrid w:val="0"/>
        <w:spacing w:line="800" w:lineRule="atLeast"/>
        <w:jc w:val="center"/>
        <w:rPr>
          <w:rFonts w:ascii="宋体" w:hAnsi="宋体"/>
          <w:b/>
          <w:snapToGrid w:val="0"/>
          <w:sz w:val="72"/>
          <w:szCs w:val="72"/>
        </w:rPr>
      </w:pPr>
    </w:p>
    <w:p w:rsidR="00D41930" w:rsidRDefault="00D41930">
      <w:pPr>
        <w:autoSpaceDE w:val="0"/>
        <w:autoSpaceDN w:val="0"/>
        <w:adjustRightInd w:val="0"/>
        <w:spacing w:line="400" w:lineRule="exact"/>
        <w:jc w:val="left"/>
        <w:rPr>
          <w:rFonts w:ascii="宋体" w:hAnsi="宋体" w:cs="宋体"/>
          <w:b/>
          <w:bCs/>
          <w:kern w:val="0"/>
          <w:sz w:val="24"/>
          <w:lang w:val="zh-CN"/>
        </w:rPr>
      </w:pPr>
    </w:p>
    <w:p w:rsidR="00D41930" w:rsidRDefault="00D41930"/>
    <w:p w:rsidR="00D41930" w:rsidRDefault="00D41930">
      <w:pPr>
        <w:pStyle w:val="a0"/>
        <w:ind w:firstLine="210"/>
        <w:rPr>
          <w:color w:val="auto"/>
        </w:rPr>
      </w:pPr>
    </w:p>
    <w:p w:rsidR="00D41930" w:rsidRDefault="00D41930"/>
    <w:p w:rsidR="00D41930" w:rsidRDefault="008F30A9">
      <w:pPr>
        <w:adjustRightInd w:val="0"/>
        <w:snapToGrid w:val="0"/>
        <w:spacing w:line="600" w:lineRule="exact"/>
        <w:ind w:firstLineChars="150" w:firstLine="422"/>
        <w:rPr>
          <w:rFonts w:ascii="宋体" w:hAnsi="宋体" w:cs="宋体"/>
          <w:b/>
          <w:snapToGrid w:val="0"/>
          <w:sz w:val="28"/>
          <w:szCs w:val="28"/>
        </w:rPr>
      </w:pPr>
      <w:r>
        <w:rPr>
          <w:rFonts w:ascii="宋体" w:hAnsi="宋体" w:cs="宋体" w:hint="eastAsia"/>
          <w:b/>
          <w:snapToGrid w:val="0"/>
          <w:sz w:val="28"/>
          <w:szCs w:val="28"/>
        </w:rPr>
        <w:t>项目编号：</w:t>
      </w:r>
      <w:r>
        <w:rPr>
          <w:rFonts w:ascii="宋体" w:hAnsi="宋体" w:cs="宋体" w:hint="eastAsia"/>
          <w:b/>
          <w:snapToGrid w:val="0"/>
          <w:sz w:val="28"/>
          <w:szCs w:val="28"/>
          <w:u w:val="single"/>
        </w:rPr>
        <w:t>GSCX-2024-021</w:t>
      </w:r>
    </w:p>
    <w:p w:rsidR="00D41930" w:rsidRDefault="008F30A9">
      <w:pPr>
        <w:adjustRightInd w:val="0"/>
        <w:snapToGrid w:val="0"/>
        <w:spacing w:line="600" w:lineRule="exact"/>
        <w:ind w:firstLineChars="150" w:firstLine="422"/>
        <w:rPr>
          <w:rFonts w:ascii="宋体" w:hAnsi="宋体" w:cs="宋体"/>
          <w:b/>
          <w:snapToGrid w:val="0"/>
          <w:sz w:val="28"/>
          <w:szCs w:val="28"/>
        </w:rPr>
      </w:pPr>
      <w:r>
        <w:rPr>
          <w:rFonts w:ascii="宋体" w:hAnsi="宋体" w:cs="宋体" w:hint="eastAsia"/>
          <w:b/>
          <w:snapToGrid w:val="0"/>
          <w:sz w:val="28"/>
          <w:szCs w:val="28"/>
        </w:rPr>
        <w:t>项目名称：</w:t>
      </w:r>
      <w:r>
        <w:rPr>
          <w:rFonts w:ascii="宋体" w:hAnsi="宋体" w:cs="宋体" w:hint="eastAsia"/>
          <w:b/>
          <w:snapToGrid w:val="0"/>
          <w:sz w:val="28"/>
          <w:szCs w:val="28"/>
          <w:u w:val="single"/>
        </w:rPr>
        <w:t>2024</w:t>
      </w:r>
      <w:r>
        <w:rPr>
          <w:rFonts w:ascii="宋体" w:hAnsi="宋体" w:cs="宋体" w:hint="eastAsia"/>
          <w:b/>
          <w:snapToGrid w:val="0"/>
          <w:sz w:val="28"/>
          <w:szCs w:val="28"/>
          <w:u w:val="single"/>
        </w:rPr>
        <w:t>年长兴县城市综合治理及公共配套服务设施提升工程（太湖街道新溪社区）应用场景建设、系统及设备采购项目</w:t>
      </w:r>
    </w:p>
    <w:p w:rsidR="00D41930" w:rsidRDefault="008F30A9">
      <w:pPr>
        <w:adjustRightInd w:val="0"/>
        <w:snapToGrid w:val="0"/>
        <w:spacing w:line="600" w:lineRule="exact"/>
        <w:ind w:firstLineChars="150" w:firstLine="422"/>
        <w:rPr>
          <w:rFonts w:ascii="宋体" w:hAnsi="宋体" w:cs="宋体"/>
          <w:b/>
          <w:snapToGrid w:val="0"/>
          <w:sz w:val="28"/>
          <w:szCs w:val="28"/>
        </w:rPr>
      </w:pPr>
      <w:r>
        <w:rPr>
          <w:rFonts w:ascii="宋体" w:hAnsi="宋体" w:cs="宋体" w:hint="eastAsia"/>
          <w:b/>
          <w:snapToGrid w:val="0"/>
          <w:sz w:val="28"/>
          <w:szCs w:val="28"/>
        </w:rPr>
        <w:t>采购单位：</w:t>
      </w:r>
      <w:r>
        <w:rPr>
          <w:rFonts w:ascii="宋体" w:hAnsi="宋体" w:cs="宋体" w:hint="eastAsia"/>
          <w:b/>
          <w:snapToGrid w:val="0"/>
          <w:sz w:val="28"/>
          <w:szCs w:val="28"/>
          <w:u w:val="single"/>
        </w:rPr>
        <w:t>长兴县人民政府太湖街道办事处（盖章）</w:t>
      </w:r>
    </w:p>
    <w:p w:rsidR="00D41930" w:rsidRDefault="008F30A9">
      <w:pPr>
        <w:adjustRightInd w:val="0"/>
        <w:snapToGrid w:val="0"/>
        <w:spacing w:line="600" w:lineRule="exact"/>
        <w:ind w:firstLineChars="150" w:firstLine="422"/>
        <w:rPr>
          <w:rFonts w:ascii="宋体" w:hAnsi="宋体" w:cs="宋体"/>
          <w:b/>
          <w:snapToGrid w:val="0"/>
          <w:sz w:val="28"/>
          <w:szCs w:val="28"/>
        </w:rPr>
      </w:pPr>
      <w:r>
        <w:rPr>
          <w:rFonts w:ascii="宋体" w:hAnsi="宋体" w:cs="宋体" w:hint="eastAsia"/>
          <w:b/>
          <w:snapToGrid w:val="0"/>
          <w:sz w:val="28"/>
          <w:szCs w:val="28"/>
        </w:rPr>
        <w:t>采购代理机构：</w:t>
      </w:r>
      <w:r>
        <w:rPr>
          <w:rFonts w:ascii="宋体" w:hAnsi="宋体" w:cs="宋体" w:hint="eastAsia"/>
          <w:b/>
          <w:snapToGrid w:val="0"/>
          <w:sz w:val="28"/>
          <w:szCs w:val="28"/>
          <w:u w:val="single"/>
        </w:rPr>
        <w:t>杭州广厦建筑咨询有限公司（盖章）</w:t>
      </w:r>
    </w:p>
    <w:p w:rsidR="00D41930" w:rsidRDefault="008F30A9">
      <w:pPr>
        <w:adjustRightInd w:val="0"/>
        <w:snapToGrid w:val="0"/>
        <w:spacing w:line="600" w:lineRule="exact"/>
        <w:ind w:firstLineChars="150" w:firstLine="422"/>
        <w:rPr>
          <w:rFonts w:ascii="宋体" w:hAnsi="宋体" w:cs="宋体"/>
          <w:b/>
          <w:snapToGrid w:val="0"/>
          <w:sz w:val="28"/>
          <w:szCs w:val="28"/>
        </w:rPr>
      </w:pPr>
      <w:r>
        <w:rPr>
          <w:rFonts w:ascii="宋体" w:hAnsi="宋体" w:cs="宋体" w:hint="eastAsia"/>
          <w:b/>
          <w:snapToGrid w:val="0"/>
          <w:sz w:val="28"/>
          <w:szCs w:val="28"/>
        </w:rPr>
        <w:t xml:space="preserve">           </w:t>
      </w:r>
      <w:r>
        <w:rPr>
          <w:rFonts w:ascii="宋体" w:hAnsi="宋体" w:cs="宋体" w:hint="eastAsia"/>
          <w:b/>
          <w:snapToGrid w:val="0"/>
          <w:sz w:val="28"/>
          <w:szCs w:val="28"/>
        </w:rPr>
        <w:t>日</w:t>
      </w:r>
      <w:r>
        <w:rPr>
          <w:rFonts w:ascii="宋体" w:hAnsi="宋体" w:cs="宋体" w:hint="eastAsia"/>
          <w:b/>
          <w:snapToGrid w:val="0"/>
          <w:sz w:val="28"/>
          <w:szCs w:val="28"/>
        </w:rPr>
        <w:t xml:space="preserve">   </w:t>
      </w:r>
      <w:r>
        <w:rPr>
          <w:rFonts w:ascii="宋体" w:hAnsi="宋体" w:cs="宋体" w:hint="eastAsia"/>
          <w:b/>
          <w:snapToGrid w:val="0"/>
          <w:sz w:val="28"/>
          <w:szCs w:val="28"/>
        </w:rPr>
        <w:t>期：二</w:t>
      </w:r>
      <w:r>
        <w:rPr>
          <w:rFonts w:ascii="宋体" w:hAnsi="宋体" w:cs="宋体" w:hint="eastAsia"/>
          <w:b/>
          <w:snapToGrid w:val="0"/>
          <w:sz w:val="28"/>
          <w:szCs w:val="28"/>
        </w:rPr>
        <w:t xml:space="preserve"> </w:t>
      </w:r>
      <w:r>
        <w:rPr>
          <w:rFonts w:ascii="宋体" w:hAnsi="宋体" w:cs="宋体" w:hint="eastAsia"/>
          <w:b/>
          <w:snapToGrid w:val="0"/>
          <w:sz w:val="28"/>
          <w:szCs w:val="28"/>
        </w:rPr>
        <w:t>○</w:t>
      </w:r>
      <w:r>
        <w:rPr>
          <w:rFonts w:ascii="宋体" w:hAnsi="宋体" w:cs="宋体" w:hint="eastAsia"/>
          <w:b/>
          <w:snapToGrid w:val="0"/>
          <w:sz w:val="28"/>
          <w:szCs w:val="28"/>
        </w:rPr>
        <w:t xml:space="preserve"> </w:t>
      </w:r>
      <w:r>
        <w:rPr>
          <w:rFonts w:ascii="宋体" w:hAnsi="宋体" w:cs="宋体" w:hint="eastAsia"/>
          <w:b/>
          <w:snapToGrid w:val="0"/>
          <w:sz w:val="28"/>
          <w:szCs w:val="28"/>
        </w:rPr>
        <w:t>二</w:t>
      </w:r>
      <w:r>
        <w:rPr>
          <w:rFonts w:ascii="宋体" w:hAnsi="宋体" w:cs="宋体" w:hint="eastAsia"/>
          <w:b/>
          <w:snapToGrid w:val="0"/>
          <w:sz w:val="28"/>
          <w:szCs w:val="28"/>
        </w:rPr>
        <w:t xml:space="preserve"> </w:t>
      </w:r>
      <w:r>
        <w:rPr>
          <w:rFonts w:ascii="宋体" w:hAnsi="宋体" w:cs="宋体" w:hint="eastAsia"/>
          <w:b/>
          <w:snapToGrid w:val="0"/>
          <w:sz w:val="28"/>
          <w:szCs w:val="28"/>
        </w:rPr>
        <w:t>四</w:t>
      </w:r>
      <w:r>
        <w:rPr>
          <w:rFonts w:ascii="宋体" w:hAnsi="宋体" w:cs="宋体" w:hint="eastAsia"/>
          <w:b/>
          <w:snapToGrid w:val="0"/>
          <w:sz w:val="28"/>
          <w:szCs w:val="28"/>
        </w:rPr>
        <w:t xml:space="preserve"> </w:t>
      </w:r>
      <w:r>
        <w:rPr>
          <w:rFonts w:ascii="宋体" w:hAnsi="宋体" w:cs="宋体" w:hint="eastAsia"/>
          <w:b/>
          <w:snapToGrid w:val="0"/>
          <w:sz w:val="28"/>
          <w:szCs w:val="28"/>
        </w:rPr>
        <w:t>年</w:t>
      </w:r>
      <w:r>
        <w:rPr>
          <w:rFonts w:ascii="宋体" w:hAnsi="宋体" w:cs="宋体" w:hint="eastAsia"/>
          <w:b/>
          <w:snapToGrid w:val="0"/>
          <w:sz w:val="28"/>
          <w:szCs w:val="28"/>
        </w:rPr>
        <w:t xml:space="preserve"> </w:t>
      </w:r>
      <w:r>
        <w:rPr>
          <w:rFonts w:ascii="宋体" w:hAnsi="宋体" w:cs="宋体" w:hint="eastAsia"/>
          <w:b/>
          <w:snapToGrid w:val="0"/>
          <w:sz w:val="28"/>
          <w:szCs w:val="28"/>
        </w:rPr>
        <w:t>四</w:t>
      </w:r>
      <w:r>
        <w:rPr>
          <w:rFonts w:ascii="宋体" w:hAnsi="宋体" w:cs="宋体" w:hint="eastAsia"/>
          <w:b/>
          <w:snapToGrid w:val="0"/>
          <w:sz w:val="28"/>
          <w:szCs w:val="28"/>
        </w:rPr>
        <w:t xml:space="preserve"> </w:t>
      </w:r>
      <w:r>
        <w:rPr>
          <w:rFonts w:ascii="宋体" w:hAnsi="宋体" w:cs="宋体" w:hint="eastAsia"/>
          <w:b/>
          <w:snapToGrid w:val="0"/>
          <w:sz w:val="28"/>
          <w:szCs w:val="28"/>
        </w:rPr>
        <w:t>月</w:t>
      </w:r>
    </w:p>
    <w:p w:rsidR="00D41930" w:rsidRDefault="00D41930">
      <w:pPr>
        <w:pStyle w:val="ac"/>
        <w:spacing w:before="120" w:after="120" w:line="360" w:lineRule="auto"/>
        <w:jc w:val="center"/>
        <w:rPr>
          <w:rFonts w:hAnsi="宋体"/>
          <w:b/>
          <w:sz w:val="32"/>
          <w:szCs w:val="32"/>
        </w:rPr>
        <w:sectPr w:rsidR="00D41930">
          <w:headerReference w:type="default" r:id="rId9"/>
          <w:pgSz w:w="11906" w:h="16838"/>
          <w:pgMar w:top="1440" w:right="1080" w:bottom="1440" w:left="1080" w:header="851" w:footer="992" w:gutter="0"/>
          <w:pgNumType w:start="1"/>
          <w:cols w:space="720"/>
          <w:docGrid w:type="lines" w:linePitch="312"/>
        </w:sectPr>
      </w:pPr>
    </w:p>
    <w:p w:rsidR="00D41930" w:rsidRDefault="00D41930">
      <w:pPr>
        <w:jc w:val="center"/>
        <w:rPr>
          <w:rFonts w:ascii="宋体" w:hAnsi="宋体"/>
          <w:b/>
          <w:sz w:val="44"/>
          <w:szCs w:val="44"/>
        </w:rPr>
      </w:pPr>
    </w:p>
    <w:p w:rsidR="00D41930" w:rsidRDefault="008F30A9">
      <w:pPr>
        <w:jc w:val="center"/>
        <w:rPr>
          <w:rFonts w:ascii="宋体" w:hAnsi="宋体"/>
        </w:rPr>
      </w:pPr>
      <w:r>
        <w:rPr>
          <w:rFonts w:ascii="宋体" w:hAnsi="宋体" w:hint="eastAsia"/>
          <w:b/>
          <w:sz w:val="44"/>
          <w:szCs w:val="44"/>
        </w:rPr>
        <w:t>目</w:t>
      </w:r>
      <w:r>
        <w:rPr>
          <w:rFonts w:ascii="宋体" w:hAnsi="宋体" w:hint="eastAsia"/>
          <w:b/>
          <w:sz w:val="44"/>
          <w:szCs w:val="44"/>
        </w:rPr>
        <w:t xml:space="preserve">  </w:t>
      </w:r>
      <w:r>
        <w:rPr>
          <w:rFonts w:ascii="宋体" w:hAnsi="宋体" w:hint="eastAsia"/>
          <w:b/>
          <w:sz w:val="44"/>
          <w:szCs w:val="44"/>
        </w:rPr>
        <w:t>录</w:t>
      </w:r>
    </w:p>
    <w:p w:rsidR="00D41930" w:rsidRDefault="00D41930">
      <w:pPr>
        <w:pStyle w:val="WPSOffice1"/>
        <w:tabs>
          <w:tab w:val="right" w:leader="dot" w:pos="9746"/>
        </w:tabs>
        <w:spacing w:line="480" w:lineRule="auto"/>
      </w:pPr>
      <w:bookmarkStart w:id="0" w:name="_Toc24653_WPSOffice_Type1"/>
    </w:p>
    <w:p w:rsidR="00D41930" w:rsidRDefault="008F30A9">
      <w:pPr>
        <w:pStyle w:val="WPSOffice1"/>
        <w:tabs>
          <w:tab w:val="right" w:leader="dot" w:pos="9746"/>
        </w:tabs>
        <w:spacing w:line="480" w:lineRule="auto"/>
        <w:rPr>
          <w:rFonts w:ascii="宋体" w:hAnsi="宋体" w:cs="宋体"/>
          <w:sz w:val="24"/>
          <w:szCs w:val="28"/>
        </w:rPr>
      </w:pPr>
      <w:hyperlink w:anchor="_Toc19114_WPSOffice_Level1" w:history="1">
        <w:r>
          <w:rPr>
            <w:rFonts w:ascii="宋体" w:hAnsi="宋体" w:cs="宋体" w:hint="eastAsia"/>
            <w:sz w:val="24"/>
            <w:szCs w:val="28"/>
          </w:rPr>
          <w:t>第一章</w:t>
        </w:r>
        <w:r>
          <w:rPr>
            <w:rFonts w:ascii="宋体" w:hAnsi="宋体" w:cs="宋体" w:hint="eastAsia"/>
            <w:sz w:val="24"/>
            <w:szCs w:val="28"/>
          </w:rPr>
          <w:t xml:space="preserve">  </w:t>
        </w:r>
        <w:r>
          <w:rPr>
            <w:rFonts w:ascii="宋体" w:hAnsi="宋体" w:cs="宋体" w:hint="eastAsia"/>
            <w:sz w:val="24"/>
            <w:szCs w:val="28"/>
          </w:rPr>
          <w:t>竞争性磋商公告</w:t>
        </w:r>
        <w:r>
          <w:rPr>
            <w:rFonts w:ascii="宋体" w:hAnsi="宋体" w:cs="宋体" w:hint="eastAsia"/>
            <w:sz w:val="24"/>
            <w:szCs w:val="28"/>
          </w:rPr>
          <w:tab/>
          <w:t>3</w:t>
        </w:r>
      </w:hyperlink>
    </w:p>
    <w:p w:rsidR="00D41930" w:rsidRDefault="008F30A9">
      <w:pPr>
        <w:pStyle w:val="WPSOffice1"/>
        <w:tabs>
          <w:tab w:val="right" w:leader="dot" w:pos="9746"/>
        </w:tabs>
        <w:spacing w:line="480" w:lineRule="auto"/>
        <w:rPr>
          <w:rFonts w:ascii="宋体" w:hAnsi="宋体" w:cs="宋体"/>
          <w:sz w:val="24"/>
          <w:szCs w:val="28"/>
        </w:rPr>
      </w:pPr>
      <w:hyperlink w:anchor="_Toc7454_WPSOffice_Level1" w:history="1">
        <w:r>
          <w:rPr>
            <w:rFonts w:ascii="宋体" w:hAnsi="宋体" w:cs="宋体" w:hint="eastAsia"/>
            <w:sz w:val="24"/>
            <w:szCs w:val="28"/>
          </w:rPr>
          <w:t>第二章</w:t>
        </w:r>
        <w:r>
          <w:rPr>
            <w:rFonts w:ascii="宋体" w:hAnsi="宋体" w:cs="宋体" w:hint="eastAsia"/>
            <w:sz w:val="24"/>
            <w:szCs w:val="28"/>
          </w:rPr>
          <w:t xml:space="preserve">  </w:t>
        </w:r>
        <w:r>
          <w:rPr>
            <w:rFonts w:ascii="宋体" w:hAnsi="宋体" w:cs="宋体" w:hint="eastAsia"/>
            <w:sz w:val="24"/>
            <w:szCs w:val="28"/>
          </w:rPr>
          <w:t>磋商需求</w:t>
        </w:r>
        <w:r>
          <w:rPr>
            <w:rFonts w:ascii="宋体" w:hAnsi="宋体" w:cs="宋体" w:hint="eastAsia"/>
            <w:sz w:val="24"/>
            <w:szCs w:val="28"/>
          </w:rPr>
          <w:tab/>
        </w:r>
      </w:hyperlink>
      <w:r>
        <w:rPr>
          <w:rFonts w:ascii="宋体" w:hAnsi="宋体" w:cs="宋体" w:hint="eastAsia"/>
          <w:sz w:val="24"/>
          <w:szCs w:val="28"/>
        </w:rPr>
        <w:t>8</w:t>
      </w:r>
    </w:p>
    <w:p w:rsidR="00D41930" w:rsidRDefault="008F30A9">
      <w:pPr>
        <w:pStyle w:val="WPSOffice1"/>
        <w:tabs>
          <w:tab w:val="right" w:leader="dot" w:pos="9746"/>
        </w:tabs>
        <w:spacing w:line="480" w:lineRule="auto"/>
        <w:rPr>
          <w:rFonts w:ascii="宋体" w:hAnsi="宋体" w:cs="宋体"/>
          <w:sz w:val="24"/>
          <w:szCs w:val="28"/>
        </w:rPr>
      </w:pPr>
      <w:hyperlink w:anchor="_Toc4331_WPSOffice_Level1" w:history="1">
        <w:r>
          <w:rPr>
            <w:rFonts w:ascii="宋体" w:hAnsi="宋体" w:cs="宋体" w:hint="eastAsia"/>
            <w:sz w:val="24"/>
            <w:szCs w:val="28"/>
          </w:rPr>
          <w:t>第三章</w:t>
        </w:r>
        <w:r>
          <w:rPr>
            <w:rFonts w:ascii="宋体" w:hAnsi="宋体" w:cs="宋体" w:hint="eastAsia"/>
            <w:sz w:val="24"/>
            <w:szCs w:val="28"/>
          </w:rPr>
          <w:t xml:space="preserve">  </w:t>
        </w:r>
        <w:r>
          <w:rPr>
            <w:rFonts w:ascii="宋体" w:hAnsi="宋体" w:cs="宋体" w:hint="eastAsia"/>
            <w:sz w:val="24"/>
            <w:szCs w:val="28"/>
          </w:rPr>
          <w:t>磋商须知</w:t>
        </w:r>
        <w:r>
          <w:rPr>
            <w:rFonts w:ascii="宋体" w:hAnsi="宋体" w:cs="宋体" w:hint="eastAsia"/>
            <w:sz w:val="24"/>
            <w:szCs w:val="28"/>
          </w:rPr>
          <w:tab/>
        </w:r>
      </w:hyperlink>
      <w:r>
        <w:rPr>
          <w:rFonts w:ascii="宋体" w:hAnsi="宋体" w:cs="宋体" w:hint="eastAsia"/>
          <w:sz w:val="24"/>
          <w:szCs w:val="28"/>
        </w:rPr>
        <w:t>36</w:t>
      </w:r>
    </w:p>
    <w:p w:rsidR="00D41930" w:rsidRDefault="008F30A9">
      <w:pPr>
        <w:pStyle w:val="WPSOffice1"/>
        <w:tabs>
          <w:tab w:val="right" w:leader="dot" w:pos="9746"/>
        </w:tabs>
        <w:spacing w:line="480" w:lineRule="auto"/>
        <w:rPr>
          <w:rFonts w:ascii="宋体" w:hAnsi="宋体" w:cs="宋体"/>
          <w:sz w:val="24"/>
          <w:szCs w:val="28"/>
        </w:rPr>
      </w:pPr>
      <w:hyperlink w:anchor="_Toc7159_WPSOffice_Level1" w:history="1">
        <w:r>
          <w:rPr>
            <w:rFonts w:ascii="宋体" w:hAnsi="宋体" w:cs="宋体" w:hint="eastAsia"/>
            <w:sz w:val="24"/>
            <w:szCs w:val="28"/>
          </w:rPr>
          <w:t>第四章</w:t>
        </w:r>
        <w:r>
          <w:rPr>
            <w:rFonts w:ascii="宋体" w:hAnsi="宋体" w:cs="宋体" w:hint="eastAsia"/>
            <w:sz w:val="24"/>
            <w:szCs w:val="28"/>
          </w:rPr>
          <w:t xml:space="preserve">  </w:t>
        </w:r>
        <w:r>
          <w:rPr>
            <w:rFonts w:ascii="宋体" w:hAnsi="宋体" w:cs="宋体" w:hint="eastAsia"/>
            <w:sz w:val="24"/>
            <w:szCs w:val="28"/>
          </w:rPr>
          <w:t>磋商办法及评分标准</w:t>
        </w:r>
        <w:r>
          <w:rPr>
            <w:rFonts w:ascii="宋体" w:hAnsi="宋体" w:cs="宋体" w:hint="eastAsia"/>
            <w:sz w:val="24"/>
            <w:szCs w:val="28"/>
          </w:rPr>
          <w:tab/>
        </w:r>
      </w:hyperlink>
      <w:r>
        <w:rPr>
          <w:rFonts w:ascii="宋体" w:hAnsi="宋体" w:cs="宋体" w:hint="eastAsia"/>
          <w:sz w:val="24"/>
          <w:szCs w:val="28"/>
        </w:rPr>
        <w:t>48</w:t>
      </w:r>
    </w:p>
    <w:p w:rsidR="00D41930" w:rsidRDefault="008F30A9">
      <w:pPr>
        <w:pStyle w:val="WPSOffice1"/>
        <w:tabs>
          <w:tab w:val="right" w:leader="dot" w:pos="9746"/>
        </w:tabs>
        <w:spacing w:line="480" w:lineRule="auto"/>
        <w:rPr>
          <w:rFonts w:ascii="宋体" w:hAnsi="宋体" w:cs="宋体"/>
          <w:sz w:val="24"/>
          <w:szCs w:val="28"/>
        </w:rPr>
      </w:pPr>
      <w:hyperlink w:anchor="_Toc4007_WPSOffice_Level1" w:history="1">
        <w:r>
          <w:rPr>
            <w:rFonts w:ascii="宋体" w:hAnsi="宋体" w:cs="宋体" w:hint="eastAsia"/>
            <w:sz w:val="24"/>
            <w:szCs w:val="28"/>
          </w:rPr>
          <w:t>第五章</w:t>
        </w:r>
        <w:r>
          <w:rPr>
            <w:rFonts w:ascii="宋体" w:hAnsi="宋体" w:cs="宋体" w:hint="eastAsia"/>
            <w:sz w:val="24"/>
            <w:szCs w:val="28"/>
          </w:rPr>
          <w:t xml:space="preserve">  </w:t>
        </w:r>
        <w:r>
          <w:rPr>
            <w:rFonts w:ascii="宋体" w:hAnsi="宋体" w:cs="宋体" w:hint="eastAsia"/>
            <w:sz w:val="24"/>
            <w:szCs w:val="28"/>
          </w:rPr>
          <w:t>合同主要条款</w:t>
        </w:r>
        <w:r>
          <w:rPr>
            <w:rFonts w:ascii="宋体" w:hAnsi="宋体" w:cs="宋体" w:hint="eastAsia"/>
            <w:sz w:val="24"/>
            <w:szCs w:val="28"/>
          </w:rPr>
          <w:tab/>
        </w:r>
      </w:hyperlink>
      <w:r>
        <w:rPr>
          <w:rFonts w:ascii="宋体" w:hAnsi="宋体" w:cs="宋体" w:hint="eastAsia"/>
          <w:sz w:val="24"/>
          <w:szCs w:val="28"/>
        </w:rPr>
        <w:t>51</w:t>
      </w:r>
    </w:p>
    <w:p w:rsidR="00D41930" w:rsidRDefault="008F30A9">
      <w:pPr>
        <w:pStyle w:val="WPSOffice1"/>
        <w:tabs>
          <w:tab w:val="right" w:leader="dot" w:pos="9746"/>
        </w:tabs>
        <w:spacing w:line="480" w:lineRule="auto"/>
      </w:pPr>
      <w:hyperlink w:anchor="_Toc23948_WPSOffice_Level1" w:history="1">
        <w:r>
          <w:rPr>
            <w:rFonts w:ascii="宋体" w:hAnsi="宋体" w:cs="宋体" w:hint="eastAsia"/>
            <w:sz w:val="24"/>
            <w:szCs w:val="28"/>
          </w:rPr>
          <w:t>第六章</w:t>
        </w:r>
        <w:r>
          <w:rPr>
            <w:rFonts w:ascii="宋体" w:hAnsi="宋体" w:cs="宋体" w:hint="eastAsia"/>
            <w:sz w:val="24"/>
            <w:szCs w:val="28"/>
          </w:rPr>
          <w:t xml:space="preserve">  </w:t>
        </w:r>
        <w:r>
          <w:rPr>
            <w:rFonts w:ascii="宋体" w:hAnsi="宋体" w:cs="宋体" w:hint="eastAsia"/>
            <w:sz w:val="24"/>
            <w:szCs w:val="28"/>
          </w:rPr>
          <w:t>磋商响应文件格式</w:t>
        </w:r>
        <w:r>
          <w:rPr>
            <w:rFonts w:ascii="宋体" w:hAnsi="宋体" w:cs="宋体" w:hint="eastAsia"/>
            <w:sz w:val="24"/>
            <w:szCs w:val="28"/>
          </w:rPr>
          <w:tab/>
        </w:r>
      </w:hyperlink>
      <w:r>
        <w:rPr>
          <w:rFonts w:ascii="宋体" w:hAnsi="宋体" w:cs="宋体" w:hint="eastAsia"/>
          <w:sz w:val="24"/>
          <w:szCs w:val="28"/>
        </w:rPr>
        <w:t>56</w:t>
      </w:r>
    </w:p>
    <w:bookmarkEnd w:id="0"/>
    <w:p w:rsidR="00D41930" w:rsidRDefault="00D41930">
      <w:pPr>
        <w:pStyle w:val="WPSOffice1"/>
        <w:tabs>
          <w:tab w:val="right" w:leader="dot" w:pos="9746"/>
        </w:tabs>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仿宋" w:eastAsia="仿宋" w:hAnsi="仿宋" w:cs="仿宋"/>
          <w:b/>
          <w:sz w:val="30"/>
          <w:szCs w:val="30"/>
        </w:rPr>
      </w:pPr>
    </w:p>
    <w:p w:rsidR="00D41930" w:rsidRDefault="00D41930" w:rsidP="002456D8">
      <w:pPr>
        <w:spacing w:afterLines="50" w:after="156" w:line="400" w:lineRule="exact"/>
        <w:jc w:val="center"/>
        <w:rPr>
          <w:rFonts w:ascii="宋体" w:hAnsi="宋体" w:cs="宋体"/>
          <w:b/>
          <w:sz w:val="30"/>
          <w:szCs w:val="30"/>
        </w:rPr>
      </w:pPr>
    </w:p>
    <w:p w:rsidR="00D41930" w:rsidRDefault="00D41930" w:rsidP="002456D8">
      <w:pPr>
        <w:spacing w:afterLines="50" w:after="156" w:line="400" w:lineRule="exact"/>
        <w:jc w:val="center"/>
        <w:rPr>
          <w:rFonts w:ascii="宋体" w:hAnsi="宋体" w:cs="宋体"/>
          <w:b/>
          <w:sz w:val="30"/>
          <w:szCs w:val="30"/>
        </w:rPr>
      </w:pPr>
    </w:p>
    <w:p w:rsidR="00D41930" w:rsidRDefault="00D41930" w:rsidP="002456D8">
      <w:pPr>
        <w:spacing w:afterLines="50" w:after="156" w:line="400" w:lineRule="exact"/>
        <w:jc w:val="center"/>
        <w:rPr>
          <w:rFonts w:ascii="宋体" w:hAnsi="宋体" w:cs="宋体"/>
          <w:b/>
          <w:sz w:val="30"/>
          <w:szCs w:val="30"/>
        </w:rPr>
      </w:pPr>
    </w:p>
    <w:p w:rsidR="00D41930" w:rsidRDefault="00D41930" w:rsidP="002456D8">
      <w:pPr>
        <w:spacing w:beforeLines="50" w:before="156" w:afterLines="50" w:after="156" w:line="400" w:lineRule="exact"/>
        <w:jc w:val="center"/>
        <w:rPr>
          <w:rFonts w:ascii="宋体" w:hAnsi="宋体" w:cs="宋体"/>
          <w:b/>
          <w:sz w:val="30"/>
          <w:szCs w:val="30"/>
        </w:rPr>
      </w:pPr>
      <w:bookmarkStart w:id="1" w:name="_Toc23584_WPSOffice_Level1"/>
    </w:p>
    <w:p w:rsidR="00D41930" w:rsidRDefault="008F30A9" w:rsidP="002456D8">
      <w:pPr>
        <w:spacing w:beforeLines="50" w:before="156" w:afterLines="50" w:after="156" w:line="400" w:lineRule="exact"/>
        <w:jc w:val="center"/>
        <w:rPr>
          <w:rFonts w:ascii="宋体" w:hAnsi="宋体" w:cs="宋体"/>
          <w:b/>
          <w:sz w:val="30"/>
          <w:szCs w:val="30"/>
        </w:rPr>
      </w:pPr>
      <w:bookmarkStart w:id="2" w:name="_Toc19114_WPSOffice_Level1"/>
      <w:r>
        <w:rPr>
          <w:rFonts w:ascii="宋体" w:hAnsi="宋体" w:cs="宋体" w:hint="eastAsia"/>
          <w:b/>
          <w:sz w:val="30"/>
          <w:szCs w:val="30"/>
        </w:rPr>
        <w:br w:type="page"/>
      </w:r>
      <w:r>
        <w:rPr>
          <w:rFonts w:ascii="宋体" w:hAnsi="宋体" w:cs="宋体" w:hint="eastAsia"/>
          <w:b/>
          <w:sz w:val="30"/>
          <w:szCs w:val="30"/>
        </w:rPr>
        <w:lastRenderedPageBreak/>
        <w:t>第一章</w:t>
      </w:r>
      <w:r>
        <w:rPr>
          <w:rFonts w:ascii="宋体" w:hAnsi="宋体" w:cs="宋体" w:hint="eastAsia"/>
          <w:b/>
          <w:sz w:val="30"/>
          <w:szCs w:val="30"/>
        </w:rPr>
        <w:t xml:space="preserve">  </w:t>
      </w:r>
      <w:bookmarkEnd w:id="1"/>
      <w:bookmarkEnd w:id="2"/>
      <w:r>
        <w:rPr>
          <w:rFonts w:ascii="宋体" w:hAnsi="宋体" w:cs="宋体" w:hint="eastAsia"/>
          <w:b/>
          <w:sz w:val="30"/>
          <w:szCs w:val="30"/>
        </w:rPr>
        <w:t>竞争性磋商公告</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D41930">
        <w:tc>
          <w:tcPr>
            <w:tcW w:w="9400" w:type="dxa"/>
          </w:tcPr>
          <w:p w:rsidR="00D41930" w:rsidRDefault="008F30A9">
            <w:pPr>
              <w:widowControl/>
              <w:spacing w:line="480" w:lineRule="exact"/>
              <w:jc w:val="left"/>
              <w:rPr>
                <w:rFonts w:ascii="宋体" w:hAnsi="宋体" w:cs="Arial"/>
                <w:kern w:val="0"/>
                <w:szCs w:val="21"/>
              </w:rPr>
            </w:pPr>
            <w:r>
              <w:rPr>
                <w:rFonts w:ascii="宋体" w:hAnsi="宋体" w:cs="Arial"/>
                <w:kern w:val="0"/>
                <w:szCs w:val="21"/>
              </w:rPr>
              <w:t>项目概况</w:t>
            </w:r>
          </w:p>
          <w:p w:rsidR="00D41930" w:rsidRDefault="008F30A9">
            <w:pPr>
              <w:widowControl/>
              <w:spacing w:line="480" w:lineRule="exact"/>
              <w:ind w:firstLineChars="200" w:firstLine="420"/>
              <w:jc w:val="left"/>
              <w:rPr>
                <w:rFonts w:ascii="宋体" w:hAnsi="宋体"/>
                <w:szCs w:val="21"/>
              </w:rPr>
            </w:pPr>
            <w:r>
              <w:rPr>
                <w:rFonts w:ascii="宋体" w:hAnsi="宋体" w:cs="Arial" w:hint="eastAsia"/>
                <w:kern w:val="0"/>
                <w:szCs w:val="21"/>
                <w:u w:val="single"/>
              </w:rPr>
              <w:t>2024</w:t>
            </w:r>
            <w:r>
              <w:rPr>
                <w:rFonts w:ascii="宋体" w:hAnsi="宋体" w:cs="Arial" w:hint="eastAsia"/>
                <w:kern w:val="0"/>
                <w:szCs w:val="21"/>
                <w:u w:val="single"/>
              </w:rPr>
              <w:t>年长兴县城市综合治理及公共配套服务设施提升工程（太湖街道新溪社区）应用场景建设、系统及设备采购项目</w:t>
            </w:r>
            <w:r>
              <w:rPr>
                <w:rFonts w:ascii="宋体" w:hAnsi="宋体" w:cs="Arial" w:hint="eastAsia"/>
                <w:kern w:val="0"/>
                <w:szCs w:val="21"/>
              </w:rPr>
              <w:t>采购</w:t>
            </w:r>
            <w:r>
              <w:rPr>
                <w:rFonts w:ascii="宋体" w:hAnsi="宋体" w:cs="Arial"/>
                <w:kern w:val="0"/>
                <w:szCs w:val="21"/>
              </w:rPr>
              <w:t>项目的潜在</w:t>
            </w:r>
            <w:r>
              <w:rPr>
                <w:rFonts w:ascii="宋体" w:hAnsi="宋体" w:cs="Arial" w:hint="eastAsia"/>
                <w:kern w:val="0"/>
                <w:szCs w:val="21"/>
              </w:rPr>
              <w:t>供应商</w:t>
            </w:r>
            <w:r>
              <w:rPr>
                <w:rFonts w:ascii="宋体" w:hAnsi="宋体" w:cs="Arial"/>
                <w:kern w:val="0"/>
                <w:szCs w:val="21"/>
              </w:rPr>
              <w:t>应在</w:t>
            </w:r>
            <w:r>
              <w:rPr>
                <w:rFonts w:ascii="宋体" w:hAnsi="宋体" w:cs="Arial"/>
                <w:kern w:val="0"/>
                <w:szCs w:val="21"/>
                <w:u w:val="single"/>
              </w:rPr>
              <w:t>浙江政府采购网</w:t>
            </w:r>
            <w:r>
              <w:rPr>
                <w:rFonts w:ascii="宋体" w:hAnsi="宋体" w:cs="Arial"/>
                <w:kern w:val="0"/>
                <w:szCs w:val="21"/>
                <w:u w:val="single"/>
              </w:rPr>
              <w:t>http://zfcg.czt.zj.gov.cn </w:t>
            </w:r>
            <w:r>
              <w:rPr>
                <w:rFonts w:ascii="宋体" w:hAnsi="宋体" w:cs="Arial"/>
                <w:kern w:val="0"/>
                <w:szCs w:val="21"/>
              </w:rPr>
              <w:t>获取（下载）</w:t>
            </w:r>
            <w:r>
              <w:rPr>
                <w:rFonts w:ascii="宋体" w:hAnsi="宋体" w:cs="Arial" w:hint="eastAsia"/>
                <w:kern w:val="0"/>
                <w:szCs w:val="21"/>
              </w:rPr>
              <w:t>采购文件</w:t>
            </w:r>
            <w:r>
              <w:rPr>
                <w:rFonts w:ascii="宋体" w:hAnsi="宋体" w:cs="Arial"/>
                <w:kern w:val="0"/>
                <w:szCs w:val="21"/>
              </w:rPr>
              <w:t>，并于</w:t>
            </w:r>
            <w:r>
              <w:rPr>
                <w:rFonts w:ascii="宋体" w:hAnsi="宋体" w:cs="Arial"/>
                <w:kern w:val="0"/>
                <w:szCs w:val="21"/>
                <w:u w:val="single"/>
              </w:rPr>
              <w:t>202</w:t>
            </w:r>
            <w:r>
              <w:rPr>
                <w:rFonts w:ascii="宋体" w:hAnsi="宋体" w:cs="Arial" w:hint="eastAsia"/>
                <w:kern w:val="0"/>
                <w:szCs w:val="21"/>
                <w:u w:val="single"/>
              </w:rPr>
              <w:t>4</w:t>
            </w:r>
            <w:r>
              <w:rPr>
                <w:rFonts w:ascii="宋体" w:hAnsi="宋体" w:cs="Arial"/>
                <w:kern w:val="0"/>
                <w:szCs w:val="21"/>
                <w:u w:val="single"/>
              </w:rPr>
              <w:t>年</w:t>
            </w:r>
            <w:r>
              <w:rPr>
                <w:rFonts w:ascii="宋体" w:hAnsi="宋体" w:cs="Arial" w:hint="eastAsia"/>
                <w:kern w:val="0"/>
                <w:szCs w:val="21"/>
                <w:u w:val="single"/>
              </w:rPr>
              <w:t>4</w:t>
            </w:r>
            <w:r>
              <w:rPr>
                <w:rFonts w:ascii="宋体" w:hAnsi="宋体" w:cs="Arial"/>
                <w:kern w:val="0"/>
                <w:szCs w:val="21"/>
                <w:u w:val="single"/>
              </w:rPr>
              <w:t>月</w:t>
            </w:r>
            <w:r>
              <w:rPr>
                <w:rFonts w:ascii="宋体" w:hAnsi="宋体" w:cs="Arial" w:hint="eastAsia"/>
                <w:kern w:val="0"/>
                <w:szCs w:val="21"/>
                <w:u w:val="single"/>
              </w:rPr>
              <w:t>26</w:t>
            </w:r>
            <w:r>
              <w:rPr>
                <w:rFonts w:ascii="宋体" w:hAnsi="宋体" w:cs="Arial" w:hint="eastAsia"/>
                <w:kern w:val="0"/>
                <w:szCs w:val="21"/>
                <w:u w:val="single"/>
              </w:rPr>
              <w:t>日</w:t>
            </w:r>
            <w:r>
              <w:rPr>
                <w:rFonts w:ascii="宋体" w:hAnsi="宋体" w:cs="Arial" w:hint="eastAsia"/>
                <w:kern w:val="0"/>
                <w:szCs w:val="21"/>
                <w:u w:val="single"/>
              </w:rPr>
              <w:t>09</w:t>
            </w:r>
            <w:r>
              <w:rPr>
                <w:rFonts w:ascii="宋体" w:hAnsi="宋体" w:cs="Arial"/>
                <w:kern w:val="0"/>
                <w:szCs w:val="21"/>
                <w:u w:val="single"/>
              </w:rPr>
              <w:t>:</w:t>
            </w:r>
            <w:r>
              <w:rPr>
                <w:rFonts w:ascii="宋体" w:hAnsi="宋体" w:cs="Arial" w:hint="eastAsia"/>
                <w:kern w:val="0"/>
                <w:szCs w:val="21"/>
                <w:u w:val="single"/>
              </w:rPr>
              <w:t>00</w:t>
            </w:r>
            <w:r>
              <w:rPr>
                <w:rFonts w:ascii="宋体" w:hAnsi="宋体" w:cs="Arial"/>
                <w:kern w:val="0"/>
                <w:szCs w:val="21"/>
              </w:rPr>
              <w:t>（北京时间）前</w:t>
            </w:r>
            <w:r>
              <w:rPr>
                <w:rFonts w:ascii="宋体" w:hAnsi="宋体" w:cs="Arial" w:hint="eastAsia"/>
                <w:kern w:val="0"/>
                <w:szCs w:val="21"/>
              </w:rPr>
              <w:t>递交（上传）磋商响应文件</w:t>
            </w:r>
            <w:r>
              <w:rPr>
                <w:rFonts w:ascii="宋体" w:hAnsi="宋体" w:cs="Arial"/>
                <w:kern w:val="0"/>
                <w:szCs w:val="21"/>
              </w:rPr>
              <w:t>。</w:t>
            </w:r>
          </w:p>
        </w:tc>
      </w:tr>
    </w:tbl>
    <w:p w:rsidR="00D41930" w:rsidRDefault="00D41930">
      <w:pPr>
        <w:spacing w:line="440" w:lineRule="exact"/>
        <w:jc w:val="center"/>
        <w:rPr>
          <w:rFonts w:ascii="宋体" w:hAnsi="宋体"/>
          <w:szCs w:val="21"/>
        </w:rPr>
      </w:pPr>
    </w:p>
    <w:p w:rsidR="00D41930" w:rsidRDefault="008F30A9">
      <w:pPr>
        <w:widowControl/>
        <w:spacing w:line="360" w:lineRule="auto"/>
        <w:rPr>
          <w:rFonts w:ascii="宋体" w:hAnsi="宋体" w:cs="Arial"/>
          <w:kern w:val="0"/>
          <w:szCs w:val="21"/>
        </w:rPr>
      </w:pPr>
      <w:r>
        <w:rPr>
          <w:rFonts w:ascii="宋体" w:hAnsi="宋体" w:cs="Arial"/>
          <w:b/>
          <w:bCs/>
          <w:kern w:val="0"/>
          <w:szCs w:val="21"/>
        </w:rPr>
        <w:t>一、项目基本情况</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项目编号：</w:t>
      </w:r>
      <w:r>
        <w:rPr>
          <w:rFonts w:ascii="宋体" w:hAnsi="宋体" w:cs="Arial" w:hint="eastAsia"/>
          <w:kern w:val="0"/>
          <w:szCs w:val="21"/>
        </w:rPr>
        <w:t>GSCX-2024-021</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项目名称：</w:t>
      </w:r>
      <w:r>
        <w:rPr>
          <w:rFonts w:ascii="宋体" w:hAnsi="宋体" w:cs="Arial" w:hint="eastAsia"/>
          <w:kern w:val="0"/>
          <w:szCs w:val="21"/>
        </w:rPr>
        <w:t>2024</w:t>
      </w:r>
      <w:r>
        <w:rPr>
          <w:rFonts w:ascii="宋体" w:hAnsi="宋体" w:cs="Arial" w:hint="eastAsia"/>
          <w:kern w:val="0"/>
          <w:szCs w:val="21"/>
        </w:rPr>
        <w:t>年长兴县城市综合治理及公共配套服务设施提升工程（太湖街道新溪社区）应用场景建设、系统及设备采购项目</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预算金额（元）：</w:t>
      </w:r>
      <w:r>
        <w:rPr>
          <w:rFonts w:ascii="宋体" w:hAnsi="宋体" w:cs="Arial" w:hint="eastAsia"/>
          <w:kern w:val="0"/>
          <w:szCs w:val="21"/>
        </w:rPr>
        <w:t>849860</w:t>
      </w:r>
      <w:r>
        <w:rPr>
          <w:rFonts w:ascii="宋体" w:hAnsi="宋体" w:cs="Arial" w:hint="eastAsia"/>
          <w:kern w:val="0"/>
          <w:szCs w:val="21"/>
        </w:rPr>
        <w:t>元</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最高限价（元）：</w:t>
      </w:r>
      <w:r>
        <w:rPr>
          <w:rFonts w:ascii="宋体" w:hAnsi="宋体" w:cs="Arial" w:hint="eastAsia"/>
          <w:kern w:val="0"/>
          <w:szCs w:val="21"/>
        </w:rPr>
        <w:t>849860</w:t>
      </w:r>
      <w:r>
        <w:rPr>
          <w:rFonts w:ascii="宋体" w:hAnsi="宋体" w:cs="Arial" w:hint="eastAsia"/>
          <w:kern w:val="0"/>
          <w:szCs w:val="21"/>
        </w:rPr>
        <w:t>元</w:t>
      </w:r>
    </w:p>
    <w:p w:rsidR="00D41930" w:rsidRDefault="008F30A9">
      <w:pPr>
        <w:spacing w:line="520" w:lineRule="exact"/>
        <w:ind w:firstLineChars="200" w:firstLine="420"/>
        <w:rPr>
          <w:rFonts w:ascii="宋体" w:hAnsi="宋体" w:cs="Arial"/>
          <w:kern w:val="0"/>
          <w:szCs w:val="21"/>
        </w:rPr>
      </w:pPr>
      <w:r>
        <w:rPr>
          <w:rFonts w:ascii="宋体" w:hAnsi="宋体" w:cs="Arial"/>
          <w:kern w:val="0"/>
          <w:szCs w:val="21"/>
        </w:rPr>
        <w:t>采购需求：</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标项名称：</w:t>
      </w:r>
      <w:r>
        <w:rPr>
          <w:rFonts w:ascii="宋体" w:hAnsi="宋体" w:cs="Arial" w:hint="eastAsia"/>
          <w:kern w:val="0"/>
          <w:szCs w:val="21"/>
        </w:rPr>
        <w:t>2024</w:t>
      </w:r>
      <w:r>
        <w:rPr>
          <w:rFonts w:ascii="宋体" w:hAnsi="宋体" w:cs="Arial" w:hint="eastAsia"/>
          <w:kern w:val="0"/>
          <w:szCs w:val="21"/>
        </w:rPr>
        <w:t>年长兴县城市综合治理及公共配套服务设施提升工程（太湖街道新溪社区）应用场景建设、系统及设备采购项目</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数量：</w:t>
      </w:r>
      <w:r>
        <w:rPr>
          <w:rFonts w:ascii="宋体" w:hAnsi="宋体" w:cs="Arial"/>
          <w:kern w:val="0"/>
          <w:szCs w:val="21"/>
        </w:rPr>
        <w:t>1</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Arial"/>
          <w:kern w:val="0"/>
          <w:szCs w:val="21"/>
        </w:rPr>
        <w:t>简要规格描述或项目基本概况介绍、用途：</w:t>
      </w:r>
      <w:r>
        <w:rPr>
          <w:rFonts w:ascii="宋体" w:hAnsi="宋体" w:cs="Arial" w:hint="eastAsia"/>
          <w:kern w:val="0"/>
          <w:szCs w:val="21"/>
        </w:rPr>
        <w:t>2024</w:t>
      </w:r>
      <w:r>
        <w:rPr>
          <w:rFonts w:ascii="宋体" w:hAnsi="宋体" w:cs="Arial" w:hint="eastAsia"/>
          <w:kern w:val="0"/>
          <w:szCs w:val="21"/>
        </w:rPr>
        <w:t>年长兴县城市综合治理及公共配套服务设施提升工程（太湖街道新溪社区）应用场景建设、系统及设备采购项目，</w:t>
      </w:r>
      <w:r>
        <w:rPr>
          <w:rFonts w:ascii="宋体" w:hAnsi="宋体" w:cs="Arial"/>
          <w:kern w:val="0"/>
          <w:szCs w:val="21"/>
        </w:rPr>
        <w:t>为提升太湖街道新溪未来社区公共配套服务设施，拟采购包括翡翠名都小区违停及高空抛物和电梯监控设备、翡翠名都出入口道闸机、社区内客流计数设备、机房设备、新溪居家养老服务中心及白溪卫生站监控设备采购内容、社区应用场景数字化软件系统采购等内容</w:t>
      </w:r>
      <w:r>
        <w:rPr>
          <w:rFonts w:ascii="宋体" w:hAnsi="宋体" w:cs="Arial" w:hint="eastAsia"/>
          <w:kern w:val="0"/>
          <w:szCs w:val="21"/>
        </w:rPr>
        <w:t>，具</w:t>
      </w:r>
      <w:r>
        <w:rPr>
          <w:rFonts w:ascii="宋体" w:hAnsi="宋体" w:cs="宋体" w:hint="eastAsia"/>
          <w:kern w:val="0"/>
          <w:szCs w:val="21"/>
        </w:rPr>
        <w:t>体</w:t>
      </w:r>
      <w:r>
        <w:rPr>
          <w:rFonts w:ascii="宋体" w:hAnsi="宋体" w:cs="Arial"/>
          <w:kern w:val="0"/>
          <w:szCs w:val="21"/>
        </w:rPr>
        <w:t>内容</w:t>
      </w:r>
      <w:r>
        <w:rPr>
          <w:rFonts w:ascii="宋体" w:hAnsi="宋体" w:cs="宋体" w:hint="eastAsia"/>
          <w:kern w:val="0"/>
          <w:szCs w:val="21"/>
        </w:rPr>
        <w:t>详见竞争性磋商文件项目需求工程量清单。</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备注：</w:t>
      </w:r>
      <w:r>
        <w:rPr>
          <w:rFonts w:ascii="宋体" w:hAnsi="宋体" w:cs="Arial" w:hint="eastAsia"/>
          <w:kern w:val="0"/>
          <w:szCs w:val="21"/>
        </w:rPr>
        <w:t xml:space="preserve"> /</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合同履行期限：</w:t>
      </w:r>
      <w:r>
        <w:rPr>
          <w:rFonts w:ascii="宋体" w:hAnsi="宋体" w:cs="Arial" w:hint="eastAsia"/>
          <w:kern w:val="0"/>
          <w:szCs w:val="21"/>
        </w:rPr>
        <w:t>合同签订后</w:t>
      </w:r>
      <w:r>
        <w:rPr>
          <w:rFonts w:ascii="宋体" w:hAnsi="宋体" w:cs="Arial" w:hint="eastAsia"/>
          <w:kern w:val="0"/>
          <w:szCs w:val="21"/>
        </w:rPr>
        <w:t>30</w:t>
      </w:r>
      <w:r>
        <w:rPr>
          <w:rFonts w:ascii="宋体" w:hAnsi="宋体" w:cs="Arial" w:hint="eastAsia"/>
          <w:kern w:val="0"/>
          <w:szCs w:val="21"/>
        </w:rPr>
        <w:t>日历天内完成设备采购、安装调试并经验收合格。</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本项目（</w:t>
      </w:r>
      <w:r>
        <w:rPr>
          <w:rFonts w:ascii="宋体" w:hAnsi="宋体" w:cs="Arial" w:hint="eastAsia"/>
          <w:kern w:val="0"/>
          <w:szCs w:val="21"/>
        </w:rPr>
        <w:t>否</w:t>
      </w:r>
      <w:r>
        <w:rPr>
          <w:rFonts w:ascii="宋体" w:hAnsi="宋体" w:cs="Arial"/>
          <w:kern w:val="0"/>
          <w:szCs w:val="21"/>
        </w:rPr>
        <w:t>）接受联合体磋商。</w:t>
      </w:r>
    </w:p>
    <w:p w:rsidR="00D41930" w:rsidRDefault="008F30A9">
      <w:pPr>
        <w:widowControl/>
        <w:spacing w:line="360" w:lineRule="auto"/>
        <w:rPr>
          <w:rFonts w:ascii="宋体" w:hAnsi="宋体" w:cs="Arial"/>
          <w:b/>
          <w:bCs/>
          <w:kern w:val="0"/>
          <w:szCs w:val="21"/>
        </w:rPr>
      </w:pPr>
      <w:bookmarkStart w:id="3" w:name="_Toc11186"/>
      <w:bookmarkStart w:id="4" w:name="_Toc9637"/>
      <w:bookmarkStart w:id="5" w:name="_Toc24708"/>
      <w:bookmarkStart w:id="6" w:name="_Toc1764"/>
      <w:bookmarkStart w:id="7" w:name="_Toc28515"/>
      <w:bookmarkStart w:id="8" w:name="_Toc11212"/>
      <w:bookmarkStart w:id="9" w:name="_Toc12917"/>
      <w:bookmarkStart w:id="10" w:name="_Toc11970"/>
      <w:bookmarkStart w:id="11" w:name="_Toc30974"/>
      <w:bookmarkStart w:id="12" w:name="_Toc24861"/>
      <w:bookmarkStart w:id="13" w:name="_Toc9404"/>
      <w:r>
        <w:rPr>
          <w:rFonts w:ascii="宋体" w:hAnsi="宋体" w:cs="Arial"/>
          <w:b/>
          <w:bCs/>
          <w:kern w:val="0"/>
          <w:szCs w:val="21"/>
        </w:rPr>
        <w:t>二、申请人的资格要求：</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满足《中华人民共和国政府采购法》第二十二条规定；未被“信用中国”（</w:t>
      </w:r>
      <w:r>
        <w:rPr>
          <w:rFonts w:ascii="宋体" w:hAnsi="宋体" w:cs="Arial" w:hint="eastAsia"/>
          <w:kern w:val="0"/>
          <w:szCs w:val="21"/>
        </w:rPr>
        <w:t>www.credi</w:t>
      </w:r>
      <w:r>
        <w:rPr>
          <w:rFonts w:ascii="宋体" w:hAnsi="宋体" w:cs="Arial" w:hint="eastAsia"/>
          <w:kern w:val="0"/>
          <w:szCs w:val="21"/>
        </w:rPr>
        <w:t>tchina.gov.cn)</w:t>
      </w:r>
      <w:r>
        <w:rPr>
          <w:rFonts w:ascii="宋体" w:hAnsi="宋体" w:cs="Arial" w:hint="eastAsia"/>
          <w:kern w:val="0"/>
          <w:szCs w:val="21"/>
        </w:rPr>
        <w:t>、中国政府采购网（</w:t>
      </w:r>
      <w:r>
        <w:rPr>
          <w:rFonts w:ascii="宋体" w:hAnsi="宋体" w:cs="Arial" w:hint="eastAsia"/>
          <w:kern w:val="0"/>
          <w:szCs w:val="21"/>
        </w:rPr>
        <w:t>www.ccgp.gov.cn</w:t>
      </w:r>
      <w:r>
        <w:rPr>
          <w:rFonts w:ascii="宋体" w:hAnsi="宋体" w:cs="Arial" w:hint="eastAsia"/>
          <w:kern w:val="0"/>
          <w:szCs w:val="21"/>
        </w:rPr>
        <w:t>）列入失信被执行人、重大税收违法失信主体、政府采购严重违法失信行为记录名单。</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lastRenderedPageBreak/>
        <w:t>2.</w:t>
      </w:r>
      <w:r>
        <w:rPr>
          <w:rFonts w:ascii="宋体" w:hAnsi="宋体" w:cs="Arial" w:hint="eastAsia"/>
          <w:kern w:val="0"/>
          <w:szCs w:val="21"/>
        </w:rPr>
        <w:t>落实政府采购政策需满足的资格要求：本项目属于专门面向中小微企业采购的预留份额项目，供应商应为中小微企业（监狱企业、残疾人福利性单位视同小型微型企业）</w:t>
      </w:r>
      <w:r>
        <w:rPr>
          <w:rFonts w:ascii="宋体" w:hAnsi="宋体" w:cs="Arial" w:hint="eastAsia"/>
          <w:kern w:val="0"/>
          <w:szCs w:val="21"/>
        </w:rPr>
        <w:t>,</w:t>
      </w:r>
      <w:r>
        <w:rPr>
          <w:rFonts w:ascii="宋体" w:hAnsi="宋体" w:cs="Arial" w:hint="eastAsia"/>
          <w:kern w:val="0"/>
          <w:szCs w:val="21"/>
        </w:rPr>
        <w:t>价格扣除扶持政策不再执行。</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3.</w:t>
      </w:r>
      <w:r>
        <w:rPr>
          <w:rFonts w:ascii="宋体" w:hAnsi="宋体" w:cs="Arial" w:hint="eastAsia"/>
          <w:kern w:val="0"/>
          <w:szCs w:val="21"/>
        </w:rPr>
        <w:t>本项目的特定资格要求：</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无</w:t>
      </w:r>
    </w:p>
    <w:p w:rsidR="00D41930" w:rsidRDefault="008F30A9">
      <w:pPr>
        <w:widowControl/>
        <w:spacing w:line="360" w:lineRule="auto"/>
        <w:rPr>
          <w:rFonts w:ascii="宋体" w:hAnsi="宋体" w:cs="Arial"/>
          <w:b/>
          <w:bCs/>
          <w:kern w:val="0"/>
          <w:szCs w:val="21"/>
        </w:rPr>
      </w:pPr>
      <w:r>
        <w:rPr>
          <w:rFonts w:ascii="宋体" w:hAnsi="宋体" w:cs="Arial"/>
          <w:b/>
          <w:bCs/>
          <w:kern w:val="0"/>
          <w:szCs w:val="21"/>
        </w:rPr>
        <w:t>三、获取</w:t>
      </w:r>
      <w:r>
        <w:rPr>
          <w:rFonts w:ascii="宋体" w:hAnsi="宋体" w:cs="Arial" w:hint="eastAsia"/>
          <w:b/>
          <w:bCs/>
          <w:kern w:val="0"/>
          <w:szCs w:val="21"/>
        </w:rPr>
        <w:t>采购文件</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时间：</w:t>
      </w:r>
      <w:r>
        <w:rPr>
          <w:rFonts w:ascii="宋体" w:hAnsi="宋体" w:cs="Arial" w:hint="eastAsia"/>
          <w:kern w:val="0"/>
          <w:szCs w:val="21"/>
        </w:rPr>
        <w:t>/</w:t>
      </w:r>
      <w:r>
        <w:rPr>
          <w:rFonts w:ascii="宋体" w:hAnsi="宋体" w:cs="Arial" w:hint="eastAsia"/>
          <w:kern w:val="0"/>
          <w:szCs w:val="21"/>
        </w:rPr>
        <w:t>至</w:t>
      </w:r>
      <w:r>
        <w:rPr>
          <w:rFonts w:ascii="宋体" w:hAnsi="宋体" w:cs="Arial" w:hint="eastAsia"/>
          <w:kern w:val="0"/>
          <w:szCs w:val="21"/>
        </w:rPr>
        <w:t>2024</w:t>
      </w:r>
      <w:r>
        <w:rPr>
          <w:rFonts w:ascii="宋体" w:hAnsi="宋体" w:cs="Arial" w:hint="eastAsia"/>
          <w:kern w:val="0"/>
          <w:szCs w:val="21"/>
        </w:rPr>
        <w:t>年</w:t>
      </w:r>
      <w:r>
        <w:rPr>
          <w:rFonts w:ascii="宋体" w:hAnsi="宋体" w:cs="Arial" w:hint="eastAsia"/>
          <w:kern w:val="0"/>
          <w:szCs w:val="21"/>
        </w:rPr>
        <w:t>4</w:t>
      </w:r>
      <w:r>
        <w:rPr>
          <w:rFonts w:ascii="宋体" w:hAnsi="宋体" w:cs="Arial" w:hint="eastAsia"/>
          <w:kern w:val="0"/>
          <w:szCs w:val="21"/>
        </w:rPr>
        <w:t>月</w:t>
      </w:r>
      <w:r>
        <w:rPr>
          <w:rFonts w:ascii="宋体" w:hAnsi="宋体" w:cs="Arial" w:hint="eastAsia"/>
          <w:kern w:val="0"/>
          <w:szCs w:val="21"/>
        </w:rPr>
        <w:t>26</w:t>
      </w:r>
      <w:r>
        <w:rPr>
          <w:rFonts w:ascii="宋体" w:hAnsi="宋体" w:cs="Arial" w:hint="eastAsia"/>
          <w:kern w:val="0"/>
          <w:szCs w:val="21"/>
        </w:rPr>
        <w:t>日，每天上午</w:t>
      </w:r>
      <w:r>
        <w:rPr>
          <w:rFonts w:ascii="宋体" w:hAnsi="宋体" w:cs="Arial" w:hint="eastAsia"/>
          <w:kern w:val="0"/>
          <w:szCs w:val="21"/>
        </w:rPr>
        <w:t>00:00</w:t>
      </w:r>
      <w:r>
        <w:rPr>
          <w:rFonts w:ascii="宋体" w:hAnsi="宋体" w:cs="Arial" w:hint="eastAsia"/>
          <w:kern w:val="0"/>
          <w:szCs w:val="21"/>
        </w:rPr>
        <w:t>至</w:t>
      </w:r>
      <w:r>
        <w:rPr>
          <w:rFonts w:ascii="宋体" w:hAnsi="宋体" w:cs="Arial" w:hint="eastAsia"/>
          <w:kern w:val="0"/>
          <w:szCs w:val="21"/>
        </w:rPr>
        <w:t>12:00</w:t>
      </w:r>
      <w:r>
        <w:rPr>
          <w:rFonts w:ascii="宋体" w:hAnsi="宋体" w:cs="Arial" w:hint="eastAsia"/>
          <w:kern w:val="0"/>
          <w:szCs w:val="21"/>
        </w:rPr>
        <w:t>，下午</w:t>
      </w:r>
      <w:r>
        <w:rPr>
          <w:rFonts w:ascii="宋体" w:hAnsi="宋体" w:cs="Arial" w:hint="eastAsia"/>
          <w:kern w:val="0"/>
          <w:szCs w:val="21"/>
        </w:rPr>
        <w:t>12:00</w:t>
      </w:r>
      <w:r>
        <w:rPr>
          <w:rFonts w:ascii="宋体" w:hAnsi="宋体" w:cs="Arial" w:hint="eastAsia"/>
          <w:kern w:val="0"/>
          <w:szCs w:val="21"/>
        </w:rPr>
        <w:t>至</w:t>
      </w:r>
      <w:r>
        <w:rPr>
          <w:rFonts w:ascii="宋体" w:hAnsi="宋体" w:cs="Arial" w:hint="eastAsia"/>
          <w:kern w:val="0"/>
          <w:szCs w:val="21"/>
        </w:rPr>
        <w:t>23:59</w:t>
      </w:r>
      <w:r>
        <w:rPr>
          <w:rFonts w:ascii="宋体" w:hAnsi="宋体" w:cs="Arial" w:hint="eastAsia"/>
          <w:kern w:val="0"/>
          <w:szCs w:val="21"/>
        </w:rPr>
        <w:t>（北京时间，线上获取法定节假日均可，</w:t>
      </w:r>
      <w:r>
        <w:rPr>
          <w:rFonts w:ascii="宋体" w:hAnsi="宋体" w:cs="Arial" w:hint="eastAsia"/>
          <w:kern w:val="0"/>
          <w:szCs w:val="21"/>
        </w:rPr>
        <w:t>线下获取文件法定节假日除外）</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地点（网址）：浙江政府采购网</w:t>
      </w:r>
      <w:r>
        <w:rPr>
          <w:rFonts w:ascii="宋体" w:hAnsi="宋体" w:cs="Arial"/>
          <w:kern w:val="0"/>
          <w:szCs w:val="21"/>
        </w:rPr>
        <w:t>http://zfcg.czt.zj.gov.cn</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方式：（</w:t>
      </w:r>
      <w:r>
        <w:rPr>
          <w:rFonts w:ascii="宋体" w:hAnsi="宋体" w:cs="宋体" w:hint="eastAsia"/>
          <w:kern w:val="0"/>
          <w:szCs w:val="21"/>
        </w:rPr>
        <w:t>1</w:t>
      </w:r>
      <w:r>
        <w:rPr>
          <w:rFonts w:ascii="宋体" w:hAnsi="宋体" w:cs="宋体" w:hint="eastAsia"/>
          <w:kern w:val="0"/>
          <w:szCs w:val="21"/>
        </w:rPr>
        <w:t>）本项目磋商文件实行“政府采购云平台”在线获取，不提供磋商文件纸质版。供应商获取磋商文件前应先完成“政府采购云平台”的账号注册。</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）潜在供应商登陆政采云平台，进入“项目采购”应用在“项目文件获取”菜单中选择项目，在线获取磋商文件，本项目磋商文件不收取工本费。仅需浏览文件的可点击“游客，浏览文件”直接下载文件浏览。</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磋商文件同时以本公告附件形式发布，该磋商文件仅供阅览使用，供应商只有在“政府采购云平台”完成注册并下载了磋商文件后才视作依法获取磋商文件，未在政采云平台上获取磋商文件的潜在供应商均无资格参加本次磋商。已依法获取磋商文件的供应商不代表已通过资格审查，资格审查由采购人代表根据供应商提交的磋商响应文件认定。</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售价（元）：</w:t>
      </w:r>
      <w:r>
        <w:rPr>
          <w:rFonts w:ascii="宋体" w:hAnsi="宋体" w:cs="宋体" w:hint="eastAsia"/>
          <w:kern w:val="0"/>
          <w:szCs w:val="21"/>
        </w:rPr>
        <w:t>0 </w:t>
      </w:r>
    </w:p>
    <w:p w:rsidR="00D41930" w:rsidRDefault="008F30A9">
      <w:pPr>
        <w:widowControl/>
        <w:spacing w:line="360" w:lineRule="auto"/>
        <w:rPr>
          <w:rFonts w:ascii="宋体" w:hAnsi="宋体" w:cs="Arial"/>
          <w:kern w:val="0"/>
          <w:szCs w:val="21"/>
        </w:rPr>
      </w:pPr>
      <w:r>
        <w:rPr>
          <w:rFonts w:ascii="宋体" w:hAnsi="宋体" w:cs="Arial"/>
          <w:b/>
          <w:bCs/>
          <w:kern w:val="0"/>
          <w:szCs w:val="21"/>
        </w:rPr>
        <w:t>四、提交</w:t>
      </w:r>
      <w:r>
        <w:rPr>
          <w:rFonts w:ascii="宋体" w:hAnsi="宋体" w:cs="Arial" w:hint="eastAsia"/>
          <w:b/>
          <w:bCs/>
          <w:kern w:val="0"/>
          <w:szCs w:val="21"/>
        </w:rPr>
        <w:t>磋商响应文件</w:t>
      </w:r>
      <w:r>
        <w:rPr>
          <w:rFonts w:ascii="宋体" w:hAnsi="宋体" w:cs="Arial"/>
          <w:b/>
          <w:bCs/>
          <w:kern w:val="0"/>
          <w:szCs w:val="21"/>
        </w:rPr>
        <w:t>截止时间、</w:t>
      </w:r>
      <w:r>
        <w:rPr>
          <w:rFonts w:ascii="宋体" w:hAnsi="宋体" w:cs="Arial" w:hint="eastAsia"/>
          <w:b/>
          <w:bCs/>
          <w:kern w:val="0"/>
          <w:szCs w:val="21"/>
        </w:rPr>
        <w:t>磋商</w:t>
      </w:r>
      <w:r>
        <w:rPr>
          <w:rFonts w:ascii="宋体" w:hAnsi="宋体" w:cs="Arial"/>
          <w:b/>
          <w:bCs/>
          <w:kern w:val="0"/>
          <w:szCs w:val="21"/>
        </w:rPr>
        <w:t>时间和地点</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提交</w:t>
      </w:r>
      <w:r>
        <w:rPr>
          <w:rFonts w:ascii="宋体" w:hAnsi="宋体" w:cs="Arial" w:hint="eastAsia"/>
          <w:kern w:val="0"/>
          <w:szCs w:val="21"/>
        </w:rPr>
        <w:t>磋商响应文件</w:t>
      </w:r>
      <w:r>
        <w:rPr>
          <w:rFonts w:ascii="宋体" w:hAnsi="宋体" w:cs="Arial"/>
          <w:kern w:val="0"/>
          <w:szCs w:val="21"/>
        </w:rPr>
        <w:t>截止时间：</w:t>
      </w:r>
      <w:r>
        <w:rPr>
          <w:rFonts w:ascii="宋体" w:hAnsi="宋体" w:cs="Arial"/>
          <w:kern w:val="0"/>
          <w:szCs w:val="21"/>
        </w:rPr>
        <w:t>202</w:t>
      </w:r>
      <w:r>
        <w:rPr>
          <w:rFonts w:ascii="宋体" w:hAnsi="宋体" w:cs="Arial" w:hint="eastAsia"/>
          <w:kern w:val="0"/>
          <w:szCs w:val="21"/>
        </w:rPr>
        <w:t>4</w:t>
      </w:r>
      <w:r>
        <w:rPr>
          <w:rFonts w:ascii="宋体" w:hAnsi="宋体" w:cs="Arial" w:hint="eastAsia"/>
          <w:kern w:val="0"/>
          <w:szCs w:val="21"/>
        </w:rPr>
        <w:t>年</w:t>
      </w:r>
      <w:r>
        <w:rPr>
          <w:rFonts w:ascii="宋体" w:hAnsi="宋体" w:cs="Arial" w:hint="eastAsia"/>
          <w:kern w:val="0"/>
          <w:szCs w:val="21"/>
        </w:rPr>
        <w:t>4</w:t>
      </w:r>
      <w:r>
        <w:rPr>
          <w:rFonts w:ascii="宋体" w:hAnsi="宋体" w:cs="Arial"/>
          <w:kern w:val="0"/>
          <w:szCs w:val="21"/>
        </w:rPr>
        <w:t>月</w:t>
      </w:r>
      <w:r>
        <w:rPr>
          <w:rFonts w:ascii="宋体" w:hAnsi="宋体" w:cs="Arial" w:hint="eastAsia"/>
          <w:kern w:val="0"/>
          <w:szCs w:val="21"/>
        </w:rPr>
        <w:t>26</w:t>
      </w:r>
      <w:r>
        <w:rPr>
          <w:rFonts w:ascii="宋体" w:hAnsi="宋体" w:cs="Arial" w:hint="eastAsia"/>
          <w:kern w:val="0"/>
          <w:szCs w:val="21"/>
        </w:rPr>
        <w:t>日</w:t>
      </w:r>
      <w:r>
        <w:rPr>
          <w:rFonts w:ascii="宋体" w:hAnsi="宋体" w:cs="Arial" w:hint="eastAsia"/>
          <w:kern w:val="0"/>
          <w:szCs w:val="21"/>
        </w:rPr>
        <w:t>09</w:t>
      </w:r>
      <w:r>
        <w:rPr>
          <w:rFonts w:ascii="宋体" w:hAnsi="宋体" w:cs="Arial"/>
          <w:kern w:val="0"/>
          <w:szCs w:val="21"/>
        </w:rPr>
        <w:t>:</w:t>
      </w:r>
      <w:r>
        <w:rPr>
          <w:rFonts w:ascii="宋体" w:hAnsi="宋体" w:cs="Arial" w:hint="eastAsia"/>
          <w:kern w:val="0"/>
          <w:szCs w:val="21"/>
        </w:rPr>
        <w:t>00</w:t>
      </w:r>
      <w:r>
        <w:rPr>
          <w:rFonts w:ascii="宋体" w:hAnsi="宋体" w:cs="Arial" w:hint="eastAsia"/>
          <w:kern w:val="0"/>
          <w:szCs w:val="21"/>
        </w:rPr>
        <w:t>时</w:t>
      </w:r>
      <w:r>
        <w:rPr>
          <w:rFonts w:ascii="宋体" w:hAnsi="宋体" w:cs="Arial"/>
          <w:kern w:val="0"/>
          <w:szCs w:val="21"/>
        </w:rPr>
        <w:t>（北京时间）</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磋商</w:t>
      </w:r>
      <w:r>
        <w:rPr>
          <w:rFonts w:ascii="宋体" w:hAnsi="宋体" w:cs="Arial"/>
          <w:kern w:val="0"/>
          <w:szCs w:val="21"/>
        </w:rPr>
        <w:t>地点（网址）</w:t>
      </w:r>
      <w:r>
        <w:rPr>
          <w:rFonts w:ascii="宋体" w:hAnsi="宋体" w:cs="Arial" w:hint="eastAsia"/>
          <w:kern w:val="0"/>
          <w:szCs w:val="21"/>
        </w:rPr>
        <w:t>：</w:t>
      </w:r>
      <w:r>
        <w:rPr>
          <w:rFonts w:ascii="宋体" w:hAnsi="宋体" w:cs="宋体" w:hint="eastAsia"/>
          <w:kern w:val="0"/>
          <w:szCs w:val="21"/>
        </w:rPr>
        <w:t>政府采购云平台在线电子投标（</w:t>
      </w:r>
      <w:r>
        <w:rPr>
          <w:rFonts w:ascii="宋体" w:hAnsi="宋体" w:cs="宋体" w:hint="eastAsia"/>
          <w:kern w:val="0"/>
          <w:szCs w:val="21"/>
        </w:rPr>
        <w:t>http://zfcg.czt.zj.gov.cn</w:t>
      </w:r>
      <w:r>
        <w:rPr>
          <w:rFonts w:ascii="宋体" w:hAnsi="宋体" w:cs="宋体" w:hint="eastAsia"/>
          <w:kern w:val="0"/>
          <w:szCs w:val="21"/>
        </w:rPr>
        <w:t>）</w:t>
      </w:r>
    </w:p>
    <w:p w:rsidR="00D41930" w:rsidRDefault="008F30A9">
      <w:pPr>
        <w:widowControl/>
        <w:spacing w:line="360" w:lineRule="auto"/>
        <w:rPr>
          <w:rFonts w:ascii="宋体" w:hAnsi="宋体" w:cs="Arial"/>
          <w:b/>
          <w:kern w:val="0"/>
        </w:rPr>
      </w:pPr>
      <w:r>
        <w:rPr>
          <w:rFonts w:ascii="宋体" w:hAnsi="宋体" w:cs="Arial" w:hint="eastAsia"/>
          <w:b/>
          <w:kern w:val="0"/>
        </w:rPr>
        <w:t>五、响应文件开启</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开启时间：</w:t>
      </w:r>
      <w:r>
        <w:rPr>
          <w:rFonts w:ascii="宋体" w:hAnsi="宋体" w:cs="宋体" w:hint="eastAsia"/>
          <w:b/>
          <w:bCs/>
          <w:kern w:val="0"/>
          <w:szCs w:val="21"/>
        </w:rPr>
        <w:t>2024</w:t>
      </w:r>
      <w:r>
        <w:rPr>
          <w:rFonts w:ascii="宋体" w:hAnsi="宋体" w:cs="宋体" w:hint="eastAsia"/>
          <w:b/>
          <w:bCs/>
          <w:kern w:val="0"/>
          <w:szCs w:val="21"/>
        </w:rPr>
        <w:t>年</w:t>
      </w:r>
      <w:r>
        <w:rPr>
          <w:rFonts w:ascii="宋体" w:hAnsi="宋体" w:cs="宋体" w:hint="eastAsia"/>
          <w:b/>
          <w:bCs/>
          <w:kern w:val="0"/>
          <w:szCs w:val="21"/>
        </w:rPr>
        <w:t>04</w:t>
      </w:r>
      <w:r>
        <w:rPr>
          <w:rFonts w:ascii="宋体" w:hAnsi="宋体" w:cs="宋体" w:hint="eastAsia"/>
          <w:b/>
          <w:bCs/>
          <w:kern w:val="0"/>
          <w:szCs w:val="21"/>
        </w:rPr>
        <w:t>月</w:t>
      </w:r>
      <w:r>
        <w:rPr>
          <w:rFonts w:ascii="宋体" w:hAnsi="宋体" w:cs="宋体" w:hint="eastAsia"/>
          <w:b/>
          <w:bCs/>
          <w:kern w:val="0"/>
          <w:szCs w:val="21"/>
        </w:rPr>
        <w:t>26</w:t>
      </w:r>
      <w:r>
        <w:rPr>
          <w:rFonts w:ascii="宋体" w:hAnsi="宋体" w:cs="宋体" w:hint="eastAsia"/>
          <w:b/>
          <w:bCs/>
          <w:kern w:val="0"/>
          <w:szCs w:val="21"/>
        </w:rPr>
        <w:t>日</w:t>
      </w:r>
      <w:r>
        <w:rPr>
          <w:rFonts w:ascii="宋体" w:hAnsi="宋体" w:cs="宋体" w:hint="eastAsia"/>
          <w:b/>
          <w:bCs/>
          <w:kern w:val="0"/>
          <w:szCs w:val="21"/>
        </w:rPr>
        <w:t>09</w:t>
      </w:r>
      <w:r>
        <w:rPr>
          <w:rFonts w:ascii="宋体" w:hAnsi="宋体" w:cs="宋体" w:hint="eastAsia"/>
          <w:b/>
          <w:bCs/>
          <w:kern w:val="0"/>
          <w:szCs w:val="21"/>
        </w:rPr>
        <w:t>:00</w:t>
      </w:r>
    </w:p>
    <w:p w:rsidR="00D41930" w:rsidRDefault="008F30A9">
      <w:pPr>
        <w:widowControl/>
        <w:spacing w:line="360" w:lineRule="auto"/>
        <w:ind w:firstLineChars="200" w:firstLine="420"/>
        <w:jc w:val="left"/>
        <w:rPr>
          <w:rFonts w:ascii="宋体" w:hAnsi="宋体" w:cs="宋体"/>
          <w:b/>
          <w:bCs/>
          <w:kern w:val="0"/>
          <w:szCs w:val="21"/>
        </w:rPr>
      </w:pPr>
      <w:r>
        <w:rPr>
          <w:rFonts w:ascii="宋体" w:hAnsi="宋体" w:cs="宋体" w:hint="eastAsia"/>
          <w:kern w:val="0"/>
          <w:szCs w:val="21"/>
        </w:rPr>
        <w:t>地点（网址）：长兴县锦绣路</w:t>
      </w:r>
      <w:r>
        <w:rPr>
          <w:rFonts w:ascii="宋体" w:hAnsi="宋体" w:cs="宋体" w:hint="eastAsia"/>
          <w:kern w:val="0"/>
          <w:szCs w:val="21"/>
        </w:rPr>
        <w:t>8</w:t>
      </w:r>
      <w:r>
        <w:rPr>
          <w:rFonts w:ascii="宋体" w:hAnsi="宋体" w:cs="宋体" w:hint="eastAsia"/>
          <w:kern w:val="0"/>
          <w:szCs w:val="21"/>
        </w:rPr>
        <w:t>号长兴县公共资源交易中心，政府采购云平台在线电子开标（</w:t>
      </w:r>
      <w:r>
        <w:rPr>
          <w:rFonts w:ascii="宋体" w:hAnsi="宋体" w:cs="宋体" w:hint="eastAsia"/>
          <w:kern w:val="0"/>
          <w:szCs w:val="21"/>
        </w:rPr>
        <w:t>http://zfcg.czt.zj.gov.cn</w:t>
      </w:r>
      <w:r>
        <w:rPr>
          <w:rFonts w:ascii="宋体" w:hAnsi="宋体" w:cs="宋体" w:hint="eastAsia"/>
          <w:kern w:val="0"/>
          <w:szCs w:val="21"/>
        </w:rPr>
        <w:t>）</w:t>
      </w:r>
    </w:p>
    <w:p w:rsidR="00D41930" w:rsidRDefault="008F30A9">
      <w:pPr>
        <w:widowControl/>
        <w:spacing w:line="360" w:lineRule="auto"/>
        <w:rPr>
          <w:rFonts w:ascii="宋体" w:hAnsi="宋体" w:cs="Arial"/>
          <w:kern w:val="0"/>
          <w:szCs w:val="21"/>
        </w:rPr>
      </w:pPr>
      <w:r>
        <w:rPr>
          <w:rFonts w:ascii="宋体" w:hAnsi="宋体" w:cs="Arial" w:hint="eastAsia"/>
          <w:b/>
          <w:bCs/>
          <w:kern w:val="0"/>
          <w:szCs w:val="21"/>
        </w:rPr>
        <w:t>六</w:t>
      </w:r>
      <w:r>
        <w:rPr>
          <w:rFonts w:ascii="宋体" w:hAnsi="宋体" w:cs="Arial"/>
          <w:b/>
          <w:bCs/>
          <w:kern w:val="0"/>
          <w:szCs w:val="21"/>
        </w:rPr>
        <w:t>、公告期限</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自本公告发布之日起</w:t>
      </w:r>
      <w:r>
        <w:rPr>
          <w:rFonts w:ascii="宋体" w:hAnsi="宋体" w:cs="Arial" w:hint="eastAsia"/>
          <w:kern w:val="0"/>
          <w:szCs w:val="21"/>
        </w:rPr>
        <w:t>3</w:t>
      </w:r>
      <w:r>
        <w:rPr>
          <w:rFonts w:ascii="宋体" w:hAnsi="宋体" w:cs="Arial"/>
          <w:kern w:val="0"/>
          <w:szCs w:val="21"/>
        </w:rPr>
        <w:t>个工作日。</w:t>
      </w:r>
    </w:p>
    <w:p w:rsidR="00D41930" w:rsidRDefault="008F30A9">
      <w:pPr>
        <w:widowControl/>
        <w:spacing w:line="360" w:lineRule="auto"/>
        <w:rPr>
          <w:rFonts w:ascii="宋体" w:hAnsi="宋体" w:cs="Arial"/>
          <w:kern w:val="0"/>
          <w:szCs w:val="21"/>
        </w:rPr>
      </w:pPr>
      <w:r>
        <w:rPr>
          <w:rFonts w:ascii="宋体" w:hAnsi="宋体" w:cs="Arial" w:hint="eastAsia"/>
          <w:b/>
          <w:bCs/>
          <w:kern w:val="0"/>
          <w:szCs w:val="21"/>
        </w:rPr>
        <w:t>七</w:t>
      </w:r>
      <w:r>
        <w:rPr>
          <w:rFonts w:ascii="宋体" w:hAnsi="宋体" w:cs="Arial"/>
          <w:b/>
          <w:bCs/>
          <w:kern w:val="0"/>
          <w:szCs w:val="21"/>
        </w:rPr>
        <w:t>、其他补充事宜</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《浙江省财政厅关于进一步发挥政府采购政策功能全力推动经济稳进提质的通知》</w:t>
      </w:r>
      <w:r>
        <w:rPr>
          <w:rFonts w:ascii="宋体" w:hAnsi="宋体" w:cs="Arial" w:hint="eastAsia"/>
          <w:kern w:val="0"/>
          <w:szCs w:val="21"/>
        </w:rPr>
        <w:t xml:space="preserve"> </w:t>
      </w:r>
      <w:r>
        <w:rPr>
          <w:rFonts w:ascii="宋体" w:hAnsi="宋体" w:cs="Arial" w:hint="eastAsia"/>
          <w:kern w:val="0"/>
          <w:szCs w:val="21"/>
        </w:rPr>
        <w:t>（浙财采监（</w:t>
      </w:r>
      <w:r>
        <w:rPr>
          <w:rFonts w:ascii="宋体" w:hAnsi="宋体" w:cs="Arial" w:hint="eastAsia"/>
          <w:kern w:val="0"/>
          <w:szCs w:val="21"/>
        </w:rPr>
        <w:t>2022</w:t>
      </w:r>
      <w:r>
        <w:rPr>
          <w:rFonts w:ascii="宋体" w:hAnsi="宋体" w:cs="Arial" w:hint="eastAsia"/>
          <w:kern w:val="0"/>
          <w:szCs w:val="21"/>
        </w:rPr>
        <w:t>）</w:t>
      </w:r>
      <w:r>
        <w:rPr>
          <w:rFonts w:ascii="宋体" w:hAnsi="宋体" w:cs="Arial" w:hint="eastAsia"/>
          <w:kern w:val="0"/>
          <w:szCs w:val="21"/>
        </w:rPr>
        <w:t>3</w:t>
      </w:r>
      <w:r>
        <w:rPr>
          <w:rFonts w:ascii="宋体" w:hAnsi="宋体" w:cs="Arial" w:hint="eastAsia"/>
          <w:kern w:val="0"/>
          <w:szCs w:val="21"/>
        </w:rPr>
        <w:t>号）、《浙江省财政厅关于进一步促进政府采购公平竞争打造最优</w:t>
      </w:r>
      <w:r>
        <w:rPr>
          <w:rFonts w:ascii="宋体" w:hAnsi="宋体" w:cs="Arial" w:hint="eastAsia"/>
          <w:kern w:val="0"/>
          <w:szCs w:val="21"/>
        </w:rPr>
        <w:t>营商环境的通知》（浙财采监（</w:t>
      </w:r>
      <w:r>
        <w:rPr>
          <w:rFonts w:ascii="宋体" w:hAnsi="宋体" w:cs="Arial" w:hint="eastAsia"/>
          <w:kern w:val="0"/>
          <w:szCs w:val="21"/>
        </w:rPr>
        <w:t>2021</w:t>
      </w:r>
      <w:r>
        <w:rPr>
          <w:rFonts w:ascii="宋体" w:hAnsi="宋体" w:cs="Arial" w:hint="eastAsia"/>
          <w:kern w:val="0"/>
          <w:szCs w:val="21"/>
        </w:rPr>
        <w:t>）</w:t>
      </w:r>
      <w:r>
        <w:rPr>
          <w:rFonts w:ascii="宋体" w:hAnsi="宋体" w:cs="Arial" w:hint="eastAsia"/>
          <w:kern w:val="0"/>
          <w:szCs w:val="21"/>
        </w:rPr>
        <w:lastRenderedPageBreak/>
        <w:t>22</w:t>
      </w:r>
      <w:r>
        <w:rPr>
          <w:rFonts w:ascii="宋体" w:hAnsi="宋体" w:cs="Arial" w:hint="eastAsia"/>
          <w:kern w:val="0"/>
          <w:szCs w:val="21"/>
        </w:rPr>
        <w:t>号）、《浙江省财政厅关于进一步加大政府采购</w:t>
      </w:r>
      <w:r>
        <w:rPr>
          <w:rFonts w:ascii="宋体" w:hAnsi="宋体" w:cs="Arial" w:hint="eastAsia"/>
          <w:kern w:val="0"/>
          <w:szCs w:val="21"/>
        </w:rPr>
        <w:t xml:space="preserve"> </w:t>
      </w:r>
      <w:r>
        <w:rPr>
          <w:rFonts w:ascii="宋体" w:hAnsi="宋体" w:cs="Arial" w:hint="eastAsia"/>
          <w:kern w:val="0"/>
          <w:szCs w:val="21"/>
        </w:rPr>
        <w:t>支持中小企业力度</w:t>
      </w:r>
      <w:r>
        <w:rPr>
          <w:rFonts w:ascii="宋体" w:hAnsi="宋体" w:cs="Arial" w:hint="eastAsia"/>
          <w:kern w:val="0"/>
          <w:szCs w:val="21"/>
        </w:rPr>
        <w:t xml:space="preserve"> </w:t>
      </w:r>
      <w:r>
        <w:rPr>
          <w:rFonts w:ascii="宋体" w:hAnsi="宋体" w:cs="Arial" w:hint="eastAsia"/>
          <w:kern w:val="0"/>
          <w:szCs w:val="21"/>
        </w:rPr>
        <w:t>助力扎实稳住经济的通知》（浙财采监〔</w:t>
      </w:r>
      <w:r>
        <w:rPr>
          <w:rFonts w:ascii="宋体" w:hAnsi="宋体" w:cs="Arial" w:hint="eastAsia"/>
          <w:kern w:val="0"/>
          <w:szCs w:val="21"/>
        </w:rPr>
        <w:t>2022</w:t>
      </w:r>
      <w:r>
        <w:rPr>
          <w:rFonts w:ascii="宋体" w:hAnsi="宋体" w:cs="Arial" w:hint="eastAsia"/>
          <w:kern w:val="0"/>
          <w:szCs w:val="21"/>
        </w:rPr>
        <w:t>〕</w:t>
      </w:r>
      <w:r>
        <w:rPr>
          <w:rFonts w:ascii="宋体" w:hAnsi="宋体" w:cs="Arial" w:hint="eastAsia"/>
          <w:kern w:val="0"/>
          <w:szCs w:val="21"/>
        </w:rPr>
        <w:t>8</w:t>
      </w:r>
      <w:r>
        <w:rPr>
          <w:rFonts w:ascii="宋体" w:hAnsi="宋体" w:cs="Arial" w:hint="eastAsia"/>
          <w:kern w:val="0"/>
          <w:szCs w:val="21"/>
        </w:rPr>
        <w:t>号）已分别于</w:t>
      </w:r>
      <w:r>
        <w:rPr>
          <w:rFonts w:ascii="宋体" w:hAnsi="宋体" w:cs="Arial" w:hint="eastAsia"/>
          <w:kern w:val="0"/>
          <w:szCs w:val="21"/>
        </w:rPr>
        <w:t>2022</w:t>
      </w:r>
      <w:r>
        <w:rPr>
          <w:rFonts w:ascii="宋体" w:hAnsi="宋体" w:cs="Arial" w:hint="eastAsia"/>
          <w:kern w:val="0"/>
          <w:szCs w:val="21"/>
        </w:rPr>
        <w:t>年</w:t>
      </w:r>
      <w:r>
        <w:rPr>
          <w:rFonts w:ascii="宋体" w:hAnsi="宋体" w:cs="Arial" w:hint="eastAsia"/>
          <w:kern w:val="0"/>
          <w:szCs w:val="21"/>
        </w:rPr>
        <w:t>1</w:t>
      </w:r>
      <w:r>
        <w:rPr>
          <w:rFonts w:ascii="宋体" w:hAnsi="宋体" w:cs="Arial" w:hint="eastAsia"/>
          <w:kern w:val="0"/>
          <w:szCs w:val="21"/>
        </w:rPr>
        <w:t>月</w:t>
      </w:r>
      <w:r>
        <w:rPr>
          <w:rFonts w:ascii="宋体" w:hAnsi="宋体" w:cs="Arial" w:hint="eastAsia"/>
          <w:kern w:val="0"/>
          <w:szCs w:val="21"/>
        </w:rPr>
        <w:t>29</w:t>
      </w:r>
      <w:r>
        <w:rPr>
          <w:rFonts w:ascii="宋体" w:hAnsi="宋体" w:cs="Arial" w:hint="eastAsia"/>
          <w:kern w:val="0"/>
          <w:szCs w:val="21"/>
        </w:rPr>
        <w:t>日和</w:t>
      </w:r>
      <w:r>
        <w:rPr>
          <w:rFonts w:ascii="宋体" w:hAnsi="宋体" w:cs="Arial" w:hint="eastAsia"/>
          <w:kern w:val="0"/>
          <w:szCs w:val="21"/>
        </w:rPr>
        <w:t>2022</w:t>
      </w:r>
      <w:r>
        <w:rPr>
          <w:rFonts w:ascii="宋体" w:hAnsi="宋体" w:cs="Arial" w:hint="eastAsia"/>
          <w:kern w:val="0"/>
          <w:szCs w:val="21"/>
        </w:rPr>
        <w:t>年</w:t>
      </w:r>
      <w:r>
        <w:rPr>
          <w:rFonts w:ascii="宋体" w:hAnsi="宋体" w:cs="Arial" w:hint="eastAsia"/>
          <w:kern w:val="0"/>
          <w:szCs w:val="21"/>
        </w:rPr>
        <w:t>2</w:t>
      </w:r>
      <w:r>
        <w:rPr>
          <w:rFonts w:ascii="宋体" w:hAnsi="宋体" w:cs="Arial" w:hint="eastAsia"/>
          <w:kern w:val="0"/>
          <w:szCs w:val="21"/>
        </w:rPr>
        <w:t>月</w:t>
      </w:r>
      <w:r>
        <w:rPr>
          <w:rFonts w:ascii="宋体" w:hAnsi="宋体" w:cs="Arial" w:hint="eastAsia"/>
          <w:kern w:val="0"/>
          <w:szCs w:val="21"/>
        </w:rPr>
        <w:t>1</w:t>
      </w:r>
      <w:r>
        <w:rPr>
          <w:rFonts w:ascii="宋体" w:hAnsi="宋体" w:cs="Arial" w:hint="eastAsia"/>
          <w:kern w:val="0"/>
          <w:szCs w:val="21"/>
        </w:rPr>
        <w:t>日和</w:t>
      </w:r>
      <w:r>
        <w:rPr>
          <w:rFonts w:ascii="宋体" w:hAnsi="宋体" w:cs="Arial" w:hint="eastAsia"/>
          <w:kern w:val="0"/>
          <w:szCs w:val="21"/>
        </w:rPr>
        <w:t>2022</w:t>
      </w:r>
      <w:r>
        <w:rPr>
          <w:rFonts w:ascii="宋体" w:hAnsi="宋体" w:cs="Arial" w:hint="eastAsia"/>
          <w:kern w:val="0"/>
          <w:szCs w:val="21"/>
        </w:rPr>
        <w:t>年</w:t>
      </w:r>
      <w:r>
        <w:rPr>
          <w:rFonts w:ascii="宋体" w:hAnsi="宋体" w:cs="Arial" w:hint="eastAsia"/>
          <w:kern w:val="0"/>
          <w:szCs w:val="21"/>
        </w:rPr>
        <w:t>6</w:t>
      </w:r>
      <w:r>
        <w:rPr>
          <w:rFonts w:ascii="宋体" w:hAnsi="宋体" w:cs="Arial" w:hint="eastAsia"/>
          <w:kern w:val="0"/>
          <w:szCs w:val="21"/>
        </w:rPr>
        <w:t>月</w:t>
      </w:r>
      <w:r>
        <w:rPr>
          <w:rFonts w:ascii="宋体" w:hAnsi="宋体" w:cs="Arial" w:hint="eastAsia"/>
          <w:kern w:val="0"/>
          <w:szCs w:val="21"/>
        </w:rPr>
        <w:t>30</w:t>
      </w:r>
      <w:r>
        <w:rPr>
          <w:rFonts w:ascii="宋体" w:hAnsi="宋体" w:cs="Arial" w:hint="eastAsia"/>
          <w:kern w:val="0"/>
          <w:szCs w:val="21"/>
        </w:rPr>
        <w:t>日开始实施，此前有关规定与上述文件内容不一致的，按上述文件要求执行。</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2.</w:t>
      </w:r>
      <w:r>
        <w:rPr>
          <w:rFonts w:ascii="宋体" w:hAnsi="宋体" w:cs="Arial" w:hint="eastAsia"/>
          <w:kern w:val="0"/>
          <w:szCs w:val="21"/>
        </w:rPr>
        <w:t>根据《浙江省财政厅关于进一步促进政府采购公平竞争打造最优营商环境的通知》（浙财采监（</w:t>
      </w:r>
      <w:r>
        <w:rPr>
          <w:rFonts w:ascii="宋体" w:hAnsi="宋体" w:cs="Arial" w:hint="eastAsia"/>
          <w:kern w:val="0"/>
          <w:szCs w:val="21"/>
        </w:rPr>
        <w:t>2021</w:t>
      </w:r>
      <w:r>
        <w:rPr>
          <w:rFonts w:ascii="宋体" w:hAnsi="宋体" w:cs="Arial" w:hint="eastAsia"/>
          <w:kern w:val="0"/>
          <w:szCs w:val="21"/>
        </w:rPr>
        <w:t>）</w:t>
      </w:r>
      <w:r>
        <w:rPr>
          <w:rFonts w:ascii="宋体" w:hAnsi="宋体" w:cs="Arial" w:hint="eastAsia"/>
          <w:kern w:val="0"/>
          <w:szCs w:val="21"/>
        </w:rPr>
        <w:t>22</w:t>
      </w:r>
      <w:r>
        <w:rPr>
          <w:rFonts w:ascii="宋体" w:hAnsi="宋体" w:cs="Arial" w:hint="eastAsia"/>
          <w:kern w:val="0"/>
          <w:szCs w:val="21"/>
        </w:rPr>
        <w:t>号）文件关于“健全行政裁决机制”要求，鼓励供应商在线提起询问，路径为：政采云</w:t>
      </w:r>
      <w:r>
        <w:rPr>
          <w:rFonts w:ascii="宋体" w:hAnsi="宋体" w:cs="Arial" w:hint="eastAsia"/>
          <w:kern w:val="0"/>
          <w:szCs w:val="21"/>
        </w:rPr>
        <w:t>-</w:t>
      </w:r>
      <w:r>
        <w:rPr>
          <w:rFonts w:ascii="宋体" w:hAnsi="宋体" w:cs="Arial" w:hint="eastAsia"/>
          <w:kern w:val="0"/>
          <w:szCs w:val="21"/>
        </w:rPr>
        <w:t>项目采购</w:t>
      </w:r>
      <w:r>
        <w:rPr>
          <w:rFonts w:ascii="宋体" w:hAnsi="宋体" w:cs="Arial" w:hint="eastAsia"/>
          <w:kern w:val="0"/>
          <w:szCs w:val="21"/>
        </w:rPr>
        <w:t>-</w:t>
      </w:r>
      <w:r>
        <w:rPr>
          <w:rFonts w:ascii="宋体" w:hAnsi="宋体" w:cs="Arial" w:hint="eastAsia"/>
          <w:kern w:val="0"/>
          <w:szCs w:val="21"/>
        </w:rPr>
        <w:t>询问质疑投诉</w:t>
      </w:r>
      <w:r>
        <w:rPr>
          <w:rFonts w:ascii="宋体" w:hAnsi="宋体" w:cs="Arial" w:hint="eastAsia"/>
          <w:kern w:val="0"/>
          <w:szCs w:val="21"/>
        </w:rPr>
        <w:t>-</w:t>
      </w:r>
      <w:r>
        <w:rPr>
          <w:rFonts w:ascii="宋体" w:hAnsi="宋体" w:cs="Arial" w:hint="eastAsia"/>
          <w:kern w:val="0"/>
          <w:szCs w:val="21"/>
        </w:rPr>
        <w:t>询问列表</w:t>
      </w:r>
      <w:r>
        <w:rPr>
          <w:rFonts w:ascii="宋体" w:hAnsi="宋体" w:cs="Arial" w:hint="eastAsia"/>
          <w:kern w:val="0"/>
          <w:szCs w:val="21"/>
        </w:rPr>
        <w:t>:</w:t>
      </w:r>
      <w:r>
        <w:rPr>
          <w:rFonts w:ascii="宋体" w:hAnsi="宋体" w:cs="Arial" w:hint="eastAsia"/>
          <w:kern w:val="0"/>
          <w:szCs w:val="21"/>
        </w:rPr>
        <w:t>鼓励</w:t>
      </w:r>
      <w:r>
        <w:rPr>
          <w:rFonts w:ascii="宋体" w:hAnsi="宋体" w:cs="Arial" w:hint="eastAsia"/>
          <w:kern w:val="0"/>
          <w:szCs w:val="21"/>
        </w:rPr>
        <w:t>供应商在线提起质疑，路径为：政采云</w:t>
      </w:r>
      <w:r>
        <w:rPr>
          <w:rFonts w:ascii="宋体" w:hAnsi="宋体" w:cs="Arial" w:hint="eastAsia"/>
          <w:kern w:val="0"/>
          <w:szCs w:val="21"/>
        </w:rPr>
        <w:t>-</w:t>
      </w:r>
      <w:r>
        <w:rPr>
          <w:rFonts w:ascii="宋体" w:hAnsi="宋体" w:cs="Arial" w:hint="eastAsia"/>
          <w:kern w:val="0"/>
          <w:szCs w:val="21"/>
        </w:rPr>
        <w:t>项目采购</w:t>
      </w:r>
      <w:r>
        <w:rPr>
          <w:rFonts w:ascii="宋体" w:hAnsi="宋体" w:cs="Arial" w:hint="eastAsia"/>
          <w:kern w:val="0"/>
          <w:szCs w:val="21"/>
        </w:rPr>
        <w:t>-</w:t>
      </w:r>
      <w:r>
        <w:rPr>
          <w:rFonts w:ascii="宋体" w:hAnsi="宋体" w:cs="Arial" w:hint="eastAsia"/>
          <w:kern w:val="0"/>
          <w:szCs w:val="21"/>
        </w:rPr>
        <w:t>询问质疑投诉</w:t>
      </w:r>
      <w:r>
        <w:rPr>
          <w:rFonts w:ascii="宋体" w:hAnsi="宋体" w:cs="Arial" w:hint="eastAsia"/>
          <w:kern w:val="0"/>
          <w:szCs w:val="21"/>
        </w:rPr>
        <w:t>-</w:t>
      </w:r>
      <w:r>
        <w:rPr>
          <w:rFonts w:ascii="宋体" w:hAnsi="宋体" w:cs="Arial" w:hint="eastAsia"/>
          <w:kern w:val="0"/>
          <w:szCs w:val="21"/>
        </w:rPr>
        <w:t>质疑列表。质疑供应商对在线质疑答复不满意的，可在线提起投诉，路径为：浙江政府服务网</w:t>
      </w:r>
      <w:r>
        <w:rPr>
          <w:rFonts w:ascii="宋体" w:hAnsi="宋体" w:cs="Arial" w:hint="eastAsia"/>
          <w:kern w:val="0"/>
          <w:szCs w:val="21"/>
        </w:rPr>
        <w:t>-</w:t>
      </w:r>
      <w:r>
        <w:rPr>
          <w:rFonts w:ascii="宋体" w:hAnsi="宋体" w:cs="Arial" w:hint="eastAsia"/>
          <w:kern w:val="0"/>
          <w:szCs w:val="21"/>
        </w:rPr>
        <w:t>政府采购投诉处理</w:t>
      </w:r>
      <w:r>
        <w:rPr>
          <w:rFonts w:ascii="宋体" w:hAnsi="宋体" w:cs="Arial" w:hint="eastAsia"/>
          <w:kern w:val="0"/>
          <w:szCs w:val="21"/>
        </w:rPr>
        <w:t>-</w:t>
      </w:r>
      <w:r>
        <w:rPr>
          <w:rFonts w:ascii="宋体" w:hAnsi="宋体" w:cs="Arial" w:hint="eastAsia"/>
          <w:kern w:val="0"/>
          <w:szCs w:val="21"/>
        </w:rPr>
        <w:t>在线办理。</w:t>
      </w:r>
    </w:p>
    <w:p w:rsidR="00D41930" w:rsidRDefault="008F30A9">
      <w:pPr>
        <w:widowControl/>
        <w:numPr>
          <w:ilvl w:val="0"/>
          <w:numId w:val="2"/>
        </w:numPr>
        <w:spacing w:line="360" w:lineRule="auto"/>
        <w:ind w:firstLineChars="200" w:firstLine="420"/>
        <w:jc w:val="left"/>
        <w:rPr>
          <w:rFonts w:ascii="宋体" w:hAnsi="宋体" w:cs="Arial"/>
          <w:kern w:val="0"/>
          <w:szCs w:val="21"/>
        </w:rPr>
      </w:pPr>
      <w:r>
        <w:rPr>
          <w:rFonts w:ascii="宋体" w:hAnsi="宋体" w:cs="Arial" w:hint="eastAsia"/>
          <w:kern w:val="0"/>
          <w:szCs w:val="21"/>
        </w:rPr>
        <w:t>供应商认为采购文件使自己的权益受到损害的，可以自获取采购文件之日或者采购公告期限届满之日（公告期限届满后获取采购文件的，以公告期限届满之日为准）起</w:t>
      </w:r>
      <w:r>
        <w:rPr>
          <w:rFonts w:ascii="宋体" w:hAnsi="宋体" w:cs="Arial" w:hint="eastAsia"/>
          <w:kern w:val="0"/>
          <w:szCs w:val="21"/>
        </w:rPr>
        <w:t>7</w:t>
      </w:r>
      <w:r>
        <w:rPr>
          <w:rFonts w:ascii="宋体" w:hAnsi="宋体" w:cs="Arial" w:hint="eastAsia"/>
          <w:kern w:val="0"/>
          <w:szCs w:val="21"/>
        </w:rPr>
        <w:t>个工作日内，对采购文件需求的以书面形式向采购人提出质疑，对其他内容的以书面形式向采购人和采购代理机构提出质疑。质疑供应商对采购人、采购代理机构的答复不满意或者采购人、采购代理机构未在规定的时</w:t>
      </w:r>
      <w:r>
        <w:rPr>
          <w:rFonts w:ascii="宋体" w:hAnsi="宋体" w:cs="Arial" w:hint="eastAsia"/>
          <w:kern w:val="0"/>
          <w:szCs w:val="21"/>
        </w:rPr>
        <w:t>间内作出答复的，可以在答复期满后十五个工作日内向同级政府采购监督管理部门投诉。质疑函范本、投诉书范本请到浙江政府采购网下载专区下载。</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4</w:t>
      </w:r>
      <w:r>
        <w:rPr>
          <w:rFonts w:ascii="宋体" w:hAnsi="宋体" w:cs="Arial"/>
          <w:kern w:val="0"/>
          <w:szCs w:val="21"/>
        </w:rPr>
        <w:t>、其他事项：</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4.1</w:t>
      </w:r>
      <w:r>
        <w:rPr>
          <w:rFonts w:ascii="宋体" w:hAnsi="宋体" w:cs="宋体" w:hint="eastAsia"/>
          <w:kern w:val="0"/>
          <w:szCs w:val="21"/>
        </w:rPr>
        <w:t>电子交易说明：</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本项目实行电子交易，应按照本项目磋商文件和政采云平台的要求编制、加密并递交磋商响应文件（使用政采云平台专用编制工具）。供应商在使用系统的过程中遇到涉及平台使用的任何问题，可致电政采云平台技术支持热线咨询，联系方式：</w:t>
      </w:r>
      <w:r>
        <w:rPr>
          <w:rFonts w:ascii="宋体" w:hAnsi="宋体" w:cs="宋体" w:hint="eastAsia"/>
          <w:kern w:val="0"/>
          <w:szCs w:val="21"/>
        </w:rPr>
        <w:t>400-881-7190</w:t>
      </w:r>
      <w:r>
        <w:rPr>
          <w:rFonts w:ascii="宋体" w:hAnsi="宋体" w:cs="宋体" w:hint="eastAsia"/>
          <w:kern w:val="0"/>
          <w:szCs w:val="21"/>
        </w:rPr>
        <w:t>。</w:t>
      </w:r>
    </w:p>
    <w:p w:rsidR="00D41930" w:rsidRDefault="008F30A9">
      <w:pPr>
        <w:keepNext/>
        <w:keepLines/>
        <w:widowControl/>
        <w:wordWrap w:val="0"/>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）潜在供应商应在磋商响应截止时间前完成</w:t>
      </w:r>
      <w:r>
        <w:rPr>
          <w:rFonts w:ascii="宋体" w:hAnsi="宋体" w:cs="宋体" w:hint="eastAsia"/>
          <w:kern w:val="0"/>
          <w:szCs w:val="21"/>
        </w:rPr>
        <w:t>CA</w:t>
      </w:r>
      <w:r>
        <w:rPr>
          <w:rFonts w:ascii="宋体" w:hAnsi="宋体" w:cs="宋体" w:hint="eastAsia"/>
          <w:kern w:val="0"/>
          <w:szCs w:val="21"/>
        </w:rPr>
        <w:t>数字证书办理。办理流程详见</w:t>
      </w:r>
      <w:r>
        <w:rPr>
          <w:rFonts w:ascii="宋体" w:hAnsi="宋体" w:cs="宋体" w:hint="eastAsia"/>
          <w:kern w:val="0"/>
          <w:szCs w:val="21"/>
        </w:rPr>
        <w:t>http://www</w:t>
      </w:r>
      <w:r>
        <w:rPr>
          <w:rFonts w:ascii="宋体" w:hAnsi="宋体" w:cs="宋体" w:hint="eastAsia"/>
          <w:kern w:val="0"/>
          <w:szCs w:val="21"/>
        </w:rPr>
        <w:t>.zjzfcg.gov.cn/bidClientTemplate/2019-05-27/12945.html</w:t>
      </w:r>
      <w:r>
        <w:rPr>
          <w:rFonts w:ascii="宋体" w:hAnsi="宋体" w:cs="宋体" w:hint="eastAsia"/>
          <w:kern w:val="0"/>
          <w:szCs w:val="21"/>
        </w:rPr>
        <w:t>。完成</w:t>
      </w:r>
      <w:r>
        <w:rPr>
          <w:rFonts w:ascii="宋体" w:hAnsi="宋体" w:cs="宋体" w:hint="eastAsia"/>
          <w:kern w:val="0"/>
          <w:szCs w:val="21"/>
        </w:rPr>
        <w:t>CA</w:t>
      </w:r>
      <w:r>
        <w:rPr>
          <w:rFonts w:ascii="宋体" w:hAnsi="宋体" w:cs="宋体" w:hint="eastAsia"/>
          <w:kern w:val="0"/>
          <w:szCs w:val="21"/>
        </w:rPr>
        <w:t>数字证书办理预计一周左右，建议各潜在供应商抓紧时间办理。</w:t>
      </w:r>
    </w:p>
    <w:p w:rsidR="00D41930" w:rsidRDefault="008F30A9">
      <w:pPr>
        <w:keepNext/>
        <w:keepLines/>
        <w:widowControl/>
        <w:wordWrap w:val="0"/>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）潜在供应商通过政采云平台电子投标工具制作磋商响应文件，电子投标工具请潜在供应商自行前往浙江省政府采购网下载并安装（下载网址：</w:t>
      </w:r>
      <w:r>
        <w:rPr>
          <w:rFonts w:ascii="宋体" w:hAnsi="宋体" w:cs="宋体" w:hint="eastAsia"/>
          <w:kern w:val="0"/>
          <w:szCs w:val="21"/>
        </w:rPr>
        <w:t>http://www.zjzfcg.gov.cn/bidClientTemplate/2019-05-27/12946.html</w:t>
      </w:r>
      <w:r>
        <w:rPr>
          <w:rFonts w:ascii="宋体" w:hAnsi="宋体" w:cs="宋体" w:hint="eastAsia"/>
          <w:kern w:val="0"/>
          <w:szCs w:val="21"/>
        </w:rPr>
        <w:t>），电子交易具体流程详见“政采云平台项目采购</w:t>
      </w:r>
      <w:r>
        <w:rPr>
          <w:rFonts w:ascii="宋体" w:hAnsi="宋体" w:cs="宋体" w:hint="eastAsia"/>
          <w:kern w:val="0"/>
          <w:szCs w:val="21"/>
        </w:rPr>
        <w:t>-</w:t>
      </w:r>
      <w:r>
        <w:rPr>
          <w:rFonts w:ascii="宋体" w:hAnsi="宋体" w:cs="宋体" w:hint="eastAsia"/>
          <w:kern w:val="0"/>
          <w:szCs w:val="21"/>
        </w:rPr>
        <w:t>电子招投标操作指南”（请潜在供应</w:t>
      </w:r>
      <w:r>
        <w:rPr>
          <w:rFonts w:ascii="宋体" w:hAnsi="宋体" w:cs="宋体" w:hint="eastAsia"/>
          <w:kern w:val="0"/>
          <w:szCs w:val="21"/>
        </w:rPr>
        <w:t>商点击链接</w:t>
      </w:r>
      <w:r>
        <w:rPr>
          <w:rFonts w:ascii="宋体" w:hAnsi="宋体" w:cs="宋体" w:hint="eastAsia"/>
          <w:kern w:val="0"/>
          <w:szCs w:val="21"/>
        </w:rPr>
        <w:t>https://help.zcygov.cn/web/site_2/2018/12-28/2573.html</w:t>
      </w:r>
      <w:r>
        <w:rPr>
          <w:rFonts w:ascii="宋体" w:hAnsi="宋体" w:cs="宋体" w:hint="eastAsia"/>
          <w:kern w:val="0"/>
          <w:szCs w:val="21"/>
        </w:rPr>
        <w:t>）以获取最新操作指南。</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4.2</w:t>
      </w:r>
      <w:r>
        <w:rPr>
          <w:rFonts w:ascii="宋体" w:hAnsi="宋体" w:cs="宋体" w:hint="eastAsia"/>
          <w:kern w:val="0"/>
          <w:szCs w:val="21"/>
        </w:rPr>
        <w:t>响应文件提交（上传）说明</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）供应商应当在磋商响应截止时间前完成电子磋商响应文件的传输递交，并可以补充、修改或者撤回电子磋商响应文件。补充或者修改电子磋商响应文件的，应当先行撤回原文件，补充、修改后重新传输</w:t>
      </w:r>
      <w:r>
        <w:rPr>
          <w:rFonts w:ascii="宋体" w:hAnsi="宋体" w:cs="宋体" w:hint="eastAsia"/>
          <w:kern w:val="0"/>
          <w:szCs w:val="21"/>
        </w:rPr>
        <w:lastRenderedPageBreak/>
        <w:t>递交。磋商响应截止时间前未完成传输递交的，视为撤回磋商响应文件。磋商响应截止时间后递交的磋商响应文件，将被政采云平台拒收。</w:t>
      </w:r>
    </w:p>
    <w:p w:rsidR="00D41930" w:rsidRDefault="008F30A9">
      <w:pPr>
        <w:widowControl/>
        <w:spacing w:line="360" w:lineRule="auto"/>
        <w:ind w:firstLineChars="200" w:firstLine="420"/>
        <w:jc w:val="left"/>
        <w:rPr>
          <w:rFonts w:ascii="宋体" w:hAnsi="宋体" w:cs="Arial"/>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）磋商响应截止时间前，除政采</w:t>
      </w:r>
      <w:r>
        <w:rPr>
          <w:rFonts w:ascii="宋体" w:hAnsi="宋体" w:cs="宋体" w:hint="eastAsia"/>
          <w:kern w:val="0"/>
          <w:szCs w:val="21"/>
        </w:rPr>
        <w:t>云上传的电子磋商响应文件外，供应商如认为需要可以递交以介质存储的数据电文形式的</w:t>
      </w:r>
      <w:r>
        <w:rPr>
          <w:rFonts w:ascii="宋体" w:hAnsi="宋体" w:cs="宋体" w:hint="eastAsia"/>
          <w:kern w:val="0"/>
          <w:szCs w:val="21"/>
        </w:rPr>
        <w:t>U</w:t>
      </w:r>
      <w:r>
        <w:rPr>
          <w:rFonts w:ascii="宋体" w:hAnsi="宋体" w:cs="宋体" w:hint="eastAsia"/>
          <w:kern w:val="0"/>
          <w:szCs w:val="21"/>
        </w:rPr>
        <w:t>盘或光盘备份磋商响应文件一份和制作纸质备份磋商响应文件一份。</w:t>
      </w:r>
      <w:r>
        <w:rPr>
          <w:rFonts w:ascii="宋体" w:hAnsi="宋体" w:cs="宋体" w:hint="eastAsia"/>
          <w:kern w:val="0"/>
          <w:szCs w:val="21"/>
        </w:rPr>
        <w:t>U</w:t>
      </w:r>
      <w:r>
        <w:rPr>
          <w:rFonts w:ascii="宋体" w:hAnsi="宋体" w:cs="宋体" w:hint="eastAsia"/>
          <w:kern w:val="0"/>
          <w:szCs w:val="21"/>
        </w:rPr>
        <w:t>盘或光盘备份磋商响应文件和纸质备份磋商响应文件可以通过邮寄快递方式送达（建议顺丰优先，包裹外包装上请注明单位名称、项目名称、联系电话等信息，以便代理机构接收登记，寄出后请电话告知代理机构工作人员），邮寄地址为：</w:t>
      </w:r>
      <w:r>
        <w:rPr>
          <w:rFonts w:ascii="宋体" w:hAnsi="宋体" w:cs="Arial" w:hint="eastAsia"/>
          <w:kern w:val="0"/>
          <w:szCs w:val="21"/>
        </w:rPr>
        <w:t>杭州广厦建筑咨询有限公司（</w:t>
      </w:r>
      <w:r>
        <w:rPr>
          <w:rFonts w:ascii="宋体" w:hAnsi="宋体" w:hint="eastAsia"/>
          <w:szCs w:val="21"/>
          <w:lang w:val="zh-CN"/>
        </w:rPr>
        <w:t>长兴县金陵北路</w:t>
      </w:r>
      <w:r>
        <w:rPr>
          <w:rFonts w:ascii="宋体" w:hAnsi="宋体" w:hint="eastAsia"/>
          <w:szCs w:val="21"/>
          <w:lang w:val="zh-CN"/>
        </w:rPr>
        <w:t>15</w:t>
      </w:r>
      <w:r>
        <w:rPr>
          <w:rFonts w:ascii="宋体" w:hAnsi="宋体" w:hint="eastAsia"/>
          <w:szCs w:val="21"/>
          <w:lang w:val="zh-CN"/>
        </w:rPr>
        <w:t>号</w:t>
      </w:r>
      <w:r>
        <w:rPr>
          <w:rFonts w:ascii="宋体" w:hAnsi="宋体" w:hint="eastAsia"/>
          <w:szCs w:val="21"/>
          <w:lang w:val="zh-CN"/>
        </w:rPr>
        <w:t>-1</w:t>
      </w:r>
      <w:r>
        <w:rPr>
          <w:rFonts w:ascii="宋体" w:hAnsi="宋体" w:hint="eastAsia"/>
          <w:szCs w:val="21"/>
          <w:lang w:val="zh-CN"/>
        </w:rPr>
        <w:t>一单元</w:t>
      </w:r>
      <w:r>
        <w:rPr>
          <w:rFonts w:ascii="宋体" w:hAnsi="宋体" w:hint="eastAsia"/>
          <w:szCs w:val="21"/>
          <w:lang w:val="zh-CN"/>
        </w:rPr>
        <w:t>4</w:t>
      </w:r>
      <w:r>
        <w:rPr>
          <w:rFonts w:ascii="宋体" w:hAnsi="宋体" w:hint="eastAsia"/>
          <w:szCs w:val="21"/>
          <w:lang w:val="zh-CN"/>
        </w:rPr>
        <w:t>楼）</w:t>
      </w:r>
      <w:r>
        <w:rPr>
          <w:rFonts w:ascii="宋体" w:hAnsi="宋体" w:cs="宋体" w:hint="eastAsia"/>
          <w:kern w:val="0"/>
          <w:szCs w:val="21"/>
        </w:rPr>
        <w:t>，联系电话：</w:t>
      </w:r>
      <w:r>
        <w:rPr>
          <w:rFonts w:ascii="宋体" w:hAnsi="宋体" w:cs="Arial" w:hint="eastAsia"/>
          <w:kern w:val="0"/>
          <w:szCs w:val="21"/>
        </w:rPr>
        <w:t>18367259517</w:t>
      </w:r>
      <w:r>
        <w:rPr>
          <w:rFonts w:ascii="宋体" w:hAnsi="宋体" w:cs="宋体" w:hint="eastAsia"/>
          <w:kern w:val="0"/>
          <w:szCs w:val="21"/>
        </w:rPr>
        <w:t xml:space="preserve"> </w:t>
      </w:r>
      <w:r>
        <w:rPr>
          <w:rFonts w:ascii="宋体" w:hAnsi="宋体" w:cs="宋体" w:hint="eastAsia"/>
          <w:kern w:val="0"/>
          <w:szCs w:val="21"/>
        </w:rPr>
        <w:t>（沈工）。由采购代理机构统一负责接收，到付件拒收。</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b/>
          <w:bCs/>
          <w:kern w:val="0"/>
          <w:szCs w:val="21"/>
        </w:rPr>
        <w:t>备份</w:t>
      </w:r>
      <w:r>
        <w:rPr>
          <w:rFonts w:ascii="宋体" w:hAnsi="宋体" w:cs="宋体" w:hint="eastAsia"/>
          <w:b/>
          <w:bCs/>
          <w:kern w:val="0"/>
          <w:szCs w:val="21"/>
        </w:rPr>
        <w:t>磋商响应文件非强制性要求。</w:t>
      </w:r>
      <w:r>
        <w:rPr>
          <w:rFonts w:ascii="宋体" w:hAnsi="宋体" w:cs="宋体" w:hint="eastAsia"/>
          <w:kern w:val="0"/>
          <w:szCs w:val="21"/>
        </w:rPr>
        <w:t>通过邮寄备份文件的供应商，邮寄接收截止时间（以签收时间为准）为磋商响应截止时间前一天。供应商需留足邮寄时间，确保备份磋商响应文件于接收截止时间前送达指定地点，逾期送达或未按规定密封将被拒收。供应商自行承担所有风险和由此带来的后果。</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2.4</w:t>
      </w:r>
      <w:r>
        <w:rPr>
          <w:rFonts w:ascii="宋体" w:hAnsi="宋体" w:cs="宋体" w:hint="eastAsia"/>
          <w:kern w:val="0"/>
          <w:szCs w:val="21"/>
        </w:rPr>
        <w:t>政府采购金融服务</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为有效破解当前中小企业面临的“融资难、融资贵”困局，充分发挥好政府采购扶持中小企业发展的政策功能，本项目成交供应商可凭政府采购合同或成交通知书等材料至政采云平台申请相关融资产品。</w:t>
      </w:r>
    </w:p>
    <w:p w:rsidR="00D41930" w:rsidRDefault="008F30A9">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办理流程：政采云平台线上发起申请——银行审批给出额度利率——贷款发放。</w:t>
      </w:r>
    </w:p>
    <w:p w:rsidR="00D41930" w:rsidRDefault="008F30A9">
      <w:pPr>
        <w:keepNext/>
        <w:keepLines/>
        <w:widowControl/>
        <w:wordWrap w:val="0"/>
        <w:spacing w:line="360" w:lineRule="auto"/>
        <w:ind w:firstLineChars="200" w:firstLine="420"/>
        <w:jc w:val="left"/>
        <w:rPr>
          <w:rFonts w:ascii="宋体" w:hAnsi="宋体" w:cs="宋体"/>
          <w:kern w:val="0"/>
          <w:szCs w:val="21"/>
        </w:rPr>
      </w:pPr>
      <w:r>
        <w:rPr>
          <w:rFonts w:ascii="宋体" w:hAnsi="宋体" w:cs="宋体" w:hint="eastAsia"/>
          <w:kern w:val="0"/>
          <w:szCs w:val="21"/>
        </w:rPr>
        <w:t>操作方式：登录政采云平台（</w:t>
      </w:r>
      <w:r>
        <w:rPr>
          <w:rFonts w:ascii="宋体" w:hAnsi="宋体" w:cs="宋体" w:hint="eastAsia"/>
          <w:kern w:val="0"/>
          <w:szCs w:val="21"/>
        </w:rPr>
        <w:t>https://www.zcygov.cn/</w:t>
      </w:r>
      <w:r>
        <w:rPr>
          <w:rFonts w:ascii="宋体" w:hAnsi="宋体" w:cs="宋体" w:hint="eastAsia"/>
          <w:kern w:val="0"/>
          <w:szCs w:val="21"/>
        </w:rPr>
        <w:t>）——点击右上角金融服务（</w:t>
      </w:r>
      <w:r>
        <w:rPr>
          <w:rFonts w:ascii="宋体" w:hAnsi="宋体" w:cs="宋体" w:hint="eastAsia"/>
          <w:kern w:val="0"/>
          <w:szCs w:val="21"/>
        </w:rPr>
        <w:t>https://jinrong.zcygov.cn/</w:t>
      </w:r>
      <w:r>
        <w:rPr>
          <w:rFonts w:ascii="宋体" w:hAnsi="宋体" w:cs="宋体" w:hint="eastAsia"/>
          <w:kern w:val="0"/>
          <w:szCs w:val="21"/>
        </w:rPr>
        <w:t>）——选择融资服务——选择银行及产品——线上直接申请。</w:t>
      </w:r>
    </w:p>
    <w:p w:rsidR="00D41930" w:rsidRDefault="008F30A9">
      <w:pPr>
        <w:widowControl/>
        <w:spacing w:line="360" w:lineRule="auto"/>
        <w:rPr>
          <w:rFonts w:ascii="宋体" w:hAnsi="宋体" w:cs="Arial"/>
          <w:kern w:val="0"/>
          <w:szCs w:val="21"/>
        </w:rPr>
      </w:pPr>
      <w:r>
        <w:rPr>
          <w:rFonts w:ascii="宋体" w:hAnsi="宋体" w:cs="Arial" w:hint="eastAsia"/>
          <w:b/>
          <w:bCs/>
          <w:kern w:val="0"/>
          <w:szCs w:val="21"/>
        </w:rPr>
        <w:t>八</w:t>
      </w:r>
      <w:r>
        <w:rPr>
          <w:rFonts w:ascii="宋体" w:hAnsi="宋体" w:cs="Arial"/>
          <w:b/>
          <w:bCs/>
          <w:kern w:val="0"/>
          <w:szCs w:val="21"/>
        </w:rPr>
        <w:t>、对本次</w:t>
      </w:r>
      <w:r>
        <w:rPr>
          <w:rFonts w:ascii="宋体" w:hAnsi="宋体" w:cs="Arial" w:hint="eastAsia"/>
          <w:b/>
          <w:bCs/>
          <w:kern w:val="0"/>
          <w:szCs w:val="21"/>
        </w:rPr>
        <w:t>磋商</w:t>
      </w:r>
      <w:r>
        <w:rPr>
          <w:rFonts w:ascii="宋体" w:hAnsi="宋体" w:cs="Arial"/>
          <w:b/>
          <w:bCs/>
          <w:kern w:val="0"/>
          <w:szCs w:val="21"/>
        </w:rPr>
        <w:t>提出询问、质疑、投诉，请按以下方式联系。</w:t>
      </w:r>
      <w:r>
        <w:rPr>
          <w:rFonts w:ascii="宋体" w:hAnsi="宋体" w:cs="Arial"/>
          <w:kern w:val="0"/>
          <w:szCs w:val="21"/>
        </w:rPr>
        <w:t xml:space="preserve">　　　　　　　　　　　　</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1</w:t>
      </w:r>
      <w:r>
        <w:rPr>
          <w:rFonts w:ascii="宋体" w:hAnsi="宋体" w:cs="Arial"/>
          <w:kern w:val="0"/>
          <w:szCs w:val="21"/>
        </w:rPr>
        <w:t>、采购人信息</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名</w:t>
      </w:r>
      <w:r>
        <w:rPr>
          <w:rFonts w:ascii="宋体" w:hAnsi="宋体" w:cs="Arial"/>
          <w:kern w:val="0"/>
          <w:szCs w:val="21"/>
        </w:rPr>
        <w:t> </w:t>
      </w:r>
      <w:r>
        <w:rPr>
          <w:rFonts w:ascii="宋体" w:hAnsi="宋体" w:cs="Arial"/>
          <w:kern w:val="0"/>
          <w:szCs w:val="21"/>
        </w:rPr>
        <w:t>称：</w:t>
      </w:r>
      <w:r>
        <w:rPr>
          <w:rFonts w:ascii="宋体" w:hAnsi="宋体" w:cs="Arial" w:hint="eastAsia"/>
          <w:kern w:val="0"/>
          <w:szCs w:val="21"/>
        </w:rPr>
        <w:t>长兴县人民政府太湖街道办事处</w:t>
      </w:r>
    </w:p>
    <w:p w:rsidR="00D41930" w:rsidRDefault="008F30A9">
      <w:pPr>
        <w:widowControl/>
        <w:spacing w:line="360" w:lineRule="auto"/>
        <w:ind w:firstLine="420"/>
        <w:jc w:val="left"/>
        <w:rPr>
          <w:rFonts w:ascii="宋体" w:hAnsi="宋体" w:cs="宋体"/>
          <w:kern w:val="0"/>
          <w:szCs w:val="21"/>
        </w:rPr>
      </w:pPr>
      <w:r>
        <w:rPr>
          <w:rFonts w:ascii="宋体" w:hAnsi="宋体" w:cs="Arial"/>
          <w:kern w:val="0"/>
          <w:szCs w:val="21"/>
        </w:rPr>
        <w:t>地</w:t>
      </w:r>
      <w:r>
        <w:rPr>
          <w:rFonts w:ascii="宋体" w:hAnsi="宋体" w:cs="Arial"/>
          <w:kern w:val="0"/>
          <w:szCs w:val="21"/>
        </w:rPr>
        <w:t> </w:t>
      </w:r>
      <w:r>
        <w:rPr>
          <w:rFonts w:ascii="宋体" w:hAnsi="宋体" w:cs="Arial"/>
          <w:kern w:val="0"/>
          <w:szCs w:val="21"/>
        </w:rPr>
        <w:t>址：</w:t>
      </w:r>
      <w:r>
        <w:rPr>
          <w:rFonts w:ascii="宋体" w:hAnsi="宋体" w:cs="宋体" w:hint="eastAsia"/>
          <w:kern w:val="0"/>
          <w:szCs w:val="21"/>
        </w:rPr>
        <w:t>陈王路</w:t>
      </w:r>
      <w:r>
        <w:rPr>
          <w:rFonts w:ascii="宋体" w:hAnsi="宋体" w:cs="宋体" w:hint="eastAsia"/>
          <w:kern w:val="0"/>
          <w:szCs w:val="21"/>
        </w:rPr>
        <w:t>299</w:t>
      </w:r>
      <w:r>
        <w:rPr>
          <w:rFonts w:ascii="宋体" w:hAnsi="宋体" w:cs="宋体" w:hint="eastAsia"/>
          <w:kern w:val="0"/>
          <w:szCs w:val="21"/>
        </w:rPr>
        <w:t>号</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项目联系人（询问）：</w:t>
      </w:r>
      <w:r>
        <w:rPr>
          <w:rFonts w:ascii="宋体" w:hAnsi="宋体" w:cs="Arial" w:hint="eastAsia"/>
          <w:kern w:val="0"/>
          <w:szCs w:val="21"/>
        </w:rPr>
        <w:t>冯工</w:t>
      </w:r>
      <w:r>
        <w:rPr>
          <w:rFonts w:ascii="宋体" w:hAnsi="宋体" w:cs="Arial" w:hint="eastAsia"/>
          <w:kern w:val="0"/>
          <w:szCs w:val="21"/>
        </w:rPr>
        <w:t xml:space="preserve">    </w:t>
      </w:r>
      <w:r>
        <w:rPr>
          <w:rFonts w:ascii="宋体" w:hAnsi="宋体" w:cs="Arial"/>
          <w:kern w:val="0"/>
          <w:szCs w:val="21"/>
        </w:rPr>
        <w:t>项目联系方式（询问）：</w:t>
      </w:r>
      <w:r>
        <w:rPr>
          <w:rFonts w:ascii="宋体" w:hAnsi="宋体" w:cs="Arial" w:hint="eastAsia"/>
          <w:kern w:val="0"/>
          <w:szCs w:val="21"/>
        </w:rPr>
        <w:t>15067222825</w:t>
      </w:r>
    </w:p>
    <w:p w:rsidR="00D41930" w:rsidRDefault="008F30A9">
      <w:pPr>
        <w:widowControl/>
        <w:spacing w:line="360" w:lineRule="auto"/>
        <w:ind w:firstLine="420"/>
        <w:jc w:val="left"/>
        <w:rPr>
          <w:rFonts w:ascii="宋体" w:hAnsi="宋体" w:cs="宋体"/>
          <w:kern w:val="0"/>
          <w:szCs w:val="21"/>
        </w:rPr>
      </w:pPr>
      <w:r>
        <w:rPr>
          <w:rFonts w:ascii="宋体" w:hAnsi="宋体" w:cs="Arial" w:hint="eastAsia"/>
          <w:kern w:val="0"/>
          <w:szCs w:val="21"/>
        </w:rPr>
        <w:t>质疑联系人：张主任</w:t>
      </w:r>
      <w:r>
        <w:rPr>
          <w:rFonts w:ascii="宋体" w:hAnsi="宋体" w:cs="Arial" w:hint="eastAsia"/>
          <w:kern w:val="0"/>
          <w:szCs w:val="21"/>
        </w:rPr>
        <w:t xml:space="preserve">          </w:t>
      </w:r>
      <w:r>
        <w:rPr>
          <w:rFonts w:ascii="宋体" w:hAnsi="宋体" w:cs="Arial" w:hint="eastAsia"/>
          <w:kern w:val="0"/>
          <w:szCs w:val="21"/>
        </w:rPr>
        <w:t>质疑联系方式：</w:t>
      </w:r>
      <w:r>
        <w:rPr>
          <w:rFonts w:ascii="宋体" w:hAnsi="宋体" w:cs="宋体" w:hint="eastAsia"/>
          <w:kern w:val="0"/>
          <w:szCs w:val="21"/>
        </w:rPr>
        <w:t>0572-6682920</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2</w:t>
      </w:r>
      <w:r>
        <w:rPr>
          <w:rFonts w:ascii="宋体" w:hAnsi="宋体" w:cs="Arial"/>
          <w:kern w:val="0"/>
          <w:szCs w:val="21"/>
        </w:rPr>
        <w:t>、采购代理机构信息</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名</w:t>
      </w:r>
      <w:r>
        <w:rPr>
          <w:rFonts w:ascii="宋体" w:hAnsi="宋体" w:cs="Arial"/>
          <w:kern w:val="0"/>
          <w:szCs w:val="21"/>
        </w:rPr>
        <w:t> </w:t>
      </w:r>
      <w:r>
        <w:rPr>
          <w:rFonts w:ascii="宋体" w:hAnsi="宋体" w:cs="Arial"/>
          <w:kern w:val="0"/>
          <w:szCs w:val="21"/>
        </w:rPr>
        <w:t>称：</w:t>
      </w:r>
      <w:r>
        <w:rPr>
          <w:rFonts w:ascii="宋体" w:hAnsi="宋体" w:cs="Arial" w:hint="eastAsia"/>
          <w:kern w:val="0"/>
          <w:szCs w:val="21"/>
        </w:rPr>
        <w:t>杭州广厦建筑咨询有限公司</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地</w:t>
      </w:r>
      <w:r>
        <w:rPr>
          <w:rFonts w:ascii="宋体" w:hAnsi="宋体" w:cs="Arial"/>
          <w:kern w:val="0"/>
          <w:szCs w:val="21"/>
        </w:rPr>
        <w:t> </w:t>
      </w:r>
      <w:r>
        <w:rPr>
          <w:rFonts w:ascii="宋体" w:hAnsi="宋体" w:cs="Arial"/>
          <w:kern w:val="0"/>
          <w:szCs w:val="21"/>
        </w:rPr>
        <w:t>址：</w:t>
      </w:r>
      <w:r>
        <w:rPr>
          <w:rFonts w:ascii="宋体" w:hAnsi="宋体" w:hint="eastAsia"/>
          <w:szCs w:val="21"/>
          <w:lang w:val="zh-CN"/>
        </w:rPr>
        <w:t>长兴县金陵北路</w:t>
      </w:r>
      <w:r>
        <w:rPr>
          <w:rFonts w:ascii="宋体" w:hAnsi="宋体" w:hint="eastAsia"/>
          <w:szCs w:val="21"/>
          <w:lang w:val="zh-CN"/>
        </w:rPr>
        <w:t>15</w:t>
      </w:r>
      <w:r>
        <w:rPr>
          <w:rFonts w:ascii="宋体" w:hAnsi="宋体" w:hint="eastAsia"/>
          <w:szCs w:val="21"/>
          <w:lang w:val="zh-CN"/>
        </w:rPr>
        <w:t>号</w:t>
      </w:r>
      <w:r>
        <w:rPr>
          <w:rFonts w:ascii="宋体" w:hAnsi="宋体" w:hint="eastAsia"/>
          <w:szCs w:val="21"/>
          <w:lang w:val="zh-CN"/>
        </w:rPr>
        <w:t>-1</w:t>
      </w:r>
      <w:r>
        <w:rPr>
          <w:rFonts w:ascii="宋体" w:hAnsi="宋体" w:hint="eastAsia"/>
          <w:szCs w:val="21"/>
          <w:lang w:val="zh-CN"/>
        </w:rPr>
        <w:t>一单元</w:t>
      </w:r>
      <w:r>
        <w:rPr>
          <w:rFonts w:ascii="宋体" w:hAnsi="宋体" w:hint="eastAsia"/>
          <w:szCs w:val="21"/>
          <w:lang w:val="zh-CN"/>
        </w:rPr>
        <w:t>4</w:t>
      </w:r>
      <w:r>
        <w:rPr>
          <w:rFonts w:ascii="宋体" w:hAnsi="宋体" w:hint="eastAsia"/>
          <w:szCs w:val="21"/>
          <w:lang w:val="zh-CN"/>
        </w:rPr>
        <w:t>楼</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项目联系人（询问）：</w:t>
      </w:r>
      <w:r>
        <w:rPr>
          <w:rFonts w:ascii="宋体" w:hAnsi="宋体" w:cs="Arial" w:hint="eastAsia"/>
          <w:kern w:val="0"/>
          <w:szCs w:val="21"/>
        </w:rPr>
        <w:t>沈工</w:t>
      </w:r>
      <w:r>
        <w:rPr>
          <w:rFonts w:ascii="宋体" w:hAnsi="宋体" w:cs="Arial" w:hint="eastAsia"/>
          <w:kern w:val="0"/>
          <w:szCs w:val="21"/>
        </w:rPr>
        <w:t xml:space="preserve"> </w:t>
      </w:r>
      <w:r>
        <w:rPr>
          <w:rFonts w:ascii="宋体" w:hAnsi="宋体" w:cs="Arial"/>
          <w:kern w:val="0"/>
          <w:szCs w:val="21"/>
        </w:rPr>
        <w:t>项目联系方式（询问）：</w:t>
      </w:r>
      <w:r>
        <w:rPr>
          <w:rFonts w:ascii="宋体" w:hAnsi="宋体" w:cs="Arial" w:hint="eastAsia"/>
          <w:kern w:val="0"/>
          <w:szCs w:val="21"/>
        </w:rPr>
        <w:t>0572-6067962</w:t>
      </w:r>
      <w:r>
        <w:rPr>
          <w:rFonts w:ascii="宋体" w:hAnsi="宋体" w:cs="Arial"/>
          <w:kern w:val="0"/>
          <w:szCs w:val="21"/>
        </w:rPr>
        <w:t>、</w:t>
      </w:r>
      <w:r>
        <w:rPr>
          <w:rFonts w:ascii="宋体" w:hAnsi="宋体" w:cs="Arial" w:hint="eastAsia"/>
          <w:kern w:val="0"/>
          <w:szCs w:val="21"/>
        </w:rPr>
        <w:t>18367259517</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质疑联系人：</w:t>
      </w:r>
      <w:r>
        <w:rPr>
          <w:rFonts w:ascii="宋体" w:hAnsi="宋体" w:cs="Arial" w:hint="eastAsia"/>
          <w:kern w:val="0"/>
          <w:szCs w:val="21"/>
        </w:rPr>
        <w:t>李工</w:t>
      </w:r>
      <w:r>
        <w:rPr>
          <w:rFonts w:ascii="宋体" w:hAnsi="宋体" w:cs="Arial" w:hint="eastAsia"/>
          <w:kern w:val="0"/>
          <w:szCs w:val="21"/>
        </w:rPr>
        <w:t xml:space="preserve">    </w:t>
      </w:r>
      <w:r>
        <w:rPr>
          <w:rFonts w:ascii="宋体" w:hAnsi="宋体" w:cs="Arial"/>
          <w:kern w:val="0"/>
          <w:szCs w:val="21"/>
        </w:rPr>
        <w:t>质疑联系方式：</w:t>
      </w:r>
      <w:r>
        <w:rPr>
          <w:rFonts w:ascii="宋体" w:hAnsi="宋体" w:cs="Arial" w:hint="eastAsia"/>
          <w:kern w:val="0"/>
          <w:szCs w:val="21"/>
        </w:rPr>
        <w:t>18457267813</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3.</w:t>
      </w:r>
      <w:r>
        <w:rPr>
          <w:rFonts w:ascii="宋体" w:hAnsi="宋体" w:cs="Arial"/>
          <w:kern w:val="0"/>
          <w:szCs w:val="21"/>
        </w:rPr>
        <w:t>同级政府采购监督管理部门</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名</w:t>
      </w:r>
      <w:r>
        <w:rPr>
          <w:rFonts w:ascii="宋体" w:hAnsi="宋体" w:cs="Arial"/>
          <w:kern w:val="0"/>
          <w:szCs w:val="21"/>
        </w:rPr>
        <w:t> </w:t>
      </w:r>
      <w:r>
        <w:rPr>
          <w:rFonts w:ascii="宋体" w:hAnsi="宋体" w:cs="Arial"/>
          <w:kern w:val="0"/>
          <w:szCs w:val="21"/>
        </w:rPr>
        <w:t>称：长兴县财政局</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lastRenderedPageBreak/>
        <w:t>地</w:t>
      </w:r>
      <w:r>
        <w:rPr>
          <w:rFonts w:ascii="宋体" w:hAnsi="宋体" w:cs="Arial"/>
          <w:kern w:val="0"/>
          <w:szCs w:val="21"/>
        </w:rPr>
        <w:t> </w:t>
      </w:r>
      <w:r>
        <w:rPr>
          <w:rFonts w:ascii="宋体" w:hAnsi="宋体" w:cs="Arial"/>
          <w:kern w:val="0"/>
          <w:szCs w:val="21"/>
        </w:rPr>
        <w:t>址：浙江省长兴县龙山街道锦绣路</w:t>
      </w:r>
      <w:r>
        <w:rPr>
          <w:rFonts w:ascii="宋体" w:hAnsi="宋体" w:cs="Arial"/>
          <w:kern w:val="0"/>
          <w:szCs w:val="21"/>
        </w:rPr>
        <w:t>6</w:t>
      </w:r>
      <w:r>
        <w:rPr>
          <w:rFonts w:ascii="宋体" w:hAnsi="宋体" w:cs="Arial"/>
          <w:kern w:val="0"/>
          <w:szCs w:val="21"/>
        </w:rPr>
        <w:t>号兴国商务楼</w:t>
      </w:r>
      <w:r>
        <w:rPr>
          <w:rFonts w:ascii="宋体" w:hAnsi="宋体" w:cs="Arial"/>
          <w:kern w:val="0"/>
          <w:szCs w:val="21"/>
        </w:rPr>
        <w:t>1</w:t>
      </w:r>
      <w:r>
        <w:rPr>
          <w:rFonts w:ascii="宋体" w:hAnsi="宋体" w:cs="Arial"/>
          <w:kern w:val="0"/>
          <w:szCs w:val="21"/>
        </w:rPr>
        <w:t>号楼</w:t>
      </w:r>
      <w:r>
        <w:rPr>
          <w:rFonts w:ascii="宋体" w:hAnsi="宋体" w:cs="Arial"/>
          <w:kern w:val="0"/>
          <w:szCs w:val="21"/>
        </w:rPr>
        <w:t>1305</w:t>
      </w:r>
      <w:r>
        <w:rPr>
          <w:rFonts w:ascii="宋体" w:hAnsi="宋体" w:cs="Arial"/>
          <w:kern w:val="0"/>
          <w:szCs w:val="21"/>
        </w:rPr>
        <w:t>室</w:t>
      </w: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kern w:val="0"/>
          <w:szCs w:val="21"/>
        </w:rPr>
        <w:t>联系人</w:t>
      </w:r>
      <w:r>
        <w:rPr>
          <w:rFonts w:ascii="宋体" w:hAnsi="宋体" w:cs="Arial"/>
          <w:kern w:val="0"/>
          <w:szCs w:val="21"/>
        </w:rPr>
        <w:t xml:space="preserve"> </w:t>
      </w:r>
      <w:r>
        <w:rPr>
          <w:rFonts w:ascii="宋体" w:hAnsi="宋体" w:cs="Arial"/>
          <w:kern w:val="0"/>
          <w:szCs w:val="21"/>
        </w:rPr>
        <w:t>：佘</w:t>
      </w:r>
      <w:r>
        <w:rPr>
          <w:rFonts w:ascii="宋体" w:hAnsi="宋体" w:cs="Arial" w:hint="eastAsia"/>
          <w:kern w:val="0"/>
          <w:szCs w:val="21"/>
        </w:rPr>
        <w:t>工</w:t>
      </w:r>
      <w:r>
        <w:rPr>
          <w:rFonts w:ascii="宋体" w:hAnsi="宋体" w:cs="Arial" w:hint="eastAsia"/>
          <w:kern w:val="0"/>
          <w:szCs w:val="21"/>
        </w:rPr>
        <w:t xml:space="preserve">   </w:t>
      </w:r>
      <w:r>
        <w:rPr>
          <w:rFonts w:ascii="宋体" w:hAnsi="宋体" w:cs="Arial"/>
          <w:kern w:val="0"/>
          <w:szCs w:val="21"/>
        </w:rPr>
        <w:t>监督投诉电话：</w:t>
      </w:r>
      <w:r>
        <w:rPr>
          <w:rFonts w:ascii="宋体" w:hAnsi="宋体" w:cs="Arial"/>
          <w:kern w:val="0"/>
          <w:szCs w:val="21"/>
        </w:rPr>
        <w:t>0572-6027789</w:t>
      </w:r>
    </w:p>
    <w:p w:rsidR="00D41930" w:rsidRDefault="00D41930">
      <w:pPr>
        <w:widowControl/>
        <w:spacing w:line="360" w:lineRule="auto"/>
        <w:ind w:firstLineChars="200" w:firstLine="420"/>
        <w:jc w:val="left"/>
        <w:rPr>
          <w:rFonts w:ascii="宋体" w:hAnsi="宋体" w:cs="Arial"/>
          <w:kern w:val="0"/>
          <w:szCs w:val="21"/>
        </w:rPr>
      </w:pPr>
    </w:p>
    <w:p w:rsidR="00D41930" w:rsidRDefault="008F30A9">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备注：</w:t>
      </w:r>
      <w:r>
        <w:rPr>
          <w:rFonts w:ascii="宋体" w:hAnsi="宋体" w:cs="Arial"/>
          <w:kern w:val="0"/>
          <w:szCs w:val="21"/>
        </w:rPr>
        <w:t>若对项目采购电子交易系统操作有疑问，可登录政采云（</w:t>
      </w:r>
      <w:r>
        <w:rPr>
          <w:rFonts w:ascii="宋体" w:hAnsi="宋体" w:cs="Arial"/>
          <w:kern w:val="0"/>
          <w:szCs w:val="21"/>
        </w:rPr>
        <w:t>https://www.zcygov.cn/</w:t>
      </w:r>
      <w:r>
        <w:rPr>
          <w:rFonts w:ascii="宋体" w:hAnsi="宋体" w:cs="Arial"/>
          <w:kern w:val="0"/>
          <w:szCs w:val="21"/>
        </w:rPr>
        <w:t>），点击右侧咨询小采，获取采小蜜智能服务管家帮助，或拨打政采云服务热线</w:t>
      </w:r>
      <w:r>
        <w:rPr>
          <w:rFonts w:ascii="宋体" w:hAnsi="宋体" w:cs="Arial"/>
          <w:kern w:val="0"/>
          <w:szCs w:val="21"/>
        </w:rPr>
        <w:t>400-881-7190</w:t>
      </w:r>
      <w:r>
        <w:rPr>
          <w:rFonts w:ascii="宋体" w:hAnsi="宋体" w:cs="Arial"/>
          <w:kern w:val="0"/>
          <w:szCs w:val="21"/>
        </w:rPr>
        <w:t>获取热线服务帮助。</w:t>
      </w:r>
      <w:r>
        <w:rPr>
          <w:rFonts w:ascii="宋体" w:hAnsi="宋体" w:cs="Arial"/>
          <w:kern w:val="0"/>
          <w:szCs w:val="21"/>
        </w:rPr>
        <w:t>CA</w:t>
      </w:r>
      <w:r>
        <w:rPr>
          <w:rFonts w:ascii="宋体" w:hAnsi="宋体" w:cs="Arial"/>
          <w:kern w:val="0"/>
          <w:szCs w:val="21"/>
        </w:rPr>
        <w:t>问题联系电话（人工）：汇信</w:t>
      </w:r>
      <w:r>
        <w:rPr>
          <w:rFonts w:ascii="宋体" w:hAnsi="宋体" w:cs="Arial"/>
          <w:kern w:val="0"/>
          <w:szCs w:val="21"/>
        </w:rPr>
        <w:t>CA 400-888-4636</w:t>
      </w:r>
      <w:r>
        <w:rPr>
          <w:rFonts w:ascii="宋体" w:hAnsi="宋体" w:cs="Arial"/>
          <w:kern w:val="0"/>
          <w:szCs w:val="21"/>
        </w:rPr>
        <w:t>；天谷</w:t>
      </w:r>
      <w:r>
        <w:rPr>
          <w:rFonts w:ascii="宋体" w:hAnsi="宋体" w:cs="Arial"/>
          <w:kern w:val="0"/>
          <w:szCs w:val="21"/>
        </w:rPr>
        <w:t>CA 400-087-8198</w:t>
      </w:r>
      <w:r>
        <w:rPr>
          <w:rFonts w:ascii="宋体" w:hAnsi="宋体" w:cs="Arial"/>
          <w:kern w:val="0"/>
          <w:szCs w:val="21"/>
        </w:rPr>
        <w:t>。</w:t>
      </w:r>
    </w:p>
    <w:p w:rsidR="00D41930" w:rsidRDefault="008F30A9">
      <w:pPr>
        <w:spacing w:line="360" w:lineRule="auto"/>
        <w:jc w:val="center"/>
        <w:rPr>
          <w:rFonts w:ascii="宋体" w:hAnsi="宋体" w:cs="宋体"/>
          <w:b/>
          <w:sz w:val="32"/>
          <w:szCs w:val="32"/>
        </w:rPr>
      </w:pPr>
      <w:bookmarkStart w:id="14" w:name="_Toc712_WPSOffice_Level1"/>
      <w:bookmarkStart w:id="15" w:name="_Toc7454_WPSOffice_Level1"/>
      <w:bookmarkEnd w:id="3"/>
      <w:bookmarkEnd w:id="4"/>
      <w:bookmarkEnd w:id="5"/>
      <w:bookmarkEnd w:id="6"/>
      <w:bookmarkEnd w:id="7"/>
      <w:bookmarkEnd w:id="8"/>
      <w:bookmarkEnd w:id="9"/>
      <w:bookmarkEnd w:id="10"/>
      <w:bookmarkEnd w:id="11"/>
      <w:bookmarkEnd w:id="12"/>
      <w:bookmarkEnd w:id="13"/>
      <w:r>
        <w:rPr>
          <w:rFonts w:ascii="宋体" w:hAnsi="宋体" w:cs="宋体" w:hint="eastAsia"/>
          <w:b/>
          <w:sz w:val="32"/>
          <w:szCs w:val="32"/>
        </w:rPr>
        <w:br w:type="page"/>
      </w:r>
      <w:r>
        <w:rPr>
          <w:rFonts w:ascii="宋体" w:hAnsi="宋体" w:cs="宋体" w:hint="eastAsia"/>
          <w:b/>
          <w:sz w:val="32"/>
          <w:szCs w:val="32"/>
        </w:rPr>
        <w:lastRenderedPageBreak/>
        <w:t>第二章</w:t>
      </w:r>
      <w:r>
        <w:rPr>
          <w:rFonts w:ascii="宋体" w:hAnsi="宋体" w:cs="宋体" w:hint="eastAsia"/>
          <w:b/>
          <w:sz w:val="32"/>
          <w:szCs w:val="32"/>
        </w:rPr>
        <w:t xml:space="preserve">  </w:t>
      </w:r>
      <w:bookmarkEnd w:id="14"/>
      <w:bookmarkEnd w:id="15"/>
      <w:r>
        <w:rPr>
          <w:rFonts w:ascii="宋体" w:hAnsi="宋体" w:cs="宋体" w:hint="eastAsia"/>
          <w:b/>
          <w:sz w:val="32"/>
          <w:szCs w:val="32"/>
        </w:rPr>
        <w:t>磋商需求</w:t>
      </w:r>
    </w:p>
    <w:p w:rsidR="00D41930" w:rsidRDefault="00D41930">
      <w:pPr>
        <w:spacing w:line="360" w:lineRule="auto"/>
        <w:ind w:firstLineChars="200" w:firstLine="422"/>
        <w:rPr>
          <w:rFonts w:ascii="宋体" w:hAnsi="宋体" w:cs="宋体"/>
          <w:b/>
          <w:szCs w:val="21"/>
        </w:rPr>
      </w:pPr>
      <w:bookmarkStart w:id="16" w:name="_Toc6810"/>
      <w:bookmarkStart w:id="17" w:name="_Toc172836894"/>
      <w:bookmarkStart w:id="18" w:name="_Toc157410886"/>
      <w:bookmarkStart w:id="19" w:name="_Toc152043787"/>
    </w:p>
    <w:p w:rsidR="00D41930" w:rsidRDefault="008F30A9">
      <w:pPr>
        <w:spacing w:line="360" w:lineRule="auto"/>
        <w:rPr>
          <w:rFonts w:ascii="宋体" w:hAnsi="宋体" w:cs="宋体"/>
          <w:b/>
          <w:kern w:val="0"/>
          <w:szCs w:val="21"/>
        </w:rPr>
      </w:pPr>
      <w:r>
        <w:rPr>
          <w:rFonts w:ascii="宋体" w:hAnsi="宋体" w:cs="宋体" w:hint="eastAsia"/>
          <w:b/>
          <w:kern w:val="0"/>
          <w:szCs w:val="21"/>
        </w:rPr>
        <w:t>一、总则</w:t>
      </w:r>
    </w:p>
    <w:p w:rsidR="00D41930" w:rsidRDefault="008F30A9">
      <w:pPr>
        <w:spacing w:line="360" w:lineRule="auto"/>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本技术规范要求提出的是最低限度的基本技术要求，并未对所有技术细节作出规定，供应商应提供符合本技术要求和国家标准、行业标准的优质产品。</w:t>
      </w:r>
    </w:p>
    <w:p w:rsidR="00D41930" w:rsidRDefault="008F30A9">
      <w:pPr>
        <w:spacing w:line="360" w:lineRule="auto"/>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供应商产品与本技术要求不一致时，供应商应在响应文件中予以说明，并由磋商小组鉴定供应商产品能否达到要求。如供应商没有在响应文件中提出异议，则视为供应商提供的产品完全按照本磋商文件要求。</w:t>
      </w:r>
    </w:p>
    <w:p w:rsidR="00D41930" w:rsidRDefault="008F30A9">
      <w:pPr>
        <w:spacing w:line="360" w:lineRule="auto"/>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技术要求及标准的执行</w:t>
      </w:r>
    </w:p>
    <w:p w:rsidR="00D41930" w:rsidRDefault="008F30A9">
      <w:pPr>
        <w:spacing w:line="360" w:lineRule="auto"/>
        <w:rPr>
          <w:rFonts w:ascii="宋体" w:hAnsi="宋体" w:cs="宋体"/>
          <w:kern w:val="0"/>
          <w:szCs w:val="21"/>
        </w:rPr>
      </w:pPr>
      <w:r>
        <w:rPr>
          <w:rFonts w:ascii="宋体" w:hAnsi="宋体" w:cs="宋体" w:hint="eastAsia"/>
          <w:kern w:val="0"/>
          <w:szCs w:val="21"/>
        </w:rPr>
        <w:t>供应商提供的产品应标明所执行的质量标准，若同一标准已颁发新标准，则按最新标准执行。若同一产品同时有几个标准（国际标准、国家标准、行业标准、企业标准等），则按最高</w:t>
      </w:r>
      <w:r>
        <w:rPr>
          <w:rFonts w:ascii="宋体" w:hAnsi="宋体" w:cs="宋体" w:hint="eastAsia"/>
          <w:kern w:val="0"/>
          <w:szCs w:val="21"/>
        </w:rPr>
        <w:t>层次的标准执行。</w:t>
      </w:r>
    </w:p>
    <w:p w:rsidR="00D41930" w:rsidRDefault="008F30A9">
      <w:pPr>
        <w:spacing w:line="360" w:lineRule="auto"/>
        <w:rPr>
          <w:rFonts w:ascii="宋体" w:hAnsi="宋体" w:cs="宋体"/>
          <w:kern w:val="0"/>
          <w:szCs w:val="21"/>
        </w:rPr>
      </w:pPr>
      <w:r>
        <w:rPr>
          <w:rFonts w:ascii="宋体" w:hAnsi="宋体" w:cs="宋体" w:hint="eastAsia"/>
          <w:kern w:val="0"/>
          <w:szCs w:val="21"/>
        </w:rPr>
        <w:t>供应商须按国家有关规定及标准完成本项目的供货、安装、调试、技术培训、检验、通过有关部门验收、维保期服务、产品终身维修、系统集成等各项工作，并保证投标产品使用的安全性能与检测结果的可靠性。如成交，成交供应商及制造商对成交产品使用的安全性能与可靠性负全部责任。供应商提供相关数据与说明，响应文件须对下列要求作出实质性回应。</w:t>
      </w: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D41930">
      <w:pPr>
        <w:adjustRightInd w:val="0"/>
        <w:snapToGrid w:val="0"/>
        <w:spacing w:line="360" w:lineRule="auto"/>
        <w:ind w:firstLineChars="200" w:firstLine="422"/>
        <w:rPr>
          <w:rFonts w:ascii="宋体" w:hAnsi="宋体" w:cs="宋体"/>
          <w:b/>
          <w:szCs w:val="21"/>
        </w:rPr>
      </w:pPr>
    </w:p>
    <w:p w:rsidR="00D41930" w:rsidRDefault="008F30A9">
      <w:pPr>
        <w:adjustRightInd w:val="0"/>
        <w:snapToGrid w:val="0"/>
        <w:spacing w:line="360" w:lineRule="auto"/>
        <w:ind w:firstLineChars="200" w:firstLine="422"/>
        <w:rPr>
          <w:rFonts w:ascii="宋体" w:hAnsi="宋体" w:cs="宋体"/>
          <w:b/>
          <w:szCs w:val="21"/>
        </w:rPr>
      </w:pPr>
      <w:r>
        <w:rPr>
          <w:rFonts w:ascii="宋体" w:hAnsi="宋体" w:cs="宋体" w:hint="eastAsia"/>
          <w:b/>
          <w:szCs w:val="21"/>
        </w:rPr>
        <w:br w:type="page"/>
      </w:r>
      <w:r>
        <w:rPr>
          <w:rFonts w:ascii="宋体" w:hAnsi="宋体" w:cs="宋体" w:hint="eastAsia"/>
          <w:b/>
          <w:szCs w:val="21"/>
        </w:rPr>
        <w:lastRenderedPageBreak/>
        <w:t>二、项目需求工程量清单</w:t>
      </w:r>
    </w:p>
    <w:tbl>
      <w:tblPr>
        <w:tblW w:w="9460" w:type="dxa"/>
        <w:tblInd w:w="96" w:type="dxa"/>
        <w:tblLook w:val="04A0" w:firstRow="1" w:lastRow="0" w:firstColumn="1" w:lastColumn="0" w:noHBand="0" w:noVBand="1"/>
      </w:tblPr>
      <w:tblGrid>
        <w:gridCol w:w="871"/>
        <w:gridCol w:w="7719"/>
        <w:gridCol w:w="870"/>
      </w:tblGrid>
      <w:tr w:rsidR="00D41930">
        <w:trPr>
          <w:trHeight w:val="1230"/>
        </w:trPr>
        <w:tc>
          <w:tcPr>
            <w:tcW w:w="9460" w:type="dxa"/>
            <w:gridSpan w:val="3"/>
            <w:tcBorders>
              <w:top w:val="nil"/>
              <w:left w:val="nil"/>
              <w:bottom w:val="single" w:sz="4" w:space="0" w:color="auto"/>
              <w:right w:val="nil"/>
            </w:tcBorders>
            <w:shd w:val="clear" w:color="auto" w:fill="auto"/>
            <w:vAlign w:val="center"/>
          </w:tcPr>
          <w:p w:rsidR="00D41930" w:rsidRDefault="008F30A9">
            <w:pPr>
              <w:widowControl/>
              <w:jc w:val="center"/>
              <w:rPr>
                <w:rFonts w:ascii="宋体" w:hAnsi="宋体" w:cs="宋体"/>
                <w:b/>
                <w:bCs/>
                <w:kern w:val="0"/>
                <w:szCs w:val="21"/>
              </w:rPr>
            </w:pPr>
            <w:r>
              <w:rPr>
                <w:rFonts w:ascii="宋体" w:hAnsi="宋体" w:cs="宋体" w:hint="eastAsia"/>
                <w:b/>
                <w:bCs/>
                <w:kern w:val="0"/>
                <w:szCs w:val="21"/>
              </w:rPr>
              <w:t>（一）</w:t>
            </w:r>
            <w:r>
              <w:rPr>
                <w:rFonts w:ascii="宋体" w:hAnsi="宋体" w:cs="宋体" w:hint="eastAsia"/>
                <w:b/>
                <w:bCs/>
                <w:kern w:val="0"/>
                <w:szCs w:val="21"/>
              </w:rPr>
              <w:t>2024</w:t>
            </w:r>
            <w:r>
              <w:rPr>
                <w:rFonts w:ascii="宋体" w:hAnsi="宋体" w:cs="宋体" w:hint="eastAsia"/>
                <w:b/>
                <w:bCs/>
                <w:kern w:val="0"/>
                <w:szCs w:val="21"/>
              </w:rPr>
              <w:t>年长兴县城市综合治理及公共配套服务设施提升工程（太湖街道新溪社区）应用场景建设、系统及设备采购项目需求清单汇总表</w:t>
            </w:r>
          </w:p>
        </w:tc>
      </w:tr>
      <w:tr w:rsidR="00D41930">
        <w:trPr>
          <w:trHeight w:val="720"/>
        </w:trPr>
        <w:tc>
          <w:tcPr>
            <w:tcW w:w="871"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序号</w:t>
            </w:r>
          </w:p>
        </w:tc>
        <w:tc>
          <w:tcPr>
            <w:tcW w:w="7719" w:type="dxa"/>
            <w:tcBorders>
              <w:top w:val="nil"/>
              <w:left w:val="nil"/>
              <w:bottom w:val="single" w:sz="4" w:space="0" w:color="auto"/>
              <w:right w:val="single" w:sz="4" w:space="0" w:color="auto"/>
            </w:tcBorders>
            <w:shd w:val="clear" w:color="auto" w:fill="auto"/>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分项名称</w:t>
            </w:r>
          </w:p>
        </w:tc>
        <w:tc>
          <w:tcPr>
            <w:tcW w:w="870" w:type="dxa"/>
            <w:tcBorders>
              <w:top w:val="nil"/>
              <w:left w:val="nil"/>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备注</w:t>
            </w:r>
          </w:p>
        </w:tc>
      </w:tr>
      <w:tr w:rsidR="00D41930">
        <w:trPr>
          <w:trHeight w:val="739"/>
        </w:trPr>
        <w:tc>
          <w:tcPr>
            <w:tcW w:w="871"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1</w:t>
            </w:r>
          </w:p>
        </w:tc>
        <w:tc>
          <w:tcPr>
            <w:tcW w:w="7719" w:type="dxa"/>
            <w:tcBorders>
              <w:top w:val="nil"/>
              <w:left w:val="nil"/>
              <w:bottom w:val="single" w:sz="4" w:space="0" w:color="auto"/>
              <w:right w:val="single" w:sz="4" w:space="0" w:color="auto"/>
            </w:tcBorders>
            <w:shd w:val="clear" w:color="auto" w:fill="auto"/>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硬件设备部分</w:t>
            </w:r>
          </w:p>
        </w:tc>
        <w:tc>
          <w:tcPr>
            <w:tcW w:w="870" w:type="dxa"/>
            <w:tcBorders>
              <w:top w:val="nil"/>
              <w:left w:val="nil"/>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 xml:space="preserve">　</w:t>
            </w:r>
          </w:p>
        </w:tc>
      </w:tr>
      <w:tr w:rsidR="00D41930">
        <w:trPr>
          <w:trHeight w:val="822"/>
        </w:trPr>
        <w:tc>
          <w:tcPr>
            <w:tcW w:w="871"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2</w:t>
            </w:r>
          </w:p>
        </w:tc>
        <w:tc>
          <w:tcPr>
            <w:tcW w:w="7719" w:type="dxa"/>
            <w:tcBorders>
              <w:top w:val="nil"/>
              <w:left w:val="nil"/>
              <w:bottom w:val="single" w:sz="4" w:space="0" w:color="auto"/>
              <w:right w:val="single" w:sz="4" w:space="0" w:color="auto"/>
            </w:tcBorders>
            <w:shd w:val="clear" w:color="auto" w:fill="auto"/>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软件部分</w:t>
            </w:r>
          </w:p>
        </w:tc>
        <w:tc>
          <w:tcPr>
            <w:tcW w:w="870" w:type="dxa"/>
            <w:tcBorders>
              <w:top w:val="nil"/>
              <w:left w:val="nil"/>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 xml:space="preserve">　</w:t>
            </w:r>
          </w:p>
        </w:tc>
      </w:tr>
      <w:tr w:rsidR="00D41930">
        <w:trPr>
          <w:trHeight w:val="762"/>
        </w:trPr>
        <w:tc>
          <w:tcPr>
            <w:tcW w:w="871"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3</w:t>
            </w:r>
          </w:p>
        </w:tc>
        <w:tc>
          <w:tcPr>
            <w:tcW w:w="7719" w:type="dxa"/>
            <w:tcBorders>
              <w:top w:val="nil"/>
              <w:left w:val="nil"/>
              <w:bottom w:val="single" w:sz="4" w:space="0" w:color="auto"/>
              <w:right w:val="single" w:sz="4" w:space="0" w:color="auto"/>
            </w:tcBorders>
            <w:shd w:val="clear" w:color="auto" w:fill="auto"/>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合计</w:t>
            </w:r>
          </w:p>
        </w:tc>
        <w:tc>
          <w:tcPr>
            <w:tcW w:w="870" w:type="dxa"/>
            <w:tcBorders>
              <w:top w:val="nil"/>
              <w:left w:val="nil"/>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 xml:space="preserve">　</w:t>
            </w:r>
          </w:p>
        </w:tc>
      </w:tr>
    </w:tbl>
    <w:p w:rsidR="00D41930" w:rsidRDefault="00D41930">
      <w:pPr>
        <w:pStyle w:val="a0"/>
        <w:ind w:firstLine="211"/>
        <w:rPr>
          <w:rFonts w:ascii="宋体" w:hAnsi="宋体" w:cs="宋体"/>
          <w:b/>
          <w:bCs/>
          <w:color w:val="auto"/>
          <w:kern w:val="0"/>
          <w:szCs w:val="21"/>
        </w:rPr>
      </w:pPr>
    </w:p>
    <w:p w:rsidR="00D41930" w:rsidRDefault="008F30A9">
      <w:pPr>
        <w:pStyle w:val="a0"/>
        <w:ind w:firstLine="211"/>
        <w:rPr>
          <w:rFonts w:ascii="宋体" w:hAnsi="宋体" w:cs="宋体"/>
          <w:b/>
          <w:bCs/>
          <w:color w:val="auto"/>
          <w:kern w:val="0"/>
          <w:szCs w:val="21"/>
        </w:rPr>
      </w:pPr>
      <w:r>
        <w:rPr>
          <w:rFonts w:ascii="宋体" w:hAnsi="宋体" w:cs="宋体" w:hint="eastAsia"/>
          <w:b/>
          <w:bCs/>
          <w:color w:val="auto"/>
          <w:kern w:val="0"/>
          <w:szCs w:val="21"/>
        </w:rPr>
        <w:t>（二）</w:t>
      </w:r>
      <w:r>
        <w:rPr>
          <w:rFonts w:ascii="宋体" w:hAnsi="宋体" w:cs="宋体" w:hint="eastAsia"/>
          <w:b/>
          <w:bCs/>
          <w:color w:val="auto"/>
          <w:kern w:val="0"/>
          <w:szCs w:val="21"/>
        </w:rPr>
        <w:t>2024</w:t>
      </w:r>
      <w:r>
        <w:rPr>
          <w:rFonts w:ascii="宋体" w:hAnsi="宋体" w:cs="宋体" w:hint="eastAsia"/>
          <w:b/>
          <w:bCs/>
          <w:color w:val="auto"/>
          <w:kern w:val="0"/>
          <w:szCs w:val="21"/>
        </w:rPr>
        <w:t>年长兴县城市综合治理及公共配套服务设施提升工程（太湖街道新溪社区）应用场景建设、系统及设备采购项目</w:t>
      </w:r>
      <w:r>
        <w:rPr>
          <w:rFonts w:ascii="宋体" w:hAnsi="宋体" w:cs="宋体" w:hint="eastAsia"/>
          <w:b/>
          <w:bCs/>
          <w:color w:val="auto"/>
          <w:kern w:val="0"/>
          <w:szCs w:val="21"/>
        </w:rPr>
        <w:t>--</w:t>
      </w:r>
      <w:r>
        <w:rPr>
          <w:rFonts w:ascii="宋体" w:hAnsi="宋体" w:cs="宋体" w:hint="eastAsia"/>
          <w:b/>
          <w:bCs/>
          <w:color w:val="auto"/>
          <w:kern w:val="0"/>
          <w:szCs w:val="21"/>
        </w:rPr>
        <w:t>硬件设备部分</w:t>
      </w:r>
    </w:p>
    <w:p w:rsidR="00D41930" w:rsidRDefault="00D41930">
      <w:pPr>
        <w:rPr>
          <w:rFonts w:ascii="Tahoma" w:hAnsi="Tahoma"/>
          <w:sz w:val="24"/>
        </w:rPr>
      </w:pPr>
    </w:p>
    <w:tbl>
      <w:tblPr>
        <w:tblW w:w="9797" w:type="dxa"/>
        <w:tblInd w:w="98" w:type="dxa"/>
        <w:tblLayout w:type="fixed"/>
        <w:tblLook w:val="04A0" w:firstRow="1" w:lastRow="0" w:firstColumn="1" w:lastColumn="0" w:noHBand="0" w:noVBand="1"/>
      </w:tblPr>
      <w:tblGrid>
        <w:gridCol w:w="437"/>
        <w:gridCol w:w="1489"/>
        <w:gridCol w:w="1057"/>
        <w:gridCol w:w="1129"/>
        <w:gridCol w:w="828"/>
        <w:gridCol w:w="4214"/>
        <w:gridCol w:w="643"/>
      </w:tblGrid>
      <w:tr w:rsidR="00D41930">
        <w:trPr>
          <w:trHeight w:val="400"/>
        </w:trPr>
        <w:tc>
          <w:tcPr>
            <w:tcW w:w="9797" w:type="dxa"/>
            <w:gridSpan w:val="7"/>
            <w:tcBorders>
              <w:top w:val="single" w:sz="4" w:space="0" w:color="auto"/>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小区内部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翡翠名都违停、高抛、电梯监控</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高空抛物监控</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1/2.8</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120m</w:t>
            </w:r>
            <w:r>
              <w:rPr>
                <w:rFonts w:ascii="宋体" w:hAnsi="宋体" w:cs="宋体" w:hint="eastAsia"/>
                <w:kern w:val="0"/>
                <w:szCs w:val="21"/>
              </w:rPr>
              <w:t>（红外）；</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4</w:t>
            </w:r>
            <w:r>
              <w:rPr>
                <w:rFonts w:ascii="宋体" w:hAnsi="宋体" w:cs="宋体" w:hint="eastAsia"/>
                <w:kern w:val="0"/>
                <w:szCs w:val="21"/>
              </w:rPr>
              <w:t>颗（红外灯）；</w:t>
            </w:r>
            <w:r>
              <w:rPr>
                <w:rFonts w:ascii="宋体" w:hAnsi="宋体" w:cs="宋体" w:hint="eastAsia"/>
                <w:kern w:val="0"/>
                <w:szCs w:val="21"/>
              </w:rPr>
              <w:br/>
            </w:r>
            <w:r>
              <w:rPr>
                <w:rFonts w:ascii="宋体" w:hAnsi="宋体" w:cs="宋体" w:hint="eastAsia"/>
                <w:kern w:val="0"/>
                <w:szCs w:val="21"/>
              </w:rPr>
              <w:t>镜头类型：电动变焦；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2.7mm</w:t>
            </w:r>
            <w:r>
              <w:rPr>
                <w:rFonts w:ascii="宋体" w:hAnsi="宋体" w:cs="宋体" w:hint="eastAsia"/>
                <w:kern w:val="0"/>
                <w:szCs w:val="21"/>
              </w:rPr>
              <w:t>～</w:t>
            </w:r>
            <w:r>
              <w:rPr>
                <w:rFonts w:ascii="宋体" w:hAnsi="宋体" w:cs="宋体" w:hint="eastAsia"/>
                <w:kern w:val="0"/>
                <w:szCs w:val="21"/>
              </w:rPr>
              <w:t>13.5mm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104</w:t>
            </w:r>
            <w:r>
              <w:rPr>
                <w:rFonts w:ascii="宋体" w:hAnsi="宋体" w:cs="宋体" w:hint="eastAsia"/>
                <w:kern w:val="0"/>
                <w:szCs w:val="21"/>
              </w:rPr>
              <w:t>°～</w:t>
            </w:r>
            <w:r>
              <w:rPr>
                <w:rFonts w:ascii="宋体" w:hAnsi="宋体" w:cs="宋体" w:hint="eastAsia"/>
                <w:kern w:val="0"/>
                <w:szCs w:val="21"/>
              </w:rPr>
              <w:t>29</w:t>
            </w:r>
            <w:r>
              <w:rPr>
                <w:rFonts w:ascii="宋体" w:hAnsi="宋体" w:cs="宋体" w:hint="eastAsia"/>
                <w:kern w:val="0"/>
                <w:szCs w:val="21"/>
              </w:rPr>
              <w:t>°；垂直：</w:t>
            </w:r>
            <w:r>
              <w:rPr>
                <w:rFonts w:ascii="宋体" w:hAnsi="宋体" w:cs="宋体" w:hint="eastAsia"/>
                <w:kern w:val="0"/>
                <w:szCs w:val="21"/>
              </w:rPr>
              <w:t>54</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°；对角：</w:t>
            </w:r>
            <w:r>
              <w:rPr>
                <w:rFonts w:ascii="宋体" w:hAnsi="宋体" w:cs="宋体" w:hint="eastAsia"/>
                <w:kern w:val="0"/>
                <w:szCs w:val="21"/>
              </w:rPr>
              <w:t>125</w:t>
            </w:r>
            <w:r>
              <w:rPr>
                <w:rFonts w:ascii="宋体" w:hAnsi="宋体" w:cs="宋体" w:hint="eastAsia"/>
                <w:kern w:val="0"/>
                <w:szCs w:val="21"/>
              </w:rPr>
              <w:t>°～</w:t>
            </w:r>
            <w:r>
              <w:rPr>
                <w:rFonts w:ascii="宋体" w:hAnsi="宋体" w:cs="宋体" w:hint="eastAsia"/>
                <w:kern w:val="0"/>
                <w:szCs w:val="21"/>
              </w:rPr>
              <w:t>34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高空抛物：抛物检测；</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t>AI</w:t>
            </w:r>
            <w:r>
              <w:rPr>
                <w:rFonts w:ascii="宋体" w:hAnsi="宋体" w:cs="宋体" w:hint="eastAsia"/>
                <w:kern w:val="0"/>
                <w:szCs w:val="21"/>
              </w:rPr>
              <w:t>编码：</w:t>
            </w:r>
            <w:r>
              <w:rPr>
                <w:rFonts w:ascii="宋体" w:hAnsi="宋体" w:cs="宋体" w:hint="eastAsia"/>
                <w:kern w:val="0"/>
                <w:szCs w:val="21"/>
              </w:rPr>
              <w:t>H.264:</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H.265:</w:t>
            </w:r>
            <w:r>
              <w:rPr>
                <w:rFonts w:ascii="宋体" w:hAnsi="宋体" w:cs="宋体" w:hint="eastAsia"/>
                <w:kern w:val="0"/>
                <w:szCs w:val="21"/>
              </w:rPr>
              <w:t>支持（压缩率</w:t>
            </w:r>
            <w:r>
              <w:rPr>
                <w:rFonts w:ascii="宋体" w:hAnsi="宋体" w:cs="宋体" w:hint="eastAsia"/>
                <w:kern w:val="0"/>
                <w:szCs w:val="21"/>
              </w:rPr>
              <w:t>≥</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音频接口：支持；</w:t>
            </w:r>
            <w:r>
              <w:rPr>
                <w:rFonts w:ascii="宋体" w:hAnsi="宋体" w:cs="宋体" w:hint="eastAsia"/>
                <w:kern w:val="0"/>
                <w:szCs w:val="21"/>
              </w:rPr>
              <w:br/>
            </w:r>
            <w:r>
              <w:rPr>
                <w:rFonts w:ascii="宋体" w:hAnsi="宋体" w:cs="宋体" w:hint="eastAsia"/>
                <w:kern w:val="0"/>
                <w:szCs w:val="21"/>
              </w:rPr>
              <w:t>报警事件：无</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t>SD</w:t>
            </w:r>
            <w:r>
              <w:rPr>
                <w:rFonts w:ascii="宋体" w:hAnsi="宋体" w:cs="宋体" w:hint="eastAsia"/>
                <w:kern w:val="0"/>
                <w:szCs w:val="21"/>
              </w:rPr>
              <w:t>卡空间不足；</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lastRenderedPageBreak/>
              <w:t>出错；</w:t>
            </w:r>
            <w:r>
              <w:rPr>
                <w:rFonts w:ascii="宋体" w:hAnsi="宋体" w:cs="宋体" w:hint="eastAsia"/>
                <w:kern w:val="0"/>
                <w:szCs w:val="21"/>
              </w:rPr>
              <w:t>SD</w:t>
            </w:r>
            <w:r>
              <w:rPr>
                <w:rFonts w:ascii="宋体" w:hAnsi="宋体" w:cs="宋体" w:hint="eastAsia"/>
                <w:kern w:val="0"/>
                <w:szCs w:val="21"/>
              </w:rPr>
              <w:t>卡寿命不足；网络断开；</w:t>
            </w:r>
            <w:r>
              <w:rPr>
                <w:rFonts w:ascii="宋体" w:hAnsi="宋体" w:cs="宋体" w:hint="eastAsia"/>
                <w:kern w:val="0"/>
                <w:szCs w:val="21"/>
              </w:rPr>
              <w:t>IP</w:t>
            </w:r>
            <w:r>
              <w:rPr>
                <w:rFonts w:ascii="宋体" w:hAnsi="宋体" w:cs="宋体" w:hint="eastAsia"/>
                <w:kern w:val="0"/>
                <w:szCs w:val="21"/>
              </w:rPr>
              <w:t>冲突；非法访问；动态检测；视频遮挡；虚焦侦测；音频异常侦测；声强突变；电压检测；场景变更；外部报警；安全异常；抛物检测；；</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G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GB/T28181-2022</w:t>
            </w:r>
            <w:r>
              <w:rPr>
                <w:rFonts w:ascii="宋体" w:hAnsi="宋体" w:cs="宋体" w:hint="eastAsia"/>
                <w:kern w:val="0"/>
                <w:szCs w:val="21"/>
              </w:rPr>
              <w:t>（双国标）；</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64M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★高空抛物抗干扰功能检验：当监控画面中出现飞虫、飞鸟、大楼玻璃上的飞机倒影、高空晾晒衣物被褥等，样机不产生报警提示信息（提供公安部有效检测报告复印件加盖原厂公章或投标专用章）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★玻璃加热功能检验：在</w:t>
            </w:r>
            <w:r>
              <w:rPr>
                <w:rFonts w:ascii="宋体" w:hAnsi="宋体" w:cs="宋体" w:hint="eastAsia"/>
                <w:kern w:val="0"/>
                <w:szCs w:val="21"/>
              </w:rPr>
              <w:t>IE</w:t>
            </w:r>
            <w:r>
              <w:rPr>
                <w:rFonts w:ascii="宋体" w:hAnsi="宋体" w:cs="宋体" w:hint="eastAsia"/>
                <w:kern w:val="0"/>
                <w:szCs w:val="21"/>
              </w:rPr>
              <w:t>浏览器下，具有玻璃加热设置选项，包括开启、自动、关闭（提供公安部有效检测报告复印件加盖原厂公章或投标专用章）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★楼层标定功能检验：可在监视画面中手动标定当前楼层信息（楼层、户室等信息），当样机检测到高空抛物时，可显示具体楼层、户室信息（提供公安部有效检测报告复印件加盖原厂公章或投标专用章）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★物体检测功能检验</w:t>
            </w:r>
            <w:r>
              <w:rPr>
                <w:rFonts w:ascii="宋体" w:hAnsi="宋体" w:cs="宋体" w:hint="eastAsia"/>
                <w:kern w:val="0"/>
                <w:szCs w:val="21"/>
              </w:rPr>
              <w:t>：样机可对监视画面中不小于</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像素的抛物物体进行检测（提供公安部有效检测报告复印件加盖原厂公章或投标专用章）</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违停监控</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1/2.7</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60m</w:t>
            </w:r>
            <w:r>
              <w:rPr>
                <w:rFonts w:ascii="宋体" w:hAnsi="宋体" w:cs="宋体" w:hint="eastAsia"/>
                <w:kern w:val="0"/>
                <w:szCs w:val="21"/>
              </w:rPr>
              <w:t>（红外视频监控距离）</w:t>
            </w:r>
            <w:r>
              <w:rPr>
                <w:rFonts w:ascii="宋体" w:hAnsi="宋体" w:cs="宋体" w:hint="eastAsia"/>
                <w:kern w:val="0"/>
                <w:szCs w:val="21"/>
              </w:rPr>
              <w:t>30m</w:t>
            </w:r>
            <w:r>
              <w:rPr>
                <w:rFonts w:ascii="宋体" w:hAnsi="宋体" w:cs="宋体" w:hint="eastAsia"/>
                <w:kern w:val="0"/>
                <w:szCs w:val="21"/>
              </w:rPr>
              <w:t>（暖光视频监控距离）</w:t>
            </w:r>
            <w:r>
              <w:rPr>
                <w:rFonts w:ascii="宋体" w:hAnsi="宋体" w:cs="宋体" w:hint="eastAsia"/>
                <w:kern w:val="0"/>
                <w:szCs w:val="21"/>
              </w:rPr>
              <w:t>5m</w:t>
            </w:r>
            <w:r>
              <w:rPr>
                <w:rFonts w:ascii="宋体" w:hAnsi="宋体" w:cs="宋体" w:hint="eastAsia"/>
                <w:kern w:val="0"/>
                <w:szCs w:val="21"/>
              </w:rPr>
              <w:t>（暖光人脸检测距离）；</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2</w:t>
            </w:r>
            <w:r>
              <w:rPr>
                <w:rFonts w:ascii="宋体" w:hAnsi="宋体" w:cs="宋体" w:hint="eastAsia"/>
                <w:kern w:val="0"/>
                <w:szCs w:val="21"/>
              </w:rPr>
              <w:t>颗（红外灯）</w:t>
            </w:r>
            <w:r>
              <w:rPr>
                <w:rFonts w:ascii="宋体" w:hAnsi="宋体" w:cs="宋体" w:hint="eastAsia"/>
                <w:kern w:val="0"/>
                <w:szCs w:val="21"/>
              </w:rPr>
              <w:t>;2</w:t>
            </w:r>
            <w:r>
              <w:rPr>
                <w:rFonts w:ascii="宋体" w:hAnsi="宋体" w:cs="宋体" w:hint="eastAsia"/>
                <w:kern w:val="0"/>
                <w:szCs w:val="21"/>
              </w:rPr>
              <w:t>颗（混光（红外</w:t>
            </w:r>
            <w:r>
              <w:rPr>
                <w:rFonts w:ascii="宋体" w:hAnsi="宋体" w:cs="宋体" w:hint="eastAsia"/>
                <w:kern w:val="0"/>
                <w:szCs w:val="21"/>
              </w:rPr>
              <w:t>+</w:t>
            </w:r>
            <w:r>
              <w:rPr>
                <w:rFonts w:ascii="宋体" w:hAnsi="宋体" w:cs="宋体" w:hint="eastAsia"/>
                <w:kern w:val="0"/>
                <w:szCs w:val="21"/>
              </w:rPr>
              <w:t>暖光）灯）；</w:t>
            </w:r>
            <w:r>
              <w:rPr>
                <w:rFonts w:ascii="宋体" w:hAnsi="宋体" w:cs="宋体" w:hint="eastAsia"/>
                <w:kern w:val="0"/>
                <w:szCs w:val="21"/>
              </w:rPr>
              <w:br/>
            </w:r>
            <w:r>
              <w:rPr>
                <w:rFonts w:ascii="宋体" w:hAnsi="宋体" w:cs="宋体" w:hint="eastAsia"/>
                <w:kern w:val="0"/>
                <w:szCs w:val="21"/>
              </w:rPr>
              <w:t>镜头类型：电动变焦；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2.7mm</w:t>
            </w:r>
            <w:r>
              <w:rPr>
                <w:rFonts w:ascii="宋体" w:hAnsi="宋体" w:cs="宋体" w:hint="eastAsia"/>
                <w:kern w:val="0"/>
                <w:szCs w:val="21"/>
              </w:rPr>
              <w:t>～</w:t>
            </w:r>
            <w:r>
              <w:rPr>
                <w:rFonts w:ascii="宋体" w:hAnsi="宋体" w:cs="宋体" w:hint="eastAsia"/>
                <w:kern w:val="0"/>
                <w:szCs w:val="21"/>
              </w:rPr>
              <w:t>13.5mm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28</w:t>
            </w:r>
            <w:r>
              <w:rPr>
                <w:rFonts w:ascii="宋体" w:hAnsi="宋体" w:cs="宋体" w:hint="eastAsia"/>
                <w:kern w:val="0"/>
                <w:szCs w:val="21"/>
              </w:rPr>
              <w:t>°～</w:t>
            </w:r>
            <w:r>
              <w:rPr>
                <w:rFonts w:ascii="宋体" w:hAnsi="宋体" w:cs="宋体" w:hint="eastAsia"/>
                <w:kern w:val="0"/>
                <w:szCs w:val="21"/>
              </w:rPr>
              <w:t>99</w:t>
            </w:r>
            <w:r>
              <w:rPr>
                <w:rFonts w:ascii="宋体" w:hAnsi="宋体" w:cs="宋体" w:hint="eastAsia"/>
                <w:kern w:val="0"/>
                <w:szCs w:val="21"/>
              </w:rPr>
              <w:t>°；垂直：</w:t>
            </w:r>
            <w:r>
              <w:rPr>
                <w:rFonts w:ascii="宋体" w:hAnsi="宋体" w:cs="宋体" w:hint="eastAsia"/>
                <w:kern w:val="0"/>
                <w:szCs w:val="21"/>
              </w:rPr>
              <w:t>16</w:t>
            </w:r>
            <w:r>
              <w:rPr>
                <w:rFonts w:ascii="宋体" w:hAnsi="宋体" w:cs="宋体" w:hint="eastAsia"/>
                <w:kern w:val="0"/>
                <w:szCs w:val="21"/>
              </w:rPr>
              <w:t>°～</w:t>
            </w:r>
            <w:r>
              <w:rPr>
                <w:rFonts w:ascii="宋体" w:hAnsi="宋体" w:cs="宋体" w:hint="eastAsia"/>
                <w:kern w:val="0"/>
                <w:szCs w:val="21"/>
              </w:rPr>
              <w:t>53</w:t>
            </w:r>
            <w:r>
              <w:rPr>
                <w:rFonts w:ascii="宋体" w:hAnsi="宋体" w:cs="宋体" w:hint="eastAsia"/>
                <w:kern w:val="0"/>
                <w:szCs w:val="21"/>
              </w:rPr>
              <w:t>°；对角：</w:t>
            </w:r>
            <w:r>
              <w:rPr>
                <w:rFonts w:ascii="宋体" w:hAnsi="宋体" w:cs="宋体" w:hint="eastAsia"/>
                <w:kern w:val="0"/>
                <w:szCs w:val="21"/>
              </w:rPr>
              <w:t>32</w:t>
            </w:r>
            <w:r>
              <w:rPr>
                <w:rFonts w:ascii="宋体" w:hAnsi="宋体" w:cs="宋体" w:hint="eastAsia"/>
                <w:kern w:val="0"/>
                <w:szCs w:val="21"/>
              </w:rPr>
              <w:t>°～</w:t>
            </w:r>
            <w:r>
              <w:rPr>
                <w:rFonts w:ascii="宋体" w:hAnsi="宋体" w:cs="宋体" w:hint="eastAsia"/>
                <w:kern w:val="0"/>
                <w:szCs w:val="21"/>
              </w:rPr>
              <w:t>117.5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通用行为分析：物品遗留；物品搬移；</w:t>
            </w:r>
            <w:r>
              <w:rPr>
                <w:rFonts w:ascii="宋体" w:hAnsi="宋体" w:cs="宋体" w:hint="eastAsia"/>
                <w:kern w:val="0"/>
                <w:szCs w:val="21"/>
              </w:rPr>
              <w:br/>
            </w:r>
            <w:r>
              <w:rPr>
                <w:rFonts w:ascii="宋体" w:hAnsi="宋体" w:cs="宋体" w:hint="eastAsia"/>
                <w:kern w:val="0"/>
                <w:szCs w:val="21"/>
              </w:rPr>
              <w:t>热度图：支持；</w:t>
            </w:r>
            <w:r>
              <w:rPr>
                <w:rFonts w:ascii="宋体" w:hAnsi="宋体" w:cs="宋体" w:hint="eastAsia"/>
                <w:kern w:val="0"/>
                <w:szCs w:val="21"/>
              </w:rPr>
              <w:br/>
            </w:r>
            <w:r>
              <w:rPr>
                <w:rFonts w:ascii="宋体" w:hAnsi="宋体" w:cs="宋体" w:hint="eastAsia"/>
                <w:kern w:val="0"/>
                <w:szCs w:val="21"/>
              </w:rPr>
              <w:t>热度图：支持；</w:t>
            </w:r>
            <w:r>
              <w:rPr>
                <w:rFonts w:ascii="宋体" w:hAnsi="宋体" w:cs="宋体" w:hint="eastAsia"/>
                <w:kern w:val="0"/>
                <w:szCs w:val="21"/>
              </w:rPr>
              <w:br/>
            </w:r>
            <w:r>
              <w:rPr>
                <w:rFonts w:ascii="宋体" w:hAnsi="宋体" w:cs="宋体" w:hint="eastAsia"/>
                <w:kern w:val="0"/>
                <w:szCs w:val="21"/>
              </w:rPr>
              <w:lastRenderedPageBreak/>
              <w:t>周界防范：绊线入侵；区域入侵；快速移动（三项均支持人车分类及精准检测）；徘徊检测；人员聚集；停车检测；</w:t>
            </w:r>
            <w:r>
              <w:rPr>
                <w:rFonts w:ascii="宋体" w:hAnsi="宋体" w:cs="宋体" w:hint="eastAsia"/>
                <w:kern w:val="0"/>
                <w:szCs w:val="21"/>
              </w:rPr>
              <w:br/>
            </w:r>
            <w:r>
              <w:rPr>
                <w:rFonts w:ascii="宋体" w:hAnsi="宋体" w:cs="宋体" w:hint="eastAsia"/>
                <w:kern w:val="0"/>
                <w:szCs w:val="21"/>
              </w:rPr>
              <w:t>人脸检测：支持人脸检测；支持跟踪；支持优选；支持抓拍；支持上报最优的人脸抓图；支持人脸增强，支持人脸曝光；支持人脸属性提取，支持</w:t>
            </w:r>
            <w:r>
              <w:rPr>
                <w:rFonts w:ascii="宋体" w:hAnsi="宋体" w:cs="宋体" w:hint="eastAsia"/>
                <w:kern w:val="0"/>
                <w:szCs w:val="21"/>
              </w:rPr>
              <w:t>6</w:t>
            </w:r>
            <w:r>
              <w:rPr>
                <w:rFonts w:ascii="宋体" w:hAnsi="宋体" w:cs="宋体" w:hint="eastAsia"/>
                <w:kern w:val="0"/>
                <w:szCs w:val="21"/>
              </w:rPr>
              <w:t>种属性</w:t>
            </w:r>
            <w:r>
              <w:rPr>
                <w:rFonts w:ascii="宋体" w:hAnsi="宋体" w:cs="宋体" w:hint="eastAsia"/>
                <w:kern w:val="0"/>
                <w:szCs w:val="21"/>
              </w:rPr>
              <w:t>8</w:t>
            </w:r>
            <w:r>
              <w:rPr>
                <w:rFonts w:ascii="宋体" w:hAnsi="宋体" w:cs="宋体" w:hint="eastAsia"/>
                <w:kern w:val="0"/>
                <w:szCs w:val="21"/>
              </w:rPr>
              <w:t>种表情</w:t>
            </w:r>
            <w:r>
              <w:rPr>
                <w:rFonts w:ascii="宋体" w:hAnsi="宋体" w:cs="宋体" w:hint="eastAsia"/>
                <w:kern w:val="0"/>
                <w:szCs w:val="21"/>
              </w:rPr>
              <w:t>:</w:t>
            </w:r>
            <w:r>
              <w:rPr>
                <w:rFonts w:ascii="宋体" w:hAnsi="宋体" w:cs="宋体" w:hint="eastAsia"/>
                <w:kern w:val="0"/>
                <w:szCs w:val="21"/>
              </w:rPr>
              <w:t>性别，年龄，眼镜，表情（愤怒，平静，高兴，悲伤，厌恶</w:t>
            </w:r>
            <w:r>
              <w:rPr>
                <w:rFonts w:ascii="宋体" w:hAnsi="宋体" w:cs="宋体" w:hint="eastAsia"/>
                <w:kern w:val="0"/>
                <w:szCs w:val="21"/>
              </w:rPr>
              <w:t>，惊讶，，困惑，害怕），口罩，胡子，支持人脸抠图区域可设</w:t>
            </w:r>
            <w:r>
              <w:rPr>
                <w:rFonts w:ascii="宋体" w:hAnsi="宋体" w:cs="宋体" w:hint="eastAsia"/>
                <w:kern w:val="0"/>
                <w:szCs w:val="21"/>
              </w:rPr>
              <w:t>:</w:t>
            </w:r>
            <w:r>
              <w:rPr>
                <w:rFonts w:ascii="宋体" w:hAnsi="宋体" w:cs="宋体" w:hint="eastAsia"/>
                <w:kern w:val="0"/>
                <w:szCs w:val="21"/>
              </w:rPr>
              <w:t>人脸，</w:t>
            </w:r>
            <w:r>
              <w:rPr>
                <w:rFonts w:ascii="宋体" w:hAnsi="宋体" w:cs="宋体" w:hint="eastAsia"/>
                <w:kern w:val="0"/>
                <w:szCs w:val="21"/>
              </w:rPr>
              <w:t xml:space="preserve"> </w:t>
            </w:r>
            <w:r>
              <w:rPr>
                <w:rFonts w:ascii="宋体" w:hAnsi="宋体" w:cs="宋体" w:hint="eastAsia"/>
                <w:kern w:val="0"/>
                <w:szCs w:val="21"/>
              </w:rPr>
              <w:t>单寸照，自定义；支持实时抓拍、优选抓拍、质量优先三种抓拍策略；支持人脸角度过滤功能；支持优选时长可设；</w:t>
            </w:r>
            <w:r>
              <w:rPr>
                <w:rFonts w:ascii="宋体" w:hAnsi="宋体" w:cs="宋体" w:hint="eastAsia"/>
                <w:kern w:val="0"/>
                <w:szCs w:val="21"/>
              </w:rPr>
              <w:br/>
            </w:r>
            <w:r>
              <w:rPr>
                <w:rFonts w:ascii="宋体" w:hAnsi="宋体" w:cs="宋体" w:hint="eastAsia"/>
                <w:kern w:val="0"/>
                <w:szCs w:val="21"/>
              </w:rPr>
              <w:t>车辆检测：支持机动车抓拍及报警联动，支持机动车号牌识别；；</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t>AI</w:t>
            </w:r>
            <w:r>
              <w:rPr>
                <w:rFonts w:ascii="宋体" w:hAnsi="宋体" w:cs="宋体" w:hint="eastAsia"/>
                <w:kern w:val="0"/>
                <w:szCs w:val="21"/>
              </w:rPr>
              <w:t>编码：</w:t>
            </w:r>
            <w:r>
              <w:rPr>
                <w:rFonts w:ascii="宋体" w:hAnsi="宋体" w:cs="宋体" w:hint="eastAsia"/>
                <w:kern w:val="0"/>
                <w:szCs w:val="21"/>
              </w:rPr>
              <w:t>H.264:</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H.265:</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音频接口：支持；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内置扬声器：支持；</w:t>
            </w:r>
            <w:r>
              <w:rPr>
                <w:rFonts w:ascii="宋体" w:hAnsi="宋体" w:cs="宋体" w:hint="eastAsia"/>
                <w:kern w:val="0"/>
                <w:szCs w:val="21"/>
              </w:rPr>
              <w:br/>
            </w:r>
            <w:r>
              <w:rPr>
                <w:rFonts w:ascii="宋体" w:hAnsi="宋体" w:cs="宋体" w:hint="eastAsia"/>
                <w:kern w:val="0"/>
                <w:szCs w:val="21"/>
              </w:rPr>
              <w:t>报警事件：无</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t>SD</w:t>
            </w:r>
            <w:r>
              <w:rPr>
                <w:rFonts w:ascii="宋体" w:hAnsi="宋体" w:cs="宋体" w:hint="eastAsia"/>
                <w:kern w:val="0"/>
                <w:szCs w:val="21"/>
              </w:rPr>
              <w:t>卡空间不足；</w:t>
            </w:r>
            <w:r>
              <w:rPr>
                <w:rFonts w:ascii="宋体" w:hAnsi="宋体" w:cs="宋体" w:hint="eastAsia"/>
                <w:kern w:val="0"/>
                <w:szCs w:val="21"/>
              </w:rPr>
              <w:t>SD</w:t>
            </w:r>
            <w:r>
              <w:rPr>
                <w:rFonts w:ascii="宋体" w:hAnsi="宋体" w:cs="宋体" w:hint="eastAsia"/>
                <w:kern w:val="0"/>
                <w:szCs w:val="21"/>
              </w:rPr>
              <w:t>卡出错；网络断开；</w:t>
            </w:r>
            <w:r>
              <w:rPr>
                <w:rFonts w:ascii="宋体" w:hAnsi="宋体" w:cs="宋体" w:hint="eastAsia"/>
                <w:kern w:val="0"/>
                <w:szCs w:val="21"/>
              </w:rPr>
              <w:t>IP</w:t>
            </w:r>
            <w:r>
              <w:rPr>
                <w:rFonts w:ascii="宋体" w:hAnsi="宋体" w:cs="宋体" w:hint="eastAsia"/>
                <w:kern w:val="0"/>
                <w:szCs w:val="21"/>
              </w:rPr>
              <w:t>冲突；非法访问；动态检测；</w:t>
            </w:r>
            <w:r>
              <w:rPr>
                <w:rFonts w:ascii="宋体" w:hAnsi="宋体" w:cs="宋体" w:hint="eastAsia"/>
                <w:kern w:val="0"/>
                <w:szCs w:val="21"/>
              </w:rPr>
              <w:t>SMD</w:t>
            </w:r>
            <w:r>
              <w:rPr>
                <w:rFonts w:ascii="宋体" w:hAnsi="宋体" w:cs="宋体" w:hint="eastAsia"/>
                <w:kern w:val="0"/>
                <w:szCs w:val="21"/>
              </w:rPr>
              <w:t>；视频遮挡；绊线入侵；区域入侵；快速移动；物品遗留；物品搬移；徘徊检测；人员聚集；停车检测；场景变更；音频异常侦测；电压检测；外部报警；虚焦侦测；安全异常；人脸检测；</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G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GB/T28181-2022</w:t>
            </w:r>
            <w:r>
              <w:rPr>
                <w:rFonts w:ascii="宋体" w:hAnsi="宋体" w:cs="宋体" w:hint="eastAsia"/>
                <w:kern w:val="0"/>
                <w:szCs w:val="21"/>
              </w:rPr>
              <w:t>（双国标）；</w:t>
            </w:r>
            <w:r>
              <w:rPr>
                <w:rFonts w:ascii="宋体" w:hAnsi="宋体" w:cs="宋体" w:hint="eastAsia"/>
                <w:kern w:val="0"/>
                <w:szCs w:val="21"/>
              </w:rPr>
              <w:t>RTMP</w:t>
            </w:r>
            <w:r>
              <w:rPr>
                <w:rFonts w:ascii="宋体" w:hAnsi="宋体" w:cs="宋体" w:hint="eastAsia"/>
                <w:kern w:val="0"/>
                <w:szCs w:val="21"/>
              </w:rPr>
              <w:t>；</w:t>
            </w:r>
            <w:r>
              <w:rPr>
                <w:rFonts w:ascii="宋体" w:hAnsi="宋体" w:cs="宋体" w:hint="eastAsia"/>
                <w:kern w:val="0"/>
                <w:szCs w:val="21"/>
              </w:rPr>
              <w:t>GA/T1400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:80M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最大</w:t>
            </w:r>
            <w:r>
              <w:rPr>
                <w:rFonts w:ascii="宋体" w:hAnsi="宋体" w:cs="宋体" w:hint="eastAsia"/>
                <w:kern w:val="0"/>
                <w:szCs w:val="21"/>
              </w:rPr>
              <w:t>Micro SD</w:t>
            </w:r>
            <w:r>
              <w:rPr>
                <w:rFonts w:ascii="宋体" w:hAnsi="宋体" w:cs="宋体" w:hint="eastAsia"/>
                <w:kern w:val="0"/>
                <w:szCs w:val="21"/>
              </w:rPr>
              <w:t>卡：</w:t>
            </w:r>
            <w:r>
              <w:rPr>
                <w:rFonts w:ascii="宋体" w:hAnsi="宋体" w:cs="宋体" w:hint="eastAsia"/>
                <w:kern w:val="0"/>
                <w:szCs w:val="21"/>
              </w:rPr>
              <w:t>512GB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其他功能：灯光报警；声音报警；智能补光；</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个（波特率范围：</w:t>
            </w:r>
            <w:r>
              <w:rPr>
                <w:rFonts w:ascii="宋体" w:hAnsi="宋体" w:cs="宋体" w:hint="eastAsia"/>
                <w:kern w:val="0"/>
                <w:szCs w:val="21"/>
              </w:rPr>
              <w:t>1200bps</w:t>
            </w:r>
            <w:r>
              <w:rPr>
                <w:rFonts w:ascii="宋体" w:hAnsi="宋体" w:cs="宋体" w:hint="eastAsia"/>
                <w:kern w:val="0"/>
                <w:szCs w:val="21"/>
              </w:rPr>
              <w:t>～</w:t>
            </w:r>
            <w:r>
              <w:rPr>
                <w:rFonts w:ascii="宋体" w:hAnsi="宋体" w:cs="宋体" w:hint="eastAsia"/>
                <w:kern w:val="0"/>
                <w:szCs w:val="21"/>
              </w:rPr>
              <w:t>115200bps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头）；</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头）；</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路（湿节点，支持直流</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5V</w:t>
            </w:r>
            <w:r>
              <w:rPr>
                <w:rFonts w:ascii="宋体" w:hAnsi="宋体" w:cs="宋体" w:hint="eastAsia"/>
                <w:kern w:val="0"/>
                <w:szCs w:val="21"/>
              </w:rPr>
              <w:t>电位，</w:t>
            </w:r>
            <w:r>
              <w:rPr>
                <w:rFonts w:ascii="宋体" w:hAnsi="宋体" w:cs="宋体" w:hint="eastAsia"/>
                <w:kern w:val="0"/>
                <w:szCs w:val="21"/>
              </w:rPr>
              <w:t>5mA</w:t>
            </w:r>
            <w:r>
              <w:rPr>
                <w:rFonts w:ascii="宋体" w:hAnsi="宋体" w:cs="宋体" w:hint="eastAsia"/>
                <w:kern w:val="0"/>
                <w:szCs w:val="21"/>
              </w:rPr>
              <w:t>电流）；</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2</w:t>
            </w:r>
            <w:r>
              <w:rPr>
                <w:rFonts w:ascii="宋体" w:hAnsi="宋体" w:cs="宋体" w:hint="eastAsia"/>
                <w:kern w:val="0"/>
                <w:szCs w:val="21"/>
              </w:rPr>
              <w:t>路（湿节点，支持直流最大</w:t>
            </w:r>
            <w:r>
              <w:rPr>
                <w:rFonts w:ascii="宋体" w:hAnsi="宋体" w:cs="宋体" w:hint="eastAsia"/>
                <w:kern w:val="0"/>
                <w:szCs w:val="21"/>
              </w:rPr>
              <w:t>12V</w:t>
            </w:r>
            <w:r>
              <w:rPr>
                <w:rFonts w:ascii="宋体" w:hAnsi="宋体" w:cs="宋体" w:hint="eastAsia"/>
                <w:kern w:val="0"/>
                <w:szCs w:val="21"/>
              </w:rPr>
              <w:lastRenderedPageBreak/>
              <w:t>电位，</w:t>
            </w:r>
            <w:r>
              <w:rPr>
                <w:rFonts w:ascii="宋体" w:hAnsi="宋体" w:cs="宋体" w:hint="eastAsia"/>
                <w:kern w:val="0"/>
                <w:szCs w:val="21"/>
              </w:rPr>
              <w:t>0.3A</w:t>
            </w:r>
            <w:r>
              <w:rPr>
                <w:rFonts w:ascii="宋体" w:hAnsi="宋体" w:cs="宋体" w:hint="eastAsia"/>
                <w:kern w:val="0"/>
                <w:szCs w:val="21"/>
              </w:rPr>
              <w:t>电流）；</w:t>
            </w:r>
            <w:r>
              <w:rPr>
                <w:rFonts w:ascii="宋体" w:hAnsi="宋体" w:cs="宋体" w:hint="eastAsia"/>
                <w:kern w:val="0"/>
                <w:szCs w:val="21"/>
              </w:rPr>
              <w:br/>
            </w:r>
            <w:r>
              <w:rPr>
                <w:rFonts w:ascii="宋体" w:hAnsi="宋体" w:cs="宋体" w:hint="eastAsia"/>
                <w:kern w:val="0"/>
                <w:szCs w:val="21"/>
              </w:rPr>
              <w:t>电源返送：支持</w:t>
            </w:r>
            <w:r>
              <w:rPr>
                <w:rFonts w:ascii="宋体" w:hAnsi="宋体" w:cs="宋体" w:hint="eastAsia"/>
                <w:kern w:val="0"/>
                <w:szCs w:val="21"/>
              </w:rPr>
              <w:t>DC12V</w:t>
            </w:r>
            <w:r>
              <w:rPr>
                <w:rFonts w:ascii="宋体" w:hAnsi="宋体" w:cs="宋体" w:hint="eastAsia"/>
                <w:kern w:val="0"/>
                <w:szCs w:val="21"/>
              </w:rPr>
              <w:t>电源返送，最大电流</w:t>
            </w:r>
            <w:r>
              <w:rPr>
                <w:rFonts w:ascii="宋体" w:hAnsi="宋体" w:cs="宋体" w:hint="eastAsia"/>
                <w:kern w:val="0"/>
                <w:szCs w:val="21"/>
              </w:rPr>
              <w:t>165mA</w:t>
            </w:r>
            <w:r>
              <w:rPr>
                <w:rFonts w:ascii="宋体" w:hAnsi="宋体" w:cs="宋体" w:hint="eastAsia"/>
                <w:kern w:val="0"/>
                <w:szCs w:val="21"/>
              </w:rPr>
              <w:t>，峰值电流</w:t>
            </w:r>
            <w:r>
              <w:rPr>
                <w:rFonts w:ascii="宋体" w:hAnsi="宋体" w:cs="宋体" w:hint="eastAsia"/>
                <w:kern w:val="0"/>
                <w:szCs w:val="21"/>
              </w:rPr>
              <w:t>700mA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DC12V/PoE</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IP67</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电梯电瓶车检测监控</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1/2.8</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200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1920</w:t>
            </w:r>
            <w:r>
              <w:rPr>
                <w:rFonts w:ascii="宋体" w:hAnsi="宋体" w:cs="宋体" w:hint="eastAsia"/>
                <w:kern w:val="0"/>
                <w:szCs w:val="21"/>
              </w:rPr>
              <w:t>×</w:t>
            </w:r>
            <w:r>
              <w:rPr>
                <w:rFonts w:ascii="宋体" w:hAnsi="宋体" w:cs="宋体" w:hint="eastAsia"/>
                <w:kern w:val="0"/>
                <w:szCs w:val="21"/>
              </w:rPr>
              <w:t>1080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0.01lux</w:t>
            </w:r>
            <w:r>
              <w:rPr>
                <w:rFonts w:ascii="宋体" w:hAnsi="宋体" w:cs="宋体" w:hint="eastAsia"/>
                <w:kern w:val="0"/>
                <w:szCs w:val="21"/>
              </w:rPr>
              <w:t>（彩色模式）；</w:t>
            </w:r>
            <w:r>
              <w:rPr>
                <w:rFonts w:ascii="宋体" w:hAnsi="宋体" w:cs="宋体" w:hint="eastAsia"/>
                <w:kern w:val="0"/>
                <w:szCs w:val="21"/>
              </w:rPr>
              <w:t>0.001lux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10m</w:t>
            </w:r>
            <w:r>
              <w:rPr>
                <w:rFonts w:ascii="宋体" w:hAnsi="宋体" w:cs="宋体" w:hint="eastAsia"/>
                <w:kern w:val="0"/>
                <w:szCs w:val="21"/>
              </w:rPr>
              <w:t>（红外）；</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2</w:t>
            </w:r>
            <w:r>
              <w:rPr>
                <w:rFonts w:ascii="宋体" w:hAnsi="宋体" w:cs="宋体" w:hint="eastAsia"/>
                <w:kern w:val="0"/>
                <w:szCs w:val="21"/>
              </w:rPr>
              <w:t>颗（红外灯）</w:t>
            </w:r>
            <w:r>
              <w:rPr>
                <w:rFonts w:ascii="宋体" w:hAnsi="宋体" w:cs="宋体" w:hint="eastAsia"/>
                <w:kern w:val="0"/>
                <w:szCs w:val="21"/>
              </w:rPr>
              <w:t>;2</w:t>
            </w:r>
            <w:r>
              <w:rPr>
                <w:rFonts w:ascii="宋体" w:hAnsi="宋体" w:cs="宋体" w:hint="eastAsia"/>
                <w:kern w:val="0"/>
                <w:szCs w:val="21"/>
              </w:rPr>
              <w:t>颗（暖光灯）；</w:t>
            </w:r>
            <w:r>
              <w:rPr>
                <w:rFonts w:ascii="宋体" w:hAnsi="宋体" w:cs="宋体" w:hint="eastAsia"/>
                <w:kern w:val="0"/>
                <w:szCs w:val="21"/>
              </w:rPr>
              <w:br/>
            </w:r>
            <w:r>
              <w:rPr>
                <w:rFonts w:ascii="宋体" w:hAnsi="宋体" w:cs="宋体" w:hint="eastAsia"/>
                <w:kern w:val="0"/>
                <w:szCs w:val="21"/>
              </w:rPr>
              <w:t>镜头类型：定焦；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2.8mm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98</w:t>
            </w:r>
            <w:r>
              <w:rPr>
                <w:rFonts w:ascii="宋体" w:hAnsi="宋体" w:cs="宋体" w:hint="eastAsia"/>
                <w:kern w:val="0"/>
                <w:szCs w:val="21"/>
              </w:rPr>
              <w:t>°；垂直：</w:t>
            </w:r>
            <w:r>
              <w:rPr>
                <w:rFonts w:ascii="宋体" w:hAnsi="宋体" w:cs="宋体" w:hint="eastAsia"/>
                <w:kern w:val="0"/>
                <w:szCs w:val="21"/>
              </w:rPr>
              <w:t>52</w:t>
            </w:r>
            <w:r>
              <w:rPr>
                <w:rFonts w:ascii="宋体" w:hAnsi="宋体" w:cs="宋体" w:hint="eastAsia"/>
                <w:kern w:val="0"/>
                <w:szCs w:val="21"/>
              </w:rPr>
              <w:t>°；对角：</w:t>
            </w:r>
            <w:r>
              <w:rPr>
                <w:rFonts w:ascii="宋体" w:hAnsi="宋体" w:cs="宋体" w:hint="eastAsia"/>
                <w:kern w:val="0"/>
                <w:szCs w:val="21"/>
              </w:rPr>
              <w:t>118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电瓶车入梯：支持对电瓶车进入电梯行为的检测。当电梯内有电瓶车推入触发设定规则时，联动声光报警，实现事中震慑，并联动梯控系统阻止电梯关门，有效干预；</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宽动态：支持；</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1080P</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音频接口：支持；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：支持，内置</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MIC</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内置扬声器：支持，内置</w:t>
            </w:r>
            <w:r>
              <w:rPr>
                <w:rFonts w:ascii="宋体" w:hAnsi="宋体" w:cs="宋体" w:hint="eastAsia"/>
                <w:kern w:val="0"/>
                <w:szCs w:val="21"/>
              </w:rPr>
              <w:t>1</w:t>
            </w:r>
            <w:r>
              <w:rPr>
                <w:rFonts w:ascii="宋体" w:hAnsi="宋体" w:cs="宋体" w:hint="eastAsia"/>
                <w:kern w:val="0"/>
                <w:szCs w:val="21"/>
              </w:rPr>
              <w:t>个扬声器；</w:t>
            </w:r>
            <w:r>
              <w:rPr>
                <w:rFonts w:ascii="宋体" w:hAnsi="宋体" w:cs="宋体" w:hint="eastAsia"/>
                <w:kern w:val="0"/>
                <w:szCs w:val="21"/>
              </w:rPr>
              <w:br/>
            </w:r>
            <w:r>
              <w:rPr>
                <w:rFonts w:ascii="宋体" w:hAnsi="宋体" w:cs="宋体" w:hint="eastAsia"/>
                <w:kern w:val="0"/>
                <w:szCs w:val="21"/>
              </w:rPr>
              <w:t>报警事件：无</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t>;SD</w:t>
            </w:r>
            <w:r>
              <w:rPr>
                <w:rFonts w:ascii="宋体" w:hAnsi="宋体" w:cs="宋体" w:hint="eastAsia"/>
                <w:kern w:val="0"/>
                <w:szCs w:val="21"/>
              </w:rPr>
              <w:t>卡空间不足</w:t>
            </w:r>
            <w:r>
              <w:rPr>
                <w:rFonts w:ascii="宋体" w:hAnsi="宋体" w:cs="宋体" w:hint="eastAsia"/>
                <w:kern w:val="0"/>
                <w:szCs w:val="21"/>
              </w:rPr>
              <w:t>;SD</w:t>
            </w:r>
            <w:r>
              <w:rPr>
                <w:rFonts w:ascii="宋体" w:hAnsi="宋体" w:cs="宋体" w:hint="eastAsia"/>
                <w:kern w:val="0"/>
                <w:szCs w:val="21"/>
              </w:rPr>
              <w:t>卡出错</w:t>
            </w:r>
            <w:r>
              <w:rPr>
                <w:rFonts w:ascii="宋体" w:hAnsi="宋体" w:cs="宋体" w:hint="eastAsia"/>
                <w:kern w:val="0"/>
                <w:szCs w:val="21"/>
              </w:rPr>
              <w:t>;</w:t>
            </w:r>
            <w:r>
              <w:rPr>
                <w:rFonts w:ascii="宋体" w:hAnsi="宋体" w:cs="宋体" w:hint="eastAsia"/>
                <w:kern w:val="0"/>
                <w:szCs w:val="21"/>
              </w:rPr>
              <w:t>网络断开</w:t>
            </w:r>
            <w:r>
              <w:rPr>
                <w:rFonts w:ascii="宋体" w:hAnsi="宋体" w:cs="宋体" w:hint="eastAsia"/>
                <w:kern w:val="0"/>
                <w:szCs w:val="21"/>
              </w:rPr>
              <w:t>;IP</w:t>
            </w:r>
            <w:r>
              <w:rPr>
                <w:rFonts w:ascii="宋体" w:hAnsi="宋体" w:cs="宋体" w:hint="eastAsia"/>
                <w:kern w:val="0"/>
                <w:szCs w:val="21"/>
              </w:rPr>
              <w:t>冲突</w:t>
            </w:r>
            <w:r>
              <w:rPr>
                <w:rFonts w:ascii="宋体" w:hAnsi="宋体" w:cs="宋体" w:hint="eastAsia"/>
                <w:kern w:val="0"/>
                <w:szCs w:val="21"/>
              </w:rPr>
              <w:t>;</w:t>
            </w:r>
            <w:r>
              <w:rPr>
                <w:rFonts w:ascii="宋体" w:hAnsi="宋体" w:cs="宋体" w:hint="eastAsia"/>
                <w:kern w:val="0"/>
                <w:szCs w:val="21"/>
              </w:rPr>
              <w:t>非法访问</w:t>
            </w:r>
            <w:r>
              <w:rPr>
                <w:rFonts w:ascii="宋体" w:hAnsi="宋体" w:cs="宋体" w:hint="eastAsia"/>
                <w:kern w:val="0"/>
                <w:szCs w:val="21"/>
              </w:rPr>
              <w:t>;</w:t>
            </w:r>
            <w:r>
              <w:rPr>
                <w:rFonts w:ascii="宋体" w:hAnsi="宋体" w:cs="宋体" w:hint="eastAsia"/>
                <w:kern w:val="0"/>
                <w:szCs w:val="21"/>
              </w:rPr>
              <w:t>动态检测</w:t>
            </w:r>
            <w:r>
              <w:rPr>
                <w:rFonts w:ascii="宋体" w:hAnsi="宋体" w:cs="宋体" w:hint="eastAsia"/>
                <w:kern w:val="0"/>
                <w:szCs w:val="21"/>
              </w:rPr>
              <w:t>;</w:t>
            </w:r>
            <w:r>
              <w:rPr>
                <w:rFonts w:ascii="宋体" w:hAnsi="宋体" w:cs="宋体" w:hint="eastAsia"/>
                <w:kern w:val="0"/>
                <w:szCs w:val="21"/>
              </w:rPr>
              <w:t>视频遮挡</w:t>
            </w:r>
            <w:r>
              <w:rPr>
                <w:rFonts w:ascii="宋体" w:hAnsi="宋体" w:cs="宋体" w:hint="eastAsia"/>
                <w:kern w:val="0"/>
                <w:szCs w:val="21"/>
              </w:rPr>
              <w:t>;</w:t>
            </w:r>
            <w:r>
              <w:rPr>
                <w:rFonts w:ascii="宋体" w:hAnsi="宋体" w:cs="宋体" w:hint="eastAsia"/>
                <w:kern w:val="0"/>
                <w:szCs w:val="21"/>
              </w:rPr>
              <w:t>场景变更</w:t>
            </w:r>
            <w:r>
              <w:rPr>
                <w:rFonts w:ascii="宋体" w:hAnsi="宋体" w:cs="宋体" w:hint="eastAsia"/>
                <w:kern w:val="0"/>
                <w:szCs w:val="21"/>
              </w:rPr>
              <w:t>;</w:t>
            </w:r>
            <w:r>
              <w:rPr>
                <w:rFonts w:ascii="宋体" w:hAnsi="宋体" w:cs="宋体" w:hint="eastAsia"/>
                <w:kern w:val="0"/>
                <w:szCs w:val="21"/>
              </w:rPr>
              <w:t>音频异常侦测</w:t>
            </w:r>
            <w:r>
              <w:rPr>
                <w:rFonts w:ascii="宋体" w:hAnsi="宋体" w:cs="宋体" w:hint="eastAsia"/>
                <w:kern w:val="0"/>
                <w:szCs w:val="21"/>
              </w:rPr>
              <w:t>;</w:t>
            </w:r>
            <w:r>
              <w:rPr>
                <w:rFonts w:ascii="宋体" w:hAnsi="宋体" w:cs="宋体" w:hint="eastAsia"/>
                <w:kern w:val="0"/>
                <w:szCs w:val="21"/>
              </w:rPr>
              <w:t>电压检测</w:t>
            </w:r>
            <w:r>
              <w:rPr>
                <w:rFonts w:ascii="宋体" w:hAnsi="宋体" w:cs="宋体" w:hint="eastAsia"/>
                <w:kern w:val="0"/>
                <w:szCs w:val="21"/>
              </w:rPr>
              <w:t>;</w:t>
            </w:r>
            <w:r>
              <w:rPr>
                <w:rFonts w:ascii="宋体" w:hAnsi="宋体" w:cs="宋体" w:hint="eastAsia"/>
                <w:kern w:val="0"/>
                <w:szCs w:val="21"/>
              </w:rPr>
              <w:t>外部报警</w:t>
            </w:r>
            <w:r>
              <w:rPr>
                <w:rFonts w:ascii="宋体" w:hAnsi="宋体" w:cs="宋体" w:hint="eastAsia"/>
                <w:kern w:val="0"/>
                <w:szCs w:val="21"/>
              </w:rPr>
              <w:t>;</w:t>
            </w:r>
            <w:r>
              <w:rPr>
                <w:rFonts w:ascii="宋体" w:hAnsi="宋体" w:cs="宋体" w:hint="eastAsia"/>
                <w:kern w:val="0"/>
                <w:szCs w:val="21"/>
              </w:rPr>
              <w:t>安全异常；</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G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GB/T28181-2022</w:t>
            </w:r>
            <w:r>
              <w:rPr>
                <w:rFonts w:ascii="宋体" w:hAnsi="宋体" w:cs="宋体" w:hint="eastAsia"/>
                <w:kern w:val="0"/>
                <w:szCs w:val="21"/>
              </w:rPr>
              <w:t>（双国标）；乐橙云；</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w:t>
            </w:r>
            <w:r>
              <w:rPr>
                <w:rFonts w:ascii="宋体" w:hAnsi="宋体" w:cs="宋体" w:hint="eastAsia"/>
                <w:kern w:val="0"/>
                <w:szCs w:val="21"/>
              </w:rPr>
              <w:t>0</w:t>
            </w:r>
            <w:r>
              <w:rPr>
                <w:rFonts w:ascii="宋体" w:hAnsi="宋体" w:cs="宋体" w:hint="eastAsia"/>
                <w:kern w:val="0"/>
                <w:szCs w:val="21"/>
              </w:rPr>
              <w:t>个（总带宽</w:t>
            </w:r>
            <w:r>
              <w:rPr>
                <w:rFonts w:ascii="宋体" w:hAnsi="宋体" w:cs="宋体" w:hint="eastAsia"/>
                <w:kern w:val="0"/>
                <w:szCs w:val="21"/>
              </w:rPr>
              <w:t>:64</w:t>
            </w:r>
            <w:r>
              <w:rPr>
                <w:rFonts w:ascii="宋体" w:hAnsi="宋体" w:cs="宋体" w:hint="eastAsia"/>
                <w:kern w:val="0"/>
                <w:szCs w:val="21"/>
              </w:rPr>
              <w:t>Ｍ）；</w:t>
            </w:r>
            <w:r>
              <w:rPr>
                <w:rFonts w:ascii="宋体" w:hAnsi="宋体" w:cs="宋体" w:hint="eastAsia"/>
                <w:kern w:val="0"/>
                <w:szCs w:val="21"/>
              </w:rPr>
              <w:br/>
            </w:r>
            <w:r>
              <w:rPr>
                <w:rFonts w:ascii="宋体" w:hAnsi="宋体" w:cs="宋体" w:hint="eastAsia"/>
                <w:kern w:val="0"/>
                <w:szCs w:val="21"/>
              </w:rPr>
              <w:t>最大</w:t>
            </w:r>
            <w:r>
              <w:rPr>
                <w:rFonts w:ascii="宋体" w:hAnsi="宋体" w:cs="宋体" w:hint="eastAsia"/>
                <w:kern w:val="0"/>
                <w:szCs w:val="21"/>
              </w:rPr>
              <w:t>Micro SD</w:t>
            </w:r>
            <w:r>
              <w:rPr>
                <w:rFonts w:ascii="宋体" w:hAnsi="宋体" w:cs="宋体" w:hint="eastAsia"/>
                <w:kern w:val="0"/>
                <w:szCs w:val="21"/>
              </w:rPr>
              <w:t>卡：</w:t>
            </w:r>
            <w:r>
              <w:rPr>
                <w:rFonts w:ascii="宋体" w:hAnsi="宋体" w:cs="宋体" w:hint="eastAsia"/>
                <w:kern w:val="0"/>
                <w:szCs w:val="21"/>
              </w:rPr>
              <w:t>256GB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头）；</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头）；</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1</w:t>
            </w:r>
            <w:r>
              <w:rPr>
                <w:rFonts w:ascii="宋体" w:hAnsi="宋体" w:cs="宋体" w:hint="eastAsia"/>
                <w:kern w:val="0"/>
                <w:szCs w:val="21"/>
              </w:rPr>
              <w:t>路（湿节点，支持直流</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5V</w:t>
            </w:r>
            <w:r>
              <w:rPr>
                <w:rFonts w:ascii="宋体" w:hAnsi="宋体" w:cs="宋体" w:hint="eastAsia"/>
                <w:kern w:val="0"/>
                <w:szCs w:val="21"/>
              </w:rPr>
              <w:t>电位，</w:t>
            </w:r>
            <w:r>
              <w:rPr>
                <w:rFonts w:ascii="宋体" w:hAnsi="宋体" w:cs="宋体" w:hint="eastAsia"/>
                <w:kern w:val="0"/>
                <w:szCs w:val="21"/>
              </w:rPr>
              <w:t>5mA</w:t>
            </w:r>
            <w:r>
              <w:rPr>
                <w:rFonts w:ascii="宋体" w:hAnsi="宋体" w:cs="宋体" w:hint="eastAsia"/>
                <w:kern w:val="0"/>
                <w:szCs w:val="21"/>
              </w:rPr>
              <w:t>电流）；</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路（干节点，支持直流最大</w:t>
            </w:r>
            <w:r>
              <w:rPr>
                <w:rFonts w:ascii="宋体" w:hAnsi="宋体" w:cs="宋体" w:hint="eastAsia"/>
                <w:kern w:val="0"/>
                <w:szCs w:val="21"/>
              </w:rPr>
              <w:t>30V</w:t>
            </w:r>
            <w:r>
              <w:rPr>
                <w:rFonts w:ascii="宋体" w:hAnsi="宋体" w:cs="宋体" w:hint="eastAsia"/>
                <w:kern w:val="0"/>
                <w:szCs w:val="21"/>
              </w:rPr>
              <w:t>电位，</w:t>
            </w:r>
            <w:r>
              <w:rPr>
                <w:rFonts w:ascii="宋体" w:hAnsi="宋体" w:cs="宋体" w:hint="eastAsia"/>
                <w:kern w:val="0"/>
                <w:szCs w:val="21"/>
              </w:rPr>
              <w:t>1A</w:t>
            </w:r>
            <w:r>
              <w:rPr>
                <w:rFonts w:ascii="宋体" w:hAnsi="宋体" w:cs="宋体" w:hint="eastAsia"/>
                <w:kern w:val="0"/>
                <w:szCs w:val="21"/>
              </w:rPr>
              <w:t>电流</w:t>
            </w:r>
            <w:r>
              <w:rPr>
                <w:rFonts w:ascii="宋体" w:hAnsi="宋体" w:cs="宋体" w:hint="eastAsia"/>
                <w:kern w:val="0"/>
                <w:szCs w:val="21"/>
              </w:rPr>
              <w:t>/</w:t>
            </w:r>
            <w:r>
              <w:rPr>
                <w:rFonts w:ascii="宋体" w:hAnsi="宋体" w:cs="宋体" w:hint="eastAsia"/>
                <w:kern w:val="0"/>
                <w:szCs w:val="21"/>
              </w:rPr>
              <w:t>交流最大</w:t>
            </w:r>
            <w:r>
              <w:rPr>
                <w:rFonts w:ascii="宋体" w:hAnsi="宋体" w:cs="宋体" w:hint="eastAsia"/>
                <w:kern w:val="0"/>
                <w:szCs w:val="21"/>
              </w:rPr>
              <w:t>50V</w:t>
            </w:r>
            <w:r>
              <w:rPr>
                <w:rFonts w:ascii="宋体" w:hAnsi="宋体" w:cs="宋体" w:hint="eastAsia"/>
                <w:kern w:val="0"/>
                <w:szCs w:val="21"/>
              </w:rPr>
              <w:t>电位，</w:t>
            </w:r>
            <w:r>
              <w:rPr>
                <w:rFonts w:ascii="宋体" w:hAnsi="宋体" w:cs="宋体" w:hint="eastAsia"/>
                <w:kern w:val="0"/>
                <w:szCs w:val="21"/>
              </w:rPr>
              <w:t>0.5A</w:t>
            </w:r>
            <w:r>
              <w:rPr>
                <w:rFonts w:ascii="宋体" w:hAnsi="宋体" w:cs="宋体" w:hint="eastAsia"/>
                <w:kern w:val="0"/>
                <w:szCs w:val="21"/>
              </w:rPr>
              <w:t>电流）；</w:t>
            </w:r>
            <w:r>
              <w:rPr>
                <w:rFonts w:ascii="宋体" w:hAnsi="宋体" w:cs="宋体" w:hint="eastAsia"/>
                <w:kern w:val="0"/>
                <w:szCs w:val="21"/>
              </w:rPr>
              <w:br/>
            </w:r>
            <w:r>
              <w:rPr>
                <w:rFonts w:ascii="宋体" w:hAnsi="宋体" w:cs="宋体" w:hint="eastAsia"/>
                <w:kern w:val="0"/>
                <w:szCs w:val="21"/>
              </w:rPr>
              <w:lastRenderedPageBreak/>
              <w:t>供电方式：</w:t>
            </w:r>
            <w:r>
              <w:rPr>
                <w:rFonts w:ascii="宋体" w:hAnsi="宋体" w:cs="宋体" w:hint="eastAsia"/>
                <w:kern w:val="0"/>
                <w:szCs w:val="21"/>
              </w:rPr>
              <w:t>DC12V/PoE</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IP67</w:t>
            </w:r>
            <w:r>
              <w:rPr>
                <w:rFonts w:ascii="宋体" w:hAnsi="宋体" w:cs="宋体" w:hint="eastAsia"/>
                <w:kern w:val="0"/>
                <w:szCs w:val="21"/>
              </w:rPr>
              <w:t>；</w:t>
            </w:r>
            <w:r>
              <w:rPr>
                <w:rFonts w:ascii="宋体" w:hAnsi="宋体" w:cs="宋体" w:hint="eastAsia"/>
                <w:kern w:val="0"/>
                <w:szCs w:val="21"/>
              </w:rPr>
              <w:t>IK10</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4</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供电交换机</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8</w:t>
            </w:r>
            <w:r>
              <w:rPr>
                <w:rFonts w:ascii="宋体" w:hAnsi="宋体" w:cs="宋体" w:hint="eastAsia"/>
                <w:kern w:val="0"/>
                <w:szCs w:val="21"/>
              </w:rPr>
              <w:t>个千兆电口</w:t>
            </w:r>
            <w:r>
              <w:rPr>
                <w:rFonts w:ascii="宋体" w:hAnsi="宋体" w:cs="宋体" w:hint="eastAsia"/>
                <w:kern w:val="0"/>
                <w:szCs w:val="21"/>
              </w:rPr>
              <w:t>+2</w:t>
            </w:r>
            <w:r>
              <w:rPr>
                <w:rFonts w:ascii="宋体" w:hAnsi="宋体" w:cs="宋体" w:hint="eastAsia"/>
                <w:kern w:val="0"/>
                <w:szCs w:val="21"/>
              </w:rPr>
              <w:t>个千兆上联电口，其中</w:t>
            </w:r>
            <w:r>
              <w:rPr>
                <w:rFonts w:ascii="宋体" w:hAnsi="宋体" w:cs="宋体" w:hint="eastAsia"/>
                <w:kern w:val="0"/>
                <w:szCs w:val="21"/>
              </w:rPr>
              <w:t>8</w:t>
            </w:r>
            <w:r>
              <w:rPr>
                <w:rFonts w:ascii="宋体" w:hAnsi="宋体" w:cs="宋体" w:hint="eastAsia"/>
                <w:kern w:val="0"/>
                <w:szCs w:val="21"/>
              </w:rPr>
              <w:t>个口支持</w:t>
            </w:r>
            <w:r>
              <w:rPr>
                <w:rFonts w:ascii="宋体" w:hAnsi="宋体" w:cs="宋体" w:hint="eastAsia"/>
                <w:kern w:val="0"/>
                <w:szCs w:val="21"/>
              </w:rPr>
              <w:t>PoE/PoE+</w:t>
            </w:r>
            <w:r>
              <w:rPr>
                <w:rFonts w:ascii="宋体" w:hAnsi="宋体" w:cs="宋体" w:hint="eastAsia"/>
                <w:kern w:val="0"/>
                <w:szCs w:val="21"/>
              </w:rPr>
              <w:t>供电，最大</w:t>
            </w:r>
            <w:r>
              <w:rPr>
                <w:rFonts w:ascii="宋体" w:hAnsi="宋体" w:cs="宋体" w:hint="eastAsia"/>
                <w:kern w:val="0"/>
                <w:szCs w:val="21"/>
              </w:rPr>
              <w:t>PoE</w:t>
            </w:r>
            <w:r>
              <w:rPr>
                <w:rFonts w:ascii="宋体" w:hAnsi="宋体" w:cs="宋体" w:hint="eastAsia"/>
                <w:kern w:val="0"/>
                <w:szCs w:val="21"/>
              </w:rPr>
              <w:t>功率</w:t>
            </w:r>
            <w:r>
              <w:rPr>
                <w:rFonts w:ascii="宋体" w:hAnsi="宋体" w:cs="宋体" w:hint="eastAsia"/>
                <w:kern w:val="0"/>
                <w:szCs w:val="21"/>
              </w:rPr>
              <w:t>110W</w:t>
            </w:r>
            <w:r>
              <w:rPr>
                <w:rFonts w:ascii="宋体" w:hAnsi="宋体" w:cs="宋体" w:hint="eastAsia"/>
                <w:kern w:val="0"/>
                <w:szCs w:val="21"/>
              </w:rPr>
              <w:t>，非网管型交换机，桌面式。</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r>
              <w:rPr>
                <w:rFonts w:ascii="宋体" w:hAnsi="宋体" w:cs="宋体" w:hint="eastAsia"/>
                <w:kern w:val="0"/>
                <w:szCs w:val="21"/>
              </w:rPr>
              <w:t>芯光缆</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500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米</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执行标准</w:t>
            </w:r>
            <w:r>
              <w:rPr>
                <w:rFonts w:ascii="宋体" w:hAnsi="宋体" w:cs="宋体" w:hint="eastAsia"/>
                <w:kern w:val="0"/>
                <w:szCs w:val="21"/>
              </w:rPr>
              <w:t>YD/T 769</w:t>
            </w:r>
            <w:r>
              <w:rPr>
                <w:rFonts w:ascii="宋体" w:hAnsi="宋体" w:cs="宋体" w:hint="eastAsia"/>
                <w:kern w:val="0"/>
                <w:szCs w:val="21"/>
              </w:rPr>
              <w:t>、</w:t>
            </w:r>
            <w:r>
              <w:rPr>
                <w:rFonts w:ascii="宋体" w:hAnsi="宋体" w:cs="宋体" w:hint="eastAsia"/>
                <w:kern w:val="0"/>
                <w:szCs w:val="21"/>
              </w:rPr>
              <w:t>IEC 60793</w:t>
            </w:r>
            <w:r>
              <w:rPr>
                <w:rFonts w:ascii="宋体" w:hAnsi="宋体" w:cs="宋体" w:hint="eastAsia"/>
                <w:kern w:val="0"/>
                <w:szCs w:val="21"/>
              </w:rPr>
              <w:t>、</w:t>
            </w:r>
            <w:r>
              <w:rPr>
                <w:rFonts w:ascii="宋体" w:hAnsi="宋体" w:cs="宋体" w:hint="eastAsia"/>
                <w:kern w:val="0"/>
                <w:szCs w:val="21"/>
              </w:rPr>
              <w:t>ISO/IEC11802</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9797" w:type="dxa"/>
            <w:gridSpan w:val="7"/>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道闸及小区人行闸</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翡翠名都</w:t>
            </w:r>
            <w:r>
              <w:rPr>
                <w:rFonts w:ascii="宋体" w:hAnsi="宋体" w:cs="宋体" w:hint="eastAsia"/>
                <w:kern w:val="0"/>
                <w:szCs w:val="21"/>
              </w:rPr>
              <w:br/>
            </w:r>
            <w:r>
              <w:rPr>
                <w:rFonts w:ascii="宋体" w:hAnsi="宋体" w:cs="宋体" w:hint="eastAsia"/>
                <w:kern w:val="0"/>
                <w:szCs w:val="21"/>
              </w:rPr>
              <w:t>香樟苑、银杏苑及梧桐苑车辆识别</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抓拍显示一体机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9</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显示屏尺寸：</w:t>
            </w:r>
            <w:r>
              <w:rPr>
                <w:rFonts w:ascii="宋体" w:hAnsi="宋体" w:cs="宋体" w:hint="eastAsia"/>
                <w:kern w:val="0"/>
                <w:szCs w:val="21"/>
              </w:rPr>
              <w:t>304mm</w:t>
            </w:r>
            <w:r>
              <w:rPr>
                <w:rFonts w:ascii="宋体" w:hAnsi="宋体" w:cs="宋体" w:hint="eastAsia"/>
                <w:kern w:val="0"/>
                <w:szCs w:val="21"/>
              </w:rPr>
              <w:t>×</w:t>
            </w:r>
            <w:r>
              <w:rPr>
                <w:rFonts w:ascii="宋体" w:hAnsi="宋体" w:cs="宋体" w:hint="eastAsia"/>
                <w:kern w:val="0"/>
                <w:szCs w:val="21"/>
              </w:rPr>
              <w:t>152mm</w:t>
            </w:r>
            <w:r>
              <w:rPr>
                <w:rFonts w:ascii="宋体" w:hAnsi="宋体" w:cs="宋体" w:hint="eastAsia"/>
                <w:kern w:val="0"/>
                <w:szCs w:val="21"/>
              </w:rPr>
              <w:t>×</w:t>
            </w:r>
            <w:r>
              <w:rPr>
                <w:rFonts w:ascii="宋体" w:hAnsi="宋体" w:cs="宋体" w:hint="eastAsia"/>
                <w:kern w:val="0"/>
                <w:szCs w:val="21"/>
              </w:rPr>
              <w:t>15mm</w:t>
            </w:r>
            <w:r>
              <w:rPr>
                <w:rFonts w:ascii="宋体" w:hAnsi="宋体" w:cs="宋体" w:hint="eastAsia"/>
                <w:kern w:val="0"/>
                <w:szCs w:val="21"/>
              </w:rPr>
              <w:t>（宽×高×厚）；</w:t>
            </w:r>
            <w:r>
              <w:rPr>
                <w:rFonts w:ascii="宋体" w:hAnsi="宋体" w:cs="宋体" w:hint="eastAsia"/>
                <w:kern w:val="0"/>
                <w:szCs w:val="21"/>
              </w:rPr>
              <w:br/>
            </w:r>
            <w:r>
              <w:rPr>
                <w:rFonts w:ascii="宋体" w:hAnsi="宋体" w:cs="宋体" w:hint="eastAsia"/>
                <w:kern w:val="0"/>
                <w:szCs w:val="21"/>
              </w:rPr>
              <w:t>补光灯数量：</w:t>
            </w:r>
            <w:r>
              <w:rPr>
                <w:rFonts w:ascii="宋体" w:hAnsi="宋体" w:cs="宋体" w:hint="eastAsia"/>
                <w:kern w:val="0"/>
                <w:szCs w:val="21"/>
              </w:rPr>
              <w:t>3</w:t>
            </w:r>
            <w:r>
              <w:rPr>
                <w:rFonts w:ascii="宋体" w:hAnsi="宋体" w:cs="宋体" w:hint="eastAsia"/>
                <w:kern w:val="0"/>
                <w:szCs w:val="21"/>
              </w:rPr>
              <w:t>颗</w:t>
            </w:r>
            <w:r>
              <w:rPr>
                <w:rFonts w:ascii="宋体" w:hAnsi="宋体" w:cs="宋体" w:hint="eastAsia"/>
                <w:kern w:val="0"/>
                <w:szCs w:val="21"/>
              </w:rPr>
              <w:t>(</w:t>
            </w:r>
            <w:r>
              <w:rPr>
                <w:rFonts w:ascii="宋体" w:hAnsi="宋体" w:cs="宋体" w:hint="eastAsia"/>
                <w:kern w:val="0"/>
                <w:szCs w:val="21"/>
              </w:rPr>
              <w:t>上部</w:t>
            </w:r>
            <w:r>
              <w:rPr>
                <w:rFonts w:ascii="宋体" w:hAnsi="宋体" w:cs="宋体" w:hint="eastAsia"/>
                <w:kern w:val="0"/>
                <w:szCs w:val="21"/>
              </w:rPr>
              <w:t>)+8</w:t>
            </w:r>
            <w:r>
              <w:rPr>
                <w:rFonts w:ascii="宋体" w:hAnsi="宋体" w:cs="宋体" w:hint="eastAsia"/>
                <w:kern w:val="0"/>
                <w:szCs w:val="21"/>
              </w:rPr>
              <w:t>颗</w:t>
            </w:r>
            <w:r>
              <w:rPr>
                <w:rFonts w:ascii="宋体" w:hAnsi="宋体" w:cs="宋体" w:hint="eastAsia"/>
                <w:kern w:val="0"/>
                <w:szCs w:val="21"/>
              </w:rPr>
              <w:t>(</w:t>
            </w:r>
            <w:r>
              <w:rPr>
                <w:rFonts w:ascii="宋体" w:hAnsi="宋体" w:cs="宋体" w:hint="eastAsia"/>
                <w:kern w:val="0"/>
                <w:szCs w:val="21"/>
              </w:rPr>
              <w:t>下部</w:t>
            </w:r>
            <w:r>
              <w:rPr>
                <w:rFonts w:ascii="宋体" w:hAnsi="宋体" w:cs="宋体" w:hint="eastAsia"/>
                <w:kern w:val="0"/>
                <w:szCs w:val="21"/>
              </w:rPr>
              <w:t>)</w:t>
            </w:r>
            <w:r>
              <w:rPr>
                <w:rFonts w:ascii="宋体" w:hAnsi="宋体" w:cs="宋体" w:hint="eastAsia"/>
                <w:kern w:val="0"/>
                <w:szCs w:val="21"/>
              </w:rPr>
              <w:t>（亮度可调）；</w:t>
            </w:r>
            <w:r>
              <w:rPr>
                <w:rFonts w:ascii="宋体" w:hAnsi="宋体" w:cs="宋体" w:hint="eastAsia"/>
                <w:kern w:val="0"/>
                <w:szCs w:val="21"/>
              </w:rPr>
              <w:br/>
            </w:r>
            <w:r>
              <w:rPr>
                <w:rFonts w:ascii="宋体" w:hAnsi="宋体" w:cs="宋体" w:hint="eastAsia"/>
                <w:kern w:val="0"/>
                <w:szCs w:val="21"/>
              </w:rPr>
              <w:t>传感器类型：</w:t>
            </w:r>
            <w:r>
              <w:rPr>
                <w:rFonts w:ascii="宋体" w:hAnsi="宋体" w:cs="宋体" w:hint="eastAsia"/>
                <w:kern w:val="0"/>
                <w:szCs w:val="21"/>
              </w:rPr>
              <w:t>1/3</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图像分辨率：</w:t>
            </w:r>
            <w:r>
              <w:rPr>
                <w:rFonts w:ascii="宋体" w:hAnsi="宋体" w:cs="宋体" w:hint="eastAsia"/>
                <w:kern w:val="0"/>
                <w:szCs w:val="21"/>
              </w:rPr>
              <w:t>2304</w:t>
            </w:r>
            <w:r>
              <w:rPr>
                <w:rFonts w:ascii="宋体" w:hAnsi="宋体" w:cs="宋体" w:hint="eastAsia"/>
                <w:kern w:val="0"/>
                <w:szCs w:val="21"/>
              </w:rPr>
              <w:t>×</w:t>
            </w:r>
            <w:r>
              <w:rPr>
                <w:rFonts w:ascii="宋体" w:hAnsi="宋体" w:cs="宋体" w:hint="eastAsia"/>
                <w:kern w:val="0"/>
                <w:szCs w:val="21"/>
              </w:rPr>
              <w:t>1296</w:t>
            </w:r>
            <w:r>
              <w:rPr>
                <w:rFonts w:ascii="宋体" w:hAnsi="宋体" w:cs="宋体" w:hint="eastAsia"/>
                <w:kern w:val="0"/>
                <w:szCs w:val="21"/>
              </w:rPr>
              <w:t>（不包含</w:t>
            </w:r>
            <w:r>
              <w:rPr>
                <w:rFonts w:ascii="宋体" w:hAnsi="宋体" w:cs="宋体" w:hint="eastAsia"/>
                <w:kern w:val="0"/>
                <w:szCs w:val="21"/>
              </w:rPr>
              <w:t>OSD</w:t>
            </w:r>
            <w:r>
              <w:rPr>
                <w:rFonts w:ascii="宋体" w:hAnsi="宋体" w:cs="宋体" w:hint="eastAsia"/>
                <w:kern w:val="0"/>
                <w:szCs w:val="21"/>
              </w:rPr>
              <w:t>黑边）；</w:t>
            </w:r>
            <w:r>
              <w:rPr>
                <w:rFonts w:ascii="宋体" w:hAnsi="宋体" w:cs="宋体" w:hint="eastAsia"/>
                <w:kern w:val="0"/>
                <w:szCs w:val="21"/>
              </w:rPr>
              <w:br/>
            </w:r>
            <w:r>
              <w:rPr>
                <w:rFonts w:ascii="宋体" w:hAnsi="宋体" w:cs="宋体" w:hint="eastAsia"/>
                <w:kern w:val="0"/>
                <w:szCs w:val="21"/>
              </w:rPr>
              <w:t>视频压缩标准：</w:t>
            </w:r>
            <w:r>
              <w:rPr>
                <w:rFonts w:ascii="宋体" w:hAnsi="宋体" w:cs="宋体" w:hint="eastAsia"/>
                <w:kern w:val="0"/>
                <w:szCs w:val="21"/>
              </w:rPr>
              <w:t>H.265;H.264B;H.264M;H.264H;MJPEG</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抓拍距离：</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6m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除雾功能：支持自动除雾；</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110 VAC~230 VAC</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镜头：标配；</w:t>
            </w:r>
            <w:r>
              <w:rPr>
                <w:rFonts w:ascii="宋体" w:hAnsi="宋体" w:cs="宋体" w:hint="eastAsia"/>
                <w:kern w:val="0"/>
                <w:szCs w:val="21"/>
              </w:rPr>
              <w:br/>
            </w:r>
            <w:r>
              <w:rPr>
                <w:rFonts w:ascii="宋体" w:hAnsi="宋体" w:cs="宋体" w:hint="eastAsia"/>
                <w:kern w:val="0"/>
                <w:szCs w:val="21"/>
              </w:rPr>
              <w:t>镜头类型：变焦；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2.7mm</w:t>
            </w:r>
            <w:r>
              <w:rPr>
                <w:rFonts w:ascii="宋体" w:hAnsi="宋体" w:cs="宋体" w:hint="eastAsia"/>
                <w:kern w:val="0"/>
                <w:szCs w:val="21"/>
              </w:rPr>
              <w:t>～</w:t>
            </w:r>
            <w:r>
              <w:rPr>
                <w:rFonts w:ascii="宋体" w:hAnsi="宋体" w:cs="宋体" w:hint="eastAsia"/>
                <w:kern w:val="0"/>
                <w:szCs w:val="21"/>
              </w:rPr>
              <w:t>13.5mm</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闸机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杆件类型：直杆；</w:t>
            </w:r>
            <w:r>
              <w:rPr>
                <w:rFonts w:ascii="宋体" w:hAnsi="宋体" w:cs="宋体" w:hint="eastAsia"/>
                <w:kern w:val="0"/>
                <w:szCs w:val="21"/>
              </w:rPr>
              <w:br/>
            </w:r>
            <w:r>
              <w:rPr>
                <w:rFonts w:ascii="宋体" w:hAnsi="宋体" w:cs="宋体" w:hint="eastAsia"/>
                <w:kern w:val="0"/>
                <w:szCs w:val="21"/>
              </w:rPr>
              <w:t>支持杆长：</w:t>
            </w:r>
            <w:r>
              <w:rPr>
                <w:rFonts w:ascii="宋体" w:hAnsi="宋体" w:cs="宋体" w:hint="eastAsia"/>
                <w:kern w:val="0"/>
                <w:szCs w:val="21"/>
              </w:rPr>
              <w:t>3</w:t>
            </w:r>
            <w:r>
              <w:rPr>
                <w:rFonts w:ascii="宋体" w:hAnsi="宋体" w:cs="宋体" w:hint="eastAsia"/>
                <w:kern w:val="0"/>
                <w:szCs w:val="21"/>
              </w:rPr>
              <w:t>米；</w:t>
            </w:r>
            <w:r>
              <w:rPr>
                <w:rFonts w:ascii="宋体" w:hAnsi="宋体" w:cs="宋体" w:hint="eastAsia"/>
                <w:kern w:val="0"/>
                <w:szCs w:val="21"/>
              </w:rPr>
              <w:br/>
            </w:r>
            <w:r>
              <w:rPr>
                <w:rFonts w:ascii="宋体" w:hAnsi="宋体" w:cs="宋体" w:hint="eastAsia"/>
                <w:kern w:val="0"/>
                <w:szCs w:val="21"/>
              </w:rPr>
              <w:t>起杆速度：</w:t>
            </w:r>
            <w:r>
              <w:rPr>
                <w:rFonts w:ascii="宋体" w:hAnsi="宋体" w:cs="宋体" w:hint="eastAsia"/>
                <w:kern w:val="0"/>
                <w:szCs w:val="21"/>
              </w:rPr>
              <w:t>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电机类型：直流无刷；</w:t>
            </w:r>
            <w:r>
              <w:rPr>
                <w:rFonts w:ascii="宋体" w:hAnsi="宋体" w:cs="宋体" w:hint="eastAsia"/>
                <w:kern w:val="0"/>
                <w:szCs w:val="21"/>
              </w:rPr>
              <w:br/>
            </w:r>
            <w:r>
              <w:rPr>
                <w:rFonts w:ascii="宋体" w:hAnsi="宋体" w:cs="宋体" w:hint="eastAsia"/>
                <w:kern w:val="0"/>
                <w:szCs w:val="21"/>
              </w:rPr>
              <w:t>防砸功能：支持，线圈防砸，雷达防砸；</w:t>
            </w:r>
            <w:r>
              <w:rPr>
                <w:rFonts w:ascii="宋体" w:hAnsi="宋体" w:cs="宋体" w:hint="eastAsia"/>
                <w:kern w:val="0"/>
                <w:szCs w:val="21"/>
              </w:rPr>
              <w:br/>
            </w:r>
            <w:r>
              <w:rPr>
                <w:rFonts w:ascii="宋体" w:hAnsi="宋体" w:cs="宋体" w:hint="eastAsia"/>
                <w:kern w:val="0"/>
                <w:szCs w:val="21"/>
              </w:rPr>
              <w:t>遇阻反弹：支持；</w:t>
            </w:r>
            <w:r>
              <w:rPr>
                <w:rFonts w:ascii="宋体" w:hAnsi="宋体" w:cs="宋体" w:hint="eastAsia"/>
                <w:kern w:val="0"/>
                <w:szCs w:val="21"/>
              </w:rPr>
              <w:br/>
            </w:r>
            <w:r>
              <w:rPr>
                <w:rFonts w:ascii="宋体" w:hAnsi="宋体" w:cs="宋体" w:hint="eastAsia"/>
                <w:kern w:val="0"/>
                <w:szCs w:val="21"/>
              </w:rPr>
              <w:t>断电手摇：支持；</w:t>
            </w:r>
            <w:r>
              <w:rPr>
                <w:rFonts w:ascii="宋体" w:hAnsi="宋体" w:cs="宋体" w:hint="eastAsia"/>
                <w:kern w:val="0"/>
                <w:szCs w:val="21"/>
              </w:rPr>
              <w:br/>
            </w:r>
            <w:r>
              <w:rPr>
                <w:rFonts w:ascii="宋体" w:hAnsi="宋体" w:cs="宋体" w:hint="eastAsia"/>
                <w:kern w:val="0"/>
                <w:szCs w:val="21"/>
              </w:rPr>
              <w:t>远程遥控：支持遥控器远程开关，最大距离</w:t>
            </w:r>
            <w:r>
              <w:rPr>
                <w:rFonts w:ascii="宋体" w:hAnsi="宋体" w:cs="宋体" w:hint="eastAsia"/>
                <w:kern w:val="0"/>
                <w:szCs w:val="21"/>
              </w:rPr>
              <w:t>50m</w:t>
            </w:r>
            <w:r>
              <w:rPr>
                <w:rFonts w:ascii="宋体" w:hAnsi="宋体" w:cs="宋体" w:hint="eastAsia"/>
                <w:kern w:val="0"/>
                <w:szCs w:val="21"/>
              </w:rPr>
              <w:t>（空旷无干扰）；</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220VAC</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IP54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安装方式：底部膨胀螺丝固定安装</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停车终端（带显示器）</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内存：</w:t>
            </w:r>
            <w:r>
              <w:rPr>
                <w:rFonts w:ascii="宋体" w:hAnsi="宋体" w:cs="宋体" w:hint="eastAsia"/>
                <w:kern w:val="0"/>
                <w:szCs w:val="21"/>
              </w:rPr>
              <w:t>4GB</w:t>
            </w:r>
            <w:r>
              <w:rPr>
                <w:rFonts w:ascii="宋体" w:hAnsi="宋体" w:cs="宋体" w:hint="eastAsia"/>
                <w:kern w:val="0"/>
                <w:szCs w:val="21"/>
              </w:rPr>
              <w:t>，预留</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DDR</w:t>
            </w:r>
            <w:r>
              <w:rPr>
                <w:rFonts w:ascii="宋体" w:hAnsi="宋体" w:cs="宋体" w:hint="eastAsia"/>
                <w:kern w:val="0"/>
                <w:szCs w:val="21"/>
              </w:rPr>
              <w:t>内存条卡槽；</w:t>
            </w:r>
            <w:r>
              <w:rPr>
                <w:rFonts w:ascii="宋体" w:hAnsi="宋体" w:cs="宋体" w:hint="eastAsia"/>
                <w:kern w:val="0"/>
                <w:szCs w:val="21"/>
              </w:rPr>
              <w:br/>
            </w:r>
            <w:r>
              <w:rPr>
                <w:rFonts w:ascii="宋体" w:hAnsi="宋体" w:cs="宋体" w:hint="eastAsia"/>
                <w:kern w:val="0"/>
                <w:szCs w:val="21"/>
              </w:rPr>
              <w:t>设备性能：单台</w:t>
            </w:r>
            <w:r>
              <w:rPr>
                <w:rFonts w:ascii="宋体" w:hAnsi="宋体" w:cs="宋体" w:hint="eastAsia"/>
                <w:kern w:val="0"/>
                <w:szCs w:val="21"/>
              </w:rPr>
              <w:t>4</w:t>
            </w:r>
            <w:r>
              <w:rPr>
                <w:rFonts w:ascii="宋体" w:hAnsi="宋体" w:cs="宋体" w:hint="eastAsia"/>
                <w:kern w:val="0"/>
                <w:szCs w:val="21"/>
              </w:rPr>
              <w:t>车道（</w:t>
            </w:r>
            <w:r>
              <w:rPr>
                <w:rFonts w:ascii="宋体" w:hAnsi="宋体" w:cs="宋体" w:hint="eastAsia"/>
                <w:kern w:val="0"/>
                <w:szCs w:val="21"/>
              </w:rPr>
              <w:t>1</w:t>
            </w:r>
            <w:r>
              <w:rPr>
                <w:rFonts w:ascii="宋体" w:hAnsi="宋体" w:cs="宋体" w:hint="eastAsia"/>
                <w:kern w:val="0"/>
                <w:szCs w:val="21"/>
              </w:rPr>
              <w:t>进</w:t>
            </w:r>
            <w:r>
              <w:rPr>
                <w:rFonts w:ascii="宋体" w:hAnsi="宋体" w:cs="宋体" w:hint="eastAsia"/>
                <w:kern w:val="0"/>
                <w:szCs w:val="21"/>
              </w:rPr>
              <w:t>3</w:t>
            </w:r>
            <w:r>
              <w:rPr>
                <w:rFonts w:ascii="宋体" w:hAnsi="宋体" w:cs="宋体" w:hint="eastAsia"/>
                <w:kern w:val="0"/>
                <w:szCs w:val="21"/>
              </w:rPr>
              <w:t>出、</w:t>
            </w:r>
            <w:r>
              <w:rPr>
                <w:rFonts w:ascii="宋体" w:hAnsi="宋体" w:cs="宋体" w:hint="eastAsia"/>
                <w:kern w:val="0"/>
                <w:szCs w:val="21"/>
              </w:rPr>
              <w:t>2</w:t>
            </w:r>
            <w:r>
              <w:rPr>
                <w:rFonts w:ascii="宋体" w:hAnsi="宋体" w:cs="宋体" w:hint="eastAsia"/>
                <w:kern w:val="0"/>
                <w:szCs w:val="21"/>
              </w:rPr>
              <w:t>进</w:t>
            </w:r>
            <w:r>
              <w:rPr>
                <w:rFonts w:ascii="宋体" w:hAnsi="宋体" w:cs="宋体" w:hint="eastAsia"/>
                <w:kern w:val="0"/>
                <w:szCs w:val="21"/>
              </w:rPr>
              <w:t>2</w:t>
            </w:r>
            <w:r>
              <w:rPr>
                <w:rFonts w:ascii="宋体" w:hAnsi="宋体" w:cs="宋体" w:hint="eastAsia"/>
                <w:kern w:val="0"/>
                <w:szCs w:val="21"/>
              </w:rPr>
              <w:t>出、</w:t>
            </w:r>
            <w:r>
              <w:rPr>
                <w:rFonts w:ascii="宋体" w:hAnsi="宋体" w:cs="宋体" w:hint="eastAsia"/>
                <w:kern w:val="0"/>
                <w:szCs w:val="21"/>
              </w:rPr>
              <w:t>3</w:t>
            </w:r>
            <w:r>
              <w:rPr>
                <w:rFonts w:ascii="宋体" w:hAnsi="宋体" w:cs="宋体" w:hint="eastAsia"/>
                <w:kern w:val="0"/>
                <w:szCs w:val="21"/>
              </w:rPr>
              <w:t>进</w:t>
            </w:r>
            <w:r>
              <w:rPr>
                <w:rFonts w:ascii="宋体" w:hAnsi="宋体" w:cs="宋体" w:hint="eastAsia"/>
                <w:kern w:val="0"/>
                <w:szCs w:val="21"/>
              </w:rPr>
              <w:t>1</w:t>
            </w:r>
            <w:r>
              <w:rPr>
                <w:rFonts w:ascii="宋体" w:hAnsi="宋体" w:cs="宋体" w:hint="eastAsia"/>
                <w:kern w:val="0"/>
                <w:szCs w:val="21"/>
              </w:rPr>
              <w:t>出），支持</w:t>
            </w:r>
            <w:r>
              <w:rPr>
                <w:rFonts w:ascii="宋体" w:hAnsi="宋体" w:cs="宋体" w:hint="eastAsia"/>
                <w:kern w:val="0"/>
                <w:szCs w:val="21"/>
              </w:rPr>
              <w:t>5</w:t>
            </w:r>
            <w:r>
              <w:rPr>
                <w:rFonts w:ascii="宋体" w:hAnsi="宋体" w:cs="宋体" w:hint="eastAsia"/>
                <w:kern w:val="0"/>
                <w:szCs w:val="21"/>
              </w:rPr>
              <w:t>台级联；</w:t>
            </w:r>
            <w:r>
              <w:rPr>
                <w:rFonts w:ascii="宋体" w:hAnsi="宋体" w:cs="宋体" w:hint="eastAsia"/>
                <w:kern w:val="0"/>
                <w:szCs w:val="21"/>
              </w:rPr>
              <w:br/>
            </w:r>
            <w:r>
              <w:rPr>
                <w:rFonts w:ascii="宋体" w:hAnsi="宋体" w:cs="宋体" w:hint="eastAsia"/>
                <w:kern w:val="0"/>
                <w:szCs w:val="21"/>
              </w:rPr>
              <w:t>车场管理：支持</w:t>
            </w:r>
            <w:r>
              <w:rPr>
                <w:rFonts w:ascii="宋体" w:hAnsi="宋体" w:cs="宋体" w:hint="eastAsia"/>
                <w:kern w:val="0"/>
                <w:szCs w:val="21"/>
              </w:rPr>
              <w:t>1</w:t>
            </w:r>
            <w:r>
              <w:rPr>
                <w:rFonts w:ascii="宋体" w:hAnsi="宋体" w:cs="宋体" w:hint="eastAsia"/>
                <w:kern w:val="0"/>
                <w:szCs w:val="21"/>
              </w:rPr>
              <w:t>个母车场</w:t>
            </w:r>
            <w:r>
              <w:rPr>
                <w:rFonts w:ascii="宋体" w:hAnsi="宋体" w:cs="宋体" w:hint="eastAsia"/>
                <w:kern w:val="0"/>
                <w:szCs w:val="21"/>
              </w:rPr>
              <w:t>+1</w:t>
            </w:r>
            <w:r>
              <w:rPr>
                <w:rFonts w:ascii="宋体" w:hAnsi="宋体" w:cs="宋体" w:hint="eastAsia"/>
                <w:kern w:val="0"/>
                <w:szCs w:val="21"/>
              </w:rPr>
              <w:t>个子停车场；</w:t>
            </w:r>
            <w:r>
              <w:rPr>
                <w:rFonts w:ascii="宋体" w:hAnsi="宋体" w:cs="宋体" w:hint="eastAsia"/>
                <w:kern w:val="0"/>
                <w:szCs w:val="21"/>
              </w:rPr>
              <w:br/>
            </w:r>
            <w:r>
              <w:rPr>
                <w:rFonts w:ascii="宋体" w:hAnsi="宋体" w:cs="宋体" w:hint="eastAsia"/>
                <w:kern w:val="0"/>
                <w:szCs w:val="21"/>
              </w:rPr>
              <w:t>车道配置：车道绑定主相机、辅相机、对讲设备和监控相机，支持车道道闸设置常开、常闭时间段；支持混进混出配置；</w:t>
            </w:r>
            <w:r>
              <w:rPr>
                <w:rFonts w:ascii="宋体" w:hAnsi="宋体" w:cs="宋体" w:hint="eastAsia"/>
                <w:kern w:val="0"/>
                <w:szCs w:val="21"/>
              </w:rPr>
              <w:br/>
            </w:r>
            <w:r>
              <w:rPr>
                <w:rFonts w:ascii="宋体" w:hAnsi="宋体" w:cs="宋体" w:hint="eastAsia"/>
                <w:kern w:val="0"/>
                <w:szCs w:val="21"/>
              </w:rPr>
              <w:lastRenderedPageBreak/>
              <w:t>车类管理：支持</w:t>
            </w:r>
            <w:r>
              <w:rPr>
                <w:rFonts w:ascii="宋体" w:hAnsi="宋体" w:cs="宋体" w:hint="eastAsia"/>
                <w:kern w:val="0"/>
                <w:szCs w:val="21"/>
              </w:rPr>
              <w:t>5</w:t>
            </w:r>
            <w:r>
              <w:rPr>
                <w:rFonts w:ascii="宋体" w:hAnsi="宋体" w:cs="宋体" w:hint="eastAsia"/>
                <w:kern w:val="0"/>
                <w:szCs w:val="21"/>
              </w:rPr>
              <w:t>类车类：免费车、月租车、储值车、临时车和</w:t>
            </w:r>
            <w:r>
              <w:rPr>
                <w:rFonts w:ascii="宋体" w:hAnsi="宋体" w:cs="宋体" w:hint="eastAsia"/>
                <w:kern w:val="0"/>
                <w:szCs w:val="21"/>
              </w:rPr>
              <w:t>VIP</w:t>
            </w:r>
            <w:r>
              <w:rPr>
                <w:rFonts w:ascii="宋体" w:hAnsi="宋体" w:cs="宋体" w:hint="eastAsia"/>
                <w:kern w:val="0"/>
                <w:szCs w:val="21"/>
              </w:rPr>
              <w:t>车；</w:t>
            </w:r>
            <w:r>
              <w:rPr>
                <w:rFonts w:ascii="宋体" w:hAnsi="宋体" w:cs="宋体" w:hint="eastAsia"/>
                <w:kern w:val="0"/>
                <w:szCs w:val="21"/>
              </w:rPr>
              <w:br/>
            </w:r>
            <w:r>
              <w:rPr>
                <w:rFonts w:ascii="宋体" w:hAnsi="宋体" w:cs="宋体" w:hint="eastAsia"/>
                <w:kern w:val="0"/>
                <w:szCs w:val="21"/>
              </w:rPr>
              <w:t>车型管理：支持</w:t>
            </w:r>
            <w:r>
              <w:rPr>
                <w:rFonts w:ascii="宋体" w:hAnsi="宋体" w:cs="宋体" w:hint="eastAsia"/>
                <w:kern w:val="0"/>
                <w:szCs w:val="21"/>
              </w:rPr>
              <w:t>3</w:t>
            </w:r>
            <w:r>
              <w:rPr>
                <w:rFonts w:ascii="宋体" w:hAnsi="宋体" w:cs="宋体" w:hint="eastAsia"/>
                <w:kern w:val="0"/>
                <w:szCs w:val="21"/>
              </w:rPr>
              <w:t>种车型：黄牌、蓝牌和绿牌；</w:t>
            </w:r>
            <w:r>
              <w:rPr>
                <w:rFonts w:ascii="宋体" w:hAnsi="宋体" w:cs="宋体" w:hint="eastAsia"/>
                <w:kern w:val="0"/>
                <w:szCs w:val="21"/>
              </w:rPr>
              <w:br/>
            </w:r>
            <w:r>
              <w:rPr>
                <w:rFonts w:ascii="宋体" w:hAnsi="宋体" w:cs="宋体" w:hint="eastAsia"/>
                <w:kern w:val="0"/>
                <w:szCs w:val="21"/>
              </w:rPr>
              <w:t>收费规则：支持按次收费、按时收费、按时段收费、按日夜收费、分时收费；</w:t>
            </w:r>
            <w:r>
              <w:rPr>
                <w:rFonts w:ascii="宋体" w:hAnsi="宋体" w:cs="宋体" w:hint="eastAsia"/>
                <w:kern w:val="0"/>
                <w:szCs w:val="21"/>
              </w:rPr>
              <w:br/>
            </w:r>
            <w:r>
              <w:rPr>
                <w:rFonts w:ascii="宋体" w:hAnsi="宋体" w:cs="宋体" w:hint="eastAsia"/>
                <w:kern w:val="0"/>
                <w:szCs w:val="21"/>
              </w:rPr>
              <w:t>记录中心：支持进出记录、在场车辆、充值记录查询；</w:t>
            </w:r>
            <w:r>
              <w:rPr>
                <w:rFonts w:ascii="宋体" w:hAnsi="宋体" w:cs="宋体" w:hint="eastAsia"/>
                <w:kern w:val="0"/>
                <w:szCs w:val="21"/>
              </w:rPr>
              <w:br/>
            </w:r>
            <w:r>
              <w:rPr>
                <w:rFonts w:ascii="宋体" w:hAnsi="宋体" w:cs="宋体" w:hint="eastAsia"/>
                <w:kern w:val="0"/>
                <w:szCs w:val="21"/>
              </w:rPr>
              <w:t>中心值守：支持车道对讲接入、车牌号纠正、手动匹配在场记录、远程开闸、车辆费用信息展示等；</w:t>
            </w:r>
            <w:r>
              <w:rPr>
                <w:rFonts w:ascii="宋体" w:hAnsi="宋体" w:cs="宋体" w:hint="eastAsia"/>
                <w:kern w:val="0"/>
                <w:szCs w:val="21"/>
              </w:rPr>
              <w:br/>
            </w:r>
            <w:r>
              <w:rPr>
                <w:rFonts w:ascii="宋体" w:hAnsi="宋体" w:cs="宋体" w:hint="eastAsia"/>
                <w:kern w:val="0"/>
                <w:szCs w:val="21"/>
              </w:rPr>
              <w:t>监控中心：支持</w:t>
            </w:r>
            <w:r>
              <w:rPr>
                <w:rFonts w:ascii="宋体" w:hAnsi="宋体" w:cs="宋体" w:hint="eastAsia"/>
                <w:kern w:val="0"/>
                <w:szCs w:val="21"/>
              </w:rPr>
              <w:t>2/4</w:t>
            </w:r>
            <w:r>
              <w:rPr>
                <w:rFonts w:ascii="宋体" w:hAnsi="宋体" w:cs="宋体" w:hint="eastAsia"/>
                <w:kern w:val="0"/>
                <w:szCs w:val="21"/>
              </w:rPr>
              <w:t>车道监控，岗亭收费、异常放行；</w:t>
            </w:r>
            <w:r>
              <w:rPr>
                <w:rFonts w:ascii="宋体" w:hAnsi="宋体" w:cs="宋体" w:hint="eastAsia"/>
                <w:kern w:val="0"/>
                <w:szCs w:val="21"/>
              </w:rPr>
              <w:br/>
            </w:r>
            <w:r>
              <w:rPr>
                <w:rFonts w:ascii="宋体" w:hAnsi="宋体" w:cs="宋体" w:hint="eastAsia"/>
                <w:kern w:val="0"/>
                <w:szCs w:val="21"/>
              </w:rPr>
              <w:t>云平台接入：支持接入云睿平台实现电子支付；</w:t>
            </w:r>
            <w:r>
              <w:rPr>
                <w:rFonts w:ascii="宋体" w:hAnsi="宋体" w:cs="宋体" w:hint="eastAsia"/>
                <w:kern w:val="0"/>
                <w:szCs w:val="21"/>
              </w:rPr>
              <w:br/>
            </w:r>
            <w:r>
              <w:rPr>
                <w:rFonts w:ascii="宋体" w:hAnsi="宋体" w:cs="宋体" w:hint="eastAsia"/>
                <w:kern w:val="0"/>
                <w:szCs w:val="21"/>
              </w:rPr>
              <w:t>异常处理：支持手动放行、手动抓拍、手动匹配、手动修改车牌；</w:t>
            </w:r>
            <w:r>
              <w:rPr>
                <w:rFonts w:ascii="宋体" w:hAnsi="宋体" w:cs="宋体" w:hint="eastAsia"/>
                <w:kern w:val="0"/>
                <w:szCs w:val="21"/>
              </w:rPr>
              <w:br/>
            </w:r>
            <w:r>
              <w:rPr>
                <w:rFonts w:ascii="宋体" w:hAnsi="宋体" w:cs="宋体" w:hint="eastAsia"/>
                <w:kern w:val="0"/>
                <w:szCs w:val="21"/>
              </w:rPr>
              <w:t>系统配置：自动对相机校时、软件开机自启动；</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DC12V/5A</w:t>
            </w:r>
            <w:r>
              <w:rPr>
                <w:rFonts w:ascii="宋体" w:hAnsi="宋体" w:cs="宋体" w:hint="eastAsia"/>
                <w:kern w:val="0"/>
                <w:szCs w:val="21"/>
              </w:rPr>
              <w:t>适配器；</w:t>
            </w:r>
            <w:r>
              <w:rPr>
                <w:rFonts w:ascii="宋体" w:hAnsi="宋体" w:cs="宋体" w:hint="eastAsia"/>
                <w:kern w:val="0"/>
                <w:szCs w:val="21"/>
              </w:rPr>
              <w:br/>
            </w:r>
            <w:r>
              <w:rPr>
                <w:rFonts w:ascii="宋体" w:hAnsi="宋体" w:cs="宋体" w:hint="eastAsia"/>
                <w:kern w:val="0"/>
                <w:szCs w:val="21"/>
              </w:rPr>
              <w:t>功耗：＜</w:t>
            </w:r>
            <w:r>
              <w:rPr>
                <w:rFonts w:ascii="宋体" w:hAnsi="宋体" w:cs="宋体" w:hint="eastAsia"/>
                <w:kern w:val="0"/>
                <w:szCs w:val="21"/>
              </w:rPr>
              <w:t>25W</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4</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车检器、地感线圈</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线圈电感量：</w:t>
            </w:r>
            <w:r>
              <w:rPr>
                <w:rFonts w:ascii="宋体" w:hAnsi="宋体" w:cs="宋体" w:hint="eastAsia"/>
                <w:kern w:val="0"/>
                <w:szCs w:val="21"/>
              </w:rPr>
              <w:t>5</w:t>
            </w:r>
            <w:r>
              <w:rPr>
                <w:rFonts w:ascii="宋体" w:hAnsi="宋体" w:cs="宋体" w:hint="eastAsia"/>
                <w:kern w:val="0"/>
                <w:szCs w:val="21"/>
              </w:rPr>
              <w:t>0uH</w:t>
            </w:r>
            <w:r>
              <w:rPr>
                <w:rFonts w:ascii="宋体" w:hAnsi="宋体" w:cs="宋体" w:hint="eastAsia"/>
                <w:kern w:val="0"/>
                <w:szCs w:val="21"/>
              </w:rPr>
              <w:t>至</w:t>
            </w:r>
            <w:r>
              <w:rPr>
                <w:rFonts w:ascii="宋体" w:hAnsi="宋体" w:cs="宋体" w:hint="eastAsia"/>
                <w:kern w:val="0"/>
                <w:szCs w:val="21"/>
              </w:rPr>
              <w:t>1000uH(</w:t>
            </w:r>
            <w:r>
              <w:rPr>
                <w:rFonts w:ascii="宋体" w:hAnsi="宋体" w:cs="宋体" w:hint="eastAsia"/>
                <w:kern w:val="0"/>
                <w:szCs w:val="21"/>
              </w:rPr>
              <w:t>最佳</w:t>
            </w:r>
            <w:r>
              <w:rPr>
                <w:rFonts w:ascii="宋体" w:hAnsi="宋体" w:cs="宋体" w:hint="eastAsia"/>
                <w:kern w:val="0"/>
                <w:szCs w:val="21"/>
              </w:rPr>
              <w:t>100uH</w:t>
            </w:r>
            <w:r>
              <w:rPr>
                <w:rFonts w:ascii="宋体" w:hAnsi="宋体" w:cs="宋体" w:hint="eastAsia"/>
                <w:kern w:val="0"/>
                <w:szCs w:val="21"/>
              </w:rPr>
              <w:t>至</w:t>
            </w:r>
            <w:r>
              <w:rPr>
                <w:rFonts w:ascii="宋体" w:hAnsi="宋体" w:cs="宋体" w:hint="eastAsia"/>
                <w:kern w:val="0"/>
                <w:szCs w:val="21"/>
              </w:rPr>
              <w:t>300uH)</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频率：</w:t>
            </w:r>
            <w:r>
              <w:rPr>
                <w:rFonts w:ascii="宋体" w:hAnsi="宋体" w:cs="宋体" w:hint="eastAsia"/>
                <w:kern w:val="0"/>
                <w:szCs w:val="21"/>
              </w:rPr>
              <w:t>20KHz</w:t>
            </w:r>
            <w:r>
              <w:rPr>
                <w:rFonts w:ascii="宋体" w:hAnsi="宋体" w:cs="宋体" w:hint="eastAsia"/>
                <w:kern w:val="0"/>
                <w:szCs w:val="21"/>
              </w:rPr>
              <w:t>至</w:t>
            </w:r>
            <w:r>
              <w:rPr>
                <w:rFonts w:ascii="宋体" w:hAnsi="宋体" w:cs="宋体" w:hint="eastAsia"/>
                <w:kern w:val="0"/>
                <w:szCs w:val="21"/>
              </w:rPr>
              <w:t>170KHz</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工作电压：</w:t>
            </w:r>
            <w:r>
              <w:rPr>
                <w:rFonts w:ascii="宋体" w:hAnsi="宋体" w:cs="宋体" w:hint="eastAsia"/>
                <w:kern w:val="0"/>
                <w:szCs w:val="21"/>
              </w:rPr>
              <w:t>220V</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br/>
            </w:r>
            <w:r>
              <w:rPr>
                <w:rFonts w:ascii="宋体" w:hAnsi="宋体" w:cs="宋体" w:hint="eastAsia"/>
                <w:kern w:val="0"/>
                <w:szCs w:val="21"/>
              </w:rPr>
              <w:t>导线截面积</w:t>
            </w:r>
            <w:r>
              <w:rPr>
                <w:rFonts w:ascii="宋体" w:hAnsi="宋体" w:cs="宋体" w:hint="eastAsia"/>
                <w:kern w:val="0"/>
                <w:szCs w:val="21"/>
              </w:rPr>
              <w:t>:0.75mm2</w:t>
            </w:r>
            <w:r>
              <w:rPr>
                <w:rFonts w:ascii="宋体" w:hAnsi="宋体" w:cs="宋体" w:hint="eastAsia"/>
                <w:kern w:val="0"/>
                <w:szCs w:val="21"/>
              </w:rPr>
              <w:t>长度</w:t>
            </w:r>
            <w:r>
              <w:rPr>
                <w:rFonts w:ascii="宋体" w:hAnsi="宋体" w:cs="宋体" w:hint="eastAsia"/>
                <w:kern w:val="0"/>
                <w:szCs w:val="21"/>
              </w:rPr>
              <w:t>:50m</w:t>
            </w:r>
            <w:r>
              <w:rPr>
                <w:rFonts w:ascii="宋体" w:hAnsi="宋体" w:cs="宋体" w:hint="eastAsia"/>
                <w:kern w:val="0"/>
                <w:szCs w:val="21"/>
              </w:rPr>
              <w:t>材质</w:t>
            </w:r>
            <w:r>
              <w:rPr>
                <w:rFonts w:ascii="宋体" w:hAnsi="宋体" w:cs="宋体" w:hint="eastAsia"/>
                <w:kern w:val="0"/>
                <w:szCs w:val="21"/>
              </w:rPr>
              <w:t>:</w:t>
            </w:r>
            <w:r>
              <w:rPr>
                <w:rFonts w:ascii="宋体" w:hAnsi="宋体" w:cs="宋体" w:hint="eastAsia"/>
                <w:kern w:val="0"/>
                <w:szCs w:val="21"/>
              </w:rPr>
              <w:t>镀锡铜使用温度</w:t>
            </w:r>
            <w:r>
              <w:rPr>
                <w:rFonts w:ascii="宋体" w:hAnsi="宋体" w:cs="宋体" w:hint="eastAsia"/>
                <w:kern w:val="0"/>
                <w:szCs w:val="21"/>
              </w:rPr>
              <w:t>:-60</w:t>
            </w:r>
            <w:r>
              <w:rPr>
                <w:rFonts w:ascii="宋体" w:hAnsi="宋体" w:cs="宋体" w:hint="eastAsia"/>
                <w:kern w:val="0"/>
                <w:szCs w:val="21"/>
              </w:rPr>
              <w:t>到</w:t>
            </w:r>
            <w:r>
              <w:rPr>
                <w:rFonts w:ascii="宋体" w:hAnsi="宋体" w:cs="宋体" w:hint="eastAsia"/>
                <w:kern w:val="0"/>
                <w:szCs w:val="21"/>
              </w:rPr>
              <w:t>105</w:t>
            </w:r>
            <w:r>
              <w:rPr>
                <w:rFonts w:ascii="宋体" w:hAnsi="宋体" w:cs="宋体" w:hint="eastAsia"/>
                <w:kern w:val="0"/>
                <w:szCs w:val="21"/>
              </w:rPr>
              <w:t>°</w:t>
            </w:r>
            <w:r>
              <w:rPr>
                <w:rFonts w:ascii="宋体" w:hAnsi="宋体" w:cs="宋体" w:hint="eastAsia"/>
                <w:kern w:val="0"/>
                <w:szCs w:val="21"/>
              </w:rPr>
              <w:t>C</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香樟苑南门进出口人员通道</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广告门（一进一出）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产品类型：广告门；</w:t>
            </w:r>
            <w:r>
              <w:rPr>
                <w:rFonts w:ascii="宋体" w:hAnsi="宋体" w:cs="宋体" w:hint="eastAsia"/>
                <w:kern w:val="0"/>
                <w:szCs w:val="21"/>
              </w:rPr>
              <w:br/>
            </w:r>
            <w:r>
              <w:rPr>
                <w:rFonts w:ascii="宋体" w:hAnsi="宋体" w:cs="宋体" w:hint="eastAsia"/>
                <w:kern w:val="0"/>
                <w:szCs w:val="21"/>
              </w:rPr>
              <w:t>驱动电机：直流无刷电机；</w:t>
            </w:r>
            <w:r>
              <w:rPr>
                <w:rFonts w:ascii="宋体" w:hAnsi="宋体" w:cs="宋体" w:hint="eastAsia"/>
                <w:kern w:val="0"/>
                <w:szCs w:val="21"/>
              </w:rPr>
              <w:br/>
            </w:r>
            <w:r>
              <w:rPr>
                <w:rFonts w:ascii="宋体" w:hAnsi="宋体" w:cs="宋体" w:hint="eastAsia"/>
                <w:kern w:val="0"/>
                <w:szCs w:val="21"/>
              </w:rPr>
              <w:t>开门模式：遥控器（标配）、刷卡（需另配）；</w:t>
            </w:r>
            <w:r>
              <w:rPr>
                <w:rFonts w:ascii="宋体" w:hAnsi="宋体" w:cs="宋体" w:hint="eastAsia"/>
                <w:kern w:val="0"/>
                <w:szCs w:val="21"/>
              </w:rPr>
              <w:br/>
            </w:r>
            <w:r>
              <w:rPr>
                <w:rFonts w:ascii="宋体" w:hAnsi="宋体" w:cs="宋体" w:hint="eastAsia"/>
                <w:kern w:val="0"/>
                <w:szCs w:val="21"/>
              </w:rPr>
              <w:t>通道宽度：</w:t>
            </w:r>
            <w:r>
              <w:rPr>
                <w:rFonts w:ascii="宋体" w:hAnsi="宋体" w:cs="宋体" w:hint="eastAsia"/>
                <w:kern w:val="0"/>
                <w:szCs w:val="21"/>
              </w:rPr>
              <w:t>1170mm~1700mm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功耗：≤</w:t>
            </w:r>
            <w:r>
              <w:rPr>
                <w:rFonts w:ascii="宋体" w:hAnsi="宋体" w:cs="宋体" w:hint="eastAsia"/>
                <w:kern w:val="0"/>
                <w:szCs w:val="21"/>
              </w:rPr>
              <w:t>2W</w:t>
            </w:r>
            <w:r>
              <w:rPr>
                <w:rFonts w:ascii="宋体" w:hAnsi="宋体" w:cs="宋体" w:hint="eastAsia"/>
                <w:kern w:val="0"/>
                <w:szCs w:val="21"/>
              </w:rPr>
              <w:t>（待机），≤</w:t>
            </w:r>
            <w:r>
              <w:rPr>
                <w:rFonts w:ascii="宋体" w:hAnsi="宋体" w:cs="宋体" w:hint="eastAsia"/>
                <w:kern w:val="0"/>
                <w:szCs w:val="21"/>
              </w:rPr>
              <w:t>60W</w:t>
            </w:r>
            <w:r>
              <w:rPr>
                <w:rFonts w:ascii="宋体" w:hAnsi="宋体" w:cs="宋体" w:hint="eastAsia"/>
                <w:kern w:val="0"/>
                <w:szCs w:val="21"/>
              </w:rPr>
              <w:t>（工作）；</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1170mm</w:t>
            </w:r>
            <w:r>
              <w:rPr>
                <w:rFonts w:ascii="宋体" w:hAnsi="宋体" w:cs="宋体" w:hint="eastAsia"/>
                <w:kern w:val="0"/>
                <w:szCs w:val="21"/>
              </w:rPr>
              <w:t>×</w:t>
            </w:r>
            <w:r>
              <w:rPr>
                <w:rFonts w:ascii="宋体" w:hAnsi="宋体" w:cs="宋体" w:hint="eastAsia"/>
                <w:kern w:val="0"/>
                <w:szCs w:val="21"/>
              </w:rPr>
              <w:t>195mm</w:t>
            </w:r>
            <w:r>
              <w:rPr>
                <w:rFonts w:ascii="宋体" w:hAnsi="宋体" w:cs="宋体" w:hint="eastAsia"/>
                <w:kern w:val="0"/>
                <w:szCs w:val="21"/>
              </w:rPr>
              <w:t>×</w:t>
            </w:r>
            <w:r>
              <w:rPr>
                <w:rFonts w:ascii="宋体" w:hAnsi="宋体" w:cs="宋体" w:hint="eastAsia"/>
                <w:kern w:val="0"/>
                <w:szCs w:val="21"/>
              </w:rPr>
              <w:t>1580mm</w:t>
            </w:r>
            <w:r>
              <w:rPr>
                <w:rFonts w:ascii="宋体" w:hAnsi="宋体" w:cs="宋体" w:hint="eastAsia"/>
                <w:kern w:val="0"/>
                <w:szCs w:val="21"/>
              </w:rPr>
              <w:t>（长×宽×高）</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人脸门禁一体机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7</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广告播放：支持图文、视频广告播放；</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1/2.8" 2MP CMOS</w:t>
            </w:r>
            <w:r>
              <w:rPr>
                <w:rFonts w:ascii="宋体" w:hAnsi="宋体" w:cs="宋体" w:hint="eastAsia"/>
                <w:kern w:val="0"/>
                <w:szCs w:val="21"/>
              </w:rPr>
              <w:t>高清双目摄像头；</w:t>
            </w:r>
            <w:r>
              <w:rPr>
                <w:rFonts w:ascii="宋体" w:hAnsi="宋体" w:cs="宋体" w:hint="eastAsia"/>
                <w:kern w:val="0"/>
                <w:szCs w:val="21"/>
              </w:rPr>
              <w:br/>
            </w:r>
            <w:r>
              <w:rPr>
                <w:rFonts w:ascii="宋体" w:hAnsi="宋体" w:cs="宋体" w:hint="eastAsia"/>
                <w:kern w:val="0"/>
                <w:szCs w:val="21"/>
              </w:rPr>
              <w:t>外壳材料：玻璃</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开门模式：支持刷卡</w:t>
            </w:r>
            <w:r>
              <w:rPr>
                <w:rFonts w:ascii="宋体" w:hAnsi="宋体" w:cs="宋体" w:hint="eastAsia"/>
                <w:kern w:val="0"/>
                <w:szCs w:val="21"/>
              </w:rPr>
              <w:t>/</w:t>
            </w:r>
            <w:r>
              <w:rPr>
                <w:rFonts w:ascii="宋体" w:hAnsi="宋体" w:cs="宋体" w:hint="eastAsia"/>
                <w:kern w:val="0"/>
                <w:szCs w:val="21"/>
              </w:rPr>
              <w:t>远程</w:t>
            </w:r>
            <w:r>
              <w:rPr>
                <w:rFonts w:ascii="宋体" w:hAnsi="宋体" w:cs="宋体" w:hint="eastAsia"/>
                <w:kern w:val="0"/>
                <w:szCs w:val="21"/>
              </w:rPr>
              <w:t>/</w:t>
            </w:r>
            <w:r>
              <w:rPr>
                <w:rFonts w:ascii="宋体" w:hAnsi="宋体" w:cs="宋体" w:hint="eastAsia"/>
                <w:kern w:val="0"/>
                <w:szCs w:val="21"/>
              </w:rPr>
              <w:t>密码</w:t>
            </w:r>
            <w:r>
              <w:rPr>
                <w:rFonts w:ascii="宋体" w:hAnsi="宋体" w:cs="宋体" w:hint="eastAsia"/>
                <w:kern w:val="0"/>
                <w:szCs w:val="21"/>
              </w:rPr>
              <w:t>/</w:t>
            </w:r>
            <w:r>
              <w:rPr>
                <w:rFonts w:ascii="宋体" w:hAnsi="宋体" w:cs="宋体" w:hint="eastAsia"/>
                <w:kern w:val="0"/>
                <w:szCs w:val="21"/>
              </w:rPr>
              <w:t>人脸识别开门模式，支持下模块扩展（指纹、二维码、人证、人证</w:t>
            </w:r>
            <w:r>
              <w:rPr>
                <w:rFonts w:ascii="宋体" w:hAnsi="宋体" w:cs="宋体" w:hint="eastAsia"/>
                <w:kern w:val="0"/>
                <w:szCs w:val="21"/>
              </w:rPr>
              <w:t>+</w:t>
            </w:r>
            <w:r>
              <w:rPr>
                <w:rFonts w:ascii="宋体" w:hAnsi="宋体" w:cs="宋体" w:hint="eastAsia"/>
                <w:kern w:val="0"/>
                <w:szCs w:val="21"/>
              </w:rPr>
              <w:t>二维码、指纹</w:t>
            </w:r>
            <w:r>
              <w:rPr>
                <w:rFonts w:ascii="宋体" w:hAnsi="宋体" w:cs="宋体" w:hint="eastAsia"/>
                <w:kern w:val="0"/>
                <w:szCs w:val="21"/>
              </w:rPr>
              <w:t>+</w:t>
            </w:r>
            <w:r>
              <w:rPr>
                <w:rFonts w:ascii="宋体" w:hAnsi="宋体" w:cs="宋体" w:hint="eastAsia"/>
                <w:kern w:val="0"/>
                <w:szCs w:val="21"/>
              </w:rPr>
              <w:t>二维码）；支持组合开门模式设置；；</w:t>
            </w:r>
            <w:r>
              <w:rPr>
                <w:rFonts w:ascii="宋体" w:hAnsi="宋体" w:cs="宋体" w:hint="eastAsia"/>
                <w:kern w:val="0"/>
                <w:szCs w:val="21"/>
              </w:rPr>
              <w:br/>
            </w:r>
            <w:r>
              <w:rPr>
                <w:rFonts w:ascii="宋体" w:hAnsi="宋体" w:cs="宋体" w:hint="eastAsia"/>
                <w:kern w:val="0"/>
                <w:szCs w:val="21"/>
              </w:rPr>
              <w:lastRenderedPageBreak/>
              <w:t>远程验证：支持；</w:t>
            </w:r>
            <w:r>
              <w:rPr>
                <w:rFonts w:ascii="宋体" w:hAnsi="宋体" w:cs="宋体" w:hint="eastAsia"/>
                <w:kern w:val="0"/>
                <w:szCs w:val="21"/>
              </w:rPr>
              <w:br/>
            </w:r>
            <w:r>
              <w:rPr>
                <w:rFonts w:ascii="宋体" w:hAnsi="宋体" w:cs="宋体" w:hint="eastAsia"/>
                <w:kern w:val="0"/>
                <w:szCs w:val="21"/>
              </w:rPr>
              <w:t>黑白名单设定：支持；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多重认证：支持；</w:t>
            </w:r>
            <w:r>
              <w:rPr>
                <w:rFonts w:ascii="宋体" w:hAnsi="宋体" w:cs="宋体" w:hint="eastAsia"/>
                <w:kern w:val="0"/>
                <w:szCs w:val="21"/>
              </w:rPr>
              <w:br/>
              <w:t>WEB</w:t>
            </w:r>
            <w:r>
              <w:rPr>
                <w:rFonts w:ascii="宋体" w:hAnsi="宋体" w:cs="宋体" w:hint="eastAsia"/>
                <w:kern w:val="0"/>
                <w:szCs w:val="21"/>
              </w:rPr>
              <w:t>配置：支持；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99.90%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用户容量：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人脸容量：</w:t>
            </w:r>
            <w:r>
              <w:rPr>
                <w:rFonts w:ascii="宋体" w:hAnsi="宋体" w:cs="宋体" w:hint="eastAsia"/>
                <w:kern w:val="0"/>
                <w:szCs w:val="21"/>
              </w:rPr>
              <w:t>20000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卡片容量：</w:t>
            </w:r>
            <w:r>
              <w:rPr>
                <w:rFonts w:ascii="宋体" w:hAnsi="宋体" w:cs="宋体" w:hint="eastAsia"/>
                <w:kern w:val="0"/>
                <w:szCs w:val="21"/>
              </w:rPr>
              <w:t>50000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密码容量：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存储记录数量：</w:t>
            </w:r>
            <w:r>
              <w:rPr>
                <w:rFonts w:ascii="宋体" w:hAnsi="宋体" w:cs="宋体" w:hint="eastAsia"/>
                <w:kern w:val="0"/>
                <w:szCs w:val="21"/>
              </w:rPr>
              <w:t>300000</w:t>
            </w:r>
            <w:r>
              <w:rPr>
                <w:rFonts w:ascii="宋体" w:hAnsi="宋体" w:cs="宋体" w:hint="eastAsia"/>
                <w:kern w:val="0"/>
                <w:szCs w:val="21"/>
              </w:rPr>
              <w:t>条；</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韦根接口：</w:t>
            </w:r>
            <w:r>
              <w:rPr>
                <w:rFonts w:ascii="宋体" w:hAnsi="宋体" w:cs="宋体" w:hint="eastAsia"/>
                <w:kern w:val="0"/>
                <w:szCs w:val="21"/>
              </w:rPr>
              <w:t>1</w:t>
            </w:r>
            <w:r>
              <w:rPr>
                <w:rFonts w:ascii="宋体" w:hAnsi="宋体" w:cs="宋体" w:hint="eastAsia"/>
                <w:kern w:val="0"/>
                <w:szCs w:val="21"/>
              </w:rPr>
              <w:t>路输入</w:t>
            </w:r>
            <w:r>
              <w:rPr>
                <w:rFonts w:ascii="宋体" w:hAnsi="宋体" w:cs="宋体" w:hint="eastAsia"/>
                <w:kern w:val="0"/>
                <w:szCs w:val="21"/>
              </w:rPr>
              <w:t>/</w:t>
            </w:r>
            <w:r>
              <w:rPr>
                <w:rFonts w:ascii="宋体" w:hAnsi="宋体" w:cs="宋体" w:hint="eastAsia"/>
                <w:kern w:val="0"/>
                <w:szCs w:val="21"/>
              </w:rPr>
              <w:t>输出；</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自适应以太网口；</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路（开关量）；</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路（继电器）；</w:t>
            </w:r>
            <w:r>
              <w:rPr>
                <w:rFonts w:ascii="宋体" w:hAnsi="宋体" w:cs="宋体" w:hint="eastAsia"/>
                <w:kern w:val="0"/>
                <w:szCs w:val="21"/>
              </w:rPr>
              <w:br/>
            </w:r>
            <w:r>
              <w:rPr>
                <w:rFonts w:ascii="宋体" w:hAnsi="宋体" w:cs="宋体" w:hint="eastAsia"/>
                <w:kern w:val="0"/>
                <w:szCs w:val="21"/>
              </w:rPr>
              <w:t>报警联动：支持；</w:t>
            </w:r>
            <w:r>
              <w:rPr>
                <w:rFonts w:ascii="宋体" w:hAnsi="宋体" w:cs="宋体" w:hint="eastAsia"/>
                <w:kern w:val="0"/>
                <w:szCs w:val="21"/>
              </w:rPr>
              <w:br/>
            </w:r>
            <w:r>
              <w:rPr>
                <w:rFonts w:ascii="宋体" w:hAnsi="宋体" w:cs="宋体" w:hint="eastAsia"/>
                <w:kern w:val="0"/>
                <w:szCs w:val="21"/>
              </w:rPr>
              <w:t>开门按钮：</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门状态检测：</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门锁控制：</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防反潜：支持；</w:t>
            </w:r>
            <w:r>
              <w:rPr>
                <w:rFonts w:ascii="宋体" w:hAnsi="宋体" w:cs="宋体" w:hint="eastAsia"/>
                <w:kern w:val="0"/>
                <w:szCs w:val="21"/>
              </w:rPr>
              <w:br/>
            </w:r>
            <w:r>
              <w:rPr>
                <w:rFonts w:ascii="宋体" w:hAnsi="宋体" w:cs="宋体" w:hint="eastAsia"/>
                <w:kern w:val="0"/>
                <w:szCs w:val="21"/>
              </w:rPr>
              <w:t>防拆报警：支持；</w:t>
            </w:r>
            <w:r>
              <w:rPr>
                <w:rFonts w:ascii="宋体" w:hAnsi="宋体" w:cs="宋体" w:hint="eastAsia"/>
                <w:kern w:val="0"/>
                <w:szCs w:val="21"/>
              </w:rPr>
              <w:br/>
            </w:r>
            <w:r>
              <w:rPr>
                <w:rFonts w:ascii="宋体" w:hAnsi="宋体" w:cs="宋体" w:hint="eastAsia"/>
                <w:kern w:val="0"/>
                <w:szCs w:val="21"/>
              </w:rPr>
              <w:t>胁迫报</w:t>
            </w:r>
            <w:r>
              <w:rPr>
                <w:rFonts w:ascii="宋体" w:hAnsi="宋体" w:cs="宋体" w:hint="eastAsia"/>
                <w:kern w:val="0"/>
                <w:szCs w:val="21"/>
              </w:rPr>
              <w:t>警：支持；</w:t>
            </w:r>
            <w:r>
              <w:rPr>
                <w:rFonts w:ascii="宋体" w:hAnsi="宋体" w:cs="宋体" w:hint="eastAsia"/>
                <w:kern w:val="0"/>
                <w:szCs w:val="21"/>
              </w:rPr>
              <w:br/>
            </w:r>
            <w:r>
              <w:rPr>
                <w:rFonts w:ascii="宋体" w:hAnsi="宋体" w:cs="宋体" w:hint="eastAsia"/>
                <w:kern w:val="0"/>
                <w:szCs w:val="21"/>
              </w:rPr>
              <w:t>门超时报警：支持；</w:t>
            </w:r>
            <w:r>
              <w:rPr>
                <w:rFonts w:ascii="宋体" w:hAnsi="宋体" w:cs="宋体" w:hint="eastAsia"/>
                <w:kern w:val="0"/>
                <w:szCs w:val="21"/>
              </w:rPr>
              <w:br/>
            </w:r>
            <w:r>
              <w:rPr>
                <w:rFonts w:ascii="宋体" w:hAnsi="宋体" w:cs="宋体" w:hint="eastAsia"/>
                <w:kern w:val="0"/>
                <w:szCs w:val="21"/>
              </w:rPr>
              <w:t>非法闯入报警：支持；</w:t>
            </w:r>
            <w:r>
              <w:rPr>
                <w:rFonts w:ascii="宋体" w:hAnsi="宋体" w:cs="宋体" w:hint="eastAsia"/>
                <w:kern w:val="0"/>
                <w:szCs w:val="21"/>
              </w:rPr>
              <w:br/>
            </w:r>
            <w:r>
              <w:rPr>
                <w:rFonts w:ascii="宋体" w:hAnsi="宋体" w:cs="宋体" w:hint="eastAsia"/>
                <w:kern w:val="0"/>
                <w:szCs w:val="21"/>
              </w:rPr>
              <w:t>非法卡超次报警：支持；</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2A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213mm</w:t>
            </w:r>
            <w:r>
              <w:rPr>
                <w:rFonts w:ascii="宋体" w:hAnsi="宋体" w:cs="宋体" w:hint="eastAsia"/>
                <w:kern w:val="0"/>
                <w:szCs w:val="21"/>
              </w:rPr>
              <w:t>×</w:t>
            </w:r>
            <w:r>
              <w:rPr>
                <w:rFonts w:ascii="宋体" w:hAnsi="宋体" w:cs="宋体" w:hint="eastAsia"/>
                <w:kern w:val="0"/>
                <w:szCs w:val="21"/>
              </w:rPr>
              <w:t>116mm</w:t>
            </w:r>
            <w:r>
              <w:rPr>
                <w:rFonts w:ascii="宋体" w:hAnsi="宋体" w:cs="宋体" w:hint="eastAsia"/>
                <w:kern w:val="0"/>
                <w:szCs w:val="21"/>
              </w:rPr>
              <w:t>×</w:t>
            </w:r>
            <w:r>
              <w:rPr>
                <w:rFonts w:ascii="宋体" w:hAnsi="宋体" w:cs="宋体" w:hint="eastAsia"/>
                <w:kern w:val="0"/>
                <w:szCs w:val="21"/>
              </w:rPr>
              <w:t>28.6mm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安装方式：壁装</w:t>
            </w:r>
            <w:r>
              <w:rPr>
                <w:rFonts w:ascii="宋体" w:hAnsi="宋体" w:cs="宋体" w:hint="eastAsia"/>
                <w:kern w:val="0"/>
                <w:szCs w:val="21"/>
              </w:rPr>
              <w:t>;</w:t>
            </w:r>
            <w:r>
              <w:rPr>
                <w:rFonts w:ascii="宋体" w:hAnsi="宋体" w:cs="宋体" w:hint="eastAsia"/>
                <w:kern w:val="0"/>
                <w:szCs w:val="21"/>
              </w:rPr>
              <w:t>落地式支架安装</w:t>
            </w:r>
            <w:r>
              <w:rPr>
                <w:rFonts w:ascii="宋体" w:hAnsi="宋体" w:cs="宋体" w:hint="eastAsia"/>
                <w:kern w:val="0"/>
                <w:szCs w:val="21"/>
              </w:rPr>
              <w:t>;</w:t>
            </w:r>
            <w:r>
              <w:rPr>
                <w:rFonts w:ascii="宋体" w:hAnsi="宋体" w:cs="宋体" w:hint="eastAsia"/>
                <w:kern w:val="0"/>
                <w:szCs w:val="21"/>
              </w:rPr>
              <w:t>桌面式支架安装</w:t>
            </w:r>
            <w:r>
              <w:rPr>
                <w:rFonts w:ascii="宋体" w:hAnsi="宋体" w:cs="宋体" w:hint="eastAsia"/>
                <w:kern w:val="0"/>
                <w:szCs w:val="21"/>
              </w:rPr>
              <w:t>;</w:t>
            </w:r>
            <w:r>
              <w:rPr>
                <w:rFonts w:ascii="宋体" w:hAnsi="宋体" w:cs="宋体" w:hint="eastAsia"/>
                <w:kern w:val="0"/>
                <w:szCs w:val="21"/>
              </w:rPr>
              <w:t>闸机安装</w:t>
            </w:r>
            <w:r>
              <w:rPr>
                <w:rFonts w:ascii="宋体" w:hAnsi="宋体" w:cs="宋体" w:hint="eastAsia"/>
                <w:kern w:val="0"/>
                <w:szCs w:val="21"/>
              </w:rPr>
              <w:t>;86</w:t>
            </w:r>
            <w:r>
              <w:rPr>
                <w:rFonts w:ascii="宋体" w:hAnsi="宋体" w:cs="宋体" w:hint="eastAsia"/>
                <w:kern w:val="0"/>
                <w:szCs w:val="21"/>
              </w:rPr>
              <w:t>盒；</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7</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香樟苑西门进出口人员通道</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广告门（一进一出）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产品类型：广告门；</w:t>
            </w:r>
            <w:r>
              <w:rPr>
                <w:rFonts w:ascii="宋体" w:hAnsi="宋体" w:cs="宋体" w:hint="eastAsia"/>
                <w:kern w:val="0"/>
                <w:szCs w:val="21"/>
              </w:rPr>
              <w:br/>
            </w:r>
            <w:r>
              <w:rPr>
                <w:rFonts w:ascii="宋体" w:hAnsi="宋体" w:cs="宋体" w:hint="eastAsia"/>
                <w:kern w:val="0"/>
                <w:szCs w:val="21"/>
              </w:rPr>
              <w:t>驱动电机：直流无刷电机；</w:t>
            </w:r>
            <w:r>
              <w:rPr>
                <w:rFonts w:ascii="宋体" w:hAnsi="宋体" w:cs="宋体" w:hint="eastAsia"/>
                <w:kern w:val="0"/>
                <w:szCs w:val="21"/>
              </w:rPr>
              <w:br/>
            </w:r>
            <w:r>
              <w:rPr>
                <w:rFonts w:ascii="宋体" w:hAnsi="宋体" w:cs="宋体" w:hint="eastAsia"/>
                <w:kern w:val="0"/>
                <w:szCs w:val="21"/>
              </w:rPr>
              <w:t>开门模式：遥控器（标配）、刷卡（需另配）；</w:t>
            </w:r>
            <w:r>
              <w:rPr>
                <w:rFonts w:ascii="宋体" w:hAnsi="宋体" w:cs="宋体" w:hint="eastAsia"/>
                <w:kern w:val="0"/>
                <w:szCs w:val="21"/>
              </w:rPr>
              <w:br/>
            </w:r>
            <w:r>
              <w:rPr>
                <w:rFonts w:ascii="宋体" w:hAnsi="宋体" w:cs="宋体" w:hint="eastAsia"/>
                <w:kern w:val="0"/>
                <w:szCs w:val="21"/>
              </w:rPr>
              <w:t>通道宽度：</w:t>
            </w:r>
            <w:r>
              <w:rPr>
                <w:rFonts w:ascii="宋体" w:hAnsi="宋体" w:cs="宋体" w:hint="eastAsia"/>
                <w:kern w:val="0"/>
                <w:szCs w:val="21"/>
              </w:rPr>
              <w:t>1170mm~1700mm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功耗：≤</w:t>
            </w:r>
            <w:r>
              <w:rPr>
                <w:rFonts w:ascii="宋体" w:hAnsi="宋体" w:cs="宋体" w:hint="eastAsia"/>
                <w:kern w:val="0"/>
                <w:szCs w:val="21"/>
              </w:rPr>
              <w:t>2W</w:t>
            </w:r>
            <w:r>
              <w:rPr>
                <w:rFonts w:ascii="宋体" w:hAnsi="宋体" w:cs="宋体" w:hint="eastAsia"/>
                <w:kern w:val="0"/>
                <w:szCs w:val="21"/>
              </w:rPr>
              <w:t>（待机），≤</w:t>
            </w:r>
            <w:r>
              <w:rPr>
                <w:rFonts w:ascii="宋体" w:hAnsi="宋体" w:cs="宋体" w:hint="eastAsia"/>
                <w:kern w:val="0"/>
                <w:szCs w:val="21"/>
              </w:rPr>
              <w:t>60W</w:t>
            </w:r>
            <w:r>
              <w:rPr>
                <w:rFonts w:ascii="宋体" w:hAnsi="宋体" w:cs="宋体" w:hint="eastAsia"/>
                <w:kern w:val="0"/>
                <w:szCs w:val="21"/>
              </w:rPr>
              <w:t>（工作）；</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1170mm</w:t>
            </w:r>
            <w:r>
              <w:rPr>
                <w:rFonts w:ascii="宋体" w:hAnsi="宋体" w:cs="宋体" w:hint="eastAsia"/>
                <w:kern w:val="0"/>
                <w:szCs w:val="21"/>
              </w:rPr>
              <w:t>×</w:t>
            </w:r>
            <w:r>
              <w:rPr>
                <w:rFonts w:ascii="宋体" w:hAnsi="宋体" w:cs="宋体" w:hint="eastAsia"/>
                <w:kern w:val="0"/>
                <w:szCs w:val="21"/>
              </w:rPr>
              <w:t>195mm</w:t>
            </w:r>
            <w:r>
              <w:rPr>
                <w:rFonts w:ascii="宋体" w:hAnsi="宋体" w:cs="宋体" w:hint="eastAsia"/>
                <w:kern w:val="0"/>
                <w:szCs w:val="21"/>
              </w:rPr>
              <w:t>×</w:t>
            </w:r>
            <w:r>
              <w:rPr>
                <w:rFonts w:ascii="宋体" w:hAnsi="宋体" w:cs="宋体" w:hint="eastAsia"/>
                <w:kern w:val="0"/>
                <w:szCs w:val="21"/>
              </w:rPr>
              <w:t>1580mm</w:t>
            </w:r>
            <w:r>
              <w:rPr>
                <w:rFonts w:ascii="宋体" w:hAnsi="宋体" w:cs="宋体" w:hint="eastAsia"/>
                <w:kern w:val="0"/>
                <w:szCs w:val="21"/>
              </w:rPr>
              <w:t>（长×宽</w:t>
            </w:r>
            <w:r>
              <w:rPr>
                <w:rFonts w:ascii="宋体" w:hAnsi="宋体" w:cs="宋体" w:hint="eastAsia"/>
                <w:kern w:val="0"/>
                <w:szCs w:val="21"/>
              </w:rPr>
              <w:lastRenderedPageBreak/>
              <w:t>×高）</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8</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人脸门禁一体机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7</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广告播放：支持图文、视频广告播放；</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1/2.8" 2MP CMOS</w:t>
            </w:r>
            <w:r>
              <w:rPr>
                <w:rFonts w:ascii="宋体" w:hAnsi="宋体" w:cs="宋体" w:hint="eastAsia"/>
                <w:kern w:val="0"/>
                <w:szCs w:val="21"/>
              </w:rPr>
              <w:t>高清双目摄像头；</w:t>
            </w:r>
            <w:r>
              <w:rPr>
                <w:rFonts w:ascii="宋体" w:hAnsi="宋体" w:cs="宋体" w:hint="eastAsia"/>
                <w:kern w:val="0"/>
                <w:szCs w:val="21"/>
              </w:rPr>
              <w:br/>
            </w:r>
            <w:r>
              <w:rPr>
                <w:rFonts w:ascii="宋体" w:hAnsi="宋体" w:cs="宋体" w:hint="eastAsia"/>
                <w:kern w:val="0"/>
                <w:szCs w:val="21"/>
              </w:rPr>
              <w:t>外壳材料：玻璃</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开门模式：支持刷卡</w:t>
            </w:r>
            <w:r>
              <w:rPr>
                <w:rFonts w:ascii="宋体" w:hAnsi="宋体" w:cs="宋体" w:hint="eastAsia"/>
                <w:kern w:val="0"/>
                <w:szCs w:val="21"/>
              </w:rPr>
              <w:t>/</w:t>
            </w:r>
            <w:r>
              <w:rPr>
                <w:rFonts w:ascii="宋体" w:hAnsi="宋体" w:cs="宋体" w:hint="eastAsia"/>
                <w:kern w:val="0"/>
                <w:szCs w:val="21"/>
              </w:rPr>
              <w:t>远程</w:t>
            </w:r>
            <w:r>
              <w:rPr>
                <w:rFonts w:ascii="宋体" w:hAnsi="宋体" w:cs="宋体" w:hint="eastAsia"/>
                <w:kern w:val="0"/>
                <w:szCs w:val="21"/>
              </w:rPr>
              <w:t>/</w:t>
            </w:r>
            <w:r>
              <w:rPr>
                <w:rFonts w:ascii="宋体" w:hAnsi="宋体" w:cs="宋体" w:hint="eastAsia"/>
                <w:kern w:val="0"/>
                <w:szCs w:val="21"/>
              </w:rPr>
              <w:t>密码</w:t>
            </w:r>
            <w:r>
              <w:rPr>
                <w:rFonts w:ascii="宋体" w:hAnsi="宋体" w:cs="宋体" w:hint="eastAsia"/>
                <w:kern w:val="0"/>
                <w:szCs w:val="21"/>
              </w:rPr>
              <w:t>/</w:t>
            </w:r>
            <w:r>
              <w:rPr>
                <w:rFonts w:ascii="宋体" w:hAnsi="宋体" w:cs="宋体" w:hint="eastAsia"/>
                <w:kern w:val="0"/>
                <w:szCs w:val="21"/>
              </w:rPr>
              <w:t>人脸识别开门模式，支持下模块扩展（指纹、二维码、人证、人证</w:t>
            </w:r>
            <w:r>
              <w:rPr>
                <w:rFonts w:ascii="宋体" w:hAnsi="宋体" w:cs="宋体" w:hint="eastAsia"/>
                <w:kern w:val="0"/>
                <w:szCs w:val="21"/>
              </w:rPr>
              <w:t>+</w:t>
            </w:r>
            <w:r>
              <w:rPr>
                <w:rFonts w:ascii="宋体" w:hAnsi="宋体" w:cs="宋体" w:hint="eastAsia"/>
                <w:kern w:val="0"/>
                <w:szCs w:val="21"/>
              </w:rPr>
              <w:t>二维码、指纹</w:t>
            </w:r>
            <w:r>
              <w:rPr>
                <w:rFonts w:ascii="宋体" w:hAnsi="宋体" w:cs="宋体" w:hint="eastAsia"/>
                <w:kern w:val="0"/>
                <w:szCs w:val="21"/>
              </w:rPr>
              <w:t>+</w:t>
            </w:r>
            <w:r>
              <w:rPr>
                <w:rFonts w:ascii="宋体" w:hAnsi="宋体" w:cs="宋体" w:hint="eastAsia"/>
                <w:kern w:val="0"/>
                <w:szCs w:val="21"/>
              </w:rPr>
              <w:t>二维码）；支持组合开门模式设置；；</w:t>
            </w:r>
            <w:r>
              <w:rPr>
                <w:rFonts w:ascii="宋体" w:hAnsi="宋体" w:cs="宋体" w:hint="eastAsia"/>
                <w:kern w:val="0"/>
                <w:szCs w:val="21"/>
              </w:rPr>
              <w:br/>
            </w:r>
            <w:r>
              <w:rPr>
                <w:rFonts w:ascii="宋体" w:hAnsi="宋体" w:cs="宋体" w:hint="eastAsia"/>
                <w:kern w:val="0"/>
                <w:szCs w:val="21"/>
              </w:rPr>
              <w:t>远程验证：支持；</w:t>
            </w:r>
            <w:r>
              <w:rPr>
                <w:rFonts w:ascii="宋体" w:hAnsi="宋体" w:cs="宋体" w:hint="eastAsia"/>
                <w:kern w:val="0"/>
                <w:szCs w:val="21"/>
              </w:rPr>
              <w:br/>
            </w:r>
            <w:r>
              <w:rPr>
                <w:rFonts w:ascii="宋体" w:hAnsi="宋体" w:cs="宋体" w:hint="eastAsia"/>
                <w:kern w:val="0"/>
                <w:szCs w:val="21"/>
              </w:rPr>
              <w:t>黑白名单设定：支持；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多重认证：支持；</w:t>
            </w:r>
            <w:r>
              <w:rPr>
                <w:rFonts w:ascii="宋体" w:hAnsi="宋体" w:cs="宋体" w:hint="eastAsia"/>
                <w:kern w:val="0"/>
                <w:szCs w:val="21"/>
              </w:rPr>
              <w:br/>
              <w:t>WEB</w:t>
            </w:r>
            <w:r>
              <w:rPr>
                <w:rFonts w:ascii="宋体" w:hAnsi="宋体" w:cs="宋体" w:hint="eastAsia"/>
                <w:kern w:val="0"/>
                <w:szCs w:val="21"/>
              </w:rPr>
              <w:t>配置：支持；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99.90%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用户容量：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人脸容量：</w:t>
            </w:r>
            <w:r>
              <w:rPr>
                <w:rFonts w:ascii="宋体" w:hAnsi="宋体" w:cs="宋体" w:hint="eastAsia"/>
                <w:kern w:val="0"/>
                <w:szCs w:val="21"/>
              </w:rPr>
              <w:t>20000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卡片容量：</w:t>
            </w:r>
            <w:r>
              <w:rPr>
                <w:rFonts w:ascii="宋体" w:hAnsi="宋体" w:cs="宋体" w:hint="eastAsia"/>
                <w:kern w:val="0"/>
                <w:szCs w:val="21"/>
              </w:rPr>
              <w:t>50000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密码容量：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存储记录数量：</w:t>
            </w:r>
            <w:r>
              <w:rPr>
                <w:rFonts w:ascii="宋体" w:hAnsi="宋体" w:cs="宋体" w:hint="eastAsia"/>
                <w:kern w:val="0"/>
                <w:szCs w:val="21"/>
              </w:rPr>
              <w:t>300000</w:t>
            </w:r>
            <w:r>
              <w:rPr>
                <w:rFonts w:ascii="宋体" w:hAnsi="宋体" w:cs="宋体" w:hint="eastAsia"/>
                <w:kern w:val="0"/>
                <w:szCs w:val="21"/>
              </w:rPr>
              <w:t>条；</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韦根接口：</w:t>
            </w:r>
            <w:r>
              <w:rPr>
                <w:rFonts w:ascii="宋体" w:hAnsi="宋体" w:cs="宋体" w:hint="eastAsia"/>
                <w:kern w:val="0"/>
                <w:szCs w:val="21"/>
              </w:rPr>
              <w:t>1</w:t>
            </w:r>
            <w:r>
              <w:rPr>
                <w:rFonts w:ascii="宋体" w:hAnsi="宋体" w:cs="宋体" w:hint="eastAsia"/>
                <w:kern w:val="0"/>
                <w:szCs w:val="21"/>
              </w:rPr>
              <w:t>路输入</w:t>
            </w:r>
            <w:r>
              <w:rPr>
                <w:rFonts w:ascii="宋体" w:hAnsi="宋体" w:cs="宋体" w:hint="eastAsia"/>
                <w:kern w:val="0"/>
                <w:szCs w:val="21"/>
              </w:rPr>
              <w:t>/</w:t>
            </w:r>
            <w:r>
              <w:rPr>
                <w:rFonts w:ascii="宋体" w:hAnsi="宋体" w:cs="宋体" w:hint="eastAsia"/>
                <w:kern w:val="0"/>
                <w:szCs w:val="21"/>
              </w:rPr>
              <w:t>输出；</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自适应以太网口；</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路（开关量）；</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路（继</w:t>
            </w:r>
            <w:r>
              <w:rPr>
                <w:rFonts w:ascii="宋体" w:hAnsi="宋体" w:cs="宋体" w:hint="eastAsia"/>
                <w:kern w:val="0"/>
                <w:szCs w:val="21"/>
              </w:rPr>
              <w:t>电器）；</w:t>
            </w:r>
            <w:r>
              <w:rPr>
                <w:rFonts w:ascii="宋体" w:hAnsi="宋体" w:cs="宋体" w:hint="eastAsia"/>
                <w:kern w:val="0"/>
                <w:szCs w:val="21"/>
              </w:rPr>
              <w:br/>
            </w:r>
            <w:r>
              <w:rPr>
                <w:rFonts w:ascii="宋体" w:hAnsi="宋体" w:cs="宋体" w:hint="eastAsia"/>
                <w:kern w:val="0"/>
                <w:szCs w:val="21"/>
              </w:rPr>
              <w:t>报警联动：支持；</w:t>
            </w:r>
            <w:r>
              <w:rPr>
                <w:rFonts w:ascii="宋体" w:hAnsi="宋体" w:cs="宋体" w:hint="eastAsia"/>
                <w:kern w:val="0"/>
                <w:szCs w:val="21"/>
              </w:rPr>
              <w:br/>
            </w:r>
            <w:r>
              <w:rPr>
                <w:rFonts w:ascii="宋体" w:hAnsi="宋体" w:cs="宋体" w:hint="eastAsia"/>
                <w:kern w:val="0"/>
                <w:szCs w:val="21"/>
              </w:rPr>
              <w:t>开门按钮：</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门状态检测：</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门锁控制：</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防反潜：支持；</w:t>
            </w:r>
            <w:r>
              <w:rPr>
                <w:rFonts w:ascii="宋体" w:hAnsi="宋体" w:cs="宋体" w:hint="eastAsia"/>
                <w:kern w:val="0"/>
                <w:szCs w:val="21"/>
              </w:rPr>
              <w:br/>
            </w:r>
            <w:r>
              <w:rPr>
                <w:rFonts w:ascii="宋体" w:hAnsi="宋体" w:cs="宋体" w:hint="eastAsia"/>
                <w:kern w:val="0"/>
                <w:szCs w:val="21"/>
              </w:rPr>
              <w:t>防拆报警：支持；</w:t>
            </w:r>
            <w:r>
              <w:rPr>
                <w:rFonts w:ascii="宋体" w:hAnsi="宋体" w:cs="宋体" w:hint="eastAsia"/>
                <w:kern w:val="0"/>
                <w:szCs w:val="21"/>
              </w:rPr>
              <w:br/>
            </w:r>
            <w:r>
              <w:rPr>
                <w:rFonts w:ascii="宋体" w:hAnsi="宋体" w:cs="宋体" w:hint="eastAsia"/>
                <w:kern w:val="0"/>
                <w:szCs w:val="21"/>
              </w:rPr>
              <w:t>胁迫报警：支持；</w:t>
            </w:r>
            <w:r>
              <w:rPr>
                <w:rFonts w:ascii="宋体" w:hAnsi="宋体" w:cs="宋体" w:hint="eastAsia"/>
                <w:kern w:val="0"/>
                <w:szCs w:val="21"/>
              </w:rPr>
              <w:br/>
            </w:r>
            <w:r>
              <w:rPr>
                <w:rFonts w:ascii="宋体" w:hAnsi="宋体" w:cs="宋体" w:hint="eastAsia"/>
                <w:kern w:val="0"/>
                <w:szCs w:val="21"/>
              </w:rPr>
              <w:t>门超时报警：支持；</w:t>
            </w:r>
            <w:r>
              <w:rPr>
                <w:rFonts w:ascii="宋体" w:hAnsi="宋体" w:cs="宋体" w:hint="eastAsia"/>
                <w:kern w:val="0"/>
                <w:szCs w:val="21"/>
              </w:rPr>
              <w:br/>
            </w:r>
            <w:r>
              <w:rPr>
                <w:rFonts w:ascii="宋体" w:hAnsi="宋体" w:cs="宋体" w:hint="eastAsia"/>
                <w:kern w:val="0"/>
                <w:szCs w:val="21"/>
              </w:rPr>
              <w:t>非法闯入报警：支持；</w:t>
            </w:r>
            <w:r>
              <w:rPr>
                <w:rFonts w:ascii="宋体" w:hAnsi="宋体" w:cs="宋体" w:hint="eastAsia"/>
                <w:kern w:val="0"/>
                <w:szCs w:val="21"/>
              </w:rPr>
              <w:br/>
            </w:r>
            <w:r>
              <w:rPr>
                <w:rFonts w:ascii="宋体" w:hAnsi="宋体" w:cs="宋体" w:hint="eastAsia"/>
                <w:kern w:val="0"/>
                <w:szCs w:val="21"/>
              </w:rPr>
              <w:t>非法卡超次报警：支持；</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2A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213mm</w:t>
            </w:r>
            <w:r>
              <w:rPr>
                <w:rFonts w:ascii="宋体" w:hAnsi="宋体" w:cs="宋体" w:hint="eastAsia"/>
                <w:kern w:val="0"/>
                <w:szCs w:val="21"/>
              </w:rPr>
              <w:t>×</w:t>
            </w:r>
            <w:r>
              <w:rPr>
                <w:rFonts w:ascii="宋体" w:hAnsi="宋体" w:cs="宋体" w:hint="eastAsia"/>
                <w:kern w:val="0"/>
                <w:szCs w:val="21"/>
              </w:rPr>
              <w:t>116mm</w:t>
            </w:r>
            <w:r>
              <w:rPr>
                <w:rFonts w:ascii="宋体" w:hAnsi="宋体" w:cs="宋体" w:hint="eastAsia"/>
                <w:kern w:val="0"/>
                <w:szCs w:val="21"/>
              </w:rPr>
              <w:t>×</w:t>
            </w:r>
            <w:r>
              <w:rPr>
                <w:rFonts w:ascii="宋体" w:hAnsi="宋体" w:cs="宋体" w:hint="eastAsia"/>
                <w:kern w:val="0"/>
                <w:szCs w:val="21"/>
              </w:rPr>
              <w:t>28.6mm</w:t>
            </w:r>
            <w:r>
              <w:rPr>
                <w:rFonts w:ascii="宋体" w:hAnsi="宋体" w:cs="宋体" w:hint="eastAsia"/>
                <w:kern w:val="0"/>
                <w:szCs w:val="21"/>
              </w:rPr>
              <w:t>（高×宽</w:t>
            </w:r>
            <w:r>
              <w:rPr>
                <w:rFonts w:ascii="宋体" w:hAnsi="宋体" w:cs="宋体" w:hint="eastAsia"/>
                <w:kern w:val="0"/>
                <w:szCs w:val="21"/>
              </w:rPr>
              <w:lastRenderedPageBreak/>
              <w:t>×厚）；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安装方式：壁装</w:t>
            </w:r>
            <w:r>
              <w:rPr>
                <w:rFonts w:ascii="宋体" w:hAnsi="宋体" w:cs="宋体" w:hint="eastAsia"/>
                <w:kern w:val="0"/>
                <w:szCs w:val="21"/>
              </w:rPr>
              <w:t>;</w:t>
            </w:r>
            <w:r>
              <w:rPr>
                <w:rFonts w:ascii="宋体" w:hAnsi="宋体" w:cs="宋体" w:hint="eastAsia"/>
                <w:kern w:val="0"/>
                <w:szCs w:val="21"/>
              </w:rPr>
              <w:t>落地式支架安装</w:t>
            </w:r>
            <w:r>
              <w:rPr>
                <w:rFonts w:ascii="宋体" w:hAnsi="宋体" w:cs="宋体" w:hint="eastAsia"/>
                <w:kern w:val="0"/>
                <w:szCs w:val="21"/>
              </w:rPr>
              <w:t>;</w:t>
            </w:r>
            <w:r>
              <w:rPr>
                <w:rFonts w:ascii="宋体" w:hAnsi="宋体" w:cs="宋体" w:hint="eastAsia"/>
                <w:kern w:val="0"/>
                <w:szCs w:val="21"/>
              </w:rPr>
              <w:t>桌面式支架安装</w:t>
            </w:r>
            <w:r>
              <w:rPr>
                <w:rFonts w:ascii="宋体" w:hAnsi="宋体" w:cs="宋体" w:hint="eastAsia"/>
                <w:kern w:val="0"/>
                <w:szCs w:val="21"/>
              </w:rPr>
              <w:t>;</w:t>
            </w:r>
            <w:r>
              <w:rPr>
                <w:rFonts w:ascii="宋体" w:hAnsi="宋体" w:cs="宋体" w:hint="eastAsia"/>
                <w:kern w:val="0"/>
                <w:szCs w:val="21"/>
              </w:rPr>
              <w:t>闸机安装</w:t>
            </w:r>
            <w:r>
              <w:rPr>
                <w:rFonts w:ascii="宋体" w:hAnsi="宋体" w:cs="宋体" w:hint="eastAsia"/>
                <w:kern w:val="0"/>
                <w:szCs w:val="21"/>
              </w:rPr>
              <w:t>;86</w:t>
            </w:r>
            <w:r>
              <w:rPr>
                <w:rFonts w:ascii="宋体" w:hAnsi="宋体" w:cs="宋体" w:hint="eastAsia"/>
                <w:kern w:val="0"/>
                <w:szCs w:val="21"/>
              </w:rPr>
              <w:t>盒；</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9</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银杏苑进出口人员通道</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摆闸（双向）</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产品类型：摆闸；</w:t>
            </w:r>
            <w:r>
              <w:rPr>
                <w:rFonts w:ascii="宋体" w:hAnsi="宋体" w:cs="宋体" w:hint="eastAsia"/>
                <w:kern w:val="0"/>
                <w:szCs w:val="21"/>
              </w:rPr>
              <w:br/>
            </w:r>
            <w:r>
              <w:rPr>
                <w:rFonts w:ascii="宋体" w:hAnsi="宋体" w:cs="宋体" w:hint="eastAsia"/>
                <w:kern w:val="0"/>
                <w:szCs w:val="21"/>
              </w:rPr>
              <w:t>驱动电机：直流无刷电机；</w:t>
            </w:r>
            <w:r>
              <w:rPr>
                <w:rFonts w:ascii="宋体" w:hAnsi="宋体" w:cs="宋体" w:hint="eastAsia"/>
                <w:kern w:val="0"/>
                <w:szCs w:val="21"/>
              </w:rPr>
              <w:br/>
            </w:r>
            <w:r>
              <w:rPr>
                <w:rFonts w:ascii="宋体" w:hAnsi="宋体" w:cs="宋体" w:hint="eastAsia"/>
                <w:kern w:val="0"/>
                <w:szCs w:val="21"/>
              </w:rPr>
              <w:t>状态指示灯：支持；</w:t>
            </w:r>
            <w:r>
              <w:rPr>
                <w:rFonts w:ascii="宋体" w:hAnsi="宋体" w:cs="宋体" w:hint="eastAsia"/>
                <w:kern w:val="0"/>
                <w:szCs w:val="21"/>
              </w:rPr>
              <w:br/>
            </w:r>
            <w:r>
              <w:rPr>
                <w:rFonts w:ascii="宋体" w:hAnsi="宋体" w:cs="宋体" w:hint="eastAsia"/>
                <w:kern w:val="0"/>
                <w:szCs w:val="21"/>
              </w:rPr>
              <w:t>语音提示：支持；</w:t>
            </w:r>
            <w:r>
              <w:rPr>
                <w:rFonts w:ascii="宋体" w:hAnsi="宋体" w:cs="宋体" w:hint="eastAsia"/>
                <w:kern w:val="0"/>
                <w:szCs w:val="21"/>
              </w:rPr>
              <w:br/>
            </w:r>
            <w:r>
              <w:rPr>
                <w:rFonts w:ascii="宋体" w:hAnsi="宋体" w:cs="宋体" w:hint="eastAsia"/>
                <w:kern w:val="0"/>
                <w:szCs w:val="21"/>
              </w:rPr>
              <w:t>外壳材料：</w:t>
            </w:r>
            <w:r>
              <w:rPr>
                <w:rFonts w:ascii="宋体" w:hAnsi="宋体" w:cs="宋体" w:hint="eastAsia"/>
                <w:kern w:val="0"/>
                <w:szCs w:val="21"/>
              </w:rPr>
              <w:t>SUS304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开门模式：刷卡</w:t>
            </w:r>
            <w:r>
              <w:rPr>
                <w:rFonts w:ascii="宋体" w:hAnsi="宋体" w:cs="宋体" w:hint="eastAsia"/>
                <w:kern w:val="0"/>
                <w:szCs w:val="21"/>
              </w:rPr>
              <w:t>(</w:t>
            </w:r>
            <w:r>
              <w:rPr>
                <w:rFonts w:ascii="宋体" w:hAnsi="宋体" w:cs="宋体" w:hint="eastAsia"/>
                <w:kern w:val="0"/>
                <w:szCs w:val="21"/>
              </w:rPr>
              <w:t>标配</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br/>
              <w:t>MCBF</w:t>
            </w:r>
            <w:r>
              <w:rPr>
                <w:rFonts w:ascii="宋体" w:hAnsi="宋体" w:cs="宋体" w:hint="eastAsia"/>
                <w:kern w:val="0"/>
                <w:szCs w:val="21"/>
              </w:rPr>
              <w:t>：</w:t>
            </w:r>
            <w:r>
              <w:rPr>
                <w:rFonts w:ascii="宋体" w:hAnsi="宋体" w:cs="宋体" w:hint="eastAsia"/>
                <w:kern w:val="0"/>
                <w:szCs w:val="21"/>
              </w:rPr>
              <w:t>300</w:t>
            </w:r>
            <w:r>
              <w:rPr>
                <w:rFonts w:ascii="宋体" w:hAnsi="宋体" w:cs="宋体" w:hint="eastAsia"/>
                <w:kern w:val="0"/>
                <w:szCs w:val="21"/>
              </w:rPr>
              <w:t>万次；</w:t>
            </w:r>
            <w:r>
              <w:rPr>
                <w:rFonts w:ascii="宋体" w:hAnsi="宋体" w:cs="宋体" w:hint="eastAsia"/>
                <w:kern w:val="0"/>
                <w:szCs w:val="21"/>
              </w:rPr>
              <w:br/>
            </w:r>
            <w:r>
              <w:rPr>
                <w:rFonts w:ascii="宋体" w:hAnsi="宋体" w:cs="宋体" w:hint="eastAsia"/>
                <w:kern w:val="0"/>
                <w:szCs w:val="21"/>
              </w:rPr>
              <w:t>读卡距离：</w:t>
            </w:r>
            <w:r>
              <w:rPr>
                <w:rFonts w:ascii="宋体" w:hAnsi="宋体" w:cs="宋体" w:hint="eastAsia"/>
                <w:kern w:val="0"/>
                <w:szCs w:val="21"/>
              </w:rPr>
              <w:t>0cm</w:t>
            </w:r>
            <w:r>
              <w:rPr>
                <w:rFonts w:ascii="宋体" w:hAnsi="宋体" w:cs="宋体" w:hint="eastAsia"/>
                <w:kern w:val="0"/>
                <w:szCs w:val="21"/>
              </w:rPr>
              <w:t>～</w:t>
            </w:r>
            <w:r>
              <w:rPr>
                <w:rFonts w:ascii="宋体" w:hAnsi="宋体" w:cs="宋体" w:hint="eastAsia"/>
                <w:kern w:val="0"/>
                <w:szCs w:val="21"/>
              </w:rPr>
              <w:t>5cm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通道宽度：不锈钢：</w:t>
            </w:r>
            <w:r>
              <w:rPr>
                <w:rFonts w:ascii="宋体" w:hAnsi="宋体" w:cs="宋体" w:hint="eastAsia"/>
                <w:kern w:val="0"/>
                <w:szCs w:val="21"/>
              </w:rPr>
              <w:t xml:space="preserve">600mm-1200mm </w:t>
            </w:r>
            <w:r>
              <w:rPr>
                <w:rFonts w:ascii="宋体" w:hAnsi="宋体" w:cs="宋体" w:hint="eastAsia"/>
                <w:kern w:val="0"/>
                <w:szCs w:val="21"/>
              </w:rPr>
              <w:t>亚克力：</w:t>
            </w:r>
            <w:r>
              <w:rPr>
                <w:rFonts w:ascii="宋体" w:hAnsi="宋体" w:cs="宋体" w:hint="eastAsia"/>
                <w:kern w:val="0"/>
                <w:szCs w:val="21"/>
              </w:rPr>
              <w:t>600mm-1100mm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开关门速度：</w:t>
            </w:r>
            <w:r>
              <w:rPr>
                <w:rFonts w:ascii="宋体" w:hAnsi="宋体" w:cs="宋体" w:hint="eastAsia"/>
                <w:kern w:val="0"/>
                <w:szCs w:val="21"/>
              </w:rPr>
              <w:t>0.5s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红外对射对数：</w:t>
            </w:r>
            <w:r>
              <w:rPr>
                <w:rFonts w:ascii="宋体" w:hAnsi="宋体" w:cs="宋体" w:hint="eastAsia"/>
                <w:kern w:val="0"/>
                <w:szCs w:val="21"/>
              </w:rPr>
              <w:t>8</w:t>
            </w:r>
            <w:r>
              <w:rPr>
                <w:rFonts w:ascii="宋体" w:hAnsi="宋体" w:cs="宋体" w:hint="eastAsia"/>
                <w:kern w:val="0"/>
                <w:szCs w:val="21"/>
              </w:rPr>
              <w:t>对；</w:t>
            </w:r>
            <w:r>
              <w:rPr>
                <w:rFonts w:ascii="宋体" w:hAnsi="宋体" w:cs="宋体" w:hint="eastAsia"/>
                <w:kern w:val="0"/>
                <w:szCs w:val="21"/>
              </w:rPr>
              <w:br/>
            </w:r>
            <w:r>
              <w:rPr>
                <w:rFonts w:ascii="宋体" w:hAnsi="宋体" w:cs="宋体" w:hint="eastAsia"/>
                <w:kern w:val="0"/>
                <w:szCs w:val="21"/>
              </w:rPr>
              <w:t>摆臂材料：不锈钢</w:t>
            </w:r>
            <w:r>
              <w:rPr>
                <w:rFonts w:ascii="宋体" w:hAnsi="宋体" w:cs="宋体" w:hint="eastAsia"/>
                <w:kern w:val="0"/>
                <w:szCs w:val="21"/>
              </w:rPr>
              <w:t>;</w:t>
            </w:r>
            <w:r>
              <w:rPr>
                <w:rFonts w:ascii="宋体" w:hAnsi="宋体" w:cs="宋体" w:hint="eastAsia"/>
                <w:kern w:val="0"/>
                <w:szCs w:val="21"/>
              </w:rPr>
              <w:t>亚克力；</w:t>
            </w:r>
            <w:r>
              <w:rPr>
                <w:rFonts w:ascii="宋体" w:hAnsi="宋体" w:cs="宋体" w:hint="eastAsia"/>
                <w:kern w:val="0"/>
                <w:szCs w:val="21"/>
              </w:rPr>
              <w:br/>
            </w:r>
            <w:r>
              <w:rPr>
                <w:rFonts w:ascii="宋体" w:hAnsi="宋体" w:cs="宋体" w:hint="eastAsia"/>
                <w:kern w:val="0"/>
                <w:szCs w:val="21"/>
              </w:rPr>
              <w:t>防暴等级：玻璃面板：</w:t>
            </w:r>
            <w:r>
              <w:rPr>
                <w:rFonts w:ascii="宋体" w:hAnsi="宋体" w:cs="宋体" w:hint="eastAsia"/>
                <w:kern w:val="0"/>
                <w:szCs w:val="21"/>
              </w:rPr>
              <w:t>IK06,</w:t>
            </w:r>
            <w:r>
              <w:rPr>
                <w:rFonts w:ascii="宋体" w:hAnsi="宋体" w:cs="宋体" w:hint="eastAsia"/>
                <w:kern w:val="0"/>
                <w:szCs w:val="21"/>
              </w:rPr>
              <w:t>不锈钢：</w:t>
            </w:r>
            <w:r>
              <w:rPr>
                <w:rFonts w:ascii="宋体" w:hAnsi="宋体" w:cs="宋体" w:hint="eastAsia"/>
                <w:kern w:val="0"/>
                <w:szCs w:val="21"/>
              </w:rPr>
              <w:t>IK08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防尘防水等级：</w:t>
            </w:r>
            <w:r>
              <w:rPr>
                <w:rFonts w:ascii="宋体" w:hAnsi="宋体" w:cs="宋体" w:hint="eastAsia"/>
                <w:kern w:val="0"/>
                <w:szCs w:val="21"/>
              </w:rPr>
              <w:t>IPX4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+70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工作湿度：</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90%RH</w:t>
            </w:r>
            <w:r>
              <w:rPr>
                <w:rFonts w:ascii="宋体" w:hAnsi="宋体" w:cs="宋体" w:hint="eastAsia"/>
                <w:kern w:val="0"/>
                <w:szCs w:val="21"/>
              </w:rPr>
              <w:t>（无凝结）；</w:t>
            </w:r>
            <w:r>
              <w:rPr>
                <w:rFonts w:ascii="宋体" w:hAnsi="宋体" w:cs="宋体" w:hint="eastAsia"/>
                <w:kern w:val="0"/>
                <w:szCs w:val="21"/>
              </w:rPr>
              <w:br/>
            </w:r>
            <w:r>
              <w:rPr>
                <w:rFonts w:ascii="宋体" w:hAnsi="宋体" w:cs="宋体" w:hint="eastAsia"/>
                <w:kern w:val="0"/>
                <w:szCs w:val="21"/>
              </w:rPr>
              <w:t>防腐蚀等级：普通防护</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10</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人脸门禁一体机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7</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广告播放：支持图文、视频广告播放；</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1/2.8" 2MP CMOS</w:t>
            </w:r>
            <w:r>
              <w:rPr>
                <w:rFonts w:ascii="宋体" w:hAnsi="宋体" w:cs="宋体" w:hint="eastAsia"/>
                <w:kern w:val="0"/>
                <w:szCs w:val="21"/>
              </w:rPr>
              <w:t>高清双目摄像头；</w:t>
            </w:r>
            <w:r>
              <w:rPr>
                <w:rFonts w:ascii="宋体" w:hAnsi="宋体" w:cs="宋体" w:hint="eastAsia"/>
                <w:kern w:val="0"/>
                <w:szCs w:val="21"/>
              </w:rPr>
              <w:br/>
            </w:r>
            <w:r>
              <w:rPr>
                <w:rFonts w:ascii="宋体" w:hAnsi="宋体" w:cs="宋体" w:hint="eastAsia"/>
                <w:kern w:val="0"/>
                <w:szCs w:val="21"/>
              </w:rPr>
              <w:t>外壳材料：玻璃</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开门模式：支持刷卡</w:t>
            </w:r>
            <w:r>
              <w:rPr>
                <w:rFonts w:ascii="宋体" w:hAnsi="宋体" w:cs="宋体" w:hint="eastAsia"/>
                <w:kern w:val="0"/>
                <w:szCs w:val="21"/>
              </w:rPr>
              <w:t>/</w:t>
            </w:r>
            <w:r>
              <w:rPr>
                <w:rFonts w:ascii="宋体" w:hAnsi="宋体" w:cs="宋体" w:hint="eastAsia"/>
                <w:kern w:val="0"/>
                <w:szCs w:val="21"/>
              </w:rPr>
              <w:t>远程</w:t>
            </w:r>
            <w:r>
              <w:rPr>
                <w:rFonts w:ascii="宋体" w:hAnsi="宋体" w:cs="宋体" w:hint="eastAsia"/>
                <w:kern w:val="0"/>
                <w:szCs w:val="21"/>
              </w:rPr>
              <w:t>/</w:t>
            </w:r>
            <w:r>
              <w:rPr>
                <w:rFonts w:ascii="宋体" w:hAnsi="宋体" w:cs="宋体" w:hint="eastAsia"/>
                <w:kern w:val="0"/>
                <w:szCs w:val="21"/>
              </w:rPr>
              <w:t>密码</w:t>
            </w:r>
            <w:r>
              <w:rPr>
                <w:rFonts w:ascii="宋体" w:hAnsi="宋体" w:cs="宋体" w:hint="eastAsia"/>
                <w:kern w:val="0"/>
                <w:szCs w:val="21"/>
              </w:rPr>
              <w:t>/</w:t>
            </w:r>
            <w:r>
              <w:rPr>
                <w:rFonts w:ascii="宋体" w:hAnsi="宋体" w:cs="宋体" w:hint="eastAsia"/>
                <w:kern w:val="0"/>
                <w:szCs w:val="21"/>
              </w:rPr>
              <w:t>人脸识别开门模式，支持下模块扩展（指纹、二维码、人证、人证</w:t>
            </w:r>
            <w:r>
              <w:rPr>
                <w:rFonts w:ascii="宋体" w:hAnsi="宋体" w:cs="宋体" w:hint="eastAsia"/>
                <w:kern w:val="0"/>
                <w:szCs w:val="21"/>
              </w:rPr>
              <w:t>+</w:t>
            </w:r>
            <w:r>
              <w:rPr>
                <w:rFonts w:ascii="宋体" w:hAnsi="宋体" w:cs="宋体" w:hint="eastAsia"/>
                <w:kern w:val="0"/>
                <w:szCs w:val="21"/>
              </w:rPr>
              <w:t>二维码、指纹</w:t>
            </w:r>
            <w:r>
              <w:rPr>
                <w:rFonts w:ascii="宋体" w:hAnsi="宋体" w:cs="宋体" w:hint="eastAsia"/>
                <w:kern w:val="0"/>
                <w:szCs w:val="21"/>
              </w:rPr>
              <w:t>+</w:t>
            </w:r>
            <w:r>
              <w:rPr>
                <w:rFonts w:ascii="宋体" w:hAnsi="宋体" w:cs="宋体" w:hint="eastAsia"/>
                <w:kern w:val="0"/>
                <w:szCs w:val="21"/>
              </w:rPr>
              <w:t>二维码）；支持组合开门模式设置；；</w:t>
            </w:r>
            <w:r>
              <w:rPr>
                <w:rFonts w:ascii="宋体" w:hAnsi="宋体" w:cs="宋体" w:hint="eastAsia"/>
                <w:kern w:val="0"/>
                <w:szCs w:val="21"/>
              </w:rPr>
              <w:br/>
            </w:r>
            <w:r>
              <w:rPr>
                <w:rFonts w:ascii="宋体" w:hAnsi="宋体" w:cs="宋体" w:hint="eastAsia"/>
                <w:kern w:val="0"/>
                <w:szCs w:val="21"/>
              </w:rPr>
              <w:t>远程验证：支持；</w:t>
            </w:r>
            <w:r>
              <w:rPr>
                <w:rFonts w:ascii="宋体" w:hAnsi="宋体" w:cs="宋体" w:hint="eastAsia"/>
                <w:kern w:val="0"/>
                <w:szCs w:val="21"/>
              </w:rPr>
              <w:br/>
            </w:r>
            <w:r>
              <w:rPr>
                <w:rFonts w:ascii="宋体" w:hAnsi="宋体" w:cs="宋体" w:hint="eastAsia"/>
                <w:kern w:val="0"/>
                <w:szCs w:val="21"/>
              </w:rPr>
              <w:t>黑白名单设定：支持；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多重认证：支持；</w:t>
            </w:r>
            <w:r>
              <w:rPr>
                <w:rFonts w:ascii="宋体" w:hAnsi="宋体" w:cs="宋体" w:hint="eastAsia"/>
                <w:kern w:val="0"/>
                <w:szCs w:val="21"/>
              </w:rPr>
              <w:br/>
              <w:t>WEB</w:t>
            </w:r>
            <w:r>
              <w:rPr>
                <w:rFonts w:ascii="宋体" w:hAnsi="宋体" w:cs="宋体" w:hint="eastAsia"/>
                <w:kern w:val="0"/>
                <w:szCs w:val="21"/>
              </w:rPr>
              <w:t>配置：支持；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w:t>
            </w:r>
            <w:r>
              <w:rPr>
                <w:rFonts w:ascii="宋体" w:hAnsi="宋体" w:cs="宋体" w:hint="eastAsia"/>
                <w:kern w:val="0"/>
                <w:szCs w:val="21"/>
              </w:rPr>
              <w:t>9.90%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用户容量：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人脸容量：</w:t>
            </w:r>
            <w:r>
              <w:rPr>
                <w:rFonts w:ascii="宋体" w:hAnsi="宋体" w:cs="宋体" w:hint="eastAsia"/>
                <w:kern w:val="0"/>
                <w:szCs w:val="21"/>
              </w:rPr>
              <w:t>20000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lastRenderedPageBreak/>
              <w:t>卡片容量：</w:t>
            </w:r>
            <w:r>
              <w:rPr>
                <w:rFonts w:ascii="宋体" w:hAnsi="宋体" w:cs="宋体" w:hint="eastAsia"/>
                <w:kern w:val="0"/>
                <w:szCs w:val="21"/>
              </w:rPr>
              <w:t>50000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密码容量：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存储记录数量：</w:t>
            </w:r>
            <w:r>
              <w:rPr>
                <w:rFonts w:ascii="宋体" w:hAnsi="宋体" w:cs="宋体" w:hint="eastAsia"/>
                <w:kern w:val="0"/>
                <w:szCs w:val="21"/>
              </w:rPr>
              <w:t>300000</w:t>
            </w:r>
            <w:r>
              <w:rPr>
                <w:rFonts w:ascii="宋体" w:hAnsi="宋体" w:cs="宋体" w:hint="eastAsia"/>
                <w:kern w:val="0"/>
                <w:szCs w:val="21"/>
              </w:rPr>
              <w:t>条；</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韦根接口：</w:t>
            </w:r>
            <w:r>
              <w:rPr>
                <w:rFonts w:ascii="宋体" w:hAnsi="宋体" w:cs="宋体" w:hint="eastAsia"/>
                <w:kern w:val="0"/>
                <w:szCs w:val="21"/>
              </w:rPr>
              <w:t>1</w:t>
            </w:r>
            <w:r>
              <w:rPr>
                <w:rFonts w:ascii="宋体" w:hAnsi="宋体" w:cs="宋体" w:hint="eastAsia"/>
                <w:kern w:val="0"/>
                <w:szCs w:val="21"/>
              </w:rPr>
              <w:t>路输入</w:t>
            </w:r>
            <w:r>
              <w:rPr>
                <w:rFonts w:ascii="宋体" w:hAnsi="宋体" w:cs="宋体" w:hint="eastAsia"/>
                <w:kern w:val="0"/>
                <w:szCs w:val="21"/>
              </w:rPr>
              <w:t>/</w:t>
            </w:r>
            <w:r>
              <w:rPr>
                <w:rFonts w:ascii="宋体" w:hAnsi="宋体" w:cs="宋体" w:hint="eastAsia"/>
                <w:kern w:val="0"/>
                <w:szCs w:val="21"/>
              </w:rPr>
              <w:t>输出；</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自适应以太网口；</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路（开关量）；</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路（继电器）；</w:t>
            </w:r>
            <w:r>
              <w:rPr>
                <w:rFonts w:ascii="宋体" w:hAnsi="宋体" w:cs="宋体" w:hint="eastAsia"/>
                <w:kern w:val="0"/>
                <w:szCs w:val="21"/>
              </w:rPr>
              <w:br/>
            </w:r>
            <w:r>
              <w:rPr>
                <w:rFonts w:ascii="宋体" w:hAnsi="宋体" w:cs="宋体" w:hint="eastAsia"/>
                <w:kern w:val="0"/>
                <w:szCs w:val="21"/>
              </w:rPr>
              <w:t>报警联动：支持；</w:t>
            </w:r>
            <w:r>
              <w:rPr>
                <w:rFonts w:ascii="宋体" w:hAnsi="宋体" w:cs="宋体" w:hint="eastAsia"/>
                <w:kern w:val="0"/>
                <w:szCs w:val="21"/>
              </w:rPr>
              <w:br/>
            </w:r>
            <w:r>
              <w:rPr>
                <w:rFonts w:ascii="宋体" w:hAnsi="宋体" w:cs="宋体" w:hint="eastAsia"/>
                <w:kern w:val="0"/>
                <w:szCs w:val="21"/>
              </w:rPr>
              <w:t>开门按钮：</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门状态检测：</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门锁控制：</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防反潜：支持；</w:t>
            </w:r>
            <w:r>
              <w:rPr>
                <w:rFonts w:ascii="宋体" w:hAnsi="宋体" w:cs="宋体" w:hint="eastAsia"/>
                <w:kern w:val="0"/>
                <w:szCs w:val="21"/>
              </w:rPr>
              <w:br/>
            </w:r>
            <w:r>
              <w:rPr>
                <w:rFonts w:ascii="宋体" w:hAnsi="宋体" w:cs="宋体" w:hint="eastAsia"/>
                <w:kern w:val="0"/>
                <w:szCs w:val="21"/>
              </w:rPr>
              <w:t>防拆报警：支持</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胁迫报警：支持；</w:t>
            </w:r>
            <w:r>
              <w:rPr>
                <w:rFonts w:ascii="宋体" w:hAnsi="宋体" w:cs="宋体" w:hint="eastAsia"/>
                <w:kern w:val="0"/>
                <w:szCs w:val="21"/>
              </w:rPr>
              <w:br/>
            </w:r>
            <w:r>
              <w:rPr>
                <w:rFonts w:ascii="宋体" w:hAnsi="宋体" w:cs="宋体" w:hint="eastAsia"/>
                <w:kern w:val="0"/>
                <w:szCs w:val="21"/>
              </w:rPr>
              <w:t>门超时报警：支持；</w:t>
            </w:r>
            <w:r>
              <w:rPr>
                <w:rFonts w:ascii="宋体" w:hAnsi="宋体" w:cs="宋体" w:hint="eastAsia"/>
                <w:kern w:val="0"/>
                <w:szCs w:val="21"/>
              </w:rPr>
              <w:br/>
            </w:r>
            <w:r>
              <w:rPr>
                <w:rFonts w:ascii="宋体" w:hAnsi="宋体" w:cs="宋体" w:hint="eastAsia"/>
                <w:kern w:val="0"/>
                <w:szCs w:val="21"/>
              </w:rPr>
              <w:t>非法闯入报警：支持；</w:t>
            </w:r>
            <w:r>
              <w:rPr>
                <w:rFonts w:ascii="宋体" w:hAnsi="宋体" w:cs="宋体" w:hint="eastAsia"/>
                <w:kern w:val="0"/>
                <w:szCs w:val="21"/>
              </w:rPr>
              <w:br/>
            </w:r>
            <w:r>
              <w:rPr>
                <w:rFonts w:ascii="宋体" w:hAnsi="宋体" w:cs="宋体" w:hint="eastAsia"/>
                <w:kern w:val="0"/>
                <w:szCs w:val="21"/>
              </w:rPr>
              <w:t>非法卡超次报警：支持；</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2A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213mm</w:t>
            </w:r>
            <w:r>
              <w:rPr>
                <w:rFonts w:ascii="宋体" w:hAnsi="宋体" w:cs="宋体" w:hint="eastAsia"/>
                <w:kern w:val="0"/>
                <w:szCs w:val="21"/>
              </w:rPr>
              <w:t>×</w:t>
            </w:r>
            <w:r>
              <w:rPr>
                <w:rFonts w:ascii="宋体" w:hAnsi="宋体" w:cs="宋体" w:hint="eastAsia"/>
                <w:kern w:val="0"/>
                <w:szCs w:val="21"/>
              </w:rPr>
              <w:t>116mm</w:t>
            </w:r>
            <w:r>
              <w:rPr>
                <w:rFonts w:ascii="宋体" w:hAnsi="宋体" w:cs="宋体" w:hint="eastAsia"/>
                <w:kern w:val="0"/>
                <w:szCs w:val="21"/>
              </w:rPr>
              <w:t>×</w:t>
            </w:r>
            <w:r>
              <w:rPr>
                <w:rFonts w:ascii="宋体" w:hAnsi="宋体" w:cs="宋体" w:hint="eastAsia"/>
                <w:kern w:val="0"/>
                <w:szCs w:val="21"/>
              </w:rPr>
              <w:t>28.6mm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安装方式：壁装</w:t>
            </w:r>
            <w:r>
              <w:rPr>
                <w:rFonts w:ascii="宋体" w:hAnsi="宋体" w:cs="宋体" w:hint="eastAsia"/>
                <w:kern w:val="0"/>
                <w:szCs w:val="21"/>
              </w:rPr>
              <w:t>;</w:t>
            </w:r>
            <w:r>
              <w:rPr>
                <w:rFonts w:ascii="宋体" w:hAnsi="宋体" w:cs="宋体" w:hint="eastAsia"/>
                <w:kern w:val="0"/>
                <w:szCs w:val="21"/>
              </w:rPr>
              <w:t>落地式支架安装</w:t>
            </w:r>
            <w:r>
              <w:rPr>
                <w:rFonts w:ascii="宋体" w:hAnsi="宋体" w:cs="宋体" w:hint="eastAsia"/>
                <w:kern w:val="0"/>
                <w:szCs w:val="21"/>
              </w:rPr>
              <w:t>;</w:t>
            </w:r>
            <w:r>
              <w:rPr>
                <w:rFonts w:ascii="宋体" w:hAnsi="宋体" w:cs="宋体" w:hint="eastAsia"/>
                <w:kern w:val="0"/>
                <w:szCs w:val="21"/>
              </w:rPr>
              <w:t>桌面式支架安装</w:t>
            </w:r>
            <w:r>
              <w:rPr>
                <w:rFonts w:ascii="宋体" w:hAnsi="宋体" w:cs="宋体" w:hint="eastAsia"/>
                <w:kern w:val="0"/>
                <w:szCs w:val="21"/>
              </w:rPr>
              <w:t>;</w:t>
            </w:r>
            <w:r>
              <w:rPr>
                <w:rFonts w:ascii="宋体" w:hAnsi="宋体" w:cs="宋体" w:hint="eastAsia"/>
                <w:kern w:val="0"/>
                <w:szCs w:val="21"/>
              </w:rPr>
              <w:t>闸机安装</w:t>
            </w:r>
            <w:r>
              <w:rPr>
                <w:rFonts w:ascii="宋体" w:hAnsi="宋体" w:cs="宋体" w:hint="eastAsia"/>
                <w:kern w:val="0"/>
                <w:szCs w:val="21"/>
              </w:rPr>
              <w:t>;86</w:t>
            </w:r>
            <w:r>
              <w:rPr>
                <w:rFonts w:ascii="宋体" w:hAnsi="宋体" w:cs="宋体" w:hint="eastAsia"/>
                <w:kern w:val="0"/>
                <w:szCs w:val="21"/>
              </w:rPr>
              <w:t>盒；</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11</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梧桐苑进出口人员通道</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摆闸（双向）</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产品类型：摆闸；</w:t>
            </w:r>
            <w:r>
              <w:rPr>
                <w:rFonts w:ascii="宋体" w:hAnsi="宋体" w:cs="宋体" w:hint="eastAsia"/>
                <w:kern w:val="0"/>
                <w:szCs w:val="21"/>
              </w:rPr>
              <w:br/>
            </w:r>
            <w:r>
              <w:rPr>
                <w:rFonts w:ascii="宋体" w:hAnsi="宋体" w:cs="宋体" w:hint="eastAsia"/>
                <w:kern w:val="0"/>
                <w:szCs w:val="21"/>
              </w:rPr>
              <w:t>驱动电机：直流无刷电机；</w:t>
            </w:r>
            <w:r>
              <w:rPr>
                <w:rFonts w:ascii="宋体" w:hAnsi="宋体" w:cs="宋体" w:hint="eastAsia"/>
                <w:kern w:val="0"/>
                <w:szCs w:val="21"/>
              </w:rPr>
              <w:br/>
            </w:r>
            <w:r>
              <w:rPr>
                <w:rFonts w:ascii="宋体" w:hAnsi="宋体" w:cs="宋体" w:hint="eastAsia"/>
                <w:kern w:val="0"/>
                <w:szCs w:val="21"/>
              </w:rPr>
              <w:t>状态指示灯：支持；</w:t>
            </w:r>
            <w:r>
              <w:rPr>
                <w:rFonts w:ascii="宋体" w:hAnsi="宋体" w:cs="宋体" w:hint="eastAsia"/>
                <w:kern w:val="0"/>
                <w:szCs w:val="21"/>
              </w:rPr>
              <w:br/>
            </w:r>
            <w:r>
              <w:rPr>
                <w:rFonts w:ascii="宋体" w:hAnsi="宋体" w:cs="宋体" w:hint="eastAsia"/>
                <w:kern w:val="0"/>
                <w:szCs w:val="21"/>
              </w:rPr>
              <w:t>语音提示：支持；</w:t>
            </w:r>
            <w:r>
              <w:rPr>
                <w:rFonts w:ascii="宋体" w:hAnsi="宋体" w:cs="宋体" w:hint="eastAsia"/>
                <w:kern w:val="0"/>
                <w:szCs w:val="21"/>
              </w:rPr>
              <w:br/>
            </w:r>
            <w:r>
              <w:rPr>
                <w:rFonts w:ascii="宋体" w:hAnsi="宋体" w:cs="宋体" w:hint="eastAsia"/>
                <w:kern w:val="0"/>
                <w:szCs w:val="21"/>
              </w:rPr>
              <w:t>外壳材料：</w:t>
            </w:r>
            <w:r>
              <w:rPr>
                <w:rFonts w:ascii="宋体" w:hAnsi="宋体" w:cs="宋体" w:hint="eastAsia"/>
                <w:kern w:val="0"/>
                <w:szCs w:val="21"/>
              </w:rPr>
              <w:t>SUS304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开门模式：刷卡</w:t>
            </w:r>
            <w:r>
              <w:rPr>
                <w:rFonts w:ascii="宋体" w:hAnsi="宋体" w:cs="宋体" w:hint="eastAsia"/>
                <w:kern w:val="0"/>
                <w:szCs w:val="21"/>
              </w:rPr>
              <w:t>(</w:t>
            </w:r>
            <w:r>
              <w:rPr>
                <w:rFonts w:ascii="宋体" w:hAnsi="宋体" w:cs="宋体" w:hint="eastAsia"/>
                <w:kern w:val="0"/>
                <w:szCs w:val="21"/>
              </w:rPr>
              <w:t>标配</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br/>
              <w:t>MCBF</w:t>
            </w:r>
            <w:r>
              <w:rPr>
                <w:rFonts w:ascii="宋体" w:hAnsi="宋体" w:cs="宋体" w:hint="eastAsia"/>
                <w:kern w:val="0"/>
                <w:szCs w:val="21"/>
              </w:rPr>
              <w:t>：</w:t>
            </w:r>
            <w:r>
              <w:rPr>
                <w:rFonts w:ascii="宋体" w:hAnsi="宋体" w:cs="宋体" w:hint="eastAsia"/>
                <w:kern w:val="0"/>
                <w:szCs w:val="21"/>
              </w:rPr>
              <w:t>300</w:t>
            </w:r>
            <w:r>
              <w:rPr>
                <w:rFonts w:ascii="宋体" w:hAnsi="宋体" w:cs="宋体" w:hint="eastAsia"/>
                <w:kern w:val="0"/>
                <w:szCs w:val="21"/>
              </w:rPr>
              <w:t>万次；</w:t>
            </w:r>
            <w:r>
              <w:rPr>
                <w:rFonts w:ascii="宋体" w:hAnsi="宋体" w:cs="宋体" w:hint="eastAsia"/>
                <w:kern w:val="0"/>
                <w:szCs w:val="21"/>
              </w:rPr>
              <w:br/>
            </w:r>
            <w:r>
              <w:rPr>
                <w:rFonts w:ascii="宋体" w:hAnsi="宋体" w:cs="宋体" w:hint="eastAsia"/>
                <w:kern w:val="0"/>
                <w:szCs w:val="21"/>
              </w:rPr>
              <w:t>读卡距离：</w:t>
            </w:r>
            <w:r>
              <w:rPr>
                <w:rFonts w:ascii="宋体" w:hAnsi="宋体" w:cs="宋体" w:hint="eastAsia"/>
                <w:kern w:val="0"/>
                <w:szCs w:val="21"/>
              </w:rPr>
              <w:t>0cm</w:t>
            </w:r>
            <w:r>
              <w:rPr>
                <w:rFonts w:ascii="宋体" w:hAnsi="宋体" w:cs="宋体" w:hint="eastAsia"/>
                <w:kern w:val="0"/>
                <w:szCs w:val="21"/>
              </w:rPr>
              <w:t>～</w:t>
            </w:r>
            <w:r>
              <w:rPr>
                <w:rFonts w:ascii="宋体" w:hAnsi="宋体" w:cs="宋体" w:hint="eastAsia"/>
                <w:kern w:val="0"/>
                <w:szCs w:val="21"/>
              </w:rPr>
              <w:t>5cm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通道宽度：不锈钢：</w:t>
            </w:r>
            <w:r>
              <w:rPr>
                <w:rFonts w:ascii="宋体" w:hAnsi="宋体" w:cs="宋体" w:hint="eastAsia"/>
                <w:kern w:val="0"/>
                <w:szCs w:val="21"/>
              </w:rPr>
              <w:t xml:space="preserve">600mm-1200mm </w:t>
            </w:r>
            <w:r>
              <w:rPr>
                <w:rFonts w:ascii="宋体" w:hAnsi="宋体" w:cs="宋体" w:hint="eastAsia"/>
                <w:kern w:val="0"/>
                <w:szCs w:val="21"/>
              </w:rPr>
              <w:t>亚克力：</w:t>
            </w:r>
            <w:r>
              <w:rPr>
                <w:rFonts w:ascii="宋体" w:hAnsi="宋体" w:cs="宋体" w:hint="eastAsia"/>
                <w:kern w:val="0"/>
                <w:szCs w:val="21"/>
              </w:rPr>
              <w:t>600mm-1100mm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开关门速度：</w:t>
            </w:r>
            <w:r>
              <w:rPr>
                <w:rFonts w:ascii="宋体" w:hAnsi="宋体" w:cs="宋体" w:hint="eastAsia"/>
                <w:kern w:val="0"/>
                <w:szCs w:val="21"/>
              </w:rPr>
              <w:t>0.5s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红外对射对数：</w:t>
            </w:r>
            <w:r>
              <w:rPr>
                <w:rFonts w:ascii="宋体" w:hAnsi="宋体" w:cs="宋体" w:hint="eastAsia"/>
                <w:kern w:val="0"/>
                <w:szCs w:val="21"/>
              </w:rPr>
              <w:t>8</w:t>
            </w:r>
            <w:r>
              <w:rPr>
                <w:rFonts w:ascii="宋体" w:hAnsi="宋体" w:cs="宋体" w:hint="eastAsia"/>
                <w:kern w:val="0"/>
                <w:szCs w:val="21"/>
              </w:rPr>
              <w:t>对；</w:t>
            </w:r>
            <w:r>
              <w:rPr>
                <w:rFonts w:ascii="宋体" w:hAnsi="宋体" w:cs="宋体" w:hint="eastAsia"/>
                <w:kern w:val="0"/>
                <w:szCs w:val="21"/>
              </w:rPr>
              <w:br/>
            </w:r>
            <w:r>
              <w:rPr>
                <w:rFonts w:ascii="宋体" w:hAnsi="宋体" w:cs="宋体" w:hint="eastAsia"/>
                <w:kern w:val="0"/>
                <w:szCs w:val="21"/>
              </w:rPr>
              <w:t>摆臂材料：不锈钢</w:t>
            </w:r>
            <w:r>
              <w:rPr>
                <w:rFonts w:ascii="宋体" w:hAnsi="宋体" w:cs="宋体" w:hint="eastAsia"/>
                <w:kern w:val="0"/>
                <w:szCs w:val="21"/>
              </w:rPr>
              <w:t>;</w:t>
            </w:r>
            <w:r>
              <w:rPr>
                <w:rFonts w:ascii="宋体" w:hAnsi="宋体" w:cs="宋体" w:hint="eastAsia"/>
                <w:kern w:val="0"/>
                <w:szCs w:val="21"/>
              </w:rPr>
              <w:t>亚克力；</w:t>
            </w:r>
            <w:r>
              <w:rPr>
                <w:rFonts w:ascii="宋体" w:hAnsi="宋体" w:cs="宋体" w:hint="eastAsia"/>
                <w:kern w:val="0"/>
                <w:szCs w:val="21"/>
              </w:rPr>
              <w:br/>
            </w:r>
            <w:r>
              <w:rPr>
                <w:rFonts w:ascii="宋体" w:hAnsi="宋体" w:cs="宋体" w:hint="eastAsia"/>
                <w:kern w:val="0"/>
                <w:szCs w:val="21"/>
              </w:rPr>
              <w:t>防暴等级：玻璃面板：</w:t>
            </w:r>
            <w:r>
              <w:rPr>
                <w:rFonts w:ascii="宋体" w:hAnsi="宋体" w:cs="宋体" w:hint="eastAsia"/>
                <w:kern w:val="0"/>
                <w:szCs w:val="21"/>
              </w:rPr>
              <w:t>IK06,</w:t>
            </w:r>
            <w:r>
              <w:rPr>
                <w:rFonts w:ascii="宋体" w:hAnsi="宋体" w:cs="宋体" w:hint="eastAsia"/>
                <w:kern w:val="0"/>
                <w:szCs w:val="21"/>
              </w:rPr>
              <w:t>不锈钢：</w:t>
            </w:r>
            <w:r>
              <w:rPr>
                <w:rFonts w:ascii="宋体" w:hAnsi="宋体" w:cs="宋体" w:hint="eastAsia"/>
                <w:kern w:val="0"/>
                <w:szCs w:val="21"/>
              </w:rPr>
              <w:t>IK08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防尘防水等级：</w:t>
            </w:r>
            <w:r>
              <w:rPr>
                <w:rFonts w:ascii="宋体" w:hAnsi="宋体" w:cs="宋体" w:hint="eastAsia"/>
                <w:kern w:val="0"/>
                <w:szCs w:val="21"/>
              </w:rPr>
              <w:t>IPX4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工作温度：</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+70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工作湿度：</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90%RH</w:t>
            </w:r>
            <w:r>
              <w:rPr>
                <w:rFonts w:ascii="宋体" w:hAnsi="宋体" w:cs="宋体" w:hint="eastAsia"/>
                <w:kern w:val="0"/>
                <w:szCs w:val="21"/>
              </w:rPr>
              <w:t>（无凝结）；</w:t>
            </w:r>
            <w:r>
              <w:rPr>
                <w:rFonts w:ascii="宋体" w:hAnsi="宋体" w:cs="宋体" w:hint="eastAsia"/>
                <w:kern w:val="0"/>
                <w:szCs w:val="21"/>
              </w:rPr>
              <w:br/>
            </w:r>
            <w:r>
              <w:rPr>
                <w:rFonts w:ascii="宋体" w:hAnsi="宋体" w:cs="宋体" w:hint="eastAsia"/>
                <w:kern w:val="0"/>
                <w:szCs w:val="21"/>
              </w:rPr>
              <w:t>防腐蚀等级：普通防护</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人脸门禁一体机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7</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广告播放：支持图文、视频广告播放；</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1/2.8" 2MP CMOS</w:t>
            </w:r>
            <w:r>
              <w:rPr>
                <w:rFonts w:ascii="宋体" w:hAnsi="宋体" w:cs="宋体" w:hint="eastAsia"/>
                <w:kern w:val="0"/>
                <w:szCs w:val="21"/>
              </w:rPr>
              <w:t>高清双目摄像头；</w:t>
            </w:r>
            <w:r>
              <w:rPr>
                <w:rFonts w:ascii="宋体" w:hAnsi="宋体" w:cs="宋体" w:hint="eastAsia"/>
                <w:kern w:val="0"/>
                <w:szCs w:val="21"/>
              </w:rPr>
              <w:br/>
            </w:r>
            <w:r>
              <w:rPr>
                <w:rFonts w:ascii="宋体" w:hAnsi="宋体" w:cs="宋体" w:hint="eastAsia"/>
                <w:kern w:val="0"/>
                <w:szCs w:val="21"/>
              </w:rPr>
              <w:t>外壳材料：玻璃</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开门模式：支持刷卡</w:t>
            </w:r>
            <w:r>
              <w:rPr>
                <w:rFonts w:ascii="宋体" w:hAnsi="宋体" w:cs="宋体" w:hint="eastAsia"/>
                <w:kern w:val="0"/>
                <w:szCs w:val="21"/>
              </w:rPr>
              <w:t>/</w:t>
            </w:r>
            <w:r>
              <w:rPr>
                <w:rFonts w:ascii="宋体" w:hAnsi="宋体" w:cs="宋体" w:hint="eastAsia"/>
                <w:kern w:val="0"/>
                <w:szCs w:val="21"/>
              </w:rPr>
              <w:t>远程</w:t>
            </w:r>
            <w:r>
              <w:rPr>
                <w:rFonts w:ascii="宋体" w:hAnsi="宋体" w:cs="宋体" w:hint="eastAsia"/>
                <w:kern w:val="0"/>
                <w:szCs w:val="21"/>
              </w:rPr>
              <w:t>/</w:t>
            </w:r>
            <w:r>
              <w:rPr>
                <w:rFonts w:ascii="宋体" w:hAnsi="宋体" w:cs="宋体" w:hint="eastAsia"/>
                <w:kern w:val="0"/>
                <w:szCs w:val="21"/>
              </w:rPr>
              <w:t>密码</w:t>
            </w:r>
            <w:r>
              <w:rPr>
                <w:rFonts w:ascii="宋体" w:hAnsi="宋体" w:cs="宋体" w:hint="eastAsia"/>
                <w:kern w:val="0"/>
                <w:szCs w:val="21"/>
              </w:rPr>
              <w:t>/</w:t>
            </w:r>
            <w:r>
              <w:rPr>
                <w:rFonts w:ascii="宋体" w:hAnsi="宋体" w:cs="宋体" w:hint="eastAsia"/>
                <w:kern w:val="0"/>
                <w:szCs w:val="21"/>
              </w:rPr>
              <w:t>人脸识别开门模式，支持下模块扩展（指纹、二维码、人证、人证</w:t>
            </w:r>
            <w:r>
              <w:rPr>
                <w:rFonts w:ascii="宋体" w:hAnsi="宋体" w:cs="宋体" w:hint="eastAsia"/>
                <w:kern w:val="0"/>
                <w:szCs w:val="21"/>
              </w:rPr>
              <w:t>+</w:t>
            </w:r>
            <w:r>
              <w:rPr>
                <w:rFonts w:ascii="宋体" w:hAnsi="宋体" w:cs="宋体" w:hint="eastAsia"/>
                <w:kern w:val="0"/>
                <w:szCs w:val="21"/>
              </w:rPr>
              <w:t>二维码、指纹</w:t>
            </w:r>
            <w:r>
              <w:rPr>
                <w:rFonts w:ascii="宋体" w:hAnsi="宋体" w:cs="宋体" w:hint="eastAsia"/>
                <w:kern w:val="0"/>
                <w:szCs w:val="21"/>
              </w:rPr>
              <w:t>+</w:t>
            </w:r>
            <w:r>
              <w:rPr>
                <w:rFonts w:ascii="宋体" w:hAnsi="宋体" w:cs="宋体" w:hint="eastAsia"/>
                <w:kern w:val="0"/>
                <w:szCs w:val="21"/>
              </w:rPr>
              <w:t>二维码）；支持组合开门模式设置；；</w:t>
            </w:r>
            <w:r>
              <w:rPr>
                <w:rFonts w:ascii="宋体" w:hAnsi="宋体" w:cs="宋体" w:hint="eastAsia"/>
                <w:kern w:val="0"/>
                <w:szCs w:val="21"/>
              </w:rPr>
              <w:br/>
            </w:r>
            <w:r>
              <w:rPr>
                <w:rFonts w:ascii="宋体" w:hAnsi="宋体" w:cs="宋体" w:hint="eastAsia"/>
                <w:kern w:val="0"/>
                <w:szCs w:val="21"/>
              </w:rPr>
              <w:t>远程验证：支持；</w:t>
            </w:r>
            <w:r>
              <w:rPr>
                <w:rFonts w:ascii="宋体" w:hAnsi="宋体" w:cs="宋体" w:hint="eastAsia"/>
                <w:kern w:val="0"/>
                <w:szCs w:val="21"/>
              </w:rPr>
              <w:br/>
            </w:r>
            <w:r>
              <w:rPr>
                <w:rFonts w:ascii="宋体" w:hAnsi="宋体" w:cs="宋体" w:hint="eastAsia"/>
                <w:kern w:val="0"/>
                <w:szCs w:val="21"/>
              </w:rPr>
              <w:t>黑白名单设定：支持；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多重认证：支持；</w:t>
            </w:r>
            <w:r>
              <w:rPr>
                <w:rFonts w:ascii="宋体" w:hAnsi="宋体" w:cs="宋体" w:hint="eastAsia"/>
                <w:kern w:val="0"/>
                <w:szCs w:val="21"/>
              </w:rPr>
              <w:br/>
              <w:t>WEB</w:t>
            </w:r>
            <w:r>
              <w:rPr>
                <w:rFonts w:ascii="宋体" w:hAnsi="宋体" w:cs="宋体" w:hint="eastAsia"/>
                <w:kern w:val="0"/>
                <w:szCs w:val="21"/>
              </w:rPr>
              <w:t>配置：支持；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99.90%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用户容量：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人脸容量：</w:t>
            </w:r>
            <w:r>
              <w:rPr>
                <w:rFonts w:ascii="宋体" w:hAnsi="宋体" w:cs="宋体" w:hint="eastAsia"/>
                <w:kern w:val="0"/>
                <w:szCs w:val="21"/>
              </w:rPr>
              <w:t>20000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卡片容量：</w:t>
            </w:r>
            <w:r>
              <w:rPr>
                <w:rFonts w:ascii="宋体" w:hAnsi="宋体" w:cs="宋体" w:hint="eastAsia"/>
                <w:kern w:val="0"/>
                <w:szCs w:val="21"/>
              </w:rPr>
              <w:t>50000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密码容量：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存储记录数量：</w:t>
            </w:r>
            <w:r>
              <w:rPr>
                <w:rFonts w:ascii="宋体" w:hAnsi="宋体" w:cs="宋体" w:hint="eastAsia"/>
                <w:kern w:val="0"/>
                <w:szCs w:val="21"/>
              </w:rPr>
              <w:t>300000</w:t>
            </w:r>
            <w:r>
              <w:rPr>
                <w:rFonts w:ascii="宋体" w:hAnsi="宋体" w:cs="宋体" w:hint="eastAsia"/>
                <w:kern w:val="0"/>
                <w:szCs w:val="21"/>
              </w:rPr>
              <w:t>条；</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韦根接口：</w:t>
            </w:r>
            <w:r>
              <w:rPr>
                <w:rFonts w:ascii="宋体" w:hAnsi="宋体" w:cs="宋体" w:hint="eastAsia"/>
                <w:kern w:val="0"/>
                <w:szCs w:val="21"/>
              </w:rPr>
              <w:t>1</w:t>
            </w:r>
            <w:r>
              <w:rPr>
                <w:rFonts w:ascii="宋体" w:hAnsi="宋体" w:cs="宋体" w:hint="eastAsia"/>
                <w:kern w:val="0"/>
                <w:szCs w:val="21"/>
              </w:rPr>
              <w:t>路输入</w:t>
            </w:r>
            <w:r>
              <w:rPr>
                <w:rFonts w:ascii="宋体" w:hAnsi="宋体" w:cs="宋体" w:hint="eastAsia"/>
                <w:kern w:val="0"/>
                <w:szCs w:val="21"/>
              </w:rPr>
              <w:t>/</w:t>
            </w:r>
            <w:r>
              <w:rPr>
                <w:rFonts w:ascii="宋体" w:hAnsi="宋体" w:cs="宋体" w:hint="eastAsia"/>
                <w:kern w:val="0"/>
                <w:szCs w:val="21"/>
              </w:rPr>
              <w:t>输出；</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自适应以太网口；</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路（开关量）；</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路（继电器）；</w:t>
            </w:r>
            <w:r>
              <w:rPr>
                <w:rFonts w:ascii="宋体" w:hAnsi="宋体" w:cs="宋体" w:hint="eastAsia"/>
                <w:kern w:val="0"/>
                <w:szCs w:val="21"/>
              </w:rPr>
              <w:br/>
            </w:r>
            <w:r>
              <w:rPr>
                <w:rFonts w:ascii="宋体" w:hAnsi="宋体" w:cs="宋体" w:hint="eastAsia"/>
                <w:kern w:val="0"/>
                <w:szCs w:val="21"/>
              </w:rPr>
              <w:t>报警联动：支持；</w:t>
            </w:r>
            <w:r>
              <w:rPr>
                <w:rFonts w:ascii="宋体" w:hAnsi="宋体" w:cs="宋体" w:hint="eastAsia"/>
                <w:kern w:val="0"/>
                <w:szCs w:val="21"/>
              </w:rPr>
              <w:br/>
            </w:r>
            <w:r>
              <w:rPr>
                <w:rFonts w:ascii="宋体" w:hAnsi="宋体" w:cs="宋体" w:hint="eastAsia"/>
                <w:kern w:val="0"/>
                <w:szCs w:val="21"/>
              </w:rPr>
              <w:t>开门按钮：</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门状态检测：</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门锁控制：</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防反潜：支持；</w:t>
            </w:r>
            <w:r>
              <w:rPr>
                <w:rFonts w:ascii="宋体" w:hAnsi="宋体" w:cs="宋体" w:hint="eastAsia"/>
                <w:kern w:val="0"/>
                <w:szCs w:val="21"/>
              </w:rPr>
              <w:br/>
            </w:r>
            <w:r>
              <w:rPr>
                <w:rFonts w:ascii="宋体" w:hAnsi="宋体" w:cs="宋体" w:hint="eastAsia"/>
                <w:kern w:val="0"/>
                <w:szCs w:val="21"/>
              </w:rPr>
              <w:t>防拆报警：支持；</w:t>
            </w:r>
            <w:r>
              <w:rPr>
                <w:rFonts w:ascii="宋体" w:hAnsi="宋体" w:cs="宋体" w:hint="eastAsia"/>
                <w:kern w:val="0"/>
                <w:szCs w:val="21"/>
              </w:rPr>
              <w:br/>
            </w:r>
            <w:r>
              <w:rPr>
                <w:rFonts w:ascii="宋体" w:hAnsi="宋体" w:cs="宋体" w:hint="eastAsia"/>
                <w:kern w:val="0"/>
                <w:szCs w:val="21"/>
              </w:rPr>
              <w:t>胁迫报警：支持；</w:t>
            </w:r>
            <w:r>
              <w:rPr>
                <w:rFonts w:ascii="宋体" w:hAnsi="宋体" w:cs="宋体" w:hint="eastAsia"/>
                <w:kern w:val="0"/>
                <w:szCs w:val="21"/>
              </w:rPr>
              <w:br/>
            </w:r>
            <w:r>
              <w:rPr>
                <w:rFonts w:ascii="宋体" w:hAnsi="宋体" w:cs="宋体" w:hint="eastAsia"/>
                <w:kern w:val="0"/>
                <w:szCs w:val="21"/>
              </w:rPr>
              <w:t>门超时报警：支持；</w:t>
            </w:r>
            <w:r>
              <w:rPr>
                <w:rFonts w:ascii="宋体" w:hAnsi="宋体" w:cs="宋体" w:hint="eastAsia"/>
                <w:kern w:val="0"/>
                <w:szCs w:val="21"/>
              </w:rPr>
              <w:br/>
            </w:r>
            <w:r>
              <w:rPr>
                <w:rFonts w:ascii="宋体" w:hAnsi="宋体" w:cs="宋体" w:hint="eastAsia"/>
                <w:kern w:val="0"/>
                <w:szCs w:val="21"/>
              </w:rPr>
              <w:t>非法闯入报警：支持；</w:t>
            </w:r>
            <w:r>
              <w:rPr>
                <w:rFonts w:ascii="宋体" w:hAnsi="宋体" w:cs="宋体" w:hint="eastAsia"/>
                <w:kern w:val="0"/>
                <w:szCs w:val="21"/>
              </w:rPr>
              <w:br/>
            </w:r>
            <w:r>
              <w:rPr>
                <w:rFonts w:ascii="宋体" w:hAnsi="宋体" w:cs="宋体" w:hint="eastAsia"/>
                <w:kern w:val="0"/>
                <w:szCs w:val="21"/>
              </w:rPr>
              <w:t>非法卡超次报警：支持；</w:t>
            </w:r>
            <w:r>
              <w:rPr>
                <w:rFonts w:ascii="宋体" w:hAnsi="宋体" w:cs="宋体" w:hint="eastAsia"/>
                <w:kern w:val="0"/>
                <w:szCs w:val="21"/>
              </w:rPr>
              <w:br/>
            </w:r>
            <w:r>
              <w:rPr>
                <w:rFonts w:ascii="宋体" w:hAnsi="宋体" w:cs="宋体" w:hint="eastAsia"/>
                <w:kern w:val="0"/>
                <w:szCs w:val="21"/>
              </w:rPr>
              <w:lastRenderedPageBreak/>
              <w:t>供</w:t>
            </w:r>
            <w:r>
              <w:rPr>
                <w:rFonts w:ascii="宋体" w:hAnsi="宋体" w:cs="宋体" w:hint="eastAsia"/>
                <w:kern w:val="0"/>
                <w:szCs w:val="21"/>
              </w:rPr>
              <w:t>电方式：</w:t>
            </w:r>
            <w:r>
              <w:rPr>
                <w:rFonts w:ascii="宋体" w:hAnsi="宋体" w:cs="宋体" w:hint="eastAsia"/>
                <w:kern w:val="0"/>
                <w:szCs w:val="21"/>
              </w:rPr>
              <w:t>DC 12V 2A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213mm</w:t>
            </w:r>
            <w:r>
              <w:rPr>
                <w:rFonts w:ascii="宋体" w:hAnsi="宋体" w:cs="宋体" w:hint="eastAsia"/>
                <w:kern w:val="0"/>
                <w:szCs w:val="21"/>
              </w:rPr>
              <w:t>×</w:t>
            </w:r>
            <w:r>
              <w:rPr>
                <w:rFonts w:ascii="宋体" w:hAnsi="宋体" w:cs="宋体" w:hint="eastAsia"/>
                <w:kern w:val="0"/>
                <w:szCs w:val="21"/>
              </w:rPr>
              <w:t>116mm</w:t>
            </w:r>
            <w:r>
              <w:rPr>
                <w:rFonts w:ascii="宋体" w:hAnsi="宋体" w:cs="宋体" w:hint="eastAsia"/>
                <w:kern w:val="0"/>
                <w:szCs w:val="21"/>
              </w:rPr>
              <w:t>×</w:t>
            </w:r>
            <w:r>
              <w:rPr>
                <w:rFonts w:ascii="宋体" w:hAnsi="宋体" w:cs="宋体" w:hint="eastAsia"/>
                <w:kern w:val="0"/>
                <w:szCs w:val="21"/>
              </w:rPr>
              <w:t>28.6mm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安装方式：壁装</w:t>
            </w:r>
            <w:r>
              <w:rPr>
                <w:rFonts w:ascii="宋体" w:hAnsi="宋体" w:cs="宋体" w:hint="eastAsia"/>
                <w:kern w:val="0"/>
                <w:szCs w:val="21"/>
              </w:rPr>
              <w:t>;</w:t>
            </w:r>
            <w:r>
              <w:rPr>
                <w:rFonts w:ascii="宋体" w:hAnsi="宋体" w:cs="宋体" w:hint="eastAsia"/>
                <w:kern w:val="0"/>
                <w:szCs w:val="21"/>
              </w:rPr>
              <w:t>落地式支架安装</w:t>
            </w:r>
            <w:r>
              <w:rPr>
                <w:rFonts w:ascii="宋体" w:hAnsi="宋体" w:cs="宋体" w:hint="eastAsia"/>
                <w:kern w:val="0"/>
                <w:szCs w:val="21"/>
              </w:rPr>
              <w:t>;</w:t>
            </w:r>
            <w:r>
              <w:rPr>
                <w:rFonts w:ascii="宋体" w:hAnsi="宋体" w:cs="宋体" w:hint="eastAsia"/>
                <w:kern w:val="0"/>
                <w:szCs w:val="21"/>
              </w:rPr>
              <w:t>桌面式支架安装</w:t>
            </w:r>
            <w:r>
              <w:rPr>
                <w:rFonts w:ascii="宋体" w:hAnsi="宋体" w:cs="宋体" w:hint="eastAsia"/>
                <w:kern w:val="0"/>
                <w:szCs w:val="21"/>
              </w:rPr>
              <w:t>;</w:t>
            </w:r>
            <w:r>
              <w:rPr>
                <w:rFonts w:ascii="宋体" w:hAnsi="宋体" w:cs="宋体" w:hint="eastAsia"/>
                <w:kern w:val="0"/>
                <w:szCs w:val="21"/>
              </w:rPr>
              <w:t>闸机安装</w:t>
            </w:r>
            <w:r>
              <w:rPr>
                <w:rFonts w:ascii="宋体" w:hAnsi="宋体" w:cs="宋体" w:hint="eastAsia"/>
                <w:kern w:val="0"/>
                <w:szCs w:val="21"/>
              </w:rPr>
              <w:t>;86</w:t>
            </w:r>
            <w:r>
              <w:rPr>
                <w:rFonts w:ascii="宋体" w:hAnsi="宋体" w:cs="宋体" w:hint="eastAsia"/>
                <w:kern w:val="0"/>
                <w:szCs w:val="21"/>
              </w:rPr>
              <w:t>盒；</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13</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人员通道</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r>
              <w:rPr>
                <w:rFonts w:ascii="宋体" w:hAnsi="宋体" w:cs="宋体" w:hint="eastAsia"/>
                <w:kern w:val="0"/>
                <w:szCs w:val="21"/>
              </w:rPr>
              <w:t>寸</w:t>
            </w:r>
            <w:r>
              <w:rPr>
                <w:rFonts w:ascii="宋体" w:hAnsi="宋体" w:cs="宋体" w:hint="eastAsia"/>
                <w:kern w:val="0"/>
                <w:szCs w:val="21"/>
              </w:rPr>
              <w:t>K</w:t>
            </w:r>
            <w:r>
              <w:rPr>
                <w:rFonts w:ascii="宋体" w:hAnsi="宋体" w:cs="宋体" w:hint="eastAsia"/>
                <w:kern w:val="0"/>
                <w:szCs w:val="21"/>
              </w:rPr>
              <w:t>款二维码下模块</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外壳材料：金属</w:t>
            </w:r>
            <w:r>
              <w:rPr>
                <w:rFonts w:ascii="宋体" w:hAnsi="宋体" w:cs="宋体" w:hint="eastAsia"/>
                <w:kern w:val="0"/>
                <w:szCs w:val="21"/>
              </w:rPr>
              <w:t>/</w:t>
            </w:r>
            <w:r>
              <w:rPr>
                <w:rFonts w:ascii="宋体" w:hAnsi="宋体" w:cs="宋体" w:hint="eastAsia"/>
                <w:kern w:val="0"/>
                <w:szCs w:val="21"/>
              </w:rPr>
              <w:t>塑料</w:t>
            </w:r>
            <w:r>
              <w:rPr>
                <w:rFonts w:ascii="宋体" w:hAnsi="宋体" w:cs="宋体" w:hint="eastAsia"/>
                <w:kern w:val="0"/>
                <w:szCs w:val="21"/>
              </w:rPr>
              <w:t>/</w:t>
            </w:r>
            <w:r>
              <w:rPr>
                <w:rFonts w:ascii="宋体" w:hAnsi="宋体" w:cs="宋体" w:hint="eastAsia"/>
                <w:kern w:val="0"/>
                <w:szCs w:val="21"/>
              </w:rPr>
              <w:t>玻璃面板；</w:t>
            </w:r>
            <w:r>
              <w:rPr>
                <w:rFonts w:ascii="宋体" w:hAnsi="宋体" w:cs="宋体" w:hint="eastAsia"/>
                <w:kern w:val="0"/>
                <w:szCs w:val="21"/>
              </w:rPr>
              <w:br/>
            </w:r>
            <w:r>
              <w:rPr>
                <w:rFonts w:ascii="宋体" w:hAnsi="宋体" w:cs="宋体" w:hint="eastAsia"/>
                <w:kern w:val="0"/>
                <w:szCs w:val="21"/>
              </w:rPr>
              <w:t>开门模式：支持扩展二维码开门模式；；</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type-c</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5V 1A</w:t>
            </w:r>
            <w:r>
              <w:rPr>
                <w:rFonts w:ascii="宋体" w:hAnsi="宋体" w:cs="宋体" w:hint="eastAsia"/>
                <w:kern w:val="0"/>
                <w:szCs w:val="21"/>
              </w:rPr>
              <w:t>（通过智能门禁一体机进行供电）；</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78.3mm</w:t>
            </w:r>
            <w:r>
              <w:rPr>
                <w:rFonts w:ascii="宋体" w:hAnsi="宋体" w:cs="宋体" w:hint="eastAsia"/>
                <w:kern w:val="0"/>
                <w:szCs w:val="21"/>
              </w:rPr>
              <w:t>×</w:t>
            </w:r>
            <w:r>
              <w:rPr>
                <w:rFonts w:ascii="宋体" w:hAnsi="宋体" w:cs="宋体" w:hint="eastAsia"/>
                <w:kern w:val="0"/>
                <w:szCs w:val="21"/>
              </w:rPr>
              <w:t>116.0mm</w:t>
            </w:r>
            <w:r>
              <w:rPr>
                <w:rFonts w:ascii="宋体" w:hAnsi="宋体" w:cs="宋体" w:hint="eastAsia"/>
                <w:kern w:val="0"/>
                <w:szCs w:val="21"/>
              </w:rPr>
              <w:t>×</w:t>
            </w:r>
            <w:r>
              <w:rPr>
                <w:rFonts w:ascii="宋体" w:hAnsi="宋体" w:cs="宋体" w:hint="eastAsia"/>
                <w:kern w:val="0"/>
                <w:szCs w:val="21"/>
              </w:rPr>
              <w:t>28.5mm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14</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人车分离护栏</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京式护栏</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热镀锌材质</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高</w:t>
            </w:r>
            <w:r>
              <w:rPr>
                <w:rFonts w:ascii="宋体" w:hAnsi="宋体" w:cs="宋体" w:hint="eastAsia"/>
                <w:kern w:val="0"/>
                <w:szCs w:val="21"/>
              </w:rPr>
              <w:t>1</w:t>
            </w:r>
            <w:r>
              <w:rPr>
                <w:rFonts w:ascii="宋体" w:hAnsi="宋体" w:cs="宋体" w:hint="eastAsia"/>
                <w:kern w:val="0"/>
                <w:szCs w:val="21"/>
              </w:rPr>
              <w:t>米长</w:t>
            </w:r>
            <w:r>
              <w:rPr>
                <w:rFonts w:ascii="宋体" w:hAnsi="宋体" w:cs="宋体" w:hint="eastAsia"/>
                <w:kern w:val="0"/>
                <w:szCs w:val="21"/>
              </w:rPr>
              <w:t>3</w:t>
            </w:r>
            <w:r>
              <w:rPr>
                <w:rFonts w:ascii="宋体" w:hAnsi="宋体" w:cs="宋体" w:hint="eastAsia"/>
                <w:kern w:val="0"/>
                <w:szCs w:val="21"/>
              </w:rPr>
              <w:t>米</w:t>
            </w:r>
          </w:p>
        </w:tc>
      </w:tr>
      <w:tr w:rsidR="00D41930">
        <w:trPr>
          <w:trHeight w:val="400"/>
        </w:trPr>
        <w:tc>
          <w:tcPr>
            <w:tcW w:w="9797" w:type="dxa"/>
            <w:gridSpan w:val="7"/>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b/>
                <w:bCs/>
                <w:szCs w:val="21"/>
              </w:rPr>
            </w:pPr>
            <w:r>
              <w:rPr>
                <w:rFonts w:ascii="宋体" w:hAnsi="宋体" w:cs="宋体" w:hint="eastAsia"/>
                <w:b/>
                <w:bCs/>
                <w:kern w:val="0"/>
                <w:szCs w:val="21"/>
              </w:rPr>
              <w:t>社区内</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客流监控</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客流计数</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1/2.7</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60m</w:t>
            </w:r>
            <w:r>
              <w:rPr>
                <w:rFonts w:ascii="宋体" w:hAnsi="宋体" w:cs="宋体" w:hint="eastAsia"/>
                <w:kern w:val="0"/>
                <w:szCs w:val="21"/>
              </w:rPr>
              <w:t>（红外视频监控距离）</w:t>
            </w:r>
            <w:r>
              <w:rPr>
                <w:rFonts w:ascii="宋体" w:hAnsi="宋体" w:cs="宋体" w:hint="eastAsia"/>
                <w:kern w:val="0"/>
                <w:szCs w:val="21"/>
              </w:rPr>
              <w:t>30m</w:t>
            </w:r>
            <w:r>
              <w:rPr>
                <w:rFonts w:ascii="宋体" w:hAnsi="宋体" w:cs="宋体" w:hint="eastAsia"/>
                <w:kern w:val="0"/>
                <w:szCs w:val="21"/>
              </w:rPr>
              <w:t>（暖光视频监控距离）</w:t>
            </w:r>
            <w:r>
              <w:rPr>
                <w:rFonts w:ascii="宋体" w:hAnsi="宋体" w:cs="宋体" w:hint="eastAsia"/>
                <w:kern w:val="0"/>
                <w:szCs w:val="21"/>
              </w:rPr>
              <w:t>5m</w:t>
            </w:r>
            <w:r>
              <w:rPr>
                <w:rFonts w:ascii="宋体" w:hAnsi="宋体" w:cs="宋体" w:hint="eastAsia"/>
                <w:kern w:val="0"/>
                <w:szCs w:val="21"/>
              </w:rPr>
              <w:t>（暖光人脸检测距离）；</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2</w:t>
            </w:r>
            <w:r>
              <w:rPr>
                <w:rFonts w:ascii="宋体" w:hAnsi="宋体" w:cs="宋体" w:hint="eastAsia"/>
                <w:kern w:val="0"/>
                <w:szCs w:val="21"/>
              </w:rPr>
              <w:t>颗（红外灯）</w:t>
            </w:r>
            <w:r>
              <w:rPr>
                <w:rFonts w:ascii="宋体" w:hAnsi="宋体" w:cs="宋体" w:hint="eastAsia"/>
                <w:kern w:val="0"/>
                <w:szCs w:val="21"/>
              </w:rPr>
              <w:t>;2</w:t>
            </w:r>
            <w:r>
              <w:rPr>
                <w:rFonts w:ascii="宋体" w:hAnsi="宋体" w:cs="宋体" w:hint="eastAsia"/>
                <w:kern w:val="0"/>
                <w:szCs w:val="21"/>
              </w:rPr>
              <w:t>颗（混光（红外</w:t>
            </w:r>
            <w:r>
              <w:rPr>
                <w:rFonts w:ascii="宋体" w:hAnsi="宋体" w:cs="宋体" w:hint="eastAsia"/>
                <w:kern w:val="0"/>
                <w:szCs w:val="21"/>
              </w:rPr>
              <w:t>+</w:t>
            </w:r>
            <w:r>
              <w:rPr>
                <w:rFonts w:ascii="宋体" w:hAnsi="宋体" w:cs="宋体" w:hint="eastAsia"/>
                <w:kern w:val="0"/>
                <w:szCs w:val="21"/>
              </w:rPr>
              <w:t>暖光）灯）；</w:t>
            </w:r>
            <w:r>
              <w:rPr>
                <w:rFonts w:ascii="宋体" w:hAnsi="宋体" w:cs="宋体" w:hint="eastAsia"/>
                <w:kern w:val="0"/>
                <w:szCs w:val="21"/>
              </w:rPr>
              <w:br/>
            </w:r>
            <w:r>
              <w:rPr>
                <w:rFonts w:ascii="宋体" w:hAnsi="宋体" w:cs="宋体" w:hint="eastAsia"/>
                <w:kern w:val="0"/>
                <w:szCs w:val="21"/>
              </w:rPr>
              <w:t>镜头类型：电动变焦；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2.7mm</w:t>
            </w:r>
            <w:r>
              <w:rPr>
                <w:rFonts w:ascii="宋体" w:hAnsi="宋体" w:cs="宋体" w:hint="eastAsia"/>
                <w:kern w:val="0"/>
                <w:szCs w:val="21"/>
              </w:rPr>
              <w:t>～</w:t>
            </w:r>
            <w:r>
              <w:rPr>
                <w:rFonts w:ascii="宋体" w:hAnsi="宋体" w:cs="宋体" w:hint="eastAsia"/>
                <w:kern w:val="0"/>
                <w:szCs w:val="21"/>
              </w:rPr>
              <w:t>13.5mm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32</w:t>
            </w:r>
            <w:r>
              <w:rPr>
                <w:rFonts w:ascii="宋体" w:hAnsi="宋体" w:cs="宋体" w:hint="eastAsia"/>
                <w:kern w:val="0"/>
                <w:szCs w:val="21"/>
              </w:rPr>
              <w:t>°～</w:t>
            </w:r>
            <w:r>
              <w:rPr>
                <w:rFonts w:ascii="宋体" w:hAnsi="宋体" w:cs="宋体" w:hint="eastAsia"/>
                <w:kern w:val="0"/>
                <w:szCs w:val="21"/>
              </w:rPr>
              <w:t>111</w:t>
            </w:r>
            <w:r>
              <w:rPr>
                <w:rFonts w:ascii="宋体" w:hAnsi="宋体" w:cs="宋体" w:hint="eastAsia"/>
                <w:kern w:val="0"/>
                <w:szCs w:val="21"/>
              </w:rPr>
              <w:t>°；垂直：</w:t>
            </w:r>
            <w:r>
              <w:rPr>
                <w:rFonts w:ascii="宋体" w:hAnsi="宋体" w:cs="宋体" w:hint="eastAsia"/>
                <w:kern w:val="0"/>
                <w:szCs w:val="21"/>
              </w:rPr>
              <w:t>18</w:t>
            </w:r>
            <w:r>
              <w:rPr>
                <w:rFonts w:ascii="宋体" w:hAnsi="宋体" w:cs="宋体" w:hint="eastAsia"/>
                <w:kern w:val="0"/>
                <w:szCs w:val="21"/>
              </w:rPr>
              <w:t>°～</w:t>
            </w:r>
            <w:r>
              <w:rPr>
                <w:rFonts w:ascii="宋体" w:hAnsi="宋体" w:cs="宋体" w:hint="eastAsia"/>
                <w:kern w:val="0"/>
                <w:szCs w:val="21"/>
              </w:rPr>
              <w:t>57</w:t>
            </w:r>
            <w:r>
              <w:rPr>
                <w:rFonts w:ascii="宋体" w:hAnsi="宋体" w:cs="宋体" w:hint="eastAsia"/>
                <w:kern w:val="0"/>
                <w:szCs w:val="21"/>
              </w:rPr>
              <w:t>°；对角：</w:t>
            </w:r>
            <w:r>
              <w:rPr>
                <w:rFonts w:ascii="宋体" w:hAnsi="宋体" w:cs="宋体" w:hint="eastAsia"/>
                <w:kern w:val="0"/>
                <w:szCs w:val="21"/>
              </w:rPr>
              <w:t>36</w:t>
            </w:r>
            <w:r>
              <w:rPr>
                <w:rFonts w:ascii="宋体" w:hAnsi="宋体" w:cs="宋体" w:hint="eastAsia"/>
                <w:kern w:val="0"/>
                <w:szCs w:val="21"/>
              </w:rPr>
              <w:t>°～</w:t>
            </w:r>
            <w:r>
              <w:rPr>
                <w:rFonts w:ascii="宋体" w:hAnsi="宋体" w:cs="宋体" w:hint="eastAsia"/>
                <w:kern w:val="0"/>
                <w:szCs w:val="21"/>
              </w:rPr>
              <w:t>133</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通用行为分析：物品遗留；物品搬移；</w:t>
            </w:r>
            <w:r>
              <w:rPr>
                <w:rFonts w:ascii="宋体" w:hAnsi="宋体" w:cs="宋体" w:hint="eastAsia"/>
                <w:kern w:val="0"/>
                <w:szCs w:val="21"/>
              </w:rPr>
              <w:br/>
            </w:r>
            <w:r>
              <w:rPr>
                <w:rFonts w:ascii="宋体" w:hAnsi="宋体" w:cs="宋体" w:hint="eastAsia"/>
                <w:kern w:val="0"/>
                <w:szCs w:val="21"/>
              </w:rPr>
              <w:t>热度图：支持；</w:t>
            </w:r>
            <w:r>
              <w:rPr>
                <w:rFonts w:ascii="宋体" w:hAnsi="宋体" w:cs="宋体" w:hint="eastAsia"/>
                <w:kern w:val="0"/>
                <w:szCs w:val="21"/>
              </w:rPr>
              <w:br/>
            </w:r>
            <w:r>
              <w:rPr>
                <w:rFonts w:ascii="宋体" w:hAnsi="宋体" w:cs="宋体" w:hint="eastAsia"/>
                <w:kern w:val="0"/>
                <w:szCs w:val="21"/>
              </w:rPr>
              <w:t>周界防范：绊线入侵；区域入侵；快速移动（三项均支持人车分类及精准检测）；徘徊检测；人员聚集；停车检测；</w:t>
            </w:r>
            <w:r>
              <w:rPr>
                <w:rFonts w:ascii="宋体" w:hAnsi="宋体" w:cs="宋体" w:hint="eastAsia"/>
                <w:kern w:val="0"/>
                <w:szCs w:val="21"/>
              </w:rPr>
              <w:br/>
            </w:r>
            <w:r>
              <w:rPr>
                <w:rFonts w:ascii="宋体" w:hAnsi="宋体" w:cs="宋体" w:hint="eastAsia"/>
                <w:kern w:val="0"/>
                <w:szCs w:val="21"/>
              </w:rPr>
              <w:t>人数统计：支持绊线人数统计，并可显示及输出日、月、年统计报表；支持区域内人数统计；支持排队管理功能；支持</w:t>
            </w:r>
            <w:r>
              <w:rPr>
                <w:rFonts w:ascii="宋体" w:hAnsi="宋体" w:cs="宋体" w:hint="eastAsia"/>
                <w:kern w:val="0"/>
                <w:szCs w:val="21"/>
              </w:rPr>
              <w:t>4</w:t>
            </w:r>
            <w:r>
              <w:rPr>
                <w:rFonts w:ascii="宋体" w:hAnsi="宋体" w:cs="宋体" w:hint="eastAsia"/>
                <w:kern w:val="0"/>
                <w:szCs w:val="21"/>
              </w:rPr>
              <w:t>个绊线人</w:t>
            </w:r>
            <w:r>
              <w:rPr>
                <w:rFonts w:ascii="宋体" w:hAnsi="宋体" w:cs="宋体" w:hint="eastAsia"/>
                <w:kern w:val="0"/>
                <w:szCs w:val="21"/>
              </w:rPr>
              <w:lastRenderedPageBreak/>
              <w:t>数统计，</w:t>
            </w:r>
            <w:r>
              <w:rPr>
                <w:rFonts w:ascii="宋体" w:hAnsi="宋体" w:cs="宋体" w:hint="eastAsia"/>
                <w:kern w:val="0"/>
                <w:szCs w:val="21"/>
              </w:rPr>
              <w:t>4</w:t>
            </w:r>
            <w:r>
              <w:rPr>
                <w:rFonts w:ascii="宋体" w:hAnsi="宋体" w:cs="宋体" w:hint="eastAsia"/>
                <w:kern w:val="0"/>
                <w:szCs w:val="21"/>
              </w:rPr>
              <w:t>个区域内人数统</w:t>
            </w:r>
            <w:r>
              <w:rPr>
                <w:rFonts w:ascii="宋体" w:hAnsi="宋体" w:cs="宋体" w:hint="eastAsia"/>
                <w:kern w:val="0"/>
                <w:szCs w:val="21"/>
              </w:rPr>
              <w:t>计，</w:t>
            </w:r>
            <w:r>
              <w:rPr>
                <w:rFonts w:ascii="宋体" w:hAnsi="宋体" w:cs="宋体" w:hint="eastAsia"/>
                <w:kern w:val="0"/>
                <w:szCs w:val="21"/>
              </w:rPr>
              <w:t>4</w:t>
            </w:r>
            <w:r>
              <w:rPr>
                <w:rFonts w:ascii="宋体" w:hAnsi="宋体" w:cs="宋体" w:hint="eastAsia"/>
                <w:kern w:val="0"/>
                <w:szCs w:val="21"/>
              </w:rPr>
              <w:t>个排队管理功能；支持客流去重，并可设置去重方向和去重时间段；支持经过客流，可单独统计经过人数，支持报表输出；支持拥挤检测，自适应、自定义两种模式可选，自定义模式下最大可设置添加</w:t>
            </w:r>
            <w:r>
              <w:rPr>
                <w:rFonts w:ascii="宋体" w:hAnsi="宋体" w:cs="宋体" w:hint="eastAsia"/>
                <w:kern w:val="0"/>
                <w:szCs w:val="21"/>
              </w:rPr>
              <w:t>5</w:t>
            </w:r>
            <w:r>
              <w:rPr>
                <w:rFonts w:ascii="宋体" w:hAnsi="宋体" w:cs="宋体" w:hint="eastAsia"/>
                <w:kern w:val="0"/>
                <w:szCs w:val="21"/>
              </w:rPr>
              <w:t>个拥挤等级；支持智能轨迹，可显示</w:t>
            </w:r>
            <w:r>
              <w:rPr>
                <w:rFonts w:ascii="宋体" w:hAnsi="宋体" w:cs="宋体" w:hint="eastAsia"/>
                <w:kern w:val="0"/>
                <w:szCs w:val="21"/>
              </w:rPr>
              <w:t>3</w:t>
            </w:r>
            <w:r>
              <w:rPr>
                <w:rFonts w:ascii="宋体" w:hAnsi="宋体" w:cs="宋体" w:hint="eastAsia"/>
                <w:kern w:val="0"/>
                <w:szCs w:val="21"/>
              </w:rPr>
              <w:t>秒行人跟踪轨迹；支持智能信息叠加方式设置，可选码流叠加、视频叠加两种人数统计</w:t>
            </w:r>
            <w:r>
              <w:rPr>
                <w:rFonts w:ascii="宋体" w:hAnsi="宋体" w:cs="宋体" w:hint="eastAsia"/>
                <w:kern w:val="0"/>
                <w:szCs w:val="21"/>
              </w:rPr>
              <w:t>OSD</w:t>
            </w:r>
            <w:r>
              <w:rPr>
                <w:rFonts w:ascii="宋体" w:hAnsi="宋体" w:cs="宋体" w:hint="eastAsia"/>
                <w:kern w:val="0"/>
                <w:szCs w:val="21"/>
              </w:rPr>
              <w:t>叠加方式。；</w:t>
            </w:r>
            <w:r>
              <w:rPr>
                <w:rFonts w:ascii="宋体" w:hAnsi="宋体" w:cs="宋体" w:hint="eastAsia"/>
                <w:kern w:val="0"/>
                <w:szCs w:val="21"/>
              </w:rPr>
              <w:br/>
            </w:r>
            <w:r>
              <w:rPr>
                <w:rFonts w:ascii="宋体" w:hAnsi="宋体" w:cs="宋体" w:hint="eastAsia"/>
                <w:kern w:val="0"/>
                <w:szCs w:val="21"/>
              </w:rPr>
              <w:t>异常行为分析：支持离岗检测，支持无人、离岗、值岗人数异常三种报警类型；</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t>AI</w:t>
            </w:r>
            <w:r>
              <w:rPr>
                <w:rFonts w:ascii="宋体" w:hAnsi="宋体" w:cs="宋体" w:hint="eastAsia"/>
                <w:kern w:val="0"/>
                <w:szCs w:val="21"/>
              </w:rPr>
              <w:t>编码：</w:t>
            </w:r>
            <w:r>
              <w:rPr>
                <w:rFonts w:ascii="宋体" w:hAnsi="宋体" w:cs="宋体" w:hint="eastAsia"/>
                <w:kern w:val="0"/>
                <w:szCs w:val="21"/>
              </w:rPr>
              <w:t>H.264</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H.265</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音频接口：支持；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：支持，内置双</w:t>
            </w:r>
            <w:r>
              <w:rPr>
                <w:rFonts w:ascii="宋体" w:hAnsi="宋体" w:cs="宋体" w:hint="eastAsia"/>
                <w:kern w:val="0"/>
                <w:szCs w:val="21"/>
              </w:rPr>
              <w:t>MIC</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内置扬声器：支持，内置</w:t>
            </w:r>
            <w:r>
              <w:rPr>
                <w:rFonts w:ascii="宋体" w:hAnsi="宋体" w:cs="宋体" w:hint="eastAsia"/>
                <w:kern w:val="0"/>
                <w:szCs w:val="21"/>
              </w:rPr>
              <w:t>1</w:t>
            </w:r>
            <w:r>
              <w:rPr>
                <w:rFonts w:ascii="宋体" w:hAnsi="宋体" w:cs="宋体" w:hint="eastAsia"/>
                <w:kern w:val="0"/>
                <w:szCs w:val="21"/>
              </w:rPr>
              <w:t>个扬声器；</w:t>
            </w:r>
            <w:r>
              <w:rPr>
                <w:rFonts w:ascii="宋体" w:hAnsi="宋体" w:cs="宋体" w:hint="eastAsia"/>
                <w:kern w:val="0"/>
                <w:szCs w:val="21"/>
              </w:rPr>
              <w:br/>
            </w:r>
            <w:r>
              <w:rPr>
                <w:rFonts w:ascii="宋体" w:hAnsi="宋体" w:cs="宋体" w:hint="eastAsia"/>
                <w:kern w:val="0"/>
                <w:szCs w:val="21"/>
              </w:rPr>
              <w:t>报警事件：无</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t>SD</w:t>
            </w:r>
            <w:r>
              <w:rPr>
                <w:rFonts w:ascii="宋体" w:hAnsi="宋体" w:cs="宋体" w:hint="eastAsia"/>
                <w:kern w:val="0"/>
                <w:szCs w:val="21"/>
              </w:rPr>
              <w:t>卡空间不足；</w:t>
            </w:r>
            <w:r>
              <w:rPr>
                <w:rFonts w:ascii="宋体" w:hAnsi="宋体" w:cs="宋体" w:hint="eastAsia"/>
                <w:kern w:val="0"/>
                <w:szCs w:val="21"/>
              </w:rPr>
              <w:t>SD</w:t>
            </w:r>
            <w:r>
              <w:rPr>
                <w:rFonts w:ascii="宋体" w:hAnsi="宋体" w:cs="宋体" w:hint="eastAsia"/>
                <w:kern w:val="0"/>
                <w:szCs w:val="21"/>
              </w:rPr>
              <w:t>卡出错；网络断开；</w:t>
            </w:r>
            <w:r>
              <w:rPr>
                <w:rFonts w:ascii="宋体" w:hAnsi="宋体" w:cs="宋体" w:hint="eastAsia"/>
                <w:kern w:val="0"/>
                <w:szCs w:val="21"/>
              </w:rPr>
              <w:t>IP</w:t>
            </w:r>
            <w:r>
              <w:rPr>
                <w:rFonts w:ascii="宋体" w:hAnsi="宋体" w:cs="宋体" w:hint="eastAsia"/>
                <w:kern w:val="0"/>
                <w:szCs w:val="21"/>
              </w:rPr>
              <w:t>冲突；非法访问；动态检测；</w:t>
            </w:r>
            <w:r>
              <w:rPr>
                <w:rFonts w:ascii="宋体" w:hAnsi="宋体" w:cs="宋体" w:hint="eastAsia"/>
                <w:kern w:val="0"/>
                <w:szCs w:val="21"/>
              </w:rPr>
              <w:t>SMD</w:t>
            </w:r>
            <w:r>
              <w:rPr>
                <w:rFonts w:ascii="宋体" w:hAnsi="宋体" w:cs="宋体" w:hint="eastAsia"/>
                <w:kern w:val="0"/>
                <w:szCs w:val="21"/>
              </w:rPr>
              <w:t>；视频遮挡；绊线入侵；区域入侵；快速移动；物品遗留；物品搬移；徘徊检测；人员聚集；停车检测；场景变更；音频异常侦测；电压检测；外部报警；虚焦侦测；区域内人数统计；滞留报警；人数统计；人数异常检测；安全异常；离岗检测；拥挤检测；</w:t>
            </w:r>
            <w:r>
              <w:rPr>
                <w:rFonts w:ascii="宋体" w:hAnsi="宋体" w:cs="宋体" w:hint="eastAsia"/>
                <w:kern w:val="0"/>
                <w:szCs w:val="21"/>
              </w:rPr>
              <w:br/>
            </w:r>
            <w:r>
              <w:rPr>
                <w:rFonts w:ascii="宋体" w:hAnsi="宋体" w:cs="宋体" w:hint="eastAsia"/>
                <w:kern w:val="0"/>
                <w:szCs w:val="21"/>
              </w:rPr>
              <w:t>接入</w:t>
            </w:r>
            <w:r>
              <w:rPr>
                <w:rFonts w:ascii="宋体" w:hAnsi="宋体" w:cs="宋体" w:hint="eastAsia"/>
                <w:kern w:val="0"/>
                <w:szCs w:val="21"/>
              </w:rPr>
              <w:t>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G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w:t>
            </w:r>
            <w:r>
              <w:rPr>
                <w:rFonts w:ascii="宋体" w:hAnsi="宋体" w:cs="宋体" w:hint="eastAsia"/>
                <w:kern w:val="0"/>
                <w:szCs w:val="21"/>
              </w:rPr>
              <w:t>（双国标）；</w:t>
            </w:r>
            <w:r>
              <w:rPr>
                <w:rFonts w:ascii="宋体" w:hAnsi="宋体" w:cs="宋体" w:hint="eastAsia"/>
                <w:kern w:val="0"/>
                <w:szCs w:val="21"/>
              </w:rPr>
              <w:br/>
            </w:r>
            <w:r>
              <w:rPr>
                <w:rFonts w:ascii="宋体" w:hAnsi="宋体" w:cs="宋体" w:hint="eastAsia"/>
                <w:kern w:val="0"/>
                <w:szCs w:val="21"/>
              </w:rPr>
              <w:t>★人数去重功能检验</w:t>
            </w:r>
            <w:r>
              <w:rPr>
                <w:rFonts w:ascii="宋体" w:hAnsi="宋体" w:cs="宋体" w:hint="eastAsia"/>
                <w:kern w:val="0"/>
                <w:szCs w:val="21"/>
              </w:rPr>
              <w:t>:</w:t>
            </w:r>
            <w:r>
              <w:rPr>
                <w:rFonts w:ascii="宋体" w:hAnsi="宋体" w:cs="宋体" w:hint="eastAsia"/>
                <w:kern w:val="0"/>
                <w:szCs w:val="21"/>
              </w:rPr>
              <w:t>人数统计模式下</w:t>
            </w:r>
            <w:r>
              <w:rPr>
                <w:rFonts w:ascii="宋体" w:hAnsi="宋体" w:cs="宋体" w:hint="eastAsia"/>
                <w:kern w:val="0"/>
                <w:szCs w:val="21"/>
              </w:rPr>
              <w:t>,</w:t>
            </w:r>
            <w:r>
              <w:rPr>
                <w:rFonts w:ascii="宋体" w:hAnsi="宋体" w:cs="宋体" w:hint="eastAsia"/>
                <w:kern w:val="0"/>
                <w:szCs w:val="21"/>
              </w:rPr>
              <w:t>可开启</w:t>
            </w:r>
            <w:r>
              <w:rPr>
                <w:rFonts w:ascii="宋体" w:hAnsi="宋体" w:cs="宋体" w:hint="eastAsia"/>
                <w:kern w:val="0"/>
                <w:szCs w:val="21"/>
              </w:rPr>
              <w:t>/</w:t>
            </w:r>
            <w:r>
              <w:rPr>
                <w:rFonts w:ascii="宋体" w:hAnsi="宋体" w:cs="宋体" w:hint="eastAsia"/>
                <w:kern w:val="0"/>
                <w:szCs w:val="21"/>
              </w:rPr>
              <w:t>关闭人数去重功能</w:t>
            </w:r>
            <w:r>
              <w:rPr>
                <w:rFonts w:ascii="宋体" w:hAnsi="宋体" w:cs="宋体" w:hint="eastAsia"/>
                <w:kern w:val="0"/>
                <w:szCs w:val="21"/>
              </w:rPr>
              <w:t>,</w:t>
            </w:r>
            <w:r>
              <w:rPr>
                <w:rFonts w:ascii="宋体" w:hAnsi="宋体" w:cs="宋体" w:hint="eastAsia"/>
                <w:kern w:val="0"/>
                <w:szCs w:val="21"/>
              </w:rPr>
              <w:t>开启后可设置去重时间段、去重方式、灵敏度</w:t>
            </w:r>
            <w:r>
              <w:rPr>
                <w:rFonts w:ascii="宋体" w:hAnsi="宋体" w:cs="宋体" w:hint="eastAsia"/>
                <w:kern w:val="0"/>
                <w:szCs w:val="21"/>
              </w:rPr>
              <w:t>;</w:t>
            </w:r>
            <w:r>
              <w:rPr>
                <w:rFonts w:ascii="宋体" w:hAnsi="宋体" w:cs="宋体" w:hint="eastAsia"/>
                <w:kern w:val="0"/>
                <w:szCs w:val="21"/>
              </w:rPr>
              <w:t>可将去重人数信息以</w:t>
            </w:r>
            <w:r>
              <w:rPr>
                <w:rFonts w:ascii="宋体" w:hAnsi="宋体" w:cs="宋体" w:hint="eastAsia"/>
                <w:kern w:val="0"/>
                <w:szCs w:val="21"/>
              </w:rPr>
              <w:t>OSD</w:t>
            </w:r>
            <w:r>
              <w:rPr>
                <w:rFonts w:ascii="宋体" w:hAnsi="宋体" w:cs="宋体" w:hint="eastAsia"/>
                <w:kern w:val="0"/>
                <w:szCs w:val="21"/>
              </w:rPr>
              <w:t>方式叠加到预览西面中（提供公安部有效检测报告复印件加盖原厂公章或投标专用章）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★拥挤检测功能检验</w:t>
            </w:r>
            <w:r>
              <w:rPr>
                <w:rFonts w:ascii="宋体" w:hAnsi="宋体" w:cs="宋体" w:hint="eastAsia"/>
                <w:kern w:val="0"/>
                <w:szCs w:val="21"/>
              </w:rPr>
              <w:t>:</w:t>
            </w:r>
            <w:r>
              <w:rPr>
                <w:rFonts w:ascii="宋体" w:hAnsi="宋体" w:cs="宋体" w:hint="eastAsia"/>
                <w:kern w:val="0"/>
                <w:szCs w:val="21"/>
              </w:rPr>
              <w:t>可检测在设定区域内是否有人员拥挤</w:t>
            </w:r>
            <w:r>
              <w:rPr>
                <w:rFonts w:ascii="宋体" w:hAnsi="宋体" w:cs="宋体" w:hint="eastAsia"/>
                <w:kern w:val="0"/>
                <w:szCs w:val="21"/>
              </w:rPr>
              <w:t>,</w:t>
            </w:r>
            <w:r>
              <w:rPr>
                <w:rFonts w:ascii="宋体" w:hAnsi="宋体" w:cs="宋体" w:hint="eastAsia"/>
                <w:kern w:val="0"/>
                <w:szCs w:val="21"/>
              </w:rPr>
              <w:t>报警类型可设置为自适应或自定义</w:t>
            </w:r>
            <w:r>
              <w:rPr>
                <w:rFonts w:ascii="宋体" w:hAnsi="宋体" w:cs="宋体" w:hint="eastAsia"/>
                <w:kern w:val="0"/>
                <w:szCs w:val="21"/>
              </w:rPr>
              <w:t>;</w:t>
            </w:r>
            <w:r>
              <w:rPr>
                <w:rFonts w:ascii="宋体" w:hAnsi="宋体" w:cs="宋体" w:hint="eastAsia"/>
                <w:kern w:val="0"/>
                <w:szCs w:val="21"/>
              </w:rPr>
              <w:t>可设置灵敏度</w:t>
            </w:r>
            <w:r>
              <w:rPr>
                <w:rFonts w:ascii="宋体" w:hAnsi="宋体" w:cs="宋体" w:hint="eastAsia"/>
                <w:kern w:val="0"/>
                <w:szCs w:val="21"/>
              </w:rPr>
              <w:t>:</w:t>
            </w:r>
            <w:r>
              <w:rPr>
                <w:rFonts w:ascii="宋体" w:hAnsi="宋体" w:cs="宋体" w:hint="eastAsia"/>
                <w:kern w:val="0"/>
                <w:szCs w:val="21"/>
              </w:rPr>
              <w:t>当超过设置的最短持续时间时</w:t>
            </w:r>
            <w:r>
              <w:rPr>
                <w:rFonts w:ascii="宋体" w:hAnsi="宋体" w:cs="宋体" w:hint="eastAsia"/>
                <w:kern w:val="0"/>
                <w:szCs w:val="21"/>
              </w:rPr>
              <w:t>,</w:t>
            </w:r>
            <w:r>
              <w:rPr>
                <w:rFonts w:ascii="宋体" w:hAnsi="宋体" w:cs="宋体" w:hint="eastAsia"/>
                <w:kern w:val="0"/>
                <w:szCs w:val="21"/>
              </w:rPr>
              <w:t>可触发报警</w:t>
            </w:r>
            <w:r>
              <w:rPr>
                <w:rFonts w:ascii="宋体" w:hAnsi="宋体" w:cs="宋体" w:hint="eastAsia"/>
                <w:kern w:val="0"/>
                <w:szCs w:val="21"/>
              </w:rPr>
              <w:t>;</w:t>
            </w:r>
            <w:r>
              <w:rPr>
                <w:rFonts w:ascii="宋体" w:hAnsi="宋体" w:cs="宋体" w:hint="eastAsia"/>
                <w:kern w:val="0"/>
                <w:szCs w:val="21"/>
              </w:rPr>
              <w:t>报警类型设置为自定义后</w:t>
            </w:r>
            <w:r>
              <w:rPr>
                <w:rFonts w:ascii="宋体" w:hAnsi="宋体" w:cs="宋体" w:hint="eastAsia"/>
                <w:kern w:val="0"/>
                <w:szCs w:val="21"/>
              </w:rPr>
              <w:t>,</w:t>
            </w:r>
            <w:r>
              <w:rPr>
                <w:rFonts w:ascii="宋体" w:hAnsi="宋体" w:cs="宋体" w:hint="eastAsia"/>
                <w:kern w:val="0"/>
                <w:szCs w:val="21"/>
              </w:rPr>
              <w:t>可添加拥堵等级</w:t>
            </w:r>
            <w:r>
              <w:rPr>
                <w:rFonts w:ascii="宋体" w:hAnsi="宋体" w:cs="宋体" w:hint="eastAsia"/>
                <w:kern w:val="0"/>
                <w:szCs w:val="21"/>
              </w:rPr>
              <w:t>（提供公安部有效检测报告复印件加盖原厂公章或投标专用章）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★离岗检测功能检验</w:t>
            </w:r>
            <w:r>
              <w:rPr>
                <w:rFonts w:ascii="宋体" w:hAnsi="宋体" w:cs="宋体" w:hint="eastAsia"/>
                <w:kern w:val="0"/>
                <w:szCs w:val="21"/>
              </w:rPr>
              <w:t>:</w:t>
            </w:r>
            <w:r>
              <w:rPr>
                <w:rFonts w:ascii="宋体" w:hAnsi="宋体" w:cs="宋体" w:hint="eastAsia"/>
                <w:kern w:val="0"/>
                <w:szCs w:val="21"/>
              </w:rPr>
              <w:t>可检测在设定区域内是否有人员离岗</w:t>
            </w:r>
            <w:r>
              <w:rPr>
                <w:rFonts w:ascii="宋体" w:hAnsi="宋体" w:cs="宋体" w:hint="eastAsia"/>
                <w:kern w:val="0"/>
                <w:szCs w:val="21"/>
              </w:rPr>
              <w:t>,</w:t>
            </w:r>
            <w:r>
              <w:rPr>
                <w:rFonts w:ascii="宋体" w:hAnsi="宋体" w:cs="宋体" w:hint="eastAsia"/>
                <w:kern w:val="0"/>
                <w:szCs w:val="21"/>
              </w:rPr>
              <w:t>报警类型可设置为无人、离</w:t>
            </w:r>
            <w:r>
              <w:rPr>
                <w:rFonts w:ascii="宋体" w:hAnsi="宋体" w:cs="宋体" w:hint="eastAsia"/>
                <w:kern w:val="0"/>
                <w:szCs w:val="21"/>
              </w:rPr>
              <w:lastRenderedPageBreak/>
              <w:t>开、值岗人数异常</w:t>
            </w:r>
            <w:r>
              <w:rPr>
                <w:rFonts w:ascii="宋体" w:hAnsi="宋体" w:cs="宋体" w:hint="eastAsia"/>
                <w:kern w:val="0"/>
                <w:szCs w:val="21"/>
              </w:rPr>
              <w:t>;</w:t>
            </w:r>
            <w:r>
              <w:rPr>
                <w:rFonts w:ascii="宋体" w:hAnsi="宋体" w:cs="宋体" w:hint="eastAsia"/>
                <w:kern w:val="0"/>
                <w:szCs w:val="21"/>
              </w:rPr>
              <w:t>当超过设置的最短持续时间时</w:t>
            </w:r>
            <w:r>
              <w:rPr>
                <w:rFonts w:ascii="宋体" w:hAnsi="宋体" w:cs="宋体" w:hint="eastAsia"/>
                <w:kern w:val="0"/>
                <w:szCs w:val="21"/>
              </w:rPr>
              <w:t>,</w:t>
            </w:r>
            <w:r>
              <w:rPr>
                <w:rFonts w:ascii="宋体" w:hAnsi="宋体" w:cs="宋体" w:hint="eastAsia"/>
                <w:kern w:val="0"/>
                <w:szCs w:val="21"/>
              </w:rPr>
              <w:t>可触发报警、录像、抓图、声音报警</w:t>
            </w:r>
            <w:r>
              <w:rPr>
                <w:rFonts w:ascii="宋体" w:hAnsi="宋体" w:cs="宋体" w:hint="eastAsia"/>
                <w:kern w:val="0"/>
                <w:szCs w:val="21"/>
              </w:rPr>
              <w:t>;</w:t>
            </w:r>
            <w:r>
              <w:rPr>
                <w:rFonts w:ascii="宋体" w:hAnsi="宋体" w:cs="宋体" w:hint="eastAsia"/>
                <w:kern w:val="0"/>
                <w:szCs w:val="21"/>
              </w:rPr>
              <w:t>最短持续时间可设置为</w:t>
            </w:r>
            <w:r>
              <w:rPr>
                <w:rFonts w:ascii="宋体" w:hAnsi="宋体" w:cs="宋体" w:hint="eastAsia"/>
                <w:kern w:val="0"/>
                <w:szCs w:val="21"/>
              </w:rPr>
              <w:t>1s~3600s</w:t>
            </w:r>
            <w:r>
              <w:rPr>
                <w:rFonts w:ascii="宋体" w:hAnsi="宋体" w:cs="宋体" w:hint="eastAsia"/>
                <w:kern w:val="0"/>
                <w:szCs w:val="21"/>
              </w:rPr>
              <w:t>（提供公安部有效检测报告复印件加盖原厂公章或投标专用章）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CMOS</w:t>
            </w:r>
            <w:r>
              <w:rPr>
                <w:rFonts w:ascii="宋体" w:hAnsi="宋体" w:cs="宋体" w:hint="eastAsia"/>
                <w:kern w:val="0"/>
                <w:szCs w:val="21"/>
              </w:rPr>
              <w:t>图像传感器、</w:t>
            </w:r>
            <w:r>
              <w:rPr>
                <w:rFonts w:ascii="宋体" w:hAnsi="宋体" w:cs="宋体" w:hint="eastAsia"/>
                <w:kern w:val="0"/>
                <w:szCs w:val="21"/>
              </w:rPr>
              <w:t>1</w:t>
            </w:r>
            <w:r>
              <w:rPr>
                <w:rFonts w:ascii="宋体" w:hAnsi="宋体" w:cs="宋体" w:hint="eastAsia"/>
                <w:kern w:val="0"/>
                <w:szCs w:val="21"/>
              </w:rPr>
              <w:t>个扬声器、</w:t>
            </w:r>
            <w:r>
              <w:rPr>
                <w:rFonts w:ascii="宋体" w:hAnsi="宋体" w:cs="宋体" w:hint="eastAsia"/>
                <w:kern w:val="0"/>
                <w:szCs w:val="21"/>
              </w:rPr>
              <w:t>2</w:t>
            </w:r>
            <w:r>
              <w:rPr>
                <w:rFonts w:ascii="宋体" w:hAnsi="宋体" w:cs="宋体" w:hint="eastAsia"/>
                <w:kern w:val="0"/>
                <w:szCs w:val="21"/>
              </w:rPr>
              <w:t>个麦克风、</w:t>
            </w:r>
            <w:r>
              <w:rPr>
                <w:rFonts w:ascii="宋体" w:hAnsi="宋体" w:cs="宋体" w:hint="eastAsia"/>
                <w:kern w:val="0"/>
                <w:szCs w:val="21"/>
              </w:rPr>
              <w:t>4</w:t>
            </w:r>
            <w:r>
              <w:rPr>
                <w:rFonts w:ascii="宋体" w:hAnsi="宋体" w:cs="宋体" w:hint="eastAsia"/>
                <w:kern w:val="0"/>
                <w:szCs w:val="21"/>
              </w:rPr>
              <w:t>颗补光灯</w:t>
            </w:r>
            <w:r>
              <w:rPr>
                <w:rFonts w:ascii="宋体" w:hAnsi="宋体" w:cs="宋体" w:hint="eastAsia"/>
                <w:kern w:val="0"/>
                <w:szCs w:val="21"/>
              </w:rPr>
              <w:t>,</w:t>
            </w:r>
            <w:r>
              <w:rPr>
                <w:rFonts w:ascii="宋体" w:hAnsi="宋体" w:cs="宋体" w:hint="eastAsia"/>
                <w:kern w:val="0"/>
                <w:szCs w:val="21"/>
              </w:rPr>
              <w:t>具有</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RJ45</w:t>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个音频输入接口、</w:t>
            </w:r>
            <w:r>
              <w:rPr>
                <w:rFonts w:ascii="宋体" w:hAnsi="宋体" w:cs="宋体" w:hint="eastAsia"/>
                <w:kern w:val="0"/>
                <w:szCs w:val="21"/>
              </w:rPr>
              <w:t>1</w:t>
            </w:r>
            <w:r>
              <w:rPr>
                <w:rFonts w:ascii="宋体" w:hAnsi="宋体" w:cs="宋体" w:hint="eastAsia"/>
                <w:kern w:val="0"/>
                <w:szCs w:val="21"/>
              </w:rPr>
              <w:t>个音频输出接口、</w:t>
            </w:r>
            <w:r>
              <w:rPr>
                <w:rFonts w:ascii="宋体" w:hAnsi="宋体" w:cs="宋体" w:hint="eastAsia"/>
                <w:kern w:val="0"/>
                <w:szCs w:val="21"/>
              </w:rPr>
              <w:t>2</w:t>
            </w:r>
            <w:r>
              <w:rPr>
                <w:rFonts w:ascii="宋体" w:hAnsi="宋体" w:cs="宋体" w:hint="eastAsia"/>
                <w:kern w:val="0"/>
                <w:szCs w:val="21"/>
              </w:rPr>
              <w:t>个报警输入接口、</w:t>
            </w:r>
            <w:r>
              <w:rPr>
                <w:rFonts w:ascii="宋体" w:hAnsi="宋体" w:cs="宋体" w:hint="eastAsia"/>
                <w:kern w:val="0"/>
                <w:szCs w:val="21"/>
              </w:rPr>
              <w:t>2</w:t>
            </w:r>
            <w:r>
              <w:rPr>
                <w:rFonts w:ascii="宋体" w:hAnsi="宋体" w:cs="宋体" w:hint="eastAsia"/>
                <w:kern w:val="0"/>
                <w:szCs w:val="21"/>
              </w:rPr>
              <w:t>个报警输出接口、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个复位按钮、</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SD</w:t>
            </w:r>
            <w:r>
              <w:rPr>
                <w:rFonts w:ascii="宋体" w:hAnsi="宋体" w:cs="宋体" w:hint="eastAsia"/>
                <w:kern w:val="0"/>
                <w:szCs w:val="21"/>
              </w:rPr>
              <w:t>卡插槽。样机采用</w:t>
            </w:r>
            <w:r>
              <w:rPr>
                <w:rFonts w:ascii="宋体" w:hAnsi="宋体" w:cs="宋体" w:hint="eastAsia"/>
                <w:kern w:val="0"/>
                <w:szCs w:val="21"/>
              </w:rPr>
              <w:t>DC12V/POE</w:t>
            </w:r>
            <w:r>
              <w:rPr>
                <w:rFonts w:ascii="宋体" w:hAnsi="宋体" w:cs="宋体" w:hint="eastAsia"/>
                <w:kern w:val="0"/>
                <w:szCs w:val="21"/>
              </w:rPr>
              <w:t>供电。（提供公安部有效检测报告复印件加盖原厂公章或投标专用章）</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老年活动中心</w:t>
            </w:r>
            <w:r>
              <w:rPr>
                <w:rFonts w:ascii="宋体" w:hAnsi="宋体" w:cs="宋体" w:hint="eastAsia"/>
                <w:kern w:val="0"/>
                <w:szCs w:val="21"/>
              </w:rPr>
              <w:t>1</w:t>
            </w:r>
            <w:r>
              <w:rPr>
                <w:rFonts w:ascii="宋体" w:hAnsi="宋体" w:cs="宋体" w:hint="eastAsia"/>
                <w:kern w:val="0"/>
                <w:szCs w:val="21"/>
              </w:rPr>
              <w:t>台、社区</w:t>
            </w:r>
            <w:r>
              <w:rPr>
                <w:rFonts w:ascii="宋体" w:hAnsi="宋体" w:cs="宋体" w:hint="eastAsia"/>
                <w:kern w:val="0"/>
                <w:szCs w:val="21"/>
              </w:rPr>
              <w:t>1</w:t>
            </w:r>
            <w:r>
              <w:rPr>
                <w:rFonts w:ascii="宋体" w:hAnsi="宋体" w:cs="宋体" w:hint="eastAsia"/>
                <w:kern w:val="0"/>
                <w:szCs w:val="21"/>
              </w:rPr>
              <w:t>台、卫生站</w:t>
            </w:r>
            <w:r>
              <w:rPr>
                <w:rFonts w:ascii="宋体" w:hAnsi="宋体" w:cs="宋体" w:hint="eastAsia"/>
                <w:kern w:val="0"/>
                <w:szCs w:val="21"/>
              </w:rPr>
              <w:t>1</w:t>
            </w:r>
            <w:r>
              <w:rPr>
                <w:rFonts w:ascii="宋体" w:hAnsi="宋体" w:cs="宋体" w:hint="eastAsia"/>
                <w:kern w:val="0"/>
                <w:szCs w:val="21"/>
              </w:rPr>
              <w:t>台、托育</w:t>
            </w:r>
            <w:r>
              <w:rPr>
                <w:rFonts w:ascii="宋体" w:hAnsi="宋体" w:cs="宋体" w:hint="eastAsia"/>
                <w:kern w:val="0"/>
                <w:szCs w:val="21"/>
              </w:rPr>
              <w:t>1</w:t>
            </w:r>
            <w:r>
              <w:rPr>
                <w:rFonts w:ascii="宋体" w:hAnsi="宋体" w:cs="宋体" w:hint="eastAsia"/>
                <w:kern w:val="0"/>
                <w:szCs w:val="21"/>
              </w:rPr>
              <w:t>台、菜场</w:t>
            </w:r>
            <w:r>
              <w:rPr>
                <w:rFonts w:ascii="宋体" w:hAnsi="宋体" w:cs="宋体" w:hint="eastAsia"/>
                <w:kern w:val="0"/>
                <w:szCs w:val="21"/>
              </w:rPr>
              <w:t>2</w:t>
            </w:r>
            <w:r>
              <w:rPr>
                <w:rFonts w:ascii="宋体" w:hAnsi="宋体" w:cs="宋体" w:hint="eastAsia"/>
                <w:kern w:val="0"/>
                <w:szCs w:val="21"/>
              </w:rPr>
              <w:t>台、礼堂</w:t>
            </w:r>
            <w:r>
              <w:rPr>
                <w:rFonts w:ascii="宋体" w:hAnsi="宋体" w:cs="宋体" w:hint="eastAsia"/>
                <w:kern w:val="0"/>
                <w:szCs w:val="21"/>
              </w:rPr>
              <w:t>1</w:t>
            </w:r>
            <w:r>
              <w:rPr>
                <w:rFonts w:ascii="宋体" w:hAnsi="宋体" w:cs="宋体" w:hint="eastAsia"/>
                <w:kern w:val="0"/>
                <w:szCs w:val="21"/>
              </w:rPr>
              <w:t>台</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2</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车位诱导</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地磁感应器</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检测方式：地磁</w:t>
            </w:r>
            <w:r>
              <w:rPr>
                <w:rFonts w:ascii="宋体" w:hAnsi="宋体" w:cs="宋体" w:hint="eastAsia"/>
                <w:kern w:val="0"/>
                <w:szCs w:val="21"/>
              </w:rPr>
              <w:t>+24G</w:t>
            </w:r>
            <w:r>
              <w:rPr>
                <w:rFonts w:ascii="宋体" w:hAnsi="宋体" w:cs="宋体" w:hint="eastAsia"/>
                <w:kern w:val="0"/>
                <w:szCs w:val="21"/>
              </w:rPr>
              <w:t>微波双模检测；</w:t>
            </w:r>
            <w:r>
              <w:rPr>
                <w:rFonts w:ascii="宋体" w:hAnsi="宋体" w:cs="宋体" w:hint="eastAsia"/>
                <w:kern w:val="0"/>
                <w:szCs w:val="21"/>
              </w:rPr>
              <w:br/>
            </w:r>
            <w:r>
              <w:rPr>
                <w:rFonts w:ascii="宋体" w:hAnsi="宋体" w:cs="宋体" w:hint="eastAsia"/>
                <w:kern w:val="0"/>
                <w:szCs w:val="21"/>
              </w:rPr>
              <w:t>探测间隔：默认</w:t>
            </w:r>
            <w:r>
              <w:rPr>
                <w:rFonts w:ascii="宋体" w:hAnsi="宋体" w:cs="宋体" w:hint="eastAsia"/>
                <w:kern w:val="0"/>
                <w:szCs w:val="21"/>
              </w:rPr>
              <w:t>8s</w:t>
            </w:r>
            <w:r>
              <w:rPr>
                <w:rFonts w:ascii="宋体" w:hAnsi="宋体" w:cs="宋体" w:hint="eastAsia"/>
                <w:kern w:val="0"/>
                <w:szCs w:val="21"/>
              </w:rPr>
              <w:t>（</w:t>
            </w:r>
            <w:r>
              <w:rPr>
                <w:rFonts w:ascii="宋体" w:hAnsi="宋体" w:cs="宋体" w:hint="eastAsia"/>
                <w:kern w:val="0"/>
                <w:szCs w:val="21"/>
              </w:rPr>
              <w:t>2~16s</w:t>
            </w:r>
            <w:r>
              <w:rPr>
                <w:rFonts w:ascii="宋体" w:hAnsi="宋体" w:cs="宋体" w:hint="eastAsia"/>
                <w:kern w:val="0"/>
                <w:szCs w:val="21"/>
              </w:rPr>
              <w:t>可配置）；</w:t>
            </w:r>
            <w:r>
              <w:rPr>
                <w:rFonts w:ascii="宋体" w:hAnsi="宋体" w:cs="宋体" w:hint="eastAsia"/>
                <w:kern w:val="0"/>
                <w:szCs w:val="21"/>
              </w:rPr>
              <w:br/>
            </w:r>
            <w:r>
              <w:rPr>
                <w:rFonts w:ascii="宋体" w:hAnsi="宋体" w:cs="宋体" w:hint="eastAsia"/>
                <w:kern w:val="0"/>
                <w:szCs w:val="21"/>
              </w:rPr>
              <w:t>响应时间：默认</w:t>
            </w:r>
            <w:r>
              <w:rPr>
                <w:rFonts w:ascii="宋体" w:hAnsi="宋体" w:cs="宋体" w:hint="eastAsia"/>
                <w:kern w:val="0"/>
                <w:szCs w:val="21"/>
              </w:rPr>
              <w:t>10s</w:t>
            </w:r>
            <w:r>
              <w:rPr>
                <w:rFonts w:ascii="宋体" w:hAnsi="宋体" w:cs="宋体" w:hint="eastAsia"/>
                <w:kern w:val="0"/>
                <w:szCs w:val="21"/>
              </w:rPr>
              <w:t>（</w:t>
            </w:r>
            <w:r>
              <w:rPr>
                <w:rFonts w:ascii="宋体" w:hAnsi="宋体" w:cs="宋体" w:hint="eastAsia"/>
                <w:kern w:val="0"/>
                <w:szCs w:val="21"/>
              </w:rPr>
              <w:t>4~18s</w:t>
            </w:r>
            <w:r>
              <w:rPr>
                <w:rFonts w:ascii="宋体" w:hAnsi="宋体" w:cs="宋体" w:hint="eastAsia"/>
                <w:kern w:val="0"/>
                <w:szCs w:val="21"/>
              </w:rPr>
              <w:t>可配置）；</w:t>
            </w:r>
            <w:r>
              <w:rPr>
                <w:rFonts w:ascii="宋体" w:hAnsi="宋体" w:cs="宋体" w:hint="eastAsia"/>
                <w:kern w:val="0"/>
                <w:szCs w:val="21"/>
              </w:rPr>
              <w:br/>
            </w:r>
            <w:r>
              <w:rPr>
                <w:rFonts w:ascii="宋体" w:hAnsi="宋体" w:cs="宋体" w:hint="eastAsia"/>
                <w:kern w:val="0"/>
                <w:szCs w:val="21"/>
              </w:rPr>
              <w:t>探测距离：</w:t>
            </w:r>
            <w:r>
              <w:rPr>
                <w:rFonts w:ascii="宋体" w:hAnsi="宋体" w:cs="宋体" w:hint="eastAsia"/>
                <w:kern w:val="0"/>
                <w:szCs w:val="21"/>
              </w:rPr>
              <w:t>0.13m~1.7m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探测准确率：＞</w:t>
            </w:r>
            <w:r>
              <w:rPr>
                <w:rFonts w:ascii="宋体" w:hAnsi="宋体" w:cs="宋体" w:hint="eastAsia"/>
                <w:kern w:val="0"/>
                <w:szCs w:val="21"/>
              </w:rPr>
              <w:t>99%</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通讯方式：</w:t>
            </w:r>
            <w:r>
              <w:rPr>
                <w:rFonts w:ascii="宋体" w:hAnsi="宋体" w:cs="宋体" w:hint="eastAsia"/>
                <w:kern w:val="0"/>
                <w:szCs w:val="21"/>
              </w:rPr>
              <w:t>NB-IoT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接收灵敏度：</w:t>
            </w:r>
            <w:r>
              <w:rPr>
                <w:rFonts w:ascii="宋体" w:hAnsi="宋体" w:cs="宋体" w:hint="eastAsia"/>
                <w:kern w:val="0"/>
                <w:szCs w:val="21"/>
              </w:rPr>
              <w:t>-125dBm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车辆检测：实时检测车位状态，将有车</w:t>
            </w:r>
            <w:r>
              <w:rPr>
                <w:rFonts w:ascii="宋体" w:hAnsi="宋体" w:cs="宋体" w:hint="eastAsia"/>
                <w:kern w:val="0"/>
                <w:szCs w:val="21"/>
              </w:rPr>
              <w:t>/</w:t>
            </w:r>
            <w:r>
              <w:rPr>
                <w:rFonts w:ascii="宋体" w:hAnsi="宋体" w:cs="宋体" w:hint="eastAsia"/>
                <w:kern w:val="0"/>
                <w:szCs w:val="21"/>
              </w:rPr>
              <w:t>无车信息上传</w:t>
            </w:r>
            <w:r>
              <w:rPr>
                <w:rFonts w:ascii="宋体" w:hAnsi="宋体" w:cs="宋体" w:hint="eastAsia"/>
                <w:kern w:val="0"/>
                <w:szCs w:val="21"/>
              </w:rPr>
              <w:t>到平台；</w:t>
            </w:r>
            <w:r>
              <w:rPr>
                <w:rFonts w:ascii="宋体" w:hAnsi="宋体" w:cs="宋体" w:hint="eastAsia"/>
                <w:kern w:val="0"/>
                <w:szCs w:val="21"/>
              </w:rPr>
              <w:br/>
            </w:r>
            <w:r>
              <w:rPr>
                <w:rFonts w:ascii="宋体" w:hAnsi="宋体" w:cs="宋体" w:hint="eastAsia"/>
                <w:kern w:val="0"/>
                <w:szCs w:val="21"/>
              </w:rPr>
              <w:t>水覆盖检测：地磁可自动判断是否被水覆盖，当被水覆盖时，自动切换到地磁模式检测；</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3.6V</w:t>
            </w:r>
            <w:r>
              <w:rPr>
                <w:rFonts w:ascii="宋体" w:hAnsi="宋体" w:cs="宋体" w:hint="eastAsia"/>
                <w:kern w:val="0"/>
                <w:szCs w:val="21"/>
              </w:rPr>
              <w:t>，</w:t>
            </w:r>
            <w:r>
              <w:rPr>
                <w:rFonts w:ascii="宋体" w:hAnsi="宋体" w:cs="宋体" w:hint="eastAsia"/>
                <w:kern w:val="0"/>
                <w:szCs w:val="21"/>
              </w:rPr>
              <w:t>38Ah</w:t>
            </w:r>
            <w:r>
              <w:rPr>
                <w:rFonts w:ascii="宋体" w:hAnsi="宋体" w:cs="宋体" w:hint="eastAsia"/>
                <w:kern w:val="0"/>
                <w:szCs w:val="21"/>
              </w:rPr>
              <w:t>锂亚电池；</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-40~+85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安装方式：地埋</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含物联网卡</w:t>
            </w:r>
            <w:r>
              <w:rPr>
                <w:rFonts w:ascii="宋体" w:hAnsi="宋体" w:cs="宋体" w:hint="eastAsia"/>
                <w:kern w:val="0"/>
                <w:szCs w:val="21"/>
              </w:rPr>
              <w:t>20</w:t>
            </w:r>
            <w:r>
              <w:rPr>
                <w:rFonts w:ascii="宋体" w:hAnsi="宋体" w:cs="宋体" w:hint="eastAsia"/>
                <w:kern w:val="0"/>
                <w:szCs w:val="21"/>
              </w:rPr>
              <w:t>张及一年费用，后续可自行续费</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车位引导屏</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P12.5</w:t>
            </w:r>
            <w:r>
              <w:rPr>
                <w:rFonts w:ascii="宋体" w:hAnsi="宋体" w:cs="宋体" w:hint="eastAsia"/>
                <w:kern w:val="0"/>
                <w:szCs w:val="21"/>
              </w:rPr>
              <w:t>（室外余位显示模组）</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含框体及立柱</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线缆及辅材</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弱电箱</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304</w:t>
            </w:r>
            <w:r>
              <w:rPr>
                <w:rFonts w:ascii="宋体" w:hAnsi="宋体" w:cs="宋体" w:hint="eastAsia"/>
                <w:kern w:val="0"/>
                <w:szCs w:val="21"/>
              </w:rPr>
              <w:t>不锈钢材质，</w:t>
            </w:r>
            <w:r>
              <w:rPr>
                <w:rFonts w:ascii="宋体" w:hAnsi="宋体" w:cs="宋体" w:hint="eastAsia"/>
                <w:kern w:val="0"/>
                <w:szCs w:val="21"/>
              </w:rPr>
              <w:t>180</w:t>
            </w:r>
            <w:r>
              <w:rPr>
                <w:rFonts w:ascii="宋体" w:hAnsi="宋体" w:cs="宋体" w:hint="eastAsia"/>
                <w:kern w:val="0"/>
                <w:szCs w:val="21"/>
              </w:rPr>
              <w:t>深</w:t>
            </w:r>
            <w:r>
              <w:rPr>
                <w:rFonts w:ascii="宋体" w:hAnsi="宋体" w:cs="宋体" w:hint="eastAsia"/>
                <w:kern w:val="0"/>
                <w:szCs w:val="21"/>
              </w:rPr>
              <w:t>*400</w:t>
            </w:r>
            <w:r>
              <w:rPr>
                <w:rFonts w:ascii="宋体" w:hAnsi="宋体" w:cs="宋体" w:hint="eastAsia"/>
                <w:kern w:val="0"/>
                <w:szCs w:val="21"/>
              </w:rPr>
              <w:t>宽</w:t>
            </w:r>
            <w:r>
              <w:rPr>
                <w:rFonts w:ascii="宋体" w:hAnsi="宋体" w:cs="宋体" w:hint="eastAsia"/>
                <w:kern w:val="0"/>
                <w:szCs w:val="21"/>
              </w:rPr>
              <w:t>*500</w:t>
            </w:r>
            <w:r>
              <w:rPr>
                <w:rFonts w:ascii="宋体" w:hAnsi="宋体" w:cs="宋体" w:hint="eastAsia"/>
                <w:kern w:val="0"/>
                <w:szCs w:val="21"/>
              </w:rPr>
              <w:t>高，壁厚≥</w:t>
            </w:r>
            <w:r>
              <w:rPr>
                <w:rFonts w:ascii="宋体" w:hAnsi="宋体" w:cs="宋体" w:hint="eastAsia"/>
                <w:kern w:val="0"/>
                <w:szCs w:val="21"/>
              </w:rPr>
              <w:t>1.0mm</w:t>
            </w:r>
            <w:r>
              <w:rPr>
                <w:rFonts w:ascii="宋体" w:hAnsi="宋体" w:cs="宋体" w:hint="eastAsia"/>
                <w:kern w:val="0"/>
                <w:szCs w:val="21"/>
              </w:rPr>
              <w:t>内</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机柜</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nil"/>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板材厚度整体</w:t>
            </w:r>
            <w:r>
              <w:rPr>
                <w:rFonts w:ascii="宋体" w:hAnsi="宋体" w:cs="宋体" w:hint="eastAsia"/>
                <w:kern w:val="0"/>
                <w:szCs w:val="21"/>
              </w:rPr>
              <w:t>1.0mm</w:t>
            </w:r>
            <w:r>
              <w:rPr>
                <w:rFonts w:ascii="宋体" w:hAnsi="宋体" w:cs="宋体" w:hint="eastAsia"/>
                <w:kern w:val="0"/>
                <w:szCs w:val="21"/>
              </w:rPr>
              <w:t>方孔立柱</w:t>
            </w:r>
            <w:r>
              <w:rPr>
                <w:rFonts w:ascii="宋体" w:hAnsi="宋体" w:cs="宋体" w:hint="eastAsia"/>
                <w:kern w:val="0"/>
                <w:szCs w:val="21"/>
              </w:rPr>
              <w:t>2.0mm</w:t>
            </w:r>
            <w:r>
              <w:rPr>
                <w:rFonts w:ascii="宋体" w:hAnsi="宋体" w:cs="宋体" w:hint="eastAsia"/>
                <w:kern w:val="0"/>
                <w:szCs w:val="21"/>
              </w:rPr>
              <w:t>安装梁</w:t>
            </w:r>
            <w:r>
              <w:rPr>
                <w:rFonts w:ascii="宋体" w:hAnsi="宋体" w:cs="宋体" w:hint="eastAsia"/>
                <w:kern w:val="0"/>
                <w:szCs w:val="21"/>
              </w:rPr>
              <w:t>1.5mm</w:t>
            </w:r>
            <w:r>
              <w:rPr>
                <w:rFonts w:ascii="宋体" w:hAnsi="宋体" w:cs="宋体" w:hint="eastAsia"/>
                <w:kern w:val="0"/>
                <w:szCs w:val="21"/>
              </w:rPr>
              <w:t>，</w:t>
            </w:r>
            <w:r>
              <w:rPr>
                <w:rFonts w:ascii="宋体" w:hAnsi="宋体" w:cs="宋体" w:hint="eastAsia"/>
                <w:kern w:val="0"/>
                <w:szCs w:val="21"/>
              </w:rPr>
              <w:t>1000*600*600</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供电交换机</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8</w:t>
            </w:r>
            <w:r>
              <w:rPr>
                <w:rFonts w:ascii="宋体" w:hAnsi="宋体" w:cs="宋体" w:hint="eastAsia"/>
                <w:kern w:val="0"/>
                <w:szCs w:val="21"/>
              </w:rPr>
              <w:t>个千兆电口</w:t>
            </w:r>
            <w:r>
              <w:rPr>
                <w:rFonts w:ascii="宋体" w:hAnsi="宋体" w:cs="宋体" w:hint="eastAsia"/>
                <w:kern w:val="0"/>
                <w:szCs w:val="21"/>
              </w:rPr>
              <w:t>+2</w:t>
            </w:r>
            <w:r>
              <w:rPr>
                <w:rFonts w:ascii="宋体" w:hAnsi="宋体" w:cs="宋体" w:hint="eastAsia"/>
                <w:kern w:val="0"/>
                <w:szCs w:val="21"/>
              </w:rPr>
              <w:t>个千兆上联电口，其中</w:t>
            </w:r>
            <w:r>
              <w:rPr>
                <w:rFonts w:ascii="宋体" w:hAnsi="宋体" w:cs="宋体" w:hint="eastAsia"/>
                <w:kern w:val="0"/>
                <w:szCs w:val="21"/>
              </w:rPr>
              <w:t>8</w:t>
            </w:r>
            <w:r>
              <w:rPr>
                <w:rFonts w:ascii="宋体" w:hAnsi="宋体" w:cs="宋体" w:hint="eastAsia"/>
                <w:kern w:val="0"/>
                <w:szCs w:val="21"/>
              </w:rPr>
              <w:t>个口支持</w:t>
            </w:r>
            <w:r>
              <w:rPr>
                <w:rFonts w:ascii="宋体" w:hAnsi="宋体" w:cs="宋体" w:hint="eastAsia"/>
                <w:kern w:val="0"/>
                <w:szCs w:val="21"/>
              </w:rPr>
              <w:t>PoE/PoE+</w:t>
            </w:r>
            <w:r>
              <w:rPr>
                <w:rFonts w:ascii="宋体" w:hAnsi="宋体" w:cs="宋体" w:hint="eastAsia"/>
                <w:kern w:val="0"/>
                <w:szCs w:val="21"/>
              </w:rPr>
              <w:t>供电，最大</w:t>
            </w:r>
            <w:r>
              <w:rPr>
                <w:rFonts w:ascii="宋体" w:hAnsi="宋体" w:cs="宋体" w:hint="eastAsia"/>
                <w:kern w:val="0"/>
                <w:szCs w:val="21"/>
              </w:rPr>
              <w:t>PoE</w:t>
            </w:r>
            <w:r>
              <w:rPr>
                <w:rFonts w:ascii="宋体" w:hAnsi="宋体" w:cs="宋体" w:hint="eastAsia"/>
                <w:kern w:val="0"/>
                <w:szCs w:val="21"/>
              </w:rPr>
              <w:t>功率</w:t>
            </w:r>
            <w:r>
              <w:rPr>
                <w:rFonts w:ascii="宋体" w:hAnsi="宋体" w:cs="宋体" w:hint="eastAsia"/>
                <w:kern w:val="0"/>
                <w:szCs w:val="21"/>
              </w:rPr>
              <w:t>110W</w:t>
            </w:r>
            <w:r>
              <w:rPr>
                <w:rFonts w:ascii="宋体" w:hAnsi="宋体" w:cs="宋体" w:hint="eastAsia"/>
                <w:kern w:val="0"/>
                <w:szCs w:val="21"/>
              </w:rPr>
              <w:t>，非网管型交换机，桌面式。</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r>
              <w:rPr>
                <w:rFonts w:ascii="宋体" w:hAnsi="宋体" w:cs="宋体" w:hint="eastAsia"/>
                <w:kern w:val="0"/>
                <w:szCs w:val="21"/>
              </w:rPr>
              <w:t>芯光缆</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1500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米</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执行标准</w:t>
            </w:r>
            <w:r>
              <w:rPr>
                <w:rFonts w:ascii="宋体" w:hAnsi="宋体" w:cs="宋体" w:hint="eastAsia"/>
                <w:kern w:val="0"/>
                <w:szCs w:val="21"/>
              </w:rPr>
              <w:t>YD/T 769</w:t>
            </w:r>
            <w:r>
              <w:rPr>
                <w:rFonts w:ascii="宋体" w:hAnsi="宋体" w:cs="宋体" w:hint="eastAsia"/>
                <w:kern w:val="0"/>
                <w:szCs w:val="21"/>
              </w:rPr>
              <w:t>、</w:t>
            </w:r>
            <w:r>
              <w:rPr>
                <w:rFonts w:ascii="宋体" w:hAnsi="宋体" w:cs="宋体" w:hint="eastAsia"/>
                <w:kern w:val="0"/>
                <w:szCs w:val="21"/>
              </w:rPr>
              <w:t>IEC 60793</w:t>
            </w:r>
            <w:r>
              <w:rPr>
                <w:rFonts w:ascii="宋体" w:hAnsi="宋体" w:cs="宋体" w:hint="eastAsia"/>
                <w:kern w:val="0"/>
                <w:szCs w:val="21"/>
              </w:rPr>
              <w:t>、</w:t>
            </w:r>
            <w:r>
              <w:rPr>
                <w:rFonts w:ascii="宋体" w:hAnsi="宋体" w:cs="宋体" w:hint="eastAsia"/>
                <w:kern w:val="0"/>
                <w:szCs w:val="21"/>
              </w:rPr>
              <w:t>ISO/IEC11802</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配套辅材</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批</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尾纤、箱体配件、光纤终端盒、光纤收发器、光纤熔接、光路测试、电源线、网线、</w:t>
            </w:r>
            <w:r>
              <w:rPr>
                <w:rFonts w:ascii="宋体" w:hAnsi="宋体" w:cs="宋体" w:hint="eastAsia"/>
                <w:kern w:val="0"/>
                <w:szCs w:val="21"/>
              </w:rPr>
              <w:t>PE</w:t>
            </w:r>
            <w:r>
              <w:rPr>
                <w:rFonts w:ascii="宋体" w:hAnsi="宋体" w:cs="宋体" w:hint="eastAsia"/>
                <w:kern w:val="0"/>
                <w:szCs w:val="21"/>
              </w:rPr>
              <w:t>管、</w:t>
            </w:r>
            <w:r>
              <w:rPr>
                <w:rFonts w:ascii="宋体" w:hAnsi="宋体" w:cs="宋体" w:hint="eastAsia"/>
                <w:kern w:val="0"/>
                <w:szCs w:val="21"/>
              </w:rPr>
              <w:t>PVC</w:t>
            </w:r>
            <w:r>
              <w:rPr>
                <w:rFonts w:ascii="宋体" w:hAnsi="宋体" w:cs="宋体" w:hint="eastAsia"/>
                <w:kern w:val="0"/>
                <w:szCs w:val="21"/>
              </w:rPr>
              <w:t>管等</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979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机房</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lastRenderedPageBreak/>
              <w:t>序号</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机房</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服务器机柜</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nil"/>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板材厚度整体</w:t>
            </w:r>
            <w:r>
              <w:rPr>
                <w:rFonts w:ascii="宋体" w:hAnsi="宋体" w:cs="宋体" w:hint="eastAsia"/>
                <w:kern w:val="0"/>
                <w:szCs w:val="21"/>
              </w:rPr>
              <w:t>1.0mm</w:t>
            </w:r>
            <w:r>
              <w:rPr>
                <w:rFonts w:ascii="宋体" w:hAnsi="宋体" w:cs="宋体" w:hint="eastAsia"/>
                <w:kern w:val="0"/>
                <w:szCs w:val="21"/>
              </w:rPr>
              <w:t>方孔立柱</w:t>
            </w:r>
            <w:r>
              <w:rPr>
                <w:rFonts w:ascii="宋体" w:hAnsi="宋体" w:cs="宋体" w:hint="eastAsia"/>
                <w:kern w:val="0"/>
                <w:szCs w:val="21"/>
              </w:rPr>
              <w:t>2.0mm</w:t>
            </w:r>
            <w:r>
              <w:rPr>
                <w:rFonts w:ascii="宋体" w:hAnsi="宋体" w:cs="宋体" w:hint="eastAsia"/>
                <w:kern w:val="0"/>
                <w:szCs w:val="21"/>
              </w:rPr>
              <w:t>安装梁</w:t>
            </w:r>
            <w:r>
              <w:rPr>
                <w:rFonts w:ascii="宋体" w:hAnsi="宋体" w:cs="宋体" w:hint="eastAsia"/>
                <w:kern w:val="0"/>
                <w:szCs w:val="21"/>
              </w:rPr>
              <w:t>1.5mm</w:t>
            </w:r>
            <w:r>
              <w:rPr>
                <w:rFonts w:ascii="宋体" w:hAnsi="宋体" w:cs="宋体" w:hint="eastAsia"/>
                <w:kern w:val="0"/>
                <w:szCs w:val="21"/>
              </w:rPr>
              <w:t>，</w:t>
            </w:r>
            <w:r>
              <w:rPr>
                <w:rFonts w:ascii="宋体" w:hAnsi="宋体" w:cs="宋体" w:hint="eastAsia"/>
                <w:kern w:val="0"/>
                <w:szCs w:val="21"/>
              </w:rPr>
              <w:t>1600*1000*600</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工控机服务器</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CPU:I7 13700</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主板</w:t>
            </w:r>
            <w:r>
              <w:rPr>
                <w:rFonts w:ascii="宋体" w:hAnsi="宋体" w:cs="宋体" w:hint="eastAsia"/>
                <w:kern w:val="0"/>
                <w:szCs w:val="21"/>
              </w:rPr>
              <w:t>:B760 PLUS</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散热器</w:t>
            </w:r>
            <w:r>
              <w:rPr>
                <w:rFonts w:ascii="宋体" w:hAnsi="宋体" w:cs="宋体" w:hint="eastAsia"/>
                <w:kern w:val="0"/>
                <w:szCs w:val="21"/>
              </w:rPr>
              <w:t>:</w:t>
            </w:r>
            <w:r>
              <w:rPr>
                <w:rFonts w:ascii="宋体" w:hAnsi="宋体" w:cs="宋体" w:hint="eastAsia"/>
                <w:kern w:val="0"/>
                <w:szCs w:val="21"/>
              </w:rPr>
              <w:t>三风扇水冷</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内存：</w:t>
            </w:r>
            <w:r>
              <w:rPr>
                <w:rFonts w:ascii="宋体" w:hAnsi="宋体" w:cs="宋体" w:hint="eastAsia"/>
                <w:kern w:val="0"/>
                <w:szCs w:val="21"/>
              </w:rPr>
              <w:t>16G 3200*2</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固态硬盘</w:t>
            </w:r>
            <w:r>
              <w:rPr>
                <w:rFonts w:ascii="宋体" w:hAnsi="宋体" w:cs="宋体" w:hint="eastAsia"/>
                <w:kern w:val="0"/>
                <w:szCs w:val="21"/>
              </w:rPr>
              <w:t>:1TB SSD</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机械硬盘：</w:t>
            </w:r>
            <w:r>
              <w:rPr>
                <w:rFonts w:ascii="宋体" w:hAnsi="宋体" w:cs="宋体" w:hint="eastAsia"/>
                <w:kern w:val="0"/>
                <w:szCs w:val="21"/>
              </w:rPr>
              <w:t>2TB HDD</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机箱：服务器专用</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机箱风扇：</w:t>
            </w:r>
            <w:r>
              <w:rPr>
                <w:rFonts w:ascii="宋体" w:hAnsi="宋体" w:cs="宋体" w:hint="eastAsia"/>
                <w:kern w:val="0"/>
                <w:szCs w:val="21"/>
              </w:rPr>
              <w:t>12CM*3</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电源：额定</w:t>
            </w:r>
            <w:r>
              <w:rPr>
                <w:rFonts w:ascii="宋体" w:hAnsi="宋体" w:cs="宋体" w:hint="eastAsia"/>
                <w:kern w:val="0"/>
                <w:szCs w:val="21"/>
              </w:rPr>
              <w:t>850W</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显卡</w:t>
            </w:r>
            <w:r>
              <w:rPr>
                <w:rFonts w:ascii="宋体" w:hAnsi="宋体" w:cs="宋体" w:hint="eastAsia"/>
                <w:kern w:val="0"/>
                <w:szCs w:val="21"/>
              </w:rPr>
              <w:t>:RTX4070TI</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键鼠：商务专用</w:t>
            </w:r>
          </w:p>
          <w:p w:rsidR="00D41930" w:rsidRDefault="008F30A9">
            <w:pPr>
              <w:widowControl/>
              <w:jc w:val="left"/>
              <w:textAlignment w:val="center"/>
              <w:rPr>
                <w:rFonts w:ascii="宋体" w:hAnsi="宋体" w:cs="宋体"/>
                <w:szCs w:val="21"/>
              </w:rPr>
            </w:pPr>
            <w:r>
              <w:rPr>
                <w:rFonts w:ascii="宋体" w:hAnsi="宋体" w:cs="宋体" w:hint="eastAsia"/>
                <w:kern w:val="0"/>
                <w:szCs w:val="21"/>
              </w:rPr>
              <w:t>显示器：</w:t>
            </w:r>
            <w:r>
              <w:rPr>
                <w:rFonts w:ascii="宋体" w:hAnsi="宋体" w:cs="宋体" w:hint="eastAsia"/>
                <w:kern w:val="0"/>
                <w:szCs w:val="21"/>
              </w:rPr>
              <w:t>24</w:t>
            </w:r>
            <w:r>
              <w:rPr>
                <w:rFonts w:ascii="宋体" w:hAnsi="宋体" w:cs="宋体" w:hint="eastAsia"/>
                <w:kern w:val="0"/>
                <w:szCs w:val="21"/>
              </w:rPr>
              <w:t>寸</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光收发机架电源</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14</w:t>
            </w:r>
            <w:r>
              <w:rPr>
                <w:rFonts w:ascii="宋体" w:hAnsi="宋体" w:cs="宋体" w:hint="eastAsia"/>
                <w:kern w:val="0"/>
                <w:szCs w:val="21"/>
              </w:rPr>
              <w:t>槽光纤收发器专用机架，其采用内置开关电源板设计，最多可以为</w:t>
            </w:r>
            <w:r>
              <w:rPr>
                <w:rFonts w:ascii="宋体" w:hAnsi="宋体" w:cs="宋体" w:hint="eastAsia"/>
                <w:kern w:val="0"/>
                <w:szCs w:val="21"/>
              </w:rPr>
              <w:t>14</w:t>
            </w:r>
            <w:r>
              <w:rPr>
                <w:rFonts w:ascii="宋体" w:hAnsi="宋体" w:cs="宋体" w:hint="eastAsia"/>
                <w:kern w:val="0"/>
                <w:szCs w:val="21"/>
              </w:rPr>
              <w:t>个光纤收发器同时供电支持光纤收发器热插拔，使用非常灵活，方便用户管理全面兼容</w:t>
            </w:r>
            <w:r>
              <w:rPr>
                <w:rFonts w:ascii="宋体" w:hAnsi="宋体" w:cs="宋体" w:hint="eastAsia"/>
                <w:kern w:val="0"/>
                <w:szCs w:val="21"/>
              </w:rPr>
              <w:t>TP-LINK</w:t>
            </w:r>
            <w:r>
              <w:rPr>
                <w:rFonts w:ascii="宋体" w:hAnsi="宋体" w:cs="宋体" w:hint="eastAsia"/>
                <w:kern w:val="0"/>
                <w:szCs w:val="21"/>
              </w:rPr>
              <w:t>各种规格的单口光纤收发器，包括百兆</w:t>
            </w:r>
            <w:r>
              <w:rPr>
                <w:rFonts w:ascii="宋体" w:hAnsi="宋体" w:cs="宋体" w:hint="eastAsia"/>
                <w:kern w:val="0"/>
                <w:szCs w:val="21"/>
              </w:rPr>
              <w:t>/</w:t>
            </w:r>
            <w:r>
              <w:rPr>
                <w:rFonts w:ascii="宋体" w:hAnsi="宋体" w:cs="宋体" w:hint="eastAsia"/>
                <w:kern w:val="0"/>
                <w:szCs w:val="21"/>
              </w:rPr>
              <w:t>千兆、单模</w:t>
            </w:r>
            <w:r>
              <w:rPr>
                <w:rFonts w:ascii="宋体" w:hAnsi="宋体" w:cs="宋体" w:hint="eastAsia"/>
                <w:kern w:val="0"/>
                <w:szCs w:val="21"/>
              </w:rPr>
              <w:t>/</w:t>
            </w:r>
            <w:r>
              <w:rPr>
                <w:rFonts w:ascii="宋体" w:hAnsi="宋体" w:cs="宋体" w:hint="eastAsia"/>
                <w:kern w:val="0"/>
                <w:szCs w:val="21"/>
              </w:rPr>
              <w:t>多模、单纤双纤等</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机架式光纤配线盒</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插入损耗：≤</w:t>
            </w:r>
            <w:r>
              <w:rPr>
                <w:rFonts w:ascii="宋体" w:hAnsi="宋体" w:cs="宋体" w:hint="eastAsia"/>
                <w:kern w:val="0"/>
                <w:szCs w:val="21"/>
              </w:rPr>
              <w:t>0.5dB</w:t>
            </w:r>
            <w:r>
              <w:rPr>
                <w:rFonts w:ascii="宋体" w:hAnsi="宋体" w:cs="宋体" w:hint="eastAsia"/>
                <w:kern w:val="0"/>
                <w:szCs w:val="21"/>
              </w:rPr>
              <w:t>。回波损耗：</w:t>
            </w:r>
            <w:r>
              <w:rPr>
                <w:rFonts w:ascii="宋体" w:hAnsi="宋体" w:cs="宋体" w:hint="eastAsia"/>
                <w:kern w:val="0"/>
                <w:szCs w:val="21"/>
              </w:rPr>
              <w:t>PC</w:t>
            </w:r>
            <w:r>
              <w:rPr>
                <w:rFonts w:ascii="宋体" w:hAnsi="宋体" w:cs="宋体" w:hint="eastAsia"/>
                <w:kern w:val="0"/>
                <w:szCs w:val="21"/>
              </w:rPr>
              <w:t>≥</w:t>
            </w:r>
            <w:r>
              <w:rPr>
                <w:rFonts w:ascii="宋体" w:hAnsi="宋体" w:cs="宋体" w:hint="eastAsia"/>
                <w:kern w:val="0"/>
                <w:szCs w:val="21"/>
              </w:rPr>
              <w:t>40dB</w:t>
            </w:r>
            <w:r>
              <w:rPr>
                <w:rFonts w:ascii="宋体" w:hAnsi="宋体" w:cs="宋体" w:hint="eastAsia"/>
                <w:kern w:val="0"/>
                <w:szCs w:val="21"/>
              </w:rPr>
              <w:t>、</w:t>
            </w:r>
            <w:r>
              <w:rPr>
                <w:rFonts w:ascii="宋体" w:hAnsi="宋体" w:cs="宋体" w:hint="eastAsia"/>
                <w:kern w:val="0"/>
                <w:szCs w:val="21"/>
              </w:rPr>
              <w:t>UPC</w:t>
            </w:r>
            <w:r>
              <w:rPr>
                <w:rFonts w:ascii="宋体" w:hAnsi="宋体" w:cs="宋体" w:hint="eastAsia"/>
                <w:kern w:val="0"/>
                <w:szCs w:val="21"/>
              </w:rPr>
              <w:t>≥</w:t>
            </w:r>
            <w:r>
              <w:rPr>
                <w:rFonts w:ascii="宋体" w:hAnsi="宋体" w:cs="宋体" w:hint="eastAsia"/>
                <w:kern w:val="0"/>
                <w:szCs w:val="21"/>
              </w:rPr>
              <w:t>50dB</w:t>
            </w:r>
            <w:r>
              <w:rPr>
                <w:rFonts w:ascii="宋体" w:hAnsi="宋体" w:cs="宋体" w:hint="eastAsia"/>
                <w:kern w:val="0"/>
                <w:szCs w:val="21"/>
              </w:rPr>
              <w:t>、</w:t>
            </w:r>
            <w:r>
              <w:rPr>
                <w:rFonts w:ascii="宋体" w:hAnsi="宋体" w:cs="宋体" w:hint="eastAsia"/>
                <w:kern w:val="0"/>
                <w:szCs w:val="21"/>
              </w:rPr>
              <w:t>APC</w:t>
            </w:r>
            <w:r>
              <w:rPr>
                <w:rFonts w:ascii="宋体" w:hAnsi="宋体" w:cs="宋体" w:hint="eastAsia"/>
                <w:kern w:val="0"/>
                <w:szCs w:val="21"/>
              </w:rPr>
              <w:t>≥</w:t>
            </w:r>
            <w:r>
              <w:rPr>
                <w:rFonts w:ascii="宋体" w:hAnsi="宋体" w:cs="宋体" w:hint="eastAsia"/>
                <w:kern w:val="0"/>
                <w:szCs w:val="21"/>
              </w:rPr>
              <w:t>60dB</w:t>
            </w:r>
            <w:r>
              <w:rPr>
                <w:rFonts w:ascii="宋体" w:hAnsi="宋体" w:cs="宋体" w:hint="eastAsia"/>
                <w:kern w:val="0"/>
                <w:szCs w:val="21"/>
              </w:rPr>
              <w:t>；抗电强度：≥</w:t>
            </w:r>
            <w:r>
              <w:rPr>
                <w:rFonts w:ascii="宋体" w:hAnsi="宋体" w:cs="宋体" w:hint="eastAsia"/>
                <w:kern w:val="0"/>
                <w:szCs w:val="21"/>
              </w:rPr>
              <w:t>3KV(DC)/1min</w:t>
            </w:r>
            <w:r>
              <w:rPr>
                <w:rFonts w:ascii="宋体" w:hAnsi="宋体" w:cs="宋体" w:hint="eastAsia"/>
                <w:kern w:val="0"/>
                <w:szCs w:val="21"/>
              </w:rPr>
              <w:t>不击穿、无飞弧；绝缘电阻：≥</w:t>
            </w:r>
            <w:r>
              <w:rPr>
                <w:rFonts w:ascii="宋体" w:hAnsi="宋体" w:cs="宋体" w:hint="eastAsia"/>
                <w:kern w:val="0"/>
                <w:szCs w:val="21"/>
              </w:rPr>
              <w:t>1000M</w:t>
            </w:r>
            <w:r>
              <w:rPr>
                <w:rFonts w:ascii="宋体" w:hAnsi="宋体" w:cs="宋体" w:hint="eastAsia"/>
                <w:kern w:val="0"/>
                <w:szCs w:val="21"/>
              </w:rPr>
              <w:t>Ω</w:t>
            </w:r>
            <w:r>
              <w:rPr>
                <w:rFonts w:ascii="宋体" w:hAnsi="宋体" w:cs="宋体" w:hint="eastAsia"/>
                <w:kern w:val="0"/>
                <w:szCs w:val="21"/>
              </w:rPr>
              <w:t>/500V(DC)</w:t>
            </w:r>
            <w:r>
              <w:rPr>
                <w:rFonts w:ascii="宋体" w:hAnsi="宋体" w:cs="宋体" w:hint="eastAsia"/>
                <w:kern w:val="0"/>
                <w:szCs w:val="21"/>
              </w:rPr>
              <w:t>；寿命：≥</w:t>
            </w:r>
            <w:r>
              <w:rPr>
                <w:rFonts w:ascii="宋体" w:hAnsi="宋体" w:cs="宋体" w:hint="eastAsia"/>
                <w:kern w:val="0"/>
                <w:szCs w:val="21"/>
              </w:rPr>
              <w:t>1000</w:t>
            </w:r>
            <w:r>
              <w:rPr>
                <w:rFonts w:ascii="宋体" w:hAnsi="宋体" w:cs="宋体" w:hint="eastAsia"/>
                <w:kern w:val="0"/>
                <w:szCs w:val="21"/>
              </w:rPr>
              <w:t>次；收容盘光纤弯曲半径：≥</w:t>
            </w:r>
            <w:r>
              <w:rPr>
                <w:rFonts w:ascii="宋体" w:hAnsi="宋体" w:cs="宋体" w:hint="eastAsia"/>
                <w:kern w:val="0"/>
                <w:szCs w:val="21"/>
              </w:rPr>
              <w:t>40mm</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48</w:t>
            </w:r>
            <w:r>
              <w:rPr>
                <w:rFonts w:ascii="宋体" w:hAnsi="宋体" w:cs="宋体" w:hint="eastAsia"/>
                <w:kern w:val="0"/>
                <w:szCs w:val="21"/>
              </w:rPr>
              <w:t>芯</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核心交换机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24</w:t>
            </w:r>
            <w:r>
              <w:rPr>
                <w:rFonts w:ascii="宋体" w:hAnsi="宋体" w:cs="宋体" w:hint="eastAsia"/>
                <w:kern w:val="0"/>
                <w:szCs w:val="21"/>
              </w:rPr>
              <w:t>个</w:t>
            </w:r>
            <w:r>
              <w:rPr>
                <w:rFonts w:ascii="宋体" w:hAnsi="宋体" w:cs="宋体" w:hint="eastAsia"/>
                <w:kern w:val="0"/>
                <w:szCs w:val="21"/>
              </w:rPr>
              <w:t>10/100/1000M</w:t>
            </w:r>
            <w:r>
              <w:rPr>
                <w:rFonts w:ascii="宋体" w:hAnsi="宋体" w:cs="宋体" w:hint="eastAsia"/>
                <w:kern w:val="0"/>
                <w:szCs w:val="21"/>
              </w:rPr>
              <w:t>自适应电口</w:t>
            </w:r>
            <w:r>
              <w:rPr>
                <w:rFonts w:ascii="宋体" w:hAnsi="宋体" w:cs="宋体" w:hint="eastAsia"/>
                <w:kern w:val="0"/>
                <w:szCs w:val="21"/>
              </w:rPr>
              <w:t>,4</w:t>
            </w:r>
            <w:r>
              <w:rPr>
                <w:rFonts w:ascii="宋体" w:hAnsi="宋体" w:cs="宋体" w:hint="eastAsia"/>
                <w:kern w:val="0"/>
                <w:szCs w:val="21"/>
              </w:rPr>
              <w:t>个</w:t>
            </w:r>
            <w:r>
              <w:rPr>
                <w:rFonts w:ascii="宋体" w:hAnsi="宋体" w:cs="宋体" w:hint="eastAsia"/>
                <w:kern w:val="0"/>
                <w:szCs w:val="21"/>
              </w:rPr>
              <w:t>SFP</w:t>
            </w:r>
            <w:r>
              <w:rPr>
                <w:rFonts w:ascii="宋体" w:hAnsi="宋体" w:cs="宋体" w:hint="eastAsia"/>
                <w:kern w:val="0"/>
                <w:szCs w:val="21"/>
              </w:rPr>
              <w:t>千兆光口</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希捷</w:t>
            </w:r>
            <w:r>
              <w:rPr>
                <w:rFonts w:ascii="宋体" w:hAnsi="宋体" w:cs="宋体" w:hint="eastAsia"/>
                <w:kern w:val="0"/>
                <w:szCs w:val="21"/>
              </w:rPr>
              <w:t>8TB</w:t>
            </w:r>
            <w:r>
              <w:rPr>
                <w:rFonts w:ascii="宋体" w:hAnsi="宋体" w:cs="宋体" w:hint="eastAsia"/>
                <w:kern w:val="0"/>
                <w:szCs w:val="21"/>
              </w:rPr>
              <w:t>硬盘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单盘容量：</w:t>
            </w:r>
            <w:r>
              <w:rPr>
                <w:rFonts w:ascii="宋体" w:hAnsi="宋体" w:cs="宋体" w:hint="eastAsia"/>
                <w:kern w:val="0"/>
                <w:szCs w:val="21"/>
              </w:rPr>
              <w:t>8TB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SATA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转速：</w:t>
            </w:r>
            <w:r>
              <w:rPr>
                <w:rFonts w:ascii="宋体" w:hAnsi="宋体" w:cs="宋体" w:hint="eastAsia"/>
                <w:kern w:val="0"/>
                <w:szCs w:val="21"/>
              </w:rPr>
              <w:t>7200RPM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缓存：</w:t>
            </w:r>
            <w:r>
              <w:rPr>
                <w:rFonts w:ascii="宋体" w:hAnsi="宋体" w:cs="宋体" w:hint="eastAsia"/>
                <w:kern w:val="0"/>
                <w:szCs w:val="21"/>
              </w:rPr>
              <w:t>256MB</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社区联网平台</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w:t>
            </w:r>
            <w:r>
              <w:rPr>
                <w:rFonts w:ascii="宋体" w:hAnsi="宋体" w:cs="宋体" w:hint="eastAsia"/>
                <w:kern w:val="0"/>
                <w:szCs w:val="21"/>
              </w:rPr>
              <w:t>、支持基础管理、视频监控、报警主机、人员布控、门禁管理、访客管理、容器管理、</w:t>
            </w:r>
            <w:r>
              <w:rPr>
                <w:rFonts w:ascii="宋体" w:hAnsi="宋体" w:cs="宋体" w:hint="eastAsia"/>
                <w:kern w:val="0"/>
                <w:szCs w:val="21"/>
              </w:rPr>
              <w:t>AI</w:t>
            </w:r>
            <w:r>
              <w:rPr>
                <w:rFonts w:ascii="宋体" w:hAnsi="宋体" w:cs="宋体" w:hint="eastAsia"/>
                <w:kern w:val="0"/>
                <w:szCs w:val="21"/>
              </w:rPr>
              <w:t>管理等业务子系统；</w:t>
            </w:r>
            <w:r>
              <w:rPr>
                <w:rFonts w:ascii="宋体" w:hAnsi="宋体" w:cs="宋体" w:hint="eastAsia"/>
                <w:kern w:val="0"/>
                <w:szCs w:val="21"/>
              </w:rPr>
              <w:br/>
              <w:t>2</w:t>
            </w:r>
            <w:r>
              <w:rPr>
                <w:rFonts w:ascii="宋体" w:hAnsi="宋体" w:cs="宋体" w:hint="eastAsia"/>
                <w:kern w:val="0"/>
                <w:szCs w:val="21"/>
              </w:rPr>
              <w:t>、支持多终端（</w:t>
            </w:r>
            <w:r>
              <w:rPr>
                <w:rFonts w:ascii="宋体" w:hAnsi="宋体" w:cs="宋体" w:hint="eastAsia"/>
                <w:kern w:val="0"/>
                <w:szCs w:val="21"/>
              </w:rPr>
              <w:t>C/S</w:t>
            </w:r>
            <w:r>
              <w:rPr>
                <w:rFonts w:ascii="宋体" w:hAnsi="宋体" w:cs="宋体" w:hint="eastAsia"/>
                <w:kern w:val="0"/>
                <w:szCs w:val="21"/>
              </w:rPr>
              <w:t>客户端、移动</w:t>
            </w:r>
            <w:r>
              <w:rPr>
                <w:rFonts w:ascii="宋体" w:hAnsi="宋体" w:cs="宋体" w:hint="eastAsia"/>
                <w:kern w:val="0"/>
                <w:szCs w:val="21"/>
              </w:rPr>
              <w:t>APP</w:t>
            </w:r>
            <w:r>
              <w:rPr>
                <w:rFonts w:ascii="宋体" w:hAnsi="宋体" w:cs="宋体" w:hint="eastAsia"/>
                <w:kern w:val="0"/>
                <w:szCs w:val="21"/>
              </w:rPr>
              <w:t>、</w:t>
            </w:r>
            <w:r>
              <w:rPr>
                <w:rFonts w:ascii="宋体" w:hAnsi="宋体" w:cs="宋体" w:hint="eastAsia"/>
                <w:kern w:val="0"/>
                <w:szCs w:val="21"/>
              </w:rPr>
              <w:t>WEB</w:t>
            </w:r>
            <w:r>
              <w:rPr>
                <w:rFonts w:ascii="宋体" w:hAnsi="宋体" w:cs="宋体" w:hint="eastAsia"/>
                <w:kern w:val="0"/>
                <w:szCs w:val="21"/>
              </w:rPr>
              <w:t>）运行使用；</w:t>
            </w:r>
            <w:r>
              <w:rPr>
                <w:rFonts w:ascii="宋体" w:hAnsi="宋体" w:cs="宋体" w:hint="eastAsia"/>
                <w:kern w:val="0"/>
                <w:szCs w:val="21"/>
              </w:rPr>
              <w:br/>
            </w:r>
            <w:r>
              <w:rPr>
                <w:rFonts w:ascii="宋体" w:hAnsi="宋体" w:cs="宋体" w:hint="eastAsia"/>
                <w:kern w:val="0"/>
                <w:szCs w:val="21"/>
              </w:rPr>
              <w:t>3</w:t>
            </w:r>
            <w:r>
              <w:rPr>
                <w:rFonts w:ascii="宋体" w:hAnsi="宋体" w:cs="宋体" w:hint="eastAsia"/>
                <w:kern w:val="0"/>
                <w:szCs w:val="21"/>
              </w:rPr>
              <w:t>、视频监控默认授权</w:t>
            </w:r>
            <w:r>
              <w:rPr>
                <w:rFonts w:ascii="宋体" w:hAnsi="宋体" w:cs="宋体" w:hint="eastAsia"/>
                <w:kern w:val="0"/>
                <w:szCs w:val="21"/>
              </w:rPr>
              <w:t>600</w:t>
            </w:r>
            <w:r>
              <w:rPr>
                <w:rFonts w:ascii="宋体" w:hAnsi="宋体" w:cs="宋体" w:hint="eastAsia"/>
                <w:kern w:val="0"/>
                <w:szCs w:val="21"/>
              </w:rPr>
              <w:t>路，单台最大支持</w:t>
            </w:r>
            <w:r>
              <w:rPr>
                <w:rFonts w:ascii="宋体" w:hAnsi="宋体" w:cs="宋体" w:hint="eastAsia"/>
                <w:kern w:val="0"/>
                <w:szCs w:val="21"/>
              </w:rPr>
              <w:t>1W</w:t>
            </w:r>
            <w:r>
              <w:rPr>
                <w:rFonts w:ascii="宋体" w:hAnsi="宋体" w:cs="宋体" w:hint="eastAsia"/>
                <w:kern w:val="0"/>
                <w:szCs w:val="21"/>
              </w:rPr>
              <w:t>路（可通过分布式扩展至</w:t>
            </w:r>
            <w:r>
              <w:rPr>
                <w:rFonts w:ascii="宋体" w:hAnsi="宋体" w:cs="宋体" w:hint="eastAsia"/>
                <w:kern w:val="0"/>
                <w:szCs w:val="21"/>
              </w:rPr>
              <w:t>50w</w:t>
            </w:r>
            <w:r>
              <w:rPr>
                <w:rFonts w:ascii="宋体" w:hAnsi="宋体" w:cs="宋体" w:hint="eastAsia"/>
                <w:kern w:val="0"/>
                <w:szCs w:val="21"/>
              </w:rPr>
              <w:t>路），门禁设备默认授权</w:t>
            </w:r>
            <w:r>
              <w:rPr>
                <w:rFonts w:ascii="宋体" w:hAnsi="宋体" w:cs="宋体" w:hint="eastAsia"/>
                <w:kern w:val="0"/>
                <w:szCs w:val="21"/>
              </w:rPr>
              <w:t>100</w:t>
            </w:r>
            <w:r>
              <w:rPr>
                <w:rFonts w:ascii="宋体" w:hAnsi="宋体" w:cs="宋体" w:hint="eastAsia"/>
                <w:kern w:val="0"/>
                <w:szCs w:val="21"/>
              </w:rPr>
              <w:t>路，最大支持</w:t>
            </w:r>
            <w:r>
              <w:rPr>
                <w:rFonts w:ascii="宋体" w:hAnsi="宋体" w:cs="宋体" w:hint="eastAsia"/>
                <w:kern w:val="0"/>
                <w:szCs w:val="21"/>
              </w:rPr>
              <w:t>3W</w:t>
            </w:r>
            <w:r>
              <w:rPr>
                <w:rFonts w:ascii="宋体" w:hAnsi="宋体" w:cs="宋体" w:hint="eastAsia"/>
                <w:kern w:val="0"/>
                <w:szCs w:val="21"/>
              </w:rPr>
              <w:t>路；报警主机支持最大</w:t>
            </w:r>
            <w:r>
              <w:rPr>
                <w:rFonts w:ascii="宋体" w:hAnsi="宋体" w:cs="宋体" w:hint="eastAsia"/>
                <w:kern w:val="0"/>
                <w:szCs w:val="21"/>
              </w:rPr>
              <w:t>2W</w:t>
            </w:r>
            <w:r>
              <w:rPr>
                <w:rFonts w:ascii="宋体" w:hAnsi="宋体" w:cs="宋体" w:hint="eastAsia"/>
                <w:kern w:val="0"/>
                <w:szCs w:val="21"/>
              </w:rPr>
              <w:t>接入；以上规格超出默认授权部分需单独购买；</w:t>
            </w:r>
            <w:r>
              <w:rPr>
                <w:rFonts w:ascii="宋体" w:hAnsi="宋体" w:cs="宋体" w:hint="eastAsia"/>
                <w:kern w:val="0"/>
                <w:szCs w:val="21"/>
              </w:rPr>
              <w:br/>
              <w:t>4</w:t>
            </w:r>
            <w:r>
              <w:rPr>
                <w:rFonts w:ascii="宋体" w:hAnsi="宋体" w:cs="宋体" w:hint="eastAsia"/>
                <w:kern w:val="0"/>
                <w:szCs w:val="21"/>
              </w:rPr>
              <w:t>、支持生态应用容器化部署，可对生态应用</w:t>
            </w:r>
            <w:r>
              <w:rPr>
                <w:rFonts w:ascii="宋体" w:hAnsi="宋体" w:cs="宋体" w:hint="eastAsia"/>
                <w:kern w:val="0"/>
                <w:szCs w:val="21"/>
              </w:rPr>
              <w:lastRenderedPageBreak/>
              <w:t>的镜像安装卸载、启停、状态监控、资源管理等操作；</w:t>
            </w:r>
            <w:r>
              <w:rPr>
                <w:rFonts w:ascii="宋体" w:hAnsi="宋体" w:cs="宋体" w:hint="eastAsia"/>
                <w:kern w:val="0"/>
                <w:szCs w:val="21"/>
              </w:rPr>
              <w:br/>
              <w:t>5</w:t>
            </w:r>
            <w:r>
              <w:rPr>
                <w:rFonts w:ascii="宋体" w:hAnsi="宋体" w:cs="宋体" w:hint="eastAsia"/>
                <w:kern w:val="0"/>
                <w:szCs w:val="21"/>
              </w:rPr>
              <w:t>、操作系统：</w:t>
            </w:r>
            <w:r>
              <w:rPr>
                <w:rFonts w:ascii="宋体" w:hAnsi="宋体" w:cs="宋体" w:hint="eastAsia"/>
                <w:kern w:val="0"/>
                <w:szCs w:val="21"/>
              </w:rPr>
              <w:t>CentOS7.7</w:t>
            </w:r>
            <w:r>
              <w:rPr>
                <w:rFonts w:ascii="宋体" w:hAnsi="宋体" w:cs="宋体" w:hint="eastAsia"/>
                <w:kern w:val="0"/>
                <w:szCs w:val="21"/>
              </w:rPr>
              <w:t>；</w:t>
            </w:r>
            <w:r>
              <w:rPr>
                <w:rFonts w:ascii="宋体" w:hAnsi="宋体" w:cs="宋体" w:hint="eastAsia"/>
                <w:kern w:val="0"/>
                <w:szCs w:val="21"/>
              </w:rPr>
              <w:br/>
              <w:t>6</w:t>
            </w:r>
            <w:r>
              <w:rPr>
                <w:rFonts w:ascii="宋体" w:hAnsi="宋体" w:cs="宋体" w:hint="eastAsia"/>
                <w:kern w:val="0"/>
                <w:szCs w:val="21"/>
              </w:rPr>
              <w:t>、双控制器；</w:t>
            </w:r>
            <w:r>
              <w:rPr>
                <w:rFonts w:ascii="宋体" w:hAnsi="宋体" w:cs="宋体" w:hint="eastAsia"/>
                <w:kern w:val="0"/>
                <w:szCs w:val="21"/>
              </w:rPr>
              <w:br/>
            </w:r>
            <w:r>
              <w:rPr>
                <w:rFonts w:ascii="宋体" w:hAnsi="宋体" w:cs="宋体" w:hint="eastAsia"/>
                <w:kern w:val="0"/>
                <w:szCs w:val="21"/>
              </w:rPr>
              <w:t>控制器</w:t>
            </w:r>
            <w:r>
              <w:rPr>
                <w:rFonts w:ascii="宋体" w:hAnsi="宋体" w:cs="宋体" w:hint="eastAsia"/>
                <w:kern w:val="0"/>
                <w:szCs w:val="21"/>
              </w:rPr>
              <w:t>1</w:t>
            </w:r>
            <w:r>
              <w:rPr>
                <w:rFonts w:ascii="宋体" w:hAnsi="宋体" w:cs="宋体" w:hint="eastAsia"/>
                <w:kern w:val="0"/>
                <w:szCs w:val="21"/>
              </w:rPr>
              <w:t>：加载算法系统，</w:t>
            </w:r>
            <w:r>
              <w:rPr>
                <w:rFonts w:ascii="宋体" w:hAnsi="宋体" w:cs="宋体" w:hint="eastAsia"/>
                <w:kern w:val="0"/>
                <w:szCs w:val="21"/>
              </w:rPr>
              <w:t>Intel CFL I5 8500  6</w:t>
            </w:r>
            <w:r>
              <w:rPr>
                <w:rFonts w:ascii="宋体" w:hAnsi="宋体" w:cs="宋体" w:hint="eastAsia"/>
                <w:kern w:val="0"/>
                <w:szCs w:val="21"/>
              </w:rPr>
              <w:t>核</w:t>
            </w:r>
            <w:r>
              <w:rPr>
                <w:rFonts w:ascii="宋体" w:hAnsi="宋体" w:cs="宋体" w:hint="eastAsia"/>
                <w:kern w:val="0"/>
                <w:szCs w:val="21"/>
              </w:rPr>
              <w:t>6</w:t>
            </w:r>
            <w:r>
              <w:rPr>
                <w:rFonts w:ascii="宋体" w:hAnsi="宋体" w:cs="宋体" w:hint="eastAsia"/>
                <w:kern w:val="0"/>
                <w:szCs w:val="21"/>
              </w:rPr>
              <w:t>线程，</w:t>
            </w:r>
            <w:r>
              <w:rPr>
                <w:rFonts w:ascii="宋体" w:hAnsi="宋体" w:cs="宋体" w:hint="eastAsia"/>
                <w:kern w:val="0"/>
                <w:szCs w:val="21"/>
              </w:rPr>
              <w:t xml:space="preserve">3Ghz,CPU 9M </w:t>
            </w:r>
            <w:r>
              <w:rPr>
                <w:rFonts w:ascii="宋体" w:hAnsi="宋体" w:cs="宋体" w:hint="eastAsia"/>
                <w:kern w:val="0"/>
                <w:szCs w:val="21"/>
              </w:rPr>
              <w:t>缓存；</w:t>
            </w:r>
            <w:r>
              <w:rPr>
                <w:rFonts w:ascii="宋体" w:hAnsi="宋体" w:cs="宋体" w:hint="eastAsia"/>
                <w:kern w:val="0"/>
                <w:szCs w:val="21"/>
              </w:rPr>
              <w:t>8G</w:t>
            </w:r>
            <w:r>
              <w:rPr>
                <w:rFonts w:ascii="宋体" w:hAnsi="宋体" w:cs="宋体" w:hint="eastAsia"/>
                <w:kern w:val="0"/>
                <w:szCs w:val="21"/>
              </w:rPr>
              <w:t>内存（可扩展至</w:t>
            </w:r>
            <w:r>
              <w:rPr>
                <w:rFonts w:ascii="宋体" w:hAnsi="宋体" w:cs="宋体" w:hint="eastAsia"/>
                <w:kern w:val="0"/>
                <w:szCs w:val="21"/>
              </w:rPr>
              <w:t>64G</w:t>
            </w:r>
            <w:r>
              <w:rPr>
                <w:rFonts w:ascii="宋体" w:hAnsi="宋体" w:cs="宋体" w:hint="eastAsia"/>
                <w:kern w:val="0"/>
                <w:szCs w:val="21"/>
              </w:rPr>
              <w:t>）系统盘</w:t>
            </w:r>
            <w:r>
              <w:rPr>
                <w:rFonts w:ascii="宋体" w:hAnsi="宋体" w:cs="宋体" w:hint="eastAsia"/>
                <w:kern w:val="0"/>
                <w:szCs w:val="21"/>
              </w:rPr>
              <w:t>SSD, 128G</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控制器</w:t>
            </w:r>
            <w:r>
              <w:rPr>
                <w:rFonts w:ascii="宋体" w:hAnsi="宋体" w:cs="宋体" w:hint="eastAsia"/>
                <w:kern w:val="0"/>
                <w:szCs w:val="21"/>
              </w:rPr>
              <w:t>2</w:t>
            </w:r>
            <w:r>
              <w:rPr>
                <w:rFonts w:ascii="宋体" w:hAnsi="宋体" w:cs="宋体" w:hint="eastAsia"/>
                <w:kern w:val="0"/>
                <w:szCs w:val="21"/>
              </w:rPr>
              <w:t>：加载平台系统，</w:t>
            </w:r>
            <w:r>
              <w:rPr>
                <w:rFonts w:ascii="宋体" w:hAnsi="宋体" w:cs="宋体" w:hint="eastAsia"/>
                <w:kern w:val="0"/>
                <w:szCs w:val="21"/>
              </w:rPr>
              <w:t>I</w:t>
            </w:r>
            <w:r>
              <w:rPr>
                <w:rFonts w:ascii="宋体" w:hAnsi="宋体" w:cs="宋体" w:hint="eastAsia"/>
                <w:kern w:val="0"/>
                <w:szCs w:val="21"/>
              </w:rPr>
              <w:t>ntel Xeon E-2176G  6</w:t>
            </w:r>
            <w:r>
              <w:rPr>
                <w:rFonts w:ascii="宋体" w:hAnsi="宋体" w:cs="宋体" w:hint="eastAsia"/>
                <w:kern w:val="0"/>
                <w:szCs w:val="21"/>
              </w:rPr>
              <w:t>核</w:t>
            </w:r>
            <w:r>
              <w:rPr>
                <w:rFonts w:ascii="宋体" w:hAnsi="宋体" w:cs="宋体" w:hint="eastAsia"/>
                <w:kern w:val="0"/>
                <w:szCs w:val="21"/>
              </w:rPr>
              <w:t>12</w:t>
            </w:r>
            <w:r>
              <w:rPr>
                <w:rFonts w:ascii="宋体" w:hAnsi="宋体" w:cs="宋体" w:hint="eastAsia"/>
                <w:kern w:val="0"/>
                <w:szCs w:val="21"/>
              </w:rPr>
              <w:t>线程，</w:t>
            </w:r>
            <w:r>
              <w:rPr>
                <w:rFonts w:ascii="宋体" w:hAnsi="宋体" w:cs="宋体" w:hint="eastAsia"/>
                <w:kern w:val="0"/>
                <w:szCs w:val="21"/>
              </w:rPr>
              <w:t xml:space="preserve">3.7Ghz, CPU 12M </w:t>
            </w:r>
            <w:r>
              <w:rPr>
                <w:rFonts w:ascii="宋体" w:hAnsi="宋体" w:cs="宋体" w:hint="eastAsia"/>
                <w:kern w:val="0"/>
                <w:szCs w:val="21"/>
              </w:rPr>
              <w:t>缓存，</w:t>
            </w:r>
            <w:r>
              <w:rPr>
                <w:rFonts w:ascii="宋体" w:hAnsi="宋体" w:cs="宋体" w:hint="eastAsia"/>
                <w:kern w:val="0"/>
                <w:szCs w:val="21"/>
              </w:rPr>
              <w:t xml:space="preserve"> 64G</w:t>
            </w:r>
            <w:r>
              <w:rPr>
                <w:rFonts w:ascii="宋体" w:hAnsi="宋体" w:cs="宋体" w:hint="eastAsia"/>
                <w:kern w:val="0"/>
                <w:szCs w:val="21"/>
              </w:rPr>
              <w:t>内存</w:t>
            </w:r>
            <w:r>
              <w:rPr>
                <w:rFonts w:ascii="宋体" w:hAnsi="宋体" w:cs="宋体" w:hint="eastAsia"/>
                <w:kern w:val="0"/>
                <w:szCs w:val="21"/>
              </w:rPr>
              <w:t xml:space="preserve"> </w:t>
            </w:r>
            <w:r>
              <w:rPr>
                <w:rFonts w:ascii="宋体" w:hAnsi="宋体" w:cs="宋体" w:hint="eastAsia"/>
                <w:kern w:val="0"/>
                <w:szCs w:val="21"/>
              </w:rPr>
              <w:t>系统盘</w:t>
            </w:r>
            <w:r>
              <w:rPr>
                <w:rFonts w:ascii="宋体" w:hAnsi="宋体" w:cs="宋体" w:hint="eastAsia"/>
                <w:kern w:val="0"/>
                <w:szCs w:val="21"/>
              </w:rPr>
              <w:t>SSD, 1T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存储：标配</w:t>
            </w:r>
            <w:r>
              <w:rPr>
                <w:rFonts w:ascii="宋体" w:hAnsi="宋体" w:cs="宋体" w:hint="eastAsia"/>
                <w:kern w:val="0"/>
                <w:szCs w:val="21"/>
              </w:rPr>
              <w:t>24</w:t>
            </w:r>
            <w:r>
              <w:rPr>
                <w:rFonts w:ascii="宋体" w:hAnsi="宋体" w:cs="宋体" w:hint="eastAsia"/>
                <w:kern w:val="0"/>
                <w:szCs w:val="21"/>
              </w:rPr>
              <w:t>个</w:t>
            </w:r>
            <w:r>
              <w:rPr>
                <w:rFonts w:ascii="宋体" w:hAnsi="宋体" w:cs="宋体" w:hint="eastAsia"/>
                <w:kern w:val="0"/>
                <w:szCs w:val="21"/>
              </w:rPr>
              <w:t>3.5</w:t>
            </w:r>
            <w:r>
              <w:rPr>
                <w:rFonts w:ascii="宋体" w:hAnsi="宋体" w:cs="宋体" w:hint="eastAsia"/>
                <w:kern w:val="0"/>
                <w:szCs w:val="21"/>
              </w:rPr>
              <w:t>英寸硬盘插槽，支持</w:t>
            </w:r>
            <w:r>
              <w:rPr>
                <w:rFonts w:ascii="宋体" w:hAnsi="宋体" w:cs="宋体" w:hint="eastAsia"/>
                <w:kern w:val="0"/>
                <w:szCs w:val="21"/>
              </w:rPr>
              <w:t xml:space="preserve">SATA/SAS </w:t>
            </w:r>
            <w:r>
              <w:rPr>
                <w:rFonts w:ascii="宋体" w:hAnsi="宋体" w:cs="宋体" w:hint="eastAsia"/>
                <w:kern w:val="0"/>
                <w:szCs w:val="21"/>
              </w:rPr>
              <w:t>盘，单盘最大支持</w:t>
            </w:r>
            <w:r>
              <w:rPr>
                <w:rFonts w:ascii="宋体" w:hAnsi="宋体" w:cs="宋体" w:hint="eastAsia"/>
                <w:kern w:val="0"/>
                <w:szCs w:val="21"/>
              </w:rPr>
              <w:t>18T,</w:t>
            </w:r>
            <w:r>
              <w:rPr>
                <w:rFonts w:ascii="宋体" w:hAnsi="宋体" w:cs="宋体" w:hint="eastAsia"/>
                <w:kern w:val="0"/>
                <w:szCs w:val="21"/>
              </w:rPr>
              <w:t>推荐企业级硬盘存储</w:t>
            </w:r>
            <w:r>
              <w:rPr>
                <w:rFonts w:ascii="宋体" w:hAnsi="宋体" w:cs="宋体" w:hint="eastAsia"/>
                <w:kern w:val="0"/>
                <w:szCs w:val="21"/>
              </w:rPr>
              <w:t>128</w:t>
            </w:r>
            <w:r>
              <w:rPr>
                <w:rFonts w:ascii="宋体" w:hAnsi="宋体" w:cs="宋体" w:hint="eastAsia"/>
                <w:kern w:val="0"/>
                <w:szCs w:val="21"/>
              </w:rPr>
              <w:t>机型：</w:t>
            </w:r>
            <w:r>
              <w:rPr>
                <w:rFonts w:ascii="宋体" w:hAnsi="宋体" w:cs="宋体" w:hint="eastAsia"/>
                <w:kern w:val="0"/>
                <w:szCs w:val="21"/>
              </w:rPr>
              <w:t>16</w:t>
            </w:r>
            <w:r>
              <w:rPr>
                <w:rFonts w:ascii="宋体" w:hAnsi="宋体" w:cs="宋体" w:hint="eastAsia"/>
                <w:kern w:val="0"/>
                <w:szCs w:val="21"/>
              </w:rPr>
              <w:t>个硬盘可以存储数据，</w:t>
            </w:r>
            <w:r>
              <w:rPr>
                <w:rFonts w:ascii="宋体" w:hAnsi="宋体" w:cs="宋体" w:hint="eastAsia"/>
                <w:kern w:val="0"/>
                <w:szCs w:val="21"/>
              </w:rPr>
              <w:t>8</w:t>
            </w:r>
            <w:r>
              <w:rPr>
                <w:rFonts w:ascii="宋体" w:hAnsi="宋体" w:cs="宋体" w:hint="eastAsia"/>
                <w:kern w:val="0"/>
                <w:szCs w:val="21"/>
              </w:rPr>
              <w:t>个硬盘盒用作智能模块分析；</w:t>
            </w:r>
            <w:r>
              <w:rPr>
                <w:rFonts w:ascii="宋体" w:hAnsi="宋体" w:cs="宋体" w:hint="eastAsia"/>
                <w:kern w:val="0"/>
                <w:szCs w:val="21"/>
              </w:rPr>
              <w:br/>
              <w:t>7</w:t>
            </w:r>
            <w:r>
              <w:rPr>
                <w:rFonts w:ascii="宋体" w:hAnsi="宋体" w:cs="宋体" w:hint="eastAsia"/>
                <w:kern w:val="0"/>
                <w:szCs w:val="21"/>
              </w:rPr>
              <w:t>、</w:t>
            </w:r>
            <w:r>
              <w:rPr>
                <w:rFonts w:ascii="宋体" w:hAnsi="宋体" w:cs="宋体" w:hint="eastAsia"/>
                <w:kern w:val="0"/>
                <w:szCs w:val="21"/>
              </w:rPr>
              <w:t>GPU</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个智能模块（芯片），单个智能模块最高可支持</w:t>
            </w:r>
            <w:r>
              <w:rPr>
                <w:rFonts w:ascii="宋体" w:hAnsi="宋体" w:cs="宋体" w:hint="eastAsia"/>
                <w:kern w:val="0"/>
                <w:szCs w:val="21"/>
              </w:rPr>
              <w:t>4</w:t>
            </w:r>
            <w:r>
              <w:rPr>
                <w:rFonts w:ascii="宋体" w:hAnsi="宋体" w:cs="宋体" w:hint="eastAsia"/>
                <w:kern w:val="0"/>
                <w:szCs w:val="21"/>
              </w:rPr>
              <w:t>路视频的智能分析（人脸</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t>8</w:t>
            </w:r>
            <w:r>
              <w:rPr>
                <w:rFonts w:ascii="宋体" w:hAnsi="宋体" w:cs="宋体" w:hint="eastAsia"/>
                <w:kern w:val="0"/>
                <w:szCs w:val="21"/>
              </w:rPr>
              <w:t>、网络端口：</w:t>
            </w:r>
            <w:r>
              <w:rPr>
                <w:rFonts w:ascii="宋体" w:hAnsi="宋体" w:cs="宋体" w:hint="eastAsia"/>
                <w:kern w:val="0"/>
                <w:szCs w:val="21"/>
              </w:rPr>
              <w:t>2</w:t>
            </w:r>
            <w:r>
              <w:rPr>
                <w:rFonts w:ascii="宋体" w:hAnsi="宋体" w:cs="宋体" w:hint="eastAsia"/>
                <w:kern w:val="0"/>
                <w:szCs w:val="21"/>
              </w:rPr>
              <w:t>个千兆管理电口，</w:t>
            </w:r>
            <w:r>
              <w:rPr>
                <w:rFonts w:ascii="宋体" w:hAnsi="宋体" w:cs="宋体" w:hint="eastAsia"/>
                <w:kern w:val="0"/>
                <w:szCs w:val="21"/>
              </w:rPr>
              <w:t>8</w:t>
            </w:r>
            <w:r>
              <w:rPr>
                <w:rFonts w:ascii="宋体" w:hAnsi="宋体" w:cs="宋体" w:hint="eastAsia"/>
                <w:kern w:val="0"/>
                <w:szCs w:val="21"/>
              </w:rPr>
              <w:t>个千兆数据电口，可扩展</w:t>
            </w:r>
            <w:r>
              <w:rPr>
                <w:rFonts w:ascii="宋体" w:hAnsi="宋体" w:cs="宋体" w:hint="eastAsia"/>
                <w:kern w:val="0"/>
                <w:szCs w:val="21"/>
              </w:rPr>
              <w:t>4</w:t>
            </w:r>
            <w:r>
              <w:rPr>
                <w:rFonts w:ascii="宋体" w:hAnsi="宋体" w:cs="宋体" w:hint="eastAsia"/>
                <w:kern w:val="0"/>
                <w:szCs w:val="21"/>
              </w:rPr>
              <w:t>个万兆数据光口；</w:t>
            </w:r>
            <w:r>
              <w:rPr>
                <w:rFonts w:ascii="宋体" w:hAnsi="宋体" w:cs="宋体" w:hint="eastAsia"/>
                <w:kern w:val="0"/>
                <w:szCs w:val="21"/>
              </w:rPr>
              <w:br/>
              <w:t>9</w:t>
            </w:r>
            <w:r>
              <w:rPr>
                <w:rFonts w:ascii="宋体" w:hAnsi="宋体" w:cs="宋体" w:hint="eastAsia"/>
                <w:kern w:val="0"/>
                <w:szCs w:val="21"/>
              </w:rPr>
              <w:t>、电源：</w:t>
            </w:r>
            <w:r>
              <w:rPr>
                <w:rFonts w:ascii="宋体" w:hAnsi="宋体" w:cs="宋体" w:hint="eastAsia"/>
                <w:kern w:val="0"/>
                <w:szCs w:val="21"/>
              </w:rPr>
              <w:t>1+1</w:t>
            </w:r>
            <w:r>
              <w:rPr>
                <w:rFonts w:ascii="宋体" w:hAnsi="宋体" w:cs="宋体" w:hint="eastAsia"/>
                <w:kern w:val="0"/>
                <w:szCs w:val="21"/>
              </w:rPr>
              <w:t>冗余电源；</w:t>
            </w:r>
            <w:r>
              <w:rPr>
                <w:rFonts w:ascii="宋体" w:hAnsi="宋体" w:cs="宋体" w:hint="eastAsia"/>
                <w:kern w:val="0"/>
                <w:szCs w:val="21"/>
              </w:rPr>
              <w:br/>
              <w:t>10</w:t>
            </w:r>
            <w:r>
              <w:rPr>
                <w:rFonts w:ascii="宋体" w:hAnsi="宋体" w:cs="宋体" w:hint="eastAsia"/>
                <w:kern w:val="0"/>
                <w:szCs w:val="21"/>
              </w:rPr>
              <w:t>、功耗：＜</w:t>
            </w:r>
            <w:r>
              <w:rPr>
                <w:rFonts w:ascii="宋体" w:hAnsi="宋体" w:cs="宋体" w:hint="eastAsia"/>
                <w:kern w:val="0"/>
                <w:szCs w:val="21"/>
              </w:rPr>
              <w:t>500W</w:t>
            </w:r>
            <w:r>
              <w:rPr>
                <w:rFonts w:ascii="宋体" w:hAnsi="宋体" w:cs="宋体" w:hint="eastAsia"/>
                <w:kern w:val="0"/>
                <w:szCs w:val="21"/>
              </w:rPr>
              <w:t>（</w:t>
            </w:r>
            <w:r>
              <w:rPr>
                <w:rFonts w:ascii="宋体" w:hAnsi="宋体" w:cs="宋体" w:hint="eastAsia"/>
                <w:kern w:val="0"/>
                <w:szCs w:val="21"/>
              </w:rPr>
              <w:t>含硬盘）；</w:t>
            </w:r>
            <w:r>
              <w:rPr>
                <w:rFonts w:ascii="宋体" w:hAnsi="宋体" w:cs="宋体" w:hint="eastAsia"/>
                <w:kern w:val="0"/>
                <w:szCs w:val="21"/>
              </w:rPr>
              <w:br/>
              <w:t>11</w:t>
            </w:r>
            <w:r>
              <w:rPr>
                <w:rFonts w:ascii="宋体" w:hAnsi="宋体" w:cs="宋体" w:hint="eastAsia"/>
                <w:kern w:val="0"/>
                <w:szCs w:val="21"/>
              </w:rPr>
              <w:t>、工作温度：</w:t>
            </w:r>
            <w:r>
              <w:rPr>
                <w:rFonts w:ascii="宋体" w:hAnsi="宋体" w:cs="宋体" w:hint="eastAsia"/>
                <w:kern w:val="0"/>
                <w:szCs w:val="21"/>
              </w:rPr>
              <w:t>0</w:t>
            </w:r>
            <w:r>
              <w:rPr>
                <w:rFonts w:ascii="宋体" w:hAnsi="宋体" w:cs="宋体" w:hint="eastAsia"/>
                <w:kern w:val="0"/>
                <w:szCs w:val="21"/>
              </w:rPr>
              <w:t>℃～</w:t>
            </w:r>
            <w:r>
              <w:rPr>
                <w:rFonts w:ascii="宋体" w:hAnsi="宋体" w:cs="宋体" w:hint="eastAsia"/>
                <w:kern w:val="0"/>
                <w:szCs w:val="21"/>
              </w:rPr>
              <w:t xml:space="preserve"> +45</w:t>
            </w:r>
            <w:r>
              <w:rPr>
                <w:rFonts w:ascii="宋体" w:hAnsi="宋体" w:cs="宋体" w:hint="eastAsia"/>
                <w:kern w:val="0"/>
                <w:szCs w:val="21"/>
              </w:rPr>
              <w:t>℃；工作湿度：</w:t>
            </w:r>
            <w:r>
              <w:rPr>
                <w:rFonts w:ascii="宋体" w:hAnsi="宋体" w:cs="宋体" w:hint="eastAsia"/>
                <w:kern w:val="0"/>
                <w:szCs w:val="21"/>
              </w:rPr>
              <w:t>10%~80%</w:t>
            </w:r>
            <w:r>
              <w:rPr>
                <w:rFonts w:ascii="宋体" w:hAnsi="宋体" w:cs="宋体" w:hint="eastAsia"/>
                <w:kern w:val="0"/>
                <w:szCs w:val="21"/>
              </w:rPr>
              <w:t>（非凝露）；</w:t>
            </w:r>
            <w:r>
              <w:rPr>
                <w:rFonts w:ascii="宋体" w:hAnsi="宋体" w:cs="宋体" w:hint="eastAsia"/>
                <w:kern w:val="0"/>
                <w:szCs w:val="21"/>
              </w:rPr>
              <w:br/>
              <w:t>12</w:t>
            </w:r>
            <w:r>
              <w:rPr>
                <w:rFonts w:ascii="宋体" w:hAnsi="宋体" w:cs="宋体" w:hint="eastAsia"/>
                <w:kern w:val="0"/>
                <w:szCs w:val="21"/>
              </w:rPr>
              <w:t>、</w:t>
            </w:r>
            <w:r>
              <w:rPr>
                <w:rFonts w:ascii="宋体" w:hAnsi="宋体" w:cs="宋体" w:hint="eastAsia"/>
                <w:kern w:val="0"/>
                <w:szCs w:val="21"/>
              </w:rPr>
              <w:t>eSATA</w:t>
            </w:r>
            <w:r>
              <w:rPr>
                <w:rFonts w:ascii="宋体" w:hAnsi="宋体" w:cs="宋体" w:hint="eastAsia"/>
                <w:kern w:val="0"/>
                <w:szCs w:val="21"/>
              </w:rPr>
              <w:t>接口：</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RS-232</w:t>
            </w:r>
            <w:r>
              <w:rPr>
                <w:rFonts w:ascii="宋体" w:hAnsi="宋体" w:cs="宋体" w:hint="eastAsia"/>
                <w:kern w:val="0"/>
                <w:szCs w:val="21"/>
              </w:rPr>
              <w:t>接口：</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HDMI</w:t>
            </w:r>
            <w:r>
              <w:rPr>
                <w:rFonts w:ascii="宋体" w:hAnsi="宋体" w:cs="宋体" w:hint="eastAsia"/>
                <w:kern w:val="0"/>
                <w:szCs w:val="21"/>
              </w:rPr>
              <w:t>接口：</w:t>
            </w:r>
            <w:r>
              <w:rPr>
                <w:rFonts w:ascii="宋体" w:hAnsi="宋体" w:cs="宋体" w:hint="eastAsia"/>
                <w:kern w:val="0"/>
                <w:szCs w:val="21"/>
              </w:rPr>
              <w:t xml:space="preserve"> 2</w:t>
            </w:r>
            <w:r>
              <w:rPr>
                <w:rFonts w:ascii="宋体" w:hAnsi="宋体" w:cs="宋体" w:hint="eastAsia"/>
                <w:kern w:val="0"/>
                <w:szCs w:val="21"/>
              </w:rPr>
              <w:t>个；</w:t>
            </w:r>
            <w:r>
              <w:rPr>
                <w:rFonts w:ascii="宋体" w:hAnsi="宋体" w:cs="宋体" w:hint="eastAsia"/>
                <w:kern w:val="0"/>
                <w:szCs w:val="21"/>
              </w:rPr>
              <w:t>SAS</w:t>
            </w:r>
            <w:r>
              <w:rPr>
                <w:rFonts w:ascii="宋体" w:hAnsi="宋体" w:cs="宋体" w:hint="eastAsia"/>
                <w:kern w:val="0"/>
                <w:szCs w:val="21"/>
              </w:rPr>
              <w:t>接口</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个</w:t>
            </w:r>
            <w:r>
              <w:rPr>
                <w:rFonts w:ascii="宋体" w:hAnsi="宋体" w:cs="宋体" w:hint="eastAsia"/>
                <w:kern w:val="0"/>
                <w:szCs w:val="21"/>
              </w:rPr>
              <w:t>SAS HD</w:t>
            </w:r>
            <w:r>
              <w:rPr>
                <w:rFonts w:ascii="宋体" w:hAnsi="宋体" w:cs="宋体" w:hint="eastAsia"/>
                <w:kern w:val="0"/>
                <w:szCs w:val="21"/>
              </w:rPr>
              <w:t>接口，最高速率</w:t>
            </w:r>
            <w:r>
              <w:rPr>
                <w:rFonts w:ascii="宋体" w:hAnsi="宋体" w:cs="宋体" w:hint="eastAsia"/>
                <w:kern w:val="0"/>
                <w:szCs w:val="21"/>
              </w:rPr>
              <w:t>12Gb/s</w:t>
            </w:r>
            <w:r>
              <w:rPr>
                <w:rFonts w:ascii="宋体" w:hAnsi="宋体" w:cs="宋体" w:hint="eastAsia"/>
                <w:kern w:val="0"/>
                <w:szCs w:val="21"/>
              </w:rPr>
              <w:t>；</w:t>
            </w:r>
            <w:r>
              <w:rPr>
                <w:rFonts w:ascii="宋体" w:hAnsi="宋体" w:cs="宋体" w:hint="eastAsia"/>
                <w:kern w:val="0"/>
                <w:szCs w:val="21"/>
              </w:rPr>
              <w:t>USB</w:t>
            </w:r>
            <w:r>
              <w:rPr>
                <w:rFonts w:ascii="宋体" w:hAnsi="宋体" w:cs="宋体" w:hint="eastAsia"/>
                <w:kern w:val="0"/>
                <w:szCs w:val="21"/>
              </w:rPr>
              <w:t>接口</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个</w:t>
            </w:r>
            <w:r>
              <w:rPr>
                <w:rFonts w:ascii="宋体" w:hAnsi="宋体" w:cs="宋体" w:hint="eastAsia"/>
                <w:kern w:val="0"/>
                <w:szCs w:val="21"/>
              </w:rPr>
              <w:t>USB3.0</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★支持视频、门禁、报警、停车、访客、设备运维等子系统自定义安装，支持第</w:t>
            </w:r>
            <w:r>
              <w:rPr>
                <w:rFonts w:ascii="宋体" w:hAnsi="宋体" w:cs="宋体" w:hint="eastAsia"/>
                <w:kern w:val="0"/>
                <w:szCs w:val="21"/>
              </w:rPr>
              <w:t>三方服务通过容器的方式集中部署（提供公安部有效检测报告复印件加盖原厂公章或投标专用章）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★具有双控制器，</w:t>
            </w:r>
            <w:r>
              <w:rPr>
                <w:rFonts w:ascii="宋体" w:hAnsi="宋体" w:cs="宋体" w:hint="eastAsia"/>
                <w:kern w:val="0"/>
                <w:szCs w:val="21"/>
              </w:rPr>
              <w:t xml:space="preserve"> </w:t>
            </w:r>
            <w:r>
              <w:rPr>
                <w:rFonts w:ascii="宋体" w:hAnsi="宋体" w:cs="宋体" w:hint="eastAsia"/>
                <w:kern w:val="0"/>
                <w:szCs w:val="21"/>
              </w:rPr>
              <w:t>分别加载算法系统、和平台系统，控制器</w:t>
            </w:r>
            <w:r>
              <w:rPr>
                <w:rFonts w:ascii="宋体" w:hAnsi="宋体" w:cs="宋体" w:hint="eastAsia"/>
                <w:kern w:val="0"/>
                <w:szCs w:val="21"/>
              </w:rPr>
              <w:t xml:space="preserve">1:SSD, 128G </w:t>
            </w:r>
            <w:r>
              <w:rPr>
                <w:rFonts w:ascii="宋体" w:hAnsi="宋体" w:cs="宋体" w:hint="eastAsia"/>
                <w:kern w:val="0"/>
                <w:szCs w:val="21"/>
              </w:rPr>
              <w:t>，算法系统；控制器</w:t>
            </w:r>
            <w:r>
              <w:rPr>
                <w:rFonts w:ascii="宋体" w:hAnsi="宋体" w:cs="宋体" w:hint="eastAsia"/>
                <w:kern w:val="0"/>
                <w:szCs w:val="21"/>
              </w:rPr>
              <w:t xml:space="preserve">2:SSD, 1T, </w:t>
            </w:r>
            <w:r>
              <w:rPr>
                <w:rFonts w:ascii="宋体" w:hAnsi="宋体" w:cs="宋体" w:hint="eastAsia"/>
                <w:kern w:val="0"/>
                <w:szCs w:val="21"/>
              </w:rPr>
              <w:t>平台系统（提供公安部有效检测报告复印件加盖原厂公章或投标专用章）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★具有双控制器，</w:t>
            </w:r>
            <w:r>
              <w:rPr>
                <w:rFonts w:ascii="宋体" w:hAnsi="宋体" w:cs="宋体" w:hint="eastAsia"/>
                <w:kern w:val="0"/>
                <w:szCs w:val="21"/>
              </w:rPr>
              <w:t xml:space="preserve"> </w:t>
            </w:r>
            <w:r>
              <w:rPr>
                <w:rFonts w:ascii="宋体" w:hAnsi="宋体" w:cs="宋体" w:hint="eastAsia"/>
                <w:kern w:val="0"/>
                <w:szCs w:val="21"/>
              </w:rPr>
              <w:t>分别加载算法系统、和平台系统，控制器</w:t>
            </w:r>
            <w:r>
              <w:rPr>
                <w:rFonts w:ascii="宋体" w:hAnsi="宋体" w:cs="宋体" w:hint="eastAsia"/>
                <w:kern w:val="0"/>
                <w:szCs w:val="21"/>
              </w:rPr>
              <w:t xml:space="preserve">1:SSD, 128G </w:t>
            </w:r>
            <w:r>
              <w:rPr>
                <w:rFonts w:ascii="宋体" w:hAnsi="宋体" w:cs="宋体" w:hint="eastAsia"/>
                <w:kern w:val="0"/>
                <w:szCs w:val="21"/>
              </w:rPr>
              <w:t>，算法系统；控制器</w:t>
            </w:r>
            <w:r>
              <w:rPr>
                <w:rFonts w:ascii="宋体" w:hAnsi="宋体" w:cs="宋体" w:hint="eastAsia"/>
                <w:kern w:val="0"/>
                <w:szCs w:val="21"/>
              </w:rPr>
              <w:t xml:space="preserve">2:SSD, 1T, </w:t>
            </w:r>
            <w:r>
              <w:rPr>
                <w:rFonts w:ascii="宋体" w:hAnsi="宋体" w:cs="宋体" w:hint="eastAsia"/>
                <w:kern w:val="0"/>
                <w:szCs w:val="21"/>
              </w:rPr>
              <w:t>平台系统</w:t>
            </w:r>
            <w:r>
              <w:rPr>
                <w:rFonts w:ascii="宋体" w:hAnsi="宋体" w:cs="宋体" w:hint="eastAsia"/>
                <w:kern w:val="0"/>
                <w:szCs w:val="21"/>
              </w:rPr>
              <w:br/>
            </w:r>
            <w:r>
              <w:rPr>
                <w:rFonts w:ascii="宋体" w:hAnsi="宋体" w:cs="宋体" w:hint="eastAsia"/>
                <w:kern w:val="0"/>
                <w:szCs w:val="21"/>
              </w:rPr>
              <w:t>★具备后智能运算能力，默认自带</w:t>
            </w:r>
            <w:r>
              <w:rPr>
                <w:rFonts w:ascii="宋体" w:hAnsi="宋体" w:cs="宋体" w:hint="eastAsia"/>
                <w:kern w:val="0"/>
                <w:szCs w:val="21"/>
              </w:rPr>
              <w:t xml:space="preserve"> 5 </w:t>
            </w:r>
            <w:r>
              <w:rPr>
                <w:rFonts w:ascii="宋体" w:hAnsi="宋体" w:cs="宋体" w:hint="eastAsia"/>
                <w:kern w:val="0"/>
                <w:szCs w:val="21"/>
              </w:rPr>
              <w:t>种算法，</w:t>
            </w:r>
            <w:r>
              <w:rPr>
                <w:rFonts w:ascii="宋体" w:hAnsi="宋体" w:cs="宋体" w:hint="eastAsia"/>
                <w:kern w:val="0"/>
                <w:szCs w:val="21"/>
              </w:rPr>
              <w:t xml:space="preserve"> </w:t>
            </w:r>
            <w:r>
              <w:rPr>
                <w:rFonts w:ascii="宋体" w:hAnsi="宋体" w:cs="宋体" w:hint="eastAsia"/>
                <w:kern w:val="0"/>
                <w:szCs w:val="21"/>
              </w:rPr>
              <w:t>具备行为分析、视频结构化等智能事件识别功能，</w:t>
            </w:r>
            <w:r>
              <w:rPr>
                <w:rFonts w:ascii="宋体" w:hAnsi="宋体" w:cs="宋体" w:hint="eastAsia"/>
                <w:kern w:val="0"/>
                <w:szCs w:val="21"/>
              </w:rPr>
              <w:t xml:space="preserve"> </w:t>
            </w:r>
            <w:r>
              <w:rPr>
                <w:rFonts w:ascii="宋体" w:hAnsi="宋体" w:cs="宋体" w:hint="eastAsia"/>
                <w:kern w:val="0"/>
                <w:szCs w:val="21"/>
              </w:rPr>
              <w:t>可配置穿戴检测、智慧</w:t>
            </w:r>
            <w:r>
              <w:rPr>
                <w:rFonts w:ascii="宋体" w:hAnsi="宋体" w:cs="宋体" w:hint="eastAsia"/>
                <w:kern w:val="0"/>
                <w:szCs w:val="21"/>
              </w:rPr>
              <w:t>城管、卫生检测、人数统计等算法（提供公安部有效</w:t>
            </w:r>
            <w:r>
              <w:rPr>
                <w:rFonts w:ascii="宋体" w:hAnsi="宋体" w:cs="宋体" w:hint="eastAsia"/>
                <w:kern w:val="0"/>
                <w:szCs w:val="21"/>
              </w:rPr>
              <w:lastRenderedPageBreak/>
              <w:t>检测报告复印件加盖原厂公章或投标专用章）</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8</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人脸采集仪</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操作系统：嵌入式</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r>
            <w:r>
              <w:rPr>
                <w:rFonts w:ascii="宋体" w:hAnsi="宋体" w:cs="宋体" w:hint="eastAsia"/>
                <w:kern w:val="0"/>
                <w:szCs w:val="21"/>
              </w:rPr>
              <w:t>网络协议：</w:t>
            </w:r>
            <w:r>
              <w:rPr>
                <w:rFonts w:ascii="宋体" w:hAnsi="宋体" w:cs="宋体" w:hint="eastAsia"/>
                <w:kern w:val="0"/>
                <w:szCs w:val="21"/>
              </w:rPr>
              <w:t>IPv4;RTSP;UDP;P2P;TCP</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是否支持</w:t>
            </w:r>
            <w:r>
              <w:rPr>
                <w:rFonts w:ascii="宋体" w:hAnsi="宋体" w:cs="宋体" w:hint="eastAsia"/>
                <w:kern w:val="0"/>
                <w:szCs w:val="21"/>
              </w:rPr>
              <w:t>SDK</w:t>
            </w:r>
            <w:r>
              <w:rPr>
                <w:rFonts w:ascii="宋体" w:hAnsi="宋体" w:cs="宋体" w:hint="eastAsia"/>
                <w:kern w:val="0"/>
                <w:szCs w:val="21"/>
              </w:rPr>
              <w:t>和</w:t>
            </w:r>
            <w:r>
              <w:rPr>
                <w:rFonts w:ascii="宋体" w:hAnsi="宋体" w:cs="宋体" w:hint="eastAsia"/>
                <w:kern w:val="0"/>
                <w:szCs w:val="21"/>
              </w:rPr>
              <w:t>API</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4.3</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显示屏分辨率：</w:t>
            </w:r>
            <w:r>
              <w:rPr>
                <w:rFonts w:ascii="宋体" w:hAnsi="宋体" w:cs="宋体" w:hint="eastAsia"/>
                <w:kern w:val="0"/>
                <w:szCs w:val="21"/>
              </w:rPr>
              <w:t>480</w:t>
            </w:r>
            <w:r>
              <w:rPr>
                <w:rFonts w:ascii="宋体" w:hAnsi="宋体" w:cs="宋体" w:hint="eastAsia"/>
                <w:kern w:val="0"/>
                <w:szCs w:val="21"/>
              </w:rPr>
              <w:t>×</w:t>
            </w:r>
            <w:r>
              <w:rPr>
                <w:rFonts w:ascii="宋体" w:hAnsi="宋体" w:cs="宋体" w:hint="eastAsia"/>
                <w:kern w:val="0"/>
                <w:szCs w:val="21"/>
              </w:rPr>
              <w:t>272</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 xml:space="preserve">1/2.8" 2MP CMOS </w:t>
            </w:r>
            <w:r>
              <w:rPr>
                <w:rFonts w:ascii="宋体" w:hAnsi="宋体" w:cs="宋体" w:hint="eastAsia"/>
                <w:kern w:val="0"/>
                <w:szCs w:val="21"/>
              </w:rPr>
              <w:t>高清</w:t>
            </w:r>
            <w:r>
              <w:rPr>
                <w:rFonts w:ascii="宋体" w:hAnsi="宋体" w:cs="宋体" w:hint="eastAsia"/>
                <w:kern w:val="0"/>
                <w:szCs w:val="21"/>
              </w:rPr>
              <w:t>/</w:t>
            </w:r>
            <w:r>
              <w:rPr>
                <w:rFonts w:ascii="宋体" w:hAnsi="宋体" w:cs="宋体" w:hint="eastAsia"/>
                <w:kern w:val="0"/>
                <w:szCs w:val="21"/>
              </w:rPr>
              <w:t>数字宽动态</w:t>
            </w:r>
            <w:r>
              <w:rPr>
                <w:rFonts w:ascii="宋体" w:hAnsi="宋体" w:cs="宋体" w:hint="eastAsia"/>
                <w:kern w:val="0"/>
                <w:szCs w:val="21"/>
              </w:rPr>
              <w:t>/</w:t>
            </w:r>
            <w:r>
              <w:rPr>
                <w:rFonts w:ascii="宋体" w:hAnsi="宋体" w:cs="宋体" w:hint="eastAsia"/>
                <w:kern w:val="0"/>
                <w:szCs w:val="21"/>
              </w:rPr>
              <w:t>彩色</w:t>
            </w:r>
            <w:r>
              <w:rPr>
                <w:rFonts w:ascii="宋体" w:hAnsi="宋体" w:cs="宋体" w:hint="eastAsia"/>
                <w:kern w:val="0"/>
                <w:szCs w:val="21"/>
              </w:rPr>
              <w:t>/</w:t>
            </w:r>
            <w:r>
              <w:rPr>
                <w:rFonts w:ascii="宋体" w:hAnsi="宋体" w:cs="宋体" w:hint="eastAsia"/>
                <w:kern w:val="0"/>
                <w:szCs w:val="21"/>
              </w:rPr>
              <w:t>红外双摄像头；</w:t>
            </w:r>
            <w:r>
              <w:rPr>
                <w:rFonts w:ascii="宋体" w:hAnsi="宋体" w:cs="宋体" w:hint="eastAsia"/>
                <w:kern w:val="0"/>
                <w:szCs w:val="21"/>
              </w:rPr>
              <w:br/>
            </w:r>
            <w:r>
              <w:rPr>
                <w:rFonts w:ascii="宋体" w:hAnsi="宋体" w:cs="宋体" w:hint="eastAsia"/>
                <w:kern w:val="0"/>
                <w:szCs w:val="21"/>
              </w:rPr>
              <w:t>光照补偿：自动白光补光</w:t>
            </w:r>
            <w:r>
              <w:rPr>
                <w:rFonts w:ascii="宋体" w:hAnsi="宋体" w:cs="宋体" w:hint="eastAsia"/>
                <w:kern w:val="0"/>
                <w:szCs w:val="21"/>
              </w:rPr>
              <w:t>;</w:t>
            </w:r>
            <w:r>
              <w:rPr>
                <w:rFonts w:ascii="宋体" w:hAnsi="宋体" w:cs="宋体" w:hint="eastAsia"/>
                <w:kern w:val="0"/>
                <w:szCs w:val="21"/>
              </w:rPr>
              <w:t>自动红外补光；</w:t>
            </w:r>
            <w:r>
              <w:rPr>
                <w:rFonts w:ascii="宋体" w:hAnsi="宋体" w:cs="宋体" w:hint="eastAsia"/>
                <w:kern w:val="0"/>
                <w:szCs w:val="21"/>
              </w:rPr>
              <w:br/>
            </w:r>
            <w:r>
              <w:rPr>
                <w:rFonts w:ascii="宋体" w:hAnsi="宋体" w:cs="宋体" w:hint="eastAsia"/>
                <w:kern w:val="0"/>
                <w:szCs w:val="21"/>
              </w:rPr>
              <w:t>语音提示：支持；</w:t>
            </w:r>
            <w:r>
              <w:rPr>
                <w:rFonts w:ascii="宋体" w:hAnsi="宋体" w:cs="宋体" w:hint="eastAsia"/>
                <w:kern w:val="0"/>
                <w:szCs w:val="21"/>
              </w:rPr>
              <w:br/>
            </w:r>
            <w:r>
              <w:rPr>
                <w:rFonts w:ascii="宋体" w:hAnsi="宋体" w:cs="宋体" w:hint="eastAsia"/>
                <w:kern w:val="0"/>
                <w:szCs w:val="21"/>
              </w:rPr>
              <w:t>外壳材料：</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r>
              <w:rPr>
                <w:rFonts w:ascii="宋体" w:hAnsi="宋体" w:cs="宋体" w:hint="eastAsia"/>
                <w:kern w:val="0"/>
                <w:szCs w:val="21"/>
              </w:rPr>
              <w:t>CPU</w:t>
            </w:r>
            <w:r>
              <w:rPr>
                <w:rFonts w:ascii="宋体" w:hAnsi="宋体" w:cs="宋体" w:hint="eastAsia"/>
                <w:kern w:val="0"/>
                <w:szCs w:val="21"/>
              </w:rPr>
              <w:t>卡、身份证序列号；；</w:t>
            </w:r>
            <w:r>
              <w:rPr>
                <w:rFonts w:ascii="宋体" w:hAnsi="宋体" w:cs="宋体" w:hint="eastAsia"/>
                <w:kern w:val="0"/>
                <w:szCs w:val="21"/>
              </w:rPr>
              <w:br/>
              <w:t>Wi-Fi</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抓拍功能：支持；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刷卡响应时间：</w:t>
            </w:r>
            <w:r>
              <w:rPr>
                <w:rFonts w:ascii="宋体" w:hAnsi="宋体" w:cs="宋体" w:hint="eastAsia"/>
                <w:kern w:val="0"/>
                <w:szCs w:val="21"/>
              </w:rPr>
              <w:t>&lt;1s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读卡距离：</w:t>
            </w:r>
            <w:r>
              <w:rPr>
                <w:rFonts w:ascii="宋体" w:hAnsi="宋体" w:cs="宋体" w:hint="eastAsia"/>
                <w:kern w:val="0"/>
                <w:szCs w:val="21"/>
              </w:rPr>
              <w:t>0cm</w:t>
            </w:r>
            <w:r>
              <w:rPr>
                <w:rFonts w:ascii="宋体" w:hAnsi="宋体" w:cs="宋体" w:hint="eastAsia"/>
                <w:kern w:val="0"/>
                <w:szCs w:val="21"/>
              </w:rPr>
              <w:t>～</w:t>
            </w:r>
            <w:r>
              <w:rPr>
                <w:rFonts w:ascii="宋体" w:hAnsi="宋体" w:cs="宋体" w:hint="eastAsia"/>
                <w:kern w:val="0"/>
                <w:szCs w:val="21"/>
              </w:rPr>
              <w:t>5cm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人脸识别距离：</w:t>
            </w:r>
            <w:r>
              <w:rPr>
                <w:rFonts w:ascii="宋体" w:hAnsi="宋体" w:cs="宋体" w:hint="eastAsia"/>
                <w:kern w:val="0"/>
                <w:szCs w:val="21"/>
              </w:rPr>
              <w:t>0.3m</w:t>
            </w:r>
            <w:r>
              <w:rPr>
                <w:rFonts w:ascii="宋体" w:hAnsi="宋体" w:cs="宋体" w:hint="eastAsia"/>
                <w:kern w:val="0"/>
                <w:szCs w:val="21"/>
              </w:rPr>
              <w:t>～</w:t>
            </w:r>
            <w:r>
              <w:rPr>
                <w:rFonts w:ascii="宋体" w:hAnsi="宋体" w:cs="宋体" w:hint="eastAsia"/>
                <w:kern w:val="0"/>
                <w:szCs w:val="21"/>
              </w:rPr>
              <w:t>0.7m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指纹采集模块：电容式指纹模块，符合</w:t>
            </w:r>
            <w:r>
              <w:rPr>
                <w:rFonts w:ascii="宋体" w:hAnsi="宋体" w:cs="宋体" w:hint="eastAsia"/>
                <w:kern w:val="0"/>
                <w:szCs w:val="21"/>
              </w:rPr>
              <w:t>GA/T1011-2012</w:t>
            </w:r>
            <w:r>
              <w:rPr>
                <w:rFonts w:ascii="宋体" w:hAnsi="宋体" w:cs="宋体" w:hint="eastAsia"/>
                <w:kern w:val="0"/>
                <w:szCs w:val="21"/>
              </w:rPr>
              <w:t>标准；</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以太网口；</w:t>
            </w:r>
            <w:r>
              <w:rPr>
                <w:rFonts w:ascii="宋体" w:hAnsi="宋体" w:cs="宋体" w:hint="eastAsia"/>
                <w:kern w:val="0"/>
                <w:szCs w:val="21"/>
              </w:rPr>
              <w:br/>
            </w:r>
            <w:r>
              <w:rPr>
                <w:rFonts w:ascii="宋体" w:hAnsi="宋体" w:cs="宋体" w:hint="eastAsia"/>
                <w:kern w:val="0"/>
                <w:szCs w:val="21"/>
              </w:rPr>
              <w:t>外观颜色：银色；</w:t>
            </w:r>
            <w:r>
              <w:rPr>
                <w:rFonts w:ascii="宋体" w:hAnsi="宋体" w:cs="宋体" w:hint="eastAsia"/>
                <w:kern w:val="0"/>
                <w:szCs w:val="21"/>
              </w:rPr>
              <w:br/>
            </w:r>
            <w:r>
              <w:rPr>
                <w:rFonts w:ascii="宋体" w:hAnsi="宋体" w:cs="宋体" w:hint="eastAsia"/>
                <w:kern w:val="0"/>
                <w:szCs w:val="21"/>
              </w:rPr>
              <w:t>电源：标配；</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1.5A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功耗：≤</w:t>
            </w:r>
            <w:r>
              <w:rPr>
                <w:rFonts w:ascii="宋体" w:hAnsi="宋体" w:cs="宋体" w:hint="eastAsia"/>
                <w:kern w:val="0"/>
                <w:szCs w:val="21"/>
              </w:rPr>
              <w:t>18W</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128.6mm</w:t>
            </w:r>
            <w:r>
              <w:rPr>
                <w:rFonts w:ascii="宋体" w:hAnsi="宋体" w:cs="宋体" w:hint="eastAsia"/>
                <w:kern w:val="0"/>
                <w:szCs w:val="21"/>
              </w:rPr>
              <w:t>×</w:t>
            </w:r>
            <w:r>
              <w:rPr>
                <w:rFonts w:ascii="宋体" w:hAnsi="宋体" w:cs="宋体" w:hint="eastAsia"/>
                <w:kern w:val="0"/>
                <w:szCs w:val="21"/>
              </w:rPr>
              <w:t>144.9mm</w:t>
            </w:r>
            <w:r>
              <w:rPr>
                <w:rFonts w:ascii="宋体" w:hAnsi="宋体" w:cs="宋体" w:hint="eastAsia"/>
                <w:kern w:val="0"/>
                <w:szCs w:val="21"/>
              </w:rPr>
              <w:t>×</w:t>
            </w:r>
            <w:r>
              <w:rPr>
                <w:rFonts w:ascii="宋体" w:hAnsi="宋体" w:cs="宋体" w:hint="eastAsia"/>
                <w:kern w:val="0"/>
                <w:szCs w:val="21"/>
              </w:rPr>
              <w:t>146.7mm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+55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工作湿度：</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90%RH</w:t>
            </w:r>
            <w:r>
              <w:rPr>
                <w:rFonts w:ascii="宋体" w:hAnsi="宋体" w:cs="宋体" w:hint="eastAsia"/>
                <w:kern w:val="0"/>
                <w:szCs w:val="21"/>
              </w:rPr>
              <w:t>（无凝结）；</w:t>
            </w:r>
            <w:r>
              <w:rPr>
                <w:rFonts w:ascii="宋体" w:hAnsi="宋体" w:cs="宋体" w:hint="eastAsia"/>
                <w:kern w:val="0"/>
                <w:szCs w:val="21"/>
              </w:rPr>
              <w:br/>
            </w:r>
            <w:r>
              <w:rPr>
                <w:rFonts w:ascii="宋体" w:hAnsi="宋体" w:cs="宋体" w:hint="eastAsia"/>
                <w:kern w:val="0"/>
                <w:szCs w:val="21"/>
              </w:rPr>
              <w:t>毛重：</w:t>
            </w:r>
            <w:r>
              <w:rPr>
                <w:rFonts w:ascii="宋体" w:hAnsi="宋体" w:cs="宋体" w:hint="eastAsia"/>
                <w:kern w:val="0"/>
                <w:szCs w:val="21"/>
              </w:rPr>
              <w:t>820g</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安装方式：桌面安装；</w:t>
            </w:r>
            <w:r>
              <w:rPr>
                <w:rFonts w:ascii="宋体" w:hAnsi="宋体" w:cs="宋体" w:hint="eastAsia"/>
                <w:kern w:val="0"/>
                <w:szCs w:val="21"/>
              </w:rPr>
              <w:br/>
            </w:r>
            <w:r>
              <w:rPr>
                <w:rFonts w:ascii="宋体" w:hAnsi="宋体" w:cs="宋体" w:hint="eastAsia"/>
                <w:kern w:val="0"/>
                <w:szCs w:val="21"/>
              </w:rPr>
              <w:t>储存温度：</w:t>
            </w:r>
            <w:r>
              <w:rPr>
                <w:rFonts w:ascii="宋体" w:hAnsi="宋体" w:cs="宋体" w:hint="eastAsia"/>
                <w:kern w:val="0"/>
                <w:szCs w:val="21"/>
              </w:rPr>
              <w:t>-20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储存湿度：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75%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防腐蚀等级：普通防护</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9</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台式电脑</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CPU:I5 10400</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主板</w:t>
            </w:r>
            <w:r>
              <w:rPr>
                <w:rFonts w:ascii="宋体" w:hAnsi="宋体" w:cs="宋体" w:hint="eastAsia"/>
                <w:kern w:val="0"/>
                <w:szCs w:val="21"/>
              </w:rPr>
              <w:t>:B460 PRO</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散热器</w:t>
            </w:r>
            <w:r>
              <w:rPr>
                <w:rFonts w:ascii="宋体" w:hAnsi="宋体" w:cs="宋体" w:hint="eastAsia"/>
                <w:kern w:val="0"/>
                <w:szCs w:val="21"/>
              </w:rPr>
              <w:t>:</w:t>
            </w:r>
            <w:r>
              <w:rPr>
                <w:rFonts w:ascii="宋体" w:hAnsi="宋体" w:cs="宋体" w:hint="eastAsia"/>
                <w:kern w:val="0"/>
                <w:szCs w:val="21"/>
              </w:rPr>
              <w:t>铜管风扇</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lastRenderedPageBreak/>
              <w:t>内存：</w:t>
            </w:r>
            <w:r>
              <w:rPr>
                <w:rFonts w:ascii="宋体" w:hAnsi="宋体" w:cs="宋体" w:hint="eastAsia"/>
                <w:kern w:val="0"/>
                <w:szCs w:val="21"/>
              </w:rPr>
              <w:t>16G 3200</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固态硬盘</w:t>
            </w:r>
            <w:r>
              <w:rPr>
                <w:rFonts w:ascii="宋体" w:hAnsi="宋体" w:cs="宋体" w:hint="eastAsia"/>
                <w:kern w:val="0"/>
                <w:szCs w:val="21"/>
              </w:rPr>
              <w:t xml:space="preserve">:1TB SSD </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机箱：商务机箱</w:t>
            </w:r>
          </w:p>
          <w:p w:rsidR="00D41930" w:rsidRDefault="008F30A9">
            <w:pPr>
              <w:widowControl/>
              <w:jc w:val="left"/>
              <w:textAlignment w:val="center"/>
              <w:rPr>
                <w:rFonts w:ascii="宋体" w:hAnsi="宋体" w:cs="宋体"/>
                <w:szCs w:val="21"/>
              </w:rPr>
            </w:pPr>
            <w:r>
              <w:rPr>
                <w:rFonts w:ascii="宋体" w:hAnsi="宋体" w:cs="宋体" w:hint="eastAsia"/>
                <w:kern w:val="0"/>
                <w:szCs w:val="21"/>
              </w:rPr>
              <w:t>电源：额定</w:t>
            </w:r>
            <w:r>
              <w:rPr>
                <w:rFonts w:ascii="宋体" w:hAnsi="宋体" w:cs="宋体" w:hint="eastAsia"/>
                <w:kern w:val="0"/>
                <w:szCs w:val="21"/>
              </w:rPr>
              <w:t>230W</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10</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防火墙设备</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8GE+1Console</w:t>
            </w:r>
            <w:r>
              <w:rPr>
                <w:rFonts w:ascii="宋体" w:hAnsi="宋体" w:cs="宋体" w:hint="eastAsia"/>
                <w:kern w:val="0"/>
                <w:szCs w:val="21"/>
              </w:rPr>
              <w:t>；</w:t>
            </w:r>
            <w:r>
              <w:rPr>
                <w:rFonts w:ascii="宋体" w:hAnsi="宋体" w:cs="宋体" w:hint="eastAsia"/>
                <w:kern w:val="0"/>
                <w:szCs w:val="21"/>
              </w:rPr>
              <w:t>13</w:t>
            </w:r>
            <w:r>
              <w:rPr>
                <w:rFonts w:ascii="宋体" w:hAnsi="宋体" w:cs="宋体" w:hint="eastAsia"/>
                <w:kern w:val="0"/>
                <w:szCs w:val="21"/>
              </w:rPr>
              <w:t>寸可上机架（标配长耳）；</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USB</w:t>
            </w:r>
            <w:r>
              <w:rPr>
                <w:rFonts w:ascii="宋体" w:hAnsi="宋体" w:cs="宋体" w:hint="eastAsia"/>
                <w:kern w:val="0"/>
                <w:szCs w:val="21"/>
              </w:rPr>
              <w:t>口，无扩展插槽带机量</w:t>
            </w:r>
            <w:r>
              <w:rPr>
                <w:rFonts w:ascii="宋体" w:hAnsi="宋体" w:cs="宋体" w:hint="eastAsia"/>
                <w:kern w:val="0"/>
                <w:szCs w:val="21"/>
              </w:rPr>
              <w:t>100-120:</w:t>
            </w:r>
            <w:r>
              <w:rPr>
                <w:rFonts w:ascii="宋体" w:hAnsi="宋体" w:cs="宋体" w:hint="eastAsia"/>
                <w:kern w:val="0"/>
                <w:szCs w:val="21"/>
              </w:rPr>
              <w:t>自带</w:t>
            </w:r>
            <w:r>
              <w:rPr>
                <w:rFonts w:ascii="宋体" w:hAnsi="宋体" w:cs="宋体" w:hint="eastAsia"/>
                <w:kern w:val="0"/>
                <w:szCs w:val="21"/>
              </w:rPr>
              <w:t>15</w:t>
            </w:r>
            <w:r>
              <w:rPr>
                <w:rFonts w:ascii="宋体" w:hAnsi="宋体" w:cs="宋体" w:hint="eastAsia"/>
                <w:kern w:val="0"/>
                <w:szCs w:val="21"/>
              </w:rPr>
              <w:t>个</w:t>
            </w:r>
            <w:r>
              <w:rPr>
                <w:rFonts w:ascii="宋体" w:hAnsi="宋体" w:cs="宋体" w:hint="eastAsia"/>
                <w:kern w:val="0"/>
                <w:szCs w:val="21"/>
              </w:rPr>
              <w:t>SSLVPN</w:t>
            </w:r>
            <w:r>
              <w:rPr>
                <w:rFonts w:ascii="宋体" w:hAnsi="宋体" w:cs="宋体" w:hint="eastAsia"/>
                <w:kern w:val="0"/>
                <w:szCs w:val="21"/>
              </w:rPr>
              <w:t>；适用带宽：</w:t>
            </w:r>
            <w:r>
              <w:rPr>
                <w:rFonts w:ascii="宋体" w:hAnsi="宋体" w:cs="宋体" w:hint="eastAsia"/>
                <w:kern w:val="0"/>
                <w:szCs w:val="21"/>
              </w:rPr>
              <w:t>480M,</w:t>
            </w:r>
            <w:r>
              <w:rPr>
                <w:rFonts w:ascii="宋体" w:hAnsi="宋体" w:cs="宋体" w:hint="eastAsia"/>
                <w:kern w:val="0"/>
                <w:szCs w:val="21"/>
              </w:rPr>
              <w:t>防火墙吞吐率</w:t>
            </w:r>
            <w:r>
              <w:rPr>
                <w:rFonts w:ascii="宋体" w:hAnsi="宋体" w:cs="宋体" w:hint="eastAsia"/>
                <w:kern w:val="0"/>
                <w:szCs w:val="21"/>
              </w:rPr>
              <w:t>Mbps(</w:t>
            </w:r>
            <w:r>
              <w:rPr>
                <w:rFonts w:ascii="宋体" w:hAnsi="宋体" w:cs="宋体" w:hint="eastAsia"/>
                <w:kern w:val="0"/>
                <w:szCs w:val="21"/>
              </w:rPr>
              <w:t>大包）：</w:t>
            </w:r>
            <w:r>
              <w:rPr>
                <w:rFonts w:ascii="宋体" w:hAnsi="宋体" w:cs="宋体" w:hint="eastAsia"/>
                <w:kern w:val="0"/>
                <w:szCs w:val="21"/>
              </w:rPr>
              <w:t>800M,</w:t>
            </w:r>
            <w:r>
              <w:rPr>
                <w:rFonts w:ascii="宋体" w:hAnsi="宋体" w:cs="宋体" w:hint="eastAsia"/>
                <w:kern w:val="0"/>
                <w:szCs w:val="21"/>
              </w:rPr>
              <w:t>并发连接数：</w:t>
            </w:r>
            <w:r>
              <w:rPr>
                <w:rFonts w:ascii="宋体" w:hAnsi="宋体" w:cs="宋体" w:hint="eastAsia"/>
                <w:kern w:val="0"/>
                <w:szCs w:val="21"/>
              </w:rPr>
              <w:t>100W</w:t>
            </w:r>
            <w:r>
              <w:rPr>
                <w:rFonts w:ascii="宋体" w:hAnsi="宋体" w:cs="宋体" w:hint="eastAsia"/>
                <w:kern w:val="0"/>
                <w:szCs w:val="21"/>
              </w:rPr>
              <w:t>，每秒新建连接数（</w:t>
            </w:r>
            <w:r>
              <w:rPr>
                <w:rFonts w:ascii="宋体" w:hAnsi="宋体" w:cs="宋体" w:hint="eastAsia"/>
                <w:kern w:val="0"/>
                <w:szCs w:val="21"/>
              </w:rPr>
              <w:t>Http</w:t>
            </w:r>
            <w:r>
              <w:rPr>
                <w:rFonts w:ascii="宋体" w:hAnsi="宋体" w:cs="宋体" w:hint="eastAsia"/>
                <w:kern w:val="0"/>
                <w:szCs w:val="21"/>
              </w:rPr>
              <w:t>）：</w:t>
            </w:r>
            <w:r>
              <w:rPr>
                <w:rFonts w:ascii="宋体" w:hAnsi="宋体" w:cs="宋体" w:hint="eastAsia"/>
                <w:kern w:val="0"/>
                <w:szCs w:val="21"/>
              </w:rPr>
              <w:t>24K</w:t>
            </w:r>
            <w:r>
              <w:rPr>
                <w:rFonts w:ascii="宋体" w:hAnsi="宋体" w:cs="宋体" w:hint="eastAsia"/>
                <w:kern w:val="0"/>
                <w:szCs w:val="21"/>
              </w:rPr>
              <w:t>，</w:t>
            </w:r>
            <w:r>
              <w:rPr>
                <w:rFonts w:ascii="宋体" w:hAnsi="宋体" w:cs="宋体" w:hint="eastAsia"/>
                <w:kern w:val="0"/>
                <w:szCs w:val="21"/>
              </w:rPr>
              <w:t>SSLVPN</w:t>
            </w:r>
            <w:r>
              <w:rPr>
                <w:rFonts w:ascii="宋体" w:hAnsi="宋体" w:cs="宋体" w:hint="eastAsia"/>
                <w:kern w:val="0"/>
                <w:szCs w:val="21"/>
              </w:rPr>
              <w:t>并发用户</w:t>
            </w:r>
            <w:r>
              <w:rPr>
                <w:rFonts w:ascii="宋体" w:hAnsi="宋体" w:cs="宋体" w:hint="eastAsia"/>
                <w:kern w:val="0"/>
                <w:szCs w:val="21"/>
              </w:rPr>
              <w:t>750,SSL VPN</w:t>
            </w:r>
            <w:r>
              <w:rPr>
                <w:rFonts w:ascii="宋体" w:hAnsi="宋体" w:cs="宋体" w:hint="eastAsia"/>
                <w:kern w:val="0"/>
                <w:szCs w:val="21"/>
              </w:rPr>
              <w:t>吞吐</w:t>
            </w:r>
            <w:r>
              <w:rPr>
                <w:rFonts w:ascii="宋体" w:hAnsi="宋体" w:cs="宋体" w:hint="eastAsia"/>
                <w:kern w:val="0"/>
                <w:szCs w:val="21"/>
              </w:rPr>
              <w:t>150M</w:t>
            </w:r>
            <w:r>
              <w:rPr>
                <w:rFonts w:ascii="宋体" w:hAnsi="宋体" w:cs="宋体" w:hint="eastAsia"/>
                <w:kern w:val="0"/>
                <w:szCs w:val="21"/>
              </w:rPr>
              <w:t>。</w:t>
            </w:r>
            <w:r>
              <w:rPr>
                <w:rFonts w:ascii="宋体" w:hAnsi="宋体" w:cs="宋体" w:hint="eastAsia"/>
                <w:kern w:val="0"/>
                <w:szCs w:val="21"/>
              </w:rPr>
              <w:t>L2TP</w:t>
            </w:r>
            <w:r>
              <w:rPr>
                <w:rFonts w:ascii="宋体" w:hAnsi="宋体" w:cs="宋体" w:hint="eastAsia"/>
                <w:kern w:val="0"/>
                <w:szCs w:val="21"/>
              </w:rPr>
              <w:t>隧道数</w:t>
            </w:r>
            <w:r>
              <w:rPr>
                <w:rFonts w:ascii="宋体" w:hAnsi="宋体" w:cs="宋体" w:hint="eastAsia"/>
                <w:kern w:val="0"/>
                <w:szCs w:val="21"/>
              </w:rPr>
              <w:t>750,</w:t>
            </w:r>
            <w:r>
              <w:rPr>
                <w:rFonts w:ascii="宋体" w:hAnsi="宋体" w:cs="宋体" w:hint="eastAsia"/>
                <w:kern w:val="0"/>
                <w:szCs w:val="21"/>
              </w:rPr>
              <w:t>吞吐</w:t>
            </w:r>
            <w:r>
              <w:rPr>
                <w:rFonts w:ascii="宋体" w:hAnsi="宋体" w:cs="宋体" w:hint="eastAsia"/>
                <w:kern w:val="0"/>
                <w:szCs w:val="21"/>
              </w:rPr>
              <w:t>420M</w:t>
            </w:r>
            <w:r>
              <w:rPr>
                <w:rFonts w:ascii="宋体" w:hAnsi="宋体" w:cs="宋体" w:hint="eastAsia"/>
                <w:kern w:val="0"/>
                <w:szCs w:val="21"/>
              </w:rPr>
              <w:t>。</w:t>
            </w:r>
            <w:r>
              <w:rPr>
                <w:rFonts w:ascii="宋体" w:hAnsi="宋体" w:cs="宋体" w:hint="eastAsia"/>
                <w:kern w:val="0"/>
                <w:szCs w:val="21"/>
              </w:rPr>
              <w:t>36W</w:t>
            </w:r>
            <w:r>
              <w:rPr>
                <w:rFonts w:ascii="宋体" w:hAnsi="宋体" w:cs="宋体" w:hint="eastAsia"/>
                <w:kern w:val="0"/>
                <w:szCs w:val="21"/>
              </w:rPr>
              <w:t>交流电源</w:t>
            </w:r>
            <w:r>
              <w:rPr>
                <w:rFonts w:ascii="宋体" w:hAnsi="宋体" w:cs="宋体" w:hint="eastAsia"/>
                <w:kern w:val="0"/>
                <w:szCs w:val="21"/>
              </w:rPr>
              <w:t>.</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11</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联通</w:t>
            </w:r>
            <w:r>
              <w:rPr>
                <w:rFonts w:ascii="宋体" w:hAnsi="宋体" w:cs="宋体" w:hint="eastAsia"/>
                <w:kern w:val="0"/>
                <w:szCs w:val="21"/>
              </w:rPr>
              <w:t>20</w:t>
            </w:r>
            <w:r>
              <w:rPr>
                <w:rFonts w:ascii="宋体" w:hAnsi="宋体" w:cs="宋体" w:hint="eastAsia"/>
                <w:kern w:val="0"/>
                <w:szCs w:val="21"/>
              </w:rPr>
              <w:t>兆宽带</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项</w:t>
            </w:r>
          </w:p>
        </w:tc>
        <w:tc>
          <w:tcPr>
            <w:tcW w:w="4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固定</w:t>
            </w:r>
            <w:r>
              <w:rPr>
                <w:rFonts w:ascii="宋体" w:hAnsi="宋体" w:cs="宋体" w:hint="eastAsia"/>
                <w:kern w:val="0"/>
                <w:szCs w:val="21"/>
              </w:rPr>
              <w:t>IP20</w:t>
            </w:r>
            <w:r>
              <w:rPr>
                <w:rFonts w:ascii="宋体" w:hAnsi="宋体" w:cs="宋体" w:hint="eastAsia"/>
                <w:kern w:val="0"/>
                <w:szCs w:val="21"/>
              </w:rPr>
              <w:t>兆，含一年费用，后续可自行续费</w:t>
            </w:r>
          </w:p>
        </w:tc>
        <w:tc>
          <w:tcPr>
            <w:tcW w:w="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trHeight w:val="400"/>
        </w:trPr>
        <w:tc>
          <w:tcPr>
            <w:tcW w:w="979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b/>
                <w:bCs/>
                <w:szCs w:val="21"/>
              </w:rPr>
            </w:pPr>
            <w:r>
              <w:rPr>
                <w:rFonts w:ascii="宋体" w:hAnsi="宋体" w:cs="宋体" w:hint="eastAsia"/>
                <w:b/>
                <w:bCs/>
                <w:kern w:val="0"/>
                <w:szCs w:val="21"/>
              </w:rPr>
              <w:t>社区大屏新增</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社区大屏新增</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定阻吸顶喇叭</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输出功率：</w:t>
            </w:r>
            <w:r>
              <w:rPr>
                <w:rFonts w:ascii="宋体" w:hAnsi="宋体" w:cs="宋体" w:hint="eastAsia"/>
                <w:kern w:val="0"/>
                <w:szCs w:val="21"/>
              </w:rPr>
              <w:t>30W</w:t>
            </w:r>
            <w:r>
              <w:rPr>
                <w:rFonts w:ascii="宋体" w:hAnsi="宋体" w:cs="宋体" w:hint="eastAsia"/>
                <w:kern w:val="0"/>
                <w:szCs w:val="21"/>
              </w:rPr>
              <w:t>、开孔尺寸：</w:t>
            </w:r>
            <w:r>
              <w:rPr>
                <w:rFonts w:ascii="宋体" w:hAnsi="宋体" w:cs="宋体" w:hint="eastAsia"/>
                <w:kern w:val="0"/>
                <w:szCs w:val="21"/>
              </w:rPr>
              <w:t>185mm*70mm</w:t>
            </w:r>
            <w:r>
              <w:rPr>
                <w:rFonts w:ascii="宋体" w:hAnsi="宋体" w:cs="宋体" w:hint="eastAsia"/>
                <w:kern w:val="0"/>
                <w:szCs w:val="21"/>
              </w:rPr>
              <w:t>、</w:t>
            </w:r>
            <w:r>
              <w:rPr>
                <w:rFonts w:ascii="宋体" w:hAnsi="宋体" w:cs="宋体" w:hint="eastAsia"/>
                <w:kern w:val="0"/>
                <w:szCs w:val="21"/>
              </w:rPr>
              <w:t>ABS</w:t>
            </w:r>
            <w:r>
              <w:rPr>
                <w:rFonts w:ascii="宋体" w:hAnsi="宋体" w:cs="宋体" w:hint="eastAsia"/>
                <w:kern w:val="0"/>
                <w:szCs w:val="21"/>
              </w:rPr>
              <w:t>塑料白色</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功放</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立体声输出功率</w:t>
            </w:r>
            <w:r>
              <w:rPr>
                <w:rFonts w:ascii="宋体" w:hAnsi="宋体" w:cs="宋体" w:hint="eastAsia"/>
                <w:kern w:val="0"/>
                <w:szCs w:val="21"/>
              </w:rPr>
              <w:t xml:space="preserve"> Stereo power 8Q:2x300W</w:t>
            </w:r>
            <w:r>
              <w:rPr>
                <w:rFonts w:ascii="宋体" w:hAnsi="宋体" w:cs="宋体" w:hint="eastAsia"/>
                <w:kern w:val="0"/>
                <w:szCs w:val="21"/>
              </w:rPr>
              <w:t>立体声输出功率</w:t>
            </w:r>
            <w:r>
              <w:rPr>
                <w:rFonts w:ascii="宋体" w:hAnsi="宋体" w:cs="宋体" w:hint="eastAsia"/>
                <w:kern w:val="0"/>
                <w:szCs w:val="21"/>
              </w:rPr>
              <w:t xml:space="preserve"> Stereo power 4Q:2x450W</w:t>
            </w:r>
            <w:r>
              <w:rPr>
                <w:rFonts w:ascii="宋体" w:hAnsi="宋体" w:cs="宋体" w:hint="eastAsia"/>
                <w:kern w:val="0"/>
                <w:szCs w:val="21"/>
              </w:rPr>
              <w:t>桥接单声道输出</w:t>
            </w:r>
            <w:r>
              <w:rPr>
                <w:rFonts w:ascii="宋体" w:hAnsi="宋体" w:cs="宋体" w:hint="eastAsia"/>
                <w:kern w:val="0"/>
                <w:szCs w:val="21"/>
              </w:rPr>
              <w:t xml:space="preserve"> 8Q BLT:900W</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nil"/>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nil"/>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高清线组及配件</w:t>
            </w:r>
          </w:p>
        </w:tc>
        <w:tc>
          <w:tcPr>
            <w:tcW w:w="1129" w:type="dxa"/>
            <w:tcBorders>
              <w:top w:val="single" w:sz="4" w:space="0" w:color="000000"/>
              <w:left w:val="single" w:sz="4" w:space="0" w:color="000000"/>
              <w:bottom w:val="nil"/>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nil"/>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批</w:t>
            </w:r>
          </w:p>
        </w:tc>
        <w:tc>
          <w:tcPr>
            <w:tcW w:w="4214" w:type="dxa"/>
            <w:tcBorders>
              <w:top w:val="single" w:sz="4" w:space="0" w:color="000000"/>
              <w:left w:val="single" w:sz="4" w:space="0" w:color="000000"/>
              <w:bottom w:val="nil"/>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HDMI</w:t>
            </w:r>
            <w:r>
              <w:rPr>
                <w:rFonts w:ascii="宋体" w:hAnsi="宋体" w:cs="宋体" w:hint="eastAsia"/>
                <w:kern w:val="0"/>
                <w:szCs w:val="21"/>
              </w:rPr>
              <w:t>等配套器材</w:t>
            </w:r>
          </w:p>
        </w:tc>
        <w:tc>
          <w:tcPr>
            <w:tcW w:w="643" w:type="dxa"/>
            <w:tcBorders>
              <w:top w:val="single" w:sz="4" w:space="0" w:color="000000"/>
              <w:left w:val="single" w:sz="4" w:space="0" w:color="000000"/>
              <w:bottom w:val="nil"/>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979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b/>
                <w:bCs/>
                <w:szCs w:val="21"/>
              </w:rPr>
            </w:pPr>
            <w:r>
              <w:rPr>
                <w:rFonts w:ascii="宋体" w:hAnsi="宋体" w:cs="宋体" w:hint="eastAsia"/>
                <w:b/>
                <w:bCs/>
                <w:kern w:val="0"/>
                <w:szCs w:val="21"/>
              </w:rPr>
              <w:t>白溪卫生站弱电设备</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白溪卫生站弱电设备</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摄像头</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1/3</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50m</w:t>
            </w:r>
            <w:r>
              <w:rPr>
                <w:rFonts w:ascii="宋体" w:hAnsi="宋体" w:cs="宋体" w:hint="eastAsia"/>
                <w:kern w:val="0"/>
                <w:szCs w:val="21"/>
              </w:rPr>
              <w:t>（红外）；</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1</w:t>
            </w:r>
            <w:r>
              <w:rPr>
                <w:rFonts w:ascii="宋体" w:hAnsi="宋体" w:cs="宋体" w:hint="eastAsia"/>
                <w:kern w:val="0"/>
                <w:szCs w:val="21"/>
              </w:rPr>
              <w:t>颗（红外灯）；</w:t>
            </w:r>
            <w:r>
              <w:rPr>
                <w:rFonts w:ascii="宋体" w:hAnsi="宋体" w:cs="宋体" w:hint="eastAsia"/>
                <w:kern w:val="0"/>
                <w:szCs w:val="21"/>
              </w:rPr>
              <w:br/>
            </w:r>
            <w:r>
              <w:rPr>
                <w:rFonts w:ascii="宋体" w:hAnsi="宋体" w:cs="宋体" w:hint="eastAsia"/>
                <w:kern w:val="0"/>
                <w:szCs w:val="21"/>
              </w:rPr>
              <w:t>镜头类型：定焦；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6mm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52</w:t>
            </w:r>
            <w:r>
              <w:rPr>
                <w:rFonts w:ascii="宋体" w:hAnsi="宋体" w:cs="宋体" w:hint="eastAsia"/>
                <w:kern w:val="0"/>
                <w:szCs w:val="21"/>
              </w:rPr>
              <w:t>°；垂直：</w:t>
            </w:r>
            <w:r>
              <w:rPr>
                <w:rFonts w:ascii="宋体" w:hAnsi="宋体" w:cs="宋体" w:hint="eastAsia"/>
                <w:kern w:val="0"/>
                <w:szCs w:val="21"/>
              </w:rPr>
              <w:t>28</w:t>
            </w:r>
            <w:r>
              <w:rPr>
                <w:rFonts w:ascii="宋体" w:hAnsi="宋体" w:cs="宋体" w:hint="eastAsia"/>
                <w:kern w:val="0"/>
                <w:szCs w:val="21"/>
              </w:rPr>
              <w:t>°；对角：</w:t>
            </w:r>
            <w:r>
              <w:rPr>
                <w:rFonts w:ascii="宋体" w:hAnsi="宋体" w:cs="宋体" w:hint="eastAsia"/>
                <w:kern w:val="0"/>
                <w:szCs w:val="21"/>
              </w:rPr>
              <w:t>61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通用行为分析：绊线入侵；区域入侵；</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lastRenderedPageBreak/>
              <w:t>内置</w:t>
            </w:r>
            <w:r>
              <w:rPr>
                <w:rFonts w:ascii="宋体" w:hAnsi="宋体" w:cs="宋体" w:hint="eastAsia"/>
                <w:kern w:val="0"/>
                <w:szCs w:val="21"/>
              </w:rPr>
              <w:t>MIC</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报警事件：网络断</w:t>
            </w:r>
            <w:r>
              <w:rPr>
                <w:rFonts w:ascii="宋体" w:hAnsi="宋体" w:cs="宋体" w:hint="eastAsia"/>
                <w:kern w:val="0"/>
                <w:szCs w:val="21"/>
              </w:rPr>
              <w:t>开；</w:t>
            </w:r>
            <w:r>
              <w:rPr>
                <w:rFonts w:ascii="宋体" w:hAnsi="宋体" w:cs="宋体" w:hint="eastAsia"/>
                <w:kern w:val="0"/>
                <w:szCs w:val="21"/>
              </w:rPr>
              <w:t>IP</w:t>
            </w:r>
            <w:r>
              <w:rPr>
                <w:rFonts w:ascii="宋体" w:hAnsi="宋体" w:cs="宋体" w:hint="eastAsia"/>
                <w:kern w:val="0"/>
                <w:szCs w:val="21"/>
              </w:rPr>
              <w:t>冲突；非法访问；动态检测；视频遮挡；绊线入侵；区域入侵；音频异常侦测；电压检测；安全异常；</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w:t>
            </w:r>
            <w:r>
              <w:rPr>
                <w:rFonts w:ascii="宋体" w:hAnsi="宋体" w:cs="宋体" w:hint="eastAsia"/>
                <w:kern w:val="0"/>
                <w:szCs w:val="21"/>
              </w:rPr>
              <w:t>；乐橙云；</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48</w:t>
            </w:r>
            <w:r>
              <w:rPr>
                <w:rFonts w:ascii="宋体" w:hAnsi="宋体" w:cs="宋体" w:hint="eastAsia"/>
                <w:kern w:val="0"/>
                <w:szCs w:val="21"/>
              </w:rPr>
              <w:t>Ｍ）；</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IP67</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2</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无线</w:t>
            </w:r>
            <w:r>
              <w:rPr>
                <w:rFonts w:ascii="宋体" w:hAnsi="宋体" w:cs="宋体" w:hint="eastAsia"/>
                <w:kern w:val="0"/>
                <w:szCs w:val="21"/>
              </w:rPr>
              <w:t>AP</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Wi-Fi 6</w:t>
            </w:r>
            <w:r>
              <w:rPr>
                <w:rFonts w:ascii="宋体" w:hAnsi="宋体" w:cs="宋体" w:hint="eastAsia"/>
                <w:kern w:val="0"/>
                <w:szCs w:val="21"/>
              </w:rPr>
              <w:t>双频吸顶</w:t>
            </w:r>
            <w:r>
              <w:rPr>
                <w:rFonts w:ascii="宋体" w:hAnsi="宋体" w:cs="宋体" w:hint="eastAsia"/>
                <w:kern w:val="0"/>
                <w:szCs w:val="21"/>
              </w:rPr>
              <w:t>AP</w:t>
            </w:r>
            <w:r>
              <w:rPr>
                <w:rFonts w:ascii="宋体" w:hAnsi="宋体" w:cs="宋体" w:hint="eastAsia"/>
                <w:kern w:val="0"/>
                <w:szCs w:val="21"/>
              </w:rPr>
              <w:t>，速率</w:t>
            </w:r>
            <w:r>
              <w:rPr>
                <w:rFonts w:ascii="宋体" w:hAnsi="宋体" w:cs="宋体" w:hint="eastAsia"/>
                <w:kern w:val="0"/>
                <w:szCs w:val="21"/>
              </w:rPr>
              <w:t>1500M</w:t>
            </w:r>
            <w:r>
              <w:rPr>
                <w:rFonts w:ascii="宋体" w:hAnsi="宋体" w:cs="宋体" w:hint="eastAsia"/>
                <w:kern w:val="0"/>
                <w:szCs w:val="21"/>
              </w:rPr>
              <w:t>，白色，标准</w:t>
            </w:r>
            <w:r>
              <w:rPr>
                <w:rFonts w:ascii="宋体" w:hAnsi="宋体" w:cs="宋体" w:hint="eastAsia"/>
                <w:kern w:val="0"/>
                <w:szCs w:val="21"/>
              </w:rPr>
              <w:t>PoE</w:t>
            </w:r>
            <w:r>
              <w:rPr>
                <w:rFonts w:ascii="宋体" w:hAnsi="宋体" w:cs="宋体" w:hint="eastAsia"/>
                <w:kern w:val="0"/>
                <w:szCs w:val="21"/>
              </w:rPr>
              <w:t>，胖瘦一体，内置</w:t>
            </w:r>
            <w:r>
              <w:rPr>
                <w:rFonts w:ascii="宋体" w:hAnsi="宋体" w:cs="宋体" w:hint="eastAsia"/>
                <w:kern w:val="0"/>
                <w:szCs w:val="21"/>
              </w:rPr>
              <w:t>2</w:t>
            </w:r>
            <w:r>
              <w:rPr>
                <w:rFonts w:ascii="宋体" w:hAnsi="宋体" w:cs="宋体" w:hint="eastAsia"/>
                <w:kern w:val="0"/>
                <w:szCs w:val="21"/>
              </w:rPr>
              <w:t>根高增益全向天线，</w:t>
            </w:r>
            <w:r>
              <w:rPr>
                <w:rFonts w:ascii="宋体" w:hAnsi="宋体" w:cs="宋体" w:hint="eastAsia"/>
                <w:kern w:val="0"/>
                <w:szCs w:val="21"/>
              </w:rPr>
              <w:t>80MHz</w:t>
            </w:r>
            <w:r>
              <w:rPr>
                <w:rFonts w:ascii="宋体" w:hAnsi="宋体" w:cs="宋体" w:hint="eastAsia"/>
                <w:kern w:val="0"/>
                <w:szCs w:val="21"/>
              </w:rPr>
              <w:t>频宽，全千兆端口，功率</w:t>
            </w:r>
            <w:r>
              <w:rPr>
                <w:rFonts w:ascii="宋体" w:hAnsi="宋体" w:cs="宋体" w:hint="eastAsia"/>
                <w:kern w:val="0"/>
                <w:szCs w:val="21"/>
              </w:rPr>
              <w:t>12W</w:t>
            </w:r>
            <w:r>
              <w:rPr>
                <w:rFonts w:ascii="宋体" w:hAnsi="宋体" w:cs="宋体" w:hint="eastAsia"/>
                <w:kern w:val="0"/>
                <w:szCs w:val="21"/>
              </w:rPr>
              <w:t>，推荐带机量</w:t>
            </w:r>
            <w:r>
              <w:rPr>
                <w:rFonts w:ascii="宋体" w:hAnsi="宋体" w:cs="宋体" w:hint="eastAsia"/>
                <w:kern w:val="0"/>
                <w:szCs w:val="21"/>
              </w:rPr>
              <w:t>50</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网关</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支持</w:t>
            </w:r>
            <w:r>
              <w:rPr>
                <w:rFonts w:ascii="宋体" w:hAnsi="宋体" w:cs="宋体" w:hint="eastAsia"/>
                <w:kern w:val="0"/>
                <w:szCs w:val="21"/>
              </w:rPr>
              <w:t>LAN/WAN</w:t>
            </w:r>
            <w:r>
              <w:rPr>
                <w:rFonts w:ascii="宋体" w:hAnsi="宋体" w:cs="宋体" w:hint="eastAsia"/>
                <w:kern w:val="0"/>
                <w:szCs w:val="21"/>
              </w:rPr>
              <w:t>切换</w:t>
            </w:r>
            <w:r>
              <w:rPr>
                <w:rFonts w:ascii="宋体" w:hAnsi="宋体" w:cs="宋体" w:hint="eastAsia"/>
                <w:kern w:val="0"/>
                <w:szCs w:val="21"/>
              </w:rPr>
              <w:t>,</w:t>
            </w:r>
            <w:r>
              <w:rPr>
                <w:rFonts w:ascii="宋体" w:hAnsi="宋体" w:cs="宋体" w:hint="eastAsia"/>
                <w:kern w:val="0"/>
                <w:szCs w:val="21"/>
              </w:rPr>
              <w:t>负载均衡</w:t>
            </w:r>
            <w:r>
              <w:rPr>
                <w:rFonts w:ascii="宋体" w:hAnsi="宋体" w:cs="宋体" w:hint="eastAsia"/>
                <w:kern w:val="0"/>
                <w:szCs w:val="21"/>
              </w:rPr>
              <w:t>,</w:t>
            </w:r>
            <w:r>
              <w:rPr>
                <w:rFonts w:ascii="宋体" w:hAnsi="宋体" w:cs="宋体" w:hint="eastAsia"/>
                <w:kern w:val="0"/>
                <w:szCs w:val="21"/>
              </w:rPr>
              <w:t>全新的高通芯片</w:t>
            </w:r>
            <w:r>
              <w:rPr>
                <w:rFonts w:ascii="宋体" w:hAnsi="宋体" w:cs="宋体" w:hint="eastAsia"/>
                <w:kern w:val="0"/>
                <w:szCs w:val="21"/>
              </w:rPr>
              <w:t>,</w:t>
            </w:r>
            <w:r>
              <w:rPr>
                <w:rFonts w:ascii="宋体" w:hAnsi="宋体" w:cs="宋体" w:hint="eastAsia"/>
                <w:kern w:val="0"/>
                <w:szCs w:val="21"/>
              </w:rPr>
              <w:t>全千兆高速上网体验</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16</w:t>
            </w:r>
            <w:r>
              <w:rPr>
                <w:rFonts w:ascii="宋体" w:hAnsi="宋体" w:cs="宋体" w:hint="eastAsia"/>
                <w:kern w:val="0"/>
                <w:szCs w:val="21"/>
              </w:rPr>
              <w:t>口</w:t>
            </w:r>
            <w:r>
              <w:rPr>
                <w:rFonts w:ascii="宋体" w:hAnsi="宋体" w:cs="宋体" w:hint="eastAsia"/>
                <w:kern w:val="0"/>
                <w:szCs w:val="21"/>
              </w:rPr>
              <w:t>POE</w:t>
            </w:r>
            <w:r>
              <w:rPr>
                <w:rFonts w:ascii="宋体" w:hAnsi="宋体" w:cs="宋体" w:hint="eastAsia"/>
                <w:kern w:val="0"/>
                <w:szCs w:val="21"/>
              </w:rPr>
              <w:t>交换机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交换容量</w:t>
            </w:r>
            <w:r>
              <w:rPr>
                <w:rFonts w:ascii="宋体" w:hAnsi="宋体" w:cs="宋体" w:hint="eastAsia"/>
                <w:kern w:val="0"/>
                <w:szCs w:val="21"/>
              </w:rPr>
              <w:t>36Gbps</w:t>
            </w:r>
            <w:r>
              <w:rPr>
                <w:rFonts w:ascii="宋体" w:hAnsi="宋体" w:cs="宋体" w:hint="eastAsia"/>
                <w:kern w:val="0"/>
                <w:szCs w:val="21"/>
              </w:rPr>
              <w:t>，包转发率</w:t>
            </w:r>
            <w:r>
              <w:rPr>
                <w:rFonts w:ascii="宋体" w:hAnsi="宋体" w:cs="宋体" w:hint="eastAsia"/>
                <w:kern w:val="0"/>
                <w:szCs w:val="21"/>
              </w:rPr>
              <w:t>26.8Mpps</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口下行千兆，</w:t>
            </w:r>
            <w:r>
              <w:rPr>
                <w:rFonts w:ascii="宋体" w:hAnsi="宋体" w:cs="宋体" w:hint="eastAsia"/>
                <w:kern w:val="0"/>
                <w:szCs w:val="21"/>
              </w:rPr>
              <w:t>2</w:t>
            </w:r>
            <w:r>
              <w:rPr>
                <w:rFonts w:ascii="宋体" w:hAnsi="宋体" w:cs="宋体" w:hint="eastAsia"/>
                <w:kern w:val="0"/>
                <w:szCs w:val="21"/>
              </w:rPr>
              <w:t>光口上行千兆，钢壳，</w:t>
            </w:r>
            <w:r>
              <w:rPr>
                <w:rFonts w:ascii="宋体" w:hAnsi="宋体" w:cs="宋体" w:hint="eastAsia"/>
                <w:kern w:val="0"/>
                <w:szCs w:val="21"/>
              </w:rPr>
              <w:t>PoE</w:t>
            </w:r>
            <w:r>
              <w:rPr>
                <w:rFonts w:ascii="宋体" w:hAnsi="宋体" w:cs="宋体" w:hint="eastAsia"/>
                <w:kern w:val="0"/>
                <w:szCs w:val="21"/>
              </w:rPr>
              <w:t>整机最大输出</w:t>
            </w:r>
            <w:r>
              <w:rPr>
                <w:rFonts w:ascii="宋体" w:hAnsi="宋体" w:cs="宋体" w:hint="eastAsia"/>
                <w:kern w:val="0"/>
                <w:szCs w:val="21"/>
              </w:rPr>
              <w:t>225W</w:t>
            </w:r>
            <w:r>
              <w:rPr>
                <w:rFonts w:ascii="宋体" w:hAnsi="宋体" w:cs="宋体" w:hint="eastAsia"/>
                <w:kern w:val="0"/>
                <w:szCs w:val="21"/>
              </w:rPr>
              <w:t>，内置电源，风扇散热，云网管理，有挂耳可上架，</w:t>
            </w:r>
            <w:r>
              <w:rPr>
                <w:rFonts w:ascii="宋体" w:hAnsi="宋体" w:cs="宋体" w:hint="eastAsia"/>
                <w:kern w:val="0"/>
                <w:szCs w:val="21"/>
              </w:rPr>
              <w:t>4</w:t>
            </w:r>
            <w:r>
              <w:rPr>
                <w:rFonts w:ascii="宋体" w:hAnsi="宋体" w:cs="宋体" w:hint="eastAsia"/>
                <w:kern w:val="0"/>
                <w:szCs w:val="21"/>
              </w:rPr>
              <w:t>种工作模式切换，电子保卡</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16</w:t>
            </w:r>
            <w:r>
              <w:rPr>
                <w:rFonts w:ascii="宋体" w:hAnsi="宋体" w:cs="宋体" w:hint="eastAsia"/>
                <w:kern w:val="0"/>
                <w:szCs w:val="21"/>
              </w:rPr>
              <w:t>口千兆核心交换机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交换容量</w:t>
            </w:r>
            <w:r>
              <w:rPr>
                <w:rFonts w:ascii="宋体" w:hAnsi="宋体" w:cs="宋体" w:hint="eastAsia"/>
                <w:kern w:val="0"/>
                <w:szCs w:val="21"/>
              </w:rPr>
              <w:t>32Gbps</w:t>
            </w:r>
            <w:r>
              <w:rPr>
                <w:rFonts w:ascii="宋体" w:hAnsi="宋体" w:cs="宋体" w:hint="eastAsia"/>
                <w:kern w:val="0"/>
                <w:szCs w:val="21"/>
              </w:rPr>
              <w:t>，包转发率</w:t>
            </w:r>
            <w:r>
              <w:rPr>
                <w:rFonts w:ascii="宋体" w:hAnsi="宋体" w:cs="宋体" w:hint="eastAsia"/>
                <w:kern w:val="0"/>
                <w:szCs w:val="21"/>
              </w:rPr>
              <w:t>23.8Mpps</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口千兆，钢壳，内置电源，自然散热，云网管理，有挂耳可上架，</w:t>
            </w:r>
            <w:r>
              <w:rPr>
                <w:rFonts w:ascii="宋体" w:hAnsi="宋体" w:cs="宋体" w:hint="eastAsia"/>
                <w:kern w:val="0"/>
                <w:szCs w:val="21"/>
              </w:rPr>
              <w:t>4</w:t>
            </w:r>
            <w:r>
              <w:rPr>
                <w:rFonts w:ascii="宋体" w:hAnsi="宋体" w:cs="宋体" w:hint="eastAsia"/>
                <w:kern w:val="0"/>
                <w:szCs w:val="21"/>
              </w:rPr>
              <w:t>种工作模式切换，电子保卡</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硬盘存储录像机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主处理器：工业级嵌入式微控制器；</w:t>
            </w:r>
            <w:r>
              <w:rPr>
                <w:rFonts w:ascii="宋体" w:hAnsi="宋体" w:cs="宋体" w:hint="eastAsia"/>
                <w:kern w:val="0"/>
                <w:szCs w:val="21"/>
              </w:rPr>
              <w:br/>
            </w:r>
            <w:r>
              <w:rPr>
                <w:rFonts w:ascii="宋体" w:hAnsi="宋体" w:cs="宋体" w:hint="eastAsia"/>
                <w:kern w:val="0"/>
                <w:szCs w:val="21"/>
              </w:rPr>
              <w:t>操作系统：嵌入式</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r>
            <w:r>
              <w:rPr>
                <w:rFonts w:ascii="宋体" w:hAnsi="宋体" w:cs="宋体" w:hint="eastAsia"/>
                <w:kern w:val="0"/>
                <w:szCs w:val="21"/>
              </w:rPr>
              <w:t>操作界面：</w:t>
            </w:r>
            <w:r>
              <w:rPr>
                <w:rFonts w:ascii="宋体" w:hAnsi="宋体" w:cs="宋体" w:hint="eastAsia"/>
                <w:kern w:val="0"/>
                <w:szCs w:val="21"/>
              </w:rPr>
              <w:t>Web</w:t>
            </w:r>
            <w:r>
              <w:rPr>
                <w:rFonts w:ascii="宋体" w:hAnsi="宋体" w:cs="宋体" w:hint="eastAsia"/>
                <w:kern w:val="0"/>
                <w:szCs w:val="21"/>
              </w:rPr>
              <w:t>，本地</w:t>
            </w:r>
            <w:r>
              <w:rPr>
                <w:rFonts w:ascii="宋体" w:hAnsi="宋体" w:cs="宋体" w:hint="eastAsia"/>
                <w:kern w:val="0"/>
                <w:szCs w:val="21"/>
              </w:rPr>
              <w:t>GUI</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接入路数：</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8</w:t>
            </w:r>
            <w:r>
              <w:rPr>
                <w:rFonts w:ascii="宋体" w:hAnsi="宋体" w:cs="宋体" w:hint="eastAsia"/>
                <w:kern w:val="0"/>
                <w:szCs w:val="21"/>
              </w:rPr>
              <w:t>个，</w:t>
            </w:r>
            <w:r>
              <w:rPr>
                <w:rFonts w:ascii="宋体" w:hAnsi="宋体" w:cs="宋体" w:hint="eastAsia"/>
                <w:kern w:val="0"/>
                <w:szCs w:val="21"/>
              </w:rPr>
              <w:t>SATA3.0</w:t>
            </w:r>
            <w:r>
              <w:rPr>
                <w:rFonts w:ascii="宋体" w:hAnsi="宋体" w:cs="宋体" w:hint="eastAsia"/>
                <w:kern w:val="0"/>
                <w:szCs w:val="21"/>
              </w:rPr>
              <w:t>，单盘最大</w:t>
            </w:r>
            <w:r>
              <w:rPr>
                <w:rFonts w:ascii="宋体" w:hAnsi="宋体" w:cs="宋体" w:hint="eastAsia"/>
                <w:kern w:val="0"/>
                <w:szCs w:val="21"/>
              </w:rPr>
              <w:t>10T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分辨率：</w:t>
            </w:r>
            <w:r>
              <w:rPr>
                <w:rFonts w:ascii="宋体" w:hAnsi="宋体" w:cs="宋体" w:hint="eastAsia"/>
                <w:kern w:val="0"/>
                <w:szCs w:val="21"/>
              </w:rPr>
              <w:t>16MP; 12MP; 8MP; 5MP; 4MP; 3MP; 1080p; 720p; D1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解码能力：不开智能：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16M@20fps;1</w:t>
            </w:r>
            <w:r>
              <w:rPr>
                <w:rFonts w:ascii="宋体" w:hAnsi="宋体" w:cs="宋体" w:hint="eastAsia"/>
                <w:kern w:val="0"/>
                <w:szCs w:val="21"/>
              </w:rPr>
              <w:t>路</w:t>
            </w:r>
            <w:r>
              <w:rPr>
                <w:rFonts w:ascii="宋体" w:hAnsi="宋体" w:cs="宋体" w:hint="eastAsia"/>
                <w:kern w:val="0"/>
                <w:szCs w:val="21"/>
              </w:rPr>
              <w:t>12M@20fps;2</w:t>
            </w:r>
            <w:r>
              <w:rPr>
                <w:rFonts w:ascii="宋体" w:hAnsi="宋体" w:cs="宋体" w:hint="eastAsia"/>
                <w:kern w:val="0"/>
                <w:szCs w:val="21"/>
              </w:rPr>
              <w:t>路</w:t>
            </w:r>
            <w:r>
              <w:rPr>
                <w:rFonts w:ascii="宋体" w:hAnsi="宋体" w:cs="宋体" w:hint="eastAsia"/>
                <w:kern w:val="0"/>
                <w:szCs w:val="21"/>
              </w:rPr>
              <w:t>8M@30fps;4</w:t>
            </w:r>
            <w:r>
              <w:rPr>
                <w:rFonts w:ascii="宋体" w:hAnsi="宋体" w:cs="宋体" w:hint="eastAsia"/>
                <w:kern w:val="0"/>
                <w:szCs w:val="21"/>
              </w:rPr>
              <w:t>路</w:t>
            </w:r>
            <w:r>
              <w:rPr>
                <w:rFonts w:ascii="宋体" w:hAnsi="宋体" w:cs="宋体" w:hint="eastAsia"/>
                <w:kern w:val="0"/>
                <w:szCs w:val="21"/>
              </w:rPr>
              <w:t>5M@30fps;5</w:t>
            </w:r>
            <w:r>
              <w:rPr>
                <w:rFonts w:ascii="宋体" w:hAnsi="宋体" w:cs="宋体" w:hint="eastAsia"/>
                <w:kern w:val="0"/>
                <w:szCs w:val="21"/>
              </w:rPr>
              <w:t>路</w:t>
            </w:r>
            <w:r>
              <w:rPr>
                <w:rFonts w:ascii="宋体" w:hAnsi="宋体" w:cs="宋体" w:hint="eastAsia"/>
                <w:kern w:val="0"/>
                <w:szCs w:val="21"/>
              </w:rPr>
              <w:t>4M@30fps;10</w:t>
            </w:r>
            <w:r>
              <w:rPr>
                <w:rFonts w:ascii="宋体" w:hAnsi="宋体" w:cs="宋体" w:hint="eastAsia"/>
                <w:kern w:val="0"/>
                <w:szCs w:val="21"/>
              </w:rPr>
              <w:t>路</w:t>
            </w:r>
            <w:r>
              <w:rPr>
                <w:rFonts w:ascii="宋体" w:hAnsi="宋体" w:cs="宋体" w:hint="eastAsia"/>
                <w:kern w:val="0"/>
                <w:szCs w:val="21"/>
              </w:rPr>
              <w:t>1080P@30fps;</w:t>
            </w:r>
            <w:r>
              <w:rPr>
                <w:rFonts w:ascii="宋体" w:hAnsi="宋体" w:cs="宋体" w:hint="eastAsia"/>
                <w:kern w:val="0"/>
                <w:szCs w:val="21"/>
              </w:rPr>
              <w:t>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16M@20fps;1</w:t>
            </w:r>
            <w:r>
              <w:rPr>
                <w:rFonts w:ascii="宋体" w:hAnsi="宋体" w:cs="宋体" w:hint="eastAsia"/>
                <w:kern w:val="0"/>
                <w:szCs w:val="21"/>
              </w:rPr>
              <w:t>路</w:t>
            </w:r>
            <w:r>
              <w:rPr>
                <w:rFonts w:ascii="宋体" w:hAnsi="宋体" w:cs="宋体" w:hint="eastAsia"/>
                <w:kern w:val="0"/>
                <w:szCs w:val="21"/>
              </w:rPr>
              <w:t>12M@20fps;2</w:t>
            </w:r>
            <w:r>
              <w:rPr>
                <w:rFonts w:ascii="宋体" w:hAnsi="宋体" w:cs="宋体" w:hint="eastAsia"/>
                <w:kern w:val="0"/>
                <w:szCs w:val="21"/>
              </w:rPr>
              <w:t>路</w:t>
            </w:r>
            <w:r>
              <w:rPr>
                <w:rFonts w:ascii="宋体" w:hAnsi="宋体" w:cs="宋体" w:hint="eastAsia"/>
                <w:kern w:val="0"/>
                <w:szCs w:val="21"/>
              </w:rPr>
              <w:t>8MP@</w:t>
            </w:r>
            <w:r>
              <w:rPr>
                <w:rFonts w:ascii="宋体" w:hAnsi="宋体" w:cs="宋体" w:hint="eastAsia"/>
                <w:kern w:val="0"/>
                <w:szCs w:val="21"/>
              </w:rPr>
              <w:t>30FPS</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路</w:t>
            </w:r>
            <w:r>
              <w:rPr>
                <w:rFonts w:ascii="宋体" w:hAnsi="宋体" w:cs="宋体" w:hint="eastAsia"/>
                <w:kern w:val="0"/>
                <w:szCs w:val="21"/>
              </w:rPr>
              <w:t>5MP@30FPS; 4</w:t>
            </w:r>
            <w:r>
              <w:rPr>
                <w:rFonts w:ascii="宋体" w:hAnsi="宋体" w:cs="宋体" w:hint="eastAsia"/>
                <w:kern w:val="0"/>
                <w:szCs w:val="21"/>
              </w:rPr>
              <w:t>路</w:t>
            </w:r>
            <w:r>
              <w:rPr>
                <w:rFonts w:ascii="宋体" w:hAnsi="宋体" w:cs="宋体" w:hint="eastAsia"/>
                <w:kern w:val="0"/>
                <w:szCs w:val="21"/>
              </w:rPr>
              <w:t>4MP@30FPS ;8</w:t>
            </w:r>
            <w:r>
              <w:rPr>
                <w:rFonts w:ascii="宋体" w:hAnsi="宋体" w:cs="宋体" w:hint="eastAsia"/>
                <w:kern w:val="0"/>
                <w:szCs w:val="21"/>
              </w:rPr>
              <w:t>路</w:t>
            </w:r>
            <w:r>
              <w:rPr>
                <w:rFonts w:ascii="宋体" w:hAnsi="宋体" w:cs="宋体" w:hint="eastAsia"/>
                <w:kern w:val="0"/>
                <w:szCs w:val="21"/>
              </w:rPr>
              <w:t>1080P@30FPS;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多路回放：最大支持</w:t>
            </w:r>
            <w:r>
              <w:rPr>
                <w:rFonts w:ascii="宋体" w:hAnsi="宋体" w:cs="宋体" w:hint="eastAsia"/>
                <w:kern w:val="0"/>
                <w:szCs w:val="21"/>
              </w:rPr>
              <w:t>16</w:t>
            </w:r>
            <w:r>
              <w:rPr>
                <w:rFonts w:ascii="宋体" w:hAnsi="宋体" w:cs="宋体" w:hint="eastAsia"/>
                <w:kern w:val="0"/>
                <w:szCs w:val="21"/>
              </w:rPr>
              <w:t>路回放；</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4</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画面分割：主屏：</w:t>
            </w:r>
            <w:r>
              <w:rPr>
                <w:rFonts w:ascii="宋体" w:hAnsi="宋体" w:cs="宋体" w:hint="eastAsia"/>
                <w:kern w:val="0"/>
                <w:szCs w:val="21"/>
              </w:rPr>
              <w:t>1/4/8/9/16</w:t>
            </w:r>
            <w:r>
              <w:rPr>
                <w:rFonts w:ascii="宋体" w:hAnsi="宋体" w:cs="宋体" w:hint="eastAsia"/>
                <w:kern w:val="0"/>
                <w:szCs w:val="21"/>
              </w:rPr>
              <w:t>；辅屏：</w:t>
            </w:r>
            <w:r>
              <w:rPr>
                <w:rFonts w:ascii="宋体" w:hAnsi="宋体" w:cs="宋体" w:hint="eastAsia"/>
                <w:kern w:val="0"/>
                <w:szCs w:val="21"/>
              </w:rPr>
              <w:t>1/4/8/9</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前智能分析：支持前智能人脸检测、人脸识别、周界防范、通用行为分析、立体行为分析、人群分布、人数统计、热度图、</w:t>
            </w:r>
            <w:r>
              <w:rPr>
                <w:rFonts w:ascii="宋体" w:hAnsi="宋体" w:cs="宋体" w:hint="eastAsia"/>
                <w:kern w:val="0"/>
                <w:szCs w:val="21"/>
              </w:rPr>
              <w:t>SMD</w:t>
            </w:r>
            <w:r>
              <w:rPr>
                <w:rFonts w:ascii="宋体" w:hAnsi="宋体" w:cs="宋体" w:hint="eastAsia"/>
                <w:kern w:val="0"/>
                <w:szCs w:val="21"/>
              </w:rPr>
              <w:t>功</w:t>
            </w:r>
            <w:r>
              <w:rPr>
                <w:rFonts w:ascii="宋体" w:hAnsi="宋体" w:cs="宋体" w:hint="eastAsia"/>
                <w:kern w:val="0"/>
                <w:szCs w:val="21"/>
              </w:rPr>
              <w:lastRenderedPageBreak/>
              <w:t>能；</w:t>
            </w:r>
            <w:r>
              <w:rPr>
                <w:rFonts w:ascii="宋体" w:hAnsi="宋体" w:cs="宋体" w:hint="eastAsia"/>
                <w:kern w:val="0"/>
                <w:szCs w:val="21"/>
              </w:rPr>
              <w:br/>
            </w:r>
            <w:r>
              <w:rPr>
                <w:rFonts w:ascii="宋体" w:hAnsi="宋体" w:cs="宋体" w:hint="eastAsia"/>
                <w:kern w:val="0"/>
                <w:szCs w:val="21"/>
              </w:rPr>
              <w:t>后智能分析：支持后智能人脸检测、人脸识别、周界防范、</w:t>
            </w:r>
            <w:r>
              <w:rPr>
                <w:rFonts w:ascii="宋体" w:hAnsi="宋体" w:cs="宋体" w:hint="eastAsia"/>
                <w:kern w:val="0"/>
                <w:szCs w:val="21"/>
              </w:rPr>
              <w:t>SMD</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输入口，语音对讲输入；</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输出口，复用语音对讲输出；</w:t>
            </w:r>
            <w:r>
              <w:rPr>
                <w:rFonts w:ascii="宋体" w:hAnsi="宋体" w:cs="宋体" w:hint="eastAsia"/>
                <w:kern w:val="0"/>
                <w:szCs w:val="21"/>
              </w:rPr>
              <w:br/>
              <w:t>HD</w:t>
            </w:r>
            <w:r>
              <w:rPr>
                <w:rFonts w:ascii="宋体" w:hAnsi="宋体" w:cs="宋体" w:hint="eastAsia"/>
                <w:kern w:val="0"/>
                <w:szCs w:val="21"/>
              </w:rPr>
              <w:t>MI</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 xml:space="preserve"> </w:t>
            </w:r>
            <w:r>
              <w:rPr>
                <w:rFonts w:ascii="宋体" w:hAnsi="宋体" w:cs="宋体" w:hint="eastAsia"/>
                <w:kern w:val="0"/>
                <w:szCs w:val="21"/>
              </w:rPr>
              <w:t>最大支持</w:t>
            </w:r>
            <w:r>
              <w:rPr>
                <w:rFonts w:ascii="宋体" w:hAnsi="宋体" w:cs="宋体" w:hint="eastAsia"/>
                <w:kern w:val="0"/>
                <w:szCs w:val="21"/>
              </w:rPr>
              <w:t>4K</w:t>
            </w:r>
            <w:r>
              <w:rPr>
                <w:rFonts w:ascii="宋体" w:hAnsi="宋体" w:cs="宋体" w:hint="eastAsia"/>
                <w:kern w:val="0"/>
                <w:szCs w:val="21"/>
              </w:rPr>
              <w:t>分辨率输出；</w:t>
            </w:r>
            <w:r>
              <w:rPr>
                <w:rFonts w:ascii="宋体" w:hAnsi="宋体" w:cs="宋体" w:hint="eastAsia"/>
                <w:kern w:val="0"/>
                <w:szCs w:val="21"/>
              </w:rPr>
              <w:br/>
              <w:t>VGA</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人脸检测前智能性能（路数）：</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人脸检测后智能性能（</w:t>
            </w:r>
            <w:r>
              <w:rPr>
                <w:rFonts w:ascii="宋体" w:hAnsi="宋体" w:cs="宋体" w:hint="eastAsia"/>
                <w:kern w:val="0"/>
                <w:szCs w:val="21"/>
              </w:rPr>
              <w:t>1080P</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路数</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路，单路最多同时检测</w:t>
            </w:r>
            <w:r>
              <w:rPr>
                <w:rFonts w:ascii="宋体" w:hAnsi="宋体" w:cs="宋体" w:hint="eastAsia"/>
                <w:kern w:val="0"/>
                <w:szCs w:val="21"/>
              </w:rPr>
              <w:t>12</w:t>
            </w:r>
            <w:r>
              <w:rPr>
                <w:rFonts w:ascii="宋体" w:hAnsi="宋体" w:cs="宋体" w:hint="eastAsia"/>
                <w:kern w:val="0"/>
                <w:szCs w:val="21"/>
              </w:rPr>
              <w:t>张人脸每秒；</w:t>
            </w:r>
            <w:r>
              <w:rPr>
                <w:rFonts w:ascii="宋体" w:hAnsi="宋体" w:cs="宋体" w:hint="eastAsia"/>
                <w:kern w:val="0"/>
                <w:szCs w:val="21"/>
              </w:rPr>
              <w:br/>
            </w:r>
            <w:r>
              <w:rPr>
                <w:rFonts w:ascii="宋体" w:hAnsi="宋体" w:cs="宋体" w:hint="eastAsia"/>
                <w:kern w:val="0"/>
                <w:szCs w:val="21"/>
              </w:rPr>
              <w:t>人脸识别前智能性能（路数）：</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人脸识别后智能性能（</w:t>
            </w:r>
            <w:r>
              <w:rPr>
                <w:rFonts w:ascii="宋体" w:hAnsi="宋体" w:cs="宋体" w:hint="eastAsia"/>
                <w:kern w:val="0"/>
                <w:szCs w:val="21"/>
              </w:rPr>
              <w:t>1080P</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路数</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、前</w:t>
            </w:r>
            <w:r>
              <w:rPr>
                <w:rFonts w:ascii="宋体" w:hAnsi="宋体" w:cs="宋体" w:hint="eastAsia"/>
                <w:kern w:val="0"/>
                <w:szCs w:val="21"/>
              </w:rPr>
              <w:t>FD+</w:t>
            </w:r>
            <w:r>
              <w:rPr>
                <w:rFonts w:ascii="宋体" w:hAnsi="宋体" w:cs="宋体" w:hint="eastAsia"/>
                <w:kern w:val="0"/>
                <w:szCs w:val="21"/>
              </w:rPr>
              <w:t>前</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8</w:t>
            </w:r>
            <w:r>
              <w:rPr>
                <w:rFonts w:ascii="宋体" w:hAnsi="宋体" w:cs="宋体" w:hint="eastAsia"/>
                <w:kern w:val="0"/>
                <w:szCs w:val="21"/>
              </w:rPr>
              <w:t>路，前</w:t>
            </w:r>
            <w:r>
              <w:rPr>
                <w:rFonts w:ascii="宋体" w:hAnsi="宋体" w:cs="宋体" w:hint="eastAsia"/>
                <w:kern w:val="0"/>
                <w:szCs w:val="21"/>
              </w:rPr>
              <w:t>FD+</w:t>
            </w:r>
            <w:r>
              <w:rPr>
                <w:rFonts w:ascii="宋体" w:hAnsi="宋体" w:cs="宋体" w:hint="eastAsia"/>
                <w:kern w:val="0"/>
                <w:szCs w:val="21"/>
              </w:rPr>
              <w:t>后</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4</w:t>
            </w:r>
            <w:r>
              <w:rPr>
                <w:rFonts w:ascii="宋体" w:hAnsi="宋体" w:cs="宋体" w:hint="eastAsia"/>
                <w:kern w:val="0"/>
                <w:szCs w:val="21"/>
              </w:rPr>
              <w:t>路，后</w:t>
            </w:r>
            <w:r>
              <w:rPr>
                <w:rFonts w:ascii="宋体" w:hAnsi="宋体" w:cs="宋体" w:hint="eastAsia"/>
                <w:kern w:val="0"/>
                <w:szCs w:val="21"/>
              </w:rPr>
              <w:t>FD+</w:t>
            </w:r>
            <w:r>
              <w:rPr>
                <w:rFonts w:ascii="宋体" w:hAnsi="宋体" w:cs="宋体" w:hint="eastAsia"/>
                <w:kern w:val="0"/>
                <w:szCs w:val="21"/>
              </w:rPr>
              <w:t>后</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 xml:space="preserve"> 2</w:t>
            </w:r>
            <w:r>
              <w:rPr>
                <w:rFonts w:ascii="宋体" w:hAnsi="宋体" w:cs="宋体" w:hint="eastAsia"/>
                <w:kern w:val="0"/>
                <w:szCs w:val="21"/>
              </w:rPr>
              <w:t>、支持图片流人脸</w:t>
            </w:r>
            <w:r>
              <w:rPr>
                <w:rFonts w:ascii="宋体" w:hAnsi="宋体" w:cs="宋体" w:hint="eastAsia"/>
                <w:kern w:val="0"/>
                <w:szCs w:val="21"/>
              </w:rPr>
              <w:t>4</w:t>
            </w:r>
            <w:r>
              <w:rPr>
                <w:rFonts w:ascii="宋体" w:hAnsi="宋体" w:cs="宋体" w:hint="eastAsia"/>
                <w:kern w:val="0"/>
                <w:szCs w:val="21"/>
              </w:rPr>
              <w:t>张</w:t>
            </w:r>
            <w:r>
              <w:rPr>
                <w:rFonts w:ascii="宋体" w:hAnsi="宋体" w:cs="宋体" w:hint="eastAsia"/>
                <w:kern w:val="0"/>
                <w:szCs w:val="21"/>
              </w:rPr>
              <w:t>/</w:t>
            </w:r>
            <w:r>
              <w:rPr>
                <w:rFonts w:ascii="宋体" w:hAnsi="宋体" w:cs="宋体" w:hint="eastAsia"/>
                <w:kern w:val="0"/>
                <w:szCs w:val="21"/>
              </w:rPr>
              <w:t>秒</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含国产</w:t>
            </w:r>
            <w:r>
              <w:rPr>
                <w:rFonts w:ascii="宋体" w:hAnsi="宋体" w:cs="宋体" w:hint="eastAsia"/>
                <w:kern w:val="0"/>
                <w:szCs w:val="21"/>
              </w:rPr>
              <w:t>24</w:t>
            </w:r>
            <w:r>
              <w:rPr>
                <w:rFonts w:ascii="宋体" w:hAnsi="宋体" w:cs="宋体" w:hint="eastAsia"/>
                <w:kern w:val="0"/>
                <w:szCs w:val="21"/>
              </w:rPr>
              <w:t>寸监控显示器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7</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存储硬盘</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个</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单盘容量：</w:t>
            </w:r>
            <w:r>
              <w:rPr>
                <w:rFonts w:ascii="宋体" w:hAnsi="宋体" w:cs="宋体" w:hint="eastAsia"/>
                <w:kern w:val="0"/>
                <w:szCs w:val="21"/>
              </w:rPr>
              <w:t>8TB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SATA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转速：</w:t>
            </w:r>
            <w:r>
              <w:rPr>
                <w:rFonts w:ascii="宋体" w:hAnsi="宋体" w:cs="宋体" w:hint="eastAsia"/>
                <w:kern w:val="0"/>
                <w:szCs w:val="21"/>
              </w:rPr>
              <w:t>7200RPM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缓存：</w:t>
            </w:r>
            <w:r>
              <w:rPr>
                <w:rFonts w:ascii="宋体" w:hAnsi="宋体" w:cs="宋体" w:hint="eastAsia"/>
                <w:kern w:val="0"/>
                <w:szCs w:val="21"/>
              </w:rPr>
              <w:t>256MB</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机柜</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1.4</w:t>
            </w:r>
            <w:r>
              <w:rPr>
                <w:rFonts w:ascii="宋体" w:hAnsi="宋体" w:cs="宋体" w:hint="eastAsia"/>
                <w:kern w:val="0"/>
                <w:szCs w:val="21"/>
              </w:rPr>
              <w:t>米网络机柜</w:t>
            </w:r>
            <w:r>
              <w:rPr>
                <w:rFonts w:ascii="宋体" w:hAnsi="宋体" w:cs="宋体" w:hint="eastAsia"/>
                <w:kern w:val="0"/>
                <w:szCs w:val="21"/>
              </w:rPr>
              <w:t>,</w:t>
            </w:r>
            <w:r>
              <w:rPr>
                <w:rFonts w:ascii="宋体" w:hAnsi="宋体" w:cs="宋体" w:hint="eastAsia"/>
                <w:kern w:val="0"/>
                <w:szCs w:val="21"/>
              </w:rPr>
              <w:t>板材厚度整体</w:t>
            </w:r>
            <w:r>
              <w:rPr>
                <w:rFonts w:ascii="宋体" w:hAnsi="宋体" w:cs="宋体" w:hint="eastAsia"/>
                <w:kern w:val="0"/>
                <w:szCs w:val="21"/>
              </w:rPr>
              <w:t>1.0mm</w:t>
            </w:r>
            <w:r>
              <w:rPr>
                <w:rFonts w:ascii="宋体" w:hAnsi="宋体" w:cs="宋体" w:hint="eastAsia"/>
                <w:kern w:val="0"/>
                <w:szCs w:val="21"/>
              </w:rPr>
              <w:t>方孔立柱</w:t>
            </w:r>
            <w:r>
              <w:rPr>
                <w:rFonts w:ascii="宋体" w:hAnsi="宋体" w:cs="宋体" w:hint="eastAsia"/>
                <w:kern w:val="0"/>
                <w:szCs w:val="21"/>
              </w:rPr>
              <w:t>2.0mm</w:t>
            </w:r>
            <w:r>
              <w:rPr>
                <w:rFonts w:ascii="宋体" w:hAnsi="宋体" w:cs="宋体" w:hint="eastAsia"/>
                <w:kern w:val="0"/>
                <w:szCs w:val="21"/>
              </w:rPr>
              <w:t>安装梁</w:t>
            </w:r>
            <w:r>
              <w:rPr>
                <w:rFonts w:ascii="宋体" w:hAnsi="宋体" w:cs="宋体" w:hint="eastAsia"/>
                <w:kern w:val="0"/>
                <w:szCs w:val="21"/>
              </w:rPr>
              <w:t>1.5mm</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9</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液晶显示器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分辨率：</w:t>
            </w:r>
            <w:r>
              <w:rPr>
                <w:rFonts w:ascii="宋体" w:hAnsi="宋体" w:cs="宋体" w:hint="eastAsia"/>
                <w:kern w:val="0"/>
                <w:szCs w:val="21"/>
              </w:rPr>
              <w:t>4K</w:t>
            </w:r>
            <w:r>
              <w:rPr>
                <w:rFonts w:ascii="宋体" w:hAnsi="宋体" w:cs="宋体" w:hint="eastAsia"/>
                <w:kern w:val="0"/>
                <w:szCs w:val="21"/>
              </w:rPr>
              <w:t>电视</w:t>
            </w:r>
            <w:r>
              <w:rPr>
                <w:rFonts w:ascii="宋体" w:hAnsi="宋体" w:cs="宋体" w:hint="eastAsia"/>
                <w:kern w:val="0"/>
                <w:szCs w:val="21"/>
              </w:rPr>
              <w:br/>
            </w:r>
            <w:r>
              <w:rPr>
                <w:rFonts w:ascii="宋体" w:hAnsi="宋体" w:cs="宋体" w:hint="eastAsia"/>
                <w:kern w:val="0"/>
                <w:szCs w:val="21"/>
              </w:rPr>
              <w:t>能效等级：三级电视类型：</w:t>
            </w:r>
            <w:r>
              <w:rPr>
                <w:rFonts w:ascii="宋体" w:hAnsi="宋体" w:cs="宋体" w:hint="eastAsia"/>
                <w:kern w:val="0"/>
                <w:szCs w:val="21"/>
              </w:rPr>
              <w:t>4K</w:t>
            </w:r>
            <w:r>
              <w:rPr>
                <w:rFonts w:ascii="宋体" w:hAnsi="宋体" w:cs="宋体" w:hint="eastAsia"/>
                <w:kern w:val="0"/>
                <w:szCs w:val="21"/>
              </w:rPr>
              <w:t>电视</w:t>
            </w:r>
            <w:r>
              <w:rPr>
                <w:rFonts w:ascii="宋体" w:hAnsi="宋体" w:cs="宋体" w:hint="eastAsia"/>
                <w:kern w:val="0"/>
                <w:szCs w:val="21"/>
              </w:rPr>
              <w:t>,LED</w:t>
            </w:r>
            <w:r>
              <w:rPr>
                <w:rFonts w:ascii="宋体" w:hAnsi="宋体" w:cs="宋体" w:hint="eastAsia"/>
                <w:kern w:val="0"/>
                <w:szCs w:val="21"/>
              </w:rPr>
              <w:t>电视</w:t>
            </w:r>
            <w:r>
              <w:rPr>
                <w:rFonts w:ascii="宋体" w:hAnsi="宋体" w:cs="宋体" w:hint="eastAsia"/>
                <w:kern w:val="0"/>
                <w:szCs w:val="21"/>
              </w:rPr>
              <w:br/>
            </w:r>
            <w:r>
              <w:rPr>
                <w:rFonts w:ascii="宋体" w:hAnsi="宋体" w:cs="宋体" w:hint="eastAsia"/>
                <w:kern w:val="0"/>
                <w:szCs w:val="21"/>
              </w:rPr>
              <w:t>刷屏率：</w:t>
            </w:r>
            <w:r>
              <w:rPr>
                <w:rFonts w:ascii="宋体" w:hAnsi="宋体" w:cs="宋体" w:hint="eastAsia"/>
                <w:kern w:val="0"/>
                <w:szCs w:val="21"/>
              </w:rPr>
              <w:t>60Hz</w:t>
            </w:r>
            <w:r>
              <w:rPr>
                <w:rFonts w:ascii="宋体" w:hAnsi="宋体" w:cs="宋体" w:hint="eastAsia"/>
                <w:kern w:val="0"/>
                <w:szCs w:val="21"/>
              </w:rPr>
              <w:t>操作系统：酷开系统智能类型：其他智能</w:t>
            </w:r>
            <w:r>
              <w:rPr>
                <w:rFonts w:ascii="宋体" w:hAnsi="宋体" w:cs="宋体" w:hint="eastAsia"/>
                <w:kern w:val="0"/>
                <w:szCs w:val="21"/>
              </w:rPr>
              <w:br/>
            </w:r>
            <w:r>
              <w:rPr>
                <w:rFonts w:ascii="宋体" w:hAnsi="宋体" w:cs="宋体" w:hint="eastAsia"/>
                <w:kern w:val="0"/>
                <w:szCs w:val="21"/>
              </w:rPr>
              <w:t>上市时间：</w:t>
            </w:r>
            <w:r>
              <w:rPr>
                <w:rFonts w:ascii="宋体" w:hAnsi="宋体" w:cs="宋体" w:hint="eastAsia"/>
                <w:kern w:val="0"/>
                <w:szCs w:val="21"/>
              </w:rPr>
              <w:t>2023-04</w:t>
            </w:r>
            <w:r>
              <w:rPr>
                <w:rFonts w:ascii="宋体" w:hAnsi="宋体" w:cs="宋体" w:hint="eastAsia"/>
                <w:kern w:val="0"/>
                <w:szCs w:val="21"/>
              </w:rPr>
              <w:t>屏幕尺寸：</w:t>
            </w:r>
            <w:r>
              <w:rPr>
                <w:rFonts w:ascii="宋体" w:hAnsi="宋体" w:cs="宋体" w:hint="eastAsia"/>
                <w:kern w:val="0"/>
                <w:szCs w:val="21"/>
              </w:rPr>
              <w:t>55</w:t>
            </w:r>
            <w:r>
              <w:rPr>
                <w:rFonts w:ascii="宋体" w:hAnsi="宋体" w:cs="宋体" w:hint="eastAsia"/>
                <w:kern w:val="0"/>
                <w:szCs w:val="21"/>
              </w:rPr>
              <w:t>英寸含边框整屏尺寸：</w:t>
            </w:r>
            <w:r>
              <w:rPr>
                <w:rFonts w:ascii="宋体" w:hAnsi="宋体" w:cs="宋体" w:hint="eastAsia"/>
                <w:kern w:val="0"/>
                <w:szCs w:val="21"/>
              </w:rPr>
              <w:t>1225x91x719mm</w:t>
            </w:r>
            <w:r>
              <w:rPr>
                <w:rFonts w:ascii="宋体" w:hAnsi="宋体" w:cs="宋体" w:hint="eastAsia"/>
                <w:kern w:val="0"/>
                <w:szCs w:val="21"/>
              </w:rPr>
              <w:br/>
            </w:r>
            <w:r>
              <w:rPr>
                <w:rFonts w:ascii="宋体" w:hAnsi="宋体" w:cs="宋体" w:hint="eastAsia"/>
                <w:kern w:val="0"/>
                <w:szCs w:val="21"/>
              </w:rPr>
              <w:t>电视形态：平板采购地：中国大陆保修期：</w:t>
            </w:r>
            <w:r>
              <w:rPr>
                <w:rFonts w:ascii="宋体" w:hAnsi="宋体" w:cs="宋体" w:hint="eastAsia"/>
                <w:kern w:val="0"/>
                <w:szCs w:val="21"/>
              </w:rPr>
              <w:t>12</w:t>
            </w:r>
            <w:r>
              <w:rPr>
                <w:rFonts w:ascii="宋体" w:hAnsi="宋体" w:cs="宋体" w:hint="eastAsia"/>
                <w:kern w:val="0"/>
                <w:szCs w:val="21"/>
              </w:rPr>
              <w:t>个月</w:t>
            </w:r>
            <w:r>
              <w:rPr>
                <w:rFonts w:ascii="宋体" w:hAnsi="宋体" w:cs="宋体" w:hint="eastAsia"/>
                <w:kern w:val="0"/>
                <w:szCs w:val="21"/>
              </w:rPr>
              <w:br/>
            </w:r>
            <w:r>
              <w:rPr>
                <w:rFonts w:ascii="宋体" w:hAnsi="宋体" w:cs="宋体" w:hint="eastAsia"/>
                <w:kern w:val="0"/>
                <w:szCs w:val="21"/>
              </w:rPr>
              <w:t>是否内置摄像头：否语音遥控类型：远场语音遥控存储容量：</w:t>
            </w:r>
            <w:r>
              <w:rPr>
                <w:rFonts w:ascii="宋体" w:hAnsi="宋体" w:cs="宋体" w:hint="eastAsia"/>
                <w:kern w:val="0"/>
                <w:szCs w:val="21"/>
              </w:rPr>
              <w:t>2GB+32GB</w:t>
            </w:r>
            <w:r>
              <w:rPr>
                <w:rFonts w:ascii="宋体" w:hAnsi="宋体" w:cs="宋体" w:hint="eastAsia"/>
                <w:kern w:val="0"/>
                <w:szCs w:val="21"/>
              </w:rPr>
              <w:br/>
              <w:t>3C</w:t>
            </w:r>
            <w:r>
              <w:rPr>
                <w:rFonts w:ascii="宋体" w:hAnsi="宋体" w:cs="宋体" w:hint="eastAsia"/>
                <w:kern w:val="0"/>
                <w:szCs w:val="21"/>
              </w:rPr>
              <w:t>证书编号：</w:t>
            </w:r>
            <w:r>
              <w:rPr>
                <w:rFonts w:ascii="宋体" w:hAnsi="宋体" w:cs="宋体" w:hint="eastAsia"/>
                <w:kern w:val="0"/>
                <w:szCs w:val="21"/>
              </w:rPr>
              <w:t>2022010808503238</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10</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平板显示器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主处理器：四核</w:t>
            </w:r>
            <w:r>
              <w:rPr>
                <w:rFonts w:ascii="宋体" w:hAnsi="宋体" w:cs="宋体" w:hint="eastAsia"/>
                <w:kern w:val="0"/>
                <w:szCs w:val="21"/>
              </w:rPr>
              <w:t xml:space="preserve"> A55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操作系统：</w:t>
            </w:r>
            <w:r>
              <w:rPr>
                <w:rFonts w:ascii="宋体" w:hAnsi="宋体" w:cs="宋体" w:hint="eastAsia"/>
                <w:kern w:val="0"/>
                <w:szCs w:val="21"/>
              </w:rPr>
              <w:t>Android 9.0</w:t>
            </w:r>
            <w:r>
              <w:rPr>
                <w:rFonts w:ascii="宋体" w:hAnsi="宋体" w:cs="宋体" w:hint="eastAsia"/>
                <w:kern w:val="0"/>
                <w:szCs w:val="21"/>
              </w:rPr>
              <w:t>；</w:t>
            </w:r>
            <w:r>
              <w:rPr>
                <w:rFonts w:ascii="宋体" w:hAnsi="宋体" w:cs="宋体" w:hint="eastAsia"/>
                <w:kern w:val="0"/>
                <w:szCs w:val="21"/>
              </w:rPr>
              <w:br/>
              <w:t>CPU</w:t>
            </w:r>
            <w:r>
              <w:rPr>
                <w:rFonts w:ascii="宋体" w:hAnsi="宋体" w:cs="宋体" w:hint="eastAsia"/>
                <w:kern w:val="0"/>
                <w:szCs w:val="21"/>
              </w:rPr>
              <w:t>：四核</w:t>
            </w:r>
            <w:r>
              <w:rPr>
                <w:rFonts w:ascii="宋体" w:hAnsi="宋体" w:cs="宋体" w:hint="eastAsia"/>
                <w:kern w:val="0"/>
                <w:szCs w:val="21"/>
              </w:rPr>
              <w:t xml:space="preserve"> A55</w:t>
            </w:r>
            <w:r>
              <w:rPr>
                <w:rFonts w:ascii="宋体" w:hAnsi="宋体" w:cs="宋体" w:hint="eastAsia"/>
                <w:kern w:val="0"/>
                <w:szCs w:val="21"/>
              </w:rPr>
              <w:t>；</w:t>
            </w:r>
            <w:r>
              <w:rPr>
                <w:rFonts w:ascii="宋体" w:hAnsi="宋体" w:cs="宋体" w:hint="eastAsia"/>
                <w:kern w:val="0"/>
                <w:szCs w:val="21"/>
              </w:rPr>
              <w:br/>
              <w:t>RAM</w:t>
            </w:r>
            <w:r>
              <w:rPr>
                <w:rFonts w:ascii="宋体" w:hAnsi="宋体" w:cs="宋体" w:hint="eastAsia"/>
                <w:kern w:val="0"/>
                <w:szCs w:val="21"/>
              </w:rPr>
              <w:t>：</w:t>
            </w:r>
            <w:r>
              <w:rPr>
                <w:rFonts w:ascii="宋体" w:hAnsi="宋体" w:cs="宋体" w:hint="eastAsia"/>
                <w:kern w:val="0"/>
                <w:szCs w:val="21"/>
              </w:rPr>
              <w:t>4G</w:t>
            </w:r>
            <w:r>
              <w:rPr>
                <w:rFonts w:ascii="宋体" w:hAnsi="宋体" w:cs="宋体" w:hint="eastAsia"/>
                <w:kern w:val="0"/>
                <w:szCs w:val="21"/>
              </w:rPr>
              <w:t>；</w:t>
            </w:r>
            <w:r>
              <w:rPr>
                <w:rFonts w:ascii="宋体" w:hAnsi="宋体" w:cs="宋体" w:hint="eastAsia"/>
                <w:kern w:val="0"/>
                <w:szCs w:val="21"/>
              </w:rPr>
              <w:br/>
              <w:t>ROM</w:t>
            </w:r>
            <w:r>
              <w:rPr>
                <w:rFonts w:ascii="宋体" w:hAnsi="宋体" w:cs="宋体" w:hint="eastAsia"/>
                <w:kern w:val="0"/>
                <w:szCs w:val="21"/>
              </w:rPr>
              <w:t>：</w:t>
            </w:r>
            <w:r>
              <w:rPr>
                <w:rFonts w:ascii="宋体" w:hAnsi="宋体" w:cs="宋体" w:hint="eastAsia"/>
                <w:kern w:val="0"/>
                <w:szCs w:val="21"/>
              </w:rPr>
              <w:t>32G</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面板尺寸：</w:t>
            </w:r>
            <w:r>
              <w:rPr>
                <w:rFonts w:ascii="宋体" w:hAnsi="宋体" w:cs="宋体" w:hint="eastAsia"/>
                <w:kern w:val="0"/>
                <w:szCs w:val="21"/>
              </w:rPr>
              <w:t>55</w:t>
            </w:r>
            <w:r>
              <w:rPr>
                <w:rFonts w:ascii="宋体" w:hAnsi="宋体" w:cs="宋体" w:hint="eastAsia"/>
                <w:kern w:val="0"/>
                <w:szCs w:val="21"/>
              </w:rPr>
              <w:t>英寸；</w:t>
            </w:r>
            <w:r>
              <w:rPr>
                <w:rFonts w:ascii="宋体" w:hAnsi="宋体" w:cs="宋体" w:hint="eastAsia"/>
                <w:kern w:val="0"/>
                <w:szCs w:val="21"/>
              </w:rPr>
              <w:br/>
            </w:r>
            <w:r>
              <w:rPr>
                <w:rFonts w:ascii="宋体" w:hAnsi="宋体" w:cs="宋体" w:hint="eastAsia"/>
                <w:kern w:val="0"/>
                <w:szCs w:val="21"/>
              </w:rPr>
              <w:t>背光类型：</w:t>
            </w:r>
            <w:r>
              <w:rPr>
                <w:rFonts w:ascii="宋体" w:hAnsi="宋体" w:cs="宋体" w:hint="eastAsia"/>
                <w:kern w:val="0"/>
                <w:szCs w:val="21"/>
              </w:rPr>
              <w:t>DLED</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亮度：</w:t>
            </w:r>
            <w:r>
              <w:rPr>
                <w:rFonts w:ascii="宋体" w:hAnsi="宋体" w:cs="宋体" w:hint="eastAsia"/>
                <w:kern w:val="0"/>
                <w:szCs w:val="21"/>
              </w:rPr>
              <w:t>300cd/m</w:t>
            </w:r>
            <w:r>
              <w:rPr>
                <w:rFonts w:ascii="宋体" w:hAnsi="宋体" w:cs="宋体" w:hint="eastAsia"/>
                <w:kern w:val="0"/>
                <w:szCs w:val="21"/>
              </w:rPr>
              <w:t>²；</w:t>
            </w:r>
            <w:r>
              <w:rPr>
                <w:rFonts w:ascii="宋体" w:hAnsi="宋体" w:cs="宋体" w:hint="eastAsia"/>
                <w:kern w:val="0"/>
                <w:szCs w:val="21"/>
              </w:rPr>
              <w:br/>
            </w:r>
            <w:r>
              <w:rPr>
                <w:rFonts w:ascii="宋体" w:hAnsi="宋体" w:cs="宋体" w:hint="eastAsia"/>
                <w:kern w:val="0"/>
                <w:szCs w:val="21"/>
              </w:rPr>
              <w:t>可视角度：水平</w:t>
            </w:r>
            <w:r>
              <w:rPr>
                <w:rFonts w:ascii="宋体" w:hAnsi="宋体" w:cs="宋体" w:hint="eastAsia"/>
                <w:kern w:val="0"/>
                <w:szCs w:val="21"/>
              </w:rPr>
              <w:t xml:space="preserve"> 178</w:t>
            </w:r>
            <w:r>
              <w:rPr>
                <w:rFonts w:ascii="宋体" w:hAnsi="宋体" w:cs="宋体" w:hint="eastAsia"/>
                <w:kern w:val="0"/>
                <w:szCs w:val="21"/>
              </w:rPr>
              <w:t>°，垂直</w:t>
            </w:r>
            <w:r>
              <w:rPr>
                <w:rFonts w:ascii="宋体" w:hAnsi="宋体" w:cs="宋体" w:hint="eastAsia"/>
                <w:kern w:val="0"/>
                <w:szCs w:val="21"/>
              </w:rPr>
              <w:t xml:space="preserve"> 178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响应时间：</w:t>
            </w:r>
            <w:r>
              <w:rPr>
                <w:rFonts w:ascii="宋体" w:hAnsi="宋体" w:cs="宋体" w:hint="eastAsia"/>
                <w:kern w:val="0"/>
                <w:szCs w:val="21"/>
              </w:rPr>
              <w:t>&lt;10ms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刷新率：</w:t>
            </w:r>
            <w:r>
              <w:rPr>
                <w:rFonts w:ascii="宋体" w:hAnsi="宋体" w:cs="宋体" w:hint="eastAsia"/>
                <w:kern w:val="0"/>
                <w:szCs w:val="21"/>
              </w:rPr>
              <w:t>60Hz</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视场角：</w:t>
            </w:r>
            <w:r>
              <w:rPr>
                <w:rFonts w:ascii="宋体" w:hAnsi="宋体" w:cs="宋体" w:hint="eastAsia"/>
                <w:kern w:val="0"/>
                <w:szCs w:val="21"/>
              </w:rPr>
              <w:t>H:84.5</w:t>
            </w:r>
            <w:r>
              <w:rPr>
                <w:rFonts w:ascii="宋体" w:hAnsi="宋体" w:cs="宋体" w:hint="eastAsia"/>
                <w:kern w:val="0"/>
                <w:szCs w:val="21"/>
              </w:rPr>
              <w:t>°</w:t>
            </w:r>
            <w:r>
              <w:rPr>
                <w:rFonts w:ascii="宋体" w:hAnsi="宋体" w:cs="宋体" w:hint="eastAsia"/>
                <w:kern w:val="0"/>
                <w:szCs w:val="21"/>
              </w:rPr>
              <w:t>; V: 54.0</w:t>
            </w:r>
            <w:r>
              <w:rPr>
                <w:rFonts w:ascii="宋体" w:hAnsi="宋体" w:cs="宋体" w:hint="eastAsia"/>
                <w:kern w:val="0"/>
                <w:szCs w:val="21"/>
              </w:rPr>
              <w:t>°</w:t>
            </w:r>
            <w:r>
              <w:rPr>
                <w:rFonts w:ascii="宋体" w:hAnsi="宋体" w:cs="宋体" w:hint="eastAsia"/>
                <w:kern w:val="0"/>
                <w:szCs w:val="21"/>
              </w:rPr>
              <w:t>; D: 93.1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前置物理按键：</w:t>
            </w:r>
            <w:r>
              <w:rPr>
                <w:rFonts w:ascii="宋体" w:hAnsi="宋体" w:cs="宋体" w:hint="eastAsia"/>
                <w:kern w:val="0"/>
                <w:szCs w:val="21"/>
              </w:rPr>
              <w:t>1</w:t>
            </w:r>
            <w:r>
              <w:rPr>
                <w:rFonts w:ascii="宋体" w:hAnsi="宋体" w:cs="宋体" w:hint="eastAsia"/>
                <w:kern w:val="0"/>
                <w:szCs w:val="21"/>
              </w:rPr>
              <w:t>个电源键（右侧面）；</w:t>
            </w:r>
            <w:r>
              <w:rPr>
                <w:rFonts w:ascii="宋体" w:hAnsi="宋体" w:cs="宋体" w:hint="eastAsia"/>
                <w:kern w:val="0"/>
                <w:szCs w:val="21"/>
              </w:rPr>
              <w:br/>
            </w:r>
            <w:r>
              <w:rPr>
                <w:rFonts w:ascii="宋体" w:hAnsi="宋体" w:cs="宋体" w:hint="eastAsia"/>
                <w:kern w:val="0"/>
                <w:szCs w:val="21"/>
              </w:rPr>
              <w:t>前置接口：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USB3.0</w:t>
            </w:r>
            <w:r>
              <w:rPr>
                <w:rFonts w:ascii="宋体" w:hAnsi="宋体" w:cs="宋体" w:hint="eastAsia"/>
                <w:kern w:val="0"/>
                <w:szCs w:val="21"/>
              </w:rPr>
              <w:t>口（左侧面）；</w:t>
            </w:r>
            <w:r>
              <w:rPr>
                <w:rFonts w:ascii="宋体" w:hAnsi="宋体" w:cs="宋体" w:hint="eastAsia"/>
                <w:kern w:val="0"/>
                <w:szCs w:val="21"/>
              </w:rPr>
              <w:br/>
              <w:t>Wi-Fi</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Wi-Fi</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个热点；</w:t>
            </w:r>
            <w:r>
              <w:rPr>
                <w:rFonts w:ascii="宋体" w:hAnsi="宋体" w:cs="宋体" w:hint="eastAsia"/>
                <w:kern w:val="0"/>
                <w:szCs w:val="21"/>
              </w:rPr>
              <w:br/>
              <w:t>Wi-Fi</w:t>
            </w:r>
            <w:r>
              <w:rPr>
                <w:rFonts w:ascii="宋体" w:hAnsi="宋体" w:cs="宋体" w:hint="eastAsia"/>
                <w:kern w:val="0"/>
                <w:szCs w:val="21"/>
              </w:rPr>
              <w:t>：支持</w:t>
            </w:r>
            <w:r>
              <w:rPr>
                <w:rFonts w:ascii="宋体" w:hAnsi="宋体" w:cs="宋体" w:hint="eastAsia"/>
                <w:kern w:val="0"/>
                <w:szCs w:val="21"/>
              </w:rPr>
              <w:t>2.4G/5G</w:t>
            </w:r>
            <w:r>
              <w:rPr>
                <w:rFonts w:ascii="宋体" w:hAnsi="宋体" w:cs="宋体" w:hint="eastAsia"/>
                <w:kern w:val="0"/>
                <w:szCs w:val="21"/>
              </w:rPr>
              <w:t>双频；</w:t>
            </w:r>
            <w:r>
              <w:rPr>
                <w:rFonts w:ascii="宋体" w:hAnsi="宋体" w:cs="宋体" w:hint="eastAsia"/>
                <w:kern w:val="0"/>
                <w:szCs w:val="21"/>
              </w:rPr>
              <w:br/>
            </w:r>
            <w:r>
              <w:rPr>
                <w:rFonts w:ascii="宋体" w:hAnsi="宋体" w:cs="宋体" w:hint="eastAsia"/>
                <w:kern w:val="0"/>
                <w:szCs w:val="21"/>
              </w:rPr>
              <w:t>触摸技术类型：红外触控；</w:t>
            </w:r>
            <w:r>
              <w:rPr>
                <w:rFonts w:ascii="宋体" w:hAnsi="宋体" w:cs="宋体" w:hint="eastAsia"/>
                <w:kern w:val="0"/>
                <w:szCs w:val="21"/>
              </w:rPr>
              <w:br/>
            </w:r>
            <w:r>
              <w:rPr>
                <w:rFonts w:ascii="宋体" w:hAnsi="宋体" w:cs="宋体" w:hint="eastAsia"/>
                <w:kern w:val="0"/>
                <w:szCs w:val="21"/>
              </w:rPr>
              <w:t>内置扬声器：内置</w:t>
            </w:r>
            <w:r>
              <w:rPr>
                <w:rFonts w:ascii="宋体" w:hAnsi="宋体" w:cs="宋体" w:hint="eastAsia"/>
                <w:kern w:val="0"/>
                <w:szCs w:val="21"/>
              </w:rPr>
              <w:t>2</w:t>
            </w:r>
            <w:r>
              <w:rPr>
                <w:rFonts w:ascii="宋体" w:hAnsi="宋体" w:cs="宋体" w:hint="eastAsia"/>
                <w:kern w:val="0"/>
                <w:szCs w:val="21"/>
              </w:rPr>
              <w:t>个扬声器；</w:t>
            </w:r>
            <w:r>
              <w:rPr>
                <w:rFonts w:ascii="宋体" w:hAnsi="宋体" w:cs="宋体" w:hint="eastAsia"/>
                <w:kern w:val="0"/>
                <w:szCs w:val="21"/>
              </w:rPr>
              <w:br/>
            </w:r>
            <w:r>
              <w:rPr>
                <w:rFonts w:ascii="宋体" w:hAnsi="宋体" w:cs="宋体" w:hint="eastAsia"/>
                <w:kern w:val="0"/>
                <w:szCs w:val="21"/>
              </w:rPr>
              <w:t>麦克风：</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1262mm</w:t>
            </w:r>
            <w:r>
              <w:rPr>
                <w:rFonts w:ascii="宋体" w:hAnsi="宋体" w:cs="宋体" w:hint="eastAsia"/>
                <w:kern w:val="0"/>
                <w:szCs w:val="21"/>
              </w:rPr>
              <w:t>×</w:t>
            </w:r>
            <w:r>
              <w:rPr>
                <w:rFonts w:ascii="宋体" w:hAnsi="宋体" w:cs="宋体" w:hint="eastAsia"/>
                <w:kern w:val="0"/>
                <w:szCs w:val="21"/>
              </w:rPr>
              <w:t>81mm</w:t>
            </w:r>
            <w:r>
              <w:rPr>
                <w:rFonts w:ascii="宋体" w:hAnsi="宋体" w:cs="宋体" w:hint="eastAsia"/>
                <w:kern w:val="0"/>
                <w:szCs w:val="21"/>
              </w:rPr>
              <w:t>×</w:t>
            </w:r>
            <w:r>
              <w:rPr>
                <w:rFonts w:ascii="宋体" w:hAnsi="宋体" w:cs="宋体" w:hint="eastAsia"/>
                <w:kern w:val="0"/>
                <w:szCs w:val="21"/>
              </w:rPr>
              <w:t>801mm</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11</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辅材</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批</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网线、</w:t>
            </w:r>
            <w:r>
              <w:rPr>
                <w:rFonts w:ascii="宋体" w:hAnsi="宋体" w:cs="宋体" w:hint="eastAsia"/>
                <w:kern w:val="0"/>
                <w:szCs w:val="21"/>
              </w:rPr>
              <w:t>PVC</w:t>
            </w:r>
            <w:r>
              <w:rPr>
                <w:rFonts w:ascii="宋体" w:hAnsi="宋体" w:cs="宋体" w:hint="eastAsia"/>
                <w:kern w:val="0"/>
                <w:szCs w:val="21"/>
              </w:rPr>
              <w:t>管、插座面板等</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979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b/>
                <w:bCs/>
                <w:szCs w:val="21"/>
              </w:rPr>
            </w:pPr>
            <w:r>
              <w:rPr>
                <w:rFonts w:ascii="宋体" w:hAnsi="宋体" w:cs="宋体" w:hint="eastAsia"/>
                <w:b/>
                <w:bCs/>
                <w:kern w:val="0"/>
                <w:szCs w:val="21"/>
              </w:rPr>
              <w:t>新溪居家养老服务中心弱电清单</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新溪居家养老服务中心弱电</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摄像头</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1/3</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50m</w:t>
            </w:r>
            <w:r>
              <w:rPr>
                <w:rFonts w:ascii="宋体" w:hAnsi="宋体" w:cs="宋体" w:hint="eastAsia"/>
                <w:kern w:val="0"/>
                <w:szCs w:val="21"/>
              </w:rPr>
              <w:t>（红外）；</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1</w:t>
            </w:r>
            <w:r>
              <w:rPr>
                <w:rFonts w:ascii="宋体" w:hAnsi="宋体" w:cs="宋体" w:hint="eastAsia"/>
                <w:kern w:val="0"/>
                <w:szCs w:val="21"/>
              </w:rPr>
              <w:t>颗（红外灯）；</w:t>
            </w:r>
            <w:r>
              <w:rPr>
                <w:rFonts w:ascii="宋体" w:hAnsi="宋体" w:cs="宋体" w:hint="eastAsia"/>
                <w:kern w:val="0"/>
                <w:szCs w:val="21"/>
              </w:rPr>
              <w:br/>
            </w:r>
            <w:r>
              <w:rPr>
                <w:rFonts w:ascii="宋体" w:hAnsi="宋体" w:cs="宋体" w:hint="eastAsia"/>
                <w:kern w:val="0"/>
                <w:szCs w:val="21"/>
              </w:rPr>
              <w:t>镜头类型：定焦；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6mm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52</w:t>
            </w:r>
            <w:r>
              <w:rPr>
                <w:rFonts w:ascii="宋体" w:hAnsi="宋体" w:cs="宋体" w:hint="eastAsia"/>
                <w:kern w:val="0"/>
                <w:szCs w:val="21"/>
              </w:rPr>
              <w:t>°；垂直：</w:t>
            </w:r>
            <w:r>
              <w:rPr>
                <w:rFonts w:ascii="宋体" w:hAnsi="宋体" w:cs="宋体" w:hint="eastAsia"/>
                <w:kern w:val="0"/>
                <w:szCs w:val="21"/>
              </w:rPr>
              <w:t>28</w:t>
            </w:r>
            <w:r>
              <w:rPr>
                <w:rFonts w:ascii="宋体" w:hAnsi="宋体" w:cs="宋体" w:hint="eastAsia"/>
                <w:kern w:val="0"/>
                <w:szCs w:val="21"/>
              </w:rPr>
              <w:t>°；对角：</w:t>
            </w:r>
            <w:r>
              <w:rPr>
                <w:rFonts w:ascii="宋体" w:hAnsi="宋体" w:cs="宋体" w:hint="eastAsia"/>
                <w:kern w:val="0"/>
                <w:szCs w:val="21"/>
              </w:rPr>
              <w:t>61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通用行为分析：绊线入侵；区域入侵；</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报警事件：网络断开；</w:t>
            </w:r>
            <w:r>
              <w:rPr>
                <w:rFonts w:ascii="宋体" w:hAnsi="宋体" w:cs="宋体" w:hint="eastAsia"/>
                <w:kern w:val="0"/>
                <w:szCs w:val="21"/>
              </w:rPr>
              <w:t>IP</w:t>
            </w:r>
            <w:r>
              <w:rPr>
                <w:rFonts w:ascii="宋体" w:hAnsi="宋体" w:cs="宋体" w:hint="eastAsia"/>
                <w:kern w:val="0"/>
                <w:szCs w:val="21"/>
              </w:rPr>
              <w:t>冲突；非法访问；动态检测；视频遮挡；绊线入侵；区域入侵；音频异常侦测；电压检测；安全异常；</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 xml:space="preserve">Profile S &amp; Profile </w:t>
            </w:r>
            <w:r>
              <w:rPr>
                <w:rFonts w:ascii="宋体" w:hAnsi="宋体" w:cs="宋体" w:hint="eastAsia"/>
                <w:kern w:val="0"/>
                <w:szCs w:val="21"/>
              </w:rPr>
              <w:t>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w:t>
            </w:r>
            <w:r>
              <w:rPr>
                <w:rFonts w:ascii="宋体" w:hAnsi="宋体" w:cs="宋体" w:hint="eastAsia"/>
                <w:kern w:val="0"/>
                <w:szCs w:val="21"/>
              </w:rPr>
              <w:t>；乐橙云；</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48</w:t>
            </w:r>
            <w:r>
              <w:rPr>
                <w:rFonts w:ascii="宋体" w:hAnsi="宋体" w:cs="宋体" w:hint="eastAsia"/>
                <w:kern w:val="0"/>
                <w:szCs w:val="21"/>
              </w:rPr>
              <w:t>Ｍ）；</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IP67</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无线</w:t>
            </w:r>
            <w:r>
              <w:rPr>
                <w:rFonts w:ascii="宋体" w:hAnsi="宋体" w:cs="宋体" w:hint="eastAsia"/>
                <w:kern w:val="0"/>
                <w:szCs w:val="21"/>
              </w:rPr>
              <w:t>AP</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Wi-Fi 6</w:t>
            </w:r>
            <w:r>
              <w:rPr>
                <w:rFonts w:ascii="宋体" w:hAnsi="宋体" w:cs="宋体" w:hint="eastAsia"/>
                <w:kern w:val="0"/>
                <w:szCs w:val="21"/>
              </w:rPr>
              <w:t>双频吸顶</w:t>
            </w:r>
            <w:r>
              <w:rPr>
                <w:rFonts w:ascii="宋体" w:hAnsi="宋体" w:cs="宋体" w:hint="eastAsia"/>
                <w:kern w:val="0"/>
                <w:szCs w:val="21"/>
              </w:rPr>
              <w:t>AP</w:t>
            </w:r>
            <w:r>
              <w:rPr>
                <w:rFonts w:ascii="宋体" w:hAnsi="宋体" w:cs="宋体" w:hint="eastAsia"/>
                <w:kern w:val="0"/>
                <w:szCs w:val="21"/>
              </w:rPr>
              <w:t>，速率</w:t>
            </w:r>
            <w:r>
              <w:rPr>
                <w:rFonts w:ascii="宋体" w:hAnsi="宋体" w:cs="宋体" w:hint="eastAsia"/>
                <w:kern w:val="0"/>
                <w:szCs w:val="21"/>
              </w:rPr>
              <w:t>1500M</w:t>
            </w:r>
            <w:r>
              <w:rPr>
                <w:rFonts w:ascii="宋体" w:hAnsi="宋体" w:cs="宋体" w:hint="eastAsia"/>
                <w:kern w:val="0"/>
                <w:szCs w:val="21"/>
              </w:rPr>
              <w:t>，白色，标准</w:t>
            </w:r>
            <w:r>
              <w:rPr>
                <w:rFonts w:ascii="宋体" w:hAnsi="宋体" w:cs="宋体" w:hint="eastAsia"/>
                <w:kern w:val="0"/>
                <w:szCs w:val="21"/>
              </w:rPr>
              <w:t>PoE</w:t>
            </w:r>
            <w:r>
              <w:rPr>
                <w:rFonts w:ascii="宋体" w:hAnsi="宋体" w:cs="宋体" w:hint="eastAsia"/>
                <w:kern w:val="0"/>
                <w:szCs w:val="21"/>
              </w:rPr>
              <w:t>，胖瘦一体，内置</w:t>
            </w:r>
            <w:r>
              <w:rPr>
                <w:rFonts w:ascii="宋体" w:hAnsi="宋体" w:cs="宋体" w:hint="eastAsia"/>
                <w:kern w:val="0"/>
                <w:szCs w:val="21"/>
              </w:rPr>
              <w:t>2</w:t>
            </w:r>
            <w:r>
              <w:rPr>
                <w:rFonts w:ascii="宋体" w:hAnsi="宋体" w:cs="宋体" w:hint="eastAsia"/>
                <w:kern w:val="0"/>
                <w:szCs w:val="21"/>
              </w:rPr>
              <w:t>根高增益全向天线，</w:t>
            </w:r>
            <w:r>
              <w:rPr>
                <w:rFonts w:ascii="宋体" w:hAnsi="宋体" w:cs="宋体" w:hint="eastAsia"/>
                <w:kern w:val="0"/>
                <w:szCs w:val="21"/>
              </w:rPr>
              <w:t>80MHz</w:t>
            </w:r>
            <w:r>
              <w:rPr>
                <w:rFonts w:ascii="宋体" w:hAnsi="宋体" w:cs="宋体" w:hint="eastAsia"/>
                <w:kern w:val="0"/>
                <w:szCs w:val="21"/>
              </w:rPr>
              <w:t>频宽，全千兆端口，功率</w:t>
            </w:r>
            <w:r>
              <w:rPr>
                <w:rFonts w:ascii="宋体" w:hAnsi="宋体" w:cs="宋体" w:hint="eastAsia"/>
                <w:kern w:val="0"/>
                <w:szCs w:val="21"/>
              </w:rPr>
              <w:t>12W</w:t>
            </w:r>
            <w:r>
              <w:rPr>
                <w:rFonts w:ascii="宋体" w:hAnsi="宋体" w:cs="宋体" w:hint="eastAsia"/>
                <w:kern w:val="0"/>
                <w:szCs w:val="21"/>
              </w:rPr>
              <w:t>，推荐带机量</w:t>
            </w:r>
            <w:r>
              <w:rPr>
                <w:rFonts w:ascii="宋体" w:hAnsi="宋体" w:cs="宋体" w:hint="eastAsia"/>
                <w:kern w:val="0"/>
                <w:szCs w:val="21"/>
              </w:rPr>
              <w:t>50</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3</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网关</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支持</w:t>
            </w:r>
            <w:r>
              <w:rPr>
                <w:rFonts w:ascii="宋体" w:hAnsi="宋体" w:cs="宋体" w:hint="eastAsia"/>
                <w:kern w:val="0"/>
                <w:szCs w:val="21"/>
              </w:rPr>
              <w:t>LAN/WAN</w:t>
            </w:r>
            <w:r>
              <w:rPr>
                <w:rFonts w:ascii="宋体" w:hAnsi="宋体" w:cs="宋体" w:hint="eastAsia"/>
                <w:kern w:val="0"/>
                <w:szCs w:val="21"/>
              </w:rPr>
              <w:t>切换</w:t>
            </w:r>
            <w:r>
              <w:rPr>
                <w:rFonts w:ascii="宋体" w:hAnsi="宋体" w:cs="宋体" w:hint="eastAsia"/>
                <w:kern w:val="0"/>
                <w:szCs w:val="21"/>
              </w:rPr>
              <w:t>,</w:t>
            </w:r>
            <w:r>
              <w:rPr>
                <w:rFonts w:ascii="宋体" w:hAnsi="宋体" w:cs="宋体" w:hint="eastAsia"/>
                <w:kern w:val="0"/>
                <w:szCs w:val="21"/>
              </w:rPr>
              <w:t>负载均衡</w:t>
            </w:r>
            <w:r>
              <w:rPr>
                <w:rFonts w:ascii="宋体" w:hAnsi="宋体" w:cs="宋体" w:hint="eastAsia"/>
                <w:kern w:val="0"/>
                <w:szCs w:val="21"/>
              </w:rPr>
              <w:t>,</w:t>
            </w:r>
            <w:r>
              <w:rPr>
                <w:rFonts w:ascii="宋体" w:hAnsi="宋体" w:cs="宋体" w:hint="eastAsia"/>
                <w:kern w:val="0"/>
                <w:szCs w:val="21"/>
              </w:rPr>
              <w:t>全新的高通芯片</w:t>
            </w:r>
            <w:r>
              <w:rPr>
                <w:rFonts w:ascii="宋体" w:hAnsi="宋体" w:cs="宋体" w:hint="eastAsia"/>
                <w:kern w:val="0"/>
                <w:szCs w:val="21"/>
              </w:rPr>
              <w:t>,</w:t>
            </w:r>
            <w:r>
              <w:rPr>
                <w:rFonts w:ascii="宋体" w:hAnsi="宋体" w:cs="宋体" w:hint="eastAsia"/>
                <w:kern w:val="0"/>
                <w:szCs w:val="21"/>
              </w:rPr>
              <w:t>全千兆高速上网体验</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16</w:t>
            </w:r>
            <w:r>
              <w:rPr>
                <w:rFonts w:ascii="宋体" w:hAnsi="宋体" w:cs="宋体" w:hint="eastAsia"/>
                <w:kern w:val="0"/>
                <w:szCs w:val="21"/>
              </w:rPr>
              <w:t>口</w:t>
            </w:r>
            <w:r>
              <w:rPr>
                <w:rFonts w:ascii="宋体" w:hAnsi="宋体" w:cs="宋体" w:hint="eastAsia"/>
                <w:kern w:val="0"/>
                <w:szCs w:val="21"/>
              </w:rPr>
              <w:t>POE</w:t>
            </w:r>
            <w:r>
              <w:rPr>
                <w:rFonts w:ascii="宋体" w:hAnsi="宋体" w:cs="宋体" w:hint="eastAsia"/>
                <w:kern w:val="0"/>
                <w:szCs w:val="21"/>
              </w:rPr>
              <w:t>交换机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交换容量</w:t>
            </w:r>
            <w:r>
              <w:rPr>
                <w:rFonts w:ascii="宋体" w:hAnsi="宋体" w:cs="宋体" w:hint="eastAsia"/>
                <w:kern w:val="0"/>
                <w:szCs w:val="21"/>
              </w:rPr>
              <w:t>36Gbps</w:t>
            </w:r>
            <w:r>
              <w:rPr>
                <w:rFonts w:ascii="宋体" w:hAnsi="宋体" w:cs="宋体" w:hint="eastAsia"/>
                <w:kern w:val="0"/>
                <w:szCs w:val="21"/>
              </w:rPr>
              <w:t>，包转发率</w:t>
            </w:r>
            <w:r>
              <w:rPr>
                <w:rFonts w:ascii="宋体" w:hAnsi="宋体" w:cs="宋体" w:hint="eastAsia"/>
                <w:kern w:val="0"/>
                <w:szCs w:val="21"/>
              </w:rPr>
              <w:t>26.8Mpps</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口下行千兆，</w:t>
            </w:r>
            <w:r>
              <w:rPr>
                <w:rFonts w:ascii="宋体" w:hAnsi="宋体" w:cs="宋体" w:hint="eastAsia"/>
                <w:kern w:val="0"/>
                <w:szCs w:val="21"/>
              </w:rPr>
              <w:t>2</w:t>
            </w:r>
            <w:r>
              <w:rPr>
                <w:rFonts w:ascii="宋体" w:hAnsi="宋体" w:cs="宋体" w:hint="eastAsia"/>
                <w:kern w:val="0"/>
                <w:szCs w:val="21"/>
              </w:rPr>
              <w:t>光口上行千兆，钢壳，</w:t>
            </w:r>
            <w:r>
              <w:rPr>
                <w:rFonts w:ascii="宋体" w:hAnsi="宋体" w:cs="宋体" w:hint="eastAsia"/>
                <w:kern w:val="0"/>
                <w:szCs w:val="21"/>
              </w:rPr>
              <w:t>PoE</w:t>
            </w:r>
            <w:r>
              <w:rPr>
                <w:rFonts w:ascii="宋体" w:hAnsi="宋体" w:cs="宋体" w:hint="eastAsia"/>
                <w:kern w:val="0"/>
                <w:szCs w:val="21"/>
              </w:rPr>
              <w:t>整机最大输出</w:t>
            </w:r>
            <w:r>
              <w:rPr>
                <w:rFonts w:ascii="宋体" w:hAnsi="宋体" w:cs="宋体" w:hint="eastAsia"/>
                <w:kern w:val="0"/>
                <w:szCs w:val="21"/>
              </w:rPr>
              <w:t>225W</w:t>
            </w:r>
            <w:r>
              <w:rPr>
                <w:rFonts w:ascii="宋体" w:hAnsi="宋体" w:cs="宋体" w:hint="eastAsia"/>
                <w:kern w:val="0"/>
                <w:szCs w:val="21"/>
              </w:rPr>
              <w:t>，内置电源，风扇散热，云网管理，有挂耳可上架，</w:t>
            </w:r>
            <w:r>
              <w:rPr>
                <w:rFonts w:ascii="宋体" w:hAnsi="宋体" w:cs="宋体" w:hint="eastAsia"/>
                <w:kern w:val="0"/>
                <w:szCs w:val="21"/>
              </w:rPr>
              <w:t>4</w:t>
            </w:r>
            <w:r>
              <w:rPr>
                <w:rFonts w:ascii="宋体" w:hAnsi="宋体" w:cs="宋体" w:hint="eastAsia"/>
                <w:kern w:val="0"/>
                <w:szCs w:val="21"/>
              </w:rPr>
              <w:t>种工作模式切换，电子保卡</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16</w:t>
            </w:r>
            <w:r>
              <w:rPr>
                <w:rFonts w:ascii="宋体" w:hAnsi="宋体" w:cs="宋体" w:hint="eastAsia"/>
                <w:kern w:val="0"/>
                <w:szCs w:val="21"/>
              </w:rPr>
              <w:t>口千兆核心交换机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交换容量</w:t>
            </w:r>
            <w:r>
              <w:rPr>
                <w:rFonts w:ascii="宋体" w:hAnsi="宋体" w:cs="宋体" w:hint="eastAsia"/>
                <w:kern w:val="0"/>
                <w:szCs w:val="21"/>
              </w:rPr>
              <w:t>32Gbps</w:t>
            </w:r>
            <w:r>
              <w:rPr>
                <w:rFonts w:ascii="宋体" w:hAnsi="宋体" w:cs="宋体" w:hint="eastAsia"/>
                <w:kern w:val="0"/>
                <w:szCs w:val="21"/>
              </w:rPr>
              <w:t>，包转发率</w:t>
            </w:r>
            <w:r>
              <w:rPr>
                <w:rFonts w:ascii="宋体" w:hAnsi="宋体" w:cs="宋体" w:hint="eastAsia"/>
                <w:kern w:val="0"/>
                <w:szCs w:val="21"/>
              </w:rPr>
              <w:t>23.8Mpps</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口千兆，钢壳，内置电源，自然散热，云网管理，有挂耳可上架，</w:t>
            </w:r>
            <w:r>
              <w:rPr>
                <w:rFonts w:ascii="宋体" w:hAnsi="宋体" w:cs="宋体" w:hint="eastAsia"/>
                <w:kern w:val="0"/>
                <w:szCs w:val="21"/>
              </w:rPr>
              <w:t>4</w:t>
            </w:r>
            <w:r>
              <w:rPr>
                <w:rFonts w:ascii="宋体" w:hAnsi="宋体" w:cs="宋体" w:hint="eastAsia"/>
                <w:kern w:val="0"/>
                <w:szCs w:val="21"/>
              </w:rPr>
              <w:t>种工作模式切换，电子保卡</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硬盘存储录像机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主处理器：工业级嵌入式微控制器；</w:t>
            </w:r>
            <w:r>
              <w:rPr>
                <w:rFonts w:ascii="宋体" w:hAnsi="宋体" w:cs="宋体" w:hint="eastAsia"/>
                <w:kern w:val="0"/>
                <w:szCs w:val="21"/>
              </w:rPr>
              <w:br/>
            </w:r>
            <w:r>
              <w:rPr>
                <w:rFonts w:ascii="宋体" w:hAnsi="宋体" w:cs="宋体" w:hint="eastAsia"/>
                <w:kern w:val="0"/>
                <w:szCs w:val="21"/>
              </w:rPr>
              <w:t>操作系统：嵌入式</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r>
            <w:r>
              <w:rPr>
                <w:rFonts w:ascii="宋体" w:hAnsi="宋体" w:cs="宋体" w:hint="eastAsia"/>
                <w:kern w:val="0"/>
                <w:szCs w:val="21"/>
              </w:rPr>
              <w:t>操作界面：</w:t>
            </w:r>
            <w:r>
              <w:rPr>
                <w:rFonts w:ascii="宋体" w:hAnsi="宋体" w:cs="宋体" w:hint="eastAsia"/>
                <w:kern w:val="0"/>
                <w:szCs w:val="21"/>
              </w:rPr>
              <w:t>Web</w:t>
            </w:r>
            <w:r>
              <w:rPr>
                <w:rFonts w:ascii="宋体" w:hAnsi="宋体" w:cs="宋体" w:hint="eastAsia"/>
                <w:kern w:val="0"/>
                <w:szCs w:val="21"/>
              </w:rPr>
              <w:t>，本地</w:t>
            </w:r>
            <w:r>
              <w:rPr>
                <w:rFonts w:ascii="宋体" w:hAnsi="宋体" w:cs="宋体" w:hint="eastAsia"/>
                <w:kern w:val="0"/>
                <w:szCs w:val="21"/>
              </w:rPr>
              <w:t>GUI</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接入路数：</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8</w:t>
            </w:r>
            <w:r>
              <w:rPr>
                <w:rFonts w:ascii="宋体" w:hAnsi="宋体" w:cs="宋体" w:hint="eastAsia"/>
                <w:kern w:val="0"/>
                <w:szCs w:val="21"/>
              </w:rPr>
              <w:t>个，</w:t>
            </w:r>
            <w:r>
              <w:rPr>
                <w:rFonts w:ascii="宋体" w:hAnsi="宋体" w:cs="宋体" w:hint="eastAsia"/>
                <w:kern w:val="0"/>
                <w:szCs w:val="21"/>
              </w:rPr>
              <w:t>SATA3.0</w:t>
            </w:r>
            <w:r>
              <w:rPr>
                <w:rFonts w:ascii="宋体" w:hAnsi="宋体" w:cs="宋体" w:hint="eastAsia"/>
                <w:kern w:val="0"/>
                <w:szCs w:val="21"/>
              </w:rPr>
              <w:t>，单盘最大</w:t>
            </w:r>
            <w:r>
              <w:rPr>
                <w:rFonts w:ascii="宋体" w:hAnsi="宋体" w:cs="宋体" w:hint="eastAsia"/>
                <w:kern w:val="0"/>
                <w:szCs w:val="21"/>
              </w:rPr>
              <w:t>10T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分辨率：</w:t>
            </w:r>
            <w:r>
              <w:rPr>
                <w:rFonts w:ascii="宋体" w:hAnsi="宋体" w:cs="宋体" w:hint="eastAsia"/>
                <w:kern w:val="0"/>
                <w:szCs w:val="21"/>
              </w:rPr>
              <w:t>16MP; 12MP; 8MP; 5MP; 4MP; 3MP; 1080p; 720p; D1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解码能力：不开智能：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16M@20fps;1</w:t>
            </w:r>
            <w:r>
              <w:rPr>
                <w:rFonts w:ascii="宋体" w:hAnsi="宋体" w:cs="宋体" w:hint="eastAsia"/>
                <w:kern w:val="0"/>
                <w:szCs w:val="21"/>
              </w:rPr>
              <w:t>路</w:t>
            </w:r>
            <w:r>
              <w:rPr>
                <w:rFonts w:ascii="宋体" w:hAnsi="宋体" w:cs="宋体" w:hint="eastAsia"/>
                <w:kern w:val="0"/>
                <w:szCs w:val="21"/>
              </w:rPr>
              <w:t>12M@20fps;2</w:t>
            </w:r>
            <w:r>
              <w:rPr>
                <w:rFonts w:ascii="宋体" w:hAnsi="宋体" w:cs="宋体" w:hint="eastAsia"/>
                <w:kern w:val="0"/>
                <w:szCs w:val="21"/>
              </w:rPr>
              <w:t>路</w:t>
            </w:r>
            <w:r>
              <w:rPr>
                <w:rFonts w:ascii="宋体" w:hAnsi="宋体" w:cs="宋体" w:hint="eastAsia"/>
                <w:kern w:val="0"/>
                <w:szCs w:val="21"/>
              </w:rPr>
              <w:t>8M@30fps;4</w:t>
            </w:r>
            <w:r>
              <w:rPr>
                <w:rFonts w:ascii="宋体" w:hAnsi="宋体" w:cs="宋体" w:hint="eastAsia"/>
                <w:kern w:val="0"/>
                <w:szCs w:val="21"/>
              </w:rPr>
              <w:t>路</w:t>
            </w:r>
            <w:r>
              <w:rPr>
                <w:rFonts w:ascii="宋体" w:hAnsi="宋体" w:cs="宋体" w:hint="eastAsia"/>
                <w:kern w:val="0"/>
                <w:szCs w:val="21"/>
              </w:rPr>
              <w:t>5M@30fps;5</w:t>
            </w:r>
            <w:r>
              <w:rPr>
                <w:rFonts w:ascii="宋体" w:hAnsi="宋体" w:cs="宋体" w:hint="eastAsia"/>
                <w:kern w:val="0"/>
                <w:szCs w:val="21"/>
              </w:rPr>
              <w:t>路</w:t>
            </w:r>
            <w:r>
              <w:rPr>
                <w:rFonts w:ascii="宋体" w:hAnsi="宋体" w:cs="宋体" w:hint="eastAsia"/>
                <w:kern w:val="0"/>
                <w:szCs w:val="21"/>
              </w:rPr>
              <w:t>4M@30fps;10</w:t>
            </w:r>
            <w:r>
              <w:rPr>
                <w:rFonts w:ascii="宋体" w:hAnsi="宋体" w:cs="宋体" w:hint="eastAsia"/>
                <w:kern w:val="0"/>
                <w:szCs w:val="21"/>
              </w:rPr>
              <w:t>路</w:t>
            </w:r>
            <w:r>
              <w:rPr>
                <w:rFonts w:ascii="宋体" w:hAnsi="宋体" w:cs="宋体" w:hint="eastAsia"/>
                <w:kern w:val="0"/>
                <w:szCs w:val="21"/>
              </w:rPr>
              <w:t>1080P@30fps;</w:t>
            </w:r>
            <w:r>
              <w:rPr>
                <w:rFonts w:ascii="宋体" w:hAnsi="宋体" w:cs="宋体" w:hint="eastAsia"/>
                <w:kern w:val="0"/>
                <w:szCs w:val="21"/>
              </w:rPr>
              <w:t>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16M@20fps;1</w:t>
            </w:r>
            <w:r>
              <w:rPr>
                <w:rFonts w:ascii="宋体" w:hAnsi="宋体" w:cs="宋体" w:hint="eastAsia"/>
                <w:kern w:val="0"/>
                <w:szCs w:val="21"/>
              </w:rPr>
              <w:t>路</w:t>
            </w:r>
            <w:r>
              <w:rPr>
                <w:rFonts w:ascii="宋体" w:hAnsi="宋体" w:cs="宋体" w:hint="eastAsia"/>
                <w:kern w:val="0"/>
                <w:szCs w:val="21"/>
              </w:rPr>
              <w:t>12M@20fps;2</w:t>
            </w:r>
            <w:r>
              <w:rPr>
                <w:rFonts w:ascii="宋体" w:hAnsi="宋体" w:cs="宋体" w:hint="eastAsia"/>
                <w:kern w:val="0"/>
                <w:szCs w:val="21"/>
              </w:rPr>
              <w:t>路</w:t>
            </w:r>
            <w:r>
              <w:rPr>
                <w:rFonts w:ascii="宋体" w:hAnsi="宋体" w:cs="宋体" w:hint="eastAsia"/>
                <w:kern w:val="0"/>
                <w:szCs w:val="21"/>
              </w:rPr>
              <w:t>8MP@30FPS</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路</w:t>
            </w:r>
            <w:r>
              <w:rPr>
                <w:rFonts w:ascii="宋体" w:hAnsi="宋体" w:cs="宋体" w:hint="eastAsia"/>
                <w:kern w:val="0"/>
                <w:szCs w:val="21"/>
              </w:rPr>
              <w:t>5MP@30FPS; 4</w:t>
            </w:r>
            <w:r>
              <w:rPr>
                <w:rFonts w:ascii="宋体" w:hAnsi="宋体" w:cs="宋体" w:hint="eastAsia"/>
                <w:kern w:val="0"/>
                <w:szCs w:val="21"/>
              </w:rPr>
              <w:t>路</w:t>
            </w:r>
            <w:r>
              <w:rPr>
                <w:rFonts w:ascii="宋体" w:hAnsi="宋体" w:cs="宋体" w:hint="eastAsia"/>
                <w:kern w:val="0"/>
                <w:szCs w:val="21"/>
              </w:rPr>
              <w:t>4MP@30FPS ;8</w:t>
            </w:r>
            <w:r>
              <w:rPr>
                <w:rFonts w:ascii="宋体" w:hAnsi="宋体" w:cs="宋体" w:hint="eastAsia"/>
                <w:kern w:val="0"/>
                <w:szCs w:val="21"/>
              </w:rPr>
              <w:t>路</w:t>
            </w:r>
            <w:r>
              <w:rPr>
                <w:rFonts w:ascii="宋体" w:hAnsi="宋体" w:cs="宋体" w:hint="eastAsia"/>
                <w:kern w:val="0"/>
                <w:szCs w:val="21"/>
              </w:rPr>
              <w:t>1080P@30FPS;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多路回放</w:t>
            </w:r>
            <w:r>
              <w:rPr>
                <w:rFonts w:ascii="宋体" w:hAnsi="宋体" w:cs="宋体" w:hint="eastAsia"/>
                <w:kern w:val="0"/>
                <w:szCs w:val="21"/>
              </w:rPr>
              <w:t>：最大支持</w:t>
            </w:r>
            <w:r>
              <w:rPr>
                <w:rFonts w:ascii="宋体" w:hAnsi="宋体" w:cs="宋体" w:hint="eastAsia"/>
                <w:kern w:val="0"/>
                <w:szCs w:val="21"/>
              </w:rPr>
              <w:t>16</w:t>
            </w:r>
            <w:r>
              <w:rPr>
                <w:rFonts w:ascii="宋体" w:hAnsi="宋体" w:cs="宋体" w:hint="eastAsia"/>
                <w:kern w:val="0"/>
                <w:szCs w:val="21"/>
              </w:rPr>
              <w:t>路回放；</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4</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画面分割：主屏：</w:t>
            </w:r>
            <w:r>
              <w:rPr>
                <w:rFonts w:ascii="宋体" w:hAnsi="宋体" w:cs="宋体" w:hint="eastAsia"/>
                <w:kern w:val="0"/>
                <w:szCs w:val="21"/>
              </w:rPr>
              <w:t>1/4/8/9/16</w:t>
            </w:r>
            <w:r>
              <w:rPr>
                <w:rFonts w:ascii="宋体" w:hAnsi="宋体" w:cs="宋体" w:hint="eastAsia"/>
                <w:kern w:val="0"/>
                <w:szCs w:val="21"/>
              </w:rPr>
              <w:t>；辅屏：</w:t>
            </w:r>
            <w:r>
              <w:rPr>
                <w:rFonts w:ascii="宋体" w:hAnsi="宋体" w:cs="宋体" w:hint="eastAsia"/>
                <w:kern w:val="0"/>
                <w:szCs w:val="21"/>
              </w:rPr>
              <w:t>1/4/8/9</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前智能分析：支持前智能人脸检测、人脸识别、周界防范、通用行为分析、立体行为分析、人群分布、人数统计、热度图、</w:t>
            </w:r>
            <w:r>
              <w:rPr>
                <w:rFonts w:ascii="宋体" w:hAnsi="宋体" w:cs="宋体" w:hint="eastAsia"/>
                <w:kern w:val="0"/>
                <w:szCs w:val="21"/>
              </w:rPr>
              <w:t>SMD</w:t>
            </w:r>
            <w:r>
              <w:rPr>
                <w:rFonts w:ascii="宋体" w:hAnsi="宋体" w:cs="宋体" w:hint="eastAsia"/>
                <w:kern w:val="0"/>
                <w:szCs w:val="21"/>
              </w:rPr>
              <w:t>功能；</w:t>
            </w:r>
            <w:r>
              <w:rPr>
                <w:rFonts w:ascii="宋体" w:hAnsi="宋体" w:cs="宋体" w:hint="eastAsia"/>
                <w:kern w:val="0"/>
                <w:szCs w:val="21"/>
              </w:rPr>
              <w:br/>
            </w:r>
            <w:r>
              <w:rPr>
                <w:rFonts w:ascii="宋体" w:hAnsi="宋体" w:cs="宋体" w:hint="eastAsia"/>
                <w:kern w:val="0"/>
                <w:szCs w:val="21"/>
              </w:rPr>
              <w:t>后智能分析：支持后智能人脸检测、人脸识别、周界防范、</w:t>
            </w:r>
            <w:r>
              <w:rPr>
                <w:rFonts w:ascii="宋体" w:hAnsi="宋体" w:cs="宋体" w:hint="eastAsia"/>
                <w:kern w:val="0"/>
                <w:szCs w:val="21"/>
              </w:rPr>
              <w:t>SMD</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输入口，语音对讲输入；</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输出口，复用语音对讲输出；</w:t>
            </w:r>
            <w:r>
              <w:rPr>
                <w:rFonts w:ascii="宋体" w:hAnsi="宋体" w:cs="宋体" w:hint="eastAsia"/>
                <w:kern w:val="0"/>
                <w:szCs w:val="21"/>
              </w:rPr>
              <w:br/>
              <w:t>HDMI</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 xml:space="preserve"> </w:t>
            </w:r>
            <w:r>
              <w:rPr>
                <w:rFonts w:ascii="宋体" w:hAnsi="宋体" w:cs="宋体" w:hint="eastAsia"/>
                <w:kern w:val="0"/>
                <w:szCs w:val="21"/>
              </w:rPr>
              <w:t>最大支持</w:t>
            </w:r>
            <w:r>
              <w:rPr>
                <w:rFonts w:ascii="宋体" w:hAnsi="宋体" w:cs="宋体" w:hint="eastAsia"/>
                <w:kern w:val="0"/>
                <w:szCs w:val="21"/>
              </w:rPr>
              <w:t>4K</w:t>
            </w:r>
            <w:r>
              <w:rPr>
                <w:rFonts w:ascii="宋体" w:hAnsi="宋体" w:cs="宋体" w:hint="eastAsia"/>
                <w:kern w:val="0"/>
                <w:szCs w:val="21"/>
              </w:rPr>
              <w:t>分辨率输出；</w:t>
            </w:r>
            <w:r>
              <w:rPr>
                <w:rFonts w:ascii="宋体" w:hAnsi="宋体" w:cs="宋体" w:hint="eastAsia"/>
                <w:kern w:val="0"/>
                <w:szCs w:val="21"/>
              </w:rPr>
              <w:br/>
              <w:t>VGA</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人脸检测前智能性能（路数）：</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w:t>
            </w:r>
            <w:r>
              <w:rPr>
                <w:rFonts w:ascii="宋体" w:hAnsi="宋体" w:cs="宋体" w:hint="eastAsia"/>
                <w:kern w:val="0"/>
                <w:szCs w:val="21"/>
              </w:rPr>
              <w:t>检测后智能性能（</w:t>
            </w:r>
            <w:r>
              <w:rPr>
                <w:rFonts w:ascii="宋体" w:hAnsi="宋体" w:cs="宋体" w:hint="eastAsia"/>
                <w:kern w:val="0"/>
                <w:szCs w:val="21"/>
              </w:rPr>
              <w:t>1080P</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路数</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路，单路最多同时检测</w:t>
            </w:r>
            <w:r>
              <w:rPr>
                <w:rFonts w:ascii="宋体" w:hAnsi="宋体" w:cs="宋体" w:hint="eastAsia"/>
                <w:kern w:val="0"/>
                <w:szCs w:val="21"/>
              </w:rPr>
              <w:t>12</w:t>
            </w:r>
            <w:r>
              <w:rPr>
                <w:rFonts w:ascii="宋体" w:hAnsi="宋体" w:cs="宋体" w:hint="eastAsia"/>
                <w:kern w:val="0"/>
                <w:szCs w:val="21"/>
              </w:rPr>
              <w:t>张人脸每秒；</w:t>
            </w:r>
            <w:r>
              <w:rPr>
                <w:rFonts w:ascii="宋体" w:hAnsi="宋体" w:cs="宋体" w:hint="eastAsia"/>
                <w:kern w:val="0"/>
                <w:szCs w:val="21"/>
              </w:rPr>
              <w:br/>
            </w:r>
            <w:r>
              <w:rPr>
                <w:rFonts w:ascii="宋体" w:hAnsi="宋体" w:cs="宋体" w:hint="eastAsia"/>
                <w:kern w:val="0"/>
                <w:szCs w:val="21"/>
              </w:rPr>
              <w:t>人脸识别前智能性能（路数）：</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人脸识别后智能性能（</w:t>
            </w:r>
            <w:r>
              <w:rPr>
                <w:rFonts w:ascii="宋体" w:hAnsi="宋体" w:cs="宋体" w:hint="eastAsia"/>
                <w:kern w:val="0"/>
                <w:szCs w:val="21"/>
              </w:rPr>
              <w:t>1080P</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路数</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lastRenderedPageBreak/>
              <w:t>前</w:t>
            </w:r>
            <w:r>
              <w:rPr>
                <w:rFonts w:ascii="宋体" w:hAnsi="宋体" w:cs="宋体" w:hint="eastAsia"/>
                <w:kern w:val="0"/>
                <w:szCs w:val="21"/>
              </w:rPr>
              <w:t>FD+</w:t>
            </w:r>
            <w:r>
              <w:rPr>
                <w:rFonts w:ascii="宋体" w:hAnsi="宋体" w:cs="宋体" w:hint="eastAsia"/>
                <w:kern w:val="0"/>
                <w:szCs w:val="21"/>
              </w:rPr>
              <w:t>前</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8</w:t>
            </w:r>
            <w:r>
              <w:rPr>
                <w:rFonts w:ascii="宋体" w:hAnsi="宋体" w:cs="宋体" w:hint="eastAsia"/>
                <w:kern w:val="0"/>
                <w:szCs w:val="21"/>
              </w:rPr>
              <w:t>路，前</w:t>
            </w:r>
            <w:r>
              <w:rPr>
                <w:rFonts w:ascii="宋体" w:hAnsi="宋体" w:cs="宋体" w:hint="eastAsia"/>
                <w:kern w:val="0"/>
                <w:szCs w:val="21"/>
              </w:rPr>
              <w:t>FD+</w:t>
            </w:r>
            <w:r>
              <w:rPr>
                <w:rFonts w:ascii="宋体" w:hAnsi="宋体" w:cs="宋体" w:hint="eastAsia"/>
                <w:kern w:val="0"/>
                <w:szCs w:val="21"/>
              </w:rPr>
              <w:t>后</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4</w:t>
            </w:r>
            <w:r>
              <w:rPr>
                <w:rFonts w:ascii="宋体" w:hAnsi="宋体" w:cs="宋体" w:hint="eastAsia"/>
                <w:kern w:val="0"/>
                <w:szCs w:val="21"/>
              </w:rPr>
              <w:t>路，后</w:t>
            </w:r>
            <w:r>
              <w:rPr>
                <w:rFonts w:ascii="宋体" w:hAnsi="宋体" w:cs="宋体" w:hint="eastAsia"/>
                <w:kern w:val="0"/>
                <w:szCs w:val="21"/>
              </w:rPr>
              <w:t>FD+</w:t>
            </w:r>
            <w:r>
              <w:rPr>
                <w:rFonts w:ascii="宋体" w:hAnsi="宋体" w:cs="宋体" w:hint="eastAsia"/>
                <w:kern w:val="0"/>
                <w:szCs w:val="21"/>
              </w:rPr>
              <w:t>后</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 xml:space="preserve"> 2</w:t>
            </w:r>
            <w:r>
              <w:rPr>
                <w:rFonts w:ascii="宋体" w:hAnsi="宋体" w:cs="宋体" w:hint="eastAsia"/>
                <w:kern w:val="0"/>
                <w:szCs w:val="21"/>
              </w:rPr>
              <w:t>、支持图片流人脸</w:t>
            </w:r>
            <w:r>
              <w:rPr>
                <w:rFonts w:ascii="宋体" w:hAnsi="宋体" w:cs="宋体" w:hint="eastAsia"/>
                <w:kern w:val="0"/>
                <w:szCs w:val="21"/>
              </w:rPr>
              <w:t>4</w:t>
            </w:r>
            <w:r>
              <w:rPr>
                <w:rFonts w:ascii="宋体" w:hAnsi="宋体" w:cs="宋体" w:hint="eastAsia"/>
                <w:kern w:val="0"/>
                <w:szCs w:val="21"/>
              </w:rPr>
              <w:t>张</w:t>
            </w:r>
            <w:r>
              <w:rPr>
                <w:rFonts w:ascii="宋体" w:hAnsi="宋体" w:cs="宋体" w:hint="eastAsia"/>
                <w:kern w:val="0"/>
                <w:szCs w:val="21"/>
              </w:rPr>
              <w:t>/</w:t>
            </w:r>
            <w:r>
              <w:rPr>
                <w:rFonts w:ascii="宋体" w:hAnsi="宋体" w:cs="宋体" w:hint="eastAsia"/>
                <w:kern w:val="0"/>
                <w:szCs w:val="21"/>
              </w:rPr>
              <w:t>秒</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含国产</w:t>
            </w:r>
            <w:r>
              <w:rPr>
                <w:rFonts w:ascii="宋体" w:hAnsi="宋体" w:cs="宋体" w:hint="eastAsia"/>
                <w:kern w:val="0"/>
                <w:szCs w:val="21"/>
              </w:rPr>
              <w:t>24</w:t>
            </w:r>
            <w:r>
              <w:rPr>
                <w:rFonts w:ascii="宋体" w:hAnsi="宋体" w:cs="宋体" w:hint="eastAsia"/>
                <w:kern w:val="0"/>
                <w:szCs w:val="21"/>
              </w:rPr>
              <w:t>寸监控显示器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7</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硬盘存储录像机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主处理器：工业级微控制器；</w:t>
            </w:r>
            <w:r>
              <w:rPr>
                <w:rFonts w:ascii="宋体" w:hAnsi="宋体" w:cs="宋体" w:hint="eastAsia"/>
                <w:kern w:val="0"/>
                <w:szCs w:val="21"/>
              </w:rPr>
              <w:br/>
            </w:r>
            <w:r>
              <w:rPr>
                <w:rFonts w:ascii="宋体" w:hAnsi="宋体" w:cs="宋体" w:hint="eastAsia"/>
                <w:kern w:val="0"/>
                <w:szCs w:val="21"/>
              </w:rPr>
              <w:t>操作系统：嵌入式</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r>
            <w:r>
              <w:rPr>
                <w:rFonts w:ascii="宋体" w:hAnsi="宋体" w:cs="宋体" w:hint="eastAsia"/>
                <w:kern w:val="0"/>
                <w:szCs w:val="21"/>
              </w:rPr>
              <w:t>操作界面：</w:t>
            </w:r>
            <w:r>
              <w:rPr>
                <w:rFonts w:ascii="宋体" w:hAnsi="宋体" w:cs="宋体" w:hint="eastAsia"/>
                <w:kern w:val="0"/>
                <w:szCs w:val="21"/>
              </w:rPr>
              <w:t>Web</w:t>
            </w:r>
            <w:r>
              <w:rPr>
                <w:rFonts w:ascii="宋体" w:hAnsi="宋体" w:cs="宋体" w:hint="eastAsia"/>
                <w:kern w:val="0"/>
                <w:szCs w:val="21"/>
              </w:rPr>
              <w:t>，本地</w:t>
            </w:r>
            <w:r>
              <w:rPr>
                <w:rFonts w:ascii="宋体" w:hAnsi="宋体" w:cs="宋体" w:hint="eastAsia"/>
                <w:kern w:val="0"/>
                <w:szCs w:val="21"/>
              </w:rPr>
              <w:t>GUI</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接入路数：</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SATA</w:t>
            </w:r>
            <w:r>
              <w:rPr>
                <w:rFonts w:ascii="宋体" w:hAnsi="宋体" w:cs="宋体" w:hint="eastAsia"/>
                <w:kern w:val="0"/>
                <w:szCs w:val="21"/>
              </w:rPr>
              <w:t>，单盘最大</w:t>
            </w:r>
            <w:r>
              <w:rPr>
                <w:rFonts w:ascii="宋体" w:hAnsi="宋体" w:cs="宋体" w:hint="eastAsia"/>
                <w:kern w:val="0"/>
                <w:szCs w:val="21"/>
              </w:rPr>
              <w:t>20T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分辨率：</w:t>
            </w:r>
            <w:r>
              <w:rPr>
                <w:rFonts w:ascii="宋体" w:hAnsi="宋体" w:cs="宋体" w:hint="eastAsia"/>
                <w:kern w:val="0"/>
                <w:szCs w:val="21"/>
              </w:rPr>
              <w:t>12MP; 8MP; 6M</w:t>
            </w:r>
            <w:r>
              <w:rPr>
                <w:rFonts w:ascii="宋体" w:hAnsi="宋体" w:cs="宋体" w:hint="eastAsia"/>
                <w:kern w:val="0"/>
                <w:szCs w:val="21"/>
              </w:rPr>
              <w:t>P; 5MP; 4MP; 3MP; 1080p; 960p; 720p; D1; CIF; QCIF</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解码能力：不开智能：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12M@25fps; 2</w:t>
            </w:r>
            <w:r>
              <w:rPr>
                <w:rFonts w:ascii="宋体" w:hAnsi="宋体" w:cs="宋体" w:hint="eastAsia"/>
                <w:kern w:val="0"/>
                <w:szCs w:val="21"/>
              </w:rPr>
              <w:t>路</w:t>
            </w:r>
            <w:r>
              <w:rPr>
                <w:rFonts w:ascii="宋体" w:hAnsi="宋体" w:cs="宋体" w:hint="eastAsia"/>
                <w:kern w:val="0"/>
                <w:szCs w:val="21"/>
              </w:rPr>
              <w:t>8M@25fps; 3</w:t>
            </w:r>
            <w:r>
              <w:rPr>
                <w:rFonts w:ascii="宋体" w:hAnsi="宋体" w:cs="宋体" w:hint="eastAsia"/>
                <w:kern w:val="0"/>
                <w:szCs w:val="21"/>
              </w:rPr>
              <w:t>路</w:t>
            </w:r>
            <w:r>
              <w:rPr>
                <w:rFonts w:ascii="宋体" w:hAnsi="宋体" w:cs="宋体" w:hint="eastAsia"/>
                <w:kern w:val="0"/>
                <w:szCs w:val="21"/>
              </w:rPr>
              <w:t xml:space="preserve"> 5 MP@25fps; 4</w:t>
            </w:r>
            <w:r>
              <w:rPr>
                <w:rFonts w:ascii="宋体" w:hAnsi="宋体" w:cs="宋体" w:hint="eastAsia"/>
                <w:kern w:val="0"/>
                <w:szCs w:val="21"/>
              </w:rPr>
              <w:t>路</w:t>
            </w:r>
            <w:r>
              <w:rPr>
                <w:rFonts w:ascii="宋体" w:hAnsi="宋体" w:cs="宋体" w:hint="eastAsia"/>
                <w:kern w:val="0"/>
                <w:szCs w:val="21"/>
              </w:rPr>
              <w:t xml:space="preserve"> 4 MP@25fps</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路</w:t>
            </w:r>
            <w:r>
              <w:rPr>
                <w:rFonts w:ascii="宋体" w:hAnsi="宋体" w:cs="宋体" w:hint="eastAsia"/>
                <w:kern w:val="0"/>
                <w:szCs w:val="21"/>
              </w:rPr>
              <w:t xml:space="preserve"> 2 MP@25fps</w:t>
            </w:r>
            <w:r>
              <w:rPr>
                <w:rFonts w:ascii="宋体" w:hAnsi="宋体" w:cs="宋体" w:hint="eastAsia"/>
                <w:kern w:val="0"/>
                <w:szCs w:val="21"/>
              </w:rPr>
              <w:t>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12M@25fps; 2</w:t>
            </w:r>
            <w:r>
              <w:rPr>
                <w:rFonts w:ascii="宋体" w:hAnsi="宋体" w:cs="宋体" w:hint="eastAsia"/>
                <w:kern w:val="0"/>
                <w:szCs w:val="21"/>
              </w:rPr>
              <w:t>路</w:t>
            </w:r>
            <w:r>
              <w:rPr>
                <w:rFonts w:ascii="宋体" w:hAnsi="宋体" w:cs="宋体" w:hint="eastAsia"/>
                <w:kern w:val="0"/>
                <w:szCs w:val="21"/>
              </w:rPr>
              <w:t>8M@25fps; 3</w:t>
            </w:r>
            <w:r>
              <w:rPr>
                <w:rFonts w:ascii="宋体" w:hAnsi="宋体" w:cs="宋体" w:hint="eastAsia"/>
                <w:kern w:val="0"/>
                <w:szCs w:val="21"/>
              </w:rPr>
              <w:t>路</w:t>
            </w:r>
            <w:r>
              <w:rPr>
                <w:rFonts w:ascii="宋体" w:hAnsi="宋体" w:cs="宋体" w:hint="eastAsia"/>
                <w:kern w:val="0"/>
                <w:szCs w:val="21"/>
              </w:rPr>
              <w:t xml:space="preserve"> 5 MP@25fps; 4</w:t>
            </w:r>
            <w:r>
              <w:rPr>
                <w:rFonts w:ascii="宋体" w:hAnsi="宋体" w:cs="宋体" w:hint="eastAsia"/>
                <w:kern w:val="0"/>
                <w:szCs w:val="21"/>
              </w:rPr>
              <w:t>路</w:t>
            </w:r>
            <w:r>
              <w:rPr>
                <w:rFonts w:ascii="宋体" w:hAnsi="宋体" w:cs="宋体" w:hint="eastAsia"/>
                <w:kern w:val="0"/>
                <w:szCs w:val="21"/>
              </w:rPr>
              <w:t xml:space="preserve"> 4 MP@25fps</w:t>
            </w:r>
            <w:r>
              <w:rPr>
                <w:rFonts w:ascii="宋体" w:hAnsi="宋体" w:cs="宋体" w:hint="eastAsia"/>
                <w:kern w:val="0"/>
                <w:szCs w:val="21"/>
              </w:rPr>
              <w:t>；</w:t>
            </w:r>
            <w:r>
              <w:rPr>
                <w:rFonts w:ascii="宋体" w:hAnsi="宋体" w:cs="宋体" w:hint="eastAsia"/>
                <w:kern w:val="0"/>
                <w:szCs w:val="21"/>
              </w:rPr>
              <w:t>9</w:t>
            </w:r>
            <w:r>
              <w:rPr>
                <w:rFonts w:ascii="宋体" w:hAnsi="宋体" w:cs="宋体" w:hint="eastAsia"/>
                <w:kern w:val="0"/>
                <w:szCs w:val="21"/>
              </w:rPr>
              <w:t>路</w:t>
            </w:r>
            <w:r>
              <w:rPr>
                <w:rFonts w:ascii="宋体" w:hAnsi="宋体" w:cs="宋体" w:hint="eastAsia"/>
                <w:kern w:val="0"/>
                <w:szCs w:val="21"/>
              </w:rPr>
              <w:t xml:space="preserve"> 2 MP@25fps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多路回放：最大支持</w:t>
            </w:r>
            <w:r>
              <w:rPr>
                <w:rFonts w:ascii="宋体" w:hAnsi="宋体" w:cs="宋体" w:hint="eastAsia"/>
                <w:kern w:val="0"/>
                <w:szCs w:val="21"/>
              </w:rPr>
              <w:t>16</w:t>
            </w:r>
            <w:r>
              <w:rPr>
                <w:rFonts w:ascii="宋体" w:hAnsi="宋体" w:cs="宋体" w:hint="eastAsia"/>
                <w:kern w:val="0"/>
                <w:szCs w:val="21"/>
              </w:rPr>
              <w:t>路回放；</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画面分割：主屏</w:t>
            </w:r>
            <w:r>
              <w:rPr>
                <w:rFonts w:ascii="宋体" w:hAnsi="宋体" w:cs="宋体" w:hint="eastAsia"/>
                <w:kern w:val="0"/>
                <w:szCs w:val="21"/>
              </w:rPr>
              <w:t>: 1/4/8/9/16</w:t>
            </w:r>
            <w:r>
              <w:rPr>
                <w:rFonts w:ascii="宋体" w:hAnsi="宋体" w:cs="宋体" w:hint="eastAsia"/>
                <w:kern w:val="0"/>
                <w:szCs w:val="21"/>
              </w:rPr>
              <w:t>辅屏：</w:t>
            </w:r>
            <w:r>
              <w:rPr>
                <w:rFonts w:ascii="宋体" w:hAnsi="宋体" w:cs="宋体" w:hint="eastAsia"/>
                <w:kern w:val="0"/>
                <w:szCs w:val="21"/>
              </w:rPr>
              <w:t>1/4/8/9/16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前智能分析：支持前智能人脸检测、人脸识别、通用行为分析、立体行为分析、人群分布、人数统计、车牌识别、智能动检；</w:t>
            </w:r>
            <w:r>
              <w:rPr>
                <w:rFonts w:ascii="宋体" w:hAnsi="宋体" w:cs="宋体" w:hint="eastAsia"/>
                <w:kern w:val="0"/>
                <w:szCs w:val="21"/>
              </w:rPr>
              <w:br/>
            </w:r>
            <w:r>
              <w:rPr>
                <w:rFonts w:ascii="宋体" w:hAnsi="宋体" w:cs="宋体" w:hint="eastAsia"/>
                <w:kern w:val="0"/>
                <w:szCs w:val="21"/>
              </w:rPr>
              <w:t>后智能分析：支持后智能</w:t>
            </w:r>
            <w:r>
              <w:rPr>
                <w:rFonts w:ascii="宋体" w:hAnsi="宋体" w:cs="宋体" w:hint="eastAsia"/>
                <w:kern w:val="0"/>
                <w:szCs w:val="21"/>
              </w:rPr>
              <w:t>SMD</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接口；</w:t>
            </w:r>
            <w:r>
              <w:rPr>
                <w:rFonts w:ascii="宋体" w:hAnsi="宋体" w:cs="宋体" w:hint="eastAsia"/>
                <w:kern w:val="0"/>
                <w:szCs w:val="21"/>
              </w:rPr>
              <w:br/>
              <w:t>HDMI</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VGA</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人脸检测前智能性能（路数）：</w:t>
            </w:r>
            <w:r>
              <w:rPr>
                <w:rFonts w:ascii="宋体" w:hAnsi="宋体" w:cs="宋体" w:hint="eastAsia"/>
                <w:kern w:val="0"/>
                <w:szCs w:val="21"/>
              </w:rPr>
              <w:t xml:space="preserve">6 </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人脸识别前智能性能（路数）：</w:t>
            </w:r>
            <w:r>
              <w:rPr>
                <w:rFonts w:ascii="宋体" w:hAnsi="宋体" w:cs="宋体" w:hint="eastAsia"/>
                <w:kern w:val="0"/>
                <w:szCs w:val="21"/>
              </w:rPr>
              <w:t xml:space="preserve">6 </w:t>
            </w:r>
            <w:r>
              <w:rPr>
                <w:rFonts w:ascii="宋体" w:hAnsi="宋体" w:cs="宋体" w:hint="eastAsia"/>
                <w:kern w:val="0"/>
                <w:szCs w:val="21"/>
              </w:rPr>
              <w:t>路</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存储硬盘</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单盘容量：</w:t>
            </w:r>
            <w:r>
              <w:rPr>
                <w:rFonts w:ascii="宋体" w:hAnsi="宋体" w:cs="宋体" w:hint="eastAsia"/>
                <w:kern w:val="0"/>
                <w:szCs w:val="21"/>
              </w:rPr>
              <w:t>8TB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SATA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转速：</w:t>
            </w:r>
            <w:r>
              <w:rPr>
                <w:rFonts w:ascii="宋体" w:hAnsi="宋体" w:cs="宋体" w:hint="eastAsia"/>
                <w:kern w:val="0"/>
                <w:szCs w:val="21"/>
              </w:rPr>
              <w:t>7200RPM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缓存：</w:t>
            </w:r>
            <w:r>
              <w:rPr>
                <w:rFonts w:ascii="宋体" w:hAnsi="宋体" w:cs="宋体" w:hint="eastAsia"/>
                <w:kern w:val="0"/>
                <w:szCs w:val="21"/>
              </w:rPr>
              <w:t>256MB</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9</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机柜</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1.4</w:t>
            </w:r>
            <w:r>
              <w:rPr>
                <w:rFonts w:ascii="宋体" w:hAnsi="宋体" w:cs="宋体" w:hint="eastAsia"/>
                <w:kern w:val="0"/>
                <w:szCs w:val="21"/>
              </w:rPr>
              <w:t>米网络机柜</w:t>
            </w:r>
            <w:r>
              <w:rPr>
                <w:rFonts w:ascii="宋体" w:hAnsi="宋体" w:cs="宋体" w:hint="eastAsia"/>
                <w:kern w:val="0"/>
                <w:szCs w:val="21"/>
              </w:rPr>
              <w:t>,</w:t>
            </w:r>
            <w:r>
              <w:rPr>
                <w:rFonts w:ascii="宋体" w:hAnsi="宋体" w:cs="宋体" w:hint="eastAsia"/>
                <w:kern w:val="0"/>
                <w:szCs w:val="21"/>
              </w:rPr>
              <w:t>板材厚度整体</w:t>
            </w:r>
            <w:r>
              <w:rPr>
                <w:rFonts w:ascii="宋体" w:hAnsi="宋体" w:cs="宋体" w:hint="eastAsia"/>
                <w:kern w:val="0"/>
                <w:szCs w:val="21"/>
              </w:rPr>
              <w:t>1.0mm</w:t>
            </w:r>
            <w:r>
              <w:rPr>
                <w:rFonts w:ascii="宋体" w:hAnsi="宋体" w:cs="宋体" w:hint="eastAsia"/>
                <w:kern w:val="0"/>
                <w:szCs w:val="21"/>
              </w:rPr>
              <w:t>方孔立柱</w:t>
            </w:r>
            <w:r>
              <w:rPr>
                <w:rFonts w:ascii="宋体" w:hAnsi="宋体" w:cs="宋体" w:hint="eastAsia"/>
                <w:kern w:val="0"/>
                <w:szCs w:val="21"/>
              </w:rPr>
              <w:t>2.0mm</w:t>
            </w:r>
            <w:r>
              <w:rPr>
                <w:rFonts w:ascii="宋体" w:hAnsi="宋体" w:cs="宋体" w:hint="eastAsia"/>
                <w:kern w:val="0"/>
                <w:szCs w:val="21"/>
              </w:rPr>
              <w:t>安装梁</w:t>
            </w:r>
            <w:r>
              <w:rPr>
                <w:rFonts w:ascii="宋体" w:hAnsi="宋体" w:cs="宋体" w:hint="eastAsia"/>
                <w:kern w:val="0"/>
                <w:szCs w:val="21"/>
              </w:rPr>
              <w:t>1.5mm</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10</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监控显示器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32</w:t>
            </w:r>
            <w:r>
              <w:rPr>
                <w:rFonts w:ascii="宋体" w:hAnsi="宋体" w:cs="宋体" w:hint="eastAsia"/>
                <w:kern w:val="0"/>
                <w:szCs w:val="21"/>
              </w:rPr>
              <w:t>寸高清智能电视机</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kern w:val="0"/>
                <w:szCs w:val="21"/>
              </w:rPr>
            </w:pPr>
            <w:r>
              <w:rPr>
                <w:rFonts w:ascii="宋体" w:hAnsi="宋体" w:cs="宋体" w:hint="eastAsia"/>
                <w:kern w:val="0"/>
                <w:szCs w:val="21"/>
              </w:rPr>
              <w:t>11</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kern w:val="0"/>
                <w:szCs w:val="21"/>
              </w:rPr>
            </w:pPr>
            <w:r>
              <w:rPr>
                <w:rFonts w:ascii="宋体" w:hAnsi="宋体" w:cs="宋体" w:hint="eastAsia"/>
                <w:kern w:val="0"/>
                <w:sz w:val="22"/>
                <w:szCs w:val="22"/>
              </w:rPr>
              <w:t>监控显示器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kern w:val="0"/>
                <w:szCs w:val="21"/>
              </w:rPr>
            </w:pPr>
            <w:r>
              <w:rPr>
                <w:rFonts w:ascii="宋体" w:hAnsi="宋体" w:cs="宋体" w:hint="eastAsia"/>
                <w:kern w:val="0"/>
                <w:sz w:val="22"/>
                <w:szCs w:val="22"/>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kern w:val="0"/>
                <w:szCs w:val="21"/>
              </w:rPr>
            </w:pPr>
            <w:r>
              <w:rPr>
                <w:rFonts w:ascii="宋体" w:hAnsi="宋体" w:cs="宋体" w:hint="eastAsia"/>
                <w:kern w:val="0"/>
                <w:sz w:val="22"/>
                <w:szCs w:val="22"/>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 w:val="22"/>
                <w:szCs w:val="22"/>
              </w:rPr>
            </w:pPr>
            <w:r>
              <w:rPr>
                <w:rFonts w:ascii="宋体" w:hAnsi="宋体" w:cs="宋体" w:hint="eastAsia"/>
                <w:kern w:val="0"/>
                <w:sz w:val="22"/>
                <w:szCs w:val="22"/>
              </w:rPr>
              <w:t>43</w:t>
            </w:r>
            <w:r>
              <w:rPr>
                <w:rFonts w:ascii="宋体" w:hAnsi="宋体" w:cs="宋体" w:hint="eastAsia"/>
                <w:kern w:val="0"/>
                <w:sz w:val="22"/>
                <w:szCs w:val="22"/>
              </w:rPr>
              <w:t>寸高清智能电视机</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12</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液晶显示器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分辨率：</w:t>
            </w:r>
            <w:r>
              <w:rPr>
                <w:rFonts w:ascii="宋体" w:hAnsi="宋体" w:cs="宋体" w:hint="eastAsia"/>
                <w:kern w:val="0"/>
                <w:szCs w:val="21"/>
              </w:rPr>
              <w:t>4K</w:t>
            </w:r>
            <w:r>
              <w:rPr>
                <w:rFonts w:ascii="宋体" w:hAnsi="宋体" w:cs="宋体" w:hint="eastAsia"/>
                <w:kern w:val="0"/>
                <w:szCs w:val="21"/>
              </w:rPr>
              <w:t>电视</w:t>
            </w:r>
            <w:r>
              <w:rPr>
                <w:rFonts w:ascii="宋体" w:hAnsi="宋体" w:cs="宋体" w:hint="eastAsia"/>
                <w:kern w:val="0"/>
                <w:szCs w:val="21"/>
              </w:rPr>
              <w:br/>
            </w:r>
            <w:r>
              <w:rPr>
                <w:rFonts w:ascii="宋体" w:hAnsi="宋体" w:cs="宋体" w:hint="eastAsia"/>
                <w:kern w:val="0"/>
                <w:szCs w:val="21"/>
              </w:rPr>
              <w:t>能效等级：三级电视类型：</w:t>
            </w:r>
            <w:r>
              <w:rPr>
                <w:rFonts w:ascii="宋体" w:hAnsi="宋体" w:cs="宋体" w:hint="eastAsia"/>
                <w:kern w:val="0"/>
                <w:szCs w:val="21"/>
              </w:rPr>
              <w:t>4K</w:t>
            </w:r>
            <w:r>
              <w:rPr>
                <w:rFonts w:ascii="宋体" w:hAnsi="宋体" w:cs="宋体" w:hint="eastAsia"/>
                <w:kern w:val="0"/>
                <w:szCs w:val="21"/>
              </w:rPr>
              <w:t>电视</w:t>
            </w:r>
            <w:r>
              <w:rPr>
                <w:rFonts w:ascii="宋体" w:hAnsi="宋体" w:cs="宋体" w:hint="eastAsia"/>
                <w:kern w:val="0"/>
                <w:szCs w:val="21"/>
              </w:rPr>
              <w:t>,LED</w:t>
            </w:r>
            <w:r>
              <w:rPr>
                <w:rFonts w:ascii="宋体" w:hAnsi="宋体" w:cs="宋体" w:hint="eastAsia"/>
                <w:kern w:val="0"/>
                <w:szCs w:val="21"/>
              </w:rPr>
              <w:t>电视</w:t>
            </w:r>
            <w:r>
              <w:rPr>
                <w:rFonts w:ascii="宋体" w:hAnsi="宋体" w:cs="宋体" w:hint="eastAsia"/>
                <w:kern w:val="0"/>
                <w:szCs w:val="21"/>
              </w:rPr>
              <w:br/>
            </w:r>
            <w:r>
              <w:rPr>
                <w:rFonts w:ascii="宋体" w:hAnsi="宋体" w:cs="宋体" w:hint="eastAsia"/>
                <w:kern w:val="0"/>
                <w:szCs w:val="21"/>
              </w:rPr>
              <w:t>刷屏率：</w:t>
            </w:r>
            <w:r>
              <w:rPr>
                <w:rFonts w:ascii="宋体" w:hAnsi="宋体" w:cs="宋体" w:hint="eastAsia"/>
                <w:kern w:val="0"/>
                <w:szCs w:val="21"/>
              </w:rPr>
              <w:t>60Hz</w:t>
            </w:r>
            <w:r>
              <w:rPr>
                <w:rFonts w:ascii="宋体" w:hAnsi="宋体" w:cs="宋体" w:hint="eastAsia"/>
                <w:kern w:val="0"/>
                <w:szCs w:val="21"/>
              </w:rPr>
              <w:t>操作系统：酷开系统智能类型：</w:t>
            </w:r>
            <w:r>
              <w:rPr>
                <w:rFonts w:ascii="宋体" w:hAnsi="宋体" w:cs="宋体" w:hint="eastAsia"/>
                <w:kern w:val="0"/>
                <w:szCs w:val="21"/>
              </w:rPr>
              <w:lastRenderedPageBreak/>
              <w:t>其他智能</w:t>
            </w:r>
            <w:r>
              <w:rPr>
                <w:rFonts w:ascii="宋体" w:hAnsi="宋体" w:cs="宋体" w:hint="eastAsia"/>
                <w:kern w:val="0"/>
                <w:szCs w:val="21"/>
              </w:rPr>
              <w:br/>
            </w:r>
            <w:r>
              <w:rPr>
                <w:rFonts w:ascii="宋体" w:hAnsi="宋体" w:cs="宋体" w:hint="eastAsia"/>
                <w:kern w:val="0"/>
                <w:szCs w:val="21"/>
              </w:rPr>
              <w:t>上市时间：</w:t>
            </w:r>
            <w:r>
              <w:rPr>
                <w:rFonts w:ascii="宋体" w:hAnsi="宋体" w:cs="宋体" w:hint="eastAsia"/>
                <w:kern w:val="0"/>
                <w:szCs w:val="21"/>
              </w:rPr>
              <w:t>2023-04</w:t>
            </w:r>
            <w:r>
              <w:rPr>
                <w:rFonts w:ascii="宋体" w:hAnsi="宋体" w:cs="宋体" w:hint="eastAsia"/>
                <w:kern w:val="0"/>
                <w:szCs w:val="21"/>
              </w:rPr>
              <w:t>屏幕尺寸：</w:t>
            </w:r>
            <w:r>
              <w:rPr>
                <w:rFonts w:ascii="宋体" w:hAnsi="宋体" w:cs="宋体" w:hint="eastAsia"/>
                <w:kern w:val="0"/>
                <w:szCs w:val="21"/>
              </w:rPr>
              <w:t>75</w:t>
            </w:r>
            <w:r>
              <w:rPr>
                <w:rFonts w:ascii="宋体" w:hAnsi="宋体" w:cs="宋体" w:hint="eastAsia"/>
                <w:kern w:val="0"/>
                <w:szCs w:val="21"/>
              </w:rPr>
              <w:t>英寸含边框整屏尺寸：</w:t>
            </w:r>
            <w:r>
              <w:rPr>
                <w:rFonts w:ascii="宋体" w:hAnsi="宋体" w:cs="宋体" w:hint="eastAsia"/>
                <w:kern w:val="0"/>
                <w:szCs w:val="21"/>
              </w:rPr>
              <w:t>1668x84x964mm</w:t>
            </w:r>
            <w:r>
              <w:rPr>
                <w:rFonts w:ascii="宋体" w:hAnsi="宋体" w:cs="宋体" w:hint="eastAsia"/>
                <w:kern w:val="0"/>
                <w:szCs w:val="21"/>
              </w:rPr>
              <w:br/>
            </w:r>
            <w:r>
              <w:rPr>
                <w:rFonts w:ascii="宋体" w:hAnsi="宋体" w:cs="宋体" w:hint="eastAsia"/>
                <w:kern w:val="0"/>
                <w:szCs w:val="21"/>
              </w:rPr>
              <w:t>语音遥控类型：远场语音遥控存储容量：</w:t>
            </w:r>
            <w:r>
              <w:rPr>
                <w:rFonts w:ascii="宋体" w:hAnsi="宋体" w:cs="宋体" w:hint="eastAsia"/>
                <w:kern w:val="0"/>
                <w:szCs w:val="21"/>
              </w:rPr>
              <w:t>2GB+32GB3C</w:t>
            </w:r>
            <w:r>
              <w:rPr>
                <w:rFonts w:ascii="宋体" w:hAnsi="宋体" w:cs="宋体" w:hint="eastAsia"/>
                <w:kern w:val="0"/>
                <w:szCs w:val="21"/>
              </w:rPr>
              <w:t>证书编号：</w:t>
            </w:r>
            <w:r>
              <w:rPr>
                <w:rFonts w:ascii="宋体" w:hAnsi="宋体" w:cs="宋体" w:hint="eastAsia"/>
                <w:kern w:val="0"/>
                <w:szCs w:val="21"/>
              </w:rPr>
              <w:t>2022010808487728</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13</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桥架</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30</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件</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150*75</w:t>
            </w:r>
            <w:r>
              <w:rPr>
                <w:rFonts w:ascii="宋体" w:hAnsi="宋体" w:cs="宋体" w:hint="eastAsia"/>
                <w:kern w:val="0"/>
                <w:szCs w:val="21"/>
              </w:rPr>
              <w:t>桥架含配件</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14</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辅材</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批</w:t>
            </w:r>
          </w:p>
        </w:tc>
        <w:tc>
          <w:tcPr>
            <w:tcW w:w="4214"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网线、</w:t>
            </w:r>
            <w:r>
              <w:rPr>
                <w:rFonts w:ascii="宋体" w:hAnsi="宋体" w:cs="宋体" w:hint="eastAsia"/>
                <w:kern w:val="0"/>
                <w:szCs w:val="21"/>
              </w:rPr>
              <w:t>PVC</w:t>
            </w:r>
            <w:r>
              <w:rPr>
                <w:rFonts w:ascii="宋体" w:hAnsi="宋体" w:cs="宋体" w:hint="eastAsia"/>
                <w:kern w:val="0"/>
                <w:szCs w:val="21"/>
              </w:rPr>
              <w:t>管、插座面板等</w:t>
            </w:r>
          </w:p>
        </w:tc>
        <w:tc>
          <w:tcPr>
            <w:tcW w:w="643"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bl>
    <w:p w:rsidR="00D41930" w:rsidRDefault="00D41930">
      <w:pPr>
        <w:pStyle w:val="a0"/>
        <w:ind w:firstLineChars="0" w:firstLine="321"/>
        <w:rPr>
          <w:b/>
          <w:bCs/>
          <w:color w:val="auto"/>
          <w:sz w:val="32"/>
          <w:szCs w:val="40"/>
        </w:rPr>
      </w:pPr>
    </w:p>
    <w:p w:rsidR="00D41930" w:rsidRDefault="008F30A9">
      <w:pPr>
        <w:pStyle w:val="a0"/>
        <w:ind w:firstLine="211"/>
        <w:rPr>
          <w:rFonts w:ascii="宋体" w:hAnsi="宋体" w:cs="宋体"/>
          <w:b/>
          <w:bCs/>
          <w:color w:val="auto"/>
          <w:kern w:val="0"/>
          <w:szCs w:val="21"/>
        </w:rPr>
      </w:pPr>
      <w:r>
        <w:rPr>
          <w:rFonts w:ascii="宋体" w:hAnsi="宋体" w:cs="宋体" w:hint="eastAsia"/>
          <w:b/>
          <w:bCs/>
          <w:color w:val="auto"/>
          <w:kern w:val="0"/>
          <w:szCs w:val="21"/>
        </w:rPr>
        <w:t>（三）</w:t>
      </w:r>
      <w:r>
        <w:rPr>
          <w:rFonts w:ascii="宋体" w:hAnsi="宋体" w:cs="宋体" w:hint="eastAsia"/>
          <w:b/>
          <w:bCs/>
          <w:color w:val="auto"/>
          <w:kern w:val="0"/>
          <w:szCs w:val="21"/>
        </w:rPr>
        <w:t>2024</w:t>
      </w:r>
      <w:r>
        <w:rPr>
          <w:rFonts w:ascii="宋体" w:hAnsi="宋体" w:cs="宋体" w:hint="eastAsia"/>
          <w:b/>
          <w:bCs/>
          <w:color w:val="auto"/>
          <w:kern w:val="0"/>
          <w:szCs w:val="21"/>
        </w:rPr>
        <w:t>年长兴县城市综合治理及公共配套服务设施提升工程（太湖街道新溪社区）应用场景建设、系统及设备采购项目</w:t>
      </w:r>
      <w:r>
        <w:rPr>
          <w:rFonts w:ascii="宋体" w:hAnsi="宋体" w:cs="宋体" w:hint="eastAsia"/>
          <w:b/>
          <w:bCs/>
          <w:color w:val="auto"/>
          <w:kern w:val="0"/>
          <w:szCs w:val="21"/>
        </w:rPr>
        <w:t>--</w:t>
      </w:r>
      <w:r>
        <w:rPr>
          <w:rFonts w:ascii="宋体" w:hAnsi="宋体" w:cs="宋体" w:hint="eastAsia"/>
          <w:b/>
          <w:bCs/>
          <w:color w:val="auto"/>
          <w:kern w:val="0"/>
          <w:szCs w:val="21"/>
        </w:rPr>
        <w:t>软件部分</w:t>
      </w:r>
    </w:p>
    <w:p w:rsidR="00D41930" w:rsidRDefault="00D41930">
      <w:pPr>
        <w:rPr>
          <w:rFonts w:ascii="Tahoma" w:hAnsi="Tahoma"/>
          <w:sz w:val="24"/>
        </w:rPr>
      </w:pPr>
    </w:p>
    <w:tbl>
      <w:tblPr>
        <w:tblW w:w="9797" w:type="dxa"/>
        <w:tblInd w:w="98" w:type="dxa"/>
        <w:tblLook w:val="04A0" w:firstRow="1" w:lastRow="0" w:firstColumn="1" w:lastColumn="0" w:noHBand="0" w:noVBand="1"/>
      </w:tblPr>
      <w:tblGrid>
        <w:gridCol w:w="2197"/>
        <w:gridCol w:w="3000"/>
        <w:gridCol w:w="3572"/>
        <w:gridCol w:w="1028"/>
      </w:tblGrid>
      <w:tr w:rsidR="00D41930">
        <w:trPr>
          <w:trHeight w:val="600"/>
        </w:trPr>
        <w:tc>
          <w:tcPr>
            <w:tcW w:w="219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一级模块</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二级模块</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内容描述</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备注</w:t>
            </w:r>
          </w:p>
        </w:tc>
      </w:tr>
      <w:tr w:rsidR="00D41930">
        <w:trPr>
          <w:trHeight w:val="52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部署标准化轻量化的社区数字底座</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社区物联接入实施</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集成社区物联设备，实现数据贯通</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社区数据仓建设</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建设准备</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数据归集</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组织架构配置</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数据治理</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社区三端服务入口实施装配</w:t>
            </w: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治理端搭建</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社区治理驾驶舱</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社区治理移动端</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服务端搭建</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居民服务小程序</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运营端搭建</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运营管理系统</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线上线下融合打造高质高频应用</w:t>
            </w: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应用部署及配置</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浙住通应用实施配置与初始化</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社区治理应用实施配置与初始化</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邻里交往应用实施配置与初始化</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生活服务应用实施配置与初始化</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加快数字社会优质公共服务精准落地</w:t>
            </w: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数字社会落地</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下发省级数字社会应用</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集成地方数字社会（按需）</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在线管理系统对接</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在线系统对接</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在线系统对接</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在线系统上报</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在线系统上报</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104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空间数据资产</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模型整合至引擎内轻量化展示</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引擎内融合航拍</w:t>
            </w:r>
            <w:r>
              <w:rPr>
                <w:rFonts w:ascii="宋体" w:hAnsi="宋体" w:cs="宋体" w:hint="eastAsia"/>
                <w:kern w:val="0"/>
                <w:szCs w:val="21"/>
              </w:rPr>
              <w:t>3D</w:t>
            </w:r>
            <w:r>
              <w:rPr>
                <w:rFonts w:ascii="宋体" w:hAnsi="宋体" w:cs="宋体" w:hint="eastAsia"/>
                <w:kern w:val="0"/>
                <w:szCs w:val="21"/>
              </w:rPr>
              <w:t>模型，还原实际场景，包含建筑、道路、景观绿化、公共设备等，集成美术及开发资源开发优化。</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个性化动效</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引擎内开发网格动效、飞行模式</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52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引擎</w:t>
            </w:r>
            <w:r>
              <w:rPr>
                <w:rFonts w:ascii="宋体" w:hAnsi="宋体" w:cs="宋体" w:hint="eastAsia"/>
                <w:kern w:val="0"/>
                <w:szCs w:val="21"/>
              </w:rPr>
              <w:t>API</w:t>
            </w:r>
            <w:r>
              <w:rPr>
                <w:rFonts w:ascii="宋体" w:hAnsi="宋体" w:cs="宋体" w:hint="eastAsia"/>
                <w:kern w:val="0"/>
                <w:szCs w:val="21"/>
              </w:rPr>
              <w:t>功能开发</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相应</w:t>
            </w:r>
            <w:r>
              <w:rPr>
                <w:rFonts w:ascii="宋体" w:hAnsi="宋体" w:cs="宋体" w:hint="eastAsia"/>
                <w:kern w:val="0"/>
                <w:szCs w:val="21"/>
              </w:rPr>
              <w:t>API</w:t>
            </w:r>
            <w:r>
              <w:rPr>
                <w:rFonts w:ascii="宋体" w:hAnsi="宋体" w:cs="宋体" w:hint="eastAsia"/>
                <w:kern w:val="0"/>
                <w:szCs w:val="21"/>
              </w:rPr>
              <w:t>接口开发并支持调用</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7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建模打点实施</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结合现状对场景空间、智能化设备打点、联调；结合驾驶舱功能对建模视角配置优化。</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测试发版</w:t>
            </w:r>
          </w:p>
        </w:tc>
        <w:tc>
          <w:tcPr>
            <w:tcW w:w="357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测试发版</w:t>
            </w:r>
          </w:p>
        </w:tc>
        <w:tc>
          <w:tcPr>
            <w:tcW w:w="10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bl>
    <w:p w:rsidR="00D41930" w:rsidRDefault="00D41930">
      <w:pPr>
        <w:pStyle w:val="a0"/>
        <w:ind w:firstLine="240"/>
        <w:rPr>
          <w:rFonts w:ascii="Tahoma" w:hAnsi="Tahoma"/>
          <w:color w:val="auto"/>
          <w:sz w:val="24"/>
        </w:rPr>
      </w:pPr>
    </w:p>
    <w:p w:rsidR="00D41930" w:rsidRDefault="008F30A9">
      <w:pPr>
        <w:ind w:firstLineChars="200" w:firstLine="422"/>
        <w:rPr>
          <w:rFonts w:ascii="宋体" w:hAnsi="宋体" w:cs="宋体"/>
          <w:b/>
          <w:bCs/>
          <w:szCs w:val="21"/>
        </w:rPr>
      </w:pPr>
      <w:r>
        <w:rPr>
          <w:rFonts w:ascii="宋体" w:hAnsi="宋体" w:cs="宋体" w:hint="eastAsia"/>
          <w:b/>
          <w:bCs/>
          <w:szCs w:val="21"/>
        </w:rPr>
        <w:t>注：</w:t>
      </w:r>
      <w:r>
        <w:rPr>
          <w:rFonts w:ascii="宋体" w:hAnsi="宋体" w:cs="宋体" w:hint="eastAsia"/>
          <w:b/>
          <w:bCs/>
          <w:szCs w:val="21"/>
        </w:rPr>
        <w:t>1</w:t>
      </w:r>
      <w:r>
        <w:rPr>
          <w:rFonts w:ascii="宋体" w:hAnsi="宋体" w:cs="宋体" w:hint="eastAsia"/>
          <w:b/>
          <w:bCs/>
          <w:szCs w:val="21"/>
        </w:rPr>
        <w:t>、其中监控系统、道闸及人行闸系统、社区联网平台</w:t>
      </w:r>
      <w:r>
        <w:rPr>
          <w:rFonts w:ascii="宋体" w:hAnsi="宋体" w:cs="宋体" w:hint="eastAsia"/>
          <w:b/>
          <w:bCs/>
          <w:szCs w:val="21"/>
        </w:rPr>
        <w:t>硬件设备应相当于或优于浙江大华、海康威视、宇视品牌（型号），不具指定或唯一的意思表示，供应商可以选用同等档次替代品牌（型号）产品，但这些替代品牌（型号）的性能要优于或相当于技术规格中要求的标准；供应商在磋商时未明确所选品牌，则采购人有权在上述品牌中任选其一；其他没有品牌要求的材料设备需按中等及以上档次考虑报价，同时需符合采购技术要求。</w:t>
      </w:r>
    </w:p>
    <w:p w:rsidR="00D41930" w:rsidRDefault="008F30A9">
      <w:pPr>
        <w:spacing w:line="360" w:lineRule="auto"/>
        <w:rPr>
          <w:rFonts w:ascii="宋体" w:hAnsi="宋体" w:cs="宋体"/>
          <w:b/>
          <w:szCs w:val="21"/>
        </w:rPr>
      </w:pPr>
      <w:r>
        <w:rPr>
          <w:rFonts w:ascii="宋体" w:hAnsi="宋体" w:cs="宋体" w:hint="eastAsia"/>
          <w:b/>
          <w:szCs w:val="21"/>
        </w:rPr>
        <w:t>三</w:t>
      </w:r>
      <w:r>
        <w:rPr>
          <w:rFonts w:ascii="宋体" w:hAnsi="宋体" w:cs="宋体" w:hint="eastAsia"/>
          <w:b/>
          <w:szCs w:val="21"/>
        </w:rPr>
        <w:t xml:space="preserve"> </w:t>
      </w:r>
      <w:r>
        <w:rPr>
          <w:rFonts w:ascii="宋体" w:hAnsi="宋体" w:cs="宋体" w:hint="eastAsia"/>
          <w:b/>
          <w:szCs w:val="21"/>
        </w:rPr>
        <w:t>、磋商报价</w:t>
      </w:r>
    </w:p>
    <w:p w:rsidR="00D41930" w:rsidRDefault="008F30A9">
      <w:pPr>
        <w:spacing w:line="360" w:lineRule="auto"/>
        <w:rPr>
          <w:rFonts w:ascii="宋体" w:hAnsi="宋体" w:cs="宋体"/>
          <w:szCs w:val="21"/>
        </w:rPr>
      </w:pPr>
      <w:r>
        <w:rPr>
          <w:rFonts w:ascii="宋体" w:hAnsi="宋体" w:cs="宋体" w:hint="eastAsia"/>
          <w:szCs w:val="21"/>
        </w:rPr>
        <w:t xml:space="preserve">1. </w:t>
      </w:r>
      <w:r>
        <w:rPr>
          <w:rFonts w:ascii="宋体" w:hAnsi="宋体" w:cs="宋体" w:hint="eastAsia"/>
          <w:szCs w:val="21"/>
        </w:rPr>
        <w:t>所投产品的技术参数应按照清单中的要求。</w:t>
      </w:r>
    </w:p>
    <w:p w:rsidR="00D41930" w:rsidRDefault="008F30A9">
      <w:pPr>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、磋商报价应是响应文件确定范围内的全部工作内容的价格表现，费用包括所投货物及其备品备件和专用工具费用、税费及包</w:t>
      </w:r>
      <w:r>
        <w:rPr>
          <w:rFonts w:ascii="宋体" w:hAnsi="宋体" w:cs="宋体" w:hint="eastAsia"/>
          <w:szCs w:val="21"/>
        </w:rPr>
        <w:t>装、运至最终目的地的运输、保险、现场装卸、检测验收、售后服务、维保及相关劳务支出等工作所发生的全部费用以及供应商企业利润、税金和政策性文件规定及合同包含的所有风险、责任等各项应有费用及招标代理费。如在实施期间有需要实施而未列入报价的费用，将被视为均已包含在报价中。</w:t>
      </w:r>
    </w:p>
    <w:p w:rsidR="00D41930" w:rsidRDefault="008F30A9">
      <w:pPr>
        <w:spacing w:line="360" w:lineRule="auto"/>
        <w:rPr>
          <w:rFonts w:ascii="宋体" w:hAnsi="宋体" w:cs="宋体"/>
          <w:szCs w:val="21"/>
          <w:lang w:val="zh-CN" w:bidi="zh-CN"/>
        </w:rPr>
      </w:pPr>
      <w:r>
        <w:rPr>
          <w:rFonts w:ascii="宋体" w:hAnsi="宋体" w:cs="宋体" w:hint="eastAsia"/>
          <w:spacing w:val="11"/>
          <w:szCs w:val="21"/>
        </w:rPr>
        <w:t>3</w:t>
      </w:r>
      <w:r>
        <w:rPr>
          <w:rFonts w:ascii="宋体" w:hAnsi="宋体" w:cs="宋体" w:hint="eastAsia"/>
          <w:spacing w:val="11"/>
          <w:szCs w:val="21"/>
        </w:rPr>
        <w:t>、本合同采取固定单价承包，首次磋商报价中的磋商单价为全费用单价，应包括所投货物及其备品备件和专用工具费用、税费及包装、运至最终目的地的运输、保险、现场装卸、检测验收、售后服务、维保及相关劳务支出等工作所发生的全部费用以及供应商企业利润、税金和政</w:t>
      </w:r>
      <w:r>
        <w:rPr>
          <w:rFonts w:ascii="宋体" w:hAnsi="宋体" w:cs="宋体" w:hint="eastAsia"/>
          <w:spacing w:val="11"/>
          <w:szCs w:val="21"/>
        </w:rPr>
        <w:t>策性文件规定及合同包含的所有风险、责任等各项应有费用及招标代理费，如有漏项，视同已包含在最终总报价中</w:t>
      </w:r>
      <w:r>
        <w:rPr>
          <w:rFonts w:ascii="宋体" w:hAnsi="宋体" w:cs="宋体" w:hint="eastAsia"/>
          <w:szCs w:val="21"/>
          <w:lang w:val="zh-CN" w:bidi="zh-CN"/>
        </w:rPr>
        <w:t>。</w:t>
      </w:r>
    </w:p>
    <w:p w:rsidR="00D41930" w:rsidRDefault="008F30A9">
      <w:pPr>
        <w:spacing w:line="360" w:lineRule="auto"/>
        <w:rPr>
          <w:rFonts w:ascii="宋体" w:hAnsi="宋体" w:cs="宋体"/>
          <w:szCs w:val="21"/>
          <w:lang w:val="zh-CN" w:bidi="zh-CN"/>
        </w:rPr>
      </w:pPr>
      <w:r>
        <w:rPr>
          <w:rFonts w:ascii="宋体" w:hAnsi="宋体" w:cs="宋体" w:hint="eastAsia"/>
          <w:spacing w:val="11"/>
          <w:szCs w:val="21"/>
        </w:rPr>
        <w:t>4</w:t>
      </w:r>
      <w:r>
        <w:rPr>
          <w:rFonts w:ascii="宋体" w:hAnsi="宋体" w:cs="宋体" w:hint="eastAsia"/>
          <w:spacing w:val="11"/>
          <w:szCs w:val="21"/>
        </w:rPr>
        <w:t>、合同总价（最终磋商报价）按照首次磋商报价总价下浮（即合同下浮率</w:t>
      </w:r>
      <w:r>
        <w:rPr>
          <w:rFonts w:ascii="宋体" w:hAnsi="宋体" w:cs="宋体" w:hint="eastAsia"/>
          <w:spacing w:val="11"/>
          <w:szCs w:val="21"/>
        </w:rPr>
        <w:t>=</w:t>
      </w: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最终报价</w:t>
      </w:r>
      <w:r>
        <w:rPr>
          <w:rFonts w:ascii="宋体" w:hAnsi="宋体" w:cs="宋体" w:hint="eastAsia"/>
          <w:spacing w:val="11"/>
          <w:szCs w:val="21"/>
        </w:rPr>
        <w:t>/</w:t>
      </w:r>
      <w:r>
        <w:rPr>
          <w:rFonts w:ascii="宋体" w:hAnsi="宋体" w:cs="宋体" w:hint="eastAsia"/>
          <w:spacing w:val="11"/>
          <w:szCs w:val="21"/>
        </w:rPr>
        <w:t>首次书面报价）×</w:t>
      </w:r>
      <w:r>
        <w:rPr>
          <w:rFonts w:ascii="宋体" w:hAnsi="宋体" w:cs="宋体" w:hint="eastAsia"/>
          <w:spacing w:val="11"/>
          <w:szCs w:val="21"/>
        </w:rPr>
        <w:t>100%</w:t>
      </w:r>
      <w:r>
        <w:rPr>
          <w:rFonts w:ascii="宋体" w:hAnsi="宋体" w:cs="宋体" w:hint="eastAsia"/>
          <w:spacing w:val="11"/>
          <w:szCs w:val="21"/>
        </w:rPr>
        <w:t>），故结算总价为合同固定单价×实际完成清单数量×（</w:t>
      </w:r>
      <w:r>
        <w:rPr>
          <w:rFonts w:ascii="宋体" w:hAnsi="宋体" w:cs="宋体" w:hint="eastAsia"/>
          <w:spacing w:val="11"/>
          <w:szCs w:val="21"/>
        </w:rPr>
        <w:t>1-</w:t>
      </w:r>
      <w:r>
        <w:rPr>
          <w:rFonts w:ascii="宋体" w:hAnsi="宋体" w:cs="宋体" w:hint="eastAsia"/>
          <w:spacing w:val="11"/>
          <w:szCs w:val="21"/>
        </w:rPr>
        <w:t>合同下浮率）。</w:t>
      </w:r>
    </w:p>
    <w:p w:rsidR="00D41930" w:rsidRDefault="008F30A9">
      <w:pPr>
        <w:spacing w:line="440" w:lineRule="exact"/>
        <w:rPr>
          <w:rFonts w:ascii="宋体" w:hAnsi="宋体" w:cs="宋体"/>
          <w:b/>
          <w:szCs w:val="21"/>
        </w:rPr>
      </w:pPr>
      <w:r>
        <w:rPr>
          <w:rFonts w:ascii="宋体" w:hAnsi="宋体" w:cs="宋体" w:hint="eastAsia"/>
          <w:b/>
          <w:szCs w:val="21"/>
        </w:rPr>
        <w:t>四</w:t>
      </w:r>
      <w:r>
        <w:rPr>
          <w:rFonts w:ascii="宋体" w:hAnsi="宋体" w:cs="宋体" w:hint="eastAsia"/>
          <w:b/>
          <w:szCs w:val="21"/>
        </w:rPr>
        <w:t xml:space="preserve"> </w:t>
      </w:r>
      <w:r>
        <w:rPr>
          <w:rFonts w:ascii="宋体" w:hAnsi="宋体" w:cs="宋体" w:hint="eastAsia"/>
          <w:b/>
          <w:szCs w:val="21"/>
        </w:rPr>
        <w:t>、质量保障</w:t>
      </w:r>
      <w:r>
        <w:rPr>
          <w:rFonts w:ascii="宋体" w:hAnsi="宋体" w:cs="宋体" w:hint="eastAsia"/>
          <w:b/>
          <w:szCs w:val="21"/>
        </w:rPr>
        <w:t xml:space="preserve"> </w:t>
      </w:r>
    </w:p>
    <w:p w:rsidR="00D41930" w:rsidRDefault="008F30A9">
      <w:pPr>
        <w:spacing w:line="440" w:lineRule="exact"/>
        <w:rPr>
          <w:rFonts w:ascii="宋体" w:hAnsi="宋体" w:cs="宋体"/>
          <w:bCs/>
          <w:szCs w:val="21"/>
        </w:rPr>
      </w:pPr>
      <w:r>
        <w:rPr>
          <w:rFonts w:ascii="宋体" w:hAnsi="宋体" w:cs="宋体" w:hint="eastAsia"/>
          <w:bCs/>
          <w:szCs w:val="21"/>
        </w:rPr>
        <w:t>1.</w:t>
      </w:r>
      <w:r>
        <w:rPr>
          <w:rFonts w:ascii="宋体" w:hAnsi="宋体" w:cs="宋体" w:hint="eastAsia"/>
          <w:bCs/>
          <w:szCs w:val="21"/>
        </w:rPr>
        <w:t>所有货物都必须全新、原装，符合国家质量检测标准；</w:t>
      </w:r>
    </w:p>
    <w:p w:rsidR="00D41930" w:rsidRDefault="008F30A9">
      <w:pPr>
        <w:spacing w:line="440" w:lineRule="exact"/>
        <w:rPr>
          <w:rFonts w:ascii="宋体" w:hAnsi="宋体" w:cs="宋体"/>
          <w:bCs/>
          <w:szCs w:val="21"/>
        </w:rPr>
      </w:pPr>
      <w:r>
        <w:rPr>
          <w:rFonts w:ascii="宋体" w:hAnsi="宋体" w:cs="宋体" w:hint="eastAsia"/>
          <w:bCs/>
          <w:szCs w:val="21"/>
        </w:rPr>
        <w:t>2.</w:t>
      </w:r>
      <w:r>
        <w:rPr>
          <w:rFonts w:ascii="宋体" w:hAnsi="宋体" w:cs="宋体" w:hint="eastAsia"/>
          <w:bCs/>
          <w:szCs w:val="21"/>
        </w:rPr>
        <w:t>提供的货物需按国家有关标准包装，且必须为制造商原厂包装，均应有良好的防湿、防锈、防潮、防雨、防腐及防碰撞的保护；</w:t>
      </w:r>
    </w:p>
    <w:p w:rsidR="00D41930" w:rsidRDefault="008F30A9">
      <w:pPr>
        <w:spacing w:line="440" w:lineRule="exact"/>
        <w:rPr>
          <w:rFonts w:ascii="宋体" w:hAnsi="宋体" w:cs="宋体"/>
          <w:bCs/>
          <w:szCs w:val="21"/>
        </w:rPr>
      </w:pPr>
      <w:r>
        <w:rPr>
          <w:rFonts w:ascii="宋体" w:hAnsi="宋体" w:cs="宋体" w:hint="eastAsia"/>
          <w:bCs/>
          <w:szCs w:val="21"/>
        </w:rPr>
        <w:t>3.</w:t>
      </w:r>
      <w:r>
        <w:rPr>
          <w:rFonts w:ascii="宋体" w:hAnsi="宋体" w:cs="宋体" w:hint="eastAsia"/>
          <w:bCs/>
          <w:szCs w:val="21"/>
        </w:rPr>
        <w:t>货物包装箱内需附详细装箱清单及质量合格证；</w:t>
      </w:r>
    </w:p>
    <w:p w:rsidR="00D41930" w:rsidRDefault="008F30A9">
      <w:pPr>
        <w:spacing w:line="440" w:lineRule="exact"/>
        <w:rPr>
          <w:rFonts w:ascii="宋体" w:hAnsi="宋体" w:cs="宋体"/>
          <w:bCs/>
          <w:szCs w:val="21"/>
        </w:rPr>
      </w:pPr>
      <w:r>
        <w:rPr>
          <w:rFonts w:ascii="宋体" w:hAnsi="宋体" w:cs="宋体" w:hint="eastAsia"/>
          <w:bCs/>
          <w:szCs w:val="21"/>
        </w:rPr>
        <w:t>4.</w:t>
      </w:r>
      <w:r>
        <w:rPr>
          <w:rFonts w:ascii="宋体" w:hAnsi="宋体" w:cs="宋体" w:hint="eastAsia"/>
          <w:bCs/>
          <w:szCs w:val="21"/>
        </w:rPr>
        <w:t>成交供应商应保证采购人在使用设备或设备的任何一部分，都不受第三方关于侵犯其所有权、专利权的指控。</w:t>
      </w:r>
    </w:p>
    <w:p w:rsidR="00D41930" w:rsidRDefault="008F30A9">
      <w:pPr>
        <w:spacing w:line="360" w:lineRule="auto"/>
        <w:rPr>
          <w:rFonts w:ascii="宋体" w:hAnsi="宋体" w:cs="宋体"/>
          <w:b/>
          <w:szCs w:val="21"/>
        </w:rPr>
      </w:pPr>
      <w:r>
        <w:rPr>
          <w:rFonts w:ascii="宋体" w:hAnsi="宋体" w:cs="宋体" w:hint="eastAsia"/>
          <w:b/>
          <w:szCs w:val="21"/>
        </w:rPr>
        <w:t>五、验收</w:t>
      </w:r>
      <w:r>
        <w:rPr>
          <w:rFonts w:ascii="宋体" w:hAnsi="宋体" w:cs="宋体" w:hint="eastAsia"/>
          <w:b/>
          <w:szCs w:val="21"/>
        </w:rPr>
        <w:t xml:space="preserve"> </w:t>
      </w:r>
    </w:p>
    <w:p w:rsidR="00D41930" w:rsidRDefault="008F30A9">
      <w:pPr>
        <w:spacing w:line="360" w:lineRule="auto"/>
        <w:rPr>
          <w:rFonts w:ascii="宋体" w:hAnsi="宋体" w:cs="宋体"/>
          <w:bCs/>
          <w:szCs w:val="21"/>
        </w:rPr>
      </w:pPr>
      <w:r>
        <w:rPr>
          <w:rFonts w:ascii="宋体" w:hAnsi="宋体" w:cs="宋体" w:hint="eastAsia"/>
          <w:bCs/>
          <w:szCs w:val="21"/>
        </w:rPr>
        <w:t>1.</w:t>
      </w:r>
      <w:r>
        <w:rPr>
          <w:rFonts w:ascii="宋体" w:hAnsi="宋体" w:cs="宋体" w:hint="eastAsia"/>
          <w:bCs/>
          <w:szCs w:val="21"/>
        </w:rPr>
        <w:t>成交供应商必须保证所提供的货物质量符合磋商文件的要求，且技术质量和品牌经采购人现场人员核定质量情况，若经采购人核定为不合格，则对该批次设备无条件进行退货，由此而产生的一切费用由成交供应商承担。</w:t>
      </w:r>
    </w:p>
    <w:p w:rsidR="00D41930" w:rsidRDefault="008F30A9">
      <w:pPr>
        <w:spacing w:line="360" w:lineRule="auto"/>
        <w:rPr>
          <w:rFonts w:ascii="宋体" w:hAnsi="宋体" w:cs="宋体"/>
          <w:bCs/>
          <w:szCs w:val="21"/>
        </w:rPr>
      </w:pPr>
      <w:r>
        <w:rPr>
          <w:rFonts w:ascii="宋体" w:hAnsi="宋体" w:cs="宋体" w:hint="eastAsia"/>
          <w:bCs/>
          <w:szCs w:val="21"/>
        </w:rPr>
        <w:t>2.</w:t>
      </w:r>
      <w:r>
        <w:rPr>
          <w:rFonts w:ascii="宋体" w:hAnsi="宋体" w:cs="宋体" w:hint="eastAsia"/>
          <w:bCs/>
          <w:szCs w:val="21"/>
        </w:rPr>
        <w:t>因以上条款因素导致工期延误的，采购人有权有权追究其违约责任。</w:t>
      </w:r>
      <w:r>
        <w:rPr>
          <w:rFonts w:ascii="宋体" w:hAnsi="宋体" w:cs="宋体" w:hint="eastAsia"/>
          <w:bCs/>
          <w:szCs w:val="21"/>
        </w:rPr>
        <w:t xml:space="preserve"> </w:t>
      </w:r>
    </w:p>
    <w:p w:rsidR="00D41930" w:rsidRDefault="008F30A9">
      <w:pPr>
        <w:widowControl/>
        <w:spacing w:line="440" w:lineRule="exact"/>
        <w:rPr>
          <w:rFonts w:ascii="宋体" w:hAnsi="宋体" w:cs="宋体"/>
          <w:b/>
          <w:szCs w:val="21"/>
        </w:rPr>
      </w:pPr>
      <w:r>
        <w:rPr>
          <w:rFonts w:ascii="宋体" w:hAnsi="宋体" w:cs="宋体" w:hint="eastAsia"/>
          <w:bCs/>
          <w:szCs w:val="21"/>
        </w:rPr>
        <w:lastRenderedPageBreak/>
        <w:t>3.</w:t>
      </w:r>
      <w:r>
        <w:rPr>
          <w:rFonts w:ascii="宋体" w:hAnsi="宋体" w:cs="宋体" w:hint="eastAsia"/>
          <w:bCs/>
          <w:szCs w:val="21"/>
        </w:rPr>
        <w:t>验收费用由成交供应商负担。</w:t>
      </w:r>
    </w:p>
    <w:p w:rsidR="00D41930" w:rsidRDefault="008F30A9">
      <w:pPr>
        <w:spacing w:line="360" w:lineRule="auto"/>
        <w:rPr>
          <w:rFonts w:ascii="宋体" w:hAnsi="宋体" w:cs="宋体"/>
          <w:b/>
          <w:szCs w:val="21"/>
        </w:rPr>
      </w:pPr>
      <w:r>
        <w:rPr>
          <w:rFonts w:ascii="宋体" w:hAnsi="宋体" w:cs="宋体" w:hint="eastAsia"/>
          <w:b/>
          <w:szCs w:val="21"/>
        </w:rPr>
        <w:t>六、其他技术、服务等要求：</w:t>
      </w:r>
    </w:p>
    <w:p w:rsidR="00D41930" w:rsidRDefault="008F30A9">
      <w:pPr>
        <w:spacing w:line="440" w:lineRule="exact"/>
        <w:rPr>
          <w:rFonts w:ascii="宋体" w:hAnsi="宋体" w:cs="宋体"/>
          <w:bCs/>
          <w:szCs w:val="21"/>
        </w:rPr>
      </w:pPr>
      <w:r>
        <w:rPr>
          <w:rFonts w:ascii="宋体" w:hAnsi="宋体" w:cs="宋体" w:hint="eastAsia"/>
          <w:bCs/>
          <w:szCs w:val="21"/>
        </w:rPr>
        <w:t>1.</w:t>
      </w:r>
      <w:r>
        <w:rPr>
          <w:rFonts w:ascii="宋体" w:hAnsi="宋体" w:cs="宋体" w:hint="eastAsia"/>
          <w:szCs w:val="21"/>
        </w:rPr>
        <w:t xml:space="preserve"> </w:t>
      </w:r>
      <w:r>
        <w:rPr>
          <w:rFonts w:ascii="宋体" w:hAnsi="宋体" w:cs="宋体" w:hint="eastAsia"/>
          <w:szCs w:val="21"/>
        </w:rPr>
        <w:t>标注“★”参数中要求提供检测报告的</w:t>
      </w:r>
      <w:r>
        <w:rPr>
          <w:rFonts w:ascii="宋体" w:hAnsi="宋体" w:cs="宋体" w:hint="eastAsia"/>
          <w:bCs/>
          <w:szCs w:val="21"/>
        </w:rPr>
        <w:t>，成交供应商应在合同签订前递交检测报告原件供采购单位核验，</w:t>
      </w:r>
      <w:r>
        <w:rPr>
          <w:rFonts w:ascii="宋体" w:hAnsi="宋体" w:cs="宋体" w:hint="eastAsia"/>
          <w:szCs w:val="21"/>
        </w:rPr>
        <w:t>若在规定时间内未能提供全部检测报告原件的，则视为不能诚信履约。</w:t>
      </w:r>
    </w:p>
    <w:p w:rsidR="00D41930" w:rsidRDefault="008F30A9">
      <w:pPr>
        <w:widowControl/>
        <w:snapToGrid w:val="0"/>
        <w:spacing w:line="440" w:lineRule="exact"/>
        <w:rPr>
          <w:rFonts w:ascii="宋体" w:hAnsi="宋体" w:cs="宋体"/>
          <w:b/>
          <w:bCs/>
          <w:szCs w:val="21"/>
        </w:rPr>
      </w:pPr>
      <w:r>
        <w:rPr>
          <w:rFonts w:ascii="宋体" w:hAnsi="宋体" w:cs="宋体" w:hint="eastAsia"/>
          <w:b/>
          <w:szCs w:val="21"/>
        </w:rPr>
        <w:t>七、</w:t>
      </w:r>
      <w:r>
        <w:rPr>
          <w:rFonts w:hint="eastAsia"/>
          <w:sz w:val="20"/>
          <w:szCs w:val="20"/>
        </w:rPr>
        <w:t>▲</w:t>
      </w:r>
      <w:r>
        <w:rPr>
          <w:rFonts w:ascii="宋体" w:hAnsi="宋体" w:cs="宋体" w:hint="eastAsia"/>
          <w:b/>
          <w:szCs w:val="21"/>
        </w:rPr>
        <w:t>商务响应要求</w:t>
      </w:r>
    </w:p>
    <w:tbl>
      <w:tblPr>
        <w:tblW w:w="49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20"/>
        <w:gridCol w:w="1298"/>
        <w:gridCol w:w="7310"/>
      </w:tblGrid>
      <w:tr w:rsidR="00D41930">
        <w:trPr>
          <w:trHeight w:val="412"/>
          <w:jc w:val="center"/>
        </w:trPr>
        <w:tc>
          <w:tcPr>
            <w:tcW w:w="530" w:type="pct"/>
            <w:tcBorders>
              <w:bottom w:val="single" w:sz="6" w:space="0" w:color="000000"/>
              <w:right w:val="single" w:sz="6" w:space="0" w:color="000000"/>
            </w:tcBorders>
            <w:vAlign w:val="center"/>
          </w:tcPr>
          <w:p w:rsidR="00D41930" w:rsidRDefault="008F30A9" w:rsidP="002456D8">
            <w:pPr>
              <w:spacing w:beforeLines="50" w:before="156" w:afterLines="50" w:after="156" w:line="360" w:lineRule="auto"/>
              <w:jc w:val="center"/>
              <w:rPr>
                <w:rFonts w:ascii="宋体" w:hAnsi="宋体" w:cs="宋体"/>
                <w:b/>
                <w:szCs w:val="21"/>
                <w:lang w:val="zh-CN" w:bidi="zh-CN"/>
              </w:rPr>
            </w:pPr>
            <w:r>
              <w:rPr>
                <w:rFonts w:ascii="宋体" w:hAnsi="宋体" w:cs="宋体" w:hint="eastAsia"/>
                <w:b/>
                <w:szCs w:val="21"/>
                <w:lang w:val="zh-CN" w:bidi="zh-CN"/>
              </w:rPr>
              <w:t>序号</w:t>
            </w:r>
          </w:p>
        </w:tc>
        <w:tc>
          <w:tcPr>
            <w:tcW w:w="674" w:type="pct"/>
            <w:tcBorders>
              <w:bottom w:val="single" w:sz="6" w:space="0" w:color="000000"/>
              <w:right w:val="single" w:sz="6" w:space="0" w:color="000000"/>
            </w:tcBorders>
            <w:vAlign w:val="center"/>
          </w:tcPr>
          <w:p w:rsidR="00D41930" w:rsidRDefault="008F30A9" w:rsidP="002456D8">
            <w:pPr>
              <w:spacing w:beforeLines="50" w:before="156" w:afterLines="50" w:after="156" w:line="360" w:lineRule="auto"/>
              <w:jc w:val="center"/>
              <w:rPr>
                <w:rFonts w:ascii="宋体" w:hAnsi="宋体" w:cs="宋体"/>
                <w:b/>
                <w:szCs w:val="21"/>
                <w:lang w:val="zh-CN" w:bidi="zh-CN"/>
              </w:rPr>
            </w:pPr>
            <w:r>
              <w:rPr>
                <w:rFonts w:ascii="宋体" w:hAnsi="宋体" w:cs="宋体" w:hint="eastAsia"/>
                <w:b/>
                <w:szCs w:val="21"/>
                <w:lang w:val="zh-CN" w:bidi="zh-CN"/>
              </w:rPr>
              <w:t>响应内容</w:t>
            </w:r>
          </w:p>
        </w:tc>
        <w:tc>
          <w:tcPr>
            <w:tcW w:w="3796" w:type="pct"/>
            <w:tcBorders>
              <w:left w:val="single" w:sz="6" w:space="0" w:color="000000"/>
              <w:bottom w:val="single" w:sz="6" w:space="0" w:color="000000"/>
              <w:right w:val="single" w:sz="6" w:space="0" w:color="000000"/>
            </w:tcBorders>
            <w:vAlign w:val="center"/>
          </w:tcPr>
          <w:p w:rsidR="00D41930" w:rsidRDefault="008F30A9" w:rsidP="002456D8">
            <w:pPr>
              <w:spacing w:beforeLines="50" w:before="156" w:afterLines="50" w:after="156" w:line="360" w:lineRule="auto"/>
              <w:ind w:firstLineChars="200" w:firstLine="422"/>
              <w:jc w:val="center"/>
              <w:rPr>
                <w:rFonts w:ascii="宋体" w:hAnsi="宋体" w:cs="宋体"/>
                <w:b/>
                <w:szCs w:val="21"/>
                <w:lang w:val="zh-CN" w:bidi="zh-CN"/>
              </w:rPr>
            </w:pPr>
            <w:r>
              <w:rPr>
                <w:rFonts w:ascii="宋体" w:hAnsi="宋体" w:cs="宋体" w:hint="eastAsia"/>
                <w:b/>
                <w:szCs w:val="21"/>
                <w:lang w:val="zh-CN" w:bidi="zh-CN"/>
              </w:rPr>
              <w:t>商务要求</w:t>
            </w:r>
          </w:p>
        </w:tc>
      </w:tr>
      <w:tr w:rsidR="00D41930">
        <w:trPr>
          <w:trHeight w:val="441"/>
          <w:jc w:val="center"/>
        </w:trPr>
        <w:tc>
          <w:tcPr>
            <w:tcW w:w="530"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val="zh-CN" w:bidi="zh-CN"/>
              </w:rPr>
            </w:pPr>
            <w:r>
              <w:rPr>
                <w:rFonts w:ascii="宋体" w:hAnsi="宋体" w:cs="宋体" w:hint="eastAsia"/>
                <w:szCs w:val="21"/>
                <w:lang w:val="zh-CN" w:bidi="zh-CN"/>
              </w:rPr>
              <w:t>1</w:t>
            </w:r>
          </w:p>
        </w:tc>
        <w:tc>
          <w:tcPr>
            <w:tcW w:w="674"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val="zh-CN" w:bidi="zh-CN"/>
              </w:rPr>
            </w:pPr>
            <w:r>
              <w:rPr>
                <w:rFonts w:ascii="宋体" w:hAnsi="宋体" w:cs="宋体" w:hint="eastAsia"/>
                <w:spacing w:val="11"/>
                <w:szCs w:val="21"/>
              </w:rPr>
              <w:t>磋商响应文件有效期</w:t>
            </w:r>
          </w:p>
        </w:tc>
        <w:tc>
          <w:tcPr>
            <w:tcW w:w="3796" w:type="pct"/>
            <w:tcBorders>
              <w:top w:val="single" w:sz="6" w:space="0" w:color="000000"/>
              <w:left w:val="single" w:sz="6" w:space="0" w:color="000000"/>
              <w:bottom w:val="single" w:sz="6" w:space="0" w:color="000000"/>
              <w:right w:val="single" w:sz="6" w:space="0" w:color="000000"/>
            </w:tcBorders>
            <w:vAlign w:val="center"/>
          </w:tcPr>
          <w:p w:rsidR="00D41930" w:rsidRDefault="008F30A9">
            <w:pPr>
              <w:autoSpaceDE w:val="0"/>
              <w:autoSpaceDN w:val="0"/>
              <w:spacing w:line="360" w:lineRule="auto"/>
              <w:ind w:firstLineChars="200" w:firstLine="464"/>
              <w:jc w:val="left"/>
              <w:rPr>
                <w:rFonts w:ascii="宋体" w:hAnsi="宋体" w:cs="宋体"/>
                <w:szCs w:val="21"/>
                <w:lang w:val="zh-CN" w:bidi="zh-CN"/>
              </w:rPr>
            </w:pPr>
            <w:r>
              <w:rPr>
                <w:rFonts w:ascii="宋体" w:hAnsi="宋体" w:cs="宋体" w:hint="eastAsia"/>
                <w:spacing w:val="11"/>
                <w:szCs w:val="21"/>
              </w:rPr>
              <w:t>磋商截止之日后的</w:t>
            </w:r>
            <w:r>
              <w:rPr>
                <w:rFonts w:ascii="宋体" w:hAnsi="宋体" w:cs="宋体" w:hint="eastAsia"/>
                <w:spacing w:val="11"/>
                <w:szCs w:val="21"/>
              </w:rPr>
              <w:t>60</w:t>
            </w:r>
            <w:r>
              <w:rPr>
                <w:rFonts w:ascii="宋体" w:hAnsi="宋体" w:cs="宋体" w:hint="eastAsia"/>
                <w:spacing w:val="11"/>
                <w:szCs w:val="21"/>
              </w:rPr>
              <w:t>日历天</w:t>
            </w:r>
          </w:p>
        </w:tc>
      </w:tr>
      <w:tr w:rsidR="00D41930">
        <w:trPr>
          <w:trHeight w:val="653"/>
          <w:jc w:val="center"/>
        </w:trPr>
        <w:tc>
          <w:tcPr>
            <w:tcW w:w="530"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bidi="zh-CN"/>
              </w:rPr>
            </w:pPr>
            <w:r>
              <w:rPr>
                <w:rFonts w:ascii="宋体" w:hAnsi="宋体" w:cs="宋体" w:hint="eastAsia"/>
                <w:szCs w:val="21"/>
                <w:lang w:bidi="zh-CN"/>
              </w:rPr>
              <w:t>2</w:t>
            </w:r>
          </w:p>
        </w:tc>
        <w:tc>
          <w:tcPr>
            <w:tcW w:w="674"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val="zh-CN" w:bidi="zh-CN"/>
              </w:rPr>
            </w:pPr>
            <w:r>
              <w:rPr>
                <w:rFonts w:ascii="宋体" w:hAnsi="宋体" w:cs="宋体" w:hint="eastAsia"/>
                <w:szCs w:val="21"/>
              </w:rPr>
              <w:t>交货时间</w:t>
            </w:r>
          </w:p>
        </w:tc>
        <w:tc>
          <w:tcPr>
            <w:tcW w:w="3796" w:type="pct"/>
            <w:tcBorders>
              <w:top w:val="single" w:sz="6" w:space="0" w:color="000000"/>
              <w:left w:val="single" w:sz="6" w:space="0" w:color="000000"/>
              <w:bottom w:val="single" w:sz="6" w:space="0" w:color="000000"/>
              <w:right w:val="single" w:sz="6" w:space="0" w:color="000000"/>
            </w:tcBorders>
            <w:vAlign w:val="center"/>
          </w:tcPr>
          <w:p w:rsidR="00D41930" w:rsidRDefault="008F30A9">
            <w:pPr>
              <w:spacing w:line="360" w:lineRule="exact"/>
              <w:rPr>
                <w:rFonts w:ascii="宋体" w:hAnsi="宋体" w:cs="宋体"/>
                <w:szCs w:val="21"/>
              </w:rPr>
            </w:pPr>
            <w:r>
              <w:rPr>
                <w:rFonts w:ascii="宋体" w:hAnsi="宋体" w:cs="宋体" w:hint="eastAsia"/>
                <w:szCs w:val="21"/>
              </w:rPr>
              <w:t>合同签订后</w:t>
            </w:r>
            <w:r>
              <w:rPr>
                <w:rFonts w:ascii="宋体" w:hAnsi="宋体" w:cs="宋体" w:hint="eastAsia"/>
                <w:szCs w:val="21"/>
              </w:rPr>
              <w:t>30</w:t>
            </w:r>
            <w:r>
              <w:rPr>
                <w:rFonts w:ascii="宋体" w:hAnsi="宋体" w:cs="宋体" w:hint="eastAsia"/>
                <w:szCs w:val="21"/>
              </w:rPr>
              <w:t>日历天内完成设备采购、安装调试并经验收合格。</w:t>
            </w:r>
          </w:p>
        </w:tc>
      </w:tr>
      <w:tr w:rsidR="00D41930">
        <w:trPr>
          <w:trHeight w:val="457"/>
          <w:jc w:val="center"/>
        </w:trPr>
        <w:tc>
          <w:tcPr>
            <w:tcW w:w="530"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bidi="zh-CN"/>
              </w:rPr>
            </w:pPr>
            <w:r>
              <w:rPr>
                <w:rFonts w:ascii="宋体" w:hAnsi="宋体" w:cs="宋体" w:hint="eastAsia"/>
                <w:szCs w:val="21"/>
                <w:lang w:bidi="zh-CN"/>
              </w:rPr>
              <w:t>3</w:t>
            </w:r>
          </w:p>
        </w:tc>
        <w:tc>
          <w:tcPr>
            <w:tcW w:w="674"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val="zh-CN" w:bidi="zh-CN"/>
              </w:rPr>
            </w:pPr>
            <w:r>
              <w:rPr>
                <w:rFonts w:ascii="宋体" w:hAnsi="宋体" w:cs="宋体" w:hint="eastAsia"/>
                <w:szCs w:val="21"/>
              </w:rPr>
              <w:t>交货地点</w:t>
            </w:r>
          </w:p>
        </w:tc>
        <w:tc>
          <w:tcPr>
            <w:tcW w:w="3796" w:type="pct"/>
            <w:tcBorders>
              <w:top w:val="single" w:sz="6" w:space="0" w:color="000000"/>
              <w:left w:val="single" w:sz="6" w:space="0" w:color="000000"/>
              <w:bottom w:val="single" w:sz="6" w:space="0" w:color="000000"/>
              <w:right w:val="single" w:sz="6" w:space="0" w:color="000000"/>
            </w:tcBorders>
            <w:vAlign w:val="center"/>
          </w:tcPr>
          <w:p w:rsidR="00D41930" w:rsidRDefault="008F30A9">
            <w:pPr>
              <w:spacing w:line="360" w:lineRule="auto"/>
              <w:ind w:firstLineChars="200" w:firstLine="420"/>
              <w:rPr>
                <w:rFonts w:ascii="宋体" w:hAnsi="宋体" w:cs="宋体"/>
                <w:szCs w:val="21"/>
              </w:rPr>
            </w:pPr>
            <w:r>
              <w:rPr>
                <w:rFonts w:ascii="宋体" w:hAnsi="宋体" w:cs="宋体" w:hint="eastAsia"/>
                <w:szCs w:val="21"/>
              </w:rPr>
              <w:t>采购人指定地点。</w:t>
            </w:r>
          </w:p>
        </w:tc>
      </w:tr>
      <w:tr w:rsidR="00D41930">
        <w:trPr>
          <w:trHeight w:val="953"/>
          <w:jc w:val="center"/>
        </w:trPr>
        <w:tc>
          <w:tcPr>
            <w:tcW w:w="530"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bidi="zh-CN"/>
              </w:rPr>
            </w:pPr>
            <w:r>
              <w:rPr>
                <w:rFonts w:ascii="宋体" w:hAnsi="宋体" w:cs="宋体" w:hint="eastAsia"/>
                <w:szCs w:val="21"/>
                <w:lang w:bidi="zh-CN"/>
              </w:rPr>
              <w:t>4</w:t>
            </w:r>
          </w:p>
        </w:tc>
        <w:tc>
          <w:tcPr>
            <w:tcW w:w="674"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360" w:lineRule="auto"/>
              <w:jc w:val="center"/>
              <w:rPr>
                <w:rFonts w:ascii="宋体" w:hAnsi="宋体" w:cs="宋体"/>
                <w:szCs w:val="21"/>
                <w:lang w:val="zh-CN" w:bidi="zh-CN"/>
              </w:rPr>
            </w:pPr>
            <w:r>
              <w:rPr>
                <w:rFonts w:ascii="宋体" w:hAnsi="宋体" w:cs="宋体" w:hint="eastAsia"/>
                <w:szCs w:val="21"/>
                <w:lang w:val="zh-CN" w:bidi="zh-CN"/>
              </w:rPr>
              <w:t>付款方式</w:t>
            </w:r>
          </w:p>
          <w:p w:rsidR="00D41930" w:rsidRDefault="00D41930">
            <w:pPr>
              <w:autoSpaceDE w:val="0"/>
              <w:autoSpaceDN w:val="0"/>
              <w:spacing w:line="269" w:lineRule="exact"/>
              <w:ind w:left="18"/>
              <w:jc w:val="center"/>
              <w:rPr>
                <w:rFonts w:ascii="宋体" w:hAnsi="宋体" w:cs="宋体"/>
                <w:szCs w:val="21"/>
                <w:lang w:val="zh-CN" w:bidi="zh-CN"/>
              </w:rPr>
            </w:pPr>
          </w:p>
        </w:tc>
        <w:tc>
          <w:tcPr>
            <w:tcW w:w="3796" w:type="pct"/>
            <w:tcBorders>
              <w:top w:val="single" w:sz="6" w:space="0" w:color="000000"/>
              <w:left w:val="single" w:sz="6" w:space="0" w:color="000000"/>
              <w:bottom w:val="single" w:sz="6" w:space="0" w:color="000000"/>
              <w:right w:val="single" w:sz="6" w:space="0" w:color="000000"/>
            </w:tcBorders>
            <w:vAlign w:val="center"/>
          </w:tcPr>
          <w:p w:rsidR="00D41930" w:rsidRDefault="008F30A9">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、合同签订后，</w:t>
            </w:r>
            <w:r>
              <w:rPr>
                <w:rFonts w:hAnsi="宋体" w:cs="宋体" w:hint="eastAsia"/>
                <w:szCs w:val="21"/>
              </w:rPr>
              <w:t>甲方支付合同价的</w:t>
            </w:r>
            <w:r>
              <w:rPr>
                <w:rFonts w:hAnsi="宋体" w:cs="宋体" w:hint="eastAsia"/>
                <w:szCs w:val="21"/>
              </w:rPr>
              <w:t>40%</w:t>
            </w:r>
            <w:r>
              <w:rPr>
                <w:rFonts w:hAnsi="宋体" w:cs="宋体" w:hint="eastAsia"/>
                <w:szCs w:val="21"/>
              </w:rPr>
              <w:t>作为预付款</w:t>
            </w:r>
            <w:r>
              <w:rPr>
                <w:rFonts w:ascii="宋体" w:hAnsi="宋体" w:cs="宋体" w:hint="eastAsia"/>
                <w:szCs w:val="21"/>
              </w:rPr>
              <w:t>；</w:t>
            </w:r>
          </w:p>
          <w:p w:rsidR="00D41930" w:rsidRDefault="008F30A9">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、合同承包范围全部交货并已试运行，新溪社区通过省级创建验收后，</w:t>
            </w:r>
            <w:r>
              <w:rPr>
                <w:rFonts w:ascii="宋体" w:hAnsi="宋体" w:cs="宋体" w:hint="eastAsia"/>
                <w:szCs w:val="21"/>
              </w:rPr>
              <w:t>支付至合同总价的</w:t>
            </w:r>
            <w:r>
              <w:rPr>
                <w:rFonts w:ascii="宋体" w:hAnsi="宋体" w:cs="宋体" w:hint="eastAsia"/>
                <w:szCs w:val="21"/>
              </w:rPr>
              <w:t>90%</w:t>
            </w:r>
            <w:r>
              <w:rPr>
                <w:rFonts w:ascii="宋体" w:hAnsi="宋体" w:cs="宋体" w:hint="eastAsia"/>
                <w:szCs w:val="21"/>
              </w:rPr>
              <w:t>；</w:t>
            </w:r>
            <w:r>
              <w:rPr>
                <w:rFonts w:ascii="宋体" w:hAnsi="宋体" w:cs="宋体" w:hint="eastAsia"/>
                <w:szCs w:val="21"/>
              </w:rPr>
              <w:t xml:space="preserve"> </w:t>
            </w:r>
          </w:p>
          <w:p w:rsidR="00D41930" w:rsidRDefault="008F30A9">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、项目经采购人委托的造价咨询机构审定后，支付至审定价的</w:t>
            </w:r>
            <w:r>
              <w:rPr>
                <w:rFonts w:ascii="宋体" w:hAnsi="宋体" w:cs="宋体" w:hint="eastAsia"/>
                <w:szCs w:val="21"/>
              </w:rPr>
              <w:t>100%</w:t>
            </w:r>
            <w:r>
              <w:rPr>
                <w:rFonts w:ascii="宋体" w:hAnsi="宋体" w:cs="宋体" w:hint="eastAsia"/>
                <w:szCs w:val="21"/>
              </w:rPr>
              <w:t>。</w:t>
            </w:r>
          </w:p>
        </w:tc>
      </w:tr>
      <w:tr w:rsidR="00D41930">
        <w:trPr>
          <w:trHeight w:val="367"/>
          <w:jc w:val="center"/>
        </w:trPr>
        <w:tc>
          <w:tcPr>
            <w:tcW w:w="530"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bidi="zh-CN"/>
              </w:rPr>
            </w:pPr>
            <w:r>
              <w:rPr>
                <w:rFonts w:ascii="宋体" w:hAnsi="宋体" w:cs="宋体" w:hint="eastAsia"/>
                <w:szCs w:val="21"/>
                <w:lang w:bidi="zh-CN"/>
              </w:rPr>
              <w:t>5</w:t>
            </w:r>
          </w:p>
        </w:tc>
        <w:tc>
          <w:tcPr>
            <w:tcW w:w="674"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val="zh-CN" w:bidi="zh-CN"/>
              </w:rPr>
            </w:pPr>
            <w:r>
              <w:rPr>
                <w:rFonts w:ascii="宋体" w:hAnsi="宋体" w:cs="宋体" w:hint="eastAsia"/>
                <w:szCs w:val="21"/>
                <w:lang w:bidi="zh-CN"/>
              </w:rPr>
              <w:t>质保期</w:t>
            </w:r>
          </w:p>
        </w:tc>
        <w:tc>
          <w:tcPr>
            <w:tcW w:w="3796" w:type="pct"/>
            <w:tcBorders>
              <w:top w:val="single" w:sz="6" w:space="0" w:color="000000"/>
              <w:left w:val="single" w:sz="6" w:space="0" w:color="000000"/>
              <w:bottom w:val="single" w:sz="6" w:space="0" w:color="000000"/>
              <w:right w:val="single" w:sz="6" w:space="0" w:color="000000"/>
            </w:tcBorders>
            <w:vAlign w:val="center"/>
          </w:tcPr>
          <w:p w:rsidR="00D41930" w:rsidRDefault="008F30A9">
            <w:pPr>
              <w:autoSpaceDE w:val="0"/>
              <w:autoSpaceDN w:val="0"/>
              <w:spacing w:line="360" w:lineRule="auto"/>
              <w:ind w:firstLineChars="200" w:firstLine="422"/>
              <w:jc w:val="left"/>
              <w:rPr>
                <w:rFonts w:ascii="宋体" w:hAnsi="宋体" w:cs="宋体"/>
                <w:szCs w:val="21"/>
                <w:lang w:val="zh-CN" w:bidi="zh-CN"/>
              </w:rPr>
            </w:pPr>
            <w:r>
              <w:rPr>
                <w:rFonts w:ascii="宋体" w:hAnsi="宋体" w:cs="宋体" w:hint="eastAsia"/>
                <w:b/>
                <w:bCs/>
                <w:szCs w:val="21"/>
                <w:lang w:val="zh-CN"/>
              </w:rPr>
              <w:t>设备验收合格后，硬件设施提供</w:t>
            </w:r>
            <w:r>
              <w:rPr>
                <w:rFonts w:ascii="宋体" w:hAnsi="宋体" w:cs="宋体" w:hint="eastAsia"/>
                <w:b/>
                <w:bCs/>
                <w:szCs w:val="21"/>
                <w:lang w:val="zh-CN"/>
              </w:rPr>
              <w:t>1</w:t>
            </w:r>
            <w:r>
              <w:rPr>
                <w:rFonts w:ascii="宋体" w:hAnsi="宋体" w:cs="宋体" w:hint="eastAsia"/>
                <w:b/>
                <w:bCs/>
                <w:szCs w:val="21"/>
                <w:lang w:val="zh-CN"/>
              </w:rPr>
              <w:t>年免费保修服务，软件提供</w:t>
            </w:r>
            <w:r>
              <w:rPr>
                <w:rFonts w:ascii="宋体" w:hAnsi="宋体" w:cs="宋体" w:hint="eastAsia"/>
                <w:b/>
                <w:bCs/>
                <w:szCs w:val="21"/>
                <w:lang w:val="zh-CN"/>
              </w:rPr>
              <w:t>3</w:t>
            </w:r>
            <w:r>
              <w:rPr>
                <w:rFonts w:ascii="宋体" w:hAnsi="宋体" w:cs="宋体" w:hint="eastAsia"/>
                <w:b/>
                <w:bCs/>
                <w:szCs w:val="21"/>
                <w:lang w:val="zh-CN"/>
              </w:rPr>
              <w:t>年免费保修服务、技术支持及咨询服务。</w:t>
            </w:r>
          </w:p>
        </w:tc>
      </w:tr>
      <w:tr w:rsidR="00D41930">
        <w:trPr>
          <w:trHeight w:val="367"/>
          <w:jc w:val="center"/>
        </w:trPr>
        <w:tc>
          <w:tcPr>
            <w:tcW w:w="530"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bidi="zh-CN"/>
              </w:rPr>
            </w:pPr>
            <w:r>
              <w:rPr>
                <w:rFonts w:ascii="宋体" w:hAnsi="宋体" w:cs="宋体" w:hint="eastAsia"/>
                <w:szCs w:val="21"/>
                <w:lang w:bidi="zh-CN"/>
              </w:rPr>
              <w:t>6</w:t>
            </w:r>
          </w:p>
        </w:tc>
        <w:tc>
          <w:tcPr>
            <w:tcW w:w="674"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bidi="zh-CN"/>
              </w:rPr>
            </w:pPr>
            <w:r>
              <w:rPr>
                <w:rFonts w:ascii="宋体" w:hAnsi="宋体" w:cs="宋体" w:hint="eastAsia"/>
                <w:szCs w:val="21"/>
                <w:lang w:bidi="zh-CN"/>
              </w:rPr>
              <w:t>质量标准</w:t>
            </w:r>
          </w:p>
        </w:tc>
        <w:tc>
          <w:tcPr>
            <w:tcW w:w="3796" w:type="pct"/>
            <w:tcBorders>
              <w:top w:val="single" w:sz="6" w:space="0" w:color="000000"/>
              <w:left w:val="single" w:sz="6" w:space="0" w:color="000000"/>
              <w:bottom w:val="single" w:sz="6" w:space="0" w:color="000000"/>
              <w:right w:val="single" w:sz="6" w:space="0" w:color="000000"/>
            </w:tcBorders>
            <w:vAlign w:val="center"/>
          </w:tcPr>
          <w:p w:rsidR="00D41930" w:rsidRDefault="008F30A9">
            <w:pPr>
              <w:autoSpaceDE w:val="0"/>
              <w:autoSpaceDN w:val="0"/>
              <w:spacing w:line="360" w:lineRule="auto"/>
              <w:ind w:firstLineChars="200" w:firstLine="420"/>
              <w:jc w:val="left"/>
              <w:rPr>
                <w:rFonts w:ascii="宋体" w:hAnsi="宋体" w:cs="宋体"/>
                <w:szCs w:val="21"/>
                <w:lang w:val="zh-CN" w:bidi="zh-CN"/>
              </w:rPr>
            </w:pPr>
            <w:r>
              <w:rPr>
                <w:rFonts w:ascii="宋体" w:hAnsi="宋体" w:cs="宋体" w:hint="eastAsia"/>
                <w:szCs w:val="21"/>
              </w:rPr>
              <w:t>达到采购人组织相关专业部门共同验收合格标准</w:t>
            </w:r>
          </w:p>
        </w:tc>
      </w:tr>
    </w:tbl>
    <w:p w:rsidR="00D41930" w:rsidRDefault="00D41930">
      <w:pPr>
        <w:pStyle w:val="a0"/>
        <w:ind w:firstLine="240"/>
        <w:rPr>
          <w:rFonts w:ascii="Tahoma" w:hAnsi="Tahoma"/>
          <w:color w:val="auto"/>
          <w:sz w:val="24"/>
        </w:rPr>
      </w:pPr>
    </w:p>
    <w:p w:rsidR="00D41930" w:rsidRDefault="008F30A9">
      <w:pPr>
        <w:widowControl/>
        <w:snapToGrid w:val="0"/>
        <w:spacing w:line="440" w:lineRule="exact"/>
        <w:rPr>
          <w:rFonts w:ascii="宋体" w:hAnsi="宋体" w:cs="宋体"/>
          <w:b/>
          <w:bCs/>
          <w:szCs w:val="21"/>
        </w:rPr>
      </w:pPr>
      <w:r>
        <w:rPr>
          <w:rFonts w:ascii="宋体" w:hAnsi="宋体" w:cs="宋体" w:hint="eastAsia"/>
          <w:b/>
          <w:szCs w:val="21"/>
        </w:rPr>
        <w:t>八、</w:t>
      </w:r>
      <w:r>
        <w:rPr>
          <w:rFonts w:hint="eastAsia"/>
          <w:sz w:val="20"/>
          <w:szCs w:val="20"/>
        </w:rPr>
        <w:t>▲</w:t>
      </w:r>
      <w:r>
        <w:rPr>
          <w:rFonts w:ascii="宋体" w:hAnsi="宋体" w:cs="宋体" w:hint="eastAsia"/>
          <w:b/>
          <w:szCs w:val="21"/>
        </w:rPr>
        <w:t>技术服务要求</w:t>
      </w:r>
    </w:p>
    <w:tbl>
      <w:tblPr>
        <w:tblW w:w="49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9"/>
        <w:gridCol w:w="1019"/>
        <w:gridCol w:w="7631"/>
      </w:tblGrid>
      <w:tr w:rsidR="00D41930">
        <w:trPr>
          <w:trHeight w:val="412"/>
          <w:jc w:val="center"/>
        </w:trPr>
        <w:tc>
          <w:tcPr>
            <w:tcW w:w="527" w:type="pct"/>
            <w:tcBorders>
              <w:bottom w:val="single" w:sz="6" w:space="0" w:color="000000"/>
              <w:right w:val="single" w:sz="6" w:space="0" w:color="000000"/>
            </w:tcBorders>
            <w:vAlign w:val="center"/>
          </w:tcPr>
          <w:p w:rsidR="00D41930" w:rsidRDefault="008F30A9" w:rsidP="002456D8">
            <w:pPr>
              <w:spacing w:beforeLines="50" w:before="156" w:afterLines="50" w:after="156" w:line="360" w:lineRule="auto"/>
              <w:jc w:val="center"/>
              <w:rPr>
                <w:rFonts w:ascii="宋体" w:hAnsi="宋体" w:cs="宋体"/>
                <w:szCs w:val="21"/>
                <w:lang w:val="zh-CN" w:bidi="zh-CN"/>
              </w:rPr>
            </w:pPr>
            <w:r>
              <w:rPr>
                <w:rFonts w:ascii="宋体" w:hAnsi="宋体" w:cs="宋体" w:hint="eastAsia"/>
                <w:b/>
                <w:szCs w:val="21"/>
                <w:lang w:val="zh-CN" w:bidi="zh-CN"/>
              </w:rPr>
              <w:t>序号</w:t>
            </w:r>
          </w:p>
        </w:tc>
        <w:tc>
          <w:tcPr>
            <w:tcW w:w="527" w:type="pct"/>
            <w:tcBorders>
              <w:bottom w:val="single" w:sz="6" w:space="0" w:color="000000"/>
              <w:right w:val="single" w:sz="6" w:space="0" w:color="000000"/>
            </w:tcBorders>
            <w:vAlign w:val="center"/>
          </w:tcPr>
          <w:p w:rsidR="00D41930" w:rsidRDefault="008F30A9" w:rsidP="002456D8">
            <w:pPr>
              <w:spacing w:beforeLines="50" w:before="156" w:afterLines="50" w:after="156" w:line="360" w:lineRule="auto"/>
              <w:jc w:val="center"/>
              <w:rPr>
                <w:rFonts w:ascii="宋体" w:hAnsi="宋体" w:cs="宋体"/>
                <w:szCs w:val="21"/>
                <w:lang w:val="zh-CN" w:bidi="zh-CN"/>
              </w:rPr>
            </w:pPr>
            <w:r>
              <w:rPr>
                <w:rFonts w:ascii="宋体" w:hAnsi="宋体" w:cs="宋体" w:hint="eastAsia"/>
                <w:b/>
                <w:szCs w:val="21"/>
                <w:lang w:val="zh-CN" w:bidi="zh-CN"/>
              </w:rPr>
              <w:t>响应内容</w:t>
            </w:r>
          </w:p>
        </w:tc>
        <w:tc>
          <w:tcPr>
            <w:tcW w:w="3946" w:type="pct"/>
            <w:tcBorders>
              <w:left w:val="single" w:sz="6" w:space="0" w:color="000000"/>
              <w:bottom w:val="single" w:sz="6" w:space="0" w:color="000000"/>
              <w:right w:val="single" w:sz="6" w:space="0" w:color="000000"/>
            </w:tcBorders>
            <w:vAlign w:val="center"/>
          </w:tcPr>
          <w:p w:rsidR="00D41930" w:rsidRDefault="008F30A9" w:rsidP="002456D8">
            <w:pPr>
              <w:spacing w:beforeLines="50" w:before="156" w:afterLines="50" w:after="156" w:line="360" w:lineRule="auto"/>
              <w:ind w:firstLineChars="200" w:firstLine="422"/>
              <w:jc w:val="center"/>
              <w:rPr>
                <w:rFonts w:ascii="宋体" w:hAnsi="宋体" w:cs="宋体"/>
                <w:szCs w:val="21"/>
                <w:lang w:val="zh-CN" w:bidi="zh-CN"/>
              </w:rPr>
            </w:pPr>
            <w:r>
              <w:rPr>
                <w:rFonts w:ascii="宋体" w:hAnsi="宋体" w:cs="宋体" w:hint="eastAsia"/>
                <w:b/>
                <w:szCs w:val="21"/>
                <w:lang w:val="zh-CN" w:bidi="zh-CN"/>
              </w:rPr>
              <w:t>技术要求</w:t>
            </w:r>
          </w:p>
        </w:tc>
      </w:tr>
      <w:tr w:rsidR="00D41930">
        <w:trPr>
          <w:trHeight w:val="532"/>
          <w:jc w:val="center"/>
        </w:trPr>
        <w:tc>
          <w:tcPr>
            <w:tcW w:w="527"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val="zh-CN" w:bidi="zh-CN"/>
              </w:rPr>
            </w:pPr>
            <w:r>
              <w:rPr>
                <w:rFonts w:ascii="宋体" w:hAnsi="宋体" w:cs="宋体" w:hint="eastAsia"/>
                <w:szCs w:val="21"/>
                <w:lang w:val="zh-CN" w:bidi="zh-CN"/>
              </w:rPr>
              <w:t>1</w:t>
            </w:r>
          </w:p>
        </w:tc>
        <w:tc>
          <w:tcPr>
            <w:tcW w:w="527"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lang w:val="zh-CN" w:bidi="zh-CN"/>
              </w:rPr>
            </w:pPr>
            <w:r>
              <w:rPr>
                <w:rFonts w:ascii="宋体" w:hAnsi="宋体" w:cs="宋体" w:hint="eastAsia"/>
                <w:szCs w:val="21"/>
                <w:lang w:val="zh-CN" w:bidi="zh-CN"/>
              </w:rPr>
              <w:t>售后技术服务</w:t>
            </w:r>
          </w:p>
        </w:tc>
        <w:tc>
          <w:tcPr>
            <w:tcW w:w="3946" w:type="pct"/>
            <w:tcBorders>
              <w:top w:val="single" w:sz="6" w:space="0" w:color="000000"/>
              <w:left w:val="single" w:sz="6" w:space="0" w:color="000000"/>
              <w:bottom w:val="single" w:sz="6" w:space="0" w:color="000000"/>
              <w:right w:val="single" w:sz="6" w:space="0" w:color="000000"/>
            </w:tcBorders>
            <w:vAlign w:val="center"/>
          </w:tcPr>
          <w:p w:rsidR="00D41930" w:rsidRDefault="008F30A9">
            <w:pPr>
              <w:spacing w:line="360" w:lineRule="exact"/>
              <w:rPr>
                <w:rFonts w:ascii="宋体" w:hAnsi="宋体" w:cs="宋体"/>
                <w:szCs w:val="21"/>
              </w:rPr>
            </w:pPr>
            <w:r>
              <w:rPr>
                <w:rFonts w:ascii="宋体" w:hAnsi="宋体" w:cs="宋体" w:hint="eastAsia"/>
                <w:szCs w:val="21"/>
              </w:rPr>
              <w:t>1.</w:t>
            </w:r>
            <w:r>
              <w:rPr>
                <w:rFonts w:ascii="宋体" w:hAnsi="宋体" w:cs="宋体" w:hint="eastAsia"/>
                <w:szCs w:val="21"/>
              </w:rPr>
              <w:t>在质保期内成交供应商免费提供设备正常使用情况下的维修及保养服务，在非人为因素情况下，一切维护费用均由成交供应商负责。质保期内设备本身质量出现问题或由于设备本身质量原因造成的任何损伤或损坏，成交供应商须及时给予免费维修或免费更换，由此引起的人工费、材料费等其它一切费用由成交供应商负责。如成交供应商不按采购人要求更换有缺陷货物，在质保期内未响应或未按时修复，采购人可自行采购同等或者同类货物替代或另请单位维修，所需费用（包括拆卸、安装费用）由成交供应商承担。</w:t>
            </w:r>
          </w:p>
          <w:p w:rsidR="00D41930" w:rsidRDefault="008F30A9">
            <w:pPr>
              <w:spacing w:line="360" w:lineRule="exact"/>
              <w:rPr>
                <w:rFonts w:ascii="宋体" w:hAnsi="宋体" w:cs="宋体"/>
                <w:szCs w:val="21"/>
              </w:rPr>
            </w:pPr>
            <w:r>
              <w:rPr>
                <w:rFonts w:ascii="宋体" w:hAnsi="宋体" w:cs="宋体" w:hint="eastAsia"/>
                <w:szCs w:val="21"/>
              </w:rPr>
              <w:t>2.</w:t>
            </w:r>
            <w:r>
              <w:rPr>
                <w:rFonts w:ascii="宋体" w:hAnsi="宋体" w:cs="宋体" w:hint="eastAsia"/>
                <w:szCs w:val="21"/>
              </w:rPr>
              <w:t>在产品寿命期内，保证其附件的备件供应，及时响应</w:t>
            </w:r>
            <w:r>
              <w:rPr>
                <w:rFonts w:ascii="宋体" w:hAnsi="宋体" w:cs="宋体" w:hint="eastAsia"/>
                <w:szCs w:val="21"/>
              </w:rPr>
              <w:t>维修需求；在保修期内由成交供应商负责保修，排除故障，无偿提供非操作不当及非外部原因造成的部件、配件的更换。</w:t>
            </w:r>
          </w:p>
          <w:p w:rsidR="00D41930" w:rsidRDefault="008F30A9">
            <w:pPr>
              <w:spacing w:line="360" w:lineRule="exact"/>
              <w:rPr>
                <w:rFonts w:ascii="宋体" w:hAnsi="宋体" w:cs="宋体"/>
                <w:szCs w:val="21"/>
              </w:rPr>
            </w:pPr>
            <w:r>
              <w:rPr>
                <w:rFonts w:ascii="宋体" w:hAnsi="宋体" w:cs="宋体" w:hint="eastAsia"/>
                <w:szCs w:val="21"/>
              </w:rPr>
              <w:t>3.</w:t>
            </w:r>
            <w:r>
              <w:rPr>
                <w:rFonts w:ascii="宋体" w:hAnsi="宋体" w:cs="宋体" w:hint="eastAsia"/>
                <w:szCs w:val="21"/>
              </w:rPr>
              <w:t>出现故障后</w:t>
            </w:r>
            <w:r>
              <w:rPr>
                <w:rFonts w:ascii="宋体" w:hAnsi="宋体" w:cs="宋体" w:hint="eastAsia"/>
                <w:szCs w:val="21"/>
              </w:rPr>
              <w:t xml:space="preserve"> 1 </w:t>
            </w:r>
            <w:r>
              <w:rPr>
                <w:rFonts w:ascii="宋体" w:hAnsi="宋体" w:cs="宋体" w:hint="eastAsia"/>
                <w:szCs w:val="21"/>
              </w:rPr>
              <w:t>小时内服务响应、</w:t>
            </w:r>
            <w:r>
              <w:rPr>
                <w:rFonts w:ascii="宋体" w:hAnsi="宋体" w:cs="宋体" w:hint="eastAsia"/>
                <w:szCs w:val="21"/>
              </w:rPr>
              <w:t>12</w:t>
            </w:r>
            <w:r>
              <w:rPr>
                <w:rFonts w:ascii="宋体" w:hAnsi="宋体" w:cs="宋体" w:hint="eastAsia"/>
                <w:szCs w:val="21"/>
              </w:rPr>
              <w:t>小时内现场服务到位、</w:t>
            </w:r>
            <w:r>
              <w:rPr>
                <w:rFonts w:ascii="宋体" w:hAnsi="宋体" w:cs="宋体" w:hint="eastAsia"/>
                <w:szCs w:val="21"/>
              </w:rPr>
              <w:t>24</w:t>
            </w:r>
            <w:r>
              <w:rPr>
                <w:rFonts w:ascii="宋体" w:hAnsi="宋体" w:cs="宋体" w:hint="eastAsia"/>
                <w:szCs w:val="21"/>
              </w:rPr>
              <w:t>小时内解决问题。</w:t>
            </w:r>
          </w:p>
          <w:p w:rsidR="00D41930" w:rsidRDefault="008F30A9">
            <w:pPr>
              <w:spacing w:line="360" w:lineRule="exact"/>
              <w:rPr>
                <w:rFonts w:ascii="宋体" w:hAnsi="宋体" w:cs="宋体"/>
              </w:rPr>
            </w:pPr>
            <w:r>
              <w:rPr>
                <w:rFonts w:ascii="宋体" w:hAnsi="宋体" w:cs="宋体" w:hint="eastAsia"/>
                <w:szCs w:val="21"/>
              </w:rPr>
              <w:lastRenderedPageBreak/>
              <w:t>4.</w:t>
            </w:r>
            <w:r>
              <w:rPr>
                <w:rFonts w:ascii="宋体" w:hAnsi="宋体" w:cs="宋体" w:hint="eastAsia"/>
                <w:szCs w:val="21"/>
              </w:rPr>
              <w:t>成交供应商必须提供免费的技术培训辅导以及相关设备的安装、维护、日常操作等业务培训，并提供硬件故障判断指南、相关的培训文档和使用手册等资料，确保操作人员能够熟练掌握设备使用方法。</w:t>
            </w:r>
          </w:p>
          <w:p w:rsidR="00D41930" w:rsidRDefault="008F30A9">
            <w:pPr>
              <w:spacing w:line="320" w:lineRule="exact"/>
              <w:jc w:val="left"/>
              <w:rPr>
                <w:rFonts w:ascii="宋体" w:hAnsi="宋体" w:cs="宋体"/>
                <w:szCs w:val="21"/>
                <w:lang w:bidi="zh-CN"/>
              </w:rPr>
            </w:pPr>
            <w:r>
              <w:rPr>
                <w:rFonts w:ascii="宋体" w:hAnsi="宋体" w:cs="宋体" w:hint="eastAsia"/>
                <w:szCs w:val="21"/>
              </w:rPr>
              <w:t>5.</w:t>
            </w:r>
            <w:r>
              <w:rPr>
                <w:rFonts w:ascii="宋体" w:hAnsi="宋体" w:cs="宋体" w:hint="eastAsia"/>
                <w:szCs w:val="21"/>
              </w:rPr>
              <w:t>磋商时有其它服务承诺的，一并履行。</w:t>
            </w:r>
          </w:p>
        </w:tc>
      </w:tr>
      <w:tr w:rsidR="00D41930">
        <w:trPr>
          <w:trHeight w:val="719"/>
          <w:jc w:val="center"/>
        </w:trPr>
        <w:tc>
          <w:tcPr>
            <w:tcW w:w="527"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rPr>
            </w:pPr>
            <w:r>
              <w:rPr>
                <w:rFonts w:ascii="宋体" w:hAnsi="宋体" w:cs="宋体" w:hint="eastAsia"/>
                <w:szCs w:val="21"/>
              </w:rPr>
              <w:lastRenderedPageBreak/>
              <w:t>2</w:t>
            </w:r>
          </w:p>
        </w:tc>
        <w:tc>
          <w:tcPr>
            <w:tcW w:w="527" w:type="pct"/>
            <w:tcBorders>
              <w:top w:val="single" w:sz="6" w:space="0" w:color="000000"/>
              <w:bottom w:val="single" w:sz="6" w:space="0" w:color="000000"/>
              <w:right w:val="single" w:sz="6" w:space="0" w:color="000000"/>
            </w:tcBorders>
            <w:vAlign w:val="center"/>
          </w:tcPr>
          <w:p w:rsidR="00D41930" w:rsidRDefault="008F30A9">
            <w:pPr>
              <w:autoSpaceDE w:val="0"/>
              <w:autoSpaceDN w:val="0"/>
              <w:spacing w:line="269" w:lineRule="exact"/>
              <w:ind w:left="18"/>
              <w:jc w:val="center"/>
              <w:rPr>
                <w:rFonts w:ascii="宋体" w:hAnsi="宋体" w:cs="宋体"/>
                <w:szCs w:val="21"/>
              </w:rPr>
            </w:pPr>
            <w:r>
              <w:rPr>
                <w:rFonts w:ascii="宋体" w:hAnsi="宋体" w:cs="宋体" w:hint="eastAsia"/>
                <w:szCs w:val="21"/>
              </w:rPr>
              <w:t>技术参数</w:t>
            </w:r>
          </w:p>
        </w:tc>
        <w:tc>
          <w:tcPr>
            <w:tcW w:w="3946" w:type="pct"/>
            <w:tcBorders>
              <w:top w:val="single" w:sz="6" w:space="0" w:color="000000"/>
              <w:left w:val="single" w:sz="6" w:space="0" w:color="000000"/>
              <w:bottom w:val="single" w:sz="6" w:space="0" w:color="000000"/>
              <w:right w:val="single" w:sz="6" w:space="0" w:color="000000"/>
            </w:tcBorders>
            <w:vAlign w:val="center"/>
          </w:tcPr>
          <w:p w:rsidR="00D41930" w:rsidRDefault="008F30A9">
            <w:pPr>
              <w:autoSpaceDE w:val="0"/>
              <w:autoSpaceDN w:val="0"/>
              <w:spacing w:line="365" w:lineRule="auto"/>
              <w:jc w:val="left"/>
              <w:rPr>
                <w:rFonts w:ascii="宋体" w:hAnsi="宋体" w:cs="宋体"/>
                <w:szCs w:val="21"/>
              </w:rPr>
            </w:pPr>
            <w:r>
              <w:rPr>
                <w:rFonts w:ascii="宋体" w:hAnsi="宋体" w:cs="宋体" w:hint="eastAsia"/>
                <w:szCs w:val="21"/>
              </w:rPr>
              <w:t>按项目需求清单技术要求标注“▲”响应。</w:t>
            </w:r>
          </w:p>
        </w:tc>
      </w:tr>
    </w:tbl>
    <w:p w:rsidR="00D41930" w:rsidRDefault="00D41930">
      <w:pPr>
        <w:pStyle w:val="a0"/>
        <w:ind w:firstLine="240"/>
        <w:rPr>
          <w:rFonts w:ascii="Tahoma" w:hAnsi="Tahoma"/>
          <w:color w:val="auto"/>
          <w:sz w:val="24"/>
        </w:rPr>
      </w:pPr>
    </w:p>
    <w:p w:rsidR="00D41930" w:rsidRDefault="008F30A9">
      <w:pPr>
        <w:rPr>
          <w:b/>
          <w:bCs/>
        </w:rPr>
      </w:pPr>
      <w:bookmarkStart w:id="20" w:name="_Toc4331_WPSOffice_Level1"/>
      <w:bookmarkStart w:id="21" w:name="_Toc135_WPSOffice_Level1"/>
      <w:bookmarkEnd w:id="16"/>
      <w:bookmarkEnd w:id="17"/>
      <w:bookmarkEnd w:id="18"/>
      <w:r>
        <w:rPr>
          <w:rFonts w:hint="eastAsia"/>
          <w:b/>
          <w:bCs/>
        </w:rPr>
        <w:t>九、</w:t>
      </w:r>
      <w:r>
        <w:rPr>
          <w:rFonts w:ascii="宋体" w:hAnsi="宋体" w:cs="宋体" w:hint="eastAsia"/>
          <w:szCs w:val="21"/>
        </w:rPr>
        <w:t>▲</w:t>
      </w:r>
      <w:r>
        <w:rPr>
          <w:rFonts w:ascii="宋体" w:hAnsi="宋体" w:cs="宋体" w:hint="eastAsia"/>
          <w:b/>
          <w:bCs/>
          <w:szCs w:val="21"/>
        </w:rPr>
        <w:t>其他要求</w:t>
      </w:r>
    </w:p>
    <w:p w:rsidR="00D41930" w:rsidRDefault="008F30A9">
      <w:pPr>
        <w:adjustRightInd w:val="0"/>
        <w:spacing w:line="460" w:lineRule="exact"/>
        <w:ind w:firstLineChars="200" w:firstLine="422"/>
        <w:rPr>
          <w:rFonts w:ascii="宋体" w:hAnsi="宋体" w:cs="宋体"/>
          <w:b/>
          <w:bCs/>
          <w:szCs w:val="21"/>
          <w:u w:val="single"/>
        </w:rPr>
      </w:pPr>
      <w:r>
        <w:rPr>
          <w:rFonts w:ascii="宋体" w:hAnsi="宋体" w:cs="宋体" w:hint="eastAsia"/>
          <w:b/>
          <w:bCs/>
          <w:szCs w:val="21"/>
          <w:u w:val="single"/>
        </w:rPr>
        <w:t>1</w:t>
      </w:r>
      <w:r>
        <w:rPr>
          <w:rFonts w:ascii="宋体" w:hAnsi="宋体" w:cs="宋体" w:hint="eastAsia"/>
          <w:b/>
          <w:bCs/>
          <w:szCs w:val="21"/>
          <w:u w:val="single"/>
        </w:rPr>
        <w:t>、供应商保证磋商响应资料的真实性，供货时，采购人将进行如实核对，如查实磋商响应产品技术参数有弄虚作假行为，将上报主管部门，废除其供应商资格并有保留追究责任的权利。</w:t>
      </w:r>
    </w:p>
    <w:p w:rsidR="00D41930" w:rsidRDefault="008F30A9">
      <w:pPr>
        <w:adjustRightInd w:val="0"/>
        <w:spacing w:line="460" w:lineRule="exact"/>
        <w:ind w:firstLineChars="200" w:firstLine="422"/>
        <w:rPr>
          <w:rFonts w:ascii="宋体" w:hAnsi="宋体" w:cs="宋体"/>
          <w:b/>
          <w:bCs/>
          <w:szCs w:val="21"/>
          <w:u w:val="single"/>
        </w:rPr>
      </w:pPr>
      <w:r>
        <w:rPr>
          <w:rFonts w:ascii="宋体" w:hAnsi="宋体" w:cs="宋体" w:hint="eastAsia"/>
          <w:b/>
          <w:bCs/>
          <w:szCs w:val="21"/>
          <w:u w:val="single"/>
        </w:rPr>
        <w:t>2</w:t>
      </w:r>
      <w:r>
        <w:rPr>
          <w:rFonts w:ascii="宋体" w:hAnsi="宋体" w:cs="宋体" w:hint="eastAsia"/>
          <w:b/>
          <w:szCs w:val="21"/>
          <w:u w:val="single"/>
        </w:rPr>
        <w:t>、本项目采购人将对功能进行严格验收，供应商磋商响应文件偏离表中未注明偏离，但实际功能达不到竞争性磋商文件技术要求的，为虚假响应，做验收不通过处理，对此采购人有权无条件取消合同并给予相应处罚；供应商到货及安装、退货等所造成的损失自行承担，供应商须慎重磋商响应</w:t>
      </w:r>
      <w:r>
        <w:rPr>
          <w:rFonts w:ascii="宋体" w:hAnsi="宋体" w:cs="宋体" w:hint="eastAsia"/>
          <w:szCs w:val="21"/>
          <w:u w:val="single"/>
        </w:rPr>
        <w:t>。</w:t>
      </w:r>
    </w:p>
    <w:p w:rsidR="00D41930" w:rsidRDefault="008F30A9">
      <w:pPr>
        <w:spacing w:line="46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、本磋商文件中带“▲”的条款内容，为本次磋商的实质性内容，供应商必须全部响应，否则将作无效标处理。“★”的条款内容为重要性条款。</w:t>
      </w:r>
    </w:p>
    <w:p w:rsidR="00D41930" w:rsidRDefault="008F30A9">
      <w:pPr>
        <w:spacing w:line="360" w:lineRule="exact"/>
        <w:ind w:firstLineChars="200" w:firstLine="600"/>
        <w:rPr>
          <w:rFonts w:ascii="宋体" w:hAnsi="宋体" w:cs="宋体"/>
          <w:b/>
          <w:bCs/>
          <w:szCs w:val="21"/>
        </w:rPr>
      </w:pPr>
      <w:r>
        <w:rPr>
          <w:sz w:val="30"/>
          <w:szCs w:val="30"/>
        </w:rPr>
        <w:br w:type="page"/>
      </w:r>
    </w:p>
    <w:p w:rsidR="00D41930" w:rsidRDefault="008F30A9">
      <w:pPr>
        <w:spacing w:line="360" w:lineRule="auto"/>
        <w:ind w:firstLine="480"/>
        <w:jc w:val="center"/>
        <w:rPr>
          <w:rFonts w:ascii="宋体" w:hAnsi="宋体" w:cs="宋体"/>
          <w:b/>
          <w:bCs/>
          <w:sz w:val="36"/>
          <w:szCs w:val="36"/>
        </w:rPr>
      </w:pPr>
      <w:r>
        <w:rPr>
          <w:rFonts w:ascii="宋体" w:hAnsi="宋体" w:cs="宋体" w:hint="eastAsia"/>
          <w:b/>
          <w:bCs/>
          <w:sz w:val="36"/>
          <w:szCs w:val="36"/>
        </w:rPr>
        <w:lastRenderedPageBreak/>
        <w:t>第三章</w:t>
      </w:r>
      <w:r>
        <w:rPr>
          <w:rFonts w:ascii="宋体" w:hAnsi="宋体" w:cs="宋体" w:hint="eastAsia"/>
          <w:b/>
          <w:bCs/>
          <w:sz w:val="36"/>
          <w:szCs w:val="36"/>
        </w:rPr>
        <w:t xml:space="preserve">  </w:t>
      </w:r>
      <w:bookmarkEnd w:id="20"/>
      <w:bookmarkEnd w:id="21"/>
      <w:r>
        <w:rPr>
          <w:rFonts w:ascii="宋体" w:hAnsi="宋体" w:cs="宋体" w:hint="eastAsia"/>
          <w:b/>
          <w:bCs/>
          <w:sz w:val="36"/>
          <w:szCs w:val="36"/>
        </w:rPr>
        <w:t>磋商须知</w:t>
      </w:r>
    </w:p>
    <w:p w:rsidR="00D41930" w:rsidRDefault="008F30A9">
      <w:pPr>
        <w:jc w:val="center"/>
        <w:rPr>
          <w:rFonts w:ascii="宋体" w:hAnsi="宋体" w:cs="宋体"/>
          <w:b/>
          <w:bCs/>
          <w:sz w:val="32"/>
          <w:szCs w:val="32"/>
        </w:rPr>
      </w:pPr>
      <w:r>
        <w:rPr>
          <w:rFonts w:ascii="宋体" w:hAnsi="宋体" w:cs="宋体" w:hint="eastAsia"/>
          <w:b/>
          <w:bCs/>
          <w:sz w:val="32"/>
          <w:szCs w:val="32"/>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9"/>
        <w:gridCol w:w="9063"/>
      </w:tblGrid>
      <w:tr w:rsidR="00D41930">
        <w:trPr>
          <w:trHeight w:val="433"/>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序号</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内容、要求</w:t>
            </w:r>
          </w:p>
        </w:tc>
      </w:tr>
      <w:tr w:rsidR="00D41930">
        <w:trPr>
          <w:trHeight w:val="368"/>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项目名称：</w:t>
            </w:r>
            <w:r>
              <w:rPr>
                <w:rFonts w:ascii="宋体" w:hAnsi="宋体" w:cs="宋体" w:hint="eastAsia"/>
                <w:spacing w:val="11"/>
                <w:szCs w:val="21"/>
              </w:rPr>
              <w:t>2024</w:t>
            </w:r>
            <w:r>
              <w:rPr>
                <w:rFonts w:ascii="宋体" w:hAnsi="宋体" w:cs="宋体" w:hint="eastAsia"/>
                <w:spacing w:val="11"/>
                <w:szCs w:val="21"/>
              </w:rPr>
              <w:t>年长兴县城市综合治理及公共配套服务设施提升工程（太湖街道新溪社区）应用场景建设、系统及设备采购项目</w:t>
            </w:r>
          </w:p>
        </w:tc>
      </w:tr>
      <w:tr w:rsidR="00D41930">
        <w:trPr>
          <w:trHeight w:val="355"/>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2</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采购内容及数量：详见磋商需求</w:t>
            </w:r>
          </w:p>
        </w:tc>
      </w:tr>
      <w:tr w:rsidR="00D41930">
        <w:trPr>
          <w:trHeight w:val="695"/>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3</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磋商报价及费用：</w:t>
            </w:r>
            <w:r>
              <w:rPr>
                <w:rFonts w:ascii="宋体" w:hAnsi="宋体" w:cs="宋体" w:hint="eastAsia"/>
                <w:spacing w:val="11"/>
                <w:szCs w:val="21"/>
              </w:rPr>
              <w:t>1.</w:t>
            </w:r>
            <w:r>
              <w:rPr>
                <w:rFonts w:ascii="宋体" w:hAnsi="宋体" w:cs="宋体" w:hint="eastAsia"/>
                <w:spacing w:val="11"/>
                <w:szCs w:val="21"/>
              </w:rPr>
              <w:t>本项目磋商应以人民币报价；</w:t>
            </w:r>
            <w:r>
              <w:rPr>
                <w:rFonts w:ascii="宋体" w:hAnsi="宋体" w:cs="宋体" w:hint="eastAsia"/>
                <w:bCs/>
                <w:spacing w:val="11"/>
                <w:szCs w:val="21"/>
              </w:rPr>
              <w:t>2.</w:t>
            </w:r>
            <w:r>
              <w:rPr>
                <w:rFonts w:ascii="宋体" w:hAnsi="宋体" w:cs="宋体" w:hint="eastAsia"/>
                <w:bCs/>
                <w:spacing w:val="11"/>
                <w:szCs w:val="21"/>
              </w:rPr>
              <w:t>本项目的采购代理费</w:t>
            </w:r>
            <w:r>
              <w:rPr>
                <w:rFonts w:ascii="宋体" w:hAnsi="宋体" w:cs="宋体" w:hint="eastAsia"/>
                <w:bCs/>
                <w:spacing w:val="11"/>
                <w:szCs w:val="21"/>
              </w:rPr>
              <w:t>9000</w:t>
            </w:r>
            <w:r>
              <w:rPr>
                <w:rFonts w:ascii="宋体" w:hAnsi="宋体" w:cs="宋体" w:hint="eastAsia"/>
                <w:bCs/>
                <w:spacing w:val="11"/>
                <w:szCs w:val="21"/>
              </w:rPr>
              <w:t>元，由最终成交人领取成交通知书时向采购代理机构一次性付清，请在总价中考虑该费用；</w:t>
            </w:r>
            <w:r>
              <w:rPr>
                <w:rFonts w:ascii="宋体" w:hAnsi="宋体" w:cs="宋体" w:hint="eastAsia"/>
                <w:spacing w:val="11"/>
                <w:szCs w:val="21"/>
              </w:rPr>
              <w:t>3.</w:t>
            </w:r>
            <w:r>
              <w:rPr>
                <w:rFonts w:ascii="宋体" w:hAnsi="宋体" w:cs="宋体" w:hint="eastAsia"/>
                <w:spacing w:val="11"/>
                <w:szCs w:val="21"/>
              </w:rPr>
              <w:t>不论磋商结果如何，供应商均应自行承担所有与磋商有关的全部费用。</w:t>
            </w:r>
          </w:p>
        </w:tc>
      </w:tr>
      <w:tr w:rsidR="00D41930">
        <w:trPr>
          <w:trHeight w:val="1235"/>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4</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320" w:lineRule="exact"/>
              <w:rPr>
                <w:rFonts w:ascii="宋体" w:hAnsi="宋体" w:cs="宋体"/>
                <w:szCs w:val="21"/>
              </w:rPr>
            </w:pPr>
            <w:r>
              <w:rPr>
                <w:rFonts w:ascii="宋体" w:hAnsi="宋体" w:cs="宋体" w:hint="eastAsia"/>
                <w:szCs w:val="21"/>
              </w:rPr>
              <w:t>答疑与澄清：</w:t>
            </w:r>
            <w:r>
              <w:rPr>
                <w:rFonts w:ascii="宋体" w:hAnsi="宋体" w:cs="宋体" w:hint="eastAsia"/>
                <w:szCs w:val="21"/>
              </w:rPr>
              <w:t>1.</w:t>
            </w:r>
            <w:r>
              <w:rPr>
                <w:rFonts w:ascii="宋体" w:hAnsi="宋体" w:cs="宋体" w:hint="eastAsia"/>
                <w:szCs w:val="21"/>
              </w:rPr>
              <w:t>供应商应认真阅读本磋商文件，发现其中有误或有不合理要求的，供应商必须在</w:t>
            </w:r>
            <w:r>
              <w:rPr>
                <w:rFonts w:ascii="宋体" w:hAnsi="宋体" w:cs="宋体" w:hint="eastAsia"/>
                <w:szCs w:val="21"/>
              </w:rPr>
              <w:t>2024</w:t>
            </w:r>
            <w:r>
              <w:rPr>
                <w:rFonts w:ascii="宋体" w:hAnsi="宋体" w:cs="宋体" w:hint="eastAsia"/>
                <w:szCs w:val="21"/>
              </w:rPr>
              <w:t>年</w:t>
            </w:r>
            <w:r>
              <w:rPr>
                <w:rFonts w:ascii="宋体" w:hAnsi="宋体" w:cs="宋体" w:hint="eastAsia"/>
                <w:szCs w:val="21"/>
              </w:rPr>
              <w:t>04</w:t>
            </w:r>
            <w:r>
              <w:rPr>
                <w:rFonts w:ascii="宋体" w:hAnsi="宋体" w:cs="宋体" w:hint="eastAsia"/>
                <w:szCs w:val="21"/>
              </w:rPr>
              <w:t>月</w:t>
            </w:r>
            <w:r>
              <w:rPr>
                <w:rFonts w:ascii="宋体" w:hAnsi="宋体" w:cs="宋体" w:hint="eastAsia"/>
                <w:szCs w:val="21"/>
              </w:rPr>
              <w:t>21</w:t>
            </w:r>
            <w:r>
              <w:rPr>
                <w:rFonts w:ascii="宋体" w:hAnsi="宋体" w:cs="宋体" w:hint="eastAsia"/>
                <w:szCs w:val="21"/>
              </w:rPr>
              <w:t>日</w:t>
            </w:r>
            <w:r>
              <w:rPr>
                <w:rFonts w:ascii="宋体" w:hAnsi="宋体" w:cs="宋体" w:hint="eastAsia"/>
                <w:szCs w:val="21"/>
              </w:rPr>
              <w:t>16</w:t>
            </w:r>
            <w:r>
              <w:rPr>
                <w:rFonts w:ascii="宋体" w:hAnsi="宋体" w:cs="宋体" w:hint="eastAsia"/>
                <w:szCs w:val="21"/>
              </w:rPr>
              <w:t>时前以书面形式要求采购机构澄清（供应商应把握所提疑问是否确需澄清或质疑，相关非实质性问题可以沟通解决的请及时电话联系，以免答疑后影响用户的正常采购进程），采购代理机构对已发出的磋商文件进行必要澄清、答复、修改或补充的，将在磋商文件要求提交磋商响应文件截止时间</w:t>
            </w:r>
            <w:r>
              <w:rPr>
                <w:rFonts w:ascii="宋体" w:hAnsi="宋体" w:cs="宋体" w:hint="eastAsia"/>
                <w:szCs w:val="21"/>
              </w:rPr>
              <w:t>3</w:t>
            </w:r>
            <w:r>
              <w:rPr>
                <w:rFonts w:ascii="宋体" w:hAnsi="宋体" w:cs="宋体" w:hint="eastAsia"/>
                <w:szCs w:val="21"/>
              </w:rPr>
              <w:t>日前，在财政部门指定的政府采购信息发布媒体上发布更正公告，请各供应</w:t>
            </w:r>
            <w:r>
              <w:rPr>
                <w:rFonts w:ascii="宋体" w:hAnsi="宋体" w:cs="宋体" w:hint="eastAsia"/>
                <w:szCs w:val="21"/>
              </w:rPr>
              <w:t>商自行关注。逾期提出的，采购代理机构可不予受理、答复，但法律法规及规范性文件有明确规定的除外。</w:t>
            </w:r>
          </w:p>
          <w:p w:rsidR="00D41930" w:rsidRDefault="008F30A9">
            <w:pPr>
              <w:spacing w:line="320" w:lineRule="exact"/>
              <w:rPr>
                <w:rFonts w:ascii="宋体" w:hAnsi="宋体" w:cs="宋体"/>
                <w:szCs w:val="21"/>
              </w:rPr>
            </w:pPr>
            <w:r>
              <w:rPr>
                <w:rFonts w:ascii="宋体" w:hAnsi="宋体" w:cs="宋体" w:hint="eastAsia"/>
                <w:szCs w:val="21"/>
              </w:rPr>
              <w:t>2.</w:t>
            </w:r>
            <w:r>
              <w:rPr>
                <w:rFonts w:ascii="宋体" w:hAnsi="宋体" w:cs="宋体" w:hint="eastAsia"/>
                <w:szCs w:val="21"/>
              </w:rPr>
              <w:t>采购代理机构将以书面形式答复供应商要求澄清的问题，并将不包含问题来源的答复书面通知所有购买磋商文件的供应商；除书面答复以外的其他澄清方式及澄清内容均无效。</w:t>
            </w:r>
          </w:p>
          <w:p w:rsidR="00D41930" w:rsidRDefault="008F30A9">
            <w:pPr>
              <w:spacing w:line="320" w:lineRule="exact"/>
              <w:rPr>
                <w:rFonts w:ascii="宋体" w:hAnsi="宋体" w:cs="宋体"/>
                <w:szCs w:val="21"/>
              </w:rPr>
            </w:pPr>
            <w:r>
              <w:rPr>
                <w:rFonts w:ascii="宋体" w:hAnsi="宋体" w:cs="宋体" w:hint="eastAsia"/>
                <w:szCs w:val="21"/>
              </w:rPr>
              <w:t>3.</w:t>
            </w:r>
            <w:r>
              <w:rPr>
                <w:rFonts w:ascii="宋体" w:hAnsi="宋体" w:cs="宋体" w:hint="eastAsia"/>
                <w:szCs w:val="21"/>
              </w:rPr>
              <w:t>磋商文件澄清、答复、修改、补充的内容为磋商文件的组成部分。当磋商文件与磋商文件的答复、澄清、修改、补充通知就同一内容的表述不一致时，以最后发出的书面文件为准。</w:t>
            </w:r>
          </w:p>
          <w:p w:rsidR="00D41930" w:rsidRDefault="008F30A9">
            <w:pPr>
              <w:spacing w:line="320" w:lineRule="exact"/>
              <w:rPr>
                <w:rFonts w:ascii="宋体" w:hAnsi="宋体" w:cs="宋体"/>
                <w:szCs w:val="21"/>
              </w:rPr>
            </w:pPr>
            <w:r>
              <w:rPr>
                <w:rFonts w:ascii="宋体" w:hAnsi="宋体" w:cs="宋体" w:hint="eastAsia"/>
                <w:szCs w:val="21"/>
              </w:rPr>
              <w:t>4.</w:t>
            </w:r>
            <w:r>
              <w:rPr>
                <w:rFonts w:ascii="宋体" w:hAnsi="宋体" w:cs="宋体" w:hint="eastAsia"/>
                <w:szCs w:val="21"/>
              </w:rPr>
              <w:t>磋商文件的澄清、答复、修改或补充都应该通过本采购代理机构以法定形式发布，采购人非通过本机构，不得擅自澄清、答复、修改或补充磋商文件。</w:t>
            </w:r>
          </w:p>
          <w:p w:rsidR="00D41930" w:rsidRDefault="008F30A9">
            <w:pPr>
              <w:snapToGrid w:val="0"/>
              <w:spacing w:line="300" w:lineRule="exact"/>
              <w:rPr>
                <w:rFonts w:ascii="宋体" w:hAnsi="宋体" w:cs="宋体"/>
                <w:b/>
                <w:spacing w:val="11"/>
                <w:szCs w:val="21"/>
              </w:rPr>
            </w:pPr>
            <w:r>
              <w:rPr>
                <w:rFonts w:ascii="宋体" w:hAnsi="宋体" w:cs="宋体" w:hint="eastAsia"/>
                <w:szCs w:val="21"/>
              </w:rPr>
              <w:t>5.</w:t>
            </w:r>
            <w:r>
              <w:rPr>
                <w:rFonts w:ascii="宋体" w:hAnsi="宋体" w:cs="宋体" w:hint="eastAsia"/>
                <w:szCs w:val="21"/>
              </w:rPr>
              <w:t>因供应商提供联系资料错误等原因导致采购代理机构未能将有关澄清、答复、修改或补充通知送达供应商或通知供应商前来领取的，责任由供应商自负。</w:t>
            </w:r>
          </w:p>
        </w:tc>
      </w:tr>
      <w:tr w:rsidR="00D41930">
        <w:trPr>
          <w:trHeight w:val="525"/>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5</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b/>
                <w:bCs/>
                <w:szCs w:val="21"/>
              </w:rPr>
              <w:t>▲最高限价：</w:t>
            </w:r>
            <w:r>
              <w:rPr>
                <w:rFonts w:ascii="宋体" w:hAnsi="宋体" w:cs="宋体" w:hint="eastAsia"/>
                <w:b/>
                <w:bCs/>
                <w:szCs w:val="21"/>
                <w:u w:val="single"/>
              </w:rPr>
              <w:t>849860</w:t>
            </w:r>
            <w:r>
              <w:rPr>
                <w:rFonts w:ascii="宋体" w:hAnsi="宋体" w:cs="宋体" w:hint="eastAsia"/>
                <w:b/>
                <w:bCs/>
                <w:kern w:val="0"/>
                <w:szCs w:val="21"/>
                <w:u w:val="single"/>
              </w:rPr>
              <w:t>元</w:t>
            </w:r>
            <w:r>
              <w:rPr>
                <w:rFonts w:ascii="宋体" w:hAnsi="宋体" w:cs="宋体" w:hint="eastAsia"/>
                <w:b/>
                <w:bCs/>
                <w:szCs w:val="21"/>
              </w:rPr>
              <w:t>，</w:t>
            </w:r>
            <w:r>
              <w:rPr>
                <w:rFonts w:ascii="宋体" w:hAnsi="宋体" w:hint="eastAsia"/>
                <w:b/>
                <w:bCs/>
                <w:szCs w:val="21"/>
              </w:rPr>
              <w:t>磋商报价超过最高限价的为无效标。</w:t>
            </w:r>
          </w:p>
        </w:tc>
      </w:tr>
      <w:tr w:rsidR="00D41930">
        <w:trPr>
          <w:trHeight w:val="506"/>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6</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320" w:lineRule="exact"/>
              <w:jc w:val="left"/>
              <w:rPr>
                <w:rFonts w:ascii="宋体" w:hAnsi="宋体" w:cs="宋体"/>
                <w:szCs w:val="21"/>
              </w:rPr>
            </w:pPr>
            <w:r>
              <w:rPr>
                <w:rFonts w:ascii="宋体" w:hAnsi="宋体" w:cs="宋体" w:hint="eastAsia"/>
                <w:szCs w:val="21"/>
              </w:rPr>
              <w:t>磋商响应文件的形式与组成：</w:t>
            </w:r>
          </w:p>
          <w:p w:rsidR="00D41930" w:rsidRDefault="008F30A9">
            <w:pPr>
              <w:spacing w:line="320" w:lineRule="exact"/>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pacing w:val="11"/>
                <w:szCs w:val="21"/>
              </w:rPr>
              <w:t>形式：本项目实行全流程网上电子交易</w:t>
            </w:r>
            <w:r>
              <w:rPr>
                <w:rFonts w:ascii="宋体" w:hAnsi="宋体" w:cs="宋体" w:hint="eastAsia"/>
                <w:b/>
                <w:bCs/>
                <w:szCs w:val="21"/>
              </w:rPr>
              <w:t>；</w:t>
            </w:r>
          </w:p>
          <w:p w:rsidR="00D41930" w:rsidRDefault="008F30A9">
            <w:pPr>
              <w:snapToGrid w:val="0"/>
              <w:spacing w:line="300" w:lineRule="exact"/>
              <w:rPr>
                <w:rFonts w:ascii="宋体" w:hAnsi="宋体" w:cs="宋体"/>
                <w:spacing w:val="11"/>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）组成：</w:t>
            </w:r>
            <w:r>
              <w:rPr>
                <w:rFonts w:ascii="宋体" w:hAnsi="宋体" w:cs="宋体" w:hint="eastAsia"/>
                <w:spacing w:val="11"/>
                <w:szCs w:val="21"/>
              </w:rPr>
              <w:t>供应商应准备</w:t>
            </w:r>
            <w:r>
              <w:rPr>
                <w:rFonts w:ascii="宋体" w:hAnsi="宋体" w:cs="宋体" w:hint="eastAsia"/>
                <w:szCs w:val="21"/>
                <w:lang w:val="zh-CN"/>
              </w:rPr>
              <w:t>上传的</w:t>
            </w:r>
            <w:r>
              <w:rPr>
                <w:rFonts w:ascii="宋体" w:hAnsi="宋体" w:cs="宋体" w:hint="eastAsia"/>
                <w:spacing w:val="11"/>
                <w:szCs w:val="21"/>
              </w:rPr>
              <w:t>电子磋商响应文件</w:t>
            </w:r>
            <w:r>
              <w:rPr>
                <w:rFonts w:ascii="宋体" w:hAnsi="宋体" w:cs="宋体" w:hint="eastAsia"/>
                <w:spacing w:val="11"/>
                <w:szCs w:val="21"/>
              </w:rPr>
              <w:t>1</w:t>
            </w:r>
            <w:r>
              <w:rPr>
                <w:rFonts w:ascii="宋体" w:hAnsi="宋体" w:cs="宋体" w:hint="eastAsia"/>
                <w:spacing w:val="11"/>
                <w:szCs w:val="21"/>
              </w:rPr>
              <w:t>份、以介质存储的数据电文形式的备份磋商响应文件（</w:t>
            </w:r>
            <w:r>
              <w:rPr>
                <w:rFonts w:ascii="宋体" w:hAnsi="宋体" w:cs="宋体" w:hint="eastAsia"/>
                <w:spacing w:val="11"/>
                <w:szCs w:val="21"/>
              </w:rPr>
              <w:t>U</w:t>
            </w:r>
            <w:r>
              <w:rPr>
                <w:rFonts w:ascii="宋体" w:hAnsi="宋体" w:cs="宋体" w:hint="eastAsia"/>
                <w:spacing w:val="11"/>
                <w:szCs w:val="21"/>
              </w:rPr>
              <w:t>盘或光盘）</w:t>
            </w:r>
            <w:r>
              <w:rPr>
                <w:rFonts w:ascii="宋体" w:hAnsi="宋体" w:cs="宋体" w:hint="eastAsia"/>
                <w:spacing w:val="11"/>
                <w:szCs w:val="21"/>
              </w:rPr>
              <w:t>1</w:t>
            </w:r>
            <w:r>
              <w:rPr>
                <w:rFonts w:ascii="宋体" w:hAnsi="宋体" w:cs="宋体" w:hint="eastAsia"/>
                <w:spacing w:val="11"/>
                <w:szCs w:val="21"/>
              </w:rPr>
              <w:t>份、纸质备份磋商响应文件</w:t>
            </w:r>
            <w:r>
              <w:rPr>
                <w:rFonts w:ascii="宋体" w:hAnsi="宋体" w:cs="宋体" w:hint="eastAsia"/>
                <w:spacing w:val="11"/>
                <w:szCs w:val="21"/>
              </w:rPr>
              <w:t>1</w:t>
            </w:r>
            <w:r>
              <w:rPr>
                <w:rFonts w:ascii="宋体" w:hAnsi="宋体" w:cs="宋体" w:hint="eastAsia"/>
                <w:spacing w:val="11"/>
                <w:szCs w:val="21"/>
              </w:rPr>
              <w:t>份，共三类</w:t>
            </w:r>
            <w:r>
              <w:rPr>
                <w:rFonts w:ascii="宋体" w:hAnsi="宋体" w:cs="宋体" w:hint="eastAsia"/>
                <w:szCs w:val="21"/>
              </w:rPr>
              <w:t>。</w:t>
            </w:r>
          </w:p>
        </w:tc>
      </w:tr>
      <w:tr w:rsidR="00D41930">
        <w:trPr>
          <w:trHeight w:val="506"/>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7</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320" w:lineRule="exact"/>
              <w:rPr>
                <w:rFonts w:ascii="宋体" w:hAnsi="宋体" w:cs="宋体"/>
                <w:szCs w:val="21"/>
              </w:rPr>
            </w:pPr>
            <w:r>
              <w:rPr>
                <w:rFonts w:ascii="宋体" w:hAnsi="宋体" w:cs="宋体" w:hint="eastAsia"/>
                <w:b/>
                <w:bCs/>
                <w:szCs w:val="21"/>
              </w:rPr>
              <w:t>磋商响应文件的形式和效力：</w:t>
            </w:r>
            <w:r>
              <w:rPr>
                <w:rFonts w:ascii="宋体" w:hAnsi="宋体" w:cs="宋体" w:hint="eastAsia"/>
                <w:szCs w:val="21"/>
              </w:rPr>
              <w:t>磋商响应文件分为电子磋商响应文件以及备份磋商响应文件，备份文件分为以介质存储的数据电文形式的备份磋商响应文件（</w:t>
            </w:r>
            <w:r>
              <w:rPr>
                <w:rFonts w:ascii="宋体" w:hAnsi="宋体" w:cs="宋体" w:hint="eastAsia"/>
                <w:szCs w:val="21"/>
              </w:rPr>
              <w:t xml:space="preserve">U </w:t>
            </w:r>
            <w:r>
              <w:rPr>
                <w:rFonts w:ascii="宋体" w:hAnsi="宋体" w:cs="宋体" w:hint="eastAsia"/>
                <w:szCs w:val="21"/>
              </w:rPr>
              <w:t>盘或光盘）和纸质备份磋商响应文件。</w:t>
            </w:r>
          </w:p>
          <w:p w:rsidR="00D41930" w:rsidRDefault="008F30A9">
            <w:pPr>
              <w:spacing w:line="320" w:lineRule="exact"/>
              <w:rPr>
                <w:rFonts w:ascii="宋体" w:hAnsi="宋体" w:cs="宋体"/>
                <w:szCs w:val="21"/>
              </w:rPr>
            </w:pP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）电子磋商响应文件部分：</w:t>
            </w:r>
            <w:r>
              <w:rPr>
                <w:rFonts w:ascii="宋体" w:hAnsi="宋体" w:cs="宋体" w:hint="eastAsia"/>
                <w:szCs w:val="21"/>
              </w:rPr>
              <w:t>供应商应根据“政采云供应商项目采购</w:t>
            </w:r>
            <w:r>
              <w:rPr>
                <w:rFonts w:ascii="宋体" w:hAnsi="宋体" w:cs="宋体" w:hint="eastAsia"/>
                <w:szCs w:val="21"/>
              </w:rPr>
              <w:t>-</w:t>
            </w:r>
            <w:r>
              <w:rPr>
                <w:rFonts w:ascii="宋体" w:hAnsi="宋体" w:cs="宋体" w:hint="eastAsia"/>
                <w:szCs w:val="21"/>
              </w:rPr>
              <w:t>电子招投标操作指南”及本招标文件规定的格式和顺序编制，按电子磋商响应文件要求制作、加密并递交，进行关联定位。</w:t>
            </w:r>
          </w:p>
          <w:p w:rsidR="00D41930" w:rsidRDefault="008F30A9">
            <w:pPr>
              <w:spacing w:line="320" w:lineRule="exact"/>
              <w:rPr>
                <w:rFonts w:ascii="宋体" w:hAnsi="宋体" w:cs="宋体"/>
                <w:szCs w:val="21"/>
              </w:rPr>
            </w:pPr>
            <w:r>
              <w:rPr>
                <w:rFonts w:ascii="宋体" w:hAnsi="宋体" w:cs="宋体" w:hint="eastAsia"/>
                <w:b/>
                <w:bCs/>
                <w:szCs w:val="21"/>
              </w:rPr>
              <w:t>（</w:t>
            </w:r>
            <w:r>
              <w:rPr>
                <w:rFonts w:ascii="宋体" w:hAnsi="宋体" w:cs="宋体" w:hint="eastAsia"/>
                <w:b/>
                <w:bCs/>
                <w:szCs w:val="21"/>
              </w:rPr>
              <w:t>2</w:t>
            </w:r>
            <w:r>
              <w:rPr>
                <w:rFonts w:ascii="宋体" w:hAnsi="宋体" w:cs="宋体" w:hint="eastAsia"/>
                <w:b/>
                <w:bCs/>
                <w:szCs w:val="21"/>
              </w:rPr>
              <w:t>）以介质存储的数据电文形式的备份磋商响应文件部分：</w:t>
            </w:r>
            <w:r>
              <w:rPr>
                <w:rFonts w:ascii="宋体" w:hAnsi="宋体" w:cs="宋体" w:hint="eastAsia"/>
                <w:szCs w:val="21"/>
              </w:rPr>
              <w:t>即电子磋商响应文件的备份文件，按“政采云供应商项目采购</w:t>
            </w:r>
            <w:r>
              <w:rPr>
                <w:rFonts w:ascii="宋体" w:hAnsi="宋体" w:cs="宋体" w:hint="eastAsia"/>
                <w:szCs w:val="21"/>
              </w:rPr>
              <w:t>-</w:t>
            </w:r>
            <w:r>
              <w:rPr>
                <w:rFonts w:ascii="宋体" w:hAnsi="宋体" w:cs="宋体" w:hint="eastAsia"/>
                <w:szCs w:val="21"/>
              </w:rPr>
              <w:t>电子招投标操作指南”制作的备份文件。以</w:t>
            </w:r>
            <w:r>
              <w:rPr>
                <w:rFonts w:ascii="宋体" w:hAnsi="宋体" w:cs="宋体" w:hint="eastAsia"/>
                <w:szCs w:val="21"/>
              </w:rPr>
              <w:t xml:space="preserve"> U </w:t>
            </w:r>
            <w:r>
              <w:rPr>
                <w:rFonts w:ascii="宋体" w:hAnsi="宋体" w:cs="宋体" w:hint="eastAsia"/>
                <w:szCs w:val="21"/>
              </w:rPr>
              <w:t>盘或光盘形式存储，并单独密封递交。</w:t>
            </w:r>
          </w:p>
          <w:p w:rsidR="00D41930" w:rsidRDefault="008F30A9">
            <w:pPr>
              <w:spacing w:line="320" w:lineRule="exact"/>
              <w:rPr>
                <w:rFonts w:ascii="宋体" w:hAnsi="宋体" w:cs="宋体"/>
                <w:szCs w:val="21"/>
              </w:rPr>
            </w:pPr>
            <w:r>
              <w:rPr>
                <w:rFonts w:ascii="宋体" w:hAnsi="宋体" w:cs="宋体" w:hint="eastAsia"/>
                <w:b/>
                <w:bCs/>
                <w:szCs w:val="21"/>
              </w:rPr>
              <w:t>（</w:t>
            </w:r>
            <w:r>
              <w:rPr>
                <w:rFonts w:ascii="宋体" w:hAnsi="宋体" w:cs="宋体" w:hint="eastAsia"/>
                <w:b/>
                <w:bCs/>
                <w:szCs w:val="21"/>
              </w:rPr>
              <w:t>3</w:t>
            </w:r>
            <w:r>
              <w:rPr>
                <w:rFonts w:ascii="宋体" w:hAnsi="宋体" w:cs="宋体" w:hint="eastAsia"/>
                <w:b/>
                <w:bCs/>
                <w:szCs w:val="21"/>
              </w:rPr>
              <w:t>）纸质备份磋商响应文件部分：</w:t>
            </w:r>
            <w:r>
              <w:rPr>
                <w:rFonts w:ascii="宋体" w:hAnsi="宋体" w:cs="宋体" w:hint="eastAsia"/>
                <w:szCs w:val="21"/>
              </w:rPr>
              <w:t>电子磋商响应文件的备份文件按“磋商响应文件的组成”编制，制作成纸质文件，</w:t>
            </w:r>
            <w:r>
              <w:rPr>
                <w:rFonts w:ascii="宋体" w:hAnsi="宋体" w:cs="宋体" w:hint="eastAsia"/>
                <w:szCs w:val="21"/>
              </w:rPr>
              <w:t xml:space="preserve"> </w:t>
            </w:r>
            <w:r>
              <w:rPr>
                <w:rFonts w:ascii="宋体" w:hAnsi="宋体" w:cs="宋体" w:hint="eastAsia"/>
                <w:szCs w:val="21"/>
              </w:rPr>
              <w:t>并单独密封递交。</w:t>
            </w:r>
          </w:p>
          <w:p w:rsidR="00D41930" w:rsidRDefault="008F30A9">
            <w:pPr>
              <w:snapToGrid w:val="0"/>
              <w:spacing w:line="300" w:lineRule="exact"/>
              <w:rPr>
                <w:rFonts w:ascii="宋体" w:hAnsi="宋体" w:cs="宋体"/>
                <w:spacing w:val="11"/>
                <w:szCs w:val="21"/>
              </w:rPr>
            </w:pPr>
            <w:r>
              <w:rPr>
                <w:rFonts w:ascii="宋体" w:hAnsi="宋体" w:cs="宋体" w:hint="eastAsia"/>
                <w:b/>
                <w:bCs/>
                <w:szCs w:val="21"/>
              </w:rPr>
              <w:t>（</w:t>
            </w:r>
            <w:r>
              <w:rPr>
                <w:rFonts w:ascii="宋体" w:hAnsi="宋体" w:cs="宋体" w:hint="eastAsia"/>
                <w:b/>
                <w:bCs/>
                <w:szCs w:val="21"/>
              </w:rPr>
              <w:t>4</w:t>
            </w:r>
            <w:r>
              <w:rPr>
                <w:rFonts w:ascii="宋体" w:hAnsi="宋体" w:cs="宋体" w:hint="eastAsia"/>
                <w:b/>
                <w:bCs/>
                <w:szCs w:val="21"/>
              </w:rPr>
              <w:t>）磋商响应文件的效力：</w:t>
            </w:r>
            <w:r>
              <w:rPr>
                <w:rFonts w:ascii="宋体" w:hAnsi="宋体" w:cs="宋体" w:hint="eastAsia"/>
                <w:szCs w:val="21"/>
              </w:rPr>
              <w:t>磋商响应文件的启用，按先后顺位分别为电子磋商响应文件、以介质存储的数据电文形式的备份磋商响应文件（</w:t>
            </w:r>
            <w:r>
              <w:rPr>
                <w:rFonts w:ascii="宋体" w:hAnsi="宋体" w:cs="宋体" w:hint="eastAsia"/>
                <w:szCs w:val="21"/>
              </w:rPr>
              <w:t xml:space="preserve">U </w:t>
            </w:r>
            <w:r>
              <w:rPr>
                <w:rFonts w:ascii="宋体" w:hAnsi="宋体" w:cs="宋体" w:hint="eastAsia"/>
                <w:szCs w:val="21"/>
              </w:rPr>
              <w:t>盘或光盘）、纸质备份磋商响应文件。在下一顺位的</w:t>
            </w:r>
            <w:r>
              <w:rPr>
                <w:rFonts w:ascii="宋体" w:hAnsi="宋体" w:cs="宋体" w:hint="eastAsia"/>
                <w:szCs w:val="21"/>
              </w:rPr>
              <w:lastRenderedPageBreak/>
              <w:t>磋商响应文件启用时，前一</w:t>
            </w:r>
            <w:r>
              <w:rPr>
                <w:rFonts w:ascii="宋体" w:hAnsi="宋体" w:cs="宋体" w:hint="eastAsia"/>
                <w:szCs w:val="21"/>
              </w:rPr>
              <w:t>顺位的磋商响应文件自动失效。备注：（以供应商解密成功的上传电子磋商响应文件为准，除非供应商原因导致的电子磋商响应文件上传不全、无法打开、显示缺陷等才进行第二、第三效力文件的启用）</w:t>
            </w:r>
          </w:p>
        </w:tc>
      </w:tr>
      <w:tr w:rsidR="00D41930">
        <w:trPr>
          <w:trHeight w:val="656"/>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lastRenderedPageBreak/>
              <w:t>8</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b/>
                <w:bCs/>
                <w:szCs w:val="21"/>
              </w:rPr>
              <w:t>磋商响应文件签字或盖章要求：磋商响应文件封面（或扉页）、《投标函》及磋商响应文件格式中所要求盖章处应按要求签字、盖章（上传的电子磋商响应文件的盖章可采用</w:t>
            </w:r>
            <w:r>
              <w:rPr>
                <w:rFonts w:ascii="宋体" w:hAnsi="宋体" w:cs="宋体" w:hint="eastAsia"/>
                <w:b/>
                <w:bCs/>
                <w:szCs w:val="21"/>
              </w:rPr>
              <w:t>CA</w:t>
            </w:r>
            <w:r>
              <w:rPr>
                <w:rFonts w:ascii="宋体" w:hAnsi="宋体" w:cs="宋体" w:hint="eastAsia"/>
                <w:b/>
                <w:bCs/>
                <w:szCs w:val="21"/>
              </w:rPr>
              <w:t>锁电子签章进行，如办理了法人电子锁，法人签字也可以进行电子签章；</w:t>
            </w:r>
            <w:r>
              <w:rPr>
                <w:rFonts w:ascii="宋体" w:hAnsi="宋体" w:cs="宋体" w:hint="eastAsia"/>
                <w:b/>
                <w:bCs/>
                <w:szCs w:val="21"/>
              </w:rPr>
              <w:t xml:space="preserve"> </w:t>
            </w:r>
            <w:r>
              <w:rPr>
                <w:rFonts w:ascii="宋体" w:hAnsi="宋体" w:cs="宋体" w:hint="eastAsia"/>
                <w:b/>
                <w:bCs/>
                <w:szCs w:val="21"/>
              </w:rPr>
              <w:t>以介质存储的数据电文形式的备份磋商响应文件（</w:t>
            </w:r>
            <w:r>
              <w:rPr>
                <w:rFonts w:ascii="宋体" w:hAnsi="宋体" w:cs="宋体" w:hint="eastAsia"/>
                <w:b/>
                <w:bCs/>
                <w:szCs w:val="21"/>
              </w:rPr>
              <w:t>U</w:t>
            </w:r>
            <w:r>
              <w:rPr>
                <w:rFonts w:ascii="宋体" w:hAnsi="宋体" w:cs="宋体" w:hint="eastAsia"/>
                <w:b/>
                <w:bCs/>
                <w:szCs w:val="21"/>
              </w:rPr>
              <w:t>盘或光盘）、纸质备份磋商响应文件应按招标文件要求在需签字盖</w:t>
            </w:r>
            <w:r>
              <w:rPr>
                <w:rFonts w:ascii="宋体" w:hAnsi="宋体" w:cs="宋体" w:hint="eastAsia"/>
                <w:b/>
                <w:bCs/>
                <w:szCs w:val="21"/>
              </w:rPr>
              <w:t>章的地方进行签字盖章）。</w:t>
            </w:r>
          </w:p>
        </w:tc>
      </w:tr>
      <w:tr w:rsidR="00D41930">
        <w:trPr>
          <w:trHeight w:val="656"/>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9</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320" w:lineRule="exact"/>
              <w:rPr>
                <w:rFonts w:ascii="宋体" w:hAnsi="宋体" w:cs="宋体"/>
                <w:b/>
                <w:bCs/>
                <w:szCs w:val="21"/>
              </w:rPr>
            </w:pPr>
            <w:r>
              <w:rPr>
                <w:rFonts w:ascii="宋体" w:hAnsi="宋体" w:cs="宋体" w:hint="eastAsia"/>
                <w:b/>
                <w:bCs/>
                <w:szCs w:val="21"/>
              </w:rPr>
              <w:t>磋商响应文件的递交要求，备份文件的外包装和密封要求：</w:t>
            </w:r>
          </w:p>
          <w:p w:rsidR="00D41930" w:rsidRDefault="008F30A9">
            <w:pPr>
              <w:spacing w:line="320" w:lineRule="exact"/>
              <w:rPr>
                <w:rFonts w:ascii="宋体" w:hAnsi="宋体" w:cs="宋体"/>
                <w:b/>
                <w:bCs/>
                <w:szCs w:val="21"/>
              </w:rPr>
            </w:pPr>
            <w:r>
              <w:rPr>
                <w:rFonts w:ascii="宋体" w:hAnsi="宋体" w:cs="宋体" w:hint="eastAsia"/>
                <w:b/>
                <w:bCs/>
                <w:szCs w:val="21"/>
              </w:rPr>
              <w:t>（</w:t>
            </w:r>
            <w:r>
              <w:rPr>
                <w:rFonts w:ascii="宋体" w:hAnsi="宋体" w:cs="宋体" w:hint="eastAsia"/>
                <w:b/>
                <w:bCs/>
                <w:szCs w:val="21"/>
              </w:rPr>
              <w:t>1</w:t>
            </w:r>
            <w:r>
              <w:rPr>
                <w:rFonts w:ascii="宋体" w:hAnsi="宋体" w:cs="宋体" w:hint="eastAsia"/>
                <w:b/>
                <w:bCs/>
                <w:szCs w:val="21"/>
              </w:rPr>
              <w:t>）电子磋商响应文件，按政采云平台项目采购</w:t>
            </w:r>
            <w:r>
              <w:rPr>
                <w:rFonts w:ascii="宋体" w:hAnsi="宋体" w:cs="宋体" w:hint="eastAsia"/>
                <w:b/>
                <w:bCs/>
                <w:szCs w:val="21"/>
              </w:rPr>
              <w:t>-</w:t>
            </w:r>
            <w:r>
              <w:rPr>
                <w:rFonts w:ascii="宋体" w:hAnsi="宋体" w:cs="宋体" w:hint="eastAsia"/>
                <w:b/>
                <w:bCs/>
                <w:szCs w:val="21"/>
              </w:rPr>
              <w:t>电子招投标操作指南及本招标文件要求上传。</w:t>
            </w:r>
          </w:p>
          <w:p w:rsidR="00D41930" w:rsidRDefault="008F30A9">
            <w:pPr>
              <w:spacing w:line="320" w:lineRule="exact"/>
              <w:rPr>
                <w:rFonts w:ascii="宋体" w:hAnsi="宋体" w:cs="宋体"/>
                <w:b/>
                <w:bCs/>
                <w:szCs w:val="21"/>
              </w:rPr>
            </w:pPr>
            <w:r>
              <w:rPr>
                <w:rFonts w:ascii="宋体" w:hAnsi="宋体" w:cs="宋体" w:hint="eastAsia"/>
                <w:b/>
                <w:bCs/>
                <w:szCs w:val="21"/>
              </w:rPr>
              <w:t>（</w:t>
            </w:r>
            <w:r>
              <w:rPr>
                <w:rFonts w:ascii="宋体" w:hAnsi="宋体" w:cs="宋体" w:hint="eastAsia"/>
                <w:b/>
                <w:bCs/>
                <w:szCs w:val="21"/>
              </w:rPr>
              <w:t>2</w:t>
            </w:r>
            <w:r>
              <w:rPr>
                <w:rFonts w:ascii="宋体" w:hAnsi="宋体" w:cs="宋体" w:hint="eastAsia"/>
                <w:b/>
                <w:bCs/>
                <w:szCs w:val="21"/>
              </w:rPr>
              <w:t>）以介质存储的数据电文形式的备份磋商响应文件，按政采云平台项目采购</w:t>
            </w:r>
            <w:r>
              <w:rPr>
                <w:rFonts w:ascii="宋体" w:hAnsi="宋体" w:cs="宋体" w:hint="eastAsia"/>
                <w:b/>
                <w:bCs/>
                <w:szCs w:val="21"/>
              </w:rPr>
              <w:t>-</w:t>
            </w:r>
            <w:r>
              <w:rPr>
                <w:rFonts w:ascii="宋体" w:hAnsi="宋体" w:cs="宋体" w:hint="eastAsia"/>
                <w:b/>
                <w:bCs/>
                <w:szCs w:val="21"/>
              </w:rPr>
              <w:t>电子招投标操作指南中上传的电子磋商响应文件的组成和格式，以密封的</w:t>
            </w:r>
            <w:r>
              <w:rPr>
                <w:rFonts w:ascii="宋体" w:hAnsi="宋体" w:cs="宋体" w:hint="eastAsia"/>
                <w:b/>
                <w:bCs/>
                <w:szCs w:val="21"/>
              </w:rPr>
              <w:t>U</w:t>
            </w:r>
            <w:r>
              <w:rPr>
                <w:rFonts w:ascii="宋体" w:hAnsi="宋体" w:cs="宋体" w:hint="eastAsia"/>
                <w:b/>
                <w:bCs/>
                <w:szCs w:val="21"/>
              </w:rPr>
              <w:t>盘或光盘形式提供。数量为</w:t>
            </w:r>
            <w:r>
              <w:rPr>
                <w:rFonts w:ascii="宋体" w:hAnsi="宋体" w:cs="宋体" w:hint="eastAsia"/>
                <w:b/>
                <w:bCs/>
                <w:szCs w:val="21"/>
              </w:rPr>
              <w:t xml:space="preserve">1 </w:t>
            </w:r>
            <w:r>
              <w:rPr>
                <w:rFonts w:ascii="宋体" w:hAnsi="宋体" w:cs="宋体" w:hint="eastAsia"/>
                <w:b/>
                <w:bCs/>
                <w:szCs w:val="21"/>
              </w:rPr>
              <w:t>份。</w:t>
            </w:r>
          </w:p>
          <w:p w:rsidR="00D41930" w:rsidRDefault="008F30A9">
            <w:pPr>
              <w:spacing w:line="320" w:lineRule="exact"/>
              <w:rPr>
                <w:rFonts w:ascii="宋体" w:hAnsi="宋体" w:cs="宋体"/>
                <w:b/>
                <w:bCs/>
                <w:szCs w:val="21"/>
              </w:rPr>
            </w:pPr>
            <w:r>
              <w:rPr>
                <w:rFonts w:ascii="宋体" w:hAnsi="宋体" w:cs="宋体" w:hint="eastAsia"/>
                <w:b/>
                <w:bCs/>
                <w:szCs w:val="21"/>
              </w:rPr>
              <w:t>（</w:t>
            </w:r>
            <w:r>
              <w:rPr>
                <w:rFonts w:ascii="宋体" w:hAnsi="宋体" w:cs="宋体" w:hint="eastAsia"/>
                <w:b/>
                <w:bCs/>
                <w:szCs w:val="21"/>
              </w:rPr>
              <w:t>3</w:t>
            </w:r>
            <w:r>
              <w:rPr>
                <w:rFonts w:ascii="宋体" w:hAnsi="宋体" w:cs="宋体" w:hint="eastAsia"/>
                <w:b/>
                <w:bCs/>
                <w:szCs w:val="21"/>
              </w:rPr>
              <w:t>）纸质备份磋商响应文件将以密封的纸质文件的形式递交。每册装订应牢固、不易拆散和换页，不得采用活页装订。</w:t>
            </w:r>
          </w:p>
        </w:tc>
      </w:tr>
      <w:tr w:rsidR="00D41930">
        <w:trPr>
          <w:trHeight w:val="599"/>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10</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320" w:lineRule="exact"/>
              <w:rPr>
                <w:rFonts w:ascii="宋体" w:hAnsi="宋体" w:cs="宋体"/>
                <w:b/>
                <w:bCs/>
                <w:kern w:val="0"/>
                <w:sz w:val="22"/>
                <w:szCs w:val="22"/>
                <w:u w:val="single"/>
                <w:shd w:val="clear" w:color="auto" w:fill="FFFFFF"/>
              </w:rPr>
            </w:pPr>
            <w:r>
              <w:rPr>
                <w:rFonts w:ascii="宋体" w:hAnsi="宋体" w:cs="宋体" w:hint="eastAsia"/>
                <w:szCs w:val="21"/>
              </w:rPr>
              <w:t>磋商截止时间：</w:t>
            </w:r>
            <w:r>
              <w:rPr>
                <w:rFonts w:ascii="宋体" w:hAnsi="宋体" w:cs="宋体" w:hint="eastAsia"/>
                <w:b/>
                <w:bCs/>
                <w:kern w:val="0"/>
                <w:szCs w:val="21"/>
              </w:rPr>
              <w:t>2024</w:t>
            </w:r>
            <w:r>
              <w:rPr>
                <w:rFonts w:ascii="宋体" w:hAnsi="宋体" w:cs="宋体" w:hint="eastAsia"/>
                <w:b/>
                <w:bCs/>
                <w:kern w:val="0"/>
                <w:szCs w:val="21"/>
              </w:rPr>
              <w:t>年</w:t>
            </w:r>
            <w:r>
              <w:rPr>
                <w:rFonts w:ascii="宋体" w:hAnsi="宋体" w:cs="宋体" w:hint="eastAsia"/>
                <w:b/>
                <w:bCs/>
                <w:kern w:val="0"/>
                <w:szCs w:val="21"/>
              </w:rPr>
              <w:t>04</w:t>
            </w:r>
            <w:r>
              <w:rPr>
                <w:rFonts w:ascii="宋体" w:hAnsi="宋体" w:cs="宋体" w:hint="eastAsia"/>
                <w:b/>
                <w:bCs/>
                <w:kern w:val="0"/>
                <w:szCs w:val="21"/>
              </w:rPr>
              <w:t>月</w:t>
            </w:r>
            <w:r>
              <w:rPr>
                <w:rFonts w:ascii="宋体" w:hAnsi="宋体" w:cs="宋体" w:hint="eastAsia"/>
                <w:b/>
                <w:bCs/>
                <w:kern w:val="0"/>
                <w:szCs w:val="21"/>
              </w:rPr>
              <w:t>26</w:t>
            </w:r>
            <w:r>
              <w:rPr>
                <w:rFonts w:ascii="宋体" w:hAnsi="宋体" w:cs="宋体" w:hint="eastAsia"/>
                <w:b/>
                <w:bCs/>
                <w:kern w:val="0"/>
                <w:szCs w:val="21"/>
              </w:rPr>
              <w:t>日</w:t>
            </w:r>
            <w:r>
              <w:rPr>
                <w:rFonts w:ascii="宋体" w:hAnsi="宋体" w:cs="宋体" w:hint="eastAsia"/>
                <w:b/>
                <w:bCs/>
                <w:kern w:val="0"/>
                <w:szCs w:val="21"/>
              </w:rPr>
              <w:t>09:00</w:t>
            </w:r>
          </w:p>
          <w:p w:rsidR="00D41930" w:rsidRDefault="008F30A9">
            <w:pPr>
              <w:pStyle w:val="a0"/>
              <w:ind w:firstLine="210"/>
              <w:rPr>
                <w:rFonts w:ascii="Tahoma" w:hAnsi="Tahoma"/>
                <w:color w:val="auto"/>
                <w:sz w:val="24"/>
              </w:rPr>
            </w:pPr>
            <w:r>
              <w:rPr>
                <w:rFonts w:ascii="宋体" w:hAnsi="宋体" w:cs="宋体" w:hint="eastAsia"/>
                <w:color w:val="auto"/>
                <w:szCs w:val="21"/>
              </w:rPr>
              <w:t>磋商响应文件递交地点：</w:t>
            </w:r>
            <w:r>
              <w:rPr>
                <w:rFonts w:ascii="宋体" w:hAnsi="宋体" w:cs="宋体" w:hint="eastAsia"/>
                <w:color w:val="auto"/>
                <w:szCs w:val="21"/>
                <w:u w:val="single"/>
              </w:rPr>
              <w:t>长兴县市民服务中心四楼（长兴县锦绣路</w:t>
            </w:r>
            <w:r>
              <w:rPr>
                <w:rFonts w:ascii="宋体" w:hAnsi="宋体" w:cs="宋体" w:hint="eastAsia"/>
                <w:color w:val="auto"/>
                <w:szCs w:val="21"/>
                <w:u w:val="single"/>
              </w:rPr>
              <w:t>8</w:t>
            </w:r>
            <w:r>
              <w:rPr>
                <w:rFonts w:ascii="宋体" w:hAnsi="宋体" w:cs="宋体" w:hint="eastAsia"/>
                <w:color w:val="auto"/>
                <w:szCs w:val="21"/>
                <w:u w:val="single"/>
              </w:rPr>
              <w:t>号）公共资源交易中心开标室（届时详见四楼大屏公告栏）（网址：通过“政府采购云平台（</w:t>
            </w:r>
            <w:r>
              <w:rPr>
                <w:rFonts w:ascii="宋体" w:hAnsi="宋体" w:cs="宋体" w:hint="eastAsia"/>
                <w:color w:val="auto"/>
                <w:szCs w:val="21"/>
                <w:u w:val="single"/>
              </w:rPr>
              <w:t>www.zcygov.cn</w:t>
            </w:r>
            <w:r>
              <w:rPr>
                <w:rFonts w:ascii="宋体" w:hAnsi="宋体" w:cs="宋体" w:hint="eastAsia"/>
                <w:color w:val="auto"/>
                <w:szCs w:val="21"/>
                <w:u w:val="single"/>
              </w:rPr>
              <w:t>）”实行在线投标响应）</w:t>
            </w:r>
          </w:p>
        </w:tc>
      </w:tr>
      <w:tr w:rsidR="00D41930">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11</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zCs w:val="21"/>
              </w:rPr>
              <w:t>磋商时间及地点：同磋商截止时间及地点</w:t>
            </w:r>
          </w:p>
        </w:tc>
      </w:tr>
      <w:tr w:rsidR="00D41930">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12</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b/>
                <w:bCs/>
                <w:spacing w:val="11"/>
                <w:szCs w:val="21"/>
              </w:rPr>
              <w:t>磋商响应文件出现下列情形之一的，采购人不予受理或</w:t>
            </w:r>
            <w:r>
              <w:rPr>
                <w:rFonts w:ascii="宋体" w:hAnsi="宋体" w:cs="宋体" w:hint="eastAsia"/>
                <w:b/>
                <w:bCs/>
                <w:spacing w:val="11"/>
                <w:kern w:val="0"/>
                <w:szCs w:val="21"/>
              </w:rPr>
              <w:t>被政采云平台拒收：</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）电子磋商响应文件未按磋商文件要求上传的；</w:t>
            </w:r>
            <w:r>
              <w:rPr>
                <w:rFonts w:ascii="宋体" w:hAnsi="宋体" w:cs="宋体" w:hint="eastAsia"/>
                <w:spacing w:val="11"/>
                <w:szCs w:val="21"/>
              </w:rPr>
              <w:t xml:space="preserve"> </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）供应商未按照须知前附表规定的时间解密电子磋商响应文件的，且未提供备份文件；</w:t>
            </w:r>
            <w:r>
              <w:rPr>
                <w:rFonts w:ascii="宋体" w:hAnsi="宋体" w:cs="宋体" w:hint="eastAsia"/>
                <w:spacing w:val="11"/>
                <w:szCs w:val="21"/>
              </w:rPr>
              <w:t xml:space="preserve"> </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）仅提供备份磋商响应文件的磋商无效。仅提供其中一种形式的备份磋商响应文件，造成项目磋商活动无法进行下去的，磋商无效，相关风险由供应商自行承担。</w:t>
            </w:r>
          </w:p>
        </w:tc>
      </w:tr>
      <w:tr w:rsidR="00D41930">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13</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b/>
                <w:bCs/>
                <w:spacing w:val="11"/>
                <w:szCs w:val="21"/>
              </w:rPr>
            </w:pPr>
            <w:r>
              <w:rPr>
                <w:rFonts w:ascii="宋体" w:hAnsi="宋体" w:cs="宋体" w:hint="eastAsia"/>
                <w:spacing w:val="11"/>
                <w:szCs w:val="21"/>
              </w:rPr>
              <w:t>本项目采取“不见面”形式进行开评标活动，法定代表人或其授权委托人无须到场，通过政采云平台在线响应，并保持电话畅通。</w:t>
            </w:r>
          </w:p>
        </w:tc>
      </w:tr>
      <w:tr w:rsidR="00D41930">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14</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b/>
                <w:bCs/>
                <w:spacing w:val="11"/>
                <w:szCs w:val="21"/>
              </w:rPr>
              <w:t>本项目采用全流程电子开评标，请各潜在供应商自备可联网电脑及</w:t>
            </w:r>
            <w:r>
              <w:rPr>
                <w:rFonts w:ascii="宋体" w:hAnsi="宋体" w:cs="宋体" w:hint="eastAsia"/>
                <w:b/>
                <w:bCs/>
                <w:spacing w:val="11"/>
                <w:szCs w:val="21"/>
              </w:rPr>
              <w:t>CA</w:t>
            </w:r>
            <w:r>
              <w:rPr>
                <w:rFonts w:ascii="宋体" w:hAnsi="宋体" w:cs="宋体" w:hint="eastAsia"/>
                <w:b/>
                <w:bCs/>
                <w:spacing w:val="11"/>
                <w:szCs w:val="21"/>
              </w:rPr>
              <w:t>锁，在磋商响应截止时间后，供应商使用</w:t>
            </w:r>
            <w:r>
              <w:rPr>
                <w:rFonts w:ascii="宋体" w:hAnsi="宋体" w:cs="宋体" w:hint="eastAsia"/>
                <w:b/>
                <w:bCs/>
                <w:spacing w:val="11"/>
                <w:szCs w:val="21"/>
              </w:rPr>
              <w:t>CA</w:t>
            </w:r>
            <w:r>
              <w:rPr>
                <w:rFonts w:ascii="宋体" w:hAnsi="宋体" w:cs="宋体" w:hint="eastAsia"/>
                <w:b/>
                <w:bCs/>
                <w:spacing w:val="11"/>
                <w:szCs w:val="21"/>
              </w:rPr>
              <w:t>锁各自登录政采云平台，用“项目采购</w:t>
            </w:r>
            <w:r>
              <w:rPr>
                <w:rFonts w:ascii="宋体" w:hAnsi="宋体" w:cs="宋体" w:hint="eastAsia"/>
                <w:b/>
                <w:bCs/>
                <w:spacing w:val="11"/>
                <w:szCs w:val="21"/>
              </w:rPr>
              <w:t>-</w:t>
            </w:r>
            <w:r>
              <w:rPr>
                <w:rFonts w:ascii="宋体" w:hAnsi="宋体" w:cs="宋体" w:hint="eastAsia"/>
                <w:b/>
                <w:bCs/>
                <w:spacing w:val="11"/>
                <w:szCs w:val="21"/>
              </w:rPr>
              <w:t>开标评标”功能对电子磋商响应文件进行在线解密。在线解密电子磋商响应文件时间为磋商时间开始起半小</w:t>
            </w:r>
            <w:r>
              <w:rPr>
                <w:rFonts w:ascii="宋体" w:hAnsi="宋体" w:cs="宋体" w:hint="eastAsia"/>
                <w:b/>
                <w:bCs/>
                <w:spacing w:val="11"/>
                <w:szCs w:val="21"/>
              </w:rPr>
              <w:t>时内。</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电子开标、评标如出现下列原因，导致系统无法正常运行或无法正常评标时，应采取应急措施：</w:t>
            </w:r>
            <w:r>
              <w:rPr>
                <w:rFonts w:ascii="宋体" w:hAnsi="宋体" w:cs="宋体" w:hint="eastAsia"/>
                <w:spacing w:val="11"/>
                <w:szCs w:val="21"/>
              </w:rPr>
              <w:t xml:space="preserve"> </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）系统服务器发生故障，无法访问或无法使用系统；</w:t>
            </w:r>
            <w:r>
              <w:rPr>
                <w:rFonts w:ascii="宋体" w:hAnsi="宋体" w:cs="宋体" w:hint="eastAsia"/>
                <w:spacing w:val="11"/>
                <w:szCs w:val="21"/>
              </w:rPr>
              <w:t xml:space="preserve"> </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）系统的软件或数据库出现错误，不能进行正常操作；</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）系统发现有安全漏洞，有潜在的泄密危险；</w:t>
            </w:r>
            <w:r>
              <w:rPr>
                <w:rFonts w:ascii="宋体" w:hAnsi="宋体" w:cs="宋体" w:hint="eastAsia"/>
                <w:spacing w:val="11"/>
                <w:szCs w:val="21"/>
              </w:rPr>
              <w:t xml:space="preserve"> </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4</w:t>
            </w:r>
            <w:r>
              <w:rPr>
                <w:rFonts w:ascii="宋体" w:hAnsi="宋体" w:cs="宋体" w:hint="eastAsia"/>
                <w:spacing w:val="11"/>
                <w:szCs w:val="21"/>
              </w:rPr>
              <w:t>）病毒发作或受到外来病毒的攻击。</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出现上述情况时，应对未开标的暂停磋商程序，已在系统内开标、评标的，立即停止，经财政监管部门确认后，可改用备份光盘或</w:t>
            </w:r>
            <w:r>
              <w:rPr>
                <w:rFonts w:ascii="宋体" w:hAnsi="宋体" w:cs="宋体" w:hint="eastAsia"/>
                <w:spacing w:val="11"/>
                <w:szCs w:val="21"/>
              </w:rPr>
              <w:t>U</w:t>
            </w:r>
            <w:r>
              <w:rPr>
                <w:rFonts w:ascii="宋体" w:hAnsi="宋体" w:cs="宋体" w:hint="eastAsia"/>
                <w:spacing w:val="11"/>
                <w:szCs w:val="21"/>
              </w:rPr>
              <w:t>盘上传后进行评审，电子光盘或</w:t>
            </w:r>
            <w:r>
              <w:rPr>
                <w:rFonts w:ascii="宋体" w:hAnsi="宋体" w:cs="宋体" w:hint="eastAsia"/>
                <w:spacing w:val="11"/>
                <w:szCs w:val="21"/>
              </w:rPr>
              <w:t>U</w:t>
            </w:r>
            <w:r>
              <w:rPr>
                <w:rFonts w:ascii="宋体" w:hAnsi="宋体" w:cs="宋体" w:hint="eastAsia"/>
                <w:spacing w:val="11"/>
                <w:szCs w:val="21"/>
              </w:rPr>
              <w:t>盘也无法进行的，可改用纸质评审。采取应急措施时，必须对原有资料及信息作出妥善</w:t>
            </w:r>
            <w:r>
              <w:rPr>
                <w:rFonts w:ascii="宋体" w:hAnsi="宋体" w:cs="宋体" w:hint="eastAsia"/>
                <w:spacing w:val="11"/>
                <w:szCs w:val="21"/>
              </w:rPr>
              <w:t>保密处理。</w:t>
            </w:r>
          </w:p>
        </w:tc>
      </w:tr>
      <w:tr w:rsidR="00D41930">
        <w:trPr>
          <w:trHeight w:val="550"/>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pPr>
            <w:r>
              <w:rPr>
                <w:rFonts w:hint="eastAsia"/>
              </w:rPr>
              <w:t>15</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400" w:lineRule="exact"/>
              <w:jc w:val="left"/>
            </w:pPr>
            <w:r>
              <w:rPr>
                <w:rFonts w:hint="eastAsia"/>
              </w:rPr>
              <w:t>服务期限：</w:t>
            </w:r>
            <w:r>
              <w:rPr>
                <w:rFonts w:hint="eastAsia"/>
              </w:rPr>
              <w:t xml:space="preserve"> </w:t>
            </w:r>
            <w:r>
              <w:rPr>
                <w:rFonts w:hint="eastAsia"/>
              </w:rPr>
              <w:t>合同签订后</w:t>
            </w:r>
            <w:r>
              <w:rPr>
                <w:rFonts w:hint="eastAsia"/>
              </w:rPr>
              <w:t>30</w:t>
            </w:r>
            <w:r>
              <w:rPr>
                <w:rFonts w:hint="eastAsia"/>
              </w:rPr>
              <w:t>日历天内完成设备采购、安装调试并经验收合格。</w:t>
            </w:r>
          </w:p>
          <w:p w:rsidR="00D41930" w:rsidRDefault="008F30A9">
            <w:pPr>
              <w:spacing w:line="400" w:lineRule="exact"/>
              <w:jc w:val="left"/>
            </w:pPr>
            <w:r>
              <w:rPr>
                <w:rFonts w:hint="eastAsia"/>
              </w:rPr>
              <w:t>质保期：设备验收合格后，硬件设施提供</w:t>
            </w:r>
            <w:r>
              <w:rPr>
                <w:rFonts w:hint="eastAsia"/>
              </w:rPr>
              <w:t>1</w:t>
            </w:r>
            <w:r>
              <w:rPr>
                <w:rFonts w:hint="eastAsia"/>
              </w:rPr>
              <w:t>年免费保修服务，软件提供</w:t>
            </w:r>
            <w:r>
              <w:rPr>
                <w:rFonts w:hint="eastAsia"/>
              </w:rPr>
              <w:t>3</w:t>
            </w:r>
            <w:r>
              <w:rPr>
                <w:rFonts w:hint="eastAsia"/>
              </w:rPr>
              <w:t>年免费保修服务、技术支持及咨询服务。</w:t>
            </w:r>
          </w:p>
        </w:tc>
      </w:tr>
      <w:tr w:rsidR="00D41930">
        <w:trPr>
          <w:trHeight w:val="584"/>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lastRenderedPageBreak/>
              <w:t>16</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成交办法：本次竞争性磋商采用符合要求和服务，综合得分最高的确定成交人。</w:t>
            </w:r>
          </w:p>
        </w:tc>
      </w:tr>
      <w:tr w:rsidR="00D41930">
        <w:trPr>
          <w:trHeight w:val="584"/>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17</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380" w:lineRule="exact"/>
            </w:pPr>
            <w:r>
              <w:rPr>
                <w:rFonts w:hint="eastAsia"/>
              </w:rPr>
              <w:t>履约担保：</w:t>
            </w:r>
          </w:p>
          <w:p w:rsidR="00D41930" w:rsidRDefault="008F30A9">
            <w:pPr>
              <w:spacing w:line="460" w:lineRule="exact"/>
              <w:ind w:firstLineChars="200" w:firstLine="420"/>
              <w:rPr>
                <w:rFonts w:ascii="宋体" w:hAnsi="宋体" w:cs="宋体"/>
                <w:szCs w:val="21"/>
              </w:rPr>
            </w:pPr>
            <w:r>
              <w:rPr>
                <w:rFonts w:hint="eastAsia"/>
              </w:rPr>
              <w:t>本项目免缴履约保证金，如乙方发生违约行为，甲方有权在合同价款中扣除</w:t>
            </w:r>
            <w:r>
              <w:rPr>
                <w:rFonts w:ascii="宋体" w:hAnsi="宋体" w:cs="宋体" w:hint="eastAsia"/>
                <w:szCs w:val="21"/>
              </w:rPr>
              <w:t>。</w:t>
            </w:r>
          </w:p>
        </w:tc>
      </w:tr>
      <w:tr w:rsidR="00D41930">
        <w:trPr>
          <w:trHeight w:val="427"/>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18</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left"/>
              <w:rPr>
                <w:rFonts w:ascii="宋体" w:hAnsi="宋体" w:cs="宋体"/>
                <w:spacing w:val="11"/>
                <w:szCs w:val="21"/>
              </w:rPr>
            </w:pPr>
            <w:r>
              <w:rPr>
                <w:rFonts w:ascii="宋体" w:hAnsi="宋体" w:cs="宋体" w:hint="eastAsia"/>
                <w:spacing w:val="11"/>
                <w:szCs w:val="21"/>
              </w:rPr>
              <w:t>成交结果公告：成交人确定后</w:t>
            </w:r>
            <w:r>
              <w:rPr>
                <w:rFonts w:ascii="宋体" w:hAnsi="宋体" w:cs="宋体" w:hint="eastAsia"/>
                <w:spacing w:val="11"/>
                <w:szCs w:val="21"/>
              </w:rPr>
              <w:t>2</w:t>
            </w:r>
            <w:r>
              <w:rPr>
                <w:rFonts w:ascii="宋体" w:hAnsi="宋体" w:cs="宋体" w:hint="eastAsia"/>
                <w:spacing w:val="11"/>
                <w:szCs w:val="21"/>
              </w:rPr>
              <w:t>个工作日内，成交结果公告发布于“浙江省政府采购网”（</w:t>
            </w:r>
            <w:r>
              <w:rPr>
                <w:rFonts w:ascii="宋体" w:hAnsi="宋体" w:cs="宋体" w:hint="eastAsia"/>
                <w:spacing w:val="11"/>
                <w:szCs w:val="21"/>
              </w:rPr>
              <w:t>http://www.zjzfcg.gov.cn/</w:t>
            </w:r>
            <w:r>
              <w:rPr>
                <w:rFonts w:ascii="宋体" w:hAnsi="宋体" w:cs="宋体" w:hint="eastAsia"/>
                <w:spacing w:val="11"/>
                <w:szCs w:val="21"/>
              </w:rPr>
              <w:t>）、“长兴县公共资源交易中心网</w:t>
            </w:r>
            <w:r>
              <w:rPr>
                <w:rFonts w:ascii="宋体" w:hAnsi="宋体" w:cs="宋体" w:hint="eastAsia"/>
                <w:spacing w:val="11"/>
                <w:szCs w:val="21"/>
              </w:rPr>
              <w:t xml:space="preserve"> </w:t>
            </w:r>
            <w:r>
              <w:rPr>
                <w:rFonts w:ascii="宋体" w:hAnsi="宋体" w:cs="宋体" w:hint="eastAsia"/>
                <w:spacing w:val="11"/>
                <w:szCs w:val="21"/>
              </w:rPr>
              <w:t>”（</w:t>
            </w:r>
            <w:r>
              <w:rPr>
                <w:rFonts w:ascii="宋体" w:hAnsi="宋体" w:cs="宋体" w:hint="eastAsia"/>
                <w:spacing w:val="11"/>
                <w:szCs w:val="21"/>
              </w:rPr>
              <w:t>http://ggzy.zjcx.gov.cn:8081/cxweb/</w:t>
            </w:r>
            <w:r>
              <w:rPr>
                <w:rFonts w:ascii="宋体" w:hAnsi="宋体" w:cs="宋体" w:hint="eastAsia"/>
                <w:spacing w:val="11"/>
                <w:szCs w:val="21"/>
              </w:rPr>
              <w:t>）。</w:t>
            </w:r>
          </w:p>
        </w:tc>
      </w:tr>
      <w:tr w:rsidR="00D41930">
        <w:trPr>
          <w:trHeight w:val="504"/>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19</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签订合同时间：成交通知书发出后</w:t>
            </w:r>
            <w:r>
              <w:rPr>
                <w:rFonts w:ascii="宋体" w:hAnsi="宋体" w:cs="宋体" w:hint="eastAsia"/>
                <w:spacing w:val="11"/>
                <w:szCs w:val="21"/>
              </w:rPr>
              <w:t>30</w:t>
            </w:r>
            <w:r>
              <w:rPr>
                <w:rFonts w:ascii="宋体" w:hAnsi="宋体" w:cs="宋体" w:hint="eastAsia"/>
                <w:spacing w:val="11"/>
                <w:szCs w:val="21"/>
              </w:rPr>
              <w:t>日内。</w:t>
            </w:r>
          </w:p>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合同备案：签订政府采购合同后</w:t>
            </w:r>
            <w:r>
              <w:rPr>
                <w:rFonts w:ascii="宋体" w:hAnsi="宋体" w:cs="宋体" w:hint="eastAsia"/>
                <w:spacing w:val="11"/>
                <w:szCs w:val="21"/>
              </w:rPr>
              <w:t>7</w:t>
            </w:r>
            <w:r>
              <w:rPr>
                <w:rFonts w:ascii="宋体" w:hAnsi="宋体" w:cs="宋体" w:hint="eastAsia"/>
                <w:spacing w:val="11"/>
                <w:szCs w:val="21"/>
              </w:rPr>
              <w:t>个工作日内，采购人应及时在政采云平台进行合同备案。</w:t>
            </w:r>
          </w:p>
        </w:tc>
      </w:tr>
      <w:tr w:rsidR="00D41930">
        <w:trPr>
          <w:trHeight w:val="530"/>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20</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付款方式：详见合同条款。</w:t>
            </w:r>
          </w:p>
        </w:tc>
      </w:tr>
      <w:tr w:rsidR="00D41930">
        <w:trPr>
          <w:trHeight w:val="547"/>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21</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磋商响应文件有效期：</w:t>
            </w:r>
            <w:r>
              <w:rPr>
                <w:rFonts w:ascii="宋体" w:hAnsi="宋体" w:cs="宋体" w:hint="eastAsia"/>
                <w:spacing w:val="11"/>
                <w:szCs w:val="21"/>
                <w:u w:val="single"/>
              </w:rPr>
              <w:t>60</w:t>
            </w:r>
            <w:r>
              <w:rPr>
                <w:rFonts w:ascii="宋体" w:hAnsi="宋体" w:cs="宋体" w:hint="eastAsia"/>
                <w:spacing w:val="11"/>
                <w:szCs w:val="21"/>
                <w:u w:val="single"/>
              </w:rPr>
              <w:t>日历</w:t>
            </w:r>
            <w:r>
              <w:rPr>
                <w:rFonts w:ascii="宋体" w:hAnsi="宋体" w:cs="宋体" w:hint="eastAsia"/>
                <w:spacing w:val="11"/>
                <w:szCs w:val="21"/>
              </w:rPr>
              <w:t>天。</w:t>
            </w:r>
          </w:p>
        </w:tc>
      </w:tr>
      <w:tr w:rsidR="00D41930">
        <w:trPr>
          <w:trHeight w:val="547"/>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22</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zCs w:val="21"/>
              </w:rPr>
              <w:t>为提高采购效率，节省采购成本，获取了磋商文件的供应商，若放弃参加磋商的，请在开标前</w:t>
            </w:r>
            <w:r>
              <w:rPr>
                <w:rFonts w:ascii="宋体" w:hAnsi="宋体" w:cs="宋体" w:hint="eastAsia"/>
                <w:szCs w:val="21"/>
              </w:rPr>
              <w:t>1</w:t>
            </w:r>
            <w:r>
              <w:rPr>
                <w:rFonts w:ascii="宋体" w:hAnsi="宋体" w:cs="宋体" w:hint="eastAsia"/>
                <w:szCs w:val="21"/>
              </w:rPr>
              <w:t>个工作日</w:t>
            </w:r>
            <w:r>
              <w:rPr>
                <w:rFonts w:ascii="宋体" w:hAnsi="宋体" w:cs="宋体" w:hint="eastAsia"/>
                <w:szCs w:val="21"/>
              </w:rPr>
              <w:t>10:00</w:t>
            </w:r>
            <w:r>
              <w:rPr>
                <w:rFonts w:ascii="宋体" w:hAnsi="宋体" w:cs="宋体" w:hint="eastAsia"/>
                <w:szCs w:val="21"/>
              </w:rPr>
              <w:t>之前以书面形式（电子扫描件、传真或书面送达，加盖单位公章，电子扫描件、传真件与原件具有同等效力）通知采购代理机构，以便代理机构决定是否申请抽取专家。</w:t>
            </w:r>
          </w:p>
        </w:tc>
      </w:tr>
      <w:tr w:rsidR="00D41930">
        <w:trPr>
          <w:trHeight w:val="547"/>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23</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60" w:lineRule="exact"/>
              <w:rPr>
                <w:rFonts w:ascii="宋体" w:hAnsi="宋体" w:cs="宋体"/>
                <w:spacing w:val="11"/>
                <w:szCs w:val="21"/>
              </w:rPr>
            </w:pPr>
            <w:r>
              <w:rPr>
                <w:rFonts w:ascii="宋体" w:hAnsi="宋体" w:cs="宋体" w:hint="eastAsia"/>
                <w:spacing w:val="11"/>
                <w:szCs w:val="21"/>
              </w:rPr>
              <w:t>政府采购政策相关说明</w:t>
            </w:r>
            <w:r>
              <w:rPr>
                <w:rFonts w:ascii="宋体" w:hAnsi="宋体" w:cs="宋体" w:hint="eastAsia"/>
                <w:b/>
                <w:bCs/>
                <w:spacing w:val="11"/>
                <w:szCs w:val="21"/>
              </w:rPr>
              <w:t>（货物）</w:t>
            </w:r>
            <w:r>
              <w:rPr>
                <w:rFonts w:ascii="宋体" w:hAnsi="宋体" w:cs="宋体" w:hint="eastAsia"/>
                <w:spacing w:val="11"/>
                <w:szCs w:val="21"/>
              </w:rPr>
              <w:t>：</w:t>
            </w:r>
          </w:p>
          <w:p w:rsidR="00D41930" w:rsidRDefault="008F30A9">
            <w:pPr>
              <w:snapToGrid w:val="0"/>
              <w:spacing w:line="360" w:lineRule="exact"/>
              <w:rPr>
                <w:rFonts w:ascii="宋体" w:hAnsi="宋体" w:cs="宋体"/>
                <w:szCs w:val="21"/>
              </w:rPr>
            </w:pPr>
            <w:r>
              <w:rPr>
                <w:rFonts w:ascii="宋体" w:hAnsi="宋体" w:cs="宋体" w:hint="eastAsia"/>
                <w:szCs w:val="21"/>
              </w:rPr>
              <w:t>1.</w:t>
            </w:r>
            <w:r>
              <w:rPr>
                <w:rFonts w:ascii="宋体" w:hAnsi="宋体" w:cs="宋体" w:hint="eastAsia"/>
                <w:szCs w:val="21"/>
              </w:rPr>
              <w:t>本项目是否属于专门面向中小企业预留采购份额的项目：</w:t>
            </w:r>
            <w:r>
              <w:rPr>
                <w:rFonts w:ascii="宋体" w:hAnsi="宋体" w:cs="宋体" w:hint="eastAsia"/>
                <w:b/>
                <w:bCs/>
                <w:szCs w:val="21"/>
                <w:u w:val="single"/>
              </w:rPr>
              <w:t xml:space="preserve"> </w:t>
            </w:r>
            <w:r>
              <w:rPr>
                <w:rFonts w:ascii="宋体" w:hAnsi="宋体" w:cs="宋体" w:hint="eastAsia"/>
                <w:b/>
                <w:bCs/>
                <w:szCs w:val="21"/>
                <w:u w:val="single"/>
              </w:rPr>
              <w:t>是</w:t>
            </w:r>
            <w:r>
              <w:rPr>
                <w:rFonts w:ascii="宋体" w:hAnsi="宋体" w:cs="宋体" w:hint="eastAsia"/>
                <w:b/>
                <w:bCs/>
                <w:szCs w:val="21"/>
                <w:u w:val="single"/>
              </w:rPr>
              <w:t xml:space="preserve"> </w:t>
            </w:r>
          </w:p>
          <w:p w:rsidR="00D41930" w:rsidRDefault="008F30A9">
            <w:pPr>
              <w:snapToGrid w:val="0"/>
              <w:spacing w:line="360" w:lineRule="exact"/>
              <w:rPr>
                <w:rFonts w:ascii="宋体" w:hAnsi="宋体" w:cs="宋体"/>
                <w:szCs w:val="21"/>
              </w:rPr>
            </w:pPr>
            <w:r>
              <w:rPr>
                <w:rFonts w:ascii="宋体" w:hAnsi="宋体" w:cs="宋体" w:hint="eastAsia"/>
                <w:szCs w:val="21"/>
              </w:rPr>
              <w:t>2.</w:t>
            </w:r>
            <w:r>
              <w:rPr>
                <w:rFonts w:ascii="宋体" w:hAnsi="宋体" w:cs="宋体" w:hint="eastAsia"/>
                <w:szCs w:val="21"/>
              </w:rPr>
              <w:t>预留采购份额措施：</w:t>
            </w:r>
            <w:r>
              <w:rPr>
                <w:rFonts w:ascii="宋体" w:hAnsi="宋体" w:cs="宋体" w:hint="eastAsia"/>
                <w:b/>
                <w:bCs/>
                <w:szCs w:val="21"/>
                <w:u w:val="single"/>
              </w:rPr>
              <w:t>整体预留</w:t>
            </w:r>
            <w:r>
              <w:rPr>
                <w:rFonts w:ascii="宋体" w:hAnsi="宋体" w:cs="宋体" w:hint="eastAsia"/>
                <w:b/>
                <w:bCs/>
                <w:szCs w:val="21"/>
                <w:u w:val="single"/>
              </w:rPr>
              <w:t xml:space="preserve"> </w:t>
            </w:r>
          </w:p>
          <w:p w:rsidR="00D41930" w:rsidRDefault="008F30A9">
            <w:pPr>
              <w:snapToGrid w:val="0"/>
              <w:spacing w:line="360" w:lineRule="exact"/>
              <w:rPr>
                <w:rFonts w:ascii="宋体" w:hAnsi="宋体" w:cs="宋体"/>
                <w:szCs w:val="21"/>
              </w:rPr>
            </w:pPr>
            <w:r>
              <w:rPr>
                <w:rFonts w:ascii="宋体" w:hAnsi="宋体" w:cs="宋体" w:hint="eastAsia"/>
                <w:szCs w:val="21"/>
              </w:rPr>
              <w:t>3.</w:t>
            </w:r>
            <w:r>
              <w:rPr>
                <w:rFonts w:ascii="宋体" w:hAnsi="宋体" w:cs="宋体" w:hint="eastAsia"/>
                <w:szCs w:val="21"/>
              </w:rPr>
              <w:t>是否落实小、微企业价格扣除扶持政策：</w:t>
            </w:r>
            <w:r>
              <w:rPr>
                <w:rFonts w:ascii="宋体" w:hAnsi="宋体" w:cs="宋体" w:hint="eastAsia"/>
                <w:b/>
                <w:bCs/>
                <w:szCs w:val="21"/>
                <w:u w:val="single"/>
              </w:rPr>
              <w:t xml:space="preserve"> </w:t>
            </w:r>
            <w:r>
              <w:rPr>
                <w:rFonts w:ascii="宋体" w:hAnsi="宋体" w:cs="宋体" w:hint="eastAsia"/>
                <w:b/>
                <w:bCs/>
                <w:szCs w:val="21"/>
                <w:u w:val="single"/>
              </w:rPr>
              <w:t>否</w:t>
            </w:r>
            <w:r>
              <w:rPr>
                <w:rFonts w:ascii="宋体" w:hAnsi="宋体" w:cs="宋体" w:hint="eastAsia"/>
                <w:b/>
                <w:bCs/>
                <w:szCs w:val="21"/>
                <w:u w:val="single"/>
              </w:rPr>
              <w:t xml:space="preserve">  </w:t>
            </w:r>
          </w:p>
          <w:p w:rsidR="00D41930" w:rsidRDefault="008F30A9">
            <w:pPr>
              <w:snapToGrid w:val="0"/>
              <w:spacing w:line="360" w:lineRule="exact"/>
              <w:rPr>
                <w:rFonts w:ascii="宋体" w:hAnsi="宋体" w:cs="宋体"/>
                <w:b/>
                <w:bCs/>
                <w:szCs w:val="21"/>
              </w:rPr>
            </w:pPr>
            <w:r>
              <w:rPr>
                <w:rFonts w:ascii="宋体" w:hAnsi="宋体" w:cs="宋体" w:hint="eastAsia"/>
                <w:szCs w:val="21"/>
              </w:rPr>
              <w:t>4.</w:t>
            </w:r>
            <w:r>
              <w:rPr>
                <w:rFonts w:ascii="宋体" w:hAnsi="宋体" w:cs="宋体" w:hint="eastAsia"/>
                <w:szCs w:val="21"/>
              </w:rPr>
              <w:t>本项目中小企业划分标准所属行业：</w:t>
            </w:r>
            <w:r>
              <w:rPr>
                <w:rFonts w:ascii="宋体" w:hAnsi="宋体" w:cs="宋体" w:hint="eastAsia"/>
                <w:b/>
                <w:bCs/>
                <w:szCs w:val="21"/>
                <w:u w:val="single"/>
              </w:rPr>
              <w:t xml:space="preserve"> </w:t>
            </w:r>
            <w:r>
              <w:rPr>
                <w:rFonts w:ascii="宋体" w:hAnsi="宋体" w:cs="宋体" w:hint="eastAsia"/>
                <w:b/>
                <w:bCs/>
                <w:szCs w:val="21"/>
                <w:u w:val="single"/>
              </w:rPr>
              <w:t>其他未列明的行业</w:t>
            </w:r>
            <w:r>
              <w:rPr>
                <w:rFonts w:ascii="宋体" w:hAnsi="宋体" w:cs="宋体" w:hint="eastAsia"/>
                <w:b/>
                <w:bCs/>
                <w:szCs w:val="21"/>
              </w:rPr>
              <w:t>。</w:t>
            </w:r>
          </w:p>
          <w:p w:rsidR="00D41930" w:rsidRDefault="008F30A9">
            <w:pPr>
              <w:snapToGrid w:val="0"/>
              <w:spacing w:line="360" w:lineRule="exact"/>
              <w:rPr>
                <w:rFonts w:ascii="宋体" w:hAnsi="宋体" w:cs="宋体"/>
              </w:rPr>
            </w:pPr>
            <w:r>
              <w:rPr>
                <w:rFonts w:ascii="宋体" w:hAnsi="宋体" w:cs="宋体" w:hint="eastAsia"/>
                <w:szCs w:val="21"/>
              </w:rPr>
              <w:t>5.</w:t>
            </w:r>
            <w:r>
              <w:rPr>
                <w:rFonts w:ascii="宋体" w:hAnsi="宋体" w:cs="宋体" w:hint="eastAsia"/>
              </w:rPr>
              <w:t>根据《关于印发中小企业划型标准规定的通知》（工信部联企业〔</w:t>
            </w:r>
            <w:r>
              <w:rPr>
                <w:rFonts w:ascii="宋体" w:hAnsi="宋体" w:cs="宋体" w:hint="eastAsia"/>
              </w:rPr>
              <w:t>2011</w:t>
            </w:r>
            <w:r>
              <w:rPr>
                <w:rFonts w:ascii="宋体" w:hAnsi="宋体" w:cs="宋体" w:hint="eastAsia"/>
              </w:rPr>
              <w:t>〕</w:t>
            </w:r>
            <w:r>
              <w:rPr>
                <w:rFonts w:ascii="宋体" w:hAnsi="宋体" w:cs="宋体" w:hint="eastAsia"/>
              </w:rPr>
              <w:t>300</w:t>
            </w:r>
            <w:r>
              <w:rPr>
                <w:rFonts w:ascii="宋体" w:hAnsi="宋体" w:cs="宋体" w:hint="eastAsia"/>
              </w:rPr>
              <w:t>号）规定</w:t>
            </w:r>
            <w:r>
              <w:rPr>
                <w:rFonts w:ascii="宋体" w:hAnsi="宋体" w:cs="宋体" w:hint="eastAsia"/>
              </w:rPr>
              <w:t xml:space="preserve"> </w:t>
            </w:r>
            <w:r>
              <w:rPr>
                <w:rFonts w:ascii="宋体" w:hAnsi="宋体" w:cs="宋体" w:hint="eastAsia"/>
              </w:rPr>
              <w:t>：未列明行业</w:t>
            </w:r>
            <w:r>
              <w:rPr>
                <w:rFonts w:ascii="宋体" w:hAnsi="宋体" w:cs="宋体" w:hint="eastAsia"/>
              </w:rPr>
              <w:t xml:space="preserve"> </w:t>
            </w:r>
            <w:r>
              <w:rPr>
                <w:rFonts w:ascii="宋体" w:hAnsi="宋体" w:cs="宋体" w:hint="eastAsia"/>
              </w:rPr>
              <w:t>行业从业人员</w:t>
            </w:r>
            <w:r>
              <w:rPr>
                <w:rFonts w:ascii="宋体" w:hAnsi="宋体" w:cs="宋体" w:hint="eastAsia"/>
              </w:rPr>
              <w:t>300</w:t>
            </w:r>
            <w:r>
              <w:rPr>
                <w:rFonts w:ascii="宋体" w:hAnsi="宋体" w:cs="宋体" w:hint="eastAsia"/>
              </w:rPr>
              <w:t>人以下的为中小微型企业。其中，从业人员</w:t>
            </w:r>
            <w:r>
              <w:rPr>
                <w:rFonts w:ascii="宋体" w:hAnsi="宋体" w:cs="宋体" w:hint="eastAsia"/>
              </w:rPr>
              <w:t>100</w:t>
            </w:r>
            <w:r>
              <w:rPr>
                <w:rFonts w:ascii="宋体" w:hAnsi="宋体" w:cs="宋体" w:hint="eastAsia"/>
              </w:rPr>
              <w:t>人及以上的为中型企业；从业人员</w:t>
            </w:r>
            <w:r>
              <w:rPr>
                <w:rFonts w:ascii="宋体" w:hAnsi="宋体" w:cs="宋体" w:hint="eastAsia"/>
              </w:rPr>
              <w:t>10</w:t>
            </w:r>
            <w:r>
              <w:rPr>
                <w:rFonts w:ascii="宋体" w:hAnsi="宋体" w:cs="宋体" w:hint="eastAsia"/>
              </w:rPr>
              <w:t>人及以上的为小型企业；从业人员</w:t>
            </w:r>
            <w:r>
              <w:rPr>
                <w:rFonts w:ascii="宋体" w:hAnsi="宋体" w:cs="宋体" w:hint="eastAsia"/>
              </w:rPr>
              <w:t>10</w:t>
            </w:r>
            <w:r>
              <w:rPr>
                <w:rFonts w:ascii="宋体" w:hAnsi="宋体" w:cs="宋体" w:hint="eastAsia"/>
              </w:rPr>
              <w:t>人以下的为微型企业。）</w:t>
            </w:r>
          </w:p>
          <w:p w:rsidR="00D41930" w:rsidRDefault="008F30A9">
            <w:pPr>
              <w:snapToGrid w:val="0"/>
              <w:spacing w:line="360" w:lineRule="exact"/>
              <w:rPr>
                <w:rFonts w:ascii="宋体" w:hAnsi="宋体" w:cs="宋体"/>
              </w:rPr>
            </w:pPr>
            <w:r>
              <w:rPr>
                <w:rFonts w:ascii="宋体" w:hAnsi="宋体" w:cs="宋体" w:hint="eastAsia"/>
              </w:rPr>
              <w:t>监狱企业、残疾人福利性单位视同小型、微型企业；符合中小企业划分标准的个体工商户，在政府采购活动中视同中小企业。</w:t>
            </w:r>
          </w:p>
          <w:p w:rsidR="00D41930" w:rsidRDefault="008F30A9">
            <w:pPr>
              <w:rPr>
                <w:rFonts w:ascii="宋体" w:hAnsi="宋体" w:cs="宋体"/>
              </w:rPr>
            </w:pPr>
            <w:r>
              <w:rPr>
                <w:rFonts w:ascii="宋体" w:hAnsi="宋体" w:cs="宋体" w:hint="eastAsia"/>
              </w:rPr>
              <w:t>注：中小企业以投标供应商填写的《中小企业声明函》为准，残疾人福利性单位以投标供应商填写的《残疾人福利性单位声明函》（同时提供《关于促进残疾人就业政府</w:t>
            </w:r>
            <w:r>
              <w:rPr>
                <w:rFonts w:ascii="宋体" w:hAnsi="宋体" w:cs="宋体" w:hint="eastAsia"/>
              </w:rPr>
              <w:t>采购政策的通知》中规定的残疾人福利性单位需要具备的条件的证明材料）为判定标准，监狱企业须投标供应商提供由省级以上监狱管理局、戒毒管理局（含新疆生产建设兵团）出具的属于监狱企业的证明文件，否则不予认定。</w:t>
            </w:r>
          </w:p>
        </w:tc>
      </w:tr>
      <w:tr w:rsidR="00D41930">
        <w:trPr>
          <w:trHeight w:val="547"/>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24</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300" w:lineRule="exact"/>
              <w:rPr>
                <w:rFonts w:ascii="宋体" w:hAnsi="宋体" w:cs="宋体"/>
                <w:spacing w:val="11"/>
                <w:szCs w:val="21"/>
              </w:rPr>
            </w:pPr>
          </w:p>
          <w:p w:rsidR="00D41930" w:rsidRDefault="008F30A9">
            <w:pPr>
              <w:spacing w:line="320" w:lineRule="exact"/>
              <w:rPr>
                <w:rFonts w:ascii="宋体" w:hAnsi="宋体" w:cs="宋体"/>
                <w:szCs w:val="21"/>
              </w:rPr>
            </w:pPr>
            <w:r>
              <w:rPr>
                <w:rFonts w:ascii="宋体" w:hAnsi="宋体" w:cs="宋体" w:hint="eastAsia"/>
                <w:szCs w:val="21"/>
              </w:rPr>
              <w:t>根据《关于在政府采购活动中查询及使用信用记录有关问题的通知》财库</w:t>
            </w:r>
            <w:r>
              <w:rPr>
                <w:rFonts w:ascii="宋体" w:hAnsi="宋体" w:cs="宋体" w:hint="eastAsia"/>
                <w:szCs w:val="21"/>
              </w:rPr>
              <w:t>[2016]125</w:t>
            </w:r>
            <w:r>
              <w:rPr>
                <w:rFonts w:ascii="宋体" w:hAnsi="宋体" w:cs="宋体" w:hint="eastAsia"/>
                <w:szCs w:val="21"/>
              </w:rPr>
              <w:t>号的规定：</w:t>
            </w:r>
          </w:p>
          <w:p w:rsidR="00D41930" w:rsidRDefault="008F30A9">
            <w:pPr>
              <w:spacing w:line="320" w:lineRule="exact"/>
              <w:rPr>
                <w:rFonts w:ascii="宋体" w:hAnsi="宋体" w:cs="宋体"/>
                <w:szCs w:val="21"/>
              </w:rPr>
            </w:pPr>
            <w:r>
              <w:rPr>
                <w:rFonts w:ascii="宋体" w:hAnsi="宋体" w:cs="宋体" w:hint="eastAsia"/>
                <w:szCs w:val="21"/>
              </w:rPr>
              <w:t>1</w:t>
            </w:r>
            <w:r>
              <w:rPr>
                <w:rFonts w:ascii="宋体" w:hAnsi="宋体" w:cs="宋体" w:hint="eastAsia"/>
                <w:szCs w:val="21"/>
              </w:rPr>
              <w:t>）采购代理机构将对本项目磋商供应商的信用信息进行查询和甄别。</w:t>
            </w:r>
          </w:p>
          <w:p w:rsidR="00D41930" w:rsidRDefault="008F30A9">
            <w:pPr>
              <w:spacing w:line="320" w:lineRule="exact"/>
              <w:rPr>
                <w:rFonts w:ascii="宋体" w:hAnsi="宋体" w:cs="宋体"/>
                <w:szCs w:val="21"/>
              </w:rPr>
            </w:pPr>
            <w:r>
              <w:rPr>
                <w:rFonts w:ascii="宋体" w:hAnsi="宋体" w:cs="宋体" w:hint="eastAsia"/>
                <w:szCs w:val="21"/>
              </w:rPr>
              <w:t>2</w:t>
            </w:r>
            <w:r>
              <w:rPr>
                <w:rFonts w:ascii="宋体" w:hAnsi="宋体" w:cs="宋体" w:hint="eastAsia"/>
                <w:szCs w:val="21"/>
              </w:rPr>
              <w:t>）查询渠道为信用中国网站（</w:t>
            </w:r>
            <w:r>
              <w:rPr>
                <w:rFonts w:ascii="宋体" w:hAnsi="宋体" w:cs="宋体" w:hint="eastAsia"/>
                <w:szCs w:val="21"/>
              </w:rPr>
              <w:t>www.creditchina.gov.cn</w:t>
            </w:r>
            <w:r>
              <w:rPr>
                <w:rFonts w:ascii="宋体" w:hAnsi="宋体" w:cs="宋体" w:hint="eastAsia"/>
                <w:szCs w:val="21"/>
              </w:rPr>
              <w:t>）、中国政府采购网（</w:t>
            </w:r>
            <w:r>
              <w:rPr>
                <w:rFonts w:ascii="宋体" w:hAnsi="宋体" w:cs="宋体" w:hint="eastAsia"/>
                <w:szCs w:val="21"/>
              </w:rPr>
              <w:t>www.ccgp.gov.cn</w:t>
            </w:r>
            <w:r>
              <w:rPr>
                <w:rFonts w:ascii="宋体" w:hAnsi="宋体" w:cs="宋体" w:hint="eastAsia"/>
                <w:szCs w:val="21"/>
              </w:rPr>
              <w:t>）。</w:t>
            </w:r>
          </w:p>
          <w:p w:rsidR="00D41930" w:rsidRDefault="008F30A9">
            <w:pPr>
              <w:spacing w:line="320" w:lineRule="exact"/>
              <w:rPr>
                <w:rFonts w:ascii="宋体" w:hAnsi="宋体" w:cs="宋体"/>
                <w:szCs w:val="21"/>
              </w:rPr>
            </w:pPr>
            <w:r>
              <w:rPr>
                <w:rFonts w:ascii="宋体" w:hAnsi="宋体" w:cs="宋体" w:hint="eastAsia"/>
                <w:szCs w:val="21"/>
              </w:rPr>
              <w:t>3</w:t>
            </w:r>
            <w:r>
              <w:rPr>
                <w:rFonts w:ascii="宋体" w:hAnsi="宋体" w:cs="宋体" w:hint="eastAsia"/>
                <w:szCs w:val="21"/>
              </w:rPr>
              <w:t>）信用信息查询记录和证据以网页截图方式留存，加盖单位公章制作在资信及商务文件中。</w:t>
            </w:r>
          </w:p>
          <w:p w:rsidR="00D41930" w:rsidRDefault="008F30A9">
            <w:pPr>
              <w:spacing w:line="320" w:lineRule="exact"/>
              <w:rPr>
                <w:rFonts w:ascii="宋体" w:hAnsi="宋体" w:cs="宋体"/>
                <w:szCs w:val="21"/>
              </w:rPr>
            </w:pPr>
            <w:r>
              <w:rPr>
                <w:rFonts w:ascii="宋体" w:hAnsi="宋体" w:cs="宋体" w:hint="eastAsia"/>
                <w:szCs w:val="21"/>
              </w:rPr>
              <w:t>4</w:t>
            </w:r>
            <w:r>
              <w:rPr>
                <w:rFonts w:ascii="宋体" w:hAnsi="宋体" w:cs="宋体" w:hint="eastAsia"/>
                <w:szCs w:val="21"/>
              </w:rPr>
              <w:t>）不良信用记录指：</w:t>
            </w:r>
            <w:r>
              <w:rPr>
                <w:rFonts w:ascii="宋体" w:hAnsi="宋体" w:cs="宋体" w:hint="eastAsia"/>
                <w:szCs w:val="21"/>
              </w:rPr>
              <w:t>1.</w:t>
            </w:r>
            <w:r>
              <w:rPr>
                <w:rFonts w:ascii="宋体" w:hAnsi="宋体" w:cs="宋体" w:hint="eastAsia"/>
                <w:szCs w:val="21"/>
              </w:rPr>
              <w:t>被列入信用中国网站</w:t>
            </w:r>
            <w:r>
              <w:rPr>
                <w:rFonts w:ascii="宋体" w:hAnsi="宋体" w:cs="宋体" w:hint="eastAsia"/>
                <w:b/>
                <w:bCs/>
                <w:szCs w:val="21"/>
              </w:rPr>
              <w:t>“失信被执行人”</w:t>
            </w:r>
            <w:r>
              <w:rPr>
                <w:rFonts w:ascii="宋体" w:hAnsi="宋体" w:cs="宋体" w:hint="eastAsia"/>
                <w:szCs w:val="21"/>
              </w:rPr>
              <w:t>、</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b/>
                <w:bCs/>
                <w:szCs w:val="21"/>
              </w:rPr>
              <w:t>重大税收违法失信主体”</w:t>
            </w:r>
            <w:r>
              <w:rPr>
                <w:rFonts w:ascii="宋体" w:hAnsi="宋体" w:cs="宋体" w:hint="eastAsia"/>
                <w:b/>
                <w:bCs/>
                <w:szCs w:val="21"/>
              </w:rPr>
              <w:t xml:space="preserve"> </w:t>
            </w:r>
            <w:r>
              <w:rPr>
                <w:rFonts w:ascii="宋体" w:hAnsi="宋体" w:cs="宋体" w:hint="eastAsia"/>
                <w:szCs w:val="21"/>
              </w:rPr>
              <w:t>名单；</w:t>
            </w:r>
            <w:r>
              <w:rPr>
                <w:rFonts w:ascii="宋体" w:hAnsi="宋体" w:cs="宋体" w:hint="eastAsia"/>
                <w:szCs w:val="21"/>
              </w:rPr>
              <w:t xml:space="preserve"> 2.</w:t>
            </w:r>
            <w:r>
              <w:rPr>
                <w:rFonts w:ascii="宋体" w:hAnsi="宋体" w:cs="宋体" w:hint="eastAsia"/>
                <w:szCs w:val="21"/>
              </w:rPr>
              <w:t>被列入中国政府采购网</w:t>
            </w:r>
            <w:r>
              <w:rPr>
                <w:rFonts w:ascii="宋体" w:hAnsi="宋体" w:cs="宋体" w:hint="eastAsia"/>
                <w:b/>
                <w:bCs/>
                <w:szCs w:val="21"/>
              </w:rPr>
              <w:t>“政府采购严重违法失信行为记录”</w:t>
            </w:r>
            <w:r>
              <w:rPr>
                <w:rFonts w:ascii="宋体" w:hAnsi="宋体" w:cs="宋体" w:hint="eastAsia"/>
                <w:szCs w:val="21"/>
              </w:rPr>
              <w:t>名单；</w:t>
            </w:r>
          </w:p>
          <w:p w:rsidR="00D41930" w:rsidRDefault="008F30A9">
            <w:pPr>
              <w:spacing w:line="320" w:lineRule="exact"/>
              <w:rPr>
                <w:rFonts w:ascii="宋体" w:hAnsi="宋体" w:cs="宋体"/>
                <w:szCs w:val="21"/>
              </w:rPr>
            </w:pPr>
            <w:r>
              <w:rPr>
                <w:rFonts w:ascii="宋体" w:hAnsi="宋体" w:cs="宋体" w:hint="eastAsia"/>
                <w:szCs w:val="21"/>
              </w:rPr>
              <w:t>5</w:t>
            </w:r>
            <w:r>
              <w:rPr>
                <w:rFonts w:ascii="宋体" w:hAnsi="宋体" w:cs="宋体" w:hint="eastAsia"/>
                <w:szCs w:val="21"/>
              </w:rPr>
              <w:t>）信用信息的使用规则：供应商存在不良信用记录的，其磋商响应文件将被拒绝。</w:t>
            </w:r>
          </w:p>
          <w:p w:rsidR="00D41930" w:rsidRDefault="008F30A9">
            <w:pPr>
              <w:snapToGrid w:val="0"/>
              <w:spacing w:line="300" w:lineRule="exact"/>
              <w:rPr>
                <w:rFonts w:ascii="宋体" w:hAnsi="宋体" w:cs="宋体"/>
                <w:spacing w:val="11"/>
                <w:szCs w:val="21"/>
              </w:rPr>
            </w:pPr>
            <w:r>
              <w:rPr>
                <w:rFonts w:ascii="宋体" w:hAnsi="宋体" w:cs="宋体" w:hint="eastAsia"/>
                <w:szCs w:val="21"/>
              </w:rPr>
              <w:t>6</w:t>
            </w:r>
            <w:r>
              <w:rPr>
                <w:rFonts w:ascii="宋体" w:hAnsi="宋体" w:cs="宋体" w:hint="eastAsia"/>
                <w:szCs w:val="21"/>
              </w:rPr>
              <w:t>）如允许联合体磋商的，联合体成员存在不良信用记录视同联合体存在不良信用记录。</w:t>
            </w:r>
          </w:p>
        </w:tc>
      </w:tr>
      <w:tr w:rsidR="00D41930">
        <w:trPr>
          <w:trHeight w:val="596"/>
        </w:trPr>
        <w:tc>
          <w:tcPr>
            <w:tcW w:w="899"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jc w:val="center"/>
              <w:rPr>
                <w:rFonts w:ascii="宋体" w:hAnsi="宋体" w:cs="宋体"/>
                <w:spacing w:val="11"/>
                <w:szCs w:val="21"/>
              </w:rPr>
            </w:pPr>
            <w:r>
              <w:rPr>
                <w:rFonts w:ascii="宋体" w:hAnsi="宋体" w:cs="宋体" w:hint="eastAsia"/>
                <w:spacing w:val="11"/>
                <w:szCs w:val="21"/>
              </w:rPr>
              <w:t>25</w:t>
            </w:r>
          </w:p>
        </w:tc>
        <w:tc>
          <w:tcPr>
            <w:tcW w:w="9063" w:type="dxa"/>
            <w:tcBorders>
              <w:top w:val="single" w:sz="4" w:space="0" w:color="auto"/>
              <w:left w:val="single" w:sz="4" w:space="0" w:color="auto"/>
              <w:bottom w:val="single" w:sz="4" w:space="0" w:color="auto"/>
              <w:right w:val="single" w:sz="4" w:space="0" w:color="auto"/>
            </w:tcBorders>
            <w:vAlign w:val="center"/>
          </w:tcPr>
          <w:p w:rsidR="00D41930" w:rsidRDefault="008F30A9">
            <w:pPr>
              <w:snapToGrid w:val="0"/>
              <w:spacing w:line="300" w:lineRule="exact"/>
              <w:rPr>
                <w:rFonts w:ascii="宋体" w:hAnsi="宋体" w:cs="宋体"/>
                <w:spacing w:val="11"/>
                <w:szCs w:val="21"/>
              </w:rPr>
            </w:pPr>
            <w:r>
              <w:rPr>
                <w:rFonts w:ascii="宋体" w:hAnsi="宋体" w:cs="宋体" w:hint="eastAsia"/>
                <w:spacing w:val="11"/>
                <w:szCs w:val="21"/>
              </w:rPr>
              <w:t>解释：本竞争性磋商文件的解释权属于采购人。</w:t>
            </w:r>
            <w:r>
              <w:rPr>
                <w:rFonts w:ascii="宋体" w:hAnsi="宋体" w:cs="宋体" w:hint="eastAsia"/>
                <w:spacing w:val="11"/>
                <w:szCs w:val="21"/>
              </w:rPr>
              <w:t xml:space="preserve"> </w:t>
            </w:r>
          </w:p>
        </w:tc>
      </w:tr>
    </w:tbl>
    <w:p w:rsidR="00D41930" w:rsidRDefault="00D41930">
      <w:pPr>
        <w:spacing w:line="380" w:lineRule="exact"/>
        <w:ind w:firstLineChars="200" w:firstLine="526"/>
        <w:rPr>
          <w:rFonts w:ascii="宋体" w:hAnsi="宋体" w:cs="宋体"/>
          <w:b/>
          <w:bCs/>
          <w:spacing w:val="11"/>
          <w:sz w:val="24"/>
        </w:rPr>
      </w:pPr>
    </w:p>
    <w:p w:rsidR="00D41930" w:rsidRDefault="008F30A9">
      <w:pPr>
        <w:spacing w:line="380" w:lineRule="exact"/>
        <w:ind w:firstLineChars="200" w:firstLine="466"/>
        <w:rPr>
          <w:rFonts w:ascii="宋体" w:hAnsi="宋体" w:cs="宋体"/>
          <w:b/>
          <w:bCs/>
          <w:spacing w:val="11"/>
          <w:szCs w:val="21"/>
        </w:rPr>
      </w:pPr>
      <w:r>
        <w:rPr>
          <w:rFonts w:ascii="宋体" w:hAnsi="宋体" w:cs="宋体" w:hint="eastAsia"/>
          <w:b/>
          <w:bCs/>
          <w:spacing w:val="11"/>
          <w:szCs w:val="21"/>
        </w:rPr>
        <w:t>一、总</w:t>
      </w:r>
      <w:r>
        <w:rPr>
          <w:rFonts w:ascii="宋体" w:hAnsi="宋体" w:cs="宋体" w:hint="eastAsia"/>
          <w:b/>
          <w:bCs/>
          <w:spacing w:val="11"/>
          <w:szCs w:val="21"/>
        </w:rPr>
        <w:t xml:space="preserve">  </w:t>
      </w:r>
      <w:r>
        <w:rPr>
          <w:rFonts w:ascii="宋体" w:hAnsi="宋体" w:cs="宋体" w:hint="eastAsia"/>
          <w:b/>
          <w:bCs/>
          <w:spacing w:val="11"/>
          <w:szCs w:val="21"/>
        </w:rPr>
        <w:t>则</w:t>
      </w:r>
    </w:p>
    <w:p w:rsidR="00D41930" w:rsidRDefault="008F30A9">
      <w:pPr>
        <w:spacing w:line="380" w:lineRule="exact"/>
        <w:ind w:firstLineChars="200" w:firstLine="466"/>
        <w:rPr>
          <w:rFonts w:ascii="宋体" w:hAnsi="宋体" w:cs="宋体"/>
          <w:b/>
          <w:bCs/>
          <w:spacing w:val="11"/>
          <w:szCs w:val="21"/>
        </w:rPr>
      </w:pPr>
      <w:r>
        <w:rPr>
          <w:rFonts w:ascii="宋体" w:hAnsi="宋体" w:cs="宋体" w:hint="eastAsia"/>
          <w:b/>
          <w:bCs/>
          <w:spacing w:val="11"/>
          <w:szCs w:val="21"/>
        </w:rPr>
        <w:t>（一）适用范围</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本竞争性磋商文件适用于</w:t>
      </w:r>
      <w:r>
        <w:rPr>
          <w:rFonts w:hAnsi="宋体" w:cs="宋体" w:hint="eastAsia"/>
          <w:spacing w:val="11"/>
          <w:szCs w:val="21"/>
        </w:rPr>
        <w:t>2024</w:t>
      </w:r>
      <w:r>
        <w:rPr>
          <w:rFonts w:hAnsi="宋体" w:cs="宋体" w:hint="eastAsia"/>
          <w:spacing w:val="11"/>
          <w:szCs w:val="21"/>
        </w:rPr>
        <w:t>年长兴县城市综合治理及公共配套服务设施提升工程（太湖街道新溪社区）应用场景建设、系统及设备采购项目。</w:t>
      </w:r>
    </w:p>
    <w:p w:rsidR="00D41930" w:rsidRDefault="008F30A9">
      <w:pPr>
        <w:snapToGrid w:val="0"/>
        <w:spacing w:line="380" w:lineRule="exact"/>
        <w:ind w:firstLineChars="200" w:firstLine="466"/>
        <w:jc w:val="left"/>
        <w:outlineLvl w:val="1"/>
        <w:rPr>
          <w:rFonts w:ascii="宋体" w:hAnsi="宋体" w:cs="宋体"/>
          <w:b/>
          <w:bCs/>
          <w:spacing w:val="11"/>
          <w:szCs w:val="21"/>
        </w:rPr>
      </w:pPr>
      <w:r>
        <w:rPr>
          <w:rFonts w:ascii="宋体" w:hAnsi="宋体" w:cs="宋体" w:hint="eastAsia"/>
          <w:b/>
          <w:bCs/>
          <w:spacing w:val="11"/>
          <w:szCs w:val="21"/>
        </w:rPr>
        <w:t>（二）定义</w:t>
      </w:r>
    </w:p>
    <w:p w:rsidR="00D41930" w:rsidRDefault="008F30A9">
      <w:pPr>
        <w:pStyle w:val="ac"/>
        <w:snapToGrid w:val="0"/>
        <w:spacing w:line="380" w:lineRule="exact"/>
        <w:ind w:firstLineChars="200" w:firstLine="464"/>
        <w:outlineLvl w:val="0"/>
        <w:rPr>
          <w:rFonts w:hAnsi="宋体" w:cs="宋体"/>
          <w:spacing w:val="11"/>
          <w:szCs w:val="21"/>
        </w:rPr>
      </w:pPr>
      <w:r>
        <w:rPr>
          <w:rFonts w:hAnsi="宋体" w:cs="宋体" w:hint="eastAsia"/>
          <w:spacing w:val="11"/>
          <w:szCs w:val="21"/>
        </w:rPr>
        <w:t>1.</w:t>
      </w:r>
      <w:r>
        <w:rPr>
          <w:rFonts w:hAnsi="宋体" w:cs="宋体" w:hint="eastAsia"/>
          <w:spacing w:val="11"/>
          <w:szCs w:val="21"/>
        </w:rPr>
        <w:t>“采购单位（采购人）”系指长兴县人民政府太湖街道办事处。</w:t>
      </w:r>
    </w:p>
    <w:p w:rsidR="00D41930" w:rsidRDefault="008F30A9">
      <w:pPr>
        <w:pStyle w:val="ac"/>
        <w:snapToGrid w:val="0"/>
        <w:spacing w:line="380" w:lineRule="exact"/>
        <w:ind w:firstLineChars="200" w:firstLine="464"/>
        <w:outlineLvl w:val="0"/>
        <w:rPr>
          <w:rFonts w:hAnsi="宋体" w:cs="宋体"/>
          <w:spacing w:val="11"/>
          <w:szCs w:val="21"/>
        </w:rPr>
      </w:pPr>
      <w:r>
        <w:rPr>
          <w:rFonts w:hAnsi="宋体" w:cs="宋体" w:hint="eastAsia"/>
          <w:spacing w:val="11"/>
          <w:szCs w:val="21"/>
        </w:rPr>
        <w:t>2.</w:t>
      </w:r>
      <w:r>
        <w:rPr>
          <w:rFonts w:hAnsi="宋体" w:cs="宋体" w:hint="eastAsia"/>
          <w:spacing w:val="11"/>
          <w:szCs w:val="21"/>
        </w:rPr>
        <w:t>“采购代理机构”系指受采购单位委托组织磋商的杭州广厦建筑咨询有限公司</w:t>
      </w:r>
      <w:r>
        <w:rPr>
          <w:rFonts w:hAnsi="宋体" w:cs="宋体" w:hint="eastAsia"/>
          <w:spacing w:val="11"/>
          <w:szCs w:val="21"/>
        </w:rPr>
        <w:t xml:space="preserve"> </w:t>
      </w:r>
      <w:r>
        <w:rPr>
          <w:rFonts w:hAnsi="宋体" w:cs="宋体" w:hint="eastAsia"/>
          <w:spacing w:val="11"/>
          <w:szCs w:val="21"/>
        </w:rPr>
        <w:t>。</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3.</w:t>
      </w:r>
      <w:r>
        <w:rPr>
          <w:rFonts w:hAnsi="宋体" w:cs="宋体" w:hint="eastAsia"/>
          <w:spacing w:val="11"/>
          <w:szCs w:val="21"/>
        </w:rPr>
        <w:t>“供应商”系指向采购单位提交磋商响应文件的磋商单位。</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4.</w:t>
      </w:r>
      <w:r>
        <w:rPr>
          <w:rFonts w:hAnsi="宋体" w:cs="宋体" w:hint="eastAsia"/>
          <w:spacing w:val="11"/>
          <w:szCs w:val="21"/>
        </w:rPr>
        <w:t>“产品”系指供应商按竞争性磋商文件规定，须向采购单位提供的一切设备、保险、税金、备品备件、工具、手册及其它有关技术资料和材料。</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5.</w:t>
      </w:r>
      <w:r>
        <w:rPr>
          <w:rFonts w:hAnsi="宋体" w:cs="宋体" w:hint="eastAsia"/>
          <w:spacing w:val="11"/>
          <w:szCs w:val="21"/>
        </w:rPr>
        <w:t>“服务”系指竞争性磋商文件规定供应</w:t>
      </w:r>
      <w:r>
        <w:rPr>
          <w:rFonts w:hAnsi="宋体" w:cs="宋体" w:hint="eastAsia"/>
          <w:spacing w:val="11"/>
          <w:szCs w:val="21"/>
        </w:rPr>
        <w:t>商须承担的相关的安装、调试、技术协助、校准、培训、技术指导以及其他类似的义务。</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6.</w:t>
      </w:r>
      <w:r>
        <w:rPr>
          <w:rFonts w:hAnsi="宋体" w:cs="宋体" w:hint="eastAsia"/>
          <w:spacing w:val="11"/>
          <w:szCs w:val="21"/>
        </w:rPr>
        <w:t>“项目”系指供应商按竞争性磋商文件规定向采购单位提供的产品和服务。</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7.</w:t>
      </w:r>
      <w:r>
        <w:rPr>
          <w:rFonts w:hAnsi="宋体" w:cs="宋体" w:hint="eastAsia"/>
          <w:spacing w:val="11"/>
          <w:szCs w:val="21"/>
        </w:rPr>
        <w:t>“书面形式”包括信函、传真、电报等。</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8.</w:t>
      </w:r>
      <w:r>
        <w:rPr>
          <w:rFonts w:hAnsi="宋体" w:cs="宋体" w:hint="eastAsia"/>
          <w:spacing w:val="11"/>
          <w:szCs w:val="21"/>
        </w:rPr>
        <w:t>“▲”系指实质性要求条款，供应商必须做出实质性响应，否则将作无效标处理。</w:t>
      </w:r>
    </w:p>
    <w:p w:rsidR="00D41930" w:rsidRDefault="008F30A9">
      <w:pPr>
        <w:snapToGrid w:val="0"/>
        <w:spacing w:line="380" w:lineRule="exact"/>
        <w:ind w:firstLineChars="200" w:firstLine="466"/>
        <w:jc w:val="left"/>
        <w:outlineLvl w:val="1"/>
        <w:rPr>
          <w:rFonts w:ascii="宋体" w:hAnsi="宋体" w:cs="宋体"/>
          <w:b/>
          <w:bCs/>
          <w:spacing w:val="11"/>
          <w:szCs w:val="21"/>
        </w:rPr>
      </w:pPr>
      <w:r>
        <w:rPr>
          <w:rFonts w:ascii="宋体" w:hAnsi="宋体" w:cs="宋体" w:hint="eastAsia"/>
          <w:b/>
          <w:bCs/>
          <w:spacing w:val="11"/>
          <w:szCs w:val="21"/>
        </w:rPr>
        <w:t>（三）现场踏勘</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不集中组织现场踏勘。潜在供应商可自行进行现场踏勘，如因未踏勘现场造成报价失误，是供应商的责任且成交后不予调整。</w:t>
      </w:r>
    </w:p>
    <w:p w:rsidR="00D41930" w:rsidRDefault="008F30A9">
      <w:pPr>
        <w:snapToGrid w:val="0"/>
        <w:spacing w:line="380" w:lineRule="exact"/>
        <w:ind w:firstLineChars="200" w:firstLine="466"/>
        <w:jc w:val="left"/>
        <w:rPr>
          <w:rFonts w:ascii="宋体" w:hAnsi="宋体" w:cs="宋体"/>
          <w:b/>
          <w:bCs/>
          <w:spacing w:val="11"/>
          <w:szCs w:val="21"/>
        </w:rPr>
      </w:pPr>
      <w:r>
        <w:rPr>
          <w:rFonts w:ascii="宋体" w:hAnsi="宋体" w:cs="宋体" w:hint="eastAsia"/>
          <w:b/>
          <w:bCs/>
          <w:spacing w:val="11"/>
          <w:szCs w:val="21"/>
        </w:rPr>
        <w:t>（四）转包与分包</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本项目不允许转包，也不可以分包，否则采购单位有权解除合同，并追究成交人的违约责任。</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▲（五）特别说明</w:t>
      </w:r>
    </w:p>
    <w:p w:rsidR="00D41930" w:rsidRDefault="008F30A9">
      <w:pPr>
        <w:pStyle w:val="ac"/>
        <w:numPr>
          <w:ilvl w:val="0"/>
          <w:numId w:val="3"/>
        </w:numPr>
        <w:spacing w:line="380" w:lineRule="exact"/>
        <w:ind w:firstLineChars="200" w:firstLine="464"/>
        <w:rPr>
          <w:rFonts w:hAnsi="宋体" w:cs="宋体"/>
          <w:spacing w:val="11"/>
          <w:szCs w:val="21"/>
        </w:rPr>
      </w:pPr>
      <w:r>
        <w:rPr>
          <w:rFonts w:hAnsi="宋体" w:cs="宋体" w:hint="eastAsia"/>
          <w:spacing w:val="11"/>
          <w:szCs w:val="21"/>
        </w:rPr>
        <w:t>本次磋商工作是参照《中华人民共和国政府采购法》等相关规定组织和实施。</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2.</w:t>
      </w:r>
      <w:r>
        <w:rPr>
          <w:rFonts w:hAnsi="宋体" w:cs="宋体" w:hint="eastAsia"/>
          <w:spacing w:val="11"/>
          <w:szCs w:val="21"/>
        </w:rPr>
        <w:t>供应商磋商所使用的资格、信誉、荣誉、业绩与企业相关证书必须为本法人所拥有。供应商磋商所使用的实施人员必须为本法人员工。</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3.</w:t>
      </w:r>
      <w:r>
        <w:rPr>
          <w:rFonts w:hAnsi="宋体" w:cs="宋体" w:hint="eastAsia"/>
          <w:spacing w:val="11"/>
          <w:szCs w:val="21"/>
        </w:rPr>
        <w:t>供应商在磋商活动中提供任何虚假材料或从事其他违法活动的</w:t>
      </w:r>
      <w:r>
        <w:rPr>
          <w:rFonts w:hAnsi="宋体" w:cs="宋体" w:hint="eastAsia"/>
          <w:spacing w:val="11"/>
          <w:szCs w:val="21"/>
        </w:rPr>
        <w:t>,</w:t>
      </w:r>
      <w:r>
        <w:rPr>
          <w:rFonts w:hAnsi="宋体" w:cs="宋体" w:hint="eastAsia"/>
          <w:spacing w:val="11"/>
          <w:szCs w:val="21"/>
        </w:rPr>
        <w:t>其磋商无效，并报监管部门查处；成交后发现的</w:t>
      </w:r>
      <w:r>
        <w:rPr>
          <w:rFonts w:hAnsi="宋体" w:cs="宋体" w:hint="eastAsia"/>
          <w:spacing w:val="11"/>
          <w:szCs w:val="21"/>
        </w:rPr>
        <w:t>,</w:t>
      </w:r>
      <w:r>
        <w:rPr>
          <w:rFonts w:hAnsi="宋体" w:cs="宋体" w:hint="eastAsia"/>
          <w:spacing w:val="11"/>
          <w:szCs w:val="21"/>
        </w:rPr>
        <w:t>成交人须依照《中华人民共和国消费者权益保护法》第</w:t>
      </w:r>
      <w:r>
        <w:rPr>
          <w:rFonts w:hAnsi="宋体" w:cs="宋体" w:hint="eastAsia"/>
          <w:spacing w:val="11"/>
          <w:szCs w:val="21"/>
        </w:rPr>
        <w:t>49</w:t>
      </w:r>
      <w:r>
        <w:rPr>
          <w:rFonts w:hAnsi="宋体" w:cs="宋体" w:hint="eastAsia"/>
          <w:spacing w:val="11"/>
          <w:szCs w:val="21"/>
        </w:rPr>
        <w:t>条之规定双倍赔偿采购人，且民事赔偿并不免除违法供应商的行政与刑事责任。</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4.</w:t>
      </w:r>
      <w:r>
        <w:rPr>
          <w:rFonts w:hAnsi="宋体" w:cs="宋体" w:hint="eastAsia"/>
          <w:spacing w:val="11"/>
          <w:szCs w:val="21"/>
        </w:rPr>
        <w:t>供应商应仔细阅读竞争性磋商文件的所有内容，按照竞争性磋商文件的要求提</w:t>
      </w:r>
      <w:r>
        <w:rPr>
          <w:rFonts w:hAnsi="宋体" w:cs="宋体" w:hint="eastAsia"/>
          <w:spacing w:val="11"/>
          <w:szCs w:val="21"/>
        </w:rPr>
        <w:t>交磋商响应文件。磋商响应文件应对竞争性磋商文件的要求作出实质性响应，并对所提供的全部资料的真实性承担法律责任。</w:t>
      </w:r>
    </w:p>
    <w:p w:rsidR="00D41930" w:rsidRDefault="008F30A9">
      <w:pPr>
        <w:pStyle w:val="ac"/>
        <w:spacing w:line="380" w:lineRule="exact"/>
        <w:ind w:firstLineChars="200" w:firstLine="466"/>
        <w:outlineLvl w:val="1"/>
        <w:rPr>
          <w:rFonts w:hAnsi="宋体" w:cs="宋体"/>
          <w:b/>
          <w:bCs/>
          <w:spacing w:val="11"/>
          <w:szCs w:val="21"/>
        </w:rPr>
      </w:pPr>
      <w:r>
        <w:rPr>
          <w:rFonts w:hAnsi="宋体" w:cs="宋体" w:hint="eastAsia"/>
          <w:b/>
          <w:bCs/>
          <w:spacing w:val="11"/>
          <w:szCs w:val="21"/>
        </w:rPr>
        <w:t>（六）质疑和投诉</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1.</w:t>
      </w:r>
      <w:r>
        <w:rPr>
          <w:rFonts w:hAnsi="宋体" w:cs="宋体" w:hint="eastAsia"/>
          <w:spacing w:val="11"/>
          <w:szCs w:val="21"/>
        </w:rPr>
        <w:t>供应商认为竞争性磋商文件、磋商过程或成交结果使自己的合法权益受到损害的，应当在知道或者应知其权益受到损害之日起七个工作日内，以书面形式向采购单位、采购代理机构提出质疑。供应商对采购单位、采购代理机构的质疑答复不满意或者采购单位、采购代理机构未在规定时间内作出答复的，可以在答复期满后十五个工作日内向同级采购监管部门投诉。</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lastRenderedPageBreak/>
        <w:t>2.</w:t>
      </w:r>
      <w:r>
        <w:rPr>
          <w:rFonts w:hAnsi="宋体" w:cs="宋体" w:hint="eastAsia"/>
          <w:spacing w:val="11"/>
          <w:szCs w:val="21"/>
        </w:rPr>
        <w:t>质疑、投诉应当采用书面形式，质疑书、投诉书均应明确阐述竞争性磋商文件、磋商过程或成交结果中使自己合法权益受到损害的实质性内容，提供相关事实、依据和证据及其来源或线索，便于有关单位调查、答复和处理。</w:t>
      </w:r>
    </w:p>
    <w:p w:rsidR="00D41930" w:rsidRDefault="008F30A9">
      <w:pPr>
        <w:spacing w:line="380" w:lineRule="exact"/>
        <w:ind w:firstLineChars="200" w:firstLine="466"/>
        <w:rPr>
          <w:rFonts w:ascii="宋体" w:hAnsi="宋体" w:cs="宋体"/>
          <w:b/>
          <w:spacing w:val="11"/>
          <w:szCs w:val="21"/>
        </w:rPr>
      </w:pPr>
      <w:r>
        <w:rPr>
          <w:rFonts w:ascii="宋体" w:hAnsi="宋体" w:cs="宋体" w:hint="eastAsia"/>
          <w:b/>
          <w:spacing w:val="11"/>
          <w:szCs w:val="21"/>
        </w:rPr>
        <w:t>二、竞争性磋商文件</w:t>
      </w:r>
    </w:p>
    <w:p w:rsidR="00D41930" w:rsidRDefault="008F30A9">
      <w:pPr>
        <w:spacing w:line="380" w:lineRule="exact"/>
        <w:ind w:firstLineChars="200" w:firstLine="466"/>
        <w:rPr>
          <w:rFonts w:ascii="宋体" w:hAnsi="宋体" w:cs="宋体"/>
          <w:b/>
          <w:bCs/>
          <w:spacing w:val="11"/>
          <w:szCs w:val="21"/>
        </w:rPr>
      </w:pPr>
      <w:r>
        <w:rPr>
          <w:rFonts w:ascii="宋体" w:hAnsi="宋体" w:cs="宋体" w:hint="eastAsia"/>
          <w:b/>
          <w:bCs/>
          <w:spacing w:val="11"/>
          <w:szCs w:val="21"/>
        </w:rPr>
        <w:t>（一）竞争性磋商文件的组成</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rPr>
        <w:t>竞争性磋商公告</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2.</w:t>
      </w:r>
      <w:r>
        <w:rPr>
          <w:rFonts w:ascii="宋体" w:hAnsi="宋体" w:cs="宋体" w:hint="eastAsia"/>
          <w:spacing w:val="11"/>
          <w:szCs w:val="21"/>
        </w:rPr>
        <w:t>磋商需求</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3.</w:t>
      </w:r>
      <w:r>
        <w:rPr>
          <w:rFonts w:ascii="宋体" w:hAnsi="宋体" w:cs="宋体" w:hint="eastAsia"/>
          <w:spacing w:val="11"/>
          <w:szCs w:val="21"/>
        </w:rPr>
        <w:t>磋商须知</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4.</w:t>
      </w:r>
      <w:r>
        <w:rPr>
          <w:rFonts w:ascii="宋体" w:hAnsi="宋体" w:cs="宋体" w:hint="eastAsia"/>
          <w:spacing w:val="11"/>
          <w:szCs w:val="21"/>
        </w:rPr>
        <w:t>磋商办法及评分标准</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5.</w:t>
      </w:r>
      <w:r>
        <w:rPr>
          <w:rFonts w:ascii="宋体" w:hAnsi="宋体" w:cs="宋体" w:hint="eastAsia"/>
          <w:spacing w:val="11"/>
          <w:szCs w:val="21"/>
        </w:rPr>
        <w:t>合同主要条款</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6.</w:t>
      </w:r>
      <w:r>
        <w:rPr>
          <w:rFonts w:ascii="宋体" w:hAnsi="宋体" w:cs="宋体" w:hint="eastAsia"/>
          <w:spacing w:val="11"/>
          <w:szCs w:val="21"/>
        </w:rPr>
        <w:t>磋商响应文件格式</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7.</w:t>
      </w:r>
      <w:r>
        <w:rPr>
          <w:rFonts w:ascii="宋体" w:hAnsi="宋体" w:cs="宋体" w:hint="eastAsia"/>
          <w:spacing w:val="11"/>
          <w:szCs w:val="21"/>
        </w:rPr>
        <w:t>本项目竞争性磋商文件的澄清、答复、修改、补充的内容</w:t>
      </w:r>
    </w:p>
    <w:p w:rsidR="00D41930" w:rsidRDefault="008F30A9">
      <w:pPr>
        <w:snapToGrid w:val="0"/>
        <w:spacing w:line="380" w:lineRule="exact"/>
        <w:ind w:firstLineChars="200" w:firstLine="466"/>
        <w:jc w:val="left"/>
        <w:rPr>
          <w:rFonts w:ascii="宋体" w:hAnsi="宋体" w:cs="宋体"/>
          <w:b/>
          <w:bCs/>
          <w:spacing w:val="11"/>
          <w:szCs w:val="21"/>
        </w:rPr>
      </w:pPr>
      <w:r>
        <w:rPr>
          <w:rFonts w:ascii="宋体" w:hAnsi="宋体" w:cs="宋体" w:hint="eastAsia"/>
          <w:b/>
          <w:bCs/>
          <w:spacing w:val="11"/>
          <w:szCs w:val="21"/>
        </w:rPr>
        <w:t>（二）供应商的风险</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供应商没有按照竞争性磋商文件要求提供全部资料，或者供应商没有对竞争性磋商文件在各方面作出实质性响应是供应商的风险，并可能导致其磋商被拒绝。</w:t>
      </w:r>
    </w:p>
    <w:p w:rsidR="00D41930" w:rsidRDefault="008F30A9">
      <w:pPr>
        <w:pStyle w:val="a5"/>
        <w:widowControl w:val="0"/>
        <w:tabs>
          <w:tab w:val="clear" w:pos="454"/>
          <w:tab w:val="left" w:pos="420"/>
          <w:tab w:val="left" w:pos="900"/>
        </w:tabs>
        <w:snapToGrid w:val="0"/>
        <w:spacing w:afterLines="0" w:line="380" w:lineRule="exact"/>
        <w:ind w:left="0" w:firstLineChars="200" w:firstLine="466"/>
        <w:rPr>
          <w:rFonts w:ascii="宋体" w:hAnsi="宋体" w:cs="宋体"/>
          <w:b/>
          <w:bCs/>
          <w:spacing w:val="11"/>
          <w:kern w:val="2"/>
          <w:sz w:val="21"/>
          <w:szCs w:val="21"/>
        </w:rPr>
      </w:pPr>
      <w:r>
        <w:rPr>
          <w:rFonts w:ascii="宋体" w:hAnsi="宋体" w:cs="宋体" w:hint="eastAsia"/>
          <w:b/>
          <w:bCs/>
          <w:spacing w:val="11"/>
          <w:kern w:val="2"/>
          <w:sz w:val="21"/>
          <w:szCs w:val="21"/>
        </w:rPr>
        <w:t>（三）竞争性磋商文件的澄清、修改与补充</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1.</w:t>
      </w:r>
      <w:r>
        <w:rPr>
          <w:rFonts w:hAnsi="宋体" w:cs="宋体" w:hint="eastAsia"/>
          <w:spacing w:val="11"/>
          <w:szCs w:val="21"/>
        </w:rPr>
        <w:t>供应商应认真阅读本磋商文件，发现其中有误或有异议的，供应商须在前附表规定的时间内以书面形式要求采购人澄清。供应商未按规定要求提出的，则视同认可磋商文件，但法律法规及规范性文件有明确规定的除外。</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2.</w:t>
      </w:r>
      <w:r>
        <w:rPr>
          <w:rFonts w:hAnsi="宋体" w:cs="宋体" w:hint="eastAsia"/>
          <w:spacing w:val="11"/>
          <w:szCs w:val="21"/>
        </w:rPr>
        <w:t>采购单位对已发出的磋商文件进行必要澄清或者修改的内容影响磋商响应文件编制的，将在磋商响应截止时间</w:t>
      </w:r>
      <w:r>
        <w:rPr>
          <w:rFonts w:hAnsi="宋体" w:cs="宋体" w:hint="eastAsia"/>
          <w:spacing w:val="11"/>
          <w:szCs w:val="21"/>
        </w:rPr>
        <w:t>5</w:t>
      </w:r>
      <w:r>
        <w:rPr>
          <w:rFonts w:hAnsi="宋体" w:cs="宋体" w:hint="eastAsia"/>
          <w:spacing w:val="11"/>
          <w:szCs w:val="21"/>
        </w:rPr>
        <w:t>日前依法在财政部门指定的政府采购信息发布媒体上发布更正公告，不足</w:t>
      </w:r>
      <w:r>
        <w:rPr>
          <w:rFonts w:hAnsi="宋体" w:cs="宋体" w:hint="eastAsia"/>
          <w:spacing w:val="11"/>
          <w:szCs w:val="21"/>
        </w:rPr>
        <w:t>5</w:t>
      </w:r>
      <w:r>
        <w:rPr>
          <w:rFonts w:hAnsi="宋体" w:cs="宋体" w:hint="eastAsia"/>
          <w:spacing w:val="11"/>
          <w:szCs w:val="21"/>
        </w:rPr>
        <w:t>日的将顺延磋商响应截止时间；澄清或者修改的内容不影响磋商响应文件编制的，将在磋商响应截止时间</w:t>
      </w:r>
      <w:r>
        <w:rPr>
          <w:rFonts w:hAnsi="宋体" w:cs="宋体" w:hint="eastAsia"/>
          <w:spacing w:val="11"/>
          <w:szCs w:val="21"/>
        </w:rPr>
        <w:t>3</w:t>
      </w:r>
      <w:r>
        <w:rPr>
          <w:rFonts w:hAnsi="宋体" w:cs="宋体" w:hint="eastAsia"/>
          <w:spacing w:val="11"/>
          <w:szCs w:val="21"/>
        </w:rPr>
        <w:t>日前，以上款相同的形式发布。磋商文件澄清或者修改的内容为磋商文件的组成部分，对所有供应商有约束力。</w:t>
      </w:r>
    </w:p>
    <w:p w:rsidR="00D41930" w:rsidRDefault="008F30A9">
      <w:pPr>
        <w:pStyle w:val="ac"/>
        <w:spacing w:line="380" w:lineRule="exact"/>
        <w:ind w:firstLineChars="200" w:firstLine="466"/>
        <w:rPr>
          <w:rFonts w:hAnsi="宋体" w:cs="宋体"/>
          <w:b/>
          <w:bCs/>
          <w:spacing w:val="11"/>
          <w:szCs w:val="21"/>
        </w:rPr>
      </w:pPr>
      <w:r>
        <w:rPr>
          <w:rFonts w:hAnsi="宋体" w:cs="宋体" w:hint="eastAsia"/>
          <w:b/>
          <w:bCs/>
          <w:spacing w:val="11"/>
          <w:szCs w:val="21"/>
        </w:rPr>
        <w:t>3.</w:t>
      </w:r>
      <w:r>
        <w:rPr>
          <w:rFonts w:hAnsi="宋体" w:cs="宋体" w:hint="eastAsia"/>
          <w:b/>
          <w:bCs/>
          <w:spacing w:val="11"/>
          <w:szCs w:val="21"/>
        </w:rPr>
        <w:t>因供应商提供联系资料错误或遗漏等原因导致采购代理机构未能将有关澄清、答复、修改或补充通知送达供应商的，责任由供应商自负。</w:t>
      </w:r>
    </w:p>
    <w:p w:rsidR="00D41930" w:rsidRDefault="008F30A9">
      <w:pPr>
        <w:spacing w:line="380" w:lineRule="exact"/>
        <w:rPr>
          <w:rFonts w:ascii="宋体" w:hAnsi="宋体" w:cs="宋体"/>
          <w:b/>
          <w:spacing w:val="11"/>
          <w:szCs w:val="21"/>
        </w:rPr>
      </w:pPr>
      <w:r>
        <w:rPr>
          <w:rFonts w:ascii="宋体" w:hAnsi="宋体" w:cs="宋体" w:hint="eastAsia"/>
          <w:b/>
          <w:spacing w:val="11"/>
          <w:szCs w:val="21"/>
        </w:rPr>
        <w:t>三、磋商响应文件的编制要</w:t>
      </w:r>
      <w:r>
        <w:rPr>
          <w:rFonts w:ascii="宋体" w:hAnsi="宋体" w:cs="宋体" w:hint="eastAsia"/>
          <w:b/>
          <w:spacing w:val="11"/>
          <w:szCs w:val="21"/>
        </w:rPr>
        <w:t>求</w:t>
      </w:r>
    </w:p>
    <w:p w:rsidR="00D41930" w:rsidRDefault="008F30A9">
      <w:pPr>
        <w:snapToGrid w:val="0"/>
        <w:spacing w:line="380" w:lineRule="exact"/>
        <w:jc w:val="left"/>
        <w:outlineLvl w:val="0"/>
        <w:rPr>
          <w:rFonts w:ascii="宋体" w:hAnsi="宋体" w:cs="宋体"/>
          <w:b/>
          <w:spacing w:val="11"/>
          <w:szCs w:val="21"/>
        </w:rPr>
      </w:pPr>
      <w:bookmarkStart w:id="22" w:name="_Toc3836"/>
      <w:r>
        <w:rPr>
          <w:rFonts w:ascii="宋体" w:hAnsi="宋体" w:cs="宋体" w:hint="eastAsia"/>
          <w:b/>
          <w:spacing w:val="11"/>
          <w:szCs w:val="21"/>
        </w:rPr>
        <w:t>（一）磋商响应文件的组成</w:t>
      </w:r>
      <w:bookmarkEnd w:id="22"/>
    </w:p>
    <w:p w:rsidR="00D41930" w:rsidRDefault="008F30A9">
      <w:pPr>
        <w:snapToGrid w:val="0"/>
        <w:spacing w:line="380" w:lineRule="exact"/>
        <w:jc w:val="left"/>
        <w:outlineLvl w:val="0"/>
        <w:rPr>
          <w:rFonts w:ascii="宋体" w:hAnsi="宋体" w:cs="宋体"/>
          <w:b/>
          <w:spacing w:val="11"/>
          <w:szCs w:val="21"/>
          <w:u w:val="single"/>
        </w:rPr>
      </w:pPr>
      <w:bookmarkStart w:id="23" w:name="_Toc5865"/>
      <w:r>
        <w:rPr>
          <w:rFonts w:ascii="宋体" w:hAnsi="宋体" w:cs="宋体" w:hint="eastAsia"/>
          <w:b/>
          <w:bCs/>
          <w:spacing w:val="11"/>
          <w:szCs w:val="21"/>
          <w:u w:val="single"/>
        </w:rPr>
        <w:t>磋商响应文件由“资格文件”、“商务技术文件”、“报价文件”组成。</w:t>
      </w:r>
      <w:bookmarkEnd w:id="23"/>
    </w:p>
    <w:p w:rsidR="00D41930" w:rsidRDefault="008F30A9">
      <w:pPr>
        <w:snapToGrid w:val="0"/>
        <w:spacing w:line="380" w:lineRule="exact"/>
        <w:jc w:val="left"/>
        <w:rPr>
          <w:rFonts w:ascii="宋体" w:hAnsi="宋体" w:cs="宋体"/>
          <w:b/>
          <w:spacing w:val="11"/>
          <w:szCs w:val="21"/>
        </w:rPr>
      </w:pPr>
      <w:r>
        <w:rPr>
          <w:rFonts w:ascii="宋体" w:hAnsi="宋体" w:cs="宋体" w:hint="eastAsia"/>
          <w:spacing w:val="11"/>
          <w:szCs w:val="21"/>
        </w:rPr>
        <w:t>▲</w:t>
      </w:r>
      <w:r>
        <w:rPr>
          <w:rFonts w:ascii="宋体" w:hAnsi="宋体" w:cs="宋体" w:hint="eastAsia"/>
          <w:b/>
          <w:spacing w:val="11"/>
          <w:szCs w:val="21"/>
        </w:rPr>
        <w:t>1.</w:t>
      </w:r>
      <w:r>
        <w:rPr>
          <w:rFonts w:ascii="宋体" w:hAnsi="宋体" w:cs="宋体" w:hint="eastAsia"/>
          <w:b/>
          <w:spacing w:val="11"/>
          <w:szCs w:val="21"/>
        </w:rPr>
        <w:t>资格文件</w:t>
      </w:r>
    </w:p>
    <w:p w:rsidR="00D41930" w:rsidRDefault="008F30A9">
      <w:pPr>
        <w:snapToGrid w:val="0"/>
        <w:spacing w:line="380" w:lineRule="exact"/>
        <w:ind w:firstLineChars="200" w:firstLine="464"/>
        <w:jc w:val="left"/>
        <w:rPr>
          <w:rFonts w:ascii="宋体" w:hAnsi="宋体" w:cs="宋体"/>
          <w:b/>
          <w:bCs/>
          <w:spacing w:val="11"/>
          <w:szCs w:val="21"/>
          <w:u w:val="single"/>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w:t>
      </w:r>
      <w:r>
        <w:rPr>
          <w:rFonts w:ascii="宋体" w:hAnsi="宋体" w:cs="宋体" w:hint="eastAsia"/>
          <w:b/>
          <w:bCs/>
          <w:spacing w:val="11"/>
          <w:szCs w:val="21"/>
          <w:u w:val="single"/>
        </w:rPr>
        <w:t>资格审查资料（缺项或未提供的视为资格审查不通过，按无效标处理）：</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pacing w:val="11"/>
          <w:szCs w:val="21"/>
        </w:rPr>
        <w:t>磋商声明书</w:t>
      </w:r>
      <w:r>
        <w:rPr>
          <w:rFonts w:ascii="宋体" w:hAnsi="宋体" w:cs="宋体" w:hint="eastAsia"/>
          <w:szCs w:val="21"/>
        </w:rPr>
        <w:t>（见格式）；</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）有效期内的企业营业执照；</w:t>
      </w:r>
    </w:p>
    <w:p w:rsidR="00D41930" w:rsidRDefault="008F30A9">
      <w:pPr>
        <w:pStyle w:val="a0"/>
        <w:spacing w:after="0" w:line="380" w:lineRule="exact"/>
        <w:ind w:firstLineChars="200"/>
        <w:rPr>
          <w:rFonts w:ascii="Tahoma" w:hAnsi="Tahoma"/>
          <w:color w:val="auto"/>
          <w:sz w:val="24"/>
        </w:rPr>
      </w:pPr>
      <w:r>
        <w:rPr>
          <w:rFonts w:ascii="宋体" w:hAnsi="宋体" w:cs="宋体" w:hint="eastAsia"/>
          <w:color w:val="auto"/>
          <w:szCs w:val="21"/>
        </w:rPr>
        <w:t>3</w:t>
      </w:r>
      <w:r>
        <w:rPr>
          <w:rFonts w:ascii="宋体" w:hAnsi="宋体" w:cs="宋体" w:hint="eastAsia"/>
          <w:color w:val="auto"/>
          <w:szCs w:val="21"/>
        </w:rPr>
        <w:t>）享受政府采购支持政策相关证明：</w:t>
      </w:r>
    </w:p>
    <w:p w:rsidR="00D41930" w:rsidRDefault="008F30A9">
      <w:pPr>
        <w:pStyle w:val="a0"/>
        <w:spacing w:after="0" w:line="380" w:lineRule="exact"/>
        <w:ind w:firstLineChars="200"/>
        <w:rPr>
          <w:rFonts w:ascii="Tahoma" w:hAnsi="Tahoma"/>
          <w:color w:val="auto"/>
          <w:sz w:val="24"/>
        </w:rPr>
      </w:pPr>
      <w:r>
        <w:rPr>
          <w:rFonts w:ascii="宋体" w:hAnsi="宋体" w:cs="宋体" w:hint="eastAsia"/>
          <w:color w:val="auto"/>
          <w:szCs w:val="21"/>
        </w:rPr>
        <w:t>a</w:t>
      </w:r>
      <w:r>
        <w:rPr>
          <w:rFonts w:ascii="宋体" w:hAnsi="宋体" w:cs="宋体" w:hint="eastAsia"/>
          <w:color w:val="auto"/>
          <w:szCs w:val="21"/>
        </w:rPr>
        <w:t>、中小企业声明函（见格式）；</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b</w:t>
      </w:r>
      <w:r>
        <w:rPr>
          <w:rFonts w:ascii="宋体" w:hAnsi="宋体" w:cs="宋体" w:hint="eastAsia"/>
          <w:szCs w:val="21"/>
        </w:rPr>
        <w:t>、残疾人福利性单位声明函（见格式，若不符合可不提供）；</w:t>
      </w:r>
      <w:r>
        <w:rPr>
          <w:rFonts w:ascii="宋体" w:hAnsi="宋体" w:cs="宋体" w:hint="eastAsia"/>
          <w:szCs w:val="21"/>
        </w:rPr>
        <w:t xml:space="preserve"> </w:t>
      </w:r>
    </w:p>
    <w:p w:rsidR="00D41930" w:rsidRDefault="008F30A9">
      <w:pPr>
        <w:pStyle w:val="a0"/>
        <w:spacing w:after="0" w:line="380" w:lineRule="exact"/>
        <w:ind w:firstLineChars="200"/>
        <w:rPr>
          <w:rFonts w:ascii="Tahoma" w:hAnsi="Tahoma"/>
          <w:color w:val="auto"/>
          <w:sz w:val="24"/>
        </w:rPr>
      </w:pPr>
      <w:r>
        <w:rPr>
          <w:rFonts w:ascii="宋体" w:hAnsi="宋体" w:cs="宋体" w:hint="eastAsia"/>
          <w:color w:val="auto"/>
          <w:szCs w:val="21"/>
        </w:rPr>
        <w:lastRenderedPageBreak/>
        <w:t>c</w:t>
      </w:r>
      <w:r>
        <w:rPr>
          <w:rFonts w:ascii="宋体" w:hAnsi="宋体" w:cs="宋体" w:hint="eastAsia"/>
          <w:color w:val="auto"/>
          <w:szCs w:val="21"/>
        </w:rPr>
        <w:t>、属于监狱企业的证明文件（格式自拟，若不符合可不提供）；</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）自公告发布之日起至磋商截止日前任意时间</w:t>
      </w:r>
      <w:r>
        <w:rPr>
          <w:rFonts w:ascii="宋体" w:hAnsi="宋体" w:cs="宋体" w:hint="eastAsia"/>
          <w:szCs w:val="21"/>
        </w:rPr>
        <w:t>的“信用中国”（</w:t>
      </w:r>
      <w:r>
        <w:rPr>
          <w:rFonts w:ascii="宋体" w:hAnsi="宋体" w:cs="宋体" w:hint="eastAsia"/>
          <w:szCs w:val="21"/>
        </w:rPr>
        <w:t>www.creditchina.gov.cn</w:t>
      </w:r>
      <w:r>
        <w:rPr>
          <w:rFonts w:ascii="宋体" w:hAnsi="宋体" w:cs="宋体" w:hint="eastAsia"/>
          <w:szCs w:val="21"/>
        </w:rPr>
        <w:t>）、“中国政府采购网”（</w:t>
      </w:r>
      <w:r>
        <w:rPr>
          <w:rFonts w:ascii="宋体" w:hAnsi="宋体" w:cs="宋体" w:hint="eastAsia"/>
          <w:szCs w:val="21"/>
        </w:rPr>
        <w:t>www.ccgp.gov.cn</w:t>
      </w:r>
      <w:r>
        <w:rPr>
          <w:rFonts w:ascii="宋体" w:hAnsi="宋体" w:cs="宋体" w:hint="eastAsia"/>
          <w:szCs w:val="21"/>
        </w:rPr>
        <w:t>）供应商信用查询网页截图（信用中国网站“失信被执行人”、“</w:t>
      </w:r>
      <w:r>
        <w:rPr>
          <w:rFonts w:ascii="宋体" w:hAnsi="宋体" w:cs="宋体" w:hint="eastAsia"/>
          <w:szCs w:val="21"/>
        </w:rPr>
        <w:t xml:space="preserve"> </w:t>
      </w:r>
      <w:r>
        <w:rPr>
          <w:rFonts w:ascii="宋体" w:hAnsi="宋体" w:cs="宋体" w:hint="eastAsia"/>
          <w:szCs w:val="21"/>
        </w:rPr>
        <w:t>重大税收违法失信主体”</w:t>
      </w:r>
      <w:r>
        <w:rPr>
          <w:rFonts w:ascii="宋体" w:hAnsi="宋体" w:cs="宋体" w:hint="eastAsia"/>
          <w:szCs w:val="21"/>
        </w:rPr>
        <w:t xml:space="preserve"> </w:t>
      </w:r>
      <w:r>
        <w:rPr>
          <w:rFonts w:ascii="宋体" w:hAnsi="宋体" w:cs="宋体" w:hint="eastAsia"/>
          <w:szCs w:val="21"/>
        </w:rPr>
        <w:t>的查询以及中国政府采购网“政府采购严重违法失信行为记录”的查询，网页截图加盖供应商公章）。</w:t>
      </w:r>
    </w:p>
    <w:p w:rsidR="00D41930" w:rsidRDefault="008F30A9">
      <w:pPr>
        <w:spacing w:line="380" w:lineRule="exact"/>
        <w:rPr>
          <w:rFonts w:ascii="宋体" w:hAnsi="宋体" w:cs="宋体"/>
          <w:bCs/>
          <w:szCs w:val="21"/>
          <w:lang w:val="zh-CN"/>
        </w:rPr>
      </w:pPr>
      <w:r>
        <w:rPr>
          <w:rFonts w:ascii="宋体" w:hAnsi="宋体" w:cs="宋体" w:hint="eastAsia"/>
          <w:b/>
          <w:szCs w:val="21"/>
        </w:rPr>
        <w:t>2.</w:t>
      </w:r>
      <w:r>
        <w:rPr>
          <w:rFonts w:ascii="宋体" w:hAnsi="宋体" w:cs="宋体" w:hint="eastAsia"/>
          <w:b/>
          <w:szCs w:val="21"/>
        </w:rPr>
        <w:t>商务技术文件：</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）法定代表人身份证明书或法定代表人授权委托书（见格式）；</w:t>
      </w:r>
    </w:p>
    <w:p w:rsidR="00D41930" w:rsidRDefault="008F30A9">
      <w:pPr>
        <w:snapToGrid w:val="0"/>
        <w:spacing w:line="380" w:lineRule="exact"/>
        <w:ind w:firstLineChars="200" w:firstLine="420"/>
        <w:jc w:val="left"/>
        <w:rPr>
          <w:rFonts w:ascii="宋体" w:hAnsi="宋体" w:cs="宋体"/>
          <w:bCs/>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）供应商基本情况表（见格式）；</w:t>
      </w:r>
    </w:p>
    <w:p w:rsidR="00D41930" w:rsidRDefault="008F30A9">
      <w:pPr>
        <w:snapToGrid w:val="0"/>
        <w:spacing w:line="380" w:lineRule="exact"/>
        <w:ind w:firstLineChars="200" w:firstLine="464"/>
        <w:jc w:val="left"/>
        <w:rPr>
          <w:rFonts w:ascii="宋体" w:hAnsi="宋体" w:cs="宋体"/>
          <w:bCs/>
          <w:szCs w:val="21"/>
        </w:rPr>
      </w:pPr>
      <w:r>
        <w:rPr>
          <w:rFonts w:ascii="宋体" w:hAnsi="宋体" w:cs="宋体" w:hint="eastAsia"/>
          <w:spacing w:val="11"/>
          <w:szCs w:val="21"/>
        </w:rPr>
        <w:t>▲</w:t>
      </w:r>
      <w:r>
        <w:rPr>
          <w:rFonts w:ascii="宋体" w:hAnsi="宋体" w:cs="宋体" w:hint="eastAsia"/>
          <w:bCs/>
          <w:szCs w:val="21"/>
        </w:rPr>
        <w:t>（</w:t>
      </w:r>
      <w:r>
        <w:rPr>
          <w:rFonts w:ascii="宋体" w:hAnsi="宋体" w:cs="宋体" w:hint="eastAsia"/>
          <w:bCs/>
          <w:szCs w:val="21"/>
        </w:rPr>
        <w:t>3</w:t>
      </w:r>
      <w:r>
        <w:rPr>
          <w:rFonts w:ascii="宋体" w:hAnsi="宋体" w:cs="宋体" w:hint="eastAsia"/>
          <w:bCs/>
          <w:szCs w:val="21"/>
        </w:rPr>
        <w:t>）</w:t>
      </w:r>
      <w:r>
        <w:rPr>
          <w:rFonts w:ascii="宋体" w:hAnsi="宋体" w:cs="宋体" w:hint="eastAsia"/>
          <w:szCs w:val="21"/>
        </w:rPr>
        <w:t>供应商</w:t>
      </w:r>
      <w:r>
        <w:rPr>
          <w:rFonts w:ascii="宋体" w:hAnsi="宋体" w:cs="宋体" w:hint="eastAsia"/>
          <w:bCs/>
          <w:szCs w:val="21"/>
        </w:rPr>
        <w:t>廉洁守信承诺书（见格式）；</w:t>
      </w:r>
    </w:p>
    <w:p w:rsidR="00D41930" w:rsidRDefault="008F30A9">
      <w:pPr>
        <w:snapToGrid w:val="0"/>
        <w:spacing w:line="380" w:lineRule="exact"/>
        <w:ind w:firstLineChars="200" w:firstLine="464"/>
        <w:jc w:val="left"/>
        <w:rPr>
          <w:rFonts w:ascii="宋体" w:hAnsi="宋体" w:cs="宋体"/>
          <w:bCs/>
          <w:szCs w:val="21"/>
        </w:rPr>
      </w:pPr>
      <w:r>
        <w:rPr>
          <w:rFonts w:ascii="宋体" w:hAnsi="宋体" w:cs="宋体" w:hint="eastAsia"/>
          <w:spacing w:val="11"/>
          <w:szCs w:val="21"/>
        </w:rPr>
        <w:t>▲</w:t>
      </w: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bCs/>
          <w:szCs w:val="21"/>
        </w:rPr>
        <w:t>商务响应表（见格式）；</w:t>
      </w:r>
    </w:p>
    <w:p w:rsidR="00D41930" w:rsidRDefault="008F30A9">
      <w:pPr>
        <w:snapToGrid w:val="0"/>
        <w:spacing w:line="380" w:lineRule="exact"/>
        <w:ind w:firstLineChars="200" w:firstLine="464"/>
        <w:jc w:val="left"/>
        <w:rPr>
          <w:rFonts w:ascii="宋体" w:hAnsi="宋体" w:cs="宋体"/>
          <w:bCs/>
          <w:szCs w:val="21"/>
        </w:rPr>
      </w:pPr>
      <w:r>
        <w:rPr>
          <w:rFonts w:ascii="宋体" w:hAnsi="宋体" w:cs="宋体" w:hint="eastAsia"/>
          <w:spacing w:val="11"/>
          <w:szCs w:val="21"/>
        </w:rPr>
        <w:t>▲</w:t>
      </w:r>
      <w:r>
        <w:rPr>
          <w:rFonts w:ascii="宋体" w:hAnsi="宋体" w:cs="宋体" w:hint="eastAsia"/>
          <w:bCs/>
          <w:szCs w:val="21"/>
        </w:rPr>
        <w:t>（</w:t>
      </w:r>
      <w:r>
        <w:rPr>
          <w:rFonts w:ascii="宋体" w:hAnsi="宋体" w:cs="宋体" w:hint="eastAsia"/>
          <w:bCs/>
          <w:szCs w:val="21"/>
        </w:rPr>
        <w:t>5</w:t>
      </w:r>
      <w:r>
        <w:rPr>
          <w:rFonts w:ascii="宋体" w:hAnsi="宋体" w:cs="宋体" w:hint="eastAsia"/>
          <w:bCs/>
          <w:szCs w:val="21"/>
        </w:rPr>
        <w:t>）技术偏离表（见格式）</w:t>
      </w:r>
      <w:r>
        <w:rPr>
          <w:rFonts w:ascii="宋体" w:hAnsi="宋体" w:cs="宋体" w:hint="eastAsia"/>
          <w:bCs/>
          <w:szCs w:val="21"/>
        </w:rPr>
        <w:t>；</w:t>
      </w:r>
    </w:p>
    <w:p w:rsidR="00D41930" w:rsidRDefault="008F30A9">
      <w:pPr>
        <w:snapToGrid w:val="0"/>
        <w:spacing w:line="380" w:lineRule="exact"/>
        <w:ind w:firstLineChars="200" w:firstLine="420"/>
        <w:jc w:val="left"/>
        <w:rPr>
          <w:rFonts w:ascii="宋体" w:hAnsi="宋体" w:cs="宋体"/>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w:t>
      </w:r>
      <w:r>
        <w:rPr>
          <w:rFonts w:ascii="宋体" w:hAnsi="宋体" w:cs="宋体" w:hint="eastAsia"/>
        </w:rPr>
        <w:t>供应商类似业绩一览表</w:t>
      </w:r>
      <w:r>
        <w:rPr>
          <w:rFonts w:ascii="宋体" w:hAnsi="宋体" w:cs="宋体" w:hint="eastAsia"/>
          <w:bCs/>
          <w:szCs w:val="21"/>
        </w:rPr>
        <w:t>（见格式）；</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7</w:t>
      </w:r>
      <w:r>
        <w:rPr>
          <w:rFonts w:ascii="宋体" w:hAnsi="宋体" w:cs="宋体" w:hint="eastAsia"/>
          <w:spacing w:val="11"/>
          <w:szCs w:val="21"/>
        </w:rPr>
        <w:t>）针对本项目的技术服务方案（具体详见技术评分项）；</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8</w:t>
      </w:r>
      <w:r>
        <w:rPr>
          <w:rFonts w:ascii="宋体" w:hAnsi="宋体" w:cs="宋体" w:hint="eastAsia"/>
          <w:spacing w:val="11"/>
          <w:szCs w:val="21"/>
        </w:rPr>
        <w:t>）拟投入的人员配备表（见格式）；</w:t>
      </w:r>
    </w:p>
    <w:p w:rsidR="00D41930" w:rsidRDefault="008F30A9">
      <w:pPr>
        <w:snapToGrid w:val="0"/>
        <w:spacing w:line="380" w:lineRule="exact"/>
        <w:ind w:firstLineChars="200" w:firstLine="464"/>
        <w:jc w:val="left"/>
        <w:rPr>
          <w:rFonts w:ascii="宋体" w:hAnsi="宋体" w:cs="宋体"/>
          <w:szCs w:val="21"/>
        </w:rPr>
      </w:pPr>
      <w:r>
        <w:rPr>
          <w:rFonts w:ascii="宋体" w:hAnsi="宋体" w:cs="宋体" w:hint="eastAsia"/>
          <w:spacing w:val="11"/>
          <w:szCs w:val="21"/>
        </w:rPr>
        <w:t>（</w:t>
      </w:r>
      <w:r>
        <w:rPr>
          <w:rFonts w:ascii="宋体" w:hAnsi="宋体" w:cs="宋体" w:hint="eastAsia"/>
          <w:spacing w:val="11"/>
          <w:szCs w:val="21"/>
        </w:rPr>
        <w:t>9</w:t>
      </w:r>
      <w:r>
        <w:rPr>
          <w:rFonts w:ascii="宋体" w:hAnsi="宋体" w:cs="宋体" w:hint="eastAsia"/>
          <w:spacing w:val="11"/>
          <w:szCs w:val="21"/>
        </w:rPr>
        <w:t>）评分规则中涉及的所需提交的材料（参考对应评分项）；</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）供应商需要说明的其他文件和说明。</w:t>
      </w:r>
    </w:p>
    <w:p w:rsidR="00D41930" w:rsidRDefault="008F30A9">
      <w:pPr>
        <w:pStyle w:val="a6"/>
        <w:spacing w:line="380" w:lineRule="exact"/>
        <w:ind w:firstLineChars="200" w:firstLine="422"/>
        <w:rPr>
          <w:rFonts w:ascii="宋体" w:hAnsi="宋体" w:cs="宋体"/>
          <w:b/>
          <w:bCs/>
          <w:szCs w:val="21"/>
        </w:rPr>
      </w:pPr>
      <w:r>
        <w:rPr>
          <w:rFonts w:ascii="宋体" w:hAnsi="宋体" w:cs="宋体" w:hint="eastAsia"/>
          <w:b/>
          <w:bCs/>
          <w:szCs w:val="21"/>
        </w:rPr>
        <w:t>建议各供应商在“</w:t>
      </w:r>
      <w:r>
        <w:rPr>
          <w:rFonts w:ascii="宋体" w:hAnsi="宋体" w:cs="宋体" w:hint="eastAsia"/>
          <w:b/>
          <w:szCs w:val="21"/>
        </w:rPr>
        <w:t>商务技术文件</w:t>
      </w:r>
      <w:r>
        <w:rPr>
          <w:rFonts w:ascii="宋体" w:hAnsi="宋体" w:cs="宋体" w:hint="eastAsia"/>
          <w:b/>
          <w:bCs/>
          <w:szCs w:val="21"/>
        </w:rPr>
        <w:t>”的首页添加自评分表，格式自拟。</w:t>
      </w:r>
    </w:p>
    <w:p w:rsidR="00D41930" w:rsidRDefault="008F30A9">
      <w:pPr>
        <w:snapToGrid w:val="0"/>
        <w:spacing w:line="380" w:lineRule="exact"/>
        <w:jc w:val="left"/>
        <w:rPr>
          <w:rFonts w:ascii="宋体" w:hAnsi="宋体" w:cs="宋体"/>
          <w:b/>
          <w:spacing w:val="11"/>
          <w:szCs w:val="21"/>
        </w:rPr>
      </w:pPr>
      <w:r>
        <w:rPr>
          <w:rFonts w:ascii="宋体" w:hAnsi="宋体" w:cs="宋体" w:hint="eastAsia"/>
          <w:spacing w:val="11"/>
          <w:szCs w:val="21"/>
        </w:rPr>
        <w:t>▲</w:t>
      </w:r>
      <w:r>
        <w:rPr>
          <w:rFonts w:ascii="宋体" w:hAnsi="宋体" w:cs="宋体" w:hint="eastAsia"/>
          <w:b/>
          <w:spacing w:val="11"/>
          <w:szCs w:val="21"/>
        </w:rPr>
        <w:t>3.</w:t>
      </w:r>
      <w:r>
        <w:rPr>
          <w:rFonts w:ascii="宋体" w:hAnsi="宋体" w:cs="宋体" w:hint="eastAsia"/>
          <w:b/>
          <w:spacing w:val="11"/>
          <w:szCs w:val="21"/>
        </w:rPr>
        <w:t>报价文件：</w:t>
      </w:r>
    </w:p>
    <w:p w:rsidR="00D41930" w:rsidRDefault="008F30A9">
      <w:pPr>
        <w:spacing w:line="380" w:lineRule="exact"/>
        <w:ind w:firstLineChars="200" w:firstLine="420"/>
        <w:rPr>
          <w:rFonts w:ascii="宋体" w:hAnsi="宋体" w:cs="宋体"/>
          <w:bCs/>
          <w:szCs w:val="21"/>
        </w:rPr>
      </w:pPr>
      <w:r>
        <w:rPr>
          <w:rFonts w:ascii="宋体" w:hAnsi="宋体" w:cs="宋体" w:hint="eastAsia"/>
          <w:bCs/>
          <w:szCs w:val="21"/>
          <w:lang w:val="zh-CN"/>
        </w:rPr>
        <w:t>（</w:t>
      </w:r>
      <w:r>
        <w:rPr>
          <w:rFonts w:ascii="宋体" w:hAnsi="宋体" w:cs="宋体" w:hint="eastAsia"/>
          <w:bCs/>
          <w:szCs w:val="21"/>
        </w:rPr>
        <w:t>1</w:t>
      </w:r>
      <w:r>
        <w:rPr>
          <w:rFonts w:ascii="宋体" w:hAnsi="宋体" w:cs="宋体" w:hint="eastAsia"/>
          <w:bCs/>
          <w:szCs w:val="21"/>
          <w:lang w:val="zh-CN"/>
        </w:rPr>
        <w:t>）</w:t>
      </w:r>
      <w:r>
        <w:rPr>
          <w:rFonts w:ascii="宋体" w:hAnsi="宋体" w:cs="宋体" w:hint="eastAsia"/>
          <w:bCs/>
          <w:szCs w:val="21"/>
        </w:rPr>
        <w:t>磋商函</w:t>
      </w:r>
      <w:r>
        <w:rPr>
          <w:rFonts w:ascii="宋体" w:hAnsi="宋体" w:cs="宋体" w:hint="eastAsia"/>
          <w:bCs/>
          <w:spacing w:val="11"/>
          <w:szCs w:val="21"/>
        </w:rPr>
        <w:t>（格式见附件）</w:t>
      </w:r>
    </w:p>
    <w:p w:rsidR="00D41930" w:rsidRDefault="008F30A9">
      <w:pPr>
        <w:spacing w:line="380" w:lineRule="exact"/>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2</w:t>
      </w:r>
      <w:r>
        <w:rPr>
          <w:rFonts w:ascii="宋体" w:hAnsi="宋体" w:cs="宋体" w:hint="eastAsia"/>
          <w:bCs/>
          <w:szCs w:val="21"/>
        </w:rPr>
        <w:t>）磋商报价一览表</w:t>
      </w:r>
      <w:r>
        <w:rPr>
          <w:rFonts w:ascii="宋体" w:hAnsi="宋体" w:cs="宋体" w:hint="eastAsia"/>
          <w:bCs/>
          <w:spacing w:val="11"/>
          <w:szCs w:val="21"/>
        </w:rPr>
        <w:t>（格式见附件）</w:t>
      </w:r>
    </w:p>
    <w:p w:rsidR="00D41930" w:rsidRDefault="008F30A9">
      <w:pPr>
        <w:spacing w:line="380" w:lineRule="exact"/>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3</w:t>
      </w:r>
      <w:r>
        <w:rPr>
          <w:rFonts w:ascii="宋体" w:hAnsi="宋体" w:cs="宋体" w:hint="eastAsia"/>
          <w:bCs/>
          <w:szCs w:val="21"/>
        </w:rPr>
        <w:t>）供应商针对报价需要说明的其他文件和说明（格式自拟）</w:t>
      </w:r>
    </w:p>
    <w:p w:rsidR="00D41930" w:rsidRDefault="008F30A9">
      <w:pPr>
        <w:spacing w:line="380" w:lineRule="exact"/>
        <w:ind w:firstLineChars="200" w:firstLine="420"/>
        <w:rPr>
          <w:rFonts w:ascii="宋体" w:hAnsi="宋体" w:cs="宋体"/>
          <w:bCs/>
          <w:szCs w:val="21"/>
        </w:rPr>
      </w:pPr>
      <w:r>
        <w:rPr>
          <w:rFonts w:ascii="宋体" w:hAnsi="宋体" w:cs="宋体" w:hint="eastAsia"/>
          <w:bCs/>
          <w:szCs w:val="21"/>
        </w:rPr>
        <w:t>（</w:t>
      </w:r>
      <w:r>
        <w:rPr>
          <w:rFonts w:ascii="宋体" w:hAnsi="宋体" w:cs="宋体" w:hint="eastAsia"/>
          <w:bCs/>
          <w:szCs w:val="21"/>
        </w:rPr>
        <w:t>4</w:t>
      </w:r>
      <w:r>
        <w:rPr>
          <w:rFonts w:ascii="宋体" w:hAnsi="宋体" w:cs="宋体" w:hint="eastAsia"/>
          <w:bCs/>
          <w:szCs w:val="21"/>
        </w:rPr>
        <w:t>）报价明细表</w:t>
      </w:r>
      <w:r>
        <w:rPr>
          <w:rFonts w:ascii="宋体" w:hAnsi="宋体" w:cs="宋体" w:hint="eastAsia"/>
          <w:bCs/>
          <w:spacing w:val="11"/>
          <w:szCs w:val="21"/>
        </w:rPr>
        <w:t>（格式见附件）</w:t>
      </w:r>
    </w:p>
    <w:p w:rsidR="00D41930" w:rsidRDefault="008F30A9">
      <w:pPr>
        <w:spacing w:line="380" w:lineRule="exact"/>
        <w:ind w:firstLineChars="200" w:firstLine="466"/>
        <w:rPr>
          <w:rFonts w:ascii="宋体" w:hAnsi="宋体" w:cs="宋体"/>
          <w:b/>
          <w:spacing w:val="11"/>
          <w:szCs w:val="21"/>
        </w:rPr>
      </w:pPr>
      <w:r>
        <w:rPr>
          <w:rFonts w:ascii="宋体" w:hAnsi="宋体" w:cs="宋体" w:hint="eastAsia"/>
          <w:b/>
          <w:bCs/>
          <w:spacing w:val="11"/>
          <w:szCs w:val="21"/>
        </w:rPr>
        <w:t>注：供应商应根据磋商文件中所提供的格式编制磋商响应文件，对于未提供格式的可自行确定，复印件均须加盖供应商公章，复印件应清晰可辨认（建议采用原件的扫描件）。</w:t>
      </w:r>
    </w:p>
    <w:p w:rsidR="00D41930" w:rsidRDefault="008F30A9">
      <w:pPr>
        <w:snapToGrid w:val="0"/>
        <w:spacing w:line="380" w:lineRule="exact"/>
        <w:ind w:firstLineChars="200" w:firstLine="466"/>
        <w:jc w:val="left"/>
        <w:outlineLvl w:val="0"/>
        <w:rPr>
          <w:rFonts w:ascii="宋体" w:hAnsi="宋体" w:cs="宋体"/>
          <w:b/>
          <w:spacing w:val="11"/>
          <w:szCs w:val="21"/>
        </w:rPr>
      </w:pPr>
      <w:bookmarkStart w:id="24" w:name="_Toc11637"/>
      <w:r>
        <w:rPr>
          <w:rFonts w:ascii="宋体" w:hAnsi="宋体" w:cs="宋体" w:hint="eastAsia"/>
          <w:b/>
          <w:spacing w:val="11"/>
          <w:szCs w:val="21"/>
        </w:rPr>
        <w:t>（二）磋商响应文件的语言及计量</w:t>
      </w:r>
      <w:bookmarkEnd w:id="24"/>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rPr>
        <w:t>磋商响应文件以及就有关磋商事宜的所有来往函电，均应以中文汉语书写。除签名、盖章、专用名称等特殊情形外，以中文汉语以外的文字表述的磋商响应文件视同未提供。</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2.</w:t>
      </w:r>
      <w:r>
        <w:rPr>
          <w:rFonts w:ascii="宋体" w:hAnsi="宋体" w:cs="宋体" w:hint="eastAsia"/>
          <w:spacing w:val="11"/>
          <w:szCs w:val="21"/>
        </w:rPr>
        <w:t>磋商文件已有明确规定的，使用磋商文件规定的计量单位；磋商文件没有规定的，应采用中华人民共和国法定计量单位（货币单位：人民币元），否则视同未响应。</w:t>
      </w:r>
    </w:p>
    <w:p w:rsidR="00D41930" w:rsidRDefault="008F30A9">
      <w:pPr>
        <w:snapToGrid w:val="0"/>
        <w:spacing w:line="380" w:lineRule="exact"/>
        <w:ind w:firstLineChars="200" w:firstLine="466"/>
        <w:jc w:val="left"/>
        <w:outlineLvl w:val="0"/>
        <w:rPr>
          <w:rFonts w:ascii="宋体" w:hAnsi="宋体" w:cs="宋体"/>
          <w:b/>
          <w:spacing w:val="11"/>
          <w:szCs w:val="21"/>
        </w:rPr>
      </w:pPr>
      <w:bookmarkStart w:id="25" w:name="_Toc19977"/>
      <w:r>
        <w:rPr>
          <w:rFonts w:ascii="宋体" w:hAnsi="宋体" w:cs="宋体" w:hint="eastAsia"/>
          <w:b/>
          <w:spacing w:val="11"/>
          <w:szCs w:val="21"/>
        </w:rPr>
        <w:t>（三）磋商报价</w:t>
      </w:r>
      <w:bookmarkEnd w:id="25"/>
    </w:p>
    <w:p w:rsidR="00D41930" w:rsidRDefault="008F30A9">
      <w:pPr>
        <w:snapToGrid w:val="0"/>
        <w:spacing w:line="380" w:lineRule="exact"/>
        <w:ind w:firstLineChars="200" w:firstLine="464"/>
        <w:jc w:val="left"/>
        <w:outlineLvl w:val="0"/>
        <w:rPr>
          <w:rFonts w:ascii="宋体" w:hAnsi="宋体" w:cs="宋体"/>
          <w:bCs/>
          <w:spacing w:val="11"/>
          <w:szCs w:val="21"/>
        </w:rPr>
      </w:pPr>
      <w:bookmarkStart w:id="26" w:name="_Toc12816"/>
      <w:bookmarkStart w:id="27" w:name="_Toc27296"/>
      <w:r>
        <w:rPr>
          <w:rFonts w:ascii="宋体" w:hAnsi="宋体" w:cs="宋体" w:hint="eastAsia"/>
          <w:bCs/>
          <w:spacing w:val="11"/>
          <w:szCs w:val="21"/>
        </w:rPr>
        <w:t>1.</w:t>
      </w:r>
      <w:r>
        <w:rPr>
          <w:rFonts w:ascii="宋体" w:hAnsi="宋体" w:cs="宋体" w:hint="eastAsia"/>
          <w:bCs/>
          <w:spacing w:val="11"/>
          <w:szCs w:val="21"/>
        </w:rPr>
        <w:t>磋商报价应按磋商文件中相关附表格式填写。</w:t>
      </w:r>
      <w:bookmarkEnd w:id="26"/>
    </w:p>
    <w:p w:rsidR="00D41930" w:rsidRDefault="008F30A9">
      <w:pPr>
        <w:snapToGrid w:val="0"/>
        <w:spacing w:line="380" w:lineRule="exact"/>
        <w:ind w:firstLineChars="200" w:firstLine="464"/>
        <w:jc w:val="left"/>
        <w:outlineLvl w:val="0"/>
        <w:rPr>
          <w:rFonts w:ascii="宋体" w:hAnsi="宋体" w:cs="宋体"/>
          <w:bCs/>
          <w:spacing w:val="11"/>
          <w:szCs w:val="21"/>
        </w:rPr>
      </w:pPr>
      <w:bookmarkStart w:id="28" w:name="_Toc7524"/>
      <w:r>
        <w:rPr>
          <w:rFonts w:ascii="宋体" w:hAnsi="宋体" w:cs="宋体" w:hint="eastAsia"/>
          <w:bCs/>
          <w:spacing w:val="11"/>
          <w:szCs w:val="21"/>
        </w:rPr>
        <w:t>2.</w:t>
      </w:r>
      <w:r>
        <w:rPr>
          <w:rFonts w:ascii="宋体" w:hAnsi="宋体" w:cs="宋体" w:hint="eastAsia"/>
          <w:bCs/>
          <w:spacing w:val="11"/>
          <w:szCs w:val="21"/>
        </w:rPr>
        <w:t>磋商响应文件只允许有一个报价，有选择的或有条件的报价将不予接受。</w:t>
      </w:r>
      <w:bookmarkEnd w:id="28"/>
    </w:p>
    <w:p w:rsidR="00D41930" w:rsidRDefault="008F30A9">
      <w:pPr>
        <w:snapToGrid w:val="0"/>
        <w:spacing w:line="380" w:lineRule="exact"/>
        <w:ind w:firstLineChars="200" w:firstLine="464"/>
        <w:jc w:val="left"/>
        <w:outlineLvl w:val="0"/>
        <w:rPr>
          <w:rFonts w:ascii="宋体" w:hAnsi="宋体" w:cs="宋体"/>
          <w:b/>
          <w:spacing w:val="11"/>
          <w:szCs w:val="21"/>
        </w:rPr>
      </w:pPr>
      <w:bookmarkStart w:id="29" w:name="_Toc6942"/>
      <w:r>
        <w:rPr>
          <w:rFonts w:ascii="宋体" w:hAnsi="宋体" w:cs="宋体" w:hint="eastAsia"/>
          <w:bCs/>
          <w:spacing w:val="11"/>
          <w:szCs w:val="21"/>
        </w:rPr>
        <w:t>3.</w:t>
      </w:r>
      <w:r>
        <w:rPr>
          <w:rFonts w:ascii="宋体" w:hAnsi="宋体" w:cs="宋体" w:hint="eastAsia"/>
          <w:bCs/>
          <w:spacing w:val="11"/>
          <w:szCs w:val="21"/>
        </w:rPr>
        <w:t>磋商分二轮进行，首次报价在响应文件中体现；最终报价由各实质性响应的供应商在规定的时间内在政采云平台在线完成；政采云平台在线报价操作失败的，供应商应及时联系采购代理机构，通过指定的电子邮箱提供（格式见附件，指定邮箱号</w:t>
      </w:r>
      <w:r>
        <w:rPr>
          <w:rFonts w:ascii="宋体" w:hAnsi="宋体" w:cs="宋体" w:hint="eastAsia"/>
          <w:bCs/>
          <w:spacing w:val="11"/>
          <w:szCs w:val="21"/>
        </w:rPr>
        <w:t>1041452639@qq.com</w:t>
      </w:r>
      <w:r>
        <w:rPr>
          <w:rFonts w:ascii="宋体" w:hAnsi="宋体" w:cs="宋体" w:hint="eastAsia"/>
          <w:bCs/>
          <w:spacing w:val="11"/>
          <w:szCs w:val="21"/>
        </w:rPr>
        <w:t>）。各供应商事先应做好充足准备，如未能在规定的时间内提供最终报价（在线报价操作失败的除外），作自动放弃</w:t>
      </w:r>
      <w:r>
        <w:rPr>
          <w:rFonts w:ascii="宋体" w:hAnsi="宋体" w:cs="宋体" w:hint="eastAsia"/>
          <w:bCs/>
          <w:spacing w:val="11"/>
          <w:szCs w:val="21"/>
        </w:rPr>
        <w:lastRenderedPageBreak/>
        <w:t>处理，按首次报价进入报价评审。</w:t>
      </w:r>
      <w:bookmarkEnd w:id="29"/>
      <w:r>
        <w:rPr>
          <w:rFonts w:ascii="宋体" w:hAnsi="宋体" w:cs="宋体" w:hint="eastAsia"/>
          <w:b/>
          <w:spacing w:val="11"/>
          <w:szCs w:val="21"/>
        </w:rPr>
        <w:t>因本项目采用</w:t>
      </w:r>
      <w:r>
        <w:rPr>
          <w:rFonts w:ascii="宋体" w:hAnsi="宋体" w:cs="宋体" w:hint="eastAsia"/>
          <w:b/>
          <w:spacing w:val="11"/>
          <w:szCs w:val="21"/>
        </w:rPr>
        <w:t>竞争性磋商方式，成交价按照首次磋商报价总价下浮（即合同下浮率</w:t>
      </w:r>
      <w:r>
        <w:rPr>
          <w:rFonts w:ascii="宋体" w:hAnsi="宋体" w:cs="宋体" w:hint="eastAsia"/>
          <w:b/>
          <w:spacing w:val="11"/>
          <w:szCs w:val="21"/>
        </w:rPr>
        <w:t>=</w:t>
      </w:r>
      <w:r>
        <w:rPr>
          <w:rFonts w:ascii="宋体" w:hAnsi="宋体" w:cs="宋体" w:hint="eastAsia"/>
          <w:b/>
          <w:spacing w:val="11"/>
          <w:szCs w:val="21"/>
        </w:rPr>
        <w:t>（</w:t>
      </w:r>
      <w:r>
        <w:rPr>
          <w:rFonts w:ascii="宋体" w:hAnsi="宋体" w:cs="宋体" w:hint="eastAsia"/>
          <w:b/>
          <w:spacing w:val="11"/>
          <w:szCs w:val="21"/>
        </w:rPr>
        <w:t>1-</w:t>
      </w:r>
      <w:r>
        <w:rPr>
          <w:rFonts w:ascii="宋体" w:hAnsi="宋体" w:cs="宋体" w:hint="eastAsia"/>
          <w:b/>
          <w:spacing w:val="11"/>
          <w:szCs w:val="21"/>
        </w:rPr>
        <w:t>最终报价</w:t>
      </w:r>
      <w:r>
        <w:rPr>
          <w:rFonts w:ascii="宋体" w:hAnsi="宋体" w:cs="宋体" w:hint="eastAsia"/>
          <w:b/>
          <w:spacing w:val="11"/>
          <w:szCs w:val="21"/>
        </w:rPr>
        <w:t>/</w:t>
      </w:r>
      <w:r>
        <w:rPr>
          <w:rFonts w:ascii="宋体" w:hAnsi="宋体" w:cs="宋体" w:hint="eastAsia"/>
          <w:b/>
          <w:spacing w:val="11"/>
          <w:szCs w:val="21"/>
        </w:rPr>
        <w:t>首次书面报价）×</w:t>
      </w:r>
      <w:r>
        <w:rPr>
          <w:rFonts w:ascii="宋体" w:hAnsi="宋体" w:cs="宋体" w:hint="eastAsia"/>
          <w:b/>
          <w:spacing w:val="11"/>
          <w:szCs w:val="21"/>
        </w:rPr>
        <w:t>100%</w:t>
      </w:r>
      <w:r>
        <w:rPr>
          <w:rFonts w:ascii="宋体" w:hAnsi="宋体" w:cs="宋体" w:hint="eastAsia"/>
          <w:b/>
          <w:spacing w:val="11"/>
          <w:szCs w:val="21"/>
        </w:rPr>
        <w:t>），故结算总价为合同固定单价×实际完成清单数量×（</w:t>
      </w:r>
      <w:r>
        <w:rPr>
          <w:rFonts w:ascii="宋体" w:hAnsi="宋体" w:cs="宋体" w:hint="eastAsia"/>
          <w:b/>
          <w:spacing w:val="11"/>
          <w:szCs w:val="21"/>
        </w:rPr>
        <w:t>1-</w:t>
      </w:r>
      <w:r>
        <w:rPr>
          <w:rFonts w:ascii="宋体" w:hAnsi="宋体" w:cs="宋体" w:hint="eastAsia"/>
          <w:b/>
          <w:spacing w:val="11"/>
          <w:szCs w:val="21"/>
        </w:rPr>
        <w:t>合同下浮率）。</w:t>
      </w:r>
    </w:p>
    <w:p w:rsidR="00D41930" w:rsidRDefault="008F30A9">
      <w:pPr>
        <w:snapToGrid w:val="0"/>
        <w:spacing w:line="380" w:lineRule="exact"/>
        <w:ind w:firstLineChars="200" w:firstLine="464"/>
        <w:jc w:val="left"/>
        <w:outlineLvl w:val="0"/>
        <w:rPr>
          <w:rFonts w:ascii="宋体" w:hAnsi="宋体" w:cs="宋体"/>
          <w:bCs/>
          <w:spacing w:val="11"/>
          <w:szCs w:val="21"/>
        </w:rPr>
      </w:pPr>
      <w:bookmarkStart w:id="30" w:name="_Toc4351"/>
      <w:r>
        <w:rPr>
          <w:rFonts w:ascii="宋体" w:hAnsi="宋体" w:cs="宋体" w:hint="eastAsia"/>
          <w:bCs/>
          <w:spacing w:val="11"/>
          <w:szCs w:val="21"/>
        </w:rPr>
        <w:t>4.</w:t>
      </w:r>
      <w:r>
        <w:rPr>
          <w:rFonts w:ascii="宋体" w:hAnsi="宋体" w:cs="宋体" w:hint="eastAsia"/>
          <w:bCs/>
          <w:spacing w:val="11"/>
          <w:szCs w:val="21"/>
        </w:rPr>
        <w:t>供应商的最后报价由供应商自担全部风险责任；</w:t>
      </w:r>
    </w:p>
    <w:p w:rsidR="00D41930" w:rsidRDefault="008F30A9">
      <w:pPr>
        <w:snapToGrid w:val="0"/>
        <w:spacing w:line="380" w:lineRule="exact"/>
        <w:ind w:firstLineChars="200" w:firstLine="464"/>
        <w:jc w:val="left"/>
        <w:outlineLvl w:val="0"/>
        <w:rPr>
          <w:rFonts w:ascii="宋体" w:hAnsi="宋体" w:cs="宋体"/>
          <w:bCs/>
          <w:spacing w:val="11"/>
          <w:szCs w:val="21"/>
        </w:rPr>
      </w:pPr>
      <w:r>
        <w:rPr>
          <w:rFonts w:ascii="宋体" w:hAnsi="宋体" w:cs="宋体" w:hint="eastAsia"/>
          <w:bCs/>
          <w:spacing w:val="11"/>
          <w:szCs w:val="21"/>
        </w:rPr>
        <w:t>5.</w:t>
      </w:r>
      <w:r>
        <w:rPr>
          <w:rFonts w:ascii="宋体" w:hAnsi="宋体" w:cs="宋体" w:hint="eastAsia"/>
          <w:bCs/>
          <w:spacing w:val="11"/>
          <w:szCs w:val="21"/>
        </w:rPr>
        <w:t>各供应商拟采取的竞争措施和提供给采购人的优惠条件应在磋商响应文件中列明；</w:t>
      </w:r>
    </w:p>
    <w:p w:rsidR="00D41930" w:rsidRDefault="008F30A9">
      <w:pPr>
        <w:snapToGrid w:val="0"/>
        <w:spacing w:line="380" w:lineRule="exact"/>
        <w:ind w:firstLineChars="200" w:firstLine="464"/>
        <w:jc w:val="left"/>
        <w:outlineLvl w:val="0"/>
        <w:rPr>
          <w:rFonts w:ascii="宋体" w:hAnsi="宋体" w:cs="宋体"/>
          <w:bCs/>
          <w:spacing w:val="11"/>
          <w:szCs w:val="21"/>
        </w:rPr>
      </w:pPr>
      <w:r>
        <w:rPr>
          <w:rFonts w:ascii="宋体" w:hAnsi="宋体" w:cs="宋体" w:hint="eastAsia"/>
          <w:bCs/>
          <w:spacing w:val="11"/>
          <w:szCs w:val="21"/>
        </w:rPr>
        <w:t>6.</w:t>
      </w:r>
      <w:r>
        <w:rPr>
          <w:rFonts w:ascii="宋体" w:hAnsi="宋体" w:cs="宋体" w:hint="eastAsia"/>
          <w:bCs/>
          <w:spacing w:val="11"/>
          <w:szCs w:val="21"/>
        </w:rPr>
        <w:t>供应商所有优惠条件和优惠费用不得降低和影响本项目质量；</w:t>
      </w:r>
    </w:p>
    <w:p w:rsidR="00D41930" w:rsidRDefault="008F30A9">
      <w:pPr>
        <w:snapToGrid w:val="0"/>
        <w:spacing w:line="380" w:lineRule="exact"/>
        <w:ind w:firstLineChars="200" w:firstLine="464"/>
        <w:jc w:val="left"/>
        <w:outlineLvl w:val="0"/>
        <w:rPr>
          <w:rFonts w:ascii="宋体" w:hAnsi="宋体" w:cs="宋体"/>
          <w:bCs/>
          <w:spacing w:val="11"/>
          <w:szCs w:val="21"/>
        </w:rPr>
      </w:pPr>
      <w:r>
        <w:rPr>
          <w:rFonts w:ascii="宋体" w:hAnsi="宋体" w:cs="宋体" w:hint="eastAsia"/>
          <w:bCs/>
          <w:spacing w:val="11"/>
          <w:szCs w:val="21"/>
        </w:rPr>
        <w:t>7.</w:t>
      </w:r>
      <w:r>
        <w:rPr>
          <w:rFonts w:ascii="宋体" w:hAnsi="宋体" w:cs="宋体" w:hint="eastAsia"/>
          <w:bCs/>
          <w:spacing w:val="11"/>
          <w:szCs w:val="21"/>
        </w:rPr>
        <w:t>报价大写与小写不符时，以大写为准；</w:t>
      </w:r>
    </w:p>
    <w:p w:rsidR="00D41930" w:rsidRDefault="008F30A9">
      <w:pPr>
        <w:snapToGrid w:val="0"/>
        <w:spacing w:line="380" w:lineRule="exact"/>
        <w:ind w:firstLineChars="200" w:firstLine="464"/>
        <w:jc w:val="left"/>
        <w:outlineLvl w:val="0"/>
        <w:rPr>
          <w:rFonts w:ascii="宋体" w:hAnsi="宋体" w:cs="宋体"/>
          <w:bCs/>
          <w:spacing w:val="11"/>
          <w:szCs w:val="21"/>
        </w:rPr>
      </w:pPr>
      <w:r>
        <w:rPr>
          <w:rFonts w:ascii="宋体" w:hAnsi="宋体" w:cs="宋体" w:hint="eastAsia"/>
          <w:bCs/>
          <w:spacing w:val="11"/>
          <w:szCs w:val="21"/>
        </w:rPr>
        <w:t>8.</w:t>
      </w:r>
      <w:r>
        <w:rPr>
          <w:rFonts w:ascii="宋体" w:hAnsi="宋体" w:cs="宋体" w:hint="eastAsia"/>
          <w:bCs/>
          <w:spacing w:val="11"/>
          <w:szCs w:val="21"/>
        </w:rPr>
        <w:t>供应商对磋商响应文件里有关磋商报价的全部内容应仔细确认，若有个别异议，应在开标前提出修改意见，否则视同全部确认。</w:t>
      </w:r>
    </w:p>
    <w:bookmarkEnd w:id="30"/>
    <w:p w:rsidR="00D41930" w:rsidRDefault="008F30A9">
      <w:pPr>
        <w:snapToGrid w:val="0"/>
        <w:spacing w:line="380" w:lineRule="exact"/>
        <w:ind w:firstLineChars="200" w:firstLine="464"/>
        <w:jc w:val="left"/>
        <w:outlineLvl w:val="0"/>
        <w:rPr>
          <w:rFonts w:ascii="宋体" w:hAnsi="宋体" w:cs="宋体"/>
          <w:bCs/>
          <w:spacing w:val="11"/>
          <w:szCs w:val="21"/>
        </w:rPr>
      </w:pPr>
      <w:r>
        <w:rPr>
          <w:rFonts w:ascii="宋体" w:hAnsi="宋体" w:cs="宋体" w:hint="eastAsia"/>
          <w:bCs/>
          <w:spacing w:val="11"/>
          <w:szCs w:val="21"/>
        </w:rPr>
        <w:t>9.</w:t>
      </w:r>
      <w:bookmarkEnd w:id="27"/>
      <w:r>
        <w:rPr>
          <w:rFonts w:ascii="宋体" w:hAnsi="宋体" w:cs="宋体" w:hint="eastAsia"/>
          <w:bCs/>
          <w:spacing w:val="11"/>
          <w:szCs w:val="21"/>
        </w:rPr>
        <w:t>磋商报价应是响应文件确定范围内的全部工作内容的价格表现，费用包括所投货物及其备品备件和专用工具费用、税费及包装、运至最终目的地的运输、保险、现场装卸、检测验收、售后服务、维保及相关劳务支出等工作所发生的全部费用以及供应商企业利润、税金和政策性文件规定及合同包含的所有风险、责任等各项应有费用及招标代理费。如在实施期间有需要实施而未列入报价的费用，将被视为均已包含在报价中。</w:t>
      </w:r>
    </w:p>
    <w:p w:rsidR="00D41930" w:rsidRDefault="008F30A9">
      <w:pPr>
        <w:pStyle w:val="a5"/>
        <w:widowControl w:val="0"/>
        <w:tabs>
          <w:tab w:val="clear" w:pos="454"/>
        </w:tabs>
        <w:snapToGrid w:val="0"/>
        <w:spacing w:afterLines="0" w:line="380" w:lineRule="exact"/>
        <w:ind w:left="0" w:firstLineChars="200" w:firstLine="466"/>
        <w:rPr>
          <w:rFonts w:ascii="宋体" w:hAnsi="宋体" w:cs="宋体"/>
          <w:b/>
          <w:spacing w:val="11"/>
          <w:sz w:val="21"/>
          <w:szCs w:val="21"/>
        </w:rPr>
      </w:pPr>
      <w:r>
        <w:rPr>
          <w:rFonts w:ascii="宋体" w:hAnsi="宋体" w:cs="宋体" w:hint="eastAsia"/>
          <w:b/>
          <w:spacing w:val="11"/>
          <w:sz w:val="21"/>
          <w:szCs w:val="21"/>
        </w:rPr>
        <w:t>（四）磋商响应文件的有效期</w:t>
      </w:r>
    </w:p>
    <w:p w:rsidR="00D41930" w:rsidRDefault="008F30A9">
      <w:pPr>
        <w:pStyle w:val="a5"/>
        <w:widowControl w:val="0"/>
        <w:tabs>
          <w:tab w:val="clear" w:pos="454"/>
        </w:tabs>
        <w:snapToGrid w:val="0"/>
        <w:spacing w:afterLines="0" w:line="380" w:lineRule="exact"/>
        <w:ind w:left="0" w:firstLineChars="200" w:firstLine="464"/>
        <w:rPr>
          <w:rFonts w:ascii="宋体" w:hAnsi="宋体" w:cs="宋体"/>
          <w:spacing w:val="11"/>
          <w:sz w:val="21"/>
          <w:szCs w:val="21"/>
        </w:rPr>
      </w:pPr>
      <w:r>
        <w:rPr>
          <w:rFonts w:ascii="宋体" w:hAnsi="宋体" w:cs="宋体" w:hint="eastAsia"/>
          <w:spacing w:val="11"/>
          <w:sz w:val="21"/>
          <w:szCs w:val="21"/>
        </w:rPr>
        <w:t>1.</w:t>
      </w:r>
      <w:r>
        <w:rPr>
          <w:rFonts w:ascii="宋体" w:hAnsi="宋体" w:cs="宋体" w:hint="eastAsia"/>
          <w:spacing w:val="11"/>
          <w:sz w:val="21"/>
          <w:szCs w:val="21"/>
        </w:rPr>
        <w:t>自磋商响应截止日起</w:t>
      </w:r>
      <w:r>
        <w:rPr>
          <w:rFonts w:ascii="宋体" w:hAnsi="宋体" w:cs="宋体" w:hint="eastAsia"/>
          <w:spacing w:val="11"/>
          <w:sz w:val="21"/>
          <w:szCs w:val="21"/>
          <w:u w:val="single"/>
        </w:rPr>
        <w:t>60</w:t>
      </w:r>
      <w:r>
        <w:rPr>
          <w:rFonts w:ascii="宋体" w:hAnsi="宋体" w:cs="宋体" w:hint="eastAsia"/>
          <w:spacing w:val="11"/>
          <w:sz w:val="21"/>
          <w:szCs w:val="21"/>
          <w:u w:val="single"/>
        </w:rPr>
        <w:t>日历</w:t>
      </w:r>
      <w:r>
        <w:rPr>
          <w:rFonts w:ascii="宋体" w:hAnsi="宋体" w:cs="宋体" w:hint="eastAsia"/>
          <w:spacing w:val="11"/>
          <w:sz w:val="21"/>
          <w:szCs w:val="21"/>
        </w:rPr>
        <w:t>天磋商响应文件应保持有效。有效期不足的磋商响应文件将被拒绝。</w:t>
      </w:r>
    </w:p>
    <w:p w:rsidR="00D41930" w:rsidRDefault="008F30A9">
      <w:pPr>
        <w:pStyle w:val="a5"/>
        <w:widowControl w:val="0"/>
        <w:tabs>
          <w:tab w:val="clear" w:pos="454"/>
        </w:tabs>
        <w:snapToGrid w:val="0"/>
        <w:spacing w:afterLines="0" w:line="380" w:lineRule="exact"/>
        <w:ind w:left="0" w:firstLineChars="200" w:firstLine="464"/>
        <w:rPr>
          <w:rFonts w:ascii="宋体" w:hAnsi="宋体" w:cs="宋体"/>
          <w:spacing w:val="11"/>
          <w:sz w:val="21"/>
          <w:szCs w:val="21"/>
        </w:rPr>
      </w:pPr>
      <w:r>
        <w:rPr>
          <w:rFonts w:ascii="宋体" w:hAnsi="宋体" w:cs="宋体" w:hint="eastAsia"/>
          <w:spacing w:val="11"/>
          <w:sz w:val="21"/>
          <w:szCs w:val="21"/>
        </w:rPr>
        <w:t>2.</w:t>
      </w:r>
      <w:r>
        <w:rPr>
          <w:rFonts w:ascii="宋体" w:hAnsi="宋体" w:cs="宋体" w:hint="eastAsia"/>
          <w:spacing w:val="11"/>
          <w:sz w:val="21"/>
          <w:szCs w:val="21"/>
        </w:rPr>
        <w:t>在特殊情况下，采购单位可与供应商协商延长有效期，这种要求和答复均以书面形式进行。</w:t>
      </w:r>
    </w:p>
    <w:p w:rsidR="00D41930" w:rsidRDefault="008F30A9">
      <w:pPr>
        <w:snapToGrid w:val="0"/>
        <w:spacing w:line="380" w:lineRule="exact"/>
        <w:ind w:firstLineChars="200" w:firstLine="464"/>
        <w:jc w:val="left"/>
        <w:outlineLvl w:val="0"/>
        <w:rPr>
          <w:rFonts w:ascii="宋体" w:hAnsi="宋体" w:cs="宋体"/>
          <w:b/>
          <w:spacing w:val="11"/>
          <w:szCs w:val="21"/>
        </w:rPr>
      </w:pPr>
      <w:bookmarkStart w:id="31" w:name="_Toc7653"/>
      <w:r>
        <w:rPr>
          <w:rFonts w:ascii="宋体" w:hAnsi="宋体" w:cs="宋体" w:hint="eastAsia"/>
          <w:spacing w:val="11"/>
          <w:szCs w:val="21"/>
        </w:rPr>
        <w:t>3.</w:t>
      </w:r>
      <w:r>
        <w:rPr>
          <w:rFonts w:ascii="宋体" w:hAnsi="宋体" w:cs="宋体" w:hint="eastAsia"/>
          <w:spacing w:val="11"/>
          <w:szCs w:val="21"/>
        </w:rPr>
        <w:t>供应商可拒绝接受延期要求。同意延长有效期的供应商不能修改或撤回磋商响应文件。</w:t>
      </w:r>
      <w:bookmarkEnd w:id="31"/>
    </w:p>
    <w:p w:rsidR="00D41930" w:rsidRDefault="008F30A9">
      <w:pPr>
        <w:snapToGrid w:val="0"/>
        <w:spacing w:line="380" w:lineRule="exact"/>
        <w:ind w:firstLineChars="200" w:firstLine="464"/>
        <w:jc w:val="left"/>
        <w:outlineLvl w:val="0"/>
        <w:rPr>
          <w:rFonts w:ascii="宋体" w:hAnsi="宋体" w:cs="宋体"/>
          <w:spacing w:val="11"/>
          <w:szCs w:val="21"/>
        </w:rPr>
      </w:pPr>
      <w:bookmarkStart w:id="32" w:name="_Toc7287"/>
      <w:r>
        <w:rPr>
          <w:rFonts w:ascii="宋体" w:hAnsi="宋体" w:cs="宋体" w:hint="eastAsia"/>
          <w:spacing w:val="11"/>
          <w:szCs w:val="21"/>
        </w:rPr>
        <w:t>4.</w:t>
      </w:r>
      <w:r>
        <w:rPr>
          <w:rFonts w:ascii="宋体" w:hAnsi="宋体" w:cs="宋体" w:hint="eastAsia"/>
          <w:spacing w:val="11"/>
          <w:szCs w:val="21"/>
        </w:rPr>
        <w:t>成交供应商的磋商响应文件自磋商响应截止之日起至合同履行完毕止均应保持有效。</w:t>
      </w:r>
      <w:bookmarkEnd w:id="32"/>
    </w:p>
    <w:p w:rsidR="00D41930" w:rsidRDefault="008F30A9">
      <w:pPr>
        <w:snapToGrid w:val="0"/>
        <w:spacing w:line="380" w:lineRule="exact"/>
        <w:ind w:firstLineChars="200" w:firstLine="466"/>
        <w:jc w:val="left"/>
        <w:outlineLvl w:val="0"/>
        <w:rPr>
          <w:rFonts w:ascii="宋体" w:hAnsi="宋体" w:cs="宋体"/>
          <w:b/>
          <w:spacing w:val="11"/>
          <w:szCs w:val="21"/>
        </w:rPr>
      </w:pPr>
      <w:bookmarkStart w:id="33" w:name="_Toc32249"/>
      <w:r>
        <w:rPr>
          <w:rFonts w:ascii="宋体" w:hAnsi="宋体" w:cs="宋体" w:hint="eastAsia"/>
          <w:b/>
          <w:spacing w:val="11"/>
          <w:szCs w:val="21"/>
        </w:rPr>
        <w:t>（五）磋商响应文件的签署及相关规定</w:t>
      </w:r>
      <w:bookmarkEnd w:id="33"/>
    </w:p>
    <w:p w:rsidR="00D41930" w:rsidRDefault="008F30A9">
      <w:pPr>
        <w:snapToGrid w:val="0"/>
        <w:spacing w:line="380" w:lineRule="exact"/>
        <w:ind w:firstLineChars="200" w:firstLine="466"/>
        <w:jc w:val="left"/>
        <w:rPr>
          <w:rFonts w:ascii="宋体" w:hAnsi="宋体" w:cs="宋体"/>
          <w:b/>
          <w:bCs/>
          <w:spacing w:val="11"/>
          <w:szCs w:val="21"/>
          <w:u w:val="single"/>
        </w:rPr>
      </w:pPr>
      <w:r>
        <w:rPr>
          <w:rFonts w:ascii="宋体" w:hAnsi="宋体" w:cs="宋体" w:hint="eastAsia"/>
          <w:b/>
          <w:bCs/>
          <w:spacing w:val="11"/>
          <w:szCs w:val="21"/>
          <w:u w:val="single"/>
        </w:rPr>
        <w:t xml:space="preserve">1. </w:t>
      </w:r>
      <w:r>
        <w:rPr>
          <w:rFonts w:ascii="宋体" w:hAnsi="宋体" w:cs="宋体" w:hint="eastAsia"/>
          <w:b/>
          <w:bCs/>
          <w:spacing w:val="11"/>
          <w:szCs w:val="21"/>
          <w:u w:val="single"/>
        </w:rPr>
        <w:t>磋商响应文件的形式、组成和效力详见磋商须知前附表。</w:t>
      </w:r>
    </w:p>
    <w:p w:rsidR="00D41930" w:rsidRDefault="008F30A9">
      <w:pPr>
        <w:snapToGrid w:val="0"/>
        <w:spacing w:line="380" w:lineRule="exact"/>
        <w:ind w:firstLineChars="200" w:firstLine="466"/>
        <w:jc w:val="left"/>
        <w:rPr>
          <w:rFonts w:ascii="宋体" w:hAnsi="宋体" w:cs="宋体"/>
          <w:b/>
          <w:bCs/>
          <w:spacing w:val="11"/>
          <w:szCs w:val="21"/>
          <w:u w:val="single"/>
        </w:rPr>
      </w:pPr>
      <w:r>
        <w:rPr>
          <w:rFonts w:ascii="宋体" w:hAnsi="宋体" w:cs="宋体" w:hint="eastAsia"/>
          <w:b/>
          <w:bCs/>
          <w:spacing w:val="11"/>
          <w:szCs w:val="21"/>
          <w:u w:val="single"/>
        </w:rPr>
        <w:t>2.</w:t>
      </w:r>
      <w:r>
        <w:rPr>
          <w:rFonts w:ascii="宋体" w:hAnsi="宋体" w:cs="宋体" w:hint="eastAsia"/>
          <w:b/>
          <w:bCs/>
          <w:spacing w:val="11"/>
          <w:szCs w:val="21"/>
          <w:u w:val="single"/>
        </w:rPr>
        <w:t>磋商响应文件签字和盖章要求详见磋商须知前附表。</w:t>
      </w:r>
    </w:p>
    <w:p w:rsidR="00D41930" w:rsidRDefault="008F30A9">
      <w:pPr>
        <w:snapToGrid w:val="0"/>
        <w:spacing w:line="380" w:lineRule="exact"/>
        <w:ind w:firstLineChars="200" w:firstLine="466"/>
        <w:jc w:val="left"/>
        <w:rPr>
          <w:rFonts w:ascii="宋体" w:hAnsi="宋体" w:cs="宋体"/>
          <w:b/>
          <w:bCs/>
          <w:spacing w:val="11"/>
          <w:szCs w:val="21"/>
          <w:u w:val="single"/>
        </w:rPr>
      </w:pPr>
      <w:r>
        <w:rPr>
          <w:rFonts w:ascii="宋体" w:hAnsi="宋体" w:cs="宋体" w:hint="eastAsia"/>
          <w:b/>
          <w:bCs/>
          <w:spacing w:val="11"/>
          <w:szCs w:val="21"/>
          <w:u w:val="single"/>
        </w:rPr>
        <w:t>3.</w:t>
      </w:r>
      <w:r>
        <w:rPr>
          <w:rFonts w:ascii="宋体" w:hAnsi="宋体" w:cs="宋体" w:hint="eastAsia"/>
          <w:b/>
          <w:bCs/>
          <w:spacing w:val="11"/>
          <w:szCs w:val="21"/>
          <w:u w:val="single"/>
        </w:rPr>
        <w:t>纸质备份磋商响应文件的分册和装订要求详见磋商须知前附表。</w:t>
      </w:r>
    </w:p>
    <w:p w:rsidR="00D41930" w:rsidRDefault="008F30A9">
      <w:pPr>
        <w:snapToGrid w:val="0"/>
        <w:spacing w:line="380" w:lineRule="exact"/>
        <w:ind w:firstLineChars="200" w:firstLine="466"/>
        <w:jc w:val="left"/>
        <w:rPr>
          <w:rFonts w:ascii="宋体" w:hAnsi="宋体" w:cs="宋体"/>
          <w:spacing w:val="11"/>
          <w:szCs w:val="21"/>
        </w:rPr>
      </w:pPr>
      <w:r>
        <w:rPr>
          <w:rFonts w:ascii="宋体" w:hAnsi="宋体" w:cs="宋体" w:hint="eastAsia"/>
          <w:b/>
          <w:bCs/>
          <w:spacing w:val="11"/>
          <w:szCs w:val="21"/>
        </w:rPr>
        <w:t>4.</w:t>
      </w:r>
      <w:r>
        <w:rPr>
          <w:rFonts w:ascii="宋体" w:hAnsi="宋体" w:cs="宋体" w:hint="eastAsia"/>
          <w:szCs w:val="21"/>
        </w:rPr>
        <w:t>纸质备份</w:t>
      </w:r>
      <w:r>
        <w:rPr>
          <w:rFonts w:ascii="宋体" w:hAnsi="宋体" w:cs="宋体" w:hint="eastAsia"/>
          <w:spacing w:val="11"/>
          <w:szCs w:val="21"/>
        </w:rPr>
        <w:t>磋商响应文件需打印或用不褪色墨水书写，字迹应清晰易于辨认。凡写明需由供应商法定代表人或其授权代理人签字或盖章、并加盖供应商公章的地方，须按要求由供应商法定代表人或其授权代理人签字或盖章、并加盖供应商公章。由代理人签字或盖章的，磋商响应文件应附法定代表人签署的授权委托书。</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5.</w:t>
      </w:r>
      <w:r>
        <w:rPr>
          <w:rFonts w:ascii="宋体" w:hAnsi="宋体" w:cs="宋体" w:hint="eastAsia"/>
          <w:spacing w:val="11"/>
          <w:szCs w:val="21"/>
        </w:rPr>
        <w:t>磋商响应文件内容不完整、编排混乱、关联错误导致磋商响应文件被误读、漏读或者查找不到相关内容的，是供应商的责任。</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6.</w:t>
      </w:r>
      <w:r>
        <w:rPr>
          <w:rFonts w:ascii="宋体" w:hAnsi="宋体" w:cs="宋体" w:hint="eastAsia"/>
          <w:spacing w:val="11"/>
          <w:szCs w:val="21"/>
        </w:rPr>
        <w:t>磋商响应文件不得涂改，若有修改错漏处，须加盖</w:t>
      </w:r>
      <w:r>
        <w:rPr>
          <w:rFonts w:ascii="宋体" w:hAnsi="宋体" w:cs="宋体" w:hint="eastAsia"/>
          <w:spacing w:val="11"/>
          <w:szCs w:val="21"/>
        </w:rPr>
        <w:t>单位公章或者法定代表人或授权代理人签字确认。磋商响应文件因字迹潦草或表达不清所引起的后果由供应商负责。</w:t>
      </w:r>
    </w:p>
    <w:p w:rsidR="00D41930" w:rsidRDefault="008F30A9">
      <w:pPr>
        <w:snapToGrid w:val="0"/>
        <w:spacing w:line="380" w:lineRule="exact"/>
        <w:ind w:firstLineChars="200" w:firstLine="466"/>
        <w:jc w:val="left"/>
        <w:rPr>
          <w:rFonts w:ascii="宋体" w:hAnsi="宋体" w:cs="宋体"/>
          <w:b/>
          <w:spacing w:val="11"/>
          <w:szCs w:val="21"/>
        </w:rPr>
      </w:pPr>
      <w:r>
        <w:rPr>
          <w:rFonts w:ascii="宋体" w:hAnsi="宋体" w:cs="宋体" w:hint="eastAsia"/>
          <w:b/>
          <w:spacing w:val="11"/>
          <w:szCs w:val="21"/>
        </w:rPr>
        <w:t>（六）磋商响应文件</w:t>
      </w:r>
      <w:r>
        <w:rPr>
          <w:rFonts w:ascii="宋体" w:hAnsi="宋体" w:cs="宋体" w:hint="eastAsia"/>
          <w:b/>
          <w:szCs w:val="20"/>
        </w:rPr>
        <w:t>的包装、密封和递交</w:t>
      </w:r>
    </w:p>
    <w:p w:rsidR="00D41930" w:rsidRDefault="008F30A9">
      <w:pPr>
        <w:snapToGrid w:val="0"/>
        <w:spacing w:line="380" w:lineRule="exact"/>
        <w:ind w:firstLineChars="200" w:firstLine="466"/>
        <w:jc w:val="left"/>
        <w:rPr>
          <w:rFonts w:ascii="宋体" w:hAnsi="宋体" w:cs="宋体"/>
          <w:b/>
          <w:bCs/>
          <w:spacing w:val="11"/>
          <w:szCs w:val="21"/>
          <w:u w:val="single"/>
        </w:rPr>
      </w:pPr>
      <w:r>
        <w:rPr>
          <w:rFonts w:ascii="宋体" w:hAnsi="宋体" w:cs="宋体" w:hint="eastAsia"/>
          <w:b/>
          <w:bCs/>
          <w:spacing w:val="11"/>
          <w:szCs w:val="21"/>
          <w:u w:val="single"/>
        </w:rPr>
        <w:t>1.</w:t>
      </w:r>
      <w:r>
        <w:rPr>
          <w:rFonts w:ascii="宋体" w:hAnsi="宋体" w:cs="宋体" w:hint="eastAsia"/>
          <w:b/>
          <w:bCs/>
          <w:spacing w:val="11"/>
          <w:szCs w:val="21"/>
          <w:u w:val="single"/>
        </w:rPr>
        <w:t>磋商响应文件的递交要求详见磋商须知前附表。</w:t>
      </w:r>
    </w:p>
    <w:p w:rsidR="00D41930" w:rsidRDefault="008F30A9">
      <w:pPr>
        <w:snapToGrid w:val="0"/>
        <w:spacing w:line="380" w:lineRule="exact"/>
        <w:ind w:firstLineChars="200" w:firstLine="466"/>
        <w:jc w:val="left"/>
        <w:rPr>
          <w:rFonts w:ascii="宋体" w:hAnsi="宋体" w:cs="宋体"/>
          <w:b/>
          <w:bCs/>
          <w:spacing w:val="11"/>
          <w:szCs w:val="21"/>
          <w:u w:val="single"/>
        </w:rPr>
      </w:pPr>
      <w:r>
        <w:rPr>
          <w:rFonts w:ascii="宋体" w:hAnsi="宋体" w:cs="宋体" w:hint="eastAsia"/>
          <w:b/>
          <w:bCs/>
          <w:spacing w:val="11"/>
          <w:szCs w:val="21"/>
          <w:u w:val="single"/>
        </w:rPr>
        <w:t>2.</w:t>
      </w:r>
      <w:r>
        <w:rPr>
          <w:rFonts w:ascii="宋体" w:hAnsi="宋体" w:cs="宋体" w:hint="eastAsia"/>
          <w:b/>
          <w:bCs/>
          <w:spacing w:val="11"/>
          <w:szCs w:val="21"/>
          <w:u w:val="single"/>
        </w:rPr>
        <w:t>纸质备份磋商响应文件按“资格文件”、“商务技术文件”、“报价文件”分别包装密封，包装封面上应注明供应商名称、供应商地址、磋商响应文件名称、项目名称、项目编号等字样，并</w:t>
      </w:r>
      <w:r>
        <w:rPr>
          <w:rFonts w:ascii="宋体" w:hAnsi="宋体" w:cs="宋体" w:hint="eastAsia"/>
          <w:b/>
          <w:bCs/>
          <w:spacing w:val="11"/>
          <w:szCs w:val="21"/>
          <w:u w:val="single"/>
        </w:rPr>
        <w:lastRenderedPageBreak/>
        <w:t>加盖供应商公章。</w:t>
      </w:r>
    </w:p>
    <w:p w:rsidR="00D41930" w:rsidRDefault="008F30A9">
      <w:pPr>
        <w:snapToGrid w:val="0"/>
        <w:spacing w:line="380" w:lineRule="exact"/>
        <w:ind w:firstLineChars="200" w:firstLine="466"/>
        <w:jc w:val="left"/>
        <w:rPr>
          <w:rFonts w:ascii="宋体" w:hAnsi="宋体" w:cs="宋体"/>
          <w:b/>
          <w:bCs/>
          <w:spacing w:val="11"/>
          <w:szCs w:val="21"/>
          <w:u w:val="single"/>
        </w:rPr>
      </w:pPr>
      <w:r>
        <w:rPr>
          <w:rFonts w:ascii="宋体" w:hAnsi="宋体" w:cs="宋体" w:hint="eastAsia"/>
          <w:b/>
          <w:bCs/>
          <w:spacing w:val="11"/>
          <w:szCs w:val="21"/>
          <w:u w:val="single"/>
        </w:rPr>
        <w:t>3.</w:t>
      </w:r>
      <w:r>
        <w:rPr>
          <w:rFonts w:ascii="宋体" w:hAnsi="宋体" w:cs="宋体" w:hint="eastAsia"/>
          <w:b/>
          <w:bCs/>
          <w:spacing w:val="11"/>
          <w:szCs w:val="21"/>
          <w:u w:val="single"/>
        </w:rPr>
        <w:t>以介质存储的数据电文形式的</w:t>
      </w:r>
      <w:r>
        <w:rPr>
          <w:rFonts w:ascii="宋体" w:hAnsi="宋体" w:cs="宋体" w:hint="eastAsia"/>
          <w:b/>
          <w:bCs/>
          <w:spacing w:val="11"/>
          <w:szCs w:val="21"/>
          <w:u w:val="single"/>
        </w:rPr>
        <w:t>U</w:t>
      </w:r>
      <w:r>
        <w:rPr>
          <w:rFonts w:ascii="宋体" w:hAnsi="宋体" w:cs="宋体" w:hint="eastAsia"/>
          <w:b/>
          <w:bCs/>
          <w:spacing w:val="11"/>
          <w:szCs w:val="21"/>
          <w:u w:val="single"/>
        </w:rPr>
        <w:t>盘或光盘备份磋商响应文件单独放入一个密封袋中。</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4.</w:t>
      </w:r>
      <w:r>
        <w:rPr>
          <w:rFonts w:ascii="宋体" w:hAnsi="宋体" w:cs="宋体" w:hint="eastAsia"/>
          <w:spacing w:val="11"/>
          <w:szCs w:val="21"/>
        </w:rPr>
        <w:t>未按规定密封或标记的磋商响应文件将被拒绝，由此造成磋商响应文件被误投或提前拆封的风险由供应商承担。</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5.</w:t>
      </w:r>
      <w:r>
        <w:rPr>
          <w:rFonts w:ascii="宋体" w:hAnsi="宋体" w:cs="宋体" w:hint="eastAsia"/>
          <w:spacing w:val="11"/>
          <w:szCs w:val="21"/>
        </w:rPr>
        <w:t>供应商在磋商响应截止时间之前，可以对已提交的磋商响应文件进行修改或撤回；磋商响应截止时间后，供应商不得撤回、修改磋商响应文件。修改后重新递交的磋商响应文件应当按本磋商文件的要求签署、盖章和密封。</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6.</w:t>
      </w:r>
      <w:r>
        <w:rPr>
          <w:rFonts w:ascii="宋体" w:hAnsi="宋体" w:cs="宋体" w:hint="eastAsia"/>
          <w:spacing w:val="11"/>
          <w:szCs w:val="21"/>
        </w:rPr>
        <w:t>采购代理机构对磋商响应文件送达过程中的遗失或损坏不负责任。</w:t>
      </w:r>
    </w:p>
    <w:p w:rsidR="00D41930" w:rsidRDefault="008F30A9">
      <w:pPr>
        <w:spacing w:line="380" w:lineRule="exact"/>
        <w:ind w:firstLineChars="200" w:firstLine="464"/>
        <w:rPr>
          <w:rFonts w:ascii="宋体" w:hAnsi="宋体" w:cs="宋体"/>
          <w:b/>
          <w:spacing w:val="11"/>
          <w:szCs w:val="21"/>
        </w:rPr>
      </w:pPr>
      <w:r>
        <w:rPr>
          <w:rFonts w:ascii="宋体" w:hAnsi="宋体" w:cs="宋体" w:hint="eastAsia"/>
          <w:spacing w:val="11"/>
          <w:szCs w:val="21"/>
        </w:rPr>
        <w:t>7.</w:t>
      </w:r>
      <w:r>
        <w:rPr>
          <w:rFonts w:ascii="宋体" w:hAnsi="宋体" w:cs="宋体" w:hint="eastAsia"/>
          <w:spacing w:val="11"/>
          <w:szCs w:val="21"/>
        </w:rPr>
        <w:t>供应商应在磋商响应截止时间前将电子加密磋商响应文件成功上传递交至政采云平台，否则响应无效。</w:t>
      </w:r>
    </w:p>
    <w:p w:rsidR="00D41930" w:rsidRDefault="008F30A9">
      <w:pPr>
        <w:spacing w:line="380" w:lineRule="exact"/>
        <w:ind w:firstLineChars="200" w:firstLine="466"/>
        <w:rPr>
          <w:rFonts w:ascii="宋体" w:hAnsi="宋体" w:cs="宋体"/>
          <w:b/>
          <w:spacing w:val="11"/>
          <w:szCs w:val="21"/>
        </w:rPr>
      </w:pPr>
      <w:r>
        <w:rPr>
          <w:rFonts w:ascii="宋体" w:hAnsi="宋体" w:cs="宋体" w:hint="eastAsia"/>
          <w:b/>
          <w:spacing w:val="11"/>
          <w:szCs w:val="21"/>
        </w:rPr>
        <w:t>（八）迟交的磋商响应文件</w:t>
      </w:r>
    </w:p>
    <w:p w:rsidR="00D41930" w:rsidRDefault="008F30A9">
      <w:pPr>
        <w:spacing w:line="380" w:lineRule="exact"/>
        <w:ind w:firstLineChars="200" w:firstLine="464"/>
        <w:rPr>
          <w:rFonts w:ascii="宋体" w:hAnsi="宋体" w:cs="宋体"/>
          <w:b/>
          <w:spacing w:val="11"/>
          <w:szCs w:val="21"/>
        </w:rPr>
      </w:pPr>
      <w:r>
        <w:rPr>
          <w:rFonts w:ascii="宋体" w:hAnsi="宋体" w:cs="宋体" w:hint="eastAsia"/>
          <w:spacing w:val="11"/>
          <w:szCs w:val="21"/>
        </w:rPr>
        <w:t>采购人将拒绝并原封退回</w:t>
      </w:r>
      <w:r>
        <w:rPr>
          <w:rFonts w:ascii="宋体" w:hAnsi="宋体" w:cs="宋体" w:hint="eastAsia"/>
          <w:spacing w:val="11"/>
          <w:szCs w:val="21"/>
        </w:rPr>
        <w:t>在规定的截止期后收到的任何磋商响应文件。</w:t>
      </w:r>
    </w:p>
    <w:p w:rsidR="00D41930" w:rsidRDefault="008F30A9">
      <w:pPr>
        <w:snapToGrid w:val="0"/>
        <w:spacing w:line="380" w:lineRule="exact"/>
        <w:ind w:firstLineChars="200" w:firstLine="466"/>
        <w:outlineLvl w:val="2"/>
        <w:rPr>
          <w:rFonts w:ascii="宋体" w:hAnsi="宋体" w:cs="宋体"/>
          <w:b/>
          <w:spacing w:val="11"/>
          <w:szCs w:val="21"/>
        </w:rPr>
      </w:pPr>
      <w:r>
        <w:rPr>
          <w:rFonts w:ascii="宋体" w:hAnsi="宋体" w:cs="宋体" w:hint="eastAsia"/>
          <w:b/>
          <w:spacing w:val="11"/>
          <w:szCs w:val="21"/>
        </w:rPr>
        <w:t>四、磋商规则、程序</w:t>
      </w:r>
    </w:p>
    <w:p w:rsidR="00D41930" w:rsidRDefault="008F30A9">
      <w:pPr>
        <w:snapToGrid w:val="0"/>
        <w:spacing w:line="380" w:lineRule="exact"/>
        <w:ind w:firstLineChars="200" w:firstLine="466"/>
        <w:outlineLvl w:val="2"/>
        <w:rPr>
          <w:rFonts w:ascii="宋体" w:hAnsi="宋体" w:cs="宋体"/>
          <w:b/>
          <w:spacing w:val="11"/>
          <w:szCs w:val="21"/>
          <w:u w:val="single"/>
        </w:rPr>
      </w:pPr>
      <w:r>
        <w:rPr>
          <w:rFonts w:ascii="宋体" w:hAnsi="宋体" w:cs="宋体" w:hint="eastAsia"/>
          <w:b/>
          <w:spacing w:val="11"/>
          <w:szCs w:val="21"/>
          <w:u w:val="single"/>
        </w:rPr>
        <w:t>本项目采用电子交易化，供应商均应当准时在线参加，否则产生的风险由供应商自行承担。</w:t>
      </w:r>
    </w:p>
    <w:p w:rsidR="00D41930" w:rsidRDefault="008F30A9">
      <w:pPr>
        <w:snapToGrid w:val="0"/>
        <w:spacing w:line="380" w:lineRule="exact"/>
        <w:ind w:firstLineChars="200" w:firstLine="466"/>
        <w:outlineLvl w:val="2"/>
        <w:rPr>
          <w:rFonts w:ascii="宋体" w:hAnsi="宋体" w:cs="宋体"/>
          <w:b/>
          <w:spacing w:val="11"/>
          <w:szCs w:val="21"/>
        </w:rPr>
      </w:pPr>
      <w:r>
        <w:rPr>
          <w:rFonts w:ascii="宋体" w:hAnsi="宋体" w:cs="宋体" w:hint="eastAsia"/>
          <w:b/>
          <w:spacing w:val="11"/>
          <w:szCs w:val="21"/>
        </w:rPr>
        <w:t>（一）磋商小组与磋商原则</w:t>
      </w:r>
    </w:p>
    <w:p w:rsidR="00D41930" w:rsidRDefault="008F30A9">
      <w:pPr>
        <w:snapToGrid w:val="0"/>
        <w:spacing w:line="380" w:lineRule="exact"/>
        <w:ind w:firstLineChars="200" w:firstLine="464"/>
        <w:outlineLvl w:val="2"/>
        <w:rPr>
          <w:rFonts w:ascii="宋体" w:hAnsi="宋体" w:cs="宋体"/>
          <w:bCs/>
          <w:spacing w:val="11"/>
          <w:szCs w:val="21"/>
        </w:rPr>
      </w:pPr>
      <w:r>
        <w:rPr>
          <w:rFonts w:ascii="宋体" w:hAnsi="宋体" w:cs="宋体" w:hint="eastAsia"/>
          <w:bCs/>
          <w:spacing w:val="11"/>
          <w:szCs w:val="21"/>
        </w:rPr>
        <w:t>1.</w:t>
      </w:r>
      <w:r>
        <w:rPr>
          <w:rFonts w:ascii="宋体" w:hAnsi="宋体" w:cs="宋体" w:hint="eastAsia"/>
          <w:bCs/>
          <w:spacing w:val="11"/>
          <w:szCs w:val="21"/>
        </w:rPr>
        <w:t>磋商小组由采购人代表和评审专家共</w:t>
      </w:r>
      <w:r>
        <w:rPr>
          <w:rFonts w:ascii="宋体" w:hAnsi="宋体" w:cs="宋体" w:hint="eastAsia"/>
          <w:bCs/>
          <w:spacing w:val="11"/>
          <w:szCs w:val="21"/>
        </w:rPr>
        <w:t>3</w:t>
      </w:r>
      <w:r>
        <w:rPr>
          <w:rFonts w:ascii="宋体" w:hAnsi="宋体" w:cs="宋体" w:hint="eastAsia"/>
          <w:bCs/>
          <w:spacing w:val="11"/>
          <w:szCs w:val="21"/>
        </w:rPr>
        <w:t>人及以上单数组成，其中评审专家人数不得少于磋商小组成员总数的</w:t>
      </w:r>
      <w:r>
        <w:rPr>
          <w:rFonts w:ascii="宋体" w:hAnsi="宋体" w:cs="宋体" w:hint="eastAsia"/>
          <w:bCs/>
          <w:spacing w:val="11"/>
          <w:szCs w:val="21"/>
        </w:rPr>
        <w:t>2/3</w:t>
      </w:r>
      <w:r>
        <w:rPr>
          <w:rFonts w:ascii="宋体" w:hAnsi="宋体" w:cs="宋体" w:hint="eastAsia"/>
          <w:bCs/>
          <w:spacing w:val="11"/>
          <w:szCs w:val="21"/>
        </w:rPr>
        <w:t>。</w:t>
      </w:r>
    </w:p>
    <w:p w:rsidR="00D41930" w:rsidRDefault="008F30A9">
      <w:pPr>
        <w:snapToGrid w:val="0"/>
        <w:spacing w:line="380" w:lineRule="exact"/>
        <w:ind w:firstLineChars="200" w:firstLine="464"/>
        <w:outlineLvl w:val="2"/>
        <w:rPr>
          <w:rFonts w:ascii="宋体" w:hAnsi="宋体" w:cs="宋体"/>
          <w:bCs/>
          <w:spacing w:val="11"/>
          <w:szCs w:val="21"/>
        </w:rPr>
      </w:pPr>
      <w:r>
        <w:rPr>
          <w:rFonts w:ascii="宋体" w:hAnsi="宋体" w:cs="宋体" w:hint="eastAsia"/>
          <w:bCs/>
          <w:spacing w:val="11"/>
          <w:szCs w:val="21"/>
        </w:rPr>
        <w:t>2.</w:t>
      </w:r>
      <w:r>
        <w:rPr>
          <w:rFonts w:ascii="宋体" w:hAnsi="宋体" w:cs="宋体" w:hint="eastAsia"/>
          <w:bCs/>
          <w:spacing w:val="11"/>
          <w:szCs w:val="21"/>
        </w:rPr>
        <w:t>磋商小组负责磋商活动，遵循公开、公平、公正、科学合理，竞争择优的原则。</w:t>
      </w:r>
    </w:p>
    <w:p w:rsidR="00D41930" w:rsidRDefault="008F30A9">
      <w:pPr>
        <w:snapToGrid w:val="0"/>
        <w:spacing w:line="380" w:lineRule="exact"/>
        <w:ind w:firstLineChars="200" w:firstLine="466"/>
        <w:outlineLvl w:val="2"/>
        <w:rPr>
          <w:rFonts w:ascii="宋体" w:hAnsi="宋体" w:cs="宋体"/>
          <w:b/>
          <w:spacing w:val="11"/>
          <w:szCs w:val="21"/>
        </w:rPr>
      </w:pPr>
      <w:r>
        <w:rPr>
          <w:rFonts w:ascii="宋体" w:hAnsi="宋体" w:cs="宋体" w:hint="eastAsia"/>
          <w:b/>
          <w:spacing w:val="11"/>
          <w:szCs w:val="21"/>
        </w:rPr>
        <w:t>（二）磋商响应文件的无效情形</w:t>
      </w:r>
    </w:p>
    <w:p w:rsidR="00D41930" w:rsidRDefault="008F30A9">
      <w:pPr>
        <w:snapToGrid w:val="0"/>
        <w:spacing w:line="380" w:lineRule="exact"/>
        <w:ind w:firstLineChars="200" w:firstLine="466"/>
        <w:rPr>
          <w:rFonts w:ascii="宋体" w:hAnsi="宋体" w:cs="宋体"/>
          <w:spacing w:val="11"/>
          <w:szCs w:val="21"/>
        </w:rPr>
      </w:pPr>
      <w:r>
        <w:rPr>
          <w:rFonts w:ascii="宋体" w:hAnsi="宋体" w:cs="宋体" w:hint="eastAsia"/>
          <w:b/>
          <w:bCs/>
          <w:spacing w:val="11"/>
          <w:szCs w:val="21"/>
        </w:rPr>
        <w:t>1.</w:t>
      </w:r>
      <w:r>
        <w:rPr>
          <w:rFonts w:ascii="宋体" w:hAnsi="宋体" w:cs="宋体" w:hint="eastAsia"/>
          <w:b/>
          <w:bCs/>
          <w:spacing w:val="11"/>
          <w:szCs w:val="21"/>
        </w:rPr>
        <w:t>在资格审查时，如发现下列情形之一的，磋商响应文件将被视为无效：</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）资格证明文件不全的，或者不符合磋商文件标明的资格要求的（见资格审查资料要求）；</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）自公告发布之日起至磋商响应截止日内在“信用中国网”</w:t>
      </w:r>
      <w:r>
        <w:rPr>
          <w:rFonts w:ascii="宋体" w:hAnsi="宋体" w:cs="宋体" w:hint="eastAsia"/>
          <w:spacing w:val="11"/>
          <w:szCs w:val="21"/>
        </w:rPr>
        <w:t xml:space="preserve"> (www.creditchina.gov.cn)</w:t>
      </w:r>
      <w:r>
        <w:rPr>
          <w:rFonts w:ascii="宋体" w:hAnsi="宋体" w:cs="宋体" w:hint="eastAsia"/>
          <w:spacing w:val="11"/>
          <w:szCs w:val="21"/>
        </w:rPr>
        <w:t>被列入失信被执行人、</w:t>
      </w:r>
      <w:r>
        <w:rPr>
          <w:rFonts w:ascii="宋体" w:hAnsi="宋体" w:cs="Arial" w:hint="eastAsia"/>
          <w:kern w:val="0"/>
          <w:szCs w:val="21"/>
        </w:rPr>
        <w:t>重大税收违法失信主体</w:t>
      </w:r>
      <w:r>
        <w:rPr>
          <w:rFonts w:ascii="宋体" w:hAnsi="宋体" w:cs="宋体" w:hint="eastAsia"/>
          <w:spacing w:val="11"/>
          <w:szCs w:val="21"/>
        </w:rPr>
        <w:t>的供应商，资格审查时不予以通过；</w:t>
      </w:r>
      <w:r>
        <w:rPr>
          <w:rFonts w:ascii="宋体" w:hAnsi="宋体" w:cs="宋体"/>
          <w:spacing w:val="11"/>
          <w:szCs w:val="21"/>
        </w:rPr>
        <w:t xml:space="preserve"> </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）自公告发布之日起至磋商响应截止日内在“中国政府采购网”</w:t>
      </w:r>
      <w:r>
        <w:rPr>
          <w:rFonts w:ascii="宋体" w:hAnsi="宋体" w:cs="宋体" w:hint="eastAsia"/>
          <w:spacing w:val="11"/>
          <w:szCs w:val="21"/>
        </w:rPr>
        <w:t>(www.ccgp.gov.cn)</w:t>
      </w:r>
      <w:r>
        <w:rPr>
          <w:rFonts w:ascii="宋体" w:hAnsi="宋体" w:cs="宋体" w:hint="eastAsia"/>
          <w:spacing w:val="11"/>
          <w:szCs w:val="21"/>
        </w:rPr>
        <w:t>被列入政府采购严重违法失信行为记录名单的供应商，资格审查时不予以通过。</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2.</w:t>
      </w:r>
      <w:r>
        <w:rPr>
          <w:rFonts w:ascii="宋体" w:hAnsi="宋体" w:cs="宋体" w:hint="eastAsia"/>
          <w:b/>
          <w:bCs/>
          <w:spacing w:val="11"/>
          <w:szCs w:val="21"/>
        </w:rPr>
        <w:t>在商务资信评审时，如发现下列情形之一的，磋商响应文件将被视为无效：</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）磋商响应文件由授权委托人签署但无有效的授权委托书的；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）磋商响应文件的签署、盖章不符合磋商文件要求的；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）磋商响应文件的实质性内容未使用中文表述、意思表述不明确、前后矛盾或者使用计量单位不符合磋商文件要求的（经磋商小组认定并允许其当场更正的笔误除外）；</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4</w:t>
      </w:r>
      <w:r>
        <w:rPr>
          <w:rFonts w:ascii="宋体" w:hAnsi="宋体" w:cs="宋体" w:hint="eastAsia"/>
          <w:spacing w:val="11"/>
          <w:szCs w:val="21"/>
        </w:rPr>
        <w:t>）磋商响应文件的关键内容字迹模糊，无法辨认的（磋商小组成员一致认为的）；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5</w:t>
      </w:r>
      <w:r>
        <w:rPr>
          <w:rFonts w:ascii="宋体" w:hAnsi="宋体" w:cs="宋体" w:hint="eastAsia"/>
          <w:spacing w:val="11"/>
          <w:szCs w:val="21"/>
        </w:rPr>
        <w:t>）磋商响应文件有效期、付款方式、供货期等商务条款不能满足磋商文件要求的；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6</w:t>
      </w:r>
      <w:r>
        <w:rPr>
          <w:rFonts w:ascii="宋体" w:hAnsi="宋体" w:cs="宋体" w:hint="eastAsia"/>
          <w:spacing w:val="11"/>
          <w:szCs w:val="21"/>
        </w:rPr>
        <w:t>）未响应磋商文件实质性要求或者磋商响应文件有采购人不能接受的附加条件的；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7</w:t>
      </w:r>
      <w:r>
        <w:rPr>
          <w:rFonts w:ascii="宋体" w:hAnsi="宋体" w:cs="宋体" w:hint="eastAsia"/>
          <w:spacing w:val="11"/>
          <w:szCs w:val="21"/>
        </w:rPr>
        <w:t>）提供虚假资料的；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8</w:t>
      </w:r>
      <w:r>
        <w:rPr>
          <w:rFonts w:ascii="宋体" w:hAnsi="宋体" w:cs="宋体" w:hint="eastAsia"/>
          <w:spacing w:val="11"/>
          <w:szCs w:val="21"/>
        </w:rPr>
        <w:t>）存在法律、法规、规章规定的其它无效情况的。</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3.</w:t>
      </w:r>
      <w:r>
        <w:rPr>
          <w:rFonts w:ascii="宋体" w:hAnsi="宋体" w:cs="宋体" w:hint="eastAsia"/>
          <w:b/>
          <w:bCs/>
          <w:spacing w:val="11"/>
          <w:szCs w:val="21"/>
        </w:rPr>
        <w:t>在技术评审时，如发现下列情形之一的，磋商响应文件将被视为无效：</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lastRenderedPageBreak/>
        <w:t>（</w:t>
      </w:r>
      <w:r>
        <w:rPr>
          <w:rFonts w:ascii="宋体" w:hAnsi="宋体" w:cs="宋体" w:hint="eastAsia"/>
          <w:spacing w:val="11"/>
          <w:szCs w:val="21"/>
        </w:rPr>
        <w:t>1</w:t>
      </w:r>
      <w:r>
        <w:rPr>
          <w:rFonts w:ascii="宋体" w:hAnsi="宋体" w:cs="宋体" w:hint="eastAsia"/>
          <w:spacing w:val="11"/>
          <w:szCs w:val="21"/>
        </w:rPr>
        <w:t>）磋商响应文件标明的响应或偏离与事实不符或虚假承诺的；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）明显不符合磋商文件中</w:t>
      </w:r>
      <w:r>
        <w:rPr>
          <w:rFonts w:hAnsi="宋体" w:cs="宋体" w:hint="eastAsia"/>
          <w:spacing w:val="11"/>
          <w:szCs w:val="21"/>
        </w:rPr>
        <w:t>技术标准、质量标准</w:t>
      </w:r>
      <w:r>
        <w:rPr>
          <w:rFonts w:ascii="宋体" w:hAnsi="宋体" w:cs="宋体" w:hint="eastAsia"/>
          <w:spacing w:val="11"/>
          <w:szCs w:val="21"/>
        </w:rPr>
        <w:t>或发生实质性偏离的；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）技术方案不明确，存在一个或一个以上备选（替代）技术方案的。</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4.</w:t>
      </w:r>
      <w:r>
        <w:rPr>
          <w:rFonts w:ascii="宋体" w:hAnsi="宋体" w:cs="宋体" w:hint="eastAsia"/>
          <w:b/>
          <w:bCs/>
          <w:spacing w:val="11"/>
          <w:szCs w:val="21"/>
        </w:rPr>
        <w:t>在报价评审时，如发现下列情形之一的，磋商响应文件将被视为无效：</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）未按照磋商文件标明的方式报价的；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）报价超出设定的</w:t>
      </w:r>
      <w:r w:rsidR="00872F78">
        <w:rPr>
          <w:rFonts w:ascii="宋体" w:hAnsi="宋体" w:cs="宋体" w:hint="eastAsia"/>
          <w:spacing w:val="11"/>
          <w:szCs w:val="21"/>
        </w:rPr>
        <w:t>最高限价</w:t>
      </w:r>
      <w:r>
        <w:rPr>
          <w:rFonts w:ascii="宋体" w:hAnsi="宋体" w:cs="宋体" w:hint="eastAsia"/>
          <w:spacing w:val="11"/>
          <w:szCs w:val="21"/>
        </w:rPr>
        <w:t>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）磋商报价具有选择性或同一供应商</w:t>
      </w:r>
      <w:r>
        <w:rPr>
          <w:rFonts w:ascii="宋体" w:hAnsi="宋体" w:cs="宋体" w:hint="eastAsia"/>
          <w:spacing w:val="11"/>
          <w:szCs w:val="21"/>
        </w:rPr>
        <w:t>提交两个以上不同的报价文件或者磋商报价的；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4</w:t>
      </w:r>
      <w:r>
        <w:rPr>
          <w:rFonts w:ascii="宋体" w:hAnsi="宋体" w:cs="宋体" w:hint="eastAsia"/>
          <w:spacing w:val="11"/>
          <w:szCs w:val="21"/>
        </w:rPr>
        <w:t>）供应商拒绝修正不平衡报价，或拒绝提供报价分析说明和证明资料的；</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w:t>
      </w:r>
      <w:r>
        <w:rPr>
          <w:rFonts w:hAnsi="宋体" w:cs="宋体" w:hint="eastAsia"/>
          <w:spacing w:val="11"/>
          <w:szCs w:val="21"/>
        </w:rPr>
        <w:t>5</w:t>
      </w:r>
      <w:r>
        <w:rPr>
          <w:rFonts w:hAnsi="宋体" w:cs="宋体" w:hint="eastAsia"/>
          <w:spacing w:val="11"/>
          <w:szCs w:val="21"/>
        </w:rPr>
        <w:t>）擅自改变采购人提供的清单，或未提</w:t>
      </w:r>
      <w:bookmarkStart w:id="34" w:name="_GoBack"/>
      <w:bookmarkEnd w:id="34"/>
      <w:r>
        <w:rPr>
          <w:rFonts w:hAnsi="宋体" w:cs="宋体" w:hint="eastAsia"/>
          <w:spacing w:val="11"/>
          <w:szCs w:val="21"/>
        </w:rPr>
        <w:t>供竞争性磋商文件要求的采购清单，影响磋商正常进行的；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6</w:t>
      </w:r>
      <w:r>
        <w:rPr>
          <w:rFonts w:ascii="宋体" w:hAnsi="宋体" w:cs="宋体" w:hint="eastAsia"/>
          <w:spacing w:val="11"/>
          <w:szCs w:val="21"/>
        </w:rPr>
        <w:t>）供应商的报价明显低于其他通过符合性审查供应商的报价，有可能影响产品质量或者不能诚信履约的，将要求供应商在合理的时间内提供书面说明，必要时提交相关证明材料；供应商不能证明其报价合理性的。</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5.</w:t>
      </w:r>
      <w:r>
        <w:rPr>
          <w:rFonts w:ascii="宋体" w:hAnsi="宋体" w:cs="宋体" w:hint="eastAsia"/>
          <w:b/>
          <w:bCs/>
          <w:spacing w:val="11"/>
          <w:szCs w:val="21"/>
        </w:rPr>
        <w:t>被拒绝的磋商响应文件为无效。</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6.</w:t>
      </w:r>
      <w:r>
        <w:rPr>
          <w:rFonts w:ascii="宋体" w:hAnsi="宋体" w:cs="宋体" w:hint="eastAsia"/>
          <w:b/>
          <w:bCs/>
          <w:spacing w:val="11"/>
          <w:szCs w:val="21"/>
        </w:rPr>
        <w:t>出现下列情形之一的，磋商小组可以宣布磋商失败：</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）符合条件的供应商或者对</w:t>
      </w:r>
      <w:r>
        <w:rPr>
          <w:rFonts w:ascii="宋体" w:hAnsi="宋体" w:cs="宋体" w:hint="eastAsia"/>
          <w:spacing w:val="11"/>
          <w:szCs w:val="21"/>
        </w:rPr>
        <w:t>磋商文件实质性条款完全响应的供应商不足三家的；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）出现影响采购公正的违法、违规行为的；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）供应商的报价均超过了采购预算，采购人不能支付的；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4</w:t>
      </w:r>
      <w:r>
        <w:rPr>
          <w:rFonts w:ascii="宋体" w:hAnsi="宋体" w:cs="宋体" w:hint="eastAsia"/>
          <w:spacing w:val="11"/>
          <w:szCs w:val="21"/>
        </w:rPr>
        <w:t>）因重大变故，采购任务取消的；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5</w:t>
      </w:r>
      <w:r>
        <w:rPr>
          <w:rFonts w:ascii="宋体" w:hAnsi="宋体" w:cs="宋体" w:hint="eastAsia"/>
          <w:spacing w:val="11"/>
          <w:szCs w:val="21"/>
        </w:rPr>
        <w:t>）法律、法规、规章等规定的其他情形。</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w:t>
      </w:r>
      <w:r>
        <w:rPr>
          <w:rFonts w:ascii="宋体" w:hAnsi="宋体" w:cs="宋体" w:hint="eastAsia"/>
          <w:b/>
          <w:bCs/>
          <w:spacing w:val="11"/>
          <w:szCs w:val="21"/>
        </w:rPr>
        <w:t>7.</w:t>
      </w:r>
      <w:r>
        <w:rPr>
          <w:rFonts w:ascii="宋体" w:hAnsi="宋体" w:cs="宋体" w:hint="eastAsia"/>
          <w:b/>
          <w:bCs/>
          <w:spacing w:val="11"/>
          <w:szCs w:val="21"/>
        </w:rPr>
        <w:t>违法磋商响应行为</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磋商小组发现供应商有下列情形之一的，响应无效，并由财政监管部门根据相关规定处理：</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）属于同一集团、协会、商会等组织成员的供应商按照该组织要求协同磋商；</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）不同供应商的磋商响应文件由同一单位或者个人编制；</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）不同供应商委托同一单位或者个人办理磋商事宜；</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4</w:t>
      </w:r>
      <w:r>
        <w:rPr>
          <w:rFonts w:ascii="宋体" w:hAnsi="宋体" w:cs="宋体" w:hint="eastAsia"/>
          <w:spacing w:val="11"/>
          <w:szCs w:val="21"/>
        </w:rPr>
        <w:t>）不同供应商的磋商响应文件载明的项目管理成员为同一人；</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5</w:t>
      </w:r>
      <w:r>
        <w:rPr>
          <w:rFonts w:ascii="宋体" w:hAnsi="宋体" w:cs="宋体" w:hint="eastAsia"/>
          <w:spacing w:val="11"/>
          <w:szCs w:val="21"/>
        </w:rPr>
        <w:t>）不同供应商的磋商响应文件异常一致或者磋商报价呈规律性差异；</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6</w:t>
      </w:r>
      <w:r>
        <w:rPr>
          <w:rFonts w:ascii="宋体" w:hAnsi="宋体" w:cs="宋体" w:hint="eastAsia"/>
          <w:spacing w:val="11"/>
          <w:szCs w:val="21"/>
        </w:rPr>
        <w:t>）不同供应商的磋商响应文件相互混装；</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7</w:t>
      </w:r>
      <w:r>
        <w:rPr>
          <w:rFonts w:ascii="宋体" w:hAnsi="宋体" w:cs="宋体" w:hint="eastAsia"/>
          <w:spacing w:val="11"/>
          <w:szCs w:val="21"/>
        </w:rPr>
        <w:t>）使用伪造、变造的行政许可证件；</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8</w:t>
      </w:r>
      <w:r>
        <w:rPr>
          <w:rFonts w:ascii="宋体" w:hAnsi="宋体" w:cs="宋体" w:hint="eastAsia"/>
          <w:spacing w:val="11"/>
          <w:szCs w:val="21"/>
        </w:rPr>
        <w:t>）提供虚假的财务状况或者业绩；</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9</w:t>
      </w:r>
      <w:r>
        <w:rPr>
          <w:rFonts w:ascii="宋体" w:hAnsi="宋体" w:cs="宋体" w:hint="eastAsia"/>
          <w:spacing w:val="11"/>
          <w:szCs w:val="21"/>
        </w:rPr>
        <w:t>）提供虚假的项目负责人或者主要技术人员简历、劳动关系证明；</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10</w:t>
      </w:r>
      <w:r>
        <w:rPr>
          <w:rFonts w:ascii="宋体" w:hAnsi="宋体" w:cs="宋体" w:hint="eastAsia"/>
          <w:spacing w:val="11"/>
          <w:szCs w:val="21"/>
        </w:rPr>
        <w:t>）提供虚假的信用状况；</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11</w:t>
      </w:r>
      <w:r>
        <w:rPr>
          <w:rFonts w:ascii="宋体" w:hAnsi="宋体" w:cs="宋体" w:hint="eastAsia"/>
          <w:spacing w:val="11"/>
          <w:szCs w:val="21"/>
        </w:rPr>
        <w:t>）其他弄虚作假的行为。</w:t>
      </w:r>
    </w:p>
    <w:p w:rsidR="00D41930" w:rsidRDefault="008F30A9">
      <w:pPr>
        <w:pStyle w:val="ac"/>
        <w:spacing w:line="380" w:lineRule="exact"/>
        <w:ind w:firstLineChars="200" w:firstLine="466"/>
        <w:outlineLvl w:val="1"/>
        <w:rPr>
          <w:rFonts w:hAnsi="宋体" w:cs="宋体"/>
          <w:b/>
          <w:spacing w:val="11"/>
          <w:szCs w:val="21"/>
        </w:rPr>
      </w:pPr>
      <w:r>
        <w:rPr>
          <w:rFonts w:hAnsi="宋体" w:cs="宋体" w:hint="eastAsia"/>
          <w:b/>
          <w:spacing w:val="11"/>
          <w:szCs w:val="21"/>
        </w:rPr>
        <w:t>8.</w:t>
      </w:r>
      <w:r>
        <w:rPr>
          <w:rFonts w:hAnsi="宋体" w:cs="宋体" w:hint="eastAsia"/>
          <w:b/>
          <w:spacing w:val="11"/>
          <w:szCs w:val="21"/>
        </w:rPr>
        <w:t>供应商出现下列情形之一的，采购人不予受理或拒收：</w:t>
      </w:r>
      <w:r>
        <w:rPr>
          <w:rFonts w:hAnsi="宋体" w:cs="宋体" w:hint="eastAsia"/>
          <w:b/>
          <w:spacing w:val="11"/>
          <w:szCs w:val="21"/>
        </w:rPr>
        <w:t xml:space="preserve"> </w:t>
      </w:r>
    </w:p>
    <w:p w:rsidR="00D41930" w:rsidRDefault="008F30A9">
      <w:pPr>
        <w:pStyle w:val="ac"/>
        <w:spacing w:line="380" w:lineRule="exact"/>
        <w:ind w:firstLine="466"/>
        <w:rPr>
          <w:rFonts w:hAnsi="宋体" w:cs="宋体"/>
          <w:spacing w:val="11"/>
          <w:szCs w:val="21"/>
        </w:rPr>
      </w:pPr>
      <w:r>
        <w:rPr>
          <w:rFonts w:hAnsi="宋体" w:cs="宋体" w:hint="eastAsia"/>
          <w:spacing w:val="11"/>
          <w:szCs w:val="21"/>
        </w:rPr>
        <w:t>（</w:t>
      </w:r>
      <w:r>
        <w:rPr>
          <w:rFonts w:hAnsi="宋体" w:cs="宋体" w:hint="eastAsia"/>
          <w:spacing w:val="11"/>
          <w:szCs w:val="21"/>
        </w:rPr>
        <w:t>1</w:t>
      </w:r>
      <w:r>
        <w:rPr>
          <w:rFonts w:hAnsi="宋体" w:cs="宋体" w:hint="eastAsia"/>
          <w:spacing w:val="11"/>
          <w:szCs w:val="21"/>
        </w:rPr>
        <w:t>）电子磋商响应文件未按磋商文件要求上传的；</w:t>
      </w:r>
      <w:r>
        <w:rPr>
          <w:rFonts w:hAnsi="宋体" w:cs="宋体" w:hint="eastAsia"/>
          <w:spacing w:val="11"/>
          <w:szCs w:val="21"/>
        </w:rPr>
        <w:t xml:space="preserve"> </w:t>
      </w:r>
    </w:p>
    <w:p w:rsidR="00D41930" w:rsidRDefault="008F30A9">
      <w:pPr>
        <w:pStyle w:val="ac"/>
        <w:spacing w:line="380" w:lineRule="exact"/>
        <w:ind w:firstLineChars="200" w:firstLine="464"/>
        <w:outlineLvl w:val="1"/>
        <w:rPr>
          <w:rFonts w:hAnsi="宋体" w:cs="宋体"/>
          <w:spacing w:val="11"/>
          <w:szCs w:val="21"/>
        </w:rPr>
      </w:pPr>
      <w:r>
        <w:rPr>
          <w:rFonts w:hAnsi="宋体" w:cs="宋体" w:hint="eastAsia"/>
          <w:spacing w:val="11"/>
          <w:szCs w:val="21"/>
        </w:rPr>
        <w:t>（</w:t>
      </w:r>
      <w:r>
        <w:rPr>
          <w:rFonts w:hAnsi="宋体" w:cs="宋体" w:hint="eastAsia"/>
          <w:spacing w:val="11"/>
          <w:szCs w:val="21"/>
        </w:rPr>
        <w:t>2</w:t>
      </w:r>
      <w:r>
        <w:rPr>
          <w:rFonts w:hAnsi="宋体" w:cs="宋体" w:hint="eastAsia"/>
          <w:spacing w:val="11"/>
          <w:szCs w:val="21"/>
        </w:rPr>
        <w:t>）仅提供备份磋商响应文件的；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lastRenderedPageBreak/>
        <w:t>（</w:t>
      </w:r>
      <w:r>
        <w:rPr>
          <w:rFonts w:ascii="宋体" w:hAnsi="宋体" w:cs="宋体" w:hint="eastAsia"/>
          <w:spacing w:val="11"/>
          <w:szCs w:val="21"/>
        </w:rPr>
        <w:t>3</w:t>
      </w:r>
      <w:r>
        <w:rPr>
          <w:rFonts w:ascii="宋体" w:hAnsi="宋体" w:cs="宋体" w:hint="eastAsia"/>
          <w:spacing w:val="11"/>
          <w:szCs w:val="21"/>
        </w:rPr>
        <w:t>）电子磋商响应文件解密失败，且未在规定时间内提交备份磋商响应文件的；</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4</w:t>
      </w:r>
      <w:r>
        <w:rPr>
          <w:rFonts w:ascii="宋体" w:hAnsi="宋体" w:cs="宋体" w:hint="eastAsia"/>
          <w:spacing w:val="11"/>
          <w:szCs w:val="21"/>
        </w:rPr>
        <w:t>）电子磋商响应文件解密失败，虽然在规定时间内提交了备份磋商响应文件，但是备份磋商响应文件无法导入或者无法读取或者不符合本磋商文件和政采云系统平台要求的；</w:t>
      </w:r>
    </w:p>
    <w:p w:rsidR="00D41930" w:rsidRDefault="008F30A9">
      <w:pPr>
        <w:pStyle w:val="ac"/>
        <w:spacing w:line="380" w:lineRule="exact"/>
        <w:ind w:firstLineChars="200" w:firstLine="464"/>
        <w:outlineLvl w:val="1"/>
        <w:rPr>
          <w:rFonts w:hAnsi="宋体" w:cs="宋体"/>
          <w:spacing w:val="11"/>
          <w:szCs w:val="21"/>
        </w:rPr>
      </w:pPr>
      <w:r>
        <w:rPr>
          <w:rFonts w:hAnsi="宋体" w:cs="宋体" w:hint="eastAsia"/>
          <w:spacing w:val="11"/>
          <w:szCs w:val="21"/>
        </w:rPr>
        <w:t>（</w:t>
      </w:r>
      <w:r>
        <w:rPr>
          <w:rFonts w:hAnsi="宋体" w:cs="宋体" w:hint="eastAsia"/>
          <w:spacing w:val="11"/>
          <w:szCs w:val="21"/>
        </w:rPr>
        <w:t>5</w:t>
      </w:r>
      <w:r>
        <w:rPr>
          <w:rFonts w:hAnsi="宋体" w:cs="宋体" w:hint="eastAsia"/>
          <w:spacing w:val="11"/>
          <w:szCs w:val="21"/>
        </w:rPr>
        <w:t>）其它违反法律、法规的情形。</w:t>
      </w:r>
    </w:p>
    <w:p w:rsidR="00D41930" w:rsidRDefault="008F30A9">
      <w:pPr>
        <w:pStyle w:val="ac"/>
        <w:spacing w:line="380" w:lineRule="exact"/>
        <w:ind w:firstLineChars="200" w:firstLine="466"/>
        <w:rPr>
          <w:rFonts w:hAnsi="宋体" w:cs="宋体"/>
          <w:b/>
          <w:spacing w:val="11"/>
          <w:szCs w:val="21"/>
        </w:rPr>
      </w:pPr>
      <w:r>
        <w:rPr>
          <w:rFonts w:hAnsi="宋体" w:cs="宋体" w:hint="eastAsia"/>
          <w:b/>
          <w:spacing w:val="11"/>
          <w:szCs w:val="21"/>
        </w:rPr>
        <w:t>（三）磋商过程的保密</w:t>
      </w:r>
    </w:p>
    <w:p w:rsidR="00D41930" w:rsidRDefault="008F30A9">
      <w:pPr>
        <w:pStyle w:val="ac"/>
        <w:spacing w:line="380" w:lineRule="exact"/>
        <w:ind w:firstLineChars="200" w:firstLine="464"/>
        <w:rPr>
          <w:rFonts w:hAnsi="宋体" w:cs="宋体"/>
          <w:bCs/>
          <w:spacing w:val="11"/>
          <w:szCs w:val="21"/>
        </w:rPr>
      </w:pPr>
      <w:r>
        <w:rPr>
          <w:rFonts w:hAnsi="宋体" w:cs="宋体" w:hint="eastAsia"/>
          <w:bCs/>
          <w:spacing w:val="11"/>
          <w:szCs w:val="21"/>
        </w:rPr>
        <w:t>1.</w:t>
      </w:r>
      <w:r>
        <w:rPr>
          <w:rFonts w:hAnsi="宋体" w:cs="宋体" w:hint="eastAsia"/>
          <w:bCs/>
          <w:spacing w:val="11"/>
          <w:szCs w:val="21"/>
        </w:rPr>
        <w:t>凡属于对磋商响应文件的审查、澄清、评判和比较的有关资料、成交候选供应商的推荐情况及与磋商有关的其他任何情况信息，磋商小组成员、采购人和采购代理机构工作人员、相关监督人员等与磋商有关的人员均应当予以保密。</w:t>
      </w:r>
    </w:p>
    <w:p w:rsidR="00D41930" w:rsidRDefault="008F30A9">
      <w:pPr>
        <w:pStyle w:val="ac"/>
        <w:spacing w:line="380" w:lineRule="exact"/>
        <w:ind w:firstLineChars="200" w:firstLine="464"/>
        <w:rPr>
          <w:rFonts w:hAnsi="宋体" w:cs="宋体"/>
          <w:bCs/>
          <w:spacing w:val="11"/>
          <w:szCs w:val="21"/>
        </w:rPr>
      </w:pPr>
      <w:r>
        <w:rPr>
          <w:rFonts w:hAnsi="宋体" w:cs="宋体" w:hint="eastAsia"/>
          <w:bCs/>
          <w:spacing w:val="11"/>
          <w:szCs w:val="21"/>
        </w:rPr>
        <w:t>2.</w:t>
      </w:r>
      <w:r>
        <w:rPr>
          <w:rFonts w:hAnsi="宋体" w:cs="宋体" w:hint="eastAsia"/>
          <w:bCs/>
          <w:spacing w:val="11"/>
          <w:szCs w:val="21"/>
        </w:rPr>
        <w:t>在磋商响应文件的</w:t>
      </w:r>
      <w:r>
        <w:rPr>
          <w:rFonts w:hAnsi="宋体" w:cs="宋体" w:hint="eastAsia"/>
          <w:bCs/>
          <w:spacing w:val="11"/>
          <w:szCs w:val="21"/>
        </w:rPr>
        <w:t>评判和比较、成交候选供应商推荐以及授予合同的过程中，供应商向采购人、采购代理机构和磋商小组施加影响的任何行为，都将会导致其磋商被拒绝。</w:t>
      </w:r>
    </w:p>
    <w:p w:rsidR="00D41930" w:rsidRDefault="008F30A9">
      <w:pPr>
        <w:pStyle w:val="ac"/>
        <w:spacing w:line="380" w:lineRule="exact"/>
        <w:ind w:firstLineChars="200" w:firstLine="464"/>
        <w:rPr>
          <w:rFonts w:hAnsi="宋体" w:cs="宋体"/>
          <w:bCs/>
          <w:spacing w:val="11"/>
          <w:szCs w:val="21"/>
        </w:rPr>
      </w:pPr>
      <w:r>
        <w:rPr>
          <w:rFonts w:hAnsi="宋体" w:cs="宋体" w:hint="eastAsia"/>
          <w:bCs/>
          <w:spacing w:val="11"/>
          <w:szCs w:val="21"/>
        </w:rPr>
        <w:t>3.</w:t>
      </w:r>
      <w:r>
        <w:rPr>
          <w:rFonts w:hAnsi="宋体" w:cs="宋体" w:hint="eastAsia"/>
          <w:bCs/>
          <w:spacing w:val="11"/>
          <w:szCs w:val="21"/>
        </w:rPr>
        <w:t>在磋商过程中，磋商小组成员不得透露其他供应商的磋商信息，严守商业秘密。</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（四）磋商办法及标准</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rPr>
        <w:t>资格审查</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）采购人代表依据磋商文件规定，对磋商响应文件中的资格证明等进行审查，以确定供应商是否具备磋商资格。对于资格审查不合格的供应商，不进入后续评审。</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2</w:t>
      </w:r>
      <w:r>
        <w:rPr>
          <w:rFonts w:ascii="宋体" w:hAnsi="宋体" w:cs="宋体" w:hint="eastAsia"/>
          <w:spacing w:val="11"/>
          <w:szCs w:val="21"/>
        </w:rPr>
        <w:t>）采购人在进行资格审查时，不得改变磋商文件中已载明的资格条件、标准和办法。</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2.</w:t>
      </w:r>
      <w:r>
        <w:rPr>
          <w:rFonts w:ascii="宋体" w:hAnsi="宋体" w:cs="宋体" w:hint="eastAsia"/>
          <w:spacing w:val="11"/>
          <w:szCs w:val="21"/>
        </w:rPr>
        <w:t>符合性审查（包括商务资信、技术及报价审查）</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磋商小组对通过资格审查的供应商进行符合性审查。依据磋商文件的规定，从磋商响应文件的有效性、完整性和对磋商文件的响应程度进行符合性审查，以确定是否对磋商文件的实质性要求作出响应。符合性审查未通过的供应商，不进入后续评审。</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3.</w:t>
      </w:r>
      <w:r>
        <w:rPr>
          <w:rFonts w:ascii="宋体" w:hAnsi="宋体" w:cs="宋体" w:hint="eastAsia"/>
          <w:spacing w:val="11"/>
          <w:szCs w:val="21"/>
        </w:rPr>
        <w:t>评审过程中磋商供应商有义务对磋商小组提出就磋商响应文件中含义不明确、同类问题表述不一致或者有明显的文字和计算错误的内容进行澄清、说明或者纠正，但不得改变磋商响应文件的实质性内容。供应商的澄清、说明或者纠正应当由法定代表人或其授权代表签字或者</w:t>
      </w:r>
      <w:r>
        <w:rPr>
          <w:rFonts w:ascii="宋体" w:hAnsi="宋体" w:cs="宋体" w:hint="eastAsia"/>
          <w:spacing w:val="11"/>
          <w:szCs w:val="21"/>
        </w:rPr>
        <w:t>加盖公章，并作为磋商响应文件的补充。由授权代表签字的，应当附法定代表人授权书。</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4.</w:t>
      </w:r>
      <w:r>
        <w:rPr>
          <w:rFonts w:ascii="宋体" w:hAnsi="宋体" w:cs="宋体" w:hint="eastAsia"/>
          <w:spacing w:val="11"/>
          <w:szCs w:val="21"/>
        </w:rPr>
        <w:t>经澄清后，若偏差仍存在，且不可接受，磋商供应商则被认为是“没有实质性响应磋商文件要求”，不进入下一步评审。</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5.</w:t>
      </w:r>
      <w:r>
        <w:rPr>
          <w:rFonts w:ascii="宋体" w:hAnsi="宋体" w:cs="宋体" w:hint="eastAsia"/>
          <w:spacing w:val="11"/>
          <w:szCs w:val="21"/>
        </w:rPr>
        <w:t>磋商小组按磋商文件规定的评分标准进行商务资信及技术评审，商务资信及技术评审结束后，进行报价磋商。磋商小组将要求所有实质性响应的供应商在规定时间内提交最终报价。在磋商内容不变的情况下，</w:t>
      </w:r>
      <w:r>
        <w:rPr>
          <w:rFonts w:ascii="宋体" w:hAnsi="宋体" w:cs="宋体" w:hint="eastAsia"/>
          <w:b/>
          <w:spacing w:val="11"/>
          <w:szCs w:val="21"/>
        </w:rPr>
        <w:t>最终报价不能高于前轮报价和最高限价（磋商响应文件中的报价视为首次报价），高出的报价将作无效标处理。最终报价是供应商响应文件的有效组成部</w:t>
      </w:r>
      <w:r>
        <w:rPr>
          <w:rFonts w:ascii="宋体" w:hAnsi="宋体" w:cs="宋体" w:hint="eastAsia"/>
          <w:b/>
          <w:spacing w:val="11"/>
          <w:szCs w:val="21"/>
        </w:rPr>
        <w:t>分。</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6.</w:t>
      </w:r>
      <w:r>
        <w:rPr>
          <w:rFonts w:ascii="宋体" w:hAnsi="宋体" w:cs="宋体" w:hint="eastAsia"/>
          <w:spacing w:val="11"/>
          <w:szCs w:val="21"/>
        </w:rPr>
        <w:t>磋商小组依据磋商文件的规定，对各供应商提交的最终报价的完整性、合理性进行审查，必要时可要求供应商对其报价做出澄清、说明；</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报价修正；</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磋商小组根据供应商的最终报价和评审标准，计算各供应商的报价得分。</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7.</w:t>
      </w:r>
      <w:r>
        <w:rPr>
          <w:rFonts w:ascii="宋体" w:hAnsi="宋体" w:cs="宋体" w:hint="eastAsia"/>
          <w:spacing w:val="11"/>
          <w:szCs w:val="21"/>
        </w:rPr>
        <w:t>评审报告</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）评审结果汇总，供应商结果排序；</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lastRenderedPageBreak/>
        <w:t>（</w:t>
      </w:r>
      <w:r>
        <w:rPr>
          <w:rFonts w:ascii="宋体" w:hAnsi="宋体" w:cs="宋体" w:hint="eastAsia"/>
          <w:spacing w:val="11"/>
          <w:szCs w:val="21"/>
        </w:rPr>
        <w:t>2</w:t>
      </w:r>
      <w:r>
        <w:rPr>
          <w:rFonts w:ascii="宋体" w:hAnsi="宋体" w:cs="宋体" w:hint="eastAsia"/>
          <w:spacing w:val="11"/>
          <w:szCs w:val="21"/>
        </w:rPr>
        <w:t>）磋商小组编写评审报告，并推荐成交候选供应商；</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3</w:t>
      </w:r>
      <w:r>
        <w:rPr>
          <w:rFonts w:ascii="宋体" w:hAnsi="宋体" w:cs="宋体" w:hint="eastAsia"/>
          <w:spacing w:val="11"/>
          <w:szCs w:val="21"/>
        </w:rPr>
        <w:t>）评审报告由磋商小组成员签字确认生效，持不同意见的磋商小组成员应当在评审报告上签署不同意见及理由，否则视为同意评审报告。</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8.</w:t>
      </w:r>
      <w:r>
        <w:rPr>
          <w:rFonts w:ascii="宋体" w:hAnsi="宋体" w:cs="宋体" w:hint="eastAsia"/>
          <w:spacing w:val="11"/>
          <w:szCs w:val="21"/>
        </w:rPr>
        <w:t>在磋商过程中，磋商供应商不得向磋商小组成员询问磋商情况，不得进行旨在</w:t>
      </w:r>
      <w:r>
        <w:rPr>
          <w:rFonts w:ascii="宋体" w:hAnsi="宋体" w:cs="宋体" w:hint="eastAsia"/>
          <w:spacing w:val="11"/>
          <w:szCs w:val="21"/>
        </w:rPr>
        <w:t>影响磋商结果的活动，否则将取消其磋商资格。</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9.</w:t>
      </w:r>
      <w:r>
        <w:rPr>
          <w:rFonts w:ascii="宋体" w:hAnsi="宋体" w:cs="宋体" w:hint="eastAsia"/>
          <w:spacing w:val="11"/>
          <w:szCs w:val="21"/>
        </w:rPr>
        <w:t>在磋商过程中，磋商小组成员不得与磋商供应商私下交换意见，不得透露与磋商有关的其他供应商的技术资料、价格和其他信息。在磋商结束后，凡与磋商情况有接触的人不得将磋商情况扩散出磋商小组成员外。</w:t>
      </w:r>
    </w:p>
    <w:p w:rsidR="00D41930" w:rsidRDefault="008F30A9">
      <w:pPr>
        <w:snapToGrid w:val="0"/>
        <w:spacing w:line="380" w:lineRule="exact"/>
        <w:ind w:firstLineChars="200" w:firstLine="466"/>
        <w:rPr>
          <w:rFonts w:ascii="宋体" w:hAnsi="宋体" w:cs="宋体"/>
          <w:b/>
          <w:bCs/>
          <w:spacing w:val="11"/>
          <w:szCs w:val="21"/>
        </w:rPr>
      </w:pPr>
      <w:r>
        <w:rPr>
          <w:rFonts w:ascii="宋体" w:hAnsi="宋体" w:cs="宋体" w:hint="eastAsia"/>
          <w:b/>
          <w:bCs/>
          <w:spacing w:val="11"/>
          <w:szCs w:val="21"/>
        </w:rPr>
        <w:t>（五）澄清问题的形式</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对磋商响应文件中含义不明确、同类问题表述不一致或者有明显文字和计算错误的内容，磋商小组可要求供应商作出必要的澄清、说明或者补正。磋商小组可以发起在线询标，供应商线上电子件回复，但不得超出磋商响应文件的范围或者改变磋商响应文件的实质性内容。</w:t>
      </w:r>
    </w:p>
    <w:p w:rsidR="00D41930" w:rsidRDefault="008F30A9">
      <w:pPr>
        <w:pStyle w:val="ac"/>
        <w:spacing w:line="380" w:lineRule="exact"/>
        <w:ind w:firstLineChars="200" w:firstLine="466"/>
        <w:rPr>
          <w:rFonts w:hAnsi="宋体" w:cs="宋体"/>
          <w:b/>
          <w:bCs/>
          <w:spacing w:val="11"/>
          <w:szCs w:val="21"/>
        </w:rPr>
      </w:pPr>
      <w:r>
        <w:rPr>
          <w:rFonts w:hAnsi="宋体" w:cs="宋体" w:hint="eastAsia"/>
          <w:b/>
          <w:bCs/>
          <w:spacing w:val="11"/>
          <w:szCs w:val="21"/>
        </w:rPr>
        <w:t>（六）错误修正</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磋商响应文件如果出现计算或表达上的错误，修正错误的原则如下：</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1.</w:t>
      </w:r>
      <w:r>
        <w:rPr>
          <w:rFonts w:hAnsi="宋体" w:cs="宋体" w:hint="eastAsia"/>
          <w:spacing w:val="11"/>
          <w:szCs w:val="21"/>
        </w:rPr>
        <w:t>磋商响应文件的大写金额和小写金额不一致的，以大写金额为准；</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2.</w:t>
      </w:r>
      <w:r>
        <w:rPr>
          <w:rFonts w:hAnsi="宋体" w:cs="宋体" w:hint="eastAsia"/>
          <w:spacing w:val="11"/>
          <w:szCs w:val="21"/>
        </w:rPr>
        <w:t>总价金额与按单价汇总金额不一致的，以单价金额计算结果为准；</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3.</w:t>
      </w:r>
      <w:r>
        <w:rPr>
          <w:rFonts w:hAnsi="宋体" w:cs="宋体" w:hint="eastAsia"/>
          <w:spacing w:val="11"/>
          <w:szCs w:val="21"/>
        </w:rPr>
        <w:t>单价金额小数点或者百分比有明显错位的，以总价金额为准，并修改单价；</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4.</w:t>
      </w:r>
      <w:r>
        <w:rPr>
          <w:rFonts w:hAnsi="宋体" w:cs="宋体" w:hint="eastAsia"/>
          <w:spacing w:val="11"/>
          <w:szCs w:val="21"/>
        </w:rPr>
        <w:t>对不同文字文本磋商响应文件的解释发生异议的，以中文文本为准。</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同时出现两种以上不一致的，按照前款规定的顺序修正。按上述修正错误的原则及方法调整或修正磋商响应文件的磋商报价，供应商以书面形式确认后，调整后的磋商报价对供应商具有约束作用。如果供应商不接受修正后的报价，其响应无效。磋商小组不接受任何供应商主动提出的对磋商报价及分项报价的调整。</w:t>
      </w:r>
    </w:p>
    <w:p w:rsidR="00D41930" w:rsidRDefault="008F30A9">
      <w:pPr>
        <w:pStyle w:val="ac"/>
        <w:spacing w:line="380" w:lineRule="exact"/>
        <w:ind w:firstLineChars="200" w:firstLine="466"/>
        <w:outlineLvl w:val="1"/>
        <w:rPr>
          <w:rFonts w:hAnsi="宋体" w:cs="宋体"/>
          <w:b/>
          <w:spacing w:val="11"/>
          <w:szCs w:val="21"/>
        </w:rPr>
      </w:pPr>
      <w:r>
        <w:rPr>
          <w:rFonts w:hAnsi="宋体" w:cs="宋体" w:hint="eastAsia"/>
          <w:b/>
          <w:spacing w:val="11"/>
          <w:szCs w:val="21"/>
        </w:rPr>
        <w:t>五、定标</w:t>
      </w:r>
    </w:p>
    <w:p w:rsidR="00D41930" w:rsidRDefault="008F30A9">
      <w:pPr>
        <w:pStyle w:val="ac"/>
        <w:spacing w:line="380" w:lineRule="exact"/>
        <w:ind w:firstLineChars="200" w:firstLine="466"/>
        <w:rPr>
          <w:rFonts w:hAnsi="宋体" w:cs="宋体"/>
          <w:b/>
          <w:bCs/>
          <w:spacing w:val="11"/>
          <w:szCs w:val="21"/>
        </w:rPr>
      </w:pPr>
      <w:r>
        <w:rPr>
          <w:rFonts w:hAnsi="宋体" w:cs="宋体" w:hint="eastAsia"/>
          <w:b/>
          <w:bCs/>
          <w:spacing w:val="11"/>
          <w:szCs w:val="21"/>
        </w:rPr>
        <w:t>（一）确定成交供应商</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rPr>
        <w:t>在全部满足磋商文件实质性要求的前提下，按综合得分高低确定成交供应商。</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2.</w:t>
      </w:r>
      <w:r>
        <w:rPr>
          <w:rFonts w:hAnsi="宋体" w:cs="宋体" w:hint="eastAsia"/>
          <w:spacing w:val="11"/>
          <w:szCs w:val="21"/>
        </w:rPr>
        <w:t>代理机构在评审结束后</w:t>
      </w:r>
      <w:r>
        <w:rPr>
          <w:rFonts w:hAnsi="宋体" w:cs="宋体" w:hint="eastAsia"/>
          <w:spacing w:val="11"/>
          <w:szCs w:val="21"/>
        </w:rPr>
        <w:t>2</w:t>
      </w:r>
      <w:r>
        <w:rPr>
          <w:rFonts w:hAnsi="宋体" w:cs="宋体" w:hint="eastAsia"/>
          <w:spacing w:val="11"/>
          <w:szCs w:val="21"/>
        </w:rPr>
        <w:t>个工作日内将评审报告交采购人确认。</w:t>
      </w:r>
    </w:p>
    <w:p w:rsidR="00D41930" w:rsidRDefault="008F30A9">
      <w:pPr>
        <w:pStyle w:val="ac"/>
        <w:spacing w:line="380" w:lineRule="exact"/>
        <w:ind w:firstLineChars="200" w:firstLine="464"/>
        <w:rPr>
          <w:rFonts w:hAnsi="宋体" w:cs="宋体"/>
          <w:spacing w:val="11"/>
          <w:szCs w:val="21"/>
        </w:rPr>
      </w:pPr>
      <w:r>
        <w:rPr>
          <w:rFonts w:hAnsi="宋体" w:cs="宋体" w:hint="eastAsia"/>
          <w:spacing w:val="11"/>
          <w:szCs w:val="21"/>
        </w:rPr>
        <w:t>3.</w:t>
      </w:r>
      <w:r>
        <w:rPr>
          <w:rFonts w:hAnsi="宋体" w:cs="宋体" w:hint="eastAsia"/>
          <w:spacing w:val="11"/>
          <w:szCs w:val="21"/>
        </w:rPr>
        <w:t>采购人应当在收到评审报告之日起</w:t>
      </w:r>
      <w:r>
        <w:rPr>
          <w:rFonts w:hAnsi="宋体" w:cs="宋体" w:hint="eastAsia"/>
          <w:spacing w:val="11"/>
          <w:szCs w:val="21"/>
        </w:rPr>
        <w:t>5</w:t>
      </w:r>
      <w:r>
        <w:rPr>
          <w:rFonts w:hAnsi="宋体" w:cs="宋体" w:hint="eastAsia"/>
          <w:spacing w:val="11"/>
          <w:szCs w:val="21"/>
        </w:rPr>
        <w:t>个工作日内，按照评审报告中推荐</w:t>
      </w:r>
      <w:r>
        <w:rPr>
          <w:rFonts w:hAnsi="宋体" w:cs="宋体" w:hint="eastAsia"/>
          <w:spacing w:val="11"/>
          <w:szCs w:val="21"/>
        </w:rPr>
        <w:t>的排列顺序依法确定成交供应商。</w:t>
      </w:r>
    </w:p>
    <w:p w:rsidR="00D41930" w:rsidRDefault="008F30A9">
      <w:pPr>
        <w:pStyle w:val="ac"/>
        <w:spacing w:line="380" w:lineRule="exact"/>
        <w:ind w:firstLineChars="200" w:firstLine="464"/>
        <w:rPr>
          <w:rFonts w:hAnsi="宋体" w:cs="宋体"/>
          <w:b/>
          <w:bCs/>
          <w:spacing w:val="11"/>
          <w:szCs w:val="21"/>
        </w:rPr>
      </w:pPr>
      <w:r>
        <w:rPr>
          <w:rFonts w:hAnsi="宋体" w:cs="宋体" w:hint="eastAsia"/>
          <w:spacing w:val="11"/>
          <w:szCs w:val="21"/>
        </w:rPr>
        <w:t>4.</w:t>
      </w:r>
      <w:r>
        <w:rPr>
          <w:rFonts w:hAnsi="宋体" w:cs="宋体" w:hint="eastAsia"/>
          <w:spacing w:val="11"/>
          <w:szCs w:val="21"/>
        </w:rPr>
        <w:t>替补成交候选供应商的设定与使用：成交供应商放弃成交或者因不可抗力提出不能履行合同；或者应当提交履约保证金而在规定的期限内未能提交的；或未能在规定时间内与采购人签订合同的；或者经质疑，采购人审查后，确认因成交供应商在本次采购活动中存在违法违规行为或其他原因使质疑成立的，采购人可以按照磋商评审报告推荐的成交候选供应商名单排列，确定下一候选人为成交供应商，也可以重新开展政府采购活动。</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5.</w:t>
      </w:r>
      <w:r>
        <w:rPr>
          <w:rFonts w:ascii="宋体" w:hAnsi="宋体" w:cs="宋体" w:hint="eastAsia"/>
          <w:spacing w:val="11"/>
          <w:szCs w:val="21"/>
        </w:rPr>
        <w:t>代理机构应当在收到采购人书面确定的成交供应商通知后将成交结果在原发布磋商公告的媒体上予以公</w:t>
      </w:r>
      <w:r>
        <w:rPr>
          <w:rFonts w:ascii="宋体" w:hAnsi="宋体" w:cs="宋体" w:hint="eastAsia"/>
          <w:spacing w:val="11"/>
          <w:szCs w:val="21"/>
        </w:rPr>
        <w:t>告。公告期按有关规定执行。</w:t>
      </w:r>
    </w:p>
    <w:p w:rsidR="00D41930" w:rsidRDefault="008F30A9">
      <w:pPr>
        <w:pStyle w:val="ac"/>
        <w:spacing w:line="380" w:lineRule="exact"/>
        <w:ind w:firstLineChars="200" w:firstLine="466"/>
        <w:rPr>
          <w:rFonts w:hAnsi="宋体" w:cs="宋体"/>
          <w:b/>
          <w:bCs/>
          <w:spacing w:val="11"/>
          <w:szCs w:val="21"/>
        </w:rPr>
      </w:pPr>
      <w:r>
        <w:rPr>
          <w:rFonts w:hAnsi="宋体" w:cs="宋体" w:hint="eastAsia"/>
          <w:b/>
          <w:bCs/>
          <w:spacing w:val="11"/>
          <w:szCs w:val="21"/>
        </w:rPr>
        <w:t>（二）成交通知书</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lastRenderedPageBreak/>
        <w:t>1.</w:t>
      </w:r>
      <w:r>
        <w:rPr>
          <w:rFonts w:ascii="宋体" w:hAnsi="宋体" w:cs="宋体" w:hint="eastAsia"/>
          <w:spacing w:val="11"/>
          <w:szCs w:val="21"/>
        </w:rPr>
        <w:t>采购单位将以书面形式发出成交通知书，成交通知书为双方签订合同的依据。</w:t>
      </w:r>
    </w:p>
    <w:p w:rsidR="00D41930" w:rsidRDefault="008F30A9">
      <w:pPr>
        <w:snapToGrid w:val="0"/>
        <w:spacing w:line="380" w:lineRule="exact"/>
        <w:ind w:firstLineChars="200" w:firstLine="464"/>
        <w:rPr>
          <w:rFonts w:ascii="宋体" w:hAnsi="宋体" w:cs="宋体"/>
          <w:spacing w:val="11"/>
          <w:szCs w:val="21"/>
        </w:rPr>
      </w:pPr>
      <w:r>
        <w:rPr>
          <w:rFonts w:ascii="宋体" w:hAnsi="宋体" w:cs="宋体" w:hint="eastAsia"/>
          <w:spacing w:val="11"/>
          <w:szCs w:val="21"/>
        </w:rPr>
        <w:t>2.</w:t>
      </w:r>
      <w:r>
        <w:rPr>
          <w:rFonts w:ascii="宋体" w:hAnsi="宋体" w:cs="宋体" w:hint="eastAsia"/>
          <w:spacing w:val="11"/>
          <w:szCs w:val="21"/>
        </w:rPr>
        <w:t>成交供应商根据成交通知书中规定的时间内，由法定代表人或其授权代理人与采购单位签订书面合同。</w:t>
      </w:r>
    </w:p>
    <w:p w:rsidR="00D41930" w:rsidRDefault="008F30A9">
      <w:pPr>
        <w:pStyle w:val="ac"/>
        <w:spacing w:line="380" w:lineRule="exact"/>
        <w:ind w:firstLineChars="200" w:firstLine="466"/>
        <w:jc w:val="left"/>
        <w:outlineLvl w:val="1"/>
        <w:rPr>
          <w:rFonts w:hAnsi="宋体" w:cs="宋体"/>
          <w:b/>
          <w:spacing w:val="11"/>
          <w:szCs w:val="21"/>
        </w:rPr>
      </w:pPr>
      <w:r>
        <w:rPr>
          <w:rFonts w:hAnsi="宋体" w:cs="宋体" w:hint="eastAsia"/>
          <w:b/>
          <w:spacing w:val="11"/>
          <w:szCs w:val="21"/>
        </w:rPr>
        <w:t>六、合同授予</w:t>
      </w:r>
    </w:p>
    <w:p w:rsidR="00D41930" w:rsidRDefault="008F30A9">
      <w:pPr>
        <w:snapToGrid w:val="0"/>
        <w:spacing w:line="360" w:lineRule="auto"/>
        <w:ind w:firstLineChars="200" w:firstLine="466"/>
        <w:rPr>
          <w:rFonts w:ascii="宋体" w:hAnsi="宋体" w:cs="宋体"/>
          <w:b/>
          <w:bCs/>
          <w:spacing w:val="11"/>
          <w:szCs w:val="21"/>
        </w:rPr>
      </w:pPr>
      <w:r>
        <w:rPr>
          <w:rFonts w:ascii="宋体" w:hAnsi="宋体" w:cs="宋体" w:hint="eastAsia"/>
          <w:b/>
          <w:bCs/>
          <w:spacing w:val="11"/>
          <w:szCs w:val="21"/>
        </w:rPr>
        <w:t>（一）签订合同</w:t>
      </w:r>
    </w:p>
    <w:p w:rsidR="00D41930" w:rsidRDefault="008F30A9">
      <w:pPr>
        <w:snapToGrid w:val="0"/>
        <w:spacing w:line="360" w:lineRule="auto"/>
        <w:ind w:firstLineChars="200" w:firstLine="464"/>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rPr>
        <w:t>采购单位与成交供应商应当在成交通知书发出之日起</w:t>
      </w:r>
      <w:r>
        <w:rPr>
          <w:rFonts w:ascii="宋体" w:hAnsi="宋体" w:cs="宋体" w:hint="eastAsia"/>
          <w:spacing w:val="11"/>
          <w:szCs w:val="21"/>
          <w:u w:val="single"/>
        </w:rPr>
        <w:t>30</w:t>
      </w:r>
      <w:r>
        <w:rPr>
          <w:rFonts w:ascii="宋体" w:hAnsi="宋体" w:cs="宋体" w:hint="eastAsia"/>
          <w:spacing w:val="11"/>
          <w:szCs w:val="21"/>
        </w:rPr>
        <w:t>日内签订合同。同时，采购代理机构对合同内容进行审查，如发现成交结果和磋商承诺内容不一致的，应予以纠正。所签订的合同不得对磋商文件确定的事项和成交供应商的磋商响应文件作实质性修改，也不得再行订立背离合同实质性内容的其他协议。</w:t>
      </w:r>
    </w:p>
    <w:p w:rsidR="00D41930" w:rsidRDefault="008F30A9">
      <w:pPr>
        <w:snapToGrid w:val="0"/>
        <w:spacing w:line="360" w:lineRule="auto"/>
        <w:ind w:firstLineChars="200" w:firstLine="464"/>
        <w:jc w:val="left"/>
        <w:rPr>
          <w:rFonts w:ascii="宋体" w:hAnsi="宋体" w:cs="宋体"/>
          <w:szCs w:val="21"/>
        </w:rPr>
      </w:pPr>
      <w:r>
        <w:rPr>
          <w:rFonts w:ascii="宋体" w:hAnsi="宋体" w:cs="宋体" w:hint="eastAsia"/>
          <w:spacing w:val="11"/>
          <w:szCs w:val="21"/>
        </w:rPr>
        <w:t>2.</w:t>
      </w:r>
      <w:r>
        <w:rPr>
          <w:rFonts w:ascii="宋体" w:hAnsi="宋体" w:cs="宋体" w:hint="eastAsia"/>
          <w:spacing w:val="11"/>
          <w:szCs w:val="21"/>
        </w:rPr>
        <w:t>成交供应商有拖延、拒签合同的或有弄虚作假情况的，将被取消成交资格，给采购单位造成的损失应予以赔偿。</w:t>
      </w:r>
    </w:p>
    <w:p w:rsidR="00D41930" w:rsidRDefault="00D41930">
      <w:pPr>
        <w:snapToGrid w:val="0"/>
        <w:ind w:firstLineChars="200" w:firstLine="466"/>
        <w:outlineLvl w:val="2"/>
        <w:rPr>
          <w:rFonts w:ascii="宋体" w:hAnsi="宋体" w:cs="宋体"/>
          <w:b/>
          <w:bCs/>
          <w:spacing w:val="11"/>
          <w:szCs w:val="21"/>
        </w:rPr>
      </w:pPr>
    </w:p>
    <w:p w:rsidR="00D41930" w:rsidRDefault="00D41930">
      <w:pPr>
        <w:pStyle w:val="ac"/>
        <w:ind w:firstLine="524"/>
        <w:rPr>
          <w:rFonts w:hAnsi="宋体" w:cs="宋体"/>
          <w:b/>
          <w:bCs/>
          <w:spacing w:val="11"/>
          <w:szCs w:val="21"/>
        </w:rPr>
      </w:pPr>
    </w:p>
    <w:p w:rsidR="00D41930" w:rsidRDefault="00D41930">
      <w:pPr>
        <w:pStyle w:val="ac"/>
        <w:ind w:firstLine="524"/>
        <w:rPr>
          <w:rFonts w:hAnsi="宋体" w:cs="宋体"/>
          <w:b/>
          <w:bCs/>
          <w:spacing w:val="11"/>
          <w:szCs w:val="21"/>
        </w:rPr>
      </w:pPr>
    </w:p>
    <w:p w:rsidR="00D41930" w:rsidRDefault="00D41930">
      <w:pPr>
        <w:spacing w:line="360" w:lineRule="auto"/>
        <w:ind w:rightChars="200" w:right="420"/>
        <w:jc w:val="center"/>
        <w:rPr>
          <w:rFonts w:ascii="宋体" w:hAnsi="宋体" w:cs="宋体"/>
          <w:b/>
          <w:spacing w:val="11"/>
          <w:sz w:val="30"/>
          <w:szCs w:val="30"/>
        </w:rPr>
      </w:pPr>
      <w:bookmarkStart w:id="35" w:name="_Toc7957_WPSOffice_Level1"/>
      <w:bookmarkStart w:id="36" w:name="_Toc7159_WPSOffice_Level1"/>
    </w:p>
    <w:p w:rsidR="00D41930" w:rsidRDefault="00D41930">
      <w:pPr>
        <w:spacing w:line="360" w:lineRule="auto"/>
        <w:ind w:rightChars="200" w:right="420"/>
        <w:jc w:val="center"/>
        <w:rPr>
          <w:rFonts w:ascii="宋体" w:hAnsi="宋体" w:cs="宋体"/>
          <w:b/>
          <w:spacing w:val="11"/>
          <w:sz w:val="30"/>
          <w:szCs w:val="30"/>
        </w:rPr>
      </w:pPr>
    </w:p>
    <w:p w:rsidR="00D41930" w:rsidRDefault="00D41930">
      <w:pPr>
        <w:spacing w:line="360" w:lineRule="auto"/>
        <w:ind w:rightChars="200" w:right="420"/>
        <w:jc w:val="center"/>
        <w:rPr>
          <w:rFonts w:ascii="宋体" w:hAnsi="宋体" w:cs="宋体"/>
          <w:b/>
          <w:spacing w:val="11"/>
          <w:sz w:val="30"/>
          <w:szCs w:val="30"/>
        </w:rPr>
      </w:pPr>
    </w:p>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Pr>
        <w:spacing w:line="360" w:lineRule="auto"/>
        <w:ind w:rightChars="200" w:right="420"/>
        <w:jc w:val="center"/>
        <w:rPr>
          <w:rFonts w:ascii="宋体" w:hAnsi="宋体" w:cs="宋体"/>
          <w:b/>
          <w:spacing w:val="11"/>
          <w:sz w:val="30"/>
          <w:szCs w:val="30"/>
        </w:rPr>
      </w:pPr>
    </w:p>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40"/>
        <w:rPr>
          <w:rFonts w:ascii="Tahoma" w:hAnsi="Tahoma"/>
          <w:color w:val="auto"/>
          <w:sz w:val="24"/>
        </w:rPr>
      </w:pPr>
    </w:p>
    <w:p w:rsidR="00D41930" w:rsidRDefault="00D41930">
      <w:pPr>
        <w:spacing w:line="360" w:lineRule="auto"/>
        <w:ind w:rightChars="200" w:right="420"/>
        <w:jc w:val="center"/>
        <w:rPr>
          <w:rFonts w:ascii="宋体" w:hAnsi="宋体" w:cs="宋体"/>
          <w:b/>
          <w:spacing w:val="11"/>
          <w:sz w:val="30"/>
          <w:szCs w:val="30"/>
        </w:rPr>
      </w:pPr>
    </w:p>
    <w:p w:rsidR="00D41930" w:rsidRDefault="008F30A9">
      <w:pPr>
        <w:spacing w:line="360" w:lineRule="auto"/>
        <w:ind w:rightChars="200" w:right="420"/>
        <w:jc w:val="center"/>
        <w:rPr>
          <w:rFonts w:ascii="宋体" w:hAnsi="宋体" w:cs="宋体"/>
          <w:b/>
          <w:spacing w:val="11"/>
          <w:szCs w:val="21"/>
        </w:rPr>
      </w:pPr>
      <w:r>
        <w:rPr>
          <w:rFonts w:ascii="宋体" w:hAnsi="宋体" w:cs="宋体" w:hint="eastAsia"/>
          <w:b/>
          <w:spacing w:val="11"/>
          <w:sz w:val="30"/>
          <w:szCs w:val="30"/>
        </w:rPr>
        <w:lastRenderedPageBreak/>
        <w:t>第四章</w:t>
      </w:r>
      <w:r>
        <w:rPr>
          <w:rFonts w:ascii="宋体" w:hAnsi="宋体" w:cs="宋体" w:hint="eastAsia"/>
          <w:b/>
          <w:spacing w:val="11"/>
          <w:sz w:val="30"/>
          <w:szCs w:val="30"/>
        </w:rPr>
        <w:t xml:space="preserve">  </w:t>
      </w:r>
      <w:bookmarkEnd w:id="35"/>
      <w:bookmarkEnd w:id="36"/>
      <w:r>
        <w:rPr>
          <w:rFonts w:ascii="宋体" w:hAnsi="宋体" w:cs="宋体" w:hint="eastAsia"/>
          <w:b/>
          <w:spacing w:val="11"/>
          <w:sz w:val="30"/>
          <w:szCs w:val="30"/>
        </w:rPr>
        <w:t>磋商办法及评分标准</w:t>
      </w:r>
    </w:p>
    <w:bookmarkEnd w:id="19"/>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为公正、公平、科学地选择成交人，根据《中华人民共和国政府采购法》、《政府采购货物和服务招投标管理办法》等有关法律法规的规定，并结合本项目的实际，制定本办法。</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一、总则</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1.</w:t>
      </w:r>
      <w:r>
        <w:rPr>
          <w:rFonts w:ascii="宋体" w:hAnsi="宋体" w:cs="宋体" w:hint="eastAsia"/>
          <w:bCs/>
          <w:spacing w:val="11"/>
          <w:szCs w:val="21"/>
        </w:rPr>
        <w:t>本项目原则上采用政采云电子招投标开标及评审程序，但有下情形之一的，按以下情况处理：</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①若供应商在规定时间内无法解密或解密失败，采购代理机构将开启所有供应商递交的以介质存储的数据电文形式的备份磋商响应文件，上传至政采云平台项目采购模块，以完成开标，电子磋商响应文件自动失效。</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②若因政采云平台原因无法读取或电子开评标无法正常进行，采购代理机构将开启所有供应商递交的纸质备份磋商响应文件，以完成开标，电子磋商响应文件及以介质存储的数据电文形式的备份磋商响应文件自动失效。</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2.</w:t>
      </w:r>
      <w:r>
        <w:rPr>
          <w:rFonts w:ascii="宋体" w:hAnsi="宋体" w:cs="宋体" w:hint="eastAsia"/>
          <w:bCs/>
          <w:spacing w:val="11"/>
          <w:szCs w:val="21"/>
        </w:rPr>
        <w:t>在磋商过程中，磋商小组可以根据磋商文件和磋商情况实质性变动采购需求中的技术、服务要求以及合同草案条款，但不得变动磋商文件中的其他内容。实质性变动的内容，须经采购人代表确认。</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3.</w:t>
      </w:r>
      <w:r>
        <w:rPr>
          <w:rFonts w:ascii="宋体" w:hAnsi="宋体" w:cs="宋体" w:hint="eastAsia"/>
          <w:bCs/>
          <w:spacing w:val="11"/>
          <w:szCs w:val="21"/>
        </w:rPr>
        <w:t>电子招投标评审过程：</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①磋商小组对商务资信、技术进行评审；</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②在系统上公开资格和商务资信、技术评审结果；</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③在系统上公开报价情况；</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④磋</w:t>
      </w:r>
      <w:r>
        <w:rPr>
          <w:rFonts w:ascii="宋体" w:hAnsi="宋体" w:cs="宋体" w:hint="eastAsia"/>
          <w:bCs/>
          <w:spacing w:val="11"/>
          <w:szCs w:val="21"/>
        </w:rPr>
        <w:t>商小组对报价情况进行评审；</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⑤在系统上公布评审结果。</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特别说明：政采云公司如对电子化开标及评审程序有调整的，按调整后的程序操作。</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二、评标办法</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1.</w:t>
      </w:r>
      <w:r>
        <w:rPr>
          <w:rFonts w:ascii="宋体" w:hAnsi="宋体" w:cs="宋体" w:hint="eastAsia"/>
          <w:bCs/>
          <w:spacing w:val="11"/>
          <w:szCs w:val="21"/>
        </w:rPr>
        <w:t>本次评标采用综合评估法，</w:t>
      </w:r>
      <w:r>
        <w:rPr>
          <w:rFonts w:ascii="宋体" w:hAnsi="宋体" w:cs="宋体" w:hint="eastAsia"/>
          <w:b/>
          <w:spacing w:val="11"/>
          <w:szCs w:val="21"/>
        </w:rPr>
        <w:t>总分为</w:t>
      </w:r>
      <w:r>
        <w:rPr>
          <w:rFonts w:ascii="宋体" w:hAnsi="宋体" w:cs="宋体" w:hint="eastAsia"/>
          <w:b/>
          <w:spacing w:val="11"/>
          <w:szCs w:val="21"/>
        </w:rPr>
        <w:t>100</w:t>
      </w:r>
      <w:r>
        <w:rPr>
          <w:rFonts w:ascii="宋体" w:hAnsi="宋体" w:cs="宋体" w:hint="eastAsia"/>
          <w:b/>
          <w:spacing w:val="11"/>
          <w:szCs w:val="21"/>
        </w:rPr>
        <w:t>分，其中价格分</w:t>
      </w:r>
      <w:r>
        <w:rPr>
          <w:rFonts w:ascii="宋体" w:hAnsi="宋体" w:cs="宋体" w:hint="eastAsia"/>
          <w:b/>
          <w:spacing w:val="11"/>
          <w:szCs w:val="21"/>
        </w:rPr>
        <w:t>30</w:t>
      </w:r>
      <w:r>
        <w:rPr>
          <w:rFonts w:ascii="宋体" w:hAnsi="宋体" w:cs="宋体" w:hint="eastAsia"/>
          <w:b/>
          <w:spacing w:val="11"/>
          <w:szCs w:val="21"/>
        </w:rPr>
        <w:t>分，资信技术</w:t>
      </w:r>
      <w:r>
        <w:rPr>
          <w:rFonts w:ascii="宋体" w:hAnsi="宋体" w:cs="宋体" w:hint="eastAsia"/>
          <w:b/>
          <w:spacing w:val="11"/>
          <w:szCs w:val="21"/>
        </w:rPr>
        <w:t>70</w:t>
      </w:r>
      <w:r>
        <w:rPr>
          <w:rFonts w:ascii="宋体" w:hAnsi="宋体" w:cs="宋体" w:hint="eastAsia"/>
          <w:b/>
          <w:spacing w:val="11"/>
          <w:szCs w:val="21"/>
        </w:rPr>
        <w:t>分。</w:t>
      </w:r>
      <w:r>
        <w:rPr>
          <w:rFonts w:ascii="宋体" w:hAnsi="宋体" w:cs="宋体" w:hint="eastAsia"/>
          <w:bCs/>
          <w:spacing w:val="11"/>
          <w:szCs w:val="21"/>
        </w:rPr>
        <w:t>合格供应商的评审得分为各项目汇总得分。磋商小组根据综合评分对进入评分范围的磋商响应文件由高到低顺序推荐</w:t>
      </w:r>
      <w:r>
        <w:rPr>
          <w:rFonts w:ascii="宋体" w:hAnsi="宋体" w:cs="宋体" w:hint="eastAsia"/>
          <w:b/>
          <w:spacing w:val="11"/>
          <w:szCs w:val="21"/>
        </w:rPr>
        <w:t>3</w:t>
      </w:r>
      <w:r>
        <w:rPr>
          <w:rFonts w:ascii="宋体" w:hAnsi="宋体" w:cs="宋体" w:hint="eastAsia"/>
          <w:b/>
          <w:spacing w:val="11"/>
          <w:szCs w:val="21"/>
        </w:rPr>
        <w:t>名</w:t>
      </w:r>
      <w:r>
        <w:rPr>
          <w:rFonts w:ascii="宋体" w:hAnsi="宋体" w:cs="宋体" w:hint="eastAsia"/>
          <w:bCs/>
          <w:spacing w:val="11"/>
          <w:szCs w:val="21"/>
        </w:rPr>
        <w:t>成交候选供应商，综合评分相同的，按报价由低到高顺序排列；得分且报价相同的，按技术得分由高到低顺序排列。评分过程中采用四舍五入法，并保留小数</w:t>
      </w:r>
      <w:r>
        <w:rPr>
          <w:rFonts w:ascii="宋体" w:hAnsi="宋体" w:cs="宋体" w:hint="eastAsia"/>
          <w:bCs/>
          <w:spacing w:val="11"/>
          <w:szCs w:val="21"/>
        </w:rPr>
        <w:t>2</w:t>
      </w:r>
      <w:r>
        <w:rPr>
          <w:rFonts w:ascii="宋体" w:hAnsi="宋体" w:cs="宋体" w:hint="eastAsia"/>
          <w:bCs/>
          <w:spacing w:val="11"/>
          <w:szCs w:val="21"/>
        </w:rPr>
        <w:t>位。</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各供应商综合评分</w:t>
      </w:r>
      <w:r>
        <w:rPr>
          <w:rFonts w:ascii="宋体" w:hAnsi="宋体" w:cs="宋体" w:hint="eastAsia"/>
          <w:bCs/>
          <w:spacing w:val="11"/>
          <w:szCs w:val="21"/>
        </w:rPr>
        <w:t>=</w:t>
      </w:r>
      <w:r>
        <w:rPr>
          <w:rFonts w:ascii="宋体" w:hAnsi="宋体" w:cs="宋体" w:hint="eastAsia"/>
          <w:bCs/>
          <w:spacing w:val="11"/>
          <w:szCs w:val="21"/>
        </w:rPr>
        <w:t>价格分得分</w:t>
      </w:r>
      <w:r>
        <w:rPr>
          <w:rFonts w:ascii="宋体" w:hAnsi="宋体" w:cs="宋体" w:hint="eastAsia"/>
          <w:bCs/>
          <w:spacing w:val="11"/>
          <w:szCs w:val="21"/>
        </w:rPr>
        <w:t>+</w:t>
      </w:r>
      <w:r>
        <w:rPr>
          <w:rFonts w:ascii="宋体" w:hAnsi="宋体" w:cs="宋体" w:hint="eastAsia"/>
          <w:bCs/>
          <w:szCs w:val="21"/>
        </w:rPr>
        <w:t>资信技术</w:t>
      </w:r>
      <w:r>
        <w:rPr>
          <w:rFonts w:ascii="宋体" w:hAnsi="宋体" w:cs="宋体" w:hint="eastAsia"/>
          <w:bCs/>
          <w:spacing w:val="11"/>
          <w:szCs w:val="21"/>
        </w:rPr>
        <w:t>分得分。</w:t>
      </w:r>
    </w:p>
    <w:p w:rsidR="00D41930" w:rsidRDefault="008F30A9">
      <w:pPr>
        <w:spacing w:line="380" w:lineRule="exact"/>
        <w:ind w:firstLineChars="200" w:firstLine="464"/>
        <w:rPr>
          <w:rFonts w:ascii="宋体" w:hAnsi="宋体" w:cs="宋体"/>
          <w:bCs/>
          <w:spacing w:val="11"/>
          <w:szCs w:val="21"/>
        </w:rPr>
      </w:pPr>
      <w:r>
        <w:rPr>
          <w:rFonts w:ascii="宋体" w:hAnsi="宋体" w:cs="宋体" w:hint="eastAsia"/>
          <w:bCs/>
          <w:spacing w:val="11"/>
          <w:szCs w:val="21"/>
        </w:rPr>
        <w:t>三、评分细则及标准</w:t>
      </w:r>
    </w:p>
    <w:p w:rsidR="00D41930" w:rsidRDefault="008F30A9">
      <w:pPr>
        <w:spacing w:line="380" w:lineRule="exact"/>
        <w:ind w:firstLineChars="200" w:firstLine="466"/>
        <w:rPr>
          <w:rFonts w:ascii="宋体" w:hAnsi="宋体" w:cs="宋体"/>
          <w:b/>
          <w:bCs/>
          <w:spacing w:val="11"/>
          <w:szCs w:val="21"/>
        </w:rPr>
      </w:pPr>
      <w:r>
        <w:rPr>
          <w:rFonts w:ascii="宋体" w:hAnsi="宋体" w:cs="宋体" w:hint="eastAsia"/>
          <w:b/>
          <w:bCs/>
          <w:spacing w:val="11"/>
          <w:szCs w:val="21"/>
        </w:rPr>
        <w:t>1.</w:t>
      </w:r>
      <w:r>
        <w:rPr>
          <w:rFonts w:ascii="宋体" w:hAnsi="宋体" w:cs="宋体" w:hint="eastAsia"/>
          <w:b/>
          <w:bCs/>
          <w:spacing w:val="11"/>
          <w:szCs w:val="21"/>
        </w:rPr>
        <w:t>价格分（</w:t>
      </w:r>
      <w:r>
        <w:rPr>
          <w:rFonts w:ascii="宋体" w:hAnsi="宋体" w:cs="宋体" w:hint="eastAsia"/>
          <w:b/>
          <w:bCs/>
          <w:spacing w:val="11"/>
          <w:szCs w:val="21"/>
        </w:rPr>
        <w:t>30</w:t>
      </w:r>
      <w:r>
        <w:rPr>
          <w:rFonts w:ascii="宋体" w:hAnsi="宋体" w:cs="宋体" w:hint="eastAsia"/>
          <w:b/>
          <w:bCs/>
          <w:spacing w:val="11"/>
          <w:szCs w:val="21"/>
        </w:rPr>
        <w:t>分）</w:t>
      </w:r>
    </w:p>
    <w:p w:rsidR="00D41930" w:rsidRDefault="008F30A9">
      <w:pPr>
        <w:spacing w:line="380" w:lineRule="exact"/>
        <w:ind w:firstLineChars="200" w:firstLine="466"/>
        <w:rPr>
          <w:rFonts w:ascii="宋体" w:hAnsi="宋体" w:cs="宋体"/>
          <w:b/>
          <w:spacing w:val="11"/>
          <w:szCs w:val="21"/>
        </w:rPr>
      </w:pPr>
      <w:r>
        <w:rPr>
          <w:rFonts w:ascii="宋体" w:hAnsi="宋体" w:cs="宋体" w:hint="eastAsia"/>
          <w:b/>
          <w:spacing w:val="11"/>
          <w:szCs w:val="21"/>
        </w:rPr>
        <w:t>价格分采用低价优先法计算，取所有有效供应商中满足磋商响应文件要求且最终报价最低的供应商的价格为评标基准价，其他供应商的价格分按照下列公式计算：</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价格分得分</w:t>
      </w:r>
      <w:r>
        <w:rPr>
          <w:rFonts w:ascii="宋体" w:hAnsi="宋体" w:cs="宋体" w:hint="eastAsia"/>
          <w:spacing w:val="11"/>
          <w:szCs w:val="21"/>
        </w:rPr>
        <w:t>=</w:t>
      </w:r>
      <w:r>
        <w:rPr>
          <w:rFonts w:ascii="宋体" w:hAnsi="宋体" w:cs="宋体" w:hint="eastAsia"/>
          <w:spacing w:val="11"/>
          <w:szCs w:val="21"/>
        </w:rPr>
        <w:t>（评标基准价</w:t>
      </w:r>
      <w:r>
        <w:rPr>
          <w:rFonts w:ascii="宋体" w:hAnsi="宋体" w:cs="宋体" w:hint="eastAsia"/>
          <w:spacing w:val="11"/>
          <w:szCs w:val="21"/>
        </w:rPr>
        <w:t>/</w:t>
      </w:r>
      <w:r>
        <w:rPr>
          <w:rFonts w:ascii="宋体" w:hAnsi="宋体" w:cs="宋体" w:hint="eastAsia"/>
          <w:spacing w:val="11"/>
          <w:szCs w:val="21"/>
        </w:rPr>
        <w:t>最终报价）×</w:t>
      </w:r>
      <w:r>
        <w:rPr>
          <w:rFonts w:ascii="宋体" w:hAnsi="宋体" w:cs="宋体" w:hint="eastAsia"/>
          <w:spacing w:val="11"/>
          <w:szCs w:val="21"/>
        </w:rPr>
        <w:t>30%</w:t>
      </w:r>
      <w:r>
        <w:rPr>
          <w:rFonts w:ascii="宋体" w:hAnsi="宋体" w:cs="宋体" w:hint="eastAsia"/>
          <w:spacing w:val="11"/>
          <w:szCs w:val="21"/>
        </w:rPr>
        <w:t>×</w:t>
      </w:r>
      <w:r>
        <w:rPr>
          <w:rFonts w:ascii="宋体" w:hAnsi="宋体" w:cs="宋体" w:hint="eastAsia"/>
          <w:spacing w:val="11"/>
          <w:szCs w:val="21"/>
        </w:rPr>
        <w:t>100</w:t>
      </w:r>
    </w:p>
    <w:p w:rsidR="00D41930" w:rsidRDefault="008F30A9">
      <w:pPr>
        <w:spacing w:line="400" w:lineRule="exact"/>
        <w:ind w:firstLineChars="200" w:firstLine="464"/>
        <w:rPr>
          <w:rFonts w:ascii="宋体" w:hAnsi="宋体" w:cs="宋体"/>
          <w:spacing w:val="11"/>
          <w:szCs w:val="21"/>
        </w:rPr>
      </w:pPr>
      <w:r>
        <w:rPr>
          <w:rFonts w:ascii="宋体" w:hAnsi="宋体" w:cs="宋体" w:hint="eastAsia"/>
          <w:spacing w:val="11"/>
          <w:szCs w:val="21"/>
        </w:rPr>
        <w:t>此项由评审小组集体核实后统一打分。</w:t>
      </w:r>
    </w:p>
    <w:p w:rsidR="00D41930" w:rsidRDefault="008F30A9">
      <w:pPr>
        <w:spacing w:line="380" w:lineRule="exact"/>
        <w:ind w:firstLineChars="200" w:firstLine="466"/>
        <w:rPr>
          <w:rFonts w:ascii="宋体" w:hAnsi="宋体" w:cs="宋体"/>
          <w:b/>
          <w:bCs/>
          <w:spacing w:val="11"/>
          <w:szCs w:val="21"/>
        </w:rPr>
      </w:pPr>
      <w:r>
        <w:rPr>
          <w:rFonts w:ascii="宋体" w:hAnsi="宋体" w:cs="宋体" w:hint="eastAsia"/>
          <w:b/>
          <w:bCs/>
          <w:spacing w:val="11"/>
          <w:szCs w:val="21"/>
        </w:rPr>
        <w:t>2.</w:t>
      </w:r>
      <w:r>
        <w:rPr>
          <w:rFonts w:ascii="宋体" w:hAnsi="宋体" w:cs="宋体" w:hint="eastAsia"/>
          <w:b/>
          <w:bCs/>
          <w:spacing w:val="11"/>
          <w:szCs w:val="21"/>
        </w:rPr>
        <w:t>资信技术分（</w:t>
      </w:r>
      <w:r>
        <w:rPr>
          <w:rFonts w:ascii="宋体" w:hAnsi="宋体" w:cs="宋体" w:hint="eastAsia"/>
          <w:b/>
          <w:bCs/>
          <w:spacing w:val="11"/>
          <w:szCs w:val="21"/>
        </w:rPr>
        <w:t>70</w:t>
      </w:r>
      <w:r>
        <w:rPr>
          <w:rFonts w:ascii="宋体" w:hAnsi="宋体" w:cs="宋体" w:hint="eastAsia"/>
          <w:b/>
          <w:bCs/>
          <w:spacing w:val="11"/>
          <w:szCs w:val="21"/>
        </w:rPr>
        <w:t>分）</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磋商小组成员按下列评分项目进行独立评审，每人一张评分表，并记名。各评委评分须一致，</w:t>
      </w:r>
      <w:r>
        <w:rPr>
          <w:rFonts w:ascii="宋体" w:hAnsi="宋体" w:cs="宋体" w:hint="eastAsia"/>
          <w:spacing w:val="11"/>
          <w:szCs w:val="21"/>
        </w:rPr>
        <w:lastRenderedPageBreak/>
        <w:t>如不一致须寻求原因直到一致；如与供应商的自我评分不一致须向其询标（澄清）。</w:t>
      </w: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487"/>
        <w:gridCol w:w="6728"/>
        <w:gridCol w:w="1176"/>
      </w:tblGrid>
      <w:tr w:rsidR="00D41930">
        <w:trPr>
          <w:trHeight w:val="983"/>
          <w:jc w:val="center"/>
        </w:trPr>
        <w:tc>
          <w:tcPr>
            <w:tcW w:w="1279"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b/>
                <w:szCs w:val="21"/>
              </w:rPr>
            </w:pPr>
            <w:r>
              <w:rPr>
                <w:rFonts w:hAnsi="宋体" w:cs="宋体" w:hint="eastAsia"/>
                <w:b/>
                <w:szCs w:val="21"/>
              </w:rPr>
              <w:t>评分内容</w:t>
            </w:r>
          </w:p>
        </w:tc>
        <w:tc>
          <w:tcPr>
            <w:tcW w:w="1487"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b/>
                <w:szCs w:val="21"/>
              </w:rPr>
            </w:pPr>
            <w:r>
              <w:rPr>
                <w:rFonts w:hAnsi="宋体" w:cs="宋体" w:hint="eastAsia"/>
                <w:b/>
                <w:szCs w:val="21"/>
              </w:rPr>
              <w:t>评定项目</w:t>
            </w:r>
          </w:p>
        </w:tc>
        <w:tc>
          <w:tcPr>
            <w:tcW w:w="6728"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b/>
                <w:szCs w:val="21"/>
              </w:rPr>
            </w:pPr>
            <w:r>
              <w:rPr>
                <w:rFonts w:hAnsi="宋体" w:cs="宋体" w:hint="eastAsia"/>
                <w:b/>
                <w:szCs w:val="21"/>
              </w:rPr>
              <w:t>评定要求</w:t>
            </w:r>
          </w:p>
        </w:tc>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b/>
                <w:szCs w:val="21"/>
              </w:rPr>
            </w:pPr>
            <w:r>
              <w:rPr>
                <w:rFonts w:hAnsi="宋体" w:cs="宋体" w:hint="eastAsia"/>
                <w:b/>
                <w:szCs w:val="21"/>
              </w:rPr>
              <w:t>分值范围</w:t>
            </w:r>
          </w:p>
        </w:tc>
      </w:tr>
      <w:tr w:rsidR="00D41930">
        <w:trPr>
          <w:trHeight w:val="3340"/>
          <w:jc w:val="center"/>
        </w:trPr>
        <w:tc>
          <w:tcPr>
            <w:tcW w:w="1279" w:type="dxa"/>
            <w:vMerge w:val="restart"/>
            <w:tcBorders>
              <w:top w:val="single" w:sz="4" w:space="0" w:color="auto"/>
              <w:left w:val="single" w:sz="4" w:space="0" w:color="auto"/>
              <w:right w:val="single" w:sz="4" w:space="0" w:color="auto"/>
            </w:tcBorders>
            <w:vAlign w:val="center"/>
          </w:tcPr>
          <w:p w:rsidR="00D41930" w:rsidRDefault="008F30A9">
            <w:pPr>
              <w:tabs>
                <w:tab w:val="left" w:pos="1080"/>
              </w:tabs>
              <w:spacing w:line="390" w:lineRule="exact"/>
              <w:rPr>
                <w:rFonts w:ascii="宋体" w:hAnsi="宋体" w:cs="宋体"/>
                <w:b/>
                <w:szCs w:val="21"/>
              </w:rPr>
            </w:pPr>
            <w:r>
              <w:rPr>
                <w:rFonts w:ascii="宋体" w:hAnsi="宋体" w:cs="宋体" w:hint="eastAsia"/>
                <w:b/>
                <w:szCs w:val="21"/>
              </w:rPr>
              <w:t>技术标（</w:t>
            </w:r>
            <w:r>
              <w:rPr>
                <w:rFonts w:ascii="宋体" w:hAnsi="宋体" w:cs="宋体" w:hint="eastAsia"/>
                <w:b/>
                <w:szCs w:val="21"/>
              </w:rPr>
              <w:t>0-50</w:t>
            </w:r>
            <w:r>
              <w:rPr>
                <w:rFonts w:ascii="宋体" w:hAnsi="宋体" w:cs="宋体" w:hint="eastAsia"/>
                <w:b/>
                <w:szCs w:val="21"/>
              </w:rPr>
              <w:t>分）</w:t>
            </w:r>
          </w:p>
        </w:tc>
        <w:tc>
          <w:tcPr>
            <w:tcW w:w="1487" w:type="dxa"/>
            <w:tcBorders>
              <w:top w:val="single" w:sz="4" w:space="0" w:color="auto"/>
              <w:left w:val="single" w:sz="4" w:space="0" w:color="auto"/>
              <w:bottom w:val="single" w:sz="4" w:space="0" w:color="auto"/>
              <w:right w:val="single" w:sz="4" w:space="0" w:color="auto"/>
            </w:tcBorders>
            <w:vAlign w:val="center"/>
          </w:tcPr>
          <w:p w:rsidR="00D41930" w:rsidRDefault="008F30A9">
            <w:pPr>
              <w:tabs>
                <w:tab w:val="left" w:pos="1080"/>
              </w:tabs>
              <w:spacing w:line="390" w:lineRule="exact"/>
              <w:jc w:val="center"/>
              <w:rPr>
                <w:rFonts w:ascii="宋体" w:hAnsi="宋体" w:cs="宋体"/>
                <w:b/>
                <w:szCs w:val="21"/>
              </w:rPr>
            </w:pPr>
            <w:r>
              <w:rPr>
                <w:rFonts w:ascii="宋体" w:hAnsi="宋体" w:cs="宋体" w:hint="eastAsia"/>
                <w:b/>
                <w:szCs w:val="21"/>
              </w:rPr>
              <w:t>技术参数及性能</w:t>
            </w:r>
          </w:p>
        </w:tc>
        <w:tc>
          <w:tcPr>
            <w:tcW w:w="6728"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360" w:lineRule="auto"/>
              <w:rPr>
                <w:rFonts w:ascii="宋体" w:hAnsi="宋体" w:cs="宋体"/>
                <w:bCs/>
                <w:szCs w:val="21"/>
              </w:rPr>
            </w:pPr>
            <w:r>
              <w:rPr>
                <w:rFonts w:ascii="宋体" w:hAnsi="宋体" w:cs="宋体" w:hint="eastAsia"/>
                <w:bCs/>
                <w:szCs w:val="21"/>
              </w:rPr>
              <w:t>1.</w:t>
            </w:r>
            <w:r>
              <w:rPr>
                <w:rFonts w:ascii="宋体" w:hAnsi="宋体" w:cs="宋体" w:hint="eastAsia"/>
                <w:bCs/>
                <w:szCs w:val="21"/>
              </w:rPr>
              <w:t>响应采购文件要求的部件整体性能、技术参数和技术要求的得</w:t>
            </w:r>
            <w:r>
              <w:rPr>
                <w:rFonts w:ascii="宋体" w:hAnsi="宋体" w:cs="宋体" w:hint="eastAsia"/>
                <w:bCs/>
                <w:szCs w:val="21"/>
              </w:rPr>
              <w:t>15</w:t>
            </w:r>
            <w:r>
              <w:rPr>
                <w:rFonts w:ascii="宋体" w:hAnsi="宋体" w:cs="宋体" w:hint="eastAsia"/>
                <w:bCs/>
                <w:szCs w:val="21"/>
              </w:rPr>
              <w:t>分；其中标注“▲”项的为实质性条款，任意一项不满足的按无效标处理。</w:t>
            </w:r>
          </w:p>
          <w:p w:rsidR="00D41930" w:rsidRDefault="008F30A9">
            <w:pPr>
              <w:spacing w:line="360" w:lineRule="auto"/>
              <w:rPr>
                <w:rFonts w:ascii="宋体" w:hAnsi="宋体" w:cs="宋体"/>
                <w:bCs/>
                <w:szCs w:val="21"/>
              </w:rPr>
            </w:pPr>
            <w:r>
              <w:rPr>
                <w:rFonts w:ascii="宋体" w:hAnsi="宋体" w:cs="宋体" w:hint="eastAsia"/>
                <w:bCs/>
                <w:szCs w:val="21"/>
              </w:rPr>
              <w:t>2.</w:t>
            </w:r>
            <w:r>
              <w:rPr>
                <w:rFonts w:ascii="宋体" w:hAnsi="宋体" w:cs="宋体" w:hint="eastAsia"/>
                <w:bCs/>
                <w:szCs w:val="21"/>
              </w:rPr>
              <w:t>低于采购文件要求的部件技术性能、技术参数和技术要求的给予逐项适当减分（非实质性偏离），标注“★”项每低于一项扣</w:t>
            </w:r>
            <w:r>
              <w:rPr>
                <w:rFonts w:ascii="宋体" w:hAnsi="宋体" w:cs="宋体" w:hint="eastAsia"/>
                <w:bCs/>
                <w:szCs w:val="21"/>
              </w:rPr>
              <w:t>2</w:t>
            </w:r>
            <w:r>
              <w:rPr>
                <w:rFonts w:ascii="宋体" w:hAnsi="宋体" w:cs="宋体" w:hint="eastAsia"/>
                <w:bCs/>
                <w:szCs w:val="21"/>
              </w:rPr>
              <w:t>分；未标“★”的每低于一项扣</w:t>
            </w:r>
            <w:r>
              <w:rPr>
                <w:rFonts w:ascii="宋体" w:hAnsi="宋体" w:cs="宋体" w:hint="eastAsia"/>
                <w:bCs/>
                <w:szCs w:val="21"/>
              </w:rPr>
              <w:t>1</w:t>
            </w:r>
            <w:r>
              <w:rPr>
                <w:rFonts w:ascii="宋体" w:hAnsi="宋体" w:cs="宋体" w:hint="eastAsia"/>
                <w:bCs/>
                <w:szCs w:val="21"/>
              </w:rPr>
              <w:t>分，扣完为止。（要求提供检测报告、证书、证明的，如未提供则不得分）</w:t>
            </w:r>
          </w:p>
        </w:tc>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szCs w:val="21"/>
              </w:rPr>
            </w:pPr>
            <w:r>
              <w:rPr>
                <w:rFonts w:hAnsi="宋体" w:cs="宋体" w:hint="eastAsia"/>
                <w:szCs w:val="21"/>
              </w:rPr>
              <w:t>0-15</w:t>
            </w:r>
            <w:r>
              <w:rPr>
                <w:rFonts w:hAnsi="宋体" w:cs="宋体" w:hint="eastAsia"/>
                <w:szCs w:val="21"/>
              </w:rPr>
              <w:t>分</w:t>
            </w:r>
          </w:p>
        </w:tc>
      </w:tr>
      <w:tr w:rsidR="00D41930">
        <w:trPr>
          <w:trHeight w:val="2155"/>
          <w:jc w:val="center"/>
        </w:trPr>
        <w:tc>
          <w:tcPr>
            <w:tcW w:w="1279" w:type="dxa"/>
            <w:vMerge/>
            <w:tcBorders>
              <w:left w:val="single" w:sz="4" w:space="0" w:color="auto"/>
              <w:right w:val="single" w:sz="4" w:space="0" w:color="auto"/>
            </w:tcBorders>
            <w:vAlign w:val="center"/>
          </w:tcPr>
          <w:p w:rsidR="00D41930" w:rsidRDefault="00D41930">
            <w:pPr>
              <w:tabs>
                <w:tab w:val="left" w:pos="1080"/>
              </w:tabs>
              <w:spacing w:line="390" w:lineRule="exact"/>
              <w:jc w:val="center"/>
              <w:rPr>
                <w:rFonts w:ascii="宋体" w:hAnsi="宋体" w:cs="宋体"/>
                <w:b/>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D41930" w:rsidRDefault="008F30A9">
            <w:pPr>
              <w:tabs>
                <w:tab w:val="left" w:pos="1080"/>
              </w:tabs>
              <w:spacing w:line="390" w:lineRule="exact"/>
              <w:jc w:val="center"/>
              <w:rPr>
                <w:rFonts w:ascii="宋体" w:hAnsi="宋体" w:cs="宋体"/>
                <w:b/>
                <w:szCs w:val="21"/>
              </w:rPr>
            </w:pPr>
            <w:r>
              <w:rPr>
                <w:rFonts w:ascii="宋体" w:hAnsi="宋体" w:cs="宋体" w:hint="eastAsia"/>
                <w:b/>
                <w:szCs w:val="21"/>
              </w:rPr>
              <w:t>项目实施方案</w:t>
            </w:r>
          </w:p>
        </w:tc>
        <w:tc>
          <w:tcPr>
            <w:tcW w:w="6728" w:type="dxa"/>
            <w:tcBorders>
              <w:top w:val="single" w:sz="4" w:space="0" w:color="auto"/>
              <w:left w:val="single" w:sz="4" w:space="0" w:color="auto"/>
              <w:bottom w:val="single" w:sz="4" w:space="0" w:color="auto"/>
              <w:right w:val="single" w:sz="4" w:space="0" w:color="auto"/>
            </w:tcBorders>
            <w:vAlign w:val="center"/>
          </w:tcPr>
          <w:p w:rsidR="00D41930" w:rsidRDefault="008F30A9">
            <w:pPr>
              <w:spacing w:line="360" w:lineRule="auto"/>
              <w:rPr>
                <w:rFonts w:ascii="宋体" w:hAnsi="宋体" w:cs="宋体"/>
                <w:bCs/>
                <w:szCs w:val="21"/>
              </w:rPr>
            </w:pPr>
            <w:r>
              <w:rPr>
                <w:rFonts w:ascii="宋体" w:hAnsi="宋体" w:cs="宋体" w:hint="eastAsia"/>
                <w:bCs/>
                <w:szCs w:val="21"/>
              </w:rPr>
              <w:t>产品的整体解决方案（</w:t>
            </w:r>
            <w:r>
              <w:rPr>
                <w:rFonts w:ascii="宋体" w:hAnsi="宋体" w:cs="宋体" w:hint="eastAsia"/>
                <w:bCs/>
                <w:szCs w:val="21"/>
              </w:rPr>
              <w:t>0-25</w:t>
            </w:r>
            <w:r>
              <w:rPr>
                <w:rFonts w:ascii="宋体" w:hAnsi="宋体" w:cs="宋体" w:hint="eastAsia"/>
                <w:bCs/>
                <w:szCs w:val="21"/>
              </w:rPr>
              <w:t>分），产品的安装、调试、验收的方案和措施内容详细，合理可行，科学有效的</w:t>
            </w:r>
            <w:r>
              <w:rPr>
                <w:rFonts w:ascii="宋体" w:hAnsi="宋体" w:cs="宋体" w:hint="eastAsia"/>
                <w:bCs/>
                <w:szCs w:val="21"/>
              </w:rPr>
              <w:t>，得</w:t>
            </w:r>
            <w:r>
              <w:rPr>
                <w:rFonts w:ascii="宋体" w:hAnsi="宋体" w:cs="宋体" w:hint="eastAsia"/>
                <w:bCs/>
                <w:szCs w:val="21"/>
              </w:rPr>
              <w:t>17-25</w:t>
            </w:r>
            <w:r>
              <w:rPr>
                <w:rFonts w:ascii="宋体" w:hAnsi="宋体" w:cs="宋体" w:hint="eastAsia"/>
                <w:bCs/>
                <w:szCs w:val="21"/>
              </w:rPr>
              <w:t>分，内容完整，相对合理的得</w:t>
            </w:r>
            <w:r>
              <w:rPr>
                <w:rFonts w:ascii="宋体" w:hAnsi="宋体" w:cs="宋体" w:hint="eastAsia"/>
                <w:bCs/>
                <w:szCs w:val="21"/>
              </w:rPr>
              <w:t>9-17</w:t>
            </w:r>
            <w:r>
              <w:rPr>
                <w:rFonts w:ascii="宋体" w:hAnsi="宋体" w:cs="宋体" w:hint="eastAsia"/>
                <w:bCs/>
                <w:szCs w:val="21"/>
              </w:rPr>
              <w:t>分，内容简单，合理性简单的，得</w:t>
            </w:r>
            <w:r>
              <w:rPr>
                <w:rFonts w:ascii="宋体" w:hAnsi="宋体" w:cs="宋体" w:hint="eastAsia"/>
                <w:bCs/>
                <w:szCs w:val="21"/>
              </w:rPr>
              <w:t>1-9</w:t>
            </w:r>
            <w:r>
              <w:rPr>
                <w:rFonts w:ascii="宋体" w:hAnsi="宋体" w:cs="宋体" w:hint="eastAsia"/>
                <w:bCs/>
                <w:szCs w:val="21"/>
              </w:rPr>
              <w:t>分，</w:t>
            </w:r>
            <w:r>
              <w:rPr>
                <w:rFonts w:ascii="宋体" w:hAnsi="宋体" w:cs="宋体" w:hint="eastAsia"/>
                <w:bCs/>
                <w:szCs w:val="21"/>
              </w:rPr>
              <w:t>,</w:t>
            </w:r>
            <w:r>
              <w:rPr>
                <w:rFonts w:ascii="宋体" w:hAnsi="宋体" w:cs="宋体" w:hint="eastAsia"/>
                <w:bCs/>
                <w:szCs w:val="21"/>
              </w:rPr>
              <w:t>未提供的得</w:t>
            </w:r>
            <w:r>
              <w:rPr>
                <w:rFonts w:ascii="宋体" w:hAnsi="宋体" w:cs="宋体" w:hint="eastAsia"/>
                <w:bCs/>
                <w:szCs w:val="21"/>
              </w:rPr>
              <w:t>0</w:t>
            </w:r>
            <w:r>
              <w:rPr>
                <w:rFonts w:ascii="宋体" w:hAnsi="宋体" w:cs="宋体" w:hint="eastAsia"/>
                <w:bCs/>
                <w:szCs w:val="21"/>
              </w:rPr>
              <w:t>分。</w:t>
            </w:r>
          </w:p>
        </w:tc>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szCs w:val="21"/>
              </w:rPr>
            </w:pPr>
            <w:r>
              <w:rPr>
                <w:rFonts w:hAnsi="宋体" w:cs="宋体" w:hint="eastAsia"/>
                <w:szCs w:val="21"/>
              </w:rPr>
              <w:t>0-25</w:t>
            </w:r>
            <w:r>
              <w:rPr>
                <w:rFonts w:hAnsi="宋体" w:cs="宋体" w:hint="eastAsia"/>
                <w:szCs w:val="21"/>
              </w:rPr>
              <w:t>分</w:t>
            </w:r>
          </w:p>
        </w:tc>
      </w:tr>
      <w:tr w:rsidR="00D41930">
        <w:trPr>
          <w:trHeight w:val="2131"/>
          <w:jc w:val="center"/>
        </w:trPr>
        <w:tc>
          <w:tcPr>
            <w:tcW w:w="1279" w:type="dxa"/>
            <w:vMerge/>
            <w:tcBorders>
              <w:left w:val="single" w:sz="4" w:space="0" w:color="auto"/>
              <w:right w:val="single" w:sz="4" w:space="0" w:color="auto"/>
            </w:tcBorders>
            <w:vAlign w:val="center"/>
          </w:tcPr>
          <w:p w:rsidR="00D41930" w:rsidRDefault="00D41930">
            <w:pPr>
              <w:pStyle w:val="ac"/>
              <w:spacing w:before="120" w:after="120" w:line="390" w:lineRule="exact"/>
              <w:jc w:val="center"/>
              <w:rPr>
                <w:rFonts w:hAnsi="宋体" w:cs="宋体"/>
                <w:b/>
                <w:szCs w:val="21"/>
              </w:rPr>
            </w:pPr>
          </w:p>
        </w:tc>
        <w:tc>
          <w:tcPr>
            <w:tcW w:w="1487" w:type="dxa"/>
            <w:tcBorders>
              <w:top w:val="single" w:sz="4" w:space="0" w:color="auto"/>
              <w:left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b/>
                <w:szCs w:val="21"/>
              </w:rPr>
            </w:pPr>
            <w:r>
              <w:rPr>
                <w:rFonts w:hAnsi="宋体" w:cs="宋体" w:hint="eastAsia"/>
                <w:b/>
                <w:szCs w:val="21"/>
              </w:rPr>
              <w:t>售后服务承诺</w:t>
            </w:r>
          </w:p>
        </w:tc>
        <w:tc>
          <w:tcPr>
            <w:tcW w:w="6728" w:type="dxa"/>
            <w:tcBorders>
              <w:top w:val="single" w:sz="4" w:space="0" w:color="auto"/>
              <w:left w:val="single" w:sz="4" w:space="0" w:color="auto"/>
              <w:right w:val="single" w:sz="4" w:space="0" w:color="auto"/>
            </w:tcBorders>
            <w:vAlign w:val="center"/>
          </w:tcPr>
          <w:p w:rsidR="00D41930" w:rsidRDefault="008F30A9">
            <w:pPr>
              <w:spacing w:line="360" w:lineRule="auto"/>
              <w:jc w:val="left"/>
              <w:rPr>
                <w:rFonts w:ascii="宋体" w:hAnsi="宋体" w:cs="宋体"/>
                <w:bCs/>
                <w:szCs w:val="21"/>
              </w:rPr>
            </w:pPr>
            <w:r>
              <w:rPr>
                <w:rFonts w:ascii="宋体" w:hAnsi="宋体" w:cs="宋体" w:hint="eastAsia"/>
                <w:bCs/>
                <w:szCs w:val="21"/>
              </w:rPr>
              <w:t>1.</w:t>
            </w:r>
            <w:r>
              <w:rPr>
                <w:rFonts w:ascii="宋体" w:hAnsi="宋体" w:cs="宋体" w:hint="eastAsia"/>
                <w:bCs/>
                <w:szCs w:val="21"/>
              </w:rPr>
              <w:t>根据本项目磋商需求，供应商在响应售后技术服务基本要求的条件下，售后服务方案全面、周到的，得</w:t>
            </w:r>
            <w:r>
              <w:rPr>
                <w:rFonts w:ascii="宋体" w:hAnsi="宋体" w:cs="宋体" w:hint="eastAsia"/>
                <w:bCs/>
                <w:szCs w:val="21"/>
              </w:rPr>
              <w:t>3-5</w:t>
            </w:r>
            <w:r>
              <w:rPr>
                <w:rFonts w:ascii="宋体" w:hAnsi="宋体" w:cs="宋体" w:hint="eastAsia"/>
                <w:bCs/>
                <w:szCs w:val="21"/>
              </w:rPr>
              <w:t>分，售后服务方案不全面但基本满足磋商需求的，得</w:t>
            </w:r>
            <w:r>
              <w:rPr>
                <w:rFonts w:ascii="宋体" w:hAnsi="宋体" w:cs="宋体" w:hint="eastAsia"/>
                <w:bCs/>
                <w:szCs w:val="21"/>
              </w:rPr>
              <w:t>1-3</w:t>
            </w:r>
            <w:r>
              <w:rPr>
                <w:rFonts w:ascii="宋体" w:hAnsi="宋体" w:cs="宋体" w:hint="eastAsia"/>
                <w:bCs/>
                <w:szCs w:val="21"/>
              </w:rPr>
              <w:t>分，未提供的得</w:t>
            </w:r>
            <w:r>
              <w:rPr>
                <w:rFonts w:ascii="宋体" w:hAnsi="宋体" w:cs="宋体" w:hint="eastAsia"/>
                <w:bCs/>
                <w:szCs w:val="21"/>
              </w:rPr>
              <w:t>0</w:t>
            </w:r>
            <w:r>
              <w:rPr>
                <w:rFonts w:ascii="宋体" w:hAnsi="宋体" w:cs="宋体" w:hint="eastAsia"/>
                <w:bCs/>
                <w:szCs w:val="21"/>
              </w:rPr>
              <w:t>分。</w:t>
            </w:r>
          </w:p>
          <w:p w:rsidR="00D41930" w:rsidRDefault="008F30A9">
            <w:pPr>
              <w:spacing w:line="360" w:lineRule="auto"/>
              <w:jc w:val="left"/>
              <w:rPr>
                <w:rFonts w:ascii="宋体" w:hAnsi="宋体" w:cs="宋体"/>
                <w:bCs/>
                <w:szCs w:val="21"/>
              </w:rPr>
            </w:pPr>
            <w:r>
              <w:rPr>
                <w:rFonts w:ascii="宋体" w:hAnsi="宋体" w:cs="宋体" w:hint="eastAsia"/>
                <w:bCs/>
                <w:szCs w:val="21"/>
              </w:rPr>
              <w:t xml:space="preserve">2. </w:t>
            </w:r>
            <w:r>
              <w:rPr>
                <w:rFonts w:ascii="宋体" w:hAnsi="宋体" w:cs="宋体" w:hint="eastAsia"/>
                <w:bCs/>
                <w:szCs w:val="21"/>
              </w:rPr>
              <w:t>提供详细的培训方案，提供具体的培训课程的内容说明、培训开展的时间安排，评委根据培训方案的全面性、专业性综合打分，培训方案全面性、专业性、针对性强的，得</w:t>
            </w:r>
            <w:r>
              <w:rPr>
                <w:rFonts w:ascii="宋体" w:hAnsi="宋体" w:cs="宋体" w:hint="eastAsia"/>
                <w:bCs/>
                <w:szCs w:val="21"/>
              </w:rPr>
              <w:t>4-5</w:t>
            </w:r>
            <w:r>
              <w:rPr>
                <w:rFonts w:ascii="宋体" w:hAnsi="宋体" w:cs="宋体" w:hint="eastAsia"/>
                <w:bCs/>
                <w:szCs w:val="21"/>
              </w:rPr>
              <w:t>分，培训方案全面性、专业性、针对性较好</w:t>
            </w:r>
            <w:r>
              <w:rPr>
                <w:rFonts w:ascii="宋体" w:hAnsi="宋体" w:cs="宋体" w:hint="eastAsia"/>
                <w:bCs/>
                <w:szCs w:val="21"/>
              </w:rPr>
              <w:t>的，得</w:t>
            </w:r>
            <w:r>
              <w:rPr>
                <w:rFonts w:ascii="宋体" w:hAnsi="宋体" w:cs="宋体" w:hint="eastAsia"/>
                <w:bCs/>
                <w:szCs w:val="21"/>
              </w:rPr>
              <w:t>2-4</w:t>
            </w:r>
            <w:r>
              <w:rPr>
                <w:rFonts w:ascii="宋体" w:hAnsi="宋体" w:cs="宋体" w:hint="eastAsia"/>
                <w:bCs/>
                <w:szCs w:val="21"/>
              </w:rPr>
              <w:t>分，培训方案全面性、专业性、针对性较差的，得</w:t>
            </w:r>
            <w:r>
              <w:rPr>
                <w:rFonts w:ascii="宋体" w:hAnsi="宋体" w:cs="宋体" w:hint="eastAsia"/>
                <w:bCs/>
                <w:szCs w:val="21"/>
              </w:rPr>
              <w:t>1-2</w:t>
            </w:r>
            <w:r>
              <w:rPr>
                <w:rFonts w:ascii="宋体" w:hAnsi="宋体" w:cs="宋体" w:hint="eastAsia"/>
                <w:bCs/>
                <w:szCs w:val="21"/>
              </w:rPr>
              <w:t>分，未提供培训方案的得</w:t>
            </w:r>
            <w:r>
              <w:rPr>
                <w:rFonts w:ascii="宋体" w:hAnsi="宋体" w:cs="宋体" w:hint="eastAsia"/>
                <w:bCs/>
                <w:szCs w:val="21"/>
              </w:rPr>
              <w:t>0</w:t>
            </w:r>
            <w:r>
              <w:rPr>
                <w:rFonts w:ascii="宋体" w:hAnsi="宋体" w:cs="宋体" w:hint="eastAsia"/>
                <w:bCs/>
                <w:szCs w:val="21"/>
              </w:rPr>
              <w:t>分。（</w:t>
            </w:r>
            <w:r>
              <w:rPr>
                <w:rFonts w:ascii="宋体" w:hAnsi="宋体" w:cs="宋体" w:hint="eastAsia"/>
                <w:bCs/>
                <w:szCs w:val="21"/>
              </w:rPr>
              <w:t>0-5</w:t>
            </w:r>
            <w:r>
              <w:rPr>
                <w:rFonts w:ascii="宋体" w:hAnsi="宋体" w:cs="宋体" w:hint="eastAsia"/>
                <w:bCs/>
                <w:szCs w:val="21"/>
              </w:rPr>
              <w:t>分）</w:t>
            </w:r>
          </w:p>
        </w:tc>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szCs w:val="21"/>
              </w:rPr>
            </w:pPr>
            <w:r>
              <w:rPr>
                <w:rFonts w:hAnsi="宋体" w:cs="宋体" w:hint="eastAsia"/>
                <w:szCs w:val="21"/>
              </w:rPr>
              <w:t>0-10</w:t>
            </w:r>
            <w:r>
              <w:rPr>
                <w:rFonts w:hAnsi="宋体" w:cs="宋体" w:hint="eastAsia"/>
                <w:szCs w:val="21"/>
              </w:rPr>
              <w:t>分</w:t>
            </w:r>
          </w:p>
        </w:tc>
      </w:tr>
      <w:tr w:rsidR="00D41930">
        <w:trPr>
          <w:trHeight w:val="887"/>
          <w:jc w:val="center"/>
        </w:trPr>
        <w:tc>
          <w:tcPr>
            <w:tcW w:w="1279" w:type="dxa"/>
            <w:vMerge w:val="restart"/>
            <w:tcBorders>
              <w:top w:val="single" w:sz="4" w:space="0" w:color="auto"/>
              <w:left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b/>
                <w:szCs w:val="21"/>
              </w:rPr>
            </w:pPr>
            <w:r>
              <w:rPr>
                <w:rFonts w:hAnsi="宋体" w:cs="宋体" w:hint="eastAsia"/>
                <w:b/>
                <w:szCs w:val="21"/>
              </w:rPr>
              <w:t>资信标（</w:t>
            </w:r>
            <w:r>
              <w:rPr>
                <w:rFonts w:hAnsi="宋体" w:cs="宋体" w:hint="eastAsia"/>
                <w:b/>
                <w:szCs w:val="21"/>
              </w:rPr>
              <w:t>0-20</w:t>
            </w:r>
            <w:r>
              <w:rPr>
                <w:rFonts w:hAnsi="宋体" w:cs="宋体" w:hint="eastAsia"/>
                <w:b/>
                <w:szCs w:val="21"/>
              </w:rPr>
              <w:t>分）</w:t>
            </w:r>
          </w:p>
        </w:tc>
        <w:tc>
          <w:tcPr>
            <w:tcW w:w="1487" w:type="dxa"/>
            <w:vMerge w:val="restart"/>
            <w:tcBorders>
              <w:top w:val="single" w:sz="4" w:space="0" w:color="auto"/>
              <w:left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b/>
                <w:szCs w:val="21"/>
              </w:rPr>
            </w:pPr>
            <w:r>
              <w:rPr>
                <w:rFonts w:hAnsi="宋体" w:cs="宋体" w:hint="eastAsia"/>
                <w:b/>
                <w:szCs w:val="21"/>
              </w:rPr>
              <w:t>企业实力</w:t>
            </w:r>
          </w:p>
          <w:p w:rsidR="00D41930" w:rsidRDefault="00D41930">
            <w:pPr>
              <w:snapToGrid w:val="0"/>
              <w:jc w:val="center"/>
              <w:rPr>
                <w:rFonts w:hAnsi="宋体" w:cs="宋体"/>
                <w:b/>
                <w:szCs w:val="21"/>
              </w:rPr>
            </w:pPr>
          </w:p>
        </w:tc>
        <w:tc>
          <w:tcPr>
            <w:tcW w:w="6728"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4"/>
              <w:spacing w:line="390" w:lineRule="exact"/>
              <w:jc w:val="left"/>
              <w:rPr>
                <w:rFonts w:ascii="宋体" w:hAnsi="宋体" w:cs="宋体"/>
                <w:b/>
                <w:szCs w:val="21"/>
              </w:rPr>
            </w:pPr>
            <w:r>
              <w:rPr>
                <w:rFonts w:ascii="宋体" w:hAnsi="宋体" w:cs="宋体" w:hint="eastAsia"/>
                <w:b/>
                <w:szCs w:val="21"/>
              </w:rPr>
              <w:t>（一）供应商企业管理体系</w:t>
            </w:r>
          </w:p>
          <w:p w:rsidR="00D41930" w:rsidRDefault="008F30A9">
            <w:pPr>
              <w:pStyle w:val="a4"/>
              <w:spacing w:line="390" w:lineRule="exact"/>
              <w:jc w:val="left"/>
              <w:rPr>
                <w:rFonts w:cs="宋体"/>
                <w:szCs w:val="21"/>
              </w:rPr>
            </w:pPr>
            <w:r>
              <w:rPr>
                <w:rFonts w:ascii="宋体" w:hAnsi="宋体" w:cs="宋体" w:hint="eastAsia"/>
                <w:szCs w:val="21"/>
              </w:rPr>
              <w:t>1</w:t>
            </w:r>
            <w:r>
              <w:rPr>
                <w:rFonts w:ascii="宋体" w:hAnsi="宋体" w:cs="宋体" w:hint="eastAsia"/>
                <w:szCs w:val="21"/>
              </w:rPr>
              <w:t>、供应商具有有效的质量管理体系证书得</w:t>
            </w:r>
            <w:r>
              <w:rPr>
                <w:rFonts w:ascii="宋体" w:hAnsi="宋体" w:cs="宋体" w:hint="eastAsia"/>
                <w:szCs w:val="21"/>
              </w:rPr>
              <w:t>1</w:t>
            </w:r>
            <w:r>
              <w:rPr>
                <w:rFonts w:ascii="宋体" w:hAnsi="宋体" w:cs="宋体" w:hint="eastAsia"/>
                <w:szCs w:val="21"/>
              </w:rPr>
              <w:t>分；</w:t>
            </w:r>
          </w:p>
          <w:p w:rsidR="00D41930" w:rsidRDefault="008F30A9">
            <w:pPr>
              <w:pStyle w:val="a4"/>
              <w:spacing w:line="390" w:lineRule="exact"/>
              <w:jc w:val="left"/>
              <w:rPr>
                <w:rFonts w:cs="宋体"/>
                <w:szCs w:val="21"/>
              </w:rPr>
            </w:pPr>
            <w:r>
              <w:rPr>
                <w:rFonts w:ascii="宋体" w:hAnsi="宋体" w:cs="宋体" w:hint="eastAsia"/>
                <w:szCs w:val="21"/>
              </w:rPr>
              <w:t>2</w:t>
            </w:r>
            <w:r>
              <w:rPr>
                <w:rFonts w:ascii="宋体" w:hAnsi="宋体" w:cs="宋体" w:hint="eastAsia"/>
                <w:szCs w:val="21"/>
              </w:rPr>
              <w:t>、供应商具有有效的环境管理体系证书得</w:t>
            </w:r>
            <w:r>
              <w:rPr>
                <w:rFonts w:ascii="宋体" w:hAnsi="宋体" w:cs="宋体" w:hint="eastAsia"/>
                <w:szCs w:val="21"/>
              </w:rPr>
              <w:t>1</w:t>
            </w:r>
            <w:r>
              <w:rPr>
                <w:rFonts w:ascii="宋体" w:hAnsi="宋体" w:cs="宋体" w:hint="eastAsia"/>
                <w:szCs w:val="21"/>
              </w:rPr>
              <w:t>分；</w:t>
            </w:r>
          </w:p>
          <w:p w:rsidR="00D41930" w:rsidRDefault="008F30A9">
            <w:pPr>
              <w:pStyle w:val="a4"/>
              <w:spacing w:line="390" w:lineRule="exact"/>
              <w:jc w:val="left"/>
              <w:rPr>
                <w:rFonts w:cs="宋体"/>
                <w:szCs w:val="21"/>
              </w:rPr>
            </w:pPr>
            <w:r>
              <w:rPr>
                <w:rFonts w:ascii="宋体" w:hAnsi="宋体" w:cs="宋体" w:hint="eastAsia"/>
                <w:szCs w:val="21"/>
              </w:rPr>
              <w:t>3</w:t>
            </w:r>
            <w:r>
              <w:rPr>
                <w:rFonts w:ascii="宋体" w:hAnsi="宋体" w:cs="宋体" w:hint="eastAsia"/>
                <w:szCs w:val="21"/>
              </w:rPr>
              <w:t>、供应商具有有效的职业健康安全管理证书得</w:t>
            </w:r>
            <w:r>
              <w:rPr>
                <w:rFonts w:ascii="宋体" w:hAnsi="宋体" w:cs="宋体" w:hint="eastAsia"/>
                <w:szCs w:val="21"/>
              </w:rPr>
              <w:t>1</w:t>
            </w:r>
            <w:r>
              <w:rPr>
                <w:rFonts w:ascii="宋体" w:hAnsi="宋体" w:cs="宋体" w:hint="eastAsia"/>
                <w:szCs w:val="21"/>
              </w:rPr>
              <w:t>分；</w:t>
            </w:r>
          </w:p>
          <w:p w:rsidR="00D41930" w:rsidRDefault="008F30A9">
            <w:pPr>
              <w:pStyle w:val="a4"/>
              <w:spacing w:line="390" w:lineRule="exact"/>
              <w:jc w:val="left"/>
              <w:rPr>
                <w:rFonts w:cs="宋体"/>
                <w:szCs w:val="21"/>
              </w:rPr>
            </w:pPr>
            <w:r>
              <w:rPr>
                <w:rFonts w:ascii="宋体" w:hAnsi="宋体" w:cs="宋体" w:hint="eastAsia"/>
                <w:szCs w:val="21"/>
              </w:rPr>
              <w:t>4</w:t>
            </w:r>
            <w:r>
              <w:rPr>
                <w:rFonts w:ascii="宋体" w:hAnsi="宋体" w:cs="宋体" w:hint="eastAsia"/>
                <w:szCs w:val="21"/>
              </w:rPr>
              <w:t>、供应商具有有效的信息技术服务管理体系证书得</w:t>
            </w:r>
            <w:r>
              <w:rPr>
                <w:rFonts w:ascii="宋体" w:hAnsi="宋体" w:cs="宋体" w:hint="eastAsia"/>
                <w:szCs w:val="21"/>
              </w:rPr>
              <w:t>1</w:t>
            </w:r>
            <w:r>
              <w:rPr>
                <w:rFonts w:ascii="宋体" w:hAnsi="宋体" w:cs="宋体" w:hint="eastAsia"/>
                <w:szCs w:val="21"/>
              </w:rPr>
              <w:t>分；</w:t>
            </w:r>
          </w:p>
          <w:p w:rsidR="00D41930" w:rsidRDefault="008F30A9">
            <w:pPr>
              <w:pStyle w:val="a4"/>
              <w:spacing w:line="390" w:lineRule="exact"/>
              <w:jc w:val="left"/>
              <w:rPr>
                <w:rFonts w:cs="宋体"/>
                <w:szCs w:val="21"/>
              </w:rPr>
            </w:pPr>
            <w:r>
              <w:rPr>
                <w:rFonts w:ascii="宋体" w:hAnsi="宋体" w:cs="宋体" w:hint="eastAsia"/>
                <w:szCs w:val="21"/>
              </w:rPr>
              <w:t>5</w:t>
            </w:r>
            <w:r>
              <w:rPr>
                <w:rFonts w:ascii="宋体" w:hAnsi="宋体" w:cs="宋体" w:hint="eastAsia"/>
                <w:szCs w:val="21"/>
              </w:rPr>
              <w:t>、供应商具有有效的信息安全管理证书得</w:t>
            </w:r>
            <w:r>
              <w:rPr>
                <w:rFonts w:ascii="宋体" w:hAnsi="宋体" w:cs="宋体" w:hint="eastAsia"/>
                <w:szCs w:val="21"/>
              </w:rPr>
              <w:t>1</w:t>
            </w:r>
            <w:r>
              <w:rPr>
                <w:rFonts w:ascii="宋体" w:hAnsi="宋体" w:cs="宋体" w:hint="eastAsia"/>
                <w:szCs w:val="21"/>
              </w:rPr>
              <w:t>分；</w:t>
            </w:r>
          </w:p>
          <w:p w:rsidR="00D41930" w:rsidRDefault="008F30A9">
            <w:pPr>
              <w:pStyle w:val="a4"/>
              <w:spacing w:line="390" w:lineRule="exact"/>
              <w:jc w:val="left"/>
              <w:rPr>
                <w:rFonts w:cs="宋体"/>
                <w:szCs w:val="21"/>
              </w:rPr>
            </w:pPr>
            <w:r>
              <w:rPr>
                <w:rFonts w:ascii="宋体" w:hAnsi="宋体" w:cs="宋体" w:hint="eastAsia"/>
                <w:szCs w:val="21"/>
              </w:rPr>
              <w:lastRenderedPageBreak/>
              <w:t>（注：以上材料需提供官方网站（</w:t>
            </w:r>
            <w:r>
              <w:rPr>
                <w:rFonts w:ascii="宋体" w:hAnsi="宋体" w:cs="宋体" w:hint="eastAsia"/>
                <w:szCs w:val="21"/>
              </w:rPr>
              <w:t>www.cnca.gov.cn</w:t>
            </w:r>
            <w:r>
              <w:rPr>
                <w:rFonts w:ascii="宋体" w:hAnsi="宋体" w:cs="宋体" w:hint="eastAsia"/>
                <w:szCs w:val="21"/>
              </w:rPr>
              <w:t>）上的“证书有效”</w:t>
            </w:r>
            <w:r>
              <w:rPr>
                <w:rFonts w:ascii="宋体" w:hAnsi="宋体" w:cs="宋体" w:hint="eastAsia"/>
                <w:szCs w:val="21"/>
              </w:rPr>
              <w:t>结果查询截图和证书原件扫描件，附入投标文件并加盖公章，否则不得分）</w:t>
            </w:r>
          </w:p>
        </w:tc>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szCs w:val="21"/>
              </w:rPr>
            </w:pPr>
            <w:r>
              <w:rPr>
                <w:rFonts w:hAnsi="宋体" w:cs="宋体" w:hint="eastAsia"/>
                <w:szCs w:val="21"/>
              </w:rPr>
              <w:lastRenderedPageBreak/>
              <w:t>0-5</w:t>
            </w:r>
            <w:r>
              <w:rPr>
                <w:rFonts w:hAnsi="宋体" w:cs="宋体" w:hint="eastAsia"/>
                <w:szCs w:val="21"/>
              </w:rPr>
              <w:t>分</w:t>
            </w:r>
          </w:p>
        </w:tc>
      </w:tr>
      <w:tr w:rsidR="00D41930">
        <w:trPr>
          <w:trHeight w:val="2307"/>
          <w:jc w:val="center"/>
        </w:trPr>
        <w:tc>
          <w:tcPr>
            <w:tcW w:w="1279" w:type="dxa"/>
            <w:vMerge/>
            <w:tcBorders>
              <w:left w:val="single" w:sz="4" w:space="0" w:color="auto"/>
              <w:right w:val="single" w:sz="4" w:space="0" w:color="auto"/>
            </w:tcBorders>
            <w:shd w:val="clear" w:color="auto" w:fill="FFFFFF"/>
            <w:vAlign w:val="center"/>
          </w:tcPr>
          <w:p w:rsidR="00D41930" w:rsidRDefault="00D41930">
            <w:pPr>
              <w:snapToGrid w:val="0"/>
              <w:jc w:val="center"/>
              <w:rPr>
                <w:rFonts w:ascii="宋体" w:hAnsi="宋体" w:cs="宋体"/>
                <w:b/>
                <w:szCs w:val="21"/>
              </w:rPr>
            </w:pPr>
          </w:p>
        </w:tc>
        <w:tc>
          <w:tcPr>
            <w:tcW w:w="1487" w:type="dxa"/>
            <w:vMerge/>
            <w:tcBorders>
              <w:left w:val="single" w:sz="4" w:space="0" w:color="auto"/>
              <w:bottom w:val="single" w:sz="4" w:space="0" w:color="auto"/>
              <w:right w:val="single" w:sz="4" w:space="0" w:color="auto"/>
            </w:tcBorders>
            <w:shd w:val="clear" w:color="auto" w:fill="FFFFFF"/>
            <w:vAlign w:val="center"/>
          </w:tcPr>
          <w:p w:rsidR="00D41930" w:rsidRDefault="00D41930">
            <w:pPr>
              <w:snapToGrid w:val="0"/>
              <w:jc w:val="center"/>
              <w:rPr>
                <w:rFonts w:ascii="宋体" w:hAnsi="宋体" w:cs="宋体"/>
                <w:b/>
                <w:szCs w:val="21"/>
              </w:rPr>
            </w:pPr>
          </w:p>
        </w:tc>
        <w:tc>
          <w:tcPr>
            <w:tcW w:w="6728" w:type="dxa"/>
            <w:tcBorders>
              <w:top w:val="single" w:sz="4" w:space="0" w:color="auto"/>
              <w:left w:val="single" w:sz="4" w:space="0" w:color="auto"/>
              <w:bottom w:val="single" w:sz="4" w:space="0" w:color="auto"/>
              <w:right w:val="single" w:sz="4" w:space="0" w:color="auto"/>
            </w:tcBorders>
            <w:shd w:val="clear" w:color="auto" w:fill="FFFFFF"/>
            <w:vAlign w:val="center"/>
          </w:tcPr>
          <w:p w:rsidR="00D41930" w:rsidRDefault="008F30A9">
            <w:pPr>
              <w:pStyle w:val="22"/>
              <w:adjustRightInd w:val="0"/>
              <w:spacing w:line="360" w:lineRule="auto"/>
              <w:ind w:firstLineChars="0" w:firstLine="0"/>
              <w:rPr>
                <w:rFonts w:cs="宋体"/>
                <w:b/>
                <w:spacing w:val="-4"/>
                <w:sz w:val="21"/>
                <w:szCs w:val="21"/>
              </w:rPr>
            </w:pPr>
            <w:r>
              <w:rPr>
                <w:rFonts w:cs="宋体" w:hint="eastAsia"/>
                <w:b/>
                <w:spacing w:val="-4"/>
                <w:sz w:val="21"/>
                <w:szCs w:val="21"/>
              </w:rPr>
              <w:t>（二）供应商综合实力</w:t>
            </w:r>
          </w:p>
          <w:p w:rsidR="00D41930" w:rsidRDefault="008F30A9">
            <w:pPr>
              <w:pStyle w:val="22"/>
              <w:adjustRightInd w:val="0"/>
              <w:spacing w:line="360" w:lineRule="auto"/>
              <w:ind w:firstLineChars="0" w:firstLine="0"/>
              <w:rPr>
                <w:rFonts w:cs="宋体"/>
                <w:b/>
                <w:bCs/>
                <w:spacing w:val="-4"/>
                <w:sz w:val="21"/>
                <w:szCs w:val="21"/>
              </w:rPr>
            </w:pPr>
            <w:r>
              <w:rPr>
                <w:rFonts w:cs="宋体" w:hint="eastAsia"/>
                <w:spacing w:val="-4"/>
                <w:sz w:val="21"/>
                <w:szCs w:val="21"/>
              </w:rPr>
              <w:t>1</w:t>
            </w:r>
            <w:r>
              <w:rPr>
                <w:rFonts w:cs="宋体" w:hint="eastAsia"/>
                <w:spacing w:val="-4"/>
                <w:sz w:val="21"/>
                <w:szCs w:val="21"/>
              </w:rPr>
              <w:t>、</w:t>
            </w:r>
            <w:r>
              <w:rPr>
                <w:rFonts w:cs="宋体" w:hint="eastAsia"/>
                <w:kern w:val="0"/>
                <w:sz w:val="21"/>
                <w:szCs w:val="21"/>
              </w:rPr>
              <w:t>供应商</w:t>
            </w:r>
            <w:r>
              <w:rPr>
                <w:rFonts w:cs="宋体" w:hint="eastAsia"/>
                <w:spacing w:val="-4"/>
                <w:sz w:val="21"/>
                <w:szCs w:val="21"/>
              </w:rPr>
              <w:t>具有安全技术防范行业资信等级壹级及以上证书得</w:t>
            </w:r>
            <w:r>
              <w:rPr>
                <w:rFonts w:cs="宋体" w:hint="eastAsia"/>
                <w:spacing w:val="-4"/>
                <w:sz w:val="21"/>
                <w:szCs w:val="21"/>
              </w:rPr>
              <w:t>2</w:t>
            </w:r>
            <w:r>
              <w:rPr>
                <w:rFonts w:cs="宋体" w:hint="eastAsia"/>
                <w:spacing w:val="-4"/>
                <w:sz w:val="21"/>
                <w:szCs w:val="21"/>
              </w:rPr>
              <w:t>分；</w:t>
            </w:r>
          </w:p>
          <w:p w:rsidR="00D41930" w:rsidRDefault="008F30A9">
            <w:pPr>
              <w:pStyle w:val="22"/>
              <w:adjustRightInd w:val="0"/>
              <w:spacing w:line="360" w:lineRule="auto"/>
              <w:ind w:firstLineChars="0" w:firstLine="0"/>
              <w:rPr>
                <w:rFonts w:cs="宋体"/>
                <w:b/>
                <w:bCs/>
                <w:spacing w:val="-4"/>
                <w:sz w:val="21"/>
                <w:szCs w:val="21"/>
              </w:rPr>
            </w:pPr>
            <w:r>
              <w:rPr>
                <w:rFonts w:cs="宋体" w:hint="eastAsia"/>
                <w:spacing w:val="-4"/>
                <w:sz w:val="21"/>
                <w:szCs w:val="21"/>
              </w:rPr>
              <w:t>2</w:t>
            </w:r>
            <w:r>
              <w:rPr>
                <w:rFonts w:cs="宋体" w:hint="eastAsia"/>
                <w:spacing w:val="-4"/>
                <w:sz w:val="21"/>
                <w:szCs w:val="21"/>
              </w:rPr>
              <w:t>、供应商具有电子与智能化工程专业承包贰级及以上资质的得</w:t>
            </w:r>
            <w:r>
              <w:rPr>
                <w:rFonts w:cs="宋体" w:hint="eastAsia"/>
                <w:spacing w:val="-4"/>
                <w:sz w:val="21"/>
                <w:szCs w:val="21"/>
              </w:rPr>
              <w:t>1</w:t>
            </w:r>
            <w:r>
              <w:rPr>
                <w:rFonts w:cs="宋体" w:hint="eastAsia"/>
                <w:spacing w:val="-4"/>
                <w:sz w:val="21"/>
                <w:szCs w:val="21"/>
              </w:rPr>
              <w:t>分；</w:t>
            </w:r>
          </w:p>
          <w:p w:rsidR="00D41930" w:rsidRDefault="008F30A9">
            <w:pPr>
              <w:tabs>
                <w:tab w:val="left" w:pos="0"/>
              </w:tabs>
              <w:spacing w:line="400" w:lineRule="exact"/>
              <w:rPr>
                <w:rFonts w:ascii="宋体" w:hAnsi="宋体" w:cs="宋体"/>
                <w:bCs/>
                <w:spacing w:val="-4"/>
                <w:szCs w:val="21"/>
              </w:rPr>
            </w:pPr>
            <w:r>
              <w:rPr>
                <w:rFonts w:ascii="宋体" w:hAnsi="宋体" w:cs="宋体" w:hint="eastAsia"/>
                <w:spacing w:val="-4"/>
                <w:szCs w:val="21"/>
              </w:rPr>
              <w:t>3</w:t>
            </w:r>
            <w:r>
              <w:rPr>
                <w:rFonts w:ascii="宋体" w:hAnsi="宋体" w:cs="宋体" w:hint="eastAsia"/>
                <w:spacing w:val="-4"/>
                <w:szCs w:val="21"/>
              </w:rPr>
              <w:t>、供应商具有通信工程施工总承包叁级及以上资质的得</w:t>
            </w:r>
            <w:r>
              <w:rPr>
                <w:rFonts w:ascii="宋体" w:hAnsi="宋体" w:cs="宋体" w:hint="eastAsia"/>
                <w:spacing w:val="-4"/>
                <w:szCs w:val="21"/>
              </w:rPr>
              <w:t>2</w:t>
            </w:r>
            <w:r>
              <w:rPr>
                <w:rFonts w:ascii="宋体" w:hAnsi="宋体" w:cs="宋体" w:hint="eastAsia"/>
                <w:spacing w:val="-4"/>
                <w:szCs w:val="21"/>
              </w:rPr>
              <w:t>分；</w:t>
            </w:r>
          </w:p>
          <w:p w:rsidR="00D41930" w:rsidRDefault="008F30A9">
            <w:pPr>
              <w:tabs>
                <w:tab w:val="left" w:pos="0"/>
              </w:tabs>
              <w:spacing w:line="400" w:lineRule="exact"/>
              <w:rPr>
                <w:rFonts w:ascii="宋体" w:hAnsi="宋体" w:cs="宋体"/>
                <w:b/>
                <w:szCs w:val="21"/>
                <w:u w:val="single"/>
              </w:rPr>
            </w:pPr>
            <w:r>
              <w:rPr>
                <w:rFonts w:ascii="宋体" w:hAnsi="宋体" w:cs="宋体" w:hint="eastAsia"/>
                <w:b/>
                <w:kern w:val="0"/>
                <w:szCs w:val="21"/>
              </w:rPr>
              <w:t xml:space="preserve"> (</w:t>
            </w:r>
            <w:r>
              <w:rPr>
                <w:rFonts w:ascii="宋体" w:hAnsi="宋体" w:cs="宋体" w:hint="eastAsia"/>
                <w:b/>
                <w:kern w:val="0"/>
                <w:szCs w:val="21"/>
              </w:rPr>
              <w:t>需提供证书扫描件</w:t>
            </w:r>
            <w:r>
              <w:rPr>
                <w:rFonts w:ascii="宋体" w:hAnsi="宋体" w:cs="宋体" w:hint="eastAsia"/>
                <w:b/>
                <w:bCs/>
                <w:kern w:val="0"/>
                <w:szCs w:val="21"/>
              </w:rPr>
              <w:t>并加盖公章</w:t>
            </w:r>
            <w:r>
              <w:rPr>
                <w:rFonts w:ascii="宋体" w:hAnsi="宋体" w:cs="宋体" w:hint="eastAsia"/>
                <w:b/>
                <w:kern w:val="0"/>
                <w:szCs w:val="21"/>
              </w:rPr>
              <w:t>，扫描件附入磋商响应文件，否则不得分</w:t>
            </w:r>
            <w:r>
              <w:rPr>
                <w:rFonts w:ascii="宋体" w:hAnsi="宋体" w:cs="宋体" w:hint="eastAsia"/>
                <w:b/>
                <w:kern w:val="0"/>
                <w:szCs w:val="21"/>
              </w:rPr>
              <w:t>)</w:t>
            </w:r>
            <w:r>
              <w:rPr>
                <w:rFonts w:ascii="宋体" w:hAnsi="宋体" w:cs="宋体" w:hint="eastAsia"/>
                <w:b/>
                <w:kern w:val="0"/>
                <w:szCs w:val="21"/>
              </w:rPr>
              <w:t>。</w:t>
            </w:r>
          </w:p>
        </w:tc>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jc w:val="center"/>
              <w:rPr>
                <w:rFonts w:hAnsi="宋体" w:cs="宋体"/>
                <w:szCs w:val="21"/>
              </w:rPr>
            </w:pPr>
            <w:r>
              <w:rPr>
                <w:rFonts w:hAnsi="宋体" w:cs="宋体" w:hint="eastAsia"/>
                <w:szCs w:val="21"/>
              </w:rPr>
              <w:t>0-5</w:t>
            </w:r>
            <w:r>
              <w:rPr>
                <w:rFonts w:hAnsi="宋体" w:cs="宋体" w:hint="eastAsia"/>
                <w:szCs w:val="21"/>
              </w:rPr>
              <w:t>分</w:t>
            </w:r>
          </w:p>
        </w:tc>
      </w:tr>
      <w:tr w:rsidR="00D41930">
        <w:trPr>
          <w:trHeight w:val="2307"/>
          <w:jc w:val="center"/>
        </w:trPr>
        <w:tc>
          <w:tcPr>
            <w:tcW w:w="1279" w:type="dxa"/>
            <w:vMerge/>
            <w:tcBorders>
              <w:left w:val="single" w:sz="4" w:space="0" w:color="auto"/>
              <w:right w:val="single" w:sz="4" w:space="0" w:color="auto"/>
            </w:tcBorders>
            <w:shd w:val="clear" w:color="auto" w:fill="FFFFFF"/>
            <w:vAlign w:val="center"/>
          </w:tcPr>
          <w:p w:rsidR="00D41930" w:rsidRDefault="00D41930">
            <w:pPr>
              <w:snapToGrid w:val="0"/>
              <w:jc w:val="center"/>
              <w:rPr>
                <w:rFonts w:ascii="宋体" w:hAnsi="宋体" w:cs="宋体"/>
                <w:b/>
                <w:szCs w:val="21"/>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D41930" w:rsidRDefault="008F30A9">
            <w:pPr>
              <w:snapToGrid w:val="0"/>
              <w:jc w:val="center"/>
              <w:rPr>
                <w:rFonts w:ascii="宋体" w:hAnsi="宋体" w:cs="宋体"/>
                <w:b/>
                <w:szCs w:val="21"/>
              </w:rPr>
            </w:pPr>
            <w:r>
              <w:rPr>
                <w:rFonts w:ascii="宋体" w:hAnsi="宋体" w:cs="宋体" w:hint="eastAsia"/>
                <w:b/>
                <w:szCs w:val="21"/>
              </w:rPr>
              <w:t>企业业绩</w:t>
            </w:r>
          </w:p>
        </w:tc>
        <w:tc>
          <w:tcPr>
            <w:tcW w:w="6728" w:type="dxa"/>
            <w:tcBorders>
              <w:top w:val="single" w:sz="4" w:space="0" w:color="auto"/>
              <w:left w:val="single" w:sz="4" w:space="0" w:color="auto"/>
              <w:bottom w:val="single" w:sz="4" w:space="0" w:color="auto"/>
              <w:right w:val="single" w:sz="4" w:space="0" w:color="auto"/>
            </w:tcBorders>
            <w:shd w:val="clear" w:color="auto" w:fill="FFFFFF"/>
            <w:vAlign w:val="center"/>
          </w:tcPr>
          <w:p w:rsidR="00D41930" w:rsidRDefault="008F30A9">
            <w:pPr>
              <w:spacing w:after="120" w:line="390" w:lineRule="exact"/>
              <w:rPr>
                <w:rFonts w:ascii="宋体" w:hAnsi="宋体" w:cs="宋体"/>
                <w:bCs/>
                <w:szCs w:val="21"/>
              </w:rPr>
            </w:pPr>
            <w:r>
              <w:rPr>
                <w:rFonts w:ascii="宋体" w:hAnsi="宋体" w:cs="宋体" w:hint="eastAsia"/>
                <w:bCs/>
                <w:szCs w:val="21"/>
              </w:rPr>
              <w:t>供应商自</w:t>
            </w:r>
            <w:r>
              <w:rPr>
                <w:rFonts w:ascii="宋体" w:hAnsi="宋体" w:cs="宋体" w:hint="eastAsia"/>
                <w:bCs/>
                <w:szCs w:val="21"/>
              </w:rPr>
              <w:t>2020</w:t>
            </w:r>
            <w:r>
              <w:rPr>
                <w:rFonts w:ascii="宋体" w:hAnsi="宋体" w:cs="宋体" w:hint="eastAsia"/>
                <w:bCs/>
                <w:szCs w:val="21"/>
              </w:rPr>
              <w:t>年</w:t>
            </w:r>
            <w:r>
              <w:rPr>
                <w:rFonts w:ascii="宋体" w:hAnsi="宋体" w:cs="宋体" w:hint="eastAsia"/>
                <w:bCs/>
                <w:szCs w:val="21"/>
              </w:rPr>
              <w:t>1</w:t>
            </w:r>
            <w:r>
              <w:rPr>
                <w:rFonts w:ascii="宋体" w:hAnsi="宋体" w:cs="宋体" w:hint="eastAsia"/>
                <w:bCs/>
                <w:szCs w:val="21"/>
              </w:rPr>
              <w:t>月</w:t>
            </w:r>
            <w:r>
              <w:rPr>
                <w:rFonts w:ascii="宋体" w:hAnsi="宋体" w:cs="宋体" w:hint="eastAsia"/>
                <w:bCs/>
                <w:szCs w:val="21"/>
              </w:rPr>
              <w:t>1</w:t>
            </w:r>
            <w:r>
              <w:rPr>
                <w:rFonts w:ascii="宋体" w:hAnsi="宋体" w:cs="宋体" w:hint="eastAsia"/>
                <w:bCs/>
                <w:szCs w:val="21"/>
              </w:rPr>
              <w:t>日至今，具有类似智能化项目业绩，每</w:t>
            </w:r>
            <w:r>
              <w:rPr>
                <w:rFonts w:ascii="宋体" w:hAnsi="宋体" w:cs="宋体" w:hint="eastAsia"/>
                <w:bCs/>
                <w:szCs w:val="21"/>
              </w:rPr>
              <w:t>1</w:t>
            </w:r>
            <w:r>
              <w:rPr>
                <w:rFonts w:ascii="宋体" w:hAnsi="宋体" w:cs="宋体" w:hint="eastAsia"/>
                <w:bCs/>
                <w:szCs w:val="21"/>
              </w:rPr>
              <w:t>个得</w:t>
            </w:r>
            <w:r>
              <w:rPr>
                <w:rFonts w:ascii="宋体" w:hAnsi="宋体" w:cs="宋体" w:hint="eastAsia"/>
                <w:bCs/>
                <w:szCs w:val="21"/>
              </w:rPr>
              <w:t>1</w:t>
            </w:r>
            <w:r>
              <w:rPr>
                <w:rFonts w:ascii="宋体" w:hAnsi="宋体" w:cs="宋体" w:hint="eastAsia"/>
                <w:bCs/>
                <w:szCs w:val="21"/>
              </w:rPr>
              <w:t>分，最多得</w:t>
            </w:r>
            <w:r>
              <w:rPr>
                <w:rFonts w:ascii="宋体" w:hAnsi="宋体" w:cs="宋体" w:hint="eastAsia"/>
                <w:bCs/>
                <w:szCs w:val="21"/>
              </w:rPr>
              <w:t>3</w:t>
            </w:r>
            <w:r>
              <w:rPr>
                <w:rFonts w:ascii="宋体" w:hAnsi="宋体" w:cs="宋体" w:hint="eastAsia"/>
                <w:bCs/>
                <w:szCs w:val="21"/>
              </w:rPr>
              <w:t>分。</w:t>
            </w:r>
          </w:p>
          <w:p w:rsidR="00D41930" w:rsidRDefault="008F30A9">
            <w:pPr>
              <w:pStyle w:val="22"/>
              <w:adjustRightInd w:val="0"/>
              <w:spacing w:line="360" w:lineRule="auto"/>
              <w:ind w:firstLineChars="0" w:firstLine="0"/>
              <w:rPr>
                <w:rFonts w:cs="宋体"/>
                <w:spacing w:val="-4"/>
                <w:sz w:val="21"/>
                <w:szCs w:val="21"/>
              </w:rPr>
            </w:pPr>
            <w:r>
              <w:rPr>
                <w:rFonts w:cs="宋体" w:hint="eastAsia"/>
                <w:bCs/>
                <w:szCs w:val="21"/>
              </w:rPr>
              <w:t>注：须同时提供中标通知书及合同和验收报告复印件并加盖投标人公章附入投标文件，不提供不得分。</w:t>
            </w:r>
          </w:p>
        </w:tc>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jc w:val="center"/>
              <w:rPr>
                <w:rFonts w:hAnsi="宋体" w:cs="宋体"/>
                <w:szCs w:val="21"/>
              </w:rPr>
            </w:pPr>
            <w:r>
              <w:rPr>
                <w:rFonts w:hAnsi="宋体" w:cs="宋体" w:hint="eastAsia"/>
                <w:szCs w:val="21"/>
              </w:rPr>
              <w:t>0-3</w:t>
            </w:r>
            <w:r>
              <w:rPr>
                <w:rFonts w:hAnsi="宋体" w:cs="宋体" w:hint="eastAsia"/>
                <w:szCs w:val="21"/>
              </w:rPr>
              <w:t>分</w:t>
            </w:r>
          </w:p>
        </w:tc>
      </w:tr>
      <w:tr w:rsidR="00D41930">
        <w:trPr>
          <w:trHeight w:val="558"/>
          <w:jc w:val="center"/>
        </w:trPr>
        <w:tc>
          <w:tcPr>
            <w:tcW w:w="1279" w:type="dxa"/>
            <w:vMerge/>
            <w:tcBorders>
              <w:left w:val="single" w:sz="4" w:space="0" w:color="auto"/>
              <w:bottom w:val="single" w:sz="4" w:space="0" w:color="auto"/>
              <w:right w:val="single" w:sz="4" w:space="0" w:color="auto"/>
            </w:tcBorders>
            <w:shd w:val="clear" w:color="auto" w:fill="FFFFFF"/>
            <w:vAlign w:val="center"/>
          </w:tcPr>
          <w:p w:rsidR="00D41930" w:rsidRDefault="00D41930">
            <w:pPr>
              <w:tabs>
                <w:tab w:val="left" w:pos="1080"/>
              </w:tabs>
              <w:spacing w:line="390" w:lineRule="exact"/>
              <w:jc w:val="center"/>
              <w:rPr>
                <w:rFonts w:ascii="宋体" w:hAnsi="宋体" w:cs="宋体"/>
                <w:b/>
                <w:szCs w:val="21"/>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D41930" w:rsidRDefault="008F30A9">
            <w:pPr>
              <w:tabs>
                <w:tab w:val="left" w:pos="1080"/>
              </w:tabs>
              <w:spacing w:line="390" w:lineRule="exact"/>
              <w:jc w:val="center"/>
              <w:rPr>
                <w:rFonts w:ascii="宋体" w:hAnsi="宋体" w:cs="宋体"/>
                <w:b/>
                <w:szCs w:val="21"/>
              </w:rPr>
            </w:pPr>
            <w:r>
              <w:rPr>
                <w:rFonts w:ascii="宋体" w:hAnsi="宋体" w:cs="宋体" w:hint="eastAsia"/>
                <w:b/>
                <w:szCs w:val="21"/>
              </w:rPr>
              <w:t>项目实施人员</w:t>
            </w:r>
          </w:p>
        </w:tc>
        <w:tc>
          <w:tcPr>
            <w:tcW w:w="6728" w:type="dxa"/>
            <w:tcBorders>
              <w:top w:val="single" w:sz="4" w:space="0" w:color="auto"/>
              <w:left w:val="single" w:sz="4" w:space="0" w:color="auto"/>
              <w:bottom w:val="single" w:sz="4" w:space="0" w:color="auto"/>
              <w:right w:val="single" w:sz="4" w:space="0" w:color="auto"/>
            </w:tcBorders>
            <w:shd w:val="clear" w:color="auto" w:fill="FFFFFF"/>
            <w:vAlign w:val="center"/>
          </w:tcPr>
          <w:p w:rsidR="00D41930" w:rsidRDefault="008F30A9">
            <w:pPr>
              <w:spacing w:line="360" w:lineRule="auto"/>
              <w:jc w:val="left"/>
              <w:rPr>
                <w:rFonts w:ascii="宋体" w:hAnsi="宋体" w:cs="宋体"/>
                <w:bCs/>
                <w:szCs w:val="21"/>
              </w:rPr>
            </w:pPr>
            <w:r>
              <w:rPr>
                <w:rFonts w:ascii="宋体" w:hAnsi="宋体" w:cs="宋体" w:hint="eastAsia"/>
                <w:bCs/>
                <w:szCs w:val="21"/>
              </w:rPr>
              <w:t>1</w:t>
            </w:r>
            <w:r>
              <w:rPr>
                <w:rFonts w:ascii="宋体" w:hAnsi="宋体" w:cs="宋体" w:hint="eastAsia"/>
                <w:bCs/>
                <w:szCs w:val="21"/>
              </w:rPr>
              <w:t>、项目负责人具备</w:t>
            </w:r>
            <w:r>
              <w:rPr>
                <w:rFonts w:cs="仿宋" w:hint="eastAsia"/>
                <w:bCs/>
                <w:spacing w:val="-4"/>
                <w:szCs w:val="21"/>
              </w:rPr>
              <w:t>通信与广电工程专业或机电工程专业</w:t>
            </w:r>
            <w:r>
              <w:rPr>
                <w:rFonts w:ascii="宋体" w:hAnsi="宋体" w:cs="宋体" w:hint="eastAsia"/>
                <w:bCs/>
                <w:szCs w:val="21"/>
              </w:rPr>
              <w:t>二级建造师及以上证书的，得</w:t>
            </w:r>
            <w:r>
              <w:rPr>
                <w:rFonts w:ascii="宋体" w:hAnsi="宋体" w:cs="宋体" w:hint="eastAsia"/>
                <w:bCs/>
                <w:szCs w:val="21"/>
              </w:rPr>
              <w:t>1</w:t>
            </w:r>
            <w:r>
              <w:rPr>
                <w:rFonts w:ascii="宋体" w:hAnsi="宋体" w:cs="宋体" w:hint="eastAsia"/>
                <w:bCs/>
                <w:szCs w:val="21"/>
              </w:rPr>
              <w:t>分；</w:t>
            </w:r>
          </w:p>
          <w:p w:rsidR="00D41930" w:rsidRDefault="008F30A9">
            <w:pPr>
              <w:spacing w:line="360" w:lineRule="auto"/>
              <w:jc w:val="left"/>
              <w:rPr>
                <w:rFonts w:ascii="宋体" w:hAnsi="宋体" w:cs="宋体"/>
                <w:bCs/>
                <w:szCs w:val="21"/>
              </w:rPr>
            </w:pPr>
            <w:r>
              <w:rPr>
                <w:rFonts w:ascii="宋体" w:hAnsi="宋体" w:cs="宋体" w:hint="eastAsia"/>
                <w:bCs/>
                <w:szCs w:val="21"/>
              </w:rPr>
              <w:t>2</w:t>
            </w:r>
            <w:r>
              <w:rPr>
                <w:rFonts w:ascii="宋体" w:hAnsi="宋体" w:cs="宋体" w:hint="eastAsia"/>
                <w:bCs/>
                <w:szCs w:val="21"/>
              </w:rPr>
              <w:t>、</w:t>
            </w:r>
            <w:r>
              <w:rPr>
                <w:rFonts w:cs="仿宋" w:hint="eastAsia"/>
                <w:bCs/>
                <w:spacing w:val="-4"/>
                <w:szCs w:val="21"/>
              </w:rPr>
              <w:t>供应商拟派技术负责人同时具有一级注册建造师（具备通信与广电工程专业或机电工程专业）资格和高级工程师职称的得</w:t>
            </w:r>
            <w:r>
              <w:rPr>
                <w:rFonts w:cs="仿宋" w:hint="eastAsia"/>
                <w:bCs/>
                <w:spacing w:val="-4"/>
                <w:szCs w:val="21"/>
              </w:rPr>
              <w:t>2</w:t>
            </w:r>
            <w:r>
              <w:rPr>
                <w:rFonts w:cs="仿宋" w:hint="eastAsia"/>
                <w:bCs/>
                <w:spacing w:val="-4"/>
                <w:szCs w:val="21"/>
              </w:rPr>
              <w:t>分，只具备其中一项的得</w:t>
            </w:r>
            <w:r>
              <w:rPr>
                <w:rFonts w:cs="仿宋" w:hint="eastAsia"/>
                <w:bCs/>
                <w:spacing w:val="-4"/>
                <w:szCs w:val="21"/>
              </w:rPr>
              <w:t>1</w:t>
            </w:r>
            <w:r>
              <w:rPr>
                <w:rFonts w:cs="仿宋" w:hint="eastAsia"/>
                <w:bCs/>
                <w:spacing w:val="-4"/>
                <w:szCs w:val="21"/>
              </w:rPr>
              <w:t>分</w:t>
            </w:r>
            <w:r>
              <w:rPr>
                <w:rFonts w:ascii="宋体" w:hAnsi="宋体" w:cs="宋体" w:hint="eastAsia"/>
                <w:bCs/>
                <w:szCs w:val="21"/>
              </w:rPr>
              <w:t>，最高得</w:t>
            </w:r>
            <w:r>
              <w:rPr>
                <w:rFonts w:ascii="宋体" w:hAnsi="宋体" w:cs="宋体" w:hint="eastAsia"/>
                <w:bCs/>
                <w:szCs w:val="21"/>
              </w:rPr>
              <w:t>2</w:t>
            </w:r>
            <w:r>
              <w:rPr>
                <w:rFonts w:ascii="宋体" w:hAnsi="宋体" w:cs="宋体" w:hint="eastAsia"/>
                <w:bCs/>
                <w:szCs w:val="21"/>
              </w:rPr>
              <w:t>分；</w:t>
            </w:r>
          </w:p>
          <w:p w:rsidR="00D41930" w:rsidRDefault="008F30A9">
            <w:pPr>
              <w:spacing w:line="360" w:lineRule="auto"/>
              <w:jc w:val="left"/>
              <w:rPr>
                <w:rFonts w:ascii="宋体" w:hAnsi="宋体" w:cs="宋体"/>
                <w:bCs/>
                <w:szCs w:val="21"/>
              </w:rPr>
            </w:pPr>
            <w:r>
              <w:rPr>
                <w:rFonts w:ascii="宋体" w:hAnsi="宋体" w:cs="宋体" w:hint="eastAsia"/>
                <w:bCs/>
                <w:szCs w:val="21"/>
              </w:rPr>
              <w:t>4</w:t>
            </w:r>
            <w:r>
              <w:rPr>
                <w:rFonts w:ascii="宋体" w:hAnsi="宋体" w:cs="宋体" w:hint="eastAsia"/>
                <w:bCs/>
                <w:szCs w:val="21"/>
              </w:rPr>
              <w:t>、项目技术力量配置情况：实施人员团队中，每多</w:t>
            </w:r>
            <w:r>
              <w:rPr>
                <w:rFonts w:ascii="宋体" w:hAnsi="宋体" w:cs="宋体" w:hint="eastAsia"/>
                <w:bCs/>
                <w:szCs w:val="21"/>
              </w:rPr>
              <w:t>1</w:t>
            </w:r>
            <w:r>
              <w:rPr>
                <w:rFonts w:ascii="宋体" w:hAnsi="宋体" w:cs="宋体" w:hint="eastAsia"/>
                <w:bCs/>
                <w:szCs w:val="21"/>
              </w:rPr>
              <w:t>名高级工程师（含高项）得</w:t>
            </w:r>
            <w:r>
              <w:rPr>
                <w:rFonts w:ascii="宋体" w:hAnsi="宋体" w:cs="宋体" w:hint="eastAsia"/>
                <w:bCs/>
                <w:szCs w:val="21"/>
              </w:rPr>
              <w:t>1</w:t>
            </w:r>
            <w:r>
              <w:rPr>
                <w:rFonts w:ascii="宋体" w:hAnsi="宋体" w:cs="宋体" w:hint="eastAsia"/>
                <w:bCs/>
                <w:szCs w:val="21"/>
              </w:rPr>
              <w:t>分，最多得</w:t>
            </w:r>
            <w:r>
              <w:rPr>
                <w:rFonts w:ascii="宋体" w:hAnsi="宋体" w:cs="宋体" w:hint="eastAsia"/>
                <w:bCs/>
                <w:szCs w:val="21"/>
              </w:rPr>
              <w:t>2</w:t>
            </w:r>
            <w:r>
              <w:rPr>
                <w:rFonts w:ascii="宋体" w:hAnsi="宋体" w:cs="宋体" w:hint="eastAsia"/>
                <w:bCs/>
                <w:szCs w:val="21"/>
              </w:rPr>
              <w:t>分；</w:t>
            </w:r>
          </w:p>
          <w:p w:rsidR="00D41930" w:rsidRDefault="008F30A9">
            <w:pPr>
              <w:spacing w:line="360" w:lineRule="auto"/>
              <w:jc w:val="left"/>
              <w:rPr>
                <w:rFonts w:ascii="宋体" w:hAnsi="宋体" w:cs="宋体"/>
                <w:bCs/>
                <w:szCs w:val="21"/>
              </w:rPr>
            </w:pPr>
            <w:r>
              <w:rPr>
                <w:rFonts w:ascii="宋体" w:hAnsi="宋体" w:cs="宋体" w:hint="eastAsia"/>
                <w:bCs/>
                <w:szCs w:val="21"/>
              </w:rPr>
              <w:t>5</w:t>
            </w:r>
            <w:r>
              <w:rPr>
                <w:rFonts w:ascii="宋体" w:hAnsi="宋体" w:cs="宋体" w:hint="eastAsia"/>
                <w:bCs/>
                <w:szCs w:val="21"/>
              </w:rPr>
              <w:t>、</w:t>
            </w:r>
            <w:r>
              <w:rPr>
                <w:rFonts w:cs="仿宋" w:hint="eastAsia"/>
                <w:bCs/>
                <w:spacing w:val="-4"/>
                <w:szCs w:val="21"/>
              </w:rPr>
              <w:t>实施团队中，除项目负责人、技术负责人、高级工程师外，配置的其他项目人员具备相关专业中级及以上技术职称证书（工程师）及以上的，每人得</w:t>
            </w:r>
            <w:r>
              <w:rPr>
                <w:rFonts w:cs="仿宋" w:hint="eastAsia"/>
                <w:bCs/>
                <w:spacing w:val="-4"/>
                <w:szCs w:val="21"/>
              </w:rPr>
              <w:t>1</w:t>
            </w:r>
            <w:r>
              <w:rPr>
                <w:rFonts w:cs="仿宋" w:hint="eastAsia"/>
                <w:bCs/>
                <w:spacing w:val="-4"/>
                <w:szCs w:val="21"/>
              </w:rPr>
              <w:t>分，最高得</w:t>
            </w:r>
            <w:r>
              <w:rPr>
                <w:rFonts w:cs="仿宋" w:hint="eastAsia"/>
                <w:bCs/>
                <w:spacing w:val="-4"/>
                <w:szCs w:val="21"/>
              </w:rPr>
              <w:t>2</w:t>
            </w:r>
            <w:r>
              <w:rPr>
                <w:rFonts w:cs="仿宋" w:hint="eastAsia"/>
                <w:bCs/>
                <w:spacing w:val="-4"/>
                <w:szCs w:val="21"/>
              </w:rPr>
              <w:t>分</w:t>
            </w:r>
            <w:r>
              <w:rPr>
                <w:rFonts w:ascii="宋体" w:hAnsi="宋体" w:cs="宋体" w:hint="eastAsia"/>
                <w:bCs/>
                <w:szCs w:val="21"/>
              </w:rPr>
              <w:t>；</w:t>
            </w:r>
          </w:p>
          <w:p w:rsidR="00D41930" w:rsidRDefault="008F30A9">
            <w:pPr>
              <w:spacing w:line="360" w:lineRule="auto"/>
              <w:rPr>
                <w:rFonts w:ascii="宋体" w:hAnsi="宋体" w:cs="宋体"/>
                <w:bCs/>
                <w:szCs w:val="21"/>
              </w:rPr>
            </w:pPr>
            <w:r>
              <w:rPr>
                <w:rFonts w:ascii="宋体" w:hAnsi="宋体" w:cs="宋体" w:hint="eastAsia"/>
                <w:bCs/>
                <w:szCs w:val="21"/>
              </w:rPr>
              <w:t>（注：需提供相关证书及近</w:t>
            </w:r>
            <w:r>
              <w:rPr>
                <w:rFonts w:ascii="宋体" w:hAnsi="宋体" w:cs="宋体" w:hint="eastAsia"/>
                <w:bCs/>
                <w:szCs w:val="21"/>
              </w:rPr>
              <w:t>3</w:t>
            </w:r>
            <w:r>
              <w:rPr>
                <w:rFonts w:ascii="宋体" w:hAnsi="宋体" w:cs="宋体" w:hint="eastAsia"/>
                <w:bCs/>
                <w:szCs w:val="21"/>
              </w:rPr>
              <w:t>个月中任意</w:t>
            </w:r>
            <w:r>
              <w:rPr>
                <w:rFonts w:ascii="宋体" w:hAnsi="宋体" w:cs="宋体" w:hint="eastAsia"/>
                <w:bCs/>
                <w:szCs w:val="21"/>
              </w:rPr>
              <w:t>1</w:t>
            </w:r>
            <w:r>
              <w:rPr>
                <w:rFonts w:ascii="宋体" w:hAnsi="宋体" w:cs="宋体" w:hint="eastAsia"/>
                <w:bCs/>
                <w:szCs w:val="21"/>
              </w:rPr>
              <w:t>个月的社保证明复印件并加盖公章附入磋商响应文件，未提供的不得分）</w:t>
            </w:r>
          </w:p>
        </w:tc>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pPr>
              <w:pStyle w:val="ac"/>
              <w:spacing w:before="120" w:after="120" w:line="390" w:lineRule="exact"/>
              <w:jc w:val="center"/>
              <w:rPr>
                <w:rFonts w:hAnsi="宋体" w:cs="宋体"/>
                <w:szCs w:val="21"/>
              </w:rPr>
            </w:pPr>
            <w:r>
              <w:rPr>
                <w:rFonts w:hAnsi="宋体" w:cs="宋体" w:hint="eastAsia"/>
                <w:szCs w:val="21"/>
              </w:rPr>
              <w:t>0-7</w:t>
            </w:r>
            <w:r>
              <w:rPr>
                <w:rFonts w:hAnsi="宋体" w:cs="宋体" w:hint="eastAsia"/>
                <w:szCs w:val="21"/>
              </w:rPr>
              <w:t>分</w:t>
            </w:r>
          </w:p>
        </w:tc>
      </w:tr>
    </w:tbl>
    <w:p w:rsidR="00D41930" w:rsidRPr="002456D8" w:rsidRDefault="008F30A9" w:rsidP="002456D8">
      <w:pPr>
        <w:spacing w:line="360" w:lineRule="auto"/>
        <w:ind w:firstLine="210"/>
        <w:jc w:val="left"/>
      </w:pPr>
      <w:r>
        <w:rPr>
          <w:rFonts w:hint="eastAsia"/>
        </w:rPr>
        <w:t>注：</w:t>
      </w:r>
      <w:r>
        <w:rPr>
          <w:rFonts w:hint="eastAsia"/>
        </w:rPr>
        <w:t>根据《浙财采监〔</w:t>
      </w:r>
      <w:r>
        <w:rPr>
          <w:rFonts w:hint="eastAsia"/>
        </w:rPr>
        <w:t>2022</w:t>
      </w:r>
      <w:r>
        <w:rPr>
          <w:rFonts w:hint="eastAsia"/>
        </w:rPr>
        <w:t>〕</w:t>
      </w:r>
      <w:r>
        <w:rPr>
          <w:rFonts w:hint="eastAsia"/>
        </w:rPr>
        <w:t>8</w:t>
      </w:r>
      <w:r>
        <w:rPr>
          <w:rFonts w:hint="eastAsia"/>
        </w:rPr>
        <w:t>号》文件，为进一步优化评审管理，评审小组成员个人主观打分偏离所有评审小组成员主观打分平均值</w:t>
      </w:r>
      <w:r>
        <w:rPr>
          <w:rFonts w:hint="eastAsia"/>
        </w:rPr>
        <w:t>30%</w:t>
      </w:r>
      <w:r>
        <w:rPr>
          <w:rFonts w:hint="eastAsia"/>
        </w:rPr>
        <w:t>以上的，由评审小组启动评分畸高、畸低行为认定程序，限制专家自由裁量权。</w:t>
      </w:r>
    </w:p>
    <w:p w:rsidR="00D41930" w:rsidRDefault="008F30A9">
      <w:pPr>
        <w:spacing w:line="360" w:lineRule="auto"/>
        <w:jc w:val="center"/>
        <w:outlineLvl w:val="0"/>
        <w:rPr>
          <w:rFonts w:ascii="黑体" w:eastAsia="黑体" w:hAnsi="黑体" w:cs="黑体"/>
          <w:b/>
          <w:sz w:val="30"/>
          <w:szCs w:val="30"/>
        </w:rPr>
      </w:pPr>
      <w:r>
        <w:rPr>
          <w:rFonts w:ascii="宋体" w:hAnsi="宋体" w:cs="宋体" w:hint="eastAsia"/>
          <w:b/>
          <w:bCs/>
          <w:spacing w:val="11"/>
          <w:szCs w:val="21"/>
        </w:rPr>
        <w:br w:type="page"/>
      </w:r>
      <w:bookmarkStart w:id="37" w:name="_Toc152043788"/>
      <w:bookmarkStart w:id="38" w:name="_Toc12772_WPSOffice_Level1"/>
      <w:bookmarkStart w:id="39" w:name="_Toc23948_WPSOffice_Level1"/>
      <w:r>
        <w:rPr>
          <w:rFonts w:ascii="黑体" w:eastAsia="黑体" w:hAnsi="黑体" w:cs="黑体" w:hint="eastAsia"/>
          <w:b/>
          <w:sz w:val="30"/>
          <w:szCs w:val="30"/>
        </w:rPr>
        <w:lastRenderedPageBreak/>
        <w:t>第五章</w:t>
      </w:r>
      <w:r>
        <w:rPr>
          <w:rFonts w:ascii="黑体" w:eastAsia="黑体" w:hAnsi="黑体" w:cs="黑体" w:hint="eastAsia"/>
          <w:b/>
          <w:sz w:val="30"/>
          <w:szCs w:val="30"/>
        </w:rPr>
        <w:t xml:space="preserve">  </w:t>
      </w:r>
      <w:r>
        <w:rPr>
          <w:rFonts w:ascii="黑体" w:eastAsia="黑体" w:hAnsi="黑体" w:cs="黑体" w:hint="eastAsia"/>
          <w:b/>
          <w:sz w:val="30"/>
          <w:szCs w:val="30"/>
        </w:rPr>
        <w:t>合同主要条款</w:t>
      </w:r>
    </w:p>
    <w:p w:rsidR="00D41930" w:rsidRDefault="008F30A9">
      <w:pPr>
        <w:pStyle w:val="1"/>
        <w:spacing w:before="0" w:after="0" w:line="320" w:lineRule="exact"/>
        <w:jc w:val="center"/>
        <w:rPr>
          <w:rFonts w:ascii="宋体" w:hAnsi="宋体" w:cs="宋体"/>
          <w:sz w:val="21"/>
          <w:szCs w:val="21"/>
        </w:rPr>
      </w:pPr>
      <w:bookmarkStart w:id="40" w:name="_Toc15182"/>
      <w:r>
        <w:rPr>
          <w:rFonts w:ascii="宋体" w:hAnsi="宋体" w:cs="宋体" w:hint="eastAsia"/>
          <w:bCs w:val="0"/>
          <w:sz w:val="21"/>
          <w:szCs w:val="21"/>
        </w:rPr>
        <w:t>（仅</w:t>
      </w:r>
      <w:r>
        <w:rPr>
          <w:rFonts w:ascii="宋体" w:hAnsi="宋体" w:cs="宋体" w:hint="eastAsia"/>
          <w:sz w:val="21"/>
          <w:szCs w:val="21"/>
        </w:rPr>
        <w:t>供参考）</w:t>
      </w:r>
      <w:bookmarkEnd w:id="40"/>
    </w:p>
    <w:p w:rsidR="00D41930" w:rsidRDefault="008F30A9">
      <w:pPr>
        <w:spacing w:line="360" w:lineRule="auto"/>
        <w:ind w:firstLineChars="200" w:firstLine="420"/>
        <w:rPr>
          <w:rFonts w:ascii="宋体" w:hAnsi="宋体" w:cs="宋体"/>
          <w:szCs w:val="21"/>
        </w:rPr>
      </w:pPr>
      <w:r>
        <w:rPr>
          <w:rFonts w:ascii="宋体" w:hAnsi="宋体" w:cs="宋体" w:hint="eastAsia"/>
          <w:szCs w:val="21"/>
        </w:rPr>
        <w:t>本条款为甲乙双方必须遵守的基本条款，买卖双方也可根据实际情况另签合同条款，正式合同以双方签字盖章的文本为准。</w:t>
      </w:r>
    </w:p>
    <w:p w:rsidR="00D41930" w:rsidRDefault="008F30A9">
      <w:pPr>
        <w:pStyle w:val="ac"/>
        <w:snapToGrid w:val="0"/>
        <w:spacing w:before="120" w:after="120" w:line="360" w:lineRule="auto"/>
        <w:rPr>
          <w:rFonts w:hAnsi="宋体" w:cs="宋体"/>
          <w:szCs w:val="21"/>
          <w:u w:val="single"/>
        </w:rPr>
      </w:pPr>
      <w:r>
        <w:rPr>
          <w:rFonts w:hAnsi="宋体" w:cs="宋体" w:hint="eastAsia"/>
          <w:szCs w:val="21"/>
        </w:rPr>
        <w:t>甲方：（发包人）</w:t>
      </w:r>
    </w:p>
    <w:p w:rsidR="00D41930" w:rsidRDefault="008F30A9">
      <w:pPr>
        <w:pStyle w:val="ac"/>
        <w:snapToGrid w:val="0"/>
        <w:spacing w:before="120" w:after="120" w:line="360" w:lineRule="auto"/>
        <w:rPr>
          <w:rFonts w:hAnsi="宋体" w:cs="宋体"/>
          <w:szCs w:val="21"/>
          <w:u w:val="single"/>
        </w:rPr>
      </w:pPr>
      <w:r>
        <w:rPr>
          <w:rFonts w:hAnsi="宋体" w:cs="宋体" w:hint="eastAsia"/>
          <w:szCs w:val="21"/>
        </w:rPr>
        <w:t>乙方：（承包人）</w:t>
      </w:r>
    </w:p>
    <w:p w:rsidR="00D41930" w:rsidRDefault="008F30A9">
      <w:pPr>
        <w:spacing w:line="360" w:lineRule="auto"/>
        <w:ind w:firstLineChars="245" w:firstLine="514"/>
        <w:rPr>
          <w:rFonts w:ascii="宋体" w:hAnsi="宋体" w:cs="宋体"/>
          <w:szCs w:val="21"/>
        </w:rPr>
      </w:pPr>
      <w:r>
        <w:rPr>
          <w:rFonts w:ascii="宋体" w:hAnsi="宋体" w:cs="宋体" w:hint="eastAsia"/>
          <w:szCs w:val="21"/>
        </w:rPr>
        <w:t>鉴于甲方于年月日接受乙方对本合同服务的报价，双方根据《中华人民共和国民法典》等法律和相关法规和本合同的竞争性磋商文件、磋商响应文件及其承诺，经双方协商，同意签订本合同，共同遵守。</w:t>
      </w:r>
    </w:p>
    <w:p w:rsidR="00D41930" w:rsidRDefault="008F30A9">
      <w:pPr>
        <w:pStyle w:val="ac"/>
        <w:snapToGrid w:val="0"/>
        <w:spacing w:before="120" w:after="120" w:line="360" w:lineRule="auto"/>
        <w:rPr>
          <w:rFonts w:hAnsi="宋体" w:cs="宋体"/>
          <w:b/>
          <w:szCs w:val="21"/>
        </w:rPr>
      </w:pPr>
      <w:r>
        <w:rPr>
          <w:rFonts w:hAnsi="宋体" w:cs="宋体" w:hint="eastAsia"/>
          <w:b/>
          <w:szCs w:val="21"/>
        </w:rPr>
        <w:t>一、货物内容</w:t>
      </w:r>
    </w:p>
    <w:p w:rsidR="00D41930" w:rsidRDefault="008F30A9">
      <w:pPr>
        <w:pStyle w:val="ac"/>
        <w:snapToGrid w:val="0"/>
        <w:spacing w:before="120" w:after="120" w:line="360" w:lineRule="auto"/>
        <w:rPr>
          <w:rFonts w:hAnsi="宋体" w:cs="宋体"/>
          <w:szCs w:val="21"/>
        </w:rPr>
      </w:pPr>
      <w:r>
        <w:rPr>
          <w:rFonts w:hAnsi="宋体" w:cs="宋体" w:hint="eastAsia"/>
          <w:szCs w:val="21"/>
        </w:rPr>
        <w:t xml:space="preserve">1. </w:t>
      </w:r>
      <w:r>
        <w:rPr>
          <w:rFonts w:hAnsi="宋体" w:cs="宋体" w:hint="eastAsia"/>
          <w:szCs w:val="21"/>
        </w:rPr>
        <w:t>货物名称：</w:t>
      </w:r>
      <w:r>
        <w:rPr>
          <w:rFonts w:hAnsi="宋体" w:cs="Arial" w:hint="eastAsia"/>
          <w:kern w:val="0"/>
          <w:szCs w:val="21"/>
        </w:rPr>
        <w:t>2024</w:t>
      </w:r>
      <w:r>
        <w:rPr>
          <w:rFonts w:hAnsi="宋体" w:cs="Arial" w:hint="eastAsia"/>
          <w:kern w:val="0"/>
          <w:szCs w:val="21"/>
        </w:rPr>
        <w:t>年长兴县城市综合治理及公共配套服务设施提升工程（太湖街道新溪社区）应用场景建设、系统及设备采购项目</w:t>
      </w:r>
    </w:p>
    <w:p w:rsidR="00D41930" w:rsidRDefault="008F30A9">
      <w:pPr>
        <w:pStyle w:val="ac"/>
        <w:snapToGrid w:val="0"/>
        <w:spacing w:before="120" w:after="120" w:line="360" w:lineRule="auto"/>
        <w:rPr>
          <w:rFonts w:hAnsi="宋体" w:cs="宋体"/>
          <w:szCs w:val="21"/>
        </w:rPr>
      </w:pPr>
      <w:r>
        <w:rPr>
          <w:rFonts w:hAnsi="宋体" w:cs="宋体" w:hint="eastAsia"/>
          <w:szCs w:val="21"/>
        </w:rPr>
        <w:t xml:space="preserve">2. </w:t>
      </w:r>
      <w:r>
        <w:rPr>
          <w:rFonts w:hAnsi="宋体" w:cs="宋体" w:hint="eastAsia"/>
          <w:szCs w:val="21"/>
        </w:rPr>
        <w:t>型号规格：见具体技术要求</w:t>
      </w:r>
    </w:p>
    <w:p w:rsidR="00D41930" w:rsidRDefault="008F30A9">
      <w:pPr>
        <w:pStyle w:val="ac"/>
        <w:snapToGrid w:val="0"/>
        <w:spacing w:before="120" w:after="120" w:line="360" w:lineRule="auto"/>
        <w:rPr>
          <w:rFonts w:hAnsi="宋体" w:cs="宋体"/>
          <w:szCs w:val="21"/>
        </w:rPr>
      </w:pPr>
      <w:r>
        <w:rPr>
          <w:rFonts w:hAnsi="宋体" w:cs="宋体" w:hint="eastAsia"/>
          <w:szCs w:val="21"/>
        </w:rPr>
        <w:t xml:space="preserve">3. </w:t>
      </w:r>
      <w:r>
        <w:rPr>
          <w:rFonts w:hAnsi="宋体" w:cs="宋体" w:hint="eastAsia"/>
          <w:szCs w:val="21"/>
        </w:rPr>
        <w:t>技术参数：见具体技术要求</w:t>
      </w:r>
    </w:p>
    <w:p w:rsidR="00D41930" w:rsidRDefault="008F30A9">
      <w:pPr>
        <w:pStyle w:val="ac"/>
        <w:snapToGrid w:val="0"/>
        <w:spacing w:before="120" w:after="120" w:line="360" w:lineRule="auto"/>
        <w:rPr>
          <w:rFonts w:hAnsi="宋体" w:cs="宋体"/>
          <w:szCs w:val="21"/>
        </w:rPr>
      </w:pPr>
      <w:r>
        <w:rPr>
          <w:rFonts w:hAnsi="宋体" w:cs="宋体" w:hint="eastAsia"/>
          <w:szCs w:val="21"/>
        </w:rPr>
        <w:t xml:space="preserve">4. </w:t>
      </w:r>
      <w:r>
        <w:rPr>
          <w:rFonts w:hAnsi="宋体" w:cs="宋体" w:hint="eastAsia"/>
          <w:szCs w:val="21"/>
        </w:rPr>
        <w:t>数量（单位）：</w:t>
      </w:r>
      <w:r>
        <w:rPr>
          <w:rFonts w:hAnsi="宋体" w:cs="Arial"/>
          <w:kern w:val="0"/>
          <w:szCs w:val="21"/>
        </w:rPr>
        <w:t>为提升太湖街道新溪未来社区公共配套服务设施，拟采购包括翡翠名都小区违停及高空抛物和电梯监控设备、翡翠名都出入口道闸机、社区内客流计数设备、机房设备、新溪居家养老服务中心及白溪卫生站监控设备采购内容、社区应用场景数字化软件系统采购等内容</w:t>
      </w:r>
      <w:r>
        <w:rPr>
          <w:rFonts w:hAnsi="宋体" w:cs="Arial" w:hint="eastAsia"/>
          <w:kern w:val="0"/>
          <w:szCs w:val="21"/>
        </w:rPr>
        <w:t>，具</w:t>
      </w:r>
      <w:r>
        <w:rPr>
          <w:rFonts w:hAnsi="宋体" w:cs="宋体" w:hint="eastAsia"/>
          <w:kern w:val="0"/>
          <w:szCs w:val="21"/>
        </w:rPr>
        <w:t>体</w:t>
      </w:r>
      <w:r>
        <w:rPr>
          <w:rFonts w:hAnsi="宋体" w:cs="Arial"/>
          <w:kern w:val="0"/>
          <w:szCs w:val="21"/>
        </w:rPr>
        <w:t>内容</w:t>
      </w:r>
      <w:r>
        <w:rPr>
          <w:rFonts w:hAnsi="宋体" w:cs="宋体" w:hint="eastAsia"/>
          <w:kern w:val="0"/>
          <w:szCs w:val="21"/>
        </w:rPr>
        <w:t>详见竞争性磋商文件项目需求工程量清单及磋商响应文件。</w:t>
      </w:r>
    </w:p>
    <w:p w:rsidR="00D41930" w:rsidRDefault="008F30A9">
      <w:pPr>
        <w:pStyle w:val="ac"/>
        <w:snapToGrid w:val="0"/>
        <w:spacing w:before="120" w:after="120" w:line="360" w:lineRule="auto"/>
        <w:rPr>
          <w:rFonts w:hAnsi="宋体" w:cs="宋体"/>
          <w:b/>
          <w:szCs w:val="21"/>
        </w:rPr>
      </w:pPr>
      <w:r>
        <w:rPr>
          <w:rFonts w:hAnsi="宋体" w:cs="宋体" w:hint="eastAsia"/>
          <w:b/>
          <w:szCs w:val="21"/>
        </w:rPr>
        <w:t>二、合同金额</w:t>
      </w:r>
    </w:p>
    <w:p w:rsidR="00D41930" w:rsidRDefault="008F30A9">
      <w:pPr>
        <w:pStyle w:val="a0"/>
        <w:spacing w:after="0" w:line="360" w:lineRule="auto"/>
        <w:ind w:firstLineChars="200"/>
        <w:rPr>
          <w:rFonts w:ascii="宋体" w:hAnsi="宋体" w:cs="宋体"/>
          <w:color w:val="auto"/>
          <w:szCs w:val="21"/>
        </w:rPr>
      </w:pPr>
      <w:r>
        <w:rPr>
          <w:rFonts w:ascii="宋体" w:hAnsi="宋体" w:cs="宋体" w:hint="eastAsia"/>
          <w:color w:val="auto"/>
          <w:szCs w:val="21"/>
        </w:rPr>
        <w:t>1</w:t>
      </w:r>
      <w:r>
        <w:rPr>
          <w:rFonts w:ascii="宋体" w:hAnsi="宋体" w:cs="宋体" w:hint="eastAsia"/>
          <w:color w:val="auto"/>
          <w:szCs w:val="21"/>
        </w:rPr>
        <w:t>、本合同项下含税服务费合同总价款为人民币</w:t>
      </w:r>
      <w:r>
        <w:rPr>
          <w:rFonts w:ascii="宋体" w:hAnsi="宋体" w:cs="宋体" w:hint="eastAsia"/>
          <w:color w:val="auto"/>
          <w:szCs w:val="21"/>
          <w:u w:val="single"/>
        </w:rPr>
        <w:t xml:space="preserve">            </w:t>
      </w:r>
      <w:r>
        <w:rPr>
          <w:rFonts w:ascii="宋体" w:hAnsi="宋体" w:cs="宋体" w:hint="eastAsia"/>
          <w:color w:val="auto"/>
          <w:szCs w:val="21"/>
          <w:u w:val="single"/>
        </w:rPr>
        <w:t>元（￥：</w:t>
      </w:r>
      <w:r>
        <w:rPr>
          <w:rFonts w:ascii="宋体" w:hAnsi="宋体" w:cs="宋体" w:hint="eastAsia"/>
          <w:color w:val="auto"/>
          <w:szCs w:val="21"/>
          <w:u w:val="single"/>
        </w:rPr>
        <w:t xml:space="preserve">     </w:t>
      </w:r>
      <w:r>
        <w:rPr>
          <w:rFonts w:ascii="宋体" w:hAnsi="宋体" w:cs="宋体" w:hint="eastAsia"/>
          <w:color w:val="auto"/>
          <w:szCs w:val="21"/>
          <w:u w:val="single"/>
        </w:rPr>
        <w:t>元</w:t>
      </w:r>
      <w:r>
        <w:rPr>
          <w:rFonts w:ascii="宋体" w:hAnsi="宋体" w:cs="宋体" w:hint="eastAsia"/>
          <w:color w:val="auto"/>
          <w:szCs w:val="21"/>
          <w:u w:val="single"/>
        </w:rPr>
        <w:t xml:space="preserve"> </w:t>
      </w:r>
      <w:r>
        <w:rPr>
          <w:rFonts w:ascii="宋体" w:hAnsi="宋体" w:cs="宋体" w:hint="eastAsia"/>
          <w:color w:val="auto"/>
          <w:szCs w:val="21"/>
          <w:u w:val="single"/>
        </w:rPr>
        <w:t>）</w:t>
      </w:r>
      <w:r>
        <w:rPr>
          <w:rFonts w:ascii="宋体" w:hAnsi="宋体" w:cs="宋体" w:hint="eastAsia"/>
          <w:color w:val="auto"/>
          <w:szCs w:val="21"/>
        </w:rPr>
        <w:t>，分项价款在磋商响应文件“清单报价表”中有明确规定。</w:t>
      </w:r>
    </w:p>
    <w:p w:rsidR="00D41930" w:rsidRDefault="008F30A9">
      <w:pPr>
        <w:pStyle w:val="a0"/>
        <w:spacing w:after="0" w:line="360" w:lineRule="auto"/>
        <w:ind w:firstLineChars="213" w:firstLine="447"/>
        <w:rPr>
          <w:color w:val="auto"/>
          <w:szCs w:val="21"/>
        </w:rPr>
      </w:pPr>
      <w:r>
        <w:rPr>
          <w:rFonts w:ascii="宋体" w:hAnsi="宋体" w:cs="宋体" w:hint="eastAsia"/>
          <w:color w:val="auto"/>
          <w:szCs w:val="21"/>
        </w:rPr>
        <w:t>2</w:t>
      </w:r>
      <w:r>
        <w:rPr>
          <w:rFonts w:ascii="宋体" w:hAnsi="宋体" w:cs="宋体" w:hint="eastAsia"/>
          <w:color w:val="auto"/>
          <w:szCs w:val="21"/>
        </w:rPr>
        <w:t>、本合同总价款</w:t>
      </w:r>
      <w:r>
        <w:rPr>
          <w:rFonts w:hint="eastAsia"/>
          <w:color w:val="auto"/>
          <w:szCs w:val="21"/>
        </w:rPr>
        <w:t>包括完成该项目软件研发、技术服务、系统设</w:t>
      </w:r>
      <w:r>
        <w:rPr>
          <w:rFonts w:hint="eastAsia"/>
          <w:color w:val="auto"/>
          <w:szCs w:val="21"/>
        </w:rPr>
        <w:t>备设施配置方案图纸设计、设备设施采购及安装（含金属立杆及基础、埋地（架空）管线、辅材、备品备件、专用工具、易损件</w:t>
      </w:r>
      <w:r>
        <w:rPr>
          <w:rFonts w:hint="eastAsia"/>
          <w:color w:val="auto"/>
          <w:szCs w:val="21"/>
        </w:rPr>
        <w:t>)</w:t>
      </w:r>
      <w:r>
        <w:rPr>
          <w:rFonts w:hint="eastAsia"/>
          <w:color w:val="auto"/>
          <w:szCs w:val="21"/>
        </w:rPr>
        <w:t>、运输、保管、检测（含第三方检测）、调试及试运行、保险、验收、培训、质保、售后服务、管理费、采购代理费、利润、税金、合同包含的所有风险等全部费用。</w:t>
      </w:r>
    </w:p>
    <w:p w:rsidR="00D41930" w:rsidRDefault="008F30A9">
      <w:pPr>
        <w:adjustRightInd w:val="0"/>
        <w:spacing w:line="360" w:lineRule="auto"/>
        <w:ind w:firstLineChars="200" w:firstLine="422"/>
        <w:rPr>
          <w:rFonts w:ascii="宋体" w:hAnsi="宋体" w:cs="宋体"/>
          <w:b/>
          <w:szCs w:val="21"/>
        </w:rPr>
      </w:pPr>
      <w:r>
        <w:rPr>
          <w:rFonts w:ascii="宋体" w:hAnsi="宋体" w:cs="宋体" w:hint="eastAsia"/>
          <w:b/>
          <w:szCs w:val="21"/>
        </w:rPr>
        <w:t>三、合同承包方式及货款结算方式</w:t>
      </w:r>
    </w:p>
    <w:p w:rsidR="00D41930" w:rsidRDefault="008F30A9">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hint="eastAsia"/>
          <w:szCs w:val="21"/>
        </w:rPr>
        <w:t>合同总价包括</w:t>
      </w:r>
      <w:r>
        <w:rPr>
          <w:rFonts w:ascii="宋体" w:hAnsi="宋体" w:cs="宋体" w:hint="eastAsia"/>
          <w:kern w:val="0"/>
          <w:sz w:val="22"/>
          <w:szCs w:val="22"/>
        </w:rPr>
        <w:t>硬件设备部分和软件部分</w:t>
      </w:r>
      <w:r>
        <w:rPr>
          <w:rFonts w:ascii="宋体" w:hAnsi="宋体" w:cs="宋体" w:hint="eastAsia"/>
          <w:kern w:val="0"/>
          <w:sz w:val="22"/>
        </w:rPr>
        <w:t>两部分组成，合同价格为暂定总价，</w:t>
      </w:r>
      <w:r>
        <w:rPr>
          <w:rFonts w:ascii="宋体" w:hAnsi="宋体" w:cs="宋体" w:hint="eastAsia"/>
          <w:szCs w:val="21"/>
        </w:rPr>
        <w:t>是响应文件确定范围内的全部工作内容的价格表现，费用包括所投货物及其备品备件和专用工具费用、税费及包装、运至最终目的地的运输、保险、现场装卸、检测验收、售后服务、维保及相关劳务支出等工作所发生的全部费用以及供</w:t>
      </w:r>
      <w:r>
        <w:rPr>
          <w:rFonts w:ascii="宋体" w:hAnsi="宋体" w:cs="宋体" w:hint="eastAsia"/>
          <w:szCs w:val="21"/>
        </w:rPr>
        <w:lastRenderedPageBreak/>
        <w:t>应商企业利润、税金和政策性文件规定及合同包含的所有风险、责任等各项应有费用及招标代理费。如在实施期间有需要实施而未列入报价的费用，将被视为均已包含在报价中。</w:t>
      </w:r>
    </w:p>
    <w:p w:rsidR="00D41930" w:rsidRDefault="008F30A9">
      <w:pPr>
        <w:spacing w:line="360" w:lineRule="auto"/>
        <w:rPr>
          <w:rFonts w:ascii="宋体" w:hAnsi="宋体" w:cs="宋体"/>
          <w:szCs w:val="21"/>
          <w:lang w:val="zh-CN" w:bidi="zh-CN"/>
        </w:rPr>
      </w:pPr>
      <w:r>
        <w:rPr>
          <w:rFonts w:ascii="宋体" w:hAnsi="宋体" w:cs="宋体" w:hint="eastAsia"/>
          <w:spacing w:val="11"/>
          <w:szCs w:val="21"/>
        </w:rPr>
        <w:t>2</w:t>
      </w:r>
      <w:r>
        <w:rPr>
          <w:rFonts w:ascii="宋体" w:hAnsi="宋体" w:cs="宋体" w:hint="eastAsia"/>
          <w:spacing w:val="11"/>
          <w:szCs w:val="21"/>
        </w:rPr>
        <w:t>、本合同采取固定单价承包，首次磋商报价中的磋商单价为全费用单价，应包括所投货物及其备品备件和专用工具费用、税费及包装、运至最终目的地的运输、保险、</w:t>
      </w:r>
      <w:r>
        <w:rPr>
          <w:rFonts w:ascii="宋体" w:hAnsi="宋体" w:cs="宋体" w:hint="eastAsia"/>
          <w:spacing w:val="11"/>
          <w:szCs w:val="21"/>
        </w:rPr>
        <w:t>现场装卸、检测验收、售后服务、维保及相关劳务支出等工作所发生的全部费用以及供应商企业利润、税金和政策性文件规定及合同包含的所有风险、责任等各项应有费用及招标代理费，如有漏项，视同已包含在最终总报价中</w:t>
      </w:r>
      <w:r>
        <w:rPr>
          <w:rFonts w:ascii="宋体" w:hAnsi="宋体" w:cs="宋体" w:hint="eastAsia"/>
          <w:szCs w:val="21"/>
          <w:lang w:val="zh-CN" w:bidi="zh-CN"/>
        </w:rPr>
        <w:t>。</w:t>
      </w:r>
    </w:p>
    <w:p w:rsidR="00D41930" w:rsidRDefault="008F30A9">
      <w:pPr>
        <w:rPr>
          <w:rFonts w:ascii="宋体" w:hAnsi="宋体" w:cs="宋体"/>
          <w:spacing w:val="11"/>
          <w:szCs w:val="21"/>
        </w:rPr>
      </w:pPr>
      <w:r>
        <w:rPr>
          <w:rFonts w:ascii="宋体" w:hAnsi="宋体" w:cs="宋体" w:hint="eastAsia"/>
          <w:spacing w:val="11"/>
          <w:szCs w:val="21"/>
        </w:rPr>
        <w:t>3</w:t>
      </w:r>
      <w:r>
        <w:rPr>
          <w:rFonts w:ascii="宋体" w:hAnsi="宋体" w:cs="宋体" w:hint="eastAsia"/>
          <w:spacing w:val="11"/>
          <w:szCs w:val="21"/>
        </w:rPr>
        <w:t>、合同总价（最终磋商报价）按照首次磋商报价总价下浮（即合同下浮率</w:t>
      </w:r>
      <w:r>
        <w:rPr>
          <w:rFonts w:ascii="宋体" w:hAnsi="宋体" w:cs="宋体" w:hint="eastAsia"/>
          <w:spacing w:val="11"/>
          <w:szCs w:val="21"/>
        </w:rPr>
        <w:t>=</w:t>
      </w: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最终报价</w:t>
      </w:r>
      <w:r>
        <w:rPr>
          <w:rFonts w:ascii="宋体" w:hAnsi="宋体" w:cs="宋体" w:hint="eastAsia"/>
          <w:spacing w:val="11"/>
          <w:szCs w:val="21"/>
        </w:rPr>
        <w:t>/</w:t>
      </w:r>
      <w:r>
        <w:rPr>
          <w:rFonts w:ascii="宋体" w:hAnsi="宋体" w:cs="宋体" w:hint="eastAsia"/>
          <w:spacing w:val="11"/>
          <w:szCs w:val="21"/>
        </w:rPr>
        <w:t>首次书面报价）×</w:t>
      </w:r>
      <w:r>
        <w:rPr>
          <w:rFonts w:ascii="宋体" w:hAnsi="宋体" w:cs="宋体" w:hint="eastAsia"/>
          <w:spacing w:val="11"/>
          <w:szCs w:val="21"/>
        </w:rPr>
        <w:t>100%</w:t>
      </w:r>
      <w:r>
        <w:rPr>
          <w:rFonts w:ascii="宋体" w:hAnsi="宋体" w:cs="宋体" w:hint="eastAsia"/>
          <w:spacing w:val="11"/>
          <w:szCs w:val="21"/>
        </w:rPr>
        <w:t>），故结算总价为合同固定单价×实际完成清单数量×（</w:t>
      </w:r>
      <w:r>
        <w:rPr>
          <w:rFonts w:ascii="宋体" w:hAnsi="宋体" w:cs="宋体" w:hint="eastAsia"/>
          <w:spacing w:val="11"/>
          <w:szCs w:val="21"/>
        </w:rPr>
        <w:t>1-</w:t>
      </w:r>
      <w:r>
        <w:rPr>
          <w:rFonts w:ascii="宋体" w:hAnsi="宋体" w:cs="宋体" w:hint="eastAsia"/>
          <w:spacing w:val="11"/>
          <w:szCs w:val="21"/>
        </w:rPr>
        <w:t>合同下浮率）。</w:t>
      </w:r>
    </w:p>
    <w:p w:rsidR="00D41930" w:rsidRDefault="008F30A9">
      <w:pPr>
        <w:spacing w:line="380" w:lineRule="exact"/>
        <w:jc w:val="left"/>
        <w:rPr>
          <w:rFonts w:ascii="宋体" w:hAnsi="宋体" w:cs="宋体"/>
          <w:spacing w:val="11"/>
          <w:szCs w:val="21"/>
        </w:rPr>
      </w:pPr>
      <w:r>
        <w:rPr>
          <w:rFonts w:ascii="宋体" w:hAnsi="宋体" w:cs="宋体" w:hint="eastAsia"/>
          <w:spacing w:val="11"/>
          <w:szCs w:val="21"/>
        </w:rPr>
        <w:t>4</w:t>
      </w:r>
      <w:r>
        <w:rPr>
          <w:rFonts w:ascii="宋体" w:hAnsi="宋体" w:cs="宋体" w:hint="eastAsia"/>
          <w:spacing w:val="11"/>
          <w:szCs w:val="21"/>
        </w:rPr>
        <w:t>、清单数量按实结算，项目竣工验收合格后，乙方按合同等要求及时报送结算，结算的编制应规范、准确，以事实为依据，遵循实事求是的原则。结</w:t>
      </w:r>
      <w:r>
        <w:rPr>
          <w:rFonts w:ascii="宋体" w:hAnsi="宋体" w:cs="宋体" w:hint="eastAsia"/>
          <w:spacing w:val="11"/>
          <w:szCs w:val="21"/>
        </w:rPr>
        <w:t>算审计产生审计费用的计算：按【浙价服〔</w:t>
      </w:r>
      <w:r>
        <w:rPr>
          <w:rFonts w:ascii="宋体" w:hAnsi="宋体" w:cs="宋体" w:hint="eastAsia"/>
          <w:spacing w:val="11"/>
          <w:szCs w:val="21"/>
        </w:rPr>
        <w:t>2009</w:t>
      </w:r>
      <w:r>
        <w:rPr>
          <w:rFonts w:ascii="宋体" w:hAnsi="宋体" w:cs="宋体" w:hint="eastAsia"/>
          <w:spacing w:val="11"/>
          <w:szCs w:val="21"/>
        </w:rPr>
        <w:t>〕</w:t>
      </w:r>
      <w:r>
        <w:rPr>
          <w:rFonts w:ascii="宋体" w:hAnsi="宋体" w:cs="宋体" w:hint="eastAsia"/>
          <w:spacing w:val="11"/>
          <w:szCs w:val="21"/>
        </w:rPr>
        <w:t>84</w:t>
      </w:r>
      <w:r>
        <w:rPr>
          <w:rFonts w:ascii="宋体" w:hAnsi="宋体" w:cs="宋体" w:hint="eastAsia"/>
          <w:spacing w:val="11"/>
          <w:szCs w:val="21"/>
        </w:rPr>
        <w:t>号】规定计取的结算审核基本收费由甲方支付，其余费用（追加收费）由乙方支付。</w:t>
      </w:r>
    </w:p>
    <w:p w:rsidR="00D41930" w:rsidRDefault="008F30A9">
      <w:pPr>
        <w:pStyle w:val="ac"/>
        <w:snapToGrid w:val="0"/>
        <w:spacing w:before="120" w:after="120" w:line="360" w:lineRule="auto"/>
        <w:rPr>
          <w:rFonts w:hAnsi="宋体" w:cs="宋体"/>
          <w:b/>
          <w:szCs w:val="21"/>
        </w:rPr>
      </w:pPr>
      <w:r>
        <w:rPr>
          <w:rFonts w:hAnsi="宋体" w:cs="宋体" w:hint="eastAsia"/>
          <w:b/>
          <w:szCs w:val="21"/>
        </w:rPr>
        <w:t>四、技术资料</w:t>
      </w:r>
    </w:p>
    <w:p w:rsidR="00D41930" w:rsidRDefault="008F30A9">
      <w:pPr>
        <w:pStyle w:val="ac"/>
        <w:snapToGrid w:val="0"/>
        <w:spacing w:before="120" w:after="120" w:line="360" w:lineRule="auto"/>
        <w:rPr>
          <w:rFonts w:hAnsi="宋体" w:cs="宋体"/>
          <w:szCs w:val="21"/>
        </w:rPr>
      </w:pPr>
      <w:r>
        <w:rPr>
          <w:rFonts w:hAnsi="宋体" w:cs="宋体" w:hint="eastAsia"/>
          <w:szCs w:val="21"/>
        </w:rPr>
        <w:t>1.</w:t>
      </w:r>
      <w:r>
        <w:rPr>
          <w:rFonts w:hAnsi="宋体" w:cs="宋体" w:hint="eastAsia"/>
          <w:szCs w:val="21"/>
        </w:rPr>
        <w:t>乙方应按磋商文件规定的时间向甲方提供使用货物的有关技术资料。</w:t>
      </w:r>
    </w:p>
    <w:p w:rsidR="00D41930" w:rsidRDefault="008F30A9">
      <w:pPr>
        <w:pStyle w:val="ac"/>
        <w:snapToGrid w:val="0"/>
        <w:spacing w:before="120" w:after="120" w:line="360" w:lineRule="auto"/>
        <w:rPr>
          <w:rFonts w:hAnsi="宋体" w:cs="宋体"/>
          <w:szCs w:val="21"/>
        </w:rPr>
      </w:pPr>
      <w:r>
        <w:rPr>
          <w:rFonts w:hAnsi="宋体" w:cs="宋体" w:hint="eastAsia"/>
          <w:szCs w:val="21"/>
        </w:rPr>
        <w:t>2.</w:t>
      </w:r>
      <w:r>
        <w:rPr>
          <w:rFonts w:hAnsi="宋体" w:cs="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D41930" w:rsidRDefault="008F30A9">
      <w:pPr>
        <w:pStyle w:val="ac"/>
        <w:snapToGrid w:val="0"/>
        <w:spacing w:before="120" w:after="120" w:line="360" w:lineRule="auto"/>
        <w:rPr>
          <w:rFonts w:hAnsi="宋体" w:cs="宋体"/>
          <w:b/>
          <w:szCs w:val="21"/>
        </w:rPr>
      </w:pPr>
      <w:r>
        <w:rPr>
          <w:rFonts w:hAnsi="宋体" w:cs="宋体" w:hint="eastAsia"/>
          <w:b/>
          <w:szCs w:val="21"/>
        </w:rPr>
        <w:t>五、知识产权</w:t>
      </w:r>
    </w:p>
    <w:p w:rsidR="00D41930" w:rsidRDefault="008F30A9">
      <w:pPr>
        <w:pStyle w:val="ac"/>
        <w:snapToGrid w:val="0"/>
        <w:spacing w:before="120" w:after="120" w:line="360" w:lineRule="auto"/>
        <w:rPr>
          <w:rFonts w:hAnsi="宋体" w:cs="宋体"/>
          <w:szCs w:val="21"/>
        </w:rPr>
      </w:pPr>
      <w:r>
        <w:rPr>
          <w:rFonts w:hAnsi="宋体" w:cs="宋体" w:hint="eastAsia"/>
          <w:szCs w:val="21"/>
        </w:rPr>
        <w:t>乙方应保证所提供的货物或其任何一部分均不会侵犯任何第三方的知识产权。</w:t>
      </w:r>
    </w:p>
    <w:p w:rsidR="00D41930" w:rsidRDefault="008F30A9">
      <w:pPr>
        <w:pStyle w:val="ac"/>
        <w:snapToGrid w:val="0"/>
        <w:spacing w:before="120" w:after="120" w:line="360" w:lineRule="auto"/>
        <w:rPr>
          <w:rFonts w:hAnsi="宋体" w:cs="宋体"/>
          <w:b/>
          <w:szCs w:val="21"/>
        </w:rPr>
      </w:pPr>
      <w:r>
        <w:rPr>
          <w:rFonts w:hAnsi="宋体" w:cs="宋体" w:hint="eastAsia"/>
          <w:b/>
          <w:szCs w:val="21"/>
        </w:rPr>
        <w:t>六、产权担保</w:t>
      </w:r>
    </w:p>
    <w:p w:rsidR="00D41930" w:rsidRDefault="008F30A9">
      <w:pPr>
        <w:pStyle w:val="ac"/>
        <w:snapToGrid w:val="0"/>
        <w:spacing w:before="120" w:after="120" w:line="360" w:lineRule="auto"/>
        <w:rPr>
          <w:rFonts w:hAnsi="宋体" w:cs="宋体"/>
          <w:szCs w:val="21"/>
        </w:rPr>
      </w:pPr>
      <w:r>
        <w:rPr>
          <w:rFonts w:hAnsi="宋体" w:cs="宋体" w:hint="eastAsia"/>
          <w:szCs w:val="21"/>
        </w:rPr>
        <w:t>乙方保证所交付的货物的所有权完全属于乙方且无任何抵押、查封等产权瑕疵。</w:t>
      </w:r>
    </w:p>
    <w:p w:rsidR="00D41930" w:rsidRDefault="008F30A9">
      <w:pPr>
        <w:pStyle w:val="ac"/>
        <w:snapToGrid w:val="0"/>
        <w:spacing w:before="120" w:after="120" w:line="360" w:lineRule="auto"/>
        <w:rPr>
          <w:rFonts w:hAnsi="宋体" w:cs="宋体"/>
          <w:b/>
          <w:szCs w:val="21"/>
        </w:rPr>
      </w:pPr>
      <w:r>
        <w:rPr>
          <w:rFonts w:hAnsi="宋体" w:cs="宋体" w:hint="eastAsia"/>
          <w:b/>
          <w:szCs w:val="21"/>
        </w:rPr>
        <w:t>七、履约保证金</w:t>
      </w:r>
    </w:p>
    <w:p w:rsidR="00D41930" w:rsidRDefault="008F30A9">
      <w:pPr>
        <w:pStyle w:val="ac"/>
        <w:snapToGrid w:val="0"/>
        <w:spacing w:before="120" w:after="120" w:line="360" w:lineRule="auto"/>
        <w:ind w:firstLineChars="200" w:firstLine="420"/>
        <w:rPr>
          <w:rFonts w:hAnsi="宋体" w:cs="宋体"/>
          <w:szCs w:val="21"/>
        </w:rPr>
      </w:pPr>
      <w:r>
        <w:rPr>
          <w:rFonts w:hAnsi="宋体" w:cs="宋体" w:hint="eastAsia"/>
          <w:szCs w:val="21"/>
        </w:rPr>
        <w:t>本项目不需要提供履约保证金。</w:t>
      </w:r>
    </w:p>
    <w:p w:rsidR="00D41930" w:rsidRDefault="008F30A9">
      <w:pPr>
        <w:pStyle w:val="ac"/>
        <w:snapToGrid w:val="0"/>
        <w:spacing w:before="120" w:after="120" w:line="360" w:lineRule="auto"/>
        <w:rPr>
          <w:rFonts w:hAnsi="宋体" w:cs="宋体"/>
          <w:b/>
          <w:szCs w:val="21"/>
        </w:rPr>
      </w:pPr>
      <w:r>
        <w:rPr>
          <w:rFonts w:hAnsi="宋体" w:cs="宋体" w:hint="eastAsia"/>
          <w:b/>
          <w:szCs w:val="21"/>
        </w:rPr>
        <w:t>八、转包或分包</w:t>
      </w:r>
    </w:p>
    <w:p w:rsidR="00D41930" w:rsidRDefault="008F30A9">
      <w:pPr>
        <w:pStyle w:val="ac"/>
        <w:snapToGrid w:val="0"/>
        <w:spacing w:before="120" w:after="120" w:line="360" w:lineRule="auto"/>
        <w:rPr>
          <w:rFonts w:hAnsi="宋体" w:cs="宋体"/>
          <w:szCs w:val="21"/>
        </w:rPr>
      </w:pPr>
      <w:r>
        <w:rPr>
          <w:rFonts w:hAnsi="宋体" w:cs="宋体" w:hint="eastAsia"/>
          <w:szCs w:val="21"/>
        </w:rPr>
        <w:t>1.</w:t>
      </w:r>
      <w:r>
        <w:rPr>
          <w:rFonts w:hAnsi="宋体" w:cs="宋体" w:hint="eastAsia"/>
          <w:szCs w:val="21"/>
        </w:rPr>
        <w:t>本合同范围的货物，应由乙方直接供应，不得转让他人供应；</w:t>
      </w:r>
    </w:p>
    <w:p w:rsidR="00D41930" w:rsidRDefault="008F30A9">
      <w:pPr>
        <w:pStyle w:val="ac"/>
        <w:snapToGrid w:val="0"/>
        <w:spacing w:before="120" w:after="120" w:line="360" w:lineRule="auto"/>
        <w:rPr>
          <w:rFonts w:hAnsi="宋体" w:cs="宋体"/>
          <w:szCs w:val="21"/>
        </w:rPr>
      </w:pPr>
      <w:r>
        <w:rPr>
          <w:rFonts w:hAnsi="宋体" w:cs="宋体" w:hint="eastAsia"/>
          <w:szCs w:val="21"/>
        </w:rPr>
        <w:t>2.</w:t>
      </w:r>
      <w:r>
        <w:rPr>
          <w:rFonts w:hAnsi="宋体" w:cs="宋体" w:hint="eastAsia"/>
          <w:szCs w:val="21"/>
        </w:rPr>
        <w:t>除非得到甲方的书面同意，乙方不得将本合同范围的货物全部或部分分包给他人供应；</w:t>
      </w:r>
    </w:p>
    <w:p w:rsidR="00D41930" w:rsidRDefault="008F30A9">
      <w:pPr>
        <w:pStyle w:val="ac"/>
        <w:snapToGrid w:val="0"/>
        <w:spacing w:before="120" w:after="120" w:line="360" w:lineRule="auto"/>
        <w:rPr>
          <w:rFonts w:hAnsi="宋体" w:cs="宋体"/>
          <w:szCs w:val="21"/>
        </w:rPr>
      </w:pPr>
      <w:r>
        <w:rPr>
          <w:rFonts w:hAnsi="宋体" w:cs="宋体" w:hint="eastAsia"/>
          <w:szCs w:val="21"/>
        </w:rPr>
        <w:t>3.</w:t>
      </w:r>
      <w:r>
        <w:rPr>
          <w:rFonts w:hAnsi="宋体" w:cs="宋体" w:hint="eastAsia"/>
          <w:szCs w:val="21"/>
        </w:rPr>
        <w:t>如有转让和未经甲方同意的分包行为，甲方有权解除合同，没收履约保证金并追究乙方的违约责任。</w:t>
      </w:r>
    </w:p>
    <w:p w:rsidR="00D41930" w:rsidRDefault="008F30A9">
      <w:pPr>
        <w:pStyle w:val="ac"/>
        <w:snapToGrid w:val="0"/>
        <w:spacing w:before="120" w:after="120" w:line="360" w:lineRule="auto"/>
        <w:rPr>
          <w:rFonts w:hAnsi="宋体" w:cs="宋体"/>
          <w:b/>
          <w:szCs w:val="21"/>
        </w:rPr>
      </w:pPr>
      <w:r>
        <w:rPr>
          <w:rFonts w:hAnsi="宋体" w:cs="宋体" w:hint="eastAsia"/>
          <w:b/>
          <w:szCs w:val="21"/>
        </w:rPr>
        <w:t>九、质保期</w:t>
      </w:r>
    </w:p>
    <w:p w:rsidR="00D41930" w:rsidRDefault="008F30A9">
      <w:pPr>
        <w:pStyle w:val="ac"/>
        <w:snapToGrid w:val="0"/>
        <w:spacing w:before="120" w:after="120" w:line="360" w:lineRule="auto"/>
        <w:rPr>
          <w:rFonts w:hAnsi="宋体" w:cs="宋体"/>
          <w:bCs/>
          <w:szCs w:val="21"/>
          <w:lang w:val="zh-CN"/>
        </w:rPr>
      </w:pPr>
      <w:r>
        <w:rPr>
          <w:rFonts w:hAnsi="宋体" w:cs="宋体" w:hint="eastAsia"/>
          <w:bCs/>
          <w:szCs w:val="21"/>
          <w:lang w:val="zh-CN"/>
        </w:rPr>
        <w:t>设备验收合格后，硬件设施提供</w:t>
      </w:r>
      <w:r>
        <w:rPr>
          <w:rFonts w:hAnsi="宋体" w:cs="宋体" w:hint="eastAsia"/>
          <w:bCs/>
          <w:szCs w:val="21"/>
          <w:lang w:val="zh-CN"/>
        </w:rPr>
        <w:t>1</w:t>
      </w:r>
      <w:r>
        <w:rPr>
          <w:rFonts w:hAnsi="宋体" w:cs="宋体" w:hint="eastAsia"/>
          <w:bCs/>
          <w:szCs w:val="21"/>
          <w:lang w:val="zh-CN"/>
        </w:rPr>
        <w:t>年免费保修服务，软件提供</w:t>
      </w:r>
      <w:r>
        <w:rPr>
          <w:rFonts w:hAnsi="宋体" w:cs="宋体" w:hint="eastAsia"/>
          <w:bCs/>
          <w:szCs w:val="21"/>
          <w:lang w:val="zh-CN"/>
        </w:rPr>
        <w:t>3</w:t>
      </w:r>
      <w:r>
        <w:rPr>
          <w:rFonts w:hAnsi="宋体" w:cs="宋体" w:hint="eastAsia"/>
          <w:bCs/>
          <w:szCs w:val="21"/>
          <w:lang w:val="zh-CN"/>
        </w:rPr>
        <w:t>年免费保修服务、技术支持及咨询服务。</w:t>
      </w:r>
    </w:p>
    <w:p w:rsidR="00D41930" w:rsidRDefault="008F30A9">
      <w:pPr>
        <w:spacing w:line="360" w:lineRule="auto"/>
        <w:rPr>
          <w:rFonts w:ascii="宋体" w:hAnsi="宋体" w:cs="宋体"/>
          <w:b/>
          <w:bCs/>
          <w:szCs w:val="21"/>
        </w:rPr>
      </w:pPr>
      <w:r>
        <w:rPr>
          <w:rFonts w:ascii="宋体" w:hAnsi="宋体" w:cs="宋体" w:hint="eastAsia"/>
          <w:b/>
          <w:bCs/>
          <w:szCs w:val="21"/>
        </w:rPr>
        <w:lastRenderedPageBreak/>
        <w:t>十、验收方式</w:t>
      </w:r>
    </w:p>
    <w:p w:rsidR="00D41930" w:rsidRDefault="008F30A9">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乙方已按合同规定提供了符合竞争性磋商文件规定的要求的产品，并经甲方组织检验合格，所有的技术资料和清单已向甲方提交并被接受，验收视为合格，若因乙方质量问题等导致验收不合格，乙方应及时予以处理，直至验收合格，期间发生的一切费用由乙方承担，甲方保留向供应商索赔的权利。</w:t>
      </w:r>
    </w:p>
    <w:p w:rsidR="00D41930" w:rsidRDefault="008F30A9">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、为便于以后升级及系统维护，甲方享有本次采购软件的使用权及针对本项目的修改权，使用过程中甲方可以根据业务需要协商进行下一步开发。为方便升级与改造，乙方必须提供软件接口作为验收条件之一。</w:t>
      </w:r>
    </w:p>
    <w:p w:rsidR="00D41930" w:rsidRDefault="008F30A9">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、本次验收由甲方组织相关专业部门进行验收，验收内容包括</w:t>
      </w:r>
      <w:r>
        <w:rPr>
          <w:rFonts w:ascii="宋体" w:hAnsi="宋体" w:cs="宋体" w:hint="eastAsia"/>
          <w:szCs w:val="21"/>
        </w:rPr>
        <w:t>供货质量、技术、服务、竞争性磋商文件要求、磋商响应文件承诺的履约情况。</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十一、交货时间及地点</w:t>
      </w:r>
    </w:p>
    <w:p w:rsidR="00D41930" w:rsidRDefault="008F30A9">
      <w:pPr>
        <w:pStyle w:val="ac"/>
        <w:snapToGrid w:val="0"/>
        <w:spacing w:before="120" w:after="120" w:line="360" w:lineRule="auto"/>
        <w:rPr>
          <w:rFonts w:hAnsi="宋体" w:cs="宋体"/>
          <w:szCs w:val="21"/>
        </w:rPr>
      </w:pPr>
      <w:r>
        <w:rPr>
          <w:rFonts w:hAnsi="宋体" w:cs="宋体" w:hint="eastAsia"/>
          <w:szCs w:val="21"/>
        </w:rPr>
        <w:t>1.</w:t>
      </w:r>
      <w:r>
        <w:rPr>
          <w:rFonts w:hAnsi="宋体" w:cs="宋体" w:hint="eastAsia"/>
          <w:szCs w:val="21"/>
        </w:rPr>
        <w:t>交货时间：合同签订后</w:t>
      </w:r>
      <w:r>
        <w:rPr>
          <w:rFonts w:hAnsi="宋体" w:cs="宋体" w:hint="eastAsia"/>
          <w:szCs w:val="21"/>
        </w:rPr>
        <w:t>30</w:t>
      </w:r>
      <w:r>
        <w:rPr>
          <w:rFonts w:hAnsi="宋体" w:cs="宋体" w:hint="eastAsia"/>
          <w:szCs w:val="21"/>
        </w:rPr>
        <w:t>日历天内完成设备采购、安装调试并经验收合格。</w:t>
      </w:r>
    </w:p>
    <w:p w:rsidR="00D41930" w:rsidRDefault="008F30A9">
      <w:pPr>
        <w:pStyle w:val="ac"/>
        <w:snapToGrid w:val="0"/>
        <w:spacing w:before="120" w:after="120" w:line="360" w:lineRule="auto"/>
        <w:rPr>
          <w:rFonts w:hAnsi="宋体" w:cs="宋体"/>
          <w:szCs w:val="21"/>
        </w:rPr>
      </w:pPr>
      <w:r>
        <w:rPr>
          <w:rFonts w:hAnsi="宋体" w:cs="宋体" w:hint="eastAsia"/>
          <w:szCs w:val="21"/>
        </w:rPr>
        <w:t>2.</w:t>
      </w:r>
      <w:r>
        <w:rPr>
          <w:rFonts w:hAnsi="宋体" w:cs="宋体" w:hint="eastAsia"/>
          <w:szCs w:val="21"/>
        </w:rPr>
        <w:t>地点：</w:t>
      </w:r>
      <w:r>
        <w:rPr>
          <w:rFonts w:hAnsi="宋体" w:cs="宋体" w:hint="eastAsia"/>
          <w:szCs w:val="21"/>
        </w:rPr>
        <w:t xml:space="preserve"> </w:t>
      </w:r>
      <w:r>
        <w:rPr>
          <w:rFonts w:hAnsi="宋体" w:cs="宋体" w:hint="eastAsia"/>
          <w:szCs w:val="21"/>
        </w:rPr>
        <w:t>甲方指定地点</w:t>
      </w:r>
      <w:r>
        <w:rPr>
          <w:rFonts w:hAnsi="宋体" w:cs="宋体" w:hint="eastAsia"/>
          <w:szCs w:val="21"/>
        </w:rPr>
        <w:t xml:space="preserve"> </w:t>
      </w:r>
      <w:r>
        <w:rPr>
          <w:rFonts w:hAnsi="宋体" w:cs="宋体" w:hint="eastAsia"/>
          <w:szCs w:val="21"/>
        </w:rPr>
        <w:t>。</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十二、货款支付</w:t>
      </w:r>
    </w:p>
    <w:p w:rsidR="00D41930" w:rsidRDefault="008F30A9">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、合同签订后，</w:t>
      </w:r>
      <w:r>
        <w:rPr>
          <w:rFonts w:hAnsi="宋体" w:cs="宋体" w:hint="eastAsia"/>
          <w:szCs w:val="21"/>
        </w:rPr>
        <w:t>甲方支付合同价的</w:t>
      </w:r>
      <w:r>
        <w:rPr>
          <w:rFonts w:hAnsi="宋体" w:cs="宋体" w:hint="eastAsia"/>
          <w:szCs w:val="21"/>
        </w:rPr>
        <w:t>40%</w:t>
      </w:r>
      <w:r>
        <w:rPr>
          <w:rFonts w:hAnsi="宋体" w:cs="宋体" w:hint="eastAsia"/>
          <w:szCs w:val="21"/>
        </w:rPr>
        <w:t>作为预付款</w:t>
      </w:r>
      <w:r>
        <w:rPr>
          <w:rFonts w:ascii="宋体" w:hAnsi="宋体" w:cs="宋体" w:hint="eastAsia"/>
          <w:szCs w:val="21"/>
        </w:rPr>
        <w:t>；</w:t>
      </w:r>
    </w:p>
    <w:p w:rsidR="00D41930" w:rsidRDefault="008F30A9">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、合同承包范围全部交货并已试运行，新溪社区通过省级创建验收后，支付至合同总价的</w:t>
      </w:r>
      <w:r>
        <w:rPr>
          <w:rFonts w:ascii="宋体" w:hAnsi="宋体" w:cs="宋体" w:hint="eastAsia"/>
          <w:szCs w:val="21"/>
        </w:rPr>
        <w:t>90%</w:t>
      </w:r>
      <w:r>
        <w:rPr>
          <w:rFonts w:ascii="宋体" w:hAnsi="宋体" w:cs="宋体" w:hint="eastAsia"/>
          <w:szCs w:val="21"/>
        </w:rPr>
        <w:t>；</w:t>
      </w:r>
      <w:r>
        <w:rPr>
          <w:rFonts w:ascii="宋体" w:hAnsi="宋体" w:cs="宋体" w:hint="eastAsia"/>
          <w:szCs w:val="21"/>
        </w:rPr>
        <w:t xml:space="preserve"> </w:t>
      </w:r>
    </w:p>
    <w:p w:rsidR="00D41930" w:rsidRDefault="008F30A9">
      <w:pPr>
        <w:pStyle w:val="a6"/>
        <w:rPr>
          <w:sz w:val="24"/>
        </w:rPr>
      </w:pPr>
      <w:r>
        <w:rPr>
          <w:rFonts w:ascii="宋体" w:hAnsi="宋体" w:cs="宋体" w:hint="eastAsia"/>
          <w:szCs w:val="21"/>
        </w:rPr>
        <w:t>3</w:t>
      </w:r>
      <w:r>
        <w:rPr>
          <w:rFonts w:ascii="宋体" w:hAnsi="宋体" w:cs="宋体" w:hint="eastAsia"/>
          <w:szCs w:val="21"/>
        </w:rPr>
        <w:t>、项目经采购人委托的造价咨询机构审定后，支付至审定价的</w:t>
      </w:r>
      <w:r>
        <w:rPr>
          <w:rFonts w:ascii="宋体" w:hAnsi="宋体" w:cs="宋体" w:hint="eastAsia"/>
          <w:szCs w:val="21"/>
        </w:rPr>
        <w:t>100%</w:t>
      </w:r>
      <w:r>
        <w:rPr>
          <w:rFonts w:ascii="宋体" w:hAnsi="宋体" w:cs="宋体" w:hint="eastAsia"/>
          <w:szCs w:val="21"/>
        </w:rPr>
        <w:t>。</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十三、税费</w:t>
      </w:r>
    </w:p>
    <w:p w:rsidR="00D41930" w:rsidRDefault="008F30A9">
      <w:pPr>
        <w:pStyle w:val="ac"/>
        <w:snapToGrid w:val="0"/>
        <w:spacing w:before="120" w:after="120" w:line="360" w:lineRule="auto"/>
        <w:rPr>
          <w:rFonts w:hAnsi="宋体" w:cs="宋体"/>
          <w:szCs w:val="21"/>
        </w:rPr>
      </w:pPr>
      <w:r>
        <w:rPr>
          <w:rFonts w:hAnsi="宋体" w:cs="宋体" w:hint="eastAsia"/>
          <w:szCs w:val="21"/>
        </w:rPr>
        <w:t>本合同执行中相关的一切税费均由乙方负担。</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十四、质量保证及售后服务</w:t>
      </w:r>
    </w:p>
    <w:p w:rsidR="00D41930" w:rsidRDefault="008F30A9">
      <w:pPr>
        <w:pStyle w:val="ac"/>
        <w:snapToGrid w:val="0"/>
        <w:spacing w:before="120" w:after="120" w:line="360" w:lineRule="auto"/>
        <w:rPr>
          <w:rFonts w:hAnsi="宋体" w:cs="宋体"/>
          <w:szCs w:val="21"/>
        </w:rPr>
      </w:pPr>
      <w:r>
        <w:rPr>
          <w:rFonts w:hAnsi="宋体" w:cs="宋体" w:hint="eastAsia"/>
          <w:szCs w:val="21"/>
        </w:rPr>
        <w:t>1.</w:t>
      </w:r>
      <w:r>
        <w:rPr>
          <w:rFonts w:hAnsi="宋体" w:cs="宋体" w:hint="eastAsia"/>
          <w:szCs w:val="21"/>
        </w:rPr>
        <w:t>乙方应按磋商文件规定的货物性能、技术要求、质量标准向甲方提供未经使用的全新产品。</w:t>
      </w:r>
    </w:p>
    <w:p w:rsidR="00D41930" w:rsidRDefault="008F30A9">
      <w:pPr>
        <w:pStyle w:val="ac"/>
        <w:snapToGrid w:val="0"/>
        <w:spacing w:before="120" w:after="120" w:line="360" w:lineRule="auto"/>
        <w:rPr>
          <w:rFonts w:hAnsi="宋体" w:cs="宋体"/>
          <w:szCs w:val="21"/>
        </w:rPr>
      </w:pPr>
      <w:r>
        <w:rPr>
          <w:rFonts w:hAnsi="宋体" w:cs="宋体" w:hint="eastAsia"/>
          <w:szCs w:val="21"/>
        </w:rPr>
        <w:t>2.</w:t>
      </w:r>
      <w:r>
        <w:rPr>
          <w:rFonts w:hAnsi="宋体" w:cs="宋体" w:hint="eastAsia"/>
          <w:szCs w:val="21"/>
        </w:rPr>
        <w:t>乙方提供的货物在质保期内因货物本身的质量问题发生故障，乙方应负责免费更换。对达不到技</w:t>
      </w:r>
    </w:p>
    <w:p w:rsidR="00D41930" w:rsidRDefault="008F30A9">
      <w:pPr>
        <w:pStyle w:val="ac"/>
        <w:snapToGrid w:val="0"/>
        <w:spacing w:before="120" w:after="120" w:line="360" w:lineRule="auto"/>
        <w:rPr>
          <w:rFonts w:hAnsi="宋体" w:cs="宋体"/>
          <w:szCs w:val="21"/>
        </w:rPr>
      </w:pPr>
      <w:r>
        <w:rPr>
          <w:rFonts w:hAnsi="宋体" w:cs="宋体" w:hint="eastAsia"/>
          <w:szCs w:val="21"/>
        </w:rPr>
        <w:t>术要求者，根据实际情况，经双方协商，可按以下办法处理：</w:t>
      </w:r>
    </w:p>
    <w:p w:rsidR="00D41930" w:rsidRDefault="008F30A9">
      <w:pPr>
        <w:pStyle w:val="ac"/>
        <w:snapToGrid w:val="0"/>
        <w:spacing w:before="120" w:after="120" w:line="360" w:lineRule="auto"/>
        <w:rPr>
          <w:rFonts w:hAnsi="宋体" w:cs="宋体"/>
          <w:szCs w:val="21"/>
        </w:rPr>
      </w:pPr>
      <w:r>
        <w:rPr>
          <w:rFonts w:hAnsi="宋体" w:cs="宋体" w:hint="eastAsia"/>
          <w:szCs w:val="21"/>
        </w:rPr>
        <w:t>⑴更换：由乙方承担所发生的全部费用。</w:t>
      </w:r>
    </w:p>
    <w:p w:rsidR="00D41930" w:rsidRDefault="008F30A9">
      <w:pPr>
        <w:pStyle w:val="ac"/>
        <w:snapToGrid w:val="0"/>
        <w:spacing w:before="120" w:after="120" w:line="360" w:lineRule="auto"/>
        <w:rPr>
          <w:rFonts w:hAnsi="宋体" w:cs="宋体"/>
          <w:szCs w:val="21"/>
        </w:rPr>
      </w:pPr>
      <w:r>
        <w:rPr>
          <w:rFonts w:hAnsi="宋体" w:cs="宋体" w:hint="eastAsia"/>
          <w:szCs w:val="21"/>
        </w:rPr>
        <w:t>⑵贬值处理：由甲乙双方合议定价。</w:t>
      </w:r>
    </w:p>
    <w:p w:rsidR="00D41930" w:rsidRDefault="008F30A9">
      <w:pPr>
        <w:pStyle w:val="ac"/>
        <w:snapToGrid w:val="0"/>
        <w:spacing w:before="120" w:after="120" w:line="360" w:lineRule="auto"/>
        <w:rPr>
          <w:rFonts w:hAnsi="宋体" w:cs="宋体"/>
          <w:szCs w:val="21"/>
        </w:rPr>
      </w:pPr>
      <w:r>
        <w:rPr>
          <w:rFonts w:hAnsi="宋体" w:cs="宋体" w:hint="eastAsia"/>
          <w:szCs w:val="21"/>
        </w:rPr>
        <w:t>⑶退货处理：乙方应退还甲方支付的合同款，同时应承担该货物的直接费用（运输、保险、检验、货款利息及银行手续费等）。</w:t>
      </w:r>
    </w:p>
    <w:p w:rsidR="00D41930" w:rsidRDefault="008F30A9">
      <w:pPr>
        <w:pStyle w:val="ac"/>
        <w:snapToGrid w:val="0"/>
        <w:spacing w:before="120" w:after="120" w:line="360" w:lineRule="auto"/>
        <w:rPr>
          <w:rFonts w:hAnsi="宋体" w:cs="宋体"/>
          <w:szCs w:val="21"/>
        </w:rPr>
      </w:pPr>
      <w:r>
        <w:rPr>
          <w:rFonts w:hAnsi="宋体" w:cs="宋体" w:hint="eastAsia"/>
          <w:szCs w:val="21"/>
        </w:rPr>
        <w:t>3.</w:t>
      </w:r>
      <w:r>
        <w:rPr>
          <w:rFonts w:hAnsi="宋体" w:cs="宋体" w:hint="eastAsia"/>
          <w:szCs w:val="21"/>
        </w:rPr>
        <w:t>在质保期内成交供应商免费提供设备正常使用情况下的维修及保养服务，在非人为因素情况下，一切维护费用均由成交供应商负责。质保期内设备本身质量出现问题或由于设备本身质量原因造成的任何损伤或</w:t>
      </w:r>
      <w:r>
        <w:rPr>
          <w:rFonts w:hAnsi="宋体" w:cs="宋体" w:hint="eastAsia"/>
          <w:szCs w:val="21"/>
        </w:rPr>
        <w:lastRenderedPageBreak/>
        <w:t>损坏，成交供应商须及时给予免费维修或免费更换，由此引起的人工费、材料费等其它一切费用由成交供应商负责。如成交供应商不按采购人要求更换有缺陷货物，在质保期内未响应或未按时修复，采购人可自行采购同等或者同类货物替代或另请单位维修，所需费用（包括拆卸、安装费用）由成交供应商承担。</w:t>
      </w:r>
    </w:p>
    <w:p w:rsidR="00D41930" w:rsidRDefault="008F30A9">
      <w:pPr>
        <w:pStyle w:val="ac"/>
        <w:snapToGrid w:val="0"/>
        <w:spacing w:before="120" w:after="120" w:line="360" w:lineRule="auto"/>
        <w:rPr>
          <w:rFonts w:hAnsi="宋体" w:cs="宋体"/>
          <w:szCs w:val="21"/>
        </w:rPr>
      </w:pPr>
      <w:r>
        <w:rPr>
          <w:rFonts w:hAnsi="宋体" w:cs="宋体" w:hint="eastAsia"/>
          <w:szCs w:val="21"/>
        </w:rPr>
        <w:t>4.</w:t>
      </w:r>
      <w:r>
        <w:rPr>
          <w:rFonts w:hAnsi="宋体" w:cs="宋体" w:hint="eastAsia"/>
          <w:szCs w:val="21"/>
        </w:rPr>
        <w:t>在产品寿命期内，保证其附件的备件供应，及时响应</w:t>
      </w:r>
      <w:r>
        <w:rPr>
          <w:rFonts w:hAnsi="宋体" w:cs="宋体" w:hint="eastAsia"/>
          <w:szCs w:val="21"/>
        </w:rPr>
        <w:t>维修需求；在保修期内由成交供应商负责保修，排除故障，无偿提供非操作不当及非外部原因造成的部件、配件的更换。</w:t>
      </w:r>
    </w:p>
    <w:p w:rsidR="00D41930" w:rsidRDefault="008F30A9">
      <w:pPr>
        <w:pStyle w:val="ac"/>
        <w:snapToGrid w:val="0"/>
        <w:spacing w:before="120" w:after="120" w:line="360" w:lineRule="auto"/>
        <w:rPr>
          <w:rFonts w:hAnsi="宋体" w:cs="宋体"/>
          <w:szCs w:val="21"/>
        </w:rPr>
      </w:pPr>
      <w:r>
        <w:rPr>
          <w:rFonts w:hAnsi="宋体" w:cs="宋体" w:hint="eastAsia"/>
          <w:szCs w:val="21"/>
        </w:rPr>
        <w:t>5.</w:t>
      </w:r>
      <w:r>
        <w:rPr>
          <w:rFonts w:hAnsi="宋体" w:cs="宋体" w:hint="eastAsia"/>
          <w:szCs w:val="21"/>
        </w:rPr>
        <w:t>出现故障后</w:t>
      </w:r>
      <w:r>
        <w:rPr>
          <w:rFonts w:hAnsi="宋体" w:cs="宋体" w:hint="eastAsia"/>
          <w:szCs w:val="21"/>
        </w:rPr>
        <w:t xml:space="preserve"> 1 </w:t>
      </w:r>
      <w:r>
        <w:rPr>
          <w:rFonts w:hAnsi="宋体" w:cs="宋体" w:hint="eastAsia"/>
          <w:szCs w:val="21"/>
        </w:rPr>
        <w:t>小时内服务响应、</w:t>
      </w:r>
      <w:r>
        <w:rPr>
          <w:rFonts w:hAnsi="宋体" w:cs="宋体" w:hint="eastAsia"/>
          <w:szCs w:val="21"/>
        </w:rPr>
        <w:t>12</w:t>
      </w:r>
      <w:r>
        <w:rPr>
          <w:rFonts w:hAnsi="宋体" w:cs="宋体" w:hint="eastAsia"/>
          <w:szCs w:val="21"/>
        </w:rPr>
        <w:t>小时内现场服务到位、</w:t>
      </w:r>
      <w:r>
        <w:rPr>
          <w:rFonts w:hAnsi="宋体" w:cs="宋体" w:hint="eastAsia"/>
          <w:szCs w:val="21"/>
        </w:rPr>
        <w:t>24</w:t>
      </w:r>
      <w:r>
        <w:rPr>
          <w:rFonts w:hAnsi="宋体" w:cs="宋体" w:hint="eastAsia"/>
          <w:szCs w:val="21"/>
        </w:rPr>
        <w:t>小时内解决问题。</w:t>
      </w:r>
    </w:p>
    <w:p w:rsidR="00D41930" w:rsidRDefault="008F30A9">
      <w:pPr>
        <w:pStyle w:val="ac"/>
        <w:snapToGrid w:val="0"/>
        <w:spacing w:before="120" w:after="120" w:line="360" w:lineRule="auto"/>
        <w:rPr>
          <w:rFonts w:hAnsi="宋体" w:cs="宋体"/>
          <w:szCs w:val="21"/>
        </w:rPr>
      </w:pPr>
      <w:r>
        <w:rPr>
          <w:rFonts w:hAnsi="宋体" w:cs="宋体" w:hint="eastAsia"/>
          <w:szCs w:val="21"/>
        </w:rPr>
        <w:t>6.</w:t>
      </w:r>
      <w:r>
        <w:rPr>
          <w:rFonts w:hAnsi="宋体" w:cs="宋体" w:hint="eastAsia"/>
          <w:szCs w:val="21"/>
        </w:rPr>
        <w:t>成交供应商必须提供免费的技术培训辅导以及相关设备的安装、维护、日常操作等业务培训，并提供硬件故障判断指南、相关的培训文档和使用手册等资料，确保操作人员能够熟练掌握设备使用方法。</w:t>
      </w:r>
    </w:p>
    <w:p w:rsidR="00D41930" w:rsidRDefault="008F30A9">
      <w:pPr>
        <w:pStyle w:val="ac"/>
        <w:snapToGrid w:val="0"/>
        <w:spacing w:before="120" w:after="120" w:line="360" w:lineRule="auto"/>
        <w:rPr>
          <w:rFonts w:hAnsi="宋体" w:cs="宋体"/>
          <w:szCs w:val="21"/>
        </w:rPr>
      </w:pPr>
      <w:r>
        <w:rPr>
          <w:rFonts w:hAnsi="宋体" w:cs="宋体" w:hint="eastAsia"/>
          <w:szCs w:val="21"/>
        </w:rPr>
        <w:t>7.</w:t>
      </w:r>
      <w:r>
        <w:rPr>
          <w:rFonts w:hAnsi="宋体" w:cs="宋体" w:hint="eastAsia"/>
          <w:szCs w:val="21"/>
        </w:rPr>
        <w:t>磋商时有其它服务承诺的，一并履行。</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十五、调试和检测</w:t>
      </w:r>
    </w:p>
    <w:p w:rsidR="00D41930" w:rsidRDefault="008F30A9">
      <w:pPr>
        <w:pStyle w:val="ac"/>
        <w:snapToGrid w:val="0"/>
        <w:spacing w:before="120" w:after="120" w:line="360" w:lineRule="auto"/>
        <w:rPr>
          <w:rFonts w:hAnsi="宋体" w:cs="宋体"/>
          <w:szCs w:val="21"/>
        </w:rPr>
      </w:pPr>
      <w:r>
        <w:rPr>
          <w:rFonts w:hAnsi="宋体" w:cs="宋体" w:hint="eastAsia"/>
          <w:szCs w:val="21"/>
        </w:rPr>
        <w:t>1.</w:t>
      </w:r>
      <w:r>
        <w:rPr>
          <w:rFonts w:hAnsi="宋体" w:cs="宋体" w:hint="eastAsia"/>
          <w:szCs w:val="21"/>
        </w:rPr>
        <w:t>甲方对乙方提交的货物依据磋商文件上的技术规格要求和国家有关质量标准进行现场初步</w:t>
      </w:r>
      <w:r>
        <w:rPr>
          <w:rFonts w:hAnsi="宋体" w:cs="宋体" w:hint="eastAsia"/>
          <w:szCs w:val="21"/>
        </w:rPr>
        <w:t>检测，外观、说明书符合磋商文件技术要求的，给予签收，初步检测不合格的不予签收。货到后，甲方需在五个工作日内检测。</w:t>
      </w:r>
    </w:p>
    <w:p w:rsidR="00D41930" w:rsidRDefault="008F30A9">
      <w:pPr>
        <w:pStyle w:val="ac"/>
        <w:snapToGrid w:val="0"/>
        <w:spacing w:before="120" w:after="120" w:line="360" w:lineRule="auto"/>
        <w:rPr>
          <w:rFonts w:hAnsi="宋体" w:cs="宋体"/>
          <w:szCs w:val="21"/>
        </w:rPr>
      </w:pPr>
      <w:r>
        <w:rPr>
          <w:rFonts w:hAnsi="宋体" w:cs="宋体" w:hint="eastAsia"/>
          <w:szCs w:val="21"/>
        </w:rPr>
        <w:t>2.</w:t>
      </w:r>
      <w:r>
        <w:rPr>
          <w:rFonts w:hAnsi="宋体" w:cs="宋体" w:hint="eastAsia"/>
          <w:szCs w:val="21"/>
        </w:rPr>
        <w:t>乙方交货前应对产品作出全面检查和对检测文件进行整理，并列出清单，作为甲方收货检测和使用的技术条件依据，检验的结果应随货物交甲方。</w:t>
      </w:r>
    </w:p>
    <w:p w:rsidR="00D41930" w:rsidRDefault="008F30A9">
      <w:pPr>
        <w:pStyle w:val="ac"/>
        <w:snapToGrid w:val="0"/>
        <w:spacing w:before="120" w:after="120" w:line="360" w:lineRule="auto"/>
        <w:rPr>
          <w:rFonts w:hAnsi="宋体" w:cs="宋体"/>
          <w:szCs w:val="21"/>
        </w:rPr>
      </w:pPr>
      <w:r>
        <w:rPr>
          <w:rFonts w:hAnsi="宋体" w:cs="宋体" w:hint="eastAsia"/>
          <w:szCs w:val="21"/>
        </w:rPr>
        <w:t>3.</w:t>
      </w:r>
      <w:r>
        <w:rPr>
          <w:rFonts w:hAnsi="宋体" w:cs="宋体" w:hint="eastAsia"/>
          <w:szCs w:val="21"/>
        </w:rPr>
        <w:t>甲方对乙方提供的货物在使用前进行调试时，乙方需负责安装并培训甲方的使用操作人员，并协助甲方一起调试，直到符合技术要求，甲方才做最终验收。</w:t>
      </w:r>
    </w:p>
    <w:p w:rsidR="00D41930" w:rsidRDefault="008F30A9">
      <w:pPr>
        <w:pStyle w:val="ac"/>
        <w:snapToGrid w:val="0"/>
        <w:spacing w:before="120" w:after="120" w:line="360" w:lineRule="auto"/>
        <w:rPr>
          <w:rFonts w:hAnsi="宋体" w:cs="宋体"/>
          <w:szCs w:val="21"/>
        </w:rPr>
      </w:pPr>
      <w:r>
        <w:rPr>
          <w:rFonts w:hAnsi="宋体" w:cs="宋体" w:hint="eastAsia"/>
          <w:szCs w:val="21"/>
        </w:rPr>
        <w:t>4.</w:t>
      </w:r>
      <w:r>
        <w:rPr>
          <w:rFonts w:hAnsi="宋体" w:cs="宋体" w:hint="eastAsia"/>
          <w:szCs w:val="21"/>
        </w:rPr>
        <w:t>对技术复杂的货物，甲方应请国家认可的专业检测机构参与初步检测及最终检测，并由其出具质量检测报告。</w:t>
      </w:r>
    </w:p>
    <w:p w:rsidR="00D41930" w:rsidRDefault="008F30A9">
      <w:pPr>
        <w:pStyle w:val="ac"/>
        <w:snapToGrid w:val="0"/>
        <w:spacing w:before="120" w:after="120" w:line="360" w:lineRule="auto"/>
        <w:rPr>
          <w:rFonts w:hAnsi="宋体" w:cs="宋体"/>
          <w:szCs w:val="21"/>
        </w:rPr>
      </w:pPr>
      <w:r>
        <w:rPr>
          <w:rFonts w:hAnsi="宋体" w:cs="宋体" w:hint="eastAsia"/>
          <w:szCs w:val="21"/>
        </w:rPr>
        <w:t>5.</w:t>
      </w:r>
      <w:r>
        <w:rPr>
          <w:rFonts w:hAnsi="宋体" w:cs="宋体" w:hint="eastAsia"/>
          <w:szCs w:val="21"/>
        </w:rPr>
        <w:t>检测时乙方必须在</w:t>
      </w:r>
      <w:r>
        <w:rPr>
          <w:rFonts w:hAnsi="宋体" w:cs="宋体" w:hint="eastAsia"/>
          <w:szCs w:val="21"/>
        </w:rPr>
        <w:t>现场，检测完毕后作出检测结果报告；检测费用由乙方负责。</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十六、货物包装、发运及运输</w:t>
      </w:r>
    </w:p>
    <w:p w:rsidR="00D41930" w:rsidRDefault="008F30A9">
      <w:pPr>
        <w:pStyle w:val="ac"/>
        <w:snapToGrid w:val="0"/>
        <w:spacing w:before="120" w:after="120" w:line="360" w:lineRule="auto"/>
        <w:rPr>
          <w:rFonts w:hAnsi="宋体" w:cs="宋体"/>
          <w:szCs w:val="21"/>
        </w:rPr>
      </w:pPr>
      <w:r>
        <w:rPr>
          <w:rFonts w:hAnsi="宋体" w:cs="宋体" w:hint="eastAsia"/>
          <w:szCs w:val="21"/>
        </w:rPr>
        <w:t>1.</w:t>
      </w:r>
      <w:r>
        <w:rPr>
          <w:rFonts w:hAnsi="宋体" w:cs="宋体" w:hint="eastAsia"/>
          <w:szCs w:val="21"/>
        </w:rPr>
        <w:t>乙方应在货物发运前对其进行满足运输距离、防潮、防震、防锈和防破损装卸等要求包装，以保证货物安全运达甲方指定地点。</w:t>
      </w:r>
    </w:p>
    <w:p w:rsidR="00D41930" w:rsidRDefault="008F30A9">
      <w:pPr>
        <w:pStyle w:val="ac"/>
        <w:snapToGrid w:val="0"/>
        <w:spacing w:before="120" w:after="120" w:line="360" w:lineRule="auto"/>
        <w:rPr>
          <w:rFonts w:hAnsi="宋体" w:cs="宋体"/>
          <w:szCs w:val="21"/>
        </w:rPr>
      </w:pPr>
      <w:r>
        <w:rPr>
          <w:rFonts w:hAnsi="宋体" w:cs="宋体" w:hint="eastAsia"/>
          <w:szCs w:val="21"/>
        </w:rPr>
        <w:t>2.</w:t>
      </w:r>
      <w:r>
        <w:rPr>
          <w:rFonts w:hAnsi="宋体" w:cs="宋体" w:hint="eastAsia"/>
          <w:szCs w:val="21"/>
        </w:rPr>
        <w:t>使用说明书、质量检验证明书、随配附件和工具以及清单一并附于货物内。</w:t>
      </w:r>
    </w:p>
    <w:p w:rsidR="00D41930" w:rsidRDefault="008F30A9">
      <w:pPr>
        <w:pStyle w:val="ac"/>
        <w:snapToGrid w:val="0"/>
        <w:spacing w:before="120" w:after="120" w:line="360" w:lineRule="auto"/>
        <w:rPr>
          <w:rFonts w:hAnsi="宋体" w:cs="宋体"/>
          <w:szCs w:val="21"/>
        </w:rPr>
      </w:pPr>
      <w:r>
        <w:rPr>
          <w:rFonts w:hAnsi="宋体" w:cs="宋体" w:hint="eastAsia"/>
          <w:szCs w:val="21"/>
        </w:rPr>
        <w:t>3.</w:t>
      </w:r>
      <w:r>
        <w:rPr>
          <w:rFonts w:hAnsi="宋体" w:cs="宋体" w:hint="eastAsia"/>
          <w:szCs w:val="21"/>
        </w:rPr>
        <w:t>乙方在货物发运手续办理完毕后</w:t>
      </w:r>
      <w:r>
        <w:rPr>
          <w:rFonts w:hAnsi="宋体" w:cs="宋体" w:hint="eastAsia"/>
          <w:szCs w:val="21"/>
        </w:rPr>
        <w:t>24</w:t>
      </w:r>
      <w:r>
        <w:rPr>
          <w:rFonts w:hAnsi="宋体" w:cs="宋体" w:hint="eastAsia"/>
          <w:szCs w:val="21"/>
        </w:rPr>
        <w:t>小时内或货到甲方</w:t>
      </w:r>
      <w:r>
        <w:rPr>
          <w:rFonts w:hAnsi="宋体" w:cs="宋体" w:hint="eastAsia"/>
          <w:szCs w:val="21"/>
        </w:rPr>
        <w:t>48</w:t>
      </w:r>
      <w:r>
        <w:rPr>
          <w:rFonts w:hAnsi="宋体" w:cs="宋体" w:hint="eastAsia"/>
          <w:szCs w:val="21"/>
        </w:rPr>
        <w:t>小时前通知甲方，以准备接货。</w:t>
      </w:r>
    </w:p>
    <w:p w:rsidR="00D41930" w:rsidRDefault="008F30A9">
      <w:pPr>
        <w:pStyle w:val="ac"/>
        <w:snapToGrid w:val="0"/>
        <w:spacing w:before="120" w:after="120" w:line="360" w:lineRule="auto"/>
        <w:rPr>
          <w:rFonts w:hAnsi="宋体" w:cs="宋体"/>
          <w:szCs w:val="21"/>
        </w:rPr>
      </w:pPr>
      <w:r>
        <w:rPr>
          <w:rFonts w:hAnsi="宋体" w:cs="宋体" w:hint="eastAsia"/>
          <w:szCs w:val="21"/>
        </w:rPr>
        <w:t>4.</w:t>
      </w:r>
      <w:r>
        <w:rPr>
          <w:rFonts w:hAnsi="宋体" w:cs="宋体" w:hint="eastAsia"/>
          <w:szCs w:val="21"/>
        </w:rPr>
        <w:t>货物在交付甲方前发生的风险均由乙方负责。</w:t>
      </w:r>
    </w:p>
    <w:p w:rsidR="00D41930" w:rsidRDefault="008F30A9">
      <w:pPr>
        <w:pStyle w:val="ac"/>
        <w:snapToGrid w:val="0"/>
        <w:spacing w:before="120" w:after="120" w:line="360" w:lineRule="auto"/>
        <w:rPr>
          <w:rFonts w:hAnsi="宋体" w:cs="宋体"/>
          <w:szCs w:val="21"/>
        </w:rPr>
      </w:pPr>
      <w:r>
        <w:rPr>
          <w:rFonts w:hAnsi="宋体" w:cs="宋体" w:hint="eastAsia"/>
          <w:szCs w:val="21"/>
        </w:rPr>
        <w:t>5.</w:t>
      </w:r>
      <w:r>
        <w:rPr>
          <w:rFonts w:hAnsi="宋体" w:cs="宋体" w:hint="eastAsia"/>
          <w:szCs w:val="21"/>
        </w:rPr>
        <w:t>货物在规定的交付期限内由乙方送达甲方指定的地点视为交付，乙方同时需通知甲方货物已送达。</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十七、违约责任</w:t>
      </w:r>
    </w:p>
    <w:p w:rsidR="00D41930" w:rsidRDefault="008F30A9">
      <w:pPr>
        <w:pStyle w:val="ac"/>
        <w:snapToGrid w:val="0"/>
        <w:spacing w:before="120" w:after="120" w:line="360" w:lineRule="auto"/>
        <w:rPr>
          <w:rFonts w:hAnsi="宋体" w:cs="宋体"/>
          <w:szCs w:val="21"/>
        </w:rPr>
      </w:pPr>
      <w:r>
        <w:rPr>
          <w:rFonts w:hAnsi="宋体" w:cs="宋体" w:hint="eastAsia"/>
          <w:szCs w:val="21"/>
        </w:rPr>
        <w:t>1.</w:t>
      </w:r>
      <w:r>
        <w:rPr>
          <w:rFonts w:hAnsi="宋体" w:cs="宋体" w:hint="eastAsia"/>
          <w:szCs w:val="21"/>
        </w:rPr>
        <w:t>甲方无正当理由拒收货物的，甲方向乙方偿付拒收货款总值的百分之五违约金。</w:t>
      </w:r>
    </w:p>
    <w:p w:rsidR="00D41930" w:rsidRDefault="008F30A9">
      <w:pPr>
        <w:pStyle w:val="ac"/>
        <w:snapToGrid w:val="0"/>
        <w:spacing w:before="120" w:after="120" w:line="360" w:lineRule="auto"/>
        <w:rPr>
          <w:rFonts w:hAnsi="宋体" w:cs="宋体"/>
          <w:szCs w:val="21"/>
        </w:rPr>
      </w:pPr>
      <w:r>
        <w:rPr>
          <w:rFonts w:hAnsi="宋体" w:cs="宋体" w:hint="eastAsia"/>
          <w:szCs w:val="21"/>
        </w:rPr>
        <w:lastRenderedPageBreak/>
        <w:t>2.</w:t>
      </w:r>
      <w:r>
        <w:rPr>
          <w:rFonts w:hAnsi="宋体" w:cs="宋体" w:hint="eastAsia"/>
          <w:szCs w:val="21"/>
        </w:rPr>
        <w:t>甲方无故逾期检测和办理货款支付手续的</w:t>
      </w:r>
      <w:r>
        <w:rPr>
          <w:rFonts w:hAnsi="宋体" w:cs="宋体" w:hint="eastAsia"/>
          <w:szCs w:val="21"/>
        </w:rPr>
        <w:t>,</w:t>
      </w:r>
      <w:r>
        <w:rPr>
          <w:rFonts w:hAnsi="宋体" w:cs="宋体" w:hint="eastAsia"/>
          <w:szCs w:val="21"/>
        </w:rPr>
        <w:t>甲方应按逾期付款总额每日万分之五向乙方支付违约金。</w:t>
      </w:r>
    </w:p>
    <w:p w:rsidR="00D41930" w:rsidRDefault="008F30A9">
      <w:pPr>
        <w:pStyle w:val="ac"/>
        <w:snapToGrid w:val="0"/>
        <w:spacing w:before="120" w:after="120" w:line="360" w:lineRule="auto"/>
        <w:rPr>
          <w:rFonts w:hAnsi="宋体" w:cs="宋体"/>
          <w:szCs w:val="21"/>
        </w:rPr>
      </w:pPr>
      <w:r>
        <w:rPr>
          <w:rFonts w:hAnsi="宋体" w:cs="宋体" w:hint="eastAsia"/>
          <w:szCs w:val="21"/>
        </w:rPr>
        <w:t>3.</w:t>
      </w:r>
      <w:r>
        <w:rPr>
          <w:rFonts w:hAnsi="宋体" w:cs="宋体" w:hint="eastAsia"/>
          <w:szCs w:val="21"/>
        </w:rPr>
        <w:t>乙方逾期交付货物的，乙方应按逾期交货总额每日千分之六向甲方支付违约金，由甲方从待付货款中扣除。逾期超过约定日期</w:t>
      </w:r>
      <w:r>
        <w:rPr>
          <w:rFonts w:hAnsi="宋体" w:cs="宋体" w:hint="eastAsia"/>
          <w:szCs w:val="21"/>
        </w:rPr>
        <w:t>10</w:t>
      </w:r>
      <w:r>
        <w:rPr>
          <w:rFonts w:hAnsi="宋体" w:cs="宋体" w:hint="eastAsia"/>
          <w:szCs w:val="21"/>
        </w:rPr>
        <w:t>个工作日不能交货的，甲方可解除本合同。乙方因逾期交货或因其他违约行为导致甲方解除合同的，乙方应向甲方支付合同总值</w:t>
      </w:r>
      <w:r>
        <w:rPr>
          <w:rFonts w:hAnsi="宋体" w:cs="宋体" w:hint="eastAsia"/>
          <w:szCs w:val="21"/>
        </w:rPr>
        <w:t>5%</w:t>
      </w:r>
      <w:r>
        <w:rPr>
          <w:rFonts w:hAnsi="宋体" w:cs="宋体" w:hint="eastAsia"/>
          <w:szCs w:val="21"/>
        </w:rPr>
        <w:t>的违约金，如造成甲方损失超过违约金的，超出部分由乙方继续承担赔偿责任。</w:t>
      </w:r>
      <w:r>
        <w:rPr>
          <w:rFonts w:hAnsi="宋体" w:cs="宋体" w:hint="eastAsia"/>
          <w:szCs w:val="21"/>
        </w:rPr>
        <w:t xml:space="preserve"> </w:t>
      </w:r>
    </w:p>
    <w:p w:rsidR="00D41930" w:rsidRDefault="008F30A9">
      <w:pPr>
        <w:pStyle w:val="ac"/>
        <w:snapToGrid w:val="0"/>
        <w:spacing w:before="120" w:after="120" w:line="360" w:lineRule="auto"/>
        <w:rPr>
          <w:rFonts w:hAnsi="宋体" w:cs="宋体"/>
          <w:szCs w:val="21"/>
        </w:rPr>
      </w:pPr>
      <w:r>
        <w:rPr>
          <w:rFonts w:hAnsi="宋体" w:cs="宋体" w:hint="eastAsia"/>
          <w:szCs w:val="21"/>
        </w:rPr>
        <w:t>4.</w:t>
      </w:r>
      <w:r>
        <w:rPr>
          <w:rFonts w:hAnsi="宋体" w:cs="宋体" w:hint="eastAsia"/>
          <w:szCs w:val="21"/>
        </w:rPr>
        <w:t>乙方所交的货物品种、型号、规</w:t>
      </w:r>
      <w:r>
        <w:rPr>
          <w:rFonts w:hAnsi="宋体" w:cs="宋体" w:hint="eastAsia"/>
          <w:szCs w:val="21"/>
        </w:rPr>
        <w:t>格、技术参数、质量不符合合同规定及磋商文件规定标准的，甲方有权拒收该货物，乙方愿意更换货物但逾期交货的，按乙方逾期交货处理。乙方拒绝更换货物的，甲方可单方面解除合同。</w:t>
      </w:r>
    </w:p>
    <w:p w:rsidR="00D41930" w:rsidRDefault="008F30A9">
      <w:pPr>
        <w:pStyle w:val="ac"/>
        <w:snapToGrid w:val="0"/>
        <w:spacing w:before="120" w:after="120" w:line="360" w:lineRule="auto"/>
        <w:rPr>
          <w:rFonts w:hAnsi="宋体" w:cs="宋体"/>
          <w:szCs w:val="21"/>
        </w:rPr>
      </w:pPr>
      <w:r>
        <w:rPr>
          <w:rFonts w:hAnsi="宋体" w:cs="宋体" w:hint="eastAsia"/>
          <w:szCs w:val="21"/>
        </w:rPr>
        <w:t>5.</w:t>
      </w:r>
      <w:r>
        <w:rPr>
          <w:rFonts w:hAnsi="宋体" w:cs="宋体" w:hint="eastAsia"/>
          <w:szCs w:val="21"/>
        </w:rPr>
        <w:t>磋商文件采购清单中提及需要提供检测报告等的，乙方需在签订合同前递交所有证明文件原件供甲方核验。若在规定时间内未能提供全部检测报告原件的，则视为不能诚信履约，甲方有权终止合同并没收乙方全部的履约保证金，乙方自行承担由此产生的一切后果。</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十八、不可抗力事件处理</w:t>
      </w:r>
    </w:p>
    <w:p w:rsidR="00D41930" w:rsidRDefault="008F30A9">
      <w:pPr>
        <w:pStyle w:val="ac"/>
        <w:snapToGrid w:val="0"/>
        <w:spacing w:before="120" w:after="120" w:line="360" w:lineRule="auto"/>
        <w:rPr>
          <w:rFonts w:hAnsi="宋体" w:cs="宋体"/>
          <w:szCs w:val="21"/>
        </w:rPr>
      </w:pPr>
      <w:r>
        <w:rPr>
          <w:rFonts w:hAnsi="宋体" w:cs="宋体" w:hint="eastAsia"/>
          <w:szCs w:val="21"/>
        </w:rPr>
        <w:t>1.</w:t>
      </w:r>
      <w:r>
        <w:rPr>
          <w:rFonts w:hAnsi="宋体" w:cs="宋体" w:hint="eastAsia"/>
          <w:szCs w:val="21"/>
        </w:rPr>
        <w:t>在合同有效期内，任何一方因不可抗力事件导致不能履行合同，则合同履行期可延长，其延长期与不可抗力影响期相同。</w:t>
      </w:r>
    </w:p>
    <w:p w:rsidR="00D41930" w:rsidRDefault="008F30A9">
      <w:pPr>
        <w:pStyle w:val="ac"/>
        <w:snapToGrid w:val="0"/>
        <w:spacing w:before="120" w:after="120" w:line="360" w:lineRule="auto"/>
        <w:rPr>
          <w:rFonts w:hAnsi="宋体" w:cs="宋体"/>
          <w:szCs w:val="21"/>
        </w:rPr>
      </w:pPr>
      <w:r>
        <w:rPr>
          <w:rFonts w:hAnsi="宋体" w:cs="宋体" w:hint="eastAsia"/>
          <w:szCs w:val="21"/>
        </w:rPr>
        <w:t>2.</w:t>
      </w:r>
      <w:r>
        <w:rPr>
          <w:rFonts w:hAnsi="宋体" w:cs="宋体" w:hint="eastAsia"/>
          <w:szCs w:val="21"/>
        </w:rPr>
        <w:t>不可抗力事件发生后，应立即通知对方，并寄送有关权威机构出具的证明。</w:t>
      </w:r>
    </w:p>
    <w:p w:rsidR="00D41930" w:rsidRDefault="008F30A9">
      <w:pPr>
        <w:pStyle w:val="ac"/>
        <w:snapToGrid w:val="0"/>
        <w:spacing w:before="120" w:after="120" w:line="360" w:lineRule="auto"/>
        <w:rPr>
          <w:rFonts w:hAnsi="宋体" w:cs="宋体"/>
          <w:szCs w:val="21"/>
        </w:rPr>
      </w:pPr>
      <w:r>
        <w:rPr>
          <w:rFonts w:hAnsi="宋体" w:cs="宋体" w:hint="eastAsia"/>
          <w:szCs w:val="21"/>
        </w:rPr>
        <w:t>3.</w:t>
      </w:r>
      <w:r>
        <w:rPr>
          <w:rFonts w:hAnsi="宋体" w:cs="宋体" w:hint="eastAsia"/>
          <w:szCs w:val="21"/>
        </w:rPr>
        <w:t>不可抗力事件延续</w:t>
      </w:r>
      <w:r>
        <w:rPr>
          <w:rFonts w:hAnsi="宋体" w:cs="宋体" w:hint="eastAsia"/>
          <w:szCs w:val="21"/>
        </w:rPr>
        <w:t>120</w:t>
      </w:r>
      <w:r>
        <w:rPr>
          <w:rFonts w:hAnsi="宋体" w:cs="宋体" w:hint="eastAsia"/>
          <w:szCs w:val="21"/>
        </w:rPr>
        <w:t>天以上，双方应通过友好协商，确定是否继续履行合同。</w:t>
      </w:r>
    </w:p>
    <w:p w:rsidR="00D41930" w:rsidRDefault="008F30A9">
      <w:pPr>
        <w:pStyle w:val="ac"/>
        <w:snapToGrid w:val="0"/>
        <w:spacing w:before="120" w:after="120" w:line="360" w:lineRule="auto"/>
        <w:rPr>
          <w:rFonts w:hAnsi="宋体" w:cs="宋体"/>
          <w:b/>
          <w:szCs w:val="21"/>
        </w:rPr>
      </w:pPr>
      <w:r>
        <w:rPr>
          <w:rFonts w:hAnsi="宋体" w:cs="宋体" w:hint="eastAsia"/>
          <w:b/>
          <w:szCs w:val="21"/>
        </w:rPr>
        <w:t>十九、诉讼</w:t>
      </w:r>
    </w:p>
    <w:p w:rsidR="00D41930" w:rsidRDefault="008F30A9">
      <w:pPr>
        <w:pStyle w:val="ac"/>
        <w:snapToGrid w:val="0"/>
        <w:spacing w:before="120" w:after="120" w:line="360" w:lineRule="auto"/>
        <w:rPr>
          <w:rFonts w:hAnsi="宋体" w:cs="宋体"/>
          <w:szCs w:val="21"/>
        </w:rPr>
      </w:pPr>
      <w:r>
        <w:rPr>
          <w:rFonts w:hAnsi="宋体" w:cs="宋体" w:hint="eastAsia"/>
          <w:szCs w:val="21"/>
        </w:rPr>
        <w:t>双方在执行合同中所发生的一切争议，应通过协商解决。如协商不成，可向甲方所在地法院起诉。</w:t>
      </w:r>
    </w:p>
    <w:p w:rsidR="00D41930" w:rsidRDefault="008F30A9">
      <w:pPr>
        <w:pStyle w:val="ac"/>
        <w:snapToGrid w:val="0"/>
        <w:spacing w:before="120" w:after="120" w:line="360" w:lineRule="auto"/>
        <w:rPr>
          <w:rFonts w:hAnsi="宋体" w:cs="宋体"/>
          <w:b/>
          <w:szCs w:val="21"/>
        </w:rPr>
      </w:pPr>
      <w:r>
        <w:rPr>
          <w:rFonts w:hAnsi="宋体" w:cs="宋体" w:hint="eastAsia"/>
          <w:b/>
          <w:szCs w:val="21"/>
        </w:rPr>
        <w:t>二十、合同生效及其它</w:t>
      </w:r>
    </w:p>
    <w:p w:rsidR="00D41930" w:rsidRDefault="008F30A9">
      <w:pPr>
        <w:pStyle w:val="ac"/>
        <w:snapToGrid w:val="0"/>
        <w:spacing w:before="120" w:after="120" w:line="360" w:lineRule="auto"/>
        <w:rPr>
          <w:rFonts w:hAnsi="宋体" w:cs="宋体"/>
          <w:szCs w:val="21"/>
        </w:rPr>
      </w:pPr>
      <w:r>
        <w:rPr>
          <w:rFonts w:hAnsi="宋体" w:cs="宋体" w:hint="eastAsia"/>
          <w:szCs w:val="21"/>
        </w:rPr>
        <w:t xml:space="preserve">1. </w:t>
      </w:r>
      <w:r>
        <w:rPr>
          <w:rFonts w:hAnsi="宋体" w:cs="宋体" w:hint="eastAsia"/>
          <w:szCs w:val="21"/>
        </w:rPr>
        <w:t>合同经双方法定代表人或授权代表签字并加盖单位公章后生效。</w:t>
      </w:r>
    </w:p>
    <w:p w:rsidR="00D41930" w:rsidRDefault="008F30A9">
      <w:pPr>
        <w:pStyle w:val="ac"/>
        <w:snapToGrid w:val="0"/>
        <w:spacing w:before="120" w:after="120" w:line="360" w:lineRule="auto"/>
        <w:rPr>
          <w:rFonts w:hAnsi="宋体" w:cs="宋体"/>
          <w:szCs w:val="21"/>
        </w:rPr>
      </w:pPr>
      <w:r>
        <w:rPr>
          <w:rFonts w:hAnsi="宋体" w:cs="宋体" w:hint="eastAsia"/>
          <w:szCs w:val="21"/>
        </w:rPr>
        <w:t>2.</w:t>
      </w:r>
      <w:r>
        <w:rPr>
          <w:rFonts w:hAnsi="宋体" w:cs="宋体" w:hint="eastAsia"/>
          <w:szCs w:val="21"/>
        </w:rPr>
        <w:t>合同执行中涉及采购资金和采购内容修改或补充的，须经财政部门审批，方可作为主合同不可分割的一部分。</w:t>
      </w:r>
    </w:p>
    <w:p w:rsidR="00D41930" w:rsidRDefault="008F30A9">
      <w:pPr>
        <w:pStyle w:val="ac"/>
        <w:snapToGrid w:val="0"/>
        <w:spacing w:before="120" w:after="120" w:line="360" w:lineRule="auto"/>
        <w:rPr>
          <w:rFonts w:hAnsi="宋体" w:cs="宋体"/>
          <w:szCs w:val="21"/>
        </w:rPr>
      </w:pPr>
      <w:r>
        <w:rPr>
          <w:rFonts w:hAnsi="宋体" w:cs="宋体" w:hint="eastAsia"/>
          <w:szCs w:val="21"/>
        </w:rPr>
        <w:t>3.</w:t>
      </w:r>
      <w:r>
        <w:rPr>
          <w:rFonts w:hAnsi="宋体" w:cs="宋体" w:hint="eastAsia"/>
          <w:szCs w:val="21"/>
        </w:rPr>
        <w:t>本合同未尽事宜，双方友好协商。如需修改或补充合同内容，经协商，双方应签署书面修改或补充协议，该协议将作为本合同的一个组成部分。</w:t>
      </w:r>
    </w:p>
    <w:p w:rsidR="00D41930" w:rsidRDefault="008F30A9">
      <w:pPr>
        <w:pStyle w:val="ac"/>
        <w:snapToGrid w:val="0"/>
        <w:spacing w:before="120" w:after="120" w:line="360" w:lineRule="auto"/>
        <w:rPr>
          <w:rFonts w:hAnsi="宋体" w:cs="宋体"/>
          <w:szCs w:val="21"/>
        </w:rPr>
      </w:pPr>
      <w:r>
        <w:rPr>
          <w:rFonts w:hAnsi="宋体" w:cs="宋体" w:hint="eastAsia"/>
          <w:szCs w:val="21"/>
        </w:rPr>
        <w:t>4.</w:t>
      </w:r>
      <w:r>
        <w:rPr>
          <w:rFonts w:hAnsi="宋体" w:cs="宋体" w:hint="eastAsia"/>
          <w:szCs w:val="21"/>
        </w:rPr>
        <w:t>本合同正本一式五份，具有同等法律效力，甲乙双方各执两份；采购代理机构一份。</w:t>
      </w:r>
    </w:p>
    <w:p w:rsidR="00D41930" w:rsidRDefault="008F30A9">
      <w:pPr>
        <w:pStyle w:val="ac"/>
        <w:snapToGrid w:val="0"/>
        <w:spacing w:before="120" w:after="120" w:line="360" w:lineRule="auto"/>
        <w:rPr>
          <w:rFonts w:hAnsi="宋体" w:cs="宋体"/>
          <w:szCs w:val="21"/>
        </w:rPr>
      </w:pPr>
      <w:r>
        <w:rPr>
          <w:rFonts w:hAnsi="宋体" w:cs="宋体" w:hint="eastAsia"/>
          <w:szCs w:val="21"/>
        </w:rPr>
        <w:t xml:space="preserve">  </w:t>
      </w:r>
      <w:r>
        <w:rPr>
          <w:rFonts w:hAnsi="宋体" w:cs="宋体" w:hint="eastAsia"/>
          <w:szCs w:val="21"/>
        </w:rPr>
        <w:t>甲方：</w:t>
      </w:r>
      <w:r>
        <w:rPr>
          <w:rFonts w:hAnsi="宋体" w:cs="宋体" w:hint="eastAsia"/>
          <w:szCs w:val="21"/>
        </w:rPr>
        <w:t xml:space="preserve">                                   </w:t>
      </w:r>
      <w:r>
        <w:rPr>
          <w:rFonts w:hAnsi="宋体" w:cs="宋体" w:hint="eastAsia"/>
          <w:szCs w:val="21"/>
        </w:rPr>
        <w:t>乙方：</w:t>
      </w:r>
      <w:r>
        <w:rPr>
          <w:rFonts w:hAnsi="宋体" w:cs="宋体" w:hint="eastAsia"/>
          <w:szCs w:val="21"/>
        </w:rPr>
        <w:t xml:space="preserve"> </w:t>
      </w:r>
    </w:p>
    <w:p w:rsidR="00D41930" w:rsidRDefault="008F30A9">
      <w:pPr>
        <w:pStyle w:val="ac"/>
        <w:snapToGrid w:val="0"/>
        <w:spacing w:before="120" w:after="120" w:line="360" w:lineRule="auto"/>
        <w:rPr>
          <w:rFonts w:hAnsi="宋体" w:cs="宋体"/>
          <w:szCs w:val="21"/>
        </w:rPr>
      </w:pPr>
      <w:r>
        <w:rPr>
          <w:rFonts w:hAnsi="宋体" w:cs="宋体" w:hint="eastAsia"/>
          <w:szCs w:val="21"/>
        </w:rPr>
        <w:t xml:space="preserve">  </w:t>
      </w:r>
      <w:r>
        <w:rPr>
          <w:rFonts w:hAnsi="宋体" w:cs="宋体" w:hint="eastAsia"/>
          <w:szCs w:val="21"/>
        </w:rPr>
        <w:t>地址：</w:t>
      </w:r>
      <w:r>
        <w:rPr>
          <w:rFonts w:hAnsi="宋体" w:cs="宋体" w:hint="eastAsia"/>
          <w:szCs w:val="21"/>
        </w:rPr>
        <w:t xml:space="preserve">                                   </w:t>
      </w:r>
      <w:r>
        <w:rPr>
          <w:rFonts w:hAnsi="宋体" w:cs="宋体" w:hint="eastAsia"/>
          <w:szCs w:val="21"/>
        </w:rPr>
        <w:t>地址：</w:t>
      </w:r>
      <w:r>
        <w:rPr>
          <w:rFonts w:hAnsi="宋体" w:cs="宋体" w:hint="eastAsia"/>
          <w:szCs w:val="21"/>
        </w:rPr>
        <w:t xml:space="preserve"> </w:t>
      </w:r>
    </w:p>
    <w:p w:rsidR="00D41930" w:rsidRDefault="008F30A9">
      <w:pPr>
        <w:pStyle w:val="ac"/>
        <w:snapToGrid w:val="0"/>
        <w:spacing w:before="120" w:after="120" w:line="360" w:lineRule="auto"/>
        <w:ind w:firstLineChars="200" w:firstLine="420"/>
        <w:jc w:val="left"/>
        <w:rPr>
          <w:rFonts w:hAnsi="宋体" w:cs="宋体"/>
          <w:szCs w:val="21"/>
        </w:rPr>
      </w:pPr>
      <w:r>
        <w:rPr>
          <w:rFonts w:hAnsi="宋体" w:cs="宋体" w:hint="eastAsia"/>
          <w:szCs w:val="21"/>
        </w:rPr>
        <w:t xml:space="preserve">  </w:t>
      </w:r>
      <w:r>
        <w:rPr>
          <w:rFonts w:hAnsi="宋体" w:cs="宋体" w:hint="eastAsia"/>
          <w:szCs w:val="21"/>
        </w:rPr>
        <w:t>法定（授权）代</w:t>
      </w:r>
      <w:r>
        <w:rPr>
          <w:rFonts w:hAnsi="宋体" w:cs="宋体" w:hint="eastAsia"/>
          <w:szCs w:val="21"/>
        </w:rPr>
        <w:t>表人：</w:t>
      </w:r>
      <w:r>
        <w:rPr>
          <w:rFonts w:hAnsi="宋体" w:cs="宋体" w:hint="eastAsia"/>
          <w:szCs w:val="21"/>
        </w:rPr>
        <w:t xml:space="preserve">                     </w:t>
      </w:r>
      <w:r>
        <w:rPr>
          <w:rFonts w:hAnsi="宋体" w:cs="宋体" w:hint="eastAsia"/>
          <w:szCs w:val="21"/>
        </w:rPr>
        <w:t>法定（授权）代表人：</w:t>
      </w:r>
    </w:p>
    <w:p w:rsidR="00D41930" w:rsidRDefault="008F30A9">
      <w:pPr>
        <w:pStyle w:val="ac"/>
        <w:snapToGrid w:val="0"/>
        <w:spacing w:before="120" w:after="120" w:line="360" w:lineRule="auto"/>
        <w:ind w:firstLineChars="200" w:firstLine="420"/>
        <w:jc w:val="left"/>
        <w:rPr>
          <w:rFonts w:ascii="黑体" w:hAnsi="黑体" w:cs="黑体"/>
          <w:b/>
          <w:sz w:val="30"/>
          <w:szCs w:val="30"/>
        </w:rPr>
      </w:pPr>
      <w:r>
        <w:rPr>
          <w:rFonts w:hAnsi="宋体" w:cs="宋体" w:hint="eastAsia"/>
          <w:szCs w:val="21"/>
        </w:rPr>
        <w:t>签字日期：</w:t>
      </w:r>
      <w:r>
        <w:rPr>
          <w:rFonts w:hAnsi="宋体" w:cs="宋体" w:hint="eastAsia"/>
          <w:szCs w:val="21"/>
        </w:rPr>
        <w:t xml:space="preserve">      </w:t>
      </w:r>
      <w:r>
        <w:rPr>
          <w:rFonts w:hAnsi="宋体" w:cs="宋体" w:hint="eastAsia"/>
          <w:szCs w:val="21"/>
        </w:rPr>
        <w:t>年</w:t>
      </w:r>
      <w:r>
        <w:rPr>
          <w:rFonts w:hAnsi="宋体" w:cs="宋体" w:hint="eastAsia"/>
          <w:szCs w:val="21"/>
        </w:rPr>
        <w:t xml:space="preserve">  </w:t>
      </w:r>
      <w:r>
        <w:rPr>
          <w:rFonts w:hAnsi="宋体" w:cs="宋体" w:hint="eastAsia"/>
          <w:szCs w:val="21"/>
        </w:rPr>
        <w:t>月</w:t>
      </w:r>
      <w:r>
        <w:rPr>
          <w:rFonts w:hAnsi="宋体" w:cs="宋体" w:hint="eastAsia"/>
          <w:szCs w:val="21"/>
        </w:rPr>
        <w:t xml:space="preserve">  </w:t>
      </w:r>
      <w:r>
        <w:rPr>
          <w:rFonts w:hAnsi="宋体" w:cs="宋体" w:hint="eastAsia"/>
          <w:szCs w:val="21"/>
        </w:rPr>
        <w:t>日</w:t>
      </w:r>
      <w:r>
        <w:rPr>
          <w:rFonts w:hAnsi="宋体" w:cs="宋体" w:hint="eastAsia"/>
          <w:szCs w:val="21"/>
        </w:rPr>
        <w:t xml:space="preserve">        </w:t>
      </w:r>
      <w:r>
        <w:rPr>
          <w:rFonts w:hAnsi="宋体" w:cs="宋体" w:hint="eastAsia"/>
          <w:szCs w:val="21"/>
        </w:rPr>
        <w:t>签字日期：</w:t>
      </w:r>
      <w:r>
        <w:rPr>
          <w:rFonts w:hAnsi="宋体" w:cs="宋体" w:hint="eastAsia"/>
          <w:szCs w:val="21"/>
        </w:rPr>
        <w:t xml:space="preserve">      </w:t>
      </w:r>
      <w:r>
        <w:rPr>
          <w:rFonts w:hAnsi="宋体" w:cs="宋体" w:hint="eastAsia"/>
          <w:szCs w:val="21"/>
        </w:rPr>
        <w:t>年</w:t>
      </w:r>
      <w:r>
        <w:rPr>
          <w:rFonts w:hAnsi="宋体" w:cs="宋体" w:hint="eastAsia"/>
          <w:szCs w:val="21"/>
        </w:rPr>
        <w:t xml:space="preserve">  </w:t>
      </w:r>
      <w:r>
        <w:rPr>
          <w:rFonts w:hAnsi="宋体" w:cs="宋体" w:hint="eastAsia"/>
          <w:szCs w:val="21"/>
        </w:rPr>
        <w:t>月</w:t>
      </w:r>
      <w:r>
        <w:rPr>
          <w:rFonts w:hAnsi="宋体" w:cs="宋体" w:hint="eastAsia"/>
          <w:szCs w:val="21"/>
        </w:rPr>
        <w:t xml:space="preserve">  </w:t>
      </w:r>
      <w:r>
        <w:rPr>
          <w:rFonts w:hAnsi="宋体" w:cs="宋体" w:hint="eastAsia"/>
          <w:szCs w:val="21"/>
        </w:rPr>
        <w:t>日</w:t>
      </w:r>
    </w:p>
    <w:p w:rsidR="00D41930" w:rsidRDefault="008F30A9">
      <w:pPr>
        <w:spacing w:line="400" w:lineRule="exact"/>
        <w:jc w:val="center"/>
        <w:rPr>
          <w:rFonts w:ascii="宋体" w:hAnsi="宋体" w:cs="宋体"/>
          <w:b/>
          <w:spacing w:val="11"/>
          <w:sz w:val="30"/>
          <w:szCs w:val="30"/>
        </w:rPr>
      </w:pPr>
      <w:r>
        <w:rPr>
          <w:rFonts w:ascii="宋体" w:hAnsi="宋体" w:cs="宋体" w:hint="eastAsia"/>
          <w:b/>
          <w:spacing w:val="11"/>
          <w:sz w:val="30"/>
          <w:szCs w:val="30"/>
        </w:rPr>
        <w:lastRenderedPageBreak/>
        <w:t>第六章</w:t>
      </w:r>
      <w:r>
        <w:rPr>
          <w:rFonts w:ascii="宋体" w:hAnsi="宋体" w:cs="宋体" w:hint="eastAsia"/>
          <w:b/>
          <w:spacing w:val="11"/>
          <w:sz w:val="30"/>
          <w:szCs w:val="30"/>
        </w:rPr>
        <w:t xml:space="preserve">  </w:t>
      </w:r>
      <w:r>
        <w:rPr>
          <w:rFonts w:ascii="宋体" w:hAnsi="宋体" w:cs="宋体" w:hint="eastAsia"/>
          <w:b/>
          <w:spacing w:val="11"/>
          <w:sz w:val="30"/>
          <w:szCs w:val="30"/>
        </w:rPr>
        <w:t>磋商响应文件格式</w:t>
      </w:r>
      <w:bookmarkEnd w:id="37"/>
      <w:bookmarkEnd w:id="38"/>
      <w:bookmarkEnd w:id="39"/>
    </w:p>
    <w:p w:rsidR="00D41930" w:rsidRDefault="00D41930">
      <w:pPr>
        <w:tabs>
          <w:tab w:val="left" w:pos="6674"/>
        </w:tabs>
        <w:jc w:val="center"/>
        <w:rPr>
          <w:rFonts w:ascii="宋体" w:hAnsi="宋体" w:cs="宋体"/>
          <w:spacing w:val="11"/>
          <w:sz w:val="22"/>
          <w:szCs w:val="22"/>
        </w:rPr>
      </w:pPr>
    </w:p>
    <w:p w:rsidR="00D41930" w:rsidRDefault="008F30A9">
      <w:pPr>
        <w:pStyle w:val="ac"/>
        <w:snapToGrid w:val="0"/>
        <w:spacing w:before="120" w:after="120"/>
        <w:jc w:val="left"/>
        <w:rPr>
          <w:rFonts w:cs="宋体"/>
          <w:bCs/>
          <w:szCs w:val="21"/>
        </w:rPr>
      </w:pPr>
      <w:r>
        <w:rPr>
          <w:rFonts w:hAnsi="宋体" w:cs="宋体" w:hint="eastAsia"/>
          <w:b/>
          <w:szCs w:val="21"/>
        </w:rPr>
        <w:t>（本章仅提供了部分</w:t>
      </w:r>
      <w:r>
        <w:rPr>
          <w:rFonts w:hAnsi="宋体" w:cs="宋体" w:hint="eastAsia"/>
          <w:b/>
          <w:szCs w:val="21"/>
          <w:lang w:val="zh-CN"/>
        </w:rPr>
        <w:t>磋商</w:t>
      </w:r>
      <w:r>
        <w:rPr>
          <w:rFonts w:hAnsi="宋体" w:cs="宋体" w:hint="eastAsia"/>
          <w:b/>
          <w:szCs w:val="21"/>
        </w:rPr>
        <w:t>文件中所需的表格格式，未提供的，格式自拟，所有复印件需加盖单位公章。供应商应根据第三章中“</w:t>
      </w:r>
      <w:r>
        <w:rPr>
          <w:rFonts w:hAnsi="宋体" w:cs="宋体" w:hint="eastAsia"/>
          <w:b/>
          <w:szCs w:val="21"/>
          <w:lang w:val="zh-CN"/>
        </w:rPr>
        <w:t>磋商响应文件</w:t>
      </w:r>
      <w:r>
        <w:rPr>
          <w:rFonts w:hAnsi="宋体" w:cs="宋体" w:hint="eastAsia"/>
          <w:b/>
          <w:szCs w:val="21"/>
        </w:rPr>
        <w:t>的组成”及第四章“磋商办法及评分标准”制作完整的响应的</w:t>
      </w:r>
      <w:r>
        <w:rPr>
          <w:rFonts w:hAnsi="宋体" w:cs="宋体" w:hint="eastAsia"/>
          <w:b/>
          <w:szCs w:val="21"/>
          <w:lang w:val="zh-CN"/>
        </w:rPr>
        <w:t>磋商响应</w:t>
      </w:r>
      <w:r>
        <w:rPr>
          <w:rFonts w:hAnsi="宋体" w:cs="宋体" w:hint="eastAsia"/>
          <w:b/>
          <w:szCs w:val="21"/>
        </w:rPr>
        <w:t>文件）</w:t>
      </w:r>
      <w:bookmarkStart w:id="41" w:name="OLE_LINK8"/>
    </w:p>
    <w:bookmarkEnd w:id="41"/>
    <w:p w:rsidR="00D41930" w:rsidRDefault="008F30A9">
      <w:pPr>
        <w:snapToGrid w:val="0"/>
        <w:spacing w:line="360" w:lineRule="auto"/>
        <w:rPr>
          <w:rFonts w:ascii="宋体" w:hAnsi="宋体" w:cs="宋体"/>
          <w:b/>
          <w:bCs/>
          <w:sz w:val="24"/>
        </w:rPr>
      </w:pPr>
      <w:r>
        <w:rPr>
          <w:rFonts w:ascii="宋体" w:hAnsi="宋体" w:cs="宋体" w:hint="eastAsia"/>
          <w:b/>
          <w:bCs/>
          <w:sz w:val="24"/>
        </w:rPr>
        <w:t>（一）资格文件目录</w:t>
      </w:r>
    </w:p>
    <w:p w:rsidR="00D41930" w:rsidRDefault="008F30A9">
      <w:pPr>
        <w:snapToGrid w:val="0"/>
        <w:spacing w:line="380" w:lineRule="exact"/>
        <w:ind w:firstLineChars="200" w:firstLine="464"/>
        <w:jc w:val="left"/>
        <w:rPr>
          <w:rFonts w:ascii="宋体" w:hAnsi="宋体" w:cs="宋体"/>
          <w:b/>
          <w:bCs/>
          <w:spacing w:val="11"/>
          <w:szCs w:val="21"/>
          <w:u w:val="single"/>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w:t>
      </w:r>
      <w:r>
        <w:rPr>
          <w:rFonts w:ascii="宋体" w:hAnsi="宋体" w:cs="宋体" w:hint="eastAsia"/>
          <w:b/>
          <w:bCs/>
          <w:spacing w:val="11"/>
          <w:szCs w:val="21"/>
          <w:u w:val="single"/>
        </w:rPr>
        <w:t>资格审查资料（缺项或未提供的视为资格审查不通过，按无效标处理）：</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pacing w:val="11"/>
          <w:szCs w:val="21"/>
        </w:rPr>
        <w:t>磋商声明书（见格式）</w:t>
      </w:r>
      <w:r>
        <w:rPr>
          <w:rFonts w:ascii="宋体" w:hAnsi="宋体" w:cs="宋体" w:hint="eastAsia"/>
          <w:b/>
          <w:bCs/>
          <w:szCs w:val="21"/>
          <w:lang w:val="zh-CN"/>
        </w:rPr>
        <w:t>————————</w:t>
      </w:r>
      <w:r>
        <w:rPr>
          <w:rFonts w:ascii="宋体" w:hAnsi="宋体" w:cs="宋体" w:hint="eastAsia"/>
          <w:szCs w:val="21"/>
        </w:rPr>
        <w:t>；</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）有效期内的企业营业执照</w:t>
      </w:r>
      <w:r>
        <w:rPr>
          <w:rFonts w:ascii="宋体" w:hAnsi="宋体" w:cs="宋体" w:hint="eastAsia"/>
          <w:b/>
          <w:bCs/>
          <w:szCs w:val="21"/>
          <w:lang w:val="zh-CN"/>
        </w:rPr>
        <w:t>————————</w:t>
      </w:r>
      <w:r>
        <w:rPr>
          <w:rFonts w:ascii="宋体" w:hAnsi="宋体" w:cs="宋体" w:hint="eastAsia"/>
          <w:szCs w:val="21"/>
        </w:rPr>
        <w:t>；</w:t>
      </w:r>
    </w:p>
    <w:p w:rsidR="00D41930" w:rsidRDefault="008F30A9">
      <w:pPr>
        <w:pStyle w:val="a0"/>
        <w:spacing w:after="0" w:line="380" w:lineRule="exact"/>
        <w:ind w:firstLineChars="200"/>
        <w:rPr>
          <w:rFonts w:ascii="Tahoma" w:hAnsi="Tahoma"/>
          <w:color w:val="auto"/>
          <w:sz w:val="24"/>
        </w:rPr>
      </w:pPr>
      <w:r>
        <w:rPr>
          <w:rFonts w:ascii="宋体" w:hAnsi="宋体" w:cs="宋体" w:hint="eastAsia"/>
          <w:color w:val="auto"/>
          <w:szCs w:val="21"/>
        </w:rPr>
        <w:t>3</w:t>
      </w:r>
      <w:r>
        <w:rPr>
          <w:rFonts w:ascii="宋体" w:hAnsi="宋体" w:cs="宋体" w:hint="eastAsia"/>
          <w:color w:val="auto"/>
          <w:szCs w:val="21"/>
        </w:rPr>
        <w:t>）享受政府采购支持政策相关证明</w:t>
      </w:r>
      <w:r>
        <w:rPr>
          <w:rFonts w:ascii="宋体" w:hAnsi="宋体" w:cs="宋体" w:hint="eastAsia"/>
          <w:b/>
          <w:bCs/>
          <w:color w:val="auto"/>
          <w:szCs w:val="21"/>
          <w:lang w:val="zh-CN"/>
        </w:rPr>
        <w:t>————————</w:t>
      </w:r>
    </w:p>
    <w:p w:rsidR="00D41930" w:rsidRDefault="008F30A9">
      <w:pPr>
        <w:pStyle w:val="a0"/>
        <w:spacing w:after="0" w:line="380" w:lineRule="exact"/>
        <w:ind w:firstLineChars="200"/>
        <w:rPr>
          <w:rFonts w:ascii="Tahoma" w:hAnsi="Tahoma"/>
          <w:color w:val="auto"/>
          <w:sz w:val="24"/>
        </w:rPr>
      </w:pPr>
      <w:r>
        <w:rPr>
          <w:rFonts w:ascii="宋体" w:hAnsi="宋体" w:cs="宋体" w:hint="eastAsia"/>
          <w:color w:val="auto"/>
          <w:szCs w:val="21"/>
        </w:rPr>
        <w:t>a</w:t>
      </w:r>
      <w:r>
        <w:rPr>
          <w:rFonts w:ascii="宋体" w:hAnsi="宋体" w:cs="宋体" w:hint="eastAsia"/>
          <w:color w:val="auto"/>
          <w:szCs w:val="21"/>
        </w:rPr>
        <w:t>、中小企业声明函（见格式）；</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b</w:t>
      </w:r>
      <w:r>
        <w:rPr>
          <w:rFonts w:ascii="宋体" w:hAnsi="宋体" w:cs="宋体" w:hint="eastAsia"/>
          <w:szCs w:val="21"/>
        </w:rPr>
        <w:t>、残疾人福利性单位声明函（见格式，若不符合可不提供）；</w:t>
      </w:r>
      <w:r>
        <w:rPr>
          <w:rFonts w:ascii="宋体" w:hAnsi="宋体" w:cs="宋体" w:hint="eastAsia"/>
          <w:szCs w:val="21"/>
        </w:rPr>
        <w:t xml:space="preserve"> </w:t>
      </w:r>
    </w:p>
    <w:p w:rsidR="00D41930" w:rsidRDefault="008F30A9">
      <w:pPr>
        <w:pStyle w:val="a0"/>
        <w:spacing w:after="0" w:line="380" w:lineRule="exact"/>
        <w:ind w:firstLineChars="200"/>
        <w:rPr>
          <w:rFonts w:ascii="Tahoma" w:hAnsi="Tahoma"/>
          <w:color w:val="auto"/>
          <w:sz w:val="24"/>
        </w:rPr>
      </w:pPr>
      <w:r>
        <w:rPr>
          <w:rFonts w:ascii="宋体" w:hAnsi="宋体" w:cs="宋体" w:hint="eastAsia"/>
          <w:color w:val="auto"/>
          <w:szCs w:val="21"/>
        </w:rPr>
        <w:t>c</w:t>
      </w:r>
      <w:r>
        <w:rPr>
          <w:rFonts w:ascii="宋体" w:hAnsi="宋体" w:cs="宋体" w:hint="eastAsia"/>
          <w:color w:val="auto"/>
          <w:szCs w:val="21"/>
        </w:rPr>
        <w:t>、属于监狱企业的证明文件（格式自拟，若不符合可不提供）；</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）自公告发布之日起至磋商截止日前任意时间的“信用中国”（</w:t>
      </w:r>
      <w:r>
        <w:rPr>
          <w:rFonts w:ascii="宋体" w:hAnsi="宋体" w:cs="宋体" w:hint="eastAsia"/>
          <w:szCs w:val="21"/>
        </w:rPr>
        <w:t>www.creditchina.gov.cn</w:t>
      </w:r>
      <w:r>
        <w:rPr>
          <w:rFonts w:ascii="宋体" w:hAnsi="宋体" w:cs="宋体" w:hint="eastAsia"/>
          <w:szCs w:val="21"/>
        </w:rPr>
        <w:t>）、“中国政府采购网”（</w:t>
      </w:r>
      <w:r>
        <w:rPr>
          <w:rFonts w:ascii="宋体" w:hAnsi="宋体" w:cs="宋体" w:hint="eastAsia"/>
          <w:szCs w:val="21"/>
        </w:rPr>
        <w:t>www.ccgp.gov.cn</w:t>
      </w:r>
      <w:r>
        <w:rPr>
          <w:rFonts w:ascii="宋体" w:hAnsi="宋体" w:cs="宋体" w:hint="eastAsia"/>
          <w:szCs w:val="21"/>
        </w:rPr>
        <w:t>）供应商信用查询网页截图（信用中国网站“失信被执行人”、“</w:t>
      </w:r>
      <w:r>
        <w:rPr>
          <w:rFonts w:ascii="宋体" w:hAnsi="宋体" w:cs="宋体" w:hint="eastAsia"/>
          <w:szCs w:val="21"/>
        </w:rPr>
        <w:t xml:space="preserve"> </w:t>
      </w:r>
      <w:r>
        <w:rPr>
          <w:rFonts w:ascii="宋体" w:hAnsi="宋体" w:cs="宋体" w:hint="eastAsia"/>
          <w:szCs w:val="21"/>
        </w:rPr>
        <w:t>重大税收违法失信主体”</w:t>
      </w:r>
      <w:r>
        <w:rPr>
          <w:rFonts w:ascii="宋体" w:hAnsi="宋体" w:cs="宋体" w:hint="eastAsia"/>
          <w:szCs w:val="21"/>
        </w:rPr>
        <w:t xml:space="preserve"> </w:t>
      </w:r>
      <w:r>
        <w:rPr>
          <w:rFonts w:ascii="宋体" w:hAnsi="宋体" w:cs="宋体" w:hint="eastAsia"/>
          <w:szCs w:val="21"/>
        </w:rPr>
        <w:t>的</w:t>
      </w:r>
      <w:r>
        <w:rPr>
          <w:rFonts w:ascii="宋体" w:hAnsi="宋体" w:cs="宋体" w:hint="eastAsia"/>
          <w:szCs w:val="21"/>
        </w:rPr>
        <w:t>查询以及中国政府采购网“政府采购严重违法失信行为记录”的查询，网页截图加盖供应商公章）</w:t>
      </w:r>
      <w:r>
        <w:rPr>
          <w:rFonts w:ascii="宋体" w:hAnsi="宋体" w:cs="宋体" w:hint="eastAsia"/>
          <w:szCs w:val="21"/>
          <w:lang w:val="zh-CN"/>
        </w:rPr>
        <w:t>————————</w:t>
      </w:r>
      <w:r>
        <w:rPr>
          <w:rFonts w:ascii="宋体" w:hAnsi="宋体" w:cs="宋体" w:hint="eastAsia"/>
          <w:szCs w:val="21"/>
        </w:rPr>
        <w:t>。</w:t>
      </w:r>
    </w:p>
    <w:p w:rsidR="00D41930" w:rsidRDefault="00D41930">
      <w:pPr>
        <w:pStyle w:val="a0"/>
        <w:ind w:firstLine="240"/>
        <w:rPr>
          <w:rFonts w:ascii="Tahoma" w:hAnsi="Tahoma"/>
          <w:color w:val="auto"/>
          <w:sz w:val="24"/>
          <w:lang w:val="zh-CN"/>
        </w:rPr>
      </w:pPr>
    </w:p>
    <w:p w:rsidR="00D41930" w:rsidRDefault="00D41930">
      <w:pPr>
        <w:rPr>
          <w:lang w:val="zh-CN"/>
        </w:rPr>
      </w:pPr>
    </w:p>
    <w:p w:rsidR="00D41930" w:rsidRDefault="00D41930">
      <w:pPr>
        <w:pStyle w:val="a0"/>
        <w:ind w:firstLine="210"/>
        <w:rPr>
          <w:color w:val="auto"/>
          <w:lang w:val="zh-CN"/>
        </w:rPr>
      </w:pPr>
    </w:p>
    <w:p w:rsidR="00D41930" w:rsidRDefault="00D41930">
      <w:pPr>
        <w:rPr>
          <w:lang w:val="zh-CN"/>
        </w:rPr>
      </w:pPr>
    </w:p>
    <w:p w:rsidR="00D41930" w:rsidRDefault="00D41930">
      <w:pPr>
        <w:pStyle w:val="a0"/>
        <w:ind w:firstLine="210"/>
        <w:rPr>
          <w:color w:val="auto"/>
          <w:lang w:val="zh-CN"/>
        </w:rPr>
      </w:pPr>
    </w:p>
    <w:p w:rsidR="00D41930" w:rsidRDefault="00D41930">
      <w:pPr>
        <w:rPr>
          <w:lang w:val="zh-CN"/>
        </w:rPr>
      </w:pPr>
    </w:p>
    <w:p w:rsidR="00D41930" w:rsidRDefault="00D41930">
      <w:pPr>
        <w:pStyle w:val="a0"/>
        <w:ind w:firstLine="210"/>
        <w:rPr>
          <w:color w:val="auto"/>
          <w:lang w:val="zh-CN"/>
        </w:rPr>
      </w:pPr>
    </w:p>
    <w:p w:rsidR="00D41930" w:rsidRDefault="00D41930">
      <w:pPr>
        <w:rPr>
          <w:lang w:val="zh-CN"/>
        </w:rPr>
      </w:pPr>
    </w:p>
    <w:p w:rsidR="00D41930" w:rsidRDefault="00D41930">
      <w:pPr>
        <w:pStyle w:val="a0"/>
        <w:ind w:firstLine="210"/>
        <w:rPr>
          <w:color w:val="auto"/>
          <w:lang w:val="zh-CN"/>
        </w:rPr>
      </w:pPr>
    </w:p>
    <w:p w:rsidR="00D41930" w:rsidRDefault="00D41930">
      <w:pPr>
        <w:rPr>
          <w:lang w:val="zh-CN"/>
        </w:rPr>
      </w:pPr>
    </w:p>
    <w:p w:rsidR="00D41930" w:rsidRDefault="00D41930">
      <w:pPr>
        <w:pStyle w:val="a0"/>
        <w:ind w:firstLine="210"/>
        <w:rPr>
          <w:color w:val="auto"/>
          <w:lang w:val="zh-CN"/>
        </w:rPr>
      </w:pPr>
    </w:p>
    <w:p w:rsidR="00D41930" w:rsidRDefault="00D41930">
      <w:pPr>
        <w:rPr>
          <w:lang w:val="zh-CN"/>
        </w:rPr>
      </w:pPr>
    </w:p>
    <w:p w:rsidR="00D41930" w:rsidRDefault="00D41930">
      <w:pPr>
        <w:pStyle w:val="a0"/>
        <w:ind w:firstLine="210"/>
        <w:rPr>
          <w:color w:val="auto"/>
          <w:lang w:val="zh-CN"/>
        </w:rPr>
      </w:pPr>
    </w:p>
    <w:p w:rsidR="00D41930" w:rsidRDefault="00D41930">
      <w:pPr>
        <w:rPr>
          <w:lang w:val="zh-CN"/>
        </w:rPr>
      </w:pPr>
    </w:p>
    <w:p w:rsidR="00D41930" w:rsidRDefault="00D41930">
      <w:pPr>
        <w:pStyle w:val="a0"/>
        <w:ind w:firstLine="210"/>
        <w:rPr>
          <w:color w:val="auto"/>
          <w:lang w:val="zh-CN"/>
        </w:rPr>
      </w:pPr>
    </w:p>
    <w:p w:rsidR="00D41930" w:rsidRDefault="00D41930">
      <w:pPr>
        <w:rPr>
          <w:lang w:val="zh-CN"/>
        </w:rPr>
      </w:pPr>
    </w:p>
    <w:p w:rsidR="00D41930" w:rsidRDefault="00D41930">
      <w:pPr>
        <w:pStyle w:val="a0"/>
        <w:ind w:firstLine="210"/>
        <w:rPr>
          <w:color w:val="auto"/>
          <w:lang w:val="zh-CN"/>
        </w:rPr>
      </w:pPr>
    </w:p>
    <w:p w:rsidR="00D41930" w:rsidRDefault="00D41930">
      <w:pPr>
        <w:spacing w:line="360" w:lineRule="auto"/>
        <w:rPr>
          <w:rFonts w:ascii="宋体" w:hAnsi="宋体" w:cs="宋体"/>
          <w:spacing w:val="11"/>
          <w:sz w:val="24"/>
        </w:rPr>
      </w:pPr>
    </w:p>
    <w:p w:rsidR="00D41930" w:rsidRDefault="008F30A9">
      <w:pPr>
        <w:pStyle w:val="3"/>
        <w:jc w:val="center"/>
        <w:rPr>
          <w:rFonts w:ascii="宋体" w:hAnsi="宋体" w:cs="宋体"/>
          <w:bCs w:val="0"/>
          <w:spacing w:val="11"/>
        </w:rPr>
      </w:pPr>
      <w:r>
        <w:rPr>
          <w:rFonts w:ascii="宋体" w:hAnsi="宋体" w:cs="宋体" w:hint="eastAsia"/>
          <w:bCs w:val="0"/>
          <w:spacing w:val="11"/>
        </w:rPr>
        <w:lastRenderedPageBreak/>
        <w:t>1.</w:t>
      </w:r>
      <w:r>
        <w:rPr>
          <w:rFonts w:ascii="宋体" w:hAnsi="宋体" w:cs="宋体" w:hint="eastAsia"/>
          <w:bCs w:val="0"/>
          <w:spacing w:val="11"/>
        </w:rPr>
        <w:t>磋商声明书</w:t>
      </w:r>
    </w:p>
    <w:p w:rsidR="00D41930" w:rsidRDefault="00D41930">
      <w:pPr>
        <w:autoSpaceDE w:val="0"/>
        <w:autoSpaceDN w:val="0"/>
        <w:spacing w:line="360" w:lineRule="auto"/>
        <w:jc w:val="center"/>
        <w:rPr>
          <w:rFonts w:ascii="宋体" w:hAnsi="宋体" w:cs="宋体"/>
          <w:b/>
          <w:bCs/>
          <w:szCs w:val="21"/>
        </w:rPr>
      </w:pPr>
    </w:p>
    <w:p w:rsidR="00D41930" w:rsidRDefault="008F30A9">
      <w:pPr>
        <w:adjustRightInd w:val="0"/>
        <w:snapToGrid w:val="0"/>
        <w:spacing w:line="340" w:lineRule="exac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rPr>
        <w:t>（采购单位名称）：</w:t>
      </w:r>
    </w:p>
    <w:p w:rsidR="00D41930" w:rsidRDefault="008F30A9">
      <w:pPr>
        <w:adjustRightInd w:val="0"/>
        <w:snapToGrid w:val="0"/>
        <w:spacing w:line="340" w:lineRule="exact"/>
        <w:ind w:firstLineChars="300" w:firstLine="63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szCs w:val="21"/>
        </w:rPr>
        <w:t>供应商名称）系中华人民共和国合法企业，经营地址</w:t>
      </w:r>
      <w:r>
        <w:rPr>
          <w:rFonts w:ascii="宋体" w:hAnsi="宋体" w:cs="宋体" w:hint="eastAsia"/>
          <w:szCs w:val="21"/>
          <w:u w:val="single"/>
        </w:rPr>
        <w:t xml:space="preserve">                </w:t>
      </w:r>
      <w:r>
        <w:rPr>
          <w:rFonts w:ascii="宋体" w:hAnsi="宋体" w:cs="宋体" w:hint="eastAsia"/>
          <w:szCs w:val="21"/>
        </w:rPr>
        <w:t>。</w:t>
      </w:r>
    </w:p>
    <w:p w:rsidR="00D41930" w:rsidRDefault="008F30A9">
      <w:pPr>
        <w:adjustRightInd w:val="0"/>
        <w:snapToGrid w:val="0"/>
        <w:spacing w:line="340" w:lineRule="exact"/>
        <w:ind w:firstLineChars="202" w:firstLine="424"/>
        <w:rPr>
          <w:rFonts w:ascii="宋体" w:hAnsi="宋体" w:cs="宋体"/>
          <w:szCs w:val="21"/>
        </w:rPr>
      </w:pPr>
      <w:r>
        <w:rPr>
          <w:rFonts w:ascii="宋体" w:hAnsi="宋体" w:cs="宋体" w:hint="eastAsia"/>
          <w:szCs w:val="21"/>
        </w:rPr>
        <w:t>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（供应商名称）的法定代表人，我方愿意参加贵方组织的</w:t>
      </w:r>
      <w:r>
        <w:rPr>
          <w:rFonts w:ascii="宋体" w:hAnsi="宋体" w:cs="宋体" w:hint="eastAsia"/>
          <w:szCs w:val="21"/>
          <w:u w:val="single"/>
        </w:rPr>
        <w:t xml:space="preserve">          </w:t>
      </w:r>
      <w:r>
        <w:rPr>
          <w:rFonts w:ascii="宋体" w:hAnsi="宋体" w:cs="宋体" w:hint="eastAsia"/>
          <w:spacing w:val="11"/>
          <w:szCs w:val="21"/>
        </w:rPr>
        <w:t>项目</w:t>
      </w:r>
      <w:r>
        <w:rPr>
          <w:rFonts w:ascii="宋体" w:hAnsi="宋体" w:cs="宋体" w:hint="eastAsia"/>
          <w:szCs w:val="21"/>
        </w:rPr>
        <w:t>的磋商，为便于贵方公正、择优地确定成交供应商及其服务，我方就本次磋商有关事项郑重声明如下：</w:t>
      </w:r>
    </w:p>
    <w:p w:rsidR="00D41930" w:rsidRDefault="008F30A9">
      <w:pPr>
        <w:adjustRightInd w:val="0"/>
        <w:snapToGrid w:val="0"/>
        <w:spacing w:line="3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我方向贵方提交的所有磋商响应文件、资料都是准确的和真实的。</w:t>
      </w:r>
    </w:p>
    <w:p w:rsidR="00D41930" w:rsidRDefault="008F30A9">
      <w:pPr>
        <w:adjustRightInd w:val="0"/>
        <w:snapToGrid w:val="0"/>
        <w:spacing w:line="3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我方不是采购人的附属机构；在获知本项目采购信息后，与采购人聘请的为此项目提供咨询服务的公司及其附属机构没有任何联系。</w:t>
      </w:r>
    </w:p>
    <w:p w:rsidR="00D41930" w:rsidRDefault="008F30A9">
      <w:pPr>
        <w:adjustRightInd w:val="0"/>
        <w:snapToGrid w:val="0"/>
        <w:spacing w:line="3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我方参与本项目前</w:t>
      </w:r>
      <w:r>
        <w:rPr>
          <w:rFonts w:ascii="宋体" w:hAnsi="宋体" w:cs="宋体" w:hint="eastAsia"/>
          <w:szCs w:val="21"/>
        </w:rPr>
        <w:t>3</w:t>
      </w:r>
      <w:r>
        <w:rPr>
          <w:rFonts w:ascii="宋体" w:hAnsi="宋体" w:cs="宋体" w:hint="eastAsia"/>
          <w:szCs w:val="21"/>
        </w:rPr>
        <w:t>年内的经营活动中没有重大违法记录。</w:t>
      </w:r>
    </w:p>
    <w:p w:rsidR="00D41930" w:rsidRDefault="008F30A9">
      <w:pPr>
        <w:adjustRightInd w:val="0"/>
        <w:snapToGrid w:val="0"/>
        <w:spacing w:line="34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pacing w:val="11"/>
          <w:szCs w:val="21"/>
        </w:rPr>
        <w:t xml:space="preserve"> </w:t>
      </w:r>
      <w:r>
        <w:rPr>
          <w:rFonts w:ascii="宋体" w:hAnsi="宋体" w:cs="宋体" w:hint="eastAsia"/>
          <w:spacing w:val="11"/>
          <w:szCs w:val="21"/>
        </w:rPr>
        <w:t>我方</w:t>
      </w:r>
      <w:r>
        <w:rPr>
          <w:rFonts w:ascii="宋体" w:hAnsi="宋体" w:cs="宋体"/>
          <w:spacing w:val="11"/>
          <w:szCs w:val="21"/>
        </w:rPr>
        <w:t>未被</w:t>
      </w:r>
      <w:r>
        <w:rPr>
          <w:rFonts w:ascii="宋体" w:hAnsi="宋体" w:cs="宋体"/>
          <w:spacing w:val="11"/>
          <w:szCs w:val="21"/>
        </w:rPr>
        <w:t>“</w:t>
      </w:r>
      <w:r>
        <w:rPr>
          <w:rFonts w:ascii="宋体" w:hAnsi="宋体" w:cs="宋体"/>
          <w:spacing w:val="11"/>
          <w:szCs w:val="21"/>
        </w:rPr>
        <w:t>信用中国</w:t>
      </w:r>
      <w:r>
        <w:rPr>
          <w:rFonts w:ascii="宋体" w:hAnsi="宋体" w:cs="宋体"/>
          <w:spacing w:val="11"/>
          <w:szCs w:val="21"/>
        </w:rPr>
        <w:t>”</w:t>
      </w:r>
      <w:r>
        <w:rPr>
          <w:rFonts w:ascii="宋体" w:hAnsi="宋体" w:cs="宋体"/>
          <w:spacing w:val="11"/>
          <w:szCs w:val="21"/>
        </w:rPr>
        <w:t>（</w:t>
      </w:r>
      <w:r>
        <w:rPr>
          <w:rFonts w:ascii="宋体" w:hAnsi="宋体" w:cs="宋体"/>
          <w:spacing w:val="11"/>
          <w:szCs w:val="21"/>
        </w:rPr>
        <w:t>www.creditchina.gov.cn)</w:t>
      </w:r>
      <w:r>
        <w:rPr>
          <w:rFonts w:ascii="宋体" w:hAnsi="宋体" w:cs="宋体"/>
          <w:spacing w:val="11"/>
          <w:szCs w:val="21"/>
        </w:rPr>
        <w:t>、中国政府采购网（</w:t>
      </w:r>
      <w:r>
        <w:rPr>
          <w:rFonts w:ascii="宋体" w:hAnsi="宋体" w:cs="宋体"/>
          <w:spacing w:val="11"/>
          <w:szCs w:val="21"/>
        </w:rPr>
        <w:t>www.ccgp.gov.cn</w:t>
      </w:r>
      <w:r>
        <w:rPr>
          <w:rFonts w:ascii="宋体" w:hAnsi="宋体" w:cs="宋体"/>
          <w:spacing w:val="11"/>
          <w:szCs w:val="21"/>
        </w:rPr>
        <w:t>）列入失信被执行人、</w:t>
      </w:r>
      <w:r>
        <w:rPr>
          <w:rFonts w:ascii="宋体" w:hAnsi="宋体" w:cs="宋体" w:hint="eastAsia"/>
          <w:spacing w:val="11"/>
          <w:szCs w:val="21"/>
        </w:rPr>
        <w:t>重大税收违法失信主体</w:t>
      </w:r>
      <w:r>
        <w:rPr>
          <w:rFonts w:ascii="宋体" w:hAnsi="宋体" w:cs="宋体"/>
          <w:spacing w:val="11"/>
          <w:szCs w:val="21"/>
        </w:rPr>
        <w:t>、政府采购严重</w:t>
      </w:r>
      <w:r>
        <w:rPr>
          <w:rFonts w:ascii="宋体" w:hAnsi="宋体" w:cs="宋体"/>
          <w:spacing w:val="11"/>
          <w:szCs w:val="21"/>
        </w:rPr>
        <w:t>违法失信行为记录名单</w:t>
      </w:r>
      <w:r>
        <w:rPr>
          <w:rFonts w:ascii="宋体" w:hAnsi="宋体" w:cs="宋体" w:hint="eastAsia"/>
          <w:szCs w:val="21"/>
        </w:rPr>
        <w:t>。</w:t>
      </w:r>
    </w:p>
    <w:p w:rsidR="00D41930" w:rsidRDefault="008F30A9">
      <w:pPr>
        <w:adjustRightInd w:val="0"/>
        <w:snapToGrid w:val="0"/>
        <w:spacing w:line="34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以上事项如有虚假或隐瞒，我方愿意承担一切后果，并不再寻求任何旨在减轻或免除法律责任的辩解。</w:t>
      </w:r>
    </w:p>
    <w:p w:rsidR="00D41930" w:rsidRDefault="00D41930">
      <w:pPr>
        <w:adjustRightInd w:val="0"/>
        <w:snapToGrid w:val="0"/>
        <w:spacing w:line="340" w:lineRule="exact"/>
        <w:ind w:firstLineChars="133" w:firstLine="279"/>
        <w:rPr>
          <w:rFonts w:ascii="宋体" w:hAnsi="宋体" w:cs="宋体"/>
          <w:szCs w:val="21"/>
        </w:rPr>
      </w:pPr>
    </w:p>
    <w:p w:rsidR="00D41930" w:rsidRDefault="008F30A9">
      <w:pPr>
        <w:adjustRightInd w:val="0"/>
        <w:snapToGrid w:val="0"/>
        <w:spacing w:line="340" w:lineRule="exact"/>
        <w:ind w:firstLineChars="133" w:firstLine="279"/>
        <w:rPr>
          <w:rFonts w:ascii="宋体" w:hAnsi="宋体" w:cs="宋体"/>
          <w:szCs w:val="21"/>
          <w:u w:val="single"/>
        </w:rPr>
      </w:pPr>
      <w:r>
        <w:rPr>
          <w:rFonts w:ascii="宋体" w:hAnsi="宋体" w:cs="宋体" w:hint="eastAsia"/>
          <w:szCs w:val="21"/>
        </w:rPr>
        <w:t>法定代表人签字：</w:t>
      </w:r>
    </w:p>
    <w:p w:rsidR="00D41930" w:rsidRDefault="008F30A9">
      <w:pPr>
        <w:adjustRightInd w:val="0"/>
        <w:snapToGrid w:val="0"/>
        <w:spacing w:line="340" w:lineRule="exact"/>
        <w:ind w:firstLineChars="150" w:firstLine="315"/>
        <w:rPr>
          <w:rFonts w:ascii="宋体" w:hAnsi="宋体" w:cs="宋体"/>
          <w:szCs w:val="21"/>
        </w:rPr>
      </w:pPr>
      <w:r>
        <w:rPr>
          <w:rFonts w:ascii="宋体" w:hAnsi="宋体" w:cs="宋体" w:hint="eastAsia"/>
          <w:szCs w:val="21"/>
        </w:rPr>
        <w:t>供应商公章：</w:t>
      </w:r>
    </w:p>
    <w:p w:rsidR="00D41930" w:rsidRDefault="008F30A9">
      <w:pPr>
        <w:spacing w:line="340" w:lineRule="exact"/>
        <w:ind w:firstLineChars="2600" w:firstLine="5460"/>
        <w:rPr>
          <w:rFonts w:ascii="宋体" w:hAnsi="宋体" w:cs="宋体"/>
          <w:b/>
          <w:szCs w:val="21"/>
        </w:rPr>
      </w:pP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D41930" w:rsidRDefault="00D41930">
      <w:pPr>
        <w:spacing w:line="340" w:lineRule="exact"/>
        <w:rPr>
          <w:rFonts w:ascii="宋体" w:hAnsi="宋体" w:cs="宋体"/>
        </w:rPr>
      </w:pPr>
    </w:p>
    <w:p w:rsidR="00D41930" w:rsidRDefault="00D41930">
      <w:pPr>
        <w:pStyle w:val="a0"/>
        <w:ind w:firstLine="240"/>
        <w:rPr>
          <w:rFonts w:ascii="Tahoma" w:hAnsi="Tahoma"/>
          <w:color w:val="auto"/>
          <w:sz w:val="24"/>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Pr>
        <w:pStyle w:val="a0"/>
        <w:ind w:firstLine="210"/>
        <w:rPr>
          <w:color w:val="auto"/>
        </w:rPr>
      </w:pPr>
    </w:p>
    <w:p w:rsidR="00D41930" w:rsidRDefault="008F30A9">
      <w:pPr>
        <w:pStyle w:val="3"/>
        <w:jc w:val="center"/>
        <w:rPr>
          <w:rFonts w:ascii="宋体" w:hAnsi="宋体" w:cs="宋体"/>
          <w:lang w:val="zh-CN"/>
        </w:rPr>
      </w:pPr>
      <w:r>
        <w:rPr>
          <w:rFonts w:ascii="宋体" w:hAnsi="宋体" w:cs="宋体" w:hint="eastAsia"/>
          <w:lang w:val="zh-CN"/>
        </w:rPr>
        <w:lastRenderedPageBreak/>
        <w:t>2.</w:t>
      </w:r>
      <w:r>
        <w:rPr>
          <w:rFonts w:ascii="宋体" w:hAnsi="宋体" w:cs="宋体" w:hint="eastAsia"/>
          <w:lang w:val="zh-CN"/>
        </w:rPr>
        <w:t>中小企业声明函（货物）</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本公司（联合体）郑重声明，根据《政府采购促进中小企业发展管理办法》（财库﹝</w:t>
      </w:r>
      <w:r>
        <w:rPr>
          <w:rFonts w:ascii="宋体" w:hAnsi="宋体" w:cs="宋体" w:hint="eastAsia"/>
          <w:spacing w:val="11"/>
          <w:szCs w:val="21"/>
        </w:rPr>
        <w:t>2020</w:t>
      </w:r>
      <w:r>
        <w:rPr>
          <w:rFonts w:ascii="宋体" w:hAnsi="宋体" w:cs="宋体" w:hint="eastAsia"/>
          <w:spacing w:val="11"/>
          <w:szCs w:val="21"/>
        </w:rPr>
        <w:t>﹞</w:t>
      </w:r>
      <w:r>
        <w:rPr>
          <w:rFonts w:ascii="宋体" w:hAnsi="宋体" w:cs="宋体" w:hint="eastAsia"/>
          <w:spacing w:val="11"/>
          <w:szCs w:val="21"/>
        </w:rPr>
        <w:t xml:space="preserve">46 </w:t>
      </w:r>
      <w:r>
        <w:rPr>
          <w:rFonts w:ascii="宋体" w:hAnsi="宋体" w:cs="宋体" w:hint="eastAsia"/>
          <w:spacing w:val="11"/>
          <w:szCs w:val="21"/>
        </w:rPr>
        <w:t>号）的规定，本公司（联合体）参加</w:t>
      </w:r>
      <w:r>
        <w:rPr>
          <w:rFonts w:ascii="宋体" w:hAnsi="宋体" w:cs="宋体" w:hint="eastAsia"/>
          <w:spacing w:val="11"/>
          <w:szCs w:val="21"/>
          <w:u w:val="single"/>
        </w:rPr>
        <w:t>（单位名称）</w:t>
      </w:r>
      <w:r>
        <w:rPr>
          <w:rFonts w:ascii="宋体" w:hAnsi="宋体" w:cs="宋体" w:hint="eastAsia"/>
          <w:spacing w:val="11"/>
          <w:szCs w:val="21"/>
        </w:rPr>
        <w:t>的</w:t>
      </w:r>
      <w:r>
        <w:rPr>
          <w:rFonts w:ascii="宋体" w:hAnsi="宋体" w:cs="宋体" w:hint="eastAsia"/>
          <w:spacing w:val="11"/>
          <w:szCs w:val="21"/>
          <w:u w:val="single"/>
        </w:rPr>
        <w:t>（项目名称）</w:t>
      </w:r>
      <w:r>
        <w:rPr>
          <w:rFonts w:ascii="宋体" w:hAnsi="宋体" w:cs="宋体" w:hint="eastAsia"/>
          <w:spacing w:val="11"/>
          <w:szCs w:val="21"/>
        </w:rPr>
        <w:t>采购活动，提供的货物全部由符合政策要求的中小企业制造。相关企业（含联合体中的中小企业、签订分包意向协议的中小企业）</w:t>
      </w:r>
      <w:r>
        <w:rPr>
          <w:rFonts w:ascii="宋体" w:hAnsi="宋体" w:cs="宋体" w:hint="eastAsia"/>
          <w:spacing w:val="11"/>
          <w:szCs w:val="21"/>
        </w:rPr>
        <w:t xml:space="preserve"> </w:t>
      </w:r>
      <w:r>
        <w:rPr>
          <w:rFonts w:ascii="宋体" w:hAnsi="宋体" w:cs="宋体" w:hint="eastAsia"/>
          <w:spacing w:val="11"/>
          <w:szCs w:val="21"/>
        </w:rPr>
        <w:t>的具体情况如下：</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u w:val="single"/>
        </w:rPr>
        <w:t>（标的名称）</w:t>
      </w:r>
      <w:r>
        <w:rPr>
          <w:rFonts w:ascii="宋体" w:hAnsi="宋体" w:cs="宋体" w:hint="eastAsia"/>
          <w:spacing w:val="11"/>
          <w:szCs w:val="21"/>
        </w:rPr>
        <w:t>，属于</w:t>
      </w:r>
      <w:r>
        <w:rPr>
          <w:rFonts w:ascii="宋体" w:hAnsi="宋体" w:cs="宋体" w:hint="eastAsia"/>
          <w:spacing w:val="11"/>
          <w:szCs w:val="21"/>
          <w:u w:val="single"/>
        </w:rPr>
        <w:t>（采购文件中明确的所属行业）</w:t>
      </w:r>
      <w:r>
        <w:rPr>
          <w:rFonts w:ascii="宋体" w:hAnsi="宋体" w:cs="宋体" w:hint="eastAsia"/>
          <w:spacing w:val="11"/>
          <w:szCs w:val="21"/>
          <w:u w:val="single"/>
        </w:rPr>
        <w:t xml:space="preserve"> </w:t>
      </w:r>
      <w:r>
        <w:rPr>
          <w:rFonts w:ascii="宋体" w:hAnsi="宋体" w:cs="宋体" w:hint="eastAsia"/>
          <w:spacing w:val="11"/>
          <w:szCs w:val="21"/>
        </w:rPr>
        <w:t>行业；制造商为为</w:t>
      </w:r>
      <w:r>
        <w:rPr>
          <w:rFonts w:ascii="宋体" w:hAnsi="宋体" w:cs="宋体" w:hint="eastAsia"/>
          <w:spacing w:val="11"/>
          <w:szCs w:val="21"/>
          <w:u w:val="single"/>
        </w:rPr>
        <w:t>（企业名称）</w:t>
      </w:r>
      <w:r>
        <w:rPr>
          <w:rFonts w:ascii="宋体" w:hAnsi="宋体" w:cs="宋体" w:hint="eastAsia"/>
          <w:spacing w:val="11"/>
          <w:szCs w:val="21"/>
        </w:rPr>
        <w:t>，从业人员</w:t>
      </w:r>
      <w:r>
        <w:rPr>
          <w:rFonts w:ascii="宋体" w:hAnsi="宋体" w:cs="宋体" w:hint="eastAsia"/>
          <w:spacing w:val="11"/>
          <w:szCs w:val="21"/>
          <w:u w:val="single"/>
        </w:rPr>
        <w:t xml:space="preserve">    </w:t>
      </w:r>
      <w:r>
        <w:rPr>
          <w:rFonts w:ascii="宋体" w:hAnsi="宋体" w:cs="宋体" w:hint="eastAsia"/>
          <w:spacing w:val="11"/>
          <w:szCs w:val="21"/>
          <w:u w:val="single"/>
        </w:rPr>
        <w:t>人</w:t>
      </w:r>
      <w:r>
        <w:rPr>
          <w:rFonts w:ascii="宋体" w:hAnsi="宋体" w:cs="宋体" w:hint="eastAsia"/>
          <w:spacing w:val="11"/>
          <w:szCs w:val="21"/>
        </w:rPr>
        <w:t>，营业收入为</w:t>
      </w:r>
      <w:r>
        <w:rPr>
          <w:rFonts w:ascii="宋体" w:hAnsi="宋体" w:cs="宋体" w:hint="eastAsia"/>
          <w:spacing w:val="11"/>
          <w:szCs w:val="21"/>
          <w:u w:val="single"/>
        </w:rPr>
        <w:t xml:space="preserve">      </w:t>
      </w:r>
      <w:r>
        <w:rPr>
          <w:rFonts w:ascii="宋体" w:hAnsi="宋体" w:cs="宋体" w:hint="eastAsia"/>
          <w:spacing w:val="11"/>
          <w:szCs w:val="21"/>
          <w:u w:val="single"/>
        </w:rPr>
        <w:t>万元</w:t>
      </w:r>
      <w:r>
        <w:rPr>
          <w:rFonts w:ascii="宋体" w:hAnsi="宋体" w:cs="宋体" w:hint="eastAsia"/>
          <w:spacing w:val="11"/>
          <w:szCs w:val="21"/>
        </w:rPr>
        <w:t>，资产总额为</w:t>
      </w:r>
      <w:r>
        <w:rPr>
          <w:rFonts w:ascii="宋体" w:hAnsi="宋体" w:cs="宋体" w:hint="eastAsia"/>
          <w:spacing w:val="11"/>
          <w:szCs w:val="21"/>
          <w:u w:val="single"/>
        </w:rPr>
        <w:t xml:space="preserve">      </w:t>
      </w:r>
      <w:r>
        <w:rPr>
          <w:rFonts w:ascii="宋体" w:hAnsi="宋体" w:cs="宋体" w:hint="eastAsia"/>
          <w:spacing w:val="11"/>
          <w:szCs w:val="21"/>
          <w:u w:val="single"/>
        </w:rPr>
        <w:t>万元</w:t>
      </w:r>
      <w:r>
        <w:rPr>
          <w:rFonts w:ascii="宋体" w:hAnsi="宋体" w:cs="宋体" w:hint="eastAsia"/>
          <w:spacing w:val="11"/>
          <w:szCs w:val="21"/>
        </w:rPr>
        <w:t>，属于</w:t>
      </w:r>
      <w:r>
        <w:rPr>
          <w:rFonts w:ascii="宋体" w:hAnsi="宋体" w:cs="宋体" w:hint="eastAsia"/>
          <w:spacing w:val="11"/>
          <w:szCs w:val="21"/>
          <w:u w:val="single"/>
        </w:rPr>
        <w:t>（中型企业、小型企业、微型企业）</w:t>
      </w:r>
      <w:r>
        <w:rPr>
          <w:rFonts w:ascii="宋体" w:hAnsi="宋体" w:cs="宋体" w:hint="eastAsia"/>
          <w:spacing w:val="11"/>
          <w:szCs w:val="21"/>
        </w:rPr>
        <w:t>；</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u w:val="single"/>
        </w:rPr>
        <w:t>2.</w:t>
      </w:r>
      <w:r>
        <w:rPr>
          <w:rFonts w:ascii="宋体" w:hAnsi="宋体" w:cs="宋体" w:hint="eastAsia"/>
          <w:spacing w:val="11"/>
          <w:szCs w:val="21"/>
          <w:u w:val="single"/>
        </w:rPr>
        <w:t>（标的名称）</w:t>
      </w:r>
      <w:r>
        <w:rPr>
          <w:rFonts w:ascii="宋体" w:hAnsi="宋体" w:cs="宋体" w:hint="eastAsia"/>
          <w:spacing w:val="11"/>
          <w:szCs w:val="21"/>
        </w:rPr>
        <w:t>，属于</w:t>
      </w:r>
      <w:r>
        <w:rPr>
          <w:rFonts w:ascii="宋体" w:hAnsi="宋体" w:cs="宋体" w:hint="eastAsia"/>
          <w:spacing w:val="11"/>
          <w:szCs w:val="21"/>
          <w:u w:val="single"/>
        </w:rPr>
        <w:t>（采购文件中明确的所属行业）</w:t>
      </w:r>
      <w:r>
        <w:rPr>
          <w:rFonts w:ascii="宋体" w:hAnsi="宋体" w:cs="宋体" w:hint="eastAsia"/>
          <w:spacing w:val="11"/>
          <w:szCs w:val="21"/>
          <w:u w:val="single"/>
        </w:rPr>
        <w:t xml:space="preserve"> </w:t>
      </w:r>
      <w:r>
        <w:rPr>
          <w:rFonts w:ascii="宋体" w:hAnsi="宋体" w:cs="宋体" w:hint="eastAsia"/>
          <w:spacing w:val="11"/>
          <w:szCs w:val="21"/>
        </w:rPr>
        <w:t>行业；制造商为</w:t>
      </w:r>
      <w:r>
        <w:rPr>
          <w:rFonts w:ascii="宋体" w:hAnsi="宋体" w:cs="宋体" w:hint="eastAsia"/>
          <w:spacing w:val="11"/>
          <w:szCs w:val="21"/>
          <w:u w:val="single"/>
        </w:rPr>
        <w:t>（企业名称）</w:t>
      </w:r>
      <w:r>
        <w:rPr>
          <w:rFonts w:ascii="宋体" w:hAnsi="宋体" w:cs="宋体" w:hint="eastAsia"/>
          <w:spacing w:val="11"/>
          <w:szCs w:val="21"/>
        </w:rPr>
        <w:t>，从业人员</w:t>
      </w:r>
      <w:r>
        <w:rPr>
          <w:rFonts w:ascii="宋体" w:hAnsi="宋体" w:cs="宋体" w:hint="eastAsia"/>
          <w:spacing w:val="11"/>
          <w:szCs w:val="21"/>
          <w:u w:val="single"/>
        </w:rPr>
        <w:t xml:space="preserve">    </w:t>
      </w:r>
      <w:r>
        <w:rPr>
          <w:rFonts w:ascii="宋体" w:hAnsi="宋体" w:cs="宋体" w:hint="eastAsia"/>
          <w:spacing w:val="11"/>
          <w:szCs w:val="21"/>
          <w:u w:val="single"/>
        </w:rPr>
        <w:t>人</w:t>
      </w:r>
      <w:r>
        <w:rPr>
          <w:rFonts w:ascii="宋体" w:hAnsi="宋体" w:cs="宋体" w:hint="eastAsia"/>
          <w:spacing w:val="11"/>
          <w:szCs w:val="21"/>
        </w:rPr>
        <w:t>，营业收入为</w:t>
      </w:r>
      <w:r>
        <w:rPr>
          <w:rFonts w:ascii="宋体" w:hAnsi="宋体" w:cs="宋体" w:hint="eastAsia"/>
          <w:spacing w:val="11"/>
          <w:szCs w:val="21"/>
          <w:u w:val="single"/>
        </w:rPr>
        <w:t xml:space="preserve">      </w:t>
      </w:r>
      <w:r>
        <w:rPr>
          <w:rFonts w:ascii="宋体" w:hAnsi="宋体" w:cs="宋体" w:hint="eastAsia"/>
          <w:spacing w:val="11"/>
          <w:szCs w:val="21"/>
          <w:u w:val="single"/>
        </w:rPr>
        <w:t>万元</w:t>
      </w:r>
      <w:r>
        <w:rPr>
          <w:rFonts w:ascii="宋体" w:hAnsi="宋体" w:cs="宋体" w:hint="eastAsia"/>
          <w:spacing w:val="11"/>
          <w:szCs w:val="21"/>
        </w:rPr>
        <w:t>，资产总额为</w:t>
      </w:r>
      <w:r>
        <w:rPr>
          <w:rFonts w:ascii="宋体" w:hAnsi="宋体" w:cs="宋体" w:hint="eastAsia"/>
          <w:spacing w:val="11"/>
          <w:szCs w:val="21"/>
          <w:u w:val="single"/>
        </w:rPr>
        <w:t xml:space="preserve">      </w:t>
      </w:r>
      <w:r>
        <w:rPr>
          <w:rFonts w:ascii="宋体" w:hAnsi="宋体" w:cs="宋体" w:hint="eastAsia"/>
          <w:spacing w:val="11"/>
          <w:szCs w:val="21"/>
          <w:u w:val="single"/>
        </w:rPr>
        <w:t>万元</w:t>
      </w:r>
      <w:r>
        <w:rPr>
          <w:rFonts w:ascii="宋体" w:hAnsi="宋体" w:cs="宋体" w:hint="eastAsia"/>
          <w:spacing w:val="11"/>
          <w:szCs w:val="21"/>
        </w:rPr>
        <w:t>，属于</w:t>
      </w:r>
      <w:r>
        <w:rPr>
          <w:rFonts w:ascii="宋体" w:hAnsi="宋体" w:cs="宋体" w:hint="eastAsia"/>
          <w:spacing w:val="11"/>
          <w:szCs w:val="21"/>
          <w:u w:val="single"/>
        </w:rPr>
        <w:t>（中型企业、小型企业、微型企业）</w:t>
      </w:r>
      <w:r>
        <w:rPr>
          <w:rFonts w:ascii="宋体" w:hAnsi="宋体" w:cs="宋体" w:hint="eastAsia"/>
          <w:spacing w:val="11"/>
          <w:szCs w:val="21"/>
        </w:rPr>
        <w:t>；</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 xml:space="preserve"> </w:t>
      </w:r>
      <w:r>
        <w:rPr>
          <w:rFonts w:ascii="宋体" w:hAnsi="宋体" w:cs="宋体" w:hint="eastAsia"/>
          <w:spacing w:val="11"/>
          <w:szCs w:val="21"/>
        </w:rPr>
        <w:t>……</w:t>
      </w:r>
      <w:r>
        <w:rPr>
          <w:rFonts w:ascii="宋体" w:hAnsi="宋体" w:cs="宋体" w:hint="eastAsia"/>
          <w:spacing w:val="11"/>
          <w:szCs w:val="21"/>
        </w:rPr>
        <w:t xml:space="preserve"> </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以上企业，不属于大企业的分支机构，不存在控股股东为大企业的情形，也不存在与大企业的负责人为</w:t>
      </w:r>
      <w:r>
        <w:rPr>
          <w:rFonts w:ascii="宋体" w:hAnsi="宋体" w:cs="宋体" w:hint="eastAsia"/>
          <w:spacing w:val="11"/>
          <w:szCs w:val="21"/>
        </w:rPr>
        <w:t>同一人的情形。</w:t>
      </w:r>
      <w:r>
        <w:rPr>
          <w:rFonts w:ascii="宋体" w:hAnsi="宋体" w:cs="宋体" w:hint="eastAsia"/>
          <w:spacing w:val="11"/>
          <w:szCs w:val="21"/>
        </w:rPr>
        <w:t xml:space="preserve"> </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本企业对上述声明内容的真实性负责。如有虚假，将依</w:t>
      </w:r>
      <w:r>
        <w:rPr>
          <w:rFonts w:ascii="宋体" w:hAnsi="宋体" w:cs="宋体" w:hint="eastAsia"/>
          <w:spacing w:val="11"/>
          <w:szCs w:val="21"/>
        </w:rPr>
        <w:t xml:space="preserve"> </w:t>
      </w:r>
      <w:r>
        <w:rPr>
          <w:rFonts w:ascii="宋体" w:hAnsi="宋体" w:cs="宋体" w:hint="eastAsia"/>
          <w:spacing w:val="11"/>
          <w:szCs w:val="21"/>
        </w:rPr>
        <w:t>法承担相应责任。</w:t>
      </w:r>
      <w:r>
        <w:rPr>
          <w:rFonts w:ascii="宋体" w:hAnsi="宋体" w:cs="宋体" w:hint="eastAsia"/>
          <w:spacing w:val="11"/>
          <w:szCs w:val="21"/>
        </w:rPr>
        <w:t xml:space="preserve"> </w:t>
      </w:r>
    </w:p>
    <w:p w:rsidR="00D41930" w:rsidRDefault="008F30A9">
      <w:pPr>
        <w:spacing w:line="420" w:lineRule="exact"/>
        <w:ind w:firstLineChars="200" w:firstLine="466"/>
        <w:rPr>
          <w:rFonts w:ascii="宋体" w:hAnsi="宋体" w:cs="宋体"/>
          <w:b/>
          <w:spacing w:val="11"/>
          <w:szCs w:val="21"/>
        </w:rPr>
      </w:pPr>
      <w:r>
        <w:rPr>
          <w:rFonts w:ascii="宋体" w:hAnsi="宋体" w:cs="宋体" w:hint="eastAsia"/>
          <w:b/>
          <w:spacing w:val="11"/>
          <w:szCs w:val="21"/>
        </w:rPr>
        <w:t>企业名称（盖章）：</w:t>
      </w:r>
      <w:r>
        <w:rPr>
          <w:rFonts w:ascii="宋体" w:hAnsi="宋体" w:cs="宋体" w:hint="eastAsia"/>
          <w:b/>
          <w:spacing w:val="11"/>
          <w:szCs w:val="21"/>
        </w:rPr>
        <w:t xml:space="preserve"> </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日</w:t>
      </w:r>
      <w:r>
        <w:rPr>
          <w:rFonts w:ascii="宋体" w:hAnsi="宋体" w:cs="宋体" w:hint="eastAsia"/>
          <w:spacing w:val="11"/>
          <w:szCs w:val="21"/>
        </w:rPr>
        <w:t xml:space="preserve"> </w:t>
      </w:r>
      <w:r>
        <w:rPr>
          <w:rFonts w:ascii="宋体" w:hAnsi="宋体" w:cs="宋体" w:hint="eastAsia"/>
          <w:spacing w:val="11"/>
          <w:szCs w:val="21"/>
        </w:rPr>
        <w:t>期：</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注：</w:t>
      </w:r>
    </w:p>
    <w:p w:rsidR="00D41930" w:rsidRDefault="008F30A9">
      <w:pPr>
        <w:pStyle w:val="a4"/>
        <w:spacing w:after="0" w:line="420" w:lineRule="exact"/>
        <w:ind w:firstLineChars="200" w:firstLine="464"/>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rPr>
        <w:t>、填写要求：①“标的名称”、“采购文件中明确的所属行业”依据竞争性磋商文件第三章磋商须知前附表中的指引，逐一填写，不得缺漏；②从业人员、营业收入、资产总额填报上一年度数据，无上一年度数据的新成立企业可不填报；③中型企业、小型企业、微型企业等</w:t>
      </w:r>
      <w:r>
        <w:rPr>
          <w:rFonts w:ascii="宋体" w:hAnsi="宋体" w:cs="宋体" w:hint="eastAsia"/>
          <w:spacing w:val="11"/>
          <w:szCs w:val="21"/>
        </w:rPr>
        <w:t>3</w:t>
      </w:r>
      <w:r>
        <w:rPr>
          <w:rFonts w:ascii="宋体" w:hAnsi="宋体" w:cs="宋体" w:hint="eastAsia"/>
          <w:spacing w:val="11"/>
          <w:szCs w:val="21"/>
        </w:rPr>
        <w:t>种企业类型，结合以上数据，依据《</w:t>
      </w:r>
      <w:r>
        <w:rPr>
          <w:rFonts w:ascii="宋体" w:hAnsi="宋体" w:cs="宋体" w:hint="eastAsia"/>
        </w:rPr>
        <w:t>关于印发中小企业划型标准规定的通知</w:t>
      </w:r>
      <w:r>
        <w:rPr>
          <w:rFonts w:ascii="宋体" w:hAnsi="宋体" w:cs="宋体" w:hint="eastAsia"/>
          <w:spacing w:val="11"/>
          <w:szCs w:val="21"/>
        </w:rPr>
        <w:t>》（工信部联企业〔</w:t>
      </w:r>
      <w:r>
        <w:rPr>
          <w:rFonts w:ascii="宋体" w:hAnsi="宋体" w:cs="宋体" w:hint="eastAsia"/>
          <w:spacing w:val="11"/>
          <w:szCs w:val="21"/>
        </w:rPr>
        <w:t>2011</w:t>
      </w:r>
      <w:r>
        <w:rPr>
          <w:rFonts w:ascii="宋体" w:hAnsi="宋体" w:cs="宋体" w:hint="eastAsia"/>
          <w:spacing w:val="11"/>
          <w:szCs w:val="21"/>
        </w:rPr>
        <w:t>〕</w:t>
      </w:r>
      <w:r>
        <w:rPr>
          <w:rFonts w:ascii="宋体" w:hAnsi="宋体" w:cs="宋体" w:hint="eastAsia"/>
          <w:spacing w:val="11"/>
          <w:szCs w:val="21"/>
        </w:rPr>
        <w:t>300</w:t>
      </w:r>
      <w:r>
        <w:rPr>
          <w:rFonts w:ascii="宋体" w:hAnsi="宋体" w:cs="宋体" w:hint="eastAsia"/>
          <w:spacing w:val="11"/>
          <w:szCs w:val="21"/>
        </w:rPr>
        <w:t>号）确定；④投标人提供的《中小企业声明函》与实际情况不符的或者未按以上要求填写的，中小企业声明函无效，不享受中小企业扶持政策。声明内容不实的，属于提供虚假材料谋取中标、成交的，依法承担法律责任。</w:t>
      </w:r>
    </w:p>
    <w:p w:rsidR="00D41930" w:rsidRDefault="008F30A9">
      <w:pPr>
        <w:pStyle w:val="a4"/>
        <w:spacing w:after="0" w:line="420" w:lineRule="exact"/>
        <w:ind w:firstLineChars="200" w:firstLine="464"/>
        <w:rPr>
          <w:rFonts w:cs="宋体"/>
          <w:szCs w:val="21"/>
        </w:rPr>
      </w:pPr>
      <w:r>
        <w:rPr>
          <w:rFonts w:ascii="宋体" w:hAnsi="宋体" w:cs="宋体" w:hint="eastAsia"/>
          <w:spacing w:val="11"/>
          <w:szCs w:val="21"/>
        </w:rPr>
        <w:t>2</w:t>
      </w:r>
      <w:r>
        <w:rPr>
          <w:rFonts w:ascii="宋体" w:hAnsi="宋体" w:cs="宋体" w:hint="eastAsia"/>
          <w:spacing w:val="11"/>
          <w:szCs w:val="21"/>
        </w:rPr>
        <w:t>、符合《关于促进残疾人就业政府采购政策的通知》（财库〔</w:t>
      </w:r>
      <w:r>
        <w:rPr>
          <w:rFonts w:ascii="宋体" w:hAnsi="宋体" w:cs="宋体" w:hint="eastAsia"/>
          <w:spacing w:val="11"/>
          <w:szCs w:val="21"/>
        </w:rPr>
        <w:t>2017</w:t>
      </w:r>
      <w:r>
        <w:rPr>
          <w:rFonts w:ascii="宋体" w:hAnsi="宋体" w:cs="宋体" w:hint="eastAsia"/>
          <w:spacing w:val="11"/>
          <w:szCs w:val="21"/>
        </w:rPr>
        <w:t>〕</w:t>
      </w:r>
      <w:r>
        <w:rPr>
          <w:rFonts w:ascii="宋体" w:hAnsi="宋体" w:cs="宋体" w:hint="eastAsia"/>
          <w:spacing w:val="11"/>
          <w:szCs w:val="21"/>
        </w:rPr>
        <w:t>141</w:t>
      </w:r>
      <w:r>
        <w:rPr>
          <w:rFonts w:ascii="宋体" w:hAnsi="宋体" w:cs="宋体" w:hint="eastAsia"/>
          <w:spacing w:val="11"/>
          <w:szCs w:val="21"/>
        </w:rPr>
        <w:t>号）规定的条件并提供《残疾人福利性单位声明函》（附件</w:t>
      </w:r>
      <w:r>
        <w:rPr>
          <w:rFonts w:ascii="宋体" w:hAnsi="宋体" w:cs="宋体" w:hint="eastAsia"/>
          <w:spacing w:val="11"/>
          <w:szCs w:val="21"/>
        </w:rPr>
        <w:t>1</w:t>
      </w:r>
      <w:r>
        <w:rPr>
          <w:rFonts w:ascii="宋体" w:hAnsi="宋体" w:cs="宋体" w:hint="eastAsia"/>
          <w:spacing w:val="11"/>
          <w:szCs w:val="21"/>
        </w:rPr>
        <w:t>）的残疾人福利性单位视同小型、微型企业；根据《关于政府采购支持监狱企业发展有关问题的通知》（财库</w:t>
      </w:r>
      <w:r>
        <w:rPr>
          <w:rFonts w:ascii="宋体" w:hAnsi="宋体" w:cs="宋体" w:hint="eastAsia"/>
          <w:spacing w:val="11"/>
          <w:szCs w:val="21"/>
        </w:rPr>
        <w:t>[2014]68</w:t>
      </w:r>
      <w:r>
        <w:rPr>
          <w:rFonts w:ascii="宋体" w:hAnsi="宋体" w:cs="宋体" w:hint="eastAsia"/>
          <w:spacing w:val="11"/>
          <w:szCs w:val="21"/>
        </w:rPr>
        <w:t>号）的规定，投标人提供由省级以上监狱管理局、戒毒管理局（含新疆生产建设兵团）出具的属于监狱企业证明文件的，视同为小型和微型企业。</w:t>
      </w:r>
    </w:p>
    <w:p w:rsidR="00D41930" w:rsidRDefault="008F30A9">
      <w:pPr>
        <w:pStyle w:val="3"/>
        <w:jc w:val="center"/>
        <w:rPr>
          <w:rFonts w:ascii="宋体" w:hAnsi="宋体" w:cs="宋体"/>
          <w:bCs w:val="0"/>
          <w:spacing w:val="11"/>
          <w:sz w:val="21"/>
          <w:szCs w:val="21"/>
        </w:rPr>
      </w:pPr>
      <w:r>
        <w:rPr>
          <w:rFonts w:ascii="宋体" w:hAnsi="宋体" w:cs="宋体" w:hint="eastAsia"/>
          <w:bCs w:val="0"/>
          <w:spacing w:val="11"/>
          <w:sz w:val="21"/>
          <w:szCs w:val="21"/>
        </w:rPr>
        <w:lastRenderedPageBreak/>
        <w:t>附件：残疾人福利性单位声明函（若不符合可不提供）</w:t>
      </w:r>
    </w:p>
    <w:p w:rsidR="00D41930" w:rsidRDefault="008F30A9">
      <w:pPr>
        <w:jc w:val="center"/>
        <w:rPr>
          <w:rFonts w:ascii="宋体" w:hAnsi="宋体" w:cs="宋体"/>
          <w:b/>
          <w:spacing w:val="11"/>
          <w:sz w:val="32"/>
          <w:szCs w:val="32"/>
        </w:rPr>
      </w:pPr>
      <w:r>
        <w:rPr>
          <w:rFonts w:ascii="宋体" w:hAnsi="宋体" w:cs="宋体" w:hint="eastAsia"/>
          <w:b/>
          <w:spacing w:val="11"/>
          <w:sz w:val="32"/>
          <w:szCs w:val="32"/>
        </w:rPr>
        <w:t>3.</w:t>
      </w:r>
      <w:r>
        <w:rPr>
          <w:rFonts w:ascii="宋体" w:hAnsi="宋体" w:cs="宋体" w:hint="eastAsia"/>
          <w:b/>
          <w:spacing w:val="11"/>
          <w:sz w:val="32"/>
          <w:szCs w:val="32"/>
        </w:rPr>
        <w:t>残疾人福利性单位声明函</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本单位郑重声明，根据《财政部</w:t>
      </w:r>
      <w:r>
        <w:rPr>
          <w:rFonts w:ascii="宋体" w:hAnsi="宋体" w:cs="宋体" w:hint="eastAsia"/>
          <w:spacing w:val="11"/>
          <w:szCs w:val="21"/>
        </w:rPr>
        <w:t xml:space="preserve"> </w:t>
      </w:r>
      <w:r>
        <w:rPr>
          <w:rFonts w:ascii="宋体" w:hAnsi="宋体" w:cs="宋体" w:hint="eastAsia"/>
          <w:spacing w:val="11"/>
          <w:szCs w:val="21"/>
        </w:rPr>
        <w:t>民政部</w:t>
      </w:r>
      <w:r>
        <w:rPr>
          <w:rFonts w:ascii="宋体" w:hAnsi="宋体" w:cs="宋体" w:hint="eastAsia"/>
          <w:spacing w:val="11"/>
          <w:szCs w:val="21"/>
        </w:rPr>
        <w:t xml:space="preserve"> </w:t>
      </w:r>
      <w:r>
        <w:rPr>
          <w:rFonts w:ascii="宋体" w:hAnsi="宋体" w:cs="宋体" w:hint="eastAsia"/>
          <w:spacing w:val="11"/>
          <w:szCs w:val="21"/>
        </w:rPr>
        <w:t>中国残疾人联合会关于促进残疾</w:t>
      </w:r>
      <w:r>
        <w:rPr>
          <w:rFonts w:ascii="宋体" w:hAnsi="宋体" w:cs="宋体" w:hint="eastAsia"/>
          <w:spacing w:val="11"/>
          <w:szCs w:val="21"/>
        </w:rPr>
        <w:t>人就业政府采购政策的通知》（财库〔</w:t>
      </w:r>
      <w:r>
        <w:rPr>
          <w:rFonts w:ascii="宋体" w:hAnsi="宋体" w:cs="宋体" w:hint="eastAsia"/>
          <w:spacing w:val="11"/>
          <w:szCs w:val="21"/>
        </w:rPr>
        <w:t>2017</w:t>
      </w:r>
      <w:r>
        <w:rPr>
          <w:rFonts w:ascii="宋体" w:hAnsi="宋体" w:cs="宋体" w:hint="eastAsia"/>
          <w:spacing w:val="11"/>
          <w:szCs w:val="21"/>
        </w:rPr>
        <w:t>〕</w:t>
      </w:r>
      <w:r>
        <w:rPr>
          <w:rFonts w:ascii="宋体" w:hAnsi="宋体" w:cs="宋体" w:hint="eastAsia"/>
          <w:spacing w:val="11"/>
          <w:szCs w:val="21"/>
        </w:rPr>
        <w:t xml:space="preserve"> 141</w:t>
      </w:r>
      <w:r>
        <w:rPr>
          <w:rFonts w:ascii="宋体" w:hAnsi="宋体" w:cs="宋体" w:hint="eastAsia"/>
          <w:spacing w:val="11"/>
          <w:szCs w:val="21"/>
        </w:rPr>
        <w:t>号）的规定，本单位为符合条件的残疾人福利性单位，且本单位参加</w:t>
      </w:r>
      <w:r>
        <w:rPr>
          <w:rFonts w:ascii="宋体" w:hAnsi="宋体" w:cs="宋体" w:hint="eastAsia"/>
          <w:spacing w:val="11"/>
          <w:szCs w:val="21"/>
        </w:rPr>
        <w:t>______</w:t>
      </w:r>
      <w:r>
        <w:rPr>
          <w:rFonts w:ascii="宋体" w:hAnsi="宋体" w:cs="宋体" w:hint="eastAsia"/>
          <w:spacing w:val="11"/>
          <w:szCs w:val="21"/>
        </w:rPr>
        <w:t>单位的</w:t>
      </w:r>
      <w:r>
        <w:rPr>
          <w:rFonts w:ascii="宋体" w:hAnsi="宋体" w:cs="宋体" w:hint="eastAsia"/>
          <w:spacing w:val="11"/>
          <w:szCs w:val="21"/>
        </w:rPr>
        <w:t>______</w:t>
      </w:r>
      <w:r>
        <w:rPr>
          <w:rFonts w:ascii="宋体" w:hAnsi="宋体" w:cs="宋体" w:hint="eastAsia"/>
          <w:spacing w:val="11"/>
          <w:szCs w:val="21"/>
        </w:rPr>
        <w:t>项目采购活动提供本单位制造的货物（由本单位承担工程</w:t>
      </w:r>
      <w:r>
        <w:rPr>
          <w:rFonts w:ascii="宋体" w:hAnsi="宋体" w:cs="宋体" w:hint="eastAsia"/>
          <w:spacing w:val="11"/>
          <w:szCs w:val="21"/>
        </w:rPr>
        <w:t>/</w:t>
      </w:r>
      <w:r>
        <w:rPr>
          <w:rFonts w:ascii="宋体" w:hAnsi="宋体" w:cs="宋体" w:hint="eastAsia"/>
          <w:spacing w:val="11"/>
          <w:szCs w:val="21"/>
        </w:rPr>
        <w:t>提供服务），或者提供其他残疾人福利性单位制造的货物（不包括使用非残疾人福利性单位注册商标的货物）。</w:t>
      </w:r>
    </w:p>
    <w:p w:rsidR="00D41930" w:rsidRDefault="008F30A9">
      <w:pPr>
        <w:spacing w:line="420" w:lineRule="exact"/>
        <w:ind w:firstLineChars="200" w:firstLine="464"/>
        <w:rPr>
          <w:rFonts w:ascii="宋体" w:hAnsi="宋体" w:cs="宋体"/>
          <w:spacing w:val="11"/>
          <w:szCs w:val="21"/>
        </w:rPr>
      </w:pPr>
      <w:r>
        <w:rPr>
          <w:rFonts w:ascii="宋体" w:hAnsi="宋体" w:cs="宋体" w:hint="eastAsia"/>
          <w:spacing w:val="11"/>
          <w:szCs w:val="21"/>
        </w:rPr>
        <w:t>本单位对上述声明的真实性负责。如有虚假，将依法承担相应责任。</w:t>
      </w:r>
    </w:p>
    <w:p w:rsidR="00D41930" w:rsidRDefault="00D41930">
      <w:pPr>
        <w:spacing w:line="420" w:lineRule="exact"/>
        <w:ind w:firstLineChars="200" w:firstLine="464"/>
        <w:jc w:val="center"/>
        <w:rPr>
          <w:rFonts w:ascii="宋体" w:hAnsi="宋体" w:cs="宋体"/>
          <w:spacing w:val="11"/>
          <w:szCs w:val="21"/>
        </w:rPr>
      </w:pPr>
    </w:p>
    <w:p w:rsidR="00D41930" w:rsidRDefault="008F30A9">
      <w:pPr>
        <w:spacing w:line="420" w:lineRule="exact"/>
        <w:ind w:firstLineChars="200" w:firstLine="464"/>
        <w:jc w:val="center"/>
        <w:rPr>
          <w:rFonts w:ascii="宋体" w:hAnsi="宋体" w:cs="宋体"/>
          <w:spacing w:val="11"/>
          <w:szCs w:val="21"/>
        </w:rPr>
      </w:pPr>
      <w:r>
        <w:rPr>
          <w:rFonts w:ascii="宋体" w:hAnsi="宋体" w:cs="宋体" w:hint="eastAsia"/>
          <w:spacing w:val="11"/>
          <w:szCs w:val="21"/>
        </w:rPr>
        <w:t xml:space="preserve">                   </w:t>
      </w:r>
      <w:r>
        <w:rPr>
          <w:rFonts w:ascii="宋体" w:hAnsi="宋体" w:cs="宋体" w:hint="eastAsia"/>
          <w:spacing w:val="11"/>
          <w:szCs w:val="21"/>
        </w:rPr>
        <w:t>单位名称（盖章）：</w:t>
      </w:r>
    </w:p>
    <w:p w:rsidR="00D41930" w:rsidRDefault="008F30A9" w:rsidP="002456D8">
      <w:pPr>
        <w:snapToGrid w:val="0"/>
        <w:spacing w:beforeLines="50" w:before="156"/>
        <w:ind w:firstLineChars="2200" w:firstLine="5104"/>
        <w:jc w:val="left"/>
        <w:rPr>
          <w:rFonts w:ascii="宋体" w:hAnsi="宋体" w:cs="宋体"/>
        </w:rPr>
      </w:pPr>
      <w:r>
        <w:rPr>
          <w:rFonts w:ascii="宋体" w:hAnsi="宋体" w:cs="宋体" w:hint="eastAsia"/>
          <w:spacing w:val="11"/>
          <w:szCs w:val="21"/>
        </w:rPr>
        <w:t xml:space="preserve">          </w:t>
      </w:r>
      <w:r>
        <w:rPr>
          <w:rFonts w:ascii="宋体" w:hAnsi="宋体" w:cs="宋体" w:hint="eastAsia"/>
          <w:spacing w:val="11"/>
          <w:szCs w:val="21"/>
        </w:rPr>
        <w:t>日</w:t>
      </w:r>
      <w:r>
        <w:rPr>
          <w:rFonts w:ascii="宋体" w:hAnsi="宋体" w:cs="宋体" w:hint="eastAsia"/>
          <w:spacing w:val="11"/>
          <w:szCs w:val="21"/>
        </w:rPr>
        <w:t xml:space="preserve">  </w:t>
      </w:r>
      <w:r>
        <w:rPr>
          <w:rFonts w:ascii="宋体" w:hAnsi="宋体" w:cs="宋体" w:hint="eastAsia"/>
          <w:spacing w:val="11"/>
          <w:szCs w:val="21"/>
        </w:rPr>
        <w:t>期：</w:t>
      </w:r>
    </w:p>
    <w:p w:rsidR="00D41930" w:rsidRDefault="00D41930">
      <w:pPr>
        <w:pStyle w:val="3"/>
        <w:spacing w:before="0" w:after="0"/>
        <w:jc w:val="center"/>
        <w:rPr>
          <w:rFonts w:hAnsi="宋体"/>
          <w:spacing w:val="11"/>
          <w:sz w:val="21"/>
          <w:szCs w:val="21"/>
        </w:rPr>
      </w:pPr>
    </w:p>
    <w:p w:rsidR="00D41930" w:rsidRDefault="008F30A9">
      <w:pPr>
        <w:jc w:val="center"/>
        <w:rPr>
          <w:rFonts w:ascii="宋体" w:hAnsi="宋体" w:cs="宋体"/>
          <w:b/>
          <w:spacing w:val="11"/>
          <w:szCs w:val="21"/>
        </w:rPr>
      </w:pPr>
      <w:r>
        <w:rPr>
          <w:rFonts w:ascii="宋体" w:hAnsi="宋体" w:cs="宋体" w:hint="eastAsia"/>
          <w:b/>
          <w:spacing w:val="11"/>
          <w:szCs w:val="21"/>
        </w:rPr>
        <w:t>附件：属于监狱企业的证明文件（格式自拟，若不符合可不提供。）</w:t>
      </w:r>
    </w:p>
    <w:p w:rsidR="00D41930" w:rsidRDefault="00D41930">
      <w:pPr>
        <w:snapToGrid w:val="0"/>
        <w:spacing w:line="360" w:lineRule="exact"/>
        <w:jc w:val="center"/>
        <w:rPr>
          <w:rFonts w:ascii="宋体" w:hAnsi="宋体" w:cs="宋体"/>
          <w:b/>
          <w:spacing w:val="11"/>
          <w:sz w:val="30"/>
          <w:szCs w:val="30"/>
        </w:rPr>
      </w:pPr>
    </w:p>
    <w:p w:rsidR="00D41930" w:rsidRDefault="00D41930">
      <w:pPr>
        <w:pStyle w:val="3"/>
        <w:spacing w:before="0" w:after="0"/>
        <w:jc w:val="center"/>
        <w:rPr>
          <w:rFonts w:hAnsi="宋体"/>
          <w:spacing w:val="11"/>
          <w:sz w:val="21"/>
          <w:szCs w:val="21"/>
        </w:rPr>
      </w:pPr>
    </w:p>
    <w:p w:rsidR="00D41930" w:rsidRDefault="00D41930">
      <w:pPr>
        <w:pStyle w:val="3"/>
        <w:spacing w:before="0" w:after="0"/>
        <w:rPr>
          <w:rFonts w:hAnsi="宋体"/>
          <w:spacing w:val="11"/>
          <w:sz w:val="21"/>
          <w:szCs w:val="21"/>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widowControl/>
        <w:spacing w:line="380" w:lineRule="exact"/>
        <w:ind w:firstLineChars="200" w:firstLine="464"/>
        <w:jc w:val="left"/>
        <w:rPr>
          <w:rFonts w:ascii="宋体" w:hAnsi="宋体" w:cs="宋体"/>
          <w:spacing w:val="11"/>
          <w:szCs w:val="21"/>
        </w:rPr>
      </w:pPr>
    </w:p>
    <w:p w:rsidR="00D41930" w:rsidRDefault="00D41930">
      <w:pPr>
        <w:pStyle w:val="3"/>
        <w:spacing w:before="0" w:after="0"/>
        <w:jc w:val="center"/>
        <w:rPr>
          <w:rFonts w:hAnsi="宋体"/>
          <w:spacing w:val="11"/>
          <w:sz w:val="21"/>
          <w:szCs w:val="21"/>
        </w:rPr>
      </w:pPr>
      <w:bookmarkStart w:id="42" w:name="_Toc7761_WPSOffice_Level1"/>
      <w:bookmarkStart w:id="43" w:name="_Toc3694_WPSOffice_Level1"/>
      <w:bookmarkStart w:id="44" w:name="_Toc4220_WPSOffice_Level1"/>
    </w:p>
    <w:p w:rsidR="00D41930" w:rsidRDefault="008F30A9">
      <w:pPr>
        <w:snapToGrid w:val="0"/>
        <w:spacing w:line="360" w:lineRule="auto"/>
        <w:rPr>
          <w:rFonts w:ascii="宋体" w:hAnsi="宋体" w:cs="宋体"/>
          <w:b/>
          <w:bCs/>
          <w:sz w:val="24"/>
        </w:rPr>
      </w:pPr>
      <w:r>
        <w:rPr>
          <w:rFonts w:ascii="宋体" w:hAnsi="宋体" w:cs="宋体" w:hint="eastAsia"/>
          <w:b/>
          <w:bCs/>
          <w:sz w:val="24"/>
        </w:rPr>
        <w:t>（二）商务技术文件目录</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1</w:t>
      </w:r>
      <w:r>
        <w:rPr>
          <w:rFonts w:ascii="宋体" w:hAnsi="宋体" w:cs="宋体" w:hint="eastAsia"/>
          <w:spacing w:val="11"/>
          <w:szCs w:val="21"/>
        </w:rPr>
        <w:t>）法定代表人身份证明书或法定代表人授权委托书（见格式）</w:t>
      </w:r>
      <w:r>
        <w:rPr>
          <w:rFonts w:ascii="宋体" w:hAnsi="宋体" w:cs="宋体" w:hint="eastAsia"/>
          <w:b/>
          <w:bCs/>
          <w:szCs w:val="21"/>
          <w:lang w:val="zh-CN"/>
        </w:rPr>
        <w:t>————————</w:t>
      </w:r>
      <w:r>
        <w:rPr>
          <w:rFonts w:ascii="宋体" w:hAnsi="宋体" w:cs="宋体" w:hint="eastAsia"/>
          <w:spacing w:val="11"/>
          <w:szCs w:val="21"/>
        </w:rPr>
        <w:t>；</w:t>
      </w:r>
    </w:p>
    <w:p w:rsidR="00D41930" w:rsidRDefault="008F30A9">
      <w:pPr>
        <w:snapToGrid w:val="0"/>
        <w:spacing w:line="380" w:lineRule="exact"/>
        <w:ind w:firstLineChars="200" w:firstLine="420"/>
        <w:jc w:val="left"/>
        <w:rPr>
          <w:rFonts w:ascii="宋体" w:hAnsi="宋体" w:cs="宋体"/>
          <w:bCs/>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）供应商基本情况表（见格式）</w:t>
      </w:r>
      <w:r>
        <w:rPr>
          <w:rFonts w:ascii="宋体" w:hAnsi="宋体" w:cs="宋体" w:hint="eastAsia"/>
          <w:b/>
          <w:bCs/>
          <w:szCs w:val="21"/>
          <w:lang w:val="zh-CN"/>
        </w:rPr>
        <w:t>————————</w:t>
      </w:r>
      <w:r>
        <w:rPr>
          <w:rFonts w:ascii="宋体" w:hAnsi="宋体" w:cs="宋体" w:hint="eastAsia"/>
          <w:szCs w:val="21"/>
        </w:rPr>
        <w:t>；</w:t>
      </w:r>
    </w:p>
    <w:p w:rsidR="00D41930" w:rsidRDefault="008F30A9">
      <w:pPr>
        <w:snapToGrid w:val="0"/>
        <w:spacing w:line="380" w:lineRule="exact"/>
        <w:ind w:firstLineChars="200" w:firstLine="420"/>
        <w:jc w:val="left"/>
        <w:rPr>
          <w:rFonts w:ascii="宋体" w:hAnsi="宋体" w:cs="宋体"/>
          <w:bCs/>
          <w:szCs w:val="21"/>
        </w:rPr>
      </w:pPr>
      <w:r>
        <w:rPr>
          <w:rFonts w:ascii="宋体" w:hAnsi="宋体" w:cs="宋体" w:hint="eastAsia"/>
          <w:bCs/>
          <w:szCs w:val="21"/>
        </w:rPr>
        <w:t>（</w:t>
      </w:r>
      <w:r>
        <w:rPr>
          <w:rFonts w:ascii="宋体" w:hAnsi="宋体" w:cs="宋体" w:hint="eastAsia"/>
          <w:bCs/>
          <w:szCs w:val="21"/>
        </w:rPr>
        <w:t>3</w:t>
      </w:r>
      <w:r>
        <w:rPr>
          <w:rFonts w:ascii="宋体" w:hAnsi="宋体" w:cs="宋体" w:hint="eastAsia"/>
          <w:bCs/>
          <w:szCs w:val="21"/>
        </w:rPr>
        <w:t>）</w:t>
      </w:r>
      <w:r>
        <w:rPr>
          <w:rFonts w:ascii="宋体" w:hAnsi="宋体" w:cs="宋体" w:hint="eastAsia"/>
          <w:szCs w:val="21"/>
        </w:rPr>
        <w:t>供应商</w:t>
      </w:r>
      <w:r>
        <w:rPr>
          <w:rFonts w:ascii="宋体" w:hAnsi="宋体" w:cs="宋体" w:hint="eastAsia"/>
          <w:bCs/>
          <w:szCs w:val="21"/>
        </w:rPr>
        <w:t>廉洁守信承诺书（见格式）</w:t>
      </w:r>
      <w:r>
        <w:rPr>
          <w:rFonts w:ascii="宋体" w:hAnsi="宋体" w:cs="宋体" w:hint="eastAsia"/>
          <w:b/>
          <w:bCs/>
          <w:szCs w:val="21"/>
          <w:lang w:val="zh-CN"/>
        </w:rPr>
        <w:t>————————</w:t>
      </w:r>
      <w:r>
        <w:rPr>
          <w:rFonts w:ascii="宋体" w:hAnsi="宋体" w:cs="宋体" w:hint="eastAsia"/>
          <w:bCs/>
          <w:szCs w:val="21"/>
        </w:rPr>
        <w:t>；</w:t>
      </w:r>
    </w:p>
    <w:p w:rsidR="00D41930" w:rsidRDefault="008F30A9">
      <w:pPr>
        <w:snapToGrid w:val="0"/>
        <w:spacing w:line="380" w:lineRule="exact"/>
        <w:ind w:firstLineChars="200" w:firstLine="420"/>
        <w:jc w:val="left"/>
        <w:rPr>
          <w:rFonts w:ascii="宋体" w:hAnsi="宋体" w:cs="宋体"/>
          <w:bCs/>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bCs/>
          <w:szCs w:val="21"/>
        </w:rPr>
        <w:t>商务响应表（见格式）</w:t>
      </w:r>
      <w:r>
        <w:rPr>
          <w:rFonts w:ascii="宋体" w:hAnsi="宋体" w:cs="宋体" w:hint="eastAsia"/>
          <w:b/>
          <w:bCs/>
          <w:szCs w:val="21"/>
          <w:lang w:val="zh-CN"/>
        </w:rPr>
        <w:t>————————</w:t>
      </w:r>
      <w:r>
        <w:rPr>
          <w:rFonts w:ascii="宋体" w:hAnsi="宋体" w:cs="宋体" w:hint="eastAsia"/>
          <w:bCs/>
          <w:szCs w:val="21"/>
        </w:rPr>
        <w:t>；</w:t>
      </w:r>
    </w:p>
    <w:p w:rsidR="00D41930" w:rsidRDefault="008F30A9">
      <w:pPr>
        <w:snapToGrid w:val="0"/>
        <w:spacing w:line="380" w:lineRule="exact"/>
        <w:ind w:firstLineChars="200" w:firstLine="420"/>
        <w:jc w:val="left"/>
        <w:rPr>
          <w:rFonts w:ascii="宋体" w:hAnsi="宋体" w:cs="宋体"/>
          <w:bCs/>
          <w:szCs w:val="21"/>
        </w:rPr>
      </w:pPr>
      <w:r>
        <w:rPr>
          <w:rFonts w:ascii="宋体" w:hAnsi="宋体" w:cs="宋体" w:hint="eastAsia"/>
          <w:bCs/>
          <w:szCs w:val="21"/>
        </w:rPr>
        <w:t>（</w:t>
      </w:r>
      <w:r>
        <w:rPr>
          <w:rFonts w:ascii="宋体" w:hAnsi="宋体" w:cs="宋体" w:hint="eastAsia"/>
          <w:bCs/>
          <w:szCs w:val="21"/>
        </w:rPr>
        <w:t>5</w:t>
      </w:r>
      <w:r>
        <w:rPr>
          <w:rFonts w:ascii="宋体" w:hAnsi="宋体" w:cs="宋体" w:hint="eastAsia"/>
          <w:bCs/>
          <w:szCs w:val="21"/>
        </w:rPr>
        <w:t>）技术偏离表（见格式）</w:t>
      </w:r>
      <w:r>
        <w:rPr>
          <w:rFonts w:ascii="宋体" w:hAnsi="宋体" w:cs="宋体" w:hint="eastAsia"/>
          <w:b/>
          <w:bCs/>
          <w:szCs w:val="21"/>
          <w:lang w:val="zh-CN"/>
        </w:rPr>
        <w:t>————————</w:t>
      </w:r>
      <w:r>
        <w:rPr>
          <w:rFonts w:ascii="宋体" w:hAnsi="宋体" w:cs="宋体" w:hint="eastAsia"/>
          <w:bCs/>
          <w:szCs w:val="21"/>
        </w:rPr>
        <w:t>；</w:t>
      </w:r>
    </w:p>
    <w:p w:rsidR="00D41930" w:rsidRDefault="008F30A9">
      <w:pPr>
        <w:snapToGrid w:val="0"/>
        <w:spacing w:line="380" w:lineRule="exact"/>
        <w:ind w:firstLineChars="200" w:firstLine="420"/>
        <w:jc w:val="left"/>
        <w:rPr>
          <w:rFonts w:ascii="宋体" w:hAnsi="宋体" w:cs="宋体"/>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w:t>
      </w:r>
      <w:r>
        <w:rPr>
          <w:rFonts w:ascii="宋体" w:hAnsi="宋体" w:cs="宋体" w:hint="eastAsia"/>
        </w:rPr>
        <w:t>供应商类似业绩一览表</w:t>
      </w:r>
      <w:r>
        <w:rPr>
          <w:rFonts w:ascii="宋体" w:hAnsi="宋体" w:cs="宋体" w:hint="eastAsia"/>
          <w:bCs/>
          <w:szCs w:val="21"/>
        </w:rPr>
        <w:t>（见格式）</w:t>
      </w:r>
      <w:r>
        <w:rPr>
          <w:rFonts w:ascii="宋体" w:hAnsi="宋体" w:cs="宋体" w:hint="eastAsia"/>
          <w:b/>
          <w:bCs/>
          <w:szCs w:val="21"/>
          <w:lang w:val="zh-CN"/>
        </w:rPr>
        <w:t>————————</w:t>
      </w:r>
      <w:r>
        <w:rPr>
          <w:rFonts w:ascii="宋体" w:hAnsi="宋体" w:cs="宋体" w:hint="eastAsia"/>
          <w:bCs/>
          <w:szCs w:val="21"/>
        </w:rPr>
        <w:t>；</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7</w:t>
      </w:r>
      <w:r>
        <w:rPr>
          <w:rFonts w:ascii="宋体" w:hAnsi="宋体" w:cs="宋体" w:hint="eastAsia"/>
          <w:spacing w:val="11"/>
          <w:szCs w:val="21"/>
        </w:rPr>
        <w:t>）针对本项目的技术服务方案（具体详见技术评分项）</w:t>
      </w:r>
      <w:r>
        <w:rPr>
          <w:rFonts w:ascii="宋体" w:hAnsi="宋体" w:cs="宋体" w:hint="eastAsia"/>
          <w:b/>
          <w:bCs/>
          <w:szCs w:val="21"/>
          <w:lang w:val="zh-CN"/>
        </w:rPr>
        <w:t>————————</w:t>
      </w:r>
      <w:r>
        <w:rPr>
          <w:rFonts w:ascii="宋体" w:hAnsi="宋体" w:cs="宋体" w:hint="eastAsia"/>
          <w:spacing w:val="11"/>
          <w:szCs w:val="21"/>
        </w:rPr>
        <w:t>；</w:t>
      </w:r>
    </w:p>
    <w:p w:rsidR="00D41930" w:rsidRDefault="008F30A9">
      <w:pPr>
        <w:snapToGrid w:val="0"/>
        <w:spacing w:line="380" w:lineRule="exact"/>
        <w:ind w:firstLineChars="200" w:firstLine="464"/>
        <w:jc w:val="left"/>
        <w:rPr>
          <w:rFonts w:ascii="宋体" w:hAnsi="宋体" w:cs="宋体"/>
          <w:spacing w:val="11"/>
          <w:szCs w:val="21"/>
        </w:rPr>
      </w:pPr>
      <w:r>
        <w:rPr>
          <w:rFonts w:ascii="宋体" w:hAnsi="宋体" w:cs="宋体" w:hint="eastAsia"/>
          <w:spacing w:val="11"/>
          <w:szCs w:val="21"/>
        </w:rPr>
        <w:t>（</w:t>
      </w:r>
      <w:r>
        <w:rPr>
          <w:rFonts w:ascii="宋体" w:hAnsi="宋体" w:cs="宋体" w:hint="eastAsia"/>
          <w:spacing w:val="11"/>
          <w:szCs w:val="21"/>
        </w:rPr>
        <w:t>8</w:t>
      </w:r>
      <w:r>
        <w:rPr>
          <w:rFonts w:ascii="宋体" w:hAnsi="宋体" w:cs="宋体" w:hint="eastAsia"/>
          <w:spacing w:val="11"/>
          <w:szCs w:val="21"/>
        </w:rPr>
        <w:t>）拟投入的人员配备表（见格式）</w:t>
      </w:r>
      <w:r>
        <w:rPr>
          <w:rFonts w:ascii="宋体" w:hAnsi="宋体" w:cs="宋体" w:hint="eastAsia"/>
          <w:b/>
          <w:bCs/>
          <w:szCs w:val="21"/>
          <w:lang w:val="zh-CN"/>
        </w:rPr>
        <w:t>————————</w:t>
      </w:r>
      <w:r>
        <w:rPr>
          <w:rFonts w:ascii="宋体" w:hAnsi="宋体" w:cs="宋体" w:hint="eastAsia"/>
          <w:spacing w:val="11"/>
          <w:szCs w:val="21"/>
        </w:rPr>
        <w:t>；</w:t>
      </w:r>
    </w:p>
    <w:p w:rsidR="00D41930" w:rsidRDefault="008F30A9">
      <w:pPr>
        <w:snapToGrid w:val="0"/>
        <w:spacing w:line="380" w:lineRule="exact"/>
        <w:ind w:firstLineChars="200" w:firstLine="464"/>
        <w:jc w:val="left"/>
        <w:rPr>
          <w:rFonts w:ascii="宋体" w:hAnsi="宋体" w:cs="宋体"/>
          <w:szCs w:val="21"/>
        </w:rPr>
      </w:pPr>
      <w:r>
        <w:rPr>
          <w:rFonts w:ascii="宋体" w:hAnsi="宋体" w:cs="宋体" w:hint="eastAsia"/>
          <w:spacing w:val="11"/>
          <w:szCs w:val="21"/>
        </w:rPr>
        <w:t>（</w:t>
      </w:r>
      <w:r>
        <w:rPr>
          <w:rFonts w:ascii="宋体" w:hAnsi="宋体" w:cs="宋体" w:hint="eastAsia"/>
          <w:spacing w:val="11"/>
          <w:szCs w:val="21"/>
        </w:rPr>
        <w:t>9</w:t>
      </w:r>
      <w:r>
        <w:rPr>
          <w:rFonts w:ascii="宋体" w:hAnsi="宋体" w:cs="宋体" w:hint="eastAsia"/>
          <w:spacing w:val="11"/>
          <w:szCs w:val="21"/>
        </w:rPr>
        <w:t>）评分规则中涉及的所需提交的材料（参考对应评分项）</w:t>
      </w:r>
      <w:r>
        <w:rPr>
          <w:rFonts w:ascii="宋体" w:hAnsi="宋体" w:cs="宋体" w:hint="eastAsia"/>
          <w:b/>
          <w:bCs/>
          <w:szCs w:val="21"/>
          <w:lang w:val="zh-CN"/>
        </w:rPr>
        <w:t>————————</w:t>
      </w:r>
      <w:r>
        <w:rPr>
          <w:rFonts w:ascii="宋体" w:hAnsi="宋体" w:cs="宋体" w:hint="eastAsia"/>
          <w:spacing w:val="11"/>
          <w:szCs w:val="21"/>
        </w:rPr>
        <w:t>；</w:t>
      </w:r>
    </w:p>
    <w:p w:rsidR="00D41930" w:rsidRDefault="008F30A9">
      <w:pPr>
        <w:snapToGrid w:val="0"/>
        <w:spacing w:line="38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）供应商需要说明的其他文件和说明</w:t>
      </w:r>
      <w:r>
        <w:rPr>
          <w:rFonts w:ascii="宋体" w:hAnsi="宋体" w:cs="宋体" w:hint="eastAsia"/>
          <w:b/>
          <w:bCs/>
          <w:szCs w:val="21"/>
          <w:lang w:val="zh-CN"/>
        </w:rPr>
        <w:t>————————</w:t>
      </w:r>
      <w:r>
        <w:rPr>
          <w:rFonts w:ascii="宋体" w:hAnsi="宋体" w:cs="宋体" w:hint="eastAsia"/>
          <w:szCs w:val="21"/>
        </w:rPr>
        <w:t>。</w:t>
      </w:r>
    </w:p>
    <w:p w:rsidR="00D41930" w:rsidRDefault="00D41930">
      <w:pPr>
        <w:rPr>
          <w:rFonts w:ascii="宋体" w:hAnsi="宋体" w:cs="宋体"/>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 w:rsidR="00D41930" w:rsidRDefault="00D41930">
      <w:pPr>
        <w:pStyle w:val="a0"/>
        <w:ind w:firstLine="210"/>
        <w:rPr>
          <w:color w:val="auto"/>
        </w:rPr>
      </w:pPr>
    </w:p>
    <w:p w:rsidR="00D41930" w:rsidRDefault="00D41930">
      <w:pPr>
        <w:pStyle w:val="a0"/>
        <w:ind w:firstLine="240"/>
        <w:rPr>
          <w:rFonts w:ascii="Tahoma" w:hAnsi="Tahoma"/>
          <w:color w:val="auto"/>
          <w:sz w:val="24"/>
        </w:rPr>
      </w:pPr>
    </w:p>
    <w:p w:rsidR="00D41930" w:rsidRDefault="008F30A9">
      <w:pPr>
        <w:pStyle w:val="3"/>
        <w:spacing w:before="0" w:after="0" w:line="360" w:lineRule="auto"/>
        <w:jc w:val="center"/>
        <w:rPr>
          <w:rFonts w:ascii="宋体" w:hAnsi="宋体" w:cs="宋体"/>
          <w:bCs w:val="0"/>
          <w:spacing w:val="11"/>
        </w:rPr>
      </w:pPr>
      <w:r>
        <w:rPr>
          <w:rFonts w:ascii="宋体" w:hAnsi="宋体" w:cs="宋体" w:hint="eastAsia"/>
          <w:bCs w:val="0"/>
          <w:spacing w:val="11"/>
        </w:rPr>
        <w:lastRenderedPageBreak/>
        <w:t>1.</w:t>
      </w:r>
      <w:r>
        <w:rPr>
          <w:rFonts w:ascii="宋体" w:hAnsi="宋体" w:cs="宋体" w:hint="eastAsia"/>
          <w:bCs w:val="0"/>
          <w:spacing w:val="11"/>
        </w:rPr>
        <w:t>法定代表人身份证明</w:t>
      </w:r>
    </w:p>
    <w:p w:rsidR="00D41930" w:rsidRDefault="008F30A9">
      <w:pPr>
        <w:spacing w:line="360" w:lineRule="auto"/>
        <w:rPr>
          <w:rFonts w:ascii="宋体" w:hAnsi="宋体" w:cs="宋体"/>
          <w:szCs w:val="21"/>
        </w:rPr>
      </w:pPr>
      <w:r>
        <w:rPr>
          <w:rFonts w:ascii="宋体" w:hAnsi="宋体" w:cs="宋体" w:hint="eastAsia"/>
          <w:szCs w:val="21"/>
        </w:rPr>
        <w:t>供</w:t>
      </w:r>
      <w:r>
        <w:rPr>
          <w:rFonts w:ascii="宋体" w:hAnsi="宋体" w:cs="宋体" w:hint="eastAsia"/>
          <w:szCs w:val="21"/>
        </w:rPr>
        <w:t xml:space="preserve"> </w:t>
      </w:r>
      <w:r>
        <w:rPr>
          <w:rFonts w:ascii="宋体" w:hAnsi="宋体" w:cs="宋体" w:hint="eastAsia"/>
          <w:szCs w:val="21"/>
        </w:rPr>
        <w:t>应</w:t>
      </w:r>
      <w:r>
        <w:rPr>
          <w:rFonts w:ascii="宋体" w:hAnsi="宋体" w:cs="宋体" w:hint="eastAsia"/>
          <w:szCs w:val="21"/>
        </w:rPr>
        <w:t xml:space="preserve"> </w:t>
      </w:r>
      <w:r>
        <w:rPr>
          <w:rFonts w:ascii="宋体" w:hAnsi="宋体" w:cs="宋体" w:hint="eastAsia"/>
          <w:szCs w:val="21"/>
        </w:rPr>
        <w:t>商：</w:t>
      </w:r>
    </w:p>
    <w:p w:rsidR="00D41930" w:rsidRDefault="008F30A9">
      <w:pPr>
        <w:spacing w:line="360" w:lineRule="auto"/>
        <w:rPr>
          <w:rFonts w:ascii="宋体" w:hAnsi="宋体" w:cs="宋体"/>
          <w:szCs w:val="21"/>
        </w:rPr>
      </w:pPr>
      <w:r>
        <w:rPr>
          <w:rFonts w:ascii="宋体" w:hAnsi="宋体" w:cs="宋体" w:hint="eastAsia"/>
          <w:szCs w:val="21"/>
        </w:rPr>
        <w:t>单位性质：</w:t>
      </w:r>
    </w:p>
    <w:p w:rsidR="00D41930" w:rsidRDefault="008F30A9">
      <w:pPr>
        <w:spacing w:line="360" w:lineRule="auto"/>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p>
    <w:p w:rsidR="00D41930" w:rsidRDefault="008F30A9">
      <w:pPr>
        <w:spacing w:line="360" w:lineRule="auto"/>
        <w:rPr>
          <w:rFonts w:ascii="宋体" w:hAnsi="宋体" w:cs="宋体"/>
          <w:szCs w:val="21"/>
        </w:rPr>
      </w:pPr>
      <w:r>
        <w:rPr>
          <w:rFonts w:ascii="宋体" w:hAnsi="宋体" w:cs="宋体" w:hint="eastAsia"/>
          <w:szCs w:val="21"/>
        </w:rPr>
        <w:t>成立时间：年月日</w:t>
      </w:r>
    </w:p>
    <w:p w:rsidR="00D41930" w:rsidRDefault="008F30A9">
      <w:pPr>
        <w:spacing w:line="360" w:lineRule="auto"/>
        <w:rPr>
          <w:rFonts w:ascii="宋体" w:hAnsi="宋体" w:cs="宋体"/>
          <w:szCs w:val="21"/>
        </w:rPr>
      </w:pPr>
      <w:r>
        <w:rPr>
          <w:rFonts w:ascii="宋体" w:hAnsi="宋体" w:cs="宋体" w:hint="eastAsia"/>
          <w:szCs w:val="21"/>
        </w:rPr>
        <w:t>经营期限：</w:t>
      </w:r>
    </w:p>
    <w:p w:rsidR="00D41930" w:rsidRDefault="008F30A9">
      <w:pPr>
        <w:spacing w:line="360" w:lineRule="auto"/>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名：性</w:t>
      </w:r>
      <w:r>
        <w:rPr>
          <w:rFonts w:ascii="宋体" w:hAnsi="宋体" w:cs="宋体" w:hint="eastAsia"/>
          <w:szCs w:val="21"/>
        </w:rPr>
        <w:t xml:space="preserve">        </w:t>
      </w:r>
      <w:r>
        <w:rPr>
          <w:rFonts w:ascii="宋体" w:hAnsi="宋体" w:cs="宋体" w:hint="eastAsia"/>
          <w:szCs w:val="21"/>
        </w:rPr>
        <w:t>别：</w:t>
      </w:r>
    </w:p>
    <w:p w:rsidR="00D41930" w:rsidRDefault="008F30A9">
      <w:pPr>
        <w:spacing w:line="360" w:lineRule="auto"/>
        <w:rPr>
          <w:rFonts w:ascii="宋体" w:hAnsi="宋体" w:cs="宋体"/>
          <w:szCs w:val="21"/>
        </w:rPr>
      </w:pP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龄：职</w:t>
      </w:r>
      <w:r>
        <w:rPr>
          <w:rFonts w:ascii="宋体" w:hAnsi="宋体" w:cs="宋体" w:hint="eastAsia"/>
          <w:szCs w:val="21"/>
        </w:rPr>
        <w:t xml:space="preserve">        </w:t>
      </w:r>
      <w:r>
        <w:rPr>
          <w:rFonts w:ascii="宋体" w:hAnsi="宋体" w:cs="宋体" w:hint="eastAsia"/>
          <w:szCs w:val="21"/>
        </w:rPr>
        <w:t>务：</w:t>
      </w:r>
    </w:p>
    <w:p w:rsidR="00D41930" w:rsidRDefault="008F30A9">
      <w:pPr>
        <w:spacing w:line="360" w:lineRule="auto"/>
        <w:rPr>
          <w:rFonts w:ascii="宋体" w:hAnsi="宋体" w:cs="宋体"/>
          <w:szCs w:val="21"/>
        </w:rPr>
      </w:pPr>
      <w:r>
        <w:rPr>
          <w:rFonts w:ascii="宋体" w:hAnsi="宋体" w:cs="宋体" w:hint="eastAsia"/>
          <w:szCs w:val="21"/>
        </w:rPr>
        <w:t>系（供应商名称）的法定代表人。</w:t>
      </w:r>
    </w:p>
    <w:p w:rsidR="00D41930" w:rsidRDefault="008F30A9">
      <w:pPr>
        <w:spacing w:line="360" w:lineRule="auto"/>
        <w:rPr>
          <w:rFonts w:ascii="宋体" w:hAnsi="宋体" w:cs="宋体"/>
          <w:szCs w:val="21"/>
        </w:rPr>
      </w:pPr>
      <w:r>
        <w:rPr>
          <w:rFonts w:ascii="宋体" w:hAnsi="宋体" w:cs="宋体" w:hint="eastAsia"/>
          <w:szCs w:val="21"/>
        </w:rPr>
        <w:t>特此证明。</w:t>
      </w:r>
    </w:p>
    <w:p w:rsidR="00D41930" w:rsidRDefault="008F30A9">
      <w:pPr>
        <w:spacing w:line="360" w:lineRule="auto"/>
        <w:jc w:val="right"/>
        <w:rPr>
          <w:rFonts w:ascii="宋体" w:hAnsi="宋体" w:cs="宋体"/>
          <w:szCs w:val="21"/>
        </w:rPr>
      </w:pPr>
      <w:r>
        <w:rPr>
          <w:rFonts w:ascii="宋体" w:hAnsi="宋体" w:cs="宋体" w:hint="eastAsia"/>
          <w:szCs w:val="21"/>
        </w:rPr>
        <w:t>供应商：（盖单位章）</w:t>
      </w:r>
    </w:p>
    <w:p w:rsidR="00D41930" w:rsidRDefault="008F30A9">
      <w:pPr>
        <w:spacing w:line="360" w:lineRule="auto"/>
        <w:jc w:val="right"/>
        <w:rPr>
          <w:rFonts w:ascii="宋体" w:hAnsi="宋体" w:cs="宋体"/>
          <w:spacing w:val="11"/>
          <w:szCs w:val="21"/>
        </w:rPr>
      </w:pPr>
      <w:r>
        <w:rPr>
          <w:rFonts w:ascii="宋体" w:hAnsi="宋体" w:cs="宋体" w:hint="eastAsia"/>
          <w:szCs w:val="21"/>
        </w:rPr>
        <w:t>年月日</w:t>
      </w:r>
    </w:p>
    <w:p w:rsidR="00D41930" w:rsidRDefault="008F30A9">
      <w:pPr>
        <w:ind w:leftChars="1" w:left="2" w:firstLine="420"/>
        <w:jc w:val="center"/>
        <w:rPr>
          <w:rFonts w:ascii="宋体" w:hAnsi="宋体" w:cs="宋体"/>
          <w:spacing w:val="11"/>
          <w:szCs w:val="21"/>
        </w:rPr>
      </w:pPr>
      <w:bookmarkStart w:id="45" w:name="_Toc25840_WPSOffice_Level1"/>
      <w:bookmarkStart w:id="46" w:name="_Toc342_WPSOffice_Level1"/>
      <w:bookmarkStart w:id="47" w:name="_Toc29091_WPSOffice_Level1"/>
      <w:bookmarkStart w:id="48" w:name="_Toc682_WPSOffice_Level1"/>
      <w:r>
        <w:rPr>
          <w:rFonts w:ascii="宋体" w:hAnsi="宋体" w:cs="宋体" w:hint="eastAsia"/>
          <w:spacing w:val="11"/>
          <w:szCs w:val="21"/>
        </w:rPr>
        <w:t>法定代表人身份证复印件粘贴处</w:t>
      </w:r>
      <w:bookmarkEnd w:id="45"/>
      <w:bookmarkEnd w:id="46"/>
      <w:bookmarkEnd w:id="47"/>
      <w:bookmarkEnd w:id="48"/>
    </w:p>
    <w:p w:rsidR="00D41930" w:rsidRDefault="00D41930">
      <w:pPr>
        <w:pStyle w:val="a0"/>
        <w:ind w:firstLineChars="0" w:firstLine="0"/>
        <w:rPr>
          <w:rFonts w:ascii="Tahoma" w:hAnsi="Tahoma"/>
          <w:color w:val="auto"/>
          <w:sz w:val="24"/>
        </w:rPr>
      </w:pPr>
    </w:p>
    <w:p w:rsidR="00D41930" w:rsidRDefault="00D41930">
      <w:pPr>
        <w:jc w:val="center"/>
        <w:rPr>
          <w:rFonts w:ascii="Tahoma" w:hAnsi="Tahoma"/>
          <w:sz w:val="24"/>
        </w:rPr>
      </w:pPr>
    </w:p>
    <w:p w:rsidR="00D41930" w:rsidRDefault="00D41930">
      <w:pPr>
        <w:pStyle w:val="a0"/>
        <w:spacing w:after="0"/>
        <w:ind w:firstLineChars="0" w:firstLine="0"/>
        <w:rPr>
          <w:rFonts w:ascii="Tahoma" w:hAnsi="Tahoma"/>
          <w:color w:val="auto"/>
          <w:sz w:val="24"/>
        </w:rPr>
      </w:pPr>
    </w:p>
    <w:tbl>
      <w:tblPr>
        <w:tblStyle w:val="af7"/>
        <w:tblW w:w="0" w:type="auto"/>
        <w:tblInd w:w="1101" w:type="dxa"/>
        <w:tblLook w:val="04A0" w:firstRow="1" w:lastRow="0" w:firstColumn="1" w:lastColumn="0" w:noHBand="0" w:noVBand="1"/>
      </w:tblPr>
      <w:tblGrid>
        <w:gridCol w:w="7654"/>
      </w:tblGrid>
      <w:tr w:rsidR="00D41930">
        <w:trPr>
          <w:trHeight w:val="2357"/>
        </w:trPr>
        <w:tc>
          <w:tcPr>
            <w:tcW w:w="7654" w:type="dxa"/>
          </w:tcPr>
          <w:p w:rsidR="00D41930" w:rsidRDefault="00D41930">
            <w:pPr>
              <w:rPr>
                <w:rFonts w:ascii="Tahoma" w:hAnsi="Tahoma"/>
                <w:kern w:val="0"/>
                <w:sz w:val="24"/>
              </w:rPr>
            </w:pPr>
          </w:p>
        </w:tc>
      </w:tr>
    </w:tbl>
    <w:p w:rsidR="00D41930" w:rsidRDefault="00D41930"/>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8F30A9">
      <w:pPr>
        <w:pStyle w:val="3"/>
        <w:jc w:val="center"/>
        <w:rPr>
          <w:rFonts w:ascii="宋体" w:hAnsi="宋体" w:cs="宋体"/>
          <w:bCs w:val="0"/>
          <w:spacing w:val="11"/>
        </w:rPr>
      </w:pPr>
      <w:r>
        <w:rPr>
          <w:rFonts w:ascii="宋体" w:hAnsi="宋体" w:cs="宋体" w:hint="eastAsia"/>
          <w:bCs w:val="0"/>
          <w:spacing w:val="11"/>
        </w:rPr>
        <w:t>1.</w:t>
      </w:r>
      <w:r>
        <w:rPr>
          <w:rFonts w:ascii="宋体" w:hAnsi="宋体" w:cs="宋体" w:hint="eastAsia"/>
          <w:bCs w:val="0"/>
          <w:spacing w:val="11"/>
        </w:rPr>
        <w:t>授权委托书</w:t>
      </w:r>
    </w:p>
    <w:p w:rsidR="00D41930" w:rsidRDefault="008F30A9">
      <w:pPr>
        <w:spacing w:line="400" w:lineRule="exact"/>
        <w:ind w:firstLineChars="200" w:firstLine="464"/>
        <w:rPr>
          <w:rFonts w:ascii="宋体" w:hAnsi="宋体" w:cs="宋体"/>
          <w:spacing w:val="11"/>
          <w:szCs w:val="21"/>
        </w:rPr>
      </w:pPr>
      <w:r>
        <w:rPr>
          <w:rFonts w:ascii="宋体" w:hAnsi="宋体" w:cs="宋体" w:hint="eastAsia"/>
          <w:spacing w:val="11"/>
          <w:szCs w:val="21"/>
        </w:rPr>
        <w:t>本人（姓名）系（供应商名称）的法定代表人，现委托</w:t>
      </w:r>
      <w:r>
        <w:rPr>
          <w:rFonts w:ascii="宋体" w:hAnsi="宋体" w:cs="宋体" w:hint="eastAsia"/>
          <w:spacing w:val="11"/>
          <w:szCs w:val="21"/>
          <w:u w:val="single"/>
        </w:rPr>
        <w:t xml:space="preserve">      </w:t>
      </w:r>
      <w:r>
        <w:rPr>
          <w:rFonts w:ascii="宋体" w:hAnsi="宋体" w:cs="宋体" w:hint="eastAsia"/>
          <w:spacing w:val="11"/>
          <w:szCs w:val="21"/>
          <w:u w:val="single"/>
        </w:rPr>
        <w:t>（姓名）</w:t>
      </w:r>
      <w:r>
        <w:rPr>
          <w:rFonts w:ascii="宋体" w:hAnsi="宋体" w:cs="宋体" w:hint="eastAsia"/>
          <w:spacing w:val="11"/>
          <w:szCs w:val="21"/>
        </w:rPr>
        <w:t>为我方代理人。代理人根据授权，以我方名义签署、澄清、说明、补正、递交、撤回、修改（项目名称）磋商响应文件、签订合同和处理有关事宜，其法律后果由我方承担。</w:t>
      </w:r>
    </w:p>
    <w:p w:rsidR="00D41930" w:rsidRDefault="008F30A9" w:rsidP="002456D8">
      <w:pPr>
        <w:spacing w:beforeLines="50" w:before="156" w:line="400" w:lineRule="exact"/>
        <w:ind w:firstLineChars="200" w:firstLine="464"/>
        <w:rPr>
          <w:rFonts w:ascii="宋体" w:hAnsi="宋体" w:cs="宋体"/>
          <w:spacing w:val="11"/>
          <w:szCs w:val="21"/>
        </w:rPr>
      </w:pPr>
      <w:r>
        <w:rPr>
          <w:rFonts w:ascii="宋体" w:hAnsi="宋体" w:cs="宋体" w:hint="eastAsia"/>
          <w:spacing w:val="11"/>
          <w:szCs w:val="21"/>
        </w:rPr>
        <w:t>委托期限：。</w:t>
      </w:r>
    </w:p>
    <w:p w:rsidR="00D41930" w:rsidRDefault="008F30A9" w:rsidP="002456D8">
      <w:pPr>
        <w:spacing w:beforeLines="100" w:before="312" w:afterLines="100" w:after="312" w:line="400" w:lineRule="exact"/>
        <w:ind w:firstLineChars="200" w:firstLine="464"/>
        <w:rPr>
          <w:rFonts w:ascii="宋体" w:hAnsi="宋体" w:cs="宋体"/>
          <w:spacing w:val="11"/>
          <w:szCs w:val="21"/>
        </w:rPr>
      </w:pPr>
      <w:r>
        <w:rPr>
          <w:rFonts w:ascii="宋体" w:hAnsi="宋体" w:cs="宋体" w:hint="eastAsia"/>
          <w:spacing w:val="11"/>
          <w:szCs w:val="21"/>
        </w:rPr>
        <w:t>代理人无转委托权。</w:t>
      </w:r>
    </w:p>
    <w:p w:rsidR="00D41930" w:rsidRDefault="008F30A9">
      <w:pPr>
        <w:ind w:leftChars="1" w:left="2" w:firstLine="420"/>
        <w:jc w:val="center"/>
        <w:rPr>
          <w:rFonts w:ascii="宋体" w:hAnsi="宋体" w:cs="宋体"/>
          <w:spacing w:val="11"/>
          <w:szCs w:val="21"/>
        </w:rPr>
      </w:pPr>
      <w:bookmarkStart w:id="49" w:name="_Toc2526_WPSOffice_Level1"/>
      <w:bookmarkStart w:id="50" w:name="_Toc10368_WPSOffice_Level1"/>
      <w:bookmarkStart w:id="51" w:name="_Toc31353_WPSOffice_Level1"/>
      <w:bookmarkStart w:id="52" w:name="_Toc3409_WPSOffice_Level1"/>
      <w:r>
        <w:rPr>
          <w:rFonts w:ascii="宋体" w:hAnsi="宋体" w:cs="宋体" w:hint="eastAsia"/>
          <w:spacing w:val="11"/>
          <w:szCs w:val="21"/>
        </w:rPr>
        <w:t>法定代表人身份证复印件粘贴处</w:t>
      </w:r>
      <w:bookmarkEnd w:id="49"/>
      <w:bookmarkEnd w:id="50"/>
      <w:bookmarkEnd w:id="51"/>
      <w:bookmarkEnd w:id="52"/>
    </w:p>
    <w:tbl>
      <w:tblPr>
        <w:tblStyle w:val="af7"/>
        <w:tblW w:w="0" w:type="auto"/>
        <w:jc w:val="center"/>
        <w:tblLook w:val="04A0" w:firstRow="1" w:lastRow="0" w:firstColumn="1" w:lastColumn="0" w:noHBand="0" w:noVBand="1"/>
      </w:tblPr>
      <w:tblGrid>
        <w:gridCol w:w="7247"/>
      </w:tblGrid>
      <w:tr w:rsidR="00D41930">
        <w:trPr>
          <w:trHeight w:val="2038"/>
          <w:jc w:val="center"/>
        </w:trPr>
        <w:tc>
          <w:tcPr>
            <w:tcW w:w="7247" w:type="dxa"/>
          </w:tcPr>
          <w:p w:rsidR="00D41930" w:rsidRDefault="00D41930">
            <w:pPr>
              <w:pStyle w:val="a0"/>
              <w:spacing w:after="0"/>
              <w:ind w:firstLineChars="0" w:firstLine="0"/>
              <w:jc w:val="center"/>
              <w:rPr>
                <w:rFonts w:ascii="Tahoma" w:hAnsi="Tahoma"/>
                <w:color w:val="auto"/>
                <w:kern w:val="0"/>
                <w:sz w:val="24"/>
              </w:rPr>
            </w:pPr>
          </w:p>
        </w:tc>
      </w:tr>
    </w:tbl>
    <w:p w:rsidR="00D41930" w:rsidRDefault="00D41930">
      <w:pPr>
        <w:pStyle w:val="a0"/>
        <w:spacing w:after="0"/>
        <w:ind w:firstLineChars="0" w:firstLine="0"/>
        <w:rPr>
          <w:rFonts w:ascii="Tahoma" w:hAnsi="Tahoma"/>
          <w:color w:val="auto"/>
          <w:sz w:val="24"/>
        </w:rPr>
      </w:pPr>
    </w:p>
    <w:p w:rsidR="00D41930" w:rsidRDefault="008F30A9">
      <w:pPr>
        <w:jc w:val="center"/>
        <w:rPr>
          <w:rFonts w:ascii="Tahoma" w:hAnsi="Tahoma"/>
          <w:sz w:val="24"/>
        </w:rPr>
      </w:pPr>
      <w:bookmarkStart w:id="53" w:name="_Toc13689_WPSOffice_Level1"/>
      <w:bookmarkStart w:id="54" w:name="_Toc24530_WPSOffice_Level1"/>
      <w:bookmarkStart w:id="55" w:name="_Toc13396_WPSOffice_Level1"/>
      <w:bookmarkStart w:id="56" w:name="_Toc11725_WPSOffice_Level1"/>
      <w:r>
        <w:rPr>
          <w:rFonts w:ascii="宋体" w:hAnsi="宋体" w:cs="宋体" w:hint="eastAsia"/>
          <w:spacing w:val="11"/>
          <w:szCs w:val="21"/>
        </w:rPr>
        <w:t>授权委托人身份证复印件粘贴处</w:t>
      </w:r>
      <w:bookmarkEnd w:id="53"/>
      <w:bookmarkEnd w:id="54"/>
      <w:bookmarkEnd w:id="55"/>
      <w:bookmarkEnd w:id="56"/>
    </w:p>
    <w:tbl>
      <w:tblPr>
        <w:tblStyle w:val="af7"/>
        <w:tblW w:w="0" w:type="auto"/>
        <w:jc w:val="center"/>
        <w:tblLook w:val="04A0" w:firstRow="1" w:lastRow="0" w:firstColumn="1" w:lastColumn="0" w:noHBand="0" w:noVBand="1"/>
      </w:tblPr>
      <w:tblGrid>
        <w:gridCol w:w="7247"/>
      </w:tblGrid>
      <w:tr w:rsidR="00D41930">
        <w:trPr>
          <w:trHeight w:val="2038"/>
          <w:jc w:val="center"/>
        </w:trPr>
        <w:tc>
          <w:tcPr>
            <w:tcW w:w="7247" w:type="dxa"/>
          </w:tcPr>
          <w:p w:rsidR="00D41930" w:rsidRDefault="00D41930">
            <w:pPr>
              <w:pStyle w:val="a0"/>
              <w:spacing w:after="0"/>
              <w:ind w:firstLineChars="0" w:firstLine="0"/>
              <w:jc w:val="center"/>
              <w:rPr>
                <w:rFonts w:ascii="Tahoma" w:hAnsi="Tahoma"/>
                <w:color w:val="auto"/>
                <w:kern w:val="0"/>
                <w:sz w:val="24"/>
              </w:rPr>
            </w:pPr>
          </w:p>
        </w:tc>
      </w:tr>
    </w:tbl>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8F30A9">
      <w:pPr>
        <w:spacing w:line="380" w:lineRule="exact"/>
        <w:ind w:firstLineChars="1700" w:firstLine="3570"/>
        <w:rPr>
          <w:rFonts w:ascii="宋体" w:hAnsi="宋体" w:cs="宋体"/>
          <w:szCs w:val="21"/>
        </w:rPr>
      </w:pPr>
      <w:r>
        <w:rPr>
          <w:rFonts w:ascii="宋体" w:hAnsi="宋体" w:cs="宋体" w:hint="eastAsia"/>
          <w:szCs w:val="21"/>
        </w:rPr>
        <w:t>供</w:t>
      </w:r>
      <w:r>
        <w:rPr>
          <w:rFonts w:ascii="宋体" w:hAnsi="宋体" w:cs="宋体" w:hint="eastAsia"/>
          <w:szCs w:val="21"/>
        </w:rPr>
        <w:t xml:space="preserve"> </w:t>
      </w:r>
      <w:r>
        <w:rPr>
          <w:rFonts w:ascii="宋体" w:hAnsi="宋体" w:cs="宋体" w:hint="eastAsia"/>
          <w:szCs w:val="21"/>
        </w:rPr>
        <w:t>应</w:t>
      </w:r>
      <w:r>
        <w:rPr>
          <w:rFonts w:ascii="宋体" w:hAnsi="宋体" w:cs="宋体" w:hint="eastAsia"/>
          <w:szCs w:val="21"/>
        </w:rPr>
        <w:t xml:space="preserve">  </w:t>
      </w:r>
      <w:r>
        <w:rPr>
          <w:rFonts w:ascii="宋体" w:hAnsi="宋体" w:cs="宋体" w:hint="eastAsia"/>
          <w:szCs w:val="21"/>
        </w:rPr>
        <w:t>商</w:t>
      </w:r>
      <w:r>
        <w:rPr>
          <w:rFonts w:ascii="宋体" w:hAnsi="宋体" w:cs="宋体" w:hint="eastAsia"/>
          <w:szCs w:val="21"/>
        </w:rPr>
        <w:t xml:space="preserve"> </w:t>
      </w:r>
      <w:r>
        <w:rPr>
          <w:rFonts w:ascii="宋体" w:hAnsi="宋体" w:cs="宋体" w:hint="eastAsia"/>
          <w:szCs w:val="21"/>
        </w:rPr>
        <w:t>：（盖单位章）</w:t>
      </w:r>
    </w:p>
    <w:p w:rsidR="00D41930" w:rsidRDefault="008F30A9">
      <w:pPr>
        <w:spacing w:line="380" w:lineRule="exact"/>
        <w:ind w:firstLineChars="1700" w:firstLine="3570"/>
        <w:rPr>
          <w:rFonts w:ascii="宋体" w:hAnsi="宋体" w:cs="宋体"/>
          <w:szCs w:val="21"/>
        </w:rPr>
      </w:pPr>
      <w:r>
        <w:rPr>
          <w:rFonts w:ascii="宋体" w:hAnsi="宋体" w:cs="宋体" w:hint="eastAsia"/>
          <w:szCs w:val="21"/>
        </w:rPr>
        <w:t>法定代表人：（签字）</w:t>
      </w:r>
    </w:p>
    <w:p w:rsidR="00D41930" w:rsidRDefault="008F30A9">
      <w:pPr>
        <w:spacing w:line="380" w:lineRule="exact"/>
        <w:ind w:firstLineChars="1700" w:firstLine="3570"/>
        <w:rPr>
          <w:rFonts w:ascii="宋体" w:hAnsi="宋体" w:cs="宋体"/>
          <w:szCs w:val="21"/>
          <w:u w:val="single"/>
        </w:rPr>
      </w:pPr>
      <w:r>
        <w:rPr>
          <w:rFonts w:ascii="宋体" w:hAnsi="宋体" w:cs="宋体" w:hint="eastAsia"/>
          <w:szCs w:val="21"/>
        </w:rPr>
        <w:t>身份证号码：</w:t>
      </w:r>
    </w:p>
    <w:p w:rsidR="00D41930" w:rsidRDefault="008F30A9">
      <w:pPr>
        <w:spacing w:line="380" w:lineRule="exact"/>
        <w:ind w:firstLineChars="1700" w:firstLine="3570"/>
        <w:rPr>
          <w:rFonts w:ascii="宋体" w:hAnsi="宋体" w:cs="宋体"/>
          <w:szCs w:val="21"/>
        </w:rPr>
      </w:pPr>
      <w:r>
        <w:rPr>
          <w:rFonts w:ascii="宋体" w:hAnsi="宋体" w:cs="宋体" w:hint="eastAsia"/>
          <w:szCs w:val="21"/>
        </w:rPr>
        <w:t>委托代理人：（签字）</w:t>
      </w:r>
    </w:p>
    <w:p w:rsidR="00D41930" w:rsidRDefault="008F30A9">
      <w:pPr>
        <w:spacing w:line="380" w:lineRule="exact"/>
        <w:ind w:firstLineChars="1700" w:firstLine="3570"/>
        <w:rPr>
          <w:rFonts w:ascii="宋体" w:hAnsi="宋体" w:cs="宋体"/>
          <w:szCs w:val="21"/>
        </w:rPr>
      </w:pPr>
      <w:r>
        <w:rPr>
          <w:rFonts w:ascii="宋体" w:hAnsi="宋体" w:cs="宋体" w:hint="eastAsia"/>
          <w:szCs w:val="21"/>
        </w:rPr>
        <w:t>身份证号码：</w:t>
      </w:r>
    </w:p>
    <w:p w:rsidR="00D41930" w:rsidRDefault="008F30A9">
      <w:pPr>
        <w:spacing w:line="380" w:lineRule="exact"/>
        <w:ind w:firstLineChars="2300" w:firstLine="4830"/>
        <w:rPr>
          <w:rFonts w:ascii="宋体" w:hAnsi="宋体" w:cs="宋体"/>
          <w:szCs w:val="21"/>
        </w:rPr>
      </w:pPr>
      <w:r>
        <w:rPr>
          <w:rFonts w:ascii="宋体" w:hAnsi="宋体" w:cs="宋体" w:hint="eastAsia"/>
          <w:szCs w:val="21"/>
        </w:rPr>
        <w:t>年月日</w:t>
      </w:r>
    </w:p>
    <w:p w:rsidR="00D41930" w:rsidRDefault="00D41930">
      <w:pPr>
        <w:pStyle w:val="3"/>
        <w:jc w:val="center"/>
        <w:rPr>
          <w:rFonts w:ascii="宋体" w:hAnsi="宋体" w:cs="宋体"/>
          <w:bCs w:val="0"/>
          <w:spacing w:val="11"/>
        </w:rPr>
      </w:pPr>
    </w:p>
    <w:p w:rsidR="00D41930" w:rsidRDefault="00D41930">
      <w:pPr>
        <w:pStyle w:val="a0"/>
        <w:spacing w:after="0"/>
        <w:ind w:firstLineChars="0" w:firstLine="0"/>
        <w:rPr>
          <w:rFonts w:ascii="Tahoma" w:hAnsi="Tahoma"/>
          <w:color w:val="auto"/>
          <w:sz w:val="24"/>
        </w:rPr>
      </w:pPr>
    </w:p>
    <w:p w:rsidR="00D41930" w:rsidRDefault="00D41930">
      <w:pPr>
        <w:pStyle w:val="a0"/>
        <w:ind w:firstLine="240"/>
        <w:rPr>
          <w:rFonts w:ascii="Tahoma" w:hAnsi="Tahoma"/>
          <w:color w:val="auto"/>
          <w:sz w:val="24"/>
        </w:rPr>
      </w:pPr>
    </w:p>
    <w:p w:rsidR="00D41930" w:rsidRDefault="008F30A9">
      <w:pPr>
        <w:pStyle w:val="3"/>
        <w:jc w:val="center"/>
        <w:rPr>
          <w:rFonts w:ascii="宋体" w:hAnsi="宋体" w:cs="宋体"/>
          <w:bCs w:val="0"/>
          <w:spacing w:val="11"/>
        </w:rPr>
      </w:pPr>
      <w:r>
        <w:rPr>
          <w:rFonts w:ascii="宋体" w:hAnsi="宋体" w:cs="宋体" w:hint="eastAsia"/>
          <w:bCs w:val="0"/>
          <w:spacing w:val="11"/>
        </w:rPr>
        <w:lastRenderedPageBreak/>
        <w:t>2.</w:t>
      </w:r>
      <w:r>
        <w:rPr>
          <w:rFonts w:ascii="宋体" w:hAnsi="宋体" w:cs="宋体" w:hint="eastAsia"/>
          <w:bCs w:val="0"/>
          <w:spacing w:val="11"/>
        </w:rPr>
        <w:t>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106"/>
        <w:gridCol w:w="937"/>
        <w:gridCol w:w="878"/>
        <w:gridCol w:w="521"/>
        <w:gridCol w:w="1361"/>
        <w:gridCol w:w="1059"/>
        <w:gridCol w:w="1546"/>
      </w:tblGrid>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供应商名称</w:t>
            </w:r>
          </w:p>
        </w:tc>
        <w:tc>
          <w:tcPr>
            <w:tcW w:w="7408" w:type="dxa"/>
            <w:gridSpan w:val="7"/>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注册地址</w:t>
            </w:r>
          </w:p>
        </w:tc>
        <w:tc>
          <w:tcPr>
            <w:tcW w:w="3442" w:type="dxa"/>
            <w:gridSpan w:val="4"/>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邮政编码</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vMerge w:val="restart"/>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联系方式</w:t>
            </w: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联系人</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电</w:t>
            </w:r>
            <w:r>
              <w:rPr>
                <w:rFonts w:ascii="宋体" w:hAnsi="宋体" w:cs="宋体" w:hint="eastAsia"/>
                <w:spacing w:val="11"/>
                <w:szCs w:val="21"/>
              </w:rPr>
              <w:t xml:space="preserve">  </w:t>
            </w:r>
            <w:r>
              <w:rPr>
                <w:rFonts w:ascii="宋体" w:hAnsi="宋体" w:cs="宋体" w:hint="eastAsia"/>
                <w:spacing w:val="11"/>
                <w:szCs w:val="21"/>
              </w:rPr>
              <w:t>话</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vMerge/>
            <w:tcBorders>
              <w:top w:val="single" w:sz="4" w:space="0" w:color="auto"/>
              <w:left w:val="single" w:sz="4" w:space="0" w:color="auto"/>
              <w:bottom w:val="single" w:sz="4" w:space="0" w:color="auto"/>
              <w:right w:val="single" w:sz="4" w:space="0" w:color="auto"/>
            </w:tcBorders>
            <w:vAlign w:val="center"/>
          </w:tcPr>
          <w:p w:rsidR="00D41930" w:rsidRDefault="00D41930">
            <w:pPr>
              <w:widowControl/>
              <w:jc w:val="left"/>
              <w:rPr>
                <w:rFonts w:ascii="宋体" w:hAnsi="宋体" w:cs="宋体"/>
                <w:spacing w:val="11"/>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传</w:t>
            </w:r>
            <w:r>
              <w:rPr>
                <w:rFonts w:ascii="宋体" w:hAnsi="宋体" w:cs="宋体" w:hint="eastAsia"/>
                <w:spacing w:val="11"/>
                <w:szCs w:val="21"/>
              </w:rPr>
              <w:t xml:space="preserve">  </w:t>
            </w:r>
            <w:r>
              <w:rPr>
                <w:rFonts w:ascii="宋体" w:hAnsi="宋体" w:cs="宋体" w:hint="eastAsia"/>
                <w:spacing w:val="11"/>
                <w:szCs w:val="21"/>
              </w:rPr>
              <w:t>真</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1361"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网</w:t>
            </w:r>
            <w:r>
              <w:rPr>
                <w:rFonts w:ascii="宋体" w:hAnsi="宋体" w:cs="宋体" w:hint="eastAsia"/>
                <w:spacing w:val="11"/>
                <w:szCs w:val="21"/>
              </w:rPr>
              <w:t xml:space="preserve">  </w:t>
            </w:r>
            <w:r>
              <w:rPr>
                <w:rFonts w:ascii="宋体" w:hAnsi="宋体" w:cs="宋体" w:hint="eastAsia"/>
                <w:spacing w:val="11"/>
                <w:szCs w:val="21"/>
              </w:rPr>
              <w:t>址</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组织结构</w:t>
            </w:r>
          </w:p>
        </w:tc>
        <w:tc>
          <w:tcPr>
            <w:tcW w:w="7408" w:type="dxa"/>
            <w:gridSpan w:val="7"/>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法定代表人</w:t>
            </w: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姓名</w:t>
            </w:r>
          </w:p>
        </w:tc>
        <w:tc>
          <w:tcPr>
            <w:tcW w:w="937"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技术职称</w:t>
            </w:r>
          </w:p>
        </w:tc>
        <w:tc>
          <w:tcPr>
            <w:tcW w:w="1361"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电话</w:t>
            </w:r>
          </w:p>
        </w:tc>
        <w:tc>
          <w:tcPr>
            <w:tcW w:w="1546"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技术负责人</w:t>
            </w: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姓名</w:t>
            </w:r>
          </w:p>
        </w:tc>
        <w:tc>
          <w:tcPr>
            <w:tcW w:w="937"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技术职称</w:t>
            </w:r>
          </w:p>
        </w:tc>
        <w:tc>
          <w:tcPr>
            <w:tcW w:w="1361"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电话</w:t>
            </w:r>
          </w:p>
        </w:tc>
        <w:tc>
          <w:tcPr>
            <w:tcW w:w="1546"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成立时间</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5365" w:type="dxa"/>
            <w:gridSpan w:val="5"/>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员工总人数：</w:t>
            </w: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企业资质等级</w:t>
            </w: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其中</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项目经理</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营业执照号</w:t>
            </w: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D41930" w:rsidRDefault="00D41930">
            <w:pPr>
              <w:widowControl/>
              <w:jc w:val="left"/>
              <w:rPr>
                <w:rFonts w:ascii="宋体" w:hAnsi="宋体" w:cs="宋体"/>
                <w:spacing w:val="11"/>
                <w:szCs w:val="21"/>
              </w:rPr>
            </w:pP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高级职称人员</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注册资金</w:t>
            </w: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D41930" w:rsidRDefault="00D41930">
            <w:pPr>
              <w:widowControl/>
              <w:jc w:val="left"/>
              <w:rPr>
                <w:rFonts w:ascii="宋体" w:hAnsi="宋体" w:cs="宋体"/>
                <w:spacing w:val="11"/>
                <w:szCs w:val="21"/>
              </w:rPr>
            </w:pP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中级职称人员</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开户银行</w:t>
            </w: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D41930" w:rsidRDefault="00D41930">
            <w:pPr>
              <w:widowControl/>
              <w:jc w:val="left"/>
              <w:rPr>
                <w:rFonts w:ascii="宋体" w:hAnsi="宋体" w:cs="宋体"/>
                <w:spacing w:val="11"/>
                <w:szCs w:val="21"/>
              </w:rPr>
            </w:pP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初级职称人员</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账号</w:t>
            </w:r>
          </w:p>
        </w:tc>
        <w:tc>
          <w:tcPr>
            <w:tcW w:w="1106"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D41930" w:rsidRDefault="00D41930">
            <w:pPr>
              <w:widowControl/>
              <w:jc w:val="left"/>
              <w:rPr>
                <w:rFonts w:ascii="宋体" w:hAnsi="宋体" w:cs="宋体"/>
                <w:spacing w:val="11"/>
                <w:szCs w:val="21"/>
              </w:rPr>
            </w:pP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技</w:t>
            </w:r>
            <w:r>
              <w:rPr>
                <w:rFonts w:ascii="宋体" w:hAnsi="宋体" w:cs="宋体" w:hint="eastAsia"/>
                <w:spacing w:val="11"/>
                <w:szCs w:val="21"/>
              </w:rPr>
              <w:t xml:space="preserve">  </w:t>
            </w:r>
            <w:r>
              <w:rPr>
                <w:rFonts w:ascii="宋体" w:hAnsi="宋体" w:cs="宋体" w:hint="eastAsia"/>
                <w:spacing w:val="11"/>
                <w:szCs w:val="21"/>
              </w:rPr>
              <w:t>工</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1782"/>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经营范围</w:t>
            </w:r>
          </w:p>
        </w:tc>
        <w:tc>
          <w:tcPr>
            <w:tcW w:w="7408" w:type="dxa"/>
            <w:gridSpan w:val="7"/>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r w:rsidR="00D41930">
        <w:trPr>
          <w:trHeight w:val="567"/>
          <w:jc w:val="center"/>
        </w:trPr>
        <w:tc>
          <w:tcPr>
            <w:tcW w:w="1879" w:type="dxa"/>
            <w:tcBorders>
              <w:top w:val="single" w:sz="4" w:space="0" w:color="auto"/>
              <w:left w:val="single" w:sz="4" w:space="0" w:color="auto"/>
              <w:bottom w:val="single" w:sz="4" w:space="0" w:color="auto"/>
              <w:right w:val="single" w:sz="4" w:space="0" w:color="auto"/>
            </w:tcBorders>
            <w:vAlign w:val="center"/>
          </w:tcPr>
          <w:p w:rsidR="00D41930" w:rsidRDefault="008F30A9">
            <w:pPr>
              <w:jc w:val="center"/>
              <w:rPr>
                <w:rFonts w:ascii="宋体" w:hAnsi="宋体" w:cs="宋体"/>
                <w:spacing w:val="11"/>
                <w:szCs w:val="21"/>
              </w:rPr>
            </w:pPr>
            <w:r>
              <w:rPr>
                <w:rFonts w:ascii="宋体" w:hAnsi="宋体" w:cs="宋体" w:hint="eastAsia"/>
                <w:spacing w:val="11"/>
                <w:szCs w:val="21"/>
              </w:rPr>
              <w:t>备注</w:t>
            </w:r>
          </w:p>
        </w:tc>
        <w:tc>
          <w:tcPr>
            <w:tcW w:w="7408" w:type="dxa"/>
            <w:gridSpan w:val="7"/>
            <w:tcBorders>
              <w:top w:val="single" w:sz="4" w:space="0" w:color="auto"/>
              <w:left w:val="single" w:sz="4" w:space="0" w:color="auto"/>
              <w:bottom w:val="single" w:sz="4" w:space="0" w:color="auto"/>
              <w:right w:val="single" w:sz="4" w:space="0" w:color="auto"/>
            </w:tcBorders>
            <w:vAlign w:val="center"/>
          </w:tcPr>
          <w:p w:rsidR="00D41930" w:rsidRDefault="00D41930">
            <w:pPr>
              <w:jc w:val="center"/>
              <w:rPr>
                <w:rFonts w:ascii="宋体" w:hAnsi="宋体" w:cs="宋体"/>
                <w:spacing w:val="11"/>
                <w:szCs w:val="21"/>
              </w:rPr>
            </w:pPr>
          </w:p>
        </w:tc>
      </w:tr>
    </w:tbl>
    <w:p w:rsidR="00D41930" w:rsidRDefault="00D41930">
      <w:pPr>
        <w:snapToGrid w:val="0"/>
        <w:spacing w:before="50" w:after="50"/>
        <w:outlineLvl w:val="1"/>
        <w:rPr>
          <w:rFonts w:ascii="宋体" w:hAnsi="宋体" w:cs="宋体"/>
          <w:spacing w:val="11"/>
          <w:sz w:val="24"/>
        </w:rPr>
      </w:pPr>
    </w:p>
    <w:p w:rsidR="00D41930" w:rsidRDefault="008F30A9" w:rsidP="002456D8">
      <w:pPr>
        <w:snapToGrid w:val="0"/>
        <w:spacing w:beforeLines="50" w:before="156"/>
        <w:rPr>
          <w:rFonts w:ascii="宋体" w:hAnsi="宋体" w:cs="宋体"/>
          <w:spacing w:val="11"/>
          <w:szCs w:val="21"/>
          <w:u w:val="single"/>
        </w:rPr>
      </w:pPr>
      <w:r>
        <w:rPr>
          <w:rFonts w:ascii="宋体" w:hAnsi="宋体" w:cs="宋体" w:hint="eastAsia"/>
          <w:spacing w:val="11"/>
          <w:szCs w:val="21"/>
        </w:rPr>
        <w:t>法定代表人或授权代表（签字或盖章）：</w:t>
      </w:r>
    </w:p>
    <w:p w:rsidR="00D41930" w:rsidRDefault="008F30A9" w:rsidP="002456D8">
      <w:pPr>
        <w:snapToGrid w:val="0"/>
        <w:spacing w:beforeLines="50" w:before="156"/>
        <w:rPr>
          <w:rFonts w:ascii="宋体" w:hAnsi="宋体" w:cs="宋体"/>
          <w:spacing w:val="11"/>
          <w:szCs w:val="21"/>
        </w:rPr>
      </w:pPr>
      <w:r>
        <w:rPr>
          <w:rFonts w:ascii="宋体" w:hAnsi="宋体" w:cs="宋体" w:hint="eastAsia"/>
          <w:spacing w:val="11"/>
          <w:szCs w:val="21"/>
        </w:rPr>
        <w:t>供应商公章：</w:t>
      </w:r>
    </w:p>
    <w:p w:rsidR="00D41930" w:rsidRDefault="00D41930" w:rsidP="002456D8">
      <w:pPr>
        <w:snapToGrid w:val="0"/>
        <w:spacing w:beforeLines="50" w:before="156" w:after="50"/>
        <w:ind w:firstLineChars="2600" w:firstLine="6032"/>
        <w:rPr>
          <w:rFonts w:ascii="宋体" w:hAnsi="宋体" w:cs="宋体"/>
          <w:spacing w:val="11"/>
          <w:szCs w:val="21"/>
        </w:rPr>
      </w:pPr>
    </w:p>
    <w:p w:rsidR="00D41930" w:rsidRDefault="008F30A9" w:rsidP="002456D8">
      <w:pPr>
        <w:snapToGrid w:val="0"/>
        <w:spacing w:beforeLines="50" w:before="156" w:after="50"/>
        <w:ind w:firstLineChars="2600" w:firstLine="6032"/>
        <w:rPr>
          <w:rFonts w:ascii="宋体" w:hAnsi="宋体" w:cs="宋体"/>
          <w:spacing w:val="11"/>
          <w:szCs w:val="21"/>
        </w:rPr>
      </w:pPr>
      <w:r>
        <w:rPr>
          <w:rFonts w:ascii="宋体" w:hAnsi="宋体" w:cs="宋体" w:hint="eastAsia"/>
          <w:spacing w:val="11"/>
          <w:szCs w:val="21"/>
        </w:rPr>
        <w:t>年</w:t>
      </w:r>
      <w:r>
        <w:rPr>
          <w:rFonts w:ascii="宋体" w:hAnsi="宋体" w:cs="宋体" w:hint="eastAsia"/>
          <w:spacing w:val="11"/>
          <w:szCs w:val="21"/>
        </w:rPr>
        <w:t xml:space="preserve">    </w:t>
      </w:r>
      <w:r>
        <w:rPr>
          <w:rFonts w:ascii="宋体" w:hAnsi="宋体" w:cs="宋体" w:hint="eastAsia"/>
          <w:spacing w:val="11"/>
          <w:szCs w:val="21"/>
        </w:rPr>
        <w:t>月</w:t>
      </w:r>
      <w:r>
        <w:rPr>
          <w:rFonts w:ascii="宋体" w:hAnsi="宋体" w:cs="宋体" w:hint="eastAsia"/>
          <w:spacing w:val="11"/>
          <w:szCs w:val="21"/>
        </w:rPr>
        <w:t xml:space="preserve">    </w:t>
      </w:r>
      <w:r>
        <w:rPr>
          <w:rFonts w:ascii="宋体" w:hAnsi="宋体" w:cs="宋体" w:hint="eastAsia"/>
          <w:spacing w:val="11"/>
          <w:szCs w:val="21"/>
        </w:rPr>
        <w:t>日</w:t>
      </w:r>
    </w:p>
    <w:p w:rsidR="00D41930" w:rsidRDefault="008F30A9">
      <w:pPr>
        <w:pStyle w:val="3"/>
        <w:jc w:val="center"/>
        <w:rPr>
          <w:rFonts w:ascii="宋体" w:hAnsi="宋体" w:cs="宋体"/>
          <w:bCs w:val="0"/>
          <w:spacing w:val="11"/>
        </w:rPr>
      </w:pPr>
      <w:bookmarkStart w:id="57" w:name="_Toc23073_WPSOffice_Level1"/>
      <w:bookmarkStart w:id="58" w:name="_Toc15116_WPSOffice_Level1"/>
      <w:bookmarkStart w:id="59" w:name="_Toc23014_WPSOffice_Level1"/>
      <w:r>
        <w:rPr>
          <w:rFonts w:ascii="宋体" w:hAnsi="宋体" w:cs="宋体" w:hint="eastAsia"/>
          <w:bCs w:val="0"/>
          <w:spacing w:val="11"/>
        </w:rPr>
        <w:lastRenderedPageBreak/>
        <w:t>3.</w:t>
      </w:r>
      <w:r>
        <w:rPr>
          <w:rFonts w:ascii="宋体" w:hAnsi="宋体" w:cs="宋体" w:hint="eastAsia"/>
          <w:bCs w:val="0"/>
          <w:spacing w:val="11"/>
        </w:rPr>
        <w:t>供应商廉洁守信承诺书</w:t>
      </w:r>
      <w:bookmarkEnd w:id="57"/>
      <w:bookmarkEnd w:id="58"/>
      <w:bookmarkEnd w:id="59"/>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本公司决定参加</w:t>
      </w:r>
      <w:r>
        <w:rPr>
          <w:rFonts w:ascii="宋体" w:hAnsi="宋体" w:cs="宋体" w:hint="eastAsia"/>
          <w:spacing w:val="11"/>
          <w:szCs w:val="21"/>
          <w:u w:val="single"/>
        </w:rPr>
        <w:t xml:space="preserve">  </w:t>
      </w:r>
      <w:r>
        <w:rPr>
          <w:rFonts w:ascii="宋体" w:hAnsi="宋体" w:cs="宋体" w:hint="eastAsia"/>
          <w:spacing w:val="11"/>
          <w:szCs w:val="21"/>
          <w:u w:val="single"/>
        </w:rPr>
        <w:t xml:space="preserve">　</w:t>
      </w:r>
      <w:r>
        <w:rPr>
          <w:rFonts w:ascii="宋体" w:hAnsi="宋体" w:cs="宋体" w:hint="eastAsia"/>
          <w:spacing w:val="11"/>
          <w:szCs w:val="21"/>
          <w:u w:val="single"/>
        </w:rPr>
        <w:t xml:space="preserve">                       </w:t>
      </w:r>
      <w:r>
        <w:rPr>
          <w:rFonts w:ascii="宋体" w:hAnsi="宋体" w:cs="宋体" w:hint="eastAsia"/>
          <w:spacing w:val="11"/>
          <w:szCs w:val="21"/>
        </w:rPr>
        <w:t>项目磋商。为维护公平竞争的市场秩序，促进企业廉洁从业、诚实守信，特承诺如下：</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一、严格遵守《中华人民共和国招标投标法》、《中华人民共和国政府采购法》等法律法规，决不发生以下行为：</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rPr>
        <w:t>以他人名义磋商，允许其他单位或个人使用本单位资质磋商；</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2.</w:t>
      </w:r>
      <w:r>
        <w:rPr>
          <w:rFonts w:ascii="宋体" w:hAnsi="宋体" w:cs="宋体" w:hint="eastAsia"/>
          <w:spacing w:val="11"/>
          <w:szCs w:val="21"/>
        </w:rPr>
        <w:t>提供虚假材料，或以其他方式弄虚作假骗取成交；</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3.</w:t>
      </w:r>
      <w:r>
        <w:rPr>
          <w:rFonts w:ascii="宋体" w:hAnsi="宋体" w:cs="宋体" w:hint="eastAsia"/>
          <w:spacing w:val="11"/>
          <w:szCs w:val="21"/>
        </w:rPr>
        <w:t>与采购单位或者其他供应商相互串通磋商；</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4.</w:t>
      </w:r>
      <w:r>
        <w:rPr>
          <w:rFonts w:ascii="宋体" w:hAnsi="宋体" w:cs="宋体" w:hint="eastAsia"/>
          <w:spacing w:val="11"/>
          <w:szCs w:val="21"/>
        </w:rPr>
        <w:t>成交后将项目转包，或违法分包；</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5.</w:t>
      </w:r>
      <w:r>
        <w:rPr>
          <w:rFonts w:ascii="宋体" w:hAnsi="宋体" w:cs="宋体" w:hint="eastAsia"/>
          <w:spacing w:val="11"/>
          <w:szCs w:val="21"/>
        </w:rPr>
        <w:t>成交后与采购单位签订背离磋商响应文件及合同实质性内容的私下协议；</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6.</w:t>
      </w:r>
      <w:r>
        <w:rPr>
          <w:rFonts w:ascii="宋体" w:hAnsi="宋体" w:cs="宋体" w:hint="eastAsia"/>
          <w:spacing w:val="11"/>
          <w:szCs w:val="21"/>
        </w:rPr>
        <w:t>其他违反招标投标、政府采购等法律法规的行为。</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二、不以任何理由给予建设单位、主管部门、相关单位及其工作人员、专家评委以下好处：</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1.</w:t>
      </w:r>
      <w:r>
        <w:rPr>
          <w:rFonts w:ascii="宋体" w:hAnsi="宋体" w:cs="宋体" w:hint="eastAsia"/>
          <w:spacing w:val="11"/>
          <w:szCs w:val="21"/>
        </w:rPr>
        <w:t>赠送礼金、有价证券、贵重物品，或给予回扣、感谢费、劳务费等各种名目的经费；</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2.</w:t>
      </w:r>
      <w:r>
        <w:rPr>
          <w:rFonts w:ascii="宋体" w:hAnsi="宋体" w:cs="宋体" w:hint="eastAsia"/>
          <w:spacing w:val="11"/>
          <w:szCs w:val="21"/>
        </w:rPr>
        <w:t>报销应由上述单位或个人支付的费用；</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3.</w:t>
      </w:r>
      <w:r>
        <w:rPr>
          <w:rFonts w:ascii="宋体" w:hAnsi="宋体" w:cs="宋体" w:hint="eastAsia"/>
          <w:spacing w:val="11"/>
          <w:szCs w:val="21"/>
        </w:rPr>
        <w:t>赠送或提供通讯工具、交通工具和高档办公用品等；</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4.</w:t>
      </w:r>
      <w:r>
        <w:rPr>
          <w:rFonts w:ascii="宋体" w:hAnsi="宋体" w:cs="宋体" w:hint="eastAsia"/>
          <w:spacing w:val="11"/>
          <w:szCs w:val="21"/>
        </w:rPr>
        <w:t>提供宴请、健身、旅游、娱乐等高消费活动；</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5.</w:t>
      </w:r>
      <w:r>
        <w:rPr>
          <w:rFonts w:ascii="宋体" w:hAnsi="宋体" w:cs="宋体" w:hint="eastAsia"/>
          <w:spacing w:val="11"/>
          <w:szCs w:val="21"/>
        </w:rPr>
        <w:t>无偿或明显低于市场价装修住房。</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三、不以任何理由为建设单位、主管部门、相关单位的工作人员及其配偶、子女等亲属的工作安排以及出国（境）等提供方便。</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四、自觉接受</w:t>
      </w:r>
      <w:r>
        <w:rPr>
          <w:rFonts w:ascii="宋体" w:hAnsi="宋体" w:cs="宋体" w:hint="eastAsia"/>
          <w:spacing w:val="11"/>
          <w:szCs w:val="21"/>
        </w:rPr>
        <w:t>有关部门和派驻廉政监察组等机构的监督，积极配合建设单位开展廉政文化进工程工作，加强廉洁从业环境宣传、项目管理制度建设，多种形式开展廉洁教育。</w:t>
      </w:r>
    </w:p>
    <w:p w:rsidR="00D41930" w:rsidRDefault="008F30A9">
      <w:pPr>
        <w:spacing w:line="380" w:lineRule="exact"/>
        <w:ind w:firstLineChars="200" w:firstLine="464"/>
        <w:rPr>
          <w:rFonts w:ascii="宋体" w:hAnsi="宋体" w:cs="宋体"/>
          <w:spacing w:val="11"/>
          <w:szCs w:val="21"/>
        </w:rPr>
      </w:pPr>
      <w:r>
        <w:rPr>
          <w:rFonts w:ascii="宋体" w:hAnsi="宋体" w:cs="宋体" w:hint="eastAsia"/>
          <w:spacing w:val="11"/>
          <w:szCs w:val="21"/>
        </w:rPr>
        <w:t>上述承诺如有违反，愿接受录入诚信档案的处理，构成违纪违法的，由相关部门依纪依法作出处理。</w:t>
      </w:r>
    </w:p>
    <w:p w:rsidR="00D41930" w:rsidRDefault="00D41930">
      <w:pPr>
        <w:tabs>
          <w:tab w:val="left" w:pos="465"/>
        </w:tabs>
        <w:ind w:firstLineChars="200" w:firstLine="464"/>
        <w:rPr>
          <w:rFonts w:ascii="宋体" w:hAnsi="宋体" w:cs="宋体"/>
          <w:spacing w:val="11"/>
          <w:szCs w:val="21"/>
        </w:rPr>
      </w:pPr>
    </w:p>
    <w:p w:rsidR="00D41930" w:rsidRDefault="00D41930" w:rsidP="002456D8">
      <w:pPr>
        <w:snapToGrid w:val="0"/>
        <w:spacing w:beforeLines="50" w:before="156"/>
        <w:rPr>
          <w:rFonts w:ascii="宋体" w:hAnsi="宋体" w:cs="宋体"/>
          <w:spacing w:val="11"/>
          <w:szCs w:val="21"/>
        </w:rPr>
      </w:pPr>
    </w:p>
    <w:p w:rsidR="00D41930" w:rsidRDefault="008F30A9" w:rsidP="002456D8">
      <w:pPr>
        <w:snapToGrid w:val="0"/>
        <w:spacing w:beforeLines="50" w:before="156"/>
        <w:rPr>
          <w:rFonts w:ascii="宋体" w:hAnsi="宋体" w:cs="宋体"/>
          <w:spacing w:val="11"/>
          <w:szCs w:val="21"/>
          <w:u w:val="single"/>
        </w:rPr>
      </w:pPr>
      <w:r>
        <w:rPr>
          <w:rFonts w:ascii="宋体" w:hAnsi="宋体" w:cs="宋体" w:hint="eastAsia"/>
          <w:spacing w:val="11"/>
          <w:szCs w:val="21"/>
        </w:rPr>
        <w:t>法定代表人或授权代表（签字或盖章）：</w:t>
      </w:r>
    </w:p>
    <w:p w:rsidR="00D41930" w:rsidRDefault="008F30A9" w:rsidP="002456D8">
      <w:pPr>
        <w:snapToGrid w:val="0"/>
        <w:spacing w:beforeLines="50" w:before="156"/>
        <w:rPr>
          <w:rFonts w:ascii="宋体" w:hAnsi="宋体" w:cs="宋体"/>
          <w:spacing w:val="11"/>
          <w:szCs w:val="21"/>
        </w:rPr>
      </w:pPr>
      <w:r>
        <w:rPr>
          <w:rFonts w:ascii="宋体" w:hAnsi="宋体" w:cs="宋体" w:hint="eastAsia"/>
          <w:spacing w:val="11"/>
          <w:szCs w:val="21"/>
        </w:rPr>
        <w:t>供应商公章：</w:t>
      </w:r>
    </w:p>
    <w:p w:rsidR="00D41930" w:rsidRDefault="00D41930" w:rsidP="002456D8">
      <w:pPr>
        <w:snapToGrid w:val="0"/>
        <w:spacing w:beforeLines="50" w:before="156" w:after="50"/>
        <w:ind w:firstLineChars="2600" w:firstLine="6032"/>
        <w:rPr>
          <w:rFonts w:ascii="宋体" w:hAnsi="宋体" w:cs="宋体"/>
          <w:spacing w:val="11"/>
          <w:szCs w:val="21"/>
        </w:rPr>
      </w:pPr>
    </w:p>
    <w:p w:rsidR="00D41930" w:rsidRDefault="008F30A9" w:rsidP="002456D8">
      <w:pPr>
        <w:snapToGrid w:val="0"/>
        <w:spacing w:beforeLines="50" w:before="156" w:after="50"/>
        <w:ind w:firstLineChars="2600" w:firstLine="6032"/>
        <w:rPr>
          <w:rFonts w:ascii="宋体" w:hAnsi="宋体" w:cs="宋体"/>
          <w:spacing w:val="11"/>
          <w:szCs w:val="21"/>
        </w:rPr>
      </w:pPr>
      <w:r>
        <w:rPr>
          <w:rFonts w:ascii="宋体" w:hAnsi="宋体" w:cs="宋体" w:hint="eastAsia"/>
          <w:spacing w:val="11"/>
          <w:szCs w:val="21"/>
        </w:rPr>
        <w:t>年</w:t>
      </w:r>
      <w:r>
        <w:rPr>
          <w:rFonts w:ascii="宋体" w:hAnsi="宋体" w:cs="宋体" w:hint="eastAsia"/>
          <w:spacing w:val="11"/>
          <w:szCs w:val="21"/>
        </w:rPr>
        <w:t xml:space="preserve">    </w:t>
      </w:r>
      <w:r>
        <w:rPr>
          <w:rFonts w:ascii="宋体" w:hAnsi="宋体" w:cs="宋体" w:hint="eastAsia"/>
          <w:spacing w:val="11"/>
          <w:szCs w:val="21"/>
        </w:rPr>
        <w:t>月</w:t>
      </w:r>
      <w:r>
        <w:rPr>
          <w:rFonts w:ascii="宋体" w:hAnsi="宋体" w:cs="宋体" w:hint="eastAsia"/>
          <w:spacing w:val="11"/>
          <w:szCs w:val="21"/>
        </w:rPr>
        <w:t xml:space="preserve">    </w:t>
      </w:r>
      <w:r>
        <w:rPr>
          <w:rFonts w:ascii="宋体" w:hAnsi="宋体" w:cs="宋体" w:hint="eastAsia"/>
          <w:spacing w:val="11"/>
          <w:szCs w:val="21"/>
        </w:rPr>
        <w:t>日</w:t>
      </w:r>
    </w:p>
    <w:p w:rsidR="00D41930" w:rsidRDefault="00D41930">
      <w:pPr>
        <w:adjustRightInd w:val="0"/>
        <w:snapToGrid w:val="0"/>
        <w:spacing w:line="400" w:lineRule="exact"/>
        <w:rPr>
          <w:rFonts w:ascii="宋体" w:hAnsi="宋体" w:cs="宋体"/>
          <w:spacing w:val="11"/>
          <w:sz w:val="24"/>
        </w:rPr>
      </w:pPr>
    </w:p>
    <w:p w:rsidR="00D41930" w:rsidRDefault="00D41930">
      <w:pPr>
        <w:tabs>
          <w:tab w:val="left" w:pos="465"/>
        </w:tabs>
        <w:ind w:firstLineChars="200" w:firstLine="524"/>
        <w:rPr>
          <w:rFonts w:ascii="宋体" w:hAnsi="宋体" w:cs="宋体"/>
          <w:spacing w:val="11"/>
          <w:sz w:val="24"/>
        </w:rPr>
      </w:pPr>
    </w:p>
    <w:p w:rsidR="00D41930" w:rsidRDefault="00D41930">
      <w:pPr>
        <w:tabs>
          <w:tab w:val="left" w:pos="465"/>
        </w:tabs>
        <w:ind w:firstLineChars="200" w:firstLine="524"/>
        <w:rPr>
          <w:rFonts w:ascii="宋体" w:hAnsi="宋体" w:cs="宋体"/>
          <w:spacing w:val="11"/>
          <w:sz w:val="24"/>
        </w:rPr>
      </w:pPr>
    </w:p>
    <w:p w:rsidR="00D41930" w:rsidRDefault="008F30A9">
      <w:pPr>
        <w:pStyle w:val="3"/>
        <w:jc w:val="center"/>
        <w:rPr>
          <w:rFonts w:ascii="宋体" w:hAnsi="宋体" w:cs="宋体"/>
          <w:bCs w:val="0"/>
          <w:spacing w:val="11"/>
        </w:rPr>
      </w:pPr>
      <w:r>
        <w:rPr>
          <w:rFonts w:ascii="宋体" w:hAnsi="宋体" w:cs="宋体" w:hint="eastAsia"/>
          <w:bCs w:val="0"/>
          <w:spacing w:val="11"/>
        </w:rPr>
        <w:lastRenderedPageBreak/>
        <w:t>4.</w:t>
      </w:r>
      <w:r>
        <w:rPr>
          <w:rFonts w:ascii="宋体" w:hAnsi="宋体" w:cs="宋体" w:hint="eastAsia"/>
          <w:bCs w:val="0"/>
          <w:spacing w:val="11"/>
        </w:rPr>
        <w:t>商务响应表</w:t>
      </w:r>
    </w:p>
    <w:p w:rsidR="00D41930" w:rsidRDefault="00D41930">
      <w:pPr>
        <w:spacing w:line="180" w:lineRule="exact"/>
        <w:rPr>
          <w:rFonts w:ascii="宋体" w:hAnsi="宋体" w:cs="宋体"/>
          <w:spacing w:val="11"/>
          <w:sz w:val="24"/>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8"/>
        <w:gridCol w:w="2995"/>
        <w:gridCol w:w="2540"/>
        <w:gridCol w:w="2459"/>
      </w:tblGrid>
      <w:tr w:rsidR="00D41930">
        <w:trPr>
          <w:trHeight w:val="794"/>
          <w:jc w:val="center"/>
        </w:trPr>
        <w:tc>
          <w:tcPr>
            <w:tcW w:w="1968"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pacing w:val="11"/>
                <w:szCs w:val="21"/>
              </w:rPr>
            </w:pPr>
            <w:r>
              <w:rPr>
                <w:rFonts w:ascii="宋体" w:hAnsi="宋体" w:cs="宋体" w:hint="eastAsia"/>
                <w:spacing w:val="11"/>
                <w:szCs w:val="21"/>
              </w:rPr>
              <w:t>商务条款内容</w:t>
            </w:r>
          </w:p>
        </w:tc>
        <w:tc>
          <w:tcPr>
            <w:tcW w:w="2995"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pacing w:val="11"/>
                <w:szCs w:val="21"/>
              </w:rPr>
            </w:pPr>
            <w:r>
              <w:rPr>
                <w:rFonts w:ascii="宋体" w:hAnsi="宋体" w:cs="宋体" w:hint="eastAsia"/>
                <w:spacing w:val="11"/>
                <w:szCs w:val="21"/>
              </w:rPr>
              <w:t>竞争性磋商文件要求</w:t>
            </w:r>
          </w:p>
        </w:tc>
        <w:tc>
          <w:tcPr>
            <w:tcW w:w="2540"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pacing w:val="11"/>
                <w:szCs w:val="21"/>
              </w:rPr>
            </w:pPr>
            <w:r>
              <w:rPr>
                <w:rFonts w:ascii="宋体" w:hAnsi="宋体" w:cs="宋体" w:hint="eastAsia"/>
                <w:spacing w:val="11"/>
                <w:szCs w:val="21"/>
              </w:rPr>
              <w:t>磋商响应文件内容</w:t>
            </w:r>
          </w:p>
        </w:tc>
        <w:tc>
          <w:tcPr>
            <w:tcW w:w="2459"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pacing w:val="11"/>
                <w:szCs w:val="21"/>
              </w:rPr>
            </w:pPr>
            <w:r>
              <w:rPr>
                <w:rFonts w:ascii="宋体" w:hAnsi="宋体" w:cs="宋体" w:hint="eastAsia"/>
                <w:spacing w:val="11"/>
                <w:szCs w:val="21"/>
              </w:rPr>
              <w:t>偏离情况</w:t>
            </w:r>
          </w:p>
        </w:tc>
      </w:tr>
      <w:tr w:rsidR="00D41930">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r>
      <w:tr w:rsidR="00D41930">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r>
      <w:tr w:rsidR="00D41930">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r>
      <w:tr w:rsidR="00D41930">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r>
      <w:tr w:rsidR="00D41930">
        <w:trPr>
          <w:trHeight w:hRule="exac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995"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pacing w:val="11"/>
                <w:szCs w:val="21"/>
              </w:rPr>
            </w:pPr>
          </w:p>
        </w:tc>
        <w:tc>
          <w:tcPr>
            <w:tcW w:w="254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c>
          <w:tcPr>
            <w:tcW w:w="2459"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pacing w:val="11"/>
                <w:szCs w:val="21"/>
              </w:rPr>
            </w:pPr>
          </w:p>
        </w:tc>
      </w:tr>
    </w:tbl>
    <w:p w:rsidR="00D41930" w:rsidRDefault="00D41930">
      <w:pPr>
        <w:spacing w:line="360" w:lineRule="auto"/>
        <w:ind w:rightChars="-10" w:right="-21"/>
        <w:rPr>
          <w:rFonts w:ascii="宋体" w:hAnsi="宋体" w:cs="宋体"/>
          <w:spacing w:val="11"/>
          <w:szCs w:val="21"/>
        </w:rPr>
      </w:pPr>
    </w:p>
    <w:p w:rsidR="00D41930" w:rsidRDefault="008F30A9">
      <w:pPr>
        <w:spacing w:line="360" w:lineRule="auto"/>
        <w:ind w:rightChars="-10" w:right="-21"/>
        <w:rPr>
          <w:rFonts w:ascii="宋体" w:hAnsi="宋体" w:cs="宋体"/>
          <w:spacing w:val="11"/>
          <w:szCs w:val="21"/>
        </w:rPr>
      </w:pPr>
      <w:r>
        <w:rPr>
          <w:rFonts w:ascii="宋体" w:hAnsi="宋体" w:cs="宋体" w:hint="eastAsia"/>
          <w:spacing w:val="11"/>
          <w:szCs w:val="21"/>
        </w:rPr>
        <w:t>注：</w:t>
      </w:r>
      <w:r>
        <w:rPr>
          <w:rFonts w:ascii="宋体" w:hAnsi="宋体" w:cs="宋体" w:hint="eastAsia"/>
          <w:spacing w:val="11"/>
          <w:szCs w:val="21"/>
        </w:rPr>
        <w:t>1</w:t>
      </w:r>
      <w:r>
        <w:rPr>
          <w:rFonts w:ascii="宋体" w:hAnsi="宋体" w:cs="宋体" w:hint="eastAsia"/>
          <w:spacing w:val="11"/>
          <w:szCs w:val="21"/>
        </w:rPr>
        <w:t>、商务条款内容主要是针对竞争性磋商文件有关的包括</w:t>
      </w:r>
      <w:r>
        <w:rPr>
          <w:rFonts w:ascii="宋体" w:hAnsi="宋体" w:cs="宋体" w:hint="eastAsia"/>
          <w:szCs w:val="21"/>
        </w:rPr>
        <w:t>服务期限、服务标准</w:t>
      </w:r>
      <w:r>
        <w:rPr>
          <w:rFonts w:ascii="宋体" w:hAnsi="宋体" w:cs="宋体" w:hint="eastAsia"/>
          <w:spacing w:val="11"/>
          <w:szCs w:val="21"/>
        </w:rPr>
        <w:t>、</w:t>
      </w:r>
      <w:r>
        <w:rPr>
          <w:rFonts w:ascii="宋体" w:hAnsi="宋体" w:cs="宋体" w:hint="eastAsia"/>
          <w:szCs w:val="21"/>
        </w:rPr>
        <w:t>付款条件、售后服务、</w:t>
      </w:r>
      <w:r>
        <w:rPr>
          <w:rFonts w:ascii="宋体" w:hAnsi="宋体" w:cs="宋体" w:hint="eastAsia"/>
          <w:spacing w:val="11"/>
          <w:szCs w:val="21"/>
        </w:rPr>
        <w:t>合同主要条款等内容。</w:t>
      </w:r>
    </w:p>
    <w:p w:rsidR="00D41930" w:rsidRDefault="008F30A9">
      <w:pPr>
        <w:spacing w:line="360" w:lineRule="auto"/>
        <w:rPr>
          <w:rFonts w:ascii="宋体" w:hAnsi="宋体" w:cs="宋体"/>
          <w:spacing w:val="11"/>
          <w:szCs w:val="21"/>
        </w:rPr>
      </w:pPr>
      <w:r>
        <w:rPr>
          <w:rFonts w:ascii="宋体" w:hAnsi="宋体" w:cs="宋体" w:hint="eastAsia"/>
          <w:spacing w:val="11"/>
          <w:szCs w:val="21"/>
        </w:rPr>
        <w:t>2</w:t>
      </w:r>
      <w:r>
        <w:rPr>
          <w:rFonts w:ascii="宋体" w:hAnsi="宋体" w:cs="宋体" w:hint="eastAsia"/>
          <w:spacing w:val="11"/>
          <w:szCs w:val="21"/>
        </w:rPr>
        <w:t>、如不填写，则视为完全响应竞争性磋商文件；如有偏离请如实填写，偏离情况可按实际响应情况填写正偏离、负偏离或无偏离。</w:t>
      </w:r>
    </w:p>
    <w:p w:rsidR="00D41930" w:rsidRDefault="00D41930">
      <w:pPr>
        <w:spacing w:line="360" w:lineRule="auto"/>
        <w:rPr>
          <w:rFonts w:ascii="宋体" w:hAnsi="宋体" w:cs="宋体"/>
          <w:spacing w:val="11"/>
          <w:szCs w:val="21"/>
        </w:rPr>
      </w:pPr>
    </w:p>
    <w:p w:rsidR="00D41930" w:rsidRDefault="008F30A9" w:rsidP="002456D8">
      <w:pPr>
        <w:snapToGrid w:val="0"/>
        <w:spacing w:beforeLines="50" w:before="156"/>
        <w:rPr>
          <w:rFonts w:ascii="宋体" w:hAnsi="宋体" w:cs="宋体"/>
          <w:spacing w:val="11"/>
          <w:szCs w:val="21"/>
          <w:u w:val="single"/>
        </w:rPr>
      </w:pPr>
      <w:r>
        <w:rPr>
          <w:rFonts w:ascii="宋体" w:hAnsi="宋体" w:cs="宋体" w:hint="eastAsia"/>
          <w:spacing w:val="11"/>
          <w:szCs w:val="21"/>
        </w:rPr>
        <w:t>法定代表人或授权代表（签字或盖章）：</w:t>
      </w:r>
    </w:p>
    <w:p w:rsidR="00D41930" w:rsidRDefault="008F30A9" w:rsidP="002456D8">
      <w:pPr>
        <w:snapToGrid w:val="0"/>
        <w:spacing w:beforeLines="50" w:before="156"/>
        <w:rPr>
          <w:rFonts w:ascii="宋体" w:hAnsi="宋体" w:cs="宋体"/>
          <w:spacing w:val="11"/>
          <w:szCs w:val="21"/>
        </w:rPr>
      </w:pPr>
      <w:r>
        <w:rPr>
          <w:rFonts w:ascii="宋体" w:hAnsi="宋体" w:cs="宋体" w:hint="eastAsia"/>
          <w:spacing w:val="11"/>
          <w:szCs w:val="21"/>
        </w:rPr>
        <w:t>供应商公章：</w:t>
      </w:r>
    </w:p>
    <w:p w:rsidR="00D41930" w:rsidRDefault="00D41930" w:rsidP="002456D8">
      <w:pPr>
        <w:snapToGrid w:val="0"/>
        <w:spacing w:beforeLines="50" w:before="156" w:after="50"/>
        <w:ind w:firstLineChars="2600" w:firstLine="6032"/>
        <w:rPr>
          <w:rFonts w:ascii="宋体" w:hAnsi="宋体" w:cs="宋体"/>
          <w:spacing w:val="11"/>
          <w:szCs w:val="21"/>
        </w:rPr>
      </w:pPr>
    </w:p>
    <w:p w:rsidR="00D41930" w:rsidRDefault="008F30A9" w:rsidP="002456D8">
      <w:pPr>
        <w:snapToGrid w:val="0"/>
        <w:spacing w:beforeLines="50" w:before="156" w:after="50"/>
        <w:ind w:firstLineChars="2600" w:firstLine="6032"/>
        <w:rPr>
          <w:rFonts w:ascii="宋体" w:hAnsi="宋体" w:cs="宋体"/>
          <w:spacing w:val="11"/>
          <w:sz w:val="24"/>
        </w:rPr>
      </w:pPr>
      <w:r>
        <w:rPr>
          <w:rFonts w:ascii="宋体" w:hAnsi="宋体" w:cs="宋体" w:hint="eastAsia"/>
          <w:spacing w:val="11"/>
          <w:szCs w:val="21"/>
        </w:rPr>
        <w:t>年</w:t>
      </w:r>
      <w:r>
        <w:rPr>
          <w:rFonts w:ascii="宋体" w:hAnsi="宋体" w:cs="宋体" w:hint="eastAsia"/>
          <w:spacing w:val="11"/>
          <w:szCs w:val="21"/>
        </w:rPr>
        <w:t xml:space="preserve">    </w:t>
      </w:r>
      <w:r>
        <w:rPr>
          <w:rFonts w:ascii="宋体" w:hAnsi="宋体" w:cs="宋体" w:hint="eastAsia"/>
          <w:spacing w:val="11"/>
          <w:szCs w:val="21"/>
        </w:rPr>
        <w:t>月</w:t>
      </w:r>
      <w:r>
        <w:rPr>
          <w:rFonts w:ascii="宋体" w:hAnsi="宋体" w:cs="宋体" w:hint="eastAsia"/>
          <w:spacing w:val="11"/>
          <w:szCs w:val="21"/>
        </w:rPr>
        <w:t xml:space="preserve">    </w:t>
      </w:r>
      <w:r>
        <w:rPr>
          <w:rFonts w:ascii="宋体" w:hAnsi="宋体" w:cs="宋体" w:hint="eastAsia"/>
          <w:spacing w:val="11"/>
          <w:szCs w:val="21"/>
        </w:rPr>
        <w:t>日</w:t>
      </w:r>
    </w:p>
    <w:p w:rsidR="00D41930" w:rsidRDefault="00D41930" w:rsidP="002456D8">
      <w:pPr>
        <w:snapToGrid w:val="0"/>
        <w:spacing w:beforeLines="50" w:before="156" w:after="50"/>
        <w:rPr>
          <w:rFonts w:ascii="宋体" w:hAnsi="宋体" w:cs="宋体"/>
          <w:spacing w:val="11"/>
          <w:sz w:val="24"/>
        </w:rPr>
      </w:pPr>
    </w:p>
    <w:p w:rsidR="00D41930" w:rsidRDefault="00D41930">
      <w:pPr>
        <w:spacing w:line="360" w:lineRule="auto"/>
        <w:ind w:rightChars="-10" w:right="-21"/>
        <w:rPr>
          <w:rFonts w:ascii="宋体" w:hAnsi="宋体" w:cs="宋体"/>
          <w:spacing w:val="11"/>
          <w:sz w:val="24"/>
        </w:rPr>
      </w:pPr>
    </w:p>
    <w:p w:rsidR="00D41930" w:rsidRDefault="00D41930">
      <w:pPr>
        <w:rPr>
          <w:rFonts w:ascii="宋体" w:hAnsi="宋体" w:cs="宋体"/>
          <w:spacing w:val="11"/>
          <w:sz w:val="24"/>
        </w:rPr>
      </w:pPr>
    </w:p>
    <w:p w:rsidR="00D41930" w:rsidRDefault="00D41930">
      <w:pPr>
        <w:rPr>
          <w:rFonts w:ascii="宋体" w:hAnsi="宋体" w:cs="宋体"/>
          <w:spacing w:val="11"/>
          <w:sz w:val="24"/>
        </w:rPr>
      </w:pPr>
    </w:p>
    <w:p w:rsidR="00D41930" w:rsidRDefault="00D41930">
      <w:pPr>
        <w:widowControl/>
        <w:tabs>
          <w:tab w:val="left" w:pos="3141"/>
          <w:tab w:val="center" w:pos="4934"/>
        </w:tabs>
        <w:jc w:val="left"/>
        <w:rPr>
          <w:rFonts w:ascii="宋体" w:hAnsi="宋体" w:cs="宋体"/>
          <w:b/>
          <w:bCs/>
          <w:spacing w:val="11"/>
          <w:kern w:val="0"/>
          <w:sz w:val="24"/>
        </w:rPr>
      </w:pPr>
    </w:p>
    <w:p w:rsidR="00D41930" w:rsidRDefault="00D41930">
      <w:pPr>
        <w:snapToGrid w:val="0"/>
        <w:spacing w:before="50" w:after="50"/>
        <w:outlineLvl w:val="1"/>
        <w:rPr>
          <w:rFonts w:ascii="宋体" w:hAnsi="宋体" w:cs="宋体"/>
          <w:spacing w:val="11"/>
          <w:sz w:val="24"/>
        </w:rPr>
      </w:pPr>
    </w:p>
    <w:p w:rsidR="00D41930" w:rsidRDefault="00D41930">
      <w:pPr>
        <w:snapToGrid w:val="0"/>
        <w:spacing w:before="50" w:after="50"/>
        <w:outlineLvl w:val="1"/>
        <w:rPr>
          <w:rFonts w:ascii="宋体" w:hAnsi="宋体" w:cs="宋体"/>
          <w:spacing w:val="11"/>
          <w:sz w:val="24"/>
        </w:rPr>
      </w:pPr>
    </w:p>
    <w:p w:rsidR="00D41930" w:rsidRDefault="00D41930">
      <w:pPr>
        <w:snapToGrid w:val="0"/>
        <w:spacing w:before="50" w:after="50"/>
        <w:outlineLvl w:val="1"/>
        <w:rPr>
          <w:rFonts w:ascii="宋体" w:hAnsi="宋体" w:cs="宋体"/>
          <w:spacing w:val="11"/>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8F30A9">
      <w:pPr>
        <w:pStyle w:val="3"/>
        <w:spacing w:line="415" w:lineRule="auto"/>
        <w:jc w:val="center"/>
        <w:rPr>
          <w:rFonts w:ascii="宋体" w:hAnsi="宋体" w:cs="宋体"/>
          <w:bCs w:val="0"/>
          <w:spacing w:val="11"/>
        </w:rPr>
      </w:pPr>
      <w:r>
        <w:rPr>
          <w:rFonts w:ascii="宋体" w:hAnsi="宋体" w:cs="宋体" w:hint="eastAsia"/>
          <w:bCs w:val="0"/>
          <w:spacing w:val="11"/>
        </w:rPr>
        <w:lastRenderedPageBreak/>
        <w:t>5.</w:t>
      </w:r>
      <w:r>
        <w:rPr>
          <w:rFonts w:ascii="宋体" w:hAnsi="宋体" w:cs="宋体" w:hint="eastAsia"/>
          <w:bCs w:val="0"/>
          <w:spacing w:val="11"/>
        </w:rPr>
        <w:t>技术偏离表</w:t>
      </w:r>
    </w:p>
    <w:p w:rsidR="00D41930" w:rsidRDefault="00D41930">
      <w:pPr>
        <w:pStyle w:val="a0"/>
        <w:ind w:firstLine="240"/>
        <w:rPr>
          <w:rFonts w:ascii="Tahoma" w:hAnsi="Tahoma"/>
          <w:color w:val="auto"/>
          <w:sz w:val="24"/>
        </w:rPr>
      </w:pPr>
    </w:p>
    <w:tbl>
      <w:tblPr>
        <w:tblpPr w:leftFromText="180" w:rightFromText="180" w:vertAnchor="text" w:horzAnchor="page" w:tblpX="1545" w:tblpY="142"/>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6"/>
        <w:gridCol w:w="2029"/>
        <w:gridCol w:w="2173"/>
        <w:gridCol w:w="1230"/>
        <w:gridCol w:w="2948"/>
      </w:tblGrid>
      <w:tr w:rsidR="00D41930">
        <w:trPr>
          <w:trHeight w:val="794"/>
        </w:trPr>
        <w:tc>
          <w:tcPr>
            <w:tcW w:w="1176"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zCs w:val="21"/>
              </w:rPr>
            </w:pPr>
            <w:r>
              <w:rPr>
                <w:rFonts w:ascii="宋体" w:hAnsi="宋体" w:cs="宋体" w:hint="eastAsia"/>
                <w:szCs w:val="21"/>
              </w:rPr>
              <w:t>序号</w:t>
            </w:r>
          </w:p>
        </w:tc>
        <w:tc>
          <w:tcPr>
            <w:tcW w:w="2029"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zCs w:val="21"/>
              </w:rPr>
            </w:pPr>
            <w:r>
              <w:rPr>
                <w:rFonts w:ascii="宋体" w:hAnsi="宋体" w:cs="宋体" w:hint="eastAsia"/>
                <w:szCs w:val="21"/>
              </w:rPr>
              <w:t>竞争性磋商文件</w:t>
            </w:r>
          </w:p>
          <w:p w:rsidR="00D41930" w:rsidRDefault="008F30A9" w:rsidP="002456D8">
            <w:pPr>
              <w:snapToGrid w:val="0"/>
              <w:spacing w:beforeLines="50" w:before="156"/>
              <w:jc w:val="center"/>
              <w:rPr>
                <w:rFonts w:ascii="宋体" w:hAnsi="宋体" w:cs="宋体"/>
                <w:szCs w:val="21"/>
              </w:rPr>
            </w:pPr>
            <w:r>
              <w:rPr>
                <w:rFonts w:ascii="宋体" w:hAnsi="宋体" w:cs="宋体" w:hint="eastAsia"/>
                <w:szCs w:val="21"/>
              </w:rPr>
              <w:t>技术条款</w:t>
            </w:r>
          </w:p>
        </w:tc>
        <w:tc>
          <w:tcPr>
            <w:tcW w:w="2173"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zCs w:val="21"/>
              </w:rPr>
            </w:pPr>
            <w:r>
              <w:rPr>
                <w:rFonts w:ascii="宋体" w:hAnsi="宋体" w:cs="宋体" w:hint="eastAsia"/>
                <w:szCs w:val="21"/>
              </w:rPr>
              <w:t>磋商响应文件</w:t>
            </w:r>
          </w:p>
          <w:p w:rsidR="00D41930" w:rsidRDefault="008F30A9" w:rsidP="002456D8">
            <w:pPr>
              <w:snapToGrid w:val="0"/>
              <w:spacing w:beforeLines="50" w:before="156"/>
              <w:jc w:val="center"/>
              <w:rPr>
                <w:rFonts w:ascii="宋体" w:hAnsi="宋体" w:cs="宋体"/>
                <w:szCs w:val="21"/>
              </w:rPr>
            </w:pPr>
            <w:r>
              <w:rPr>
                <w:rFonts w:ascii="宋体" w:hAnsi="宋体" w:cs="宋体" w:hint="eastAsia"/>
                <w:szCs w:val="21"/>
              </w:rPr>
              <w:t>技术条款</w:t>
            </w:r>
          </w:p>
        </w:tc>
        <w:tc>
          <w:tcPr>
            <w:tcW w:w="1230"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zCs w:val="21"/>
              </w:rPr>
            </w:pPr>
            <w:r>
              <w:rPr>
                <w:rFonts w:ascii="宋体" w:hAnsi="宋体" w:cs="宋体" w:hint="eastAsia"/>
                <w:szCs w:val="21"/>
              </w:rPr>
              <w:t>偏离情况</w:t>
            </w:r>
          </w:p>
        </w:tc>
        <w:tc>
          <w:tcPr>
            <w:tcW w:w="2948" w:type="dxa"/>
            <w:tcBorders>
              <w:top w:val="single" w:sz="4" w:space="0" w:color="auto"/>
              <w:left w:val="single" w:sz="4" w:space="0" w:color="auto"/>
              <w:bottom w:val="single" w:sz="4" w:space="0" w:color="auto"/>
              <w:right w:val="single" w:sz="4" w:space="0" w:color="auto"/>
            </w:tcBorders>
            <w:vAlign w:val="center"/>
          </w:tcPr>
          <w:p w:rsidR="00D41930" w:rsidRDefault="008F30A9" w:rsidP="002456D8">
            <w:pPr>
              <w:snapToGrid w:val="0"/>
              <w:spacing w:beforeLines="50" w:before="156"/>
              <w:jc w:val="center"/>
              <w:rPr>
                <w:rFonts w:ascii="宋体" w:hAnsi="宋体" w:cs="宋体"/>
                <w:szCs w:val="21"/>
              </w:rPr>
            </w:pPr>
            <w:r>
              <w:rPr>
                <w:rFonts w:ascii="宋体" w:hAnsi="宋体" w:cs="宋体" w:hint="eastAsia"/>
                <w:szCs w:val="21"/>
              </w:rPr>
              <w:t>偏离说明</w:t>
            </w:r>
          </w:p>
        </w:tc>
      </w:tr>
      <w:tr w:rsidR="00D41930">
        <w:trPr>
          <w:trHeight w:hRule="exact" w:val="567"/>
        </w:trPr>
        <w:tc>
          <w:tcPr>
            <w:tcW w:w="1176"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zCs w:val="21"/>
              </w:rPr>
            </w:pPr>
          </w:p>
        </w:tc>
        <w:tc>
          <w:tcPr>
            <w:tcW w:w="2029"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948"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r>
      <w:tr w:rsidR="00D41930">
        <w:trPr>
          <w:trHeight w:hRule="exact" w:val="567"/>
        </w:trPr>
        <w:tc>
          <w:tcPr>
            <w:tcW w:w="1176"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029"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948"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r>
      <w:tr w:rsidR="00D41930">
        <w:trPr>
          <w:trHeight w:hRule="exact" w:val="567"/>
        </w:trPr>
        <w:tc>
          <w:tcPr>
            <w:tcW w:w="1176"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029"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948"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r>
      <w:tr w:rsidR="00D41930">
        <w:trPr>
          <w:trHeight w:hRule="exact" w:val="567"/>
        </w:trPr>
        <w:tc>
          <w:tcPr>
            <w:tcW w:w="1176"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029"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948"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r>
      <w:tr w:rsidR="00D41930">
        <w:trPr>
          <w:trHeight w:hRule="exact" w:val="567"/>
        </w:trPr>
        <w:tc>
          <w:tcPr>
            <w:tcW w:w="1176"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029"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948"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r>
      <w:tr w:rsidR="00D41930">
        <w:trPr>
          <w:trHeight w:hRule="exact" w:val="567"/>
        </w:trPr>
        <w:tc>
          <w:tcPr>
            <w:tcW w:w="1176"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029" w:type="dxa"/>
            <w:tcBorders>
              <w:top w:val="single" w:sz="4" w:space="0" w:color="auto"/>
              <w:left w:val="single" w:sz="4" w:space="0" w:color="auto"/>
              <w:bottom w:val="single" w:sz="4" w:space="0" w:color="auto"/>
              <w:right w:val="single" w:sz="4" w:space="0" w:color="auto"/>
            </w:tcBorders>
            <w:vAlign w:val="center"/>
          </w:tcPr>
          <w:p w:rsidR="00D41930" w:rsidRDefault="00D41930">
            <w:pPr>
              <w:snapToGrid w:val="0"/>
              <w:spacing w:line="460" w:lineRule="exact"/>
              <w:jc w:val="center"/>
              <w:rPr>
                <w:rFonts w:ascii="宋体" w:hAnsi="宋体" w:cs="宋体"/>
                <w:szCs w:val="21"/>
              </w:rPr>
            </w:pPr>
          </w:p>
        </w:tc>
        <w:tc>
          <w:tcPr>
            <w:tcW w:w="2173"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c>
          <w:tcPr>
            <w:tcW w:w="2948" w:type="dxa"/>
            <w:tcBorders>
              <w:top w:val="single" w:sz="4" w:space="0" w:color="auto"/>
              <w:left w:val="single" w:sz="4" w:space="0" w:color="auto"/>
              <w:bottom w:val="single" w:sz="4" w:space="0" w:color="auto"/>
              <w:right w:val="single" w:sz="4" w:space="0" w:color="auto"/>
            </w:tcBorders>
            <w:vAlign w:val="center"/>
          </w:tcPr>
          <w:p w:rsidR="00D41930" w:rsidRDefault="00D41930" w:rsidP="002456D8">
            <w:pPr>
              <w:snapToGrid w:val="0"/>
              <w:spacing w:beforeLines="50" w:before="156" w:line="460" w:lineRule="exact"/>
              <w:jc w:val="center"/>
              <w:rPr>
                <w:rFonts w:ascii="宋体" w:hAnsi="宋体" w:cs="宋体"/>
                <w:szCs w:val="21"/>
              </w:rPr>
            </w:pPr>
          </w:p>
        </w:tc>
      </w:tr>
    </w:tbl>
    <w:tbl>
      <w:tblPr>
        <w:tblW w:w="9555" w:type="dxa"/>
        <w:tblInd w:w="483" w:type="dxa"/>
        <w:tblBorders>
          <w:top w:val="single" w:sz="4" w:space="0" w:color="auto"/>
        </w:tblBorders>
        <w:tblLook w:val="04A0" w:firstRow="1" w:lastRow="0" w:firstColumn="1" w:lastColumn="0" w:noHBand="0" w:noVBand="1"/>
      </w:tblPr>
      <w:tblGrid>
        <w:gridCol w:w="9555"/>
      </w:tblGrid>
      <w:tr w:rsidR="00D41930">
        <w:trPr>
          <w:trHeight w:val="100"/>
        </w:trPr>
        <w:tc>
          <w:tcPr>
            <w:tcW w:w="9555" w:type="dxa"/>
          </w:tcPr>
          <w:p w:rsidR="00D41930" w:rsidRDefault="00D41930">
            <w:pPr>
              <w:spacing w:line="360" w:lineRule="auto"/>
              <w:rPr>
                <w:rFonts w:ascii="宋体" w:hAnsi="宋体" w:cs="宋体"/>
                <w:szCs w:val="21"/>
              </w:rPr>
            </w:pPr>
          </w:p>
        </w:tc>
      </w:tr>
    </w:tbl>
    <w:p w:rsidR="00D41930" w:rsidRDefault="008F30A9">
      <w:pPr>
        <w:spacing w:line="360" w:lineRule="auto"/>
        <w:ind w:firstLineChars="200" w:firstLine="420"/>
        <w:rPr>
          <w:rFonts w:ascii="宋体" w:hAnsi="宋体" w:cs="宋体"/>
          <w:szCs w:val="21"/>
        </w:rPr>
      </w:pPr>
      <w:r>
        <w:rPr>
          <w:rFonts w:ascii="宋体" w:hAnsi="宋体" w:cs="宋体" w:hint="eastAsia"/>
          <w:szCs w:val="21"/>
        </w:rPr>
        <w:t>注</w:t>
      </w:r>
      <w:r>
        <w:rPr>
          <w:rFonts w:ascii="宋体" w:hAnsi="宋体" w:cs="宋体" w:hint="eastAsia"/>
          <w:szCs w:val="21"/>
        </w:rPr>
        <w:t>1.</w:t>
      </w:r>
      <w:r>
        <w:rPr>
          <w:rFonts w:ascii="宋体" w:hAnsi="宋体" w:cs="宋体" w:hint="eastAsia"/>
          <w:szCs w:val="21"/>
        </w:rPr>
        <w:t>供应商应根据文件技术要求、对照竞争性磋商文件要求在“偏离情况”栏注明“正偏离”、“负偏离”或“无偏离”。</w:t>
      </w:r>
    </w:p>
    <w:p w:rsidR="00D41930" w:rsidRDefault="008F30A9">
      <w:pPr>
        <w:numPr>
          <w:ilvl w:val="0"/>
          <w:numId w:val="4"/>
        </w:num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没有填写此表视为完全响应竞争性磋商文件要求。</w:t>
      </w:r>
    </w:p>
    <w:p w:rsidR="00D41930" w:rsidRDefault="008F30A9">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如出现偏离，供应商务必如实填写此表，否则存在的风险由供应商自行承担。</w:t>
      </w:r>
    </w:p>
    <w:p w:rsidR="00D41930" w:rsidRDefault="00D41930">
      <w:pPr>
        <w:spacing w:line="360" w:lineRule="auto"/>
        <w:ind w:rightChars="-10" w:right="-21"/>
        <w:rPr>
          <w:rFonts w:ascii="宋体" w:hAnsi="宋体" w:cs="宋体"/>
          <w:szCs w:val="21"/>
        </w:rPr>
      </w:pPr>
    </w:p>
    <w:p w:rsidR="00D41930" w:rsidRDefault="00D41930">
      <w:pPr>
        <w:spacing w:line="360" w:lineRule="auto"/>
        <w:ind w:rightChars="-10" w:right="-21"/>
        <w:rPr>
          <w:rFonts w:ascii="宋体" w:hAnsi="宋体" w:cs="宋体"/>
          <w:szCs w:val="21"/>
        </w:rPr>
      </w:pPr>
    </w:p>
    <w:p w:rsidR="00D41930" w:rsidRDefault="00D41930">
      <w:pPr>
        <w:spacing w:line="360" w:lineRule="auto"/>
        <w:ind w:rightChars="-10" w:right="-21"/>
        <w:rPr>
          <w:rFonts w:ascii="宋体" w:hAnsi="宋体" w:cs="宋体"/>
          <w:szCs w:val="21"/>
        </w:rPr>
      </w:pPr>
    </w:p>
    <w:p w:rsidR="00D41930" w:rsidRDefault="008F30A9">
      <w:pPr>
        <w:spacing w:line="360" w:lineRule="auto"/>
        <w:ind w:rightChars="-10" w:right="-21"/>
        <w:rPr>
          <w:rFonts w:ascii="宋体" w:hAnsi="宋体" w:cs="宋体"/>
          <w:szCs w:val="21"/>
          <w:u w:val="single"/>
        </w:rPr>
      </w:pPr>
      <w:r>
        <w:rPr>
          <w:rFonts w:ascii="宋体" w:hAnsi="宋体" w:cs="宋体" w:hint="eastAsia"/>
          <w:szCs w:val="21"/>
        </w:rPr>
        <w:t>供应商全称（公章）：</w:t>
      </w:r>
    </w:p>
    <w:p w:rsidR="00D41930" w:rsidRDefault="00D41930">
      <w:pPr>
        <w:spacing w:line="360" w:lineRule="auto"/>
        <w:ind w:right="-10"/>
        <w:rPr>
          <w:rFonts w:ascii="宋体" w:hAnsi="宋体" w:cs="宋体"/>
          <w:szCs w:val="21"/>
        </w:rPr>
      </w:pPr>
    </w:p>
    <w:p w:rsidR="00D41930" w:rsidRDefault="008F30A9">
      <w:pPr>
        <w:spacing w:line="360" w:lineRule="auto"/>
        <w:ind w:right="-10"/>
        <w:rPr>
          <w:rFonts w:ascii="宋体" w:hAnsi="宋体" w:cs="宋体"/>
          <w:szCs w:val="21"/>
          <w:u w:val="single"/>
        </w:rPr>
      </w:pPr>
      <w:r>
        <w:rPr>
          <w:rFonts w:ascii="宋体" w:hAnsi="宋体" w:cs="宋体" w:hint="eastAsia"/>
          <w:szCs w:val="21"/>
        </w:rPr>
        <w:t>法定代表人或授权代表（签字或盖章）：</w:t>
      </w:r>
    </w:p>
    <w:p w:rsidR="00D41930" w:rsidRDefault="00D41930">
      <w:pPr>
        <w:spacing w:line="360" w:lineRule="auto"/>
        <w:rPr>
          <w:rFonts w:ascii="宋体" w:hAnsi="宋体" w:cs="宋体"/>
          <w:szCs w:val="21"/>
        </w:rPr>
      </w:pPr>
    </w:p>
    <w:p w:rsidR="00D41930" w:rsidRDefault="008F30A9">
      <w:pPr>
        <w:spacing w:line="360" w:lineRule="auto"/>
        <w:ind w:rightChars="-10" w:right="-21"/>
        <w:rPr>
          <w:rFonts w:ascii="宋体" w:hAnsi="宋体" w:cs="宋体"/>
          <w:sz w:val="24"/>
          <w:u w:val="single"/>
        </w:rPr>
      </w:pPr>
      <w:r>
        <w:rPr>
          <w:rFonts w:ascii="宋体" w:hAnsi="宋体" w:cs="宋体" w:hint="eastAsia"/>
          <w:szCs w:val="21"/>
        </w:rPr>
        <w:t>日期：</w:t>
      </w:r>
    </w:p>
    <w:p w:rsidR="00D41930" w:rsidRDefault="00D41930" w:rsidP="002456D8">
      <w:pPr>
        <w:snapToGrid w:val="0"/>
        <w:spacing w:beforeLines="50" w:before="156" w:after="50"/>
        <w:jc w:val="center"/>
        <w:rPr>
          <w:rFonts w:ascii="宋体" w:hAnsi="宋体" w:cs="宋体"/>
          <w:b/>
          <w:bCs/>
          <w:spacing w:val="11"/>
          <w:sz w:val="24"/>
        </w:rPr>
      </w:pPr>
    </w:p>
    <w:p w:rsidR="00D41930" w:rsidRDefault="00D41930">
      <w:pPr>
        <w:spacing w:line="420" w:lineRule="exact"/>
        <w:jc w:val="left"/>
        <w:outlineLvl w:val="3"/>
        <w:rPr>
          <w:rFonts w:ascii="宋体" w:hAnsi="宋体" w:cs="宋体"/>
          <w:spacing w:val="11"/>
          <w:sz w:val="24"/>
        </w:rPr>
      </w:pPr>
    </w:p>
    <w:p w:rsidR="00D41930" w:rsidRDefault="00D41930">
      <w:pPr>
        <w:rPr>
          <w:rFonts w:ascii="宋体" w:hAnsi="宋体" w:cs="宋体"/>
          <w:spacing w:val="11"/>
          <w:sz w:val="24"/>
        </w:rPr>
      </w:pPr>
    </w:p>
    <w:p w:rsidR="00D41930" w:rsidRDefault="00D41930">
      <w:pPr>
        <w:rPr>
          <w:rFonts w:ascii="宋体" w:hAnsi="宋体" w:cs="宋体"/>
          <w:spacing w:val="11"/>
          <w:sz w:val="24"/>
        </w:rPr>
      </w:pPr>
    </w:p>
    <w:p w:rsidR="00D41930" w:rsidRDefault="00D41930">
      <w:pPr>
        <w:rPr>
          <w:rFonts w:ascii="宋体" w:hAnsi="宋体" w:cs="宋体"/>
          <w:spacing w:val="11"/>
          <w:sz w:val="24"/>
        </w:rPr>
      </w:pPr>
    </w:p>
    <w:p w:rsidR="00D41930" w:rsidRDefault="008F30A9">
      <w:pPr>
        <w:pStyle w:val="3"/>
        <w:jc w:val="center"/>
        <w:rPr>
          <w:rFonts w:ascii="宋体" w:hAnsi="宋体" w:cs="宋体"/>
          <w:bCs w:val="0"/>
          <w:spacing w:val="11"/>
          <w:sz w:val="30"/>
          <w:szCs w:val="30"/>
        </w:rPr>
      </w:pPr>
      <w:r>
        <w:rPr>
          <w:rFonts w:ascii="宋体" w:hAnsi="宋体" w:cs="宋体" w:hint="eastAsia"/>
          <w:bCs w:val="0"/>
          <w:spacing w:val="11"/>
          <w:sz w:val="30"/>
          <w:szCs w:val="30"/>
        </w:rPr>
        <w:lastRenderedPageBreak/>
        <w:t>6.</w:t>
      </w:r>
      <w:r>
        <w:rPr>
          <w:rFonts w:ascii="宋体" w:hAnsi="宋体" w:cs="宋体" w:hint="eastAsia"/>
          <w:bCs w:val="0"/>
          <w:spacing w:val="11"/>
          <w:sz w:val="30"/>
          <w:szCs w:val="30"/>
        </w:rPr>
        <w:t>供应商类似业绩一览表</w:t>
      </w:r>
    </w:p>
    <w:p w:rsidR="00D41930" w:rsidRDefault="00D41930">
      <w:pPr>
        <w:spacing w:line="300" w:lineRule="auto"/>
        <w:rPr>
          <w:rFonts w:ascii="宋体" w:hAnsi="宋体" w:cs="宋体"/>
          <w:spacing w:val="11"/>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5"/>
        <w:gridCol w:w="1691"/>
        <w:gridCol w:w="1902"/>
        <w:gridCol w:w="1687"/>
        <w:gridCol w:w="1687"/>
        <w:gridCol w:w="1685"/>
      </w:tblGrid>
      <w:tr w:rsidR="00D41930">
        <w:trPr>
          <w:cantSplit/>
          <w:trHeight w:val="1088"/>
          <w:jc w:val="center"/>
        </w:trPr>
        <w:tc>
          <w:tcPr>
            <w:tcW w:w="845" w:type="dxa"/>
            <w:vAlign w:val="center"/>
          </w:tcPr>
          <w:p w:rsidR="00D41930" w:rsidRDefault="008F30A9">
            <w:pPr>
              <w:spacing w:line="400" w:lineRule="atLeast"/>
              <w:jc w:val="center"/>
              <w:rPr>
                <w:rFonts w:ascii="宋体" w:hAnsi="宋体" w:cs="宋体"/>
                <w:szCs w:val="21"/>
              </w:rPr>
            </w:pPr>
            <w:r>
              <w:rPr>
                <w:rFonts w:ascii="宋体" w:hAnsi="宋体" w:cs="宋体" w:hint="eastAsia"/>
                <w:szCs w:val="21"/>
              </w:rPr>
              <w:t>序号</w:t>
            </w:r>
          </w:p>
        </w:tc>
        <w:tc>
          <w:tcPr>
            <w:tcW w:w="1691" w:type="dxa"/>
            <w:vAlign w:val="center"/>
          </w:tcPr>
          <w:p w:rsidR="00D41930" w:rsidRDefault="008F30A9">
            <w:pPr>
              <w:spacing w:line="400" w:lineRule="atLeast"/>
              <w:jc w:val="center"/>
              <w:rPr>
                <w:rFonts w:ascii="宋体" w:hAnsi="宋体" w:cs="宋体"/>
                <w:szCs w:val="21"/>
              </w:rPr>
            </w:pPr>
            <w:r>
              <w:rPr>
                <w:rFonts w:ascii="宋体" w:hAnsi="宋体" w:cs="宋体" w:hint="eastAsia"/>
                <w:szCs w:val="21"/>
              </w:rPr>
              <w:t>项目名称</w:t>
            </w:r>
          </w:p>
        </w:tc>
        <w:tc>
          <w:tcPr>
            <w:tcW w:w="1902" w:type="dxa"/>
            <w:vAlign w:val="center"/>
          </w:tcPr>
          <w:p w:rsidR="00D41930" w:rsidRDefault="008F30A9">
            <w:pPr>
              <w:spacing w:line="400" w:lineRule="atLeast"/>
              <w:jc w:val="center"/>
              <w:rPr>
                <w:rFonts w:ascii="宋体" w:hAnsi="宋体" w:cs="宋体"/>
                <w:szCs w:val="21"/>
              </w:rPr>
            </w:pPr>
            <w:r>
              <w:rPr>
                <w:rFonts w:ascii="宋体" w:hAnsi="宋体" w:cs="宋体" w:hint="eastAsia"/>
                <w:szCs w:val="21"/>
              </w:rPr>
              <w:t>合同金额</w:t>
            </w:r>
          </w:p>
        </w:tc>
        <w:tc>
          <w:tcPr>
            <w:tcW w:w="1687" w:type="dxa"/>
            <w:vAlign w:val="center"/>
          </w:tcPr>
          <w:p w:rsidR="00D41930" w:rsidRDefault="008F30A9">
            <w:pPr>
              <w:spacing w:line="400" w:lineRule="atLeast"/>
              <w:jc w:val="center"/>
              <w:rPr>
                <w:rFonts w:ascii="宋体" w:hAnsi="宋体" w:cs="宋体"/>
                <w:szCs w:val="21"/>
              </w:rPr>
            </w:pPr>
            <w:r>
              <w:rPr>
                <w:rFonts w:ascii="宋体" w:hAnsi="宋体" w:cs="宋体" w:hint="eastAsia"/>
                <w:szCs w:val="21"/>
              </w:rPr>
              <w:t>合同签订时间</w:t>
            </w:r>
          </w:p>
        </w:tc>
        <w:tc>
          <w:tcPr>
            <w:tcW w:w="1687" w:type="dxa"/>
            <w:vAlign w:val="center"/>
          </w:tcPr>
          <w:p w:rsidR="00D41930" w:rsidRDefault="008F30A9">
            <w:pPr>
              <w:spacing w:line="400" w:lineRule="atLeast"/>
              <w:jc w:val="center"/>
              <w:rPr>
                <w:rFonts w:ascii="宋体" w:hAnsi="宋体" w:cs="宋体"/>
                <w:szCs w:val="21"/>
              </w:rPr>
            </w:pPr>
            <w:r>
              <w:rPr>
                <w:rFonts w:ascii="宋体" w:hAnsi="宋体" w:cs="宋体" w:hint="eastAsia"/>
                <w:szCs w:val="21"/>
              </w:rPr>
              <w:t>用户名称</w:t>
            </w:r>
          </w:p>
        </w:tc>
        <w:tc>
          <w:tcPr>
            <w:tcW w:w="1685" w:type="dxa"/>
            <w:vAlign w:val="center"/>
          </w:tcPr>
          <w:p w:rsidR="00D41930" w:rsidRDefault="008F30A9">
            <w:pPr>
              <w:spacing w:line="400" w:lineRule="atLeast"/>
              <w:jc w:val="center"/>
              <w:rPr>
                <w:rFonts w:ascii="宋体" w:hAnsi="宋体" w:cs="宋体"/>
                <w:szCs w:val="21"/>
              </w:rPr>
            </w:pPr>
            <w:r>
              <w:rPr>
                <w:rFonts w:ascii="宋体" w:hAnsi="宋体" w:cs="宋体" w:hint="eastAsia"/>
                <w:szCs w:val="21"/>
              </w:rPr>
              <w:t>备注</w:t>
            </w:r>
          </w:p>
        </w:tc>
      </w:tr>
      <w:tr w:rsidR="00D41930">
        <w:trPr>
          <w:cantSplit/>
          <w:trHeight w:val="1088"/>
          <w:jc w:val="center"/>
        </w:trPr>
        <w:tc>
          <w:tcPr>
            <w:tcW w:w="845" w:type="dxa"/>
            <w:vAlign w:val="center"/>
          </w:tcPr>
          <w:p w:rsidR="00D41930" w:rsidRDefault="00D41930">
            <w:pPr>
              <w:spacing w:line="400" w:lineRule="atLeast"/>
              <w:jc w:val="center"/>
              <w:rPr>
                <w:rFonts w:ascii="宋体" w:hAnsi="宋体" w:cs="宋体"/>
                <w:szCs w:val="21"/>
              </w:rPr>
            </w:pPr>
          </w:p>
        </w:tc>
        <w:tc>
          <w:tcPr>
            <w:tcW w:w="1691" w:type="dxa"/>
            <w:vAlign w:val="center"/>
          </w:tcPr>
          <w:p w:rsidR="00D41930" w:rsidRDefault="00D41930">
            <w:pPr>
              <w:spacing w:line="400" w:lineRule="atLeast"/>
              <w:jc w:val="center"/>
              <w:rPr>
                <w:rFonts w:ascii="宋体" w:hAnsi="宋体" w:cs="宋体"/>
                <w:szCs w:val="21"/>
              </w:rPr>
            </w:pPr>
          </w:p>
        </w:tc>
        <w:tc>
          <w:tcPr>
            <w:tcW w:w="1902"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5" w:type="dxa"/>
            <w:vAlign w:val="center"/>
          </w:tcPr>
          <w:p w:rsidR="00D41930" w:rsidRDefault="00D41930">
            <w:pPr>
              <w:spacing w:line="400" w:lineRule="atLeast"/>
              <w:jc w:val="center"/>
              <w:rPr>
                <w:rFonts w:ascii="宋体" w:hAnsi="宋体" w:cs="宋体"/>
                <w:szCs w:val="21"/>
              </w:rPr>
            </w:pPr>
          </w:p>
        </w:tc>
      </w:tr>
      <w:tr w:rsidR="00D41930">
        <w:trPr>
          <w:cantSplit/>
          <w:trHeight w:val="1088"/>
          <w:jc w:val="center"/>
        </w:trPr>
        <w:tc>
          <w:tcPr>
            <w:tcW w:w="845" w:type="dxa"/>
            <w:vAlign w:val="center"/>
          </w:tcPr>
          <w:p w:rsidR="00D41930" w:rsidRDefault="00D41930">
            <w:pPr>
              <w:spacing w:line="400" w:lineRule="atLeast"/>
              <w:jc w:val="center"/>
              <w:rPr>
                <w:rFonts w:ascii="宋体" w:hAnsi="宋体" w:cs="宋体"/>
                <w:szCs w:val="21"/>
              </w:rPr>
            </w:pPr>
          </w:p>
        </w:tc>
        <w:tc>
          <w:tcPr>
            <w:tcW w:w="1691" w:type="dxa"/>
            <w:vAlign w:val="center"/>
          </w:tcPr>
          <w:p w:rsidR="00D41930" w:rsidRDefault="00D41930">
            <w:pPr>
              <w:spacing w:line="400" w:lineRule="atLeast"/>
              <w:jc w:val="center"/>
              <w:rPr>
                <w:rFonts w:ascii="宋体" w:hAnsi="宋体" w:cs="宋体"/>
                <w:szCs w:val="21"/>
              </w:rPr>
            </w:pPr>
          </w:p>
        </w:tc>
        <w:tc>
          <w:tcPr>
            <w:tcW w:w="1902"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5" w:type="dxa"/>
            <w:vAlign w:val="center"/>
          </w:tcPr>
          <w:p w:rsidR="00D41930" w:rsidRDefault="00D41930">
            <w:pPr>
              <w:spacing w:line="400" w:lineRule="atLeast"/>
              <w:jc w:val="center"/>
              <w:rPr>
                <w:rFonts w:ascii="宋体" w:hAnsi="宋体" w:cs="宋体"/>
                <w:szCs w:val="21"/>
              </w:rPr>
            </w:pPr>
          </w:p>
        </w:tc>
      </w:tr>
      <w:tr w:rsidR="00D41930">
        <w:trPr>
          <w:cantSplit/>
          <w:trHeight w:val="1088"/>
          <w:jc w:val="center"/>
        </w:trPr>
        <w:tc>
          <w:tcPr>
            <w:tcW w:w="845" w:type="dxa"/>
            <w:vAlign w:val="center"/>
          </w:tcPr>
          <w:p w:rsidR="00D41930" w:rsidRDefault="00D41930">
            <w:pPr>
              <w:spacing w:line="400" w:lineRule="atLeast"/>
              <w:jc w:val="center"/>
              <w:rPr>
                <w:rFonts w:ascii="宋体" w:hAnsi="宋体" w:cs="宋体"/>
                <w:szCs w:val="21"/>
              </w:rPr>
            </w:pPr>
          </w:p>
        </w:tc>
        <w:tc>
          <w:tcPr>
            <w:tcW w:w="1691" w:type="dxa"/>
            <w:vAlign w:val="center"/>
          </w:tcPr>
          <w:p w:rsidR="00D41930" w:rsidRDefault="00D41930">
            <w:pPr>
              <w:spacing w:line="400" w:lineRule="atLeast"/>
              <w:jc w:val="center"/>
              <w:rPr>
                <w:rFonts w:ascii="宋体" w:hAnsi="宋体" w:cs="宋体"/>
                <w:szCs w:val="21"/>
              </w:rPr>
            </w:pPr>
          </w:p>
        </w:tc>
        <w:tc>
          <w:tcPr>
            <w:tcW w:w="1902"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5" w:type="dxa"/>
            <w:vAlign w:val="center"/>
          </w:tcPr>
          <w:p w:rsidR="00D41930" w:rsidRDefault="00D41930">
            <w:pPr>
              <w:spacing w:line="400" w:lineRule="atLeast"/>
              <w:jc w:val="center"/>
              <w:rPr>
                <w:rFonts w:ascii="宋体" w:hAnsi="宋体" w:cs="宋体"/>
                <w:szCs w:val="21"/>
              </w:rPr>
            </w:pPr>
          </w:p>
        </w:tc>
      </w:tr>
      <w:tr w:rsidR="00D41930">
        <w:trPr>
          <w:cantSplit/>
          <w:trHeight w:val="1088"/>
          <w:jc w:val="center"/>
        </w:trPr>
        <w:tc>
          <w:tcPr>
            <w:tcW w:w="845" w:type="dxa"/>
            <w:vAlign w:val="center"/>
          </w:tcPr>
          <w:p w:rsidR="00D41930" w:rsidRDefault="00D41930">
            <w:pPr>
              <w:spacing w:line="400" w:lineRule="atLeast"/>
              <w:jc w:val="center"/>
              <w:rPr>
                <w:rFonts w:ascii="宋体" w:hAnsi="宋体" w:cs="宋体"/>
                <w:szCs w:val="21"/>
              </w:rPr>
            </w:pPr>
          </w:p>
        </w:tc>
        <w:tc>
          <w:tcPr>
            <w:tcW w:w="1691" w:type="dxa"/>
            <w:vAlign w:val="center"/>
          </w:tcPr>
          <w:p w:rsidR="00D41930" w:rsidRDefault="00D41930">
            <w:pPr>
              <w:spacing w:line="400" w:lineRule="atLeast"/>
              <w:jc w:val="center"/>
              <w:rPr>
                <w:rFonts w:ascii="宋体" w:hAnsi="宋体" w:cs="宋体"/>
                <w:szCs w:val="21"/>
              </w:rPr>
            </w:pPr>
          </w:p>
        </w:tc>
        <w:tc>
          <w:tcPr>
            <w:tcW w:w="1902"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5" w:type="dxa"/>
            <w:vAlign w:val="center"/>
          </w:tcPr>
          <w:p w:rsidR="00D41930" w:rsidRDefault="00D41930">
            <w:pPr>
              <w:spacing w:line="400" w:lineRule="atLeast"/>
              <w:jc w:val="center"/>
              <w:rPr>
                <w:rFonts w:ascii="宋体" w:hAnsi="宋体" w:cs="宋体"/>
                <w:szCs w:val="21"/>
              </w:rPr>
            </w:pPr>
          </w:p>
        </w:tc>
      </w:tr>
      <w:tr w:rsidR="00D41930">
        <w:trPr>
          <w:cantSplit/>
          <w:trHeight w:val="1088"/>
          <w:jc w:val="center"/>
        </w:trPr>
        <w:tc>
          <w:tcPr>
            <w:tcW w:w="845" w:type="dxa"/>
            <w:vAlign w:val="center"/>
          </w:tcPr>
          <w:p w:rsidR="00D41930" w:rsidRDefault="00D41930">
            <w:pPr>
              <w:spacing w:line="400" w:lineRule="atLeast"/>
              <w:jc w:val="center"/>
              <w:rPr>
                <w:rFonts w:ascii="宋体" w:hAnsi="宋体" w:cs="宋体"/>
                <w:szCs w:val="21"/>
              </w:rPr>
            </w:pPr>
          </w:p>
        </w:tc>
        <w:tc>
          <w:tcPr>
            <w:tcW w:w="1691" w:type="dxa"/>
            <w:vAlign w:val="center"/>
          </w:tcPr>
          <w:p w:rsidR="00D41930" w:rsidRDefault="00D41930">
            <w:pPr>
              <w:spacing w:line="400" w:lineRule="atLeast"/>
              <w:jc w:val="center"/>
              <w:rPr>
                <w:rFonts w:ascii="宋体" w:hAnsi="宋体" w:cs="宋体"/>
                <w:szCs w:val="21"/>
              </w:rPr>
            </w:pPr>
          </w:p>
        </w:tc>
        <w:tc>
          <w:tcPr>
            <w:tcW w:w="1902"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5" w:type="dxa"/>
            <w:vAlign w:val="center"/>
          </w:tcPr>
          <w:p w:rsidR="00D41930" w:rsidRDefault="00D41930">
            <w:pPr>
              <w:spacing w:line="400" w:lineRule="atLeast"/>
              <w:jc w:val="center"/>
              <w:rPr>
                <w:rFonts w:ascii="宋体" w:hAnsi="宋体" w:cs="宋体"/>
                <w:szCs w:val="21"/>
              </w:rPr>
            </w:pPr>
          </w:p>
        </w:tc>
      </w:tr>
      <w:tr w:rsidR="00D41930">
        <w:trPr>
          <w:cantSplit/>
          <w:trHeight w:val="1088"/>
          <w:jc w:val="center"/>
        </w:trPr>
        <w:tc>
          <w:tcPr>
            <w:tcW w:w="845" w:type="dxa"/>
            <w:vAlign w:val="center"/>
          </w:tcPr>
          <w:p w:rsidR="00D41930" w:rsidRDefault="00D41930">
            <w:pPr>
              <w:spacing w:line="400" w:lineRule="atLeast"/>
              <w:jc w:val="center"/>
              <w:rPr>
                <w:rFonts w:ascii="宋体" w:hAnsi="宋体" w:cs="宋体"/>
                <w:szCs w:val="21"/>
              </w:rPr>
            </w:pPr>
          </w:p>
        </w:tc>
        <w:tc>
          <w:tcPr>
            <w:tcW w:w="1691" w:type="dxa"/>
            <w:vAlign w:val="center"/>
          </w:tcPr>
          <w:p w:rsidR="00D41930" w:rsidRDefault="00D41930">
            <w:pPr>
              <w:spacing w:line="400" w:lineRule="atLeast"/>
              <w:jc w:val="center"/>
              <w:rPr>
                <w:rFonts w:ascii="宋体" w:hAnsi="宋体" w:cs="宋体"/>
                <w:szCs w:val="21"/>
              </w:rPr>
            </w:pPr>
          </w:p>
        </w:tc>
        <w:tc>
          <w:tcPr>
            <w:tcW w:w="1902"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7" w:type="dxa"/>
            <w:vAlign w:val="center"/>
          </w:tcPr>
          <w:p w:rsidR="00D41930" w:rsidRDefault="00D41930">
            <w:pPr>
              <w:spacing w:line="400" w:lineRule="atLeast"/>
              <w:jc w:val="center"/>
              <w:rPr>
                <w:rFonts w:ascii="宋体" w:hAnsi="宋体" w:cs="宋体"/>
                <w:szCs w:val="21"/>
              </w:rPr>
            </w:pPr>
          </w:p>
        </w:tc>
        <w:tc>
          <w:tcPr>
            <w:tcW w:w="1685" w:type="dxa"/>
            <w:vAlign w:val="center"/>
          </w:tcPr>
          <w:p w:rsidR="00D41930" w:rsidRDefault="00D41930">
            <w:pPr>
              <w:spacing w:line="400" w:lineRule="atLeast"/>
              <w:jc w:val="center"/>
              <w:rPr>
                <w:rFonts w:ascii="宋体" w:hAnsi="宋体" w:cs="宋体"/>
                <w:szCs w:val="21"/>
              </w:rPr>
            </w:pPr>
          </w:p>
        </w:tc>
      </w:tr>
    </w:tbl>
    <w:p w:rsidR="00D41930" w:rsidRDefault="00D41930">
      <w:pPr>
        <w:adjustRightInd w:val="0"/>
        <w:spacing w:line="300" w:lineRule="auto"/>
        <w:rPr>
          <w:rFonts w:ascii="宋体" w:hAnsi="宋体" w:cs="宋体"/>
          <w:spacing w:val="11"/>
          <w:sz w:val="24"/>
        </w:rPr>
      </w:pPr>
    </w:p>
    <w:p w:rsidR="00D41930" w:rsidRDefault="008F30A9">
      <w:pPr>
        <w:adjustRightInd w:val="0"/>
        <w:spacing w:line="300" w:lineRule="auto"/>
        <w:rPr>
          <w:rFonts w:ascii="宋体" w:hAnsi="宋体" w:cs="宋体"/>
          <w:spacing w:val="11"/>
          <w:szCs w:val="21"/>
        </w:rPr>
      </w:pPr>
      <w:r>
        <w:rPr>
          <w:rFonts w:ascii="宋体" w:hAnsi="宋体" w:cs="宋体" w:hint="eastAsia"/>
          <w:spacing w:val="11"/>
          <w:szCs w:val="21"/>
        </w:rPr>
        <w:t>注：</w:t>
      </w:r>
      <w:r>
        <w:rPr>
          <w:rFonts w:ascii="宋体" w:hAnsi="宋体" w:cs="宋体" w:hint="eastAsia"/>
          <w:spacing w:val="11"/>
          <w:szCs w:val="21"/>
        </w:rPr>
        <w:t>1.</w:t>
      </w:r>
      <w:r>
        <w:rPr>
          <w:rFonts w:ascii="宋体" w:hAnsi="宋体" w:cs="宋体" w:hint="eastAsia"/>
          <w:spacing w:val="11"/>
          <w:szCs w:val="21"/>
        </w:rPr>
        <w:t>本表后附合同等业绩证明资料复印件加盖供应商公章</w:t>
      </w:r>
      <w:r>
        <w:rPr>
          <w:rFonts w:ascii="宋体" w:hAnsi="宋体" w:cs="宋体" w:hint="eastAsia"/>
          <w:b/>
          <w:spacing w:val="11"/>
          <w:szCs w:val="21"/>
        </w:rPr>
        <w:t>(</w:t>
      </w:r>
      <w:r>
        <w:rPr>
          <w:rFonts w:ascii="宋体" w:hAnsi="宋体" w:cs="宋体" w:hint="eastAsia"/>
          <w:b/>
          <w:spacing w:val="11"/>
          <w:szCs w:val="21"/>
        </w:rPr>
        <w:t>详见业绩评分项</w:t>
      </w:r>
      <w:r>
        <w:rPr>
          <w:rFonts w:ascii="宋体" w:hAnsi="宋体" w:cs="宋体" w:hint="eastAsia"/>
          <w:b/>
          <w:spacing w:val="11"/>
          <w:szCs w:val="21"/>
        </w:rPr>
        <w:t>)</w:t>
      </w:r>
      <w:r>
        <w:rPr>
          <w:rFonts w:ascii="宋体" w:hAnsi="宋体" w:cs="宋体" w:hint="eastAsia"/>
          <w:spacing w:val="11"/>
          <w:szCs w:val="21"/>
        </w:rPr>
        <w:t>。</w:t>
      </w:r>
    </w:p>
    <w:p w:rsidR="00D41930" w:rsidRDefault="008F30A9">
      <w:pPr>
        <w:adjustRightInd w:val="0"/>
        <w:spacing w:line="300" w:lineRule="auto"/>
        <w:rPr>
          <w:rFonts w:ascii="宋体" w:hAnsi="宋体" w:cs="宋体"/>
          <w:spacing w:val="11"/>
          <w:szCs w:val="21"/>
        </w:rPr>
      </w:pPr>
      <w:r>
        <w:rPr>
          <w:rFonts w:ascii="宋体" w:hAnsi="宋体" w:cs="宋体" w:hint="eastAsia"/>
          <w:spacing w:val="11"/>
          <w:szCs w:val="21"/>
        </w:rPr>
        <w:t>2.</w:t>
      </w:r>
      <w:r>
        <w:rPr>
          <w:rFonts w:ascii="宋体" w:hAnsi="宋体" w:cs="宋体" w:hint="eastAsia"/>
          <w:spacing w:val="11"/>
          <w:szCs w:val="21"/>
        </w:rPr>
        <w:t>此表仅提供了表格形式，供应商应根据需要准备足够数量的表格来填写。供应商不填写此表或未提供相关业绩证明材料将视为无业绩。</w:t>
      </w:r>
    </w:p>
    <w:p w:rsidR="00D41930" w:rsidRDefault="00D41930">
      <w:pPr>
        <w:snapToGrid w:val="0"/>
        <w:spacing w:before="50" w:after="50"/>
        <w:outlineLvl w:val="1"/>
        <w:rPr>
          <w:rFonts w:ascii="宋体" w:hAnsi="宋体" w:cs="宋体"/>
          <w:spacing w:val="11"/>
          <w:szCs w:val="21"/>
        </w:rPr>
      </w:pPr>
    </w:p>
    <w:p w:rsidR="00D41930" w:rsidRDefault="008F30A9" w:rsidP="002456D8">
      <w:pPr>
        <w:snapToGrid w:val="0"/>
        <w:spacing w:beforeLines="50" w:before="156"/>
        <w:rPr>
          <w:rFonts w:ascii="宋体" w:hAnsi="宋体" w:cs="宋体"/>
          <w:spacing w:val="11"/>
          <w:szCs w:val="21"/>
          <w:u w:val="single"/>
        </w:rPr>
      </w:pPr>
      <w:r>
        <w:rPr>
          <w:rFonts w:ascii="宋体" w:hAnsi="宋体" w:cs="宋体" w:hint="eastAsia"/>
          <w:spacing w:val="11"/>
          <w:szCs w:val="21"/>
        </w:rPr>
        <w:t>法定代表人或授权代表（签字或盖章）：</w:t>
      </w:r>
    </w:p>
    <w:p w:rsidR="00D41930" w:rsidRDefault="008F30A9" w:rsidP="002456D8">
      <w:pPr>
        <w:snapToGrid w:val="0"/>
        <w:spacing w:beforeLines="50" w:before="156"/>
        <w:rPr>
          <w:rFonts w:ascii="宋体" w:hAnsi="宋体" w:cs="宋体"/>
          <w:spacing w:val="11"/>
          <w:szCs w:val="21"/>
        </w:rPr>
      </w:pPr>
      <w:r>
        <w:rPr>
          <w:rFonts w:ascii="宋体" w:hAnsi="宋体" w:cs="宋体" w:hint="eastAsia"/>
          <w:spacing w:val="11"/>
          <w:szCs w:val="21"/>
        </w:rPr>
        <w:t>供应商公章：</w:t>
      </w:r>
    </w:p>
    <w:p w:rsidR="00D41930" w:rsidRDefault="00D41930" w:rsidP="002456D8">
      <w:pPr>
        <w:snapToGrid w:val="0"/>
        <w:spacing w:beforeLines="50" w:before="156" w:after="50"/>
        <w:rPr>
          <w:rFonts w:ascii="宋体" w:hAnsi="宋体" w:cs="宋体"/>
          <w:spacing w:val="11"/>
          <w:szCs w:val="21"/>
        </w:rPr>
      </w:pPr>
    </w:p>
    <w:p w:rsidR="00D41930" w:rsidRDefault="008F30A9" w:rsidP="002456D8">
      <w:pPr>
        <w:snapToGrid w:val="0"/>
        <w:spacing w:beforeLines="50" w:before="156" w:after="50"/>
        <w:ind w:firstLineChars="2600" w:firstLine="6032"/>
        <w:rPr>
          <w:rFonts w:ascii="宋体" w:hAnsi="宋体" w:cs="宋体"/>
          <w:spacing w:val="11"/>
          <w:szCs w:val="21"/>
        </w:rPr>
      </w:pPr>
      <w:r>
        <w:rPr>
          <w:rFonts w:ascii="宋体" w:hAnsi="宋体" w:cs="宋体" w:hint="eastAsia"/>
          <w:spacing w:val="11"/>
          <w:szCs w:val="21"/>
        </w:rPr>
        <w:t>年</w:t>
      </w:r>
      <w:r>
        <w:rPr>
          <w:rFonts w:ascii="宋体" w:hAnsi="宋体" w:cs="宋体" w:hint="eastAsia"/>
          <w:spacing w:val="11"/>
          <w:szCs w:val="21"/>
        </w:rPr>
        <w:t xml:space="preserve">    </w:t>
      </w:r>
      <w:r>
        <w:rPr>
          <w:rFonts w:ascii="宋体" w:hAnsi="宋体" w:cs="宋体" w:hint="eastAsia"/>
          <w:spacing w:val="11"/>
          <w:szCs w:val="21"/>
        </w:rPr>
        <w:t>月</w:t>
      </w:r>
      <w:r>
        <w:rPr>
          <w:rFonts w:ascii="宋体" w:hAnsi="宋体" w:cs="宋体" w:hint="eastAsia"/>
          <w:spacing w:val="11"/>
          <w:szCs w:val="21"/>
        </w:rPr>
        <w:t xml:space="preserve">    </w:t>
      </w:r>
      <w:r>
        <w:rPr>
          <w:rFonts w:ascii="宋体" w:hAnsi="宋体" w:cs="宋体" w:hint="eastAsia"/>
          <w:spacing w:val="11"/>
          <w:szCs w:val="21"/>
        </w:rPr>
        <w:t>日</w:t>
      </w:r>
    </w:p>
    <w:p w:rsidR="00D41930" w:rsidRDefault="008F30A9">
      <w:pPr>
        <w:pStyle w:val="3"/>
        <w:spacing w:line="415" w:lineRule="auto"/>
        <w:jc w:val="center"/>
        <w:rPr>
          <w:rFonts w:ascii="宋体" w:hAnsi="宋体" w:cs="宋体"/>
          <w:bCs w:val="0"/>
          <w:spacing w:val="11"/>
          <w:sz w:val="21"/>
          <w:szCs w:val="21"/>
        </w:rPr>
      </w:pPr>
      <w:r>
        <w:rPr>
          <w:rFonts w:ascii="宋体" w:hAnsi="宋体" w:cs="宋体" w:hint="eastAsia"/>
          <w:bCs w:val="0"/>
          <w:spacing w:val="11"/>
        </w:rPr>
        <w:lastRenderedPageBreak/>
        <w:t>7.</w:t>
      </w:r>
      <w:r>
        <w:rPr>
          <w:rFonts w:ascii="宋体" w:hAnsi="宋体" w:cs="宋体" w:hint="eastAsia"/>
          <w:bCs w:val="0"/>
          <w:spacing w:val="11"/>
        </w:rPr>
        <w:t>拟投入的人员配备表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990"/>
        <w:gridCol w:w="830"/>
        <w:gridCol w:w="1334"/>
        <w:gridCol w:w="1313"/>
        <w:gridCol w:w="1297"/>
        <w:gridCol w:w="1340"/>
        <w:gridCol w:w="1150"/>
      </w:tblGrid>
      <w:tr w:rsidR="00D41930">
        <w:trPr>
          <w:trHeight w:val="1134"/>
          <w:jc w:val="center"/>
        </w:trPr>
        <w:tc>
          <w:tcPr>
            <w:tcW w:w="1708" w:type="dxa"/>
            <w:vAlign w:val="center"/>
          </w:tcPr>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拟任岗位</w:t>
            </w:r>
          </w:p>
        </w:tc>
        <w:tc>
          <w:tcPr>
            <w:tcW w:w="990" w:type="dxa"/>
            <w:vAlign w:val="center"/>
          </w:tcPr>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姓名</w:t>
            </w:r>
          </w:p>
        </w:tc>
        <w:tc>
          <w:tcPr>
            <w:tcW w:w="830" w:type="dxa"/>
            <w:vAlign w:val="center"/>
          </w:tcPr>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性别</w:t>
            </w:r>
          </w:p>
        </w:tc>
        <w:tc>
          <w:tcPr>
            <w:tcW w:w="1334" w:type="dxa"/>
            <w:vAlign w:val="center"/>
          </w:tcPr>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专业学历</w:t>
            </w:r>
          </w:p>
        </w:tc>
        <w:tc>
          <w:tcPr>
            <w:tcW w:w="1313" w:type="dxa"/>
            <w:vAlign w:val="center"/>
          </w:tcPr>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专业年限</w:t>
            </w:r>
          </w:p>
        </w:tc>
        <w:tc>
          <w:tcPr>
            <w:tcW w:w="1297" w:type="dxa"/>
            <w:vAlign w:val="center"/>
          </w:tcPr>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技术等级证书</w:t>
            </w:r>
          </w:p>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（如有）</w:t>
            </w:r>
          </w:p>
        </w:tc>
        <w:tc>
          <w:tcPr>
            <w:tcW w:w="1340" w:type="dxa"/>
            <w:vAlign w:val="center"/>
          </w:tcPr>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职称</w:t>
            </w:r>
          </w:p>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（如有）</w:t>
            </w:r>
          </w:p>
        </w:tc>
        <w:tc>
          <w:tcPr>
            <w:tcW w:w="1150" w:type="dxa"/>
            <w:vAlign w:val="center"/>
          </w:tcPr>
          <w:p w:rsidR="00D41930" w:rsidRDefault="008F30A9">
            <w:pPr>
              <w:spacing w:line="400" w:lineRule="exact"/>
              <w:jc w:val="center"/>
              <w:rPr>
                <w:rFonts w:ascii="宋体" w:hAnsi="宋体" w:cs="宋体"/>
                <w:spacing w:val="11"/>
                <w:szCs w:val="21"/>
              </w:rPr>
            </w:pPr>
            <w:r>
              <w:rPr>
                <w:rFonts w:ascii="宋体" w:hAnsi="宋体" w:cs="宋体" w:hint="eastAsia"/>
                <w:spacing w:val="11"/>
                <w:szCs w:val="21"/>
              </w:rPr>
              <w:t>备注</w:t>
            </w:r>
          </w:p>
        </w:tc>
      </w:tr>
      <w:tr w:rsidR="00D41930">
        <w:trPr>
          <w:trHeight w:hRule="exact" w:val="964"/>
          <w:jc w:val="center"/>
        </w:trPr>
        <w:tc>
          <w:tcPr>
            <w:tcW w:w="1708" w:type="dxa"/>
            <w:vAlign w:val="center"/>
          </w:tcPr>
          <w:p w:rsidR="00D41930" w:rsidRDefault="00D41930">
            <w:pPr>
              <w:spacing w:line="400" w:lineRule="exact"/>
              <w:jc w:val="center"/>
              <w:rPr>
                <w:rFonts w:ascii="宋体" w:hAnsi="宋体" w:cs="宋体"/>
                <w:spacing w:val="11"/>
                <w:szCs w:val="21"/>
              </w:rPr>
            </w:pPr>
          </w:p>
        </w:tc>
        <w:tc>
          <w:tcPr>
            <w:tcW w:w="990" w:type="dxa"/>
            <w:vAlign w:val="center"/>
          </w:tcPr>
          <w:p w:rsidR="00D41930" w:rsidRDefault="00D41930">
            <w:pPr>
              <w:spacing w:line="400" w:lineRule="exact"/>
              <w:jc w:val="center"/>
              <w:rPr>
                <w:rFonts w:ascii="宋体" w:hAnsi="宋体" w:cs="宋体"/>
                <w:spacing w:val="11"/>
                <w:szCs w:val="21"/>
              </w:rPr>
            </w:pPr>
          </w:p>
        </w:tc>
        <w:tc>
          <w:tcPr>
            <w:tcW w:w="830" w:type="dxa"/>
            <w:vAlign w:val="center"/>
          </w:tcPr>
          <w:p w:rsidR="00D41930" w:rsidRDefault="00D41930">
            <w:pPr>
              <w:spacing w:line="400" w:lineRule="exact"/>
              <w:jc w:val="center"/>
              <w:rPr>
                <w:rFonts w:ascii="宋体" w:hAnsi="宋体" w:cs="宋体"/>
                <w:spacing w:val="11"/>
                <w:szCs w:val="21"/>
              </w:rPr>
            </w:pPr>
          </w:p>
        </w:tc>
        <w:tc>
          <w:tcPr>
            <w:tcW w:w="1334" w:type="dxa"/>
            <w:vAlign w:val="center"/>
          </w:tcPr>
          <w:p w:rsidR="00D41930" w:rsidRDefault="00D41930">
            <w:pPr>
              <w:spacing w:line="400" w:lineRule="exact"/>
              <w:jc w:val="center"/>
              <w:rPr>
                <w:rFonts w:ascii="宋体" w:hAnsi="宋体" w:cs="宋体"/>
                <w:spacing w:val="11"/>
                <w:szCs w:val="21"/>
              </w:rPr>
            </w:pPr>
          </w:p>
        </w:tc>
        <w:tc>
          <w:tcPr>
            <w:tcW w:w="1313" w:type="dxa"/>
            <w:vAlign w:val="center"/>
          </w:tcPr>
          <w:p w:rsidR="00D41930" w:rsidRDefault="00D41930">
            <w:pPr>
              <w:spacing w:line="400" w:lineRule="exact"/>
              <w:jc w:val="center"/>
              <w:rPr>
                <w:rFonts w:ascii="宋体" w:hAnsi="宋体" w:cs="宋体"/>
                <w:spacing w:val="11"/>
                <w:szCs w:val="21"/>
              </w:rPr>
            </w:pPr>
          </w:p>
        </w:tc>
        <w:tc>
          <w:tcPr>
            <w:tcW w:w="1297" w:type="dxa"/>
            <w:vAlign w:val="center"/>
          </w:tcPr>
          <w:p w:rsidR="00D41930" w:rsidRDefault="00D41930">
            <w:pPr>
              <w:spacing w:line="400" w:lineRule="exact"/>
              <w:jc w:val="center"/>
              <w:rPr>
                <w:rFonts w:ascii="宋体" w:hAnsi="宋体" w:cs="宋体"/>
                <w:spacing w:val="11"/>
                <w:szCs w:val="21"/>
              </w:rPr>
            </w:pPr>
          </w:p>
        </w:tc>
        <w:tc>
          <w:tcPr>
            <w:tcW w:w="1340" w:type="dxa"/>
            <w:vAlign w:val="center"/>
          </w:tcPr>
          <w:p w:rsidR="00D41930" w:rsidRDefault="00D41930">
            <w:pPr>
              <w:spacing w:line="400" w:lineRule="exact"/>
              <w:jc w:val="center"/>
              <w:rPr>
                <w:rFonts w:ascii="宋体" w:hAnsi="宋体" w:cs="宋体"/>
                <w:spacing w:val="11"/>
                <w:szCs w:val="21"/>
              </w:rPr>
            </w:pPr>
          </w:p>
        </w:tc>
        <w:tc>
          <w:tcPr>
            <w:tcW w:w="1150" w:type="dxa"/>
            <w:vAlign w:val="center"/>
          </w:tcPr>
          <w:p w:rsidR="00D41930" w:rsidRDefault="00D41930">
            <w:pPr>
              <w:spacing w:line="400" w:lineRule="exact"/>
              <w:jc w:val="center"/>
              <w:rPr>
                <w:rFonts w:ascii="宋体" w:hAnsi="宋体" w:cs="宋体"/>
                <w:spacing w:val="11"/>
                <w:szCs w:val="21"/>
              </w:rPr>
            </w:pPr>
          </w:p>
        </w:tc>
      </w:tr>
      <w:tr w:rsidR="00D41930">
        <w:trPr>
          <w:trHeight w:hRule="exact" w:val="964"/>
          <w:jc w:val="center"/>
        </w:trPr>
        <w:tc>
          <w:tcPr>
            <w:tcW w:w="1708" w:type="dxa"/>
            <w:vAlign w:val="center"/>
          </w:tcPr>
          <w:p w:rsidR="00D41930" w:rsidRDefault="00D41930">
            <w:pPr>
              <w:spacing w:line="400" w:lineRule="exact"/>
              <w:jc w:val="center"/>
              <w:rPr>
                <w:rFonts w:ascii="宋体" w:hAnsi="宋体" w:cs="宋体"/>
                <w:spacing w:val="11"/>
                <w:szCs w:val="21"/>
              </w:rPr>
            </w:pPr>
          </w:p>
        </w:tc>
        <w:tc>
          <w:tcPr>
            <w:tcW w:w="990" w:type="dxa"/>
            <w:vAlign w:val="center"/>
          </w:tcPr>
          <w:p w:rsidR="00D41930" w:rsidRDefault="00D41930">
            <w:pPr>
              <w:spacing w:line="400" w:lineRule="exact"/>
              <w:jc w:val="center"/>
              <w:rPr>
                <w:rFonts w:ascii="宋体" w:hAnsi="宋体" w:cs="宋体"/>
                <w:spacing w:val="11"/>
                <w:szCs w:val="21"/>
              </w:rPr>
            </w:pPr>
          </w:p>
        </w:tc>
        <w:tc>
          <w:tcPr>
            <w:tcW w:w="830" w:type="dxa"/>
            <w:vAlign w:val="center"/>
          </w:tcPr>
          <w:p w:rsidR="00D41930" w:rsidRDefault="00D41930">
            <w:pPr>
              <w:spacing w:line="400" w:lineRule="exact"/>
              <w:jc w:val="center"/>
              <w:rPr>
                <w:rFonts w:ascii="宋体" w:hAnsi="宋体" w:cs="宋体"/>
                <w:spacing w:val="11"/>
                <w:szCs w:val="21"/>
              </w:rPr>
            </w:pPr>
          </w:p>
        </w:tc>
        <w:tc>
          <w:tcPr>
            <w:tcW w:w="1334" w:type="dxa"/>
            <w:vAlign w:val="center"/>
          </w:tcPr>
          <w:p w:rsidR="00D41930" w:rsidRDefault="00D41930">
            <w:pPr>
              <w:spacing w:line="400" w:lineRule="exact"/>
              <w:jc w:val="center"/>
              <w:rPr>
                <w:rFonts w:ascii="宋体" w:hAnsi="宋体" w:cs="宋体"/>
                <w:spacing w:val="11"/>
                <w:szCs w:val="21"/>
              </w:rPr>
            </w:pPr>
          </w:p>
        </w:tc>
        <w:tc>
          <w:tcPr>
            <w:tcW w:w="1313" w:type="dxa"/>
            <w:vAlign w:val="center"/>
          </w:tcPr>
          <w:p w:rsidR="00D41930" w:rsidRDefault="00D41930">
            <w:pPr>
              <w:spacing w:line="400" w:lineRule="exact"/>
              <w:jc w:val="center"/>
              <w:rPr>
                <w:rFonts w:ascii="宋体" w:hAnsi="宋体" w:cs="宋体"/>
                <w:spacing w:val="11"/>
                <w:szCs w:val="21"/>
              </w:rPr>
            </w:pPr>
          </w:p>
        </w:tc>
        <w:tc>
          <w:tcPr>
            <w:tcW w:w="1297" w:type="dxa"/>
            <w:vAlign w:val="center"/>
          </w:tcPr>
          <w:p w:rsidR="00D41930" w:rsidRDefault="00D41930">
            <w:pPr>
              <w:spacing w:line="400" w:lineRule="exact"/>
              <w:jc w:val="center"/>
              <w:rPr>
                <w:rFonts w:ascii="宋体" w:hAnsi="宋体" w:cs="宋体"/>
                <w:spacing w:val="11"/>
                <w:szCs w:val="21"/>
              </w:rPr>
            </w:pPr>
          </w:p>
        </w:tc>
        <w:tc>
          <w:tcPr>
            <w:tcW w:w="1340" w:type="dxa"/>
            <w:vAlign w:val="center"/>
          </w:tcPr>
          <w:p w:rsidR="00D41930" w:rsidRDefault="00D41930">
            <w:pPr>
              <w:spacing w:line="400" w:lineRule="exact"/>
              <w:jc w:val="center"/>
              <w:rPr>
                <w:rFonts w:ascii="宋体" w:hAnsi="宋体" w:cs="宋体"/>
                <w:spacing w:val="11"/>
                <w:szCs w:val="21"/>
              </w:rPr>
            </w:pPr>
          </w:p>
        </w:tc>
        <w:tc>
          <w:tcPr>
            <w:tcW w:w="1150" w:type="dxa"/>
            <w:vAlign w:val="center"/>
          </w:tcPr>
          <w:p w:rsidR="00D41930" w:rsidRDefault="00D41930">
            <w:pPr>
              <w:spacing w:line="400" w:lineRule="exact"/>
              <w:jc w:val="center"/>
              <w:rPr>
                <w:rFonts w:ascii="宋体" w:hAnsi="宋体" w:cs="宋体"/>
                <w:spacing w:val="11"/>
                <w:szCs w:val="21"/>
              </w:rPr>
            </w:pPr>
          </w:p>
        </w:tc>
      </w:tr>
      <w:tr w:rsidR="00D41930">
        <w:trPr>
          <w:trHeight w:hRule="exact" w:val="964"/>
          <w:jc w:val="center"/>
        </w:trPr>
        <w:tc>
          <w:tcPr>
            <w:tcW w:w="1708" w:type="dxa"/>
            <w:vAlign w:val="center"/>
          </w:tcPr>
          <w:p w:rsidR="00D41930" w:rsidRDefault="00D41930">
            <w:pPr>
              <w:spacing w:line="400" w:lineRule="exact"/>
              <w:jc w:val="center"/>
              <w:rPr>
                <w:rFonts w:ascii="宋体" w:hAnsi="宋体" w:cs="宋体"/>
                <w:spacing w:val="11"/>
                <w:szCs w:val="21"/>
              </w:rPr>
            </w:pPr>
          </w:p>
        </w:tc>
        <w:tc>
          <w:tcPr>
            <w:tcW w:w="990" w:type="dxa"/>
            <w:vAlign w:val="center"/>
          </w:tcPr>
          <w:p w:rsidR="00D41930" w:rsidRDefault="00D41930">
            <w:pPr>
              <w:spacing w:line="400" w:lineRule="exact"/>
              <w:jc w:val="center"/>
              <w:rPr>
                <w:rFonts w:ascii="宋体" w:hAnsi="宋体" w:cs="宋体"/>
                <w:spacing w:val="11"/>
                <w:szCs w:val="21"/>
              </w:rPr>
            </w:pPr>
          </w:p>
        </w:tc>
        <w:tc>
          <w:tcPr>
            <w:tcW w:w="830" w:type="dxa"/>
            <w:vAlign w:val="center"/>
          </w:tcPr>
          <w:p w:rsidR="00D41930" w:rsidRDefault="00D41930">
            <w:pPr>
              <w:spacing w:line="400" w:lineRule="exact"/>
              <w:jc w:val="center"/>
              <w:rPr>
                <w:rFonts w:ascii="宋体" w:hAnsi="宋体" w:cs="宋体"/>
                <w:spacing w:val="11"/>
                <w:szCs w:val="21"/>
              </w:rPr>
            </w:pPr>
          </w:p>
        </w:tc>
        <w:tc>
          <w:tcPr>
            <w:tcW w:w="1334" w:type="dxa"/>
            <w:vAlign w:val="center"/>
          </w:tcPr>
          <w:p w:rsidR="00D41930" w:rsidRDefault="00D41930">
            <w:pPr>
              <w:spacing w:line="400" w:lineRule="exact"/>
              <w:jc w:val="center"/>
              <w:rPr>
                <w:rFonts w:ascii="宋体" w:hAnsi="宋体" w:cs="宋体"/>
                <w:spacing w:val="11"/>
                <w:szCs w:val="21"/>
              </w:rPr>
            </w:pPr>
          </w:p>
        </w:tc>
        <w:tc>
          <w:tcPr>
            <w:tcW w:w="1313" w:type="dxa"/>
            <w:vAlign w:val="center"/>
          </w:tcPr>
          <w:p w:rsidR="00D41930" w:rsidRDefault="00D41930">
            <w:pPr>
              <w:spacing w:line="400" w:lineRule="exact"/>
              <w:jc w:val="center"/>
              <w:rPr>
                <w:rFonts w:ascii="宋体" w:hAnsi="宋体" w:cs="宋体"/>
                <w:spacing w:val="11"/>
                <w:szCs w:val="21"/>
              </w:rPr>
            </w:pPr>
          </w:p>
        </w:tc>
        <w:tc>
          <w:tcPr>
            <w:tcW w:w="1297" w:type="dxa"/>
            <w:vAlign w:val="center"/>
          </w:tcPr>
          <w:p w:rsidR="00D41930" w:rsidRDefault="00D41930">
            <w:pPr>
              <w:spacing w:line="400" w:lineRule="exact"/>
              <w:jc w:val="center"/>
              <w:rPr>
                <w:rFonts w:ascii="宋体" w:hAnsi="宋体" w:cs="宋体"/>
                <w:spacing w:val="11"/>
                <w:szCs w:val="21"/>
              </w:rPr>
            </w:pPr>
          </w:p>
        </w:tc>
        <w:tc>
          <w:tcPr>
            <w:tcW w:w="1340" w:type="dxa"/>
            <w:vAlign w:val="center"/>
          </w:tcPr>
          <w:p w:rsidR="00D41930" w:rsidRDefault="00D41930">
            <w:pPr>
              <w:spacing w:line="400" w:lineRule="exact"/>
              <w:jc w:val="center"/>
              <w:rPr>
                <w:rFonts w:ascii="宋体" w:hAnsi="宋体" w:cs="宋体"/>
                <w:spacing w:val="11"/>
                <w:szCs w:val="21"/>
              </w:rPr>
            </w:pPr>
          </w:p>
        </w:tc>
        <w:tc>
          <w:tcPr>
            <w:tcW w:w="1150" w:type="dxa"/>
            <w:vAlign w:val="center"/>
          </w:tcPr>
          <w:p w:rsidR="00D41930" w:rsidRDefault="00D41930">
            <w:pPr>
              <w:spacing w:line="400" w:lineRule="exact"/>
              <w:jc w:val="center"/>
              <w:rPr>
                <w:rFonts w:ascii="宋体" w:hAnsi="宋体" w:cs="宋体"/>
                <w:spacing w:val="11"/>
                <w:szCs w:val="21"/>
              </w:rPr>
            </w:pPr>
          </w:p>
        </w:tc>
      </w:tr>
      <w:tr w:rsidR="00D41930">
        <w:trPr>
          <w:trHeight w:hRule="exact" w:val="964"/>
          <w:jc w:val="center"/>
        </w:trPr>
        <w:tc>
          <w:tcPr>
            <w:tcW w:w="1708" w:type="dxa"/>
            <w:vAlign w:val="center"/>
          </w:tcPr>
          <w:p w:rsidR="00D41930" w:rsidRDefault="00D41930">
            <w:pPr>
              <w:spacing w:line="400" w:lineRule="exact"/>
              <w:jc w:val="center"/>
              <w:rPr>
                <w:rFonts w:ascii="宋体" w:hAnsi="宋体" w:cs="宋体"/>
                <w:spacing w:val="11"/>
                <w:szCs w:val="21"/>
              </w:rPr>
            </w:pPr>
          </w:p>
        </w:tc>
        <w:tc>
          <w:tcPr>
            <w:tcW w:w="990" w:type="dxa"/>
            <w:vAlign w:val="center"/>
          </w:tcPr>
          <w:p w:rsidR="00D41930" w:rsidRDefault="00D41930">
            <w:pPr>
              <w:spacing w:line="400" w:lineRule="exact"/>
              <w:jc w:val="center"/>
              <w:rPr>
                <w:rFonts w:ascii="宋体" w:hAnsi="宋体" w:cs="宋体"/>
                <w:spacing w:val="11"/>
                <w:szCs w:val="21"/>
              </w:rPr>
            </w:pPr>
          </w:p>
        </w:tc>
        <w:tc>
          <w:tcPr>
            <w:tcW w:w="830" w:type="dxa"/>
            <w:vAlign w:val="center"/>
          </w:tcPr>
          <w:p w:rsidR="00D41930" w:rsidRDefault="00D41930">
            <w:pPr>
              <w:spacing w:line="400" w:lineRule="exact"/>
              <w:jc w:val="center"/>
              <w:rPr>
                <w:rFonts w:ascii="宋体" w:hAnsi="宋体" w:cs="宋体"/>
                <w:spacing w:val="11"/>
                <w:szCs w:val="21"/>
              </w:rPr>
            </w:pPr>
          </w:p>
        </w:tc>
        <w:tc>
          <w:tcPr>
            <w:tcW w:w="1334" w:type="dxa"/>
            <w:vAlign w:val="center"/>
          </w:tcPr>
          <w:p w:rsidR="00D41930" w:rsidRDefault="00D41930">
            <w:pPr>
              <w:spacing w:line="400" w:lineRule="exact"/>
              <w:jc w:val="center"/>
              <w:rPr>
                <w:rFonts w:ascii="宋体" w:hAnsi="宋体" w:cs="宋体"/>
                <w:spacing w:val="11"/>
                <w:szCs w:val="21"/>
              </w:rPr>
            </w:pPr>
          </w:p>
        </w:tc>
        <w:tc>
          <w:tcPr>
            <w:tcW w:w="1313" w:type="dxa"/>
            <w:vAlign w:val="center"/>
          </w:tcPr>
          <w:p w:rsidR="00D41930" w:rsidRDefault="00D41930">
            <w:pPr>
              <w:spacing w:line="400" w:lineRule="exact"/>
              <w:jc w:val="center"/>
              <w:rPr>
                <w:rFonts w:ascii="宋体" w:hAnsi="宋体" w:cs="宋体"/>
                <w:spacing w:val="11"/>
                <w:szCs w:val="21"/>
              </w:rPr>
            </w:pPr>
          </w:p>
        </w:tc>
        <w:tc>
          <w:tcPr>
            <w:tcW w:w="1297" w:type="dxa"/>
            <w:vAlign w:val="center"/>
          </w:tcPr>
          <w:p w:rsidR="00D41930" w:rsidRDefault="00D41930">
            <w:pPr>
              <w:spacing w:line="400" w:lineRule="exact"/>
              <w:jc w:val="center"/>
              <w:rPr>
                <w:rFonts w:ascii="宋体" w:hAnsi="宋体" w:cs="宋体"/>
                <w:spacing w:val="11"/>
                <w:szCs w:val="21"/>
              </w:rPr>
            </w:pPr>
          </w:p>
        </w:tc>
        <w:tc>
          <w:tcPr>
            <w:tcW w:w="1340" w:type="dxa"/>
            <w:vAlign w:val="center"/>
          </w:tcPr>
          <w:p w:rsidR="00D41930" w:rsidRDefault="00D41930">
            <w:pPr>
              <w:spacing w:line="400" w:lineRule="exact"/>
              <w:jc w:val="center"/>
              <w:rPr>
                <w:rFonts w:ascii="宋体" w:hAnsi="宋体" w:cs="宋体"/>
                <w:spacing w:val="11"/>
                <w:szCs w:val="21"/>
              </w:rPr>
            </w:pPr>
          </w:p>
        </w:tc>
        <w:tc>
          <w:tcPr>
            <w:tcW w:w="1150" w:type="dxa"/>
            <w:vAlign w:val="center"/>
          </w:tcPr>
          <w:p w:rsidR="00D41930" w:rsidRDefault="00D41930">
            <w:pPr>
              <w:spacing w:line="400" w:lineRule="exact"/>
              <w:jc w:val="center"/>
              <w:rPr>
                <w:rFonts w:ascii="宋体" w:hAnsi="宋体" w:cs="宋体"/>
                <w:spacing w:val="11"/>
                <w:szCs w:val="21"/>
              </w:rPr>
            </w:pPr>
          </w:p>
        </w:tc>
      </w:tr>
      <w:tr w:rsidR="00D41930">
        <w:trPr>
          <w:trHeight w:hRule="exact" w:val="964"/>
          <w:jc w:val="center"/>
        </w:trPr>
        <w:tc>
          <w:tcPr>
            <w:tcW w:w="1708" w:type="dxa"/>
            <w:vAlign w:val="center"/>
          </w:tcPr>
          <w:p w:rsidR="00D41930" w:rsidRDefault="00D41930">
            <w:pPr>
              <w:spacing w:line="400" w:lineRule="exact"/>
              <w:jc w:val="center"/>
              <w:rPr>
                <w:rFonts w:ascii="宋体" w:hAnsi="宋体" w:cs="宋体"/>
                <w:spacing w:val="11"/>
                <w:szCs w:val="21"/>
              </w:rPr>
            </w:pPr>
          </w:p>
        </w:tc>
        <w:tc>
          <w:tcPr>
            <w:tcW w:w="990" w:type="dxa"/>
            <w:vAlign w:val="center"/>
          </w:tcPr>
          <w:p w:rsidR="00D41930" w:rsidRDefault="00D41930">
            <w:pPr>
              <w:spacing w:line="400" w:lineRule="exact"/>
              <w:jc w:val="center"/>
              <w:rPr>
                <w:rFonts w:ascii="宋体" w:hAnsi="宋体" w:cs="宋体"/>
                <w:spacing w:val="11"/>
                <w:szCs w:val="21"/>
              </w:rPr>
            </w:pPr>
          </w:p>
        </w:tc>
        <w:tc>
          <w:tcPr>
            <w:tcW w:w="830" w:type="dxa"/>
            <w:vAlign w:val="center"/>
          </w:tcPr>
          <w:p w:rsidR="00D41930" w:rsidRDefault="00D41930">
            <w:pPr>
              <w:spacing w:line="400" w:lineRule="exact"/>
              <w:jc w:val="center"/>
              <w:rPr>
                <w:rFonts w:ascii="宋体" w:hAnsi="宋体" w:cs="宋体"/>
                <w:spacing w:val="11"/>
                <w:szCs w:val="21"/>
              </w:rPr>
            </w:pPr>
          </w:p>
        </w:tc>
        <w:tc>
          <w:tcPr>
            <w:tcW w:w="1334" w:type="dxa"/>
            <w:vAlign w:val="center"/>
          </w:tcPr>
          <w:p w:rsidR="00D41930" w:rsidRDefault="00D41930">
            <w:pPr>
              <w:spacing w:line="400" w:lineRule="exact"/>
              <w:jc w:val="center"/>
              <w:rPr>
                <w:rFonts w:ascii="宋体" w:hAnsi="宋体" w:cs="宋体"/>
                <w:spacing w:val="11"/>
                <w:szCs w:val="21"/>
              </w:rPr>
            </w:pPr>
          </w:p>
        </w:tc>
        <w:tc>
          <w:tcPr>
            <w:tcW w:w="1313" w:type="dxa"/>
            <w:vAlign w:val="center"/>
          </w:tcPr>
          <w:p w:rsidR="00D41930" w:rsidRDefault="00D41930">
            <w:pPr>
              <w:spacing w:line="400" w:lineRule="exact"/>
              <w:jc w:val="center"/>
              <w:rPr>
                <w:rFonts w:ascii="宋体" w:hAnsi="宋体" w:cs="宋体"/>
                <w:spacing w:val="11"/>
                <w:szCs w:val="21"/>
              </w:rPr>
            </w:pPr>
          </w:p>
        </w:tc>
        <w:tc>
          <w:tcPr>
            <w:tcW w:w="1297" w:type="dxa"/>
            <w:vAlign w:val="center"/>
          </w:tcPr>
          <w:p w:rsidR="00D41930" w:rsidRDefault="00D41930">
            <w:pPr>
              <w:spacing w:line="400" w:lineRule="exact"/>
              <w:jc w:val="center"/>
              <w:rPr>
                <w:rFonts w:ascii="宋体" w:hAnsi="宋体" w:cs="宋体"/>
                <w:spacing w:val="11"/>
                <w:szCs w:val="21"/>
              </w:rPr>
            </w:pPr>
          </w:p>
        </w:tc>
        <w:tc>
          <w:tcPr>
            <w:tcW w:w="1340" w:type="dxa"/>
            <w:vAlign w:val="center"/>
          </w:tcPr>
          <w:p w:rsidR="00D41930" w:rsidRDefault="00D41930">
            <w:pPr>
              <w:spacing w:line="400" w:lineRule="exact"/>
              <w:jc w:val="center"/>
              <w:rPr>
                <w:rFonts w:ascii="宋体" w:hAnsi="宋体" w:cs="宋体"/>
                <w:spacing w:val="11"/>
                <w:szCs w:val="21"/>
              </w:rPr>
            </w:pPr>
          </w:p>
        </w:tc>
        <w:tc>
          <w:tcPr>
            <w:tcW w:w="1150" w:type="dxa"/>
            <w:vAlign w:val="center"/>
          </w:tcPr>
          <w:p w:rsidR="00D41930" w:rsidRDefault="00D41930">
            <w:pPr>
              <w:spacing w:line="400" w:lineRule="exact"/>
              <w:jc w:val="center"/>
              <w:rPr>
                <w:rFonts w:ascii="宋体" w:hAnsi="宋体" w:cs="宋体"/>
                <w:spacing w:val="11"/>
                <w:szCs w:val="21"/>
              </w:rPr>
            </w:pPr>
          </w:p>
        </w:tc>
      </w:tr>
      <w:tr w:rsidR="00D41930">
        <w:trPr>
          <w:trHeight w:hRule="exact" w:val="964"/>
          <w:jc w:val="center"/>
        </w:trPr>
        <w:tc>
          <w:tcPr>
            <w:tcW w:w="1708" w:type="dxa"/>
            <w:vAlign w:val="center"/>
          </w:tcPr>
          <w:p w:rsidR="00D41930" w:rsidRDefault="00D41930">
            <w:pPr>
              <w:spacing w:line="400" w:lineRule="exact"/>
              <w:jc w:val="center"/>
              <w:rPr>
                <w:rFonts w:ascii="宋体" w:hAnsi="宋体" w:cs="宋体"/>
                <w:spacing w:val="11"/>
                <w:szCs w:val="21"/>
              </w:rPr>
            </w:pPr>
          </w:p>
        </w:tc>
        <w:tc>
          <w:tcPr>
            <w:tcW w:w="990" w:type="dxa"/>
            <w:vAlign w:val="center"/>
          </w:tcPr>
          <w:p w:rsidR="00D41930" w:rsidRDefault="00D41930">
            <w:pPr>
              <w:spacing w:line="400" w:lineRule="exact"/>
              <w:jc w:val="center"/>
              <w:rPr>
                <w:rFonts w:ascii="宋体" w:hAnsi="宋体" w:cs="宋体"/>
                <w:spacing w:val="11"/>
                <w:szCs w:val="21"/>
              </w:rPr>
            </w:pPr>
          </w:p>
        </w:tc>
        <w:tc>
          <w:tcPr>
            <w:tcW w:w="830" w:type="dxa"/>
            <w:vAlign w:val="center"/>
          </w:tcPr>
          <w:p w:rsidR="00D41930" w:rsidRDefault="00D41930">
            <w:pPr>
              <w:spacing w:line="400" w:lineRule="exact"/>
              <w:jc w:val="center"/>
              <w:rPr>
                <w:rFonts w:ascii="宋体" w:hAnsi="宋体" w:cs="宋体"/>
                <w:spacing w:val="11"/>
                <w:szCs w:val="21"/>
              </w:rPr>
            </w:pPr>
          </w:p>
        </w:tc>
        <w:tc>
          <w:tcPr>
            <w:tcW w:w="1334" w:type="dxa"/>
            <w:vAlign w:val="center"/>
          </w:tcPr>
          <w:p w:rsidR="00D41930" w:rsidRDefault="00D41930">
            <w:pPr>
              <w:spacing w:line="400" w:lineRule="exact"/>
              <w:jc w:val="center"/>
              <w:rPr>
                <w:rFonts w:ascii="宋体" w:hAnsi="宋体" w:cs="宋体"/>
                <w:spacing w:val="11"/>
                <w:szCs w:val="21"/>
              </w:rPr>
            </w:pPr>
          </w:p>
        </w:tc>
        <w:tc>
          <w:tcPr>
            <w:tcW w:w="1313" w:type="dxa"/>
            <w:vAlign w:val="center"/>
          </w:tcPr>
          <w:p w:rsidR="00D41930" w:rsidRDefault="00D41930">
            <w:pPr>
              <w:spacing w:line="400" w:lineRule="exact"/>
              <w:jc w:val="center"/>
              <w:rPr>
                <w:rFonts w:ascii="宋体" w:hAnsi="宋体" w:cs="宋体"/>
                <w:spacing w:val="11"/>
                <w:szCs w:val="21"/>
              </w:rPr>
            </w:pPr>
          </w:p>
        </w:tc>
        <w:tc>
          <w:tcPr>
            <w:tcW w:w="1297" w:type="dxa"/>
            <w:vAlign w:val="center"/>
          </w:tcPr>
          <w:p w:rsidR="00D41930" w:rsidRDefault="00D41930">
            <w:pPr>
              <w:spacing w:line="400" w:lineRule="exact"/>
              <w:jc w:val="center"/>
              <w:rPr>
                <w:rFonts w:ascii="宋体" w:hAnsi="宋体" w:cs="宋体"/>
                <w:spacing w:val="11"/>
                <w:szCs w:val="21"/>
              </w:rPr>
            </w:pPr>
          </w:p>
        </w:tc>
        <w:tc>
          <w:tcPr>
            <w:tcW w:w="1340" w:type="dxa"/>
            <w:vAlign w:val="center"/>
          </w:tcPr>
          <w:p w:rsidR="00D41930" w:rsidRDefault="00D41930">
            <w:pPr>
              <w:spacing w:line="400" w:lineRule="exact"/>
              <w:jc w:val="center"/>
              <w:rPr>
                <w:rFonts w:ascii="宋体" w:hAnsi="宋体" w:cs="宋体"/>
                <w:spacing w:val="11"/>
                <w:szCs w:val="21"/>
              </w:rPr>
            </w:pPr>
          </w:p>
        </w:tc>
        <w:tc>
          <w:tcPr>
            <w:tcW w:w="1150" w:type="dxa"/>
            <w:vAlign w:val="center"/>
          </w:tcPr>
          <w:p w:rsidR="00D41930" w:rsidRDefault="00D41930">
            <w:pPr>
              <w:spacing w:line="400" w:lineRule="exact"/>
              <w:jc w:val="center"/>
              <w:rPr>
                <w:rFonts w:ascii="宋体" w:hAnsi="宋体" w:cs="宋体"/>
                <w:spacing w:val="11"/>
                <w:szCs w:val="21"/>
              </w:rPr>
            </w:pPr>
          </w:p>
        </w:tc>
      </w:tr>
      <w:tr w:rsidR="00D41930">
        <w:trPr>
          <w:trHeight w:hRule="exact" w:val="964"/>
          <w:jc w:val="center"/>
        </w:trPr>
        <w:tc>
          <w:tcPr>
            <w:tcW w:w="1708" w:type="dxa"/>
            <w:vAlign w:val="center"/>
          </w:tcPr>
          <w:p w:rsidR="00D41930" w:rsidRDefault="00D41930">
            <w:pPr>
              <w:spacing w:line="400" w:lineRule="exact"/>
              <w:jc w:val="center"/>
              <w:rPr>
                <w:rFonts w:ascii="宋体" w:hAnsi="宋体" w:cs="宋体"/>
                <w:spacing w:val="11"/>
                <w:szCs w:val="21"/>
              </w:rPr>
            </w:pPr>
          </w:p>
        </w:tc>
        <w:tc>
          <w:tcPr>
            <w:tcW w:w="990" w:type="dxa"/>
            <w:vAlign w:val="center"/>
          </w:tcPr>
          <w:p w:rsidR="00D41930" w:rsidRDefault="00D41930">
            <w:pPr>
              <w:spacing w:line="400" w:lineRule="exact"/>
              <w:jc w:val="center"/>
              <w:rPr>
                <w:rFonts w:ascii="宋体" w:hAnsi="宋体" w:cs="宋体"/>
                <w:spacing w:val="11"/>
                <w:szCs w:val="21"/>
              </w:rPr>
            </w:pPr>
          </w:p>
        </w:tc>
        <w:tc>
          <w:tcPr>
            <w:tcW w:w="830" w:type="dxa"/>
            <w:vAlign w:val="center"/>
          </w:tcPr>
          <w:p w:rsidR="00D41930" w:rsidRDefault="00D41930">
            <w:pPr>
              <w:spacing w:line="400" w:lineRule="exact"/>
              <w:jc w:val="center"/>
              <w:rPr>
                <w:rFonts w:ascii="宋体" w:hAnsi="宋体" w:cs="宋体"/>
                <w:spacing w:val="11"/>
                <w:szCs w:val="21"/>
              </w:rPr>
            </w:pPr>
          </w:p>
        </w:tc>
        <w:tc>
          <w:tcPr>
            <w:tcW w:w="1334" w:type="dxa"/>
            <w:vAlign w:val="center"/>
          </w:tcPr>
          <w:p w:rsidR="00D41930" w:rsidRDefault="00D41930">
            <w:pPr>
              <w:spacing w:line="400" w:lineRule="exact"/>
              <w:jc w:val="center"/>
              <w:rPr>
                <w:rFonts w:ascii="宋体" w:hAnsi="宋体" w:cs="宋体"/>
                <w:spacing w:val="11"/>
                <w:szCs w:val="21"/>
              </w:rPr>
            </w:pPr>
          </w:p>
        </w:tc>
        <w:tc>
          <w:tcPr>
            <w:tcW w:w="1313" w:type="dxa"/>
            <w:vAlign w:val="center"/>
          </w:tcPr>
          <w:p w:rsidR="00D41930" w:rsidRDefault="00D41930">
            <w:pPr>
              <w:spacing w:line="400" w:lineRule="exact"/>
              <w:jc w:val="center"/>
              <w:rPr>
                <w:rFonts w:ascii="宋体" w:hAnsi="宋体" w:cs="宋体"/>
                <w:spacing w:val="11"/>
                <w:szCs w:val="21"/>
              </w:rPr>
            </w:pPr>
          </w:p>
        </w:tc>
        <w:tc>
          <w:tcPr>
            <w:tcW w:w="1297" w:type="dxa"/>
            <w:vAlign w:val="center"/>
          </w:tcPr>
          <w:p w:rsidR="00D41930" w:rsidRDefault="00D41930">
            <w:pPr>
              <w:spacing w:line="400" w:lineRule="exact"/>
              <w:jc w:val="center"/>
              <w:rPr>
                <w:rFonts w:ascii="宋体" w:hAnsi="宋体" w:cs="宋体"/>
                <w:spacing w:val="11"/>
                <w:szCs w:val="21"/>
              </w:rPr>
            </w:pPr>
          </w:p>
        </w:tc>
        <w:tc>
          <w:tcPr>
            <w:tcW w:w="1340" w:type="dxa"/>
            <w:vAlign w:val="center"/>
          </w:tcPr>
          <w:p w:rsidR="00D41930" w:rsidRDefault="00D41930">
            <w:pPr>
              <w:spacing w:line="400" w:lineRule="exact"/>
              <w:jc w:val="center"/>
              <w:rPr>
                <w:rFonts w:ascii="宋体" w:hAnsi="宋体" w:cs="宋体"/>
                <w:spacing w:val="11"/>
                <w:szCs w:val="21"/>
              </w:rPr>
            </w:pPr>
          </w:p>
        </w:tc>
        <w:tc>
          <w:tcPr>
            <w:tcW w:w="1150" w:type="dxa"/>
            <w:vAlign w:val="center"/>
          </w:tcPr>
          <w:p w:rsidR="00D41930" w:rsidRDefault="00D41930">
            <w:pPr>
              <w:spacing w:line="400" w:lineRule="exact"/>
              <w:jc w:val="center"/>
              <w:rPr>
                <w:rFonts w:ascii="宋体" w:hAnsi="宋体" w:cs="宋体"/>
                <w:spacing w:val="11"/>
                <w:szCs w:val="21"/>
              </w:rPr>
            </w:pPr>
          </w:p>
        </w:tc>
      </w:tr>
      <w:tr w:rsidR="00D41930">
        <w:trPr>
          <w:trHeight w:hRule="exact" w:val="964"/>
          <w:jc w:val="center"/>
        </w:trPr>
        <w:tc>
          <w:tcPr>
            <w:tcW w:w="1708" w:type="dxa"/>
            <w:vAlign w:val="center"/>
          </w:tcPr>
          <w:p w:rsidR="00D41930" w:rsidRDefault="00D41930">
            <w:pPr>
              <w:spacing w:line="400" w:lineRule="exact"/>
              <w:jc w:val="center"/>
              <w:rPr>
                <w:rFonts w:ascii="宋体" w:hAnsi="宋体" w:cs="宋体"/>
                <w:spacing w:val="11"/>
                <w:szCs w:val="21"/>
              </w:rPr>
            </w:pPr>
          </w:p>
        </w:tc>
        <w:tc>
          <w:tcPr>
            <w:tcW w:w="990" w:type="dxa"/>
            <w:vAlign w:val="center"/>
          </w:tcPr>
          <w:p w:rsidR="00D41930" w:rsidRDefault="00D41930">
            <w:pPr>
              <w:spacing w:line="400" w:lineRule="exact"/>
              <w:jc w:val="center"/>
              <w:rPr>
                <w:rFonts w:ascii="宋体" w:hAnsi="宋体" w:cs="宋体"/>
                <w:spacing w:val="11"/>
                <w:szCs w:val="21"/>
              </w:rPr>
            </w:pPr>
          </w:p>
        </w:tc>
        <w:tc>
          <w:tcPr>
            <w:tcW w:w="830" w:type="dxa"/>
            <w:vAlign w:val="center"/>
          </w:tcPr>
          <w:p w:rsidR="00D41930" w:rsidRDefault="00D41930">
            <w:pPr>
              <w:spacing w:line="400" w:lineRule="exact"/>
              <w:jc w:val="center"/>
              <w:rPr>
                <w:rFonts w:ascii="宋体" w:hAnsi="宋体" w:cs="宋体"/>
                <w:spacing w:val="11"/>
                <w:szCs w:val="21"/>
              </w:rPr>
            </w:pPr>
          </w:p>
        </w:tc>
        <w:tc>
          <w:tcPr>
            <w:tcW w:w="1334" w:type="dxa"/>
            <w:vAlign w:val="center"/>
          </w:tcPr>
          <w:p w:rsidR="00D41930" w:rsidRDefault="00D41930">
            <w:pPr>
              <w:spacing w:line="400" w:lineRule="exact"/>
              <w:jc w:val="center"/>
              <w:rPr>
                <w:rFonts w:ascii="宋体" w:hAnsi="宋体" w:cs="宋体"/>
                <w:spacing w:val="11"/>
                <w:szCs w:val="21"/>
              </w:rPr>
            </w:pPr>
          </w:p>
        </w:tc>
        <w:tc>
          <w:tcPr>
            <w:tcW w:w="1313" w:type="dxa"/>
            <w:vAlign w:val="center"/>
          </w:tcPr>
          <w:p w:rsidR="00D41930" w:rsidRDefault="00D41930">
            <w:pPr>
              <w:spacing w:line="400" w:lineRule="exact"/>
              <w:jc w:val="center"/>
              <w:rPr>
                <w:rFonts w:ascii="宋体" w:hAnsi="宋体" w:cs="宋体"/>
                <w:spacing w:val="11"/>
                <w:szCs w:val="21"/>
              </w:rPr>
            </w:pPr>
          </w:p>
        </w:tc>
        <w:tc>
          <w:tcPr>
            <w:tcW w:w="1297" w:type="dxa"/>
            <w:vAlign w:val="center"/>
          </w:tcPr>
          <w:p w:rsidR="00D41930" w:rsidRDefault="00D41930">
            <w:pPr>
              <w:spacing w:line="400" w:lineRule="exact"/>
              <w:jc w:val="center"/>
              <w:rPr>
                <w:rFonts w:ascii="宋体" w:hAnsi="宋体" w:cs="宋体"/>
                <w:spacing w:val="11"/>
                <w:szCs w:val="21"/>
              </w:rPr>
            </w:pPr>
          </w:p>
        </w:tc>
        <w:tc>
          <w:tcPr>
            <w:tcW w:w="1340" w:type="dxa"/>
            <w:vAlign w:val="center"/>
          </w:tcPr>
          <w:p w:rsidR="00D41930" w:rsidRDefault="00D41930">
            <w:pPr>
              <w:spacing w:line="400" w:lineRule="exact"/>
              <w:jc w:val="center"/>
              <w:rPr>
                <w:rFonts w:ascii="宋体" w:hAnsi="宋体" w:cs="宋体"/>
                <w:spacing w:val="11"/>
                <w:szCs w:val="21"/>
              </w:rPr>
            </w:pPr>
          </w:p>
        </w:tc>
        <w:tc>
          <w:tcPr>
            <w:tcW w:w="1150" w:type="dxa"/>
            <w:vAlign w:val="center"/>
          </w:tcPr>
          <w:p w:rsidR="00D41930" w:rsidRDefault="00D41930">
            <w:pPr>
              <w:spacing w:line="400" w:lineRule="exact"/>
              <w:jc w:val="center"/>
              <w:rPr>
                <w:rFonts w:ascii="宋体" w:hAnsi="宋体" w:cs="宋体"/>
                <w:spacing w:val="11"/>
                <w:szCs w:val="21"/>
              </w:rPr>
            </w:pPr>
          </w:p>
        </w:tc>
      </w:tr>
    </w:tbl>
    <w:p w:rsidR="00D41930" w:rsidRDefault="00D41930">
      <w:pPr>
        <w:spacing w:line="400" w:lineRule="exact"/>
        <w:ind w:leftChars="41" w:left="86"/>
        <w:jc w:val="left"/>
        <w:rPr>
          <w:rFonts w:ascii="宋体" w:hAnsi="宋体" w:cs="宋体"/>
          <w:bCs/>
          <w:spacing w:val="11"/>
          <w:szCs w:val="21"/>
        </w:rPr>
      </w:pPr>
    </w:p>
    <w:p w:rsidR="00D41930" w:rsidRDefault="008F30A9">
      <w:pPr>
        <w:spacing w:line="400" w:lineRule="exact"/>
        <w:ind w:leftChars="41" w:left="86"/>
        <w:jc w:val="left"/>
        <w:rPr>
          <w:rFonts w:ascii="宋体" w:hAnsi="宋体" w:cs="宋体"/>
          <w:bCs/>
          <w:spacing w:val="11"/>
          <w:szCs w:val="21"/>
        </w:rPr>
      </w:pPr>
      <w:r>
        <w:rPr>
          <w:rFonts w:ascii="宋体" w:hAnsi="宋体" w:cs="宋体" w:hint="eastAsia"/>
          <w:spacing w:val="11"/>
          <w:szCs w:val="21"/>
        </w:rPr>
        <w:t>注：</w:t>
      </w:r>
      <w:r>
        <w:rPr>
          <w:rFonts w:ascii="宋体" w:hAnsi="宋体" w:cs="宋体" w:hint="eastAsia"/>
          <w:bCs/>
          <w:spacing w:val="11"/>
          <w:szCs w:val="21"/>
        </w:rPr>
        <w:t>供应商根据采购文件要求及服务方案自行配备相关工作人员，后附相关人员证书复印件。</w:t>
      </w:r>
    </w:p>
    <w:p w:rsidR="00D41930" w:rsidRDefault="00D41930">
      <w:pPr>
        <w:spacing w:line="400" w:lineRule="exact"/>
        <w:ind w:firstLine="4200"/>
        <w:rPr>
          <w:rFonts w:ascii="宋体" w:hAnsi="宋体" w:cs="宋体"/>
          <w:spacing w:val="11"/>
          <w:szCs w:val="21"/>
        </w:rPr>
      </w:pPr>
    </w:p>
    <w:p w:rsidR="00D41930" w:rsidRDefault="008F30A9" w:rsidP="002456D8">
      <w:pPr>
        <w:snapToGrid w:val="0"/>
        <w:spacing w:beforeLines="50" w:before="156"/>
        <w:rPr>
          <w:rFonts w:ascii="宋体" w:hAnsi="宋体" w:cs="宋体"/>
          <w:spacing w:val="11"/>
          <w:szCs w:val="21"/>
          <w:u w:val="single"/>
        </w:rPr>
      </w:pPr>
      <w:r>
        <w:rPr>
          <w:rFonts w:ascii="宋体" w:hAnsi="宋体" w:cs="宋体" w:hint="eastAsia"/>
          <w:spacing w:val="11"/>
          <w:szCs w:val="21"/>
        </w:rPr>
        <w:t>法定代表人或授权代表（签字或盖章）：</w:t>
      </w:r>
    </w:p>
    <w:p w:rsidR="00D41930" w:rsidRDefault="008F30A9" w:rsidP="002456D8">
      <w:pPr>
        <w:snapToGrid w:val="0"/>
        <w:spacing w:beforeLines="50" w:before="156"/>
        <w:rPr>
          <w:rFonts w:ascii="宋体" w:hAnsi="宋体" w:cs="宋体"/>
          <w:spacing w:val="11"/>
          <w:szCs w:val="21"/>
        </w:rPr>
      </w:pPr>
      <w:r>
        <w:rPr>
          <w:rFonts w:ascii="宋体" w:hAnsi="宋体" w:cs="宋体" w:hint="eastAsia"/>
          <w:spacing w:val="11"/>
          <w:szCs w:val="21"/>
        </w:rPr>
        <w:t>供应商公章：</w:t>
      </w:r>
    </w:p>
    <w:p w:rsidR="00D41930" w:rsidRDefault="00D41930" w:rsidP="002456D8">
      <w:pPr>
        <w:snapToGrid w:val="0"/>
        <w:spacing w:beforeLines="50" w:before="156" w:after="50"/>
        <w:ind w:firstLineChars="2600" w:firstLine="6032"/>
        <w:rPr>
          <w:rFonts w:ascii="宋体" w:hAnsi="宋体" w:cs="宋体"/>
          <w:spacing w:val="11"/>
          <w:szCs w:val="21"/>
        </w:rPr>
      </w:pPr>
    </w:p>
    <w:p w:rsidR="00D41930" w:rsidRDefault="008F30A9" w:rsidP="002456D8">
      <w:pPr>
        <w:snapToGrid w:val="0"/>
        <w:spacing w:beforeLines="50" w:before="156" w:after="50"/>
        <w:ind w:firstLineChars="2600" w:firstLine="6032"/>
        <w:rPr>
          <w:rFonts w:ascii="宋体" w:hAnsi="宋体" w:cs="宋体"/>
          <w:spacing w:val="11"/>
          <w:szCs w:val="21"/>
        </w:rPr>
      </w:pPr>
      <w:r>
        <w:rPr>
          <w:rFonts w:ascii="宋体" w:hAnsi="宋体" w:cs="宋体" w:hint="eastAsia"/>
          <w:spacing w:val="11"/>
          <w:szCs w:val="21"/>
        </w:rPr>
        <w:t>年</w:t>
      </w:r>
      <w:r>
        <w:rPr>
          <w:rFonts w:ascii="宋体" w:hAnsi="宋体" w:cs="宋体" w:hint="eastAsia"/>
          <w:spacing w:val="11"/>
          <w:szCs w:val="21"/>
        </w:rPr>
        <w:t xml:space="preserve">    </w:t>
      </w:r>
      <w:r>
        <w:rPr>
          <w:rFonts w:ascii="宋体" w:hAnsi="宋体" w:cs="宋体" w:hint="eastAsia"/>
          <w:spacing w:val="11"/>
          <w:szCs w:val="21"/>
        </w:rPr>
        <w:t>月</w:t>
      </w:r>
      <w:r>
        <w:rPr>
          <w:rFonts w:ascii="宋体" w:hAnsi="宋体" w:cs="宋体" w:hint="eastAsia"/>
          <w:spacing w:val="11"/>
          <w:szCs w:val="21"/>
        </w:rPr>
        <w:t xml:space="preserve">    </w:t>
      </w:r>
      <w:r>
        <w:rPr>
          <w:rFonts w:ascii="宋体" w:hAnsi="宋体" w:cs="宋体" w:hint="eastAsia"/>
          <w:spacing w:val="11"/>
          <w:szCs w:val="21"/>
        </w:rPr>
        <w:t>日</w:t>
      </w:r>
    </w:p>
    <w:p w:rsidR="00D41930" w:rsidRDefault="008F30A9">
      <w:pPr>
        <w:rPr>
          <w:rFonts w:ascii="Tahoma" w:hAnsi="Tahoma"/>
          <w:sz w:val="24"/>
        </w:rPr>
      </w:pPr>
      <w:r>
        <w:rPr>
          <w:rFonts w:ascii="宋体" w:hAnsi="宋体" w:cs="宋体" w:hint="eastAsia"/>
          <w:spacing w:val="11"/>
          <w:szCs w:val="21"/>
        </w:rPr>
        <w:br w:type="page"/>
      </w:r>
    </w:p>
    <w:p w:rsidR="00D41930" w:rsidRDefault="00D41930"/>
    <w:p w:rsidR="00D41930" w:rsidRDefault="008F30A9">
      <w:pPr>
        <w:snapToGrid w:val="0"/>
        <w:spacing w:line="360" w:lineRule="auto"/>
        <w:rPr>
          <w:rFonts w:ascii="宋体" w:hAnsi="宋体" w:cs="宋体"/>
          <w:b/>
          <w:bCs/>
          <w:sz w:val="24"/>
        </w:rPr>
      </w:pPr>
      <w:r>
        <w:rPr>
          <w:rFonts w:ascii="宋体" w:hAnsi="宋体" w:cs="宋体" w:hint="eastAsia"/>
          <w:b/>
          <w:bCs/>
          <w:sz w:val="24"/>
        </w:rPr>
        <w:t>（三）报价文件目录</w:t>
      </w:r>
    </w:p>
    <w:p w:rsidR="00D41930" w:rsidRDefault="008F30A9">
      <w:pPr>
        <w:rPr>
          <w:rFonts w:ascii="宋体" w:hAnsi="宋体" w:cs="宋体"/>
          <w:szCs w:val="21"/>
        </w:rPr>
      </w:pPr>
      <w:r>
        <w:rPr>
          <w:rFonts w:ascii="宋体" w:hAnsi="宋体" w:cs="宋体" w:hint="eastAsia"/>
          <w:szCs w:val="21"/>
          <w:lang w:val="zh-CN"/>
        </w:rPr>
        <w:t>（</w:t>
      </w:r>
      <w:r>
        <w:rPr>
          <w:rFonts w:ascii="宋体" w:hAnsi="宋体" w:cs="宋体" w:hint="eastAsia"/>
          <w:szCs w:val="21"/>
        </w:rPr>
        <w:t>1</w:t>
      </w:r>
      <w:r>
        <w:rPr>
          <w:rFonts w:ascii="宋体" w:hAnsi="宋体" w:cs="宋体" w:hint="eastAsia"/>
          <w:szCs w:val="21"/>
          <w:lang w:val="zh-CN"/>
        </w:rPr>
        <w:t>）</w:t>
      </w:r>
      <w:r>
        <w:rPr>
          <w:rFonts w:ascii="宋体" w:hAnsi="宋体" w:cs="宋体" w:hint="eastAsia"/>
          <w:szCs w:val="21"/>
        </w:rPr>
        <w:t>磋商函————————页码</w:t>
      </w:r>
    </w:p>
    <w:p w:rsidR="00D41930" w:rsidRDefault="008F30A9">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）磋商报价一览表————————</w:t>
      </w:r>
    </w:p>
    <w:p w:rsidR="00D41930" w:rsidRDefault="008F30A9">
      <w:pPr>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）供应商针对报价需要说明的其他文件和说明————————</w:t>
      </w:r>
    </w:p>
    <w:p w:rsidR="00D41930" w:rsidRDefault="008F30A9">
      <w:pPr>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）报价明细表————————</w:t>
      </w:r>
    </w:p>
    <w:p w:rsidR="00D41930" w:rsidRDefault="00D41930">
      <w:pPr>
        <w:pStyle w:val="3"/>
        <w:spacing w:before="0" w:after="0" w:line="340" w:lineRule="exact"/>
        <w:jc w:val="center"/>
        <w:rPr>
          <w:rFonts w:hAnsi="宋体"/>
          <w:spacing w:val="11"/>
          <w:sz w:val="21"/>
          <w:szCs w:val="21"/>
        </w:rPr>
      </w:pPr>
    </w:p>
    <w:p w:rsidR="00D41930" w:rsidRDefault="00D41930">
      <w:pPr>
        <w:pStyle w:val="a6"/>
        <w:rPr>
          <w:rFonts w:ascii="宋体" w:hAnsi="宋体" w:cs="宋体"/>
          <w:b/>
          <w:spacing w:val="11"/>
          <w:szCs w:val="21"/>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8F30A9">
      <w:pPr>
        <w:pStyle w:val="3"/>
        <w:spacing w:before="0" w:after="0" w:line="340" w:lineRule="exact"/>
        <w:jc w:val="center"/>
        <w:rPr>
          <w:rFonts w:hAnsi="宋体"/>
          <w:spacing w:val="11"/>
          <w:sz w:val="21"/>
          <w:szCs w:val="21"/>
        </w:rPr>
      </w:pPr>
      <w:r>
        <w:rPr>
          <w:rFonts w:ascii="宋体" w:hAnsi="宋体" w:cs="宋体" w:hint="eastAsia"/>
          <w:bCs w:val="0"/>
          <w:spacing w:val="11"/>
          <w:sz w:val="21"/>
          <w:szCs w:val="21"/>
          <w:lang w:val="zh-CN"/>
        </w:rPr>
        <w:t>（</w:t>
      </w:r>
      <w:r>
        <w:rPr>
          <w:rFonts w:ascii="宋体" w:hAnsi="宋体" w:cs="宋体" w:hint="eastAsia"/>
          <w:bCs w:val="0"/>
          <w:spacing w:val="11"/>
          <w:sz w:val="21"/>
          <w:szCs w:val="21"/>
        </w:rPr>
        <w:t>1</w:t>
      </w:r>
      <w:r>
        <w:rPr>
          <w:rFonts w:ascii="宋体" w:hAnsi="宋体" w:cs="宋体" w:hint="eastAsia"/>
          <w:bCs w:val="0"/>
          <w:spacing w:val="11"/>
          <w:sz w:val="21"/>
          <w:szCs w:val="21"/>
          <w:lang w:val="zh-CN"/>
        </w:rPr>
        <w:t>）</w:t>
      </w:r>
      <w:r>
        <w:rPr>
          <w:rFonts w:ascii="宋体" w:hAnsi="宋体" w:cs="宋体" w:hint="eastAsia"/>
          <w:bCs w:val="0"/>
          <w:spacing w:val="11"/>
          <w:sz w:val="21"/>
          <w:szCs w:val="21"/>
        </w:rPr>
        <w:t>磋商函</w:t>
      </w:r>
    </w:p>
    <w:p w:rsidR="00D41930" w:rsidRDefault="008F30A9">
      <w:pPr>
        <w:autoSpaceDE w:val="0"/>
        <w:autoSpaceDN w:val="0"/>
        <w:spacing w:line="340" w:lineRule="exact"/>
        <w:rPr>
          <w:rFonts w:ascii="宋体" w:hAnsi="宋体" w:cs="宋体"/>
          <w:szCs w:val="21"/>
          <w:lang w:val="zh-CN"/>
        </w:rPr>
      </w:pPr>
      <w:r>
        <w:rPr>
          <w:rFonts w:ascii="宋体" w:hAnsi="宋体" w:cs="宋体" w:hint="eastAsia"/>
          <w:szCs w:val="21"/>
          <w:lang w:val="zh-CN"/>
        </w:rPr>
        <w:t>致：</w:t>
      </w:r>
      <w:r>
        <w:rPr>
          <w:rFonts w:ascii="宋体" w:hAnsi="宋体" w:cs="宋体" w:hint="eastAsia"/>
          <w:b/>
          <w:szCs w:val="21"/>
        </w:rPr>
        <w:t>（采购单位名称）：</w:t>
      </w:r>
    </w:p>
    <w:p w:rsidR="00D41930" w:rsidRDefault="008F30A9">
      <w:pPr>
        <w:autoSpaceDE w:val="0"/>
        <w:autoSpaceDN w:val="0"/>
        <w:spacing w:line="500" w:lineRule="exact"/>
        <w:ind w:firstLineChars="200" w:firstLine="420"/>
        <w:rPr>
          <w:rFonts w:ascii="宋体" w:hAnsi="宋体" w:cs="宋体"/>
          <w:szCs w:val="21"/>
          <w:lang w:val="zh-CN"/>
        </w:rPr>
      </w:pPr>
      <w:r>
        <w:rPr>
          <w:rFonts w:ascii="宋体" w:hAnsi="宋体" w:cs="宋体" w:hint="eastAsia"/>
          <w:szCs w:val="21"/>
          <w:lang w:val="zh-CN"/>
        </w:rPr>
        <w:t>根据贵方为</w:t>
      </w:r>
      <w:r>
        <w:rPr>
          <w:rFonts w:ascii="宋体" w:hAnsi="宋体" w:cs="宋体" w:hint="eastAsia"/>
          <w:szCs w:val="21"/>
          <w:lang w:val="zh-CN"/>
        </w:rPr>
        <w:t xml:space="preserve"> </w:t>
      </w:r>
      <w:r>
        <w:rPr>
          <w:rFonts w:ascii="宋体" w:hAnsi="宋体" w:cs="宋体" w:hint="eastAsia"/>
          <w:szCs w:val="21"/>
          <w:lang w:val="zh-CN"/>
        </w:rPr>
        <w:t>的磋商公告（项目编号：</w:t>
      </w:r>
      <w:r>
        <w:rPr>
          <w:rFonts w:ascii="宋体" w:hAnsi="宋体" w:cs="宋体" w:hint="eastAsia"/>
          <w:szCs w:val="21"/>
        </w:rPr>
        <w:t>）</w:t>
      </w:r>
      <w:r>
        <w:rPr>
          <w:rFonts w:ascii="宋体" w:hAnsi="宋体" w:cs="宋体" w:hint="eastAsia"/>
          <w:szCs w:val="21"/>
          <w:lang w:val="zh-CN"/>
        </w:rPr>
        <w:t>，签字代表（全名）经正式授权并代表供应商（供应商名称）提交磋商响应文件，并对本项目全部内容进行报价。</w:t>
      </w:r>
    </w:p>
    <w:p w:rsidR="00D41930" w:rsidRDefault="008F30A9">
      <w:pPr>
        <w:autoSpaceDE w:val="0"/>
        <w:autoSpaceDN w:val="0"/>
        <w:spacing w:line="500" w:lineRule="exact"/>
        <w:ind w:firstLine="480"/>
        <w:rPr>
          <w:rFonts w:ascii="宋体" w:hAnsi="宋体" w:cs="宋体"/>
          <w:szCs w:val="21"/>
          <w:lang w:val="zh-CN"/>
        </w:rPr>
      </w:pPr>
      <w:r>
        <w:rPr>
          <w:rFonts w:ascii="宋体" w:hAnsi="宋体" w:cs="宋体" w:hint="eastAsia"/>
          <w:szCs w:val="21"/>
          <w:lang w:val="zh-CN"/>
        </w:rPr>
        <w:t>据此函，签字代表宣布同意如下：</w:t>
      </w:r>
    </w:p>
    <w:p w:rsidR="00D41930" w:rsidRDefault="008F30A9">
      <w:pPr>
        <w:autoSpaceDE w:val="0"/>
        <w:autoSpaceDN w:val="0"/>
        <w:spacing w:line="500" w:lineRule="exact"/>
        <w:ind w:firstLine="480"/>
        <w:rPr>
          <w:rFonts w:ascii="宋体" w:hAnsi="宋体" w:cs="宋体"/>
          <w:szCs w:val="21"/>
          <w:lang w:val="zh-CN"/>
        </w:rPr>
      </w:pPr>
      <w:r>
        <w:rPr>
          <w:rFonts w:ascii="宋体" w:hAnsi="宋体" w:cs="宋体" w:hint="eastAsia"/>
          <w:szCs w:val="21"/>
          <w:lang w:val="zh-CN"/>
        </w:rPr>
        <w:t>1.</w:t>
      </w:r>
      <w:r>
        <w:rPr>
          <w:rFonts w:ascii="宋体" w:hAnsi="宋体" w:cs="宋体" w:hint="eastAsia"/>
          <w:szCs w:val="21"/>
          <w:lang w:val="zh-CN"/>
        </w:rPr>
        <w:t>我方已详细审查全部“磋商文件”，包括修改文件（如有的话）以及全部参考资料和有关附件，已经了解我方对于磋商文件、磋商过程、成交结果有依法进行询问、质疑、投诉的权利及相关渠道和要求。</w:t>
      </w:r>
    </w:p>
    <w:p w:rsidR="00D41930" w:rsidRDefault="008F30A9">
      <w:pPr>
        <w:autoSpaceDE w:val="0"/>
        <w:autoSpaceDN w:val="0"/>
        <w:spacing w:line="500" w:lineRule="exact"/>
        <w:ind w:firstLine="480"/>
        <w:rPr>
          <w:rFonts w:ascii="宋体" w:hAnsi="宋体" w:cs="宋体"/>
          <w:szCs w:val="21"/>
          <w:lang w:val="zh-CN"/>
        </w:rPr>
      </w:pPr>
      <w:r>
        <w:rPr>
          <w:rFonts w:ascii="宋体" w:hAnsi="宋体" w:cs="宋体" w:hint="eastAsia"/>
          <w:szCs w:val="21"/>
          <w:lang w:val="zh-CN"/>
        </w:rPr>
        <w:t>2.</w:t>
      </w:r>
      <w:r>
        <w:rPr>
          <w:rFonts w:ascii="宋体" w:hAnsi="宋体" w:cs="宋体" w:hint="eastAsia"/>
          <w:szCs w:val="21"/>
          <w:lang w:val="zh-CN"/>
        </w:rPr>
        <w:t>我方在磋商之前已经与贵方进行了充分的沟通，完全理解并接受磋商文件的各项规定和要求，对磋商文件的合理性、合法性不再有异议。</w:t>
      </w:r>
    </w:p>
    <w:p w:rsidR="00D41930" w:rsidRDefault="008F30A9">
      <w:pPr>
        <w:autoSpaceDE w:val="0"/>
        <w:autoSpaceDN w:val="0"/>
        <w:spacing w:line="500" w:lineRule="exact"/>
        <w:ind w:firstLine="480"/>
        <w:rPr>
          <w:rFonts w:ascii="宋体" w:hAnsi="宋体" w:cs="宋体"/>
          <w:szCs w:val="21"/>
          <w:lang w:val="zh-CN"/>
        </w:rPr>
      </w:pPr>
      <w:r>
        <w:rPr>
          <w:rFonts w:ascii="宋体" w:hAnsi="宋体" w:cs="宋体" w:hint="eastAsia"/>
          <w:szCs w:val="21"/>
          <w:lang w:val="zh-CN"/>
        </w:rPr>
        <w:t>3.</w:t>
      </w:r>
      <w:r>
        <w:rPr>
          <w:rFonts w:ascii="宋体" w:hAnsi="宋体" w:cs="宋体" w:hint="eastAsia"/>
          <w:szCs w:val="21"/>
          <w:lang w:val="zh-CN"/>
        </w:rPr>
        <w:t>本磋商响应文件有效期自磋商响应截止时间起</w:t>
      </w:r>
      <w:r>
        <w:rPr>
          <w:rFonts w:ascii="宋体" w:hAnsi="宋体" w:cs="宋体" w:hint="eastAsia"/>
          <w:szCs w:val="21"/>
          <w:lang w:val="zh-CN"/>
        </w:rPr>
        <w:t xml:space="preserve">  </w:t>
      </w:r>
      <w:r>
        <w:rPr>
          <w:rFonts w:ascii="宋体" w:hAnsi="宋体" w:cs="宋体" w:hint="eastAsia"/>
          <w:szCs w:val="21"/>
          <w:lang w:val="zh-CN"/>
        </w:rPr>
        <w:t>日历天。</w:t>
      </w:r>
    </w:p>
    <w:p w:rsidR="00D41930" w:rsidRDefault="008F30A9">
      <w:pPr>
        <w:autoSpaceDE w:val="0"/>
        <w:autoSpaceDN w:val="0"/>
        <w:spacing w:line="500" w:lineRule="exact"/>
        <w:ind w:firstLine="480"/>
        <w:rPr>
          <w:rFonts w:ascii="宋体" w:hAnsi="宋体" w:cs="宋体"/>
          <w:szCs w:val="21"/>
          <w:lang w:val="zh-CN"/>
        </w:rPr>
      </w:pPr>
      <w:r>
        <w:rPr>
          <w:rFonts w:ascii="宋体" w:hAnsi="宋体" w:cs="宋体" w:hint="eastAsia"/>
          <w:szCs w:val="21"/>
          <w:lang w:val="zh-CN"/>
        </w:rPr>
        <w:t>4.</w:t>
      </w:r>
      <w:r>
        <w:rPr>
          <w:rFonts w:ascii="宋体" w:hAnsi="宋体" w:cs="宋体" w:hint="eastAsia"/>
          <w:szCs w:val="21"/>
          <w:lang w:val="zh-CN"/>
        </w:rPr>
        <w:t>如成交，本磋商响应文件至本项目合同履行完毕止均保持有效，我方将按“磋商文件”及政府采购法律、法规的规定履行合同责任和义务。</w:t>
      </w:r>
    </w:p>
    <w:p w:rsidR="00D41930" w:rsidRDefault="008F30A9">
      <w:pPr>
        <w:autoSpaceDE w:val="0"/>
        <w:autoSpaceDN w:val="0"/>
        <w:spacing w:line="500" w:lineRule="exact"/>
        <w:ind w:firstLine="480"/>
        <w:rPr>
          <w:rFonts w:ascii="宋体" w:hAnsi="宋体" w:cs="宋体"/>
          <w:szCs w:val="21"/>
          <w:lang w:val="zh-CN"/>
        </w:rPr>
      </w:pPr>
      <w:r>
        <w:rPr>
          <w:rFonts w:ascii="宋体" w:hAnsi="宋体" w:cs="宋体" w:hint="eastAsia"/>
          <w:szCs w:val="21"/>
          <w:lang w:val="zh-CN"/>
        </w:rPr>
        <w:t>5.</w:t>
      </w:r>
      <w:r>
        <w:rPr>
          <w:rFonts w:ascii="宋体" w:hAnsi="宋体" w:cs="宋体" w:hint="eastAsia"/>
          <w:szCs w:val="21"/>
          <w:lang w:val="zh-CN"/>
        </w:rPr>
        <w:t>我方同意按照贵方要求提供与磋商有关的一切数据或资料。</w:t>
      </w:r>
    </w:p>
    <w:p w:rsidR="00D41930" w:rsidRDefault="008F30A9">
      <w:pPr>
        <w:autoSpaceDE w:val="0"/>
        <w:autoSpaceDN w:val="0"/>
        <w:spacing w:line="500" w:lineRule="exact"/>
        <w:ind w:firstLine="480"/>
        <w:rPr>
          <w:rFonts w:ascii="宋体" w:hAnsi="宋体" w:cs="宋体"/>
          <w:szCs w:val="21"/>
          <w:lang w:val="zh-CN"/>
        </w:rPr>
      </w:pPr>
      <w:r>
        <w:rPr>
          <w:rFonts w:ascii="宋体" w:hAnsi="宋体" w:cs="宋体" w:hint="eastAsia"/>
          <w:szCs w:val="21"/>
          <w:lang w:val="zh-CN"/>
        </w:rPr>
        <w:t>6.</w:t>
      </w:r>
      <w:r>
        <w:rPr>
          <w:rFonts w:ascii="宋体" w:hAnsi="宋体" w:cs="宋体" w:hint="eastAsia"/>
          <w:szCs w:val="21"/>
          <w:lang w:val="zh-CN"/>
        </w:rPr>
        <w:t>与本磋商有关的一切正式往来信函请寄：</w:t>
      </w:r>
    </w:p>
    <w:p w:rsidR="00D41930" w:rsidRDefault="00D41930">
      <w:pPr>
        <w:autoSpaceDE w:val="0"/>
        <w:autoSpaceDN w:val="0"/>
        <w:spacing w:line="340" w:lineRule="exact"/>
        <w:rPr>
          <w:rFonts w:ascii="宋体" w:hAnsi="宋体" w:cs="宋体"/>
          <w:szCs w:val="21"/>
          <w:lang w:val="zh-CN"/>
        </w:rPr>
      </w:pPr>
    </w:p>
    <w:p w:rsidR="00D41930" w:rsidRDefault="00D41930">
      <w:pPr>
        <w:autoSpaceDE w:val="0"/>
        <w:autoSpaceDN w:val="0"/>
        <w:spacing w:line="340" w:lineRule="exact"/>
        <w:rPr>
          <w:rFonts w:ascii="宋体" w:hAnsi="宋体" w:cs="宋体"/>
          <w:szCs w:val="21"/>
          <w:lang w:val="zh-CN"/>
        </w:rPr>
      </w:pPr>
    </w:p>
    <w:p w:rsidR="00D41930" w:rsidRDefault="00D41930">
      <w:pPr>
        <w:autoSpaceDE w:val="0"/>
        <w:autoSpaceDN w:val="0"/>
        <w:spacing w:line="340" w:lineRule="exact"/>
        <w:rPr>
          <w:rFonts w:ascii="宋体" w:hAnsi="宋体" w:cs="宋体"/>
          <w:szCs w:val="21"/>
          <w:lang w:val="zh-CN"/>
        </w:rPr>
      </w:pPr>
    </w:p>
    <w:p w:rsidR="00D41930" w:rsidRDefault="008F30A9">
      <w:pPr>
        <w:autoSpaceDE w:val="0"/>
        <w:autoSpaceDN w:val="0"/>
        <w:spacing w:line="340" w:lineRule="exact"/>
        <w:rPr>
          <w:rFonts w:ascii="宋体" w:hAnsi="宋体" w:cs="宋体"/>
          <w:szCs w:val="21"/>
          <w:u w:val="single"/>
          <w:lang w:val="zh-CN"/>
        </w:rPr>
      </w:pPr>
      <w:r>
        <w:rPr>
          <w:rFonts w:ascii="宋体" w:hAnsi="宋体" w:cs="宋体" w:hint="eastAsia"/>
          <w:szCs w:val="21"/>
          <w:lang w:val="zh-CN"/>
        </w:rPr>
        <w:t>地址：</w:t>
      </w:r>
      <w:r>
        <w:rPr>
          <w:rFonts w:ascii="宋体" w:hAnsi="宋体" w:cs="宋体" w:hint="eastAsia"/>
          <w:szCs w:val="21"/>
          <w:lang w:val="zh-CN"/>
        </w:rPr>
        <w:t xml:space="preserve">  </w:t>
      </w:r>
      <w:r>
        <w:rPr>
          <w:rFonts w:ascii="宋体" w:hAnsi="宋体" w:cs="宋体" w:hint="eastAsia"/>
          <w:szCs w:val="21"/>
          <w:lang w:val="zh-CN"/>
        </w:rPr>
        <w:t>邮编：</w:t>
      </w:r>
      <w:r>
        <w:rPr>
          <w:rFonts w:ascii="宋体" w:hAnsi="宋体" w:cs="宋体" w:hint="eastAsia"/>
          <w:szCs w:val="21"/>
          <w:lang w:val="zh-CN"/>
        </w:rPr>
        <w:t xml:space="preserve">  </w:t>
      </w:r>
      <w:r>
        <w:rPr>
          <w:rFonts w:ascii="宋体" w:hAnsi="宋体" w:cs="宋体" w:hint="eastAsia"/>
          <w:szCs w:val="21"/>
          <w:lang w:val="zh-CN"/>
        </w:rPr>
        <w:t>电话：</w:t>
      </w:r>
    </w:p>
    <w:p w:rsidR="00D41930" w:rsidRDefault="008F30A9">
      <w:pPr>
        <w:autoSpaceDE w:val="0"/>
        <w:autoSpaceDN w:val="0"/>
        <w:spacing w:line="340" w:lineRule="exact"/>
        <w:rPr>
          <w:rFonts w:ascii="宋体" w:hAnsi="宋体" w:cs="宋体"/>
          <w:szCs w:val="21"/>
          <w:u w:val="single"/>
          <w:lang w:val="zh-CN"/>
        </w:rPr>
      </w:pPr>
      <w:r>
        <w:rPr>
          <w:rFonts w:ascii="宋体" w:hAnsi="宋体" w:cs="宋体" w:hint="eastAsia"/>
          <w:szCs w:val="21"/>
          <w:lang w:val="zh-CN"/>
        </w:rPr>
        <w:t>传真：供应商代表姓名：</w:t>
      </w:r>
      <w:r>
        <w:rPr>
          <w:rFonts w:ascii="宋体" w:hAnsi="宋体" w:cs="宋体" w:hint="eastAsia"/>
          <w:szCs w:val="21"/>
          <w:lang w:val="zh-CN"/>
        </w:rPr>
        <w:t xml:space="preserve"> </w:t>
      </w:r>
      <w:r>
        <w:rPr>
          <w:rFonts w:ascii="宋体" w:hAnsi="宋体" w:cs="宋体" w:hint="eastAsia"/>
          <w:szCs w:val="21"/>
          <w:lang w:val="zh-CN"/>
        </w:rPr>
        <w:t>职务：</w:t>
      </w:r>
    </w:p>
    <w:p w:rsidR="00D41930" w:rsidRDefault="008F30A9">
      <w:pPr>
        <w:autoSpaceDE w:val="0"/>
        <w:autoSpaceDN w:val="0"/>
        <w:spacing w:line="340" w:lineRule="exact"/>
        <w:rPr>
          <w:rFonts w:ascii="宋体" w:hAnsi="宋体" w:cs="宋体"/>
          <w:szCs w:val="21"/>
          <w:u w:val="single"/>
          <w:lang w:val="zh-CN"/>
        </w:rPr>
      </w:pPr>
      <w:r>
        <w:rPr>
          <w:rFonts w:ascii="宋体" w:hAnsi="宋体" w:cs="宋体" w:hint="eastAsia"/>
          <w:szCs w:val="21"/>
          <w:lang w:val="zh-CN"/>
        </w:rPr>
        <w:t>供应商名称</w:t>
      </w:r>
      <w:r>
        <w:rPr>
          <w:rFonts w:ascii="宋体" w:hAnsi="宋体" w:cs="宋体" w:hint="eastAsia"/>
          <w:szCs w:val="21"/>
          <w:lang w:val="zh-CN"/>
        </w:rPr>
        <w:t>(</w:t>
      </w:r>
      <w:r>
        <w:rPr>
          <w:rFonts w:ascii="宋体" w:hAnsi="宋体" w:cs="宋体" w:hint="eastAsia"/>
          <w:szCs w:val="21"/>
          <w:lang w:val="zh-CN"/>
        </w:rPr>
        <w:t>公章</w:t>
      </w:r>
      <w:r>
        <w:rPr>
          <w:rFonts w:ascii="宋体" w:hAnsi="宋体" w:cs="宋体" w:hint="eastAsia"/>
          <w:szCs w:val="21"/>
          <w:lang w:val="zh-CN"/>
        </w:rPr>
        <w:t>):</w:t>
      </w:r>
    </w:p>
    <w:p w:rsidR="00D41930" w:rsidRDefault="008F30A9">
      <w:pPr>
        <w:autoSpaceDE w:val="0"/>
        <w:autoSpaceDN w:val="0"/>
        <w:spacing w:line="340" w:lineRule="exact"/>
        <w:rPr>
          <w:rFonts w:ascii="宋体" w:hAnsi="宋体" w:cs="宋体"/>
          <w:szCs w:val="21"/>
          <w:u w:val="single"/>
          <w:lang w:val="zh-CN"/>
        </w:rPr>
      </w:pPr>
      <w:r>
        <w:rPr>
          <w:rFonts w:ascii="宋体" w:hAnsi="宋体" w:cs="宋体" w:hint="eastAsia"/>
          <w:szCs w:val="21"/>
          <w:lang w:val="zh-CN"/>
        </w:rPr>
        <w:t>开户银行：</w:t>
      </w:r>
      <w:r>
        <w:rPr>
          <w:rFonts w:ascii="宋体" w:hAnsi="宋体" w:cs="宋体" w:hint="eastAsia"/>
          <w:szCs w:val="21"/>
          <w:lang w:val="zh-CN"/>
        </w:rPr>
        <w:t xml:space="preserve">  </w:t>
      </w:r>
      <w:r>
        <w:rPr>
          <w:rFonts w:ascii="宋体" w:hAnsi="宋体" w:cs="宋体" w:hint="eastAsia"/>
          <w:szCs w:val="21"/>
          <w:lang w:val="zh-CN"/>
        </w:rPr>
        <w:t>银行帐号：</w:t>
      </w:r>
    </w:p>
    <w:p w:rsidR="00D41930" w:rsidRDefault="008F30A9">
      <w:pPr>
        <w:autoSpaceDE w:val="0"/>
        <w:autoSpaceDN w:val="0"/>
        <w:spacing w:line="340" w:lineRule="exact"/>
        <w:rPr>
          <w:rFonts w:ascii="宋体" w:hAnsi="宋体" w:cs="宋体"/>
          <w:szCs w:val="21"/>
          <w:u w:val="single"/>
          <w:lang w:val="zh-CN"/>
        </w:rPr>
      </w:pPr>
      <w:r>
        <w:rPr>
          <w:rFonts w:ascii="宋体" w:hAnsi="宋体" w:cs="宋体" w:hint="eastAsia"/>
          <w:szCs w:val="21"/>
          <w:lang w:val="zh-CN"/>
        </w:rPr>
        <w:t>授权代表签字</w:t>
      </w:r>
      <w:r>
        <w:rPr>
          <w:rFonts w:ascii="宋体" w:hAnsi="宋体" w:cs="宋体" w:hint="eastAsia"/>
          <w:szCs w:val="21"/>
          <w:lang w:val="zh-CN"/>
        </w:rPr>
        <w:t>:</w:t>
      </w:r>
    </w:p>
    <w:p w:rsidR="00D41930" w:rsidRDefault="008F30A9">
      <w:pPr>
        <w:autoSpaceDE w:val="0"/>
        <w:autoSpaceDN w:val="0"/>
        <w:spacing w:line="340" w:lineRule="exact"/>
        <w:rPr>
          <w:rFonts w:ascii="宋体" w:hAnsi="宋体" w:cs="宋体"/>
          <w:szCs w:val="21"/>
          <w:u w:val="single"/>
          <w:lang w:val="zh-CN"/>
        </w:rPr>
      </w:pPr>
      <w:r>
        <w:rPr>
          <w:rFonts w:ascii="宋体" w:hAnsi="宋体" w:cs="宋体" w:hint="eastAsia"/>
          <w:szCs w:val="21"/>
          <w:lang w:val="zh-CN"/>
        </w:rPr>
        <w:t>日</w:t>
      </w:r>
      <w:r>
        <w:rPr>
          <w:rFonts w:ascii="宋体" w:hAnsi="宋体" w:cs="宋体" w:hint="eastAsia"/>
          <w:szCs w:val="21"/>
          <w:lang w:val="zh-CN"/>
        </w:rPr>
        <w:t xml:space="preserve">        </w:t>
      </w:r>
      <w:r>
        <w:rPr>
          <w:rFonts w:ascii="宋体" w:hAnsi="宋体" w:cs="宋体" w:hint="eastAsia"/>
          <w:szCs w:val="21"/>
          <w:lang w:val="zh-CN"/>
        </w:rPr>
        <w:t>期</w:t>
      </w:r>
      <w:r>
        <w:rPr>
          <w:rFonts w:ascii="宋体" w:hAnsi="宋体" w:cs="宋体" w:hint="eastAsia"/>
          <w:szCs w:val="21"/>
          <w:lang w:val="zh-CN"/>
        </w:rPr>
        <w:t>:</w:t>
      </w:r>
    </w:p>
    <w:p w:rsidR="00D41930" w:rsidRDefault="00D41930">
      <w:pPr>
        <w:snapToGrid w:val="0"/>
        <w:spacing w:line="360" w:lineRule="auto"/>
        <w:rPr>
          <w:rFonts w:ascii="宋体" w:hAnsi="宋体" w:cs="宋体"/>
          <w:b/>
          <w:bCs/>
          <w:sz w:val="24"/>
        </w:rPr>
      </w:pPr>
    </w:p>
    <w:p w:rsidR="00D41930" w:rsidRDefault="00D41930">
      <w:pPr>
        <w:pStyle w:val="a0"/>
        <w:ind w:firstLine="240"/>
        <w:rPr>
          <w:rFonts w:ascii="Tahoma" w:hAnsi="Tahoma"/>
          <w:color w:val="auto"/>
          <w:sz w:val="24"/>
        </w:rPr>
      </w:pPr>
    </w:p>
    <w:bookmarkEnd w:id="42"/>
    <w:bookmarkEnd w:id="43"/>
    <w:bookmarkEnd w:id="44"/>
    <w:p w:rsidR="00D41930" w:rsidRDefault="008F30A9">
      <w:pPr>
        <w:pStyle w:val="3"/>
        <w:jc w:val="center"/>
        <w:rPr>
          <w:rFonts w:hAnsi="宋体"/>
          <w:spacing w:val="11"/>
          <w:sz w:val="21"/>
          <w:szCs w:val="21"/>
        </w:rPr>
      </w:pPr>
      <w:r>
        <w:rPr>
          <w:rFonts w:ascii="宋体" w:hAnsi="宋体" w:cs="宋体" w:hint="eastAsia"/>
          <w:bCs w:val="0"/>
          <w:spacing w:val="11"/>
          <w:sz w:val="21"/>
          <w:szCs w:val="21"/>
        </w:rPr>
        <w:t>（</w:t>
      </w:r>
      <w:r>
        <w:rPr>
          <w:rFonts w:ascii="宋体" w:hAnsi="宋体" w:cs="宋体" w:hint="eastAsia"/>
          <w:bCs w:val="0"/>
          <w:spacing w:val="11"/>
          <w:sz w:val="21"/>
          <w:szCs w:val="21"/>
        </w:rPr>
        <w:t>2</w:t>
      </w:r>
      <w:r>
        <w:rPr>
          <w:rFonts w:ascii="宋体" w:hAnsi="宋体" w:cs="宋体" w:hint="eastAsia"/>
          <w:bCs w:val="0"/>
          <w:spacing w:val="11"/>
          <w:sz w:val="21"/>
          <w:szCs w:val="21"/>
        </w:rPr>
        <w:t>）磋商报价一览表（首次报价）</w:t>
      </w:r>
    </w:p>
    <w:tbl>
      <w:tblPr>
        <w:tblW w:w="4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056"/>
        <w:gridCol w:w="1686"/>
        <w:gridCol w:w="6411"/>
      </w:tblGrid>
      <w:tr w:rsidR="00D41930">
        <w:trPr>
          <w:trHeight w:val="566"/>
          <w:jc w:val="center"/>
        </w:trPr>
        <w:tc>
          <w:tcPr>
            <w:tcW w:w="426" w:type="pct"/>
            <w:noWrap/>
            <w:vAlign w:val="center"/>
          </w:tcPr>
          <w:p w:rsidR="00D41930" w:rsidRDefault="008F30A9">
            <w:pPr>
              <w:snapToGrid w:val="0"/>
              <w:spacing w:before="50" w:after="50"/>
              <w:jc w:val="center"/>
              <w:rPr>
                <w:rFonts w:ascii="宋体" w:hAnsi="宋体" w:cs="宋体"/>
                <w:szCs w:val="21"/>
              </w:rPr>
            </w:pPr>
            <w:r>
              <w:rPr>
                <w:rFonts w:ascii="宋体" w:hAnsi="宋体" w:cs="宋体" w:hint="eastAsia"/>
                <w:szCs w:val="21"/>
              </w:rPr>
              <w:t>序号</w:t>
            </w:r>
          </w:p>
        </w:tc>
        <w:tc>
          <w:tcPr>
            <w:tcW w:w="1410" w:type="pct"/>
            <w:noWrap/>
            <w:vAlign w:val="center"/>
          </w:tcPr>
          <w:p w:rsidR="00D41930" w:rsidRDefault="008F30A9">
            <w:pPr>
              <w:snapToGrid w:val="0"/>
              <w:spacing w:before="50" w:after="50"/>
              <w:jc w:val="center"/>
              <w:rPr>
                <w:rFonts w:ascii="宋体" w:hAnsi="宋体" w:cs="宋体"/>
                <w:szCs w:val="21"/>
              </w:rPr>
            </w:pPr>
            <w:r>
              <w:rPr>
                <w:rFonts w:ascii="宋体" w:hAnsi="宋体" w:cs="宋体" w:hint="eastAsia"/>
                <w:szCs w:val="21"/>
              </w:rPr>
              <w:t>项目名称</w:t>
            </w:r>
          </w:p>
        </w:tc>
        <w:tc>
          <w:tcPr>
            <w:tcW w:w="1326" w:type="pct"/>
            <w:noWrap/>
            <w:vAlign w:val="center"/>
          </w:tcPr>
          <w:p w:rsidR="00D41930" w:rsidRDefault="008F30A9">
            <w:pPr>
              <w:snapToGrid w:val="0"/>
              <w:spacing w:before="50" w:after="50"/>
              <w:jc w:val="center"/>
              <w:rPr>
                <w:rFonts w:ascii="宋体" w:hAnsi="宋体" w:cs="宋体"/>
                <w:szCs w:val="21"/>
              </w:rPr>
            </w:pPr>
            <w:r>
              <w:rPr>
                <w:rFonts w:ascii="宋体" w:hAnsi="宋体" w:cs="宋体" w:hint="eastAsia"/>
                <w:szCs w:val="21"/>
              </w:rPr>
              <w:t>投标报价（元）</w:t>
            </w:r>
          </w:p>
        </w:tc>
        <w:tc>
          <w:tcPr>
            <w:tcW w:w="1836" w:type="pct"/>
            <w:noWrap/>
            <w:vAlign w:val="center"/>
          </w:tcPr>
          <w:p w:rsidR="00D41930" w:rsidRDefault="008F30A9">
            <w:pPr>
              <w:snapToGrid w:val="0"/>
              <w:spacing w:before="50" w:after="50"/>
              <w:jc w:val="center"/>
              <w:rPr>
                <w:rFonts w:ascii="宋体" w:hAnsi="宋体" w:cs="宋体"/>
                <w:szCs w:val="21"/>
                <w:lang w:val="zh-CN"/>
              </w:rPr>
            </w:pPr>
            <w:r>
              <w:rPr>
                <w:rFonts w:ascii="宋体" w:hAnsi="宋体" w:cs="宋体" w:hint="eastAsia"/>
                <w:szCs w:val="21"/>
              </w:rPr>
              <w:t>供货期</w:t>
            </w:r>
          </w:p>
        </w:tc>
      </w:tr>
      <w:tr w:rsidR="00D41930">
        <w:trPr>
          <w:cantSplit/>
          <w:trHeight w:val="1488"/>
          <w:jc w:val="center"/>
        </w:trPr>
        <w:tc>
          <w:tcPr>
            <w:tcW w:w="426" w:type="pct"/>
            <w:noWrap/>
            <w:vAlign w:val="center"/>
          </w:tcPr>
          <w:p w:rsidR="00D41930" w:rsidRDefault="008F30A9">
            <w:pPr>
              <w:snapToGrid w:val="0"/>
              <w:spacing w:before="50" w:after="50"/>
              <w:jc w:val="center"/>
              <w:rPr>
                <w:rFonts w:ascii="宋体" w:hAnsi="宋体" w:cs="宋体"/>
                <w:szCs w:val="21"/>
              </w:rPr>
            </w:pPr>
            <w:r>
              <w:rPr>
                <w:rFonts w:ascii="宋体" w:hAnsi="宋体" w:cs="宋体" w:hint="eastAsia"/>
                <w:szCs w:val="21"/>
              </w:rPr>
              <w:t>1</w:t>
            </w:r>
          </w:p>
        </w:tc>
        <w:tc>
          <w:tcPr>
            <w:tcW w:w="1410" w:type="pct"/>
            <w:noWrap/>
            <w:vAlign w:val="center"/>
          </w:tcPr>
          <w:p w:rsidR="00D41930" w:rsidRDefault="00D41930">
            <w:pPr>
              <w:snapToGrid w:val="0"/>
              <w:spacing w:before="50" w:after="50"/>
              <w:rPr>
                <w:rFonts w:ascii="宋体" w:hAnsi="宋体" w:cs="宋体"/>
                <w:szCs w:val="21"/>
              </w:rPr>
            </w:pPr>
          </w:p>
        </w:tc>
        <w:tc>
          <w:tcPr>
            <w:tcW w:w="1326" w:type="pct"/>
            <w:noWrap/>
            <w:vAlign w:val="center"/>
          </w:tcPr>
          <w:p w:rsidR="00D41930" w:rsidRDefault="00D41930">
            <w:pPr>
              <w:snapToGrid w:val="0"/>
              <w:spacing w:before="50" w:after="50"/>
              <w:jc w:val="center"/>
              <w:rPr>
                <w:rFonts w:ascii="宋体" w:hAnsi="宋体" w:cs="宋体"/>
                <w:szCs w:val="21"/>
              </w:rPr>
            </w:pPr>
          </w:p>
        </w:tc>
        <w:tc>
          <w:tcPr>
            <w:tcW w:w="1836" w:type="pct"/>
            <w:noWrap/>
            <w:vAlign w:val="center"/>
          </w:tcPr>
          <w:p w:rsidR="00D41930" w:rsidRDefault="008F30A9">
            <w:pPr>
              <w:snapToGrid w:val="0"/>
              <w:spacing w:before="50" w:after="50"/>
              <w:jc w:val="left"/>
              <w:rPr>
                <w:rFonts w:ascii="宋体" w:hAnsi="宋体" w:cs="宋体"/>
                <w:szCs w:val="21"/>
              </w:rPr>
            </w:pPr>
            <w:r>
              <w:rPr>
                <w:rFonts w:ascii="宋体" w:hAnsi="宋体" w:cs="宋体" w:hint="eastAsia"/>
                <w:szCs w:val="21"/>
              </w:rPr>
              <w:t>合同签订后</w:t>
            </w:r>
            <w:r>
              <w:rPr>
                <w:rFonts w:ascii="宋体" w:hAnsi="宋体" w:cs="宋体" w:hint="eastAsia"/>
                <w:szCs w:val="21"/>
                <w:u w:val="single"/>
              </w:rPr>
              <w:t xml:space="preserve">     </w:t>
            </w:r>
            <w:r>
              <w:rPr>
                <w:rFonts w:ascii="宋体" w:hAnsi="宋体" w:cs="宋体" w:hint="eastAsia"/>
                <w:szCs w:val="21"/>
                <w:u w:val="single"/>
              </w:rPr>
              <w:t>日历天</w:t>
            </w:r>
            <w:r>
              <w:rPr>
                <w:rFonts w:ascii="宋体" w:hAnsi="宋体" w:cs="宋体" w:hint="eastAsia"/>
                <w:szCs w:val="21"/>
              </w:rPr>
              <w:t>内完成设备采购、安装调试并经验收合格。</w:t>
            </w:r>
          </w:p>
        </w:tc>
      </w:tr>
    </w:tbl>
    <w:p w:rsidR="00D41930" w:rsidRDefault="00D41930">
      <w:pPr>
        <w:snapToGrid w:val="0"/>
        <w:spacing w:line="360" w:lineRule="exact"/>
        <w:rPr>
          <w:rFonts w:ascii="宋体" w:hAnsi="宋体" w:cs="宋体"/>
          <w:b/>
          <w:bCs/>
          <w:spacing w:val="11"/>
          <w:szCs w:val="21"/>
        </w:rPr>
      </w:pPr>
    </w:p>
    <w:p w:rsidR="00D41930" w:rsidRDefault="008F30A9">
      <w:pPr>
        <w:snapToGrid w:val="0"/>
        <w:spacing w:line="360" w:lineRule="exact"/>
        <w:rPr>
          <w:rFonts w:ascii="宋体" w:hAnsi="宋体" w:cs="宋体"/>
          <w:b/>
          <w:bCs/>
          <w:spacing w:val="11"/>
          <w:szCs w:val="21"/>
        </w:rPr>
      </w:pPr>
      <w:r>
        <w:rPr>
          <w:rFonts w:ascii="宋体" w:hAnsi="宋体" w:cs="宋体" w:hint="eastAsia"/>
          <w:b/>
          <w:bCs/>
          <w:spacing w:val="11"/>
          <w:szCs w:val="21"/>
        </w:rPr>
        <w:t>注</w:t>
      </w:r>
      <w:r>
        <w:rPr>
          <w:rFonts w:ascii="宋体" w:hAnsi="宋体" w:cs="宋体" w:hint="eastAsia"/>
          <w:b/>
          <w:bCs/>
          <w:spacing w:val="11"/>
          <w:szCs w:val="21"/>
        </w:rPr>
        <w:t>: 1.</w:t>
      </w:r>
      <w:r>
        <w:rPr>
          <w:rFonts w:ascii="宋体" w:hAnsi="宋体" w:cs="宋体" w:hint="eastAsia"/>
          <w:b/>
          <w:bCs/>
          <w:spacing w:val="11"/>
          <w:szCs w:val="21"/>
        </w:rPr>
        <w:t>不提供此表格的将视为没有实质性响应磋商文件。</w:t>
      </w:r>
    </w:p>
    <w:p w:rsidR="00D41930" w:rsidRDefault="008F30A9">
      <w:pPr>
        <w:numPr>
          <w:ilvl w:val="0"/>
          <w:numId w:val="5"/>
        </w:numPr>
        <w:snapToGrid w:val="0"/>
        <w:spacing w:line="360" w:lineRule="exact"/>
        <w:rPr>
          <w:rFonts w:ascii="宋体" w:hAnsi="宋体" w:cs="宋体"/>
          <w:b/>
          <w:bCs/>
          <w:spacing w:val="11"/>
          <w:szCs w:val="21"/>
        </w:rPr>
      </w:pPr>
      <w:r>
        <w:rPr>
          <w:rFonts w:ascii="宋体" w:hAnsi="宋体" w:cs="宋体" w:hint="eastAsia"/>
          <w:b/>
          <w:bCs/>
          <w:spacing w:val="11"/>
          <w:szCs w:val="21"/>
        </w:rPr>
        <w:t>本磋商报价是响应文件确定范围内的全部工作内容的价格表现，费用包括所投货物及其备品备件和专用工具费用、税费及包装、运至最终目的地的运输、保险、现场装卸、检测验收、售后服务、维保及相关劳务支出等工作所发生的全部费用以及供应商企业利润、税金和政策性文件规定及合同包含的所有风险、责任等各项应有费用及招标代理费。如在实施期间有需要实施而未列入报价的费用，将被视为均已包含在报价中。</w:t>
      </w:r>
    </w:p>
    <w:p w:rsidR="00D41930" w:rsidRDefault="008F30A9">
      <w:pPr>
        <w:numPr>
          <w:ilvl w:val="0"/>
          <w:numId w:val="5"/>
        </w:numPr>
        <w:snapToGrid w:val="0"/>
        <w:spacing w:line="360" w:lineRule="exact"/>
        <w:rPr>
          <w:rFonts w:ascii="宋体" w:hAnsi="宋体" w:cs="宋体"/>
          <w:b/>
          <w:bCs/>
          <w:spacing w:val="11"/>
          <w:szCs w:val="21"/>
        </w:rPr>
      </w:pPr>
      <w:r>
        <w:rPr>
          <w:rFonts w:ascii="宋体" w:hAnsi="宋体" w:cs="宋体" w:hint="eastAsia"/>
          <w:b/>
          <w:bCs/>
          <w:spacing w:val="11"/>
          <w:szCs w:val="21"/>
        </w:rPr>
        <w:t>以上报价应与“</w:t>
      </w:r>
      <w:r>
        <w:rPr>
          <w:rFonts w:ascii="宋体" w:hAnsi="宋体" w:cs="宋体" w:hint="eastAsia"/>
          <w:b/>
          <w:spacing w:val="11"/>
          <w:szCs w:val="21"/>
        </w:rPr>
        <w:t>报价明细表</w:t>
      </w:r>
      <w:r>
        <w:rPr>
          <w:rFonts w:ascii="宋体" w:hAnsi="宋体" w:cs="宋体" w:hint="eastAsia"/>
          <w:b/>
          <w:bCs/>
          <w:spacing w:val="11"/>
          <w:szCs w:val="21"/>
        </w:rPr>
        <w:t>”中的“投标总价”相一致。</w:t>
      </w:r>
    </w:p>
    <w:p w:rsidR="00D41930" w:rsidRDefault="008F30A9" w:rsidP="002456D8">
      <w:pPr>
        <w:snapToGrid w:val="0"/>
        <w:spacing w:beforeLines="50" w:before="156" w:line="360" w:lineRule="exact"/>
        <w:rPr>
          <w:rFonts w:ascii="宋体" w:hAnsi="宋体" w:cs="宋体"/>
          <w:b/>
          <w:spacing w:val="11"/>
          <w:szCs w:val="21"/>
          <w:u w:val="single"/>
        </w:rPr>
      </w:pPr>
      <w:r>
        <w:rPr>
          <w:rFonts w:ascii="宋体" w:hAnsi="宋体" w:cs="宋体" w:hint="eastAsia"/>
          <w:b/>
          <w:spacing w:val="11"/>
          <w:szCs w:val="21"/>
        </w:rPr>
        <w:t>法定代表人或授权代表（签字或盖章）：</w:t>
      </w:r>
    </w:p>
    <w:p w:rsidR="00D41930" w:rsidRDefault="008F30A9" w:rsidP="002456D8">
      <w:pPr>
        <w:snapToGrid w:val="0"/>
        <w:spacing w:beforeLines="50" w:before="156" w:line="360" w:lineRule="exact"/>
        <w:rPr>
          <w:rFonts w:ascii="宋体" w:hAnsi="宋体" w:cs="宋体"/>
          <w:b/>
          <w:spacing w:val="11"/>
          <w:szCs w:val="21"/>
          <w:u w:val="single"/>
        </w:rPr>
      </w:pPr>
      <w:r>
        <w:rPr>
          <w:rFonts w:ascii="宋体" w:hAnsi="宋体" w:cs="宋体" w:hint="eastAsia"/>
          <w:b/>
          <w:spacing w:val="11"/>
          <w:szCs w:val="21"/>
        </w:rPr>
        <w:t>供应商公章：</w:t>
      </w:r>
    </w:p>
    <w:p w:rsidR="00D41930" w:rsidRDefault="008F30A9" w:rsidP="002456D8">
      <w:pPr>
        <w:snapToGrid w:val="0"/>
        <w:spacing w:beforeLines="50" w:before="156" w:after="50" w:line="360" w:lineRule="exact"/>
        <w:ind w:firstLineChars="2600" w:firstLine="6032"/>
        <w:rPr>
          <w:rFonts w:ascii="宋体" w:hAnsi="宋体" w:cs="宋体"/>
          <w:spacing w:val="11"/>
          <w:szCs w:val="21"/>
        </w:rPr>
      </w:pPr>
      <w:r>
        <w:rPr>
          <w:rFonts w:ascii="宋体" w:hAnsi="宋体" w:cs="宋体" w:hint="eastAsia"/>
          <w:spacing w:val="11"/>
          <w:szCs w:val="21"/>
        </w:rPr>
        <w:t>年</w:t>
      </w:r>
      <w:r>
        <w:rPr>
          <w:rFonts w:ascii="宋体" w:hAnsi="宋体" w:cs="宋体" w:hint="eastAsia"/>
          <w:spacing w:val="11"/>
          <w:szCs w:val="21"/>
        </w:rPr>
        <w:t xml:space="preserve">    </w:t>
      </w:r>
      <w:r>
        <w:rPr>
          <w:rFonts w:ascii="宋体" w:hAnsi="宋体" w:cs="宋体" w:hint="eastAsia"/>
          <w:spacing w:val="11"/>
          <w:szCs w:val="21"/>
        </w:rPr>
        <w:t>月</w:t>
      </w:r>
      <w:r>
        <w:rPr>
          <w:rFonts w:ascii="宋体" w:hAnsi="宋体" w:cs="宋体" w:hint="eastAsia"/>
          <w:spacing w:val="11"/>
          <w:szCs w:val="21"/>
        </w:rPr>
        <w:t xml:space="preserve">    </w:t>
      </w:r>
      <w:r>
        <w:rPr>
          <w:rFonts w:ascii="宋体" w:hAnsi="宋体" w:cs="宋体" w:hint="eastAsia"/>
          <w:spacing w:val="11"/>
          <w:szCs w:val="21"/>
        </w:rPr>
        <w:t>日</w:t>
      </w:r>
    </w:p>
    <w:p w:rsidR="00D41930" w:rsidRDefault="00D41930">
      <w:pPr>
        <w:rPr>
          <w:rFonts w:ascii="宋体" w:hAnsi="宋体" w:cs="宋体"/>
          <w:b/>
          <w:spacing w:val="11"/>
          <w:szCs w:val="21"/>
        </w:rPr>
      </w:pPr>
    </w:p>
    <w:p w:rsidR="00D41930" w:rsidRDefault="008F30A9">
      <w:pPr>
        <w:rPr>
          <w:rFonts w:ascii="宋体" w:hAnsi="宋体" w:cs="宋体"/>
          <w:b/>
          <w:spacing w:val="11"/>
          <w:szCs w:val="21"/>
        </w:rPr>
      </w:pPr>
      <w:r>
        <w:rPr>
          <w:rFonts w:ascii="宋体" w:hAnsi="宋体" w:cs="宋体" w:hint="eastAsia"/>
          <w:b/>
          <w:spacing w:val="11"/>
          <w:szCs w:val="21"/>
        </w:rPr>
        <w:t>（</w:t>
      </w:r>
      <w:r>
        <w:rPr>
          <w:rFonts w:ascii="宋体" w:hAnsi="宋体" w:cs="宋体" w:hint="eastAsia"/>
          <w:b/>
          <w:spacing w:val="11"/>
          <w:szCs w:val="21"/>
        </w:rPr>
        <w:t>3</w:t>
      </w:r>
      <w:r>
        <w:rPr>
          <w:rFonts w:ascii="宋体" w:hAnsi="宋体" w:cs="宋体" w:hint="eastAsia"/>
          <w:b/>
          <w:spacing w:val="11"/>
          <w:szCs w:val="21"/>
        </w:rPr>
        <w:t>）供应商针对报价需要说明的其他文件和说明（格式自拟）</w:t>
      </w:r>
    </w:p>
    <w:p w:rsidR="00D41930" w:rsidRDefault="00D41930">
      <w:pPr>
        <w:spacing w:line="400" w:lineRule="exact"/>
        <w:jc w:val="center"/>
        <w:rPr>
          <w:rFonts w:ascii="宋体" w:hAnsi="宋体" w:cs="宋体"/>
          <w:b/>
          <w:spacing w:val="11"/>
          <w:szCs w:val="21"/>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10"/>
        <w:rPr>
          <w:color w:val="auto"/>
        </w:rPr>
      </w:pPr>
    </w:p>
    <w:p w:rsidR="00D41930" w:rsidRDefault="00D41930"/>
    <w:p w:rsidR="00D41930" w:rsidRDefault="00D41930">
      <w:pPr>
        <w:spacing w:line="400" w:lineRule="exact"/>
        <w:jc w:val="center"/>
        <w:rPr>
          <w:rFonts w:ascii="宋体" w:hAnsi="宋体" w:cs="宋体"/>
          <w:b/>
          <w:spacing w:val="11"/>
          <w:szCs w:val="21"/>
        </w:rPr>
      </w:pPr>
    </w:p>
    <w:p w:rsidR="00D41930" w:rsidRDefault="008F30A9">
      <w:pPr>
        <w:rPr>
          <w:rFonts w:ascii="宋体" w:hAnsi="宋体" w:cs="宋体"/>
          <w:b/>
          <w:spacing w:val="11"/>
          <w:szCs w:val="21"/>
        </w:rPr>
      </w:pPr>
      <w:r>
        <w:rPr>
          <w:rFonts w:ascii="宋体" w:hAnsi="宋体" w:cs="宋体" w:hint="eastAsia"/>
          <w:b/>
          <w:spacing w:val="11"/>
          <w:szCs w:val="21"/>
        </w:rPr>
        <w:lastRenderedPageBreak/>
        <w:t>（</w:t>
      </w:r>
      <w:r>
        <w:rPr>
          <w:rFonts w:ascii="宋体" w:hAnsi="宋体" w:cs="宋体" w:hint="eastAsia"/>
          <w:b/>
          <w:spacing w:val="11"/>
          <w:szCs w:val="21"/>
        </w:rPr>
        <w:t>4</w:t>
      </w:r>
      <w:r>
        <w:rPr>
          <w:rFonts w:ascii="宋体" w:hAnsi="宋体" w:cs="宋体" w:hint="eastAsia"/>
          <w:b/>
          <w:spacing w:val="11"/>
          <w:szCs w:val="21"/>
        </w:rPr>
        <w:t>）报价明细表</w:t>
      </w:r>
    </w:p>
    <w:p w:rsidR="00D41930" w:rsidRDefault="00D41930">
      <w:pPr>
        <w:ind w:left="130" w:hangingChars="62" w:hanging="130"/>
        <w:jc w:val="right"/>
        <w:rPr>
          <w:rFonts w:ascii="宋体" w:hAnsi="宋体" w:cs="宋体"/>
          <w:szCs w:val="21"/>
        </w:rPr>
      </w:pPr>
    </w:p>
    <w:p w:rsidR="00D41930" w:rsidRDefault="00D41930">
      <w:pPr>
        <w:ind w:left="130" w:hangingChars="62" w:hanging="130"/>
        <w:jc w:val="right"/>
        <w:rPr>
          <w:rFonts w:ascii="宋体" w:hAnsi="宋体" w:cs="宋体"/>
          <w:szCs w:val="21"/>
        </w:rPr>
      </w:pPr>
    </w:p>
    <w:p w:rsidR="00D41930" w:rsidRDefault="008F30A9">
      <w:pPr>
        <w:jc w:val="center"/>
        <w:rPr>
          <w:rFonts w:ascii="宋体" w:hAnsi="宋体" w:cs="宋体"/>
          <w:b/>
          <w:bCs/>
          <w:kern w:val="0"/>
          <w:szCs w:val="21"/>
        </w:rPr>
      </w:pPr>
      <w:r>
        <w:rPr>
          <w:rFonts w:ascii="宋体" w:hAnsi="宋体" w:cs="宋体" w:hint="eastAsia"/>
          <w:b/>
          <w:bCs/>
          <w:kern w:val="0"/>
          <w:szCs w:val="21"/>
        </w:rPr>
        <w:t>（一）</w:t>
      </w:r>
      <w:r>
        <w:rPr>
          <w:rFonts w:ascii="宋体" w:hAnsi="宋体" w:cs="宋体" w:hint="eastAsia"/>
          <w:b/>
          <w:bCs/>
          <w:kern w:val="0"/>
          <w:szCs w:val="21"/>
        </w:rPr>
        <w:t>2024</w:t>
      </w:r>
      <w:r>
        <w:rPr>
          <w:rFonts w:ascii="宋体" w:hAnsi="宋体" w:cs="宋体" w:hint="eastAsia"/>
          <w:b/>
          <w:bCs/>
          <w:kern w:val="0"/>
          <w:szCs w:val="21"/>
        </w:rPr>
        <w:t>年长兴县城市综合治理及公共配套服务设施提升工程（太湖街道新溪社区）应用场景建设、系统及设备采购项目需求清单汇总表</w:t>
      </w:r>
    </w:p>
    <w:tbl>
      <w:tblPr>
        <w:tblW w:w="9866" w:type="dxa"/>
        <w:tblInd w:w="96" w:type="dxa"/>
        <w:tblLook w:val="04A0" w:firstRow="1" w:lastRow="0" w:firstColumn="1" w:lastColumn="0" w:noHBand="0" w:noVBand="1"/>
      </w:tblPr>
      <w:tblGrid>
        <w:gridCol w:w="871"/>
        <w:gridCol w:w="4953"/>
        <w:gridCol w:w="2126"/>
        <w:gridCol w:w="1916"/>
      </w:tblGrid>
      <w:tr w:rsidR="00D41930">
        <w:trPr>
          <w:trHeight w:val="72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序号</w:t>
            </w:r>
          </w:p>
        </w:tc>
        <w:tc>
          <w:tcPr>
            <w:tcW w:w="4953" w:type="dxa"/>
            <w:tcBorders>
              <w:top w:val="single" w:sz="4" w:space="0" w:color="auto"/>
              <w:left w:val="nil"/>
              <w:bottom w:val="single" w:sz="4" w:space="0" w:color="auto"/>
              <w:right w:val="single" w:sz="4" w:space="0" w:color="auto"/>
            </w:tcBorders>
            <w:shd w:val="clear" w:color="auto" w:fill="auto"/>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分项名称</w:t>
            </w:r>
          </w:p>
        </w:tc>
        <w:tc>
          <w:tcPr>
            <w:tcW w:w="2126" w:type="dxa"/>
            <w:tcBorders>
              <w:top w:val="single" w:sz="4" w:space="0" w:color="auto"/>
              <w:left w:val="nil"/>
              <w:bottom w:val="single" w:sz="4" w:space="0" w:color="auto"/>
              <w:right w:val="single" w:sz="4" w:space="0" w:color="auto"/>
            </w:tcBorders>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合价（元）</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备注</w:t>
            </w:r>
          </w:p>
        </w:tc>
      </w:tr>
      <w:tr w:rsidR="00D41930">
        <w:trPr>
          <w:trHeight w:val="739"/>
        </w:trPr>
        <w:tc>
          <w:tcPr>
            <w:tcW w:w="871"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1</w:t>
            </w:r>
          </w:p>
        </w:tc>
        <w:tc>
          <w:tcPr>
            <w:tcW w:w="4953" w:type="dxa"/>
            <w:tcBorders>
              <w:top w:val="nil"/>
              <w:left w:val="nil"/>
              <w:bottom w:val="single" w:sz="4" w:space="0" w:color="auto"/>
              <w:right w:val="single" w:sz="4" w:space="0" w:color="auto"/>
            </w:tcBorders>
            <w:shd w:val="clear" w:color="auto" w:fill="auto"/>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硬件设备部分</w:t>
            </w:r>
          </w:p>
        </w:tc>
        <w:tc>
          <w:tcPr>
            <w:tcW w:w="2126" w:type="dxa"/>
            <w:tcBorders>
              <w:top w:val="nil"/>
              <w:left w:val="nil"/>
              <w:bottom w:val="single" w:sz="4" w:space="0" w:color="auto"/>
              <w:right w:val="single" w:sz="4" w:space="0" w:color="auto"/>
            </w:tcBorders>
          </w:tcPr>
          <w:p w:rsidR="00D41930" w:rsidRDefault="00D41930">
            <w:pPr>
              <w:widowControl/>
              <w:jc w:val="center"/>
              <w:rPr>
                <w:rFonts w:ascii="宋体" w:hAnsi="宋体" w:cs="宋体"/>
                <w:kern w:val="0"/>
                <w:szCs w:val="21"/>
              </w:rPr>
            </w:pPr>
          </w:p>
        </w:tc>
        <w:tc>
          <w:tcPr>
            <w:tcW w:w="1916"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 xml:space="preserve">　</w:t>
            </w:r>
          </w:p>
        </w:tc>
      </w:tr>
      <w:tr w:rsidR="00D41930">
        <w:trPr>
          <w:trHeight w:val="822"/>
        </w:trPr>
        <w:tc>
          <w:tcPr>
            <w:tcW w:w="871"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2</w:t>
            </w:r>
          </w:p>
        </w:tc>
        <w:tc>
          <w:tcPr>
            <w:tcW w:w="4953" w:type="dxa"/>
            <w:tcBorders>
              <w:top w:val="nil"/>
              <w:left w:val="nil"/>
              <w:bottom w:val="single" w:sz="4" w:space="0" w:color="auto"/>
              <w:right w:val="single" w:sz="4" w:space="0" w:color="auto"/>
            </w:tcBorders>
            <w:shd w:val="clear" w:color="auto" w:fill="auto"/>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软件部分</w:t>
            </w:r>
          </w:p>
        </w:tc>
        <w:tc>
          <w:tcPr>
            <w:tcW w:w="2126" w:type="dxa"/>
            <w:tcBorders>
              <w:top w:val="nil"/>
              <w:left w:val="nil"/>
              <w:bottom w:val="single" w:sz="4" w:space="0" w:color="auto"/>
              <w:right w:val="single" w:sz="4" w:space="0" w:color="auto"/>
            </w:tcBorders>
          </w:tcPr>
          <w:p w:rsidR="00D41930" w:rsidRDefault="00D41930">
            <w:pPr>
              <w:widowControl/>
              <w:jc w:val="center"/>
              <w:rPr>
                <w:rFonts w:ascii="宋体" w:hAnsi="宋体" w:cs="宋体"/>
                <w:kern w:val="0"/>
                <w:szCs w:val="21"/>
              </w:rPr>
            </w:pPr>
          </w:p>
        </w:tc>
        <w:tc>
          <w:tcPr>
            <w:tcW w:w="1916"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 xml:space="preserve">　</w:t>
            </w:r>
          </w:p>
        </w:tc>
      </w:tr>
      <w:tr w:rsidR="00D41930">
        <w:trPr>
          <w:trHeight w:val="762"/>
        </w:trPr>
        <w:tc>
          <w:tcPr>
            <w:tcW w:w="871"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3</w:t>
            </w:r>
          </w:p>
        </w:tc>
        <w:tc>
          <w:tcPr>
            <w:tcW w:w="4953" w:type="dxa"/>
            <w:tcBorders>
              <w:top w:val="nil"/>
              <w:left w:val="nil"/>
              <w:bottom w:val="single" w:sz="4" w:space="0" w:color="auto"/>
              <w:right w:val="single" w:sz="4" w:space="0" w:color="auto"/>
            </w:tcBorders>
            <w:shd w:val="clear" w:color="auto" w:fill="auto"/>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合计</w:t>
            </w:r>
          </w:p>
        </w:tc>
        <w:tc>
          <w:tcPr>
            <w:tcW w:w="2126" w:type="dxa"/>
            <w:tcBorders>
              <w:top w:val="nil"/>
              <w:left w:val="nil"/>
              <w:bottom w:val="single" w:sz="4" w:space="0" w:color="auto"/>
              <w:right w:val="single" w:sz="4" w:space="0" w:color="auto"/>
            </w:tcBorders>
          </w:tcPr>
          <w:p w:rsidR="00D41930" w:rsidRDefault="00D41930">
            <w:pPr>
              <w:widowControl/>
              <w:jc w:val="center"/>
              <w:rPr>
                <w:rFonts w:ascii="宋体" w:hAnsi="宋体" w:cs="宋体"/>
                <w:kern w:val="0"/>
                <w:szCs w:val="21"/>
              </w:rPr>
            </w:pPr>
          </w:p>
        </w:tc>
        <w:tc>
          <w:tcPr>
            <w:tcW w:w="1916" w:type="dxa"/>
            <w:tcBorders>
              <w:top w:val="nil"/>
              <w:left w:val="single" w:sz="4" w:space="0" w:color="auto"/>
              <w:bottom w:val="single" w:sz="4" w:space="0" w:color="auto"/>
              <w:right w:val="single" w:sz="4" w:space="0" w:color="auto"/>
            </w:tcBorders>
            <w:shd w:val="clear" w:color="auto" w:fill="auto"/>
            <w:noWrap/>
            <w:vAlign w:val="center"/>
          </w:tcPr>
          <w:p w:rsidR="00D41930" w:rsidRDefault="008F30A9">
            <w:pPr>
              <w:widowControl/>
              <w:jc w:val="center"/>
              <w:rPr>
                <w:rFonts w:ascii="宋体" w:hAnsi="宋体" w:cs="宋体"/>
                <w:kern w:val="0"/>
                <w:szCs w:val="21"/>
              </w:rPr>
            </w:pPr>
            <w:r>
              <w:rPr>
                <w:rFonts w:ascii="宋体" w:hAnsi="宋体" w:cs="宋体" w:hint="eastAsia"/>
                <w:kern w:val="0"/>
                <w:szCs w:val="21"/>
              </w:rPr>
              <w:t xml:space="preserve">　</w:t>
            </w:r>
          </w:p>
        </w:tc>
      </w:tr>
    </w:tbl>
    <w:p w:rsidR="00D41930" w:rsidRDefault="00D41930">
      <w:pPr>
        <w:pStyle w:val="a0"/>
        <w:ind w:firstLine="211"/>
        <w:rPr>
          <w:rFonts w:ascii="宋体" w:hAnsi="宋体" w:cs="宋体"/>
          <w:b/>
          <w:bCs/>
          <w:color w:val="auto"/>
          <w:kern w:val="0"/>
          <w:szCs w:val="21"/>
        </w:rPr>
      </w:pPr>
    </w:p>
    <w:p w:rsidR="00D41930" w:rsidRDefault="008F30A9">
      <w:pPr>
        <w:pStyle w:val="a0"/>
        <w:ind w:firstLine="211"/>
        <w:rPr>
          <w:rFonts w:ascii="宋体" w:hAnsi="宋体" w:cs="宋体"/>
          <w:b/>
          <w:bCs/>
          <w:color w:val="auto"/>
          <w:kern w:val="0"/>
          <w:szCs w:val="21"/>
        </w:rPr>
      </w:pPr>
      <w:r>
        <w:rPr>
          <w:rFonts w:ascii="宋体" w:hAnsi="宋体" w:cs="宋体" w:hint="eastAsia"/>
          <w:b/>
          <w:bCs/>
          <w:color w:val="auto"/>
          <w:kern w:val="0"/>
          <w:szCs w:val="21"/>
        </w:rPr>
        <w:t>（二）</w:t>
      </w:r>
      <w:r>
        <w:rPr>
          <w:rFonts w:ascii="宋体" w:hAnsi="宋体" w:cs="宋体" w:hint="eastAsia"/>
          <w:b/>
          <w:bCs/>
          <w:color w:val="auto"/>
          <w:kern w:val="0"/>
          <w:szCs w:val="21"/>
        </w:rPr>
        <w:t>2024</w:t>
      </w:r>
      <w:r>
        <w:rPr>
          <w:rFonts w:ascii="宋体" w:hAnsi="宋体" w:cs="宋体" w:hint="eastAsia"/>
          <w:b/>
          <w:bCs/>
          <w:color w:val="auto"/>
          <w:kern w:val="0"/>
          <w:szCs w:val="21"/>
        </w:rPr>
        <w:t>年长兴县城市综合治理及公共配套服务设施提升工程（太湖街道新溪社区）应用场景建设、系统及设备采购项目</w:t>
      </w:r>
      <w:r>
        <w:rPr>
          <w:rFonts w:ascii="宋体" w:hAnsi="宋体" w:cs="宋体" w:hint="eastAsia"/>
          <w:b/>
          <w:bCs/>
          <w:color w:val="auto"/>
          <w:kern w:val="0"/>
          <w:szCs w:val="21"/>
        </w:rPr>
        <w:t>--</w:t>
      </w:r>
      <w:r>
        <w:rPr>
          <w:rFonts w:ascii="宋体" w:hAnsi="宋体" w:cs="宋体" w:hint="eastAsia"/>
          <w:b/>
          <w:bCs/>
          <w:color w:val="auto"/>
          <w:kern w:val="0"/>
          <w:szCs w:val="21"/>
        </w:rPr>
        <w:t>硬件设备部分</w:t>
      </w: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sectPr w:rsidR="00D41930">
          <w:footerReference w:type="default" r:id="rId10"/>
          <w:pgSz w:w="11906" w:h="16838"/>
          <w:pgMar w:top="1440" w:right="1080" w:bottom="1440" w:left="1080" w:header="851" w:footer="992" w:gutter="0"/>
          <w:cols w:space="720"/>
          <w:docGrid w:type="lines" w:linePitch="312"/>
        </w:sectPr>
      </w:pPr>
    </w:p>
    <w:tbl>
      <w:tblPr>
        <w:tblW w:w="14893" w:type="dxa"/>
        <w:tblInd w:w="98" w:type="dxa"/>
        <w:tblLayout w:type="fixed"/>
        <w:tblLook w:val="04A0" w:firstRow="1" w:lastRow="0" w:firstColumn="1" w:lastColumn="0" w:noHBand="0" w:noVBand="1"/>
      </w:tblPr>
      <w:tblGrid>
        <w:gridCol w:w="437"/>
        <w:gridCol w:w="1489"/>
        <w:gridCol w:w="1057"/>
        <w:gridCol w:w="1129"/>
        <w:gridCol w:w="828"/>
        <w:gridCol w:w="882"/>
        <w:gridCol w:w="882"/>
        <w:gridCol w:w="110"/>
        <w:gridCol w:w="6237"/>
        <w:gridCol w:w="426"/>
        <w:gridCol w:w="708"/>
        <w:gridCol w:w="708"/>
      </w:tblGrid>
      <w:tr w:rsidR="00D41930">
        <w:trPr>
          <w:trHeight w:val="400"/>
        </w:trPr>
        <w:tc>
          <w:tcPr>
            <w:tcW w:w="14893" w:type="dxa"/>
            <w:gridSpan w:val="12"/>
            <w:tcBorders>
              <w:top w:val="single" w:sz="4" w:space="0" w:color="auto"/>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lastRenderedPageBreak/>
              <w:t>小区内部</w:t>
            </w:r>
          </w:p>
        </w:tc>
      </w:tr>
      <w:tr w:rsidR="00D41930">
        <w:trPr>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882"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综合单价（元）</w:t>
            </w:r>
          </w:p>
        </w:tc>
        <w:tc>
          <w:tcPr>
            <w:tcW w:w="882"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合价（元）</w:t>
            </w:r>
          </w:p>
        </w:tc>
        <w:tc>
          <w:tcPr>
            <w:tcW w:w="6773" w:type="dxa"/>
            <w:gridSpan w:val="3"/>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翡翠名都违停、高抛、电梯监控</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高空抛物监控</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1/2.8</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120m</w:t>
            </w:r>
            <w:r>
              <w:rPr>
                <w:rFonts w:ascii="宋体" w:hAnsi="宋体" w:cs="宋体" w:hint="eastAsia"/>
                <w:kern w:val="0"/>
                <w:szCs w:val="21"/>
              </w:rPr>
              <w:t>（红外）；</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4</w:t>
            </w:r>
            <w:r>
              <w:rPr>
                <w:rFonts w:ascii="宋体" w:hAnsi="宋体" w:cs="宋体" w:hint="eastAsia"/>
                <w:kern w:val="0"/>
                <w:szCs w:val="21"/>
              </w:rPr>
              <w:t>颗（红外灯）；</w:t>
            </w:r>
            <w:r>
              <w:rPr>
                <w:rFonts w:ascii="宋体" w:hAnsi="宋体" w:cs="宋体" w:hint="eastAsia"/>
                <w:kern w:val="0"/>
                <w:szCs w:val="21"/>
              </w:rPr>
              <w:br/>
            </w:r>
            <w:r>
              <w:rPr>
                <w:rFonts w:ascii="宋体" w:hAnsi="宋体" w:cs="宋体" w:hint="eastAsia"/>
                <w:kern w:val="0"/>
                <w:szCs w:val="21"/>
              </w:rPr>
              <w:t>镜头类型：电动变焦；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2.7mm</w:t>
            </w:r>
            <w:r>
              <w:rPr>
                <w:rFonts w:ascii="宋体" w:hAnsi="宋体" w:cs="宋体" w:hint="eastAsia"/>
                <w:kern w:val="0"/>
                <w:szCs w:val="21"/>
              </w:rPr>
              <w:t>～</w:t>
            </w:r>
            <w:r>
              <w:rPr>
                <w:rFonts w:ascii="宋体" w:hAnsi="宋体" w:cs="宋体" w:hint="eastAsia"/>
                <w:kern w:val="0"/>
                <w:szCs w:val="21"/>
              </w:rPr>
              <w:t>13.5mm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104</w:t>
            </w:r>
            <w:r>
              <w:rPr>
                <w:rFonts w:ascii="宋体" w:hAnsi="宋体" w:cs="宋体" w:hint="eastAsia"/>
                <w:kern w:val="0"/>
                <w:szCs w:val="21"/>
              </w:rPr>
              <w:t>°～</w:t>
            </w:r>
            <w:r>
              <w:rPr>
                <w:rFonts w:ascii="宋体" w:hAnsi="宋体" w:cs="宋体" w:hint="eastAsia"/>
                <w:kern w:val="0"/>
                <w:szCs w:val="21"/>
              </w:rPr>
              <w:t>29</w:t>
            </w:r>
            <w:r>
              <w:rPr>
                <w:rFonts w:ascii="宋体" w:hAnsi="宋体" w:cs="宋体" w:hint="eastAsia"/>
                <w:kern w:val="0"/>
                <w:szCs w:val="21"/>
              </w:rPr>
              <w:t>°；垂直：</w:t>
            </w:r>
            <w:r>
              <w:rPr>
                <w:rFonts w:ascii="宋体" w:hAnsi="宋体" w:cs="宋体" w:hint="eastAsia"/>
                <w:kern w:val="0"/>
                <w:szCs w:val="21"/>
              </w:rPr>
              <w:t>54</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°；对角：</w:t>
            </w:r>
            <w:r>
              <w:rPr>
                <w:rFonts w:ascii="宋体" w:hAnsi="宋体" w:cs="宋体" w:hint="eastAsia"/>
                <w:kern w:val="0"/>
                <w:szCs w:val="21"/>
              </w:rPr>
              <w:t>125</w:t>
            </w:r>
            <w:r>
              <w:rPr>
                <w:rFonts w:ascii="宋体" w:hAnsi="宋体" w:cs="宋体" w:hint="eastAsia"/>
                <w:kern w:val="0"/>
                <w:szCs w:val="21"/>
              </w:rPr>
              <w:t>°～</w:t>
            </w:r>
            <w:r>
              <w:rPr>
                <w:rFonts w:ascii="宋体" w:hAnsi="宋体" w:cs="宋体" w:hint="eastAsia"/>
                <w:kern w:val="0"/>
                <w:szCs w:val="21"/>
              </w:rPr>
              <w:t>34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高空抛物：抛物检测；</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t>AI</w:t>
            </w:r>
            <w:r>
              <w:rPr>
                <w:rFonts w:ascii="宋体" w:hAnsi="宋体" w:cs="宋体" w:hint="eastAsia"/>
                <w:kern w:val="0"/>
                <w:szCs w:val="21"/>
              </w:rPr>
              <w:t>编码：</w:t>
            </w:r>
            <w:r>
              <w:rPr>
                <w:rFonts w:ascii="宋体" w:hAnsi="宋体" w:cs="宋体" w:hint="eastAsia"/>
                <w:kern w:val="0"/>
                <w:szCs w:val="21"/>
              </w:rPr>
              <w:t>H.264:</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H.265:</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宽动</w:t>
            </w:r>
            <w:r>
              <w:rPr>
                <w:rFonts w:ascii="宋体" w:hAnsi="宋体" w:cs="宋体" w:hint="eastAsia"/>
                <w:kern w:val="0"/>
                <w:szCs w:val="21"/>
              </w:rPr>
              <w:t>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音频接口：支持；</w:t>
            </w:r>
            <w:r>
              <w:rPr>
                <w:rFonts w:ascii="宋体" w:hAnsi="宋体" w:cs="宋体" w:hint="eastAsia"/>
                <w:kern w:val="0"/>
                <w:szCs w:val="21"/>
              </w:rPr>
              <w:br/>
            </w:r>
            <w:r>
              <w:rPr>
                <w:rFonts w:ascii="宋体" w:hAnsi="宋体" w:cs="宋体" w:hint="eastAsia"/>
                <w:kern w:val="0"/>
                <w:szCs w:val="21"/>
              </w:rPr>
              <w:t>报警事件：无</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t>SD</w:t>
            </w:r>
            <w:r>
              <w:rPr>
                <w:rFonts w:ascii="宋体" w:hAnsi="宋体" w:cs="宋体" w:hint="eastAsia"/>
                <w:kern w:val="0"/>
                <w:szCs w:val="21"/>
              </w:rPr>
              <w:t>卡空间不足；</w:t>
            </w:r>
            <w:r>
              <w:rPr>
                <w:rFonts w:ascii="宋体" w:hAnsi="宋体" w:cs="宋体" w:hint="eastAsia"/>
                <w:kern w:val="0"/>
                <w:szCs w:val="21"/>
              </w:rPr>
              <w:t>SD</w:t>
            </w:r>
            <w:r>
              <w:rPr>
                <w:rFonts w:ascii="宋体" w:hAnsi="宋体" w:cs="宋体" w:hint="eastAsia"/>
                <w:kern w:val="0"/>
                <w:szCs w:val="21"/>
              </w:rPr>
              <w:t>卡出错；</w:t>
            </w:r>
            <w:r>
              <w:rPr>
                <w:rFonts w:ascii="宋体" w:hAnsi="宋体" w:cs="宋体" w:hint="eastAsia"/>
                <w:kern w:val="0"/>
                <w:szCs w:val="21"/>
              </w:rPr>
              <w:t>SD</w:t>
            </w:r>
            <w:r>
              <w:rPr>
                <w:rFonts w:ascii="宋体" w:hAnsi="宋体" w:cs="宋体" w:hint="eastAsia"/>
                <w:kern w:val="0"/>
                <w:szCs w:val="21"/>
              </w:rPr>
              <w:t>卡寿命不足；网络断开；</w:t>
            </w:r>
            <w:r>
              <w:rPr>
                <w:rFonts w:ascii="宋体" w:hAnsi="宋体" w:cs="宋体" w:hint="eastAsia"/>
                <w:kern w:val="0"/>
                <w:szCs w:val="21"/>
              </w:rPr>
              <w:t>IP</w:t>
            </w:r>
            <w:r>
              <w:rPr>
                <w:rFonts w:ascii="宋体" w:hAnsi="宋体" w:cs="宋体" w:hint="eastAsia"/>
                <w:kern w:val="0"/>
                <w:szCs w:val="21"/>
              </w:rPr>
              <w:t>冲突；非法访问；动态检测；视频遮挡；虚焦侦测；音频异常侦测；声强突变；电压检测；场景变更；外部报警；安全异常；抛物检测；</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G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GB/T28181-2022</w:t>
            </w:r>
            <w:r>
              <w:rPr>
                <w:rFonts w:ascii="宋体" w:hAnsi="宋体" w:cs="宋体" w:hint="eastAsia"/>
                <w:kern w:val="0"/>
                <w:szCs w:val="21"/>
              </w:rPr>
              <w:t>（双国标）；</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64M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★高空抛物抗干扰功能</w:t>
            </w:r>
            <w:r>
              <w:rPr>
                <w:rFonts w:ascii="宋体" w:hAnsi="宋体" w:cs="宋体" w:hint="eastAsia"/>
                <w:kern w:val="0"/>
                <w:szCs w:val="21"/>
              </w:rPr>
              <w:t>检验：当监控画面中出现飞虫、飞鸟、大楼玻璃上的飞机倒影、高空晾晒衣物被褥等，样机不产生报警提示信息（提供公安部有效检测报告复印件加盖原厂公章或投标专用章）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lastRenderedPageBreak/>
              <w:t>★玻璃加热功能检验：在</w:t>
            </w:r>
            <w:r>
              <w:rPr>
                <w:rFonts w:ascii="宋体" w:hAnsi="宋体" w:cs="宋体" w:hint="eastAsia"/>
                <w:kern w:val="0"/>
                <w:szCs w:val="21"/>
              </w:rPr>
              <w:t>IE</w:t>
            </w:r>
            <w:r>
              <w:rPr>
                <w:rFonts w:ascii="宋体" w:hAnsi="宋体" w:cs="宋体" w:hint="eastAsia"/>
                <w:kern w:val="0"/>
                <w:szCs w:val="21"/>
              </w:rPr>
              <w:t>浏览器下，具有玻璃加热设置选项，包括开启、自动、关闭（提供公安部有效检测报告复印件加盖原厂公章或投标专用章）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★楼层标定功能检验：可在监视画面中手动标定当前楼层信息（楼层、户室等信息），当样机检测到高空抛物时，可显示具体楼层、户室信息（提供公安部有效检测报告复印件加盖原厂公章或投标专用章）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★物体检测功能检验：样机可对监视画面中</w:t>
            </w:r>
            <w:r>
              <w:rPr>
                <w:rFonts w:ascii="宋体" w:hAnsi="宋体" w:cs="宋体" w:hint="eastAsia"/>
                <w:kern w:val="0"/>
                <w:szCs w:val="21"/>
              </w:rPr>
              <w:t>不小于</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像素的抛物物体进行检测（提供公安部有效检测报告复印件加盖原厂公章或投标专用章）</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违停监控</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1/2.7</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60m</w:t>
            </w:r>
            <w:r>
              <w:rPr>
                <w:rFonts w:ascii="宋体" w:hAnsi="宋体" w:cs="宋体" w:hint="eastAsia"/>
                <w:kern w:val="0"/>
                <w:szCs w:val="21"/>
              </w:rPr>
              <w:t>（红外视频监控距离）</w:t>
            </w:r>
            <w:r>
              <w:rPr>
                <w:rFonts w:ascii="宋体" w:hAnsi="宋体" w:cs="宋体" w:hint="eastAsia"/>
                <w:kern w:val="0"/>
                <w:szCs w:val="21"/>
              </w:rPr>
              <w:t>30m</w:t>
            </w:r>
            <w:r>
              <w:rPr>
                <w:rFonts w:ascii="宋体" w:hAnsi="宋体" w:cs="宋体" w:hint="eastAsia"/>
                <w:kern w:val="0"/>
                <w:szCs w:val="21"/>
              </w:rPr>
              <w:t>（暖光视频监控距离）</w:t>
            </w:r>
            <w:r>
              <w:rPr>
                <w:rFonts w:ascii="宋体" w:hAnsi="宋体" w:cs="宋体" w:hint="eastAsia"/>
                <w:kern w:val="0"/>
                <w:szCs w:val="21"/>
              </w:rPr>
              <w:t>5m</w:t>
            </w:r>
            <w:r>
              <w:rPr>
                <w:rFonts w:ascii="宋体" w:hAnsi="宋体" w:cs="宋体" w:hint="eastAsia"/>
                <w:kern w:val="0"/>
                <w:szCs w:val="21"/>
              </w:rPr>
              <w:t>（暖光人脸检测距离）；</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2</w:t>
            </w:r>
            <w:r>
              <w:rPr>
                <w:rFonts w:ascii="宋体" w:hAnsi="宋体" w:cs="宋体" w:hint="eastAsia"/>
                <w:kern w:val="0"/>
                <w:szCs w:val="21"/>
              </w:rPr>
              <w:t>颗（红外灯）</w:t>
            </w:r>
            <w:r>
              <w:rPr>
                <w:rFonts w:ascii="宋体" w:hAnsi="宋体" w:cs="宋体" w:hint="eastAsia"/>
                <w:kern w:val="0"/>
                <w:szCs w:val="21"/>
              </w:rPr>
              <w:t>;2</w:t>
            </w:r>
            <w:r>
              <w:rPr>
                <w:rFonts w:ascii="宋体" w:hAnsi="宋体" w:cs="宋体" w:hint="eastAsia"/>
                <w:kern w:val="0"/>
                <w:szCs w:val="21"/>
              </w:rPr>
              <w:t>颗（混光（红外</w:t>
            </w:r>
            <w:r>
              <w:rPr>
                <w:rFonts w:ascii="宋体" w:hAnsi="宋体" w:cs="宋体" w:hint="eastAsia"/>
                <w:kern w:val="0"/>
                <w:szCs w:val="21"/>
              </w:rPr>
              <w:t>+</w:t>
            </w:r>
            <w:r>
              <w:rPr>
                <w:rFonts w:ascii="宋体" w:hAnsi="宋体" w:cs="宋体" w:hint="eastAsia"/>
                <w:kern w:val="0"/>
                <w:szCs w:val="21"/>
              </w:rPr>
              <w:t>暖光）灯）；</w:t>
            </w:r>
            <w:r>
              <w:rPr>
                <w:rFonts w:ascii="宋体" w:hAnsi="宋体" w:cs="宋体" w:hint="eastAsia"/>
                <w:kern w:val="0"/>
                <w:szCs w:val="21"/>
              </w:rPr>
              <w:br/>
            </w:r>
            <w:r>
              <w:rPr>
                <w:rFonts w:ascii="宋体" w:hAnsi="宋体" w:cs="宋体" w:hint="eastAsia"/>
                <w:kern w:val="0"/>
                <w:szCs w:val="21"/>
              </w:rPr>
              <w:t>镜头类型：电动变焦；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2.7mm</w:t>
            </w:r>
            <w:r>
              <w:rPr>
                <w:rFonts w:ascii="宋体" w:hAnsi="宋体" w:cs="宋体" w:hint="eastAsia"/>
                <w:kern w:val="0"/>
                <w:szCs w:val="21"/>
              </w:rPr>
              <w:t>～</w:t>
            </w:r>
            <w:r>
              <w:rPr>
                <w:rFonts w:ascii="宋体" w:hAnsi="宋体" w:cs="宋体" w:hint="eastAsia"/>
                <w:kern w:val="0"/>
                <w:szCs w:val="21"/>
              </w:rPr>
              <w:t>13.5mm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28</w:t>
            </w:r>
            <w:r>
              <w:rPr>
                <w:rFonts w:ascii="宋体" w:hAnsi="宋体" w:cs="宋体" w:hint="eastAsia"/>
                <w:kern w:val="0"/>
                <w:szCs w:val="21"/>
              </w:rPr>
              <w:t>°～</w:t>
            </w:r>
            <w:r>
              <w:rPr>
                <w:rFonts w:ascii="宋体" w:hAnsi="宋体" w:cs="宋体" w:hint="eastAsia"/>
                <w:kern w:val="0"/>
                <w:szCs w:val="21"/>
              </w:rPr>
              <w:t>99</w:t>
            </w:r>
            <w:r>
              <w:rPr>
                <w:rFonts w:ascii="宋体" w:hAnsi="宋体" w:cs="宋体" w:hint="eastAsia"/>
                <w:kern w:val="0"/>
                <w:szCs w:val="21"/>
              </w:rPr>
              <w:t>°；垂直：</w:t>
            </w:r>
            <w:r>
              <w:rPr>
                <w:rFonts w:ascii="宋体" w:hAnsi="宋体" w:cs="宋体" w:hint="eastAsia"/>
                <w:kern w:val="0"/>
                <w:szCs w:val="21"/>
              </w:rPr>
              <w:t>16</w:t>
            </w:r>
            <w:r>
              <w:rPr>
                <w:rFonts w:ascii="宋体" w:hAnsi="宋体" w:cs="宋体" w:hint="eastAsia"/>
                <w:kern w:val="0"/>
                <w:szCs w:val="21"/>
              </w:rPr>
              <w:t>°～</w:t>
            </w:r>
            <w:r>
              <w:rPr>
                <w:rFonts w:ascii="宋体" w:hAnsi="宋体" w:cs="宋体" w:hint="eastAsia"/>
                <w:kern w:val="0"/>
                <w:szCs w:val="21"/>
              </w:rPr>
              <w:t>53</w:t>
            </w:r>
            <w:r>
              <w:rPr>
                <w:rFonts w:ascii="宋体" w:hAnsi="宋体" w:cs="宋体" w:hint="eastAsia"/>
                <w:kern w:val="0"/>
                <w:szCs w:val="21"/>
              </w:rPr>
              <w:t>°；对角：</w:t>
            </w:r>
            <w:r>
              <w:rPr>
                <w:rFonts w:ascii="宋体" w:hAnsi="宋体" w:cs="宋体" w:hint="eastAsia"/>
                <w:kern w:val="0"/>
                <w:szCs w:val="21"/>
              </w:rPr>
              <w:t>32</w:t>
            </w:r>
            <w:r>
              <w:rPr>
                <w:rFonts w:ascii="宋体" w:hAnsi="宋体" w:cs="宋体" w:hint="eastAsia"/>
                <w:kern w:val="0"/>
                <w:szCs w:val="21"/>
              </w:rPr>
              <w:t>°～</w:t>
            </w:r>
            <w:r>
              <w:rPr>
                <w:rFonts w:ascii="宋体" w:hAnsi="宋体" w:cs="宋体" w:hint="eastAsia"/>
                <w:kern w:val="0"/>
                <w:szCs w:val="21"/>
              </w:rPr>
              <w:t>117.5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通用行为分析：物品遗留；物品搬移；</w:t>
            </w:r>
            <w:r>
              <w:rPr>
                <w:rFonts w:ascii="宋体" w:hAnsi="宋体" w:cs="宋体" w:hint="eastAsia"/>
                <w:kern w:val="0"/>
                <w:szCs w:val="21"/>
              </w:rPr>
              <w:br/>
            </w:r>
            <w:r>
              <w:rPr>
                <w:rFonts w:ascii="宋体" w:hAnsi="宋体" w:cs="宋体" w:hint="eastAsia"/>
                <w:kern w:val="0"/>
                <w:szCs w:val="21"/>
              </w:rPr>
              <w:t>热度图：支持；</w:t>
            </w:r>
            <w:r>
              <w:rPr>
                <w:rFonts w:ascii="宋体" w:hAnsi="宋体" w:cs="宋体" w:hint="eastAsia"/>
                <w:kern w:val="0"/>
                <w:szCs w:val="21"/>
              </w:rPr>
              <w:br/>
            </w:r>
            <w:r>
              <w:rPr>
                <w:rFonts w:ascii="宋体" w:hAnsi="宋体" w:cs="宋体" w:hint="eastAsia"/>
                <w:kern w:val="0"/>
                <w:szCs w:val="21"/>
              </w:rPr>
              <w:t>热度图：支持；</w:t>
            </w:r>
            <w:r>
              <w:rPr>
                <w:rFonts w:ascii="宋体" w:hAnsi="宋体" w:cs="宋体" w:hint="eastAsia"/>
                <w:kern w:val="0"/>
                <w:szCs w:val="21"/>
              </w:rPr>
              <w:br/>
            </w:r>
            <w:r>
              <w:rPr>
                <w:rFonts w:ascii="宋体" w:hAnsi="宋体" w:cs="宋体" w:hint="eastAsia"/>
                <w:kern w:val="0"/>
                <w:szCs w:val="21"/>
              </w:rPr>
              <w:t>周界防范：绊线入侵；区域入侵；快速移动（三项均支持人车分类及精准检测）；徘徊检测；人员聚集；停车检测；</w:t>
            </w:r>
            <w:r>
              <w:rPr>
                <w:rFonts w:ascii="宋体" w:hAnsi="宋体" w:cs="宋体" w:hint="eastAsia"/>
                <w:kern w:val="0"/>
                <w:szCs w:val="21"/>
              </w:rPr>
              <w:br/>
            </w:r>
            <w:r>
              <w:rPr>
                <w:rFonts w:ascii="宋体" w:hAnsi="宋体" w:cs="宋体" w:hint="eastAsia"/>
                <w:kern w:val="0"/>
                <w:szCs w:val="21"/>
              </w:rPr>
              <w:t>人脸检测：支持人脸检测；支持跟踪；支持优选；支持抓拍；支持上报最优的人脸抓图；支持人脸增强，支持人脸曝光；支持人脸属性提取，支持</w:t>
            </w:r>
            <w:r>
              <w:rPr>
                <w:rFonts w:ascii="宋体" w:hAnsi="宋体" w:cs="宋体" w:hint="eastAsia"/>
                <w:kern w:val="0"/>
                <w:szCs w:val="21"/>
              </w:rPr>
              <w:t>6</w:t>
            </w:r>
            <w:r>
              <w:rPr>
                <w:rFonts w:ascii="宋体" w:hAnsi="宋体" w:cs="宋体" w:hint="eastAsia"/>
                <w:kern w:val="0"/>
                <w:szCs w:val="21"/>
              </w:rPr>
              <w:t>种属性</w:t>
            </w:r>
            <w:r>
              <w:rPr>
                <w:rFonts w:ascii="宋体" w:hAnsi="宋体" w:cs="宋体" w:hint="eastAsia"/>
                <w:kern w:val="0"/>
                <w:szCs w:val="21"/>
              </w:rPr>
              <w:t>8</w:t>
            </w:r>
            <w:r>
              <w:rPr>
                <w:rFonts w:ascii="宋体" w:hAnsi="宋体" w:cs="宋体" w:hint="eastAsia"/>
                <w:kern w:val="0"/>
                <w:szCs w:val="21"/>
              </w:rPr>
              <w:t>种表情</w:t>
            </w:r>
            <w:r>
              <w:rPr>
                <w:rFonts w:ascii="宋体" w:hAnsi="宋体" w:cs="宋体" w:hint="eastAsia"/>
                <w:kern w:val="0"/>
                <w:szCs w:val="21"/>
              </w:rPr>
              <w:t>:</w:t>
            </w:r>
            <w:r>
              <w:rPr>
                <w:rFonts w:ascii="宋体" w:hAnsi="宋体" w:cs="宋体" w:hint="eastAsia"/>
                <w:kern w:val="0"/>
                <w:szCs w:val="21"/>
              </w:rPr>
              <w:t>性别，年龄，眼镜，表情（愤怒，平静，高兴，悲伤，厌恶</w:t>
            </w:r>
            <w:r>
              <w:rPr>
                <w:rFonts w:ascii="宋体" w:hAnsi="宋体" w:cs="宋体" w:hint="eastAsia"/>
                <w:kern w:val="0"/>
                <w:szCs w:val="21"/>
              </w:rPr>
              <w:t>，惊讶，，困惑，害怕），口罩，胡子，支持人脸抠图区域</w:t>
            </w:r>
            <w:r>
              <w:rPr>
                <w:rFonts w:ascii="宋体" w:hAnsi="宋体" w:cs="宋体" w:hint="eastAsia"/>
                <w:kern w:val="0"/>
                <w:szCs w:val="21"/>
              </w:rPr>
              <w:lastRenderedPageBreak/>
              <w:t>可设</w:t>
            </w:r>
            <w:r>
              <w:rPr>
                <w:rFonts w:ascii="宋体" w:hAnsi="宋体" w:cs="宋体" w:hint="eastAsia"/>
                <w:kern w:val="0"/>
                <w:szCs w:val="21"/>
              </w:rPr>
              <w:t>:</w:t>
            </w:r>
            <w:r>
              <w:rPr>
                <w:rFonts w:ascii="宋体" w:hAnsi="宋体" w:cs="宋体" w:hint="eastAsia"/>
                <w:kern w:val="0"/>
                <w:szCs w:val="21"/>
              </w:rPr>
              <w:t>人脸，</w:t>
            </w:r>
            <w:r>
              <w:rPr>
                <w:rFonts w:ascii="宋体" w:hAnsi="宋体" w:cs="宋体" w:hint="eastAsia"/>
                <w:kern w:val="0"/>
                <w:szCs w:val="21"/>
              </w:rPr>
              <w:t xml:space="preserve"> </w:t>
            </w:r>
            <w:r>
              <w:rPr>
                <w:rFonts w:ascii="宋体" w:hAnsi="宋体" w:cs="宋体" w:hint="eastAsia"/>
                <w:kern w:val="0"/>
                <w:szCs w:val="21"/>
              </w:rPr>
              <w:t>单寸照，自定义；支持实时抓拍、优选抓拍、质量优先三种抓拍策略；支持人脸角度过滤功能；支持优选时长可设；</w:t>
            </w:r>
            <w:r>
              <w:rPr>
                <w:rFonts w:ascii="宋体" w:hAnsi="宋体" w:cs="宋体" w:hint="eastAsia"/>
                <w:kern w:val="0"/>
                <w:szCs w:val="21"/>
              </w:rPr>
              <w:br/>
            </w:r>
            <w:r>
              <w:rPr>
                <w:rFonts w:ascii="宋体" w:hAnsi="宋体" w:cs="宋体" w:hint="eastAsia"/>
                <w:kern w:val="0"/>
                <w:szCs w:val="21"/>
              </w:rPr>
              <w:t>车辆检测：支持机动车抓拍及报警联动，支持机动车号牌识别；；</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t>AI</w:t>
            </w:r>
            <w:r>
              <w:rPr>
                <w:rFonts w:ascii="宋体" w:hAnsi="宋体" w:cs="宋体" w:hint="eastAsia"/>
                <w:kern w:val="0"/>
                <w:szCs w:val="21"/>
              </w:rPr>
              <w:t>编码：</w:t>
            </w:r>
            <w:r>
              <w:rPr>
                <w:rFonts w:ascii="宋体" w:hAnsi="宋体" w:cs="宋体" w:hint="eastAsia"/>
                <w:kern w:val="0"/>
                <w:szCs w:val="21"/>
              </w:rPr>
              <w:t>H.264:</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H.265:</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音频接口：支持；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内置扬声器：支持；</w:t>
            </w:r>
            <w:r>
              <w:rPr>
                <w:rFonts w:ascii="宋体" w:hAnsi="宋体" w:cs="宋体" w:hint="eastAsia"/>
                <w:kern w:val="0"/>
                <w:szCs w:val="21"/>
              </w:rPr>
              <w:br/>
            </w:r>
            <w:r>
              <w:rPr>
                <w:rFonts w:ascii="宋体" w:hAnsi="宋体" w:cs="宋体" w:hint="eastAsia"/>
                <w:kern w:val="0"/>
                <w:szCs w:val="21"/>
              </w:rPr>
              <w:t>报警事件：无</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t>SD</w:t>
            </w:r>
            <w:r>
              <w:rPr>
                <w:rFonts w:ascii="宋体" w:hAnsi="宋体" w:cs="宋体" w:hint="eastAsia"/>
                <w:kern w:val="0"/>
                <w:szCs w:val="21"/>
              </w:rPr>
              <w:t>卡空间不足；</w:t>
            </w:r>
            <w:r>
              <w:rPr>
                <w:rFonts w:ascii="宋体" w:hAnsi="宋体" w:cs="宋体" w:hint="eastAsia"/>
                <w:kern w:val="0"/>
                <w:szCs w:val="21"/>
              </w:rPr>
              <w:t>SD</w:t>
            </w:r>
            <w:r>
              <w:rPr>
                <w:rFonts w:ascii="宋体" w:hAnsi="宋体" w:cs="宋体" w:hint="eastAsia"/>
                <w:kern w:val="0"/>
                <w:szCs w:val="21"/>
              </w:rPr>
              <w:t>卡出错；网络断开；</w:t>
            </w:r>
            <w:r>
              <w:rPr>
                <w:rFonts w:ascii="宋体" w:hAnsi="宋体" w:cs="宋体" w:hint="eastAsia"/>
                <w:kern w:val="0"/>
                <w:szCs w:val="21"/>
              </w:rPr>
              <w:t>IP</w:t>
            </w:r>
            <w:r>
              <w:rPr>
                <w:rFonts w:ascii="宋体" w:hAnsi="宋体" w:cs="宋体" w:hint="eastAsia"/>
                <w:kern w:val="0"/>
                <w:szCs w:val="21"/>
              </w:rPr>
              <w:t>冲突；非法访问；动态检测；</w:t>
            </w:r>
            <w:r>
              <w:rPr>
                <w:rFonts w:ascii="宋体" w:hAnsi="宋体" w:cs="宋体" w:hint="eastAsia"/>
                <w:kern w:val="0"/>
                <w:szCs w:val="21"/>
              </w:rPr>
              <w:t>SMD</w:t>
            </w:r>
            <w:r>
              <w:rPr>
                <w:rFonts w:ascii="宋体" w:hAnsi="宋体" w:cs="宋体" w:hint="eastAsia"/>
                <w:kern w:val="0"/>
                <w:szCs w:val="21"/>
              </w:rPr>
              <w:t>；视频遮挡；绊线入侵；区域入侵；快速移动；物品遗留；物品搬移；徘徊检测；人员聚集；停车检测；场景变更；音频异常侦测；电压检测；外部报警；虚焦侦测；安全异常；人脸检测；</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G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GB/T28181-2022</w:t>
            </w:r>
            <w:r>
              <w:rPr>
                <w:rFonts w:ascii="宋体" w:hAnsi="宋体" w:cs="宋体" w:hint="eastAsia"/>
                <w:kern w:val="0"/>
                <w:szCs w:val="21"/>
              </w:rPr>
              <w:t>（双国标）；</w:t>
            </w:r>
            <w:r>
              <w:rPr>
                <w:rFonts w:ascii="宋体" w:hAnsi="宋体" w:cs="宋体" w:hint="eastAsia"/>
                <w:kern w:val="0"/>
                <w:szCs w:val="21"/>
              </w:rPr>
              <w:t>RTMP</w:t>
            </w:r>
            <w:r>
              <w:rPr>
                <w:rFonts w:ascii="宋体" w:hAnsi="宋体" w:cs="宋体" w:hint="eastAsia"/>
                <w:kern w:val="0"/>
                <w:szCs w:val="21"/>
              </w:rPr>
              <w:t>；</w:t>
            </w:r>
            <w:r>
              <w:rPr>
                <w:rFonts w:ascii="宋体" w:hAnsi="宋体" w:cs="宋体" w:hint="eastAsia"/>
                <w:kern w:val="0"/>
                <w:szCs w:val="21"/>
              </w:rPr>
              <w:t>GA/T1400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:80M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最大</w:t>
            </w:r>
            <w:r>
              <w:rPr>
                <w:rFonts w:ascii="宋体" w:hAnsi="宋体" w:cs="宋体" w:hint="eastAsia"/>
                <w:kern w:val="0"/>
                <w:szCs w:val="21"/>
              </w:rPr>
              <w:t>Micro SD</w:t>
            </w:r>
            <w:r>
              <w:rPr>
                <w:rFonts w:ascii="宋体" w:hAnsi="宋体" w:cs="宋体" w:hint="eastAsia"/>
                <w:kern w:val="0"/>
                <w:szCs w:val="21"/>
              </w:rPr>
              <w:t>卡：</w:t>
            </w:r>
            <w:r>
              <w:rPr>
                <w:rFonts w:ascii="宋体" w:hAnsi="宋体" w:cs="宋体" w:hint="eastAsia"/>
                <w:kern w:val="0"/>
                <w:szCs w:val="21"/>
              </w:rPr>
              <w:t>512GB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其他功能：灯光报警；声音报警；智能补光；</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个（波特率范围：</w:t>
            </w:r>
            <w:r>
              <w:rPr>
                <w:rFonts w:ascii="宋体" w:hAnsi="宋体" w:cs="宋体" w:hint="eastAsia"/>
                <w:kern w:val="0"/>
                <w:szCs w:val="21"/>
              </w:rPr>
              <w:t>1200bps</w:t>
            </w:r>
            <w:r>
              <w:rPr>
                <w:rFonts w:ascii="宋体" w:hAnsi="宋体" w:cs="宋体" w:hint="eastAsia"/>
                <w:kern w:val="0"/>
                <w:szCs w:val="21"/>
              </w:rPr>
              <w:t>～</w:t>
            </w:r>
            <w:r>
              <w:rPr>
                <w:rFonts w:ascii="宋体" w:hAnsi="宋体" w:cs="宋体" w:hint="eastAsia"/>
                <w:kern w:val="0"/>
                <w:szCs w:val="21"/>
              </w:rPr>
              <w:t>115200bps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头）；</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头）；</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路（湿节点，支持直流</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5V</w:t>
            </w:r>
            <w:r>
              <w:rPr>
                <w:rFonts w:ascii="宋体" w:hAnsi="宋体" w:cs="宋体" w:hint="eastAsia"/>
                <w:kern w:val="0"/>
                <w:szCs w:val="21"/>
              </w:rPr>
              <w:t>电位，</w:t>
            </w:r>
            <w:r>
              <w:rPr>
                <w:rFonts w:ascii="宋体" w:hAnsi="宋体" w:cs="宋体" w:hint="eastAsia"/>
                <w:kern w:val="0"/>
                <w:szCs w:val="21"/>
              </w:rPr>
              <w:t>5mA</w:t>
            </w:r>
            <w:r>
              <w:rPr>
                <w:rFonts w:ascii="宋体" w:hAnsi="宋体" w:cs="宋体" w:hint="eastAsia"/>
                <w:kern w:val="0"/>
                <w:szCs w:val="21"/>
              </w:rPr>
              <w:t>电流）；</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2</w:t>
            </w:r>
            <w:r>
              <w:rPr>
                <w:rFonts w:ascii="宋体" w:hAnsi="宋体" w:cs="宋体" w:hint="eastAsia"/>
                <w:kern w:val="0"/>
                <w:szCs w:val="21"/>
              </w:rPr>
              <w:t>路（湿节点，支持直流最大</w:t>
            </w:r>
            <w:r>
              <w:rPr>
                <w:rFonts w:ascii="宋体" w:hAnsi="宋体" w:cs="宋体" w:hint="eastAsia"/>
                <w:kern w:val="0"/>
                <w:szCs w:val="21"/>
              </w:rPr>
              <w:t>12V</w:t>
            </w:r>
            <w:r>
              <w:rPr>
                <w:rFonts w:ascii="宋体" w:hAnsi="宋体" w:cs="宋体" w:hint="eastAsia"/>
                <w:kern w:val="0"/>
                <w:szCs w:val="21"/>
              </w:rPr>
              <w:t>电位，</w:t>
            </w:r>
            <w:r>
              <w:rPr>
                <w:rFonts w:ascii="宋体" w:hAnsi="宋体" w:cs="宋体" w:hint="eastAsia"/>
                <w:kern w:val="0"/>
                <w:szCs w:val="21"/>
              </w:rPr>
              <w:t>0.3A</w:t>
            </w:r>
            <w:r>
              <w:rPr>
                <w:rFonts w:ascii="宋体" w:hAnsi="宋体" w:cs="宋体" w:hint="eastAsia"/>
                <w:kern w:val="0"/>
                <w:szCs w:val="21"/>
              </w:rPr>
              <w:t>电流）；</w:t>
            </w:r>
            <w:r>
              <w:rPr>
                <w:rFonts w:ascii="宋体" w:hAnsi="宋体" w:cs="宋体" w:hint="eastAsia"/>
                <w:kern w:val="0"/>
                <w:szCs w:val="21"/>
              </w:rPr>
              <w:br/>
            </w:r>
            <w:r>
              <w:rPr>
                <w:rFonts w:ascii="宋体" w:hAnsi="宋体" w:cs="宋体" w:hint="eastAsia"/>
                <w:kern w:val="0"/>
                <w:szCs w:val="21"/>
              </w:rPr>
              <w:t>电源返送：支持</w:t>
            </w:r>
            <w:r>
              <w:rPr>
                <w:rFonts w:ascii="宋体" w:hAnsi="宋体" w:cs="宋体" w:hint="eastAsia"/>
                <w:kern w:val="0"/>
                <w:szCs w:val="21"/>
              </w:rPr>
              <w:t>DC12V</w:t>
            </w:r>
            <w:r>
              <w:rPr>
                <w:rFonts w:ascii="宋体" w:hAnsi="宋体" w:cs="宋体" w:hint="eastAsia"/>
                <w:kern w:val="0"/>
                <w:szCs w:val="21"/>
              </w:rPr>
              <w:t>电源返送，最大电流</w:t>
            </w:r>
            <w:r>
              <w:rPr>
                <w:rFonts w:ascii="宋体" w:hAnsi="宋体" w:cs="宋体" w:hint="eastAsia"/>
                <w:kern w:val="0"/>
                <w:szCs w:val="21"/>
              </w:rPr>
              <w:t>165mA</w:t>
            </w:r>
            <w:r>
              <w:rPr>
                <w:rFonts w:ascii="宋体" w:hAnsi="宋体" w:cs="宋体" w:hint="eastAsia"/>
                <w:kern w:val="0"/>
                <w:szCs w:val="21"/>
              </w:rPr>
              <w:t>，峰值电流</w:t>
            </w:r>
            <w:r>
              <w:rPr>
                <w:rFonts w:ascii="宋体" w:hAnsi="宋体" w:cs="宋体" w:hint="eastAsia"/>
                <w:kern w:val="0"/>
                <w:szCs w:val="21"/>
              </w:rPr>
              <w:t>700mA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DC12V/PoE</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电梯电瓶车检测监控</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1/2.8</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200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1920</w:t>
            </w:r>
            <w:r>
              <w:rPr>
                <w:rFonts w:ascii="宋体" w:hAnsi="宋体" w:cs="宋体" w:hint="eastAsia"/>
                <w:kern w:val="0"/>
                <w:szCs w:val="21"/>
              </w:rPr>
              <w:t>×</w:t>
            </w:r>
            <w:r>
              <w:rPr>
                <w:rFonts w:ascii="宋体" w:hAnsi="宋体" w:cs="宋体" w:hint="eastAsia"/>
                <w:kern w:val="0"/>
                <w:szCs w:val="21"/>
              </w:rPr>
              <w:t>1080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最低照度：</w:t>
            </w:r>
            <w:r>
              <w:rPr>
                <w:rFonts w:ascii="宋体" w:hAnsi="宋体" w:cs="宋体" w:hint="eastAsia"/>
                <w:kern w:val="0"/>
                <w:szCs w:val="21"/>
              </w:rPr>
              <w:t>0.01lux</w:t>
            </w:r>
            <w:r>
              <w:rPr>
                <w:rFonts w:ascii="宋体" w:hAnsi="宋体" w:cs="宋体" w:hint="eastAsia"/>
                <w:kern w:val="0"/>
                <w:szCs w:val="21"/>
              </w:rPr>
              <w:t>（彩色模式）；</w:t>
            </w:r>
            <w:r>
              <w:rPr>
                <w:rFonts w:ascii="宋体" w:hAnsi="宋体" w:cs="宋体" w:hint="eastAsia"/>
                <w:kern w:val="0"/>
                <w:szCs w:val="21"/>
              </w:rPr>
              <w:t>0.001lux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10m</w:t>
            </w:r>
            <w:r>
              <w:rPr>
                <w:rFonts w:ascii="宋体" w:hAnsi="宋体" w:cs="宋体" w:hint="eastAsia"/>
                <w:kern w:val="0"/>
                <w:szCs w:val="21"/>
              </w:rPr>
              <w:t>（红外）；</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2</w:t>
            </w:r>
            <w:r>
              <w:rPr>
                <w:rFonts w:ascii="宋体" w:hAnsi="宋体" w:cs="宋体" w:hint="eastAsia"/>
                <w:kern w:val="0"/>
                <w:szCs w:val="21"/>
              </w:rPr>
              <w:t>颗（红外灯）</w:t>
            </w:r>
            <w:r>
              <w:rPr>
                <w:rFonts w:ascii="宋体" w:hAnsi="宋体" w:cs="宋体" w:hint="eastAsia"/>
                <w:kern w:val="0"/>
                <w:szCs w:val="21"/>
              </w:rPr>
              <w:t>;2</w:t>
            </w:r>
            <w:r>
              <w:rPr>
                <w:rFonts w:ascii="宋体" w:hAnsi="宋体" w:cs="宋体" w:hint="eastAsia"/>
                <w:kern w:val="0"/>
                <w:szCs w:val="21"/>
              </w:rPr>
              <w:t>颗（暖光灯）；</w:t>
            </w:r>
            <w:r>
              <w:rPr>
                <w:rFonts w:ascii="宋体" w:hAnsi="宋体" w:cs="宋体" w:hint="eastAsia"/>
                <w:kern w:val="0"/>
                <w:szCs w:val="21"/>
              </w:rPr>
              <w:br/>
            </w:r>
            <w:r>
              <w:rPr>
                <w:rFonts w:ascii="宋体" w:hAnsi="宋体" w:cs="宋体" w:hint="eastAsia"/>
                <w:kern w:val="0"/>
                <w:szCs w:val="21"/>
              </w:rPr>
              <w:t>镜头类型：定焦；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2.8mm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98</w:t>
            </w:r>
            <w:r>
              <w:rPr>
                <w:rFonts w:ascii="宋体" w:hAnsi="宋体" w:cs="宋体" w:hint="eastAsia"/>
                <w:kern w:val="0"/>
                <w:szCs w:val="21"/>
              </w:rPr>
              <w:t>°；垂直：</w:t>
            </w:r>
            <w:r>
              <w:rPr>
                <w:rFonts w:ascii="宋体" w:hAnsi="宋体" w:cs="宋体" w:hint="eastAsia"/>
                <w:kern w:val="0"/>
                <w:szCs w:val="21"/>
              </w:rPr>
              <w:t>52</w:t>
            </w:r>
            <w:r>
              <w:rPr>
                <w:rFonts w:ascii="宋体" w:hAnsi="宋体" w:cs="宋体" w:hint="eastAsia"/>
                <w:kern w:val="0"/>
                <w:szCs w:val="21"/>
              </w:rPr>
              <w:t>°；对角：</w:t>
            </w:r>
            <w:r>
              <w:rPr>
                <w:rFonts w:ascii="宋体" w:hAnsi="宋体" w:cs="宋体" w:hint="eastAsia"/>
                <w:kern w:val="0"/>
                <w:szCs w:val="21"/>
              </w:rPr>
              <w:t>118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电瓶车入梯：支持对电瓶车进入电梯行为的检测。当电梯内有电瓶车推入触发设定规则时，联动声光报警，实现事中震慑，并联动梯控系统阻止电梯关门，</w:t>
            </w:r>
            <w:r>
              <w:rPr>
                <w:rFonts w:ascii="宋体" w:hAnsi="宋体" w:cs="宋体" w:hint="eastAsia"/>
                <w:kern w:val="0"/>
                <w:szCs w:val="21"/>
              </w:rPr>
              <w:t>有效干预；</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宽动态：支持；</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1080P</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音频接口：支持；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：支持，内置</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MIC</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内置扬声器：支持，内置</w:t>
            </w:r>
            <w:r>
              <w:rPr>
                <w:rFonts w:ascii="宋体" w:hAnsi="宋体" w:cs="宋体" w:hint="eastAsia"/>
                <w:kern w:val="0"/>
                <w:szCs w:val="21"/>
              </w:rPr>
              <w:t>1</w:t>
            </w:r>
            <w:r>
              <w:rPr>
                <w:rFonts w:ascii="宋体" w:hAnsi="宋体" w:cs="宋体" w:hint="eastAsia"/>
                <w:kern w:val="0"/>
                <w:szCs w:val="21"/>
              </w:rPr>
              <w:t>个扬声器；</w:t>
            </w:r>
            <w:r>
              <w:rPr>
                <w:rFonts w:ascii="宋体" w:hAnsi="宋体" w:cs="宋体" w:hint="eastAsia"/>
                <w:kern w:val="0"/>
                <w:szCs w:val="21"/>
              </w:rPr>
              <w:br/>
            </w:r>
            <w:r>
              <w:rPr>
                <w:rFonts w:ascii="宋体" w:hAnsi="宋体" w:cs="宋体" w:hint="eastAsia"/>
                <w:kern w:val="0"/>
                <w:szCs w:val="21"/>
              </w:rPr>
              <w:t>报警事件：无</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t>;SD</w:t>
            </w:r>
            <w:r>
              <w:rPr>
                <w:rFonts w:ascii="宋体" w:hAnsi="宋体" w:cs="宋体" w:hint="eastAsia"/>
                <w:kern w:val="0"/>
                <w:szCs w:val="21"/>
              </w:rPr>
              <w:t>卡空间不足</w:t>
            </w:r>
            <w:r>
              <w:rPr>
                <w:rFonts w:ascii="宋体" w:hAnsi="宋体" w:cs="宋体" w:hint="eastAsia"/>
                <w:kern w:val="0"/>
                <w:szCs w:val="21"/>
              </w:rPr>
              <w:t>;SD</w:t>
            </w:r>
            <w:r>
              <w:rPr>
                <w:rFonts w:ascii="宋体" w:hAnsi="宋体" w:cs="宋体" w:hint="eastAsia"/>
                <w:kern w:val="0"/>
                <w:szCs w:val="21"/>
              </w:rPr>
              <w:t>卡出错</w:t>
            </w:r>
            <w:r>
              <w:rPr>
                <w:rFonts w:ascii="宋体" w:hAnsi="宋体" w:cs="宋体" w:hint="eastAsia"/>
                <w:kern w:val="0"/>
                <w:szCs w:val="21"/>
              </w:rPr>
              <w:t>;</w:t>
            </w:r>
            <w:r>
              <w:rPr>
                <w:rFonts w:ascii="宋体" w:hAnsi="宋体" w:cs="宋体" w:hint="eastAsia"/>
                <w:kern w:val="0"/>
                <w:szCs w:val="21"/>
              </w:rPr>
              <w:t>网络断开</w:t>
            </w:r>
            <w:r>
              <w:rPr>
                <w:rFonts w:ascii="宋体" w:hAnsi="宋体" w:cs="宋体" w:hint="eastAsia"/>
                <w:kern w:val="0"/>
                <w:szCs w:val="21"/>
              </w:rPr>
              <w:t>;IP</w:t>
            </w:r>
            <w:r>
              <w:rPr>
                <w:rFonts w:ascii="宋体" w:hAnsi="宋体" w:cs="宋体" w:hint="eastAsia"/>
                <w:kern w:val="0"/>
                <w:szCs w:val="21"/>
              </w:rPr>
              <w:t>冲突</w:t>
            </w:r>
            <w:r>
              <w:rPr>
                <w:rFonts w:ascii="宋体" w:hAnsi="宋体" w:cs="宋体" w:hint="eastAsia"/>
                <w:kern w:val="0"/>
                <w:szCs w:val="21"/>
              </w:rPr>
              <w:t>;</w:t>
            </w:r>
            <w:r>
              <w:rPr>
                <w:rFonts w:ascii="宋体" w:hAnsi="宋体" w:cs="宋体" w:hint="eastAsia"/>
                <w:kern w:val="0"/>
                <w:szCs w:val="21"/>
              </w:rPr>
              <w:t>非法访问</w:t>
            </w:r>
            <w:r>
              <w:rPr>
                <w:rFonts w:ascii="宋体" w:hAnsi="宋体" w:cs="宋体" w:hint="eastAsia"/>
                <w:kern w:val="0"/>
                <w:szCs w:val="21"/>
              </w:rPr>
              <w:t>;</w:t>
            </w:r>
            <w:r>
              <w:rPr>
                <w:rFonts w:ascii="宋体" w:hAnsi="宋体" w:cs="宋体" w:hint="eastAsia"/>
                <w:kern w:val="0"/>
                <w:szCs w:val="21"/>
              </w:rPr>
              <w:t>动态检测</w:t>
            </w:r>
            <w:r>
              <w:rPr>
                <w:rFonts w:ascii="宋体" w:hAnsi="宋体" w:cs="宋体" w:hint="eastAsia"/>
                <w:kern w:val="0"/>
                <w:szCs w:val="21"/>
              </w:rPr>
              <w:t>;</w:t>
            </w:r>
            <w:r>
              <w:rPr>
                <w:rFonts w:ascii="宋体" w:hAnsi="宋体" w:cs="宋体" w:hint="eastAsia"/>
                <w:kern w:val="0"/>
                <w:szCs w:val="21"/>
              </w:rPr>
              <w:t>视频遮挡</w:t>
            </w:r>
            <w:r>
              <w:rPr>
                <w:rFonts w:ascii="宋体" w:hAnsi="宋体" w:cs="宋体" w:hint="eastAsia"/>
                <w:kern w:val="0"/>
                <w:szCs w:val="21"/>
              </w:rPr>
              <w:t>;</w:t>
            </w:r>
            <w:r>
              <w:rPr>
                <w:rFonts w:ascii="宋体" w:hAnsi="宋体" w:cs="宋体" w:hint="eastAsia"/>
                <w:kern w:val="0"/>
                <w:szCs w:val="21"/>
              </w:rPr>
              <w:t>场景变更</w:t>
            </w:r>
            <w:r>
              <w:rPr>
                <w:rFonts w:ascii="宋体" w:hAnsi="宋体" w:cs="宋体" w:hint="eastAsia"/>
                <w:kern w:val="0"/>
                <w:szCs w:val="21"/>
              </w:rPr>
              <w:t>;</w:t>
            </w:r>
            <w:r>
              <w:rPr>
                <w:rFonts w:ascii="宋体" w:hAnsi="宋体" w:cs="宋体" w:hint="eastAsia"/>
                <w:kern w:val="0"/>
                <w:szCs w:val="21"/>
              </w:rPr>
              <w:t>音频异常侦测</w:t>
            </w:r>
            <w:r>
              <w:rPr>
                <w:rFonts w:ascii="宋体" w:hAnsi="宋体" w:cs="宋体" w:hint="eastAsia"/>
                <w:kern w:val="0"/>
                <w:szCs w:val="21"/>
              </w:rPr>
              <w:t>;</w:t>
            </w:r>
            <w:r>
              <w:rPr>
                <w:rFonts w:ascii="宋体" w:hAnsi="宋体" w:cs="宋体" w:hint="eastAsia"/>
                <w:kern w:val="0"/>
                <w:szCs w:val="21"/>
              </w:rPr>
              <w:t>电压检测</w:t>
            </w:r>
            <w:r>
              <w:rPr>
                <w:rFonts w:ascii="宋体" w:hAnsi="宋体" w:cs="宋体" w:hint="eastAsia"/>
                <w:kern w:val="0"/>
                <w:szCs w:val="21"/>
              </w:rPr>
              <w:t>;</w:t>
            </w:r>
            <w:r>
              <w:rPr>
                <w:rFonts w:ascii="宋体" w:hAnsi="宋体" w:cs="宋体" w:hint="eastAsia"/>
                <w:kern w:val="0"/>
                <w:szCs w:val="21"/>
              </w:rPr>
              <w:t>外部报警</w:t>
            </w:r>
            <w:r>
              <w:rPr>
                <w:rFonts w:ascii="宋体" w:hAnsi="宋体" w:cs="宋体" w:hint="eastAsia"/>
                <w:kern w:val="0"/>
                <w:szCs w:val="21"/>
              </w:rPr>
              <w:t>;</w:t>
            </w:r>
            <w:r>
              <w:rPr>
                <w:rFonts w:ascii="宋体" w:hAnsi="宋体" w:cs="宋体" w:hint="eastAsia"/>
                <w:kern w:val="0"/>
                <w:szCs w:val="21"/>
              </w:rPr>
              <w:t>安全异常；</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G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GB/T28181-2022</w:t>
            </w:r>
            <w:r>
              <w:rPr>
                <w:rFonts w:ascii="宋体" w:hAnsi="宋体" w:cs="宋体" w:hint="eastAsia"/>
                <w:kern w:val="0"/>
                <w:szCs w:val="21"/>
              </w:rPr>
              <w:t>（</w:t>
            </w:r>
            <w:r>
              <w:rPr>
                <w:rFonts w:ascii="宋体" w:hAnsi="宋体" w:cs="宋体" w:hint="eastAsia"/>
                <w:kern w:val="0"/>
                <w:szCs w:val="21"/>
              </w:rPr>
              <w:t>双国标）；乐橙云；</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:64</w:t>
            </w:r>
            <w:r>
              <w:rPr>
                <w:rFonts w:ascii="宋体" w:hAnsi="宋体" w:cs="宋体" w:hint="eastAsia"/>
                <w:kern w:val="0"/>
                <w:szCs w:val="21"/>
              </w:rPr>
              <w:t>Ｍ）；</w:t>
            </w:r>
            <w:r>
              <w:rPr>
                <w:rFonts w:ascii="宋体" w:hAnsi="宋体" w:cs="宋体" w:hint="eastAsia"/>
                <w:kern w:val="0"/>
                <w:szCs w:val="21"/>
              </w:rPr>
              <w:br/>
            </w:r>
            <w:r>
              <w:rPr>
                <w:rFonts w:ascii="宋体" w:hAnsi="宋体" w:cs="宋体" w:hint="eastAsia"/>
                <w:kern w:val="0"/>
                <w:szCs w:val="21"/>
              </w:rPr>
              <w:t>最大</w:t>
            </w:r>
            <w:r>
              <w:rPr>
                <w:rFonts w:ascii="宋体" w:hAnsi="宋体" w:cs="宋体" w:hint="eastAsia"/>
                <w:kern w:val="0"/>
                <w:szCs w:val="21"/>
              </w:rPr>
              <w:t>Micro SD</w:t>
            </w:r>
            <w:r>
              <w:rPr>
                <w:rFonts w:ascii="宋体" w:hAnsi="宋体" w:cs="宋体" w:hint="eastAsia"/>
                <w:kern w:val="0"/>
                <w:szCs w:val="21"/>
              </w:rPr>
              <w:t>卡：</w:t>
            </w:r>
            <w:r>
              <w:rPr>
                <w:rFonts w:ascii="宋体" w:hAnsi="宋体" w:cs="宋体" w:hint="eastAsia"/>
                <w:kern w:val="0"/>
                <w:szCs w:val="21"/>
              </w:rPr>
              <w:t>256GB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头）；</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头）；</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1</w:t>
            </w:r>
            <w:r>
              <w:rPr>
                <w:rFonts w:ascii="宋体" w:hAnsi="宋体" w:cs="宋体" w:hint="eastAsia"/>
                <w:kern w:val="0"/>
                <w:szCs w:val="21"/>
              </w:rPr>
              <w:t>路（湿节点，支持直流</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5V</w:t>
            </w:r>
            <w:r>
              <w:rPr>
                <w:rFonts w:ascii="宋体" w:hAnsi="宋体" w:cs="宋体" w:hint="eastAsia"/>
                <w:kern w:val="0"/>
                <w:szCs w:val="21"/>
              </w:rPr>
              <w:t>电位，</w:t>
            </w:r>
            <w:r>
              <w:rPr>
                <w:rFonts w:ascii="宋体" w:hAnsi="宋体" w:cs="宋体" w:hint="eastAsia"/>
                <w:kern w:val="0"/>
                <w:szCs w:val="21"/>
              </w:rPr>
              <w:t>5mA</w:t>
            </w:r>
            <w:r>
              <w:rPr>
                <w:rFonts w:ascii="宋体" w:hAnsi="宋体" w:cs="宋体" w:hint="eastAsia"/>
                <w:kern w:val="0"/>
                <w:szCs w:val="21"/>
              </w:rPr>
              <w:t>电流）；</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路（干节点，支持直流最大</w:t>
            </w:r>
            <w:r>
              <w:rPr>
                <w:rFonts w:ascii="宋体" w:hAnsi="宋体" w:cs="宋体" w:hint="eastAsia"/>
                <w:kern w:val="0"/>
                <w:szCs w:val="21"/>
              </w:rPr>
              <w:t>30V</w:t>
            </w:r>
            <w:r>
              <w:rPr>
                <w:rFonts w:ascii="宋体" w:hAnsi="宋体" w:cs="宋体" w:hint="eastAsia"/>
                <w:kern w:val="0"/>
                <w:szCs w:val="21"/>
              </w:rPr>
              <w:t>电位，</w:t>
            </w:r>
            <w:r>
              <w:rPr>
                <w:rFonts w:ascii="宋体" w:hAnsi="宋体" w:cs="宋体" w:hint="eastAsia"/>
                <w:kern w:val="0"/>
                <w:szCs w:val="21"/>
              </w:rPr>
              <w:t>1A</w:t>
            </w:r>
            <w:r>
              <w:rPr>
                <w:rFonts w:ascii="宋体" w:hAnsi="宋体" w:cs="宋体" w:hint="eastAsia"/>
                <w:kern w:val="0"/>
                <w:szCs w:val="21"/>
              </w:rPr>
              <w:t>电流</w:t>
            </w:r>
            <w:r>
              <w:rPr>
                <w:rFonts w:ascii="宋体" w:hAnsi="宋体" w:cs="宋体" w:hint="eastAsia"/>
                <w:kern w:val="0"/>
                <w:szCs w:val="21"/>
              </w:rPr>
              <w:t>/</w:t>
            </w:r>
            <w:r>
              <w:rPr>
                <w:rFonts w:ascii="宋体" w:hAnsi="宋体" w:cs="宋体" w:hint="eastAsia"/>
                <w:kern w:val="0"/>
                <w:szCs w:val="21"/>
              </w:rPr>
              <w:t>交流最大</w:t>
            </w:r>
            <w:r>
              <w:rPr>
                <w:rFonts w:ascii="宋体" w:hAnsi="宋体" w:cs="宋体" w:hint="eastAsia"/>
                <w:kern w:val="0"/>
                <w:szCs w:val="21"/>
              </w:rPr>
              <w:t>50V</w:t>
            </w:r>
            <w:r>
              <w:rPr>
                <w:rFonts w:ascii="宋体" w:hAnsi="宋体" w:cs="宋体" w:hint="eastAsia"/>
                <w:kern w:val="0"/>
                <w:szCs w:val="21"/>
              </w:rPr>
              <w:t>电位，</w:t>
            </w:r>
            <w:r>
              <w:rPr>
                <w:rFonts w:ascii="宋体" w:hAnsi="宋体" w:cs="宋体" w:hint="eastAsia"/>
                <w:kern w:val="0"/>
                <w:szCs w:val="21"/>
              </w:rPr>
              <w:t>0.5A</w:t>
            </w:r>
            <w:r>
              <w:rPr>
                <w:rFonts w:ascii="宋体" w:hAnsi="宋体" w:cs="宋体" w:hint="eastAsia"/>
                <w:kern w:val="0"/>
                <w:szCs w:val="21"/>
              </w:rPr>
              <w:t>电流）；</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DC12V/PoE</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防护等级：</w:t>
            </w:r>
            <w:r>
              <w:rPr>
                <w:rFonts w:ascii="宋体" w:hAnsi="宋体" w:cs="宋体" w:hint="eastAsia"/>
                <w:kern w:val="0"/>
                <w:szCs w:val="21"/>
              </w:rPr>
              <w:t>IP67</w:t>
            </w:r>
            <w:r>
              <w:rPr>
                <w:rFonts w:ascii="宋体" w:hAnsi="宋体" w:cs="宋体" w:hint="eastAsia"/>
                <w:kern w:val="0"/>
                <w:szCs w:val="21"/>
              </w:rPr>
              <w:t>；</w:t>
            </w:r>
            <w:r>
              <w:rPr>
                <w:rFonts w:ascii="宋体" w:hAnsi="宋体" w:cs="宋体" w:hint="eastAsia"/>
                <w:kern w:val="0"/>
                <w:szCs w:val="21"/>
              </w:rPr>
              <w:t>IK10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4</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供电交换机</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8</w:t>
            </w:r>
            <w:r>
              <w:rPr>
                <w:rFonts w:ascii="宋体" w:hAnsi="宋体" w:cs="宋体" w:hint="eastAsia"/>
                <w:kern w:val="0"/>
                <w:szCs w:val="21"/>
              </w:rPr>
              <w:t>个千兆电口</w:t>
            </w:r>
            <w:r>
              <w:rPr>
                <w:rFonts w:ascii="宋体" w:hAnsi="宋体" w:cs="宋体" w:hint="eastAsia"/>
                <w:kern w:val="0"/>
                <w:szCs w:val="21"/>
              </w:rPr>
              <w:t>+2</w:t>
            </w:r>
            <w:r>
              <w:rPr>
                <w:rFonts w:ascii="宋体" w:hAnsi="宋体" w:cs="宋体" w:hint="eastAsia"/>
                <w:kern w:val="0"/>
                <w:szCs w:val="21"/>
              </w:rPr>
              <w:t>个千兆上联电口，其中</w:t>
            </w:r>
            <w:r>
              <w:rPr>
                <w:rFonts w:ascii="宋体" w:hAnsi="宋体" w:cs="宋体" w:hint="eastAsia"/>
                <w:kern w:val="0"/>
                <w:szCs w:val="21"/>
              </w:rPr>
              <w:t>8</w:t>
            </w:r>
            <w:r>
              <w:rPr>
                <w:rFonts w:ascii="宋体" w:hAnsi="宋体" w:cs="宋体" w:hint="eastAsia"/>
                <w:kern w:val="0"/>
                <w:szCs w:val="21"/>
              </w:rPr>
              <w:t>个口支持</w:t>
            </w:r>
            <w:r>
              <w:rPr>
                <w:rFonts w:ascii="宋体" w:hAnsi="宋体" w:cs="宋体" w:hint="eastAsia"/>
                <w:kern w:val="0"/>
                <w:szCs w:val="21"/>
              </w:rPr>
              <w:t>PoE/PoE+</w:t>
            </w:r>
            <w:r>
              <w:rPr>
                <w:rFonts w:ascii="宋体" w:hAnsi="宋体" w:cs="宋体" w:hint="eastAsia"/>
                <w:kern w:val="0"/>
                <w:szCs w:val="21"/>
              </w:rPr>
              <w:t>供电，最大</w:t>
            </w:r>
            <w:r>
              <w:rPr>
                <w:rFonts w:ascii="宋体" w:hAnsi="宋体" w:cs="宋体" w:hint="eastAsia"/>
                <w:kern w:val="0"/>
                <w:szCs w:val="21"/>
              </w:rPr>
              <w:t>PoE</w:t>
            </w:r>
            <w:r>
              <w:rPr>
                <w:rFonts w:ascii="宋体" w:hAnsi="宋体" w:cs="宋体" w:hint="eastAsia"/>
                <w:kern w:val="0"/>
                <w:szCs w:val="21"/>
              </w:rPr>
              <w:t>功率</w:t>
            </w:r>
            <w:r>
              <w:rPr>
                <w:rFonts w:ascii="宋体" w:hAnsi="宋体" w:cs="宋体" w:hint="eastAsia"/>
                <w:kern w:val="0"/>
                <w:szCs w:val="21"/>
              </w:rPr>
              <w:t>110W</w:t>
            </w:r>
            <w:r>
              <w:rPr>
                <w:rFonts w:ascii="宋体" w:hAnsi="宋体" w:cs="宋体" w:hint="eastAsia"/>
                <w:kern w:val="0"/>
                <w:szCs w:val="21"/>
              </w:rPr>
              <w:t>，非网管型交换机，桌面式。</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r>
              <w:rPr>
                <w:rFonts w:ascii="宋体" w:hAnsi="宋体" w:cs="宋体" w:hint="eastAsia"/>
                <w:kern w:val="0"/>
                <w:szCs w:val="21"/>
              </w:rPr>
              <w:t>芯光缆</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500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米</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执行标准</w:t>
            </w:r>
            <w:r>
              <w:rPr>
                <w:rFonts w:ascii="宋体" w:hAnsi="宋体" w:cs="宋体" w:hint="eastAsia"/>
                <w:kern w:val="0"/>
                <w:szCs w:val="21"/>
              </w:rPr>
              <w:t>YD/T 769</w:t>
            </w:r>
            <w:r>
              <w:rPr>
                <w:rFonts w:ascii="宋体" w:hAnsi="宋体" w:cs="宋体" w:hint="eastAsia"/>
                <w:kern w:val="0"/>
                <w:szCs w:val="21"/>
              </w:rPr>
              <w:t>、</w:t>
            </w:r>
            <w:r>
              <w:rPr>
                <w:rFonts w:ascii="宋体" w:hAnsi="宋体" w:cs="宋体" w:hint="eastAsia"/>
                <w:kern w:val="0"/>
                <w:szCs w:val="21"/>
              </w:rPr>
              <w:t>IEC 60793</w:t>
            </w:r>
            <w:r>
              <w:rPr>
                <w:rFonts w:ascii="宋体" w:hAnsi="宋体" w:cs="宋体" w:hint="eastAsia"/>
                <w:kern w:val="0"/>
                <w:szCs w:val="21"/>
              </w:rPr>
              <w:t>、</w:t>
            </w:r>
            <w:r>
              <w:rPr>
                <w:rFonts w:ascii="宋体" w:hAnsi="宋体" w:cs="宋体" w:hint="eastAsia"/>
                <w:kern w:val="0"/>
                <w:szCs w:val="21"/>
              </w:rPr>
              <w:t>ISO/IEC11802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14185" w:type="dxa"/>
            <w:gridSpan w:val="11"/>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道闸及小区人行闸</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882"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综合单价（元）</w:t>
            </w: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合价（元）</w:t>
            </w:r>
          </w:p>
        </w:tc>
        <w:tc>
          <w:tcPr>
            <w:tcW w:w="6663"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翡翠名都</w:t>
            </w:r>
            <w:r>
              <w:rPr>
                <w:rFonts w:ascii="宋体" w:hAnsi="宋体" w:cs="宋体" w:hint="eastAsia"/>
                <w:kern w:val="0"/>
                <w:szCs w:val="21"/>
              </w:rPr>
              <w:br/>
            </w:r>
            <w:r>
              <w:rPr>
                <w:rFonts w:ascii="宋体" w:hAnsi="宋体" w:cs="宋体" w:hint="eastAsia"/>
                <w:kern w:val="0"/>
                <w:szCs w:val="21"/>
              </w:rPr>
              <w:t>香樟苑、银杏苑及梧桐苑车辆识别</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抓拍显示一体机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9</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显示屏尺寸：</w:t>
            </w:r>
            <w:r>
              <w:rPr>
                <w:rFonts w:ascii="宋体" w:hAnsi="宋体" w:cs="宋体" w:hint="eastAsia"/>
                <w:kern w:val="0"/>
                <w:szCs w:val="21"/>
              </w:rPr>
              <w:t>304mm</w:t>
            </w:r>
            <w:r>
              <w:rPr>
                <w:rFonts w:ascii="宋体" w:hAnsi="宋体" w:cs="宋体" w:hint="eastAsia"/>
                <w:kern w:val="0"/>
                <w:szCs w:val="21"/>
              </w:rPr>
              <w:t>×</w:t>
            </w:r>
            <w:r>
              <w:rPr>
                <w:rFonts w:ascii="宋体" w:hAnsi="宋体" w:cs="宋体" w:hint="eastAsia"/>
                <w:kern w:val="0"/>
                <w:szCs w:val="21"/>
              </w:rPr>
              <w:t>152mm</w:t>
            </w:r>
            <w:r>
              <w:rPr>
                <w:rFonts w:ascii="宋体" w:hAnsi="宋体" w:cs="宋体" w:hint="eastAsia"/>
                <w:kern w:val="0"/>
                <w:szCs w:val="21"/>
              </w:rPr>
              <w:t>×</w:t>
            </w:r>
            <w:r>
              <w:rPr>
                <w:rFonts w:ascii="宋体" w:hAnsi="宋体" w:cs="宋体" w:hint="eastAsia"/>
                <w:kern w:val="0"/>
                <w:szCs w:val="21"/>
              </w:rPr>
              <w:t>15mm</w:t>
            </w:r>
            <w:r>
              <w:rPr>
                <w:rFonts w:ascii="宋体" w:hAnsi="宋体" w:cs="宋体" w:hint="eastAsia"/>
                <w:kern w:val="0"/>
                <w:szCs w:val="21"/>
              </w:rPr>
              <w:t>（宽×高×厚）；</w:t>
            </w:r>
            <w:r>
              <w:rPr>
                <w:rFonts w:ascii="宋体" w:hAnsi="宋体" w:cs="宋体" w:hint="eastAsia"/>
                <w:kern w:val="0"/>
                <w:szCs w:val="21"/>
              </w:rPr>
              <w:br/>
            </w:r>
            <w:r>
              <w:rPr>
                <w:rFonts w:ascii="宋体" w:hAnsi="宋体" w:cs="宋体" w:hint="eastAsia"/>
                <w:kern w:val="0"/>
                <w:szCs w:val="21"/>
              </w:rPr>
              <w:t>补光灯数量：</w:t>
            </w:r>
            <w:r>
              <w:rPr>
                <w:rFonts w:ascii="宋体" w:hAnsi="宋体" w:cs="宋体" w:hint="eastAsia"/>
                <w:kern w:val="0"/>
                <w:szCs w:val="21"/>
              </w:rPr>
              <w:t>3</w:t>
            </w:r>
            <w:r>
              <w:rPr>
                <w:rFonts w:ascii="宋体" w:hAnsi="宋体" w:cs="宋体" w:hint="eastAsia"/>
                <w:kern w:val="0"/>
                <w:szCs w:val="21"/>
              </w:rPr>
              <w:t>颗</w:t>
            </w:r>
            <w:r>
              <w:rPr>
                <w:rFonts w:ascii="宋体" w:hAnsi="宋体" w:cs="宋体" w:hint="eastAsia"/>
                <w:kern w:val="0"/>
                <w:szCs w:val="21"/>
              </w:rPr>
              <w:t>(</w:t>
            </w:r>
            <w:r>
              <w:rPr>
                <w:rFonts w:ascii="宋体" w:hAnsi="宋体" w:cs="宋体" w:hint="eastAsia"/>
                <w:kern w:val="0"/>
                <w:szCs w:val="21"/>
              </w:rPr>
              <w:t>上部</w:t>
            </w:r>
            <w:r>
              <w:rPr>
                <w:rFonts w:ascii="宋体" w:hAnsi="宋体" w:cs="宋体" w:hint="eastAsia"/>
                <w:kern w:val="0"/>
                <w:szCs w:val="21"/>
              </w:rPr>
              <w:t>)+8</w:t>
            </w:r>
            <w:r>
              <w:rPr>
                <w:rFonts w:ascii="宋体" w:hAnsi="宋体" w:cs="宋体" w:hint="eastAsia"/>
                <w:kern w:val="0"/>
                <w:szCs w:val="21"/>
              </w:rPr>
              <w:t>颗</w:t>
            </w:r>
            <w:r>
              <w:rPr>
                <w:rFonts w:ascii="宋体" w:hAnsi="宋体" w:cs="宋体" w:hint="eastAsia"/>
                <w:kern w:val="0"/>
                <w:szCs w:val="21"/>
              </w:rPr>
              <w:t>(</w:t>
            </w:r>
            <w:r>
              <w:rPr>
                <w:rFonts w:ascii="宋体" w:hAnsi="宋体" w:cs="宋体" w:hint="eastAsia"/>
                <w:kern w:val="0"/>
                <w:szCs w:val="21"/>
              </w:rPr>
              <w:t>下部</w:t>
            </w:r>
            <w:r>
              <w:rPr>
                <w:rFonts w:ascii="宋体" w:hAnsi="宋体" w:cs="宋体" w:hint="eastAsia"/>
                <w:kern w:val="0"/>
                <w:szCs w:val="21"/>
              </w:rPr>
              <w:t>)</w:t>
            </w:r>
            <w:r>
              <w:rPr>
                <w:rFonts w:ascii="宋体" w:hAnsi="宋体" w:cs="宋体" w:hint="eastAsia"/>
                <w:kern w:val="0"/>
                <w:szCs w:val="21"/>
              </w:rPr>
              <w:t>（亮度可调）；</w:t>
            </w:r>
            <w:r>
              <w:rPr>
                <w:rFonts w:ascii="宋体" w:hAnsi="宋体" w:cs="宋体" w:hint="eastAsia"/>
                <w:kern w:val="0"/>
                <w:szCs w:val="21"/>
              </w:rPr>
              <w:br/>
            </w:r>
            <w:r>
              <w:rPr>
                <w:rFonts w:ascii="宋体" w:hAnsi="宋体" w:cs="宋体" w:hint="eastAsia"/>
                <w:kern w:val="0"/>
                <w:szCs w:val="21"/>
              </w:rPr>
              <w:t>传感器类型：</w:t>
            </w:r>
            <w:r>
              <w:rPr>
                <w:rFonts w:ascii="宋体" w:hAnsi="宋体" w:cs="宋体" w:hint="eastAsia"/>
                <w:kern w:val="0"/>
                <w:szCs w:val="21"/>
              </w:rPr>
              <w:t>1/3</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图像分辨率：</w:t>
            </w:r>
            <w:r>
              <w:rPr>
                <w:rFonts w:ascii="宋体" w:hAnsi="宋体" w:cs="宋体" w:hint="eastAsia"/>
                <w:kern w:val="0"/>
                <w:szCs w:val="21"/>
              </w:rPr>
              <w:t>2304</w:t>
            </w:r>
            <w:r>
              <w:rPr>
                <w:rFonts w:ascii="宋体" w:hAnsi="宋体" w:cs="宋体" w:hint="eastAsia"/>
                <w:kern w:val="0"/>
                <w:szCs w:val="21"/>
              </w:rPr>
              <w:t>×</w:t>
            </w:r>
            <w:r>
              <w:rPr>
                <w:rFonts w:ascii="宋体" w:hAnsi="宋体" w:cs="宋体" w:hint="eastAsia"/>
                <w:kern w:val="0"/>
                <w:szCs w:val="21"/>
              </w:rPr>
              <w:t>1296</w:t>
            </w:r>
            <w:r>
              <w:rPr>
                <w:rFonts w:ascii="宋体" w:hAnsi="宋体" w:cs="宋体" w:hint="eastAsia"/>
                <w:kern w:val="0"/>
                <w:szCs w:val="21"/>
              </w:rPr>
              <w:t>（不包含</w:t>
            </w:r>
            <w:r>
              <w:rPr>
                <w:rFonts w:ascii="宋体" w:hAnsi="宋体" w:cs="宋体" w:hint="eastAsia"/>
                <w:kern w:val="0"/>
                <w:szCs w:val="21"/>
              </w:rPr>
              <w:t>OSD</w:t>
            </w:r>
            <w:r>
              <w:rPr>
                <w:rFonts w:ascii="宋体" w:hAnsi="宋体" w:cs="宋体" w:hint="eastAsia"/>
                <w:kern w:val="0"/>
                <w:szCs w:val="21"/>
              </w:rPr>
              <w:t>黑边）；</w:t>
            </w:r>
            <w:r>
              <w:rPr>
                <w:rFonts w:ascii="宋体" w:hAnsi="宋体" w:cs="宋体" w:hint="eastAsia"/>
                <w:kern w:val="0"/>
                <w:szCs w:val="21"/>
              </w:rPr>
              <w:br/>
            </w:r>
            <w:r>
              <w:rPr>
                <w:rFonts w:ascii="宋体" w:hAnsi="宋体" w:cs="宋体" w:hint="eastAsia"/>
                <w:kern w:val="0"/>
                <w:szCs w:val="21"/>
              </w:rPr>
              <w:t>视频压缩标准：</w:t>
            </w:r>
            <w:r>
              <w:rPr>
                <w:rFonts w:ascii="宋体" w:hAnsi="宋体" w:cs="宋体" w:hint="eastAsia"/>
                <w:kern w:val="0"/>
                <w:szCs w:val="21"/>
              </w:rPr>
              <w:t>H.265;H.264B;H.264M;H.264H;MJPEG</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抓拍距离：</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6m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除雾功能：支持自动除雾；</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110 VAC~230 VAC</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镜头：标配；</w:t>
            </w:r>
            <w:r>
              <w:rPr>
                <w:rFonts w:ascii="宋体" w:hAnsi="宋体" w:cs="宋体" w:hint="eastAsia"/>
                <w:kern w:val="0"/>
                <w:szCs w:val="21"/>
              </w:rPr>
              <w:br/>
            </w:r>
            <w:r>
              <w:rPr>
                <w:rFonts w:ascii="宋体" w:hAnsi="宋体" w:cs="宋体" w:hint="eastAsia"/>
                <w:kern w:val="0"/>
                <w:szCs w:val="21"/>
              </w:rPr>
              <w:t>镜头类型：变焦；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2.7mm</w:t>
            </w:r>
            <w:r>
              <w:rPr>
                <w:rFonts w:ascii="宋体" w:hAnsi="宋体" w:cs="宋体" w:hint="eastAsia"/>
                <w:kern w:val="0"/>
                <w:szCs w:val="21"/>
              </w:rPr>
              <w:t>～</w:t>
            </w:r>
            <w:r>
              <w:rPr>
                <w:rFonts w:ascii="宋体" w:hAnsi="宋体" w:cs="宋体" w:hint="eastAsia"/>
                <w:kern w:val="0"/>
                <w:szCs w:val="21"/>
              </w:rPr>
              <w:t>13.5mm</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闸机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杆件类型：直杆；</w:t>
            </w:r>
            <w:r>
              <w:rPr>
                <w:rFonts w:ascii="宋体" w:hAnsi="宋体" w:cs="宋体" w:hint="eastAsia"/>
                <w:kern w:val="0"/>
                <w:szCs w:val="21"/>
              </w:rPr>
              <w:br/>
            </w:r>
            <w:r>
              <w:rPr>
                <w:rFonts w:ascii="宋体" w:hAnsi="宋体" w:cs="宋体" w:hint="eastAsia"/>
                <w:kern w:val="0"/>
                <w:szCs w:val="21"/>
              </w:rPr>
              <w:t>支持杆长：</w:t>
            </w:r>
            <w:r>
              <w:rPr>
                <w:rFonts w:ascii="宋体" w:hAnsi="宋体" w:cs="宋体" w:hint="eastAsia"/>
                <w:kern w:val="0"/>
                <w:szCs w:val="21"/>
              </w:rPr>
              <w:t>3</w:t>
            </w:r>
            <w:r>
              <w:rPr>
                <w:rFonts w:ascii="宋体" w:hAnsi="宋体" w:cs="宋体" w:hint="eastAsia"/>
                <w:kern w:val="0"/>
                <w:szCs w:val="21"/>
              </w:rPr>
              <w:t>米；</w:t>
            </w:r>
            <w:r>
              <w:rPr>
                <w:rFonts w:ascii="宋体" w:hAnsi="宋体" w:cs="宋体" w:hint="eastAsia"/>
                <w:kern w:val="0"/>
                <w:szCs w:val="21"/>
              </w:rPr>
              <w:br/>
            </w:r>
            <w:r>
              <w:rPr>
                <w:rFonts w:ascii="宋体" w:hAnsi="宋体" w:cs="宋体" w:hint="eastAsia"/>
                <w:kern w:val="0"/>
                <w:szCs w:val="21"/>
              </w:rPr>
              <w:t>起杆速度：</w:t>
            </w:r>
            <w:r>
              <w:rPr>
                <w:rFonts w:ascii="宋体" w:hAnsi="宋体" w:cs="宋体" w:hint="eastAsia"/>
                <w:kern w:val="0"/>
                <w:szCs w:val="21"/>
              </w:rPr>
              <w:t>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电机类型：直流无刷；</w:t>
            </w:r>
            <w:r>
              <w:rPr>
                <w:rFonts w:ascii="宋体" w:hAnsi="宋体" w:cs="宋体" w:hint="eastAsia"/>
                <w:kern w:val="0"/>
                <w:szCs w:val="21"/>
              </w:rPr>
              <w:br/>
            </w:r>
            <w:r>
              <w:rPr>
                <w:rFonts w:ascii="宋体" w:hAnsi="宋体" w:cs="宋体" w:hint="eastAsia"/>
                <w:kern w:val="0"/>
                <w:szCs w:val="21"/>
              </w:rPr>
              <w:t>防砸功能：支持，线圈防砸，雷达防砸；</w:t>
            </w:r>
            <w:r>
              <w:rPr>
                <w:rFonts w:ascii="宋体" w:hAnsi="宋体" w:cs="宋体" w:hint="eastAsia"/>
                <w:kern w:val="0"/>
                <w:szCs w:val="21"/>
              </w:rPr>
              <w:br/>
            </w:r>
            <w:r>
              <w:rPr>
                <w:rFonts w:ascii="宋体" w:hAnsi="宋体" w:cs="宋体" w:hint="eastAsia"/>
                <w:kern w:val="0"/>
                <w:szCs w:val="21"/>
              </w:rPr>
              <w:t>遇阻反弹：支持；</w:t>
            </w:r>
            <w:r>
              <w:rPr>
                <w:rFonts w:ascii="宋体" w:hAnsi="宋体" w:cs="宋体" w:hint="eastAsia"/>
                <w:kern w:val="0"/>
                <w:szCs w:val="21"/>
              </w:rPr>
              <w:br/>
            </w:r>
            <w:r>
              <w:rPr>
                <w:rFonts w:ascii="宋体" w:hAnsi="宋体" w:cs="宋体" w:hint="eastAsia"/>
                <w:kern w:val="0"/>
                <w:szCs w:val="21"/>
              </w:rPr>
              <w:t>断电手摇：支持；</w:t>
            </w:r>
            <w:r>
              <w:rPr>
                <w:rFonts w:ascii="宋体" w:hAnsi="宋体" w:cs="宋体" w:hint="eastAsia"/>
                <w:kern w:val="0"/>
                <w:szCs w:val="21"/>
              </w:rPr>
              <w:br/>
            </w:r>
            <w:r>
              <w:rPr>
                <w:rFonts w:ascii="宋体" w:hAnsi="宋体" w:cs="宋体" w:hint="eastAsia"/>
                <w:kern w:val="0"/>
                <w:szCs w:val="21"/>
              </w:rPr>
              <w:t>远程遥控：支持遥控器远程开关，最大距离</w:t>
            </w:r>
            <w:r>
              <w:rPr>
                <w:rFonts w:ascii="宋体" w:hAnsi="宋体" w:cs="宋体" w:hint="eastAsia"/>
                <w:kern w:val="0"/>
                <w:szCs w:val="21"/>
              </w:rPr>
              <w:t>50m</w:t>
            </w:r>
            <w:r>
              <w:rPr>
                <w:rFonts w:ascii="宋体" w:hAnsi="宋体" w:cs="宋体" w:hint="eastAsia"/>
                <w:kern w:val="0"/>
                <w:szCs w:val="21"/>
              </w:rPr>
              <w:t>（空旷无干扰）；</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220VAC</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IP54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安装方式：底部膨胀螺丝固定安装</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停车终端（带显示器）</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内存：</w:t>
            </w:r>
            <w:r>
              <w:rPr>
                <w:rFonts w:ascii="宋体" w:hAnsi="宋体" w:cs="宋体" w:hint="eastAsia"/>
                <w:kern w:val="0"/>
                <w:szCs w:val="21"/>
              </w:rPr>
              <w:t>4GB</w:t>
            </w:r>
            <w:r>
              <w:rPr>
                <w:rFonts w:ascii="宋体" w:hAnsi="宋体" w:cs="宋体" w:hint="eastAsia"/>
                <w:kern w:val="0"/>
                <w:szCs w:val="21"/>
              </w:rPr>
              <w:t>，预留</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DDR</w:t>
            </w:r>
            <w:r>
              <w:rPr>
                <w:rFonts w:ascii="宋体" w:hAnsi="宋体" w:cs="宋体" w:hint="eastAsia"/>
                <w:kern w:val="0"/>
                <w:szCs w:val="21"/>
              </w:rPr>
              <w:t>内存条卡槽；</w:t>
            </w:r>
            <w:r>
              <w:rPr>
                <w:rFonts w:ascii="宋体" w:hAnsi="宋体" w:cs="宋体" w:hint="eastAsia"/>
                <w:kern w:val="0"/>
                <w:szCs w:val="21"/>
              </w:rPr>
              <w:br/>
            </w:r>
            <w:r>
              <w:rPr>
                <w:rFonts w:ascii="宋体" w:hAnsi="宋体" w:cs="宋体" w:hint="eastAsia"/>
                <w:kern w:val="0"/>
                <w:szCs w:val="21"/>
              </w:rPr>
              <w:t>设备性能：单台</w:t>
            </w:r>
            <w:r>
              <w:rPr>
                <w:rFonts w:ascii="宋体" w:hAnsi="宋体" w:cs="宋体" w:hint="eastAsia"/>
                <w:kern w:val="0"/>
                <w:szCs w:val="21"/>
              </w:rPr>
              <w:t>4</w:t>
            </w:r>
            <w:r>
              <w:rPr>
                <w:rFonts w:ascii="宋体" w:hAnsi="宋体" w:cs="宋体" w:hint="eastAsia"/>
                <w:kern w:val="0"/>
                <w:szCs w:val="21"/>
              </w:rPr>
              <w:t>车道（</w:t>
            </w:r>
            <w:r>
              <w:rPr>
                <w:rFonts w:ascii="宋体" w:hAnsi="宋体" w:cs="宋体" w:hint="eastAsia"/>
                <w:kern w:val="0"/>
                <w:szCs w:val="21"/>
              </w:rPr>
              <w:t>1</w:t>
            </w:r>
            <w:r>
              <w:rPr>
                <w:rFonts w:ascii="宋体" w:hAnsi="宋体" w:cs="宋体" w:hint="eastAsia"/>
                <w:kern w:val="0"/>
                <w:szCs w:val="21"/>
              </w:rPr>
              <w:t>进</w:t>
            </w:r>
            <w:r>
              <w:rPr>
                <w:rFonts w:ascii="宋体" w:hAnsi="宋体" w:cs="宋体" w:hint="eastAsia"/>
                <w:kern w:val="0"/>
                <w:szCs w:val="21"/>
              </w:rPr>
              <w:t>3</w:t>
            </w:r>
            <w:r>
              <w:rPr>
                <w:rFonts w:ascii="宋体" w:hAnsi="宋体" w:cs="宋体" w:hint="eastAsia"/>
                <w:kern w:val="0"/>
                <w:szCs w:val="21"/>
              </w:rPr>
              <w:t>出、</w:t>
            </w:r>
            <w:r>
              <w:rPr>
                <w:rFonts w:ascii="宋体" w:hAnsi="宋体" w:cs="宋体" w:hint="eastAsia"/>
                <w:kern w:val="0"/>
                <w:szCs w:val="21"/>
              </w:rPr>
              <w:t>2</w:t>
            </w:r>
            <w:r>
              <w:rPr>
                <w:rFonts w:ascii="宋体" w:hAnsi="宋体" w:cs="宋体" w:hint="eastAsia"/>
                <w:kern w:val="0"/>
                <w:szCs w:val="21"/>
              </w:rPr>
              <w:t>进</w:t>
            </w:r>
            <w:r>
              <w:rPr>
                <w:rFonts w:ascii="宋体" w:hAnsi="宋体" w:cs="宋体" w:hint="eastAsia"/>
                <w:kern w:val="0"/>
                <w:szCs w:val="21"/>
              </w:rPr>
              <w:t>2</w:t>
            </w:r>
            <w:r>
              <w:rPr>
                <w:rFonts w:ascii="宋体" w:hAnsi="宋体" w:cs="宋体" w:hint="eastAsia"/>
                <w:kern w:val="0"/>
                <w:szCs w:val="21"/>
              </w:rPr>
              <w:t>出、</w:t>
            </w:r>
            <w:r>
              <w:rPr>
                <w:rFonts w:ascii="宋体" w:hAnsi="宋体" w:cs="宋体" w:hint="eastAsia"/>
                <w:kern w:val="0"/>
                <w:szCs w:val="21"/>
              </w:rPr>
              <w:t>3</w:t>
            </w:r>
            <w:r>
              <w:rPr>
                <w:rFonts w:ascii="宋体" w:hAnsi="宋体" w:cs="宋体" w:hint="eastAsia"/>
                <w:kern w:val="0"/>
                <w:szCs w:val="21"/>
              </w:rPr>
              <w:t>进</w:t>
            </w:r>
            <w:r>
              <w:rPr>
                <w:rFonts w:ascii="宋体" w:hAnsi="宋体" w:cs="宋体" w:hint="eastAsia"/>
                <w:kern w:val="0"/>
                <w:szCs w:val="21"/>
              </w:rPr>
              <w:t>1</w:t>
            </w:r>
            <w:r>
              <w:rPr>
                <w:rFonts w:ascii="宋体" w:hAnsi="宋体" w:cs="宋体" w:hint="eastAsia"/>
                <w:kern w:val="0"/>
                <w:szCs w:val="21"/>
              </w:rPr>
              <w:t>出），支持</w:t>
            </w:r>
            <w:r>
              <w:rPr>
                <w:rFonts w:ascii="宋体" w:hAnsi="宋体" w:cs="宋体" w:hint="eastAsia"/>
                <w:kern w:val="0"/>
                <w:szCs w:val="21"/>
              </w:rPr>
              <w:t>5</w:t>
            </w:r>
            <w:r>
              <w:rPr>
                <w:rFonts w:ascii="宋体" w:hAnsi="宋体" w:cs="宋体" w:hint="eastAsia"/>
                <w:kern w:val="0"/>
                <w:szCs w:val="21"/>
              </w:rPr>
              <w:t>台级联；</w:t>
            </w:r>
            <w:r>
              <w:rPr>
                <w:rFonts w:ascii="宋体" w:hAnsi="宋体" w:cs="宋体" w:hint="eastAsia"/>
                <w:kern w:val="0"/>
                <w:szCs w:val="21"/>
              </w:rPr>
              <w:br/>
            </w:r>
            <w:r>
              <w:rPr>
                <w:rFonts w:ascii="宋体" w:hAnsi="宋体" w:cs="宋体" w:hint="eastAsia"/>
                <w:kern w:val="0"/>
                <w:szCs w:val="21"/>
              </w:rPr>
              <w:t>车场管理：支持</w:t>
            </w:r>
            <w:r>
              <w:rPr>
                <w:rFonts w:ascii="宋体" w:hAnsi="宋体" w:cs="宋体" w:hint="eastAsia"/>
                <w:kern w:val="0"/>
                <w:szCs w:val="21"/>
              </w:rPr>
              <w:t>1</w:t>
            </w:r>
            <w:r>
              <w:rPr>
                <w:rFonts w:ascii="宋体" w:hAnsi="宋体" w:cs="宋体" w:hint="eastAsia"/>
                <w:kern w:val="0"/>
                <w:szCs w:val="21"/>
              </w:rPr>
              <w:t>个母车场</w:t>
            </w:r>
            <w:r>
              <w:rPr>
                <w:rFonts w:ascii="宋体" w:hAnsi="宋体" w:cs="宋体" w:hint="eastAsia"/>
                <w:kern w:val="0"/>
                <w:szCs w:val="21"/>
              </w:rPr>
              <w:t>+1</w:t>
            </w:r>
            <w:r>
              <w:rPr>
                <w:rFonts w:ascii="宋体" w:hAnsi="宋体" w:cs="宋体" w:hint="eastAsia"/>
                <w:kern w:val="0"/>
                <w:szCs w:val="21"/>
              </w:rPr>
              <w:t>个子停车场；</w:t>
            </w:r>
            <w:r>
              <w:rPr>
                <w:rFonts w:ascii="宋体" w:hAnsi="宋体" w:cs="宋体" w:hint="eastAsia"/>
                <w:kern w:val="0"/>
                <w:szCs w:val="21"/>
              </w:rPr>
              <w:br/>
            </w:r>
            <w:r>
              <w:rPr>
                <w:rFonts w:ascii="宋体" w:hAnsi="宋体" w:cs="宋体" w:hint="eastAsia"/>
                <w:kern w:val="0"/>
                <w:szCs w:val="21"/>
              </w:rPr>
              <w:t>车道配置：车道绑定主相机、辅相机、对讲设备和监控相机，支持车道道闸设置常开、常闭时间段；支持混进混出配置；</w:t>
            </w:r>
            <w:r>
              <w:rPr>
                <w:rFonts w:ascii="宋体" w:hAnsi="宋体" w:cs="宋体" w:hint="eastAsia"/>
                <w:kern w:val="0"/>
                <w:szCs w:val="21"/>
              </w:rPr>
              <w:br/>
            </w:r>
            <w:r>
              <w:rPr>
                <w:rFonts w:ascii="宋体" w:hAnsi="宋体" w:cs="宋体" w:hint="eastAsia"/>
                <w:kern w:val="0"/>
                <w:szCs w:val="21"/>
              </w:rPr>
              <w:t>车类管理：支持</w:t>
            </w:r>
            <w:r>
              <w:rPr>
                <w:rFonts w:ascii="宋体" w:hAnsi="宋体" w:cs="宋体" w:hint="eastAsia"/>
                <w:kern w:val="0"/>
                <w:szCs w:val="21"/>
              </w:rPr>
              <w:t>5</w:t>
            </w:r>
            <w:r>
              <w:rPr>
                <w:rFonts w:ascii="宋体" w:hAnsi="宋体" w:cs="宋体" w:hint="eastAsia"/>
                <w:kern w:val="0"/>
                <w:szCs w:val="21"/>
              </w:rPr>
              <w:t>类车类：免费车、月租车、储值车、临时车和</w:t>
            </w:r>
            <w:r>
              <w:rPr>
                <w:rFonts w:ascii="宋体" w:hAnsi="宋体" w:cs="宋体" w:hint="eastAsia"/>
                <w:kern w:val="0"/>
                <w:szCs w:val="21"/>
              </w:rPr>
              <w:t>VIP</w:t>
            </w:r>
            <w:r>
              <w:rPr>
                <w:rFonts w:ascii="宋体" w:hAnsi="宋体" w:cs="宋体" w:hint="eastAsia"/>
                <w:kern w:val="0"/>
                <w:szCs w:val="21"/>
              </w:rPr>
              <w:t>车；</w:t>
            </w:r>
            <w:r>
              <w:rPr>
                <w:rFonts w:ascii="宋体" w:hAnsi="宋体" w:cs="宋体" w:hint="eastAsia"/>
                <w:kern w:val="0"/>
                <w:szCs w:val="21"/>
              </w:rPr>
              <w:br/>
            </w:r>
            <w:r>
              <w:rPr>
                <w:rFonts w:ascii="宋体" w:hAnsi="宋体" w:cs="宋体" w:hint="eastAsia"/>
                <w:kern w:val="0"/>
                <w:szCs w:val="21"/>
              </w:rPr>
              <w:t>车型管理：支持</w:t>
            </w:r>
            <w:r>
              <w:rPr>
                <w:rFonts w:ascii="宋体" w:hAnsi="宋体" w:cs="宋体" w:hint="eastAsia"/>
                <w:kern w:val="0"/>
                <w:szCs w:val="21"/>
              </w:rPr>
              <w:t>3</w:t>
            </w:r>
            <w:r>
              <w:rPr>
                <w:rFonts w:ascii="宋体" w:hAnsi="宋体" w:cs="宋体" w:hint="eastAsia"/>
                <w:kern w:val="0"/>
                <w:szCs w:val="21"/>
              </w:rPr>
              <w:t>种车型：黄牌、蓝牌和绿牌；</w:t>
            </w:r>
            <w:r>
              <w:rPr>
                <w:rFonts w:ascii="宋体" w:hAnsi="宋体" w:cs="宋体" w:hint="eastAsia"/>
                <w:kern w:val="0"/>
                <w:szCs w:val="21"/>
              </w:rPr>
              <w:br/>
            </w:r>
            <w:r>
              <w:rPr>
                <w:rFonts w:ascii="宋体" w:hAnsi="宋体" w:cs="宋体" w:hint="eastAsia"/>
                <w:kern w:val="0"/>
                <w:szCs w:val="21"/>
              </w:rPr>
              <w:t>收费规则：支持按次收费、按时收费、按时段收费、按日夜收费、分时收费；</w:t>
            </w:r>
            <w:r>
              <w:rPr>
                <w:rFonts w:ascii="宋体" w:hAnsi="宋体" w:cs="宋体" w:hint="eastAsia"/>
                <w:kern w:val="0"/>
                <w:szCs w:val="21"/>
              </w:rPr>
              <w:br/>
            </w:r>
            <w:r>
              <w:rPr>
                <w:rFonts w:ascii="宋体" w:hAnsi="宋体" w:cs="宋体" w:hint="eastAsia"/>
                <w:kern w:val="0"/>
                <w:szCs w:val="21"/>
              </w:rPr>
              <w:t>记录中心：支持进出记录、在场车辆、充值记录查询；</w:t>
            </w:r>
            <w:r>
              <w:rPr>
                <w:rFonts w:ascii="宋体" w:hAnsi="宋体" w:cs="宋体" w:hint="eastAsia"/>
                <w:kern w:val="0"/>
                <w:szCs w:val="21"/>
              </w:rPr>
              <w:br/>
            </w:r>
            <w:r>
              <w:rPr>
                <w:rFonts w:ascii="宋体" w:hAnsi="宋体" w:cs="宋体" w:hint="eastAsia"/>
                <w:kern w:val="0"/>
                <w:szCs w:val="21"/>
              </w:rPr>
              <w:t>中心值守：支持车道对讲接入、车牌号纠正、手动匹配在场记录、远程开闸、车辆费用信息展示等；</w:t>
            </w:r>
            <w:r>
              <w:rPr>
                <w:rFonts w:ascii="宋体" w:hAnsi="宋体" w:cs="宋体" w:hint="eastAsia"/>
                <w:kern w:val="0"/>
                <w:szCs w:val="21"/>
              </w:rPr>
              <w:br/>
            </w:r>
            <w:r>
              <w:rPr>
                <w:rFonts w:ascii="宋体" w:hAnsi="宋体" w:cs="宋体" w:hint="eastAsia"/>
                <w:kern w:val="0"/>
                <w:szCs w:val="21"/>
              </w:rPr>
              <w:t>监控中心：支持</w:t>
            </w:r>
            <w:r>
              <w:rPr>
                <w:rFonts w:ascii="宋体" w:hAnsi="宋体" w:cs="宋体" w:hint="eastAsia"/>
                <w:kern w:val="0"/>
                <w:szCs w:val="21"/>
              </w:rPr>
              <w:t>2/4</w:t>
            </w:r>
            <w:r>
              <w:rPr>
                <w:rFonts w:ascii="宋体" w:hAnsi="宋体" w:cs="宋体" w:hint="eastAsia"/>
                <w:kern w:val="0"/>
                <w:szCs w:val="21"/>
              </w:rPr>
              <w:t>车道监控，岗亭收费、异常放行；</w:t>
            </w:r>
            <w:r>
              <w:rPr>
                <w:rFonts w:ascii="宋体" w:hAnsi="宋体" w:cs="宋体" w:hint="eastAsia"/>
                <w:kern w:val="0"/>
                <w:szCs w:val="21"/>
              </w:rPr>
              <w:br/>
            </w:r>
            <w:r>
              <w:rPr>
                <w:rFonts w:ascii="宋体" w:hAnsi="宋体" w:cs="宋体" w:hint="eastAsia"/>
                <w:kern w:val="0"/>
                <w:szCs w:val="21"/>
              </w:rPr>
              <w:t>云平台接入：支持接入云睿平台实现电子支付；</w:t>
            </w:r>
            <w:r>
              <w:rPr>
                <w:rFonts w:ascii="宋体" w:hAnsi="宋体" w:cs="宋体" w:hint="eastAsia"/>
                <w:kern w:val="0"/>
                <w:szCs w:val="21"/>
              </w:rPr>
              <w:br/>
            </w:r>
            <w:r>
              <w:rPr>
                <w:rFonts w:ascii="宋体" w:hAnsi="宋体" w:cs="宋体" w:hint="eastAsia"/>
                <w:kern w:val="0"/>
                <w:szCs w:val="21"/>
              </w:rPr>
              <w:t>异常处理：支持手动放行、手动抓拍、手动匹配、手动修改车牌；</w:t>
            </w:r>
            <w:r>
              <w:rPr>
                <w:rFonts w:ascii="宋体" w:hAnsi="宋体" w:cs="宋体" w:hint="eastAsia"/>
                <w:kern w:val="0"/>
                <w:szCs w:val="21"/>
              </w:rPr>
              <w:br/>
            </w:r>
            <w:r>
              <w:rPr>
                <w:rFonts w:ascii="宋体" w:hAnsi="宋体" w:cs="宋体" w:hint="eastAsia"/>
                <w:kern w:val="0"/>
                <w:szCs w:val="21"/>
              </w:rPr>
              <w:t>系统配置：自动对相机校时、软件开机</w:t>
            </w:r>
            <w:r>
              <w:rPr>
                <w:rFonts w:ascii="宋体" w:hAnsi="宋体" w:cs="宋体" w:hint="eastAsia"/>
                <w:kern w:val="0"/>
                <w:szCs w:val="21"/>
              </w:rPr>
              <w:t>自启动；</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DC12V/5A</w:t>
            </w:r>
            <w:r>
              <w:rPr>
                <w:rFonts w:ascii="宋体" w:hAnsi="宋体" w:cs="宋体" w:hint="eastAsia"/>
                <w:kern w:val="0"/>
                <w:szCs w:val="21"/>
              </w:rPr>
              <w:t>适配器；</w:t>
            </w:r>
            <w:r>
              <w:rPr>
                <w:rFonts w:ascii="宋体" w:hAnsi="宋体" w:cs="宋体" w:hint="eastAsia"/>
                <w:kern w:val="0"/>
                <w:szCs w:val="21"/>
              </w:rPr>
              <w:br/>
            </w:r>
            <w:r>
              <w:rPr>
                <w:rFonts w:ascii="宋体" w:hAnsi="宋体" w:cs="宋体" w:hint="eastAsia"/>
                <w:kern w:val="0"/>
                <w:szCs w:val="21"/>
              </w:rPr>
              <w:t>功耗：＜</w:t>
            </w:r>
            <w:r>
              <w:rPr>
                <w:rFonts w:ascii="宋体" w:hAnsi="宋体" w:cs="宋体" w:hint="eastAsia"/>
                <w:kern w:val="0"/>
                <w:szCs w:val="21"/>
              </w:rPr>
              <w:t>25W</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车检器、地感线圈</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线圈电感量：</w:t>
            </w:r>
            <w:r>
              <w:rPr>
                <w:rFonts w:ascii="宋体" w:hAnsi="宋体" w:cs="宋体" w:hint="eastAsia"/>
                <w:kern w:val="0"/>
                <w:szCs w:val="21"/>
              </w:rPr>
              <w:t>50uH</w:t>
            </w:r>
            <w:r>
              <w:rPr>
                <w:rFonts w:ascii="宋体" w:hAnsi="宋体" w:cs="宋体" w:hint="eastAsia"/>
                <w:kern w:val="0"/>
                <w:szCs w:val="21"/>
              </w:rPr>
              <w:t>至</w:t>
            </w:r>
            <w:r>
              <w:rPr>
                <w:rFonts w:ascii="宋体" w:hAnsi="宋体" w:cs="宋体" w:hint="eastAsia"/>
                <w:kern w:val="0"/>
                <w:szCs w:val="21"/>
              </w:rPr>
              <w:t>1000uH(</w:t>
            </w:r>
            <w:r>
              <w:rPr>
                <w:rFonts w:ascii="宋体" w:hAnsi="宋体" w:cs="宋体" w:hint="eastAsia"/>
                <w:kern w:val="0"/>
                <w:szCs w:val="21"/>
              </w:rPr>
              <w:t>最佳</w:t>
            </w:r>
            <w:r>
              <w:rPr>
                <w:rFonts w:ascii="宋体" w:hAnsi="宋体" w:cs="宋体" w:hint="eastAsia"/>
                <w:kern w:val="0"/>
                <w:szCs w:val="21"/>
              </w:rPr>
              <w:t>100uH</w:t>
            </w:r>
            <w:r>
              <w:rPr>
                <w:rFonts w:ascii="宋体" w:hAnsi="宋体" w:cs="宋体" w:hint="eastAsia"/>
                <w:kern w:val="0"/>
                <w:szCs w:val="21"/>
              </w:rPr>
              <w:t>至</w:t>
            </w:r>
            <w:r>
              <w:rPr>
                <w:rFonts w:ascii="宋体" w:hAnsi="宋体" w:cs="宋体" w:hint="eastAsia"/>
                <w:kern w:val="0"/>
                <w:szCs w:val="21"/>
              </w:rPr>
              <w:t>300uH)</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频率：</w:t>
            </w:r>
            <w:r>
              <w:rPr>
                <w:rFonts w:ascii="宋体" w:hAnsi="宋体" w:cs="宋体" w:hint="eastAsia"/>
                <w:kern w:val="0"/>
                <w:szCs w:val="21"/>
              </w:rPr>
              <w:t>20KHz</w:t>
            </w:r>
            <w:r>
              <w:rPr>
                <w:rFonts w:ascii="宋体" w:hAnsi="宋体" w:cs="宋体" w:hint="eastAsia"/>
                <w:kern w:val="0"/>
                <w:szCs w:val="21"/>
              </w:rPr>
              <w:t>至</w:t>
            </w:r>
            <w:r>
              <w:rPr>
                <w:rFonts w:ascii="宋体" w:hAnsi="宋体" w:cs="宋体" w:hint="eastAsia"/>
                <w:kern w:val="0"/>
                <w:szCs w:val="21"/>
              </w:rPr>
              <w:t>170KHz</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工作电压：</w:t>
            </w:r>
            <w:r>
              <w:rPr>
                <w:rFonts w:ascii="宋体" w:hAnsi="宋体" w:cs="宋体" w:hint="eastAsia"/>
                <w:kern w:val="0"/>
                <w:szCs w:val="21"/>
              </w:rPr>
              <w:t>220V</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br/>
            </w:r>
            <w:r>
              <w:rPr>
                <w:rFonts w:ascii="宋体" w:hAnsi="宋体" w:cs="宋体" w:hint="eastAsia"/>
                <w:kern w:val="0"/>
                <w:szCs w:val="21"/>
              </w:rPr>
              <w:t>导线截面积</w:t>
            </w:r>
            <w:r>
              <w:rPr>
                <w:rFonts w:ascii="宋体" w:hAnsi="宋体" w:cs="宋体" w:hint="eastAsia"/>
                <w:kern w:val="0"/>
                <w:szCs w:val="21"/>
              </w:rPr>
              <w:t>:0.75mm2</w:t>
            </w:r>
            <w:r>
              <w:rPr>
                <w:rFonts w:ascii="宋体" w:hAnsi="宋体" w:cs="宋体" w:hint="eastAsia"/>
                <w:kern w:val="0"/>
                <w:szCs w:val="21"/>
              </w:rPr>
              <w:t>长度</w:t>
            </w:r>
            <w:r>
              <w:rPr>
                <w:rFonts w:ascii="宋体" w:hAnsi="宋体" w:cs="宋体" w:hint="eastAsia"/>
                <w:kern w:val="0"/>
                <w:szCs w:val="21"/>
              </w:rPr>
              <w:t>:50m</w:t>
            </w:r>
            <w:r>
              <w:rPr>
                <w:rFonts w:ascii="宋体" w:hAnsi="宋体" w:cs="宋体" w:hint="eastAsia"/>
                <w:kern w:val="0"/>
                <w:szCs w:val="21"/>
              </w:rPr>
              <w:t>材质</w:t>
            </w:r>
            <w:r>
              <w:rPr>
                <w:rFonts w:ascii="宋体" w:hAnsi="宋体" w:cs="宋体" w:hint="eastAsia"/>
                <w:kern w:val="0"/>
                <w:szCs w:val="21"/>
              </w:rPr>
              <w:t>:</w:t>
            </w:r>
            <w:r>
              <w:rPr>
                <w:rFonts w:ascii="宋体" w:hAnsi="宋体" w:cs="宋体" w:hint="eastAsia"/>
                <w:kern w:val="0"/>
                <w:szCs w:val="21"/>
              </w:rPr>
              <w:t>镀锡铜使用温度</w:t>
            </w:r>
            <w:r>
              <w:rPr>
                <w:rFonts w:ascii="宋体" w:hAnsi="宋体" w:cs="宋体" w:hint="eastAsia"/>
                <w:kern w:val="0"/>
                <w:szCs w:val="21"/>
              </w:rPr>
              <w:t>:-60</w:t>
            </w:r>
            <w:r>
              <w:rPr>
                <w:rFonts w:ascii="宋体" w:hAnsi="宋体" w:cs="宋体" w:hint="eastAsia"/>
                <w:kern w:val="0"/>
                <w:szCs w:val="21"/>
              </w:rPr>
              <w:t>到</w:t>
            </w:r>
            <w:r>
              <w:rPr>
                <w:rFonts w:ascii="宋体" w:hAnsi="宋体" w:cs="宋体" w:hint="eastAsia"/>
                <w:kern w:val="0"/>
                <w:szCs w:val="21"/>
              </w:rPr>
              <w:t>105</w:t>
            </w:r>
            <w:r>
              <w:rPr>
                <w:rFonts w:ascii="宋体" w:hAnsi="宋体" w:cs="宋体" w:hint="eastAsia"/>
                <w:kern w:val="0"/>
                <w:szCs w:val="21"/>
              </w:rPr>
              <w:t>°</w:t>
            </w:r>
            <w:r>
              <w:rPr>
                <w:rFonts w:ascii="宋体" w:hAnsi="宋体" w:cs="宋体" w:hint="eastAsia"/>
                <w:kern w:val="0"/>
                <w:szCs w:val="21"/>
              </w:rPr>
              <w:t>C</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香樟苑南门进出口人员通道</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广告门（一进一出）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产品类型：广告门；</w:t>
            </w:r>
            <w:r>
              <w:rPr>
                <w:rFonts w:ascii="宋体" w:hAnsi="宋体" w:cs="宋体" w:hint="eastAsia"/>
                <w:kern w:val="0"/>
                <w:szCs w:val="21"/>
              </w:rPr>
              <w:br/>
            </w:r>
            <w:r>
              <w:rPr>
                <w:rFonts w:ascii="宋体" w:hAnsi="宋体" w:cs="宋体" w:hint="eastAsia"/>
                <w:kern w:val="0"/>
                <w:szCs w:val="21"/>
              </w:rPr>
              <w:t>驱动电机：直流无刷电机；</w:t>
            </w:r>
            <w:r>
              <w:rPr>
                <w:rFonts w:ascii="宋体" w:hAnsi="宋体" w:cs="宋体" w:hint="eastAsia"/>
                <w:kern w:val="0"/>
                <w:szCs w:val="21"/>
              </w:rPr>
              <w:br/>
            </w:r>
            <w:r>
              <w:rPr>
                <w:rFonts w:ascii="宋体" w:hAnsi="宋体" w:cs="宋体" w:hint="eastAsia"/>
                <w:kern w:val="0"/>
                <w:szCs w:val="21"/>
              </w:rPr>
              <w:t>开门模式：遥控器（标配）、刷卡（需另配）；</w:t>
            </w:r>
            <w:r>
              <w:rPr>
                <w:rFonts w:ascii="宋体" w:hAnsi="宋体" w:cs="宋体" w:hint="eastAsia"/>
                <w:kern w:val="0"/>
                <w:szCs w:val="21"/>
              </w:rPr>
              <w:br/>
            </w:r>
            <w:r>
              <w:rPr>
                <w:rFonts w:ascii="宋体" w:hAnsi="宋体" w:cs="宋体" w:hint="eastAsia"/>
                <w:kern w:val="0"/>
                <w:szCs w:val="21"/>
              </w:rPr>
              <w:t>通道宽度：</w:t>
            </w:r>
            <w:r>
              <w:rPr>
                <w:rFonts w:ascii="宋体" w:hAnsi="宋体" w:cs="宋体" w:hint="eastAsia"/>
                <w:kern w:val="0"/>
                <w:szCs w:val="21"/>
              </w:rPr>
              <w:t>1170mm~1700mm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功耗：≤</w:t>
            </w:r>
            <w:r>
              <w:rPr>
                <w:rFonts w:ascii="宋体" w:hAnsi="宋体" w:cs="宋体" w:hint="eastAsia"/>
                <w:kern w:val="0"/>
                <w:szCs w:val="21"/>
              </w:rPr>
              <w:t>2W</w:t>
            </w:r>
            <w:r>
              <w:rPr>
                <w:rFonts w:ascii="宋体" w:hAnsi="宋体" w:cs="宋体" w:hint="eastAsia"/>
                <w:kern w:val="0"/>
                <w:szCs w:val="21"/>
              </w:rPr>
              <w:t>（待机），≤</w:t>
            </w:r>
            <w:r>
              <w:rPr>
                <w:rFonts w:ascii="宋体" w:hAnsi="宋体" w:cs="宋体" w:hint="eastAsia"/>
                <w:kern w:val="0"/>
                <w:szCs w:val="21"/>
              </w:rPr>
              <w:t>60W</w:t>
            </w:r>
            <w:r>
              <w:rPr>
                <w:rFonts w:ascii="宋体" w:hAnsi="宋体" w:cs="宋体" w:hint="eastAsia"/>
                <w:kern w:val="0"/>
                <w:szCs w:val="21"/>
              </w:rPr>
              <w:t>（工作）；</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1170mm</w:t>
            </w:r>
            <w:r>
              <w:rPr>
                <w:rFonts w:ascii="宋体" w:hAnsi="宋体" w:cs="宋体" w:hint="eastAsia"/>
                <w:kern w:val="0"/>
                <w:szCs w:val="21"/>
              </w:rPr>
              <w:t>×</w:t>
            </w:r>
            <w:r>
              <w:rPr>
                <w:rFonts w:ascii="宋体" w:hAnsi="宋体" w:cs="宋体" w:hint="eastAsia"/>
                <w:kern w:val="0"/>
                <w:szCs w:val="21"/>
              </w:rPr>
              <w:t>195mm</w:t>
            </w:r>
            <w:r>
              <w:rPr>
                <w:rFonts w:ascii="宋体" w:hAnsi="宋体" w:cs="宋体" w:hint="eastAsia"/>
                <w:kern w:val="0"/>
                <w:szCs w:val="21"/>
              </w:rPr>
              <w:t>×</w:t>
            </w:r>
            <w:r>
              <w:rPr>
                <w:rFonts w:ascii="宋体" w:hAnsi="宋体" w:cs="宋体" w:hint="eastAsia"/>
                <w:kern w:val="0"/>
                <w:szCs w:val="21"/>
              </w:rPr>
              <w:t>1580mm</w:t>
            </w:r>
            <w:r>
              <w:rPr>
                <w:rFonts w:ascii="宋体" w:hAnsi="宋体" w:cs="宋体" w:hint="eastAsia"/>
                <w:kern w:val="0"/>
                <w:szCs w:val="21"/>
              </w:rPr>
              <w:t>（长×宽×高）</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6</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人脸门禁一体机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7</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广告播放：支持图文、视频广告播放；</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1/2.8" 2MP CMOS</w:t>
            </w:r>
            <w:r>
              <w:rPr>
                <w:rFonts w:ascii="宋体" w:hAnsi="宋体" w:cs="宋体" w:hint="eastAsia"/>
                <w:kern w:val="0"/>
                <w:szCs w:val="21"/>
              </w:rPr>
              <w:t>高清双目摄像头；</w:t>
            </w:r>
            <w:r>
              <w:rPr>
                <w:rFonts w:ascii="宋体" w:hAnsi="宋体" w:cs="宋体" w:hint="eastAsia"/>
                <w:kern w:val="0"/>
                <w:szCs w:val="21"/>
              </w:rPr>
              <w:br/>
            </w:r>
            <w:r>
              <w:rPr>
                <w:rFonts w:ascii="宋体" w:hAnsi="宋体" w:cs="宋体" w:hint="eastAsia"/>
                <w:kern w:val="0"/>
                <w:szCs w:val="21"/>
              </w:rPr>
              <w:t>外壳材料：玻璃</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开门模式：支持刷卡</w:t>
            </w:r>
            <w:r>
              <w:rPr>
                <w:rFonts w:ascii="宋体" w:hAnsi="宋体" w:cs="宋体" w:hint="eastAsia"/>
                <w:kern w:val="0"/>
                <w:szCs w:val="21"/>
              </w:rPr>
              <w:t>/</w:t>
            </w:r>
            <w:r>
              <w:rPr>
                <w:rFonts w:ascii="宋体" w:hAnsi="宋体" w:cs="宋体" w:hint="eastAsia"/>
                <w:kern w:val="0"/>
                <w:szCs w:val="21"/>
              </w:rPr>
              <w:t>远程</w:t>
            </w:r>
            <w:r>
              <w:rPr>
                <w:rFonts w:ascii="宋体" w:hAnsi="宋体" w:cs="宋体" w:hint="eastAsia"/>
                <w:kern w:val="0"/>
                <w:szCs w:val="21"/>
              </w:rPr>
              <w:t>/</w:t>
            </w:r>
            <w:r>
              <w:rPr>
                <w:rFonts w:ascii="宋体" w:hAnsi="宋体" w:cs="宋体" w:hint="eastAsia"/>
                <w:kern w:val="0"/>
                <w:szCs w:val="21"/>
              </w:rPr>
              <w:t>密码</w:t>
            </w:r>
            <w:r>
              <w:rPr>
                <w:rFonts w:ascii="宋体" w:hAnsi="宋体" w:cs="宋体" w:hint="eastAsia"/>
                <w:kern w:val="0"/>
                <w:szCs w:val="21"/>
              </w:rPr>
              <w:t>/</w:t>
            </w:r>
            <w:r>
              <w:rPr>
                <w:rFonts w:ascii="宋体" w:hAnsi="宋体" w:cs="宋体" w:hint="eastAsia"/>
                <w:kern w:val="0"/>
                <w:szCs w:val="21"/>
              </w:rPr>
              <w:t>人脸识别开门模式，支持下模块扩展（指纹、二维码、人证、人证</w:t>
            </w:r>
            <w:r>
              <w:rPr>
                <w:rFonts w:ascii="宋体" w:hAnsi="宋体" w:cs="宋体" w:hint="eastAsia"/>
                <w:kern w:val="0"/>
                <w:szCs w:val="21"/>
              </w:rPr>
              <w:t>+</w:t>
            </w:r>
            <w:r>
              <w:rPr>
                <w:rFonts w:ascii="宋体" w:hAnsi="宋体" w:cs="宋体" w:hint="eastAsia"/>
                <w:kern w:val="0"/>
                <w:szCs w:val="21"/>
              </w:rPr>
              <w:t>二维码、指纹</w:t>
            </w:r>
            <w:r>
              <w:rPr>
                <w:rFonts w:ascii="宋体" w:hAnsi="宋体" w:cs="宋体" w:hint="eastAsia"/>
                <w:kern w:val="0"/>
                <w:szCs w:val="21"/>
              </w:rPr>
              <w:t>+</w:t>
            </w:r>
            <w:r>
              <w:rPr>
                <w:rFonts w:ascii="宋体" w:hAnsi="宋体" w:cs="宋体" w:hint="eastAsia"/>
                <w:kern w:val="0"/>
                <w:szCs w:val="21"/>
              </w:rPr>
              <w:t>二维码）；支持组合开门模式设置；；</w:t>
            </w:r>
            <w:r>
              <w:rPr>
                <w:rFonts w:ascii="宋体" w:hAnsi="宋体" w:cs="宋体" w:hint="eastAsia"/>
                <w:kern w:val="0"/>
                <w:szCs w:val="21"/>
              </w:rPr>
              <w:br/>
            </w:r>
            <w:r>
              <w:rPr>
                <w:rFonts w:ascii="宋体" w:hAnsi="宋体" w:cs="宋体" w:hint="eastAsia"/>
                <w:kern w:val="0"/>
                <w:szCs w:val="21"/>
              </w:rPr>
              <w:t>远程验证：支持；</w:t>
            </w:r>
            <w:r>
              <w:rPr>
                <w:rFonts w:ascii="宋体" w:hAnsi="宋体" w:cs="宋体" w:hint="eastAsia"/>
                <w:kern w:val="0"/>
                <w:szCs w:val="21"/>
              </w:rPr>
              <w:br/>
            </w:r>
            <w:r>
              <w:rPr>
                <w:rFonts w:ascii="宋体" w:hAnsi="宋体" w:cs="宋体" w:hint="eastAsia"/>
                <w:kern w:val="0"/>
                <w:szCs w:val="21"/>
              </w:rPr>
              <w:t>黑白名单设定：支持；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多重认证：支持；</w:t>
            </w:r>
            <w:r>
              <w:rPr>
                <w:rFonts w:ascii="宋体" w:hAnsi="宋体" w:cs="宋体" w:hint="eastAsia"/>
                <w:kern w:val="0"/>
                <w:szCs w:val="21"/>
              </w:rPr>
              <w:br/>
              <w:t>WEB</w:t>
            </w:r>
            <w:r>
              <w:rPr>
                <w:rFonts w:ascii="宋体" w:hAnsi="宋体" w:cs="宋体" w:hint="eastAsia"/>
                <w:kern w:val="0"/>
                <w:szCs w:val="21"/>
              </w:rPr>
              <w:t>配置：支持；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99.90%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用户容量：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人脸容量：</w:t>
            </w:r>
            <w:r>
              <w:rPr>
                <w:rFonts w:ascii="宋体" w:hAnsi="宋体" w:cs="宋体" w:hint="eastAsia"/>
                <w:kern w:val="0"/>
                <w:szCs w:val="21"/>
              </w:rPr>
              <w:t>20000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卡片容量：</w:t>
            </w:r>
            <w:r>
              <w:rPr>
                <w:rFonts w:ascii="宋体" w:hAnsi="宋体" w:cs="宋体" w:hint="eastAsia"/>
                <w:kern w:val="0"/>
                <w:szCs w:val="21"/>
              </w:rPr>
              <w:t>50000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密码容量：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存储记录数量：</w:t>
            </w:r>
            <w:r>
              <w:rPr>
                <w:rFonts w:ascii="宋体" w:hAnsi="宋体" w:cs="宋体" w:hint="eastAsia"/>
                <w:kern w:val="0"/>
                <w:szCs w:val="21"/>
              </w:rPr>
              <w:t>300000</w:t>
            </w:r>
            <w:r>
              <w:rPr>
                <w:rFonts w:ascii="宋体" w:hAnsi="宋体" w:cs="宋体" w:hint="eastAsia"/>
                <w:kern w:val="0"/>
                <w:szCs w:val="21"/>
              </w:rPr>
              <w:t>条；</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韦根接口：</w:t>
            </w:r>
            <w:r>
              <w:rPr>
                <w:rFonts w:ascii="宋体" w:hAnsi="宋体" w:cs="宋体" w:hint="eastAsia"/>
                <w:kern w:val="0"/>
                <w:szCs w:val="21"/>
              </w:rPr>
              <w:t>1</w:t>
            </w:r>
            <w:r>
              <w:rPr>
                <w:rFonts w:ascii="宋体" w:hAnsi="宋体" w:cs="宋体" w:hint="eastAsia"/>
                <w:kern w:val="0"/>
                <w:szCs w:val="21"/>
              </w:rPr>
              <w:t>路输入</w:t>
            </w:r>
            <w:r>
              <w:rPr>
                <w:rFonts w:ascii="宋体" w:hAnsi="宋体" w:cs="宋体" w:hint="eastAsia"/>
                <w:kern w:val="0"/>
                <w:szCs w:val="21"/>
              </w:rPr>
              <w:t>/</w:t>
            </w:r>
            <w:r>
              <w:rPr>
                <w:rFonts w:ascii="宋体" w:hAnsi="宋体" w:cs="宋体" w:hint="eastAsia"/>
                <w:kern w:val="0"/>
                <w:szCs w:val="21"/>
              </w:rPr>
              <w:t>输出；</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自适应以太网口；</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路（开关量）；</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路（继</w:t>
            </w:r>
            <w:r>
              <w:rPr>
                <w:rFonts w:ascii="宋体" w:hAnsi="宋体" w:cs="宋体" w:hint="eastAsia"/>
                <w:kern w:val="0"/>
                <w:szCs w:val="21"/>
              </w:rPr>
              <w:t>电器）；</w:t>
            </w:r>
            <w:r>
              <w:rPr>
                <w:rFonts w:ascii="宋体" w:hAnsi="宋体" w:cs="宋体" w:hint="eastAsia"/>
                <w:kern w:val="0"/>
                <w:szCs w:val="21"/>
              </w:rPr>
              <w:br/>
            </w:r>
            <w:r>
              <w:rPr>
                <w:rFonts w:ascii="宋体" w:hAnsi="宋体" w:cs="宋体" w:hint="eastAsia"/>
                <w:kern w:val="0"/>
                <w:szCs w:val="21"/>
              </w:rPr>
              <w:t>报警联动：支持；</w:t>
            </w:r>
            <w:r>
              <w:rPr>
                <w:rFonts w:ascii="宋体" w:hAnsi="宋体" w:cs="宋体" w:hint="eastAsia"/>
                <w:kern w:val="0"/>
                <w:szCs w:val="21"/>
              </w:rPr>
              <w:br/>
            </w:r>
            <w:r>
              <w:rPr>
                <w:rFonts w:ascii="宋体" w:hAnsi="宋体" w:cs="宋体" w:hint="eastAsia"/>
                <w:kern w:val="0"/>
                <w:szCs w:val="21"/>
              </w:rPr>
              <w:lastRenderedPageBreak/>
              <w:t>开门按钮：</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门状态检测：</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门锁控制：</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防反潜：支持；</w:t>
            </w:r>
            <w:r>
              <w:rPr>
                <w:rFonts w:ascii="宋体" w:hAnsi="宋体" w:cs="宋体" w:hint="eastAsia"/>
                <w:kern w:val="0"/>
                <w:szCs w:val="21"/>
              </w:rPr>
              <w:br/>
            </w:r>
            <w:r>
              <w:rPr>
                <w:rFonts w:ascii="宋体" w:hAnsi="宋体" w:cs="宋体" w:hint="eastAsia"/>
                <w:kern w:val="0"/>
                <w:szCs w:val="21"/>
              </w:rPr>
              <w:t>防拆报警：支持；</w:t>
            </w:r>
            <w:r>
              <w:rPr>
                <w:rFonts w:ascii="宋体" w:hAnsi="宋体" w:cs="宋体" w:hint="eastAsia"/>
                <w:kern w:val="0"/>
                <w:szCs w:val="21"/>
              </w:rPr>
              <w:br/>
            </w:r>
            <w:r>
              <w:rPr>
                <w:rFonts w:ascii="宋体" w:hAnsi="宋体" w:cs="宋体" w:hint="eastAsia"/>
                <w:kern w:val="0"/>
                <w:szCs w:val="21"/>
              </w:rPr>
              <w:t>胁迫报警：支持；</w:t>
            </w:r>
            <w:r>
              <w:rPr>
                <w:rFonts w:ascii="宋体" w:hAnsi="宋体" w:cs="宋体" w:hint="eastAsia"/>
                <w:kern w:val="0"/>
                <w:szCs w:val="21"/>
              </w:rPr>
              <w:br/>
            </w:r>
            <w:r>
              <w:rPr>
                <w:rFonts w:ascii="宋体" w:hAnsi="宋体" w:cs="宋体" w:hint="eastAsia"/>
                <w:kern w:val="0"/>
                <w:szCs w:val="21"/>
              </w:rPr>
              <w:t>门超时报警：支持；</w:t>
            </w:r>
            <w:r>
              <w:rPr>
                <w:rFonts w:ascii="宋体" w:hAnsi="宋体" w:cs="宋体" w:hint="eastAsia"/>
                <w:kern w:val="0"/>
                <w:szCs w:val="21"/>
              </w:rPr>
              <w:br/>
            </w:r>
            <w:r>
              <w:rPr>
                <w:rFonts w:ascii="宋体" w:hAnsi="宋体" w:cs="宋体" w:hint="eastAsia"/>
                <w:kern w:val="0"/>
                <w:szCs w:val="21"/>
              </w:rPr>
              <w:t>非法闯入报警：支持；</w:t>
            </w:r>
            <w:r>
              <w:rPr>
                <w:rFonts w:ascii="宋体" w:hAnsi="宋体" w:cs="宋体" w:hint="eastAsia"/>
                <w:kern w:val="0"/>
                <w:szCs w:val="21"/>
              </w:rPr>
              <w:br/>
            </w:r>
            <w:r>
              <w:rPr>
                <w:rFonts w:ascii="宋体" w:hAnsi="宋体" w:cs="宋体" w:hint="eastAsia"/>
                <w:kern w:val="0"/>
                <w:szCs w:val="21"/>
              </w:rPr>
              <w:t>非法卡超次报警：支持；</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2A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213mm</w:t>
            </w:r>
            <w:r>
              <w:rPr>
                <w:rFonts w:ascii="宋体" w:hAnsi="宋体" w:cs="宋体" w:hint="eastAsia"/>
                <w:kern w:val="0"/>
                <w:szCs w:val="21"/>
              </w:rPr>
              <w:t>×</w:t>
            </w:r>
            <w:r>
              <w:rPr>
                <w:rFonts w:ascii="宋体" w:hAnsi="宋体" w:cs="宋体" w:hint="eastAsia"/>
                <w:kern w:val="0"/>
                <w:szCs w:val="21"/>
              </w:rPr>
              <w:t>116mm</w:t>
            </w:r>
            <w:r>
              <w:rPr>
                <w:rFonts w:ascii="宋体" w:hAnsi="宋体" w:cs="宋体" w:hint="eastAsia"/>
                <w:kern w:val="0"/>
                <w:szCs w:val="21"/>
              </w:rPr>
              <w:t>×</w:t>
            </w:r>
            <w:r>
              <w:rPr>
                <w:rFonts w:ascii="宋体" w:hAnsi="宋体" w:cs="宋体" w:hint="eastAsia"/>
                <w:kern w:val="0"/>
                <w:szCs w:val="21"/>
              </w:rPr>
              <w:t>28.6mm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安装方式：壁装</w:t>
            </w:r>
            <w:r>
              <w:rPr>
                <w:rFonts w:ascii="宋体" w:hAnsi="宋体" w:cs="宋体" w:hint="eastAsia"/>
                <w:kern w:val="0"/>
                <w:szCs w:val="21"/>
              </w:rPr>
              <w:t>;</w:t>
            </w:r>
            <w:r>
              <w:rPr>
                <w:rFonts w:ascii="宋体" w:hAnsi="宋体" w:cs="宋体" w:hint="eastAsia"/>
                <w:kern w:val="0"/>
                <w:szCs w:val="21"/>
              </w:rPr>
              <w:t>落地式支架安装</w:t>
            </w:r>
            <w:r>
              <w:rPr>
                <w:rFonts w:ascii="宋体" w:hAnsi="宋体" w:cs="宋体" w:hint="eastAsia"/>
                <w:kern w:val="0"/>
                <w:szCs w:val="21"/>
              </w:rPr>
              <w:t>;</w:t>
            </w:r>
            <w:r>
              <w:rPr>
                <w:rFonts w:ascii="宋体" w:hAnsi="宋体" w:cs="宋体" w:hint="eastAsia"/>
                <w:kern w:val="0"/>
                <w:szCs w:val="21"/>
              </w:rPr>
              <w:t>桌面式支架安装</w:t>
            </w:r>
            <w:r>
              <w:rPr>
                <w:rFonts w:ascii="宋体" w:hAnsi="宋体" w:cs="宋体" w:hint="eastAsia"/>
                <w:kern w:val="0"/>
                <w:szCs w:val="21"/>
              </w:rPr>
              <w:t>;</w:t>
            </w:r>
            <w:r>
              <w:rPr>
                <w:rFonts w:ascii="宋体" w:hAnsi="宋体" w:cs="宋体" w:hint="eastAsia"/>
                <w:kern w:val="0"/>
                <w:szCs w:val="21"/>
              </w:rPr>
              <w:t>闸机安装</w:t>
            </w:r>
            <w:r>
              <w:rPr>
                <w:rFonts w:ascii="宋体" w:hAnsi="宋体" w:cs="宋体" w:hint="eastAsia"/>
                <w:kern w:val="0"/>
                <w:szCs w:val="21"/>
              </w:rPr>
              <w:t>;86</w:t>
            </w:r>
            <w:r>
              <w:rPr>
                <w:rFonts w:ascii="宋体" w:hAnsi="宋体" w:cs="宋体" w:hint="eastAsia"/>
                <w:kern w:val="0"/>
                <w:szCs w:val="21"/>
              </w:rPr>
              <w:t>盒；</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7</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香樟苑西门进出口人员通道</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广告门（一进一出）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产品类型：广告门；</w:t>
            </w:r>
            <w:r>
              <w:rPr>
                <w:rFonts w:ascii="宋体" w:hAnsi="宋体" w:cs="宋体" w:hint="eastAsia"/>
                <w:kern w:val="0"/>
                <w:szCs w:val="21"/>
              </w:rPr>
              <w:br/>
            </w:r>
            <w:r>
              <w:rPr>
                <w:rFonts w:ascii="宋体" w:hAnsi="宋体" w:cs="宋体" w:hint="eastAsia"/>
                <w:kern w:val="0"/>
                <w:szCs w:val="21"/>
              </w:rPr>
              <w:t>驱动电机：直流无刷电机；</w:t>
            </w:r>
            <w:r>
              <w:rPr>
                <w:rFonts w:ascii="宋体" w:hAnsi="宋体" w:cs="宋体" w:hint="eastAsia"/>
                <w:kern w:val="0"/>
                <w:szCs w:val="21"/>
              </w:rPr>
              <w:br/>
            </w:r>
            <w:r>
              <w:rPr>
                <w:rFonts w:ascii="宋体" w:hAnsi="宋体" w:cs="宋体" w:hint="eastAsia"/>
                <w:kern w:val="0"/>
                <w:szCs w:val="21"/>
              </w:rPr>
              <w:t>开门模式：遥控器（标配）、刷卡（需另配）；</w:t>
            </w:r>
            <w:r>
              <w:rPr>
                <w:rFonts w:ascii="宋体" w:hAnsi="宋体" w:cs="宋体" w:hint="eastAsia"/>
                <w:kern w:val="0"/>
                <w:szCs w:val="21"/>
              </w:rPr>
              <w:br/>
            </w:r>
            <w:r>
              <w:rPr>
                <w:rFonts w:ascii="宋体" w:hAnsi="宋体" w:cs="宋体" w:hint="eastAsia"/>
                <w:kern w:val="0"/>
                <w:szCs w:val="21"/>
              </w:rPr>
              <w:t>通道宽度：</w:t>
            </w:r>
            <w:r>
              <w:rPr>
                <w:rFonts w:ascii="宋体" w:hAnsi="宋体" w:cs="宋体" w:hint="eastAsia"/>
                <w:kern w:val="0"/>
                <w:szCs w:val="21"/>
              </w:rPr>
              <w:t>1170mm~1700mm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功耗：≤</w:t>
            </w:r>
            <w:r>
              <w:rPr>
                <w:rFonts w:ascii="宋体" w:hAnsi="宋体" w:cs="宋体" w:hint="eastAsia"/>
                <w:kern w:val="0"/>
                <w:szCs w:val="21"/>
              </w:rPr>
              <w:t>2W</w:t>
            </w:r>
            <w:r>
              <w:rPr>
                <w:rFonts w:ascii="宋体" w:hAnsi="宋体" w:cs="宋体" w:hint="eastAsia"/>
                <w:kern w:val="0"/>
                <w:szCs w:val="21"/>
              </w:rPr>
              <w:t>（待机），≤</w:t>
            </w:r>
            <w:r>
              <w:rPr>
                <w:rFonts w:ascii="宋体" w:hAnsi="宋体" w:cs="宋体" w:hint="eastAsia"/>
                <w:kern w:val="0"/>
                <w:szCs w:val="21"/>
              </w:rPr>
              <w:t>60W</w:t>
            </w:r>
            <w:r>
              <w:rPr>
                <w:rFonts w:ascii="宋体" w:hAnsi="宋体" w:cs="宋体" w:hint="eastAsia"/>
                <w:kern w:val="0"/>
                <w:szCs w:val="21"/>
              </w:rPr>
              <w:t>（工作）；</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1170mm</w:t>
            </w:r>
            <w:r>
              <w:rPr>
                <w:rFonts w:ascii="宋体" w:hAnsi="宋体" w:cs="宋体" w:hint="eastAsia"/>
                <w:kern w:val="0"/>
                <w:szCs w:val="21"/>
              </w:rPr>
              <w:t>×</w:t>
            </w:r>
            <w:r>
              <w:rPr>
                <w:rFonts w:ascii="宋体" w:hAnsi="宋体" w:cs="宋体" w:hint="eastAsia"/>
                <w:kern w:val="0"/>
                <w:szCs w:val="21"/>
              </w:rPr>
              <w:t>195mm</w:t>
            </w:r>
            <w:r>
              <w:rPr>
                <w:rFonts w:ascii="宋体" w:hAnsi="宋体" w:cs="宋体" w:hint="eastAsia"/>
                <w:kern w:val="0"/>
                <w:szCs w:val="21"/>
              </w:rPr>
              <w:t>×</w:t>
            </w:r>
            <w:r>
              <w:rPr>
                <w:rFonts w:ascii="宋体" w:hAnsi="宋体" w:cs="宋体" w:hint="eastAsia"/>
                <w:kern w:val="0"/>
                <w:szCs w:val="21"/>
              </w:rPr>
              <w:t>1580mm</w:t>
            </w:r>
            <w:r>
              <w:rPr>
                <w:rFonts w:ascii="宋体" w:hAnsi="宋体" w:cs="宋体" w:hint="eastAsia"/>
                <w:kern w:val="0"/>
                <w:szCs w:val="21"/>
              </w:rPr>
              <w:t>（长×宽×高）</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人脸门禁一体机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7</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广告播放：支持图文、视频广告播放；</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1/2.8" 2MP CMOS</w:t>
            </w:r>
            <w:r>
              <w:rPr>
                <w:rFonts w:ascii="宋体" w:hAnsi="宋体" w:cs="宋体" w:hint="eastAsia"/>
                <w:kern w:val="0"/>
                <w:szCs w:val="21"/>
              </w:rPr>
              <w:t>高清双目摄像头；</w:t>
            </w:r>
            <w:r>
              <w:rPr>
                <w:rFonts w:ascii="宋体" w:hAnsi="宋体" w:cs="宋体" w:hint="eastAsia"/>
                <w:kern w:val="0"/>
                <w:szCs w:val="21"/>
              </w:rPr>
              <w:br/>
            </w:r>
            <w:r>
              <w:rPr>
                <w:rFonts w:ascii="宋体" w:hAnsi="宋体" w:cs="宋体" w:hint="eastAsia"/>
                <w:kern w:val="0"/>
                <w:szCs w:val="21"/>
              </w:rPr>
              <w:t>外壳材料：玻璃</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开门模式：支持刷卡</w:t>
            </w:r>
            <w:r>
              <w:rPr>
                <w:rFonts w:ascii="宋体" w:hAnsi="宋体" w:cs="宋体" w:hint="eastAsia"/>
                <w:kern w:val="0"/>
                <w:szCs w:val="21"/>
              </w:rPr>
              <w:t>/</w:t>
            </w:r>
            <w:r>
              <w:rPr>
                <w:rFonts w:ascii="宋体" w:hAnsi="宋体" w:cs="宋体" w:hint="eastAsia"/>
                <w:kern w:val="0"/>
                <w:szCs w:val="21"/>
              </w:rPr>
              <w:t>远程</w:t>
            </w:r>
            <w:r>
              <w:rPr>
                <w:rFonts w:ascii="宋体" w:hAnsi="宋体" w:cs="宋体" w:hint="eastAsia"/>
                <w:kern w:val="0"/>
                <w:szCs w:val="21"/>
              </w:rPr>
              <w:t>/</w:t>
            </w:r>
            <w:r>
              <w:rPr>
                <w:rFonts w:ascii="宋体" w:hAnsi="宋体" w:cs="宋体" w:hint="eastAsia"/>
                <w:kern w:val="0"/>
                <w:szCs w:val="21"/>
              </w:rPr>
              <w:t>密码</w:t>
            </w:r>
            <w:r>
              <w:rPr>
                <w:rFonts w:ascii="宋体" w:hAnsi="宋体" w:cs="宋体" w:hint="eastAsia"/>
                <w:kern w:val="0"/>
                <w:szCs w:val="21"/>
              </w:rPr>
              <w:t>/</w:t>
            </w:r>
            <w:r>
              <w:rPr>
                <w:rFonts w:ascii="宋体" w:hAnsi="宋体" w:cs="宋体" w:hint="eastAsia"/>
                <w:kern w:val="0"/>
                <w:szCs w:val="21"/>
              </w:rPr>
              <w:t>人脸识别开门模式，支持下模块扩展（指纹、二维码、人证、人证</w:t>
            </w:r>
            <w:r>
              <w:rPr>
                <w:rFonts w:ascii="宋体" w:hAnsi="宋体" w:cs="宋体" w:hint="eastAsia"/>
                <w:kern w:val="0"/>
                <w:szCs w:val="21"/>
              </w:rPr>
              <w:t>+</w:t>
            </w:r>
            <w:r>
              <w:rPr>
                <w:rFonts w:ascii="宋体" w:hAnsi="宋体" w:cs="宋体" w:hint="eastAsia"/>
                <w:kern w:val="0"/>
                <w:szCs w:val="21"/>
              </w:rPr>
              <w:t>二维码、指纹</w:t>
            </w:r>
            <w:r>
              <w:rPr>
                <w:rFonts w:ascii="宋体" w:hAnsi="宋体" w:cs="宋体" w:hint="eastAsia"/>
                <w:kern w:val="0"/>
                <w:szCs w:val="21"/>
              </w:rPr>
              <w:t>+</w:t>
            </w:r>
            <w:r>
              <w:rPr>
                <w:rFonts w:ascii="宋体" w:hAnsi="宋体" w:cs="宋体" w:hint="eastAsia"/>
                <w:kern w:val="0"/>
                <w:szCs w:val="21"/>
              </w:rPr>
              <w:t>二维码）；支持组合开门模式设置；；</w:t>
            </w:r>
            <w:r>
              <w:rPr>
                <w:rFonts w:ascii="宋体" w:hAnsi="宋体" w:cs="宋体" w:hint="eastAsia"/>
                <w:kern w:val="0"/>
                <w:szCs w:val="21"/>
              </w:rPr>
              <w:br/>
            </w:r>
            <w:r>
              <w:rPr>
                <w:rFonts w:ascii="宋体" w:hAnsi="宋体" w:cs="宋体" w:hint="eastAsia"/>
                <w:kern w:val="0"/>
                <w:szCs w:val="21"/>
              </w:rPr>
              <w:t>远程验证：支持；</w:t>
            </w:r>
            <w:r>
              <w:rPr>
                <w:rFonts w:ascii="宋体" w:hAnsi="宋体" w:cs="宋体" w:hint="eastAsia"/>
                <w:kern w:val="0"/>
                <w:szCs w:val="21"/>
              </w:rPr>
              <w:br/>
            </w:r>
            <w:r>
              <w:rPr>
                <w:rFonts w:ascii="宋体" w:hAnsi="宋体" w:cs="宋体" w:hint="eastAsia"/>
                <w:kern w:val="0"/>
                <w:szCs w:val="21"/>
              </w:rPr>
              <w:lastRenderedPageBreak/>
              <w:t>黑白名单设定：支持；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多重认证：支持；</w:t>
            </w:r>
            <w:r>
              <w:rPr>
                <w:rFonts w:ascii="宋体" w:hAnsi="宋体" w:cs="宋体" w:hint="eastAsia"/>
                <w:kern w:val="0"/>
                <w:szCs w:val="21"/>
              </w:rPr>
              <w:br/>
              <w:t>WEB</w:t>
            </w:r>
            <w:r>
              <w:rPr>
                <w:rFonts w:ascii="宋体" w:hAnsi="宋体" w:cs="宋体" w:hint="eastAsia"/>
                <w:kern w:val="0"/>
                <w:szCs w:val="21"/>
              </w:rPr>
              <w:t>配置：支持；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99.90%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用户容量：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人脸容量：</w:t>
            </w:r>
            <w:r>
              <w:rPr>
                <w:rFonts w:ascii="宋体" w:hAnsi="宋体" w:cs="宋体" w:hint="eastAsia"/>
                <w:kern w:val="0"/>
                <w:szCs w:val="21"/>
              </w:rPr>
              <w:t>20000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卡片容量：</w:t>
            </w:r>
            <w:r>
              <w:rPr>
                <w:rFonts w:ascii="宋体" w:hAnsi="宋体" w:cs="宋体" w:hint="eastAsia"/>
                <w:kern w:val="0"/>
                <w:szCs w:val="21"/>
              </w:rPr>
              <w:t>50000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密码容量：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存储记录数量：</w:t>
            </w:r>
            <w:r>
              <w:rPr>
                <w:rFonts w:ascii="宋体" w:hAnsi="宋体" w:cs="宋体" w:hint="eastAsia"/>
                <w:kern w:val="0"/>
                <w:szCs w:val="21"/>
              </w:rPr>
              <w:t>300000</w:t>
            </w:r>
            <w:r>
              <w:rPr>
                <w:rFonts w:ascii="宋体" w:hAnsi="宋体" w:cs="宋体" w:hint="eastAsia"/>
                <w:kern w:val="0"/>
                <w:szCs w:val="21"/>
              </w:rPr>
              <w:t>条；</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韦根接口：</w:t>
            </w:r>
            <w:r>
              <w:rPr>
                <w:rFonts w:ascii="宋体" w:hAnsi="宋体" w:cs="宋体" w:hint="eastAsia"/>
                <w:kern w:val="0"/>
                <w:szCs w:val="21"/>
              </w:rPr>
              <w:t>1</w:t>
            </w:r>
            <w:r>
              <w:rPr>
                <w:rFonts w:ascii="宋体" w:hAnsi="宋体" w:cs="宋体" w:hint="eastAsia"/>
                <w:kern w:val="0"/>
                <w:szCs w:val="21"/>
              </w:rPr>
              <w:t>路输入</w:t>
            </w:r>
            <w:r>
              <w:rPr>
                <w:rFonts w:ascii="宋体" w:hAnsi="宋体" w:cs="宋体" w:hint="eastAsia"/>
                <w:kern w:val="0"/>
                <w:szCs w:val="21"/>
              </w:rPr>
              <w:t>/</w:t>
            </w:r>
            <w:r>
              <w:rPr>
                <w:rFonts w:ascii="宋体" w:hAnsi="宋体" w:cs="宋体" w:hint="eastAsia"/>
                <w:kern w:val="0"/>
                <w:szCs w:val="21"/>
              </w:rPr>
              <w:t>输出；</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自适应以太网口；</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路（开关量）；</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路（继电器）；</w:t>
            </w:r>
            <w:r>
              <w:rPr>
                <w:rFonts w:ascii="宋体" w:hAnsi="宋体" w:cs="宋体" w:hint="eastAsia"/>
                <w:kern w:val="0"/>
                <w:szCs w:val="21"/>
              </w:rPr>
              <w:br/>
            </w:r>
            <w:r>
              <w:rPr>
                <w:rFonts w:ascii="宋体" w:hAnsi="宋体" w:cs="宋体" w:hint="eastAsia"/>
                <w:kern w:val="0"/>
                <w:szCs w:val="21"/>
              </w:rPr>
              <w:t>报警联动：支持；</w:t>
            </w:r>
            <w:r>
              <w:rPr>
                <w:rFonts w:ascii="宋体" w:hAnsi="宋体" w:cs="宋体" w:hint="eastAsia"/>
                <w:kern w:val="0"/>
                <w:szCs w:val="21"/>
              </w:rPr>
              <w:br/>
            </w:r>
            <w:r>
              <w:rPr>
                <w:rFonts w:ascii="宋体" w:hAnsi="宋体" w:cs="宋体" w:hint="eastAsia"/>
                <w:kern w:val="0"/>
                <w:szCs w:val="21"/>
              </w:rPr>
              <w:t>开门按钮：</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门状态检测：</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门锁控制：</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防反潜：支持；</w:t>
            </w:r>
            <w:r>
              <w:rPr>
                <w:rFonts w:ascii="宋体" w:hAnsi="宋体" w:cs="宋体" w:hint="eastAsia"/>
                <w:kern w:val="0"/>
                <w:szCs w:val="21"/>
              </w:rPr>
              <w:br/>
            </w:r>
            <w:r>
              <w:rPr>
                <w:rFonts w:ascii="宋体" w:hAnsi="宋体" w:cs="宋体" w:hint="eastAsia"/>
                <w:kern w:val="0"/>
                <w:szCs w:val="21"/>
              </w:rPr>
              <w:t>防拆报警：支持；</w:t>
            </w:r>
            <w:r>
              <w:rPr>
                <w:rFonts w:ascii="宋体" w:hAnsi="宋体" w:cs="宋体" w:hint="eastAsia"/>
                <w:kern w:val="0"/>
                <w:szCs w:val="21"/>
              </w:rPr>
              <w:br/>
            </w:r>
            <w:r>
              <w:rPr>
                <w:rFonts w:ascii="宋体" w:hAnsi="宋体" w:cs="宋体" w:hint="eastAsia"/>
                <w:kern w:val="0"/>
                <w:szCs w:val="21"/>
              </w:rPr>
              <w:t>胁迫报警：支持；</w:t>
            </w:r>
            <w:r>
              <w:rPr>
                <w:rFonts w:ascii="宋体" w:hAnsi="宋体" w:cs="宋体" w:hint="eastAsia"/>
                <w:kern w:val="0"/>
                <w:szCs w:val="21"/>
              </w:rPr>
              <w:br/>
            </w:r>
            <w:r>
              <w:rPr>
                <w:rFonts w:ascii="宋体" w:hAnsi="宋体" w:cs="宋体" w:hint="eastAsia"/>
                <w:kern w:val="0"/>
                <w:szCs w:val="21"/>
              </w:rPr>
              <w:t>门超时报警：支持；</w:t>
            </w:r>
            <w:r>
              <w:rPr>
                <w:rFonts w:ascii="宋体" w:hAnsi="宋体" w:cs="宋体" w:hint="eastAsia"/>
                <w:kern w:val="0"/>
                <w:szCs w:val="21"/>
              </w:rPr>
              <w:br/>
            </w:r>
            <w:r>
              <w:rPr>
                <w:rFonts w:ascii="宋体" w:hAnsi="宋体" w:cs="宋体" w:hint="eastAsia"/>
                <w:kern w:val="0"/>
                <w:szCs w:val="21"/>
              </w:rPr>
              <w:t>非法闯入报警：支持；</w:t>
            </w:r>
            <w:r>
              <w:rPr>
                <w:rFonts w:ascii="宋体" w:hAnsi="宋体" w:cs="宋体" w:hint="eastAsia"/>
                <w:kern w:val="0"/>
                <w:szCs w:val="21"/>
              </w:rPr>
              <w:br/>
            </w:r>
            <w:r>
              <w:rPr>
                <w:rFonts w:ascii="宋体" w:hAnsi="宋体" w:cs="宋体" w:hint="eastAsia"/>
                <w:kern w:val="0"/>
                <w:szCs w:val="21"/>
              </w:rPr>
              <w:t>非法卡超次报警：支持；</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2A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产品尺寸：</w:t>
            </w:r>
            <w:r>
              <w:rPr>
                <w:rFonts w:ascii="宋体" w:hAnsi="宋体" w:cs="宋体" w:hint="eastAsia"/>
                <w:kern w:val="0"/>
                <w:szCs w:val="21"/>
              </w:rPr>
              <w:t>213mm</w:t>
            </w:r>
            <w:r>
              <w:rPr>
                <w:rFonts w:ascii="宋体" w:hAnsi="宋体" w:cs="宋体" w:hint="eastAsia"/>
                <w:kern w:val="0"/>
                <w:szCs w:val="21"/>
              </w:rPr>
              <w:t>×</w:t>
            </w:r>
            <w:r>
              <w:rPr>
                <w:rFonts w:ascii="宋体" w:hAnsi="宋体" w:cs="宋体" w:hint="eastAsia"/>
                <w:kern w:val="0"/>
                <w:szCs w:val="21"/>
              </w:rPr>
              <w:t>116mm</w:t>
            </w:r>
            <w:r>
              <w:rPr>
                <w:rFonts w:ascii="宋体" w:hAnsi="宋体" w:cs="宋体" w:hint="eastAsia"/>
                <w:kern w:val="0"/>
                <w:szCs w:val="21"/>
              </w:rPr>
              <w:t>×</w:t>
            </w:r>
            <w:r>
              <w:rPr>
                <w:rFonts w:ascii="宋体" w:hAnsi="宋体" w:cs="宋体" w:hint="eastAsia"/>
                <w:kern w:val="0"/>
                <w:szCs w:val="21"/>
              </w:rPr>
              <w:t>28.6mm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安装方式：壁装</w:t>
            </w:r>
            <w:r>
              <w:rPr>
                <w:rFonts w:ascii="宋体" w:hAnsi="宋体" w:cs="宋体" w:hint="eastAsia"/>
                <w:kern w:val="0"/>
                <w:szCs w:val="21"/>
              </w:rPr>
              <w:t>;</w:t>
            </w:r>
            <w:r>
              <w:rPr>
                <w:rFonts w:ascii="宋体" w:hAnsi="宋体" w:cs="宋体" w:hint="eastAsia"/>
                <w:kern w:val="0"/>
                <w:szCs w:val="21"/>
              </w:rPr>
              <w:t>落地式</w:t>
            </w:r>
            <w:r>
              <w:rPr>
                <w:rFonts w:ascii="宋体" w:hAnsi="宋体" w:cs="宋体" w:hint="eastAsia"/>
                <w:kern w:val="0"/>
                <w:szCs w:val="21"/>
              </w:rPr>
              <w:t>支架安装</w:t>
            </w:r>
            <w:r>
              <w:rPr>
                <w:rFonts w:ascii="宋体" w:hAnsi="宋体" w:cs="宋体" w:hint="eastAsia"/>
                <w:kern w:val="0"/>
                <w:szCs w:val="21"/>
              </w:rPr>
              <w:t>;</w:t>
            </w:r>
            <w:r>
              <w:rPr>
                <w:rFonts w:ascii="宋体" w:hAnsi="宋体" w:cs="宋体" w:hint="eastAsia"/>
                <w:kern w:val="0"/>
                <w:szCs w:val="21"/>
              </w:rPr>
              <w:t>桌面式支架安装</w:t>
            </w:r>
            <w:r>
              <w:rPr>
                <w:rFonts w:ascii="宋体" w:hAnsi="宋体" w:cs="宋体" w:hint="eastAsia"/>
                <w:kern w:val="0"/>
                <w:szCs w:val="21"/>
              </w:rPr>
              <w:t>;</w:t>
            </w:r>
            <w:r>
              <w:rPr>
                <w:rFonts w:ascii="宋体" w:hAnsi="宋体" w:cs="宋体" w:hint="eastAsia"/>
                <w:kern w:val="0"/>
                <w:szCs w:val="21"/>
              </w:rPr>
              <w:t>闸机安装</w:t>
            </w:r>
            <w:r>
              <w:rPr>
                <w:rFonts w:ascii="宋体" w:hAnsi="宋体" w:cs="宋体" w:hint="eastAsia"/>
                <w:kern w:val="0"/>
                <w:szCs w:val="21"/>
              </w:rPr>
              <w:t>;86</w:t>
            </w:r>
            <w:r>
              <w:rPr>
                <w:rFonts w:ascii="宋体" w:hAnsi="宋体" w:cs="宋体" w:hint="eastAsia"/>
                <w:kern w:val="0"/>
                <w:szCs w:val="21"/>
              </w:rPr>
              <w:t>盒；</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9</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银杏苑进出口人员通道</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摆闸（双向）</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产品类型：摆闸；</w:t>
            </w:r>
            <w:r>
              <w:rPr>
                <w:rFonts w:ascii="宋体" w:hAnsi="宋体" w:cs="宋体" w:hint="eastAsia"/>
                <w:kern w:val="0"/>
                <w:szCs w:val="21"/>
              </w:rPr>
              <w:br/>
            </w:r>
            <w:r>
              <w:rPr>
                <w:rFonts w:ascii="宋体" w:hAnsi="宋体" w:cs="宋体" w:hint="eastAsia"/>
                <w:kern w:val="0"/>
                <w:szCs w:val="21"/>
              </w:rPr>
              <w:t>驱动电机：直流无刷电机；</w:t>
            </w:r>
            <w:r>
              <w:rPr>
                <w:rFonts w:ascii="宋体" w:hAnsi="宋体" w:cs="宋体" w:hint="eastAsia"/>
                <w:kern w:val="0"/>
                <w:szCs w:val="21"/>
              </w:rPr>
              <w:br/>
            </w:r>
            <w:r>
              <w:rPr>
                <w:rFonts w:ascii="宋体" w:hAnsi="宋体" w:cs="宋体" w:hint="eastAsia"/>
                <w:kern w:val="0"/>
                <w:szCs w:val="21"/>
              </w:rPr>
              <w:t>状态指示灯：支持；</w:t>
            </w:r>
            <w:r>
              <w:rPr>
                <w:rFonts w:ascii="宋体" w:hAnsi="宋体" w:cs="宋体" w:hint="eastAsia"/>
                <w:kern w:val="0"/>
                <w:szCs w:val="21"/>
              </w:rPr>
              <w:br/>
            </w:r>
            <w:r>
              <w:rPr>
                <w:rFonts w:ascii="宋体" w:hAnsi="宋体" w:cs="宋体" w:hint="eastAsia"/>
                <w:kern w:val="0"/>
                <w:szCs w:val="21"/>
              </w:rPr>
              <w:t>语音提示：支持；</w:t>
            </w:r>
            <w:r>
              <w:rPr>
                <w:rFonts w:ascii="宋体" w:hAnsi="宋体" w:cs="宋体" w:hint="eastAsia"/>
                <w:kern w:val="0"/>
                <w:szCs w:val="21"/>
              </w:rPr>
              <w:br/>
            </w:r>
            <w:r>
              <w:rPr>
                <w:rFonts w:ascii="宋体" w:hAnsi="宋体" w:cs="宋体" w:hint="eastAsia"/>
                <w:kern w:val="0"/>
                <w:szCs w:val="21"/>
              </w:rPr>
              <w:t>外壳材料：</w:t>
            </w:r>
            <w:r>
              <w:rPr>
                <w:rFonts w:ascii="宋体" w:hAnsi="宋体" w:cs="宋体" w:hint="eastAsia"/>
                <w:kern w:val="0"/>
                <w:szCs w:val="21"/>
              </w:rPr>
              <w:t>SUS304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开门模式：刷卡</w:t>
            </w:r>
            <w:r>
              <w:rPr>
                <w:rFonts w:ascii="宋体" w:hAnsi="宋体" w:cs="宋体" w:hint="eastAsia"/>
                <w:kern w:val="0"/>
                <w:szCs w:val="21"/>
              </w:rPr>
              <w:t>(</w:t>
            </w:r>
            <w:r>
              <w:rPr>
                <w:rFonts w:ascii="宋体" w:hAnsi="宋体" w:cs="宋体" w:hint="eastAsia"/>
                <w:kern w:val="0"/>
                <w:szCs w:val="21"/>
              </w:rPr>
              <w:t>标配</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br/>
              <w:t>MCBF</w:t>
            </w:r>
            <w:r>
              <w:rPr>
                <w:rFonts w:ascii="宋体" w:hAnsi="宋体" w:cs="宋体" w:hint="eastAsia"/>
                <w:kern w:val="0"/>
                <w:szCs w:val="21"/>
              </w:rPr>
              <w:t>：</w:t>
            </w:r>
            <w:r>
              <w:rPr>
                <w:rFonts w:ascii="宋体" w:hAnsi="宋体" w:cs="宋体" w:hint="eastAsia"/>
                <w:kern w:val="0"/>
                <w:szCs w:val="21"/>
              </w:rPr>
              <w:t>300</w:t>
            </w:r>
            <w:r>
              <w:rPr>
                <w:rFonts w:ascii="宋体" w:hAnsi="宋体" w:cs="宋体" w:hint="eastAsia"/>
                <w:kern w:val="0"/>
                <w:szCs w:val="21"/>
              </w:rPr>
              <w:t>万次；</w:t>
            </w:r>
            <w:r>
              <w:rPr>
                <w:rFonts w:ascii="宋体" w:hAnsi="宋体" w:cs="宋体" w:hint="eastAsia"/>
                <w:kern w:val="0"/>
                <w:szCs w:val="21"/>
              </w:rPr>
              <w:br/>
            </w:r>
            <w:r>
              <w:rPr>
                <w:rFonts w:ascii="宋体" w:hAnsi="宋体" w:cs="宋体" w:hint="eastAsia"/>
                <w:kern w:val="0"/>
                <w:szCs w:val="21"/>
              </w:rPr>
              <w:t>读卡距离：</w:t>
            </w:r>
            <w:r>
              <w:rPr>
                <w:rFonts w:ascii="宋体" w:hAnsi="宋体" w:cs="宋体" w:hint="eastAsia"/>
                <w:kern w:val="0"/>
                <w:szCs w:val="21"/>
              </w:rPr>
              <w:t>0cm</w:t>
            </w:r>
            <w:r>
              <w:rPr>
                <w:rFonts w:ascii="宋体" w:hAnsi="宋体" w:cs="宋体" w:hint="eastAsia"/>
                <w:kern w:val="0"/>
                <w:szCs w:val="21"/>
              </w:rPr>
              <w:t>～</w:t>
            </w:r>
            <w:r>
              <w:rPr>
                <w:rFonts w:ascii="宋体" w:hAnsi="宋体" w:cs="宋体" w:hint="eastAsia"/>
                <w:kern w:val="0"/>
                <w:szCs w:val="21"/>
              </w:rPr>
              <w:t>5cm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通道宽度：不锈钢：</w:t>
            </w:r>
            <w:r>
              <w:rPr>
                <w:rFonts w:ascii="宋体" w:hAnsi="宋体" w:cs="宋体" w:hint="eastAsia"/>
                <w:kern w:val="0"/>
                <w:szCs w:val="21"/>
              </w:rPr>
              <w:t xml:space="preserve">600mm-1200mm </w:t>
            </w:r>
            <w:r>
              <w:rPr>
                <w:rFonts w:ascii="宋体" w:hAnsi="宋体" w:cs="宋体" w:hint="eastAsia"/>
                <w:kern w:val="0"/>
                <w:szCs w:val="21"/>
              </w:rPr>
              <w:t>亚克力：</w:t>
            </w:r>
            <w:r>
              <w:rPr>
                <w:rFonts w:ascii="宋体" w:hAnsi="宋体" w:cs="宋体" w:hint="eastAsia"/>
                <w:kern w:val="0"/>
                <w:szCs w:val="21"/>
              </w:rPr>
              <w:t>600mm-1100mm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开关门速度：</w:t>
            </w:r>
            <w:r>
              <w:rPr>
                <w:rFonts w:ascii="宋体" w:hAnsi="宋体" w:cs="宋体" w:hint="eastAsia"/>
                <w:kern w:val="0"/>
                <w:szCs w:val="21"/>
              </w:rPr>
              <w:t>0.5s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红外对射对数：</w:t>
            </w:r>
            <w:r>
              <w:rPr>
                <w:rFonts w:ascii="宋体" w:hAnsi="宋体" w:cs="宋体" w:hint="eastAsia"/>
                <w:kern w:val="0"/>
                <w:szCs w:val="21"/>
              </w:rPr>
              <w:t>8</w:t>
            </w:r>
            <w:r>
              <w:rPr>
                <w:rFonts w:ascii="宋体" w:hAnsi="宋体" w:cs="宋体" w:hint="eastAsia"/>
                <w:kern w:val="0"/>
                <w:szCs w:val="21"/>
              </w:rPr>
              <w:t>对；</w:t>
            </w:r>
            <w:r>
              <w:rPr>
                <w:rFonts w:ascii="宋体" w:hAnsi="宋体" w:cs="宋体" w:hint="eastAsia"/>
                <w:kern w:val="0"/>
                <w:szCs w:val="21"/>
              </w:rPr>
              <w:br/>
            </w:r>
            <w:r>
              <w:rPr>
                <w:rFonts w:ascii="宋体" w:hAnsi="宋体" w:cs="宋体" w:hint="eastAsia"/>
                <w:kern w:val="0"/>
                <w:szCs w:val="21"/>
              </w:rPr>
              <w:t>摆臂材料：不锈钢</w:t>
            </w:r>
            <w:r>
              <w:rPr>
                <w:rFonts w:ascii="宋体" w:hAnsi="宋体" w:cs="宋体" w:hint="eastAsia"/>
                <w:kern w:val="0"/>
                <w:szCs w:val="21"/>
              </w:rPr>
              <w:t>;</w:t>
            </w:r>
            <w:r>
              <w:rPr>
                <w:rFonts w:ascii="宋体" w:hAnsi="宋体" w:cs="宋体" w:hint="eastAsia"/>
                <w:kern w:val="0"/>
                <w:szCs w:val="21"/>
              </w:rPr>
              <w:t>亚克力；</w:t>
            </w:r>
            <w:r>
              <w:rPr>
                <w:rFonts w:ascii="宋体" w:hAnsi="宋体" w:cs="宋体" w:hint="eastAsia"/>
                <w:kern w:val="0"/>
                <w:szCs w:val="21"/>
              </w:rPr>
              <w:br/>
            </w:r>
            <w:r>
              <w:rPr>
                <w:rFonts w:ascii="宋体" w:hAnsi="宋体" w:cs="宋体" w:hint="eastAsia"/>
                <w:kern w:val="0"/>
                <w:szCs w:val="21"/>
              </w:rPr>
              <w:t>防暴等级：玻璃面板：</w:t>
            </w:r>
            <w:r>
              <w:rPr>
                <w:rFonts w:ascii="宋体" w:hAnsi="宋体" w:cs="宋体" w:hint="eastAsia"/>
                <w:kern w:val="0"/>
                <w:szCs w:val="21"/>
              </w:rPr>
              <w:t>IK06,</w:t>
            </w:r>
            <w:r>
              <w:rPr>
                <w:rFonts w:ascii="宋体" w:hAnsi="宋体" w:cs="宋体" w:hint="eastAsia"/>
                <w:kern w:val="0"/>
                <w:szCs w:val="21"/>
              </w:rPr>
              <w:t>不锈钢：</w:t>
            </w:r>
            <w:r>
              <w:rPr>
                <w:rFonts w:ascii="宋体" w:hAnsi="宋体" w:cs="宋体" w:hint="eastAsia"/>
                <w:kern w:val="0"/>
                <w:szCs w:val="21"/>
              </w:rPr>
              <w:t>IK08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防尘防水等级：</w:t>
            </w:r>
            <w:r>
              <w:rPr>
                <w:rFonts w:ascii="宋体" w:hAnsi="宋体" w:cs="宋体" w:hint="eastAsia"/>
                <w:kern w:val="0"/>
                <w:szCs w:val="21"/>
              </w:rPr>
              <w:t>IPX4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+70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工作湿度：</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90%RH</w:t>
            </w:r>
            <w:r>
              <w:rPr>
                <w:rFonts w:ascii="宋体" w:hAnsi="宋体" w:cs="宋体" w:hint="eastAsia"/>
                <w:kern w:val="0"/>
                <w:szCs w:val="21"/>
              </w:rPr>
              <w:t>（无凝结）；</w:t>
            </w:r>
            <w:r>
              <w:rPr>
                <w:rFonts w:ascii="宋体" w:hAnsi="宋体" w:cs="宋体" w:hint="eastAsia"/>
                <w:kern w:val="0"/>
                <w:szCs w:val="21"/>
              </w:rPr>
              <w:br/>
            </w:r>
            <w:r>
              <w:rPr>
                <w:rFonts w:ascii="宋体" w:hAnsi="宋体" w:cs="宋体" w:hint="eastAsia"/>
                <w:kern w:val="0"/>
                <w:szCs w:val="21"/>
              </w:rPr>
              <w:t>防腐蚀等级：普通防护</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10</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人脸门禁一体机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7</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广告播放：支持图文、视频广告播放；</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1/2.8" 2MP CMOS</w:t>
            </w:r>
            <w:r>
              <w:rPr>
                <w:rFonts w:ascii="宋体" w:hAnsi="宋体" w:cs="宋体" w:hint="eastAsia"/>
                <w:kern w:val="0"/>
                <w:szCs w:val="21"/>
              </w:rPr>
              <w:t>高清双目摄像头；</w:t>
            </w:r>
            <w:r>
              <w:rPr>
                <w:rFonts w:ascii="宋体" w:hAnsi="宋体" w:cs="宋体" w:hint="eastAsia"/>
                <w:kern w:val="0"/>
                <w:szCs w:val="21"/>
              </w:rPr>
              <w:br/>
            </w:r>
            <w:r>
              <w:rPr>
                <w:rFonts w:ascii="宋体" w:hAnsi="宋体" w:cs="宋体" w:hint="eastAsia"/>
                <w:kern w:val="0"/>
                <w:szCs w:val="21"/>
              </w:rPr>
              <w:t>外壳材料：玻璃</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开门模式：支持刷卡</w:t>
            </w:r>
            <w:r>
              <w:rPr>
                <w:rFonts w:ascii="宋体" w:hAnsi="宋体" w:cs="宋体" w:hint="eastAsia"/>
                <w:kern w:val="0"/>
                <w:szCs w:val="21"/>
              </w:rPr>
              <w:t>/</w:t>
            </w:r>
            <w:r>
              <w:rPr>
                <w:rFonts w:ascii="宋体" w:hAnsi="宋体" w:cs="宋体" w:hint="eastAsia"/>
                <w:kern w:val="0"/>
                <w:szCs w:val="21"/>
              </w:rPr>
              <w:t>远程</w:t>
            </w:r>
            <w:r>
              <w:rPr>
                <w:rFonts w:ascii="宋体" w:hAnsi="宋体" w:cs="宋体" w:hint="eastAsia"/>
                <w:kern w:val="0"/>
                <w:szCs w:val="21"/>
              </w:rPr>
              <w:t>/</w:t>
            </w:r>
            <w:r>
              <w:rPr>
                <w:rFonts w:ascii="宋体" w:hAnsi="宋体" w:cs="宋体" w:hint="eastAsia"/>
                <w:kern w:val="0"/>
                <w:szCs w:val="21"/>
              </w:rPr>
              <w:t>密码</w:t>
            </w:r>
            <w:r>
              <w:rPr>
                <w:rFonts w:ascii="宋体" w:hAnsi="宋体" w:cs="宋体" w:hint="eastAsia"/>
                <w:kern w:val="0"/>
                <w:szCs w:val="21"/>
              </w:rPr>
              <w:t>/</w:t>
            </w:r>
            <w:r>
              <w:rPr>
                <w:rFonts w:ascii="宋体" w:hAnsi="宋体" w:cs="宋体" w:hint="eastAsia"/>
                <w:kern w:val="0"/>
                <w:szCs w:val="21"/>
              </w:rPr>
              <w:t>人脸识别开门模式，支持下模块扩展（指纹、二维码、人证、人证</w:t>
            </w:r>
            <w:r>
              <w:rPr>
                <w:rFonts w:ascii="宋体" w:hAnsi="宋体" w:cs="宋体" w:hint="eastAsia"/>
                <w:kern w:val="0"/>
                <w:szCs w:val="21"/>
              </w:rPr>
              <w:t>+</w:t>
            </w:r>
            <w:r>
              <w:rPr>
                <w:rFonts w:ascii="宋体" w:hAnsi="宋体" w:cs="宋体" w:hint="eastAsia"/>
                <w:kern w:val="0"/>
                <w:szCs w:val="21"/>
              </w:rPr>
              <w:t>二维码、指纹</w:t>
            </w:r>
            <w:r>
              <w:rPr>
                <w:rFonts w:ascii="宋体" w:hAnsi="宋体" w:cs="宋体" w:hint="eastAsia"/>
                <w:kern w:val="0"/>
                <w:szCs w:val="21"/>
              </w:rPr>
              <w:t>+</w:t>
            </w:r>
            <w:r>
              <w:rPr>
                <w:rFonts w:ascii="宋体" w:hAnsi="宋体" w:cs="宋体" w:hint="eastAsia"/>
                <w:kern w:val="0"/>
                <w:szCs w:val="21"/>
              </w:rPr>
              <w:t>二维码）；支持组合开门</w:t>
            </w:r>
            <w:r>
              <w:rPr>
                <w:rFonts w:ascii="宋体" w:hAnsi="宋体" w:cs="宋体" w:hint="eastAsia"/>
                <w:kern w:val="0"/>
                <w:szCs w:val="21"/>
              </w:rPr>
              <w:lastRenderedPageBreak/>
              <w:t>模式设置；；</w:t>
            </w:r>
            <w:r>
              <w:rPr>
                <w:rFonts w:ascii="宋体" w:hAnsi="宋体" w:cs="宋体" w:hint="eastAsia"/>
                <w:kern w:val="0"/>
                <w:szCs w:val="21"/>
              </w:rPr>
              <w:br/>
            </w:r>
            <w:r>
              <w:rPr>
                <w:rFonts w:ascii="宋体" w:hAnsi="宋体" w:cs="宋体" w:hint="eastAsia"/>
                <w:kern w:val="0"/>
                <w:szCs w:val="21"/>
              </w:rPr>
              <w:t>远程验证：支持；</w:t>
            </w:r>
            <w:r>
              <w:rPr>
                <w:rFonts w:ascii="宋体" w:hAnsi="宋体" w:cs="宋体" w:hint="eastAsia"/>
                <w:kern w:val="0"/>
                <w:szCs w:val="21"/>
              </w:rPr>
              <w:br/>
            </w:r>
            <w:r>
              <w:rPr>
                <w:rFonts w:ascii="宋体" w:hAnsi="宋体" w:cs="宋体" w:hint="eastAsia"/>
                <w:kern w:val="0"/>
                <w:szCs w:val="21"/>
              </w:rPr>
              <w:t>黑白名单设定：支持；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多重认证：支持；</w:t>
            </w:r>
            <w:r>
              <w:rPr>
                <w:rFonts w:ascii="宋体" w:hAnsi="宋体" w:cs="宋体" w:hint="eastAsia"/>
                <w:kern w:val="0"/>
                <w:szCs w:val="21"/>
              </w:rPr>
              <w:br/>
              <w:t>WEB</w:t>
            </w:r>
            <w:r>
              <w:rPr>
                <w:rFonts w:ascii="宋体" w:hAnsi="宋体" w:cs="宋体" w:hint="eastAsia"/>
                <w:kern w:val="0"/>
                <w:szCs w:val="21"/>
              </w:rPr>
              <w:t>配置：支持；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99.90%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用户容量：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人脸容量：</w:t>
            </w:r>
            <w:r>
              <w:rPr>
                <w:rFonts w:ascii="宋体" w:hAnsi="宋体" w:cs="宋体" w:hint="eastAsia"/>
                <w:kern w:val="0"/>
                <w:szCs w:val="21"/>
              </w:rPr>
              <w:t>20000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卡片容量：</w:t>
            </w:r>
            <w:r>
              <w:rPr>
                <w:rFonts w:ascii="宋体" w:hAnsi="宋体" w:cs="宋体" w:hint="eastAsia"/>
                <w:kern w:val="0"/>
                <w:szCs w:val="21"/>
              </w:rPr>
              <w:t>50000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密码容量：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存储记录数量：</w:t>
            </w:r>
            <w:r>
              <w:rPr>
                <w:rFonts w:ascii="宋体" w:hAnsi="宋体" w:cs="宋体" w:hint="eastAsia"/>
                <w:kern w:val="0"/>
                <w:szCs w:val="21"/>
              </w:rPr>
              <w:t>300000</w:t>
            </w:r>
            <w:r>
              <w:rPr>
                <w:rFonts w:ascii="宋体" w:hAnsi="宋体" w:cs="宋体" w:hint="eastAsia"/>
                <w:kern w:val="0"/>
                <w:szCs w:val="21"/>
              </w:rPr>
              <w:t>条；</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韦根接口：</w:t>
            </w:r>
            <w:r>
              <w:rPr>
                <w:rFonts w:ascii="宋体" w:hAnsi="宋体" w:cs="宋体" w:hint="eastAsia"/>
                <w:kern w:val="0"/>
                <w:szCs w:val="21"/>
              </w:rPr>
              <w:t>1</w:t>
            </w:r>
            <w:r>
              <w:rPr>
                <w:rFonts w:ascii="宋体" w:hAnsi="宋体" w:cs="宋体" w:hint="eastAsia"/>
                <w:kern w:val="0"/>
                <w:szCs w:val="21"/>
              </w:rPr>
              <w:t>路输入</w:t>
            </w:r>
            <w:r>
              <w:rPr>
                <w:rFonts w:ascii="宋体" w:hAnsi="宋体" w:cs="宋体" w:hint="eastAsia"/>
                <w:kern w:val="0"/>
                <w:szCs w:val="21"/>
              </w:rPr>
              <w:t>/</w:t>
            </w:r>
            <w:r>
              <w:rPr>
                <w:rFonts w:ascii="宋体" w:hAnsi="宋体" w:cs="宋体" w:hint="eastAsia"/>
                <w:kern w:val="0"/>
                <w:szCs w:val="21"/>
              </w:rPr>
              <w:t>输出；</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自适应以太网口；</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路（开关量）；</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路（继电器）；</w:t>
            </w:r>
            <w:r>
              <w:rPr>
                <w:rFonts w:ascii="宋体" w:hAnsi="宋体" w:cs="宋体" w:hint="eastAsia"/>
                <w:kern w:val="0"/>
                <w:szCs w:val="21"/>
              </w:rPr>
              <w:br/>
            </w:r>
            <w:r>
              <w:rPr>
                <w:rFonts w:ascii="宋体" w:hAnsi="宋体" w:cs="宋体" w:hint="eastAsia"/>
                <w:kern w:val="0"/>
                <w:szCs w:val="21"/>
              </w:rPr>
              <w:t>报警联动：支持；</w:t>
            </w:r>
            <w:r>
              <w:rPr>
                <w:rFonts w:ascii="宋体" w:hAnsi="宋体" w:cs="宋体" w:hint="eastAsia"/>
                <w:kern w:val="0"/>
                <w:szCs w:val="21"/>
              </w:rPr>
              <w:br/>
            </w:r>
            <w:r>
              <w:rPr>
                <w:rFonts w:ascii="宋体" w:hAnsi="宋体" w:cs="宋体" w:hint="eastAsia"/>
                <w:kern w:val="0"/>
                <w:szCs w:val="21"/>
              </w:rPr>
              <w:t>开门按钮：</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门状态检测：</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门锁控制：</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防反潜：支持；</w:t>
            </w:r>
            <w:r>
              <w:rPr>
                <w:rFonts w:ascii="宋体" w:hAnsi="宋体" w:cs="宋体" w:hint="eastAsia"/>
                <w:kern w:val="0"/>
                <w:szCs w:val="21"/>
              </w:rPr>
              <w:br/>
            </w:r>
            <w:r>
              <w:rPr>
                <w:rFonts w:ascii="宋体" w:hAnsi="宋体" w:cs="宋体" w:hint="eastAsia"/>
                <w:kern w:val="0"/>
                <w:szCs w:val="21"/>
              </w:rPr>
              <w:t>防拆报警：支持；</w:t>
            </w:r>
            <w:r>
              <w:rPr>
                <w:rFonts w:ascii="宋体" w:hAnsi="宋体" w:cs="宋体" w:hint="eastAsia"/>
                <w:kern w:val="0"/>
                <w:szCs w:val="21"/>
              </w:rPr>
              <w:br/>
            </w:r>
            <w:r>
              <w:rPr>
                <w:rFonts w:ascii="宋体" w:hAnsi="宋体" w:cs="宋体" w:hint="eastAsia"/>
                <w:kern w:val="0"/>
                <w:szCs w:val="21"/>
              </w:rPr>
              <w:t>胁迫报警：支持；</w:t>
            </w:r>
            <w:r>
              <w:rPr>
                <w:rFonts w:ascii="宋体" w:hAnsi="宋体" w:cs="宋体" w:hint="eastAsia"/>
                <w:kern w:val="0"/>
                <w:szCs w:val="21"/>
              </w:rPr>
              <w:br/>
            </w:r>
            <w:r>
              <w:rPr>
                <w:rFonts w:ascii="宋体" w:hAnsi="宋体" w:cs="宋体" w:hint="eastAsia"/>
                <w:kern w:val="0"/>
                <w:szCs w:val="21"/>
              </w:rPr>
              <w:t>门超时报警：支持；</w:t>
            </w:r>
            <w:r>
              <w:rPr>
                <w:rFonts w:ascii="宋体" w:hAnsi="宋体" w:cs="宋体" w:hint="eastAsia"/>
                <w:kern w:val="0"/>
                <w:szCs w:val="21"/>
              </w:rPr>
              <w:br/>
            </w:r>
            <w:r>
              <w:rPr>
                <w:rFonts w:ascii="宋体" w:hAnsi="宋体" w:cs="宋体" w:hint="eastAsia"/>
                <w:kern w:val="0"/>
                <w:szCs w:val="21"/>
              </w:rPr>
              <w:t>非法闯入报警：支持；</w:t>
            </w:r>
            <w:r>
              <w:rPr>
                <w:rFonts w:ascii="宋体" w:hAnsi="宋体" w:cs="宋体" w:hint="eastAsia"/>
                <w:kern w:val="0"/>
                <w:szCs w:val="21"/>
              </w:rPr>
              <w:br/>
            </w:r>
            <w:r>
              <w:rPr>
                <w:rFonts w:ascii="宋体" w:hAnsi="宋体" w:cs="宋体" w:hint="eastAsia"/>
                <w:kern w:val="0"/>
                <w:szCs w:val="21"/>
              </w:rPr>
              <w:lastRenderedPageBreak/>
              <w:t>非法卡超次报警：支持；</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2A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213mm</w:t>
            </w:r>
            <w:r>
              <w:rPr>
                <w:rFonts w:ascii="宋体" w:hAnsi="宋体" w:cs="宋体" w:hint="eastAsia"/>
                <w:kern w:val="0"/>
                <w:szCs w:val="21"/>
              </w:rPr>
              <w:t>×</w:t>
            </w:r>
            <w:r>
              <w:rPr>
                <w:rFonts w:ascii="宋体" w:hAnsi="宋体" w:cs="宋体" w:hint="eastAsia"/>
                <w:kern w:val="0"/>
                <w:szCs w:val="21"/>
              </w:rPr>
              <w:t>116mm</w:t>
            </w:r>
            <w:r>
              <w:rPr>
                <w:rFonts w:ascii="宋体" w:hAnsi="宋体" w:cs="宋体" w:hint="eastAsia"/>
                <w:kern w:val="0"/>
                <w:szCs w:val="21"/>
              </w:rPr>
              <w:t>×</w:t>
            </w:r>
            <w:r>
              <w:rPr>
                <w:rFonts w:ascii="宋体" w:hAnsi="宋体" w:cs="宋体" w:hint="eastAsia"/>
                <w:kern w:val="0"/>
                <w:szCs w:val="21"/>
              </w:rPr>
              <w:t>28.6mm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安装方式：壁装</w:t>
            </w:r>
            <w:r>
              <w:rPr>
                <w:rFonts w:ascii="宋体" w:hAnsi="宋体" w:cs="宋体" w:hint="eastAsia"/>
                <w:kern w:val="0"/>
                <w:szCs w:val="21"/>
              </w:rPr>
              <w:t>;</w:t>
            </w:r>
            <w:r>
              <w:rPr>
                <w:rFonts w:ascii="宋体" w:hAnsi="宋体" w:cs="宋体" w:hint="eastAsia"/>
                <w:kern w:val="0"/>
                <w:szCs w:val="21"/>
              </w:rPr>
              <w:t>落地式</w:t>
            </w:r>
            <w:r>
              <w:rPr>
                <w:rFonts w:ascii="宋体" w:hAnsi="宋体" w:cs="宋体" w:hint="eastAsia"/>
                <w:kern w:val="0"/>
                <w:szCs w:val="21"/>
              </w:rPr>
              <w:t>支架安装</w:t>
            </w:r>
            <w:r>
              <w:rPr>
                <w:rFonts w:ascii="宋体" w:hAnsi="宋体" w:cs="宋体" w:hint="eastAsia"/>
                <w:kern w:val="0"/>
                <w:szCs w:val="21"/>
              </w:rPr>
              <w:t>;</w:t>
            </w:r>
            <w:r>
              <w:rPr>
                <w:rFonts w:ascii="宋体" w:hAnsi="宋体" w:cs="宋体" w:hint="eastAsia"/>
                <w:kern w:val="0"/>
                <w:szCs w:val="21"/>
              </w:rPr>
              <w:t>桌面式支架安装</w:t>
            </w:r>
            <w:r>
              <w:rPr>
                <w:rFonts w:ascii="宋体" w:hAnsi="宋体" w:cs="宋体" w:hint="eastAsia"/>
                <w:kern w:val="0"/>
                <w:szCs w:val="21"/>
              </w:rPr>
              <w:t>;</w:t>
            </w:r>
            <w:r>
              <w:rPr>
                <w:rFonts w:ascii="宋体" w:hAnsi="宋体" w:cs="宋体" w:hint="eastAsia"/>
                <w:kern w:val="0"/>
                <w:szCs w:val="21"/>
              </w:rPr>
              <w:t>闸机安装</w:t>
            </w:r>
            <w:r>
              <w:rPr>
                <w:rFonts w:ascii="宋体" w:hAnsi="宋体" w:cs="宋体" w:hint="eastAsia"/>
                <w:kern w:val="0"/>
                <w:szCs w:val="21"/>
              </w:rPr>
              <w:t>;86</w:t>
            </w:r>
            <w:r>
              <w:rPr>
                <w:rFonts w:ascii="宋体" w:hAnsi="宋体" w:cs="宋体" w:hint="eastAsia"/>
                <w:kern w:val="0"/>
                <w:szCs w:val="21"/>
              </w:rPr>
              <w:t>盒；</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11</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梧桐苑进出口人员通道</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摆闸（双向）</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产品类型：摆闸；</w:t>
            </w:r>
            <w:r>
              <w:rPr>
                <w:rFonts w:ascii="宋体" w:hAnsi="宋体" w:cs="宋体" w:hint="eastAsia"/>
                <w:kern w:val="0"/>
                <w:szCs w:val="21"/>
              </w:rPr>
              <w:br/>
            </w:r>
            <w:r>
              <w:rPr>
                <w:rFonts w:ascii="宋体" w:hAnsi="宋体" w:cs="宋体" w:hint="eastAsia"/>
                <w:kern w:val="0"/>
                <w:szCs w:val="21"/>
              </w:rPr>
              <w:t>驱动电机：直流无刷电机；</w:t>
            </w:r>
            <w:r>
              <w:rPr>
                <w:rFonts w:ascii="宋体" w:hAnsi="宋体" w:cs="宋体" w:hint="eastAsia"/>
                <w:kern w:val="0"/>
                <w:szCs w:val="21"/>
              </w:rPr>
              <w:br/>
            </w:r>
            <w:r>
              <w:rPr>
                <w:rFonts w:ascii="宋体" w:hAnsi="宋体" w:cs="宋体" w:hint="eastAsia"/>
                <w:kern w:val="0"/>
                <w:szCs w:val="21"/>
              </w:rPr>
              <w:t>状态指示灯：支持；</w:t>
            </w:r>
            <w:r>
              <w:rPr>
                <w:rFonts w:ascii="宋体" w:hAnsi="宋体" w:cs="宋体" w:hint="eastAsia"/>
                <w:kern w:val="0"/>
                <w:szCs w:val="21"/>
              </w:rPr>
              <w:br/>
            </w:r>
            <w:r>
              <w:rPr>
                <w:rFonts w:ascii="宋体" w:hAnsi="宋体" w:cs="宋体" w:hint="eastAsia"/>
                <w:kern w:val="0"/>
                <w:szCs w:val="21"/>
              </w:rPr>
              <w:t>语音提示：支持；</w:t>
            </w:r>
            <w:r>
              <w:rPr>
                <w:rFonts w:ascii="宋体" w:hAnsi="宋体" w:cs="宋体" w:hint="eastAsia"/>
                <w:kern w:val="0"/>
                <w:szCs w:val="21"/>
              </w:rPr>
              <w:br/>
            </w:r>
            <w:r>
              <w:rPr>
                <w:rFonts w:ascii="宋体" w:hAnsi="宋体" w:cs="宋体" w:hint="eastAsia"/>
                <w:kern w:val="0"/>
                <w:szCs w:val="21"/>
              </w:rPr>
              <w:t>外壳材料：</w:t>
            </w:r>
            <w:r>
              <w:rPr>
                <w:rFonts w:ascii="宋体" w:hAnsi="宋体" w:cs="宋体" w:hint="eastAsia"/>
                <w:kern w:val="0"/>
                <w:szCs w:val="21"/>
              </w:rPr>
              <w:t>SUS304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开门模式：刷卡</w:t>
            </w:r>
            <w:r>
              <w:rPr>
                <w:rFonts w:ascii="宋体" w:hAnsi="宋体" w:cs="宋体" w:hint="eastAsia"/>
                <w:kern w:val="0"/>
                <w:szCs w:val="21"/>
              </w:rPr>
              <w:t>(</w:t>
            </w:r>
            <w:r>
              <w:rPr>
                <w:rFonts w:ascii="宋体" w:hAnsi="宋体" w:cs="宋体" w:hint="eastAsia"/>
                <w:kern w:val="0"/>
                <w:szCs w:val="21"/>
              </w:rPr>
              <w:t>标配</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br/>
              <w:t>MCBF</w:t>
            </w:r>
            <w:r>
              <w:rPr>
                <w:rFonts w:ascii="宋体" w:hAnsi="宋体" w:cs="宋体" w:hint="eastAsia"/>
                <w:kern w:val="0"/>
                <w:szCs w:val="21"/>
              </w:rPr>
              <w:t>：</w:t>
            </w:r>
            <w:r>
              <w:rPr>
                <w:rFonts w:ascii="宋体" w:hAnsi="宋体" w:cs="宋体" w:hint="eastAsia"/>
                <w:kern w:val="0"/>
                <w:szCs w:val="21"/>
              </w:rPr>
              <w:t>300</w:t>
            </w:r>
            <w:r>
              <w:rPr>
                <w:rFonts w:ascii="宋体" w:hAnsi="宋体" w:cs="宋体" w:hint="eastAsia"/>
                <w:kern w:val="0"/>
                <w:szCs w:val="21"/>
              </w:rPr>
              <w:t>万次；</w:t>
            </w:r>
            <w:r>
              <w:rPr>
                <w:rFonts w:ascii="宋体" w:hAnsi="宋体" w:cs="宋体" w:hint="eastAsia"/>
                <w:kern w:val="0"/>
                <w:szCs w:val="21"/>
              </w:rPr>
              <w:br/>
            </w:r>
            <w:r>
              <w:rPr>
                <w:rFonts w:ascii="宋体" w:hAnsi="宋体" w:cs="宋体" w:hint="eastAsia"/>
                <w:kern w:val="0"/>
                <w:szCs w:val="21"/>
              </w:rPr>
              <w:t>读卡距离：</w:t>
            </w:r>
            <w:r>
              <w:rPr>
                <w:rFonts w:ascii="宋体" w:hAnsi="宋体" w:cs="宋体" w:hint="eastAsia"/>
                <w:kern w:val="0"/>
                <w:szCs w:val="21"/>
              </w:rPr>
              <w:t>0cm</w:t>
            </w:r>
            <w:r>
              <w:rPr>
                <w:rFonts w:ascii="宋体" w:hAnsi="宋体" w:cs="宋体" w:hint="eastAsia"/>
                <w:kern w:val="0"/>
                <w:szCs w:val="21"/>
              </w:rPr>
              <w:t>～</w:t>
            </w:r>
            <w:r>
              <w:rPr>
                <w:rFonts w:ascii="宋体" w:hAnsi="宋体" w:cs="宋体" w:hint="eastAsia"/>
                <w:kern w:val="0"/>
                <w:szCs w:val="21"/>
              </w:rPr>
              <w:t>5cm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通道宽度：不锈钢：</w:t>
            </w:r>
            <w:r>
              <w:rPr>
                <w:rFonts w:ascii="宋体" w:hAnsi="宋体" w:cs="宋体" w:hint="eastAsia"/>
                <w:kern w:val="0"/>
                <w:szCs w:val="21"/>
              </w:rPr>
              <w:t xml:space="preserve">600mm-1200mm </w:t>
            </w:r>
            <w:r>
              <w:rPr>
                <w:rFonts w:ascii="宋体" w:hAnsi="宋体" w:cs="宋体" w:hint="eastAsia"/>
                <w:kern w:val="0"/>
                <w:szCs w:val="21"/>
              </w:rPr>
              <w:t>亚克力：</w:t>
            </w:r>
            <w:r>
              <w:rPr>
                <w:rFonts w:ascii="宋体" w:hAnsi="宋体" w:cs="宋体" w:hint="eastAsia"/>
                <w:kern w:val="0"/>
                <w:szCs w:val="21"/>
              </w:rPr>
              <w:t>600mm-1100mm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开关门速度：</w:t>
            </w:r>
            <w:r>
              <w:rPr>
                <w:rFonts w:ascii="宋体" w:hAnsi="宋体" w:cs="宋体" w:hint="eastAsia"/>
                <w:kern w:val="0"/>
                <w:szCs w:val="21"/>
              </w:rPr>
              <w:t>0.5s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红外对射对数：</w:t>
            </w:r>
            <w:r>
              <w:rPr>
                <w:rFonts w:ascii="宋体" w:hAnsi="宋体" w:cs="宋体" w:hint="eastAsia"/>
                <w:kern w:val="0"/>
                <w:szCs w:val="21"/>
              </w:rPr>
              <w:t>8</w:t>
            </w:r>
            <w:r>
              <w:rPr>
                <w:rFonts w:ascii="宋体" w:hAnsi="宋体" w:cs="宋体" w:hint="eastAsia"/>
                <w:kern w:val="0"/>
                <w:szCs w:val="21"/>
              </w:rPr>
              <w:t>对；</w:t>
            </w:r>
            <w:r>
              <w:rPr>
                <w:rFonts w:ascii="宋体" w:hAnsi="宋体" w:cs="宋体" w:hint="eastAsia"/>
                <w:kern w:val="0"/>
                <w:szCs w:val="21"/>
              </w:rPr>
              <w:br/>
            </w:r>
            <w:r>
              <w:rPr>
                <w:rFonts w:ascii="宋体" w:hAnsi="宋体" w:cs="宋体" w:hint="eastAsia"/>
                <w:kern w:val="0"/>
                <w:szCs w:val="21"/>
              </w:rPr>
              <w:t>摆臂材料：不锈钢</w:t>
            </w:r>
            <w:r>
              <w:rPr>
                <w:rFonts w:ascii="宋体" w:hAnsi="宋体" w:cs="宋体" w:hint="eastAsia"/>
                <w:kern w:val="0"/>
                <w:szCs w:val="21"/>
              </w:rPr>
              <w:t>;</w:t>
            </w:r>
            <w:r>
              <w:rPr>
                <w:rFonts w:ascii="宋体" w:hAnsi="宋体" w:cs="宋体" w:hint="eastAsia"/>
                <w:kern w:val="0"/>
                <w:szCs w:val="21"/>
              </w:rPr>
              <w:t>亚克力；</w:t>
            </w:r>
            <w:r>
              <w:rPr>
                <w:rFonts w:ascii="宋体" w:hAnsi="宋体" w:cs="宋体" w:hint="eastAsia"/>
                <w:kern w:val="0"/>
                <w:szCs w:val="21"/>
              </w:rPr>
              <w:br/>
            </w:r>
            <w:r>
              <w:rPr>
                <w:rFonts w:ascii="宋体" w:hAnsi="宋体" w:cs="宋体" w:hint="eastAsia"/>
                <w:kern w:val="0"/>
                <w:szCs w:val="21"/>
              </w:rPr>
              <w:t>防暴等级：玻璃面板：</w:t>
            </w:r>
            <w:r>
              <w:rPr>
                <w:rFonts w:ascii="宋体" w:hAnsi="宋体" w:cs="宋体" w:hint="eastAsia"/>
                <w:kern w:val="0"/>
                <w:szCs w:val="21"/>
              </w:rPr>
              <w:t>IK06,</w:t>
            </w:r>
            <w:r>
              <w:rPr>
                <w:rFonts w:ascii="宋体" w:hAnsi="宋体" w:cs="宋体" w:hint="eastAsia"/>
                <w:kern w:val="0"/>
                <w:szCs w:val="21"/>
              </w:rPr>
              <w:t>不锈钢：</w:t>
            </w:r>
            <w:r>
              <w:rPr>
                <w:rFonts w:ascii="宋体" w:hAnsi="宋体" w:cs="宋体" w:hint="eastAsia"/>
                <w:kern w:val="0"/>
                <w:szCs w:val="21"/>
              </w:rPr>
              <w:t>IK08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防尘防水等级：</w:t>
            </w:r>
            <w:r>
              <w:rPr>
                <w:rFonts w:ascii="宋体" w:hAnsi="宋体" w:cs="宋体" w:hint="eastAsia"/>
                <w:kern w:val="0"/>
                <w:szCs w:val="21"/>
              </w:rPr>
              <w:t>IPX4</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+70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工作湿度：</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90%RH</w:t>
            </w:r>
            <w:r>
              <w:rPr>
                <w:rFonts w:ascii="宋体" w:hAnsi="宋体" w:cs="宋体" w:hint="eastAsia"/>
                <w:kern w:val="0"/>
                <w:szCs w:val="21"/>
              </w:rPr>
              <w:t>（无凝结）；</w:t>
            </w:r>
            <w:r>
              <w:rPr>
                <w:rFonts w:ascii="宋体" w:hAnsi="宋体" w:cs="宋体" w:hint="eastAsia"/>
                <w:kern w:val="0"/>
                <w:szCs w:val="21"/>
              </w:rPr>
              <w:br/>
            </w:r>
            <w:r>
              <w:rPr>
                <w:rFonts w:ascii="宋体" w:hAnsi="宋体" w:cs="宋体" w:hint="eastAsia"/>
                <w:kern w:val="0"/>
                <w:szCs w:val="21"/>
              </w:rPr>
              <w:t>防腐蚀等级：普通防护</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人脸门禁一体机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7</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广告播放：支持图文、视频广告播放；</w:t>
            </w:r>
            <w:r>
              <w:rPr>
                <w:rFonts w:ascii="宋体" w:hAnsi="宋体" w:cs="宋体" w:hint="eastAsia"/>
                <w:kern w:val="0"/>
                <w:szCs w:val="21"/>
              </w:rPr>
              <w:br/>
            </w:r>
            <w:r>
              <w:rPr>
                <w:rFonts w:ascii="宋体" w:hAnsi="宋体" w:cs="宋体" w:hint="eastAsia"/>
                <w:kern w:val="0"/>
                <w:szCs w:val="21"/>
              </w:rPr>
              <w:t>摄像头：</w:t>
            </w:r>
            <w:r>
              <w:rPr>
                <w:rFonts w:ascii="宋体" w:hAnsi="宋体" w:cs="宋体" w:hint="eastAsia"/>
                <w:kern w:val="0"/>
                <w:szCs w:val="21"/>
              </w:rPr>
              <w:t>1/2.8" 2MP CMOS</w:t>
            </w:r>
            <w:r>
              <w:rPr>
                <w:rFonts w:ascii="宋体" w:hAnsi="宋体" w:cs="宋体" w:hint="eastAsia"/>
                <w:kern w:val="0"/>
                <w:szCs w:val="21"/>
              </w:rPr>
              <w:t>高清双目摄像头；</w:t>
            </w:r>
            <w:r>
              <w:rPr>
                <w:rFonts w:ascii="宋体" w:hAnsi="宋体" w:cs="宋体" w:hint="eastAsia"/>
                <w:kern w:val="0"/>
                <w:szCs w:val="21"/>
              </w:rPr>
              <w:br/>
            </w:r>
            <w:r>
              <w:rPr>
                <w:rFonts w:ascii="宋体" w:hAnsi="宋体" w:cs="宋体" w:hint="eastAsia"/>
                <w:kern w:val="0"/>
                <w:szCs w:val="21"/>
              </w:rPr>
              <w:t>外壳材料：玻璃</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开门模式：支持刷卡</w:t>
            </w:r>
            <w:r>
              <w:rPr>
                <w:rFonts w:ascii="宋体" w:hAnsi="宋体" w:cs="宋体" w:hint="eastAsia"/>
                <w:kern w:val="0"/>
                <w:szCs w:val="21"/>
              </w:rPr>
              <w:t>/</w:t>
            </w:r>
            <w:r>
              <w:rPr>
                <w:rFonts w:ascii="宋体" w:hAnsi="宋体" w:cs="宋体" w:hint="eastAsia"/>
                <w:kern w:val="0"/>
                <w:szCs w:val="21"/>
              </w:rPr>
              <w:t>远程</w:t>
            </w:r>
            <w:r>
              <w:rPr>
                <w:rFonts w:ascii="宋体" w:hAnsi="宋体" w:cs="宋体" w:hint="eastAsia"/>
                <w:kern w:val="0"/>
                <w:szCs w:val="21"/>
              </w:rPr>
              <w:t>/</w:t>
            </w:r>
            <w:r>
              <w:rPr>
                <w:rFonts w:ascii="宋体" w:hAnsi="宋体" w:cs="宋体" w:hint="eastAsia"/>
                <w:kern w:val="0"/>
                <w:szCs w:val="21"/>
              </w:rPr>
              <w:t>密码</w:t>
            </w:r>
            <w:r>
              <w:rPr>
                <w:rFonts w:ascii="宋体" w:hAnsi="宋体" w:cs="宋体" w:hint="eastAsia"/>
                <w:kern w:val="0"/>
                <w:szCs w:val="21"/>
              </w:rPr>
              <w:t>/</w:t>
            </w:r>
            <w:r>
              <w:rPr>
                <w:rFonts w:ascii="宋体" w:hAnsi="宋体" w:cs="宋体" w:hint="eastAsia"/>
                <w:kern w:val="0"/>
                <w:szCs w:val="21"/>
              </w:rPr>
              <w:t>人脸识别开门模式，支持下模块扩展（指纹、二维码、人证、人证</w:t>
            </w:r>
            <w:r>
              <w:rPr>
                <w:rFonts w:ascii="宋体" w:hAnsi="宋体" w:cs="宋体" w:hint="eastAsia"/>
                <w:kern w:val="0"/>
                <w:szCs w:val="21"/>
              </w:rPr>
              <w:t>+</w:t>
            </w:r>
            <w:r>
              <w:rPr>
                <w:rFonts w:ascii="宋体" w:hAnsi="宋体" w:cs="宋体" w:hint="eastAsia"/>
                <w:kern w:val="0"/>
                <w:szCs w:val="21"/>
              </w:rPr>
              <w:t>二维码、指纹</w:t>
            </w:r>
            <w:r>
              <w:rPr>
                <w:rFonts w:ascii="宋体" w:hAnsi="宋体" w:cs="宋体" w:hint="eastAsia"/>
                <w:kern w:val="0"/>
                <w:szCs w:val="21"/>
              </w:rPr>
              <w:t>+</w:t>
            </w:r>
            <w:r>
              <w:rPr>
                <w:rFonts w:ascii="宋体" w:hAnsi="宋体" w:cs="宋体" w:hint="eastAsia"/>
                <w:kern w:val="0"/>
                <w:szCs w:val="21"/>
              </w:rPr>
              <w:t>二维码）；支持组合开门模式设置；；</w:t>
            </w:r>
            <w:r>
              <w:rPr>
                <w:rFonts w:ascii="宋体" w:hAnsi="宋体" w:cs="宋体" w:hint="eastAsia"/>
                <w:kern w:val="0"/>
                <w:szCs w:val="21"/>
              </w:rPr>
              <w:br/>
            </w:r>
            <w:r>
              <w:rPr>
                <w:rFonts w:ascii="宋体" w:hAnsi="宋体" w:cs="宋体" w:hint="eastAsia"/>
                <w:kern w:val="0"/>
                <w:szCs w:val="21"/>
              </w:rPr>
              <w:t>远程验证：支持；</w:t>
            </w:r>
            <w:r>
              <w:rPr>
                <w:rFonts w:ascii="宋体" w:hAnsi="宋体" w:cs="宋体" w:hint="eastAsia"/>
                <w:kern w:val="0"/>
                <w:szCs w:val="21"/>
              </w:rPr>
              <w:br/>
            </w:r>
            <w:r>
              <w:rPr>
                <w:rFonts w:ascii="宋体" w:hAnsi="宋体" w:cs="宋体" w:hint="eastAsia"/>
                <w:kern w:val="0"/>
                <w:szCs w:val="21"/>
              </w:rPr>
              <w:t>黑白名单设定：支持；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多重认证：支持；</w:t>
            </w:r>
            <w:r>
              <w:rPr>
                <w:rFonts w:ascii="宋体" w:hAnsi="宋体" w:cs="宋体" w:hint="eastAsia"/>
                <w:kern w:val="0"/>
                <w:szCs w:val="21"/>
              </w:rPr>
              <w:br/>
              <w:t>WEB</w:t>
            </w:r>
            <w:r>
              <w:rPr>
                <w:rFonts w:ascii="宋体" w:hAnsi="宋体" w:cs="宋体" w:hint="eastAsia"/>
                <w:kern w:val="0"/>
                <w:szCs w:val="21"/>
              </w:rPr>
              <w:t>配置：支持；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99.90%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用户容量：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人脸容量：</w:t>
            </w:r>
            <w:r>
              <w:rPr>
                <w:rFonts w:ascii="宋体" w:hAnsi="宋体" w:cs="宋体" w:hint="eastAsia"/>
                <w:kern w:val="0"/>
                <w:szCs w:val="21"/>
              </w:rPr>
              <w:t>20000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卡片容量：</w:t>
            </w:r>
            <w:r>
              <w:rPr>
                <w:rFonts w:ascii="宋体" w:hAnsi="宋体" w:cs="宋体" w:hint="eastAsia"/>
                <w:kern w:val="0"/>
                <w:szCs w:val="21"/>
              </w:rPr>
              <w:t>50000</w:t>
            </w:r>
            <w:r>
              <w:rPr>
                <w:rFonts w:ascii="宋体" w:hAnsi="宋体" w:cs="宋体" w:hint="eastAsia"/>
                <w:kern w:val="0"/>
                <w:szCs w:val="21"/>
              </w:rPr>
              <w:t>张；</w:t>
            </w:r>
            <w:r>
              <w:rPr>
                <w:rFonts w:ascii="宋体" w:hAnsi="宋体" w:cs="宋体" w:hint="eastAsia"/>
                <w:kern w:val="0"/>
                <w:szCs w:val="21"/>
              </w:rPr>
              <w:br/>
            </w:r>
            <w:r>
              <w:rPr>
                <w:rFonts w:ascii="宋体" w:hAnsi="宋体" w:cs="宋体" w:hint="eastAsia"/>
                <w:kern w:val="0"/>
                <w:szCs w:val="21"/>
              </w:rPr>
              <w:t>密码容量：</w:t>
            </w:r>
            <w:r>
              <w:rPr>
                <w:rFonts w:ascii="宋体" w:hAnsi="宋体" w:cs="宋体" w:hint="eastAsia"/>
                <w:kern w:val="0"/>
                <w:szCs w:val="21"/>
              </w:rPr>
              <w:t>20000</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存储记录数量：</w:t>
            </w:r>
            <w:r>
              <w:rPr>
                <w:rFonts w:ascii="宋体" w:hAnsi="宋体" w:cs="宋体" w:hint="eastAsia"/>
                <w:kern w:val="0"/>
                <w:szCs w:val="21"/>
              </w:rPr>
              <w:t>300000</w:t>
            </w:r>
            <w:r>
              <w:rPr>
                <w:rFonts w:ascii="宋体" w:hAnsi="宋体" w:cs="宋体" w:hint="eastAsia"/>
                <w:kern w:val="0"/>
                <w:szCs w:val="21"/>
              </w:rPr>
              <w:t>条；</w:t>
            </w:r>
            <w:r>
              <w:rPr>
                <w:rFonts w:ascii="宋体" w:hAnsi="宋体" w:cs="宋体" w:hint="eastAsia"/>
                <w:kern w:val="0"/>
                <w:szCs w:val="21"/>
              </w:rPr>
              <w:b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韦根接口：</w:t>
            </w:r>
            <w:r>
              <w:rPr>
                <w:rFonts w:ascii="宋体" w:hAnsi="宋体" w:cs="宋体" w:hint="eastAsia"/>
                <w:kern w:val="0"/>
                <w:szCs w:val="21"/>
              </w:rPr>
              <w:t>1</w:t>
            </w:r>
            <w:r>
              <w:rPr>
                <w:rFonts w:ascii="宋体" w:hAnsi="宋体" w:cs="宋体" w:hint="eastAsia"/>
                <w:kern w:val="0"/>
                <w:szCs w:val="21"/>
              </w:rPr>
              <w:t>路输入</w:t>
            </w:r>
            <w:r>
              <w:rPr>
                <w:rFonts w:ascii="宋体" w:hAnsi="宋体" w:cs="宋体" w:hint="eastAsia"/>
                <w:kern w:val="0"/>
                <w:szCs w:val="21"/>
              </w:rPr>
              <w:t>/</w:t>
            </w:r>
            <w:r>
              <w:rPr>
                <w:rFonts w:ascii="宋体" w:hAnsi="宋体" w:cs="宋体" w:hint="eastAsia"/>
                <w:kern w:val="0"/>
                <w:szCs w:val="21"/>
              </w:rPr>
              <w:t>输出；</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自适应以太网口；</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路（开关量）；</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路（继电器）；</w:t>
            </w:r>
            <w:r>
              <w:rPr>
                <w:rFonts w:ascii="宋体" w:hAnsi="宋体" w:cs="宋体" w:hint="eastAsia"/>
                <w:kern w:val="0"/>
                <w:szCs w:val="21"/>
              </w:rPr>
              <w:br/>
            </w:r>
            <w:r>
              <w:rPr>
                <w:rFonts w:ascii="宋体" w:hAnsi="宋体" w:cs="宋体" w:hint="eastAsia"/>
                <w:kern w:val="0"/>
                <w:szCs w:val="21"/>
              </w:rPr>
              <w:t>报警联动：支持；</w:t>
            </w:r>
            <w:r>
              <w:rPr>
                <w:rFonts w:ascii="宋体" w:hAnsi="宋体" w:cs="宋体" w:hint="eastAsia"/>
                <w:kern w:val="0"/>
                <w:szCs w:val="21"/>
              </w:rPr>
              <w:br/>
            </w:r>
            <w:r>
              <w:rPr>
                <w:rFonts w:ascii="宋体" w:hAnsi="宋体" w:cs="宋体" w:hint="eastAsia"/>
                <w:kern w:val="0"/>
                <w:szCs w:val="21"/>
              </w:rPr>
              <w:t>开门按钮：</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门状态检测：</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门锁控制：</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防反潜：支持；</w:t>
            </w:r>
            <w:r>
              <w:rPr>
                <w:rFonts w:ascii="宋体" w:hAnsi="宋体" w:cs="宋体" w:hint="eastAsia"/>
                <w:kern w:val="0"/>
                <w:szCs w:val="21"/>
              </w:rPr>
              <w:br/>
            </w:r>
            <w:r>
              <w:rPr>
                <w:rFonts w:ascii="宋体" w:hAnsi="宋体" w:cs="宋体" w:hint="eastAsia"/>
                <w:kern w:val="0"/>
                <w:szCs w:val="21"/>
              </w:rPr>
              <w:t>防拆报警：支持；</w:t>
            </w:r>
            <w:r>
              <w:rPr>
                <w:rFonts w:ascii="宋体" w:hAnsi="宋体" w:cs="宋体" w:hint="eastAsia"/>
                <w:kern w:val="0"/>
                <w:szCs w:val="21"/>
              </w:rPr>
              <w:br/>
            </w:r>
            <w:r>
              <w:rPr>
                <w:rFonts w:ascii="宋体" w:hAnsi="宋体" w:cs="宋体" w:hint="eastAsia"/>
                <w:kern w:val="0"/>
                <w:szCs w:val="21"/>
              </w:rPr>
              <w:t>胁迫报警：支持；</w:t>
            </w:r>
            <w:r>
              <w:rPr>
                <w:rFonts w:ascii="宋体" w:hAnsi="宋体" w:cs="宋体" w:hint="eastAsia"/>
                <w:kern w:val="0"/>
                <w:szCs w:val="21"/>
              </w:rPr>
              <w:br/>
            </w:r>
            <w:r>
              <w:rPr>
                <w:rFonts w:ascii="宋体" w:hAnsi="宋体" w:cs="宋体" w:hint="eastAsia"/>
                <w:kern w:val="0"/>
                <w:szCs w:val="21"/>
              </w:rPr>
              <w:lastRenderedPageBreak/>
              <w:t>门超时报警：支持；</w:t>
            </w:r>
            <w:r>
              <w:rPr>
                <w:rFonts w:ascii="宋体" w:hAnsi="宋体" w:cs="宋体" w:hint="eastAsia"/>
                <w:kern w:val="0"/>
                <w:szCs w:val="21"/>
              </w:rPr>
              <w:br/>
            </w:r>
            <w:r>
              <w:rPr>
                <w:rFonts w:ascii="宋体" w:hAnsi="宋体" w:cs="宋体" w:hint="eastAsia"/>
                <w:kern w:val="0"/>
                <w:szCs w:val="21"/>
              </w:rPr>
              <w:t>非法闯入报警：支持；</w:t>
            </w:r>
            <w:r>
              <w:rPr>
                <w:rFonts w:ascii="宋体" w:hAnsi="宋体" w:cs="宋体" w:hint="eastAsia"/>
                <w:kern w:val="0"/>
                <w:szCs w:val="21"/>
              </w:rPr>
              <w:br/>
            </w:r>
            <w:r>
              <w:rPr>
                <w:rFonts w:ascii="宋体" w:hAnsi="宋体" w:cs="宋体" w:hint="eastAsia"/>
                <w:kern w:val="0"/>
                <w:szCs w:val="21"/>
              </w:rPr>
              <w:t>非法卡超次报警：支持；</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2A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213mm</w:t>
            </w:r>
            <w:r>
              <w:rPr>
                <w:rFonts w:ascii="宋体" w:hAnsi="宋体" w:cs="宋体" w:hint="eastAsia"/>
                <w:kern w:val="0"/>
                <w:szCs w:val="21"/>
              </w:rPr>
              <w:t>×</w:t>
            </w:r>
            <w:r>
              <w:rPr>
                <w:rFonts w:ascii="宋体" w:hAnsi="宋体" w:cs="宋体" w:hint="eastAsia"/>
                <w:kern w:val="0"/>
                <w:szCs w:val="21"/>
              </w:rPr>
              <w:t>116mm</w:t>
            </w:r>
            <w:r>
              <w:rPr>
                <w:rFonts w:ascii="宋体" w:hAnsi="宋体" w:cs="宋体" w:hint="eastAsia"/>
                <w:kern w:val="0"/>
                <w:szCs w:val="21"/>
              </w:rPr>
              <w:t>×</w:t>
            </w:r>
            <w:r>
              <w:rPr>
                <w:rFonts w:ascii="宋体" w:hAnsi="宋体" w:cs="宋体" w:hint="eastAsia"/>
                <w:kern w:val="0"/>
                <w:szCs w:val="21"/>
              </w:rPr>
              <w:t>28.6mm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安装方式：壁装</w:t>
            </w:r>
            <w:r>
              <w:rPr>
                <w:rFonts w:ascii="宋体" w:hAnsi="宋体" w:cs="宋体" w:hint="eastAsia"/>
                <w:kern w:val="0"/>
                <w:szCs w:val="21"/>
              </w:rPr>
              <w:t>;</w:t>
            </w:r>
            <w:r>
              <w:rPr>
                <w:rFonts w:ascii="宋体" w:hAnsi="宋体" w:cs="宋体" w:hint="eastAsia"/>
                <w:kern w:val="0"/>
                <w:szCs w:val="21"/>
              </w:rPr>
              <w:t>落地式</w:t>
            </w:r>
            <w:r>
              <w:rPr>
                <w:rFonts w:ascii="宋体" w:hAnsi="宋体" w:cs="宋体" w:hint="eastAsia"/>
                <w:kern w:val="0"/>
                <w:szCs w:val="21"/>
              </w:rPr>
              <w:t>支架安装</w:t>
            </w:r>
            <w:r>
              <w:rPr>
                <w:rFonts w:ascii="宋体" w:hAnsi="宋体" w:cs="宋体" w:hint="eastAsia"/>
                <w:kern w:val="0"/>
                <w:szCs w:val="21"/>
              </w:rPr>
              <w:t>;</w:t>
            </w:r>
            <w:r>
              <w:rPr>
                <w:rFonts w:ascii="宋体" w:hAnsi="宋体" w:cs="宋体" w:hint="eastAsia"/>
                <w:kern w:val="0"/>
                <w:szCs w:val="21"/>
              </w:rPr>
              <w:t>桌面式支架安装</w:t>
            </w:r>
            <w:r>
              <w:rPr>
                <w:rFonts w:ascii="宋体" w:hAnsi="宋体" w:cs="宋体" w:hint="eastAsia"/>
                <w:kern w:val="0"/>
                <w:szCs w:val="21"/>
              </w:rPr>
              <w:t>;</w:t>
            </w:r>
            <w:r>
              <w:rPr>
                <w:rFonts w:ascii="宋体" w:hAnsi="宋体" w:cs="宋体" w:hint="eastAsia"/>
                <w:kern w:val="0"/>
                <w:szCs w:val="21"/>
              </w:rPr>
              <w:t>闸机安装</w:t>
            </w:r>
            <w:r>
              <w:rPr>
                <w:rFonts w:ascii="宋体" w:hAnsi="宋体" w:cs="宋体" w:hint="eastAsia"/>
                <w:kern w:val="0"/>
                <w:szCs w:val="21"/>
              </w:rPr>
              <w:t>;86</w:t>
            </w:r>
            <w:r>
              <w:rPr>
                <w:rFonts w:ascii="宋体" w:hAnsi="宋体" w:cs="宋体" w:hint="eastAsia"/>
                <w:kern w:val="0"/>
                <w:szCs w:val="21"/>
              </w:rPr>
              <w:t>盒；</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13</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人员通道</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r>
              <w:rPr>
                <w:rFonts w:ascii="宋体" w:hAnsi="宋体" w:cs="宋体" w:hint="eastAsia"/>
                <w:kern w:val="0"/>
                <w:szCs w:val="21"/>
              </w:rPr>
              <w:t>寸</w:t>
            </w:r>
            <w:r>
              <w:rPr>
                <w:rFonts w:ascii="宋体" w:hAnsi="宋体" w:cs="宋体" w:hint="eastAsia"/>
                <w:kern w:val="0"/>
                <w:szCs w:val="21"/>
              </w:rPr>
              <w:t>K</w:t>
            </w:r>
            <w:r>
              <w:rPr>
                <w:rFonts w:ascii="宋体" w:hAnsi="宋体" w:cs="宋体" w:hint="eastAsia"/>
                <w:kern w:val="0"/>
                <w:szCs w:val="21"/>
              </w:rPr>
              <w:t>款二维码下模块</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外壳材料：金属</w:t>
            </w:r>
            <w:r>
              <w:rPr>
                <w:rFonts w:ascii="宋体" w:hAnsi="宋体" w:cs="宋体" w:hint="eastAsia"/>
                <w:kern w:val="0"/>
                <w:szCs w:val="21"/>
              </w:rPr>
              <w:t>/</w:t>
            </w:r>
            <w:r>
              <w:rPr>
                <w:rFonts w:ascii="宋体" w:hAnsi="宋体" w:cs="宋体" w:hint="eastAsia"/>
                <w:kern w:val="0"/>
                <w:szCs w:val="21"/>
              </w:rPr>
              <w:t>塑料</w:t>
            </w:r>
            <w:r>
              <w:rPr>
                <w:rFonts w:ascii="宋体" w:hAnsi="宋体" w:cs="宋体" w:hint="eastAsia"/>
                <w:kern w:val="0"/>
                <w:szCs w:val="21"/>
              </w:rPr>
              <w:t>/</w:t>
            </w:r>
            <w:r>
              <w:rPr>
                <w:rFonts w:ascii="宋体" w:hAnsi="宋体" w:cs="宋体" w:hint="eastAsia"/>
                <w:kern w:val="0"/>
                <w:szCs w:val="21"/>
              </w:rPr>
              <w:t>玻璃面板；</w:t>
            </w:r>
            <w:r>
              <w:rPr>
                <w:rFonts w:ascii="宋体" w:hAnsi="宋体" w:cs="宋体" w:hint="eastAsia"/>
                <w:kern w:val="0"/>
                <w:szCs w:val="21"/>
              </w:rPr>
              <w:br/>
            </w:r>
            <w:r>
              <w:rPr>
                <w:rFonts w:ascii="宋体" w:hAnsi="宋体" w:cs="宋体" w:hint="eastAsia"/>
                <w:kern w:val="0"/>
                <w:szCs w:val="21"/>
              </w:rPr>
              <w:t>开门模式：支持扩展二维码开门模式；；</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type-c</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5V 1A</w:t>
            </w:r>
            <w:r>
              <w:rPr>
                <w:rFonts w:ascii="宋体" w:hAnsi="宋体" w:cs="宋体" w:hint="eastAsia"/>
                <w:kern w:val="0"/>
                <w:szCs w:val="21"/>
              </w:rPr>
              <w:t>（通过智能门禁一体机进行供电）；</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78.3mm</w:t>
            </w:r>
            <w:r>
              <w:rPr>
                <w:rFonts w:ascii="宋体" w:hAnsi="宋体" w:cs="宋体" w:hint="eastAsia"/>
                <w:kern w:val="0"/>
                <w:szCs w:val="21"/>
              </w:rPr>
              <w:t>×</w:t>
            </w:r>
            <w:r>
              <w:rPr>
                <w:rFonts w:ascii="宋体" w:hAnsi="宋体" w:cs="宋体" w:hint="eastAsia"/>
                <w:kern w:val="0"/>
                <w:szCs w:val="21"/>
              </w:rPr>
              <w:t>116.0mm</w:t>
            </w:r>
            <w:r>
              <w:rPr>
                <w:rFonts w:ascii="宋体" w:hAnsi="宋体" w:cs="宋体" w:hint="eastAsia"/>
                <w:kern w:val="0"/>
                <w:szCs w:val="21"/>
              </w:rPr>
              <w:t>×</w:t>
            </w:r>
            <w:r>
              <w:rPr>
                <w:rFonts w:ascii="宋体" w:hAnsi="宋体" w:cs="宋体" w:hint="eastAsia"/>
                <w:kern w:val="0"/>
                <w:szCs w:val="21"/>
              </w:rPr>
              <w:t>28.5mm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14</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人车分离护栏</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京式护栏</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663"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热镀锌材质</w:t>
            </w:r>
          </w:p>
        </w:tc>
        <w:tc>
          <w:tcPr>
            <w:tcW w:w="70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高</w:t>
            </w:r>
            <w:r>
              <w:rPr>
                <w:rFonts w:ascii="宋体" w:hAnsi="宋体" w:cs="宋体" w:hint="eastAsia"/>
                <w:kern w:val="0"/>
                <w:szCs w:val="21"/>
              </w:rPr>
              <w:t>1</w:t>
            </w:r>
            <w:r>
              <w:rPr>
                <w:rFonts w:ascii="宋体" w:hAnsi="宋体" w:cs="宋体" w:hint="eastAsia"/>
                <w:kern w:val="0"/>
                <w:szCs w:val="21"/>
              </w:rPr>
              <w:t>米长</w:t>
            </w:r>
            <w:r>
              <w:rPr>
                <w:rFonts w:ascii="宋体" w:hAnsi="宋体" w:cs="宋体" w:hint="eastAsia"/>
                <w:kern w:val="0"/>
                <w:szCs w:val="21"/>
              </w:rPr>
              <w:t>3</w:t>
            </w:r>
            <w:r>
              <w:rPr>
                <w:rFonts w:ascii="宋体" w:hAnsi="宋体" w:cs="宋体" w:hint="eastAsia"/>
                <w:kern w:val="0"/>
                <w:szCs w:val="21"/>
              </w:rPr>
              <w:t>米</w:t>
            </w:r>
          </w:p>
        </w:tc>
      </w:tr>
      <w:tr w:rsidR="00D41930">
        <w:trPr>
          <w:gridAfter w:val="1"/>
          <w:wAfter w:w="708" w:type="dxa"/>
          <w:trHeight w:val="400"/>
        </w:trPr>
        <w:tc>
          <w:tcPr>
            <w:tcW w:w="14185" w:type="dxa"/>
            <w:gridSpan w:val="11"/>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社区内</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882"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综合单价（元）</w:t>
            </w: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合价（元）</w:t>
            </w: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客流监控</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客流计数</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1/2.7</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60m</w:t>
            </w:r>
            <w:r>
              <w:rPr>
                <w:rFonts w:ascii="宋体" w:hAnsi="宋体" w:cs="宋体" w:hint="eastAsia"/>
                <w:kern w:val="0"/>
                <w:szCs w:val="21"/>
              </w:rPr>
              <w:t>（红外视频监控距离）</w:t>
            </w:r>
            <w:r>
              <w:rPr>
                <w:rFonts w:ascii="宋体" w:hAnsi="宋体" w:cs="宋体" w:hint="eastAsia"/>
                <w:kern w:val="0"/>
                <w:szCs w:val="21"/>
              </w:rPr>
              <w:t>30m</w:t>
            </w:r>
            <w:r>
              <w:rPr>
                <w:rFonts w:ascii="宋体" w:hAnsi="宋体" w:cs="宋体" w:hint="eastAsia"/>
                <w:kern w:val="0"/>
                <w:szCs w:val="21"/>
              </w:rPr>
              <w:t>（暖光视频监控距离）</w:t>
            </w:r>
            <w:r>
              <w:rPr>
                <w:rFonts w:ascii="宋体" w:hAnsi="宋体" w:cs="宋体" w:hint="eastAsia"/>
                <w:kern w:val="0"/>
                <w:szCs w:val="21"/>
              </w:rPr>
              <w:t>5m</w:t>
            </w:r>
            <w:r>
              <w:rPr>
                <w:rFonts w:ascii="宋体" w:hAnsi="宋体" w:cs="宋体" w:hint="eastAsia"/>
                <w:kern w:val="0"/>
                <w:szCs w:val="21"/>
              </w:rPr>
              <w:t>（暖光人脸检测距离）；</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2</w:t>
            </w:r>
            <w:r>
              <w:rPr>
                <w:rFonts w:ascii="宋体" w:hAnsi="宋体" w:cs="宋体" w:hint="eastAsia"/>
                <w:kern w:val="0"/>
                <w:szCs w:val="21"/>
              </w:rPr>
              <w:t>颗（红外灯）</w:t>
            </w:r>
            <w:r>
              <w:rPr>
                <w:rFonts w:ascii="宋体" w:hAnsi="宋体" w:cs="宋体" w:hint="eastAsia"/>
                <w:kern w:val="0"/>
                <w:szCs w:val="21"/>
              </w:rPr>
              <w:t>;2</w:t>
            </w:r>
            <w:r>
              <w:rPr>
                <w:rFonts w:ascii="宋体" w:hAnsi="宋体" w:cs="宋体" w:hint="eastAsia"/>
                <w:kern w:val="0"/>
                <w:szCs w:val="21"/>
              </w:rPr>
              <w:t>颗（混光（红外</w:t>
            </w:r>
            <w:r>
              <w:rPr>
                <w:rFonts w:ascii="宋体" w:hAnsi="宋体" w:cs="宋体" w:hint="eastAsia"/>
                <w:kern w:val="0"/>
                <w:szCs w:val="21"/>
              </w:rPr>
              <w:t>+</w:t>
            </w:r>
            <w:r>
              <w:rPr>
                <w:rFonts w:ascii="宋体" w:hAnsi="宋体" w:cs="宋体" w:hint="eastAsia"/>
                <w:kern w:val="0"/>
                <w:szCs w:val="21"/>
              </w:rPr>
              <w:t>暖光）灯）；</w:t>
            </w:r>
            <w:r>
              <w:rPr>
                <w:rFonts w:ascii="宋体" w:hAnsi="宋体" w:cs="宋体" w:hint="eastAsia"/>
                <w:kern w:val="0"/>
                <w:szCs w:val="21"/>
              </w:rPr>
              <w:br/>
            </w:r>
            <w:r>
              <w:rPr>
                <w:rFonts w:ascii="宋体" w:hAnsi="宋体" w:cs="宋体" w:hint="eastAsia"/>
                <w:kern w:val="0"/>
                <w:szCs w:val="21"/>
              </w:rPr>
              <w:t>镜头类型：电动变焦；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2.7mm</w:t>
            </w:r>
            <w:r>
              <w:rPr>
                <w:rFonts w:ascii="宋体" w:hAnsi="宋体" w:cs="宋体" w:hint="eastAsia"/>
                <w:kern w:val="0"/>
                <w:szCs w:val="21"/>
              </w:rPr>
              <w:t>～</w:t>
            </w:r>
            <w:r>
              <w:rPr>
                <w:rFonts w:ascii="宋体" w:hAnsi="宋体" w:cs="宋体" w:hint="eastAsia"/>
                <w:kern w:val="0"/>
                <w:szCs w:val="21"/>
              </w:rPr>
              <w:t>13.5mm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32</w:t>
            </w:r>
            <w:r>
              <w:rPr>
                <w:rFonts w:ascii="宋体" w:hAnsi="宋体" w:cs="宋体" w:hint="eastAsia"/>
                <w:kern w:val="0"/>
                <w:szCs w:val="21"/>
              </w:rPr>
              <w:t>°～</w:t>
            </w:r>
            <w:r>
              <w:rPr>
                <w:rFonts w:ascii="宋体" w:hAnsi="宋体" w:cs="宋体" w:hint="eastAsia"/>
                <w:kern w:val="0"/>
                <w:szCs w:val="21"/>
              </w:rPr>
              <w:t>111</w:t>
            </w:r>
            <w:r>
              <w:rPr>
                <w:rFonts w:ascii="宋体" w:hAnsi="宋体" w:cs="宋体" w:hint="eastAsia"/>
                <w:kern w:val="0"/>
                <w:szCs w:val="21"/>
              </w:rPr>
              <w:t>°；垂直：</w:t>
            </w:r>
            <w:r>
              <w:rPr>
                <w:rFonts w:ascii="宋体" w:hAnsi="宋体" w:cs="宋体" w:hint="eastAsia"/>
                <w:kern w:val="0"/>
                <w:szCs w:val="21"/>
              </w:rPr>
              <w:t>18</w:t>
            </w:r>
            <w:r>
              <w:rPr>
                <w:rFonts w:ascii="宋体" w:hAnsi="宋体" w:cs="宋体" w:hint="eastAsia"/>
                <w:kern w:val="0"/>
                <w:szCs w:val="21"/>
              </w:rPr>
              <w:t>°～</w:t>
            </w:r>
            <w:r>
              <w:rPr>
                <w:rFonts w:ascii="宋体" w:hAnsi="宋体" w:cs="宋体" w:hint="eastAsia"/>
                <w:kern w:val="0"/>
                <w:szCs w:val="21"/>
              </w:rPr>
              <w:t>57</w:t>
            </w:r>
            <w:r>
              <w:rPr>
                <w:rFonts w:ascii="宋体" w:hAnsi="宋体" w:cs="宋体" w:hint="eastAsia"/>
                <w:kern w:val="0"/>
                <w:szCs w:val="21"/>
              </w:rPr>
              <w:t>°；对角：</w:t>
            </w:r>
            <w:r>
              <w:rPr>
                <w:rFonts w:ascii="宋体" w:hAnsi="宋体" w:cs="宋体" w:hint="eastAsia"/>
                <w:kern w:val="0"/>
                <w:szCs w:val="21"/>
              </w:rPr>
              <w:t>36</w:t>
            </w:r>
            <w:r>
              <w:rPr>
                <w:rFonts w:ascii="宋体" w:hAnsi="宋体" w:cs="宋体" w:hint="eastAsia"/>
                <w:kern w:val="0"/>
                <w:szCs w:val="21"/>
              </w:rPr>
              <w:t>°～</w:t>
            </w:r>
            <w:r>
              <w:rPr>
                <w:rFonts w:ascii="宋体" w:hAnsi="宋体" w:cs="宋体" w:hint="eastAsia"/>
                <w:kern w:val="0"/>
                <w:szCs w:val="21"/>
              </w:rPr>
              <w:t>133</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通用行为分析：物品遗留；物品搬移；</w:t>
            </w:r>
            <w:r>
              <w:rPr>
                <w:rFonts w:ascii="宋体" w:hAnsi="宋体" w:cs="宋体" w:hint="eastAsia"/>
                <w:kern w:val="0"/>
                <w:szCs w:val="21"/>
              </w:rPr>
              <w:br/>
            </w:r>
            <w:r>
              <w:rPr>
                <w:rFonts w:ascii="宋体" w:hAnsi="宋体" w:cs="宋体" w:hint="eastAsia"/>
                <w:kern w:val="0"/>
                <w:szCs w:val="21"/>
              </w:rPr>
              <w:t>热度图：支持；</w:t>
            </w:r>
            <w:r>
              <w:rPr>
                <w:rFonts w:ascii="宋体" w:hAnsi="宋体" w:cs="宋体" w:hint="eastAsia"/>
                <w:kern w:val="0"/>
                <w:szCs w:val="21"/>
              </w:rPr>
              <w:br/>
            </w:r>
            <w:r>
              <w:rPr>
                <w:rFonts w:ascii="宋体" w:hAnsi="宋体" w:cs="宋体" w:hint="eastAsia"/>
                <w:kern w:val="0"/>
                <w:szCs w:val="21"/>
              </w:rPr>
              <w:t>周界防范：绊线入侵；区域入侵；快速移动（三项均支持人车分类及精准检测）；徘徊检测；人员聚集；停车检测；</w:t>
            </w:r>
            <w:r>
              <w:rPr>
                <w:rFonts w:ascii="宋体" w:hAnsi="宋体" w:cs="宋体" w:hint="eastAsia"/>
                <w:kern w:val="0"/>
                <w:szCs w:val="21"/>
              </w:rPr>
              <w:br/>
            </w:r>
            <w:r>
              <w:rPr>
                <w:rFonts w:ascii="宋体" w:hAnsi="宋体" w:cs="宋体" w:hint="eastAsia"/>
                <w:kern w:val="0"/>
                <w:szCs w:val="21"/>
              </w:rPr>
              <w:t>人数统计：支持绊线人数统计，并可显示及输出日、月、年统计报表；支持区域内人数统计；支持排队管理功能；支持</w:t>
            </w:r>
            <w:r>
              <w:rPr>
                <w:rFonts w:ascii="宋体" w:hAnsi="宋体" w:cs="宋体" w:hint="eastAsia"/>
                <w:kern w:val="0"/>
                <w:szCs w:val="21"/>
              </w:rPr>
              <w:t>4</w:t>
            </w:r>
            <w:r>
              <w:rPr>
                <w:rFonts w:ascii="宋体" w:hAnsi="宋体" w:cs="宋体" w:hint="eastAsia"/>
                <w:kern w:val="0"/>
                <w:szCs w:val="21"/>
              </w:rPr>
              <w:t>个绊线人数统计，</w:t>
            </w:r>
            <w:r>
              <w:rPr>
                <w:rFonts w:ascii="宋体" w:hAnsi="宋体" w:cs="宋体" w:hint="eastAsia"/>
                <w:kern w:val="0"/>
                <w:szCs w:val="21"/>
              </w:rPr>
              <w:t>4</w:t>
            </w:r>
            <w:r>
              <w:rPr>
                <w:rFonts w:ascii="宋体" w:hAnsi="宋体" w:cs="宋体" w:hint="eastAsia"/>
                <w:kern w:val="0"/>
                <w:szCs w:val="21"/>
              </w:rPr>
              <w:t>个区域内人数统计，</w:t>
            </w:r>
            <w:r>
              <w:rPr>
                <w:rFonts w:ascii="宋体" w:hAnsi="宋体" w:cs="宋体" w:hint="eastAsia"/>
                <w:kern w:val="0"/>
                <w:szCs w:val="21"/>
              </w:rPr>
              <w:t>4</w:t>
            </w:r>
            <w:r>
              <w:rPr>
                <w:rFonts w:ascii="宋体" w:hAnsi="宋体" w:cs="宋体" w:hint="eastAsia"/>
                <w:kern w:val="0"/>
                <w:szCs w:val="21"/>
              </w:rPr>
              <w:t>个排队管理功能；支持客流去重，并可设置去重方向和去重时间段；支持经过客流，可单独统计经过人数，支持报表输出；支持拥挤检测，自适应、自</w:t>
            </w:r>
            <w:r>
              <w:rPr>
                <w:rFonts w:ascii="宋体" w:hAnsi="宋体" w:cs="宋体" w:hint="eastAsia"/>
                <w:kern w:val="0"/>
                <w:szCs w:val="21"/>
              </w:rPr>
              <w:t>定义两种模式可选，自定义模式下最大可设置添加</w:t>
            </w:r>
            <w:r>
              <w:rPr>
                <w:rFonts w:ascii="宋体" w:hAnsi="宋体" w:cs="宋体" w:hint="eastAsia"/>
                <w:kern w:val="0"/>
                <w:szCs w:val="21"/>
              </w:rPr>
              <w:t>5</w:t>
            </w:r>
            <w:r>
              <w:rPr>
                <w:rFonts w:ascii="宋体" w:hAnsi="宋体" w:cs="宋体" w:hint="eastAsia"/>
                <w:kern w:val="0"/>
                <w:szCs w:val="21"/>
              </w:rPr>
              <w:t>个拥挤等级；支持智能轨迹，可显示</w:t>
            </w:r>
            <w:r>
              <w:rPr>
                <w:rFonts w:ascii="宋体" w:hAnsi="宋体" w:cs="宋体" w:hint="eastAsia"/>
                <w:kern w:val="0"/>
                <w:szCs w:val="21"/>
              </w:rPr>
              <w:t>3</w:t>
            </w:r>
            <w:r>
              <w:rPr>
                <w:rFonts w:ascii="宋体" w:hAnsi="宋体" w:cs="宋体" w:hint="eastAsia"/>
                <w:kern w:val="0"/>
                <w:szCs w:val="21"/>
              </w:rPr>
              <w:t>秒行人跟踪轨迹；支持智能信息叠加方式设置，可选码流叠加、视频叠加两种人数统计</w:t>
            </w:r>
            <w:r>
              <w:rPr>
                <w:rFonts w:ascii="宋体" w:hAnsi="宋体" w:cs="宋体" w:hint="eastAsia"/>
                <w:kern w:val="0"/>
                <w:szCs w:val="21"/>
              </w:rPr>
              <w:t>OSD</w:t>
            </w:r>
            <w:r>
              <w:rPr>
                <w:rFonts w:ascii="宋体" w:hAnsi="宋体" w:cs="宋体" w:hint="eastAsia"/>
                <w:kern w:val="0"/>
                <w:szCs w:val="21"/>
              </w:rPr>
              <w:t>叠加方式。；</w:t>
            </w:r>
            <w:r>
              <w:rPr>
                <w:rFonts w:ascii="宋体" w:hAnsi="宋体" w:cs="宋体" w:hint="eastAsia"/>
                <w:kern w:val="0"/>
                <w:szCs w:val="21"/>
              </w:rPr>
              <w:br/>
            </w:r>
            <w:r>
              <w:rPr>
                <w:rFonts w:ascii="宋体" w:hAnsi="宋体" w:cs="宋体" w:hint="eastAsia"/>
                <w:kern w:val="0"/>
                <w:szCs w:val="21"/>
              </w:rPr>
              <w:t>异常行为分析：支持离岗检测，支持无人、离岗、值岗人数异常三种报警类型；</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t>AI</w:t>
            </w:r>
            <w:r>
              <w:rPr>
                <w:rFonts w:ascii="宋体" w:hAnsi="宋体" w:cs="宋体" w:hint="eastAsia"/>
                <w:kern w:val="0"/>
                <w:szCs w:val="21"/>
              </w:rPr>
              <w:t>编码：</w:t>
            </w:r>
            <w:r>
              <w:rPr>
                <w:rFonts w:ascii="宋体" w:hAnsi="宋体" w:cs="宋体" w:hint="eastAsia"/>
                <w:kern w:val="0"/>
                <w:szCs w:val="21"/>
              </w:rPr>
              <w:t>H.264</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t>H.265</w:t>
            </w:r>
            <w:r>
              <w:rPr>
                <w:rFonts w:ascii="宋体" w:hAnsi="宋体" w:cs="宋体" w:hint="eastAsia"/>
                <w:kern w:val="0"/>
                <w:szCs w:val="21"/>
              </w:rPr>
              <w:t>：支持（压缩率≥</w:t>
            </w:r>
            <w:r>
              <w:rPr>
                <w:rFonts w:ascii="宋体" w:hAnsi="宋体" w:cs="宋体" w:hint="eastAsia"/>
                <w:kern w:val="0"/>
                <w:szCs w:val="21"/>
              </w:rPr>
              <w:t>25%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音频接口：支持；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：支持，内置</w:t>
            </w:r>
            <w:r>
              <w:rPr>
                <w:rFonts w:ascii="宋体" w:hAnsi="宋体" w:cs="宋体" w:hint="eastAsia"/>
                <w:kern w:val="0"/>
                <w:szCs w:val="21"/>
              </w:rPr>
              <w:t>双</w:t>
            </w:r>
            <w:r>
              <w:rPr>
                <w:rFonts w:ascii="宋体" w:hAnsi="宋体" w:cs="宋体" w:hint="eastAsia"/>
                <w:kern w:val="0"/>
                <w:szCs w:val="21"/>
              </w:rPr>
              <w:t>MIC</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内置扬声器：支持，内置</w:t>
            </w:r>
            <w:r>
              <w:rPr>
                <w:rFonts w:ascii="宋体" w:hAnsi="宋体" w:cs="宋体" w:hint="eastAsia"/>
                <w:kern w:val="0"/>
                <w:szCs w:val="21"/>
              </w:rPr>
              <w:t>1</w:t>
            </w:r>
            <w:r>
              <w:rPr>
                <w:rFonts w:ascii="宋体" w:hAnsi="宋体" w:cs="宋体" w:hint="eastAsia"/>
                <w:kern w:val="0"/>
                <w:szCs w:val="21"/>
              </w:rPr>
              <w:t>个扬声器；</w:t>
            </w:r>
            <w:r>
              <w:rPr>
                <w:rFonts w:ascii="宋体" w:hAnsi="宋体" w:cs="宋体" w:hint="eastAsia"/>
                <w:kern w:val="0"/>
                <w:szCs w:val="21"/>
              </w:rPr>
              <w:br/>
            </w:r>
            <w:r>
              <w:rPr>
                <w:rFonts w:ascii="宋体" w:hAnsi="宋体" w:cs="宋体" w:hint="eastAsia"/>
                <w:kern w:val="0"/>
                <w:szCs w:val="21"/>
              </w:rPr>
              <w:t>报警事件：无</w:t>
            </w:r>
            <w:r>
              <w:rPr>
                <w:rFonts w:ascii="宋体" w:hAnsi="宋体" w:cs="宋体" w:hint="eastAsia"/>
                <w:kern w:val="0"/>
                <w:szCs w:val="21"/>
              </w:rPr>
              <w:t>SD</w:t>
            </w:r>
            <w:r>
              <w:rPr>
                <w:rFonts w:ascii="宋体" w:hAnsi="宋体" w:cs="宋体" w:hint="eastAsia"/>
                <w:kern w:val="0"/>
                <w:szCs w:val="21"/>
              </w:rPr>
              <w:t>卡；</w:t>
            </w:r>
            <w:r>
              <w:rPr>
                <w:rFonts w:ascii="宋体" w:hAnsi="宋体" w:cs="宋体" w:hint="eastAsia"/>
                <w:kern w:val="0"/>
                <w:szCs w:val="21"/>
              </w:rPr>
              <w:t>SD</w:t>
            </w:r>
            <w:r>
              <w:rPr>
                <w:rFonts w:ascii="宋体" w:hAnsi="宋体" w:cs="宋体" w:hint="eastAsia"/>
                <w:kern w:val="0"/>
                <w:szCs w:val="21"/>
              </w:rPr>
              <w:t>卡空间不足；</w:t>
            </w:r>
            <w:r>
              <w:rPr>
                <w:rFonts w:ascii="宋体" w:hAnsi="宋体" w:cs="宋体" w:hint="eastAsia"/>
                <w:kern w:val="0"/>
                <w:szCs w:val="21"/>
              </w:rPr>
              <w:t>SD</w:t>
            </w:r>
            <w:r>
              <w:rPr>
                <w:rFonts w:ascii="宋体" w:hAnsi="宋体" w:cs="宋体" w:hint="eastAsia"/>
                <w:kern w:val="0"/>
                <w:szCs w:val="21"/>
              </w:rPr>
              <w:t>卡出错；网络断开；</w:t>
            </w:r>
            <w:r>
              <w:rPr>
                <w:rFonts w:ascii="宋体" w:hAnsi="宋体" w:cs="宋体" w:hint="eastAsia"/>
                <w:kern w:val="0"/>
                <w:szCs w:val="21"/>
              </w:rPr>
              <w:t>IP</w:t>
            </w:r>
            <w:r>
              <w:rPr>
                <w:rFonts w:ascii="宋体" w:hAnsi="宋体" w:cs="宋体" w:hint="eastAsia"/>
                <w:kern w:val="0"/>
                <w:szCs w:val="21"/>
              </w:rPr>
              <w:t>冲突；非法访问；动态检测；</w:t>
            </w:r>
            <w:r>
              <w:rPr>
                <w:rFonts w:ascii="宋体" w:hAnsi="宋体" w:cs="宋体" w:hint="eastAsia"/>
                <w:kern w:val="0"/>
                <w:szCs w:val="21"/>
              </w:rPr>
              <w:t>SMD</w:t>
            </w:r>
            <w:r>
              <w:rPr>
                <w:rFonts w:ascii="宋体" w:hAnsi="宋体" w:cs="宋体" w:hint="eastAsia"/>
                <w:kern w:val="0"/>
                <w:szCs w:val="21"/>
              </w:rPr>
              <w:t>；视频遮挡；绊线入侵；区域入侵；快速移动；物品遗留；物品搬移；徘徊检测；人员聚集；停车检测；场景变更；音频异常侦测；电压检测；外部报警；虚焦侦测；区域内人数统计；滞留报警；人数统计；人数异常检测；安全异常；</w:t>
            </w:r>
            <w:r>
              <w:rPr>
                <w:rFonts w:ascii="宋体" w:hAnsi="宋体" w:cs="宋体" w:hint="eastAsia"/>
                <w:kern w:val="0"/>
                <w:szCs w:val="21"/>
              </w:rPr>
              <w:lastRenderedPageBreak/>
              <w:t>离岗检测；拥挤检测；</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G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w:t>
            </w:r>
            <w:r>
              <w:rPr>
                <w:rFonts w:ascii="宋体" w:hAnsi="宋体" w:cs="宋体" w:hint="eastAsia"/>
                <w:kern w:val="0"/>
                <w:szCs w:val="21"/>
              </w:rPr>
              <w:t>（双国标）；</w:t>
            </w:r>
            <w:r>
              <w:rPr>
                <w:rFonts w:ascii="宋体" w:hAnsi="宋体" w:cs="宋体" w:hint="eastAsia"/>
                <w:kern w:val="0"/>
                <w:szCs w:val="21"/>
              </w:rPr>
              <w:br/>
            </w:r>
            <w:r>
              <w:rPr>
                <w:rFonts w:ascii="宋体" w:hAnsi="宋体" w:cs="宋体" w:hint="eastAsia"/>
                <w:kern w:val="0"/>
                <w:szCs w:val="21"/>
              </w:rPr>
              <w:t>★人数去重</w:t>
            </w:r>
            <w:r>
              <w:rPr>
                <w:rFonts w:ascii="宋体" w:hAnsi="宋体" w:cs="宋体" w:hint="eastAsia"/>
                <w:kern w:val="0"/>
                <w:szCs w:val="21"/>
              </w:rPr>
              <w:t>功能检验</w:t>
            </w:r>
            <w:r>
              <w:rPr>
                <w:rFonts w:ascii="宋体" w:hAnsi="宋体" w:cs="宋体" w:hint="eastAsia"/>
                <w:kern w:val="0"/>
                <w:szCs w:val="21"/>
              </w:rPr>
              <w:t>:</w:t>
            </w:r>
            <w:r>
              <w:rPr>
                <w:rFonts w:ascii="宋体" w:hAnsi="宋体" w:cs="宋体" w:hint="eastAsia"/>
                <w:kern w:val="0"/>
                <w:szCs w:val="21"/>
              </w:rPr>
              <w:t>人数统计模式下</w:t>
            </w:r>
            <w:r>
              <w:rPr>
                <w:rFonts w:ascii="宋体" w:hAnsi="宋体" w:cs="宋体" w:hint="eastAsia"/>
                <w:kern w:val="0"/>
                <w:szCs w:val="21"/>
              </w:rPr>
              <w:t>,</w:t>
            </w:r>
            <w:r>
              <w:rPr>
                <w:rFonts w:ascii="宋体" w:hAnsi="宋体" w:cs="宋体" w:hint="eastAsia"/>
                <w:kern w:val="0"/>
                <w:szCs w:val="21"/>
              </w:rPr>
              <w:t>可开启</w:t>
            </w:r>
            <w:r>
              <w:rPr>
                <w:rFonts w:ascii="宋体" w:hAnsi="宋体" w:cs="宋体" w:hint="eastAsia"/>
                <w:kern w:val="0"/>
                <w:szCs w:val="21"/>
              </w:rPr>
              <w:t>/</w:t>
            </w:r>
            <w:r>
              <w:rPr>
                <w:rFonts w:ascii="宋体" w:hAnsi="宋体" w:cs="宋体" w:hint="eastAsia"/>
                <w:kern w:val="0"/>
                <w:szCs w:val="21"/>
              </w:rPr>
              <w:t>关闭人数去重功能</w:t>
            </w:r>
            <w:r>
              <w:rPr>
                <w:rFonts w:ascii="宋体" w:hAnsi="宋体" w:cs="宋体" w:hint="eastAsia"/>
                <w:kern w:val="0"/>
                <w:szCs w:val="21"/>
              </w:rPr>
              <w:t>,</w:t>
            </w:r>
            <w:r>
              <w:rPr>
                <w:rFonts w:ascii="宋体" w:hAnsi="宋体" w:cs="宋体" w:hint="eastAsia"/>
                <w:kern w:val="0"/>
                <w:szCs w:val="21"/>
              </w:rPr>
              <w:t>开启后可设置去重时间段、去重方式、灵敏度</w:t>
            </w:r>
            <w:r>
              <w:rPr>
                <w:rFonts w:ascii="宋体" w:hAnsi="宋体" w:cs="宋体" w:hint="eastAsia"/>
                <w:kern w:val="0"/>
                <w:szCs w:val="21"/>
              </w:rPr>
              <w:t>;</w:t>
            </w:r>
            <w:r>
              <w:rPr>
                <w:rFonts w:ascii="宋体" w:hAnsi="宋体" w:cs="宋体" w:hint="eastAsia"/>
                <w:kern w:val="0"/>
                <w:szCs w:val="21"/>
              </w:rPr>
              <w:t>可将去重人数信息以</w:t>
            </w:r>
            <w:r>
              <w:rPr>
                <w:rFonts w:ascii="宋体" w:hAnsi="宋体" w:cs="宋体" w:hint="eastAsia"/>
                <w:kern w:val="0"/>
                <w:szCs w:val="21"/>
              </w:rPr>
              <w:t>OSD</w:t>
            </w:r>
            <w:r>
              <w:rPr>
                <w:rFonts w:ascii="宋体" w:hAnsi="宋体" w:cs="宋体" w:hint="eastAsia"/>
                <w:kern w:val="0"/>
                <w:szCs w:val="21"/>
              </w:rPr>
              <w:t>方式叠加到预览西面中（提供公安部有效检测报告复印件加盖原厂公章或投标专用章）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★拥挤检测功能检验</w:t>
            </w:r>
            <w:r>
              <w:rPr>
                <w:rFonts w:ascii="宋体" w:hAnsi="宋体" w:cs="宋体" w:hint="eastAsia"/>
                <w:kern w:val="0"/>
                <w:szCs w:val="21"/>
              </w:rPr>
              <w:t>:</w:t>
            </w:r>
            <w:r>
              <w:rPr>
                <w:rFonts w:ascii="宋体" w:hAnsi="宋体" w:cs="宋体" w:hint="eastAsia"/>
                <w:kern w:val="0"/>
                <w:szCs w:val="21"/>
              </w:rPr>
              <w:t>可检测在设定区域内是否有人员拥挤</w:t>
            </w:r>
            <w:r>
              <w:rPr>
                <w:rFonts w:ascii="宋体" w:hAnsi="宋体" w:cs="宋体" w:hint="eastAsia"/>
                <w:kern w:val="0"/>
                <w:szCs w:val="21"/>
              </w:rPr>
              <w:t>,</w:t>
            </w:r>
            <w:r>
              <w:rPr>
                <w:rFonts w:ascii="宋体" w:hAnsi="宋体" w:cs="宋体" w:hint="eastAsia"/>
                <w:kern w:val="0"/>
                <w:szCs w:val="21"/>
              </w:rPr>
              <w:t>报警类型可设置为自适应或自定义</w:t>
            </w:r>
            <w:r>
              <w:rPr>
                <w:rFonts w:ascii="宋体" w:hAnsi="宋体" w:cs="宋体" w:hint="eastAsia"/>
                <w:kern w:val="0"/>
                <w:szCs w:val="21"/>
              </w:rPr>
              <w:t>;</w:t>
            </w:r>
            <w:r>
              <w:rPr>
                <w:rFonts w:ascii="宋体" w:hAnsi="宋体" w:cs="宋体" w:hint="eastAsia"/>
                <w:kern w:val="0"/>
                <w:szCs w:val="21"/>
              </w:rPr>
              <w:t>可设置灵敏度</w:t>
            </w:r>
            <w:r>
              <w:rPr>
                <w:rFonts w:ascii="宋体" w:hAnsi="宋体" w:cs="宋体" w:hint="eastAsia"/>
                <w:kern w:val="0"/>
                <w:szCs w:val="21"/>
              </w:rPr>
              <w:t>:</w:t>
            </w:r>
            <w:r>
              <w:rPr>
                <w:rFonts w:ascii="宋体" w:hAnsi="宋体" w:cs="宋体" w:hint="eastAsia"/>
                <w:kern w:val="0"/>
                <w:szCs w:val="21"/>
              </w:rPr>
              <w:t>当超过设置的最短持续时间时</w:t>
            </w:r>
            <w:r>
              <w:rPr>
                <w:rFonts w:ascii="宋体" w:hAnsi="宋体" w:cs="宋体" w:hint="eastAsia"/>
                <w:kern w:val="0"/>
                <w:szCs w:val="21"/>
              </w:rPr>
              <w:t>,</w:t>
            </w:r>
            <w:r>
              <w:rPr>
                <w:rFonts w:ascii="宋体" w:hAnsi="宋体" w:cs="宋体" w:hint="eastAsia"/>
                <w:kern w:val="0"/>
                <w:szCs w:val="21"/>
              </w:rPr>
              <w:t>可触发报警</w:t>
            </w:r>
            <w:r>
              <w:rPr>
                <w:rFonts w:ascii="宋体" w:hAnsi="宋体" w:cs="宋体" w:hint="eastAsia"/>
                <w:kern w:val="0"/>
                <w:szCs w:val="21"/>
              </w:rPr>
              <w:t>;</w:t>
            </w:r>
            <w:r>
              <w:rPr>
                <w:rFonts w:ascii="宋体" w:hAnsi="宋体" w:cs="宋体" w:hint="eastAsia"/>
                <w:kern w:val="0"/>
                <w:szCs w:val="21"/>
              </w:rPr>
              <w:t>报警类型设置为自定义后</w:t>
            </w:r>
            <w:r>
              <w:rPr>
                <w:rFonts w:ascii="宋体" w:hAnsi="宋体" w:cs="宋体" w:hint="eastAsia"/>
                <w:kern w:val="0"/>
                <w:szCs w:val="21"/>
              </w:rPr>
              <w:t>,</w:t>
            </w:r>
            <w:r>
              <w:rPr>
                <w:rFonts w:ascii="宋体" w:hAnsi="宋体" w:cs="宋体" w:hint="eastAsia"/>
                <w:kern w:val="0"/>
                <w:szCs w:val="21"/>
              </w:rPr>
              <w:t>可添加拥堵等级（提供公安部有效检测报告复印件加盖原厂公章或投标专用章）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★离岗检测功能检验</w:t>
            </w:r>
            <w:r>
              <w:rPr>
                <w:rFonts w:ascii="宋体" w:hAnsi="宋体" w:cs="宋体" w:hint="eastAsia"/>
                <w:kern w:val="0"/>
                <w:szCs w:val="21"/>
              </w:rPr>
              <w:t>:</w:t>
            </w:r>
            <w:r>
              <w:rPr>
                <w:rFonts w:ascii="宋体" w:hAnsi="宋体" w:cs="宋体" w:hint="eastAsia"/>
                <w:kern w:val="0"/>
                <w:szCs w:val="21"/>
              </w:rPr>
              <w:t>可检测在设定区域内是否有人员离岗</w:t>
            </w:r>
            <w:r>
              <w:rPr>
                <w:rFonts w:ascii="宋体" w:hAnsi="宋体" w:cs="宋体" w:hint="eastAsia"/>
                <w:kern w:val="0"/>
                <w:szCs w:val="21"/>
              </w:rPr>
              <w:t>,</w:t>
            </w:r>
            <w:r>
              <w:rPr>
                <w:rFonts w:ascii="宋体" w:hAnsi="宋体" w:cs="宋体" w:hint="eastAsia"/>
                <w:kern w:val="0"/>
                <w:szCs w:val="21"/>
              </w:rPr>
              <w:t>报警类型可设置为无人、离开</w:t>
            </w:r>
            <w:r>
              <w:rPr>
                <w:rFonts w:ascii="宋体" w:hAnsi="宋体" w:cs="宋体" w:hint="eastAsia"/>
                <w:kern w:val="0"/>
                <w:szCs w:val="21"/>
              </w:rPr>
              <w:t>、值岗人数异常</w:t>
            </w:r>
            <w:r>
              <w:rPr>
                <w:rFonts w:ascii="宋体" w:hAnsi="宋体" w:cs="宋体" w:hint="eastAsia"/>
                <w:kern w:val="0"/>
                <w:szCs w:val="21"/>
              </w:rPr>
              <w:t>;</w:t>
            </w:r>
            <w:r>
              <w:rPr>
                <w:rFonts w:ascii="宋体" w:hAnsi="宋体" w:cs="宋体" w:hint="eastAsia"/>
                <w:kern w:val="0"/>
                <w:szCs w:val="21"/>
              </w:rPr>
              <w:t>当超过设置的最短持续时间时</w:t>
            </w:r>
            <w:r>
              <w:rPr>
                <w:rFonts w:ascii="宋体" w:hAnsi="宋体" w:cs="宋体" w:hint="eastAsia"/>
                <w:kern w:val="0"/>
                <w:szCs w:val="21"/>
              </w:rPr>
              <w:t>,</w:t>
            </w:r>
            <w:r>
              <w:rPr>
                <w:rFonts w:ascii="宋体" w:hAnsi="宋体" w:cs="宋体" w:hint="eastAsia"/>
                <w:kern w:val="0"/>
                <w:szCs w:val="21"/>
              </w:rPr>
              <w:t>可触发报警、录像、抓图、声音报警</w:t>
            </w:r>
            <w:r>
              <w:rPr>
                <w:rFonts w:ascii="宋体" w:hAnsi="宋体" w:cs="宋体" w:hint="eastAsia"/>
                <w:kern w:val="0"/>
                <w:szCs w:val="21"/>
              </w:rPr>
              <w:t>;</w:t>
            </w:r>
            <w:r>
              <w:rPr>
                <w:rFonts w:ascii="宋体" w:hAnsi="宋体" w:cs="宋体" w:hint="eastAsia"/>
                <w:kern w:val="0"/>
                <w:szCs w:val="21"/>
              </w:rPr>
              <w:t>最短持续时间可设置为</w:t>
            </w:r>
            <w:r>
              <w:rPr>
                <w:rFonts w:ascii="宋体" w:hAnsi="宋体" w:cs="宋体" w:hint="eastAsia"/>
                <w:kern w:val="0"/>
                <w:szCs w:val="21"/>
              </w:rPr>
              <w:t>1s~3600s</w:t>
            </w:r>
            <w:r>
              <w:rPr>
                <w:rFonts w:ascii="宋体" w:hAnsi="宋体" w:cs="宋体" w:hint="eastAsia"/>
                <w:kern w:val="0"/>
                <w:szCs w:val="21"/>
              </w:rPr>
              <w:t>（提供公安部有效检测报告复印件加盖原厂公章或投标专用章）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CMOS</w:t>
            </w:r>
            <w:r>
              <w:rPr>
                <w:rFonts w:ascii="宋体" w:hAnsi="宋体" w:cs="宋体" w:hint="eastAsia"/>
                <w:kern w:val="0"/>
                <w:szCs w:val="21"/>
              </w:rPr>
              <w:t>图像传感器、</w:t>
            </w:r>
            <w:r>
              <w:rPr>
                <w:rFonts w:ascii="宋体" w:hAnsi="宋体" w:cs="宋体" w:hint="eastAsia"/>
                <w:kern w:val="0"/>
                <w:szCs w:val="21"/>
              </w:rPr>
              <w:t>1</w:t>
            </w:r>
            <w:r>
              <w:rPr>
                <w:rFonts w:ascii="宋体" w:hAnsi="宋体" w:cs="宋体" w:hint="eastAsia"/>
                <w:kern w:val="0"/>
                <w:szCs w:val="21"/>
              </w:rPr>
              <w:t>个扬声器、</w:t>
            </w:r>
            <w:r>
              <w:rPr>
                <w:rFonts w:ascii="宋体" w:hAnsi="宋体" w:cs="宋体" w:hint="eastAsia"/>
                <w:kern w:val="0"/>
                <w:szCs w:val="21"/>
              </w:rPr>
              <w:t>2</w:t>
            </w:r>
            <w:r>
              <w:rPr>
                <w:rFonts w:ascii="宋体" w:hAnsi="宋体" w:cs="宋体" w:hint="eastAsia"/>
                <w:kern w:val="0"/>
                <w:szCs w:val="21"/>
              </w:rPr>
              <w:t>个麦克风、</w:t>
            </w:r>
            <w:r>
              <w:rPr>
                <w:rFonts w:ascii="宋体" w:hAnsi="宋体" w:cs="宋体" w:hint="eastAsia"/>
                <w:kern w:val="0"/>
                <w:szCs w:val="21"/>
              </w:rPr>
              <w:t>4</w:t>
            </w:r>
            <w:r>
              <w:rPr>
                <w:rFonts w:ascii="宋体" w:hAnsi="宋体" w:cs="宋体" w:hint="eastAsia"/>
                <w:kern w:val="0"/>
                <w:szCs w:val="21"/>
              </w:rPr>
              <w:t>颗补光灯</w:t>
            </w:r>
            <w:r>
              <w:rPr>
                <w:rFonts w:ascii="宋体" w:hAnsi="宋体" w:cs="宋体" w:hint="eastAsia"/>
                <w:kern w:val="0"/>
                <w:szCs w:val="21"/>
              </w:rPr>
              <w:t>,</w:t>
            </w:r>
            <w:r>
              <w:rPr>
                <w:rFonts w:ascii="宋体" w:hAnsi="宋体" w:cs="宋体" w:hint="eastAsia"/>
                <w:kern w:val="0"/>
                <w:szCs w:val="21"/>
              </w:rPr>
              <w:t>具有</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RJ45</w:t>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个音频输入接口、</w:t>
            </w:r>
            <w:r>
              <w:rPr>
                <w:rFonts w:ascii="宋体" w:hAnsi="宋体" w:cs="宋体" w:hint="eastAsia"/>
                <w:kern w:val="0"/>
                <w:szCs w:val="21"/>
              </w:rPr>
              <w:t>1</w:t>
            </w:r>
            <w:r>
              <w:rPr>
                <w:rFonts w:ascii="宋体" w:hAnsi="宋体" w:cs="宋体" w:hint="eastAsia"/>
                <w:kern w:val="0"/>
                <w:szCs w:val="21"/>
              </w:rPr>
              <w:t>个音频输出接口、</w:t>
            </w:r>
            <w:r>
              <w:rPr>
                <w:rFonts w:ascii="宋体" w:hAnsi="宋体" w:cs="宋体" w:hint="eastAsia"/>
                <w:kern w:val="0"/>
                <w:szCs w:val="21"/>
              </w:rPr>
              <w:t>2</w:t>
            </w:r>
            <w:r>
              <w:rPr>
                <w:rFonts w:ascii="宋体" w:hAnsi="宋体" w:cs="宋体" w:hint="eastAsia"/>
                <w:kern w:val="0"/>
                <w:szCs w:val="21"/>
              </w:rPr>
              <w:t>个报警输入接口、</w:t>
            </w:r>
            <w:r>
              <w:rPr>
                <w:rFonts w:ascii="宋体" w:hAnsi="宋体" w:cs="宋体" w:hint="eastAsia"/>
                <w:kern w:val="0"/>
                <w:szCs w:val="21"/>
              </w:rPr>
              <w:t>2</w:t>
            </w:r>
            <w:r>
              <w:rPr>
                <w:rFonts w:ascii="宋体" w:hAnsi="宋体" w:cs="宋体" w:hint="eastAsia"/>
                <w:kern w:val="0"/>
                <w:szCs w:val="21"/>
              </w:rPr>
              <w:t>个报警输出接口、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RS232</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RS485</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个复位按钮、</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SD</w:t>
            </w:r>
            <w:r>
              <w:rPr>
                <w:rFonts w:ascii="宋体" w:hAnsi="宋体" w:cs="宋体" w:hint="eastAsia"/>
                <w:kern w:val="0"/>
                <w:szCs w:val="21"/>
              </w:rPr>
              <w:t>卡插槽。样机采用</w:t>
            </w:r>
            <w:r>
              <w:rPr>
                <w:rFonts w:ascii="宋体" w:hAnsi="宋体" w:cs="宋体" w:hint="eastAsia"/>
                <w:kern w:val="0"/>
                <w:szCs w:val="21"/>
              </w:rPr>
              <w:t>DC12V/POE</w:t>
            </w:r>
            <w:r>
              <w:rPr>
                <w:rFonts w:ascii="宋体" w:hAnsi="宋体" w:cs="宋体" w:hint="eastAsia"/>
                <w:kern w:val="0"/>
                <w:szCs w:val="21"/>
              </w:rPr>
              <w:t>供电。（提供公安部有效检测报告复印件加盖原厂公章或投标专用章）</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老年活动中心</w:t>
            </w:r>
            <w:r>
              <w:rPr>
                <w:rFonts w:ascii="宋体" w:hAnsi="宋体" w:cs="宋体" w:hint="eastAsia"/>
                <w:kern w:val="0"/>
                <w:szCs w:val="21"/>
              </w:rPr>
              <w:t>1</w:t>
            </w:r>
            <w:r>
              <w:rPr>
                <w:rFonts w:ascii="宋体" w:hAnsi="宋体" w:cs="宋体" w:hint="eastAsia"/>
                <w:kern w:val="0"/>
                <w:szCs w:val="21"/>
              </w:rPr>
              <w:t>台、社</w:t>
            </w:r>
            <w:r>
              <w:rPr>
                <w:rFonts w:ascii="宋体" w:hAnsi="宋体" w:cs="宋体" w:hint="eastAsia"/>
                <w:kern w:val="0"/>
                <w:szCs w:val="21"/>
              </w:rPr>
              <w:t>区</w:t>
            </w:r>
            <w:r>
              <w:rPr>
                <w:rFonts w:ascii="宋体" w:hAnsi="宋体" w:cs="宋体" w:hint="eastAsia"/>
                <w:kern w:val="0"/>
                <w:szCs w:val="21"/>
              </w:rPr>
              <w:t>1</w:t>
            </w:r>
            <w:r>
              <w:rPr>
                <w:rFonts w:ascii="宋体" w:hAnsi="宋体" w:cs="宋体" w:hint="eastAsia"/>
                <w:kern w:val="0"/>
                <w:szCs w:val="21"/>
              </w:rPr>
              <w:t>台、卫生站</w:t>
            </w:r>
            <w:r>
              <w:rPr>
                <w:rFonts w:ascii="宋体" w:hAnsi="宋体" w:cs="宋体" w:hint="eastAsia"/>
                <w:kern w:val="0"/>
                <w:szCs w:val="21"/>
              </w:rPr>
              <w:t>1</w:t>
            </w:r>
            <w:r>
              <w:rPr>
                <w:rFonts w:ascii="宋体" w:hAnsi="宋体" w:cs="宋体" w:hint="eastAsia"/>
                <w:kern w:val="0"/>
                <w:szCs w:val="21"/>
              </w:rPr>
              <w:t>台、托育</w:t>
            </w:r>
            <w:r>
              <w:rPr>
                <w:rFonts w:ascii="宋体" w:hAnsi="宋体" w:cs="宋体" w:hint="eastAsia"/>
                <w:kern w:val="0"/>
                <w:szCs w:val="21"/>
              </w:rPr>
              <w:t>1</w:t>
            </w:r>
            <w:r>
              <w:rPr>
                <w:rFonts w:ascii="宋体" w:hAnsi="宋体" w:cs="宋体" w:hint="eastAsia"/>
                <w:kern w:val="0"/>
                <w:szCs w:val="21"/>
              </w:rPr>
              <w:t>台、菜场</w:t>
            </w:r>
            <w:r>
              <w:rPr>
                <w:rFonts w:ascii="宋体" w:hAnsi="宋体" w:cs="宋体" w:hint="eastAsia"/>
                <w:kern w:val="0"/>
                <w:szCs w:val="21"/>
              </w:rPr>
              <w:t>2</w:t>
            </w:r>
            <w:r>
              <w:rPr>
                <w:rFonts w:ascii="宋体" w:hAnsi="宋体" w:cs="宋体" w:hint="eastAsia"/>
                <w:kern w:val="0"/>
                <w:szCs w:val="21"/>
              </w:rPr>
              <w:t>台、礼堂</w:t>
            </w:r>
            <w:r>
              <w:rPr>
                <w:rFonts w:ascii="宋体" w:hAnsi="宋体" w:cs="宋体" w:hint="eastAsia"/>
                <w:kern w:val="0"/>
                <w:szCs w:val="21"/>
              </w:rPr>
              <w:t>1</w:t>
            </w:r>
            <w:r>
              <w:rPr>
                <w:rFonts w:ascii="宋体" w:hAnsi="宋体" w:cs="宋体" w:hint="eastAsia"/>
                <w:kern w:val="0"/>
                <w:szCs w:val="21"/>
              </w:rPr>
              <w:t>台</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2</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车位诱导</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地磁感应器</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检测方式：地磁</w:t>
            </w:r>
            <w:r>
              <w:rPr>
                <w:rFonts w:ascii="宋体" w:hAnsi="宋体" w:cs="宋体" w:hint="eastAsia"/>
                <w:kern w:val="0"/>
                <w:szCs w:val="21"/>
              </w:rPr>
              <w:t>+24G</w:t>
            </w:r>
            <w:r>
              <w:rPr>
                <w:rFonts w:ascii="宋体" w:hAnsi="宋体" w:cs="宋体" w:hint="eastAsia"/>
                <w:kern w:val="0"/>
                <w:szCs w:val="21"/>
              </w:rPr>
              <w:t>微波双模检测；</w:t>
            </w:r>
            <w:r>
              <w:rPr>
                <w:rFonts w:ascii="宋体" w:hAnsi="宋体" w:cs="宋体" w:hint="eastAsia"/>
                <w:kern w:val="0"/>
                <w:szCs w:val="21"/>
              </w:rPr>
              <w:br/>
            </w:r>
            <w:r>
              <w:rPr>
                <w:rFonts w:ascii="宋体" w:hAnsi="宋体" w:cs="宋体" w:hint="eastAsia"/>
                <w:kern w:val="0"/>
                <w:szCs w:val="21"/>
              </w:rPr>
              <w:t>探测间隔：默认</w:t>
            </w:r>
            <w:r>
              <w:rPr>
                <w:rFonts w:ascii="宋体" w:hAnsi="宋体" w:cs="宋体" w:hint="eastAsia"/>
                <w:kern w:val="0"/>
                <w:szCs w:val="21"/>
              </w:rPr>
              <w:t>8s</w:t>
            </w:r>
            <w:r>
              <w:rPr>
                <w:rFonts w:ascii="宋体" w:hAnsi="宋体" w:cs="宋体" w:hint="eastAsia"/>
                <w:kern w:val="0"/>
                <w:szCs w:val="21"/>
              </w:rPr>
              <w:t>（</w:t>
            </w:r>
            <w:r>
              <w:rPr>
                <w:rFonts w:ascii="宋体" w:hAnsi="宋体" w:cs="宋体" w:hint="eastAsia"/>
                <w:kern w:val="0"/>
                <w:szCs w:val="21"/>
              </w:rPr>
              <w:t>2~16s</w:t>
            </w:r>
            <w:r>
              <w:rPr>
                <w:rFonts w:ascii="宋体" w:hAnsi="宋体" w:cs="宋体" w:hint="eastAsia"/>
                <w:kern w:val="0"/>
                <w:szCs w:val="21"/>
              </w:rPr>
              <w:t>可配置）；</w:t>
            </w:r>
            <w:r>
              <w:rPr>
                <w:rFonts w:ascii="宋体" w:hAnsi="宋体" w:cs="宋体" w:hint="eastAsia"/>
                <w:kern w:val="0"/>
                <w:szCs w:val="21"/>
              </w:rPr>
              <w:br/>
            </w:r>
            <w:r>
              <w:rPr>
                <w:rFonts w:ascii="宋体" w:hAnsi="宋体" w:cs="宋体" w:hint="eastAsia"/>
                <w:kern w:val="0"/>
                <w:szCs w:val="21"/>
              </w:rPr>
              <w:t>响应时间：默认</w:t>
            </w:r>
            <w:r>
              <w:rPr>
                <w:rFonts w:ascii="宋体" w:hAnsi="宋体" w:cs="宋体" w:hint="eastAsia"/>
                <w:kern w:val="0"/>
                <w:szCs w:val="21"/>
              </w:rPr>
              <w:t>10s</w:t>
            </w:r>
            <w:r>
              <w:rPr>
                <w:rFonts w:ascii="宋体" w:hAnsi="宋体" w:cs="宋体" w:hint="eastAsia"/>
                <w:kern w:val="0"/>
                <w:szCs w:val="21"/>
              </w:rPr>
              <w:t>（</w:t>
            </w:r>
            <w:r>
              <w:rPr>
                <w:rFonts w:ascii="宋体" w:hAnsi="宋体" w:cs="宋体" w:hint="eastAsia"/>
                <w:kern w:val="0"/>
                <w:szCs w:val="21"/>
              </w:rPr>
              <w:t>4~18s</w:t>
            </w:r>
            <w:r>
              <w:rPr>
                <w:rFonts w:ascii="宋体" w:hAnsi="宋体" w:cs="宋体" w:hint="eastAsia"/>
                <w:kern w:val="0"/>
                <w:szCs w:val="21"/>
              </w:rPr>
              <w:t>可配置）；</w:t>
            </w:r>
            <w:r>
              <w:rPr>
                <w:rFonts w:ascii="宋体" w:hAnsi="宋体" w:cs="宋体" w:hint="eastAsia"/>
                <w:kern w:val="0"/>
                <w:szCs w:val="21"/>
              </w:rPr>
              <w:br/>
            </w:r>
            <w:r>
              <w:rPr>
                <w:rFonts w:ascii="宋体" w:hAnsi="宋体" w:cs="宋体" w:hint="eastAsia"/>
                <w:kern w:val="0"/>
                <w:szCs w:val="21"/>
              </w:rPr>
              <w:t>探测距离：</w:t>
            </w:r>
            <w:r>
              <w:rPr>
                <w:rFonts w:ascii="宋体" w:hAnsi="宋体" w:cs="宋体" w:hint="eastAsia"/>
                <w:kern w:val="0"/>
                <w:szCs w:val="21"/>
              </w:rPr>
              <w:t>0.13m~1.7m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探测准确率：＞</w:t>
            </w:r>
            <w:r>
              <w:rPr>
                <w:rFonts w:ascii="宋体" w:hAnsi="宋体" w:cs="宋体" w:hint="eastAsia"/>
                <w:kern w:val="0"/>
                <w:szCs w:val="21"/>
              </w:rPr>
              <w:t>99%</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通讯方式：</w:t>
            </w:r>
            <w:r>
              <w:rPr>
                <w:rFonts w:ascii="宋体" w:hAnsi="宋体" w:cs="宋体" w:hint="eastAsia"/>
                <w:kern w:val="0"/>
                <w:szCs w:val="21"/>
              </w:rPr>
              <w:t>NB-IoT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接收灵敏度：</w:t>
            </w:r>
            <w:r>
              <w:rPr>
                <w:rFonts w:ascii="宋体" w:hAnsi="宋体" w:cs="宋体" w:hint="eastAsia"/>
                <w:kern w:val="0"/>
                <w:szCs w:val="21"/>
              </w:rPr>
              <w:t>-125dBm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车辆检测：实时检测车位状态，将有车</w:t>
            </w:r>
            <w:r>
              <w:rPr>
                <w:rFonts w:ascii="宋体" w:hAnsi="宋体" w:cs="宋体" w:hint="eastAsia"/>
                <w:kern w:val="0"/>
                <w:szCs w:val="21"/>
              </w:rPr>
              <w:t>/</w:t>
            </w:r>
            <w:r>
              <w:rPr>
                <w:rFonts w:ascii="宋体" w:hAnsi="宋体" w:cs="宋体" w:hint="eastAsia"/>
                <w:kern w:val="0"/>
                <w:szCs w:val="21"/>
              </w:rPr>
              <w:t>无车信息上传到平台；</w:t>
            </w:r>
            <w:r>
              <w:rPr>
                <w:rFonts w:ascii="宋体" w:hAnsi="宋体" w:cs="宋体" w:hint="eastAsia"/>
                <w:kern w:val="0"/>
                <w:szCs w:val="21"/>
              </w:rPr>
              <w:br/>
            </w:r>
            <w:r>
              <w:rPr>
                <w:rFonts w:ascii="宋体" w:hAnsi="宋体" w:cs="宋体" w:hint="eastAsia"/>
                <w:kern w:val="0"/>
                <w:szCs w:val="21"/>
              </w:rPr>
              <w:t>水覆盖检测：地磁可自动判断是否被水覆盖，当被水覆盖时，自动</w:t>
            </w:r>
            <w:r>
              <w:rPr>
                <w:rFonts w:ascii="宋体" w:hAnsi="宋体" w:cs="宋体" w:hint="eastAsia"/>
                <w:kern w:val="0"/>
                <w:szCs w:val="21"/>
              </w:rPr>
              <w:lastRenderedPageBreak/>
              <w:t>切换到地磁模式检测；</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3.6V</w:t>
            </w:r>
            <w:r>
              <w:rPr>
                <w:rFonts w:ascii="宋体" w:hAnsi="宋体" w:cs="宋体" w:hint="eastAsia"/>
                <w:kern w:val="0"/>
                <w:szCs w:val="21"/>
              </w:rPr>
              <w:t>，</w:t>
            </w:r>
            <w:r>
              <w:rPr>
                <w:rFonts w:ascii="宋体" w:hAnsi="宋体" w:cs="宋体" w:hint="eastAsia"/>
                <w:kern w:val="0"/>
                <w:szCs w:val="21"/>
              </w:rPr>
              <w:t>38Ah</w:t>
            </w:r>
            <w:r>
              <w:rPr>
                <w:rFonts w:ascii="宋体" w:hAnsi="宋体" w:cs="宋体" w:hint="eastAsia"/>
                <w:kern w:val="0"/>
                <w:szCs w:val="21"/>
              </w:rPr>
              <w:t>锂亚电池；</w:t>
            </w:r>
            <w:r>
              <w:rPr>
                <w:rFonts w:ascii="宋体" w:hAnsi="宋体" w:cs="宋体" w:hint="eastAsia"/>
                <w:kern w:val="0"/>
                <w:szCs w:val="21"/>
              </w:rPr>
              <w:br/>
            </w:r>
            <w:r>
              <w:rPr>
                <w:rFonts w:ascii="宋体" w:hAnsi="宋体" w:cs="宋体" w:hint="eastAsia"/>
                <w:kern w:val="0"/>
                <w:szCs w:val="21"/>
              </w:rPr>
              <w:t>工作</w:t>
            </w:r>
            <w:r>
              <w:rPr>
                <w:rFonts w:ascii="宋体" w:hAnsi="宋体" w:cs="宋体" w:hint="eastAsia"/>
                <w:kern w:val="0"/>
                <w:szCs w:val="21"/>
              </w:rPr>
              <w:t>温度：</w:t>
            </w:r>
            <w:r>
              <w:rPr>
                <w:rFonts w:ascii="宋体" w:hAnsi="宋体" w:cs="宋体" w:hint="eastAsia"/>
                <w:kern w:val="0"/>
                <w:szCs w:val="21"/>
              </w:rPr>
              <w:t>-40~+85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安装方式：地埋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含物联网卡</w:t>
            </w:r>
            <w:r>
              <w:rPr>
                <w:rFonts w:ascii="宋体" w:hAnsi="宋体" w:cs="宋体" w:hint="eastAsia"/>
                <w:kern w:val="0"/>
                <w:szCs w:val="21"/>
              </w:rPr>
              <w:t>20</w:t>
            </w:r>
            <w:r>
              <w:rPr>
                <w:rFonts w:ascii="宋体" w:hAnsi="宋体" w:cs="宋体" w:hint="eastAsia"/>
                <w:kern w:val="0"/>
                <w:szCs w:val="21"/>
              </w:rPr>
              <w:t>张及一年费用，后续可自行续费</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车位引导屏</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P12.5</w:t>
            </w:r>
            <w:r>
              <w:rPr>
                <w:rFonts w:ascii="宋体" w:hAnsi="宋体" w:cs="宋体" w:hint="eastAsia"/>
                <w:kern w:val="0"/>
                <w:szCs w:val="21"/>
              </w:rPr>
              <w:t>（室外余位显示模组）</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含框体及立柱</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线缆及辅材</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弱电箱</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304</w:t>
            </w:r>
            <w:r>
              <w:rPr>
                <w:rFonts w:ascii="宋体" w:hAnsi="宋体" w:cs="宋体" w:hint="eastAsia"/>
                <w:kern w:val="0"/>
                <w:szCs w:val="21"/>
              </w:rPr>
              <w:t>不锈钢材质，</w:t>
            </w:r>
            <w:r>
              <w:rPr>
                <w:rFonts w:ascii="宋体" w:hAnsi="宋体" w:cs="宋体" w:hint="eastAsia"/>
                <w:kern w:val="0"/>
                <w:szCs w:val="21"/>
              </w:rPr>
              <w:t>180</w:t>
            </w:r>
            <w:r>
              <w:rPr>
                <w:rFonts w:ascii="宋体" w:hAnsi="宋体" w:cs="宋体" w:hint="eastAsia"/>
                <w:kern w:val="0"/>
                <w:szCs w:val="21"/>
              </w:rPr>
              <w:t>深</w:t>
            </w:r>
            <w:r>
              <w:rPr>
                <w:rFonts w:ascii="宋体" w:hAnsi="宋体" w:cs="宋体" w:hint="eastAsia"/>
                <w:kern w:val="0"/>
                <w:szCs w:val="21"/>
              </w:rPr>
              <w:t>*400</w:t>
            </w:r>
            <w:r>
              <w:rPr>
                <w:rFonts w:ascii="宋体" w:hAnsi="宋体" w:cs="宋体" w:hint="eastAsia"/>
                <w:kern w:val="0"/>
                <w:szCs w:val="21"/>
              </w:rPr>
              <w:t>宽</w:t>
            </w:r>
            <w:r>
              <w:rPr>
                <w:rFonts w:ascii="宋体" w:hAnsi="宋体" w:cs="宋体" w:hint="eastAsia"/>
                <w:kern w:val="0"/>
                <w:szCs w:val="21"/>
              </w:rPr>
              <w:t>*500</w:t>
            </w:r>
            <w:r>
              <w:rPr>
                <w:rFonts w:ascii="宋体" w:hAnsi="宋体" w:cs="宋体" w:hint="eastAsia"/>
                <w:kern w:val="0"/>
                <w:szCs w:val="21"/>
              </w:rPr>
              <w:t>高，壁厚≥</w:t>
            </w:r>
            <w:r>
              <w:rPr>
                <w:rFonts w:ascii="宋体" w:hAnsi="宋体" w:cs="宋体" w:hint="eastAsia"/>
                <w:kern w:val="0"/>
                <w:szCs w:val="21"/>
              </w:rPr>
              <w:t>1.0mm</w:t>
            </w:r>
            <w:r>
              <w:rPr>
                <w:rFonts w:ascii="宋体" w:hAnsi="宋体" w:cs="宋体" w:hint="eastAsia"/>
                <w:kern w:val="0"/>
                <w:szCs w:val="21"/>
              </w:rPr>
              <w:t>内</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机柜</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nil"/>
              <w:right w:val="single" w:sz="4" w:space="0" w:color="000000"/>
            </w:tcBorders>
            <w:shd w:val="clear" w:color="auto" w:fill="FFFFFF"/>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nil"/>
              <w:right w:val="single" w:sz="4" w:space="0" w:color="000000"/>
            </w:tcBorders>
            <w:shd w:val="clear" w:color="auto" w:fill="FFFFFF"/>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nil"/>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板材厚度整体</w:t>
            </w:r>
            <w:r>
              <w:rPr>
                <w:rFonts w:ascii="宋体" w:hAnsi="宋体" w:cs="宋体" w:hint="eastAsia"/>
                <w:kern w:val="0"/>
                <w:szCs w:val="21"/>
              </w:rPr>
              <w:t>1.0mm</w:t>
            </w:r>
            <w:r>
              <w:rPr>
                <w:rFonts w:ascii="宋体" w:hAnsi="宋体" w:cs="宋体" w:hint="eastAsia"/>
                <w:kern w:val="0"/>
                <w:szCs w:val="21"/>
              </w:rPr>
              <w:t>方孔立柱</w:t>
            </w:r>
            <w:r>
              <w:rPr>
                <w:rFonts w:ascii="宋体" w:hAnsi="宋体" w:cs="宋体" w:hint="eastAsia"/>
                <w:kern w:val="0"/>
                <w:szCs w:val="21"/>
              </w:rPr>
              <w:t>2.0mm</w:t>
            </w:r>
            <w:r>
              <w:rPr>
                <w:rFonts w:ascii="宋体" w:hAnsi="宋体" w:cs="宋体" w:hint="eastAsia"/>
                <w:kern w:val="0"/>
                <w:szCs w:val="21"/>
              </w:rPr>
              <w:t>安装梁</w:t>
            </w:r>
            <w:r>
              <w:rPr>
                <w:rFonts w:ascii="宋体" w:hAnsi="宋体" w:cs="宋体" w:hint="eastAsia"/>
                <w:kern w:val="0"/>
                <w:szCs w:val="21"/>
              </w:rPr>
              <w:t>1.5mm</w:t>
            </w:r>
            <w:r>
              <w:rPr>
                <w:rFonts w:ascii="宋体" w:hAnsi="宋体" w:cs="宋体" w:hint="eastAsia"/>
                <w:kern w:val="0"/>
                <w:szCs w:val="21"/>
              </w:rPr>
              <w:t>，</w:t>
            </w:r>
            <w:r>
              <w:rPr>
                <w:rFonts w:ascii="宋体" w:hAnsi="宋体" w:cs="宋体" w:hint="eastAsia"/>
                <w:kern w:val="0"/>
                <w:szCs w:val="21"/>
              </w:rPr>
              <w:t>1000*600*600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供电交换机</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8</w:t>
            </w:r>
            <w:r>
              <w:rPr>
                <w:rFonts w:ascii="宋体" w:hAnsi="宋体" w:cs="宋体" w:hint="eastAsia"/>
                <w:kern w:val="0"/>
                <w:szCs w:val="21"/>
              </w:rPr>
              <w:t>个千兆电口</w:t>
            </w:r>
            <w:r>
              <w:rPr>
                <w:rFonts w:ascii="宋体" w:hAnsi="宋体" w:cs="宋体" w:hint="eastAsia"/>
                <w:kern w:val="0"/>
                <w:szCs w:val="21"/>
              </w:rPr>
              <w:t>+2</w:t>
            </w:r>
            <w:r>
              <w:rPr>
                <w:rFonts w:ascii="宋体" w:hAnsi="宋体" w:cs="宋体" w:hint="eastAsia"/>
                <w:kern w:val="0"/>
                <w:szCs w:val="21"/>
              </w:rPr>
              <w:t>个千兆上联电口，其中</w:t>
            </w:r>
            <w:r>
              <w:rPr>
                <w:rFonts w:ascii="宋体" w:hAnsi="宋体" w:cs="宋体" w:hint="eastAsia"/>
                <w:kern w:val="0"/>
                <w:szCs w:val="21"/>
              </w:rPr>
              <w:t>8</w:t>
            </w:r>
            <w:r>
              <w:rPr>
                <w:rFonts w:ascii="宋体" w:hAnsi="宋体" w:cs="宋体" w:hint="eastAsia"/>
                <w:kern w:val="0"/>
                <w:szCs w:val="21"/>
              </w:rPr>
              <w:t>个口支持</w:t>
            </w:r>
            <w:r>
              <w:rPr>
                <w:rFonts w:ascii="宋体" w:hAnsi="宋体" w:cs="宋体" w:hint="eastAsia"/>
                <w:kern w:val="0"/>
                <w:szCs w:val="21"/>
              </w:rPr>
              <w:t>PoE/PoE+</w:t>
            </w:r>
            <w:r>
              <w:rPr>
                <w:rFonts w:ascii="宋体" w:hAnsi="宋体" w:cs="宋体" w:hint="eastAsia"/>
                <w:kern w:val="0"/>
                <w:szCs w:val="21"/>
              </w:rPr>
              <w:t>供电，最大</w:t>
            </w:r>
            <w:r>
              <w:rPr>
                <w:rFonts w:ascii="宋体" w:hAnsi="宋体" w:cs="宋体" w:hint="eastAsia"/>
                <w:kern w:val="0"/>
                <w:szCs w:val="21"/>
              </w:rPr>
              <w:t>PoE</w:t>
            </w:r>
            <w:r>
              <w:rPr>
                <w:rFonts w:ascii="宋体" w:hAnsi="宋体" w:cs="宋体" w:hint="eastAsia"/>
                <w:kern w:val="0"/>
                <w:szCs w:val="21"/>
              </w:rPr>
              <w:t>功率</w:t>
            </w:r>
            <w:r>
              <w:rPr>
                <w:rFonts w:ascii="宋体" w:hAnsi="宋体" w:cs="宋体" w:hint="eastAsia"/>
                <w:kern w:val="0"/>
                <w:szCs w:val="21"/>
              </w:rPr>
              <w:t>110W</w:t>
            </w:r>
            <w:r>
              <w:rPr>
                <w:rFonts w:ascii="宋体" w:hAnsi="宋体" w:cs="宋体" w:hint="eastAsia"/>
                <w:kern w:val="0"/>
                <w:szCs w:val="21"/>
              </w:rPr>
              <w:t>，非网管型交换机，桌面式。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r>
              <w:rPr>
                <w:rFonts w:ascii="宋体" w:hAnsi="宋体" w:cs="宋体" w:hint="eastAsia"/>
                <w:kern w:val="0"/>
                <w:szCs w:val="21"/>
              </w:rPr>
              <w:t>芯光缆</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1500</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米</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执行标准</w:t>
            </w:r>
            <w:r>
              <w:rPr>
                <w:rFonts w:ascii="宋体" w:hAnsi="宋体" w:cs="宋体" w:hint="eastAsia"/>
                <w:kern w:val="0"/>
                <w:szCs w:val="21"/>
              </w:rPr>
              <w:t>YD/T 769</w:t>
            </w:r>
            <w:r>
              <w:rPr>
                <w:rFonts w:ascii="宋体" w:hAnsi="宋体" w:cs="宋体" w:hint="eastAsia"/>
                <w:kern w:val="0"/>
                <w:szCs w:val="21"/>
              </w:rPr>
              <w:t>、</w:t>
            </w:r>
            <w:r>
              <w:rPr>
                <w:rFonts w:ascii="宋体" w:hAnsi="宋体" w:cs="宋体" w:hint="eastAsia"/>
                <w:kern w:val="0"/>
                <w:szCs w:val="21"/>
              </w:rPr>
              <w:t>IEC 60793</w:t>
            </w:r>
            <w:r>
              <w:rPr>
                <w:rFonts w:ascii="宋体" w:hAnsi="宋体" w:cs="宋体" w:hint="eastAsia"/>
                <w:kern w:val="0"/>
                <w:szCs w:val="21"/>
              </w:rPr>
              <w:t>、</w:t>
            </w:r>
            <w:r>
              <w:rPr>
                <w:rFonts w:ascii="宋体" w:hAnsi="宋体" w:cs="宋体" w:hint="eastAsia"/>
                <w:kern w:val="0"/>
                <w:szCs w:val="21"/>
              </w:rPr>
              <w:t>ISO/IEC11802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配套辅材</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批</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尾纤、箱体配件、光纤终端盒、光纤收发器、光纤熔接、光路测试、电源线、网线、</w:t>
            </w:r>
            <w:r>
              <w:rPr>
                <w:rFonts w:ascii="宋体" w:hAnsi="宋体" w:cs="宋体" w:hint="eastAsia"/>
                <w:kern w:val="0"/>
                <w:szCs w:val="21"/>
              </w:rPr>
              <w:t>PE</w:t>
            </w:r>
            <w:r>
              <w:rPr>
                <w:rFonts w:ascii="宋体" w:hAnsi="宋体" w:cs="宋体" w:hint="eastAsia"/>
                <w:kern w:val="0"/>
                <w:szCs w:val="21"/>
              </w:rPr>
              <w:t>管、</w:t>
            </w:r>
            <w:r>
              <w:rPr>
                <w:rFonts w:ascii="宋体" w:hAnsi="宋体" w:cs="宋体" w:hint="eastAsia"/>
                <w:kern w:val="0"/>
                <w:szCs w:val="21"/>
              </w:rPr>
              <w:t>PVC</w:t>
            </w:r>
            <w:r>
              <w:rPr>
                <w:rFonts w:ascii="宋体" w:hAnsi="宋体" w:cs="宋体" w:hint="eastAsia"/>
                <w:kern w:val="0"/>
                <w:szCs w:val="21"/>
              </w:rPr>
              <w:t>管等</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14185" w:type="dxa"/>
            <w:gridSpan w:val="11"/>
            <w:tcBorders>
              <w:top w:val="single" w:sz="4" w:space="0" w:color="000000"/>
              <w:left w:val="single" w:sz="4" w:space="0" w:color="000000"/>
              <w:bottom w:val="single" w:sz="4" w:space="0" w:color="000000"/>
              <w:right w:val="single" w:sz="4" w:space="0" w:color="000000"/>
            </w:tcBorders>
            <w:shd w:val="clear" w:color="auto" w:fill="FFFFFF"/>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机房</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882"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综合单价（元）</w:t>
            </w: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合价（元）</w:t>
            </w: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机房</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服务器机柜</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nil"/>
              <w:right w:val="single" w:sz="4" w:space="0" w:color="000000"/>
            </w:tcBorders>
            <w:shd w:val="clear" w:color="auto" w:fill="FFFFFF"/>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nil"/>
              <w:right w:val="single" w:sz="4" w:space="0" w:color="000000"/>
            </w:tcBorders>
            <w:shd w:val="clear" w:color="auto" w:fill="FFFFFF"/>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nil"/>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板材厚度整体</w:t>
            </w:r>
            <w:r>
              <w:rPr>
                <w:rFonts w:ascii="宋体" w:hAnsi="宋体" w:cs="宋体" w:hint="eastAsia"/>
                <w:kern w:val="0"/>
                <w:szCs w:val="21"/>
              </w:rPr>
              <w:t>1.0mm</w:t>
            </w:r>
            <w:r>
              <w:rPr>
                <w:rFonts w:ascii="宋体" w:hAnsi="宋体" w:cs="宋体" w:hint="eastAsia"/>
                <w:kern w:val="0"/>
                <w:szCs w:val="21"/>
              </w:rPr>
              <w:t>方孔立柱</w:t>
            </w:r>
            <w:r>
              <w:rPr>
                <w:rFonts w:ascii="宋体" w:hAnsi="宋体" w:cs="宋体" w:hint="eastAsia"/>
                <w:kern w:val="0"/>
                <w:szCs w:val="21"/>
              </w:rPr>
              <w:t>2.0mm</w:t>
            </w:r>
            <w:r>
              <w:rPr>
                <w:rFonts w:ascii="宋体" w:hAnsi="宋体" w:cs="宋体" w:hint="eastAsia"/>
                <w:kern w:val="0"/>
                <w:szCs w:val="21"/>
              </w:rPr>
              <w:t>安装梁</w:t>
            </w:r>
            <w:r>
              <w:rPr>
                <w:rFonts w:ascii="宋体" w:hAnsi="宋体" w:cs="宋体" w:hint="eastAsia"/>
                <w:kern w:val="0"/>
                <w:szCs w:val="21"/>
              </w:rPr>
              <w:t>1.5mm</w:t>
            </w:r>
            <w:r>
              <w:rPr>
                <w:rFonts w:ascii="宋体" w:hAnsi="宋体" w:cs="宋体" w:hint="eastAsia"/>
                <w:kern w:val="0"/>
                <w:szCs w:val="21"/>
              </w:rPr>
              <w:t>，</w:t>
            </w:r>
            <w:r>
              <w:rPr>
                <w:rFonts w:ascii="宋体" w:hAnsi="宋体" w:cs="宋体" w:hint="eastAsia"/>
                <w:kern w:val="0"/>
                <w:szCs w:val="21"/>
              </w:rPr>
              <w:t>1600*1000*600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工控机服务器</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CPU:I7 13700</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主板</w:t>
            </w:r>
            <w:r>
              <w:rPr>
                <w:rFonts w:ascii="宋体" w:hAnsi="宋体" w:cs="宋体" w:hint="eastAsia"/>
                <w:kern w:val="0"/>
                <w:szCs w:val="21"/>
              </w:rPr>
              <w:t>:B760 PLUS</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散热器</w:t>
            </w:r>
            <w:r>
              <w:rPr>
                <w:rFonts w:ascii="宋体" w:hAnsi="宋体" w:cs="宋体" w:hint="eastAsia"/>
                <w:kern w:val="0"/>
                <w:szCs w:val="21"/>
              </w:rPr>
              <w:t>:</w:t>
            </w:r>
            <w:r>
              <w:rPr>
                <w:rFonts w:ascii="宋体" w:hAnsi="宋体" w:cs="宋体" w:hint="eastAsia"/>
                <w:kern w:val="0"/>
                <w:szCs w:val="21"/>
              </w:rPr>
              <w:t>三风扇水冷</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内存：</w:t>
            </w:r>
            <w:r>
              <w:rPr>
                <w:rFonts w:ascii="宋体" w:hAnsi="宋体" w:cs="宋体" w:hint="eastAsia"/>
                <w:kern w:val="0"/>
                <w:szCs w:val="21"/>
              </w:rPr>
              <w:t>16G 3200*2</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固态硬盘</w:t>
            </w:r>
            <w:r>
              <w:rPr>
                <w:rFonts w:ascii="宋体" w:hAnsi="宋体" w:cs="宋体" w:hint="eastAsia"/>
                <w:kern w:val="0"/>
                <w:szCs w:val="21"/>
              </w:rPr>
              <w:t>:1TB SSD</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机械硬盘：</w:t>
            </w:r>
            <w:r>
              <w:rPr>
                <w:rFonts w:ascii="宋体" w:hAnsi="宋体" w:cs="宋体" w:hint="eastAsia"/>
                <w:kern w:val="0"/>
                <w:szCs w:val="21"/>
              </w:rPr>
              <w:t>2TB HDD</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机箱：服务器专用</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机箱风扇：</w:t>
            </w:r>
            <w:r>
              <w:rPr>
                <w:rFonts w:ascii="宋体" w:hAnsi="宋体" w:cs="宋体" w:hint="eastAsia"/>
                <w:kern w:val="0"/>
                <w:szCs w:val="21"/>
              </w:rPr>
              <w:t>12CM*3</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电源：额定</w:t>
            </w:r>
            <w:r>
              <w:rPr>
                <w:rFonts w:ascii="宋体" w:hAnsi="宋体" w:cs="宋体" w:hint="eastAsia"/>
                <w:kern w:val="0"/>
                <w:szCs w:val="21"/>
              </w:rPr>
              <w:t>850W</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显卡</w:t>
            </w:r>
            <w:r>
              <w:rPr>
                <w:rFonts w:ascii="宋体" w:hAnsi="宋体" w:cs="宋体" w:hint="eastAsia"/>
                <w:kern w:val="0"/>
                <w:szCs w:val="21"/>
              </w:rPr>
              <w:t>:RTX4070TI</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键鼠：商务专用</w:t>
            </w:r>
          </w:p>
          <w:p w:rsidR="00D41930" w:rsidRDefault="008F30A9">
            <w:pPr>
              <w:widowControl/>
              <w:jc w:val="left"/>
              <w:textAlignment w:val="center"/>
              <w:rPr>
                <w:rFonts w:ascii="宋体" w:hAnsi="宋体" w:cs="宋体"/>
                <w:szCs w:val="21"/>
              </w:rPr>
            </w:pPr>
            <w:r>
              <w:rPr>
                <w:rFonts w:ascii="宋体" w:hAnsi="宋体" w:cs="宋体" w:hint="eastAsia"/>
                <w:kern w:val="0"/>
                <w:szCs w:val="21"/>
              </w:rPr>
              <w:lastRenderedPageBreak/>
              <w:t>显示器：</w:t>
            </w:r>
            <w:r>
              <w:rPr>
                <w:rFonts w:ascii="宋体" w:hAnsi="宋体" w:cs="宋体" w:hint="eastAsia"/>
                <w:kern w:val="0"/>
                <w:szCs w:val="21"/>
              </w:rPr>
              <w:t>24</w:t>
            </w:r>
            <w:r>
              <w:rPr>
                <w:rFonts w:ascii="宋体" w:hAnsi="宋体" w:cs="宋体" w:hint="eastAsia"/>
                <w:kern w:val="0"/>
                <w:szCs w:val="21"/>
              </w:rPr>
              <w:t>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光收发机架电源</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14</w:t>
            </w:r>
            <w:r>
              <w:rPr>
                <w:rFonts w:ascii="宋体" w:hAnsi="宋体" w:cs="宋体" w:hint="eastAsia"/>
                <w:kern w:val="0"/>
                <w:szCs w:val="21"/>
              </w:rPr>
              <w:t>槽光纤收发器专用机架，其采用内置开关电源板设计，最多可以为</w:t>
            </w:r>
            <w:r>
              <w:rPr>
                <w:rFonts w:ascii="宋体" w:hAnsi="宋体" w:cs="宋体" w:hint="eastAsia"/>
                <w:kern w:val="0"/>
                <w:szCs w:val="21"/>
              </w:rPr>
              <w:t>14</w:t>
            </w:r>
            <w:r>
              <w:rPr>
                <w:rFonts w:ascii="宋体" w:hAnsi="宋体" w:cs="宋体" w:hint="eastAsia"/>
                <w:kern w:val="0"/>
                <w:szCs w:val="21"/>
              </w:rPr>
              <w:t>个光纤收发器同时供电支持光纤收发器热插拔，使用非常灵活，方便用户管理全面兼容</w:t>
            </w:r>
            <w:r>
              <w:rPr>
                <w:rFonts w:ascii="宋体" w:hAnsi="宋体" w:cs="宋体" w:hint="eastAsia"/>
                <w:kern w:val="0"/>
                <w:szCs w:val="21"/>
              </w:rPr>
              <w:t>TP-LINK</w:t>
            </w:r>
            <w:r>
              <w:rPr>
                <w:rFonts w:ascii="宋体" w:hAnsi="宋体" w:cs="宋体" w:hint="eastAsia"/>
                <w:kern w:val="0"/>
                <w:szCs w:val="21"/>
              </w:rPr>
              <w:t>各种规格的单口光纤收发器，包括百兆</w:t>
            </w:r>
            <w:r>
              <w:rPr>
                <w:rFonts w:ascii="宋体" w:hAnsi="宋体" w:cs="宋体" w:hint="eastAsia"/>
                <w:kern w:val="0"/>
                <w:szCs w:val="21"/>
              </w:rPr>
              <w:t>/</w:t>
            </w:r>
            <w:r>
              <w:rPr>
                <w:rFonts w:ascii="宋体" w:hAnsi="宋体" w:cs="宋体" w:hint="eastAsia"/>
                <w:kern w:val="0"/>
                <w:szCs w:val="21"/>
              </w:rPr>
              <w:t>千兆、单模</w:t>
            </w:r>
            <w:r>
              <w:rPr>
                <w:rFonts w:ascii="宋体" w:hAnsi="宋体" w:cs="宋体" w:hint="eastAsia"/>
                <w:kern w:val="0"/>
                <w:szCs w:val="21"/>
              </w:rPr>
              <w:t>/</w:t>
            </w:r>
            <w:r>
              <w:rPr>
                <w:rFonts w:ascii="宋体" w:hAnsi="宋体" w:cs="宋体" w:hint="eastAsia"/>
                <w:kern w:val="0"/>
                <w:szCs w:val="21"/>
              </w:rPr>
              <w:t>多模、单纤双纤等</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机架式光纤配线盒</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插入损耗：≤</w:t>
            </w:r>
            <w:r>
              <w:rPr>
                <w:rFonts w:ascii="宋体" w:hAnsi="宋体" w:cs="宋体" w:hint="eastAsia"/>
                <w:kern w:val="0"/>
                <w:szCs w:val="21"/>
              </w:rPr>
              <w:t>0.5dB</w:t>
            </w:r>
            <w:r>
              <w:rPr>
                <w:rFonts w:ascii="宋体" w:hAnsi="宋体" w:cs="宋体" w:hint="eastAsia"/>
                <w:kern w:val="0"/>
                <w:szCs w:val="21"/>
              </w:rPr>
              <w:t>。回波损耗：</w:t>
            </w:r>
            <w:r>
              <w:rPr>
                <w:rFonts w:ascii="宋体" w:hAnsi="宋体" w:cs="宋体" w:hint="eastAsia"/>
                <w:kern w:val="0"/>
                <w:szCs w:val="21"/>
              </w:rPr>
              <w:t>PC</w:t>
            </w:r>
            <w:r>
              <w:rPr>
                <w:rFonts w:ascii="宋体" w:hAnsi="宋体" w:cs="宋体" w:hint="eastAsia"/>
                <w:kern w:val="0"/>
                <w:szCs w:val="21"/>
              </w:rPr>
              <w:t>≥</w:t>
            </w:r>
            <w:r>
              <w:rPr>
                <w:rFonts w:ascii="宋体" w:hAnsi="宋体" w:cs="宋体" w:hint="eastAsia"/>
                <w:kern w:val="0"/>
                <w:szCs w:val="21"/>
              </w:rPr>
              <w:t>40dB</w:t>
            </w:r>
            <w:r>
              <w:rPr>
                <w:rFonts w:ascii="宋体" w:hAnsi="宋体" w:cs="宋体" w:hint="eastAsia"/>
                <w:kern w:val="0"/>
                <w:szCs w:val="21"/>
              </w:rPr>
              <w:t>、</w:t>
            </w:r>
            <w:r>
              <w:rPr>
                <w:rFonts w:ascii="宋体" w:hAnsi="宋体" w:cs="宋体" w:hint="eastAsia"/>
                <w:kern w:val="0"/>
                <w:szCs w:val="21"/>
              </w:rPr>
              <w:t>UPC</w:t>
            </w:r>
            <w:r>
              <w:rPr>
                <w:rFonts w:ascii="宋体" w:hAnsi="宋体" w:cs="宋体" w:hint="eastAsia"/>
                <w:kern w:val="0"/>
                <w:szCs w:val="21"/>
              </w:rPr>
              <w:t>≥</w:t>
            </w:r>
            <w:r>
              <w:rPr>
                <w:rFonts w:ascii="宋体" w:hAnsi="宋体" w:cs="宋体" w:hint="eastAsia"/>
                <w:kern w:val="0"/>
                <w:szCs w:val="21"/>
              </w:rPr>
              <w:t>50dB</w:t>
            </w:r>
            <w:r>
              <w:rPr>
                <w:rFonts w:ascii="宋体" w:hAnsi="宋体" w:cs="宋体" w:hint="eastAsia"/>
                <w:kern w:val="0"/>
                <w:szCs w:val="21"/>
              </w:rPr>
              <w:t>、</w:t>
            </w:r>
            <w:r>
              <w:rPr>
                <w:rFonts w:ascii="宋体" w:hAnsi="宋体" w:cs="宋体" w:hint="eastAsia"/>
                <w:kern w:val="0"/>
                <w:szCs w:val="21"/>
              </w:rPr>
              <w:t>APC</w:t>
            </w:r>
            <w:r>
              <w:rPr>
                <w:rFonts w:ascii="宋体" w:hAnsi="宋体" w:cs="宋体" w:hint="eastAsia"/>
                <w:kern w:val="0"/>
                <w:szCs w:val="21"/>
              </w:rPr>
              <w:t>≥</w:t>
            </w:r>
            <w:r>
              <w:rPr>
                <w:rFonts w:ascii="宋体" w:hAnsi="宋体" w:cs="宋体" w:hint="eastAsia"/>
                <w:kern w:val="0"/>
                <w:szCs w:val="21"/>
              </w:rPr>
              <w:t>60dB</w:t>
            </w:r>
            <w:r>
              <w:rPr>
                <w:rFonts w:ascii="宋体" w:hAnsi="宋体" w:cs="宋体" w:hint="eastAsia"/>
                <w:kern w:val="0"/>
                <w:szCs w:val="21"/>
              </w:rPr>
              <w:t>；抗电强度：≥</w:t>
            </w:r>
            <w:r>
              <w:rPr>
                <w:rFonts w:ascii="宋体" w:hAnsi="宋体" w:cs="宋体" w:hint="eastAsia"/>
                <w:kern w:val="0"/>
                <w:szCs w:val="21"/>
              </w:rPr>
              <w:t>3KV(DC)/1min</w:t>
            </w:r>
            <w:r>
              <w:rPr>
                <w:rFonts w:ascii="宋体" w:hAnsi="宋体" w:cs="宋体" w:hint="eastAsia"/>
                <w:kern w:val="0"/>
                <w:szCs w:val="21"/>
              </w:rPr>
              <w:t>不击穿、无飞弧；绝缘电阻：≥</w:t>
            </w:r>
            <w:r>
              <w:rPr>
                <w:rFonts w:ascii="宋体" w:hAnsi="宋体" w:cs="宋体" w:hint="eastAsia"/>
                <w:kern w:val="0"/>
                <w:szCs w:val="21"/>
              </w:rPr>
              <w:t>1000M</w:t>
            </w:r>
            <w:r>
              <w:rPr>
                <w:rFonts w:ascii="宋体" w:hAnsi="宋体" w:cs="宋体" w:hint="eastAsia"/>
                <w:kern w:val="0"/>
                <w:szCs w:val="21"/>
              </w:rPr>
              <w:t>Ω</w:t>
            </w:r>
            <w:r>
              <w:rPr>
                <w:rFonts w:ascii="宋体" w:hAnsi="宋体" w:cs="宋体" w:hint="eastAsia"/>
                <w:kern w:val="0"/>
                <w:szCs w:val="21"/>
              </w:rPr>
              <w:t>/500V(DC)</w:t>
            </w:r>
            <w:r>
              <w:rPr>
                <w:rFonts w:ascii="宋体" w:hAnsi="宋体" w:cs="宋体" w:hint="eastAsia"/>
                <w:kern w:val="0"/>
                <w:szCs w:val="21"/>
              </w:rPr>
              <w:t>；寿命：≥</w:t>
            </w:r>
            <w:r>
              <w:rPr>
                <w:rFonts w:ascii="宋体" w:hAnsi="宋体" w:cs="宋体" w:hint="eastAsia"/>
                <w:kern w:val="0"/>
                <w:szCs w:val="21"/>
              </w:rPr>
              <w:t>1000</w:t>
            </w:r>
            <w:r>
              <w:rPr>
                <w:rFonts w:ascii="宋体" w:hAnsi="宋体" w:cs="宋体" w:hint="eastAsia"/>
                <w:kern w:val="0"/>
                <w:szCs w:val="21"/>
              </w:rPr>
              <w:t>次；收容盘光纤弯曲半径：≥</w:t>
            </w:r>
            <w:r>
              <w:rPr>
                <w:rFonts w:ascii="宋体" w:hAnsi="宋体" w:cs="宋体" w:hint="eastAsia"/>
                <w:kern w:val="0"/>
                <w:szCs w:val="21"/>
              </w:rPr>
              <w:t>40mm</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48</w:t>
            </w:r>
            <w:r>
              <w:rPr>
                <w:rFonts w:ascii="宋体" w:hAnsi="宋体" w:cs="宋体" w:hint="eastAsia"/>
                <w:kern w:val="0"/>
                <w:szCs w:val="21"/>
              </w:rPr>
              <w:t>芯</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核心交换机</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24</w:t>
            </w:r>
            <w:r>
              <w:rPr>
                <w:rFonts w:ascii="宋体" w:hAnsi="宋体" w:cs="宋体" w:hint="eastAsia"/>
                <w:kern w:val="0"/>
                <w:szCs w:val="21"/>
              </w:rPr>
              <w:t>个</w:t>
            </w:r>
            <w:r>
              <w:rPr>
                <w:rFonts w:ascii="宋体" w:hAnsi="宋体" w:cs="宋体" w:hint="eastAsia"/>
                <w:kern w:val="0"/>
                <w:szCs w:val="21"/>
              </w:rPr>
              <w:t>10/100/1000M</w:t>
            </w:r>
            <w:r>
              <w:rPr>
                <w:rFonts w:ascii="宋体" w:hAnsi="宋体" w:cs="宋体" w:hint="eastAsia"/>
                <w:kern w:val="0"/>
                <w:szCs w:val="21"/>
              </w:rPr>
              <w:t>自适应电口</w:t>
            </w:r>
            <w:r>
              <w:rPr>
                <w:rFonts w:ascii="宋体" w:hAnsi="宋体" w:cs="宋体" w:hint="eastAsia"/>
                <w:kern w:val="0"/>
                <w:szCs w:val="21"/>
              </w:rPr>
              <w:t>,4</w:t>
            </w:r>
            <w:r>
              <w:rPr>
                <w:rFonts w:ascii="宋体" w:hAnsi="宋体" w:cs="宋体" w:hint="eastAsia"/>
                <w:kern w:val="0"/>
                <w:szCs w:val="21"/>
              </w:rPr>
              <w:t>个</w:t>
            </w:r>
            <w:r>
              <w:rPr>
                <w:rFonts w:ascii="宋体" w:hAnsi="宋体" w:cs="宋体" w:hint="eastAsia"/>
                <w:kern w:val="0"/>
                <w:szCs w:val="21"/>
              </w:rPr>
              <w:t>SFP</w:t>
            </w:r>
            <w:r>
              <w:rPr>
                <w:rFonts w:ascii="宋体" w:hAnsi="宋体" w:cs="宋体" w:hint="eastAsia"/>
                <w:kern w:val="0"/>
                <w:szCs w:val="21"/>
              </w:rPr>
              <w:t>千兆光口</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希捷</w:t>
            </w:r>
            <w:r>
              <w:rPr>
                <w:rFonts w:ascii="宋体" w:hAnsi="宋体" w:cs="宋体" w:hint="eastAsia"/>
                <w:kern w:val="0"/>
                <w:szCs w:val="21"/>
              </w:rPr>
              <w:t>8TB</w:t>
            </w:r>
            <w:r>
              <w:rPr>
                <w:rFonts w:ascii="宋体" w:hAnsi="宋体" w:cs="宋体" w:hint="eastAsia"/>
                <w:kern w:val="0"/>
                <w:szCs w:val="21"/>
              </w:rPr>
              <w:t>硬盘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单盘容量：</w:t>
            </w:r>
            <w:r>
              <w:rPr>
                <w:rFonts w:ascii="宋体" w:hAnsi="宋体" w:cs="宋体" w:hint="eastAsia"/>
                <w:kern w:val="0"/>
                <w:szCs w:val="21"/>
              </w:rPr>
              <w:t>8TB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SATA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转速：</w:t>
            </w:r>
            <w:r>
              <w:rPr>
                <w:rFonts w:ascii="宋体" w:hAnsi="宋体" w:cs="宋体" w:hint="eastAsia"/>
                <w:kern w:val="0"/>
                <w:szCs w:val="21"/>
              </w:rPr>
              <w:t>7200RPM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缓存：</w:t>
            </w:r>
            <w:r>
              <w:rPr>
                <w:rFonts w:ascii="宋体" w:hAnsi="宋体" w:cs="宋体" w:hint="eastAsia"/>
                <w:kern w:val="0"/>
                <w:szCs w:val="21"/>
              </w:rPr>
              <w:t>256MB</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社区联网平台</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w:t>
            </w:r>
            <w:r>
              <w:rPr>
                <w:rFonts w:ascii="宋体" w:hAnsi="宋体" w:cs="宋体" w:hint="eastAsia"/>
                <w:kern w:val="0"/>
                <w:szCs w:val="21"/>
              </w:rPr>
              <w:t>、支持基础管理、视频监控、报警主机、人员布控、门禁管理、访客管理、容器管理、</w:t>
            </w:r>
            <w:r>
              <w:rPr>
                <w:rFonts w:ascii="宋体" w:hAnsi="宋体" w:cs="宋体" w:hint="eastAsia"/>
                <w:kern w:val="0"/>
                <w:szCs w:val="21"/>
              </w:rPr>
              <w:t>AI</w:t>
            </w:r>
            <w:r>
              <w:rPr>
                <w:rFonts w:ascii="宋体" w:hAnsi="宋体" w:cs="宋体" w:hint="eastAsia"/>
                <w:kern w:val="0"/>
                <w:szCs w:val="21"/>
              </w:rPr>
              <w:t>管理等业务子系统；</w:t>
            </w:r>
            <w:r>
              <w:rPr>
                <w:rFonts w:ascii="宋体" w:hAnsi="宋体" w:cs="宋体" w:hint="eastAsia"/>
                <w:kern w:val="0"/>
                <w:szCs w:val="21"/>
              </w:rPr>
              <w:br/>
              <w:t>2</w:t>
            </w:r>
            <w:r>
              <w:rPr>
                <w:rFonts w:ascii="宋体" w:hAnsi="宋体" w:cs="宋体" w:hint="eastAsia"/>
                <w:kern w:val="0"/>
                <w:szCs w:val="21"/>
              </w:rPr>
              <w:t>、支持多终端（</w:t>
            </w:r>
            <w:r>
              <w:rPr>
                <w:rFonts w:ascii="宋体" w:hAnsi="宋体" w:cs="宋体" w:hint="eastAsia"/>
                <w:kern w:val="0"/>
                <w:szCs w:val="21"/>
              </w:rPr>
              <w:t>C/S</w:t>
            </w:r>
            <w:r>
              <w:rPr>
                <w:rFonts w:ascii="宋体" w:hAnsi="宋体" w:cs="宋体" w:hint="eastAsia"/>
                <w:kern w:val="0"/>
                <w:szCs w:val="21"/>
              </w:rPr>
              <w:t>客户端、移动</w:t>
            </w:r>
            <w:r>
              <w:rPr>
                <w:rFonts w:ascii="宋体" w:hAnsi="宋体" w:cs="宋体" w:hint="eastAsia"/>
                <w:kern w:val="0"/>
                <w:szCs w:val="21"/>
              </w:rPr>
              <w:t>APP</w:t>
            </w:r>
            <w:r>
              <w:rPr>
                <w:rFonts w:ascii="宋体" w:hAnsi="宋体" w:cs="宋体" w:hint="eastAsia"/>
                <w:kern w:val="0"/>
                <w:szCs w:val="21"/>
              </w:rPr>
              <w:t>、</w:t>
            </w:r>
            <w:r>
              <w:rPr>
                <w:rFonts w:ascii="宋体" w:hAnsi="宋体" w:cs="宋体" w:hint="eastAsia"/>
                <w:kern w:val="0"/>
                <w:szCs w:val="21"/>
              </w:rPr>
              <w:t>WEB</w:t>
            </w:r>
            <w:r>
              <w:rPr>
                <w:rFonts w:ascii="宋体" w:hAnsi="宋体" w:cs="宋体" w:hint="eastAsia"/>
                <w:kern w:val="0"/>
                <w:szCs w:val="21"/>
              </w:rPr>
              <w:t>）运行使用；</w:t>
            </w:r>
            <w:r>
              <w:rPr>
                <w:rFonts w:ascii="宋体" w:hAnsi="宋体" w:cs="宋体" w:hint="eastAsia"/>
                <w:kern w:val="0"/>
                <w:szCs w:val="21"/>
              </w:rPr>
              <w:br/>
            </w:r>
            <w:r>
              <w:rPr>
                <w:rFonts w:ascii="宋体" w:hAnsi="宋体" w:cs="宋体" w:hint="eastAsia"/>
                <w:kern w:val="0"/>
                <w:szCs w:val="21"/>
              </w:rPr>
              <w:t>3</w:t>
            </w:r>
            <w:r>
              <w:rPr>
                <w:rFonts w:ascii="宋体" w:hAnsi="宋体" w:cs="宋体" w:hint="eastAsia"/>
                <w:kern w:val="0"/>
                <w:szCs w:val="21"/>
              </w:rPr>
              <w:t>、视频监控默认授权</w:t>
            </w:r>
            <w:r>
              <w:rPr>
                <w:rFonts w:ascii="宋体" w:hAnsi="宋体" w:cs="宋体" w:hint="eastAsia"/>
                <w:kern w:val="0"/>
                <w:szCs w:val="21"/>
              </w:rPr>
              <w:t>600</w:t>
            </w:r>
            <w:r>
              <w:rPr>
                <w:rFonts w:ascii="宋体" w:hAnsi="宋体" w:cs="宋体" w:hint="eastAsia"/>
                <w:kern w:val="0"/>
                <w:szCs w:val="21"/>
              </w:rPr>
              <w:t>路，单台最大支持</w:t>
            </w:r>
            <w:r>
              <w:rPr>
                <w:rFonts w:ascii="宋体" w:hAnsi="宋体" w:cs="宋体" w:hint="eastAsia"/>
                <w:kern w:val="0"/>
                <w:szCs w:val="21"/>
              </w:rPr>
              <w:t>1W</w:t>
            </w:r>
            <w:r>
              <w:rPr>
                <w:rFonts w:ascii="宋体" w:hAnsi="宋体" w:cs="宋体" w:hint="eastAsia"/>
                <w:kern w:val="0"/>
                <w:szCs w:val="21"/>
              </w:rPr>
              <w:t>路（可通过分布式扩展至</w:t>
            </w:r>
            <w:r>
              <w:rPr>
                <w:rFonts w:ascii="宋体" w:hAnsi="宋体" w:cs="宋体" w:hint="eastAsia"/>
                <w:kern w:val="0"/>
                <w:szCs w:val="21"/>
              </w:rPr>
              <w:t>50w</w:t>
            </w:r>
            <w:r>
              <w:rPr>
                <w:rFonts w:ascii="宋体" w:hAnsi="宋体" w:cs="宋体" w:hint="eastAsia"/>
                <w:kern w:val="0"/>
                <w:szCs w:val="21"/>
              </w:rPr>
              <w:t>路），门禁设备默认授权</w:t>
            </w:r>
            <w:r>
              <w:rPr>
                <w:rFonts w:ascii="宋体" w:hAnsi="宋体" w:cs="宋体" w:hint="eastAsia"/>
                <w:kern w:val="0"/>
                <w:szCs w:val="21"/>
              </w:rPr>
              <w:t>100</w:t>
            </w:r>
            <w:r>
              <w:rPr>
                <w:rFonts w:ascii="宋体" w:hAnsi="宋体" w:cs="宋体" w:hint="eastAsia"/>
                <w:kern w:val="0"/>
                <w:szCs w:val="21"/>
              </w:rPr>
              <w:t>路，最大支持</w:t>
            </w:r>
            <w:r>
              <w:rPr>
                <w:rFonts w:ascii="宋体" w:hAnsi="宋体" w:cs="宋体" w:hint="eastAsia"/>
                <w:kern w:val="0"/>
                <w:szCs w:val="21"/>
              </w:rPr>
              <w:t>3W</w:t>
            </w:r>
            <w:r>
              <w:rPr>
                <w:rFonts w:ascii="宋体" w:hAnsi="宋体" w:cs="宋体" w:hint="eastAsia"/>
                <w:kern w:val="0"/>
                <w:szCs w:val="21"/>
              </w:rPr>
              <w:t>路；报警主机支持最大</w:t>
            </w:r>
            <w:r>
              <w:rPr>
                <w:rFonts w:ascii="宋体" w:hAnsi="宋体" w:cs="宋体" w:hint="eastAsia"/>
                <w:kern w:val="0"/>
                <w:szCs w:val="21"/>
              </w:rPr>
              <w:t>2W</w:t>
            </w:r>
            <w:r>
              <w:rPr>
                <w:rFonts w:ascii="宋体" w:hAnsi="宋体" w:cs="宋体" w:hint="eastAsia"/>
                <w:kern w:val="0"/>
                <w:szCs w:val="21"/>
              </w:rPr>
              <w:t>接入；以上规格超出默认授权部分需单独购买；</w:t>
            </w:r>
            <w:r>
              <w:rPr>
                <w:rFonts w:ascii="宋体" w:hAnsi="宋体" w:cs="宋体" w:hint="eastAsia"/>
                <w:kern w:val="0"/>
                <w:szCs w:val="21"/>
              </w:rPr>
              <w:br/>
              <w:t>4</w:t>
            </w:r>
            <w:r>
              <w:rPr>
                <w:rFonts w:ascii="宋体" w:hAnsi="宋体" w:cs="宋体" w:hint="eastAsia"/>
                <w:kern w:val="0"/>
                <w:szCs w:val="21"/>
              </w:rPr>
              <w:t>、支持生态应用容器化部署，可对生态应用的镜像安装卸载、启停、状态监控、资源管理等操作；</w:t>
            </w:r>
            <w:r>
              <w:rPr>
                <w:rFonts w:ascii="宋体" w:hAnsi="宋体" w:cs="宋体" w:hint="eastAsia"/>
                <w:kern w:val="0"/>
                <w:szCs w:val="21"/>
              </w:rPr>
              <w:br/>
              <w:t>5</w:t>
            </w:r>
            <w:r>
              <w:rPr>
                <w:rFonts w:ascii="宋体" w:hAnsi="宋体" w:cs="宋体" w:hint="eastAsia"/>
                <w:kern w:val="0"/>
                <w:szCs w:val="21"/>
              </w:rPr>
              <w:t>、操作系统：</w:t>
            </w:r>
            <w:r>
              <w:rPr>
                <w:rFonts w:ascii="宋体" w:hAnsi="宋体" w:cs="宋体" w:hint="eastAsia"/>
                <w:kern w:val="0"/>
                <w:szCs w:val="21"/>
              </w:rPr>
              <w:t>CentOS7.7</w:t>
            </w:r>
            <w:r>
              <w:rPr>
                <w:rFonts w:ascii="宋体" w:hAnsi="宋体" w:cs="宋体" w:hint="eastAsia"/>
                <w:kern w:val="0"/>
                <w:szCs w:val="21"/>
              </w:rPr>
              <w:t>；</w:t>
            </w:r>
            <w:r>
              <w:rPr>
                <w:rFonts w:ascii="宋体" w:hAnsi="宋体" w:cs="宋体" w:hint="eastAsia"/>
                <w:kern w:val="0"/>
                <w:szCs w:val="21"/>
              </w:rPr>
              <w:br/>
              <w:t>6</w:t>
            </w:r>
            <w:r>
              <w:rPr>
                <w:rFonts w:ascii="宋体" w:hAnsi="宋体" w:cs="宋体" w:hint="eastAsia"/>
                <w:kern w:val="0"/>
                <w:szCs w:val="21"/>
              </w:rPr>
              <w:t>、双控制器；</w:t>
            </w:r>
            <w:r>
              <w:rPr>
                <w:rFonts w:ascii="宋体" w:hAnsi="宋体" w:cs="宋体" w:hint="eastAsia"/>
                <w:kern w:val="0"/>
                <w:szCs w:val="21"/>
              </w:rPr>
              <w:br/>
            </w:r>
            <w:r>
              <w:rPr>
                <w:rFonts w:ascii="宋体" w:hAnsi="宋体" w:cs="宋体" w:hint="eastAsia"/>
                <w:kern w:val="0"/>
                <w:szCs w:val="21"/>
              </w:rPr>
              <w:t>控制器</w:t>
            </w:r>
            <w:r>
              <w:rPr>
                <w:rFonts w:ascii="宋体" w:hAnsi="宋体" w:cs="宋体" w:hint="eastAsia"/>
                <w:kern w:val="0"/>
                <w:szCs w:val="21"/>
              </w:rPr>
              <w:t>1</w:t>
            </w:r>
            <w:r>
              <w:rPr>
                <w:rFonts w:ascii="宋体" w:hAnsi="宋体" w:cs="宋体" w:hint="eastAsia"/>
                <w:kern w:val="0"/>
                <w:szCs w:val="21"/>
              </w:rPr>
              <w:t>：加载算法系统，</w:t>
            </w:r>
            <w:r>
              <w:rPr>
                <w:rFonts w:ascii="宋体" w:hAnsi="宋体" w:cs="宋体" w:hint="eastAsia"/>
                <w:kern w:val="0"/>
                <w:szCs w:val="21"/>
              </w:rPr>
              <w:t>Intel CFL I5 8500  6</w:t>
            </w:r>
            <w:r>
              <w:rPr>
                <w:rFonts w:ascii="宋体" w:hAnsi="宋体" w:cs="宋体" w:hint="eastAsia"/>
                <w:kern w:val="0"/>
                <w:szCs w:val="21"/>
              </w:rPr>
              <w:t>核</w:t>
            </w:r>
            <w:r>
              <w:rPr>
                <w:rFonts w:ascii="宋体" w:hAnsi="宋体" w:cs="宋体" w:hint="eastAsia"/>
                <w:kern w:val="0"/>
                <w:szCs w:val="21"/>
              </w:rPr>
              <w:t>6</w:t>
            </w:r>
            <w:r>
              <w:rPr>
                <w:rFonts w:ascii="宋体" w:hAnsi="宋体" w:cs="宋体" w:hint="eastAsia"/>
                <w:kern w:val="0"/>
                <w:szCs w:val="21"/>
              </w:rPr>
              <w:t>线程，</w:t>
            </w:r>
            <w:r>
              <w:rPr>
                <w:rFonts w:ascii="宋体" w:hAnsi="宋体" w:cs="宋体" w:hint="eastAsia"/>
                <w:kern w:val="0"/>
                <w:szCs w:val="21"/>
              </w:rPr>
              <w:t xml:space="preserve">3Ghz,CPU 9M </w:t>
            </w:r>
            <w:r>
              <w:rPr>
                <w:rFonts w:ascii="宋体" w:hAnsi="宋体" w:cs="宋体" w:hint="eastAsia"/>
                <w:kern w:val="0"/>
                <w:szCs w:val="21"/>
              </w:rPr>
              <w:t>缓存；</w:t>
            </w:r>
            <w:r>
              <w:rPr>
                <w:rFonts w:ascii="宋体" w:hAnsi="宋体" w:cs="宋体" w:hint="eastAsia"/>
                <w:kern w:val="0"/>
                <w:szCs w:val="21"/>
              </w:rPr>
              <w:t>8G</w:t>
            </w:r>
            <w:r>
              <w:rPr>
                <w:rFonts w:ascii="宋体" w:hAnsi="宋体" w:cs="宋体" w:hint="eastAsia"/>
                <w:kern w:val="0"/>
                <w:szCs w:val="21"/>
              </w:rPr>
              <w:t>内存（可扩展至</w:t>
            </w:r>
            <w:r>
              <w:rPr>
                <w:rFonts w:ascii="宋体" w:hAnsi="宋体" w:cs="宋体" w:hint="eastAsia"/>
                <w:kern w:val="0"/>
                <w:szCs w:val="21"/>
              </w:rPr>
              <w:t>64G</w:t>
            </w:r>
            <w:r>
              <w:rPr>
                <w:rFonts w:ascii="宋体" w:hAnsi="宋体" w:cs="宋体" w:hint="eastAsia"/>
                <w:kern w:val="0"/>
                <w:szCs w:val="21"/>
              </w:rPr>
              <w:t>）系统盘</w:t>
            </w:r>
            <w:r>
              <w:rPr>
                <w:rFonts w:ascii="宋体" w:hAnsi="宋体" w:cs="宋体" w:hint="eastAsia"/>
                <w:kern w:val="0"/>
                <w:szCs w:val="21"/>
              </w:rPr>
              <w:t>SSD, 128G</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控制器</w:t>
            </w:r>
            <w:r>
              <w:rPr>
                <w:rFonts w:ascii="宋体" w:hAnsi="宋体" w:cs="宋体" w:hint="eastAsia"/>
                <w:kern w:val="0"/>
                <w:szCs w:val="21"/>
              </w:rPr>
              <w:t>2</w:t>
            </w:r>
            <w:r>
              <w:rPr>
                <w:rFonts w:ascii="宋体" w:hAnsi="宋体" w:cs="宋体" w:hint="eastAsia"/>
                <w:kern w:val="0"/>
                <w:szCs w:val="21"/>
              </w:rPr>
              <w:t>：加载平台系统，</w:t>
            </w:r>
            <w:r>
              <w:rPr>
                <w:rFonts w:ascii="宋体" w:hAnsi="宋体" w:cs="宋体" w:hint="eastAsia"/>
                <w:kern w:val="0"/>
                <w:szCs w:val="21"/>
              </w:rPr>
              <w:t>I</w:t>
            </w:r>
            <w:r>
              <w:rPr>
                <w:rFonts w:ascii="宋体" w:hAnsi="宋体" w:cs="宋体" w:hint="eastAsia"/>
                <w:kern w:val="0"/>
                <w:szCs w:val="21"/>
              </w:rPr>
              <w:t>ntel Xeon E-2176G  6</w:t>
            </w:r>
            <w:r>
              <w:rPr>
                <w:rFonts w:ascii="宋体" w:hAnsi="宋体" w:cs="宋体" w:hint="eastAsia"/>
                <w:kern w:val="0"/>
                <w:szCs w:val="21"/>
              </w:rPr>
              <w:t>核</w:t>
            </w:r>
            <w:r>
              <w:rPr>
                <w:rFonts w:ascii="宋体" w:hAnsi="宋体" w:cs="宋体" w:hint="eastAsia"/>
                <w:kern w:val="0"/>
                <w:szCs w:val="21"/>
              </w:rPr>
              <w:t>12</w:t>
            </w:r>
            <w:r>
              <w:rPr>
                <w:rFonts w:ascii="宋体" w:hAnsi="宋体" w:cs="宋体" w:hint="eastAsia"/>
                <w:kern w:val="0"/>
                <w:szCs w:val="21"/>
              </w:rPr>
              <w:t>线程，</w:t>
            </w:r>
            <w:r>
              <w:rPr>
                <w:rFonts w:ascii="宋体" w:hAnsi="宋体" w:cs="宋体" w:hint="eastAsia"/>
                <w:kern w:val="0"/>
                <w:szCs w:val="21"/>
              </w:rPr>
              <w:t xml:space="preserve">3.7Ghz, CPU 12M </w:t>
            </w:r>
            <w:r>
              <w:rPr>
                <w:rFonts w:ascii="宋体" w:hAnsi="宋体" w:cs="宋体" w:hint="eastAsia"/>
                <w:kern w:val="0"/>
                <w:szCs w:val="21"/>
              </w:rPr>
              <w:t>缓存，</w:t>
            </w:r>
            <w:r>
              <w:rPr>
                <w:rFonts w:ascii="宋体" w:hAnsi="宋体" w:cs="宋体" w:hint="eastAsia"/>
                <w:kern w:val="0"/>
                <w:szCs w:val="21"/>
              </w:rPr>
              <w:t xml:space="preserve"> 64G</w:t>
            </w:r>
            <w:r>
              <w:rPr>
                <w:rFonts w:ascii="宋体" w:hAnsi="宋体" w:cs="宋体" w:hint="eastAsia"/>
                <w:kern w:val="0"/>
                <w:szCs w:val="21"/>
              </w:rPr>
              <w:t>内存</w:t>
            </w:r>
            <w:r>
              <w:rPr>
                <w:rFonts w:ascii="宋体" w:hAnsi="宋体" w:cs="宋体" w:hint="eastAsia"/>
                <w:kern w:val="0"/>
                <w:szCs w:val="21"/>
              </w:rPr>
              <w:t xml:space="preserve"> </w:t>
            </w:r>
            <w:r>
              <w:rPr>
                <w:rFonts w:ascii="宋体" w:hAnsi="宋体" w:cs="宋体" w:hint="eastAsia"/>
                <w:kern w:val="0"/>
                <w:szCs w:val="21"/>
              </w:rPr>
              <w:t>系统盘</w:t>
            </w:r>
            <w:r>
              <w:rPr>
                <w:rFonts w:ascii="宋体" w:hAnsi="宋体" w:cs="宋体" w:hint="eastAsia"/>
                <w:kern w:val="0"/>
                <w:szCs w:val="21"/>
              </w:rPr>
              <w:t>SSD, 1T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存储：标配</w:t>
            </w:r>
            <w:r>
              <w:rPr>
                <w:rFonts w:ascii="宋体" w:hAnsi="宋体" w:cs="宋体" w:hint="eastAsia"/>
                <w:kern w:val="0"/>
                <w:szCs w:val="21"/>
              </w:rPr>
              <w:t>24</w:t>
            </w:r>
            <w:r>
              <w:rPr>
                <w:rFonts w:ascii="宋体" w:hAnsi="宋体" w:cs="宋体" w:hint="eastAsia"/>
                <w:kern w:val="0"/>
                <w:szCs w:val="21"/>
              </w:rPr>
              <w:t>个</w:t>
            </w:r>
            <w:r>
              <w:rPr>
                <w:rFonts w:ascii="宋体" w:hAnsi="宋体" w:cs="宋体" w:hint="eastAsia"/>
                <w:kern w:val="0"/>
                <w:szCs w:val="21"/>
              </w:rPr>
              <w:t>3.5</w:t>
            </w:r>
            <w:r>
              <w:rPr>
                <w:rFonts w:ascii="宋体" w:hAnsi="宋体" w:cs="宋体" w:hint="eastAsia"/>
                <w:kern w:val="0"/>
                <w:szCs w:val="21"/>
              </w:rPr>
              <w:t>英寸硬盘插槽，支持</w:t>
            </w:r>
            <w:r>
              <w:rPr>
                <w:rFonts w:ascii="宋体" w:hAnsi="宋体" w:cs="宋体" w:hint="eastAsia"/>
                <w:kern w:val="0"/>
                <w:szCs w:val="21"/>
              </w:rPr>
              <w:t xml:space="preserve">SATA/SAS </w:t>
            </w:r>
            <w:r>
              <w:rPr>
                <w:rFonts w:ascii="宋体" w:hAnsi="宋体" w:cs="宋体" w:hint="eastAsia"/>
                <w:kern w:val="0"/>
                <w:szCs w:val="21"/>
              </w:rPr>
              <w:t>盘，单盘最大支持</w:t>
            </w:r>
            <w:r>
              <w:rPr>
                <w:rFonts w:ascii="宋体" w:hAnsi="宋体" w:cs="宋体" w:hint="eastAsia"/>
                <w:kern w:val="0"/>
                <w:szCs w:val="21"/>
              </w:rPr>
              <w:t>18T,</w:t>
            </w:r>
            <w:r>
              <w:rPr>
                <w:rFonts w:ascii="宋体" w:hAnsi="宋体" w:cs="宋体" w:hint="eastAsia"/>
                <w:kern w:val="0"/>
                <w:szCs w:val="21"/>
              </w:rPr>
              <w:t>推荐企业级硬盘存储</w:t>
            </w:r>
            <w:r>
              <w:rPr>
                <w:rFonts w:ascii="宋体" w:hAnsi="宋体" w:cs="宋体" w:hint="eastAsia"/>
                <w:kern w:val="0"/>
                <w:szCs w:val="21"/>
              </w:rPr>
              <w:t>128</w:t>
            </w:r>
            <w:r>
              <w:rPr>
                <w:rFonts w:ascii="宋体" w:hAnsi="宋体" w:cs="宋体" w:hint="eastAsia"/>
                <w:kern w:val="0"/>
                <w:szCs w:val="21"/>
              </w:rPr>
              <w:t>机型：</w:t>
            </w:r>
            <w:r>
              <w:rPr>
                <w:rFonts w:ascii="宋体" w:hAnsi="宋体" w:cs="宋体" w:hint="eastAsia"/>
                <w:kern w:val="0"/>
                <w:szCs w:val="21"/>
              </w:rPr>
              <w:t>16</w:t>
            </w:r>
            <w:r>
              <w:rPr>
                <w:rFonts w:ascii="宋体" w:hAnsi="宋体" w:cs="宋体" w:hint="eastAsia"/>
                <w:kern w:val="0"/>
                <w:szCs w:val="21"/>
              </w:rPr>
              <w:t>个硬盘可以存储数</w:t>
            </w:r>
            <w:r>
              <w:rPr>
                <w:rFonts w:ascii="宋体" w:hAnsi="宋体" w:cs="宋体" w:hint="eastAsia"/>
                <w:kern w:val="0"/>
                <w:szCs w:val="21"/>
              </w:rPr>
              <w:lastRenderedPageBreak/>
              <w:t>据，</w:t>
            </w:r>
            <w:r>
              <w:rPr>
                <w:rFonts w:ascii="宋体" w:hAnsi="宋体" w:cs="宋体" w:hint="eastAsia"/>
                <w:kern w:val="0"/>
                <w:szCs w:val="21"/>
              </w:rPr>
              <w:t>8</w:t>
            </w:r>
            <w:r>
              <w:rPr>
                <w:rFonts w:ascii="宋体" w:hAnsi="宋体" w:cs="宋体" w:hint="eastAsia"/>
                <w:kern w:val="0"/>
                <w:szCs w:val="21"/>
              </w:rPr>
              <w:t>个硬盘盒用作智能模块分析；</w:t>
            </w:r>
            <w:r>
              <w:rPr>
                <w:rFonts w:ascii="宋体" w:hAnsi="宋体" w:cs="宋体" w:hint="eastAsia"/>
                <w:kern w:val="0"/>
                <w:szCs w:val="21"/>
              </w:rPr>
              <w:br/>
              <w:t>7</w:t>
            </w:r>
            <w:r>
              <w:rPr>
                <w:rFonts w:ascii="宋体" w:hAnsi="宋体" w:cs="宋体" w:hint="eastAsia"/>
                <w:kern w:val="0"/>
                <w:szCs w:val="21"/>
              </w:rPr>
              <w:t>、</w:t>
            </w:r>
            <w:r>
              <w:rPr>
                <w:rFonts w:ascii="宋体" w:hAnsi="宋体" w:cs="宋体" w:hint="eastAsia"/>
                <w:kern w:val="0"/>
                <w:szCs w:val="21"/>
              </w:rPr>
              <w:t>GPU</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个智能模块（芯片），单个智能模块最高可支持</w:t>
            </w:r>
            <w:r>
              <w:rPr>
                <w:rFonts w:ascii="宋体" w:hAnsi="宋体" w:cs="宋体" w:hint="eastAsia"/>
                <w:kern w:val="0"/>
                <w:szCs w:val="21"/>
              </w:rPr>
              <w:t>4</w:t>
            </w:r>
            <w:r>
              <w:rPr>
                <w:rFonts w:ascii="宋体" w:hAnsi="宋体" w:cs="宋体" w:hint="eastAsia"/>
                <w:kern w:val="0"/>
                <w:szCs w:val="21"/>
              </w:rPr>
              <w:t>路视频的智能分析（人脸</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t>8</w:t>
            </w:r>
            <w:r>
              <w:rPr>
                <w:rFonts w:ascii="宋体" w:hAnsi="宋体" w:cs="宋体" w:hint="eastAsia"/>
                <w:kern w:val="0"/>
                <w:szCs w:val="21"/>
              </w:rPr>
              <w:t>、网络端口：</w:t>
            </w:r>
            <w:r>
              <w:rPr>
                <w:rFonts w:ascii="宋体" w:hAnsi="宋体" w:cs="宋体" w:hint="eastAsia"/>
                <w:kern w:val="0"/>
                <w:szCs w:val="21"/>
              </w:rPr>
              <w:t>2</w:t>
            </w:r>
            <w:r>
              <w:rPr>
                <w:rFonts w:ascii="宋体" w:hAnsi="宋体" w:cs="宋体" w:hint="eastAsia"/>
                <w:kern w:val="0"/>
                <w:szCs w:val="21"/>
              </w:rPr>
              <w:t>个千兆管理电口，</w:t>
            </w:r>
            <w:r>
              <w:rPr>
                <w:rFonts w:ascii="宋体" w:hAnsi="宋体" w:cs="宋体" w:hint="eastAsia"/>
                <w:kern w:val="0"/>
                <w:szCs w:val="21"/>
              </w:rPr>
              <w:t>8</w:t>
            </w:r>
            <w:r>
              <w:rPr>
                <w:rFonts w:ascii="宋体" w:hAnsi="宋体" w:cs="宋体" w:hint="eastAsia"/>
                <w:kern w:val="0"/>
                <w:szCs w:val="21"/>
              </w:rPr>
              <w:t>个千兆数据电口，可扩展</w:t>
            </w:r>
            <w:r>
              <w:rPr>
                <w:rFonts w:ascii="宋体" w:hAnsi="宋体" w:cs="宋体" w:hint="eastAsia"/>
                <w:kern w:val="0"/>
                <w:szCs w:val="21"/>
              </w:rPr>
              <w:t>4</w:t>
            </w:r>
            <w:r>
              <w:rPr>
                <w:rFonts w:ascii="宋体" w:hAnsi="宋体" w:cs="宋体" w:hint="eastAsia"/>
                <w:kern w:val="0"/>
                <w:szCs w:val="21"/>
              </w:rPr>
              <w:t>个万兆数据光口；</w:t>
            </w:r>
            <w:r>
              <w:rPr>
                <w:rFonts w:ascii="宋体" w:hAnsi="宋体" w:cs="宋体" w:hint="eastAsia"/>
                <w:kern w:val="0"/>
                <w:szCs w:val="21"/>
              </w:rPr>
              <w:br/>
              <w:t>9</w:t>
            </w:r>
            <w:r>
              <w:rPr>
                <w:rFonts w:ascii="宋体" w:hAnsi="宋体" w:cs="宋体" w:hint="eastAsia"/>
                <w:kern w:val="0"/>
                <w:szCs w:val="21"/>
              </w:rPr>
              <w:t>、电源：</w:t>
            </w:r>
            <w:r>
              <w:rPr>
                <w:rFonts w:ascii="宋体" w:hAnsi="宋体" w:cs="宋体" w:hint="eastAsia"/>
                <w:kern w:val="0"/>
                <w:szCs w:val="21"/>
              </w:rPr>
              <w:t>1+1</w:t>
            </w:r>
            <w:r>
              <w:rPr>
                <w:rFonts w:ascii="宋体" w:hAnsi="宋体" w:cs="宋体" w:hint="eastAsia"/>
                <w:kern w:val="0"/>
                <w:szCs w:val="21"/>
              </w:rPr>
              <w:t>冗余电源；</w:t>
            </w:r>
            <w:r>
              <w:rPr>
                <w:rFonts w:ascii="宋体" w:hAnsi="宋体" w:cs="宋体" w:hint="eastAsia"/>
                <w:kern w:val="0"/>
                <w:szCs w:val="21"/>
              </w:rPr>
              <w:br/>
              <w:t>10</w:t>
            </w:r>
            <w:r>
              <w:rPr>
                <w:rFonts w:ascii="宋体" w:hAnsi="宋体" w:cs="宋体" w:hint="eastAsia"/>
                <w:kern w:val="0"/>
                <w:szCs w:val="21"/>
              </w:rPr>
              <w:t>、功耗：＜</w:t>
            </w:r>
            <w:r>
              <w:rPr>
                <w:rFonts w:ascii="宋体" w:hAnsi="宋体" w:cs="宋体" w:hint="eastAsia"/>
                <w:kern w:val="0"/>
                <w:szCs w:val="21"/>
              </w:rPr>
              <w:t>500W</w:t>
            </w:r>
            <w:r>
              <w:rPr>
                <w:rFonts w:ascii="宋体" w:hAnsi="宋体" w:cs="宋体" w:hint="eastAsia"/>
                <w:kern w:val="0"/>
                <w:szCs w:val="21"/>
              </w:rPr>
              <w:t>（</w:t>
            </w:r>
            <w:r>
              <w:rPr>
                <w:rFonts w:ascii="宋体" w:hAnsi="宋体" w:cs="宋体" w:hint="eastAsia"/>
                <w:kern w:val="0"/>
                <w:szCs w:val="21"/>
              </w:rPr>
              <w:t>含硬盘）；</w:t>
            </w:r>
            <w:r>
              <w:rPr>
                <w:rFonts w:ascii="宋体" w:hAnsi="宋体" w:cs="宋体" w:hint="eastAsia"/>
                <w:kern w:val="0"/>
                <w:szCs w:val="21"/>
              </w:rPr>
              <w:br/>
              <w:t>11</w:t>
            </w:r>
            <w:r>
              <w:rPr>
                <w:rFonts w:ascii="宋体" w:hAnsi="宋体" w:cs="宋体" w:hint="eastAsia"/>
                <w:kern w:val="0"/>
                <w:szCs w:val="21"/>
              </w:rPr>
              <w:t>、工作温度：</w:t>
            </w:r>
            <w:r>
              <w:rPr>
                <w:rFonts w:ascii="宋体" w:hAnsi="宋体" w:cs="宋体" w:hint="eastAsia"/>
                <w:kern w:val="0"/>
                <w:szCs w:val="21"/>
              </w:rPr>
              <w:t>0</w:t>
            </w:r>
            <w:r>
              <w:rPr>
                <w:rFonts w:ascii="宋体" w:hAnsi="宋体" w:cs="宋体" w:hint="eastAsia"/>
                <w:kern w:val="0"/>
                <w:szCs w:val="21"/>
              </w:rPr>
              <w:t>℃～</w:t>
            </w:r>
            <w:r>
              <w:rPr>
                <w:rFonts w:ascii="宋体" w:hAnsi="宋体" w:cs="宋体" w:hint="eastAsia"/>
                <w:kern w:val="0"/>
                <w:szCs w:val="21"/>
              </w:rPr>
              <w:t xml:space="preserve"> +45</w:t>
            </w:r>
            <w:r>
              <w:rPr>
                <w:rFonts w:ascii="宋体" w:hAnsi="宋体" w:cs="宋体" w:hint="eastAsia"/>
                <w:kern w:val="0"/>
                <w:szCs w:val="21"/>
              </w:rPr>
              <w:t>℃；工作湿度：</w:t>
            </w:r>
            <w:r>
              <w:rPr>
                <w:rFonts w:ascii="宋体" w:hAnsi="宋体" w:cs="宋体" w:hint="eastAsia"/>
                <w:kern w:val="0"/>
                <w:szCs w:val="21"/>
              </w:rPr>
              <w:t>10%~80%</w:t>
            </w:r>
            <w:r>
              <w:rPr>
                <w:rFonts w:ascii="宋体" w:hAnsi="宋体" w:cs="宋体" w:hint="eastAsia"/>
                <w:kern w:val="0"/>
                <w:szCs w:val="21"/>
              </w:rPr>
              <w:t>（非凝露）；</w:t>
            </w:r>
            <w:r>
              <w:rPr>
                <w:rFonts w:ascii="宋体" w:hAnsi="宋体" w:cs="宋体" w:hint="eastAsia"/>
                <w:kern w:val="0"/>
                <w:szCs w:val="21"/>
              </w:rPr>
              <w:br/>
              <w:t>12</w:t>
            </w:r>
            <w:r>
              <w:rPr>
                <w:rFonts w:ascii="宋体" w:hAnsi="宋体" w:cs="宋体" w:hint="eastAsia"/>
                <w:kern w:val="0"/>
                <w:szCs w:val="21"/>
              </w:rPr>
              <w:t>、</w:t>
            </w:r>
            <w:r>
              <w:rPr>
                <w:rFonts w:ascii="宋体" w:hAnsi="宋体" w:cs="宋体" w:hint="eastAsia"/>
                <w:kern w:val="0"/>
                <w:szCs w:val="21"/>
              </w:rPr>
              <w:t>eSATA</w:t>
            </w:r>
            <w:r>
              <w:rPr>
                <w:rFonts w:ascii="宋体" w:hAnsi="宋体" w:cs="宋体" w:hint="eastAsia"/>
                <w:kern w:val="0"/>
                <w:szCs w:val="21"/>
              </w:rPr>
              <w:t>接口：</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RS-232</w:t>
            </w:r>
            <w:r>
              <w:rPr>
                <w:rFonts w:ascii="宋体" w:hAnsi="宋体" w:cs="宋体" w:hint="eastAsia"/>
                <w:kern w:val="0"/>
                <w:szCs w:val="21"/>
              </w:rPr>
              <w:t>接口：</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HDMI</w:t>
            </w:r>
            <w:r>
              <w:rPr>
                <w:rFonts w:ascii="宋体" w:hAnsi="宋体" w:cs="宋体" w:hint="eastAsia"/>
                <w:kern w:val="0"/>
                <w:szCs w:val="21"/>
              </w:rPr>
              <w:t>接口：</w:t>
            </w:r>
            <w:r>
              <w:rPr>
                <w:rFonts w:ascii="宋体" w:hAnsi="宋体" w:cs="宋体" w:hint="eastAsia"/>
                <w:kern w:val="0"/>
                <w:szCs w:val="21"/>
              </w:rPr>
              <w:t xml:space="preserve"> 2</w:t>
            </w:r>
            <w:r>
              <w:rPr>
                <w:rFonts w:ascii="宋体" w:hAnsi="宋体" w:cs="宋体" w:hint="eastAsia"/>
                <w:kern w:val="0"/>
                <w:szCs w:val="21"/>
              </w:rPr>
              <w:t>个；</w:t>
            </w:r>
            <w:r>
              <w:rPr>
                <w:rFonts w:ascii="宋体" w:hAnsi="宋体" w:cs="宋体" w:hint="eastAsia"/>
                <w:kern w:val="0"/>
                <w:szCs w:val="21"/>
              </w:rPr>
              <w:t>SAS</w:t>
            </w:r>
            <w:r>
              <w:rPr>
                <w:rFonts w:ascii="宋体" w:hAnsi="宋体" w:cs="宋体" w:hint="eastAsia"/>
                <w:kern w:val="0"/>
                <w:szCs w:val="21"/>
              </w:rPr>
              <w:t>接口</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个</w:t>
            </w:r>
            <w:r>
              <w:rPr>
                <w:rFonts w:ascii="宋体" w:hAnsi="宋体" w:cs="宋体" w:hint="eastAsia"/>
                <w:kern w:val="0"/>
                <w:szCs w:val="21"/>
              </w:rPr>
              <w:t>SAS HD</w:t>
            </w:r>
            <w:r>
              <w:rPr>
                <w:rFonts w:ascii="宋体" w:hAnsi="宋体" w:cs="宋体" w:hint="eastAsia"/>
                <w:kern w:val="0"/>
                <w:szCs w:val="21"/>
              </w:rPr>
              <w:t>接口，最高速率</w:t>
            </w:r>
            <w:r>
              <w:rPr>
                <w:rFonts w:ascii="宋体" w:hAnsi="宋体" w:cs="宋体" w:hint="eastAsia"/>
                <w:kern w:val="0"/>
                <w:szCs w:val="21"/>
              </w:rPr>
              <w:t>12Gb/s</w:t>
            </w:r>
            <w:r>
              <w:rPr>
                <w:rFonts w:ascii="宋体" w:hAnsi="宋体" w:cs="宋体" w:hint="eastAsia"/>
                <w:kern w:val="0"/>
                <w:szCs w:val="21"/>
              </w:rPr>
              <w:t>；</w:t>
            </w:r>
            <w:r>
              <w:rPr>
                <w:rFonts w:ascii="宋体" w:hAnsi="宋体" w:cs="宋体" w:hint="eastAsia"/>
                <w:kern w:val="0"/>
                <w:szCs w:val="21"/>
              </w:rPr>
              <w:t>USB</w:t>
            </w:r>
            <w:r>
              <w:rPr>
                <w:rFonts w:ascii="宋体" w:hAnsi="宋体" w:cs="宋体" w:hint="eastAsia"/>
                <w:kern w:val="0"/>
                <w:szCs w:val="21"/>
              </w:rPr>
              <w:t>接口</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个</w:t>
            </w:r>
            <w:r>
              <w:rPr>
                <w:rFonts w:ascii="宋体" w:hAnsi="宋体" w:cs="宋体" w:hint="eastAsia"/>
                <w:kern w:val="0"/>
                <w:szCs w:val="21"/>
              </w:rPr>
              <w:t>USB3.0</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★支持视频、门禁、报警、停车、访客、设备运维等子系统自定义安装，支持第</w:t>
            </w:r>
            <w:r>
              <w:rPr>
                <w:rFonts w:ascii="宋体" w:hAnsi="宋体" w:cs="宋体" w:hint="eastAsia"/>
                <w:kern w:val="0"/>
                <w:szCs w:val="21"/>
              </w:rPr>
              <w:t>三方服务通过容器的方式集中部署（提供公安部有效检测报告复印件加盖原厂公章或投标专用章）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★具有双控制器，</w:t>
            </w:r>
            <w:r>
              <w:rPr>
                <w:rFonts w:ascii="宋体" w:hAnsi="宋体" w:cs="宋体" w:hint="eastAsia"/>
                <w:kern w:val="0"/>
                <w:szCs w:val="21"/>
              </w:rPr>
              <w:t xml:space="preserve"> </w:t>
            </w:r>
            <w:r>
              <w:rPr>
                <w:rFonts w:ascii="宋体" w:hAnsi="宋体" w:cs="宋体" w:hint="eastAsia"/>
                <w:kern w:val="0"/>
                <w:szCs w:val="21"/>
              </w:rPr>
              <w:t>分别加载算法系统、和平台系统，控制器</w:t>
            </w:r>
            <w:r>
              <w:rPr>
                <w:rFonts w:ascii="宋体" w:hAnsi="宋体" w:cs="宋体" w:hint="eastAsia"/>
                <w:kern w:val="0"/>
                <w:szCs w:val="21"/>
              </w:rPr>
              <w:t xml:space="preserve">1:SSD, 128G </w:t>
            </w:r>
            <w:r>
              <w:rPr>
                <w:rFonts w:ascii="宋体" w:hAnsi="宋体" w:cs="宋体" w:hint="eastAsia"/>
                <w:kern w:val="0"/>
                <w:szCs w:val="21"/>
              </w:rPr>
              <w:t>，算法系统；控制器</w:t>
            </w:r>
            <w:r>
              <w:rPr>
                <w:rFonts w:ascii="宋体" w:hAnsi="宋体" w:cs="宋体" w:hint="eastAsia"/>
                <w:kern w:val="0"/>
                <w:szCs w:val="21"/>
              </w:rPr>
              <w:t xml:space="preserve">2:SSD, 1T, </w:t>
            </w:r>
            <w:r>
              <w:rPr>
                <w:rFonts w:ascii="宋体" w:hAnsi="宋体" w:cs="宋体" w:hint="eastAsia"/>
                <w:kern w:val="0"/>
                <w:szCs w:val="21"/>
              </w:rPr>
              <w:t>平台系统（提供公安部有效检测报告复印件加盖原厂公章或投标专用章）</w:t>
            </w:r>
            <w:r>
              <w:rPr>
                <w:rFonts w:ascii="宋体" w:hAnsi="宋体" w:cs="宋体" w:hint="eastAsia"/>
                <w:kern w:val="0"/>
                <w:szCs w:val="21"/>
              </w:rPr>
              <w:br/>
            </w:r>
            <w:r>
              <w:rPr>
                <w:rFonts w:ascii="宋体" w:hAnsi="宋体" w:cs="宋体" w:hint="eastAsia"/>
                <w:kern w:val="0"/>
                <w:szCs w:val="21"/>
              </w:rPr>
              <w:t>★具有双控制器，</w:t>
            </w:r>
            <w:r>
              <w:rPr>
                <w:rFonts w:ascii="宋体" w:hAnsi="宋体" w:cs="宋体" w:hint="eastAsia"/>
                <w:kern w:val="0"/>
                <w:szCs w:val="21"/>
              </w:rPr>
              <w:t xml:space="preserve"> </w:t>
            </w:r>
            <w:r>
              <w:rPr>
                <w:rFonts w:ascii="宋体" w:hAnsi="宋体" w:cs="宋体" w:hint="eastAsia"/>
                <w:kern w:val="0"/>
                <w:szCs w:val="21"/>
              </w:rPr>
              <w:t>分别加载算法系统、和平台系统，控制器</w:t>
            </w:r>
            <w:r>
              <w:rPr>
                <w:rFonts w:ascii="宋体" w:hAnsi="宋体" w:cs="宋体" w:hint="eastAsia"/>
                <w:kern w:val="0"/>
                <w:szCs w:val="21"/>
              </w:rPr>
              <w:t xml:space="preserve">1:SSD, 128G </w:t>
            </w:r>
            <w:r>
              <w:rPr>
                <w:rFonts w:ascii="宋体" w:hAnsi="宋体" w:cs="宋体" w:hint="eastAsia"/>
                <w:kern w:val="0"/>
                <w:szCs w:val="21"/>
              </w:rPr>
              <w:t>，算法系统；控制器</w:t>
            </w:r>
            <w:r>
              <w:rPr>
                <w:rFonts w:ascii="宋体" w:hAnsi="宋体" w:cs="宋体" w:hint="eastAsia"/>
                <w:kern w:val="0"/>
                <w:szCs w:val="21"/>
              </w:rPr>
              <w:t xml:space="preserve">2:SSD, 1T, </w:t>
            </w:r>
            <w:r>
              <w:rPr>
                <w:rFonts w:ascii="宋体" w:hAnsi="宋体" w:cs="宋体" w:hint="eastAsia"/>
                <w:kern w:val="0"/>
                <w:szCs w:val="21"/>
              </w:rPr>
              <w:t>平台系统</w:t>
            </w:r>
            <w:r>
              <w:rPr>
                <w:rFonts w:ascii="宋体" w:hAnsi="宋体" w:cs="宋体" w:hint="eastAsia"/>
                <w:kern w:val="0"/>
                <w:szCs w:val="21"/>
              </w:rPr>
              <w:br/>
            </w:r>
            <w:r>
              <w:rPr>
                <w:rFonts w:ascii="宋体" w:hAnsi="宋体" w:cs="宋体" w:hint="eastAsia"/>
                <w:kern w:val="0"/>
                <w:szCs w:val="21"/>
              </w:rPr>
              <w:t>★具备后智能运算能力，默认自带</w:t>
            </w:r>
            <w:r>
              <w:rPr>
                <w:rFonts w:ascii="宋体" w:hAnsi="宋体" w:cs="宋体" w:hint="eastAsia"/>
                <w:kern w:val="0"/>
                <w:szCs w:val="21"/>
              </w:rPr>
              <w:t xml:space="preserve"> 5 </w:t>
            </w:r>
            <w:r>
              <w:rPr>
                <w:rFonts w:ascii="宋体" w:hAnsi="宋体" w:cs="宋体" w:hint="eastAsia"/>
                <w:kern w:val="0"/>
                <w:szCs w:val="21"/>
              </w:rPr>
              <w:t>种算法，</w:t>
            </w:r>
            <w:r>
              <w:rPr>
                <w:rFonts w:ascii="宋体" w:hAnsi="宋体" w:cs="宋体" w:hint="eastAsia"/>
                <w:kern w:val="0"/>
                <w:szCs w:val="21"/>
              </w:rPr>
              <w:t xml:space="preserve"> </w:t>
            </w:r>
            <w:r>
              <w:rPr>
                <w:rFonts w:ascii="宋体" w:hAnsi="宋体" w:cs="宋体" w:hint="eastAsia"/>
                <w:kern w:val="0"/>
                <w:szCs w:val="21"/>
              </w:rPr>
              <w:t>具备行为分析、视频结构化等智能事件识别功能，</w:t>
            </w:r>
            <w:r>
              <w:rPr>
                <w:rFonts w:ascii="宋体" w:hAnsi="宋体" w:cs="宋体" w:hint="eastAsia"/>
                <w:kern w:val="0"/>
                <w:szCs w:val="21"/>
              </w:rPr>
              <w:t xml:space="preserve"> </w:t>
            </w:r>
            <w:r>
              <w:rPr>
                <w:rFonts w:ascii="宋体" w:hAnsi="宋体" w:cs="宋体" w:hint="eastAsia"/>
                <w:kern w:val="0"/>
                <w:szCs w:val="21"/>
              </w:rPr>
              <w:t>可配置穿戴检测、智慧</w:t>
            </w:r>
            <w:r>
              <w:rPr>
                <w:rFonts w:ascii="宋体" w:hAnsi="宋体" w:cs="宋体" w:hint="eastAsia"/>
                <w:kern w:val="0"/>
                <w:szCs w:val="21"/>
              </w:rPr>
              <w:t>城管、卫生检测、人数统计等算法（提供公安部有效检测报告复印件加盖原厂公章或投标专用章）</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8</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人脸采集仪</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主处理器：高性能嵌入式处理器；</w:t>
            </w:r>
            <w:r>
              <w:rPr>
                <w:rFonts w:ascii="宋体" w:hAnsi="宋体" w:cs="宋体" w:hint="eastAsia"/>
                <w:kern w:val="0"/>
                <w:szCs w:val="21"/>
              </w:rPr>
              <w:br/>
            </w:r>
            <w:r>
              <w:rPr>
                <w:rFonts w:ascii="宋体" w:hAnsi="宋体" w:cs="宋体" w:hint="eastAsia"/>
                <w:kern w:val="0"/>
                <w:szCs w:val="21"/>
              </w:rPr>
              <w:t>操作系统：嵌入式</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r>
            <w:r>
              <w:rPr>
                <w:rFonts w:ascii="宋体" w:hAnsi="宋体" w:cs="宋体" w:hint="eastAsia"/>
                <w:kern w:val="0"/>
                <w:szCs w:val="21"/>
              </w:rPr>
              <w:t>网络协议：</w:t>
            </w:r>
            <w:r>
              <w:rPr>
                <w:rFonts w:ascii="宋体" w:hAnsi="宋体" w:cs="宋体" w:hint="eastAsia"/>
                <w:kern w:val="0"/>
                <w:szCs w:val="21"/>
              </w:rPr>
              <w:t>IPv4;RTSP;UDP;P2P;TCP</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是否支持</w:t>
            </w:r>
            <w:r>
              <w:rPr>
                <w:rFonts w:ascii="宋体" w:hAnsi="宋体" w:cs="宋体" w:hint="eastAsia"/>
                <w:kern w:val="0"/>
                <w:szCs w:val="21"/>
              </w:rPr>
              <w:t>SDK</w:t>
            </w:r>
            <w:r>
              <w:rPr>
                <w:rFonts w:ascii="宋体" w:hAnsi="宋体" w:cs="宋体" w:hint="eastAsia"/>
                <w:kern w:val="0"/>
                <w:szCs w:val="21"/>
              </w:rPr>
              <w:t>和</w:t>
            </w:r>
            <w:r>
              <w:rPr>
                <w:rFonts w:ascii="宋体" w:hAnsi="宋体" w:cs="宋体" w:hint="eastAsia"/>
                <w:kern w:val="0"/>
                <w:szCs w:val="21"/>
              </w:rPr>
              <w:t>API</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显示屏：</w:t>
            </w:r>
            <w:r>
              <w:rPr>
                <w:rFonts w:ascii="宋体" w:hAnsi="宋体" w:cs="宋体" w:hint="eastAsia"/>
                <w:kern w:val="0"/>
                <w:szCs w:val="21"/>
              </w:rPr>
              <w:t>4.3</w:t>
            </w:r>
            <w:r>
              <w:rPr>
                <w:rFonts w:ascii="宋体" w:hAnsi="宋体" w:cs="宋体" w:hint="eastAsia"/>
                <w:kern w:val="0"/>
                <w:szCs w:val="21"/>
              </w:rPr>
              <w:t>英寸液晶屏；</w:t>
            </w:r>
            <w:r>
              <w:rPr>
                <w:rFonts w:ascii="宋体" w:hAnsi="宋体" w:cs="宋体" w:hint="eastAsia"/>
                <w:kern w:val="0"/>
                <w:szCs w:val="21"/>
              </w:rPr>
              <w:br/>
            </w:r>
            <w:r>
              <w:rPr>
                <w:rFonts w:ascii="宋体" w:hAnsi="宋体" w:cs="宋体" w:hint="eastAsia"/>
                <w:kern w:val="0"/>
                <w:szCs w:val="21"/>
              </w:rPr>
              <w:t>屏幕类型：电容触摸屏；</w:t>
            </w:r>
            <w:r>
              <w:rPr>
                <w:rFonts w:ascii="宋体" w:hAnsi="宋体" w:cs="宋体" w:hint="eastAsia"/>
                <w:kern w:val="0"/>
                <w:szCs w:val="21"/>
              </w:rPr>
              <w:br/>
            </w:r>
            <w:r>
              <w:rPr>
                <w:rFonts w:ascii="宋体" w:hAnsi="宋体" w:cs="宋体" w:hint="eastAsia"/>
                <w:kern w:val="0"/>
                <w:szCs w:val="21"/>
              </w:rPr>
              <w:t>显示屏分辨率：</w:t>
            </w:r>
            <w:r>
              <w:rPr>
                <w:rFonts w:ascii="宋体" w:hAnsi="宋体" w:cs="宋体" w:hint="eastAsia"/>
                <w:kern w:val="0"/>
                <w:szCs w:val="21"/>
              </w:rPr>
              <w:t>480</w:t>
            </w:r>
            <w:r>
              <w:rPr>
                <w:rFonts w:ascii="宋体" w:hAnsi="宋体" w:cs="宋体" w:hint="eastAsia"/>
                <w:kern w:val="0"/>
                <w:szCs w:val="21"/>
              </w:rPr>
              <w:t>×</w:t>
            </w:r>
            <w:r>
              <w:rPr>
                <w:rFonts w:ascii="宋体" w:hAnsi="宋体" w:cs="宋体" w:hint="eastAsia"/>
                <w:kern w:val="0"/>
                <w:szCs w:val="21"/>
              </w:rPr>
              <w:t>272</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摄像头：</w:t>
            </w:r>
            <w:r>
              <w:rPr>
                <w:rFonts w:ascii="宋体" w:hAnsi="宋体" w:cs="宋体" w:hint="eastAsia"/>
                <w:kern w:val="0"/>
                <w:szCs w:val="21"/>
              </w:rPr>
              <w:t xml:space="preserve">1/2.8" 2MP CMOS </w:t>
            </w:r>
            <w:r>
              <w:rPr>
                <w:rFonts w:ascii="宋体" w:hAnsi="宋体" w:cs="宋体" w:hint="eastAsia"/>
                <w:kern w:val="0"/>
                <w:szCs w:val="21"/>
              </w:rPr>
              <w:t>高清</w:t>
            </w:r>
            <w:r>
              <w:rPr>
                <w:rFonts w:ascii="宋体" w:hAnsi="宋体" w:cs="宋体" w:hint="eastAsia"/>
                <w:kern w:val="0"/>
                <w:szCs w:val="21"/>
              </w:rPr>
              <w:t>/</w:t>
            </w:r>
            <w:r>
              <w:rPr>
                <w:rFonts w:ascii="宋体" w:hAnsi="宋体" w:cs="宋体" w:hint="eastAsia"/>
                <w:kern w:val="0"/>
                <w:szCs w:val="21"/>
              </w:rPr>
              <w:t>数字宽动态</w:t>
            </w:r>
            <w:r>
              <w:rPr>
                <w:rFonts w:ascii="宋体" w:hAnsi="宋体" w:cs="宋体" w:hint="eastAsia"/>
                <w:kern w:val="0"/>
                <w:szCs w:val="21"/>
              </w:rPr>
              <w:t>/</w:t>
            </w:r>
            <w:r>
              <w:rPr>
                <w:rFonts w:ascii="宋体" w:hAnsi="宋体" w:cs="宋体" w:hint="eastAsia"/>
                <w:kern w:val="0"/>
                <w:szCs w:val="21"/>
              </w:rPr>
              <w:t>彩色</w:t>
            </w:r>
            <w:r>
              <w:rPr>
                <w:rFonts w:ascii="宋体" w:hAnsi="宋体" w:cs="宋体" w:hint="eastAsia"/>
                <w:kern w:val="0"/>
                <w:szCs w:val="21"/>
              </w:rPr>
              <w:t>/</w:t>
            </w:r>
            <w:r>
              <w:rPr>
                <w:rFonts w:ascii="宋体" w:hAnsi="宋体" w:cs="宋体" w:hint="eastAsia"/>
                <w:kern w:val="0"/>
                <w:szCs w:val="21"/>
              </w:rPr>
              <w:t>红外双摄像头；</w:t>
            </w:r>
            <w:r>
              <w:rPr>
                <w:rFonts w:ascii="宋体" w:hAnsi="宋体" w:cs="宋体" w:hint="eastAsia"/>
                <w:kern w:val="0"/>
                <w:szCs w:val="21"/>
              </w:rPr>
              <w:br/>
            </w:r>
            <w:r>
              <w:rPr>
                <w:rFonts w:ascii="宋体" w:hAnsi="宋体" w:cs="宋体" w:hint="eastAsia"/>
                <w:kern w:val="0"/>
                <w:szCs w:val="21"/>
              </w:rPr>
              <w:t>光照补偿：自动白光补光</w:t>
            </w:r>
            <w:r>
              <w:rPr>
                <w:rFonts w:ascii="宋体" w:hAnsi="宋体" w:cs="宋体" w:hint="eastAsia"/>
                <w:kern w:val="0"/>
                <w:szCs w:val="21"/>
              </w:rPr>
              <w:t>;</w:t>
            </w:r>
            <w:r>
              <w:rPr>
                <w:rFonts w:ascii="宋体" w:hAnsi="宋体" w:cs="宋体" w:hint="eastAsia"/>
                <w:kern w:val="0"/>
                <w:szCs w:val="21"/>
              </w:rPr>
              <w:t>自动红外补光；</w:t>
            </w:r>
            <w:r>
              <w:rPr>
                <w:rFonts w:ascii="宋体" w:hAnsi="宋体" w:cs="宋体" w:hint="eastAsia"/>
                <w:kern w:val="0"/>
                <w:szCs w:val="21"/>
              </w:rPr>
              <w:br/>
            </w:r>
            <w:r>
              <w:rPr>
                <w:rFonts w:ascii="宋体" w:hAnsi="宋体" w:cs="宋体" w:hint="eastAsia"/>
                <w:kern w:val="0"/>
                <w:szCs w:val="21"/>
              </w:rPr>
              <w:t>语音提示：支持；</w:t>
            </w:r>
            <w:r>
              <w:rPr>
                <w:rFonts w:ascii="宋体" w:hAnsi="宋体" w:cs="宋体" w:hint="eastAsia"/>
                <w:kern w:val="0"/>
                <w:szCs w:val="21"/>
              </w:rPr>
              <w:br/>
            </w:r>
            <w:r>
              <w:rPr>
                <w:rFonts w:ascii="宋体" w:hAnsi="宋体" w:cs="宋体" w:hint="eastAsia"/>
                <w:kern w:val="0"/>
                <w:szCs w:val="21"/>
              </w:rPr>
              <w:t>外壳材料：</w:t>
            </w:r>
            <w:r>
              <w:rPr>
                <w:rFonts w:ascii="宋体" w:hAnsi="宋体" w:cs="宋体" w:hint="eastAsia"/>
                <w:kern w:val="0"/>
                <w:szCs w:val="21"/>
              </w:rPr>
              <w:t>PC+ABS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读卡类型：</w:t>
            </w:r>
            <w:r>
              <w:rPr>
                <w:rFonts w:ascii="宋体" w:hAnsi="宋体" w:cs="宋体" w:hint="eastAsia"/>
                <w:kern w:val="0"/>
                <w:szCs w:val="21"/>
              </w:rPr>
              <w:t>IC</w:t>
            </w:r>
            <w:r>
              <w:rPr>
                <w:rFonts w:ascii="宋体" w:hAnsi="宋体" w:cs="宋体" w:hint="eastAsia"/>
                <w:kern w:val="0"/>
                <w:szCs w:val="21"/>
              </w:rPr>
              <w:t>卡、</w:t>
            </w:r>
            <w:r>
              <w:rPr>
                <w:rFonts w:ascii="宋体" w:hAnsi="宋体" w:cs="宋体" w:hint="eastAsia"/>
                <w:kern w:val="0"/>
                <w:szCs w:val="21"/>
              </w:rPr>
              <w:t>CPU</w:t>
            </w:r>
            <w:r>
              <w:rPr>
                <w:rFonts w:ascii="宋体" w:hAnsi="宋体" w:cs="宋体" w:hint="eastAsia"/>
                <w:kern w:val="0"/>
                <w:szCs w:val="21"/>
              </w:rPr>
              <w:t>卡、身份证序列号；；</w:t>
            </w:r>
            <w:r>
              <w:rPr>
                <w:rFonts w:ascii="宋体" w:hAnsi="宋体" w:cs="宋体" w:hint="eastAsia"/>
                <w:kern w:val="0"/>
                <w:szCs w:val="21"/>
              </w:rPr>
              <w:br/>
              <w:t>Wi-Fi</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实时监控：支持；</w:t>
            </w:r>
            <w:r>
              <w:rPr>
                <w:rFonts w:ascii="宋体" w:hAnsi="宋体" w:cs="宋体" w:hint="eastAsia"/>
                <w:kern w:val="0"/>
                <w:szCs w:val="21"/>
              </w:rPr>
              <w:br/>
            </w:r>
            <w:r>
              <w:rPr>
                <w:rFonts w:ascii="宋体" w:hAnsi="宋体" w:cs="宋体" w:hint="eastAsia"/>
                <w:kern w:val="0"/>
                <w:szCs w:val="21"/>
              </w:rPr>
              <w:t>抓拍功能：支持；</w:t>
            </w:r>
            <w:r>
              <w:rPr>
                <w:rFonts w:ascii="宋体" w:hAnsi="宋体" w:cs="宋体" w:hint="eastAsia"/>
                <w:kern w:val="0"/>
                <w:szCs w:val="21"/>
              </w:rPr>
              <w:br/>
            </w:r>
            <w:r>
              <w:rPr>
                <w:rFonts w:ascii="宋体" w:hAnsi="宋体" w:cs="宋体" w:hint="eastAsia"/>
                <w:kern w:val="0"/>
                <w:szCs w:val="21"/>
              </w:rPr>
              <w:t>主动注册：支持；</w:t>
            </w:r>
            <w:r>
              <w:rPr>
                <w:rFonts w:ascii="宋体" w:hAnsi="宋体" w:cs="宋体" w:hint="eastAsia"/>
                <w:kern w:val="0"/>
                <w:szCs w:val="21"/>
              </w:rPr>
              <w:br/>
            </w:r>
            <w:r>
              <w:rPr>
                <w:rFonts w:ascii="宋体" w:hAnsi="宋体" w:cs="宋体" w:hint="eastAsia"/>
                <w:kern w:val="0"/>
                <w:szCs w:val="21"/>
              </w:rPr>
              <w:t>刷卡响应时间：</w:t>
            </w:r>
            <w:r>
              <w:rPr>
                <w:rFonts w:ascii="宋体" w:hAnsi="宋体" w:cs="宋体" w:hint="eastAsia"/>
                <w:kern w:val="0"/>
                <w:szCs w:val="21"/>
              </w:rPr>
              <w:t>&lt;1s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读卡距离：</w:t>
            </w:r>
            <w:r>
              <w:rPr>
                <w:rFonts w:ascii="宋体" w:hAnsi="宋体" w:cs="宋体" w:hint="eastAsia"/>
                <w:kern w:val="0"/>
                <w:szCs w:val="21"/>
              </w:rPr>
              <w:t>0cm</w:t>
            </w:r>
            <w:r>
              <w:rPr>
                <w:rFonts w:ascii="宋体" w:hAnsi="宋体" w:cs="宋体" w:hint="eastAsia"/>
                <w:kern w:val="0"/>
                <w:szCs w:val="21"/>
              </w:rPr>
              <w:t>～</w:t>
            </w:r>
            <w:r>
              <w:rPr>
                <w:rFonts w:ascii="宋体" w:hAnsi="宋体" w:cs="宋体" w:hint="eastAsia"/>
                <w:kern w:val="0"/>
                <w:szCs w:val="21"/>
              </w:rPr>
              <w:t>5cm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人脸识别距离：</w:t>
            </w:r>
            <w:r>
              <w:rPr>
                <w:rFonts w:ascii="宋体" w:hAnsi="宋体" w:cs="宋体" w:hint="eastAsia"/>
                <w:kern w:val="0"/>
                <w:szCs w:val="21"/>
              </w:rPr>
              <w:t>0.3m</w:t>
            </w:r>
            <w:r>
              <w:rPr>
                <w:rFonts w:ascii="宋体" w:hAnsi="宋体" w:cs="宋体" w:hint="eastAsia"/>
                <w:kern w:val="0"/>
                <w:szCs w:val="21"/>
              </w:rPr>
              <w:t>～</w:t>
            </w:r>
            <w:r>
              <w:rPr>
                <w:rFonts w:ascii="宋体" w:hAnsi="宋体" w:cs="宋体" w:hint="eastAsia"/>
                <w:kern w:val="0"/>
                <w:szCs w:val="21"/>
              </w:rPr>
              <w:t>0.7m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人脸识别准确率：</w:t>
            </w:r>
            <w:r>
              <w:rPr>
                <w:rFonts w:ascii="宋体" w:hAnsi="宋体" w:cs="宋体" w:hint="eastAsia"/>
                <w:kern w:val="0"/>
                <w:szCs w:val="21"/>
              </w:rPr>
              <w:t>99.8%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人脸识别速度：</w:t>
            </w:r>
            <w:r>
              <w:rPr>
                <w:rFonts w:ascii="宋体" w:hAnsi="宋体" w:cs="宋体" w:hint="eastAsia"/>
                <w:kern w:val="0"/>
                <w:szCs w:val="21"/>
              </w:rPr>
              <w:t>0.2s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指纹采集模块：电容式指纹模块，符合</w:t>
            </w:r>
            <w:r>
              <w:rPr>
                <w:rFonts w:ascii="宋体" w:hAnsi="宋体" w:cs="宋体" w:hint="eastAsia"/>
                <w:kern w:val="0"/>
                <w:szCs w:val="21"/>
              </w:rPr>
              <w:t>GA/T1011-2012</w:t>
            </w:r>
            <w:r>
              <w:rPr>
                <w:rFonts w:ascii="宋体" w:hAnsi="宋体" w:cs="宋体" w:hint="eastAsia"/>
                <w:kern w:val="0"/>
                <w:szCs w:val="21"/>
              </w:rPr>
              <w:t>标准；</w:t>
            </w:r>
            <w:r>
              <w:rPr>
                <w:rFonts w:ascii="宋体" w:hAnsi="宋体" w:cs="宋体" w:hint="eastAsia"/>
                <w:kern w:val="0"/>
                <w:szCs w:val="21"/>
              </w:rPr>
              <w:br/>
              <w:t>USB</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USB2.0</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网络接口：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10Mbps/100Mbps</w:t>
            </w:r>
            <w:r>
              <w:rPr>
                <w:rFonts w:ascii="宋体" w:hAnsi="宋体" w:cs="宋体" w:hint="eastAsia"/>
                <w:kern w:val="0"/>
                <w:szCs w:val="21"/>
              </w:rPr>
              <w:t>以太网口；</w:t>
            </w:r>
            <w:r>
              <w:rPr>
                <w:rFonts w:ascii="宋体" w:hAnsi="宋体" w:cs="宋体" w:hint="eastAsia"/>
                <w:kern w:val="0"/>
                <w:szCs w:val="21"/>
              </w:rPr>
              <w:br/>
            </w:r>
            <w:r>
              <w:rPr>
                <w:rFonts w:ascii="宋体" w:hAnsi="宋体" w:cs="宋体" w:hint="eastAsia"/>
                <w:kern w:val="0"/>
                <w:szCs w:val="21"/>
              </w:rPr>
              <w:t>外观颜色：银色；</w:t>
            </w:r>
            <w:r>
              <w:rPr>
                <w:rFonts w:ascii="宋体" w:hAnsi="宋体" w:cs="宋体" w:hint="eastAsia"/>
                <w:kern w:val="0"/>
                <w:szCs w:val="21"/>
              </w:rPr>
              <w:br/>
            </w:r>
            <w:r>
              <w:rPr>
                <w:rFonts w:ascii="宋体" w:hAnsi="宋体" w:cs="宋体" w:hint="eastAsia"/>
                <w:kern w:val="0"/>
                <w:szCs w:val="21"/>
              </w:rPr>
              <w:t>电源：标配；</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 12V 1.5A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功耗：≤</w:t>
            </w:r>
            <w:r>
              <w:rPr>
                <w:rFonts w:ascii="宋体" w:hAnsi="宋体" w:cs="宋体" w:hint="eastAsia"/>
                <w:kern w:val="0"/>
                <w:szCs w:val="21"/>
              </w:rPr>
              <w:t>18W</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128.6mm</w:t>
            </w:r>
            <w:r>
              <w:rPr>
                <w:rFonts w:ascii="宋体" w:hAnsi="宋体" w:cs="宋体" w:hint="eastAsia"/>
                <w:kern w:val="0"/>
                <w:szCs w:val="21"/>
              </w:rPr>
              <w:t>×</w:t>
            </w:r>
            <w:r>
              <w:rPr>
                <w:rFonts w:ascii="宋体" w:hAnsi="宋体" w:cs="宋体" w:hint="eastAsia"/>
                <w:kern w:val="0"/>
                <w:szCs w:val="21"/>
              </w:rPr>
              <w:t>144.9mm</w:t>
            </w:r>
            <w:r>
              <w:rPr>
                <w:rFonts w:ascii="宋体" w:hAnsi="宋体" w:cs="宋体" w:hint="eastAsia"/>
                <w:kern w:val="0"/>
                <w:szCs w:val="21"/>
              </w:rPr>
              <w:t>×</w:t>
            </w:r>
            <w:r>
              <w:rPr>
                <w:rFonts w:ascii="宋体" w:hAnsi="宋体" w:cs="宋体" w:hint="eastAsia"/>
                <w:kern w:val="0"/>
                <w:szCs w:val="21"/>
              </w:rPr>
              <w:t>146.7mm</w:t>
            </w:r>
            <w:r>
              <w:rPr>
                <w:rFonts w:ascii="宋体" w:hAnsi="宋体" w:cs="宋体" w:hint="eastAsia"/>
                <w:kern w:val="0"/>
                <w:szCs w:val="21"/>
              </w:rPr>
              <w:t>（高×宽×厚）；</w:t>
            </w:r>
            <w:r>
              <w:rPr>
                <w:rFonts w:ascii="宋体" w:hAnsi="宋体" w:cs="宋体" w:hint="eastAsia"/>
                <w:kern w:val="0"/>
                <w:szCs w:val="21"/>
              </w:rPr>
              <w:br/>
            </w:r>
            <w:r>
              <w:rPr>
                <w:rFonts w:ascii="宋体" w:hAnsi="宋体" w:cs="宋体" w:hint="eastAsia"/>
                <w:kern w:val="0"/>
                <w:szCs w:val="21"/>
              </w:rPr>
              <w:t>工作温度：</w:t>
            </w:r>
            <w:r>
              <w:rPr>
                <w:rFonts w:ascii="宋体" w:hAnsi="宋体" w:cs="宋体" w:hint="eastAsia"/>
                <w:kern w:val="0"/>
                <w:szCs w:val="21"/>
              </w:rPr>
              <w:t>-10</w:t>
            </w:r>
            <w:r>
              <w:rPr>
                <w:rFonts w:ascii="宋体" w:hAnsi="宋体" w:cs="宋体" w:hint="eastAsia"/>
                <w:kern w:val="0"/>
                <w:szCs w:val="21"/>
              </w:rPr>
              <w:t>℃～</w:t>
            </w:r>
            <w:r>
              <w:rPr>
                <w:rFonts w:ascii="宋体" w:hAnsi="宋体" w:cs="宋体" w:hint="eastAsia"/>
                <w:kern w:val="0"/>
                <w:szCs w:val="21"/>
              </w:rPr>
              <w:t>+55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工作湿度：</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90%RH</w:t>
            </w:r>
            <w:r>
              <w:rPr>
                <w:rFonts w:ascii="宋体" w:hAnsi="宋体" w:cs="宋体" w:hint="eastAsia"/>
                <w:kern w:val="0"/>
                <w:szCs w:val="21"/>
              </w:rPr>
              <w:t>（无凝结）；</w:t>
            </w:r>
            <w:r>
              <w:rPr>
                <w:rFonts w:ascii="宋体" w:hAnsi="宋体" w:cs="宋体" w:hint="eastAsia"/>
                <w:kern w:val="0"/>
                <w:szCs w:val="21"/>
              </w:rPr>
              <w:br/>
            </w:r>
            <w:r>
              <w:rPr>
                <w:rFonts w:ascii="宋体" w:hAnsi="宋体" w:cs="宋体" w:hint="eastAsia"/>
                <w:kern w:val="0"/>
                <w:szCs w:val="21"/>
              </w:rPr>
              <w:t>毛重：</w:t>
            </w:r>
            <w:r>
              <w:rPr>
                <w:rFonts w:ascii="宋体" w:hAnsi="宋体" w:cs="宋体" w:hint="eastAsia"/>
                <w:kern w:val="0"/>
                <w:szCs w:val="21"/>
              </w:rPr>
              <w:t>820g</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安装方式：桌面安装；</w:t>
            </w:r>
            <w:r>
              <w:rPr>
                <w:rFonts w:ascii="宋体" w:hAnsi="宋体" w:cs="宋体" w:hint="eastAsia"/>
                <w:kern w:val="0"/>
                <w:szCs w:val="21"/>
              </w:rPr>
              <w:br/>
            </w:r>
            <w:r>
              <w:rPr>
                <w:rFonts w:ascii="宋体" w:hAnsi="宋体" w:cs="宋体" w:hint="eastAsia"/>
                <w:kern w:val="0"/>
                <w:szCs w:val="21"/>
              </w:rPr>
              <w:t>储存温度：</w:t>
            </w:r>
            <w:r>
              <w:rPr>
                <w:rFonts w:ascii="宋体" w:hAnsi="宋体" w:cs="宋体" w:hint="eastAsia"/>
                <w:kern w:val="0"/>
                <w:szCs w:val="21"/>
              </w:rPr>
              <w:t>-20</w:t>
            </w:r>
            <w:r>
              <w:rPr>
                <w:rFonts w:ascii="宋体" w:hAnsi="宋体" w:cs="宋体" w:hint="eastAsia"/>
                <w:kern w:val="0"/>
                <w:szCs w:val="21"/>
              </w:rPr>
              <w:t>℃～</w:t>
            </w:r>
            <w:r>
              <w:rPr>
                <w:rFonts w:ascii="宋体" w:hAnsi="宋体" w:cs="宋体" w:hint="eastAsia"/>
                <w:kern w:val="0"/>
                <w:szCs w:val="21"/>
              </w:rPr>
              <w:t>+60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储存湿度：</w:t>
            </w:r>
            <w:r>
              <w:rPr>
                <w:rFonts w:ascii="宋体" w:hAnsi="宋体" w:cs="宋体" w:hint="eastAsia"/>
                <w:kern w:val="0"/>
                <w:szCs w:val="21"/>
              </w:rPr>
              <w:t>30%</w:t>
            </w:r>
            <w:r>
              <w:rPr>
                <w:rFonts w:ascii="宋体" w:hAnsi="宋体" w:cs="宋体" w:hint="eastAsia"/>
                <w:kern w:val="0"/>
                <w:szCs w:val="21"/>
              </w:rPr>
              <w:t>～</w:t>
            </w:r>
            <w:r>
              <w:rPr>
                <w:rFonts w:ascii="宋体" w:hAnsi="宋体" w:cs="宋体" w:hint="eastAsia"/>
                <w:kern w:val="0"/>
                <w:szCs w:val="21"/>
              </w:rPr>
              <w:t>75%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防腐蚀等级：普通防护</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9</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台式电脑</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CPU:I5 10400</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lastRenderedPageBreak/>
              <w:t>主板</w:t>
            </w:r>
            <w:r>
              <w:rPr>
                <w:rFonts w:ascii="宋体" w:hAnsi="宋体" w:cs="宋体" w:hint="eastAsia"/>
                <w:kern w:val="0"/>
                <w:szCs w:val="21"/>
              </w:rPr>
              <w:t>:B460 PRO</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散热器</w:t>
            </w:r>
            <w:r>
              <w:rPr>
                <w:rFonts w:ascii="宋体" w:hAnsi="宋体" w:cs="宋体" w:hint="eastAsia"/>
                <w:kern w:val="0"/>
                <w:szCs w:val="21"/>
              </w:rPr>
              <w:t>:</w:t>
            </w:r>
            <w:r>
              <w:rPr>
                <w:rFonts w:ascii="宋体" w:hAnsi="宋体" w:cs="宋体" w:hint="eastAsia"/>
                <w:kern w:val="0"/>
                <w:szCs w:val="21"/>
              </w:rPr>
              <w:t>铜管风扇</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内存：</w:t>
            </w:r>
            <w:r>
              <w:rPr>
                <w:rFonts w:ascii="宋体" w:hAnsi="宋体" w:cs="宋体" w:hint="eastAsia"/>
                <w:kern w:val="0"/>
                <w:szCs w:val="21"/>
              </w:rPr>
              <w:t>16G 3200</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固态硬盘</w:t>
            </w:r>
            <w:r>
              <w:rPr>
                <w:rFonts w:ascii="宋体" w:hAnsi="宋体" w:cs="宋体" w:hint="eastAsia"/>
                <w:kern w:val="0"/>
                <w:szCs w:val="21"/>
              </w:rPr>
              <w:t xml:space="preserve">:1TB SSD </w:t>
            </w:r>
          </w:p>
          <w:p w:rsidR="00D41930" w:rsidRDefault="008F30A9">
            <w:pPr>
              <w:widowControl/>
              <w:jc w:val="left"/>
              <w:textAlignment w:val="center"/>
              <w:rPr>
                <w:rFonts w:ascii="宋体" w:hAnsi="宋体" w:cs="宋体"/>
                <w:kern w:val="0"/>
                <w:szCs w:val="21"/>
              </w:rPr>
            </w:pPr>
            <w:r>
              <w:rPr>
                <w:rFonts w:ascii="宋体" w:hAnsi="宋体" w:cs="宋体" w:hint="eastAsia"/>
                <w:kern w:val="0"/>
                <w:szCs w:val="21"/>
              </w:rPr>
              <w:t>机箱：商务机箱</w:t>
            </w:r>
          </w:p>
          <w:p w:rsidR="00D41930" w:rsidRDefault="008F30A9">
            <w:pPr>
              <w:widowControl/>
              <w:jc w:val="left"/>
              <w:textAlignment w:val="center"/>
              <w:rPr>
                <w:rFonts w:ascii="宋体" w:hAnsi="宋体" w:cs="宋体"/>
                <w:szCs w:val="21"/>
              </w:rPr>
            </w:pPr>
            <w:r>
              <w:rPr>
                <w:rFonts w:ascii="宋体" w:hAnsi="宋体" w:cs="宋体" w:hint="eastAsia"/>
                <w:kern w:val="0"/>
                <w:szCs w:val="21"/>
              </w:rPr>
              <w:t>电源：额定</w:t>
            </w:r>
            <w:r>
              <w:rPr>
                <w:rFonts w:ascii="宋体" w:hAnsi="宋体" w:cs="宋体" w:hint="eastAsia"/>
                <w:kern w:val="0"/>
                <w:szCs w:val="21"/>
              </w:rPr>
              <w:t>230W</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10</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防火墙设备</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8GE+1Console</w:t>
            </w:r>
            <w:r>
              <w:rPr>
                <w:rFonts w:ascii="宋体" w:hAnsi="宋体" w:cs="宋体" w:hint="eastAsia"/>
                <w:kern w:val="0"/>
                <w:szCs w:val="21"/>
              </w:rPr>
              <w:t>；</w:t>
            </w:r>
            <w:r>
              <w:rPr>
                <w:rFonts w:ascii="宋体" w:hAnsi="宋体" w:cs="宋体" w:hint="eastAsia"/>
                <w:kern w:val="0"/>
                <w:szCs w:val="21"/>
              </w:rPr>
              <w:t>13</w:t>
            </w:r>
            <w:r>
              <w:rPr>
                <w:rFonts w:ascii="宋体" w:hAnsi="宋体" w:cs="宋体" w:hint="eastAsia"/>
                <w:kern w:val="0"/>
                <w:szCs w:val="21"/>
              </w:rPr>
              <w:t>寸可上机架（标配长耳）；</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t>USB</w:t>
            </w:r>
            <w:r>
              <w:rPr>
                <w:rFonts w:ascii="宋体" w:hAnsi="宋体" w:cs="宋体" w:hint="eastAsia"/>
                <w:kern w:val="0"/>
                <w:szCs w:val="21"/>
              </w:rPr>
              <w:t>口，无扩展插槽带机量</w:t>
            </w:r>
            <w:r>
              <w:rPr>
                <w:rFonts w:ascii="宋体" w:hAnsi="宋体" w:cs="宋体" w:hint="eastAsia"/>
                <w:kern w:val="0"/>
                <w:szCs w:val="21"/>
              </w:rPr>
              <w:t>100-120:</w:t>
            </w:r>
            <w:r>
              <w:rPr>
                <w:rFonts w:ascii="宋体" w:hAnsi="宋体" w:cs="宋体" w:hint="eastAsia"/>
                <w:kern w:val="0"/>
                <w:szCs w:val="21"/>
              </w:rPr>
              <w:t>自带</w:t>
            </w:r>
            <w:r>
              <w:rPr>
                <w:rFonts w:ascii="宋体" w:hAnsi="宋体" w:cs="宋体" w:hint="eastAsia"/>
                <w:kern w:val="0"/>
                <w:szCs w:val="21"/>
              </w:rPr>
              <w:t>15</w:t>
            </w:r>
            <w:r>
              <w:rPr>
                <w:rFonts w:ascii="宋体" w:hAnsi="宋体" w:cs="宋体" w:hint="eastAsia"/>
                <w:kern w:val="0"/>
                <w:szCs w:val="21"/>
              </w:rPr>
              <w:t>个</w:t>
            </w:r>
            <w:r>
              <w:rPr>
                <w:rFonts w:ascii="宋体" w:hAnsi="宋体" w:cs="宋体" w:hint="eastAsia"/>
                <w:kern w:val="0"/>
                <w:szCs w:val="21"/>
              </w:rPr>
              <w:t>SSLVPN</w:t>
            </w:r>
            <w:r>
              <w:rPr>
                <w:rFonts w:ascii="宋体" w:hAnsi="宋体" w:cs="宋体" w:hint="eastAsia"/>
                <w:kern w:val="0"/>
                <w:szCs w:val="21"/>
              </w:rPr>
              <w:t>；适用带宽：</w:t>
            </w:r>
            <w:r>
              <w:rPr>
                <w:rFonts w:ascii="宋体" w:hAnsi="宋体" w:cs="宋体" w:hint="eastAsia"/>
                <w:kern w:val="0"/>
                <w:szCs w:val="21"/>
              </w:rPr>
              <w:t>480M,</w:t>
            </w:r>
            <w:r>
              <w:rPr>
                <w:rFonts w:ascii="宋体" w:hAnsi="宋体" w:cs="宋体" w:hint="eastAsia"/>
                <w:kern w:val="0"/>
                <w:szCs w:val="21"/>
              </w:rPr>
              <w:t>防火墙吞吐率</w:t>
            </w:r>
            <w:r>
              <w:rPr>
                <w:rFonts w:ascii="宋体" w:hAnsi="宋体" w:cs="宋体" w:hint="eastAsia"/>
                <w:kern w:val="0"/>
                <w:szCs w:val="21"/>
              </w:rPr>
              <w:t>Mbps(</w:t>
            </w:r>
            <w:r>
              <w:rPr>
                <w:rFonts w:ascii="宋体" w:hAnsi="宋体" w:cs="宋体" w:hint="eastAsia"/>
                <w:kern w:val="0"/>
                <w:szCs w:val="21"/>
              </w:rPr>
              <w:t>大包）：</w:t>
            </w:r>
            <w:r>
              <w:rPr>
                <w:rFonts w:ascii="宋体" w:hAnsi="宋体" w:cs="宋体" w:hint="eastAsia"/>
                <w:kern w:val="0"/>
                <w:szCs w:val="21"/>
              </w:rPr>
              <w:t>800M,</w:t>
            </w:r>
            <w:r>
              <w:rPr>
                <w:rFonts w:ascii="宋体" w:hAnsi="宋体" w:cs="宋体" w:hint="eastAsia"/>
                <w:kern w:val="0"/>
                <w:szCs w:val="21"/>
              </w:rPr>
              <w:t>并发连接数：</w:t>
            </w:r>
            <w:r>
              <w:rPr>
                <w:rFonts w:ascii="宋体" w:hAnsi="宋体" w:cs="宋体" w:hint="eastAsia"/>
                <w:kern w:val="0"/>
                <w:szCs w:val="21"/>
              </w:rPr>
              <w:t>100W</w:t>
            </w:r>
            <w:r>
              <w:rPr>
                <w:rFonts w:ascii="宋体" w:hAnsi="宋体" w:cs="宋体" w:hint="eastAsia"/>
                <w:kern w:val="0"/>
                <w:szCs w:val="21"/>
              </w:rPr>
              <w:t>，每秒新建连接数（</w:t>
            </w:r>
            <w:r>
              <w:rPr>
                <w:rFonts w:ascii="宋体" w:hAnsi="宋体" w:cs="宋体" w:hint="eastAsia"/>
                <w:kern w:val="0"/>
                <w:szCs w:val="21"/>
              </w:rPr>
              <w:t>Http</w:t>
            </w:r>
            <w:r>
              <w:rPr>
                <w:rFonts w:ascii="宋体" w:hAnsi="宋体" w:cs="宋体" w:hint="eastAsia"/>
                <w:kern w:val="0"/>
                <w:szCs w:val="21"/>
              </w:rPr>
              <w:t>）：</w:t>
            </w:r>
            <w:r>
              <w:rPr>
                <w:rFonts w:ascii="宋体" w:hAnsi="宋体" w:cs="宋体" w:hint="eastAsia"/>
                <w:kern w:val="0"/>
                <w:szCs w:val="21"/>
              </w:rPr>
              <w:t>24K</w:t>
            </w:r>
            <w:r>
              <w:rPr>
                <w:rFonts w:ascii="宋体" w:hAnsi="宋体" w:cs="宋体" w:hint="eastAsia"/>
                <w:kern w:val="0"/>
                <w:szCs w:val="21"/>
              </w:rPr>
              <w:t>，</w:t>
            </w:r>
            <w:r>
              <w:rPr>
                <w:rFonts w:ascii="宋体" w:hAnsi="宋体" w:cs="宋体" w:hint="eastAsia"/>
                <w:kern w:val="0"/>
                <w:szCs w:val="21"/>
              </w:rPr>
              <w:t>SSLVPN</w:t>
            </w:r>
            <w:r>
              <w:rPr>
                <w:rFonts w:ascii="宋体" w:hAnsi="宋体" w:cs="宋体" w:hint="eastAsia"/>
                <w:kern w:val="0"/>
                <w:szCs w:val="21"/>
              </w:rPr>
              <w:t>并发用户</w:t>
            </w:r>
            <w:r>
              <w:rPr>
                <w:rFonts w:ascii="宋体" w:hAnsi="宋体" w:cs="宋体" w:hint="eastAsia"/>
                <w:kern w:val="0"/>
                <w:szCs w:val="21"/>
              </w:rPr>
              <w:t>750,SSL VPN</w:t>
            </w:r>
            <w:r>
              <w:rPr>
                <w:rFonts w:ascii="宋体" w:hAnsi="宋体" w:cs="宋体" w:hint="eastAsia"/>
                <w:kern w:val="0"/>
                <w:szCs w:val="21"/>
              </w:rPr>
              <w:t>吞吐</w:t>
            </w:r>
            <w:r>
              <w:rPr>
                <w:rFonts w:ascii="宋体" w:hAnsi="宋体" w:cs="宋体" w:hint="eastAsia"/>
                <w:kern w:val="0"/>
                <w:szCs w:val="21"/>
              </w:rPr>
              <w:t>150M</w:t>
            </w:r>
            <w:r>
              <w:rPr>
                <w:rFonts w:ascii="宋体" w:hAnsi="宋体" w:cs="宋体" w:hint="eastAsia"/>
                <w:kern w:val="0"/>
                <w:szCs w:val="21"/>
              </w:rPr>
              <w:t>。</w:t>
            </w:r>
            <w:r>
              <w:rPr>
                <w:rFonts w:ascii="宋体" w:hAnsi="宋体" w:cs="宋体" w:hint="eastAsia"/>
                <w:kern w:val="0"/>
                <w:szCs w:val="21"/>
              </w:rPr>
              <w:t>L2TP</w:t>
            </w:r>
            <w:r>
              <w:rPr>
                <w:rFonts w:ascii="宋体" w:hAnsi="宋体" w:cs="宋体" w:hint="eastAsia"/>
                <w:kern w:val="0"/>
                <w:szCs w:val="21"/>
              </w:rPr>
              <w:t>隧道数</w:t>
            </w:r>
            <w:r>
              <w:rPr>
                <w:rFonts w:ascii="宋体" w:hAnsi="宋体" w:cs="宋体" w:hint="eastAsia"/>
                <w:kern w:val="0"/>
                <w:szCs w:val="21"/>
              </w:rPr>
              <w:t>750,</w:t>
            </w:r>
            <w:r>
              <w:rPr>
                <w:rFonts w:ascii="宋体" w:hAnsi="宋体" w:cs="宋体" w:hint="eastAsia"/>
                <w:kern w:val="0"/>
                <w:szCs w:val="21"/>
              </w:rPr>
              <w:t>吞吐</w:t>
            </w:r>
            <w:r>
              <w:rPr>
                <w:rFonts w:ascii="宋体" w:hAnsi="宋体" w:cs="宋体" w:hint="eastAsia"/>
                <w:kern w:val="0"/>
                <w:szCs w:val="21"/>
              </w:rPr>
              <w:t>420M</w:t>
            </w:r>
            <w:r>
              <w:rPr>
                <w:rFonts w:ascii="宋体" w:hAnsi="宋体" w:cs="宋体" w:hint="eastAsia"/>
                <w:kern w:val="0"/>
                <w:szCs w:val="21"/>
              </w:rPr>
              <w:t>。</w:t>
            </w:r>
            <w:r>
              <w:rPr>
                <w:rFonts w:ascii="宋体" w:hAnsi="宋体" w:cs="宋体" w:hint="eastAsia"/>
                <w:kern w:val="0"/>
                <w:szCs w:val="21"/>
              </w:rPr>
              <w:t>36W</w:t>
            </w:r>
            <w:r>
              <w:rPr>
                <w:rFonts w:ascii="宋体" w:hAnsi="宋体" w:cs="宋体" w:hint="eastAsia"/>
                <w:kern w:val="0"/>
                <w:szCs w:val="21"/>
              </w:rPr>
              <w:t>交流电源</w:t>
            </w:r>
            <w:r>
              <w:rPr>
                <w:rFonts w:ascii="宋体" w:hAnsi="宋体" w:cs="宋体" w:hint="eastAsia"/>
                <w:kern w:val="0"/>
                <w:szCs w:val="21"/>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11</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联通</w:t>
            </w:r>
            <w:r>
              <w:rPr>
                <w:rFonts w:ascii="宋体" w:hAnsi="宋体" w:cs="宋体" w:hint="eastAsia"/>
                <w:kern w:val="0"/>
                <w:szCs w:val="21"/>
              </w:rPr>
              <w:t>20</w:t>
            </w:r>
            <w:r>
              <w:rPr>
                <w:rFonts w:ascii="宋体" w:hAnsi="宋体" w:cs="宋体" w:hint="eastAsia"/>
                <w:kern w:val="0"/>
                <w:szCs w:val="21"/>
              </w:rPr>
              <w:t>兆宽带</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项</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固定</w:t>
            </w:r>
            <w:r>
              <w:rPr>
                <w:rFonts w:ascii="宋体" w:hAnsi="宋体" w:cs="宋体" w:hint="eastAsia"/>
                <w:kern w:val="0"/>
                <w:szCs w:val="21"/>
              </w:rPr>
              <w:t>IP20</w:t>
            </w:r>
            <w:r>
              <w:rPr>
                <w:rFonts w:ascii="宋体" w:hAnsi="宋体" w:cs="宋体" w:hint="eastAsia"/>
                <w:kern w:val="0"/>
                <w:szCs w:val="21"/>
              </w:rPr>
              <w:t>兆，含一年费用，后续可自行续费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r>
      <w:tr w:rsidR="00D41930">
        <w:trPr>
          <w:gridAfter w:val="1"/>
          <w:wAfter w:w="708" w:type="dxa"/>
          <w:trHeight w:val="400"/>
        </w:trPr>
        <w:tc>
          <w:tcPr>
            <w:tcW w:w="14185" w:type="dxa"/>
            <w:gridSpan w:val="11"/>
            <w:tcBorders>
              <w:top w:val="single" w:sz="4" w:space="0" w:color="000000"/>
              <w:left w:val="single" w:sz="4" w:space="0" w:color="000000"/>
              <w:bottom w:val="single" w:sz="4" w:space="0" w:color="000000"/>
              <w:right w:val="single" w:sz="4" w:space="0" w:color="000000"/>
            </w:tcBorders>
            <w:shd w:val="clear" w:color="auto" w:fill="FFFFFF"/>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社区大屏新增</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882"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综合单价（元）</w:t>
            </w: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合价（元）</w:t>
            </w: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社区大屏新增</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定阻吸顶喇叭</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输出功率：</w:t>
            </w:r>
            <w:r>
              <w:rPr>
                <w:rFonts w:ascii="宋体" w:hAnsi="宋体" w:cs="宋体" w:hint="eastAsia"/>
                <w:kern w:val="0"/>
                <w:szCs w:val="21"/>
              </w:rPr>
              <w:t>30W</w:t>
            </w:r>
            <w:r>
              <w:rPr>
                <w:rFonts w:ascii="宋体" w:hAnsi="宋体" w:cs="宋体" w:hint="eastAsia"/>
                <w:kern w:val="0"/>
                <w:szCs w:val="21"/>
              </w:rPr>
              <w:t>、开孔尺寸：</w:t>
            </w:r>
            <w:r>
              <w:rPr>
                <w:rFonts w:ascii="宋体" w:hAnsi="宋体" w:cs="宋体" w:hint="eastAsia"/>
                <w:kern w:val="0"/>
                <w:szCs w:val="21"/>
              </w:rPr>
              <w:t>185mm*70mm</w:t>
            </w:r>
            <w:r>
              <w:rPr>
                <w:rFonts w:ascii="宋体" w:hAnsi="宋体" w:cs="宋体" w:hint="eastAsia"/>
                <w:kern w:val="0"/>
                <w:szCs w:val="21"/>
              </w:rPr>
              <w:t>、</w:t>
            </w:r>
            <w:r>
              <w:rPr>
                <w:rFonts w:ascii="宋体" w:hAnsi="宋体" w:cs="宋体" w:hint="eastAsia"/>
                <w:kern w:val="0"/>
                <w:szCs w:val="21"/>
              </w:rPr>
              <w:t>ABS</w:t>
            </w:r>
            <w:r>
              <w:rPr>
                <w:rFonts w:ascii="宋体" w:hAnsi="宋体" w:cs="宋体" w:hint="eastAsia"/>
                <w:kern w:val="0"/>
                <w:szCs w:val="21"/>
              </w:rPr>
              <w:t>塑料白色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功放</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立体声输出功率</w:t>
            </w:r>
            <w:r>
              <w:rPr>
                <w:rFonts w:ascii="宋体" w:hAnsi="宋体" w:cs="宋体" w:hint="eastAsia"/>
                <w:kern w:val="0"/>
                <w:szCs w:val="21"/>
              </w:rPr>
              <w:t xml:space="preserve"> Stereo power 8Q:2x300W</w:t>
            </w:r>
            <w:r>
              <w:rPr>
                <w:rFonts w:ascii="宋体" w:hAnsi="宋体" w:cs="宋体" w:hint="eastAsia"/>
                <w:kern w:val="0"/>
                <w:szCs w:val="21"/>
              </w:rPr>
              <w:t>立体声输出功率</w:t>
            </w:r>
            <w:r>
              <w:rPr>
                <w:rFonts w:ascii="宋体" w:hAnsi="宋体" w:cs="宋体" w:hint="eastAsia"/>
                <w:kern w:val="0"/>
                <w:szCs w:val="21"/>
              </w:rPr>
              <w:t xml:space="preserve"> Stereo power 4Q:2x450W</w:t>
            </w:r>
            <w:r>
              <w:rPr>
                <w:rFonts w:ascii="宋体" w:hAnsi="宋体" w:cs="宋体" w:hint="eastAsia"/>
                <w:kern w:val="0"/>
                <w:szCs w:val="21"/>
              </w:rPr>
              <w:t>桥接单声道输出</w:t>
            </w:r>
            <w:r>
              <w:rPr>
                <w:rFonts w:ascii="宋体" w:hAnsi="宋体" w:cs="宋体" w:hint="eastAsia"/>
                <w:kern w:val="0"/>
                <w:szCs w:val="21"/>
              </w:rPr>
              <w:t xml:space="preserve"> 8Q BLT:900W</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nil"/>
              <w:right w:val="single" w:sz="4" w:space="0" w:color="000000"/>
            </w:tcBorders>
            <w:shd w:val="clear" w:color="auto" w:fill="FFFFFF"/>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w:t>
            </w: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nil"/>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高清线组及配件</w:t>
            </w:r>
          </w:p>
        </w:tc>
        <w:tc>
          <w:tcPr>
            <w:tcW w:w="1129" w:type="dxa"/>
            <w:tcBorders>
              <w:top w:val="single" w:sz="4" w:space="0" w:color="000000"/>
              <w:left w:val="single" w:sz="4" w:space="0" w:color="000000"/>
              <w:bottom w:val="nil"/>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nil"/>
              <w:right w:val="single" w:sz="4" w:space="0" w:color="000000"/>
            </w:tcBorders>
            <w:shd w:val="clear" w:color="auto" w:fill="auto"/>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批</w:t>
            </w:r>
          </w:p>
        </w:tc>
        <w:tc>
          <w:tcPr>
            <w:tcW w:w="882" w:type="dxa"/>
            <w:tcBorders>
              <w:top w:val="single" w:sz="4" w:space="0" w:color="000000"/>
              <w:left w:val="single" w:sz="4" w:space="0" w:color="000000"/>
              <w:bottom w:val="nil"/>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nil"/>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nil"/>
              <w:right w:val="single" w:sz="4" w:space="0" w:color="000000"/>
            </w:tcBorders>
            <w:shd w:val="clear" w:color="auto" w:fill="FFFFFF"/>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HDMI</w:t>
            </w:r>
            <w:r>
              <w:rPr>
                <w:rFonts w:ascii="宋体" w:hAnsi="宋体" w:cs="宋体" w:hint="eastAsia"/>
                <w:kern w:val="0"/>
                <w:szCs w:val="21"/>
              </w:rPr>
              <w:t>等配套器材</w:t>
            </w:r>
          </w:p>
        </w:tc>
        <w:tc>
          <w:tcPr>
            <w:tcW w:w="1134" w:type="dxa"/>
            <w:gridSpan w:val="2"/>
            <w:tcBorders>
              <w:top w:val="single" w:sz="4" w:space="0" w:color="000000"/>
              <w:left w:val="single" w:sz="4" w:space="0" w:color="000000"/>
              <w:bottom w:val="nil"/>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14185" w:type="dxa"/>
            <w:gridSpan w:val="11"/>
            <w:tcBorders>
              <w:top w:val="single" w:sz="4" w:space="0" w:color="000000"/>
              <w:left w:val="single" w:sz="4" w:space="0" w:color="000000"/>
              <w:bottom w:val="single" w:sz="4" w:space="0" w:color="000000"/>
              <w:right w:val="single" w:sz="4" w:space="0" w:color="000000"/>
            </w:tcBorders>
            <w:shd w:val="clear" w:color="auto" w:fill="FFFFFF"/>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白溪卫生站弱电设备</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882"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综合单价（元）</w:t>
            </w: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合价（元）</w:t>
            </w: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白溪卫生站弱电设备</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摄像头</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1/3</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lastRenderedPageBreak/>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50m</w:t>
            </w:r>
            <w:r>
              <w:rPr>
                <w:rFonts w:ascii="宋体" w:hAnsi="宋体" w:cs="宋体" w:hint="eastAsia"/>
                <w:kern w:val="0"/>
                <w:szCs w:val="21"/>
              </w:rPr>
              <w:t>（红外）；</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1</w:t>
            </w:r>
            <w:r>
              <w:rPr>
                <w:rFonts w:ascii="宋体" w:hAnsi="宋体" w:cs="宋体" w:hint="eastAsia"/>
                <w:kern w:val="0"/>
                <w:szCs w:val="21"/>
              </w:rPr>
              <w:t>颗（红外灯）；</w:t>
            </w:r>
            <w:r>
              <w:rPr>
                <w:rFonts w:ascii="宋体" w:hAnsi="宋体" w:cs="宋体" w:hint="eastAsia"/>
                <w:kern w:val="0"/>
                <w:szCs w:val="21"/>
              </w:rPr>
              <w:br/>
            </w:r>
            <w:r>
              <w:rPr>
                <w:rFonts w:ascii="宋体" w:hAnsi="宋体" w:cs="宋体" w:hint="eastAsia"/>
                <w:kern w:val="0"/>
                <w:szCs w:val="21"/>
              </w:rPr>
              <w:t>镜头类型：定焦；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6mm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52</w:t>
            </w:r>
            <w:r>
              <w:rPr>
                <w:rFonts w:ascii="宋体" w:hAnsi="宋体" w:cs="宋体" w:hint="eastAsia"/>
                <w:kern w:val="0"/>
                <w:szCs w:val="21"/>
              </w:rPr>
              <w:t>°；垂直：</w:t>
            </w:r>
            <w:r>
              <w:rPr>
                <w:rFonts w:ascii="宋体" w:hAnsi="宋体" w:cs="宋体" w:hint="eastAsia"/>
                <w:kern w:val="0"/>
                <w:szCs w:val="21"/>
              </w:rPr>
              <w:t>28</w:t>
            </w:r>
            <w:r>
              <w:rPr>
                <w:rFonts w:ascii="宋体" w:hAnsi="宋体" w:cs="宋体" w:hint="eastAsia"/>
                <w:kern w:val="0"/>
                <w:szCs w:val="21"/>
              </w:rPr>
              <w:t>°；对角：</w:t>
            </w:r>
            <w:r>
              <w:rPr>
                <w:rFonts w:ascii="宋体" w:hAnsi="宋体" w:cs="宋体" w:hint="eastAsia"/>
                <w:kern w:val="0"/>
                <w:szCs w:val="21"/>
              </w:rPr>
              <w:t>61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通用行为分析：绊线入侵；区域入侵；</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报警事件：网络断开；</w:t>
            </w:r>
            <w:r>
              <w:rPr>
                <w:rFonts w:ascii="宋体" w:hAnsi="宋体" w:cs="宋体" w:hint="eastAsia"/>
                <w:kern w:val="0"/>
                <w:szCs w:val="21"/>
              </w:rPr>
              <w:t>IP</w:t>
            </w:r>
            <w:r>
              <w:rPr>
                <w:rFonts w:ascii="宋体" w:hAnsi="宋体" w:cs="宋体" w:hint="eastAsia"/>
                <w:kern w:val="0"/>
                <w:szCs w:val="21"/>
              </w:rPr>
              <w:t>冲突；非法访问；动态检测；视频遮挡；绊线入侵；区域入侵；音频异常侦测；电压检测；安全异常；</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w:t>
            </w:r>
            <w:r>
              <w:rPr>
                <w:rFonts w:ascii="宋体" w:hAnsi="宋体" w:cs="宋体" w:hint="eastAsia"/>
                <w:kern w:val="0"/>
                <w:szCs w:val="21"/>
              </w:rPr>
              <w:t>；乐橙云；</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48</w:t>
            </w:r>
            <w:r>
              <w:rPr>
                <w:rFonts w:ascii="宋体" w:hAnsi="宋体" w:cs="宋体" w:hint="eastAsia"/>
                <w:kern w:val="0"/>
                <w:szCs w:val="21"/>
              </w:rPr>
              <w:t>Ｍ）；</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2</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无线</w:t>
            </w:r>
            <w:r>
              <w:rPr>
                <w:rFonts w:ascii="宋体" w:hAnsi="宋体" w:cs="宋体" w:hint="eastAsia"/>
                <w:kern w:val="0"/>
                <w:szCs w:val="21"/>
              </w:rPr>
              <w:t>AP</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 xml:space="preserve">Wi-Fi </w:t>
            </w:r>
            <w:r>
              <w:rPr>
                <w:rFonts w:ascii="宋体" w:hAnsi="宋体" w:cs="宋体" w:hint="eastAsia"/>
                <w:kern w:val="0"/>
                <w:szCs w:val="21"/>
              </w:rPr>
              <w:t>6</w:t>
            </w:r>
            <w:r>
              <w:rPr>
                <w:rFonts w:ascii="宋体" w:hAnsi="宋体" w:cs="宋体" w:hint="eastAsia"/>
                <w:kern w:val="0"/>
                <w:szCs w:val="21"/>
              </w:rPr>
              <w:t>双频吸顶</w:t>
            </w:r>
            <w:r>
              <w:rPr>
                <w:rFonts w:ascii="宋体" w:hAnsi="宋体" w:cs="宋体" w:hint="eastAsia"/>
                <w:kern w:val="0"/>
                <w:szCs w:val="21"/>
              </w:rPr>
              <w:t>AP</w:t>
            </w:r>
            <w:r>
              <w:rPr>
                <w:rFonts w:ascii="宋体" w:hAnsi="宋体" w:cs="宋体" w:hint="eastAsia"/>
                <w:kern w:val="0"/>
                <w:szCs w:val="21"/>
              </w:rPr>
              <w:t>，速率</w:t>
            </w:r>
            <w:r>
              <w:rPr>
                <w:rFonts w:ascii="宋体" w:hAnsi="宋体" w:cs="宋体" w:hint="eastAsia"/>
                <w:kern w:val="0"/>
                <w:szCs w:val="21"/>
              </w:rPr>
              <w:t>1500M</w:t>
            </w:r>
            <w:r>
              <w:rPr>
                <w:rFonts w:ascii="宋体" w:hAnsi="宋体" w:cs="宋体" w:hint="eastAsia"/>
                <w:kern w:val="0"/>
                <w:szCs w:val="21"/>
              </w:rPr>
              <w:t>，白色，标准</w:t>
            </w:r>
            <w:r>
              <w:rPr>
                <w:rFonts w:ascii="宋体" w:hAnsi="宋体" w:cs="宋体" w:hint="eastAsia"/>
                <w:kern w:val="0"/>
                <w:szCs w:val="21"/>
              </w:rPr>
              <w:t>PoE</w:t>
            </w:r>
            <w:r>
              <w:rPr>
                <w:rFonts w:ascii="宋体" w:hAnsi="宋体" w:cs="宋体" w:hint="eastAsia"/>
                <w:kern w:val="0"/>
                <w:szCs w:val="21"/>
              </w:rPr>
              <w:t>，胖瘦一体，内置</w:t>
            </w:r>
            <w:r>
              <w:rPr>
                <w:rFonts w:ascii="宋体" w:hAnsi="宋体" w:cs="宋体" w:hint="eastAsia"/>
                <w:kern w:val="0"/>
                <w:szCs w:val="21"/>
              </w:rPr>
              <w:t>2</w:t>
            </w:r>
            <w:r>
              <w:rPr>
                <w:rFonts w:ascii="宋体" w:hAnsi="宋体" w:cs="宋体" w:hint="eastAsia"/>
                <w:kern w:val="0"/>
                <w:szCs w:val="21"/>
              </w:rPr>
              <w:t>根高增益全向天线，</w:t>
            </w:r>
            <w:r>
              <w:rPr>
                <w:rFonts w:ascii="宋体" w:hAnsi="宋体" w:cs="宋体" w:hint="eastAsia"/>
                <w:kern w:val="0"/>
                <w:szCs w:val="21"/>
              </w:rPr>
              <w:t>80MHz</w:t>
            </w:r>
            <w:r>
              <w:rPr>
                <w:rFonts w:ascii="宋体" w:hAnsi="宋体" w:cs="宋体" w:hint="eastAsia"/>
                <w:kern w:val="0"/>
                <w:szCs w:val="21"/>
              </w:rPr>
              <w:t>频宽，全千兆端口，功率</w:t>
            </w:r>
            <w:r>
              <w:rPr>
                <w:rFonts w:ascii="宋体" w:hAnsi="宋体" w:cs="宋体" w:hint="eastAsia"/>
                <w:kern w:val="0"/>
                <w:szCs w:val="21"/>
              </w:rPr>
              <w:t>12W</w:t>
            </w:r>
            <w:r>
              <w:rPr>
                <w:rFonts w:ascii="宋体" w:hAnsi="宋体" w:cs="宋体" w:hint="eastAsia"/>
                <w:kern w:val="0"/>
                <w:szCs w:val="21"/>
              </w:rPr>
              <w:t>，推荐带机量</w:t>
            </w:r>
            <w:r>
              <w:rPr>
                <w:rFonts w:ascii="宋体" w:hAnsi="宋体" w:cs="宋体" w:hint="eastAsia"/>
                <w:kern w:val="0"/>
                <w:szCs w:val="21"/>
              </w:rPr>
              <w:t>50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网关</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支持</w:t>
            </w:r>
            <w:r>
              <w:rPr>
                <w:rFonts w:ascii="宋体" w:hAnsi="宋体" w:cs="宋体" w:hint="eastAsia"/>
                <w:kern w:val="0"/>
                <w:szCs w:val="21"/>
              </w:rPr>
              <w:t>LAN/WAN</w:t>
            </w:r>
            <w:r>
              <w:rPr>
                <w:rFonts w:ascii="宋体" w:hAnsi="宋体" w:cs="宋体" w:hint="eastAsia"/>
                <w:kern w:val="0"/>
                <w:szCs w:val="21"/>
              </w:rPr>
              <w:t>切换</w:t>
            </w:r>
            <w:r>
              <w:rPr>
                <w:rFonts w:ascii="宋体" w:hAnsi="宋体" w:cs="宋体" w:hint="eastAsia"/>
                <w:kern w:val="0"/>
                <w:szCs w:val="21"/>
              </w:rPr>
              <w:t>,</w:t>
            </w:r>
            <w:r>
              <w:rPr>
                <w:rFonts w:ascii="宋体" w:hAnsi="宋体" w:cs="宋体" w:hint="eastAsia"/>
                <w:kern w:val="0"/>
                <w:szCs w:val="21"/>
              </w:rPr>
              <w:t>负载均衡</w:t>
            </w:r>
            <w:r>
              <w:rPr>
                <w:rFonts w:ascii="宋体" w:hAnsi="宋体" w:cs="宋体" w:hint="eastAsia"/>
                <w:kern w:val="0"/>
                <w:szCs w:val="21"/>
              </w:rPr>
              <w:t>,</w:t>
            </w:r>
            <w:r>
              <w:rPr>
                <w:rFonts w:ascii="宋体" w:hAnsi="宋体" w:cs="宋体" w:hint="eastAsia"/>
                <w:kern w:val="0"/>
                <w:szCs w:val="21"/>
              </w:rPr>
              <w:t>全新的高通芯片</w:t>
            </w:r>
            <w:r>
              <w:rPr>
                <w:rFonts w:ascii="宋体" w:hAnsi="宋体" w:cs="宋体" w:hint="eastAsia"/>
                <w:kern w:val="0"/>
                <w:szCs w:val="21"/>
              </w:rPr>
              <w:t>,</w:t>
            </w:r>
            <w:r>
              <w:rPr>
                <w:rFonts w:ascii="宋体" w:hAnsi="宋体" w:cs="宋体" w:hint="eastAsia"/>
                <w:kern w:val="0"/>
                <w:szCs w:val="21"/>
              </w:rPr>
              <w:t>全千兆高速上网体验</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16</w:t>
            </w:r>
            <w:r>
              <w:rPr>
                <w:rFonts w:ascii="宋体" w:hAnsi="宋体" w:cs="宋体" w:hint="eastAsia"/>
                <w:kern w:val="0"/>
                <w:szCs w:val="21"/>
              </w:rPr>
              <w:t>口</w:t>
            </w:r>
            <w:r>
              <w:rPr>
                <w:rFonts w:ascii="宋体" w:hAnsi="宋体" w:cs="宋体" w:hint="eastAsia"/>
                <w:kern w:val="0"/>
                <w:szCs w:val="21"/>
              </w:rPr>
              <w:t>POE</w:t>
            </w:r>
            <w:r>
              <w:rPr>
                <w:rFonts w:ascii="宋体" w:hAnsi="宋体" w:cs="宋体" w:hint="eastAsia"/>
                <w:kern w:val="0"/>
                <w:szCs w:val="21"/>
              </w:rPr>
              <w:t>交换机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交换容量</w:t>
            </w:r>
            <w:r>
              <w:rPr>
                <w:rFonts w:ascii="宋体" w:hAnsi="宋体" w:cs="宋体" w:hint="eastAsia"/>
                <w:kern w:val="0"/>
                <w:szCs w:val="21"/>
              </w:rPr>
              <w:t>36Gbps</w:t>
            </w:r>
            <w:r>
              <w:rPr>
                <w:rFonts w:ascii="宋体" w:hAnsi="宋体" w:cs="宋体" w:hint="eastAsia"/>
                <w:kern w:val="0"/>
                <w:szCs w:val="21"/>
              </w:rPr>
              <w:t>，包转发率</w:t>
            </w:r>
            <w:r>
              <w:rPr>
                <w:rFonts w:ascii="宋体" w:hAnsi="宋体" w:cs="宋体" w:hint="eastAsia"/>
                <w:kern w:val="0"/>
                <w:szCs w:val="21"/>
              </w:rPr>
              <w:t>26.8Mpps</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口下行千兆，</w:t>
            </w:r>
            <w:r>
              <w:rPr>
                <w:rFonts w:ascii="宋体" w:hAnsi="宋体" w:cs="宋体" w:hint="eastAsia"/>
                <w:kern w:val="0"/>
                <w:szCs w:val="21"/>
              </w:rPr>
              <w:t>2</w:t>
            </w:r>
            <w:r>
              <w:rPr>
                <w:rFonts w:ascii="宋体" w:hAnsi="宋体" w:cs="宋体" w:hint="eastAsia"/>
                <w:kern w:val="0"/>
                <w:szCs w:val="21"/>
              </w:rPr>
              <w:t>光口上行千兆，钢壳，</w:t>
            </w:r>
            <w:r>
              <w:rPr>
                <w:rFonts w:ascii="宋体" w:hAnsi="宋体" w:cs="宋体" w:hint="eastAsia"/>
                <w:kern w:val="0"/>
                <w:szCs w:val="21"/>
              </w:rPr>
              <w:t>PoE</w:t>
            </w:r>
            <w:r>
              <w:rPr>
                <w:rFonts w:ascii="宋体" w:hAnsi="宋体" w:cs="宋体" w:hint="eastAsia"/>
                <w:kern w:val="0"/>
                <w:szCs w:val="21"/>
              </w:rPr>
              <w:t>整机最大输出</w:t>
            </w:r>
            <w:r>
              <w:rPr>
                <w:rFonts w:ascii="宋体" w:hAnsi="宋体" w:cs="宋体" w:hint="eastAsia"/>
                <w:kern w:val="0"/>
                <w:szCs w:val="21"/>
              </w:rPr>
              <w:t>225W</w:t>
            </w:r>
            <w:r>
              <w:rPr>
                <w:rFonts w:ascii="宋体" w:hAnsi="宋体" w:cs="宋体" w:hint="eastAsia"/>
                <w:kern w:val="0"/>
                <w:szCs w:val="21"/>
              </w:rPr>
              <w:t>，内置电源，风扇散热，云网管理，有挂耳可上架，</w:t>
            </w:r>
            <w:r>
              <w:rPr>
                <w:rFonts w:ascii="宋体" w:hAnsi="宋体" w:cs="宋体" w:hint="eastAsia"/>
                <w:kern w:val="0"/>
                <w:szCs w:val="21"/>
              </w:rPr>
              <w:t>4</w:t>
            </w:r>
            <w:r>
              <w:rPr>
                <w:rFonts w:ascii="宋体" w:hAnsi="宋体" w:cs="宋体" w:hint="eastAsia"/>
                <w:kern w:val="0"/>
                <w:szCs w:val="21"/>
              </w:rPr>
              <w:t>种工作模式切换，电子保卡</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16</w:t>
            </w:r>
            <w:r>
              <w:rPr>
                <w:rFonts w:ascii="宋体" w:hAnsi="宋体" w:cs="宋体" w:hint="eastAsia"/>
                <w:kern w:val="0"/>
                <w:szCs w:val="21"/>
              </w:rPr>
              <w:t>口千兆核心交换机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交换容量</w:t>
            </w:r>
            <w:r>
              <w:rPr>
                <w:rFonts w:ascii="宋体" w:hAnsi="宋体" w:cs="宋体" w:hint="eastAsia"/>
                <w:kern w:val="0"/>
                <w:szCs w:val="21"/>
              </w:rPr>
              <w:t>32Gbps</w:t>
            </w:r>
            <w:r>
              <w:rPr>
                <w:rFonts w:ascii="宋体" w:hAnsi="宋体" w:cs="宋体" w:hint="eastAsia"/>
                <w:kern w:val="0"/>
                <w:szCs w:val="21"/>
              </w:rPr>
              <w:t>，包转发率</w:t>
            </w:r>
            <w:r>
              <w:rPr>
                <w:rFonts w:ascii="宋体" w:hAnsi="宋体" w:cs="宋体" w:hint="eastAsia"/>
                <w:kern w:val="0"/>
                <w:szCs w:val="21"/>
              </w:rPr>
              <w:t>23.8Mpps</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口千兆，钢壳，内置电源，自然散热，云网管理，有挂耳可上架，</w:t>
            </w:r>
            <w:r>
              <w:rPr>
                <w:rFonts w:ascii="宋体" w:hAnsi="宋体" w:cs="宋体" w:hint="eastAsia"/>
                <w:kern w:val="0"/>
                <w:szCs w:val="21"/>
              </w:rPr>
              <w:t>4</w:t>
            </w:r>
            <w:r>
              <w:rPr>
                <w:rFonts w:ascii="宋体" w:hAnsi="宋体" w:cs="宋体" w:hint="eastAsia"/>
                <w:kern w:val="0"/>
                <w:szCs w:val="21"/>
              </w:rPr>
              <w:t>种工作模式切换，电子保卡</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6</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硬盘存储录像机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主处理器：工业级嵌入式微控制器；</w:t>
            </w:r>
            <w:r>
              <w:rPr>
                <w:rFonts w:ascii="宋体" w:hAnsi="宋体" w:cs="宋体" w:hint="eastAsia"/>
                <w:kern w:val="0"/>
                <w:szCs w:val="21"/>
              </w:rPr>
              <w:br/>
            </w:r>
            <w:r>
              <w:rPr>
                <w:rFonts w:ascii="宋体" w:hAnsi="宋体" w:cs="宋体" w:hint="eastAsia"/>
                <w:kern w:val="0"/>
                <w:szCs w:val="21"/>
              </w:rPr>
              <w:t>操作系统：嵌入式</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r>
            <w:r>
              <w:rPr>
                <w:rFonts w:ascii="宋体" w:hAnsi="宋体" w:cs="宋体" w:hint="eastAsia"/>
                <w:kern w:val="0"/>
                <w:szCs w:val="21"/>
              </w:rPr>
              <w:t>操作界面：</w:t>
            </w:r>
            <w:r>
              <w:rPr>
                <w:rFonts w:ascii="宋体" w:hAnsi="宋体" w:cs="宋体" w:hint="eastAsia"/>
                <w:kern w:val="0"/>
                <w:szCs w:val="21"/>
              </w:rPr>
              <w:t>Web</w:t>
            </w:r>
            <w:r>
              <w:rPr>
                <w:rFonts w:ascii="宋体" w:hAnsi="宋体" w:cs="宋体" w:hint="eastAsia"/>
                <w:kern w:val="0"/>
                <w:szCs w:val="21"/>
              </w:rPr>
              <w:t>，本地</w:t>
            </w:r>
            <w:r>
              <w:rPr>
                <w:rFonts w:ascii="宋体" w:hAnsi="宋体" w:cs="宋体" w:hint="eastAsia"/>
                <w:kern w:val="0"/>
                <w:szCs w:val="21"/>
              </w:rPr>
              <w:t>GUI</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接入路数：</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8</w:t>
            </w:r>
            <w:r>
              <w:rPr>
                <w:rFonts w:ascii="宋体" w:hAnsi="宋体" w:cs="宋体" w:hint="eastAsia"/>
                <w:kern w:val="0"/>
                <w:szCs w:val="21"/>
              </w:rPr>
              <w:t>个，</w:t>
            </w:r>
            <w:r>
              <w:rPr>
                <w:rFonts w:ascii="宋体" w:hAnsi="宋体" w:cs="宋体" w:hint="eastAsia"/>
                <w:kern w:val="0"/>
                <w:szCs w:val="21"/>
              </w:rPr>
              <w:t>SATA3.0</w:t>
            </w:r>
            <w:r>
              <w:rPr>
                <w:rFonts w:ascii="宋体" w:hAnsi="宋体" w:cs="宋体" w:hint="eastAsia"/>
                <w:kern w:val="0"/>
                <w:szCs w:val="21"/>
              </w:rPr>
              <w:t>，单盘最大</w:t>
            </w:r>
            <w:r>
              <w:rPr>
                <w:rFonts w:ascii="宋体" w:hAnsi="宋体" w:cs="宋体" w:hint="eastAsia"/>
                <w:kern w:val="0"/>
                <w:szCs w:val="21"/>
              </w:rPr>
              <w:t>10T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分辨率：</w:t>
            </w:r>
            <w:r>
              <w:rPr>
                <w:rFonts w:ascii="宋体" w:hAnsi="宋体" w:cs="宋体" w:hint="eastAsia"/>
                <w:kern w:val="0"/>
                <w:szCs w:val="21"/>
              </w:rPr>
              <w:t>16MP; 12MP; 8MP; 5MP; 4MP; 3MP; 1080p; 720p; D1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解码能力：不开智能：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16M@20fps;1</w:t>
            </w:r>
            <w:r>
              <w:rPr>
                <w:rFonts w:ascii="宋体" w:hAnsi="宋体" w:cs="宋体" w:hint="eastAsia"/>
                <w:kern w:val="0"/>
                <w:szCs w:val="21"/>
              </w:rPr>
              <w:t>路</w:t>
            </w:r>
            <w:r>
              <w:rPr>
                <w:rFonts w:ascii="宋体" w:hAnsi="宋体" w:cs="宋体" w:hint="eastAsia"/>
                <w:kern w:val="0"/>
                <w:szCs w:val="21"/>
              </w:rPr>
              <w:t>12M@20fps;2</w:t>
            </w:r>
            <w:r>
              <w:rPr>
                <w:rFonts w:ascii="宋体" w:hAnsi="宋体" w:cs="宋体" w:hint="eastAsia"/>
                <w:kern w:val="0"/>
                <w:szCs w:val="21"/>
              </w:rPr>
              <w:t>路</w:t>
            </w:r>
            <w:r>
              <w:rPr>
                <w:rFonts w:ascii="宋体" w:hAnsi="宋体" w:cs="宋体" w:hint="eastAsia"/>
                <w:kern w:val="0"/>
                <w:szCs w:val="21"/>
              </w:rPr>
              <w:t>8M@30fps;4</w:t>
            </w:r>
            <w:r>
              <w:rPr>
                <w:rFonts w:ascii="宋体" w:hAnsi="宋体" w:cs="宋体" w:hint="eastAsia"/>
                <w:kern w:val="0"/>
                <w:szCs w:val="21"/>
              </w:rPr>
              <w:t>路</w:t>
            </w:r>
            <w:r>
              <w:rPr>
                <w:rFonts w:ascii="宋体" w:hAnsi="宋体" w:cs="宋体" w:hint="eastAsia"/>
                <w:kern w:val="0"/>
                <w:szCs w:val="21"/>
              </w:rPr>
              <w:t>5M@30fps;5</w:t>
            </w:r>
            <w:r>
              <w:rPr>
                <w:rFonts w:ascii="宋体" w:hAnsi="宋体" w:cs="宋体" w:hint="eastAsia"/>
                <w:kern w:val="0"/>
                <w:szCs w:val="21"/>
              </w:rPr>
              <w:t>路</w:t>
            </w:r>
            <w:r>
              <w:rPr>
                <w:rFonts w:ascii="宋体" w:hAnsi="宋体" w:cs="宋体" w:hint="eastAsia"/>
                <w:kern w:val="0"/>
                <w:szCs w:val="21"/>
              </w:rPr>
              <w:t>4M@30fps;10</w:t>
            </w:r>
            <w:r>
              <w:rPr>
                <w:rFonts w:ascii="宋体" w:hAnsi="宋体" w:cs="宋体" w:hint="eastAsia"/>
                <w:kern w:val="0"/>
                <w:szCs w:val="21"/>
              </w:rPr>
              <w:t>路</w:t>
            </w:r>
            <w:r>
              <w:rPr>
                <w:rFonts w:ascii="宋体" w:hAnsi="宋体" w:cs="宋体" w:hint="eastAsia"/>
                <w:kern w:val="0"/>
                <w:szCs w:val="21"/>
              </w:rPr>
              <w:t>1080P@30fps;</w:t>
            </w:r>
            <w:r>
              <w:rPr>
                <w:rFonts w:ascii="宋体" w:hAnsi="宋体" w:cs="宋体" w:hint="eastAsia"/>
                <w:kern w:val="0"/>
                <w:szCs w:val="21"/>
              </w:rPr>
              <w:t>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16M@20fps;1</w:t>
            </w:r>
            <w:r>
              <w:rPr>
                <w:rFonts w:ascii="宋体" w:hAnsi="宋体" w:cs="宋体" w:hint="eastAsia"/>
                <w:kern w:val="0"/>
                <w:szCs w:val="21"/>
              </w:rPr>
              <w:t>路</w:t>
            </w:r>
            <w:r>
              <w:rPr>
                <w:rFonts w:ascii="宋体" w:hAnsi="宋体" w:cs="宋体" w:hint="eastAsia"/>
                <w:kern w:val="0"/>
                <w:szCs w:val="21"/>
              </w:rPr>
              <w:t>12M@20fps;2</w:t>
            </w:r>
            <w:r>
              <w:rPr>
                <w:rFonts w:ascii="宋体" w:hAnsi="宋体" w:cs="宋体" w:hint="eastAsia"/>
                <w:kern w:val="0"/>
                <w:szCs w:val="21"/>
              </w:rPr>
              <w:t>路</w:t>
            </w:r>
            <w:r>
              <w:rPr>
                <w:rFonts w:ascii="宋体" w:hAnsi="宋体" w:cs="宋体" w:hint="eastAsia"/>
                <w:kern w:val="0"/>
                <w:szCs w:val="21"/>
              </w:rPr>
              <w:t>8MP@30FPS</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路</w:t>
            </w:r>
            <w:r>
              <w:rPr>
                <w:rFonts w:ascii="宋体" w:hAnsi="宋体" w:cs="宋体" w:hint="eastAsia"/>
                <w:kern w:val="0"/>
                <w:szCs w:val="21"/>
              </w:rPr>
              <w:t>5MP@30FPS; 4</w:t>
            </w:r>
            <w:r>
              <w:rPr>
                <w:rFonts w:ascii="宋体" w:hAnsi="宋体" w:cs="宋体" w:hint="eastAsia"/>
                <w:kern w:val="0"/>
                <w:szCs w:val="21"/>
              </w:rPr>
              <w:t>路</w:t>
            </w:r>
            <w:r>
              <w:rPr>
                <w:rFonts w:ascii="宋体" w:hAnsi="宋体" w:cs="宋体" w:hint="eastAsia"/>
                <w:kern w:val="0"/>
                <w:szCs w:val="21"/>
              </w:rPr>
              <w:t>4MP@30FPS ;8</w:t>
            </w:r>
            <w:r>
              <w:rPr>
                <w:rFonts w:ascii="宋体" w:hAnsi="宋体" w:cs="宋体" w:hint="eastAsia"/>
                <w:kern w:val="0"/>
                <w:szCs w:val="21"/>
              </w:rPr>
              <w:t>路</w:t>
            </w:r>
            <w:r>
              <w:rPr>
                <w:rFonts w:ascii="宋体" w:hAnsi="宋体" w:cs="宋体" w:hint="eastAsia"/>
                <w:kern w:val="0"/>
                <w:szCs w:val="21"/>
              </w:rPr>
              <w:t>1080P@30FPS;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多路回放：最大支持</w:t>
            </w:r>
            <w:r>
              <w:rPr>
                <w:rFonts w:ascii="宋体" w:hAnsi="宋体" w:cs="宋体" w:hint="eastAsia"/>
                <w:kern w:val="0"/>
                <w:szCs w:val="21"/>
              </w:rPr>
              <w:t>16</w:t>
            </w:r>
            <w:r>
              <w:rPr>
                <w:rFonts w:ascii="宋体" w:hAnsi="宋体" w:cs="宋体" w:hint="eastAsia"/>
                <w:kern w:val="0"/>
                <w:szCs w:val="21"/>
              </w:rPr>
              <w:t>路回放；</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4</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画面分割：主屏：</w:t>
            </w:r>
            <w:r>
              <w:rPr>
                <w:rFonts w:ascii="宋体" w:hAnsi="宋体" w:cs="宋体" w:hint="eastAsia"/>
                <w:kern w:val="0"/>
                <w:szCs w:val="21"/>
              </w:rPr>
              <w:t>1/4/8/9/16</w:t>
            </w:r>
            <w:r>
              <w:rPr>
                <w:rFonts w:ascii="宋体" w:hAnsi="宋体" w:cs="宋体" w:hint="eastAsia"/>
                <w:kern w:val="0"/>
                <w:szCs w:val="21"/>
              </w:rPr>
              <w:t>；辅屏：</w:t>
            </w:r>
            <w:r>
              <w:rPr>
                <w:rFonts w:ascii="宋体" w:hAnsi="宋体" w:cs="宋体" w:hint="eastAsia"/>
                <w:kern w:val="0"/>
                <w:szCs w:val="21"/>
              </w:rPr>
              <w:t>1/4/8/9</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前智能分析：支持前智能人脸检测、人脸识别、周界防范、</w:t>
            </w:r>
            <w:r>
              <w:rPr>
                <w:rFonts w:ascii="宋体" w:hAnsi="宋体" w:cs="宋体" w:hint="eastAsia"/>
                <w:kern w:val="0"/>
                <w:szCs w:val="21"/>
              </w:rPr>
              <w:t>通用行为分析、立体行为分析、人群分布、人数统计、热度图、</w:t>
            </w:r>
            <w:r>
              <w:rPr>
                <w:rFonts w:ascii="宋体" w:hAnsi="宋体" w:cs="宋体" w:hint="eastAsia"/>
                <w:kern w:val="0"/>
                <w:szCs w:val="21"/>
              </w:rPr>
              <w:t>SMD</w:t>
            </w:r>
            <w:r>
              <w:rPr>
                <w:rFonts w:ascii="宋体" w:hAnsi="宋体" w:cs="宋体" w:hint="eastAsia"/>
                <w:kern w:val="0"/>
                <w:szCs w:val="21"/>
              </w:rPr>
              <w:t>功能；</w:t>
            </w:r>
            <w:r>
              <w:rPr>
                <w:rFonts w:ascii="宋体" w:hAnsi="宋体" w:cs="宋体" w:hint="eastAsia"/>
                <w:kern w:val="0"/>
                <w:szCs w:val="21"/>
              </w:rPr>
              <w:br/>
            </w:r>
            <w:r>
              <w:rPr>
                <w:rFonts w:ascii="宋体" w:hAnsi="宋体" w:cs="宋体" w:hint="eastAsia"/>
                <w:kern w:val="0"/>
                <w:szCs w:val="21"/>
              </w:rPr>
              <w:t>后智能分析：支持后智能人脸检测、人脸识别、周界防范、</w:t>
            </w:r>
            <w:r>
              <w:rPr>
                <w:rFonts w:ascii="宋体" w:hAnsi="宋体" w:cs="宋体" w:hint="eastAsia"/>
                <w:kern w:val="0"/>
                <w:szCs w:val="21"/>
              </w:rPr>
              <w:t>SMD</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输入口，语音对讲输入；</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输出口，复用语音对讲输出；</w:t>
            </w:r>
            <w:r>
              <w:rPr>
                <w:rFonts w:ascii="宋体" w:hAnsi="宋体" w:cs="宋体" w:hint="eastAsia"/>
                <w:kern w:val="0"/>
                <w:szCs w:val="21"/>
              </w:rPr>
              <w:br/>
              <w:t>HDMI</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 xml:space="preserve"> </w:t>
            </w:r>
            <w:r>
              <w:rPr>
                <w:rFonts w:ascii="宋体" w:hAnsi="宋体" w:cs="宋体" w:hint="eastAsia"/>
                <w:kern w:val="0"/>
                <w:szCs w:val="21"/>
              </w:rPr>
              <w:t>最大支持</w:t>
            </w:r>
            <w:r>
              <w:rPr>
                <w:rFonts w:ascii="宋体" w:hAnsi="宋体" w:cs="宋体" w:hint="eastAsia"/>
                <w:kern w:val="0"/>
                <w:szCs w:val="21"/>
              </w:rPr>
              <w:t>4K</w:t>
            </w:r>
            <w:r>
              <w:rPr>
                <w:rFonts w:ascii="宋体" w:hAnsi="宋体" w:cs="宋体" w:hint="eastAsia"/>
                <w:kern w:val="0"/>
                <w:szCs w:val="21"/>
              </w:rPr>
              <w:t>分辨率输出；</w:t>
            </w:r>
            <w:r>
              <w:rPr>
                <w:rFonts w:ascii="宋体" w:hAnsi="宋体" w:cs="宋体" w:hint="eastAsia"/>
                <w:kern w:val="0"/>
                <w:szCs w:val="21"/>
              </w:rPr>
              <w:br/>
              <w:t>VGA</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人脸检测前智能性能（路数）：</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人脸检测后智能性能（</w:t>
            </w:r>
            <w:r>
              <w:rPr>
                <w:rFonts w:ascii="宋体" w:hAnsi="宋体" w:cs="宋体" w:hint="eastAsia"/>
                <w:kern w:val="0"/>
                <w:szCs w:val="21"/>
              </w:rPr>
              <w:t>1080P</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路数</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路，单路最多同时检测</w:t>
            </w:r>
            <w:r>
              <w:rPr>
                <w:rFonts w:ascii="宋体" w:hAnsi="宋体" w:cs="宋体" w:hint="eastAsia"/>
                <w:kern w:val="0"/>
                <w:szCs w:val="21"/>
              </w:rPr>
              <w:t>12</w:t>
            </w:r>
            <w:r>
              <w:rPr>
                <w:rFonts w:ascii="宋体" w:hAnsi="宋体" w:cs="宋体" w:hint="eastAsia"/>
                <w:kern w:val="0"/>
                <w:szCs w:val="21"/>
              </w:rPr>
              <w:t>张人脸每秒；</w:t>
            </w:r>
            <w:r>
              <w:rPr>
                <w:rFonts w:ascii="宋体" w:hAnsi="宋体" w:cs="宋体" w:hint="eastAsia"/>
                <w:kern w:val="0"/>
                <w:szCs w:val="21"/>
              </w:rPr>
              <w:br/>
            </w:r>
            <w:r>
              <w:rPr>
                <w:rFonts w:ascii="宋体" w:hAnsi="宋体" w:cs="宋体" w:hint="eastAsia"/>
                <w:kern w:val="0"/>
                <w:szCs w:val="21"/>
              </w:rPr>
              <w:t>人脸识别前智能性能（路数）：</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人脸识别后智能性能（</w:t>
            </w:r>
            <w:r>
              <w:rPr>
                <w:rFonts w:ascii="宋体" w:hAnsi="宋体" w:cs="宋体" w:hint="eastAsia"/>
                <w:kern w:val="0"/>
                <w:szCs w:val="21"/>
              </w:rPr>
              <w:t>1080P</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路数</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、前</w:t>
            </w:r>
            <w:r>
              <w:rPr>
                <w:rFonts w:ascii="宋体" w:hAnsi="宋体" w:cs="宋体" w:hint="eastAsia"/>
                <w:kern w:val="0"/>
                <w:szCs w:val="21"/>
              </w:rPr>
              <w:t>FD+</w:t>
            </w:r>
            <w:r>
              <w:rPr>
                <w:rFonts w:ascii="宋体" w:hAnsi="宋体" w:cs="宋体" w:hint="eastAsia"/>
                <w:kern w:val="0"/>
                <w:szCs w:val="21"/>
              </w:rPr>
              <w:t>前</w:t>
            </w:r>
            <w:r>
              <w:rPr>
                <w:rFonts w:ascii="宋体" w:hAnsi="宋体" w:cs="宋体" w:hint="eastAsia"/>
                <w:kern w:val="0"/>
                <w:szCs w:val="21"/>
              </w:rPr>
              <w:t>FR</w:t>
            </w:r>
            <w:r>
              <w:rPr>
                <w:rFonts w:ascii="宋体" w:hAnsi="宋体" w:cs="宋体" w:hint="eastAsia"/>
                <w:kern w:val="0"/>
                <w:szCs w:val="21"/>
              </w:rPr>
              <w:t>支</w:t>
            </w:r>
            <w:r>
              <w:rPr>
                <w:rFonts w:ascii="宋体" w:hAnsi="宋体" w:cs="宋体" w:hint="eastAsia"/>
                <w:kern w:val="0"/>
                <w:szCs w:val="21"/>
              </w:rPr>
              <w:t>持</w:t>
            </w:r>
            <w:r>
              <w:rPr>
                <w:rFonts w:ascii="宋体" w:hAnsi="宋体" w:cs="宋体" w:hint="eastAsia"/>
                <w:kern w:val="0"/>
                <w:szCs w:val="21"/>
              </w:rPr>
              <w:t>8</w:t>
            </w:r>
            <w:r>
              <w:rPr>
                <w:rFonts w:ascii="宋体" w:hAnsi="宋体" w:cs="宋体" w:hint="eastAsia"/>
                <w:kern w:val="0"/>
                <w:szCs w:val="21"/>
              </w:rPr>
              <w:t>路，前</w:t>
            </w:r>
            <w:r>
              <w:rPr>
                <w:rFonts w:ascii="宋体" w:hAnsi="宋体" w:cs="宋体" w:hint="eastAsia"/>
                <w:kern w:val="0"/>
                <w:szCs w:val="21"/>
              </w:rPr>
              <w:t>FD+</w:t>
            </w:r>
            <w:r>
              <w:rPr>
                <w:rFonts w:ascii="宋体" w:hAnsi="宋体" w:cs="宋体" w:hint="eastAsia"/>
                <w:kern w:val="0"/>
                <w:szCs w:val="21"/>
              </w:rPr>
              <w:t>后</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4</w:t>
            </w:r>
            <w:r>
              <w:rPr>
                <w:rFonts w:ascii="宋体" w:hAnsi="宋体" w:cs="宋体" w:hint="eastAsia"/>
                <w:kern w:val="0"/>
                <w:szCs w:val="21"/>
              </w:rPr>
              <w:t>路，后</w:t>
            </w:r>
            <w:r>
              <w:rPr>
                <w:rFonts w:ascii="宋体" w:hAnsi="宋体" w:cs="宋体" w:hint="eastAsia"/>
                <w:kern w:val="0"/>
                <w:szCs w:val="21"/>
              </w:rPr>
              <w:t>FD+</w:t>
            </w:r>
            <w:r>
              <w:rPr>
                <w:rFonts w:ascii="宋体" w:hAnsi="宋体" w:cs="宋体" w:hint="eastAsia"/>
                <w:kern w:val="0"/>
                <w:szCs w:val="21"/>
              </w:rPr>
              <w:t>后</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 xml:space="preserve"> 2</w:t>
            </w:r>
            <w:r>
              <w:rPr>
                <w:rFonts w:ascii="宋体" w:hAnsi="宋体" w:cs="宋体" w:hint="eastAsia"/>
                <w:kern w:val="0"/>
                <w:szCs w:val="21"/>
              </w:rPr>
              <w:t>、支持图片流人脸</w:t>
            </w:r>
            <w:r>
              <w:rPr>
                <w:rFonts w:ascii="宋体" w:hAnsi="宋体" w:cs="宋体" w:hint="eastAsia"/>
                <w:kern w:val="0"/>
                <w:szCs w:val="21"/>
              </w:rPr>
              <w:t>4</w:t>
            </w:r>
            <w:r>
              <w:rPr>
                <w:rFonts w:ascii="宋体" w:hAnsi="宋体" w:cs="宋体" w:hint="eastAsia"/>
                <w:kern w:val="0"/>
                <w:szCs w:val="21"/>
              </w:rPr>
              <w:t>张</w:t>
            </w:r>
            <w:r>
              <w:rPr>
                <w:rFonts w:ascii="宋体" w:hAnsi="宋体" w:cs="宋体" w:hint="eastAsia"/>
                <w:kern w:val="0"/>
                <w:szCs w:val="21"/>
              </w:rPr>
              <w:t>/</w:t>
            </w:r>
            <w:r>
              <w:rPr>
                <w:rFonts w:ascii="宋体" w:hAnsi="宋体" w:cs="宋体" w:hint="eastAsia"/>
                <w:kern w:val="0"/>
                <w:szCs w:val="21"/>
              </w:rPr>
              <w:t>秒</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含国产</w:t>
            </w:r>
            <w:r>
              <w:rPr>
                <w:rFonts w:ascii="宋体" w:hAnsi="宋体" w:cs="宋体" w:hint="eastAsia"/>
                <w:kern w:val="0"/>
                <w:szCs w:val="21"/>
              </w:rPr>
              <w:t>24</w:t>
            </w:r>
            <w:r>
              <w:rPr>
                <w:rFonts w:ascii="宋体" w:hAnsi="宋体" w:cs="宋体" w:hint="eastAsia"/>
                <w:kern w:val="0"/>
                <w:szCs w:val="21"/>
              </w:rPr>
              <w:t>寸监控显示器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7</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存储硬盘</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个</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单盘容量：</w:t>
            </w:r>
            <w:r>
              <w:rPr>
                <w:rFonts w:ascii="宋体" w:hAnsi="宋体" w:cs="宋体" w:hint="eastAsia"/>
                <w:kern w:val="0"/>
                <w:szCs w:val="21"/>
              </w:rPr>
              <w:t>8TB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SATA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lastRenderedPageBreak/>
              <w:t>转速：</w:t>
            </w:r>
            <w:r>
              <w:rPr>
                <w:rFonts w:ascii="宋体" w:hAnsi="宋体" w:cs="宋体" w:hint="eastAsia"/>
                <w:kern w:val="0"/>
                <w:szCs w:val="21"/>
              </w:rPr>
              <w:t>7200RPM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缓存：</w:t>
            </w:r>
            <w:r>
              <w:rPr>
                <w:rFonts w:ascii="宋体" w:hAnsi="宋体" w:cs="宋体" w:hint="eastAsia"/>
                <w:kern w:val="0"/>
                <w:szCs w:val="21"/>
              </w:rPr>
              <w:t>256MB</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8</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机柜</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1.4</w:t>
            </w:r>
            <w:r>
              <w:rPr>
                <w:rFonts w:ascii="宋体" w:hAnsi="宋体" w:cs="宋体" w:hint="eastAsia"/>
                <w:kern w:val="0"/>
                <w:szCs w:val="21"/>
              </w:rPr>
              <w:t>米网络机柜</w:t>
            </w:r>
            <w:r>
              <w:rPr>
                <w:rFonts w:ascii="宋体" w:hAnsi="宋体" w:cs="宋体" w:hint="eastAsia"/>
                <w:kern w:val="0"/>
                <w:szCs w:val="21"/>
              </w:rPr>
              <w:t>,</w:t>
            </w:r>
            <w:r>
              <w:rPr>
                <w:rFonts w:ascii="宋体" w:hAnsi="宋体" w:cs="宋体" w:hint="eastAsia"/>
                <w:kern w:val="0"/>
                <w:szCs w:val="21"/>
              </w:rPr>
              <w:t>板材厚度整体</w:t>
            </w:r>
            <w:r>
              <w:rPr>
                <w:rFonts w:ascii="宋体" w:hAnsi="宋体" w:cs="宋体" w:hint="eastAsia"/>
                <w:kern w:val="0"/>
                <w:szCs w:val="21"/>
              </w:rPr>
              <w:t>1.0mm</w:t>
            </w:r>
            <w:r>
              <w:rPr>
                <w:rFonts w:ascii="宋体" w:hAnsi="宋体" w:cs="宋体" w:hint="eastAsia"/>
                <w:kern w:val="0"/>
                <w:szCs w:val="21"/>
              </w:rPr>
              <w:t>方孔立柱</w:t>
            </w:r>
            <w:r>
              <w:rPr>
                <w:rFonts w:ascii="宋体" w:hAnsi="宋体" w:cs="宋体" w:hint="eastAsia"/>
                <w:kern w:val="0"/>
                <w:szCs w:val="21"/>
              </w:rPr>
              <w:t>2.0mm</w:t>
            </w:r>
            <w:r>
              <w:rPr>
                <w:rFonts w:ascii="宋体" w:hAnsi="宋体" w:cs="宋体" w:hint="eastAsia"/>
                <w:kern w:val="0"/>
                <w:szCs w:val="21"/>
              </w:rPr>
              <w:t>安装梁</w:t>
            </w:r>
            <w:r>
              <w:rPr>
                <w:rFonts w:ascii="宋体" w:hAnsi="宋体" w:cs="宋体" w:hint="eastAsia"/>
                <w:kern w:val="0"/>
                <w:szCs w:val="21"/>
              </w:rPr>
              <w:t>1.5mm</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9</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液晶显示器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分辨率：</w:t>
            </w:r>
            <w:r>
              <w:rPr>
                <w:rFonts w:ascii="宋体" w:hAnsi="宋体" w:cs="宋体" w:hint="eastAsia"/>
                <w:kern w:val="0"/>
                <w:szCs w:val="21"/>
              </w:rPr>
              <w:t>4K</w:t>
            </w:r>
            <w:r>
              <w:rPr>
                <w:rFonts w:ascii="宋体" w:hAnsi="宋体" w:cs="宋体" w:hint="eastAsia"/>
                <w:kern w:val="0"/>
                <w:szCs w:val="21"/>
              </w:rPr>
              <w:t>电视</w:t>
            </w:r>
            <w:r>
              <w:rPr>
                <w:rFonts w:ascii="宋体" w:hAnsi="宋体" w:cs="宋体" w:hint="eastAsia"/>
                <w:kern w:val="0"/>
                <w:szCs w:val="21"/>
              </w:rPr>
              <w:br/>
            </w:r>
            <w:r>
              <w:rPr>
                <w:rFonts w:ascii="宋体" w:hAnsi="宋体" w:cs="宋体" w:hint="eastAsia"/>
                <w:kern w:val="0"/>
                <w:szCs w:val="21"/>
              </w:rPr>
              <w:t>能效等级：三级电视类型：</w:t>
            </w:r>
            <w:r>
              <w:rPr>
                <w:rFonts w:ascii="宋体" w:hAnsi="宋体" w:cs="宋体" w:hint="eastAsia"/>
                <w:kern w:val="0"/>
                <w:szCs w:val="21"/>
              </w:rPr>
              <w:t>4K</w:t>
            </w:r>
            <w:r>
              <w:rPr>
                <w:rFonts w:ascii="宋体" w:hAnsi="宋体" w:cs="宋体" w:hint="eastAsia"/>
                <w:kern w:val="0"/>
                <w:szCs w:val="21"/>
              </w:rPr>
              <w:t>电视</w:t>
            </w:r>
            <w:r>
              <w:rPr>
                <w:rFonts w:ascii="宋体" w:hAnsi="宋体" w:cs="宋体" w:hint="eastAsia"/>
                <w:kern w:val="0"/>
                <w:szCs w:val="21"/>
              </w:rPr>
              <w:t>,LED</w:t>
            </w:r>
            <w:r>
              <w:rPr>
                <w:rFonts w:ascii="宋体" w:hAnsi="宋体" w:cs="宋体" w:hint="eastAsia"/>
                <w:kern w:val="0"/>
                <w:szCs w:val="21"/>
              </w:rPr>
              <w:t>电视</w:t>
            </w:r>
            <w:r>
              <w:rPr>
                <w:rFonts w:ascii="宋体" w:hAnsi="宋体" w:cs="宋体" w:hint="eastAsia"/>
                <w:kern w:val="0"/>
                <w:szCs w:val="21"/>
              </w:rPr>
              <w:br/>
            </w:r>
            <w:r>
              <w:rPr>
                <w:rFonts w:ascii="宋体" w:hAnsi="宋体" w:cs="宋体" w:hint="eastAsia"/>
                <w:kern w:val="0"/>
                <w:szCs w:val="21"/>
              </w:rPr>
              <w:t>刷屏率：</w:t>
            </w:r>
            <w:r>
              <w:rPr>
                <w:rFonts w:ascii="宋体" w:hAnsi="宋体" w:cs="宋体" w:hint="eastAsia"/>
                <w:kern w:val="0"/>
                <w:szCs w:val="21"/>
              </w:rPr>
              <w:t>60Hz</w:t>
            </w:r>
            <w:r>
              <w:rPr>
                <w:rFonts w:ascii="宋体" w:hAnsi="宋体" w:cs="宋体" w:hint="eastAsia"/>
                <w:kern w:val="0"/>
                <w:szCs w:val="21"/>
              </w:rPr>
              <w:t>操作系统：酷开系统智能类型：其他智能</w:t>
            </w:r>
            <w:r>
              <w:rPr>
                <w:rFonts w:ascii="宋体" w:hAnsi="宋体" w:cs="宋体" w:hint="eastAsia"/>
                <w:kern w:val="0"/>
                <w:szCs w:val="21"/>
              </w:rPr>
              <w:br/>
            </w:r>
            <w:r>
              <w:rPr>
                <w:rFonts w:ascii="宋体" w:hAnsi="宋体" w:cs="宋体" w:hint="eastAsia"/>
                <w:kern w:val="0"/>
                <w:szCs w:val="21"/>
              </w:rPr>
              <w:t>上市时间：</w:t>
            </w:r>
            <w:r>
              <w:rPr>
                <w:rFonts w:ascii="宋体" w:hAnsi="宋体" w:cs="宋体" w:hint="eastAsia"/>
                <w:kern w:val="0"/>
                <w:szCs w:val="21"/>
              </w:rPr>
              <w:t>2023-04</w:t>
            </w:r>
            <w:r>
              <w:rPr>
                <w:rFonts w:ascii="宋体" w:hAnsi="宋体" w:cs="宋体" w:hint="eastAsia"/>
                <w:kern w:val="0"/>
                <w:szCs w:val="21"/>
              </w:rPr>
              <w:t>屏幕尺寸：</w:t>
            </w:r>
            <w:r>
              <w:rPr>
                <w:rFonts w:ascii="宋体" w:hAnsi="宋体" w:cs="宋体" w:hint="eastAsia"/>
                <w:kern w:val="0"/>
                <w:szCs w:val="21"/>
              </w:rPr>
              <w:t>55</w:t>
            </w:r>
            <w:r>
              <w:rPr>
                <w:rFonts w:ascii="宋体" w:hAnsi="宋体" w:cs="宋体" w:hint="eastAsia"/>
                <w:kern w:val="0"/>
                <w:szCs w:val="21"/>
              </w:rPr>
              <w:t>英寸含边框整屏尺寸：</w:t>
            </w:r>
            <w:r>
              <w:rPr>
                <w:rFonts w:ascii="宋体" w:hAnsi="宋体" w:cs="宋体" w:hint="eastAsia"/>
                <w:kern w:val="0"/>
                <w:szCs w:val="21"/>
              </w:rPr>
              <w:t>1225x91x719mm</w:t>
            </w:r>
            <w:r>
              <w:rPr>
                <w:rFonts w:ascii="宋体" w:hAnsi="宋体" w:cs="宋体" w:hint="eastAsia"/>
                <w:kern w:val="0"/>
                <w:szCs w:val="21"/>
              </w:rPr>
              <w:br/>
            </w:r>
            <w:r>
              <w:rPr>
                <w:rFonts w:ascii="宋体" w:hAnsi="宋体" w:cs="宋体" w:hint="eastAsia"/>
                <w:kern w:val="0"/>
                <w:szCs w:val="21"/>
              </w:rPr>
              <w:t>电视形态：平板采购地：中国大陆保修期：</w:t>
            </w:r>
            <w:r>
              <w:rPr>
                <w:rFonts w:ascii="宋体" w:hAnsi="宋体" w:cs="宋体" w:hint="eastAsia"/>
                <w:kern w:val="0"/>
                <w:szCs w:val="21"/>
              </w:rPr>
              <w:t>12</w:t>
            </w:r>
            <w:r>
              <w:rPr>
                <w:rFonts w:ascii="宋体" w:hAnsi="宋体" w:cs="宋体" w:hint="eastAsia"/>
                <w:kern w:val="0"/>
                <w:szCs w:val="21"/>
              </w:rPr>
              <w:t>个月</w:t>
            </w:r>
            <w:r>
              <w:rPr>
                <w:rFonts w:ascii="宋体" w:hAnsi="宋体" w:cs="宋体" w:hint="eastAsia"/>
                <w:kern w:val="0"/>
                <w:szCs w:val="21"/>
              </w:rPr>
              <w:br/>
            </w:r>
            <w:r>
              <w:rPr>
                <w:rFonts w:ascii="宋体" w:hAnsi="宋体" w:cs="宋体" w:hint="eastAsia"/>
                <w:kern w:val="0"/>
                <w:szCs w:val="21"/>
              </w:rPr>
              <w:t>是否内置摄像头：否语音遥控类型：远场语音遥控存储容量：</w:t>
            </w:r>
            <w:r>
              <w:rPr>
                <w:rFonts w:ascii="宋体" w:hAnsi="宋体" w:cs="宋体" w:hint="eastAsia"/>
                <w:kern w:val="0"/>
                <w:szCs w:val="21"/>
              </w:rPr>
              <w:t>2GB+32GB</w:t>
            </w:r>
            <w:r>
              <w:rPr>
                <w:rFonts w:ascii="宋体" w:hAnsi="宋体" w:cs="宋体" w:hint="eastAsia"/>
                <w:kern w:val="0"/>
                <w:szCs w:val="21"/>
              </w:rPr>
              <w:br/>
              <w:t>3C</w:t>
            </w:r>
            <w:r>
              <w:rPr>
                <w:rFonts w:ascii="宋体" w:hAnsi="宋体" w:cs="宋体" w:hint="eastAsia"/>
                <w:kern w:val="0"/>
                <w:szCs w:val="21"/>
              </w:rPr>
              <w:t>证书编号：</w:t>
            </w:r>
            <w:r>
              <w:rPr>
                <w:rFonts w:ascii="宋体" w:hAnsi="宋体" w:cs="宋体" w:hint="eastAsia"/>
                <w:kern w:val="0"/>
                <w:szCs w:val="21"/>
              </w:rPr>
              <w:t>2022010808503238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10</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平板显示器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主处理器：四核</w:t>
            </w:r>
            <w:r>
              <w:rPr>
                <w:rFonts w:ascii="宋体" w:hAnsi="宋体" w:cs="宋体" w:hint="eastAsia"/>
                <w:kern w:val="0"/>
                <w:szCs w:val="21"/>
              </w:rPr>
              <w:t xml:space="preserve"> A55</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操作系统：</w:t>
            </w:r>
            <w:r>
              <w:rPr>
                <w:rFonts w:ascii="宋体" w:hAnsi="宋体" w:cs="宋体" w:hint="eastAsia"/>
                <w:kern w:val="0"/>
                <w:szCs w:val="21"/>
              </w:rPr>
              <w:t>Android 9.0</w:t>
            </w:r>
            <w:r>
              <w:rPr>
                <w:rFonts w:ascii="宋体" w:hAnsi="宋体" w:cs="宋体" w:hint="eastAsia"/>
                <w:kern w:val="0"/>
                <w:szCs w:val="21"/>
              </w:rPr>
              <w:t>；</w:t>
            </w:r>
            <w:r>
              <w:rPr>
                <w:rFonts w:ascii="宋体" w:hAnsi="宋体" w:cs="宋体" w:hint="eastAsia"/>
                <w:kern w:val="0"/>
                <w:szCs w:val="21"/>
              </w:rPr>
              <w:br/>
              <w:t>CPU</w:t>
            </w:r>
            <w:r>
              <w:rPr>
                <w:rFonts w:ascii="宋体" w:hAnsi="宋体" w:cs="宋体" w:hint="eastAsia"/>
                <w:kern w:val="0"/>
                <w:szCs w:val="21"/>
              </w:rPr>
              <w:t>：四核</w:t>
            </w:r>
            <w:r>
              <w:rPr>
                <w:rFonts w:ascii="宋体" w:hAnsi="宋体" w:cs="宋体" w:hint="eastAsia"/>
                <w:kern w:val="0"/>
                <w:szCs w:val="21"/>
              </w:rPr>
              <w:t xml:space="preserve"> A55</w:t>
            </w:r>
            <w:r>
              <w:rPr>
                <w:rFonts w:ascii="宋体" w:hAnsi="宋体" w:cs="宋体" w:hint="eastAsia"/>
                <w:kern w:val="0"/>
                <w:szCs w:val="21"/>
              </w:rPr>
              <w:t>；</w:t>
            </w:r>
            <w:r>
              <w:rPr>
                <w:rFonts w:ascii="宋体" w:hAnsi="宋体" w:cs="宋体" w:hint="eastAsia"/>
                <w:kern w:val="0"/>
                <w:szCs w:val="21"/>
              </w:rPr>
              <w:br/>
              <w:t>RAM</w:t>
            </w:r>
            <w:r>
              <w:rPr>
                <w:rFonts w:ascii="宋体" w:hAnsi="宋体" w:cs="宋体" w:hint="eastAsia"/>
                <w:kern w:val="0"/>
                <w:szCs w:val="21"/>
              </w:rPr>
              <w:t>：</w:t>
            </w:r>
            <w:r>
              <w:rPr>
                <w:rFonts w:ascii="宋体" w:hAnsi="宋体" w:cs="宋体" w:hint="eastAsia"/>
                <w:kern w:val="0"/>
                <w:szCs w:val="21"/>
              </w:rPr>
              <w:t>4G</w:t>
            </w:r>
            <w:r>
              <w:rPr>
                <w:rFonts w:ascii="宋体" w:hAnsi="宋体" w:cs="宋体" w:hint="eastAsia"/>
                <w:kern w:val="0"/>
                <w:szCs w:val="21"/>
              </w:rPr>
              <w:t>；</w:t>
            </w:r>
            <w:r>
              <w:rPr>
                <w:rFonts w:ascii="宋体" w:hAnsi="宋体" w:cs="宋体" w:hint="eastAsia"/>
                <w:kern w:val="0"/>
                <w:szCs w:val="21"/>
              </w:rPr>
              <w:br/>
              <w:t>ROM</w:t>
            </w:r>
            <w:r>
              <w:rPr>
                <w:rFonts w:ascii="宋体" w:hAnsi="宋体" w:cs="宋体" w:hint="eastAsia"/>
                <w:kern w:val="0"/>
                <w:szCs w:val="21"/>
              </w:rPr>
              <w:t>：</w:t>
            </w:r>
            <w:r>
              <w:rPr>
                <w:rFonts w:ascii="宋体" w:hAnsi="宋体" w:cs="宋体" w:hint="eastAsia"/>
                <w:kern w:val="0"/>
                <w:szCs w:val="21"/>
              </w:rPr>
              <w:t>32G</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面板尺寸：</w:t>
            </w:r>
            <w:r>
              <w:rPr>
                <w:rFonts w:ascii="宋体" w:hAnsi="宋体" w:cs="宋体" w:hint="eastAsia"/>
                <w:kern w:val="0"/>
                <w:szCs w:val="21"/>
              </w:rPr>
              <w:t>55</w:t>
            </w:r>
            <w:r>
              <w:rPr>
                <w:rFonts w:ascii="宋体" w:hAnsi="宋体" w:cs="宋体" w:hint="eastAsia"/>
                <w:kern w:val="0"/>
                <w:szCs w:val="21"/>
              </w:rPr>
              <w:t>英寸；</w:t>
            </w:r>
            <w:r>
              <w:rPr>
                <w:rFonts w:ascii="宋体" w:hAnsi="宋体" w:cs="宋体" w:hint="eastAsia"/>
                <w:kern w:val="0"/>
                <w:szCs w:val="21"/>
              </w:rPr>
              <w:br/>
            </w:r>
            <w:r>
              <w:rPr>
                <w:rFonts w:ascii="宋体" w:hAnsi="宋体" w:cs="宋体" w:hint="eastAsia"/>
                <w:kern w:val="0"/>
                <w:szCs w:val="21"/>
              </w:rPr>
              <w:t>背光类型：</w:t>
            </w:r>
            <w:r>
              <w:rPr>
                <w:rFonts w:ascii="宋体" w:hAnsi="宋体" w:cs="宋体" w:hint="eastAsia"/>
                <w:kern w:val="0"/>
                <w:szCs w:val="21"/>
              </w:rPr>
              <w:t>DLED</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亮度：</w:t>
            </w:r>
            <w:r>
              <w:rPr>
                <w:rFonts w:ascii="宋体" w:hAnsi="宋体" w:cs="宋体" w:hint="eastAsia"/>
                <w:kern w:val="0"/>
                <w:szCs w:val="21"/>
              </w:rPr>
              <w:t>300cd/m</w:t>
            </w:r>
            <w:r>
              <w:rPr>
                <w:rFonts w:ascii="宋体" w:hAnsi="宋体" w:cs="宋体" w:hint="eastAsia"/>
                <w:kern w:val="0"/>
                <w:szCs w:val="21"/>
              </w:rPr>
              <w:t>²；</w:t>
            </w:r>
            <w:r>
              <w:rPr>
                <w:rFonts w:ascii="宋体" w:hAnsi="宋体" w:cs="宋体" w:hint="eastAsia"/>
                <w:kern w:val="0"/>
                <w:szCs w:val="21"/>
              </w:rPr>
              <w:br/>
            </w:r>
            <w:r>
              <w:rPr>
                <w:rFonts w:ascii="宋体" w:hAnsi="宋体" w:cs="宋体" w:hint="eastAsia"/>
                <w:kern w:val="0"/>
                <w:szCs w:val="21"/>
              </w:rPr>
              <w:t>可视角度：水平</w:t>
            </w:r>
            <w:r>
              <w:rPr>
                <w:rFonts w:ascii="宋体" w:hAnsi="宋体" w:cs="宋体" w:hint="eastAsia"/>
                <w:kern w:val="0"/>
                <w:szCs w:val="21"/>
              </w:rPr>
              <w:t xml:space="preserve"> 178</w:t>
            </w:r>
            <w:r>
              <w:rPr>
                <w:rFonts w:ascii="宋体" w:hAnsi="宋体" w:cs="宋体" w:hint="eastAsia"/>
                <w:kern w:val="0"/>
                <w:szCs w:val="21"/>
              </w:rPr>
              <w:t>°，垂直</w:t>
            </w:r>
            <w:r>
              <w:rPr>
                <w:rFonts w:ascii="宋体" w:hAnsi="宋体" w:cs="宋体" w:hint="eastAsia"/>
                <w:kern w:val="0"/>
                <w:szCs w:val="21"/>
              </w:rPr>
              <w:t xml:space="preserve"> </w:t>
            </w:r>
            <w:r>
              <w:rPr>
                <w:rFonts w:ascii="宋体" w:hAnsi="宋体" w:cs="宋体" w:hint="eastAsia"/>
                <w:kern w:val="0"/>
                <w:szCs w:val="21"/>
              </w:rPr>
              <w:t>178</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响应时间：</w:t>
            </w:r>
            <w:r>
              <w:rPr>
                <w:rFonts w:ascii="宋体" w:hAnsi="宋体" w:cs="宋体" w:hint="eastAsia"/>
                <w:kern w:val="0"/>
                <w:szCs w:val="21"/>
              </w:rPr>
              <w:t>&lt;10ms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刷新率：</w:t>
            </w:r>
            <w:r>
              <w:rPr>
                <w:rFonts w:ascii="宋体" w:hAnsi="宋体" w:cs="宋体" w:hint="eastAsia"/>
                <w:kern w:val="0"/>
                <w:szCs w:val="21"/>
              </w:rPr>
              <w:t>60Hz</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w:t>
            </w:r>
            <w:r>
              <w:rPr>
                <w:rFonts w:ascii="宋体" w:hAnsi="宋体" w:cs="宋体" w:hint="eastAsia"/>
                <w:kern w:val="0"/>
                <w:szCs w:val="21"/>
              </w:rPr>
              <w:t>H:84.5</w:t>
            </w:r>
            <w:r>
              <w:rPr>
                <w:rFonts w:ascii="宋体" w:hAnsi="宋体" w:cs="宋体" w:hint="eastAsia"/>
                <w:kern w:val="0"/>
                <w:szCs w:val="21"/>
              </w:rPr>
              <w:t>°</w:t>
            </w:r>
            <w:r>
              <w:rPr>
                <w:rFonts w:ascii="宋体" w:hAnsi="宋体" w:cs="宋体" w:hint="eastAsia"/>
                <w:kern w:val="0"/>
                <w:szCs w:val="21"/>
              </w:rPr>
              <w:t>; V: 54.0</w:t>
            </w:r>
            <w:r>
              <w:rPr>
                <w:rFonts w:ascii="宋体" w:hAnsi="宋体" w:cs="宋体" w:hint="eastAsia"/>
                <w:kern w:val="0"/>
                <w:szCs w:val="21"/>
              </w:rPr>
              <w:t>°</w:t>
            </w:r>
            <w:r>
              <w:rPr>
                <w:rFonts w:ascii="宋体" w:hAnsi="宋体" w:cs="宋体" w:hint="eastAsia"/>
                <w:kern w:val="0"/>
                <w:szCs w:val="21"/>
              </w:rPr>
              <w:t>; D: 93.1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前置物理按键：</w:t>
            </w:r>
            <w:r>
              <w:rPr>
                <w:rFonts w:ascii="宋体" w:hAnsi="宋体" w:cs="宋体" w:hint="eastAsia"/>
                <w:kern w:val="0"/>
                <w:szCs w:val="21"/>
              </w:rPr>
              <w:t>1</w:t>
            </w:r>
            <w:r>
              <w:rPr>
                <w:rFonts w:ascii="宋体" w:hAnsi="宋体" w:cs="宋体" w:hint="eastAsia"/>
                <w:kern w:val="0"/>
                <w:szCs w:val="21"/>
              </w:rPr>
              <w:t>个电源键（右侧面）；</w:t>
            </w:r>
            <w:r>
              <w:rPr>
                <w:rFonts w:ascii="宋体" w:hAnsi="宋体" w:cs="宋体" w:hint="eastAsia"/>
                <w:kern w:val="0"/>
                <w:szCs w:val="21"/>
              </w:rPr>
              <w:br/>
            </w:r>
            <w:r>
              <w:rPr>
                <w:rFonts w:ascii="宋体" w:hAnsi="宋体" w:cs="宋体" w:hint="eastAsia"/>
                <w:kern w:val="0"/>
                <w:szCs w:val="21"/>
              </w:rPr>
              <w:t>前置接口：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USB3.0</w:t>
            </w:r>
            <w:r>
              <w:rPr>
                <w:rFonts w:ascii="宋体" w:hAnsi="宋体" w:cs="宋体" w:hint="eastAsia"/>
                <w:kern w:val="0"/>
                <w:szCs w:val="21"/>
              </w:rPr>
              <w:t>口（左侧面）；</w:t>
            </w:r>
            <w:r>
              <w:rPr>
                <w:rFonts w:ascii="宋体" w:hAnsi="宋体" w:cs="宋体" w:hint="eastAsia"/>
                <w:kern w:val="0"/>
                <w:szCs w:val="21"/>
              </w:rPr>
              <w:br/>
              <w:t>Wi-Fi</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Wi-Fi</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个热点；</w:t>
            </w:r>
            <w:r>
              <w:rPr>
                <w:rFonts w:ascii="宋体" w:hAnsi="宋体" w:cs="宋体" w:hint="eastAsia"/>
                <w:kern w:val="0"/>
                <w:szCs w:val="21"/>
              </w:rPr>
              <w:br/>
              <w:t>Wi-Fi</w:t>
            </w:r>
            <w:r>
              <w:rPr>
                <w:rFonts w:ascii="宋体" w:hAnsi="宋体" w:cs="宋体" w:hint="eastAsia"/>
                <w:kern w:val="0"/>
                <w:szCs w:val="21"/>
              </w:rPr>
              <w:t>：支持</w:t>
            </w:r>
            <w:r>
              <w:rPr>
                <w:rFonts w:ascii="宋体" w:hAnsi="宋体" w:cs="宋体" w:hint="eastAsia"/>
                <w:kern w:val="0"/>
                <w:szCs w:val="21"/>
              </w:rPr>
              <w:t>2.4G/5G</w:t>
            </w:r>
            <w:r>
              <w:rPr>
                <w:rFonts w:ascii="宋体" w:hAnsi="宋体" w:cs="宋体" w:hint="eastAsia"/>
                <w:kern w:val="0"/>
                <w:szCs w:val="21"/>
              </w:rPr>
              <w:t>双频；</w:t>
            </w:r>
            <w:r>
              <w:rPr>
                <w:rFonts w:ascii="宋体" w:hAnsi="宋体" w:cs="宋体" w:hint="eastAsia"/>
                <w:kern w:val="0"/>
                <w:szCs w:val="21"/>
              </w:rPr>
              <w:br/>
            </w:r>
            <w:r>
              <w:rPr>
                <w:rFonts w:ascii="宋体" w:hAnsi="宋体" w:cs="宋体" w:hint="eastAsia"/>
                <w:kern w:val="0"/>
                <w:szCs w:val="21"/>
              </w:rPr>
              <w:t>触摸技术类型：红外触控；</w:t>
            </w:r>
            <w:r>
              <w:rPr>
                <w:rFonts w:ascii="宋体" w:hAnsi="宋体" w:cs="宋体" w:hint="eastAsia"/>
                <w:kern w:val="0"/>
                <w:szCs w:val="21"/>
              </w:rPr>
              <w:br/>
            </w:r>
            <w:r>
              <w:rPr>
                <w:rFonts w:ascii="宋体" w:hAnsi="宋体" w:cs="宋体" w:hint="eastAsia"/>
                <w:kern w:val="0"/>
                <w:szCs w:val="21"/>
              </w:rPr>
              <w:t>内置扬声器：内置</w:t>
            </w:r>
            <w:r>
              <w:rPr>
                <w:rFonts w:ascii="宋体" w:hAnsi="宋体" w:cs="宋体" w:hint="eastAsia"/>
                <w:kern w:val="0"/>
                <w:szCs w:val="21"/>
              </w:rPr>
              <w:t>2</w:t>
            </w:r>
            <w:r>
              <w:rPr>
                <w:rFonts w:ascii="宋体" w:hAnsi="宋体" w:cs="宋体" w:hint="eastAsia"/>
                <w:kern w:val="0"/>
                <w:szCs w:val="21"/>
              </w:rPr>
              <w:t>个扬声器；</w:t>
            </w:r>
            <w:r>
              <w:rPr>
                <w:rFonts w:ascii="宋体" w:hAnsi="宋体" w:cs="宋体" w:hint="eastAsia"/>
                <w:kern w:val="0"/>
                <w:szCs w:val="21"/>
              </w:rPr>
              <w:br/>
            </w:r>
            <w:r>
              <w:rPr>
                <w:rFonts w:ascii="宋体" w:hAnsi="宋体" w:cs="宋体" w:hint="eastAsia"/>
                <w:kern w:val="0"/>
                <w:szCs w:val="21"/>
              </w:rPr>
              <w:lastRenderedPageBreak/>
              <w:t>麦克风：</w:t>
            </w:r>
            <w:r>
              <w:rPr>
                <w:rFonts w:ascii="宋体" w:hAnsi="宋体" w:cs="宋体" w:hint="eastAsia"/>
                <w:kern w:val="0"/>
                <w:szCs w:val="21"/>
              </w:rPr>
              <w:t>2</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产品尺寸：</w:t>
            </w:r>
            <w:r>
              <w:rPr>
                <w:rFonts w:ascii="宋体" w:hAnsi="宋体" w:cs="宋体" w:hint="eastAsia"/>
                <w:kern w:val="0"/>
                <w:szCs w:val="21"/>
              </w:rPr>
              <w:t>1262mm</w:t>
            </w:r>
            <w:r>
              <w:rPr>
                <w:rFonts w:ascii="宋体" w:hAnsi="宋体" w:cs="宋体" w:hint="eastAsia"/>
                <w:kern w:val="0"/>
                <w:szCs w:val="21"/>
              </w:rPr>
              <w:t>×</w:t>
            </w:r>
            <w:r>
              <w:rPr>
                <w:rFonts w:ascii="宋体" w:hAnsi="宋体" w:cs="宋体" w:hint="eastAsia"/>
                <w:kern w:val="0"/>
                <w:szCs w:val="21"/>
              </w:rPr>
              <w:t>81mm</w:t>
            </w:r>
            <w:r>
              <w:rPr>
                <w:rFonts w:ascii="宋体" w:hAnsi="宋体" w:cs="宋体" w:hint="eastAsia"/>
                <w:kern w:val="0"/>
                <w:szCs w:val="21"/>
              </w:rPr>
              <w:t>×</w:t>
            </w:r>
            <w:r>
              <w:rPr>
                <w:rFonts w:ascii="宋体" w:hAnsi="宋体" w:cs="宋体" w:hint="eastAsia"/>
                <w:kern w:val="0"/>
                <w:szCs w:val="21"/>
              </w:rPr>
              <w:t>801mm</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11</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辅材</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批</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网线、</w:t>
            </w:r>
            <w:r>
              <w:rPr>
                <w:rFonts w:ascii="宋体" w:hAnsi="宋体" w:cs="宋体" w:hint="eastAsia"/>
                <w:kern w:val="0"/>
                <w:szCs w:val="21"/>
              </w:rPr>
              <w:t>PVC</w:t>
            </w:r>
            <w:r>
              <w:rPr>
                <w:rFonts w:ascii="宋体" w:hAnsi="宋体" w:cs="宋体" w:hint="eastAsia"/>
                <w:kern w:val="0"/>
                <w:szCs w:val="21"/>
              </w:rPr>
              <w:t>管、插座面板等</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14185" w:type="dxa"/>
            <w:gridSpan w:val="11"/>
            <w:tcBorders>
              <w:top w:val="single" w:sz="4" w:space="0" w:color="000000"/>
              <w:left w:val="single" w:sz="4" w:space="0" w:color="000000"/>
              <w:bottom w:val="single" w:sz="4" w:space="0" w:color="000000"/>
              <w:right w:val="single" w:sz="4" w:space="0" w:color="000000"/>
            </w:tcBorders>
            <w:shd w:val="clear" w:color="auto" w:fill="FFFFFF"/>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新溪居家养老服务中心弱电清单</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序号</w:t>
            </w: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场地</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设备</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数量</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单位</w:t>
            </w:r>
          </w:p>
        </w:tc>
        <w:tc>
          <w:tcPr>
            <w:tcW w:w="882"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综合单价（元）</w:t>
            </w: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合价（元）</w:t>
            </w: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参数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备注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新溪居家养老服务中心弱电</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摄像头</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套</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传感器类型：</w:t>
            </w:r>
            <w:r>
              <w:rPr>
                <w:rFonts w:ascii="宋体" w:hAnsi="宋体" w:cs="宋体" w:hint="eastAsia"/>
                <w:kern w:val="0"/>
                <w:szCs w:val="21"/>
              </w:rPr>
              <w:t>1/3</w:t>
            </w:r>
            <w:r>
              <w:rPr>
                <w:rFonts w:ascii="宋体" w:hAnsi="宋体" w:cs="宋体" w:hint="eastAsia"/>
                <w:kern w:val="0"/>
                <w:szCs w:val="21"/>
              </w:rPr>
              <w:t>英寸</w:t>
            </w:r>
            <w:r>
              <w:rPr>
                <w:rFonts w:ascii="宋体" w:hAnsi="宋体" w:cs="宋体" w:hint="eastAsia"/>
                <w:kern w:val="0"/>
                <w:szCs w:val="21"/>
              </w:rPr>
              <w:t>CMOS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像素：</w:t>
            </w:r>
            <w:r>
              <w:rPr>
                <w:rFonts w:ascii="宋体" w:hAnsi="宋体" w:cs="宋体" w:hint="eastAsia"/>
                <w:kern w:val="0"/>
                <w:szCs w:val="21"/>
              </w:rPr>
              <w:t>400</w:t>
            </w:r>
            <w:r>
              <w:rPr>
                <w:rFonts w:ascii="宋体" w:hAnsi="宋体" w:cs="宋体" w:hint="eastAsia"/>
                <w:kern w:val="0"/>
                <w:szCs w:val="21"/>
              </w:rPr>
              <w:t>万；</w:t>
            </w:r>
            <w:r>
              <w:rPr>
                <w:rFonts w:ascii="宋体" w:hAnsi="宋体" w:cs="宋体" w:hint="eastAsia"/>
                <w:kern w:val="0"/>
                <w:szCs w:val="21"/>
              </w:rPr>
              <w:br/>
            </w:r>
            <w:r>
              <w:rPr>
                <w:rFonts w:ascii="宋体" w:hAnsi="宋体" w:cs="宋体" w:hint="eastAsia"/>
                <w:kern w:val="0"/>
                <w:szCs w:val="21"/>
              </w:rPr>
              <w:t>最大分辨率：</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最低照度：</w:t>
            </w:r>
            <w:r>
              <w:rPr>
                <w:rFonts w:ascii="宋体" w:hAnsi="宋体" w:cs="宋体" w:hint="eastAsia"/>
                <w:kern w:val="0"/>
                <w:szCs w:val="21"/>
              </w:rPr>
              <w:t>0.002lux</w:t>
            </w:r>
            <w:r>
              <w:rPr>
                <w:rFonts w:ascii="宋体" w:hAnsi="宋体" w:cs="宋体" w:hint="eastAsia"/>
                <w:kern w:val="0"/>
                <w:szCs w:val="21"/>
              </w:rPr>
              <w:t>（彩色模式）；</w:t>
            </w:r>
            <w:r>
              <w:rPr>
                <w:rFonts w:ascii="宋体" w:hAnsi="宋体" w:cs="宋体" w:hint="eastAsia"/>
                <w:kern w:val="0"/>
                <w:szCs w:val="21"/>
              </w:rPr>
              <w:t>0.0002lux</w:t>
            </w:r>
            <w:r>
              <w:rPr>
                <w:rFonts w:ascii="宋体" w:hAnsi="宋体" w:cs="宋体" w:hint="eastAsia"/>
                <w:kern w:val="0"/>
                <w:szCs w:val="21"/>
              </w:rPr>
              <w:t>（黑白模式）；</w:t>
            </w:r>
            <w:r>
              <w:rPr>
                <w:rFonts w:ascii="宋体" w:hAnsi="宋体" w:cs="宋体" w:hint="eastAsia"/>
                <w:kern w:val="0"/>
                <w:szCs w:val="21"/>
              </w:rPr>
              <w:t>0lux</w:t>
            </w:r>
            <w:r>
              <w:rPr>
                <w:rFonts w:ascii="宋体" w:hAnsi="宋体" w:cs="宋体" w:hint="eastAsia"/>
                <w:kern w:val="0"/>
                <w:szCs w:val="21"/>
              </w:rPr>
              <w:t>（补光灯开启）；</w:t>
            </w:r>
            <w:r>
              <w:rPr>
                <w:rFonts w:ascii="宋体" w:hAnsi="宋体" w:cs="宋体" w:hint="eastAsia"/>
                <w:kern w:val="0"/>
                <w:szCs w:val="21"/>
              </w:rPr>
              <w:br/>
            </w:r>
            <w:r>
              <w:rPr>
                <w:rFonts w:ascii="宋体" w:hAnsi="宋体" w:cs="宋体" w:hint="eastAsia"/>
                <w:kern w:val="0"/>
                <w:szCs w:val="21"/>
              </w:rPr>
              <w:t>最大补光距离：</w:t>
            </w:r>
            <w:r>
              <w:rPr>
                <w:rFonts w:ascii="宋体" w:hAnsi="宋体" w:cs="宋体" w:hint="eastAsia"/>
                <w:kern w:val="0"/>
                <w:szCs w:val="21"/>
              </w:rPr>
              <w:t>50m</w:t>
            </w:r>
            <w:r>
              <w:rPr>
                <w:rFonts w:ascii="宋体" w:hAnsi="宋体" w:cs="宋体" w:hint="eastAsia"/>
                <w:kern w:val="0"/>
                <w:szCs w:val="21"/>
              </w:rPr>
              <w:t>（红外）；</w:t>
            </w:r>
            <w:r>
              <w:rPr>
                <w:rFonts w:ascii="宋体" w:hAnsi="宋体" w:cs="宋体" w:hint="eastAsia"/>
                <w:kern w:val="0"/>
                <w:szCs w:val="21"/>
              </w:rPr>
              <w:br/>
            </w:r>
            <w:r>
              <w:rPr>
                <w:rFonts w:ascii="宋体" w:hAnsi="宋体" w:cs="宋体" w:hint="eastAsia"/>
                <w:kern w:val="0"/>
                <w:szCs w:val="21"/>
              </w:rPr>
              <w:t>补光灯：</w:t>
            </w:r>
            <w:r>
              <w:rPr>
                <w:rFonts w:ascii="宋体" w:hAnsi="宋体" w:cs="宋体" w:hint="eastAsia"/>
                <w:kern w:val="0"/>
                <w:szCs w:val="21"/>
              </w:rPr>
              <w:t>1</w:t>
            </w:r>
            <w:r>
              <w:rPr>
                <w:rFonts w:ascii="宋体" w:hAnsi="宋体" w:cs="宋体" w:hint="eastAsia"/>
                <w:kern w:val="0"/>
                <w:szCs w:val="21"/>
              </w:rPr>
              <w:t>颗（红外灯）；</w:t>
            </w:r>
            <w:r>
              <w:rPr>
                <w:rFonts w:ascii="宋体" w:hAnsi="宋体" w:cs="宋体" w:hint="eastAsia"/>
                <w:kern w:val="0"/>
                <w:szCs w:val="21"/>
              </w:rPr>
              <w:br/>
            </w:r>
            <w:r>
              <w:rPr>
                <w:rFonts w:ascii="宋体" w:hAnsi="宋体" w:cs="宋体" w:hint="eastAsia"/>
                <w:kern w:val="0"/>
                <w:szCs w:val="21"/>
              </w:rPr>
              <w:t>镜头类型：定焦；</w:t>
            </w:r>
            <w:r>
              <w:rPr>
                <w:rFonts w:ascii="宋体" w:hAnsi="宋体" w:cs="宋体" w:hint="eastAsia"/>
                <w:kern w:val="0"/>
                <w:szCs w:val="21"/>
              </w:rPr>
              <w:br/>
            </w:r>
            <w:r>
              <w:rPr>
                <w:rFonts w:ascii="宋体" w:hAnsi="宋体" w:cs="宋体" w:hint="eastAsia"/>
                <w:kern w:val="0"/>
                <w:szCs w:val="21"/>
              </w:rPr>
              <w:t>镜头焦距：</w:t>
            </w:r>
            <w:r>
              <w:rPr>
                <w:rFonts w:ascii="宋体" w:hAnsi="宋体" w:cs="宋体" w:hint="eastAsia"/>
                <w:kern w:val="0"/>
                <w:szCs w:val="21"/>
              </w:rPr>
              <w:t>6mm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镜头光圈：</w:t>
            </w:r>
            <w:r>
              <w:rPr>
                <w:rFonts w:ascii="宋体" w:hAnsi="宋体" w:cs="宋体" w:hint="eastAsia"/>
                <w:kern w:val="0"/>
                <w:szCs w:val="21"/>
              </w:rPr>
              <w:t>F1.6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视场角：水平：</w:t>
            </w:r>
            <w:r>
              <w:rPr>
                <w:rFonts w:ascii="宋体" w:hAnsi="宋体" w:cs="宋体" w:hint="eastAsia"/>
                <w:kern w:val="0"/>
                <w:szCs w:val="21"/>
              </w:rPr>
              <w:t>52</w:t>
            </w:r>
            <w:r>
              <w:rPr>
                <w:rFonts w:ascii="宋体" w:hAnsi="宋体" w:cs="宋体" w:hint="eastAsia"/>
                <w:kern w:val="0"/>
                <w:szCs w:val="21"/>
              </w:rPr>
              <w:t>°；垂直：</w:t>
            </w:r>
            <w:r>
              <w:rPr>
                <w:rFonts w:ascii="宋体" w:hAnsi="宋体" w:cs="宋体" w:hint="eastAsia"/>
                <w:kern w:val="0"/>
                <w:szCs w:val="21"/>
              </w:rPr>
              <w:t>28</w:t>
            </w:r>
            <w:r>
              <w:rPr>
                <w:rFonts w:ascii="宋体" w:hAnsi="宋体" w:cs="宋体" w:hint="eastAsia"/>
                <w:kern w:val="0"/>
                <w:szCs w:val="21"/>
              </w:rPr>
              <w:t>°；对角：</w:t>
            </w:r>
            <w:r>
              <w:rPr>
                <w:rFonts w:ascii="宋体" w:hAnsi="宋体" w:cs="宋体" w:hint="eastAsia"/>
                <w:kern w:val="0"/>
                <w:szCs w:val="21"/>
              </w:rPr>
              <w:t>61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通用行为分析：绊线入侵；区域入侵；</w:t>
            </w:r>
            <w:r>
              <w:rPr>
                <w:rFonts w:ascii="宋体" w:hAnsi="宋体" w:cs="宋体" w:hint="eastAsia"/>
                <w:kern w:val="0"/>
                <w:szCs w:val="21"/>
              </w:rPr>
              <w:br/>
            </w:r>
            <w:r>
              <w:rPr>
                <w:rFonts w:ascii="宋体" w:hAnsi="宋体" w:cs="宋体" w:hint="eastAsia"/>
                <w:kern w:val="0"/>
                <w:szCs w:val="21"/>
              </w:rPr>
              <w:t>智能编码：</w:t>
            </w:r>
            <w:r>
              <w:rPr>
                <w:rFonts w:ascii="宋体" w:hAnsi="宋体" w:cs="宋体" w:hint="eastAsia"/>
                <w:kern w:val="0"/>
                <w:szCs w:val="21"/>
              </w:rPr>
              <w:t>H.264</w:t>
            </w:r>
            <w:r>
              <w:rPr>
                <w:rFonts w:ascii="宋体" w:hAnsi="宋体" w:cs="宋体" w:hint="eastAsia"/>
                <w:kern w:val="0"/>
                <w:szCs w:val="21"/>
              </w:rPr>
              <w:t>：支持</w:t>
            </w:r>
            <w:r>
              <w:rPr>
                <w:rFonts w:ascii="宋体" w:hAnsi="宋体" w:cs="宋体" w:hint="eastAsia"/>
                <w:kern w:val="0"/>
                <w:szCs w:val="21"/>
              </w:rPr>
              <w:t>H.265</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宽动态：</w:t>
            </w:r>
            <w:r>
              <w:rPr>
                <w:rFonts w:ascii="宋体" w:hAnsi="宋体" w:cs="宋体" w:hint="eastAsia"/>
                <w:kern w:val="0"/>
                <w:szCs w:val="21"/>
              </w:rPr>
              <w:t>120dB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走廊模式：</w:t>
            </w:r>
            <w:r>
              <w:rPr>
                <w:rFonts w:ascii="宋体" w:hAnsi="宋体" w:cs="宋体" w:hint="eastAsia"/>
                <w:kern w:val="0"/>
                <w:szCs w:val="21"/>
              </w:rPr>
              <w:t>90</w:t>
            </w:r>
            <w:r>
              <w:rPr>
                <w:rFonts w:ascii="宋体" w:hAnsi="宋体" w:cs="宋体" w:hint="eastAsia"/>
                <w:kern w:val="0"/>
                <w:szCs w:val="21"/>
              </w:rPr>
              <w:t>°</w:t>
            </w:r>
            <w:r>
              <w:rPr>
                <w:rFonts w:ascii="宋体" w:hAnsi="宋体" w:cs="宋体" w:hint="eastAsia"/>
                <w:kern w:val="0"/>
                <w:szCs w:val="21"/>
              </w:rPr>
              <w:t>/270</w:t>
            </w:r>
            <w:r>
              <w:rPr>
                <w:rFonts w:ascii="宋体" w:hAnsi="宋体" w:cs="宋体" w:hint="eastAsia"/>
                <w:kern w:val="0"/>
                <w:szCs w:val="21"/>
              </w:rPr>
              <w:t>°（在</w:t>
            </w:r>
            <w:r>
              <w:rPr>
                <w:rFonts w:ascii="宋体" w:hAnsi="宋体" w:cs="宋体" w:hint="eastAsia"/>
                <w:kern w:val="0"/>
                <w:szCs w:val="21"/>
              </w:rPr>
              <w:t>2688</w:t>
            </w:r>
            <w:r>
              <w:rPr>
                <w:rFonts w:ascii="宋体" w:hAnsi="宋体" w:cs="宋体" w:hint="eastAsia"/>
                <w:kern w:val="0"/>
                <w:szCs w:val="21"/>
              </w:rPr>
              <w:t>×</w:t>
            </w:r>
            <w:r>
              <w:rPr>
                <w:rFonts w:ascii="宋体" w:hAnsi="宋体" w:cs="宋体" w:hint="eastAsia"/>
                <w:kern w:val="0"/>
                <w:szCs w:val="21"/>
              </w:rPr>
              <w:t>1520</w:t>
            </w:r>
            <w:r>
              <w:rPr>
                <w:rFonts w:ascii="宋体" w:hAnsi="宋体" w:cs="宋体" w:hint="eastAsia"/>
                <w:kern w:val="0"/>
                <w:szCs w:val="21"/>
              </w:rPr>
              <w:t>分辨率及以下支持）；</w:t>
            </w:r>
            <w:r>
              <w:rPr>
                <w:rFonts w:ascii="宋体" w:hAnsi="宋体" w:cs="宋体" w:hint="eastAsia"/>
                <w:kern w:val="0"/>
                <w:szCs w:val="21"/>
              </w:rPr>
              <w:br/>
            </w:r>
            <w:r>
              <w:rPr>
                <w:rFonts w:ascii="宋体" w:hAnsi="宋体" w:cs="宋体" w:hint="eastAsia"/>
                <w:kern w:val="0"/>
                <w:szCs w:val="21"/>
              </w:rPr>
              <w:t>内置</w:t>
            </w:r>
            <w:r>
              <w:rPr>
                <w:rFonts w:ascii="宋体" w:hAnsi="宋体" w:cs="宋体" w:hint="eastAsia"/>
                <w:kern w:val="0"/>
                <w:szCs w:val="21"/>
              </w:rPr>
              <w:t>MIC</w:t>
            </w:r>
            <w:r>
              <w:rPr>
                <w:rFonts w:ascii="宋体" w:hAnsi="宋体" w:cs="宋体" w:hint="eastAsia"/>
                <w:kern w:val="0"/>
                <w:szCs w:val="21"/>
              </w:rPr>
              <w:t>：支持；</w:t>
            </w:r>
            <w:r>
              <w:rPr>
                <w:rFonts w:ascii="宋体" w:hAnsi="宋体" w:cs="宋体" w:hint="eastAsia"/>
                <w:kern w:val="0"/>
                <w:szCs w:val="21"/>
              </w:rPr>
              <w:br/>
            </w:r>
            <w:r>
              <w:rPr>
                <w:rFonts w:ascii="宋体" w:hAnsi="宋体" w:cs="宋体" w:hint="eastAsia"/>
                <w:kern w:val="0"/>
                <w:szCs w:val="21"/>
              </w:rPr>
              <w:t>报警事件：网络断开；</w:t>
            </w:r>
            <w:r>
              <w:rPr>
                <w:rFonts w:ascii="宋体" w:hAnsi="宋体" w:cs="宋体" w:hint="eastAsia"/>
                <w:kern w:val="0"/>
                <w:szCs w:val="21"/>
              </w:rPr>
              <w:t>IP</w:t>
            </w:r>
            <w:r>
              <w:rPr>
                <w:rFonts w:ascii="宋体" w:hAnsi="宋体" w:cs="宋体" w:hint="eastAsia"/>
                <w:kern w:val="0"/>
                <w:szCs w:val="21"/>
              </w:rPr>
              <w:t>冲突；非法访问；动态检测；视频遮挡；绊线入侵；区域入侵；音频异常侦测；电压检测；安全异常；</w:t>
            </w:r>
            <w:r>
              <w:rPr>
                <w:rFonts w:ascii="宋体" w:hAnsi="宋体" w:cs="宋体" w:hint="eastAsia"/>
                <w:kern w:val="0"/>
                <w:szCs w:val="21"/>
              </w:rPr>
              <w:br/>
            </w:r>
            <w:r>
              <w:rPr>
                <w:rFonts w:ascii="宋体" w:hAnsi="宋体" w:cs="宋体" w:hint="eastAsia"/>
                <w:kern w:val="0"/>
                <w:szCs w:val="21"/>
              </w:rPr>
              <w:t>接入标准：</w:t>
            </w:r>
            <w:r>
              <w:rPr>
                <w:rFonts w:ascii="宋体" w:hAnsi="宋体" w:cs="宋体" w:hint="eastAsia"/>
                <w:kern w:val="0"/>
                <w:szCs w:val="21"/>
              </w:rPr>
              <w:t>ONVIF</w:t>
            </w:r>
            <w:r>
              <w:rPr>
                <w:rFonts w:ascii="宋体" w:hAnsi="宋体" w:cs="宋体" w:hint="eastAsia"/>
                <w:kern w:val="0"/>
                <w:szCs w:val="21"/>
              </w:rPr>
              <w:t>（</w:t>
            </w:r>
            <w:r>
              <w:rPr>
                <w:rFonts w:ascii="宋体" w:hAnsi="宋体" w:cs="宋体" w:hint="eastAsia"/>
                <w:kern w:val="0"/>
                <w:szCs w:val="21"/>
              </w:rPr>
              <w:t>Profile S &amp; Profile T</w:t>
            </w:r>
            <w:r>
              <w:rPr>
                <w:rFonts w:ascii="宋体" w:hAnsi="宋体" w:cs="宋体" w:hint="eastAsia"/>
                <w:kern w:val="0"/>
                <w:szCs w:val="21"/>
              </w:rPr>
              <w:t>）；</w:t>
            </w:r>
            <w:r>
              <w:rPr>
                <w:rFonts w:ascii="宋体" w:hAnsi="宋体" w:cs="宋体" w:hint="eastAsia"/>
                <w:kern w:val="0"/>
                <w:szCs w:val="21"/>
              </w:rPr>
              <w:t>CGI</w:t>
            </w:r>
            <w:r>
              <w:rPr>
                <w:rFonts w:ascii="宋体" w:hAnsi="宋体" w:cs="宋体" w:hint="eastAsia"/>
                <w:kern w:val="0"/>
                <w:szCs w:val="21"/>
              </w:rPr>
              <w:t>；</w:t>
            </w:r>
            <w:r>
              <w:rPr>
                <w:rFonts w:ascii="宋体" w:hAnsi="宋体" w:cs="宋体" w:hint="eastAsia"/>
                <w:kern w:val="0"/>
                <w:szCs w:val="21"/>
              </w:rPr>
              <w:t>GB/T28181</w:t>
            </w:r>
            <w:r>
              <w:rPr>
                <w:rFonts w:ascii="宋体" w:hAnsi="宋体" w:cs="宋体" w:hint="eastAsia"/>
                <w:kern w:val="0"/>
                <w:szCs w:val="21"/>
              </w:rPr>
              <w:t>；乐橙云；</w:t>
            </w:r>
            <w:r>
              <w:rPr>
                <w:rFonts w:ascii="宋体" w:hAnsi="宋体" w:cs="宋体" w:hint="eastAsia"/>
                <w:kern w:val="0"/>
                <w:szCs w:val="21"/>
              </w:rPr>
              <w:br/>
            </w:r>
            <w:r>
              <w:rPr>
                <w:rFonts w:ascii="宋体" w:hAnsi="宋体" w:cs="宋体" w:hint="eastAsia"/>
                <w:kern w:val="0"/>
                <w:szCs w:val="21"/>
              </w:rPr>
              <w:t>预览最大用户数：</w:t>
            </w:r>
            <w:r>
              <w:rPr>
                <w:rFonts w:ascii="宋体" w:hAnsi="宋体" w:cs="宋体" w:hint="eastAsia"/>
                <w:kern w:val="0"/>
                <w:szCs w:val="21"/>
              </w:rPr>
              <w:t>20</w:t>
            </w:r>
            <w:r>
              <w:rPr>
                <w:rFonts w:ascii="宋体" w:hAnsi="宋体" w:cs="宋体" w:hint="eastAsia"/>
                <w:kern w:val="0"/>
                <w:szCs w:val="21"/>
              </w:rPr>
              <w:t>个（总带宽：</w:t>
            </w:r>
            <w:r>
              <w:rPr>
                <w:rFonts w:ascii="宋体" w:hAnsi="宋体" w:cs="宋体" w:hint="eastAsia"/>
                <w:kern w:val="0"/>
                <w:szCs w:val="21"/>
              </w:rPr>
              <w:t>48</w:t>
            </w:r>
            <w:r>
              <w:rPr>
                <w:rFonts w:ascii="宋体" w:hAnsi="宋体" w:cs="宋体" w:hint="eastAsia"/>
                <w:kern w:val="0"/>
                <w:szCs w:val="21"/>
              </w:rPr>
              <w:t>Ｍ）；</w:t>
            </w:r>
            <w:r>
              <w:rPr>
                <w:rFonts w:ascii="宋体" w:hAnsi="宋体" w:cs="宋体" w:hint="eastAsia"/>
                <w:kern w:val="0"/>
                <w:szCs w:val="21"/>
              </w:rPr>
              <w:br/>
            </w:r>
            <w:r>
              <w:rPr>
                <w:rFonts w:ascii="宋体" w:hAnsi="宋体" w:cs="宋体" w:hint="eastAsia"/>
                <w:kern w:val="0"/>
                <w:szCs w:val="21"/>
              </w:rPr>
              <w:t>供电方式：</w:t>
            </w:r>
            <w:r>
              <w:rPr>
                <w:rFonts w:ascii="宋体" w:hAnsi="宋体" w:cs="宋体" w:hint="eastAsia"/>
                <w:kern w:val="0"/>
                <w:szCs w:val="21"/>
              </w:rPr>
              <w:t>DC12V</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防护等级：</w:t>
            </w:r>
            <w:r>
              <w:rPr>
                <w:rFonts w:ascii="宋体" w:hAnsi="宋体" w:cs="宋体" w:hint="eastAsia"/>
                <w:kern w:val="0"/>
                <w:szCs w:val="21"/>
              </w:rPr>
              <w:t>IP67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2</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无线</w:t>
            </w:r>
            <w:r>
              <w:rPr>
                <w:rFonts w:ascii="宋体" w:hAnsi="宋体" w:cs="宋体" w:hint="eastAsia"/>
                <w:kern w:val="0"/>
                <w:szCs w:val="21"/>
              </w:rPr>
              <w:t>AP</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8</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 xml:space="preserve">Wi-Fi </w:t>
            </w:r>
            <w:r>
              <w:rPr>
                <w:rFonts w:ascii="宋体" w:hAnsi="宋体" w:cs="宋体" w:hint="eastAsia"/>
                <w:kern w:val="0"/>
                <w:szCs w:val="21"/>
              </w:rPr>
              <w:t>6</w:t>
            </w:r>
            <w:r>
              <w:rPr>
                <w:rFonts w:ascii="宋体" w:hAnsi="宋体" w:cs="宋体" w:hint="eastAsia"/>
                <w:kern w:val="0"/>
                <w:szCs w:val="21"/>
              </w:rPr>
              <w:t>双频吸顶</w:t>
            </w:r>
            <w:r>
              <w:rPr>
                <w:rFonts w:ascii="宋体" w:hAnsi="宋体" w:cs="宋体" w:hint="eastAsia"/>
                <w:kern w:val="0"/>
                <w:szCs w:val="21"/>
              </w:rPr>
              <w:t>AP</w:t>
            </w:r>
            <w:r>
              <w:rPr>
                <w:rFonts w:ascii="宋体" w:hAnsi="宋体" w:cs="宋体" w:hint="eastAsia"/>
                <w:kern w:val="0"/>
                <w:szCs w:val="21"/>
              </w:rPr>
              <w:t>，速率</w:t>
            </w:r>
            <w:r>
              <w:rPr>
                <w:rFonts w:ascii="宋体" w:hAnsi="宋体" w:cs="宋体" w:hint="eastAsia"/>
                <w:kern w:val="0"/>
                <w:szCs w:val="21"/>
              </w:rPr>
              <w:t>1500M</w:t>
            </w:r>
            <w:r>
              <w:rPr>
                <w:rFonts w:ascii="宋体" w:hAnsi="宋体" w:cs="宋体" w:hint="eastAsia"/>
                <w:kern w:val="0"/>
                <w:szCs w:val="21"/>
              </w:rPr>
              <w:t>，白色，标准</w:t>
            </w:r>
            <w:r>
              <w:rPr>
                <w:rFonts w:ascii="宋体" w:hAnsi="宋体" w:cs="宋体" w:hint="eastAsia"/>
                <w:kern w:val="0"/>
                <w:szCs w:val="21"/>
              </w:rPr>
              <w:t>PoE</w:t>
            </w:r>
            <w:r>
              <w:rPr>
                <w:rFonts w:ascii="宋体" w:hAnsi="宋体" w:cs="宋体" w:hint="eastAsia"/>
                <w:kern w:val="0"/>
                <w:szCs w:val="21"/>
              </w:rPr>
              <w:t>，胖瘦一体，内置</w:t>
            </w:r>
            <w:r>
              <w:rPr>
                <w:rFonts w:ascii="宋体" w:hAnsi="宋体" w:cs="宋体" w:hint="eastAsia"/>
                <w:kern w:val="0"/>
                <w:szCs w:val="21"/>
              </w:rPr>
              <w:t>2</w:t>
            </w:r>
            <w:r>
              <w:rPr>
                <w:rFonts w:ascii="宋体" w:hAnsi="宋体" w:cs="宋体" w:hint="eastAsia"/>
                <w:kern w:val="0"/>
                <w:szCs w:val="21"/>
              </w:rPr>
              <w:t>根高增益全向天线，</w:t>
            </w:r>
            <w:r>
              <w:rPr>
                <w:rFonts w:ascii="宋体" w:hAnsi="宋体" w:cs="宋体" w:hint="eastAsia"/>
                <w:kern w:val="0"/>
                <w:szCs w:val="21"/>
              </w:rPr>
              <w:t>80MHz</w:t>
            </w:r>
            <w:r>
              <w:rPr>
                <w:rFonts w:ascii="宋体" w:hAnsi="宋体" w:cs="宋体" w:hint="eastAsia"/>
                <w:kern w:val="0"/>
                <w:szCs w:val="21"/>
              </w:rPr>
              <w:t>频宽，全千兆端口，功率</w:t>
            </w:r>
            <w:r>
              <w:rPr>
                <w:rFonts w:ascii="宋体" w:hAnsi="宋体" w:cs="宋体" w:hint="eastAsia"/>
                <w:kern w:val="0"/>
                <w:szCs w:val="21"/>
              </w:rPr>
              <w:t>12W</w:t>
            </w:r>
            <w:r>
              <w:rPr>
                <w:rFonts w:ascii="宋体" w:hAnsi="宋体" w:cs="宋体" w:hint="eastAsia"/>
                <w:kern w:val="0"/>
                <w:szCs w:val="21"/>
              </w:rPr>
              <w:t>，推荐带机量</w:t>
            </w:r>
            <w:r>
              <w:rPr>
                <w:rFonts w:ascii="宋体" w:hAnsi="宋体" w:cs="宋体" w:hint="eastAsia"/>
                <w:kern w:val="0"/>
                <w:szCs w:val="21"/>
              </w:rPr>
              <w:t>50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网关</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支持</w:t>
            </w:r>
            <w:r>
              <w:rPr>
                <w:rFonts w:ascii="宋体" w:hAnsi="宋体" w:cs="宋体" w:hint="eastAsia"/>
                <w:kern w:val="0"/>
                <w:szCs w:val="21"/>
              </w:rPr>
              <w:t>LAN/WAN</w:t>
            </w:r>
            <w:r>
              <w:rPr>
                <w:rFonts w:ascii="宋体" w:hAnsi="宋体" w:cs="宋体" w:hint="eastAsia"/>
                <w:kern w:val="0"/>
                <w:szCs w:val="21"/>
              </w:rPr>
              <w:t>切换</w:t>
            </w:r>
            <w:r>
              <w:rPr>
                <w:rFonts w:ascii="宋体" w:hAnsi="宋体" w:cs="宋体" w:hint="eastAsia"/>
                <w:kern w:val="0"/>
                <w:szCs w:val="21"/>
              </w:rPr>
              <w:t>,</w:t>
            </w:r>
            <w:r>
              <w:rPr>
                <w:rFonts w:ascii="宋体" w:hAnsi="宋体" w:cs="宋体" w:hint="eastAsia"/>
                <w:kern w:val="0"/>
                <w:szCs w:val="21"/>
              </w:rPr>
              <w:t>负载均衡</w:t>
            </w:r>
            <w:r>
              <w:rPr>
                <w:rFonts w:ascii="宋体" w:hAnsi="宋体" w:cs="宋体" w:hint="eastAsia"/>
                <w:kern w:val="0"/>
                <w:szCs w:val="21"/>
              </w:rPr>
              <w:t>,</w:t>
            </w:r>
            <w:r>
              <w:rPr>
                <w:rFonts w:ascii="宋体" w:hAnsi="宋体" w:cs="宋体" w:hint="eastAsia"/>
                <w:kern w:val="0"/>
                <w:szCs w:val="21"/>
              </w:rPr>
              <w:t>全新的高通芯片</w:t>
            </w:r>
            <w:r>
              <w:rPr>
                <w:rFonts w:ascii="宋体" w:hAnsi="宋体" w:cs="宋体" w:hint="eastAsia"/>
                <w:kern w:val="0"/>
                <w:szCs w:val="21"/>
              </w:rPr>
              <w:t>,</w:t>
            </w:r>
            <w:r>
              <w:rPr>
                <w:rFonts w:ascii="宋体" w:hAnsi="宋体" w:cs="宋体" w:hint="eastAsia"/>
                <w:kern w:val="0"/>
                <w:szCs w:val="21"/>
              </w:rPr>
              <w:t>全千兆高速上网体验</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16</w:t>
            </w:r>
            <w:r>
              <w:rPr>
                <w:rFonts w:ascii="宋体" w:hAnsi="宋体" w:cs="宋体" w:hint="eastAsia"/>
                <w:kern w:val="0"/>
                <w:szCs w:val="21"/>
              </w:rPr>
              <w:t>口</w:t>
            </w:r>
            <w:r>
              <w:rPr>
                <w:rFonts w:ascii="宋体" w:hAnsi="宋体" w:cs="宋体" w:hint="eastAsia"/>
                <w:kern w:val="0"/>
                <w:szCs w:val="21"/>
              </w:rPr>
              <w:t>POE</w:t>
            </w:r>
            <w:r>
              <w:rPr>
                <w:rFonts w:ascii="宋体" w:hAnsi="宋体" w:cs="宋体" w:hint="eastAsia"/>
                <w:kern w:val="0"/>
                <w:szCs w:val="21"/>
              </w:rPr>
              <w:t>交换机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2</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交换容量</w:t>
            </w:r>
            <w:r>
              <w:rPr>
                <w:rFonts w:ascii="宋体" w:hAnsi="宋体" w:cs="宋体" w:hint="eastAsia"/>
                <w:kern w:val="0"/>
                <w:szCs w:val="21"/>
              </w:rPr>
              <w:t>36Gbps</w:t>
            </w:r>
            <w:r>
              <w:rPr>
                <w:rFonts w:ascii="宋体" w:hAnsi="宋体" w:cs="宋体" w:hint="eastAsia"/>
                <w:kern w:val="0"/>
                <w:szCs w:val="21"/>
              </w:rPr>
              <w:t>，包转发率</w:t>
            </w:r>
            <w:r>
              <w:rPr>
                <w:rFonts w:ascii="宋体" w:hAnsi="宋体" w:cs="宋体" w:hint="eastAsia"/>
                <w:kern w:val="0"/>
                <w:szCs w:val="21"/>
              </w:rPr>
              <w:t>26.8Mpps</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口下行千兆，</w:t>
            </w:r>
            <w:r>
              <w:rPr>
                <w:rFonts w:ascii="宋体" w:hAnsi="宋体" w:cs="宋体" w:hint="eastAsia"/>
                <w:kern w:val="0"/>
                <w:szCs w:val="21"/>
              </w:rPr>
              <w:t>2</w:t>
            </w:r>
            <w:r>
              <w:rPr>
                <w:rFonts w:ascii="宋体" w:hAnsi="宋体" w:cs="宋体" w:hint="eastAsia"/>
                <w:kern w:val="0"/>
                <w:szCs w:val="21"/>
              </w:rPr>
              <w:t>光口上行千兆，钢壳，</w:t>
            </w:r>
            <w:r>
              <w:rPr>
                <w:rFonts w:ascii="宋体" w:hAnsi="宋体" w:cs="宋体" w:hint="eastAsia"/>
                <w:kern w:val="0"/>
                <w:szCs w:val="21"/>
              </w:rPr>
              <w:t>PoE</w:t>
            </w:r>
            <w:r>
              <w:rPr>
                <w:rFonts w:ascii="宋体" w:hAnsi="宋体" w:cs="宋体" w:hint="eastAsia"/>
                <w:kern w:val="0"/>
                <w:szCs w:val="21"/>
              </w:rPr>
              <w:t>整机最大输出</w:t>
            </w:r>
            <w:r>
              <w:rPr>
                <w:rFonts w:ascii="宋体" w:hAnsi="宋体" w:cs="宋体" w:hint="eastAsia"/>
                <w:kern w:val="0"/>
                <w:szCs w:val="21"/>
              </w:rPr>
              <w:t>225W</w:t>
            </w:r>
            <w:r>
              <w:rPr>
                <w:rFonts w:ascii="宋体" w:hAnsi="宋体" w:cs="宋体" w:hint="eastAsia"/>
                <w:kern w:val="0"/>
                <w:szCs w:val="21"/>
              </w:rPr>
              <w:t>，内置电源，风扇散热，云网管理，有挂耳可上架，</w:t>
            </w:r>
            <w:r>
              <w:rPr>
                <w:rFonts w:ascii="宋体" w:hAnsi="宋体" w:cs="宋体" w:hint="eastAsia"/>
                <w:kern w:val="0"/>
                <w:szCs w:val="21"/>
              </w:rPr>
              <w:t>4</w:t>
            </w:r>
            <w:r>
              <w:rPr>
                <w:rFonts w:ascii="宋体" w:hAnsi="宋体" w:cs="宋体" w:hint="eastAsia"/>
                <w:kern w:val="0"/>
                <w:szCs w:val="21"/>
              </w:rPr>
              <w:t>种工作模式切换，电子保卡</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5</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16</w:t>
            </w:r>
            <w:r>
              <w:rPr>
                <w:rFonts w:ascii="宋体" w:hAnsi="宋体" w:cs="宋体" w:hint="eastAsia"/>
                <w:kern w:val="0"/>
                <w:szCs w:val="21"/>
              </w:rPr>
              <w:t>口千兆核心交换机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交换容量</w:t>
            </w:r>
            <w:r>
              <w:rPr>
                <w:rFonts w:ascii="宋体" w:hAnsi="宋体" w:cs="宋体" w:hint="eastAsia"/>
                <w:kern w:val="0"/>
                <w:szCs w:val="21"/>
              </w:rPr>
              <w:t>32Gbps</w:t>
            </w:r>
            <w:r>
              <w:rPr>
                <w:rFonts w:ascii="宋体" w:hAnsi="宋体" w:cs="宋体" w:hint="eastAsia"/>
                <w:kern w:val="0"/>
                <w:szCs w:val="21"/>
              </w:rPr>
              <w:t>，包转发率</w:t>
            </w:r>
            <w:r>
              <w:rPr>
                <w:rFonts w:ascii="宋体" w:hAnsi="宋体" w:cs="宋体" w:hint="eastAsia"/>
                <w:kern w:val="0"/>
                <w:szCs w:val="21"/>
              </w:rPr>
              <w:t>23.8Mpps</w:t>
            </w:r>
            <w:r>
              <w:rPr>
                <w:rFonts w:ascii="宋体" w:hAnsi="宋体" w:cs="宋体" w:hint="eastAsia"/>
                <w:kern w:val="0"/>
                <w:szCs w:val="21"/>
              </w:rPr>
              <w:t>，</w:t>
            </w:r>
            <w:r>
              <w:rPr>
                <w:rFonts w:ascii="宋体" w:hAnsi="宋体" w:cs="宋体" w:hint="eastAsia"/>
                <w:kern w:val="0"/>
                <w:szCs w:val="21"/>
              </w:rPr>
              <w:t>16</w:t>
            </w:r>
            <w:r>
              <w:rPr>
                <w:rFonts w:ascii="宋体" w:hAnsi="宋体" w:cs="宋体" w:hint="eastAsia"/>
                <w:kern w:val="0"/>
                <w:szCs w:val="21"/>
              </w:rPr>
              <w:t>口千兆，钢壳，内置电源，自然散热，云网管理，有挂耳可上架，</w:t>
            </w:r>
            <w:r>
              <w:rPr>
                <w:rFonts w:ascii="宋体" w:hAnsi="宋体" w:cs="宋体" w:hint="eastAsia"/>
                <w:kern w:val="0"/>
                <w:szCs w:val="21"/>
              </w:rPr>
              <w:t>4</w:t>
            </w:r>
            <w:r>
              <w:rPr>
                <w:rFonts w:ascii="宋体" w:hAnsi="宋体" w:cs="宋体" w:hint="eastAsia"/>
                <w:kern w:val="0"/>
                <w:szCs w:val="21"/>
              </w:rPr>
              <w:t>种工作模式切换，电子保卡</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6</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硬盘存储录像机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主处理器：工业级嵌入式微控制器；</w:t>
            </w:r>
            <w:r>
              <w:rPr>
                <w:rFonts w:ascii="宋体" w:hAnsi="宋体" w:cs="宋体" w:hint="eastAsia"/>
                <w:kern w:val="0"/>
                <w:szCs w:val="21"/>
              </w:rPr>
              <w:br/>
            </w:r>
            <w:r>
              <w:rPr>
                <w:rFonts w:ascii="宋体" w:hAnsi="宋体" w:cs="宋体" w:hint="eastAsia"/>
                <w:kern w:val="0"/>
                <w:szCs w:val="21"/>
              </w:rPr>
              <w:t>操作系统：嵌入式</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r>
            <w:r>
              <w:rPr>
                <w:rFonts w:ascii="宋体" w:hAnsi="宋体" w:cs="宋体" w:hint="eastAsia"/>
                <w:kern w:val="0"/>
                <w:szCs w:val="21"/>
              </w:rPr>
              <w:t>操作界面：</w:t>
            </w:r>
            <w:r>
              <w:rPr>
                <w:rFonts w:ascii="宋体" w:hAnsi="宋体" w:cs="宋体" w:hint="eastAsia"/>
                <w:kern w:val="0"/>
                <w:szCs w:val="21"/>
              </w:rPr>
              <w:t>Web</w:t>
            </w:r>
            <w:r>
              <w:rPr>
                <w:rFonts w:ascii="宋体" w:hAnsi="宋体" w:cs="宋体" w:hint="eastAsia"/>
                <w:kern w:val="0"/>
                <w:szCs w:val="21"/>
              </w:rPr>
              <w:t>，本地</w:t>
            </w:r>
            <w:r>
              <w:rPr>
                <w:rFonts w:ascii="宋体" w:hAnsi="宋体" w:cs="宋体" w:hint="eastAsia"/>
                <w:kern w:val="0"/>
                <w:szCs w:val="21"/>
              </w:rPr>
              <w:t>GUI</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接入路数：</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8</w:t>
            </w:r>
            <w:r>
              <w:rPr>
                <w:rFonts w:ascii="宋体" w:hAnsi="宋体" w:cs="宋体" w:hint="eastAsia"/>
                <w:kern w:val="0"/>
                <w:szCs w:val="21"/>
              </w:rPr>
              <w:t>个，</w:t>
            </w:r>
            <w:r>
              <w:rPr>
                <w:rFonts w:ascii="宋体" w:hAnsi="宋体" w:cs="宋体" w:hint="eastAsia"/>
                <w:kern w:val="0"/>
                <w:szCs w:val="21"/>
              </w:rPr>
              <w:t>SATA3.0</w:t>
            </w:r>
            <w:r>
              <w:rPr>
                <w:rFonts w:ascii="宋体" w:hAnsi="宋体" w:cs="宋体" w:hint="eastAsia"/>
                <w:kern w:val="0"/>
                <w:szCs w:val="21"/>
              </w:rPr>
              <w:t>，单盘最大</w:t>
            </w:r>
            <w:r>
              <w:rPr>
                <w:rFonts w:ascii="宋体" w:hAnsi="宋体" w:cs="宋体" w:hint="eastAsia"/>
                <w:kern w:val="0"/>
                <w:szCs w:val="21"/>
              </w:rPr>
              <w:t>10T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分辨率：</w:t>
            </w:r>
            <w:r>
              <w:rPr>
                <w:rFonts w:ascii="宋体" w:hAnsi="宋体" w:cs="宋体" w:hint="eastAsia"/>
                <w:kern w:val="0"/>
                <w:szCs w:val="21"/>
              </w:rPr>
              <w:t>16MP; 12MP; 8MP; 5MP; 4MP; 3MP; 1080p; 720p; D1</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解码能力：不开智能：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16M@20fps;1</w:t>
            </w:r>
            <w:r>
              <w:rPr>
                <w:rFonts w:ascii="宋体" w:hAnsi="宋体" w:cs="宋体" w:hint="eastAsia"/>
                <w:kern w:val="0"/>
                <w:szCs w:val="21"/>
              </w:rPr>
              <w:t>路</w:t>
            </w:r>
            <w:r>
              <w:rPr>
                <w:rFonts w:ascii="宋体" w:hAnsi="宋体" w:cs="宋体" w:hint="eastAsia"/>
                <w:kern w:val="0"/>
                <w:szCs w:val="21"/>
              </w:rPr>
              <w:t>12M@20fps;2</w:t>
            </w:r>
            <w:r>
              <w:rPr>
                <w:rFonts w:ascii="宋体" w:hAnsi="宋体" w:cs="宋体" w:hint="eastAsia"/>
                <w:kern w:val="0"/>
                <w:szCs w:val="21"/>
              </w:rPr>
              <w:t>路</w:t>
            </w:r>
            <w:r>
              <w:rPr>
                <w:rFonts w:ascii="宋体" w:hAnsi="宋体" w:cs="宋体" w:hint="eastAsia"/>
                <w:kern w:val="0"/>
                <w:szCs w:val="21"/>
              </w:rPr>
              <w:t>8M@30fps;4</w:t>
            </w:r>
            <w:r>
              <w:rPr>
                <w:rFonts w:ascii="宋体" w:hAnsi="宋体" w:cs="宋体" w:hint="eastAsia"/>
                <w:kern w:val="0"/>
                <w:szCs w:val="21"/>
              </w:rPr>
              <w:t>路</w:t>
            </w:r>
            <w:r>
              <w:rPr>
                <w:rFonts w:ascii="宋体" w:hAnsi="宋体" w:cs="宋体" w:hint="eastAsia"/>
                <w:kern w:val="0"/>
                <w:szCs w:val="21"/>
              </w:rPr>
              <w:t>5M@30fps;5</w:t>
            </w:r>
            <w:r>
              <w:rPr>
                <w:rFonts w:ascii="宋体" w:hAnsi="宋体" w:cs="宋体" w:hint="eastAsia"/>
                <w:kern w:val="0"/>
                <w:szCs w:val="21"/>
              </w:rPr>
              <w:t>路</w:t>
            </w:r>
            <w:r>
              <w:rPr>
                <w:rFonts w:ascii="宋体" w:hAnsi="宋体" w:cs="宋体" w:hint="eastAsia"/>
                <w:kern w:val="0"/>
                <w:szCs w:val="21"/>
              </w:rPr>
              <w:t>4M@30fps;10</w:t>
            </w:r>
            <w:r>
              <w:rPr>
                <w:rFonts w:ascii="宋体" w:hAnsi="宋体" w:cs="宋体" w:hint="eastAsia"/>
                <w:kern w:val="0"/>
                <w:szCs w:val="21"/>
              </w:rPr>
              <w:t>路</w:t>
            </w:r>
            <w:r>
              <w:rPr>
                <w:rFonts w:ascii="宋体" w:hAnsi="宋体" w:cs="宋体" w:hint="eastAsia"/>
                <w:kern w:val="0"/>
                <w:szCs w:val="21"/>
              </w:rPr>
              <w:t>1080P@30fps;</w:t>
            </w:r>
            <w:r>
              <w:rPr>
                <w:rFonts w:ascii="宋体" w:hAnsi="宋体" w:cs="宋体" w:hint="eastAsia"/>
                <w:kern w:val="0"/>
                <w:szCs w:val="21"/>
              </w:rPr>
              <w:t>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16M@20fps;1</w:t>
            </w:r>
            <w:r>
              <w:rPr>
                <w:rFonts w:ascii="宋体" w:hAnsi="宋体" w:cs="宋体" w:hint="eastAsia"/>
                <w:kern w:val="0"/>
                <w:szCs w:val="21"/>
              </w:rPr>
              <w:t>路</w:t>
            </w:r>
            <w:r>
              <w:rPr>
                <w:rFonts w:ascii="宋体" w:hAnsi="宋体" w:cs="宋体" w:hint="eastAsia"/>
                <w:kern w:val="0"/>
                <w:szCs w:val="21"/>
              </w:rPr>
              <w:t>12M@20fps;2</w:t>
            </w:r>
            <w:r>
              <w:rPr>
                <w:rFonts w:ascii="宋体" w:hAnsi="宋体" w:cs="宋体" w:hint="eastAsia"/>
                <w:kern w:val="0"/>
                <w:szCs w:val="21"/>
              </w:rPr>
              <w:t>路</w:t>
            </w:r>
            <w:r>
              <w:rPr>
                <w:rFonts w:ascii="宋体" w:hAnsi="宋体" w:cs="宋体" w:hint="eastAsia"/>
                <w:kern w:val="0"/>
                <w:szCs w:val="21"/>
              </w:rPr>
              <w:t>8MP@30FPS</w:t>
            </w: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路</w:t>
            </w:r>
            <w:r>
              <w:rPr>
                <w:rFonts w:ascii="宋体" w:hAnsi="宋体" w:cs="宋体" w:hint="eastAsia"/>
                <w:kern w:val="0"/>
                <w:szCs w:val="21"/>
              </w:rPr>
              <w:t>5MP@30FPS; 4</w:t>
            </w:r>
            <w:r>
              <w:rPr>
                <w:rFonts w:ascii="宋体" w:hAnsi="宋体" w:cs="宋体" w:hint="eastAsia"/>
                <w:kern w:val="0"/>
                <w:szCs w:val="21"/>
              </w:rPr>
              <w:t>路</w:t>
            </w:r>
            <w:r>
              <w:rPr>
                <w:rFonts w:ascii="宋体" w:hAnsi="宋体" w:cs="宋体" w:hint="eastAsia"/>
                <w:kern w:val="0"/>
                <w:szCs w:val="21"/>
              </w:rPr>
              <w:t>4MP@30FPS ;8</w:t>
            </w:r>
            <w:r>
              <w:rPr>
                <w:rFonts w:ascii="宋体" w:hAnsi="宋体" w:cs="宋体" w:hint="eastAsia"/>
                <w:kern w:val="0"/>
                <w:szCs w:val="21"/>
              </w:rPr>
              <w:t>路</w:t>
            </w:r>
            <w:r>
              <w:rPr>
                <w:rFonts w:ascii="宋体" w:hAnsi="宋体" w:cs="宋体" w:hint="eastAsia"/>
                <w:kern w:val="0"/>
                <w:szCs w:val="21"/>
              </w:rPr>
              <w:t>1080P@30FPS;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多路回放：最大支持</w:t>
            </w:r>
            <w:r>
              <w:rPr>
                <w:rFonts w:ascii="宋体" w:hAnsi="宋体" w:cs="宋体" w:hint="eastAsia"/>
                <w:kern w:val="0"/>
                <w:szCs w:val="21"/>
              </w:rPr>
              <w:t>16</w:t>
            </w:r>
            <w:r>
              <w:rPr>
                <w:rFonts w:ascii="宋体" w:hAnsi="宋体" w:cs="宋体" w:hint="eastAsia"/>
                <w:kern w:val="0"/>
                <w:szCs w:val="21"/>
              </w:rPr>
              <w:t>路回放；</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4</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画面分割：主屏：</w:t>
            </w:r>
            <w:r>
              <w:rPr>
                <w:rFonts w:ascii="宋体" w:hAnsi="宋体" w:cs="宋体" w:hint="eastAsia"/>
                <w:kern w:val="0"/>
                <w:szCs w:val="21"/>
              </w:rPr>
              <w:t>1/4/8/9/16</w:t>
            </w:r>
            <w:r>
              <w:rPr>
                <w:rFonts w:ascii="宋体" w:hAnsi="宋体" w:cs="宋体" w:hint="eastAsia"/>
                <w:kern w:val="0"/>
                <w:szCs w:val="21"/>
              </w:rPr>
              <w:t>；辅屏：</w:t>
            </w:r>
            <w:r>
              <w:rPr>
                <w:rFonts w:ascii="宋体" w:hAnsi="宋体" w:cs="宋体" w:hint="eastAsia"/>
                <w:kern w:val="0"/>
                <w:szCs w:val="21"/>
              </w:rPr>
              <w:t>1/4/8/9</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前智能分析：支持前智能人脸检测、人脸识别、周界防范、</w:t>
            </w:r>
            <w:r>
              <w:rPr>
                <w:rFonts w:ascii="宋体" w:hAnsi="宋体" w:cs="宋体" w:hint="eastAsia"/>
                <w:kern w:val="0"/>
                <w:szCs w:val="21"/>
              </w:rPr>
              <w:t>通用行为分析、立体行为分析、人群分布、人数统计、热度图、</w:t>
            </w:r>
            <w:r>
              <w:rPr>
                <w:rFonts w:ascii="宋体" w:hAnsi="宋体" w:cs="宋体" w:hint="eastAsia"/>
                <w:kern w:val="0"/>
                <w:szCs w:val="21"/>
              </w:rPr>
              <w:t>SMD</w:t>
            </w:r>
            <w:r>
              <w:rPr>
                <w:rFonts w:ascii="宋体" w:hAnsi="宋体" w:cs="宋体" w:hint="eastAsia"/>
                <w:kern w:val="0"/>
                <w:szCs w:val="21"/>
              </w:rPr>
              <w:t>功能；</w:t>
            </w:r>
            <w:r>
              <w:rPr>
                <w:rFonts w:ascii="宋体" w:hAnsi="宋体" w:cs="宋体" w:hint="eastAsia"/>
                <w:kern w:val="0"/>
                <w:szCs w:val="21"/>
              </w:rPr>
              <w:br/>
            </w:r>
            <w:r>
              <w:rPr>
                <w:rFonts w:ascii="宋体" w:hAnsi="宋体" w:cs="宋体" w:hint="eastAsia"/>
                <w:kern w:val="0"/>
                <w:szCs w:val="21"/>
              </w:rPr>
              <w:t>后智能分析：支持后智能人脸检测、人脸识别、周界防范、</w:t>
            </w:r>
            <w:r>
              <w:rPr>
                <w:rFonts w:ascii="宋体" w:hAnsi="宋体" w:cs="宋体" w:hint="eastAsia"/>
                <w:kern w:val="0"/>
                <w:szCs w:val="21"/>
              </w:rPr>
              <w:t>SMD</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输入口，语音对讲输入；</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输出口，复用语音对讲输出；</w:t>
            </w:r>
            <w:r>
              <w:rPr>
                <w:rFonts w:ascii="宋体" w:hAnsi="宋体" w:cs="宋体" w:hint="eastAsia"/>
                <w:kern w:val="0"/>
                <w:szCs w:val="21"/>
              </w:rPr>
              <w:br/>
            </w:r>
            <w:r>
              <w:rPr>
                <w:rFonts w:ascii="宋体" w:hAnsi="宋体" w:cs="宋体" w:hint="eastAsia"/>
                <w:kern w:val="0"/>
                <w:szCs w:val="21"/>
              </w:rPr>
              <w:lastRenderedPageBreak/>
              <w:t>HDMI</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 xml:space="preserve"> </w:t>
            </w:r>
            <w:r>
              <w:rPr>
                <w:rFonts w:ascii="宋体" w:hAnsi="宋体" w:cs="宋体" w:hint="eastAsia"/>
                <w:kern w:val="0"/>
                <w:szCs w:val="21"/>
              </w:rPr>
              <w:t>最大支持</w:t>
            </w:r>
            <w:r>
              <w:rPr>
                <w:rFonts w:ascii="宋体" w:hAnsi="宋体" w:cs="宋体" w:hint="eastAsia"/>
                <w:kern w:val="0"/>
                <w:szCs w:val="21"/>
              </w:rPr>
              <w:t>4K</w:t>
            </w:r>
            <w:r>
              <w:rPr>
                <w:rFonts w:ascii="宋体" w:hAnsi="宋体" w:cs="宋体" w:hint="eastAsia"/>
                <w:kern w:val="0"/>
                <w:szCs w:val="21"/>
              </w:rPr>
              <w:t>分辨率输出；</w:t>
            </w:r>
            <w:r>
              <w:rPr>
                <w:rFonts w:ascii="宋体" w:hAnsi="宋体" w:cs="宋体" w:hint="eastAsia"/>
                <w:kern w:val="0"/>
                <w:szCs w:val="21"/>
              </w:rPr>
              <w:br/>
              <w:t>VGA</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人脸检测前智能性能（路数）：</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人脸检测后智能性能（</w:t>
            </w:r>
            <w:r>
              <w:rPr>
                <w:rFonts w:ascii="宋体" w:hAnsi="宋体" w:cs="宋体" w:hint="eastAsia"/>
                <w:kern w:val="0"/>
                <w:szCs w:val="21"/>
              </w:rPr>
              <w:t>1080P</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路数</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路，单路最多同时检测</w:t>
            </w:r>
            <w:r>
              <w:rPr>
                <w:rFonts w:ascii="宋体" w:hAnsi="宋体" w:cs="宋体" w:hint="eastAsia"/>
                <w:kern w:val="0"/>
                <w:szCs w:val="21"/>
              </w:rPr>
              <w:t>12</w:t>
            </w:r>
            <w:r>
              <w:rPr>
                <w:rFonts w:ascii="宋体" w:hAnsi="宋体" w:cs="宋体" w:hint="eastAsia"/>
                <w:kern w:val="0"/>
                <w:szCs w:val="21"/>
              </w:rPr>
              <w:t>张人脸每秒；</w:t>
            </w:r>
            <w:r>
              <w:rPr>
                <w:rFonts w:ascii="宋体" w:hAnsi="宋体" w:cs="宋体" w:hint="eastAsia"/>
                <w:kern w:val="0"/>
                <w:szCs w:val="21"/>
              </w:rPr>
              <w:br/>
            </w:r>
            <w:r>
              <w:rPr>
                <w:rFonts w:ascii="宋体" w:hAnsi="宋体" w:cs="宋体" w:hint="eastAsia"/>
                <w:kern w:val="0"/>
                <w:szCs w:val="21"/>
              </w:rPr>
              <w:t>人脸识别前智能性能（路数）：</w:t>
            </w:r>
            <w:r>
              <w:rPr>
                <w:rFonts w:ascii="宋体" w:hAnsi="宋体" w:cs="宋体" w:hint="eastAsia"/>
                <w:kern w:val="0"/>
                <w:szCs w:val="21"/>
              </w:rPr>
              <w:t>8</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人脸识别后智能性能（</w:t>
            </w:r>
            <w:r>
              <w:rPr>
                <w:rFonts w:ascii="宋体" w:hAnsi="宋体" w:cs="宋体" w:hint="eastAsia"/>
                <w:kern w:val="0"/>
                <w:szCs w:val="21"/>
              </w:rPr>
              <w:t>1080P</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路数</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、前</w:t>
            </w:r>
            <w:r>
              <w:rPr>
                <w:rFonts w:ascii="宋体" w:hAnsi="宋体" w:cs="宋体" w:hint="eastAsia"/>
                <w:kern w:val="0"/>
                <w:szCs w:val="21"/>
              </w:rPr>
              <w:t>FD+</w:t>
            </w:r>
            <w:r>
              <w:rPr>
                <w:rFonts w:ascii="宋体" w:hAnsi="宋体" w:cs="宋体" w:hint="eastAsia"/>
                <w:kern w:val="0"/>
                <w:szCs w:val="21"/>
              </w:rPr>
              <w:t>前</w:t>
            </w:r>
            <w:r>
              <w:rPr>
                <w:rFonts w:ascii="宋体" w:hAnsi="宋体" w:cs="宋体" w:hint="eastAsia"/>
                <w:kern w:val="0"/>
                <w:szCs w:val="21"/>
              </w:rPr>
              <w:t>FR</w:t>
            </w:r>
            <w:r>
              <w:rPr>
                <w:rFonts w:ascii="宋体" w:hAnsi="宋体" w:cs="宋体" w:hint="eastAsia"/>
                <w:kern w:val="0"/>
                <w:szCs w:val="21"/>
              </w:rPr>
              <w:t>支</w:t>
            </w:r>
            <w:r>
              <w:rPr>
                <w:rFonts w:ascii="宋体" w:hAnsi="宋体" w:cs="宋体" w:hint="eastAsia"/>
                <w:kern w:val="0"/>
                <w:szCs w:val="21"/>
              </w:rPr>
              <w:t>持</w:t>
            </w:r>
            <w:r>
              <w:rPr>
                <w:rFonts w:ascii="宋体" w:hAnsi="宋体" w:cs="宋体" w:hint="eastAsia"/>
                <w:kern w:val="0"/>
                <w:szCs w:val="21"/>
              </w:rPr>
              <w:t>8</w:t>
            </w:r>
            <w:r>
              <w:rPr>
                <w:rFonts w:ascii="宋体" w:hAnsi="宋体" w:cs="宋体" w:hint="eastAsia"/>
                <w:kern w:val="0"/>
                <w:szCs w:val="21"/>
              </w:rPr>
              <w:t>路，前</w:t>
            </w:r>
            <w:r>
              <w:rPr>
                <w:rFonts w:ascii="宋体" w:hAnsi="宋体" w:cs="宋体" w:hint="eastAsia"/>
                <w:kern w:val="0"/>
                <w:szCs w:val="21"/>
              </w:rPr>
              <w:t>FD+</w:t>
            </w:r>
            <w:r>
              <w:rPr>
                <w:rFonts w:ascii="宋体" w:hAnsi="宋体" w:cs="宋体" w:hint="eastAsia"/>
                <w:kern w:val="0"/>
                <w:szCs w:val="21"/>
              </w:rPr>
              <w:t>后</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4</w:t>
            </w:r>
            <w:r>
              <w:rPr>
                <w:rFonts w:ascii="宋体" w:hAnsi="宋体" w:cs="宋体" w:hint="eastAsia"/>
                <w:kern w:val="0"/>
                <w:szCs w:val="21"/>
              </w:rPr>
              <w:t>路，后</w:t>
            </w:r>
            <w:r>
              <w:rPr>
                <w:rFonts w:ascii="宋体" w:hAnsi="宋体" w:cs="宋体" w:hint="eastAsia"/>
                <w:kern w:val="0"/>
                <w:szCs w:val="21"/>
              </w:rPr>
              <w:t>FD+</w:t>
            </w:r>
            <w:r>
              <w:rPr>
                <w:rFonts w:ascii="宋体" w:hAnsi="宋体" w:cs="宋体" w:hint="eastAsia"/>
                <w:kern w:val="0"/>
                <w:szCs w:val="21"/>
              </w:rPr>
              <w:t>后</w:t>
            </w:r>
            <w:r>
              <w:rPr>
                <w:rFonts w:ascii="宋体" w:hAnsi="宋体" w:cs="宋体" w:hint="eastAsia"/>
                <w:kern w:val="0"/>
                <w:szCs w:val="21"/>
              </w:rPr>
              <w:t>FR</w:t>
            </w:r>
            <w:r>
              <w:rPr>
                <w:rFonts w:ascii="宋体" w:hAnsi="宋体" w:cs="宋体" w:hint="eastAsia"/>
                <w:kern w:val="0"/>
                <w:szCs w:val="21"/>
              </w:rPr>
              <w:t>支持</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 xml:space="preserve"> 2</w:t>
            </w:r>
            <w:r>
              <w:rPr>
                <w:rFonts w:ascii="宋体" w:hAnsi="宋体" w:cs="宋体" w:hint="eastAsia"/>
                <w:kern w:val="0"/>
                <w:szCs w:val="21"/>
              </w:rPr>
              <w:t>、支持图片流人脸</w:t>
            </w:r>
            <w:r>
              <w:rPr>
                <w:rFonts w:ascii="宋体" w:hAnsi="宋体" w:cs="宋体" w:hint="eastAsia"/>
                <w:kern w:val="0"/>
                <w:szCs w:val="21"/>
              </w:rPr>
              <w:t>4</w:t>
            </w:r>
            <w:r>
              <w:rPr>
                <w:rFonts w:ascii="宋体" w:hAnsi="宋体" w:cs="宋体" w:hint="eastAsia"/>
                <w:kern w:val="0"/>
                <w:szCs w:val="21"/>
              </w:rPr>
              <w:t>张</w:t>
            </w:r>
            <w:r>
              <w:rPr>
                <w:rFonts w:ascii="宋体" w:hAnsi="宋体" w:cs="宋体" w:hint="eastAsia"/>
                <w:kern w:val="0"/>
                <w:szCs w:val="21"/>
              </w:rPr>
              <w:t>/</w:t>
            </w:r>
            <w:r>
              <w:rPr>
                <w:rFonts w:ascii="宋体" w:hAnsi="宋体" w:cs="宋体" w:hint="eastAsia"/>
                <w:kern w:val="0"/>
                <w:szCs w:val="21"/>
              </w:rPr>
              <w:t>秒</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含国产</w:t>
            </w:r>
            <w:r>
              <w:rPr>
                <w:rFonts w:ascii="宋体" w:hAnsi="宋体" w:cs="宋体" w:hint="eastAsia"/>
                <w:kern w:val="0"/>
                <w:szCs w:val="21"/>
              </w:rPr>
              <w:t>24</w:t>
            </w:r>
            <w:r>
              <w:rPr>
                <w:rFonts w:ascii="宋体" w:hAnsi="宋体" w:cs="宋体" w:hint="eastAsia"/>
                <w:kern w:val="0"/>
                <w:szCs w:val="21"/>
              </w:rPr>
              <w:t>寸监控显示器</w:t>
            </w: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7</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硬盘存储录像机</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主处理器：工业级微控制器；</w:t>
            </w:r>
            <w:r>
              <w:rPr>
                <w:rFonts w:ascii="宋体" w:hAnsi="宋体" w:cs="宋体" w:hint="eastAsia"/>
                <w:kern w:val="0"/>
                <w:szCs w:val="21"/>
              </w:rPr>
              <w:br/>
            </w:r>
            <w:r>
              <w:rPr>
                <w:rFonts w:ascii="宋体" w:hAnsi="宋体" w:cs="宋体" w:hint="eastAsia"/>
                <w:kern w:val="0"/>
                <w:szCs w:val="21"/>
              </w:rPr>
              <w:t>操作系统：嵌入式</w:t>
            </w:r>
            <w:r>
              <w:rPr>
                <w:rFonts w:ascii="宋体" w:hAnsi="宋体" w:cs="宋体" w:hint="eastAsia"/>
                <w:kern w:val="0"/>
                <w:szCs w:val="21"/>
              </w:rPr>
              <w:t>Linux</w:t>
            </w:r>
            <w:r>
              <w:rPr>
                <w:rFonts w:ascii="宋体" w:hAnsi="宋体" w:cs="宋体" w:hint="eastAsia"/>
                <w:kern w:val="0"/>
                <w:szCs w:val="21"/>
              </w:rPr>
              <w:t>操作系统；</w:t>
            </w:r>
            <w:r>
              <w:rPr>
                <w:rFonts w:ascii="宋体" w:hAnsi="宋体" w:cs="宋体" w:hint="eastAsia"/>
                <w:kern w:val="0"/>
                <w:szCs w:val="21"/>
              </w:rPr>
              <w:br/>
            </w:r>
            <w:r>
              <w:rPr>
                <w:rFonts w:ascii="宋体" w:hAnsi="宋体" w:cs="宋体" w:hint="eastAsia"/>
                <w:kern w:val="0"/>
                <w:szCs w:val="21"/>
              </w:rPr>
              <w:t>操作界面：</w:t>
            </w:r>
            <w:r>
              <w:rPr>
                <w:rFonts w:ascii="宋体" w:hAnsi="宋体" w:cs="宋体" w:hint="eastAsia"/>
                <w:kern w:val="0"/>
                <w:szCs w:val="21"/>
              </w:rPr>
              <w:t>Web</w:t>
            </w:r>
            <w:r>
              <w:rPr>
                <w:rFonts w:ascii="宋体" w:hAnsi="宋体" w:cs="宋体" w:hint="eastAsia"/>
                <w:kern w:val="0"/>
                <w:szCs w:val="21"/>
              </w:rPr>
              <w:t>，本地</w:t>
            </w:r>
            <w:r>
              <w:rPr>
                <w:rFonts w:ascii="宋体" w:hAnsi="宋体" w:cs="宋体" w:hint="eastAsia"/>
                <w:kern w:val="0"/>
                <w:szCs w:val="21"/>
              </w:rPr>
              <w:t>GUI</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接入路数：</w:t>
            </w:r>
            <w:r>
              <w:rPr>
                <w:rFonts w:ascii="宋体" w:hAnsi="宋体" w:cs="宋体" w:hint="eastAsia"/>
                <w:kern w:val="0"/>
                <w:szCs w:val="21"/>
              </w:rPr>
              <w:t>16</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t>SATA</w:t>
            </w:r>
            <w:r>
              <w:rPr>
                <w:rFonts w:ascii="宋体" w:hAnsi="宋体" w:cs="宋体" w:hint="eastAsia"/>
                <w:kern w:val="0"/>
                <w:szCs w:val="21"/>
              </w:rPr>
              <w:t>，单盘最大</w:t>
            </w:r>
            <w:r>
              <w:rPr>
                <w:rFonts w:ascii="宋体" w:hAnsi="宋体" w:cs="宋体" w:hint="eastAsia"/>
                <w:kern w:val="0"/>
                <w:szCs w:val="21"/>
              </w:rPr>
              <w:t>20T</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分辨率：</w:t>
            </w:r>
            <w:r>
              <w:rPr>
                <w:rFonts w:ascii="宋体" w:hAnsi="宋体" w:cs="宋体" w:hint="eastAsia"/>
                <w:kern w:val="0"/>
                <w:szCs w:val="21"/>
              </w:rPr>
              <w:t>12MP; 8MP; 6MP; 5MP; 4MP; 3MP; 1080p; 960p; 720p; D1; CIF; QCIF</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解码能力：不开智能：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12M@25fps; 2</w:t>
            </w:r>
            <w:r>
              <w:rPr>
                <w:rFonts w:ascii="宋体" w:hAnsi="宋体" w:cs="宋体" w:hint="eastAsia"/>
                <w:kern w:val="0"/>
                <w:szCs w:val="21"/>
              </w:rPr>
              <w:t>路</w:t>
            </w:r>
            <w:r>
              <w:rPr>
                <w:rFonts w:ascii="宋体" w:hAnsi="宋体" w:cs="宋体" w:hint="eastAsia"/>
                <w:kern w:val="0"/>
                <w:szCs w:val="21"/>
              </w:rPr>
              <w:t>8M@25fps;</w:t>
            </w:r>
            <w:r>
              <w:rPr>
                <w:rFonts w:ascii="宋体" w:hAnsi="宋体" w:cs="宋体" w:hint="eastAsia"/>
                <w:kern w:val="0"/>
                <w:szCs w:val="21"/>
              </w:rPr>
              <w:t xml:space="preserve"> 3</w:t>
            </w:r>
            <w:r>
              <w:rPr>
                <w:rFonts w:ascii="宋体" w:hAnsi="宋体" w:cs="宋体" w:hint="eastAsia"/>
                <w:kern w:val="0"/>
                <w:szCs w:val="21"/>
              </w:rPr>
              <w:t>路</w:t>
            </w:r>
            <w:r>
              <w:rPr>
                <w:rFonts w:ascii="宋体" w:hAnsi="宋体" w:cs="宋体" w:hint="eastAsia"/>
                <w:kern w:val="0"/>
                <w:szCs w:val="21"/>
              </w:rPr>
              <w:t xml:space="preserve"> 5 MP@25fps; 4</w:t>
            </w:r>
            <w:r>
              <w:rPr>
                <w:rFonts w:ascii="宋体" w:hAnsi="宋体" w:cs="宋体" w:hint="eastAsia"/>
                <w:kern w:val="0"/>
                <w:szCs w:val="21"/>
              </w:rPr>
              <w:t>路</w:t>
            </w:r>
            <w:r>
              <w:rPr>
                <w:rFonts w:ascii="宋体" w:hAnsi="宋体" w:cs="宋体" w:hint="eastAsia"/>
                <w:kern w:val="0"/>
                <w:szCs w:val="21"/>
              </w:rPr>
              <w:t xml:space="preserve"> 4 MP@25fps</w:t>
            </w: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路</w:t>
            </w:r>
            <w:r>
              <w:rPr>
                <w:rFonts w:ascii="宋体" w:hAnsi="宋体" w:cs="宋体" w:hint="eastAsia"/>
                <w:kern w:val="0"/>
                <w:szCs w:val="21"/>
              </w:rPr>
              <w:t xml:space="preserve"> 2 MP@25fps</w:t>
            </w:r>
            <w:r>
              <w:rPr>
                <w:rFonts w:ascii="宋体" w:hAnsi="宋体" w:cs="宋体" w:hint="eastAsia"/>
                <w:kern w:val="0"/>
                <w:szCs w:val="21"/>
              </w:rPr>
              <w:t>开智能：</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12M@25fps; 2</w:t>
            </w:r>
            <w:r>
              <w:rPr>
                <w:rFonts w:ascii="宋体" w:hAnsi="宋体" w:cs="宋体" w:hint="eastAsia"/>
                <w:kern w:val="0"/>
                <w:szCs w:val="21"/>
              </w:rPr>
              <w:t>路</w:t>
            </w:r>
            <w:r>
              <w:rPr>
                <w:rFonts w:ascii="宋体" w:hAnsi="宋体" w:cs="宋体" w:hint="eastAsia"/>
                <w:kern w:val="0"/>
                <w:szCs w:val="21"/>
              </w:rPr>
              <w:t>8M@25fps; 3</w:t>
            </w:r>
            <w:r>
              <w:rPr>
                <w:rFonts w:ascii="宋体" w:hAnsi="宋体" w:cs="宋体" w:hint="eastAsia"/>
                <w:kern w:val="0"/>
                <w:szCs w:val="21"/>
              </w:rPr>
              <w:t>路</w:t>
            </w:r>
            <w:r>
              <w:rPr>
                <w:rFonts w:ascii="宋体" w:hAnsi="宋体" w:cs="宋体" w:hint="eastAsia"/>
                <w:kern w:val="0"/>
                <w:szCs w:val="21"/>
              </w:rPr>
              <w:t xml:space="preserve"> 5 MP@25fps; 4</w:t>
            </w:r>
            <w:r>
              <w:rPr>
                <w:rFonts w:ascii="宋体" w:hAnsi="宋体" w:cs="宋体" w:hint="eastAsia"/>
                <w:kern w:val="0"/>
                <w:szCs w:val="21"/>
              </w:rPr>
              <w:t>路</w:t>
            </w:r>
            <w:r>
              <w:rPr>
                <w:rFonts w:ascii="宋体" w:hAnsi="宋体" w:cs="宋体" w:hint="eastAsia"/>
                <w:kern w:val="0"/>
                <w:szCs w:val="21"/>
              </w:rPr>
              <w:t xml:space="preserve"> 4 MP@25fps</w:t>
            </w:r>
            <w:r>
              <w:rPr>
                <w:rFonts w:ascii="宋体" w:hAnsi="宋体" w:cs="宋体" w:hint="eastAsia"/>
                <w:kern w:val="0"/>
                <w:szCs w:val="21"/>
              </w:rPr>
              <w:t>；</w:t>
            </w:r>
            <w:r>
              <w:rPr>
                <w:rFonts w:ascii="宋体" w:hAnsi="宋体" w:cs="宋体" w:hint="eastAsia"/>
                <w:kern w:val="0"/>
                <w:szCs w:val="21"/>
              </w:rPr>
              <w:t>9</w:t>
            </w:r>
            <w:r>
              <w:rPr>
                <w:rFonts w:ascii="宋体" w:hAnsi="宋体" w:cs="宋体" w:hint="eastAsia"/>
                <w:kern w:val="0"/>
                <w:szCs w:val="21"/>
              </w:rPr>
              <w:t>路</w:t>
            </w:r>
            <w:r>
              <w:rPr>
                <w:rFonts w:ascii="宋体" w:hAnsi="宋体" w:cs="宋体" w:hint="eastAsia"/>
                <w:kern w:val="0"/>
                <w:szCs w:val="21"/>
              </w:rPr>
              <w:t xml:space="preserve"> 2 MP@25fps</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多路回放：最大支持</w:t>
            </w:r>
            <w:r>
              <w:rPr>
                <w:rFonts w:ascii="宋体" w:hAnsi="宋体" w:cs="宋体" w:hint="eastAsia"/>
                <w:kern w:val="0"/>
                <w:szCs w:val="21"/>
              </w:rPr>
              <w:t>16</w:t>
            </w:r>
            <w:r>
              <w:rPr>
                <w:rFonts w:ascii="宋体" w:hAnsi="宋体" w:cs="宋体" w:hint="eastAsia"/>
                <w:kern w:val="0"/>
                <w:szCs w:val="21"/>
              </w:rPr>
              <w:t>路回放；</w:t>
            </w:r>
            <w:r>
              <w:rPr>
                <w:rFonts w:ascii="宋体" w:hAnsi="宋体" w:cs="宋体" w:hint="eastAsia"/>
                <w:kern w:val="0"/>
                <w:szCs w:val="21"/>
              </w:rPr>
              <w:br/>
            </w:r>
            <w:r>
              <w:rPr>
                <w:rFonts w:ascii="宋体" w:hAnsi="宋体" w:cs="宋体" w:hint="eastAsia"/>
                <w:kern w:val="0"/>
                <w:szCs w:val="21"/>
              </w:rPr>
              <w:t>报警输入：</w:t>
            </w:r>
            <w:r>
              <w:rPr>
                <w:rFonts w:ascii="宋体" w:hAnsi="宋体" w:cs="宋体" w:hint="eastAsia"/>
                <w:kern w:val="0"/>
                <w:szCs w:val="21"/>
              </w:rPr>
              <w:t>2</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报警输出：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画面分割：主屏</w:t>
            </w:r>
            <w:r>
              <w:rPr>
                <w:rFonts w:ascii="宋体" w:hAnsi="宋体" w:cs="宋体" w:hint="eastAsia"/>
                <w:kern w:val="0"/>
                <w:szCs w:val="21"/>
              </w:rPr>
              <w:t>: 1/4/8/9/16</w:t>
            </w:r>
            <w:r>
              <w:rPr>
                <w:rFonts w:ascii="宋体" w:hAnsi="宋体" w:cs="宋体" w:hint="eastAsia"/>
                <w:kern w:val="0"/>
                <w:szCs w:val="21"/>
              </w:rPr>
              <w:t>辅屏：</w:t>
            </w:r>
            <w:r>
              <w:rPr>
                <w:rFonts w:ascii="宋体" w:hAnsi="宋体" w:cs="宋体" w:hint="eastAsia"/>
                <w:kern w:val="0"/>
                <w:szCs w:val="21"/>
              </w:rPr>
              <w:t>1/4/8/9/16</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前智能分析：支持前智能人脸检测、人脸识别、通用行为分析、立体行为分析、人群分布、人数统计、车牌识别、智能动检；</w:t>
            </w:r>
            <w:r>
              <w:rPr>
                <w:rFonts w:ascii="宋体" w:hAnsi="宋体" w:cs="宋体" w:hint="eastAsia"/>
                <w:kern w:val="0"/>
                <w:szCs w:val="21"/>
              </w:rPr>
              <w:br/>
            </w:r>
            <w:r>
              <w:rPr>
                <w:rFonts w:ascii="宋体" w:hAnsi="宋体" w:cs="宋体" w:hint="eastAsia"/>
                <w:kern w:val="0"/>
                <w:szCs w:val="21"/>
              </w:rPr>
              <w:t>后智能分析：支持后智能</w:t>
            </w:r>
            <w:r>
              <w:rPr>
                <w:rFonts w:ascii="宋体" w:hAnsi="宋体" w:cs="宋体" w:hint="eastAsia"/>
                <w:kern w:val="0"/>
                <w:szCs w:val="21"/>
              </w:rPr>
              <w:t>SMD</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音频输入：</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接口；</w:t>
            </w:r>
            <w:r>
              <w:rPr>
                <w:rFonts w:ascii="宋体" w:hAnsi="宋体" w:cs="宋体" w:hint="eastAsia"/>
                <w:kern w:val="0"/>
                <w:szCs w:val="21"/>
              </w:rPr>
              <w:br/>
            </w:r>
            <w:r>
              <w:rPr>
                <w:rFonts w:ascii="宋体" w:hAnsi="宋体" w:cs="宋体" w:hint="eastAsia"/>
                <w:kern w:val="0"/>
                <w:szCs w:val="21"/>
              </w:rPr>
              <w:t>音频输出：</w:t>
            </w:r>
            <w:r>
              <w:rPr>
                <w:rFonts w:ascii="宋体" w:hAnsi="宋体" w:cs="宋体" w:hint="eastAsia"/>
                <w:kern w:val="0"/>
                <w:szCs w:val="21"/>
              </w:rPr>
              <w:t>1</w:t>
            </w:r>
            <w:r>
              <w:rPr>
                <w:rFonts w:ascii="宋体" w:hAnsi="宋体" w:cs="宋体" w:hint="eastAsia"/>
                <w:kern w:val="0"/>
                <w:szCs w:val="21"/>
              </w:rPr>
              <w:t>路，</w:t>
            </w:r>
            <w:r>
              <w:rPr>
                <w:rFonts w:ascii="宋体" w:hAnsi="宋体" w:cs="宋体" w:hint="eastAsia"/>
                <w:kern w:val="0"/>
                <w:szCs w:val="21"/>
              </w:rPr>
              <w:t>RCA</w:t>
            </w:r>
            <w:r>
              <w:rPr>
                <w:rFonts w:ascii="宋体" w:hAnsi="宋体" w:cs="宋体" w:hint="eastAsia"/>
                <w:kern w:val="0"/>
                <w:szCs w:val="21"/>
              </w:rPr>
              <w:t>接口；</w:t>
            </w:r>
            <w:r>
              <w:rPr>
                <w:rFonts w:ascii="宋体" w:hAnsi="宋体" w:cs="宋体" w:hint="eastAsia"/>
                <w:kern w:val="0"/>
                <w:szCs w:val="21"/>
              </w:rPr>
              <w:br/>
              <w:t>HDMI</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lastRenderedPageBreak/>
              <w:t>VGA</w:t>
            </w:r>
            <w:r>
              <w:rPr>
                <w:rFonts w:ascii="宋体" w:hAnsi="宋体" w:cs="宋体" w:hint="eastAsia"/>
                <w:kern w:val="0"/>
                <w:szCs w:val="21"/>
              </w:rPr>
              <w:t>接口：</w:t>
            </w:r>
            <w:r>
              <w:rPr>
                <w:rFonts w:ascii="宋体" w:hAnsi="宋体" w:cs="宋体" w:hint="eastAsia"/>
                <w:kern w:val="0"/>
                <w:szCs w:val="21"/>
              </w:rPr>
              <w:t>1</w:t>
            </w:r>
            <w:r>
              <w:rPr>
                <w:rFonts w:ascii="宋体" w:hAnsi="宋体" w:cs="宋体" w:hint="eastAsia"/>
                <w:kern w:val="0"/>
                <w:szCs w:val="21"/>
              </w:rPr>
              <w:t>个；</w:t>
            </w:r>
            <w:r>
              <w:rPr>
                <w:rFonts w:ascii="宋体" w:hAnsi="宋体" w:cs="宋体" w:hint="eastAsia"/>
                <w:kern w:val="0"/>
                <w:szCs w:val="21"/>
              </w:rPr>
              <w:br/>
            </w:r>
            <w:r>
              <w:rPr>
                <w:rFonts w:ascii="宋体" w:hAnsi="宋体" w:cs="宋体" w:hint="eastAsia"/>
                <w:kern w:val="0"/>
                <w:szCs w:val="21"/>
              </w:rPr>
              <w:t>人脸检测前智能性能（路数）：</w:t>
            </w:r>
            <w:r>
              <w:rPr>
                <w:rFonts w:ascii="宋体" w:hAnsi="宋体" w:cs="宋体" w:hint="eastAsia"/>
                <w:kern w:val="0"/>
                <w:szCs w:val="21"/>
              </w:rPr>
              <w:t xml:space="preserve">6 </w:t>
            </w:r>
            <w:r>
              <w:rPr>
                <w:rFonts w:ascii="宋体" w:hAnsi="宋体" w:cs="宋体" w:hint="eastAsia"/>
                <w:kern w:val="0"/>
                <w:szCs w:val="21"/>
              </w:rPr>
              <w:t>路；</w:t>
            </w:r>
            <w:r>
              <w:rPr>
                <w:rFonts w:ascii="宋体" w:hAnsi="宋体" w:cs="宋体" w:hint="eastAsia"/>
                <w:kern w:val="0"/>
                <w:szCs w:val="21"/>
              </w:rPr>
              <w:br/>
            </w:r>
            <w:r>
              <w:rPr>
                <w:rFonts w:ascii="宋体" w:hAnsi="宋体" w:cs="宋体" w:hint="eastAsia"/>
                <w:kern w:val="0"/>
                <w:szCs w:val="21"/>
              </w:rPr>
              <w:t>人脸识别前智能性能（路数）：</w:t>
            </w:r>
            <w:r>
              <w:rPr>
                <w:rFonts w:ascii="宋体" w:hAnsi="宋体" w:cs="宋体" w:hint="eastAsia"/>
                <w:kern w:val="0"/>
                <w:szCs w:val="21"/>
              </w:rPr>
              <w:t xml:space="preserve">6 </w:t>
            </w:r>
            <w:r>
              <w:rPr>
                <w:rFonts w:ascii="宋体" w:hAnsi="宋体" w:cs="宋体" w:hint="eastAsia"/>
                <w:kern w:val="0"/>
                <w:szCs w:val="21"/>
              </w:rPr>
              <w:t>路</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lastRenderedPageBreak/>
              <w:t>8</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存储硬盘</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4</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单盘容量：</w:t>
            </w:r>
            <w:r>
              <w:rPr>
                <w:rFonts w:ascii="宋体" w:hAnsi="宋体" w:cs="宋体" w:hint="eastAsia"/>
                <w:kern w:val="0"/>
                <w:szCs w:val="21"/>
              </w:rPr>
              <w:t>8TB</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硬盘接口：</w:t>
            </w:r>
            <w:r>
              <w:rPr>
                <w:rFonts w:ascii="宋体" w:hAnsi="宋体" w:cs="宋体" w:hint="eastAsia"/>
                <w:kern w:val="0"/>
                <w:szCs w:val="21"/>
              </w:rPr>
              <w:t>SATA</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转速：</w:t>
            </w:r>
            <w:r>
              <w:rPr>
                <w:rFonts w:ascii="宋体" w:hAnsi="宋体" w:cs="宋体" w:hint="eastAsia"/>
                <w:kern w:val="0"/>
                <w:szCs w:val="21"/>
              </w:rPr>
              <w:t>7200RPM</w:t>
            </w:r>
            <w:r>
              <w:rPr>
                <w:rFonts w:ascii="宋体" w:hAnsi="宋体" w:cs="宋体" w:hint="eastAsia"/>
                <w:kern w:val="0"/>
                <w:szCs w:val="21"/>
              </w:rPr>
              <w:t>；</w:t>
            </w:r>
            <w:r>
              <w:rPr>
                <w:rFonts w:ascii="宋体" w:hAnsi="宋体" w:cs="宋体" w:hint="eastAsia"/>
                <w:kern w:val="0"/>
                <w:szCs w:val="21"/>
              </w:rPr>
              <w:br/>
            </w:r>
            <w:r>
              <w:rPr>
                <w:rFonts w:ascii="宋体" w:hAnsi="宋体" w:cs="宋体" w:hint="eastAsia"/>
                <w:kern w:val="0"/>
                <w:szCs w:val="21"/>
              </w:rPr>
              <w:t>缓存：</w:t>
            </w:r>
            <w:r>
              <w:rPr>
                <w:rFonts w:ascii="宋体" w:hAnsi="宋体" w:cs="宋体" w:hint="eastAsia"/>
                <w:kern w:val="0"/>
                <w:szCs w:val="21"/>
              </w:rPr>
              <w:t>256MB</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9</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机柜</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1.4</w:t>
            </w:r>
            <w:r>
              <w:rPr>
                <w:rFonts w:ascii="宋体" w:hAnsi="宋体" w:cs="宋体" w:hint="eastAsia"/>
                <w:kern w:val="0"/>
                <w:szCs w:val="21"/>
              </w:rPr>
              <w:t>米网络机柜</w:t>
            </w:r>
            <w:r>
              <w:rPr>
                <w:rFonts w:ascii="宋体" w:hAnsi="宋体" w:cs="宋体" w:hint="eastAsia"/>
                <w:kern w:val="0"/>
                <w:szCs w:val="21"/>
              </w:rPr>
              <w:t>,</w:t>
            </w:r>
            <w:r>
              <w:rPr>
                <w:rFonts w:ascii="宋体" w:hAnsi="宋体" w:cs="宋体" w:hint="eastAsia"/>
                <w:kern w:val="0"/>
                <w:szCs w:val="21"/>
              </w:rPr>
              <w:t>板材厚度整体</w:t>
            </w:r>
            <w:r>
              <w:rPr>
                <w:rFonts w:ascii="宋体" w:hAnsi="宋体" w:cs="宋体" w:hint="eastAsia"/>
                <w:kern w:val="0"/>
                <w:szCs w:val="21"/>
              </w:rPr>
              <w:t>1.0mm</w:t>
            </w:r>
            <w:r>
              <w:rPr>
                <w:rFonts w:ascii="宋体" w:hAnsi="宋体" w:cs="宋体" w:hint="eastAsia"/>
                <w:kern w:val="0"/>
                <w:szCs w:val="21"/>
              </w:rPr>
              <w:t>方孔立柱</w:t>
            </w:r>
            <w:r>
              <w:rPr>
                <w:rFonts w:ascii="宋体" w:hAnsi="宋体" w:cs="宋体" w:hint="eastAsia"/>
                <w:kern w:val="0"/>
                <w:szCs w:val="21"/>
              </w:rPr>
              <w:t>2.0mm</w:t>
            </w:r>
            <w:r>
              <w:rPr>
                <w:rFonts w:ascii="宋体" w:hAnsi="宋体" w:cs="宋体" w:hint="eastAsia"/>
                <w:kern w:val="0"/>
                <w:szCs w:val="21"/>
              </w:rPr>
              <w:t>安装梁</w:t>
            </w:r>
            <w:r>
              <w:rPr>
                <w:rFonts w:ascii="宋体" w:hAnsi="宋体" w:cs="宋体" w:hint="eastAsia"/>
                <w:kern w:val="0"/>
                <w:szCs w:val="21"/>
              </w:rPr>
              <w:t>1.5mm</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10</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监控显示器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32</w:t>
            </w:r>
            <w:r>
              <w:rPr>
                <w:rFonts w:ascii="宋体" w:hAnsi="宋体" w:cs="宋体" w:hint="eastAsia"/>
                <w:kern w:val="0"/>
                <w:szCs w:val="21"/>
              </w:rPr>
              <w:t>寸高清智能电视机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kern w:val="0"/>
                <w:szCs w:val="21"/>
              </w:rPr>
            </w:pPr>
            <w:r>
              <w:rPr>
                <w:rFonts w:ascii="宋体" w:hAnsi="宋体" w:cs="宋体" w:hint="eastAsia"/>
                <w:kern w:val="0"/>
                <w:szCs w:val="21"/>
              </w:rPr>
              <w:t>11</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kern w:val="0"/>
                <w:szCs w:val="21"/>
              </w:rPr>
            </w:pPr>
            <w:r>
              <w:rPr>
                <w:rFonts w:ascii="宋体" w:hAnsi="宋体" w:cs="宋体" w:hint="eastAsia"/>
                <w:kern w:val="0"/>
                <w:sz w:val="22"/>
                <w:szCs w:val="22"/>
              </w:rPr>
              <w:t>监控显示器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kern w:val="0"/>
                <w:szCs w:val="21"/>
              </w:rPr>
            </w:pPr>
            <w:r>
              <w:rPr>
                <w:rFonts w:ascii="宋体" w:hAnsi="宋体" w:cs="宋体" w:hint="eastAsia"/>
                <w:kern w:val="0"/>
                <w:sz w:val="22"/>
                <w:szCs w:val="22"/>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kern w:val="0"/>
                <w:szCs w:val="21"/>
              </w:rPr>
            </w:pPr>
            <w:r>
              <w:rPr>
                <w:rFonts w:ascii="宋体" w:hAnsi="宋体" w:cs="宋体" w:hint="eastAsia"/>
                <w:kern w:val="0"/>
                <w:sz w:val="22"/>
                <w:szCs w:val="22"/>
              </w:rPr>
              <w:t>台</w:t>
            </w:r>
          </w:p>
        </w:tc>
        <w:tc>
          <w:tcPr>
            <w:tcW w:w="882"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kern w:val="0"/>
                <w:szCs w:val="21"/>
              </w:rPr>
            </w:pPr>
            <w:r>
              <w:rPr>
                <w:rFonts w:ascii="宋体" w:hAnsi="宋体" w:cs="宋体" w:hint="eastAsia"/>
                <w:kern w:val="0"/>
                <w:sz w:val="22"/>
                <w:szCs w:val="22"/>
              </w:rPr>
              <w:t>43</w:t>
            </w:r>
            <w:r>
              <w:rPr>
                <w:rFonts w:ascii="宋体" w:hAnsi="宋体" w:cs="宋体" w:hint="eastAsia"/>
                <w:kern w:val="0"/>
                <w:sz w:val="22"/>
                <w:szCs w:val="22"/>
              </w:rPr>
              <w:t>寸高清智能电视机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12</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液晶显示器</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台</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分辨率：</w:t>
            </w:r>
            <w:r>
              <w:rPr>
                <w:rFonts w:ascii="宋体" w:hAnsi="宋体" w:cs="宋体" w:hint="eastAsia"/>
                <w:kern w:val="0"/>
                <w:szCs w:val="21"/>
              </w:rPr>
              <w:t>4K</w:t>
            </w:r>
            <w:r>
              <w:rPr>
                <w:rFonts w:ascii="宋体" w:hAnsi="宋体" w:cs="宋体" w:hint="eastAsia"/>
                <w:kern w:val="0"/>
                <w:szCs w:val="21"/>
              </w:rPr>
              <w:t>电视</w:t>
            </w:r>
            <w:r>
              <w:rPr>
                <w:rFonts w:ascii="宋体" w:hAnsi="宋体" w:cs="宋体" w:hint="eastAsia"/>
                <w:kern w:val="0"/>
                <w:szCs w:val="21"/>
              </w:rPr>
              <w:br/>
            </w:r>
            <w:r>
              <w:rPr>
                <w:rFonts w:ascii="宋体" w:hAnsi="宋体" w:cs="宋体" w:hint="eastAsia"/>
                <w:kern w:val="0"/>
                <w:szCs w:val="21"/>
              </w:rPr>
              <w:t>能效等级：三级电视类型：</w:t>
            </w:r>
            <w:r>
              <w:rPr>
                <w:rFonts w:ascii="宋体" w:hAnsi="宋体" w:cs="宋体" w:hint="eastAsia"/>
                <w:kern w:val="0"/>
                <w:szCs w:val="21"/>
              </w:rPr>
              <w:t>4K</w:t>
            </w:r>
            <w:r>
              <w:rPr>
                <w:rFonts w:ascii="宋体" w:hAnsi="宋体" w:cs="宋体" w:hint="eastAsia"/>
                <w:kern w:val="0"/>
                <w:szCs w:val="21"/>
              </w:rPr>
              <w:t>电视</w:t>
            </w:r>
            <w:r>
              <w:rPr>
                <w:rFonts w:ascii="宋体" w:hAnsi="宋体" w:cs="宋体" w:hint="eastAsia"/>
                <w:kern w:val="0"/>
                <w:szCs w:val="21"/>
              </w:rPr>
              <w:t>,LED</w:t>
            </w:r>
            <w:r>
              <w:rPr>
                <w:rFonts w:ascii="宋体" w:hAnsi="宋体" w:cs="宋体" w:hint="eastAsia"/>
                <w:kern w:val="0"/>
                <w:szCs w:val="21"/>
              </w:rPr>
              <w:t>电视</w:t>
            </w:r>
            <w:r>
              <w:rPr>
                <w:rFonts w:ascii="宋体" w:hAnsi="宋体" w:cs="宋体" w:hint="eastAsia"/>
                <w:kern w:val="0"/>
                <w:szCs w:val="21"/>
              </w:rPr>
              <w:br/>
            </w:r>
            <w:r>
              <w:rPr>
                <w:rFonts w:ascii="宋体" w:hAnsi="宋体" w:cs="宋体" w:hint="eastAsia"/>
                <w:kern w:val="0"/>
                <w:szCs w:val="21"/>
              </w:rPr>
              <w:t>刷屏率：</w:t>
            </w:r>
            <w:r>
              <w:rPr>
                <w:rFonts w:ascii="宋体" w:hAnsi="宋体" w:cs="宋体" w:hint="eastAsia"/>
                <w:kern w:val="0"/>
                <w:szCs w:val="21"/>
              </w:rPr>
              <w:t>60Hz</w:t>
            </w:r>
            <w:r>
              <w:rPr>
                <w:rFonts w:ascii="宋体" w:hAnsi="宋体" w:cs="宋体" w:hint="eastAsia"/>
                <w:kern w:val="0"/>
                <w:szCs w:val="21"/>
              </w:rPr>
              <w:t>操作系统：酷开系统智能类型：其他智能</w:t>
            </w:r>
            <w:r>
              <w:rPr>
                <w:rFonts w:ascii="宋体" w:hAnsi="宋体" w:cs="宋体" w:hint="eastAsia"/>
                <w:kern w:val="0"/>
                <w:szCs w:val="21"/>
              </w:rPr>
              <w:br/>
            </w:r>
            <w:r>
              <w:rPr>
                <w:rFonts w:ascii="宋体" w:hAnsi="宋体" w:cs="宋体" w:hint="eastAsia"/>
                <w:kern w:val="0"/>
                <w:szCs w:val="21"/>
              </w:rPr>
              <w:t>上市时间：</w:t>
            </w:r>
            <w:r>
              <w:rPr>
                <w:rFonts w:ascii="宋体" w:hAnsi="宋体" w:cs="宋体" w:hint="eastAsia"/>
                <w:kern w:val="0"/>
                <w:szCs w:val="21"/>
              </w:rPr>
              <w:t>2023-04</w:t>
            </w:r>
            <w:r>
              <w:rPr>
                <w:rFonts w:ascii="宋体" w:hAnsi="宋体" w:cs="宋体" w:hint="eastAsia"/>
                <w:kern w:val="0"/>
                <w:szCs w:val="21"/>
              </w:rPr>
              <w:t>屏幕尺寸：</w:t>
            </w:r>
            <w:r>
              <w:rPr>
                <w:rFonts w:ascii="宋体" w:hAnsi="宋体" w:cs="宋体" w:hint="eastAsia"/>
                <w:kern w:val="0"/>
                <w:szCs w:val="21"/>
              </w:rPr>
              <w:t>75</w:t>
            </w:r>
            <w:r>
              <w:rPr>
                <w:rFonts w:ascii="宋体" w:hAnsi="宋体" w:cs="宋体" w:hint="eastAsia"/>
                <w:kern w:val="0"/>
                <w:szCs w:val="21"/>
              </w:rPr>
              <w:t>英寸含边框整屏尺寸：</w:t>
            </w:r>
            <w:r>
              <w:rPr>
                <w:rFonts w:ascii="宋体" w:hAnsi="宋体" w:cs="宋体" w:hint="eastAsia"/>
                <w:kern w:val="0"/>
                <w:szCs w:val="21"/>
              </w:rPr>
              <w:t>1668x84x964mm</w:t>
            </w:r>
            <w:r>
              <w:rPr>
                <w:rFonts w:ascii="宋体" w:hAnsi="宋体" w:cs="宋体" w:hint="eastAsia"/>
                <w:kern w:val="0"/>
                <w:szCs w:val="21"/>
              </w:rPr>
              <w:br/>
            </w:r>
            <w:r>
              <w:rPr>
                <w:rFonts w:ascii="宋体" w:hAnsi="宋体" w:cs="宋体" w:hint="eastAsia"/>
                <w:kern w:val="0"/>
                <w:szCs w:val="21"/>
              </w:rPr>
              <w:t>语音遥控类型：远场语音遥控存储容量：</w:t>
            </w:r>
            <w:r>
              <w:rPr>
                <w:rFonts w:ascii="宋体" w:hAnsi="宋体" w:cs="宋体" w:hint="eastAsia"/>
                <w:kern w:val="0"/>
                <w:szCs w:val="21"/>
              </w:rPr>
              <w:t>2GB+32GB3C</w:t>
            </w:r>
            <w:r>
              <w:rPr>
                <w:rFonts w:ascii="宋体" w:hAnsi="宋体" w:cs="宋体" w:hint="eastAsia"/>
                <w:kern w:val="0"/>
                <w:szCs w:val="21"/>
              </w:rPr>
              <w:t>证书编号：</w:t>
            </w:r>
            <w:r>
              <w:rPr>
                <w:rFonts w:ascii="宋体" w:hAnsi="宋体" w:cs="宋体" w:hint="eastAsia"/>
                <w:kern w:val="0"/>
                <w:szCs w:val="21"/>
              </w:rPr>
              <w:t>2022010808487728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13</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桥架</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30</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件</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150*75</w:t>
            </w:r>
            <w:r>
              <w:rPr>
                <w:rFonts w:ascii="宋体" w:hAnsi="宋体" w:cs="宋体" w:hint="eastAsia"/>
                <w:kern w:val="0"/>
                <w:szCs w:val="21"/>
              </w:rPr>
              <w:t>桥架含配件</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14</w:t>
            </w: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辅材</w:t>
            </w: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1</w:t>
            </w: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批</w:t>
            </w: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网线、</w:t>
            </w:r>
            <w:r>
              <w:rPr>
                <w:rFonts w:ascii="宋体" w:hAnsi="宋体" w:cs="宋体" w:hint="eastAsia"/>
                <w:kern w:val="0"/>
                <w:szCs w:val="21"/>
              </w:rPr>
              <w:t>PVC</w:t>
            </w:r>
            <w:r>
              <w:rPr>
                <w:rFonts w:ascii="宋体" w:hAnsi="宋体" w:cs="宋体" w:hint="eastAsia"/>
                <w:kern w:val="0"/>
                <w:szCs w:val="21"/>
              </w:rPr>
              <w:t>管、插座面板等</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r w:rsidR="00D41930">
        <w:trPr>
          <w:gridAfter w:val="1"/>
          <w:wAfter w:w="708" w:type="dxa"/>
          <w:trHeight w:val="400"/>
        </w:trPr>
        <w:tc>
          <w:tcPr>
            <w:tcW w:w="437"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c>
          <w:tcPr>
            <w:tcW w:w="1489" w:type="dxa"/>
            <w:tcBorders>
              <w:top w:val="single" w:sz="4" w:space="0" w:color="000000"/>
              <w:left w:val="single" w:sz="4" w:space="0" w:color="000000"/>
              <w:bottom w:val="single" w:sz="4" w:space="0" w:color="000000"/>
              <w:right w:val="single" w:sz="4" w:space="0" w:color="000000"/>
            </w:tcBorders>
            <w:vAlign w:val="center"/>
          </w:tcPr>
          <w:p w:rsidR="00D41930" w:rsidRDefault="008F30A9">
            <w:pPr>
              <w:jc w:val="center"/>
              <w:rPr>
                <w:rFonts w:ascii="宋体" w:hAnsi="宋体" w:cs="宋体"/>
                <w:b/>
                <w:szCs w:val="21"/>
              </w:rPr>
            </w:pPr>
            <w:r>
              <w:rPr>
                <w:rFonts w:ascii="宋体" w:hAnsi="宋体" w:cs="宋体" w:hint="eastAsia"/>
                <w:b/>
                <w:szCs w:val="21"/>
              </w:rPr>
              <w:t>小计（元）</w:t>
            </w:r>
          </w:p>
        </w:tc>
        <w:tc>
          <w:tcPr>
            <w:tcW w:w="1057"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c>
          <w:tcPr>
            <w:tcW w:w="882" w:type="dxa"/>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D41930" w:rsidRDefault="00D41930">
            <w:pPr>
              <w:widowControl/>
              <w:jc w:val="left"/>
              <w:textAlignment w:val="center"/>
              <w:rPr>
                <w:rFonts w:ascii="宋体" w:hAnsi="宋体" w:cs="宋体"/>
                <w:kern w:val="0"/>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left"/>
              <w:textAlignment w:val="center"/>
              <w:rPr>
                <w:rFonts w:ascii="宋体" w:hAnsi="宋体" w:cs="宋体"/>
                <w:kern w:val="0"/>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r>
    </w:tbl>
    <w:p w:rsidR="00D41930" w:rsidRDefault="00D41930">
      <w:pPr>
        <w:rPr>
          <w:rFonts w:ascii="Tahoma" w:hAnsi="Tahoma"/>
          <w:sz w:val="24"/>
        </w:rPr>
      </w:pPr>
    </w:p>
    <w:p w:rsidR="00D41930" w:rsidRDefault="00D41930">
      <w:pPr>
        <w:pStyle w:val="a0"/>
        <w:spacing w:after="0"/>
        <w:ind w:firstLineChars="0" w:firstLine="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D41930">
      <w:pPr>
        <w:rPr>
          <w:rFonts w:ascii="Tahoma" w:hAnsi="Tahoma"/>
          <w:sz w:val="24"/>
        </w:rPr>
      </w:pPr>
    </w:p>
    <w:p w:rsidR="00D41930" w:rsidRDefault="008F30A9">
      <w:pPr>
        <w:pStyle w:val="a0"/>
        <w:ind w:firstLine="211"/>
        <w:rPr>
          <w:rFonts w:ascii="宋体" w:hAnsi="宋体" w:cs="宋体"/>
          <w:b/>
          <w:bCs/>
          <w:color w:val="auto"/>
          <w:kern w:val="0"/>
          <w:szCs w:val="21"/>
        </w:rPr>
      </w:pPr>
      <w:r>
        <w:rPr>
          <w:rFonts w:ascii="宋体" w:hAnsi="宋体" w:cs="宋体" w:hint="eastAsia"/>
          <w:b/>
          <w:bCs/>
          <w:color w:val="auto"/>
          <w:kern w:val="0"/>
          <w:szCs w:val="21"/>
        </w:rPr>
        <w:t>（三）</w:t>
      </w:r>
      <w:r>
        <w:rPr>
          <w:rFonts w:ascii="宋体" w:hAnsi="宋体" w:cs="宋体" w:hint="eastAsia"/>
          <w:b/>
          <w:bCs/>
          <w:color w:val="auto"/>
          <w:kern w:val="0"/>
          <w:szCs w:val="21"/>
        </w:rPr>
        <w:t>2024</w:t>
      </w:r>
      <w:r>
        <w:rPr>
          <w:rFonts w:ascii="宋体" w:hAnsi="宋体" w:cs="宋体" w:hint="eastAsia"/>
          <w:b/>
          <w:bCs/>
          <w:color w:val="auto"/>
          <w:kern w:val="0"/>
          <w:szCs w:val="21"/>
        </w:rPr>
        <w:t>年长兴县城市综合治理及公共配套服务设施提升工程（太湖街道新溪社区）应用场景建设、系统及设备采购项目</w:t>
      </w:r>
      <w:r>
        <w:rPr>
          <w:rFonts w:ascii="宋体" w:hAnsi="宋体" w:cs="宋体" w:hint="eastAsia"/>
          <w:b/>
          <w:bCs/>
          <w:color w:val="auto"/>
          <w:kern w:val="0"/>
          <w:szCs w:val="21"/>
        </w:rPr>
        <w:t>--</w:t>
      </w:r>
      <w:r>
        <w:rPr>
          <w:rFonts w:ascii="宋体" w:hAnsi="宋体" w:cs="宋体" w:hint="eastAsia"/>
          <w:b/>
          <w:bCs/>
          <w:color w:val="auto"/>
          <w:kern w:val="0"/>
          <w:szCs w:val="21"/>
        </w:rPr>
        <w:t>软件部分</w:t>
      </w:r>
    </w:p>
    <w:p w:rsidR="00D41930" w:rsidRDefault="00D41930">
      <w:pPr>
        <w:rPr>
          <w:rFonts w:ascii="Tahoma" w:hAnsi="Tahoma"/>
          <w:sz w:val="24"/>
        </w:rPr>
      </w:pPr>
    </w:p>
    <w:tbl>
      <w:tblPr>
        <w:tblW w:w="12768" w:type="dxa"/>
        <w:tblInd w:w="98" w:type="dxa"/>
        <w:tblLook w:val="04A0" w:firstRow="1" w:lastRow="0" w:firstColumn="1" w:lastColumn="0" w:noHBand="0" w:noVBand="1"/>
      </w:tblPr>
      <w:tblGrid>
        <w:gridCol w:w="2197"/>
        <w:gridCol w:w="3000"/>
        <w:gridCol w:w="4452"/>
        <w:gridCol w:w="1276"/>
        <w:gridCol w:w="1843"/>
      </w:tblGrid>
      <w:tr w:rsidR="00D41930">
        <w:trPr>
          <w:trHeight w:val="600"/>
        </w:trPr>
        <w:tc>
          <w:tcPr>
            <w:tcW w:w="2197"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一级模块</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二级模块</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szCs w:val="21"/>
              </w:rPr>
            </w:pPr>
            <w:r>
              <w:rPr>
                <w:rFonts w:ascii="宋体" w:hAnsi="宋体" w:cs="宋体" w:hint="eastAsia"/>
                <w:b/>
                <w:bCs/>
                <w:kern w:val="0"/>
                <w:szCs w:val="21"/>
              </w:rPr>
              <w:t>内容描述</w:t>
            </w:r>
          </w:p>
        </w:tc>
        <w:tc>
          <w:tcPr>
            <w:tcW w:w="1276" w:type="dxa"/>
            <w:tcBorders>
              <w:top w:val="single" w:sz="4" w:space="0" w:color="000000"/>
              <w:left w:val="single" w:sz="4" w:space="0" w:color="000000"/>
              <w:bottom w:val="single" w:sz="4" w:space="0" w:color="000000"/>
              <w:right w:val="single" w:sz="4" w:space="0" w:color="000000"/>
            </w:tcBorders>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合价（元）</w:t>
            </w:r>
          </w:p>
        </w:tc>
        <w:tc>
          <w:tcPr>
            <w:tcW w:w="1843"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b/>
                <w:bCs/>
                <w:kern w:val="0"/>
                <w:szCs w:val="21"/>
              </w:rPr>
            </w:pPr>
            <w:r>
              <w:rPr>
                <w:rFonts w:ascii="宋体" w:hAnsi="宋体" w:cs="宋体" w:hint="eastAsia"/>
                <w:b/>
                <w:bCs/>
                <w:kern w:val="0"/>
                <w:szCs w:val="21"/>
              </w:rPr>
              <w:t>备注</w:t>
            </w:r>
          </w:p>
        </w:tc>
      </w:tr>
      <w:tr w:rsidR="00D41930">
        <w:trPr>
          <w:trHeight w:val="52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部署标准化轻量化的社区数字底座</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社区物联接入实施</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集成社区物联设备，实现数据贯通</w:t>
            </w:r>
          </w:p>
        </w:tc>
        <w:tc>
          <w:tcPr>
            <w:tcW w:w="1276" w:type="dxa"/>
            <w:vMerge w:val="restart"/>
            <w:tcBorders>
              <w:top w:val="single" w:sz="4" w:space="0" w:color="000000"/>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val="restart"/>
            <w:tcBorders>
              <w:top w:val="single" w:sz="4" w:space="0" w:color="000000"/>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社区数据仓建设</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建设准备</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数据归集</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组织架构配置</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数据治理</w:t>
            </w:r>
          </w:p>
        </w:tc>
        <w:tc>
          <w:tcPr>
            <w:tcW w:w="1276" w:type="dxa"/>
            <w:vMerge/>
            <w:tcBorders>
              <w:left w:val="single" w:sz="4" w:space="0" w:color="000000"/>
              <w:bottom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社区三端服务入口实施装配</w:t>
            </w: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治理端搭建</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社区治理驾驶舱</w:t>
            </w:r>
          </w:p>
        </w:tc>
        <w:tc>
          <w:tcPr>
            <w:tcW w:w="1276" w:type="dxa"/>
            <w:vMerge w:val="restart"/>
            <w:tcBorders>
              <w:top w:val="single" w:sz="4" w:space="0" w:color="000000"/>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val="restart"/>
            <w:tcBorders>
              <w:top w:val="single" w:sz="4" w:space="0" w:color="000000"/>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社区治理移动端</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服务端搭建</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居民服务小程序</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运营端搭建</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运营管理系统</w:t>
            </w:r>
          </w:p>
        </w:tc>
        <w:tc>
          <w:tcPr>
            <w:tcW w:w="1276" w:type="dxa"/>
            <w:vMerge/>
            <w:tcBorders>
              <w:left w:val="single" w:sz="4" w:space="0" w:color="000000"/>
              <w:bottom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线上线下融合打造高质高频应用</w:t>
            </w: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应用部署及配置</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浙住通应用实施配置与初始化</w:t>
            </w:r>
          </w:p>
        </w:tc>
        <w:tc>
          <w:tcPr>
            <w:tcW w:w="1276" w:type="dxa"/>
            <w:vMerge w:val="restart"/>
            <w:tcBorders>
              <w:top w:val="single" w:sz="4" w:space="0" w:color="000000"/>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val="restart"/>
            <w:tcBorders>
              <w:top w:val="single" w:sz="4" w:space="0" w:color="000000"/>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社区治理应用实施配置与初始化</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邻里交往应用实施配置与初始化</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生活服务应用实施配置与初始化</w:t>
            </w:r>
          </w:p>
        </w:tc>
        <w:tc>
          <w:tcPr>
            <w:tcW w:w="1276" w:type="dxa"/>
            <w:vMerge/>
            <w:tcBorders>
              <w:left w:val="single" w:sz="4" w:space="0" w:color="000000"/>
              <w:bottom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加快数字社会优质公共服务精准落地</w:t>
            </w:r>
          </w:p>
        </w:tc>
        <w:tc>
          <w:tcPr>
            <w:tcW w:w="3000"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数字社会落地</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下发省级数字社会应用</w:t>
            </w:r>
          </w:p>
        </w:tc>
        <w:tc>
          <w:tcPr>
            <w:tcW w:w="1276" w:type="dxa"/>
            <w:vMerge w:val="restart"/>
            <w:tcBorders>
              <w:top w:val="single" w:sz="4" w:space="0" w:color="000000"/>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val="restart"/>
            <w:tcBorders>
              <w:top w:val="single" w:sz="4" w:space="0" w:color="000000"/>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集成地方数字社会（按需）</w:t>
            </w:r>
          </w:p>
        </w:tc>
        <w:tc>
          <w:tcPr>
            <w:tcW w:w="1276" w:type="dxa"/>
            <w:vMerge/>
            <w:tcBorders>
              <w:left w:val="single" w:sz="4" w:space="0" w:color="000000"/>
              <w:bottom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在线管理系统对接</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在线系统对接</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在线系统对接</w:t>
            </w:r>
          </w:p>
        </w:tc>
        <w:tc>
          <w:tcPr>
            <w:tcW w:w="1276" w:type="dxa"/>
            <w:vMerge w:val="restart"/>
            <w:tcBorders>
              <w:top w:val="single" w:sz="4" w:space="0" w:color="000000"/>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val="restart"/>
            <w:tcBorders>
              <w:top w:val="single" w:sz="4" w:space="0" w:color="000000"/>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在线系统上报</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在线系统上报</w:t>
            </w:r>
          </w:p>
        </w:tc>
        <w:tc>
          <w:tcPr>
            <w:tcW w:w="1276" w:type="dxa"/>
            <w:vMerge/>
            <w:tcBorders>
              <w:left w:val="single" w:sz="4" w:space="0" w:color="000000"/>
              <w:bottom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1040"/>
        </w:trPr>
        <w:tc>
          <w:tcPr>
            <w:tcW w:w="2197" w:type="dxa"/>
            <w:vMerge w:val="restart"/>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空间数据资产</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模型整合至引擎内轻量化展示</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引擎内融合航拍</w:t>
            </w:r>
            <w:r>
              <w:rPr>
                <w:rFonts w:ascii="宋体" w:hAnsi="宋体" w:cs="宋体" w:hint="eastAsia"/>
                <w:kern w:val="0"/>
                <w:szCs w:val="21"/>
              </w:rPr>
              <w:t>3D</w:t>
            </w:r>
            <w:r>
              <w:rPr>
                <w:rFonts w:ascii="宋体" w:hAnsi="宋体" w:cs="宋体" w:hint="eastAsia"/>
                <w:kern w:val="0"/>
                <w:szCs w:val="21"/>
              </w:rPr>
              <w:t>模型，还原实际场景，包含建筑、道路、景观绿化、公共设备等，集成美术及开发资源开发优化。</w:t>
            </w:r>
          </w:p>
        </w:tc>
        <w:tc>
          <w:tcPr>
            <w:tcW w:w="1276" w:type="dxa"/>
            <w:vMerge w:val="restart"/>
            <w:tcBorders>
              <w:top w:val="single" w:sz="4" w:space="0" w:color="000000"/>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val="restart"/>
            <w:tcBorders>
              <w:top w:val="single" w:sz="4" w:space="0" w:color="000000"/>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个性化动效</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引擎内开发网格动效、飞行模式</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52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引擎</w:t>
            </w:r>
            <w:r>
              <w:rPr>
                <w:rFonts w:ascii="宋体" w:hAnsi="宋体" w:cs="宋体" w:hint="eastAsia"/>
                <w:kern w:val="0"/>
                <w:szCs w:val="21"/>
              </w:rPr>
              <w:t>API</w:t>
            </w:r>
            <w:r>
              <w:rPr>
                <w:rFonts w:ascii="宋体" w:hAnsi="宋体" w:cs="宋体" w:hint="eastAsia"/>
                <w:kern w:val="0"/>
                <w:szCs w:val="21"/>
              </w:rPr>
              <w:t>功能开发</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相应</w:t>
            </w:r>
            <w:r>
              <w:rPr>
                <w:rFonts w:ascii="宋体" w:hAnsi="宋体" w:cs="宋体" w:hint="eastAsia"/>
                <w:kern w:val="0"/>
                <w:szCs w:val="21"/>
              </w:rPr>
              <w:t>API</w:t>
            </w:r>
            <w:r>
              <w:rPr>
                <w:rFonts w:ascii="宋体" w:hAnsi="宋体" w:cs="宋体" w:hint="eastAsia"/>
                <w:kern w:val="0"/>
                <w:szCs w:val="21"/>
              </w:rPr>
              <w:t>接口开发并支持调用</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7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建模打点实施</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结合现状对场景空间、智能化设备打点、联调；结合驾驶舱功能对建模视角配置优化。</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vMerge/>
            <w:tcBorders>
              <w:top w:val="single" w:sz="4" w:space="0" w:color="000000"/>
              <w:left w:val="single" w:sz="4" w:space="0" w:color="000000"/>
              <w:bottom w:val="single" w:sz="4" w:space="0" w:color="000000"/>
              <w:right w:val="single" w:sz="4" w:space="0" w:color="000000"/>
            </w:tcBorders>
            <w:vAlign w:val="center"/>
          </w:tcPr>
          <w:p w:rsidR="00D41930" w:rsidRDefault="00D41930">
            <w:pPr>
              <w:jc w:val="center"/>
              <w:rPr>
                <w:rFonts w:ascii="宋体" w:hAnsi="宋体" w:cs="宋体"/>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center"/>
              <w:textAlignment w:val="center"/>
              <w:rPr>
                <w:rFonts w:ascii="宋体" w:hAnsi="宋体" w:cs="宋体"/>
                <w:szCs w:val="21"/>
              </w:rPr>
            </w:pPr>
            <w:r>
              <w:rPr>
                <w:rFonts w:ascii="宋体" w:hAnsi="宋体" w:cs="宋体" w:hint="eastAsia"/>
                <w:kern w:val="0"/>
                <w:szCs w:val="21"/>
              </w:rPr>
              <w:t>测试发版</w:t>
            </w:r>
          </w:p>
        </w:tc>
        <w:tc>
          <w:tcPr>
            <w:tcW w:w="4452" w:type="dxa"/>
            <w:tcBorders>
              <w:top w:val="single" w:sz="4" w:space="0" w:color="000000"/>
              <w:left w:val="single" w:sz="4" w:space="0" w:color="000000"/>
              <w:bottom w:val="single" w:sz="4" w:space="0" w:color="000000"/>
              <w:right w:val="single" w:sz="4" w:space="0" w:color="000000"/>
            </w:tcBorders>
            <w:vAlign w:val="center"/>
          </w:tcPr>
          <w:p w:rsidR="00D41930" w:rsidRDefault="008F30A9">
            <w:pPr>
              <w:widowControl/>
              <w:jc w:val="left"/>
              <w:textAlignment w:val="center"/>
              <w:rPr>
                <w:rFonts w:ascii="宋体" w:hAnsi="宋体" w:cs="宋体"/>
                <w:szCs w:val="21"/>
              </w:rPr>
            </w:pPr>
            <w:r>
              <w:rPr>
                <w:rFonts w:ascii="宋体" w:hAnsi="宋体" w:cs="宋体" w:hint="eastAsia"/>
                <w:kern w:val="0"/>
                <w:szCs w:val="21"/>
              </w:rPr>
              <w:t>测试发版</w:t>
            </w:r>
          </w:p>
        </w:tc>
        <w:tc>
          <w:tcPr>
            <w:tcW w:w="1276" w:type="dxa"/>
            <w:vMerge/>
            <w:tcBorders>
              <w:left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vMerge/>
            <w:tcBorders>
              <w:left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r w:rsidR="00D41930">
        <w:trPr>
          <w:trHeight w:val="280"/>
        </w:trPr>
        <w:tc>
          <w:tcPr>
            <w:tcW w:w="2197" w:type="dxa"/>
            <w:tcBorders>
              <w:top w:val="single" w:sz="4" w:space="0" w:color="000000"/>
              <w:left w:val="single" w:sz="4" w:space="0" w:color="000000"/>
              <w:bottom w:val="single" w:sz="4" w:space="0" w:color="000000"/>
              <w:right w:val="single" w:sz="4" w:space="0" w:color="000000"/>
            </w:tcBorders>
            <w:vAlign w:val="center"/>
          </w:tcPr>
          <w:p w:rsidR="00D41930" w:rsidRDefault="008F30A9">
            <w:pPr>
              <w:jc w:val="center"/>
              <w:rPr>
                <w:rFonts w:ascii="宋体" w:hAnsi="宋体" w:cs="宋体"/>
                <w:b/>
                <w:szCs w:val="21"/>
              </w:rPr>
            </w:pPr>
            <w:r>
              <w:rPr>
                <w:rFonts w:ascii="宋体" w:hAnsi="宋体" w:cs="宋体" w:hint="eastAsia"/>
                <w:b/>
                <w:szCs w:val="21"/>
              </w:rPr>
              <w:t>小计（元）</w:t>
            </w:r>
          </w:p>
        </w:tc>
        <w:tc>
          <w:tcPr>
            <w:tcW w:w="3000" w:type="dxa"/>
            <w:tcBorders>
              <w:top w:val="single" w:sz="4" w:space="0" w:color="000000"/>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c>
          <w:tcPr>
            <w:tcW w:w="4452" w:type="dxa"/>
            <w:tcBorders>
              <w:top w:val="single" w:sz="4" w:space="0" w:color="auto"/>
              <w:left w:val="single" w:sz="4" w:space="0" w:color="000000"/>
              <w:bottom w:val="single" w:sz="4" w:space="0" w:color="000000"/>
              <w:right w:val="single" w:sz="4" w:space="0" w:color="000000"/>
            </w:tcBorders>
            <w:vAlign w:val="center"/>
          </w:tcPr>
          <w:p w:rsidR="00D41930" w:rsidRDefault="00D41930">
            <w:pPr>
              <w:widowControl/>
              <w:jc w:val="left"/>
              <w:textAlignment w:val="center"/>
              <w:rPr>
                <w:rFonts w:ascii="宋体" w:hAnsi="宋体" w:cs="宋体"/>
                <w:kern w:val="0"/>
                <w:szCs w:val="21"/>
              </w:rPr>
            </w:pPr>
          </w:p>
        </w:tc>
        <w:tc>
          <w:tcPr>
            <w:tcW w:w="1276" w:type="dxa"/>
            <w:tcBorders>
              <w:top w:val="single" w:sz="4" w:space="0" w:color="auto"/>
              <w:left w:val="single" w:sz="4" w:space="0" w:color="000000"/>
              <w:bottom w:val="single" w:sz="4" w:space="0" w:color="000000"/>
              <w:right w:val="single" w:sz="4" w:space="0" w:color="000000"/>
            </w:tcBorders>
          </w:tcPr>
          <w:p w:rsidR="00D41930" w:rsidRDefault="00D41930">
            <w:pPr>
              <w:widowControl/>
              <w:jc w:val="center"/>
              <w:textAlignment w:val="center"/>
              <w:rPr>
                <w:rFonts w:ascii="宋体" w:hAnsi="宋体" w:cs="宋体"/>
                <w:kern w:val="0"/>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D41930" w:rsidRDefault="00D41930">
            <w:pPr>
              <w:widowControl/>
              <w:jc w:val="center"/>
              <w:textAlignment w:val="center"/>
              <w:rPr>
                <w:rFonts w:ascii="宋体" w:hAnsi="宋体" w:cs="宋体"/>
                <w:kern w:val="0"/>
                <w:szCs w:val="21"/>
              </w:rPr>
            </w:pPr>
          </w:p>
        </w:tc>
      </w:tr>
    </w:tbl>
    <w:p w:rsidR="00D41930" w:rsidRDefault="00D41930">
      <w:pPr>
        <w:pStyle w:val="a0"/>
        <w:ind w:firstLine="240"/>
        <w:rPr>
          <w:rFonts w:ascii="Tahoma" w:hAnsi="Tahoma"/>
          <w:color w:val="auto"/>
          <w:sz w:val="24"/>
        </w:rPr>
      </w:pPr>
    </w:p>
    <w:p w:rsidR="00D41930" w:rsidRDefault="00D41930">
      <w:pPr>
        <w:rPr>
          <w:rFonts w:ascii="Tahoma" w:hAnsi="Tahoma"/>
          <w:sz w:val="24"/>
        </w:rPr>
      </w:pPr>
    </w:p>
    <w:p w:rsidR="00D41930" w:rsidRDefault="008F30A9">
      <w:pPr>
        <w:tabs>
          <w:tab w:val="left" w:pos="1176"/>
        </w:tabs>
        <w:spacing w:line="380" w:lineRule="exact"/>
        <w:rPr>
          <w:rFonts w:ascii="宋体" w:hAnsi="宋体" w:cs="宋体"/>
          <w:szCs w:val="21"/>
        </w:rPr>
      </w:pPr>
      <w:r>
        <w:rPr>
          <w:rFonts w:ascii="宋体" w:hAnsi="宋体" w:cs="宋体" w:hint="eastAsia"/>
          <w:szCs w:val="21"/>
        </w:rPr>
        <w:t>注：</w:t>
      </w:r>
      <w:r>
        <w:rPr>
          <w:rFonts w:ascii="宋体" w:hAnsi="宋体" w:cs="宋体" w:hint="eastAsia"/>
          <w:szCs w:val="21"/>
        </w:rPr>
        <w:t>1.</w:t>
      </w:r>
      <w:r>
        <w:rPr>
          <w:rFonts w:ascii="宋体" w:hAnsi="宋体" w:cs="宋体" w:hint="eastAsia"/>
          <w:szCs w:val="21"/>
        </w:rPr>
        <w:t>表中合价（大写）须与磋商报价一览表，如有矛盾，以磋商报价一览表中的为准。</w:t>
      </w:r>
    </w:p>
    <w:p w:rsidR="00D41930" w:rsidRDefault="008F30A9">
      <w:pPr>
        <w:tabs>
          <w:tab w:val="left" w:pos="1176"/>
        </w:tabs>
        <w:spacing w:line="380" w:lineRule="exact"/>
        <w:ind w:firstLineChars="200" w:firstLine="420"/>
        <w:rPr>
          <w:rFonts w:ascii="宋体" w:hAnsi="宋体" w:cs="宋体"/>
          <w:szCs w:val="21"/>
        </w:rPr>
      </w:pPr>
      <w:r>
        <w:rPr>
          <w:rFonts w:ascii="宋体" w:hAnsi="宋体" w:cs="宋体" w:hint="eastAsia"/>
          <w:szCs w:val="21"/>
        </w:rPr>
        <w:t>2.</w:t>
      </w:r>
      <w:r>
        <w:rPr>
          <w:rFonts w:hint="eastAsia"/>
          <w:szCs w:val="21"/>
        </w:rPr>
        <w:t>报价明细表的每一单项均应填写单价和合价，对没有填写单价和合价的项目费用，视为已包括在工程量清单的其他单价和合价之中。</w:t>
      </w:r>
    </w:p>
    <w:p w:rsidR="00D41930" w:rsidRDefault="008F30A9">
      <w:pPr>
        <w:spacing w:line="380" w:lineRule="exact"/>
        <w:rPr>
          <w:rFonts w:ascii="宋体" w:hAnsi="宋体" w:cs="宋体"/>
          <w:szCs w:val="21"/>
        </w:rPr>
      </w:pPr>
      <w:r>
        <w:rPr>
          <w:rFonts w:ascii="宋体" w:hAnsi="宋体" w:cs="宋体" w:hint="eastAsia"/>
          <w:szCs w:val="21"/>
        </w:rPr>
        <w:t xml:space="preserve">   3.</w:t>
      </w:r>
      <w:r>
        <w:rPr>
          <w:rFonts w:ascii="宋体" w:hAnsi="宋体" w:cs="宋体" w:hint="eastAsia"/>
          <w:spacing w:val="11"/>
          <w:szCs w:val="21"/>
        </w:rPr>
        <w:t>磋商单价为全费用单价，应包括所投货物及其备品备件和专用工具费用、税费及包装、运至最终目的地的运输、保险、现场装卸、检测验收、售后服务、维保及相关劳务支出等工作所发生的全部费用以及供应商企业利润、税金和政策性文件规定及合同包含的所有风险、责任等各项应有费用及招标代理费，如有漏项，视同已包含在最终总报价中。</w:t>
      </w:r>
    </w:p>
    <w:p w:rsidR="00D41930" w:rsidRDefault="008F30A9">
      <w:pPr>
        <w:tabs>
          <w:tab w:val="left" w:pos="1176"/>
        </w:tabs>
        <w:spacing w:line="48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报价一经涂改，应在涂改处加盖单位公章或者由法定代表人或授权委托人签字或盖章</w:t>
      </w:r>
      <w:r>
        <w:rPr>
          <w:rFonts w:ascii="宋体" w:hAnsi="宋体" w:cs="宋体" w:hint="eastAsia"/>
          <w:szCs w:val="21"/>
        </w:rPr>
        <w:t>，否则作无效标处理。</w:t>
      </w:r>
    </w:p>
    <w:p w:rsidR="00D41930" w:rsidRDefault="00D41930">
      <w:pPr>
        <w:widowControl/>
        <w:jc w:val="right"/>
      </w:pPr>
    </w:p>
    <w:p w:rsidR="00D41930" w:rsidRDefault="008F30A9">
      <w:pPr>
        <w:spacing w:line="360" w:lineRule="auto"/>
        <w:rPr>
          <w:rFonts w:hAnsi="宋体"/>
          <w:szCs w:val="21"/>
        </w:rPr>
      </w:pPr>
      <w:r>
        <w:rPr>
          <w:rFonts w:hAnsi="宋体" w:hint="eastAsia"/>
          <w:szCs w:val="21"/>
        </w:rPr>
        <w:t xml:space="preserve">                                                                        </w:t>
      </w:r>
      <w:r>
        <w:rPr>
          <w:rFonts w:hAnsi="宋体" w:hint="eastAsia"/>
          <w:szCs w:val="21"/>
        </w:rPr>
        <w:t>供应商（盖章）：</w:t>
      </w:r>
    </w:p>
    <w:p w:rsidR="00D41930" w:rsidRDefault="008F30A9">
      <w:pPr>
        <w:spacing w:line="360" w:lineRule="auto"/>
        <w:rPr>
          <w:szCs w:val="21"/>
        </w:rPr>
      </w:pPr>
      <w:r>
        <w:rPr>
          <w:rFonts w:hAnsi="宋体" w:hint="eastAsia"/>
          <w:szCs w:val="21"/>
        </w:rPr>
        <w:t xml:space="preserve">                                                                        </w:t>
      </w:r>
      <w:r>
        <w:rPr>
          <w:rFonts w:hAnsi="宋体" w:hint="eastAsia"/>
          <w:szCs w:val="21"/>
        </w:rPr>
        <w:t>法定代表人或授权委托人（签字或盖章）：</w:t>
      </w:r>
      <w:r>
        <w:rPr>
          <w:rFonts w:hAnsi="宋体" w:hint="eastAsia"/>
          <w:szCs w:val="21"/>
        </w:rPr>
        <w:t xml:space="preserve"> </w:t>
      </w:r>
    </w:p>
    <w:p w:rsidR="00D41930" w:rsidRDefault="008F30A9">
      <w:pPr>
        <w:spacing w:line="360" w:lineRule="auto"/>
        <w:ind w:firstLineChars="450" w:firstLine="945"/>
        <w:jc w:val="right"/>
        <w:rPr>
          <w:rFonts w:ascii="宋体" w:hAnsi="宋体" w:cs="宋体"/>
          <w:b/>
          <w:bCs/>
          <w:spacing w:val="11"/>
          <w:sz w:val="24"/>
        </w:rPr>
      </w:pPr>
      <w:r>
        <w:rPr>
          <w:rFonts w:hAnsi="宋体"/>
          <w:szCs w:val="21"/>
        </w:rPr>
        <w:t>年月日</w:t>
      </w:r>
    </w:p>
    <w:p w:rsidR="00D41930" w:rsidRDefault="00D41930">
      <w:pPr>
        <w:pStyle w:val="a0"/>
        <w:spacing w:after="0"/>
        <w:ind w:firstLineChars="0" w:firstLine="0"/>
        <w:rPr>
          <w:rFonts w:ascii="Tahoma" w:hAnsi="Tahoma"/>
          <w:color w:val="auto"/>
          <w:sz w:val="24"/>
        </w:rPr>
      </w:pPr>
    </w:p>
    <w:p w:rsidR="00D41930" w:rsidRDefault="00D41930"/>
    <w:p w:rsidR="00D41930" w:rsidRDefault="00D41930"/>
    <w:sectPr w:rsidR="00D41930">
      <w:pgSz w:w="16838" w:h="11906" w:orient="landscape"/>
      <w:pgMar w:top="1080" w:right="1440" w:bottom="108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A9" w:rsidRDefault="008F30A9">
      <w:r>
        <w:separator/>
      </w:r>
    </w:p>
  </w:endnote>
  <w:endnote w:type="continuationSeparator" w:id="0">
    <w:p w:rsidR="008F30A9" w:rsidRDefault="008F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w:altName w:val="Segoe Print"/>
    <w:charset w:val="00"/>
    <w:family w:val="swiss"/>
    <w:pitch w:val="default"/>
    <w:sig w:usb0="00000000" w:usb1="00000000" w:usb2="00000000" w:usb3="00000000" w:csb0="00000093"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0" w:rsidRDefault="008F30A9">
    <w:pPr>
      <w:pStyle w:val="af"/>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D41930" w:rsidRDefault="008F30A9">
                <w:pPr>
                  <w:pStyle w:val="af"/>
                </w:pPr>
                <w:r>
                  <w:fldChar w:fldCharType="begin"/>
                </w:r>
                <w:r>
                  <w:instrText xml:space="preserve"> PAGE  \* MERGEFORMAT </w:instrText>
                </w:r>
                <w:r>
                  <w:fldChar w:fldCharType="separate"/>
                </w:r>
                <w:r w:rsidR="00872F78">
                  <w:rPr>
                    <w:noProof/>
                  </w:rPr>
                  <w:t>44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A9" w:rsidRDefault="008F30A9">
      <w:r>
        <w:separator/>
      </w:r>
    </w:p>
  </w:footnote>
  <w:footnote w:type="continuationSeparator" w:id="0">
    <w:p w:rsidR="008F30A9" w:rsidRDefault="008F3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30" w:rsidRDefault="00D41930">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A91EA"/>
    <w:multiLevelType w:val="singleLevel"/>
    <w:tmpl w:val="FA4A91EA"/>
    <w:lvl w:ilvl="0">
      <w:start w:val="3"/>
      <w:numFmt w:val="decimal"/>
      <w:lvlText w:val="%1."/>
      <w:lvlJc w:val="left"/>
      <w:pPr>
        <w:tabs>
          <w:tab w:val="left" w:pos="312"/>
        </w:tabs>
      </w:pPr>
    </w:lvl>
  </w:abstractNum>
  <w:abstractNum w:abstractNumId="1">
    <w:nsid w:val="00000001"/>
    <w:multiLevelType w:val="singleLevel"/>
    <w:tmpl w:val="00000001"/>
    <w:lvl w:ilvl="0">
      <w:start w:val="1"/>
      <w:numFmt w:val="decimal"/>
      <w:lvlText w:val="%1."/>
      <w:lvlJc w:val="left"/>
      <w:pPr>
        <w:tabs>
          <w:tab w:val="left" w:pos="312"/>
        </w:tabs>
      </w:pPr>
    </w:lvl>
  </w:abstractNum>
  <w:abstractNum w:abstractNumId="2">
    <w:nsid w:val="00000002"/>
    <w:multiLevelType w:val="singleLevel"/>
    <w:tmpl w:val="00000002"/>
    <w:lvl w:ilvl="0">
      <w:start w:val="2"/>
      <w:numFmt w:val="decimal"/>
      <w:suff w:val="nothing"/>
      <w:lvlText w:val="%1."/>
      <w:lvlJc w:val="left"/>
    </w:lvl>
  </w:abstractNum>
  <w:abstractNum w:abstractNumId="3">
    <w:nsid w:val="00000003"/>
    <w:multiLevelType w:val="multilevel"/>
    <w:tmpl w:val="00000003"/>
    <w:lvl w:ilvl="0">
      <w:start w:val="1"/>
      <w:numFmt w:val="japaneseCounting"/>
      <w:pStyle w:val="BulletRoundIndent"/>
      <w:lvlText w:val="（%1）"/>
      <w:lvlJc w:val="left"/>
      <w:pPr>
        <w:tabs>
          <w:tab w:val="left" w:pos="1260"/>
        </w:tabs>
        <w:ind w:left="1260" w:hanging="720"/>
      </w:pPr>
      <w:rPr>
        <w:rFonts w:hint="default"/>
        <w:lang w:val="en-US"/>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4">
    <w:nsid w:val="62B7A406"/>
    <w:multiLevelType w:val="singleLevel"/>
    <w:tmpl w:val="62B7A406"/>
    <w:lvl w:ilvl="0">
      <w:start w:val="2"/>
      <w:numFmt w:val="decimal"/>
      <w:lvlText w:val="%1."/>
      <w:lvlJc w:val="left"/>
      <w:pPr>
        <w:tabs>
          <w:tab w:val="left" w:pos="312"/>
        </w:tabs>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xMmRkOWRkMDc3YThkZTMxNmQ4OTZkY2RmZDg1YTQifQ=="/>
  </w:docVars>
  <w:rsids>
    <w:rsidRoot w:val="007253F5"/>
    <w:rsid w:val="00003FDA"/>
    <w:rsid w:val="00095975"/>
    <w:rsid w:val="000C4770"/>
    <w:rsid w:val="00205B5C"/>
    <w:rsid w:val="002456D8"/>
    <w:rsid w:val="0029776C"/>
    <w:rsid w:val="0042344C"/>
    <w:rsid w:val="00527E5A"/>
    <w:rsid w:val="007253F5"/>
    <w:rsid w:val="00872F78"/>
    <w:rsid w:val="00897B3C"/>
    <w:rsid w:val="008F30A9"/>
    <w:rsid w:val="00952A14"/>
    <w:rsid w:val="00993C51"/>
    <w:rsid w:val="00A77DEF"/>
    <w:rsid w:val="00A922D3"/>
    <w:rsid w:val="00B974EB"/>
    <w:rsid w:val="00C10385"/>
    <w:rsid w:val="00C32443"/>
    <w:rsid w:val="00D0147A"/>
    <w:rsid w:val="00D41930"/>
    <w:rsid w:val="00D8782E"/>
    <w:rsid w:val="00DF6A0B"/>
    <w:rsid w:val="00E94BA9"/>
    <w:rsid w:val="00F34544"/>
    <w:rsid w:val="707A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uiPriority="0"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autoRedefine/>
    <w:qFormat/>
    <w:pPr>
      <w:keepNext/>
      <w:keepLines/>
      <w:spacing w:before="340" w:after="330" w:line="578" w:lineRule="auto"/>
      <w:outlineLvl w:val="0"/>
    </w:pPr>
    <w:rPr>
      <w:rFonts w:ascii="Tahoma" w:hAnsi="Tahoma"/>
      <w:b/>
      <w:bCs/>
      <w:kern w:val="44"/>
      <w:sz w:val="44"/>
      <w:szCs w:val="44"/>
    </w:rPr>
  </w:style>
  <w:style w:type="paragraph" w:styleId="2">
    <w:name w:val="heading 2"/>
    <w:basedOn w:val="a"/>
    <w:next w:val="a"/>
    <w:link w:val="2Char"/>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autoRedefine/>
    <w:qFormat/>
    <w:pPr>
      <w:keepNext/>
      <w:keepLines/>
      <w:spacing w:before="260" w:after="260" w:line="416" w:lineRule="auto"/>
      <w:outlineLvl w:val="2"/>
    </w:pPr>
    <w:rPr>
      <w:rFonts w:ascii="Tahoma" w:hAnsi="Tahoma"/>
      <w:b/>
      <w:bCs/>
      <w:sz w:val="32"/>
      <w:szCs w:val="32"/>
    </w:rPr>
  </w:style>
  <w:style w:type="paragraph" w:styleId="4">
    <w:name w:val="heading 4"/>
    <w:basedOn w:val="a"/>
    <w:next w:val="a"/>
    <w:link w:val="4Char"/>
    <w:autoRedefine/>
    <w:qFormat/>
    <w:pPr>
      <w:pBdr>
        <w:bottom w:val="single" w:sz="4" w:space="2" w:color="B8CCE4"/>
      </w:pBdr>
      <w:spacing w:before="200" w:after="80"/>
      <w:outlineLvl w:val="3"/>
    </w:pPr>
    <w:rPr>
      <w:rFonts w:ascii="Cambria" w:hAnsi="Cambria" w:cs="宋体"/>
      <w:i/>
      <w:iCs/>
      <w:color w:val="4F81BD"/>
      <w:sz w:val="24"/>
    </w:rPr>
  </w:style>
  <w:style w:type="paragraph" w:styleId="5">
    <w:name w:val="heading 5"/>
    <w:basedOn w:val="a"/>
    <w:next w:val="a"/>
    <w:link w:val="5Char"/>
    <w:autoRedefine/>
    <w:qFormat/>
    <w:pPr>
      <w:spacing w:before="200" w:after="80"/>
      <w:outlineLvl w:val="4"/>
    </w:pPr>
    <w:rPr>
      <w:rFonts w:ascii="Cambria" w:hAnsi="Cambria" w:cs="宋体"/>
      <w:color w:val="4F81BD"/>
    </w:rPr>
  </w:style>
  <w:style w:type="paragraph" w:styleId="6">
    <w:name w:val="heading 6"/>
    <w:basedOn w:val="a"/>
    <w:next w:val="a"/>
    <w:link w:val="6Char"/>
    <w:autoRedefine/>
    <w:qFormat/>
    <w:pPr>
      <w:spacing w:before="280" w:after="100"/>
      <w:outlineLvl w:val="5"/>
    </w:pPr>
    <w:rPr>
      <w:rFonts w:ascii="Cambria" w:hAnsi="Cambria" w:cs="宋体"/>
      <w:i/>
      <w:iCs/>
      <w:color w:val="4F81BD"/>
    </w:rPr>
  </w:style>
  <w:style w:type="paragraph" w:styleId="7">
    <w:name w:val="heading 7"/>
    <w:basedOn w:val="a"/>
    <w:next w:val="a"/>
    <w:link w:val="7Char"/>
    <w:autoRedefine/>
    <w:qFormat/>
    <w:pPr>
      <w:spacing w:before="320" w:after="100"/>
      <w:outlineLvl w:val="6"/>
    </w:pPr>
    <w:rPr>
      <w:rFonts w:ascii="Cambria" w:hAnsi="Cambria"/>
      <w:b/>
      <w:bCs/>
      <w:color w:val="9BBB59"/>
      <w:sz w:val="24"/>
      <w:szCs w:val="20"/>
    </w:rPr>
  </w:style>
  <w:style w:type="paragraph" w:styleId="8">
    <w:name w:val="heading 8"/>
    <w:basedOn w:val="a"/>
    <w:next w:val="a"/>
    <w:link w:val="8Char"/>
    <w:autoRedefine/>
    <w:qFormat/>
    <w:pPr>
      <w:spacing w:before="320" w:after="100"/>
      <w:outlineLvl w:val="7"/>
    </w:pPr>
    <w:rPr>
      <w:rFonts w:ascii="Cambria" w:hAnsi="Cambria"/>
      <w:b/>
      <w:bCs/>
      <w:i/>
      <w:iCs/>
      <w:color w:val="9BBB59"/>
      <w:sz w:val="24"/>
      <w:szCs w:val="20"/>
    </w:rPr>
  </w:style>
  <w:style w:type="paragraph" w:styleId="9">
    <w:name w:val="heading 9"/>
    <w:basedOn w:val="a"/>
    <w:next w:val="a"/>
    <w:link w:val="9Char"/>
    <w:autoRedefine/>
    <w:qFormat/>
    <w:pPr>
      <w:spacing w:before="320" w:after="100"/>
      <w:outlineLvl w:val="8"/>
    </w:pPr>
    <w:rPr>
      <w:rFonts w:ascii="Cambria" w:hAnsi="Cambria"/>
      <w:i/>
      <w:iCs/>
      <w:color w:val="9BBB59"/>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autoRedefine/>
    <w:uiPriority w:val="99"/>
    <w:qFormat/>
    <w:pPr>
      <w:ind w:firstLineChars="100" w:firstLine="420"/>
    </w:pPr>
    <w:rPr>
      <w:color w:val="FF0000"/>
    </w:rPr>
  </w:style>
  <w:style w:type="paragraph" w:styleId="a4">
    <w:name w:val="Body Text"/>
    <w:basedOn w:val="a"/>
    <w:link w:val="Char0"/>
    <w:autoRedefine/>
    <w:unhideWhenUsed/>
    <w:qFormat/>
    <w:pPr>
      <w:spacing w:after="120"/>
    </w:pPr>
  </w:style>
  <w:style w:type="paragraph" w:styleId="30">
    <w:name w:val="List 3"/>
    <w:basedOn w:val="a"/>
    <w:autoRedefine/>
    <w:qFormat/>
    <w:pPr>
      <w:ind w:leftChars="400" w:left="400" w:hangingChars="200" w:hanging="200"/>
    </w:pPr>
  </w:style>
  <w:style w:type="paragraph" w:styleId="70">
    <w:name w:val="toc 7"/>
    <w:basedOn w:val="a"/>
    <w:next w:val="a"/>
    <w:autoRedefine/>
    <w:qFormat/>
    <w:pPr>
      <w:ind w:leftChars="1200" w:left="1200"/>
    </w:pPr>
  </w:style>
  <w:style w:type="paragraph" w:styleId="20">
    <w:name w:val="List Number 2"/>
    <w:basedOn w:val="a"/>
    <w:autoRedefine/>
    <w:qFormat/>
    <w:pPr>
      <w:widowControl/>
      <w:tabs>
        <w:tab w:val="left" w:pos="1680"/>
      </w:tabs>
      <w:ind w:left="1680" w:hanging="420"/>
      <w:jc w:val="left"/>
    </w:pPr>
    <w:rPr>
      <w:kern w:val="0"/>
      <w:sz w:val="24"/>
      <w:szCs w:val="20"/>
    </w:rPr>
  </w:style>
  <w:style w:type="paragraph" w:styleId="a5">
    <w:name w:val="List Number"/>
    <w:basedOn w:val="a"/>
    <w:autoRedefine/>
    <w:qFormat/>
    <w:pPr>
      <w:widowControl/>
      <w:tabs>
        <w:tab w:val="left" w:pos="454"/>
        <w:tab w:val="left" w:pos="720"/>
      </w:tabs>
      <w:spacing w:afterLines="50"/>
      <w:ind w:left="454" w:hanging="284"/>
      <w:jc w:val="left"/>
    </w:pPr>
    <w:rPr>
      <w:kern w:val="0"/>
      <w:sz w:val="24"/>
      <w:szCs w:val="20"/>
    </w:rPr>
  </w:style>
  <w:style w:type="paragraph" w:styleId="a6">
    <w:name w:val="Normal Indent"/>
    <w:basedOn w:val="a"/>
    <w:next w:val="a"/>
    <w:link w:val="Char1"/>
    <w:autoRedefine/>
    <w:qFormat/>
    <w:pPr>
      <w:ind w:firstLine="420"/>
    </w:pPr>
    <w:rPr>
      <w:rFonts w:ascii="Tahoma" w:hAnsi="Tahoma"/>
      <w:szCs w:val="20"/>
    </w:rPr>
  </w:style>
  <w:style w:type="paragraph" w:styleId="a7">
    <w:name w:val="caption"/>
    <w:basedOn w:val="a"/>
    <w:next w:val="a"/>
    <w:autoRedefine/>
    <w:qFormat/>
    <w:pPr>
      <w:spacing w:before="152" w:after="160"/>
    </w:pPr>
    <w:rPr>
      <w:rFonts w:ascii="Arial" w:eastAsia="黑体" w:hAnsi="Arial" w:cs="Arial"/>
      <w:sz w:val="20"/>
      <w:szCs w:val="20"/>
    </w:rPr>
  </w:style>
  <w:style w:type="paragraph" w:styleId="a8">
    <w:name w:val="Document Map"/>
    <w:basedOn w:val="a"/>
    <w:link w:val="Char2"/>
    <w:autoRedefine/>
    <w:qFormat/>
    <w:pPr>
      <w:shd w:val="clear" w:color="auto" w:fill="000080"/>
    </w:pPr>
    <w:rPr>
      <w:rFonts w:ascii="Tahoma" w:hAnsi="Tahoma"/>
    </w:rPr>
  </w:style>
  <w:style w:type="paragraph" w:styleId="a9">
    <w:name w:val="annotation text"/>
    <w:basedOn w:val="a"/>
    <w:link w:val="Char3"/>
    <w:autoRedefine/>
    <w:qFormat/>
    <w:pPr>
      <w:jc w:val="left"/>
    </w:pPr>
    <w:rPr>
      <w:rFonts w:ascii="宋体" w:hAnsi="宋体"/>
    </w:rPr>
  </w:style>
  <w:style w:type="paragraph" w:styleId="31">
    <w:name w:val="Body Text 3"/>
    <w:basedOn w:val="a"/>
    <w:link w:val="3Char0"/>
    <w:autoRedefine/>
    <w:qFormat/>
    <w:pPr>
      <w:spacing w:after="120"/>
    </w:pPr>
    <w:rPr>
      <w:sz w:val="16"/>
      <w:szCs w:val="16"/>
    </w:rPr>
  </w:style>
  <w:style w:type="paragraph" w:styleId="aa">
    <w:name w:val="Body Text Indent"/>
    <w:basedOn w:val="a"/>
    <w:next w:val="a"/>
    <w:link w:val="Char4"/>
    <w:autoRedefine/>
    <w:qFormat/>
    <w:pPr>
      <w:spacing w:line="360" w:lineRule="auto"/>
      <w:ind w:firstLineChars="200" w:firstLine="600"/>
    </w:pPr>
    <w:rPr>
      <w:rFonts w:ascii="仿宋_GB2312" w:eastAsia="仿宋_GB2312" w:hAnsi="宋体"/>
      <w:sz w:val="30"/>
    </w:rPr>
  </w:style>
  <w:style w:type="paragraph" w:styleId="32">
    <w:name w:val="List Number 3"/>
    <w:basedOn w:val="a"/>
    <w:autoRedefine/>
    <w:qFormat/>
    <w:pPr>
      <w:tabs>
        <w:tab w:val="left" w:pos="1260"/>
      </w:tabs>
      <w:ind w:hanging="720"/>
    </w:pPr>
  </w:style>
  <w:style w:type="paragraph" w:styleId="21">
    <w:name w:val="List 2"/>
    <w:basedOn w:val="a"/>
    <w:autoRedefine/>
    <w:qFormat/>
    <w:pPr>
      <w:ind w:leftChars="200" w:left="100" w:hangingChars="200" w:hanging="200"/>
    </w:pPr>
  </w:style>
  <w:style w:type="paragraph" w:styleId="ab">
    <w:name w:val="Block Text"/>
    <w:basedOn w:val="a"/>
    <w:autoRedefine/>
    <w:qFormat/>
    <w:pPr>
      <w:adjustRightInd w:val="0"/>
      <w:ind w:left="420" w:right="33"/>
      <w:jc w:val="left"/>
    </w:pPr>
    <w:rPr>
      <w:kern w:val="0"/>
      <w:sz w:val="24"/>
      <w:szCs w:val="20"/>
    </w:rPr>
  </w:style>
  <w:style w:type="paragraph" w:styleId="50">
    <w:name w:val="toc 5"/>
    <w:basedOn w:val="a"/>
    <w:next w:val="a"/>
    <w:autoRedefine/>
    <w:qFormat/>
    <w:pPr>
      <w:ind w:leftChars="800" w:left="800"/>
    </w:pPr>
  </w:style>
  <w:style w:type="paragraph" w:styleId="33">
    <w:name w:val="toc 3"/>
    <w:basedOn w:val="a"/>
    <w:next w:val="a"/>
    <w:autoRedefine/>
    <w:qFormat/>
    <w:pPr>
      <w:spacing w:line="400" w:lineRule="exact"/>
      <w:ind w:leftChars="400" w:left="400"/>
    </w:pPr>
    <w:rPr>
      <w:rFonts w:ascii="Arial" w:hAnsi="Arial"/>
    </w:rPr>
  </w:style>
  <w:style w:type="paragraph" w:styleId="ac">
    <w:name w:val="Plain Text"/>
    <w:basedOn w:val="a"/>
    <w:next w:val="a6"/>
    <w:link w:val="Char5"/>
    <w:autoRedefine/>
    <w:qFormat/>
    <w:rPr>
      <w:rFonts w:ascii="宋体" w:hAnsi="Courier New"/>
      <w:szCs w:val="20"/>
    </w:rPr>
  </w:style>
  <w:style w:type="paragraph" w:styleId="40">
    <w:name w:val="List Number 4"/>
    <w:basedOn w:val="a"/>
    <w:autoRedefine/>
    <w:qFormat/>
    <w:pPr>
      <w:widowControl/>
      <w:tabs>
        <w:tab w:val="left" w:pos="1531"/>
      </w:tabs>
      <w:ind w:left="1531" w:hanging="397"/>
      <w:jc w:val="left"/>
    </w:pPr>
    <w:rPr>
      <w:kern w:val="0"/>
      <w:sz w:val="24"/>
      <w:szCs w:val="20"/>
    </w:rPr>
  </w:style>
  <w:style w:type="paragraph" w:styleId="80">
    <w:name w:val="toc 8"/>
    <w:basedOn w:val="a"/>
    <w:next w:val="a"/>
    <w:autoRedefine/>
    <w:qFormat/>
    <w:pPr>
      <w:ind w:leftChars="1400" w:left="1400"/>
    </w:pPr>
  </w:style>
  <w:style w:type="paragraph" w:styleId="ad">
    <w:name w:val="Date"/>
    <w:basedOn w:val="a"/>
    <w:next w:val="a"/>
    <w:link w:val="Char6"/>
    <w:autoRedefine/>
    <w:qFormat/>
    <w:pPr>
      <w:ind w:leftChars="2500" w:left="100"/>
    </w:pPr>
    <w:rPr>
      <w:rFonts w:ascii="仿宋_GB2312" w:eastAsia="仿宋_GB2312" w:hAnsi="宋体"/>
      <w:sz w:val="30"/>
    </w:rPr>
  </w:style>
  <w:style w:type="paragraph" w:styleId="22">
    <w:name w:val="Body Text Indent 2"/>
    <w:basedOn w:val="a"/>
    <w:link w:val="2Char0"/>
    <w:autoRedefine/>
    <w:qFormat/>
    <w:pPr>
      <w:spacing w:line="320" w:lineRule="atLeast"/>
      <w:ind w:firstLineChars="250" w:firstLine="600"/>
    </w:pPr>
    <w:rPr>
      <w:rFonts w:ascii="宋体" w:hAnsi="宋体"/>
      <w:sz w:val="24"/>
    </w:rPr>
  </w:style>
  <w:style w:type="paragraph" w:styleId="ae">
    <w:name w:val="Balloon Text"/>
    <w:basedOn w:val="a"/>
    <w:link w:val="Char7"/>
    <w:autoRedefine/>
    <w:qFormat/>
    <w:rPr>
      <w:rFonts w:ascii="宋体" w:hAnsi="宋体"/>
      <w:sz w:val="18"/>
      <w:szCs w:val="18"/>
    </w:rPr>
  </w:style>
  <w:style w:type="paragraph" w:styleId="af">
    <w:name w:val="footer"/>
    <w:basedOn w:val="a"/>
    <w:link w:val="Char8"/>
    <w:autoRedefine/>
    <w:qFormat/>
    <w:pPr>
      <w:tabs>
        <w:tab w:val="center" w:pos="4153"/>
        <w:tab w:val="right" w:pos="8306"/>
      </w:tabs>
      <w:snapToGrid w:val="0"/>
      <w:jc w:val="left"/>
    </w:pPr>
    <w:rPr>
      <w:sz w:val="18"/>
      <w:szCs w:val="18"/>
    </w:rPr>
  </w:style>
  <w:style w:type="paragraph" w:styleId="af0">
    <w:name w:val="header"/>
    <w:basedOn w:val="a"/>
    <w:link w:val="Char9"/>
    <w:autoRedefine/>
    <w:qFormat/>
    <w:pPr>
      <w:pBdr>
        <w:bottom w:val="single" w:sz="6" w:space="1" w:color="auto"/>
      </w:pBdr>
      <w:tabs>
        <w:tab w:val="center" w:pos="4153"/>
        <w:tab w:val="right" w:pos="8306"/>
      </w:tabs>
      <w:snapToGrid w:val="0"/>
      <w:jc w:val="center"/>
    </w:pPr>
    <w:rPr>
      <w:rFonts w:ascii="Tahoma" w:hAnsi="Tahoma"/>
      <w:sz w:val="18"/>
      <w:szCs w:val="18"/>
    </w:rPr>
  </w:style>
  <w:style w:type="paragraph" w:styleId="10">
    <w:name w:val="toc 1"/>
    <w:basedOn w:val="a"/>
    <w:next w:val="a"/>
    <w:autoRedefine/>
    <w:qFormat/>
  </w:style>
  <w:style w:type="paragraph" w:styleId="41">
    <w:name w:val="toc 4"/>
    <w:basedOn w:val="a"/>
    <w:next w:val="a"/>
    <w:autoRedefine/>
    <w:qFormat/>
    <w:pPr>
      <w:ind w:leftChars="600" w:left="600"/>
    </w:pPr>
  </w:style>
  <w:style w:type="paragraph" w:styleId="af1">
    <w:name w:val="Subtitle"/>
    <w:basedOn w:val="a"/>
    <w:next w:val="a"/>
    <w:link w:val="Chara"/>
    <w:autoRedefine/>
    <w:qFormat/>
    <w:pPr>
      <w:spacing w:before="200" w:after="900"/>
      <w:jc w:val="right"/>
    </w:pPr>
    <w:rPr>
      <w:rFonts w:ascii="宋体" w:hAnsi="宋体"/>
      <w:i/>
      <w:iCs/>
      <w:sz w:val="24"/>
    </w:rPr>
  </w:style>
  <w:style w:type="paragraph" w:styleId="af2">
    <w:name w:val="List"/>
    <w:basedOn w:val="a"/>
    <w:next w:val="a"/>
    <w:autoRedefine/>
    <w:qFormat/>
    <w:pPr>
      <w:ind w:left="200" w:hangingChars="200" w:hanging="200"/>
    </w:pPr>
    <w:rPr>
      <w:sz w:val="28"/>
    </w:rPr>
  </w:style>
  <w:style w:type="paragraph" w:styleId="60">
    <w:name w:val="toc 6"/>
    <w:basedOn w:val="a"/>
    <w:next w:val="a"/>
    <w:autoRedefine/>
    <w:qFormat/>
    <w:pPr>
      <w:ind w:leftChars="1000" w:left="1000"/>
    </w:pPr>
  </w:style>
  <w:style w:type="paragraph" w:styleId="34">
    <w:name w:val="Body Text Indent 3"/>
    <w:basedOn w:val="a"/>
    <w:link w:val="3Char1"/>
    <w:autoRedefine/>
    <w:qFormat/>
    <w:pPr>
      <w:spacing w:line="560" w:lineRule="exact"/>
      <w:ind w:firstLineChars="200" w:firstLine="568"/>
    </w:pPr>
    <w:rPr>
      <w:rFonts w:ascii="仿宋_GB2312" w:eastAsia="仿宋_GB2312" w:hAnsi="宋体"/>
      <w:spacing w:val="-8"/>
      <w:sz w:val="30"/>
    </w:rPr>
  </w:style>
  <w:style w:type="paragraph" w:styleId="af3">
    <w:name w:val="table of figures"/>
    <w:basedOn w:val="a"/>
    <w:next w:val="a"/>
    <w:autoRedefine/>
    <w:qFormat/>
    <w:pPr>
      <w:adjustRightInd w:val="0"/>
      <w:snapToGrid w:val="0"/>
      <w:spacing w:line="440" w:lineRule="exact"/>
    </w:pPr>
    <w:rPr>
      <w:rFonts w:ascii="Arial" w:eastAsia="黑体" w:hAnsi="Arial"/>
      <w:sz w:val="24"/>
      <w:szCs w:val="20"/>
    </w:rPr>
  </w:style>
  <w:style w:type="paragraph" w:styleId="23">
    <w:name w:val="toc 2"/>
    <w:basedOn w:val="a"/>
    <w:next w:val="a"/>
    <w:autoRedefine/>
    <w:qFormat/>
    <w:pPr>
      <w:ind w:leftChars="200" w:left="420"/>
    </w:pPr>
  </w:style>
  <w:style w:type="paragraph" w:styleId="90">
    <w:name w:val="toc 9"/>
    <w:basedOn w:val="a"/>
    <w:next w:val="a"/>
    <w:autoRedefine/>
    <w:qFormat/>
    <w:pPr>
      <w:ind w:leftChars="1600" w:left="1600"/>
    </w:pPr>
  </w:style>
  <w:style w:type="paragraph" w:styleId="24">
    <w:name w:val="Body Text 2"/>
    <w:basedOn w:val="a"/>
    <w:link w:val="2Char1"/>
    <w:qFormat/>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autoRedefine/>
    <w:qFormat/>
    <w:pPr>
      <w:widowControl/>
      <w:spacing w:before="100" w:beforeAutospacing="1" w:after="100" w:afterAutospacing="1"/>
      <w:jc w:val="left"/>
    </w:pPr>
    <w:rPr>
      <w:rFonts w:ascii="宋体" w:hAnsi="宋体" w:cs="宋体"/>
      <w:kern w:val="0"/>
      <w:sz w:val="24"/>
    </w:rPr>
  </w:style>
  <w:style w:type="paragraph" w:styleId="11">
    <w:name w:val="index 1"/>
    <w:basedOn w:val="a"/>
    <w:next w:val="a"/>
    <w:autoRedefine/>
    <w:qFormat/>
    <w:pPr>
      <w:widowControl/>
      <w:spacing w:line="360" w:lineRule="auto"/>
      <w:jc w:val="center"/>
    </w:pPr>
    <w:rPr>
      <w:rFonts w:ascii="Arial" w:hAnsi="Arial" w:cs="Arial"/>
      <w:kern w:val="0"/>
      <w:sz w:val="24"/>
    </w:rPr>
  </w:style>
  <w:style w:type="paragraph" w:styleId="af5">
    <w:name w:val="Title"/>
    <w:basedOn w:val="a"/>
    <w:next w:val="a"/>
    <w:link w:val="Charb"/>
    <w:autoRedefine/>
    <w:qFormat/>
    <w:pPr>
      <w:pBdr>
        <w:top w:val="single" w:sz="8" w:space="10" w:color="A7BFDE"/>
        <w:bottom w:val="single" w:sz="24" w:space="15" w:color="9BBB59"/>
      </w:pBdr>
      <w:jc w:val="center"/>
    </w:pPr>
    <w:rPr>
      <w:rFonts w:ascii="宋体" w:hAnsi="Courier New" w:cs="Courier New"/>
      <w:szCs w:val="21"/>
    </w:rPr>
  </w:style>
  <w:style w:type="paragraph" w:styleId="af6">
    <w:name w:val="annotation subject"/>
    <w:basedOn w:val="a9"/>
    <w:next w:val="a9"/>
    <w:link w:val="Charc"/>
    <w:autoRedefine/>
    <w:qFormat/>
    <w:rPr>
      <w:b/>
      <w:bCs/>
    </w:rPr>
  </w:style>
  <w:style w:type="paragraph" w:styleId="25">
    <w:name w:val="Body Text First Indent 2"/>
    <w:basedOn w:val="aa"/>
    <w:next w:val="xl53"/>
    <w:link w:val="2Char2"/>
    <w:autoRedefine/>
    <w:qFormat/>
    <w:pPr>
      <w:ind w:firstLine="420"/>
    </w:pPr>
    <w:rPr>
      <w:rFonts w:ascii="Times New Roman" w:eastAsia="宋体" w:hAnsi="Times New Roman"/>
    </w:rPr>
  </w:style>
  <w:style w:type="paragraph" w:customStyle="1" w:styleId="xl53">
    <w:name w:val="xl53"/>
    <w:basedOn w:val="a"/>
    <w:autoRedefine/>
    <w:qFormat/>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hAnsi="宋体"/>
      <w:b/>
      <w:bCs/>
      <w:kern w:val="0"/>
      <w:sz w:val="20"/>
    </w:rPr>
  </w:style>
  <w:style w:type="table" w:styleId="af7">
    <w:name w:val="Table Grid"/>
    <w:basedOn w:val="a2"/>
    <w:autoRedefin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autoRedefine/>
    <w:qFormat/>
    <w:rPr>
      <w:rFonts w:ascii="Tahoma" w:eastAsia="宋体" w:hAnsi="Tahoma" w:cs="Times New Roman"/>
      <w:b/>
      <w:bCs/>
      <w:sz w:val="24"/>
    </w:rPr>
  </w:style>
  <w:style w:type="character" w:styleId="af9">
    <w:name w:val="page number"/>
    <w:autoRedefine/>
    <w:qFormat/>
    <w:rPr>
      <w:rFonts w:ascii="Times New Roman" w:eastAsia="宋体" w:hAnsi="Times New Roman" w:cs="Times New Roman"/>
    </w:rPr>
  </w:style>
  <w:style w:type="character" w:styleId="afa">
    <w:name w:val="FollowedHyperlink"/>
    <w:autoRedefine/>
    <w:qFormat/>
    <w:rPr>
      <w:rFonts w:ascii="Tahoma" w:eastAsia="宋体" w:hAnsi="Tahoma" w:cs="Times New Roman"/>
      <w:color w:val="800080"/>
      <w:sz w:val="24"/>
      <w:u w:val="single"/>
    </w:rPr>
  </w:style>
  <w:style w:type="character" w:styleId="afb">
    <w:name w:val="Emphasis"/>
    <w:autoRedefine/>
    <w:qFormat/>
    <w:rPr>
      <w:rFonts w:ascii="Times New Roman" w:eastAsia="宋体" w:hAnsi="Times New Roman" w:cs="Times New Roman"/>
      <w:b/>
      <w:bCs/>
      <w:i/>
      <w:iCs/>
      <w:color w:val="5A5A5A"/>
    </w:rPr>
  </w:style>
  <w:style w:type="character" w:styleId="afc">
    <w:name w:val="Hyperlink"/>
    <w:autoRedefine/>
    <w:qFormat/>
    <w:rPr>
      <w:rFonts w:ascii="Tahoma" w:eastAsia="宋体" w:hAnsi="Tahoma" w:cs="Times New Roman"/>
      <w:color w:val="0000FF"/>
      <w:sz w:val="24"/>
      <w:u w:val="single"/>
    </w:rPr>
  </w:style>
  <w:style w:type="character" w:styleId="afd">
    <w:name w:val="annotation reference"/>
    <w:rPr>
      <w:rFonts w:ascii="Tahoma" w:eastAsia="宋体" w:hAnsi="Tahoma" w:cs="Times New Roman"/>
      <w:sz w:val="21"/>
      <w:szCs w:val="21"/>
    </w:rPr>
  </w:style>
  <w:style w:type="character" w:customStyle="1" w:styleId="1Char">
    <w:name w:val="标题 1 Char"/>
    <w:basedOn w:val="a1"/>
    <w:link w:val="1"/>
    <w:autoRedefine/>
    <w:qFormat/>
    <w:rPr>
      <w:rFonts w:ascii="Tahoma" w:eastAsia="宋体" w:hAnsi="Tahoma" w:cs="Times New Roman"/>
      <w:b/>
      <w:bCs/>
      <w:kern w:val="44"/>
      <w:sz w:val="44"/>
      <w:szCs w:val="44"/>
    </w:rPr>
  </w:style>
  <w:style w:type="character" w:customStyle="1" w:styleId="2Char">
    <w:name w:val="标题 2 Char"/>
    <w:basedOn w:val="a1"/>
    <w:link w:val="2"/>
    <w:rPr>
      <w:rFonts w:ascii="Arial" w:eastAsia="黑体" w:hAnsi="Arial" w:cs="Times New Roman"/>
      <w:b/>
      <w:bCs/>
      <w:sz w:val="32"/>
      <w:szCs w:val="32"/>
    </w:rPr>
  </w:style>
  <w:style w:type="character" w:customStyle="1" w:styleId="3Char">
    <w:name w:val="标题 3 Char"/>
    <w:basedOn w:val="a1"/>
    <w:link w:val="3"/>
    <w:autoRedefine/>
    <w:qFormat/>
    <w:rPr>
      <w:rFonts w:ascii="Tahoma" w:eastAsia="宋体" w:hAnsi="Tahoma" w:cs="Times New Roman"/>
      <w:b/>
      <w:bCs/>
      <w:sz w:val="32"/>
      <w:szCs w:val="32"/>
    </w:rPr>
  </w:style>
  <w:style w:type="character" w:customStyle="1" w:styleId="4Char">
    <w:name w:val="标题 4 Char"/>
    <w:basedOn w:val="a1"/>
    <w:link w:val="4"/>
    <w:autoRedefine/>
    <w:qFormat/>
    <w:rPr>
      <w:rFonts w:ascii="Cambria" w:eastAsia="宋体" w:hAnsi="Cambria" w:cs="宋体"/>
      <w:i/>
      <w:iCs/>
      <w:color w:val="4F81BD"/>
      <w:sz w:val="24"/>
      <w:szCs w:val="24"/>
    </w:rPr>
  </w:style>
  <w:style w:type="character" w:customStyle="1" w:styleId="5Char">
    <w:name w:val="标题 5 Char"/>
    <w:basedOn w:val="a1"/>
    <w:link w:val="5"/>
    <w:rPr>
      <w:rFonts w:ascii="Cambria" w:eastAsia="宋体" w:hAnsi="Cambria" w:cs="宋体"/>
      <w:color w:val="4F81BD"/>
      <w:szCs w:val="24"/>
    </w:rPr>
  </w:style>
  <w:style w:type="character" w:customStyle="1" w:styleId="6Char">
    <w:name w:val="标题 6 Char"/>
    <w:basedOn w:val="a1"/>
    <w:link w:val="6"/>
    <w:autoRedefine/>
    <w:qFormat/>
    <w:rPr>
      <w:rFonts w:ascii="Cambria" w:eastAsia="宋体" w:hAnsi="Cambria" w:cs="宋体"/>
      <w:i/>
      <w:iCs/>
      <w:color w:val="4F81BD"/>
      <w:szCs w:val="24"/>
    </w:rPr>
  </w:style>
  <w:style w:type="character" w:customStyle="1" w:styleId="7Char">
    <w:name w:val="标题 7 Char"/>
    <w:basedOn w:val="a1"/>
    <w:link w:val="7"/>
    <w:autoRedefine/>
    <w:qFormat/>
    <w:rPr>
      <w:rFonts w:ascii="Cambria" w:eastAsia="宋体" w:hAnsi="Cambria" w:cs="Times New Roman"/>
      <w:b/>
      <w:bCs/>
      <w:color w:val="9BBB59"/>
      <w:sz w:val="24"/>
      <w:szCs w:val="20"/>
    </w:rPr>
  </w:style>
  <w:style w:type="character" w:customStyle="1" w:styleId="8Char">
    <w:name w:val="标题 8 Char"/>
    <w:basedOn w:val="a1"/>
    <w:link w:val="8"/>
    <w:autoRedefine/>
    <w:qFormat/>
    <w:rPr>
      <w:rFonts w:ascii="Cambria" w:eastAsia="宋体" w:hAnsi="Cambria" w:cs="Times New Roman"/>
      <w:b/>
      <w:bCs/>
      <w:i/>
      <w:iCs/>
      <w:color w:val="9BBB59"/>
      <w:sz w:val="24"/>
      <w:szCs w:val="20"/>
    </w:rPr>
  </w:style>
  <w:style w:type="character" w:customStyle="1" w:styleId="9Char">
    <w:name w:val="标题 9 Char"/>
    <w:basedOn w:val="a1"/>
    <w:link w:val="9"/>
    <w:qFormat/>
    <w:rPr>
      <w:rFonts w:ascii="Cambria" w:eastAsia="宋体" w:hAnsi="Cambria" w:cs="Times New Roman"/>
      <w:i/>
      <w:iCs/>
      <w:color w:val="9BBB59"/>
      <w:sz w:val="24"/>
      <w:szCs w:val="20"/>
    </w:rPr>
  </w:style>
  <w:style w:type="character" w:customStyle="1" w:styleId="Char0">
    <w:name w:val="正文文本 Char"/>
    <w:basedOn w:val="a1"/>
    <w:link w:val="a4"/>
    <w:rPr>
      <w:rFonts w:ascii="Times New Roman" w:eastAsia="宋体" w:hAnsi="Times New Roman" w:cs="Times New Roman"/>
      <w:szCs w:val="24"/>
    </w:rPr>
  </w:style>
  <w:style w:type="character" w:customStyle="1" w:styleId="Char">
    <w:name w:val="正文首行缩进 Char"/>
    <w:basedOn w:val="Char0"/>
    <w:link w:val="a0"/>
    <w:autoRedefine/>
    <w:uiPriority w:val="99"/>
    <w:rPr>
      <w:rFonts w:ascii="Times New Roman" w:eastAsia="宋体" w:hAnsi="Times New Roman" w:cs="Times New Roman"/>
      <w:color w:val="FF0000"/>
      <w:szCs w:val="24"/>
    </w:rPr>
  </w:style>
  <w:style w:type="character" w:customStyle="1" w:styleId="Char2">
    <w:name w:val="文档结构图 Char"/>
    <w:basedOn w:val="a1"/>
    <w:link w:val="a8"/>
    <w:autoRedefine/>
    <w:qFormat/>
    <w:rPr>
      <w:rFonts w:ascii="Tahoma" w:eastAsia="宋体" w:hAnsi="Tahoma" w:cs="Times New Roman"/>
      <w:szCs w:val="24"/>
      <w:shd w:val="clear" w:color="auto" w:fill="000080"/>
    </w:rPr>
  </w:style>
  <w:style w:type="character" w:customStyle="1" w:styleId="Char3">
    <w:name w:val="批注文字 Char"/>
    <w:basedOn w:val="a1"/>
    <w:link w:val="a9"/>
    <w:autoRedefine/>
    <w:qFormat/>
    <w:rPr>
      <w:rFonts w:ascii="宋体" w:eastAsia="宋体" w:hAnsi="宋体" w:cs="Times New Roman"/>
      <w:szCs w:val="24"/>
    </w:rPr>
  </w:style>
  <w:style w:type="character" w:customStyle="1" w:styleId="3Char0">
    <w:name w:val="正文文本 3 Char"/>
    <w:basedOn w:val="a1"/>
    <w:link w:val="31"/>
    <w:autoRedefine/>
    <w:qFormat/>
    <w:rPr>
      <w:rFonts w:ascii="Times New Roman" w:eastAsia="宋体" w:hAnsi="Times New Roman" w:cs="Times New Roman"/>
      <w:sz w:val="16"/>
      <w:szCs w:val="16"/>
    </w:rPr>
  </w:style>
  <w:style w:type="character" w:customStyle="1" w:styleId="Char4">
    <w:name w:val="正文文本缩进 Char"/>
    <w:basedOn w:val="a1"/>
    <w:link w:val="aa"/>
    <w:autoRedefine/>
    <w:qFormat/>
    <w:rPr>
      <w:rFonts w:ascii="仿宋_GB2312" w:eastAsia="仿宋_GB2312" w:hAnsi="宋体" w:cs="Times New Roman"/>
      <w:sz w:val="30"/>
      <w:szCs w:val="24"/>
    </w:rPr>
  </w:style>
  <w:style w:type="character" w:customStyle="1" w:styleId="Char5">
    <w:name w:val="纯文本 Char"/>
    <w:basedOn w:val="a1"/>
    <w:link w:val="ac"/>
    <w:autoRedefine/>
    <w:qFormat/>
    <w:rPr>
      <w:rFonts w:ascii="宋体" w:eastAsia="宋体" w:hAnsi="Courier New" w:cs="Times New Roman"/>
      <w:szCs w:val="20"/>
    </w:rPr>
  </w:style>
  <w:style w:type="character" w:customStyle="1" w:styleId="Char6">
    <w:name w:val="日期 Char"/>
    <w:basedOn w:val="a1"/>
    <w:link w:val="ad"/>
    <w:autoRedefine/>
    <w:qFormat/>
    <w:rPr>
      <w:rFonts w:ascii="仿宋_GB2312" w:eastAsia="仿宋_GB2312" w:hAnsi="宋体" w:cs="Times New Roman"/>
      <w:sz w:val="30"/>
      <w:szCs w:val="24"/>
    </w:rPr>
  </w:style>
  <w:style w:type="character" w:customStyle="1" w:styleId="2Char0">
    <w:name w:val="正文文本缩进 2 Char"/>
    <w:basedOn w:val="a1"/>
    <w:link w:val="22"/>
    <w:autoRedefine/>
    <w:qFormat/>
    <w:rPr>
      <w:rFonts w:ascii="宋体" w:eastAsia="宋体" w:hAnsi="宋体" w:cs="Times New Roman"/>
      <w:sz w:val="24"/>
      <w:szCs w:val="24"/>
    </w:rPr>
  </w:style>
  <w:style w:type="character" w:customStyle="1" w:styleId="Char7">
    <w:name w:val="批注框文本 Char"/>
    <w:basedOn w:val="a1"/>
    <w:link w:val="ae"/>
    <w:autoRedefine/>
    <w:qFormat/>
    <w:rPr>
      <w:rFonts w:ascii="宋体" w:eastAsia="宋体" w:hAnsi="宋体" w:cs="Times New Roman"/>
      <w:sz w:val="18"/>
      <w:szCs w:val="18"/>
    </w:rPr>
  </w:style>
  <w:style w:type="character" w:customStyle="1" w:styleId="Char8">
    <w:name w:val="页脚 Char"/>
    <w:basedOn w:val="a1"/>
    <w:link w:val="af"/>
    <w:autoRedefine/>
    <w:qFormat/>
    <w:rPr>
      <w:rFonts w:ascii="Times New Roman" w:eastAsia="宋体" w:hAnsi="Times New Roman" w:cs="Times New Roman"/>
      <w:sz w:val="18"/>
      <w:szCs w:val="18"/>
    </w:rPr>
  </w:style>
  <w:style w:type="character" w:customStyle="1" w:styleId="Char9">
    <w:name w:val="页眉 Char"/>
    <w:basedOn w:val="a1"/>
    <w:link w:val="af0"/>
    <w:autoRedefine/>
    <w:qFormat/>
    <w:rPr>
      <w:rFonts w:ascii="Tahoma" w:eastAsia="宋体" w:hAnsi="Tahoma" w:cs="Times New Roman"/>
      <w:sz w:val="18"/>
      <w:szCs w:val="18"/>
    </w:rPr>
  </w:style>
  <w:style w:type="character" w:customStyle="1" w:styleId="Chara">
    <w:name w:val="副标题 Char"/>
    <w:basedOn w:val="a1"/>
    <w:link w:val="af1"/>
    <w:autoRedefine/>
    <w:qFormat/>
    <w:rPr>
      <w:rFonts w:ascii="宋体" w:eastAsia="宋体" w:hAnsi="宋体" w:cs="Times New Roman"/>
      <w:i/>
      <w:iCs/>
      <w:sz w:val="24"/>
      <w:szCs w:val="24"/>
    </w:rPr>
  </w:style>
  <w:style w:type="character" w:customStyle="1" w:styleId="3Char1">
    <w:name w:val="正文文本缩进 3 Char"/>
    <w:basedOn w:val="a1"/>
    <w:link w:val="34"/>
    <w:autoRedefine/>
    <w:qFormat/>
    <w:rPr>
      <w:rFonts w:ascii="仿宋_GB2312" w:eastAsia="仿宋_GB2312" w:hAnsi="宋体" w:cs="Times New Roman"/>
      <w:spacing w:val="-8"/>
      <w:sz w:val="30"/>
      <w:szCs w:val="24"/>
    </w:rPr>
  </w:style>
  <w:style w:type="character" w:customStyle="1" w:styleId="2Char1">
    <w:name w:val="正文文本 2 Char"/>
    <w:basedOn w:val="a1"/>
    <w:link w:val="24"/>
    <w:autoRedefine/>
    <w:qFormat/>
    <w:rPr>
      <w:rFonts w:ascii="宋体" w:eastAsia="宋体" w:hAnsi="宋体" w:cs="Times New Roman"/>
      <w:color w:val="000000"/>
      <w:sz w:val="24"/>
      <w:szCs w:val="24"/>
    </w:rPr>
  </w:style>
  <w:style w:type="character" w:customStyle="1" w:styleId="HTMLChar">
    <w:name w:val="HTML 预设格式 Char"/>
    <w:basedOn w:val="a1"/>
    <w:link w:val="HTML"/>
    <w:autoRedefine/>
    <w:qFormat/>
    <w:rPr>
      <w:rFonts w:ascii="宋体" w:eastAsia="宋体" w:hAnsi="宋体" w:cs="宋体"/>
      <w:kern w:val="0"/>
      <w:sz w:val="24"/>
      <w:szCs w:val="24"/>
    </w:rPr>
  </w:style>
  <w:style w:type="character" w:customStyle="1" w:styleId="Charb">
    <w:name w:val="标题 Char"/>
    <w:basedOn w:val="a1"/>
    <w:link w:val="af5"/>
    <w:autoRedefine/>
    <w:qFormat/>
    <w:rPr>
      <w:rFonts w:ascii="宋体" w:eastAsia="宋体" w:hAnsi="Courier New" w:cs="Courier New"/>
      <w:szCs w:val="21"/>
    </w:rPr>
  </w:style>
  <w:style w:type="character" w:customStyle="1" w:styleId="Charc">
    <w:name w:val="批注主题 Char"/>
    <w:basedOn w:val="Char3"/>
    <w:link w:val="af6"/>
    <w:autoRedefine/>
    <w:qFormat/>
    <w:rPr>
      <w:rFonts w:ascii="宋体" w:eastAsia="宋体" w:hAnsi="宋体" w:cs="Times New Roman"/>
      <w:b/>
      <w:bCs/>
      <w:szCs w:val="24"/>
    </w:rPr>
  </w:style>
  <w:style w:type="character" w:customStyle="1" w:styleId="2Char2">
    <w:name w:val="正文首行缩进 2 Char"/>
    <w:basedOn w:val="Char4"/>
    <w:link w:val="25"/>
    <w:autoRedefine/>
    <w:qFormat/>
    <w:rPr>
      <w:rFonts w:ascii="Times New Roman" w:eastAsia="宋体" w:hAnsi="Times New Roman" w:cs="Times New Roman"/>
      <w:sz w:val="30"/>
      <w:szCs w:val="24"/>
    </w:rPr>
  </w:style>
  <w:style w:type="character" w:customStyle="1" w:styleId="Char1">
    <w:name w:val="正文缩进 Char"/>
    <w:link w:val="a6"/>
    <w:qFormat/>
    <w:rPr>
      <w:rFonts w:ascii="Tahoma" w:eastAsia="宋体" w:hAnsi="Tahoma" w:cs="Times New Roman"/>
      <w:szCs w:val="20"/>
    </w:rPr>
  </w:style>
  <w:style w:type="paragraph" w:customStyle="1" w:styleId="afe">
    <w:name w:val="自动更正"/>
    <w:pPr>
      <w:widowControl w:val="0"/>
      <w:jc w:val="both"/>
    </w:pPr>
    <w:rPr>
      <w:rFonts w:ascii="Times New Roman" w:eastAsia="宋体" w:hAnsi="Times New Roman" w:cs="Times New Roman"/>
      <w:kern w:val="2"/>
      <w:sz w:val="21"/>
    </w:rPr>
  </w:style>
  <w:style w:type="character" w:customStyle="1" w:styleId="Chard">
    <w:name w:val="无间隔 Char"/>
    <w:link w:val="aff"/>
    <w:rPr>
      <w:rFonts w:ascii="宋体" w:eastAsia="宋体" w:hAnsi="宋体" w:cs="Times New Roman"/>
      <w:szCs w:val="24"/>
    </w:rPr>
  </w:style>
  <w:style w:type="paragraph" w:styleId="aff">
    <w:name w:val="No Spacing"/>
    <w:basedOn w:val="a"/>
    <w:link w:val="Chard"/>
    <w:qFormat/>
    <w:rPr>
      <w:rFonts w:ascii="宋体" w:hAnsi="宋体"/>
    </w:rPr>
  </w:style>
  <w:style w:type="character" w:customStyle="1" w:styleId="aff0">
    <w:name w:val="个人答复风格"/>
    <w:rPr>
      <w:rFonts w:ascii="Arial" w:eastAsia="宋体" w:hAnsi="Arial" w:cs="Arial" w:hint="default"/>
      <w:color w:val="auto"/>
      <w:sz w:val="20"/>
    </w:rPr>
  </w:style>
  <w:style w:type="character" w:customStyle="1" w:styleId="CharChar12">
    <w:name w:val="Char Char12"/>
    <w:rPr>
      <w:rFonts w:ascii="黑体" w:eastAsia="黑体" w:hAnsi="Tahoma" w:cs="Times New Roman"/>
      <w:snapToGrid w:val="0"/>
      <w:sz w:val="18"/>
      <w:szCs w:val="18"/>
      <w:lang w:val="en-US" w:eastAsia="zh-CN" w:bidi="ar-SA"/>
    </w:rPr>
  </w:style>
  <w:style w:type="character" w:customStyle="1" w:styleId="style171">
    <w:name w:val="style171"/>
    <w:rPr>
      <w:rFonts w:ascii="Tahoma" w:eastAsia="宋体" w:hAnsi="Tahoma" w:cs="Times New Roman"/>
      <w:b/>
      <w:bCs/>
      <w:color w:val="000000"/>
      <w:sz w:val="24"/>
    </w:rPr>
  </w:style>
  <w:style w:type="character" w:customStyle="1" w:styleId="style11">
    <w:name w:val="style11"/>
    <w:rPr>
      <w:rFonts w:ascii="宋体" w:eastAsia="宋体" w:hAnsi="宋体" w:cs="Times New Roman" w:hint="eastAsia"/>
      <w:sz w:val="24"/>
    </w:rPr>
  </w:style>
  <w:style w:type="character" w:customStyle="1" w:styleId="NormalCharacter">
    <w:name w:val="NormalCharacter"/>
    <w:rPr>
      <w:rFonts w:ascii="Times New Roman" w:eastAsia="宋体" w:hAnsi="Times New Roman" w:cs="Times New Roman"/>
    </w:rPr>
  </w:style>
  <w:style w:type="character" w:customStyle="1" w:styleId="1CharChar">
    <w:name w:val="标题 1 Char Char"/>
    <w:autoRedefine/>
    <w:qFormat/>
    <w:rPr>
      <w:rFonts w:ascii="黑体" w:eastAsia="宋体" w:hAnsi="Tahoma" w:cs="Times New Roman" w:hint="eastAsia"/>
      <w:b/>
      <w:spacing w:val="-2"/>
      <w:sz w:val="24"/>
      <w:lang w:val="en-US" w:eastAsia="zh-CN"/>
    </w:rPr>
  </w:style>
  <w:style w:type="character" w:customStyle="1" w:styleId="style1">
    <w:name w:val="style1"/>
    <w:autoRedefine/>
    <w:qFormat/>
    <w:rPr>
      <w:rFonts w:ascii="Times New Roman" w:eastAsia="宋体" w:hAnsi="Times New Roman" w:cs="Times New Roman"/>
    </w:rPr>
  </w:style>
  <w:style w:type="character" w:customStyle="1" w:styleId="18">
    <w:name w:val="18"/>
    <w:autoRedefine/>
    <w:qFormat/>
    <w:rPr>
      <w:rFonts w:ascii="Times New Roman" w:eastAsia="宋体" w:hAnsi="Times New Roman" w:cs="Times New Roman" w:hint="default"/>
    </w:rPr>
  </w:style>
  <w:style w:type="character" w:customStyle="1" w:styleId="12">
    <w:name w:val="明显强调1"/>
    <w:autoRedefine/>
    <w:qFormat/>
    <w:rPr>
      <w:rFonts w:ascii="Times New Roman" w:eastAsia="宋体" w:hAnsi="Times New Roman" w:cs="Times New Roman"/>
      <w:b/>
      <w:bCs/>
      <w:i/>
      <w:iCs/>
      <w:color w:val="4F81BD"/>
      <w:sz w:val="22"/>
      <w:szCs w:val="22"/>
    </w:rPr>
  </w:style>
  <w:style w:type="character" w:customStyle="1" w:styleId="pronametitle">
    <w:name w:val="pro_name_title"/>
    <w:autoRedefine/>
    <w:qFormat/>
    <w:rPr>
      <w:rFonts w:ascii="Times New Roman" w:eastAsia="宋体" w:hAnsi="Times New Roman" w:cs="Times New Roman"/>
    </w:rPr>
  </w:style>
  <w:style w:type="character" w:customStyle="1" w:styleId="kleintab">
    <w:name w:val="kleintab"/>
    <w:autoRedefine/>
    <w:qFormat/>
    <w:rPr>
      <w:rFonts w:ascii="Times New Roman" w:eastAsia="宋体" w:hAnsi="Times New Roman" w:cs="Times New Roman"/>
    </w:rPr>
  </w:style>
  <w:style w:type="character" w:customStyle="1" w:styleId="small">
    <w:name w:val="small"/>
    <w:autoRedefine/>
    <w:qFormat/>
    <w:rPr>
      <w:rFonts w:ascii="Times New Roman" w:eastAsia="宋体" w:hAnsi="Times New Roman" w:cs="Times New Roman"/>
    </w:rPr>
  </w:style>
  <w:style w:type="character" w:customStyle="1" w:styleId="aff1">
    <w:name w:val="个人撰写风格"/>
    <w:autoRedefine/>
    <w:qFormat/>
    <w:rPr>
      <w:rFonts w:ascii="Arial" w:eastAsia="宋体" w:hAnsi="Arial" w:cs="Arial" w:hint="default"/>
      <w:color w:val="auto"/>
      <w:sz w:val="20"/>
    </w:rPr>
  </w:style>
  <w:style w:type="character" w:customStyle="1" w:styleId="13">
    <w:name w:val="不明显强调1"/>
    <w:autoRedefine/>
    <w:qFormat/>
    <w:rPr>
      <w:rFonts w:ascii="Times New Roman" w:eastAsia="宋体" w:hAnsi="Times New Roman" w:cs="Times New Roman"/>
      <w:i/>
      <w:iCs/>
      <w:color w:val="5A5A5A"/>
    </w:rPr>
  </w:style>
  <w:style w:type="character" w:customStyle="1" w:styleId="14">
    <w:name w:val="不明显参考1"/>
    <w:autoRedefine/>
    <w:qFormat/>
    <w:rPr>
      <w:rFonts w:ascii="Times New Roman" w:eastAsia="宋体" w:hAnsi="Times New Roman" w:cs="Times New Roman"/>
      <w:color w:val="auto"/>
      <w:u w:val="single" w:color="9BBB59"/>
    </w:rPr>
  </w:style>
  <w:style w:type="character" w:customStyle="1" w:styleId="100">
    <w:name w:val="10_0"/>
    <w:autoRedefine/>
    <w:qFormat/>
    <w:rPr>
      <w:rFonts w:ascii="Times New Roman" w:eastAsia="宋体" w:hAnsi="Times New Roman" w:cs="Times New Roman" w:hint="default"/>
    </w:rPr>
  </w:style>
  <w:style w:type="character" w:customStyle="1" w:styleId="Chare">
    <w:name w:val="明显引用 Char"/>
    <w:autoRedefine/>
    <w:qFormat/>
    <w:rPr>
      <w:rFonts w:ascii="Cambria" w:eastAsia="宋体" w:hAnsi="Cambria" w:cs="Times New Roman"/>
      <w:i/>
      <w:iCs/>
      <w:color w:val="FFFFFF"/>
      <w:sz w:val="24"/>
      <w:szCs w:val="24"/>
      <w:shd w:val="clear" w:color="auto" w:fill="4F81BD"/>
    </w:rPr>
  </w:style>
  <w:style w:type="paragraph" w:styleId="aff2">
    <w:name w:val="Intense Quote"/>
    <w:basedOn w:val="a"/>
    <w:next w:val="a"/>
    <w:link w:val="Char10"/>
    <w:autoRedefine/>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rPr>
  </w:style>
  <w:style w:type="character" w:customStyle="1" w:styleId="Char10">
    <w:name w:val="明显引用 Char1"/>
    <w:basedOn w:val="a1"/>
    <w:link w:val="aff2"/>
    <w:qFormat/>
    <w:rPr>
      <w:rFonts w:ascii="Cambria" w:eastAsia="宋体" w:hAnsi="Cambria" w:cs="Times New Roman"/>
      <w:i/>
      <w:iCs/>
      <w:color w:val="FFFFFF"/>
      <w:sz w:val="24"/>
      <w:szCs w:val="24"/>
      <w:shd w:val="clear" w:color="auto" w:fill="4F81BD"/>
    </w:rPr>
  </w:style>
  <w:style w:type="character" w:customStyle="1" w:styleId="chinaname1">
    <w:name w:val="chinaname1"/>
    <w:autoRedefine/>
    <w:qFormat/>
    <w:rPr>
      <w:rFonts w:ascii="Times New Roman" w:eastAsia="宋体" w:hAnsi="Times New Roman" w:cs="Times New Roman"/>
    </w:rPr>
  </w:style>
  <w:style w:type="character" w:customStyle="1" w:styleId="CharChar2">
    <w:name w:val="Char Char2"/>
    <w:autoRedefine/>
    <w:qFormat/>
    <w:rPr>
      <w:rFonts w:ascii="Times New Roman" w:eastAsia="宋体" w:hAnsi="Times New Roman" w:cs="Times New Roman"/>
      <w:snapToGrid/>
      <w:kern w:val="0"/>
      <w:sz w:val="18"/>
      <w:szCs w:val="18"/>
    </w:rPr>
  </w:style>
  <w:style w:type="character" w:customStyle="1" w:styleId="101">
    <w:name w:val="10"/>
    <w:autoRedefine/>
    <w:qFormat/>
    <w:rPr>
      <w:rFonts w:ascii="Times New Roman" w:eastAsia="宋体" w:hAnsi="Times New Roman" w:cs="Times New Roman" w:hint="default"/>
    </w:rPr>
  </w:style>
  <w:style w:type="character" w:customStyle="1" w:styleId="15">
    <w:name w:val="明显参考1"/>
    <w:autoRedefine/>
    <w:qFormat/>
    <w:rPr>
      <w:rFonts w:ascii="Tahoma" w:eastAsia="宋体" w:hAnsi="Tahoma" w:cs="Times New Roman"/>
      <w:b/>
      <w:bCs/>
      <w:color w:val="76923C"/>
      <w:sz w:val="24"/>
      <w:u w:val="single" w:color="9BBB59"/>
    </w:rPr>
  </w:style>
  <w:style w:type="character" w:customStyle="1" w:styleId="style13">
    <w:name w:val="style13"/>
    <w:autoRedefine/>
    <w:qFormat/>
    <w:rPr>
      <w:rFonts w:ascii="Times New Roman" w:eastAsia="宋体" w:hAnsi="Times New Roman" w:cs="Times New Roman"/>
    </w:rPr>
  </w:style>
  <w:style w:type="character" w:customStyle="1" w:styleId="H3Char">
    <w:name w:val="H3 Char"/>
    <w:autoRedefine/>
    <w:qFormat/>
    <w:rPr>
      <w:rFonts w:ascii="Arial" w:eastAsia="宋体" w:hAnsi="Arial" w:cs="Arial" w:hint="default"/>
      <w:b/>
      <w:kern w:val="2"/>
      <w:sz w:val="21"/>
      <w:lang w:val="en-US" w:eastAsia="zh-CN" w:bidi="ar-SA"/>
    </w:rPr>
  </w:style>
  <w:style w:type="character" w:customStyle="1" w:styleId="Charf">
    <w:name w:val="引用 Char"/>
    <w:autoRedefine/>
    <w:qFormat/>
    <w:rPr>
      <w:rFonts w:ascii="Cambria" w:eastAsia="宋体" w:hAnsi="Cambria" w:cs="Times New Roman"/>
      <w:i/>
      <w:iCs/>
      <w:color w:val="5A5A5A"/>
      <w:szCs w:val="24"/>
    </w:rPr>
  </w:style>
  <w:style w:type="paragraph" w:styleId="aff3">
    <w:name w:val="Quote"/>
    <w:basedOn w:val="a"/>
    <w:next w:val="a"/>
    <w:link w:val="Char11"/>
    <w:autoRedefine/>
    <w:qFormat/>
    <w:rPr>
      <w:rFonts w:ascii="Cambria" w:hAnsi="Cambria"/>
      <w:i/>
      <w:iCs/>
      <w:color w:val="5A5A5A"/>
    </w:rPr>
  </w:style>
  <w:style w:type="character" w:customStyle="1" w:styleId="Char11">
    <w:name w:val="引用 Char1"/>
    <w:basedOn w:val="a1"/>
    <w:link w:val="aff3"/>
    <w:qFormat/>
    <w:rPr>
      <w:rFonts w:ascii="Cambria" w:eastAsia="宋体" w:hAnsi="Cambria" w:cs="Times New Roman"/>
      <w:i/>
      <w:iCs/>
      <w:color w:val="5A5A5A"/>
      <w:szCs w:val="24"/>
    </w:rPr>
  </w:style>
  <w:style w:type="character" w:customStyle="1" w:styleId="chs1">
    <w:name w:val="chs1"/>
    <w:autoRedefine/>
    <w:qFormat/>
    <w:rPr>
      <w:rFonts w:eastAsia="宋体" w:cs="Times New Roman" w:hint="default"/>
      <w:sz w:val="18"/>
      <w:szCs w:val="18"/>
    </w:rPr>
  </w:style>
  <w:style w:type="character" w:customStyle="1" w:styleId="e">
    <w:name w:val="e"/>
    <w:autoRedefine/>
    <w:qFormat/>
    <w:rPr>
      <w:rFonts w:ascii="Times New Roman" w:eastAsia="宋体" w:hAnsi="Times New Roman" w:cs="Times New Roman"/>
    </w:rPr>
  </w:style>
  <w:style w:type="character" w:customStyle="1" w:styleId="font51">
    <w:name w:val="font51"/>
    <w:autoRedefine/>
    <w:qFormat/>
    <w:rPr>
      <w:rFonts w:ascii="宋体" w:eastAsia="宋体" w:hAnsi="宋体" w:cs="宋体" w:hint="eastAsia"/>
      <w:b/>
      <w:color w:val="000000"/>
      <w:sz w:val="20"/>
      <w:szCs w:val="20"/>
      <w:u w:val="none"/>
    </w:rPr>
  </w:style>
  <w:style w:type="character" w:customStyle="1" w:styleId="17">
    <w:name w:val="17"/>
    <w:autoRedefine/>
    <w:qFormat/>
    <w:rPr>
      <w:rFonts w:ascii="Times New Roman" w:eastAsia="宋体" w:hAnsi="Times New Roman" w:cs="Times New Roman" w:hint="default"/>
      <w:color w:val="0000FF"/>
      <w:u w:val="single"/>
    </w:rPr>
  </w:style>
  <w:style w:type="character" w:customStyle="1" w:styleId="newsitemtext1">
    <w:name w:val="newsitemtext1"/>
    <w:autoRedefine/>
    <w:qFormat/>
    <w:rPr>
      <w:rFonts w:ascii="Times New Roman" w:eastAsia="宋体" w:hAnsi="Times New Roman" w:cs="Times New Roman"/>
      <w:color w:val="000000"/>
      <w:sz w:val="21"/>
      <w:szCs w:val="21"/>
    </w:rPr>
  </w:style>
  <w:style w:type="character" w:customStyle="1" w:styleId="wordbreaknormal">
    <w:name w:val="wordbreaknormal"/>
    <w:autoRedefine/>
    <w:qFormat/>
    <w:rPr>
      <w:rFonts w:ascii="Times New Roman" w:eastAsia="宋体" w:hAnsi="Times New Roman" w:cs="Times New Roman"/>
    </w:rPr>
  </w:style>
  <w:style w:type="character" w:customStyle="1" w:styleId="CharChar1">
    <w:name w:val="Char Char1"/>
    <w:autoRedefine/>
    <w:qFormat/>
    <w:rPr>
      <w:rFonts w:ascii="宋体" w:eastAsia="宋体" w:hAnsi="Courier New" w:cs="Times New Roman"/>
      <w:sz w:val="21"/>
      <w:szCs w:val="21"/>
      <w:lang w:val="en-US" w:eastAsia="zh-CN" w:bidi="ar-SA"/>
    </w:rPr>
  </w:style>
  <w:style w:type="character" w:customStyle="1" w:styleId="unnamed31">
    <w:name w:val="unnamed31"/>
    <w:autoRedefine/>
    <w:qFormat/>
    <w:rPr>
      <w:rFonts w:ascii="宋体" w:eastAsia="宋体" w:hAnsi="宋体" w:cs="Times New Roman" w:hint="eastAsia"/>
      <w:color w:val="000000"/>
      <w:spacing w:val="299"/>
      <w:sz w:val="18"/>
      <w:szCs w:val="18"/>
    </w:rPr>
  </w:style>
  <w:style w:type="character" w:customStyle="1" w:styleId="unnamed51">
    <w:name w:val="unnamed51"/>
    <w:autoRedefine/>
    <w:qFormat/>
    <w:rPr>
      <w:rFonts w:ascii="Tahoma" w:eastAsia="宋体" w:hAnsi="Tahoma" w:cs="Times New Roman"/>
      <w:sz w:val="22"/>
      <w:szCs w:val="22"/>
    </w:rPr>
  </w:style>
  <w:style w:type="character" w:customStyle="1" w:styleId="apple-style-span">
    <w:name w:val="apple-style-span"/>
    <w:autoRedefine/>
    <w:qFormat/>
    <w:rPr>
      <w:rFonts w:ascii="Calibri" w:eastAsia="宋体" w:hAnsi="Calibri" w:cs="Times New Roman"/>
    </w:rPr>
  </w:style>
  <w:style w:type="character" w:customStyle="1" w:styleId="ptb181">
    <w:name w:val="ptb181"/>
    <w:autoRedefine/>
    <w:qFormat/>
    <w:rPr>
      <w:rFonts w:ascii="Verdana" w:eastAsia="宋体" w:hAnsi="Verdana" w:cs="Times New Roman" w:hint="default"/>
      <w:b/>
      <w:bCs/>
      <w:color w:val="000000"/>
      <w:sz w:val="27"/>
      <w:szCs w:val="27"/>
    </w:rPr>
  </w:style>
  <w:style w:type="character" w:customStyle="1" w:styleId="style5">
    <w:name w:val="style5"/>
    <w:autoRedefine/>
    <w:qFormat/>
    <w:rPr>
      <w:rFonts w:ascii="Times New Roman" w:eastAsia="宋体" w:hAnsi="Times New Roman" w:cs="Times New Roman"/>
    </w:rPr>
  </w:style>
  <w:style w:type="character" w:customStyle="1" w:styleId="Char12">
    <w:name w:val="纯文本 Char1"/>
    <w:autoRedefine/>
    <w:qFormat/>
    <w:rPr>
      <w:rFonts w:ascii="宋体" w:eastAsia="宋体" w:hAnsi="Courier New" w:cs="Times New Roman"/>
      <w:kern w:val="2"/>
      <w:sz w:val="24"/>
      <w:szCs w:val="24"/>
      <w:lang w:val="en-US" w:eastAsia="zh-CN" w:bidi="ar-SA"/>
    </w:rPr>
  </w:style>
  <w:style w:type="character" w:customStyle="1" w:styleId="font01">
    <w:name w:val="font01"/>
    <w:autoRedefine/>
    <w:qFormat/>
    <w:rPr>
      <w:rFonts w:ascii="宋体" w:eastAsia="宋体" w:hAnsi="宋体" w:cs="宋体" w:hint="eastAsia"/>
      <w:color w:val="FF0000"/>
      <w:sz w:val="24"/>
      <w:szCs w:val="24"/>
      <w:u w:val="none"/>
    </w:rPr>
  </w:style>
  <w:style w:type="character" w:customStyle="1" w:styleId="font31">
    <w:name w:val="font31"/>
    <w:autoRedefine/>
    <w:qFormat/>
    <w:rPr>
      <w:rFonts w:ascii="宋体" w:eastAsia="宋体" w:hAnsi="宋体" w:cs="宋体" w:hint="eastAsia"/>
      <w:b/>
      <w:color w:val="000000"/>
      <w:sz w:val="20"/>
      <w:szCs w:val="20"/>
      <w:u w:val="single"/>
    </w:rPr>
  </w:style>
  <w:style w:type="character" w:customStyle="1" w:styleId="lineheigh201">
    <w:name w:val="lineheigh201"/>
    <w:autoRedefine/>
    <w:qFormat/>
    <w:rPr>
      <w:rFonts w:ascii="Times New Roman" w:eastAsia="宋体" w:hAnsi="Times New Roman" w:cs="Times New Roman"/>
    </w:rPr>
  </w:style>
  <w:style w:type="character" w:customStyle="1" w:styleId="deeptext">
    <w:name w:val="deeptext"/>
    <w:autoRedefine/>
    <w:qFormat/>
    <w:rPr>
      <w:rFonts w:ascii="Times New Roman" w:eastAsia="宋体" w:hAnsi="Times New Roman" w:cs="Times New Roman"/>
    </w:rPr>
  </w:style>
  <w:style w:type="character" w:customStyle="1" w:styleId="Charf0">
    <w:name w:val="内文 Char"/>
    <w:link w:val="aff4"/>
    <w:autoRedefine/>
    <w:qFormat/>
    <w:rPr>
      <w:rFonts w:ascii="Arial" w:eastAsia="Times New Roman" w:hAnsi="Arial" w:cs="Arial"/>
    </w:rPr>
  </w:style>
  <w:style w:type="paragraph" w:customStyle="1" w:styleId="aff4">
    <w:name w:val="内文"/>
    <w:link w:val="Charf0"/>
    <w:autoRedefine/>
    <w:qFormat/>
    <w:pPr>
      <w:adjustRightInd w:val="0"/>
      <w:snapToGrid w:val="0"/>
      <w:spacing w:line="400" w:lineRule="exact"/>
      <w:ind w:firstLineChars="200" w:firstLine="200"/>
      <w:jc w:val="both"/>
    </w:pPr>
    <w:rPr>
      <w:rFonts w:ascii="Arial" w:eastAsia="Times New Roman" w:hAnsi="Arial" w:cs="Arial"/>
      <w:kern w:val="2"/>
      <w:sz w:val="21"/>
      <w:szCs w:val="22"/>
    </w:rPr>
  </w:style>
  <w:style w:type="character" w:customStyle="1" w:styleId="16">
    <w:name w:val="书籍标题1"/>
    <w:autoRedefine/>
    <w:qFormat/>
    <w:rPr>
      <w:rFonts w:ascii="Cambria" w:eastAsia="宋体" w:hAnsi="Cambria" w:cs="Times New Roman" w:hint="default"/>
      <w:b/>
      <w:bCs/>
      <w:i/>
      <w:iCs/>
      <w:color w:val="auto"/>
      <w:sz w:val="24"/>
    </w:rPr>
  </w:style>
  <w:style w:type="character" w:customStyle="1" w:styleId="font61">
    <w:name w:val="font61"/>
    <w:autoRedefine/>
    <w:qFormat/>
    <w:rPr>
      <w:rFonts w:ascii="宋体" w:eastAsia="宋体" w:hAnsi="宋体" w:cs="宋体" w:hint="eastAsia"/>
      <w:color w:val="000000"/>
      <w:sz w:val="24"/>
      <w:szCs w:val="24"/>
      <w:u w:val="none"/>
    </w:rPr>
  </w:style>
  <w:style w:type="character" w:customStyle="1" w:styleId="style261">
    <w:name w:val="style261"/>
    <w:autoRedefine/>
    <w:qFormat/>
    <w:rPr>
      <w:rFonts w:ascii="Tahoma" w:eastAsia="宋体" w:hAnsi="Tahoma" w:cs="Times New Roman"/>
      <w:color w:val="FFFFFF"/>
      <w:sz w:val="24"/>
    </w:rPr>
  </w:style>
  <w:style w:type="character" w:customStyle="1" w:styleId="flbtitlelinkcolortitlename">
    <w:name w:val="fl b titlelinkcolor titlename"/>
    <w:autoRedefine/>
    <w:qFormat/>
    <w:rPr>
      <w:rFonts w:ascii="Times New Roman" w:eastAsia="宋体" w:hAnsi="Times New Roman" w:cs="Times New Roman"/>
    </w:rPr>
  </w:style>
  <w:style w:type="character" w:customStyle="1" w:styleId="p1481">
    <w:name w:val="p1481"/>
    <w:autoRedefine/>
    <w:qFormat/>
    <w:rPr>
      <w:rFonts w:ascii="Times New Roman" w:eastAsia="宋体" w:hAnsi="Times New Roman" w:cs="Times New Roman"/>
    </w:rPr>
  </w:style>
  <w:style w:type="character" w:customStyle="1" w:styleId="zclstyle1">
    <w:name w:val="zcl style1"/>
    <w:autoRedefine/>
    <w:qFormat/>
    <w:rPr>
      <w:rFonts w:ascii="Times New Roman" w:eastAsia="宋体" w:hAnsi="Times New Roman" w:cs="Times New Roman"/>
    </w:rPr>
  </w:style>
  <w:style w:type="character" w:customStyle="1" w:styleId="huei12b">
    <w:name w:val="huei12b"/>
    <w:autoRedefine/>
    <w:qFormat/>
    <w:rPr>
      <w:rFonts w:ascii="Times New Roman" w:eastAsia="宋体" w:hAnsi="Times New Roman" w:cs="Times New Roman"/>
    </w:rPr>
  </w:style>
  <w:style w:type="character" w:customStyle="1" w:styleId="shouchang1">
    <w:name w:val="shouchang1"/>
    <w:autoRedefine/>
    <w:qFormat/>
    <w:rPr>
      <w:rFonts w:ascii="Tahoma" w:eastAsia="宋体" w:hAnsi="Tahoma" w:cs="Times New Roman"/>
      <w:color w:val="000000"/>
      <w:sz w:val="12"/>
      <w:szCs w:val="12"/>
      <w:u w:val="none"/>
    </w:rPr>
  </w:style>
  <w:style w:type="character" w:customStyle="1" w:styleId="font71">
    <w:name w:val="font71"/>
    <w:autoRedefine/>
    <w:qFormat/>
    <w:rPr>
      <w:rFonts w:ascii="宋体" w:eastAsia="宋体" w:hAnsi="宋体" w:cs="宋体" w:hint="eastAsia"/>
      <w:color w:val="FF0000"/>
      <w:sz w:val="24"/>
      <w:szCs w:val="24"/>
      <w:u w:val="none"/>
    </w:rPr>
  </w:style>
  <w:style w:type="paragraph" w:customStyle="1" w:styleId="19">
    <w:name w:val="1正文"/>
    <w:basedOn w:val="a"/>
    <w:autoRedefine/>
    <w:qFormat/>
    <w:rPr>
      <w:rFonts w:ascii="宋体" w:hAnsi="宋体"/>
      <w:color w:val="000000"/>
      <w:sz w:val="15"/>
      <w:szCs w:val="14"/>
    </w:rPr>
  </w:style>
  <w:style w:type="paragraph" w:customStyle="1" w:styleId="xl101">
    <w:name w:val="xl101"/>
    <w:basedOn w:val="a"/>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NAPNormal">
    <w:name w:val="NAP Normal"/>
    <w:basedOn w:val="a"/>
    <w:autoRedefine/>
    <w:qFormat/>
    <w:pPr>
      <w:framePr w:hSpace="187" w:vSpace="187" w:wrap="around" w:hAnchor="text" w:y="1"/>
      <w:spacing w:line="240" w:lineRule="exact"/>
    </w:pPr>
    <w:rPr>
      <w:kern w:val="0"/>
      <w:sz w:val="22"/>
      <w:szCs w:val="20"/>
    </w:rPr>
  </w:style>
  <w:style w:type="paragraph" w:customStyle="1" w:styleId="xl116">
    <w:name w:val="xl116"/>
    <w:basedOn w:val="a"/>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p17">
    <w:name w:val="p17"/>
    <w:basedOn w:val="42"/>
    <w:autoRedefine/>
    <w:qFormat/>
    <w:pPr>
      <w:widowControl/>
      <w:snapToGrid w:val="0"/>
      <w:spacing w:afterLines="50" w:line="396" w:lineRule="atLeast"/>
      <w:ind w:firstLineChars="200" w:firstLine="600"/>
      <w:jc w:val="left"/>
    </w:pPr>
    <w:rPr>
      <w:rFonts w:ascii="宋体" w:eastAsia="宋体" w:hAnsi="宋体" w:cs="宋体"/>
      <w:kern w:val="0"/>
      <w:sz w:val="28"/>
      <w:szCs w:val="28"/>
    </w:rPr>
  </w:style>
  <w:style w:type="paragraph" w:customStyle="1" w:styleId="42">
    <w:name w:val="正文_4"/>
    <w:autoRedefine/>
    <w:qFormat/>
    <w:pPr>
      <w:widowControl w:val="0"/>
      <w:jc w:val="both"/>
    </w:pPr>
    <w:rPr>
      <w:rFonts w:ascii="Times New Roman" w:eastAsia="Times New Roman" w:hAnsi="Times New Roman" w:cs="Times New Roman"/>
      <w:kern w:val="2"/>
      <w:sz w:val="21"/>
      <w:szCs w:val="22"/>
    </w:rPr>
  </w:style>
  <w:style w:type="paragraph" w:customStyle="1" w:styleId="xl80">
    <w:name w:val="xl8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font0">
    <w:name w:val="font0"/>
    <w:basedOn w:val="a"/>
    <w:autoRedefine/>
    <w:qFormat/>
    <w:pPr>
      <w:widowControl/>
      <w:spacing w:before="100" w:beforeAutospacing="1" w:after="100" w:afterAutospacing="1"/>
      <w:jc w:val="left"/>
    </w:pPr>
    <w:rPr>
      <w:rFonts w:ascii="宋体" w:hAnsi="宋体" w:cs="Arial Unicode MS"/>
      <w:kern w:val="0"/>
      <w:sz w:val="24"/>
    </w:rPr>
  </w:style>
  <w:style w:type="paragraph" w:customStyle="1" w:styleId="xl78">
    <w:name w:val="xl78"/>
    <w:basedOn w:val="a"/>
    <w:autoRedefine/>
    <w:qFormat/>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b/>
      <w:bCs/>
      <w:color w:val="FF0000"/>
      <w:kern w:val="0"/>
      <w:sz w:val="18"/>
      <w:szCs w:val="18"/>
    </w:rPr>
  </w:style>
  <w:style w:type="paragraph" w:customStyle="1" w:styleId="ParaCharCharCharCharCharCharCharCharChar1CharCharCharChar">
    <w:name w:val="默认段落字体 Para Char Char Char Char Char Char Char Char Char1 Char Char Char Char"/>
    <w:basedOn w:val="a"/>
    <w:autoRedefine/>
    <w:qFormat/>
    <w:rPr>
      <w:rFonts w:ascii="Tahoma" w:hAnsi="Tahoma"/>
      <w:sz w:val="24"/>
      <w:szCs w:val="20"/>
    </w:rPr>
  </w:style>
  <w:style w:type="paragraph" w:customStyle="1" w:styleId="CharCharChar">
    <w:name w:val="Char Char Char"/>
    <w:basedOn w:val="a8"/>
    <w:autoRedefine/>
    <w:qFormat/>
    <w:rPr>
      <w:sz w:val="24"/>
    </w:rPr>
  </w:style>
  <w:style w:type="paragraph" w:customStyle="1" w:styleId="WPSOffice1">
    <w:name w:val="WPSOffice手动目录 1"/>
    <w:autoRedefine/>
    <w:qFormat/>
    <w:rPr>
      <w:rFonts w:ascii="Times New Roman" w:eastAsia="宋体" w:hAnsi="Times New Roman" w:cs="Times New Roman"/>
      <w:sz w:val="21"/>
      <w:szCs w:val="22"/>
    </w:rPr>
  </w:style>
  <w:style w:type="paragraph" w:customStyle="1" w:styleId="35">
    <w:name w:val="标书标题3"/>
    <w:basedOn w:val="3"/>
    <w:autoRedefine/>
    <w:qFormat/>
    <w:pPr>
      <w:keepLines w:val="0"/>
      <w:widowControl/>
      <w:adjustRightInd w:val="0"/>
      <w:snapToGrid w:val="0"/>
      <w:spacing w:beforeLines="50" w:after="120" w:line="560" w:lineRule="exact"/>
    </w:pPr>
    <w:rPr>
      <w:rFonts w:ascii="宋体" w:hAnsi="宋体" w:cs="Arial"/>
      <w:kern w:val="0"/>
      <w:sz w:val="28"/>
      <w:szCs w:val="24"/>
    </w:rPr>
  </w:style>
  <w:style w:type="paragraph" w:customStyle="1" w:styleId="Body">
    <w:name w:val="Body"/>
    <w:autoRedefine/>
    <w:qFormat/>
    <w:pPr>
      <w:spacing w:before="130" w:after="130" w:line="260" w:lineRule="exact"/>
    </w:pPr>
    <w:rPr>
      <w:rFonts w:ascii="Univers" w:eastAsia="宋体" w:hAnsi="Univers" w:cs="Times New Roman"/>
      <w:color w:val="000000"/>
      <w:sz w:val="22"/>
      <w:lang w:eastAsia="en-US"/>
    </w:rPr>
  </w:style>
  <w:style w:type="paragraph" w:customStyle="1" w:styleId="0">
    <w:name w:val="普通(网站)_0"/>
    <w:basedOn w:val="a"/>
    <w:autoRedefine/>
    <w:qFormat/>
    <w:pPr>
      <w:widowControl/>
      <w:spacing w:before="100" w:beforeAutospacing="1" w:after="100" w:afterAutospacing="1"/>
      <w:jc w:val="left"/>
    </w:pPr>
    <w:rPr>
      <w:rFonts w:ascii="宋体" w:hAnsi="宋体"/>
      <w:kern w:val="0"/>
      <w:sz w:val="24"/>
      <w:szCs w:val="22"/>
    </w:rPr>
  </w:style>
  <w:style w:type="paragraph" w:customStyle="1" w:styleId="xl79">
    <w:name w:val="xl7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03">
    <w:name w:val="03"/>
    <w:basedOn w:val="a"/>
    <w:pPr>
      <w:spacing w:line="500" w:lineRule="exact"/>
      <w:ind w:firstLine="567"/>
    </w:pPr>
    <w:rPr>
      <w:spacing w:val="20"/>
      <w:sz w:val="28"/>
      <w:szCs w:val="20"/>
    </w:rPr>
  </w:style>
  <w:style w:type="paragraph" w:styleId="aff5">
    <w:name w:val="List Paragraph"/>
    <w:basedOn w:val="a"/>
    <w:qFormat/>
    <w:pPr>
      <w:ind w:left="720"/>
      <w:contextualSpacing/>
    </w:pPr>
  </w:style>
  <w:style w:type="paragraph" w:customStyle="1" w:styleId="xl93">
    <w:name w:val="xl9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aff6">
    <w:name w:val="表格文字"/>
    <w:basedOn w:val="a"/>
    <w:next w:val="a4"/>
    <w:pPr>
      <w:spacing w:beforeLines="30" w:afterLines="30"/>
      <w:jc w:val="center"/>
    </w:pPr>
    <w:rPr>
      <w:spacing w:val="10"/>
      <w:kern w:val="0"/>
      <w:szCs w:val="21"/>
    </w:rPr>
  </w:style>
  <w:style w:type="paragraph" w:customStyle="1" w:styleId="1a">
    <w:name w:val="正文首行缩进1"/>
    <w:basedOn w:val="a4"/>
    <w:next w:val="a"/>
    <w:pPr>
      <w:spacing w:after="0" w:line="520" w:lineRule="exact"/>
      <w:ind w:firstLineChars="100" w:firstLine="420"/>
      <w:jc w:val="center"/>
    </w:pPr>
    <w:rPr>
      <w:color w:val="FF000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91">
    <w:name w:val="xl91"/>
    <w:basedOn w:val="a"/>
    <w:pPr>
      <w:widowControl/>
      <w:pBdr>
        <w:top w:val="single" w:sz="8" w:space="0" w:color="auto"/>
        <w:left w:val="single" w:sz="8"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xl26">
    <w:name w:val="xl26"/>
    <w:basedOn w:val="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ff7">
    <w:name w:val="内文正文"/>
    <w:basedOn w:val="a"/>
    <w:pPr>
      <w:adjustRightInd w:val="0"/>
      <w:snapToGrid w:val="0"/>
      <w:spacing w:line="400" w:lineRule="atLeast"/>
      <w:ind w:firstLineChars="200" w:firstLine="420"/>
    </w:pPr>
    <w:rPr>
      <w:rFonts w:ascii="宋体"/>
    </w:rPr>
  </w:style>
  <w:style w:type="paragraph" w:customStyle="1" w:styleId="xl27">
    <w:name w:val="xl27"/>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34">
    <w:name w:val="xl134"/>
    <w:basedOn w:val="a"/>
    <w:pPr>
      <w:widowControl/>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CharCharCharChar">
    <w:name w:val="Char Char Char Char"/>
    <w:basedOn w:val="a"/>
    <w:pPr>
      <w:widowControl/>
      <w:spacing w:after="160" w:line="240" w:lineRule="exact"/>
      <w:jc w:val="left"/>
    </w:pPr>
  </w:style>
  <w:style w:type="paragraph" w:customStyle="1" w:styleId="xl86">
    <w:name w:val="xl86"/>
    <w:basedOn w:val="a"/>
    <w:pPr>
      <w:widowControl/>
      <w:pBdr>
        <w:top w:val="single" w:sz="4" w:space="0" w:color="auto"/>
        <w:left w:val="single" w:sz="8"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TOC1">
    <w:name w:val="TOC 标题1"/>
    <w:basedOn w:val="1"/>
    <w:next w:val="a"/>
    <w:qFormat/>
    <w:pPr>
      <w:keepNext w:val="0"/>
      <w:keepLines w:val="0"/>
      <w:pBdr>
        <w:bottom w:val="single" w:sz="12" w:space="1" w:color="365F91"/>
      </w:pBdr>
      <w:spacing w:before="600" w:after="80" w:line="240" w:lineRule="auto"/>
      <w:outlineLvl w:val="9"/>
    </w:pPr>
    <w:rPr>
      <w:rFonts w:ascii="Cambria" w:hAnsi="Cambria"/>
      <w:color w:val="365F91"/>
      <w:kern w:val="2"/>
      <w:sz w:val="24"/>
      <w:szCs w:val="24"/>
    </w:rPr>
  </w:style>
  <w:style w:type="paragraph" w:customStyle="1" w:styleId="xl129">
    <w:name w:val="xl129"/>
    <w:basedOn w:val="a"/>
    <w:autoRedefine/>
    <w:qFormat/>
    <w:pPr>
      <w:widowControl/>
      <w:pBdr>
        <w:top w:val="single" w:sz="8" w:space="0" w:color="auto"/>
        <w:left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84">
    <w:name w:val="xl8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b/>
      <w:bCs/>
      <w:color w:val="FF0000"/>
      <w:kern w:val="0"/>
      <w:sz w:val="18"/>
      <w:szCs w:val="18"/>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font11">
    <w:name w:val="font11"/>
    <w:basedOn w:val="a"/>
    <w:pPr>
      <w:widowControl/>
      <w:spacing w:before="100" w:beforeAutospacing="1" w:after="100" w:afterAutospacing="1"/>
      <w:jc w:val="left"/>
    </w:pPr>
    <w:rPr>
      <w:rFonts w:ascii="微软雅黑" w:eastAsia="微软雅黑" w:hAnsi="宋体" w:cs="宋体"/>
      <w:b/>
      <w:bCs/>
      <w:color w:val="000000"/>
      <w:kern w:val="0"/>
      <w:sz w:val="18"/>
      <w:szCs w:val="18"/>
    </w:rPr>
  </w:style>
  <w:style w:type="paragraph" w:customStyle="1" w:styleId="ParaCharCharCharChar">
    <w:name w:val="默认段落字体 Para Char Char Char Char"/>
    <w:basedOn w:val="a"/>
    <w:rPr>
      <w:rFonts w:ascii="Arial" w:hAnsi="Arial" w:cs="Arial"/>
      <w:szCs w:val="21"/>
    </w:rPr>
  </w:style>
  <w:style w:type="paragraph" w:customStyle="1" w:styleId="xl127">
    <w:name w:val="xl127"/>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font12">
    <w:name w:val="font12"/>
    <w:basedOn w:val="a"/>
    <w:pPr>
      <w:widowControl/>
      <w:spacing w:before="100" w:beforeAutospacing="1" w:after="100" w:afterAutospacing="1"/>
      <w:jc w:val="left"/>
    </w:pPr>
    <w:rPr>
      <w:rFonts w:ascii="微软雅黑" w:eastAsia="微软雅黑" w:hAnsi="宋体" w:cs="宋体"/>
      <w:color w:val="000000"/>
      <w:kern w:val="0"/>
      <w:sz w:val="18"/>
      <w:szCs w:val="18"/>
    </w:rPr>
  </w:style>
  <w:style w:type="paragraph" w:customStyle="1" w:styleId="xl119">
    <w:name w:val="xl11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Style20">
    <w:name w:val="_Style 20"/>
    <w:basedOn w:val="a"/>
    <w:next w:val="a4"/>
    <w:pPr>
      <w:tabs>
        <w:tab w:val="left" w:pos="5250"/>
      </w:tabs>
    </w:pPr>
    <w:rPr>
      <w:sz w:val="28"/>
      <w:szCs w:val="20"/>
    </w:rPr>
  </w:style>
  <w:style w:type="paragraph" w:customStyle="1" w:styleId="font22">
    <w:name w:val="font22"/>
    <w:basedOn w:val="a"/>
    <w:pPr>
      <w:widowControl/>
      <w:spacing w:before="100" w:beforeAutospacing="1" w:after="100" w:afterAutospacing="1"/>
      <w:jc w:val="left"/>
    </w:pPr>
    <w:rPr>
      <w:rFonts w:ascii="Courier New" w:hAnsi="Courier New" w:cs="Courier New"/>
      <w:kern w:val="0"/>
      <w:sz w:val="18"/>
      <w:szCs w:val="18"/>
    </w:rPr>
  </w:style>
  <w:style w:type="paragraph" w:customStyle="1" w:styleId="aff8">
    <w:name w:val="简单回函地址"/>
    <w:basedOn w:val="a"/>
    <w:rPr>
      <w:sz w:val="28"/>
    </w:rPr>
  </w:style>
  <w:style w:type="paragraph" w:customStyle="1" w:styleId="font23">
    <w:name w:val="font23"/>
    <w:basedOn w:val="a"/>
    <w:pPr>
      <w:widowControl/>
      <w:spacing w:before="100" w:beforeAutospacing="1" w:after="100" w:afterAutospacing="1"/>
      <w:jc w:val="left"/>
    </w:pPr>
    <w:rPr>
      <w:rFonts w:ascii="Courier New" w:hAnsi="Courier New" w:cs="Courier New"/>
      <w:kern w:val="0"/>
      <w:sz w:val="18"/>
      <w:szCs w:val="18"/>
    </w:rPr>
  </w:style>
  <w:style w:type="paragraph" w:customStyle="1" w:styleId="xl128">
    <w:name w:val="xl128"/>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5">
    <w:name w:val="xl12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ZW">
    <w:name w:val="ZW"/>
    <w:basedOn w:val="a"/>
    <w:pPr>
      <w:widowControl/>
      <w:topLinePunct/>
      <w:spacing w:line="360" w:lineRule="auto"/>
      <w:ind w:firstLineChars="200" w:firstLine="425"/>
    </w:pPr>
    <w:rPr>
      <w:rFonts w:eastAsia="仿宋_GB2312"/>
      <w:spacing w:val="8"/>
      <w:sz w:val="24"/>
      <w:szCs w:val="20"/>
    </w:rPr>
  </w:style>
  <w:style w:type="paragraph" w:customStyle="1" w:styleId="Charf1">
    <w:name w:val="Char"/>
    <w:basedOn w:val="a"/>
    <w:rPr>
      <w:rFonts w:ascii="仿宋_GB2312" w:eastAsia="仿宋_GB2312" w:hAnsi="宋体" w:cs="宋体"/>
      <w:b/>
      <w:color w:val="000000"/>
      <w:sz w:val="28"/>
      <w:szCs w:val="28"/>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 w:type="paragraph" w:customStyle="1" w:styleId="CharChar11">
    <w:name w:val="Char Char11"/>
    <w:basedOn w:val="a"/>
    <w:pPr>
      <w:adjustRightInd w:val="0"/>
      <w:snapToGrid w:val="0"/>
      <w:spacing w:beforeLines="50" w:afterLines="50" w:line="480" w:lineRule="exact"/>
      <w:ind w:firstLineChars="200" w:firstLine="200"/>
    </w:pPr>
    <w:rPr>
      <w:rFonts w:ascii="Tahoma" w:hAnsi="Tahoma"/>
      <w:sz w:val="24"/>
    </w:rPr>
  </w:style>
  <w:style w:type="paragraph" w:customStyle="1" w:styleId="aff9">
    <w:name w:val="表内文字"/>
    <w:basedOn w:val="a"/>
    <w:pPr>
      <w:tabs>
        <w:tab w:val="left" w:pos="1418"/>
      </w:tabs>
      <w:spacing w:line="360" w:lineRule="auto"/>
      <w:jc w:val="center"/>
    </w:pPr>
    <w:rPr>
      <w:rFonts w:ascii="仿宋_GB2312" w:eastAsia="仿宋_GB2312"/>
      <w:spacing w:val="-20"/>
      <w:kern w:val="0"/>
      <w:sz w:val="24"/>
    </w:rPr>
  </w:style>
  <w:style w:type="paragraph" w:customStyle="1" w:styleId="font14">
    <w:name w:val="font14"/>
    <w:basedOn w:val="a"/>
    <w:pPr>
      <w:widowControl/>
      <w:spacing w:before="100" w:beforeAutospacing="1" w:after="100" w:afterAutospacing="1"/>
      <w:jc w:val="left"/>
    </w:pPr>
    <w:rPr>
      <w:rFonts w:ascii="微软雅黑" w:eastAsia="微软雅黑" w:hAnsi="宋体" w:cs="宋体"/>
      <w:kern w:val="0"/>
      <w:sz w:val="20"/>
      <w:szCs w:val="20"/>
    </w:rPr>
  </w:style>
  <w:style w:type="paragraph" w:customStyle="1" w:styleId="CharChar7Char">
    <w:name w:val="Char Char7 Char"/>
    <w:basedOn w:val="a"/>
    <w:pPr>
      <w:tabs>
        <w:tab w:val="left" w:pos="425"/>
      </w:tabs>
      <w:ind w:leftChars="200" w:left="420" w:firstLineChars="150" w:firstLine="270"/>
    </w:pPr>
  </w:style>
  <w:style w:type="paragraph" w:customStyle="1" w:styleId="xl137">
    <w:name w:val="xl137"/>
    <w:basedOn w:val="a"/>
    <w:pPr>
      <w:widowControl/>
      <w:pBdr>
        <w:top w:val="single" w:sz="8" w:space="0" w:color="auto"/>
        <w:bottom w:val="single" w:sz="8"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Style209">
    <w:name w:val="_Style 209"/>
    <w:basedOn w:val="a4"/>
    <w:next w:val="a0"/>
    <w:pPr>
      <w:spacing w:after="0" w:line="520" w:lineRule="exact"/>
      <w:ind w:firstLineChars="100" w:firstLine="420"/>
      <w:jc w:val="center"/>
    </w:pPr>
    <w:rPr>
      <w:rFonts w:ascii="Verdana" w:hAnsi="Verdana" w:cs="Verdana"/>
      <w:color w:val="FF0000"/>
      <w:sz w:val="44"/>
    </w:rPr>
  </w:style>
  <w:style w:type="paragraph" w:customStyle="1" w:styleId="font20">
    <w:name w:val="font20"/>
    <w:basedOn w:val="a"/>
    <w:pPr>
      <w:widowControl/>
      <w:spacing w:before="100" w:beforeAutospacing="1" w:after="100" w:afterAutospacing="1"/>
      <w:jc w:val="left"/>
    </w:pPr>
    <w:rPr>
      <w:rFonts w:ascii="宋体" w:hAnsi="宋体" w:cs="宋体"/>
      <w:kern w:val="0"/>
      <w:sz w:val="18"/>
      <w:szCs w:val="18"/>
    </w:rPr>
  </w:style>
  <w:style w:type="paragraph" w:customStyle="1" w:styleId="CharChar2CharCharCharChar">
    <w:name w:val="Char Char2 Char Char Char Char"/>
    <w:basedOn w:val="1"/>
    <w:autoRedefine/>
    <w:pPr>
      <w:adjustRightInd w:val="0"/>
      <w:snapToGrid w:val="0"/>
      <w:spacing w:before="240" w:after="240" w:line="348" w:lineRule="auto"/>
    </w:pPr>
    <w:rPr>
      <w:b w:val="0"/>
      <w:bCs w:val="0"/>
      <w:kern w:val="2"/>
      <w:sz w:val="24"/>
      <w:szCs w:val="20"/>
    </w:rPr>
  </w:style>
  <w:style w:type="paragraph" w:customStyle="1" w:styleId="xl73">
    <w:name w:val="xl73"/>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xl97">
    <w:name w:val="xl97"/>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40">
    <w:name w:val="xl140"/>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kern w:val="0"/>
      <w:sz w:val="18"/>
      <w:szCs w:val="18"/>
    </w:rPr>
  </w:style>
  <w:style w:type="paragraph" w:customStyle="1" w:styleId="xl74">
    <w:name w:val="xl74"/>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500">
    <w:name w:val="正文_5_0"/>
    <w:pPr>
      <w:widowControl w:val="0"/>
      <w:jc w:val="both"/>
    </w:pPr>
    <w:rPr>
      <w:rFonts w:ascii="Times New Roman" w:eastAsia="宋体" w:hAnsi="Times New Roman" w:cs="Times New Roman"/>
      <w:kern w:val="2"/>
      <w:sz w:val="21"/>
      <w:szCs w:val="24"/>
    </w:rPr>
  </w:style>
  <w:style w:type="paragraph" w:customStyle="1" w:styleId="font15">
    <w:name w:val="font15"/>
    <w:basedOn w:val="a"/>
    <w:autoRedefine/>
    <w:qFormat/>
    <w:pPr>
      <w:widowControl/>
      <w:spacing w:before="100" w:beforeAutospacing="1" w:after="100" w:afterAutospacing="1"/>
      <w:jc w:val="left"/>
    </w:pPr>
    <w:rPr>
      <w:rFonts w:ascii="微软雅黑" w:eastAsia="微软雅黑" w:hAnsi="宋体" w:cs="宋体"/>
      <w:color w:val="000000"/>
      <w:kern w:val="0"/>
      <w:sz w:val="20"/>
      <w:szCs w:val="20"/>
    </w:rPr>
  </w:style>
  <w:style w:type="paragraph" w:customStyle="1" w:styleId="affa">
    <w:name w:val="正文不缩进"/>
    <w:basedOn w:val="a"/>
    <w:pPr>
      <w:spacing w:before="240" w:after="240" w:line="360" w:lineRule="auto"/>
      <w:jc w:val="left"/>
    </w:pPr>
    <w:rPr>
      <w:rFonts w:ascii="Calibri" w:hAnsi="Calibri"/>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26">
    <w:name w:val="样式 标题 2 + 小四"/>
    <w:basedOn w:val="2"/>
    <w:pPr>
      <w:tabs>
        <w:tab w:val="left" w:pos="420"/>
      </w:tabs>
      <w:spacing w:line="410" w:lineRule="auto"/>
      <w:ind w:left="420" w:hanging="420"/>
      <w:jc w:val="center"/>
    </w:pPr>
    <w:rPr>
      <w:rFonts w:ascii="Times New Roman" w:eastAsia="宋体" w:hAnsi="Times New Roman"/>
    </w:rPr>
  </w:style>
  <w:style w:type="paragraph" w:customStyle="1" w:styleId="xl100">
    <w:name w:val="xl10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31">
    <w:name w:val="xl13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36">
    <w:name w:val="正文正3"/>
    <w:basedOn w:val="a"/>
    <w:pPr>
      <w:spacing w:line="360" w:lineRule="auto"/>
    </w:pPr>
    <w:rPr>
      <w:rFonts w:eastAsia="仿宋_GB2312"/>
      <w:b/>
      <w:sz w:val="28"/>
    </w:rPr>
  </w:style>
  <w:style w:type="paragraph" w:customStyle="1" w:styleId="affb">
    <w:name w:val="正文段"/>
    <w:basedOn w:val="a"/>
    <w:pPr>
      <w:widowControl/>
      <w:snapToGrid w:val="0"/>
      <w:spacing w:afterLines="50"/>
      <w:ind w:firstLineChars="200" w:firstLine="200"/>
    </w:pPr>
    <w:rPr>
      <w:kern w:val="0"/>
      <w:sz w:val="24"/>
      <w:szCs w:val="20"/>
    </w:rPr>
  </w:style>
  <w:style w:type="paragraph" w:customStyle="1" w:styleId="xl135">
    <w:name w:val="xl135"/>
    <w:basedOn w:val="a"/>
    <w:pPr>
      <w:widowControl/>
      <w:pBdr>
        <w:left w:val="single" w:sz="4" w:space="0" w:color="auto"/>
        <w:bottom w:val="single" w:sz="8" w:space="0" w:color="auto"/>
        <w:right w:val="single" w:sz="8" w:space="0" w:color="auto"/>
      </w:pBdr>
      <w:spacing w:before="100" w:beforeAutospacing="1" w:after="100" w:afterAutospacing="1"/>
      <w:jc w:val="center"/>
    </w:pPr>
    <w:rPr>
      <w:rFonts w:ascii="Arial" w:hAnsi="Arial" w:cs="Arial"/>
      <w:b/>
      <w:bCs/>
      <w:kern w:val="0"/>
      <w:sz w:val="18"/>
      <w:szCs w:val="18"/>
    </w:rPr>
  </w:style>
  <w:style w:type="paragraph" w:customStyle="1" w:styleId="xl141">
    <w:name w:val="xl141"/>
    <w:basedOn w:val="a"/>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37">
    <w:name w:val="正文_3"/>
    <w:basedOn w:val="42"/>
    <w:rPr>
      <w:rFonts w:ascii="Calibri" w:hAnsi="Calibri"/>
      <w:szCs w:val="24"/>
    </w:rPr>
  </w:style>
  <w:style w:type="paragraph" w:customStyle="1" w:styleId="200">
    <w:name w:val="正文_2_0"/>
    <w:basedOn w:val="37"/>
    <w:next w:val="af5"/>
    <w:rPr>
      <w:rFonts w:eastAsia="宋体"/>
      <w:szCs w:val="22"/>
    </w:rPr>
  </w:style>
  <w:style w:type="paragraph" w:customStyle="1" w:styleId="xl96">
    <w:name w:val="xl96"/>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b/>
      <w:bCs/>
      <w:color w:val="FF0000"/>
      <w:kern w:val="0"/>
      <w:sz w:val="18"/>
      <w:szCs w:val="18"/>
    </w:rPr>
  </w:style>
  <w:style w:type="paragraph" w:customStyle="1" w:styleId="affc">
    <w:name w:val="节"/>
    <w:basedOn w:val="2"/>
    <w:pPr>
      <w:spacing w:before="160" w:after="160" w:line="720" w:lineRule="exact"/>
      <w:jc w:val="center"/>
    </w:pPr>
    <w:rPr>
      <w:rFonts w:ascii="Times New Roman" w:hAnsi="Times New Roman"/>
      <w:b w:val="0"/>
      <w:spacing w:val="14"/>
      <w:kern w:val="24"/>
    </w:rPr>
  </w:style>
  <w:style w:type="paragraph" w:customStyle="1" w:styleId="xl77">
    <w:name w:val="xl7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1b">
    <w:name w:val="1"/>
    <w:basedOn w:val="a"/>
    <w:next w:val="ac"/>
    <w:rPr>
      <w:rFonts w:ascii="宋体" w:hAnsi="Courier New"/>
      <w:szCs w:val="20"/>
    </w:rPr>
  </w:style>
  <w:style w:type="paragraph" w:customStyle="1" w:styleId="xl104">
    <w:name w:val="xl10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75">
    <w:name w:val="xl7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89">
    <w:name w:val="xl89"/>
    <w:basedOn w:val="a"/>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85">
    <w:name w:val="xl8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b/>
      <w:bCs/>
      <w:color w:val="FF0000"/>
      <w:kern w:val="0"/>
      <w:sz w:val="18"/>
      <w:szCs w:val="18"/>
    </w:rPr>
  </w:style>
  <w:style w:type="paragraph" w:customStyle="1" w:styleId="xl126">
    <w:name w:val="xl12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p0">
    <w:name w:val="p0"/>
    <w:basedOn w:val="a"/>
    <w:pPr>
      <w:widowControl/>
    </w:pPr>
    <w:rPr>
      <w:kern w:val="0"/>
      <w:szCs w:val="21"/>
    </w:rPr>
  </w:style>
  <w:style w:type="paragraph" w:customStyle="1" w:styleId="378020">
    <w:name w:val="样式 标题 3 + (中文) 黑体 小四 非加粗 段前: 7.8 磅 段后: 0 磅 行距: 固定值 20 磅"/>
    <w:basedOn w:val="3"/>
    <w:pPr>
      <w:spacing w:before="0" w:line="400" w:lineRule="exact"/>
    </w:pPr>
    <w:rPr>
      <w:rFonts w:ascii="Calibri" w:hAnsi="Calibri" w:cs="宋体"/>
      <w:b w:val="0"/>
      <w:sz w:val="24"/>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22">
    <w:name w:val="xl2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font19">
    <w:name w:val="font19"/>
    <w:basedOn w:val="a"/>
    <w:autoRedefine/>
    <w:qFormat/>
    <w:pPr>
      <w:widowControl/>
      <w:spacing w:before="100" w:beforeAutospacing="1" w:after="100" w:afterAutospacing="1"/>
      <w:jc w:val="left"/>
    </w:pPr>
    <w:rPr>
      <w:rFonts w:ascii="Arial" w:hAnsi="Arial" w:cs="Arial"/>
      <w:color w:val="000000"/>
      <w:kern w:val="0"/>
      <w:sz w:val="20"/>
      <w:szCs w:val="20"/>
    </w:rPr>
  </w:style>
  <w:style w:type="paragraph" w:customStyle="1" w:styleId="xl88">
    <w:name w:val="xl88"/>
    <w:basedOn w:val="a"/>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210">
    <w:name w:val="正文_2_1_0"/>
    <w:pPr>
      <w:widowControl w:val="0"/>
      <w:jc w:val="both"/>
    </w:pPr>
    <w:rPr>
      <w:rFonts w:ascii="Times New Roman" w:eastAsia="宋体" w:hAnsi="Times New Roman" w:cs="Times New Roman"/>
      <w:kern w:val="2"/>
      <w:sz w:val="21"/>
      <w:szCs w:val="22"/>
    </w:rPr>
  </w:style>
  <w:style w:type="paragraph" w:customStyle="1" w:styleId="27">
    <w:name w:val="正文2"/>
    <w:basedOn w:val="a"/>
    <w:pPr>
      <w:spacing w:before="156" w:line="360" w:lineRule="auto"/>
      <w:ind w:firstLineChars="200" w:firstLine="510"/>
    </w:pPr>
    <w:rPr>
      <w:sz w:val="24"/>
      <w:szCs w:val="20"/>
    </w:rPr>
  </w:style>
  <w:style w:type="paragraph" w:customStyle="1" w:styleId="affd">
    <w:name w:val="标准正文"/>
    <w:basedOn w:val="a"/>
    <w:pPr>
      <w:ind w:firstLineChars="200" w:firstLine="200"/>
    </w:pPr>
    <w:rPr>
      <w:sz w:val="24"/>
      <w:szCs w:val="21"/>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font8">
    <w:name w:val="font8"/>
    <w:basedOn w:val="a"/>
    <w:pPr>
      <w:widowControl/>
      <w:spacing w:before="100" w:beforeAutospacing="1" w:after="100" w:afterAutospacing="1"/>
      <w:jc w:val="left"/>
    </w:pPr>
    <w:rPr>
      <w:rFonts w:ascii="宋体" w:hAnsi="宋体" w:cs="宋体"/>
      <w:kern w:val="0"/>
      <w:sz w:val="18"/>
      <w:szCs w:val="18"/>
    </w:rPr>
  </w:style>
  <w:style w:type="paragraph" w:customStyle="1" w:styleId="61">
    <w:name w:val="标题6"/>
    <w:basedOn w:val="a"/>
    <w:next w:val="1"/>
    <w:pPr>
      <w:widowControl/>
      <w:snapToGrid w:val="0"/>
      <w:spacing w:beforeLines="50" w:afterLines="50" w:line="520" w:lineRule="atLeast"/>
      <w:ind w:firstLineChars="200" w:firstLine="200"/>
    </w:pPr>
    <w:rPr>
      <w:rFonts w:cs="Arial"/>
      <w:b/>
      <w:sz w:val="24"/>
    </w:rPr>
  </w:style>
  <w:style w:type="paragraph" w:customStyle="1" w:styleId="xl25">
    <w:name w:val="xl25"/>
    <w:basedOn w:val="a"/>
    <w:pPr>
      <w:widowControl/>
      <w:spacing w:before="100" w:beforeAutospacing="1" w:after="100" w:afterAutospacing="1"/>
      <w:jc w:val="center"/>
    </w:pPr>
    <w:rPr>
      <w:rFonts w:ascii="楷体_GB2312" w:eastAsia="楷体_GB2312" w:hAnsi="宋体"/>
      <w:kern w:val="0"/>
      <w:sz w:val="24"/>
      <w:szCs w:val="20"/>
    </w:rPr>
  </w:style>
  <w:style w:type="paragraph" w:customStyle="1" w:styleId="xl98">
    <w:name w:val="xl98"/>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310">
    <w:name w:val="正文_3_1"/>
    <w:pPr>
      <w:widowControl w:val="0"/>
      <w:jc w:val="both"/>
    </w:pPr>
    <w:rPr>
      <w:rFonts w:ascii="Times New Roman" w:eastAsia="宋体" w:hAnsi="Times New Roman" w:cs="Times New Roman"/>
      <w:kern w:val="2"/>
      <w:sz w:val="21"/>
      <w:szCs w:val="22"/>
    </w:rPr>
  </w:style>
  <w:style w:type="paragraph" w:customStyle="1" w:styleId="font9">
    <w:name w:val="font9"/>
    <w:basedOn w:val="a"/>
    <w:pPr>
      <w:widowControl/>
      <w:spacing w:before="100" w:beforeAutospacing="1" w:after="100" w:afterAutospacing="1"/>
      <w:jc w:val="left"/>
    </w:pPr>
    <w:rPr>
      <w:rFonts w:ascii="微软雅黑" w:eastAsia="微软雅黑" w:hAnsi="宋体" w:cs="宋体"/>
      <w:kern w:val="0"/>
      <w:sz w:val="18"/>
      <w:szCs w:val="18"/>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CharCharCharChar1">
    <w:name w:val="Char Char Char Char1"/>
    <w:basedOn w:val="a"/>
    <w:rPr>
      <w:rFonts w:ascii="仿宋_GB2312" w:eastAsia="仿宋_GB2312"/>
      <w:b/>
      <w:sz w:val="32"/>
      <w:szCs w:val="32"/>
    </w:rPr>
  </w:style>
  <w:style w:type="paragraph" w:customStyle="1" w:styleId="aa66">
    <w:name w:val="aa66"/>
    <w:basedOn w:val="a"/>
    <w:pPr>
      <w:spacing w:line="320" w:lineRule="exact"/>
      <w:outlineLvl w:val="2"/>
    </w:pPr>
    <w:rPr>
      <w:rFonts w:ascii="宋体" w:hAnsi="宋体"/>
    </w:rPr>
  </w:style>
  <w:style w:type="paragraph" w:customStyle="1" w:styleId="xl130">
    <w:name w:val="xl130"/>
    <w:basedOn w:val="a"/>
    <w:pPr>
      <w:widowControl/>
      <w:pBdr>
        <w:top w:val="single" w:sz="8" w:space="0" w:color="auto"/>
        <w:left w:val="single" w:sz="4" w:space="0" w:color="auto"/>
        <w:right w:val="single" w:sz="8" w:space="0" w:color="auto"/>
      </w:pBdr>
      <w:spacing w:before="100" w:beforeAutospacing="1" w:after="100" w:afterAutospacing="1"/>
      <w:jc w:val="left"/>
    </w:pPr>
    <w:rPr>
      <w:rFonts w:ascii="Arial" w:hAnsi="Arial" w:cs="Arial"/>
      <w:b/>
      <w:bCs/>
      <w:kern w:val="0"/>
      <w:sz w:val="18"/>
      <w:szCs w:val="18"/>
    </w:rPr>
  </w:style>
  <w:style w:type="paragraph" w:customStyle="1" w:styleId="affe">
    <w:name w:val="正文－恩普"/>
    <w:basedOn w:val="a6"/>
    <w:pPr>
      <w:widowControl/>
      <w:spacing w:afterLines="50" w:line="360" w:lineRule="auto"/>
      <w:ind w:firstLineChars="200" w:firstLine="480"/>
      <w:jc w:val="left"/>
    </w:pPr>
    <w:rPr>
      <w:rFonts w:ascii="Times New Roman" w:hAnsi="Times New Roman"/>
      <w:kern w:val="0"/>
      <w:sz w:val="24"/>
    </w:rPr>
  </w:style>
  <w:style w:type="paragraph" w:customStyle="1" w:styleId="28">
    <w:name w:val="正文_2"/>
    <w:next w:val="af5"/>
    <w:autoRedefine/>
    <w:qFormat/>
    <w:pPr>
      <w:widowControl w:val="0"/>
      <w:jc w:val="both"/>
    </w:pPr>
    <w:rPr>
      <w:rFonts w:ascii="Times New Roman" w:eastAsia="宋体" w:hAnsi="Times New Roman" w:cs="Times New Roman"/>
      <w:kern w:val="2"/>
      <w:sz w:val="21"/>
      <w:szCs w:val="22"/>
    </w:rPr>
  </w:style>
  <w:style w:type="paragraph" w:customStyle="1" w:styleId="xl90">
    <w:name w:val="xl90"/>
    <w:basedOn w:val="a"/>
    <w:pPr>
      <w:widowControl/>
      <w:pBdr>
        <w:top w:val="single" w:sz="4" w:space="0" w:color="auto"/>
        <w:left w:val="single" w:sz="4" w:space="0" w:color="auto"/>
        <w:right w:val="single" w:sz="8" w:space="0" w:color="auto"/>
      </w:pBdr>
      <w:spacing w:before="100" w:beforeAutospacing="1" w:after="100" w:afterAutospacing="1"/>
      <w:jc w:val="left"/>
    </w:pPr>
    <w:rPr>
      <w:rFonts w:ascii="Arial" w:hAnsi="Arial" w:cs="Arial"/>
      <w:b/>
      <w:bCs/>
      <w:color w:val="FF0000"/>
      <w:kern w:val="0"/>
      <w:sz w:val="18"/>
      <w:szCs w:val="18"/>
    </w:rPr>
  </w:style>
  <w:style w:type="paragraph" w:customStyle="1" w:styleId="420">
    <w:name w:val="标题 4_2_0"/>
    <w:basedOn w:val="200"/>
    <w:next w:val="2000"/>
    <w:pPr>
      <w:keepNext/>
      <w:keepLines/>
      <w:outlineLvl w:val="3"/>
    </w:pPr>
    <w:rPr>
      <w:rFonts w:ascii="Arial" w:eastAsia="黑体" w:hAnsi="Arial"/>
      <w:bCs/>
      <w:kern w:val="0"/>
      <w:sz w:val="24"/>
      <w:szCs w:val="28"/>
    </w:rPr>
  </w:style>
  <w:style w:type="paragraph" w:customStyle="1" w:styleId="2000">
    <w:name w:val="正文_2_0_0"/>
    <w:basedOn w:val="37"/>
    <w:autoRedefine/>
    <w:qFormat/>
    <w:rPr>
      <w:rFonts w:ascii="Times New Roman" w:eastAsia="宋体" w:hAnsi="Times New Roman"/>
    </w:rPr>
  </w:style>
  <w:style w:type="paragraph" w:customStyle="1" w:styleId="msonormalstyle1">
    <w:name w:val="msonormal style1"/>
    <w:basedOn w:val="a"/>
    <w:pPr>
      <w:widowControl/>
      <w:spacing w:before="100" w:beforeAutospacing="1" w:after="100" w:afterAutospacing="1"/>
      <w:jc w:val="left"/>
    </w:pPr>
    <w:rPr>
      <w:rFonts w:ascii="宋体" w:hAnsi="宋体" w:cs="宋体"/>
      <w:kern w:val="0"/>
      <w:sz w:val="24"/>
    </w:rPr>
  </w:style>
  <w:style w:type="paragraph" w:customStyle="1" w:styleId="xl115">
    <w:name w:val="xl11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font18">
    <w:name w:val="font18"/>
    <w:basedOn w:val="a"/>
    <w:pPr>
      <w:widowControl/>
      <w:spacing w:before="100" w:beforeAutospacing="1" w:after="100" w:afterAutospacing="1"/>
      <w:jc w:val="left"/>
    </w:pPr>
    <w:rPr>
      <w:rFonts w:ascii="Arial" w:hAnsi="Arial" w:cs="Arial"/>
      <w:color w:val="000000"/>
      <w:kern w:val="0"/>
      <w:sz w:val="18"/>
      <w:szCs w:val="18"/>
    </w:rPr>
  </w:style>
  <w:style w:type="paragraph" w:customStyle="1" w:styleId="CM26">
    <w:name w:val="CM26"/>
    <w:basedOn w:val="a"/>
    <w:next w:val="a"/>
    <w:pPr>
      <w:autoSpaceDE w:val="0"/>
      <w:autoSpaceDN w:val="0"/>
      <w:adjustRightInd w:val="0"/>
      <w:spacing w:line="400" w:lineRule="atLeast"/>
      <w:jc w:val="left"/>
    </w:pPr>
    <w:rPr>
      <w:rFonts w:ascii="宋体" w:hAnsi="宋体"/>
      <w:kern w:val="0"/>
      <w:sz w:val="24"/>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Char13">
    <w:name w:val="Char1"/>
    <w:basedOn w:val="a"/>
    <w:rPr>
      <w:rFonts w:ascii="仿宋_GB2312" w:eastAsia="仿宋_GB2312" w:hAnsi="宋体" w:cs="宋体"/>
      <w:color w:val="000000"/>
      <w:sz w:val="24"/>
    </w:rPr>
  </w:style>
  <w:style w:type="paragraph" w:customStyle="1" w:styleId="300">
    <w:name w:val="正文_3_0"/>
    <w:basedOn w:val="400"/>
    <w:rPr>
      <w:rFonts w:ascii="Calibri" w:hAnsi="Calibri"/>
    </w:rPr>
  </w:style>
  <w:style w:type="paragraph" w:customStyle="1" w:styleId="400">
    <w:name w:val="正文_4_0"/>
    <w:pPr>
      <w:widowControl w:val="0"/>
      <w:jc w:val="both"/>
    </w:pPr>
    <w:rPr>
      <w:rFonts w:ascii="Times New Roman" w:eastAsia="宋体" w:hAnsi="Times New Roman" w:cs="Times New Roman"/>
      <w:kern w:val="2"/>
      <w:sz w:val="21"/>
      <w:szCs w:val="22"/>
    </w:rPr>
  </w:style>
  <w:style w:type="paragraph" w:customStyle="1" w:styleId="BulletRoundIndent">
    <w:name w:val="BulletRoundIndent"/>
    <w:pPr>
      <w:numPr>
        <w:numId w:val="1"/>
      </w:numPr>
      <w:spacing w:before="120" w:after="60"/>
    </w:pPr>
    <w:rPr>
      <w:rFonts w:ascii="Univers" w:eastAsia="宋体" w:hAnsi="Univers" w:cs="Times New Roman"/>
      <w:sz w:val="22"/>
      <w:szCs w:val="22"/>
    </w:rPr>
  </w:style>
  <w:style w:type="paragraph" w:customStyle="1" w:styleId="TableParagraph">
    <w:name w:val="Table Paragraph"/>
    <w:basedOn w:val="a"/>
  </w:style>
  <w:style w:type="paragraph" w:customStyle="1" w:styleId="00">
    <w:name w:val="纯文本_0"/>
    <w:basedOn w:val="71"/>
    <w:rPr>
      <w:rFonts w:ascii="宋体" w:hAnsi="Courier New"/>
      <w:kern w:val="0"/>
      <w:sz w:val="20"/>
      <w:szCs w:val="24"/>
    </w:rPr>
  </w:style>
  <w:style w:type="paragraph" w:customStyle="1" w:styleId="71">
    <w:name w:val="正文_7"/>
    <w:pPr>
      <w:widowControl w:val="0"/>
      <w:jc w:val="both"/>
    </w:pPr>
    <w:rPr>
      <w:rFonts w:ascii="Calibri" w:eastAsia="宋体" w:hAnsi="Calibri" w:cs="Times New Roman"/>
      <w:kern w:val="2"/>
      <w:sz w:val="21"/>
      <w:szCs w:val="22"/>
    </w:rPr>
  </w:style>
  <w:style w:type="paragraph" w:customStyle="1" w:styleId="05">
    <w:name w:val="样式 列表编号 + 段后: 0.5 行"/>
    <w:basedOn w:val="a5"/>
    <w:pPr>
      <w:tabs>
        <w:tab w:val="clear" w:pos="454"/>
        <w:tab w:val="clear" w:pos="720"/>
        <w:tab w:val="left" w:pos="360"/>
        <w:tab w:val="left" w:pos="900"/>
      </w:tabs>
      <w:spacing w:afterLines="0"/>
      <w:ind w:left="360" w:hanging="360"/>
    </w:pPr>
  </w:style>
  <w:style w:type="paragraph" w:customStyle="1" w:styleId="xl94">
    <w:name w:val="xl9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211">
    <w:name w:val="正文_2_1"/>
    <w:basedOn w:val="28"/>
    <w:rPr>
      <w:rFonts w:ascii="Calibri" w:hAnsi="Calibri" w:cs="宋体"/>
      <w:szCs w:val="21"/>
    </w:rPr>
  </w:style>
  <w:style w:type="paragraph" w:customStyle="1" w:styleId="reader-word-layerreader-word-s3-4">
    <w:name w:val="reader-word-layer reader-word-s3-4"/>
    <w:basedOn w:val="a"/>
    <w:pPr>
      <w:widowControl/>
      <w:spacing w:before="100" w:beforeAutospacing="1" w:after="100" w:afterAutospacing="1"/>
      <w:jc w:val="left"/>
    </w:pPr>
    <w:rPr>
      <w:rFonts w:ascii="宋体" w:hAnsi="宋体" w:cs="宋体"/>
      <w:kern w:val="0"/>
      <w:sz w:val="24"/>
    </w:rPr>
  </w:style>
  <w:style w:type="paragraph" w:customStyle="1" w:styleId="xl136">
    <w:name w:val="xl136"/>
    <w:basedOn w:val="a"/>
    <w:pPr>
      <w:widowControl/>
      <w:pBdr>
        <w:top w:val="single" w:sz="8" w:space="0" w:color="auto"/>
        <w:left w:val="single" w:sz="4" w:space="0" w:color="auto"/>
        <w:bottom w:val="single" w:sz="8"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01">
    <w:name w:val="标题_0"/>
    <w:next w:val="51"/>
    <w:pPr>
      <w:widowControl w:val="0"/>
      <w:adjustRightInd w:val="0"/>
      <w:spacing w:before="240" w:after="60" w:line="420" w:lineRule="atLeast"/>
      <w:jc w:val="center"/>
      <w:textAlignment w:val="baseline"/>
      <w:outlineLvl w:val="0"/>
    </w:pPr>
    <w:rPr>
      <w:rFonts w:ascii="Arial" w:eastAsia="宋体" w:hAnsi="Arial" w:cs="Times New Roman"/>
      <w:b/>
      <w:sz w:val="32"/>
    </w:rPr>
  </w:style>
  <w:style w:type="paragraph" w:customStyle="1" w:styleId="51">
    <w:name w:val="正文_5"/>
    <w:next w:val="01"/>
    <w:pPr>
      <w:widowControl w:val="0"/>
      <w:jc w:val="both"/>
    </w:pPr>
    <w:rPr>
      <w:rFonts w:ascii="Times New Roman" w:eastAsia="宋体" w:hAnsi="Times New Roman" w:cs="Times New Roman"/>
      <w:kern w:val="2"/>
      <w:sz w:val="21"/>
      <w:szCs w:val="22"/>
    </w:rPr>
  </w:style>
  <w:style w:type="paragraph" w:customStyle="1" w:styleId="xl99">
    <w:name w:val="xl99"/>
    <w:basedOn w:val="a"/>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4">
    <w:name w:val="xl1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02">
    <w:name w:val="xl10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b/>
      <w:bCs/>
      <w:color w:val="FF0000"/>
      <w:kern w:val="0"/>
      <w:sz w:val="18"/>
      <w:szCs w:val="18"/>
    </w:rPr>
  </w:style>
  <w:style w:type="paragraph" w:customStyle="1" w:styleId="NormalWeb1">
    <w:name w:val="Normal (Web)1"/>
    <w:basedOn w:val="a"/>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
    <w:pPr>
      <w:tabs>
        <w:tab w:val="left" w:pos="432"/>
      </w:tabs>
      <w:ind w:left="432" w:hanging="432"/>
      <w:jc w:val="center"/>
    </w:pPr>
    <w:rPr>
      <w:rFonts w:ascii="Arial" w:hAnsi="Arial"/>
    </w:rPr>
  </w:style>
  <w:style w:type="paragraph" w:customStyle="1" w:styleId="xl122">
    <w:name w:val="xl122"/>
    <w:basedOn w:val="a"/>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6">
    <w:name w:val="font6"/>
    <w:basedOn w:val="a"/>
    <w:pPr>
      <w:widowControl/>
      <w:spacing w:before="100" w:beforeAutospacing="1" w:after="100" w:afterAutospacing="1"/>
      <w:jc w:val="left"/>
    </w:pPr>
    <w:rPr>
      <w:rFonts w:eastAsia="Arial Unicode MS"/>
      <w:kern w:val="0"/>
      <w:sz w:val="24"/>
    </w:rPr>
  </w:style>
  <w:style w:type="paragraph" w:customStyle="1" w:styleId="xl139">
    <w:name w:val="xl139"/>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9">
    <w:name w:val="样式2"/>
    <w:basedOn w:val="23"/>
    <w:pPr>
      <w:spacing w:line="400" w:lineRule="exact"/>
      <w:ind w:left="0"/>
    </w:pPr>
    <w:rPr>
      <w:rFonts w:ascii="Arial" w:hAnsi="Arial"/>
    </w:rPr>
  </w:style>
  <w:style w:type="paragraph" w:customStyle="1" w:styleId="xl143">
    <w:name w:val="xl143"/>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kern w:val="0"/>
      <w:sz w:val="18"/>
      <w:szCs w:val="18"/>
    </w:rPr>
  </w:style>
  <w:style w:type="paragraph" w:customStyle="1" w:styleId="xl72">
    <w:name w:val="xl72"/>
    <w:basedOn w:val="a"/>
    <w:pPr>
      <w:widowControl/>
      <w:pBdr>
        <w:top w:val="single" w:sz="8" w:space="0" w:color="auto"/>
        <w:left w:val="single" w:sz="4" w:space="0" w:color="auto"/>
        <w:right w:val="single" w:sz="8"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ListParagraph1">
    <w:name w:val="List Paragraph1"/>
    <w:basedOn w:val="a"/>
    <w:pPr>
      <w:ind w:firstLineChars="200" w:firstLine="420"/>
    </w:pPr>
    <w:rPr>
      <w:rFonts w:ascii="Calibri" w:hAnsi="Calibri"/>
      <w:szCs w:val="22"/>
    </w:rPr>
  </w:style>
  <w:style w:type="paragraph" w:customStyle="1" w:styleId="xl123">
    <w:name w:val="xl12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1c">
    <w:name w:val="样式1"/>
    <w:basedOn w:val="af3"/>
    <w:pPr>
      <w:spacing w:line="360" w:lineRule="auto"/>
      <w:jc w:val="center"/>
    </w:pPr>
    <w:rPr>
      <w:rFonts w:ascii="Times New Roman" w:eastAsia="楷体_GB2312" w:hAnsi="Times New Roman"/>
      <w:sz w:val="21"/>
      <w:szCs w:val="28"/>
    </w:rPr>
  </w:style>
  <w:style w:type="paragraph" w:customStyle="1" w:styleId="xl95">
    <w:name w:val="xl9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38">
    <w:name w:val="xl138"/>
    <w:basedOn w:val="a"/>
    <w:pPr>
      <w:widowControl/>
      <w:pBdr>
        <w:top w:val="single" w:sz="8" w:space="0" w:color="auto"/>
        <w:bottom w:val="single" w:sz="8" w:space="0" w:color="auto"/>
        <w:right w:val="single" w:sz="4"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font16">
    <w:name w:val="font16"/>
    <w:basedOn w:val="a"/>
    <w:pPr>
      <w:widowControl/>
      <w:spacing w:before="100" w:beforeAutospacing="1" w:after="100" w:afterAutospacing="1"/>
      <w:jc w:val="left"/>
    </w:pPr>
    <w:rPr>
      <w:rFonts w:ascii="Arial" w:hAnsi="Arial" w:cs="Arial"/>
      <w:kern w:val="0"/>
      <w:sz w:val="18"/>
      <w:szCs w:val="18"/>
    </w:rPr>
  </w:style>
  <w:style w:type="paragraph" w:customStyle="1" w:styleId="xl133">
    <w:name w:val="xl133"/>
    <w:basedOn w:val="a"/>
    <w:pPr>
      <w:widowControl/>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kern w:val="0"/>
      <w:sz w:val="18"/>
      <w:szCs w:val="18"/>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132">
    <w:name w:val="xl132"/>
    <w:basedOn w:val="a"/>
    <w:autoRedefine/>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b/>
      <w:bCs/>
      <w:kern w:val="0"/>
      <w:sz w:val="18"/>
      <w:szCs w:val="18"/>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CharCharChar1">
    <w:name w:val="Char Char Char1"/>
    <w:basedOn w:val="a8"/>
    <w:rPr>
      <w:sz w:val="24"/>
    </w:rPr>
  </w:style>
  <w:style w:type="paragraph" w:customStyle="1" w:styleId="font17">
    <w:name w:val="font17"/>
    <w:basedOn w:val="a"/>
    <w:pPr>
      <w:widowControl/>
      <w:spacing w:before="100" w:beforeAutospacing="1" w:after="100" w:afterAutospacing="1"/>
      <w:jc w:val="left"/>
    </w:pPr>
    <w:rPr>
      <w:rFonts w:ascii="Arial" w:hAnsi="Arial" w:cs="Arial"/>
      <w:b/>
      <w:bCs/>
      <w:kern w:val="0"/>
      <w:sz w:val="18"/>
      <w:szCs w:val="18"/>
    </w:rPr>
  </w:style>
  <w:style w:type="paragraph" w:customStyle="1" w:styleId="220">
    <w:name w:val="正文_2_2"/>
    <w:basedOn w:val="51"/>
    <w:rPr>
      <w:rFonts w:ascii="Calibri" w:hAnsi="Calibri" w:cs="宋体"/>
      <w:szCs w:val="21"/>
    </w:rPr>
  </w:style>
  <w:style w:type="paragraph" w:customStyle="1" w:styleId="xl70">
    <w:name w:val="xl70"/>
    <w:basedOn w:val="a"/>
    <w:pPr>
      <w:widowControl/>
      <w:pBdr>
        <w:top w:val="single" w:sz="8" w:space="0" w:color="auto"/>
        <w:left w:val="single" w:sz="8" w:space="0" w:color="auto"/>
        <w:right w:val="single" w:sz="4"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201">
    <w:name w:val="正文_2_0_1"/>
    <w:basedOn w:val="210"/>
    <w:rPr>
      <w:rFonts w:ascii="Calibri" w:hAnsi="Calibri" w:cs="Calibri"/>
      <w:szCs w:val="21"/>
    </w:rPr>
  </w:style>
  <w:style w:type="paragraph" w:customStyle="1" w:styleId="font13">
    <w:name w:val="font13"/>
    <w:basedOn w:val="a"/>
    <w:pPr>
      <w:widowControl/>
      <w:spacing w:before="100" w:beforeAutospacing="1" w:after="100" w:afterAutospacing="1"/>
      <w:jc w:val="left"/>
    </w:pPr>
    <w:rPr>
      <w:rFonts w:ascii="微软雅黑" w:eastAsia="微软雅黑" w:hAnsi="宋体" w:cs="宋体"/>
      <w:b/>
      <w:bCs/>
      <w:color w:val="FF0000"/>
      <w:kern w:val="0"/>
      <w:sz w:val="18"/>
      <w:szCs w:val="18"/>
    </w:rPr>
  </w:style>
  <w:style w:type="paragraph" w:customStyle="1" w:styleId="20000">
    <w:name w:val="正文_2_0_0_0"/>
    <w:pPr>
      <w:widowControl w:val="0"/>
      <w:jc w:val="both"/>
    </w:pPr>
    <w:rPr>
      <w:rFonts w:ascii="Calibri" w:eastAsia="宋体" w:hAnsi="Calibri" w:cs="Times New Roman"/>
      <w:kern w:val="2"/>
      <w:sz w:val="21"/>
      <w:szCs w:val="22"/>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font10">
    <w:name w:val="font10"/>
    <w:basedOn w:val="a"/>
    <w:pPr>
      <w:widowControl/>
      <w:spacing w:before="100" w:beforeAutospacing="1" w:after="100" w:afterAutospacing="1"/>
      <w:jc w:val="left"/>
    </w:pPr>
    <w:rPr>
      <w:rFonts w:ascii="微软雅黑" w:eastAsia="微软雅黑" w:hAnsi="宋体" w:cs="宋体"/>
      <w:b/>
      <w:bCs/>
      <w:kern w:val="0"/>
      <w:sz w:val="18"/>
      <w:szCs w:val="18"/>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29">
    <w:name w:val="xl29"/>
    <w:basedOn w:val="a"/>
    <w:pPr>
      <w:widowControl/>
      <w:pBdr>
        <w:top w:val="single" w:sz="4" w:space="0" w:color="auto"/>
        <w:bottom w:val="single" w:sz="4" w:space="0" w:color="auto"/>
      </w:pBdr>
      <w:spacing w:before="100" w:beforeAutospacing="1" w:after="100" w:afterAutospacing="1"/>
      <w:jc w:val="center"/>
    </w:pPr>
    <w:rPr>
      <w:rFonts w:eastAsia="Arial Unicode MS"/>
      <w:kern w:val="0"/>
      <w:sz w:val="24"/>
    </w:rPr>
  </w:style>
  <w:style w:type="paragraph" w:customStyle="1" w:styleId="afff">
    <w:name w:val="??"/>
    <w:pPr>
      <w:widowControl w:val="0"/>
      <w:overflowPunct w:val="0"/>
      <w:autoSpaceDE w:val="0"/>
      <w:autoSpaceDN w:val="0"/>
      <w:adjustRightInd w:val="0"/>
      <w:jc w:val="both"/>
      <w:textAlignment w:val="baseline"/>
    </w:pPr>
    <w:rPr>
      <w:rFonts w:ascii="Times New Roman" w:eastAsia="宋体" w:hAnsi="Times New Roman" w:cs="Times New Roman"/>
      <w:kern w:val="2"/>
      <w:sz w:val="21"/>
      <w:lang w:eastAsia="en-US"/>
    </w:rPr>
  </w:style>
  <w:style w:type="paragraph" w:customStyle="1" w:styleId="afff0">
    <w:name w:val="首缩"/>
    <w:basedOn w:val="a"/>
    <w:pPr>
      <w:adjustRightInd w:val="0"/>
      <w:spacing w:line="312" w:lineRule="atLeast"/>
      <w:ind w:firstLine="454"/>
    </w:pPr>
    <w:rPr>
      <w:kern w:val="0"/>
      <w:szCs w:val="20"/>
    </w:rPr>
  </w:style>
  <w:style w:type="paragraph" w:customStyle="1" w:styleId="p00">
    <w:name w:val="p0_0"/>
    <w:basedOn w:val="200"/>
    <w:pPr>
      <w:widowControl/>
    </w:pPr>
    <w:rPr>
      <w:rFonts w:ascii="宋体" w:hAnsi="宋体" w:cs="宋体"/>
      <w:kern w:val="0"/>
      <w:szCs w:val="21"/>
    </w:rPr>
  </w:style>
  <w:style w:type="paragraph" w:customStyle="1" w:styleId="xl92">
    <w:name w:val="xl92"/>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1d">
    <w:name w:val="纯文本_1"/>
    <w:basedOn w:val="500"/>
    <w:rPr>
      <w:rFonts w:ascii="宋体" w:hAnsi="Courier New"/>
    </w:rPr>
  </w:style>
  <w:style w:type="paragraph" w:customStyle="1" w:styleId="style60">
    <w:name w:val="style60"/>
    <w:basedOn w:val="a"/>
    <w:autoRedefine/>
    <w:qFormat/>
    <w:pPr>
      <w:widowControl/>
      <w:spacing w:before="100" w:beforeAutospacing="1" w:after="100" w:afterAutospacing="1"/>
      <w:jc w:val="left"/>
    </w:pPr>
    <w:rPr>
      <w:rFonts w:ascii="宋体" w:hAnsi="宋体" w:cs="宋体"/>
      <w:kern w:val="0"/>
      <w:sz w:val="24"/>
    </w:rPr>
  </w:style>
  <w:style w:type="paragraph" w:customStyle="1" w:styleId="xl103">
    <w:name w:val="xl10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42">
    <w:name w:val="xl142"/>
    <w:basedOn w:val="a"/>
    <w:pPr>
      <w:widowControl/>
      <w:pBdr>
        <w:top w:val="single" w:sz="8" w:space="0" w:color="auto"/>
        <w:bottom w:val="single" w:sz="8" w:space="0" w:color="auto"/>
      </w:pBdr>
      <w:spacing w:before="100" w:beforeAutospacing="1" w:after="100" w:afterAutospacing="1"/>
      <w:jc w:val="center"/>
    </w:pPr>
    <w:rPr>
      <w:rFonts w:ascii="Arial" w:hAnsi="Arial" w:cs="Arial"/>
      <w:b/>
      <w:bCs/>
      <w:kern w:val="0"/>
      <w:sz w:val="18"/>
      <w:szCs w:val="18"/>
    </w:rPr>
  </w:style>
  <w:style w:type="paragraph" w:customStyle="1" w:styleId="xl105">
    <w:name w:val="xl10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421">
    <w:name w:val="标题 4_2"/>
    <w:basedOn w:val="28"/>
    <w:next w:val="28"/>
    <w:pPr>
      <w:keepNext/>
      <w:keepLines/>
      <w:spacing w:line="360" w:lineRule="auto"/>
      <w:outlineLvl w:val="3"/>
    </w:pPr>
    <w:rPr>
      <w:rFonts w:ascii="Arial" w:hAnsi="Arial"/>
      <w:b/>
      <w:bCs/>
      <w:kern w:val="0"/>
      <w:sz w:val="20"/>
      <w:szCs w:val="28"/>
    </w:rPr>
  </w:style>
  <w:style w:type="paragraph" w:customStyle="1" w:styleId="font21">
    <w:name w:val="font21"/>
    <w:basedOn w:val="a"/>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200000">
    <w:name w:val="正文_2_0_0_0_0"/>
    <w:pPr>
      <w:widowControl w:val="0"/>
      <w:jc w:val="both"/>
    </w:pPr>
    <w:rPr>
      <w:rFonts w:ascii="Calibri" w:eastAsia="宋体" w:hAnsi="Calibri" w:cs="Times New Roman"/>
      <w:kern w:val="2"/>
      <w:sz w:val="21"/>
      <w:szCs w:val="22"/>
    </w:rPr>
  </w:style>
  <w:style w:type="paragraph" w:customStyle="1" w:styleId="afff1">
    <w:name w:val="图"/>
    <w:basedOn w:val="a"/>
    <w:autoRedefine/>
    <w:qFormat/>
    <w:pPr>
      <w:keepNext/>
      <w:adjustRightInd w:val="0"/>
      <w:snapToGrid w:val="0"/>
      <w:spacing w:before="60" w:after="60" w:line="300" w:lineRule="auto"/>
      <w:jc w:val="center"/>
    </w:pPr>
    <w:rPr>
      <w:spacing w:val="20"/>
      <w:kern w:val="0"/>
      <w:sz w:val="24"/>
      <w:szCs w:val="20"/>
    </w:rPr>
  </w:style>
  <w:style w:type="paragraph" w:customStyle="1" w:styleId="xl106">
    <w:name w:val="xl106"/>
    <w:basedOn w:val="a"/>
    <w:autoRedefine/>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71">
    <w:name w:val="xl71"/>
    <w:basedOn w:val="a"/>
    <w:autoRedefine/>
    <w:qFormat/>
    <w:pPr>
      <w:widowControl/>
      <w:pBdr>
        <w:top w:val="single" w:sz="8" w:space="0" w:color="auto"/>
        <w:left w:val="single" w:sz="4" w:space="0" w:color="auto"/>
        <w:right w:val="single" w:sz="4" w:space="0" w:color="auto"/>
      </w:pBdr>
      <w:shd w:val="clear" w:color="auto" w:fill="99CC00"/>
      <w:spacing w:before="100" w:beforeAutospacing="1" w:after="100" w:afterAutospacing="1"/>
      <w:jc w:val="center"/>
    </w:pPr>
    <w:rPr>
      <w:rFonts w:ascii="Arial" w:hAnsi="Arial" w:cs="Arial"/>
      <w:b/>
      <w:bCs/>
      <w:kern w:val="0"/>
      <w:sz w:val="18"/>
      <w:szCs w:val="18"/>
    </w:rPr>
  </w:style>
  <w:style w:type="paragraph" w:customStyle="1" w:styleId="43">
    <w:name w:val="标题 4_3"/>
    <w:basedOn w:val="210"/>
    <w:next w:val="210"/>
    <w:autoRedefine/>
    <w:qFormat/>
    <w:pPr>
      <w:keepNext/>
      <w:keepLines/>
      <w:spacing w:line="360" w:lineRule="auto"/>
      <w:outlineLvl w:val="3"/>
    </w:pPr>
    <w:rPr>
      <w:rFonts w:ascii="Arial" w:hAnsi="Arial" w:cs="Arial"/>
      <w:b/>
      <w:bCs/>
      <w:kern w:val="0"/>
      <w:sz w:val="20"/>
      <w:szCs w:val="20"/>
    </w:rPr>
  </w:style>
  <w:style w:type="paragraph" w:customStyle="1" w:styleId="xl30">
    <w:name w:val="xl3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font5">
    <w:name w:val="font5"/>
    <w:basedOn w:val="a"/>
    <w:autoRedefine/>
    <w:qFormat/>
    <w:pPr>
      <w:widowControl/>
      <w:spacing w:before="100" w:beforeAutospacing="1" w:after="100" w:afterAutospacing="1"/>
      <w:jc w:val="left"/>
    </w:pPr>
    <w:rPr>
      <w:rFonts w:ascii="宋体" w:hAnsi="宋体" w:cs="Arial Unicode MS"/>
      <w:kern w:val="0"/>
      <w:sz w:val="18"/>
      <w:szCs w:val="18"/>
    </w:rPr>
  </w:style>
  <w:style w:type="paragraph" w:customStyle="1" w:styleId="afff2">
    <w:name w:val="样式 正文文本"/>
    <w:basedOn w:val="a"/>
    <w:autoRedefine/>
    <w:qFormat/>
    <w:pPr>
      <w:adjustRightInd w:val="0"/>
      <w:snapToGrid w:val="0"/>
      <w:spacing w:line="400" w:lineRule="exact"/>
      <w:ind w:firstLineChars="200" w:firstLine="200"/>
    </w:pPr>
    <w:rPr>
      <w:rFonts w:ascii="Arial" w:hAnsi="Arial" w:cs="宋体"/>
      <w:color w:val="000000"/>
      <w:szCs w:val="20"/>
    </w:rPr>
  </w:style>
  <w:style w:type="paragraph" w:customStyle="1" w:styleId="xl121">
    <w:name w:val="xl121"/>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1e">
    <w:name w:val="纯文本1"/>
    <w:basedOn w:val="a"/>
    <w:qFormat/>
    <w:pPr>
      <w:adjustRightInd w:val="0"/>
      <w:jc w:val="left"/>
    </w:pPr>
    <w:rPr>
      <w:rFonts w:ascii="宋体" w:hAnsi="Courier New"/>
      <w:sz w:val="24"/>
      <w:szCs w:val="20"/>
    </w:rPr>
  </w:style>
  <w:style w:type="paragraph" w:customStyle="1" w:styleId="p000">
    <w:name w:val="p0_0_0"/>
    <w:basedOn w:val="200000"/>
    <w:autoRedefine/>
    <w:qFormat/>
    <w:pPr>
      <w:widowControl/>
    </w:pPr>
    <w:rPr>
      <w:rFonts w:ascii="宋体" w:hAnsi="宋体"/>
      <w:kern w:val="0"/>
      <w:szCs w:val="21"/>
    </w:rPr>
  </w:style>
  <w:style w:type="paragraph" w:customStyle="1" w:styleId="1f">
    <w:name w:val="修订1"/>
    <w:autoRedefine/>
    <w:uiPriority w:val="99"/>
    <w:unhideWhenUsed/>
    <w:qFormat/>
    <w:rPr>
      <w:rFonts w:ascii="Times New Roman" w:eastAsia="宋体" w:hAnsi="Times New Roman" w:cs="Times New Roman"/>
      <w:kern w:val="2"/>
      <w:sz w:val="21"/>
      <w:szCs w:val="24"/>
    </w:rPr>
  </w:style>
  <w:style w:type="paragraph" w:customStyle="1" w:styleId="102">
    <w:name w:val="正文_1_0"/>
    <w:autoRedefine/>
    <w:uiPriority w:val="99"/>
    <w:qFormat/>
    <w:pPr>
      <w:widowControl w:val="0"/>
      <w:jc w:val="both"/>
    </w:pPr>
    <w:rPr>
      <w:rFonts w:ascii="Calibri" w:eastAsia="宋体" w:hAnsi="Calibri" w:cs="Times New Roman"/>
      <w:kern w:val="2"/>
      <w:sz w:val="28"/>
      <w:szCs w:val="22"/>
    </w:rPr>
  </w:style>
  <w:style w:type="character" w:customStyle="1" w:styleId="Char14">
    <w:name w:val="标题 Char1"/>
    <w:autoRedefine/>
    <w:qFormat/>
    <w:rPr>
      <w:rFonts w:ascii="Arial" w:eastAsia="宋体" w:hAnsi="Arial"/>
      <w:b/>
      <w:sz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101</Pages>
  <Words>10479</Words>
  <Characters>59733</Characters>
  <Application>Microsoft Office Word</Application>
  <DocSecurity>0</DocSecurity>
  <Lines>497</Lines>
  <Paragraphs>140</Paragraphs>
  <ScaleCrop>false</ScaleCrop>
  <Company>China</Company>
  <LinksUpToDate>false</LinksUpToDate>
  <CharactersWithSpaces>70072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17</cp:revision>
  <dcterms:created xsi:type="dcterms:W3CDTF">2024-04-15T03:14:00Z</dcterms:created>
  <dcterms:modified xsi:type="dcterms:W3CDTF">2024-04-18T06:46:00Z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0553337147374290AB2E7363ED18734D_12</vt:lpwstr>
  </property>
</Properties>
</file>