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360" w:lineRule="auto"/>
        <w:ind w:firstLine="0" w:firstLineChars="0"/>
        <w:jc w:val="center"/>
        <w:outlineLvl w:val="0"/>
        <w:rPr>
          <w:rFonts w:ascii="宋体" w:hAnsi="宋体" w:eastAsia="宋体"/>
          <w:b/>
          <w:color w:val="auto"/>
          <w:sz w:val="30"/>
          <w:szCs w:val="30"/>
          <w:highlight w:val="none"/>
        </w:rPr>
      </w:pPr>
      <w:r>
        <w:rPr>
          <w:rFonts w:hint="eastAsia" w:ascii="宋体" w:hAnsi="宋体" w:eastAsia="宋体"/>
          <w:b/>
          <w:color w:val="auto"/>
          <w:sz w:val="30"/>
          <w:szCs w:val="30"/>
          <w:highlight w:val="none"/>
        </w:rPr>
        <w:t>招标公告</w:t>
      </w:r>
    </w:p>
    <w:p>
      <w:pPr>
        <w:spacing w:line="360" w:lineRule="auto"/>
        <w:ind w:firstLine="420"/>
        <w:rPr>
          <w:rFonts w:ascii="宋体" w:hAnsi="宋体"/>
          <w:color w:val="auto"/>
          <w:sz w:val="24"/>
          <w:highlight w:val="none"/>
        </w:rPr>
      </w:pPr>
      <w:r>
        <w:rPr>
          <w:rFonts w:hint="eastAsia" w:ascii="宋体" w:hAnsi="宋体" w:cs="宋体"/>
          <w:color w:val="auto"/>
          <w:sz w:val="24"/>
          <w:highlight w:val="none"/>
        </w:rPr>
        <w:t>根据公交运营实际需求，平湖市开元运务有限公司拟对氢能源公交车进行采购，</w:t>
      </w:r>
      <w:r>
        <w:rPr>
          <w:rFonts w:hint="eastAsia" w:ascii="宋体" w:hAnsi="宋体" w:cs="宋体"/>
          <w:color w:val="auto"/>
          <w:sz w:val="24"/>
          <w:highlight w:val="none"/>
          <w:lang w:val="en-US" w:eastAsia="zh-CN"/>
        </w:rPr>
        <w:t>采购人为</w:t>
      </w:r>
      <w:r>
        <w:rPr>
          <w:rFonts w:hint="eastAsia" w:ascii="宋体" w:hAnsi="宋体" w:cs="宋体"/>
          <w:color w:val="auto"/>
          <w:sz w:val="24"/>
          <w:highlight w:val="none"/>
        </w:rPr>
        <w:t>平湖市开元运务有限公司</w:t>
      </w:r>
      <w:r>
        <w:rPr>
          <w:rFonts w:hint="eastAsia" w:ascii="宋体" w:hAnsi="宋体" w:cs="宋体"/>
          <w:color w:val="auto"/>
          <w:sz w:val="24"/>
          <w:highlight w:val="none"/>
          <w:lang w:val="en-US" w:eastAsia="zh-CN"/>
        </w:rPr>
        <w:t>。</w:t>
      </w:r>
      <w:r>
        <w:rPr>
          <w:rFonts w:ascii="宋体" w:hAnsi="宋体"/>
          <w:color w:val="auto"/>
          <w:sz w:val="24"/>
          <w:highlight w:val="none"/>
        </w:rPr>
        <w:t>本次采购采用公开招标方式确定中标人，实行资格后审。</w:t>
      </w:r>
    </w:p>
    <w:p>
      <w:pPr>
        <w:snapToGrid w:val="0"/>
        <w:spacing w:line="360" w:lineRule="auto"/>
        <w:ind w:firstLine="482" w:firstLineChars="200"/>
        <w:rPr>
          <w:rFonts w:ascii="宋体" w:hAnsi="宋体" w:cs="宋体"/>
          <w:b/>
          <w:color w:val="auto"/>
          <w:sz w:val="24"/>
          <w:highlight w:val="none"/>
        </w:rPr>
      </w:pPr>
      <w:bookmarkStart w:id="0" w:name="_Toc5891_WPSOffice_Level1"/>
      <w:bookmarkStart w:id="1" w:name="_Toc17023_WPSOffice_Level1"/>
      <w:bookmarkStart w:id="2" w:name="_Toc17157_WPSOffice_Level1"/>
      <w:bookmarkStart w:id="3" w:name="_Toc5583_WPSOffice_Level2"/>
      <w:bookmarkStart w:id="4" w:name="_Toc20224_WPSOffice_Level2"/>
      <w:r>
        <w:rPr>
          <w:rFonts w:hint="eastAsia" w:ascii="宋体" w:hAnsi="宋体" w:cs="宋体"/>
          <w:b/>
          <w:color w:val="auto"/>
          <w:sz w:val="24"/>
          <w:highlight w:val="none"/>
        </w:rPr>
        <w:t>一、采购人名称：</w:t>
      </w:r>
      <w:r>
        <w:rPr>
          <w:rFonts w:hint="eastAsia" w:ascii="宋体" w:hAnsi="宋体" w:cs="宋体"/>
          <w:color w:val="auto"/>
          <w:sz w:val="24"/>
          <w:highlight w:val="none"/>
        </w:rPr>
        <w:t>平湖市开元运务有限公司</w:t>
      </w:r>
    </w:p>
    <w:p>
      <w:pPr>
        <w:snapToGrid w:val="0"/>
        <w:spacing w:line="360" w:lineRule="auto"/>
        <w:ind w:firstLine="482" w:firstLineChars="200"/>
        <w:rPr>
          <w:rFonts w:hint="eastAsia" w:ascii="宋体" w:hAnsi="宋体" w:eastAsia="宋体" w:cs="宋体"/>
          <w:b/>
          <w:color w:val="auto"/>
          <w:sz w:val="24"/>
          <w:highlight w:val="none"/>
          <w:lang w:eastAsia="zh-CN"/>
        </w:rPr>
      </w:pPr>
      <w:r>
        <w:rPr>
          <w:rFonts w:hint="eastAsia" w:ascii="宋体" w:hAnsi="宋体" w:cs="宋体"/>
          <w:b/>
          <w:color w:val="auto"/>
          <w:sz w:val="24"/>
          <w:highlight w:val="none"/>
        </w:rPr>
        <w:t>二、采购项目名称：</w:t>
      </w:r>
      <w:r>
        <w:rPr>
          <w:rFonts w:hint="eastAsia" w:ascii="宋体" w:hAnsi="宋体" w:cs="宋体"/>
          <w:color w:val="auto"/>
          <w:sz w:val="24"/>
          <w:highlight w:val="none"/>
          <w:lang w:eastAsia="zh-CN"/>
        </w:rPr>
        <w:t>2022年氢能源公交车采购项目</w:t>
      </w:r>
    </w:p>
    <w:bookmarkEnd w:id="0"/>
    <w:bookmarkEnd w:id="1"/>
    <w:bookmarkEnd w:id="2"/>
    <w:bookmarkEnd w:id="3"/>
    <w:bookmarkEnd w:id="4"/>
    <w:p>
      <w:pPr>
        <w:snapToGrid w:val="0"/>
        <w:spacing w:line="360" w:lineRule="auto"/>
        <w:ind w:firstLine="482" w:firstLineChars="200"/>
        <w:rPr>
          <w:rFonts w:ascii="宋体" w:hAnsi="宋体" w:cs="宋体"/>
          <w:b/>
          <w:color w:val="auto"/>
          <w:sz w:val="24"/>
          <w:highlight w:val="none"/>
        </w:rPr>
      </w:pPr>
      <w:bookmarkStart w:id="5" w:name="_Toc27381_WPSOffice_Level2"/>
      <w:bookmarkStart w:id="6" w:name="_Toc25335_WPSOffice_Level1"/>
      <w:bookmarkStart w:id="7" w:name="_Toc26432_WPSOffice_Level1"/>
      <w:bookmarkStart w:id="8" w:name="_Toc21792_WPSOffice_Level2"/>
      <w:bookmarkStart w:id="9" w:name="_Toc26044_WPSOffice_Level1"/>
      <w:r>
        <w:rPr>
          <w:rFonts w:hint="eastAsia" w:ascii="宋体" w:hAnsi="宋体" w:cs="宋体"/>
          <w:b/>
          <w:color w:val="auto"/>
          <w:sz w:val="24"/>
          <w:highlight w:val="none"/>
          <w:lang w:val="en-US" w:eastAsia="zh-CN"/>
        </w:rPr>
        <w:t>三</w:t>
      </w:r>
      <w:r>
        <w:rPr>
          <w:rFonts w:hint="eastAsia" w:ascii="宋体" w:hAnsi="宋体" w:cs="宋体"/>
          <w:b/>
          <w:color w:val="auto"/>
          <w:sz w:val="24"/>
          <w:highlight w:val="none"/>
        </w:rPr>
        <w:t>、</w:t>
      </w:r>
      <w:r>
        <w:rPr>
          <w:rFonts w:hint="eastAsia" w:ascii="宋体" w:hAnsi="宋体" w:cs="宋体"/>
          <w:b/>
          <w:bCs/>
          <w:color w:val="auto"/>
          <w:sz w:val="24"/>
          <w:highlight w:val="none"/>
        </w:rPr>
        <w:t>采购内容</w:t>
      </w:r>
      <w:r>
        <w:rPr>
          <w:rFonts w:hint="eastAsia" w:ascii="宋体" w:hAnsi="宋体" w:cs="宋体"/>
          <w:b/>
          <w:color w:val="auto"/>
          <w:sz w:val="24"/>
          <w:highlight w:val="none"/>
        </w:rPr>
        <w:t>：</w:t>
      </w:r>
      <w:bookmarkEnd w:id="5"/>
      <w:bookmarkEnd w:id="6"/>
      <w:bookmarkEnd w:id="7"/>
      <w:bookmarkEnd w:id="8"/>
      <w:bookmarkEnd w:id="9"/>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165"/>
        <w:gridCol w:w="1863"/>
        <w:gridCol w:w="3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329" w:type="dxa"/>
            <w:noWrap w:val="0"/>
            <w:vAlign w:val="center"/>
          </w:tcPr>
          <w:p>
            <w:pPr>
              <w:snapToGrid w:val="0"/>
              <w:jc w:val="center"/>
              <w:rPr>
                <w:rFonts w:ascii="宋体" w:hAnsi="宋体" w:cs="宋体"/>
                <w:b/>
                <w:color w:val="auto"/>
                <w:sz w:val="24"/>
                <w:highlight w:val="none"/>
              </w:rPr>
            </w:pPr>
            <w:r>
              <w:rPr>
                <w:rFonts w:hint="eastAsia" w:ascii="宋体" w:hAnsi="宋体" w:cs="宋体"/>
                <w:color w:val="auto"/>
                <w:sz w:val="24"/>
                <w:highlight w:val="none"/>
              </w:rPr>
              <w:t>采购内容</w:t>
            </w:r>
          </w:p>
        </w:tc>
        <w:tc>
          <w:tcPr>
            <w:tcW w:w="1215" w:type="dxa"/>
            <w:noWrap w:val="0"/>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采购数量</w:t>
            </w:r>
          </w:p>
        </w:tc>
        <w:tc>
          <w:tcPr>
            <w:tcW w:w="1945" w:type="dxa"/>
            <w:noWrap w:val="0"/>
            <w:vAlign w:val="center"/>
          </w:tcPr>
          <w:p>
            <w:pPr>
              <w:widowControl/>
              <w:jc w:val="center"/>
              <w:rPr>
                <w:rFonts w:ascii="宋体" w:hAnsi="宋体" w:cs="宋体"/>
                <w:color w:val="auto"/>
                <w:sz w:val="24"/>
                <w:highlight w:val="none"/>
              </w:rPr>
            </w:pPr>
            <w:r>
              <w:rPr>
                <w:rFonts w:hint="eastAsia" w:ascii="宋体" w:hAnsi="宋体" w:cs="宋体"/>
                <w:color w:val="auto"/>
                <w:sz w:val="24"/>
                <w:highlight w:val="none"/>
              </w:rPr>
              <w:t>预算金额（万元）</w:t>
            </w:r>
          </w:p>
        </w:tc>
        <w:tc>
          <w:tcPr>
            <w:tcW w:w="3443" w:type="dxa"/>
            <w:noWrap w:val="0"/>
            <w:vAlign w:val="center"/>
          </w:tcPr>
          <w:p>
            <w:pPr>
              <w:snapToGrid w:val="0"/>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3" w:hRule="atLeast"/>
          <w:jc w:val="center"/>
        </w:trPr>
        <w:tc>
          <w:tcPr>
            <w:tcW w:w="2329" w:type="dxa"/>
            <w:noWrap w:val="0"/>
            <w:vAlign w:val="center"/>
          </w:tcPr>
          <w:p>
            <w:pPr>
              <w:spacing w:line="240" w:lineRule="auto"/>
              <w:jc w:val="center"/>
              <w:rPr>
                <w:rFonts w:ascii="宋体" w:hAnsi="宋体" w:cs="宋体"/>
                <w:b/>
                <w:color w:val="auto"/>
                <w:sz w:val="24"/>
                <w:highlight w:val="none"/>
              </w:rPr>
            </w:pPr>
            <w:r>
              <w:rPr>
                <w:rFonts w:hint="eastAsia" w:ascii="宋体" w:hAnsi="宋体"/>
                <w:color w:val="auto"/>
                <w:sz w:val="24"/>
                <w:highlight w:val="none"/>
              </w:rPr>
              <w:t>8.5米氢能源公交车</w:t>
            </w:r>
          </w:p>
        </w:tc>
        <w:tc>
          <w:tcPr>
            <w:tcW w:w="1215" w:type="dxa"/>
            <w:noWrap w:val="0"/>
            <w:vAlign w:val="center"/>
          </w:tcPr>
          <w:p>
            <w:pPr>
              <w:spacing w:line="240" w:lineRule="auto"/>
              <w:jc w:val="center"/>
              <w:rPr>
                <w:rFonts w:ascii="宋体" w:hAnsi="宋体"/>
                <w:color w:val="auto"/>
                <w:sz w:val="24"/>
                <w:highlight w:val="none"/>
              </w:rPr>
            </w:pPr>
            <w:r>
              <w:rPr>
                <w:rFonts w:hint="eastAsia" w:ascii="宋体" w:hAnsi="宋体" w:cs="宋体"/>
                <w:color w:val="auto"/>
                <w:kern w:val="0"/>
                <w:sz w:val="24"/>
                <w:highlight w:val="none"/>
                <w:lang w:val="en-US" w:eastAsia="zh-CN"/>
              </w:rPr>
              <w:t>9辆</w:t>
            </w:r>
          </w:p>
        </w:tc>
        <w:tc>
          <w:tcPr>
            <w:tcW w:w="1945" w:type="dxa"/>
            <w:noWrap w:val="0"/>
            <w:vAlign w:val="center"/>
          </w:tcPr>
          <w:p>
            <w:pPr>
              <w:spacing w:line="240" w:lineRule="auto"/>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1620</w:t>
            </w:r>
          </w:p>
        </w:tc>
        <w:tc>
          <w:tcPr>
            <w:tcW w:w="3443" w:type="dxa"/>
            <w:noWrap w:val="0"/>
            <w:vAlign w:val="center"/>
          </w:tcPr>
          <w:p>
            <w:pPr>
              <w:snapToGrid w:val="0"/>
              <w:spacing w:line="240" w:lineRule="auto"/>
              <w:jc w:val="left"/>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包括所有车辆及配套设施的设计、制造（零配件采购、装配）、运输（至采购人指定地点）、配合采购人车辆上牌、车辆交付、验收配合、售后服务、技术培训等全部工作，具体详见招标文件。</w:t>
            </w:r>
          </w:p>
        </w:tc>
      </w:tr>
    </w:tbl>
    <w:p>
      <w:pPr>
        <w:snapToGrid w:val="0"/>
        <w:spacing w:line="360" w:lineRule="auto"/>
        <w:ind w:firstLine="482" w:firstLineChars="200"/>
        <w:rPr>
          <w:rFonts w:ascii="宋体" w:hAnsi="宋体" w:eastAsia="宋体" w:cs="宋体"/>
          <w:b/>
          <w:bCs/>
          <w:color w:val="auto"/>
          <w:sz w:val="24"/>
          <w:highlight w:val="none"/>
        </w:rPr>
      </w:pPr>
      <w:bookmarkStart w:id="10" w:name="_Toc26737_WPSOffice_Level2"/>
      <w:bookmarkStart w:id="11" w:name="_Toc4930_WPSOffice_Level1"/>
      <w:bookmarkStart w:id="12" w:name="_Toc7212_WPSOffice_Level2"/>
      <w:bookmarkStart w:id="13" w:name="_Toc3642_WPSOffice_Level1"/>
      <w:bookmarkStart w:id="14" w:name="_Toc32074_WPSOffice_Level1"/>
      <w:r>
        <w:rPr>
          <w:rFonts w:hint="eastAsia" w:ascii="宋体" w:hAnsi="宋体" w:eastAsia="宋体" w:cs="宋体"/>
          <w:b/>
          <w:color w:val="auto"/>
          <w:sz w:val="24"/>
          <w:highlight w:val="none"/>
          <w:lang w:val="en-US" w:eastAsia="zh-CN"/>
        </w:rPr>
        <w:t>四</w:t>
      </w:r>
      <w:r>
        <w:rPr>
          <w:rFonts w:hint="eastAsia" w:ascii="宋体" w:hAnsi="宋体" w:eastAsia="宋体" w:cs="宋体"/>
          <w:b/>
          <w:color w:val="auto"/>
          <w:sz w:val="24"/>
          <w:highlight w:val="none"/>
        </w:rPr>
        <w:t>、合格投标人的资格要求</w:t>
      </w:r>
      <w:bookmarkEnd w:id="10"/>
      <w:bookmarkEnd w:id="11"/>
      <w:bookmarkEnd w:id="12"/>
      <w:bookmarkEnd w:id="13"/>
      <w:bookmarkEnd w:id="14"/>
    </w:p>
    <w:p>
      <w:pPr>
        <w:snapToGrid w:val="0"/>
        <w:spacing w:line="360" w:lineRule="auto"/>
        <w:ind w:firstLine="480" w:firstLineChars="200"/>
        <w:rPr>
          <w:rFonts w:ascii="宋体" w:hAnsi="宋体" w:eastAsia="宋体" w:cs="宋体"/>
          <w:color w:val="auto"/>
          <w:sz w:val="24"/>
          <w:highlight w:val="none"/>
        </w:rPr>
      </w:pPr>
      <w:bookmarkStart w:id="15" w:name="_Toc32634_WPSOffice_Level2"/>
      <w:bookmarkStart w:id="16" w:name="_Toc3851_WPSOffice_Level1"/>
      <w:bookmarkStart w:id="17" w:name="_Toc9467_WPSOffice_Level2"/>
      <w:bookmarkStart w:id="18" w:name="_Toc24709_WPSOffice_Level1"/>
      <w:bookmarkStart w:id="19" w:name="_Toc27128_WPSOffice_Level1"/>
      <w:r>
        <w:rPr>
          <w:rFonts w:hint="eastAsia" w:ascii="宋体" w:hAnsi="宋体" w:eastAsia="宋体" w:cs="宋体"/>
          <w:color w:val="auto"/>
          <w:sz w:val="24"/>
          <w:highlight w:val="none"/>
        </w:rPr>
        <w:t>1、本次采购要求投标人具有中国境内独立法人资格，并具有所投车辆的制造、销售及维护能力的</w:t>
      </w:r>
      <w:r>
        <w:rPr>
          <w:rFonts w:hint="eastAsia" w:ascii="宋体" w:hAnsi="宋体" w:cs="宋体"/>
          <w:color w:val="auto"/>
          <w:sz w:val="24"/>
          <w:highlight w:val="none"/>
          <w:lang w:val="en-US" w:eastAsia="zh-CN"/>
        </w:rPr>
        <w:t>生产</w:t>
      </w:r>
      <w:bookmarkStart w:id="67" w:name="_GoBack"/>
      <w:bookmarkEnd w:id="67"/>
      <w:r>
        <w:rPr>
          <w:rFonts w:hint="eastAsia" w:ascii="宋体" w:hAnsi="宋体" w:eastAsia="宋体" w:cs="宋体"/>
          <w:color w:val="auto"/>
          <w:sz w:val="24"/>
          <w:highlight w:val="none"/>
        </w:rPr>
        <w:t>企业。</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3、本次采购不接受联合体投标。</w:t>
      </w:r>
    </w:p>
    <w:p>
      <w:pPr>
        <w:snapToGrid w:val="0"/>
        <w:spacing w:line="360" w:lineRule="auto"/>
        <w:ind w:firstLine="480" w:firstLineChars="200"/>
        <w:rPr>
          <w:rFonts w:ascii="宋体" w:hAnsi="宋体" w:eastAsia="宋体" w:cs="宋体"/>
          <w:color w:val="auto"/>
          <w:sz w:val="24"/>
          <w:highlight w:val="none"/>
        </w:rPr>
      </w:pPr>
      <w:bookmarkStart w:id="20" w:name="_Hlk67058391"/>
      <w:r>
        <w:rPr>
          <w:rFonts w:hint="eastAsia" w:ascii="宋体" w:hAnsi="宋体" w:eastAsia="宋体" w:cs="宋体"/>
          <w:color w:val="auto"/>
          <w:sz w:val="24"/>
          <w:highlight w:val="none"/>
        </w:rPr>
        <w:t>4、与招标人存在利害关系可能影响招标公正性的法人、其他组织或者个人，不得参加投标。单位负责人为同一人或者存在控股、管理关系的不同单位，不得参加同一标段投标或者未划分标段的同一招标项目投标。</w:t>
      </w:r>
      <w:bookmarkEnd w:id="20"/>
    </w:p>
    <w:p>
      <w:pPr>
        <w:spacing w:line="360" w:lineRule="auto"/>
        <w:ind w:firstLine="472" w:firstLineChars="196"/>
        <w:rPr>
          <w:rFonts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五</w:t>
      </w:r>
      <w:r>
        <w:rPr>
          <w:rFonts w:hint="eastAsia" w:ascii="宋体" w:hAnsi="宋体" w:eastAsia="宋体" w:cs="宋体"/>
          <w:b/>
          <w:bCs/>
          <w:color w:val="auto"/>
          <w:sz w:val="24"/>
          <w:highlight w:val="none"/>
        </w:rPr>
        <w:t>、报名及招标文件获取</w:t>
      </w:r>
      <w:bookmarkEnd w:id="15"/>
      <w:bookmarkEnd w:id="16"/>
      <w:bookmarkEnd w:id="17"/>
      <w:bookmarkEnd w:id="18"/>
      <w:bookmarkEnd w:id="19"/>
    </w:p>
    <w:p>
      <w:pPr>
        <w:spacing w:line="360" w:lineRule="auto"/>
        <w:ind w:firstLine="420"/>
        <w:rPr>
          <w:rFonts w:ascii="宋体" w:hAnsi="宋体" w:eastAsia="宋体"/>
          <w:color w:val="auto"/>
          <w:sz w:val="24"/>
          <w:highlight w:val="none"/>
        </w:rPr>
      </w:pPr>
      <w:bookmarkStart w:id="21" w:name="_Toc26337_WPSOffice_Level1"/>
      <w:bookmarkStart w:id="22" w:name="_Toc9833_WPSOffice_Level2"/>
      <w:bookmarkStart w:id="23" w:name="_Toc20988_WPSOffice_Level1"/>
      <w:bookmarkStart w:id="24" w:name="_Toc24403_WPSOffice_Level2"/>
      <w:bookmarkStart w:id="25" w:name="_Toc1731_WPSOffice_Level1"/>
      <w:bookmarkStart w:id="26" w:name="_Toc28029_WPSOffice_Level2"/>
      <w:bookmarkStart w:id="27" w:name="_Toc27199_WPSOffice_Level1"/>
      <w:bookmarkStart w:id="28" w:name="_Toc8314_WPSOffice_Level1"/>
      <w:bookmarkStart w:id="29" w:name="_Toc5783_WPSOffice_Level2"/>
      <w:bookmarkStart w:id="30" w:name="_Toc31575_WPSOffice_Level1"/>
      <w:r>
        <w:rPr>
          <w:rFonts w:hint="eastAsia" w:ascii="宋体" w:hAnsi="宋体" w:eastAsia="宋体"/>
          <w:color w:val="auto"/>
          <w:sz w:val="24"/>
          <w:highlight w:val="none"/>
        </w:rPr>
        <w:t>凡有意参加投标者，请</w:t>
      </w:r>
      <w:r>
        <w:rPr>
          <w:rFonts w:hint="eastAsia" w:ascii="宋体" w:hAnsi="宋体" w:eastAsia="宋体"/>
          <w:color w:val="auto"/>
          <w:sz w:val="24"/>
          <w:highlight w:val="none"/>
          <w:lang w:val="en-US" w:eastAsia="zh-CN"/>
        </w:rPr>
        <w:t>在投标截止时间前</w:t>
      </w:r>
      <w:r>
        <w:rPr>
          <w:rFonts w:hint="eastAsia" w:ascii="宋体" w:hAnsi="宋体" w:eastAsia="宋体"/>
          <w:color w:val="auto"/>
          <w:sz w:val="24"/>
          <w:highlight w:val="none"/>
        </w:rPr>
        <w:t>咨询招标代理</w:t>
      </w:r>
      <w:r>
        <w:rPr>
          <w:rFonts w:hint="eastAsia" w:ascii="宋体" w:hAnsi="宋体" w:eastAsia="宋体"/>
          <w:color w:val="auto"/>
          <w:sz w:val="24"/>
          <w:highlight w:val="none"/>
          <w:lang w:val="en-US" w:eastAsia="zh-CN"/>
        </w:rPr>
        <w:t>获取招标文件</w:t>
      </w:r>
      <w:r>
        <w:rPr>
          <w:rFonts w:hint="eastAsia" w:ascii="宋体" w:hAnsi="宋体" w:eastAsia="宋体"/>
          <w:color w:val="auto"/>
          <w:sz w:val="24"/>
          <w:highlight w:val="none"/>
        </w:rPr>
        <w:t>，联系人：</w:t>
      </w:r>
      <w:r>
        <w:rPr>
          <w:rFonts w:hint="eastAsia" w:ascii="宋体" w:hAnsi="宋体" w:eastAsia="宋体"/>
          <w:color w:val="auto"/>
          <w:sz w:val="24"/>
          <w:highlight w:val="none"/>
          <w:lang w:eastAsia="zh-CN"/>
        </w:rPr>
        <w:t>张</w:t>
      </w:r>
      <w:r>
        <w:rPr>
          <w:rFonts w:hint="eastAsia" w:ascii="宋体" w:hAnsi="宋体" w:eastAsia="宋体"/>
          <w:color w:val="auto"/>
          <w:sz w:val="24"/>
          <w:highlight w:val="none"/>
          <w:lang w:val="en-US" w:eastAsia="zh-CN"/>
        </w:rPr>
        <w:t>康</w:t>
      </w:r>
      <w:r>
        <w:rPr>
          <w:rFonts w:hint="eastAsia" w:ascii="宋体" w:hAnsi="宋体" w:eastAsia="宋体"/>
          <w:color w:val="auto"/>
          <w:sz w:val="24"/>
          <w:highlight w:val="none"/>
        </w:rPr>
        <w:t>，电话：0573-82764883，18857382401。</w:t>
      </w:r>
    </w:p>
    <w:bookmarkEnd w:id="21"/>
    <w:bookmarkEnd w:id="22"/>
    <w:bookmarkEnd w:id="23"/>
    <w:bookmarkEnd w:id="24"/>
    <w:bookmarkEnd w:id="25"/>
    <w:p>
      <w:pPr>
        <w:snapToGrid w:val="0"/>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六</w:t>
      </w:r>
      <w:r>
        <w:rPr>
          <w:rFonts w:hint="eastAsia" w:ascii="宋体" w:hAnsi="宋体" w:eastAsia="宋体" w:cs="宋体"/>
          <w:b/>
          <w:color w:val="auto"/>
          <w:sz w:val="24"/>
          <w:highlight w:val="none"/>
        </w:rPr>
        <w:t>、投标保证金及交付方式：</w:t>
      </w:r>
      <w:bookmarkEnd w:id="26"/>
      <w:bookmarkEnd w:id="27"/>
      <w:bookmarkEnd w:id="28"/>
      <w:bookmarkEnd w:id="29"/>
      <w:bookmarkEnd w:id="30"/>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投标保证金的金额：人民币</w:t>
      </w:r>
      <w:r>
        <w:rPr>
          <w:rFonts w:hint="eastAsia" w:ascii="宋体" w:hAnsi="宋体" w:eastAsia="宋体" w:cs="宋体"/>
          <w:b/>
          <w:color w:val="auto"/>
          <w:sz w:val="24"/>
          <w:highlight w:val="none"/>
          <w:u w:val="single"/>
          <w:lang w:eastAsia="zh-CN"/>
        </w:rPr>
        <w:t>伍万</w:t>
      </w:r>
      <w:r>
        <w:rPr>
          <w:rFonts w:hint="eastAsia" w:ascii="宋体" w:hAnsi="宋体" w:eastAsia="宋体" w:cs="宋体"/>
          <w:color w:val="auto"/>
          <w:sz w:val="24"/>
          <w:highlight w:val="none"/>
        </w:rPr>
        <w:t>元整；</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投标保证金的形式：银行网银、电汇（采用银行网银、电汇形式的将投标保证金一次性汇入招标人指定的招标代理账户并注明投标项目名称，以便确认到帐。</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投标保证金的递交截止时间为：开标截止时间前1个工作日到帐。</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招标人指定的招标代理开户银行及账号如下：</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开户名：浙江天平投资咨询有限公司嘉兴分公司</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开户银行：建设银行嘉兴洪兴路支行</w:t>
      </w:r>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账号：33001638055053001295</w:t>
      </w:r>
    </w:p>
    <w:p>
      <w:pPr>
        <w:snapToGrid w:val="0"/>
        <w:spacing w:line="360" w:lineRule="auto"/>
        <w:ind w:firstLine="482" w:firstLineChars="200"/>
        <w:rPr>
          <w:rFonts w:ascii="宋体" w:hAnsi="宋体" w:eastAsia="宋体" w:cs="宋体"/>
          <w:b/>
          <w:color w:val="auto"/>
          <w:sz w:val="24"/>
          <w:highlight w:val="none"/>
        </w:rPr>
      </w:pPr>
      <w:bookmarkStart w:id="31" w:name="_Toc27547_WPSOffice_Level1"/>
      <w:bookmarkStart w:id="32" w:name="_Toc12112_WPSOffice_Level1"/>
      <w:bookmarkStart w:id="33" w:name="_Toc23375_WPSOffice_Level2"/>
      <w:bookmarkStart w:id="34" w:name="_Toc14903_WPSOffice_Level1"/>
      <w:bookmarkStart w:id="35" w:name="_Toc6484_WPSOffice_Level2"/>
      <w:r>
        <w:rPr>
          <w:rFonts w:hint="eastAsia" w:ascii="宋体" w:hAnsi="宋体" w:eastAsia="宋体" w:cs="宋体"/>
          <w:b/>
          <w:color w:val="auto"/>
          <w:sz w:val="24"/>
          <w:highlight w:val="none"/>
          <w:lang w:val="en-US" w:eastAsia="zh-CN"/>
        </w:rPr>
        <w:t>七</w:t>
      </w:r>
      <w:r>
        <w:rPr>
          <w:rFonts w:hint="eastAsia" w:ascii="宋体" w:hAnsi="宋体" w:eastAsia="宋体" w:cs="宋体"/>
          <w:b/>
          <w:color w:val="auto"/>
          <w:sz w:val="24"/>
          <w:highlight w:val="none"/>
        </w:rPr>
        <w:t>、投递响应文件截止时间：</w:t>
      </w:r>
      <w:bookmarkEnd w:id="31"/>
      <w:bookmarkEnd w:id="32"/>
      <w:bookmarkEnd w:id="33"/>
      <w:bookmarkEnd w:id="34"/>
      <w:bookmarkEnd w:id="35"/>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投标人应于</w:t>
      </w:r>
      <w:r>
        <w:rPr>
          <w:rFonts w:hint="eastAsia" w:ascii="宋体" w:hAnsi="宋体" w:eastAsia="宋体" w:cs="宋体"/>
          <w:b w:val="0"/>
          <w:bCs/>
          <w:color w:val="auto"/>
          <w:sz w:val="24"/>
          <w:highlight w:val="none"/>
        </w:rPr>
        <w:t>202</w:t>
      </w:r>
      <w:r>
        <w:rPr>
          <w:rFonts w:hint="eastAsia" w:ascii="宋体" w:hAnsi="宋体" w:eastAsia="宋体" w:cs="宋体"/>
          <w:b w:val="0"/>
          <w:bCs/>
          <w:color w:val="auto"/>
          <w:sz w:val="24"/>
          <w:highlight w:val="none"/>
          <w:lang w:val="en-US" w:eastAsia="zh-CN"/>
        </w:rPr>
        <w:t>2</w:t>
      </w:r>
      <w:r>
        <w:rPr>
          <w:rFonts w:hint="eastAsia" w:ascii="宋体" w:hAnsi="宋体" w:eastAsia="宋体" w:cs="宋体"/>
          <w:b w:val="0"/>
          <w:bCs/>
          <w:color w:val="auto"/>
          <w:sz w:val="24"/>
          <w:highlight w:val="none"/>
        </w:rPr>
        <w:t>年</w:t>
      </w:r>
      <w:r>
        <w:rPr>
          <w:rFonts w:hint="eastAsia" w:ascii="宋体" w:hAnsi="宋体" w:eastAsia="宋体" w:cs="宋体"/>
          <w:b w:val="0"/>
          <w:bCs/>
          <w:color w:val="auto"/>
          <w:sz w:val="24"/>
          <w:highlight w:val="none"/>
          <w:lang w:val="en-US" w:eastAsia="zh-CN"/>
        </w:rPr>
        <w:t>10</w:t>
      </w:r>
      <w:r>
        <w:rPr>
          <w:rFonts w:hint="eastAsia" w:ascii="宋体" w:hAnsi="宋体" w:eastAsia="宋体" w:cs="宋体"/>
          <w:b w:val="0"/>
          <w:bCs/>
          <w:color w:val="auto"/>
          <w:sz w:val="24"/>
          <w:highlight w:val="none"/>
        </w:rPr>
        <w:t>月</w:t>
      </w:r>
      <w:r>
        <w:rPr>
          <w:rFonts w:hint="eastAsia" w:ascii="宋体" w:hAnsi="宋体" w:eastAsia="宋体" w:cs="宋体"/>
          <w:b w:val="0"/>
          <w:bCs/>
          <w:color w:val="auto"/>
          <w:sz w:val="24"/>
          <w:highlight w:val="none"/>
          <w:lang w:val="en-US" w:eastAsia="zh-CN"/>
        </w:rPr>
        <w:t>19</w:t>
      </w:r>
      <w:r>
        <w:rPr>
          <w:rFonts w:hint="eastAsia" w:ascii="宋体" w:hAnsi="宋体" w:eastAsia="宋体" w:cs="宋体"/>
          <w:b w:val="0"/>
          <w:bCs/>
          <w:color w:val="auto"/>
          <w:sz w:val="24"/>
          <w:highlight w:val="none"/>
        </w:rPr>
        <w:t>日</w:t>
      </w:r>
      <w:r>
        <w:rPr>
          <w:rFonts w:hint="eastAsia" w:ascii="宋体" w:hAnsi="宋体" w:eastAsia="宋体" w:cs="宋体"/>
          <w:b w:val="0"/>
          <w:bCs/>
          <w:color w:val="auto"/>
          <w:sz w:val="24"/>
          <w:highlight w:val="none"/>
          <w:lang w:val="en-US" w:eastAsia="zh-CN"/>
        </w:rPr>
        <w:t>09</w:t>
      </w:r>
      <w:r>
        <w:rPr>
          <w:rFonts w:hint="eastAsia" w:ascii="宋体" w:hAnsi="宋体" w:eastAsia="宋体" w:cs="宋体"/>
          <w:b w:val="0"/>
          <w:bCs/>
          <w:color w:val="auto"/>
          <w:sz w:val="24"/>
          <w:highlight w:val="none"/>
        </w:rPr>
        <w:t>时</w:t>
      </w:r>
      <w:r>
        <w:rPr>
          <w:rFonts w:hint="eastAsia" w:ascii="宋体" w:hAnsi="宋体" w:eastAsia="宋体" w:cs="宋体"/>
          <w:b w:val="0"/>
          <w:bCs/>
          <w:color w:val="auto"/>
          <w:sz w:val="24"/>
          <w:highlight w:val="none"/>
          <w:lang w:val="en-US" w:eastAsia="zh-CN"/>
        </w:rPr>
        <w:t>30</w:t>
      </w:r>
      <w:r>
        <w:rPr>
          <w:rFonts w:hint="eastAsia" w:ascii="宋体" w:hAnsi="宋体" w:eastAsia="宋体" w:cs="宋体"/>
          <w:b w:val="0"/>
          <w:bCs/>
          <w:color w:val="auto"/>
          <w:sz w:val="24"/>
          <w:highlight w:val="none"/>
        </w:rPr>
        <w:t>分</w:t>
      </w:r>
      <w:r>
        <w:rPr>
          <w:rFonts w:hint="eastAsia" w:ascii="宋体" w:hAnsi="宋体" w:eastAsia="宋体" w:cs="宋体"/>
          <w:color w:val="auto"/>
          <w:sz w:val="24"/>
          <w:highlight w:val="none"/>
        </w:rPr>
        <w:t>前将密封</w:t>
      </w:r>
      <w:r>
        <w:rPr>
          <w:rFonts w:hint="eastAsia" w:ascii="宋体" w:hAnsi="宋体" w:eastAsia="宋体" w:cs="宋体"/>
          <w:color w:val="auto"/>
          <w:sz w:val="24"/>
          <w:highlight w:val="none"/>
          <w:lang w:val="en-US" w:eastAsia="zh-CN"/>
        </w:rPr>
        <w:t>的</w:t>
      </w:r>
      <w:r>
        <w:rPr>
          <w:rFonts w:hint="eastAsia" w:ascii="宋体" w:hAnsi="宋体" w:eastAsia="宋体" w:cs="宋体"/>
          <w:color w:val="auto"/>
          <w:sz w:val="24"/>
          <w:highlight w:val="none"/>
          <w:lang w:eastAsia="zh-CN"/>
        </w:rPr>
        <w:t>投标文件</w:t>
      </w:r>
      <w:r>
        <w:rPr>
          <w:rFonts w:hint="eastAsia" w:ascii="宋体" w:hAnsi="宋体" w:eastAsia="宋体" w:cs="宋体"/>
          <w:color w:val="auto"/>
          <w:sz w:val="24"/>
          <w:highlight w:val="none"/>
        </w:rPr>
        <w:t>送交到</w:t>
      </w:r>
      <w:r>
        <w:rPr>
          <w:rFonts w:hint="eastAsia" w:ascii="宋体" w:hAnsi="宋体" w:eastAsia="宋体" w:cs="宋体"/>
          <w:color w:val="auto"/>
          <w:sz w:val="24"/>
          <w:highlight w:val="none"/>
          <w:u w:val="single"/>
          <w:lang w:eastAsia="zh-CN"/>
        </w:rPr>
        <w:t>平湖市开元运务有限公司2楼会议室（平湖市前进大道3000号）</w:t>
      </w:r>
      <w:r>
        <w:rPr>
          <w:rFonts w:hint="eastAsia" w:ascii="宋体" w:hAnsi="宋体" w:eastAsia="宋体" w:cs="宋体"/>
          <w:color w:val="auto"/>
          <w:sz w:val="24"/>
          <w:highlight w:val="none"/>
        </w:rPr>
        <w:t>。</w:t>
      </w:r>
    </w:p>
    <w:p>
      <w:pPr>
        <w:snapToGrid w:val="0"/>
        <w:spacing w:line="360" w:lineRule="auto"/>
        <w:ind w:firstLine="482" w:firstLineChars="200"/>
        <w:rPr>
          <w:rFonts w:ascii="宋体" w:hAnsi="宋体" w:eastAsia="宋体" w:cs="宋体"/>
          <w:b/>
          <w:color w:val="auto"/>
          <w:sz w:val="24"/>
          <w:highlight w:val="none"/>
        </w:rPr>
      </w:pPr>
      <w:bookmarkStart w:id="36" w:name="_Toc25859_WPSOffice_Level1"/>
      <w:bookmarkStart w:id="37" w:name="_Toc10503_WPSOffice_Level2"/>
      <w:bookmarkStart w:id="38" w:name="_Toc16591_WPSOffice_Level2"/>
      <w:bookmarkStart w:id="39" w:name="_Toc10766_WPSOffice_Level1"/>
      <w:bookmarkStart w:id="40" w:name="_Toc3078_WPSOffice_Level1"/>
      <w:r>
        <w:rPr>
          <w:rFonts w:hint="eastAsia" w:ascii="宋体" w:hAnsi="宋体" w:eastAsia="宋体" w:cs="宋体"/>
          <w:b/>
          <w:color w:val="auto"/>
          <w:sz w:val="24"/>
          <w:highlight w:val="none"/>
          <w:lang w:val="en-US" w:eastAsia="zh-CN"/>
        </w:rPr>
        <w:t>八</w:t>
      </w:r>
      <w:r>
        <w:rPr>
          <w:rFonts w:hint="eastAsia" w:ascii="宋体" w:hAnsi="宋体" w:eastAsia="宋体" w:cs="宋体"/>
          <w:b/>
          <w:color w:val="auto"/>
          <w:sz w:val="24"/>
          <w:highlight w:val="none"/>
        </w:rPr>
        <w:t>、开标时间、地点：</w:t>
      </w:r>
      <w:bookmarkEnd w:id="36"/>
      <w:bookmarkEnd w:id="37"/>
      <w:bookmarkEnd w:id="38"/>
      <w:bookmarkEnd w:id="39"/>
      <w:bookmarkEnd w:id="40"/>
      <w:r>
        <w:rPr>
          <w:rFonts w:hint="eastAsia" w:ascii="宋体" w:hAnsi="宋体" w:eastAsia="宋体" w:cs="宋体"/>
          <w:b/>
          <w:color w:val="auto"/>
          <w:sz w:val="24"/>
          <w:highlight w:val="none"/>
        </w:rPr>
        <w:t xml:space="preserve"> </w:t>
      </w:r>
    </w:p>
    <w:p>
      <w:pPr>
        <w:snapToGrid w:val="0"/>
        <w:spacing w:line="360" w:lineRule="auto"/>
        <w:ind w:firstLine="480" w:firstLineChars="200"/>
        <w:rPr>
          <w:rFonts w:hint="eastAsia" w:ascii="宋体" w:hAnsi="宋体" w:eastAsia="宋体" w:cs="宋体"/>
          <w:color w:val="auto"/>
          <w:sz w:val="24"/>
          <w:highlight w:val="none"/>
          <w:lang w:val="en-US" w:eastAsia="zh-CN"/>
        </w:rPr>
      </w:pPr>
      <w:bookmarkStart w:id="41" w:name="_Toc23498_WPSOffice_Level2"/>
      <w:bookmarkStart w:id="42" w:name="_Toc8612_WPSOffice_Level1"/>
      <w:bookmarkStart w:id="43" w:name="_Toc16771_WPSOffice_Level1"/>
      <w:bookmarkStart w:id="44" w:name="_Toc15780_WPSOffice_Level1"/>
      <w:bookmarkStart w:id="45" w:name="_Toc15607_WPSOffice_Level2"/>
      <w:r>
        <w:rPr>
          <w:rFonts w:hint="eastAsia" w:ascii="宋体" w:hAnsi="宋体" w:eastAsia="宋体" w:cs="宋体"/>
          <w:color w:val="auto"/>
          <w:sz w:val="24"/>
          <w:highlight w:val="none"/>
          <w:lang w:val="en-US" w:eastAsia="zh-CN"/>
        </w:rPr>
        <w:t>同</w:t>
      </w:r>
      <w:r>
        <w:rPr>
          <w:rFonts w:hint="eastAsia" w:ascii="宋体" w:hAnsi="宋体" w:eastAsia="宋体" w:cs="宋体"/>
          <w:color w:val="auto"/>
          <w:sz w:val="24"/>
          <w:highlight w:val="none"/>
        </w:rPr>
        <w:t>投递响应文件截止时间</w:t>
      </w:r>
      <w:r>
        <w:rPr>
          <w:rFonts w:hint="eastAsia" w:ascii="宋体" w:hAnsi="宋体" w:eastAsia="宋体" w:cs="宋体"/>
          <w:color w:val="auto"/>
          <w:sz w:val="24"/>
          <w:highlight w:val="none"/>
          <w:lang w:val="en-US" w:eastAsia="zh-CN"/>
        </w:rPr>
        <w:t>和地点</w:t>
      </w:r>
    </w:p>
    <w:p>
      <w:pPr>
        <w:snapToGrid w:val="0"/>
        <w:spacing w:line="360" w:lineRule="auto"/>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九</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发布媒介</w:t>
      </w:r>
      <w:r>
        <w:rPr>
          <w:rFonts w:hint="eastAsia" w:ascii="宋体" w:hAnsi="宋体" w:eastAsia="宋体" w:cs="宋体"/>
          <w:b/>
          <w:color w:val="auto"/>
          <w:sz w:val="24"/>
          <w:highlight w:val="none"/>
        </w:rPr>
        <w:t>：</w:t>
      </w:r>
      <w:bookmarkEnd w:id="41"/>
      <w:bookmarkEnd w:id="42"/>
      <w:bookmarkEnd w:id="43"/>
      <w:bookmarkEnd w:id="44"/>
      <w:bookmarkEnd w:id="45"/>
    </w:p>
    <w:p>
      <w:pPr>
        <w:snapToGrid w:val="0"/>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本项目招标公告在</w:t>
      </w:r>
      <w:r>
        <w:rPr>
          <w:rFonts w:hint="eastAsia" w:ascii="宋体" w:hAnsi="宋体" w:eastAsia="宋体" w:cs="宋体"/>
          <w:color w:val="auto"/>
          <w:sz w:val="24"/>
          <w:highlight w:val="none"/>
        </w:rPr>
        <w:t>浙江政府采购网（</w:t>
      </w:r>
      <w:r>
        <w:rPr>
          <w:rFonts w:ascii="宋体" w:hAnsi="宋体" w:eastAsia="宋体" w:cs="宋体"/>
          <w:color w:val="auto"/>
          <w:sz w:val="24"/>
          <w:highlight w:val="none"/>
        </w:rPr>
        <w:t>https://zfcg.czt.zj.gov.cn/</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发布。</w:t>
      </w:r>
    </w:p>
    <w:p>
      <w:pPr>
        <w:snapToGrid w:val="0"/>
        <w:spacing w:line="360" w:lineRule="auto"/>
        <w:ind w:firstLine="482" w:firstLineChars="200"/>
        <w:rPr>
          <w:rFonts w:ascii="宋体" w:hAnsi="宋体" w:eastAsia="宋体" w:cs="宋体"/>
          <w:b/>
          <w:color w:val="auto"/>
          <w:sz w:val="24"/>
          <w:highlight w:val="none"/>
        </w:rPr>
      </w:pPr>
      <w:bookmarkStart w:id="46" w:name="_Toc3860_WPSOffice_Level1"/>
      <w:bookmarkStart w:id="47" w:name="_Toc11210_WPSOffice_Level1"/>
      <w:bookmarkStart w:id="48" w:name="_Toc15076_WPSOffice_Level1"/>
      <w:bookmarkStart w:id="49" w:name="_Toc13589_WPSOffice_Level2"/>
      <w:bookmarkStart w:id="50" w:name="_Toc507_WPSOffice_Level2"/>
      <w:r>
        <w:rPr>
          <w:rFonts w:hint="eastAsia" w:ascii="宋体" w:hAnsi="宋体" w:eastAsia="宋体" w:cs="宋体"/>
          <w:b/>
          <w:color w:val="auto"/>
          <w:sz w:val="24"/>
          <w:highlight w:val="none"/>
        </w:rPr>
        <w:t>十、业务咨询</w:t>
      </w:r>
      <w:bookmarkEnd w:id="46"/>
      <w:bookmarkEnd w:id="47"/>
      <w:bookmarkEnd w:id="48"/>
      <w:bookmarkEnd w:id="49"/>
      <w:bookmarkEnd w:id="50"/>
    </w:p>
    <w:p>
      <w:pPr>
        <w:snapToGrid w:val="0"/>
        <w:spacing w:line="360" w:lineRule="auto"/>
        <w:ind w:firstLine="480" w:firstLineChars="200"/>
        <w:rPr>
          <w:rFonts w:ascii="宋体" w:hAnsi="宋体" w:eastAsia="宋体" w:cs="宋体"/>
          <w:color w:val="auto"/>
          <w:sz w:val="24"/>
          <w:highlight w:val="none"/>
        </w:rPr>
      </w:pPr>
      <w:bookmarkStart w:id="51" w:name="_Toc30973_WPSOffice_Level3"/>
      <w:bookmarkStart w:id="52" w:name="_Toc27820_WPSOffice_Level2"/>
      <w:bookmarkStart w:id="53" w:name="_Toc17395_WPSOffice_Level2"/>
      <w:bookmarkStart w:id="54" w:name="_Toc3483_WPSOffice_Level2"/>
      <w:r>
        <w:rPr>
          <w:rFonts w:hint="eastAsia" w:ascii="宋体" w:hAnsi="宋体" w:eastAsia="宋体" w:cs="宋体"/>
          <w:color w:val="auto"/>
          <w:sz w:val="24"/>
          <w:highlight w:val="none"/>
        </w:rPr>
        <w:t>1、采购单位：</w:t>
      </w:r>
      <w:bookmarkEnd w:id="51"/>
      <w:r>
        <w:rPr>
          <w:rFonts w:hint="eastAsia" w:ascii="宋体" w:hAnsi="宋体" w:eastAsia="宋体" w:cs="宋体"/>
          <w:color w:val="auto"/>
          <w:sz w:val="24"/>
          <w:highlight w:val="none"/>
        </w:rPr>
        <w:t>平湖市开元运务有限公司</w:t>
      </w:r>
      <w:bookmarkEnd w:id="52"/>
      <w:bookmarkEnd w:id="53"/>
      <w:bookmarkEnd w:id="54"/>
      <w:r>
        <w:rPr>
          <w:rFonts w:hint="eastAsia" w:ascii="宋体" w:hAnsi="宋体" w:eastAsia="宋体" w:cs="宋体"/>
          <w:color w:val="auto"/>
          <w:sz w:val="24"/>
          <w:highlight w:val="none"/>
        </w:rPr>
        <w:t xml:space="preserve">    </w:t>
      </w:r>
    </w:p>
    <w:p>
      <w:pPr>
        <w:snapToGrid w:val="0"/>
        <w:spacing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val="en-US" w:eastAsia="zh-CN"/>
        </w:rPr>
        <w:t>毛</w:t>
      </w:r>
      <w:r>
        <w:rPr>
          <w:rFonts w:hint="eastAsia" w:ascii="宋体" w:hAnsi="宋体" w:eastAsia="宋体" w:cs="宋体"/>
          <w:color w:val="auto"/>
          <w:sz w:val="24"/>
          <w:highlight w:val="none"/>
        </w:rPr>
        <w:t xml:space="preserve">先生  </w:t>
      </w:r>
    </w:p>
    <w:p>
      <w:pPr>
        <w:snapToGrid w:val="0"/>
        <w:spacing w:line="360" w:lineRule="auto"/>
        <w:ind w:firstLine="840" w:firstLine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联系电话：0573-85826856 </w:t>
      </w:r>
    </w:p>
    <w:p>
      <w:pPr>
        <w:snapToGrid w:val="0"/>
        <w:spacing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lang w:eastAsia="zh-CN"/>
        </w:rPr>
        <w:t>平湖市前进大道3000号</w:t>
      </w:r>
    </w:p>
    <w:p>
      <w:pPr>
        <w:snapToGrid w:val="0"/>
        <w:spacing w:line="360" w:lineRule="auto"/>
        <w:ind w:firstLine="480" w:firstLineChars="200"/>
        <w:rPr>
          <w:rFonts w:ascii="宋体" w:hAnsi="宋体" w:eastAsia="宋体" w:cs="宋体"/>
          <w:color w:val="auto"/>
          <w:sz w:val="24"/>
          <w:highlight w:val="none"/>
        </w:rPr>
      </w:pPr>
      <w:bookmarkStart w:id="55" w:name="_Toc24047_WPSOffice_Level2"/>
      <w:bookmarkStart w:id="56" w:name="_Toc31659_WPSOffice_Level2"/>
      <w:bookmarkStart w:id="57" w:name="_Toc2162_WPSOffice_Level2"/>
      <w:bookmarkStart w:id="58" w:name="_Toc1302_WPSOffice_Level3"/>
      <w:r>
        <w:rPr>
          <w:rFonts w:hint="eastAsia" w:ascii="宋体" w:hAnsi="宋体" w:eastAsia="宋体" w:cs="宋体"/>
          <w:color w:val="auto"/>
          <w:sz w:val="24"/>
          <w:highlight w:val="none"/>
        </w:rPr>
        <w:t>2、采购代理机构名称：浙江天平投资咨询有限公司</w:t>
      </w:r>
      <w:bookmarkEnd w:id="55"/>
      <w:bookmarkEnd w:id="56"/>
      <w:bookmarkEnd w:id="57"/>
      <w:bookmarkEnd w:id="58"/>
    </w:p>
    <w:p>
      <w:pPr>
        <w:snapToGrid w:val="0"/>
        <w:spacing w:line="360" w:lineRule="auto"/>
        <w:ind w:firstLine="840" w:firstLineChars="350"/>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lang w:eastAsia="zh-CN"/>
        </w:rPr>
        <w:t>张先生</w:t>
      </w:r>
    </w:p>
    <w:p>
      <w:pPr>
        <w:snapToGrid w:val="0"/>
        <w:spacing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 xml:space="preserve">联系电话：0573-82764883（18857382401）  </w:t>
      </w:r>
    </w:p>
    <w:p>
      <w:pPr>
        <w:snapToGrid w:val="0"/>
        <w:spacing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传真：0573-82764882</w:t>
      </w:r>
    </w:p>
    <w:p>
      <w:pPr>
        <w:snapToGrid w:val="0"/>
        <w:spacing w:line="360" w:lineRule="auto"/>
        <w:ind w:firstLine="840" w:firstLineChars="350"/>
        <w:rPr>
          <w:rFonts w:ascii="宋体" w:hAnsi="宋体" w:eastAsia="宋体" w:cs="宋体"/>
          <w:color w:val="auto"/>
          <w:sz w:val="24"/>
          <w:highlight w:val="none"/>
        </w:rPr>
      </w:pPr>
      <w:r>
        <w:rPr>
          <w:rFonts w:hint="eastAsia" w:ascii="宋体" w:hAnsi="宋体" w:eastAsia="宋体" w:cs="宋体"/>
          <w:color w:val="auto"/>
          <w:sz w:val="24"/>
          <w:highlight w:val="none"/>
        </w:rPr>
        <w:t xml:space="preserve">地址：嘉兴市秀洲区置地广场东区1205室                                </w:t>
      </w:r>
      <w:bookmarkStart w:id="59" w:name="_Toc5076_WPSOffice_Level2"/>
      <w:bookmarkStart w:id="60" w:name="_Toc11460_WPSOffice_Level2"/>
      <w:bookmarkStart w:id="61" w:name="_Toc1117_WPSOffice_Level2"/>
      <w:bookmarkStart w:id="62" w:name="_Toc21792_WPSOffice_Level3"/>
    </w:p>
    <w:p>
      <w:pPr>
        <w:snapToGrid w:val="0"/>
        <w:spacing w:line="360" w:lineRule="auto"/>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w:t>
      </w:r>
      <w:bookmarkEnd w:id="59"/>
      <w:bookmarkEnd w:id="60"/>
      <w:bookmarkEnd w:id="61"/>
      <w:bookmarkEnd w:id="62"/>
      <w:r>
        <w:rPr>
          <w:rFonts w:hint="eastAsia" w:ascii="宋体" w:hAnsi="宋体" w:eastAsia="宋体" w:cs="宋体"/>
          <w:bCs/>
          <w:color w:val="auto"/>
          <w:sz w:val="24"/>
          <w:highlight w:val="none"/>
        </w:rPr>
        <w:t>监督机构名称：</w:t>
      </w:r>
      <w:r>
        <w:rPr>
          <w:rFonts w:hint="eastAsia" w:ascii="宋体" w:hAnsi="宋体" w:eastAsia="宋体"/>
          <w:color w:val="auto"/>
          <w:sz w:val="24"/>
          <w:highlight w:val="none"/>
        </w:rPr>
        <w:t>平湖市交通投资（集团）有限公司</w:t>
      </w:r>
    </w:p>
    <w:p>
      <w:pPr>
        <w:snapToGrid w:val="0"/>
        <w:spacing w:line="360" w:lineRule="auto"/>
        <w:ind w:firstLine="840" w:firstLineChars="350"/>
        <w:rPr>
          <w:rFonts w:ascii="宋体" w:hAnsi="宋体" w:eastAsia="宋体" w:cs="宋体"/>
          <w:color w:val="auto"/>
          <w:sz w:val="24"/>
          <w:highlight w:val="none"/>
        </w:rPr>
      </w:pPr>
      <w:r>
        <w:rPr>
          <w:rFonts w:hint="eastAsia" w:ascii="宋体" w:hAnsi="宋体" w:eastAsia="宋体" w:cs="宋体"/>
          <w:bCs/>
          <w:color w:val="auto"/>
          <w:sz w:val="24"/>
          <w:highlight w:val="none"/>
        </w:rPr>
        <w:t>联系电话：0573-</w:t>
      </w:r>
      <w:r>
        <w:rPr>
          <w:rFonts w:ascii="宋体" w:hAnsi="宋体" w:eastAsia="宋体" w:cs="宋体"/>
          <w:bCs/>
          <w:color w:val="auto"/>
          <w:sz w:val="24"/>
          <w:highlight w:val="none"/>
        </w:rPr>
        <w:t>85825776</w:t>
      </w:r>
    </w:p>
    <w:p>
      <w:pPr>
        <w:snapToGrid w:val="0"/>
        <w:spacing w:line="360" w:lineRule="auto"/>
        <w:ind w:firstLine="840" w:firstLineChars="350"/>
        <w:rPr>
          <w:rFonts w:hint="eastAsia" w:ascii="宋体" w:hAnsi="宋体" w:eastAsia="宋体" w:cs="宋体"/>
          <w:color w:val="auto"/>
          <w:sz w:val="24"/>
          <w:highlight w:val="none"/>
          <w:lang w:eastAsia="zh-CN"/>
        </w:rPr>
      </w:pPr>
      <w:r>
        <w:rPr>
          <w:rFonts w:hint="eastAsia" w:ascii="宋体" w:hAnsi="宋体" w:eastAsia="宋体" w:cs="宋体"/>
          <w:bCs/>
          <w:color w:val="auto"/>
          <w:sz w:val="24"/>
          <w:highlight w:val="none"/>
        </w:rPr>
        <w:t>地址：</w:t>
      </w:r>
      <w:r>
        <w:rPr>
          <w:rFonts w:hint="eastAsia" w:ascii="宋体" w:hAnsi="宋体" w:eastAsia="宋体"/>
          <w:color w:val="auto"/>
          <w:sz w:val="24"/>
          <w:highlight w:val="none"/>
          <w:lang w:eastAsia="zh-CN"/>
        </w:rPr>
        <w:t>平湖市当湖街道东湖大道617号</w:t>
      </w:r>
    </w:p>
    <w:p>
      <w:pPr>
        <w:widowControl/>
        <w:spacing w:line="360" w:lineRule="auto"/>
        <w:jc w:val="right"/>
        <w:rPr>
          <w:rFonts w:ascii="宋体" w:hAnsi="宋体" w:eastAsia="宋体" w:cs="宋体"/>
          <w:color w:val="auto"/>
          <w:sz w:val="24"/>
          <w:highlight w:val="none"/>
        </w:rPr>
      </w:pPr>
    </w:p>
    <w:p>
      <w:pPr>
        <w:widowControl/>
        <w:spacing w:line="360" w:lineRule="auto"/>
        <w:jc w:val="right"/>
        <w:rPr>
          <w:rFonts w:ascii="宋体" w:hAnsi="宋体" w:eastAsia="宋体" w:cs="宋体"/>
          <w:color w:val="auto"/>
          <w:sz w:val="24"/>
          <w:highlight w:val="none"/>
        </w:rPr>
      </w:pPr>
      <w:bookmarkStart w:id="63" w:name="_Toc4775_WPSOffice_Level2"/>
      <w:bookmarkStart w:id="64" w:name="_Toc26523_WPSOffice_Level1"/>
      <w:bookmarkStart w:id="65" w:name="_Toc18199_WPSOffice_Level1"/>
      <w:bookmarkStart w:id="66" w:name="_Toc2403_WPSOffice_Level1"/>
      <w:r>
        <w:rPr>
          <w:rFonts w:hint="eastAsia" w:ascii="宋体" w:hAnsi="宋体" w:eastAsia="宋体" w:cs="宋体"/>
          <w:color w:val="auto"/>
          <w:sz w:val="24"/>
          <w:highlight w:val="none"/>
        </w:rPr>
        <w:t>202</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lang w:val="en-US" w:eastAsia="zh-CN"/>
        </w:rPr>
        <w:t>9</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lang w:val="en-US" w:eastAsia="zh-CN"/>
        </w:rPr>
        <w:t xml:space="preserve">30 </w:t>
      </w:r>
      <w:r>
        <w:rPr>
          <w:rFonts w:hint="eastAsia" w:ascii="宋体" w:hAnsi="宋体" w:eastAsia="宋体" w:cs="宋体"/>
          <w:color w:val="auto"/>
          <w:sz w:val="24"/>
          <w:highlight w:val="none"/>
        </w:rPr>
        <w:t>日</w:t>
      </w:r>
      <w:bookmarkEnd w:id="63"/>
      <w:bookmarkEnd w:id="64"/>
      <w:bookmarkEnd w:id="65"/>
      <w:bookmarkEnd w:id="66"/>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NThkNzY4NzJiYTI3OTUzMzU0NDZiODFjNzExZmEifQ=="/>
  </w:docVars>
  <w:rsids>
    <w:rsidRoot w:val="00000000"/>
    <w:rsid w:val="47773048"/>
    <w:rsid w:val="53541258"/>
    <w:rsid w:val="603D250B"/>
    <w:rsid w:val="6C7F5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3"/>
    <w:basedOn w:val="1"/>
    <w:qFormat/>
    <w:uiPriority w:val="0"/>
    <w:pPr>
      <w:autoSpaceDE w:val="0"/>
      <w:autoSpaceDN w:val="0"/>
      <w:spacing w:line="400" w:lineRule="atLeast"/>
      <w:ind w:firstLine="443" w:firstLineChars="200"/>
      <w:textAlignment w:val="bottom"/>
    </w:pPr>
    <w:rPr>
      <w:rFonts w:eastAsia="黑体"/>
      <w:color w:val="000000"/>
      <w:sz w:val="24"/>
    </w:rPr>
  </w:style>
  <w:style w:type="table" w:styleId="4">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998</Words>
  <Characters>1188</Characters>
  <Lines>0</Lines>
  <Paragraphs>0</Paragraphs>
  <TotalTime>0</TotalTime>
  <ScaleCrop>false</ScaleCrop>
  <LinksUpToDate>false</LinksUpToDate>
  <CharactersWithSpaces>1231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2022-09-30T02:39:00Z</dcterms:created>
  <dc:creator>张康</dc:creator>
  <cp:lastModifiedBy>张康</cp:lastModifiedBy>
  <dcterms:modified xsi:type="dcterms:W3CDTF">2022-09-30T09:37:05Z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07A4E16A51DF48B3B1B6639CC71D94F0</vt:lpwstr>
  </property>
</Properties>
</file>