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pacing w:val="-17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-17"/>
          <w:sz w:val="36"/>
          <w:szCs w:val="36"/>
          <w:lang w:eastAsia="zh-CN"/>
        </w:rPr>
        <w:t>中共杭州市临安区委宣传部市级平台</w:t>
      </w:r>
      <w:r>
        <w:rPr>
          <w:rFonts w:hint="eastAsia" w:ascii="黑体" w:hAnsi="黑体" w:eastAsia="黑体" w:cs="黑体"/>
          <w:spacing w:val="-17"/>
          <w:sz w:val="36"/>
          <w:szCs w:val="36"/>
          <w:lang w:eastAsia="zh-CN"/>
        </w:rPr>
        <w:t>开设</w:t>
      </w:r>
      <w:r>
        <w:rPr>
          <w:rFonts w:hint="eastAsia" w:ascii="黑体" w:hAnsi="黑体" w:eastAsia="黑体" w:cs="黑体"/>
          <w:spacing w:val="-17"/>
          <w:sz w:val="36"/>
          <w:szCs w:val="36"/>
          <w:lang w:eastAsia="zh-CN"/>
        </w:rPr>
        <w:t>频道项目采购意向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一、采购项目名称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市级媒体客户端开设临安频道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二、采购需求概况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为进一步提高临安知名度、美誉度，宣传产业强区、富民安区、实干兴区，高水平建设“吴越名城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·幸福临安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”的生动实践，宣传部拟在市级媒体客户端平台开设临安频道，推送新闻报道，展现临安文化、生态、科创三张金名片，讲好临安故事，唱响临安好声音。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三、预算金额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四、预计采购时间（填写到月）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61FB2"/>
    <w:rsid w:val="47E329D0"/>
    <w:rsid w:val="485009D5"/>
    <w:rsid w:val="5E5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2022-02-22T01:13:00Z</dcterms:created>
  <dc:creator>Administrator</dc:creator>
  <cp:lastModifiedBy>Administrator</cp:lastModifiedBy>
  <cp:lastPrinted>2022-02-24T09:42:28Z</cp:lastPrinted>
  <dcterms:modified xsi:type="dcterms:W3CDTF">2022-02-25T02:43:53Z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