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240" w:lineRule="atLeast"/>
        <w:ind w:right="-108"/>
        <w:jc w:val="center"/>
        <w:rPr>
          <w:rFonts w:hint="eastAsia" w:ascii="黑体" w:hAnsi="宋体" w:eastAsia="黑体"/>
          <w:b/>
          <w:color w:val="auto"/>
          <w:spacing w:val="40"/>
          <w:sz w:val="52"/>
          <w:szCs w:val="52"/>
          <w:highlight w:val="none"/>
        </w:rPr>
      </w:pPr>
      <w:bookmarkStart w:id="1" w:name="_GoBack"/>
      <w:bookmarkEnd w:id="1"/>
      <w:r>
        <w:rPr>
          <w:rFonts w:hint="eastAsia" w:ascii="黑体" w:hAnsi="宋体" w:eastAsia="黑体"/>
          <w:b/>
          <w:color w:val="auto"/>
          <w:spacing w:val="40"/>
          <w:sz w:val="52"/>
          <w:szCs w:val="52"/>
          <w:highlight w:val="none"/>
        </w:rPr>
        <w:t>杭州市富阳区新登镇环境卫生管理所城区道路保洁项目</w:t>
      </w:r>
    </w:p>
    <w:p>
      <w:pPr>
        <w:spacing w:before="312" w:beforeLines="100" w:line="240" w:lineRule="atLeast"/>
        <w:ind w:right="-108"/>
        <w:jc w:val="center"/>
        <w:rPr>
          <w:rFonts w:ascii="宋体" w:hAnsi="宋体"/>
          <w:color w:val="auto"/>
          <w:sz w:val="36"/>
          <w:szCs w:val="36"/>
          <w:highlight w:val="none"/>
        </w:rPr>
      </w:pPr>
      <w:r>
        <w:rPr>
          <w:rFonts w:hint="eastAsia" w:ascii="宋体" w:hAnsi="宋体"/>
          <w:color w:val="auto"/>
          <w:sz w:val="36"/>
          <w:szCs w:val="36"/>
          <w:highlight w:val="none"/>
        </w:rPr>
        <w:t>项目编号：FYZC201</w:t>
      </w:r>
      <w:r>
        <w:rPr>
          <w:rFonts w:hint="eastAsia" w:ascii="宋体" w:hAnsi="宋体"/>
          <w:color w:val="auto"/>
          <w:sz w:val="36"/>
          <w:szCs w:val="36"/>
          <w:highlight w:val="none"/>
          <w:lang w:val="en-US" w:eastAsia="zh-CN"/>
        </w:rPr>
        <w:t>8</w:t>
      </w:r>
      <w:r>
        <w:rPr>
          <w:rFonts w:hint="eastAsia" w:ascii="宋体" w:hAnsi="宋体"/>
          <w:color w:val="auto"/>
          <w:sz w:val="36"/>
          <w:szCs w:val="36"/>
          <w:highlight w:val="none"/>
        </w:rPr>
        <w:t>-</w:t>
      </w:r>
    </w:p>
    <w:p>
      <w:pPr>
        <w:spacing w:before="156" w:after="100" w:afterAutospacing="1" w:line="800" w:lineRule="exact"/>
        <w:ind w:right="-108"/>
        <w:jc w:val="center"/>
        <w:rPr>
          <w:rFonts w:ascii="宋体" w:hAnsi="宋体"/>
          <w:b/>
          <w:spacing w:val="40"/>
          <w:sz w:val="84"/>
          <w:szCs w:val="84"/>
        </w:rPr>
      </w:pPr>
    </w:p>
    <w:p>
      <w:pPr>
        <w:spacing w:before="156"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before="156"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before="156"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招</w:t>
      </w:r>
    </w:p>
    <w:p>
      <w:pPr>
        <w:spacing w:before="156"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before="156"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before="156"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spacing w:before="156"/>
        <w:ind w:right="-110"/>
        <w:rPr>
          <w:rFonts w:ascii="宋体" w:hAnsi="宋体"/>
          <w:sz w:val="32"/>
          <w:szCs w:val="32"/>
        </w:rPr>
      </w:pPr>
    </w:p>
    <w:p>
      <w:pPr>
        <w:spacing w:before="156" w:line="360" w:lineRule="auto"/>
        <w:ind w:right="532"/>
        <w:jc w:val="center"/>
        <w:rPr>
          <w:rFonts w:ascii="宋体" w:hAnsi="宋体"/>
          <w:sz w:val="32"/>
          <w:szCs w:val="32"/>
        </w:rPr>
      </w:pPr>
      <w:r>
        <w:rPr>
          <w:rFonts w:hint="eastAsia" w:ascii="宋体" w:hAnsi="宋体"/>
          <w:sz w:val="32"/>
          <w:szCs w:val="32"/>
        </w:rPr>
        <w:t>采购机构：杭州市公共资源交易中心富阳分中心</w:t>
      </w:r>
    </w:p>
    <w:p>
      <w:pPr>
        <w:pStyle w:val="45"/>
        <w:spacing w:after="156" w:line="360" w:lineRule="auto"/>
        <w:jc w:val="center"/>
        <w:rPr>
          <w:rFonts w:hint="eastAsia" w:hAnsi="宋体" w:eastAsia="宋体"/>
          <w:b/>
          <w:sz w:val="28"/>
          <w:szCs w:val="28"/>
          <w:highlight w:val="none"/>
          <w:lang w:val="en-US" w:eastAsia="zh-CN"/>
        </w:rPr>
      </w:pPr>
      <w:r>
        <w:rPr>
          <w:rFonts w:hint="eastAsia" w:hAnsi="宋体"/>
          <w:sz w:val="32"/>
          <w:szCs w:val="32"/>
          <w:highlight w:val="none"/>
        </w:rPr>
        <w:t>地址：杭州市富阳区</w:t>
      </w:r>
      <w:r>
        <w:rPr>
          <w:rFonts w:hint="eastAsia" w:hAnsi="宋体"/>
          <w:sz w:val="32"/>
          <w:szCs w:val="32"/>
          <w:highlight w:val="none"/>
          <w:lang w:eastAsia="zh-CN"/>
        </w:rPr>
        <w:t>江连街</w:t>
      </w:r>
      <w:r>
        <w:rPr>
          <w:rFonts w:hint="eastAsia" w:hAnsi="宋体"/>
          <w:sz w:val="32"/>
          <w:szCs w:val="32"/>
          <w:highlight w:val="none"/>
          <w:lang w:val="en-US" w:eastAsia="zh-CN"/>
        </w:rPr>
        <w:t>27号A座</w:t>
      </w:r>
    </w:p>
    <w:p>
      <w:pPr>
        <w:pStyle w:val="45"/>
        <w:spacing w:after="156" w:line="360" w:lineRule="auto"/>
        <w:jc w:val="center"/>
        <w:rPr>
          <w:rFonts w:hAnsi="宋体"/>
          <w:sz w:val="32"/>
          <w:szCs w:val="32"/>
        </w:rPr>
      </w:pPr>
    </w:p>
    <w:p>
      <w:pPr>
        <w:pStyle w:val="45"/>
        <w:spacing w:after="156" w:line="360" w:lineRule="auto"/>
        <w:jc w:val="center"/>
        <w:rPr>
          <w:rFonts w:hAnsi="宋体"/>
          <w:b/>
          <w:sz w:val="44"/>
          <w:szCs w:val="44"/>
        </w:rPr>
      </w:pPr>
      <w:r>
        <w:rPr>
          <w:rFonts w:hint="eastAsia" w:hAnsi="宋体"/>
          <w:b/>
          <w:sz w:val="44"/>
          <w:szCs w:val="44"/>
        </w:rPr>
        <w:t>目    录</w:t>
      </w:r>
    </w:p>
    <w:p>
      <w:pPr>
        <w:pStyle w:val="45"/>
        <w:spacing w:after="156" w:line="360" w:lineRule="auto"/>
        <w:jc w:val="center"/>
        <w:rPr>
          <w:rFonts w:hAnsi="宋体"/>
          <w:sz w:val="32"/>
          <w:szCs w:val="32"/>
          <w:highlight w:val="none"/>
        </w:rPr>
      </w:pPr>
    </w:p>
    <w:p>
      <w:pPr>
        <w:spacing w:before="156" w:line="480" w:lineRule="exact"/>
        <w:ind w:left="165"/>
        <w:jc w:val="center"/>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第一章    招标公告………………………………………………</w:t>
      </w:r>
    </w:p>
    <w:p>
      <w:pPr>
        <w:spacing w:before="156" w:line="480" w:lineRule="exact"/>
        <w:ind w:left="165"/>
        <w:jc w:val="center"/>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第二章    投标人须知……………………………………………</w:t>
      </w:r>
    </w:p>
    <w:p>
      <w:pPr>
        <w:spacing w:before="156" w:line="480" w:lineRule="exact"/>
        <w:ind w:left="165"/>
        <w:jc w:val="center"/>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第三章    评标办法及评分标准…………………………………</w:t>
      </w:r>
    </w:p>
    <w:p>
      <w:pPr>
        <w:spacing w:before="156" w:line="480" w:lineRule="exact"/>
        <w:ind w:left="165"/>
        <w:jc w:val="center"/>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第四章    采购需求………………………………………………</w:t>
      </w:r>
    </w:p>
    <w:p>
      <w:pPr>
        <w:spacing w:before="156" w:line="480" w:lineRule="exact"/>
        <w:ind w:left="165"/>
        <w:jc w:val="center"/>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第五章    杭州市富阳区政府采购合同主要条款………………</w:t>
      </w:r>
    </w:p>
    <w:p>
      <w:pPr>
        <w:spacing w:before="156" w:line="480" w:lineRule="exact"/>
        <w:ind w:left="165"/>
        <w:jc w:val="center"/>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第六章    投标文件格式附件……………………………………</w:t>
      </w:r>
    </w:p>
    <w:p>
      <w:pPr>
        <w:pStyle w:val="45"/>
        <w:snapToGrid w:val="0"/>
        <w:spacing w:beforeLines="0" w:afterLines="0"/>
        <w:jc w:val="center"/>
        <w:outlineLvl w:val="0"/>
        <w:rPr>
          <w:rFonts w:ascii="黑体" w:hAnsi="宋体" w:eastAsia="黑体"/>
          <w:sz w:val="36"/>
          <w:szCs w:val="36"/>
        </w:rPr>
      </w:pPr>
      <w:r>
        <w:rPr>
          <w:rFonts w:hAnsi="宋体"/>
          <w:sz w:val="32"/>
          <w:szCs w:val="32"/>
        </w:rPr>
        <w:br w:type="page"/>
      </w:r>
      <w:r>
        <w:rPr>
          <w:rFonts w:hint="eastAsia" w:ascii="黑体" w:hAnsi="宋体" w:eastAsia="黑体"/>
          <w:sz w:val="36"/>
          <w:szCs w:val="36"/>
        </w:rPr>
        <w:t>第一章  招标公告</w:t>
      </w:r>
    </w:p>
    <w:p>
      <w:pPr>
        <w:pStyle w:val="1408"/>
        <w:spacing w:before="78" w:beforeLines="25" w:after="156"/>
        <w:ind w:firstLine="480"/>
        <w:rPr>
          <w:rFonts w:ascii="仿宋_GB2312" w:hAnsi="宋体" w:eastAsia="仿宋_GB2312"/>
          <w:color w:val="auto"/>
          <w:szCs w:val="24"/>
          <w:highlight w:val="none"/>
        </w:rPr>
      </w:pPr>
      <w:r>
        <w:rPr>
          <w:rFonts w:hint="eastAsia" w:ascii="仿宋_GB2312" w:hAnsi="宋体" w:eastAsia="仿宋_GB2312"/>
          <w:szCs w:val="24"/>
        </w:rPr>
        <w:t>根据《中华人民共和国政府采购法》、《政府采购货物和服务招标投标管理办法》等规定，杭州市公共资源交易</w:t>
      </w:r>
      <w:r>
        <w:rPr>
          <w:rFonts w:hint="eastAsia" w:ascii="仿宋_GB2312" w:hAnsi="宋体" w:eastAsia="仿宋_GB2312"/>
          <w:szCs w:val="24"/>
          <w:highlight w:val="none"/>
        </w:rPr>
        <w:t>中心富阳分中心受杭州市富阳区新登镇环境卫生管理所委托，现就“杭州市富阳区新登镇环境卫生管理所城区道路保洁项目”进行公开招标采购，欢迎符合要求的投标人前来投标</w:t>
      </w:r>
      <w:r>
        <w:rPr>
          <w:rFonts w:hint="eastAsia" w:ascii="仿宋_GB2312" w:hAnsi="宋体" w:eastAsia="仿宋_GB2312"/>
          <w:color w:val="auto"/>
          <w:szCs w:val="24"/>
          <w:highlight w:val="none"/>
        </w:rPr>
        <w:t>：</w:t>
      </w:r>
    </w:p>
    <w:p>
      <w:pPr>
        <w:numPr>
          <w:ilvl w:val="0"/>
          <w:numId w:val="4"/>
        </w:numPr>
        <w:snapToGrid w:val="0"/>
        <w:spacing w:before="78" w:beforeLines="25"/>
        <w:ind w:firstLine="482" w:firstLineChars="200"/>
        <w:rPr>
          <w:rFonts w:hint="eastAsia" w:ascii="仿宋_GB2312" w:hAnsi="宋体" w:eastAsia="仿宋_GB2312"/>
          <w:kern w:val="0"/>
          <w:sz w:val="24"/>
          <w:szCs w:val="24"/>
          <w:highlight w:val="none"/>
          <w:lang w:val="en-US" w:eastAsia="zh-CN" w:bidi="ar-SA"/>
        </w:rPr>
      </w:pPr>
      <w:r>
        <w:rPr>
          <w:rFonts w:hint="eastAsia" w:ascii="仿宋_GB2312" w:hAnsi="宋体" w:eastAsia="仿宋_GB2312" w:cs="Arial"/>
          <w:b/>
          <w:bCs/>
          <w:color w:val="auto"/>
          <w:sz w:val="24"/>
          <w:szCs w:val="24"/>
          <w:highlight w:val="none"/>
        </w:rPr>
        <w:t>项目编号：</w:t>
      </w:r>
      <w:r>
        <w:rPr>
          <w:rFonts w:hint="eastAsia" w:ascii="仿宋_GB2312" w:hAnsi="宋体" w:eastAsia="仿宋_GB2312"/>
          <w:kern w:val="0"/>
          <w:sz w:val="24"/>
          <w:szCs w:val="24"/>
          <w:highlight w:val="none"/>
          <w:lang w:val="en-US" w:eastAsia="zh-CN" w:bidi="ar-SA"/>
        </w:rPr>
        <w:t>FYZC2018-</w:t>
      </w:r>
    </w:p>
    <w:p>
      <w:pPr>
        <w:snapToGrid w:val="0"/>
        <w:spacing w:before="78" w:beforeLines="25"/>
        <w:rPr>
          <w:rFonts w:hint="eastAsia" w:ascii="仿宋_GB2312" w:hAnsi="宋体" w:eastAsia="仿宋_GB2312"/>
          <w:kern w:val="0"/>
          <w:sz w:val="24"/>
          <w:szCs w:val="24"/>
          <w:highlight w:val="none"/>
          <w:lang w:val="en-US" w:eastAsia="zh-CN" w:bidi="ar-SA"/>
        </w:rPr>
      </w:pPr>
      <w:r>
        <w:rPr>
          <w:rFonts w:hint="eastAsia" w:ascii="仿宋_GB2312" w:hAnsi="宋体" w:eastAsia="仿宋_GB2312" w:cs="Arial"/>
          <w:b/>
          <w:color w:val="auto"/>
          <w:sz w:val="24"/>
          <w:szCs w:val="24"/>
          <w:highlight w:val="none"/>
        </w:rPr>
        <w:t xml:space="preserve">    二、项目名</w:t>
      </w:r>
      <w:r>
        <w:rPr>
          <w:rFonts w:hint="eastAsia" w:ascii="仿宋_GB2312" w:hAnsi="宋体" w:eastAsia="仿宋_GB2312"/>
          <w:b/>
          <w:color w:val="auto"/>
          <w:kern w:val="0"/>
          <w:sz w:val="24"/>
          <w:szCs w:val="24"/>
          <w:highlight w:val="none"/>
        </w:rPr>
        <w:t>称：</w:t>
      </w:r>
      <w:r>
        <w:rPr>
          <w:rFonts w:hint="eastAsia" w:ascii="仿宋_GB2312" w:hAnsi="宋体" w:eastAsia="仿宋_GB2312"/>
          <w:kern w:val="0"/>
          <w:sz w:val="24"/>
          <w:szCs w:val="24"/>
          <w:highlight w:val="none"/>
          <w:lang w:val="en-US" w:eastAsia="zh-CN" w:bidi="ar-SA"/>
        </w:rPr>
        <w:t>杭州市富阳区新登镇环境卫生管理所城区道路保洁项目</w:t>
      </w:r>
    </w:p>
    <w:p>
      <w:pPr>
        <w:snapToGrid w:val="0"/>
        <w:spacing w:before="78" w:beforeLines="25"/>
        <w:ind w:firstLine="482" w:firstLineChars="200"/>
        <w:rPr>
          <w:rFonts w:ascii="仿宋_GB2312" w:hAnsi="宋体" w:eastAsia="仿宋_GB2312" w:cs="Arial"/>
          <w:b/>
          <w:sz w:val="24"/>
          <w:szCs w:val="24"/>
        </w:rPr>
      </w:pPr>
      <w:r>
        <w:rPr>
          <w:rFonts w:hint="eastAsia" w:ascii="仿宋_GB2312" w:hAnsi="宋体" w:eastAsia="仿宋_GB2312" w:cs="Arial"/>
          <w:b/>
          <w:bCs/>
          <w:sz w:val="24"/>
          <w:szCs w:val="24"/>
        </w:rPr>
        <w:t>三、</w:t>
      </w:r>
      <w:r>
        <w:rPr>
          <w:rFonts w:hint="eastAsia" w:ascii="仿宋_GB2312" w:hAnsi="宋体" w:eastAsia="仿宋_GB2312" w:cs="Arial"/>
          <w:b/>
          <w:sz w:val="24"/>
          <w:szCs w:val="24"/>
        </w:rPr>
        <w:t>采购方式：</w:t>
      </w:r>
      <w:r>
        <w:rPr>
          <w:rFonts w:hint="eastAsia" w:ascii="仿宋_GB2312" w:hAnsi="宋体" w:eastAsia="仿宋_GB2312" w:cs="Arial"/>
          <w:sz w:val="24"/>
          <w:szCs w:val="24"/>
        </w:rPr>
        <w:t>公开招标</w:t>
      </w:r>
    </w:p>
    <w:p>
      <w:pPr>
        <w:snapToGrid w:val="0"/>
        <w:spacing w:before="78" w:beforeLines="25"/>
        <w:ind w:firstLine="482" w:firstLineChars="200"/>
        <w:rPr>
          <w:rFonts w:hint="eastAsia" w:ascii="仿宋_GB2312" w:hAnsi="宋体" w:eastAsia="仿宋_GB2312"/>
          <w:kern w:val="0"/>
          <w:sz w:val="24"/>
          <w:szCs w:val="24"/>
        </w:rPr>
      </w:pPr>
      <w:r>
        <w:rPr>
          <w:rFonts w:hint="eastAsia" w:ascii="仿宋_GB2312" w:hAnsi="宋体" w:eastAsia="仿宋_GB2312" w:cs="Arial"/>
          <w:b/>
          <w:bCs/>
          <w:sz w:val="24"/>
          <w:szCs w:val="24"/>
        </w:rPr>
        <w:t>四、采购内容及数量</w:t>
      </w:r>
      <w:r>
        <w:rPr>
          <w:rFonts w:hint="eastAsia" w:ascii="仿宋_GB2312" w:hAnsi="宋体" w:eastAsia="仿宋_GB2312"/>
          <w:kern w:val="0"/>
          <w:sz w:val="24"/>
          <w:szCs w:val="24"/>
        </w:rPr>
        <w:t>：</w:t>
      </w:r>
    </w:p>
    <w:p>
      <w:pPr>
        <w:snapToGrid w:val="0"/>
        <w:spacing w:before="78" w:beforeLines="25"/>
        <w:ind w:firstLine="480" w:firstLineChars="200"/>
        <w:rPr>
          <w:rFonts w:hint="eastAsia" w:ascii="仿宋_GB2312" w:hAnsi="宋体" w:eastAsia="仿宋_GB2312"/>
          <w:kern w:val="0"/>
          <w:sz w:val="24"/>
          <w:szCs w:val="24"/>
          <w:highlight w:val="none"/>
          <w:lang w:val="en-US" w:eastAsia="zh-CN" w:bidi="ar-SA"/>
        </w:rPr>
      </w:pPr>
      <w:r>
        <w:rPr>
          <w:rFonts w:hint="eastAsia" w:ascii="仿宋_GB2312" w:hAnsi="宋体" w:eastAsia="仿宋_GB2312"/>
          <w:kern w:val="0"/>
          <w:sz w:val="24"/>
          <w:szCs w:val="24"/>
          <w:highlight w:val="none"/>
          <w:lang w:val="en-US" w:eastAsia="zh-CN" w:bidi="ar-SA"/>
        </w:rPr>
        <w:t xml:space="preserve">杭州市富阳区新登镇城区道路保洁服务一年。（详见采购需求） </w:t>
      </w:r>
    </w:p>
    <w:p>
      <w:pPr>
        <w:snapToGrid w:val="0"/>
        <w:spacing w:before="78" w:beforeLines="25"/>
        <w:ind w:firstLine="480" w:firstLineChars="200"/>
        <w:rPr>
          <w:rFonts w:hint="eastAsia" w:ascii="仿宋_GB2312" w:hAnsi="宋体" w:eastAsia="仿宋_GB2312"/>
          <w:kern w:val="0"/>
          <w:sz w:val="24"/>
          <w:szCs w:val="24"/>
          <w:highlight w:val="none"/>
          <w:lang w:val="en-US" w:eastAsia="zh-CN" w:bidi="ar-SA"/>
        </w:rPr>
      </w:pPr>
      <w:r>
        <w:rPr>
          <w:rFonts w:hint="eastAsia" w:ascii="仿宋_GB2312" w:hAnsi="宋体" w:eastAsia="仿宋_GB2312"/>
          <w:kern w:val="0"/>
          <w:sz w:val="24"/>
          <w:szCs w:val="24"/>
          <w:highlight w:val="none"/>
          <w:lang w:val="en-US" w:eastAsia="zh-CN" w:bidi="ar-SA"/>
        </w:rPr>
        <w:t>标项一：约496050平方米。</w:t>
      </w:r>
    </w:p>
    <w:p>
      <w:pPr>
        <w:snapToGrid w:val="0"/>
        <w:spacing w:before="78" w:beforeLines="25"/>
        <w:ind w:firstLine="480" w:firstLineChars="200"/>
        <w:rPr>
          <w:rFonts w:hint="eastAsia" w:ascii="仿宋_GB2312" w:hAnsi="宋体" w:eastAsia="仿宋_GB2312"/>
          <w:kern w:val="0"/>
          <w:sz w:val="24"/>
          <w:szCs w:val="24"/>
          <w:highlight w:val="none"/>
          <w:lang w:val="en-US" w:eastAsia="zh-CN" w:bidi="ar-SA"/>
        </w:rPr>
      </w:pPr>
      <w:r>
        <w:rPr>
          <w:rFonts w:hint="eastAsia" w:ascii="仿宋_GB2312" w:hAnsi="宋体" w:eastAsia="仿宋_GB2312"/>
          <w:kern w:val="0"/>
          <w:sz w:val="24"/>
          <w:szCs w:val="24"/>
          <w:highlight w:val="none"/>
          <w:lang w:val="en-US" w:eastAsia="zh-CN" w:bidi="ar-SA"/>
        </w:rPr>
        <w:t>标项二：约414139平方米。</w:t>
      </w:r>
    </w:p>
    <w:p>
      <w:pPr>
        <w:snapToGrid w:val="0"/>
        <w:spacing w:before="78" w:beforeLines="25"/>
        <w:ind w:firstLine="482" w:firstLineChars="200"/>
        <w:rPr>
          <w:rFonts w:ascii="仿宋_GB2312" w:hAnsi="宋体" w:eastAsia="仿宋_GB2312" w:cs="Arial"/>
          <w:b/>
          <w:bCs/>
          <w:sz w:val="24"/>
          <w:szCs w:val="24"/>
        </w:rPr>
      </w:pPr>
      <w:r>
        <w:rPr>
          <w:rFonts w:hint="eastAsia" w:ascii="仿宋_GB2312" w:hAnsi="宋体" w:eastAsia="仿宋_GB2312" w:cs="Arial"/>
          <w:b/>
          <w:bCs/>
          <w:sz w:val="24"/>
          <w:szCs w:val="24"/>
        </w:rPr>
        <w:t>五、合格投标人的资格要求</w:t>
      </w:r>
    </w:p>
    <w:p>
      <w:pPr>
        <w:spacing w:before="109" w:beforeLines="35"/>
        <w:ind w:firstLine="480" w:firstLineChars="200"/>
        <w:rPr>
          <w:rFonts w:hint="eastAsia" w:ascii="仿宋_GB2312" w:hAnsi="宋体" w:eastAsia="仿宋_GB2312"/>
          <w:sz w:val="24"/>
        </w:rPr>
      </w:pPr>
      <w:r>
        <w:rPr>
          <w:rFonts w:hint="eastAsia" w:ascii="仿宋_GB2312" w:hAnsi="宋体" w:eastAsia="仿宋_GB2312"/>
          <w:sz w:val="24"/>
        </w:rPr>
        <w:t>1.</w:t>
      </w:r>
      <w:r>
        <w:rPr>
          <w:rFonts w:hint="eastAsia"/>
        </w:rPr>
        <w:t xml:space="preserve"> </w:t>
      </w:r>
      <w:r>
        <w:rPr>
          <w:rFonts w:hint="eastAsia" w:ascii="仿宋_GB2312" w:hAnsi="宋体" w:eastAsia="仿宋_GB2312"/>
          <w:sz w:val="24"/>
        </w:rPr>
        <w:t>符合《中华人民共和国政府采购法》第二十二条之规定，在中华人民共和国境内注册，且符合、承认并承诺履行本招标文件各项规定，所提供的货物和服务须在我国境内合法生产或销售的；</w:t>
      </w:r>
    </w:p>
    <w:p>
      <w:pPr>
        <w:snapToGrid w:val="0"/>
        <w:spacing w:before="78" w:beforeLines="25"/>
        <w:ind w:firstLine="480" w:firstLineChars="200"/>
        <w:rPr>
          <w:rFonts w:hint="eastAsia" w:ascii="仿宋_GB2312" w:hAnsi="宋体" w:eastAsia="仿宋_GB2312"/>
          <w:sz w:val="24"/>
        </w:rPr>
      </w:pPr>
      <w:r>
        <w:rPr>
          <w:rFonts w:hint="eastAsia" w:ascii="仿宋_GB2312" w:hAnsi="宋体" w:eastAsia="仿宋_GB2312"/>
          <w:sz w:val="24"/>
        </w:rPr>
        <w:t>2.本项目谢绝联合体投标。</w:t>
      </w:r>
    </w:p>
    <w:p>
      <w:pPr>
        <w:snapToGrid w:val="0"/>
        <w:spacing w:before="78" w:beforeLines="25"/>
        <w:ind w:firstLine="482" w:firstLineChars="200"/>
        <w:rPr>
          <w:rFonts w:ascii="仿宋_GB2312" w:hAnsi="宋体" w:eastAsia="仿宋_GB2312" w:cs="Arial"/>
          <w:b/>
          <w:bCs/>
          <w:sz w:val="24"/>
          <w:szCs w:val="24"/>
        </w:rPr>
      </w:pPr>
      <w:r>
        <w:rPr>
          <w:rFonts w:hint="eastAsia" w:ascii="仿宋_GB2312" w:hAnsi="宋体" w:eastAsia="仿宋_GB2312" w:cs="Arial"/>
          <w:b/>
          <w:bCs/>
          <w:sz w:val="24"/>
          <w:szCs w:val="24"/>
        </w:rPr>
        <w:t>六、投标报名：</w:t>
      </w:r>
    </w:p>
    <w:p>
      <w:pPr>
        <w:snapToGrid w:val="0"/>
        <w:spacing w:before="78" w:beforeLines="25"/>
        <w:ind w:firstLine="480" w:firstLineChars="200"/>
        <w:rPr>
          <w:rFonts w:ascii="仿宋_GB2312" w:hAnsi="宋体" w:eastAsia="仿宋_GB2312" w:cs="Arial"/>
          <w:sz w:val="24"/>
          <w:szCs w:val="24"/>
          <w:highlight w:val="none"/>
        </w:rPr>
      </w:pPr>
      <w:r>
        <w:rPr>
          <w:rFonts w:hint="eastAsia" w:ascii="仿宋_GB2312" w:hAnsi="宋体" w:eastAsia="仿宋_GB2312" w:cs="Arial"/>
          <w:sz w:val="24"/>
          <w:szCs w:val="24"/>
          <w:highlight w:val="none"/>
        </w:rPr>
        <w:t>1.报名时间：</w:t>
      </w:r>
      <w:r>
        <w:rPr>
          <w:rFonts w:hint="eastAsia" w:ascii="仿宋_GB2312" w:hAnsi="宋体" w:eastAsia="仿宋_GB2312"/>
          <w:kern w:val="0"/>
          <w:sz w:val="24"/>
          <w:szCs w:val="24"/>
          <w:highlight w:val="none"/>
          <w:lang w:val="en-US" w:eastAsia="zh-CN" w:bidi="ar-SA"/>
        </w:rPr>
        <w:t>2019年 月  日至2019年  月  日</w:t>
      </w:r>
      <w:r>
        <w:rPr>
          <w:rFonts w:hint="eastAsia" w:ascii="仿宋_GB2312" w:hAnsi="宋体" w:eastAsia="仿宋_GB2312" w:cs="Arial"/>
          <w:color w:val="auto"/>
          <w:sz w:val="24"/>
          <w:szCs w:val="24"/>
          <w:highlight w:val="none"/>
        </w:rPr>
        <w:t>（</w:t>
      </w:r>
      <w:r>
        <w:rPr>
          <w:rFonts w:hint="eastAsia" w:ascii="仿宋_GB2312" w:hAnsi="宋体" w:eastAsia="仿宋_GB2312" w:cs="Arial"/>
          <w:sz w:val="24"/>
          <w:szCs w:val="24"/>
          <w:highlight w:val="none"/>
        </w:rPr>
        <w:t>双休日及法定节假日除外）。</w:t>
      </w:r>
    </w:p>
    <w:p>
      <w:pPr>
        <w:snapToGrid w:val="0"/>
        <w:spacing w:before="78" w:beforeLines="25"/>
        <w:ind w:firstLine="480" w:firstLineChars="200"/>
        <w:rPr>
          <w:rFonts w:hint="eastAsia" w:ascii="仿宋_GB2312" w:hAnsi="宋体" w:eastAsia="仿宋_GB2312" w:cs="Arial"/>
          <w:sz w:val="24"/>
          <w:szCs w:val="24"/>
          <w:highlight w:val="none"/>
        </w:rPr>
      </w:pPr>
      <w:r>
        <w:rPr>
          <w:rFonts w:hint="eastAsia" w:ascii="仿宋_GB2312" w:hAnsi="宋体" w:eastAsia="仿宋_GB2312" w:cs="Arial"/>
          <w:sz w:val="24"/>
          <w:szCs w:val="24"/>
          <w:highlight w:val="none"/>
          <w:lang w:val="en-US" w:eastAsia="zh-CN"/>
        </w:rPr>
        <w:t>2</w:t>
      </w:r>
      <w:r>
        <w:rPr>
          <w:rFonts w:hint="eastAsia" w:ascii="仿宋_GB2312" w:hAnsi="宋体" w:eastAsia="仿宋_GB2312" w:cs="Arial"/>
          <w:sz w:val="24"/>
          <w:szCs w:val="24"/>
          <w:highlight w:val="none"/>
        </w:rPr>
        <w:t>.标书售价：免费。</w:t>
      </w:r>
    </w:p>
    <w:p>
      <w:pPr>
        <w:snapToGrid w:val="0"/>
        <w:spacing w:before="78" w:beforeLines="25"/>
        <w:ind w:firstLine="480" w:firstLineChars="200"/>
        <w:rPr>
          <w:rFonts w:hint="eastAsia" w:ascii="仿宋_GB2312" w:hAnsi="宋体" w:eastAsia="仿宋_GB2312" w:cs="Arial"/>
          <w:sz w:val="24"/>
          <w:szCs w:val="24"/>
        </w:rPr>
      </w:pPr>
      <w:r>
        <w:rPr>
          <w:rFonts w:hint="eastAsia" w:ascii="仿宋_GB2312" w:hAnsi="宋体" w:eastAsia="仿宋_GB2312" w:cs="Arial"/>
          <w:sz w:val="24"/>
          <w:szCs w:val="24"/>
          <w:lang w:val="en-US" w:eastAsia="zh-CN"/>
        </w:rPr>
        <w:t>3</w:t>
      </w:r>
      <w:r>
        <w:rPr>
          <w:rFonts w:hint="eastAsia" w:ascii="仿宋_GB2312" w:hAnsi="宋体" w:eastAsia="仿宋_GB2312" w:cs="Arial"/>
          <w:sz w:val="24"/>
          <w:szCs w:val="24"/>
        </w:rPr>
        <w:t>.提示：</w:t>
      </w:r>
    </w:p>
    <w:p>
      <w:pPr>
        <w:snapToGrid w:val="0"/>
        <w:spacing w:before="78" w:beforeLines="25"/>
        <w:ind w:firstLine="480" w:firstLineChars="200"/>
        <w:rPr>
          <w:rFonts w:hint="eastAsia" w:ascii="仿宋_GB2312" w:hAnsi="宋体" w:eastAsia="仿宋_GB2312" w:cs="Arial"/>
          <w:sz w:val="24"/>
          <w:szCs w:val="24"/>
          <w:lang w:eastAsia="zh-CN"/>
        </w:rPr>
      </w:pPr>
      <w:r>
        <w:rPr>
          <w:rFonts w:hint="eastAsia" w:ascii="仿宋_GB2312" w:hAnsi="宋体" w:eastAsia="仿宋_GB2312" w:cs="Arial"/>
          <w:sz w:val="24"/>
          <w:szCs w:val="24"/>
          <w:lang w:eastAsia="zh-CN"/>
        </w:rPr>
        <w:t>（</w:t>
      </w:r>
      <w:r>
        <w:rPr>
          <w:rFonts w:hint="eastAsia" w:ascii="仿宋_GB2312" w:hAnsi="宋体" w:eastAsia="仿宋_GB2312" w:cs="Arial"/>
          <w:sz w:val="24"/>
          <w:szCs w:val="24"/>
          <w:lang w:val="en-US" w:eastAsia="zh-CN"/>
        </w:rPr>
        <w:t>1</w:t>
      </w:r>
      <w:r>
        <w:rPr>
          <w:rFonts w:hint="eastAsia" w:ascii="仿宋_GB2312" w:hAnsi="宋体" w:eastAsia="仿宋_GB2312" w:cs="Arial"/>
          <w:sz w:val="24"/>
          <w:szCs w:val="24"/>
          <w:lang w:eastAsia="zh-CN"/>
        </w:rPr>
        <w:t>）采购机构将拒绝接受非报名供应商的投标文件。</w:t>
      </w:r>
    </w:p>
    <w:p>
      <w:pPr>
        <w:snapToGrid w:val="0"/>
        <w:spacing w:before="78" w:beforeLines="25"/>
        <w:ind w:firstLine="480" w:firstLineChars="200"/>
        <w:rPr>
          <w:rFonts w:ascii="仿宋_GB2312" w:hAnsi="宋体" w:eastAsia="仿宋_GB2312" w:cs="Arial"/>
          <w:sz w:val="24"/>
          <w:szCs w:val="24"/>
        </w:rPr>
      </w:pPr>
      <w:r>
        <w:rPr>
          <w:rFonts w:hint="eastAsia" w:ascii="仿宋_GB2312" w:hAnsi="宋体" w:eastAsia="仿宋_GB2312" w:cs="Arial"/>
          <w:sz w:val="24"/>
          <w:szCs w:val="24"/>
          <w:lang w:eastAsia="zh-CN"/>
        </w:rPr>
        <w:t>（</w:t>
      </w:r>
      <w:r>
        <w:rPr>
          <w:rFonts w:hint="eastAsia" w:ascii="仿宋_GB2312" w:hAnsi="宋体" w:eastAsia="仿宋_GB2312" w:cs="Arial"/>
          <w:sz w:val="24"/>
          <w:szCs w:val="24"/>
          <w:lang w:val="en-US" w:eastAsia="zh-CN"/>
        </w:rPr>
        <w:t>2</w:t>
      </w:r>
      <w:r>
        <w:rPr>
          <w:rFonts w:hint="eastAsia" w:ascii="仿宋_GB2312" w:hAnsi="宋体" w:eastAsia="仿宋_GB2312" w:cs="Arial"/>
          <w:sz w:val="24"/>
          <w:szCs w:val="24"/>
          <w:lang w:eastAsia="zh-CN"/>
        </w:rPr>
        <w:t>）</w:t>
      </w:r>
      <w:r>
        <w:rPr>
          <w:rFonts w:hint="eastAsia" w:ascii="仿宋_GB2312" w:hAnsi="宋体" w:eastAsia="仿宋_GB2312" w:cs="Arial"/>
          <w:sz w:val="24"/>
          <w:szCs w:val="24"/>
        </w:rPr>
        <w:t>供应商报名截止时间之后有潜在供应商提出要求报名的，采购机构将允许其报名，但该供应商如对采购文件有异议的，应于自报名截止时间之日起七个工作日内且在投标截止时间之前以书面形式向采购机构提出。</w:t>
      </w:r>
    </w:p>
    <w:p>
      <w:pPr>
        <w:snapToGrid w:val="0"/>
        <w:spacing w:before="78" w:beforeLines="25"/>
        <w:ind w:firstLine="472" w:firstLineChars="196"/>
        <w:rPr>
          <w:rFonts w:hint="eastAsia" w:ascii="仿宋_GB2312" w:hAnsi="宋体" w:eastAsia="仿宋_GB2312" w:cs="Arial"/>
          <w:sz w:val="24"/>
          <w:szCs w:val="24"/>
        </w:rPr>
      </w:pPr>
      <w:r>
        <w:rPr>
          <w:rFonts w:hint="eastAsia" w:ascii="仿宋_GB2312" w:hAnsi="宋体" w:eastAsia="仿宋_GB2312" w:cs="Arial"/>
          <w:b/>
          <w:sz w:val="24"/>
          <w:szCs w:val="24"/>
        </w:rPr>
        <w:t>七、报名</w:t>
      </w:r>
      <w:r>
        <w:rPr>
          <w:rFonts w:hint="eastAsia" w:ascii="仿宋_GB2312" w:hAnsi="宋体" w:eastAsia="仿宋_GB2312" w:cs="Arial"/>
          <w:b/>
          <w:sz w:val="24"/>
          <w:szCs w:val="24"/>
          <w:lang w:eastAsia="zh-CN"/>
        </w:rPr>
        <w:t>方式</w:t>
      </w:r>
      <w:r>
        <w:rPr>
          <w:rFonts w:hint="eastAsia" w:ascii="仿宋_GB2312" w:hAnsi="宋体" w:eastAsia="仿宋_GB2312" w:cs="Arial"/>
          <w:sz w:val="24"/>
          <w:szCs w:val="24"/>
        </w:rPr>
        <w:t>：</w:t>
      </w:r>
    </w:p>
    <w:p>
      <w:pPr>
        <w:snapToGrid w:val="0"/>
        <w:spacing w:before="78" w:beforeLines="25"/>
        <w:ind w:firstLine="470" w:firstLineChars="196"/>
        <w:rPr>
          <w:rFonts w:hint="eastAsia" w:ascii="仿宋_GB2312" w:hAnsi="宋体" w:eastAsia="仿宋_GB2312" w:cs="Arial"/>
          <w:color w:val="auto"/>
          <w:sz w:val="24"/>
          <w:szCs w:val="24"/>
          <w:lang w:val="en-US" w:eastAsia="zh-CN"/>
        </w:rPr>
      </w:pPr>
      <w:r>
        <w:rPr>
          <w:rFonts w:hint="eastAsia" w:ascii="仿宋_GB2312" w:hAnsi="宋体" w:eastAsia="仿宋_GB2312" w:cs="Arial"/>
          <w:color w:val="auto"/>
          <w:sz w:val="24"/>
          <w:szCs w:val="24"/>
          <w:lang w:val="en-US" w:eastAsia="zh-CN"/>
        </w:rPr>
        <w:t>1.</w:t>
      </w:r>
      <w:r>
        <w:rPr>
          <w:rFonts w:hint="eastAsia" w:ascii="仿宋_GB2312" w:hAnsi="宋体" w:eastAsia="仿宋_GB2312" w:cs="Arial"/>
          <w:sz w:val="24"/>
          <w:szCs w:val="24"/>
          <w:lang w:val="en-US" w:eastAsia="zh-CN"/>
        </w:rPr>
        <w:t>本项目实行网上报名，不接受现场报名，</w:t>
      </w:r>
      <w:r>
        <w:rPr>
          <w:rFonts w:hint="eastAsia" w:ascii="仿宋_GB2312" w:hAnsi="宋体" w:eastAsia="仿宋_GB2312" w:cs="Arial"/>
          <w:color w:val="auto"/>
          <w:sz w:val="24"/>
          <w:szCs w:val="24"/>
        </w:rPr>
        <w:t>已在浙江省政府采购网注册为正式供应商或临时供应商，可以</w:t>
      </w:r>
      <w:r>
        <w:rPr>
          <w:rFonts w:hint="eastAsia" w:ascii="仿宋_GB2312" w:hAnsi="宋体" w:eastAsia="仿宋_GB2312" w:cs="Arial"/>
          <w:color w:val="auto"/>
          <w:sz w:val="24"/>
          <w:szCs w:val="24"/>
          <w:lang w:eastAsia="zh-CN"/>
        </w:rPr>
        <w:t>登录</w:t>
      </w:r>
      <w:r>
        <w:rPr>
          <w:rFonts w:hint="eastAsia" w:ascii="仿宋_GB2312" w:hAnsi="宋体" w:eastAsia="仿宋_GB2312" w:cs="Arial"/>
          <w:color w:val="auto"/>
          <w:sz w:val="24"/>
          <w:szCs w:val="24"/>
        </w:rPr>
        <w:t>“政采云一站式政府采购云服务平台</w:t>
      </w:r>
      <w:r>
        <w:rPr>
          <w:rFonts w:hint="eastAsia" w:ascii="仿宋_GB2312" w:hAnsi="宋体" w:eastAsia="仿宋_GB2312" w:cs="Arial"/>
          <w:color w:val="auto"/>
          <w:sz w:val="24"/>
          <w:szCs w:val="24"/>
          <w:lang w:eastAsia="zh-CN"/>
        </w:rPr>
        <w:t>”（</w:t>
      </w:r>
      <w:r>
        <w:rPr>
          <w:rFonts w:hint="eastAsia" w:ascii="仿宋_GB2312" w:hAnsi="宋体" w:eastAsia="仿宋_GB2312" w:cs="Arial"/>
          <w:color w:val="auto"/>
          <w:sz w:val="24"/>
          <w:szCs w:val="24"/>
        </w:rPr>
        <w:fldChar w:fldCharType="begin"/>
      </w:r>
      <w:r>
        <w:rPr>
          <w:rFonts w:hint="eastAsia" w:ascii="仿宋_GB2312" w:hAnsi="宋体" w:eastAsia="仿宋_GB2312" w:cs="Arial"/>
          <w:color w:val="auto"/>
          <w:sz w:val="24"/>
          <w:szCs w:val="24"/>
        </w:rPr>
        <w:instrText xml:space="preserve"> HYPERLINK "https://www.zcy.gov.cn/" </w:instrText>
      </w:r>
      <w:r>
        <w:rPr>
          <w:rFonts w:hint="eastAsia" w:ascii="仿宋_GB2312" w:hAnsi="宋体" w:eastAsia="仿宋_GB2312" w:cs="Arial"/>
          <w:color w:val="auto"/>
          <w:sz w:val="24"/>
          <w:szCs w:val="24"/>
        </w:rPr>
        <w:fldChar w:fldCharType="separate"/>
      </w:r>
      <w:r>
        <w:rPr>
          <w:rStyle w:val="101"/>
          <w:rFonts w:hint="eastAsia" w:ascii="仿宋_GB2312" w:hAnsi="宋体" w:eastAsia="仿宋_GB2312" w:cs="Arial"/>
          <w:color w:val="auto"/>
          <w:sz w:val="24"/>
          <w:szCs w:val="24"/>
        </w:rPr>
        <w:t>https://www.zcy.gov.cn/</w:t>
      </w:r>
      <w:r>
        <w:rPr>
          <w:rFonts w:hint="eastAsia" w:ascii="仿宋_GB2312" w:hAnsi="宋体" w:eastAsia="仿宋_GB2312" w:cs="Arial"/>
          <w:color w:val="auto"/>
          <w:sz w:val="24"/>
          <w:szCs w:val="24"/>
        </w:rPr>
        <w:fldChar w:fldCharType="end"/>
      </w:r>
      <w:r>
        <w:rPr>
          <w:rFonts w:hint="eastAsia" w:ascii="仿宋_GB2312" w:hAnsi="宋体" w:eastAsia="仿宋_GB2312" w:cs="Arial"/>
          <w:color w:val="auto"/>
          <w:sz w:val="24"/>
          <w:szCs w:val="24"/>
          <w:lang w:val="en-US" w:eastAsia="zh-CN"/>
        </w:rPr>
        <w:t xml:space="preserve"> </w:t>
      </w:r>
      <w:r>
        <w:rPr>
          <w:rFonts w:hint="eastAsia" w:ascii="仿宋_GB2312" w:hAnsi="宋体" w:eastAsia="仿宋_GB2312" w:cs="Arial"/>
          <w:color w:val="auto"/>
          <w:sz w:val="24"/>
          <w:szCs w:val="24"/>
          <w:lang w:eastAsia="zh-CN"/>
        </w:rPr>
        <w:t>）</w:t>
      </w:r>
      <w:r>
        <w:rPr>
          <w:rFonts w:hint="eastAsia" w:ascii="仿宋_GB2312" w:hAnsi="宋体" w:eastAsia="仿宋_GB2312" w:cs="Arial"/>
          <w:color w:val="auto"/>
          <w:sz w:val="24"/>
          <w:szCs w:val="24"/>
        </w:rPr>
        <w:t>进行网上报名。</w:t>
      </w:r>
      <w:r>
        <w:rPr>
          <w:rFonts w:hint="eastAsia" w:ascii="仿宋_GB2312" w:hAnsi="宋体" w:eastAsia="仿宋_GB2312" w:cs="Arial"/>
          <w:color w:val="auto"/>
          <w:sz w:val="24"/>
          <w:szCs w:val="24"/>
          <w:lang w:val="en-US" w:eastAsia="zh-CN"/>
        </w:rPr>
        <w:t xml:space="preserve">  </w:t>
      </w:r>
    </w:p>
    <w:p>
      <w:pPr>
        <w:snapToGrid w:val="0"/>
        <w:spacing w:before="78" w:beforeLines="25"/>
        <w:ind w:firstLine="470" w:firstLineChars="196"/>
        <w:rPr>
          <w:rFonts w:hint="eastAsia" w:ascii="仿宋_GB2312" w:hAnsi="宋体" w:eastAsia="仿宋_GB2312" w:cs="Arial"/>
          <w:i w:val="0"/>
          <w:iCs w:val="0"/>
          <w:sz w:val="24"/>
          <w:szCs w:val="24"/>
          <w:lang w:val="en-US" w:eastAsia="zh-CN"/>
        </w:rPr>
      </w:pPr>
      <w:r>
        <w:rPr>
          <w:rFonts w:hint="eastAsia" w:ascii="仿宋_GB2312" w:hAnsi="宋体" w:eastAsia="仿宋_GB2312" w:cs="Arial"/>
          <w:color w:val="auto"/>
          <w:sz w:val="24"/>
          <w:szCs w:val="24"/>
          <w:lang w:val="en-US" w:eastAsia="zh-CN"/>
        </w:rPr>
        <w:t>2.</w:t>
      </w:r>
      <w:r>
        <w:rPr>
          <w:rFonts w:hint="eastAsia" w:ascii="仿宋_GB2312" w:hAnsi="宋体" w:eastAsia="仿宋_GB2312" w:cs="Arial"/>
          <w:i w:val="0"/>
          <w:iCs w:val="0"/>
          <w:sz w:val="24"/>
          <w:szCs w:val="24"/>
          <w:lang w:val="en-US" w:eastAsia="zh-CN"/>
        </w:rPr>
        <w:t>《供应商网上报名操作指南》</w:t>
      </w:r>
    </w:p>
    <w:p>
      <w:pPr>
        <w:snapToGrid w:val="0"/>
        <w:spacing w:before="78" w:beforeLines="25"/>
        <w:ind w:firstLine="470" w:firstLineChars="196"/>
        <w:rPr>
          <w:rFonts w:hint="eastAsia" w:ascii="仿宋_GB2312" w:hAnsi="宋体" w:eastAsia="仿宋_GB2312" w:cs="Arial"/>
          <w:color w:val="auto"/>
          <w:sz w:val="24"/>
          <w:szCs w:val="24"/>
          <w:lang w:val="en-US" w:eastAsia="zh-CN"/>
        </w:rPr>
      </w:pPr>
      <w:r>
        <w:rPr>
          <w:rFonts w:hint="eastAsia" w:ascii="仿宋_GB2312" w:hAnsi="宋体" w:eastAsia="仿宋_GB2312" w:cs="Arial"/>
          <w:i w:val="0"/>
          <w:iCs w:val="0"/>
          <w:sz w:val="24"/>
          <w:szCs w:val="24"/>
          <w:lang w:val="en-US" w:eastAsia="zh-CN"/>
        </w:rPr>
        <w:t>网址：浙江政府采购网，位置：“首页-办事指南-省采中心-网上报名”（</w:t>
      </w:r>
      <w:r>
        <w:rPr>
          <w:rFonts w:hint="eastAsia" w:ascii="仿宋_GB2312" w:hAnsi="宋体" w:eastAsia="仿宋_GB2312" w:cs="Arial"/>
          <w:i w:val="0"/>
          <w:iCs w:val="0"/>
          <w:sz w:val="24"/>
          <w:szCs w:val="24"/>
          <w:lang w:val="en-US" w:eastAsia="zh-CN"/>
        </w:rPr>
        <w:fldChar w:fldCharType="begin"/>
      </w:r>
      <w:r>
        <w:rPr>
          <w:rFonts w:hint="eastAsia" w:ascii="仿宋_GB2312" w:hAnsi="宋体" w:eastAsia="仿宋_GB2312" w:cs="Arial"/>
          <w:i w:val="0"/>
          <w:iCs w:val="0"/>
          <w:sz w:val="24"/>
          <w:szCs w:val="24"/>
          <w:lang w:val="en-US" w:eastAsia="zh-CN"/>
        </w:rPr>
        <w:instrText xml:space="preserve"> HYPERLINK "http://www.zjzfcg.gov.cn/bs_other/2018-03-30/12002.html?_=2018-03-30" </w:instrText>
      </w:r>
      <w:r>
        <w:rPr>
          <w:rFonts w:hint="eastAsia" w:ascii="仿宋_GB2312" w:hAnsi="宋体" w:eastAsia="仿宋_GB2312" w:cs="Arial"/>
          <w:i w:val="0"/>
          <w:iCs w:val="0"/>
          <w:sz w:val="24"/>
          <w:szCs w:val="24"/>
          <w:lang w:val="en-US" w:eastAsia="zh-CN"/>
        </w:rPr>
        <w:fldChar w:fldCharType="separate"/>
      </w:r>
      <w:r>
        <w:rPr>
          <w:rStyle w:val="101"/>
          <w:rFonts w:hint="eastAsia" w:ascii="仿宋_GB2312" w:hAnsi="宋体" w:eastAsia="仿宋_GB2312" w:cs="Arial"/>
          <w:i w:val="0"/>
          <w:iCs w:val="0"/>
          <w:sz w:val="24"/>
          <w:szCs w:val="24"/>
          <w:lang w:val="en-US" w:eastAsia="zh-CN"/>
        </w:rPr>
        <w:t>http://www.zjzfcg.gov.cn/bs_other/2018-03-30/12002.html?_=2018-03-30</w:t>
      </w:r>
      <w:r>
        <w:rPr>
          <w:rFonts w:hint="eastAsia" w:ascii="仿宋_GB2312" w:hAnsi="宋体" w:eastAsia="仿宋_GB2312" w:cs="Arial"/>
          <w:i w:val="0"/>
          <w:iCs w:val="0"/>
          <w:sz w:val="24"/>
          <w:szCs w:val="24"/>
          <w:lang w:val="en-US" w:eastAsia="zh-CN"/>
        </w:rPr>
        <w:fldChar w:fldCharType="end"/>
      </w:r>
    </w:p>
    <w:p>
      <w:pPr>
        <w:snapToGrid w:val="0"/>
        <w:spacing w:before="78" w:beforeLines="25"/>
        <w:ind w:firstLine="482" w:firstLineChars="200"/>
        <w:jc w:val="left"/>
        <w:rPr>
          <w:rFonts w:ascii="仿宋_GB2312" w:hAnsi="宋体" w:eastAsia="仿宋_GB2312" w:cs="Arial"/>
          <w:color w:val="auto"/>
          <w:sz w:val="24"/>
          <w:szCs w:val="24"/>
        </w:rPr>
      </w:pPr>
      <w:r>
        <w:rPr>
          <w:rFonts w:hint="eastAsia" w:ascii="仿宋_GB2312" w:hAnsi="宋体" w:eastAsia="仿宋_GB2312" w:cs="Arial"/>
          <w:b/>
          <w:bCs/>
          <w:sz w:val="24"/>
          <w:szCs w:val="24"/>
        </w:rPr>
        <w:t>八、投标截止时</w:t>
      </w:r>
      <w:r>
        <w:rPr>
          <w:rFonts w:hint="eastAsia" w:ascii="仿宋_GB2312" w:hAnsi="宋体" w:eastAsia="仿宋_GB2312" w:cs="Arial"/>
          <w:b/>
          <w:bCs/>
          <w:color w:val="auto"/>
          <w:sz w:val="24"/>
          <w:szCs w:val="24"/>
        </w:rPr>
        <w:t>间和地点（</w:t>
      </w:r>
      <w:r>
        <w:rPr>
          <w:rFonts w:hint="eastAsia" w:ascii="仿宋_GB2312" w:hAnsi="宋体" w:eastAsia="仿宋_GB2312" w:cs="Arial"/>
          <w:b/>
          <w:color w:val="auto"/>
          <w:sz w:val="24"/>
          <w:szCs w:val="24"/>
        </w:rPr>
        <w:t>逾期送达或未密封将予以拒收）：</w:t>
      </w:r>
    </w:p>
    <w:p>
      <w:pPr>
        <w:spacing w:before="78" w:beforeLines="25"/>
        <w:ind w:right="60" w:firstLine="480" w:firstLineChars="200"/>
        <w:rPr>
          <w:rFonts w:hint="eastAsia" w:ascii="仿宋_GB2312" w:hAnsi="宋体" w:eastAsia="仿宋_GB2312"/>
          <w:kern w:val="0"/>
          <w:sz w:val="24"/>
          <w:szCs w:val="24"/>
          <w:highlight w:val="none"/>
          <w:lang w:val="en-US" w:eastAsia="zh-CN" w:bidi="ar-SA"/>
        </w:rPr>
      </w:pPr>
      <w:r>
        <w:rPr>
          <w:rFonts w:hint="eastAsia" w:ascii="仿宋_GB2312" w:hAnsi="宋体" w:eastAsia="仿宋_GB2312" w:cs="Arial"/>
          <w:color w:val="auto"/>
          <w:sz w:val="24"/>
          <w:szCs w:val="24"/>
        </w:rPr>
        <w:t>1.投标</w:t>
      </w:r>
      <w:r>
        <w:rPr>
          <w:rFonts w:hint="eastAsia" w:ascii="仿宋_GB2312" w:hAnsi="宋体" w:eastAsia="仿宋_GB2312" w:cs="Arial"/>
          <w:color w:val="auto"/>
          <w:sz w:val="24"/>
          <w:szCs w:val="24"/>
          <w:highlight w:val="none"/>
        </w:rPr>
        <w:t>截止时间：</w:t>
      </w:r>
      <w:r>
        <w:rPr>
          <w:rFonts w:hint="eastAsia" w:ascii="仿宋_GB2312" w:hAnsi="宋体" w:eastAsia="仿宋_GB2312"/>
          <w:kern w:val="0"/>
          <w:sz w:val="24"/>
          <w:szCs w:val="24"/>
          <w:highlight w:val="none"/>
          <w:lang w:val="en-US" w:eastAsia="zh-CN" w:bidi="ar-SA"/>
        </w:rPr>
        <w:t>2019年  月  日9时30分。</w:t>
      </w:r>
    </w:p>
    <w:p>
      <w:pPr>
        <w:snapToGrid w:val="0"/>
        <w:spacing w:before="78" w:beforeLines="25"/>
        <w:ind w:firstLine="480" w:firstLineChars="200"/>
        <w:rPr>
          <w:rFonts w:ascii="仿宋_GB2312" w:hAnsi="宋体" w:eastAsia="仿宋_GB2312" w:cs="Arial"/>
          <w:color w:val="auto"/>
          <w:sz w:val="24"/>
          <w:szCs w:val="24"/>
          <w:highlight w:val="none"/>
        </w:rPr>
      </w:pPr>
      <w:r>
        <w:rPr>
          <w:rFonts w:hint="eastAsia" w:ascii="仿宋_GB2312" w:hAnsi="宋体" w:eastAsia="仿宋_GB2312" w:cs="Arial"/>
          <w:color w:val="auto"/>
          <w:sz w:val="24"/>
          <w:szCs w:val="24"/>
          <w:highlight w:val="none"/>
        </w:rPr>
        <w:t>2.</w:t>
      </w:r>
      <w:bookmarkStart w:id="0" w:name="B27_开标地点"/>
      <w:r>
        <w:rPr>
          <w:rFonts w:hint="eastAsia" w:ascii="仿宋_GB2312" w:hAnsi="宋体" w:eastAsia="仿宋_GB2312" w:cs="Arial"/>
          <w:color w:val="auto"/>
          <w:sz w:val="24"/>
          <w:szCs w:val="24"/>
          <w:highlight w:val="none"/>
        </w:rPr>
        <w:t>投标地点：杭州市富阳区</w:t>
      </w:r>
      <w:r>
        <w:rPr>
          <w:rFonts w:hint="eastAsia" w:ascii="仿宋_GB2312" w:hAnsi="宋体" w:eastAsia="仿宋_GB2312" w:cs="Arial"/>
          <w:color w:val="auto"/>
          <w:sz w:val="24"/>
          <w:szCs w:val="24"/>
          <w:highlight w:val="none"/>
          <w:lang w:eastAsia="zh-CN"/>
        </w:rPr>
        <w:t>江连街</w:t>
      </w:r>
      <w:r>
        <w:rPr>
          <w:rFonts w:hint="eastAsia" w:ascii="仿宋_GB2312" w:hAnsi="宋体" w:eastAsia="仿宋_GB2312" w:cs="Arial"/>
          <w:color w:val="auto"/>
          <w:sz w:val="24"/>
          <w:szCs w:val="24"/>
          <w:highlight w:val="none"/>
          <w:lang w:val="en-US" w:eastAsia="zh-CN"/>
        </w:rPr>
        <w:t>27号</w:t>
      </w:r>
      <w:r>
        <w:rPr>
          <w:rFonts w:hint="eastAsia" w:ascii="仿宋_GB2312" w:hAnsi="宋体" w:eastAsia="仿宋_GB2312" w:cs="Arial"/>
          <w:sz w:val="24"/>
          <w:szCs w:val="24"/>
        </w:rPr>
        <w:t>区行政服务中心</w:t>
      </w:r>
      <w:r>
        <w:rPr>
          <w:rFonts w:hint="eastAsia" w:ascii="仿宋_GB2312" w:hAnsi="宋体" w:eastAsia="仿宋_GB2312" w:cs="Arial"/>
          <w:color w:val="auto"/>
          <w:sz w:val="24"/>
          <w:szCs w:val="24"/>
          <w:highlight w:val="none"/>
          <w:lang w:val="en-US" w:eastAsia="zh-CN"/>
        </w:rPr>
        <w:t>A座</w:t>
      </w:r>
      <w:r>
        <w:rPr>
          <w:rFonts w:hint="eastAsia" w:ascii="仿宋_GB2312" w:hAnsi="宋体" w:eastAsia="仿宋_GB2312" w:cs="Arial"/>
          <w:sz w:val="24"/>
          <w:szCs w:val="24"/>
          <w:lang w:val="en-US" w:eastAsia="zh-CN"/>
        </w:rPr>
        <w:t>4楼4号</w:t>
      </w:r>
      <w:r>
        <w:rPr>
          <w:rFonts w:hint="eastAsia" w:ascii="仿宋_GB2312" w:hAnsi="宋体" w:eastAsia="仿宋_GB2312" w:cs="Arial"/>
          <w:color w:val="auto"/>
          <w:sz w:val="24"/>
          <w:szCs w:val="24"/>
          <w:highlight w:val="none"/>
        </w:rPr>
        <w:t>开</w:t>
      </w:r>
      <w:r>
        <w:rPr>
          <w:rFonts w:hint="eastAsia" w:ascii="仿宋_GB2312" w:hAnsi="宋体" w:eastAsia="仿宋_GB2312" w:cs="Arial"/>
          <w:color w:val="auto"/>
          <w:sz w:val="24"/>
          <w:szCs w:val="24"/>
          <w:highlight w:val="none"/>
        </w:rPr>
        <w:t>标室</w:t>
      </w:r>
      <w:bookmarkEnd w:id="0"/>
      <w:r>
        <w:rPr>
          <w:rFonts w:hint="eastAsia" w:ascii="仿宋_GB2312" w:hAnsi="宋体" w:eastAsia="仿宋_GB2312" w:cs="Arial"/>
          <w:color w:val="auto"/>
          <w:sz w:val="24"/>
          <w:szCs w:val="24"/>
          <w:highlight w:val="none"/>
        </w:rPr>
        <w:t>。</w:t>
      </w:r>
    </w:p>
    <w:p>
      <w:pPr>
        <w:snapToGrid w:val="0"/>
        <w:spacing w:before="78" w:beforeLines="25" w:line="260" w:lineRule="exact"/>
        <w:ind w:firstLine="482" w:firstLineChars="200"/>
        <w:rPr>
          <w:rFonts w:ascii="仿宋_GB2312" w:hAnsi="宋体" w:eastAsia="仿宋_GB2312" w:cs="Arial"/>
          <w:b/>
          <w:color w:val="auto"/>
          <w:sz w:val="24"/>
          <w:szCs w:val="24"/>
          <w:highlight w:val="none"/>
        </w:rPr>
      </w:pPr>
      <w:r>
        <w:rPr>
          <w:rFonts w:hint="eastAsia" w:ascii="仿宋_GB2312" w:hAnsi="宋体" w:eastAsia="仿宋_GB2312" w:cs="Arial"/>
          <w:b/>
          <w:color w:val="auto"/>
          <w:sz w:val="24"/>
          <w:szCs w:val="24"/>
          <w:highlight w:val="none"/>
        </w:rPr>
        <w:t>九、开标时间和地点：</w:t>
      </w:r>
    </w:p>
    <w:p>
      <w:pPr>
        <w:spacing w:before="78" w:beforeLines="25" w:line="260" w:lineRule="exact"/>
        <w:ind w:right="60" w:firstLine="480" w:firstLineChars="200"/>
        <w:rPr>
          <w:rFonts w:hint="eastAsia" w:ascii="仿宋_GB2312" w:hAnsi="宋体" w:eastAsia="仿宋_GB2312"/>
          <w:kern w:val="0"/>
          <w:sz w:val="24"/>
          <w:szCs w:val="24"/>
          <w:highlight w:val="none"/>
          <w:lang w:val="en-US" w:eastAsia="zh-CN" w:bidi="ar-SA"/>
        </w:rPr>
      </w:pPr>
      <w:r>
        <w:rPr>
          <w:rFonts w:hint="eastAsia" w:ascii="仿宋_GB2312" w:hAnsi="宋体" w:eastAsia="仿宋_GB2312" w:cs="Arial"/>
          <w:color w:val="auto"/>
          <w:sz w:val="24"/>
          <w:szCs w:val="24"/>
          <w:highlight w:val="none"/>
        </w:rPr>
        <w:t>1.开标时间：</w:t>
      </w:r>
      <w:r>
        <w:rPr>
          <w:rFonts w:hint="eastAsia" w:ascii="仿宋_GB2312" w:hAnsi="宋体" w:eastAsia="仿宋_GB2312"/>
          <w:kern w:val="0"/>
          <w:sz w:val="24"/>
          <w:szCs w:val="24"/>
          <w:highlight w:val="none"/>
          <w:lang w:val="en-US" w:eastAsia="zh-CN" w:bidi="ar-SA"/>
        </w:rPr>
        <w:t>2019年  月  日9时30分。</w:t>
      </w:r>
    </w:p>
    <w:p>
      <w:pPr>
        <w:snapToGrid w:val="0"/>
        <w:spacing w:before="78" w:beforeLines="25" w:line="260" w:lineRule="exact"/>
        <w:ind w:firstLine="480" w:firstLineChars="200"/>
        <w:rPr>
          <w:rFonts w:ascii="仿宋_GB2312" w:hAnsi="宋体" w:eastAsia="仿宋_GB2312" w:cs="Arial"/>
          <w:sz w:val="24"/>
          <w:szCs w:val="24"/>
        </w:rPr>
      </w:pPr>
      <w:r>
        <w:rPr>
          <w:rFonts w:hint="eastAsia" w:ascii="仿宋_GB2312" w:hAnsi="宋体" w:eastAsia="仿宋_GB2312" w:cs="Arial"/>
          <w:sz w:val="24"/>
          <w:szCs w:val="24"/>
        </w:rPr>
        <w:t>2.开标地点：</w:t>
      </w:r>
      <w:r>
        <w:rPr>
          <w:rFonts w:hint="eastAsia" w:ascii="仿宋_GB2312" w:hAnsi="宋体" w:eastAsia="仿宋_GB2312" w:cs="Arial"/>
          <w:color w:val="auto"/>
          <w:sz w:val="24"/>
          <w:szCs w:val="24"/>
          <w:highlight w:val="none"/>
        </w:rPr>
        <w:t>杭州市富阳区</w:t>
      </w:r>
      <w:r>
        <w:rPr>
          <w:rFonts w:hint="eastAsia" w:ascii="仿宋_GB2312" w:hAnsi="宋体" w:eastAsia="仿宋_GB2312" w:cs="Arial"/>
          <w:color w:val="auto"/>
          <w:sz w:val="24"/>
          <w:szCs w:val="24"/>
          <w:highlight w:val="none"/>
          <w:lang w:eastAsia="zh-CN"/>
        </w:rPr>
        <w:t>江连街</w:t>
      </w:r>
      <w:r>
        <w:rPr>
          <w:rFonts w:hint="eastAsia" w:ascii="仿宋_GB2312" w:hAnsi="宋体" w:eastAsia="仿宋_GB2312" w:cs="Arial"/>
          <w:color w:val="auto"/>
          <w:sz w:val="24"/>
          <w:szCs w:val="24"/>
          <w:highlight w:val="none"/>
          <w:lang w:val="en-US" w:eastAsia="zh-CN"/>
        </w:rPr>
        <w:t>27号</w:t>
      </w:r>
      <w:r>
        <w:rPr>
          <w:rFonts w:hint="eastAsia" w:ascii="仿宋_GB2312" w:hAnsi="宋体" w:eastAsia="仿宋_GB2312" w:cs="Arial"/>
          <w:sz w:val="24"/>
          <w:szCs w:val="24"/>
        </w:rPr>
        <w:t>区行政服务中心</w:t>
      </w:r>
      <w:r>
        <w:rPr>
          <w:rFonts w:hint="eastAsia" w:ascii="仿宋_GB2312" w:hAnsi="宋体" w:eastAsia="仿宋_GB2312" w:cs="Arial"/>
          <w:color w:val="auto"/>
          <w:sz w:val="24"/>
          <w:szCs w:val="24"/>
          <w:highlight w:val="none"/>
          <w:lang w:val="en-US" w:eastAsia="zh-CN"/>
        </w:rPr>
        <w:t>A座</w:t>
      </w:r>
      <w:r>
        <w:rPr>
          <w:rFonts w:hint="eastAsia" w:ascii="仿宋_GB2312" w:hAnsi="宋体" w:eastAsia="仿宋_GB2312" w:cs="Arial"/>
          <w:sz w:val="24"/>
          <w:szCs w:val="24"/>
          <w:lang w:val="en-US" w:eastAsia="zh-CN"/>
        </w:rPr>
        <w:t>4楼4号</w:t>
      </w:r>
      <w:r>
        <w:rPr>
          <w:rFonts w:hint="eastAsia" w:ascii="仿宋_GB2312" w:hAnsi="宋体" w:eastAsia="仿宋_GB2312" w:cs="Arial"/>
          <w:color w:val="auto"/>
          <w:sz w:val="24"/>
          <w:szCs w:val="24"/>
          <w:highlight w:val="none"/>
        </w:rPr>
        <w:t>开标室</w:t>
      </w:r>
      <w:r>
        <w:rPr>
          <w:rFonts w:hint="eastAsia" w:ascii="仿宋_GB2312" w:hAnsi="宋体" w:eastAsia="仿宋_GB2312" w:cs="Arial"/>
          <w:sz w:val="24"/>
          <w:szCs w:val="24"/>
        </w:rPr>
        <w:t>。</w:t>
      </w:r>
    </w:p>
    <w:p>
      <w:pPr>
        <w:snapToGrid w:val="0"/>
        <w:spacing w:before="78" w:beforeLines="25" w:line="260" w:lineRule="exact"/>
        <w:ind w:firstLine="455" w:firstLineChars="189"/>
        <w:rPr>
          <w:rFonts w:ascii="仿宋_GB2312" w:hAnsi="宋体" w:eastAsia="仿宋_GB2312" w:cs="Arial"/>
          <w:b/>
          <w:sz w:val="24"/>
          <w:szCs w:val="24"/>
        </w:rPr>
      </w:pPr>
      <w:r>
        <w:rPr>
          <w:rFonts w:hint="eastAsia" w:ascii="仿宋_GB2312" w:hAnsi="宋体" w:eastAsia="仿宋_GB2312" w:cs="Arial"/>
          <w:b/>
          <w:sz w:val="24"/>
          <w:szCs w:val="24"/>
        </w:rPr>
        <w:t>十、业务咨询：</w:t>
      </w:r>
    </w:p>
    <w:p>
      <w:pPr>
        <w:snapToGrid w:val="0"/>
        <w:spacing w:before="78" w:beforeLines="25" w:line="260" w:lineRule="exact"/>
        <w:ind w:firstLine="480" w:firstLineChars="200"/>
        <w:rPr>
          <w:rFonts w:ascii="仿宋_GB2312" w:hAnsi="宋体" w:eastAsia="仿宋_GB2312" w:cs="Arial"/>
          <w:sz w:val="24"/>
          <w:szCs w:val="24"/>
        </w:rPr>
      </w:pPr>
      <w:r>
        <w:rPr>
          <w:rFonts w:hint="eastAsia" w:ascii="仿宋_GB2312" w:hAnsi="宋体" w:eastAsia="仿宋_GB2312" w:cs="Arial"/>
          <w:sz w:val="24"/>
          <w:szCs w:val="24"/>
        </w:rPr>
        <w:t>杭州市公共资源交易中心富阳分中心联系人：</w:t>
      </w:r>
      <w:r>
        <w:rPr>
          <w:rFonts w:hint="eastAsia" w:ascii="仿宋_GB2312" w:hAnsi="宋体" w:eastAsia="仿宋_GB2312" w:cs="Arial"/>
          <w:sz w:val="24"/>
          <w:szCs w:val="24"/>
          <w:lang w:eastAsia="zh-CN"/>
        </w:rPr>
        <w:t>蒋介子</w:t>
      </w:r>
      <w:r>
        <w:rPr>
          <w:rFonts w:hint="eastAsia" w:ascii="仿宋_GB2312" w:hAnsi="宋体" w:eastAsia="仿宋_GB2312" w:cs="Arial"/>
          <w:sz w:val="24"/>
          <w:szCs w:val="24"/>
        </w:rPr>
        <w:t>；</w:t>
      </w:r>
    </w:p>
    <w:p>
      <w:pPr>
        <w:snapToGrid w:val="0"/>
        <w:spacing w:before="78" w:beforeLines="25" w:line="260" w:lineRule="exact"/>
        <w:ind w:firstLine="480" w:firstLineChars="200"/>
        <w:rPr>
          <w:rFonts w:ascii="仿宋_GB2312" w:hAnsi="宋体" w:eastAsia="仿宋_GB2312" w:cs="Arial"/>
          <w:sz w:val="24"/>
          <w:szCs w:val="24"/>
        </w:rPr>
      </w:pPr>
      <w:r>
        <w:rPr>
          <w:rFonts w:hint="eastAsia" w:ascii="仿宋_GB2312" w:hAnsi="宋体" w:eastAsia="仿宋_GB2312" w:cs="Arial"/>
          <w:sz w:val="24"/>
          <w:szCs w:val="24"/>
        </w:rPr>
        <w:t>联系电话：0571-6315559</w:t>
      </w:r>
      <w:r>
        <w:rPr>
          <w:rFonts w:hint="eastAsia" w:ascii="仿宋_GB2312" w:hAnsi="宋体" w:eastAsia="仿宋_GB2312" w:cs="Arial"/>
          <w:sz w:val="24"/>
          <w:szCs w:val="24"/>
          <w:lang w:val="en-US" w:eastAsia="zh-CN"/>
        </w:rPr>
        <w:t>1</w:t>
      </w:r>
      <w:r>
        <w:rPr>
          <w:rFonts w:hint="eastAsia" w:ascii="仿宋_GB2312" w:hAnsi="宋体" w:eastAsia="仿宋_GB2312" w:cs="Arial"/>
          <w:sz w:val="24"/>
          <w:szCs w:val="24"/>
        </w:rPr>
        <w:t>；     传真：0571-63155597。</w:t>
      </w:r>
    </w:p>
    <w:p>
      <w:pPr>
        <w:snapToGrid w:val="0"/>
        <w:spacing w:before="78" w:beforeLines="25" w:line="260" w:lineRule="exact"/>
        <w:ind w:left="238"/>
        <w:jc w:val="right"/>
        <w:rPr>
          <w:rFonts w:ascii="仿宋_GB2312" w:hAnsi="宋体" w:eastAsia="仿宋_GB2312"/>
          <w:sz w:val="24"/>
          <w:szCs w:val="24"/>
        </w:rPr>
      </w:pPr>
      <w:r>
        <w:rPr>
          <w:rFonts w:hint="eastAsia" w:ascii="仿宋_GB2312" w:hAnsi="宋体" w:eastAsia="仿宋_GB2312" w:cs="Arial"/>
          <w:sz w:val="24"/>
          <w:szCs w:val="24"/>
        </w:rPr>
        <w:t>杭州市公共资源交易中心富阳分中心</w:t>
      </w:r>
    </w:p>
    <w:p>
      <w:pPr>
        <w:snapToGrid w:val="0"/>
        <w:spacing w:before="78" w:beforeLines="25" w:line="260" w:lineRule="exact"/>
        <w:ind w:left="238" w:right="480"/>
        <w:jc w:val="center"/>
        <w:rPr>
          <w:rFonts w:hint="eastAsia" w:ascii="仿宋_GB2312" w:hAnsi="宋体" w:eastAsia="仿宋_GB2312"/>
          <w:kern w:val="0"/>
          <w:sz w:val="24"/>
          <w:szCs w:val="24"/>
          <w:highlight w:val="none"/>
          <w:lang w:val="en-US" w:eastAsia="zh-CN" w:bidi="ar-SA"/>
        </w:rPr>
      </w:pPr>
      <w:r>
        <w:rPr>
          <w:rFonts w:hint="eastAsia" w:ascii="仿宋_GB2312" w:hAnsi="宋体" w:eastAsia="仿宋_GB2312"/>
          <w:sz w:val="24"/>
          <w:szCs w:val="24"/>
        </w:rPr>
        <w:t xml:space="preserve">                                        </w:t>
      </w:r>
      <w:r>
        <w:rPr>
          <w:rFonts w:hint="eastAsia" w:ascii="仿宋_GB2312" w:hAnsi="宋体" w:eastAsia="仿宋_GB2312"/>
          <w:sz w:val="24"/>
          <w:szCs w:val="24"/>
          <w:highlight w:val="none"/>
        </w:rPr>
        <w:t xml:space="preserve">       </w:t>
      </w:r>
      <w:r>
        <w:rPr>
          <w:rFonts w:hint="eastAsia" w:ascii="仿宋_GB2312" w:hAnsi="宋体" w:eastAsia="仿宋_GB2312"/>
          <w:color w:val="auto"/>
          <w:sz w:val="24"/>
          <w:szCs w:val="24"/>
          <w:highlight w:val="none"/>
        </w:rPr>
        <w:t xml:space="preserve">  </w:t>
      </w:r>
      <w:r>
        <w:rPr>
          <w:rFonts w:hint="eastAsia" w:ascii="仿宋_GB2312" w:hAnsi="宋体" w:eastAsia="仿宋_GB2312"/>
          <w:kern w:val="0"/>
          <w:sz w:val="24"/>
          <w:szCs w:val="24"/>
          <w:highlight w:val="none"/>
          <w:lang w:val="en-US" w:eastAsia="zh-CN" w:bidi="ar-SA"/>
        </w:rPr>
        <w:t xml:space="preserve"> 2019年  月  日</w:t>
      </w:r>
    </w:p>
    <w:p>
      <w:pPr>
        <w:pStyle w:val="45"/>
        <w:snapToGrid w:val="0"/>
        <w:spacing w:after="156"/>
        <w:jc w:val="center"/>
        <w:outlineLvl w:val="0"/>
        <w:rPr>
          <w:rFonts w:ascii="黑体" w:hAnsi="宋体" w:eastAsia="黑体"/>
          <w:sz w:val="36"/>
          <w:szCs w:val="36"/>
        </w:rPr>
      </w:pPr>
      <w:r>
        <w:rPr>
          <w:rFonts w:hint="eastAsia" w:ascii="仿宋_GB2312" w:hAnsi="宋体" w:eastAsia="仿宋_GB2312"/>
          <w:sz w:val="30"/>
          <w:szCs w:val="30"/>
        </w:rPr>
        <w:br w:type="page"/>
      </w:r>
      <w:r>
        <w:rPr>
          <w:rFonts w:hint="eastAsia" w:ascii="黑体" w:hAnsi="宋体" w:eastAsia="黑体"/>
          <w:sz w:val="36"/>
          <w:szCs w:val="36"/>
        </w:rPr>
        <w:t>第二章  投标人须知</w:t>
      </w:r>
    </w:p>
    <w:p>
      <w:pPr>
        <w:snapToGrid w:val="0"/>
        <w:spacing w:before="156"/>
        <w:rPr>
          <w:rFonts w:ascii="黑体" w:hAnsi="宋体" w:eastAsia="黑体"/>
          <w:sz w:val="30"/>
          <w:szCs w:val="30"/>
        </w:rPr>
      </w:pPr>
      <w:r>
        <w:rPr>
          <w:rFonts w:hint="eastAsia" w:ascii="黑体" w:hAnsi="宋体" w:eastAsia="黑体"/>
          <w:sz w:val="30"/>
          <w:szCs w:val="30"/>
        </w:rPr>
        <w:t>前附表</w:t>
      </w:r>
    </w:p>
    <w:tbl>
      <w:tblPr>
        <w:tblStyle w:val="8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0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8"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序号</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7"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1</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78" w:beforeLines="25"/>
              <w:rPr>
                <w:rFonts w:ascii="仿宋_GB2312" w:eastAsia="仿宋_GB2312"/>
                <w:bCs/>
                <w:sz w:val="24"/>
                <w:szCs w:val="24"/>
              </w:rPr>
            </w:pPr>
            <w:r>
              <w:rPr>
                <w:rFonts w:hint="eastAsia" w:ascii="仿宋_GB2312" w:hAnsi="宋体" w:eastAsia="仿宋_GB2312"/>
                <w:sz w:val="24"/>
                <w:szCs w:val="24"/>
              </w:rPr>
              <w:t>项目</w:t>
            </w:r>
            <w:r>
              <w:rPr>
                <w:rFonts w:hint="eastAsia" w:ascii="仿宋_GB2312" w:hAnsi="宋体" w:eastAsia="仿宋_GB2312"/>
                <w:sz w:val="24"/>
                <w:szCs w:val="24"/>
                <w:highlight w:val="none"/>
              </w:rPr>
              <w:t>名称：</w:t>
            </w:r>
            <w:r>
              <w:rPr>
                <w:rFonts w:hint="eastAsia" w:ascii="仿宋_GB2312" w:hAnsi="宋体" w:eastAsia="仿宋_GB2312"/>
                <w:kern w:val="0"/>
                <w:sz w:val="24"/>
                <w:szCs w:val="24"/>
                <w:highlight w:val="none"/>
                <w:lang w:val="en-US" w:eastAsia="zh-CN" w:bidi="ar-SA"/>
              </w:rPr>
              <w:t>杭州市富阳区新登镇环境卫生管理所城区道路保洁项目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39"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2</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rPr>
                <w:rFonts w:ascii="仿宋_GB2312" w:hAnsi="宋体" w:eastAsia="仿宋_GB2312"/>
                <w:sz w:val="24"/>
                <w:szCs w:val="24"/>
                <w:highlight w:val="none"/>
              </w:rPr>
            </w:pPr>
            <w:r>
              <w:rPr>
                <w:rFonts w:hint="eastAsia" w:ascii="仿宋_GB2312" w:hAnsi="宋体" w:eastAsia="仿宋_GB2312"/>
                <w:sz w:val="24"/>
                <w:szCs w:val="24"/>
              </w:rPr>
              <w:t>现场踏勘：自行踏勘。</w:t>
            </w:r>
          </w:p>
          <w:p>
            <w:pPr>
              <w:snapToGrid w:val="0"/>
              <w:spacing w:before="78" w:beforeLines="25"/>
              <w:rPr>
                <w:rFonts w:ascii="仿宋_GB2312" w:hAnsi="宋体" w:eastAsia="仿宋_GB2312"/>
                <w:color w:val="FF0000"/>
                <w:sz w:val="24"/>
                <w:szCs w:val="24"/>
              </w:rPr>
            </w:pPr>
            <w:r>
              <w:rPr>
                <w:rFonts w:hint="eastAsia" w:ascii="仿宋_GB2312" w:hAnsi="宋体" w:eastAsia="仿宋_GB2312"/>
                <w:kern w:val="0"/>
                <w:sz w:val="24"/>
                <w:szCs w:val="24"/>
                <w:highlight w:val="none"/>
              </w:rPr>
              <w:t>采购单位联系人：</w:t>
            </w:r>
            <w:r>
              <w:rPr>
                <w:rFonts w:hint="eastAsia" w:ascii="仿宋_GB2312" w:hAnsi="宋体" w:eastAsia="仿宋_GB2312"/>
                <w:kern w:val="0"/>
                <w:sz w:val="24"/>
                <w:szCs w:val="24"/>
                <w:highlight w:val="none"/>
                <w:lang w:eastAsia="zh-CN"/>
              </w:rPr>
              <w:t>胡滨</w:t>
            </w:r>
            <w:r>
              <w:rPr>
                <w:rFonts w:hint="eastAsia" w:ascii="仿宋_GB2312" w:hAnsi="宋体" w:eastAsia="仿宋_GB2312"/>
                <w:kern w:val="0"/>
                <w:sz w:val="24"/>
                <w:szCs w:val="24"/>
                <w:highlight w:val="none"/>
                <w:lang w:val="en-US" w:eastAsia="zh-CN" w:bidi="ar-SA"/>
              </w:rPr>
              <w:t>，联系电话：15058106587。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9"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3</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rPr>
                <w:rFonts w:ascii="仿宋_GB2312" w:hAnsi="宋体" w:eastAsia="仿宋_GB2312"/>
                <w:sz w:val="24"/>
                <w:szCs w:val="24"/>
              </w:rPr>
            </w:pPr>
            <w:r>
              <w:rPr>
                <w:rFonts w:hint="eastAsia" w:ascii="仿宋_GB2312" w:hAnsi="宋体" w:eastAsia="仿宋_GB2312"/>
                <w:sz w:val="24"/>
                <w:szCs w:val="24"/>
              </w:rPr>
              <w:t>投标截止时间和地点：详见招标公告。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4</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rPr>
                <w:rFonts w:ascii="仿宋_GB2312" w:hAnsi="宋体" w:eastAsia="仿宋_GB2312" w:cs="Arial"/>
                <w:sz w:val="24"/>
                <w:szCs w:val="24"/>
              </w:rPr>
            </w:pPr>
            <w:r>
              <w:rPr>
                <w:rFonts w:hint="eastAsia" w:ascii="仿宋_GB2312" w:hAnsi="宋体" w:eastAsia="仿宋_GB2312"/>
                <w:sz w:val="24"/>
                <w:szCs w:val="24"/>
              </w:rPr>
              <w:t>开标时间和地点：详见招标公告。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5</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rPr>
                <w:rFonts w:ascii="仿宋_GB2312" w:hAnsi="宋体" w:eastAsia="仿宋_GB2312"/>
                <w:sz w:val="24"/>
                <w:szCs w:val="24"/>
                <w:highlight w:val="none"/>
              </w:rPr>
            </w:pPr>
            <w:r>
              <w:rPr>
                <w:rFonts w:hint="eastAsia" w:ascii="仿宋_GB2312" w:hAnsi="宋体" w:eastAsia="仿宋_GB2312"/>
                <w:sz w:val="24"/>
                <w:szCs w:val="24"/>
                <w:highlight w:val="none"/>
              </w:rPr>
              <w:t>投标保证金：</w:t>
            </w:r>
            <w:r>
              <w:rPr>
                <w:rFonts w:hint="eastAsia" w:ascii="仿宋_GB2312" w:hAnsi="宋体" w:eastAsia="仿宋_GB2312"/>
                <w:sz w:val="24"/>
                <w:szCs w:val="24"/>
                <w:highlight w:val="none"/>
                <w:lang w:eastAsia="zh-CN"/>
              </w:rPr>
              <w:t>标项一：</w:t>
            </w:r>
            <w:r>
              <w:rPr>
                <w:rFonts w:hint="eastAsia" w:ascii="仿宋_GB2312" w:hAnsi="宋体" w:eastAsia="仿宋_GB2312"/>
                <w:kern w:val="0"/>
                <w:sz w:val="24"/>
                <w:szCs w:val="24"/>
                <w:highlight w:val="none"/>
                <w:lang w:val="en-US" w:eastAsia="zh-CN" w:bidi="ar-SA"/>
              </w:rPr>
              <w:t>40000元；</w:t>
            </w:r>
            <w:r>
              <w:rPr>
                <w:rFonts w:hint="eastAsia" w:ascii="仿宋_GB2312" w:hAnsi="宋体" w:eastAsia="仿宋_GB2312"/>
                <w:sz w:val="24"/>
                <w:szCs w:val="24"/>
                <w:highlight w:val="none"/>
                <w:lang w:eastAsia="zh-CN"/>
              </w:rPr>
              <w:t>标项二：</w:t>
            </w:r>
            <w:r>
              <w:rPr>
                <w:rFonts w:hint="eastAsia" w:ascii="仿宋_GB2312" w:hAnsi="宋体" w:eastAsia="仿宋_GB2312"/>
                <w:sz w:val="24"/>
                <w:szCs w:val="24"/>
                <w:highlight w:val="none"/>
                <w:lang w:val="en-US" w:eastAsia="zh-CN"/>
              </w:rPr>
              <w:t>3</w:t>
            </w:r>
            <w:r>
              <w:rPr>
                <w:rFonts w:hint="eastAsia" w:ascii="仿宋_GB2312" w:hAnsi="宋体" w:eastAsia="仿宋_GB2312"/>
                <w:kern w:val="0"/>
                <w:sz w:val="24"/>
                <w:szCs w:val="24"/>
                <w:highlight w:val="none"/>
                <w:lang w:val="en-US" w:eastAsia="zh-CN" w:bidi="ar-SA"/>
              </w:rPr>
              <w:t>5000元；</w:t>
            </w:r>
            <w:r>
              <w:rPr>
                <w:rFonts w:hint="eastAsia" w:ascii="仿宋_GB2312" w:hAnsi="宋体" w:eastAsia="仿宋_GB2312"/>
                <w:color w:val="auto"/>
                <w:sz w:val="24"/>
                <w:szCs w:val="24"/>
                <w:highlight w:val="none"/>
              </w:rPr>
              <w:t>按照投标人须知第三条（五）交纳。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9"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6</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rPr>
                <w:rFonts w:ascii="仿宋_GB2312" w:hAnsi="宋体" w:eastAsia="仿宋_GB2312"/>
                <w:sz w:val="24"/>
                <w:szCs w:val="24"/>
              </w:rPr>
            </w:pPr>
            <w:r>
              <w:rPr>
                <w:rFonts w:hint="eastAsia" w:ascii="仿宋_GB2312" w:hAnsi="宋体" w:eastAsia="仿宋_GB2312"/>
                <w:sz w:val="24"/>
                <w:szCs w:val="24"/>
              </w:rPr>
              <w:t>答疑与澄清：投标人如</w:t>
            </w:r>
            <w:r>
              <w:rPr>
                <w:rFonts w:hint="eastAsia" w:ascii="仿宋_GB2312" w:eastAsia="仿宋_GB2312"/>
                <w:sz w:val="24"/>
                <w:szCs w:val="24"/>
              </w:rPr>
              <w:t>认为招标文件表述不清晰、存在歧视性或者其他违法内容的，</w:t>
            </w:r>
            <w:r>
              <w:rPr>
                <w:rFonts w:hint="eastAsia" w:ascii="仿宋_GB2312" w:hAnsi="宋体" w:eastAsia="仿宋_GB2312"/>
                <w:sz w:val="24"/>
                <w:szCs w:val="24"/>
                <w:highlight w:val="none"/>
              </w:rPr>
              <w:t>应当于</w:t>
            </w:r>
            <w:r>
              <w:rPr>
                <w:rFonts w:hint="eastAsia" w:ascii="仿宋_GB2312" w:hAnsi="宋体" w:eastAsia="仿宋_GB2312"/>
                <w:sz w:val="24"/>
                <w:szCs w:val="24"/>
                <w:highlight w:val="none"/>
                <w:lang w:eastAsia="zh-CN"/>
              </w:rPr>
              <w:t>201</w:t>
            </w:r>
            <w:r>
              <w:rPr>
                <w:rFonts w:hint="eastAsia" w:ascii="仿宋_GB2312" w:hAnsi="宋体" w:eastAsia="仿宋_GB2312"/>
                <w:sz w:val="24"/>
                <w:szCs w:val="24"/>
                <w:highlight w:val="none"/>
                <w:lang w:val="en-US" w:eastAsia="zh-CN"/>
              </w:rPr>
              <w:t>9</w:t>
            </w:r>
            <w:r>
              <w:rPr>
                <w:rFonts w:hint="eastAsia" w:ascii="仿宋_GB2312" w:hAnsi="宋体" w:eastAsia="仿宋_GB2312"/>
                <w:sz w:val="24"/>
                <w:szCs w:val="24"/>
                <w:highlight w:val="none"/>
                <w:lang w:eastAsia="zh-CN"/>
              </w:rPr>
              <w:t>年</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lang w:eastAsia="zh-CN"/>
              </w:rPr>
              <w:t>月</w:t>
            </w:r>
            <w:r>
              <w:rPr>
                <w:rFonts w:hint="eastAsia" w:ascii="仿宋_GB2312" w:hAnsi="宋体" w:eastAsia="仿宋_GB2312"/>
                <w:sz w:val="24"/>
                <w:szCs w:val="24"/>
                <w:highlight w:val="none"/>
                <w:lang w:val="en-US" w:eastAsia="zh-CN"/>
              </w:rPr>
              <w:t xml:space="preserve">  </w:t>
            </w:r>
            <w:r>
              <w:rPr>
                <w:rFonts w:hint="eastAsia" w:ascii="仿宋_GB2312" w:hAnsi="宋体" w:eastAsia="仿宋_GB2312"/>
                <w:sz w:val="24"/>
                <w:szCs w:val="24"/>
                <w:highlight w:val="none"/>
                <w:lang w:eastAsia="zh-CN"/>
              </w:rPr>
              <w:t>日前</w:t>
            </w:r>
            <w:r>
              <w:rPr>
                <w:rFonts w:hint="eastAsia" w:ascii="仿宋_GB2312" w:hAnsi="宋体" w:eastAsia="仿宋_GB2312"/>
                <w:sz w:val="24"/>
                <w:szCs w:val="24"/>
                <w:highlight w:val="none"/>
              </w:rPr>
              <w:t>，以书面</w:t>
            </w:r>
            <w:r>
              <w:rPr>
                <w:rFonts w:hint="eastAsia" w:ascii="仿宋_GB2312" w:hAnsi="宋体" w:eastAsia="仿宋_GB2312"/>
                <w:sz w:val="24"/>
                <w:szCs w:val="24"/>
              </w:rPr>
              <w:t>形式向招标采购单位提出。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8"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7</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rPr>
                <w:rFonts w:ascii="仿宋_GB2312" w:hAnsi="宋体" w:eastAsia="仿宋_GB2312"/>
                <w:sz w:val="24"/>
                <w:szCs w:val="24"/>
              </w:rPr>
            </w:pPr>
            <w:r>
              <w:rPr>
                <w:rFonts w:hint="eastAsia" w:ascii="仿宋_GB2312" w:hAnsi="宋体" w:eastAsia="仿宋_GB2312"/>
                <w:sz w:val="24"/>
                <w:szCs w:val="24"/>
              </w:rPr>
              <w:t>投标报价及费用：1.本项目投标应以人民币报价；2.不论投标结果如何，投标人均应自行承担所有与投标有关的全部费用。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8</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rPr>
                <w:rFonts w:ascii="仿宋_GB2312" w:hAnsi="宋体" w:eastAsia="仿宋_GB2312"/>
                <w:sz w:val="24"/>
                <w:szCs w:val="24"/>
              </w:rPr>
            </w:pPr>
            <w:r>
              <w:rPr>
                <w:rFonts w:hint="eastAsia" w:ascii="仿宋_GB2312" w:hAnsi="宋体" w:eastAsia="仿宋_GB2312"/>
                <w:sz w:val="24"/>
                <w:szCs w:val="24"/>
              </w:rPr>
              <w:t>演示时间及地点：根据招标文件要求。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37"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9</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textAlignment w:val="bottom"/>
              <w:rPr>
                <w:rFonts w:ascii="仿宋_GB2312" w:hAnsi="宋体" w:eastAsia="仿宋_GB2312"/>
                <w:sz w:val="24"/>
                <w:szCs w:val="24"/>
              </w:rPr>
            </w:pPr>
            <w:r>
              <w:rPr>
                <w:rFonts w:hint="eastAsia" w:ascii="仿宋_GB2312" w:hAnsi="宋体" w:eastAsia="仿宋_GB2312"/>
                <w:sz w:val="24"/>
                <w:szCs w:val="24"/>
              </w:rPr>
              <w:t>投标文件组成：投标文件由</w:t>
            </w:r>
            <w:r>
              <w:rPr>
                <w:rFonts w:hint="eastAsia" w:ascii="仿宋_GB2312" w:hAnsi="仿宋_GB2312" w:eastAsia="仿宋_GB2312" w:cs="仿宋_GB2312"/>
                <w:sz w:val="24"/>
              </w:rPr>
              <w:t>资格文件、商务及</w:t>
            </w:r>
            <w:r>
              <w:rPr>
                <w:rFonts w:hint="eastAsia" w:ascii="仿宋_GB2312" w:hAnsi="宋体" w:eastAsia="仿宋_GB2312"/>
                <w:sz w:val="24"/>
                <w:szCs w:val="24"/>
              </w:rPr>
              <w:t>技术文件和报价</w:t>
            </w:r>
            <w:r>
              <w:rPr>
                <w:rFonts w:hint="eastAsia" w:ascii="仿宋_GB2312" w:hAnsi="宋体" w:eastAsia="仿宋_GB2312"/>
                <w:color w:val="auto"/>
                <w:sz w:val="24"/>
                <w:szCs w:val="24"/>
                <w:highlight w:val="none"/>
              </w:rPr>
              <w:t>文件正本</w:t>
            </w:r>
            <w:r>
              <w:rPr>
                <w:rFonts w:hint="eastAsia" w:ascii="仿宋_GB2312" w:hAnsi="宋体" w:eastAsia="仿宋_GB2312"/>
                <w:color w:val="auto"/>
                <w:sz w:val="24"/>
                <w:szCs w:val="24"/>
                <w:highlight w:val="none"/>
                <w:lang w:eastAsia="zh-CN"/>
              </w:rPr>
              <w:t>各壹份，副本各陆份。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7"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10</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textAlignment w:val="bottom"/>
              <w:rPr>
                <w:rFonts w:ascii="仿宋_GB2312" w:hAnsi="宋体" w:eastAsia="仿宋_GB2312"/>
                <w:sz w:val="24"/>
                <w:szCs w:val="24"/>
              </w:rPr>
            </w:pPr>
            <w:r>
              <w:rPr>
                <w:rFonts w:hint="eastAsia" w:ascii="仿宋_GB2312" w:hAnsi="宋体" w:eastAsia="仿宋_GB2312"/>
                <w:sz w:val="24"/>
                <w:szCs w:val="24"/>
              </w:rPr>
              <w:t>评标办法及标准：按照招标文件第三章评标办法及评分标准。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11</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textAlignment w:val="bottom"/>
              <w:rPr>
                <w:rFonts w:ascii="仿宋_GB2312" w:hAnsi="宋体" w:eastAsia="仿宋_GB2312"/>
                <w:sz w:val="24"/>
                <w:szCs w:val="24"/>
              </w:rPr>
            </w:pPr>
            <w:r>
              <w:rPr>
                <w:rFonts w:hint="eastAsia" w:ascii="仿宋_GB2312" w:hAnsi="宋体" w:eastAsia="仿宋_GB2312"/>
                <w:sz w:val="24"/>
                <w:szCs w:val="24"/>
              </w:rPr>
              <w:t>评标结果公示、公告：评标结束后7个工作日内，评标结果公示于</w:t>
            </w:r>
            <w:r>
              <w:rPr>
                <w:rFonts w:hint="eastAsia" w:ascii="仿宋_GB2312" w:hAnsi="宋体" w:eastAsia="仿宋_GB2312" w:cs="Arial"/>
                <w:sz w:val="24"/>
                <w:szCs w:val="24"/>
              </w:rPr>
              <w:t>浙江省政府采购网(</w:t>
            </w:r>
            <w:r>
              <w:rPr>
                <w:rFonts w:hint="eastAsia" w:ascii="仿宋_GB2312" w:hAnsi="宋体" w:eastAsia="仿宋_GB2312" w:cs="Arial"/>
                <w:sz w:val="24"/>
                <w:szCs w:val="24"/>
              </w:rPr>
              <w:fldChar w:fldCharType="begin"/>
            </w:r>
            <w:r>
              <w:rPr>
                <w:rFonts w:hint="eastAsia" w:ascii="仿宋_GB2312" w:hAnsi="宋体" w:eastAsia="仿宋_GB2312" w:cs="Arial"/>
                <w:sz w:val="24"/>
                <w:szCs w:val="24"/>
              </w:rPr>
              <w:instrText xml:space="preserve"> HYPERLINK "http://www.zjzfcg.gov.cn/" </w:instrText>
            </w:r>
            <w:r>
              <w:rPr>
                <w:rFonts w:hint="eastAsia" w:ascii="仿宋_GB2312" w:hAnsi="宋体" w:eastAsia="仿宋_GB2312" w:cs="Arial"/>
                <w:sz w:val="24"/>
                <w:szCs w:val="24"/>
              </w:rPr>
              <w:fldChar w:fldCharType="separate"/>
            </w:r>
            <w:r>
              <w:rPr>
                <w:rStyle w:val="101"/>
                <w:rFonts w:hint="eastAsia" w:ascii="仿宋_GB2312" w:hAnsi="宋体" w:eastAsia="仿宋_GB2312" w:cs="Arial"/>
                <w:color w:val="auto"/>
                <w:sz w:val="24"/>
                <w:szCs w:val="24"/>
              </w:rPr>
              <w:t>http://www.zjzfcg.gov.cn</w:t>
            </w:r>
            <w:r>
              <w:rPr>
                <w:rFonts w:hint="eastAsia" w:ascii="仿宋_GB2312" w:hAnsi="宋体" w:eastAsia="仿宋_GB2312" w:cs="Arial"/>
                <w:sz w:val="24"/>
                <w:szCs w:val="24"/>
              </w:rPr>
              <w:fldChar w:fldCharType="end"/>
            </w:r>
            <w:r>
              <w:rPr>
                <w:rFonts w:hint="eastAsia" w:ascii="仿宋_GB2312" w:hAnsi="宋体" w:eastAsia="仿宋_GB2312" w:cs="Arial"/>
                <w:sz w:val="24"/>
                <w:szCs w:val="24"/>
              </w:rPr>
              <w:t>)、</w:t>
            </w:r>
            <w:r>
              <w:rPr>
                <w:rFonts w:hint="eastAsia" w:ascii="仿宋_GB2312" w:hAnsi="宋体" w:eastAsia="仿宋_GB2312"/>
                <w:sz w:val="24"/>
                <w:szCs w:val="24"/>
              </w:rPr>
              <w:t>杭州市富阳区政府网（</w:t>
            </w:r>
            <w:r>
              <w:rPr>
                <w:rFonts w:ascii="仿宋_GB2312" w:hAnsi="宋体" w:eastAsia="仿宋_GB2312"/>
                <w:sz w:val="24"/>
                <w:szCs w:val="24"/>
              </w:rPr>
              <w:t>http://www.fuyang.gov.cn/</w:t>
            </w:r>
            <w:r>
              <w:rPr>
                <w:rFonts w:hint="eastAsia" w:ascii="仿宋_GB2312" w:hAnsi="宋体" w:eastAsia="仿宋_GB2312"/>
                <w:sz w:val="24"/>
                <w:szCs w:val="24"/>
              </w:rPr>
              <w:t>）和杭州市政府采购网（http:// http://cg.hzft.gov.cn/www/index.do）。</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宋体" w:eastAsia="仿宋_GB2312"/>
                <w:sz w:val="24"/>
                <w:szCs w:val="24"/>
              </w:rPr>
            </w:pPr>
            <w:r>
              <w:rPr>
                <w:rFonts w:hint="eastAsia" w:ascii="仿宋_GB2312" w:hAnsi="宋体" w:eastAsia="仿宋_GB2312"/>
                <w:sz w:val="24"/>
                <w:szCs w:val="24"/>
              </w:rPr>
              <w:t>12</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156"/>
              <w:textAlignment w:val="bottom"/>
              <w:rPr>
                <w:rFonts w:hint="eastAsia" w:ascii="仿宋_GB2312" w:hAnsi="宋体" w:eastAsia="仿宋_GB2312"/>
                <w:sz w:val="24"/>
                <w:szCs w:val="24"/>
              </w:rPr>
            </w:pPr>
            <w:r>
              <w:rPr>
                <w:rFonts w:hint="eastAsia" w:ascii="仿宋_GB2312" w:hAnsi="宋体" w:eastAsia="仿宋_GB2312"/>
                <w:b/>
                <w:sz w:val="24"/>
                <w:szCs w:val="24"/>
              </w:rPr>
              <w:t>信用信息查询渠道及截止时间：</w:t>
            </w:r>
            <w:r>
              <w:rPr>
                <w:rFonts w:hint="eastAsia" w:ascii="仿宋_GB2312" w:hAnsi="宋体" w:eastAsia="仿宋_GB2312"/>
                <w:sz w:val="24"/>
                <w:szCs w:val="24"/>
              </w:rPr>
              <w:t>采购人代表或由采购人委托的评标委员会将通过“信用中国”网站(www.creditchina.gov.cn)、中国政府采购网(www.ccgp.gov.cn)渠道查询投标人</w:t>
            </w:r>
            <w:r>
              <w:rPr>
                <w:rFonts w:hint="eastAsia" w:ascii="仿宋_GB2312" w:hAnsi="宋体" w:eastAsia="仿宋_GB2312"/>
                <w:b/>
                <w:sz w:val="24"/>
                <w:szCs w:val="24"/>
              </w:rPr>
              <w:t>投标截止时间前</w:t>
            </w:r>
            <w:r>
              <w:rPr>
                <w:rFonts w:hint="eastAsia" w:ascii="仿宋_GB2312" w:hAnsi="宋体" w:eastAsia="仿宋_GB2312"/>
                <w:sz w:val="24"/>
                <w:szCs w:val="24"/>
              </w:rPr>
              <w:t>的信用记录。</w:t>
            </w:r>
          </w:p>
          <w:p>
            <w:pPr>
              <w:autoSpaceDE w:val="0"/>
              <w:autoSpaceDN w:val="0"/>
              <w:snapToGrid w:val="0"/>
              <w:spacing w:before="156"/>
              <w:textAlignment w:val="bottom"/>
              <w:rPr>
                <w:rFonts w:hint="eastAsia" w:ascii="仿宋_GB2312" w:hAnsi="宋体" w:eastAsia="仿宋_GB2312"/>
                <w:sz w:val="24"/>
                <w:szCs w:val="24"/>
              </w:rPr>
            </w:pPr>
            <w:r>
              <w:rPr>
                <w:rFonts w:hint="eastAsia" w:ascii="仿宋_GB2312" w:hAnsi="宋体" w:eastAsia="仿宋_GB2312"/>
                <w:b/>
                <w:sz w:val="24"/>
                <w:szCs w:val="24"/>
              </w:rPr>
              <w:t>信用信息查询记录和证据留存的具体方式：</w:t>
            </w:r>
            <w:r>
              <w:rPr>
                <w:rFonts w:hint="eastAsia" w:ascii="仿宋_GB2312" w:hAnsi="宋体" w:eastAsia="仿宋_GB2312"/>
                <w:sz w:val="24"/>
                <w:szCs w:val="24"/>
              </w:rPr>
              <w:t>采购人代表或由采购人委托的评标委员会现场查询投标人的信用记录，查询结果经确认后与采购文件一起存档。</w:t>
            </w:r>
          </w:p>
          <w:p>
            <w:pPr>
              <w:autoSpaceDE w:val="0"/>
              <w:autoSpaceDN w:val="0"/>
              <w:snapToGrid w:val="0"/>
              <w:spacing w:before="156"/>
              <w:textAlignment w:val="bottom"/>
              <w:rPr>
                <w:rFonts w:hint="eastAsia" w:ascii="仿宋_GB2312" w:hAnsi="宋体" w:eastAsia="仿宋_GB2312"/>
                <w:sz w:val="24"/>
                <w:szCs w:val="24"/>
              </w:rPr>
            </w:pPr>
            <w:r>
              <w:rPr>
                <w:rFonts w:hint="eastAsia" w:ascii="仿宋_GB2312" w:hAnsi="宋体" w:eastAsia="仿宋_GB2312"/>
                <w:b/>
                <w:sz w:val="24"/>
                <w:szCs w:val="24"/>
              </w:rPr>
              <w:t>信用信息的使用规则：</w:t>
            </w:r>
            <w:r>
              <w:rPr>
                <w:rFonts w:hint="eastAsia" w:ascii="仿宋_GB2312" w:hAnsi="宋体" w:eastAsia="仿宋_GB2312"/>
                <w:sz w:val="24"/>
                <w:szCs w:val="24"/>
              </w:rPr>
              <w:t>经查询列入失信被执行人名单、重大税收违法案件当事人名单、政府采购严重违法失信行为记录名单的投标人的投标文件将作无效标处理。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hint="eastAsia" w:ascii="仿宋_GB2312" w:hAnsi="宋体" w:eastAsia="仿宋_GB2312"/>
                <w:sz w:val="24"/>
                <w:szCs w:val="24"/>
              </w:rPr>
            </w:pPr>
            <w:r>
              <w:rPr>
                <w:rFonts w:hint="eastAsia" w:ascii="仿宋_GB2312" w:hAnsi="宋体" w:eastAsia="仿宋_GB2312"/>
                <w:sz w:val="24"/>
                <w:szCs w:val="24"/>
              </w:rPr>
              <w:t>13</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hAnsi="宋体" w:eastAsia="仿宋_GB2312"/>
                <w:sz w:val="24"/>
                <w:szCs w:val="24"/>
                <w:highlight w:val="none"/>
              </w:rPr>
            </w:pPr>
            <w:r>
              <w:rPr>
                <w:rFonts w:hint="eastAsia" w:ascii="仿宋_GB2312" w:hAnsi="宋体" w:eastAsia="仿宋_GB2312"/>
                <w:sz w:val="24"/>
                <w:szCs w:val="24"/>
              </w:rPr>
              <w:t>根据财库〔2011〕181号的相关规定，在评审时对小型和微型企业的投标报价给予 6 %的扣除，取扣除后的价格作为最终投标报价（</w:t>
            </w:r>
            <w:r>
              <w:rPr>
                <w:rFonts w:hint="eastAsia" w:ascii="仿宋_GB2312" w:hAnsi="宋体" w:eastAsia="仿宋_GB2312"/>
                <w:b/>
                <w:sz w:val="24"/>
                <w:szCs w:val="24"/>
              </w:rPr>
              <w:t>此最终投标报价仅作为价格分计算</w:t>
            </w:r>
            <w:r>
              <w:rPr>
                <w:rFonts w:hint="eastAsia" w:ascii="仿宋_GB2312" w:hAnsi="宋体" w:eastAsia="仿宋_GB2312"/>
                <w:sz w:val="24"/>
                <w:szCs w:val="24"/>
              </w:rPr>
              <w:t>）。属于小型和微型企业的，投标文件中必须同时提供</w:t>
            </w:r>
            <w:r>
              <w:rPr>
                <w:rFonts w:hint="eastAsia" w:ascii="仿宋_GB2312" w:hAnsi="宋体" w:eastAsia="仿宋_GB2312"/>
                <w:b/>
                <w:sz w:val="24"/>
                <w:szCs w:val="24"/>
              </w:rPr>
              <w:t>《</w:t>
            </w:r>
            <w:r>
              <w:rPr>
                <w:rFonts w:hint="eastAsia" w:ascii="仿宋_GB2312" w:hAnsi="宋体" w:eastAsia="仿宋_GB2312"/>
                <w:b/>
                <w:sz w:val="24"/>
                <w:szCs w:val="24"/>
                <w:lang w:eastAsia="zh-CN"/>
              </w:rPr>
              <w:t>中</w:t>
            </w:r>
            <w:r>
              <w:rPr>
                <w:rFonts w:hint="eastAsia" w:ascii="仿宋_GB2312" w:hAnsi="宋体" w:eastAsia="仿宋_GB2312"/>
                <w:b/>
                <w:sz w:val="24"/>
                <w:szCs w:val="24"/>
              </w:rPr>
              <w:t>小企业声明函》、“国家企业信用信息公</w:t>
            </w:r>
            <w:r>
              <w:rPr>
                <w:rFonts w:hint="eastAsia" w:ascii="仿宋_GB2312" w:hAnsi="宋体" w:eastAsia="仿宋_GB2312"/>
                <w:b/>
                <w:sz w:val="24"/>
                <w:szCs w:val="24"/>
                <w:highlight w:val="none"/>
              </w:rPr>
              <w:t>示系统——小微企业名录”页面查询结果</w:t>
            </w:r>
            <w:r>
              <w:rPr>
                <w:rFonts w:hint="eastAsia" w:ascii="仿宋_GB2312" w:hAnsi="宋体" w:eastAsia="仿宋_GB2312"/>
                <w:sz w:val="24"/>
                <w:szCs w:val="24"/>
                <w:highlight w:val="none"/>
              </w:rPr>
              <w:t>（查询时间为投标前一周内，并加盖单位公章）</w:t>
            </w:r>
            <w:r>
              <w:rPr>
                <w:rFonts w:hint="eastAsia" w:ascii="仿宋_GB2312" w:hAnsi="宋体" w:eastAsia="仿宋_GB2312"/>
                <w:sz w:val="24"/>
                <w:szCs w:val="24"/>
                <w:highlight w:val="none"/>
                <w:lang w:val="en-US" w:eastAsia="zh-CN"/>
              </w:rPr>
              <w:t>或</w:t>
            </w:r>
            <w:r>
              <w:rPr>
                <w:rFonts w:hint="eastAsia" w:ascii="仿宋_GB2312" w:hAnsi="宋体" w:eastAsia="仿宋_GB2312"/>
                <w:b/>
                <w:bCs/>
                <w:sz w:val="24"/>
                <w:szCs w:val="24"/>
                <w:highlight w:val="none"/>
                <w:lang w:val="en-US" w:eastAsia="zh-CN"/>
              </w:rPr>
              <w:t>由主管单位出具的中小企业资格确认意见书（提供原件备查）</w:t>
            </w:r>
            <w:r>
              <w:rPr>
                <w:rFonts w:hint="eastAsia" w:ascii="仿宋_GB2312" w:hAnsi="宋体" w:eastAsia="仿宋_GB2312"/>
                <w:sz w:val="24"/>
                <w:szCs w:val="24"/>
                <w:highlight w:val="none"/>
                <w:lang w:val="en-US" w:eastAsia="zh-CN"/>
              </w:rPr>
              <w:t xml:space="preserve">。 </w:t>
            </w:r>
          </w:p>
          <w:p>
            <w:pPr>
              <w:keepNext w:val="0"/>
              <w:keepLines w:val="0"/>
              <w:widowControl/>
              <w:suppressLineNumbers w:val="0"/>
              <w:jc w:val="left"/>
              <w:rPr>
                <w:rFonts w:hint="eastAsia" w:ascii="仿宋_GB2312" w:hAnsi="宋体" w:eastAsia="仿宋_GB2312"/>
                <w:sz w:val="24"/>
                <w:szCs w:val="24"/>
              </w:rPr>
            </w:pPr>
            <w:r>
              <w:rPr>
                <w:rFonts w:hint="eastAsia" w:ascii="仿宋_GB2312" w:hAnsi="宋体" w:eastAsia="仿宋_GB2312"/>
                <w:sz w:val="24"/>
                <w:szCs w:val="24"/>
                <w:highlight w:val="none"/>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77"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14</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textAlignment w:val="bottom"/>
              <w:rPr>
                <w:rFonts w:ascii="仿宋_GB2312" w:hAnsi="宋体" w:eastAsia="仿宋_GB2312"/>
                <w:sz w:val="24"/>
                <w:szCs w:val="24"/>
              </w:rPr>
            </w:pPr>
            <w:r>
              <w:rPr>
                <w:rFonts w:hint="eastAsia" w:ascii="仿宋_GB2312" w:hAnsi="宋体" w:eastAsia="仿宋_GB2312"/>
                <w:sz w:val="24"/>
                <w:szCs w:val="24"/>
              </w:rPr>
              <w:t>投标保证金退还：除招标文件规定不予退还保证金情形外，中标通知书发出后5个工作日内由银行自动无息退还至原账号。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15</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textAlignment w:val="bottom"/>
              <w:rPr>
                <w:rFonts w:ascii="仿宋_GB2312" w:hAnsi="宋体" w:eastAsia="仿宋_GB2312"/>
                <w:sz w:val="24"/>
                <w:szCs w:val="24"/>
              </w:rPr>
            </w:pPr>
            <w:r>
              <w:rPr>
                <w:rFonts w:hint="eastAsia" w:ascii="仿宋_GB2312" w:hAnsi="宋体" w:eastAsia="仿宋_GB2312"/>
                <w:sz w:val="24"/>
                <w:szCs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6"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16</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textAlignment w:val="bottom"/>
              <w:rPr>
                <w:rFonts w:ascii="仿宋_GB2312" w:hAnsi="宋体" w:eastAsia="仿宋_GB2312"/>
                <w:sz w:val="24"/>
                <w:szCs w:val="24"/>
              </w:rPr>
            </w:pPr>
            <w:r>
              <w:rPr>
                <w:rFonts w:hint="eastAsia" w:ascii="仿宋_GB2312" w:hAnsi="宋体" w:eastAsia="仿宋_GB2312"/>
                <w:sz w:val="24"/>
                <w:szCs w:val="24"/>
              </w:rPr>
              <w:t>履约保证金的收取及退还:按不超过</w:t>
            </w:r>
            <w:r>
              <w:rPr>
                <w:rFonts w:hint="eastAsia" w:ascii="仿宋_GB2312" w:hAnsi="宋体" w:eastAsia="仿宋_GB2312"/>
                <w:sz w:val="24"/>
                <w:szCs w:val="24"/>
                <w:lang w:eastAsia="zh-CN"/>
              </w:rPr>
              <w:t xml:space="preserve">合同总金额的 </w:t>
            </w:r>
            <w:r>
              <w:rPr>
                <w:rFonts w:hint="eastAsia" w:ascii="仿宋_GB2312" w:hAnsi="宋体" w:eastAsia="仿宋_GB2312"/>
                <w:sz w:val="24"/>
                <w:szCs w:val="24"/>
                <w:u w:val="single"/>
                <w:lang w:eastAsia="zh-CN"/>
              </w:rPr>
              <w:t>10 %</w:t>
            </w:r>
            <w:r>
              <w:rPr>
                <w:rFonts w:hint="eastAsia" w:ascii="仿宋_GB2312" w:hAnsi="宋体" w:eastAsia="仿宋_GB2312"/>
                <w:sz w:val="24"/>
                <w:szCs w:val="24"/>
              </w:rPr>
              <w:t>计收，合同履行完毕（验收合格或承诺的免费保修期满）后5日内无息退还。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17</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rPr>
                <w:rFonts w:ascii="仿宋_GB2312" w:hAnsi="宋体" w:eastAsia="仿宋_GB2312"/>
                <w:sz w:val="24"/>
                <w:szCs w:val="24"/>
              </w:rPr>
            </w:pPr>
            <w:r>
              <w:rPr>
                <w:rFonts w:hint="eastAsia" w:ascii="仿宋_GB2312" w:hAnsi="宋体" w:eastAsia="仿宋_GB2312"/>
                <w:sz w:val="24"/>
                <w:szCs w:val="24"/>
              </w:rPr>
              <w:t>采购资金来源：</w:t>
            </w:r>
            <w:r>
              <w:rPr>
                <w:rFonts w:hint="eastAsia" w:ascii="仿宋_GB2312" w:hAnsi="宋体" w:eastAsia="仿宋_GB2312"/>
                <w:color w:val="auto"/>
                <w:sz w:val="24"/>
                <w:szCs w:val="24"/>
              </w:rPr>
              <w:t>预算资金</w:t>
            </w:r>
            <w:r>
              <w:rPr>
                <w:rFonts w:hint="eastAsia" w:ascii="仿宋_GB2312" w:hAnsi="宋体" w:eastAsia="仿宋_GB2312"/>
                <w:color w:val="auto"/>
                <w:sz w:val="24"/>
                <w:szCs w:val="24"/>
                <w:highlight w:val="none"/>
              </w:rPr>
              <w:t>。本项目预算：</w:t>
            </w:r>
            <w:r>
              <w:rPr>
                <w:rFonts w:hint="eastAsia" w:ascii="仿宋_GB2312" w:hAnsi="宋体" w:eastAsia="仿宋_GB2312"/>
                <w:color w:val="auto"/>
                <w:sz w:val="24"/>
                <w:szCs w:val="24"/>
                <w:highlight w:val="none"/>
                <w:lang w:eastAsia="zh-CN"/>
              </w:rPr>
              <w:t>标项一：</w:t>
            </w:r>
            <w:r>
              <w:rPr>
                <w:rFonts w:hint="eastAsia" w:ascii="仿宋_GB2312" w:hAnsi="宋体" w:eastAsia="仿宋_GB2312"/>
                <w:color w:val="auto"/>
                <w:sz w:val="24"/>
                <w:szCs w:val="24"/>
                <w:highlight w:val="none"/>
                <w:u w:val="single"/>
                <w:lang w:val="en-US" w:eastAsia="zh-CN"/>
              </w:rPr>
              <w:t>3820000</w:t>
            </w:r>
            <w:r>
              <w:rPr>
                <w:rFonts w:hint="eastAsia" w:ascii="仿宋_GB2312" w:hAnsi="宋体" w:eastAsia="仿宋_GB2312"/>
                <w:color w:val="auto"/>
                <w:sz w:val="24"/>
                <w:szCs w:val="24"/>
                <w:highlight w:val="none"/>
                <w:u w:val="single"/>
              </w:rPr>
              <w:t>元</w:t>
            </w:r>
            <w:r>
              <w:rPr>
                <w:rFonts w:hint="eastAsia" w:ascii="仿宋_GB2312" w:hAnsi="宋体" w:eastAsia="仿宋_GB2312"/>
                <w:color w:val="auto"/>
                <w:sz w:val="24"/>
                <w:szCs w:val="24"/>
                <w:highlight w:val="none"/>
                <w:u w:val="none"/>
                <w:lang w:eastAsia="zh-CN"/>
              </w:rPr>
              <w:t>；标项二：</w:t>
            </w:r>
            <w:r>
              <w:rPr>
                <w:rFonts w:hint="eastAsia" w:ascii="仿宋_GB2312" w:hAnsi="宋体" w:eastAsia="仿宋_GB2312"/>
                <w:color w:val="auto"/>
                <w:sz w:val="24"/>
                <w:szCs w:val="24"/>
                <w:highlight w:val="none"/>
                <w:u w:val="single"/>
                <w:lang w:val="en-US" w:eastAsia="zh-CN"/>
              </w:rPr>
              <w:t>3180000 元</w:t>
            </w:r>
            <w:r>
              <w:rPr>
                <w:rFonts w:hint="eastAsia" w:ascii="仿宋_GB2312" w:hAnsi="宋体" w:eastAsia="仿宋_GB2312"/>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18</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textAlignment w:val="bottom"/>
              <w:rPr>
                <w:rFonts w:ascii="仿宋_GB2312" w:hAnsi="宋体" w:eastAsia="仿宋_GB2312"/>
                <w:sz w:val="24"/>
                <w:szCs w:val="24"/>
              </w:rPr>
            </w:pPr>
            <w:r>
              <w:rPr>
                <w:rFonts w:hint="eastAsia" w:ascii="仿宋_GB2312" w:hAnsi="宋体" w:eastAsia="仿宋_GB2312"/>
                <w:sz w:val="24"/>
                <w:szCs w:val="24"/>
              </w:rPr>
              <w:t>投标文件有效期：</w:t>
            </w:r>
            <w:r>
              <w:rPr>
                <w:rFonts w:hint="eastAsia" w:ascii="仿宋_GB2312" w:hAnsi="宋体" w:eastAsia="仿宋_GB2312" w:cs="Arial"/>
                <w:sz w:val="24"/>
                <w:szCs w:val="24"/>
                <w:u w:val="single"/>
              </w:rPr>
              <w:t>90</w:t>
            </w:r>
            <w:r>
              <w:rPr>
                <w:rFonts w:hint="eastAsia" w:ascii="仿宋_GB2312" w:hAnsi="宋体" w:eastAsia="仿宋_GB2312" w:cs="Arial"/>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19</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Lines="0"/>
              <w:textAlignment w:val="bottom"/>
              <w:rPr>
                <w:rFonts w:ascii="仿宋_GB2312" w:hAnsi="宋体" w:eastAsia="仿宋_GB2312"/>
                <w:sz w:val="24"/>
                <w:szCs w:val="24"/>
              </w:rPr>
            </w:pPr>
            <w:r>
              <w:rPr>
                <w:rFonts w:hint="eastAsia" w:ascii="仿宋_GB2312" w:hAnsi="宋体" w:eastAsia="仿宋_GB2312"/>
                <w:sz w:val="24"/>
                <w:szCs w:val="24"/>
              </w:rPr>
              <w:t>开标时请携带法定代表人授权委托书原件一份。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jc w:val="center"/>
              <w:rPr>
                <w:rFonts w:ascii="仿宋_GB2312" w:hAnsi="宋体" w:eastAsia="仿宋_GB2312"/>
                <w:sz w:val="24"/>
                <w:szCs w:val="24"/>
              </w:rPr>
            </w:pPr>
            <w:r>
              <w:rPr>
                <w:rFonts w:hint="eastAsia" w:ascii="仿宋_GB2312" w:hAnsi="宋体" w:eastAsia="仿宋_GB2312"/>
                <w:sz w:val="24"/>
                <w:szCs w:val="24"/>
              </w:rPr>
              <w:t>20</w:t>
            </w:r>
          </w:p>
        </w:tc>
        <w:tc>
          <w:tcPr>
            <w:tcW w:w="80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rPr>
                <w:rFonts w:ascii="仿宋_GB2312" w:hAnsi="宋体" w:eastAsia="仿宋_GB2312"/>
                <w:sz w:val="24"/>
                <w:szCs w:val="24"/>
              </w:rPr>
            </w:pPr>
            <w:r>
              <w:rPr>
                <w:rFonts w:hint="eastAsia" w:ascii="仿宋_GB2312" w:hAnsi="宋体" w:eastAsia="仿宋_GB2312"/>
                <w:sz w:val="24"/>
                <w:szCs w:val="24"/>
              </w:rPr>
              <w:t>解释：本招标文件的解释权属于杭州市公共资源交易中心富阳分中心和采购人。</w:t>
            </w:r>
          </w:p>
        </w:tc>
      </w:tr>
    </w:tbl>
    <w:p>
      <w:pPr>
        <w:snapToGrid w:val="0"/>
        <w:spacing w:before="156"/>
        <w:ind w:firstLine="444" w:firstLineChars="148"/>
        <w:jc w:val="left"/>
        <w:outlineLvl w:val="1"/>
        <w:rPr>
          <w:rFonts w:hAnsi="宋体"/>
        </w:rPr>
      </w:pPr>
      <w:r>
        <w:rPr>
          <w:rFonts w:hAnsi="宋体"/>
          <w:sz w:val="30"/>
          <w:szCs w:val="30"/>
        </w:rPr>
        <w:br w:type="page"/>
      </w:r>
      <w:r>
        <w:rPr>
          <w:rFonts w:hint="eastAsia" w:ascii="仿宋_GB2312" w:hAnsi="宋体" w:eastAsia="仿宋_GB2312"/>
          <w:b/>
          <w:sz w:val="24"/>
          <w:szCs w:val="24"/>
        </w:rPr>
        <w:t>一、总  则</w:t>
      </w:r>
    </w:p>
    <w:p>
      <w:pPr>
        <w:snapToGrid w:val="0"/>
        <w:spacing w:before="156"/>
        <w:ind w:firstLine="357" w:firstLineChars="148"/>
        <w:jc w:val="left"/>
        <w:outlineLvl w:val="1"/>
        <w:rPr>
          <w:rFonts w:ascii="仿宋_GB2312" w:hAnsi="宋体" w:eastAsia="仿宋_GB2312"/>
          <w:b/>
          <w:sz w:val="24"/>
          <w:szCs w:val="24"/>
        </w:rPr>
      </w:pPr>
      <w:r>
        <w:rPr>
          <w:rFonts w:hint="eastAsia" w:ascii="仿宋_GB2312" w:hAnsi="宋体" w:eastAsia="仿宋_GB2312"/>
          <w:b/>
          <w:sz w:val="24"/>
          <w:szCs w:val="24"/>
        </w:rPr>
        <w:t>（一）适用范围</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仅适用于本次招标文件中采购项目的招标、投标、评标、定标、验收、合同履约、付款等行为（法律、法规另有规定的，从其规定）。</w:t>
      </w:r>
    </w:p>
    <w:p>
      <w:pPr>
        <w:snapToGrid w:val="0"/>
        <w:spacing w:before="156"/>
        <w:ind w:firstLine="357" w:firstLineChars="148"/>
        <w:jc w:val="left"/>
        <w:outlineLvl w:val="1"/>
        <w:rPr>
          <w:rFonts w:ascii="仿宋_GB2312" w:hAnsi="宋体" w:eastAsia="仿宋_GB2312"/>
          <w:b/>
          <w:sz w:val="24"/>
          <w:szCs w:val="24"/>
        </w:rPr>
      </w:pPr>
      <w:r>
        <w:rPr>
          <w:rFonts w:hint="eastAsia" w:ascii="仿宋_GB2312" w:hAnsi="宋体" w:eastAsia="仿宋_GB2312"/>
          <w:b/>
          <w:sz w:val="24"/>
          <w:szCs w:val="24"/>
        </w:rPr>
        <w:t>（二）定义</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1.“招标方”系指组织本次招标的杭州市公共资源交易中心富阳分中心。</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2.“投标人”系指向招标方提交投标文件的单位。</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3．“采购人”系指委托招标方采购本次项目的杭州市富阳区级行政机关、事业单位和团体组织。</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4.“产品”系指供方按招标文件规定，须向采购人提供的一切材料、设备、保险、税金、备品备件、工具、手册及其它有关技术资料和材料。</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5.“服务”系指招标文件规定投标人须承担的安装、调试、技术协助、校准、培训、技术指导以及其他类似的义务。</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6.“项目”系指投标人按招标文件规定向采购人提供的产品和服务。</w:t>
      </w:r>
    </w:p>
    <w:p>
      <w:pPr>
        <w:snapToGrid w:val="0"/>
        <w:spacing w:before="156"/>
        <w:ind w:firstLine="357" w:firstLineChars="148"/>
        <w:jc w:val="left"/>
        <w:outlineLvl w:val="1"/>
        <w:rPr>
          <w:rFonts w:ascii="仿宋_GB2312" w:hAnsi="宋体" w:eastAsia="仿宋_GB2312"/>
          <w:b/>
          <w:sz w:val="24"/>
          <w:szCs w:val="24"/>
        </w:rPr>
      </w:pPr>
      <w:r>
        <w:rPr>
          <w:rFonts w:hint="eastAsia" w:ascii="仿宋_GB2312" w:hAnsi="宋体" w:eastAsia="仿宋_GB2312"/>
          <w:b/>
          <w:sz w:val="24"/>
          <w:szCs w:val="24"/>
        </w:rPr>
        <w:t>（三）投标委托</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授权代表须携带有效身份证件。如授权代表不是法定代表人，须有法定代表人出具的授权委托书（正本用原件，副本用复印件，格式见附件）。</w:t>
      </w:r>
    </w:p>
    <w:p>
      <w:pPr>
        <w:snapToGrid w:val="0"/>
        <w:spacing w:before="156"/>
        <w:ind w:firstLine="357" w:firstLineChars="148"/>
        <w:jc w:val="left"/>
        <w:outlineLvl w:val="1"/>
        <w:rPr>
          <w:rFonts w:ascii="仿宋_GB2312" w:hAnsi="宋体" w:eastAsia="仿宋_GB2312"/>
          <w:b/>
          <w:sz w:val="24"/>
          <w:szCs w:val="24"/>
        </w:rPr>
      </w:pPr>
      <w:r>
        <w:rPr>
          <w:rFonts w:hint="eastAsia" w:ascii="仿宋_GB2312" w:hAnsi="宋体" w:eastAsia="仿宋_GB2312"/>
          <w:b/>
          <w:sz w:val="24"/>
          <w:szCs w:val="24"/>
        </w:rPr>
        <w:t>（四）投标费用</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无论投标过程和结果如何，投标人均应自行承担所有与投标有关的全部费用。</w:t>
      </w:r>
    </w:p>
    <w:p>
      <w:pPr>
        <w:snapToGrid w:val="0"/>
        <w:spacing w:before="156"/>
        <w:ind w:firstLine="472" w:firstLineChars="196"/>
        <w:jc w:val="left"/>
        <w:outlineLvl w:val="1"/>
        <w:rPr>
          <w:rFonts w:ascii="仿宋_GB2312" w:hAnsi="宋体" w:eastAsia="仿宋_GB2312"/>
          <w:b/>
          <w:sz w:val="24"/>
          <w:szCs w:val="24"/>
        </w:rPr>
      </w:pPr>
      <w:r>
        <w:rPr>
          <w:rFonts w:hint="eastAsia" w:ascii="仿宋_GB2312" w:hAnsi="宋体" w:eastAsia="仿宋_GB2312"/>
          <w:b/>
          <w:sz w:val="24"/>
          <w:szCs w:val="24"/>
        </w:rPr>
        <w:t>（五）特别说明</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1.投标人应仔细阅读招标文件的所有内容，按照招标文件的要求提交投标文件，并对所提供的全部资料的真实性承担法律责任。</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2.价格是评标的重要因素之一，但最低报价不是中标的唯一依据。投标人应不得以低于产品的生产成本的报价，严禁企业低价恶意竞争，否则招标方有权拒绝</w:t>
      </w:r>
      <w:r>
        <w:rPr>
          <w:rFonts w:ascii="仿宋_GB2312" w:hAnsi="宋体" w:eastAsia="仿宋_GB2312" w:cs="Arial"/>
          <w:sz w:val="24"/>
          <w:szCs w:val="24"/>
        </w:rPr>
        <w:t>投标报价明显低于成本价</w:t>
      </w:r>
      <w:r>
        <w:rPr>
          <w:rFonts w:hint="eastAsia" w:ascii="仿宋_GB2312" w:hAnsi="宋体" w:eastAsia="仿宋_GB2312" w:cs="Arial"/>
          <w:sz w:val="24"/>
          <w:szCs w:val="24"/>
        </w:rPr>
        <w:t>的投标。</w:t>
      </w:r>
    </w:p>
    <w:p>
      <w:pPr>
        <w:snapToGrid w:val="0"/>
        <w:spacing w:before="156"/>
        <w:ind w:firstLine="357" w:firstLineChars="148"/>
        <w:jc w:val="left"/>
        <w:outlineLvl w:val="1"/>
        <w:rPr>
          <w:rFonts w:ascii="仿宋_GB2312" w:hAnsi="宋体" w:eastAsia="仿宋_GB2312"/>
          <w:b/>
          <w:sz w:val="24"/>
          <w:szCs w:val="24"/>
        </w:rPr>
      </w:pPr>
      <w:r>
        <w:rPr>
          <w:rFonts w:hint="eastAsia" w:ascii="仿宋_GB2312" w:hAnsi="宋体" w:eastAsia="仿宋_GB2312"/>
          <w:b/>
          <w:sz w:val="24"/>
          <w:szCs w:val="24"/>
        </w:rPr>
        <w:t>二、招标文件</w:t>
      </w:r>
    </w:p>
    <w:p>
      <w:pPr>
        <w:snapToGrid w:val="0"/>
        <w:spacing w:before="156"/>
        <w:ind w:firstLine="357" w:firstLineChars="148"/>
        <w:jc w:val="left"/>
        <w:outlineLvl w:val="1"/>
        <w:rPr>
          <w:rFonts w:ascii="仿宋_GB2312" w:hAnsi="宋体" w:eastAsia="仿宋_GB2312"/>
          <w:b/>
          <w:sz w:val="24"/>
          <w:szCs w:val="24"/>
        </w:rPr>
      </w:pPr>
      <w:r>
        <w:rPr>
          <w:rFonts w:hint="eastAsia" w:ascii="仿宋_GB2312" w:hAnsi="宋体" w:eastAsia="仿宋_GB2312"/>
          <w:b/>
          <w:sz w:val="24"/>
          <w:szCs w:val="24"/>
        </w:rPr>
        <w:t>（一）招标文件的澄清</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1.投标人应认真阅读本招标文件，发现其中有误或有不合理要求的，投标人应当在前附表规定时间前以书面形式向招标方提出。招标方将在规定时间内，以书面形式予以答复，同时将书面答复以邮寄、传真或类似的方式送达所有已报名的投标人，答复中包括原提出的问题，但不包括问题的来源。如规定时间内未收到任何质疑，则视为各投标人均对此无异议。</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2.招标方将视情况确定是否有必要在开标前对招标文件进行澄清，如有必要，将通知所有已报名的投标人。</w:t>
      </w:r>
    </w:p>
    <w:p>
      <w:pPr>
        <w:snapToGrid w:val="0"/>
        <w:spacing w:before="156"/>
        <w:ind w:firstLine="357" w:firstLineChars="148"/>
        <w:jc w:val="left"/>
        <w:outlineLvl w:val="1"/>
        <w:rPr>
          <w:rFonts w:ascii="仿宋_GB2312" w:hAnsi="宋体" w:eastAsia="仿宋_GB2312"/>
          <w:b/>
          <w:sz w:val="24"/>
          <w:szCs w:val="24"/>
        </w:rPr>
      </w:pPr>
      <w:r>
        <w:rPr>
          <w:rFonts w:hint="eastAsia" w:ascii="仿宋_GB2312" w:hAnsi="宋体" w:eastAsia="仿宋_GB2312"/>
          <w:b/>
          <w:sz w:val="24"/>
          <w:szCs w:val="24"/>
        </w:rPr>
        <w:t>（二）招标文件的修改</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1.在投标截止期前任何时候，招标方无论是出于何种原因，均可对招标文件进行修改，并将修改的内容以书面的形式通知所有报名的投标人。投标人应立即以书面形式回复确认已收到修改文件。</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2.招标文件澄清、答复、修改、补充的内容为招标文件的组成部分。当招标文件与招标文件的答复、澄清、修改、补充通知就同一内容的表述不一致时，以最后发出的书面文件为准。</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3.为使投标人有足够的时间按招标文件修改要求修正投标文件，招标方可酌情推迟投标的截止日期和开标日期，并将具体变更情况通知上述每一投标人。</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4.答疑或补充文件将作为招标文件的组成部分，对所有投标人均具有约束力。</w:t>
      </w:r>
    </w:p>
    <w:p>
      <w:pPr>
        <w:snapToGrid w:val="0"/>
        <w:spacing w:before="156"/>
        <w:ind w:firstLine="357" w:firstLineChars="148"/>
        <w:jc w:val="left"/>
        <w:outlineLvl w:val="1"/>
        <w:rPr>
          <w:rFonts w:ascii="仿宋_GB2312" w:hAnsi="宋体" w:eastAsia="仿宋_GB2312"/>
          <w:b/>
          <w:sz w:val="24"/>
          <w:szCs w:val="24"/>
        </w:rPr>
      </w:pPr>
      <w:r>
        <w:rPr>
          <w:rFonts w:hint="eastAsia" w:ascii="仿宋_GB2312" w:hAnsi="宋体" w:eastAsia="仿宋_GB2312"/>
          <w:b/>
          <w:sz w:val="24"/>
          <w:szCs w:val="24"/>
        </w:rPr>
        <w:t>三、投标文件的编制</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投标人应仔细阅读招标文件中的所有内容，按照招标文件及招标技术规格要求，并结合现场考察，详细编制投标文件。投标人必须按招标文件的要求提供相关技术参数、资料，包括采用的单位，并保证投标文件的正确性和真实性，否则可能导致不利于其投标的评定。投标人和投标产品须符合国家强制性标准。</w:t>
      </w:r>
    </w:p>
    <w:p>
      <w:pPr>
        <w:snapToGrid w:val="0"/>
        <w:spacing w:before="156"/>
        <w:ind w:firstLine="357" w:firstLineChars="148"/>
        <w:jc w:val="left"/>
        <w:outlineLvl w:val="1"/>
        <w:rPr>
          <w:rFonts w:ascii="仿宋_GB2312" w:hAnsi="宋体" w:eastAsia="仿宋_GB2312"/>
          <w:b/>
          <w:sz w:val="24"/>
          <w:szCs w:val="24"/>
        </w:rPr>
      </w:pPr>
      <w:r>
        <w:rPr>
          <w:rFonts w:hint="eastAsia" w:ascii="仿宋_GB2312" w:hAnsi="宋体" w:eastAsia="仿宋_GB2312"/>
          <w:b/>
          <w:sz w:val="24"/>
          <w:szCs w:val="24"/>
        </w:rPr>
        <w:t>（一）投标文件的语言及计量</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1.投标文件以及投标人与招标方就有关投标事宜的所有来往函电，均应以中文汉语书写。除签名、盖章、专用名称等特殊情形外，以中文汉语以外的文字表述的投标文件视同未提供。</w:t>
      </w:r>
    </w:p>
    <w:p>
      <w:pPr>
        <w:snapToGrid w:val="0"/>
        <w:spacing w:before="156"/>
        <w:ind w:firstLine="480" w:firstLineChars="200"/>
        <w:rPr>
          <w:rFonts w:ascii="仿宋_GB2312" w:hAnsi="宋体" w:eastAsia="仿宋_GB2312" w:cs="Arial"/>
          <w:sz w:val="24"/>
          <w:szCs w:val="24"/>
        </w:rPr>
      </w:pPr>
      <w:r>
        <w:rPr>
          <w:rFonts w:hint="eastAsia" w:ascii="仿宋_GB2312" w:hAnsi="宋体" w:eastAsia="仿宋_GB2312" w:cs="Arial"/>
          <w:sz w:val="24"/>
          <w:szCs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不予退还投标保证金。</w:t>
      </w:r>
    </w:p>
    <w:p>
      <w:pPr>
        <w:snapToGrid w:val="0"/>
        <w:spacing w:before="156"/>
        <w:ind w:firstLine="480" w:firstLineChars="200"/>
        <w:rPr>
          <w:rFonts w:ascii="仿宋_GB2312" w:hAnsi="宋体" w:eastAsia="仿宋_GB2312" w:cs="Arial"/>
          <w:color w:val="000000"/>
          <w:sz w:val="24"/>
          <w:szCs w:val="24"/>
          <w:highlight w:val="none"/>
        </w:rPr>
      </w:pPr>
      <w:r>
        <w:rPr>
          <w:rFonts w:hint="eastAsia" w:ascii="仿宋_GB2312" w:hAnsi="宋体" w:eastAsia="仿宋_GB2312" w:cs="Arial"/>
          <w:sz w:val="24"/>
          <w:szCs w:val="24"/>
        </w:rPr>
        <w:t>3.投</w:t>
      </w:r>
      <w:r>
        <w:rPr>
          <w:rFonts w:hint="eastAsia" w:ascii="仿宋_GB2312" w:hAnsi="宋体" w:eastAsia="仿宋_GB2312" w:cs="Arial"/>
          <w:color w:val="000000"/>
          <w:sz w:val="24"/>
          <w:szCs w:val="24"/>
          <w:highlight w:val="none"/>
        </w:rPr>
        <w:t>标计量单位，招标文件已有明确规定的，使用招标文件规定的计量单位；招标文件没有规定的，应采用中华人民共和国法定计量单位（货币单位：人民币元），否则视同未响应。</w:t>
      </w:r>
    </w:p>
    <w:p>
      <w:pPr>
        <w:snapToGrid w:val="0"/>
        <w:spacing w:before="156"/>
        <w:ind w:firstLine="482" w:firstLineChars="200"/>
        <w:jc w:val="left"/>
        <w:rPr>
          <w:rFonts w:ascii="仿宋_GB2312" w:hAnsi="宋体" w:eastAsia="仿宋_GB2312"/>
          <w:b/>
          <w:color w:val="000000"/>
          <w:sz w:val="24"/>
          <w:szCs w:val="24"/>
          <w:highlight w:val="none"/>
        </w:rPr>
      </w:pPr>
      <w:r>
        <w:rPr>
          <w:rFonts w:hint="eastAsia" w:ascii="仿宋_GB2312" w:hAnsi="宋体" w:eastAsia="仿宋_GB2312"/>
          <w:b/>
          <w:color w:val="000000"/>
          <w:sz w:val="24"/>
          <w:szCs w:val="24"/>
          <w:highlight w:val="none"/>
        </w:rPr>
        <w:t>（二）投标文件的组成</w:t>
      </w:r>
    </w:p>
    <w:p>
      <w:pPr>
        <w:snapToGrid w:val="0"/>
        <w:spacing w:before="156"/>
        <w:ind w:firstLine="480" w:firstLineChars="200"/>
        <w:jc w:val="left"/>
        <w:rPr>
          <w:rFonts w:ascii="仿宋_GB2312" w:hAnsi="宋体" w:eastAsia="仿宋_GB2312"/>
          <w:color w:val="000000"/>
          <w:sz w:val="24"/>
          <w:szCs w:val="24"/>
          <w:highlight w:val="none"/>
        </w:rPr>
      </w:pPr>
      <w:r>
        <w:rPr>
          <w:rFonts w:hint="eastAsia" w:ascii="仿宋_GB2312" w:hAnsi="宋体" w:eastAsia="仿宋_GB2312"/>
          <w:color w:val="000000"/>
          <w:sz w:val="24"/>
          <w:szCs w:val="24"/>
          <w:highlight w:val="none"/>
        </w:rPr>
        <w:t>投标文件由</w:t>
      </w:r>
      <w:r>
        <w:rPr>
          <w:rFonts w:hint="eastAsia" w:ascii="仿宋_GB2312" w:hAnsi="宋体" w:eastAsia="仿宋_GB2312"/>
          <w:b/>
          <w:color w:val="000000"/>
          <w:sz w:val="24"/>
          <w:szCs w:val="24"/>
          <w:highlight w:val="none"/>
        </w:rPr>
        <w:t>资格文件、商务及技术文件</w:t>
      </w:r>
      <w:r>
        <w:rPr>
          <w:rFonts w:hint="eastAsia" w:ascii="仿宋_GB2312" w:hAnsi="宋体" w:eastAsia="仿宋_GB2312"/>
          <w:color w:val="000000"/>
          <w:sz w:val="24"/>
          <w:szCs w:val="24"/>
          <w:highlight w:val="none"/>
        </w:rPr>
        <w:t>和</w:t>
      </w:r>
      <w:r>
        <w:rPr>
          <w:rFonts w:hint="eastAsia" w:ascii="仿宋_GB2312" w:hAnsi="宋体" w:eastAsia="仿宋_GB2312"/>
          <w:b/>
          <w:color w:val="000000"/>
          <w:sz w:val="24"/>
          <w:szCs w:val="24"/>
          <w:highlight w:val="none"/>
        </w:rPr>
        <w:t>报价文件</w:t>
      </w:r>
      <w:r>
        <w:rPr>
          <w:rFonts w:hint="eastAsia" w:ascii="仿宋_GB2312" w:hAnsi="宋体" w:eastAsia="仿宋_GB2312"/>
          <w:color w:val="000000"/>
          <w:sz w:val="24"/>
          <w:szCs w:val="24"/>
          <w:highlight w:val="none"/>
        </w:rPr>
        <w:t>组成。复印件需加盖单位公章。</w:t>
      </w:r>
    </w:p>
    <w:p>
      <w:pPr>
        <w:snapToGrid w:val="0"/>
        <w:spacing w:before="156"/>
        <w:ind w:firstLine="472" w:firstLineChars="196"/>
        <w:jc w:val="left"/>
        <w:rPr>
          <w:rFonts w:hint="eastAsia" w:ascii="仿宋_GB2312" w:hAnsi="宋体" w:eastAsia="仿宋_GB2312"/>
          <w:b/>
          <w:color w:val="000000"/>
          <w:sz w:val="24"/>
          <w:szCs w:val="24"/>
          <w:highlight w:val="none"/>
        </w:rPr>
      </w:pPr>
      <w:r>
        <w:rPr>
          <w:rFonts w:hint="eastAsia" w:ascii="仿宋_GB2312" w:hAnsi="宋体" w:eastAsia="仿宋_GB2312"/>
          <w:b/>
          <w:color w:val="000000"/>
          <w:sz w:val="24"/>
          <w:szCs w:val="24"/>
          <w:highlight w:val="none"/>
        </w:rPr>
        <w:t>1.资格文件</w:t>
      </w:r>
    </w:p>
    <w:p>
      <w:pPr>
        <w:snapToGrid w:val="0"/>
        <w:spacing w:before="156"/>
        <w:ind w:firstLine="470" w:firstLineChars="196"/>
        <w:jc w:val="left"/>
        <w:rPr>
          <w:rFonts w:hint="eastAsia" w:ascii="仿宋_GB2312" w:hAnsi="仿宋" w:eastAsia="仿宋_GB2312"/>
          <w:color w:val="000000"/>
          <w:sz w:val="24"/>
          <w:highlight w:val="none"/>
        </w:rPr>
      </w:pPr>
      <w:r>
        <w:rPr>
          <w:rFonts w:hint="eastAsia" w:ascii="仿宋_GB2312" w:hAnsi="仿宋" w:eastAsia="仿宋_GB2312"/>
          <w:color w:val="000000"/>
          <w:sz w:val="24"/>
          <w:highlight w:val="none"/>
        </w:rPr>
        <w:t>（1）营业执照(或事业法人登记证或其他</w:t>
      </w:r>
      <w:r>
        <w:rPr>
          <w:rFonts w:hint="eastAsia" w:ascii="仿宋_GB2312" w:hAnsi="仿宋_GB2312" w:eastAsia="仿宋_GB2312" w:cs="仿宋_GB2312"/>
          <w:color w:val="000000"/>
          <w:sz w:val="24"/>
          <w:highlight w:val="none"/>
        </w:rPr>
        <w:t>工商等</w:t>
      </w:r>
      <w:r>
        <w:rPr>
          <w:rFonts w:hint="eastAsia" w:ascii="仿宋_GB2312" w:hAnsi="仿宋" w:eastAsia="仿宋_GB2312"/>
          <w:color w:val="000000"/>
          <w:sz w:val="24"/>
          <w:highlight w:val="none"/>
        </w:rPr>
        <w:t>登记证明材料)复印件、税务登记证（或其它缴纳证明材料）复印件、社保登记证（或其它缴纳证明材料）复印件；实施“五证合一、一照一码”登记制度改革的，只需提供改革后取得的营业执照复印件；</w:t>
      </w:r>
    </w:p>
    <w:p>
      <w:pPr>
        <w:snapToGrid w:val="0"/>
        <w:spacing w:before="156"/>
        <w:ind w:firstLine="470" w:firstLineChars="196"/>
        <w:jc w:val="left"/>
        <w:rPr>
          <w:rFonts w:hint="eastAsia" w:ascii="仿宋_GB2312" w:hAnsi="仿宋" w:eastAsia="仿宋_GB2312"/>
          <w:color w:val="000000"/>
          <w:sz w:val="24"/>
          <w:highlight w:val="none"/>
        </w:rPr>
      </w:pPr>
      <w:r>
        <w:rPr>
          <w:rFonts w:hint="eastAsia" w:ascii="仿宋_GB2312" w:hAnsi="仿宋" w:eastAsia="仿宋_GB2312"/>
          <w:color w:val="000000"/>
          <w:sz w:val="24"/>
          <w:highlight w:val="none"/>
        </w:rPr>
        <w:t>（2）法定代表人授权委托书；</w:t>
      </w:r>
    </w:p>
    <w:p>
      <w:pPr>
        <w:snapToGrid w:val="0"/>
        <w:spacing w:before="156"/>
        <w:ind w:firstLine="470" w:firstLineChars="196"/>
        <w:jc w:val="left"/>
        <w:rPr>
          <w:rFonts w:hint="eastAsia" w:ascii="仿宋_GB2312" w:hAnsi="仿宋" w:eastAsia="仿宋_GB2312"/>
          <w:color w:val="000000"/>
          <w:sz w:val="24"/>
          <w:highlight w:val="none"/>
        </w:rPr>
      </w:pPr>
      <w:r>
        <w:rPr>
          <w:rFonts w:hint="eastAsia" w:ascii="仿宋_GB2312" w:hAnsi="仿宋" w:eastAsia="仿宋_GB2312"/>
          <w:color w:val="000000"/>
          <w:sz w:val="24"/>
          <w:highlight w:val="none"/>
        </w:rPr>
        <w:t>（3）201</w:t>
      </w:r>
      <w:r>
        <w:rPr>
          <w:rFonts w:hint="eastAsia" w:ascii="仿宋_GB2312" w:hAnsi="仿宋" w:eastAsia="仿宋_GB2312"/>
          <w:color w:val="000000"/>
          <w:sz w:val="24"/>
          <w:highlight w:val="none"/>
          <w:lang w:val="en-US" w:eastAsia="zh-CN"/>
        </w:rPr>
        <w:t>8</w:t>
      </w:r>
      <w:r>
        <w:rPr>
          <w:rFonts w:hint="eastAsia" w:ascii="仿宋_GB2312" w:hAnsi="仿宋" w:eastAsia="仿宋_GB2312"/>
          <w:color w:val="000000"/>
          <w:sz w:val="24"/>
          <w:highlight w:val="none"/>
        </w:rPr>
        <w:t>年度资产负债表等财务报表资料文件(新成立的公司，必须提供情况说明)；</w:t>
      </w:r>
    </w:p>
    <w:p>
      <w:pPr>
        <w:pStyle w:val="45"/>
        <w:spacing w:after="156" w:line="360" w:lineRule="auto"/>
        <w:ind w:firstLine="480" w:firstLineChars="200"/>
        <w:rPr>
          <w:rFonts w:hint="eastAsia" w:ascii="仿宋_GB2312" w:hAnsi="仿宋_GB2312" w:eastAsia="仿宋_GB2312" w:cs="仿宋_GB2312"/>
          <w:color w:val="000000"/>
          <w:highlight w:val="none"/>
        </w:rPr>
      </w:pPr>
      <w:r>
        <w:rPr>
          <w:rFonts w:hint="eastAsia" w:ascii="仿宋_GB2312" w:hAnsi="仿宋" w:eastAsia="仿宋_GB2312"/>
          <w:color w:val="000000"/>
          <w:szCs w:val="20"/>
          <w:highlight w:val="none"/>
        </w:rPr>
        <w:t>（4）</w:t>
      </w:r>
      <w:r>
        <w:rPr>
          <w:rFonts w:hint="eastAsia" w:ascii="仿宋_GB2312" w:hAnsi="仿宋_GB2312" w:eastAsia="仿宋_GB2312" w:cs="仿宋_GB2312"/>
          <w:color w:val="000000"/>
          <w:highlight w:val="none"/>
        </w:rPr>
        <w:t>具有履行合同所必需的设备和专业技术能力的承诺函；</w:t>
      </w:r>
    </w:p>
    <w:p>
      <w:pPr>
        <w:snapToGrid w:val="0"/>
        <w:spacing w:before="156"/>
        <w:ind w:firstLine="470" w:firstLineChars="196"/>
        <w:jc w:val="left"/>
        <w:rPr>
          <w:rFonts w:hint="eastAsia" w:ascii="仿宋_GB2312" w:hAnsi="仿宋_GB2312" w:eastAsia="仿宋_GB2312" w:cs="仿宋_GB2312"/>
          <w:color w:val="000000"/>
          <w:sz w:val="24"/>
          <w:highlight w:val="none"/>
        </w:rPr>
      </w:pPr>
      <w:r>
        <w:rPr>
          <w:rFonts w:hint="eastAsia" w:ascii="仿宋_GB2312" w:hAnsi="宋体" w:eastAsia="仿宋_GB2312"/>
          <w:color w:val="000000"/>
          <w:sz w:val="24"/>
          <w:szCs w:val="24"/>
          <w:highlight w:val="none"/>
        </w:rPr>
        <w:t>（5）</w:t>
      </w:r>
      <w:r>
        <w:rPr>
          <w:rFonts w:hint="eastAsia" w:ascii="仿宋_GB2312" w:hAnsi="仿宋_GB2312" w:eastAsia="仿宋_GB2312" w:cs="仿宋_GB2312"/>
          <w:color w:val="000000"/>
          <w:sz w:val="24"/>
          <w:highlight w:val="none"/>
        </w:rPr>
        <w:t>参加政府采购活动前三年内在经营活动中没有重大违法记录的声明；</w:t>
      </w:r>
    </w:p>
    <w:p>
      <w:pPr>
        <w:snapToGrid w:val="0"/>
        <w:spacing w:before="156"/>
        <w:ind w:firstLine="480" w:firstLineChars="200"/>
        <w:jc w:val="left"/>
        <w:rPr>
          <w:rFonts w:ascii="仿宋_GB2312" w:hAnsi="宋体" w:eastAsia="仿宋_GB2312"/>
          <w:color w:val="000000"/>
          <w:sz w:val="24"/>
          <w:szCs w:val="24"/>
          <w:highlight w:val="none"/>
        </w:rPr>
      </w:pPr>
      <w:r>
        <w:rPr>
          <w:rFonts w:hint="eastAsia" w:ascii="仿宋_GB2312" w:hAnsi="仿宋_GB2312" w:eastAsia="仿宋_GB2312" w:cs="仿宋_GB2312"/>
          <w:color w:val="000000"/>
          <w:sz w:val="24"/>
          <w:highlight w:val="none"/>
        </w:rPr>
        <w:t>（6）符合特定资格条件（如果项目要求）的有关证明材料（复印件）。</w:t>
      </w:r>
    </w:p>
    <w:p>
      <w:pPr>
        <w:snapToGrid w:val="0"/>
        <w:spacing w:before="156"/>
        <w:ind w:firstLine="472" w:firstLineChars="196"/>
        <w:jc w:val="left"/>
        <w:rPr>
          <w:rFonts w:hint="eastAsia" w:ascii="仿宋_GB2312" w:hAnsi="宋体" w:eastAsia="仿宋_GB2312"/>
          <w:b/>
          <w:bCs/>
          <w:color w:val="000000"/>
          <w:sz w:val="24"/>
          <w:szCs w:val="24"/>
          <w:highlight w:val="none"/>
        </w:rPr>
      </w:pPr>
      <w:r>
        <w:rPr>
          <w:rFonts w:hint="eastAsia" w:ascii="仿宋_GB2312" w:hAnsi="宋体" w:eastAsia="仿宋_GB2312"/>
          <w:b/>
          <w:bCs/>
          <w:color w:val="000000"/>
          <w:sz w:val="24"/>
          <w:szCs w:val="24"/>
          <w:highlight w:val="none"/>
        </w:rPr>
        <w:t>2.商务及技术文件</w:t>
      </w:r>
    </w:p>
    <w:p>
      <w:pPr>
        <w:snapToGrid w:val="0"/>
        <w:spacing w:before="156"/>
        <w:ind w:firstLine="470" w:firstLineChars="196"/>
        <w:jc w:val="left"/>
        <w:rPr>
          <w:rFonts w:hint="eastAsia" w:ascii="仿宋_GB2312" w:hAnsi="宋体" w:eastAsia="仿宋_GB2312"/>
          <w:bCs/>
          <w:color w:val="000000"/>
          <w:sz w:val="24"/>
          <w:szCs w:val="24"/>
          <w:highlight w:val="none"/>
        </w:rPr>
      </w:pPr>
      <w:r>
        <w:rPr>
          <w:rFonts w:hint="eastAsia" w:ascii="仿宋_GB2312" w:hAnsi="宋体" w:eastAsia="仿宋_GB2312"/>
          <w:bCs/>
          <w:color w:val="000000"/>
          <w:sz w:val="24"/>
          <w:szCs w:val="24"/>
          <w:highlight w:val="none"/>
        </w:rPr>
        <w:t>（1）声明书；</w:t>
      </w:r>
    </w:p>
    <w:p>
      <w:pPr>
        <w:snapToGrid w:val="0"/>
        <w:spacing w:before="156"/>
        <w:ind w:firstLine="470" w:firstLineChars="196"/>
        <w:jc w:val="left"/>
        <w:rPr>
          <w:rFonts w:hint="eastAsia" w:ascii="仿宋_GB2312" w:hAnsi="宋体" w:eastAsia="仿宋_GB2312"/>
          <w:bCs/>
          <w:color w:val="000000"/>
          <w:sz w:val="24"/>
          <w:szCs w:val="24"/>
          <w:highlight w:val="none"/>
        </w:rPr>
      </w:pPr>
      <w:r>
        <w:rPr>
          <w:rFonts w:hint="eastAsia" w:ascii="仿宋_GB2312" w:hAnsi="宋体" w:eastAsia="仿宋_GB2312"/>
          <w:bCs/>
          <w:color w:val="000000"/>
          <w:sz w:val="24"/>
          <w:szCs w:val="24"/>
          <w:highlight w:val="none"/>
        </w:rPr>
        <w:t>（2）</w:t>
      </w:r>
      <w:r>
        <w:rPr>
          <w:rFonts w:hint="eastAsia" w:ascii="仿宋_GB2312" w:hAnsi="宋体" w:eastAsia="仿宋_GB2312"/>
          <w:color w:val="000000"/>
          <w:sz w:val="24"/>
          <w:szCs w:val="24"/>
          <w:highlight w:val="none"/>
        </w:rPr>
        <w:t>社保部门盖章出具的在职员工社保缴纳清单复印件；</w:t>
      </w:r>
    </w:p>
    <w:p>
      <w:pPr>
        <w:snapToGrid w:val="0"/>
        <w:spacing w:before="156"/>
        <w:ind w:firstLine="470" w:firstLineChars="196"/>
        <w:jc w:val="left"/>
        <w:rPr>
          <w:rFonts w:hint="eastAsia" w:ascii="仿宋_GB2312" w:hAnsi="宋体" w:eastAsia="仿宋_GB2312"/>
          <w:bCs/>
          <w:color w:val="000000"/>
          <w:sz w:val="24"/>
          <w:szCs w:val="24"/>
          <w:highlight w:val="none"/>
        </w:rPr>
      </w:pPr>
      <w:r>
        <w:rPr>
          <w:rFonts w:hint="eastAsia" w:ascii="仿宋_GB2312" w:hAnsi="宋体" w:eastAsia="仿宋_GB2312"/>
          <w:bCs/>
          <w:color w:val="000000"/>
          <w:sz w:val="24"/>
          <w:szCs w:val="24"/>
          <w:highlight w:val="none"/>
        </w:rPr>
        <w:t>（3）节能环保等的资质证书或文件（若有）；</w:t>
      </w:r>
    </w:p>
    <w:p>
      <w:pPr>
        <w:snapToGrid w:val="0"/>
        <w:spacing w:before="156"/>
        <w:ind w:firstLine="470" w:firstLineChars="196"/>
        <w:jc w:val="left"/>
        <w:rPr>
          <w:rFonts w:ascii="仿宋_GB2312" w:hAnsi="宋体" w:eastAsia="仿宋_GB2312"/>
          <w:bCs/>
          <w:color w:val="000000"/>
          <w:sz w:val="24"/>
          <w:szCs w:val="24"/>
          <w:highlight w:val="none"/>
        </w:rPr>
      </w:pPr>
      <w:r>
        <w:rPr>
          <w:rFonts w:hint="eastAsia" w:ascii="仿宋_GB2312" w:hAnsi="宋体" w:eastAsia="仿宋_GB2312"/>
          <w:bCs/>
          <w:color w:val="000000"/>
          <w:sz w:val="24"/>
          <w:szCs w:val="24"/>
          <w:highlight w:val="none"/>
        </w:rPr>
        <w:t>（4）投标人认为有必要提供的其他资信文件或说明。</w:t>
      </w:r>
    </w:p>
    <w:p>
      <w:pPr>
        <w:snapToGrid w:val="0"/>
        <w:spacing w:before="156"/>
        <w:ind w:firstLine="470" w:firstLineChars="196"/>
        <w:jc w:val="left"/>
        <w:rPr>
          <w:rFonts w:hint="eastAsia" w:ascii="仿宋_GB2312" w:hAnsi="宋体" w:eastAsia="仿宋_GB2312"/>
          <w:color w:val="000000"/>
          <w:sz w:val="24"/>
          <w:szCs w:val="24"/>
          <w:highlight w:val="none"/>
        </w:rPr>
      </w:pPr>
      <w:r>
        <w:rPr>
          <w:rFonts w:hint="eastAsia" w:ascii="仿宋_GB2312" w:hAnsi="宋体" w:eastAsia="仿宋_GB2312"/>
          <w:color w:val="000000"/>
          <w:sz w:val="24"/>
          <w:szCs w:val="24"/>
          <w:highlight w:val="none"/>
        </w:rPr>
        <w:t>（5）关于本项目的详细实施方案；</w:t>
      </w:r>
    </w:p>
    <w:p>
      <w:pPr>
        <w:snapToGrid w:val="0"/>
        <w:spacing w:before="156"/>
        <w:ind w:firstLine="470" w:firstLineChars="196"/>
        <w:jc w:val="left"/>
        <w:rPr>
          <w:rFonts w:hint="eastAsia" w:ascii="仿宋_GB2312" w:hAnsi="宋体" w:eastAsia="仿宋_GB2312"/>
          <w:color w:val="000000"/>
          <w:sz w:val="24"/>
          <w:szCs w:val="24"/>
          <w:highlight w:val="none"/>
        </w:rPr>
      </w:pPr>
      <w:r>
        <w:rPr>
          <w:rFonts w:hint="eastAsia" w:ascii="仿宋_GB2312" w:hAnsi="宋体" w:eastAsia="仿宋_GB2312"/>
          <w:color w:val="000000"/>
          <w:sz w:val="24"/>
          <w:szCs w:val="24"/>
          <w:highlight w:val="none"/>
        </w:rPr>
        <w:t>（6）投标产品的技术参数详细介绍、合格证书、质量检测报告、产品认证证书、专利证书（若有）等；</w:t>
      </w:r>
    </w:p>
    <w:p>
      <w:pPr>
        <w:snapToGrid w:val="0"/>
        <w:spacing w:before="156"/>
        <w:ind w:firstLine="470" w:firstLineChars="196"/>
        <w:jc w:val="left"/>
        <w:rPr>
          <w:rFonts w:hint="eastAsia" w:ascii="仿宋_GB2312" w:hAnsi="宋体" w:eastAsia="仿宋_GB2312"/>
          <w:color w:val="000000"/>
          <w:sz w:val="24"/>
          <w:szCs w:val="24"/>
          <w:highlight w:val="none"/>
        </w:rPr>
      </w:pPr>
      <w:r>
        <w:rPr>
          <w:rFonts w:hint="eastAsia" w:ascii="仿宋_GB2312" w:hAnsi="宋体" w:eastAsia="仿宋_GB2312"/>
          <w:color w:val="000000"/>
          <w:sz w:val="24"/>
          <w:szCs w:val="24"/>
          <w:highlight w:val="none"/>
        </w:rPr>
        <w:t>（7）投标产品配置表(格式见附件)：详细列明投标产品设备清单，完整配置方案及技术指标，项目的主要设备必须明确投标产品的品牌、规格型号、材质及具体技术指标，任何含糊不清的表述对评标结果的影响将是投标人的责任；</w:t>
      </w:r>
    </w:p>
    <w:p>
      <w:pPr>
        <w:snapToGrid w:val="0"/>
        <w:spacing w:before="156"/>
        <w:ind w:firstLine="470" w:firstLineChars="196"/>
        <w:jc w:val="left"/>
        <w:rPr>
          <w:rFonts w:hint="eastAsia" w:ascii="仿宋_GB2312" w:hAnsi="宋体" w:eastAsia="仿宋_GB2312"/>
          <w:color w:val="000000"/>
          <w:sz w:val="24"/>
          <w:szCs w:val="24"/>
          <w:highlight w:val="none"/>
        </w:rPr>
      </w:pPr>
      <w:r>
        <w:rPr>
          <w:rFonts w:hint="eastAsia" w:ascii="仿宋_GB2312" w:hAnsi="宋体" w:eastAsia="仿宋_GB2312"/>
          <w:color w:val="000000"/>
          <w:sz w:val="24"/>
          <w:szCs w:val="24"/>
          <w:highlight w:val="none"/>
        </w:rPr>
        <w:t>（8）</w:t>
      </w:r>
      <w:r>
        <w:rPr>
          <w:rFonts w:hint="eastAsia" w:ascii="仿宋_GB2312" w:hAnsi="宋体" w:eastAsia="仿宋_GB2312"/>
          <w:color w:val="000000"/>
          <w:sz w:val="24"/>
          <w:szCs w:val="24"/>
          <w:highlight w:val="none"/>
          <w:lang w:eastAsia="zh-CN"/>
        </w:rPr>
        <w:t>服务条款</w:t>
      </w:r>
      <w:r>
        <w:rPr>
          <w:rFonts w:hint="eastAsia" w:ascii="仿宋_GB2312" w:hAnsi="宋体" w:eastAsia="仿宋_GB2312"/>
          <w:color w:val="000000"/>
          <w:sz w:val="24"/>
          <w:szCs w:val="24"/>
          <w:highlight w:val="none"/>
        </w:rPr>
        <w:t>偏离表(格式见附件)；</w:t>
      </w:r>
    </w:p>
    <w:p>
      <w:pPr>
        <w:snapToGrid w:val="0"/>
        <w:spacing w:before="156"/>
        <w:ind w:firstLine="470" w:firstLineChars="196"/>
        <w:jc w:val="left"/>
        <w:rPr>
          <w:rFonts w:hint="eastAsia" w:ascii="仿宋_GB2312" w:hAnsi="宋体" w:eastAsia="仿宋_GB2312"/>
          <w:color w:val="000000"/>
          <w:sz w:val="24"/>
          <w:szCs w:val="24"/>
          <w:highlight w:val="none"/>
        </w:rPr>
      </w:pPr>
      <w:r>
        <w:rPr>
          <w:rFonts w:hint="eastAsia" w:ascii="仿宋_GB2312" w:hAnsi="宋体" w:eastAsia="仿宋_GB2312"/>
          <w:color w:val="000000"/>
          <w:sz w:val="24"/>
          <w:szCs w:val="24"/>
          <w:highlight w:val="none"/>
        </w:rPr>
        <w:t>（9）投标人情况介绍（主要产品、技术力量、生产规模、经营业绩等）(格式见附件)；</w:t>
      </w:r>
    </w:p>
    <w:p>
      <w:pPr>
        <w:snapToGrid w:val="0"/>
        <w:spacing w:before="156"/>
        <w:ind w:firstLine="470" w:firstLineChars="196"/>
        <w:jc w:val="left"/>
        <w:rPr>
          <w:rFonts w:hint="eastAsia" w:ascii="仿宋_GB2312" w:hAnsi="宋体" w:eastAsia="仿宋_GB2312"/>
          <w:color w:val="000000"/>
          <w:sz w:val="24"/>
          <w:szCs w:val="24"/>
          <w:highlight w:val="none"/>
        </w:rPr>
      </w:pPr>
      <w:r>
        <w:rPr>
          <w:rFonts w:hint="eastAsia" w:ascii="仿宋_GB2312" w:hAnsi="宋体" w:eastAsia="仿宋_GB2312"/>
          <w:color w:val="000000"/>
          <w:sz w:val="24"/>
          <w:szCs w:val="24"/>
          <w:highlight w:val="none"/>
        </w:rPr>
        <w:t>（10）项目实施人员一览表(格式见附件)；</w:t>
      </w:r>
    </w:p>
    <w:p>
      <w:pPr>
        <w:snapToGrid w:val="0"/>
        <w:spacing w:before="156"/>
        <w:ind w:firstLine="470" w:firstLineChars="196"/>
        <w:jc w:val="left"/>
        <w:rPr>
          <w:rFonts w:hint="eastAsia" w:ascii="仿宋_GB2312" w:hAnsi="宋体" w:eastAsia="仿宋_GB2312"/>
          <w:color w:val="000000"/>
          <w:sz w:val="24"/>
          <w:szCs w:val="24"/>
          <w:highlight w:val="none"/>
        </w:rPr>
      </w:pPr>
      <w:r>
        <w:rPr>
          <w:rFonts w:hint="eastAsia" w:ascii="仿宋_GB2312" w:hAnsi="宋体" w:eastAsia="仿宋_GB2312"/>
          <w:color w:val="000000"/>
          <w:sz w:val="24"/>
          <w:szCs w:val="24"/>
          <w:highlight w:val="none"/>
        </w:rPr>
        <w:t>（11）投标人承诺给予采购人的各种优惠条件，包括售后服务、备品备件、专用耗材等方面的优惠；</w:t>
      </w:r>
    </w:p>
    <w:p>
      <w:pPr>
        <w:snapToGrid w:val="0"/>
        <w:spacing w:before="156"/>
        <w:ind w:firstLine="470" w:firstLineChars="196"/>
        <w:jc w:val="left"/>
        <w:rPr>
          <w:rFonts w:hint="eastAsia" w:ascii="仿宋_GB2312" w:hAnsi="宋体" w:eastAsia="仿宋_GB2312"/>
          <w:color w:val="000000"/>
          <w:sz w:val="24"/>
          <w:szCs w:val="24"/>
          <w:highlight w:val="none"/>
        </w:rPr>
      </w:pPr>
      <w:r>
        <w:rPr>
          <w:rFonts w:hint="eastAsia" w:ascii="仿宋_GB2312" w:hAnsi="宋体" w:eastAsia="仿宋_GB2312"/>
          <w:color w:val="000000"/>
          <w:sz w:val="24"/>
          <w:szCs w:val="24"/>
          <w:highlight w:val="none"/>
        </w:rPr>
        <w:t>（12）技术培训、运维保障、售后服务的内容和措施；</w:t>
      </w:r>
    </w:p>
    <w:p>
      <w:pPr>
        <w:snapToGrid w:val="0"/>
        <w:spacing w:before="156"/>
        <w:ind w:firstLine="470" w:firstLineChars="196"/>
        <w:jc w:val="left"/>
        <w:rPr>
          <w:rFonts w:ascii="仿宋_GB2312" w:hAnsi="宋体" w:eastAsia="仿宋_GB2312"/>
          <w:color w:val="000000"/>
          <w:sz w:val="24"/>
          <w:szCs w:val="24"/>
          <w:highlight w:val="none"/>
        </w:rPr>
      </w:pPr>
      <w:r>
        <w:rPr>
          <w:rFonts w:hint="eastAsia" w:ascii="仿宋_GB2312" w:hAnsi="宋体" w:eastAsia="仿宋_GB2312"/>
          <w:color w:val="000000"/>
          <w:sz w:val="24"/>
          <w:szCs w:val="24"/>
          <w:highlight w:val="none"/>
        </w:rPr>
        <w:t>（13）投标人认为有必要提供的其他文件和说明（格式自拟）。</w:t>
      </w:r>
    </w:p>
    <w:p>
      <w:pPr>
        <w:snapToGrid w:val="0"/>
        <w:spacing w:before="156"/>
        <w:ind w:firstLine="472" w:firstLineChars="196"/>
        <w:jc w:val="left"/>
        <w:rPr>
          <w:rFonts w:ascii="仿宋_GB2312" w:hAnsi="宋体" w:eastAsia="仿宋_GB2312"/>
          <w:b/>
          <w:color w:val="000000"/>
          <w:sz w:val="24"/>
          <w:szCs w:val="24"/>
          <w:highlight w:val="none"/>
        </w:rPr>
      </w:pPr>
      <w:r>
        <w:rPr>
          <w:rFonts w:hint="eastAsia" w:ascii="仿宋_GB2312" w:hAnsi="宋体" w:eastAsia="仿宋_GB2312"/>
          <w:b/>
          <w:color w:val="000000"/>
          <w:sz w:val="24"/>
          <w:szCs w:val="24"/>
          <w:highlight w:val="none"/>
        </w:rPr>
        <w:t>2.报价文件：</w:t>
      </w:r>
    </w:p>
    <w:p>
      <w:pPr>
        <w:snapToGrid w:val="0"/>
        <w:spacing w:before="156"/>
        <w:ind w:firstLine="480" w:firstLineChars="200"/>
        <w:jc w:val="left"/>
        <w:rPr>
          <w:rFonts w:hint="eastAsia" w:ascii="仿宋_GB2312" w:hAnsi="宋体" w:eastAsia="仿宋_GB2312"/>
          <w:color w:val="000000"/>
          <w:sz w:val="24"/>
          <w:szCs w:val="24"/>
          <w:highlight w:val="none"/>
        </w:rPr>
      </w:pPr>
      <w:r>
        <w:rPr>
          <w:rFonts w:hint="eastAsia" w:ascii="仿宋_GB2312" w:hAnsi="宋体" w:eastAsia="仿宋_GB2312"/>
          <w:color w:val="000000"/>
          <w:sz w:val="24"/>
          <w:szCs w:val="24"/>
          <w:highlight w:val="none"/>
        </w:rPr>
        <w:t>（1）投标响应函（格式见附件）；</w:t>
      </w:r>
    </w:p>
    <w:p>
      <w:pPr>
        <w:snapToGrid w:val="0"/>
        <w:spacing w:before="156"/>
        <w:ind w:firstLine="480" w:firstLineChars="200"/>
        <w:jc w:val="left"/>
        <w:rPr>
          <w:rFonts w:hint="eastAsia" w:ascii="仿宋_GB2312" w:hAnsi="宋体" w:eastAsia="仿宋_GB2312"/>
          <w:bCs/>
          <w:color w:val="000000"/>
          <w:sz w:val="24"/>
          <w:szCs w:val="24"/>
          <w:highlight w:val="none"/>
        </w:rPr>
      </w:pPr>
      <w:r>
        <w:rPr>
          <w:rFonts w:hint="eastAsia" w:ascii="仿宋_GB2312" w:hAnsi="宋体" w:eastAsia="仿宋_GB2312"/>
          <w:bCs/>
          <w:color w:val="000000"/>
          <w:sz w:val="24"/>
          <w:szCs w:val="24"/>
          <w:highlight w:val="none"/>
        </w:rPr>
        <w:t>（2）</w:t>
      </w:r>
      <w:r>
        <w:rPr>
          <w:rFonts w:hint="eastAsia" w:ascii="仿宋_GB2312" w:hAnsi="宋体" w:eastAsia="仿宋_GB2312"/>
          <w:bCs/>
          <w:color w:val="000000"/>
          <w:sz w:val="24"/>
          <w:szCs w:val="24"/>
          <w:highlight w:val="none"/>
          <w:lang w:eastAsia="zh-CN"/>
        </w:rPr>
        <w:t>中</w:t>
      </w:r>
      <w:r>
        <w:rPr>
          <w:rFonts w:hint="eastAsia" w:ascii="仿宋_GB2312" w:hAnsi="宋体" w:eastAsia="仿宋_GB2312"/>
          <w:bCs/>
          <w:color w:val="000000"/>
          <w:sz w:val="24"/>
          <w:szCs w:val="24"/>
          <w:highlight w:val="none"/>
        </w:rPr>
        <w:t>小企业声明函；</w:t>
      </w:r>
    </w:p>
    <w:p>
      <w:pPr>
        <w:keepNext w:val="0"/>
        <w:keepLines w:val="0"/>
        <w:widowControl/>
        <w:suppressLineNumbers w:val="0"/>
        <w:ind w:firstLine="480" w:firstLineChars="200"/>
        <w:jc w:val="left"/>
        <w:rPr>
          <w:rFonts w:hint="eastAsia" w:ascii="仿宋_GB2312" w:hAnsi="宋体" w:eastAsia="仿宋_GB2312"/>
          <w:bCs/>
          <w:color w:val="000000"/>
          <w:sz w:val="24"/>
          <w:szCs w:val="24"/>
          <w:highlight w:val="none"/>
        </w:rPr>
      </w:pPr>
      <w:r>
        <w:rPr>
          <w:rFonts w:hint="eastAsia" w:ascii="仿宋_GB2312" w:hAnsi="宋体" w:eastAsia="仿宋_GB2312"/>
          <w:bCs/>
          <w:color w:val="000000"/>
          <w:sz w:val="24"/>
          <w:szCs w:val="24"/>
          <w:highlight w:val="none"/>
        </w:rPr>
        <w:t>（3）“小微企业名录”查询结果截图（若有</w:t>
      </w:r>
      <w:r>
        <w:rPr>
          <w:rFonts w:hint="eastAsia" w:ascii="仿宋_GB2312" w:hAnsi="宋体" w:eastAsia="仿宋_GB2312"/>
          <w:bCs/>
          <w:color w:val="000000"/>
          <w:sz w:val="24"/>
          <w:szCs w:val="24"/>
          <w:highlight w:val="none"/>
        </w:rPr>
        <w:t>）</w:t>
      </w:r>
      <w:r>
        <w:rPr>
          <w:rFonts w:hint="eastAsia" w:ascii="仿宋_GB2312" w:hAnsi="宋体" w:eastAsia="仿宋_GB2312"/>
          <w:bCs/>
          <w:color w:val="000000"/>
          <w:sz w:val="24"/>
          <w:szCs w:val="24"/>
          <w:highlight w:val="none"/>
          <w:lang w:val="en-US" w:eastAsia="zh-CN"/>
        </w:rPr>
        <w:t>或由主管单位出具的中小企业资格确认意见书（提供原件备查）</w:t>
      </w:r>
      <w:r>
        <w:rPr>
          <w:rFonts w:hint="eastAsia" w:ascii="仿宋_GB2312" w:hAnsi="宋体" w:eastAsia="仿宋_GB2312"/>
          <w:bCs/>
          <w:color w:val="000000"/>
          <w:sz w:val="24"/>
          <w:szCs w:val="24"/>
          <w:highlight w:val="none"/>
        </w:rPr>
        <w:t>；</w:t>
      </w:r>
    </w:p>
    <w:p>
      <w:pPr>
        <w:pStyle w:val="50"/>
        <w:snapToGrid w:val="0"/>
        <w:spacing w:before="156"/>
        <w:ind w:left="0" w:leftChars="0" w:firstLine="480" w:firstLineChars="200"/>
        <w:rPr>
          <w:rFonts w:ascii="仿宋_GB2312" w:hAnsi="宋体" w:eastAsia="仿宋_GB2312"/>
          <w:color w:val="000000"/>
          <w:sz w:val="24"/>
          <w:szCs w:val="24"/>
          <w:highlight w:val="none"/>
        </w:rPr>
      </w:pPr>
      <w:r>
        <w:rPr>
          <w:rFonts w:hint="eastAsia" w:ascii="仿宋_GB2312" w:hAnsi="宋体" w:eastAsia="仿宋_GB2312"/>
          <w:color w:val="000000"/>
          <w:sz w:val="24"/>
          <w:szCs w:val="24"/>
          <w:highlight w:val="none"/>
        </w:rPr>
        <w:t>（4）报价一览表</w:t>
      </w:r>
      <w:r>
        <w:rPr>
          <w:rFonts w:hint="eastAsia" w:ascii="仿宋_GB2312" w:hAnsi="宋体" w:eastAsia="仿宋_GB2312"/>
          <w:b/>
          <w:bCs/>
          <w:color w:val="000000"/>
          <w:sz w:val="24"/>
          <w:szCs w:val="24"/>
          <w:highlight w:val="none"/>
          <w:lang w:eastAsia="zh-CN"/>
        </w:rPr>
        <w:t>、投标报价明细表</w:t>
      </w:r>
      <w:r>
        <w:rPr>
          <w:rFonts w:hint="eastAsia" w:ascii="仿宋_GB2312" w:hAnsi="宋体" w:eastAsia="仿宋_GB2312"/>
          <w:color w:val="000000"/>
          <w:sz w:val="24"/>
          <w:szCs w:val="24"/>
          <w:highlight w:val="none"/>
        </w:rPr>
        <w:t>（格式见附件）；</w:t>
      </w:r>
    </w:p>
    <w:p>
      <w:pPr>
        <w:pStyle w:val="50"/>
        <w:snapToGrid w:val="0"/>
        <w:spacing w:before="156"/>
        <w:ind w:left="0" w:leftChars="0" w:firstLine="480" w:firstLineChars="200"/>
        <w:rPr>
          <w:rFonts w:ascii="仿宋_GB2312" w:hAnsi="宋体" w:eastAsia="仿宋_GB2312"/>
          <w:color w:val="000000"/>
          <w:sz w:val="24"/>
          <w:szCs w:val="24"/>
          <w:highlight w:val="none"/>
        </w:rPr>
      </w:pPr>
      <w:r>
        <w:rPr>
          <w:rFonts w:hint="eastAsia" w:ascii="仿宋_GB2312" w:hAnsi="宋体" w:eastAsia="仿宋_GB2312"/>
          <w:color w:val="000000"/>
          <w:sz w:val="24"/>
          <w:szCs w:val="24"/>
          <w:highlight w:val="none"/>
        </w:rPr>
        <w:t>（5）投标人针对报价需要说明的其他文件和资料（格式自拟）。</w:t>
      </w:r>
    </w:p>
    <w:p>
      <w:pPr>
        <w:spacing w:before="156"/>
        <w:ind w:firstLine="482" w:firstLineChars="200"/>
        <w:rPr>
          <w:rFonts w:ascii="仿宋_GB2312" w:hAnsi="宋体" w:eastAsia="仿宋_GB2312"/>
          <w:b/>
          <w:kern w:val="0"/>
          <w:sz w:val="24"/>
        </w:rPr>
      </w:pPr>
      <w:r>
        <w:rPr>
          <w:rFonts w:hint="eastAsia" w:ascii="仿宋_GB2312" w:hAnsi="宋体" w:eastAsia="仿宋_GB2312"/>
          <w:b/>
          <w:kern w:val="0"/>
          <w:sz w:val="24"/>
        </w:rPr>
        <w:t>（三）投标文件的编制、签署和份数</w:t>
      </w:r>
    </w:p>
    <w:p>
      <w:pPr>
        <w:widowControl/>
        <w:snapToGrid w:val="0"/>
        <w:spacing w:before="156"/>
        <w:ind w:firstLine="460" w:firstLineChars="192"/>
        <w:rPr>
          <w:rFonts w:ascii="仿宋_GB2312" w:hAnsi="宋体" w:eastAsia="仿宋_GB2312"/>
          <w:kern w:val="0"/>
          <w:sz w:val="24"/>
        </w:rPr>
      </w:pPr>
      <w:r>
        <w:rPr>
          <w:rFonts w:hint="eastAsia" w:ascii="仿宋_GB2312" w:hAnsi="宋体" w:eastAsia="仿宋_GB2312"/>
          <w:kern w:val="0"/>
          <w:sz w:val="24"/>
        </w:rPr>
        <w:t>组成投标文件的各项资料均应遵守本条：</w:t>
      </w:r>
    </w:p>
    <w:p>
      <w:pPr>
        <w:widowControl/>
        <w:snapToGrid w:val="0"/>
        <w:spacing w:before="156"/>
        <w:ind w:firstLine="480" w:firstLineChars="200"/>
        <w:rPr>
          <w:rFonts w:ascii="仿宋_GB2312" w:hAnsi="宋体" w:eastAsia="仿宋_GB2312"/>
          <w:kern w:val="0"/>
          <w:sz w:val="24"/>
        </w:rPr>
      </w:pPr>
      <w:r>
        <w:rPr>
          <w:rFonts w:hint="eastAsia" w:ascii="仿宋_GB2312" w:hAnsi="宋体" w:eastAsia="仿宋_GB2312"/>
          <w:kern w:val="0"/>
          <w:sz w:val="24"/>
        </w:rPr>
        <w:t>1.</w:t>
      </w:r>
      <w:r>
        <w:rPr>
          <w:rFonts w:hint="eastAsia" w:ascii="仿宋_GB2312" w:hAnsi="宋体" w:eastAsia="仿宋_GB2312"/>
          <w:b/>
          <w:sz w:val="24"/>
        </w:rPr>
        <w:t>投标文件的装订必须采用胶订或线订形式，不得采用活页装订方式（胶订或线订以外装订形式视为活页装订）。</w:t>
      </w:r>
      <w:r>
        <w:rPr>
          <w:rFonts w:hint="eastAsia" w:ascii="仿宋_GB2312" w:hAnsi="宋体" w:eastAsia="仿宋_GB2312"/>
          <w:kern w:val="0"/>
          <w:sz w:val="24"/>
        </w:rPr>
        <w:t>投标人应按照招标文件的要求编制完整的投标文件，投标文件须对招标文件中的内容做出实质性和完整的响应，混乱的编排导致投标文件被误读、漏读或查找不到相关内容的，投标文件留有空项的地方，其投标将会被拒绝。</w:t>
      </w:r>
    </w:p>
    <w:p>
      <w:pPr>
        <w:widowControl/>
        <w:snapToGrid w:val="0"/>
        <w:spacing w:before="156"/>
        <w:ind w:firstLine="480" w:firstLineChars="200"/>
        <w:rPr>
          <w:rFonts w:ascii="仿宋_GB2312" w:hAnsi="宋体" w:eastAsia="仿宋_GB2312"/>
          <w:kern w:val="0"/>
          <w:sz w:val="24"/>
        </w:rPr>
      </w:pPr>
      <w:r>
        <w:rPr>
          <w:rFonts w:hint="eastAsia" w:ascii="仿宋_GB2312" w:hAnsi="宋体" w:eastAsia="仿宋_GB2312"/>
          <w:kern w:val="0"/>
          <w:sz w:val="24"/>
        </w:rPr>
        <w:t>2.投标人应在投标文件封面上注明投标人全称并加盖公章，</w:t>
      </w:r>
      <w:r>
        <w:rPr>
          <w:rFonts w:hint="eastAsia" w:ascii="仿宋_GB2312" w:hAnsi="宋体" w:eastAsia="仿宋_GB2312"/>
          <w:b/>
          <w:kern w:val="0"/>
          <w:sz w:val="24"/>
        </w:rPr>
        <w:t>否则按无效标处理。</w:t>
      </w:r>
      <w:r>
        <w:rPr>
          <w:rFonts w:hint="eastAsia" w:ascii="仿宋_GB2312" w:hAnsi="宋体" w:eastAsia="仿宋_GB2312"/>
          <w:kern w:val="0"/>
          <w:sz w:val="24"/>
        </w:rPr>
        <w:t xml:space="preserve"> </w:t>
      </w:r>
    </w:p>
    <w:p>
      <w:pPr>
        <w:widowControl/>
        <w:snapToGrid w:val="0"/>
        <w:spacing w:before="156"/>
        <w:ind w:firstLine="460" w:firstLineChars="192"/>
        <w:rPr>
          <w:rFonts w:ascii="仿宋_GB2312" w:hAnsi="宋体" w:eastAsia="仿宋_GB2312"/>
          <w:kern w:val="0"/>
          <w:sz w:val="24"/>
          <w:highlight w:val="none"/>
        </w:rPr>
      </w:pPr>
      <w:r>
        <w:rPr>
          <w:rFonts w:hint="eastAsia" w:ascii="仿宋_GB2312" w:hAnsi="宋体" w:eastAsia="仿宋_GB2312"/>
          <w:kern w:val="0"/>
          <w:sz w:val="24"/>
        </w:rPr>
        <w:t>3.投标文件必须由法定代表人或其授权代表签</w:t>
      </w:r>
      <w:r>
        <w:rPr>
          <w:rFonts w:hint="eastAsia" w:ascii="仿宋_GB2312" w:hAnsi="宋体" w:eastAsia="仿宋_GB2312"/>
          <w:kern w:val="0"/>
          <w:sz w:val="24"/>
          <w:highlight w:val="none"/>
        </w:rPr>
        <w:t>署。投标人法定代表人或授权代表的签字须用不褪色墨水，在投标文件的封面上需注明“正本”或“副本”字样，</w:t>
      </w:r>
      <w:r>
        <w:rPr>
          <w:rFonts w:hint="eastAsia" w:ascii="仿宋_GB2312" w:hAnsi="宋体" w:eastAsia="仿宋_GB2312"/>
          <w:b/>
          <w:kern w:val="0"/>
          <w:sz w:val="24"/>
          <w:highlight w:val="none"/>
        </w:rPr>
        <w:t>否则按无效标处理。</w:t>
      </w:r>
    </w:p>
    <w:p>
      <w:pPr>
        <w:spacing w:before="156"/>
        <w:ind w:firstLine="480" w:firstLineChars="200"/>
        <w:rPr>
          <w:rFonts w:ascii="仿宋_GB2312" w:hAnsi="宋体" w:eastAsia="仿宋_GB2312"/>
          <w:kern w:val="0"/>
          <w:sz w:val="24"/>
          <w:highlight w:val="none"/>
        </w:rPr>
      </w:pPr>
      <w:r>
        <w:rPr>
          <w:rFonts w:hint="eastAsia" w:ascii="仿宋_GB2312" w:hAnsi="宋体" w:eastAsia="仿宋_GB2312"/>
          <w:kern w:val="0"/>
          <w:sz w:val="24"/>
          <w:highlight w:val="none"/>
        </w:rPr>
        <w:t>4.投标人应按资格文件、商务及技术文件、报价文件正本各壹份、副本各</w:t>
      </w:r>
      <w:r>
        <w:rPr>
          <w:rFonts w:hint="eastAsia" w:ascii="仿宋_GB2312" w:hAnsi="宋体" w:eastAsia="仿宋_GB2312"/>
          <w:kern w:val="0"/>
          <w:sz w:val="24"/>
          <w:highlight w:val="none"/>
          <w:lang w:eastAsia="zh-CN"/>
        </w:rPr>
        <w:t>陆</w:t>
      </w:r>
      <w:r>
        <w:rPr>
          <w:rFonts w:hint="eastAsia" w:ascii="仿宋_GB2312" w:hAnsi="宋体" w:eastAsia="仿宋_GB2312"/>
          <w:kern w:val="0"/>
          <w:sz w:val="24"/>
          <w:highlight w:val="none"/>
        </w:rPr>
        <w:t>份分别编制并单独装订成册，三种文件必须分别密封封装并分别在封装物上注明“资格文件”、“商务及技术文件”和“报价文件”字样，且加盖投标单位公章，</w:t>
      </w:r>
      <w:r>
        <w:rPr>
          <w:rFonts w:hint="eastAsia" w:ascii="仿宋_GB2312" w:hAnsi="宋体" w:eastAsia="仿宋_GB2312"/>
          <w:b/>
          <w:kern w:val="0"/>
          <w:sz w:val="24"/>
          <w:highlight w:val="none"/>
        </w:rPr>
        <w:t>否则按无效标处理</w:t>
      </w:r>
      <w:r>
        <w:rPr>
          <w:rFonts w:hint="eastAsia" w:ascii="仿宋_GB2312" w:hAnsi="宋体" w:eastAsia="仿宋_GB2312"/>
          <w:kern w:val="0"/>
          <w:sz w:val="24"/>
          <w:highlight w:val="none"/>
        </w:rPr>
        <w:t>。</w:t>
      </w:r>
    </w:p>
    <w:p>
      <w:pPr>
        <w:widowControl/>
        <w:snapToGrid w:val="0"/>
        <w:spacing w:before="156"/>
        <w:ind w:firstLine="480" w:firstLineChars="200"/>
        <w:rPr>
          <w:rFonts w:ascii="仿宋" w:hAnsi="仿宋" w:eastAsia="仿宋"/>
          <w:kern w:val="0"/>
          <w:sz w:val="24"/>
        </w:rPr>
      </w:pPr>
      <w:r>
        <w:rPr>
          <w:rFonts w:hint="eastAsia" w:ascii="仿宋_GB2312" w:hAnsi="宋体" w:eastAsia="仿宋_GB2312"/>
          <w:kern w:val="0"/>
          <w:sz w:val="24"/>
          <w:highlight w:val="none"/>
        </w:rPr>
        <w:t>5.投标人应保证投标文件正本与副本的内容一致，如果正本与副本内容不一致，</w:t>
      </w:r>
      <w:r>
        <w:rPr>
          <w:rFonts w:hint="eastAsia" w:ascii="仿宋_GB2312" w:hAnsi="宋体" w:eastAsia="仿宋_GB2312"/>
          <w:kern w:val="0"/>
          <w:sz w:val="24"/>
        </w:rPr>
        <w:t>以正本为准；</w:t>
      </w:r>
      <w:r>
        <w:rPr>
          <w:rFonts w:hint="eastAsia" w:ascii="仿宋_GB2312" w:hAnsi="宋体" w:eastAsia="仿宋_GB2312"/>
          <w:b/>
          <w:kern w:val="0"/>
          <w:sz w:val="24"/>
        </w:rPr>
        <w:t>资格文件、商务及技术文件正副本中不得出现投标报价等价格信息，否则按无效标处理。</w:t>
      </w:r>
    </w:p>
    <w:p>
      <w:pPr>
        <w:snapToGrid w:val="0"/>
        <w:spacing w:before="156"/>
        <w:ind w:firstLine="470" w:firstLineChars="196"/>
        <w:jc w:val="left"/>
        <w:outlineLvl w:val="0"/>
        <w:rPr>
          <w:rFonts w:ascii="仿宋_GB2312" w:hAnsi="宋体" w:eastAsia="仿宋_GB2312"/>
          <w:sz w:val="24"/>
          <w:szCs w:val="24"/>
        </w:rPr>
      </w:pPr>
      <w:r>
        <w:rPr>
          <w:rFonts w:hint="eastAsia" w:ascii="仿宋_GB2312" w:hAnsi="宋体" w:eastAsia="仿宋_GB2312"/>
          <w:kern w:val="0"/>
          <w:sz w:val="24"/>
        </w:rPr>
        <w:t>6.投标文件应字迹清楚、内容齐全、格式规范，如有修改，修改处须有法定代表人或其授权代表签字并加盖公章。投标文件因字迹潦草或表达不清所引起的后果由投标人负责。</w:t>
      </w:r>
    </w:p>
    <w:p>
      <w:pPr>
        <w:spacing w:before="156"/>
        <w:ind w:firstLine="480" w:firstLineChars="200"/>
        <w:rPr>
          <w:rFonts w:ascii="仿宋_GB2312" w:hAnsi="宋体" w:eastAsia="仿宋_GB2312"/>
          <w:kern w:val="0"/>
          <w:sz w:val="24"/>
        </w:rPr>
      </w:pPr>
      <w:r>
        <w:rPr>
          <w:rFonts w:hint="eastAsia" w:ascii="仿宋_GB2312" w:hAnsi="宋体" w:eastAsia="仿宋_GB2312"/>
          <w:kern w:val="0"/>
          <w:sz w:val="24"/>
        </w:rPr>
        <w:t>7.</w:t>
      </w:r>
      <w:r>
        <w:rPr>
          <w:rFonts w:hint="eastAsia" w:ascii="仿宋_GB2312" w:eastAsia="仿宋_GB2312"/>
          <w:sz w:val="24"/>
        </w:rPr>
        <w:t>投标文件提倡采用A4幅面双面打印，并按顺序统一编目编码装订成册。</w:t>
      </w:r>
    </w:p>
    <w:p>
      <w:pPr>
        <w:widowControl/>
        <w:snapToGrid w:val="0"/>
        <w:spacing w:before="156"/>
        <w:ind w:firstLine="460" w:firstLineChars="192"/>
        <w:rPr>
          <w:rFonts w:ascii="仿宋_GB2312" w:hAnsi="宋体" w:eastAsia="仿宋_GB2312"/>
          <w:kern w:val="0"/>
          <w:sz w:val="24"/>
        </w:rPr>
      </w:pPr>
      <w:r>
        <w:rPr>
          <w:rFonts w:hint="eastAsia" w:ascii="仿宋_GB2312" w:hAnsi="宋体" w:eastAsia="仿宋_GB2312"/>
          <w:kern w:val="0"/>
          <w:sz w:val="24"/>
        </w:rPr>
        <w:t>因未按照招标文件要求编制而导致的投标文件被误读或按无效标处理等不利后果由投标人承担。</w:t>
      </w:r>
    </w:p>
    <w:p>
      <w:pPr>
        <w:widowControl/>
        <w:snapToGrid w:val="0"/>
        <w:spacing w:before="156"/>
        <w:ind w:firstLine="474"/>
        <w:outlineLvl w:val="0"/>
        <w:rPr>
          <w:rFonts w:ascii="仿宋_GB2312" w:hAnsi="宋体" w:eastAsia="仿宋_GB2312"/>
          <w:b/>
          <w:kern w:val="0"/>
          <w:sz w:val="24"/>
        </w:rPr>
      </w:pPr>
      <w:r>
        <w:rPr>
          <w:rFonts w:hint="eastAsia" w:ascii="仿宋_GB2312" w:hAnsi="宋体" w:eastAsia="仿宋_GB2312"/>
          <w:b/>
          <w:kern w:val="0"/>
          <w:sz w:val="24"/>
        </w:rPr>
        <w:t>（四）投标报价</w:t>
      </w:r>
    </w:p>
    <w:p>
      <w:pPr>
        <w:widowControl/>
        <w:snapToGrid w:val="0"/>
        <w:spacing w:before="156"/>
        <w:ind w:firstLine="480" w:firstLineChars="200"/>
        <w:rPr>
          <w:rFonts w:ascii="仿宋_GB2312" w:hAnsi="宋体" w:eastAsia="仿宋_GB2312"/>
          <w:kern w:val="0"/>
          <w:sz w:val="24"/>
        </w:rPr>
      </w:pPr>
      <w:r>
        <w:rPr>
          <w:rFonts w:hint="eastAsia" w:ascii="仿宋_GB2312" w:hAnsi="宋体" w:eastAsia="仿宋_GB2312"/>
          <w:kern w:val="0"/>
          <w:sz w:val="24"/>
        </w:rPr>
        <w:t>1.所有投标报价均以人民币元为计算单位。</w:t>
      </w:r>
      <w:r>
        <w:rPr>
          <w:rFonts w:hint="eastAsia" w:ascii="仿宋_GB2312" w:hAnsi="宋体" w:eastAsia="仿宋_GB2312"/>
          <w:sz w:val="24"/>
          <w:szCs w:val="24"/>
        </w:rPr>
        <w:t>投标报价应是唯一的，招标方将拒绝有选择的报价，投标报价应按招标文件中相关附表格式填报</w:t>
      </w:r>
      <w:r>
        <w:rPr>
          <w:rFonts w:hint="eastAsia" w:ascii="仿宋_GB2312" w:hAnsi="宋体" w:eastAsia="仿宋_GB2312"/>
          <w:kern w:val="0"/>
          <w:sz w:val="24"/>
        </w:rPr>
        <w:t>。</w:t>
      </w:r>
    </w:p>
    <w:p>
      <w:pPr>
        <w:widowControl/>
        <w:snapToGrid w:val="0"/>
        <w:spacing w:before="156"/>
        <w:ind w:firstLine="480" w:firstLineChars="200"/>
        <w:rPr>
          <w:rFonts w:ascii="仿宋_GB2312" w:hAnsi="宋体" w:eastAsia="仿宋_GB2312"/>
          <w:kern w:val="0"/>
          <w:sz w:val="24"/>
        </w:rPr>
      </w:pPr>
      <w:r>
        <w:rPr>
          <w:rFonts w:hint="eastAsia" w:ascii="仿宋_GB2312" w:hAnsi="宋体" w:eastAsia="仿宋_GB2312"/>
          <w:kern w:val="0"/>
          <w:sz w:val="24"/>
        </w:rPr>
        <w:t>2.投标价格应该已经扣除所有同业折扣以及现金折扣。投标报价应包括所需缴纳的所有税费、项目实施所需的一切费用。</w:t>
      </w:r>
    </w:p>
    <w:p>
      <w:pPr>
        <w:widowControl/>
        <w:snapToGrid w:val="0"/>
        <w:spacing w:before="156"/>
        <w:ind w:firstLine="480" w:firstLineChars="200"/>
        <w:rPr>
          <w:rFonts w:ascii="仿宋_GB2312" w:hAnsi="宋体" w:eastAsia="仿宋_GB2312"/>
          <w:kern w:val="0"/>
          <w:sz w:val="24"/>
        </w:rPr>
      </w:pPr>
      <w:r>
        <w:rPr>
          <w:rFonts w:hint="eastAsia" w:ascii="仿宋_GB2312" w:hAnsi="宋体" w:eastAsia="仿宋_GB2312"/>
          <w:kern w:val="0"/>
          <w:sz w:val="24"/>
        </w:rPr>
        <w:t>3.投标人若有方案和报价未被唱标的，应在开标时及时声明或提请招标方注意，否则由投标人自己负责，招标方对此不承担任何责任。</w:t>
      </w:r>
    </w:p>
    <w:p>
      <w:pPr>
        <w:widowControl/>
        <w:snapToGrid w:val="0"/>
        <w:spacing w:before="156"/>
        <w:ind w:firstLine="477" w:firstLineChars="198"/>
        <w:outlineLvl w:val="0"/>
        <w:rPr>
          <w:rFonts w:hint="eastAsia" w:ascii="仿宋_GB2312" w:hAnsi="宋体" w:eastAsia="仿宋_GB2312"/>
          <w:b/>
          <w:bCs/>
          <w:color w:val="auto"/>
          <w:kern w:val="0"/>
          <w:sz w:val="24"/>
          <w:highlight w:val="none"/>
        </w:rPr>
      </w:pPr>
      <w:r>
        <w:rPr>
          <w:rFonts w:hint="eastAsia" w:ascii="仿宋_GB2312" w:hAnsi="宋体" w:eastAsia="仿宋_GB2312"/>
          <w:b/>
          <w:kern w:val="0"/>
          <w:sz w:val="24"/>
        </w:rPr>
        <w:t>（五）投标保证金</w:t>
      </w:r>
    </w:p>
    <w:p>
      <w:pPr>
        <w:widowControl/>
        <w:numPr>
          <w:ilvl w:val="0"/>
          <w:numId w:val="5"/>
        </w:numPr>
        <w:snapToGrid w:val="0"/>
        <w:spacing w:before="156"/>
        <w:ind w:firstLine="482" w:firstLineChars="200"/>
        <w:rPr>
          <w:rFonts w:hint="eastAsia" w:ascii="仿宋_GB2312" w:hAnsi="宋体" w:eastAsia="仿宋_GB2312"/>
          <w:b/>
          <w:bCs/>
          <w:color w:val="auto"/>
          <w:kern w:val="0"/>
          <w:sz w:val="24"/>
          <w:highlight w:val="none"/>
        </w:rPr>
      </w:pPr>
      <w:r>
        <w:rPr>
          <w:rFonts w:hint="eastAsia" w:ascii="仿宋_GB2312" w:hAnsi="宋体" w:eastAsia="仿宋_GB2312"/>
          <w:b/>
          <w:bCs/>
          <w:color w:val="auto"/>
          <w:kern w:val="0"/>
          <w:sz w:val="24"/>
          <w:highlight w:val="none"/>
        </w:rPr>
        <w:t>投标人应于相应的投标截止日期前交纳投标保证金并</w:t>
      </w:r>
      <w:r>
        <w:rPr>
          <w:rFonts w:hint="eastAsia" w:ascii="仿宋_GB2312" w:hAnsi="宋体" w:eastAsia="仿宋_GB2312"/>
          <w:b/>
          <w:bCs/>
          <w:color w:val="auto"/>
          <w:kern w:val="0"/>
          <w:sz w:val="24"/>
          <w:highlight w:val="none"/>
          <w:lang w:eastAsia="zh-CN"/>
        </w:rPr>
        <w:t>转账</w:t>
      </w:r>
      <w:r>
        <w:rPr>
          <w:rFonts w:hint="eastAsia" w:ascii="仿宋_GB2312" w:hAnsi="宋体" w:eastAsia="仿宋_GB2312"/>
          <w:b/>
          <w:bCs/>
          <w:color w:val="auto"/>
          <w:kern w:val="0"/>
          <w:sz w:val="24"/>
          <w:highlight w:val="none"/>
        </w:rPr>
        <w:t>。本项目标项一投标保证金为人民币</w:t>
      </w:r>
      <w:r>
        <w:rPr>
          <w:rFonts w:hint="eastAsia" w:ascii="仿宋_GB2312" w:hAnsi="宋体" w:eastAsia="仿宋_GB2312"/>
          <w:b/>
          <w:bCs/>
          <w:color w:val="auto"/>
          <w:kern w:val="0"/>
          <w:sz w:val="24"/>
          <w:highlight w:val="none"/>
          <w:lang w:eastAsia="zh-CN"/>
        </w:rPr>
        <w:t>肆万元</w:t>
      </w:r>
      <w:r>
        <w:rPr>
          <w:rFonts w:hint="eastAsia" w:ascii="仿宋_GB2312" w:hAnsi="宋体" w:eastAsia="仿宋_GB2312"/>
          <w:b/>
          <w:bCs/>
          <w:color w:val="auto"/>
          <w:kern w:val="0"/>
          <w:sz w:val="24"/>
          <w:highlight w:val="none"/>
        </w:rPr>
        <w:t>整，标项二投标保证金为人民币</w:t>
      </w:r>
      <w:r>
        <w:rPr>
          <w:rFonts w:hint="eastAsia" w:ascii="仿宋_GB2312" w:hAnsi="宋体" w:eastAsia="仿宋_GB2312"/>
          <w:b/>
          <w:bCs/>
          <w:color w:val="auto"/>
          <w:kern w:val="0"/>
          <w:sz w:val="24"/>
          <w:highlight w:val="none"/>
          <w:lang w:eastAsia="zh-CN"/>
        </w:rPr>
        <w:t>叁万伍仟</w:t>
      </w:r>
      <w:r>
        <w:rPr>
          <w:rFonts w:hint="eastAsia" w:ascii="仿宋_GB2312" w:hAnsi="宋体" w:eastAsia="仿宋_GB2312"/>
          <w:b/>
          <w:bCs/>
          <w:color w:val="auto"/>
          <w:kern w:val="0"/>
          <w:sz w:val="24"/>
          <w:highlight w:val="none"/>
        </w:rPr>
        <w:t>元整。</w:t>
      </w:r>
    </w:p>
    <w:p>
      <w:pPr>
        <w:widowControl/>
        <w:snapToGrid w:val="0"/>
        <w:spacing w:before="156"/>
        <w:ind w:firstLine="482" w:firstLineChars="200"/>
        <w:rPr>
          <w:rFonts w:hint="eastAsia" w:ascii="仿宋_GB2312" w:hAnsi="宋体" w:eastAsia="仿宋_GB2312"/>
          <w:b/>
          <w:bCs/>
          <w:color w:val="auto"/>
          <w:kern w:val="0"/>
          <w:sz w:val="24"/>
          <w:highlight w:val="none"/>
          <w:u w:val="single"/>
        </w:rPr>
      </w:pPr>
      <w:r>
        <w:rPr>
          <w:rFonts w:hint="eastAsia" w:ascii="仿宋_GB2312" w:hAnsi="宋体" w:eastAsia="仿宋_GB2312"/>
          <w:b/>
          <w:color w:val="auto"/>
          <w:kern w:val="0"/>
          <w:sz w:val="24"/>
          <w:highlight w:val="none"/>
          <w:u w:val="single"/>
        </w:rPr>
        <w:t>投标保证金必须按照招标文件规定的标项金额分别汇款或转账，不得累计。</w:t>
      </w:r>
    </w:p>
    <w:p>
      <w:pPr>
        <w:widowControl/>
        <w:snapToGrid w:val="0"/>
        <w:spacing w:before="156"/>
        <w:ind w:firstLine="480" w:firstLineChars="200"/>
        <w:jc w:val="left"/>
        <w:rPr>
          <w:rFonts w:ascii="仿宋_GB2312" w:hAnsi="宋体" w:eastAsia="仿宋_GB2312"/>
          <w:color w:val="auto"/>
          <w:kern w:val="0"/>
          <w:sz w:val="24"/>
          <w:highlight w:val="none"/>
        </w:rPr>
      </w:pPr>
      <w:r>
        <w:rPr>
          <w:rFonts w:hint="eastAsia" w:ascii="仿宋_GB2312" w:hAnsi="宋体" w:eastAsia="仿宋_GB2312"/>
          <w:color w:val="auto"/>
          <w:kern w:val="0"/>
          <w:sz w:val="24"/>
          <w:highlight w:val="none"/>
        </w:rPr>
        <w:t>2.投标保证金</w:t>
      </w:r>
      <w:r>
        <w:rPr>
          <w:rFonts w:hint="eastAsia" w:ascii="仿宋_GB2312" w:eastAsia="仿宋_GB2312"/>
          <w:color w:val="auto"/>
          <w:sz w:val="24"/>
          <w:szCs w:val="24"/>
          <w:highlight w:val="none"/>
        </w:rPr>
        <w:t>应以电汇、支票等银行</w:t>
      </w:r>
      <w:r>
        <w:rPr>
          <w:rFonts w:hint="eastAsia" w:ascii="仿宋_GB2312" w:eastAsia="仿宋_GB2312"/>
          <w:color w:val="auto"/>
          <w:sz w:val="24"/>
          <w:szCs w:val="24"/>
          <w:highlight w:val="none"/>
          <w:lang w:eastAsia="zh-CN"/>
        </w:rPr>
        <w:t>转账</w:t>
      </w:r>
      <w:r>
        <w:rPr>
          <w:rFonts w:hint="eastAsia" w:ascii="仿宋_GB2312" w:eastAsia="仿宋_GB2312"/>
          <w:color w:val="auto"/>
          <w:sz w:val="24"/>
          <w:szCs w:val="24"/>
          <w:highlight w:val="none"/>
        </w:rPr>
        <w:t>的形式交纳，不得使用现金</w:t>
      </w:r>
      <w:r>
        <w:rPr>
          <w:rFonts w:hint="eastAsia" w:ascii="仿宋_GB2312" w:hAnsi="宋体" w:eastAsia="仿宋_GB2312"/>
          <w:color w:val="auto"/>
          <w:kern w:val="0"/>
          <w:sz w:val="24"/>
          <w:highlight w:val="none"/>
        </w:rPr>
        <w:t>。并在银行票据上注明项目名称和编号。</w:t>
      </w:r>
    </w:p>
    <w:p>
      <w:pPr>
        <w:widowControl/>
        <w:snapToGrid w:val="0"/>
        <w:spacing w:before="156"/>
        <w:ind w:firstLine="480" w:firstLineChars="200"/>
        <w:jc w:val="left"/>
        <w:rPr>
          <w:rFonts w:ascii="仿宋_GB2312" w:hAnsi="宋体" w:eastAsia="仿宋_GB2312"/>
          <w:b/>
          <w:color w:val="auto"/>
          <w:sz w:val="24"/>
          <w:highlight w:val="none"/>
        </w:rPr>
      </w:pPr>
      <w:r>
        <w:rPr>
          <w:rFonts w:hint="eastAsia" w:ascii="仿宋_GB2312" w:hAnsi="宋体" w:eastAsia="仿宋_GB2312"/>
          <w:color w:val="auto"/>
          <w:kern w:val="0"/>
          <w:sz w:val="24"/>
          <w:highlight w:val="none"/>
        </w:rPr>
        <w:t>单位名称：</w:t>
      </w:r>
      <w:r>
        <w:rPr>
          <w:rFonts w:hint="eastAsia" w:ascii="仿宋_GB2312" w:hAnsi="宋体" w:eastAsia="仿宋_GB2312"/>
          <w:b/>
          <w:color w:val="auto"/>
          <w:sz w:val="24"/>
          <w:highlight w:val="none"/>
        </w:rPr>
        <w:t>杭州市公共资源交易中心富阳分中心政府采购保证金</w:t>
      </w:r>
    </w:p>
    <w:p>
      <w:pPr>
        <w:widowControl/>
        <w:snapToGrid w:val="0"/>
        <w:spacing w:before="156"/>
        <w:ind w:firstLine="480" w:firstLineChars="200"/>
        <w:jc w:val="left"/>
        <w:rPr>
          <w:rFonts w:ascii="仿宋_GB2312" w:hAnsi="宋体" w:eastAsia="仿宋_GB2312"/>
          <w:color w:val="auto"/>
          <w:kern w:val="0"/>
          <w:sz w:val="24"/>
          <w:highlight w:val="none"/>
        </w:rPr>
      </w:pPr>
      <w:r>
        <w:rPr>
          <w:rFonts w:hint="eastAsia" w:ascii="仿宋_GB2312" w:hAnsi="宋体" w:eastAsia="仿宋_GB2312"/>
          <w:color w:val="auto"/>
          <w:kern w:val="0"/>
          <w:sz w:val="24"/>
          <w:highlight w:val="none"/>
        </w:rPr>
        <w:t>开户银行：</w:t>
      </w:r>
      <w:r>
        <w:rPr>
          <w:rFonts w:hint="eastAsia" w:ascii="仿宋_GB2312" w:hAnsi="宋体" w:eastAsia="仿宋_GB2312"/>
          <w:b/>
          <w:color w:val="auto"/>
          <w:sz w:val="24"/>
          <w:highlight w:val="none"/>
        </w:rPr>
        <w:t>浙江富阳农村商业银行股份有限公司营业部</w:t>
      </w:r>
    </w:p>
    <w:p>
      <w:pPr>
        <w:widowControl/>
        <w:snapToGrid w:val="0"/>
        <w:spacing w:before="156"/>
        <w:ind w:firstLine="480" w:firstLineChars="200"/>
        <w:jc w:val="left"/>
        <w:rPr>
          <w:rFonts w:ascii="仿宋_GB2312" w:hAnsi="宋体" w:eastAsia="仿宋_GB2312"/>
          <w:color w:val="auto"/>
          <w:kern w:val="0"/>
          <w:sz w:val="24"/>
          <w:highlight w:val="none"/>
        </w:rPr>
      </w:pPr>
      <w:r>
        <w:rPr>
          <w:rFonts w:hint="eastAsia" w:ascii="仿宋_GB2312" w:hAnsi="宋体" w:eastAsia="仿宋_GB2312"/>
          <w:color w:val="auto"/>
          <w:kern w:val="0"/>
          <w:sz w:val="24"/>
          <w:highlight w:val="none"/>
        </w:rPr>
        <w:t>银行账号：</w:t>
      </w:r>
      <w:r>
        <w:rPr>
          <w:rFonts w:hint="eastAsia" w:ascii="仿宋_GB2312" w:hAnsi="宋体" w:eastAsia="仿宋_GB2312"/>
          <w:b/>
          <w:color w:val="auto"/>
          <w:sz w:val="24"/>
          <w:highlight w:val="none"/>
        </w:rPr>
        <w:t>201000066919719000002</w:t>
      </w:r>
    </w:p>
    <w:p>
      <w:pPr>
        <w:spacing w:before="156"/>
        <w:ind w:firstLine="482" w:firstLineChars="200"/>
        <w:rPr>
          <w:rFonts w:hint="eastAsia" w:ascii="仿宋_GB2312" w:hAnsi="宋体" w:eastAsia="仿宋_GB2312"/>
          <w:b/>
          <w:color w:val="auto"/>
          <w:kern w:val="0"/>
          <w:sz w:val="24"/>
          <w:szCs w:val="22"/>
          <w:highlight w:val="none"/>
        </w:rPr>
      </w:pPr>
      <w:r>
        <w:rPr>
          <w:rFonts w:hint="eastAsia" w:ascii="仿宋_GB2312" w:hAnsi="宋体" w:eastAsia="仿宋_GB2312"/>
          <w:b/>
          <w:color w:val="auto"/>
          <w:kern w:val="0"/>
          <w:sz w:val="24"/>
          <w:szCs w:val="22"/>
          <w:highlight w:val="none"/>
          <w:lang w:val="en-US" w:eastAsia="zh-CN"/>
        </w:rPr>
        <w:t xml:space="preserve">3.保证金交纳后，请凭银行的受理回单或自行打印网银转账截图凭证至杭州市富阳区行政服务中心（杭州市富阳区江连街27号A座）大厅一楼农商银行窗口（咨询电话：63155386），打印“投标保证金递交函”，并在开标时按要求出具“投标保证金递交函”原件。 </w:t>
      </w:r>
    </w:p>
    <w:p>
      <w:pPr>
        <w:spacing w:before="156"/>
        <w:ind w:firstLine="482" w:firstLineChars="200"/>
        <w:rPr>
          <w:rFonts w:ascii="仿宋_GB2312" w:hAnsi="宋体" w:eastAsia="仿宋_GB2312"/>
          <w:b/>
          <w:kern w:val="0"/>
          <w:sz w:val="24"/>
        </w:rPr>
      </w:pPr>
      <w:r>
        <w:rPr>
          <w:rFonts w:hint="eastAsia" w:ascii="仿宋_GB2312" w:hAnsi="宋体" w:eastAsia="仿宋_GB2312"/>
          <w:b/>
          <w:color w:val="auto"/>
          <w:kern w:val="0"/>
          <w:sz w:val="24"/>
          <w:highlight w:val="none"/>
        </w:rPr>
        <w:t>4.投标截止时投标保证金未</w:t>
      </w:r>
      <w:r>
        <w:rPr>
          <w:rFonts w:hint="eastAsia" w:ascii="仿宋_GB2312" w:hAnsi="宋体" w:eastAsia="仿宋_GB2312"/>
          <w:b/>
          <w:color w:val="auto"/>
          <w:kern w:val="0"/>
          <w:sz w:val="24"/>
          <w:highlight w:val="none"/>
          <w:lang w:eastAsia="zh-CN"/>
        </w:rPr>
        <w:t>到账</w:t>
      </w:r>
      <w:r>
        <w:rPr>
          <w:rFonts w:hint="eastAsia" w:ascii="仿宋_GB2312" w:hAnsi="宋体" w:eastAsia="仿宋_GB2312"/>
          <w:b/>
          <w:color w:val="auto"/>
          <w:kern w:val="0"/>
          <w:sz w:val="24"/>
          <w:highlight w:val="none"/>
        </w:rPr>
        <w:t>的，应视为无效投</w:t>
      </w:r>
      <w:r>
        <w:rPr>
          <w:rFonts w:hint="eastAsia" w:ascii="仿宋_GB2312" w:hAnsi="宋体" w:eastAsia="仿宋_GB2312"/>
          <w:b/>
          <w:kern w:val="0"/>
          <w:sz w:val="24"/>
        </w:rPr>
        <w:t>标。</w:t>
      </w:r>
    </w:p>
    <w:p>
      <w:pPr>
        <w:spacing w:before="156"/>
        <w:ind w:firstLine="480" w:firstLineChars="200"/>
        <w:rPr>
          <w:rFonts w:ascii="仿宋_GB2312" w:hAnsi="宋体" w:eastAsia="仿宋_GB2312"/>
          <w:b/>
          <w:kern w:val="0"/>
          <w:sz w:val="24"/>
        </w:rPr>
      </w:pPr>
      <w:r>
        <w:rPr>
          <w:rFonts w:hint="eastAsia" w:ascii="仿宋_GB2312" w:hAnsi="宋体" w:eastAsia="仿宋_GB2312"/>
          <w:sz w:val="24"/>
          <w:szCs w:val="24"/>
        </w:rPr>
        <w:t>5.投标保证金在中标通知书发出后5个工作日内由银行自动无息退还至原账号。</w:t>
      </w:r>
    </w:p>
    <w:p>
      <w:pPr>
        <w:widowControl/>
        <w:snapToGrid w:val="0"/>
        <w:spacing w:before="156"/>
        <w:ind w:firstLine="475" w:firstLineChars="198"/>
        <w:jc w:val="left"/>
        <w:rPr>
          <w:rFonts w:ascii="仿宋_GB2312" w:hAnsi="宋体" w:eastAsia="仿宋_GB2312"/>
          <w:kern w:val="0"/>
          <w:sz w:val="24"/>
        </w:rPr>
      </w:pPr>
      <w:r>
        <w:rPr>
          <w:rFonts w:hint="eastAsia" w:ascii="仿宋_GB2312" w:hAnsi="宋体" w:eastAsia="仿宋_GB2312"/>
          <w:kern w:val="0"/>
          <w:sz w:val="24"/>
        </w:rPr>
        <w:t>6.发生下列情况之一，投标保证金将</w:t>
      </w:r>
      <w:r>
        <w:rPr>
          <w:rFonts w:hint="eastAsia" w:ascii="仿宋_GB2312" w:hAnsi="宋体" w:eastAsia="仿宋_GB2312"/>
          <w:kern w:val="0"/>
          <w:sz w:val="24"/>
          <w:lang w:eastAsia="zh-CN"/>
        </w:rPr>
        <w:t>不予退还</w:t>
      </w:r>
      <w:r>
        <w:rPr>
          <w:rFonts w:hint="eastAsia" w:ascii="仿宋_GB2312" w:hAnsi="宋体" w:eastAsia="仿宋_GB2312"/>
          <w:kern w:val="0"/>
          <w:sz w:val="24"/>
        </w:rPr>
        <w:t>：</w:t>
      </w:r>
    </w:p>
    <w:p>
      <w:pPr>
        <w:widowControl/>
        <w:snapToGrid w:val="0"/>
        <w:spacing w:before="156"/>
        <w:ind w:firstLine="475" w:firstLineChars="198"/>
        <w:jc w:val="left"/>
        <w:rPr>
          <w:rFonts w:ascii="仿宋_GB2312" w:hAnsi="宋体" w:eastAsia="仿宋_GB2312"/>
          <w:kern w:val="0"/>
          <w:sz w:val="24"/>
        </w:rPr>
      </w:pPr>
      <w:r>
        <w:rPr>
          <w:rFonts w:hint="eastAsia" w:ascii="仿宋_GB2312" w:hAnsi="宋体" w:eastAsia="仿宋_GB2312"/>
          <w:kern w:val="0"/>
          <w:sz w:val="24"/>
        </w:rPr>
        <w:t>（1）</w:t>
      </w:r>
      <w:r>
        <w:rPr>
          <w:rFonts w:hint="eastAsia" w:ascii="仿宋_GB2312" w:hAnsi="宋体" w:eastAsia="仿宋_GB2312"/>
          <w:sz w:val="24"/>
          <w:szCs w:val="24"/>
        </w:rPr>
        <w:t>投标人在投标截止时间后撤回投标文件的</w:t>
      </w:r>
      <w:r>
        <w:rPr>
          <w:rFonts w:hint="eastAsia" w:ascii="仿宋_GB2312" w:hAnsi="宋体" w:eastAsia="仿宋_GB2312"/>
          <w:kern w:val="0"/>
          <w:sz w:val="24"/>
        </w:rPr>
        <w:t>；</w:t>
      </w:r>
    </w:p>
    <w:p>
      <w:pPr>
        <w:widowControl/>
        <w:snapToGrid w:val="0"/>
        <w:spacing w:before="156"/>
        <w:ind w:firstLine="475" w:firstLineChars="198"/>
        <w:jc w:val="left"/>
        <w:rPr>
          <w:rFonts w:ascii="仿宋_GB2312" w:hAnsi="宋体" w:eastAsia="仿宋_GB2312"/>
          <w:kern w:val="0"/>
          <w:sz w:val="24"/>
        </w:rPr>
      </w:pPr>
      <w:r>
        <w:rPr>
          <w:rFonts w:hint="eastAsia" w:ascii="仿宋_GB2312" w:hAnsi="宋体" w:eastAsia="仿宋_GB2312"/>
          <w:kern w:val="0"/>
          <w:sz w:val="24"/>
        </w:rPr>
        <w:t>（2）</w:t>
      </w:r>
      <w:r>
        <w:rPr>
          <w:rFonts w:hint="eastAsia" w:ascii="仿宋_GB2312" w:hAnsi="宋体" w:eastAsia="仿宋_GB2312"/>
          <w:sz w:val="24"/>
          <w:szCs w:val="24"/>
        </w:rPr>
        <w:t>投标人在投标过程中弄虚作假，提供虚假材料的</w:t>
      </w:r>
      <w:r>
        <w:rPr>
          <w:rFonts w:hint="eastAsia" w:ascii="仿宋_GB2312" w:hAnsi="宋体" w:eastAsia="仿宋_GB2312"/>
          <w:kern w:val="0"/>
          <w:sz w:val="24"/>
        </w:rPr>
        <w:t>；</w:t>
      </w:r>
    </w:p>
    <w:p>
      <w:pPr>
        <w:spacing w:before="156"/>
        <w:ind w:firstLine="480" w:firstLineChars="200"/>
        <w:rPr>
          <w:rFonts w:ascii="仿宋_GB2312" w:hAnsi="宋体" w:eastAsia="仿宋_GB2312"/>
          <w:kern w:val="0"/>
          <w:sz w:val="24"/>
        </w:rPr>
      </w:pPr>
      <w:r>
        <w:rPr>
          <w:rFonts w:hint="eastAsia" w:ascii="仿宋_GB2312" w:hAnsi="宋体" w:eastAsia="仿宋_GB2312"/>
          <w:kern w:val="0"/>
          <w:sz w:val="24"/>
        </w:rPr>
        <w:t>（3）</w:t>
      </w:r>
      <w:r>
        <w:rPr>
          <w:rFonts w:hint="eastAsia" w:ascii="仿宋_GB2312" w:hAnsi="宋体" w:eastAsia="仿宋_GB2312"/>
          <w:sz w:val="24"/>
          <w:szCs w:val="24"/>
        </w:rPr>
        <w:t>中标人无正当理由不与采购人签订合同的；</w:t>
      </w:r>
    </w:p>
    <w:p>
      <w:pPr>
        <w:spacing w:before="156"/>
        <w:ind w:firstLine="480" w:firstLineChars="200"/>
      </w:pPr>
      <w:r>
        <w:rPr>
          <w:rFonts w:hint="eastAsia" w:ascii="仿宋_GB2312" w:hAnsi="宋体" w:eastAsia="仿宋_GB2312"/>
          <w:kern w:val="0"/>
          <w:sz w:val="24"/>
        </w:rPr>
        <w:t>（4）投标人其他不按招标文件履行义务的行为。</w:t>
      </w:r>
    </w:p>
    <w:p>
      <w:pPr>
        <w:widowControl/>
        <w:snapToGrid w:val="0"/>
        <w:spacing w:before="156"/>
        <w:ind w:firstLine="489" w:firstLineChars="203"/>
        <w:outlineLvl w:val="0"/>
        <w:rPr>
          <w:rFonts w:ascii="仿宋_GB2312" w:hAnsi="宋体" w:eastAsia="仿宋_GB2312"/>
          <w:b/>
          <w:kern w:val="0"/>
          <w:sz w:val="24"/>
        </w:rPr>
      </w:pPr>
      <w:r>
        <w:rPr>
          <w:rFonts w:hint="eastAsia" w:ascii="仿宋_GB2312" w:hAnsi="宋体" w:eastAsia="仿宋_GB2312"/>
          <w:b/>
          <w:kern w:val="0"/>
          <w:sz w:val="24"/>
        </w:rPr>
        <w:t>四、投标文件的递交</w:t>
      </w:r>
    </w:p>
    <w:p>
      <w:pPr>
        <w:widowControl/>
        <w:snapToGrid w:val="0"/>
        <w:spacing w:before="156"/>
        <w:ind w:firstLine="475" w:firstLineChars="198"/>
        <w:jc w:val="left"/>
        <w:rPr>
          <w:rFonts w:ascii="仿宋_GB2312" w:hAnsi="宋体" w:eastAsia="仿宋_GB2312"/>
          <w:kern w:val="0"/>
          <w:sz w:val="24"/>
        </w:rPr>
      </w:pPr>
      <w:r>
        <w:rPr>
          <w:rFonts w:hint="eastAsia" w:ascii="仿宋_GB2312" w:hAnsi="宋体" w:eastAsia="仿宋_GB2312"/>
          <w:kern w:val="0"/>
          <w:sz w:val="24"/>
        </w:rPr>
        <w:t>投标人应将投标文件的资格文件、商务及技术文件、报价文件分别密封在三个不同的包封中，并正确标明“正本”或“副本”。包封应密封完好，标明投标项目名称、项目编号及投标人名称。没有密封包装的投标文件，将被当场拒绝。</w:t>
      </w:r>
    </w:p>
    <w:p>
      <w:pPr>
        <w:widowControl/>
        <w:snapToGrid w:val="0"/>
        <w:spacing w:before="156"/>
        <w:ind w:firstLine="475" w:firstLineChars="198"/>
        <w:jc w:val="left"/>
        <w:rPr>
          <w:rFonts w:ascii="仿宋_GB2312" w:hAnsi="宋体" w:eastAsia="仿宋_GB2312"/>
          <w:kern w:val="0"/>
          <w:sz w:val="24"/>
        </w:rPr>
      </w:pPr>
      <w:r>
        <w:rPr>
          <w:rFonts w:hint="eastAsia" w:ascii="仿宋_GB2312" w:hAnsi="宋体" w:eastAsia="仿宋_GB2312"/>
          <w:kern w:val="0"/>
          <w:sz w:val="24"/>
        </w:rPr>
        <w:t>（一）投标人应将投标文件的资格文件、商务及技术文件、报价文件分别密封在三个不同的袋封中。密封袋封口处应加盖公章，并在封装物上写明“开标前不得启封”字样。</w:t>
      </w:r>
    </w:p>
    <w:p>
      <w:pPr>
        <w:widowControl/>
        <w:snapToGrid w:val="0"/>
        <w:spacing w:before="156"/>
        <w:ind w:firstLine="475" w:firstLineChars="198"/>
        <w:jc w:val="left"/>
        <w:rPr>
          <w:rFonts w:ascii="仿宋_GB2312" w:hAnsi="宋体" w:eastAsia="仿宋_GB2312"/>
          <w:kern w:val="0"/>
          <w:sz w:val="24"/>
        </w:rPr>
      </w:pPr>
      <w:r>
        <w:rPr>
          <w:rFonts w:hint="eastAsia" w:ascii="仿宋_GB2312" w:hAnsi="宋体" w:eastAsia="仿宋_GB2312"/>
          <w:kern w:val="0"/>
          <w:sz w:val="24"/>
        </w:rPr>
        <w:t>（二）如果投标人未加写标记，招标方对投标文件的误投和提前启封不负责任。</w:t>
      </w:r>
    </w:p>
    <w:p>
      <w:pPr>
        <w:widowControl/>
        <w:snapToGrid w:val="0"/>
        <w:spacing w:before="156"/>
        <w:ind w:firstLine="475" w:firstLineChars="198"/>
        <w:jc w:val="left"/>
        <w:rPr>
          <w:rFonts w:ascii="仿宋_GB2312" w:hAnsi="宋体" w:eastAsia="仿宋_GB2312"/>
          <w:kern w:val="0"/>
          <w:sz w:val="24"/>
        </w:rPr>
      </w:pPr>
      <w:r>
        <w:rPr>
          <w:rFonts w:hint="eastAsia" w:ascii="仿宋_GB2312" w:hAnsi="宋体" w:eastAsia="仿宋_GB2312"/>
          <w:kern w:val="0"/>
          <w:sz w:val="24"/>
        </w:rPr>
        <w:t>（三）投标文件的补充和修改</w:t>
      </w:r>
    </w:p>
    <w:p>
      <w:pPr>
        <w:widowControl/>
        <w:snapToGrid w:val="0"/>
        <w:spacing w:before="156"/>
        <w:ind w:firstLine="475" w:firstLineChars="198"/>
        <w:jc w:val="left"/>
        <w:rPr>
          <w:rFonts w:ascii="仿宋_GB2312" w:hAnsi="宋体" w:eastAsia="仿宋_GB2312"/>
          <w:kern w:val="0"/>
          <w:sz w:val="24"/>
        </w:rPr>
      </w:pPr>
      <w:r>
        <w:rPr>
          <w:rFonts w:hint="eastAsia" w:ascii="仿宋_GB2312" w:hAnsi="宋体" w:eastAsia="仿宋_GB2312"/>
          <w:kern w:val="0"/>
          <w:sz w:val="24"/>
        </w:rPr>
        <w:t>投标截止时间前，投标人可以书面形式向招标方提出对投标文件进行补充和修改，相应部分以最后的补充和修改为准。该书面材料应密封，由投标人法定代表人或其授权代表签字并加盖公章，同时应在封装物上标明“修改（或补充）资格文件或商务及技术文件或报价文件”（并注明项目编号和“开标前不得启封”字样）。投标截止时间后，投标人不得撤回、修改投标文件。</w:t>
      </w:r>
    </w:p>
    <w:p>
      <w:pPr>
        <w:widowControl/>
        <w:snapToGrid w:val="0"/>
        <w:spacing w:before="156"/>
        <w:ind w:firstLine="475" w:firstLineChars="198"/>
        <w:jc w:val="left"/>
        <w:rPr>
          <w:rFonts w:ascii="仿宋_GB2312" w:hAnsi="宋体" w:eastAsia="仿宋_GB2312"/>
          <w:kern w:val="0"/>
          <w:sz w:val="24"/>
        </w:rPr>
      </w:pPr>
      <w:r>
        <w:rPr>
          <w:rFonts w:hint="eastAsia" w:ascii="仿宋_GB2312" w:hAnsi="宋体" w:eastAsia="仿宋_GB2312"/>
          <w:kern w:val="0"/>
          <w:sz w:val="24"/>
        </w:rPr>
        <w:t>（四）投标截止时间和有效时间</w:t>
      </w:r>
    </w:p>
    <w:p>
      <w:pPr>
        <w:snapToGrid w:val="0"/>
        <w:spacing w:before="156"/>
        <w:ind w:firstLine="480" w:firstLineChars="200"/>
        <w:jc w:val="left"/>
        <w:outlineLvl w:val="0"/>
        <w:rPr>
          <w:rFonts w:ascii="仿宋_GB2312" w:hAnsi="宋体" w:eastAsia="仿宋_GB2312"/>
          <w:sz w:val="24"/>
          <w:szCs w:val="24"/>
        </w:rPr>
      </w:pPr>
      <w:r>
        <w:rPr>
          <w:rFonts w:hint="eastAsia" w:ascii="仿宋_GB2312" w:hAnsi="宋体" w:eastAsia="仿宋_GB2312"/>
          <w:sz w:val="24"/>
          <w:szCs w:val="24"/>
        </w:rPr>
        <w:t>1.投标文件必须在招标方规定的投标截止时间前送达指定的开标地点。招标方将拒绝在投标截止时间后递交的投标文件。</w:t>
      </w:r>
    </w:p>
    <w:p>
      <w:pPr>
        <w:snapToGrid w:val="0"/>
        <w:spacing w:before="156"/>
        <w:ind w:firstLine="480" w:firstLineChars="200"/>
        <w:jc w:val="left"/>
        <w:outlineLvl w:val="0"/>
        <w:rPr>
          <w:rFonts w:ascii="仿宋_GB2312" w:hAnsi="宋体" w:eastAsia="仿宋_GB2312"/>
          <w:sz w:val="24"/>
          <w:szCs w:val="24"/>
        </w:rPr>
      </w:pPr>
      <w:r>
        <w:rPr>
          <w:rFonts w:hint="eastAsia" w:ascii="仿宋_GB2312" w:hAnsi="宋体" w:eastAsia="仿宋_GB2312"/>
          <w:sz w:val="24"/>
          <w:szCs w:val="24"/>
        </w:rPr>
        <w:t>2.自投标截止日起90天内投标文件应保持有效。有效期不足的投标文件将被拒绝。</w:t>
      </w:r>
    </w:p>
    <w:p>
      <w:pPr>
        <w:snapToGrid w:val="0"/>
        <w:spacing w:before="156"/>
        <w:ind w:firstLine="480" w:firstLineChars="200"/>
        <w:jc w:val="left"/>
        <w:outlineLvl w:val="0"/>
        <w:rPr>
          <w:rFonts w:ascii="仿宋_GB2312" w:hAnsi="宋体" w:eastAsia="仿宋_GB2312"/>
          <w:sz w:val="24"/>
          <w:szCs w:val="24"/>
        </w:rPr>
      </w:pPr>
      <w:r>
        <w:rPr>
          <w:rFonts w:hint="eastAsia" w:ascii="仿宋_GB2312" w:hAnsi="宋体" w:eastAsia="仿宋_GB2312"/>
          <w:sz w:val="24"/>
          <w:szCs w:val="24"/>
        </w:rPr>
        <w:t>3.中标人的投标文件自开标之日起至合同履行完毕止均应保持有效。</w:t>
      </w:r>
    </w:p>
    <w:p>
      <w:pPr>
        <w:snapToGrid w:val="0"/>
        <w:spacing w:before="156"/>
        <w:ind w:firstLine="477" w:firstLineChars="198"/>
        <w:rPr>
          <w:rFonts w:ascii="仿宋_GB2312" w:hAnsi="宋体" w:eastAsia="仿宋_GB2312"/>
          <w:sz w:val="24"/>
          <w:szCs w:val="24"/>
        </w:rPr>
      </w:pPr>
      <w:r>
        <w:rPr>
          <w:rFonts w:hint="eastAsia" w:ascii="仿宋_GB2312" w:hAnsi="宋体" w:eastAsia="仿宋_GB2312"/>
          <w:b/>
          <w:kern w:val="0"/>
          <w:sz w:val="24"/>
        </w:rPr>
        <w:t>五、开标</w:t>
      </w:r>
    </w:p>
    <w:p>
      <w:pPr>
        <w:pStyle w:val="45"/>
        <w:snapToGrid w:val="0"/>
        <w:spacing w:afterLines="0" w:line="240" w:lineRule="auto"/>
        <w:ind w:firstLine="472" w:firstLineChars="196"/>
        <w:rPr>
          <w:rFonts w:hint="eastAsia" w:ascii="仿宋_GB2312" w:hAnsi="宋体" w:eastAsia="仿宋_GB2312"/>
          <w:b/>
        </w:rPr>
      </w:pPr>
      <w:r>
        <w:rPr>
          <w:rFonts w:hint="eastAsia" w:ascii="仿宋_GB2312" w:hAnsi="宋体" w:eastAsia="仿宋_GB2312"/>
          <w:b/>
        </w:rPr>
        <w:t>（一）开标准备</w:t>
      </w:r>
    </w:p>
    <w:p>
      <w:pPr>
        <w:pStyle w:val="45"/>
        <w:snapToGrid w:val="0"/>
        <w:spacing w:afterLines="0" w:line="240" w:lineRule="auto"/>
        <w:ind w:firstLine="480" w:firstLineChars="200"/>
        <w:rPr>
          <w:rFonts w:hint="eastAsia" w:ascii="仿宋_GB2312" w:hAnsi="宋体" w:eastAsia="仿宋_GB2312"/>
          <w:bCs/>
        </w:rPr>
      </w:pPr>
      <w:r>
        <w:rPr>
          <w:rFonts w:hint="eastAsia" w:ascii="仿宋_GB2312" w:hAnsi="宋体" w:eastAsia="仿宋_GB2312"/>
          <w:bCs/>
        </w:rPr>
        <w:t>1.各投标人法定代表人或其授权代表应准时参加，携带本人有效证件原件，投标人如不派代表参加开标大会的，事后不得对采购相关人员、开标过程和开标结果提出异议。</w:t>
      </w:r>
    </w:p>
    <w:p>
      <w:pPr>
        <w:pStyle w:val="45"/>
        <w:snapToGrid w:val="0"/>
        <w:spacing w:afterLines="0" w:line="240" w:lineRule="auto"/>
        <w:ind w:firstLine="472" w:firstLineChars="196"/>
        <w:rPr>
          <w:rFonts w:ascii="仿宋_GB2312" w:hAnsi="宋体" w:eastAsia="仿宋_GB2312"/>
          <w:b/>
        </w:rPr>
      </w:pPr>
      <w:r>
        <w:rPr>
          <w:rFonts w:hint="eastAsia" w:ascii="仿宋_GB2312" w:hAnsi="宋体" w:eastAsia="仿宋_GB2312"/>
          <w:b/>
        </w:rPr>
        <w:t>（二）开标程序</w:t>
      </w:r>
    </w:p>
    <w:p>
      <w:pPr>
        <w:pStyle w:val="45"/>
        <w:snapToGrid w:val="0"/>
        <w:spacing w:afterLines="0" w:line="240" w:lineRule="auto"/>
        <w:ind w:firstLine="480" w:firstLineChars="200"/>
        <w:rPr>
          <w:rFonts w:ascii="仿宋_GB2312" w:hAnsi="宋体" w:eastAsia="仿宋_GB2312"/>
        </w:rPr>
      </w:pPr>
      <w:r>
        <w:rPr>
          <w:rFonts w:hint="eastAsia" w:ascii="仿宋_GB2312" w:hAnsi="宋体" w:eastAsia="仿宋_GB2312"/>
        </w:rPr>
        <w:t>1.开标会由招标方主持，主持人宣布开标会议开始；</w:t>
      </w:r>
    </w:p>
    <w:p>
      <w:pPr>
        <w:pStyle w:val="45"/>
        <w:snapToGrid w:val="0"/>
        <w:spacing w:afterLines="0" w:line="240" w:lineRule="auto"/>
        <w:ind w:firstLine="480" w:firstLineChars="200"/>
        <w:rPr>
          <w:rFonts w:ascii="仿宋_GB2312" w:hAnsi="宋体" w:eastAsia="仿宋_GB2312"/>
        </w:rPr>
      </w:pPr>
      <w:r>
        <w:rPr>
          <w:rFonts w:hint="eastAsia" w:ascii="仿宋_GB2312" w:hAnsi="宋体" w:eastAsia="仿宋_GB2312"/>
        </w:rPr>
        <w:t>2.主持人介绍参加开标会的成员，宣读递交投标文件的投标人名单、开标纪律、应当回避的情形等注意事项，组织投标人签署不存在影响公平竞争的《政府采购活动现场确认声明书》；</w:t>
      </w:r>
    </w:p>
    <w:p>
      <w:pPr>
        <w:pStyle w:val="45"/>
        <w:snapToGrid w:val="0"/>
        <w:spacing w:afterLines="0" w:line="240" w:lineRule="auto"/>
        <w:ind w:firstLine="480" w:firstLineChars="200"/>
        <w:rPr>
          <w:rFonts w:ascii="仿宋_GB2312" w:hAnsi="宋体" w:eastAsia="仿宋_GB2312"/>
        </w:rPr>
      </w:pPr>
      <w:r>
        <w:rPr>
          <w:rFonts w:hint="eastAsia" w:ascii="仿宋_GB2312" w:hAnsi="宋体" w:eastAsia="仿宋_GB2312"/>
        </w:rPr>
        <w:t>3.主持人宣布开标期间的有关事项；</w:t>
      </w:r>
    </w:p>
    <w:p>
      <w:pPr>
        <w:pStyle w:val="45"/>
        <w:snapToGrid w:val="0"/>
        <w:spacing w:afterLines="0" w:line="240" w:lineRule="auto"/>
        <w:ind w:firstLine="480" w:firstLineChars="200"/>
        <w:rPr>
          <w:rFonts w:ascii="仿宋_GB2312" w:hAnsi="宋体" w:eastAsia="仿宋_GB2312"/>
        </w:rPr>
      </w:pPr>
      <w:r>
        <w:rPr>
          <w:rFonts w:hint="eastAsia" w:ascii="仿宋_GB2312" w:hAnsi="宋体" w:eastAsia="仿宋_GB2312"/>
        </w:rPr>
        <w:t>4.</w:t>
      </w:r>
      <w:r>
        <w:rPr>
          <w:rFonts w:hint="eastAsia" w:ascii="仿宋_GB2312" w:eastAsia="仿宋_GB2312"/>
        </w:rPr>
        <w:t>公证机构工作人员将查验投标文件密封情况，确认无误后，按照先投先开的原则拆封资格文件、商务及技术文件，并</w:t>
      </w:r>
      <w:r>
        <w:rPr>
          <w:rFonts w:hint="eastAsia" w:ascii="仿宋_GB2312" w:hAnsi="宋体" w:eastAsia="仿宋_GB2312"/>
        </w:rPr>
        <w:t>清点投标文件正本、副本数量，符合招标文件要求的送评标室评审；不符合要求的，视其投标无效，并由投标人授权代表签字确认；</w:t>
      </w:r>
    </w:p>
    <w:p>
      <w:pPr>
        <w:pStyle w:val="45"/>
        <w:snapToGrid w:val="0"/>
        <w:spacing w:afterLines="0" w:line="240" w:lineRule="auto"/>
        <w:ind w:firstLine="480" w:firstLineChars="200"/>
        <w:rPr>
          <w:rFonts w:ascii="仿宋_GB2312" w:hAnsi="宋体" w:eastAsia="仿宋_GB2312"/>
        </w:rPr>
      </w:pPr>
      <w:r>
        <w:rPr>
          <w:rFonts w:hint="eastAsia" w:ascii="仿宋_GB2312" w:hAnsi="宋体" w:eastAsia="仿宋_GB2312"/>
        </w:rPr>
        <w:t>5.资信及技术评审结束后，由公证人公布无效投标的投标人名单、投标无效的原因及有效投标的评分结果；如投标有效供应商不足三家，经评标委员会确定为废标的，则将投标报价文件原封退回供应商；</w:t>
      </w:r>
    </w:p>
    <w:p>
      <w:pPr>
        <w:pStyle w:val="45"/>
        <w:snapToGrid w:val="0"/>
        <w:spacing w:afterLines="0" w:line="240" w:lineRule="auto"/>
        <w:ind w:firstLine="480" w:firstLineChars="200"/>
        <w:rPr>
          <w:rFonts w:ascii="仿宋_GB2312" w:hAnsi="宋体" w:eastAsia="仿宋_GB2312"/>
        </w:rPr>
      </w:pPr>
      <w:r>
        <w:rPr>
          <w:rFonts w:hint="eastAsia" w:ascii="仿宋_GB2312" w:hAnsi="宋体" w:eastAsia="仿宋_GB2312"/>
        </w:rPr>
        <w:t>6.公布资信及技术评分后，</w:t>
      </w:r>
      <w:r>
        <w:rPr>
          <w:rFonts w:hint="eastAsia" w:ascii="仿宋_GB2312" w:eastAsia="仿宋_GB2312"/>
        </w:rPr>
        <w:t>公证机构工作人员将查验报价文件密封情况，确认无误后，按照先投先开的原则拆封报价文件，并</w:t>
      </w:r>
      <w:r>
        <w:rPr>
          <w:rFonts w:hint="eastAsia" w:ascii="仿宋_GB2312" w:hAnsi="宋体" w:eastAsia="仿宋_GB2312"/>
        </w:rPr>
        <w:t>清点投标文件正本、副本数量，不符合要求的，视其投标无效，并由投标人授权代表签字确认，符合招标文件要求的进行公开唱标；</w:t>
      </w:r>
    </w:p>
    <w:p>
      <w:pPr>
        <w:pStyle w:val="45"/>
        <w:snapToGrid w:val="0"/>
        <w:spacing w:afterLines="0" w:line="240" w:lineRule="auto"/>
        <w:ind w:firstLine="480" w:firstLineChars="200"/>
        <w:rPr>
          <w:rFonts w:ascii="仿宋_GB2312" w:eastAsia="仿宋_GB2312"/>
        </w:rPr>
      </w:pPr>
      <w:r>
        <w:rPr>
          <w:rFonts w:hint="eastAsia" w:ascii="仿宋_GB2312" w:hAnsi="宋体" w:eastAsia="仿宋_GB2312"/>
        </w:rPr>
        <w:t>7.主持人进行公开唱标，</w:t>
      </w:r>
      <w:r>
        <w:rPr>
          <w:rFonts w:hint="eastAsia" w:ascii="仿宋_GB2312" w:eastAsia="仿宋_GB2312"/>
        </w:rPr>
        <w:t>唱标内容为报价文件正本中“报价一览表”内容，以及招标方认为合适的其他内容与记录；</w:t>
      </w:r>
    </w:p>
    <w:p>
      <w:pPr>
        <w:pStyle w:val="45"/>
        <w:snapToGrid w:val="0"/>
        <w:spacing w:afterLines="0" w:line="240" w:lineRule="auto"/>
        <w:ind w:firstLine="480" w:firstLineChars="200"/>
        <w:rPr>
          <w:rFonts w:ascii="仿宋_GB2312" w:hAnsi="宋体" w:eastAsia="仿宋_GB2312"/>
        </w:rPr>
      </w:pPr>
      <w:r>
        <w:rPr>
          <w:rFonts w:hint="eastAsia" w:ascii="仿宋_GB2312" w:hAnsi="宋体" w:eastAsia="仿宋_GB2312"/>
        </w:rPr>
        <w:t>8.招标方和公证机构做开标记录，投标人授权代表对开标记录进行当场核实并签字确认；同时由唱标人、录标人、监督人和公证处当场签字确认，投标人授权代表未到场签字确认或者拒绝签字确认的，不影响评标过程和结果；</w:t>
      </w:r>
    </w:p>
    <w:p>
      <w:pPr>
        <w:pStyle w:val="45"/>
        <w:snapToGrid w:val="0"/>
        <w:spacing w:afterLines="0" w:line="240" w:lineRule="auto"/>
        <w:ind w:firstLine="480" w:firstLineChars="200"/>
        <w:rPr>
          <w:rFonts w:ascii="仿宋_GB2312" w:hAnsi="宋体" w:eastAsia="仿宋_GB2312"/>
        </w:rPr>
      </w:pPr>
      <w:r>
        <w:rPr>
          <w:rFonts w:hint="eastAsia" w:ascii="仿宋_GB2312" w:hAnsi="宋体" w:eastAsia="仿宋_GB2312"/>
        </w:rPr>
        <w:t>9.评标委员会对各投标人的报价文件进行审核；</w:t>
      </w:r>
    </w:p>
    <w:p>
      <w:pPr>
        <w:pStyle w:val="45"/>
        <w:snapToGrid w:val="0"/>
        <w:spacing w:afterLines="0" w:line="240" w:lineRule="auto"/>
        <w:ind w:firstLine="480" w:firstLineChars="200"/>
        <w:rPr>
          <w:rFonts w:ascii="仿宋_GB2312" w:hAnsi="宋体" w:eastAsia="仿宋_GB2312"/>
        </w:rPr>
      </w:pPr>
      <w:r>
        <w:rPr>
          <w:rFonts w:hint="eastAsia" w:ascii="仿宋_GB2312" w:hAnsi="宋体" w:eastAsia="仿宋_GB2312"/>
        </w:rPr>
        <w:t>10.评标结束，公证处公布有效投标人的评分结果和推荐的中标候选人，主持人宣布本次开标会议结束。</w:t>
      </w:r>
    </w:p>
    <w:p>
      <w:pPr>
        <w:pStyle w:val="45"/>
        <w:snapToGrid w:val="0"/>
        <w:spacing w:afterLines="0" w:line="240" w:lineRule="auto"/>
        <w:ind w:left="720" w:leftChars="228" w:hanging="241" w:hangingChars="100"/>
        <w:rPr>
          <w:rFonts w:ascii="仿宋_GB2312" w:hAnsi="宋体" w:eastAsia="仿宋_GB2312"/>
          <w:b/>
        </w:rPr>
      </w:pPr>
      <w:r>
        <w:rPr>
          <w:rFonts w:hint="eastAsia" w:ascii="仿宋_GB2312" w:hAnsi="宋体" w:eastAsia="仿宋_GB2312"/>
          <w:b/>
        </w:rPr>
        <w:t>（三）错误修正</w:t>
      </w:r>
    </w:p>
    <w:p>
      <w:pPr>
        <w:pStyle w:val="45"/>
        <w:snapToGrid w:val="0"/>
        <w:spacing w:afterLines="0" w:line="240" w:lineRule="auto"/>
        <w:ind w:left="2" w:firstLine="432" w:firstLineChars="180"/>
        <w:rPr>
          <w:rFonts w:ascii="仿宋_GB2312" w:hAnsi="宋体" w:eastAsia="仿宋_GB2312"/>
        </w:rPr>
      </w:pPr>
      <w:r>
        <w:rPr>
          <w:rFonts w:hint="eastAsia" w:ascii="仿宋_GB2312" w:hAnsi="宋体" w:eastAsia="仿宋_GB2312"/>
        </w:rPr>
        <w:t>投标文件如果出现计算或表达上的错误，修正错误的原则如下：</w:t>
      </w:r>
    </w:p>
    <w:p>
      <w:pPr>
        <w:snapToGrid w:val="0"/>
        <w:spacing w:before="156"/>
        <w:ind w:firstLine="456" w:firstLineChars="190"/>
        <w:jc w:val="left"/>
        <w:rPr>
          <w:rFonts w:hint="eastAsia" w:ascii="仿宋_GB2312" w:hAnsi="宋体" w:eastAsia="仿宋_GB2312"/>
          <w:kern w:val="0"/>
          <w:sz w:val="24"/>
          <w:szCs w:val="24"/>
        </w:rPr>
      </w:pPr>
      <w:r>
        <w:rPr>
          <w:rFonts w:hint="eastAsia" w:ascii="仿宋_GB2312" w:hAnsi="宋体" w:eastAsia="仿宋_GB2312"/>
          <w:kern w:val="0"/>
          <w:sz w:val="24"/>
          <w:szCs w:val="24"/>
        </w:rPr>
        <w:t>1.投标文件中报价明细表内容与投标文件中相应内容不一致的，以报价明细表为准；</w:t>
      </w:r>
    </w:p>
    <w:p>
      <w:pPr>
        <w:snapToGrid w:val="0"/>
        <w:spacing w:before="156"/>
        <w:ind w:firstLine="456" w:firstLineChars="190"/>
        <w:jc w:val="left"/>
        <w:rPr>
          <w:rFonts w:hint="eastAsia" w:ascii="仿宋_GB2312" w:hAnsi="宋体" w:eastAsia="仿宋_GB2312"/>
          <w:kern w:val="0"/>
          <w:sz w:val="24"/>
          <w:szCs w:val="24"/>
        </w:rPr>
      </w:pPr>
      <w:r>
        <w:rPr>
          <w:rFonts w:hint="eastAsia" w:ascii="仿宋_GB2312" w:hAnsi="宋体" w:eastAsia="仿宋_GB2312"/>
          <w:kern w:val="0"/>
          <w:sz w:val="24"/>
          <w:szCs w:val="24"/>
        </w:rPr>
        <w:t>2.大写金额和小写金额不一致的，以大写金额为准；</w:t>
      </w:r>
    </w:p>
    <w:p>
      <w:pPr>
        <w:snapToGrid w:val="0"/>
        <w:spacing w:before="156"/>
        <w:ind w:firstLine="456" w:firstLineChars="190"/>
        <w:jc w:val="left"/>
        <w:rPr>
          <w:rFonts w:hint="eastAsia" w:ascii="仿宋_GB2312" w:hAnsi="宋体" w:eastAsia="仿宋_GB2312"/>
          <w:kern w:val="0"/>
          <w:sz w:val="24"/>
          <w:szCs w:val="24"/>
        </w:rPr>
      </w:pPr>
      <w:r>
        <w:rPr>
          <w:rFonts w:hint="eastAsia" w:ascii="仿宋_GB2312" w:hAnsi="宋体" w:eastAsia="仿宋_GB2312"/>
          <w:kern w:val="0"/>
          <w:sz w:val="24"/>
          <w:szCs w:val="24"/>
        </w:rPr>
        <w:t>3.单价金额小数点或者百分比有明显错位的，以报价明细表的总价为准，并修改单价；</w:t>
      </w:r>
    </w:p>
    <w:p>
      <w:pPr>
        <w:snapToGrid w:val="0"/>
        <w:spacing w:before="156"/>
        <w:ind w:firstLine="456" w:firstLineChars="190"/>
        <w:jc w:val="left"/>
        <w:rPr>
          <w:rFonts w:hint="eastAsia" w:ascii="仿宋_GB2312" w:hAnsi="宋体" w:eastAsia="仿宋_GB2312"/>
          <w:kern w:val="0"/>
          <w:sz w:val="24"/>
          <w:szCs w:val="24"/>
        </w:rPr>
      </w:pPr>
      <w:r>
        <w:rPr>
          <w:rFonts w:hint="eastAsia" w:ascii="仿宋_GB2312" w:hAnsi="宋体" w:eastAsia="仿宋_GB2312"/>
          <w:kern w:val="0"/>
          <w:sz w:val="24"/>
          <w:szCs w:val="24"/>
        </w:rPr>
        <w:t>4.总价金额与按单价汇总金额不一致的，以单价金额计算结果为准。</w:t>
      </w:r>
    </w:p>
    <w:p>
      <w:pPr>
        <w:snapToGrid w:val="0"/>
        <w:spacing w:before="156"/>
        <w:ind w:firstLine="456" w:firstLineChars="190"/>
        <w:jc w:val="left"/>
        <w:rPr>
          <w:rFonts w:ascii="仿宋_GB2312" w:hAnsi="宋体" w:eastAsia="仿宋_GB2312"/>
          <w:sz w:val="24"/>
          <w:szCs w:val="24"/>
        </w:rPr>
      </w:pPr>
      <w:r>
        <w:rPr>
          <w:rFonts w:hint="eastAsia" w:ascii="仿宋_GB2312" w:hAnsi="宋体" w:eastAsia="仿宋_GB2312"/>
          <w:kern w:val="0"/>
          <w:sz w:val="24"/>
          <w:szCs w:val="24"/>
        </w:rPr>
        <w:t>同时出现两种以上不一致的，按照前款规定的顺序修正。修正后的报价按照经投标人加盖公章，或者由法定代表人或其授权的代表签字确认后产生约束力，投标人不确认的，其投标无效。</w:t>
      </w:r>
    </w:p>
    <w:p>
      <w:pPr>
        <w:pStyle w:val="45"/>
        <w:snapToGrid w:val="0"/>
        <w:spacing w:afterLines="0" w:line="240" w:lineRule="auto"/>
        <w:ind w:firstLine="482" w:firstLineChars="200"/>
        <w:rPr>
          <w:rFonts w:ascii="仿宋_GB2312" w:hAnsi="宋体" w:eastAsia="仿宋_GB2312"/>
          <w:b/>
        </w:rPr>
      </w:pPr>
      <w:r>
        <w:rPr>
          <w:rFonts w:hint="eastAsia" w:ascii="仿宋_GB2312" w:hAnsi="宋体" w:eastAsia="仿宋_GB2312"/>
          <w:b/>
        </w:rPr>
        <w:t>六、评标</w:t>
      </w:r>
    </w:p>
    <w:p>
      <w:pPr>
        <w:pStyle w:val="45"/>
        <w:snapToGrid w:val="0"/>
        <w:spacing w:afterLines="0" w:line="240" w:lineRule="auto"/>
        <w:ind w:left="720" w:leftChars="228" w:hanging="241" w:hangingChars="100"/>
        <w:rPr>
          <w:rFonts w:ascii="仿宋_GB2312" w:hAnsi="宋体" w:eastAsia="仿宋_GB2312"/>
          <w:b/>
        </w:rPr>
      </w:pPr>
      <w:r>
        <w:rPr>
          <w:rFonts w:hint="eastAsia" w:ascii="仿宋_GB2312" w:hAnsi="宋体" w:eastAsia="仿宋_GB2312"/>
          <w:b/>
        </w:rPr>
        <w:t>（一）评标委员会</w:t>
      </w:r>
    </w:p>
    <w:p>
      <w:pPr>
        <w:pStyle w:val="45"/>
        <w:snapToGrid w:val="0"/>
        <w:spacing w:afterLines="0" w:line="240" w:lineRule="auto"/>
        <w:ind w:firstLine="480" w:firstLineChars="200"/>
        <w:rPr>
          <w:rFonts w:ascii="仿宋_GB2312" w:hAnsi="宋体" w:eastAsia="仿宋_GB2312"/>
        </w:rPr>
      </w:pPr>
      <w:r>
        <w:rPr>
          <w:rFonts w:hint="eastAsia" w:ascii="仿宋_GB2312" w:eastAsia="仿宋_GB2312"/>
        </w:rPr>
        <w:t>评标委员会依法由相关专家和采购人代表组成，人数为5人（含）以上奇数，评标委员会对投标文件进行审查、质询、评估和比较。如需询标，投标人法人代表或授权代表必须在场，负责解答有关事宜。</w:t>
      </w:r>
    </w:p>
    <w:p>
      <w:pPr>
        <w:pStyle w:val="45"/>
        <w:tabs>
          <w:tab w:val="left" w:pos="630"/>
        </w:tabs>
        <w:snapToGrid w:val="0"/>
        <w:spacing w:afterLines="0" w:line="240" w:lineRule="auto"/>
        <w:ind w:firstLine="472" w:firstLineChars="196"/>
        <w:rPr>
          <w:rFonts w:ascii="仿宋_GB2312" w:hAnsi="宋体" w:eastAsia="仿宋_GB2312"/>
          <w:b/>
        </w:rPr>
      </w:pPr>
      <w:r>
        <w:rPr>
          <w:rFonts w:hint="eastAsia" w:ascii="仿宋_GB2312" w:hAnsi="宋体" w:eastAsia="仿宋_GB2312"/>
          <w:b/>
        </w:rPr>
        <w:t>（二）评标原则</w:t>
      </w:r>
    </w:p>
    <w:p>
      <w:pPr>
        <w:pStyle w:val="45"/>
        <w:snapToGrid w:val="0"/>
        <w:spacing w:afterLines="0" w:line="240" w:lineRule="auto"/>
        <w:ind w:firstLine="480" w:firstLineChars="200"/>
        <w:rPr>
          <w:rFonts w:ascii="仿宋_GB2312" w:hAnsi="宋体" w:eastAsia="仿宋_GB2312"/>
        </w:rPr>
      </w:pPr>
      <w:r>
        <w:rPr>
          <w:rFonts w:hint="eastAsia" w:ascii="仿宋_GB2312" w:hAnsi="宋体" w:eastAsia="仿宋_GB2312"/>
        </w:rPr>
        <w:t>1.评标委员会必须公平、公正、客观，不带任何倾向性和启发性；按照招标文件的要求和条件进行评标；客观、公正地对待所有投标人，对所有投标评审，均采用相同的程序和标准。</w:t>
      </w:r>
    </w:p>
    <w:p>
      <w:pPr>
        <w:pStyle w:val="45"/>
        <w:snapToGrid w:val="0"/>
        <w:spacing w:afterLines="0" w:line="240" w:lineRule="auto"/>
        <w:ind w:firstLine="480" w:firstLineChars="200"/>
        <w:rPr>
          <w:rFonts w:ascii="仿宋_GB2312" w:hAnsi="宋体" w:eastAsia="仿宋_GB2312"/>
        </w:rPr>
      </w:pPr>
      <w:r>
        <w:rPr>
          <w:rFonts w:hint="eastAsia" w:ascii="仿宋_GB2312" w:eastAsia="仿宋_GB2312"/>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pStyle w:val="45"/>
        <w:snapToGrid w:val="0"/>
        <w:spacing w:afterLines="0" w:line="240" w:lineRule="auto"/>
        <w:ind w:firstLine="480" w:firstLineChars="200"/>
        <w:rPr>
          <w:rFonts w:ascii="仿宋_GB2312" w:hAnsi="宋体" w:eastAsia="仿宋_GB2312"/>
        </w:rPr>
      </w:pPr>
      <w:r>
        <w:rPr>
          <w:rFonts w:hint="eastAsia" w:ascii="仿宋_GB2312" w:hAnsi="宋体" w:eastAsia="仿宋_GB2312"/>
        </w:rPr>
        <w:t>3.在评标过程中，评标委员会及有关工作人员不得私下与投标人接触，在招标工作结束后，凡与评标情况有接触的人不得向外界透露任何与评标有关的内容。招标方不向落标方解释落标原因，不退还投标文件。</w:t>
      </w:r>
    </w:p>
    <w:p>
      <w:pPr>
        <w:pStyle w:val="45"/>
        <w:snapToGrid w:val="0"/>
        <w:spacing w:afterLines="0" w:line="240" w:lineRule="auto"/>
        <w:ind w:firstLine="480" w:firstLineChars="200"/>
        <w:rPr>
          <w:rFonts w:ascii="仿宋_GB2312" w:hAnsi="宋体" w:eastAsia="仿宋_GB2312"/>
        </w:rPr>
      </w:pPr>
      <w:r>
        <w:rPr>
          <w:rFonts w:hint="eastAsia" w:ascii="仿宋_GB2312" w:hAnsi="宋体" w:eastAsia="仿宋_GB2312"/>
        </w:rPr>
        <w:t>4.在开标、评标期间，任何单位和个人不得干扰、影响评标的正常进行，投标人不得向评标委员会成员询问评标情况，不得进行旨在影响评标结果的活动，否则将废除其投标资格，并不再返还投标保证金。</w:t>
      </w:r>
    </w:p>
    <w:p>
      <w:pPr>
        <w:pStyle w:val="45"/>
        <w:snapToGrid w:val="0"/>
        <w:spacing w:afterLines="0" w:line="240" w:lineRule="auto"/>
        <w:ind w:left="720" w:leftChars="228" w:hanging="241" w:hangingChars="100"/>
        <w:rPr>
          <w:rFonts w:ascii="仿宋_GB2312" w:hAnsi="宋体" w:eastAsia="仿宋_GB2312"/>
          <w:b/>
        </w:rPr>
      </w:pPr>
      <w:r>
        <w:rPr>
          <w:rFonts w:hint="eastAsia" w:ascii="仿宋_GB2312" w:hAnsi="宋体" w:eastAsia="仿宋_GB2312"/>
          <w:b/>
          <w:bCs/>
        </w:rPr>
        <w:t>（三）评标程序</w:t>
      </w:r>
    </w:p>
    <w:p>
      <w:pPr>
        <w:spacing w:before="156"/>
        <w:ind w:firstLine="480" w:firstLineChars="200"/>
        <w:rPr>
          <w:rFonts w:ascii="仿宋_GB2312" w:hAnsi="宋体" w:eastAsia="仿宋_GB2312"/>
          <w:sz w:val="24"/>
          <w:szCs w:val="24"/>
        </w:rPr>
      </w:pPr>
      <w:r>
        <w:rPr>
          <w:rFonts w:hint="eastAsia" w:ascii="仿宋_GB2312" w:hAnsi="宋体" w:eastAsia="仿宋_GB2312"/>
          <w:sz w:val="24"/>
          <w:szCs w:val="24"/>
        </w:rPr>
        <w:t>本项目评标一般将按以下程序进行：投标文件初审、澄清有关问题、投标文件资格资性审查、商务技术部分的比较与评价、报价文件的比较与评审、推荐中标候选人和编写评标报告等。</w:t>
      </w:r>
    </w:p>
    <w:p>
      <w:pPr>
        <w:spacing w:before="156"/>
        <w:ind w:firstLine="480" w:firstLineChars="200"/>
        <w:rPr>
          <w:rFonts w:ascii="仿宋_GB2312" w:hAnsi="宋体" w:eastAsia="仿宋_GB2312"/>
          <w:sz w:val="24"/>
          <w:szCs w:val="24"/>
        </w:rPr>
      </w:pPr>
      <w:r>
        <w:rPr>
          <w:rFonts w:hint="eastAsia" w:ascii="仿宋_GB2312" w:hAnsi="宋体" w:eastAsia="仿宋_GB2312"/>
          <w:sz w:val="24"/>
          <w:szCs w:val="24"/>
        </w:rPr>
        <w:t>1.投标文件初审分为资格性检查和符合性检查。</w:t>
      </w:r>
    </w:p>
    <w:p>
      <w:pPr>
        <w:spacing w:before="156"/>
        <w:ind w:firstLine="480" w:firstLineChars="200"/>
        <w:rPr>
          <w:rFonts w:hint="eastAsia" w:ascii="仿宋_GB2312" w:hAnsi="宋体" w:eastAsia="仿宋_GB2312"/>
          <w:sz w:val="24"/>
          <w:szCs w:val="24"/>
        </w:rPr>
      </w:pPr>
      <w:r>
        <w:rPr>
          <w:rFonts w:hint="eastAsia" w:ascii="仿宋_GB2312" w:hAnsi="宋体" w:eastAsia="仿宋_GB2312"/>
          <w:sz w:val="24"/>
          <w:szCs w:val="24"/>
        </w:rPr>
        <w:t>（1）资格性检查：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资格性检查不合格的投标人则无须继续进行符合性检查，并且投标文件初审结论不合格。</w:t>
      </w:r>
    </w:p>
    <w:p>
      <w:pPr>
        <w:spacing w:before="156"/>
        <w:ind w:firstLine="480" w:firstLineChars="200"/>
        <w:rPr>
          <w:rFonts w:ascii="仿宋_GB2312" w:hAnsi="宋体" w:eastAsia="仿宋_GB2312"/>
          <w:sz w:val="24"/>
          <w:szCs w:val="24"/>
        </w:rPr>
      </w:pPr>
      <w:r>
        <w:rPr>
          <w:rFonts w:hint="eastAsia" w:ascii="仿宋_GB2312" w:hAnsi="宋体" w:eastAsia="仿宋_GB2312"/>
          <w:sz w:val="24"/>
          <w:szCs w:val="24"/>
        </w:rPr>
        <w:t>（2）</w:t>
      </w:r>
      <w:r>
        <w:rPr>
          <w:rFonts w:ascii="仿宋_GB2312" w:hAnsi="宋体" w:eastAsia="仿宋_GB2312"/>
          <w:sz w:val="24"/>
          <w:szCs w:val="24"/>
        </w:rPr>
        <w:t>符合性检查</w:t>
      </w:r>
      <w:r>
        <w:rPr>
          <w:rFonts w:hint="eastAsia" w:ascii="仿宋_GB2312" w:hAnsi="宋体" w:eastAsia="仿宋_GB2312"/>
          <w:sz w:val="24"/>
          <w:szCs w:val="24"/>
        </w:rPr>
        <w:t>：</w:t>
      </w:r>
      <w:r>
        <w:rPr>
          <w:rFonts w:ascii="仿宋_GB2312" w:hAnsi="宋体" w:eastAsia="仿宋_GB2312"/>
          <w:sz w:val="24"/>
          <w:szCs w:val="24"/>
        </w:rPr>
        <w:t>依据招标文件的规定，从投标文件的</w:t>
      </w:r>
      <w:r>
        <w:rPr>
          <w:rFonts w:hint="eastAsia" w:ascii="仿宋_GB2312" w:hAnsi="宋体" w:eastAsia="仿宋_GB2312"/>
          <w:sz w:val="24"/>
          <w:szCs w:val="24"/>
        </w:rPr>
        <w:t>商务及技术文件和报价文件</w:t>
      </w:r>
      <w:r>
        <w:rPr>
          <w:rFonts w:ascii="仿宋_GB2312" w:hAnsi="宋体" w:eastAsia="仿宋_GB2312"/>
          <w:sz w:val="24"/>
          <w:szCs w:val="24"/>
        </w:rPr>
        <w:t>有效性、完整性和对招标文件的响应程度进行审查</w:t>
      </w:r>
      <w:r>
        <w:rPr>
          <w:rFonts w:hint="eastAsia" w:ascii="仿宋_GB2312" w:hAnsi="宋体" w:eastAsia="仿宋_GB2312"/>
          <w:sz w:val="24"/>
          <w:szCs w:val="24"/>
        </w:rPr>
        <w:t>、比较和评估</w:t>
      </w:r>
      <w:r>
        <w:rPr>
          <w:rFonts w:ascii="仿宋_GB2312" w:hAnsi="宋体" w:eastAsia="仿宋_GB2312"/>
          <w:sz w:val="24"/>
          <w:szCs w:val="24"/>
        </w:rPr>
        <w:t>，以确定是否对招标文件的实质性要求作出响应。</w:t>
      </w:r>
      <w:r>
        <w:rPr>
          <w:rFonts w:hint="eastAsia" w:ascii="仿宋_GB2312" w:hAnsi="宋体" w:eastAsia="仿宋_GB2312"/>
          <w:sz w:val="24"/>
          <w:szCs w:val="24"/>
        </w:rPr>
        <w:t>符合性检查不合格的投标人，投标文件初审结论不合格。</w:t>
      </w:r>
    </w:p>
    <w:p>
      <w:pPr>
        <w:spacing w:before="156"/>
        <w:ind w:firstLine="480" w:firstLineChars="200"/>
        <w:rPr>
          <w:rFonts w:ascii="仿宋_GB2312" w:hAnsi="宋体" w:eastAsia="仿宋_GB2312"/>
          <w:sz w:val="24"/>
          <w:szCs w:val="24"/>
        </w:rPr>
      </w:pPr>
      <w:r>
        <w:rPr>
          <w:rFonts w:hint="eastAsia" w:ascii="仿宋_GB2312" w:hAnsi="宋体" w:eastAsia="仿宋_GB2312"/>
          <w:sz w:val="24"/>
          <w:szCs w:val="24"/>
        </w:rPr>
        <w:t>2.投标文件初审结论合格的投标人进入评标后续程序。</w:t>
      </w:r>
    </w:p>
    <w:p>
      <w:pPr>
        <w:spacing w:before="156"/>
        <w:ind w:firstLine="480" w:firstLineChars="200"/>
        <w:rPr>
          <w:rFonts w:ascii="仿宋_GB2312" w:hAnsi="宋体" w:eastAsia="仿宋_GB2312"/>
          <w:sz w:val="24"/>
          <w:szCs w:val="24"/>
        </w:rPr>
      </w:pPr>
      <w:r>
        <w:rPr>
          <w:rFonts w:hint="eastAsia" w:ascii="仿宋_GB2312" w:hAnsi="宋体" w:eastAsia="仿宋_GB2312"/>
          <w:sz w:val="24"/>
          <w:szCs w:val="24"/>
        </w:rPr>
        <w:t>3.投标文件的澄清。</w:t>
      </w:r>
      <w:r>
        <w:rPr>
          <w:rFonts w:ascii="仿宋_GB2312" w:hAnsi="宋体" w:eastAsia="仿宋_GB2312"/>
          <w:sz w:val="24"/>
          <w:szCs w:val="24"/>
        </w:rPr>
        <w:t>对投标文件中含义不明确、同类问题表述不一致或者有明显文字和计算错误的内容，评标委员会可以书面形式要求投标人作出必要的澄清、说明或者纠正。投标人的澄清、说明或者补正应当采用书面形式，由</w:t>
      </w:r>
      <w:r>
        <w:rPr>
          <w:rFonts w:hint="eastAsia" w:ascii="仿宋_GB2312" w:hAnsi="宋体" w:eastAsia="仿宋_GB2312"/>
          <w:sz w:val="24"/>
          <w:szCs w:val="24"/>
        </w:rPr>
        <w:t>投标人授权</w:t>
      </w:r>
      <w:r>
        <w:rPr>
          <w:rFonts w:ascii="仿宋_GB2312" w:hAnsi="宋体" w:eastAsia="仿宋_GB2312"/>
          <w:sz w:val="24"/>
          <w:szCs w:val="24"/>
        </w:rPr>
        <w:t>代表签字，并不得超出投标文件的范围或者改变投标文件的实质性内容。</w:t>
      </w:r>
    </w:p>
    <w:p>
      <w:pPr>
        <w:spacing w:before="156"/>
        <w:ind w:firstLine="480" w:firstLineChars="200"/>
        <w:rPr>
          <w:rFonts w:ascii="仿宋_GB2312" w:hAnsi="宋体" w:eastAsia="仿宋_GB2312"/>
          <w:sz w:val="24"/>
          <w:szCs w:val="24"/>
        </w:rPr>
      </w:pPr>
      <w:r>
        <w:rPr>
          <w:rFonts w:hint="eastAsia" w:ascii="仿宋_GB2312" w:hAnsi="宋体" w:eastAsia="仿宋_GB2312"/>
          <w:sz w:val="24"/>
          <w:szCs w:val="24"/>
        </w:rPr>
        <w:t>4.比较与评审。按招标文件中规定的评标方法和标准，对资格性检查和符合性检查合格的投标文件进行商务和技术评估，综合比较与评价。</w:t>
      </w:r>
    </w:p>
    <w:p>
      <w:pPr>
        <w:snapToGrid w:val="0"/>
        <w:spacing w:before="156"/>
        <w:ind w:firstLine="480" w:firstLineChars="200"/>
        <w:rPr>
          <w:rFonts w:ascii="仿宋_GB2312" w:hAnsi="宋体" w:eastAsia="仿宋_GB2312"/>
          <w:sz w:val="24"/>
          <w:szCs w:val="24"/>
        </w:rPr>
      </w:pPr>
      <w:r>
        <w:rPr>
          <w:rFonts w:hint="eastAsia" w:ascii="仿宋_GB2312" w:hAnsi="宋体" w:eastAsia="仿宋_GB2312"/>
          <w:sz w:val="24"/>
          <w:szCs w:val="24"/>
        </w:rPr>
        <w:t>5.推荐中标候选人。评标委员会完成评标后,评标委员会按评标原则、标准和方法推荐中标候选人同时起草评标报告。</w:t>
      </w:r>
    </w:p>
    <w:p>
      <w:pPr>
        <w:snapToGrid w:val="0"/>
        <w:spacing w:before="156"/>
        <w:ind w:firstLine="480" w:firstLineChars="200"/>
        <w:rPr>
          <w:rFonts w:ascii="仿宋_GB2312" w:hAnsi="宋体" w:eastAsia="仿宋_GB2312"/>
          <w:sz w:val="24"/>
          <w:szCs w:val="24"/>
        </w:rPr>
      </w:pPr>
      <w:r>
        <w:rPr>
          <w:rFonts w:hint="eastAsia" w:ascii="仿宋_GB2312" w:hAnsi="宋体" w:eastAsia="仿宋_GB2312"/>
          <w:sz w:val="24"/>
          <w:szCs w:val="24"/>
        </w:rPr>
        <w:t>6.授权代表未到场或者拒绝澄清或者澄清的内容改变了投标文件的实质性内容的，评标委员会有权对该投标文件作出不利于投标人的评判。</w:t>
      </w:r>
    </w:p>
    <w:p>
      <w:pPr>
        <w:spacing w:before="156"/>
        <w:ind w:firstLine="482" w:firstLineChars="200"/>
        <w:outlineLvl w:val="0"/>
        <w:rPr>
          <w:rFonts w:ascii="仿宋_GB2312" w:hAnsi="宋体" w:eastAsia="仿宋_GB2312"/>
          <w:b/>
          <w:kern w:val="0"/>
          <w:sz w:val="24"/>
        </w:rPr>
      </w:pPr>
      <w:r>
        <w:rPr>
          <w:rFonts w:hint="eastAsia" w:ascii="仿宋_GB2312" w:hAnsi="宋体" w:eastAsia="仿宋_GB2312"/>
          <w:b/>
          <w:kern w:val="0"/>
          <w:sz w:val="24"/>
        </w:rPr>
        <w:t>七、无效的投标</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发生下列情况之一的投标文件被视为无效：</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（一）投标截止时间以后送达的投标文件；</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（二）</w:t>
      </w:r>
      <w:r>
        <w:rPr>
          <w:rFonts w:hint="eastAsia" w:ascii="仿宋_GB2312" w:hAnsi="宋体" w:eastAsia="仿宋_GB2312"/>
          <w:sz w:val="24"/>
          <w:szCs w:val="24"/>
        </w:rPr>
        <w:t>未按规定密封、标记的投标文件；</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（三）由于包装不妥，在送交途中严重破损或失散的投标文件；</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（四）</w:t>
      </w:r>
      <w:r>
        <w:rPr>
          <w:rFonts w:hint="eastAsia" w:ascii="仿宋_GB2312" w:hAnsi="宋体" w:eastAsia="仿宋_GB2312"/>
          <w:sz w:val="24"/>
        </w:rPr>
        <w:t>投标文件组成漏项或未按规定的格式编制或投标文件正、副本份数不足，内容不全或内容字迹模糊辨认不清的；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（五）未办理报名登记手续的或未按规定交纳投标保证金；</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（六）投标人未能提供合格的资格证明文件的；</w:t>
      </w:r>
    </w:p>
    <w:p>
      <w:pPr>
        <w:spacing w:before="156"/>
        <w:ind w:firstLine="480" w:firstLineChars="200"/>
        <w:outlineLvl w:val="0"/>
        <w:rPr>
          <w:rFonts w:ascii="仿宋_GB2312" w:hAnsi="宋体" w:eastAsia="仿宋_GB2312"/>
          <w:kern w:val="0"/>
          <w:sz w:val="24"/>
        </w:rPr>
      </w:pPr>
      <w:r>
        <w:rPr>
          <w:rFonts w:hint="eastAsia" w:ascii="仿宋_GB2312" w:eastAsia="仿宋_GB2312"/>
          <w:kern w:val="0"/>
          <w:sz w:val="24"/>
          <w:szCs w:val="24"/>
        </w:rPr>
        <w:t>（七）递交两个或多个内容不同的投标方案</w:t>
      </w:r>
      <w:r>
        <w:rPr>
          <w:rFonts w:hint="eastAsia" w:ascii="仿宋_GB2312" w:hAnsi="宋体" w:eastAsia="仿宋_GB2312"/>
          <w:kern w:val="0"/>
          <w:sz w:val="24"/>
        </w:rPr>
        <w:t>的，或投标报价有选择性的；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（八）与招标文件有重大偏离的文件（有不响应带</w:t>
      </w:r>
      <w:r>
        <w:rPr>
          <w:rFonts w:ascii="仿宋_GB2312" w:hAnsi="宋体" w:eastAsia="仿宋_GB2312"/>
          <w:sz w:val="24"/>
        </w:rPr>
        <w:t>▲</w:t>
      </w:r>
      <w:r>
        <w:rPr>
          <w:rFonts w:hint="eastAsia" w:ascii="仿宋_GB2312" w:hAnsi="宋体" w:eastAsia="仿宋_GB2312"/>
          <w:kern w:val="0"/>
          <w:sz w:val="24"/>
        </w:rPr>
        <w:t>号要求的）或投标文件不响应招标文件的实质性规定、采购需求的实质性内容或其投标内容有重大缺项或者涂改模糊处未作有效修正或者实质性内容表述矛盾歧义，评标委员会不能确认为有效的；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（九）投标报价超过预算的；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（十）投标报价明显高于市场价或低于成本价，投标人又不能作出合理书面说明并提供相关证明材料的；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（十一）资格文件、商务及技术文件中出现投标价格信息的、不符合报价文件规定要求的；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（十二）投标文件应盖而未盖公章或盖非公司公章的、不按正确位置盖章的、未装订、未密封、未有效授权，投标响应函、报价一览表、法定代表人授权委托书等填写不完整或有涂改的；</w:t>
      </w:r>
    </w:p>
    <w:p>
      <w:pPr>
        <w:widowControl/>
        <w:snapToGrid w:val="0"/>
        <w:spacing w:before="156"/>
        <w:ind w:firstLine="480" w:firstLineChars="200"/>
        <w:rPr>
          <w:rFonts w:ascii="仿宋_GB2312" w:hAnsi="宋体" w:eastAsia="仿宋_GB2312"/>
          <w:sz w:val="24"/>
        </w:rPr>
      </w:pPr>
      <w:r>
        <w:rPr>
          <w:rFonts w:hint="eastAsia" w:ascii="仿宋_GB2312" w:hAnsi="宋体" w:eastAsia="仿宋_GB2312"/>
          <w:sz w:val="24"/>
        </w:rPr>
        <w:t>（十三）投标人所报单价超过投标前一日政府采购协议单价；</w:t>
      </w:r>
    </w:p>
    <w:p>
      <w:pPr>
        <w:widowControl/>
        <w:snapToGrid w:val="0"/>
        <w:spacing w:before="156"/>
        <w:ind w:firstLine="480" w:firstLineChars="200"/>
        <w:rPr>
          <w:rFonts w:ascii="仿宋_GB2312" w:hAnsi="宋体" w:eastAsia="仿宋_GB2312"/>
          <w:sz w:val="24"/>
        </w:rPr>
      </w:pPr>
      <w:r>
        <w:rPr>
          <w:rFonts w:hint="eastAsia" w:ascii="仿宋_GB2312" w:hAnsi="宋体" w:eastAsia="仿宋_GB2312"/>
          <w:sz w:val="24"/>
        </w:rPr>
        <w:t>（十四）报价文件中有0报价的；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sz w:val="24"/>
        </w:rPr>
        <w:t>（十五）商务及技术文件和报价文</w:t>
      </w:r>
      <w:r>
        <w:rPr>
          <w:rFonts w:hint="eastAsia" w:ascii="仿宋_GB2312" w:hAnsi="宋体" w:eastAsia="仿宋_GB2312"/>
          <w:kern w:val="0"/>
          <w:sz w:val="24"/>
        </w:rPr>
        <w:t>件中的投标产品或服务不一致的；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（十六）根据招标文件要求，评标委员会认为应当作无效投标的其他情况；</w:t>
      </w:r>
    </w:p>
    <w:p>
      <w:pPr>
        <w:spacing w:before="156"/>
        <w:ind w:firstLine="480" w:firstLineChars="200"/>
        <w:outlineLvl w:val="0"/>
        <w:rPr>
          <w:rFonts w:hint="eastAsia" w:ascii="仿宋_GB2312" w:hAnsi="宋体" w:eastAsia="仿宋_GB2312"/>
          <w:kern w:val="0"/>
          <w:sz w:val="24"/>
        </w:rPr>
      </w:pPr>
      <w:r>
        <w:rPr>
          <w:rFonts w:hint="eastAsia" w:ascii="仿宋_GB2312" w:hAnsi="宋体" w:eastAsia="仿宋_GB2312"/>
          <w:kern w:val="0"/>
          <w:sz w:val="24"/>
        </w:rPr>
        <w:t>（十七）出现影响采购公正的违法违规行为；</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（十八）投标文件含有采购人不能接受的附加条件的；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（十九）不符合法律、法规和本招标文件规定的其他实质性要求的。</w:t>
      </w:r>
    </w:p>
    <w:p>
      <w:pPr>
        <w:spacing w:before="156"/>
        <w:ind w:firstLine="482" w:firstLineChars="200"/>
        <w:outlineLvl w:val="0"/>
        <w:rPr>
          <w:rFonts w:ascii="仿宋_GB2312" w:hAnsi="宋体" w:eastAsia="仿宋_GB2312"/>
          <w:b/>
          <w:kern w:val="0"/>
          <w:sz w:val="24"/>
        </w:rPr>
      </w:pPr>
      <w:r>
        <w:rPr>
          <w:rFonts w:hint="eastAsia" w:ascii="仿宋_GB2312" w:hAnsi="宋体" w:eastAsia="仿宋_GB2312"/>
          <w:b/>
          <w:kern w:val="0"/>
          <w:sz w:val="24"/>
        </w:rPr>
        <w:t>八、废标</w:t>
      </w:r>
    </w:p>
    <w:p>
      <w:pPr>
        <w:spacing w:before="156"/>
        <w:ind w:firstLine="480" w:firstLineChars="200"/>
        <w:rPr>
          <w:rFonts w:ascii="仿宋_GB2312" w:hAnsi="宋体" w:eastAsia="仿宋_GB2312"/>
          <w:kern w:val="0"/>
          <w:sz w:val="24"/>
        </w:rPr>
      </w:pPr>
      <w:r>
        <w:rPr>
          <w:rFonts w:hint="eastAsia" w:ascii="仿宋_GB2312" w:hAnsi="宋体" w:eastAsia="仿宋_GB2312"/>
          <w:kern w:val="0"/>
          <w:sz w:val="24"/>
        </w:rPr>
        <w:t>在采购中，出现下列情形之一的，应予废标：</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（一）符合专业条件的供应商或者对采购文件作实质响应的供应商不足三家的；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（二）出现影响采购公正的违法、违规行为的；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（三）投标人的报价均超过了采购预算，采购人不能支付的；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（四）因重大变故，采购任务取消的；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（五）违反采购流程的。</w:t>
      </w:r>
    </w:p>
    <w:p>
      <w:pPr>
        <w:spacing w:before="156"/>
        <w:ind w:firstLine="480" w:firstLineChars="200"/>
        <w:outlineLvl w:val="0"/>
        <w:rPr>
          <w:rFonts w:ascii="仿宋_GB2312" w:hAnsi="宋体" w:eastAsia="仿宋_GB2312"/>
          <w:kern w:val="0"/>
          <w:sz w:val="24"/>
        </w:rPr>
      </w:pPr>
      <w:r>
        <w:rPr>
          <w:rFonts w:hint="eastAsia" w:ascii="仿宋_GB2312" w:hAnsi="宋体" w:eastAsia="仿宋_GB2312"/>
          <w:kern w:val="0"/>
          <w:sz w:val="24"/>
        </w:rPr>
        <w:t>废标后，采购机构应当将废标理由通知所有投标人。</w:t>
      </w:r>
    </w:p>
    <w:p>
      <w:pPr>
        <w:pStyle w:val="45"/>
        <w:snapToGrid w:val="0"/>
        <w:spacing w:afterLines="0" w:line="240" w:lineRule="auto"/>
        <w:ind w:firstLine="477" w:firstLineChars="198"/>
        <w:outlineLvl w:val="1"/>
        <w:rPr>
          <w:rFonts w:ascii="仿宋_GB2312" w:hAnsi="宋体" w:eastAsia="仿宋_GB2312"/>
          <w:b/>
        </w:rPr>
      </w:pPr>
      <w:r>
        <w:rPr>
          <w:rFonts w:hint="eastAsia" w:ascii="仿宋_GB2312" w:hAnsi="宋体" w:eastAsia="仿宋_GB2312"/>
          <w:b/>
        </w:rPr>
        <w:t>九、定标</w:t>
      </w:r>
    </w:p>
    <w:p>
      <w:pPr>
        <w:pStyle w:val="45"/>
        <w:snapToGrid w:val="0"/>
        <w:spacing w:afterLines="0" w:line="240" w:lineRule="auto"/>
        <w:ind w:firstLine="470" w:firstLineChars="196"/>
        <w:rPr>
          <w:rFonts w:ascii="仿宋_GB2312" w:hAnsi="宋体" w:eastAsia="仿宋_GB2312"/>
        </w:rPr>
      </w:pPr>
      <w:r>
        <w:rPr>
          <w:rFonts w:hint="eastAsia" w:ascii="仿宋_GB2312" w:hAnsi="宋体" w:eastAsia="仿宋_GB2312"/>
        </w:rPr>
        <w:t>（一）本项目由评标委员会根据招标文件和有关规定推荐中标候选人，采购结果由采购人代表签字确认。</w:t>
      </w:r>
    </w:p>
    <w:p>
      <w:pPr>
        <w:snapToGrid w:val="0"/>
        <w:spacing w:before="156"/>
        <w:ind w:firstLine="480" w:firstLineChars="200"/>
        <w:rPr>
          <w:rFonts w:ascii="仿宋_GB2312" w:eastAsia="仿宋_GB2312"/>
          <w:sz w:val="24"/>
          <w:szCs w:val="24"/>
        </w:rPr>
      </w:pPr>
      <w:r>
        <w:rPr>
          <w:rFonts w:hint="eastAsia" w:ascii="仿宋_GB2312" w:hAnsi="宋体" w:eastAsia="仿宋_GB2312"/>
          <w:sz w:val="24"/>
          <w:szCs w:val="24"/>
        </w:rPr>
        <w:t>（二）采购结果经采购人确认后，</w:t>
      </w:r>
      <w:r>
        <w:rPr>
          <w:rFonts w:hint="eastAsia" w:ascii="仿宋_GB2312" w:eastAsia="仿宋_GB2312"/>
          <w:sz w:val="24"/>
          <w:szCs w:val="24"/>
        </w:rPr>
        <w:t>招标方将于7个工作日内在浙江省政府采购网上发布中标公告，公告期满，如无投标商质疑，由杭州市公共资源交易中心富阳分中心签发《中标通知书》。</w:t>
      </w:r>
    </w:p>
    <w:p>
      <w:pPr>
        <w:snapToGrid w:val="0"/>
        <w:spacing w:before="156"/>
        <w:ind w:firstLine="480" w:firstLineChars="200"/>
        <w:rPr>
          <w:rFonts w:ascii="仿宋_GB2312" w:hAnsi="宋体" w:eastAsia="仿宋_GB2312"/>
          <w:sz w:val="24"/>
          <w:szCs w:val="24"/>
        </w:rPr>
      </w:pPr>
      <w:r>
        <w:rPr>
          <w:rFonts w:hint="eastAsia" w:ascii="仿宋_GB2312" w:eastAsia="仿宋_GB2312"/>
          <w:sz w:val="24"/>
          <w:szCs w:val="24"/>
        </w:rPr>
        <w:t>（三）中标通知书发出后，若中标供应商放弃中标，应当承担相应的法律责任，中标通知书对采购人和中标供应商具有同等法律效力。</w:t>
      </w:r>
    </w:p>
    <w:p>
      <w:pPr>
        <w:pStyle w:val="45"/>
        <w:snapToGrid w:val="0"/>
        <w:spacing w:afterLines="0" w:line="240" w:lineRule="auto"/>
        <w:ind w:firstLine="477" w:firstLineChars="198"/>
        <w:outlineLvl w:val="1"/>
        <w:rPr>
          <w:rFonts w:ascii="仿宋_GB2312" w:hAnsi="宋体" w:eastAsia="仿宋_GB2312"/>
          <w:b/>
        </w:rPr>
      </w:pPr>
      <w:r>
        <w:rPr>
          <w:rFonts w:hint="eastAsia" w:ascii="仿宋_GB2312" w:hAnsi="宋体" w:eastAsia="仿宋_GB2312"/>
          <w:b/>
        </w:rPr>
        <w:t>十、合同签订及其他</w:t>
      </w:r>
    </w:p>
    <w:p>
      <w:pPr>
        <w:snapToGrid w:val="0"/>
        <w:spacing w:before="156"/>
        <w:ind w:firstLine="472" w:firstLineChars="196"/>
        <w:rPr>
          <w:rFonts w:ascii="仿宋_GB2312" w:hAnsi="宋体" w:eastAsia="仿宋_GB2312"/>
          <w:b/>
          <w:bCs/>
          <w:sz w:val="24"/>
          <w:szCs w:val="24"/>
        </w:rPr>
      </w:pPr>
      <w:r>
        <w:rPr>
          <w:rFonts w:hint="eastAsia" w:ascii="仿宋_GB2312" w:hAnsi="宋体" w:eastAsia="仿宋_GB2312"/>
          <w:b/>
          <w:bCs/>
          <w:sz w:val="24"/>
          <w:szCs w:val="24"/>
        </w:rPr>
        <w:t>（一）签订合同</w:t>
      </w:r>
    </w:p>
    <w:p>
      <w:pPr>
        <w:snapToGrid w:val="0"/>
        <w:spacing w:before="156"/>
        <w:ind w:firstLine="480" w:firstLineChars="200"/>
        <w:rPr>
          <w:rFonts w:ascii="仿宋_GB2312" w:hAnsi="宋体" w:eastAsia="仿宋_GB2312"/>
          <w:sz w:val="24"/>
          <w:szCs w:val="24"/>
        </w:rPr>
      </w:pPr>
      <w:r>
        <w:rPr>
          <w:rFonts w:hint="eastAsia" w:ascii="仿宋_GB2312" w:hAnsi="宋体" w:eastAsia="仿宋_GB2312"/>
          <w:sz w:val="24"/>
          <w:szCs w:val="24"/>
        </w:rPr>
        <w:t>1.采购人与中标人应当在《中标通知书》发出之日起30日内尽快签订政府采购合同，采购机构作为合同签订的鉴证方。</w:t>
      </w:r>
    </w:p>
    <w:p>
      <w:pPr>
        <w:snapToGrid w:val="0"/>
        <w:spacing w:before="156"/>
        <w:ind w:firstLine="480" w:firstLineChars="200"/>
        <w:rPr>
          <w:rFonts w:ascii="仿宋_GB2312" w:hAnsi="宋体" w:eastAsia="仿宋_GB2312"/>
          <w:sz w:val="24"/>
          <w:szCs w:val="24"/>
        </w:rPr>
      </w:pPr>
      <w:r>
        <w:rPr>
          <w:rFonts w:hint="eastAsia" w:ascii="仿宋_GB2312" w:hAnsi="宋体" w:eastAsia="仿宋_GB2312"/>
          <w:sz w:val="24"/>
          <w:szCs w:val="24"/>
        </w:rPr>
        <w:t>2.招标文件、中标人的投标文件、澄清文件及中标通知书等，均为签订合同的依据。</w:t>
      </w:r>
    </w:p>
    <w:p>
      <w:pPr>
        <w:snapToGrid w:val="0"/>
        <w:spacing w:before="156"/>
        <w:ind w:firstLine="480" w:firstLineChars="200"/>
        <w:rPr>
          <w:rFonts w:ascii="仿宋_GB2312" w:hAnsi="宋体" w:eastAsia="仿宋_GB2312"/>
          <w:sz w:val="24"/>
          <w:szCs w:val="24"/>
        </w:rPr>
      </w:pPr>
      <w:r>
        <w:rPr>
          <w:rFonts w:hint="eastAsia" w:ascii="仿宋_GB2312" w:hAnsi="宋体" w:eastAsia="仿宋_GB2312"/>
          <w:sz w:val="24"/>
          <w:szCs w:val="24"/>
        </w:rPr>
        <w:t>3.中标人拖延、拒签合同的</w:t>
      </w:r>
      <w:r>
        <w:rPr>
          <w:rFonts w:hint="eastAsia" w:ascii="仿宋_GB2312" w:eastAsia="仿宋_GB2312"/>
          <w:sz w:val="24"/>
          <w:szCs w:val="24"/>
        </w:rPr>
        <w:t>，或提出采购人不能接受的条件，致使合同无法签订，招标方将取消其中标资格，并不再退还其投标保证金，考虑与下一次序中标候选人签订合同</w:t>
      </w:r>
      <w:r>
        <w:rPr>
          <w:rFonts w:hint="eastAsia" w:ascii="仿宋_GB2312" w:hAnsi="宋体" w:eastAsia="仿宋_GB2312"/>
          <w:sz w:val="24"/>
          <w:szCs w:val="24"/>
        </w:rPr>
        <w:t>或另行组织采购。</w:t>
      </w:r>
    </w:p>
    <w:p>
      <w:pPr>
        <w:pStyle w:val="45"/>
        <w:snapToGrid w:val="0"/>
        <w:spacing w:afterLines="0" w:line="240" w:lineRule="auto"/>
        <w:ind w:firstLine="472" w:firstLineChars="196"/>
        <w:rPr>
          <w:rFonts w:ascii="仿宋_GB2312" w:hAnsi="宋体" w:eastAsia="仿宋_GB2312"/>
          <w:b/>
        </w:rPr>
      </w:pPr>
      <w:r>
        <w:rPr>
          <w:rFonts w:hint="eastAsia" w:ascii="仿宋_GB2312" w:hAnsi="宋体" w:eastAsia="仿宋_GB2312"/>
          <w:b/>
        </w:rPr>
        <w:t>（二）履约保证金、质量保证金</w:t>
      </w:r>
    </w:p>
    <w:p>
      <w:pPr>
        <w:pStyle w:val="45"/>
        <w:snapToGrid w:val="0"/>
        <w:spacing w:afterLines="0" w:line="240" w:lineRule="auto"/>
        <w:ind w:firstLine="475" w:firstLineChars="198"/>
        <w:rPr>
          <w:rFonts w:ascii="仿宋_GB2312" w:hAnsi="宋体" w:eastAsia="仿宋_GB2312"/>
        </w:rPr>
      </w:pPr>
      <w:r>
        <w:rPr>
          <w:rFonts w:hint="eastAsia" w:ascii="仿宋_GB2312" w:hAnsi="宋体" w:eastAsia="仿宋_GB2312"/>
        </w:rPr>
        <w:t>签订合同时中标人应向采购人缴纳不超过合同总金额的5%作为履约保证金。货物类项目经采购人验收合格后，中标人向采购人交纳合同总金额的5%作为质量保证金，采购人同时退付履约保证金；质保期结束且无质量问题，采购人无息退还供方质量保证金。服务类项目至服务期结束，采购人退付履约保证金，并根据实际情况自行确定是否需要供应商交纳一定额度的质量保证金。</w:t>
      </w:r>
    </w:p>
    <w:p>
      <w:pPr>
        <w:pStyle w:val="45"/>
        <w:snapToGrid w:val="0"/>
        <w:spacing w:afterLines="0" w:line="240" w:lineRule="auto"/>
        <w:ind w:firstLine="477" w:firstLineChars="198"/>
        <w:rPr>
          <w:rFonts w:ascii="仿宋_GB2312" w:hAnsi="宋体" w:eastAsia="仿宋_GB2312"/>
          <w:b/>
        </w:rPr>
      </w:pPr>
      <w:r>
        <w:rPr>
          <w:rFonts w:hint="eastAsia" w:ascii="仿宋_GB2312" w:hAnsi="宋体" w:eastAsia="仿宋_GB2312"/>
          <w:b/>
        </w:rPr>
        <w:t>（三）货款的结算</w:t>
      </w:r>
    </w:p>
    <w:p>
      <w:pPr>
        <w:spacing w:before="156"/>
        <w:ind w:firstLine="460" w:firstLineChars="192"/>
        <w:rPr>
          <w:rFonts w:ascii="仿宋_GB2312" w:hAnsi="宋体" w:eastAsia="仿宋_GB2312"/>
          <w:sz w:val="24"/>
          <w:szCs w:val="24"/>
        </w:rPr>
      </w:pPr>
      <w:r>
        <w:rPr>
          <w:rFonts w:hint="eastAsia" w:ascii="仿宋_GB2312" w:hAnsi="宋体" w:eastAsia="仿宋_GB2312"/>
          <w:sz w:val="24"/>
          <w:szCs w:val="24"/>
        </w:rPr>
        <w:t>合同履行完毕，验收合格后供应商按财政结算要求办理资金结算手续。</w:t>
      </w:r>
    </w:p>
    <w:p>
      <w:pPr>
        <w:spacing w:before="156"/>
        <w:ind w:firstLine="482" w:firstLineChars="200"/>
        <w:outlineLvl w:val="0"/>
        <w:rPr>
          <w:rFonts w:ascii="仿宋_GB2312" w:hAnsi="宋体" w:eastAsia="仿宋_GB2312"/>
          <w:b/>
          <w:kern w:val="0"/>
          <w:sz w:val="24"/>
        </w:rPr>
      </w:pPr>
      <w:r>
        <w:rPr>
          <w:rFonts w:hint="eastAsia" w:ascii="仿宋_GB2312" w:hAnsi="宋体" w:eastAsia="仿宋_GB2312"/>
          <w:b/>
          <w:kern w:val="0"/>
          <w:sz w:val="24"/>
        </w:rPr>
        <w:t>（四）质疑和投诉</w:t>
      </w:r>
    </w:p>
    <w:p>
      <w:pPr>
        <w:widowControl/>
        <w:spacing w:before="156"/>
        <w:ind w:firstLine="480" w:firstLineChars="200"/>
        <w:jc w:val="left"/>
        <w:rPr>
          <w:rFonts w:ascii="仿宋_GB2312" w:hAnsi="宋体" w:eastAsia="仿宋_GB2312"/>
          <w:sz w:val="24"/>
        </w:rPr>
      </w:pPr>
      <w:r>
        <w:rPr>
          <w:rFonts w:hint="eastAsia" w:ascii="仿宋_GB2312" w:hAnsi="宋体" w:eastAsia="仿宋_GB2312"/>
          <w:sz w:val="24"/>
        </w:rPr>
        <w:t>1.供应商对政府采购活动事项有疑问的，可以向采购机构提出询问。</w:t>
      </w:r>
    </w:p>
    <w:p>
      <w:pPr>
        <w:tabs>
          <w:tab w:val="left" w:pos="1260"/>
        </w:tabs>
        <w:spacing w:before="156"/>
        <w:ind w:firstLine="480" w:firstLineChars="200"/>
        <w:rPr>
          <w:rFonts w:ascii="仿宋_GB2312" w:hAnsi="宋体" w:eastAsia="仿宋_GB2312"/>
          <w:sz w:val="24"/>
        </w:rPr>
      </w:pPr>
      <w:r>
        <w:rPr>
          <w:rFonts w:hint="eastAsia" w:ascii="仿宋_GB2312" w:hAnsi="宋体" w:eastAsia="仿宋_GB2312"/>
          <w:sz w:val="24"/>
        </w:rPr>
        <w:t>2.供应商认为招标文件、采购过程和中标结果使自己的合法权益受到损害的，可以在知道或者应知其权益受到损害之日起七个工作日内，以书面形式向招标方提出质疑。</w:t>
      </w:r>
    </w:p>
    <w:p>
      <w:pPr>
        <w:tabs>
          <w:tab w:val="left" w:pos="1260"/>
        </w:tabs>
        <w:spacing w:before="156"/>
        <w:ind w:firstLine="480" w:firstLineChars="200"/>
        <w:rPr>
          <w:rFonts w:ascii="仿宋_GB2312" w:hAnsi="宋体" w:eastAsia="仿宋_GB2312"/>
          <w:sz w:val="24"/>
        </w:rPr>
      </w:pPr>
      <w:r>
        <w:rPr>
          <w:rFonts w:hint="eastAsia" w:ascii="仿宋_GB2312" w:hAnsi="宋体" w:eastAsia="仿宋_GB2312"/>
          <w:sz w:val="24"/>
        </w:rPr>
        <w:t>3.供应商提交的质疑书需一式三份，由法定代表人签字（或盖章）并加盖单位公章。质疑书至少应包括下列主要内容：</w:t>
      </w:r>
    </w:p>
    <w:p>
      <w:pPr>
        <w:tabs>
          <w:tab w:val="left" w:pos="1260"/>
        </w:tabs>
        <w:spacing w:before="156"/>
        <w:ind w:firstLine="480" w:firstLineChars="200"/>
        <w:rPr>
          <w:rFonts w:ascii="仿宋_GB2312" w:hAnsi="宋体" w:eastAsia="仿宋_GB2312"/>
          <w:sz w:val="24"/>
        </w:rPr>
      </w:pPr>
      <w:r>
        <w:rPr>
          <w:rFonts w:hint="eastAsia" w:ascii="仿宋_GB2312" w:hAnsi="宋体" w:eastAsia="仿宋_GB2312"/>
          <w:sz w:val="24"/>
        </w:rPr>
        <w:t>（1）质疑人的名称、地址、邮政编码、联系人、联系电话，以及被质疑人名称及联系方式；</w:t>
      </w:r>
    </w:p>
    <w:p>
      <w:pPr>
        <w:tabs>
          <w:tab w:val="left" w:pos="1260"/>
        </w:tabs>
        <w:spacing w:before="156"/>
        <w:ind w:firstLine="480" w:firstLineChars="200"/>
        <w:rPr>
          <w:rFonts w:ascii="仿宋_GB2312" w:hAnsi="宋体" w:eastAsia="仿宋_GB2312"/>
          <w:sz w:val="24"/>
        </w:rPr>
      </w:pPr>
      <w:r>
        <w:rPr>
          <w:rFonts w:hint="eastAsia" w:ascii="仿宋_GB2312" w:hAnsi="宋体" w:eastAsia="仿宋_GB2312"/>
          <w:sz w:val="24"/>
        </w:rPr>
        <w:t>（2）被质疑采购项目名称、编号及采购内容；</w:t>
      </w:r>
    </w:p>
    <w:p>
      <w:pPr>
        <w:tabs>
          <w:tab w:val="left" w:pos="1260"/>
        </w:tabs>
        <w:spacing w:before="156"/>
        <w:ind w:firstLine="480" w:firstLineChars="200"/>
        <w:rPr>
          <w:rFonts w:ascii="仿宋_GB2312" w:hAnsi="宋体" w:eastAsia="仿宋_GB2312"/>
          <w:sz w:val="24"/>
        </w:rPr>
      </w:pPr>
      <w:r>
        <w:rPr>
          <w:rFonts w:hint="eastAsia" w:ascii="仿宋_GB2312" w:hAnsi="宋体" w:eastAsia="仿宋_GB2312"/>
          <w:sz w:val="24"/>
        </w:rPr>
        <w:t>（3）具体的质疑事项及事实依据；</w:t>
      </w:r>
    </w:p>
    <w:p>
      <w:pPr>
        <w:tabs>
          <w:tab w:val="left" w:pos="1260"/>
        </w:tabs>
        <w:spacing w:before="156"/>
        <w:ind w:firstLine="480" w:firstLineChars="200"/>
        <w:rPr>
          <w:rFonts w:ascii="仿宋_GB2312" w:hAnsi="宋体" w:eastAsia="仿宋_GB2312"/>
          <w:sz w:val="24"/>
        </w:rPr>
      </w:pPr>
      <w:r>
        <w:rPr>
          <w:rFonts w:hint="eastAsia" w:ascii="仿宋_GB2312" w:hAnsi="宋体" w:eastAsia="仿宋_GB2312"/>
          <w:sz w:val="24"/>
        </w:rPr>
        <w:t>（4）认为自己合法权益受到损害或可能受到损害的相关证据材料；</w:t>
      </w:r>
    </w:p>
    <w:p>
      <w:pPr>
        <w:widowControl/>
        <w:snapToGrid w:val="0"/>
        <w:spacing w:before="156"/>
        <w:ind w:firstLine="475" w:firstLineChars="198"/>
        <w:jc w:val="left"/>
        <w:rPr>
          <w:rFonts w:ascii="仿宋_GB2312" w:hAnsi="宋体" w:eastAsia="仿宋_GB2312" w:cs="Arial"/>
          <w:sz w:val="24"/>
          <w:szCs w:val="24"/>
        </w:rPr>
      </w:pPr>
      <w:r>
        <w:rPr>
          <w:rFonts w:hint="eastAsia" w:ascii="仿宋_GB2312" w:hAnsi="宋体" w:eastAsia="仿宋_GB2312"/>
          <w:sz w:val="24"/>
        </w:rPr>
        <w:t>（5）提出质疑的日期</w:t>
      </w:r>
    </w:p>
    <w:p>
      <w:pPr>
        <w:widowControl/>
        <w:snapToGrid w:val="0"/>
        <w:spacing w:before="156"/>
        <w:ind w:firstLine="475" w:firstLineChars="198"/>
        <w:jc w:val="left"/>
        <w:rPr>
          <w:rFonts w:ascii="仿宋_GB2312" w:hAnsi="宋体" w:eastAsia="仿宋_GB2312" w:cs="Arial"/>
          <w:sz w:val="24"/>
          <w:szCs w:val="24"/>
        </w:rPr>
      </w:pPr>
      <w:r>
        <w:rPr>
          <w:rFonts w:hint="eastAsia" w:ascii="仿宋_GB2312" w:hAnsi="宋体" w:eastAsia="仿宋_GB2312"/>
          <w:kern w:val="0"/>
          <w:sz w:val="24"/>
        </w:rPr>
        <w:t>4.招标方会在收到投标人的书面质疑后7个工作日内审查质疑事项，作出答复或相关处理决定，并以书面形式通知质疑投标人，但答复的内容涉及商业秘密的除外。若质疑涉及招标制度或程序，会被转交政府采购管理部门审查。</w:t>
      </w:r>
    </w:p>
    <w:p>
      <w:pPr>
        <w:widowControl/>
        <w:snapToGrid w:val="0"/>
        <w:spacing w:before="156"/>
        <w:ind w:firstLine="475" w:firstLineChars="198"/>
        <w:jc w:val="left"/>
        <w:rPr>
          <w:rFonts w:ascii="仿宋_GB2312" w:hAnsi="宋体" w:eastAsia="仿宋_GB2312" w:cs="Arial"/>
          <w:sz w:val="24"/>
          <w:szCs w:val="24"/>
        </w:rPr>
      </w:pPr>
      <w:r>
        <w:rPr>
          <w:rFonts w:hint="eastAsia" w:ascii="仿宋_GB2312" w:hAnsi="宋体" w:eastAsia="仿宋_GB2312" w:cs="Arial"/>
          <w:sz w:val="24"/>
          <w:szCs w:val="24"/>
        </w:rPr>
        <w:t>5.质疑应当采用加盖投标人公章的书面形式，质疑书应明确阐述招标过程或中标结果中使自己合法权益受到损害的实质性内容，提供相关事实、依据和证据及其来源或线索，便于有关单位调查、答复和处理，否则，招标方将不予受理。</w:t>
      </w:r>
    </w:p>
    <w:p>
      <w:pPr>
        <w:widowControl/>
        <w:snapToGrid w:val="0"/>
        <w:spacing w:before="156"/>
        <w:ind w:firstLine="475" w:firstLineChars="198"/>
        <w:jc w:val="left"/>
        <w:rPr>
          <w:rFonts w:ascii="仿宋_GB2312" w:hAnsi="宋体" w:eastAsia="仿宋_GB2312" w:cs="Arial"/>
          <w:sz w:val="24"/>
          <w:szCs w:val="24"/>
        </w:rPr>
      </w:pPr>
      <w:r>
        <w:rPr>
          <w:rFonts w:hint="eastAsia" w:ascii="仿宋_GB2312" w:hAnsi="宋体" w:eastAsia="仿宋_GB2312" w:cs="Arial"/>
          <w:sz w:val="24"/>
          <w:szCs w:val="24"/>
        </w:rPr>
        <w:t>6.质疑投标人对招标方的答复不满意或招标方未在规定的时间内做出答复的，可以在答复期满后15个工作日内向本区政府采购监督管理部门投诉。</w:t>
      </w:r>
    </w:p>
    <w:p>
      <w:pPr>
        <w:widowControl/>
        <w:snapToGrid w:val="0"/>
        <w:spacing w:before="156"/>
        <w:ind w:firstLine="716" w:firstLineChars="198"/>
        <w:jc w:val="center"/>
        <w:rPr>
          <w:rFonts w:ascii="仿宋_GB2312" w:hAnsi="宋体" w:eastAsia="仿宋_GB2312" w:cs="Arial"/>
          <w:sz w:val="24"/>
          <w:szCs w:val="24"/>
        </w:rPr>
      </w:pPr>
      <w:r>
        <w:rPr>
          <w:rFonts w:hAnsi="宋体"/>
          <w:b/>
          <w:sz w:val="36"/>
          <w:szCs w:val="36"/>
        </w:rPr>
        <w:br w:type="page"/>
      </w:r>
      <w:r>
        <w:rPr>
          <w:rFonts w:hint="eastAsia" w:ascii="黑体" w:hAnsi="宋体" w:eastAsia="黑体"/>
          <w:sz w:val="36"/>
          <w:szCs w:val="36"/>
        </w:rPr>
        <w:t>第三章  评标办法及评分标准</w:t>
      </w:r>
    </w:p>
    <w:p>
      <w:pPr>
        <w:spacing w:before="109" w:beforeLines="35"/>
        <w:ind w:firstLine="420"/>
        <w:rPr>
          <w:rFonts w:ascii="仿宋_GB2312" w:hAnsi="宋体" w:eastAsia="仿宋_GB2312"/>
          <w:sz w:val="24"/>
          <w:szCs w:val="24"/>
        </w:rPr>
      </w:pPr>
      <w:r>
        <w:rPr>
          <w:rFonts w:hint="eastAsia" w:ascii="仿宋_GB2312" w:hAnsi="宋体" w:eastAsia="仿宋_GB2312"/>
          <w:sz w:val="24"/>
          <w:szCs w:val="24"/>
        </w:rPr>
        <w:t>根据《中华人民共和国政府采购法》等有关法律法规，</w:t>
      </w:r>
      <w:r>
        <w:rPr>
          <w:rFonts w:hint="eastAsia" w:ascii="仿宋_GB2312" w:eastAsia="仿宋_GB2312"/>
          <w:sz w:val="24"/>
          <w:szCs w:val="24"/>
        </w:rPr>
        <w:t>遵循“公开、公平、公正”的原则，</w:t>
      </w:r>
      <w:r>
        <w:rPr>
          <w:rFonts w:hint="eastAsia" w:ascii="仿宋_GB2312" w:hAnsi="宋体" w:eastAsia="仿宋_GB2312"/>
          <w:sz w:val="24"/>
          <w:szCs w:val="24"/>
        </w:rPr>
        <w:t>结合本项目的实际需求，制定本办法。</w:t>
      </w:r>
    </w:p>
    <w:p>
      <w:pPr>
        <w:spacing w:before="109" w:beforeLines="35"/>
        <w:ind w:firstLine="472" w:firstLineChars="196"/>
        <w:rPr>
          <w:rFonts w:ascii="仿宋_GB2312" w:hAnsi="宋体" w:eastAsia="仿宋_GB2312"/>
          <w:b/>
          <w:sz w:val="24"/>
          <w:szCs w:val="24"/>
        </w:rPr>
      </w:pPr>
      <w:r>
        <w:rPr>
          <w:rFonts w:hint="eastAsia" w:ascii="仿宋_GB2312" w:hAnsi="宋体" w:eastAsia="仿宋_GB2312"/>
          <w:b/>
          <w:sz w:val="24"/>
          <w:szCs w:val="24"/>
        </w:rPr>
        <w:t>一、总则</w:t>
      </w:r>
    </w:p>
    <w:p>
      <w:pPr>
        <w:spacing w:before="109" w:beforeLines="35"/>
        <w:ind w:firstLine="480" w:firstLineChars="200"/>
        <w:rPr>
          <w:rFonts w:ascii="仿宋_GB2312" w:hAnsi="宋体" w:eastAsia="仿宋_GB2312"/>
          <w:sz w:val="24"/>
          <w:szCs w:val="24"/>
        </w:rPr>
      </w:pPr>
      <w:r>
        <w:rPr>
          <w:rFonts w:hint="eastAsia" w:ascii="仿宋_GB2312" w:hAnsi="宋体" w:eastAsia="仿宋_GB2312"/>
          <w:sz w:val="24"/>
          <w:szCs w:val="24"/>
        </w:rPr>
        <w:t>1.本次评标采用综合评分法，总分为100分。</w:t>
      </w:r>
    </w:p>
    <w:p>
      <w:pPr>
        <w:spacing w:before="109" w:beforeLines="35"/>
        <w:ind w:firstLine="480" w:firstLineChars="200"/>
        <w:rPr>
          <w:rFonts w:ascii="仿宋_GB2312" w:hAnsi="宋体" w:eastAsia="仿宋_GB2312"/>
          <w:sz w:val="24"/>
          <w:szCs w:val="24"/>
        </w:rPr>
      </w:pPr>
      <w:r>
        <w:rPr>
          <w:rFonts w:hint="eastAsia" w:ascii="仿宋_GB2312" w:hAnsi="宋体" w:eastAsia="仿宋_GB2312"/>
          <w:sz w:val="24"/>
          <w:szCs w:val="24"/>
        </w:rPr>
        <w:t>2.各合格投标人综合得分的计算公式为：</w:t>
      </w:r>
    </w:p>
    <w:p>
      <w:pPr>
        <w:spacing w:before="109" w:beforeLines="35"/>
        <w:ind w:firstLine="480" w:firstLineChars="200"/>
        <w:rPr>
          <w:rFonts w:ascii="仿宋_GB2312" w:hAnsi="宋体" w:eastAsia="仿宋_GB2312"/>
          <w:sz w:val="24"/>
          <w:szCs w:val="24"/>
        </w:rPr>
      </w:pPr>
      <w:r>
        <w:rPr>
          <w:rFonts w:hint="eastAsia" w:ascii="仿宋_GB2312" w:hAnsi="宋体" w:eastAsia="仿宋_GB2312"/>
          <w:sz w:val="24"/>
          <w:szCs w:val="24"/>
        </w:rPr>
        <w:t>投标人评标</w:t>
      </w:r>
      <w:r>
        <w:rPr>
          <w:rFonts w:hint="eastAsia" w:ascii="仿宋_GB2312" w:hAnsi="宋体" w:eastAsia="仿宋_GB2312"/>
          <w:bCs/>
          <w:sz w:val="24"/>
          <w:szCs w:val="24"/>
        </w:rPr>
        <w:t>综合得分=资信及技术得分＋商务价格得分。</w:t>
      </w:r>
    </w:p>
    <w:p>
      <w:pPr>
        <w:spacing w:before="109" w:beforeLines="35"/>
        <w:ind w:firstLine="480" w:firstLineChars="200"/>
        <w:rPr>
          <w:rFonts w:ascii="仿宋_GB2312" w:hAnsi="宋体" w:eastAsia="仿宋_GB2312"/>
          <w:sz w:val="24"/>
          <w:szCs w:val="24"/>
        </w:rPr>
      </w:pPr>
      <w:r>
        <w:rPr>
          <w:rFonts w:hint="eastAsia" w:ascii="仿宋_GB2312" w:hAnsi="宋体" w:eastAsia="仿宋_GB2312"/>
          <w:sz w:val="24"/>
          <w:szCs w:val="24"/>
        </w:rPr>
        <w:t>3.合格投标人的评标得分为各项目汇总得分，中标候选资格按评标得分由高到低顺序排列，得分相同的，按投标报价由低到高顺序排列；得分且投标报价相同的，按技术指标优劣顺序排列，并形成评标意见。</w:t>
      </w:r>
    </w:p>
    <w:p>
      <w:pPr>
        <w:spacing w:before="109" w:beforeLines="35"/>
        <w:ind w:firstLine="480" w:firstLineChars="200"/>
        <w:rPr>
          <w:rFonts w:ascii="仿宋_GB2312" w:hAnsi="宋体" w:eastAsia="仿宋_GB2312"/>
          <w:sz w:val="24"/>
          <w:szCs w:val="24"/>
        </w:rPr>
      </w:pPr>
      <w:r>
        <w:rPr>
          <w:rFonts w:hint="eastAsia" w:ascii="仿宋_GB2312" w:hAnsi="宋体" w:eastAsia="仿宋_GB2312"/>
          <w:sz w:val="24"/>
          <w:szCs w:val="24"/>
        </w:rPr>
        <w:t>4.综合得分排名第一的投标人为中标候选人</w:t>
      </w:r>
      <w:r>
        <w:rPr>
          <w:rFonts w:hint="eastAsia" w:ascii="仿宋_GB2312" w:eastAsia="仿宋_GB2312"/>
          <w:sz w:val="24"/>
          <w:szCs w:val="24"/>
        </w:rPr>
        <w:t>，次高分的投标人为候补中标人，依次类推</w:t>
      </w:r>
      <w:r>
        <w:rPr>
          <w:rFonts w:hint="eastAsia" w:ascii="仿宋_GB2312" w:hAnsi="宋体" w:eastAsia="仿宋_GB2312"/>
          <w:sz w:val="24"/>
          <w:szCs w:val="24"/>
        </w:rPr>
        <w:t>。</w:t>
      </w:r>
    </w:p>
    <w:p>
      <w:pPr>
        <w:spacing w:before="109" w:beforeLines="35"/>
        <w:ind w:firstLine="480" w:firstLineChars="200"/>
        <w:rPr>
          <w:rFonts w:ascii="仿宋_GB2312" w:hAnsi="宋体" w:eastAsia="仿宋_GB2312"/>
          <w:bCs/>
          <w:sz w:val="24"/>
          <w:szCs w:val="24"/>
        </w:rPr>
      </w:pPr>
      <w:r>
        <w:rPr>
          <w:rFonts w:hint="eastAsia" w:ascii="仿宋_GB2312" w:hAnsi="宋体" w:eastAsia="仿宋_GB2312"/>
          <w:sz w:val="24"/>
          <w:szCs w:val="24"/>
        </w:rPr>
        <w:t>5.评分过程中采用四舍五入法，</w:t>
      </w:r>
      <w:r>
        <w:rPr>
          <w:rFonts w:hint="eastAsia" w:ascii="仿宋_GB2312" w:hAnsi="宋体" w:eastAsia="仿宋_GB2312"/>
          <w:bCs/>
          <w:sz w:val="24"/>
          <w:szCs w:val="24"/>
        </w:rPr>
        <w:t>并保留小数2位。</w:t>
      </w:r>
    </w:p>
    <w:p>
      <w:pPr>
        <w:spacing w:before="109" w:beforeLines="35"/>
        <w:ind w:firstLine="472" w:firstLineChars="196"/>
        <w:rPr>
          <w:rFonts w:ascii="仿宋_GB2312" w:hAnsi="宋体" w:eastAsia="仿宋_GB2312"/>
          <w:b/>
          <w:bCs/>
          <w:sz w:val="24"/>
          <w:szCs w:val="24"/>
          <w:highlight w:val="none"/>
        </w:rPr>
      </w:pPr>
      <w:r>
        <w:rPr>
          <w:rFonts w:hint="eastAsia" w:ascii="仿宋_GB2312" w:hAnsi="宋体" w:eastAsia="仿宋_GB2312"/>
          <w:b/>
          <w:bCs/>
          <w:sz w:val="24"/>
          <w:szCs w:val="24"/>
          <w:highlight w:val="none"/>
        </w:rPr>
        <w:t>二、评分内容及标准</w:t>
      </w:r>
    </w:p>
    <w:p>
      <w:pPr>
        <w:spacing w:before="109" w:beforeLines="35"/>
        <w:ind w:firstLine="482" w:firstLineChars="200"/>
        <w:rPr>
          <w:rFonts w:hint="eastAsia" w:ascii="仿宋_GB2312" w:hAnsi="宋体" w:eastAsia="仿宋_GB2312"/>
          <w:b/>
          <w:sz w:val="24"/>
          <w:szCs w:val="24"/>
          <w:highlight w:val="none"/>
          <w:lang w:eastAsia="zh-CN"/>
        </w:rPr>
      </w:pPr>
      <w:r>
        <w:rPr>
          <w:rFonts w:hint="eastAsia" w:ascii="仿宋_GB2312" w:hAnsi="宋体" w:eastAsia="仿宋_GB2312"/>
          <w:b/>
          <w:sz w:val="24"/>
          <w:szCs w:val="24"/>
          <w:highlight w:val="none"/>
        </w:rPr>
        <w:t>（一）商务价格评分(</w:t>
      </w:r>
      <w:r>
        <w:rPr>
          <w:rFonts w:hint="eastAsia" w:ascii="仿宋_GB2312" w:hAnsi="宋体" w:eastAsia="仿宋_GB2312"/>
          <w:b/>
          <w:sz w:val="24"/>
          <w:szCs w:val="24"/>
          <w:highlight w:val="none"/>
          <w:lang w:val="en-US" w:eastAsia="zh-CN"/>
        </w:rPr>
        <w:t>20</w:t>
      </w:r>
      <w:r>
        <w:rPr>
          <w:rFonts w:hint="eastAsia" w:ascii="仿宋_GB2312" w:hAnsi="宋体" w:eastAsia="仿宋_GB2312"/>
          <w:b/>
          <w:sz w:val="24"/>
          <w:szCs w:val="24"/>
          <w:highlight w:val="none"/>
        </w:rPr>
        <w:t>分)</w:t>
      </w:r>
    </w:p>
    <w:p>
      <w:pPr>
        <w:spacing w:before="109" w:beforeLines="35"/>
        <w:ind w:firstLine="482" w:firstLineChars="200"/>
        <w:rPr>
          <w:rFonts w:ascii="仿宋_GB2312" w:hAnsi="宋体" w:eastAsia="仿宋_GB2312"/>
          <w:sz w:val="24"/>
          <w:szCs w:val="24"/>
          <w:highlight w:val="none"/>
        </w:rPr>
      </w:pPr>
      <w:r>
        <w:rPr>
          <w:rFonts w:hint="eastAsia" w:ascii="仿宋_GB2312" w:hAnsi="宋体" w:eastAsia="仿宋_GB2312"/>
          <w:b/>
          <w:sz w:val="24"/>
          <w:szCs w:val="24"/>
          <w:highlight w:val="none"/>
        </w:rPr>
        <w:t>1.报价的合理性：</w:t>
      </w:r>
      <w:r>
        <w:rPr>
          <w:rFonts w:hint="eastAsia" w:ascii="仿宋_GB2312" w:hAnsi="宋体" w:eastAsia="仿宋_GB2312"/>
          <w:sz w:val="24"/>
          <w:szCs w:val="24"/>
          <w:highlight w:val="none"/>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before="109" w:beforeLines="35"/>
        <w:ind w:firstLine="482" w:firstLineChars="200"/>
        <w:rPr>
          <w:rFonts w:ascii="仿宋_GB2312" w:hAnsi="宋体" w:eastAsia="仿宋_GB2312"/>
          <w:sz w:val="24"/>
          <w:szCs w:val="24"/>
          <w:highlight w:val="none"/>
        </w:rPr>
      </w:pPr>
      <w:r>
        <w:rPr>
          <w:rFonts w:hint="eastAsia" w:ascii="仿宋_GB2312" w:hAnsi="宋体" w:eastAsia="仿宋_GB2312"/>
          <w:b/>
          <w:sz w:val="24"/>
          <w:szCs w:val="24"/>
          <w:highlight w:val="none"/>
        </w:rPr>
        <w:t>2.商务</w:t>
      </w:r>
      <w:r>
        <w:rPr>
          <w:rFonts w:hint="eastAsia" w:ascii="仿宋_GB2312" w:hAnsi="仿宋" w:eastAsia="仿宋_GB2312"/>
          <w:b/>
          <w:sz w:val="24"/>
          <w:highlight w:val="none"/>
          <w:lang w:val="zh-CN"/>
        </w:rPr>
        <w:t>价格</w:t>
      </w:r>
      <w:r>
        <w:rPr>
          <w:rFonts w:hint="eastAsia" w:ascii="仿宋_GB2312" w:eastAsia="仿宋_GB2312" w:cs="仿宋_GB2312"/>
          <w:b/>
          <w:sz w:val="24"/>
          <w:highlight w:val="none"/>
          <w:lang w:val="zh-CN"/>
        </w:rPr>
        <w:t>分的计算：</w:t>
      </w:r>
      <w:r>
        <w:rPr>
          <w:rFonts w:hint="eastAsia" w:ascii="仿宋_GB2312" w:hAnsi="宋体" w:eastAsia="仿宋_GB2312"/>
          <w:sz w:val="24"/>
          <w:highlight w:val="none"/>
        </w:rPr>
        <w:t>根据各投标人的有效投标报价，</w:t>
      </w:r>
      <w:r>
        <w:rPr>
          <w:rFonts w:hint="eastAsia" w:ascii="仿宋_GB2312" w:hAnsi="宋体" w:eastAsia="仿宋_GB2312"/>
          <w:sz w:val="24"/>
          <w:szCs w:val="24"/>
          <w:highlight w:val="none"/>
        </w:rPr>
        <w:t>满足招标文件要求且投标价格最低的投标报价为评标基准价，其商务价格分为满分。其他投标人的商务价格分统一按照下列公式计算：投标报价得分=(评标基准价／有效投标报价)×</w:t>
      </w:r>
      <w:r>
        <w:rPr>
          <w:rFonts w:hint="eastAsia" w:ascii="仿宋_GB2312" w:eastAsia="仿宋_GB2312"/>
          <w:sz w:val="24"/>
          <w:szCs w:val="24"/>
          <w:highlight w:val="none"/>
          <w:lang w:val="en-US" w:eastAsia="zh-CN"/>
        </w:rPr>
        <w:t>20</w:t>
      </w:r>
      <w:r>
        <w:rPr>
          <w:rFonts w:hint="eastAsia" w:ascii="仿宋_GB2312" w:eastAsia="仿宋_GB2312"/>
          <w:sz w:val="24"/>
          <w:szCs w:val="24"/>
          <w:highlight w:val="none"/>
        </w:rPr>
        <w:t>%×100；</w:t>
      </w:r>
    </w:p>
    <w:p>
      <w:pPr>
        <w:spacing w:before="109" w:beforeLines="35"/>
        <w:ind w:firstLine="482" w:firstLineChars="200"/>
        <w:rPr>
          <w:rFonts w:ascii="仿宋_GB2312" w:hAnsi="宋体" w:eastAsia="仿宋_GB2312"/>
          <w:b/>
          <w:sz w:val="24"/>
          <w:szCs w:val="24"/>
          <w:highlight w:val="none"/>
        </w:rPr>
      </w:pPr>
      <w:r>
        <w:rPr>
          <w:rFonts w:hint="eastAsia" w:ascii="仿宋_GB2312" w:hAnsi="宋体" w:eastAsia="仿宋_GB2312"/>
          <w:b/>
          <w:sz w:val="24"/>
          <w:szCs w:val="24"/>
          <w:highlight w:val="none"/>
        </w:rPr>
        <w:t>（二）资信及技术评分（</w:t>
      </w:r>
      <w:r>
        <w:rPr>
          <w:rFonts w:hint="eastAsia" w:ascii="仿宋_GB2312" w:hAnsi="宋体" w:eastAsia="仿宋_GB2312"/>
          <w:b/>
          <w:sz w:val="24"/>
          <w:szCs w:val="24"/>
          <w:highlight w:val="none"/>
          <w:lang w:val="en-US" w:eastAsia="zh-CN"/>
        </w:rPr>
        <w:t>80</w:t>
      </w:r>
      <w:r>
        <w:rPr>
          <w:rFonts w:hint="eastAsia" w:ascii="仿宋_GB2312" w:hAnsi="宋体" w:eastAsia="仿宋_GB2312"/>
          <w:b/>
          <w:sz w:val="24"/>
          <w:szCs w:val="24"/>
          <w:highlight w:val="none"/>
        </w:rPr>
        <w:t>分）</w:t>
      </w:r>
    </w:p>
    <w:p>
      <w:pPr>
        <w:spacing w:before="109" w:beforeLines="35"/>
        <w:ind w:firstLine="482" w:firstLineChars="200"/>
        <w:rPr>
          <w:rFonts w:ascii="仿宋_GB2312" w:hAnsi="宋体" w:eastAsia="仿宋_GB2312"/>
          <w:b/>
          <w:sz w:val="24"/>
          <w:szCs w:val="24"/>
          <w:highlight w:val="none"/>
        </w:rPr>
      </w:pPr>
      <w:r>
        <w:rPr>
          <w:rFonts w:hint="eastAsia" w:ascii="仿宋_GB2312" w:hAnsi="宋体" w:eastAsia="仿宋_GB2312"/>
          <w:b/>
          <w:sz w:val="24"/>
          <w:szCs w:val="24"/>
          <w:highlight w:val="none"/>
        </w:rPr>
        <w:t>1.资信及技术分的计算。</w:t>
      </w:r>
    </w:p>
    <w:p>
      <w:pPr>
        <w:spacing w:before="109" w:beforeLines="35"/>
        <w:ind w:firstLine="480" w:firstLineChars="200"/>
        <w:rPr>
          <w:rFonts w:hint="eastAsia" w:ascii="仿宋_GB2312" w:hAnsi="宋体" w:eastAsia="仿宋_GB2312"/>
          <w:sz w:val="24"/>
          <w:szCs w:val="24"/>
        </w:rPr>
      </w:pPr>
      <w:r>
        <w:rPr>
          <w:rFonts w:hint="eastAsia" w:ascii="仿宋_GB2312" w:hAnsi="宋体" w:eastAsia="仿宋_GB2312"/>
          <w:sz w:val="24"/>
          <w:szCs w:val="24"/>
        </w:rPr>
        <w:t>资信及技术评分按照评标委员会成员的独立评分结果汇总后的算术平均分计算，计算公式为：资信及技术评分＝评标委员会所有成员评分合计数/评标委员会组成人员数。</w:t>
      </w:r>
    </w:p>
    <w:p>
      <w:pPr>
        <w:spacing w:before="109" w:beforeLines="35"/>
        <w:ind w:firstLine="482" w:firstLineChars="200"/>
        <w:rPr>
          <w:rFonts w:hint="eastAsia" w:ascii="仿宋_GB2312" w:eastAsia="仿宋_GB2312"/>
          <w:b/>
          <w:sz w:val="24"/>
          <w:szCs w:val="24"/>
        </w:rPr>
      </w:pPr>
      <w:r>
        <w:rPr>
          <w:rFonts w:hint="eastAsia" w:ascii="仿宋_GB2312" w:eastAsia="仿宋_GB2312"/>
          <w:b/>
          <w:sz w:val="24"/>
          <w:szCs w:val="24"/>
        </w:rPr>
        <w:t>2.评分细则</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1"/>
        <w:gridCol w:w="1313"/>
        <w:gridCol w:w="6955"/>
        <w:gridCol w:w="7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901" w:type="dxa"/>
            <w:tcBorders>
              <w:top w:val="single" w:color="auto" w:sz="4" w:space="0"/>
            </w:tcBorders>
            <w:noWrap w:val="0"/>
            <w:vAlign w:val="center"/>
          </w:tcPr>
          <w:p>
            <w:pPr>
              <w:widowControl/>
              <w:spacing w:before="156"/>
              <w:jc w:val="center"/>
              <w:rPr>
                <w:rFonts w:ascii="仿宋_GB2312" w:hAnsi="宋体" w:eastAsia="仿宋_GB2312"/>
                <w:b/>
                <w:bCs/>
                <w:kern w:val="0"/>
                <w:sz w:val="24"/>
                <w:szCs w:val="24"/>
              </w:rPr>
            </w:pPr>
            <w:r>
              <w:rPr>
                <w:rFonts w:hint="eastAsia" w:ascii="仿宋_GB2312" w:hAnsi="宋体" w:eastAsia="仿宋_GB2312" w:cs="仿宋_GB2312"/>
                <w:b/>
                <w:bCs/>
                <w:kern w:val="0"/>
                <w:sz w:val="24"/>
                <w:szCs w:val="24"/>
              </w:rPr>
              <w:t>序号</w:t>
            </w:r>
          </w:p>
        </w:tc>
        <w:tc>
          <w:tcPr>
            <w:tcW w:w="1313" w:type="dxa"/>
            <w:tcBorders>
              <w:top w:val="single" w:color="auto" w:sz="4" w:space="0"/>
            </w:tcBorders>
            <w:noWrap w:val="0"/>
            <w:vAlign w:val="center"/>
          </w:tcPr>
          <w:p>
            <w:pPr>
              <w:widowControl/>
              <w:spacing w:before="156"/>
              <w:jc w:val="center"/>
              <w:rPr>
                <w:rFonts w:ascii="仿宋_GB2312" w:hAnsi="宋体" w:eastAsia="仿宋_GB2312"/>
                <w:b/>
                <w:bCs/>
                <w:kern w:val="0"/>
                <w:sz w:val="24"/>
                <w:szCs w:val="24"/>
              </w:rPr>
            </w:pPr>
            <w:r>
              <w:rPr>
                <w:rFonts w:hint="eastAsia" w:ascii="仿宋_GB2312" w:hAnsi="宋体" w:eastAsia="仿宋_GB2312" w:cs="仿宋_GB2312"/>
                <w:b/>
                <w:bCs/>
                <w:kern w:val="0"/>
                <w:sz w:val="24"/>
                <w:szCs w:val="24"/>
              </w:rPr>
              <w:t>评分项目</w:t>
            </w:r>
          </w:p>
        </w:tc>
        <w:tc>
          <w:tcPr>
            <w:tcW w:w="6955" w:type="dxa"/>
            <w:tcBorders>
              <w:top w:val="single" w:color="auto" w:sz="4" w:space="0"/>
            </w:tcBorders>
            <w:noWrap w:val="0"/>
            <w:vAlign w:val="center"/>
          </w:tcPr>
          <w:p>
            <w:pPr>
              <w:widowControl/>
              <w:spacing w:before="156"/>
              <w:jc w:val="center"/>
              <w:rPr>
                <w:rFonts w:ascii="仿宋_GB2312" w:hAnsi="宋体" w:eastAsia="仿宋_GB2312"/>
                <w:b/>
                <w:bCs/>
                <w:kern w:val="0"/>
                <w:sz w:val="24"/>
                <w:szCs w:val="24"/>
              </w:rPr>
            </w:pPr>
            <w:r>
              <w:rPr>
                <w:rFonts w:hint="eastAsia" w:ascii="仿宋_GB2312" w:hAnsi="宋体" w:eastAsia="仿宋_GB2312" w:cs="仿宋_GB2312"/>
                <w:b/>
                <w:bCs/>
                <w:kern w:val="0"/>
                <w:sz w:val="24"/>
                <w:szCs w:val="24"/>
              </w:rPr>
              <w:t>评分内容</w:t>
            </w:r>
          </w:p>
        </w:tc>
        <w:tc>
          <w:tcPr>
            <w:tcW w:w="761" w:type="dxa"/>
            <w:tcBorders>
              <w:top w:val="single" w:color="auto" w:sz="4" w:space="0"/>
            </w:tcBorders>
            <w:noWrap w:val="0"/>
            <w:vAlign w:val="center"/>
          </w:tcPr>
          <w:p>
            <w:pPr>
              <w:widowControl/>
              <w:spacing w:before="156"/>
              <w:jc w:val="center"/>
              <w:rPr>
                <w:rFonts w:ascii="仿宋_GB2312" w:hAnsi="宋体" w:eastAsia="仿宋_GB2312"/>
                <w:b/>
                <w:bCs/>
                <w:kern w:val="0"/>
                <w:sz w:val="24"/>
                <w:szCs w:val="24"/>
              </w:rPr>
            </w:pPr>
            <w:r>
              <w:rPr>
                <w:rFonts w:hint="eastAsia" w:ascii="仿宋_GB2312" w:hAnsi="宋体" w:eastAsia="仿宋_GB2312" w:cs="仿宋_GB2312"/>
                <w:b/>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901" w:type="dxa"/>
            <w:noWrap w:val="0"/>
            <w:vAlign w:val="center"/>
          </w:tcPr>
          <w:p>
            <w:pPr>
              <w:widowControl/>
              <w:spacing w:before="156"/>
              <w:jc w:val="center"/>
              <w:rPr>
                <w:rFonts w:ascii="仿宋_GB2312" w:hAnsi="宋体" w:eastAsia="仿宋_GB2312" w:cs="仿宋_GB2312"/>
                <w:b/>
                <w:bCs/>
                <w:kern w:val="0"/>
                <w:sz w:val="24"/>
                <w:szCs w:val="24"/>
              </w:rPr>
            </w:pPr>
            <w:r>
              <w:rPr>
                <w:rFonts w:ascii="仿宋_GB2312" w:hAnsi="宋体" w:eastAsia="仿宋_GB2312" w:cs="仿宋_GB2312"/>
                <w:kern w:val="0"/>
                <w:sz w:val="24"/>
                <w:szCs w:val="24"/>
              </w:rPr>
              <w:t>1</w:t>
            </w:r>
          </w:p>
        </w:tc>
        <w:tc>
          <w:tcPr>
            <w:tcW w:w="1313" w:type="dxa"/>
            <w:noWrap w:val="0"/>
            <w:vAlign w:val="center"/>
          </w:tcPr>
          <w:p>
            <w:pPr>
              <w:spacing w:before="156" w:line="312" w:lineRule="auto"/>
              <w:jc w:val="center"/>
              <w:rPr>
                <w:rFonts w:ascii="仿宋_GB2312" w:hAnsi="宋体" w:eastAsia="仿宋_GB2312"/>
                <w:b/>
                <w:bCs/>
                <w:kern w:val="0"/>
                <w:sz w:val="24"/>
                <w:szCs w:val="24"/>
              </w:rPr>
            </w:pPr>
            <w:r>
              <w:rPr>
                <w:rFonts w:hint="eastAsia" w:ascii="仿宋" w:hAnsi="仿宋" w:eastAsia="仿宋" w:cs="仿宋"/>
                <w:sz w:val="24"/>
                <w:szCs w:val="24"/>
              </w:rPr>
              <w:t>总体方案</w:t>
            </w:r>
          </w:p>
        </w:tc>
        <w:tc>
          <w:tcPr>
            <w:tcW w:w="6955" w:type="dxa"/>
            <w:noWrap w:val="0"/>
            <w:vAlign w:val="center"/>
          </w:tcPr>
          <w:p>
            <w:pPr>
              <w:spacing w:before="109" w:beforeLines="35"/>
              <w:rPr>
                <w:rFonts w:hint="eastAsia" w:ascii="仿宋_GB2312" w:hAnsi="宋体" w:eastAsia="仿宋_GB2312"/>
                <w:sz w:val="24"/>
                <w:szCs w:val="24"/>
                <w:highlight w:val="none"/>
              </w:rPr>
            </w:pPr>
            <w:r>
              <w:rPr>
                <w:rFonts w:hint="eastAsia" w:ascii="仿宋_GB2312" w:hAnsi="宋体" w:eastAsia="仿宋_GB2312"/>
                <w:sz w:val="24"/>
                <w:szCs w:val="24"/>
                <w:highlight w:val="none"/>
              </w:rPr>
              <w:t>根据本项目服务内容及需求</w:t>
            </w:r>
            <w:r>
              <w:rPr>
                <w:rFonts w:hint="eastAsia" w:ascii="仿宋_GB2312" w:hAnsi="宋体" w:eastAsia="仿宋_GB2312"/>
                <w:sz w:val="24"/>
                <w:szCs w:val="24"/>
                <w:highlight w:val="none"/>
                <w:lang w:val="en-US" w:eastAsia="zh-CN"/>
              </w:rPr>
              <w:t>,</w:t>
            </w:r>
            <w:r>
              <w:rPr>
                <w:rFonts w:hint="eastAsia" w:ascii="仿宋_GB2312" w:hAnsi="宋体" w:eastAsia="仿宋_GB2312"/>
                <w:sz w:val="24"/>
                <w:szCs w:val="24"/>
                <w:highlight w:val="none"/>
              </w:rPr>
              <w:t>制定的项目方案切合项目特点，考虑全面，设置科学合理，具有针对性，可操作性</w:t>
            </w:r>
            <w:r>
              <w:rPr>
                <w:rFonts w:hint="eastAsia" w:ascii="仿宋_GB2312" w:hAnsi="宋体" w:eastAsia="仿宋_GB2312"/>
                <w:sz w:val="24"/>
                <w:szCs w:val="24"/>
                <w:highlight w:val="none"/>
                <w:lang w:val="en-US" w:eastAsia="zh-CN"/>
              </w:rPr>
              <w:t>,</w:t>
            </w:r>
            <w:r>
              <w:rPr>
                <w:rFonts w:hint="eastAsia" w:ascii="仿宋_GB2312" w:hAnsi="宋体" w:eastAsia="仿宋_GB2312"/>
                <w:sz w:val="24"/>
                <w:szCs w:val="24"/>
                <w:highlight w:val="none"/>
              </w:rPr>
              <w:t>横向比较给分</w:t>
            </w:r>
            <w:r>
              <w:rPr>
                <w:rFonts w:hint="eastAsia" w:ascii="仿宋_GB2312" w:hAnsi="宋体" w:eastAsia="仿宋_GB2312"/>
                <w:sz w:val="24"/>
                <w:szCs w:val="24"/>
                <w:highlight w:val="none"/>
                <w:lang w:val="en-US" w:eastAsia="zh-CN"/>
              </w:rPr>
              <w:t>。</w:t>
            </w:r>
            <w:r>
              <w:rPr>
                <w:rFonts w:hint="eastAsia" w:ascii="仿宋_GB2312" w:hAnsi="宋体" w:eastAsia="仿宋_GB2312"/>
                <w:sz w:val="24"/>
                <w:szCs w:val="24"/>
                <w:highlight w:val="none"/>
              </w:rPr>
              <w:t>（0-5 分）</w:t>
            </w:r>
          </w:p>
        </w:tc>
        <w:tc>
          <w:tcPr>
            <w:tcW w:w="761" w:type="dxa"/>
            <w:noWrap w:val="0"/>
            <w:vAlign w:val="center"/>
          </w:tcPr>
          <w:p>
            <w:pPr>
              <w:spacing w:before="156" w:line="312" w:lineRule="auto"/>
              <w:jc w:val="center"/>
              <w:rPr>
                <w:rFonts w:ascii="仿宋_GB2312" w:hAnsi="宋体" w:eastAsia="仿宋_GB2312"/>
                <w:b/>
                <w:bCs/>
                <w:kern w:val="0"/>
                <w:sz w:val="24"/>
                <w:szCs w:val="24"/>
              </w:rPr>
            </w:pPr>
            <w:r>
              <w:rPr>
                <w:rFonts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901" w:type="dxa"/>
            <w:noWrap w:val="0"/>
            <w:vAlign w:val="center"/>
          </w:tcPr>
          <w:p>
            <w:pPr>
              <w:widowControl/>
              <w:spacing w:before="156"/>
              <w:jc w:val="center"/>
              <w:rPr>
                <w:rFonts w:ascii="仿宋_GB2312" w:hAnsi="宋体" w:eastAsia="仿宋_GB2312" w:cs="仿宋_GB2312"/>
                <w:kern w:val="0"/>
                <w:sz w:val="24"/>
                <w:szCs w:val="24"/>
              </w:rPr>
            </w:pPr>
            <w:r>
              <w:rPr>
                <w:rFonts w:ascii="仿宋_GB2312" w:hAnsi="宋体" w:eastAsia="仿宋_GB2312" w:cs="仿宋_GB2312"/>
                <w:b/>
                <w:bCs/>
                <w:kern w:val="0"/>
                <w:sz w:val="24"/>
                <w:szCs w:val="24"/>
              </w:rPr>
              <w:t>2</w:t>
            </w:r>
          </w:p>
        </w:tc>
        <w:tc>
          <w:tcPr>
            <w:tcW w:w="1313" w:type="dxa"/>
            <w:noWrap w:val="0"/>
            <w:vAlign w:val="center"/>
          </w:tcPr>
          <w:p>
            <w:pPr>
              <w:spacing w:before="156" w:line="312" w:lineRule="auto"/>
              <w:jc w:val="center"/>
              <w:rPr>
                <w:rFonts w:ascii="仿宋_GB2312" w:hAnsi="宋体" w:eastAsia="仿宋_GB2312"/>
                <w:kern w:val="0"/>
                <w:sz w:val="24"/>
                <w:szCs w:val="24"/>
              </w:rPr>
            </w:pPr>
            <w:r>
              <w:rPr>
                <w:rFonts w:hint="eastAsia" w:ascii="仿宋" w:hAnsi="仿宋" w:eastAsia="仿宋" w:cs="仿宋"/>
                <w:sz w:val="24"/>
                <w:szCs w:val="24"/>
              </w:rPr>
              <w:t>保洁管理制度措施</w:t>
            </w:r>
          </w:p>
        </w:tc>
        <w:tc>
          <w:tcPr>
            <w:tcW w:w="6955" w:type="dxa"/>
            <w:noWrap w:val="0"/>
            <w:vAlign w:val="center"/>
          </w:tcPr>
          <w:p>
            <w:pPr>
              <w:spacing w:before="109" w:beforeLines="35"/>
              <w:rPr>
                <w:rFonts w:hint="eastAsia" w:ascii="仿宋_GB2312" w:hAnsi="宋体" w:eastAsia="仿宋_GB2312"/>
                <w:sz w:val="24"/>
                <w:szCs w:val="24"/>
                <w:highlight w:val="none"/>
              </w:rPr>
            </w:pPr>
            <w:r>
              <w:rPr>
                <w:rFonts w:hint="eastAsia" w:ascii="仿宋_GB2312" w:hAnsi="宋体" w:eastAsia="仿宋_GB2312"/>
                <w:sz w:val="24"/>
                <w:szCs w:val="24"/>
                <w:highlight w:val="none"/>
              </w:rPr>
              <w:t>1、企业内部管理制度健全，包括财务制度、员工管理制度、安全生产制度和文明作业制度，</w:t>
            </w:r>
            <w:r>
              <w:rPr>
                <w:rFonts w:hint="eastAsia" w:ascii="仿宋_GB2312" w:hAnsi="宋体" w:eastAsia="仿宋_GB2312"/>
                <w:sz w:val="24"/>
                <w:szCs w:val="24"/>
                <w:highlight w:val="none"/>
                <w:lang w:eastAsia="zh-CN"/>
              </w:rPr>
              <w:t>每点</w:t>
            </w:r>
            <w:r>
              <w:rPr>
                <w:rFonts w:hint="eastAsia" w:ascii="仿宋_GB2312" w:hAnsi="宋体" w:eastAsia="仿宋_GB2312"/>
                <w:sz w:val="24"/>
                <w:szCs w:val="24"/>
                <w:highlight w:val="none"/>
                <w:lang w:val="en-US" w:eastAsia="zh-CN"/>
              </w:rPr>
              <w:t>1</w:t>
            </w:r>
            <w:r>
              <w:rPr>
                <w:rFonts w:hint="eastAsia" w:ascii="仿宋_GB2312" w:hAnsi="宋体" w:eastAsia="仿宋_GB2312"/>
                <w:sz w:val="24"/>
                <w:szCs w:val="24"/>
                <w:highlight w:val="none"/>
              </w:rPr>
              <w:t>分</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横向比较给</w:t>
            </w:r>
            <w:r>
              <w:rPr>
                <w:rFonts w:hint="eastAsia" w:ascii="仿宋_GB2312" w:hAnsi="宋体" w:eastAsia="仿宋_GB2312"/>
                <w:sz w:val="24"/>
                <w:szCs w:val="24"/>
                <w:highlight w:val="none"/>
                <w:lang w:val="en-US" w:eastAsia="zh-CN"/>
              </w:rPr>
              <w:t>分</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（0-4分）</w:t>
            </w:r>
          </w:p>
          <w:p>
            <w:pPr>
              <w:spacing w:before="109" w:beforeLines="35"/>
              <w:rPr>
                <w:rFonts w:hint="eastAsia" w:ascii="仿宋_GB2312" w:hAnsi="宋体" w:eastAsia="仿宋_GB2312"/>
                <w:sz w:val="24"/>
                <w:szCs w:val="24"/>
                <w:highlight w:val="none"/>
              </w:rPr>
            </w:pPr>
            <w:r>
              <w:rPr>
                <w:rFonts w:hint="eastAsia" w:ascii="仿宋_GB2312" w:hAnsi="宋体" w:eastAsia="仿宋_GB2312"/>
                <w:sz w:val="24"/>
                <w:szCs w:val="24"/>
                <w:highlight w:val="none"/>
              </w:rPr>
              <w:t>2、普扫和巡回保洁措施</w:t>
            </w:r>
            <w:r>
              <w:rPr>
                <w:rFonts w:hint="eastAsia" w:ascii="仿宋_GB2312" w:hAnsi="宋体" w:eastAsia="仿宋_GB2312"/>
                <w:sz w:val="24"/>
                <w:szCs w:val="24"/>
                <w:highlight w:val="none"/>
                <w:lang w:val="en-US" w:eastAsia="zh-CN"/>
              </w:rPr>
              <w:t>,结合本项目要求，是否具有较强的针对性，操作性，计划安排是否科学合理，酌情给分；</w:t>
            </w:r>
            <w:r>
              <w:rPr>
                <w:rFonts w:hint="eastAsia" w:ascii="仿宋_GB2312" w:hAnsi="宋体" w:eastAsia="仿宋_GB2312"/>
                <w:sz w:val="24"/>
                <w:szCs w:val="24"/>
                <w:highlight w:val="none"/>
              </w:rPr>
              <w:t>（0-5分）</w:t>
            </w:r>
          </w:p>
          <w:p>
            <w:pPr>
              <w:spacing w:before="109" w:beforeLines="35"/>
              <w:rPr>
                <w:rFonts w:hint="eastAsia" w:ascii="仿宋_GB2312" w:hAnsi="宋体" w:eastAsia="仿宋_GB2312"/>
                <w:sz w:val="24"/>
                <w:szCs w:val="24"/>
                <w:highlight w:val="none"/>
              </w:rPr>
            </w:pPr>
            <w:r>
              <w:rPr>
                <w:rFonts w:hint="eastAsia" w:ascii="仿宋_GB2312" w:hAnsi="宋体" w:eastAsia="仿宋_GB2312"/>
                <w:sz w:val="24"/>
                <w:szCs w:val="24"/>
                <w:highlight w:val="none"/>
              </w:rPr>
              <w:t>3、路面清洗方案</w:t>
            </w:r>
            <w:r>
              <w:rPr>
                <w:rFonts w:hint="eastAsia" w:ascii="仿宋_GB2312" w:hAnsi="宋体" w:eastAsia="仿宋_GB2312"/>
                <w:sz w:val="24"/>
                <w:szCs w:val="24"/>
                <w:highlight w:val="none"/>
                <w:lang w:val="en-US" w:eastAsia="zh-CN"/>
              </w:rPr>
              <w:t>,结合本项目要求，是否具有较强的针对性，操作性，计划安排是否科学合理，酌情给分；</w:t>
            </w:r>
            <w:r>
              <w:rPr>
                <w:rFonts w:hint="eastAsia" w:ascii="仿宋_GB2312" w:hAnsi="宋体" w:eastAsia="仿宋_GB2312"/>
                <w:sz w:val="24"/>
                <w:szCs w:val="24"/>
                <w:highlight w:val="none"/>
              </w:rPr>
              <w:t>（0-5分）</w:t>
            </w:r>
          </w:p>
          <w:p>
            <w:pPr>
              <w:spacing w:before="109" w:beforeLines="35"/>
              <w:rPr>
                <w:rFonts w:hint="eastAsia" w:ascii="仿宋_GB2312" w:hAnsi="宋体" w:eastAsia="仿宋_GB2312"/>
                <w:sz w:val="24"/>
                <w:szCs w:val="24"/>
                <w:highlight w:val="none"/>
              </w:rPr>
            </w:pPr>
            <w:r>
              <w:rPr>
                <w:rFonts w:hint="eastAsia" w:ascii="仿宋_GB2312" w:hAnsi="宋体" w:eastAsia="仿宋_GB2312"/>
                <w:sz w:val="24"/>
                <w:szCs w:val="24"/>
                <w:highlight w:val="none"/>
              </w:rPr>
              <w:t>4、清扫垃圾的处置方案</w:t>
            </w:r>
            <w:r>
              <w:rPr>
                <w:rFonts w:hint="eastAsia" w:ascii="仿宋_GB2312" w:hAnsi="宋体" w:eastAsia="仿宋_GB2312"/>
                <w:sz w:val="24"/>
                <w:szCs w:val="24"/>
                <w:highlight w:val="none"/>
                <w:lang w:val="en-US" w:eastAsia="zh-CN"/>
              </w:rPr>
              <w:t>,结合本项目要求，是否具有较强的针对性，操作性，计划安排是否科学合理，酌情给分；</w:t>
            </w:r>
            <w:r>
              <w:rPr>
                <w:rFonts w:hint="eastAsia" w:ascii="仿宋_GB2312" w:hAnsi="宋体" w:eastAsia="仿宋_GB2312"/>
                <w:sz w:val="24"/>
                <w:szCs w:val="24"/>
                <w:highlight w:val="none"/>
              </w:rPr>
              <w:t>（0-5分）</w:t>
            </w:r>
          </w:p>
          <w:p>
            <w:pPr>
              <w:spacing w:before="109" w:beforeLines="35"/>
              <w:rPr>
                <w:rFonts w:hint="eastAsia" w:ascii="仿宋_GB2312" w:hAnsi="宋体" w:eastAsia="仿宋_GB2312"/>
                <w:sz w:val="24"/>
                <w:szCs w:val="24"/>
                <w:highlight w:val="none"/>
              </w:rPr>
            </w:pPr>
            <w:r>
              <w:rPr>
                <w:rFonts w:hint="eastAsia" w:ascii="仿宋_GB2312" w:hAnsi="宋体" w:eastAsia="仿宋_GB2312"/>
                <w:sz w:val="24"/>
                <w:szCs w:val="24"/>
                <w:highlight w:val="none"/>
              </w:rPr>
              <w:t>5、企业自我监督和考核办法</w:t>
            </w:r>
            <w:r>
              <w:rPr>
                <w:rFonts w:hint="eastAsia" w:ascii="仿宋_GB2312" w:hAnsi="宋体" w:eastAsia="仿宋_GB2312"/>
                <w:sz w:val="24"/>
                <w:szCs w:val="24"/>
                <w:highlight w:val="none"/>
                <w:lang w:eastAsia="zh-CN"/>
              </w:rPr>
              <w:t>，横</w:t>
            </w:r>
            <w:r>
              <w:rPr>
                <w:rFonts w:hint="eastAsia" w:ascii="仿宋_GB2312" w:hAnsi="宋体" w:eastAsia="仿宋_GB2312"/>
                <w:sz w:val="24"/>
                <w:szCs w:val="24"/>
                <w:highlight w:val="none"/>
              </w:rPr>
              <w:t>向比较打分</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（0-2分）</w:t>
            </w:r>
          </w:p>
          <w:p>
            <w:pPr>
              <w:spacing w:before="109" w:beforeLines="35"/>
              <w:rPr>
                <w:rFonts w:hint="eastAsia" w:ascii="仿宋_GB2312" w:hAnsi="宋体" w:eastAsia="仿宋_GB2312"/>
                <w:sz w:val="24"/>
                <w:szCs w:val="24"/>
                <w:highlight w:val="none"/>
              </w:rPr>
            </w:pPr>
            <w:r>
              <w:rPr>
                <w:rFonts w:hint="eastAsia" w:ascii="仿宋_GB2312" w:hAnsi="宋体" w:eastAsia="仿宋_GB2312"/>
                <w:sz w:val="24"/>
                <w:szCs w:val="24"/>
                <w:highlight w:val="none"/>
              </w:rPr>
              <w:t>6、岗位出勤率保障措施</w:t>
            </w:r>
            <w:r>
              <w:rPr>
                <w:rFonts w:hint="eastAsia" w:ascii="仿宋_GB2312" w:hAnsi="宋体" w:eastAsia="仿宋_GB2312"/>
                <w:sz w:val="24"/>
                <w:szCs w:val="24"/>
                <w:highlight w:val="none"/>
                <w:lang w:val="en-US" w:eastAsia="zh-CN"/>
              </w:rPr>
              <w:t>,结合本项目要求，是否具有较强的针对性，操作性，计划安排是否科学合理，酌情给分</w:t>
            </w:r>
            <w:r>
              <w:rPr>
                <w:rFonts w:hint="eastAsia" w:ascii="仿宋_GB2312" w:hAnsi="宋体" w:eastAsia="仿宋_GB2312"/>
                <w:sz w:val="24"/>
                <w:szCs w:val="24"/>
                <w:highlight w:val="none"/>
              </w:rPr>
              <w:t>。（0-3分）</w:t>
            </w:r>
          </w:p>
        </w:tc>
        <w:tc>
          <w:tcPr>
            <w:tcW w:w="761" w:type="dxa"/>
            <w:noWrap w:val="0"/>
            <w:vAlign w:val="center"/>
          </w:tcPr>
          <w:p>
            <w:pPr>
              <w:spacing w:before="156" w:line="312" w:lineRule="auto"/>
              <w:jc w:val="center"/>
              <w:rPr>
                <w:rFonts w:ascii="仿宋_GB2312" w:hAnsi="宋体" w:eastAsia="仿宋_GB2312"/>
                <w:kern w:val="0"/>
                <w:sz w:val="24"/>
                <w:szCs w:val="24"/>
              </w:rPr>
            </w:pPr>
            <w:r>
              <w:rPr>
                <w:rFonts w:ascii="仿宋" w:hAnsi="仿宋" w:eastAsia="仿宋" w:cs="仿宋"/>
                <w:sz w:val="24"/>
                <w:szCs w:val="24"/>
              </w:rPr>
              <w:t>24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46" w:hRule="atLeast"/>
          <w:jc w:val="center"/>
        </w:trPr>
        <w:tc>
          <w:tcPr>
            <w:tcW w:w="901" w:type="dxa"/>
            <w:noWrap w:val="0"/>
            <w:vAlign w:val="center"/>
          </w:tcPr>
          <w:p>
            <w:pPr>
              <w:spacing w:before="156" w:line="312" w:lineRule="auto"/>
              <w:jc w:val="center"/>
              <w:rPr>
                <w:rFonts w:ascii="仿宋_GB2312" w:hAnsi="宋体" w:eastAsia="仿宋_GB2312" w:cs="仿宋_GB2312"/>
                <w:kern w:val="0"/>
                <w:sz w:val="24"/>
                <w:szCs w:val="24"/>
              </w:rPr>
            </w:pPr>
            <w:r>
              <w:rPr>
                <w:rFonts w:ascii="仿宋_GB2312" w:hAnsi="宋体" w:eastAsia="仿宋_GB2312" w:cs="仿宋_GB2312"/>
                <w:b/>
                <w:bCs/>
                <w:kern w:val="0"/>
                <w:sz w:val="24"/>
                <w:szCs w:val="24"/>
              </w:rPr>
              <w:t>3</w:t>
            </w:r>
          </w:p>
        </w:tc>
        <w:tc>
          <w:tcPr>
            <w:tcW w:w="1313" w:type="dxa"/>
            <w:noWrap w:val="0"/>
            <w:vAlign w:val="center"/>
          </w:tcPr>
          <w:p>
            <w:pPr>
              <w:spacing w:before="156" w:line="312" w:lineRule="auto"/>
              <w:jc w:val="center"/>
              <w:rPr>
                <w:rFonts w:ascii="仿宋_GB2312" w:hAnsi="宋体" w:eastAsia="仿宋_GB2312"/>
                <w:kern w:val="0"/>
                <w:sz w:val="24"/>
                <w:szCs w:val="24"/>
              </w:rPr>
            </w:pPr>
            <w:r>
              <w:rPr>
                <w:rFonts w:hint="eastAsia" w:ascii="仿宋" w:hAnsi="仿宋" w:eastAsia="仿宋" w:cs="仿宋"/>
                <w:sz w:val="24"/>
                <w:szCs w:val="24"/>
              </w:rPr>
              <w:t>设备保障</w:t>
            </w:r>
          </w:p>
        </w:tc>
        <w:tc>
          <w:tcPr>
            <w:tcW w:w="6955" w:type="dxa"/>
            <w:noWrap w:val="0"/>
            <w:vAlign w:val="center"/>
          </w:tcPr>
          <w:p>
            <w:pPr>
              <w:spacing w:before="109" w:beforeLines="35"/>
              <w:rPr>
                <w:rFonts w:ascii="仿宋_GB2312" w:hAnsi="宋体" w:eastAsia="仿宋_GB2312"/>
                <w:sz w:val="24"/>
                <w:szCs w:val="24"/>
                <w:highlight w:val="none"/>
              </w:rPr>
            </w:pPr>
            <w:r>
              <w:rPr>
                <w:rFonts w:hint="eastAsia" w:ascii="仿宋_GB2312" w:hAnsi="宋体" w:eastAsia="仿宋_GB2312"/>
                <w:sz w:val="24"/>
                <w:szCs w:val="24"/>
              </w:rPr>
              <w:t>1、配置</w:t>
            </w:r>
            <w:r>
              <w:rPr>
                <w:rFonts w:hint="eastAsia" w:ascii="仿宋_GB2312" w:hAnsi="宋体" w:eastAsia="仿宋_GB2312"/>
                <w:sz w:val="24"/>
                <w:szCs w:val="24"/>
                <w:highlight w:val="none"/>
              </w:rPr>
              <w:t>总质量158000千克（含）以上高压清洗车1辆，投标人自有的车辆得3分，承诺购车得2分；（0-3分)</w:t>
            </w:r>
          </w:p>
          <w:p>
            <w:pPr>
              <w:spacing w:before="109" w:beforeLines="35"/>
              <w:rPr>
                <w:rFonts w:hint="eastAsia" w:ascii="仿宋_GB2312" w:hAnsi="宋体" w:eastAsia="仿宋_GB2312"/>
                <w:sz w:val="24"/>
                <w:szCs w:val="24"/>
                <w:highlight w:val="none"/>
              </w:rPr>
            </w:pPr>
            <w:r>
              <w:rPr>
                <w:rFonts w:hint="eastAsia" w:ascii="仿宋_GB2312" w:hAnsi="宋体" w:eastAsia="仿宋_GB2312"/>
                <w:sz w:val="24"/>
                <w:szCs w:val="24"/>
                <w:highlight w:val="none"/>
              </w:rPr>
              <w:t>2、配置总质量158000千克（含）以上洗扫车1辆，投标人自有的车辆得3分，承诺购车得2分</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（0-3分)</w:t>
            </w:r>
          </w:p>
          <w:p>
            <w:pPr>
              <w:spacing w:before="109" w:beforeLines="35"/>
              <w:rPr>
                <w:rFonts w:hint="eastAsia" w:ascii="仿宋_GB2312" w:hAnsi="宋体" w:eastAsia="仿宋_GB2312"/>
                <w:sz w:val="24"/>
                <w:szCs w:val="24"/>
                <w:highlight w:val="none"/>
              </w:rPr>
            </w:pPr>
            <w:r>
              <w:rPr>
                <w:rFonts w:hint="eastAsia" w:ascii="仿宋_GB2312" w:hAnsi="宋体" w:eastAsia="仿宋_GB2312"/>
                <w:sz w:val="24"/>
                <w:szCs w:val="24"/>
                <w:highlight w:val="none"/>
                <w:lang w:val="en-US" w:eastAsia="zh-CN"/>
              </w:rPr>
              <w:t>3</w:t>
            </w:r>
            <w:r>
              <w:rPr>
                <w:rFonts w:hint="eastAsia" w:ascii="仿宋_GB2312" w:hAnsi="宋体" w:eastAsia="仿宋_GB2312"/>
                <w:sz w:val="24"/>
                <w:szCs w:val="24"/>
                <w:highlight w:val="none"/>
              </w:rPr>
              <w:t>、配置总质量6000千克（含）以上普通扫地车1辆，投标人自有的车辆得3分，承诺购车得2分</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（0-3分)</w:t>
            </w:r>
          </w:p>
          <w:p>
            <w:pPr>
              <w:spacing w:before="109" w:beforeLines="35"/>
              <w:rPr>
                <w:rFonts w:hint="eastAsia" w:ascii="仿宋_GB2312" w:hAnsi="宋体" w:eastAsia="仿宋_GB2312"/>
                <w:sz w:val="24"/>
                <w:szCs w:val="24"/>
              </w:rPr>
            </w:pPr>
            <w:r>
              <w:rPr>
                <w:rFonts w:hint="eastAsia" w:ascii="仿宋_GB2312" w:hAnsi="宋体" w:eastAsia="仿宋_GB2312"/>
                <w:sz w:val="24"/>
                <w:szCs w:val="24"/>
                <w:highlight w:val="none"/>
                <w:lang w:val="en-US" w:eastAsia="zh-CN"/>
              </w:rPr>
              <w:t>4、</w:t>
            </w:r>
            <w:r>
              <w:rPr>
                <w:rFonts w:hint="eastAsia" w:ascii="仿宋_GB2312" w:hAnsi="宋体" w:eastAsia="仿宋_GB2312"/>
                <w:sz w:val="24"/>
                <w:szCs w:val="24"/>
                <w:highlight w:val="none"/>
              </w:rPr>
              <w:t>配置密封式垃圾收集车1辆，投标人自有</w:t>
            </w:r>
            <w:r>
              <w:rPr>
                <w:rFonts w:hint="eastAsia" w:ascii="仿宋_GB2312" w:hAnsi="宋体" w:eastAsia="仿宋_GB2312"/>
                <w:sz w:val="24"/>
                <w:szCs w:val="24"/>
              </w:rPr>
              <w:t>的车辆得3分，承诺购车得2分</w:t>
            </w:r>
            <w:r>
              <w:rPr>
                <w:rFonts w:hint="eastAsia" w:ascii="仿宋_GB2312" w:hAnsi="宋体" w:eastAsia="仿宋_GB2312"/>
                <w:sz w:val="24"/>
                <w:szCs w:val="24"/>
                <w:lang w:eastAsia="zh-CN"/>
              </w:rPr>
              <w:t>。</w:t>
            </w:r>
            <w:r>
              <w:rPr>
                <w:rFonts w:hint="eastAsia" w:ascii="仿宋_GB2312" w:hAnsi="宋体" w:eastAsia="仿宋_GB2312"/>
                <w:sz w:val="24"/>
                <w:szCs w:val="24"/>
              </w:rPr>
              <w:t>（0-3分)</w:t>
            </w:r>
          </w:p>
          <w:p>
            <w:pPr>
              <w:spacing w:before="109" w:beforeLines="35"/>
              <w:rPr>
                <w:rFonts w:hint="eastAsia" w:ascii="仿宋_GB2312" w:hAnsi="宋体" w:eastAsia="仿宋_GB2312"/>
                <w:sz w:val="24"/>
                <w:szCs w:val="24"/>
                <w:highlight w:val="none"/>
              </w:rPr>
            </w:pPr>
            <w:r>
              <w:rPr>
                <w:rFonts w:hint="eastAsia" w:ascii="仿宋_GB2312" w:hAnsi="宋体" w:eastAsia="仿宋_GB2312"/>
                <w:b/>
                <w:bCs/>
                <w:sz w:val="24"/>
                <w:szCs w:val="24"/>
              </w:rPr>
              <w:t>注：①已购车的投标人，需提供车辆行驶证复印件并加盖投标人公章，原件备查；②承诺中标后购置的投标人，需提供书面承诺书：若中标，中标人需在中标通知书发出后7个工作日内提供购车合同或购置发票等材料，否则采购人将不与其签订合同，履约保证金不予退还。③</w:t>
            </w:r>
            <w:r>
              <w:rPr>
                <w:rFonts w:hint="eastAsia" w:ascii="仿宋_GB2312" w:hAnsi="宋体" w:eastAsia="仿宋_GB2312"/>
                <w:b/>
                <w:bCs/>
                <w:sz w:val="24"/>
                <w:szCs w:val="24"/>
                <w:lang w:eastAsia="zh-CN"/>
              </w:rPr>
              <w:t>投标车辆</w:t>
            </w:r>
            <w:r>
              <w:rPr>
                <w:rFonts w:hint="eastAsia" w:ascii="仿宋_GB2312" w:hAnsi="宋体" w:eastAsia="仿宋_GB2312"/>
                <w:b/>
                <w:bCs/>
                <w:sz w:val="24"/>
                <w:szCs w:val="24"/>
              </w:rPr>
              <w:t>必须</w:t>
            </w:r>
            <w:r>
              <w:rPr>
                <w:rFonts w:hint="eastAsia" w:ascii="仿宋_GB2312" w:hAnsi="宋体" w:eastAsia="仿宋_GB2312"/>
                <w:b/>
                <w:bCs/>
                <w:sz w:val="24"/>
                <w:szCs w:val="24"/>
                <w:lang w:eastAsia="zh-CN"/>
              </w:rPr>
              <w:t>为本项目</w:t>
            </w:r>
            <w:r>
              <w:rPr>
                <w:rFonts w:hint="eastAsia" w:ascii="仿宋_GB2312" w:hAnsi="宋体" w:eastAsia="仿宋_GB2312"/>
                <w:b/>
                <w:bCs/>
                <w:sz w:val="24"/>
                <w:szCs w:val="24"/>
              </w:rPr>
              <w:t>专属配置，不得用于其他项目。④租赁或未承诺的不得分。</w:t>
            </w:r>
          </w:p>
        </w:tc>
        <w:tc>
          <w:tcPr>
            <w:tcW w:w="761" w:type="dxa"/>
            <w:noWrap w:val="0"/>
            <w:vAlign w:val="center"/>
          </w:tcPr>
          <w:p>
            <w:pPr>
              <w:spacing w:before="156" w:line="312" w:lineRule="auto"/>
              <w:jc w:val="center"/>
              <w:rPr>
                <w:rFonts w:ascii="仿宋_GB2312" w:hAnsi="宋体" w:eastAsia="仿宋_GB2312"/>
                <w:kern w:val="0"/>
                <w:sz w:val="24"/>
                <w:szCs w:val="24"/>
              </w:rPr>
            </w:pPr>
            <w:r>
              <w:rPr>
                <w:rFonts w:hint="eastAsia" w:ascii="仿宋" w:hAnsi="仿宋" w:eastAsia="仿宋" w:cs="仿宋"/>
                <w:sz w:val="24"/>
                <w:szCs w:val="24"/>
              </w:rPr>
              <w:t>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901" w:type="dxa"/>
            <w:noWrap w:val="0"/>
            <w:vAlign w:val="center"/>
          </w:tcPr>
          <w:p>
            <w:pPr>
              <w:spacing w:before="156" w:line="312" w:lineRule="auto"/>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4</w:t>
            </w:r>
          </w:p>
        </w:tc>
        <w:tc>
          <w:tcPr>
            <w:tcW w:w="1313" w:type="dxa"/>
            <w:noWrap w:val="0"/>
            <w:vAlign w:val="center"/>
          </w:tcPr>
          <w:p>
            <w:pPr>
              <w:spacing w:before="156" w:line="312" w:lineRule="auto"/>
              <w:jc w:val="center"/>
              <w:rPr>
                <w:rFonts w:ascii="仿宋_GB2312" w:hAnsi="宋体" w:eastAsia="仿宋"/>
                <w:kern w:val="0"/>
                <w:sz w:val="24"/>
                <w:szCs w:val="24"/>
              </w:rPr>
            </w:pPr>
            <w:r>
              <w:rPr>
                <w:rFonts w:hint="eastAsia" w:ascii="仿宋" w:hAnsi="仿宋" w:eastAsia="仿宋" w:cs="仿宋"/>
                <w:sz w:val="24"/>
                <w:szCs w:val="24"/>
              </w:rPr>
              <w:t>人员配置</w:t>
            </w:r>
          </w:p>
        </w:tc>
        <w:tc>
          <w:tcPr>
            <w:tcW w:w="6955" w:type="dxa"/>
            <w:noWrap w:val="0"/>
            <w:vAlign w:val="center"/>
          </w:tcPr>
          <w:p>
            <w:pPr>
              <w:spacing w:before="156" w:line="312" w:lineRule="auto"/>
              <w:jc w:val="left"/>
              <w:rPr>
                <w:rFonts w:hint="eastAsia" w:ascii="仿宋_GB2312" w:hAnsi="宋体" w:eastAsia="仿宋_GB2312"/>
                <w:color w:val="auto"/>
                <w:kern w:val="2"/>
                <w:sz w:val="24"/>
                <w:szCs w:val="24"/>
                <w:highlight w:val="none"/>
                <w:lang w:val="en-US" w:eastAsia="zh-CN" w:bidi="ar-SA"/>
              </w:rPr>
            </w:pPr>
            <w:r>
              <w:rPr>
                <w:rFonts w:hint="eastAsia" w:ascii="仿宋_GB2312" w:hAnsi="宋体" w:eastAsia="仿宋_GB2312"/>
                <w:color w:val="auto"/>
                <w:kern w:val="2"/>
                <w:sz w:val="24"/>
                <w:szCs w:val="24"/>
                <w:highlight w:val="none"/>
                <w:lang w:val="en-US" w:eastAsia="zh-CN" w:bidi="ar-SA"/>
              </w:rPr>
              <w:t>1、提供保洁人员作业区段表和各区段保洁岗位数，所设置的总保洁岗位数量符合本项目的采购需求，得10分，每少一人扣0.5分，扣完为止;（0-10分）</w:t>
            </w:r>
          </w:p>
          <w:p>
            <w:pPr>
              <w:spacing w:before="156" w:line="312" w:lineRule="auto"/>
              <w:jc w:val="left"/>
              <w:rPr>
                <w:rFonts w:hint="eastAsia" w:ascii="仿宋_GB2312" w:hAnsi="宋体" w:eastAsia="仿宋_GB2312"/>
                <w:color w:val="auto"/>
                <w:kern w:val="2"/>
                <w:sz w:val="24"/>
                <w:szCs w:val="24"/>
                <w:highlight w:val="none"/>
                <w:lang w:val="en-US" w:eastAsia="zh-CN" w:bidi="ar-SA"/>
              </w:rPr>
            </w:pPr>
            <w:r>
              <w:rPr>
                <w:rFonts w:hint="eastAsia" w:ascii="仿宋_GB2312" w:hAnsi="宋体" w:eastAsia="仿宋_GB2312"/>
                <w:color w:val="auto"/>
                <w:kern w:val="2"/>
                <w:sz w:val="24"/>
                <w:szCs w:val="24"/>
                <w:highlight w:val="none"/>
                <w:lang w:val="en-US" w:eastAsia="zh-CN" w:bidi="ar-SA"/>
              </w:rPr>
              <w:t>2、承诺保洁员的年龄结构符合采购需求的规定,得2分；提倡投标人多用符合劳动法定年龄的保洁员，承诺中标后为本项目配备的保洁员社保参保率达40%（含以上）,得2分。（0-4分）</w:t>
            </w:r>
          </w:p>
          <w:p>
            <w:pPr>
              <w:spacing w:before="156" w:line="312" w:lineRule="auto"/>
              <w:jc w:val="left"/>
              <w:rPr>
                <w:rFonts w:hint="eastAsia" w:ascii="仿宋_GB2312" w:hAnsi="宋体" w:eastAsia="仿宋_GB2312"/>
                <w:color w:val="auto"/>
                <w:kern w:val="2"/>
                <w:sz w:val="24"/>
                <w:szCs w:val="24"/>
                <w:highlight w:val="none"/>
                <w:lang w:val="en-US" w:eastAsia="zh-CN" w:bidi="ar-SA"/>
              </w:rPr>
            </w:pPr>
            <w:r>
              <w:rPr>
                <w:rFonts w:hint="eastAsia" w:ascii="仿宋_GB2312" w:hAnsi="宋体" w:eastAsia="仿宋_GB2312"/>
                <w:color w:val="auto"/>
                <w:kern w:val="2"/>
                <w:sz w:val="24"/>
                <w:szCs w:val="24"/>
                <w:highlight w:val="none"/>
                <w:lang w:val="en-US" w:eastAsia="zh-CN" w:bidi="ar-SA"/>
              </w:rPr>
              <w:t>3、投标人为本项目配备熟悉环卫工作规范和人事管理的项目经理1名：①具有本科及以上学历，3年及以上环卫工作经验的，得3分，②具有大专及以上学历，1年及以上环卫工作经验的，得2分；③其他人员得1分。本项最高得3分；（0-3分）</w:t>
            </w:r>
          </w:p>
          <w:p>
            <w:pPr>
              <w:spacing w:before="156" w:line="312" w:lineRule="auto"/>
              <w:jc w:val="left"/>
              <w:rPr>
                <w:rFonts w:hint="eastAsia" w:ascii="仿宋_GB2312" w:hAnsi="宋体" w:eastAsia="仿宋_GB2312"/>
                <w:color w:val="auto"/>
                <w:kern w:val="2"/>
                <w:sz w:val="24"/>
                <w:szCs w:val="24"/>
                <w:highlight w:val="none"/>
                <w:lang w:val="en-US" w:eastAsia="zh-CN" w:bidi="ar-SA"/>
              </w:rPr>
            </w:pPr>
            <w:r>
              <w:rPr>
                <w:rFonts w:hint="eastAsia" w:ascii="仿宋_GB2312" w:hAnsi="宋体" w:eastAsia="仿宋_GB2312"/>
                <w:color w:val="auto"/>
                <w:kern w:val="2"/>
                <w:sz w:val="24"/>
                <w:szCs w:val="24"/>
                <w:highlight w:val="none"/>
                <w:lang w:val="en-US" w:eastAsia="zh-CN" w:bidi="ar-SA"/>
              </w:rPr>
              <w:t>4、投标人为本项目配备的日常巡查监督员1名，得1分；（0-1分）</w:t>
            </w:r>
          </w:p>
          <w:p>
            <w:pPr>
              <w:spacing w:before="156" w:line="312" w:lineRule="auto"/>
              <w:jc w:val="left"/>
              <w:rPr>
                <w:rFonts w:hint="eastAsia" w:ascii="仿宋_GB2312" w:hAnsi="宋体" w:eastAsia="仿宋_GB2312"/>
                <w:color w:val="auto"/>
                <w:kern w:val="2"/>
                <w:sz w:val="24"/>
                <w:szCs w:val="24"/>
                <w:highlight w:val="none"/>
                <w:lang w:val="en-US" w:eastAsia="zh-CN" w:bidi="ar-SA"/>
              </w:rPr>
            </w:pPr>
            <w:r>
              <w:rPr>
                <w:rFonts w:hint="eastAsia" w:ascii="仿宋_GB2312" w:hAnsi="宋体" w:eastAsia="仿宋_GB2312"/>
                <w:color w:val="auto"/>
                <w:kern w:val="2"/>
                <w:sz w:val="24"/>
                <w:szCs w:val="24"/>
                <w:highlight w:val="none"/>
                <w:lang w:val="en-US" w:eastAsia="zh-CN" w:bidi="ar-SA"/>
              </w:rPr>
              <w:t>5、投标人为本项目配备的专职管理员1名，得1分；（0-1分）</w:t>
            </w:r>
          </w:p>
          <w:p>
            <w:pPr>
              <w:spacing w:before="156" w:line="312" w:lineRule="auto"/>
              <w:jc w:val="left"/>
              <w:rPr>
                <w:rFonts w:hint="eastAsia" w:ascii="仿宋_GB2312" w:hAnsi="宋体" w:eastAsia="仿宋_GB2312"/>
                <w:color w:val="auto"/>
                <w:kern w:val="2"/>
                <w:sz w:val="24"/>
                <w:szCs w:val="24"/>
                <w:highlight w:val="none"/>
                <w:lang w:val="en-US" w:eastAsia="zh-CN" w:bidi="ar-SA"/>
              </w:rPr>
            </w:pPr>
            <w:r>
              <w:rPr>
                <w:rFonts w:hint="eastAsia" w:ascii="仿宋_GB2312" w:hAnsi="宋体" w:eastAsia="仿宋_GB2312"/>
                <w:b/>
                <w:bCs/>
                <w:color w:val="auto"/>
                <w:kern w:val="2"/>
                <w:sz w:val="24"/>
                <w:szCs w:val="24"/>
                <w:highlight w:val="none"/>
                <w:lang w:val="en-US" w:eastAsia="zh-CN" w:bidi="ar-SA"/>
              </w:rPr>
              <w:t>注：须提供项目经理学历证书、从业经验根据本企业或同类企业连续缴纳社保证明（人社局盖公章为准）复印件加盖投标人公章，原件备查，未提供对应的社保证明的不得分。</w:t>
            </w:r>
          </w:p>
        </w:tc>
        <w:tc>
          <w:tcPr>
            <w:tcW w:w="761" w:type="dxa"/>
            <w:noWrap w:val="0"/>
            <w:vAlign w:val="center"/>
          </w:tcPr>
          <w:p>
            <w:pPr>
              <w:spacing w:before="156" w:line="312" w:lineRule="auto"/>
              <w:jc w:val="center"/>
              <w:rPr>
                <w:rFonts w:hint="default" w:ascii="仿宋_GB2312" w:hAnsi="宋体" w:eastAsia="仿宋_GB2312"/>
                <w:color w:val="auto"/>
                <w:kern w:val="0"/>
                <w:sz w:val="24"/>
                <w:szCs w:val="24"/>
                <w:highlight w:val="none"/>
                <w:lang w:val="en-US" w:eastAsia="zh-CN"/>
              </w:rPr>
            </w:pPr>
            <w:r>
              <w:rPr>
                <w:rFonts w:hint="eastAsia" w:ascii="仿宋" w:hAnsi="仿宋" w:eastAsia="仿宋" w:cs="仿宋"/>
                <w:color w:val="auto"/>
                <w:sz w:val="24"/>
                <w:szCs w:val="24"/>
                <w:highlight w:val="no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55" w:hRule="atLeast"/>
          <w:jc w:val="center"/>
        </w:trPr>
        <w:tc>
          <w:tcPr>
            <w:tcW w:w="901" w:type="dxa"/>
            <w:noWrap w:val="0"/>
            <w:vAlign w:val="center"/>
          </w:tcPr>
          <w:p>
            <w:pPr>
              <w:spacing w:before="156" w:line="312" w:lineRule="auto"/>
              <w:jc w:val="center"/>
              <w:rPr>
                <w:rFonts w:ascii="仿宋" w:hAnsi="仿宋" w:eastAsia="仿宋" w:cs="仿宋"/>
                <w:sz w:val="24"/>
                <w:szCs w:val="24"/>
              </w:rPr>
            </w:pPr>
            <w:r>
              <w:rPr>
                <w:rFonts w:ascii="仿宋_GB2312" w:hAnsi="宋体" w:eastAsia="仿宋_GB2312" w:cs="仿宋_GB2312"/>
                <w:kern w:val="0"/>
                <w:sz w:val="24"/>
                <w:szCs w:val="24"/>
              </w:rPr>
              <w:t>5</w:t>
            </w:r>
          </w:p>
        </w:tc>
        <w:tc>
          <w:tcPr>
            <w:tcW w:w="1313" w:type="dxa"/>
            <w:noWrap w:val="0"/>
            <w:vAlign w:val="center"/>
          </w:tcPr>
          <w:p>
            <w:pPr>
              <w:spacing w:before="156" w:line="312" w:lineRule="auto"/>
              <w:jc w:val="center"/>
              <w:rPr>
                <w:rFonts w:ascii="仿宋" w:hAnsi="仿宋" w:eastAsia="仿宋"/>
                <w:sz w:val="24"/>
                <w:szCs w:val="24"/>
              </w:rPr>
            </w:pPr>
            <w:r>
              <w:rPr>
                <w:rFonts w:hint="eastAsia" w:ascii="仿宋" w:hAnsi="仿宋" w:eastAsia="仿宋" w:cs="仿宋"/>
                <w:sz w:val="24"/>
                <w:szCs w:val="24"/>
              </w:rPr>
              <w:t>劳动保障</w:t>
            </w:r>
          </w:p>
        </w:tc>
        <w:tc>
          <w:tcPr>
            <w:tcW w:w="6955" w:type="dxa"/>
            <w:noWrap w:val="0"/>
            <w:vAlign w:val="center"/>
          </w:tcPr>
          <w:p>
            <w:pPr>
              <w:spacing w:before="109" w:beforeLines="35"/>
              <w:rPr>
                <w:rFonts w:hint="eastAsia" w:ascii="仿宋_GB2312" w:hAnsi="宋体" w:eastAsia="仿宋_GB2312"/>
                <w:sz w:val="24"/>
                <w:szCs w:val="24"/>
              </w:rPr>
            </w:pPr>
            <w:r>
              <w:rPr>
                <w:rFonts w:hint="eastAsia" w:ascii="仿宋_GB2312" w:hAnsi="宋体" w:eastAsia="仿宋_GB2312"/>
                <w:sz w:val="24"/>
                <w:szCs w:val="24"/>
              </w:rPr>
              <w:t>1、配发劳动保护用品，</w:t>
            </w:r>
            <w:r>
              <w:rPr>
                <w:rFonts w:hint="eastAsia" w:ascii="仿宋_GB2312" w:hAnsi="宋体" w:eastAsia="仿宋_GB2312"/>
                <w:sz w:val="24"/>
                <w:szCs w:val="24"/>
                <w:lang w:eastAsia="zh-CN"/>
              </w:rPr>
              <w:t>根据</w:t>
            </w:r>
            <w:r>
              <w:rPr>
                <w:rFonts w:hint="eastAsia" w:ascii="仿宋_GB2312" w:hAnsi="宋体" w:eastAsia="仿宋_GB2312"/>
                <w:sz w:val="24"/>
                <w:szCs w:val="24"/>
              </w:rPr>
              <w:t>提供</w:t>
            </w:r>
            <w:r>
              <w:rPr>
                <w:rFonts w:hint="eastAsia" w:ascii="仿宋_GB2312" w:hAnsi="宋体" w:eastAsia="仿宋_GB2312"/>
                <w:sz w:val="24"/>
                <w:szCs w:val="24"/>
                <w:lang w:eastAsia="zh-CN"/>
              </w:rPr>
              <w:t>的</w:t>
            </w:r>
            <w:r>
              <w:rPr>
                <w:rFonts w:hint="eastAsia" w:ascii="仿宋_GB2312" w:hAnsi="宋体" w:eastAsia="仿宋_GB2312"/>
                <w:sz w:val="24"/>
                <w:szCs w:val="24"/>
              </w:rPr>
              <w:t>劳保用品清单，横向给分；（0-3分）</w:t>
            </w:r>
          </w:p>
          <w:p>
            <w:pPr>
              <w:spacing w:before="109" w:beforeLines="35"/>
              <w:rPr>
                <w:rFonts w:hint="eastAsia" w:ascii="仿宋_GB2312" w:hAnsi="宋体" w:eastAsia="仿宋_GB2312"/>
                <w:kern w:val="2"/>
                <w:sz w:val="24"/>
                <w:szCs w:val="24"/>
                <w:highlight w:val="none"/>
                <w:lang w:val="en-US" w:eastAsia="zh-CN" w:bidi="ar-SA"/>
              </w:rPr>
            </w:pPr>
            <w:r>
              <w:rPr>
                <w:rFonts w:hint="eastAsia" w:ascii="仿宋_GB2312" w:hAnsi="宋体" w:eastAsia="仿宋_GB2312"/>
                <w:sz w:val="24"/>
                <w:szCs w:val="24"/>
              </w:rPr>
              <w:t>2、</w:t>
            </w:r>
            <w:r>
              <w:rPr>
                <w:rFonts w:hint="eastAsia" w:ascii="仿宋_GB2312" w:hAnsi="宋体" w:eastAsia="仿宋_GB2312"/>
                <w:sz w:val="24"/>
                <w:szCs w:val="24"/>
                <w:lang w:eastAsia="zh-CN"/>
              </w:rPr>
              <w:t>投标人</w:t>
            </w:r>
            <w:r>
              <w:rPr>
                <w:rFonts w:hint="eastAsia" w:ascii="仿宋_GB2312" w:hAnsi="宋体" w:eastAsia="仿宋_GB2312"/>
                <w:sz w:val="24"/>
                <w:szCs w:val="24"/>
              </w:rPr>
              <w:t>承诺</w:t>
            </w:r>
            <w:r>
              <w:rPr>
                <w:rFonts w:hint="eastAsia" w:ascii="仿宋_GB2312" w:hAnsi="宋体" w:eastAsia="仿宋_GB2312"/>
                <w:sz w:val="24"/>
                <w:szCs w:val="24"/>
                <w:lang w:eastAsia="zh-CN"/>
              </w:rPr>
              <w:t>每位员工</w:t>
            </w:r>
            <w:r>
              <w:rPr>
                <w:rFonts w:hint="eastAsia" w:ascii="仿宋_GB2312" w:hAnsi="宋体" w:eastAsia="仿宋_GB2312"/>
                <w:sz w:val="24"/>
                <w:szCs w:val="24"/>
              </w:rPr>
              <w:t>每月休息4天</w:t>
            </w:r>
            <w:r>
              <w:rPr>
                <w:rFonts w:hint="eastAsia" w:ascii="仿宋_GB2312" w:hAnsi="宋体" w:eastAsia="仿宋_GB2312"/>
                <w:sz w:val="24"/>
                <w:szCs w:val="24"/>
                <w:lang w:eastAsia="zh-CN"/>
              </w:rPr>
              <w:t>得</w:t>
            </w:r>
            <w:r>
              <w:rPr>
                <w:rFonts w:hint="eastAsia" w:ascii="仿宋_GB2312" w:hAnsi="宋体" w:eastAsia="仿宋_GB2312"/>
                <w:sz w:val="24"/>
                <w:szCs w:val="24"/>
              </w:rPr>
              <w:t>2分，承诺</w:t>
            </w:r>
            <w:r>
              <w:rPr>
                <w:rFonts w:hint="eastAsia" w:ascii="仿宋_GB2312" w:hAnsi="宋体" w:eastAsia="仿宋_GB2312"/>
                <w:sz w:val="24"/>
                <w:szCs w:val="24"/>
                <w:lang w:eastAsia="zh-CN"/>
              </w:rPr>
              <w:t>每位员工</w:t>
            </w:r>
            <w:r>
              <w:rPr>
                <w:rFonts w:hint="eastAsia" w:ascii="仿宋_GB2312" w:hAnsi="宋体" w:eastAsia="仿宋_GB2312"/>
                <w:sz w:val="24"/>
                <w:szCs w:val="24"/>
              </w:rPr>
              <w:t>每月休息4天以上</w:t>
            </w:r>
            <w:r>
              <w:rPr>
                <w:rFonts w:hint="eastAsia" w:ascii="仿宋_GB2312" w:hAnsi="宋体" w:eastAsia="仿宋_GB2312"/>
                <w:sz w:val="24"/>
                <w:szCs w:val="24"/>
                <w:lang w:eastAsia="zh-CN"/>
              </w:rPr>
              <w:t>得</w:t>
            </w:r>
            <w:r>
              <w:rPr>
                <w:rFonts w:hint="eastAsia" w:ascii="仿宋_GB2312" w:hAnsi="宋体" w:eastAsia="仿宋_GB2312"/>
                <w:sz w:val="24"/>
                <w:szCs w:val="24"/>
              </w:rPr>
              <w:t>3分</w:t>
            </w:r>
            <w:r>
              <w:rPr>
                <w:rFonts w:hint="eastAsia" w:ascii="仿宋_GB2312" w:hAnsi="宋体" w:eastAsia="仿宋_GB2312"/>
                <w:sz w:val="24"/>
                <w:szCs w:val="24"/>
                <w:lang w:eastAsia="zh-CN"/>
              </w:rPr>
              <w:t>。</w:t>
            </w:r>
            <w:r>
              <w:rPr>
                <w:rFonts w:hint="eastAsia" w:ascii="仿宋_GB2312" w:hAnsi="宋体" w:eastAsia="仿宋_GB2312"/>
                <w:b/>
                <w:bCs/>
                <w:sz w:val="24"/>
                <w:szCs w:val="24"/>
                <w:lang w:eastAsia="zh-CN"/>
              </w:rPr>
              <w:t>（</w:t>
            </w:r>
            <w:r>
              <w:rPr>
                <w:rFonts w:hint="eastAsia" w:ascii="仿宋_GB2312" w:hAnsi="宋体" w:eastAsia="仿宋_GB2312"/>
                <w:b/>
                <w:bCs/>
                <w:sz w:val="24"/>
                <w:szCs w:val="24"/>
              </w:rPr>
              <w:t>需与人员配置相对应</w:t>
            </w:r>
            <w:r>
              <w:rPr>
                <w:rFonts w:hint="eastAsia" w:ascii="仿宋_GB2312" w:hAnsi="宋体" w:eastAsia="仿宋_GB2312"/>
                <w:b/>
                <w:bCs/>
                <w:sz w:val="24"/>
                <w:szCs w:val="24"/>
                <w:lang w:eastAsia="zh-CN"/>
              </w:rPr>
              <w:t>）</w:t>
            </w:r>
            <w:r>
              <w:rPr>
                <w:rFonts w:hint="eastAsia" w:ascii="仿宋_GB2312" w:hAnsi="宋体" w:eastAsia="仿宋_GB2312"/>
                <w:b/>
                <w:bCs/>
                <w:sz w:val="24"/>
                <w:szCs w:val="24"/>
              </w:rPr>
              <w:t>（</w:t>
            </w:r>
            <w:r>
              <w:rPr>
                <w:rFonts w:hint="eastAsia" w:ascii="仿宋_GB2312" w:hAnsi="宋体" w:eastAsia="仿宋_GB2312"/>
                <w:sz w:val="24"/>
                <w:szCs w:val="24"/>
              </w:rPr>
              <w:t>0-3分）</w:t>
            </w:r>
          </w:p>
        </w:tc>
        <w:tc>
          <w:tcPr>
            <w:tcW w:w="761" w:type="dxa"/>
            <w:noWrap w:val="0"/>
            <w:vAlign w:val="center"/>
          </w:tcPr>
          <w:p>
            <w:pPr>
              <w:spacing w:before="156" w:line="312"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60" w:hRule="atLeast"/>
          <w:jc w:val="center"/>
        </w:trPr>
        <w:tc>
          <w:tcPr>
            <w:tcW w:w="901" w:type="dxa"/>
            <w:noWrap w:val="0"/>
            <w:vAlign w:val="center"/>
          </w:tcPr>
          <w:p>
            <w:pPr>
              <w:spacing w:before="156" w:line="312" w:lineRule="auto"/>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6</w:t>
            </w:r>
          </w:p>
        </w:tc>
        <w:tc>
          <w:tcPr>
            <w:tcW w:w="1313" w:type="dxa"/>
            <w:noWrap w:val="0"/>
            <w:vAlign w:val="center"/>
          </w:tcPr>
          <w:p>
            <w:pPr>
              <w:spacing w:before="156" w:line="312"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投标人</w:t>
            </w:r>
          </w:p>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综合实力</w:t>
            </w:r>
          </w:p>
        </w:tc>
        <w:tc>
          <w:tcPr>
            <w:tcW w:w="6955" w:type="dxa"/>
            <w:noWrap w:val="0"/>
            <w:vAlign w:val="center"/>
          </w:tcPr>
          <w:p>
            <w:pPr>
              <w:numPr>
                <w:ilvl w:val="0"/>
                <w:numId w:val="6"/>
              </w:numPr>
              <w:spacing w:before="109" w:beforeLines="35"/>
              <w:rPr>
                <w:rFonts w:hint="eastAsia" w:ascii="仿宋_GB2312" w:hAnsi="宋体" w:eastAsia="仿宋_GB2312"/>
                <w:sz w:val="24"/>
                <w:szCs w:val="24"/>
                <w:highlight w:val="none"/>
              </w:rPr>
            </w:pPr>
            <w:r>
              <w:rPr>
                <w:rFonts w:hint="eastAsia" w:ascii="仿宋_GB2312" w:hAnsi="宋体" w:eastAsia="仿宋_GB2312"/>
                <w:sz w:val="24"/>
                <w:szCs w:val="24"/>
                <w:highlight w:val="none"/>
              </w:rPr>
              <w:t>根据投标人的整体技术力量、履约能力等情况，横向比较打分</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（0-3分）</w:t>
            </w:r>
          </w:p>
          <w:p>
            <w:pPr>
              <w:numPr>
                <w:ilvl w:val="0"/>
                <w:numId w:val="0"/>
              </w:numPr>
              <w:spacing w:beforeLines="0"/>
              <w:ind w:leftChars="0"/>
              <w:rPr>
                <w:rFonts w:hint="eastAsia" w:ascii="仿宋_GB2312" w:hAnsi="宋体" w:eastAsia="仿宋_GB2312"/>
                <w:kern w:val="2"/>
                <w:sz w:val="24"/>
                <w:szCs w:val="24"/>
                <w:highlight w:val="none"/>
                <w:lang w:val="en-US" w:eastAsia="zh-CN" w:bidi="ar-SA"/>
              </w:rPr>
            </w:pPr>
            <w:r>
              <w:rPr>
                <w:rFonts w:hint="eastAsia" w:ascii="仿宋_GB2312" w:hAnsi="宋体" w:eastAsia="仿宋_GB2312" w:cs="Arial"/>
                <w:b/>
                <w:bCs/>
                <w:color w:val="auto"/>
                <w:sz w:val="24"/>
                <w:szCs w:val="24"/>
                <w:highlight w:val="none"/>
                <w:lang w:eastAsia="zh-CN"/>
              </w:rPr>
              <w:t>注：</w:t>
            </w:r>
            <w:r>
              <w:rPr>
                <w:rFonts w:hint="eastAsia" w:ascii="仿宋_GB2312" w:hAnsi="宋体" w:eastAsia="仿宋_GB2312" w:cs="Arial"/>
                <w:b/>
                <w:bCs/>
                <w:color w:val="auto"/>
                <w:sz w:val="24"/>
                <w:szCs w:val="24"/>
                <w:highlight w:val="none"/>
              </w:rPr>
              <w:t>投标</w:t>
            </w:r>
            <w:r>
              <w:rPr>
                <w:rFonts w:hint="eastAsia" w:ascii="仿宋_GB2312" w:hAnsi="宋体" w:eastAsia="仿宋_GB2312" w:cs="Arial"/>
                <w:b/>
                <w:bCs/>
                <w:color w:val="auto"/>
                <w:sz w:val="24"/>
                <w:szCs w:val="24"/>
                <w:highlight w:val="none"/>
                <w:lang w:eastAsia="zh-CN"/>
              </w:rPr>
              <w:t>人需</w:t>
            </w:r>
            <w:r>
              <w:rPr>
                <w:rFonts w:hint="eastAsia" w:ascii="仿宋_GB2312" w:hAnsi="宋体" w:eastAsia="仿宋_GB2312" w:cs="Arial"/>
                <w:b/>
                <w:bCs/>
                <w:color w:val="auto"/>
                <w:sz w:val="24"/>
                <w:szCs w:val="24"/>
                <w:highlight w:val="none"/>
              </w:rPr>
              <w:t>提供有关证明材料</w:t>
            </w:r>
            <w:r>
              <w:rPr>
                <w:rFonts w:hint="eastAsia" w:ascii="仿宋_GB2312" w:hAnsi="宋体" w:eastAsia="仿宋_GB2312" w:cs="Arial"/>
                <w:b/>
                <w:bCs/>
                <w:color w:val="auto"/>
                <w:sz w:val="24"/>
                <w:szCs w:val="24"/>
                <w:highlight w:val="none"/>
                <w:lang w:eastAsia="zh-CN"/>
              </w:rPr>
              <w:t>复印件并</w:t>
            </w:r>
            <w:r>
              <w:rPr>
                <w:rFonts w:hint="eastAsia" w:ascii="仿宋_GB2312" w:hAnsi="宋体" w:eastAsia="仿宋_GB2312" w:cs="Arial"/>
                <w:b/>
                <w:bCs/>
                <w:color w:val="auto"/>
                <w:sz w:val="24"/>
                <w:szCs w:val="24"/>
                <w:highlight w:val="none"/>
              </w:rPr>
              <w:t>加盖</w:t>
            </w:r>
            <w:r>
              <w:rPr>
                <w:rFonts w:hint="eastAsia" w:ascii="仿宋_GB2312" w:hAnsi="宋体" w:eastAsia="仿宋_GB2312" w:cs="Arial"/>
                <w:b/>
                <w:bCs/>
                <w:color w:val="auto"/>
                <w:sz w:val="24"/>
                <w:szCs w:val="24"/>
                <w:highlight w:val="none"/>
                <w:lang w:eastAsia="zh-CN"/>
              </w:rPr>
              <w:t>单位</w:t>
            </w:r>
            <w:r>
              <w:rPr>
                <w:rFonts w:hint="eastAsia" w:ascii="仿宋_GB2312" w:hAnsi="宋体" w:eastAsia="仿宋_GB2312" w:cs="Arial"/>
                <w:b/>
                <w:bCs/>
                <w:color w:val="auto"/>
                <w:sz w:val="24"/>
                <w:szCs w:val="24"/>
                <w:highlight w:val="none"/>
              </w:rPr>
              <w:t>公章，</w:t>
            </w:r>
            <w:r>
              <w:rPr>
                <w:rFonts w:hint="eastAsia" w:ascii="仿宋_GB2312" w:hAnsi="宋体" w:eastAsia="仿宋_GB2312" w:cs="Arial"/>
                <w:b/>
                <w:bCs/>
                <w:color w:val="auto"/>
                <w:sz w:val="24"/>
                <w:szCs w:val="24"/>
                <w:highlight w:val="none"/>
                <w:lang w:eastAsia="zh-CN"/>
              </w:rPr>
              <w:t>原件备查。</w:t>
            </w:r>
          </w:p>
        </w:tc>
        <w:tc>
          <w:tcPr>
            <w:tcW w:w="761" w:type="dxa"/>
            <w:noWrap w:val="0"/>
            <w:vAlign w:val="center"/>
          </w:tcPr>
          <w:p>
            <w:pPr>
              <w:spacing w:before="156" w:line="312"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99" w:hRule="atLeast"/>
          <w:jc w:val="center"/>
        </w:trPr>
        <w:tc>
          <w:tcPr>
            <w:tcW w:w="901" w:type="dxa"/>
            <w:noWrap w:val="0"/>
            <w:vAlign w:val="center"/>
          </w:tcPr>
          <w:p>
            <w:pPr>
              <w:spacing w:before="156" w:line="312" w:lineRule="auto"/>
              <w:jc w:val="center"/>
              <w:rPr>
                <w:rFonts w:ascii="仿宋_GB2312" w:hAnsi="宋体" w:eastAsia="仿宋_GB2312" w:cs="仿宋_GB2312"/>
                <w:kern w:val="0"/>
                <w:sz w:val="24"/>
                <w:szCs w:val="24"/>
              </w:rPr>
            </w:pPr>
            <w:r>
              <w:rPr>
                <w:rFonts w:ascii="仿宋" w:hAnsi="仿宋" w:eastAsia="仿宋" w:cs="仿宋"/>
                <w:sz w:val="24"/>
                <w:szCs w:val="24"/>
              </w:rPr>
              <w:t>7</w:t>
            </w:r>
          </w:p>
        </w:tc>
        <w:tc>
          <w:tcPr>
            <w:tcW w:w="1313" w:type="dxa"/>
            <w:noWrap w:val="0"/>
            <w:vAlign w:val="center"/>
          </w:tcPr>
          <w:p>
            <w:pPr>
              <w:spacing w:before="156" w:line="312" w:lineRule="auto"/>
              <w:jc w:val="center"/>
              <w:rPr>
                <w:rFonts w:hint="eastAsia" w:ascii="仿宋" w:hAnsi="仿宋" w:eastAsia="仿宋" w:cs="仿宋"/>
                <w:sz w:val="24"/>
                <w:szCs w:val="24"/>
                <w:lang w:val="en-US" w:eastAsia="zh-CN"/>
              </w:rPr>
            </w:pPr>
            <w:r>
              <w:rPr>
                <w:rFonts w:hint="eastAsia" w:ascii="仿宋" w:hAnsi="仿宋" w:eastAsia="仿宋" w:cs="仿宋"/>
                <w:sz w:val="24"/>
                <w:szCs w:val="24"/>
              </w:rPr>
              <w:t>本地化服务</w:t>
            </w:r>
            <w:r>
              <w:rPr>
                <w:rFonts w:hint="eastAsia" w:ascii="仿宋" w:hAnsi="仿宋" w:eastAsia="仿宋" w:cs="仿宋"/>
                <w:sz w:val="24"/>
                <w:szCs w:val="24"/>
                <w:lang w:eastAsia="zh-CN"/>
              </w:rPr>
              <w:t>能力</w:t>
            </w:r>
          </w:p>
        </w:tc>
        <w:tc>
          <w:tcPr>
            <w:tcW w:w="6955" w:type="dxa"/>
            <w:noWrap w:val="0"/>
            <w:vAlign w:val="center"/>
          </w:tcPr>
          <w:p>
            <w:pPr>
              <w:numPr>
                <w:ilvl w:val="0"/>
                <w:numId w:val="0"/>
              </w:numPr>
              <w:spacing w:before="109" w:beforeLines="35"/>
              <w:ind w:leftChars="0"/>
              <w:rPr>
                <w:rFonts w:hint="default" w:ascii="仿宋_GB2312" w:hAnsi="宋体" w:eastAsia="仿宋_GB2312"/>
                <w:b w:val="0"/>
                <w:bCs w:val="0"/>
                <w:color w:val="auto"/>
                <w:sz w:val="24"/>
                <w:szCs w:val="24"/>
                <w:highlight w:val="none"/>
                <w:lang w:val="en-US" w:eastAsia="zh-CN"/>
              </w:rPr>
            </w:pPr>
            <w:r>
              <w:rPr>
                <w:rFonts w:hint="eastAsia" w:ascii="仿宋_GB2312" w:hAnsi="宋体" w:eastAsia="仿宋_GB2312"/>
                <w:b w:val="0"/>
                <w:bCs w:val="0"/>
                <w:color w:val="auto"/>
                <w:sz w:val="24"/>
                <w:szCs w:val="24"/>
                <w:highlight w:val="none"/>
                <w:lang w:val="en-US" w:eastAsia="zh-CN"/>
              </w:rPr>
              <w:t>1、针对本项目服务实际,①投标人在项目实施地有办公场所、保洁人员休息点、机械化作业车辆停放场地条件的，综合各方条件横向比较按优劣，酌情得分；（0-5分）②投标人承诺在中标通知书发出后15日内在富阳区辖区范围内设立分支机构（签订政府采购合同前向采购人提供分支机构营业执照），且在项目实施地设立办公场所，派驻专职管理人员、设置保洁人员休息点、机械化作业车辆停放场地的，综合承诺方案横向比较，酌情得分。（0-5分）本项最高得5分。</w:t>
            </w:r>
          </w:p>
          <w:p>
            <w:pPr>
              <w:numPr>
                <w:ilvl w:val="0"/>
                <w:numId w:val="0"/>
              </w:numPr>
              <w:spacing w:before="109" w:beforeLines="35"/>
              <w:ind w:leftChars="0"/>
              <w:rPr>
                <w:rFonts w:hint="default" w:ascii="仿宋_GB2312" w:hAnsi="宋体" w:eastAsia="仿宋_GB2312"/>
                <w:b/>
                <w:bCs/>
                <w:color w:val="FF0000"/>
                <w:sz w:val="24"/>
                <w:szCs w:val="24"/>
                <w:highlight w:val="none"/>
                <w:lang w:val="en-US" w:eastAsia="zh-CN"/>
              </w:rPr>
            </w:pPr>
            <w:r>
              <w:rPr>
                <w:rFonts w:hint="eastAsia" w:ascii="仿宋_GB2312" w:hAnsi="宋体" w:eastAsia="仿宋_GB2312"/>
                <w:b/>
                <w:bCs/>
                <w:color w:val="auto"/>
                <w:sz w:val="24"/>
                <w:szCs w:val="24"/>
                <w:highlight w:val="none"/>
                <w:lang w:val="en-US" w:eastAsia="zh-CN"/>
              </w:rPr>
              <w:t>注：自有房产的提供房产证、租赁的提供房产证和租赁合同的复印件并加盖投标人公章，原件备查，本项最高得5分。</w:t>
            </w:r>
          </w:p>
        </w:tc>
        <w:tc>
          <w:tcPr>
            <w:tcW w:w="761" w:type="dxa"/>
            <w:noWrap w:val="0"/>
            <w:vAlign w:val="center"/>
          </w:tcPr>
          <w:p>
            <w:pPr>
              <w:spacing w:before="156" w:line="312" w:lineRule="auto"/>
              <w:jc w:val="center"/>
              <w:rPr>
                <w:rFonts w:ascii="仿宋" w:hAnsi="仿宋" w:eastAsia="仿宋" w:cs="仿宋"/>
                <w:sz w:val="24"/>
                <w:szCs w:val="24"/>
              </w:rPr>
            </w:pPr>
            <w:r>
              <w:rPr>
                <w:rFonts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60" w:hRule="atLeast"/>
          <w:jc w:val="center"/>
        </w:trPr>
        <w:tc>
          <w:tcPr>
            <w:tcW w:w="901" w:type="dxa"/>
            <w:noWrap w:val="0"/>
            <w:vAlign w:val="center"/>
          </w:tcPr>
          <w:p>
            <w:pPr>
              <w:spacing w:before="156" w:line="312" w:lineRule="auto"/>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8</w:t>
            </w:r>
          </w:p>
        </w:tc>
        <w:tc>
          <w:tcPr>
            <w:tcW w:w="1313" w:type="dxa"/>
            <w:noWrap w:val="0"/>
            <w:vAlign w:val="center"/>
          </w:tcPr>
          <w:p>
            <w:pPr>
              <w:spacing w:before="156" w:line="312" w:lineRule="auto"/>
              <w:jc w:val="center"/>
              <w:rPr>
                <w:rFonts w:ascii="仿宋_GB2312" w:hAnsi="宋体" w:eastAsia="仿宋_GB2312"/>
                <w:kern w:val="0"/>
                <w:sz w:val="24"/>
                <w:szCs w:val="24"/>
              </w:rPr>
            </w:pPr>
            <w:r>
              <w:rPr>
                <w:rFonts w:hint="eastAsia" w:ascii="仿宋" w:hAnsi="仿宋" w:eastAsia="仿宋" w:cs="仿宋"/>
                <w:sz w:val="24"/>
                <w:szCs w:val="24"/>
              </w:rPr>
              <w:t>应急服务承诺</w:t>
            </w:r>
          </w:p>
        </w:tc>
        <w:tc>
          <w:tcPr>
            <w:tcW w:w="6955" w:type="dxa"/>
            <w:noWrap w:val="0"/>
            <w:vAlign w:val="center"/>
          </w:tcPr>
          <w:p>
            <w:pPr>
              <w:spacing w:before="109" w:beforeLines="35"/>
              <w:rPr>
                <w:rFonts w:hint="eastAsia" w:ascii="仿宋_GB2312" w:hAnsi="宋体" w:eastAsia="仿宋_GB2312"/>
                <w:kern w:val="2"/>
                <w:sz w:val="24"/>
                <w:szCs w:val="24"/>
                <w:highlight w:val="none"/>
                <w:lang w:val="zh-CN" w:eastAsia="zh-CN" w:bidi="ar-SA"/>
              </w:rPr>
            </w:pPr>
            <w:r>
              <w:rPr>
                <w:rFonts w:hint="eastAsia" w:ascii="仿宋_GB2312" w:hAnsi="宋体" w:eastAsia="仿宋_GB2312"/>
                <w:kern w:val="2"/>
                <w:sz w:val="24"/>
                <w:szCs w:val="24"/>
                <w:highlight w:val="none"/>
                <w:lang w:val="en-US" w:eastAsia="zh-CN" w:bidi="ar-SA"/>
              </w:rPr>
              <w:t>承诺接受采购人、数字城管和社会各方的监督，一般事件即查即改，特殊事件不超过24小时，提供应急服务承诺书及相关应急预案，横向比较，酌情给分。（0-3分）</w:t>
            </w:r>
          </w:p>
        </w:tc>
        <w:tc>
          <w:tcPr>
            <w:tcW w:w="761" w:type="dxa"/>
            <w:noWrap w:val="0"/>
            <w:vAlign w:val="center"/>
          </w:tcPr>
          <w:p>
            <w:pPr>
              <w:spacing w:before="156" w:line="312" w:lineRule="auto"/>
              <w:jc w:val="center"/>
              <w:rPr>
                <w:rFonts w:ascii="仿宋_GB2312" w:hAnsi="宋体" w:eastAsia="仿宋_GB2312"/>
                <w:kern w:val="0"/>
                <w:sz w:val="24"/>
                <w:szCs w:val="24"/>
              </w:rPr>
            </w:pPr>
            <w:r>
              <w:rPr>
                <w:rFonts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60" w:hRule="atLeast"/>
          <w:jc w:val="center"/>
        </w:trPr>
        <w:tc>
          <w:tcPr>
            <w:tcW w:w="901" w:type="dxa"/>
            <w:noWrap w:val="0"/>
            <w:vAlign w:val="center"/>
          </w:tcPr>
          <w:p>
            <w:pPr>
              <w:spacing w:before="156" w:line="312" w:lineRule="auto"/>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9</w:t>
            </w:r>
          </w:p>
        </w:tc>
        <w:tc>
          <w:tcPr>
            <w:tcW w:w="1313" w:type="dxa"/>
            <w:noWrap w:val="0"/>
            <w:vAlign w:val="center"/>
          </w:tcPr>
          <w:p>
            <w:pPr>
              <w:spacing w:before="156" w:line="312" w:lineRule="auto"/>
              <w:jc w:val="center"/>
              <w:rPr>
                <w:rFonts w:ascii="仿宋" w:hAnsi="仿宋" w:eastAsia="仿宋"/>
                <w:sz w:val="24"/>
                <w:szCs w:val="24"/>
              </w:rPr>
            </w:pPr>
            <w:r>
              <w:rPr>
                <w:rFonts w:hint="eastAsia" w:ascii="仿宋" w:hAnsi="仿宋" w:eastAsia="仿宋" w:cs="仿宋"/>
                <w:sz w:val="24"/>
                <w:szCs w:val="24"/>
              </w:rPr>
              <w:t>类似项目经验</w:t>
            </w:r>
          </w:p>
        </w:tc>
        <w:tc>
          <w:tcPr>
            <w:tcW w:w="6955" w:type="dxa"/>
            <w:noWrap w:val="0"/>
            <w:vAlign w:val="center"/>
          </w:tcPr>
          <w:p>
            <w:pPr>
              <w:spacing w:before="109" w:beforeLines="35"/>
              <w:rPr>
                <w:rFonts w:hint="default" w:ascii="仿宋_GB2312" w:hAnsi="宋体" w:eastAsia="仿宋_GB2312"/>
                <w:kern w:val="2"/>
                <w:sz w:val="24"/>
                <w:szCs w:val="24"/>
                <w:highlight w:val="none"/>
                <w:lang w:val="en-US" w:eastAsia="zh-CN" w:bidi="ar-SA"/>
              </w:rPr>
            </w:pPr>
            <w:r>
              <w:rPr>
                <w:rFonts w:hint="eastAsia" w:ascii="仿宋_GB2312" w:hAnsi="宋体" w:eastAsia="仿宋_GB2312"/>
                <w:kern w:val="2"/>
                <w:sz w:val="24"/>
                <w:szCs w:val="24"/>
                <w:highlight w:val="none"/>
                <w:lang w:val="en-US" w:eastAsia="zh-CN" w:bidi="ar-SA"/>
              </w:rPr>
              <w:t>承担过类似项目的，每个合同（业绩）得1分，需提供合同复印件和业主评价证明复印件加盖投标人公章，原件备查。（0-1分）</w:t>
            </w:r>
          </w:p>
        </w:tc>
        <w:tc>
          <w:tcPr>
            <w:tcW w:w="761" w:type="dxa"/>
            <w:noWrap w:val="0"/>
            <w:vAlign w:val="center"/>
          </w:tcPr>
          <w:p>
            <w:pPr>
              <w:spacing w:before="156" w:line="312" w:lineRule="auto"/>
              <w:jc w:val="center"/>
              <w:rPr>
                <w:rFonts w:ascii="仿宋" w:hAnsi="仿宋" w:eastAsia="仿宋" w:cs="仿宋"/>
                <w:sz w:val="24"/>
                <w:szCs w:val="24"/>
              </w:rPr>
            </w:pPr>
            <w:r>
              <w:rPr>
                <w:rFonts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55" w:hRule="atLeast"/>
          <w:jc w:val="center"/>
        </w:trPr>
        <w:tc>
          <w:tcPr>
            <w:tcW w:w="901" w:type="dxa"/>
            <w:tcBorders>
              <w:bottom w:val="single" w:color="auto" w:sz="4" w:space="0"/>
            </w:tcBorders>
            <w:noWrap w:val="0"/>
            <w:vAlign w:val="center"/>
          </w:tcPr>
          <w:p>
            <w:pPr>
              <w:spacing w:before="156" w:line="312" w:lineRule="auto"/>
              <w:jc w:val="center"/>
              <w:rPr>
                <w:rFonts w:ascii="仿宋" w:hAnsi="仿宋" w:eastAsia="仿宋" w:cs="仿宋"/>
                <w:sz w:val="24"/>
                <w:szCs w:val="24"/>
              </w:rPr>
            </w:pPr>
            <w:r>
              <w:rPr>
                <w:rFonts w:ascii="仿宋" w:hAnsi="仿宋" w:eastAsia="仿宋" w:cs="仿宋"/>
                <w:sz w:val="24"/>
                <w:szCs w:val="24"/>
              </w:rPr>
              <w:t>10</w:t>
            </w:r>
          </w:p>
        </w:tc>
        <w:tc>
          <w:tcPr>
            <w:tcW w:w="1313" w:type="dxa"/>
            <w:tcBorders>
              <w:bottom w:val="single" w:color="auto" w:sz="4" w:space="0"/>
            </w:tcBorders>
            <w:noWrap w:val="0"/>
            <w:vAlign w:val="center"/>
          </w:tcPr>
          <w:p>
            <w:pPr>
              <w:spacing w:before="156" w:line="312" w:lineRule="auto"/>
              <w:jc w:val="center"/>
              <w:rPr>
                <w:rFonts w:ascii="仿宋" w:hAnsi="仿宋" w:eastAsia="仿宋"/>
                <w:sz w:val="24"/>
                <w:szCs w:val="24"/>
              </w:rPr>
            </w:pPr>
            <w:r>
              <w:rPr>
                <w:rFonts w:hint="eastAsia" w:ascii="仿宋" w:hAnsi="仿宋" w:eastAsia="仿宋" w:cs="仿宋"/>
                <w:sz w:val="24"/>
                <w:szCs w:val="24"/>
              </w:rPr>
              <w:t>标书质量</w:t>
            </w:r>
          </w:p>
        </w:tc>
        <w:tc>
          <w:tcPr>
            <w:tcW w:w="6955" w:type="dxa"/>
            <w:tcBorders>
              <w:bottom w:val="single" w:color="auto" w:sz="4" w:space="0"/>
            </w:tcBorders>
            <w:noWrap w:val="0"/>
            <w:vAlign w:val="center"/>
          </w:tcPr>
          <w:p>
            <w:pPr>
              <w:spacing w:before="109" w:beforeLines="35"/>
              <w:rPr>
                <w:rFonts w:hint="default" w:ascii="仿宋_GB2312" w:hAnsi="宋体" w:eastAsia="仿宋_GB2312"/>
                <w:kern w:val="2"/>
                <w:sz w:val="24"/>
                <w:szCs w:val="24"/>
                <w:highlight w:val="none"/>
                <w:lang w:val="en-US" w:eastAsia="zh-CN" w:bidi="ar-SA"/>
              </w:rPr>
            </w:pPr>
            <w:r>
              <w:rPr>
                <w:rFonts w:hint="eastAsia" w:ascii="仿宋_GB2312" w:hAnsi="宋体" w:eastAsia="仿宋_GB2312"/>
                <w:kern w:val="2"/>
                <w:sz w:val="24"/>
                <w:szCs w:val="24"/>
                <w:highlight w:val="none"/>
                <w:lang w:val="en-US" w:eastAsia="zh-CN" w:bidi="ar-SA"/>
              </w:rPr>
              <w:t>投标文件是否编制完整，格式规范、装订整齐、符合招标文件要求。（0-2分）</w:t>
            </w:r>
          </w:p>
        </w:tc>
        <w:tc>
          <w:tcPr>
            <w:tcW w:w="761" w:type="dxa"/>
            <w:tcBorders>
              <w:bottom w:val="single" w:color="auto" w:sz="4" w:space="0"/>
            </w:tcBorders>
            <w:noWrap w:val="0"/>
            <w:vAlign w:val="center"/>
          </w:tcPr>
          <w:p>
            <w:pPr>
              <w:spacing w:before="156" w:line="312" w:lineRule="auto"/>
              <w:jc w:val="center"/>
              <w:rPr>
                <w:rFonts w:ascii="仿宋" w:hAnsi="仿宋" w:eastAsia="仿宋" w:cs="仿宋"/>
                <w:sz w:val="24"/>
                <w:szCs w:val="24"/>
              </w:rPr>
            </w:pPr>
            <w:r>
              <w:rPr>
                <w:rFonts w:ascii="仿宋" w:hAnsi="仿宋" w:eastAsia="仿宋" w:cs="仿宋"/>
                <w:sz w:val="24"/>
                <w:szCs w:val="24"/>
              </w:rPr>
              <w:t>2</w:t>
            </w:r>
          </w:p>
        </w:tc>
      </w:tr>
    </w:tbl>
    <w:p>
      <w:pPr>
        <w:spacing w:before="109" w:beforeLines="35"/>
        <w:rPr>
          <w:rFonts w:hint="eastAsia" w:ascii="仿宋_GB2312" w:eastAsia="仿宋_GB2312"/>
          <w:b/>
          <w:sz w:val="24"/>
          <w:szCs w:val="24"/>
        </w:rPr>
      </w:pPr>
    </w:p>
    <w:p>
      <w:pPr>
        <w:spacing w:before="109" w:beforeLines="35"/>
        <w:ind w:firstLine="482" w:firstLineChars="200"/>
        <w:rPr>
          <w:rFonts w:ascii="仿宋_GB2312" w:eastAsia="仿宋_GB2312"/>
          <w:b/>
          <w:sz w:val="24"/>
          <w:szCs w:val="24"/>
        </w:rPr>
      </w:pPr>
      <w:r>
        <w:rPr>
          <w:rFonts w:hint="eastAsia" w:ascii="仿宋_GB2312" w:eastAsia="仿宋_GB2312"/>
          <w:b/>
          <w:sz w:val="24"/>
          <w:szCs w:val="24"/>
        </w:rPr>
        <w:t>注：开标时，需提供合同、证书、检测报告等原件资料备查。</w:t>
      </w:r>
    </w:p>
    <w:p>
      <w:pPr>
        <w:snapToGrid w:val="0"/>
        <w:spacing w:before="156" w:after="156" w:afterLines="50"/>
        <w:jc w:val="both"/>
        <w:rPr>
          <w:rFonts w:hint="eastAsia" w:ascii="黑体" w:hAnsi="宋体" w:eastAsia="黑体"/>
          <w:sz w:val="36"/>
          <w:szCs w:val="36"/>
        </w:rPr>
      </w:pPr>
    </w:p>
    <w:p>
      <w:pPr>
        <w:spacing w:before="109" w:beforeLines="35"/>
        <w:ind w:firstLine="482" w:firstLineChars="200"/>
        <w:rPr>
          <w:rFonts w:hint="eastAsia" w:ascii="仿宋_GB2312" w:eastAsia="仿宋_GB2312"/>
          <w:b/>
          <w:sz w:val="24"/>
          <w:szCs w:val="24"/>
        </w:rPr>
      </w:pPr>
    </w:p>
    <w:p>
      <w:pPr>
        <w:spacing w:before="109" w:beforeLines="35"/>
        <w:ind w:firstLine="480" w:firstLineChars="200"/>
        <w:rPr>
          <w:rFonts w:ascii="仿宋_GB2312" w:hAnsi="宋体" w:eastAsia="仿宋_GB2312"/>
          <w:sz w:val="24"/>
          <w:szCs w:val="24"/>
        </w:rPr>
        <w:sectPr>
          <w:headerReference r:id="rId6" w:type="first"/>
          <w:footerReference r:id="rId9" w:type="first"/>
          <w:headerReference r:id="rId4" w:type="default"/>
          <w:footerReference r:id="rId7" w:type="default"/>
          <w:headerReference r:id="rId5" w:type="even"/>
          <w:footerReference r:id="rId8" w:type="even"/>
          <w:pgSz w:w="11906" w:h="16838"/>
          <w:pgMar w:top="1418" w:right="1133" w:bottom="1418" w:left="1134" w:header="851" w:footer="992" w:gutter="0"/>
          <w:pgBorders w:offsetFrom="page">
            <w:top w:val="none" w:sz="0" w:space="0"/>
            <w:left w:val="none" w:sz="0" w:space="0"/>
            <w:bottom w:val="none" w:sz="0" w:space="0"/>
            <w:right w:val="none" w:sz="0" w:space="0"/>
          </w:pgBorders>
          <w:cols w:space="720" w:num="1"/>
          <w:docGrid w:type="lines" w:linePitch="312" w:charSpace="0"/>
        </w:sectPr>
      </w:pPr>
    </w:p>
    <w:p>
      <w:pPr>
        <w:snapToGrid w:val="0"/>
        <w:spacing w:before="120" w:after="156" w:afterLines="50"/>
        <w:ind w:left="238"/>
        <w:jc w:val="center"/>
        <w:rPr>
          <w:rFonts w:hint="eastAsia" w:ascii="黑体" w:hAnsi="宋体" w:eastAsia="黑体"/>
          <w:spacing w:val="40"/>
          <w:kern w:val="0"/>
          <w:sz w:val="36"/>
          <w:szCs w:val="36"/>
        </w:rPr>
      </w:pPr>
      <w:r>
        <w:rPr>
          <w:rFonts w:hint="eastAsia" w:ascii="黑体" w:hAnsi="宋体" w:eastAsia="黑体"/>
          <w:sz w:val="36"/>
          <w:szCs w:val="36"/>
        </w:rPr>
        <w:t xml:space="preserve">第四章 </w:t>
      </w:r>
      <w:r>
        <w:rPr>
          <w:rFonts w:hint="eastAsia" w:ascii="黑体" w:hAnsi="宋体" w:eastAsia="黑体"/>
          <w:spacing w:val="40"/>
          <w:kern w:val="0"/>
          <w:sz w:val="36"/>
          <w:szCs w:val="36"/>
        </w:rPr>
        <w:t xml:space="preserve"> </w:t>
      </w:r>
      <w:r>
        <w:rPr>
          <w:rFonts w:hint="eastAsia" w:ascii="黑体" w:hAnsi="宋体" w:eastAsia="黑体"/>
          <w:bCs/>
          <w:spacing w:val="40"/>
          <w:kern w:val="0"/>
          <w:sz w:val="36"/>
          <w:szCs w:val="36"/>
        </w:rPr>
        <w:t>采购</w:t>
      </w:r>
      <w:r>
        <w:rPr>
          <w:rFonts w:hint="eastAsia" w:ascii="黑体" w:hAnsi="宋体" w:eastAsia="黑体"/>
          <w:spacing w:val="40"/>
          <w:kern w:val="0"/>
          <w:sz w:val="36"/>
          <w:szCs w:val="36"/>
        </w:rPr>
        <w:t>需求</w:t>
      </w:r>
    </w:p>
    <w:p>
      <w:pPr>
        <w:keepNext w:val="0"/>
        <w:keepLines w:val="0"/>
        <w:pageBreakBefore w:val="0"/>
        <w:widowControl/>
        <w:kinsoku/>
        <w:wordWrap/>
        <w:overflowPunct w:val="0"/>
        <w:topLinePunct w:val="0"/>
        <w:autoSpaceDE w:val="0"/>
        <w:autoSpaceDN w:val="0"/>
        <w:bidi w:val="0"/>
        <w:adjustRightInd w:val="0"/>
        <w:snapToGrid w:val="0"/>
        <w:spacing w:before="313" w:beforeLines="100" w:after="157" w:afterLines="50"/>
        <w:ind w:left="-170" w:firstLine="482" w:firstLineChars="200"/>
        <w:jc w:val="left"/>
        <w:textAlignment w:val="baseline"/>
        <w:rPr>
          <w:rFonts w:hint="eastAsia" w:ascii="仿宋_GB2312" w:hAnsi="宋体" w:eastAsia="仿宋_GB2312" w:cs="仿宋_GB2312"/>
          <w:b/>
          <w:kern w:val="0"/>
          <w:sz w:val="24"/>
          <w:szCs w:val="24"/>
        </w:rPr>
      </w:pPr>
      <w:r>
        <w:rPr>
          <w:rFonts w:hint="eastAsia" w:ascii="仿宋_GB2312" w:hAnsi="宋体" w:eastAsia="仿宋_GB2312" w:cs="仿宋_GB2312"/>
          <w:b/>
          <w:kern w:val="0"/>
          <w:sz w:val="24"/>
          <w:szCs w:val="24"/>
        </w:rPr>
        <w:t>一、</w:t>
      </w:r>
      <w:r>
        <w:rPr>
          <w:rFonts w:hint="eastAsia" w:ascii="仿宋_GB2312" w:hAnsi="宋体" w:eastAsia="仿宋_GB2312" w:cs="仿宋_GB2312"/>
          <w:b/>
          <w:kern w:val="0"/>
          <w:sz w:val="24"/>
          <w:szCs w:val="24"/>
          <w:lang w:eastAsia="zh-CN"/>
        </w:rPr>
        <w:t>项目范围</w:t>
      </w:r>
      <w:r>
        <w:rPr>
          <w:rFonts w:hint="eastAsia" w:ascii="仿宋_GB2312" w:hAnsi="宋体" w:eastAsia="仿宋_GB2312" w:cs="仿宋_GB2312"/>
          <w:b/>
          <w:kern w:val="0"/>
          <w:sz w:val="24"/>
          <w:szCs w:val="24"/>
        </w:rPr>
        <w:t>：</w:t>
      </w:r>
    </w:p>
    <w:p>
      <w:pPr>
        <w:widowControl/>
        <w:overflowPunct w:val="0"/>
        <w:autoSpaceDE w:val="0"/>
        <w:autoSpaceDN w:val="0"/>
        <w:adjustRightInd w:val="0"/>
        <w:snapToGrid w:val="0"/>
        <w:spacing w:before="120"/>
        <w:ind w:left="-171" w:firstLine="482" w:firstLineChars="200"/>
        <w:jc w:val="left"/>
        <w:textAlignment w:val="baseline"/>
        <w:rPr>
          <w:rFonts w:hint="eastAsia" w:ascii="仿宋_GB2312" w:hAnsi="宋体" w:eastAsia="仿宋_GB2312" w:cs="仿宋_GB2312"/>
          <w:b/>
          <w:color w:val="auto"/>
          <w:kern w:val="0"/>
          <w:sz w:val="24"/>
          <w:szCs w:val="24"/>
          <w:lang w:eastAsia="zh-CN"/>
        </w:rPr>
      </w:pPr>
      <w:r>
        <w:rPr>
          <w:rFonts w:hint="eastAsia" w:ascii="仿宋_GB2312" w:hAnsi="宋体" w:eastAsia="仿宋_GB2312" w:cs="仿宋_GB2312"/>
          <w:b/>
          <w:color w:val="auto"/>
          <w:kern w:val="0"/>
          <w:sz w:val="24"/>
          <w:szCs w:val="24"/>
        </w:rPr>
        <w:t>保洁</w:t>
      </w:r>
      <w:r>
        <w:rPr>
          <w:rFonts w:hint="eastAsia" w:ascii="仿宋_GB2312" w:hAnsi="宋体" w:eastAsia="仿宋_GB2312" w:cs="仿宋_GB2312"/>
          <w:b/>
          <w:color w:val="auto"/>
          <w:kern w:val="0"/>
          <w:sz w:val="24"/>
          <w:szCs w:val="24"/>
          <w:lang w:eastAsia="zh-CN"/>
        </w:rPr>
        <w:t>范围</w:t>
      </w:r>
      <w:r>
        <w:rPr>
          <w:rFonts w:hint="eastAsia" w:ascii="仿宋_GB2312" w:hAnsi="宋体" w:eastAsia="仿宋_GB2312" w:cs="仿宋_GB2312"/>
          <w:b/>
          <w:color w:val="auto"/>
          <w:kern w:val="0"/>
          <w:sz w:val="24"/>
          <w:szCs w:val="24"/>
        </w:rPr>
        <w:t>要求包括机动车道、非机动车道、人行道、隔离带、路边沟堪、开放式院落等</w:t>
      </w:r>
      <w:r>
        <w:rPr>
          <w:rFonts w:hint="eastAsia" w:ascii="仿宋_GB2312" w:hAnsi="宋体" w:eastAsia="仿宋_GB2312" w:cs="仿宋_GB2312"/>
          <w:b/>
          <w:color w:val="auto"/>
          <w:kern w:val="0"/>
          <w:sz w:val="24"/>
          <w:szCs w:val="24"/>
          <w:lang w:eastAsia="zh-CN"/>
        </w:rPr>
        <w:t>，无法清晰表述路段的，潜在投标人可联系采购人现场踏勘。采购单位联系人：胡滨</w:t>
      </w:r>
      <w:r>
        <w:rPr>
          <w:rFonts w:hint="eastAsia" w:ascii="仿宋_GB2312" w:hAnsi="宋体" w:eastAsia="仿宋_GB2312" w:cs="仿宋_GB2312"/>
          <w:b/>
          <w:color w:val="auto"/>
          <w:kern w:val="0"/>
          <w:sz w:val="24"/>
          <w:szCs w:val="24"/>
          <w:lang w:val="en-US" w:eastAsia="zh-CN"/>
        </w:rPr>
        <w:t>，联系电话：15058106587。</w:t>
      </w:r>
    </w:p>
    <w:p>
      <w:pPr>
        <w:keepNext w:val="0"/>
        <w:keepLines w:val="0"/>
        <w:pageBreakBefore w:val="0"/>
        <w:widowControl/>
        <w:kinsoku/>
        <w:wordWrap/>
        <w:overflowPunct w:val="0"/>
        <w:topLinePunct w:val="0"/>
        <w:autoSpaceDE w:val="0"/>
        <w:autoSpaceDN w:val="0"/>
        <w:bidi w:val="0"/>
        <w:adjustRightInd w:val="0"/>
        <w:snapToGrid w:val="0"/>
        <w:spacing w:before="157" w:beforeLines="50" w:after="157" w:afterLines="50"/>
        <w:ind w:left="-170" w:firstLine="482" w:firstLineChars="200"/>
        <w:jc w:val="left"/>
        <w:textAlignment w:val="baseline"/>
        <w:rPr>
          <w:rFonts w:hint="eastAsia" w:ascii="仿宋_GB2312" w:hAnsi="宋体" w:eastAsia="仿宋_GB2312" w:cs="仿宋_GB2312"/>
          <w:b/>
          <w:kern w:val="0"/>
          <w:sz w:val="24"/>
          <w:szCs w:val="24"/>
          <w:lang w:eastAsia="zh-CN"/>
        </w:rPr>
      </w:pPr>
      <w:r>
        <w:rPr>
          <w:rFonts w:hint="eastAsia" w:ascii="仿宋_GB2312" w:hAnsi="宋体" w:eastAsia="仿宋_GB2312" w:cs="仿宋_GB2312"/>
          <w:b/>
          <w:kern w:val="0"/>
          <w:sz w:val="24"/>
          <w:szCs w:val="24"/>
          <w:lang w:eastAsia="zh-CN"/>
        </w:rPr>
        <w:t>标项一：</w:t>
      </w:r>
    </w:p>
    <w:tbl>
      <w:tblPr>
        <w:tblStyle w:val="88"/>
        <w:tblW w:w="0" w:type="auto"/>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2208"/>
        <w:gridCol w:w="3768"/>
        <w:gridCol w:w="1224"/>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04" w:hRule="exact"/>
        </w:trPr>
        <w:tc>
          <w:tcPr>
            <w:tcW w:w="1188" w:type="dxa"/>
            <w:tcBorders>
              <w:tl2br w:val="single" w:color="000000" w:sz="4" w:space="0"/>
            </w:tcBorders>
            <w:noWrap w:val="0"/>
            <w:vAlign w:val="center"/>
          </w:tcPr>
          <w:p>
            <w:pPr>
              <w:spacing w:before="156" w:line="312" w:lineRule="auto"/>
              <w:jc w:val="left"/>
              <w:rPr>
                <w:rFonts w:hint="eastAsia" w:ascii="仿宋" w:hAnsi="仿宋" w:eastAsia="仿宋" w:cs="仿宋"/>
                <w:sz w:val="24"/>
                <w:szCs w:val="24"/>
              </w:rPr>
            </w:pPr>
            <w:r>
              <w:rPr>
                <w:rFonts w:hint="eastAsia" w:ascii="仿宋" w:hAnsi="仿宋" w:eastAsia="仿宋" w:cs="仿宋"/>
                <w:sz w:val="22"/>
                <w:szCs w:val="22"/>
                <w:lang w:val="en-US" w:eastAsia="zh-CN"/>
              </w:rPr>
              <w:t xml:space="preserve">    </w:t>
            </w:r>
            <w:r>
              <w:rPr>
                <w:rFonts w:hint="eastAsia" w:ascii="仿宋" w:hAnsi="仿宋" w:eastAsia="仿宋" w:cs="仿宋"/>
                <w:sz w:val="22"/>
                <w:szCs w:val="22"/>
              </w:rPr>
              <w:t>项目 区划</w:t>
            </w: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路名</w:t>
            </w:r>
          </w:p>
        </w:tc>
        <w:tc>
          <w:tcPr>
            <w:tcW w:w="376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起止点</w:t>
            </w:r>
          </w:p>
        </w:tc>
        <w:tc>
          <w:tcPr>
            <w:tcW w:w="1224"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面积（</w:t>
            </w:r>
            <w:r>
              <w:rPr>
                <w:rFonts w:hint="eastAsia" w:ascii="仿宋" w:hAnsi="仿宋" w:eastAsia="仿宋" w:cs="仿宋"/>
                <w:sz w:val="24"/>
                <w:szCs w:val="24"/>
                <w:lang w:eastAsia="zh-CN"/>
              </w:rPr>
              <w:t>㎡</w:t>
            </w:r>
            <w:r>
              <w:rPr>
                <w:rFonts w:hint="eastAsia" w:ascii="仿宋" w:hAnsi="仿宋" w:eastAsia="仿宋" w:cs="仿宋"/>
                <w:sz w:val="24"/>
                <w:szCs w:val="24"/>
              </w:rPr>
              <w:t>）</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保洁类别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8" w:hRule="atLeast"/>
        </w:trPr>
        <w:tc>
          <w:tcPr>
            <w:tcW w:w="1188" w:type="dxa"/>
            <w:vMerge w:val="restart"/>
            <w:noWrap w:val="0"/>
            <w:vAlign w:val="center"/>
          </w:tcPr>
          <w:p>
            <w:pPr>
              <w:spacing w:before="156" w:line="312" w:lineRule="auto"/>
              <w:jc w:val="center"/>
              <w:rPr>
                <w:rFonts w:hint="eastAsia" w:ascii="仿宋" w:hAnsi="仿宋" w:eastAsia="仿宋" w:cs="仿宋"/>
                <w:sz w:val="24"/>
                <w:szCs w:val="24"/>
              </w:rPr>
            </w:pPr>
            <w:r>
              <w:rPr>
                <w:rFonts w:hint="eastAsia" w:ascii="宋体" w:hAnsi="宋体"/>
                <w:sz w:val="24"/>
              </w:rPr>
              <w:t>约496050平方米</w:t>
            </w: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登城路</w:t>
            </w:r>
          </w:p>
        </w:tc>
        <w:tc>
          <w:tcPr>
            <w:tcW w:w="3768"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加油站—青云桥</w:t>
            </w:r>
          </w:p>
        </w:tc>
        <w:tc>
          <w:tcPr>
            <w:tcW w:w="1224"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66640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16小时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8" w:hRule="atLeas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共和街</w:t>
            </w:r>
          </w:p>
        </w:tc>
        <w:tc>
          <w:tcPr>
            <w:tcW w:w="3768"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南门头—镇幼儿园</w:t>
            </w:r>
          </w:p>
        </w:tc>
        <w:tc>
          <w:tcPr>
            <w:tcW w:w="1224"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6540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16小时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8" w:hRule="atLeas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新城街</w:t>
            </w:r>
          </w:p>
        </w:tc>
        <w:tc>
          <w:tcPr>
            <w:tcW w:w="3768"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新华书店—双塘口</w:t>
            </w:r>
          </w:p>
        </w:tc>
        <w:tc>
          <w:tcPr>
            <w:tcW w:w="1224"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7460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16小时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8" w:hRule="atLeas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秉贤街</w:t>
            </w:r>
          </w:p>
        </w:tc>
        <w:tc>
          <w:tcPr>
            <w:tcW w:w="3768"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百货公司—新兴街</w:t>
            </w:r>
          </w:p>
        </w:tc>
        <w:tc>
          <w:tcPr>
            <w:tcW w:w="1224"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2925</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16小时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8" w:hRule="atLeas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双溪路</w:t>
            </w:r>
          </w:p>
        </w:tc>
        <w:tc>
          <w:tcPr>
            <w:tcW w:w="3768"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大转盘—环卫大楼花坛—南门头斜坡</w:t>
            </w:r>
          </w:p>
        </w:tc>
        <w:tc>
          <w:tcPr>
            <w:tcW w:w="1224"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2600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16小时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8" w:hRule="atLeas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23省道过境段</w:t>
            </w:r>
          </w:p>
        </w:tc>
        <w:tc>
          <w:tcPr>
            <w:tcW w:w="3768"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环城北路叉口—渌渚界址</w:t>
            </w:r>
          </w:p>
        </w:tc>
        <w:tc>
          <w:tcPr>
            <w:tcW w:w="1224"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210800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12小时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8" w:hRule="atLeas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共和北路</w:t>
            </w:r>
          </w:p>
        </w:tc>
        <w:tc>
          <w:tcPr>
            <w:tcW w:w="3768"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幼儿园—经济适用房</w:t>
            </w:r>
          </w:p>
        </w:tc>
        <w:tc>
          <w:tcPr>
            <w:tcW w:w="1224"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28600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12小时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8" w:hRule="atLeas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方廉路</w:t>
            </w:r>
          </w:p>
        </w:tc>
        <w:tc>
          <w:tcPr>
            <w:tcW w:w="3768"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二院—西站（含西站绿岛两支路）</w:t>
            </w:r>
          </w:p>
        </w:tc>
        <w:tc>
          <w:tcPr>
            <w:tcW w:w="1224"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108360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12小时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8" w:hRule="atLeas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园区路</w:t>
            </w:r>
          </w:p>
        </w:tc>
        <w:tc>
          <w:tcPr>
            <w:tcW w:w="3768"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环城北路—23省道</w:t>
            </w:r>
          </w:p>
        </w:tc>
        <w:tc>
          <w:tcPr>
            <w:tcW w:w="1224"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4000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12小时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8" w:hRule="atLeas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朝阳路</w:t>
            </w:r>
          </w:p>
        </w:tc>
        <w:tc>
          <w:tcPr>
            <w:tcW w:w="3768"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古城宾馆—金彭电动三轮车店</w:t>
            </w:r>
          </w:p>
        </w:tc>
        <w:tc>
          <w:tcPr>
            <w:tcW w:w="1224"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2100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12小时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8" w:hRule="atLeas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双江路</w:t>
            </w:r>
          </w:p>
        </w:tc>
        <w:tc>
          <w:tcPr>
            <w:tcW w:w="3768"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黄牛肉火锅店—双江路</w:t>
            </w:r>
          </w:p>
        </w:tc>
        <w:tc>
          <w:tcPr>
            <w:tcW w:w="1224"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2800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12小时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8" w:hRule="atLeas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汪木英医院边支路</w:t>
            </w:r>
          </w:p>
        </w:tc>
        <w:tc>
          <w:tcPr>
            <w:tcW w:w="3768"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23省道—登城路</w:t>
            </w:r>
          </w:p>
        </w:tc>
        <w:tc>
          <w:tcPr>
            <w:tcW w:w="1224"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1200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12小时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8" w:hRule="atLeas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加油站边支路</w:t>
            </w:r>
          </w:p>
        </w:tc>
        <w:tc>
          <w:tcPr>
            <w:tcW w:w="3768"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共和北路—加油站</w:t>
            </w:r>
          </w:p>
        </w:tc>
        <w:tc>
          <w:tcPr>
            <w:tcW w:w="1224"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5600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12小时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8" w:hRule="atLeas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富春港边支路</w:t>
            </w:r>
          </w:p>
        </w:tc>
        <w:tc>
          <w:tcPr>
            <w:tcW w:w="3768"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登城北路—北门头</w:t>
            </w:r>
          </w:p>
        </w:tc>
        <w:tc>
          <w:tcPr>
            <w:tcW w:w="1224"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2700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12小时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8" w:hRule="atLeas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大东门路</w:t>
            </w:r>
          </w:p>
        </w:tc>
        <w:tc>
          <w:tcPr>
            <w:tcW w:w="3768"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共和街—登城路</w:t>
            </w:r>
          </w:p>
        </w:tc>
        <w:tc>
          <w:tcPr>
            <w:tcW w:w="1224"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1075</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12小时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8" w:hRule="atLeas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小东门路</w:t>
            </w:r>
          </w:p>
        </w:tc>
        <w:tc>
          <w:tcPr>
            <w:tcW w:w="3768"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政府大门—汽车站</w:t>
            </w:r>
          </w:p>
        </w:tc>
        <w:tc>
          <w:tcPr>
            <w:tcW w:w="1224"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7650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16小时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568" w:hRule="atLeas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环城北路</w:t>
            </w:r>
          </w:p>
        </w:tc>
        <w:tc>
          <w:tcPr>
            <w:tcW w:w="3768"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乘庄—方廉路（含杭农厂支路）</w:t>
            </w:r>
          </w:p>
        </w:tc>
        <w:tc>
          <w:tcPr>
            <w:tcW w:w="1224"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35000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12小时</w:t>
            </w:r>
          </w:p>
        </w:tc>
      </w:tr>
    </w:tbl>
    <w:p>
      <w:pPr>
        <w:keepNext w:val="0"/>
        <w:keepLines w:val="0"/>
        <w:pageBreakBefore w:val="0"/>
        <w:widowControl/>
        <w:kinsoku/>
        <w:wordWrap/>
        <w:overflowPunct w:val="0"/>
        <w:topLinePunct w:val="0"/>
        <w:autoSpaceDE w:val="0"/>
        <w:autoSpaceDN w:val="0"/>
        <w:bidi w:val="0"/>
        <w:adjustRightInd w:val="0"/>
        <w:snapToGrid w:val="0"/>
        <w:spacing w:before="313" w:beforeLines="100" w:after="313" w:afterLines="100"/>
        <w:ind w:firstLine="482" w:firstLineChars="200"/>
        <w:jc w:val="left"/>
        <w:textAlignment w:val="baseline"/>
        <w:rPr>
          <w:rFonts w:hint="eastAsia" w:ascii="仿宋_GB2312" w:hAnsi="宋体" w:eastAsia="仿宋_GB2312" w:cs="仿宋_GB2312"/>
          <w:b/>
          <w:kern w:val="0"/>
          <w:sz w:val="24"/>
          <w:szCs w:val="24"/>
          <w:lang w:eastAsia="zh-CN"/>
        </w:rPr>
      </w:pPr>
      <w:r>
        <w:rPr>
          <w:rFonts w:hint="eastAsia" w:ascii="仿宋_GB2312" w:hAnsi="宋体" w:eastAsia="仿宋_GB2312" w:cs="仿宋_GB2312"/>
          <w:b/>
          <w:kern w:val="0"/>
          <w:sz w:val="24"/>
          <w:szCs w:val="24"/>
          <w:lang w:eastAsia="zh-CN"/>
        </w:rPr>
        <w:t>标项二：</w:t>
      </w:r>
    </w:p>
    <w:tbl>
      <w:tblPr>
        <w:tblStyle w:val="88"/>
        <w:tblW w:w="0" w:type="auto"/>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2208"/>
        <w:gridCol w:w="3780"/>
        <w:gridCol w:w="1212"/>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896" w:hRule="exact"/>
        </w:trPr>
        <w:tc>
          <w:tcPr>
            <w:tcW w:w="1188" w:type="dxa"/>
            <w:tcBorders>
              <w:tl2br w:val="single" w:color="000000" w:sz="4" w:space="0"/>
            </w:tcBorders>
            <w:noWrap w:val="0"/>
            <w:vAlign w:val="center"/>
          </w:tcPr>
          <w:p>
            <w:pPr>
              <w:widowControl/>
              <w:snapToGrid w:val="0"/>
              <w:spacing w:before="156"/>
              <w:ind w:firstLine="475" w:firstLineChars="198"/>
              <w:jc w:val="left"/>
              <w:rPr>
                <w:rFonts w:hint="eastAsia" w:ascii="仿宋_GB2312" w:hAnsi="宋体" w:eastAsia="仿宋_GB2312" w:cs="Arial"/>
                <w:sz w:val="24"/>
                <w:szCs w:val="24"/>
              </w:rPr>
            </w:pPr>
            <w:r>
              <w:rPr>
                <w:rFonts w:hint="eastAsia" w:ascii="仿宋_GB2312" w:hAnsi="宋体" w:eastAsia="仿宋_GB2312" w:cs="Arial"/>
                <w:sz w:val="24"/>
                <w:szCs w:val="24"/>
              </w:rPr>
              <w:t xml:space="preserve">项目 </w:t>
            </w:r>
          </w:p>
          <w:p>
            <w:pPr>
              <w:widowControl/>
              <w:snapToGrid w:val="0"/>
              <w:spacing w:before="156"/>
              <w:jc w:val="left"/>
              <w:rPr>
                <w:rFonts w:hint="eastAsia" w:ascii="仿宋" w:hAnsi="仿宋" w:eastAsia="仿宋" w:cs="仿宋"/>
                <w:sz w:val="24"/>
                <w:szCs w:val="24"/>
              </w:rPr>
            </w:pPr>
            <w:r>
              <w:rPr>
                <w:rFonts w:hint="eastAsia" w:ascii="仿宋_GB2312" w:hAnsi="宋体" w:eastAsia="仿宋_GB2312" w:cs="Arial"/>
                <w:sz w:val="24"/>
                <w:szCs w:val="24"/>
              </w:rPr>
              <w:t>区划</w:t>
            </w: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路名</w:t>
            </w:r>
          </w:p>
        </w:tc>
        <w:tc>
          <w:tcPr>
            <w:tcW w:w="378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起止点</w:t>
            </w:r>
          </w:p>
        </w:tc>
        <w:tc>
          <w:tcPr>
            <w:tcW w:w="1212"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面积（</w:t>
            </w:r>
            <w:r>
              <w:rPr>
                <w:rFonts w:hint="eastAsia" w:ascii="仿宋" w:hAnsi="仿宋" w:eastAsia="仿宋" w:cs="仿宋"/>
                <w:sz w:val="24"/>
                <w:szCs w:val="24"/>
                <w:lang w:eastAsia="zh-CN"/>
              </w:rPr>
              <w:t>㎡</w:t>
            </w:r>
            <w:r>
              <w:rPr>
                <w:rFonts w:hint="eastAsia" w:ascii="仿宋" w:hAnsi="仿宋" w:eastAsia="仿宋" w:cs="仿宋"/>
                <w:sz w:val="24"/>
                <w:szCs w:val="24"/>
              </w:rPr>
              <w:t>）</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保洁类别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4" w:hRule="exact"/>
        </w:trPr>
        <w:tc>
          <w:tcPr>
            <w:tcW w:w="1188" w:type="dxa"/>
            <w:vMerge w:val="restart"/>
            <w:noWrap w:val="0"/>
            <w:vAlign w:val="center"/>
          </w:tcPr>
          <w:p>
            <w:pPr>
              <w:spacing w:before="156" w:line="312" w:lineRule="auto"/>
              <w:jc w:val="center"/>
              <w:rPr>
                <w:rFonts w:hint="eastAsia" w:ascii="仿宋" w:hAnsi="仿宋" w:eastAsia="仿宋" w:cs="仿宋"/>
                <w:sz w:val="24"/>
                <w:szCs w:val="24"/>
              </w:rPr>
            </w:pPr>
            <w:r>
              <w:rPr>
                <w:rFonts w:hint="eastAsia" w:ascii="宋体" w:hAnsi="宋体"/>
                <w:sz w:val="24"/>
              </w:rPr>
              <w:t>约414139平方米</w:t>
            </w: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新兴街</w:t>
            </w:r>
          </w:p>
        </w:tc>
        <w:tc>
          <w:tcPr>
            <w:tcW w:w="3780"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***—烈士墓</w:t>
            </w:r>
          </w:p>
        </w:tc>
        <w:tc>
          <w:tcPr>
            <w:tcW w:w="1212"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60000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16小时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4" w:hRule="exac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葛溪路</w:t>
            </w:r>
          </w:p>
        </w:tc>
        <w:tc>
          <w:tcPr>
            <w:tcW w:w="3780"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贤明桥—塔山停车场</w:t>
            </w:r>
          </w:p>
        </w:tc>
        <w:tc>
          <w:tcPr>
            <w:tcW w:w="1212"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25500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16小时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4" w:hRule="exac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市场路</w:t>
            </w:r>
          </w:p>
        </w:tc>
        <w:tc>
          <w:tcPr>
            <w:tcW w:w="3780"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新兴街—葛溪路</w:t>
            </w:r>
          </w:p>
        </w:tc>
        <w:tc>
          <w:tcPr>
            <w:tcW w:w="1212"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2565</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16小时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4" w:hRule="exac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秉贤南路</w:t>
            </w:r>
          </w:p>
        </w:tc>
        <w:tc>
          <w:tcPr>
            <w:tcW w:w="3780"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新兴街—葛溪路</w:t>
            </w:r>
          </w:p>
        </w:tc>
        <w:tc>
          <w:tcPr>
            <w:tcW w:w="1212"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4725</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16小时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4" w:hRule="exac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共和南路</w:t>
            </w:r>
          </w:p>
        </w:tc>
        <w:tc>
          <w:tcPr>
            <w:tcW w:w="3780"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葛溪路—新兴街（东西两条）</w:t>
            </w:r>
          </w:p>
        </w:tc>
        <w:tc>
          <w:tcPr>
            <w:tcW w:w="1212"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6135</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16小时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4" w:hRule="exac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东安路</w:t>
            </w:r>
          </w:p>
        </w:tc>
        <w:tc>
          <w:tcPr>
            <w:tcW w:w="3780"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澳门豆捞—23省道</w:t>
            </w:r>
          </w:p>
        </w:tc>
        <w:tc>
          <w:tcPr>
            <w:tcW w:w="1212"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11880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16小时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4" w:hRule="exac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翠苑路</w:t>
            </w:r>
          </w:p>
        </w:tc>
        <w:tc>
          <w:tcPr>
            <w:tcW w:w="3780"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登城路—贤明桥头（含停车场）</w:t>
            </w:r>
          </w:p>
        </w:tc>
        <w:tc>
          <w:tcPr>
            <w:tcW w:w="1212"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5894</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16小时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4" w:hRule="exac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新兴西路</w:t>
            </w:r>
          </w:p>
        </w:tc>
        <w:tc>
          <w:tcPr>
            <w:tcW w:w="3780"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烈士墓—西站</w:t>
            </w:r>
          </w:p>
        </w:tc>
        <w:tc>
          <w:tcPr>
            <w:tcW w:w="1212"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54400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12小时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4" w:hRule="exac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灵苑路</w:t>
            </w:r>
          </w:p>
        </w:tc>
        <w:tc>
          <w:tcPr>
            <w:tcW w:w="3780"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塔山大桥—南方燃气</w:t>
            </w:r>
          </w:p>
        </w:tc>
        <w:tc>
          <w:tcPr>
            <w:tcW w:w="1212"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30000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12小时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4" w:hRule="exac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双塘路</w:t>
            </w:r>
          </w:p>
        </w:tc>
        <w:tc>
          <w:tcPr>
            <w:tcW w:w="3780"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致和酒厂—塔山村委</w:t>
            </w:r>
          </w:p>
        </w:tc>
        <w:tc>
          <w:tcPr>
            <w:tcW w:w="1212"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2240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12小时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968" w:hRule="exac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防洪堤北侧</w:t>
            </w:r>
          </w:p>
        </w:tc>
        <w:tc>
          <w:tcPr>
            <w:tcW w:w="3780"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23省道—青云桥—贤明桥（含斜坡、游步道）</w:t>
            </w:r>
          </w:p>
        </w:tc>
        <w:tc>
          <w:tcPr>
            <w:tcW w:w="1212"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6000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12小时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624" w:hRule="exac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驾校支路</w:t>
            </w:r>
          </w:p>
        </w:tc>
        <w:tc>
          <w:tcPr>
            <w:tcW w:w="3780"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青云桥头—双塔新桥头（含绿岛）</w:t>
            </w:r>
          </w:p>
        </w:tc>
        <w:tc>
          <w:tcPr>
            <w:tcW w:w="1212"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4800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12小时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Height w:val="1238" w:hRule="atLeast"/>
        </w:trPr>
        <w:tc>
          <w:tcPr>
            <w:tcW w:w="1188" w:type="dxa"/>
            <w:vMerge w:val="continue"/>
            <w:noWrap w:val="0"/>
            <w:vAlign w:val="center"/>
          </w:tcPr>
          <w:p>
            <w:pPr>
              <w:spacing w:before="156" w:line="312" w:lineRule="auto"/>
              <w:rPr>
                <w:rFonts w:hint="eastAsia" w:ascii="仿宋" w:hAnsi="仿宋" w:eastAsia="仿宋" w:cs="仿宋"/>
                <w:sz w:val="24"/>
                <w:szCs w:val="24"/>
              </w:rPr>
            </w:pPr>
          </w:p>
        </w:tc>
        <w:tc>
          <w:tcPr>
            <w:tcW w:w="2208"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居民区</w:t>
            </w:r>
          </w:p>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（新兴街以南）</w:t>
            </w:r>
          </w:p>
        </w:tc>
        <w:tc>
          <w:tcPr>
            <w:tcW w:w="3780" w:type="dxa"/>
            <w:noWrap w:val="0"/>
            <w:vAlign w:val="center"/>
          </w:tcPr>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葛溪西路—新兴街—23省道—</w:t>
            </w:r>
          </w:p>
          <w:p>
            <w:pPr>
              <w:spacing w:before="156" w:line="312" w:lineRule="auto"/>
              <w:jc w:val="center"/>
              <w:rPr>
                <w:rFonts w:hint="eastAsia" w:ascii="仿宋" w:hAnsi="仿宋" w:eastAsia="仿宋" w:cs="仿宋"/>
                <w:sz w:val="22"/>
                <w:szCs w:val="22"/>
              </w:rPr>
            </w:pPr>
            <w:r>
              <w:rPr>
                <w:rFonts w:hint="eastAsia" w:ascii="仿宋" w:hAnsi="仿宋" w:eastAsia="仿宋" w:cs="仿宋"/>
                <w:sz w:val="22"/>
                <w:szCs w:val="22"/>
              </w:rPr>
              <w:t>防洪堤北侧—葛溪路</w:t>
            </w:r>
          </w:p>
        </w:tc>
        <w:tc>
          <w:tcPr>
            <w:tcW w:w="1212"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200000</w:t>
            </w:r>
          </w:p>
        </w:tc>
        <w:tc>
          <w:tcPr>
            <w:tcW w:w="1200" w:type="dxa"/>
            <w:noWrap w:val="0"/>
            <w:vAlign w:val="center"/>
          </w:tcPr>
          <w:p>
            <w:pPr>
              <w:spacing w:before="156" w:line="312" w:lineRule="auto"/>
              <w:jc w:val="center"/>
              <w:rPr>
                <w:rFonts w:hint="eastAsia" w:ascii="仿宋" w:hAnsi="仿宋" w:eastAsia="仿宋" w:cs="仿宋"/>
                <w:sz w:val="24"/>
                <w:szCs w:val="24"/>
              </w:rPr>
            </w:pPr>
            <w:r>
              <w:rPr>
                <w:rFonts w:hint="eastAsia" w:ascii="仿宋" w:hAnsi="仿宋" w:eastAsia="仿宋" w:cs="仿宋"/>
                <w:sz w:val="24"/>
                <w:szCs w:val="24"/>
              </w:rPr>
              <w:t>12小时</w:t>
            </w:r>
          </w:p>
        </w:tc>
      </w:tr>
    </w:tbl>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313" w:beforeLines="100" w:line="360" w:lineRule="auto"/>
        <w:jc w:val="left"/>
        <w:textAlignment w:val="baseline"/>
        <w:rPr>
          <w:rFonts w:hint="eastAsia" w:ascii="仿宋_GB2312" w:hAnsi="宋体" w:eastAsia="仿宋_GB2312" w:cs="Arial"/>
          <w:sz w:val="24"/>
          <w:szCs w:val="24"/>
        </w:rPr>
      </w:pPr>
      <w:r>
        <w:rPr>
          <w:rFonts w:hint="eastAsia" w:ascii="仿宋_GB2312" w:hAnsi="宋体" w:eastAsia="仿宋_GB2312" w:cs="仿宋_GB2312"/>
          <w:b/>
          <w:kern w:val="0"/>
          <w:sz w:val="24"/>
          <w:szCs w:val="24"/>
          <w:lang w:eastAsia="zh-CN"/>
        </w:rPr>
        <w:t>二、本项目服务期限</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360" w:lineRule="auto"/>
        <w:ind w:leftChars="0" w:firstLine="480" w:firstLineChars="200"/>
        <w:jc w:val="left"/>
        <w:textAlignment w:val="baseline"/>
        <w:rPr>
          <w:rFonts w:hint="eastAsia" w:ascii="仿宋_GB2312" w:hAnsi="宋体" w:eastAsia="仿宋_GB2312" w:cs="Arial"/>
          <w:sz w:val="24"/>
          <w:szCs w:val="24"/>
        </w:rPr>
      </w:pPr>
      <w:r>
        <w:rPr>
          <w:rFonts w:hint="eastAsia" w:ascii="仿宋_GB2312" w:hAnsi="宋体" w:eastAsia="仿宋_GB2312" w:cs="Arial"/>
          <w:sz w:val="24"/>
          <w:szCs w:val="24"/>
          <w:lang w:eastAsia="zh-CN"/>
        </w:rPr>
        <w:t>自合同签订之日起壹</w:t>
      </w:r>
      <w:r>
        <w:rPr>
          <w:rFonts w:hint="eastAsia" w:ascii="仿宋_GB2312" w:hAnsi="宋体" w:eastAsia="仿宋_GB2312" w:cs="Arial"/>
          <w:sz w:val="24"/>
          <w:szCs w:val="24"/>
        </w:rPr>
        <w:t>年。</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360" w:lineRule="auto"/>
        <w:jc w:val="left"/>
        <w:textAlignment w:val="baseline"/>
        <w:rPr>
          <w:rFonts w:hint="eastAsia" w:ascii="仿宋_GB2312" w:hAnsi="宋体" w:eastAsia="仿宋_GB2312" w:cs="Arial"/>
          <w:sz w:val="24"/>
          <w:szCs w:val="24"/>
        </w:rPr>
      </w:pPr>
      <w:r>
        <w:rPr>
          <w:rFonts w:hint="eastAsia" w:ascii="仿宋_GB2312" w:hAnsi="宋体" w:eastAsia="仿宋_GB2312" w:cs="仿宋_GB2312"/>
          <w:b/>
          <w:kern w:val="0"/>
          <w:sz w:val="24"/>
          <w:szCs w:val="24"/>
          <w:lang w:eastAsia="zh-CN"/>
        </w:rPr>
        <w:t>三、本项目服务要求</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360" w:lineRule="auto"/>
        <w:ind w:leftChars="0" w:firstLine="480" w:firstLineChars="200"/>
        <w:jc w:val="left"/>
        <w:textAlignment w:val="baseline"/>
        <w:rPr>
          <w:rFonts w:hint="eastAsia" w:ascii="仿宋_GB2312" w:hAnsi="宋体" w:eastAsia="仿宋_GB2312" w:cs="Arial"/>
          <w:sz w:val="24"/>
          <w:szCs w:val="24"/>
        </w:rPr>
      </w:pPr>
      <w:r>
        <w:rPr>
          <w:rFonts w:hint="eastAsia" w:ascii="仿宋_GB2312" w:hAnsi="宋体" w:eastAsia="仿宋_GB2312" w:cs="Arial"/>
          <w:sz w:val="24"/>
          <w:szCs w:val="24"/>
          <w:lang w:val="en-US" w:eastAsia="zh-CN"/>
        </w:rPr>
        <w:t>1、</w:t>
      </w:r>
      <w:r>
        <w:rPr>
          <w:rFonts w:hint="eastAsia" w:ascii="仿宋_GB2312" w:hAnsi="宋体" w:eastAsia="仿宋_GB2312" w:cs="Arial"/>
          <w:sz w:val="24"/>
          <w:szCs w:val="24"/>
        </w:rPr>
        <w:t>本项目要求中标</w:t>
      </w:r>
      <w:r>
        <w:rPr>
          <w:rFonts w:hint="eastAsia" w:ascii="仿宋_GB2312" w:hAnsi="宋体" w:eastAsia="仿宋_GB2312" w:cs="Arial"/>
          <w:sz w:val="24"/>
          <w:szCs w:val="24"/>
          <w:lang w:eastAsia="zh-CN"/>
        </w:rPr>
        <w:t>人</w:t>
      </w:r>
      <w:r>
        <w:rPr>
          <w:rFonts w:hint="eastAsia" w:ascii="仿宋_GB2312" w:hAnsi="宋体" w:eastAsia="仿宋_GB2312" w:cs="Arial"/>
          <w:sz w:val="24"/>
          <w:szCs w:val="24"/>
        </w:rPr>
        <w:t>每天普扫后巡回保洁，机扫与人工清扫相结合，每周清洗路面1次，工作时间一类道路16小时，其他道路12小时。</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360" w:lineRule="auto"/>
        <w:ind w:leftChars="0" w:firstLine="482" w:firstLineChars="200"/>
        <w:jc w:val="left"/>
        <w:textAlignment w:val="baseline"/>
        <w:rPr>
          <w:rFonts w:hint="eastAsia" w:ascii="仿宋_GB2312" w:hAnsi="宋体" w:eastAsia="仿宋_GB2312" w:cs="Arial"/>
          <w:b/>
          <w:bCs/>
          <w:sz w:val="24"/>
          <w:szCs w:val="24"/>
        </w:rPr>
      </w:pPr>
      <w:r>
        <w:rPr>
          <w:rFonts w:hint="eastAsia" w:ascii="仿宋_GB2312" w:hAnsi="宋体" w:eastAsia="仿宋_GB2312" w:cs="Arial"/>
          <w:b/>
          <w:bCs/>
          <w:sz w:val="24"/>
          <w:szCs w:val="24"/>
          <w:lang w:val="en-US" w:eastAsia="zh-CN"/>
        </w:rPr>
        <w:t>2、</w:t>
      </w:r>
      <w:r>
        <w:rPr>
          <w:rFonts w:hint="eastAsia" w:ascii="仿宋_GB2312" w:hAnsi="宋体" w:eastAsia="仿宋_GB2312" w:cs="Arial"/>
          <w:b/>
          <w:bCs/>
          <w:sz w:val="24"/>
          <w:szCs w:val="24"/>
        </w:rPr>
        <w:t>本项目需遵守作业规定：</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240" w:lineRule="auto"/>
        <w:ind w:firstLine="480" w:firstLineChars="200"/>
        <w:jc w:val="left"/>
        <w:textAlignment w:val="baseline"/>
        <w:rPr>
          <w:rFonts w:hint="eastAsia" w:ascii="仿宋_GB2312" w:hAnsi="宋体" w:eastAsia="仿宋_GB2312" w:cs="Arial"/>
          <w:sz w:val="24"/>
          <w:szCs w:val="24"/>
          <w:highlight w:val="none"/>
        </w:rPr>
      </w:pPr>
      <w:r>
        <w:rPr>
          <w:rFonts w:hint="eastAsia" w:ascii="仿宋_GB2312" w:hAnsi="宋体" w:eastAsia="仿宋_GB2312" w:cs="Arial"/>
          <w:sz w:val="24"/>
          <w:szCs w:val="24"/>
          <w:highlight w:val="none"/>
          <w:lang w:eastAsia="zh-CN"/>
        </w:rPr>
        <w:t>①</w:t>
      </w:r>
      <w:r>
        <w:rPr>
          <w:rFonts w:hint="eastAsia" w:ascii="仿宋_GB2312" w:hAnsi="宋体" w:eastAsia="仿宋_GB2312" w:cs="Arial"/>
          <w:sz w:val="24"/>
          <w:szCs w:val="24"/>
          <w:highlight w:val="none"/>
        </w:rPr>
        <w:t>工人作业时应统一着装、佩证上岗、文明作业。</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240" w:lineRule="auto"/>
        <w:ind w:firstLine="480" w:firstLineChars="200"/>
        <w:jc w:val="left"/>
        <w:textAlignment w:val="baseline"/>
        <w:rPr>
          <w:rFonts w:hint="eastAsia" w:ascii="仿宋_GB2312" w:hAnsi="宋体" w:eastAsia="仿宋_GB2312" w:cs="Arial"/>
          <w:sz w:val="24"/>
          <w:szCs w:val="24"/>
          <w:highlight w:val="none"/>
          <w:lang w:eastAsia="zh-CN"/>
        </w:rPr>
      </w:pPr>
      <w:r>
        <w:rPr>
          <w:rFonts w:hint="eastAsia" w:ascii="仿宋_GB2312" w:hAnsi="宋体" w:eastAsia="仿宋_GB2312" w:cs="Arial"/>
          <w:sz w:val="24"/>
          <w:szCs w:val="24"/>
          <w:highlight w:val="none"/>
          <w:lang w:eastAsia="zh-CN"/>
        </w:rPr>
        <w:t>②</w:t>
      </w:r>
      <w:r>
        <w:rPr>
          <w:rFonts w:hint="eastAsia" w:ascii="仿宋_GB2312" w:hAnsi="宋体" w:eastAsia="仿宋_GB2312" w:cs="Arial"/>
          <w:sz w:val="24"/>
          <w:szCs w:val="24"/>
          <w:highlight w:val="none"/>
        </w:rPr>
        <w:t>保洁人员</w:t>
      </w:r>
      <w:r>
        <w:rPr>
          <w:rFonts w:hint="eastAsia" w:ascii="仿宋_GB2312" w:hAnsi="宋体" w:eastAsia="仿宋_GB2312" w:cs="Arial"/>
          <w:sz w:val="24"/>
          <w:szCs w:val="24"/>
          <w:highlight w:val="none"/>
          <w:lang w:eastAsia="zh-CN"/>
        </w:rPr>
        <w:t>标项一</w:t>
      </w:r>
      <w:r>
        <w:rPr>
          <w:rFonts w:hint="eastAsia" w:ascii="仿宋_GB2312" w:hAnsi="宋体" w:eastAsia="仿宋_GB2312" w:cs="Arial"/>
          <w:sz w:val="24"/>
          <w:szCs w:val="24"/>
          <w:highlight w:val="none"/>
        </w:rPr>
        <w:t>不少于114人（含调休应急人员16人，</w:t>
      </w:r>
      <w:r>
        <w:rPr>
          <w:rFonts w:hint="eastAsia" w:ascii="仿宋_GB2312" w:hAnsi="宋体" w:eastAsia="仿宋_GB2312"/>
          <w:kern w:val="2"/>
          <w:sz w:val="24"/>
          <w:szCs w:val="24"/>
          <w:highlight w:val="none"/>
          <w:lang w:val="en-US" w:eastAsia="zh-CN" w:bidi="ar-SA"/>
        </w:rPr>
        <w:t>日常巡查监督员、</w:t>
      </w:r>
      <w:r>
        <w:rPr>
          <w:rFonts w:hint="eastAsia" w:ascii="仿宋_GB2312" w:hAnsi="宋体" w:eastAsia="仿宋_GB2312" w:cs="Arial"/>
          <w:sz w:val="24"/>
          <w:szCs w:val="24"/>
          <w:highlight w:val="none"/>
        </w:rPr>
        <w:t>专职管理员</w:t>
      </w:r>
      <w:r>
        <w:rPr>
          <w:rFonts w:hint="eastAsia" w:ascii="仿宋_GB2312" w:hAnsi="宋体" w:eastAsia="仿宋_GB2312" w:cs="Arial"/>
          <w:sz w:val="24"/>
          <w:szCs w:val="24"/>
          <w:highlight w:val="none"/>
          <w:lang w:eastAsia="zh-CN"/>
        </w:rPr>
        <w:t>各</w:t>
      </w:r>
      <w:r>
        <w:rPr>
          <w:rFonts w:hint="eastAsia" w:ascii="仿宋_GB2312" w:hAnsi="宋体" w:eastAsia="仿宋_GB2312" w:cs="Arial"/>
          <w:sz w:val="24"/>
          <w:szCs w:val="24"/>
          <w:highlight w:val="none"/>
          <w:lang w:val="en-US" w:eastAsia="zh-CN"/>
        </w:rPr>
        <w:t>1名</w:t>
      </w:r>
      <w:r>
        <w:rPr>
          <w:rFonts w:hint="eastAsia" w:ascii="仿宋_GB2312" w:hAnsi="宋体" w:eastAsia="仿宋_GB2312" w:cs="Arial"/>
          <w:sz w:val="24"/>
          <w:szCs w:val="24"/>
          <w:highlight w:val="none"/>
        </w:rPr>
        <w:t>）；</w:t>
      </w:r>
      <w:r>
        <w:rPr>
          <w:rFonts w:hint="eastAsia" w:ascii="仿宋_GB2312" w:hAnsi="宋体" w:eastAsia="仿宋_GB2312" w:cs="Arial"/>
          <w:sz w:val="24"/>
          <w:szCs w:val="24"/>
          <w:highlight w:val="none"/>
          <w:lang w:eastAsia="zh-CN"/>
        </w:rPr>
        <w:t>标项二</w:t>
      </w:r>
      <w:r>
        <w:rPr>
          <w:rFonts w:hint="eastAsia" w:ascii="仿宋_GB2312" w:hAnsi="宋体" w:eastAsia="仿宋_GB2312" w:cs="Arial"/>
          <w:sz w:val="24"/>
          <w:szCs w:val="24"/>
          <w:highlight w:val="none"/>
        </w:rPr>
        <w:t>不少于</w:t>
      </w:r>
      <w:r>
        <w:rPr>
          <w:rFonts w:hint="eastAsia" w:ascii="仿宋_GB2312" w:hAnsi="宋体" w:eastAsia="仿宋_GB2312" w:cs="Arial"/>
          <w:sz w:val="24"/>
          <w:szCs w:val="24"/>
          <w:highlight w:val="none"/>
          <w:lang w:val="en-US" w:eastAsia="zh-CN"/>
        </w:rPr>
        <w:t>100</w:t>
      </w:r>
      <w:r>
        <w:rPr>
          <w:rFonts w:hint="eastAsia" w:ascii="仿宋_GB2312" w:hAnsi="宋体" w:eastAsia="仿宋_GB2312" w:cs="Arial"/>
          <w:sz w:val="24"/>
          <w:szCs w:val="24"/>
          <w:highlight w:val="none"/>
        </w:rPr>
        <w:t>人（含调休应急人员</w:t>
      </w:r>
      <w:r>
        <w:rPr>
          <w:rFonts w:hint="eastAsia" w:ascii="仿宋_GB2312" w:hAnsi="宋体" w:eastAsia="仿宋_GB2312" w:cs="Arial"/>
          <w:sz w:val="24"/>
          <w:szCs w:val="24"/>
          <w:highlight w:val="none"/>
          <w:lang w:val="en-US" w:eastAsia="zh-CN"/>
        </w:rPr>
        <w:t>14</w:t>
      </w:r>
      <w:r>
        <w:rPr>
          <w:rFonts w:hint="eastAsia" w:ascii="仿宋_GB2312" w:hAnsi="宋体" w:eastAsia="仿宋_GB2312" w:cs="Arial"/>
          <w:sz w:val="24"/>
          <w:szCs w:val="24"/>
          <w:highlight w:val="none"/>
        </w:rPr>
        <w:t>人，</w:t>
      </w:r>
      <w:r>
        <w:rPr>
          <w:rFonts w:hint="eastAsia" w:ascii="仿宋_GB2312" w:hAnsi="宋体" w:eastAsia="仿宋_GB2312"/>
          <w:kern w:val="2"/>
          <w:sz w:val="24"/>
          <w:szCs w:val="24"/>
          <w:highlight w:val="none"/>
          <w:lang w:val="en-US" w:eastAsia="zh-CN" w:bidi="ar-SA"/>
        </w:rPr>
        <w:t>日常巡查监督员、</w:t>
      </w:r>
      <w:r>
        <w:rPr>
          <w:rFonts w:hint="eastAsia" w:ascii="仿宋_GB2312" w:hAnsi="宋体" w:eastAsia="仿宋_GB2312" w:cs="Arial"/>
          <w:sz w:val="24"/>
          <w:szCs w:val="24"/>
          <w:highlight w:val="none"/>
        </w:rPr>
        <w:t>专职管理员</w:t>
      </w:r>
      <w:r>
        <w:rPr>
          <w:rFonts w:hint="eastAsia" w:ascii="仿宋_GB2312" w:hAnsi="宋体" w:eastAsia="仿宋_GB2312" w:cs="Arial"/>
          <w:sz w:val="24"/>
          <w:szCs w:val="24"/>
          <w:highlight w:val="none"/>
          <w:lang w:eastAsia="zh-CN"/>
        </w:rPr>
        <w:t>各</w:t>
      </w:r>
      <w:r>
        <w:rPr>
          <w:rFonts w:hint="eastAsia" w:ascii="仿宋_GB2312" w:hAnsi="宋体" w:eastAsia="仿宋_GB2312" w:cs="Arial"/>
          <w:sz w:val="24"/>
          <w:szCs w:val="24"/>
          <w:highlight w:val="none"/>
          <w:lang w:val="en-US" w:eastAsia="zh-CN"/>
        </w:rPr>
        <w:t>1名</w:t>
      </w:r>
      <w:r>
        <w:rPr>
          <w:rFonts w:hint="eastAsia" w:ascii="仿宋_GB2312" w:hAnsi="宋体" w:eastAsia="仿宋_GB2312" w:cs="Arial"/>
          <w:sz w:val="24"/>
          <w:szCs w:val="24"/>
          <w:highlight w:val="none"/>
        </w:rPr>
        <w:t>）</w:t>
      </w:r>
      <w:r>
        <w:rPr>
          <w:rFonts w:hint="eastAsia" w:ascii="仿宋_GB2312" w:hAnsi="宋体" w:eastAsia="仿宋_GB2312" w:cs="Arial"/>
          <w:sz w:val="24"/>
          <w:szCs w:val="24"/>
          <w:highlight w:val="none"/>
          <w:lang w:eastAsia="zh-CN"/>
        </w:rPr>
        <w:t>。</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240" w:lineRule="auto"/>
        <w:ind w:firstLine="480" w:firstLineChars="200"/>
        <w:jc w:val="left"/>
        <w:textAlignment w:val="baseline"/>
        <w:rPr>
          <w:rFonts w:hint="eastAsia" w:ascii="仿宋_GB2312" w:hAnsi="宋体" w:eastAsia="仿宋_GB2312" w:cs="Arial"/>
          <w:sz w:val="24"/>
          <w:szCs w:val="24"/>
          <w:highlight w:val="none"/>
        </w:rPr>
      </w:pPr>
      <w:r>
        <w:rPr>
          <w:rFonts w:hint="eastAsia" w:ascii="仿宋_GB2312" w:hAnsi="宋体" w:eastAsia="仿宋_GB2312" w:cs="Arial"/>
          <w:sz w:val="24"/>
          <w:szCs w:val="24"/>
          <w:highlight w:val="none"/>
          <w:lang w:eastAsia="zh-CN"/>
        </w:rPr>
        <w:t>③</w:t>
      </w:r>
      <w:r>
        <w:rPr>
          <w:rFonts w:hint="eastAsia" w:ascii="仿宋_GB2312" w:hAnsi="宋体" w:eastAsia="仿宋_GB2312" w:cs="Arial"/>
          <w:sz w:val="24"/>
          <w:szCs w:val="24"/>
          <w:highlight w:val="none"/>
        </w:rPr>
        <w:t>遵守环卫作业规范和交通法规。</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240" w:lineRule="auto"/>
        <w:ind w:firstLine="480" w:firstLineChars="200"/>
        <w:jc w:val="left"/>
        <w:textAlignment w:val="baseline"/>
        <w:rPr>
          <w:rFonts w:hint="eastAsia" w:ascii="仿宋_GB2312" w:hAnsi="宋体" w:eastAsia="仿宋_GB2312" w:cs="Arial"/>
          <w:sz w:val="24"/>
          <w:szCs w:val="24"/>
          <w:highlight w:val="none"/>
        </w:rPr>
      </w:pPr>
      <w:r>
        <w:rPr>
          <w:rFonts w:hint="eastAsia" w:ascii="仿宋_GB2312" w:hAnsi="宋体" w:eastAsia="仿宋_GB2312" w:cs="Arial"/>
          <w:sz w:val="24"/>
          <w:szCs w:val="24"/>
          <w:highlight w:val="none"/>
          <w:lang w:eastAsia="zh-CN"/>
        </w:rPr>
        <w:t>④中标人需为本项目配置总质量158000千克（含）以上高压清洗车1辆、配置总质量158000千克（含）以上洗扫车1辆、配置总质量6000千克（含）以上普通扫地车1辆、配置密封式垃圾收集车1辆。</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240" w:lineRule="auto"/>
        <w:ind w:firstLine="480" w:firstLineChars="200"/>
        <w:jc w:val="left"/>
        <w:textAlignment w:val="baseline"/>
        <w:rPr>
          <w:rFonts w:hint="eastAsia" w:ascii="仿宋_GB2312" w:hAnsi="宋体" w:eastAsia="仿宋_GB2312" w:cs="Arial"/>
          <w:sz w:val="24"/>
          <w:szCs w:val="24"/>
          <w:highlight w:val="none"/>
          <w:lang w:eastAsia="zh-CN"/>
        </w:rPr>
      </w:pPr>
      <w:r>
        <w:rPr>
          <w:rFonts w:hint="eastAsia" w:ascii="仿宋_GB2312" w:hAnsi="宋体" w:eastAsia="仿宋_GB2312" w:cs="Arial"/>
          <w:sz w:val="24"/>
          <w:szCs w:val="24"/>
          <w:highlight w:val="none"/>
          <w:lang w:eastAsia="zh-CN"/>
        </w:rPr>
        <w:t>⑤</w:t>
      </w:r>
      <w:r>
        <w:rPr>
          <w:rFonts w:hint="eastAsia" w:ascii="仿宋_GB2312" w:hAnsi="宋体" w:eastAsia="仿宋_GB2312" w:cs="Arial"/>
          <w:sz w:val="24"/>
          <w:szCs w:val="24"/>
          <w:highlight w:val="none"/>
        </w:rPr>
        <w:t>要求环卫工人男性65周岁（含）以下，</w:t>
      </w:r>
      <w:r>
        <w:rPr>
          <w:rFonts w:hint="eastAsia" w:ascii="仿宋_GB2312" w:hAnsi="宋体" w:eastAsia="仿宋_GB2312" w:cs="Arial"/>
          <w:sz w:val="24"/>
          <w:szCs w:val="24"/>
          <w:highlight w:val="none"/>
          <w:lang w:eastAsia="zh-CN"/>
        </w:rPr>
        <w:t>女性</w:t>
      </w:r>
      <w:r>
        <w:rPr>
          <w:rFonts w:hint="eastAsia" w:ascii="仿宋_GB2312" w:hAnsi="宋体" w:eastAsia="仿宋_GB2312" w:cs="Arial"/>
          <w:sz w:val="24"/>
          <w:szCs w:val="24"/>
          <w:highlight w:val="none"/>
        </w:rPr>
        <w:t>60周岁（含）以下，身体健康并建立出勤档案。</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240" w:lineRule="auto"/>
        <w:ind w:firstLine="480" w:firstLineChars="200"/>
        <w:jc w:val="left"/>
        <w:textAlignment w:val="baseline"/>
        <w:rPr>
          <w:rFonts w:hint="eastAsia" w:ascii="仿宋_GB2312" w:hAnsi="宋体" w:eastAsia="仿宋_GB2312" w:cs="Arial"/>
          <w:sz w:val="24"/>
          <w:szCs w:val="24"/>
        </w:rPr>
      </w:pPr>
      <w:r>
        <w:rPr>
          <w:rFonts w:hint="eastAsia" w:ascii="仿宋_GB2312" w:hAnsi="宋体" w:eastAsia="仿宋_GB2312" w:cs="Arial"/>
          <w:sz w:val="24"/>
          <w:szCs w:val="24"/>
          <w:highlight w:val="none"/>
          <w:lang w:eastAsia="zh-CN"/>
        </w:rPr>
        <w:t>⑥</w:t>
      </w:r>
      <w:r>
        <w:rPr>
          <w:rFonts w:hint="eastAsia" w:ascii="仿宋_GB2312" w:hAnsi="宋体" w:eastAsia="仿宋_GB2312" w:cs="Arial"/>
          <w:sz w:val="24"/>
          <w:szCs w:val="24"/>
          <w:highlight w:val="none"/>
        </w:rPr>
        <w:t>中标人自行将清扫垃圾运至葛溪路垃圾中</w:t>
      </w:r>
      <w:r>
        <w:rPr>
          <w:rFonts w:hint="eastAsia" w:ascii="仿宋_GB2312" w:hAnsi="宋体" w:eastAsia="仿宋_GB2312" w:cs="Arial"/>
          <w:sz w:val="24"/>
          <w:szCs w:val="24"/>
        </w:rPr>
        <w:t>转站，严禁自行焚烧或将垃圾倒入绿化带、河道、窨井内。</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240" w:lineRule="auto"/>
        <w:ind w:firstLine="480" w:firstLineChars="200"/>
        <w:jc w:val="left"/>
        <w:textAlignment w:val="baseline"/>
        <w:rPr>
          <w:rFonts w:hint="eastAsia" w:ascii="仿宋_GB2312" w:hAnsi="宋体" w:eastAsia="仿宋_GB2312" w:cs="Arial"/>
          <w:sz w:val="24"/>
          <w:szCs w:val="24"/>
        </w:rPr>
      </w:pPr>
      <w:r>
        <w:rPr>
          <w:rFonts w:hint="eastAsia" w:ascii="仿宋_GB2312" w:hAnsi="宋体" w:eastAsia="仿宋_GB2312" w:cs="Arial"/>
          <w:sz w:val="24"/>
          <w:szCs w:val="24"/>
          <w:lang w:eastAsia="zh-CN"/>
        </w:rPr>
        <w:t>⑦</w:t>
      </w:r>
      <w:r>
        <w:rPr>
          <w:rFonts w:hint="eastAsia" w:ascii="仿宋_GB2312" w:hAnsi="宋体" w:eastAsia="仿宋_GB2312" w:cs="Arial"/>
          <w:sz w:val="24"/>
          <w:szCs w:val="24"/>
        </w:rPr>
        <w:t>突发性路面事故清洁处理，必须在半小时到达现场，尽快恢复路面本色；各种考核、检查活动必须按</w:t>
      </w:r>
      <w:r>
        <w:rPr>
          <w:rFonts w:hint="eastAsia" w:ascii="仿宋_GB2312" w:hAnsi="宋体" w:eastAsia="仿宋_GB2312" w:cs="Arial"/>
          <w:sz w:val="24"/>
          <w:szCs w:val="24"/>
          <w:lang w:eastAsia="zh-CN"/>
        </w:rPr>
        <w:t>采购人</w:t>
      </w:r>
      <w:r>
        <w:rPr>
          <w:rFonts w:hint="eastAsia" w:ascii="仿宋_GB2312" w:hAnsi="宋体" w:eastAsia="仿宋_GB2312" w:cs="Arial"/>
          <w:sz w:val="24"/>
          <w:szCs w:val="24"/>
        </w:rPr>
        <w:t>要求加强力量，确保顺利通过。</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360" w:lineRule="auto"/>
        <w:ind w:leftChars="0" w:firstLine="482" w:firstLineChars="200"/>
        <w:jc w:val="left"/>
        <w:textAlignment w:val="baseline"/>
        <w:rPr>
          <w:rFonts w:hint="eastAsia" w:ascii="仿宋_GB2312" w:hAnsi="宋体" w:eastAsia="仿宋_GB2312" w:cs="Arial"/>
          <w:b/>
          <w:bCs/>
          <w:sz w:val="24"/>
          <w:szCs w:val="24"/>
        </w:rPr>
      </w:pPr>
      <w:r>
        <w:rPr>
          <w:rFonts w:hint="eastAsia" w:ascii="仿宋_GB2312" w:hAnsi="宋体" w:eastAsia="仿宋_GB2312" w:cs="Arial"/>
          <w:b/>
          <w:bCs/>
          <w:sz w:val="24"/>
          <w:szCs w:val="24"/>
          <w:lang w:val="en-US" w:eastAsia="zh-CN"/>
        </w:rPr>
        <w:t>3、</w:t>
      </w:r>
      <w:r>
        <w:rPr>
          <w:rFonts w:hint="eastAsia" w:ascii="仿宋_GB2312" w:hAnsi="宋体" w:eastAsia="仿宋_GB2312" w:cs="Arial"/>
          <w:b/>
          <w:bCs/>
          <w:sz w:val="24"/>
          <w:szCs w:val="24"/>
        </w:rPr>
        <w:t>本项目作业质量要求</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240" w:lineRule="auto"/>
        <w:ind w:firstLine="480" w:firstLineChars="200"/>
        <w:jc w:val="left"/>
        <w:textAlignment w:val="baseline"/>
        <w:rPr>
          <w:rFonts w:hint="eastAsia" w:ascii="仿宋_GB2312" w:hAnsi="宋体" w:eastAsia="仿宋_GB2312" w:cs="Arial"/>
          <w:sz w:val="24"/>
          <w:szCs w:val="24"/>
        </w:rPr>
      </w:pPr>
      <w:r>
        <w:rPr>
          <w:rFonts w:hint="eastAsia" w:ascii="仿宋_GB2312" w:hAnsi="宋体" w:eastAsia="仿宋_GB2312" w:cs="Arial"/>
          <w:sz w:val="24"/>
          <w:szCs w:val="24"/>
          <w:lang w:eastAsia="zh-CN"/>
        </w:rPr>
        <w:t>①</w:t>
      </w:r>
      <w:r>
        <w:rPr>
          <w:rFonts w:hint="eastAsia" w:ascii="仿宋_GB2312" w:hAnsi="宋体" w:eastAsia="仿宋_GB2312" w:cs="Arial"/>
          <w:sz w:val="24"/>
          <w:szCs w:val="24"/>
        </w:rPr>
        <w:t>路面无垃圾、无杂质、无积泥、无杂草，晴天无积水，无明显污迹。</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240" w:lineRule="auto"/>
        <w:ind w:firstLine="480" w:firstLineChars="200"/>
        <w:jc w:val="left"/>
        <w:textAlignment w:val="baseline"/>
        <w:rPr>
          <w:rFonts w:hint="eastAsia" w:ascii="仿宋_GB2312" w:hAnsi="宋体" w:eastAsia="仿宋_GB2312" w:cs="Arial"/>
          <w:sz w:val="24"/>
          <w:szCs w:val="24"/>
        </w:rPr>
      </w:pPr>
      <w:r>
        <w:rPr>
          <w:rFonts w:hint="eastAsia" w:ascii="仿宋_GB2312" w:hAnsi="宋体" w:eastAsia="仿宋_GB2312" w:cs="Arial"/>
          <w:sz w:val="24"/>
          <w:szCs w:val="24"/>
          <w:lang w:eastAsia="zh-CN"/>
        </w:rPr>
        <w:t>②</w:t>
      </w:r>
      <w:r>
        <w:rPr>
          <w:rFonts w:hint="eastAsia" w:ascii="仿宋_GB2312" w:hAnsi="宋体" w:eastAsia="仿宋_GB2312" w:cs="Arial"/>
          <w:sz w:val="24"/>
          <w:szCs w:val="24"/>
        </w:rPr>
        <w:t>绿地、树圈与道路同步保洁，无枯枝无杂物。</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240" w:lineRule="auto"/>
        <w:ind w:firstLine="480" w:firstLineChars="200"/>
        <w:jc w:val="left"/>
        <w:textAlignment w:val="baseline"/>
        <w:rPr>
          <w:rFonts w:hint="eastAsia" w:ascii="仿宋_GB2312" w:hAnsi="宋体" w:eastAsia="仿宋_GB2312" w:cs="Arial"/>
          <w:sz w:val="24"/>
          <w:szCs w:val="24"/>
        </w:rPr>
      </w:pPr>
      <w:r>
        <w:rPr>
          <w:rFonts w:hint="eastAsia" w:ascii="仿宋_GB2312" w:hAnsi="宋体" w:eastAsia="仿宋_GB2312" w:cs="Arial"/>
          <w:sz w:val="24"/>
          <w:szCs w:val="24"/>
          <w:lang w:eastAsia="zh-CN"/>
        </w:rPr>
        <w:t>③</w:t>
      </w:r>
      <w:r>
        <w:rPr>
          <w:rFonts w:hint="eastAsia" w:ascii="仿宋_GB2312" w:hAnsi="宋体" w:eastAsia="仿宋_GB2312" w:cs="Arial"/>
          <w:sz w:val="24"/>
          <w:szCs w:val="24"/>
        </w:rPr>
        <w:t>路面窨井沟眼不堵塞。</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240" w:lineRule="auto"/>
        <w:ind w:firstLine="480" w:firstLineChars="200"/>
        <w:jc w:val="left"/>
        <w:textAlignment w:val="baseline"/>
        <w:rPr>
          <w:rFonts w:hint="eastAsia" w:ascii="仿宋_GB2312" w:hAnsi="宋体" w:eastAsia="仿宋_GB2312" w:cs="Arial"/>
          <w:sz w:val="24"/>
          <w:szCs w:val="24"/>
        </w:rPr>
      </w:pPr>
      <w:r>
        <w:rPr>
          <w:rFonts w:hint="eastAsia" w:ascii="仿宋_GB2312" w:hAnsi="宋体" w:eastAsia="仿宋_GB2312" w:cs="Arial"/>
          <w:sz w:val="24"/>
          <w:szCs w:val="24"/>
          <w:lang w:eastAsia="zh-CN"/>
        </w:rPr>
        <w:t>④</w:t>
      </w:r>
      <w:r>
        <w:rPr>
          <w:rFonts w:hint="eastAsia" w:ascii="仿宋_GB2312" w:hAnsi="宋体" w:eastAsia="仿宋_GB2312" w:cs="Arial"/>
          <w:sz w:val="24"/>
          <w:szCs w:val="24"/>
        </w:rPr>
        <w:t>路面垃圾滞留时间不超过20分钟。</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240" w:lineRule="auto"/>
        <w:ind w:firstLine="480" w:firstLineChars="200"/>
        <w:jc w:val="left"/>
        <w:textAlignment w:val="baseline"/>
        <w:rPr>
          <w:rFonts w:hint="default" w:ascii="仿宋_GB2312" w:hAnsi="宋体" w:eastAsia="仿宋_GB2312" w:cs="Arial"/>
          <w:sz w:val="24"/>
          <w:szCs w:val="24"/>
          <w:lang w:val="en-US" w:eastAsia="zh-CN"/>
        </w:rPr>
      </w:pPr>
      <w:r>
        <w:rPr>
          <w:rFonts w:hint="eastAsia" w:ascii="仿宋_GB2312" w:hAnsi="宋体" w:eastAsia="仿宋_GB2312" w:cs="Arial"/>
          <w:sz w:val="24"/>
          <w:szCs w:val="24"/>
          <w:lang w:eastAsia="zh-CN"/>
        </w:rPr>
        <w:t>⑤</w:t>
      </w:r>
      <w:r>
        <w:rPr>
          <w:rFonts w:hint="eastAsia" w:ascii="仿宋_GB2312" w:hAnsi="宋体" w:eastAsia="仿宋_GB2312" w:cs="Arial"/>
          <w:sz w:val="24"/>
          <w:szCs w:val="24"/>
        </w:rPr>
        <w:t>及时发现并清除乱丢乱倒在本</w:t>
      </w:r>
      <w:r>
        <w:rPr>
          <w:rFonts w:hint="eastAsia" w:ascii="仿宋_GB2312" w:hAnsi="宋体" w:eastAsia="仿宋_GB2312" w:cs="Arial"/>
          <w:sz w:val="24"/>
          <w:szCs w:val="24"/>
          <w:highlight w:val="none"/>
        </w:rPr>
        <w:t>项目区道路上的生活垃圾、生产垃圾；发现建筑垃圾、装潢垃圾、大件垃圾应及时报告</w:t>
      </w:r>
      <w:r>
        <w:rPr>
          <w:rFonts w:hint="eastAsia" w:ascii="仿宋_GB2312" w:hAnsi="宋体" w:eastAsia="仿宋_GB2312" w:cs="Arial"/>
          <w:sz w:val="24"/>
          <w:szCs w:val="24"/>
          <w:highlight w:val="none"/>
          <w:lang w:eastAsia="zh-CN"/>
        </w:rPr>
        <w:t>采购人</w:t>
      </w:r>
      <w:r>
        <w:rPr>
          <w:rFonts w:hint="eastAsia" w:ascii="仿宋_GB2312" w:hAnsi="宋体" w:eastAsia="仿宋_GB2312" w:cs="Arial"/>
          <w:sz w:val="24"/>
          <w:szCs w:val="24"/>
          <w:highlight w:val="none"/>
        </w:rPr>
        <w:t>。</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360" w:lineRule="auto"/>
        <w:ind w:leftChars="0" w:firstLine="482" w:firstLineChars="200"/>
        <w:jc w:val="left"/>
        <w:textAlignment w:val="baseline"/>
        <w:rPr>
          <w:rFonts w:hint="eastAsia" w:ascii="仿宋_GB2312" w:hAnsi="宋体" w:eastAsia="仿宋_GB2312" w:cs="Arial"/>
          <w:b/>
          <w:bCs/>
          <w:sz w:val="24"/>
          <w:szCs w:val="24"/>
          <w:lang w:eastAsia="zh-CN"/>
        </w:rPr>
      </w:pPr>
      <w:r>
        <w:rPr>
          <w:rFonts w:hint="eastAsia" w:ascii="仿宋_GB2312" w:hAnsi="宋体" w:eastAsia="仿宋_GB2312" w:cs="Arial"/>
          <w:b/>
          <w:bCs/>
          <w:sz w:val="24"/>
          <w:szCs w:val="24"/>
          <w:lang w:val="en-US" w:eastAsia="zh-CN"/>
        </w:rPr>
        <w:t>4、</w:t>
      </w:r>
      <w:r>
        <w:rPr>
          <w:rFonts w:hint="eastAsia" w:ascii="仿宋_GB2312" w:hAnsi="宋体" w:eastAsia="仿宋_GB2312" w:cs="Arial"/>
          <w:b/>
          <w:bCs/>
          <w:sz w:val="24"/>
          <w:szCs w:val="24"/>
        </w:rPr>
        <w:t>督查考核要求按照《</w:t>
      </w:r>
      <w:r>
        <w:rPr>
          <w:rFonts w:hint="eastAsia" w:ascii="仿宋_GB2312" w:hAnsi="宋体" w:eastAsia="仿宋_GB2312" w:cs="Arial"/>
          <w:b/>
          <w:bCs/>
          <w:sz w:val="24"/>
          <w:szCs w:val="24"/>
          <w:lang w:val="en-US" w:eastAsia="zh-CN"/>
        </w:rPr>
        <w:t>附件1：</w:t>
      </w:r>
      <w:r>
        <w:rPr>
          <w:rFonts w:hint="eastAsia" w:ascii="仿宋_GB2312" w:hAnsi="宋体" w:eastAsia="仿宋_GB2312" w:cs="Arial"/>
          <w:b/>
          <w:bCs/>
          <w:sz w:val="24"/>
          <w:szCs w:val="24"/>
        </w:rPr>
        <w:t>新登镇城区道路清扫保洁管理办法》执行</w:t>
      </w:r>
      <w:r>
        <w:rPr>
          <w:rFonts w:hint="eastAsia" w:ascii="仿宋_GB2312" w:hAnsi="宋体" w:eastAsia="仿宋_GB2312" w:cs="Arial"/>
          <w:b/>
          <w:bCs/>
          <w:sz w:val="24"/>
          <w:szCs w:val="24"/>
          <w:lang w:eastAsia="zh-CN"/>
        </w:rPr>
        <w:t>。</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360" w:lineRule="auto"/>
        <w:jc w:val="left"/>
        <w:textAlignment w:val="baseline"/>
        <w:rPr>
          <w:rFonts w:hint="eastAsia" w:ascii="仿宋_GB2312" w:hAnsi="宋体" w:eastAsia="仿宋_GB2312" w:cs="仿宋_GB2312"/>
          <w:b/>
          <w:kern w:val="0"/>
          <w:sz w:val="24"/>
          <w:szCs w:val="24"/>
          <w:lang w:eastAsia="zh-CN"/>
        </w:rPr>
      </w:pPr>
      <w:r>
        <w:rPr>
          <w:rFonts w:hint="eastAsia" w:ascii="仿宋_GB2312" w:hAnsi="宋体" w:eastAsia="仿宋_GB2312" w:cs="仿宋_GB2312"/>
          <w:b/>
          <w:kern w:val="0"/>
          <w:sz w:val="24"/>
          <w:szCs w:val="24"/>
          <w:lang w:eastAsia="zh-CN"/>
        </w:rPr>
        <w:t>四、付款方式</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360" w:lineRule="auto"/>
        <w:ind w:leftChars="0" w:firstLine="480" w:firstLineChars="200"/>
        <w:jc w:val="left"/>
        <w:textAlignment w:val="baseline"/>
        <w:rPr>
          <w:rFonts w:hint="eastAsia" w:ascii="仿宋_GB2312" w:hAnsi="宋体" w:eastAsia="仿宋_GB2312" w:cs="Arial"/>
          <w:sz w:val="24"/>
          <w:szCs w:val="24"/>
        </w:rPr>
      </w:pPr>
      <w:r>
        <w:rPr>
          <w:rFonts w:hint="eastAsia" w:ascii="仿宋_GB2312" w:hAnsi="宋体" w:eastAsia="仿宋_GB2312" w:cs="Arial"/>
          <w:sz w:val="24"/>
          <w:szCs w:val="24"/>
        </w:rPr>
        <w:t>平均每月按考核结果拨付上月的服务费。</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360" w:lineRule="auto"/>
        <w:jc w:val="left"/>
        <w:textAlignment w:val="baseline"/>
        <w:rPr>
          <w:rFonts w:hint="eastAsia" w:ascii="仿宋_GB2312" w:hAnsi="宋体" w:eastAsia="仿宋_GB2312" w:cs="Arial"/>
          <w:b/>
          <w:bCs/>
          <w:sz w:val="24"/>
          <w:szCs w:val="24"/>
          <w:highlight w:val="none"/>
          <w:lang w:val="en-US" w:eastAsia="zh-CN"/>
        </w:rPr>
        <w:sectPr>
          <w:headerReference r:id="rId12" w:type="first"/>
          <w:footerReference r:id="rId15" w:type="first"/>
          <w:headerReference r:id="rId10" w:type="default"/>
          <w:footerReference r:id="rId13" w:type="default"/>
          <w:headerReference r:id="rId11" w:type="even"/>
          <w:footerReference r:id="rId14" w:type="even"/>
          <w:pgSz w:w="11906" w:h="16838"/>
          <w:pgMar w:top="1418" w:right="1418" w:bottom="1418" w:left="1417" w:header="851" w:footer="992" w:gutter="0"/>
          <w:pgBorders w:offsetFrom="page">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57" w:beforeLines="50" w:line="360" w:lineRule="auto"/>
        <w:jc w:val="left"/>
        <w:textAlignment w:val="baseline"/>
        <w:rPr>
          <w:rFonts w:hint="eastAsia" w:ascii="仿宋" w:hAnsi="仿宋" w:eastAsia="仿宋" w:cs="仿宋"/>
          <w:sz w:val="24"/>
          <w:szCs w:val="24"/>
          <w:highlight w:val="none"/>
        </w:rPr>
      </w:pPr>
      <w:r>
        <w:rPr>
          <w:rFonts w:hint="eastAsia" w:ascii="仿宋_GB2312" w:hAnsi="宋体" w:eastAsia="仿宋_GB2312" w:cs="Arial"/>
          <w:b/>
          <w:bCs/>
          <w:sz w:val="24"/>
          <w:szCs w:val="24"/>
          <w:highlight w:val="none"/>
          <w:lang w:val="en-US" w:eastAsia="zh-CN"/>
        </w:rPr>
        <w:t>附件1：</w:t>
      </w:r>
      <w:r>
        <w:rPr>
          <w:rFonts w:hint="eastAsia" w:ascii="仿宋_GB2312" w:hAnsi="宋体" w:eastAsia="仿宋_GB2312" w:cs="Arial"/>
          <w:b/>
          <w:bCs/>
          <w:sz w:val="24"/>
          <w:szCs w:val="24"/>
          <w:highlight w:val="none"/>
        </w:rPr>
        <w:t>新登镇城区道路清扫保洁管理办法</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仿宋" w:hAnsi="仿宋" w:eastAsia="仿宋" w:cs="仿宋"/>
          <w:sz w:val="24"/>
          <w:szCs w:val="24"/>
        </w:rPr>
      </w:pPr>
      <w:r>
        <w:rPr>
          <w:rFonts w:hint="eastAsia" w:ascii="仿宋" w:hAnsi="仿宋" w:eastAsia="仿宋" w:cs="仿宋"/>
          <w:b/>
          <w:bCs/>
          <w:sz w:val="28"/>
          <w:szCs w:val="28"/>
        </w:rPr>
        <w:t>新登镇城区道路清扫保洁管理办法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Chars="0"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eastAsia="zh-CN"/>
        </w:rPr>
        <w:t>一、</w:t>
      </w:r>
      <w:r>
        <w:rPr>
          <w:rFonts w:hint="eastAsia" w:ascii="仿宋" w:hAnsi="仿宋" w:eastAsia="仿宋" w:cs="仿宋"/>
          <w:b/>
          <w:bCs/>
          <w:sz w:val="24"/>
          <w:szCs w:val="24"/>
        </w:rPr>
        <w:t>清扫保洁时间：</w:t>
      </w:r>
    </w:p>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月1日－10月31日为12小时保洁，5：00－7：00完成路面、人行道清扫作业；7：00－17:00为保洁时间；11月1日－次年3月30日为11小时保洁，5：30－7：30完成路面、人行道清扫作业；7：30－16：30为保洁时间。实行16小时保洁的路段，保洁时间延长到21时。</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Chars="0" w:firstLine="482" w:firstLineChars="20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二、清扫保洁质量：</w:t>
      </w:r>
    </w:p>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1．路面无垃圾、无杂物、无积泥、晴天无积水、无明显污迹。</w:t>
      </w:r>
    </w:p>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2．有色垃圾滞留路面时间不超过20分钟。</w:t>
      </w:r>
    </w:p>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 路面雨水井、沟眼不堵塞。</w:t>
      </w:r>
    </w:p>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 道路绿地、树圈保洁与道路保洁同步。</w:t>
      </w:r>
    </w:p>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 适时进行道路清洗、机动车道、非机动车道、人行道无油迹、无污迹、路面见本色。</w:t>
      </w:r>
    </w:p>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 及时发现并清除偷倒在本项目区道路上的生活垃圾、生产垃圾；发现建筑垃圾、装潢垃圾应及时报告发包单位。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Chars="0" w:firstLine="482" w:firstLineChars="20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三、清扫保洁作业规定：</w:t>
      </w:r>
    </w:p>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1．环卫工人作业时应着装统一、佩证上岗、文明作业、统一配置作业工具。 </w:t>
      </w:r>
    </w:p>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2．遵守作业规范和交通法规。</w:t>
      </w:r>
    </w:p>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3．按不同季节规定时间完成第一遍普扫，夏秋每日上午7:00前完成普扫，春冬季每日上午7:30前完成普扫。普扫后实行巡回保洁。 </w:t>
      </w:r>
    </w:p>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4．清扫保洁时不得漏扫、反扫，垃圾应归拢、归堆并清除彻底，清除垃圾不得乱倒。</w:t>
      </w:r>
    </w:p>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5．垃圾不得扫入绿化带、窨井。也不得焚烧垃圾、树叶。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Chars="0" w:firstLine="482" w:firstLineChars="20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四、奖罚措施：</w:t>
      </w:r>
    </w:p>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hint="eastAsia" w:ascii="仿宋" w:hAnsi="仿宋" w:eastAsia="仿宋" w:cs="仿宋"/>
          <w:b/>
          <w:bCs/>
          <w:color w:val="auto"/>
          <w:sz w:val="24"/>
          <w:szCs w:val="24"/>
        </w:rPr>
      </w:pPr>
      <w:r>
        <w:rPr>
          <w:rFonts w:hint="eastAsia" w:ascii="仿宋" w:hAnsi="仿宋" w:eastAsia="仿宋" w:cs="仿宋"/>
          <w:color w:val="auto"/>
          <w:sz w:val="24"/>
          <w:szCs w:val="24"/>
        </w:rPr>
        <w:t>1．</w:t>
      </w:r>
      <w:r>
        <w:rPr>
          <w:rFonts w:hint="eastAsia" w:ascii="仿宋" w:hAnsi="仿宋" w:eastAsia="仿宋" w:cs="仿宋"/>
          <w:b/>
          <w:bCs/>
          <w:color w:val="auto"/>
          <w:sz w:val="24"/>
          <w:szCs w:val="24"/>
        </w:rPr>
        <w:t>履约保证金的收取及退还:按不超过</w:t>
      </w:r>
      <w:r>
        <w:rPr>
          <w:rFonts w:hint="eastAsia" w:ascii="仿宋" w:hAnsi="仿宋" w:eastAsia="仿宋" w:cs="仿宋"/>
          <w:b/>
          <w:bCs/>
          <w:color w:val="auto"/>
          <w:sz w:val="24"/>
          <w:szCs w:val="24"/>
          <w:lang w:eastAsia="zh-CN"/>
        </w:rPr>
        <w:t>合同总金额的 10 %</w:t>
      </w:r>
      <w:r>
        <w:rPr>
          <w:rFonts w:hint="eastAsia" w:ascii="仿宋" w:hAnsi="仿宋" w:eastAsia="仿宋" w:cs="仿宋"/>
          <w:b/>
          <w:bCs/>
          <w:color w:val="auto"/>
          <w:sz w:val="24"/>
          <w:szCs w:val="24"/>
        </w:rPr>
        <w:t>计收，合同履行完毕（验收合格或承诺的免费保修期满）后5日内无息退还。</w:t>
      </w:r>
    </w:p>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2．环卫所巡查人员每天对出勤情况、卫生保洁情况进行检查和指导，主要路段按核定人数每少1人罚100元/天，发现地面脏乱问题口头通知整改，并视情节轻重扣除当月承包款50—100元/次。工人不着装扣5元/次。</w:t>
      </w:r>
    </w:p>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区</w:t>
      </w:r>
      <w:r>
        <w:rPr>
          <w:rFonts w:hint="eastAsia" w:ascii="仿宋" w:hAnsi="仿宋" w:eastAsia="仿宋" w:cs="仿宋"/>
          <w:sz w:val="24"/>
          <w:szCs w:val="24"/>
        </w:rPr>
        <w:t>、镇检查发现问题，影响环卫声誉的则每次扣除承包款1000元；杭州市级以上检查发现问题，影响环卫声誉的则每次扣除承包款2000元；新闻媒体曝光或群众投诉问题，经查实属承包方责任的则每次扣除承包款500元，数字城管、市长电话等举报的问题每次扣除承包款200元。</w:t>
      </w:r>
    </w:p>
    <w:p>
      <w:pPr>
        <w:keepNext w:val="0"/>
        <w:keepLines w:val="0"/>
        <w:pageBreakBefore w:val="0"/>
        <w:widowControl w:val="0"/>
        <w:kinsoku/>
        <w:wordWrap/>
        <w:overflowPunct/>
        <w:topLinePunct w:val="0"/>
        <w:autoSpaceDE/>
        <w:autoSpaceDN/>
        <w:bidi w:val="0"/>
        <w:adjustRightInd/>
        <w:snapToGrid/>
        <w:spacing w:before="157" w:beforeLines="50"/>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4．全年各类检查、考评成绩优秀的奖励3000－5000元；受到新闻媒体表扬的奖励300－500元／次。</w:t>
      </w:r>
    </w:p>
    <w:p>
      <w:pPr>
        <w:keepNext w:val="0"/>
        <w:keepLines w:val="0"/>
        <w:pageBreakBefore w:val="0"/>
        <w:widowControl w:val="0"/>
        <w:kinsoku/>
        <w:wordWrap/>
        <w:overflowPunct/>
        <w:topLinePunct w:val="0"/>
        <w:autoSpaceDE/>
        <w:autoSpaceDN/>
        <w:bidi w:val="0"/>
        <w:adjustRightInd/>
        <w:snapToGrid/>
        <w:spacing w:before="157" w:beforeLines="50"/>
        <w:ind w:firstLine="3240" w:firstLineChars="135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157" w:beforeLines="50"/>
        <w:ind w:firstLine="3240" w:firstLineChars="135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157" w:beforeLines="50"/>
        <w:ind w:firstLine="4080" w:firstLineChars="1700"/>
        <w:jc w:val="right"/>
        <w:textAlignment w:val="auto"/>
        <w:rPr>
          <w:rFonts w:hint="eastAsia" w:ascii="仿宋" w:hAnsi="仿宋" w:eastAsia="仿宋" w:cs="仿宋"/>
          <w:sz w:val="24"/>
          <w:szCs w:val="24"/>
        </w:rPr>
      </w:pPr>
      <w:r>
        <w:rPr>
          <w:rFonts w:hint="eastAsia" w:ascii="仿宋" w:hAnsi="仿宋" w:eastAsia="仿宋" w:cs="仿宋"/>
          <w:sz w:val="24"/>
          <w:szCs w:val="24"/>
        </w:rPr>
        <w:t>富阳区新登镇环境卫生管理所</w:t>
      </w:r>
    </w:p>
    <w:p>
      <w:pPr>
        <w:keepNext w:val="0"/>
        <w:keepLines w:val="0"/>
        <w:pageBreakBefore w:val="0"/>
        <w:widowControl w:val="0"/>
        <w:kinsoku/>
        <w:wordWrap/>
        <w:overflowPunct/>
        <w:topLinePunct w:val="0"/>
        <w:autoSpaceDE/>
        <w:autoSpaceDN/>
        <w:bidi w:val="0"/>
        <w:adjustRightInd/>
        <w:snapToGrid/>
        <w:spacing w:before="157" w:beforeLines="50"/>
        <w:ind w:firstLine="4800" w:firstLineChars="2000"/>
        <w:jc w:val="right"/>
        <w:textAlignment w:val="auto"/>
        <w:rPr>
          <w:rFonts w:hint="eastAsia"/>
          <w:sz w:val="28"/>
          <w:szCs w:val="28"/>
        </w:rPr>
      </w:pPr>
      <w:r>
        <w:rPr>
          <w:rFonts w:hint="eastAsia" w:ascii="仿宋" w:hAnsi="仿宋" w:eastAsia="仿宋" w:cs="仿宋"/>
          <w:sz w:val="24"/>
          <w:szCs w:val="24"/>
        </w:rPr>
        <w:t>2017年8月25日</w:t>
      </w:r>
    </w:p>
    <w:p>
      <w:pPr>
        <w:keepNext w:val="0"/>
        <w:keepLines w:val="0"/>
        <w:pageBreakBefore w:val="0"/>
        <w:widowControl/>
        <w:kinsoku/>
        <w:wordWrap/>
        <w:topLinePunct w:val="0"/>
        <w:bidi w:val="0"/>
        <w:snapToGrid w:val="0"/>
        <w:spacing w:before="157" w:beforeLines="50" w:line="360" w:lineRule="auto"/>
        <w:ind w:firstLine="0" w:firstLineChars="0"/>
        <w:jc w:val="left"/>
        <w:rPr>
          <w:rFonts w:hint="eastAsia" w:ascii="仿宋_GB2312" w:hAnsi="宋体" w:eastAsia="仿宋_GB2312" w:cs="Arial"/>
          <w:sz w:val="24"/>
          <w:szCs w:val="24"/>
        </w:rPr>
      </w:pPr>
    </w:p>
    <w:p>
      <w:pPr>
        <w:spacing w:before="156"/>
        <w:jc w:val="both"/>
        <w:rPr>
          <w:rFonts w:hint="eastAsia" w:ascii="黑体" w:hAnsi="宋体" w:eastAsia="黑体"/>
          <w:sz w:val="36"/>
          <w:szCs w:val="36"/>
        </w:rPr>
      </w:pPr>
    </w:p>
    <w:p>
      <w:pPr>
        <w:spacing w:before="156"/>
        <w:ind w:firstLine="360" w:firstLineChars="100"/>
        <w:jc w:val="center"/>
        <w:rPr>
          <w:rFonts w:hint="eastAsia" w:ascii="黑体" w:hAnsi="宋体" w:eastAsia="黑体"/>
          <w:sz w:val="36"/>
          <w:szCs w:val="36"/>
        </w:rPr>
      </w:pPr>
    </w:p>
    <w:p>
      <w:pPr>
        <w:spacing w:before="156"/>
        <w:ind w:firstLine="360" w:firstLineChars="100"/>
        <w:jc w:val="center"/>
        <w:rPr>
          <w:rFonts w:hint="eastAsia" w:ascii="黑体" w:hAnsi="宋体" w:eastAsia="黑体"/>
          <w:sz w:val="36"/>
          <w:szCs w:val="36"/>
        </w:rPr>
      </w:pPr>
    </w:p>
    <w:p>
      <w:pPr>
        <w:spacing w:before="156"/>
        <w:ind w:firstLine="360" w:firstLineChars="100"/>
        <w:jc w:val="center"/>
        <w:rPr>
          <w:rFonts w:hint="eastAsia" w:ascii="黑体" w:hAnsi="宋体" w:eastAsia="黑体"/>
          <w:sz w:val="36"/>
          <w:szCs w:val="36"/>
        </w:rPr>
      </w:pPr>
    </w:p>
    <w:p>
      <w:pPr>
        <w:spacing w:before="156"/>
        <w:ind w:firstLine="360" w:firstLineChars="100"/>
        <w:jc w:val="center"/>
        <w:rPr>
          <w:rFonts w:hint="eastAsia" w:ascii="黑体" w:hAnsi="宋体" w:eastAsia="黑体"/>
          <w:sz w:val="36"/>
          <w:szCs w:val="36"/>
        </w:rPr>
      </w:pPr>
    </w:p>
    <w:p>
      <w:pPr>
        <w:spacing w:before="156"/>
        <w:ind w:firstLine="360" w:firstLineChars="100"/>
        <w:jc w:val="center"/>
        <w:rPr>
          <w:rFonts w:hint="eastAsia" w:ascii="黑体" w:hAnsi="宋体" w:eastAsia="黑体"/>
          <w:sz w:val="36"/>
          <w:szCs w:val="36"/>
        </w:rPr>
      </w:pPr>
    </w:p>
    <w:p>
      <w:pPr>
        <w:spacing w:before="156"/>
        <w:ind w:firstLine="360" w:firstLineChars="100"/>
        <w:jc w:val="center"/>
        <w:rPr>
          <w:rFonts w:hint="eastAsia" w:ascii="黑体" w:hAnsi="宋体" w:eastAsia="黑体"/>
          <w:sz w:val="36"/>
          <w:szCs w:val="36"/>
        </w:rPr>
      </w:pPr>
    </w:p>
    <w:p>
      <w:pPr>
        <w:spacing w:before="156"/>
        <w:ind w:firstLine="360" w:firstLineChars="100"/>
        <w:jc w:val="center"/>
        <w:rPr>
          <w:rFonts w:hint="eastAsia" w:ascii="黑体" w:hAnsi="宋体" w:eastAsia="黑体"/>
          <w:sz w:val="36"/>
          <w:szCs w:val="36"/>
        </w:rPr>
      </w:pPr>
    </w:p>
    <w:p>
      <w:pPr>
        <w:spacing w:before="156"/>
        <w:ind w:firstLine="360" w:firstLineChars="100"/>
        <w:jc w:val="center"/>
        <w:rPr>
          <w:rFonts w:hint="eastAsia" w:ascii="黑体" w:hAnsi="宋体" w:eastAsia="黑体"/>
          <w:sz w:val="36"/>
          <w:szCs w:val="36"/>
        </w:rPr>
      </w:pPr>
    </w:p>
    <w:p>
      <w:pPr>
        <w:spacing w:before="156"/>
        <w:ind w:firstLine="360" w:firstLineChars="100"/>
        <w:jc w:val="center"/>
        <w:rPr>
          <w:rFonts w:hint="eastAsia" w:ascii="黑体" w:hAnsi="宋体" w:eastAsia="黑体"/>
          <w:sz w:val="36"/>
          <w:szCs w:val="36"/>
        </w:rPr>
      </w:pPr>
    </w:p>
    <w:p>
      <w:pPr>
        <w:spacing w:before="156"/>
        <w:ind w:firstLine="360" w:firstLineChars="100"/>
        <w:jc w:val="center"/>
        <w:rPr>
          <w:rFonts w:hint="eastAsia" w:ascii="黑体" w:hAnsi="宋体" w:eastAsia="黑体"/>
          <w:sz w:val="36"/>
          <w:szCs w:val="36"/>
        </w:rPr>
      </w:pPr>
    </w:p>
    <w:p>
      <w:pPr>
        <w:spacing w:before="156"/>
        <w:ind w:firstLine="360" w:firstLineChars="100"/>
        <w:jc w:val="center"/>
        <w:rPr>
          <w:rFonts w:hint="eastAsia" w:ascii="黑体" w:hAnsi="宋体" w:eastAsia="黑体"/>
          <w:sz w:val="36"/>
          <w:szCs w:val="36"/>
        </w:rPr>
      </w:pPr>
    </w:p>
    <w:p>
      <w:pPr>
        <w:spacing w:before="156"/>
        <w:jc w:val="both"/>
        <w:rPr>
          <w:rFonts w:hint="eastAsia" w:ascii="黑体" w:hAnsi="宋体" w:eastAsia="黑体"/>
          <w:sz w:val="36"/>
          <w:szCs w:val="36"/>
        </w:rPr>
      </w:pPr>
    </w:p>
    <w:p>
      <w:pPr>
        <w:spacing w:before="156"/>
        <w:jc w:val="center"/>
        <w:rPr>
          <w:rFonts w:ascii="仿宋_GB2312" w:eastAsia="仿宋_GB2312"/>
          <w:sz w:val="24"/>
          <w:szCs w:val="24"/>
        </w:rPr>
      </w:pPr>
      <w:r>
        <w:rPr>
          <w:rFonts w:hint="eastAsia" w:ascii="黑体" w:hAnsi="宋体" w:eastAsia="黑体"/>
          <w:sz w:val="36"/>
          <w:szCs w:val="36"/>
        </w:rPr>
        <w:t>第五章  杭州市富阳区政府采购合同主要条款</w:t>
      </w:r>
    </w:p>
    <w:p>
      <w:pPr>
        <w:widowControl/>
        <w:overflowPunct w:val="0"/>
        <w:autoSpaceDE w:val="0"/>
        <w:autoSpaceDN w:val="0"/>
        <w:adjustRightInd w:val="0"/>
        <w:snapToGrid w:val="0"/>
        <w:spacing w:before="156" w:line="360" w:lineRule="auto"/>
        <w:jc w:val="center"/>
        <w:textAlignment w:val="baseline"/>
        <w:rPr>
          <w:rFonts w:ascii="仿宋_GB2312" w:hAnsi="宋体" w:eastAsia="仿宋_GB2312" w:cs="仿宋_GB2312"/>
          <w:b/>
          <w:bCs/>
          <w:kern w:val="0"/>
          <w:sz w:val="28"/>
          <w:szCs w:val="28"/>
        </w:rPr>
      </w:pPr>
      <w:r>
        <w:rPr>
          <w:rFonts w:hint="eastAsia" w:ascii="仿宋_GB2312" w:hAnsi="宋体" w:eastAsia="仿宋_GB2312" w:cs="仿宋_GB2312"/>
          <w:b/>
          <w:bCs/>
          <w:kern w:val="0"/>
          <w:sz w:val="28"/>
          <w:szCs w:val="28"/>
        </w:rPr>
        <w:t>（本合同为合同样稿，最终稿由三方协商后确定）</w:t>
      </w:r>
    </w:p>
    <w:p>
      <w:pPr>
        <w:widowControl/>
        <w:overflowPunct w:val="0"/>
        <w:autoSpaceDE w:val="0"/>
        <w:autoSpaceDN w:val="0"/>
        <w:adjustRightInd w:val="0"/>
        <w:snapToGrid w:val="0"/>
        <w:spacing w:before="156" w:line="360" w:lineRule="auto"/>
        <w:ind w:firstLine="470" w:firstLineChars="196"/>
        <w:jc w:val="left"/>
        <w:textAlignment w:val="baseline"/>
        <w:rPr>
          <w:rFonts w:hint="eastAsia" w:ascii="仿宋_GB2312" w:hAnsi="宋体" w:eastAsia="仿宋_GB2312" w:cs="仿宋_GB2312"/>
          <w:bCs/>
          <w:kern w:val="0"/>
          <w:sz w:val="24"/>
          <w:szCs w:val="24"/>
        </w:rPr>
      </w:pPr>
      <w:r>
        <w:rPr>
          <w:rFonts w:hint="eastAsia" w:ascii="仿宋_GB2312" w:hAnsi="宋体" w:eastAsia="仿宋_GB2312" w:cs="仿宋_GB2312"/>
          <w:bCs/>
          <w:kern w:val="0"/>
          <w:sz w:val="24"/>
          <w:szCs w:val="24"/>
        </w:rPr>
        <w:t>甲</w:t>
      </w:r>
      <w:r>
        <w:rPr>
          <w:rFonts w:ascii="仿宋_GB2312" w:hAnsi="宋体" w:eastAsia="仿宋_GB2312" w:cs="仿宋_GB2312"/>
          <w:bCs/>
          <w:kern w:val="0"/>
          <w:sz w:val="24"/>
          <w:szCs w:val="24"/>
        </w:rPr>
        <w:t xml:space="preserve">  </w:t>
      </w:r>
      <w:r>
        <w:rPr>
          <w:rFonts w:hint="eastAsia" w:ascii="仿宋_GB2312" w:hAnsi="宋体" w:eastAsia="仿宋_GB2312" w:cs="仿宋_GB2312"/>
          <w:bCs/>
          <w:kern w:val="0"/>
          <w:sz w:val="24"/>
          <w:szCs w:val="24"/>
        </w:rPr>
        <w:t>方（使用方）：</w:t>
      </w:r>
    </w:p>
    <w:p>
      <w:pPr>
        <w:widowControl/>
        <w:overflowPunct w:val="0"/>
        <w:autoSpaceDE w:val="0"/>
        <w:autoSpaceDN w:val="0"/>
        <w:adjustRightInd w:val="0"/>
        <w:snapToGrid w:val="0"/>
        <w:spacing w:before="156" w:line="360" w:lineRule="auto"/>
        <w:ind w:firstLine="470" w:firstLineChars="196"/>
        <w:jc w:val="left"/>
        <w:textAlignment w:val="baseline"/>
        <w:rPr>
          <w:rFonts w:hint="eastAsia" w:ascii="仿宋_GB2312" w:hAnsi="宋体" w:eastAsia="仿宋_GB2312" w:cs="仿宋_GB2312"/>
          <w:bCs/>
          <w:kern w:val="0"/>
          <w:sz w:val="24"/>
          <w:szCs w:val="24"/>
        </w:rPr>
      </w:pPr>
      <w:r>
        <w:rPr>
          <w:rFonts w:hint="eastAsia" w:ascii="仿宋_GB2312" w:hAnsi="宋体" w:eastAsia="仿宋_GB2312" w:cs="仿宋_GB2312"/>
          <w:bCs/>
          <w:kern w:val="0"/>
          <w:sz w:val="24"/>
          <w:szCs w:val="24"/>
        </w:rPr>
        <w:t>乙</w:t>
      </w:r>
      <w:r>
        <w:rPr>
          <w:rFonts w:ascii="仿宋_GB2312" w:hAnsi="宋体" w:eastAsia="仿宋_GB2312" w:cs="仿宋_GB2312"/>
          <w:bCs/>
          <w:kern w:val="0"/>
          <w:sz w:val="24"/>
          <w:szCs w:val="24"/>
        </w:rPr>
        <w:t xml:space="preserve">  </w:t>
      </w:r>
      <w:r>
        <w:rPr>
          <w:rFonts w:hint="eastAsia" w:ascii="仿宋_GB2312" w:hAnsi="宋体" w:eastAsia="仿宋_GB2312" w:cs="仿宋_GB2312"/>
          <w:bCs/>
          <w:kern w:val="0"/>
          <w:sz w:val="24"/>
          <w:szCs w:val="24"/>
        </w:rPr>
        <w:t>方（供货方）：</w:t>
      </w:r>
    </w:p>
    <w:p>
      <w:pPr>
        <w:widowControl/>
        <w:overflowPunct w:val="0"/>
        <w:autoSpaceDE w:val="0"/>
        <w:autoSpaceDN w:val="0"/>
        <w:adjustRightInd w:val="0"/>
        <w:snapToGrid w:val="0"/>
        <w:spacing w:before="156" w:line="360" w:lineRule="auto"/>
        <w:ind w:firstLine="470" w:firstLineChars="196"/>
        <w:jc w:val="left"/>
        <w:textAlignment w:val="baseline"/>
        <w:rPr>
          <w:rFonts w:ascii="仿宋_GB2312" w:hAnsi="宋体" w:eastAsia="仿宋_GB2312" w:cs="仿宋_GB2312"/>
          <w:bCs/>
          <w:kern w:val="0"/>
          <w:sz w:val="24"/>
          <w:szCs w:val="24"/>
        </w:rPr>
      </w:pPr>
      <w:r>
        <w:rPr>
          <w:rFonts w:hint="eastAsia" w:ascii="仿宋_GB2312" w:hAnsi="宋体" w:eastAsia="仿宋_GB2312" w:cs="仿宋_GB2312"/>
          <w:bCs/>
          <w:kern w:val="0"/>
          <w:sz w:val="24"/>
          <w:szCs w:val="24"/>
        </w:rPr>
        <w:t>鉴证方（招标方）：杭州市公共资源交易中心富阳分中心</w:t>
      </w:r>
    </w:p>
    <w:p>
      <w:pPr>
        <w:pStyle w:val="45"/>
        <w:adjustRightInd w:val="0"/>
        <w:snapToGrid w:val="0"/>
        <w:spacing w:before="50" w:beforeLines="0" w:afterLines="0" w:line="240" w:lineRule="auto"/>
        <w:ind w:firstLine="475" w:firstLineChars="198"/>
        <w:rPr>
          <w:rFonts w:hint="eastAsia" w:ascii="仿宋_GB2312" w:eastAsia="仿宋_GB2312" w:cs="仿宋_GB2312"/>
        </w:rPr>
      </w:pPr>
      <w:r>
        <w:rPr>
          <w:rFonts w:hint="eastAsia" w:ascii="仿宋_GB2312" w:eastAsia="仿宋_GB2312" w:cs="仿宋_GB2312"/>
        </w:rPr>
        <w:t>杭州市公共资源交易中心富阳分中心经过公开招标采购（编号：</w:t>
      </w:r>
      <w:r>
        <w:rPr>
          <w:rFonts w:hint="eastAsia" w:ascii="仿宋_GB2312" w:eastAsia="仿宋_GB2312" w:cs="仿宋_GB2312"/>
          <w:lang w:eastAsia="zh-CN"/>
        </w:rPr>
        <w:t>FYZC2018</w:t>
      </w:r>
      <w:r>
        <w:rPr>
          <w:rFonts w:hint="eastAsia" w:ascii="仿宋_GB2312" w:eastAsia="仿宋_GB2312" w:cs="仿宋_GB2312"/>
        </w:rPr>
        <w:t>-**），确定***********为中标单位，甲、乙双方经协商，达成以下条款：</w:t>
      </w:r>
    </w:p>
    <w:p>
      <w:pPr>
        <w:shd w:val="clear" w:color="auto" w:fill="FFFFFF"/>
        <w:snapToGrid w:val="0"/>
        <w:spacing w:before="156"/>
        <w:ind w:firstLine="482" w:firstLineChars="200"/>
        <w:rPr>
          <w:rFonts w:hint="eastAsia" w:ascii="仿宋_GB2312" w:eastAsia="仿宋_GB2312"/>
          <w:b/>
          <w:bCs/>
          <w:sz w:val="24"/>
          <w:szCs w:val="24"/>
        </w:rPr>
      </w:pPr>
      <w:r>
        <w:rPr>
          <w:rFonts w:hint="eastAsia" w:ascii="仿宋_GB2312" w:eastAsia="仿宋_GB2312"/>
          <w:b/>
          <w:bCs/>
          <w:sz w:val="24"/>
          <w:szCs w:val="24"/>
        </w:rPr>
        <w:t>第一条：采购商品清单及合同价格</w:t>
      </w:r>
    </w:p>
    <w:p>
      <w:pPr>
        <w:widowControl/>
        <w:overflowPunct w:val="0"/>
        <w:autoSpaceDE w:val="0"/>
        <w:autoSpaceDN w:val="0"/>
        <w:adjustRightInd w:val="0"/>
        <w:snapToGrid w:val="0"/>
        <w:spacing w:before="156" w:line="360" w:lineRule="auto"/>
        <w:ind w:left="-170" w:leftChars="-81" w:firstLine="6720" w:firstLineChars="2800"/>
        <w:jc w:val="left"/>
        <w:textAlignment w:val="baseline"/>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单位：元</w:t>
      </w:r>
    </w:p>
    <w:tbl>
      <w:tblPr>
        <w:tblStyle w:val="8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982"/>
        <w:gridCol w:w="1559"/>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377"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left="-170"/>
              <w:jc w:val="center"/>
              <w:rPr>
                <w:rFonts w:ascii="仿宋_GB2312" w:hAnsi="宋体" w:eastAsia="仿宋_GB2312" w:cs="仿宋_GB2312"/>
                <w:sz w:val="24"/>
                <w:szCs w:val="24"/>
              </w:rPr>
            </w:pPr>
            <w:r>
              <w:rPr>
                <w:rFonts w:hint="eastAsia" w:ascii="仿宋_GB2312" w:hAnsi="宋体" w:eastAsia="仿宋_GB2312" w:cs="仿宋_GB2312"/>
                <w:sz w:val="24"/>
                <w:szCs w:val="24"/>
              </w:rPr>
              <w:t>采购项目</w:t>
            </w:r>
          </w:p>
        </w:tc>
        <w:tc>
          <w:tcPr>
            <w:tcW w:w="2982"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left="-170"/>
              <w:jc w:val="center"/>
              <w:rPr>
                <w:rFonts w:ascii="仿宋_GB2312" w:hAnsi="宋体" w:eastAsia="仿宋_GB2312" w:cs="仿宋_GB2312"/>
                <w:sz w:val="24"/>
                <w:szCs w:val="24"/>
              </w:rPr>
            </w:pPr>
            <w:r>
              <w:rPr>
                <w:rFonts w:hint="eastAsia" w:ascii="仿宋_GB2312" w:hAnsi="宋体" w:eastAsia="仿宋_GB2312" w:cs="仿宋_GB2312"/>
                <w:sz w:val="24"/>
                <w:szCs w:val="24"/>
              </w:rPr>
              <w:t>中标内容</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ascii="仿宋_GB2312" w:hAnsi="宋体" w:eastAsia="仿宋_GB2312" w:cs="仿宋_GB2312"/>
                <w:sz w:val="24"/>
                <w:szCs w:val="24"/>
              </w:rPr>
            </w:pPr>
            <w:r>
              <w:rPr>
                <w:rFonts w:hint="eastAsia" w:ascii="仿宋_GB2312" w:hAnsi="宋体" w:eastAsia="仿宋_GB2312" w:cs="仿宋_GB2312"/>
                <w:sz w:val="24"/>
                <w:szCs w:val="24"/>
              </w:rPr>
              <w:t>数量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ascii="仿宋_GB2312" w:hAnsi="宋体" w:eastAsia="仿宋_GB2312" w:cs="仿宋_GB2312"/>
                <w:sz w:val="24"/>
                <w:szCs w:val="24"/>
              </w:rPr>
            </w:pPr>
            <w:r>
              <w:rPr>
                <w:rFonts w:hint="eastAsia" w:ascii="仿宋_GB2312" w:hAnsi="宋体" w:eastAsia="仿宋_GB2312" w:cs="仿宋_GB2312"/>
                <w:sz w:val="24"/>
                <w:szCs w:val="24"/>
              </w:rPr>
              <w:t>单价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left="-170"/>
              <w:jc w:val="center"/>
              <w:rPr>
                <w:rFonts w:ascii="仿宋_GB2312" w:hAnsi="宋体" w:eastAsia="仿宋_GB2312" w:cs="仿宋_GB2312"/>
                <w:sz w:val="24"/>
                <w:szCs w:val="24"/>
              </w:rPr>
            </w:pPr>
            <w:r>
              <w:rPr>
                <w:rFonts w:hint="eastAsia" w:ascii="仿宋_GB2312" w:hAnsi="宋体" w:eastAsia="仿宋_GB2312" w:cs="仿宋_GB2312"/>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371" w:hRule="atLeast"/>
        </w:trPr>
        <w:tc>
          <w:tcPr>
            <w:tcW w:w="1980"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left="-170"/>
              <w:jc w:val="center"/>
              <w:rPr>
                <w:rFonts w:ascii="仿宋_GB2312" w:hAnsi="宋体" w:eastAsia="仿宋_GB2312" w:cs="仿宋_GB2312"/>
                <w:sz w:val="24"/>
                <w:szCs w:val="24"/>
              </w:rPr>
            </w:pPr>
          </w:p>
        </w:tc>
        <w:tc>
          <w:tcPr>
            <w:tcW w:w="2982"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left="-170"/>
              <w:jc w:val="center"/>
              <w:rPr>
                <w:rFonts w:ascii="仿宋_GB2312" w:hAnsi="宋体" w:eastAsia="仿宋_GB2312" w:cs="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ascii="仿宋_GB2312" w:hAnsi="宋体" w:eastAsia="仿宋_GB2312" w:cs="仿宋_GB2312"/>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ascii="仿宋_GB2312" w:hAnsi="宋体" w:eastAsia="仿宋_GB2312" w:cs="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left="-170"/>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365" w:hRule="atLeast"/>
        </w:trPr>
        <w:tc>
          <w:tcPr>
            <w:tcW w:w="7513" w:type="dxa"/>
            <w:gridSpan w:val="4"/>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left="-108"/>
              <w:rPr>
                <w:rFonts w:ascii="仿宋_GB2312" w:hAnsi="宋体" w:eastAsia="仿宋_GB2312" w:cs="仿宋_GB2312"/>
                <w:sz w:val="24"/>
                <w:szCs w:val="24"/>
              </w:rPr>
            </w:pPr>
            <w:r>
              <w:rPr>
                <w:rFonts w:hint="eastAsia" w:ascii="仿宋_GB2312" w:hAnsi="宋体" w:eastAsia="仿宋_GB2312" w:cs="仿宋_GB2312"/>
                <w:sz w:val="24"/>
                <w:szCs w:val="24"/>
              </w:rPr>
              <w:t>合计：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left="-170"/>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cantSplit/>
          <w:trHeight w:val="455" w:hRule="atLeast"/>
        </w:trPr>
        <w:tc>
          <w:tcPr>
            <w:tcW w:w="8789" w:type="dxa"/>
            <w:gridSpan w:val="5"/>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left="-1" w:leftChars="-29" w:hanging="60" w:hangingChars="25"/>
              <w:rPr>
                <w:rFonts w:ascii="仿宋_GB2312" w:hAnsi="宋体" w:eastAsia="仿宋_GB2312" w:cs="仿宋_GB2312"/>
                <w:sz w:val="24"/>
                <w:szCs w:val="24"/>
              </w:rPr>
            </w:pPr>
            <w:r>
              <w:rPr>
                <w:rFonts w:hint="eastAsia" w:ascii="仿宋_GB2312" w:hAnsi="宋体" w:eastAsia="仿宋_GB2312" w:cs="仿宋_GB2312"/>
                <w:sz w:val="24"/>
                <w:szCs w:val="24"/>
              </w:rPr>
              <w:t>合同总价（人民币大写）：            元整</w:t>
            </w:r>
          </w:p>
        </w:tc>
      </w:tr>
    </w:tbl>
    <w:p>
      <w:pPr>
        <w:widowControl/>
        <w:overflowPunct w:val="0"/>
        <w:autoSpaceDE w:val="0"/>
        <w:autoSpaceDN w:val="0"/>
        <w:adjustRightInd w:val="0"/>
        <w:snapToGrid w:val="0"/>
        <w:spacing w:before="156" w:line="360" w:lineRule="auto"/>
        <w:ind w:firstLine="470" w:firstLineChars="196"/>
        <w:jc w:val="left"/>
        <w:textAlignment w:val="baseline"/>
        <w:rPr>
          <w:rFonts w:ascii="仿宋_GB2312" w:hAnsi="宋体" w:eastAsia="仿宋_GB2312" w:cs="仿宋_GB2312"/>
          <w:bCs/>
          <w:kern w:val="0"/>
          <w:sz w:val="24"/>
          <w:szCs w:val="24"/>
        </w:rPr>
      </w:pPr>
      <w:r>
        <w:rPr>
          <w:rFonts w:hint="eastAsia" w:ascii="仿宋_GB2312" w:hAnsi="Courier New" w:eastAsia="仿宋_GB2312" w:cs="仿宋_GB2312"/>
          <w:kern w:val="0"/>
          <w:sz w:val="24"/>
          <w:szCs w:val="24"/>
        </w:rPr>
        <w:t>注：</w:t>
      </w:r>
      <w:r>
        <w:rPr>
          <w:rFonts w:hint="eastAsia" w:ascii="仿宋_GB2312" w:hAnsi="宋体" w:eastAsia="仿宋_GB2312" w:cs="仿宋_GB2312"/>
          <w:bCs/>
          <w:kern w:val="0"/>
          <w:sz w:val="24"/>
          <w:szCs w:val="24"/>
        </w:rPr>
        <w:t>以上合同总价包含产品到达用户并能正常使用所需的一切费用。</w:t>
      </w:r>
    </w:p>
    <w:p>
      <w:pPr>
        <w:widowControl/>
        <w:overflowPunct w:val="0"/>
        <w:autoSpaceDE w:val="0"/>
        <w:autoSpaceDN w:val="0"/>
        <w:adjustRightInd w:val="0"/>
        <w:snapToGrid w:val="0"/>
        <w:spacing w:before="156"/>
        <w:ind w:firstLine="482" w:firstLineChars="200"/>
        <w:jc w:val="left"/>
        <w:textAlignment w:val="baseline"/>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第二条：质量保证</w:t>
      </w:r>
    </w:p>
    <w:p>
      <w:pPr>
        <w:widowControl/>
        <w:overflowPunct w:val="0"/>
        <w:autoSpaceDE w:val="0"/>
        <w:autoSpaceDN w:val="0"/>
        <w:adjustRightInd w:val="0"/>
        <w:snapToGrid w:val="0"/>
        <w:spacing w:before="156"/>
        <w:ind w:firstLine="480" w:firstLineChars="200"/>
        <w:jc w:val="left"/>
        <w:textAlignment w:val="baseline"/>
        <w:rPr>
          <w:rFonts w:ascii="仿宋_GB2312" w:hAnsi="Courier New" w:eastAsia="仿宋_GB2312" w:cs="仿宋_GB2312"/>
          <w:kern w:val="0"/>
          <w:sz w:val="24"/>
          <w:szCs w:val="24"/>
        </w:rPr>
      </w:pPr>
      <w:r>
        <w:rPr>
          <w:rFonts w:hint="eastAsia" w:ascii="仿宋_GB2312" w:hAnsi="Courier New" w:eastAsia="仿宋_GB2312" w:cs="仿宋_GB2312"/>
          <w:kern w:val="0"/>
          <w:sz w:val="24"/>
          <w:szCs w:val="24"/>
        </w:rPr>
        <w:t>乙方保证本合同中所供应的商品符合国家技术规格和质量标准的出产合格产品。所供产品必须是合法渠道，验收时乙方有出示合法进货单的义务。如发生所供商品与合同不符，甲方有权拒收或退货，由此产生的一切责任和后果由乙方承担。</w:t>
      </w:r>
    </w:p>
    <w:p>
      <w:pPr>
        <w:widowControl/>
        <w:overflowPunct w:val="0"/>
        <w:autoSpaceDE w:val="0"/>
        <w:autoSpaceDN w:val="0"/>
        <w:adjustRightInd w:val="0"/>
        <w:snapToGrid w:val="0"/>
        <w:spacing w:before="156"/>
        <w:ind w:firstLine="472" w:firstLineChars="196"/>
        <w:jc w:val="left"/>
        <w:textAlignment w:val="baseline"/>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第三条：交货时间、地点</w:t>
      </w:r>
    </w:p>
    <w:p>
      <w:pPr>
        <w:widowControl/>
        <w:overflowPunct w:val="0"/>
        <w:autoSpaceDE w:val="0"/>
        <w:autoSpaceDN w:val="0"/>
        <w:adjustRightInd w:val="0"/>
        <w:snapToGrid w:val="0"/>
        <w:spacing w:before="156"/>
        <w:ind w:firstLine="480" w:firstLineChars="200"/>
        <w:jc w:val="left"/>
        <w:textAlignment w:val="baseline"/>
        <w:rPr>
          <w:rFonts w:ascii="仿宋_GB2312" w:hAnsi="宋体" w:eastAsia="仿宋_GB2312" w:cs="仿宋_GB2312"/>
          <w:kern w:val="0"/>
          <w:sz w:val="24"/>
          <w:szCs w:val="24"/>
        </w:rPr>
      </w:pPr>
      <w:r>
        <w:rPr>
          <w:rFonts w:hint="eastAsia" w:ascii="仿宋_GB2312" w:hAnsi="宋体" w:eastAsia="仿宋_GB2312"/>
          <w:bCs/>
          <w:kern w:val="0"/>
          <w:sz w:val="24"/>
        </w:rPr>
        <w:t>1.中标人收到中标通知后，立即签订供货合同；合同生效后的</w:t>
      </w:r>
      <w:r>
        <w:rPr>
          <w:rFonts w:hint="eastAsia" w:ascii="仿宋_GB2312" w:hAnsi="宋体" w:eastAsia="仿宋_GB2312"/>
          <w:bCs/>
          <w:kern w:val="0"/>
          <w:sz w:val="24"/>
          <w:u w:val="single"/>
        </w:rPr>
        <w:t xml:space="preserve">  </w:t>
      </w:r>
      <w:r>
        <w:rPr>
          <w:rFonts w:hint="eastAsia" w:ascii="仿宋_GB2312" w:hAnsi="宋体" w:eastAsia="仿宋_GB2312"/>
          <w:bCs/>
          <w:kern w:val="0"/>
          <w:sz w:val="24"/>
        </w:rPr>
        <w:t>天内，派人员到甲方指定地点开展工作。</w:t>
      </w:r>
    </w:p>
    <w:p>
      <w:pPr>
        <w:widowControl/>
        <w:overflowPunct w:val="0"/>
        <w:autoSpaceDE w:val="0"/>
        <w:autoSpaceDN w:val="0"/>
        <w:adjustRightInd w:val="0"/>
        <w:snapToGrid w:val="0"/>
        <w:spacing w:before="156"/>
        <w:ind w:firstLine="480" w:firstLineChars="200"/>
        <w:jc w:val="left"/>
        <w:textAlignment w:val="baseline"/>
        <w:rPr>
          <w:rFonts w:ascii="仿宋_GB2312" w:hAnsi="宋体" w:eastAsia="仿宋_GB2312"/>
          <w:bCs/>
          <w:kern w:val="0"/>
          <w:sz w:val="24"/>
        </w:rPr>
      </w:pPr>
      <w:r>
        <w:rPr>
          <w:rFonts w:hint="eastAsia" w:ascii="仿宋_GB2312" w:hAnsi="宋体" w:eastAsia="仿宋_GB2312" w:cs="仿宋_GB2312"/>
          <w:kern w:val="0"/>
          <w:sz w:val="24"/>
          <w:szCs w:val="24"/>
        </w:rPr>
        <w:t>2.在所供商品交付使用时，乙方必须向甲方</w:t>
      </w:r>
      <w:r>
        <w:rPr>
          <w:rFonts w:hint="eastAsia" w:ascii="仿宋_GB2312" w:hAnsi="宋体" w:eastAsia="仿宋_GB2312"/>
          <w:bCs/>
          <w:kern w:val="0"/>
          <w:sz w:val="24"/>
        </w:rPr>
        <w:t>提供发票、产品合格证、使用维修说明书、</w:t>
      </w:r>
      <w:r>
        <w:rPr>
          <w:rFonts w:hint="eastAsia" w:ascii="仿宋_GB2312" w:hAnsi="宋体" w:eastAsia="仿宋_GB2312" w:cs="仿宋_GB2312"/>
          <w:kern w:val="0"/>
          <w:sz w:val="24"/>
          <w:szCs w:val="24"/>
        </w:rPr>
        <w:t>质量保证书、保修卡等必须具备的相关资料和必备的附件。</w:t>
      </w:r>
      <w:r>
        <w:rPr>
          <w:rFonts w:hint="eastAsia" w:ascii="仿宋_GB2312" w:hAnsi="宋体" w:eastAsia="仿宋_GB2312"/>
          <w:bCs/>
          <w:kern w:val="0"/>
          <w:sz w:val="24"/>
        </w:rPr>
        <w:t>为用户单位办理设备保修手续，并向用户提供原产服务承诺书原件。</w:t>
      </w:r>
      <w:r>
        <w:rPr>
          <w:rFonts w:hint="eastAsia" w:ascii="仿宋_GB2312" w:hAnsi="宋体" w:eastAsia="仿宋_GB2312" w:cs="仿宋_GB2312"/>
          <w:kern w:val="0"/>
          <w:sz w:val="24"/>
          <w:szCs w:val="24"/>
        </w:rPr>
        <w:t>乙</w:t>
      </w:r>
      <w:r>
        <w:rPr>
          <w:rFonts w:hint="eastAsia" w:ascii="仿宋_GB2312" w:hAnsi="宋体" w:eastAsia="仿宋_GB2312"/>
          <w:bCs/>
          <w:kern w:val="0"/>
          <w:sz w:val="24"/>
        </w:rPr>
        <w:t>方必须提供切实、高效、优质的售后服务，主要产品按要求提供原厂家质保承诺书。供货时，必须在商品的右侧面显著位置粘贴公司标签，注明公司名称、地址、服务电话及供货日期等。具体按富政采[2005]1号文件“关于加强政府采购售后服务工作的通知”办理。</w:t>
      </w:r>
    </w:p>
    <w:p>
      <w:pPr>
        <w:widowControl/>
        <w:overflowPunct w:val="0"/>
        <w:autoSpaceDE w:val="0"/>
        <w:autoSpaceDN w:val="0"/>
        <w:adjustRightInd w:val="0"/>
        <w:snapToGrid w:val="0"/>
        <w:spacing w:before="156"/>
        <w:ind w:firstLine="472" w:firstLineChars="196"/>
        <w:jc w:val="left"/>
        <w:textAlignment w:val="baseline"/>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第四条：售后服务</w:t>
      </w:r>
    </w:p>
    <w:p>
      <w:pPr>
        <w:widowControl/>
        <w:overflowPunct w:val="0"/>
        <w:autoSpaceDE w:val="0"/>
        <w:autoSpaceDN w:val="0"/>
        <w:adjustRightInd w:val="0"/>
        <w:snapToGrid w:val="0"/>
        <w:spacing w:before="156"/>
        <w:ind w:firstLine="480" w:firstLineChars="200"/>
        <w:jc w:val="left"/>
        <w:textAlignment w:val="baseline"/>
        <w:rPr>
          <w:rFonts w:ascii="仿宋_GB2312" w:hAnsi="宋体" w:eastAsia="仿宋_GB2312" w:cs="仿宋_GB2312"/>
          <w:kern w:val="0"/>
          <w:sz w:val="24"/>
          <w:szCs w:val="24"/>
        </w:rPr>
      </w:pPr>
      <w:r>
        <w:rPr>
          <w:rFonts w:hint="eastAsia" w:ascii="仿宋_GB2312" w:hAnsi="宋体" w:eastAsia="仿宋_GB2312" w:cs="仿宋_GB2312"/>
          <w:kern w:val="0"/>
          <w:sz w:val="24"/>
          <w:szCs w:val="24"/>
        </w:rPr>
        <w:t>1.合同项目从验收后合格之日起，乙方提供的商品保修3年。保修期满后，乙方仍提供维护服务，收取成本费。</w:t>
      </w:r>
    </w:p>
    <w:p>
      <w:pPr>
        <w:widowControl/>
        <w:overflowPunct w:val="0"/>
        <w:autoSpaceDE w:val="0"/>
        <w:autoSpaceDN w:val="0"/>
        <w:adjustRightInd w:val="0"/>
        <w:snapToGrid w:val="0"/>
        <w:spacing w:before="156"/>
        <w:ind w:firstLine="480" w:firstLineChars="200"/>
        <w:jc w:val="left"/>
        <w:textAlignment w:val="baseline"/>
        <w:rPr>
          <w:rFonts w:ascii="仿宋_GB2312" w:hAnsi="Courier New" w:eastAsia="仿宋_GB2312" w:cs="仿宋_GB2312"/>
          <w:kern w:val="0"/>
          <w:sz w:val="24"/>
          <w:szCs w:val="24"/>
        </w:rPr>
      </w:pPr>
      <w:r>
        <w:rPr>
          <w:rFonts w:hint="eastAsia" w:ascii="仿宋_GB2312" w:hAnsi="Courier New" w:eastAsia="仿宋_GB2312" w:cs="仿宋_GB2312"/>
          <w:kern w:val="0"/>
          <w:sz w:val="24"/>
          <w:szCs w:val="24"/>
        </w:rPr>
        <w:t>2.乙方保证所供商品在保修期内发生故障时，最迟</w:t>
      </w:r>
      <w:r>
        <w:rPr>
          <w:rFonts w:hint="eastAsia" w:ascii="仿宋_GB2312" w:hAnsi="Courier New" w:eastAsia="仿宋_GB2312" w:cs="仿宋_GB2312"/>
          <w:kern w:val="0"/>
          <w:sz w:val="24"/>
          <w:szCs w:val="24"/>
          <w:u w:val="single"/>
        </w:rPr>
        <w:t xml:space="preserve">   </w:t>
      </w:r>
      <w:r>
        <w:rPr>
          <w:rFonts w:hint="eastAsia" w:ascii="仿宋_GB2312" w:eastAsia="仿宋_GB2312" w:cs="仿宋_GB2312"/>
          <w:kern w:val="0"/>
          <w:sz w:val="24"/>
          <w:szCs w:val="24"/>
        </w:rPr>
        <w:t>分钟电话响应，</w:t>
      </w:r>
      <w:r>
        <w:rPr>
          <w:rFonts w:hint="eastAsia" w:ascii="仿宋_GB2312" w:eastAsia="仿宋_GB2312" w:cs="仿宋_GB2312"/>
          <w:kern w:val="0"/>
          <w:sz w:val="24"/>
          <w:szCs w:val="24"/>
          <w:u w:val="single"/>
        </w:rPr>
        <w:t xml:space="preserve">   </w:t>
      </w:r>
      <w:r>
        <w:rPr>
          <w:rFonts w:hint="eastAsia" w:ascii="仿宋_GB2312" w:hAnsi="Courier New" w:eastAsia="仿宋_GB2312" w:cs="仿宋_GB2312"/>
          <w:kern w:val="0"/>
          <w:sz w:val="24"/>
          <w:szCs w:val="24"/>
        </w:rPr>
        <w:t>个小时到场修理，</w:t>
      </w:r>
      <w:r>
        <w:rPr>
          <w:rFonts w:hint="eastAsia" w:ascii="仿宋_GB2312" w:eastAsia="仿宋_GB2312"/>
          <w:sz w:val="24"/>
          <w:u w:val="single"/>
        </w:rPr>
        <w:t xml:space="preserve">   </w:t>
      </w:r>
      <w:r>
        <w:rPr>
          <w:rFonts w:hint="eastAsia" w:ascii="仿宋_GB2312" w:eastAsia="仿宋_GB2312"/>
          <w:sz w:val="24"/>
        </w:rPr>
        <w:t>天</w:t>
      </w:r>
      <w:r>
        <w:rPr>
          <w:rFonts w:ascii="仿宋_GB2312" w:eastAsia="仿宋_GB2312"/>
          <w:sz w:val="24"/>
        </w:rPr>
        <w:t>以内解决问题</w:t>
      </w:r>
      <w:r>
        <w:rPr>
          <w:rFonts w:hint="eastAsia" w:ascii="仿宋_GB2312" w:hAnsi="Courier New" w:eastAsia="仿宋_GB2312" w:cs="仿宋_GB2312"/>
          <w:kern w:val="0"/>
          <w:sz w:val="24"/>
          <w:szCs w:val="24"/>
        </w:rPr>
        <w:t>，。</w:t>
      </w:r>
    </w:p>
    <w:p>
      <w:pPr>
        <w:widowControl/>
        <w:overflowPunct w:val="0"/>
        <w:autoSpaceDE w:val="0"/>
        <w:autoSpaceDN w:val="0"/>
        <w:adjustRightInd w:val="0"/>
        <w:snapToGrid w:val="0"/>
        <w:spacing w:before="156"/>
        <w:ind w:firstLine="480" w:firstLineChars="200"/>
        <w:jc w:val="left"/>
        <w:textAlignment w:val="baseline"/>
        <w:rPr>
          <w:rFonts w:ascii="仿宋_GB2312" w:eastAsia="仿宋_GB2312"/>
          <w:sz w:val="24"/>
          <w:szCs w:val="24"/>
        </w:rPr>
      </w:pPr>
      <w:r>
        <w:rPr>
          <w:rFonts w:hint="eastAsia" w:ascii="仿宋_GB2312" w:eastAsia="仿宋_GB2312"/>
          <w:sz w:val="24"/>
          <w:szCs w:val="24"/>
        </w:rPr>
        <w:t>3.乙方负责对甲方人员的全免（含交通食宿）集中</w:t>
      </w:r>
      <w:r>
        <w:rPr>
          <w:rFonts w:ascii="仿宋_GB2312" w:eastAsia="仿宋_GB2312"/>
          <w:sz w:val="24"/>
          <w:szCs w:val="24"/>
        </w:rPr>
        <w:t>技术培训</w:t>
      </w:r>
      <w:r>
        <w:rPr>
          <w:rFonts w:hint="eastAsia" w:ascii="仿宋_GB2312" w:eastAsia="仿宋_GB2312"/>
          <w:szCs w:val="24"/>
        </w:rPr>
        <w:t>（≥</w:t>
      </w:r>
      <w:r>
        <w:rPr>
          <w:rFonts w:hint="eastAsia" w:ascii="仿宋_GB2312" w:eastAsia="仿宋_GB2312"/>
          <w:szCs w:val="24"/>
          <w:u w:val="single"/>
        </w:rPr>
        <w:t xml:space="preserve">  </w:t>
      </w:r>
      <w:r>
        <w:rPr>
          <w:rFonts w:hint="eastAsia" w:ascii="仿宋_GB2312" w:eastAsia="仿宋_GB2312"/>
          <w:szCs w:val="24"/>
        </w:rPr>
        <w:t>人），</w:t>
      </w:r>
      <w:r>
        <w:rPr>
          <w:rFonts w:ascii="仿宋_GB2312" w:eastAsia="仿宋_GB2312"/>
          <w:sz w:val="24"/>
          <w:szCs w:val="24"/>
        </w:rPr>
        <w:t>及不少</w:t>
      </w:r>
      <w:r>
        <w:rPr>
          <w:rFonts w:hint="eastAsia" w:ascii="仿宋_GB2312" w:eastAsia="仿宋_GB2312"/>
          <w:sz w:val="24"/>
          <w:szCs w:val="24"/>
        </w:rPr>
        <w:t>于</w:t>
      </w:r>
      <w:r>
        <w:rPr>
          <w:rFonts w:hint="eastAsia" w:ascii="仿宋_GB2312" w:eastAsia="仿宋_GB2312"/>
          <w:sz w:val="24"/>
          <w:szCs w:val="24"/>
          <w:u w:val="single"/>
        </w:rPr>
        <w:t xml:space="preserve">  </w:t>
      </w:r>
      <w:r>
        <w:rPr>
          <w:rFonts w:ascii="仿宋_GB2312" w:eastAsia="仿宋_GB2312"/>
          <w:sz w:val="24"/>
          <w:szCs w:val="24"/>
        </w:rPr>
        <w:t>年的免费售后现场技术服务</w:t>
      </w:r>
      <w:r>
        <w:rPr>
          <w:rFonts w:hint="eastAsia" w:ascii="仿宋_GB2312" w:eastAsia="仿宋_GB2312"/>
          <w:sz w:val="24"/>
          <w:szCs w:val="24"/>
        </w:rPr>
        <w:t>。</w:t>
      </w:r>
    </w:p>
    <w:p>
      <w:pPr>
        <w:widowControl/>
        <w:overflowPunct w:val="0"/>
        <w:autoSpaceDE w:val="0"/>
        <w:autoSpaceDN w:val="0"/>
        <w:adjustRightInd w:val="0"/>
        <w:snapToGrid w:val="0"/>
        <w:spacing w:before="156"/>
        <w:ind w:firstLine="480" w:firstLineChars="200"/>
        <w:jc w:val="left"/>
        <w:textAlignment w:val="baseline"/>
        <w:rPr>
          <w:rFonts w:ascii="仿宋_GB2312" w:hAnsi="Courier New" w:eastAsia="仿宋_GB2312" w:cs="仿宋_GB2312"/>
          <w:kern w:val="0"/>
          <w:sz w:val="24"/>
          <w:szCs w:val="24"/>
        </w:rPr>
      </w:pPr>
      <w:r>
        <w:rPr>
          <w:rFonts w:hint="eastAsia" w:ascii="仿宋_GB2312" w:eastAsia="仿宋_GB2312"/>
          <w:sz w:val="24"/>
          <w:szCs w:val="24"/>
        </w:rPr>
        <w:t>4.</w:t>
      </w:r>
      <w:r>
        <w:rPr>
          <w:rFonts w:hint="eastAsia" w:ascii="仿宋_GB2312" w:hAnsi="Courier New" w:eastAsia="仿宋_GB2312" w:cs="仿宋_GB2312"/>
          <w:kern w:val="0"/>
          <w:sz w:val="24"/>
          <w:szCs w:val="24"/>
        </w:rPr>
        <w:t xml:space="preserve"> 如投标书中承诺优于本条规定或其他本条未涉及的承诺，按投标书中承诺执行。</w:t>
      </w:r>
    </w:p>
    <w:p>
      <w:pPr>
        <w:widowControl/>
        <w:overflowPunct w:val="0"/>
        <w:autoSpaceDE w:val="0"/>
        <w:autoSpaceDN w:val="0"/>
        <w:adjustRightInd w:val="0"/>
        <w:snapToGrid w:val="0"/>
        <w:spacing w:before="156"/>
        <w:ind w:firstLine="482" w:firstLineChars="200"/>
        <w:jc w:val="left"/>
        <w:textAlignment w:val="baseline"/>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第五条：验收</w:t>
      </w:r>
    </w:p>
    <w:p>
      <w:pPr>
        <w:widowControl/>
        <w:overflowPunct w:val="0"/>
        <w:autoSpaceDE w:val="0"/>
        <w:autoSpaceDN w:val="0"/>
        <w:adjustRightInd w:val="0"/>
        <w:snapToGrid w:val="0"/>
        <w:spacing w:before="156"/>
        <w:ind w:firstLine="480" w:firstLineChars="200"/>
        <w:jc w:val="left"/>
        <w:textAlignment w:val="baseline"/>
        <w:rPr>
          <w:rFonts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乙方将所供商品运至交货地点，即开始安装、调试合格后，由甲方单位当场负责验收。甲方将会同有关部门以及聘请的技术顾问履行监督责任。合同商品从验收合格次日起 </w:t>
      </w:r>
      <w:r>
        <w:rPr>
          <w:rFonts w:hint="eastAsia"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rPr>
        <w:t>内，出现非甲方人为因素造成的无法排除的故障，由乙方予以调换。</w:t>
      </w:r>
    </w:p>
    <w:p>
      <w:pPr>
        <w:widowControl/>
        <w:overflowPunct w:val="0"/>
        <w:autoSpaceDE w:val="0"/>
        <w:autoSpaceDN w:val="0"/>
        <w:adjustRightInd w:val="0"/>
        <w:snapToGrid w:val="0"/>
        <w:spacing w:before="156"/>
        <w:ind w:firstLine="482" w:firstLineChars="200"/>
        <w:jc w:val="left"/>
        <w:textAlignment w:val="baseline"/>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第六条：货款的支付</w:t>
      </w:r>
    </w:p>
    <w:p>
      <w:pPr>
        <w:widowControl/>
        <w:tabs>
          <w:tab w:val="left" w:pos="2940"/>
        </w:tabs>
        <w:overflowPunct w:val="0"/>
        <w:autoSpaceDE w:val="0"/>
        <w:autoSpaceDN w:val="0"/>
        <w:adjustRightInd w:val="0"/>
        <w:snapToGrid w:val="0"/>
        <w:spacing w:before="156"/>
        <w:ind w:firstLine="480" w:firstLineChars="200"/>
        <w:jc w:val="left"/>
        <w:textAlignment w:val="baseline"/>
        <w:rPr>
          <w:rFonts w:hint="eastAsia" w:ascii="仿宋_GB2312" w:hAnsi="宋体" w:eastAsia="仿宋_GB2312" w:cs="仿宋_GB2312"/>
          <w:b w:val="0"/>
          <w:bCs w:val="0"/>
          <w:kern w:val="0"/>
          <w:sz w:val="24"/>
          <w:szCs w:val="24"/>
        </w:rPr>
      </w:pPr>
      <w:r>
        <w:rPr>
          <w:rFonts w:hint="eastAsia" w:ascii="仿宋_GB2312" w:hAnsi="宋体" w:eastAsia="仿宋_GB2312" w:cs="仿宋_GB2312"/>
          <w:b w:val="0"/>
          <w:bCs w:val="0"/>
          <w:kern w:val="0"/>
          <w:sz w:val="24"/>
          <w:szCs w:val="24"/>
        </w:rPr>
        <w:t>政府集中采购的资金结算按照《富阳区财政局关于政府采购资金支付实行报备制的通知》执行。</w:t>
      </w:r>
    </w:p>
    <w:p>
      <w:pPr>
        <w:widowControl/>
        <w:overflowPunct w:val="0"/>
        <w:autoSpaceDE w:val="0"/>
        <w:autoSpaceDN w:val="0"/>
        <w:adjustRightInd w:val="0"/>
        <w:snapToGrid w:val="0"/>
        <w:spacing w:before="156"/>
        <w:ind w:firstLine="482" w:firstLineChars="200"/>
        <w:jc w:val="left"/>
        <w:textAlignment w:val="baseline"/>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第七条：履约保证金、质量保证金</w:t>
      </w:r>
    </w:p>
    <w:p>
      <w:pPr>
        <w:widowControl/>
        <w:overflowPunct w:val="0"/>
        <w:autoSpaceDE w:val="0"/>
        <w:autoSpaceDN w:val="0"/>
        <w:adjustRightInd w:val="0"/>
        <w:snapToGrid w:val="0"/>
        <w:spacing w:before="156"/>
        <w:ind w:firstLine="480" w:firstLineChars="200"/>
        <w:jc w:val="left"/>
        <w:textAlignment w:val="baseline"/>
        <w:rPr>
          <w:rFonts w:ascii="仿宋_GB2312" w:hAnsi="宋体" w:eastAsia="仿宋_GB2312" w:cs="仿宋_GB2312"/>
          <w:kern w:val="0"/>
          <w:sz w:val="24"/>
          <w:szCs w:val="24"/>
        </w:rPr>
      </w:pPr>
      <w:r>
        <w:rPr>
          <w:rFonts w:hint="eastAsia" w:ascii="仿宋_GB2312" w:hAnsi="宋体" w:eastAsia="仿宋_GB2312" w:cs="仿宋_GB2312"/>
          <w:kern w:val="0"/>
          <w:sz w:val="24"/>
          <w:szCs w:val="24"/>
        </w:rPr>
        <w:t>1.履约保证金：按合同总价</w:t>
      </w:r>
      <w:r>
        <w:rPr>
          <w:rFonts w:hint="eastAsia" w:ascii="仿宋_GB2312" w:hAnsi="宋体" w:eastAsia="仿宋_GB2312" w:cs="仿宋_GB2312"/>
          <w:kern w:val="0"/>
          <w:sz w:val="24"/>
          <w:szCs w:val="24"/>
          <w:u w:val="single"/>
          <w:lang w:val="en-US" w:eastAsia="zh-CN"/>
        </w:rPr>
        <w:t>10</w:t>
      </w:r>
      <w:r>
        <w:rPr>
          <w:rFonts w:hint="eastAsia" w:ascii="仿宋_GB2312" w:hAnsi="宋体" w:eastAsia="仿宋_GB2312" w:cs="仿宋_GB2312"/>
          <w:kern w:val="0"/>
          <w:sz w:val="24"/>
          <w:szCs w:val="24"/>
          <w:u w:val="single"/>
        </w:rPr>
        <w:t>%</w:t>
      </w:r>
      <w:r>
        <w:rPr>
          <w:rFonts w:hint="eastAsia" w:ascii="仿宋_GB2312" w:hAnsi="宋体" w:eastAsia="仿宋_GB2312" w:cs="仿宋_GB2312"/>
          <w:kern w:val="0"/>
          <w:sz w:val="24"/>
          <w:szCs w:val="24"/>
        </w:rPr>
        <w:t>计取，由乙方交由甲方。待货到验收合格交付使用后，由甲方在到期后的</w:t>
      </w:r>
      <w:r>
        <w:rPr>
          <w:rFonts w:hint="eastAsia" w:ascii="仿宋_GB2312" w:hAnsi="宋体" w:eastAsia="仿宋_GB2312" w:cs="仿宋_GB2312"/>
          <w:kern w:val="0"/>
          <w:sz w:val="24"/>
          <w:szCs w:val="24"/>
          <w:lang w:val="en-US" w:eastAsia="zh-CN"/>
        </w:rPr>
        <w:t>5</w:t>
      </w:r>
      <w:r>
        <w:rPr>
          <w:rFonts w:hint="eastAsia" w:ascii="仿宋_GB2312" w:hAnsi="宋体" w:eastAsia="仿宋_GB2312" w:cs="仿宋_GB2312"/>
          <w:kern w:val="0"/>
          <w:sz w:val="24"/>
          <w:szCs w:val="24"/>
        </w:rPr>
        <w:t>日内无息退还。</w:t>
      </w:r>
    </w:p>
    <w:p>
      <w:pPr>
        <w:widowControl/>
        <w:overflowPunct w:val="0"/>
        <w:autoSpaceDE w:val="0"/>
        <w:autoSpaceDN w:val="0"/>
        <w:adjustRightInd w:val="0"/>
        <w:snapToGrid w:val="0"/>
        <w:spacing w:before="156"/>
        <w:ind w:firstLine="480" w:firstLineChars="200"/>
        <w:jc w:val="left"/>
        <w:textAlignment w:val="baseline"/>
        <w:rPr>
          <w:rFonts w:ascii="仿宋_GB2312" w:hAnsi="宋体" w:eastAsia="仿宋_GB2312" w:cs="仿宋_GB2312"/>
          <w:kern w:val="0"/>
          <w:sz w:val="24"/>
          <w:szCs w:val="24"/>
        </w:rPr>
      </w:pPr>
      <w:r>
        <w:rPr>
          <w:rFonts w:hint="eastAsia" w:ascii="仿宋_GB2312" w:hAnsi="宋体" w:eastAsia="仿宋_GB2312" w:cs="仿宋_GB2312"/>
          <w:kern w:val="0"/>
          <w:sz w:val="24"/>
          <w:szCs w:val="24"/>
        </w:rPr>
        <w:t>2.质量保证金：采购项目验收合格后，甲方向乙方收取质量保证金（中标价的5%）。质保期结束且无质量问题，由甲方将质量保证金无息退还乙方。</w:t>
      </w:r>
    </w:p>
    <w:p>
      <w:pPr>
        <w:widowControl/>
        <w:overflowPunct w:val="0"/>
        <w:autoSpaceDE w:val="0"/>
        <w:autoSpaceDN w:val="0"/>
        <w:adjustRightInd w:val="0"/>
        <w:snapToGrid w:val="0"/>
        <w:spacing w:before="156"/>
        <w:ind w:firstLine="482" w:firstLineChars="200"/>
        <w:jc w:val="left"/>
        <w:textAlignment w:val="baseline"/>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第八条：其他约定</w:t>
      </w:r>
      <w:r>
        <w:rPr>
          <w:rFonts w:hint="eastAsia" w:ascii="仿宋_GB2312" w:hAnsi="宋体" w:eastAsia="仿宋_GB2312" w:cs="仿宋_GB2312"/>
          <w:kern w:val="0"/>
          <w:sz w:val="24"/>
          <w:szCs w:val="24"/>
        </w:rPr>
        <w:t>：</w:t>
      </w:r>
      <w:r>
        <w:rPr>
          <w:rFonts w:hint="eastAsia" w:ascii="仿宋_GB2312" w:hAnsi="宋体" w:eastAsia="仿宋_GB2312" w:cs="仿宋_GB2312"/>
          <w:b/>
          <w:bCs/>
          <w:kern w:val="0"/>
          <w:sz w:val="24"/>
          <w:szCs w:val="24"/>
          <w:u w:val="single"/>
        </w:rPr>
        <w:t>待定</w:t>
      </w:r>
      <w:r>
        <w:rPr>
          <w:rFonts w:ascii="仿宋_GB2312" w:hAnsi="宋体" w:eastAsia="仿宋_GB2312" w:cs="仿宋_GB2312"/>
          <w:b/>
          <w:bCs/>
          <w:kern w:val="0"/>
          <w:sz w:val="24"/>
          <w:szCs w:val="24"/>
        </w:rPr>
        <w:t xml:space="preserve"> </w:t>
      </w:r>
      <w:r>
        <w:rPr>
          <w:rFonts w:hint="eastAsia" w:ascii="仿宋_GB2312" w:hAnsi="宋体" w:eastAsia="仿宋_GB2312" w:cs="仿宋_GB2312"/>
          <w:b/>
          <w:bCs/>
          <w:kern w:val="0"/>
          <w:sz w:val="24"/>
          <w:szCs w:val="24"/>
        </w:rPr>
        <w:t>。</w:t>
      </w:r>
    </w:p>
    <w:p>
      <w:pPr>
        <w:widowControl/>
        <w:overflowPunct w:val="0"/>
        <w:autoSpaceDE w:val="0"/>
        <w:autoSpaceDN w:val="0"/>
        <w:adjustRightInd w:val="0"/>
        <w:snapToGrid w:val="0"/>
        <w:spacing w:before="156"/>
        <w:ind w:firstLine="482" w:firstLineChars="200"/>
        <w:jc w:val="left"/>
        <w:textAlignment w:val="baseline"/>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第九条：违约责任</w:t>
      </w:r>
    </w:p>
    <w:p>
      <w:pPr>
        <w:widowControl/>
        <w:overflowPunct w:val="0"/>
        <w:autoSpaceDE w:val="0"/>
        <w:autoSpaceDN w:val="0"/>
        <w:adjustRightInd w:val="0"/>
        <w:snapToGrid w:val="0"/>
        <w:spacing w:before="156"/>
        <w:ind w:firstLine="480" w:firstLineChars="200"/>
        <w:jc w:val="left"/>
        <w:textAlignment w:val="baseline"/>
        <w:rPr>
          <w:rFonts w:ascii="仿宋_GB2312" w:hAnsi="宋体" w:eastAsia="仿宋_GB2312" w:cs="仿宋_GB2312"/>
          <w:kern w:val="0"/>
          <w:sz w:val="24"/>
          <w:szCs w:val="24"/>
        </w:rPr>
      </w:pPr>
      <w:r>
        <w:rPr>
          <w:rFonts w:hint="eastAsia" w:ascii="仿宋_GB2312" w:hAnsi="宋体" w:eastAsia="仿宋_GB2312" w:cs="仿宋_GB2312"/>
          <w:kern w:val="0"/>
          <w:sz w:val="24"/>
          <w:szCs w:val="24"/>
        </w:rPr>
        <w:t>1.</w:t>
      </w:r>
      <w:r>
        <w:rPr>
          <w:rFonts w:hint="eastAsia" w:ascii="仿宋_GB2312" w:hAnsi="宋体" w:eastAsia="仿宋_GB2312"/>
          <w:bCs/>
          <w:kern w:val="0"/>
          <w:sz w:val="24"/>
        </w:rPr>
        <w:t>乙方不能按合同规定如期交货，除不可抗拒因素外，应承担违约责任，每逾期一天，扣除货款的0.2%作为违约金交甲方，最高不超过货款的30%，逾期超过十五天，经招标单位同意，甲方有权终止合同，同时不予退还履约保证金。</w:t>
      </w:r>
    </w:p>
    <w:p>
      <w:pPr>
        <w:widowControl/>
        <w:overflowPunct w:val="0"/>
        <w:autoSpaceDE w:val="0"/>
        <w:autoSpaceDN w:val="0"/>
        <w:adjustRightInd w:val="0"/>
        <w:snapToGrid w:val="0"/>
        <w:spacing w:before="156"/>
        <w:ind w:firstLine="480" w:firstLineChars="200"/>
        <w:jc w:val="left"/>
        <w:textAlignment w:val="baseline"/>
        <w:rPr>
          <w:rFonts w:ascii="仿宋_GB2312" w:hAnsi="Courier New" w:eastAsia="仿宋_GB2312" w:cs="仿宋_GB2312"/>
          <w:kern w:val="0"/>
          <w:sz w:val="24"/>
          <w:szCs w:val="24"/>
        </w:rPr>
      </w:pPr>
      <w:r>
        <w:rPr>
          <w:rFonts w:ascii="仿宋_GB2312" w:hAnsi="宋体" w:eastAsia="仿宋_GB2312" w:cs="仿宋_GB2312"/>
          <w:kern w:val="0"/>
          <w:sz w:val="24"/>
          <w:szCs w:val="24"/>
        </w:rPr>
        <w:t>2.</w:t>
      </w:r>
      <w:r>
        <w:rPr>
          <w:rFonts w:hint="eastAsia" w:ascii="仿宋_GB2312" w:hAnsi="宋体" w:eastAsia="仿宋_GB2312" w:cs="仿宋_GB2312"/>
          <w:kern w:val="0"/>
          <w:sz w:val="24"/>
          <w:szCs w:val="24"/>
        </w:rPr>
        <w:t>因甲方原因逾期支付货款的，自逾期之日起，向乙方每日偿付合同总价万分之二的滞纳金，</w:t>
      </w:r>
      <w:r>
        <w:rPr>
          <w:rFonts w:hint="eastAsia" w:ascii="仿宋_GB2312" w:hAnsi="宋体" w:eastAsia="仿宋_GB2312"/>
          <w:bCs/>
          <w:kern w:val="0"/>
          <w:sz w:val="24"/>
        </w:rPr>
        <w:t>最高不超过货款的30%。</w:t>
      </w:r>
      <w:r>
        <w:rPr>
          <w:rFonts w:hint="eastAsia" w:ascii="仿宋_GB2312" w:hAnsi="宋体" w:eastAsia="仿宋_GB2312" w:cs="仿宋_GB2312"/>
          <w:kern w:val="0"/>
          <w:sz w:val="24"/>
          <w:szCs w:val="24"/>
        </w:rPr>
        <w:t>甲方无正当理由拒付货款的，应向乙方偿付合同总价百分之五的违约金，</w:t>
      </w:r>
      <w:r>
        <w:rPr>
          <w:rFonts w:hint="eastAsia" w:ascii="仿宋_GB2312" w:hAnsi="Courier New" w:eastAsia="仿宋_GB2312" w:cs="仿宋_GB2312"/>
          <w:kern w:val="0"/>
          <w:sz w:val="24"/>
          <w:szCs w:val="24"/>
        </w:rPr>
        <w:t>同时承担合同付款责任。</w:t>
      </w:r>
    </w:p>
    <w:p>
      <w:pPr>
        <w:widowControl/>
        <w:overflowPunct w:val="0"/>
        <w:autoSpaceDE w:val="0"/>
        <w:autoSpaceDN w:val="0"/>
        <w:adjustRightInd w:val="0"/>
        <w:snapToGrid w:val="0"/>
        <w:spacing w:before="156"/>
        <w:ind w:firstLine="480" w:firstLineChars="200"/>
        <w:jc w:val="left"/>
        <w:textAlignment w:val="baseline"/>
        <w:rPr>
          <w:rFonts w:ascii="仿宋_GB2312" w:hAnsi="Courier New" w:eastAsia="仿宋_GB2312" w:cs="仿宋_GB2312"/>
          <w:kern w:val="0"/>
          <w:sz w:val="24"/>
          <w:szCs w:val="24"/>
        </w:rPr>
      </w:pPr>
      <w:r>
        <w:rPr>
          <w:rFonts w:ascii="仿宋_GB2312" w:hAnsi="Courier New" w:eastAsia="仿宋_GB2312" w:cs="仿宋_GB2312"/>
          <w:kern w:val="0"/>
          <w:sz w:val="24"/>
          <w:szCs w:val="24"/>
        </w:rPr>
        <w:t>3.</w:t>
      </w:r>
      <w:r>
        <w:rPr>
          <w:rFonts w:hint="eastAsia" w:ascii="仿宋_GB2312" w:hAnsi="Courier New" w:eastAsia="仿宋_GB2312" w:cs="仿宋_GB2312"/>
          <w:kern w:val="0"/>
          <w:sz w:val="24"/>
          <w:szCs w:val="24"/>
        </w:rPr>
        <w:t>甲方无故拖延支付货款超过合同规定支付时间的，乙方可向鉴证方直接提出支付申请，并要求</w:t>
      </w:r>
      <w:r>
        <w:rPr>
          <w:rFonts w:hint="eastAsia" w:ascii="仿宋_GB2312" w:hAnsi="Courier New" w:eastAsia="仿宋_GB2312" w:cs="仿宋_GB2312"/>
          <w:kern w:val="0"/>
          <w:sz w:val="24"/>
        </w:rPr>
        <w:t>杭州市富阳区财政局政府采购监管科</w:t>
      </w:r>
      <w:r>
        <w:rPr>
          <w:rFonts w:hint="eastAsia" w:ascii="仿宋_GB2312" w:hAnsi="Courier New" w:eastAsia="仿宋_GB2312" w:cs="仿宋_GB2312"/>
          <w:kern w:val="0"/>
          <w:sz w:val="24"/>
          <w:szCs w:val="24"/>
        </w:rPr>
        <w:t>对其违规情况予以通报。</w:t>
      </w:r>
    </w:p>
    <w:p>
      <w:pPr>
        <w:widowControl/>
        <w:overflowPunct w:val="0"/>
        <w:autoSpaceDE w:val="0"/>
        <w:autoSpaceDN w:val="0"/>
        <w:adjustRightInd w:val="0"/>
        <w:snapToGrid w:val="0"/>
        <w:spacing w:before="156"/>
        <w:ind w:firstLine="480" w:firstLineChars="200"/>
        <w:jc w:val="left"/>
        <w:textAlignment w:val="baseline"/>
        <w:rPr>
          <w:rFonts w:ascii="仿宋_GB2312" w:hAnsi="宋体" w:eastAsia="仿宋_GB2312" w:cs="仿宋_GB2312"/>
          <w:kern w:val="0"/>
          <w:sz w:val="24"/>
          <w:szCs w:val="24"/>
        </w:rPr>
      </w:pPr>
      <w:r>
        <w:rPr>
          <w:rFonts w:hint="eastAsia" w:ascii="仿宋_GB2312" w:hAnsi="宋体" w:eastAsia="仿宋_GB2312" w:cs="仿宋_GB2312"/>
          <w:kern w:val="0"/>
          <w:sz w:val="24"/>
          <w:szCs w:val="24"/>
        </w:rPr>
        <w:t>4.乙方在商品交付验收合格之日起六个月内违反本合同有关质量保证及售后服务的，将予以没收质量保证金，损失赔偿不足部分；在商品交付验收合格之日起六个月后发生质量问题的，按本合同第十条处理。</w:t>
      </w:r>
    </w:p>
    <w:p>
      <w:pPr>
        <w:widowControl/>
        <w:overflowPunct w:val="0"/>
        <w:autoSpaceDE w:val="0"/>
        <w:autoSpaceDN w:val="0"/>
        <w:adjustRightInd w:val="0"/>
        <w:snapToGrid w:val="0"/>
        <w:spacing w:before="156"/>
        <w:ind w:firstLine="482" w:firstLineChars="200"/>
        <w:jc w:val="left"/>
        <w:textAlignment w:val="baseline"/>
        <w:rPr>
          <w:rFonts w:ascii="仿宋_GB2312" w:hAnsi="宋体" w:eastAsia="仿宋_GB2312" w:cs="仿宋_GB2312"/>
          <w:b/>
          <w:bCs/>
          <w:kern w:val="0"/>
          <w:sz w:val="24"/>
          <w:szCs w:val="24"/>
        </w:rPr>
      </w:pPr>
      <w:r>
        <w:rPr>
          <w:rFonts w:hint="eastAsia" w:ascii="仿宋_GB2312" w:hAnsi="宋体" w:eastAsia="仿宋_GB2312" w:cs="仿宋_GB2312"/>
          <w:b/>
          <w:bCs/>
          <w:kern w:val="0"/>
          <w:sz w:val="24"/>
          <w:szCs w:val="24"/>
        </w:rPr>
        <w:t>第十条：争议的解决</w:t>
      </w:r>
    </w:p>
    <w:p>
      <w:pPr>
        <w:widowControl/>
        <w:snapToGrid w:val="0"/>
        <w:spacing w:before="156"/>
        <w:ind w:firstLine="487" w:firstLineChars="203"/>
        <w:rPr>
          <w:rFonts w:ascii="仿宋_GB2312" w:hAnsi="宋体" w:eastAsia="仿宋_GB2312"/>
          <w:kern w:val="0"/>
          <w:sz w:val="24"/>
        </w:rPr>
      </w:pPr>
      <w:r>
        <w:rPr>
          <w:rFonts w:hint="eastAsia" w:ascii="仿宋_GB2312" w:hAnsi="宋体" w:eastAsia="仿宋_GB2312" w:cs="仿宋_GB2312"/>
          <w:kern w:val="0"/>
          <w:sz w:val="24"/>
          <w:szCs w:val="24"/>
        </w:rPr>
        <w:t>本合同为政府采购之合同，本合同中所指甲方与鉴证方享有同等权力，在发生所供商品的质量、售后服务等问题时，甲方有权直接向乙方索赔，签订必要的书面处理协议。如协商不成，任何一方有权在合同签约地选择仲裁或诉讼的途径解决。</w:t>
      </w:r>
    </w:p>
    <w:p>
      <w:pPr>
        <w:widowControl/>
        <w:snapToGrid w:val="0"/>
        <w:spacing w:before="156"/>
        <w:ind w:firstLine="489" w:firstLineChars="203"/>
        <w:rPr>
          <w:rFonts w:ascii="仿宋_GB2312" w:hAnsi="宋体" w:eastAsia="仿宋_GB2312"/>
          <w:b/>
          <w:kern w:val="0"/>
          <w:sz w:val="24"/>
        </w:rPr>
      </w:pPr>
      <w:r>
        <w:rPr>
          <w:rFonts w:hint="eastAsia" w:ascii="仿宋_GB2312" w:hAnsi="宋体" w:eastAsia="仿宋_GB2312"/>
          <w:b/>
          <w:kern w:val="0"/>
          <w:sz w:val="24"/>
        </w:rPr>
        <w:t>第十一条：合同的生效</w:t>
      </w:r>
    </w:p>
    <w:p>
      <w:pPr>
        <w:widowControl/>
        <w:snapToGrid w:val="0"/>
        <w:spacing w:before="156"/>
        <w:ind w:firstLine="487" w:firstLineChars="203"/>
        <w:rPr>
          <w:rFonts w:ascii="仿宋_GB2312" w:hAnsi="宋体" w:eastAsia="仿宋_GB2312"/>
          <w:kern w:val="0"/>
          <w:sz w:val="24"/>
        </w:rPr>
      </w:pPr>
      <w:r>
        <w:rPr>
          <w:rFonts w:hint="eastAsia" w:ascii="仿宋_GB2312" w:hAnsi="宋体" w:eastAsia="仿宋_GB2312"/>
          <w:kern w:val="0"/>
          <w:sz w:val="24"/>
        </w:rPr>
        <w:t>本合同经甲方、乙方和杭州市公共资源交易中心富阳分中心法定代表人或其委托人签字并加盖三方公章后生效。</w:t>
      </w:r>
    </w:p>
    <w:p>
      <w:pPr>
        <w:widowControl/>
        <w:snapToGrid w:val="0"/>
        <w:spacing w:before="156"/>
        <w:ind w:firstLine="487" w:firstLineChars="203"/>
        <w:rPr>
          <w:rFonts w:ascii="仿宋_GB2312" w:hAnsi="宋体" w:eastAsia="仿宋_GB2312"/>
          <w:kern w:val="0"/>
          <w:sz w:val="24"/>
        </w:rPr>
      </w:pPr>
      <w:r>
        <w:rPr>
          <w:rFonts w:hint="eastAsia" w:ascii="仿宋_GB2312" w:hAnsi="宋体" w:eastAsia="仿宋_GB2312"/>
          <w:kern w:val="0"/>
          <w:sz w:val="24"/>
        </w:rPr>
        <w:t>本合同一式肆份，甲乙双方各执壹份，杭州市富阳区财政局政府采购监督管理科执壹份，杭州市公共资源交易中心富阳分中心执壹份。</w:t>
      </w:r>
    </w:p>
    <w:p>
      <w:pPr>
        <w:widowControl/>
        <w:snapToGrid w:val="0"/>
        <w:spacing w:before="156"/>
        <w:ind w:firstLine="487" w:firstLineChars="203"/>
        <w:rPr>
          <w:rFonts w:ascii="仿宋_GB2312" w:hAnsi="宋体" w:eastAsia="仿宋_GB2312"/>
          <w:kern w:val="0"/>
          <w:sz w:val="24"/>
          <w:szCs w:val="24"/>
        </w:rPr>
      </w:pPr>
      <w:r>
        <w:rPr>
          <w:rFonts w:hint="eastAsia" w:ascii="仿宋_GB2312" w:hAnsi="宋体" w:eastAsia="仿宋_GB2312"/>
          <w:kern w:val="0"/>
          <w:sz w:val="24"/>
        </w:rPr>
        <w:t>与本合同有关标书及记录同本合同具有同等法律效果。</w:t>
      </w:r>
    </w:p>
    <w:p>
      <w:pPr>
        <w:widowControl/>
        <w:overflowPunct w:val="0"/>
        <w:autoSpaceDE w:val="0"/>
        <w:autoSpaceDN w:val="0"/>
        <w:adjustRightInd w:val="0"/>
        <w:snapToGrid w:val="0"/>
        <w:spacing w:before="156"/>
        <w:jc w:val="left"/>
        <w:textAlignment w:val="baseline"/>
        <w:rPr>
          <w:rFonts w:ascii="仿宋_GB2312" w:hAnsi="Courier New" w:eastAsia="仿宋_GB2312" w:cs="仿宋_GB2312"/>
          <w:b/>
          <w:bCs/>
          <w:kern w:val="0"/>
          <w:sz w:val="24"/>
          <w:szCs w:val="24"/>
        </w:rPr>
      </w:pPr>
      <w:r>
        <w:rPr>
          <w:rFonts w:hint="eastAsia" w:ascii="仿宋_GB2312" w:hAnsi="Courier New" w:eastAsia="仿宋_GB2312" w:cs="仿宋_GB2312"/>
          <w:b/>
          <w:bCs/>
          <w:kern w:val="0"/>
          <w:sz w:val="24"/>
          <w:szCs w:val="24"/>
        </w:rPr>
        <w:t>甲方（公章）：                       乙方（公章）：</w:t>
      </w:r>
    </w:p>
    <w:p>
      <w:pPr>
        <w:widowControl/>
        <w:overflowPunct w:val="0"/>
        <w:autoSpaceDE w:val="0"/>
        <w:autoSpaceDN w:val="0"/>
        <w:adjustRightInd w:val="0"/>
        <w:snapToGrid w:val="0"/>
        <w:spacing w:before="156"/>
        <w:jc w:val="left"/>
        <w:textAlignment w:val="baseline"/>
        <w:rPr>
          <w:rFonts w:ascii="仿宋_GB2312" w:hAnsi="Courier New" w:eastAsia="仿宋_GB2312" w:cs="仿宋_GB2312"/>
          <w:kern w:val="0"/>
          <w:sz w:val="24"/>
          <w:szCs w:val="24"/>
        </w:rPr>
      </w:pPr>
      <w:r>
        <w:rPr>
          <w:rFonts w:hint="eastAsia" w:ascii="仿宋_GB2312" w:hAnsi="Courier New" w:eastAsia="仿宋_GB2312" w:cs="仿宋_GB2312"/>
          <w:kern w:val="0"/>
          <w:sz w:val="24"/>
          <w:szCs w:val="24"/>
        </w:rPr>
        <w:t>法定代表人或受委托人（签字）         法定代表人或受委托人（签字）</w:t>
      </w:r>
    </w:p>
    <w:p>
      <w:pPr>
        <w:widowControl/>
        <w:overflowPunct w:val="0"/>
        <w:autoSpaceDE w:val="0"/>
        <w:autoSpaceDN w:val="0"/>
        <w:adjustRightInd w:val="0"/>
        <w:snapToGrid w:val="0"/>
        <w:spacing w:before="156"/>
        <w:jc w:val="left"/>
        <w:textAlignment w:val="baseline"/>
        <w:rPr>
          <w:rFonts w:ascii="仿宋_GB2312" w:hAnsi="Courier New" w:eastAsia="仿宋_GB2312" w:cs="仿宋_GB2312"/>
          <w:kern w:val="0"/>
          <w:sz w:val="24"/>
          <w:szCs w:val="24"/>
        </w:rPr>
      </w:pPr>
      <w:r>
        <w:rPr>
          <w:rFonts w:hint="eastAsia" w:ascii="仿宋_GB2312" w:hAnsi="Courier New" w:eastAsia="仿宋_GB2312" w:cs="仿宋_GB2312"/>
          <w:kern w:val="0"/>
          <w:sz w:val="24"/>
          <w:szCs w:val="24"/>
        </w:rPr>
        <w:t>地址：                               地址：</w:t>
      </w:r>
    </w:p>
    <w:p>
      <w:pPr>
        <w:widowControl/>
        <w:overflowPunct w:val="0"/>
        <w:autoSpaceDE w:val="0"/>
        <w:autoSpaceDN w:val="0"/>
        <w:adjustRightInd w:val="0"/>
        <w:snapToGrid w:val="0"/>
        <w:spacing w:before="156"/>
        <w:ind w:left="2"/>
        <w:jc w:val="left"/>
        <w:textAlignment w:val="baseline"/>
        <w:rPr>
          <w:rFonts w:ascii="仿宋_GB2312" w:hAnsi="Courier New" w:eastAsia="仿宋_GB2312" w:cs="仿宋_GB2312"/>
          <w:kern w:val="0"/>
          <w:sz w:val="24"/>
          <w:szCs w:val="24"/>
        </w:rPr>
      </w:pPr>
      <w:r>
        <w:rPr>
          <w:rFonts w:hint="eastAsia" w:ascii="仿宋_GB2312" w:hAnsi="Courier New" w:eastAsia="仿宋_GB2312" w:cs="仿宋_GB2312"/>
          <w:kern w:val="0"/>
          <w:sz w:val="24"/>
          <w:szCs w:val="24"/>
        </w:rPr>
        <w:t>电话：                               电话：</w:t>
      </w:r>
    </w:p>
    <w:p>
      <w:pPr>
        <w:widowControl/>
        <w:overflowPunct w:val="0"/>
        <w:autoSpaceDE w:val="0"/>
        <w:autoSpaceDN w:val="0"/>
        <w:adjustRightInd w:val="0"/>
        <w:snapToGrid w:val="0"/>
        <w:spacing w:before="156"/>
        <w:jc w:val="left"/>
        <w:textAlignment w:val="baseline"/>
        <w:rPr>
          <w:rFonts w:ascii="仿宋_GB2312" w:hAnsi="Courier New" w:eastAsia="仿宋_GB2312" w:cs="仿宋_GB2312"/>
          <w:b/>
          <w:bCs/>
          <w:kern w:val="0"/>
          <w:sz w:val="24"/>
          <w:szCs w:val="24"/>
        </w:rPr>
      </w:pPr>
      <w:r>
        <w:rPr>
          <w:rFonts w:hint="eastAsia" w:ascii="仿宋_GB2312" w:hAnsi="Courier New" w:eastAsia="仿宋_GB2312" w:cs="仿宋_GB2312"/>
          <w:b/>
          <w:bCs/>
          <w:kern w:val="0"/>
          <w:sz w:val="24"/>
          <w:szCs w:val="24"/>
        </w:rPr>
        <w:t>鉴证方（公章）：</w:t>
      </w:r>
    </w:p>
    <w:p>
      <w:pPr>
        <w:widowControl/>
        <w:overflowPunct w:val="0"/>
        <w:autoSpaceDE w:val="0"/>
        <w:autoSpaceDN w:val="0"/>
        <w:adjustRightInd w:val="0"/>
        <w:snapToGrid w:val="0"/>
        <w:spacing w:before="156"/>
        <w:ind w:leftChars="-1" w:hanging="2"/>
        <w:jc w:val="left"/>
        <w:textAlignment w:val="baseline"/>
        <w:rPr>
          <w:rFonts w:ascii="仿宋_GB2312" w:hAnsi="Courier New" w:eastAsia="仿宋_GB2312" w:cs="仿宋_GB2312"/>
          <w:kern w:val="0"/>
          <w:sz w:val="24"/>
          <w:szCs w:val="24"/>
        </w:rPr>
      </w:pPr>
      <w:r>
        <w:rPr>
          <w:rFonts w:hint="eastAsia" w:ascii="仿宋_GB2312" w:hAnsi="Courier New" w:eastAsia="仿宋_GB2312" w:cs="仿宋_GB2312"/>
          <w:kern w:val="0"/>
          <w:sz w:val="24"/>
          <w:szCs w:val="24"/>
        </w:rPr>
        <w:t>法定代表人或受委托人（签字）</w:t>
      </w:r>
    </w:p>
    <w:p>
      <w:pPr>
        <w:widowControl/>
        <w:overflowPunct w:val="0"/>
        <w:autoSpaceDE w:val="0"/>
        <w:autoSpaceDN w:val="0"/>
        <w:adjustRightInd w:val="0"/>
        <w:snapToGrid w:val="0"/>
        <w:spacing w:before="156"/>
        <w:ind w:leftChars="-1" w:hanging="2"/>
        <w:jc w:val="left"/>
        <w:textAlignment w:val="baseline"/>
        <w:rPr>
          <w:rFonts w:ascii="仿宋_GB2312" w:hAnsi="Courier New" w:eastAsia="仿宋_GB2312" w:cs="仿宋_GB2312"/>
          <w:kern w:val="0"/>
          <w:sz w:val="24"/>
          <w:szCs w:val="24"/>
          <w:lang w:val="en-US"/>
        </w:rPr>
      </w:pPr>
      <w:r>
        <w:rPr>
          <w:rFonts w:hint="eastAsia" w:ascii="仿宋_GB2312" w:hAnsi="Courier New" w:eastAsia="仿宋_GB2312" w:cs="仿宋_GB2312"/>
          <w:kern w:val="0"/>
          <w:sz w:val="24"/>
          <w:szCs w:val="24"/>
        </w:rPr>
        <w:t>地址：</w:t>
      </w:r>
      <w:r>
        <w:rPr>
          <w:rFonts w:hint="eastAsia" w:ascii="仿宋_GB2312" w:hAnsi="Courier New" w:eastAsia="仿宋_GB2312" w:cs="仿宋_GB2312"/>
          <w:kern w:val="0"/>
          <w:sz w:val="24"/>
          <w:szCs w:val="24"/>
        </w:rPr>
        <w:t>杭州市富阳区</w:t>
      </w:r>
      <w:r>
        <w:rPr>
          <w:rFonts w:hint="eastAsia" w:ascii="仿宋_GB2312" w:hAnsi="Courier New" w:eastAsia="仿宋_GB2312" w:cs="仿宋_GB2312"/>
          <w:kern w:val="0"/>
          <w:sz w:val="24"/>
          <w:szCs w:val="24"/>
          <w:lang w:eastAsia="zh-CN"/>
        </w:rPr>
        <w:t>江连街</w:t>
      </w:r>
      <w:r>
        <w:rPr>
          <w:rFonts w:hint="eastAsia" w:ascii="仿宋_GB2312" w:hAnsi="Courier New" w:eastAsia="仿宋_GB2312" w:cs="仿宋_GB2312"/>
          <w:kern w:val="0"/>
          <w:sz w:val="24"/>
          <w:szCs w:val="24"/>
          <w:lang w:val="en-US" w:eastAsia="zh-CN"/>
        </w:rPr>
        <w:t>27号</w:t>
      </w:r>
    </w:p>
    <w:p>
      <w:pPr>
        <w:widowControl/>
        <w:overflowPunct w:val="0"/>
        <w:autoSpaceDE w:val="0"/>
        <w:autoSpaceDN w:val="0"/>
        <w:adjustRightInd w:val="0"/>
        <w:snapToGrid w:val="0"/>
        <w:spacing w:before="156"/>
        <w:ind w:leftChars="-1" w:hanging="2"/>
        <w:jc w:val="left"/>
        <w:textAlignment w:val="baseline"/>
        <w:rPr>
          <w:rFonts w:ascii="仿宋_GB2312" w:hAnsi="Courier New" w:eastAsia="仿宋_GB2312" w:cs="仿宋_GB2312"/>
          <w:kern w:val="0"/>
          <w:sz w:val="24"/>
          <w:szCs w:val="24"/>
        </w:rPr>
      </w:pPr>
      <w:r>
        <w:rPr>
          <w:rFonts w:hint="eastAsia" w:ascii="仿宋_GB2312" w:hAnsi="Courier New" w:eastAsia="仿宋_GB2312" w:cs="仿宋_GB2312"/>
          <w:kern w:val="0"/>
          <w:sz w:val="24"/>
          <w:szCs w:val="24"/>
        </w:rPr>
        <w:t>邮编：311400</w:t>
      </w:r>
    </w:p>
    <w:p>
      <w:pPr>
        <w:widowControl/>
        <w:overflowPunct w:val="0"/>
        <w:autoSpaceDE w:val="0"/>
        <w:autoSpaceDN w:val="0"/>
        <w:adjustRightInd w:val="0"/>
        <w:snapToGrid w:val="0"/>
        <w:spacing w:before="156"/>
        <w:ind w:leftChars="-1" w:hanging="2"/>
        <w:jc w:val="left"/>
        <w:textAlignment w:val="baseline"/>
        <w:rPr>
          <w:rFonts w:ascii="仿宋_GB2312" w:hAnsi="Courier New" w:eastAsia="仿宋_GB2312" w:cs="仿宋_GB2312"/>
          <w:kern w:val="0"/>
          <w:sz w:val="24"/>
          <w:szCs w:val="24"/>
        </w:rPr>
      </w:pPr>
      <w:r>
        <w:rPr>
          <w:rFonts w:hint="eastAsia" w:ascii="仿宋_GB2312" w:hAnsi="Courier New" w:eastAsia="仿宋_GB2312" w:cs="仿宋_GB2312"/>
          <w:kern w:val="0"/>
          <w:sz w:val="24"/>
          <w:szCs w:val="24"/>
        </w:rPr>
        <w:t>电话：0571-6315559</w:t>
      </w:r>
      <w:r>
        <w:rPr>
          <w:rFonts w:hint="eastAsia" w:ascii="仿宋_GB2312" w:hAnsi="Courier New" w:eastAsia="仿宋_GB2312" w:cs="仿宋_GB2312"/>
          <w:kern w:val="0"/>
          <w:sz w:val="24"/>
          <w:szCs w:val="24"/>
          <w:lang w:val="en-US" w:eastAsia="zh-CN"/>
        </w:rPr>
        <w:t>1</w:t>
      </w:r>
      <w:r>
        <w:rPr>
          <w:rFonts w:hint="eastAsia" w:ascii="仿宋_GB2312" w:hAnsi="Courier New" w:eastAsia="仿宋_GB2312" w:cs="仿宋_GB2312"/>
          <w:kern w:val="0"/>
          <w:sz w:val="24"/>
          <w:szCs w:val="24"/>
        </w:rPr>
        <w:t xml:space="preserve">    传真：0571-63155597</w:t>
      </w:r>
    </w:p>
    <w:p>
      <w:pPr>
        <w:widowControl/>
        <w:overflowPunct w:val="0"/>
        <w:autoSpaceDE w:val="0"/>
        <w:autoSpaceDN w:val="0"/>
        <w:adjustRightInd w:val="0"/>
        <w:snapToGrid w:val="0"/>
        <w:spacing w:before="156"/>
        <w:ind w:leftChars="-1" w:hanging="2"/>
        <w:jc w:val="left"/>
        <w:textAlignment w:val="baseline"/>
        <w:rPr>
          <w:rFonts w:ascii="仿宋_GB2312" w:hAnsi="Courier New" w:eastAsia="仿宋_GB2312" w:cs="仿宋_GB2312"/>
          <w:kern w:val="0"/>
          <w:sz w:val="24"/>
          <w:szCs w:val="24"/>
        </w:rPr>
      </w:pPr>
    </w:p>
    <w:p>
      <w:pPr>
        <w:widowControl/>
        <w:overflowPunct w:val="0"/>
        <w:autoSpaceDE w:val="0"/>
        <w:autoSpaceDN w:val="0"/>
        <w:adjustRightInd w:val="0"/>
        <w:snapToGrid w:val="0"/>
        <w:spacing w:before="156"/>
        <w:ind w:left="-59" w:leftChars="-28" w:firstLine="4320" w:firstLineChars="1800"/>
        <w:jc w:val="left"/>
        <w:textAlignment w:val="baseline"/>
        <w:rPr>
          <w:rFonts w:ascii="仿宋_GB2312" w:hAnsi="Courier New" w:eastAsia="仿宋_GB2312" w:cs="仿宋_GB2312"/>
          <w:kern w:val="0"/>
          <w:sz w:val="24"/>
          <w:szCs w:val="24"/>
        </w:rPr>
      </w:pPr>
      <w:r>
        <w:rPr>
          <w:rFonts w:hint="eastAsia" w:ascii="仿宋_GB2312" w:hAnsi="Courier New" w:eastAsia="仿宋_GB2312" w:cs="仿宋_GB2312"/>
          <w:kern w:val="0"/>
          <w:sz w:val="24"/>
          <w:szCs w:val="24"/>
        </w:rPr>
        <w:t>签约时间：</w:t>
      </w:r>
      <w:r>
        <w:rPr>
          <w:rFonts w:ascii="仿宋_GB2312" w:hAnsi="Courier New" w:eastAsia="仿宋_GB2312" w:cs="仿宋_GB2312"/>
          <w:kern w:val="0"/>
          <w:sz w:val="24"/>
          <w:szCs w:val="24"/>
        </w:rPr>
        <w:t>201</w:t>
      </w:r>
      <w:r>
        <w:rPr>
          <w:rFonts w:hint="eastAsia" w:ascii="仿宋_GB2312" w:hAnsi="Courier New" w:eastAsia="仿宋_GB2312" w:cs="仿宋_GB2312"/>
          <w:kern w:val="0"/>
          <w:sz w:val="24"/>
          <w:szCs w:val="24"/>
          <w:lang w:val="en-US" w:eastAsia="zh-CN"/>
        </w:rPr>
        <w:t>9</w:t>
      </w:r>
      <w:r>
        <w:rPr>
          <w:rFonts w:hint="eastAsia" w:ascii="仿宋_GB2312" w:hAnsi="Courier New" w:eastAsia="仿宋_GB2312" w:cs="仿宋_GB2312"/>
          <w:kern w:val="0"/>
          <w:sz w:val="24"/>
          <w:szCs w:val="24"/>
        </w:rPr>
        <w:t>年</w:t>
      </w:r>
      <w:r>
        <w:rPr>
          <w:rFonts w:ascii="仿宋_GB2312" w:hAnsi="Courier New" w:eastAsia="仿宋_GB2312" w:cs="仿宋_GB2312"/>
          <w:kern w:val="0"/>
          <w:sz w:val="24"/>
          <w:szCs w:val="24"/>
        </w:rPr>
        <w:t xml:space="preserve">  </w:t>
      </w:r>
      <w:r>
        <w:rPr>
          <w:rFonts w:hint="eastAsia" w:ascii="仿宋_GB2312" w:hAnsi="Courier New" w:eastAsia="仿宋_GB2312" w:cs="仿宋_GB2312"/>
          <w:kern w:val="0"/>
          <w:sz w:val="24"/>
          <w:szCs w:val="24"/>
        </w:rPr>
        <w:t>月</w:t>
      </w:r>
      <w:r>
        <w:rPr>
          <w:rFonts w:ascii="仿宋_GB2312" w:hAnsi="Courier New" w:eastAsia="仿宋_GB2312" w:cs="仿宋_GB2312"/>
          <w:kern w:val="0"/>
          <w:sz w:val="24"/>
          <w:szCs w:val="24"/>
        </w:rPr>
        <w:t xml:space="preserve">  </w:t>
      </w:r>
      <w:r>
        <w:rPr>
          <w:rFonts w:hint="eastAsia" w:ascii="仿宋_GB2312" w:hAnsi="Courier New" w:eastAsia="仿宋_GB2312" w:cs="仿宋_GB2312"/>
          <w:kern w:val="0"/>
          <w:sz w:val="24"/>
          <w:szCs w:val="24"/>
        </w:rPr>
        <w:t>日</w:t>
      </w:r>
    </w:p>
    <w:p>
      <w:pPr>
        <w:widowControl/>
        <w:overflowPunct w:val="0"/>
        <w:autoSpaceDE w:val="0"/>
        <w:autoSpaceDN w:val="0"/>
        <w:adjustRightInd w:val="0"/>
        <w:snapToGrid w:val="0"/>
        <w:spacing w:before="156"/>
        <w:ind w:left="-2" w:leftChars="-1"/>
        <w:jc w:val="left"/>
        <w:textAlignment w:val="baseline"/>
        <w:rPr>
          <w:rFonts w:ascii="仿宋_GB2312" w:hAnsi="Courier New" w:eastAsia="仿宋_GB2312" w:cs="仿宋_GB2312"/>
          <w:b/>
          <w:bCs/>
          <w:kern w:val="0"/>
          <w:sz w:val="24"/>
          <w:szCs w:val="24"/>
          <w14:shadow w14:blurRad="50800" w14:dist="38100" w14:dir="2700000" w14:sx="100000" w14:sy="100000" w14:kx="0" w14:ky="0" w14:algn="tl">
            <w14:srgbClr w14:val="000000">
              <w14:alpha w14:val="60000"/>
            </w14:srgbClr>
          </w14:shadow>
        </w:rPr>
      </w:pPr>
      <w:r>
        <w:rPr>
          <w:rFonts w:ascii="仿宋_GB2312" w:hAnsi="Courier New" w:eastAsia="仿宋_GB2312" w:cs="仿宋_GB2312"/>
          <w:kern w:val="0"/>
          <w:sz w:val="24"/>
          <w:szCs w:val="24"/>
        </w:rPr>
        <w:t xml:space="preserve">                                 </w:t>
      </w:r>
      <w:r>
        <w:rPr>
          <w:rFonts w:hint="eastAsia" w:ascii="仿宋_GB2312" w:hAnsi="Courier New" w:eastAsia="仿宋_GB2312" w:cs="仿宋_GB2312"/>
          <w:kern w:val="0"/>
          <w:sz w:val="24"/>
          <w:szCs w:val="24"/>
        </w:rPr>
        <w:t>签约地点：杭州市公共资源交易中心富阳分中心</w:t>
      </w:r>
    </w:p>
    <w:p>
      <w:pPr>
        <w:widowControl/>
        <w:overflowPunct w:val="0"/>
        <w:autoSpaceDE w:val="0"/>
        <w:autoSpaceDN w:val="0"/>
        <w:adjustRightInd w:val="0"/>
        <w:snapToGrid w:val="0"/>
        <w:spacing w:before="156" w:line="360" w:lineRule="auto"/>
        <w:ind w:left="-171" w:firstLine="643" w:firstLineChars="200"/>
        <w:textAlignment w:val="baseline"/>
        <w:rPr>
          <w:rFonts w:hint="eastAsia" w:ascii="黑体" w:eastAsia="黑体"/>
          <w:b/>
          <w:sz w:val="32"/>
        </w:rPr>
        <w:sectPr>
          <w:pgSz w:w="11906" w:h="16838"/>
          <w:pgMar w:top="1418" w:right="1418" w:bottom="1418" w:left="1417" w:header="851" w:footer="992" w:gutter="0"/>
          <w:pgBorders w:offsetFrom="page">
            <w:top w:val="none" w:sz="0" w:space="0"/>
            <w:left w:val="none" w:sz="0" w:space="0"/>
            <w:bottom w:val="none" w:sz="0" w:space="0"/>
            <w:right w:val="none" w:sz="0" w:space="0"/>
          </w:pgBorders>
          <w:cols w:space="720" w:num="1"/>
          <w:docGrid w:type="lines" w:linePitch="312" w:charSpace="0"/>
        </w:sectPr>
      </w:pPr>
    </w:p>
    <w:p>
      <w:pPr>
        <w:pStyle w:val="45"/>
        <w:adjustRightInd w:val="0"/>
        <w:snapToGrid w:val="0"/>
        <w:spacing w:beforeLines="0" w:afterLines="0" w:line="360" w:lineRule="auto"/>
        <w:ind w:left="1" w:firstLine="766" w:firstLineChars="213"/>
        <w:jc w:val="center"/>
        <w:rPr>
          <w:rFonts w:ascii="黑体" w:hAnsi="宋体" w:eastAsia="黑体"/>
          <w:sz w:val="36"/>
          <w:szCs w:val="36"/>
        </w:rPr>
      </w:pPr>
      <w:r>
        <w:rPr>
          <w:rFonts w:hint="eastAsia" w:ascii="黑体" w:hAnsi="宋体" w:eastAsia="黑体"/>
          <w:snapToGrid w:val="0"/>
          <w:sz w:val="36"/>
          <w:szCs w:val="36"/>
        </w:rPr>
        <w:t>第六章</w:t>
      </w:r>
      <w:r>
        <w:rPr>
          <w:rFonts w:hint="eastAsia" w:ascii="黑体" w:hAnsi="宋体" w:eastAsia="黑体"/>
          <w:sz w:val="36"/>
          <w:szCs w:val="36"/>
        </w:rPr>
        <w:t xml:space="preserve"> 投标文件格式附件</w:t>
      </w:r>
    </w:p>
    <w:p>
      <w:pPr>
        <w:snapToGrid w:val="0"/>
        <w:spacing w:before="156" w:line="360" w:lineRule="auto"/>
        <w:jc w:val="center"/>
        <w:rPr>
          <w:rFonts w:ascii="宋体" w:hAnsi="宋体"/>
          <w:b/>
          <w:sz w:val="36"/>
          <w:szCs w:val="36"/>
        </w:rPr>
      </w:pPr>
    </w:p>
    <w:p>
      <w:pPr>
        <w:widowControl/>
        <w:snapToGrid w:val="0"/>
        <w:spacing w:before="156" w:line="360" w:lineRule="auto"/>
        <w:rPr>
          <w:rFonts w:ascii="仿宋_GB2312" w:hAnsi="宋体" w:eastAsia="仿宋_GB2312"/>
          <w:b/>
          <w:kern w:val="0"/>
          <w:sz w:val="28"/>
        </w:rPr>
      </w:pPr>
      <w:r>
        <w:rPr>
          <w:rFonts w:hint="eastAsia" w:ascii="仿宋_GB2312" w:hAnsi="宋体" w:eastAsia="仿宋_GB2312"/>
          <w:b/>
          <w:kern w:val="0"/>
          <w:sz w:val="28"/>
        </w:rPr>
        <w:t>投标人提交投标文件须知：</w:t>
      </w:r>
    </w:p>
    <w:p>
      <w:pPr>
        <w:widowControl/>
        <w:snapToGrid w:val="0"/>
        <w:spacing w:before="156" w:line="360" w:lineRule="auto"/>
        <w:ind w:left="-2" w:leftChars="-1" w:firstLine="480" w:firstLineChars="200"/>
        <w:rPr>
          <w:rFonts w:ascii="仿宋_GB2312" w:hAnsi="宋体" w:eastAsia="仿宋_GB2312"/>
          <w:kern w:val="0"/>
          <w:sz w:val="24"/>
        </w:rPr>
      </w:pPr>
      <w:r>
        <w:rPr>
          <w:rFonts w:hint="eastAsia" w:ascii="仿宋_GB2312" w:hAnsi="宋体" w:eastAsia="仿宋_GB2312"/>
          <w:kern w:val="0"/>
          <w:sz w:val="24"/>
        </w:rPr>
        <w:t>（一）投标人应严格按照以下要求填写和提交下述规定的全部格式文件以及其他有关资料，混乱的编排导致投标文件被误读或评标委员会查找不到有效文件是投标人的风险。</w:t>
      </w:r>
    </w:p>
    <w:p>
      <w:pPr>
        <w:widowControl/>
        <w:snapToGrid w:val="0"/>
        <w:spacing w:before="156" w:line="360" w:lineRule="auto"/>
        <w:ind w:left="2" w:firstLine="480" w:firstLineChars="200"/>
        <w:rPr>
          <w:rFonts w:ascii="仿宋_GB2312" w:hAnsi="宋体" w:eastAsia="仿宋_GB2312"/>
          <w:kern w:val="0"/>
          <w:sz w:val="24"/>
        </w:rPr>
      </w:pPr>
      <w:r>
        <w:rPr>
          <w:rFonts w:hint="eastAsia" w:ascii="仿宋_GB2312" w:hAnsi="宋体" w:eastAsia="仿宋_GB2312"/>
          <w:kern w:val="0"/>
          <w:sz w:val="24"/>
        </w:rPr>
        <w:t>（二）所附表格中要求回答的全部问题、信息都必须正面回答。</w:t>
      </w:r>
    </w:p>
    <w:p>
      <w:pPr>
        <w:widowControl/>
        <w:snapToGrid w:val="0"/>
        <w:spacing w:before="156" w:line="360" w:lineRule="auto"/>
        <w:ind w:left="2" w:leftChars="1" w:firstLine="480" w:firstLineChars="200"/>
        <w:rPr>
          <w:rFonts w:ascii="仿宋_GB2312" w:hAnsi="宋体" w:eastAsia="仿宋_GB2312"/>
          <w:kern w:val="0"/>
          <w:sz w:val="24"/>
        </w:rPr>
      </w:pPr>
      <w:r>
        <w:rPr>
          <w:rFonts w:hint="eastAsia" w:ascii="仿宋_GB2312" w:hAnsi="宋体" w:eastAsia="仿宋_GB2312"/>
          <w:kern w:val="0"/>
          <w:sz w:val="24"/>
        </w:rPr>
        <w:t>（三）本声明书和投标响应函的签字人应保证全部声明和问题的回答是真实的和准确的。</w:t>
      </w:r>
    </w:p>
    <w:p>
      <w:pPr>
        <w:widowControl/>
        <w:snapToGrid w:val="0"/>
        <w:spacing w:before="156" w:line="360" w:lineRule="auto"/>
        <w:ind w:left="1" w:firstLine="480" w:firstLineChars="200"/>
        <w:rPr>
          <w:rFonts w:ascii="仿宋_GB2312" w:hAnsi="宋体" w:eastAsia="仿宋_GB2312"/>
          <w:kern w:val="0"/>
          <w:sz w:val="24"/>
        </w:rPr>
      </w:pPr>
      <w:r>
        <w:rPr>
          <w:rFonts w:hint="eastAsia" w:ascii="仿宋_GB2312" w:hAnsi="宋体" w:eastAsia="仿宋_GB2312"/>
          <w:kern w:val="0"/>
          <w:sz w:val="24"/>
        </w:rPr>
        <w:t>（四）评标委员会将应用投标人提交的资料作出自己的判断。</w:t>
      </w:r>
    </w:p>
    <w:p>
      <w:pPr>
        <w:widowControl/>
        <w:snapToGrid w:val="0"/>
        <w:spacing w:before="156"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（五）投标人提交的材料将在一定期限内被保密保存，但不退还。</w:t>
      </w:r>
    </w:p>
    <w:p>
      <w:pPr>
        <w:widowControl/>
        <w:snapToGrid w:val="0"/>
        <w:spacing w:before="156" w:line="360" w:lineRule="auto"/>
        <w:ind w:firstLine="480" w:firstLineChars="200"/>
        <w:rPr>
          <w:rFonts w:ascii="宋体" w:hAnsi="宋体"/>
          <w:b/>
          <w:sz w:val="36"/>
          <w:szCs w:val="36"/>
        </w:rPr>
      </w:pPr>
      <w:r>
        <w:rPr>
          <w:rFonts w:hint="eastAsia" w:ascii="仿宋_GB2312" w:hAnsi="宋体" w:eastAsia="仿宋_GB2312"/>
          <w:kern w:val="0"/>
          <w:sz w:val="24"/>
        </w:rPr>
        <w:t>（六）全部文件应按投标人须知中规定的语言和份数提交。投标文件组成漏项或未按规定的格式编制或投标文件正、副本份数不足，内容不全或内容字迹模糊辨认不清的情况，将被评标委员会认定为投标无效。</w:t>
      </w:r>
    </w:p>
    <w:p>
      <w:pPr>
        <w:spacing w:before="156"/>
        <w:jc w:val="center"/>
        <w:rPr>
          <w:rFonts w:hint="eastAsia" w:ascii="仿宋_GB2312" w:hAnsi="仿宋" w:eastAsia="仿宋_GB2312"/>
          <w:b/>
          <w:sz w:val="32"/>
        </w:rPr>
      </w:pPr>
      <w:r>
        <w:rPr>
          <w:rFonts w:ascii="宋体" w:hAnsi="宋体"/>
          <w:b/>
          <w:sz w:val="36"/>
          <w:szCs w:val="36"/>
        </w:rPr>
        <w:br w:type="page"/>
      </w:r>
      <w:r>
        <w:rPr>
          <w:rFonts w:hint="eastAsia" w:ascii="仿宋_GB2312" w:hAnsi="仿宋" w:eastAsia="仿宋_GB2312"/>
          <w:b/>
          <w:sz w:val="32"/>
        </w:rPr>
        <w:t>资信及技术评分索引</w:t>
      </w:r>
    </w:p>
    <w:p>
      <w:pPr>
        <w:spacing w:before="156"/>
        <w:jc w:val="center"/>
        <w:rPr>
          <w:rFonts w:hint="eastAsia" w:ascii="仿宋_GB2312" w:hAnsi="仿宋" w:eastAsia="仿宋_GB2312"/>
          <w:b/>
          <w:sz w:val="32"/>
        </w:rPr>
      </w:pPr>
    </w:p>
    <w:p>
      <w:pPr>
        <w:spacing w:before="109" w:beforeLines="35"/>
        <w:rPr>
          <w:rFonts w:hint="eastAsia" w:ascii="仿宋_GB2312" w:hAnsi="宋体" w:eastAsia="仿宋_GB2312"/>
          <w:b/>
          <w:sz w:val="24"/>
          <w:szCs w:val="24"/>
        </w:rPr>
      </w:pPr>
    </w:p>
    <w:p>
      <w:pPr>
        <w:spacing w:before="156"/>
        <w:jc w:val="center"/>
        <w:rPr>
          <w:rFonts w:ascii="仿宋_GB2312" w:hAnsi="仿宋" w:eastAsia="仿宋_GB2312"/>
          <w:sz w:val="24"/>
          <w:szCs w:val="24"/>
        </w:rPr>
      </w:pPr>
      <w:r>
        <w:rPr>
          <w:rFonts w:ascii="仿宋_GB2312" w:hAnsi="仿宋" w:eastAsia="仿宋_GB2312"/>
          <w:sz w:val="24"/>
          <w:szCs w:val="24"/>
        </w:rPr>
        <w:br w:type="page"/>
      </w:r>
      <w:r>
        <w:rPr>
          <w:rFonts w:hint="eastAsia" w:ascii="仿宋_GB2312" w:hAnsi="宋体" w:eastAsia="仿宋_GB2312"/>
          <w:b/>
          <w:sz w:val="32"/>
          <w:szCs w:val="32"/>
        </w:rPr>
        <w:t>声 明 书</w:t>
      </w:r>
    </w:p>
    <w:p>
      <w:pPr>
        <w:pStyle w:val="45"/>
        <w:spacing w:beforeLines="0" w:afterLines="0" w:line="360" w:lineRule="auto"/>
        <w:rPr>
          <w:rFonts w:ascii="仿宋_GB2312" w:hAnsi="仿宋" w:eastAsia="仿宋_GB2312"/>
        </w:rPr>
      </w:pPr>
    </w:p>
    <w:p>
      <w:pPr>
        <w:pStyle w:val="45"/>
        <w:spacing w:beforeLines="0" w:afterLines="0" w:line="360" w:lineRule="auto"/>
        <w:rPr>
          <w:rFonts w:ascii="仿宋_GB2312" w:hAnsi="仿宋" w:eastAsia="仿宋_GB2312"/>
        </w:rPr>
      </w:pPr>
      <w:r>
        <w:rPr>
          <w:rFonts w:hint="eastAsia" w:ascii="仿宋_GB2312" w:hAnsi="仿宋" w:eastAsia="仿宋_GB2312"/>
        </w:rPr>
        <w:t>杭州市公共资源交易中心富阳分中心：</w:t>
      </w:r>
    </w:p>
    <w:p>
      <w:pPr>
        <w:snapToGrid w:val="0"/>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u w:val="single"/>
        </w:rPr>
        <w:t xml:space="preserve">（投标人名称）                         </w:t>
      </w:r>
      <w:r>
        <w:rPr>
          <w:rFonts w:hint="eastAsia" w:ascii="仿宋_GB2312" w:hAnsi="仿宋" w:eastAsia="仿宋_GB2312"/>
          <w:sz w:val="24"/>
          <w:szCs w:val="24"/>
        </w:rPr>
        <w:t>系中华人民共和国合法企业，经营地址</w:t>
      </w:r>
      <w:r>
        <w:rPr>
          <w:rFonts w:hint="eastAsia" w:ascii="仿宋_GB2312" w:hAnsi="仿宋" w:eastAsia="仿宋_GB2312"/>
          <w:sz w:val="24"/>
          <w:szCs w:val="24"/>
          <w:u w:val="single"/>
        </w:rPr>
        <w:t xml:space="preserve">                                         </w:t>
      </w:r>
      <w:r>
        <w:rPr>
          <w:rFonts w:hint="eastAsia" w:ascii="仿宋_GB2312" w:hAnsi="仿宋" w:eastAsia="仿宋_GB2312"/>
          <w:sz w:val="24"/>
          <w:szCs w:val="24"/>
        </w:rPr>
        <w:t>。</w:t>
      </w:r>
    </w:p>
    <w:p>
      <w:pPr>
        <w:snapToGrid w:val="0"/>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我</w:t>
      </w:r>
      <w:r>
        <w:rPr>
          <w:rFonts w:hint="eastAsia" w:ascii="仿宋_GB2312" w:hAnsi="仿宋" w:eastAsia="仿宋_GB2312"/>
          <w:sz w:val="24"/>
          <w:szCs w:val="24"/>
          <w:u w:val="single"/>
        </w:rPr>
        <w:t xml:space="preserve">（姓名）    </w:t>
      </w:r>
      <w:r>
        <w:rPr>
          <w:rFonts w:hint="eastAsia" w:ascii="仿宋_GB2312" w:hAnsi="仿宋" w:eastAsia="仿宋_GB2312"/>
          <w:sz w:val="24"/>
          <w:szCs w:val="24"/>
        </w:rPr>
        <w:t>系</w:t>
      </w:r>
      <w:r>
        <w:rPr>
          <w:rFonts w:hint="eastAsia" w:ascii="仿宋_GB2312" w:hAnsi="仿宋" w:eastAsia="仿宋_GB2312"/>
          <w:sz w:val="24"/>
          <w:szCs w:val="24"/>
          <w:u w:val="single"/>
        </w:rPr>
        <w:t xml:space="preserve">（投标人名称）                </w:t>
      </w:r>
      <w:r>
        <w:rPr>
          <w:rFonts w:hint="eastAsia" w:ascii="仿宋_GB2312" w:hAnsi="仿宋" w:eastAsia="仿宋_GB2312"/>
          <w:sz w:val="24"/>
          <w:szCs w:val="24"/>
        </w:rPr>
        <w:t>的法定代表人，我方愿意参加贵方组织的</w:t>
      </w:r>
      <w:r>
        <w:rPr>
          <w:rFonts w:hint="eastAsia" w:ascii="仿宋_GB2312" w:hAnsi="仿宋" w:eastAsia="仿宋_GB2312"/>
          <w:sz w:val="24"/>
          <w:szCs w:val="24"/>
          <w:u w:val="single"/>
        </w:rPr>
        <w:t>（招标项目名称）（项目编号：</w:t>
      </w:r>
      <w:r>
        <w:rPr>
          <w:rFonts w:hint="eastAsia" w:ascii="仿宋_GB2312" w:hAnsi="仿宋" w:eastAsia="仿宋_GB2312"/>
          <w:u w:val="single"/>
          <w:lang w:eastAsia="zh-CN"/>
        </w:rPr>
        <w:t>FYZC2018</w:t>
      </w:r>
      <w:r>
        <w:rPr>
          <w:rFonts w:hint="eastAsia" w:ascii="仿宋_GB2312" w:hAnsi="仿宋" w:eastAsia="仿宋_GB2312"/>
          <w:u w:val="single"/>
        </w:rPr>
        <w:t xml:space="preserve">-  </w:t>
      </w:r>
      <w:r>
        <w:rPr>
          <w:rFonts w:hint="eastAsia" w:ascii="仿宋_GB2312" w:hAnsi="仿宋" w:eastAsia="仿宋_GB2312"/>
          <w:sz w:val="24"/>
          <w:szCs w:val="24"/>
          <w:u w:val="single"/>
        </w:rPr>
        <w:t xml:space="preserve">  ）</w:t>
      </w:r>
      <w:r>
        <w:rPr>
          <w:rFonts w:hint="eastAsia" w:ascii="仿宋_GB2312" w:hAnsi="仿宋" w:eastAsia="仿宋_GB2312"/>
          <w:sz w:val="24"/>
          <w:szCs w:val="24"/>
        </w:rPr>
        <w:t>的投标，为此，我方就本次投标有关事项郑重声明如下：</w:t>
      </w:r>
    </w:p>
    <w:p>
      <w:pPr>
        <w:snapToGrid w:val="0"/>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1.我方已详细审查全部招标文件，同意此次招标文件</w:t>
      </w:r>
      <w:r>
        <w:rPr>
          <w:rFonts w:hint="eastAsia" w:ascii="仿宋_GB2312" w:hAnsi="仿宋" w:eastAsia="仿宋_GB2312"/>
          <w:sz w:val="24"/>
        </w:rPr>
        <w:t>（包括答疑文件、补充文件等全部招标资料和相关附件）中</w:t>
      </w:r>
      <w:r>
        <w:rPr>
          <w:rFonts w:hint="eastAsia" w:ascii="仿宋_GB2312" w:hAnsi="仿宋" w:eastAsia="仿宋_GB2312"/>
          <w:sz w:val="24"/>
          <w:szCs w:val="24"/>
        </w:rPr>
        <w:t>的各项规定和要求。</w:t>
      </w:r>
    </w:p>
    <w:p>
      <w:pPr>
        <w:snapToGrid w:val="0"/>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2.我方向贵方提交的所有投标文件、资料都是准确的、真实的、合法的。</w:t>
      </w:r>
    </w:p>
    <w:p>
      <w:pPr>
        <w:snapToGrid w:val="0"/>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3.若中标，我方将按招标文件规定履行合同责任和义务。</w:t>
      </w:r>
    </w:p>
    <w:p>
      <w:pPr>
        <w:snapToGrid w:val="0"/>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4.投标书自开标日起有效期为</w:t>
      </w:r>
      <w:r>
        <w:rPr>
          <w:rFonts w:hint="eastAsia" w:ascii="仿宋_GB2312" w:hAnsi="仿宋" w:eastAsia="仿宋_GB2312"/>
          <w:sz w:val="24"/>
          <w:szCs w:val="24"/>
          <w:u w:val="single"/>
        </w:rPr>
        <w:t>90</w:t>
      </w:r>
      <w:r>
        <w:rPr>
          <w:rFonts w:hint="eastAsia" w:ascii="仿宋_GB2312" w:hAnsi="仿宋" w:eastAsia="仿宋_GB2312"/>
          <w:sz w:val="24"/>
          <w:szCs w:val="24"/>
        </w:rPr>
        <w:t>日。</w:t>
      </w:r>
    </w:p>
    <w:p>
      <w:pPr>
        <w:snapToGrid w:val="0"/>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5.以上事项如有虚假或隐瞒，我方愿意承担一切后果，并不再寻求任何旨在减轻或免除法律责任的辩解。</w:t>
      </w:r>
    </w:p>
    <w:p>
      <w:pPr>
        <w:snapToGrid w:val="0"/>
        <w:spacing w:before="156" w:line="360" w:lineRule="auto"/>
        <w:ind w:firstLine="480" w:firstLineChars="200"/>
        <w:rPr>
          <w:rFonts w:ascii="仿宋_GB2312" w:hAnsi="仿宋" w:eastAsia="仿宋_GB2312"/>
          <w:sz w:val="24"/>
          <w:szCs w:val="24"/>
        </w:rPr>
      </w:pPr>
    </w:p>
    <w:p>
      <w:pPr>
        <w:snapToGrid w:val="0"/>
        <w:spacing w:before="156" w:line="360" w:lineRule="auto"/>
        <w:ind w:firstLine="480" w:firstLineChars="200"/>
        <w:rPr>
          <w:rFonts w:ascii="仿宋_GB2312" w:hAnsi="仿宋" w:eastAsia="仿宋_GB2312"/>
          <w:sz w:val="24"/>
          <w:szCs w:val="24"/>
        </w:rPr>
      </w:pPr>
    </w:p>
    <w:p>
      <w:pPr>
        <w:pStyle w:val="837"/>
        <w:snapToGrid w:val="0"/>
        <w:spacing w:before="156" w:line="360" w:lineRule="auto"/>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line="360" w:lineRule="auto"/>
        <w:ind w:right="600"/>
        <w:rPr>
          <w:rFonts w:ascii="仿宋_GB2312" w:hAnsi="宋体" w:eastAsia="仿宋_GB2312"/>
          <w:sz w:val="24"/>
          <w:szCs w:val="24"/>
        </w:rPr>
      </w:pPr>
      <w:r>
        <w:rPr>
          <w:rFonts w:hint="eastAsia" w:ascii="仿宋_GB2312" w:hAnsi="宋体" w:eastAsia="仿宋_GB2312"/>
          <w:sz w:val="24"/>
          <w:szCs w:val="24"/>
        </w:rPr>
        <w:t>法定代表人（签名或签章）：</w:t>
      </w:r>
      <w:r>
        <w:rPr>
          <w:rFonts w:hint="eastAsia" w:ascii="仿宋_GB2312" w:hAnsi="宋体" w:eastAsia="仿宋_GB2312"/>
          <w:sz w:val="24"/>
          <w:szCs w:val="24"/>
          <w:u w:val="single"/>
        </w:rPr>
        <w:t xml:space="preserve">                </w:t>
      </w:r>
    </w:p>
    <w:p>
      <w:pPr>
        <w:snapToGrid w:val="0"/>
        <w:spacing w:before="156" w:line="360" w:lineRule="auto"/>
        <w:ind w:right="600"/>
        <w:rPr>
          <w:rFonts w:ascii="仿宋_GB2312" w:hAnsi="宋体" w:eastAsia="仿宋_GB2312"/>
          <w:sz w:val="24"/>
          <w:szCs w:val="24"/>
          <w:u w:val="single"/>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pStyle w:val="16"/>
        <w:tabs>
          <w:tab w:val="left" w:pos="939"/>
        </w:tabs>
        <w:snapToGrid w:val="0"/>
        <w:spacing w:before="156" w:line="460" w:lineRule="exact"/>
        <w:ind w:left="888" w:leftChars="150" w:hanging="573" w:hangingChars="191"/>
        <w:rPr>
          <w:rFonts w:ascii="仿宋_GB2312" w:hAnsi="仿宋" w:eastAsia="仿宋_GB2312"/>
          <w:sz w:val="30"/>
          <w:szCs w:val="30"/>
        </w:rPr>
      </w:pPr>
    </w:p>
    <w:p>
      <w:pPr>
        <w:spacing w:before="156"/>
        <w:jc w:val="center"/>
        <w:rPr>
          <w:rFonts w:hint="eastAsia" w:ascii="仿宋_GB2312" w:hAnsi="宋体" w:eastAsia="仿宋_GB2312"/>
          <w:b/>
          <w:sz w:val="32"/>
          <w:szCs w:val="32"/>
        </w:rPr>
      </w:pPr>
      <w:r>
        <w:rPr>
          <w:rFonts w:ascii="仿宋_GB2312" w:hAnsi="仿宋" w:eastAsia="仿宋_GB2312"/>
          <w:b/>
          <w:sz w:val="32"/>
        </w:rPr>
        <w:br w:type="page"/>
      </w:r>
      <w:r>
        <w:rPr>
          <w:rFonts w:hint="eastAsia" w:ascii="仿宋_GB2312" w:hAnsi="宋体" w:eastAsia="仿宋_GB2312"/>
          <w:b/>
          <w:sz w:val="32"/>
          <w:szCs w:val="32"/>
        </w:rPr>
        <w:t>参加政府采购活动前三年内，在经营活动中没有重大违法记录的声明</w:t>
      </w:r>
    </w:p>
    <w:p>
      <w:pPr>
        <w:snapToGrid w:val="0"/>
        <w:spacing w:before="156"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杭州市公共资源交易中心富阳分中心：</w:t>
      </w:r>
    </w:p>
    <w:p>
      <w:pPr>
        <w:spacing w:before="156"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lang w:val="zh-CN"/>
        </w:rPr>
        <w:t>我公司</w:t>
      </w:r>
      <w:r>
        <w:rPr>
          <w:rFonts w:hint="eastAsia" w:ascii="仿宋_GB2312" w:hAnsi="仿宋_GB2312" w:eastAsia="仿宋_GB2312" w:cs="仿宋_GB2312"/>
          <w:sz w:val="24"/>
        </w:rPr>
        <w:t>声明截止投标时间近三年以来，在</w:t>
      </w:r>
      <w:r>
        <w:rPr>
          <w:rFonts w:hint="eastAsia" w:ascii="仿宋_GB2312" w:hAnsi="仿宋_GB2312" w:eastAsia="仿宋_GB2312" w:cs="仿宋_GB2312"/>
          <w:kern w:val="0"/>
          <w:sz w:val="24"/>
        </w:rPr>
        <w:t>经营活动中</w:t>
      </w:r>
      <w:r>
        <w:rPr>
          <w:rFonts w:hint="eastAsia" w:ascii="仿宋_GB2312" w:hAnsi="仿宋_GB2312" w:eastAsia="仿宋_GB2312" w:cs="仿宋_GB2312"/>
          <w:sz w:val="24"/>
        </w:rPr>
        <w:t>没有重大违法记录；也没有列入政府采购严重违法失信行为记录名单。</w:t>
      </w:r>
    </w:p>
    <w:p>
      <w:pPr>
        <w:spacing w:before="156"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以上事项如有虚假或隐瞒，我方愿意承担一切后果，并不再寻求任何旨在减轻或免除法律责任的辩解。 </w:t>
      </w:r>
    </w:p>
    <w:p>
      <w:pPr>
        <w:pStyle w:val="837"/>
        <w:snapToGrid w:val="0"/>
        <w:spacing w:before="156" w:line="360" w:lineRule="auto"/>
        <w:rPr>
          <w:rFonts w:hint="eastAsia" w:ascii="仿宋_GB2312" w:hAnsi="仿宋_GB2312" w:eastAsia="仿宋_GB2312" w:cs="仿宋_GB2312"/>
          <w:kern w:val="0"/>
          <w:lang w:val="zh-CN"/>
        </w:rPr>
      </w:pPr>
    </w:p>
    <w:p>
      <w:pPr>
        <w:pStyle w:val="837"/>
        <w:snapToGrid w:val="0"/>
        <w:spacing w:before="156" w:line="360" w:lineRule="auto"/>
        <w:rPr>
          <w:rFonts w:hint="eastAsia" w:ascii="仿宋_GB2312" w:hAnsi="仿宋_GB2312" w:eastAsia="仿宋_GB2312" w:cs="仿宋_GB2312"/>
          <w:kern w:val="0"/>
          <w:lang w:val="zh-CN"/>
        </w:rPr>
      </w:pPr>
    </w:p>
    <w:p>
      <w:pPr>
        <w:pStyle w:val="837"/>
        <w:snapToGrid w:val="0"/>
        <w:spacing w:before="156" w:line="360" w:lineRule="auto"/>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line="360" w:lineRule="auto"/>
        <w:ind w:right="600"/>
        <w:rPr>
          <w:rFonts w:ascii="仿宋_GB2312" w:hAnsi="宋体" w:eastAsia="仿宋_GB2312"/>
          <w:sz w:val="24"/>
          <w:szCs w:val="24"/>
        </w:rPr>
      </w:pPr>
      <w:r>
        <w:rPr>
          <w:rFonts w:hint="eastAsia" w:ascii="仿宋_GB2312" w:hAnsi="宋体" w:eastAsia="仿宋_GB2312"/>
          <w:sz w:val="24"/>
          <w:szCs w:val="24"/>
        </w:rPr>
        <w:t>法定代表人（签名或签章）：</w:t>
      </w:r>
      <w:r>
        <w:rPr>
          <w:rFonts w:hint="eastAsia" w:ascii="仿宋_GB2312" w:hAnsi="宋体" w:eastAsia="仿宋_GB2312"/>
          <w:sz w:val="24"/>
          <w:szCs w:val="24"/>
          <w:u w:val="single"/>
        </w:rPr>
        <w:t xml:space="preserve">                </w:t>
      </w:r>
    </w:p>
    <w:p>
      <w:pPr>
        <w:snapToGrid w:val="0"/>
        <w:spacing w:before="156" w:line="360" w:lineRule="auto"/>
        <w:ind w:right="600"/>
        <w:rPr>
          <w:rFonts w:ascii="仿宋_GB2312" w:hAnsi="宋体" w:eastAsia="仿宋_GB2312"/>
          <w:sz w:val="24"/>
          <w:szCs w:val="24"/>
          <w:u w:val="single"/>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snapToGrid w:val="0"/>
        <w:spacing w:before="156" w:line="360" w:lineRule="auto"/>
        <w:ind w:firstLine="5160" w:firstLineChars="2150"/>
        <w:rPr>
          <w:rFonts w:hint="eastAsia" w:ascii="仿宋_GB2312" w:hAnsi="仿宋_GB2312" w:eastAsia="仿宋_GB2312" w:cs="仿宋_GB2312"/>
          <w:kern w:val="0"/>
          <w:sz w:val="24"/>
          <w:lang w:val="zh-CN"/>
        </w:rPr>
      </w:pPr>
    </w:p>
    <w:p>
      <w:pPr>
        <w:snapToGrid w:val="0"/>
        <w:spacing w:before="156" w:after="50" w:line="460" w:lineRule="exact"/>
        <w:jc w:val="center"/>
        <w:rPr>
          <w:rFonts w:hint="eastAsia" w:ascii="仿宋_GB2312" w:hAnsi="仿宋" w:eastAsia="仿宋_GB2312"/>
          <w:b/>
          <w:sz w:val="32"/>
        </w:rPr>
      </w:pPr>
    </w:p>
    <w:p>
      <w:pPr>
        <w:snapToGrid w:val="0"/>
        <w:spacing w:before="156" w:after="50" w:line="460" w:lineRule="exact"/>
        <w:jc w:val="center"/>
        <w:rPr>
          <w:rFonts w:hint="eastAsia" w:ascii="仿宋_GB2312" w:hAnsi="宋体" w:eastAsia="仿宋_GB2312"/>
          <w:b/>
          <w:sz w:val="32"/>
          <w:szCs w:val="32"/>
        </w:rPr>
      </w:pPr>
    </w:p>
    <w:p>
      <w:pPr>
        <w:spacing w:before="156"/>
        <w:jc w:val="center"/>
        <w:rPr>
          <w:rFonts w:hint="eastAsia" w:ascii="仿宋_GB2312" w:hAnsi="宋体" w:eastAsia="仿宋_GB2312"/>
          <w:b/>
          <w:sz w:val="32"/>
          <w:szCs w:val="32"/>
        </w:rPr>
      </w:pPr>
      <w:r>
        <w:rPr>
          <w:rFonts w:hint="eastAsia" w:ascii="仿宋_GB2312" w:hAnsi="宋体" w:eastAsia="仿宋_GB2312"/>
          <w:b/>
          <w:sz w:val="32"/>
          <w:szCs w:val="32"/>
        </w:rPr>
        <w:t>具有履行合同所必需的设备和专业技术能力的承诺函</w:t>
      </w:r>
    </w:p>
    <w:p>
      <w:pPr>
        <w:snapToGrid w:val="0"/>
        <w:spacing w:before="156" w:after="50" w:line="460" w:lineRule="exact"/>
        <w:rPr>
          <w:rFonts w:hint="eastAsia" w:ascii="仿宋_GB2312" w:hAnsi="仿宋_GB2312" w:eastAsia="仿宋_GB2312" w:cs="仿宋_GB2312"/>
          <w:sz w:val="24"/>
        </w:rPr>
      </w:pPr>
      <w:r>
        <w:rPr>
          <w:rFonts w:hint="eastAsia" w:ascii="仿宋_GB2312" w:hAnsi="仿宋_GB2312" w:eastAsia="仿宋_GB2312" w:cs="仿宋_GB2312"/>
          <w:sz w:val="24"/>
        </w:rPr>
        <w:t>杭州市公共资源交易中心富阳分中心：</w:t>
      </w:r>
    </w:p>
    <w:p>
      <w:pPr>
        <w:snapToGrid w:val="0"/>
        <w:spacing w:before="156" w:after="50" w:line="460" w:lineRule="exact"/>
        <w:rPr>
          <w:rFonts w:hint="eastAsia" w:ascii="仿宋_GB2312" w:hAnsi="宋体" w:eastAsia="仿宋_GB2312"/>
          <w:b/>
          <w:sz w:val="32"/>
          <w:szCs w:val="32"/>
        </w:rPr>
      </w:pPr>
      <w:r>
        <w:rPr>
          <w:rFonts w:hint="eastAsia" w:ascii="仿宋_GB2312" w:hAnsi="仿宋_GB2312" w:eastAsia="仿宋_GB2312" w:cs="仿宋_GB2312"/>
          <w:sz w:val="24"/>
        </w:rPr>
        <w:t xml:space="preserve">                                 （内容自拟）</w:t>
      </w:r>
    </w:p>
    <w:p>
      <w:pPr>
        <w:snapToGrid w:val="0"/>
        <w:spacing w:before="156" w:after="50" w:line="460" w:lineRule="exact"/>
        <w:jc w:val="center"/>
        <w:rPr>
          <w:rFonts w:hint="eastAsia" w:ascii="仿宋_GB2312" w:hAnsi="宋体" w:eastAsia="仿宋_GB2312"/>
          <w:b/>
          <w:sz w:val="32"/>
          <w:szCs w:val="32"/>
        </w:rPr>
      </w:pPr>
    </w:p>
    <w:p>
      <w:pPr>
        <w:pStyle w:val="837"/>
        <w:snapToGrid w:val="0"/>
        <w:spacing w:before="156" w:line="360" w:lineRule="auto"/>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line="360" w:lineRule="auto"/>
        <w:ind w:right="600"/>
        <w:rPr>
          <w:rFonts w:ascii="仿宋_GB2312" w:hAnsi="宋体" w:eastAsia="仿宋_GB2312"/>
          <w:sz w:val="24"/>
          <w:szCs w:val="24"/>
        </w:rPr>
      </w:pPr>
      <w:r>
        <w:rPr>
          <w:rFonts w:hint="eastAsia" w:ascii="仿宋_GB2312" w:hAnsi="宋体" w:eastAsia="仿宋_GB2312"/>
          <w:sz w:val="24"/>
          <w:szCs w:val="24"/>
        </w:rPr>
        <w:t>法定代表人（签名或签章）：</w:t>
      </w:r>
      <w:r>
        <w:rPr>
          <w:rFonts w:hint="eastAsia" w:ascii="仿宋_GB2312" w:hAnsi="宋体" w:eastAsia="仿宋_GB2312"/>
          <w:sz w:val="24"/>
          <w:szCs w:val="24"/>
          <w:u w:val="single"/>
        </w:rPr>
        <w:t xml:space="preserve">                </w:t>
      </w:r>
    </w:p>
    <w:p>
      <w:pPr>
        <w:snapToGrid w:val="0"/>
        <w:spacing w:before="156" w:after="50" w:line="460" w:lineRule="exact"/>
        <w:rPr>
          <w:rFonts w:hint="eastAsia" w:ascii="仿宋_GB2312" w:hAnsi="宋体" w:eastAsia="仿宋_GB2312"/>
          <w:b/>
          <w:sz w:val="32"/>
          <w:szCs w:val="32"/>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snapToGrid w:val="0"/>
        <w:spacing w:before="156" w:after="50" w:line="460" w:lineRule="exact"/>
        <w:jc w:val="center"/>
        <w:rPr>
          <w:rFonts w:ascii="仿宋_GB2312" w:hAnsi="宋体" w:eastAsia="仿宋_GB2312"/>
          <w:b/>
          <w:sz w:val="32"/>
          <w:szCs w:val="32"/>
        </w:rPr>
      </w:pPr>
      <w:r>
        <w:rPr>
          <w:rFonts w:hint="eastAsia" w:ascii="仿宋_GB2312" w:hAnsi="宋体" w:eastAsia="仿宋_GB2312"/>
          <w:b/>
          <w:sz w:val="32"/>
          <w:szCs w:val="32"/>
        </w:rPr>
        <w:t>法定代表人授权委托书</w:t>
      </w:r>
    </w:p>
    <w:p>
      <w:pPr>
        <w:snapToGrid w:val="0"/>
        <w:spacing w:before="156" w:after="50"/>
        <w:jc w:val="center"/>
        <w:rPr>
          <w:rFonts w:ascii="宋体" w:hAnsi="宋体"/>
          <w:b/>
          <w:sz w:val="30"/>
          <w:szCs w:val="30"/>
        </w:rPr>
      </w:pPr>
    </w:p>
    <w:p>
      <w:pPr>
        <w:snapToGrid w:val="0"/>
        <w:spacing w:before="156" w:line="360" w:lineRule="auto"/>
        <w:rPr>
          <w:rFonts w:ascii="仿宋_GB2312" w:hAnsi="宋体" w:eastAsia="仿宋_GB2312"/>
          <w:b/>
          <w:bCs/>
          <w:sz w:val="24"/>
          <w:szCs w:val="24"/>
        </w:rPr>
      </w:pPr>
      <w:r>
        <w:rPr>
          <w:rFonts w:hint="eastAsia" w:ascii="仿宋_GB2312" w:hAnsi="宋体" w:eastAsia="仿宋_GB2312"/>
          <w:bCs/>
          <w:sz w:val="24"/>
          <w:szCs w:val="24"/>
        </w:rPr>
        <w:t>杭州市公共资源交易中心富阳分中心：</w:t>
      </w:r>
    </w:p>
    <w:p>
      <w:pPr>
        <w:snapToGrid w:val="0"/>
        <w:spacing w:before="156" w:line="360" w:lineRule="auto"/>
        <w:ind w:firstLine="720" w:firstLineChars="300"/>
        <w:rPr>
          <w:rFonts w:ascii="仿宋_GB2312" w:hAnsi="宋体" w:eastAsia="仿宋_GB2312"/>
          <w:sz w:val="24"/>
          <w:szCs w:val="24"/>
        </w:rPr>
      </w:pPr>
      <w:r>
        <w:rPr>
          <w:rFonts w:hint="eastAsia" w:ascii="仿宋_GB2312" w:hAnsi="宋体" w:eastAsia="仿宋_GB2312"/>
          <w:sz w:val="24"/>
          <w:szCs w:val="24"/>
        </w:rPr>
        <w:t>我</w:t>
      </w:r>
      <w:r>
        <w:rPr>
          <w:rFonts w:hint="eastAsia" w:ascii="仿宋_GB2312" w:hAnsi="宋体" w:eastAsia="仿宋_GB2312"/>
          <w:sz w:val="24"/>
          <w:szCs w:val="24"/>
          <w:u w:val="single"/>
        </w:rPr>
        <w:t xml:space="preserve">          </w:t>
      </w:r>
      <w:r>
        <w:rPr>
          <w:rFonts w:hint="eastAsia" w:ascii="仿宋_GB2312" w:hAnsi="宋体" w:eastAsia="仿宋_GB2312"/>
          <w:sz w:val="24"/>
          <w:szCs w:val="24"/>
        </w:rPr>
        <w:t>（姓名）系</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（投标人名称）的法定代表人，现授权委托本单位在职职工 </w:t>
      </w:r>
      <w:r>
        <w:rPr>
          <w:rFonts w:hint="eastAsia" w:ascii="仿宋_GB2312" w:hAnsi="宋体" w:eastAsia="仿宋_GB2312"/>
          <w:sz w:val="24"/>
          <w:szCs w:val="24"/>
          <w:u w:val="single"/>
        </w:rPr>
        <w:t xml:space="preserve">         </w:t>
      </w:r>
      <w:r>
        <w:rPr>
          <w:rFonts w:hint="eastAsia" w:ascii="仿宋_GB2312" w:hAnsi="宋体" w:eastAsia="仿宋_GB2312"/>
          <w:sz w:val="24"/>
          <w:szCs w:val="24"/>
        </w:rPr>
        <w:t>（姓名）为授权代表，以我方的名义参加项目编号：</w:t>
      </w:r>
      <w:r>
        <w:rPr>
          <w:rFonts w:hint="eastAsia" w:ascii="仿宋_GB2312" w:hAnsi="宋体" w:eastAsia="仿宋_GB2312"/>
          <w:sz w:val="24"/>
          <w:szCs w:val="24"/>
          <w:u w:val="single"/>
        </w:rPr>
        <w:t xml:space="preserve">           </w:t>
      </w:r>
      <w:r>
        <w:rPr>
          <w:rFonts w:hint="eastAsia" w:ascii="仿宋_GB2312" w:hAnsi="宋体" w:eastAsia="仿宋_GB2312"/>
          <w:sz w:val="24"/>
          <w:szCs w:val="24"/>
        </w:rPr>
        <w:t>项目名称</w:t>
      </w:r>
      <w:r>
        <w:rPr>
          <w:rFonts w:hint="eastAsia" w:ascii="仿宋_GB2312" w:hAnsi="宋体" w:eastAsia="仿宋_GB2312"/>
          <w:sz w:val="24"/>
          <w:szCs w:val="24"/>
          <w:u w:val="single"/>
        </w:rPr>
        <w:t xml:space="preserve">：                                          </w:t>
      </w:r>
      <w:r>
        <w:rPr>
          <w:rFonts w:hint="eastAsia" w:ascii="仿宋_GB2312" w:hAnsi="宋体" w:eastAsia="仿宋_GB2312"/>
          <w:sz w:val="24"/>
          <w:szCs w:val="24"/>
        </w:rPr>
        <w:t>项目的投标活动，并代表我方全权办理针对上述项目投标过程中的</w:t>
      </w:r>
      <w:r>
        <w:rPr>
          <w:rFonts w:hint="eastAsia" w:ascii="仿宋_GB2312" w:hAnsi="仿宋" w:eastAsia="仿宋_GB2312"/>
          <w:sz w:val="24"/>
        </w:rPr>
        <w:t>一切与之有关的事务，其在投标中的一切活动本公司均予承认。</w:t>
      </w:r>
      <w:r>
        <w:rPr>
          <w:rFonts w:hint="eastAsia" w:ascii="仿宋_GB2312" w:hAnsi="宋体" w:eastAsia="仿宋_GB2312"/>
          <w:sz w:val="24"/>
          <w:szCs w:val="24"/>
        </w:rPr>
        <w:t>我方对授权代表的签名事项负全部责任。</w:t>
      </w:r>
    </w:p>
    <w:p>
      <w:pPr>
        <w:snapToGrid w:val="0"/>
        <w:spacing w:before="156" w:line="360" w:lineRule="auto"/>
        <w:ind w:firstLine="480"/>
        <w:rPr>
          <w:rFonts w:ascii="仿宋_GB2312" w:hAnsi="宋体" w:eastAsia="仿宋_GB2312"/>
          <w:sz w:val="24"/>
          <w:szCs w:val="24"/>
        </w:rPr>
      </w:pPr>
      <w:r>
        <w:rPr>
          <w:rFonts w:hint="eastAsia" w:ascii="仿宋_GB2312" w:hAnsi="宋体" w:eastAsia="仿宋_GB2312"/>
          <w:sz w:val="24"/>
          <w:szCs w:val="24"/>
        </w:rPr>
        <w:t>在撤销授权的书面通知以前，本授权书一直有效。授权代表在授权书有效期内签署的所有文件不因授权的撤销而失效。</w:t>
      </w:r>
    </w:p>
    <w:p>
      <w:pPr>
        <w:snapToGrid w:val="0"/>
        <w:spacing w:before="156" w:line="360" w:lineRule="auto"/>
        <w:ind w:firstLine="480"/>
        <w:rPr>
          <w:rFonts w:ascii="仿宋_GB2312" w:hAnsi="宋体" w:eastAsia="仿宋_GB2312"/>
          <w:sz w:val="24"/>
          <w:szCs w:val="24"/>
        </w:rPr>
      </w:pPr>
      <w:r>
        <w:rPr>
          <w:rFonts w:hint="eastAsia" w:ascii="仿宋_GB2312" w:hAnsi="宋体" w:eastAsia="仿宋_GB2312"/>
          <w:sz w:val="24"/>
          <w:szCs w:val="24"/>
        </w:rPr>
        <w:t>授权代表无转委托权，特此委托。</w:t>
      </w:r>
    </w:p>
    <w:p>
      <w:pPr>
        <w:snapToGrid w:val="0"/>
        <w:spacing w:before="156" w:line="360" w:lineRule="auto"/>
        <w:ind w:firstLine="480"/>
        <w:rPr>
          <w:rFonts w:ascii="仿宋_GB2312" w:hAnsi="宋体" w:eastAsia="仿宋_GB2312"/>
          <w:sz w:val="24"/>
          <w:szCs w:val="24"/>
        </w:rPr>
      </w:pPr>
    </w:p>
    <w:p>
      <w:pPr>
        <w:snapToGrid w:val="0"/>
        <w:spacing w:before="156" w:line="360" w:lineRule="auto"/>
        <w:ind w:firstLine="480"/>
        <w:rPr>
          <w:rFonts w:ascii="仿宋_GB2312" w:hAnsi="宋体" w:eastAsia="仿宋_GB2312"/>
          <w:sz w:val="24"/>
          <w:szCs w:val="24"/>
        </w:rPr>
      </w:pPr>
    </w:p>
    <w:p>
      <w:pPr>
        <w:snapToGrid w:val="0"/>
        <w:spacing w:before="156" w:line="360" w:lineRule="auto"/>
        <w:rPr>
          <w:rFonts w:ascii="仿宋_GB2312" w:hAnsi="宋体" w:eastAsia="仿宋_GB2312"/>
          <w:sz w:val="24"/>
          <w:szCs w:val="24"/>
        </w:rPr>
      </w:pPr>
      <w:r>
        <w:rPr>
          <w:rFonts w:hint="eastAsia" w:ascii="仿宋_GB2312" w:hAnsi="宋体" w:eastAsia="仿宋_GB2312"/>
          <w:sz w:val="24"/>
          <w:szCs w:val="24"/>
        </w:rPr>
        <w:t>授权代表签名：</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职务：</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联系电话：</w:t>
      </w:r>
      <w:r>
        <w:rPr>
          <w:rFonts w:hint="eastAsia" w:ascii="仿宋_GB2312" w:hAnsi="宋体" w:eastAsia="仿宋_GB2312"/>
          <w:sz w:val="24"/>
          <w:szCs w:val="24"/>
          <w:u w:val="single"/>
        </w:rPr>
        <w:t xml:space="preserve">            </w:t>
      </w:r>
    </w:p>
    <w:p>
      <w:pPr>
        <w:snapToGrid w:val="0"/>
        <w:spacing w:before="156" w:line="360" w:lineRule="auto"/>
        <w:rPr>
          <w:rFonts w:ascii="仿宋_GB2312" w:hAnsi="宋体" w:eastAsia="仿宋_GB2312"/>
          <w:sz w:val="24"/>
          <w:szCs w:val="24"/>
        </w:rPr>
      </w:pPr>
      <w:r>
        <w:rPr>
          <w:rFonts w:hint="eastAsia" w:ascii="仿宋_GB2312" w:hAnsi="宋体" w:eastAsia="仿宋_GB2312"/>
          <w:sz w:val="24"/>
          <w:szCs w:val="24"/>
        </w:rPr>
        <w:t>授权代表身份证号码：</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w:t>
      </w:r>
    </w:p>
    <w:p>
      <w:pPr>
        <w:snapToGrid w:val="0"/>
        <w:spacing w:before="156" w:line="360" w:lineRule="auto"/>
        <w:rPr>
          <w:rFonts w:ascii="仿宋_GB2312" w:hAnsi="宋体" w:eastAsia="仿宋_GB2312"/>
          <w:sz w:val="24"/>
          <w:szCs w:val="24"/>
        </w:rPr>
      </w:pPr>
      <w:r>
        <w:rPr>
          <w:rFonts w:hint="eastAsia" w:ascii="仿宋_GB2312" w:hAnsi="宋体" w:eastAsia="仿宋_GB2312"/>
          <w:sz w:val="24"/>
          <w:szCs w:val="24"/>
        </w:rPr>
        <w:t>法定代表人（签名或签章）：</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职务：</w:t>
      </w:r>
      <w:r>
        <w:rPr>
          <w:rFonts w:hint="eastAsia" w:ascii="仿宋_GB2312" w:hAnsi="宋体" w:eastAsia="仿宋_GB2312"/>
          <w:sz w:val="24"/>
          <w:szCs w:val="24"/>
          <w:u w:val="single"/>
        </w:rPr>
        <w:t xml:space="preserve">           </w:t>
      </w:r>
    </w:p>
    <w:p>
      <w:pPr>
        <w:snapToGrid w:val="0"/>
        <w:spacing w:before="156" w:line="360" w:lineRule="auto"/>
        <w:rPr>
          <w:rFonts w:ascii="仿宋_GB2312" w:hAnsi="宋体" w:eastAsia="仿宋_GB2312"/>
          <w:sz w:val="24"/>
          <w:szCs w:val="24"/>
        </w:rPr>
      </w:pPr>
    </w:p>
    <w:p>
      <w:pPr>
        <w:snapToGrid w:val="0"/>
        <w:spacing w:before="156" w:line="360" w:lineRule="auto"/>
        <w:rPr>
          <w:rFonts w:ascii="仿宋_GB2312" w:hAnsi="宋体" w:eastAsia="仿宋_GB2312"/>
          <w:sz w:val="24"/>
          <w:szCs w:val="24"/>
        </w:rPr>
      </w:pPr>
      <w:r>
        <w:rPr>
          <w:rFonts w:hint="eastAsia" w:ascii="仿宋_GB2312" w:hAnsi="宋体" w:eastAsia="仿宋_GB2312"/>
          <w:sz w:val="24"/>
          <w:szCs w:val="24"/>
        </w:rPr>
        <w:t xml:space="preserve">                                     </w:t>
      </w:r>
    </w:p>
    <w:p>
      <w:pPr>
        <w:snapToGrid w:val="0"/>
        <w:spacing w:before="156" w:line="360" w:lineRule="auto"/>
        <w:ind w:firstLine="4920" w:firstLineChars="2050"/>
        <w:rPr>
          <w:rFonts w:ascii="仿宋_GB2312" w:hAnsi="宋体" w:eastAsia="仿宋_GB2312"/>
          <w:sz w:val="24"/>
          <w:szCs w:val="24"/>
        </w:rPr>
      </w:pPr>
    </w:p>
    <w:p>
      <w:pPr>
        <w:snapToGrid w:val="0"/>
        <w:spacing w:before="156" w:line="360" w:lineRule="auto"/>
        <w:rPr>
          <w:rFonts w:ascii="仿宋_GB2312" w:hAnsi="宋体" w:eastAsia="仿宋_GB2312"/>
          <w:sz w:val="24"/>
          <w:szCs w:val="24"/>
          <w:u w:val="single"/>
        </w:rPr>
      </w:pPr>
      <w:r>
        <w:rPr>
          <w:rFonts w:hint="eastAsia" w:ascii="仿宋_GB2312" w:hAnsi="宋体" w:eastAsia="仿宋_GB2312"/>
          <w:sz w:val="24"/>
          <w:szCs w:val="24"/>
        </w:rPr>
        <w:t>投标人全称（公章）：</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授权日期：</w:t>
      </w:r>
      <w:r>
        <w:rPr>
          <w:rFonts w:hint="eastAsia" w:ascii="仿宋_GB2312" w:hAnsi="宋体" w:eastAsia="仿宋_GB2312"/>
          <w:sz w:val="24"/>
          <w:szCs w:val="24"/>
          <w:u w:val="single"/>
        </w:rPr>
        <w:t xml:space="preserve">     年   月   日</w:t>
      </w:r>
    </w:p>
    <w:p>
      <w:pPr>
        <w:snapToGrid w:val="0"/>
        <w:spacing w:before="156" w:line="360" w:lineRule="auto"/>
        <w:rPr>
          <w:rFonts w:ascii="仿宋_GB2312" w:hAnsi="宋体" w:eastAsia="仿宋_GB2312"/>
          <w:sz w:val="24"/>
          <w:szCs w:val="24"/>
          <w:u w:val="single"/>
        </w:rPr>
      </w:pPr>
    </w:p>
    <w:p>
      <w:pPr>
        <w:snapToGrid w:val="0"/>
        <w:spacing w:before="156" w:line="360" w:lineRule="auto"/>
        <w:rPr>
          <w:rFonts w:ascii="仿宋_GB2312" w:hAnsi="宋体" w:eastAsia="仿宋_GB2312"/>
          <w:sz w:val="24"/>
          <w:szCs w:val="24"/>
          <w:u w:val="single"/>
        </w:rPr>
      </w:pPr>
    </w:p>
    <w:p>
      <w:pPr>
        <w:snapToGrid w:val="0"/>
        <w:spacing w:before="156" w:line="360" w:lineRule="auto"/>
        <w:rPr>
          <w:rFonts w:ascii="仿宋_GB2312" w:hAnsi="宋体" w:eastAsia="仿宋_GB2312"/>
          <w:sz w:val="24"/>
          <w:szCs w:val="24"/>
          <w:u w:val="single"/>
        </w:rPr>
      </w:pPr>
    </w:p>
    <w:p>
      <w:pPr>
        <w:spacing w:before="156" w:line="360" w:lineRule="auto"/>
        <w:jc w:val="center"/>
        <w:rPr>
          <w:rFonts w:ascii="仿宋_GB2312" w:hAnsi="仿宋" w:eastAsia="仿宋_GB2312"/>
          <w:b/>
          <w:sz w:val="32"/>
          <w:szCs w:val="32"/>
        </w:rPr>
      </w:pPr>
      <w:r>
        <w:rPr>
          <w:rFonts w:ascii="仿宋_GB2312" w:hAnsi="宋体" w:eastAsia="仿宋_GB2312"/>
          <w:sz w:val="24"/>
          <w:szCs w:val="24"/>
          <w:u w:val="single"/>
        </w:rPr>
        <w:br w:type="page"/>
      </w:r>
      <w:r>
        <w:rPr>
          <w:rFonts w:hint="eastAsia" w:ascii="仿宋_GB2312" w:hAnsi="仿宋" w:eastAsia="仿宋_GB2312"/>
          <w:b/>
          <w:sz w:val="32"/>
          <w:szCs w:val="32"/>
          <w:lang w:eastAsia="zh-CN"/>
        </w:rPr>
        <w:t>中</w:t>
      </w:r>
      <w:r>
        <w:rPr>
          <w:rFonts w:hint="eastAsia" w:ascii="仿宋_GB2312" w:hAnsi="仿宋" w:eastAsia="仿宋_GB2312"/>
          <w:b/>
          <w:sz w:val="32"/>
          <w:szCs w:val="32"/>
        </w:rPr>
        <w:t>小企业声明函</w:t>
      </w:r>
    </w:p>
    <w:p>
      <w:pPr>
        <w:pStyle w:val="9"/>
        <w:spacing w:before="156" w:line="360" w:lineRule="auto"/>
        <w:ind w:firstLine="480" w:firstLineChars="200"/>
        <w:rPr>
          <w:rFonts w:ascii="仿宋_GB2312" w:hAnsi="仿宋" w:eastAsia="仿宋_GB2312"/>
          <w:sz w:val="24"/>
          <w:szCs w:val="24"/>
        </w:rPr>
      </w:pPr>
    </w:p>
    <w:p>
      <w:pPr>
        <w:pStyle w:val="9"/>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本公司郑重声明，根据《政府采购促进中小企业发展暂行办法》（财库[2011]181号）的规定，本公司为</w:t>
      </w:r>
      <w:r>
        <w:rPr>
          <w:rFonts w:hint="eastAsia" w:ascii="仿宋_GB2312" w:hAnsi="仿宋" w:eastAsia="仿宋_GB2312"/>
          <w:sz w:val="24"/>
          <w:szCs w:val="24"/>
          <w:u w:val="single"/>
        </w:rPr>
        <w:t xml:space="preserve">        </w:t>
      </w:r>
      <w:r>
        <w:rPr>
          <w:rFonts w:hint="eastAsia" w:ascii="仿宋_GB2312" w:hAnsi="仿宋" w:eastAsia="仿宋_GB2312"/>
          <w:sz w:val="24"/>
          <w:szCs w:val="24"/>
        </w:rPr>
        <w:t>（请填写：</w:t>
      </w:r>
      <w:r>
        <w:rPr>
          <w:rFonts w:hint="eastAsia" w:ascii="仿宋_GB2312" w:hAnsi="仿宋" w:eastAsia="仿宋_GB2312"/>
          <w:sz w:val="24"/>
          <w:szCs w:val="24"/>
          <w:lang w:eastAsia="zh-CN"/>
        </w:rPr>
        <w:t>中型、</w:t>
      </w:r>
      <w:r>
        <w:rPr>
          <w:rFonts w:hint="eastAsia" w:ascii="仿宋_GB2312" w:hAnsi="仿宋" w:eastAsia="仿宋_GB2312"/>
          <w:sz w:val="24"/>
          <w:szCs w:val="24"/>
        </w:rPr>
        <w:t>小型、微型）企业。即，本公司同时满足以下条件：</w:t>
      </w:r>
    </w:p>
    <w:p>
      <w:pPr>
        <w:pStyle w:val="9"/>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1.根据《工业和信息化部、国家统计局、国家发展和改革委员会、财政部关于印发中小企业划型标准规定的通知》（工信部联企业[2011]300号）规定的划分标准，本公司为</w:t>
      </w:r>
      <w:r>
        <w:rPr>
          <w:rFonts w:hint="eastAsia" w:ascii="仿宋_GB2312" w:hAnsi="仿宋" w:eastAsia="仿宋_GB2312"/>
          <w:sz w:val="24"/>
          <w:szCs w:val="24"/>
          <w:u w:val="single"/>
        </w:rPr>
        <w:t xml:space="preserve">        </w:t>
      </w:r>
      <w:r>
        <w:rPr>
          <w:rFonts w:hint="eastAsia" w:ascii="仿宋_GB2312" w:hAnsi="仿宋" w:eastAsia="仿宋_GB2312"/>
          <w:sz w:val="24"/>
          <w:szCs w:val="24"/>
        </w:rPr>
        <w:t>（请填写：</w:t>
      </w:r>
      <w:r>
        <w:rPr>
          <w:rFonts w:hint="eastAsia" w:ascii="仿宋_GB2312" w:hAnsi="仿宋" w:eastAsia="仿宋_GB2312"/>
          <w:sz w:val="24"/>
          <w:szCs w:val="24"/>
          <w:lang w:eastAsia="zh-CN"/>
        </w:rPr>
        <w:t>中型、</w:t>
      </w:r>
      <w:r>
        <w:rPr>
          <w:rFonts w:hint="eastAsia" w:ascii="仿宋_GB2312" w:hAnsi="仿宋" w:eastAsia="仿宋_GB2312"/>
          <w:sz w:val="24"/>
          <w:szCs w:val="24"/>
        </w:rPr>
        <w:t>小型、微型）企业。</w:t>
      </w:r>
    </w:p>
    <w:p>
      <w:pPr>
        <w:pStyle w:val="9"/>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2.本公司参加</w:t>
      </w:r>
      <w:r>
        <w:rPr>
          <w:rFonts w:hint="eastAsia" w:ascii="仿宋_GB2312" w:hAnsi="仿宋" w:eastAsia="仿宋_GB2312"/>
          <w:sz w:val="24"/>
          <w:szCs w:val="24"/>
          <w:u w:val="single"/>
        </w:rPr>
        <w:t xml:space="preserve">        </w:t>
      </w:r>
      <w:r>
        <w:rPr>
          <w:rFonts w:hint="eastAsia" w:ascii="仿宋_GB2312" w:hAnsi="仿宋" w:eastAsia="仿宋_GB2312"/>
          <w:sz w:val="24"/>
          <w:szCs w:val="24"/>
        </w:rPr>
        <w:t>单位的</w:t>
      </w:r>
      <w:r>
        <w:rPr>
          <w:rFonts w:hint="eastAsia" w:ascii="仿宋_GB2312" w:hAnsi="仿宋" w:eastAsia="仿宋_GB2312"/>
          <w:sz w:val="24"/>
          <w:szCs w:val="24"/>
          <w:u w:val="single"/>
        </w:rPr>
        <w:t xml:space="preserve">        </w:t>
      </w:r>
      <w:r>
        <w:rPr>
          <w:rFonts w:hint="eastAsia" w:ascii="仿宋_GB2312" w:hAnsi="仿宋" w:eastAsia="仿宋_GB2312"/>
          <w:sz w:val="24"/>
          <w:szCs w:val="24"/>
        </w:rPr>
        <w:t>项目采购活动提供本企业制造的货物，由本企业承担工程、提供服务，或者提供其他</w:t>
      </w:r>
      <w:r>
        <w:rPr>
          <w:rFonts w:hint="eastAsia" w:ascii="仿宋_GB2312" w:hAnsi="仿宋" w:eastAsia="仿宋_GB2312"/>
          <w:sz w:val="24"/>
          <w:szCs w:val="24"/>
          <w:u w:val="single"/>
        </w:rPr>
        <w:t xml:space="preserve">        </w:t>
      </w:r>
      <w:r>
        <w:rPr>
          <w:rFonts w:hint="eastAsia" w:ascii="仿宋_GB2312" w:hAnsi="仿宋" w:eastAsia="仿宋_GB2312"/>
          <w:sz w:val="24"/>
          <w:szCs w:val="24"/>
        </w:rPr>
        <w:t>（请填写：中型、小型、微型）企业制造的货物。本条所称货物不包括使用大型企业注册商标的货物。</w:t>
      </w:r>
    </w:p>
    <w:p>
      <w:pPr>
        <w:pStyle w:val="9"/>
        <w:spacing w:before="156"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本公司对上述声明的真实性负责。如有虚假，将依法承担相应责任。</w:t>
      </w:r>
    </w:p>
    <w:p>
      <w:pPr>
        <w:pStyle w:val="9"/>
        <w:spacing w:before="156" w:line="360" w:lineRule="auto"/>
        <w:ind w:firstLine="480" w:firstLineChars="200"/>
        <w:rPr>
          <w:rFonts w:ascii="仿宋_GB2312" w:hAnsi="仿宋" w:eastAsia="仿宋_GB2312"/>
          <w:sz w:val="24"/>
          <w:szCs w:val="24"/>
        </w:rPr>
      </w:pPr>
    </w:p>
    <w:p>
      <w:pPr>
        <w:pStyle w:val="9"/>
        <w:spacing w:before="156" w:line="360" w:lineRule="auto"/>
        <w:ind w:firstLine="480" w:firstLineChars="200"/>
        <w:rPr>
          <w:rFonts w:ascii="仿宋_GB2312" w:hAnsi="仿宋" w:eastAsia="仿宋_GB2312"/>
          <w:sz w:val="24"/>
          <w:szCs w:val="24"/>
        </w:rPr>
      </w:pPr>
    </w:p>
    <w:p>
      <w:pPr>
        <w:pStyle w:val="9"/>
        <w:spacing w:before="156" w:line="360" w:lineRule="auto"/>
        <w:ind w:right="480" w:firstLine="4320" w:firstLineChars="1800"/>
        <w:rPr>
          <w:rFonts w:ascii="仿宋_GB2312" w:hAnsi="仿宋" w:eastAsia="仿宋_GB2312"/>
          <w:sz w:val="24"/>
          <w:szCs w:val="24"/>
        </w:rPr>
      </w:pPr>
      <w:r>
        <w:rPr>
          <w:rFonts w:hint="eastAsia" w:ascii="仿宋_GB2312" w:hAnsi="仿宋" w:eastAsia="仿宋_GB2312"/>
          <w:sz w:val="24"/>
          <w:szCs w:val="24"/>
        </w:rPr>
        <w:t>企业名称（盖章）：</w:t>
      </w:r>
      <w:r>
        <w:rPr>
          <w:rFonts w:hint="eastAsia" w:ascii="仿宋_GB2312" w:hAnsi="仿宋" w:eastAsia="仿宋_GB2312"/>
          <w:sz w:val="24"/>
          <w:szCs w:val="24"/>
          <w:u w:val="single"/>
        </w:rPr>
        <w:t xml:space="preserve">                  </w:t>
      </w:r>
    </w:p>
    <w:p>
      <w:pPr>
        <w:spacing w:before="156" w:line="360" w:lineRule="auto"/>
        <w:ind w:firstLine="480" w:firstLineChars="200"/>
        <w:jc w:val="right"/>
        <w:rPr>
          <w:rFonts w:ascii="仿宋_GB2312" w:hAnsi="仿宋" w:eastAsia="仿宋_GB2312"/>
          <w:b/>
          <w:sz w:val="24"/>
          <w:szCs w:val="24"/>
        </w:rPr>
      </w:pPr>
      <w:r>
        <w:rPr>
          <w:rFonts w:hint="eastAsia" w:ascii="仿宋_GB2312" w:hAnsi="仿宋" w:eastAsia="仿宋_GB2312"/>
          <w:sz w:val="24"/>
          <w:szCs w:val="24"/>
        </w:rPr>
        <w:t>日期：</w:t>
      </w:r>
      <w:r>
        <w:rPr>
          <w:rFonts w:hint="eastAsia" w:ascii="仿宋_GB2312" w:hAnsi="仿宋" w:eastAsia="仿宋_GB2312"/>
          <w:sz w:val="24"/>
          <w:szCs w:val="24"/>
          <w:u w:val="single"/>
        </w:rPr>
        <w:t xml:space="preserve">        </w:t>
      </w:r>
      <w:r>
        <w:rPr>
          <w:rFonts w:hint="eastAsia" w:ascii="仿宋_GB2312" w:hAnsi="仿宋" w:eastAsia="仿宋_GB2312"/>
          <w:sz w:val="24"/>
        </w:rPr>
        <w:t>年</w:t>
      </w:r>
      <w:r>
        <w:rPr>
          <w:rFonts w:hint="eastAsia" w:ascii="仿宋_GB2312" w:hAnsi="仿宋" w:eastAsia="仿宋_GB2312"/>
          <w:sz w:val="24"/>
          <w:szCs w:val="24"/>
          <w:u w:val="single"/>
        </w:rPr>
        <w:t xml:space="preserve">    </w:t>
      </w:r>
      <w:r>
        <w:rPr>
          <w:rFonts w:hint="eastAsia" w:ascii="仿宋_GB2312" w:hAnsi="仿宋" w:eastAsia="仿宋_GB2312"/>
          <w:sz w:val="24"/>
        </w:rPr>
        <w:t>月</w:t>
      </w:r>
      <w:r>
        <w:rPr>
          <w:rFonts w:hint="eastAsia" w:ascii="仿宋_GB2312" w:hAnsi="仿宋" w:eastAsia="仿宋_GB2312"/>
          <w:sz w:val="24"/>
          <w:szCs w:val="24"/>
          <w:u w:val="single"/>
        </w:rPr>
        <w:t xml:space="preserve">    </w:t>
      </w:r>
      <w:r>
        <w:rPr>
          <w:rFonts w:hint="eastAsia" w:ascii="仿宋_GB2312" w:hAnsi="仿宋" w:eastAsia="仿宋_GB2312"/>
          <w:sz w:val="24"/>
        </w:rPr>
        <w:t>日</w:t>
      </w:r>
    </w:p>
    <w:p>
      <w:pPr>
        <w:spacing w:before="156" w:line="360" w:lineRule="auto"/>
        <w:ind w:firstLine="480" w:firstLineChars="200"/>
        <w:rPr>
          <w:rFonts w:ascii="仿宋_GB2312" w:hAnsi="仿宋" w:eastAsia="仿宋_GB2312"/>
          <w:sz w:val="24"/>
        </w:rPr>
      </w:pPr>
    </w:p>
    <w:p>
      <w:pPr>
        <w:spacing w:before="156" w:line="360" w:lineRule="auto"/>
        <w:ind w:firstLine="480" w:firstLineChars="200"/>
        <w:rPr>
          <w:rFonts w:ascii="仿宋_GB2312" w:hAnsi="仿宋" w:eastAsia="仿宋_GB2312"/>
          <w:sz w:val="24"/>
        </w:rPr>
      </w:pPr>
    </w:p>
    <w:p>
      <w:pPr>
        <w:snapToGrid w:val="0"/>
        <w:spacing w:before="156" w:line="360" w:lineRule="auto"/>
        <w:rPr>
          <w:rFonts w:ascii="仿宋_GB2312" w:hAnsi="宋体" w:eastAsia="仿宋_GB2312"/>
          <w:sz w:val="24"/>
          <w:szCs w:val="24"/>
          <w:u w:val="single"/>
        </w:rPr>
      </w:pPr>
    </w:p>
    <w:p>
      <w:pPr>
        <w:snapToGrid w:val="0"/>
        <w:spacing w:before="156" w:line="360" w:lineRule="auto"/>
        <w:rPr>
          <w:rFonts w:ascii="仿宋_GB2312" w:hAnsi="宋体" w:eastAsia="仿宋_GB2312"/>
          <w:sz w:val="24"/>
          <w:szCs w:val="24"/>
          <w:u w:val="single"/>
        </w:rPr>
      </w:pPr>
    </w:p>
    <w:p>
      <w:pPr>
        <w:snapToGrid w:val="0"/>
        <w:spacing w:before="156" w:line="360" w:lineRule="auto"/>
        <w:rPr>
          <w:rFonts w:ascii="仿宋_GB2312" w:hAnsi="宋体" w:eastAsia="仿宋_GB2312"/>
          <w:sz w:val="24"/>
          <w:szCs w:val="24"/>
          <w:u w:val="single"/>
        </w:rPr>
      </w:pPr>
    </w:p>
    <w:p>
      <w:pPr>
        <w:snapToGrid w:val="0"/>
        <w:spacing w:before="156" w:line="360" w:lineRule="auto"/>
        <w:ind w:right="600"/>
        <w:rPr>
          <w:rFonts w:ascii="仿宋_GB2312" w:hAnsi="宋体" w:eastAsia="仿宋_GB2312"/>
          <w:sz w:val="24"/>
          <w:szCs w:val="24"/>
          <w:u w:val="single"/>
        </w:rPr>
      </w:pPr>
    </w:p>
    <w:p>
      <w:pPr>
        <w:spacing w:before="156" w:line="360" w:lineRule="auto"/>
        <w:ind w:firstLine="480" w:firstLineChars="200"/>
        <w:rPr>
          <w:rFonts w:ascii="仿宋_GB2312" w:hAnsi="仿宋" w:eastAsia="仿宋_GB2312"/>
          <w:sz w:val="24"/>
        </w:rPr>
      </w:pPr>
    </w:p>
    <w:p>
      <w:pPr>
        <w:spacing w:before="156" w:line="360" w:lineRule="auto"/>
        <w:jc w:val="center"/>
        <w:rPr>
          <w:rFonts w:ascii="仿宋_GB2312" w:hAnsi="仿宋" w:eastAsia="仿宋_GB2312"/>
          <w:b/>
          <w:sz w:val="32"/>
        </w:rPr>
        <w:sectPr>
          <w:headerReference r:id="rId18" w:type="first"/>
          <w:footerReference r:id="rId21" w:type="first"/>
          <w:headerReference r:id="rId16" w:type="default"/>
          <w:footerReference r:id="rId19" w:type="default"/>
          <w:headerReference r:id="rId17" w:type="even"/>
          <w:footerReference r:id="rId20" w:type="even"/>
          <w:pgSz w:w="11906" w:h="16838"/>
          <w:pgMar w:top="1247" w:right="1418" w:bottom="1247" w:left="1588" w:header="851" w:footer="992" w:gutter="0"/>
          <w:pgBorders w:offsetFrom="page">
            <w:top w:val="none" w:sz="0" w:space="0"/>
            <w:left w:val="none" w:sz="0" w:space="0"/>
            <w:bottom w:val="none" w:sz="0" w:space="0"/>
            <w:right w:val="none" w:sz="0" w:space="0"/>
          </w:pgBorders>
          <w:cols w:space="720" w:num="1"/>
          <w:docGrid w:type="lines" w:linePitch="312" w:charSpace="0"/>
        </w:sectPr>
      </w:pPr>
    </w:p>
    <w:p>
      <w:pPr>
        <w:spacing w:before="156" w:line="360" w:lineRule="auto"/>
        <w:jc w:val="center"/>
        <w:rPr>
          <w:rFonts w:ascii="仿宋_GB2312" w:hAnsi="仿宋" w:eastAsia="仿宋_GB2312"/>
          <w:b/>
          <w:sz w:val="32"/>
        </w:rPr>
      </w:pPr>
      <w:r>
        <w:rPr>
          <w:rFonts w:hint="eastAsia" w:ascii="仿宋_GB2312" w:hAnsi="仿宋" w:eastAsia="仿宋_GB2312"/>
          <w:b/>
          <w:sz w:val="32"/>
        </w:rPr>
        <w:t>投标产品配置表</w:t>
      </w:r>
    </w:p>
    <w:p>
      <w:pPr>
        <w:spacing w:before="156" w:line="360" w:lineRule="auto"/>
        <w:jc w:val="left"/>
        <w:rPr>
          <w:rFonts w:ascii="仿宋_GB2312" w:hAnsi="宋体" w:eastAsia="仿宋_GB2312"/>
          <w:b/>
          <w:sz w:val="30"/>
          <w:szCs w:val="30"/>
        </w:rPr>
      </w:pPr>
      <w:r>
        <w:rPr>
          <w:rFonts w:hint="eastAsia" w:ascii="仿宋_GB2312" w:hAnsi="仿宋" w:eastAsia="仿宋_GB2312"/>
          <w:b/>
          <w:sz w:val="24"/>
          <w:szCs w:val="24"/>
        </w:rPr>
        <w:t>项目编号：</w:t>
      </w:r>
      <w:r>
        <w:rPr>
          <w:rFonts w:hint="eastAsia" w:ascii="仿宋_GB2312" w:hAnsi="仿宋" w:eastAsia="仿宋_GB2312"/>
          <w:b/>
          <w:sz w:val="24"/>
          <w:szCs w:val="24"/>
          <w:u w:val="single"/>
        </w:rPr>
        <w:t xml:space="preserve"> </w:t>
      </w:r>
      <w:r>
        <w:rPr>
          <w:rFonts w:hint="eastAsia" w:ascii="仿宋_GB2312" w:hAnsi="仿宋" w:eastAsia="仿宋_GB2312"/>
          <w:b/>
          <w:sz w:val="24"/>
          <w:szCs w:val="24"/>
          <w:u w:val="single"/>
          <w:lang w:eastAsia="zh-CN"/>
        </w:rPr>
        <w:t>FYZC2018</w:t>
      </w:r>
      <w:r>
        <w:rPr>
          <w:rFonts w:hint="eastAsia" w:ascii="仿宋_GB2312" w:hAnsi="仿宋" w:eastAsia="仿宋_GB2312"/>
          <w:b/>
          <w:sz w:val="24"/>
          <w:szCs w:val="24"/>
          <w:u w:val="single"/>
          <w:lang w:val="en-US" w:eastAsia="zh-CN"/>
        </w:rPr>
        <w:t>-</w:t>
      </w:r>
      <w:r>
        <w:rPr>
          <w:rFonts w:hint="eastAsia" w:ascii="仿宋_GB2312" w:hAnsi="仿宋" w:eastAsia="仿宋_GB2312"/>
          <w:b/>
          <w:sz w:val="24"/>
          <w:szCs w:val="24"/>
          <w:u w:val="single"/>
        </w:rPr>
        <w:t xml:space="preserve">     </w:t>
      </w:r>
      <w:r>
        <w:rPr>
          <w:rFonts w:hint="eastAsia" w:ascii="仿宋_GB2312" w:hAnsi="仿宋" w:eastAsia="仿宋_GB2312"/>
          <w:b/>
          <w:sz w:val="24"/>
          <w:szCs w:val="24"/>
        </w:rPr>
        <w:t xml:space="preserve">                    </w:t>
      </w:r>
      <w:r>
        <w:rPr>
          <w:rFonts w:hint="eastAsia" w:ascii="仿宋_GB2312" w:hAnsi="仿宋" w:eastAsia="仿宋_GB2312"/>
          <w:b/>
          <w:color w:val="auto"/>
          <w:sz w:val="24"/>
          <w:szCs w:val="24"/>
          <w:highlight w:val="none"/>
        </w:rPr>
        <w:t xml:space="preserve"> </w:t>
      </w:r>
      <w:r>
        <w:rPr>
          <w:rFonts w:hint="eastAsia" w:ascii="仿宋_GB2312" w:hAnsi="仿宋" w:eastAsia="仿宋_GB2312"/>
          <w:b/>
          <w:color w:val="auto"/>
          <w:sz w:val="24"/>
          <w:szCs w:val="24"/>
          <w:highlight w:val="none"/>
          <w:lang w:val="en-US" w:eastAsia="zh-CN"/>
        </w:rPr>
        <w:t xml:space="preserve">        </w:t>
      </w:r>
      <w:r>
        <w:rPr>
          <w:rFonts w:hint="eastAsia" w:ascii="仿宋_GB2312" w:hAnsi="仿宋" w:eastAsia="仿宋_GB2312"/>
          <w:b/>
          <w:color w:val="auto"/>
          <w:sz w:val="24"/>
          <w:szCs w:val="24"/>
          <w:highlight w:val="none"/>
        </w:rPr>
        <w:t xml:space="preserve"> </w:t>
      </w:r>
      <w:r>
        <w:rPr>
          <w:rFonts w:hint="eastAsia" w:ascii="仿宋_GB2312" w:hAnsi="仿宋" w:eastAsia="仿宋_GB2312"/>
          <w:b/>
          <w:color w:val="auto"/>
          <w:sz w:val="24"/>
          <w:szCs w:val="24"/>
          <w:highlight w:val="none"/>
          <w:lang w:eastAsia="zh-CN"/>
        </w:rPr>
        <w:t>标项：</w:t>
      </w:r>
      <w:r>
        <w:rPr>
          <w:rFonts w:hint="eastAsia" w:ascii="仿宋_GB2312" w:hAnsi="仿宋" w:eastAsia="仿宋_GB2312"/>
          <w:b/>
          <w:color w:val="auto"/>
          <w:sz w:val="24"/>
          <w:szCs w:val="24"/>
          <w:highlight w:val="none"/>
          <w:u w:val="single"/>
          <w:lang w:val="en-US" w:eastAsia="zh-CN"/>
        </w:rPr>
        <w:t xml:space="preserve">    </w:t>
      </w:r>
      <w:r>
        <w:rPr>
          <w:rFonts w:hint="eastAsia" w:ascii="仿宋_GB2312" w:hAnsi="仿宋" w:eastAsia="仿宋_GB2312"/>
          <w:b/>
          <w:color w:val="auto"/>
          <w:sz w:val="24"/>
          <w:szCs w:val="24"/>
          <w:highlight w:val="none"/>
          <w:u w:val="single"/>
        </w:rPr>
        <w:t xml:space="preserve">    </w:t>
      </w:r>
      <w:r>
        <w:rPr>
          <w:rFonts w:hint="eastAsia" w:ascii="仿宋_GB2312" w:hAnsi="仿宋" w:eastAsia="仿宋_GB2312"/>
          <w:b/>
          <w:color w:val="auto"/>
          <w:sz w:val="24"/>
          <w:szCs w:val="24"/>
          <w:highlight w:val="none"/>
        </w:rPr>
        <w:t xml:space="preserve">     </w:t>
      </w:r>
      <w:r>
        <w:rPr>
          <w:rFonts w:hint="eastAsia" w:ascii="仿宋_GB2312" w:hAnsi="仿宋" w:eastAsia="仿宋_GB2312"/>
          <w:b/>
          <w:sz w:val="24"/>
          <w:szCs w:val="24"/>
        </w:rPr>
        <w:t xml:space="preserve">           </w:t>
      </w:r>
    </w:p>
    <w:tbl>
      <w:tblPr>
        <w:tblStyle w:val="88"/>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758"/>
        <w:gridCol w:w="1929"/>
        <w:gridCol w:w="1701"/>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7" w:hRule="atLeast"/>
        </w:trPr>
        <w:tc>
          <w:tcPr>
            <w:tcW w:w="888" w:type="dxa"/>
            <w:noWrap w:val="0"/>
            <w:vAlign w:val="center"/>
          </w:tcPr>
          <w:p>
            <w:pPr>
              <w:spacing w:before="156"/>
              <w:jc w:val="center"/>
              <w:rPr>
                <w:rFonts w:ascii="仿宋_GB2312" w:hAnsi="新宋体" w:eastAsia="仿宋_GB2312"/>
                <w:b/>
                <w:sz w:val="24"/>
              </w:rPr>
            </w:pPr>
            <w:r>
              <w:rPr>
                <w:rFonts w:hint="eastAsia" w:ascii="仿宋_GB2312" w:hAnsi="新宋体" w:eastAsia="仿宋_GB2312"/>
                <w:b/>
                <w:sz w:val="24"/>
              </w:rPr>
              <w:t>序号</w:t>
            </w:r>
          </w:p>
        </w:tc>
        <w:tc>
          <w:tcPr>
            <w:tcW w:w="1758" w:type="dxa"/>
            <w:noWrap w:val="0"/>
            <w:vAlign w:val="center"/>
          </w:tcPr>
          <w:p>
            <w:pPr>
              <w:spacing w:before="156" w:line="440" w:lineRule="exact"/>
              <w:jc w:val="center"/>
              <w:rPr>
                <w:rFonts w:ascii="仿宋_GB2312" w:eastAsia="仿宋_GB2312"/>
                <w:b/>
                <w:sz w:val="24"/>
                <w:szCs w:val="24"/>
              </w:rPr>
            </w:pPr>
            <w:r>
              <w:rPr>
                <w:rFonts w:hint="eastAsia" w:ascii="仿宋_GB2312" w:eastAsia="仿宋_GB2312"/>
                <w:b/>
                <w:sz w:val="24"/>
                <w:szCs w:val="24"/>
              </w:rPr>
              <w:t>产品名称</w:t>
            </w:r>
          </w:p>
        </w:tc>
        <w:tc>
          <w:tcPr>
            <w:tcW w:w="1929" w:type="dxa"/>
            <w:noWrap w:val="0"/>
            <w:vAlign w:val="center"/>
          </w:tcPr>
          <w:p>
            <w:pPr>
              <w:spacing w:before="156" w:line="440" w:lineRule="exact"/>
              <w:jc w:val="center"/>
              <w:rPr>
                <w:rFonts w:ascii="仿宋_GB2312" w:eastAsia="仿宋_GB2312"/>
                <w:b/>
                <w:sz w:val="24"/>
                <w:szCs w:val="24"/>
              </w:rPr>
            </w:pPr>
            <w:r>
              <w:rPr>
                <w:rFonts w:hint="eastAsia" w:ascii="仿宋_GB2312" w:eastAsia="仿宋_GB2312"/>
                <w:b/>
                <w:sz w:val="24"/>
                <w:szCs w:val="24"/>
              </w:rPr>
              <w:t>品牌和规格型号</w:t>
            </w:r>
          </w:p>
        </w:tc>
        <w:tc>
          <w:tcPr>
            <w:tcW w:w="1701" w:type="dxa"/>
            <w:noWrap w:val="0"/>
            <w:vAlign w:val="center"/>
          </w:tcPr>
          <w:p>
            <w:pPr>
              <w:spacing w:before="156" w:line="440" w:lineRule="exact"/>
              <w:jc w:val="center"/>
              <w:rPr>
                <w:rFonts w:ascii="仿宋_GB2312" w:eastAsia="仿宋_GB2312"/>
                <w:b/>
                <w:sz w:val="24"/>
                <w:szCs w:val="24"/>
              </w:rPr>
            </w:pPr>
            <w:r>
              <w:rPr>
                <w:rFonts w:hint="eastAsia" w:ascii="仿宋_GB2312" w:eastAsia="仿宋_GB2312"/>
                <w:b/>
                <w:sz w:val="24"/>
                <w:szCs w:val="24"/>
              </w:rPr>
              <w:t>配置参数</w:t>
            </w:r>
          </w:p>
          <w:p>
            <w:pPr>
              <w:spacing w:before="156" w:line="440" w:lineRule="exact"/>
              <w:jc w:val="center"/>
              <w:rPr>
                <w:rFonts w:ascii="仿宋_GB2312" w:eastAsia="仿宋_GB2312"/>
                <w:b/>
                <w:sz w:val="24"/>
                <w:szCs w:val="24"/>
              </w:rPr>
            </w:pPr>
            <w:r>
              <w:rPr>
                <w:rFonts w:hint="eastAsia" w:ascii="仿宋_GB2312" w:eastAsia="仿宋_GB2312"/>
                <w:b/>
                <w:sz w:val="24"/>
                <w:szCs w:val="24"/>
              </w:rPr>
              <w:t>性能指标</w:t>
            </w:r>
          </w:p>
        </w:tc>
        <w:tc>
          <w:tcPr>
            <w:tcW w:w="992" w:type="dxa"/>
            <w:noWrap w:val="0"/>
            <w:vAlign w:val="center"/>
          </w:tcPr>
          <w:p>
            <w:pPr>
              <w:spacing w:before="156"/>
              <w:jc w:val="center"/>
              <w:rPr>
                <w:rFonts w:ascii="仿宋_GB2312" w:hAnsi="新宋体" w:eastAsia="仿宋_GB2312"/>
                <w:b/>
                <w:sz w:val="24"/>
              </w:rPr>
            </w:pPr>
            <w:r>
              <w:rPr>
                <w:rFonts w:hint="eastAsia" w:ascii="仿宋_GB2312" w:hAnsi="新宋体" w:eastAsia="仿宋_GB2312"/>
                <w:b/>
                <w:sz w:val="24"/>
              </w:rPr>
              <w:t>数量及单位</w:t>
            </w:r>
          </w:p>
        </w:tc>
        <w:tc>
          <w:tcPr>
            <w:tcW w:w="1276" w:type="dxa"/>
            <w:noWrap w:val="0"/>
            <w:vAlign w:val="center"/>
          </w:tcPr>
          <w:p>
            <w:pPr>
              <w:spacing w:before="156"/>
              <w:jc w:val="center"/>
              <w:rPr>
                <w:rFonts w:ascii="仿宋_GB2312" w:hAnsi="新宋体" w:eastAsia="仿宋_GB2312"/>
                <w:b/>
                <w:sz w:val="24"/>
              </w:rPr>
            </w:pPr>
            <w:r>
              <w:rPr>
                <w:rFonts w:hint="eastAsia" w:ascii="仿宋_GB2312" w:hAnsi="新宋体" w:eastAsia="仿宋_GB2312"/>
                <w:b/>
                <w:sz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7" w:hRule="atLeast"/>
        </w:trPr>
        <w:tc>
          <w:tcPr>
            <w:tcW w:w="888" w:type="dxa"/>
            <w:noWrap w:val="0"/>
            <w:vAlign w:val="center"/>
          </w:tcPr>
          <w:p>
            <w:pPr>
              <w:autoSpaceDE w:val="0"/>
              <w:autoSpaceDN w:val="0"/>
              <w:adjustRightInd w:val="0"/>
              <w:spacing w:before="156"/>
              <w:jc w:val="center"/>
              <w:rPr>
                <w:rFonts w:ascii="仿宋_GB2312" w:hAnsi="新宋体" w:eastAsia="仿宋_GB2312"/>
                <w:sz w:val="24"/>
              </w:rPr>
            </w:pPr>
            <w:r>
              <w:rPr>
                <w:rFonts w:hint="eastAsia" w:ascii="仿宋_GB2312" w:hAnsi="新宋体" w:eastAsia="仿宋_GB2312"/>
                <w:sz w:val="24"/>
              </w:rPr>
              <w:t>1</w:t>
            </w:r>
          </w:p>
        </w:tc>
        <w:tc>
          <w:tcPr>
            <w:tcW w:w="1758" w:type="dxa"/>
            <w:noWrap w:val="0"/>
            <w:vAlign w:val="center"/>
          </w:tcPr>
          <w:p>
            <w:pPr>
              <w:autoSpaceDE w:val="0"/>
              <w:autoSpaceDN w:val="0"/>
              <w:adjustRightInd w:val="0"/>
              <w:spacing w:before="156"/>
              <w:jc w:val="center"/>
              <w:rPr>
                <w:rFonts w:ascii="仿宋_GB2312" w:hAnsi="新宋体" w:eastAsia="仿宋_GB2312"/>
                <w:sz w:val="24"/>
              </w:rPr>
            </w:pPr>
          </w:p>
        </w:tc>
        <w:tc>
          <w:tcPr>
            <w:tcW w:w="1929" w:type="dxa"/>
            <w:noWrap w:val="0"/>
            <w:vAlign w:val="center"/>
          </w:tcPr>
          <w:p>
            <w:pPr>
              <w:autoSpaceDE w:val="0"/>
              <w:autoSpaceDN w:val="0"/>
              <w:adjustRightInd w:val="0"/>
              <w:spacing w:before="156"/>
              <w:jc w:val="center"/>
              <w:rPr>
                <w:rFonts w:ascii="仿宋_GB2312" w:hAnsi="新宋体" w:eastAsia="仿宋_GB2312"/>
                <w:sz w:val="24"/>
              </w:rPr>
            </w:pPr>
          </w:p>
        </w:tc>
        <w:tc>
          <w:tcPr>
            <w:tcW w:w="1701" w:type="dxa"/>
            <w:noWrap w:val="0"/>
            <w:vAlign w:val="center"/>
          </w:tcPr>
          <w:p>
            <w:pPr>
              <w:spacing w:before="156"/>
              <w:jc w:val="center"/>
              <w:rPr>
                <w:rFonts w:ascii="仿宋_GB2312" w:hAnsi="新宋体" w:eastAsia="仿宋_GB2312"/>
                <w:sz w:val="24"/>
              </w:rPr>
            </w:pPr>
          </w:p>
        </w:tc>
        <w:tc>
          <w:tcPr>
            <w:tcW w:w="992" w:type="dxa"/>
            <w:noWrap w:val="0"/>
            <w:vAlign w:val="center"/>
          </w:tcPr>
          <w:p>
            <w:pPr>
              <w:spacing w:before="156"/>
              <w:jc w:val="center"/>
              <w:rPr>
                <w:rFonts w:ascii="仿宋_GB2312" w:hAnsi="新宋体" w:eastAsia="仿宋_GB2312"/>
                <w:sz w:val="24"/>
              </w:rPr>
            </w:pPr>
          </w:p>
        </w:tc>
        <w:tc>
          <w:tcPr>
            <w:tcW w:w="1276" w:type="dxa"/>
            <w:noWrap w:val="0"/>
            <w:vAlign w:val="center"/>
          </w:tcPr>
          <w:p>
            <w:pPr>
              <w:spacing w:before="156"/>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trPr>
        <w:tc>
          <w:tcPr>
            <w:tcW w:w="888" w:type="dxa"/>
            <w:noWrap w:val="0"/>
            <w:vAlign w:val="center"/>
          </w:tcPr>
          <w:p>
            <w:pPr>
              <w:autoSpaceDE w:val="0"/>
              <w:autoSpaceDN w:val="0"/>
              <w:adjustRightInd w:val="0"/>
              <w:spacing w:before="156"/>
              <w:jc w:val="center"/>
              <w:rPr>
                <w:rFonts w:ascii="仿宋_GB2312" w:hAnsi="新宋体" w:eastAsia="仿宋_GB2312"/>
                <w:sz w:val="24"/>
              </w:rPr>
            </w:pPr>
            <w:r>
              <w:rPr>
                <w:rFonts w:hint="eastAsia" w:ascii="仿宋_GB2312" w:hAnsi="新宋体" w:eastAsia="仿宋_GB2312"/>
                <w:sz w:val="24"/>
              </w:rPr>
              <w:t>2</w:t>
            </w:r>
          </w:p>
        </w:tc>
        <w:tc>
          <w:tcPr>
            <w:tcW w:w="1758" w:type="dxa"/>
            <w:noWrap w:val="0"/>
            <w:vAlign w:val="center"/>
          </w:tcPr>
          <w:p>
            <w:pPr>
              <w:autoSpaceDE w:val="0"/>
              <w:autoSpaceDN w:val="0"/>
              <w:adjustRightInd w:val="0"/>
              <w:spacing w:before="156"/>
              <w:jc w:val="center"/>
              <w:rPr>
                <w:rFonts w:ascii="仿宋_GB2312" w:hAnsi="新宋体" w:eastAsia="仿宋_GB2312"/>
                <w:sz w:val="24"/>
              </w:rPr>
            </w:pPr>
          </w:p>
        </w:tc>
        <w:tc>
          <w:tcPr>
            <w:tcW w:w="1929" w:type="dxa"/>
            <w:noWrap w:val="0"/>
            <w:vAlign w:val="center"/>
          </w:tcPr>
          <w:p>
            <w:pPr>
              <w:autoSpaceDE w:val="0"/>
              <w:autoSpaceDN w:val="0"/>
              <w:adjustRightInd w:val="0"/>
              <w:spacing w:before="156"/>
              <w:jc w:val="center"/>
              <w:rPr>
                <w:rFonts w:ascii="仿宋_GB2312" w:hAnsi="新宋体" w:eastAsia="仿宋_GB2312"/>
                <w:sz w:val="24"/>
              </w:rPr>
            </w:pPr>
          </w:p>
        </w:tc>
        <w:tc>
          <w:tcPr>
            <w:tcW w:w="1701" w:type="dxa"/>
            <w:noWrap w:val="0"/>
            <w:vAlign w:val="center"/>
          </w:tcPr>
          <w:p>
            <w:pPr>
              <w:spacing w:before="156"/>
              <w:jc w:val="center"/>
              <w:rPr>
                <w:rFonts w:ascii="仿宋_GB2312" w:hAnsi="新宋体" w:eastAsia="仿宋_GB2312"/>
                <w:sz w:val="24"/>
              </w:rPr>
            </w:pPr>
          </w:p>
        </w:tc>
        <w:tc>
          <w:tcPr>
            <w:tcW w:w="992" w:type="dxa"/>
            <w:noWrap w:val="0"/>
            <w:vAlign w:val="center"/>
          </w:tcPr>
          <w:p>
            <w:pPr>
              <w:spacing w:before="156"/>
              <w:jc w:val="center"/>
              <w:rPr>
                <w:rFonts w:ascii="仿宋_GB2312" w:hAnsi="新宋体" w:eastAsia="仿宋_GB2312"/>
                <w:sz w:val="24"/>
              </w:rPr>
            </w:pPr>
          </w:p>
        </w:tc>
        <w:tc>
          <w:tcPr>
            <w:tcW w:w="1276" w:type="dxa"/>
            <w:noWrap w:val="0"/>
            <w:vAlign w:val="center"/>
          </w:tcPr>
          <w:p>
            <w:pPr>
              <w:autoSpaceDE w:val="0"/>
              <w:autoSpaceDN w:val="0"/>
              <w:adjustRightInd w:val="0"/>
              <w:spacing w:before="156"/>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7" w:hRule="atLeast"/>
        </w:trPr>
        <w:tc>
          <w:tcPr>
            <w:tcW w:w="888" w:type="dxa"/>
            <w:noWrap w:val="0"/>
            <w:vAlign w:val="center"/>
          </w:tcPr>
          <w:p>
            <w:pPr>
              <w:autoSpaceDE w:val="0"/>
              <w:autoSpaceDN w:val="0"/>
              <w:adjustRightInd w:val="0"/>
              <w:spacing w:before="156"/>
              <w:jc w:val="center"/>
              <w:rPr>
                <w:rFonts w:ascii="仿宋_GB2312" w:hAnsi="新宋体" w:eastAsia="仿宋_GB2312"/>
                <w:sz w:val="24"/>
              </w:rPr>
            </w:pPr>
            <w:r>
              <w:rPr>
                <w:rFonts w:hint="eastAsia" w:ascii="仿宋_GB2312" w:hAnsi="新宋体" w:eastAsia="仿宋_GB2312"/>
                <w:sz w:val="24"/>
              </w:rPr>
              <w:t>3</w:t>
            </w:r>
          </w:p>
        </w:tc>
        <w:tc>
          <w:tcPr>
            <w:tcW w:w="1758" w:type="dxa"/>
            <w:noWrap w:val="0"/>
            <w:vAlign w:val="center"/>
          </w:tcPr>
          <w:p>
            <w:pPr>
              <w:autoSpaceDE w:val="0"/>
              <w:autoSpaceDN w:val="0"/>
              <w:adjustRightInd w:val="0"/>
              <w:spacing w:before="156"/>
              <w:jc w:val="center"/>
              <w:rPr>
                <w:rFonts w:ascii="仿宋_GB2312" w:hAnsi="新宋体" w:eastAsia="仿宋_GB2312"/>
                <w:sz w:val="24"/>
              </w:rPr>
            </w:pPr>
          </w:p>
        </w:tc>
        <w:tc>
          <w:tcPr>
            <w:tcW w:w="1929" w:type="dxa"/>
            <w:noWrap w:val="0"/>
            <w:vAlign w:val="center"/>
          </w:tcPr>
          <w:p>
            <w:pPr>
              <w:autoSpaceDE w:val="0"/>
              <w:autoSpaceDN w:val="0"/>
              <w:adjustRightInd w:val="0"/>
              <w:spacing w:before="156"/>
              <w:jc w:val="center"/>
              <w:rPr>
                <w:rFonts w:ascii="仿宋_GB2312" w:hAnsi="新宋体" w:eastAsia="仿宋_GB2312"/>
                <w:sz w:val="24"/>
              </w:rPr>
            </w:pPr>
          </w:p>
        </w:tc>
        <w:tc>
          <w:tcPr>
            <w:tcW w:w="1701" w:type="dxa"/>
            <w:noWrap w:val="0"/>
            <w:vAlign w:val="center"/>
          </w:tcPr>
          <w:p>
            <w:pPr>
              <w:spacing w:before="156"/>
              <w:jc w:val="center"/>
              <w:rPr>
                <w:rFonts w:ascii="仿宋_GB2312" w:hAnsi="新宋体" w:eastAsia="仿宋_GB2312"/>
                <w:sz w:val="24"/>
              </w:rPr>
            </w:pPr>
          </w:p>
        </w:tc>
        <w:tc>
          <w:tcPr>
            <w:tcW w:w="992" w:type="dxa"/>
            <w:noWrap w:val="0"/>
            <w:vAlign w:val="center"/>
          </w:tcPr>
          <w:p>
            <w:pPr>
              <w:spacing w:before="156"/>
              <w:jc w:val="center"/>
              <w:rPr>
                <w:rFonts w:ascii="仿宋_GB2312" w:hAnsi="新宋体" w:eastAsia="仿宋_GB2312"/>
                <w:sz w:val="24"/>
              </w:rPr>
            </w:pPr>
          </w:p>
        </w:tc>
        <w:tc>
          <w:tcPr>
            <w:tcW w:w="1276" w:type="dxa"/>
            <w:noWrap w:val="0"/>
            <w:vAlign w:val="center"/>
          </w:tcPr>
          <w:p>
            <w:pPr>
              <w:autoSpaceDE w:val="0"/>
              <w:autoSpaceDN w:val="0"/>
              <w:adjustRightInd w:val="0"/>
              <w:spacing w:before="156"/>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7" w:hRule="atLeast"/>
        </w:trPr>
        <w:tc>
          <w:tcPr>
            <w:tcW w:w="888" w:type="dxa"/>
            <w:noWrap w:val="0"/>
            <w:vAlign w:val="center"/>
          </w:tcPr>
          <w:p>
            <w:pPr>
              <w:autoSpaceDE w:val="0"/>
              <w:autoSpaceDN w:val="0"/>
              <w:adjustRightInd w:val="0"/>
              <w:spacing w:before="156"/>
              <w:jc w:val="center"/>
              <w:rPr>
                <w:rFonts w:ascii="仿宋_GB2312" w:hAnsi="新宋体" w:eastAsia="仿宋_GB2312"/>
                <w:sz w:val="24"/>
              </w:rPr>
            </w:pPr>
            <w:r>
              <w:rPr>
                <w:rFonts w:hint="eastAsia" w:ascii="仿宋_GB2312" w:hAnsi="新宋体" w:eastAsia="仿宋_GB2312"/>
                <w:sz w:val="24"/>
              </w:rPr>
              <w:t>4</w:t>
            </w:r>
          </w:p>
        </w:tc>
        <w:tc>
          <w:tcPr>
            <w:tcW w:w="1758" w:type="dxa"/>
            <w:noWrap w:val="0"/>
            <w:vAlign w:val="center"/>
          </w:tcPr>
          <w:p>
            <w:pPr>
              <w:autoSpaceDE w:val="0"/>
              <w:autoSpaceDN w:val="0"/>
              <w:adjustRightInd w:val="0"/>
              <w:spacing w:before="156"/>
              <w:jc w:val="center"/>
              <w:rPr>
                <w:rFonts w:ascii="仿宋_GB2312" w:hAnsi="新宋体" w:eastAsia="仿宋_GB2312"/>
                <w:sz w:val="24"/>
              </w:rPr>
            </w:pPr>
          </w:p>
        </w:tc>
        <w:tc>
          <w:tcPr>
            <w:tcW w:w="1929" w:type="dxa"/>
            <w:noWrap w:val="0"/>
            <w:vAlign w:val="center"/>
          </w:tcPr>
          <w:p>
            <w:pPr>
              <w:autoSpaceDE w:val="0"/>
              <w:autoSpaceDN w:val="0"/>
              <w:adjustRightInd w:val="0"/>
              <w:spacing w:before="156"/>
              <w:jc w:val="center"/>
              <w:rPr>
                <w:rFonts w:ascii="仿宋_GB2312" w:hAnsi="新宋体" w:eastAsia="仿宋_GB2312"/>
                <w:sz w:val="24"/>
              </w:rPr>
            </w:pPr>
          </w:p>
        </w:tc>
        <w:tc>
          <w:tcPr>
            <w:tcW w:w="1701" w:type="dxa"/>
            <w:noWrap w:val="0"/>
            <w:vAlign w:val="center"/>
          </w:tcPr>
          <w:p>
            <w:pPr>
              <w:spacing w:before="156"/>
              <w:jc w:val="center"/>
              <w:rPr>
                <w:rFonts w:ascii="仿宋_GB2312" w:hAnsi="新宋体" w:eastAsia="仿宋_GB2312"/>
                <w:sz w:val="24"/>
              </w:rPr>
            </w:pPr>
          </w:p>
        </w:tc>
        <w:tc>
          <w:tcPr>
            <w:tcW w:w="992" w:type="dxa"/>
            <w:noWrap w:val="0"/>
            <w:vAlign w:val="center"/>
          </w:tcPr>
          <w:p>
            <w:pPr>
              <w:spacing w:before="156"/>
              <w:jc w:val="center"/>
              <w:rPr>
                <w:rFonts w:ascii="仿宋_GB2312" w:hAnsi="新宋体" w:eastAsia="仿宋_GB2312"/>
                <w:sz w:val="24"/>
              </w:rPr>
            </w:pPr>
          </w:p>
        </w:tc>
        <w:tc>
          <w:tcPr>
            <w:tcW w:w="1276" w:type="dxa"/>
            <w:noWrap w:val="0"/>
            <w:vAlign w:val="center"/>
          </w:tcPr>
          <w:p>
            <w:pPr>
              <w:autoSpaceDE w:val="0"/>
              <w:autoSpaceDN w:val="0"/>
              <w:adjustRightInd w:val="0"/>
              <w:spacing w:before="156"/>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7" w:hRule="atLeast"/>
        </w:trPr>
        <w:tc>
          <w:tcPr>
            <w:tcW w:w="888" w:type="dxa"/>
            <w:noWrap w:val="0"/>
            <w:vAlign w:val="center"/>
          </w:tcPr>
          <w:p>
            <w:pPr>
              <w:autoSpaceDE w:val="0"/>
              <w:autoSpaceDN w:val="0"/>
              <w:adjustRightInd w:val="0"/>
              <w:spacing w:before="156"/>
              <w:jc w:val="center"/>
              <w:rPr>
                <w:rFonts w:ascii="仿宋_GB2312" w:hAnsi="新宋体" w:eastAsia="仿宋_GB2312"/>
                <w:sz w:val="24"/>
              </w:rPr>
            </w:pPr>
            <w:r>
              <w:rPr>
                <w:rFonts w:hint="eastAsia" w:ascii="仿宋_GB2312" w:hAnsi="新宋体" w:eastAsia="仿宋_GB2312"/>
                <w:sz w:val="24"/>
              </w:rPr>
              <w:t>5</w:t>
            </w:r>
          </w:p>
        </w:tc>
        <w:tc>
          <w:tcPr>
            <w:tcW w:w="1758" w:type="dxa"/>
            <w:noWrap w:val="0"/>
            <w:vAlign w:val="center"/>
          </w:tcPr>
          <w:p>
            <w:pPr>
              <w:autoSpaceDE w:val="0"/>
              <w:autoSpaceDN w:val="0"/>
              <w:adjustRightInd w:val="0"/>
              <w:spacing w:before="156"/>
              <w:jc w:val="center"/>
              <w:rPr>
                <w:rFonts w:ascii="仿宋_GB2312" w:hAnsi="新宋体" w:eastAsia="仿宋_GB2312"/>
                <w:sz w:val="24"/>
              </w:rPr>
            </w:pPr>
          </w:p>
        </w:tc>
        <w:tc>
          <w:tcPr>
            <w:tcW w:w="1929" w:type="dxa"/>
            <w:noWrap w:val="0"/>
            <w:vAlign w:val="center"/>
          </w:tcPr>
          <w:p>
            <w:pPr>
              <w:autoSpaceDE w:val="0"/>
              <w:autoSpaceDN w:val="0"/>
              <w:adjustRightInd w:val="0"/>
              <w:spacing w:before="156"/>
              <w:jc w:val="center"/>
              <w:rPr>
                <w:rFonts w:ascii="仿宋_GB2312" w:hAnsi="新宋体" w:eastAsia="仿宋_GB2312"/>
                <w:sz w:val="24"/>
              </w:rPr>
            </w:pPr>
          </w:p>
        </w:tc>
        <w:tc>
          <w:tcPr>
            <w:tcW w:w="1701" w:type="dxa"/>
            <w:noWrap w:val="0"/>
            <w:vAlign w:val="center"/>
          </w:tcPr>
          <w:p>
            <w:pPr>
              <w:spacing w:before="156"/>
              <w:jc w:val="center"/>
              <w:rPr>
                <w:rFonts w:ascii="仿宋_GB2312" w:hAnsi="新宋体" w:eastAsia="仿宋_GB2312"/>
                <w:sz w:val="24"/>
              </w:rPr>
            </w:pPr>
          </w:p>
        </w:tc>
        <w:tc>
          <w:tcPr>
            <w:tcW w:w="992" w:type="dxa"/>
            <w:noWrap w:val="0"/>
            <w:vAlign w:val="center"/>
          </w:tcPr>
          <w:p>
            <w:pPr>
              <w:spacing w:before="156"/>
              <w:jc w:val="center"/>
              <w:rPr>
                <w:rFonts w:ascii="仿宋_GB2312" w:hAnsi="新宋体" w:eastAsia="仿宋_GB2312"/>
                <w:sz w:val="24"/>
              </w:rPr>
            </w:pPr>
          </w:p>
        </w:tc>
        <w:tc>
          <w:tcPr>
            <w:tcW w:w="1276" w:type="dxa"/>
            <w:noWrap w:val="0"/>
            <w:vAlign w:val="center"/>
          </w:tcPr>
          <w:p>
            <w:pPr>
              <w:autoSpaceDE w:val="0"/>
              <w:autoSpaceDN w:val="0"/>
              <w:adjustRightInd w:val="0"/>
              <w:spacing w:before="156"/>
              <w:jc w:val="center"/>
              <w:rPr>
                <w:rFonts w:ascii="仿宋_GB2312" w:hAnsi="新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8" w:hRule="atLeast"/>
        </w:trPr>
        <w:tc>
          <w:tcPr>
            <w:tcW w:w="888" w:type="dxa"/>
            <w:noWrap w:val="0"/>
            <w:vAlign w:val="center"/>
          </w:tcPr>
          <w:p>
            <w:pPr>
              <w:autoSpaceDE w:val="0"/>
              <w:autoSpaceDN w:val="0"/>
              <w:adjustRightInd w:val="0"/>
              <w:spacing w:before="156"/>
              <w:jc w:val="center"/>
              <w:rPr>
                <w:rFonts w:ascii="仿宋_GB2312" w:hAnsi="新宋体" w:eastAsia="仿宋_GB2312"/>
                <w:sz w:val="24"/>
              </w:rPr>
            </w:pPr>
            <w:r>
              <w:rPr>
                <w:rFonts w:hint="eastAsia" w:ascii="仿宋_GB2312" w:hAnsi="新宋体" w:eastAsia="仿宋_GB2312"/>
                <w:sz w:val="24"/>
              </w:rPr>
              <w:t>…</w:t>
            </w:r>
          </w:p>
        </w:tc>
        <w:tc>
          <w:tcPr>
            <w:tcW w:w="1758" w:type="dxa"/>
            <w:noWrap w:val="0"/>
            <w:vAlign w:val="center"/>
          </w:tcPr>
          <w:p>
            <w:pPr>
              <w:autoSpaceDE w:val="0"/>
              <w:autoSpaceDN w:val="0"/>
              <w:adjustRightInd w:val="0"/>
              <w:spacing w:before="156"/>
              <w:jc w:val="center"/>
              <w:rPr>
                <w:rFonts w:ascii="仿宋_GB2312" w:hAnsi="新宋体" w:eastAsia="仿宋_GB2312"/>
                <w:sz w:val="24"/>
              </w:rPr>
            </w:pPr>
          </w:p>
        </w:tc>
        <w:tc>
          <w:tcPr>
            <w:tcW w:w="1929" w:type="dxa"/>
            <w:noWrap w:val="0"/>
            <w:vAlign w:val="center"/>
          </w:tcPr>
          <w:p>
            <w:pPr>
              <w:autoSpaceDE w:val="0"/>
              <w:autoSpaceDN w:val="0"/>
              <w:adjustRightInd w:val="0"/>
              <w:spacing w:before="156"/>
              <w:jc w:val="center"/>
              <w:rPr>
                <w:rFonts w:ascii="仿宋_GB2312" w:hAnsi="新宋体" w:eastAsia="仿宋_GB2312"/>
                <w:sz w:val="24"/>
              </w:rPr>
            </w:pPr>
          </w:p>
        </w:tc>
        <w:tc>
          <w:tcPr>
            <w:tcW w:w="1701" w:type="dxa"/>
            <w:noWrap w:val="0"/>
            <w:vAlign w:val="center"/>
          </w:tcPr>
          <w:p>
            <w:pPr>
              <w:spacing w:before="156"/>
              <w:jc w:val="center"/>
              <w:rPr>
                <w:rFonts w:ascii="仿宋_GB2312" w:hAnsi="新宋体" w:eastAsia="仿宋_GB2312"/>
                <w:sz w:val="24"/>
              </w:rPr>
            </w:pPr>
          </w:p>
        </w:tc>
        <w:tc>
          <w:tcPr>
            <w:tcW w:w="992" w:type="dxa"/>
            <w:noWrap w:val="0"/>
            <w:vAlign w:val="center"/>
          </w:tcPr>
          <w:p>
            <w:pPr>
              <w:spacing w:before="156"/>
              <w:jc w:val="center"/>
              <w:rPr>
                <w:rFonts w:ascii="仿宋_GB2312" w:hAnsi="新宋体" w:eastAsia="仿宋_GB2312"/>
                <w:sz w:val="24"/>
              </w:rPr>
            </w:pPr>
          </w:p>
        </w:tc>
        <w:tc>
          <w:tcPr>
            <w:tcW w:w="1276" w:type="dxa"/>
            <w:noWrap w:val="0"/>
            <w:vAlign w:val="center"/>
          </w:tcPr>
          <w:p>
            <w:pPr>
              <w:autoSpaceDE w:val="0"/>
              <w:autoSpaceDN w:val="0"/>
              <w:adjustRightInd w:val="0"/>
              <w:spacing w:before="156"/>
              <w:jc w:val="center"/>
              <w:rPr>
                <w:rFonts w:ascii="仿宋_GB2312" w:hAnsi="新宋体" w:eastAsia="仿宋_GB2312"/>
                <w:sz w:val="24"/>
              </w:rPr>
            </w:pPr>
            <w:r>
              <w:rPr>
                <w:rFonts w:hint="eastAsia" w:ascii="仿宋_GB2312" w:hAnsi="新宋体" w:eastAsia="仿宋_GB2312"/>
                <w:sz w:val="24"/>
              </w:rPr>
              <w:t>…</w:t>
            </w:r>
          </w:p>
        </w:tc>
      </w:tr>
    </w:tbl>
    <w:p>
      <w:pPr>
        <w:spacing w:before="156" w:line="360" w:lineRule="auto"/>
        <w:ind w:firstLine="480" w:firstLineChars="200"/>
        <w:rPr>
          <w:rFonts w:ascii="仿宋_GB2312" w:hAnsi="仿宋" w:eastAsia="仿宋_GB2312"/>
          <w:sz w:val="24"/>
        </w:rPr>
      </w:pPr>
      <w:r>
        <w:rPr>
          <w:rFonts w:hint="eastAsia" w:ascii="仿宋_GB2312" w:hAnsi="仿宋" w:eastAsia="仿宋_GB2312"/>
          <w:sz w:val="24"/>
        </w:rPr>
        <w:t>注：</w:t>
      </w:r>
    </w:p>
    <w:p>
      <w:pPr>
        <w:spacing w:before="156" w:line="360" w:lineRule="auto"/>
        <w:ind w:left="480"/>
        <w:rPr>
          <w:rFonts w:ascii="仿宋_GB2312" w:hAnsi="仿宋" w:eastAsia="仿宋_GB2312"/>
          <w:sz w:val="24"/>
        </w:rPr>
      </w:pPr>
      <w:r>
        <w:rPr>
          <w:rFonts w:hint="eastAsia" w:ascii="仿宋_GB2312" w:hAnsi="仿宋" w:eastAsia="仿宋_GB2312"/>
          <w:sz w:val="24"/>
        </w:rPr>
        <w:t>1.针对本项目的需求清单一一对应填写投标产品配置表。</w:t>
      </w:r>
    </w:p>
    <w:p>
      <w:pPr>
        <w:spacing w:before="156" w:line="360" w:lineRule="auto"/>
        <w:ind w:firstLine="480" w:firstLineChars="200"/>
        <w:rPr>
          <w:rFonts w:ascii="仿宋_GB2312" w:hAnsi="仿宋" w:eastAsia="仿宋_GB2312"/>
          <w:sz w:val="24"/>
        </w:rPr>
      </w:pPr>
      <w:r>
        <w:rPr>
          <w:rFonts w:hint="eastAsia" w:ascii="仿宋_GB2312" w:hAnsi="仿宋" w:eastAsia="仿宋_GB2312"/>
          <w:sz w:val="24"/>
        </w:rPr>
        <w:t>2.投标文件中必须明确主要产品的品牌、规格型号、配置参数、性能指标等内容。可附投标产品介绍图文资料。</w:t>
      </w:r>
    </w:p>
    <w:p>
      <w:pPr>
        <w:spacing w:before="156" w:line="360" w:lineRule="auto"/>
        <w:ind w:left="480"/>
        <w:rPr>
          <w:rFonts w:ascii="仿宋_GB2312" w:hAnsi="仿宋" w:eastAsia="仿宋_GB2312"/>
          <w:sz w:val="24"/>
        </w:rPr>
      </w:pPr>
      <w:r>
        <w:rPr>
          <w:rFonts w:hint="eastAsia" w:ascii="仿宋_GB2312" w:hAnsi="仿宋" w:eastAsia="仿宋_GB2312"/>
          <w:sz w:val="24"/>
        </w:rPr>
        <w:t>3.此表可在不改变格式的情况下自行制作。</w:t>
      </w:r>
    </w:p>
    <w:p>
      <w:pPr>
        <w:spacing w:before="156" w:line="360" w:lineRule="auto"/>
        <w:ind w:firstLine="480" w:firstLineChars="200"/>
        <w:jc w:val="right"/>
        <w:rPr>
          <w:rFonts w:ascii="仿宋_GB2312" w:hAnsi="仿宋" w:eastAsia="仿宋_GB2312"/>
          <w:sz w:val="24"/>
        </w:rPr>
      </w:pPr>
      <w:r>
        <w:rPr>
          <w:rFonts w:hint="eastAsia" w:ascii="仿宋_GB2312" w:hAnsi="仿宋" w:eastAsia="仿宋_GB2312"/>
          <w:sz w:val="24"/>
        </w:rPr>
        <w:t xml:space="preserve"> </w:t>
      </w:r>
    </w:p>
    <w:p>
      <w:pPr>
        <w:pStyle w:val="837"/>
        <w:snapToGrid w:val="0"/>
        <w:spacing w:before="156" w:line="360" w:lineRule="auto"/>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line="360" w:lineRule="auto"/>
        <w:ind w:right="600"/>
        <w:rPr>
          <w:rFonts w:ascii="仿宋_GB2312" w:hAnsi="宋体" w:eastAsia="仿宋_GB2312"/>
          <w:sz w:val="24"/>
          <w:szCs w:val="24"/>
        </w:rPr>
      </w:pPr>
      <w:r>
        <w:rPr>
          <w:rFonts w:hint="eastAsia" w:ascii="仿宋_GB2312" w:hAnsi="宋体" w:eastAsia="仿宋_GB2312"/>
          <w:sz w:val="24"/>
          <w:szCs w:val="24"/>
        </w:rPr>
        <w:t>法定代表人或授权代表签名：</w:t>
      </w:r>
      <w:r>
        <w:rPr>
          <w:rFonts w:hint="eastAsia" w:ascii="仿宋_GB2312" w:hAnsi="宋体" w:eastAsia="仿宋_GB2312"/>
          <w:sz w:val="24"/>
          <w:szCs w:val="24"/>
          <w:u w:val="single"/>
        </w:rPr>
        <w:t xml:space="preserve">               </w:t>
      </w:r>
    </w:p>
    <w:p>
      <w:pPr>
        <w:snapToGrid w:val="0"/>
        <w:spacing w:before="156" w:line="360" w:lineRule="auto"/>
        <w:ind w:right="600"/>
        <w:rPr>
          <w:rFonts w:ascii="仿宋_GB2312" w:hAnsi="宋体" w:eastAsia="仿宋_GB2312"/>
          <w:sz w:val="24"/>
          <w:szCs w:val="24"/>
          <w:u w:val="single"/>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spacing w:before="156" w:line="360" w:lineRule="auto"/>
        <w:jc w:val="center"/>
        <w:rPr>
          <w:rFonts w:ascii="仿宋_GB2312" w:hAnsi="仿宋" w:eastAsia="仿宋_GB2312"/>
          <w:b/>
          <w:sz w:val="32"/>
        </w:rPr>
      </w:pPr>
      <w:r>
        <w:rPr>
          <w:rFonts w:ascii="仿宋_GB2312" w:hAnsi="仿宋" w:eastAsia="仿宋_GB2312"/>
          <w:b/>
          <w:sz w:val="32"/>
        </w:rPr>
        <w:br w:type="page"/>
      </w:r>
      <w:r>
        <w:rPr>
          <w:rFonts w:hint="eastAsia" w:ascii="仿宋_GB2312" w:hAnsi="仿宋" w:eastAsia="仿宋_GB2312"/>
          <w:b/>
          <w:sz w:val="32"/>
          <w:lang w:eastAsia="zh-CN"/>
        </w:rPr>
        <w:t>服务条款</w:t>
      </w:r>
      <w:r>
        <w:rPr>
          <w:rFonts w:hint="eastAsia" w:ascii="仿宋_GB2312" w:hAnsi="仿宋" w:eastAsia="仿宋_GB2312"/>
          <w:b/>
          <w:sz w:val="32"/>
        </w:rPr>
        <w:t>偏离表</w:t>
      </w:r>
    </w:p>
    <w:p>
      <w:pPr>
        <w:spacing w:before="156" w:line="360" w:lineRule="auto"/>
        <w:jc w:val="left"/>
        <w:rPr>
          <w:rFonts w:ascii="仿宋_GB2312" w:hAnsi="宋体" w:eastAsia="仿宋_GB2312"/>
          <w:b/>
          <w:sz w:val="30"/>
          <w:szCs w:val="30"/>
        </w:rPr>
      </w:pPr>
      <w:r>
        <w:rPr>
          <w:rFonts w:hint="eastAsia" w:ascii="仿宋_GB2312" w:hAnsi="仿宋" w:eastAsia="仿宋_GB2312"/>
          <w:b/>
          <w:sz w:val="24"/>
          <w:szCs w:val="24"/>
        </w:rPr>
        <w:t>项目编号：</w:t>
      </w:r>
      <w:r>
        <w:rPr>
          <w:rFonts w:hint="eastAsia" w:ascii="仿宋_GB2312" w:hAnsi="仿宋" w:eastAsia="仿宋_GB2312"/>
          <w:b/>
          <w:sz w:val="24"/>
          <w:szCs w:val="24"/>
          <w:u w:val="single"/>
        </w:rPr>
        <w:t xml:space="preserve"> </w:t>
      </w:r>
      <w:r>
        <w:rPr>
          <w:rFonts w:hint="eastAsia" w:ascii="仿宋_GB2312" w:hAnsi="仿宋" w:eastAsia="仿宋_GB2312"/>
          <w:b/>
          <w:sz w:val="24"/>
          <w:szCs w:val="24"/>
          <w:u w:val="single"/>
          <w:lang w:eastAsia="zh-CN"/>
        </w:rPr>
        <w:t>FYZC2018</w:t>
      </w:r>
      <w:r>
        <w:rPr>
          <w:rFonts w:hint="eastAsia" w:ascii="仿宋_GB2312" w:hAnsi="仿宋" w:eastAsia="仿宋_GB2312"/>
          <w:b/>
          <w:sz w:val="24"/>
          <w:szCs w:val="24"/>
          <w:u w:val="single"/>
          <w:lang w:val="en-US" w:eastAsia="zh-CN"/>
        </w:rPr>
        <w:t>-</w:t>
      </w:r>
      <w:r>
        <w:rPr>
          <w:rFonts w:hint="eastAsia" w:ascii="仿宋_GB2312" w:hAnsi="仿宋" w:eastAsia="仿宋_GB2312"/>
          <w:b/>
          <w:sz w:val="24"/>
          <w:szCs w:val="24"/>
          <w:u w:val="single"/>
        </w:rPr>
        <w:t xml:space="preserve">   </w:t>
      </w:r>
      <w:r>
        <w:rPr>
          <w:rFonts w:hint="eastAsia" w:ascii="仿宋_GB2312" w:hAnsi="仿宋" w:eastAsia="仿宋_GB2312"/>
          <w:sz w:val="24"/>
        </w:rPr>
        <w:t xml:space="preserve">                          </w:t>
      </w:r>
      <w:r>
        <w:rPr>
          <w:rFonts w:hint="eastAsia" w:ascii="仿宋_GB2312" w:hAnsi="仿宋" w:eastAsia="仿宋_GB2312"/>
          <w:sz w:val="24"/>
          <w:highlight w:val="none"/>
        </w:rPr>
        <w:t xml:space="preserve"> </w:t>
      </w:r>
      <w:r>
        <w:rPr>
          <w:rFonts w:hint="eastAsia" w:ascii="仿宋_GB2312" w:hAnsi="仿宋" w:eastAsia="仿宋_GB2312"/>
          <w:b/>
          <w:sz w:val="24"/>
          <w:szCs w:val="24"/>
          <w:highlight w:val="none"/>
        </w:rPr>
        <w:t xml:space="preserve">  </w:t>
      </w:r>
      <w:r>
        <w:rPr>
          <w:rFonts w:hint="eastAsia" w:ascii="仿宋_GB2312" w:hAnsi="仿宋" w:eastAsia="仿宋_GB2312"/>
          <w:sz w:val="24"/>
          <w:highlight w:val="none"/>
        </w:rPr>
        <w:t xml:space="preserve"> </w:t>
      </w:r>
      <w:r>
        <w:rPr>
          <w:rFonts w:hint="eastAsia" w:ascii="仿宋_GB2312" w:hAnsi="仿宋" w:eastAsia="仿宋_GB2312"/>
          <w:color w:val="auto"/>
          <w:sz w:val="24"/>
          <w:highlight w:val="none"/>
        </w:rPr>
        <w:t xml:space="preserve">   </w:t>
      </w:r>
      <w:r>
        <w:rPr>
          <w:rFonts w:hint="eastAsia" w:ascii="仿宋_GB2312" w:hAnsi="仿宋" w:eastAsia="仿宋_GB2312"/>
          <w:b/>
          <w:color w:val="auto"/>
          <w:sz w:val="24"/>
          <w:szCs w:val="24"/>
          <w:highlight w:val="none"/>
          <w:lang w:val="en-US" w:eastAsia="zh-CN"/>
        </w:rPr>
        <w:t xml:space="preserve">  </w:t>
      </w:r>
      <w:r>
        <w:rPr>
          <w:rFonts w:hint="eastAsia" w:ascii="仿宋_GB2312" w:hAnsi="仿宋" w:eastAsia="仿宋_GB2312"/>
          <w:b/>
          <w:color w:val="auto"/>
          <w:sz w:val="24"/>
          <w:szCs w:val="24"/>
          <w:highlight w:val="none"/>
        </w:rPr>
        <w:t xml:space="preserve"> </w:t>
      </w:r>
      <w:r>
        <w:rPr>
          <w:rFonts w:hint="eastAsia" w:ascii="仿宋_GB2312" w:hAnsi="仿宋" w:eastAsia="仿宋_GB2312"/>
          <w:b/>
          <w:color w:val="auto"/>
          <w:sz w:val="24"/>
          <w:szCs w:val="24"/>
          <w:highlight w:val="none"/>
          <w:lang w:eastAsia="zh-CN"/>
        </w:rPr>
        <w:t>标项：</w:t>
      </w:r>
      <w:r>
        <w:rPr>
          <w:rFonts w:hint="eastAsia" w:ascii="仿宋_GB2312" w:hAnsi="仿宋" w:eastAsia="仿宋_GB2312"/>
          <w:b/>
          <w:color w:val="auto"/>
          <w:sz w:val="24"/>
          <w:szCs w:val="24"/>
          <w:highlight w:val="none"/>
          <w:u w:val="single"/>
          <w:lang w:val="en-US" w:eastAsia="zh-CN"/>
        </w:rPr>
        <w:t xml:space="preserve">    </w:t>
      </w:r>
      <w:r>
        <w:rPr>
          <w:rFonts w:hint="eastAsia" w:ascii="仿宋_GB2312" w:hAnsi="仿宋" w:eastAsia="仿宋_GB2312"/>
          <w:b/>
          <w:color w:val="auto"/>
          <w:sz w:val="24"/>
          <w:szCs w:val="24"/>
          <w:highlight w:val="none"/>
          <w:u w:val="single"/>
        </w:rPr>
        <w:t xml:space="preserve">    </w:t>
      </w:r>
      <w:r>
        <w:rPr>
          <w:rFonts w:hint="eastAsia" w:ascii="仿宋_GB2312" w:hAnsi="仿宋" w:eastAsia="仿宋_GB2312"/>
          <w:b/>
          <w:color w:val="auto"/>
          <w:sz w:val="24"/>
          <w:szCs w:val="24"/>
          <w:highlight w:val="none"/>
        </w:rPr>
        <w:t xml:space="preserve">  </w:t>
      </w:r>
      <w:r>
        <w:rPr>
          <w:rFonts w:hint="eastAsia" w:ascii="仿宋_GB2312" w:hAnsi="仿宋" w:eastAsia="仿宋_GB2312"/>
          <w:color w:val="auto"/>
          <w:sz w:val="24"/>
          <w:highlight w:val="none"/>
        </w:rPr>
        <w:t xml:space="preserve">  </w:t>
      </w:r>
      <w:r>
        <w:rPr>
          <w:rFonts w:hint="eastAsia" w:ascii="仿宋_GB2312" w:hAnsi="仿宋" w:eastAsia="仿宋_GB2312"/>
          <w:sz w:val="24"/>
          <w:highlight w:val="none"/>
        </w:rPr>
        <w:t xml:space="preserve"> </w:t>
      </w:r>
      <w:r>
        <w:rPr>
          <w:rFonts w:hint="eastAsia" w:ascii="仿宋_GB2312" w:hAnsi="仿宋" w:eastAsia="仿宋_GB2312"/>
          <w:sz w:val="24"/>
        </w:rPr>
        <w:t xml:space="preserve">          </w:t>
      </w:r>
      <w:r>
        <w:rPr>
          <w:rFonts w:hint="eastAsia" w:ascii="仿宋_GB2312" w:hAnsi="仿宋" w:eastAsia="仿宋_GB2312"/>
          <w:b/>
          <w:sz w:val="24"/>
        </w:rPr>
        <w:t xml:space="preserve">   </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271"/>
        <w:gridCol w:w="2226"/>
        <w:gridCol w:w="2031"/>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296"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ascii="仿宋_GB2312" w:hAnsi="仿宋" w:eastAsia="仿宋_GB2312"/>
                <w:b/>
                <w:sz w:val="24"/>
              </w:rPr>
            </w:pPr>
            <w:r>
              <w:rPr>
                <w:rFonts w:hint="eastAsia" w:ascii="仿宋_GB2312" w:hAnsi="仿宋" w:eastAsia="仿宋_GB2312"/>
                <w:b/>
                <w:sz w:val="24"/>
              </w:rPr>
              <w:t>序号</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ascii="仿宋_GB2312" w:hAnsi="仿宋" w:eastAsia="仿宋_GB2312"/>
                <w:b/>
                <w:sz w:val="24"/>
              </w:rPr>
            </w:pPr>
            <w:r>
              <w:rPr>
                <w:rFonts w:hint="eastAsia" w:ascii="仿宋_GB2312" w:hAnsi="仿宋" w:eastAsia="仿宋_GB2312"/>
                <w:b/>
                <w:sz w:val="24"/>
                <w:lang w:eastAsia="zh-CN"/>
              </w:rPr>
              <w:t>服务</w:t>
            </w:r>
            <w:r>
              <w:rPr>
                <w:rFonts w:hint="eastAsia" w:ascii="仿宋_GB2312" w:hAnsi="仿宋" w:eastAsia="仿宋_GB2312"/>
                <w:b/>
                <w:sz w:val="24"/>
              </w:rPr>
              <w:t>名称</w:t>
            </w:r>
          </w:p>
        </w:tc>
        <w:tc>
          <w:tcPr>
            <w:tcW w:w="2226"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ascii="仿宋_GB2312" w:hAnsi="仿宋" w:eastAsia="仿宋_GB2312"/>
                <w:b/>
                <w:sz w:val="24"/>
              </w:rPr>
            </w:pPr>
            <w:r>
              <w:rPr>
                <w:rFonts w:hint="eastAsia" w:ascii="仿宋_GB2312" w:hAnsi="仿宋" w:eastAsia="仿宋_GB2312"/>
                <w:b/>
                <w:sz w:val="24"/>
              </w:rPr>
              <w:t>招标文件规范要求</w:t>
            </w:r>
          </w:p>
        </w:tc>
        <w:tc>
          <w:tcPr>
            <w:tcW w:w="2031"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ascii="仿宋_GB2312" w:hAnsi="仿宋" w:eastAsia="仿宋_GB2312"/>
                <w:b/>
                <w:sz w:val="24"/>
              </w:rPr>
            </w:pPr>
            <w:r>
              <w:rPr>
                <w:rFonts w:hint="eastAsia" w:ascii="仿宋_GB2312" w:hAnsi="仿宋" w:eastAsia="仿宋_GB2312"/>
                <w:b/>
                <w:sz w:val="24"/>
              </w:rPr>
              <w:t>投标文件对应规范</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jc w:val="center"/>
              <w:rPr>
                <w:rFonts w:ascii="仿宋_GB2312" w:hAnsi="仿宋" w:eastAsia="仿宋_GB2312"/>
                <w:b/>
                <w:sz w:val="24"/>
              </w:rPr>
            </w:pPr>
            <w:r>
              <w:rPr>
                <w:rFonts w:hint="eastAsia" w:ascii="仿宋_GB2312" w:hAnsi="仿宋" w:eastAsia="仿宋_GB2312"/>
                <w:b/>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468" w:hRule="atLeast"/>
        </w:trPr>
        <w:tc>
          <w:tcPr>
            <w:tcW w:w="709"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c>
          <w:tcPr>
            <w:tcW w:w="1271"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c>
          <w:tcPr>
            <w:tcW w:w="2226"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c>
          <w:tcPr>
            <w:tcW w:w="2031"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c>
          <w:tcPr>
            <w:tcW w:w="269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468" w:hRule="atLeast"/>
        </w:trPr>
        <w:tc>
          <w:tcPr>
            <w:tcW w:w="709"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c>
          <w:tcPr>
            <w:tcW w:w="1271"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c>
          <w:tcPr>
            <w:tcW w:w="2226"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c>
          <w:tcPr>
            <w:tcW w:w="2031"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c>
          <w:tcPr>
            <w:tcW w:w="269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468" w:hRule="atLeast"/>
        </w:trPr>
        <w:tc>
          <w:tcPr>
            <w:tcW w:w="709"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c>
          <w:tcPr>
            <w:tcW w:w="1271"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c>
          <w:tcPr>
            <w:tcW w:w="2226"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c>
          <w:tcPr>
            <w:tcW w:w="2031"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c>
          <w:tcPr>
            <w:tcW w:w="269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468" w:hRule="atLeast"/>
        </w:trPr>
        <w:tc>
          <w:tcPr>
            <w:tcW w:w="709"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c>
          <w:tcPr>
            <w:tcW w:w="1271"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c>
          <w:tcPr>
            <w:tcW w:w="2226"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c>
          <w:tcPr>
            <w:tcW w:w="2031"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c>
          <w:tcPr>
            <w:tcW w:w="2694" w:type="dxa"/>
            <w:tcBorders>
              <w:top w:val="single" w:color="auto" w:sz="4" w:space="0"/>
              <w:left w:val="single" w:color="auto" w:sz="4" w:space="0"/>
              <w:bottom w:val="single" w:color="auto" w:sz="4" w:space="0"/>
              <w:right w:val="single" w:color="auto" w:sz="4" w:space="0"/>
            </w:tcBorders>
            <w:noWrap w:val="0"/>
            <w:vAlign w:val="top"/>
          </w:tcPr>
          <w:p>
            <w:pPr>
              <w:spacing w:before="156" w:line="360" w:lineRule="auto"/>
              <w:ind w:firstLine="480" w:firstLineChars="200"/>
              <w:rPr>
                <w:rFonts w:ascii="仿宋_GB2312" w:hAnsi="仿宋" w:eastAsia="仿宋_GB2312"/>
                <w:sz w:val="24"/>
              </w:rPr>
            </w:pPr>
          </w:p>
        </w:tc>
      </w:tr>
    </w:tbl>
    <w:p>
      <w:pPr>
        <w:spacing w:before="156"/>
        <w:ind w:firstLine="480" w:firstLineChars="200"/>
        <w:rPr>
          <w:rFonts w:ascii="仿宋_GB2312" w:hAnsi="仿宋" w:eastAsia="仿宋_GB2312"/>
          <w:sz w:val="24"/>
        </w:rPr>
      </w:pPr>
      <w:r>
        <w:rPr>
          <w:rFonts w:hint="eastAsia" w:ascii="仿宋_GB2312" w:hAnsi="仿宋" w:eastAsia="仿宋_GB2312"/>
          <w:sz w:val="24"/>
        </w:rPr>
        <w:t>注：对每个需求的响应必须遵循如下规则：</w:t>
      </w:r>
    </w:p>
    <w:p>
      <w:pPr>
        <w:spacing w:before="156"/>
        <w:ind w:firstLine="480" w:firstLineChars="200"/>
        <w:rPr>
          <w:rFonts w:ascii="仿宋_GB2312" w:hAnsi="仿宋" w:eastAsia="仿宋_GB2312"/>
          <w:sz w:val="24"/>
        </w:rPr>
      </w:pPr>
      <w:r>
        <w:rPr>
          <w:rFonts w:hint="eastAsia" w:ascii="仿宋_GB2312" w:hAnsi="仿宋" w:eastAsia="仿宋_GB2312"/>
          <w:sz w:val="24"/>
        </w:rPr>
        <w:t>1.偏离情况用“未响应”、“负偏离”、“正偏离”三种之一来表明该功能或性能指标参数需求是否被满足。“未响应”表示投标产品无对应功能；“负偏离”表示投标产品有对应功能但性能指标参数劣于招标要求；“正偏离”表示投标产品有对应功能且性能指标参数优于招标要求，并说明对本项目应用有何实质性益处。有未响应的作无效标处理。</w:t>
      </w:r>
    </w:p>
    <w:p>
      <w:pPr>
        <w:spacing w:before="156"/>
        <w:ind w:firstLine="480" w:firstLineChars="200"/>
        <w:rPr>
          <w:rFonts w:ascii="仿宋_GB2312" w:hAnsi="仿宋" w:eastAsia="仿宋_GB2312"/>
          <w:sz w:val="24"/>
        </w:rPr>
      </w:pPr>
      <w:r>
        <w:rPr>
          <w:rFonts w:hint="eastAsia" w:ascii="仿宋_GB2312" w:hAnsi="仿宋" w:eastAsia="仿宋_GB2312"/>
          <w:sz w:val="24"/>
        </w:rPr>
        <w:t>2.偏离表中仅填写与招标文件要求有差异的条款，每一项在同一行一一对应，解释投标方案与用户需求之间的偏差；偏离表中仅填写条款内容但没有在同一行标明响应的，可能被认为是“未响应”，投标单位须承担此不利后果。</w:t>
      </w:r>
    </w:p>
    <w:p>
      <w:pPr>
        <w:spacing w:before="156"/>
        <w:ind w:firstLine="480" w:firstLineChars="200"/>
        <w:rPr>
          <w:rFonts w:ascii="仿宋_GB2312" w:hAnsi="仿宋" w:eastAsia="仿宋_GB2312"/>
          <w:sz w:val="24"/>
        </w:rPr>
      </w:pPr>
      <w:r>
        <w:rPr>
          <w:rFonts w:hint="eastAsia" w:ascii="仿宋_GB2312" w:hAnsi="仿宋" w:eastAsia="仿宋_GB2312"/>
          <w:sz w:val="24"/>
        </w:rPr>
        <w:t>3.用数量来表示的需求，必须用确切的数字、单位来响应。</w:t>
      </w:r>
    </w:p>
    <w:p>
      <w:pPr>
        <w:spacing w:before="156"/>
        <w:ind w:firstLine="480" w:firstLineChars="200"/>
        <w:rPr>
          <w:rFonts w:ascii="仿宋_GB2312" w:hAnsi="仿宋" w:eastAsia="仿宋_GB2312"/>
          <w:sz w:val="24"/>
        </w:rPr>
      </w:pPr>
      <w:r>
        <w:rPr>
          <w:rFonts w:hint="eastAsia" w:ascii="仿宋_GB2312" w:hAnsi="仿宋" w:eastAsia="仿宋_GB2312"/>
          <w:sz w:val="24"/>
        </w:rPr>
        <w:t>4.没有填写在偏离表中的其它所有技术或商务(不包含报价)条款都默认为完全响应招标要求。</w:t>
      </w:r>
    </w:p>
    <w:p>
      <w:pPr>
        <w:spacing w:before="156"/>
        <w:ind w:firstLine="480" w:firstLineChars="200"/>
        <w:rPr>
          <w:rFonts w:ascii="仿宋_GB2312" w:hAnsi="仿宋" w:eastAsia="仿宋_GB2312"/>
          <w:sz w:val="24"/>
        </w:rPr>
      </w:pPr>
      <w:r>
        <w:rPr>
          <w:rFonts w:hint="eastAsia" w:ascii="仿宋_GB2312" w:hAnsi="仿宋" w:eastAsia="仿宋_GB2312"/>
          <w:sz w:val="24"/>
        </w:rPr>
        <w:t>5.此表可在不改变格式的情况下自行制作。</w:t>
      </w:r>
    </w:p>
    <w:p>
      <w:pPr>
        <w:spacing w:before="156"/>
        <w:ind w:firstLine="480" w:firstLineChars="200"/>
        <w:rPr>
          <w:rFonts w:ascii="仿宋_GB2312" w:hAnsi="仿宋" w:eastAsia="仿宋_GB2312"/>
          <w:sz w:val="24"/>
        </w:rPr>
      </w:pPr>
    </w:p>
    <w:p>
      <w:pPr>
        <w:pStyle w:val="837"/>
        <w:snapToGrid w:val="0"/>
        <w:spacing w:before="156"/>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ind w:right="600"/>
        <w:rPr>
          <w:rFonts w:ascii="仿宋_GB2312" w:hAnsi="宋体" w:eastAsia="仿宋_GB2312"/>
          <w:sz w:val="24"/>
          <w:szCs w:val="24"/>
        </w:rPr>
      </w:pPr>
      <w:r>
        <w:rPr>
          <w:rFonts w:hint="eastAsia" w:ascii="仿宋_GB2312" w:hAnsi="宋体" w:eastAsia="仿宋_GB2312"/>
          <w:sz w:val="24"/>
          <w:szCs w:val="24"/>
        </w:rPr>
        <w:t>法定代表人或授权代表签名：</w:t>
      </w:r>
      <w:r>
        <w:rPr>
          <w:rFonts w:hint="eastAsia" w:ascii="仿宋_GB2312" w:hAnsi="宋体" w:eastAsia="仿宋_GB2312"/>
          <w:sz w:val="24"/>
          <w:szCs w:val="24"/>
          <w:u w:val="single"/>
        </w:rPr>
        <w:t xml:space="preserve">               </w:t>
      </w:r>
    </w:p>
    <w:p>
      <w:pPr>
        <w:spacing w:before="156"/>
        <w:jc w:val="left"/>
        <w:rPr>
          <w:rFonts w:ascii="仿宋_GB2312" w:hAnsi="宋体" w:eastAsia="仿宋_GB2312"/>
          <w:sz w:val="24"/>
          <w:szCs w:val="24"/>
          <w:u w:val="single"/>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spacing w:before="156" w:line="360" w:lineRule="auto"/>
        <w:jc w:val="center"/>
        <w:rPr>
          <w:rFonts w:ascii="仿宋_GB2312" w:hAnsi="宋体" w:eastAsia="仿宋_GB2312"/>
          <w:b/>
          <w:sz w:val="32"/>
          <w:szCs w:val="32"/>
        </w:rPr>
      </w:pPr>
      <w:r>
        <w:rPr>
          <w:rFonts w:ascii="仿宋_GB2312" w:hAnsi="宋体" w:eastAsia="仿宋_GB2312"/>
          <w:b/>
          <w:sz w:val="32"/>
          <w:szCs w:val="32"/>
        </w:rPr>
        <w:br w:type="page"/>
      </w:r>
      <w:r>
        <w:rPr>
          <w:rFonts w:hint="eastAsia" w:ascii="仿宋_GB2312" w:hAnsi="宋体" w:eastAsia="仿宋_GB2312"/>
          <w:b/>
          <w:sz w:val="32"/>
          <w:szCs w:val="32"/>
        </w:rPr>
        <w:t>投标人情况介绍</w:t>
      </w:r>
    </w:p>
    <w:p>
      <w:pPr>
        <w:spacing w:before="156" w:line="360" w:lineRule="auto"/>
        <w:jc w:val="center"/>
        <w:rPr>
          <w:rFonts w:ascii="宋体" w:hAnsi="宋体"/>
          <w:b/>
          <w:sz w:val="24"/>
        </w:rPr>
      </w:pP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2202" w:type="dxa"/>
            <w:noWrap w:val="0"/>
            <w:vAlign w:val="center"/>
          </w:tcPr>
          <w:p>
            <w:pPr>
              <w:spacing w:before="156"/>
              <w:jc w:val="center"/>
              <w:rPr>
                <w:rFonts w:ascii="仿宋_GB2312" w:eastAsia="仿宋_GB2312"/>
                <w:sz w:val="24"/>
              </w:rPr>
            </w:pPr>
            <w:r>
              <w:rPr>
                <w:rFonts w:hint="eastAsia" w:ascii="仿宋_GB2312" w:eastAsia="仿宋_GB2312"/>
                <w:sz w:val="24"/>
              </w:rPr>
              <w:t>投标人名称</w:t>
            </w:r>
          </w:p>
        </w:tc>
        <w:tc>
          <w:tcPr>
            <w:tcW w:w="6339" w:type="dxa"/>
            <w:gridSpan w:val="5"/>
            <w:noWrap w:val="0"/>
            <w:vAlign w:val="center"/>
          </w:tcPr>
          <w:p>
            <w:pPr>
              <w:spacing w:before="156"/>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2202" w:type="dxa"/>
            <w:noWrap w:val="0"/>
            <w:vAlign w:val="center"/>
          </w:tcPr>
          <w:p>
            <w:pPr>
              <w:spacing w:before="156"/>
              <w:jc w:val="center"/>
              <w:rPr>
                <w:rFonts w:ascii="仿宋_GB2312" w:eastAsia="仿宋_GB2312"/>
                <w:sz w:val="24"/>
              </w:rPr>
            </w:pPr>
            <w:r>
              <w:rPr>
                <w:rFonts w:hint="eastAsia" w:ascii="仿宋_GB2312" w:eastAsia="仿宋_GB2312"/>
                <w:sz w:val="24"/>
              </w:rPr>
              <w:t>地址</w:t>
            </w:r>
          </w:p>
        </w:tc>
        <w:tc>
          <w:tcPr>
            <w:tcW w:w="6339" w:type="dxa"/>
            <w:gridSpan w:val="5"/>
            <w:noWrap w:val="0"/>
            <w:vAlign w:val="center"/>
          </w:tcPr>
          <w:p>
            <w:pPr>
              <w:spacing w:before="156"/>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64" w:hRule="atLeast"/>
          <w:jc w:val="center"/>
        </w:trPr>
        <w:tc>
          <w:tcPr>
            <w:tcW w:w="2202" w:type="dxa"/>
            <w:noWrap w:val="0"/>
            <w:vAlign w:val="center"/>
          </w:tcPr>
          <w:p>
            <w:pPr>
              <w:spacing w:before="156"/>
              <w:jc w:val="center"/>
              <w:rPr>
                <w:rFonts w:ascii="仿宋_GB2312" w:eastAsia="仿宋_GB2312"/>
                <w:sz w:val="24"/>
              </w:rPr>
            </w:pPr>
            <w:r>
              <w:rPr>
                <w:rFonts w:hint="eastAsia" w:ascii="仿宋_GB2312" w:eastAsia="仿宋_GB2312"/>
                <w:sz w:val="24"/>
              </w:rPr>
              <w:t>经营范围</w:t>
            </w:r>
          </w:p>
        </w:tc>
        <w:tc>
          <w:tcPr>
            <w:tcW w:w="2118" w:type="dxa"/>
            <w:noWrap w:val="0"/>
            <w:vAlign w:val="center"/>
          </w:tcPr>
          <w:p>
            <w:pPr>
              <w:spacing w:before="156"/>
              <w:jc w:val="center"/>
              <w:rPr>
                <w:rFonts w:ascii="仿宋_GB2312" w:eastAsia="仿宋_GB2312"/>
                <w:sz w:val="24"/>
              </w:rPr>
            </w:pPr>
          </w:p>
        </w:tc>
        <w:tc>
          <w:tcPr>
            <w:tcW w:w="1980" w:type="dxa"/>
            <w:noWrap w:val="0"/>
            <w:vAlign w:val="center"/>
          </w:tcPr>
          <w:p>
            <w:pPr>
              <w:spacing w:before="156"/>
              <w:jc w:val="center"/>
              <w:rPr>
                <w:rFonts w:ascii="仿宋_GB2312" w:eastAsia="仿宋_GB2312"/>
                <w:sz w:val="24"/>
              </w:rPr>
            </w:pPr>
            <w:r>
              <w:rPr>
                <w:rFonts w:hint="eastAsia" w:ascii="仿宋_GB2312" w:eastAsia="仿宋_GB2312"/>
                <w:sz w:val="24"/>
              </w:rPr>
              <w:t>企业类型</w:t>
            </w:r>
          </w:p>
        </w:tc>
        <w:tc>
          <w:tcPr>
            <w:tcW w:w="2241" w:type="dxa"/>
            <w:gridSpan w:val="3"/>
            <w:noWrap w:val="0"/>
            <w:vAlign w:val="center"/>
          </w:tcPr>
          <w:p>
            <w:pPr>
              <w:spacing w:before="156"/>
              <w:jc w:val="center"/>
              <w:rPr>
                <w:rFonts w:ascii="仿宋_GB2312" w:eastAsia="仿宋_GB2312"/>
                <w:sz w:val="24"/>
              </w:rPr>
            </w:pPr>
            <w:r>
              <w:rPr>
                <w:rFonts w:hint="eastAsia" w:ascii="仿宋_GB2312" w:eastAsia="仿宋_GB2312"/>
                <w:sz w:val="24"/>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2202" w:type="dxa"/>
            <w:noWrap w:val="0"/>
            <w:vAlign w:val="center"/>
          </w:tcPr>
          <w:p>
            <w:pPr>
              <w:spacing w:before="156"/>
              <w:jc w:val="center"/>
              <w:rPr>
                <w:rFonts w:ascii="仿宋_GB2312" w:eastAsia="仿宋_GB2312"/>
                <w:sz w:val="24"/>
              </w:rPr>
            </w:pPr>
            <w:r>
              <w:rPr>
                <w:rFonts w:hint="eastAsia" w:ascii="仿宋_GB2312" w:eastAsia="仿宋_GB2312"/>
                <w:sz w:val="24"/>
              </w:rPr>
              <w:t>成立时间</w:t>
            </w:r>
          </w:p>
        </w:tc>
        <w:tc>
          <w:tcPr>
            <w:tcW w:w="2118" w:type="dxa"/>
            <w:noWrap w:val="0"/>
            <w:vAlign w:val="center"/>
          </w:tcPr>
          <w:p>
            <w:pPr>
              <w:spacing w:before="156"/>
              <w:jc w:val="center"/>
              <w:rPr>
                <w:rFonts w:ascii="仿宋_GB2312" w:eastAsia="仿宋_GB2312"/>
                <w:sz w:val="24"/>
              </w:rPr>
            </w:pPr>
          </w:p>
        </w:tc>
        <w:tc>
          <w:tcPr>
            <w:tcW w:w="1980" w:type="dxa"/>
            <w:noWrap w:val="0"/>
            <w:vAlign w:val="center"/>
          </w:tcPr>
          <w:p>
            <w:pPr>
              <w:spacing w:before="156"/>
              <w:jc w:val="center"/>
              <w:rPr>
                <w:rFonts w:ascii="仿宋_GB2312" w:eastAsia="仿宋_GB2312"/>
                <w:sz w:val="24"/>
              </w:rPr>
            </w:pPr>
            <w:r>
              <w:rPr>
                <w:rFonts w:hint="eastAsia" w:ascii="仿宋_GB2312" w:eastAsia="仿宋_GB2312"/>
                <w:sz w:val="24"/>
              </w:rPr>
              <w:t>经济性质</w:t>
            </w:r>
          </w:p>
        </w:tc>
        <w:tc>
          <w:tcPr>
            <w:tcW w:w="2241" w:type="dxa"/>
            <w:gridSpan w:val="3"/>
            <w:noWrap w:val="0"/>
            <w:vAlign w:val="center"/>
          </w:tcPr>
          <w:p>
            <w:pPr>
              <w:spacing w:before="156"/>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2202" w:type="dxa"/>
            <w:noWrap w:val="0"/>
            <w:vAlign w:val="center"/>
          </w:tcPr>
          <w:p>
            <w:pPr>
              <w:spacing w:before="156"/>
              <w:jc w:val="center"/>
              <w:rPr>
                <w:rFonts w:ascii="仿宋_GB2312" w:eastAsia="仿宋_GB2312"/>
                <w:sz w:val="24"/>
              </w:rPr>
            </w:pPr>
            <w:r>
              <w:rPr>
                <w:rFonts w:hint="eastAsia" w:ascii="仿宋_GB2312" w:eastAsia="仿宋_GB2312"/>
                <w:sz w:val="24"/>
              </w:rPr>
              <w:t>法定代表人</w:t>
            </w:r>
          </w:p>
        </w:tc>
        <w:tc>
          <w:tcPr>
            <w:tcW w:w="2118" w:type="dxa"/>
            <w:noWrap w:val="0"/>
            <w:vAlign w:val="center"/>
          </w:tcPr>
          <w:p>
            <w:pPr>
              <w:spacing w:before="156"/>
              <w:jc w:val="center"/>
              <w:rPr>
                <w:rFonts w:ascii="仿宋_GB2312" w:eastAsia="仿宋_GB2312"/>
                <w:sz w:val="24"/>
              </w:rPr>
            </w:pPr>
          </w:p>
        </w:tc>
        <w:tc>
          <w:tcPr>
            <w:tcW w:w="1980" w:type="dxa"/>
            <w:noWrap w:val="0"/>
            <w:vAlign w:val="center"/>
          </w:tcPr>
          <w:p>
            <w:pPr>
              <w:spacing w:before="156"/>
              <w:jc w:val="center"/>
              <w:rPr>
                <w:rFonts w:ascii="仿宋_GB2312" w:eastAsia="仿宋_GB2312"/>
                <w:sz w:val="24"/>
              </w:rPr>
            </w:pPr>
            <w:r>
              <w:rPr>
                <w:rFonts w:hint="eastAsia" w:ascii="仿宋_GB2312" w:eastAsia="仿宋_GB2312"/>
                <w:sz w:val="24"/>
              </w:rPr>
              <w:t>联系电话</w:t>
            </w:r>
          </w:p>
        </w:tc>
        <w:tc>
          <w:tcPr>
            <w:tcW w:w="2241" w:type="dxa"/>
            <w:gridSpan w:val="3"/>
            <w:noWrap w:val="0"/>
            <w:vAlign w:val="center"/>
          </w:tcPr>
          <w:p>
            <w:pPr>
              <w:spacing w:before="156"/>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2202" w:type="dxa"/>
            <w:vMerge w:val="restart"/>
            <w:noWrap w:val="0"/>
            <w:vAlign w:val="center"/>
          </w:tcPr>
          <w:p>
            <w:pPr>
              <w:spacing w:before="156"/>
              <w:jc w:val="center"/>
              <w:rPr>
                <w:rFonts w:ascii="仿宋_GB2312" w:eastAsia="仿宋_GB2312"/>
                <w:sz w:val="24"/>
              </w:rPr>
            </w:pPr>
            <w:r>
              <w:rPr>
                <w:rFonts w:hint="eastAsia" w:ascii="仿宋_GB2312" w:eastAsia="仿宋_GB2312"/>
                <w:sz w:val="24"/>
              </w:rPr>
              <w:t>注册资本</w:t>
            </w:r>
          </w:p>
        </w:tc>
        <w:tc>
          <w:tcPr>
            <w:tcW w:w="2118" w:type="dxa"/>
            <w:vMerge w:val="restart"/>
            <w:noWrap w:val="0"/>
            <w:vAlign w:val="center"/>
          </w:tcPr>
          <w:p>
            <w:pPr>
              <w:spacing w:before="156"/>
              <w:jc w:val="center"/>
              <w:rPr>
                <w:rFonts w:ascii="仿宋_GB2312" w:eastAsia="仿宋_GB2312"/>
                <w:sz w:val="24"/>
              </w:rPr>
            </w:pPr>
          </w:p>
        </w:tc>
        <w:tc>
          <w:tcPr>
            <w:tcW w:w="1980" w:type="dxa"/>
            <w:vMerge w:val="restart"/>
            <w:noWrap w:val="0"/>
            <w:vAlign w:val="center"/>
          </w:tcPr>
          <w:p>
            <w:pPr>
              <w:spacing w:before="156"/>
              <w:jc w:val="center"/>
              <w:rPr>
                <w:rFonts w:ascii="仿宋_GB2312" w:eastAsia="仿宋_GB2312"/>
                <w:sz w:val="24"/>
              </w:rPr>
            </w:pPr>
            <w:r>
              <w:rPr>
                <w:rFonts w:hint="eastAsia" w:ascii="仿宋_GB2312" w:eastAsia="仿宋_GB2312"/>
                <w:sz w:val="24"/>
              </w:rPr>
              <w:t>技术人员数</w:t>
            </w:r>
          </w:p>
        </w:tc>
        <w:tc>
          <w:tcPr>
            <w:tcW w:w="720" w:type="dxa"/>
            <w:noWrap w:val="0"/>
            <w:vAlign w:val="center"/>
          </w:tcPr>
          <w:p>
            <w:pPr>
              <w:spacing w:before="156"/>
              <w:jc w:val="center"/>
              <w:rPr>
                <w:rFonts w:ascii="仿宋_GB2312" w:eastAsia="仿宋_GB2312"/>
                <w:sz w:val="24"/>
              </w:rPr>
            </w:pPr>
            <w:r>
              <w:rPr>
                <w:rFonts w:hint="eastAsia" w:ascii="仿宋_GB2312" w:eastAsia="仿宋_GB2312"/>
                <w:sz w:val="24"/>
              </w:rPr>
              <w:t>高级</w:t>
            </w:r>
          </w:p>
        </w:tc>
        <w:tc>
          <w:tcPr>
            <w:tcW w:w="720" w:type="dxa"/>
            <w:noWrap w:val="0"/>
            <w:vAlign w:val="center"/>
          </w:tcPr>
          <w:p>
            <w:pPr>
              <w:spacing w:before="156"/>
              <w:jc w:val="center"/>
              <w:rPr>
                <w:rFonts w:ascii="仿宋_GB2312" w:eastAsia="仿宋_GB2312"/>
                <w:sz w:val="24"/>
              </w:rPr>
            </w:pPr>
            <w:r>
              <w:rPr>
                <w:rFonts w:hint="eastAsia" w:ascii="仿宋_GB2312" w:eastAsia="仿宋_GB2312"/>
                <w:sz w:val="24"/>
              </w:rPr>
              <w:t>中级</w:t>
            </w:r>
          </w:p>
        </w:tc>
        <w:tc>
          <w:tcPr>
            <w:tcW w:w="801" w:type="dxa"/>
            <w:noWrap w:val="0"/>
            <w:vAlign w:val="center"/>
          </w:tcPr>
          <w:p>
            <w:pPr>
              <w:spacing w:before="156"/>
              <w:jc w:val="center"/>
              <w:rPr>
                <w:rFonts w:ascii="仿宋_GB2312" w:eastAsia="仿宋_GB2312"/>
                <w:sz w:val="24"/>
              </w:rPr>
            </w:pPr>
            <w:r>
              <w:rPr>
                <w:rFonts w:hint="eastAsia" w:ascii="仿宋_GB2312" w:eastAsia="仿宋_GB2312"/>
                <w:sz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2202" w:type="dxa"/>
            <w:vMerge w:val="continue"/>
            <w:noWrap w:val="0"/>
            <w:vAlign w:val="center"/>
          </w:tcPr>
          <w:p>
            <w:pPr>
              <w:spacing w:before="156"/>
              <w:jc w:val="center"/>
              <w:rPr>
                <w:rFonts w:ascii="仿宋_GB2312" w:eastAsia="仿宋_GB2312"/>
                <w:sz w:val="24"/>
              </w:rPr>
            </w:pPr>
          </w:p>
        </w:tc>
        <w:tc>
          <w:tcPr>
            <w:tcW w:w="2118" w:type="dxa"/>
            <w:vMerge w:val="continue"/>
            <w:noWrap w:val="0"/>
            <w:vAlign w:val="center"/>
          </w:tcPr>
          <w:p>
            <w:pPr>
              <w:spacing w:before="156"/>
              <w:jc w:val="center"/>
              <w:rPr>
                <w:rFonts w:ascii="仿宋_GB2312" w:eastAsia="仿宋_GB2312"/>
                <w:sz w:val="24"/>
              </w:rPr>
            </w:pPr>
          </w:p>
        </w:tc>
        <w:tc>
          <w:tcPr>
            <w:tcW w:w="1980" w:type="dxa"/>
            <w:vMerge w:val="continue"/>
            <w:noWrap w:val="0"/>
            <w:vAlign w:val="center"/>
          </w:tcPr>
          <w:p>
            <w:pPr>
              <w:spacing w:before="156"/>
              <w:jc w:val="center"/>
              <w:rPr>
                <w:rFonts w:ascii="仿宋_GB2312" w:eastAsia="仿宋_GB2312"/>
                <w:sz w:val="24"/>
              </w:rPr>
            </w:pPr>
          </w:p>
        </w:tc>
        <w:tc>
          <w:tcPr>
            <w:tcW w:w="720" w:type="dxa"/>
            <w:noWrap w:val="0"/>
            <w:vAlign w:val="center"/>
          </w:tcPr>
          <w:p>
            <w:pPr>
              <w:spacing w:before="156"/>
              <w:jc w:val="center"/>
              <w:rPr>
                <w:rFonts w:ascii="仿宋_GB2312" w:eastAsia="仿宋_GB2312"/>
                <w:sz w:val="24"/>
              </w:rPr>
            </w:pPr>
          </w:p>
        </w:tc>
        <w:tc>
          <w:tcPr>
            <w:tcW w:w="720" w:type="dxa"/>
            <w:noWrap w:val="0"/>
            <w:vAlign w:val="center"/>
          </w:tcPr>
          <w:p>
            <w:pPr>
              <w:spacing w:before="156"/>
              <w:jc w:val="center"/>
              <w:rPr>
                <w:rFonts w:ascii="仿宋_GB2312" w:eastAsia="仿宋_GB2312"/>
                <w:sz w:val="24"/>
              </w:rPr>
            </w:pPr>
          </w:p>
        </w:tc>
        <w:tc>
          <w:tcPr>
            <w:tcW w:w="801" w:type="dxa"/>
            <w:noWrap w:val="0"/>
            <w:vAlign w:val="center"/>
          </w:tcPr>
          <w:p>
            <w:pPr>
              <w:spacing w:before="156"/>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2202" w:type="dxa"/>
            <w:noWrap w:val="0"/>
            <w:vAlign w:val="center"/>
          </w:tcPr>
          <w:p>
            <w:pPr>
              <w:spacing w:before="156"/>
              <w:jc w:val="center"/>
              <w:rPr>
                <w:rFonts w:ascii="仿宋_GB2312" w:eastAsia="仿宋_GB2312"/>
                <w:sz w:val="24"/>
              </w:rPr>
            </w:pPr>
            <w:r>
              <w:rPr>
                <w:rFonts w:hint="eastAsia" w:ascii="仿宋_GB2312" w:eastAsia="仿宋_GB2312"/>
                <w:sz w:val="24"/>
              </w:rPr>
              <w:t>资产总额</w:t>
            </w:r>
          </w:p>
        </w:tc>
        <w:tc>
          <w:tcPr>
            <w:tcW w:w="2118" w:type="dxa"/>
            <w:noWrap w:val="0"/>
            <w:vAlign w:val="center"/>
          </w:tcPr>
          <w:p>
            <w:pPr>
              <w:spacing w:before="156"/>
              <w:jc w:val="center"/>
              <w:rPr>
                <w:rFonts w:ascii="仿宋_GB2312" w:eastAsia="仿宋_GB2312"/>
                <w:sz w:val="24"/>
              </w:rPr>
            </w:pPr>
          </w:p>
        </w:tc>
        <w:tc>
          <w:tcPr>
            <w:tcW w:w="1980" w:type="dxa"/>
            <w:noWrap w:val="0"/>
            <w:vAlign w:val="center"/>
          </w:tcPr>
          <w:p>
            <w:pPr>
              <w:spacing w:before="156"/>
              <w:jc w:val="center"/>
              <w:rPr>
                <w:rFonts w:ascii="仿宋_GB2312" w:eastAsia="仿宋_GB2312"/>
                <w:sz w:val="24"/>
              </w:rPr>
            </w:pPr>
            <w:r>
              <w:rPr>
                <w:rFonts w:hint="eastAsia" w:ascii="仿宋_GB2312" w:eastAsia="仿宋_GB2312"/>
                <w:sz w:val="24"/>
              </w:rPr>
              <w:t>所有者权益</w:t>
            </w:r>
          </w:p>
        </w:tc>
        <w:tc>
          <w:tcPr>
            <w:tcW w:w="2241" w:type="dxa"/>
            <w:gridSpan w:val="3"/>
            <w:noWrap w:val="0"/>
            <w:vAlign w:val="center"/>
          </w:tcPr>
          <w:p>
            <w:pPr>
              <w:spacing w:before="156"/>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2202" w:type="dxa"/>
            <w:noWrap w:val="0"/>
            <w:vAlign w:val="center"/>
          </w:tcPr>
          <w:p>
            <w:pPr>
              <w:spacing w:before="156"/>
              <w:jc w:val="center"/>
              <w:rPr>
                <w:rFonts w:ascii="仿宋_GB2312" w:eastAsia="仿宋_GB2312"/>
                <w:sz w:val="24"/>
              </w:rPr>
            </w:pPr>
            <w:r>
              <w:rPr>
                <w:rFonts w:hint="eastAsia" w:ascii="仿宋_GB2312" w:eastAsia="仿宋_GB2312"/>
                <w:sz w:val="24"/>
              </w:rPr>
              <w:t>工商登记号</w:t>
            </w:r>
          </w:p>
        </w:tc>
        <w:tc>
          <w:tcPr>
            <w:tcW w:w="2118" w:type="dxa"/>
            <w:noWrap w:val="0"/>
            <w:vAlign w:val="center"/>
          </w:tcPr>
          <w:p>
            <w:pPr>
              <w:spacing w:before="156"/>
              <w:jc w:val="center"/>
              <w:rPr>
                <w:rFonts w:ascii="仿宋_GB2312" w:eastAsia="仿宋_GB2312"/>
                <w:sz w:val="24"/>
              </w:rPr>
            </w:pPr>
          </w:p>
        </w:tc>
        <w:tc>
          <w:tcPr>
            <w:tcW w:w="1980" w:type="dxa"/>
            <w:noWrap w:val="0"/>
            <w:vAlign w:val="center"/>
          </w:tcPr>
          <w:p>
            <w:pPr>
              <w:spacing w:before="156"/>
              <w:jc w:val="center"/>
              <w:rPr>
                <w:rFonts w:ascii="仿宋_GB2312" w:eastAsia="仿宋_GB2312"/>
                <w:sz w:val="24"/>
              </w:rPr>
            </w:pPr>
            <w:r>
              <w:rPr>
                <w:rFonts w:hint="eastAsia" w:ascii="仿宋_GB2312" w:eastAsia="仿宋_GB2312"/>
                <w:sz w:val="24"/>
              </w:rPr>
              <w:t>税务登记号</w:t>
            </w:r>
          </w:p>
        </w:tc>
        <w:tc>
          <w:tcPr>
            <w:tcW w:w="2241" w:type="dxa"/>
            <w:gridSpan w:val="3"/>
            <w:noWrap w:val="0"/>
            <w:vAlign w:val="center"/>
          </w:tcPr>
          <w:p>
            <w:pPr>
              <w:spacing w:before="156"/>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2202" w:type="dxa"/>
            <w:noWrap w:val="0"/>
            <w:vAlign w:val="center"/>
          </w:tcPr>
          <w:p>
            <w:pPr>
              <w:spacing w:before="156"/>
              <w:jc w:val="center"/>
              <w:rPr>
                <w:rFonts w:ascii="仿宋_GB2312" w:eastAsia="仿宋_GB2312"/>
                <w:sz w:val="24"/>
              </w:rPr>
            </w:pPr>
            <w:r>
              <w:rPr>
                <w:rFonts w:hint="eastAsia" w:ascii="仿宋_GB2312" w:eastAsia="仿宋_GB2312"/>
                <w:sz w:val="24"/>
              </w:rPr>
              <w:t>是否依法纳税</w:t>
            </w:r>
          </w:p>
        </w:tc>
        <w:tc>
          <w:tcPr>
            <w:tcW w:w="2118" w:type="dxa"/>
            <w:noWrap w:val="0"/>
            <w:vAlign w:val="center"/>
          </w:tcPr>
          <w:p>
            <w:pPr>
              <w:spacing w:before="156"/>
              <w:jc w:val="center"/>
              <w:rPr>
                <w:rFonts w:ascii="仿宋_GB2312" w:eastAsia="仿宋_GB2312"/>
                <w:sz w:val="24"/>
              </w:rPr>
            </w:pPr>
          </w:p>
        </w:tc>
        <w:tc>
          <w:tcPr>
            <w:tcW w:w="1980" w:type="dxa"/>
            <w:noWrap w:val="0"/>
            <w:vAlign w:val="center"/>
          </w:tcPr>
          <w:p>
            <w:pPr>
              <w:spacing w:before="156"/>
              <w:jc w:val="center"/>
              <w:rPr>
                <w:rFonts w:ascii="仿宋_GB2312" w:eastAsia="仿宋_GB2312"/>
                <w:sz w:val="24"/>
              </w:rPr>
            </w:pPr>
            <w:r>
              <w:rPr>
                <w:rFonts w:hint="eastAsia" w:ascii="仿宋_GB2312" w:eastAsia="仿宋_GB2312"/>
                <w:sz w:val="24"/>
              </w:rPr>
              <w:t>是否参加社保</w:t>
            </w:r>
          </w:p>
        </w:tc>
        <w:tc>
          <w:tcPr>
            <w:tcW w:w="2241" w:type="dxa"/>
            <w:gridSpan w:val="3"/>
            <w:noWrap w:val="0"/>
            <w:vAlign w:val="center"/>
          </w:tcPr>
          <w:p>
            <w:pPr>
              <w:spacing w:before="156"/>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84" w:hRule="atLeast"/>
          <w:jc w:val="center"/>
        </w:trPr>
        <w:tc>
          <w:tcPr>
            <w:tcW w:w="2202" w:type="dxa"/>
            <w:noWrap w:val="0"/>
            <w:vAlign w:val="center"/>
          </w:tcPr>
          <w:p>
            <w:pPr>
              <w:spacing w:before="156"/>
              <w:jc w:val="center"/>
              <w:rPr>
                <w:rFonts w:ascii="仿宋_GB2312" w:eastAsia="仿宋_GB2312"/>
                <w:sz w:val="24"/>
              </w:rPr>
            </w:pPr>
            <w:r>
              <w:rPr>
                <w:rFonts w:hint="eastAsia" w:ascii="仿宋_GB2312" w:eastAsia="仿宋_GB2312"/>
                <w:sz w:val="24"/>
              </w:rPr>
              <w:t>服务机构情况</w:t>
            </w:r>
          </w:p>
        </w:tc>
        <w:tc>
          <w:tcPr>
            <w:tcW w:w="6339" w:type="dxa"/>
            <w:gridSpan w:val="5"/>
            <w:noWrap w:val="0"/>
            <w:vAlign w:val="center"/>
          </w:tcPr>
          <w:p>
            <w:pPr>
              <w:spacing w:before="156" w:line="360" w:lineRule="auto"/>
              <w:ind w:firstLine="60" w:firstLineChars="25"/>
              <w:rPr>
                <w:rFonts w:ascii="仿宋_GB2312" w:eastAsia="仿宋_GB2312"/>
                <w:sz w:val="24"/>
              </w:rPr>
            </w:pPr>
            <w:r>
              <w:rPr>
                <w:rFonts w:hint="eastAsia" w:ascii="仿宋_GB2312" w:eastAsia="仿宋_GB2312"/>
                <w:sz w:val="24"/>
              </w:rPr>
              <w:t>名称：</w:t>
            </w:r>
          </w:p>
          <w:p>
            <w:pPr>
              <w:spacing w:before="156" w:line="360" w:lineRule="auto"/>
              <w:ind w:firstLine="60" w:firstLineChars="25"/>
              <w:rPr>
                <w:rFonts w:ascii="仿宋_GB2312" w:eastAsia="仿宋_GB2312"/>
                <w:sz w:val="24"/>
              </w:rPr>
            </w:pPr>
            <w:r>
              <w:rPr>
                <w:rFonts w:hint="eastAsia" w:ascii="仿宋_GB2312" w:eastAsia="仿宋_GB2312"/>
                <w:sz w:val="24"/>
              </w:rPr>
              <w:t>地址：</w:t>
            </w:r>
          </w:p>
          <w:p>
            <w:pPr>
              <w:spacing w:before="156" w:line="360" w:lineRule="auto"/>
              <w:ind w:firstLine="60" w:firstLineChars="25"/>
              <w:rPr>
                <w:rFonts w:ascii="仿宋_GB2312" w:eastAsia="仿宋_GB2312"/>
                <w:sz w:val="24"/>
              </w:rPr>
            </w:pPr>
            <w:r>
              <w:rPr>
                <w:rFonts w:hint="eastAsia" w:ascii="仿宋_GB2312" w:eastAsia="仿宋_GB2312"/>
                <w:sz w:val="24"/>
              </w:rPr>
              <w:t>人员状况：</w:t>
            </w:r>
          </w:p>
          <w:p>
            <w:pPr>
              <w:spacing w:before="156" w:line="360" w:lineRule="auto"/>
              <w:ind w:firstLine="60" w:firstLineChars="25"/>
              <w:rPr>
                <w:rFonts w:ascii="仿宋_GB2312" w:eastAsia="仿宋_GB2312"/>
                <w:sz w:val="24"/>
              </w:rPr>
            </w:pPr>
            <w:r>
              <w:rPr>
                <w:rFonts w:hint="eastAsia" w:ascii="仿宋_GB2312" w:eastAsia="仿宋_GB2312"/>
                <w:sz w:val="24"/>
              </w:rPr>
              <w:t>联系方式：</w:t>
            </w:r>
          </w:p>
          <w:p>
            <w:pPr>
              <w:spacing w:before="156" w:line="360" w:lineRule="auto"/>
              <w:ind w:firstLine="60" w:firstLineChars="25"/>
              <w:rPr>
                <w:rFonts w:ascii="仿宋_GB2312" w:eastAsia="仿宋_GB2312"/>
                <w:sz w:val="24"/>
              </w:rPr>
            </w:pPr>
            <w:r>
              <w:rPr>
                <w:rFonts w:hint="eastAsia" w:ascii="仿宋_GB2312" w:eastAsia="仿宋_GB2312"/>
                <w:sz w:val="24"/>
              </w:rPr>
              <w:t>（可另附纸说明）</w:t>
            </w:r>
          </w:p>
        </w:tc>
      </w:tr>
    </w:tbl>
    <w:p>
      <w:pPr>
        <w:snapToGrid w:val="0"/>
        <w:spacing w:before="156" w:line="360" w:lineRule="auto"/>
        <w:rPr>
          <w:rFonts w:ascii="仿宋_GB2312" w:hAnsi="宋体" w:eastAsia="仿宋_GB2312"/>
          <w:sz w:val="24"/>
          <w:szCs w:val="24"/>
          <w:u w:val="single"/>
        </w:rPr>
      </w:pPr>
    </w:p>
    <w:p>
      <w:pPr>
        <w:pStyle w:val="837"/>
        <w:snapToGrid w:val="0"/>
        <w:spacing w:before="156" w:line="360" w:lineRule="auto"/>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line="360" w:lineRule="auto"/>
        <w:ind w:right="600"/>
        <w:rPr>
          <w:rFonts w:ascii="仿宋_GB2312" w:hAnsi="宋体" w:eastAsia="仿宋_GB2312"/>
          <w:sz w:val="24"/>
          <w:szCs w:val="24"/>
        </w:rPr>
      </w:pPr>
      <w:r>
        <w:rPr>
          <w:rFonts w:hint="eastAsia" w:ascii="仿宋_GB2312" w:hAnsi="宋体" w:eastAsia="仿宋_GB2312"/>
          <w:sz w:val="24"/>
          <w:szCs w:val="24"/>
        </w:rPr>
        <w:t>法定代表人或授权代表签名：</w:t>
      </w:r>
      <w:r>
        <w:rPr>
          <w:rFonts w:hint="eastAsia" w:ascii="仿宋_GB2312" w:hAnsi="宋体" w:eastAsia="仿宋_GB2312"/>
          <w:sz w:val="24"/>
          <w:szCs w:val="24"/>
          <w:u w:val="single"/>
        </w:rPr>
        <w:t xml:space="preserve">               </w:t>
      </w:r>
    </w:p>
    <w:p>
      <w:pPr>
        <w:snapToGrid w:val="0"/>
        <w:spacing w:before="156" w:line="360" w:lineRule="auto"/>
        <w:ind w:right="600"/>
        <w:rPr>
          <w:rFonts w:ascii="仿宋_GB2312" w:hAnsi="宋体" w:eastAsia="仿宋_GB2312"/>
          <w:sz w:val="24"/>
          <w:szCs w:val="24"/>
          <w:u w:val="single"/>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snapToGrid w:val="0"/>
        <w:spacing w:before="156" w:after="50"/>
        <w:jc w:val="center"/>
        <w:rPr>
          <w:rFonts w:ascii="仿宋_GB2312" w:hAnsi="宋体" w:eastAsia="仿宋_GB2312"/>
          <w:b/>
          <w:sz w:val="32"/>
          <w:szCs w:val="32"/>
        </w:rPr>
      </w:pPr>
      <w:r>
        <w:rPr>
          <w:rFonts w:hint="eastAsia" w:ascii="仿宋_GB2312" w:hAnsi="宋体" w:eastAsia="仿宋_GB2312"/>
          <w:b/>
          <w:sz w:val="32"/>
          <w:szCs w:val="32"/>
        </w:rPr>
        <w:t>项目实施人员（主要从业人员及其技术资格）一览表</w:t>
      </w:r>
    </w:p>
    <w:p>
      <w:pPr>
        <w:snapToGrid w:val="0"/>
        <w:spacing w:before="156" w:after="50"/>
        <w:jc w:val="center"/>
        <w:rPr>
          <w:rFonts w:ascii="宋体" w:hAnsi="宋体"/>
          <w:b/>
          <w:sz w:val="24"/>
          <w:szCs w:val="24"/>
        </w:rPr>
      </w:pPr>
    </w:p>
    <w:p>
      <w:pPr>
        <w:pStyle w:val="23"/>
        <w:snapToGrid w:val="0"/>
        <w:rPr>
          <w:rFonts w:ascii="仿宋_GB2312" w:eastAsia="仿宋_GB2312"/>
          <w:sz w:val="24"/>
          <w:szCs w:val="24"/>
          <w:u w:val="single"/>
        </w:rPr>
      </w:pPr>
      <w:r>
        <w:rPr>
          <w:rFonts w:hint="eastAsia" w:ascii="仿宋_GB2312" w:eastAsia="仿宋_GB2312"/>
          <w:sz w:val="24"/>
          <w:szCs w:val="24"/>
        </w:rPr>
        <w:t>项目名称：</w:t>
      </w:r>
      <w:r>
        <w:rPr>
          <w:rFonts w:hint="eastAsia" w:ascii="仿宋_GB2312" w:eastAsia="仿宋_GB2312"/>
          <w:sz w:val="24"/>
          <w:szCs w:val="24"/>
          <w:u w:val="single"/>
        </w:rPr>
        <w:t xml:space="preserve">                                 </w:t>
      </w:r>
      <w:r>
        <w:rPr>
          <w:rFonts w:hint="eastAsia" w:ascii="仿宋_GB2312" w:eastAsia="仿宋_GB2312"/>
          <w:sz w:val="24"/>
          <w:szCs w:val="24"/>
        </w:rPr>
        <w:t xml:space="preserve">   项目编号：</w:t>
      </w:r>
      <w:r>
        <w:rPr>
          <w:rFonts w:hint="eastAsia" w:ascii="仿宋_GB2312" w:eastAsia="仿宋_GB2312"/>
          <w:sz w:val="24"/>
          <w:szCs w:val="24"/>
          <w:u w:val="single"/>
          <w:lang w:eastAsia="zh-CN"/>
        </w:rPr>
        <w:t>FYZC2018</w:t>
      </w:r>
      <w:r>
        <w:rPr>
          <w:rFonts w:hint="eastAsia" w:ascii="仿宋_GB2312" w:eastAsia="仿宋_GB2312"/>
          <w:sz w:val="24"/>
          <w:szCs w:val="24"/>
          <w:u w:val="single"/>
          <w:lang w:val="en-US" w:eastAsia="zh-CN"/>
        </w:rPr>
        <w:t>-</w:t>
      </w:r>
      <w:r>
        <w:rPr>
          <w:rFonts w:hint="eastAsia" w:ascii="仿宋_GB2312" w:eastAsia="仿宋_GB2312"/>
          <w:sz w:val="24"/>
          <w:szCs w:val="24"/>
          <w:u w:val="single"/>
        </w:rPr>
        <w:t xml:space="preserve">    </w:t>
      </w:r>
    </w:p>
    <w:tbl>
      <w:tblPr>
        <w:tblStyle w:val="88"/>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50" w:line="460" w:lineRule="exact"/>
              <w:jc w:val="center"/>
              <w:rPr>
                <w:rFonts w:ascii="仿宋_GB2312" w:hAnsi="宋体" w:eastAsia="仿宋_GB2312"/>
                <w:sz w:val="24"/>
                <w:szCs w:val="24"/>
              </w:rPr>
            </w:pPr>
            <w:r>
              <w:rPr>
                <w:rFonts w:hint="eastAsia" w:ascii="仿宋_GB2312" w:hAnsi="宋体" w:eastAsia="仿宋_GB2312"/>
                <w:sz w:val="24"/>
                <w:szCs w:val="24"/>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50" w:line="460" w:lineRule="exact"/>
              <w:jc w:val="center"/>
              <w:rPr>
                <w:rFonts w:ascii="仿宋_GB2312" w:hAnsi="宋体" w:eastAsia="仿宋_GB2312"/>
                <w:sz w:val="24"/>
                <w:szCs w:val="24"/>
              </w:rPr>
            </w:pPr>
            <w:r>
              <w:rPr>
                <w:rFonts w:hint="eastAsia" w:ascii="仿宋_GB2312" w:hAnsi="宋体" w:eastAsia="仿宋_GB2312"/>
                <w:sz w:val="24"/>
                <w:szCs w:val="24"/>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50" w:line="460" w:lineRule="exact"/>
              <w:jc w:val="center"/>
              <w:rPr>
                <w:rFonts w:ascii="仿宋_GB2312" w:hAnsi="宋体" w:eastAsia="仿宋_GB2312"/>
                <w:sz w:val="24"/>
                <w:szCs w:val="24"/>
              </w:rPr>
            </w:pPr>
            <w:r>
              <w:rPr>
                <w:rFonts w:hint="eastAsia" w:ascii="仿宋_GB2312" w:hAnsi="宋体" w:eastAsia="仿宋_GB2312"/>
                <w:sz w:val="24"/>
                <w:szCs w:val="24"/>
              </w:rPr>
              <w:t>专业技术资格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50" w:line="460" w:lineRule="exact"/>
              <w:jc w:val="center"/>
              <w:rPr>
                <w:rFonts w:ascii="仿宋_GB2312" w:hAnsi="宋体" w:eastAsia="仿宋_GB2312"/>
                <w:sz w:val="24"/>
                <w:szCs w:val="24"/>
              </w:rPr>
            </w:pPr>
            <w:r>
              <w:rPr>
                <w:rFonts w:hint="eastAsia" w:ascii="仿宋_GB2312" w:hAnsi="宋体" w:eastAsia="仿宋_GB2312"/>
                <w:sz w:val="24"/>
                <w:szCs w:val="24"/>
              </w:rPr>
              <w:t>证书编号</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50" w:line="460" w:lineRule="exact"/>
              <w:jc w:val="center"/>
              <w:rPr>
                <w:rFonts w:ascii="仿宋_GB2312" w:hAnsi="宋体" w:eastAsia="仿宋_GB2312"/>
                <w:bCs/>
                <w:sz w:val="24"/>
                <w:szCs w:val="24"/>
              </w:rPr>
            </w:pPr>
            <w:r>
              <w:rPr>
                <w:rFonts w:hint="eastAsia" w:ascii="仿宋_GB2312" w:hAnsi="宋体" w:eastAsia="仿宋_GB2312"/>
                <w:bCs/>
                <w:sz w:val="24"/>
                <w:szCs w:val="24"/>
              </w:rPr>
              <w:t>参加本单位</w:t>
            </w:r>
          </w:p>
          <w:p>
            <w:pPr>
              <w:snapToGrid w:val="0"/>
              <w:spacing w:before="156" w:after="50" w:line="460" w:lineRule="exact"/>
              <w:jc w:val="center"/>
              <w:rPr>
                <w:rFonts w:ascii="仿宋_GB2312" w:hAnsi="宋体" w:eastAsia="仿宋_GB2312"/>
                <w:bCs/>
                <w:sz w:val="24"/>
                <w:szCs w:val="24"/>
              </w:rPr>
            </w:pPr>
            <w:r>
              <w:rPr>
                <w:rFonts w:hint="eastAsia" w:ascii="仿宋_GB2312" w:hAnsi="宋体" w:eastAsia="仿宋_GB2312"/>
                <w:bCs/>
                <w:sz w:val="24"/>
                <w:szCs w:val="24"/>
              </w:rPr>
              <w:t>工作时间</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50" w:line="460" w:lineRule="exact"/>
              <w:jc w:val="center"/>
              <w:rPr>
                <w:rFonts w:ascii="仿宋_GB2312" w:hAnsi="宋体" w:eastAsia="仿宋_GB2312"/>
                <w:bCs/>
                <w:sz w:val="24"/>
                <w:szCs w:val="24"/>
              </w:rPr>
            </w:pPr>
            <w:r>
              <w:rPr>
                <w:rFonts w:hint="eastAsia" w:ascii="仿宋_GB2312" w:hAnsi="宋体" w:eastAsia="仿宋_GB2312"/>
                <w:bCs/>
                <w:sz w:val="24"/>
                <w:szCs w:val="24"/>
              </w:rPr>
              <w:t>劳动合</w:t>
            </w:r>
          </w:p>
          <w:p>
            <w:pPr>
              <w:snapToGrid w:val="0"/>
              <w:spacing w:before="156" w:after="50" w:line="460" w:lineRule="exact"/>
              <w:jc w:val="center"/>
              <w:rPr>
                <w:rFonts w:ascii="仿宋_GB2312" w:hAnsi="宋体" w:eastAsia="仿宋_GB2312"/>
                <w:bCs/>
                <w:sz w:val="24"/>
                <w:szCs w:val="24"/>
              </w:rPr>
            </w:pPr>
            <w:r>
              <w:rPr>
                <w:rFonts w:hint="eastAsia" w:ascii="仿宋_GB2312" w:hAnsi="宋体" w:eastAsia="仿宋_GB2312"/>
                <w:bCs/>
                <w:sz w:val="24"/>
                <w:szCs w:val="24"/>
              </w:rPr>
              <w:t>同编号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50" w:line="460" w:lineRule="exact"/>
              <w:jc w:val="center"/>
              <w:rPr>
                <w:rFonts w:ascii="仿宋_GB2312" w:hAnsi="宋体" w:eastAsia="仿宋_GB2312"/>
                <w:bCs/>
                <w:sz w:val="24"/>
                <w:szCs w:val="24"/>
              </w:rPr>
            </w:pPr>
            <w:r>
              <w:rPr>
                <w:rFonts w:hint="eastAsia" w:ascii="仿宋_GB2312" w:hAnsi="宋体" w:eastAsia="仿宋_GB2312"/>
                <w:bCs/>
                <w:sz w:val="24"/>
                <w:szCs w:val="24"/>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50"/>
              <w:snapToGrid w:val="0"/>
              <w:spacing w:before="156" w:after="50" w:line="460" w:lineRule="exact"/>
              <w:ind w:left="5250"/>
              <w:rPr>
                <w:rFonts w:ascii="仿宋_GB2312" w:hAnsi="宋体" w:eastAsia="仿宋_GB2312"/>
                <w:kern w:val="2"/>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after="50" w:line="460" w:lineRule="exact"/>
              <w:rPr>
                <w:rFonts w:ascii="仿宋_GB2312" w:hAnsi="宋体" w:eastAsia="仿宋_GB2312"/>
                <w:sz w:val="24"/>
                <w:szCs w:val="24"/>
              </w:rPr>
            </w:pPr>
          </w:p>
        </w:tc>
      </w:tr>
    </w:tbl>
    <w:p>
      <w:pPr>
        <w:snapToGrid w:val="0"/>
        <w:spacing w:before="156" w:after="156" w:afterLines="50" w:line="460" w:lineRule="exact"/>
        <w:jc w:val="left"/>
        <w:rPr>
          <w:rFonts w:ascii="仿宋_GB2312" w:hAnsi="宋体" w:eastAsia="仿宋_GB2312"/>
          <w:sz w:val="24"/>
          <w:szCs w:val="24"/>
        </w:rPr>
      </w:pPr>
      <w:r>
        <w:rPr>
          <w:rFonts w:hint="eastAsia" w:ascii="仿宋_GB2312" w:hAnsi="宋体" w:eastAsia="仿宋_GB2312"/>
          <w:sz w:val="24"/>
          <w:szCs w:val="24"/>
        </w:rPr>
        <w:t xml:space="preserve">注：在填写时，如本表格不适合投标单位的实际情况，可根据本表格式自行划表填写。 </w:t>
      </w:r>
    </w:p>
    <w:p>
      <w:pPr>
        <w:snapToGrid w:val="0"/>
        <w:spacing w:before="156" w:after="156" w:afterLines="50" w:line="460" w:lineRule="exact"/>
        <w:jc w:val="left"/>
        <w:rPr>
          <w:rFonts w:ascii="仿宋_GB2312" w:hAnsi="宋体" w:eastAsia="仿宋_GB2312"/>
          <w:sz w:val="24"/>
          <w:szCs w:val="24"/>
        </w:rPr>
      </w:pPr>
    </w:p>
    <w:p>
      <w:pPr>
        <w:snapToGrid w:val="0"/>
        <w:spacing w:before="156" w:line="360" w:lineRule="auto"/>
        <w:rPr>
          <w:rFonts w:ascii="仿宋_GB2312" w:hAnsi="宋体" w:eastAsia="仿宋_GB2312"/>
          <w:sz w:val="24"/>
          <w:szCs w:val="24"/>
          <w:u w:val="single"/>
        </w:rPr>
      </w:pPr>
    </w:p>
    <w:p>
      <w:pPr>
        <w:snapToGrid w:val="0"/>
        <w:spacing w:before="156" w:line="360" w:lineRule="auto"/>
        <w:rPr>
          <w:rFonts w:ascii="仿宋_GB2312" w:hAnsi="宋体" w:eastAsia="仿宋_GB2312"/>
          <w:sz w:val="24"/>
          <w:szCs w:val="24"/>
          <w:u w:val="single"/>
        </w:rPr>
      </w:pPr>
    </w:p>
    <w:p>
      <w:pPr>
        <w:pStyle w:val="837"/>
        <w:snapToGrid w:val="0"/>
        <w:spacing w:before="156" w:line="360" w:lineRule="auto"/>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line="360" w:lineRule="auto"/>
        <w:ind w:right="600"/>
        <w:rPr>
          <w:rFonts w:ascii="仿宋_GB2312" w:hAnsi="宋体" w:eastAsia="仿宋_GB2312"/>
          <w:sz w:val="24"/>
          <w:szCs w:val="24"/>
        </w:rPr>
      </w:pPr>
      <w:r>
        <w:rPr>
          <w:rFonts w:hint="eastAsia" w:ascii="仿宋_GB2312" w:hAnsi="宋体" w:eastAsia="仿宋_GB2312"/>
          <w:sz w:val="24"/>
          <w:szCs w:val="24"/>
        </w:rPr>
        <w:t>法定代表人或授权代表签名：</w:t>
      </w:r>
      <w:r>
        <w:rPr>
          <w:rFonts w:hint="eastAsia" w:ascii="仿宋_GB2312" w:hAnsi="宋体" w:eastAsia="仿宋_GB2312"/>
          <w:sz w:val="24"/>
          <w:szCs w:val="24"/>
          <w:u w:val="single"/>
        </w:rPr>
        <w:t xml:space="preserve">               </w:t>
      </w:r>
    </w:p>
    <w:p>
      <w:pPr>
        <w:snapToGrid w:val="0"/>
        <w:spacing w:before="156" w:line="360" w:lineRule="auto"/>
        <w:ind w:right="600"/>
        <w:rPr>
          <w:rFonts w:ascii="仿宋_GB2312" w:hAnsi="宋体" w:eastAsia="仿宋_GB2312"/>
          <w:sz w:val="24"/>
          <w:szCs w:val="24"/>
          <w:u w:val="single"/>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pStyle w:val="66"/>
        <w:snapToGrid w:val="0"/>
        <w:spacing w:before="156" w:line="360" w:lineRule="auto"/>
        <w:ind w:left="480" w:hanging="480"/>
        <w:jc w:val="center"/>
        <w:rPr>
          <w:rFonts w:ascii="仿宋_GB2312" w:hAnsi="宋体" w:eastAsia="仿宋_GB2312"/>
          <w:b/>
          <w:sz w:val="32"/>
          <w:szCs w:val="32"/>
        </w:rPr>
      </w:pPr>
      <w:r>
        <w:rPr>
          <w:rFonts w:ascii="仿宋_GB2312" w:hAnsi="宋体" w:eastAsia="仿宋_GB2312"/>
          <w:sz w:val="24"/>
          <w:u w:val="single"/>
        </w:rPr>
        <w:br w:type="page"/>
      </w:r>
      <w:r>
        <w:rPr>
          <w:rFonts w:hint="eastAsia" w:ascii="仿宋_GB2312" w:hAnsi="宋体" w:eastAsia="仿宋_GB2312"/>
          <w:b/>
          <w:sz w:val="32"/>
          <w:szCs w:val="32"/>
        </w:rPr>
        <w:t>投标人同类项目实施业绩一览表</w:t>
      </w:r>
    </w:p>
    <w:tbl>
      <w:tblPr>
        <w:tblStyle w:val="88"/>
        <w:tblW w:w="0" w:type="auto"/>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1800"/>
        <w:gridCol w:w="1440"/>
        <w:gridCol w:w="180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2365"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line="360" w:lineRule="auto"/>
              <w:jc w:val="center"/>
              <w:rPr>
                <w:rFonts w:ascii="仿宋_GB2312" w:hAnsi="宋体" w:eastAsia="仿宋_GB2312"/>
                <w:sz w:val="24"/>
                <w:szCs w:val="24"/>
              </w:rPr>
            </w:pPr>
            <w:r>
              <w:rPr>
                <w:rFonts w:hint="eastAsia" w:ascii="仿宋_GB2312" w:hAnsi="宋体" w:eastAsia="仿宋_GB2312"/>
                <w:sz w:val="24"/>
                <w:szCs w:val="24"/>
              </w:rPr>
              <w:t>采购单位名称</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line="360" w:lineRule="auto"/>
              <w:jc w:val="center"/>
              <w:rPr>
                <w:rFonts w:ascii="仿宋_GB2312" w:hAnsi="宋体" w:eastAsia="仿宋_GB2312"/>
                <w:sz w:val="24"/>
                <w:szCs w:val="24"/>
              </w:rPr>
            </w:pPr>
            <w:r>
              <w:rPr>
                <w:rFonts w:hint="eastAsia" w:ascii="仿宋_GB2312" w:hAnsi="宋体" w:eastAsia="仿宋_GB2312"/>
                <w:sz w:val="24"/>
                <w:szCs w:val="24"/>
              </w:rPr>
              <w:t>项目名称</w:t>
            </w:r>
          </w:p>
        </w:tc>
        <w:tc>
          <w:tcPr>
            <w:tcW w:w="1800" w:type="dxa"/>
            <w:tcBorders>
              <w:top w:val="single" w:color="auto" w:sz="4" w:space="0"/>
              <w:left w:val="single" w:color="auto" w:sz="4" w:space="0"/>
              <w:right w:val="single" w:color="auto" w:sz="4" w:space="0"/>
            </w:tcBorders>
            <w:noWrap w:val="0"/>
            <w:vAlign w:val="center"/>
          </w:tcPr>
          <w:p>
            <w:pPr>
              <w:snapToGrid w:val="0"/>
              <w:spacing w:before="156" w:line="360" w:lineRule="auto"/>
              <w:jc w:val="center"/>
              <w:rPr>
                <w:rFonts w:ascii="仿宋_GB2312" w:hAnsi="宋体" w:eastAsia="仿宋_GB2312"/>
                <w:sz w:val="24"/>
                <w:szCs w:val="24"/>
              </w:rPr>
            </w:pPr>
            <w:r>
              <w:rPr>
                <w:rFonts w:hint="eastAsia" w:ascii="仿宋_GB2312" w:hAnsi="宋体" w:eastAsia="仿宋_GB2312"/>
                <w:sz w:val="24"/>
                <w:szCs w:val="24"/>
              </w:rPr>
              <w:t>项目简要描述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line="360" w:lineRule="auto"/>
              <w:jc w:val="center"/>
              <w:rPr>
                <w:rFonts w:ascii="仿宋_GB2312" w:hAnsi="宋体" w:eastAsia="仿宋_GB2312"/>
                <w:sz w:val="24"/>
                <w:szCs w:val="24"/>
              </w:rPr>
            </w:pPr>
            <w:r>
              <w:rPr>
                <w:rFonts w:hint="eastAsia" w:ascii="仿宋_GB2312" w:hAnsi="宋体" w:eastAsia="仿宋_GB2312"/>
                <w:sz w:val="24"/>
                <w:szCs w:val="24"/>
              </w:rPr>
              <w:t>合同金额</w:t>
            </w:r>
          </w:p>
          <w:p>
            <w:pPr>
              <w:snapToGrid w:val="0"/>
              <w:spacing w:before="156" w:line="360" w:lineRule="auto"/>
              <w:jc w:val="center"/>
              <w:rPr>
                <w:rFonts w:ascii="仿宋_GB2312" w:hAnsi="宋体" w:eastAsia="仿宋_GB2312"/>
                <w:sz w:val="24"/>
                <w:szCs w:val="24"/>
              </w:rPr>
            </w:pPr>
            <w:r>
              <w:rPr>
                <w:rFonts w:hint="eastAsia" w:ascii="仿宋_GB2312" w:hAnsi="宋体" w:eastAsia="仿宋_GB2312"/>
                <w:sz w:val="24"/>
                <w:szCs w:val="24"/>
              </w:rPr>
              <w:t>（万元）</w:t>
            </w:r>
          </w:p>
        </w:tc>
        <w:tc>
          <w:tcPr>
            <w:tcW w:w="1800" w:type="dxa"/>
            <w:tcBorders>
              <w:top w:val="single" w:color="auto" w:sz="4" w:space="0"/>
              <w:left w:val="single" w:color="auto" w:sz="4" w:space="0"/>
              <w:right w:val="single" w:color="auto" w:sz="4" w:space="0"/>
            </w:tcBorders>
            <w:noWrap w:val="0"/>
            <w:vAlign w:val="center"/>
          </w:tcPr>
          <w:p>
            <w:pPr>
              <w:snapToGrid w:val="0"/>
              <w:spacing w:before="156" w:line="360" w:lineRule="auto"/>
              <w:jc w:val="center"/>
              <w:rPr>
                <w:rFonts w:ascii="仿宋_GB2312" w:hAnsi="宋体" w:eastAsia="仿宋_GB2312"/>
                <w:sz w:val="24"/>
                <w:szCs w:val="24"/>
              </w:rPr>
            </w:pPr>
            <w:r>
              <w:rPr>
                <w:rFonts w:hint="eastAsia" w:ascii="仿宋_GB2312" w:hAnsi="宋体" w:eastAsia="仿宋_GB2312"/>
                <w:sz w:val="24"/>
                <w:szCs w:val="24"/>
              </w:rPr>
              <w:t>实施时间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line="360" w:lineRule="auto"/>
              <w:jc w:val="center"/>
              <w:rPr>
                <w:rFonts w:ascii="仿宋_GB2312" w:hAnsi="宋体" w:eastAsia="仿宋_GB2312"/>
                <w:sz w:val="24"/>
                <w:szCs w:val="24"/>
              </w:rPr>
            </w:pPr>
            <w:r>
              <w:rPr>
                <w:rFonts w:hint="eastAsia" w:ascii="仿宋_GB2312" w:hAnsi="宋体" w:eastAsia="仿宋_GB2312"/>
                <w:sz w:val="24"/>
                <w:szCs w:val="24"/>
              </w:rPr>
              <w:t>采购单位联系人及</w:t>
            </w:r>
          </w:p>
          <w:p>
            <w:pPr>
              <w:snapToGrid w:val="0"/>
              <w:spacing w:before="156" w:line="360" w:lineRule="auto"/>
              <w:jc w:val="center"/>
              <w:rPr>
                <w:rFonts w:ascii="仿宋_GB2312" w:hAnsi="宋体" w:eastAsia="仿宋_GB2312"/>
                <w:sz w:val="24"/>
                <w:szCs w:val="24"/>
              </w:rPr>
            </w:pPr>
            <w:r>
              <w:rPr>
                <w:rFonts w:hint="eastAsia" w:ascii="仿宋_GB2312" w:hAnsi="宋体" w:eastAsia="仿宋_GB2312"/>
                <w:sz w:val="24"/>
                <w:szCs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710"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after="156" w:afterLines="50" w:line="360" w:lineRule="auto"/>
              <w:jc w:val="center"/>
              <w:rPr>
                <w:rFonts w:ascii="仿宋_GB2312" w:hAnsi="宋体" w:eastAsia="仿宋_GB2312"/>
                <w:sz w:val="24"/>
                <w:szCs w:val="24"/>
              </w:rPr>
            </w:pPr>
          </w:p>
        </w:tc>
      </w:tr>
    </w:tbl>
    <w:p>
      <w:pPr>
        <w:pStyle w:val="23"/>
        <w:snapToGrid w:val="0"/>
        <w:spacing w:line="360" w:lineRule="auto"/>
        <w:rPr>
          <w:rFonts w:ascii="宋体" w:hAnsi="宋体" w:eastAsia="宋体"/>
          <w:sz w:val="28"/>
          <w:szCs w:val="28"/>
        </w:rPr>
      </w:pPr>
      <w:r>
        <w:rPr>
          <w:rFonts w:hint="eastAsia" w:ascii="仿宋_GB2312" w:eastAsia="仿宋_GB2312"/>
          <w:b/>
          <w:sz w:val="24"/>
        </w:rPr>
        <w:t>注：投标人可按上述的格式自行编制，须随表提交相应的合同复印件、用户验收报告或用户验收证明。</w:t>
      </w:r>
    </w:p>
    <w:p>
      <w:pPr>
        <w:spacing w:before="156" w:line="360" w:lineRule="auto"/>
        <w:rPr>
          <w:rFonts w:ascii="仿宋_GB2312" w:hAnsi="宋体" w:eastAsia="仿宋_GB2312"/>
          <w:sz w:val="24"/>
        </w:rPr>
      </w:pPr>
    </w:p>
    <w:p>
      <w:pPr>
        <w:pStyle w:val="837"/>
        <w:snapToGrid w:val="0"/>
        <w:spacing w:before="156" w:line="360" w:lineRule="auto"/>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line="360" w:lineRule="auto"/>
        <w:ind w:right="600"/>
        <w:rPr>
          <w:rFonts w:ascii="仿宋_GB2312" w:hAnsi="宋体" w:eastAsia="仿宋_GB2312"/>
          <w:sz w:val="24"/>
          <w:szCs w:val="24"/>
        </w:rPr>
      </w:pPr>
      <w:r>
        <w:rPr>
          <w:rFonts w:hint="eastAsia" w:ascii="仿宋_GB2312" w:hAnsi="宋体" w:eastAsia="仿宋_GB2312"/>
          <w:sz w:val="24"/>
          <w:szCs w:val="24"/>
        </w:rPr>
        <w:t>法定代表人或授权代表签名：</w:t>
      </w:r>
      <w:r>
        <w:rPr>
          <w:rFonts w:hint="eastAsia" w:ascii="仿宋_GB2312" w:hAnsi="宋体" w:eastAsia="仿宋_GB2312"/>
          <w:sz w:val="24"/>
          <w:szCs w:val="24"/>
          <w:u w:val="single"/>
        </w:rPr>
        <w:t xml:space="preserve">               </w:t>
      </w:r>
    </w:p>
    <w:p>
      <w:pPr>
        <w:snapToGrid w:val="0"/>
        <w:spacing w:before="156" w:line="360" w:lineRule="auto"/>
        <w:ind w:right="600"/>
        <w:rPr>
          <w:rFonts w:ascii="仿宋_GB2312" w:hAnsi="宋体" w:eastAsia="仿宋_GB2312"/>
          <w:sz w:val="24"/>
          <w:szCs w:val="24"/>
          <w:u w:val="single"/>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snapToGrid w:val="0"/>
        <w:spacing w:before="156" w:line="360" w:lineRule="auto"/>
        <w:rPr>
          <w:rFonts w:ascii="仿宋_GB2312" w:hAnsi="宋体" w:eastAsia="仿宋_GB2312"/>
          <w:sz w:val="24"/>
          <w:szCs w:val="24"/>
          <w:u w:val="single"/>
        </w:rPr>
      </w:pPr>
    </w:p>
    <w:p>
      <w:pPr>
        <w:pStyle w:val="66"/>
        <w:snapToGrid w:val="0"/>
        <w:spacing w:before="156" w:line="360" w:lineRule="auto"/>
        <w:ind w:left="480" w:hanging="480"/>
        <w:jc w:val="center"/>
        <w:rPr>
          <w:rFonts w:hint="eastAsia" w:ascii="仿宋_GB2312" w:hAnsi="宋体" w:eastAsia="仿宋_GB2312"/>
          <w:b/>
          <w:sz w:val="32"/>
          <w:szCs w:val="32"/>
        </w:rPr>
      </w:pPr>
      <w:r>
        <w:rPr>
          <w:rFonts w:ascii="仿宋_GB2312" w:hAnsi="宋体" w:eastAsia="仿宋_GB2312"/>
          <w:sz w:val="24"/>
          <w:szCs w:val="24"/>
          <w:u w:val="single"/>
        </w:rPr>
        <w:br w:type="page"/>
      </w:r>
      <w:r>
        <w:rPr>
          <w:rFonts w:hint="eastAsia" w:ascii="仿宋_GB2312" w:hAnsi="宋体" w:eastAsia="仿宋_GB2312"/>
          <w:b/>
          <w:sz w:val="32"/>
          <w:szCs w:val="32"/>
        </w:rPr>
        <w:t>设备投入一览表</w:t>
      </w:r>
    </w:p>
    <w:p>
      <w:pPr>
        <w:pStyle w:val="23"/>
        <w:snapToGrid w:val="0"/>
        <w:rPr>
          <w:rFonts w:hint="eastAsia" w:ascii="仿宋_GB2312" w:hAnsi="宋体" w:eastAsia="仿宋_GB2312"/>
          <w:b/>
          <w:sz w:val="32"/>
          <w:szCs w:val="32"/>
        </w:rPr>
      </w:pPr>
      <w:r>
        <w:rPr>
          <w:rFonts w:hint="eastAsia" w:ascii="仿宋_GB2312" w:eastAsia="仿宋_GB2312"/>
          <w:sz w:val="24"/>
          <w:szCs w:val="24"/>
        </w:rPr>
        <w:t>项目名称：</w:t>
      </w:r>
      <w:r>
        <w:rPr>
          <w:rFonts w:hint="eastAsia" w:ascii="仿宋_GB2312" w:eastAsia="仿宋_GB2312"/>
          <w:sz w:val="24"/>
          <w:szCs w:val="24"/>
          <w:u w:val="single"/>
        </w:rPr>
        <w:t xml:space="preserve">                                 </w:t>
      </w: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项目编号：</w:t>
      </w:r>
      <w:r>
        <w:rPr>
          <w:rFonts w:hint="eastAsia" w:ascii="仿宋_GB2312" w:eastAsia="仿宋_GB2312"/>
          <w:sz w:val="24"/>
          <w:szCs w:val="24"/>
          <w:u w:val="single"/>
          <w:lang w:eastAsia="zh-CN"/>
        </w:rPr>
        <w:t>FYZC2018</w:t>
      </w:r>
      <w:r>
        <w:rPr>
          <w:rFonts w:hint="eastAsia" w:ascii="仿宋_GB2312" w:eastAsia="仿宋_GB2312"/>
          <w:sz w:val="24"/>
          <w:szCs w:val="24"/>
          <w:u w:val="single"/>
          <w:lang w:val="en-US" w:eastAsia="zh-CN"/>
        </w:rPr>
        <w:t>-</w:t>
      </w:r>
      <w:r>
        <w:rPr>
          <w:rFonts w:hint="eastAsia" w:ascii="仿宋_GB2312" w:eastAsia="仿宋_GB2312"/>
          <w:sz w:val="24"/>
          <w:szCs w:val="24"/>
          <w:u w:val="single"/>
        </w:rPr>
        <w:t xml:space="preserve">    </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1823"/>
        <w:gridCol w:w="1823"/>
        <w:gridCol w:w="1823"/>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56" w:after="156"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1823" w:type="dxa"/>
            <w:noWrap w:val="0"/>
            <w:vAlign w:val="top"/>
          </w:tcPr>
          <w:p>
            <w:pPr>
              <w:spacing w:before="156" w:after="156" w:line="360" w:lineRule="auto"/>
              <w:jc w:val="center"/>
              <w:rPr>
                <w:rFonts w:ascii="仿宋_GB2312" w:hAnsi="宋体" w:eastAsia="仿宋_GB2312"/>
                <w:sz w:val="24"/>
                <w:szCs w:val="24"/>
              </w:rPr>
            </w:pPr>
            <w:r>
              <w:rPr>
                <w:rFonts w:hint="eastAsia" w:ascii="仿宋_GB2312" w:hAnsi="宋体" w:eastAsia="仿宋_GB2312"/>
                <w:sz w:val="24"/>
                <w:szCs w:val="24"/>
              </w:rPr>
              <w:t>设备名称</w:t>
            </w:r>
          </w:p>
        </w:tc>
        <w:tc>
          <w:tcPr>
            <w:tcW w:w="1823" w:type="dxa"/>
            <w:noWrap w:val="0"/>
            <w:vAlign w:val="top"/>
          </w:tcPr>
          <w:p>
            <w:pPr>
              <w:spacing w:before="156" w:after="156" w:line="360" w:lineRule="auto"/>
              <w:jc w:val="center"/>
              <w:rPr>
                <w:rFonts w:ascii="仿宋_GB2312" w:hAnsi="宋体" w:eastAsia="仿宋_GB2312"/>
                <w:sz w:val="24"/>
                <w:szCs w:val="24"/>
              </w:rPr>
            </w:pPr>
            <w:r>
              <w:rPr>
                <w:rFonts w:hint="eastAsia" w:ascii="仿宋_GB2312" w:hAnsi="宋体" w:eastAsia="仿宋_GB2312"/>
                <w:sz w:val="24"/>
                <w:szCs w:val="24"/>
              </w:rPr>
              <w:t>型号</w:t>
            </w:r>
          </w:p>
        </w:tc>
        <w:tc>
          <w:tcPr>
            <w:tcW w:w="1823" w:type="dxa"/>
            <w:noWrap w:val="0"/>
            <w:vAlign w:val="top"/>
          </w:tcPr>
          <w:p>
            <w:pPr>
              <w:spacing w:before="156" w:after="156" w:line="360" w:lineRule="auto"/>
              <w:jc w:val="center"/>
              <w:rPr>
                <w:rFonts w:ascii="仿宋_GB2312" w:hAnsi="宋体" w:eastAsia="仿宋_GB2312"/>
                <w:sz w:val="24"/>
                <w:szCs w:val="24"/>
              </w:rPr>
            </w:pPr>
            <w:r>
              <w:rPr>
                <w:rFonts w:hint="eastAsia" w:ascii="仿宋_GB2312" w:hAnsi="宋体" w:eastAsia="仿宋_GB2312"/>
                <w:sz w:val="24"/>
                <w:szCs w:val="24"/>
              </w:rPr>
              <w:t>数量</w:t>
            </w:r>
          </w:p>
        </w:tc>
        <w:tc>
          <w:tcPr>
            <w:tcW w:w="1824" w:type="dxa"/>
            <w:noWrap w:val="0"/>
            <w:vAlign w:val="top"/>
          </w:tcPr>
          <w:p>
            <w:pPr>
              <w:spacing w:before="156" w:after="156" w:line="360" w:lineRule="auto"/>
              <w:jc w:val="center"/>
              <w:rPr>
                <w:rFonts w:ascii="仿宋_GB2312" w:hAnsi="宋体" w:eastAsia="仿宋_GB2312"/>
                <w:sz w:val="24"/>
                <w:szCs w:val="24"/>
              </w:rPr>
            </w:pPr>
            <w:r>
              <w:rPr>
                <w:rFonts w:hint="eastAsia" w:ascii="仿宋_GB2312" w:hAnsi="宋体"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4" w:type="dxa"/>
            <w:noWrap w:val="0"/>
            <w:vAlign w:val="top"/>
          </w:tcPr>
          <w:p>
            <w:pPr>
              <w:spacing w:before="156" w:after="156" w:line="360" w:lineRule="auto"/>
              <w:jc w:val="center"/>
              <w:rPr>
                <w:rFonts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4" w:type="dxa"/>
            <w:noWrap w:val="0"/>
            <w:vAlign w:val="top"/>
          </w:tcPr>
          <w:p>
            <w:pPr>
              <w:spacing w:before="156" w:after="156" w:line="360" w:lineRule="auto"/>
              <w:jc w:val="center"/>
              <w:rPr>
                <w:rFonts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4" w:type="dxa"/>
            <w:noWrap w:val="0"/>
            <w:vAlign w:val="top"/>
          </w:tcPr>
          <w:p>
            <w:pPr>
              <w:spacing w:before="156" w:after="156" w:line="360" w:lineRule="auto"/>
              <w:jc w:val="center"/>
              <w:rPr>
                <w:rFonts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4" w:type="dxa"/>
            <w:noWrap w:val="0"/>
            <w:vAlign w:val="top"/>
          </w:tcPr>
          <w:p>
            <w:pPr>
              <w:spacing w:before="156" w:after="156" w:line="360" w:lineRule="auto"/>
              <w:jc w:val="center"/>
              <w:rPr>
                <w:rFonts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4" w:type="dxa"/>
            <w:noWrap w:val="0"/>
            <w:vAlign w:val="top"/>
          </w:tcPr>
          <w:p>
            <w:pPr>
              <w:spacing w:before="156" w:after="156" w:line="360" w:lineRule="auto"/>
              <w:jc w:val="center"/>
              <w:rPr>
                <w:rFonts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4" w:type="dxa"/>
            <w:noWrap w:val="0"/>
            <w:vAlign w:val="top"/>
          </w:tcPr>
          <w:p>
            <w:pPr>
              <w:spacing w:before="156" w:after="156" w:line="360" w:lineRule="auto"/>
              <w:jc w:val="center"/>
              <w:rPr>
                <w:rFonts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3" w:type="dxa"/>
            <w:noWrap w:val="0"/>
            <w:vAlign w:val="top"/>
          </w:tcPr>
          <w:p>
            <w:pPr>
              <w:spacing w:before="156" w:after="156" w:line="360" w:lineRule="auto"/>
              <w:jc w:val="center"/>
              <w:rPr>
                <w:rFonts w:ascii="宋体" w:hAnsi="宋体"/>
                <w:sz w:val="24"/>
                <w:szCs w:val="24"/>
                <w:u w:val="single"/>
              </w:rPr>
            </w:pPr>
          </w:p>
        </w:tc>
        <w:tc>
          <w:tcPr>
            <w:tcW w:w="1824" w:type="dxa"/>
            <w:noWrap w:val="0"/>
            <w:vAlign w:val="top"/>
          </w:tcPr>
          <w:p>
            <w:pPr>
              <w:spacing w:before="156" w:after="156" w:line="360" w:lineRule="auto"/>
              <w:jc w:val="center"/>
              <w:rPr>
                <w:rFonts w:ascii="宋体" w:hAnsi="宋体"/>
                <w:sz w:val="24"/>
                <w:szCs w:val="24"/>
                <w:u w:val="single"/>
              </w:rPr>
            </w:pPr>
          </w:p>
        </w:tc>
      </w:tr>
    </w:tbl>
    <w:p>
      <w:pPr>
        <w:pStyle w:val="837"/>
        <w:snapToGrid w:val="0"/>
        <w:spacing w:before="156" w:line="360" w:lineRule="auto"/>
        <w:rPr>
          <w:rFonts w:hint="eastAsia" w:ascii="仿宋_GB2312" w:hAnsi="宋体" w:eastAsia="仿宋_GB2312"/>
          <w:szCs w:val="24"/>
        </w:rPr>
      </w:pPr>
    </w:p>
    <w:p>
      <w:pPr>
        <w:pStyle w:val="837"/>
        <w:snapToGrid w:val="0"/>
        <w:spacing w:before="156" w:line="360" w:lineRule="auto"/>
        <w:rPr>
          <w:rFonts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line="360" w:lineRule="auto"/>
        <w:ind w:right="600"/>
        <w:rPr>
          <w:rFonts w:ascii="仿宋_GB2312" w:hAnsi="宋体" w:eastAsia="仿宋_GB2312"/>
          <w:sz w:val="24"/>
          <w:szCs w:val="24"/>
        </w:rPr>
      </w:pPr>
      <w:r>
        <w:rPr>
          <w:rFonts w:hint="eastAsia" w:ascii="仿宋_GB2312" w:hAnsi="宋体" w:eastAsia="仿宋_GB2312"/>
          <w:sz w:val="24"/>
          <w:szCs w:val="24"/>
        </w:rPr>
        <w:t>法定代表人或授权代表（签字或盖章）：</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w:t>
      </w:r>
    </w:p>
    <w:p>
      <w:pPr>
        <w:snapToGrid w:val="0"/>
        <w:spacing w:before="156" w:line="360" w:lineRule="auto"/>
        <w:ind w:right="600"/>
        <w:rPr>
          <w:rFonts w:ascii="仿宋_GB2312" w:hAnsi="宋体" w:eastAsia="仿宋_GB2312"/>
          <w:sz w:val="24"/>
          <w:szCs w:val="24"/>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年 </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月 </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w:t>
      </w:r>
    </w:p>
    <w:p>
      <w:pPr>
        <w:pStyle w:val="66"/>
        <w:snapToGrid w:val="0"/>
        <w:spacing w:before="156" w:line="360" w:lineRule="auto"/>
        <w:ind w:left="480" w:hanging="480"/>
        <w:jc w:val="center"/>
        <w:rPr>
          <w:rFonts w:hint="eastAsia" w:ascii="仿宋_GB2312" w:hAnsi="宋体" w:eastAsia="仿宋_GB2312"/>
          <w:b/>
          <w:sz w:val="32"/>
          <w:szCs w:val="32"/>
        </w:rPr>
      </w:pPr>
    </w:p>
    <w:p>
      <w:pPr>
        <w:pStyle w:val="66"/>
        <w:snapToGrid w:val="0"/>
        <w:spacing w:before="156" w:line="360" w:lineRule="auto"/>
        <w:ind w:left="480" w:hanging="480"/>
        <w:jc w:val="center"/>
        <w:rPr>
          <w:rFonts w:hint="eastAsia" w:ascii="仿宋_GB2312" w:hAnsi="宋体" w:eastAsia="仿宋_GB2312"/>
          <w:b/>
          <w:sz w:val="32"/>
          <w:szCs w:val="32"/>
        </w:rPr>
      </w:pPr>
    </w:p>
    <w:p>
      <w:pPr>
        <w:snapToGrid w:val="0"/>
        <w:spacing w:before="156" w:line="360" w:lineRule="auto"/>
        <w:jc w:val="center"/>
        <w:rPr>
          <w:rFonts w:hint="eastAsia" w:ascii="仿宋_GB2312" w:hAnsi="仿宋" w:eastAsia="仿宋_GB2312"/>
          <w:b/>
          <w:sz w:val="32"/>
          <w:szCs w:val="32"/>
        </w:rPr>
      </w:pPr>
    </w:p>
    <w:p>
      <w:pPr>
        <w:snapToGrid w:val="0"/>
        <w:spacing w:before="156" w:line="360" w:lineRule="auto"/>
        <w:jc w:val="center"/>
        <w:rPr>
          <w:rFonts w:hint="eastAsia" w:ascii="仿宋_GB2312" w:hAnsi="仿宋" w:eastAsia="仿宋_GB2312"/>
          <w:b/>
          <w:sz w:val="32"/>
          <w:szCs w:val="32"/>
        </w:rPr>
      </w:pPr>
    </w:p>
    <w:p>
      <w:pPr>
        <w:snapToGrid w:val="0"/>
        <w:spacing w:before="156" w:line="360" w:lineRule="auto"/>
        <w:jc w:val="center"/>
        <w:rPr>
          <w:rFonts w:hint="eastAsia" w:ascii="仿宋_GB2312" w:hAnsi="仿宋" w:eastAsia="仿宋_GB2312"/>
          <w:b/>
          <w:sz w:val="32"/>
          <w:szCs w:val="32"/>
        </w:rPr>
      </w:pPr>
    </w:p>
    <w:p>
      <w:pPr>
        <w:snapToGrid w:val="0"/>
        <w:spacing w:before="156" w:line="360" w:lineRule="auto"/>
        <w:jc w:val="center"/>
        <w:rPr>
          <w:rFonts w:ascii="仿宋_GB2312" w:hAnsi="宋体" w:eastAsia="仿宋_GB2312"/>
          <w:b/>
          <w:sz w:val="32"/>
          <w:szCs w:val="32"/>
        </w:rPr>
      </w:pPr>
      <w:r>
        <w:rPr>
          <w:rFonts w:hint="eastAsia" w:ascii="仿宋_GB2312" w:hAnsi="仿宋" w:eastAsia="仿宋_GB2312"/>
          <w:b/>
          <w:sz w:val="32"/>
          <w:szCs w:val="32"/>
        </w:rPr>
        <w:t>投标</w:t>
      </w:r>
      <w:r>
        <w:rPr>
          <w:rFonts w:hint="eastAsia" w:ascii="仿宋_GB2312" w:hAnsi="宋体" w:eastAsia="仿宋_GB2312"/>
          <w:b/>
          <w:sz w:val="32"/>
          <w:szCs w:val="32"/>
        </w:rPr>
        <w:t>响应函</w:t>
      </w:r>
    </w:p>
    <w:p>
      <w:pPr>
        <w:pStyle w:val="45"/>
        <w:spacing w:afterLines="0" w:line="240" w:lineRule="auto"/>
        <w:rPr>
          <w:rFonts w:ascii="仿宋_GB2312" w:hAnsi="仿宋" w:eastAsia="仿宋_GB2312"/>
        </w:rPr>
      </w:pPr>
      <w:r>
        <w:rPr>
          <w:rFonts w:hint="eastAsia" w:ascii="仿宋_GB2312" w:hAnsi="仿宋" w:eastAsia="仿宋_GB2312"/>
        </w:rPr>
        <w:t>杭州市公共资源交易中心富阳分中心：</w:t>
      </w:r>
    </w:p>
    <w:p>
      <w:pPr>
        <w:pStyle w:val="45"/>
        <w:spacing w:afterLines="0" w:line="240" w:lineRule="auto"/>
        <w:ind w:firstLine="480" w:firstLineChars="200"/>
        <w:rPr>
          <w:rFonts w:ascii="仿宋_GB2312" w:hAnsi="仿宋" w:eastAsia="仿宋_GB2312"/>
        </w:rPr>
      </w:pPr>
      <w:r>
        <w:rPr>
          <w:rFonts w:hint="eastAsia" w:ascii="仿宋_GB2312" w:hAnsi="宋体" w:eastAsia="仿宋_GB2312"/>
        </w:rPr>
        <w:t>我</w:t>
      </w:r>
      <w:r>
        <w:rPr>
          <w:rFonts w:hint="eastAsia" w:ascii="仿宋_GB2312" w:hAnsi="宋体" w:eastAsia="仿宋_GB2312"/>
          <w:u w:val="single"/>
        </w:rPr>
        <w:t>（姓名）</w:t>
      </w:r>
      <w:r>
        <w:rPr>
          <w:rFonts w:hint="eastAsia" w:ascii="仿宋_GB2312" w:hAnsi="宋体" w:eastAsia="仿宋_GB2312"/>
        </w:rPr>
        <w:t>系</w:t>
      </w:r>
      <w:r>
        <w:rPr>
          <w:rFonts w:hint="eastAsia" w:ascii="仿宋_GB2312" w:hAnsi="宋体" w:eastAsia="仿宋_GB2312"/>
          <w:u w:val="single"/>
        </w:rPr>
        <w:t xml:space="preserve">（投标人名称）         </w:t>
      </w:r>
      <w:r>
        <w:rPr>
          <w:rFonts w:hint="eastAsia" w:ascii="仿宋_GB2312" w:hAnsi="宋体" w:eastAsia="仿宋_GB2312"/>
        </w:rPr>
        <w:t>的法定代表人，</w:t>
      </w:r>
      <w:r>
        <w:rPr>
          <w:rFonts w:hint="eastAsia" w:ascii="仿宋_GB2312" w:hAnsi="仿宋" w:eastAsia="仿宋_GB2312"/>
        </w:rPr>
        <w:t>授权</w:t>
      </w:r>
      <w:r>
        <w:rPr>
          <w:rFonts w:hint="eastAsia" w:ascii="仿宋_GB2312" w:hAnsi="仿宋" w:eastAsia="仿宋_GB2312"/>
          <w:u w:val="single"/>
        </w:rPr>
        <w:t xml:space="preserve">        </w:t>
      </w:r>
      <w:r>
        <w:rPr>
          <w:rFonts w:hint="eastAsia" w:ascii="仿宋_GB2312" w:hAnsi="仿宋" w:eastAsia="仿宋_GB2312"/>
        </w:rPr>
        <w:t>（全名、职务）为全权代表，参加贵方组织的</w:t>
      </w:r>
      <w:r>
        <w:rPr>
          <w:rFonts w:hint="eastAsia" w:ascii="仿宋_GB2312" w:hAnsi="仿宋" w:eastAsia="仿宋_GB2312"/>
          <w:u w:val="single"/>
        </w:rPr>
        <w:t xml:space="preserve">                           </w:t>
      </w:r>
      <w:r>
        <w:rPr>
          <w:rFonts w:hint="eastAsia" w:ascii="仿宋_GB2312" w:hAnsi="仿宋" w:eastAsia="仿宋_GB2312"/>
        </w:rPr>
        <w:t>项目（招标项目名称）（项目编号：</w:t>
      </w:r>
      <w:r>
        <w:rPr>
          <w:rFonts w:hint="eastAsia" w:ascii="仿宋_GB2312" w:hAnsi="仿宋" w:eastAsia="仿宋_GB2312"/>
          <w:lang w:eastAsia="zh-CN"/>
        </w:rPr>
        <w:t>FYZC2018</w:t>
      </w:r>
      <w:r>
        <w:rPr>
          <w:rFonts w:hint="eastAsia" w:ascii="仿宋_GB2312" w:hAnsi="仿宋" w:eastAsia="仿宋_GB2312"/>
        </w:rPr>
        <w:t>-   ）采购的有关活动，并对此项目进行投标。</w:t>
      </w:r>
      <w:r>
        <w:rPr>
          <w:rFonts w:hint="eastAsia" w:ascii="仿宋_GB2312" w:hAnsi="宋体" w:eastAsia="仿宋_GB2312"/>
        </w:rPr>
        <w:t>为此，我方就本次投标有关事项郑重声明如下：</w:t>
      </w:r>
    </w:p>
    <w:p>
      <w:pPr>
        <w:pStyle w:val="45"/>
        <w:spacing w:afterLines="0" w:line="240" w:lineRule="auto"/>
        <w:rPr>
          <w:rFonts w:ascii="仿宋_GB2312" w:hAnsi="宋体" w:eastAsia="仿宋_GB2312"/>
        </w:rPr>
      </w:pPr>
      <w:r>
        <w:rPr>
          <w:rFonts w:hint="eastAsia" w:ascii="仿宋_GB2312" w:hAnsi="仿宋" w:eastAsia="仿宋_GB2312"/>
        </w:rPr>
        <w:t xml:space="preserve">    1.</w:t>
      </w:r>
      <w:r>
        <w:rPr>
          <w:rFonts w:hint="eastAsia" w:ascii="仿宋_GB2312" w:hAnsi="宋体" w:eastAsia="仿宋_GB2312"/>
        </w:rPr>
        <w:t>我方承诺已经具备《中华人民共和国政府采购法》中规定的参加政府采购活动的供应商应当具备的条件：</w:t>
      </w:r>
    </w:p>
    <w:p>
      <w:pPr>
        <w:widowControl/>
        <w:snapToGrid w:val="0"/>
        <w:spacing w:before="156"/>
        <w:ind w:firstLine="487" w:firstLineChars="203"/>
        <w:jc w:val="left"/>
        <w:rPr>
          <w:rFonts w:ascii="仿宋_GB2312" w:hAnsi="宋体" w:eastAsia="仿宋_GB2312"/>
          <w:kern w:val="0"/>
          <w:sz w:val="24"/>
        </w:rPr>
      </w:pPr>
      <w:r>
        <w:rPr>
          <w:rFonts w:hint="eastAsia" w:ascii="仿宋_GB2312" w:hAnsi="宋体" w:eastAsia="仿宋_GB2312"/>
          <w:kern w:val="0"/>
          <w:sz w:val="24"/>
        </w:rPr>
        <w:t>（1）具有独立承担民事责任能力；</w:t>
      </w:r>
    </w:p>
    <w:p>
      <w:pPr>
        <w:widowControl/>
        <w:snapToGrid w:val="0"/>
        <w:spacing w:before="156"/>
        <w:ind w:firstLine="487" w:firstLineChars="203"/>
        <w:jc w:val="left"/>
        <w:rPr>
          <w:rFonts w:ascii="仿宋_GB2312" w:hAnsi="宋体" w:eastAsia="仿宋_GB2312"/>
          <w:kern w:val="0"/>
          <w:sz w:val="24"/>
        </w:rPr>
      </w:pPr>
      <w:r>
        <w:rPr>
          <w:rFonts w:hint="eastAsia" w:ascii="仿宋_GB2312" w:hAnsi="宋体" w:eastAsia="仿宋_GB2312"/>
          <w:kern w:val="0"/>
          <w:sz w:val="24"/>
        </w:rPr>
        <w:t>（2）具有良好的商业信誉和健全的财务会计制度；</w:t>
      </w:r>
    </w:p>
    <w:p>
      <w:pPr>
        <w:widowControl/>
        <w:snapToGrid w:val="0"/>
        <w:spacing w:before="156"/>
        <w:ind w:firstLine="487" w:firstLineChars="203"/>
        <w:jc w:val="left"/>
        <w:rPr>
          <w:rFonts w:ascii="仿宋_GB2312" w:hAnsi="宋体" w:eastAsia="仿宋_GB2312"/>
          <w:kern w:val="0"/>
          <w:sz w:val="24"/>
        </w:rPr>
      </w:pPr>
      <w:r>
        <w:rPr>
          <w:rFonts w:hint="eastAsia" w:ascii="仿宋_GB2312" w:hAnsi="宋体" w:eastAsia="仿宋_GB2312"/>
          <w:kern w:val="0"/>
          <w:sz w:val="24"/>
        </w:rPr>
        <w:t>（3）具有履行合同所必需的设备和专业技术能力；</w:t>
      </w:r>
    </w:p>
    <w:p>
      <w:pPr>
        <w:widowControl/>
        <w:snapToGrid w:val="0"/>
        <w:spacing w:before="156"/>
        <w:ind w:firstLine="487" w:firstLineChars="203"/>
        <w:jc w:val="left"/>
        <w:rPr>
          <w:rFonts w:ascii="仿宋_GB2312" w:hAnsi="宋体" w:eastAsia="仿宋_GB2312"/>
          <w:kern w:val="0"/>
          <w:sz w:val="24"/>
        </w:rPr>
      </w:pPr>
      <w:r>
        <w:rPr>
          <w:rFonts w:hint="eastAsia" w:ascii="仿宋_GB2312" w:hAnsi="宋体" w:eastAsia="仿宋_GB2312"/>
          <w:kern w:val="0"/>
          <w:sz w:val="24"/>
        </w:rPr>
        <w:t>（4）有依法缴纳税收和社会保障资金的良好记录；</w:t>
      </w:r>
    </w:p>
    <w:p>
      <w:pPr>
        <w:widowControl/>
        <w:snapToGrid w:val="0"/>
        <w:spacing w:before="156"/>
        <w:ind w:firstLine="487" w:firstLineChars="203"/>
        <w:jc w:val="left"/>
        <w:rPr>
          <w:rFonts w:ascii="仿宋_GB2312" w:hAnsi="宋体" w:eastAsia="仿宋_GB2312"/>
          <w:kern w:val="0"/>
          <w:sz w:val="24"/>
        </w:rPr>
      </w:pPr>
      <w:r>
        <w:rPr>
          <w:rFonts w:hint="eastAsia" w:ascii="仿宋_GB2312" w:hAnsi="宋体" w:eastAsia="仿宋_GB2312"/>
          <w:kern w:val="0"/>
          <w:sz w:val="24"/>
        </w:rPr>
        <w:t>（5）遵守中华人民共和国政府采购有关规定，没有违反政府采购法规、政策的记录；</w:t>
      </w:r>
    </w:p>
    <w:p>
      <w:pPr>
        <w:widowControl/>
        <w:snapToGrid w:val="0"/>
        <w:spacing w:before="156"/>
        <w:ind w:firstLine="487" w:firstLineChars="203"/>
        <w:jc w:val="left"/>
        <w:rPr>
          <w:rFonts w:ascii="仿宋_GB2312" w:hAnsi="宋体" w:eastAsia="仿宋_GB2312"/>
          <w:kern w:val="0"/>
          <w:sz w:val="24"/>
        </w:rPr>
      </w:pPr>
      <w:r>
        <w:rPr>
          <w:rFonts w:hint="eastAsia" w:ascii="仿宋_GB2312" w:hAnsi="宋体" w:eastAsia="仿宋_GB2312"/>
          <w:kern w:val="0"/>
          <w:sz w:val="24"/>
        </w:rPr>
        <w:t>（6）具有良好的财务状况以及良好的履行合同的能力和记录；</w:t>
      </w:r>
    </w:p>
    <w:p>
      <w:pPr>
        <w:widowControl/>
        <w:snapToGrid w:val="0"/>
        <w:spacing w:before="156"/>
        <w:ind w:firstLine="487" w:firstLineChars="203"/>
        <w:jc w:val="left"/>
        <w:rPr>
          <w:rFonts w:ascii="仿宋_GB2312" w:hAnsi="宋体" w:eastAsia="仿宋_GB2312"/>
          <w:kern w:val="0"/>
          <w:sz w:val="24"/>
        </w:rPr>
      </w:pPr>
      <w:r>
        <w:rPr>
          <w:rFonts w:hint="eastAsia" w:ascii="仿宋_GB2312" w:hAnsi="宋体" w:eastAsia="仿宋_GB2312"/>
          <w:kern w:val="0"/>
          <w:sz w:val="24"/>
        </w:rPr>
        <w:t>（7）法人代表及财务主管在本次前三年内没有刑事犯罪记录，没有行贿受贿或者偷税漏税等欺诈行为；</w:t>
      </w:r>
    </w:p>
    <w:p>
      <w:pPr>
        <w:pStyle w:val="45"/>
        <w:spacing w:afterLines="0" w:line="240" w:lineRule="auto"/>
        <w:ind w:firstLine="480" w:firstLineChars="200"/>
        <w:rPr>
          <w:rFonts w:ascii="仿宋_GB2312" w:hAnsi="仿宋" w:eastAsia="仿宋_GB2312"/>
        </w:rPr>
      </w:pPr>
      <w:r>
        <w:rPr>
          <w:rFonts w:hint="eastAsia" w:ascii="仿宋_GB2312" w:hAnsi="宋体" w:eastAsia="仿宋_GB2312"/>
        </w:rPr>
        <w:t>（8）没有发生重大经济纠纷和走私犯罪记录。</w:t>
      </w:r>
    </w:p>
    <w:p>
      <w:pPr>
        <w:pStyle w:val="45"/>
        <w:spacing w:afterLines="0" w:line="240" w:lineRule="auto"/>
        <w:ind w:firstLine="480" w:firstLineChars="200"/>
        <w:rPr>
          <w:rFonts w:ascii="仿宋_GB2312" w:hAnsi="宋体" w:eastAsia="仿宋_GB2312"/>
        </w:rPr>
      </w:pPr>
      <w:r>
        <w:rPr>
          <w:rFonts w:hint="eastAsia" w:ascii="仿宋_GB2312" w:hAnsi="仿宋" w:eastAsia="仿宋_GB2312"/>
        </w:rPr>
        <w:t>2.</w:t>
      </w:r>
      <w:r>
        <w:rPr>
          <w:rFonts w:hint="eastAsia" w:ascii="仿宋_GB2312" w:hAnsi="宋体" w:eastAsia="仿宋_GB2312"/>
        </w:rPr>
        <w:t>我方同意在招标文件规定的开标日期起遵守本投标文件中的承诺且在投标有效期满之前均具有约束力。</w:t>
      </w:r>
    </w:p>
    <w:p>
      <w:pPr>
        <w:pStyle w:val="45"/>
        <w:spacing w:afterLines="0" w:line="240" w:lineRule="auto"/>
        <w:ind w:firstLine="480" w:firstLineChars="200"/>
        <w:rPr>
          <w:rFonts w:ascii="仿宋_GB2312" w:hAnsi="仿宋" w:eastAsia="仿宋_GB2312"/>
          <w:highlight w:val="none"/>
        </w:rPr>
      </w:pPr>
      <w:r>
        <w:rPr>
          <w:rFonts w:hint="eastAsia" w:ascii="仿宋_GB2312" w:hAnsi="宋体" w:eastAsia="仿宋_GB2312"/>
        </w:rPr>
        <w:t>3.提供投标人须知</w:t>
      </w:r>
      <w:r>
        <w:rPr>
          <w:rFonts w:hint="eastAsia" w:ascii="仿宋_GB2312" w:hAnsi="宋体" w:eastAsia="仿宋_GB2312"/>
          <w:highlight w:val="none"/>
        </w:rPr>
        <w:t>规定的全部投标文件，具体为：</w:t>
      </w:r>
    </w:p>
    <w:p>
      <w:pPr>
        <w:spacing w:before="156"/>
        <w:ind w:firstLine="480" w:firstLineChars="200"/>
        <w:jc w:val="left"/>
        <w:rPr>
          <w:rFonts w:hint="eastAsia" w:ascii="仿宋_GB2312" w:hAnsi="仿宋" w:eastAsia="仿宋_GB2312"/>
          <w:sz w:val="24"/>
          <w:highlight w:val="none"/>
        </w:rPr>
      </w:pPr>
      <w:r>
        <w:rPr>
          <w:rFonts w:hint="eastAsia" w:ascii="仿宋_GB2312" w:hAnsi="仿宋" w:eastAsia="仿宋_GB2312"/>
          <w:sz w:val="24"/>
          <w:highlight w:val="none"/>
        </w:rPr>
        <w:t>（1）资格文件正本壹份，副本</w:t>
      </w:r>
      <w:r>
        <w:rPr>
          <w:rFonts w:hint="eastAsia" w:ascii="仿宋_GB2312" w:hAnsi="仿宋" w:eastAsia="仿宋_GB2312"/>
          <w:sz w:val="24"/>
          <w:highlight w:val="none"/>
          <w:lang w:eastAsia="zh-CN"/>
        </w:rPr>
        <w:t>陆</w:t>
      </w:r>
      <w:r>
        <w:rPr>
          <w:rFonts w:hint="eastAsia" w:ascii="仿宋_GB2312" w:hAnsi="仿宋" w:eastAsia="仿宋_GB2312"/>
          <w:sz w:val="24"/>
          <w:highlight w:val="none"/>
        </w:rPr>
        <w:t>份；</w:t>
      </w:r>
    </w:p>
    <w:p>
      <w:pPr>
        <w:spacing w:before="156"/>
        <w:ind w:firstLine="480" w:firstLineChars="200"/>
        <w:jc w:val="left"/>
        <w:rPr>
          <w:rFonts w:ascii="仿宋_GB2312" w:hAnsi="仿宋" w:eastAsia="仿宋_GB2312"/>
          <w:sz w:val="24"/>
          <w:highlight w:val="none"/>
        </w:rPr>
      </w:pPr>
      <w:r>
        <w:rPr>
          <w:rFonts w:hint="eastAsia" w:ascii="仿宋_GB2312" w:hAnsi="仿宋" w:eastAsia="仿宋_GB2312"/>
          <w:sz w:val="24"/>
          <w:highlight w:val="none"/>
        </w:rPr>
        <w:t>（2）商务及技术投标文件，正本壹份，副本</w:t>
      </w:r>
      <w:r>
        <w:rPr>
          <w:rFonts w:hint="eastAsia" w:ascii="仿宋_GB2312" w:hAnsi="仿宋" w:eastAsia="仿宋_GB2312"/>
          <w:sz w:val="24"/>
          <w:highlight w:val="none"/>
          <w:lang w:eastAsia="zh-CN"/>
        </w:rPr>
        <w:t>陆</w:t>
      </w:r>
      <w:r>
        <w:rPr>
          <w:rFonts w:hint="eastAsia" w:ascii="仿宋_GB2312" w:hAnsi="仿宋" w:eastAsia="仿宋_GB2312"/>
          <w:sz w:val="24"/>
          <w:highlight w:val="none"/>
        </w:rPr>
        <w:t>份；</w:t>
      </w:r>
    </w:p>
    <w:p>
      <w:pPr>
        <w:spacing w:before="156"/>
        <w:ind w:firstLine="480" w:firstLineChars="200"/>
        <w:jc w:val="left"/>
        <w:rPr>
          <w:rFonts w:ascii="仿宋_GB2312" w:hAnsi="仿宋" w:eastAsia="仿宋_GB2312"/>
          <w:sz w:val="24"/>
          <w:highlight w:val="none"/>
        </w:rPr>
      </w:pPr>
      <w:r>
        <w:rPr>
          <w:rFonts w:hint="eastAsia" w:ascii="仿宋_GB2312" w:hAnsi="仿宋" w:eastAsia="仿宋_GB2312"/>
          <w:sz w:val="24"/>
          <w:highlight w:val="none"/>
        </w:rPr>
        <w:t>（3）投标报价文件，正本壹份，副本</w:t>
      </w:r>
      <w:r>
        <w:rPr>
          <w:rFonts w:hint="eastAsia" w:ascii="仿宋_GB2312" w:hAnsi="仿宋" w:eastAsia="仿宋_GB2312"/>
          <w:sz w:val="24"/>
          <w:highlight w:val="none"/>
          <w:lang w:eastAsia="zh-CN"/>
        </w:rPr>
        <w:t>陆</w:t>
      </w:r>
      <w:r>
        <w:rPr>
          <w:rFonts w:hint="eastAsia" w:ascii="仿宋_GB2312" w:hAnsi="仿宋" w:eastAsia="仿宋_GB2312"/>
          <w:sz w:val="24"/>
          <w:highlight w:val="none"/>
        </w:rPr>
        <w:t>份；</w:t>
      </w:r>
    </w:p>
    <w:p>
      <w:pPr>
        <w:spacing w:before="156"/>
        <w:ind w:firstLine="480" w:firstLineChars="200"/>
        <w:jc w:val="left"/>
        <w:rPr>
          <w:rFonts w:ascii="仿宋_GB2312" w:hAnsi="仿宋" w:eastAsia="仿宋_GB2312"/>
          <w:sz w:val="24"/>
          <w:highlight w:val="none"/>
        </w:rPr>
      </w:pPr>
      <w:r>
        <w:rPr>
          <w:rFonts w:hint="eastAsia" w:ascii="仿宋_GB2312" w:hAnsi="仿宋" w:eastAsia="仿宋_GB2312"/>
          <w:sz w:val="24"/>
          <w:highlight w:val="none"/>
        </w:rPr>
        <w:t>（4）其他</w:t>
      </w:r>
      <w:r>
        <w:rPr>
          <w:rFonts w:hint="eastAsia" w:ascii="仿宋_GB2312" w:hAnsi="宋体" w:eastAsia="仿宋_GB2312"/>
          <w:sz w:val="24"/>
          <w:highlight w:val="none"/>
        </w:rPr>
        <w:t>要求投标人提交的全部文件。</w:t>
      </w:r>
    </w:p>
    <w:p>
      <w:pPr>
        <w:spacing w:before="156"/>
        <w:ind w:firstLine="480" w:firstLineChars="200"/>
        <w:jc w:val="left"/>
        <w:rPr>
          <w:rFonts w:ascii="仿宋_GB2312" w:hAnsi="仿宋" w:eastAsia="仿宋_GB2312"/>
          <w:sz w:val="24"/>
        </w:rPr>
      </w:pPr>
      <w:r>
        <w:rPr>
          <w:rFonts w:hint="eastAsia" w:ascii="仿宋_GB2312" w:hAnsi="仿宋" w:eastAsia="仿宋_GB2312"/>
          <w:sz w:val="24"/>
          <w:highlight w:val="none"/>
        </w:rPr>
        <w:t>4.按招标文件要求提供和交付的货物和服务的投</w:t>
      </w:r>
      <w:r>
        <w:rPr>
          <w:rFonts w:hint="eastAsia" w:ascii="仿宋_GB2312" w:hAnsi="仿宋" w:eastAsia="仿宋_GB2312"/>
          <w:sz w:val="24"/>
        </w:rPr>
        <w:t>标报价详见报价一览表。</w:t>
      </w:r>
    </w:p>
    <w:p>
      <w:pPr>
        <w:spacing w:before="156"/>
        <w:ind w:firstLine="480" w:firstLineChars="200"/>
        <w:jc w:val="left"/>
        <w:rPr>
          <w:rFonts w:ascii="仿宋_GB2312" w:hAnsi="仿宋" w:eastAsia="仿宋_GB2312"/>
          <w:sz w:val="24"/>
        </w:rPr>
      </w:pPr>
      <w:r>
        <w:rPr>
          <w:rFonts w:hint="eastAsia" w:ascii="仿宋_GB2312" w:hAnsi="仿宋" w:eastAsia="仿宋_GB2312"/>
          <w:sz w:val="24"/>
        </w:rPr>
        <w:t>5.我方已详细审查全部招标文件，确认无误，同意</w:t>
      </w:r>
      <w:r>
        <w:rPr>
          <w:rFonts w:hint="eastAsia" w:ascii="仿宋_GB2312" w:hAnsi="新宋体" w:eastAsia="仿宋_GB2312"/>
          <w:sz w:val="24"/>
        </w:rPr>
        <w:t>并保证遵守</w:t>
      </w:r>
      <w:r>
        <w:rPr>
          <w:rFonts w:hint="eastAsia" w:ascii="仿宋_GB2312" w:hAnsi="仿宋" w:eastAsia="仿宋_GB2312"/>
          <w:sz w:val="24"/>
        </w:rPr>
        <w:t>招标文件（包括答疑文件、补充文件等）的各项规定和要求</w:t>
      </w:r>
      <w:r>
        <w:rPr>
          <w:rFonts w:hint="eastAsia" w:ascii="仿宋_GB2312" w:hAnsi="新宋体" w:eastAsia="仿宋_GB2312"/>
          <w:sz w:val="24"/>
        </w:rPr>
        <w:t>。</w:t>
      </w:r>
    </w:p>
    <w:p>
      <w:pPr>
        <w:spacing w:before="156"/>
        <w:ind w:firstLine="480" w:firstLineChars="200"/>
        <w:jc w:val="left"/>
        <w:rPr>
          <w:rFonts w:ascii="仿宋_GB2312" w:hAnsi="仿宋" w:eastAsia="仿宋_GB2312"/>
          <w:sz w:val="24"/>
        </w:rPr>
      </w:pPr>
      <w:r>
        <w:rPr>
          <w:rFonts w:hint="eastAsia" w:ascii="仿宋_GB2312" w:hAnsi="仿宋" w:eastAsia="仿宋_GB2312"/>
          <w:sz w:val="24"/>
        </w:rPr>
        <w:t>6.</w:t>
      </w:r>
      <w:r>
        <w:rPr>
          <w:rFonts w:hint="eastAsia" w:ascii="仿宋_GB2312" w:hAnsi="宋体" w:eastAsia="仿宋_GB2312"/>
          <w:sz w:val="24"/>
        </w:rPr>
        <w:t>保证忠实地执行双方所签订的合同，并承担合同规定的责任和义务。</w:t>
      </w:r>
    </w:p>
    <w:p>
      <w:pPr>
        <w:spacing w:before="156"/>
        <w:ind w:firstLine="480" w:firstLineChars="200"/>
        <w:jc w:val="left"/>
        <w:rPr>
          <w:rFonts w:ascii="仿宋_GB2312" w:hAnsi="仿宋" w:eastAsia="仿宋_GB2312"/>
          <w:sz w:val="24"/>
        </w:rPr>
      </w:pPr>
      <w:r>
        <w:rPr>
          <w:rFonts w:hint="eastAsia" w:ascii="仿宋_GB2312" w:hAnsi="仿宋" w:eastAsia="仿宋_GB2312"/>
          <w:sz w:val="24"/>
        </w:rPr>
        <w:t>7.</w:t>
      </w:r>
      <w:r>
        <w:rPr>
          <w:rFonts w:hint="eastAsia" w:ascii="仿宋_GB2312" w:hAnsi="宋体" w:eastAsia="仿宋_GB2312"/>
          <w:sz w:val="24"/>
        </w:rPr>
        <w:t>保证遵守招标文件中的其他有关规定。</w:t>
      </w:r>
    </w:p>
    <w:p>
      <w:pPr>
        <w:spacing w:before="156"/>
        <w:ind w:firstLine="480" w:firstLineChars="200"/>
        <w:jc w:val="left"/>
        <w:rPr>
          <w:rFonts w:ascii="仿宋_GB2312" w:hAnsi="仿宋" w:eastAsia="仿宋_GB2312"/>
          <w:sz w:val="24"/>
        </w:rPr>
      </w:pPr>
      <w:r>
        <w:rPr>
          <w:rFonts w:hint="eastAsia" w:ascii="仿宋_GB2312" w:hAnsi="仿宋" w:eastAsia="仿宋_GB2312"/>
          <w:sz w:val="24"/>
        </w:rPr>
        <w:t>8.</w:t>
      </w:r>
      <w:r>
        <w:rPr>
          <w:rFonts w:hint="eastAsia" w:ascii="仿宋_GB2312" w:hAnsi="宋体" w:eastAsia="仿宋_GB2312"/>
          <w:sz w:val="24"/>
        </w:rPr>
        <w:t>如果在开标后规定的投标有效期内撤回投标，我方的投标保证金可被贵方没收。</w:t>
      </w:r>
    </w:p>
    <w:p>
      <w:pPr>
        <w:spacing w:before="156"/>
        <w:ind w:firstLine="480" w:firstLineChars="200"/>
        <w:jc w:val="left"/>
        <w:rPr>
          <w:rFonts w:ascii="仿宋_GB2312" w:hAnsi="宋体" w:eastAsia="仿宋_GB2312"/>
          <w:sz w:val="24"/>
        </w:rPr>
      </w:pPr>
      <w:r>
        <w:rPr>
          <w:rFonts w:hint="eastAsia" w:ascii="仿宋_GB2312" w:hAnsi="仿宋" w:eastAsia="仿宋_GB2312"/>
          <w:sz w:val="24"/>
        </w:rPr>
        <w:t>9.我方同意提供按照贵</w:t>
      </w:r>
      <w:r>
        <w:rPr>
          <w:rFonts w:hint="eastAsia" w:ascii="仿宋_GB2312" w:hAnsi="宋体" w:eastAsia="仿宋_GB2312"/>
          <w:sz w:val="24"/>
        </w:rPr>
        <w:t>方可能要求的与其投标有关的一切数据或资料，理解贵方不一定要接受最低价的投标或收到的任何投标。</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10.我方向贵方提交的所有投标文件、资料都是准确的和真实的。</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（1)提供虚假材料谋取中标、成交的；</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（2)采取不正当手段诋毁、排挤其他供应商的；</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（3)与采购人、其它供应商或者采购代理机构恶意串通的；</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（4)向采购人、采购代理机构行贿或者提供其他不正当利益的；</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（5)在招标采购过程中与采购人进行协商谈判的；</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（6)拒绝有关部门监督检查或提供虚假情况的。</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供应商有前款第（1)至（5)项情形之一的，中标、成交无效。</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以上事项如有虚假或隐瞒，我方愿意承担一切后果，并不再寻求任何旨在减轻或免除法律责任的辩解。</w:t>
      </w:r>
    </w:p>
    <w:p>
      <w:pPr>
        <w:spacing w:before="156"/>
        <w:ind w:firstLine="480" w:firstLineChars="200"/>
        <w:jc w:val="left"/>
        <w:rPr>
          <w:rFonts w:ascii="仿宋_GB2312" w:hAnsi="宋体" w:eastAsia="仿宋_GB2312"/>
          <w:sz w:val="24"/>
        </w:rPr>
      </w:pPr>
      <w:r>
        <w:rPr>
          <w:rFonts w:hint="eastAsia" w:ascii="仿宋_GB2312" w:hAnsi="宋体" w:eastAsia="仿宋_GB2312"/>
          <w:sz w:val="24"/>
        </w:rPr>
        <w:t>与本投标有关的一切正式往来通讯请寄：</w:t>
      </w:r>
    </w:p>
    <w:p>
      <w:pPr>
        <w:spacing w:before="156"/>
        <w:ind w:firstLine="480" w:firstLineChars="200"/>
        <w:jc w:val="left"/>
        <w:rPr>
          <w:rFonts w:ascii="仿宋_GB2312" w:hAnsi="仿宋" w:eastAsia="仿宋_GB2312"/>
          <w:sz w:val="24"/>
          <w:u w:val="single"/>
        </w:rPr>
      </w:pPr>
      <w:r>
        <w:rPr>
          <w:rFonts w:hint="eastAsia" w:ascii="仿宋_GB2312" w:hAnsi="仿宋" w:eastAsia="仿宋_GB2312"/>
          <w:sz w:val="24"/>
        </w:rPr>
        <w:t>投标人名称(公章):</w:t>
      </w:r>
      <w:r>
        <w:rPr>
          <w:rFonts w:hint="eastAsia" w:ascii="仿宋_GB2312" w:hAnsi="仿宋" w:eastAsia="仿宋_GB2312"/>
          <w:sz w:val="24"/>
          <w:u w:val="single"/>
        </w:rPr>
        <w:t xml:space="preserve">                                       </w:t>
      </w:r>
    </w:p>
    <w:p>
      <w:pPr>
        <w:spacing w:before="156"/>
        <w:ind w:firstLine="480" w:firstLineChars="200"/>
        <w:jc w:val="left"/>
        <w:rPr>
          <w:rFonts w:ascii="仿宋_GB2312" w:hAnsi="仿宋" w:eastAsia="仿宋_GB2312"/>
          <w:sz w:val="24"/>
          <w:u w:val="single"/>
        </w:rPr>
      </w:pPr>
      <w:r>
        <w:rPr>
          <w:rFonts w:hint="eastAsia" w:ascii="仿宋_GB2312" w:hAnsi="仿宋" w:eastAsia="仿宋_GB2312"/>
          <w:sz w:val="24"/>
        </w:rPr>
        <w:t>法定代表人（签名或签章）:</w:t>
      </w:r>
      <w:r>
        <w:rPr>
          <w:rFonts w:hint="eastAsia" w:ascii="仿宋_GB2312" w:hAnsi="仿宋" w:eastAsia="仿宋_GB2312"/>
          <w:sz w:val="24"/>
          <w:u w:val="single"/>
        </w:rPr>
        <w:t xml:space="preserve">                               </w:t>
      </w:r>
    </w:p>
    <w:p>
      <w:pPr>
        <w:spacing w:before="156"/>
        <w:ind w:firstLine="480" w:firstLineChars="200"/>
        <w:rPr>
          <w:rFonts w:ascii="仿宋_GB2312" w:hAnsi="仿宋" w:eastAsia="仿宋_GB2312"/>
          <w:sz w:val="24"/>
          <w:u w:val="single"/>
        </w:rPr>
      </w:pPr>
      <w:r>
        <w:rPr>
          <w:rFonts w:hint="eastAsia" w:ascii="仿宋_GB2312" w:hAnsi="仿宋" w:eastAsia="仿宋_GB2312"/>
          <w:sz w:val="24"/>
        </w:rPr>
        <w:t>授权代表签名:</w:t>
      </w:r>
      <w:r>
        <w:rPr>
          <w:rFonts w:hint="eastAsia" w:ascii="仿宋_GB2312" w:hAnsi="仿宋" w:eastAsia="仿宋_GB2312"/>
          <w:sz w:val="24"/>
          <w:u w:val="single"/>
        </w:rPr>
        <w:t xml:space="preserve">                                 </w:t>
      </w:r>
    </w:p>
    <w:p>
      <w:pPr>
        <w:spacing w:before="156"/>
        <w:ind w:firstLine="480" w:firstLineChars="200"/>
        <w:jc w:val="left"/>
        <w:rPr>
          <w:rFonts w:ascii="仿宋_GB2312" w:hAnsi="仿宋" w:eastAsia="仿宋_GB2312"/>
          <w:sz w:val="24"/>
          <w:u w:val="single"/>
        </w:rPr>
      </w:pPr>
      <w:r>
        <w:rPr>
          <w:rFonts w:hint="eastAsia" w:ascii="仿宋_GB2312" w:hAnsi="仿宋" w:eastAsia="仿宋_GB2312"/>
          <w:sz w:val="24"/>
        </w:rPr>
        <w:t>地址：</w:t>
      </w:r>
      <w:r>
        <w:rPr>
          <w:rFonts w:hint="eastAsia" w:ascii="仿宋_GB2312" w:hAnsi="仿宋" w:eastAsia="仿宋_GB2312"/>
          <w:sz w:val="24"/>
          <w:u w:val="single"/>
        </w:rPr>
        <w:t xml:space="preserve">                      </w:t>
      </w:r>
      <w:r>
        <w:rPr>
          <w:rFonts w:hint="eastAsia" w:ascii="仿宋_GB2312" w:hAnsi="仿宋" w:eastAsia="仿宋_GB2312"/>
          <w:sz w:val="24"/>
        </w:rPr>
        <w:t>邮编：</w:t>
      </w:r>
      <w:r>
        <w:rPr>
          <w:rFonts w:hint="eastAsia" w:ascii="仿宋_GB2312" w:hAnsi="仿宋" w:eastAsia="仿宋_GB2312"/>
          <w:sz w:val="24"/>
          <w:u w:val="single"/>
        </w:rPr>
        <w:t xml:space="preserve">                      </w:t>
      </w:r>
    </w:p>
    <w:p>
      <w:pPr>
        <w:spacing w:before="156"/>
        <w:ind w:firstLine="480" w:firstLineChars="200"/>
        <w:jc w:val="left"/>
        <w:rPr>
          <w:rFonts w:ascii="仿宋_GB2312" w:hAnsi="仿宋" w:eastAsia="仿宋_GB2312"/>
          <w:sz w:val="24"/>
          <w:u w:val="single"/>
        </w:rPr>
      </w:pPr>
      <w:r>
        <w:rPr>
          <w:rFonts w:hint="eastAsia" w:ascii="仿宋_GB2312" w:hAnsi="仿宋" w:eastAsia="仿宋_GB2312"/>
          <w:sz w:val="24"/>
        </w:rPr>
        <w:t>电话：</w:t>
      </w:r>
      <w:r>
        <w:rPr>
          <w:rFonts w:hint="eastAsia" w:ascii="仿宋_GB2312" w:hAnsi="仿宋" w:eastAsia="仿宋_GB2312"/>
          <w:sz w:val="24"/>
          <w:u w:val="single"/>
        </w:rPr>
        <w:t xml:space="preserve">                      </w:t>
      </w:r>
      <w:r>
        <w:rPr>
          <w:rFonts w:hint="eastAsia" w:ascii="仿宋_GB2312" w:hAnsi="仿宋" w:eastAsia="仿宋_GB2312"/>
          <w:sz w:val="24"/>
        </w:rPr>
        <w:t>传真：</w:t>
      </w:r>
      <w:r>
        <w:rPr>
          <w:rFonts w:hint="eastAsia" w:ascii="仿宋_GB2312" w:hAnsi="仿宋" w:eastAsia="仿宋_GB2312"/>
          <w:sz w:val="24"/>
          <w:u w:val="single"/>
        </w:rPr>
        <w:t xml:space="preserve">                      </w:t>
      </w:r>
    </w:p>
    <w:p>
      <w:pPr>
        <w:spacing w:before="156"/>
        <w:ind w:firstLine="480" w:firstLineChars="200"/>
        <w:rPr>
          <w:rFonts w:ascii="仿宋_GB2312" w:hAnsi="仿宋" w:eastAsia="仿宋_GB2312"/>
          <w:sz w:val="24"/>
        </w:rPr>
      </w:pPr>
      <w:r>
        <w:rPr>
          <w:rFonts w:hint="eastAsia" w:ascii="仿宋_GB2312" w:hAnsi="仿宋" w:eastAsia="仿宋_GB2312"/>
          <w:sz w:val="24"/>
        </w:rPr>
        <w:t>投标日期:</w:t>
      </w:r>
      <w:r>
        <w:rPr>
          <w:rFonts w:hint="eastAsia" w:ascii="仿宋_GB2312" w:hAnsi="仿宋" w:eastAsia="仿宋_GB2312"/>
          <w:sz w:val="24"/>
          <w:u w:val="single"/>
        </w:rPr>
        <w:t xml:space="preserve">           </w:t>
      </w:r>
      <w:r>
        <w:rPr>
          <w:rFonts w:hint="eastAsia" w:ascii="仿宋_GB2312" w:hAnsi="仿宋" w:eastAsia="仿宋_GB2312"/>
          <w:sz w:val="24"/>
        </w:rPr>
        <w:t>年</w:t>
      </w:r>
      <w:r>
        <w:rPr>
          <w:rFonts w:hint="eastAsia" w:ascii="仿宋_GB2312" w:hAnsi="仿宋" w:eastAsia="仿宋_GB2312"/>
          <w:sz w:val="24"/>
          <w:u w:val="single"/>
        </w:rPr>
        <w:t xml:space="preserve">     </w:t>
      </w:r>
      <w:r>
        <w:rPr>
          <w:rFonts w:hint="eastAsia" w:ascii="仿宋_GB2312" w:hAnsi="仿宋" w:eastAsia="仿宋_GB2312"/>
          <w:sz w:val="24"/>
        </w:rPr>
        <w:t>月</w:t>
      </w:r>
      <w:r>
        <w:rPr>
          <w:rFonts w:hint="eastAsia" w:ascii="仿宋_GB2312" w:hAnsi="仿宋" w:eastAsia="仿宋_GB2312"/>
          <w:sz w:val="24"/>
          <w:u w:val="single"/>
        </w:rPr>
        <w:t xml:space="preserve">     </w:t>
      </w:r>
      <w:r>
        <w:rPr>
          <w:rFonts w:hint="eastAsia" w:ascii="仿宋_GB2312" w:hAnsi="仿宋" w:eastAsia="仿宋_GB2312"/>
          <w:sz w:val="24"/>
        </w:rPr>
        <w:t>日</w:t>
      </w:r>
    </w:p>
    <w:p>
      <w:pPr>
        <w:spacing w:before="156"/>
        <w:ind w:firstLine="482" w:firstLineChars="200"/>
        <w:rPr>
          <w:rFonts w:ascii="仿宋_GB2312" w:hAnsi="仿宋" w:eastAsia="仿宋_GB2312"/>
          <w:sz w:val="24"/>
        </w:rPr>
      </w:pPr>
      <w:r>
        <w:rPr>
          <w:rFonts w:hint="eastAsia" w:ascii="仿宋_GB2312" w:hAnsi="宋体" w:eastAsia="仿宋_GB2312"/>
          <w:b/>
          <w:sz w:val="24"/>
        </w:rPr>
        <w:t>注：未按照本投标</w:t>
      </w:r>
      <w:r>
        <w:rPr>
          <w:rFonts w:hint="eastAsia" w:ascii="仿宋_GB2312" w:hAnsi="宋体" w:eastAsia="仿宋_GB2312" w:cs="宋体"/>
          <w:b/>
          <w:kern w:val="0"/>
          <w:sz w:val="24"/>
        </w:rPr>
        <w:t>响应</w:t>
      </w:r>
      <w:r>
        <w:rPr>
          <w:rFonts w:hint="eastAsia" w:ascii="仿宋_GB2312" w:hAnsi="宋体" w:eastAsia="仿宋_GB2312"/>
          <w:b/>
          <w:sz w:val="24"/>
        </w:rPr>
        <w:t>函要求填报的将被视为非实质性响应投标，从而可能导致该投标被拒绝。</w:t>
      </w:r>
    </w:p>
    <w:p>
      <w:pPr>
        <w:pStyle w:val="23"/>
        <w:snapToGrid w:val="0"/>
        <w:rPr>
          <w:rFonts w:ascii="仿宋_GB2312" w:eastAsia="仿宋_GB2312"/>
          <w:sz w:val="24"/>
          <w:szCs w:val="24"/>
          <w:u w:val="single"/>
        </w:rPr>
      </w:pPr>
      <w:r>
        <w:rPr>
          <w:rFonts w:ascii="仿宋_GB2312" w:hAnsi="宋体" w:eastAsia="仿宋_GB2312"/>
          <w:b/>
          <w:sz w:val="24"/>
        </w:rPr>
        <w:br w:type="page"/>
      </w:r>
    </w:p>
    <w:p>
      <w:pPr>
        <w:snapToGrid w:val="0"/>
        <w:spacing w:before="156" w:after="50" w:line="460" w:lineRule="exact"/>
        <w:jc w:val="center"/>
        <w:rPr>
          <w:rFonts w:ascii="仿宋_GB2312" w:hAnsi="仿宋" w:eastAsia="仿宋_GB2312"/>
          <w:b/>
          <w:sz w:val="32"/>
        </w:rPr>
      </w:pPr>
      <w:r>
        <w:rPr>
          <w:rFonts w:hint="eastAsia" w:ascii="仿宋_GB2312" w:hAnsi="仿宋" w:eastAsia="仿宋_GB2312"/>
          <w:b/>
          <w:sz w:val="32"/>
          <w:szCs w:val="32"/>
        </w:rPr>
        <w:t>报价</w:t>
      </w:r>
      <w:r>
        <w:rPr>
          <w:rFonts w:hint="eastAsia" w:ascii="仿宋_GB2312" w:hAnsi="仿宋" w:eastAsia="仿宋_GB2312"/>
          <w:b/>
          <w:sz w:val="32"/>
        </w:rPr>
        <w:t>一览表</w:t>
      </w:r>
    </w:p>
    <w:p>
      <w:pPr>
        <w:spacing w:before="156" w:line="360" w:lineRule="auto"/>
        <w:rPr>
          <w:rFonts w:hint="eastAsia" w:ascii="仿宋_GB2312" w:hAnsi="宋体" w:eastAsia="仿宋_GB2312"/>
          <w:sz w:val="24"/>
        </w:rPr>
      </w:pPr>
      <w:r>
        <w:rPr>
          <w:rFonts w:hint="eastAsia" w:ascii="仿宋_GB2312" w:eastAsia="仿宋_GB2312"/>
          <w:b/>
          <w:sz w:val="24"/>
          <w:szCs w:val="24"/>
        </w:rPr>
        <w:t>项目编号：</w:t>
      </w:r>
      <w:r>
        <w:rPr>
          <w:rFonts w:hint="eastAsia" w:ascii="仿宋_GB2312" w:hAnsi="宋体" w:eastAsia="仿宋_GB2312"/>
          <w:sz w:val="24"/>
          <w:u w:val="single"/>
        </w:rPr>
        <w:t xml:space="preserve"> </w:t>
      </w:r>
      <w:r>
        <w:rPr>
          <w:rFonts w:hint="eastAsia" w:ascii="仿宋_GB2312" w:hAnsi="宋体" w:eastAsia="仿宋_GB2312"/>
          <w:sz w:val="24"/>
          <w:u w:val="single"/>
          <w:lang w:eastAsia="zh-CN"/>
        </w:rPr>
        <w:t>FYZC2018</w:t>
      </w:r>
      <w:r>
        <w:rPr>
          <w:rFonts w:hint="eastAsia" w:ascii="仿宋_GB2312" w:hAnsi="宋体" w:eastAsia="仿宋_GB2312"/>
          <w:sz w:val="24"/>
          <w:u w:val="single"/>
        </w:rPr>
        <w:t xml:space="preserve">-    </w:t>
      </w:r>
      <w:r>
        <w:rPr>
          <w:rFonts w:hint="eastAsia" w:ascii="仿宋_GB2312" w:hAnsi="宋体" w:eastAsia="仿宋_GB2312"/>
          <w:sz w:val="24"/>
        </w:rPr>
        <w:t xml:space="preserve">        </w:t>
      </w:r>
      <w:r>
        <w:rPr>
          <w:rFonts w:hint="eastAsia" w:ascii="仿宋_GB2312" w:hAnsi="宋体" w:eastAsia="仿宋_GB2312"/>
          <w:sz w:val="24"/>
          <w:lang w:val="en-US" w:eastAsia="zh-CN"/>
        </w:rPr>
        <w:t xml:space="preserve">                     </w:t>
      </w:r>
      <w:r>
        <w:rPr>
          <w:rFonts w:hint="eastAsia" w:ascii="仿宋_GB2312" w:hAnsi="仿宋" w:eastAsia="仿宋_GB2312"/>
          <w:b/>
          <w:color w:val="auto"/>
          <w:sz w:val="24"/>
          <w:szCs w:val="24"/>
          <w:highlight w:val="none"/>
          <w:lang w:val="en-US" w:eastAsia="zh-CN"/>
        </w:rPr>
        <w:t xml:space="preserve">  </w:t>
      </w:r>
      <w:r>
        <w:rPr>
          <w:rFonts w:hint="eastAsia" w:ascii="仿宋_GB2312" w:hAnsi="仿宋" w:eastAsia="仿宋_GB2312"/>
          <w:b/>
          <w:color w:val="auto"/>
          <w:sz w:val="24"/>
          <w:szCs w:val="24"/>
          <w:highlight w:val="none"/>
        </w:rPr>
        <w:t xml:space="preserve"> </w:t>
      </w:r>
      <w:r>
        <w:rPr>
          <w:rFonts w:hint="eastAsia" w:ascii="仿宋_GB2312" w:hAnsi="仿宋" w:eastAsia="仿宋_GB2312"/>
          <w:b/>
          <w:color w:val="auto"/>
          <w:sz w:val="24"/>
          <w:szCs w:val="24"/>
          <w:highlight w:val="none"/>
          <w:lang w:eastAsia="zh-CN"/>
        </w:rPr>
        <w:t>标项：</w:t>
      </w:r>
      <w:r>
        <w:rPr>
          <w:rFonts w:hint="eastAsia" w:ascii="仿宋_GB2312" w:hAnsi="仿宋" w:eastAsia="仿宋_GB2312"/>
          <w:b/>
          <w:color w:val="auto"/>
          <w:sz w:val="24"/>
          <w:szCs w:val="24"/>
          <w:highlight w:val="none"/>
          <w:u w:val="single"/>
          <w:lang w:val="en-US" w:eastAsia="zh-CN"/>
        </w:rPr>
        <w:t xml:space="preserve">    </w:t>
      </w:r>
      <w:r>
        <w:rPr>
          <w:rFonts w:hint="eastAsia" w:ascii="仿宋_GB2312" w:hAnsi="仿宋" w:eastAsia="仿宋_GB2312"/>
          <w:b/>
          <w:color w:val="auto"/>
          <w:sz w:val="24"/>
          <w:szCs w:val="24"/>
          <w:highlight w:val="none"/>
          <w:u w:val="single"/>
        </w:rPr>
        <w:t xml:space="preserve">    </w:t>
      </w:r>
      <w:r>
        <w:rPr>
          <w:rFonts w:hint="eastAsia" w:ascii="仿宋_GB2312" w:hAnsi="仿宋" w:eastAsia="仿宋_GB2312"/>
          <w:b/>
          <w:color w:val="auto"/>
          <w:sz w:val="24"/>
          <w:szCs w:val="24"/>
          <w:highlight w:val="none"/>
        </w:rPr>
        <w:t xml:space="preserve">  </w:t>
      </w:r>
      <w:r>
        <w:rPr>
          <w:rFonts w:hint="eastAsia" w:ascii="仿宋_GB2312" w:hAnsi="宋体" w:eastAsia="仿宋_GB2312"/>
          <w:color w:val="auto"/>
          <w:sz w:val="24"/>
          <w:highlight w:val="none"/>
          <w:lang w:val="en-US" w:eastAsia="zh-CN"/>
        </w:rPr>
        <w:t xml:space="preserve"> </w:t>
      </w:r>
    </w:p>
    <w:tbl>
      <w:tblPr>
        <w:tblStyle w:val="8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843"/>
        <w:gridCol w:w="3113"/>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8" w:hRule="atLeast"/>
        </w:trPr>
        <w:tc>
          <w:tcPr>
            <w:tcW w:w="1134" w:type="dxa"/>
            <w:noWrap w:val="0"/>
            <w:vAlign w:val="center"/>
          </w:tcPr>
          <w:p>
            <w:pPr>
              <w:adjustRightInd w:val="0"/>
              <w:snapToGrid w:val="0"/>
              <w:spacing w:beforeLines="0"/>
              <w:jc w:val="center"/>
              <w:rPr>
                <w:rFonts w:ascii="仿宋_GB2312" w:hAnsi="宋体" w:eastAsia="仿宋_GB2312"/>
                <w:sz w:val="24"/>
                <w:szCs w:val="24"/>
              </w:rPr>
            </w:pPr>
            <w:r>
              <w:rPr>
                <w:rFonts w:hint="eastAsia" w:ascii="仿宋_GB2312" w:hAnsi="宋体" w:eastAsia="仿宋_GB2312" w:cs="仿宋_GB2312"/>
                <w:sz w:val="24"/>
                <w:szCs w:val="24"/>
              </w:rPr>
              <w:t>序号</w:t>
            </w:r>
          </w:p>
        </w:tc>
        <w:tc>
          <w:tcPr>
            <w:tcW w:w="1843" w:type="dxa"/>
            <w:noWrap w:val="0"/>
            <w:vAlign w:val="center"/>
          </w:tcPr>
          <w:p>
            <w:pPr>
              <w:adjustRightInd w:val="0"/>
              <w:snapToGrid w:val="0"/>
              <w:spacing w:beforeLines="0"/>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项目名称</w:t>
            </w:r>
          </w:p>
        </w:tc>
        <w:tc>
          <w:tcPr>
            <w:tcW w:w="3113" w:type="dxa"/>
            <w:noWrap w:val="0"/>
            <w:vAlign w:val="center"/>
          </w:tcPr>
          <w:p>
            <w:pPr>
              <w:adjustRightInd w:val="0"/>
              <w:snapToGrid w:val="0"/>
              <w:spacing w:beforeLines="0"/>
              <w:jc w:val="center"/>
              <w:rPr>
                <w:rFonts w:hint="eastAsia" w:ascii="仿宋_GB2312" w:hAnsi="宋体" w:eastAsia="仿宋_GB2312" w:cs="仿宋_GB2312"/>
                <w:b w:val="0"/>
                <w:bCs w:val="0"/>
                <w:sz w:val="24"/>
                <w:szCs w:val="24"/>
              </w:rPr>
            </w:pPr>
            <w:r>
              <w:rPr>
                <w:rFonts w:hint="eastAsia" w:ascii="仿宋_GB2312" w:hAnsi="宋体" w:eastAsia="仿宋_GB2312" w:cs="仿宋_GB2312"/>
                <w:b w:val="0"/>
                <w:bCs w:val="0"/>
                <w:sz w:val="24"/>
                <w:szCs w:val="24"/>
                <w:lang w:eastAsia="zh-CN"/>
              </w:rPr>
              <w:t>单</w:t>
            </w:r>
            <w:r>
              <w:rPr>
                <w:rFonts w:hint="eastAsia" w:ascii="仿宋_GB2312" w:hAnsi="宋体" w:eastAsia="仿宋_GB2312" w:cs="仿宋_GB2312"/>
                <w:b w:val="0"/>
                <w:bCs w:val="0"/>
                <w:sz w:val="24"/>
                <w:szCs w:val="24"/>
              </w:rPr>
              <w:t>年</w:t>
            </w:r>
            <w:r>
              <w:rPr>
                <w:rFonts w:hint="eastAsia" w:ascii="仿宋_GB2312" w:hAnsi="宋体" w:eastAsia="仿宋_GB2312" w:cs="仿宋_GB2312"/>
                <w:b w:val="0"/>
                <w:bCs w:val="0"/>
                <w:sz w:val="24"/>
                <w:szCs w:val="24"/>
                <w:lang w:eastAsia="zh-CN"/>
              </w:rPr>
              <w:t>报</w:t>
            </w:r>
            <w:r>
              <w:rPr>
                <w:rFonts w:hint="eastAsia" w:ascii="仿宋_GB2312" w:hAnsi="宋体" w:eastAsia="仿宋_GB2312" w:cs="仿宋_GB2312"/>
                <w:b w:val="0"/>
                <w:bCs w:val="0"/>
                <w:sz w:val="24"/>
                <w:szCs w:val="24"/>
              </w:rPr>
              <w:t>价</w:t>
            </w:r>
          </w:p>
          <w:p>
            <w:pPr>
              <w:adjustRightInd w:val="0"/>
              <w:snapToGrid w:val="0"/>
              <w:spacing w:beforeLines="0"/>
              <w:jc w:val="center"/>
              <w:rPr>
                <w:rFonts w:ascii="仿宋_GB2312" w:hAnsi="宋体" w:eastAsia="仿宋_GB2312"/>
                <w:b w:val="0"/>
                <w:bCs w:val="0"/>
                <w:sz w:val="24"/>
                <w:szCs w:val="24"/>
              </w:rPr>
            </w:pPr>
            <w:r>
              <w:rPr>
                <w:rFonts w:hint="eastAsia" w:ascii="仿宋_GB2312" w:hAnsi="仿宋" w:eastAsia="仿宋_GB2312" w:cs="仿宋_GB2312"/>
                <w:b w:val="0"/>
                <w:bCs w:val="0"/>
                <w:color w:val="auto"/>
                <w:sz w:val="24"/>
                <w:lang w:val="zh-CN"/>
              </w:rPr>
              <w:t>（人民币</w:t>
            </w:r>
            <w:r>
              <w:rPr>
                <w:rFonts w:hint="eastAsia" w:ascii="仿宋_GB2312" w:hAnsi="仿宋" w:eastAsia="仿宋_GB2312" w:cs="仿宋_GB2312"/>
                <w:b w:val="0"/>
                <w:bCs w:val="0"/>
                <w:color w:val="auto"/>
                <w:sz w:val="24"/>
                <w:lang w:val="en-US" w:eastAsia="zh-CN"/>
              </w:rPr>
              <w:t xml:space="preserve"> </w:t>
            </w:r>
            <w:r>
              <w:rPr>
                <w:rFonts w:hint="eastAsia" w:ascii="仿宋_GB2312" w:hAnsi="仿宋" w:eastAsia="仿宋_GB2312" w:cs="仿宋_GB2312"/>
                <w:b w:val="0"/>
                <w:bCs w:val="0"/>
                <w:color w:val="auto"/>
                <w:sz w:val="24"/>
                <w:lang w:val="zh-CN"/>
              </w:rPr>
              <w:t>元/年）</w:t>
            </w:r>
          </w:p>
        </w:tc>
        <w:tc>
          <w:tcPr>
            <w:tcW w:w="2699" w:type="dxa"/>
            <w:noWrap w:val="0"/>
            <w:vAlign w:val="center"/>
          </w:tcPr>
          <w:p>
            <w:pPr>
              <w:adjustRightInd w:val="0"/>
              <w:snapToGrid w:val="0"/>
              <w:spacing w:before="156"/>
              <w:jc w:val="center"/>
              <w:rPr>
                <w:rFonts w:ascii="仿宋_GB2312" w:hAnsi="宋体" w:eastAsia="仿宋_GB2312"/>
                <w:b w:val="0"/>
                <w:bCs w:val="0"/>
                <w:sz w:val="24"/>
                <w:szCs w:val="24"/>
              </w:rPr>
            </w:pPr>
            <w:r>
              <w:rPr>
                <w:rFonts w:hint="eastAsia" w:ascii="仿宋_GB2312" w:hAnsi="宋体" w:eastAsia="仿宋_GB2312" w:cs="仿宋_GB2312"/>
                <w:b w:val="0"/>
                <w:bCs w:val="0"/>
                <w:sz w:val="24"/>
                <w:szCs w:val="24"/>
              </w:rPr>
              <w:t>合同期限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atLeast"/>
        </w:trPr>
        <w:tc>
          <w:tcPr>
            <w:tcW w:w="1134" w:type="dxa"/>
            <w:noWrap w:val="0"/>
            <w:vAlign w:val="center"/>
          </w:tcPr>
          <w:p>
            <w:pPr>
              <w:adjustRightInd w:val="0"/>
              <w:snapToGrid w:val="0"/>
              <w:spacing w:beforeLines="0"/>
              <w:jc w:val="center"/>
              <w:rPr>
                <w:rFonts w:ascii="仿宋_GB2312" w:hAnsi="宋体" w:eastAsia="仿宋_GB2312" w:cs="仿宋_GB2312"/>
                <w:sz w:val="24"/>
                <w:szCs w:val="24"/>
              </w:rPr>
            </w:pPr>
            <w:r>
              <w:rPr>
                <w:rFonts w:ascii="仿宋_GB2312" w:hAnsi="宋体" w:eastAsia="仿宋_GB2312" w:cs="仿宋_GB2312"/>
                <w:sz w:val="24"/>
                <w:szCs w:val="24"/>
              </w:rPr>
              <w:t>1</w:t>
            </w:r>
          </w:p>
        </w:tc>
        <w:tc>
          <w:tcPr>
            <w:tcW w:w="1843" w:type="dxa"/>
            <w:noWrap w:val="0"/>
            <w:vAlign w:val="center"/>
          </w:tcPr>
          <w:p>
            <w:pPr>
              <w:pStyle w:val="31"/>
              <w:adjustRightInd w:val="0"/>
              <w:snapToGrid w:val="0"/>
              <w:jc w:val="center"/>
              <w:rPr>
                <w:rFonts w:ascii="仿宋_GB2312" w:hAnsi="宋体" w:eastAsia="仿宋_GB2312"/>
                <w:lang w:val="en-US" w:eastAsia="zh-CN"/>
              </w:rPr>
            </w:pPr>
          </w:p>
        </w:tc>
        <w:tc>
          <w:tcPr>
            <w:tcW w:w="3113" w:type="dxa"/>
            <w:noWrap w:val="0"/>
            <w:vAlign w:val="center"/>
          </w:tcPr>
          <w:p>
            <w:pPr>
              <w:spacing w:before="156"/>
              <w:jc w:val="center"/>
              <w:rPr>
                <w:rFonts w:ascii="宋体" w:hAnsi="宋体" w:cs="宋体"/>
              </w:rPr>
            </w:pPr>
          </w:p>
        </w:tc>
        <w:tc>
          <w:tcPr>
            <w:tcW w:w="2699" w:type="dxa"/>
            <w:noWrap w:val="0"/>
            <w:vAlign w:val="center"/>
          </w:tcPr>
          <w:p>
            <w:pPr>
              <w:adjustRightInd w:val="0"/>
              <w:snapToGrid w:val="0"/>
              <w:spacing w:beforeLines="0"/>
              <w:jc w:val="center"/>
              <w:rPr>
                <w:rFonts w:ascii="仿宋_GB2312" w:hAnsi="宋体" w:eastAsia="仿宋_GB2312"/>
                <w:sz w:val="24"/>
                <w:szCs w:val="24"/>
              </w:rPr>
            </w:pPr>
            <w:r>
              <w:rPr>
                <w:rFonts w:hint="eastAsia" w:ascii="仿宋_GB2312" w:hAnsi="宋体" w:eastAsia="仿宋_GB2312" w:cs="仿宋_GB2312"/>
                <w:sz w:val="24"/>
                <w:szCs w:val="24"/>
                <w:lang w:eastAsia="zh-CN"/>
              </w:rPr>
              <w:t>壹</w:t>
            </w:r>
            <w:r>
              <w:rPr>
                <w:rFonts w:hint="eastAsia" w:ascii="仿宋_GB2312" w:hAnsi="宋体" w:eastAsia="仿宋_GB2312" w:cs="仿宋_GB2312"/>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 w:hRule="atLeast"/>
        </w:trPr>
        <w:tc>
          <w:tcPr>
            <w:tcW w:w="8789" w:type="dxa"/>
            <w:gridSpan w:val="4"/>
            <w:noWrap w:val="0"/>
            <w:vAlign w:val="center"/>
          </w:tcPr>
          <w:p>
            <w:pPr>
              <w:spacing w:before="156" w:beforeLines="0"/>
              <w:ind w:right="-21" w:rightChars="-10"/>
              <w:rPr>
                <w:rFonts w:ascii="仿宋_GB2312" w:hAnsi="仿宋" w:eastAsia="仿宋_GB2312" w:cs="仿宋_GB2312"/>
                <w:color w:val="auto"/>
                <w:sz w:val="24"/>
                <w:lang w:val="zh-CN"/>
              </w:rPr>
            </w:pPr>
            <w:r>
              <w:rPr>
                <w:rFonts w:hint="eastAsia" w:ascii="仿宋_GB2312" w:hAnsi="仿宋" w:eastAsia="仿宋_GB2312" w:cs="仿宋_GB2312"/>
                <w:color w:val="auto"/>
                <w:sz w:val="24"/>
                <w:lang w:val="zh-CN"/>
              </w:rPr>
              <w:t>投标总价（大写）：</w:t>
            </w:r>
            <w:r>
              <w:rPr>
                <w:rFonts w:hint="eastAsia" w:ascii="仿宋_GB2312" w:hAnsi="仿宋" w:eastAsia="仿宋_GB2312" w:cs="仿宋_GB2312"/>
                <w:color w:val="auto"/>
                <w:sz w:val="24"/>
                <w:u w:val="single"/>
                <w:lang w:val="zh-CN"/>
              </w:rPr>
              <w:t xml:space="preserve">           </w:t>
            </w:r>
            <w:r>
              <w:rPr>
                <w:rFonts w:hint="eastAsia" w:ascii="仿宋_GB2312" w:hAnsi="仿宋" w:eastAsia="仿宋_GB2312" w:cs="仿宋_GB2312"/>
                <w:color w:val="auto"/>
                <w:sz w:val="24"/>
                <w:lang w:val="zh-CN"/>
              </w:rPr>
              <w:t>元/年</w:t>
            </w:r>
          </w:p>
          <w:p>
            <w:pPr>
              <w:adjustRightInd w:val="0"/>
              <w:snapToGrid w:val="0"/>
              <w:spacing w:beforeLines="0"/>
              <w:jc w:val="both"/>
              <w:rPr>
                <w:rFonts w:ascii="仿宋_GB2312" w:hAnsi="宋体" w:eastAsia="仿宋_GB2312"/>
                <w:sz w:val="24"/>
                <w:szCs w:val="24"/>
              </w:rPr>
            </w:pPr>
            <w:r>
              <w:rPr>
                <w:rFonts w:hint="eastAsia" w:ascii="仿宋_GB2312" w:hAnsi="仿宋" w:eastAsia="仿宋_GB2312" w:cs="仿宋_GB2312"/>
                <w:color w:val="auto"/>
                <w:sz w:val="24"/>
                <w:lang w:val="zh-CN"/>
              </w:rPr>
              <w:t>（小写）¥：</w:t>
            </w:r>
            <w:r>
              <w:rPr>
                <w:rFonts w:hint="eastAsia" w:ascii="仿宋_GB2312" w:hAnsi="仿宋" w:eastAsia="仿宋_GB2312" w:cs="仿宋_GB2312"/>
                <w:color w:val="auto"/>
                <w:sz w:val="24"/>
                <w:u w:val="single"/>
                <w:lang w:val="zh-CN"/>
              </w:rPr>
              <w:t xml:space="preserve">         </w:t>
            </w:r>
            <w:r>
              <w:rPr>
                <w:rFonts w:hint="eastAsia" w:ascii="仿宋_GB2312" w:hAnsi="仿宋" w:eastAsia="仿宋_GB2312" w:cs="仿宋_GB2312"/>
                <w:color w:val="auto"/>
                <w:sz w:val="24"/>
                <w:lang w:val="zh-CN"/>
              </w:rPr>
              <w:t>元/年</w:t>
            </w:r>
          </w:p>
        </w:tc>
      </w:tr>
    </w:tbl>
    <w:p>
      <w:pPr>
        <w:spacing w:before="156" w:line="360" w:lineRule="auto"/>
        <w:rPr>
          <w:rFonts w:hint="eastAsia" w:ascii="仿宋_GB2312" w:hAnsi="仿宋" w:eastAsia="仿宋_GB2312" w:cs="仿宋_GB2312"/>
          <w:sz w:val="24"/>
          <w:lang w:val="zh-CN"/>
        </w:rPr>
      </w:pPr>
      <w:r>
        <w:rPr>
          <w:rFonts w:hint="eastAsia" w:ascii="仿宋_GB2312" w:hAnsi="仿宋" w:eastAsia="仿宋_GB2312" w:cs="仿宋_GB2312"/>
          <w:sz w:val="24"/>
          <w:lang w:val="zh-CN"/>
        </w:rPr>
        <w:t>注：</w:t>
      </w:r>
    </w:p>
    <w:p>
      <w:pPr>
        <w:spacing w:before="156" w:line="360" w:lineRule="auto"/>
        <w:ind w:firstLine="480" w:firstLineChars="200"/>
        <w:rPr>
          <w:rFonts w:hint="eastAsia" w:ascii="仿宋_GB2312" w:hAnsi="仿宋" w:eastAsia="仿宋_GB2312"/>
          <w:sz w:val="24"/>
        </w:rPr>
      </w:pPr>
      <w:r>
        <w:rPr>
          <w:rFonts w:hint="eastAsia" w:ascii="仿宋_GB2312" w:hAnsi="宋体" w:eastAsia="仿宋_GB2312"/>
          <w:sz w:val="24"/>
        </w:rPr>
        <w:t>1.投标报价以人民币</w:t>
      </w:r>
      <w:r>
        <w:rPr>
          <w:rFonts w:hint="eastAsia" w:ascii="仿宋_GB2312" w:hAnsi="仿宋" w:eastAsia="仿宋_GB2312"/>
          <w:sz w:val="24"/>
        </w:rPr>
        <w:t>为结算币种。</w:t>
      </w:r>
    </w:p>
    <w:p>
      <w:pPr>
        <w:spacing w:before="156" w:line="360" w:lineRule="auto"/>
        <w:ind w:firstLine="480" w:firstLineChars="200"/>
        <w:rPr>
          <w:rFonts w:hint="eastAsia" w:ascii="仿宋_GB2312" w:hAnsi="仿宋" w:eastAsia="仿宋_GB2312"/>
          <w:sz w:val="24"/>
        </w:rPr>
      </w:pPr>
      <w:r>
        <w:rPr>
          <w:rFonts w:hint="eastAsia" w:ascii="仿宋_GB2312" w:hAnsi="仿宋" w:eastAsia="仿宋_GB2312"/>
          <w:sz w:val="24"/>
        </w:rPr>
        <w:t>2.“报价一览表”为多页的，每页均需由投标人授权代表签字并加盖投标人公章。</w:t>
      </w:r>
    </w:p>
    <w:p>
      <w:pPr>
        <w:spacing w:before="156" w:line="360" w:lineRule="auto"/>
        <w:ind w:firstLine="480" w:firstLineChars="200"/>
        <w:rPr>
          <w:rFonts w:hint="eastAsia" w:ascii="仿宋_GB2312" w:hAnsi="仿宋" w:eastAsia="仿宋_GB2312"/>
          <w:sz w:val="24"/>
        </w:rPr>
      </w:pPr>
      <w:r>
        <w:rPr>
          <w:rFonts w:hint="eastAsia" w:ascii="仿宋_GB2312" w:hAnsi="仿宋" w:eastAsia="仿宋_GB2312"/>
          <w:sz w:val="24"/>
        </w:rPr>
        <w:t>3.此表在不改变表式的情况下，可自行制作。</w:t>
      </w:r>
    </w:p>
    <w:p>
      <w:pPr>
        <w:spacing w:before="156" w:line="360" w:lineRule="auto"/>
        <w:ind w:firstLine="480" w:firstLineChars="200"/>
        <w:rPr>
          <w:rFonts w:hint="eastAsia" w:ascii="仿宋_GB2312" w:hAnsi="宋体" w:eastAsia="仿宋_GB2312"/>
          <w:sz w:val="24"/>
        </w:rPr>
      </w:pPr>
      <w:r>
        <w:rPr>
          <w:rFonts w:hint="eastAsia" w:ascii="仿宋_GB2312" w:hAnsi="宋体" w:eastAsia="仿宋_GB2312"/>
          <w:sz w:val="24"/>
        </w:rPr>
        <w:t>4.投标报价应包括所需缴纳的所有税费、项目实施所需的一切费用。</w:t>
      </w:r>
    </w:p>
    <w:p>
      <w:pPr>
        <w:spacing w:before="156" w:line="360" w:lineRule="auto"/>
        <w:ind w:firstLine="480" w:firstLineChars="200"/>
        <w:rPr>
          <w:rFonts w:hint="eastAsia" w:ascii="仿宋_GB2312" w:hAnsi="宋体" w:eastAsia="仿宋_GB2312"/>
          <w:sz w:val="24"/>
        </w:rPr>
      </w:pPr>
    </w:p>
    <w:p>
      <w:pPr>
        <w:pStyle w:val="837"/>
        <w:snapToGrid w:val="0"/>
        <w:spacing w:before="156" w:line="360" w:lineRule="auto"/>
        <w:ind w:firstLine="3360" w:firstLineChars="1400"/>
        <w:rPr>
          <w:rFonts w:hint="eastAsia"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line="360" w:lineRule="auto"/>
        <w:ind w:right="600" w:firstLine="3360" w:firstLineChars="1400"/>
        <w:rPr>
          <w:rFonts w:hint="eastAsia" w:ascii="仿宋_GB2312" w:hAnsi="宋体" w:eastAsia="仿宋_GB2312"/>
          <w:sz w:val="24"/>
          <w:szCs w:val="24"/>
        </w:rPr>
      </w:pPr>
      <w:r>
        <w:rPr>
          <w:rFonts w:hint="eastAsia" w:ascii="仿宋_GB2312" w:hAnsi="宋体" w:eastAsia="仿宋_GB2312"/>
          <w:sz w:val="24"/>
          <w:szCs w:val="24"/>
        </w:rPr>
        <w:t>法定代表人或授权代表签名：</w:t>
      </w:r>
      <w:r>
        <w:rPr>
          <w:rFonts w:hint="eastAsia" w:ascii="仿宋_GB2312" w:hAnsi="宋体" w:eastAsia="仿宋_GB2312"/>
          <w:sz w:val="24"/>
          <w:szCs w:val="24"/>
          <w:u w:val="single"/>
        </w:rPr>
        <w:t xml:space="preserve">               </w:t>
      </w:r>
    </w:p>
    <w:p>
      <w:pPr>
        <w:snapToGrid w:val="0"/>
        <w:spacing w:before="156" w:line="360" w:lineRule="auto"/>
        <w:ind w:right="600" w:firstLine="3360" w:firstLineChars="1400"/>
        <w:rPr>
          <w:rFonts w:hint="eastAsia" w:ascii="仿宋_GB2312" w:hAnsi="宋体" w:eastAsia="仿宋_GB2312"/>
          <w:sz w:val="24"/>
          <w:szCs w:val="24"/>
          <w:u w:val="single"/>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snapToGrid w:val="0"/>
        <w:spacing w:before="156" w:after="50" w:line="460" w:lineRule="exact"/>
        <w:jc w:val="center"/>
        <w:rPr>
          <w:rFonts w:ascii="仿宋_GB2312" w:hAnsi="仿宋" w:eastAsia="仿宋_GB2312"/>
          <w:b/>
          <w:sz w:val="32"/>
          <w:szCs w:val="32"/>
        </w:rPr>
      </w:pPr>
      <w:r>
        <w:rPr>
          <w:rFonts w:ascii="仿宋_GB2312" w:hAnsi="宋体" w:eastAsia="仿宋_GB2312"/>
          <w:sz w:val="24"/>
          <w:szCs w:val="24"/>
          <w:u w:val="single"/>
        </w:rPr>
        <w:br w:type="page"/>
      </w:r>
      <w:r>
        <w:rPr>
          <w:rFonts w:ascii="仿宋_GB2312" w:hAnsi="仿宋" w:eastAsia="仿宋_GB2312"/>
          <w:b/>
          <w:sz w:val="32"/>
          <w:szCs w:val="32"/>
        </w:rPr>
        <w:t>投标报价明细表</w:t>
      </w:r>
    </w:p>
    <w:p>
      <w:pPr>
        <w:pStyle w:val="45"/>
        <w:spacing w:before="0" w:beforeLines="0" w:afterLines="0" w:line="360" w:lineRule="auto"/>
        <w:jc w:val="center"/>
        <w:rPr>
          <w:rFonts w:hint="eastAsia" w:hAnsi="宋体"/>
          <w:b/>
          <w:spacing w:val="-6"/>
        </w:rPr>
      </w:pPr>
    </w:p>
    <w:p>
      <w:pPr>
        <w:pStyle w:val="45"/>
        <w:spacing w:before="0" w:beforeLines="0" w:afterLines="0" w:line="360" w:lineRule="auto"/>
        <w:ind w:right="342"/>
        <w:jc w:val="right"/>
        <w:rPr>
          <w:rFonts w:hint="eastAsia" w:ascii="仿宋_GB2312" w:hAnsi="宋体" w:eastAsia="仿宋_GB2312"/>
          <w:b/>
          <w:spacing w:val="-6"/>
        </w:rPr>
      </w:pPr>
      <w:r>
        <w:rPr>
          <w:rFonts w:hint="eastAsia" w:ascii="仿宋_GB2312" w:hAnsi="宋体" w:eastAsia="仿宋_GB2312"/>
          <w:spacing w:val="-6"/>
        </w:rPr>
        <w:t>金额单位：人民币元</w:t>
      </w:r>
    </w:p>
    <w:tbl>
      <w:tblPr>
        <w:tblStyle w:val="88"/>
        <w:tblpPr w:leftFromText="180" w:rightFromText="180" w:vertAnchor="text" w:tblpY="1"/>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5"/>
        <w:gridCol w:w="4794"/>
        <w:gridCol w:w="1320"/>
        <w:gridCol w:w="1230"/>
        <w:gridCol w:w="12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76" w:hRule="atLeast"/>
        </w:trPr>
        <w:tc>
          <w:tcPr>
            <w:tcW w:w="775" w:type="dxa"/>
            <w:noWrap w:val="0"/>
            <w:vAlign w:val="center"/>
          </w:tcPr>
          <w:p>
            <w:pPr>
              <w:spacing w:beforeLines="0"/>
              <w:ind w:right="-11"/>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4794" w:type="dxa"/>
            <w:noWrap w:val="0"/>
            <w:vAlign w:val="center"/>
          </w:tcPr>
          <w:p>
            <w:pPr>
              <w:spacing w:beforeLines="0"/>
              <w:ind w:right="-11"/>
              <w:jc w:val="center"/>
              <w:rPr>
                <w:rFonts w:hint="eastAsia" w:ascii="仿宋" w:hAnsi="仿宋" w:eastAsia="仿宋" w:cs="仿宋"/>
                <w:b/>
                <w:bCs/>
                <w:sz w:val="24"/>
                <w:szCs w:val="24"/>
              </w:rPr>
            </w:pPr>
            <w:r>
              <w:rPr>
                <w:rFonts w:hint="eastAsia" w:ascii="仿宋" w:hAnsi="仿宋" w:eastAsia="仿宋" w:cs="仿宋"/>
                <w:b/>
                <w:bCs/>
                <w:sz w:val="24"/>
                <w:szCs w:val="24"/>
              </w:rPr>
              <w:t>费用名称</w:t>
            </w:r>
          </w:p>
        </w:tc>
        <w:tc>
          <w:tcPr>
            <w:tcW w:w="1320" w:type="dxa"/>
            <w:noWrap w:val="0"/>
            <w:vAlign w:val="center"/>
          </w:tcPr>
          <w:p>
            <w:pPr>
              <w:spacing w:beforeLines="0"/>
              <w:ind w:right="-11"/>
              <w:jc w:val="center"/>
              <w:rPr>
                <w:rFonts w:hint="eastAsia" w:ascii="仿宋" w:hAnsi="仿宋" w:eastAsia="仿宋" w:cs="仿宋"/>
                <w:b/>
                <w:bCs/>
                <w:sz w:val="24"/>
                <w:szCs w:val="24"/>
              </w:rPr>
            </w:pPr>
            <w:r>
              <w:rPr>
                <w:rFonts w:hint="eastAsia" w:ascii="仿宋" w:hAnsi="仿宋" w:eastAsia="仿宋" w:cs="仿宋"/>
                <w:b/>
                <w:bCs/>
                <w:sz w:val="24"/>
                <w:szCs w:val="24"/>
              </w:rPr>
              <w:t>单价</w:t>
            </w:r>
          </w:p>
        </w:tc>
        <w:tc>
          <w:tcPr>
            <w:tcW w:w="1230" w:type="dxa"/>
            <w:noWrap w:val="0"/>
            <w:vAlign w:val="center"/>
          </w:tcPr>
          <w:p>
            <w:pPr>
              <w:spacing w:beforeLines="0"/>
              <w:ind w:right="-11"/>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1259" w:type="dxa"/>
            <w:noWrap w:val="0"/>
            <w:vAlign w:val="center"/>
          </w:tcPr>
          <w:p>
            <w:pPr>
              <w:spacing w:beforeLines="0"/>
              <w:ind w:right="-11"/>
              <w:jc w:val="center"/>
              <w:rPr>
                <w:rFonts w:hint="eastAsia" w:ascii="仿宋" w:hAnsi="仿宋" w:eastAsia="仿宋" w:cs="仿宋"/>
                <w:sz w:val="24"/>
                <w:szCs w:val="24"/>
              </w:rPr>
            </w:pPr>
            <w:r>
              <w:rPr>
                <w:rFonts w:hint="eastAsia" w:ascii="仿宋" w:hAnsi="仿宋" w:eastAsia="仿宋" w:cs="仿宋"/>
                <w:b/>
                <w:bCs/>
                <w:sz w:val="24"/>
                <w:szCs w:val="24"/>
                <w:lang w:eastAsia="zh-CN"/>
              </w:rPr>
              <w:t>单年</w:t>
            </w:r>
            <w:r>
              <w:rPr>
                <w:rFonts w:hint="eastAsia" w:ascii="仿宋" w:hAnsi="仿宋" w:eastAsia="仿宋" w:cs="仿宋"/>
                <w:b/>
                <w:bCs/>
                <w:sz w:val="24"/>
                <w:szCs w:val="24"/>
              </w:rPr>
              <w:t>合价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87" w:hRule="atLeast"/>
        </w:trPr>
        <w:tc>
          <w:tcPr>
            <w:tcW w:w="775" w:type="dxa"/>
            <w:noWrap w:val="0"/>
            <w:vAlign w:val="center"/>
          </w:tcPr>
          <w:p>
            <w:pPr>
              <w:adjustRightInd w:val="0"/>
              <w:snapToGrid w:val="0"/>
              <w:spacing w:beforeLine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4794" w:type="dxa"/>
            <w:noWrap w:val="0"/>
            <w:vAlign w:val="center"/>
          </w:tcPr>
          <w:p>
            <w:pPr>
              <w:spacing w:beforeLines="0"/>
              <w:ind w:right="-11"/>
              <w:rPr>
                <w:rFonts w:hint="eastAsia" w:ascii="仿宋" w:hAnsi="仿宋" w:eastAsia="仿宋" w:cs="仿宋"/>
                <w:bCs/>
                <w:sz w:val="24"/>
                <w:szCs w:val="24"/>
                <w:highlight w:val="none"/>
              </w:rPr>
            </w:pPr>
            <w:r>
              <w:rPr>
                <w:rFonts w:hint="eastAsia" w:ascii="仿宋" w:hAnsi="仿宋" w:eastAsia="仿宋" w:cs="仿宋"/>
                <w:bCs/>
                <w:sz w:val="24"/>
                <w:szCs w:val="24"/>
                <w:highlight w:val="none"/>
              </w:rPr>
              <w:t>人员工资</w:t>
            </w:r>
          </w:p>
        </w:tc>
        <w:tc>
          <w:tcPr>
            <w:tcW w:w="1320" w:type="dxa"/>
            <w:noWrap w:val="0"/>
            <w:vAlign w:val="center"/>
          </w:tcPr>
          <w:p>
            <w:pPr>
              <w:spacing w:beforeLines="0"/>
              <w:ind w:right="-11"/>
              <w:jc w:val="right"/>
              <w:rPr>
                <w:rFonts w:hint="eastAsia" w:ascii="仿宋" w:hAnsi="仿宋" w:eastAsia="仿宋" w:cs="仿宋"/>
                <w:b/>
                <w:bCs/>
                <w:sz w:val="24"/>
                <w:szCs w:val="24"/>
                <w:highlight w:val="none"/>
              </w:rPr>
            </w:pPr>
          </w:p>
        </w:tc>
        <w:tc>
          <w:tcPr>
            <w:tcW w:w="1230" w:type="dxa"/>
            <w:noWrap w:val="0"/>
            <w:vAlign w:val="center"/>
          </w:tcPr>
          <w:p>
            <w:pPr>
              <w:spacing w:beforeLines="0"/>
              <w:ind w:right="-11"/>
              <w:jc w:val="right"/>
              <w:rPr>
                <w:rFonts w:hint="eastAsia" w:ascii="仿宋" w:hAnsi="仿宋" w:eastAsia="仿宋" w:cs="仿宋"/>
                <w:b/>
                <w:bCs/>
                <w:sz w:val="24"/>
                <w:szCs w:val="24"/>
                <w:highlight w:val="none"/>
              </w:rPr>
            </w:pPr>
          </w:p>
        </w:tc>
        <w:tc>
          <w:tcPr>
            <w:tcW w:w="1259" w:type="dxa"/>
            <w:noWrap w:val="0"/>
            <w:vAlign w:val="center"/>
          </w:tcPr>
          <w:p>
            <w:pPr>
              <w:spacing w:beforeLines="0"/>
              <w:ind w:right="-11"/>
              <w:jc w:val="right"/>
              <w:rPr>
                <w:rFonts w:hint="eastAsia" w:ascii="仿宋" w:hAnsi="仿宋" w:eastAsia="仿宋" w:cs="仿宋"/>
                <w:b/>
                <w:bCs/>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87" w:hRule="atLeast"/>
        </w:trPr>
        <w:tc>
          <w:tcPr>
            <w:tcW w:w="775" w:type="dxa"/>
            <w:noWrap w:val="0"/>
            <w:vAlign w:val="center"/>
          </w:tcPr>
          <w:p>
            <w:pPr>
              <w:adjustRightInd w:val="0"/>
              <w:snapToGrid w:val="0"/>
              <w:spacing w:beforeLine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4794" w:type="dxa"/>
            <w:noWrap w:val="0"/>
            <w:vAlign w:val="center"/>
          </w:tcPr>
          <w:p>
            <w:pPr>
              <w:spacing w:beforeLines="0"/>
              <w:ind w:right="-11"/>
              <w:rPr>
                <w:rFonts w:hint="eastAsia" w:ascii="仿宋" w:hAnsi="仿宋" w:eastAsia="仿宋" w:cs="仿宋"/>
                <w:bCs/>
                <w:sz w:val="24"/>
                <w:szCs w:val="24"/>
                <w:highlight w:val="none"/>
              </w:rPr>
            </w:pPr>
            <w:r>
              <w:rPr>
                <w:rFonts w:hint="eastAsia" w:ascii="仿宋" w:hAnsi="仿宋" w:eastAsia="仿宋" w:cs="仿宋"/>
                <w:bCs/>
                <w:sz w:val="24"/>
                <w:szCs w:val="24"/>
                <w:highlight w:val="none"/>
              </w:rPr>
              <w:t>上浮系数</w:t>
            </w:r>
          </w:p>
        </w:tc>
        <w:tc>
          <w:tcPr>
            <w:tcW w:w="1320" w:type="dxa"/>
            <w:noWrap w:val="0"/>
            <w:vAlign w:val="center"/>
          </w:tcPr>
          <w:p>
            <w:pPr>
              <w:spacing w:beforeLines="0"/>
              <w:ind w:right="-11"/>
              <w:jc w:val="right"/>
              <w:rPr>
                <w:rFonts w:hint="eastAsia" w:ascii="仿宋" w:hAnsi="仿宋" w:eastAsia="仿宋" w:cs="仿宋"/>
                <w:bCs/>
                <w:sz w:val="24"/>
                <w:szCs w:val="24"/>
                <w:highlight w:val="none"/>
              </w:rPr>
            </w:pPr>
          </w:p>
        </w:tc>
        <w:tc>
          <w:tcPr>
            <w:tcW w:w="1230" w:type="dxa"/>
            <w:noWrap w:val="0"/>
            <w:vAlign w:val="center"/>
          </w:tcPr>
          <w:p>
            <w:pPr>
              <w:spacing w:beforeLines="0"/>
              <w:ind w:right="-11"/>
              <w:jc w:val="right"/>
              <w:rPr>
                <w:rFonts w:hint="eastAsia" w:ascii="仿宋" w:hAnsi="仿宋" w:eastAsia="仿宋" w:cs="仿宋"/>
                <w:b/>
                <w:bCs/>
                <w:sz w:val="24"/>
                <w:szCs w:val="24"/>
                <w:highlight w:val="none"/>
              </w:rPr>
            </w:pPr>
          </w:p>
        </w:tc>
        <w:tc>
          <w:tcPr>
            <w:tcW w:w="1259" w:type="dxa"/>
            <w:noWrap w:val="0"/>
            <w:vAlign w:val="center"/>
          </w:tcPr>
          <w:p>
            <w:pPr>
              <w:spacing w:beforeLines="0"/>
              <w:ind w:right="-11"/>
              <w:jc w:val="right"/>
              <w:rPr>
                <w:rFonts w:hint="eastAsia" w:ascii="仿宋" w:hAnsi="仿宋" w:eastAsia="仿宋" w:cs="仿宋"/>
                <w:b/>
                <w:bCs/>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87" w:hRule="atLeast"/>
        </w:trPr>
        <w:tc>
          <w:tcPr>
            <w:tcW w:w="775" w:type="dxa"/>
            <w:noWrap w:val="0"/>
            <w:vAlign w:val="center"/>
          </w:tcPr>
          <w:p>
            <w:pPr>
              <w:adjustRightInd w:val="0"/>
              <w:snapToGrid w:val="0"/>
              <w:spacing w:beforeLine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4794" w:type="dxa"/>
            <w:noWrap w:val="0"/>
            <w:vAlign w:val="center"/>
          </w:tcPr>
          <w:p>
            <w:pPr>
              <w:spacing w:beforeLines="0"/>
              <w:ind w:right="-11"/>
              <w:rPr>
                <w:rFonts w:hint="eastAsia" w:ascii="仿宋" w:hAnsi="仿宋" w:eastAsia="仿宋" w:cs="仿宋"/>
                <w:bCs/>
                <w:sz w:val="24"/>
                <w:szCs w:val="24"/>
                <w:highlight w:val="none"/>
              </w:rPr>
            </w:pPr>
            <w:r>
              <w:rPr>
                <w:rFonts w:hint="eastAsia" w:ascii="仿宋" w:hAnsi="仿宋" w:eastAsia="仿宋" w:cs="仿宋"/>
                <w:sz w:val="24"/>
                <w:szCs w:val="24"/>
                <w:highlight w:val="none"/>
              </w:rPr>
              <w:t>社保缴费</w:t>
            </w:r>
          </w:p>
        </w:tc>
        <w:tc>
          <w:tcPr>
            <w:tcW w:w="1320" w:type="dxa"/>
            <w:noWrap w:val="0"/>
            <w:vAlign w:val="center"/>
          </w:tcPr>
          <w:p>
            <w:pPr>
              <w:spacing w:beforeLines="0"/>
              <w:ind w:right="-11"/>
              <w:jc w:val="right"/>
              <w:rPr>
                <w:rFonts w:hint="eastAsia" w:ascii="仿宋" w:hAnsi="仿宋" w:eastAsia="仿宋" w:cs="仿宋"/>
                <w:bCs/>
                <w:sz w:val="24"/>
                <w:szCs w:val="24"/>
                <w:highlight w:val="none"/>
              </w:rPr>
            </w:pPr>
          </w:p>
        </w:tc>
        <w:tc>
          <w:tcPr>
            <w:tcW w:w="1230" w:type="dxa"/>
            <w:noWrap w:val="0"/>
            <w:vAlign w:val="center"/>
          </w:tcPr>
          <w:p>
            <w:pPr>
              <w:spacing w:beforeLines="0"/>
              <w:ind w:right="-11"/>
              <w:jc w:val="right"/>
              <w:rPr>
                <w:rFonts w:hint="eastAsia" w:ascii="仿宋" w:hAnsi="仿宋" w:eastAsia="仿宋" w:cs="仿宋"/>
                <w:b/>
                <w:bCs/>
                <w:sz w:val="24"/>
                <w:szCs w:val="24"/>
                <w:highlight w:val="none"/>
              </w:rPr>
            </w:pPr>
          </w:p>
        </w:tc>
        <w:tc>
          <w:tcPr>
            <w:tcW w:w="1259" w:type="dxa"/>
            <w:noWrap w:val="0"/>
            <w:vAlign w:val="center"/>
          </w:tcPr>
          <w:p>
            <w:pPr>
              <w:spacing w:beforeLines="0"/>
              <w:ind w:right="-11"/>
              <w:jc w:val="right"/>
              <w:rPr>
                <w:rFonts w:hint="eastAsia" w:ascii="仿宋" w:hAnsi="仿宋" w:eastAsia="仿宋" w:cs="仿宋"/>
                <w:b/>
                <w:bCs/>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87" w:hRule="atLeast"/>
        </w:trPr>
        <w:tc>
          <w:tcPr>
            <w:tcW w:w="775" w:type="dxa"/>
            <w:noWrap w:val="0"/>
            <w:vAlign w:val="center"/>
          </w:tcPr>
          <w:p>
            <w:pPr>
              <w:adjustRightInd w:val="0"/>
              <w:snapToGrid w:val="0"/>
              <w:spacing w:beforeLine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4794" w:type="dxa"/>
            <w:noWrap w:val="0"/>
            <w:vAlign w:val="center"/>
          </w:tcPr>
          <w:p>
            <w:pPr>
              <w:spacing w:beforeLines="0"/>
              <w:ind w:right="-11"/>
              <w:rPr>
                <w:rFonts w:hint="eastAsia" w:ascii="仿宋" w:hAnsi="仿宋" w:eastAsia="仿宋" w:cs="仿宋"/>
                <w:bCs/>
                <w:sz w:val="24"/>
                <w:szCs w:val="24"/>
                <w:highlight w:val="none"/>
              </w:rPr>
            </w:pPr>
            <w:r>
              <w:rPr>
                <w:rFonts w:hint="eastAsia" w:ascii="仿宋" w:hAnsi="仿宋" w:eastAsia="仿宋" w:cs="仿宋"/>
                <w:bCs/>
                <w:sz w:val="24"/>
                <w:szCs w:val="24"/>
                <w:highlight w:val="none"/>
              </w:rPr>
              <w:t>双休与节假日加班费</w:t>
            </w:r>
          </w:p>
        </w:tc>
        <w:tc>
          <w:tcPr>
            <w:tcW w:w="1320" w:type="dxa"/>
            <w:noWrap w:val="0"/>
            <w:vAlign w:val="center"/>
          </w:tcPr>
          <w:p>
            <w:pPr>
              <w:spacing w:beforeLines="0"/>
              <w:ind w:right="-11"/>
              <w:jc w:val="right"/>
              <w:rPr>
                <w:rFonts w:hint="eastAsia" w:ascii="仿宋" w:hAnsi="仿宋" w:eastAsia="仿宋" w:cs="仿宋"/>
                <w:bCs/>
                <w:sz w:val="24"/>
                <w:szCs w:val="24"/>
                <w:highlight w:val="none"/>
              </w:rPr>
            </w:pPr>
          </w:p>
        </w:tc>
        <w:tc>
          <w:tcPr>
            <w:tcW w:w="1230" w:type="dxa"/>
            <w:noWrap w:val="0"/>
            <w:vAlign w:val="center"/>
          </w:tcPr>
          <w:p>
            <w:pPr>
              <w:spacing w:beforeLines="0"/>
              <w:ind w:right="-11"/>
              <w:jc w:val="right"/>
              <w:rPr>
                <w:rFonts w:hint="eastAsia" w:ascii="仿宋" w:hAnsi="仿宋" w:eastAsia="仿宋" w:cs="仿宋"/>
                <w:b/>
                <w:bCs/>
                <w:sz w:val="24"/>
                <w:szCs w:val="24"/>
                <w:highlight w:val="none"/>
              </w:rPr>
            </w:pPr>
          </w:p>
        </w:tc>
        <w:tc>
          <w:tcPr>
            <w:tcW w:w="1259" w:type="dxa"/>
            <w:noWrap w:val="0"/>
            <w:vAlign w:val="center"/>
          </w:tcPr>
          <w:p>
            <w:pPr>
              <w:spacing w:beforeLines="0"/>
              <w:ind w:right="-11"/>
              <w:jc w:val="right"/>
              <w:rPr>
                <w:rFonts w:hint="eastAsia" w:ascii="仿宋" w:hAnsi="仿宋" w:eastAsia="仿宋" w:cs="仿宋"/>
                <w:b/>
                <w:bCs/>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87" w:hRule="atLeast"/>
        </w:trPr>
        <w:tc>
          <w:tcPr>
            <w:tcW w:w="775" w:type="dxa"/>
            <w:noWrap w:val="0"/>
            <w:vAlign w:val="center"/>
          </w:tcPr>
          <w:p>
            <w:pPr>
              <w:adjustRightInd w:val="0"/>
              <w:snapToGrid w:val="0"/>
              <w:spacing w:beforeLines="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4794" w:type="dxa"/>
            <w:noWrap w:val="0"/>
            <w:vAlign w:val="center"/>
          </w:tcPr>
          <w:p>
            <w:pPr>
              <w:adjustRightInd w:val="0"/>
              <w:snapToGrid w:val="0"/>
              <w:spacing w:beforeLines="0"/>
              <w:rPr>
                <w:rFonts w:hint="eastAsia" w:ascii="仿宋" w:hAnsi="仿宋" w:eastAsia="仿宋" w:cs="仿宋"/>
                <w:sz w:val="24"/>
                <w:szCs w:val="24"/>
                <w:highlight w:val="none"/>
              </w:rPr>
            </w:pPr>
            <w:r>
              <w:rPr>
                <w:rFonts w:hint="eastAsia" w:ascii="仿宋" w:hAnsi="仿宋" w:eastAsia="仿宋" w:cs="仿宋"/>
                <w:bCs/>
                <w:sz w:val="24"/>
                <w:szCs w:val="24"/>
                <w:highlight w:val="none"/>
              </w:rPr>
              <w:t>高温补贴</w:t>
            </w:r>
          </w:p>
        </w:tc>
        <w:tc>
          <w:tcPr>
            <w:tcW w:w="1320" w:type="dxa"/>
            <w:noWrap w:val="0"/>
            <w:vAlign w:val="center"/>
          </w:tcPr>
          <w:p>
            <w:pPr>
              <w:adjustRightInd w:val="0"/>
              <w:snapToGrid w:val="0"/>
              <w:spacing w:beforeLines="0"/>
              <w:jc w:val="right"/>
              <w:rPr>
                <w:rFonts w:hint="eastAsia" w:ascii="仿宋" w:hAnsi="仿宋" w:eastAsia="仿宋" w:cs="仿宋"/>
                <w:sz w:val="24"/>
                <w:szCs w:val="24"/>
                <w:highlight w:val="none"/>
              </w:rPr>
            </w:pPr>
          </w:p>
        </w:tc>
        <w:tc>
          <w:tcPr>
            <w:tcW w:w="1230" w:type="dxa"/>
            <w:noWrap w:val="0"/>
            <w:vAlign w:val="center"/>
          </w:tcPr>
          <w:p>
            <w:pPr>
              <w:spacing w:beforeLines="0"/>
              <w:ind w:right="-11"/>
              <w:jc w:val="right"/>
              <w:rPr>
                <w:rFonts w:hint="eastAsia" w:ascii="仿宋" w:hAnsi="仿宋" w:eastAsia="仿宋" w:cs="仿宋"/>
                <w:b/>
                <w:bCs/>
                <w:sz w:val="24"/>
                <w:szCs w:val="24"/>
                <w:highlight w:val="none"/>
              </w:rPr>
            </w:pPr>
          </w:p>
        </w:tc>
        <w:tc>
          <w:tcPr>
            <w:tcW w:w="1259" w:type="dxa"/>
            <w:noWrap w:val="0"/>
            <w:vAlign w:val="center"/>
          </w:tcPr>
          <w:p>
            <w:pPr>
              <w:spacing w:beforeLines="0"/>
              <w:ind w:right="-11"/>
              <w:jc w:val="right"/>
              <w:rPr>
                <w:rFonts w:hint="eastAsia" w:ascii="仿宋" w:hAnsi="仿宋" w:eastAsia="仿宋" w:cs="仿宋"/>
                <w:b/>
                <w:bCs/>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87" w:hRule="atLeast"/>
        </w:trPr>
        <w:tc>
          <w:tcPr>
            <w:tcW w:w="775" w:type="dxa"/>
            <w:noWrap w:val="0"/>
            <w:vAlign w:val="center"/>
          </w:tcPr>
          <w:p>
            <w:pPr>
              <w:spacing w:beforeLines="0"/>
              <w:ind w:right="-11" w:rightChars="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6</w:t>
            </w:r>
          </w:p>
        </w:tc>
        <w:tc>
          <w:tcPr>
            <w:tcW w:w="4794" w:type="dxa"/>
            <w:noWrap w:val="0"/>
            <w:vAlign w:val="center"/>
          </w:tcPr>
          <w:p>
            <w:pPr>
              <w:spacing w:beforeLines="0"/>
              <w:ind w:right="-11"/>
              <w:rPr>
                <w:rFonts w:hint="eastAsia" w:ascii="仿宋" w:hAnsi="仿宋" w:eastAsia="仿宋" w:cs="仿宋"/>
                <w:sz w:val="24"/>
                <w:szCs w:val="24"/>
                <w:highlight w:val="none"/>
              </w:rPr>
            </w:pPr>
            <w:r>
              <w:rPr>
                <w:rFonts w:hint="eastAsia" w:ascii="仿宋" w:hAnsi="仿宋" w:eastAsia="仿宋" w:cs="仿宋"/>
                <w:sz w:val="24"/>
                <w:szCs w:val="24"/>
                <w:highlight w:val="none"/>
              </w:rPr>
              <w:t>工具及服装费</w:t>
            </w:r>
          </w:p>
        </w:tc>
        <w:tc>
          <w:tcPr>
            <w:tcW w:w="1320" w:type="dxa"/>
            <w:noWrap w:val="0"/>
            <w:vAlign w:val="center"/>
          </w:tcPr>
          <w:p>
            <w:pPr>
              <w:spacing w:beforeLines="0"/>
              <w:ind w:right="-11"/>
              <w:jc w:val="right"/>
              <w:rPr>
                <w:rFonts w:hint="eastAsia" w:ascii="仿宋" w:hAnsi="仿宋" w:eastAsia="仿宋" w:cs="仿宋"/>
                <w:sz w:val="24"/>
                <w:szCs w:val="24"/>
                <w:highlight w:val="none"/>
              </w:rPr>
            </w:pPr>
          </w:p>
        </w:tc>
        <w:tc>
          <w:tcPr>
            <w:tcW w:w="1230" w:type="dxa"/>
            <w:noWrap w:val="0"/>
            <w:vAlign w:val="center"/>
          </w:tcPr>
          <w:p>
            <w:pPr>
              <w:spacing w:beforeLines="0"/>
              <w:ind w:right="-11"/>
              <w:jc w:val="right"/>
              <w:rPr>
                <w:rFonts w:hint="eastAsia" w:ascii="仿宋" w:hAnsi="仿宋" w:eastAsia="仿宋" w:cs="仿宋"/>
                <w:sz w:val="24"/>
                <w:szCs w:val="24"/>
                <w:highlight w:val="none"/>
              </w:rPr>
            </w:pPr>
          </w:p>
        </w:tc>
        <w:tc>
          <w:tcPr>
            <w:tcW w:w="1259" w:type="dxa"/>
            <w:noWrap w:val="0"/>
            <w:vAlign w:val="center"/>
          </w:tcPr>
          <w:p>
            <w:pPr>
              <w:spacing w:beforeLines="0"/>
              <w:ind w:right="-11"/>
              <w:jc w:val="right"/>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87" w:hRule="atLeast"/>
        </w:trPr>
        <w:tc>
          <w:tcPr>
            <w:tcW w:w="775" w:type="dxa"/>
            <w:noWrap w:val="0"/>
            <w:vAlign w:val="center"/>
          </w:tcPr>
          <w:p>
            <w:pPr>
              <w:spacing w:beforeLines="0"/>
              <w:ind w:right="-11" w:rightChars="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w:t>
            </w:r>
          </w:p>
        </w:tc>
        <w:tc>
          <w:tcPr>
            <w:tcW w:w="4794" w:type="dxa"/>
            <w:noWrap w:val="0"/>
            <w:vAlign w:val="center"/>
          </w:tcPr>
          <w:p>
            <w:pPr>
              <w:spacing w:beforeLines="0"/>
              <w:ind w:right="-11"/>
              <w:rPr>
                <w:rFonts w:hint="eastAsia" w:ascii="仿宋" w:hAnsi="仿宋" w:eastAsia="仿宋" w:cs="仿宋"/>
                <w:sz w:val="24"/>
                <w:szCs w:val="24"/>
                <w:highlight w:val="none"/>
              </w:rPr>
            </w:pPr>
            <w:r>
              <w:rPr>
                <w:rFonts w:hint="eastAsia" w:ascii="仿宋" w:hAnsi="仿宋" w:eastAsia="仿宋" w:cs="仿宋"/>
                <w:sz w:val="24"/>
                <w:szCs w:val="24"/>
                <w:highlight w:val="none"/>
              </w:rPr>
              <w:t>管理费、税费</w:t>
            </w:r>
          </w:p>
        </w:tc>
        <w:tc>
          <w:tcPr>
            <w:tcW w:w="1320" w:type="dxa"/>
            <w:noWrap w:val="0"/>
            <w:vAlign w:val="center"/>
          </w:tcPr>
          <w:p>
            <w:pPr>
              <w:spacing w:beforeLines="0"/>
              <w:ind w:right="-11"/>
              <w:jc w:val="right"/>
              <w:rPr>
                <w:rFonts w:hint="eastAsia" w:ascii="仿宋" w:hAnsi="仿宋" w:eastAsia="仿宋" w:cs="仿宋"/>
                <w:sz w:val="24"/>
                <w:szCs w:val="24"/>
                <w:highlight w:val="none"/>
              </w:rPr>
            </w:pPr>
          </w:p>
        </w:tc>
        <w:tc>
          <w:tcPr>
            <w:tcW w:w="1230" w:type="dxa"/>
            <w:noWrap w:val="0"/>
            <w:vAlign w:val="center"/>
          </w:tcPr>
          <w:p>
            <w:pPr>
              <w:spacing w:beforeLines="0"/>
              <w:ind w:right="-11"/>
              <w:jc w:val="right"/>
              <w:rPr>
                <w:rFonts w:hint="eastAsia" w:ascii="仿宋" w:hAnsi="仿宋" w:eastAsia="仿宋" w:cs="仿宋"/>
                <w:sz w:val="24"/>
                <w:szCs w:val="24"/>
                <w:highlight w:val="none"/>
              </w:rPr>
            </w:pPr>
          </w:p>
        </w:tc>
        <w:tc>
          <w:tcPr>
            <w:tcW w:w="1259" w:type="dxa"/>
            <w:noWrap w:val="0"/>
            <w:vAlign w:val="center"/>
          </w:tcPr>
          <w:p>
            <w:pPr>
              <w:spacing w:beforeLines="0"/>
              <w:ind w:right="-11"/>
              <w:jc w:val="right"/>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87" w:hRule="atLeast"/>
        </w:trPr>
        <w:tc>
          <w:tcPr>
            <w:tcW w:w="775" w:type="dxa"/>
            <w:noWrap w:val="0"/>
            <w:vAlign w:val="center"/>
          </w:tcPr>
          <w:p>
            <w:pPr>
              <w:spacing w:beforeLines="0"/>
              <w:ind w:right="-11" w:right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w:t>
            </w:r>
          </w:p>
        </w:tc>
        <w:tc>
          <w:tcPr>
            <w:tcW w:w="4794" w:type="dxa"/>
            <w:noWrap w:val="0"/>
            <w:vAlign w:val="center"/>
          </w:tcPr>
          <w:p>
            <w:pPr>
              <w:spacing w:beforeLines="0"/>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1320" w:type="dxa"/>
            <w:noWrap w:val="0"/>
            <w:vAlign w:val="center"/>
          </w:tcPr>
          <w:p>
            <w:pPr>
              <w:adjustRightInd w:val="0"/>
              <w:snapToGrid w:val="0"/>
              <w:spacing w:beforeLines="0"/>
              <w:jc w:val="right"/>
              <w:rPr>
                <w:rFonts w:hint="eastAsia" w:ascii="仿宋" w:hAnsi="仿宋" w:eastAsia="仿宋" w:cs="仿宋"/>
                <w:sz w:val="24"/>
                <w:szCs w:val="24"/>
                <w:highlight w:val="none"/>
              </w:rPr>
            </w:pPr>
          </w:p>
        </w:tc>
        <w:tc>
          <w:tcPr>
            <w:tcW w:w="1230" w:type="dxa"/>
            <w:noWrap w:val="0"/>
            <w:vAlign w:val="center"/>
          </w:tcPr>
          <w:p>
            <w:pPr>
              <w:spacing w:beforeLines="0"/>
              <w:ind w:right="-11"/>
              <w:jc w:val="right"/>
              <w:rPr>
                <w:rFonts w:hint="eastAsia" w:ascii="仿宋" w:hAnsi="仿宋" w:eastAsia="仿宋" w:cs="仿宋"/>
                <w:sz w:val="24"/>
                <w:szCs w:val="24"/>
                <w:highlight w:val="none"/>
              </w:rPr>
            </w:pPr>
          </w:p>
        </w:tc>
        <w:tc>
          <w:tcPr>
            <w:tcW w:w="1259" w:type="dxa"/>
            <w:noWrap w:val="0"/>
            <w:vAlign w:val="center"/>
          </w:tcPr>
          <w:p>
            <w:pPr>
              <w:spacing w:beforeLines="0"/>
              <w:ind w:right="-11"/>
              <w:jc w:val="right"/>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87" w:hRule="atLeast"/>
        </w:trPr>
        <w:tc>
          <w:tcPr>
            <w:tcW w:w="775" w:type="dxa"/>
            <w:noWrap w:val="0"/>
            <w:vAlign w:val="center"/>
          </w:tcPr>
          <w:p>
            <w:pPr>
              <w:spacing w:beforeLines="0"/>
              <w:ind w:right="-11"/>
              <w:jc w:val="center"/>
              <w:rPr>
                <w:rFonts w:hint="eastAsia" w:ascii="仿宋" w:hAnsi="仿宋" w:eastAsia="仿宋" w:cs="仿宋"/>
                <w:sz w:val="24"/>
                <w:szCs w:val="24"/>
                <w:highlight w:val="none"/>
              </w:rPr>
            </w:pPr>
          </w:p>
        </w:tc>
        <w:tc>
          <w:tcPr>
            <w:tcW w:w="4794" w:type="dxa"/>
            <w:noWrap w:val="0"/>
            <w:vAlign w:val="center"/>
          </w:tcPr>
          <w:p>
            <w:pPr>
              <w:spacing w:beforeLines="0"/>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1320" w:type="dxa"/>
            <w:noWrap w:val="0"/>
            <w:vAlign w:val="center"/>
          </w:tcPr>
          <w:p>
            <w:pPr>
              <w:adjustRightInd w:val="0"/>
              <w:snapToGrid w:val="0"/>
              <w:spacing w:beforeLines="0"/>
              <w:jc w:val="right"/>
              <w:rPr>
                <w:rFonts w:hint="eastAsia" w:ascii="仿宋" w:hAnsi="仿宋" w:eastAsia="仿宋" w:cs="仿宋"/>
                <w:sz w:val="24"/>
                <w:szCs w:val="24"/>
                <w:highlight w:val="none"/>
              </w:rPr>
            </w:pPr>
          </w:p>
        </w:tc>
        <w:tc>
          <w:tcPr>
            <w:tcW w:w="1230" w:type="dxa"/>
            <w:noWrap w:val="0"/>
            <w:vAlign w:val="center"/>
          </w:tcPr>
          <w:p>
            <w:pPr>
              <w:spacing w:beforeLines="0"/>
              <w:ind w:right="-11"/>
              <w:jc w:val="right"/>
              <w:rPr>
                <w:rFonts w:hint="eastAsia" w:ascii="仿宋" w:hAnsi="仿宋" w:eastAsia="仿宋" w:cs="仿宋"/>
                <w:sz w:val="24"/>
                <w:szCs w:val="24"/>
                <w:highlight w:val="none"/>
              </w:rPr>
            </w:pPr>
          </w:p>
        </w:tc>
        <w:tc>
          <w:tcPr>
            <w:tcW w:w="1259" w:type="dxa"/>
            <w:noWrap w:val="0"/>
            <w:vAlign w:val="center"/>
          </w:tcPr>
          <w:p>
            <w:pPr>
              <w:spacing w:beforeLines="0"/>
              <w:ind w:right="-11"/>
              <w:jc w:val="right"/>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87" w:hRule="atLeast"/>
        </w:trPr>
        <w:tc>
          <w:tcPr>
            <w:tcW w:w="775" w:type="dxa"/>
            <w:noWrap w:val="0"/>
            <w:vAlign w:val="center"/>
          </w:tcPr>
          <w:p>
            <w:pPr>
              <w:spacing w:beforeLines="0"/>
              <w:ind w:right="-11"/>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合计</w:t>
            </w:r>
          </w:p>
        </w:tc>
        <w:tc>
          <w:tcPr>
            <w:tcW w:w="4794" w:type="dxa"/>
            <w:noWrap w:val="0"/>
            <w:vAlign w:val="center"/>
          </w:tcPr>
          <w:p>
            <w:pPr>
              <w:spacing w:beforeLines="0"/>
              <w:jc w:val="center"/>
              <w:rPr>
                <w:rFonts w:hint="eastAsia" w:ascii="仿宋" w:hAnsi="仿宋" w:eastAsia="仿宋" w:cs="仿宋"/>
                <w:sz w:val="24"/>
                <w:szCs w:val="24"/>
                <w:highlight w:val="none"/>
              </w:rPr>
            </w:pPr>
          </w:p>
        </w:tc>
        <w:tc>
          <w:tcPr>
            <w:tcW w:w="1320" w:type="dxa"/>
            <w:noWrap w:val="0"/>
            <w:vAlign w:val="center"/>
          </w:tcPr>
          <w:p>
            <w:pPr>
              <w:spacing w:beforeLines="0"/>
              <w:ind w:right="-11"/>
              <w:jc w:val="right"/>
              <w:rPr>
                <w:rFonts w:hint="eastAsia" w:ascii="仿宋" w:hAnsi="仿宋" w:eastAsia="仿宋" w:cs="仿宋"/>
                <w:sz w:val="24"/>
                <w:szCs w:val="24"/>
                <w:highlight w:val="none"/>
              </w:rPr>
            </w:pPr>
          </w:p>
        </w:tc>
        <w:tc>
          <w:tcPr>
            <w:tcW w:w="1230" w:type="dxa"/>
            <w:noWrap w:val="0"/>
            <w:vAlign w:val="center"/>
          </w:tcPr>
          <w:p>
            <w:pPr>
              <w:spacing w:beforeLines="0"/>
              <w:ind w:right="-11"/>
              <w:jc w:val="right"/>
              <w:rPr>
                <w:rFonts w:hint="eastAsia" w:ascii="仿宋" w:hAnsi="仿宋" w:eastAsia="仿宋" w:cs="仿宋"/>
                <w:sz w:val="24"/>
                <w:szCs w:val="24"/>
                <w:highlight w:val="none"/>
              </w:rPr>
            </w:pPr>
          </w:p>
        </w:tc>
        <w:tc>
          <w:tcPr>
            <w:tcW w:w="1259" w:type="dxa"/>
            <w:noWrap w:val="0"/>
            <w:vAlign w:val="center"/>
          </w:tcPr>
          <w:p>
            <w:pPr>
              <w:spacing w:beforeLines="0"/>
              <w:ind w:right="-11"/>
              <w:jc w:val="right"/>
              <w:rPr>
                <w:rFonts w:hint="eastAsia" w:ascii="仿宋" w:hAnsi="仿宋" w:eastAsia="仿宋" w:cs="仿宋"/>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87" w:hRule="atLeast"/>
        </w:trPr>
        <w:tc>
          <w:tcPr>
            <w:tcW w:w="775" w:type="dxa"/>
            <w:noWrap w:val="0"/>
            <w:vAlign w:val="center"/>
          </w:tcPr>
          <w:p>
            <w:pPr>
              <w:spacing w:beforeLines="0"/>
              <w:ind w:right="-11"/>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备注</w:t>
            </w:r>
          </w:p>
        </w:tc>
        <w:tc>
          <w:tcPr>
            <w:tcW w:w="8603" w:type="dxa"/>
            <w:gridSpan w:val="4"/>
            <w:noWrap w:val="0"/>
            <w:vAlign w:val="center"/>
          </w:tcPr>
          <w:p>
            <w:pPr>
              <w:spacing w:before="156" w:beforeLines="0"/>
              <w:ind w:right="-21" w:rightChars="-10"/>
              <w:rPr>
                <w:rFonts w:ascii="仿宋_GB2312" w:hAnsi="仿宋" w:eastAsia="仿宋_GB2312" w:cs="仿宋_GB2312"/>
                <w:color w:val="auto"/>
                <w:sz w:val="24"/>
                <w:lang w:val="zh-CN"/>
              </w:rPr>
            </w:pPr>
            <w:r>
              <w:rPr>
                <w:rFonts w:hint="eastAsia" w:ascii="仿宋_GB2312" w:hAnsi="仿宋" w:eastAsia="仿宋_GB2312" w:cs="仿宋_GB2312"/>
                <w:color w:val="auto"/>
                <w:sz w:val="24"/>
                <w:lang w:val="zh-CN"/>
              </w:rPr>
              <w:t>投标总价（大写）：</w:t>
            </w:r>
            <w:r>
              <w:rPr>
                <w:rFonts w:hint="eastAsia" w:ascii="仿宋_GB2312" w:hAnsi="仿宋" w:eastAsia="仿宋_GB2312" w:cs="仿宋_GB2312"/>
                <w:color w:val="auto"/>
                <w:sz w:val="24"/>
                <w:u w:val="single"/>
                <w:lang w:val="zh-CN"/>
              </w:rPr>
              <w:t xml:space="preserve">           </w:t>
            </w:r>
            <w:r>
              <w:rPr>
                <w:rFonts w:hint="eastAsia" w:ascii="仿宋_GB2312" w:hAnsi="仿宋" w:eastAsia="仿宋_GB2312" w:cs="仿宋_GB2312"/>
                <w:color w:val="auto"/>
                <w:sz w:val="24"/>
                <w:lang w:val="zh-CN"/>
              </w:rPr>
              <w:t>元/年</w:t>
            </w:r>
          </w:p>
          <w:p>
            <w:pPr>
              <w:spacing w:beforeLines="0"/>
              <w:rPr>
                <w:rFonts w:hint="eastAsia" w:ascii="仿宋" w:hAnsi="仿宋" w:eastAsia="仿宋" w:cs="仿宋"/>
                <w:sz w:val="24"/>
                <w:szCs w:val="24"/>
                <w:highlight w:val="none"/>
                <w:u w:val="single"/>
              </w:rPr>
            </w:pPr>
            <w:r>
              <w:rPr>
                <w:rFonts w:hint="eastAsia" w:ascii="仿宋_GB2312" w:hAnsi="仿宋" w:eastAsia="仿宋_GB2312" w:cs="仿宋_GB2312"/>
                <w:color w:val="auto"/>
                <w:sz w:val="24"/>
                <w:lang w:val="zh-CN"/>
              </w:rPr>
              <w:t>（小写）¥：</w:t>
            </w:r>
            <w:r>
              <w:rPr>
                <w:rFonts w:hint="eastAsia" w:ascii="仿宋_GB2312" w:hAnsi="仿宋" w:eastAsia="仿宋_GB2312" w:cs="仿宋_GB2312"/>
                <w:color w:val="auto"/>
                <w:sz w:val="24"/>
                <w:u w:val="single"/>
                <w:lang w:val="zh-CN"/>
              </w:rPr>
              <w:t xml:space="preserve">         </w:t>
            </w:r>
            <w:r>
              <w:rPr>
                <w:rFonts w:hint="eastAsia" w:ascii="仿宋_GB2312" w:hAnsi="仿宋" w:eastAsia="仿宋_GB2312" w:cs="仿宋_GB2312"/>
                <w:color w:val="auto"/>
                <w:sz w:val="24"/>
                <w:lang w:val="zh-CN"/>
              </w:rPr>
              <w:t>元/年</w:t>
            </w:r>
          </w:p>
        </w:tc>
      </w:tr>
    </w:tbl>
    <w:p>
      <w:pPr>
        <w:tabs>
          <w:tab w:val="left" w:pos="1418"/>
        </w:tabs>
        <w:spacing w:before="156" w:line="360" w:lineRule="auto"/>
        <w:rPr>
          <w:rFonts w:hint="eastAsia" w:ascii="仿宋_GB2312" w:hAnsi="宋体" w:eastAsia="仿宋_GB2312"/>
          <w:spacing w:val="-6"/>
          <w:sz w:val="24"/>
          <w:u w:val="single"/>
        </w:rPr>
      </w:pPr>
    </w:p>
    <w:p>
      <w:pPr>
        <w:spacing w:before="156" w:line="360" w:lineRule="auto"/>
        <w:ind w:right="-817" w:rightChars="-389"/>
        <w:rPr>
          <w:rFonts w:hint="eastAsia" w:ascii="仿宋_GB2312" w:hAnsi="宋体" w:eastAsia="仿宋_GB2312"/>
          <w:b/>
          <w:bCs/>
          <w:spacing w:val="-6"/>
          <w:sz w:val="24"/>
          <w:szCs w:val="22"/>
        </w:rPr>
      </w:pPr>
      <w:r>
        <w:rPr>
          <w:rFonts w:hint="eastAsia" w:ascii="仿宋_GB2312" w:hAnsi="宋体" w:eastAsia="仿宋_GB2312"/>
          <w:b/>
          <w:bCs/>
          <w:spacing w:val="-6"/>
          <w:sz w:val="24"/>
          <w:szCs w:val="22"/>
        </w:rPr>
        <w:t>说明：</w:t>
      </w:r>
    </w:p>
    <w:p>
      <w:pPr>
        <w:spacing w:before="156" w:line="360" w:lineRule="auto"/>
        <w:ind w:right="-817" w:rightChars="-389"/>
        <w:rPr>
          <w:rFonts w:hint="eastAsia" w:ascii="仿宋_GB2312" w:hAnsi="宋体" w:eastAsia="仿宋_GB2312"/>
          <w:spacing w:val="-6"/>
          <w:sz w:val="24"/>
          <w:szCs w:val="22"/>
        </w:rPr>
      </w:pPr>
      <w:r>
        <w:rPr>
          <w:rFonts w:hint="eastAsia" w:ascii="仿宋_GB2312" w:hAnsi="宋体" w:eastAsia="仿宋_GB2312"/>
          <w:spacing w:val="-6"/>
          <w:sz w:val="24"/>
          <w:szCs w:val="22"/>
        </w:rPr>
        <w:t>1、不提供详细投标分项报价表将视为没有实质性响应采购文件。</w:t>
      </w:r>
    </w:p>
    <w:p>
      <w:pPr>
        <w:spacing w:before="156" w:line="360" w:lineRule="auto"/>
        <w:ind w:right="-817" w:rightChars="-389"/>
        <w:rPr>
          <w:rFonts w:hint="eastAsia" w:ascii="仿宋_GB2312" w:hAnsi="宋体" w:eastAsia="仿宋_GB2312"/>
          <w:spacing w:val="-6"/>
          <w:sz w:val="24"/>
          <w:u w:val="single"/>
        </w:rPr>
      </w:pPr>
      <w:r>
        <w:rPr>
          <w:rFonts w:hint="eastAsia" w:ascii="仿宋_GB2312" w:hAnsi="宋体" w:eastAsia="仿宋_GB2312"/>
          <w:spacing w:val="-6"/>
          <w:sz w:val="24"/>
          <w:szCs w:val="22"/>
        </w:rPr>
        <w:t>2、可自行增加费用项。</w:t>
      </w:r>
    </w:p>
    <w:p>
      <w:pPr>
        <w:tabs>
          <w:tab w:val="left" w:pos="1418"/>
        </w:tabs>
        <w:spacing w:before="156" w:line="360" w:lineRule="auto"/>
        <w:rPr>
          <w:rFonts w:hint="eastAsia" w:ascii="仿宋_GB2312" w:hAnsi="宋体" w:eastAsia="仿宋_GB2312"/>
          <w:spacing w:val="-6"/>
          <w:sz w:val="24"/>
          <w:u w:val="single"/>
        </w:rPr>
      </w:pPr>
    </w:p>
    <w:p>
      <w:pPr>
        <w:pStyle w:val="837"/>
        <w:snapToGrid w:val="0"/>
        <w:spacing w:before="156" w:line="360" w:lineRule="auto"/>
        <w:ind w:firstLine="3360" w:firstLineChars="1400"/>
        <w:rPr>
          <w:rFonts w:hint="eastAsia" w:ascii="仿宋_GB2312" w:hAnsi="宋体" w:eastAsia="仿宋_GB2312"/>
          <w:szCs w:val="24"/>
        </w:rPr>
      </w:pPr>
      <w:r>
        <w:rPr>
          <w:rFonts w:hint="eastAsia" w:ascii="仿宋_GB2312" w:hAnsi="宋体" w:eastAsia="仿宋_GB2312"/>
          <w:szCs w:val="24"/>
        </w:rPr>
        <w:t>投标人全称（公章）：</w:t>
      </w:r>
      <w:r>
        <w:rPr>
          <w:rFonts w:hint="eastAsia" w:ascii="仿宋_GB2312" w:hAnsi="宋体" w:eastAsia="仿宋_GB2312"/>
          <w:szCs w:val="24"/>
          <w:u w:val="single"/>
        </w:rPr>
        <w:t xml:space="preserve">                      </w:t>
      </w:r>
    </w:p>
    <w:p>
      <w:pPr>
        <w:snapToGrid w:val="0"/>
        <w:spacing w:before="156" w:line="360" w:lineRule="auto"/>
        <w:ind w:right="600" w:firstLine="3360" w:firstLineChars="1400"/>
        <w:rPr>
          <w:rFonts w:hint="eastAsia" w:ascii="仿宋_GB2312" w:hAnsi="宋体" w:eastAsia="仿宋_GB2312"/>
          <w:sz w:val="24"/>
          <w:szCs w:val="24"/>
        </w:rPr>
      </w:pPr>
      <w:r>
        <w:rPr>
          <w:rFonts w:hint="eastAsia" w:ascii="仿宋_GB2312" w:hAnsi="宋体" w:eastAsia="仿宋_GB2312"/>
          <w:sz w:val="24"/>
          <w:szCs w:val="24"/>
        </w:rPr>
        <w:t>法定代表人或授权代表签名：</w:t>
      </w:r>
      <w:r>
        <w:rPr>
          <w:rFonts w:hint="eastAsia" w:ascii="仿宋_GB2312" w:hAnsi="宋体" w:eastAsia="仿宋_GB2312"/>
          <w:sz w:val="24"/>
          <w:szCs w:val="24"/>
          <w:u w:val="single"/>
        </w:rPr>
        <w:t xml:space="preserve">               </w:t>
      </w:r>
    </w:p>
    <w:p>
      <w:pPr>
        <w:snapToGrid w:val="0"/>
        <w:spacing w:before="156" w:line="360" w:lineRule="auto"/>
        <w:ind w:right="600" w:firstLine="3360" w:firstLineChars="1400"/>
        <w:rPr>
          <w:rFonts w:hint="eastAsia" w:ascii="仿宋_GB2312" w:hAnsi="宋体" w:eastAsia="仿宋_GB2312"/>
          <w:sz w:val="24"/>
          <w:szCs w:val="24"/>
          <w:u w:val="single"/>
        </w:rPr>
      </w:pPr>
      <w:r>
        <w:rPr>
          <w:rFonts w:hint="eastAsia" w:ascii="仿宋_GB2312" w:hAnsi="宋体" w:eastAsia="仿宋_GB2312"/>
          <w:sz w:val="24"/>
          <w:szCs w:val="24"/>
        </w:rPr>
        <w:t>投标日期：</w:t>
      </w:r>
      <w:r>
        <w:rPr>
          <w:rFonts w:hint="eastAsia" w:ascii="仿宋_GB2312" w:hAnsi="宋体" w:eastAsia="仿宋_GB2312"/>
          <w:sz w:val="24"/>
          <w:szCs w:val="24"/>
          <w:u w:val="single"/>
        </w:rPr>
        <w:t xml:space="preserve">       年    月    日</w:t>
      </w:r>
    </w:p>
    <w:p>
      <w:pPr>
        <w:snapToGrid w:val="0"/>
        <w:spacing w:before="156" w:after="50" w:line="460" w:lineRule="exact"/>
        <w:jc w:val="center"/>
        <w:rPr>
          <w:rFonts w:hint="eastAsia" w:ascii="仿宋_GB2312" w:hAnsi="宋体" w:eastAsia="仿宋_GB2312"/>
          <w:b/>
          <w:sz w:val="30"/>
          <w:szCs w:val="30"/>
        </w:rPr>
      </w:pPr>
    </w:p>
    <w:p>
      <w:pPr>
        <w:snapToGrid w:val="0"/>
        <w:spacing w:before="156" w:after="50" w:line="460" w:lineRule="exact"/>
        <w:jc w:val="center"/>
        <w:rPr>
          <w:rFonts w:hint="eastAsia" w:ascii="仿宋_GB2312" w:hAnsi="宋体" w:eastAsia="仿宋_GB2312"/>
          <w:b/>
          <w:sz w:val="30"/>
          <w:szCs w:val="30"/>
        </w:rPr>
      </w:pPr>
    </w:p>
    <w:p>
      <w:pPr>
        <w:snapToGrid w:val="0"/>
        <w:spacing w:before="156" w:after="50" w:line="460" w:lineRule="exact"/>
        <w:jc w:val="center"/>
        <w:rPr>
          <w:rFonts w:hint="eastAsia" w:ascii="仿宋_GB2312" w:hAnsi="宋体" w:eastAsia="仿宋_GB2312"/>
          <w:b/>
          <w:sz w:val="30"/>
          <w:szCs w:val="30"/>
        </w:rPr>
      </w:pPr>
    </w:p>
    <w:p>
      <w:pPr>
        <w:snapToGrid w:val="0"/>
        <w:spacing w:before="156" w:after="50" w:line="460" w:lineRule="exact"/>
        <w:jc w:val="center"/>
        <w:rPr>
          <w:rFonts w:hint="eastAsia" w:ascii="仿宋_GB2312" w:hAnsi="仿宋" w:eastAsia="仿宋_GB2312"/>
          <w:b/>
          <w:sz w:val="32"/>
        </w:rPr>
      </w:pPr>
      <w:r>
        <w:rPr>
          <w:rFonts w:hint="eastAsia" w:ascii="仿宋_GB2312" w:hAnsi="宋体" w:eastAsia="仿宋_GB2312"/>
          <w:b/>
          <w:sz w:val="30"/>
          <w:szCs w:val="30"/>
        </w:rPr>
        <w:t>外层包装封面</w:t>
      </w:r>
      <w:r>
        <w:rPr>
          <w:rFonts w:hint="eastAsia" w:ascii="仿宋_GB2312" w:hAnsi="仿宋" w:eastAsia="仿宋_GB2312"/>
          <w:b/>
          <w:sz w:val="32"/>
        </w:rPr>
        <w:t>（格式供参考）</w:t>
      </w:r>
    </w:p>
    <w:p>
      <w:pPr>
        <w:spacing w:before="156" w:line="360" w:lineRule="auto"/>
        <w:jc w:val="center"/>
        <w:rPr>
          <w:rFonts w:hint="eastAsia" w:ascii="仿宋_GB2312" w:hAnsi="宋体" w:eastAsia="仿宋_GB2312"/>
          <w:b/>
          <w:sz w:val="52"/>
          <w:szCs w:val="52"/>
        </w:rPr>
      </w:pPr>
      <w:r>
        <w:rPr>
          <w:rFonts w:hint="eastAsia" w:ascii="仿宋_GB2312" w:hAnsi="宋体" w:eastAsia="仿宋_GB2312"/>
          <w:b/>
          <w:sz w:val="52"/>
          <w:szCs w:val="52"/>
        </w:rPr>
        <w:t>资格文件</w:t>
      </w:r>
    </w:p>
    <w:p>
      <w:pPr>
        <w:spacing w:before="156" w:line="360" w:lineRule="auto"/>
        <w:jc w:val="center"/>
        <w:rPr>
          <w:rFonts w:hint="eastAsia" w:ascii="仿宋_GB2312" w:hAnsi="宋体" w:eastAsia="仿宋_GB2312"/>
          <w:b/>
          <w:sz w:val="30"/>
          <w:szCs w:val="30"/>
        </w:rPr>
      </w:pPr>
      <w:r>
        <w:rPr>
          <w:rFonts w:hint="eastAsia" w:ascii="仿宋_GB2312" w:hAnsi="宋体" w:eastAsia="仿宋_GB2312"/>
          <w:b/>
          <w:sz w:val="30"/>
          <w:szCs w:val="30"/>
        </w:rPr>
        <w:t>(开标前不得启封)</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项目名称：</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项目编号：</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投标人名称（盖章）：</w:t>
      </w:r>
      <w:r>
        <w:rPr>
          <w:rFonts w:hint="eastAsia" w:ascii="仿宋_GB2312" w:hAnsi="宋体" w:eastAsia="仿宋_GB2312"/>
          <w:b/>
          <w:sz w:val="30"/>
          <w:szCs w:val="30"/>
          <w:u w:val="single"/>
        </w:rPr>
        <w:t xml:space="preserve">                           </w:t>
      </w:r>
    </w:p>
    <w:p>
      <w:pPr>
        <w:spacing w:before="156" w:line="360" w:lineRule="auto"/>
        <w:jc w:val="center"/>
        <w:rPr>
          <w:rFonts w:hint="eastAsia" w:ascii="仿宋_GB2312" w:hAnsi="宋体" w:eastAsia="仿宋_GB2312"/>
          <w:b/>
          <w:sz w:val="52"/>
          <w:szCs w:val="52"/>
        </w:rPr>
      </w:pPr>
    </w:p>
    <w:p>
      <w:pPr>
        <w:spacing w:before="156" w:line="360" w:lineRule="auto"/>
        <w:jc w:val="center"/>
        <w:rPr>
          <w:rFonts w:hint="eastAsia" w:ascii="仿宋_GB2312" w:hAnsi="宋体" w:eastAsia="仿宋_GB2312"/>
          <w:b/>
          <w:sz w:val="52"/>
          <w:szCs w:val="52"/>
        </w:rPr>
      </w:pPr>
    </w:p>
    <w:p>
      <w:pPr>
        <w:spacing w:before="156" w:line="360" w:lineRule="auto"/>
        <w:jc w:val="center"/>
        <w:rPr>
          <w:rFonts w:ascii="仿宋_GB2312" w:hAnsi="宋体" w:eastAsia="仿宋_GB2312"/>
          <w:b/>
          <w:sz w:val="52"/>
          <w:szCs w:val="52"/>
        </w:rPr>
      </w:pPr>
      <w:r>
        <w:rPr>
          <w:rFonts w:hint="eastAsia" w:ascii="仿宋_GB2312" w:hAnsi="宋体" w:eastAsia="仿宋_GB2312"/>
          <w:b/>
          <w:sz w:val="52"/>
          <w:szCs w:val="52"/>
        </w:rPr>
        <w:t>商务及技术文件</w:t>
      </w:r>
    </w:p>
    <w:p>
      <w:pPr>
        <w:spacing w:before="156" w:line="360" w:lineRule="auto"/>
        <w:jc w:val="center"/>
        <w:rPr>
          <w:rFonts w:ascii="仿宋_GB2312" w:hAnsi="宋体" w:eastAsia="仿宋_GB2312"/>
          <w:b/>
          <w:sz w:val="30"/>
          <w:szCs w:val="30"/>
        </w:rPr>
      </w:pPr>
      <w:r>
        <w:rPr>
          <w:rFonts w:hint="eastAsia" w:ascii="仿宋_GB2312" w:hAnsi="宋体" w:eastAsia="仿宋_GB2312"/>
          <w:b/>
          <w:sz w:val="30"/>
          <w:szCs w:val="30"/>
        </w:rPr>
        <w:t>(开标前不得启封)</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项目名称：</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项目编号：</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投标人名称（盖章）：</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p>
    <w:p>
      <w:pPr>
        <w:spacing w:before="156" w:line="360" w:lineRule="auto"/>
        <w:rPr>
          <w:rFonts w:ascii="宋体" w:hAnsi="宋体"/>
          <w:b/>
          <w:sz w:val="30"/>
          <w:szCs w:val="30"/>
        </w:rPr>
      </w:pPr>
    </w:p>
    <w:p>
      <w:pPr>
        <w:spacing w:before="156" w:line="360" w:lineRule="auto"/>
        <w:jc w:val="center"/>
        <w:rPr>
          <w:rFonts w:hint="eastAsia" w:ascii="仿宋_GB2312" w:hAnsi="宋体" w:eastAsia="仿宋_GB2312"/>
          <w:b/>
          <w:sz w:val="52"/>
          <w:szCs w:val="52"/>
        </w:rPr>
      </w:pPr>
    </w:p>
    <w:p>
      <w:pPr>
        <w:spacing w:before="156" w:line="360" w:lineRule="auto"/>
        <w:jc w:val="center"/>
        <w:rPr>
          <w:rFonts w:ascii="仿宋_GB2312" w:hAnsi="宋体" w:eastAsia="仿宋_GB2312"/>
          <w:b/>
          <w:sz w:val="52"/>
          <w:szCs w:val="52"/>
        </w:rPr>
      </w:pPr>
      <w:r>
        <w:rPr>
          <w:rFonts w:hint="eastAsia" w:ascii="仿宋_GB2312" w:hAnsi="宋体" w:eastAsia="仿宋_GB2312"/>
          <w:b/>
          <w:sz w:val="52"/>
          <w:szCs w:val="52"/>
        </w:rPr>
        <w:t>报价文件</w:t>
      </w:r>
    </w:p>
    <w:p>
      <w:pPr>
        <w:spacing w:before="156" w:line="360" w:lineRule="auto"/>
        <w:jc w:val="center"/>
        <w:rPr>
          <w:rFonts w:ascii="仿宋_GB2312" w:hAnsi="宋体" w:eastAsia="仿宋_GB2312"/>
          <w:b/>
          <w:sz w:val="30"/>
          <w:szCs w:val="30"/>
        </w:rPr>
      </w:pPr>
      <w:r>
        <w:rPr>
          <w:rFonts w:hint="eastAsia" w:ascii="仿宋_GB2312" w:hAnsi="宋体" w:eastAsia="仿宋_GB2312"/>
          <w:b/>
          <w:sz w:val="30"/>
          <w:szCs w:val="30"/>
        </w:rPr>
        <w:t>(开标前不得启封)</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项目名称：</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项目编号：</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投标人名称（盖章）：</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p>
    <w:p>
      <w:pPr>
        <w:spacing w:before="156"/>
        <w:ind w:right="-110"/>
        <w:rPr>
          <w:rFonts w:ascii="仿宋_GB2312" w:hAnsi="宋体" w:eastAsia="仿宋_GB2312"/>
          <w:spacing w:val="40"/>
          <w:sz w:val="52"/>
          <w:szCs w:val="52"/>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hint="eastAsia" w:ascii="仿宋_GB2312" w:hAnsi="宋体" w:eastAsia="仿宋_GB2312"/>
          <w:b/>
          <w:sz w:val="30"/>
          <w:szCs w:val="30"/>
        </w:rPr>
      </w:pPr>
    </w:p>
    <w:p>
      <w:pPr>
        <w:spacing w:before="156" w:line="360" w:lineRule="auto"/>
        <w:jc w:val="center"/>
        <w:rPr>
          <w:rFonts w:ascii="仿宋_GB2312" w:hAnsi="仿宋" w:eastAsia="仿宋_GB2312"/>
          <w:b/>
          <w:sz w:val="32"/>
        </w:rPr>
      </w:pPr>
      <w:r>
        <w:rPr>
          <w:rFonts w:hint="eastAsia" w:ascii="仿宋_GB2312" w:hAnsi="宋体" w:eastAsia="仿宋_GB2312"/>
          <w:b/>
          <w:sz w:val="30"/>
          <w:szCs w:val="30"/>
        </w:rPr>
        <w:t>投标文件封面</w:t>
      </w:r>
      <w:r>
        <w:rPr>
          <w:rFonts w:hint="eastAsia" w:ascii="仿宋_GB2312" w:hAnsi="仿宋" w:eastAsia="仿宋_GB2312"/>
          <w:b/>
          <w:sz w:val="32"/>
        </w:rPr>
        <w:t>（格式供参考）</w:t>
      </w:r>
    </w:p>
    <w:p>
      <w:pPr>
        <w:spacing w:before="156" w:line="360" w:lineRule="auto"/>
        <w:ind w:firstLine="6644" w:firstLineChars="2206"/>
        <w:rPr>
          <w:rFonts w:ascii="仿宋_GB2312" w:hAnsi="宋体" w:eastAsia="仿宋_GB2312"/>
          <w:b/>
          <w:sz w:val="30"/>
          <w:szCs w:val="30"/>
        </w:rPr>
      </w:pPr>
      <w:r>
        <w:rPr>
          <w:rFonts w:hint="eastAsia" w:ascii="仿宋_GB2312" w:hAnsi="宋体" w:eastAsia="仿宋_GB2312"/>
          <w:b/>
          <w:sz w:val="30"/>
          <w:szCs w:val="30"/>
        </w:rPr>
        <w:t>正本或副本</w:t>
      </w:r>
    </w:p>
    <w:p>
      <w:pPr>
        <w:spacing w:before="156" w:line="360" w:lineRule="auto"/>
        <w:jc w:val="center"/>
        <w:rPr>
          <w:rFonts w:ascii="仿宋_GB2312" w:hAnsi="宋体" w:eastAsia="仿宋_GB2312"/>
          <w:b/>
          <w:sz w:val="52"/>
          <w:szCs w:val="52"/>
        </w:rPr>
      </w:pPr>
      <w:r>
        <w:rPr>
          <w:rFonts w:hint="eastAsia" w:ascii="仿宋_GB2312" w:hAnsi="宋体" w:eastAsia="仿宋_GB2312"/>
          <w:b/>
          <w:sz w:val="52"/>
          <w:szCs w:val="52"/>
        </w:rPr>
        <w:t>资格文件</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项目名称：</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项目编号：</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投标人名称（盖章）：</w:t>
      </w:r>
      <w:r>
        <w:rPr>
          <w:rFonts w:hint="eastAsia" w:ascii="仿宋_GB2312" w:hAnsi="宋体" w:eastAsia="仿宋_GB2312"/>
          <w:b/>
          <w:sz w:val="30"/>
          <w:szCs w:val="30"/>
          <w:u w:val="single"/>
        </w:rPr>
        <w:t xml:space="preserve">                           </w:t>
      </w:r>
    </w:p>
    <w:p>
      <w:pPr>
        <w:spacing w:before="156" w:line="360" w:lineRule="auto"/>
        <w:rPr>
          <w:rFonts w:hint="eastAsia" w:ascii="仿宋_GB2312" w:hAnsi="宋体" w:eastAsia="仿宋_GB2312"/>
          <w:b/>
          <w:sz w:val="30"/>
          <w:szCs w:val="30"/>
        </w:rPr>
      </w:pPr>
      <w:r>
        <w:rPr>
          <w:rFonts w:hint="eastAsia" w:ascii="仿宋_GB2312" w:hAnsi="宋体" w:eastAsia="仿宋_GB2312"/>
          <w:b/>
          <w:sz w:val="30"/>
          <w:szCs w:val="30"/>
        </w:rPr>
        <w:t>法定代表人或授权代表签名：</w:t>
      </w:r>
      <w:r>
        <w:rPr>
          <w:rFonts w:hint="eastAsia" w:ascii="仿宋_GB2312" w:hAnsi="宋体" w:eastAsia="仿宋_GB2312"/>
          <w:b/>
          <w:sz w:val="30"/>
          <w:szCs w:val="30"/>
          <w:u w:val="single"/>
        </w:rPr>
        <w:t xml:space="preserve">                    </w:t>
      </w:r>
    </w:p>
    <w:p>
      <w:pPr>
        <w:spacing w:before="156" w:line="360" w:lineRule="auto"/>
        <w:ind w:firstLine="6644" w:firstLineChars="2206"/>
        <w:rPr>
          <w:rFonts w:ascii="仿宋_GB2312" w:hAnsi="宋体" w:eastAsia="仿宋_GB2312"/>
          <w:b/>
          <w:sz w:val="30"/>
          <w:szCs w:val="30"/>
        </w:rPr>
      </w:pPr>
      <w:r>
        <w:rPr>
          <w:rFonts w:hint="eastAsia" w:ascii="仿宋_GB2312" w:hAnsi="宋体" w:eastAsia="仿宋_GB2312"/>
          <w:b/>
          <w:sz w:val="30"/>
          <w:szCs w:val="30"/>
        </w:rPr>
        <w:t>正本或副本</w:t>
      </w:r>
    </w:p>
    <w:p>
      <w:pPr>
        <w:spacing w:before="156" w:line="360" w:lineRule="auto"/>
        <w:jc w:val="center"/>
        <w:rPr>
          <w:rFonts w:ascii="仿宋_GB2312" w:hAnsi="宋体" w:eastAsia="仿宋_GB2312"/>
          <w:b/>
          <w:sz w:val="52"/>
          <w:szCs w:val="52"/>
        </w:rPr>
      </w:pPr>
      <w:r>
        <w:rPr>
          <w:rFonts w:hint="eastAsia" w:ascii="仿宋_GB2312" w:hAnsi="宋体" w:eastAsia="仿宋_GB2312"/>
          <w:b/>
          <w:sz w:val="52"/>
          <w:szCs w:val="52"/>
        </w:rPr>
        <w:t>商务及技术文件</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项目名称：</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项目编号：</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投标人名称（盖章）：</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法定代表人或授权代表签名：</w:t>
      </w:r>
      <w:r>
        <w:rPr>
          <w:rFonts w:hint="eastAsia" w:ascii="仿宋_GB2312" w:hAnsi="宋体" w:eastAsia="仿宋_GB2312"/>
          <w:b/>
          <w:sz w:val="30"/>
          <w:szCs w:val="30"/>
          <w:u w:val="single"/>
        </w:rPr>
        <w:t xml:space="preserve">                    </w:t>
      </w:r>
    </w:p>
    <w:p>
      <w:pPr>
        <w:snapToGrid w:val="0"/>
        <w:spacing w:before="156" w:line="360" w:lineRule="auto"/>
        <w:rPr>
          <w:rFonts w:ascii="仿宋_GB2312" w:hAnsi="宋体" w:eastAsia="仿宋_GB2312"/>
          <w:sz w:val="24"/>
          <w:szCs w:val="24"/>
          <w:u w:val="single"/>
        </w:rPr>
      </w:pPr>
    </w:p>
    <w:p>
      <w:pPr>
        <w:snapToGrid w:val="0"/>
        <w:spacing w:before="156" w:line="360" w:lineRule="auto"/>
        <w:rPr>
          <w:rFonts w:ascii="仿宋_GB2312" w:hAnsi="宋体" w:eastAsia="仿宋_GB2312"/>
          <w:sz w:val="24"/>
          <w:szCs w:val="24"/>
          <w:u w:val="single"/>
        </w:rPr>
      </w:pPr>
    </w:p>
    <w:p>
      <w:pPr>
        <w:spacing w:before="156" w:line="360" w:lineRule="auto"/>
        <w:ind w:firstLine="6475" w:firstLineChars="2150"/>
        <w:rPr>
          <w:rFonts w:hint="eastAsia" w:ascii="仿宋_GB2312" w:hAnsi="宋体" w:eastAsia="仿宋_GB2312"/>
          <w:b/>
          <w:sz w:val="30"/>
          <w:szCs w:val="30"/>
        </w:rPr>
      </w:pPr>
    </w:p>
    <w:p>
      <w:pPr>
        <w:spacing w:before="156" w:line="360" w:lineRule="auto"/>
        <w:ind w:firstLine="6475" w:firstLineChars="2150"/>
        <w:rPr>
          <w:rFonts w:hint="eastAsia" w:ascii="仿宋_GB2312" w:hAnsi="宋体" w:eastAsia="仿宋_GB2312"/>
          <w:b/>
          <w:sz w:val="30"/>
          <w:szCs w:val="30"/>
        </w:rPr>
      </w:pPr>
    </w:p>
    <w:p>
      <w:pPr>
        <w:spacing w:before="156" w:line="360" w:lineRule="auto"/>
        <w:ind w:firstLine="6475" w:firstLineChars="2150"/>
        <w:rPr>
          <w:rFonts w:ascii="仿宋_GB2312" w:hAnsi="宋体" w:eastAsia="仿宋_GB2312"/>
          <w:b/>
          <w:sz w:val="30"/>
          <w:szCs w:val="30"/>
        </w:rPr>
      </w:pPr>
      <w:r>
        <w:rPr>
          <w:rFonts w:hint="eastAsia" w:ascii="仿宋_GB2312" w:hAnsi="宋体" w:eastAsia="仿宋_GB2312"/>
          <w:b/>
          <w:sz w:val="30"/>
          <w:szCs w:val="30"/>
        </w:rPr>
        <w:t>正本或副本</w:t>
      </w:r>
    </w:p>
    <w:p>
      <w:pPr>
        <w:spacing w:before="156" w:line="360" w:lineRule="auto"/>
        <w:jc w:val="center"/>
        <w:rPr>
          <w:rFonts w:ascii="仿宋_GB2312" w:hAnsi="宋体" w:eastAsia="仿宋_GB2312"/>
          <w:b/>
          <w:sz w:val="52"/>
          <w:szCs w:val="52"/>
        </w:rPr>
      </w:pPr>
      <w:r>
        <w:rPr>
          <w:rFonts w:hint="eastAsia" w:ascii="仿宋_GB2312" w:hAnsi="宋体" w:eastAsia="仿宋_GB2312"/>
          <w:b/>
          <w:sz w:val="52"/>
          <w:szCs w:val="52"/>
        </w:rPr>
        <w:t>报价文件</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项目名称：</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项目编号：</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投标人名称（盖章）：</w:t>
      </w:r>
      <w:r>
        <w:rPr>
          <w:rFonts w:hint="eastAsia" w:ascii="仿宋_GB2312" w:hAnsi="宋体" w:eastAsia="仿宋_GB2312"/>
          <w:b/>
          <w:sz w:val="30"/>
          <w:szCs w:val="30"/>
          <w:u w:val="single"/>
        </w:rPr>
        <w:t xml:space="preserve">                           </w:t>
      </w:r>
    </w:p>
    <w:p>
      <w:pPr>
        <w:spacing w:before="156" w:line="360" w:lineRule="auto"/>
        <w:rPr>
          <w:rFonts w:ascii="仿宋_GB2312" w:hAnsi="宋体" w:eastAsia="仿宋_GB2312"/>
          <w:b/>
          <w:sz w:val="30"/>
          <w:szCs w:val="30"/>
        </w:rPr>
      </w:pPr>
      <w:r>
        <w:rPr>
          <w:rFonts w:hint="eastAsia" w:ascii="仿宋_GB2312" w:hAnsi="宋体" w:eastAsia="仿宋_GB2312"/>
          <w:b/>
          <w:sz w:val="30"/>
          <w:szCs w:val="30"/>
        </w:rPr>
        <w:t>法定代表人或授权代表签名：</w:t>
      </w:r>
      <w:r>
        <w:rPr>
          <w:rFonts w:hint="eastAsia" w:ascii="仿宋_GB2312" w:hAnsi="宋体" w:eastAsia="仿宋_GB2312"/>
          <w:b/>
          <w:sz w:val="30"/>
          <w:szCs w:val="30"/>
          <w:u w:val="single"/>
        </w:rPr>
        <w:t xml:space="preserve">                    </w:t>
      </w:r>
    </w:p>
    <w:p>
      <w:pPr>
        <w:snapToGrid w:val="0"/>
        <w:spacing w:before="156" w:line="360" w:lineRule="auto"/>
        <w:jc w:val="center"/>
      </w:pPr>
    </w:p>
    <w:p>
      <w:pPr>
        <w:spacing w:before="156"/>
      </w:pPr>
    </w:p>
    <w:sectPr>
      <w:headerReference r:id="rId23" w:type="first"/>
      <w:footerReference r:id="rId26" w:type="first"/>
      <w:headerReference r:id="rId22" w:type="default"/>
      <w:footerReference r:id="rId24" w:type="default"/>
      <w:footerReference r:id="rId25" w:type="even"/>
      <w:pgSz w:w="11906" w:h="16838"/>
      <w:pgMar w:top="1418" w:right="1418" w:bottom="1418" w:left="1588"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1" w:usb1="080E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Lucida Sans">
    <w:panose1 w:val="020B0602030504020204"/>
    <w:charset w:val="00"/>
    <w:family w:val="swiss"/>
    <w:pitch w:val="default"/>
    <w:sig w:usb0="00000003" w:usb1="00000000" w:usb2="00000000" w:usb3="00000000" w:csb0="20000001" w:csb1="00000000"/>
  </w:font>
  <w:font w:name="Arial Black">
    <w:panose1 w:val="020B0A04020102020204"/>
    <w:charset w:val="00"/>
    <w:family w:val="swiss"/>
    <w:pitch w:val="default"/>
    <w:sig w:usb0="A00002AF" w:usb1="400078FB" w:usb2="00000000" w:usb3="00000000" w:csb0="6000009F" w:csb1="DFD70000"/>
  </w:font>
  <w:font w:name="FuturaA Bk BT">
    <w:altName w:val="Arial"/>
    <w:panose1 w:val="00000000000000000000"/>
    <w:charset w:val="00"/>
    <w:family w:val="swiss"/>
    <w:pitch w:val="default"/>
    <w:sig w:usb0="00000003" w:usb1="00000000" w:usb2="00000000" w:usb3="00000000" w:csb0="00000001" w:csb1="00000000"/>
  </w:font>
  <w:font w:name="文鼎CS仿宋体">
    <w:altName w:val="黑体"/>
    <w:panose1 w:val="00000000000000000000"/>
    <w:charset w:val="86"/>
    <w:family w:val="modern"/>
    <w:pitch w:val="default"/>
    <w:sig w:usb0="00000000" w:usb1="080E0000" w:usb2="00000010" w:usb3="00000000" w:csb0="00040000" w:csb1="00000000"/>
  </w:font>
  <w:font w:name="Syntax">
    <w:altName w:val="Segoe Print"/>
    <w:panose1 w:val="00000000000000000000"/>
    <w:charset w:val="00"/>
    <w:family w:val="auto"/>
    <w:pitch w:val="default"/>
    <w:sig w:usb0="00000003" w:usb1="00000000" w:usb2="00000000" w:usb3="00000000" w:csb0="00000001" w:csb1="00000000"/>
  </w:font>
  <w:font w:name="Helvetica">
    <w:altName w:val="Arial"/>
    <w:panose1 w:val="020B0604020202020204"/>
    <w:charset w:val="00"/>
    <w:family w:val="swiss"/>
    <w:pitch w:val="default"/>
    <w:sig w:usb0="20007A87" w:usb1="80000000" w:usb2="00000008" w:usb3="00000000" w:csb0="000001FF" w:csb1="00000000"/>
  </w:font>
  <w:font w:name="PMingLiU">
    <w:altName w:val="PMingLiU-ExtB"/>
    <w:panose1 w:val="02020500000000000000"/>
    <w:charset w:val="88"/>
    <w:family w:val="roman"/>
    <w:pitch w:val="default"/>
    <w:sig w:usb0="A00002FF" w:usb1="28CFFCFA" w:usb2="00000016" w:usb3="00000000" w:csb0="00100001" w:csb1="00000000"/>
  </w:font>
  <w:font w:name="华文细黑">
    <w:panose1 w:val="02010600040101010101"/>
    <w:charset w:val="86"/>
    <w:family w:val="auto"/>
    <w:pitch w:val="default"/>
    <w:sig w:usb0="00000287" w:usb1="080F0000" w:usb2="00000000" w:usb3="00000000" w:csb0="0004009F" w:csb1="DFD70000"/>
  </w:font>
  <w:font w:name="Century">
    <w:panose1 w:val="02040604050505020304"/>
    <w:charset w:val="00"/>
    <w:family w:val="roman"/>
    <w:pitch w:val="default"/>
    <w:sig w:usb0="00000287" w:usb1="00000000" w:usb2="00000000" w:usb3="00000000" w:csb0="2000009F" w:csb1="DFD70000"/>
  </w:font>
  <w:font w:name="Angsana New">
    <w:altName w:val="Microsoft Sans Serif"/>
    <w:panose1 w:val="02020603050405020304"/>
    <w:charset w:val="DE"/>
    <w:family w:val="roman"/>
    <w:pitch w:val="default"/>
    <w:sig w:usb0="81000003" w:usb1="00000000" w:usb2="00000000" w:usb3="00000000" w:csb0="00010001" w:csb1="00000000"/>
  </w:font>
  <w:font w:name="Dutch801 XBd BT">
    <w:altName w:val="Segoe Print"/>
    <w:panose1 w:val="02020903060505020304"/>
    <w:charset w:val="00"/>
    <w:family w:val="roman"/>
    <w:pitch w:val="default"/>
    <w:sig w:usb0="00000087" w:usb1="00000000" w:usb2="00000000" w:usb3="00000000" w:csb0="0000001B" w:csb1="00000000"/>
  </w:font>
  <w:font w:name="MS PMincho">
    <w:altName w:val="MS UI Gothic"/>
    <w:panose1 w:val="02020600040205080304"/>
    <w:charset w:val="80"/>
    <w:family w:val="roman"/>
    <w:pitch w:val="default"/>
    <w:sig w:usb0="E00002FF" w:usb1="6AC7FDFB" w:usb2="00000012" w:usb3="00000000" w:csb0="4002009F" w:csb1="DFD70000"/>
  </w:font>
  <w:font w:name="MingLiU">
    <w:altName w:val="PMingLiU-ExtB"/>
    <w:panose1 w:val="02020509000000000000"/>
    <w:charset w:val="88"/>
    <w:family w:val="modern"/>
    <w:pitch w:val="default"/>
    <w:sig w:usb0="A00002FF" w:usb1="28CFFCFA" w:usb2="00000016" w:usb3="00000000" w:csb0="00100001" w:csb1="0000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中圆体">
    <w:altName w:val="宋体"/>
    <w:panose1 w:val="00000000000000000000"/>
    <w:charset w:val="86"/>
    <w:family w:val="modern"/>
    <w:pitch w:val="default"/>
    <w:sig w:usb0="00000001" w:usb1="080E0000" w:usb2="00000010" w:usb3="00000000" w:csb0="00040000" w:csb1="00000000"/>
  </w:font>
  <w:font w:name="微软大黑体">
    <w:altName w:val="宋体"/>
    <w:panose1 w:val="00000000000000000000"/>
    <w:charset w:val="86"/>
    <w:family w:val="modern"/>
    <w:pitch w:val="default"/>
    <w:sig w:usb0="00000001" w:usb1="080E0000" w:usb2="00000010" w:usb3="00000000" w:csb0="00040000" w:csb1="00000000"/>
  </w:font>
  <w:font w:name="Latha">
    <w:altName w:val="Segoe Print"/>
    <w:panose1 w:val="020B0604020202020204"/>
    <w:charset w:val="00"/>
    <w:family w:val="roman"/>
    <w:pitch w:val="default"/>
    <w:sig w:usb0="00100003"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幼圆">
    <w:panose1 w:val="02010509060101010101"/>
    <w:charset w:val="86"/>
    <w:family w:val="modern"/>
    <w:pitch w:val="default"/>
    <w:sig w:usb0="00000001" w:usb1="080E0000" w:usb2="00000000" w:usb3="00000000" w:csb0="00040000" w:csb1="00000000"/>
  </w:font>
  <w:font w:name="Futura Bk">
    <w:altName w:val="Trebuchet MS"/>
    <w:panose1 w:val="00000000000000000000"/>
    <w:charset w:val="00"/>
    <w:family w:val="swiss"/>
    <w:pitch w:val="default"/>
    <w:sig w:usb0="00000287"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Century Schoolbook">
    <w:panose1 w:val="02040604050505020304"/>
    <w:charset w:val="00"/>
    <w:family w:val="roman"/>
    <w:pitch w:val="default"/>
    <w:sig w:usb0="00000287" w:usb1="00000000" w:usb2="00000000" w:usb3="00000000" w:csb0="2000009F" w:csb1="DFD70000"/>
  </w:font>
  <w:font w:name="..">
    <w:altName w:val="宋体"/>
    <w:panose1 w:val="00000000000000000000"/>
    <w:charset w:val="86"/>
    <w:family w:val="auto"/>
    <w:pitch w:val="default"/>
    <w:sig w:usb0="00000001" w:usb1="080E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Microsoft Sans Serif">
    <w:panose1 w:val="020B0604020202020204"/>
    <w:charset w:val="00"/>
    <w:family w:val="auto"/>
    <w:pitch w:val="default"/>
    <w:sig w:usb0="E5002EFF" w:usb1="C000605B" w:usb2="00000029" w:usb3="00000000" w:csb0="200101FF" w:csb1="20280000"/>
  </w:font>
  <w:font w:name="MS UI Gothic">
    <w:panose1 w:val="020B0600070205080204"/>
    <w:charset w:val="80"/>
    <w:family w:val="auto"/>
    <w:pitch w:val="default"/>
    <w:sig w:usb0="E00002FF" w:usb1="6AC7FDFB" w:usb2="08000012" w:usb3="00000000" w:csb0="4002009F" w:csb1="DFD7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18</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143</w:t>
    </w:r>
    <w:r>
      <w:rPr>
        <w:szCs w:val="21"/>
      </w:rPr>
      <w:fldChar w:fldCharType="end"/>
    </w:r>
    <w:r>
      <w:rPr>
        <w:rFonts w:hint="eastAsia"/>
        <w:szCs w:val="21"/>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143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143</w:t>
    </w:r>
    <w:r>
      <w:rPr>
        <w:szCs w:val="21"/>
      </w:rPr>
      <w:fldChar w:fldCharType="end"/>
    </w:r>
    <w:r>
      <w:rPr>
        <w:rFonts w:hint="eastAsia"/>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outside" w:y="1"/>
      <w:spacing w:before="120"/>
      <w:rPr>
        <w:rStyle w:val="96"/>
      </w:rPr>
    </w:pPr>
    <w:r>
      <w:fldChar w:fldCharType="begin"/>
    </w:r>
    <w:r>
      <w:rPr>
        <w:rStyle w:val="96"/>
      </w:rPr>
      <w:instrText xml:space="preserve">PAGE  </w:instrText>
    </w:r>
    <w:r>
      <w:fldChar w:fldCharType="separate"/>
    </w:r>
    <w:r>
      <w:rPr>
        <w:rStyle w:val="96"/>
      </w:rPr>
      <w:t>38</w:t>
    </w:r>
    <w:r>
      <w:fldChar w:fldCharType="end"/>
    </w:r>
  </w:p>
  <w:p>
    <w:pPr>
      <w:pStyle w:val="55"/>
      <w:spacing w:before="120"/>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jc w:val="cente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19</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143</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lang/>
      </w:rPr>
      <w:t>130</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lang/>
      </w:rPr>
      <w:t>143</w:t>
    </w:r>
    <w:r>
      <w:rPr>
        <w:szCs w:val="21"/>
      </w:rPr>
      <w:fldChar w:fldCharType="end"/>
    </w:r>
    <w:r>
      <w:rPr>
        <w:rFonts w:hint="eastAsia"/>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spacing w:before="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B24FA5"/>
    <w:multiLevelType w:val="singleLevel"/>
    <w:tmpl w:val="F7B24FA5"/>
    <w:lvl w:ilvl="0" w:tentative="0">
      <w:start w:val="1"/>
      <w:numFmt w:val="decimal"/>
      <w:suff w:val="nothing"/>
      <w:lvlText w:val="%1、"/>
      <w:lvlJc w:val="left"/>
    </w:lvl>
  </w:abstractNum>
  <w:abstractNum w:abstractNumId="1">
    <w:nsid w:val="0E644F69"/>
    <w:multiLevelType w:val="multilevel"/>
    <w:tmpl w:val="0E644F69"/>
    <w:lvl w:ilvl="0" w:tentative="0">
      <w:start w:val="1"/>
      <w:numFmt w:val="decimal"/>
      <w:pStyle w:val="864"/>
      <w:lvlText w:val="表%1"/>
      <w:lvlJc w:val="center"/>
      <w:pPr>
        <w:tabs>
          <w:tab w:val="left" w:pos="1701"/>
        </w:tabs>
        <w:ind w:left="1701" w:hanging="340"/>
      </w:pPr>
      <w:rPr>
        <w:rFonts w:hint="eastAsia" w:eastAsia="宋体"/>
        <w:b w:val="0"/>
        <w:i w:val="0"/>
        <w:sz w:val="18"/>
        <w:szCs w:val="20"/>
      </w:rPr>
    </w:lvl>
    <w:lvl w:ilvl="1" w:tentative="0">
      <w:start w:val="1"/>
      <w:numFmt w:val="lowerLetter"/>
      <w:lvlText w:val="%2)"/>
      <w:lvlJc w:val="left"/>
      <w:pPr>
        <w:tabs>
          <w:tab w:val="left" w:pos="840"/>
        </w:tabs>
        <w:ind w:left="840" w:hanging="420"/>
      </w:pPr>
    </w:lvl>
    <w:lvl w:ilvl="2" w:tentative="0">
      <w:start w:val="1"/>
      <w:numFmt w:val="lowerRoman"/>
      <w:pStyle w:val="336"/>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15516C7"/>
    <w:multiLevelType w:val="multilevel"/>
    <w:tmpl w:val="115516C7"/>
    <w:lvl w:ilvl="0" w:tentative="0">
      <w:start w:val="1"/>
      <w:numFmt w:val="bullet"/>
      <w:lvlText w:val=""/>
      <w:lvlJc w:val="left"/>
      <w:pPr>
        <w:tabs>
          <w:tab w:val="left" w:pos="653"/>
        </w:tabs>
        <w:ind w:left="653" w:hanging="420"/>
      </w:pPr>
      <w:rPr>
        <w:rFonts w:hint="default" w:ascii="Wingdings" w:hAnsi="Wingdings"/>
      </w:rPr>
    </w:lvl>
    <w:lvl w:ilvl="1" w:tentative="0">
      <w:start w:val="1"/>
      <w:numFmt w:val="bullet"/>
      <w:lvlText w:val=""/>
      <w:lvlJc w:val="left"/>
      <w:pPr>
        <w:tabs>
          <w:tab w:val="left" w:pos="1073"/>
        </w:tabs>
        <w:ind w:left="1073" w:hanging="420"/>
      </w:pPr>
      <w:rPr>
        <w:rFonts w:hint="default" w:ascii="Wingdings" w:hAnsi="Wingdings"/>
      </w:rPr>
    </w:lvl>
    <w:lvl w:ilvl="2" w:tentative="0">
      <w:start w:val="1"/>
      <w:numFmt w:val="bullet"/>
      <w:lvlText w:val=""/>
      <w:lvlJc w:val="left"/>
      <w:pPr>
        <w:tabs>
          <w:tab w:val="left" w:pos="1493"/>
        </w:tabs>
        <w:ind w:left="1493" w:hanging="420"/>
      </w:pPr>
      <w:rPr>
        <w:rFonts w:hint="default" w:ascii="Wingdings" w:hAnsi="Wingdings"/>
      </w:rPr>
    </w:lvl>
    <w:lvl w:ilvl="3" w:tentative="0">
      <w:start w:val="1"/>
      <w:numFmt w:val="bullet"/>
      <w:pStyle w:val="982"/>
      <w:lvlText w:val=""/>
      <w:lvlJc w:val="left"/>
      <w:pPr>
        <w:tabs>
          <w:tab w:val="left" w:pos="1913"/>
        </w:tabs>
        <w:ind w:left="1913" w:hanging="420"/>
      </w:pPr>
      <w:rPr>
        <w:rFonts w:hint="default" w:ascii="Wingdings" w:hAnsi="Wingdings"/>
      </w:rPr>
    </w:lvl>
    <w:lvl w:ilvl="4" w:tentative="0">
      <w:start w:val="1"/>
      <w:numFmt w:val="bullet"/>
      <w:lvlText w:val=""/>
      <w:lvlJc w:val="left"/>
      <w:pPr>
        <w:tabs>
          <w:tab w:val="left" w:pos="2333"/>
        </w:tabs>
        <w:ind w:left="2333" w:hanging="420"/>
      </w:pPr>
      <w:rPr>
        <w:rFonts w:hint="default" w:ascii="Wingdings" w:hAnsi="Wingdings"/>
      </w:rPr>
    </w:lvl>
    <w:lvl w:ilvl="5" w:tentative="0">
      <w:start w:val="1"/>
      <w:numFmt w:val="bullet"/>
      <w:lvlText w:val=""/>
      <w:lvlJc w:val="left"/>
      <w:pPr>
        <w:tabs>
          <w:tab w:val="left" w:pos="2753"/>
        </w:tabs>
        <w:ind w:left="2753" w:hanging="420"/>
      </w:pPr>
      <w:rPr>
        <w:rFonts w:hint="default" w:ascii="Wingdings" w:hAnsi="Wingdings"/>
      </w:rPr>
    </w:lvl>
    <w:lvl w:ilvl="6" w:tentative="0">
      <w:start w:val="1"/>
      <w:numFmt w:val="bullet"/>
      <w:lvlText w:val=""/>
      <w:lvlJc w:val="left"/>
      <w:pPr>
        <w:tabs>
          <w:tab w:val="left" w:pos="3173"/>
        </w:tabs>
        <w:ind w:left="3173" w:hanging="420"/>
      </w:pPr>
      <w:rPr>
        <w:rFonts w:hint="default" w:ascii="Wingdings" w:hAnsi="Wingdings"/>
      </w:rPr>
    </w:lvl>
    <w:lvl w:ilvl="7" w:tentative="0">
      <w:start w:val="1"/>
      <w:numFmt w:val="bullet"/>
      <w:lvlText w:val=""/>
      <w:lvlJc w:val="left"/>
      <w:pPr>
        <w:tabs>
          <w:tab w:val="left" w:pos="3593"/>
        </w:tabs>
        <w:ind w:left="3593" w:hanging="420"/>
      </w:pPr>
      <w:rPr>
        <w:rFonts w:hint="default" w:ascii="Wingdings" w:hAnsi="Wingdings"/>
      </w:rPr>
    </w:lvl>
    <w:lvl w:ilvl="8" w:tentative="0">
      <w:start w:val="1"/>
      <w:numFmt w:val="bullet"/>
      <w:lvlText w:val=""/>
      <w:lvlJc w:val="left"/>
      <w:pPr>
        <w:tabs>
          <w:tab w:val="left" w:pos="4013"/>
        </w:tabs>
        <w:ind w:left="4013" w:hanging="420"/>
      </w:pPr>
      <w:rPr>
        <w:rFonts w:hint="default" w:ascii="Wingdings" w:hAnsi="Wingdings"/>
      </w:rPr>
    </w:lvl>
  </w:abstractNum>
  <w:abstractNum w:abstractNumId="3">
    <w:nsid w:val="3A9DE4BA"/>
    <w:multiLevelType w:val="singleLevel"/>
    <w:tmpl w:val="3A9DE4BA"/>
    <w:lvl w:ilvl="0" w:tentative="0">
      <w:start w:val="1"/>
      <w:numFmt w:val="decimal"/>
      <w:lvlText w:val="%1."/>
      <w:lvlJc w:val="left"/>
      <w:pPr>
        <w:tabs>
          <w:tab w:val="left" w:pos="312"/>
        </w:tabs>
      </w:pPr>
    </w:lvl>
  </w:abstractNum>
  <w:abstractNum w:abstractNumId="4">
    <w:nsid w:val="58D1EBB0"/>
    <w:multiLevelType w:val="singleLevel"/>
    <w:tmpl w:val="58D1EBB0"/>
    <w:lvl w:ilvl="0" w:tentative="0">
      <w:start w:val="1"/>
      <w:numFmt w:val="chineseCounting"/>
      <w:suff w:val="nothing"/>
      <w:lvlText w:val="%1、"/>
      <w:lvlJc w:val="left"/>
    </w:lvl>
  </w:abstractNum>
  <w:abstractNum w:abstractNumId="5">
    <w:nsid w:val="7CB57642"/>
    <w:multiLevelType w:val="singleLevel"/>
    <w:tmpl w:val="7CB57642"/>
    <w:lvl w:ilvl="0" w:tentative="0">
      <w:start w:val="1"/>
      <w:numFmt w:val="decimal"/>
      <w:pStyle w:val="900"/>
      <w:lvlText w:val="%1、"/>
      <w:lvlJc w:val="left"/>
      <w:pPr>
        <w:tabs>
          <w:tab w:val="left" w:pos="1050"/>
        </w:tabs>
        <w:ind w:left="1050" w:hanging="720"/>
      </w:pPr>
      <w:rPr>
        <w:rFonts w:ascii="Times New Roman" w:hAnsi="Times New Roman" w:eastAsia="Times New Roman" w:cs="Times New Roman"/>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87"/>
    <w:rsid w:val="0000578D"/>
    <w:rsid w:val="00005FFB"/>
    <w:rsid w:val="00006899"/>
    <w:rsid w:val="000107A0"/>
    <w:rsid w:val="00011EAC"/>
    <w:rsid w:val="0001382E"/>
    <w:rsid w:val="000155B8"/>
    <w:rsid w:val="00024ECE"/>
    <w:rsid w:val="00041C7F"/>
    <w:rsid w:val="000438AC"/>
    <w:rsid w:val="000526F0"/>
    <w:rsid w:val="00053867"/>
    <w:rsid w:val="0005544C"/>
    <w:rsid w:val="00055A81"/>
    <w:rsid w:val="0005678E"/>
    <w:rsid w:val="00060F2B"/>
    <w:rsid w:val="0006203C"/>
    <w:rsid w:val="00063216"/>
    <w:rsid w:val="00084C14"/>
    <w:rsid w:val="00090C73"/>
    <w:rsid w:val="00092042"/>
    <w:rsid w:val="00093A7E"/>
    <w:rsid w:val="00096C0C"/>
    <w:rsid w:val="00097414"/>
    <w:rsid w:val="000A14AA"/>
    <w:rsid w:val="000A5876"/>
    <w:rsid w:val="000B2D97"/>
    <w:rsid w:val="000B63DF"/>
    <w:rsid w:val="000C16B3"/>
    <w:rsid w:val="000D678B"/>
    <w:rsid w:val="000D6FCE"/>
    <w:rsid w:val="000E5360"/>
    <w:rsid w:val="000F5675"/>
    <w:rsid w:val="000F6700"/>
    <w:rsid w:val="000F6CB4"/>
    <w:rsid w:val="001008B6"/>
    <w:rsid w:val="00100CF4"/>
    <w:rsid w:val="00103EDC"/>
    <w:rsid w:val="00105208"/>
    <w:rsid w:val="001057AC"/>
    <w:rsid w:val="00107091"/>
    <w:rsid w:val="00112F53"/>
    <w:rsid w:val="001132CA"/>
    <w:rsid w:val="001200B8"/>
    <w:rsid w:val="0012225B"/>
    <w:rsid w:val="00126AA0"/>
    <w:rsid w:val="00127067"/>
    <w:rsid w:val="00130A15"/>
    <w:rsid w:val="00132B42"/>
    <w:rsid w:val="00132DDB"/>
    <w:rsid w:val="001349C3"/>
    <w:rsid w:val="00137309"/>
    <w:rsid w:val="00152905"/>
    <w:rsid w:val="0016349E"/>
    <w:rsid w:val="001636FF"/>
    <w:rsid w:val="00164746"/>
    <w:rsid w:val="00171A65"/>
    <w:rsid w:val="001730DF"/>
    <w:rsid w:val="0017447F"/>
    <w:rsid w:val="00181804"/>
    <w:rsid w:val="00182950"/>
    <w:rsid w:val="00182A20"/>
    <w:rsid w:val="001A0C66"/>
    <w:rsid w:val="001B2090"/>
    <w:rsid w:val="001C0C0F"/>
    <w:rsid w:val="001C47AF"/>
    <w:rsid w:val="001C6342"/>
    <w:rsid w:val="001C6F6B"/>
    <w:rsid w:val="001C702A"/>
    <w:rsid w:val="001C7732"/>
    <w:rsid w:val="001D0F2C"/>
    <w:rsid w:val="001D227D"/>
    <w:rsid w:val="001D366C"/>
    <w:rsid w:val="001E1B73"/>
    <w:rsid w:val="001F138B"/>
    <w:rsid w:val="001F2FE6"/>
    <w:rsid w:val="0020148C"/>
    <w:rsid w:val="002016E3"/>
    <w:rsid w:val="00201CC1"/>
    <w:rsid w:val="002023DD"/>
    <w:rsid w:val="002025D4"/>
    <w:rsid w:val="00203385"/>
    <w:rsid w:val="00215555"/>
    <w:rsid w:val="002204E5"/>
    <w:rsid w:val="00220E40"/>
    <w:rsid w:val="002227DE"/>
    <w:rsid w:val="00224CB6"/>
    <w:rsid w:val="00226394"/>
    <w:rsid w:val="00230020"/>
    <w:rsid w:val="00231D64"/>
    <w:rsid w:val="00234227"/>
    <w:rsid w:val="00235B93"/>
    <w:rsid w:val="00235BBA"/>
    <w:rsid w:val="00240EEA"/>
    <w:rsid w:val="00242B56"/>
    <w:rsid w:val="0024332A"/>
    <w:rsid w:val="002434FD"/>
    <w:rsid w:val="00250CD5"/>
    <w:rsid w:val="002536C1"/>
    <w:rsid w:val="00262ED1"/>
    <w:rsid w:val="00272133"/>
    <w:rsid w:val="00281022"/>
    <w:rsid w:val="00284599"/>
    <w:rsid w:val="00286961"/>
    <w:rsid w:val="0029015C"/>
    <w:rsid w:val="002925F2"/>
    <w:rsid w:val="002A2921"/>
    <w:rsid w:val="002C0A4F"/>
    <w:rsid w:val="002C75BD"/>
    <w:rsid w:val="002D3699"/>
    <w:rsid w:val="002D5FB3"/>
    <w:rsid w:val="002E13EB"/>
    <w:rsid w:val="002E2210"/>
    <w:rsid w:val="002E2BC5"/>
    <w:rsid w:val="002F46BD"/>
    <w:rsid w:val="002F483B"/>
    <w:rsid w:val="00302EA7"/>
    <w:rsid w:val="003032EA"/>
    <w:rsid w:val="00313019"/>
    <w:rsid w:val="00313177"/>
    <w:rsid w:val="00351193"/>
    <w:rsid w:val="003540E6"/>
    <w:rsid w:val="003574B8"/>
    <w:rsid w:val="00370A13"/>
    <w:rsid w:val="00371DEB"/>
    <w:rsid w:val="00373C66"/>
    <w:rsid w:val="00376EEC"/>
    <w:rsid w:val="003774D3"/>
    <w:rsid w:val="003834C2"/>
    <w:rsid w:val="00383EE2"/>
    <w:rsid w:val="0038531B"/>
    <w:rsid w:val="003976D5"/>
    <w:rsid w:val="00397D0F"/>
    <w:rsid w:val="003A56EB"/>
    <w:rsid w:val="003A5E30"/>
    <w:rsid w:val="003B06FB"/>
    <w:rsid w:val="003B1596"/>
    <w:rsid w:val="003B1AAC"/>
    <w:rsid w:val="003B4DBE"/>
    <w:rsid w:val="003C6B6F"/>
    <w:rsid w:val="003D4139"/>
    <w:rsid w:val="003D59C4"/>
    <w:rsid w:val="003E643A"/>
    <w:rsid w:val="003E70F9"/>
    <w:rsid w:val="003E7588"/>
    <w:rsid w:val="003F0519"/>
    <w:rsid w:val="003F2107"/>
    <w:rsid w:val="004007E2"/>
    <w:rsid w:val="00403AF3"/>
    <w:rsid w:val="00407FDD"/>
    <w:rsid w:val="0041358A"/>
    <w:rsid w:val="00416F12"/>
    <w:rsid w:val="00420712"/>
    <w:rsid w:val="00427883"/>
    <w:rsid w:val="00435118"/>
    <w:rsid w:val="0043739F"/>
    <w:rsid w:val="0044349B"/>
    <w:rsid w:val="004575E5"/>
    <w:rsid w:val="00467B4E"/>
    <w:rsid w:val="0047202B"/>
    <w:rsid w:val="004744D1"/>
    <w:rsid w:val="00474A06"/>
    <w:rsid w:val="00475305"/>
    <w:rsid w:val="00476FA1"/>
    <w:rsid w:val="0048141E"/>
    <w:rsid w:val="00481424"/>
    <w:rsid w:val="00484D86"/>
    <w:rsid w:val="004945F0"/>
    <w:rsid w:val="004963F9"/>
    <w:rsid w:val="00497A6B"/>
    <w:rsid w:val="004A11FA"/>
    <w:rsid w:val="004A4009"/>
    <w:rsid w:val="004A7F0D"/>
    <w:rsid w:val="004B4C7B"/>
    <w:rsid w:val="004B57B2"/>
    <w:rsid w:val="004B5C68"/>
    <w:rsid w:val="004B7669"/>
    <w:rsid w:val="004C0488"/>
    <w:rsid w:val="004C120C"/>
    <w:rsid w:val="004D13DF"/>
    <w:rsid w:val="004D1745"/>
    <w:rsid w:val="004D337D"/>
    <w:rsid w:val="004D3B4E"/>
    <w:rsid w:val="004D3D2A"/>
    <w:rsid w:val="004E0625"/>
    <w:rsid w:val="004E2978"/>
    <w:rsid w:val="004F28B1"/>
    <w:rsid w:val="004F7C2D"/>
    <w:rsid w:val="00506315"/>
    <w:rsid w:val="00506E20"/>
    <w:rsid w:val="00513E53"/>
    <w:rsid w:val="00514347"/>
    <w:rsid w:val="005156C0"/>
    <w:rsid w:val="00515852"/>
    <w:rsid w:val="005262B7"/>
    <w:rsid w:val="00527303"/>
    <w:rsid w:val="00530217"/>
    <w:rsid w:val="00534044"/>
    <w:rsid w:val="00534A26"/>
    <w:rsid w:val="00537EAC"/>
    <w:rsid w:val="00541379"/>
    <w:rsid w:val="005413F8"/>
    <w:rsid w:val="005427B2"/>
    <w:rsid w:val="00551273"/>
    <w:rsid w:val="00556AEF"/>
    <w:rsid w:val="005601F1"/>
    <w:rsid w:val="005647F2"/>
    <w:rsid w:val="0056745A"/>
    <w:rsid w:val="0057563B"/>
    <w:rsid w:val="00582AD6"/>
    <w:rsid w:val="00585DAC"/>
    <w:rsid w:val="00585F9A"/>
    <w:rsid w:val="005934CC"/>
    <w:rsid w:val="00594376"/>
    <w:rsid w:val="00595955"/>
    <w:rsid w:val="005A4C8E"/>
    <w:rsid w:val="005A5298"/>
    <w:rsid w:val="005A6B50"/>
    <w:rsid w:val="005B018B"/>
    <w:rsid w:val="005B149E"/>
    <w:rsid w:val="005B3839"/>
    <w:rsid w:val="005B3AB9"/>
    <w:rsid w:val="005B4AE5"/>
    <w:rsid w:val="005B583F"/>
    <w:rsid w:val="005C1C41"/>
    <w:rsid w:val="005C2CD6"/>
    <w:rsid w:val="005C5297"/>
    <w:rsid w:val="005D4727"/>
    <w:rsid w:val="005D4C0A"/>
    <w:rsid w:val="005D74D9"/>
    <w:rsid w:val="005E240C"/>
    <w:rsid w:val="005E6599"/>
    <w:rsid w:val="005F740E"/>
    <w:rsid w:val="00601709"/>
    <w:rsid w:val="00604034"/>
    <w:rsid w:val="00607AD4"/>
    <w:rsid w:val="00611AAE"/>
    <w:rsid w:val="00611FEA"/>
    <w:rsid w:val="0061410B"/>
    <w:rsid w:val="00622226"/>
    <w:rsid w:val="006235EE"/>
    <w:rsid w:val="006260F4"/>
    <w:rsid w:val="00626B5B"/>
    <w:rsid w:val="006304EF"/>
    <w:rsid w:val="006315D1"/>
    <w:rsid w:val="00643EC6"/>
    <w:rsid w:val="00652711"/>
    <w:rsid w:val="00652B5C"/>
    <w:rsid w:val="00653D68"/>
    <w:rsid w:val="00654FCD"/>
    <w:rsid w:val="00660FDA"/>
    <w:rsid w:val="0066363E"/>
    <w:rsid w:val="00671A57"/>
    <w:rsid w:val="0067425D"/>
    <w:rsid w:val="00681235"/>
    <w:rsid w:val="00683B9A"/>
    <w:rsid w:val="006844C1"/>
    <w:rsid w:val="00686B33"/>
    <w:rsid w:val="00691E7E"/>
    <w:rsid w:val="00697B9B"/>
    <w:rsid w:val="006A13DF"/>
    <w:rsid w:val="006A319D"/>
    <w:rsid w:val="006A4EB6"/>
    <w:rsid w:val="006C1F0F"/>
    <w:rsid w:val="006C3B14"/>
    <w:rsid w:val="006D7A6D"/>
    <w:rsid w:val="006E2E03"/>
    <w:rsid w:val="006E371C"/>
    <w:rsid w:val="006E6C5F"/>
    <w:rsid w:val="006F05FD"/>
    <w:rsid w:val="006F1AF7"/>
    <w:rsid w:val="00704582"/>
    <w:rsid w:val="00731FE6"/>
    <w:rsid w:val="00732177"/>
    <w:rsid w:val="00734508"/>
    <w:rsid w:val="00737B74"/>
    <w:rsid w:val="00740EE7"/>
    <w:rsid w:val="007435F5"/>
    <w:rsid w:val="0074563A"/>
    <w:rsid w:val="00746AF2"/>
    <w:rsid w:val="00747438"/>
    <w:rsid w:val="0075019F"/>
    <w:rsid w:val="00753C34"/>
    <w:rsid w:val="0076095F"/>
    <w:rsid w:val="00763C07"/>
    <w:rsid w:val="00773274"/>
    <w:rsid w:val="00774255"/>
    <w:rsid w:val="00777FB4"/>
    <w:rsid w:val="007814BE"/>
    <w:rsid w:val="0078581E"/>
    <w:rsid w:val="0079036D"/>
    <w:rsid w:val="00794264"/>
    <w:rsid w:val="007A0247"/>
    <w:rsid w:val="007A32BF"/>
    <w:rsid w:val="007A524E"/>
    <w:rsid w:val="007B6CFB"/>
    <w:rsid w:val="007C2C31"/>
    <w:rsid w:val="007C384B"/>
    <w:rsid w:val="007D24C2"/>
    <w:rsid w:val="007E3209"/>
    <w:rsid w:val="007F0A44"/>
    <w:rsid w:val="00805B31"/>
    <w:rsid w:val="00811532"/>
    <w:rsid w:val="00816BFD"/>
    <w:rsid w:val="00820ED5"/>
    <w:rsid w:val="00824BE1"/>
    <w:rsid w:val="00825A31"/>
    <w:rsid w:val="00835D2F"/>
    <w:rsid w:val="00840C99"/>
    <w:rsid w:val="00841AC8"/>
    <w:rsid w:val="0084259A"/>
    <w:rsid w:val="00843D9C"/>
    <w:rsid w:val="008468A4"/>
    <w:rsid w:val="0085269E"/>
    <w:rsid w:val="00853277"/>
    <w:rsid w:val="008552F2"/>
    <w:rsid w:val="00861067"/>
    <w:rsid w:val="008627D9"/>
    <w:rsid w:val="008720AC"/>
    <w:rsid w:val="00872156"/>
    <w:rsid w:val="00877F21"/>
    <w:rsid w:val="00882D85"/>
    <w:rsid w:val="008954F1"/>
    <w:rsid w:val="008A0A11"/>
    <w:rsid w:val="008A77CC"/>
    <w:rsid w:val="008B076C"/>
    <w:rsid w:val="008B09CD"/>
    <w:rsid w:val="008B5536"/>
    <w:rsid w:val="008B694E"/>
    <w:rsid w:val="008C12FA"/>
    <w:rsid w:val="008C679A"/>
    <w:rsid w:val="008D0A6B"/>
    <w:rsid w:val="008D425B"/>
    <w:rsid w:val="008D54A2"/>
    <w:rsid w:val="008D77B5"/>
    <w:rsid w:val="008D78AC"/>
    <w:rsid w:val="008E0356"/>
    <w:rsid w:val="008E03AD"/>
    <w:rsid w:val="008E6FCC"/>
    <w:rsid w:val="008F3AA8"/>
    <w:rsid w:val="00900B85"/>
    <w:rsid w:val="00906C70"/>
    <w:rsid w:val="0091627F"/>
    <w:rsid w:val="009168CB"/>
    <w:rsid w:val="009203D3"/>
    <w:rsid w:val="00920F77"/>
    <w:rsid w:val="009268CB"/>
    <w:rsid w:val="0093596D"/>
    <w:rsid w:val="00941D21"/>
    <w:rsid w:val="0094347C"/>
    <w:rsid w:val="009444D8"/>
    <w:rsid w:val="0094636E"/>
    <w:rsid w:val="009465A3"/>
    <w:rsid w:val="009472E5"/>
    <w:rsid w:val="009539A6"/>
    <w:rsid w:val="00953CDC"/>
    <w:rsid w:val="00961DD7"/>
    <w:rsid w:val="00965B10"/>
    <w:rsid w:val="0096622D"/>
    <w:rsid w:val="00967F22"/>
    <w:rsid w:val="0098060E"/>
    <w:rsid w:val="009816EA"/>
    <w:rsid w:val="009847B4"/>
    <w:rsid w:val="0098773E"/>
    <w:rsid w:val="009946D5"/>
    <w:rsid w:val="009A0020"/>
    <w:rsid w:val="009A59C2"/>
    <w:rsid w:val="009B1459"/>
    <w:rsid w:val="009B1E7A"/>
    <w:rsid w:val="009B2E82"/>
    <w:rsid w:val="009B593D"/>
    <w:rsid w:val="009C0C56"/>
    <w:rsid w:val="009C1339"/>
    <w:rsid w:val="009C502E"/>
    <w:rsid w:val="009D00AD"/>
    <w:rsid w:val="009D1C13"/>
    <w:rsid w:val="009D295D"/>
    <w:rsid w:val="009D3E00"/>
    <w:rsid w:val="009E35CE"/>
    <w:rsid w:val="009E63C7"/>
    <w:rsid w:val="009E670F"/>
    <w:rsid w:val="009F0995"/>
    <w:rsid w:val="009F4542"/>
    <w:rsid w:val="009F5D89"/>
    <w:rsid w:val="00A070BC"/>
    <w:rsid w:val="00A078FE"/>
    <w:rsid w:val="00A07F56"/>
    <w:rsid w:val="00A14B9D"/>
    <w:rsid w:val="00A15C22"/>
    <w:rsid w:val="00A20F29"/>
    <w:rsid w:val="00A21819"/>
    <w:rsid w:val="00A22A7B"/>
    <w:rsid w:val="00A26F87"/>
    <w:rsid w:val="00A30B77"/>
    <w:rsid w:val="00A34826"/>
    <w:rsid w:val="00A376B6"/>
    <w:rsid w:val="00A57AE4"/>
    <w:rsid w:val="00A61091"/>
    <w:rsid w:val="00A71781"/>
    <w:rsid w:val="00A73034"/>
    <w:rsid w:val="00A76255"/>
    <w:rsid w:val="00A76E95"/>
    <w:rsid w:val="00A83446"/>
    <w:rsid w:val="00A87939"/>
    <w:rsid w:val="00A92A78"/>
    <w:rsid w:val="00A946D2"/>
    <w:rsid w:val="00A94DAC"/>
    <w:rsid w:val="00A97231"/>
    <w:rsid w:val="00AA7DD3"/>
    <w:rsid w:val="00AC3547"/>
    <w:rsid w:val="00AE3EE5"/>
    <w:rsid w:val="00AE4D34"/>
    <w:rsid w:val="00AE7FCB"/>
    <w:rsid w:val="00B01F8A"/>
    <w:rsid w:val="00B0753C"/>
    <w:rsid w:val="00B16EEC"/>
    <w:rsid w:val="00B178A8"/>
    <w:rsid w:val="00B17D70"/>
    <w:rsid w:val="00B233DA"/>
    <w:rsid w:val="00B34848"/>
    <w:rsid w:val="00B37EE1"/>
    <w:rsid w:val="00B4201E"/>
    <w:rsid w:val="00B42DB6"/>
    <w:rsid w:val="00B4677C"/>
    <w:rsid w:val="00B503EF"/>
    <w:rsid w:val="00B53EA1"/>
    <w:rsid w:val="00B56797"/>
    <w:rsid w:val="00B6045A"/>
    <w:rsid w:val="00B61DBB"/>
    <w:rsid w:val="00B6396F"/>
    <w:rsid w:val="00B679E6"/>
    <w:rsid w:val="00B70EAA"/>
    <w:rsid w:val="00B8743C"/>
    <w:rsid w:val="00B97745"/>
    <w:rsid w:val="00BA34B0"/>
    <w:rsid w:val="00BA69F4"/>
    <w:rsid w:val="00BB101B"/>
    <w:rsid w:val="00BB159D"/>
    <w:rsid w:val="00BB2FB4"/>
    <w:rsid w:val="00BC121E"/>
    <w:rsid w:val="00BC1BEF"/>
    <w:rsid w:val="00BD423C"/>
    <w:rsid w:val="00BD4DB2"/>
    <w:rsid w:val="00BE15BA"/>
    <w:rsid w:val="00BE2F46"/>
    <w:rsid w:val="00BE4C8E"/>
    <w:rsid w:val="00BE5A92"/>
    <w:rsid w:val="00BE78EA"/>
    <w:rsid w:val="00BF35EB"/>
    <w:rsid w:val="00BF3D4F"/>
    <w:rsid w:val="00C01B03"/>
    <w:rsid w:val="00C051E0"/>
    <w:rsid w:val="00C069CA"/>
    <w:rsid w:val="00C14922"/>
    <w:rsid w:val="00C14BC1"/>
    <w:rsid w:val="00C152D6"/>
    <w:rsid w:val="00C15710"/>
    <w:rsid w:val="00C17155"/>
    <w:rsid w:val="00C176D4"/>
    <w:rsid w:val="00C20663"/>
    <w:rsid w:val="00C22AE6"/>
    <w:rsid w:val="00C2413A"/>
    <w:rsid w:val="00C24360"/>
    <w:rsid w:val="00C24932"/>
    <w:rsid w:val="00C30007"/>
    <w:rsid w:val="00C34F87"/>
    <w:rsid w:val="00C3575C"/>
    <w:rsid w:val="00C5264C"/>
    <w:rsid w:val="00C654A6"/>
    <w:rsid w:val="00C65FA8"/>
    <w:rsid w:val="00C66612"/>
    <w:rsid w:val="00C71D54"/>
    <w:rsid w:val="00C821D3"/>
    <w:rsid w:val="00C8644A"/>
    <w:rsid w:val="00C87220"/>
    <w:rsid w:val="00C91D48"/>
    <w:rsid w:val="00C93EF5"/>
    <w:rsid w:val="00C95123"/>
    <w:rsid w:val="00C9553D"/>
    <w:rsid w:val="00CA0E48"/>
    <w:rsid w:val="00CA4A74"/>
    <w:rsid w:val="00CA61B1"/>
    <w:rsid w:val="00CB37C1"/>
    <w:rsid w:val="00CB46BC"/>
    <w:rsid w:val="00CC1183"/>
    <w:rsid w:val="00CC1A9A"/>
    <w:rsid w:val="00CC6712"/>
    <w:rsid w:val="00CD0A01"/>
    <w:rsid w:val="00CD1592"/>
    <w:rsid w:val="00CD5DE4"/>
    <w:rsid w:val="00CD704C"/>
    <w:rsid w:val="00CE1810"/>
    <w:rsid w:val="00CE7E53"/>
    <w:rsid w:val="00CF02E8"/>
    <w:rsid w:val="00CF666A"/>
    <w:rsid w:val="00D07B61"/>
    <w:rsid w:val="00D12ADD"/>
    <w:rsid w:val="00D20133"/>
    <w:rsid w:val="00D220B1"/>
    <w:rsid w:val="00D24DB1"/>
    <w:rsid w:val="00D263AD"/>
    <w:rsid w:val="00D274B4"/>
    <w:rsid w:val="00D341FD"/>
    <w:rsid w:val="00D34548"/>
    <w:rsid w:val="00D35487"/>
    <w:rsid w:val="00D3721A"/>
    <w:rsid w:val="00D46B62"/>
    <w:rsid w:val="00D46CE7"/>
    <w:rsid w:val="00D53997"/>
    <w:rsid w:val="00D54765"/>
    <w:rsid w:val="00D601A1"/>
    <w:rsid w:val="00D613E2"/>
    <w:rsid w:val="00D6650E"/>
    <w:rsid w:val="00D74A87"/>
    <w:rsid w:val="00D76769"/>
    <w:rsid w:val="00D80B42"/>
    <w:rsid w:val="00D844E3"/>
    <w:rsid w:val="00D91E54"/>
    <w:rsid w:val="00D93217"/>
    <w:rsid w:val="00D941FD"/>
    <w:rsid w:val="00D94C1B"/>
    <w:rsid w:val="00D95483"/>
    <w:rsid w:val="00D95CA9"/>
    <w:rsid w:val="00DA02A6"/>
    <w:rsid w:val="00DA5BC9"/>
    <w:rsid w:val="00DB1DFB"/>
    <w:rsid w:val="00DB56FD"/>
    <w:rsid w:val="00DC2AF7"/>
    <w:rsid w:val="00DC319F"/>
    <w:rsid w:val="00DC53F4"/>
    <w:rsid w:val="00DC6583"/>
    <w:rsid w:val="00DD2E6F"/>
    <w:rsid w:val="00DD5242"/>
    <w:rsid w:val="00DE2787"/>
    <w:rsid w:val="00DF22BB"/>
    <w:rsid w:val="00DF3431"/>
    <w:rsid w:val="00DF7444"/>
    <w:rsid w:val="00E10FE3"/>
    <w:rsid w:val="00E12621"/>
    <w:rsid w:val="00E178D0"/>
    <w:rsid w:val="00E27A73"/>
    <w:rsid w:val="00E30A5C"/>
    <w:rsid w:val="00E32CF2"/>
    <w:rsid w:val="00E349CF"/>
    <w:rsid w:val="00E34CDB"/>
    <w:rsid w:val="00E36C8F"/>
    <w:rsid w:val="00E36F7C"/>
    <w:rsid w:val="00E436F1"/>
    <w:rsid w:val="00E536D6"/>
    <w:rsid w:val="00E53912"/>
    <w:rsid w:val="00E5460B"/>
    <w:rsid w:val="00E56970"/>
    <w:rsid w:val="00E65C80"/>
    <w:rsid w:val="00E74E5C"/>
    <w:rsid w:val="00E83B4C"/>
    <w:rsid w:val="00E869D9"/>
    <w:rsid w:val="00E87782"/>
    <w:rsid w:val="00E91178"/>
    <w:rsid w:val="00E91445"/>
    <w:rsid w:val="00E964FF"/>
    <w:rsid w:val="00E96FC8"/>
    <w:rsid w:val="00EA1348"/>
    <w:rsid w:val="00EA312A"/>
    <w:rsid w:val="00EA5A25"/>
    <w:rsid w:val="00EA7000"/>
    <w:rsid w:val="00EB1948"/>
    <w:rsid w:val="00EB3DBF"/>
    <w:rsid w:val="00EB5CE2"/>
    <w:rsid w:val="00EC7F4A"/>
    <w:rsid w:val="00ED6807"/>
    <w:rsid w:val="00EE653D"/>
    <w:rsid w:val="00EF430B"/>
    <w:rsid w:val="00F14E9F"/>
    <w:rsid w:val="00F15B05"/>
    <w:rsid w:val="00F25961"/>
    <w:rsid w:val="00F32970"/>
    <w:rsid w:val="00F361CD"/>
    <w:rsid w:val="00F42022"/>
    <w:rsid w:val="00F42897"/>
    <w:rsid w:val="00F4492C"/>
    <w:rsid w:val="00F4561E"/>
    <w:rsid w:val="00F53270"/>
    <w:rsid w:val="00F5516C"/>
    <w:rsid w:val="00F5662D"/>
    <w:rsid w:val="00F57AC8"/>
    <w:rsid w:val="00F6750C"/>
    <w:rsid w:val="00F71CD5"/>
    <w:rsid w:val="00F75C83"/>
    <w:rsid w:val="00F77B54"/>
    <w:rsid w:val="00F81F32"/>
    <w:rsid w:val="00FA2C44"/>
    <w:rsid w:val="00FA381F"/>
    <w:rsid w:val="00FA5000"/>
    <w:rsid w:val="00FA7795"/>
    <w:rsid w:val="00FB0832"/>
    <w:rsid w:val="00FB0C2E"/>
    <w:rsid w:val="00FC3D3E"/>
    <w:rsid w:val="00FC521B"/>
    <w:rsid w:val="00FD170C"/>
    <w:rsid w:val="00FD330A"/>
    <w:rsid w:val="00FF0930"/>
    <w:rsid w:val="01F30455"/>
    <w:rsid w:val="02417B38"/>
    <w:rsid w:val="03BD3D5B"/>
    <w:rsid w:val="03DA6035"/>
    <w:rsid w:val="045D1CAA"/>
    <w:rsid w:val="046C1DA8"/>
    <w:rsid w:val="049F0E70"/>
    <w:rsid w:val="04F027A9"/>
    <w:rsid w:val="04FA4C8C"/>
    <w:rsid w:val="05194D81"/>
    <w:rsid w:val="05605247"/>
    <w:rsid w:val="056D29E6"/>
    <w:rsid w:val="05912832"/>
    <w:rsid w:val="063F381D"/>
    <w:rsid w:val="0659645C"/>
    <w:rsid w:val="069027A1"/>
    <w:rsid w:val="06935E5A"/>
    <w:rsid w:val="06D11715"/>
    <w:rsid w:val="0855692D"/>
    <w:rsid w:val="08DA3B77"/>
    <w:rsid w:val="090D7872"/>
    <w:rsid w:val="0A635878"/>
    <w:rsid w:val="0B420EC0"/>
    <w:rsid w:val="0B7E4D6C"/>
    <w:rsid w:val="0C6B76D9"/>
    <w:rsid w:val="0C782DA4"/>
    <w:rsid w:val="0D1951F9"/>
    <w:rsid w:val="0D1D16BF"/>
    <w:rsid w:val="0D792087"/>
    <w:rsid w:val="0DF6791D"/>
    <w:rsid w:val="0E6201B8"/>
    <w:rsid w:val="0EA51596"/>
    <w:rsid w:val="0F235567"/>
    <w:rsid w:val="0F6403E6"/>
    <w:rsid w:val="0F7B7BE8"/>
    <w:rsid w:val="0FA549A8"/>
    <w:rsid w:val="0FE51E6E"/>
    <w:rsid w:val="0FE6389A"/>
    <w:rsid w:val="11A55178"/>
    <w:rsid w:val="11EF3642"/>
    <w:rsid w:val="12111976"/>
    <w:rsid w:val="133B2DBA"/>
    <w:rsid w:val="13DD6406"/>
    <w:rsid w:val="14E313A8"/>
    <w:rsid w:val="166774A5"/>
    <w:rsid w:val="187F3D7E"/>
    <w:rsid w:val="194D7F1C"/>
    <w:rsid w:val="19EE42C3"/>
    <w:rsid w:val="1A617304"/>
    <w:rsid w:val="1A753EE5"/>
    <w:rsid w:val="1B374A87"/>
    <w:rsid w:val="1C5F33CB"/>
    <w:rsid w:val="1CB97010"/>
    <w:rsid w:val="1D950214"/>
    <w:rsid w:val="1E566C3C"/>
    <w:rsid w:val="1E7951DD"/>
    <w:rsid w:val="1F1C6B96"/>
    <w:rsid w:val="1F2610E6"/>
    <w:rsid w:val="206706B0"/>
    <w:rsid w:val="20AB28DD"/>
    <w:rsid w:val="20BE1C49"/>
    <w:rsid w:val="21CF0904"/>
    <w:rsid w:val="2291181D"/>
    <w:rsid w:val="22A515A0"/>
    <w:rsid w:val="22B902F8"/>
    <w:rsid w:val="233B7F64"/>
    <w:rsid w:val="23CB2845"/>
    <w:rsid w:val="24183241"/>
    <w:rsid w:val="24755141"/>
    <w:rsid w:val="248B7B32"/>
    <w:rsid w:val="266B2FB2"/>
    <w:rsid w:val="2702079C"/>
    <w:rsid w:val="28672A8A"/>
    <w:rsid w:val="2A3D23CD"/>
    <w:rsid w:val="2ACB4855"/>
    <w:rsid w:val="2B8C2617"/>
    <w:rsid w:val="2D10556B"/>
    <w:rsid w:val="2E0A21DB"/>
    <w:rsid w:val="2EE12975"/>
    <w:rsid w:val="30881F67"/>
    <w:rsid w:val="31CD0538"/>
    <w:rsid w:val="327C2FF5"/>
    <w:rsid w:val="32AA75D4"/>
    <w:rsid w:val="33507272"/>
    <w:rsid w:val="33D73C64"/>
    <w:rsid w:val="3428689A"/>
    <w:rsid w:val="346824F7"/>
    <w:rsid w:val="348E4608"/>
    <w:rsid w:val="35A35344"/>
    <w:rsid w:val="38117CD7"/>
    <w:rsid w:val="382C4B57"/>
    <w:rsid w:val="3903711A"/>
    <w:rsid w:val="39900C54"/>
    <w:rsid w:val="3A2970F3"/>
    <w:rsid w:val="3AC14675"/>
    <w:rsid w:val="3B637D6D"/>
    <w:rsid w:val="3B872B13"/>
    <w:rsid w:val="3C204232"/>
    <w:rsid w:val="3F0A7C0F"/>
    <w:rsid w:val="3F5869F1"/>
    <w:rsid w:val="3F89407E"/>
    <w:rsid w:val="3F961E21"/>
    <w:rsid w:val="3FB65DB0"/>
    <w:rsid w:val="4078539D"/>
    <w:rsid w:val="40A91618"/>
    <w:rsid w:val="40AC3E1F"/>
    <w:rsid w:val="437C3AC9"/>
    <w:rsid w:val="43BC1B73"/>
    <w:rsid w:val="44982B1C"/>
    <w:rsid w:val="44DD134A"/>
    <w:rsid w:val="454508E3"/>
    <w:rsid w:val="46595AB6"/>
    <w:rsid w:val="48105BE1"/>
    <w:rsid w:val="482F7D72"/>
    <w:rsid w:val="49224B55"/>
    <w:rsid w:val="49375B0A"/>
    <w:rsid w:val="49BC5C11"/>
    <w:rsid w:val="4A966ADF"/>
    <w:rsid w:val="4B190BDD"/>
    <w:rsid w:val="4BBF05CA"/>
    <w:rsid w:val="4BCF540D"/>
    <w:rsid w:val="4C290638"/>
    <w:rsid w:val="4E1D392C"/>
    <w:rsid w:val="503F4D77"/>
    <w:rsid w:val="50DC4857"/>
    <w:rsid w:val="51775625"/>
    <w:rsid w:val="518A6FBA"/>
    <w:rsid w:val="5348186F"/>
    <w:rsid w:val="53C63B37"/>
    <w:rsid w:val="53E77C93"/>
    <w:rsid w:val="53F46256"/>
    <w:rsid w:val="551D2AB1"/>
    <w:rsid w:val="559613A4"/>
    <w:rsid w:val="56272D5B"/>
    <w:rsid w:val="566A25FB"/>
    <w:rsid w:val="575507AF"/>
    <w:rsid w:val="58D14C81"/>
    <w:rsid w:val="59406802"/>
    <w:rsid w:val="59757913"/>
    <w:rsid w:val="59A81C4B"/>
    <w:rsid w:val="5B2814BB"/>
    <w:rsid w:val="5B8A132F"/>
    <w:rsid w:val="5CC62AC2"/>
    <w:rsid w:val="5D7E2941"/>
    <w:rsid w:val="5E313E7A"/>
    <w:rsid w:val="5E5562A0"/>
    <w:rsid w:val="5EAB70EC"/>
    <w:rsid w:val="5EB93249"/>
    <w:rsid w:val="5FF848BA"/>
    <w:rsid w:val="61771AB8"/>
    <w:rsid w:val="62753A5A"/>
    <w:rsid w:val="62D06315"/>
    <w:rsid w:val="649004B5"/>
    <w:rsid w:val="64AE2A5A"/>
    <w:rsid w:val="64EB113C"/>
    <w:rsid w:val="64FA2E42"/>
    <w:rsid w:val="65817CB4"/>
    <w:rsid w:val="65AA19C4"/>
    <w:rsid w:val="65C23526"/>
    <w:rsid w:val="67162E91"/>
    <w:rsid w:val="672B19A4"/>
    <w:rsid w:val="67AB7485"/>
    <w:rsid w:val="67C8643E"/>
    <w:rsid w:val="68250225"/>
    <w:rsid w:val="69D0376A"/>
    <w:rsid w:val="6A071F8D"/>
    <w:rsid w:val="6A1B7E36"/>
    <w:rsid w:val="6A591A4B"/>
    <w:rsid w:val="6D0417E8"/>
    <w:rsid w:val="6DDC2DA3"/>
    <w:rsid w:val="6E462303"/>
    <w:rsid w:val="6EA5643D"/>
    <w:rsid w:val="6F0D40A5"/>
    <w:rsid w:val="6F3E48A4"/>
    <w:rsid w:val="705C3D05"/>
    <w:rsid w:val="708B066C"/>
    <w:rsid w:val="73555E4A"/>
    <w:rsid w:val="740015F6"/>
    <w:rsid w:val="741F464C"/>
    <w:rsid w:val="749665BE"/>
    <w:rsid w:val="751D5331"/>
    <w:rsid w:val="75271C00"/>
    <w:rsid w:val="755360B5"/>
    <w:rsid w:val="75564E14"/>
    <w:rsid w:val="75FE10F1"/>
    <w:rsid w:val="765309A2"/>
    <w:rsid w:val="767D6EE6"/>
    <w:rsid w:val="76CE626A"/>
    <w:rsid w:val="78280B13"/>
    <w:rsid w:val="783C3A5A"/>
    <w:rsid w:val="797D4D10"/>
    <w:rsid w:val="7AF96DC5"/>
    <w:rsid w:val="7B6A2E6F"/>
    <w:rsid w:val="7C864C46"/>
    <w:rsid w:val="7C99054F"/>
    <w:rsid w:val="7FB66EBB"/>
    <w:rsid w:val="7FEC39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iPriority="99"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iPriority="99" w:semiHidden="0" w:name="List"/>
    <w:lsdException w:unhideWhenUsed="0" w:uiPriority="0" w:semiHidden="0" w:name="List Bullet"/>
    <w:lsdException w:uiPriority="99" w:semiHidden="0" w:name="List Number"/>
    <w:lsdException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nhideWhenUsed="0" w:uiPriority="0" w:semiHidden="0" w:name="Table Grid 1"/>
    <w:lsdException w:uiPriority="99" w:name="Table Grid 2"/>
    <w:lsdException w:uiPriority="99" w:name="Table Grid 3"/>
    <w:lsdException w:uiPriority="99" w:name="Table Grid 4"/>
    <w:lsdException w:unhideWhenUsed="0" w:uiPriority="0" w:semiHidden="0" w:name="Table Grid 5"/>
    <w:lsdException w:uiPriority="99" w:name="Table Grid 6"/>
    <w:lsdException w:uiPriority="99" w:name="Table Grid 7"/>
    <w:lsdException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jc w:val="both"/>
    </w:pPr>
    <w:rPr>
      <w:rFonts w:ascii="Times New Roman" w:hAnsi="Times New Roman"/>
      <w:kern w:val="2"/>
      <w:sz w:val="21"/>
      <w:lang w:val="en-US" w:eastAsia="zh-CN" w:bidi="ar-SA"/>
    </w:rPr>
  </w:style>
  <w:style w:type="paragraph" w:styleId="3">
    <w:name w:val="heading 1"/>
    <w:basedOn w:val="1"/>
    <w:next w:val="1"/>
    <w:link w:val="569"/>
    <w:qFormat/>
    <w:uiPriority w:val="0"/>
    <w:pPr>
      <w:keepNext/>
      <w:keepLines/>
      <w:tabs>
        <w:tab w:val="left" w:pos="360"/>
        <w:tab w:val="left" w:pos="432"/>
      </w:tabs>
      <w:spacing w:beforeLines="0" w:after="330" w:line="576" w:lineRule="auto"/>
      <w:ind w:left="360" w:hanging="360"/>
      <w:outlineLvl w:val="0"/>
    </w:pPr>
    <w:rPr>
      <w:rFonts w:ascii="Calibri" w:hAnsi="Calibri"/>
      <w:b/>
      <w:bCs/>
      <w:kern w:val="44"/>
      <w:sz w:val="44"/>
      <w:szCs w:val="44"/>
    </w:rPr>
  </w:style>
  <w:style w:type="paragraph" w:styleId="4">
    <w:name w:val="heading 2"/>
    <w:basedOn w:val="1"/>
    <w:next w:val="1"/>
    <w:link w:val="498"/>
    <w:qFormat/>
    <w:uiPriority w:val="0"/>
    <w:pPr>
      <w:keepNext/>
      <w:keepLines/>
      <w:spacing w:beforeLines="0" w:after="260" w:line="415" w:lineRule="auto"/>
      <w:outlineLvl w:val="1"/>
    </w:pPr>
    <w:rPr>
      <w:rFonts w:ascii="Arial" w:hAnsi="Arial" w:eastAsia="黑体"/>
      <w:b/>
      <w:bCs/>
      <w:sz w:val="32"/>
      <w:szCs w:val="32"/>
    </w:rPr>
  </w:style>
  <w:style w:type="paragraph" w:styleId="5">
    <w:name w:val="heading 3"/>
    <w:basedOn w:val="1"/>
    <w:next w:val="1"/>
    <w:link w:val="511"/>
    <w:qFormat/>
    <w:uiPriority w:val="0"/>
    <w:pPr>
      <w:keepNext/>
      <w:keepLines/>
      <w:spacing w:beforeLines="0" w:after="260" w:line="413" w:lineRule="auto"/>
      <w:outlineLvl w:val="2"/>
    </w:pPr>
    <w:rPr>
      <w:rFonts w:ascii="Calibri" w:hAnsi="Calibri"/>
      <w:b/>
      <w:bCs/>
      <w:sz w:val="32"/>
      <w:szCs w:val="32"/>
    </w:rPr>
  </w:style>
  <w:style w:type="paragraph" w:styleId="6">
    <w:name w:val="heading 4"/>
    <w:basedOn w:val="1"/>
    <w:next w:val="1"/>
    <w:link w:val="161"/>
    <w:qFormat/>
    <w:uiPriority w:val="0"/>
    <w:pPr>
      <w:keepNext/>
      <w:keepLines/>
      <w:spacing w:beforeLines="0" w:after="290" w:line="372" w:lineRule="auto"/>
      <w:outlineLvl w:val="3"/>
    </w:pPr>
    <w:rPr>
      <w:rFonts w:ascii="Arial" w:hAnsi="Arial" w:eastAsia="黑体"/>
      <w:b/>
      <w:bCs/>
      <w:sz w:val="28"/>
      <w:szCs w:val="28"/>
    </w:rPr>
  </w:style>
  <w:style w:type="paragraph" w:styleId="7">
    <w:name w:val="heading 5"/>
    <w:basedOn w:val="1"/>
    <w:next w:val="1"/>
    <w:link w:val="280"/>
    <w:qFormat/>
    <w:uiPriority w:val="0"/>
    <w:pPr>
      <w:keepNext/>
      <w:keepLines/>
      <w:spacing w:beforeLines="0" w:after="120" w:line="360" w:lineRule="auto"/>
      <w:outlineLvl w:val="4"/>
    </w:pPr>
    <w:rPr>
      <w:rFonts w:eastAsia="微软雅黑"/>
      <w:b/>
      <w:bCs/>
      <w:sz w:val="24"/>
      <w:szCs w:val="24"/>
    </w:rPr>
  </w:style>
  <w:style w:type="paragraph" w:styleId="8">
    <w:name w:val="heading 6"/>
    <w:basedOn w:val="1"/>
    <w:next w:val="9"/>
    <w:link w:val="112"/>
    <w:qFormat/>
    <w:uiPriority w:val="0"/>
    <w:pPr>
      <w:keepNext/>
      <w:keepLines/>
      <w:widowControl/>
      <w:tabs>
        <w:tab w:val="left" w:pos="1152"/>
      </w:tabs>
      <w:overflowPunct w:val="0"/>
      <w:adjustRightInd w:val="0"/>
      <w:snapToGrid w:val="0"/>
      <w:spacing w:beforeLines="0" w:after="120" w:line="360" w:lineRule="auto"/>
      <w:ind w:left="1152" w:hanging="1152"/>
      <w:textAlignment w:val="baseline"/>
      <w:outlineLvl w:val="5"/>
    </w:pPr>
    <w:rPr>
      <w:kern w:val="24"/>
      <w:sz w:val="24"/>
    </w:rPr>
  </w:style>
  <w:style w:type="paragraph" w:styleId="10">
    <w:name w:val="heading 7"/>
    <w:basedOn w:val="1"/>
    <w:next w:val="1"/>
    <w:link w:val="602"/>
    <w:qFormat/>
    <w:uiPriority w:val="0"/>
    <w:pPr>
      <w:keepNext/>
      <w:keepLines/>
      <w:widowControl/>
      <w:tabs>
        <w:tab w:val="left" w:pos="1296"/>
      </w:tabs>
      <w:overflowPunct w:val="0"/>
      <w:adjustRightInd w:val="0"/>
      <w:snapToGrid w:val="0"/>
      <w:spacing w:beforeLines="0" w:after="120" w:line="360" w:lineRule="auto"/>
      <w:ind w:left="1296" w:hanging="1296"/>
      <w:jc w:val="left"/>
      <w:textAlignment w:val="baseline"/>
      <w:outlineLvl w:val="6"/>
    </w:pPr>
    <w:rPr>
      <w:spacing w:val="2"/>
      <w:kern w:val="24"/>
      <w:sz w:val="24"/>
    </w:rPr>
  </w:style>
  <w:style w:type="paragraph" w:styleId="11">
    <w:name w:val="heading 8"/>
    <w:basedOn w:val="1"/>
    <w:next w:val="1"/>
    <w:link w:val="155"/>
    <w:qFormat/>
    <w:uiPriority w:val="0"/>
    <w:pPr>
      <w:keepNext/>
      <w:keepLines/>
      <w:widowControl/>
      <w:tabs>
        <w:tab w:val="left" w:pos="1440"/>
      </w:tabs>
      <w:overflowPunct w:val="0"/>
      <w:adjustRightInd w:val="0"/>
      <w:snapToGrid w:val="0"/>
      <w:spacing w:beforeLines="0" w:after="120" w:line="360" w:lineRule="auto"/>
      <w:ind w:left="1440" w:hanging="1440"/>
      <w:jc w:val="left"/>
      <w:textAlignment w:val="baseline"/>
      <w:outlineLvl w:val="7"/>
    </w:pPr>
    <w:rPr>
      <w:kern w:val="24"/>
      <w:sz w:val="24"/>
      <w:szCs w:val="24"/>
    </w:rPr>
  </w:style>
  <w:style w:type="paragraph" w:styleId="12">
    <w:name w:val="heading 9"/>
    <w:basedOn w:val="1"/>
    <w:next w:val="1"/>
    <w:link w:val="480"/>
    <w:qFormat/>
    <w:uiPriority w:val="0"/>
    <w:pPr>
      <w:keepNext/>
      <w:keepLines/>
      <w:spacing w:beforeLines="0" w:after="64" w:line="320" w:lineRule="auto"/>
      <w:outlineLvl w:val="8"/>
    </w:pPr>
    <w:rPr>
      <w:rFonts w:ascii="Arial" w:hAnsi="Arial" w:eastAsia="黑体"/>
    </w:rPr>
  </w:style>
  <w:style w:type="character" w:default="1" w:styleId="94">
    <w:name w:val="Default Paragraph Font"/>
    <w:unhideWhenUsed/>
    <w:uiPriority w:val="1"/>
  </w:style>
  <w:style w:type="table" w:default="1" w:styleId="88">
    <w:name w:val="Normal Table"/>
    <w:unhideWhenUsed/>
    <w:qFormat/>
    <w:uiPriority w:val="99"/>
    <w:tblPr>
      <w:tblStyle w:val="88"/>
      <w:tblCellMar>
        <w:top w:w="0" w:type="dxa"/>
        <w:left w:w="108" w:type="dxa"/>
        <w:bottom w:w="0" w:type="dxa"/>
        <w:right w:w="108" w:type="dxa"/>
      </w:tblCellMar>
    </w:tblPr>
  </w:style>
  <w:style w:type="paragraph" w:styleId="2">
    <w:name w:val="macro"/>
    <w:link w:val="196"/>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bidi="ar-SA"/>
    </w:rPr>
  </w:style>
  <w:style w:type="paragraph" w:styleId="9">
    <w:name w:val="Normal Indent"/>
    <w:basedOn w:val="1"/>
    <w:link w:val="687"/>
    <w:unhideWhenUsed/>
    <w:qFormat/>
    <w:uiPriority w:val="0"/>
    <w:pPr>
      <w:ind w:firstLine="420"/>
    </w:pPr>
    <w:rPr>
      <w:kern w:val="0"/>
      <w:sz w:val="20"/>
    </w:rPr>
  </w:style>
  <w:style w:type="paragraph" w:styleId="13">
    <w:name w:val="List 3"/>
    <w:basedOn w:val="1"/>
    <w:uiPriority w:val="0"/>
    <w:pPr>
      <w:spacing w:beforeLines="40" w:afterLines="40" w:line="300" w:lineRule="auto"/>
      <w:ind w:left="100" w:leftChars="400" w:hanging="200" w:hangingChars="200"/>
    </w:pPr>
    <w:rPr>
      <w:sz w:val="24"/>
      <w:szCs w:val="24"/>
    </w:rPr>
  </w:style>
  <w:style w:type="paragraph" w:styleId="14">
    <w:name w:val="toc 7"/>
    <w:basedOn w:val="1"/>
    <w:next w:val="1"/>
    <w:uiPriority w:val="0"/>
    <w:pPr>
      <w:spacing w:beforeLines="0"/>
      <w:ind w:left="2520" w:leftChars="1200"/>
    </w:pPr>
    <w:rPr>
      <w:rFonts w:ascii="Calibri" w:hAnsi="Calibri"/>
      <w:szCs w:val="22"/>
    </w:rPr>
  </w:style>
  <w:style w:type="paragraph" w:styleId="15">
    <w:name w:val="List Number 2"/>
    <w:basedOn w:val="16"/>
    <w:uiPriority w:val="0"/>
    <w:pPr>
      <w:tabs>
        <w:tab w:val="left" w:pos="987"/>
      </w:tabs>
      <w:adjustRightInd w:val="0"/>
      <w:snapToGrid w:val="0"/>
      <w:spacing w:beforeLines="0" w:line="360" w:lineRule="auto"/>
      <w:ind w:left="987" w:leftChars="0" w:hanging="420" w:firstLineChars="0"/>
    </w:pPr>
    <w:rPr>
      <w:rFonts w:ascii="宋体" w:hAnsi="宋体"/>
      <w:bCs/>
      <w:color w:val="000000"/>
      <w:sz w:val="21"/>
    </w:rPr>
  </w:style>
  <w:style w:type="paragraph" w:styleId="16">
    <w:name w:val="List 2"/>
    <w:basedOn w:val="1"/>
    <w:unhideWhenUsed/>
    <w:uiPriority w:val="99"/>
    <w:pPr>
      <w:ind w:left="100" w:leftChars="200" w:hanging="200" w:hangingChars="200"/>
    </w:pPr>
    <w:rPr>
      <w:sz w:val="28"/>
      <w:szCs w:val="24"/>
    </w:rPr>
  </w:style>
  <w:style w:type="paragraph" w:styleId="17">
    <w:name w:val="table of authorities"/>
    <w:basedOn w:val="1"/>
    <w:next w:val="1"/>
    <w:uiPriority w:val="0"/>
    <w:pPr>
      <w:spacing w:beforeLines="0" w:line="360" w:lineRule="auto"/>
      <w:ind w:left="420" w:leftChars="200"/>
    </w:pPr>
    <w:rPr>
      <w:sz w:val="24"/>
      <w:szCs w:val="24"/>
    </w:rPr>
  </w:style>
  <w:style w:type="paragraph" w:styleId="18">
    <w:name w:val="Note Heading"/>
    <w:basedOn w:val="1"/>
    <w:next w:val="1"/>
    <w:link w:val="277"/>
    <w:uiPriority w:val="0"/>
    <w:pPr>
      <w:spacing w:beforeLines="40" w:afterLines="40" w:line="300" w:lineRule="auto"/>
      <w:ind w:firstLine="420"/>
      <w:jc w:val="center"/>
    </w:pPr>
    <w:rPr>
      <w:rFonts w:ascii="Calibri" w:hAnsi="Calibri"/>
      <w:kern w:val="0"/>
      <w:sz w:val="24"/>
      <w:szCs w:val="24"/>
    </w:rPr>
  </w:style>
  <w:style w:type="paragraph" w:styleId="19">
    <w:name w:val="List Bullet 4"/>
    <w:basedOn w:val="1"/>
    <w:uiPriority w:val="0"/>
    <w:pPr>
      <w:tabs>
        <w:tab w:val="left" w:pos="1260"/>
      </w:tabs>
      <w:spacing w:beforeLines="0"/>
      <w:ind w:left="420" w:hanging="420"/>
    </w:pPr>
    <w:rPr>
      <w:szCs w:val="24"/>
    </w:rPr>
  </w:style>
  <w:style w:type="paragraph" w:styleId="20">
    <w:name w:val="index 8"/>
    <w:basedOn w:val="1"/>
    <w:next w:val="1"/>
    <w:uiPriority w:val="0"/>
    <w:pPr>
      <w:spacing w:beforeLines="0" w:line="360" w:lineRule="auto"/>
      <w:ind w:left="1400" w:leftChars="1400"/>
    </w:pPr>
    <w:rPr>
      <w:sz w:val="24"/>
      <w:szCs w:val="24"/>
    </w:rPr>
  </w:style>
  <w:style w:type="paragraph" w:styleId="21">
    <w:name w:val="E-mail Signature"/>
    <w:basedOn w:val="1"/>
    <w:link w:val="348"/>
    <w:uiPriority w:val="0"/>
    <w:pPr>
      <w:spacing w:beforeLines="0" w:line="360" w:lineRule="auto"/>
    </w:pPr>
    <w:rPr>
      <w:rFonts w:ascii="Calibri" w:hAnsi="Calibri"/>
      <w:kern w:val="0"/>
      <w:sz w:val="24"/>
      <w:szCs w:val="24"/>
    </w:rPr>
  </w:style>
  <w:style w:type="paragraph" w:styleId="22">
    <w:name w:val="List Number"/>
    <w:basedOn w:val="1"/>
    <w:unhideWhenUsed/>
    <w:uiPriority w:val="99"/>
    <w:pPr>
      <w:tabs>
        <w:tab w:val="left" w:pos="360"/>
      </w:tabs>
      <w:ind w:left="360" w:hanging="360"/>
    </w:pPr>
  </w:style>
  <w:style w:type="paragraph" w:styleId="23">
    <w:name w:val="caption"/>
    <w:basedOn w:val="1"/>
    <w:next w:val="1"/>
    <w:link w:val="269"/>
    <w:qFormat/>
    <w:uiPriority w:val="0"/>
    <w:pPr>
      <w:spacing w:beforeLines="0" w:after="160"/>
    </w:pPr>
    <w:rPr>
      <w:rFonts w:ascii="Arial" w:hAnsi="Arial" w:eastAsia="黑体"/>
      <w:kern w:val="0"/>
      <w:sz w:val="20"/>
    </w:rPr>
  </w:style>
  <w:style w:type="paragraph" w:styleId="24">
    <w:name w:val="index 5"/>
    <w:basedOn w:val="1"/>
    <w:next w:val="1"/>
    <w:uiPriority w:val="0"/>
    <w:pPr>
      <w:spacing w:beforeLines="0" w:line="360" w:lineRule="auto"/>
      <w:ind w:left="800" w:leftChars="800"/>
    </w:pPr>
    <w:rPr>
      <w:sz w:val="24"/>
      <w:szCs w:val="24"/>
    </w:rPr>
  </w:style>
  <w:style w:type="paragraph" w:styleId="25">
    <w:name w:val="List Bullet"/>
    <w:basedOn w:val="1"/>
    <w:uiPriority w:val="0"/>
    <w:pPr>
      <w:autoSpaceDE w:val="0"/>
      <w:autoSpaceDN w:val="0"/>
      <w:spacing w:beforeLines="0" w:line="360" w:lineRule="auto"/>
      <w:ind w:left="360"/>
      <w:textAlignment w:val="baseline"/>
    </w:pPr>
    <w:rPr>
      <w:rFonts w:ascii="宋体" w:hAnsi="宋体"/>
      <w:sz w:val="24"/>
      <w:szCs w:val="24"/>
    </w:rPr>
  </w:style>
  <w:style w:type="paragraph" w:styleId="26">
    <w:name w:val="envelope address"/>
    <w:basedOn w:val="1"/>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sz w:val="24"/>
      <w:szCs w:val="24"/>
    </w:rPr>
  </w:style>
  <w:style w:type="paragraph" w:styleId="27">
    <w:name w:val="Document Map"/>
    <w:basedOn w:val="1"/>
    <w:link w:val="285"/>
    <w:uiPriority w:val="0"/>
    <w:pPr>
      <w:shd w:val="clear" w:color="auto" w:fill="000080"/>
    </w:pPr>
    <w:rPr>
      <w:rFonts w:ascii="Calibri" w:hAnsi="Calibri"/>
      <w:kern w:val="0"/>
      <w:sz w:val="20"/>
      <w:szCs w:val="24"/>
    </w:rPr>
  </w:style>
  <w:style w:type="paragraph" w:styleId="28">
    <w:name w:val="toa heading"/>
    <w:basedOn w:val="1"/>
    <w:next w:val="1"/>
    <w:uiPriority w:val="0"/>
    <w:pPr>
      <w:spacing w:beforeLines="0" w:line="360" w:lineRule="auto"/>
    </w:pPr>
    <w:rPr>
      <w:rFonts w:ascii="Arial" w:hAnsi="Arial" w:cs="Arial"/>
      <w:sz w:val="24"/>
      <w:szCs w:val="24"/>
    </w:rPr>
  </w:style>
  <w:style w:type="paragraph" w:styleId="29">
    <w:name w:val="annotation text"/>
    <w:basedOn w:val="1"/>
    <w:link w:val="656"/>
    <w:uiPriority w:val="0"/>
    <w:pPr>
      <w:jc w:val="left"/>
    </w:pPr>
    <w:rPr>
      <w:rFonts w:ascii="Calibri" w:hAnsi="Calibri"/>
      <w:kern w:val="0"/>
      <w:sz w:val="20"/>
      <w:szCs w:val="24"/>
    </w:rPr>
  </w:style>
  <w:style w:type="paragraph" w:styleId="30">
    <w:name w:val="index 6"/>
    <w:basedOn w:val="1"/>
    <w:next w:val="1"/>
    <w:uiPriority w:val="0"/>
    <w:pPr>
      <w:spacing w:beforeLines="0" w:line="360" w:lineRule="auto"/>
      <w:ind w:left="1000" w:leftChars="1000"/>
    </w:pPr>
    <w:rPr>
      <w:sz w:val="24"/>
      <w:szCs w:val="24"/>
    </w:rPr>
  </w:style>
  <w:style w:type="paragraph" w:styleId="31">
    <w:name w:val="Salutation"/>
    <w:basedOn w:val="1"/>
    <w:next w:val="1"/>
    <w:link w:val="609"/>
    <w:uiPriority w:val="0"/>
    <w:pPr>
      <w:spacing w:beforeLines="0" w:line="360" w:lineRule="auto"/>
    </w:pPr>
    <w:rPr>
      <w:sz w:val="24"/>
      <w:szCs w:val="24"/>
    </w:rPr>
  </w:style>
  <w:style w:type="paragraph" w:styleId="32">
    <w:name w:val="Body Text 3"/>
    <w:basedOn w:val="1"/>
    <w:link w:val="481"/>
    <w:uiPriority w:val="0"/>
    <w:pPr>
      <w:snapToGrid w:val="0"/>
      <w:spacing w:beforeLines="0" w:after="50"/>
    </w:pPr>
    <w:rPr>
      <w:rFonts w:ascii="Calibri" w:hAnsi="宋体" w:eastAsia="仿宋_GB2312"/>
      <w:b/>
      <w:bCs/>
      <w:kern w:val="0"/>
      <w:sz w:val="24"/>
    </w:rPr>
  </w:style>
  <w:style w:type="paragraph" w:styleId="33">
    <w:name w:val="Closing"/>
    <w:basedOn w:val="1"/>
    <w:link w:val="751"/>
    <w:uiPriority w:val="0"/>
    <w:pPr>
      <w:spacing w:beforeLines="40" w:afterLines="40" w:line="300" w:lineRule="auto"/>
      <w:ind w:left="100" w:leftChars="2100" w:firstLine="420"/>
    </w:pPr>
    <w:rPr>
      <w:rFonts w:ascii="Calibri" w:hAnsi="Calibri"/>
      <w:kern w:val="0"/>
      <w:sz w:val="24"/>
      <w:szCs w:val="24"/>
    </w:rPr>
  </w:style>
  <w:style w:type="paragraph" w:styleId="34">
    <w:name w:val="List Bullet 3"/>
    <w:basedOn w:val="1"/>
    <w:uiPriority w:val="0"/>
    <w:pPr>
      <w:tabs>
        <w:tab w:val="left" w:pos="1200"/>
      </w:tabs>
      <w:spacing w:beforeLines="0" w:line="360" w:lineRule="auto"/>
      <w:ind w:left="1200" w:leftChars="400" w:hanging="360" w:hangingChars="200"/>
    </w:pPr>
    <w:rPr>
      <w:sz w:val="24"/>
      <w:szCs w:val="24"/>
    </w:rPr>
  </w:style>
  <w:style w:type="paragraph" w:styleId="35">
    <w:name w:val="Body Text"/>
    <w:basedOn w:val="1"/>
    <w:link w:val="224"/>
    <w:uiPriority w:val="0"/>
    <w:pPr>
      <w:spacing w:after="120"/>
    </w:pPr>
    <w:rPr>
      <w:sz w:val="28"/>
      <w:szCs w:val="24"/>
    </w:rPr>
  </w:style>
  <w:style w:type="paragraph" w:styleId="36">
    <w:name w:val="Body Text Indent"/>
    <w:basedOn w:val="1"/>
    <w:link w:val="321"/>
    <w:uiPriority w:val="0"/>
    <w:pPr>
      <w:spacing w:after="120"/>
      <w:ind w:left="420" w:leftChars="200"/>
    </w:pPr>
  </w:style>
  <w:style w:type="paragraph" w:styleId="37">
    <w:name w:val="List Number 3"/>
    <w:basedOn w:val="1"/>
    <w:uiPriority w:val="0"/>
    <w:pPr>
      <w:tabs>
        <w:tab w:val="left" w:pos="1200"/>
      </w:tabs>
      <w:spacing w:beforeLines="0"/>
      <w:ind w:left="1200" w:hanging="360"/>
    </w:pPr>
    <w:rPr>
      <w:szCs w:val="24"/>
    </w:rPr>
  </w:style>
  <w:style w:type="paragraph" w:styleId="38">
    <w:name w:val="List Continue"/>
    <w:basedOn w:val="1"/>
    <w:uiPriority w:val="0"/>
    <w:pPr>
      <w:spacing w:beforeLines="0" w:after="120" w:line="360" w:lineRule="auto"/>
      <w:ind w:left="420" w:leftChars="200"/>
    </w:pPr>
    <w:rPr>
      <w:sz w:val="24"/>
      <w:szCs w:val="24"/>
    </w:rPr>
  </w:style>
  <w:style w:type="paragraph" w:styleId="39">
    <w:name w:val="Block Text"/>
    <w:basedOn w:val="1"/>
    <w:next w:val="1"/>
    <w:link w:val="378"/>
    <w:uiPriority w:val="0"/>
    <w:pPr>
      <w:spacing w:beforeLines="0"/>
    </w:pPr>
    <w:rPr>
      <w:rFonts w:ascii="Calibri" w:hAnsi="Calibri"/>
      <w:i/>
      <w:iCs/>
      <w:color w:val="000000"/>
      <w:kern w:val="0"/>
      <w:sz w:val="20"/>
    </w:rPr>
  </w:style>
  <w:style w:type="paragraph" w:styleId="40">
    <w:name w:val="List Bullet 2"/>
    <w:basedOn w:val="1"/>
    <w:uiPriority w:val="0"/>
    <w:pPr>
      <w:tabs>
        <w:tab w:val="left" w:pos="780"/>
      </w:tabs>
      <w:spacing w:beforeLines="0"/>
      <w:ind w:left="780" w:leftChars="200" w:hanging="360" w:hangingChars="200"/>
    </w:pPr>
    <w:rPr>
      <w:szCs w:val="24"/>
    </w:rPr>
  </w:style>
  <w:style w:type="paragraph" w:styleId="41">
    <w:name w:val="HTML Address"/>
    <w:basedOn w:val="1"/>
    <w:link w:val="311"/>
    <w:uiPriority w:val="0"/>
    <w:pPr>
      <w:spacing w:beforeLines="40" w:afterLines="40" w:line="300" w:lineRule="auto"/>
      <w:ind w:firstLine="420"/>
    </w:pPr>
    <w:rPr>
      <w:rFonts w:ascii="Calibri" w:hAnsi="Calibri"/>
      <w:i/>
      <w:iCs/>
      <w:kern w:val="0"/>
      <w:sz w:val="24"/>
      <w:szCs w:val="24"/>
    </w:rPr>
  </w:style>
  <w:style w:type="paragraph" w:styleId="42">
    <w:name w:val="index 4"/>
    <w:basedOn w:val="1"/>
    <w:next w:val="1"/>
    <w:uiPriority w:val="0"/>
    <w:pPr>
      <w:spacing w:beforeLines="0" w:line="360" w:lineRule="auto"/>
      <w:ind w:left="600" w:leftChars="600"/>
    </w:pPr>
    <w:rPr>
      <w:sz w:val="24"/>
      <w:szCs w:val="24"/>
    </w:rPr>
  </w:style>
  <w:style w:type="paragraph" w:styleId="43">
    <w:name w:val="toc 5"/>
    <w:basedOn w:val="1"/>
    <w:next w:val="1"/>
    <w:uiPriority w:val="0"/>
    <w:pPr>
      <w:spacing w:beforeLines="0"/>
      <w:ind w:left="1680" w:leftChars="800"/>
    </w:pPr>
    <w:rPr>
      <w:rFonts w:ascii="Calibri" w:hAnsi="Calibri"/>
      <w:szCs w:val="22"/>
    </w:rPr>
  </w:style>
  <w:style w:type="paragraph" w:styleId="44">
    <w:name w:val="toc 3"/>
    <w:basedOn w:val="1"/>
    <w:next w:val="1"/>
    <w:uiPriority w:val="0"/>
    <w:pPr>
      <w:spacing w:beforeLines="0"/>
      <w:ind w:left="840" w:leftChars="400"/>
    </w:pPr>
    <w:rPr>
      <w:rFonts w:ascii="Calibri" w:hAnsi="Calibri"/>
      <w:szCs w:val="22"/>
    </w:rPr>
  </w:style>
  <w:style w:type="paragraph" w:styleId="45">
    <w:name w:val="Plain Text"/>
    <w:basedOn w:val="1"/>
    <w:link w:val="483"/>
    <w:unhideWhenUsed/>
    <w:uiPriority w:val="0"/>
    <w:pPr>
      <w:spacing w:before="156" w:afterLines="50" w:line="400" w:lineRule="exact"/>
    </w:pPr>
    <w:rPr>
      <w:rFonts w:ascii="宋体" w:hAnsi="Courier New"/>
      <w:kern w:val="0"/>
      <w:sz w:val="24"/>
      <w:szCs w:val="24"/>
    </w:rPr>
  </w:style>
  <w:style w:type="paragraph" w:styleId="46">
    <w:name w:val="List Bullet 5"/>
    <w:basedOn w:val="1"/>
    <w:uiPriority w:val="0"/>
    <w:pPr>
      <w:tabs>
        <w:tab w:val="left" w:pos="1260"/>
      </w:tabs>
      <w:spacing w:beforeLines="0"/>
      <w:ind w:left="420" w:hanging="420"/>
    </w:pPr>
    <w:rPr>
      <w:szCs w:val="24"/>
    </w:rPr>
  </w:style>
  <w:style w:type="paragraph" w:styleId="47">
    <w:name w:val="List Number 4"/>
    <w:basedOn w:val="1"/>
    <w:uiPriority w:val="0"/>
    <w:pPr>
      <w:tabs>
        <w:tab w:val="left" w:pos="1620"/>
      </w:tabs>
      <w:spacing w:beforeLines="0" w:line="360" w:lineRule="auto"/>
      <w:ind w:left="1620" w:leftChars="600" w:hanging="360" w:hangingChars="200"/>
    </w:pPr>
    <w:rPr>
      <w:sz w:val="24"/>
      <w:szCs w:val="24"/>
    </w:rPr>
  </w:style>
  <w:style w:type="paragraph" w:styleId="48">
    <w:name w:val="toc 8"/>
    <w:basedOn w:val="1"/>
    <w:next w:val="1"/>
    <w:uiPriority w:val="0"/>
    <w:pPr>
      <w:spacing w:beforeLines="0"/>
      <w:ind w:left="2940" w:leftChars="1400"/>
    </w:pPr>
    <w:rPr>
      <w:rFonts w:ascii="Calibri" w:hAnsi="Calibri"/>
      <w:szCs w:val="22"/>
    </w:rPr>
  </w:style>
  <w:style w:type="paragraph" w:styleId="49">
    <w:name w:val="index 3"/>
    <w:basedOn w:val="1"/>
    <w:next w:val="1"/>
    <w:uiPriority w:val="0"/>
    <w:pPr>
      <w:spacing w:beforeLines="0" w:line="360" w:lineRule="auto"/>
      <w:ind w:left="400" w:leftChars="400"/>
    </w:pPr>
    <w:rPr>
      <w:sz w:val="24"/>
      <w:szCs w:val="24"/>
    </w:rPr>
  </w:style>
  <w:style w:type="paragraph" w:styleId="50">
    <w:name w:val="Date"/>
    <w:basedOn w:val="1"/>
    <w:next w:val="1"/>
    <w:link w:val="692"/>
    <w:unhideWhenUsed/>
    <w:uiPriority w:val="0"/>
    <w:pPr>
      <w:ind w:left="2500" w:leftChars="2500"/>
    </w:pPr>
    <w:rPr>
      <w:rFonts w:ascii="Calibri" w:hAnsi="Calibri" w:eastAsia="楷体_GB2312"/>
      <w:kern w:val="0"/>
      <w:sz w:val="32"/>
    </w:rPr>
  </w:style>
  <w:style w:type="paragraph" w:styleId="51">
    <w:name w:val="Body Text Indent 2"/>
    <w:basedOn w:val="1"/>
    <w:link w:val="270"/>
    <w:uiPriority w:val="0"/>
    <w:pPr>
      <w:spacing w:after="120" w:line="480" w:lineRule="auto"/>
      <w:ind w:left="420" w:leftChars="200"/>
    </w:pPr>
  </w:style>
  <w:style w:type="paragraph" w:styleId="52">
    <w:name w:val="endnote text"/>
    <w:basedOn w:val="1"/>
    <w:link w:val="256"/>
    <w:uiPriority w:val="0"/>
    <w:pPr>
      <w:snapToGrid w:val="0"/>
      <w:spacing w:beforeLines="0" w:afterLines="50"/>
      <w:jc w:val="left"/>
    </w:pPr>
    <w:rPr>
      <w:rFonts w:ascii="宋体" w:hAnsi="Calibri"/>
      <w:snapToGrid w:val="0"/>
      <w:kern w:val="0"/>
      <w:sz w:val="20"/>
    </w:rPr>
  </w:style>
  <w:style w:type="paragraph" w:styleId="53">
    <w:name w:val="List Continue 5"/>
    <w:basedOn w:val="1"/>
    <w:uiPriority w:val="0"/>
    <w:pPr>
      <w:spacing w:beforeLines="0" w:after="120" w:line="360" w:lineRule="auto"/>
      <w:ind w:left="2100" w:leftChars="1000"/>
    </w:pPr>
    <w:rPr>
      <w:sz w:val="24"/>
      <w:szCs w:val="24"/>
    </w:rPr>
  </w:style>
  <w:style w:type="paragraph" w:styleId="54">
    <w:name w:val="Balloon Text"/>
    <w:basedOn w:val="1"/>
    <w:link w:val="542"/>
    <w:uiPriority w:val="0"/>
    <w:rPr>
      <w:sz w:val="18"/>
      <w:szCs w:val="18"/>
    </w:rPr>
  </w:style>
  <w:style w:type="paragraph" w:styleId="55">
    <w:name w:val="footer"/>
    <w:basedOn w:val="1"/>
    <w:link w:val="430"/>
    <w:unhideWhenUsed/>
    <w:uiPriority w:val="0"/>
    <w:pPr>
      <w:tabs>
        <w:tab w:val="center" w:pos="4153"/>
        <w:tab w:val="right" w:pos="8306"/>
      </w:tabs>
      <w:snapToGrid w:val="0"/>
      <w:jc w:val="left"/>
    </w:pPr>
    <w:rPr>
      <w:rFonts w:ascii="Calibri" w:hAnsi="Calibri"/>
      <w:kern w:val="0"/>
      <w:sz w:val="18"/>
      <w:szCs w:val="18"/>
    </w:rPr>
  </w:style>
  <w:style w:type="paragraph" w:styleId="56">
    <w:name w:val="envelope return"/>
    <w:basedOn w:val="35"/>
    <w:uiPriority w:val="0"/>
    <w:pPr>
      <w:widowControl/>
      <w:adjustRightInd w:val="0"/>
      <w:spacing w:beforeLines="0" w:after="0" w:line="220" w:lineRule="atLeast"/>
      <w:ind w:firstLine="181"/>
      <w:jc w:val="left"/>
      <w:textAlignment w:val="baseline"/>
    </w:pPr>
    <w:rPr>
      <w:rFonts w:ascii="Arial" w:hAnsi="Arial"/>
      <w:kern w:val="0"/>
      <w:sz w:val="18"/>
      <w:szCs w:val="20"/>
      <w:lang w:val="en-US" w:eastAsia="zh-CN"/>
    </w:rPr>
  </w:style>
  <w:style w:type="paragraph" w:styleId="57">
    <w:name w:val="header"/>
    <w:basedOn w:val="1"/>
    <w:link w:val="509"/>
    <w:uiPriority w:val="0"/>
    <w:pPr>
      <w:pBdr>
        <w:bottom w:val="single" w:color="auto" w:sz="6" w:space="1"/>
      </w:pBdr>
      <w:tabs>
        <w:tab w:val="center" w:pos="4153"/>
        <w:tab w:val="right" w:pos="8306"/>
      </w:tabs>
      <w:snapToGrid w:val="0"/>
      <w:jc w:val="center"/>
    </w:pPr>
    <w:rPr>
      <w:rFonts w:ascii="Calibri" w:hAnsi="Calibri" w:eastAsia="仿宋_GB2312"/>
      <w:kern w:val="0"/>
      <w:sz w:val="18"/>
    </w:rPr>
  </w:style>
  <w:style w:type="paragraph" w:styleId="58">
    <w:name w:val="Signature"/>
    <w:basedOn w:val="1"/>
    <w:next w:val="1"/>
    <w:link w:val="643"/>
    <w:uiPriority w:val="0"/>
    <w:pPr>
      <w:keepNext/>
      <w:widowControl/>
      <w:adjustRightInd w:val="0"/>
      <w:spacing w:beforeLines="0" w:line="220" w:lineRule="atLeast"/>
      <w:jc w:val="right"/>
      <w:textAlignment w:val="baseline"/>
    </w:pPr>
    <w:rPr>
      <w:rFonts w:ascii="Calibri" w:hAnsi="Calibri"/>
      <w:kern w:val="0"/>
      <w:sz w:val="18"/>
      <w:szCs w:val="18"/>
    </w:rPr>
  </w:style>
  <w:style w:type="paragraph" w:styleId="59">
    <w:name w:val="toc 1"/>
    <w:basedOn w:val="1"/>
    <w:next w:val="1"/>
    <w:uiPriority w:val="0"/>
    <w:rPr>
      <w:szCs w:val="24"/>
    </w:rPr>
  </w:style>
  <w:style w:type="paragraph" w:styleId="60">
    <w:name w:val="List Continue 4"/>
    <w:basedOn w:val="1"/>
    <w:uiPriority w:val="0"/>
    <w:pPr>
      <w:spacing w:beforeLines="0" w:after="120" w:line="360" w:lineRule="auto"/>
      <w:ind w:left="1680" w:leftChars="800"/>
    </w:pPr>
    <w:rPr>
      <w:sz w:val="24"/>
      <w:szCs w:val="24"/>
    </w:rPr>
  </w:style>
  <w:style w:type="paragraph" w:styleId="61">
    <w:name w:val="toc 4"/>
    <w:basedOn w:val="1"/>
    <w:next w:val="1"/>
    <w:uiPriority w:val="0"/>
    <w:pPr>
      <w:spacing w:beforeLines="0"/>
      <w:ind w:left="1260" w:leftChars="600"/>
    </w:pPr>
    <w:rPr>
      <w:rFonts w:ascii="Calibri" w:hAnsi="Calibri"/>
      <w:szCs w:val="22"/>
    </w:rPr>
  </w:style>
  <w:style w:type="paragraph" w:styleId="62">
    <w:name w:val="index heading"/>
    <w:basedOn w:val="1"/>
    <w:next w:val="63"/>
    <w:uiPriority w:val="0"/>
    <w:pPr>
      <w:spacing w:beforeLines="0" w:line="360" w:lineRule="auto"/>
    </w:pPr>
    <w:rPr>
      <w:rFonts w:ascii="Arial" w:hAnsi="Arial" w:cs="Arial"/>
      <w:b/>
      <w:bCs/>
      <w:sz w:val="24"/>
      <w:szCs w:val="24"/>
    </w:rPr>
  </w:style>
  <w:style w:type="paragraph" w:styleId="63">
    <w:name w:val="index 1"/>
    <w:basedOn w:val="1"/>
    <w:next w:val="1"/>
    <w:uiPriority w:val="0"/>
    <w:pPr>
      <w:spacing w:beforeLines="0" w:line="560" w:lineRule="exact"/>
    </w:pPr>
    <w:rPr>
      <w:b/>
      <w:bCs/>
      <w:sz w:val="32"/>
      <w:szCs w:val="32"/>
    </w:rPr>
  </w:style>
  <w:style w:type="paragraph" w:styleId="64">
    <w:name w:val="Subtitle"/>
    <w:basedOn w:val="1"/>
    <w:next w:val="1"/>
    <w:link w:val="296"/>
    <w:qFormat/>
    <w:uiPriority w:val="0"/>
    <w:pPr>
      <w:spacing w:beforeLines="0" w:after="60" w:line="312" w:lineRule="auto"/>
      <w:jc w:val="center"/>
      <w:outlineLvl w:val="1"/>
    </w:pPr>
    <w:rPr>
      <w:rFonts w:ascii="Cambria" w:hAnsi="Cambria"/>
      <w:b/>
      <w:bCs/>
      <w:kern w:val="28"/>
      <w:sz w:val="32"/>
      <w:szCs w:val="32"/>
    </w:rPr>
  </w:style>
  <w:style w:type="paragraph" w:styleId="65">
    <w:name w:val="List Number 5"/>
    <w:basedOn w:val="1"/>
    <w:uiPriority w:val="0"/>
    <w:pPr>
      <w:tabs>
        <w:tab w:val="left" w:pos="2040"/>
      </w:tabs>
      <w:spacing w:beforeLines="0" w:line="360" w:lineRule="auto"/>
      <w:ind w:left="2040" w:leftChars="800" w:hanging="360" w:hangingChars="200"/>
    </w:pPr>
    <w:rPr>
      <w:sz w:val="24"/>
      <w:szCs w:val="24"/>
    </w:rPr>
  </w:style>
  <w:style w:type="paragraph" w:styleId="66">
    <w:name w:val="List"/>
    <w:basedOn w:val="1"/>
    <w:unhideWhenUsed/>
    <w:uiPriority w:val="99"/>
    <w:pPr>
      <w:ind w:left="200" w:hanging="200" w:hangingChars="200"/>
    </w:pPr>
    <w:rPr>
      <w:sz w:val="28"/>
      <w:szCs w:val="24"/>
    </w:rPr>
  </w:style>
  <w:style w:type="paragraph" w:styleId="67">
    <w:name w:val="footnote text"/>
    <w:basedOn w:val="1"/>
    <w:link w:val="393"/>
    <w:uiPriority w:val="0"/>
    <w:pPr>
      <w:snapToGrid w:val="0"/>
      <w:spacing w:beforeLines="0" w:line="360" w:lineRule="auto"/>
      <w:jc w:val="left"/>
    </w:pPr>
    <w:rPr>
      <w:rFonts w:ascii="Calibri" w:hAnsi="Calibri"/>
      <w:kern w:val="0"/>
      <w:sz w:val="18"/>
      <w:szCs w:val="18"/>
    </w:rPr>
  </w:style>
  <w:style w:type="paragraph" w:styleId="68">
    <w:name w:val="toc 6"/>
    <w:basedOn w:val="1"/>
    <w:next w:val="1"/>
    <w:uiPriority w:val="0"/>
    <w:pPr>
      <w:spacing w:beforeLines="0"/>
      <w:ind w:left="2100" w:leftChars="1000"/>
    </w:pPr>
    <w:rPr>
      <w:rFonts w:ascii="Calibri" w:hAnsi="Calibri"/>
      <w:szCs w:val="22"/>
    </w:rPr>
  </w:style>
  <w:style w:type="paragraph" w:styleId="69">
    <w:name w:val="List 5"/>
    <w:basedOn w:val="1"/>
    <w:uiPriority w:val="0"/>
    <w:pPr>
      <w:spacing w:beforeLines="0"/>
      <w:ind w:left="100" w:leftChars="800" w:hanging="200" w:hangingChars="200"/>
    </w:pPr>
    <w:rPr>
      <w:szCs w:val="24"/>
    </w:rPr>
  </w:style>
  <w:style w:type="paragraph" w:styleId="70">
    <w:name w:val="Body Text Indent 3"/>
    <w:basedOn w:val="1"/>
    <w:link w:val="322"/>
    <w:uiPriority w:val="0"/>
    <w:pPr>
      <w:snapToGrid w:val="0"/>
      <w:spacing w:beforeLines="0"/>
      <w:ind w:firstLine="480" w:firstLineChars="200"/>
      <w:jc w:val="left"/>
    </w:pPr>
    <w:rPr>
      <w:rFonts w:ascii="仿宋_GB2312" w:hAnsi="宋体" w:eastAsia="仿宋_GB2312"/>
      <w:color w:val="000000"/>
      <w:kern w:val="0"/>
      <w:sz w:val="24"/>
      <w:szCs w:val="24"/>
    </w:rPr>
  </w:style>
  <w:style w:type="paragraph" w:styleId="71">
    <w:name w:val="index 7"/>
    <w:basedOn w:val="1"/>
    <w:next w:val="1"/>
    <w:uiPriority w:val="0"/>
    <w:pPr>
      <w:spacing w:beforeLines="0"/>
      <w:ind w:left="1200" w:leftChars="1200"/>
    </w:pPr>
    <w:rPr>
      <w:rFonts w:cs="Lucida Sans"/>
      <w:szCs w:val="24"/>
    </w:rPr>
  </w:style>
  <w:style w:type="paragraph" w:styleId="72">
    <w:name w:val="index 9"/>
    <w:basedOn w:val="1"/>
    <w:next w:val="1"/>
    <w:uiPriority w:val="0"/>
    <w:pPr>
      <w:spacing w:beforeLines="0" w:line="360" w:lineRule="auto"/>
      <w:ind w:left="1600" w:leftChars="1600"/>
    </w:pPr>
    <w:rPr>
      <w:sz w:val="24"/>
      <w:szCs w:val="24"/>
    </w:rPr>
  </w:style>
  <w:style w:type="paragraph" w:styleId="73">
    <w:name w:val="table of figures"/>
    <w:basedOn w:val="1"/>
    <w:next w:val="1"/>
    <w:uiPriority w:val="0"/>
    <w:pPr>
      <w:tabs>
        <w:tab w:val="left" w:pos="1270"/>
      </w:tabs>
      <w:spacing w:beforeLines="0" w:line="360" w:lineRule="auto"/>
      <w:ind w:left="1270" w:hanging="420"/>
      <w:jc w:val="left"/>
    </w:pPr>
    <w:rPr>
      <w:smallCaps/>
      <w:sz w:val="20"/>
    </w:rPr>
  </w:style>
  <w:style w:type="paragraph" w:styleId="74">
    <w:name w:val="toc 2"/>
    <w:basedOn w:val="1"/>
    <w:next w:val="1"/>
    <w:uiPriority w:val="0"/>
    <w:pPr>
      <w:tabs>
        <w:tab w:val="right" w:leader="dot" w:pos="8493"/>
      </w:tabs>
      <w:ind w:left="420" w:leftChars="200"/>
    </w:pPr>
    <w:rPr>
      <w:rFonts w:ascii="宋体" w:hAnsi="宋体"/>
      <w:b/>
      <w:bCs/>
      <w:sz w:val="24"/>
      <w:szCs w:val="30"/>
      <w:lang w:val="en-US" w:eastAsia="zh-CN"/>
    </w:rPr>
  </w:style>
  <w:style w:type="paragraph" w:styleId="75">
    <w:name w:val="toc 9"/>
    <w:basedOn w:val="1"/>
    <w:next w:val="1"/>
    <w:uiPriority w:val="0"/>
    <w:pPr>
      <w:spacing w:beforeLines="0"/>
      <w:ind w:left="3360" w:leftChars="1600"/>
    </w:pPr>
    <w:rPr>
      <w:rFonts w:ascii="Calibri" w:hAnsi="Calibri"/>
      <w:szCs w:val="22"/>
    </w:rPr>
  </w:style>
  <w:style w:type="paragraph" w:styleId="76">
    <w:name w:val="Body Text 2"/>
    <w:basedOn w:val="1"/>
    <w:link w:val="503"/>
    <w:uiPriority w:val="0"/>
    <w:pPr>
      <w:widowControl/>
      <w:snapToGrid w:val="0"/>
      <w:spacing w:beforeLines="0" w:afterLines="50" w:line="400" w:lineRule="exact"/>
      <w:jc w:val="left"/>
    </w:pPr>
    <w:rPr>
      <w:rFonts w:ascii="宋体" w:hAnsi="宋体"/>
      <w:color w:val="000000"/>
      <w:sz w:val="24"/>
      <w:szCs w:val="24"/>
    </w:rPr>
  </w:style>
  <w:style w:type="paragraph" w:styleId="77">
    <w:name w:val="List 4"/>
    <w:basedOn w:val="1"/>
    <w:uiPriority w:val="0"/>
    <w:pPr>
      <w:spacing w:beforeLines="0"/>
      <w:ind w:left="100" w:leftChars="600" w:hanging="200" w:hangingChars="200"/>
    </w:pPr>
    <w:rPr>
      <w:szCs w:val="24"/>
    </w:rPr>
  </w:style>
  <w:style w:type="paragraph" w:styleId="78">
    <w:name w:val="List Continue 2"/>
    <w:basedOn w:val="1"/>
    <w:uiPriority w:val="0"/>
    <w:pPr>
      <w:spacing w:beforeLines="0" w:after="120" w:line="360" w:lineRule="auto"/>
      <w:ind w:left="840" w:leftChars="400"/>
    </w:pPr>
    <w:rPr>
      <w:sz w:val="24"/>
      <w:szCs w:val="24"/>
    </w:rPr>
  </w:style>
  <w:style w:type="paragraph" w:styleId="79">
    <w:name w:val="Message Header"/>
    <w:basedOn w:val="1"/>
    <w:link w:val="342"/>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kern w:val="0"/>
      <w:sz w:val="24"/>
      <w:szCs w:val="24"/>
    </w:rPr>
  </w:style>
  <w:style w:type="paragraph" w:styleId="80">
    <w:name w:val="HTML Preformatted"/>
    <w:basedOn w:val="1"/>
    <w:link w:val="330"/>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Arial Unicode MS" w:hAnsi="Arial Unicode MS" w:eastAsia="Arial Unicode MS" w:cs="Arial Unicode MS"/>
      <w:kern w:val="0"/>
      <w:sz w:val="20"/>
    </w:rPr>
  </w:style>
  <w:style w:type="paragraph" w:styleId="81">
    <w:name w:val="Normal (Web)"/>
    <w:basedOn w:val="1"/>
    <w:link w:val="456"/>
    <w:unhideWhenUsed/>
    <w:uiPriority w:val="0"/>
    <w:pPr>
      <w:widowControl/>
      <w:spacing w:beforeLines="0" w:beforeAutospacing="1" w:after="100" w:afterAutospacing="1"/>
      <w:jc w:val="left"/>
    </w:pPr>
    <w:rPr>
      <w:rFonts w:ascii="宋体" w:hAnsi="宋体"/>
      <w:kern w:val="0"/>
      <w:sz w:val="24"/>
      <w:szCs w:val="24"/>
    </w:rPr>
  </w:style>
  <w:style w:type="paragraph" w:styleId="82">
    <w:name w:val="List Continue 3"/>
    <w:basedOn w:val="1"/>
    <w:uiPriority w:val="0"/>
    <w:pPr>
      <w:spacing w:beforeLines="40" w:afterLines="40" w:line="300" w:lineRule="auto"/>
      <w:ind w:left="1260" w:leftChars="600" w:firstLine="420"/>
    </w:pPr>
    <w:rPr>
      <w:sz w:val="24"/>
      <w:szCs w:val="24"/>
    </w:rPr>
  </w:style>
  <w:style w:type="paragraph" w:styleId="83">
    <w:name w:val="index 2"/>
    <w:basedOn w:val="1"/>
    <w:next w:val="1"/>
    <w:uiPriority w:val="0"/>
    <w:pPr>
      <w:spacing w:beforeLines="0" w:line="360" w:lineRule="auto"/>
      <w:ind w:left="200" w:leftChars="200"/>
    </w:pPr>
    <w:rPr>
      <w:sz w:val="24"/>
      <w:szCs w:val="24"/>
    </w:rPr>
  </w:style>
  <w:style w:type="paragraph" w:styleId="84">
    <w:name w:val="Title"/>
    <w:basedOn w:val="1"/>
    <w:link w:val="519"/>
    <w:qFormat/>
    <w:uiPriority w:val="0"/>
    <w:pPr>
      <w:spacing w:beforeLines="0" w:after="60"/>
      <w:jc w:val="center"/>
      <w:outlineLvl w:val="0"/>
    </w:pPr>
    <w:rPr>
      <w:rFonts w:ascii="Arial" w:hAnsi="Arial"/>
      <w:b/>
      <w:bCs/>
      <w:kern w:val="0"/>
      <w:sz w:val="32"/>
      <w:szCs w:val="32"/>
    </w:rPr>
  </w:style>
  <w:style w:type="paragraph" w:styleId="85">
    <w:name w:val="annotation subject"/>
    <w:basedOn w:val="29"/>
    <w:next w:val="29"/>
    <w:link w:val="697"/>
    <w:uiPriority w:val="0"/>
    <w:pPr>
      <w:spacing w:beforeLines="0"/>
    </w:pPr>
    <w:rPr>
      <w:rFonts w:ascii="Calibri" w:hAnsi="Calibri"/>
      <w:b/>
      <w:bCs/>
      <w:szCs w:val="22"/>
    </w:rPr>
  </w:style>
  <w:style w:type="paragraph" w:styleId="86">
    <w:name w:val="Body Text First Indent"/>
    <w:basedOn w:val="35"/>
    <w:link w:val="223"/>
    <w:uiPriority w:val="0"/>
    <w:pPr>
      <w:ind w:firstLine="420" w:firstLineChars="100"/>
    </w:pPr>
    <w:rPr>
      <w:sz w:val="21"/>
    </w:rPr>
  </w:style>
  <w:style w:type="paragraph" w:styleId="87">
    <w:name w:val="Body Text First Indent 2"/>
    <w:basedOn w:val="36"/>
    <w:link w:val="288"/>
    <w:uiPriority w:val="0"/>
    <w:pPr>
      <w:spacing w:beforeLines="0"/>
      <w:ind w:firstLine="420" w:firstLineChars="200"/>
    </w:pPr>
    <w:rPr>
      <w:rFonts w:ascii="宋体" w:hAnsi="Courier New"/>
      <w:spacing w:val="-4"/>
      <w:kern w:val="0"/>
      <w:sz w:val="20"/>
      <w:szCs w:val="24"/>
    </w:rPr>
  </w:style>
  <w:style w:type="table" w:styleId="89">
    <w:name w:val="Table Grid"/>
    <w:basedOn w:val="88"/>
    <w:uiPriority w:val="0"/>
    <w:pPr>
      <w:widowControl w:val="0"/>
      <w:jc w:val="both"/>
    </w:pPr>
    <w:rPr>
      <w:rFonts w:ascii="Times New Roman" w:hAnsi="Times New Roman"/>
    </w:rPr>
    <w:tblPr>
      <w:tblStyle w:val="8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uiPriority w:val="0"/>
    <w:pPr>
      <w:widowControl w:val="0"/>
      <w:spacing w:beforeLines="40" w:afterLines="40" w:line="300" w:lineRule="auto"/>
      <w:ind w:firstLine="420"/>
      <w:jc w:val="both"/>
    </w:pPr>
    <w:rPr>
      <w:rFonts w:ascii="Times New Roman" w:hAnsi="Times New Roman"/>
    </w:rPr>
    <w:tblPr>
      <w:tblStyle w:val="8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Grid 1"/>
    <w:basedOn w:val="88"/>
    <w:uiPriority w:val="0"/>
    <w:pPr>
      <w:widowControl w:val="0"/>
      <w:jc w:val="both"/>
    </w:pPr>
    <w:rPr>
      <w:rFonts w:ascii="Times New Roman" w:hAnsi="Times New Roman"/>
    </w:rPr>
    <w:tblPr>
      <w:tblStyle w:val="88"/>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blStyle w:val="88"/>
      </w:tblPr>
      <w:tcPr>
        <w:tcBorders>
          <w:top w:val="nil"/>
          <w:left w:val="nil"/>
          <w:bottom w:val="nil"/>
          <w:right w:val="nil"/>
          <w:insideH w:val="nil"/>
          <w:insideV w:val="nil"/>
          <w:tl2br w:val="nil"/>
          <w:tr2bl w:val="nil"/>
        </w:tcBorders>
      </w:tcPr>
    </w:tblStylePr>
    <w:tblStylePr w:type="lastCol">
      <w:rPr>
        <w:i/>
        <w:iCs/>
      </w:rPr>
      <w:tblPr>
        <w:tblStyle w:val="88"/>
      </w:tblPr>
      <w:tcPr>
        <w:tcBorders>
          <w:top w:val="nil"/>
          <w:left w:val="nil"/>
          <w:bottom w:val="nil"/>
          <w:right w:val="nil"/>
          <w:insideH w:val="nil"/>
          <w:insideV w:val="nil"/>
          <w:tl2br w:val="nil"/>
          <w:tr2bl w:val="nil"/>
        </w:tcBorders>
      </w:tcPr>
    </w:tblStylePr>
    <w:tblStylePr w:type="nwCell">
      <w:tblPr>
        <w:tblStyle w:val="88"/>
      </w:tblPr>
      <w:tcPr>
        <w:tcBorders>
          <w:top w:val="nil"/>
          <w:left w:val="nil"/>
          <w:bottom w:val="nil"/>
          <w:right w:val="nil"/>
          <w:insideH w:val="nil"/>
          <w:insideV w:val="nil"/>
          <w:tl2br w:val="single" w:color="000000" w:sz="6" w:space="0"/>
          <w:tr2bl w:val="nil"/>
        </w:tcBorders>
      </w:tcPr>
    </w:tblStylePr>
  </w:style>
  <w:style w:type="table" w:styleId="92">
    <w:name w:val="Table Grid 5"/>
    <w:basedOn w:val="88"/>
    <w:uiPriority w:val="0"/>
    <w:pPr>
      <w:widowControl w:val="0"/>
      <w:spacing w:line="360" w:lineRule="auto"/>
      <w:jc w:val="both"/>
    </w:pPr>
    <w:rPr>
      <w:rFonts w:ascii="Times New Roman" w:hAnsi="Times New Roman"/>
    </w:rPr>
    <w:tblPr>
      <w:tblStyle w:val="88"/>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blStyle w:val="88"/>
      </w:tblPr>
      <w:tcPr>
        <w:tcBorders>
          <w:top w:val="nil"/>
          <w:left w:val="single" w:color="000000" w:sz="12" w:space="0"/>
          <w:bottom w:val="nil"/>
          <w:right w:val="nil"/>
          <w:insideH w:val="nil"/>
          <w:insideV w:val="nil"/>
          <w:tl2br w:val="nil"/>
          <w:tr2bl w:val="nil"/>
        </w:tcBorders>
      </w:tcPr>
    </w:tblStylePr>
    <w:tblStylePr w:type="lastRow">
      <w:rPr>
        <w:b/>
        <w:bCs/>
      </w:rPr>
      <w:tblPr>
        <w:tblStyle w:val="88"/>
      </w:tblPr>
      <w:tcPr>
        <w:tcBorders>
          <w:top w:val="nil"/>
          <w:left w:val="nil"/>
          <w:bottom w:val="nil"/>
          <w:right w:val="nil"/>
          <w:insideH w:val="nil"/>
          <w:insideV w:val="nil"/>
          <w:tl2br w:val="nil"/>
          <w:tr2bl w:val="nil"/>
        </w:tcBorders>
      </w:tcPr>
    </w:tblStylePr>
    <w:tblStylePr w:type="lastCol">
      <w:rPr>
        <w:b/>
        <w:bCs/>
      </w:rPr>
      <w:tblPr>
        <w:tblStyle w:val="88"/>
      </w:tblPr>
      <w:tcPr>
        <w:tcBorders>
          <w:top w:val="nil"/>
          <w:left w:val="nil"/>
          <w:bottom w:val="nil"/>
          <w:right w:val="nil"/>
          <w:insideH w:val="nil"/>
          <w:insideV w:val="nil"/>
          <w:tl2br w:val="nil"/>
          <w:tr2bl w:val="nil"/>
        </w:tcBorders>
      </w:tcPr>
    </w:tblStylePr>
    <w:tblStylePr w:type="nwCell">
      <w:tblPr>
        <w:tblStyle w:val="88"/>
      </w:tblPr>
      <w:tcPr>
        <w:tcBorders>
          <w:top w:val="nil"/>
          <w:left w:val="nil"/>
          <w:bottom w:val="nil"/>
          <w:right w:val="nil"/>
          <w:insideH w:val="nil"/>
          <w:insideV w:val="nil"/>
          <w:tl2br w:val="single" w:color="000000" w:sz="6" w:space="0"/>
          <w:tr2bl w:val="nil"/>
        </w:tcBorders>
      </w:tcPr>
    </w:tblStylePr>
  </w:style>
  <w:style w:type="table" w:styleId="93">
    <w:name w:val="Table Grid 8"/>
    <w:basedOn w:val="88"/>
    <w:uiPriority w:val="0"/>
    <w:pPr>
      <w:widowControl w:val="0"/>
      <w:jc w:val="both"/>
    </w:pPr>
    <w:rPr>
      <w:rFonts w:ascii="Times New Roman" w:hAnsi="Times New Roman"/>
    </w:rPr>
    <w:tblPr>
      <w:tblStyle w:val="88"/>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blStyle w:val="88"/>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Style w:val="88"/>
      </w:tblPr>
      <w:tcPr>
        <w:tcBorders>
          <w:top w:val="nil"/>
          <w:left w:val="nil"/>
          <w:bottom w:val="nil"/>
          <w:right w:val="nil"/>
          <w:insideH w:val="nil"/>
          <w:insideV w:val="nil"/>
          <w:tl2br w:val="nil"/>
          <w:tr2bl w:val="nil"/>
        </w:tcBorders>
      </w:tcPr>
    </w:tblStylePr>
    <w:tblStylePr w:type="lastCol">
      <w:rPr>
        <w:b/>
        <w:bCs/>
        <w:color w:val="auto"/>
      </w:rPr>
      <w:tblPr>
        <w:tblStyle w:val="88"/>
      </w:tblPr>
      <w:tcPr>
        <w:tcBorders>
          <w:top w:val="nil"/>
          <w:left w:val="nil"/>
          <w:bottom w:val="nil"/>
          <w:right w:val="nil"/>
          <w:insideH w:val="nil"/>
          <w:insideV w:val="nil"/>
          <w:tl2br w:val="nil"/>
          <w:tr2bl w:val="nil"/>
        </w:tcBorders>
      </w:tcPr>
    </w:tblStylePr>
  </w:style>
  <w:style w:type="character" w:styleId="95">
    <w:name w:val="Strong"/>
    <w:basedOn w:val="94"/>
    <w:qFormat/>
    <w:uiPriority w:val="0"/>
    <w:rPr>
      <w:b/>
      <w:bCs/>
    </w:rPr>
  </w:style>
  <w:style w:type="character" w:styleId="96">
    <w:name w:val="page number"/>
    <w:basedOn w:val="94"/>
    <w:unhideWhenUsed/>
    <w:uiPriority w:val="99"/>
  </w:style>
  <w:style w:type="character" w:styleId="97">
    <w:name w:val="FollowedHyperlink"/>
    <w:uiPriority w:val="99"/>
    <w:rPr>
      <w:color w:val="800080"/>
      <w:u w:val="single"/>
    </w:rPr>
  </w:style>
  <w:style w:type="character" w:styleId="98">
    <w:name w:val="Emphasis"/>
    <w:qFormat/>
    <w:uiPriority w:val="0"/>
    <w:rPr>
      <w:color w:val="CC0033"/>
    </w:rPr>
  </w:style>
  <w:style w:type="character" w:styleId="99">
    <w:name w:val="line number"/>
    <w:basedOn w:val="94"/>
    <w:uiPriority w:val="0"/>
  </w:style>
  <w:style w:type="character" w:styleId="100">
    <w:name w:val="HTML Acronym"/>
    <w:basedOn w:val="94"/>
    <w:uiPriority w:val="0"/>
  </w:style>
  <w:style w:type="character" w:styleId="101">
    <w:name w:val="Hyperlink"/>
    <w:unhideWhenUsed/>
    <w:uiPriority w:val="99"/>
    <w:rPr>
      <w:color w:val="0000FF"/>
      <w:u w:val="single"/>
    </w:rPr>
  </w:style>
  <w:style w:type="character" w:styleId="102">
    <w:name w:val="annotation reference"/>
    <w:uiPriority w:val="0"/>
    <w:rPr>
      <w:sz w:val="21"/>
      <w:szCs w:val="21"/>
    </w:rPr>
  </w:style>
  <w:style w:type="character" w:styleId="103">
    <w:name w:val="footnote reference"/>
    <w:uiPriority w:val="0"/>
    <w:rPr>
      <w:rFonts w:hint="default" w:ascii="Tahoma" w:hAnsi="Tahoma" w:eastAsia="宋体" w:cs="Tahoma"/>
      <w:kern w:val="2"/>
      <w:sz w:val="36"/>
      <w:szCs w:val="36"/>
      <w:vertAlign w:val="superscript"/>
      <w:lang w:val="en-US" w:eastAsia="zh-CN" w:bidi="ar-SA"/>
    </w:rPr>
  </w:style>
  <w:style w:type="character" w:customStyle="1" w:styleId="104">
    <w:name w:val="14normal1"/>
    <w:uiPriority w:val="0"/>
    <w:rPr>
      <w:rFonts w:hint="default" w:ascii="ˎ̥" w:hAnsi="ˎ̥"/>
      <w:color w:val="000000"/>
      <w:sz w:val="21"/>
      <w:szCs w:val="21"/>
    </w:rPr>
  </w:style>
  <w:style w:type="character" w:customStyle="1" w:styleId="105">
    <w:name w:val="标题 3 Char"/>
    <w:aliases w:val="Bold Head Char Char,bh Char Char,h3 Char Char,H3 Char Char,level_3 Char Char,PIM 3 Char Char,Level 3 Head Char Char,Heading 3 - old Char Char,sect1.2.3 Char Char,sect1.2.31 Char Char,sect1.2.32 Char Char,H3 C"/>
    <w:uiPriority w:val="0"/>
    <w:rPr>
      <w:rFonts w:ascii="Calibri" w:hAnsi="Calibri" w:eastAsia="宋体" w:cs="Times New Roman"/>
      <w:b/>
      <w:bCs/>
      <w:sz w:val="32"/>
      <w:szCs w:val="32"/>
    </w:rPr>
  </w:style>
  <w:style w:type="character" w:customStyle="1" w:styleId="106">
    <w:name w:val="a Char Char"/>
    <w:link w:val="107"/>
    <w:uiPriority w:val="0"/>
    <w:rPr>
      <w:rFonts w:ascii="宋体" w:hAnsi="宋体" w:eastAsia="仿宋_GB2312"/>
      <w:sz w:val="24"/>
    </w:rPr>
  </w:style>
  <w:style w:type="paragraph" w:customStyle="1" w:styleId="107">
    <w:name w:val="a"/>
    <w:basedOn w:val="1"/>
    <w:link w:val="106"/>
    <w:uiPriority w:val="0"/>
    <w:pPr>
      <w:widowControl/>
      <w:spacing w:beforeLines="0" w:beforeAutospacing="1" w:after="100" w:afterAutospacing="1"/>
      <w:jc w:val="left"/>
    </w:pPr>
    <w:rPr>
      <w:rFonts w:ascii="宋体" w:hAnsi="宋体" w:eastAsia="仿宋_GB2312"/>
      <w:kern w:val="0"/>
      <w:sz w:val="24"/>
    </w:rPr>
  </w:style>
  <w:style w:type="character" w:customStyle="1" w:styleId="108">
    <w:name w:val="ca-16"/>
    <w:basedOn w:val="94"/>
    <w:uiPriority w:val="0"/>
  </w:style>
  <w:style w:type="character" w:customStyle="1" w:styleId="109">
    <w:name w:val="普通文字 Char3"/>
    <w:aliases w:val="纯文本 Char Char Char3,纯文本 Char Char3,普通文字 Char Char Char Char Char2,正 文 1 Char1,普通文字41 Char,普通文字 Char Char3,普通文字 Char4,普通文字 Char Char Char Char Char3,普通文字 Char Char Char Char4,小 Char3,普通文字1 Char3,普通文字2 Char3,普通文字3 Char3,普通文字4 Char1,普通文字5 Char1"/>
    <w:uiPriority w:val="0"/>
    <w:rPr>
      <w:rFonts w:ascii="宋体" w:hAnsi="Courier New" w:eastAsia="宋体" w:cs="Times New Roman"/>
      <w:sz w:val="24"/>
      <w:szCs w:val="24"/>
    </w:rPr>
  </w:style>
  <w:style w:type="character" w:customStyle="1" w:styleId="110">
    <w:name w:val="样式  + 首行缩进:  2 字符 Char"/>
    <w:link w:val="111"/>
    <w:uiPriority w:val="0"/>
    <w:rPr>
      <w:rFonts w:ascii="Calibri" w:hAnsi="Calibri" w:cs="宋体"/>
      <w:sz w:val="24"/>
    </w:rPr>
  </w:style>
  <w:style w:type="paragraph" w:customStyle="1" w:styleId="111">
    <w:name w:val="样式  + 首行缩进:  2 字符"/>
    <w:basedOn w:val="1"/>
    <w:link w:val="110"/>
    <w:uiPriority w:val="0"/>
    <w:pPr>
      <w:spacing w:beforeLines="0" w:after="60" w:line="360" w:lineRule="auto"/>
      <w:ind w:firstLine="480" w:firstLineChars="200"/>
    </w:pPr>
    <w:rPr>
      <w:rFonts w:ascii="Calibri" w:hAnsi="Calibri"/>
      <w:kern w:val="0"/>
      <w:sz w:val="24"/>
    </w:rPr>
  </w:style>
  <w:style w:type="character" w:customStyle="1" w:styleId="112">
    <w:name w:val=" Char Char46"/>
    <w:basedOn w:val="94"/>
    <w:link w:val="8"/>
    <w:uiPriority w:val="0"/>
    <w:rPr>
      <w:rFonts w:ascii="Times New Roman" w:hAnsi="Times New Roman" w:eastAsia="宋体" w:cs="Times New Roman"/>
      <w:kern w:val="24"/>
      <w:sz w:val="24"/>
      <w:szCs w:val="20"/>
    </w:rPr>
  </w:style>
  <w:style w:type="character" w:customStyle="1" w:styleId="113">
    <w:name w:val="Char Char Char"/>
    <w:uiPriority w:val="0"/>
    <w:rPr>
      <w:rFonts w:ascii="宋体" w:hAnsi="Courier New" w:eastAsia="宋体"/>
      <w:kern w:val="2"/>
      <w:sz w:val="21"/>
      <w:lang w:val="en-US" w:eastAsia="zh-CN" w:bidi="ar-SA"/>
    </w:rPr>
  </w:style>
  <w:style w:type="character" w:customStyle="1" w:styleId="114">
    <w:name w:val="Char Char Char Char Char Char Char Char Char"/>
    <w:uiPriority w:val="0"/>
    <w:rPr>
      <w:rFonts w:ascii="宋体" w:hAnsi="Courier New" w:eastAsia="宋体"/>
      <w:kern w:val="2"/>
      <w:sz w:val="21"/>
      <w:lang w:val="en-US" w:eastAsia="zh-CN"/>
    </w:rPr>
  </w:style>
  <w:style w:type="character" w:customStyle="1" w:styleId="115">
    <w:name w:val="纯文本 Char"/>
    <w:basedOn w:val="94"/>
    <w:uiPriority w:val="0"/>
    <w:rPr>
      <w:rFonts w:ascii="宋体" w:hAnsi="Courier New" w:eastAsia="宋体" w:cs="Courier New"/>
      <w:szCs w:val="21"/>
    </w:rPr>
  </w:style>
  <w:style w:type="character" w:customStyle="1" w:styleId="116">
    <w:name w:val="page number"/>
    <w:basedOn w:val="94"/>
    <w:uiPriority w:val="0"/>
  </w:style>
  <w:style w:type="character" w:customStyle="1" w:styleId="117">
    <w:name w:val="bulletintext1"/>
    <w:uiPriority w:val="0"/>
    <w:rPr>
      <w:color w:val="000000"/>
      <w:sz w:val="18"/>
      <w:szCs w:val="18"/>
    </w:rPr>
  </w:style>
  <w:style w:type="character" w:customStyle="1" w:styleId="118">
    <w:name w:val="txt"/>
    <w:basedOn w:val="94"/>
    <w:uiPriority w:val="0"/>
  </w:style>
  <w:style w:type="character" w:customStyle="1" w:styleId="119">
    <w:name w:val="标题 1 Char"/>
    <w:uiPriority w:val="0"/>
    <w:rPr>
      <w:rFonts w:ascii="Calibri" w:hAnsi="Calibri" w:eastAsia="宋体" w:cs="Times New Roman"/>
      <w:b/>
      <w:bCs/>
      <w:kern w:val="44"/>
      <w:sz w:val="44"/>
      <w:szCs w:val="44"/>
    </w:rPr>
  </w:style>
  <w:style w:type="character" w:customStyle="1" w:styleId="120">
    <w:name w:val="Char Char11"/>
    <w:uiPriority w:val="0"/>
    <w:rPr>
      <w:kern w:val="2"/>
      <w:sz w:val="18"/>
      <w:szCs w:val="18"/>
    </w:rPr>
  </w:style>
  <w:style w:type="character" w:customStyle="1" w:styleId="121">
    <w:name w:val="样式 题注 + 仿宋_GB2312 Char"/>
    <w:link w:val="122"/>
    <w:locked/>
    <w:uiPriority w:val="0"/>
    <w:rPr>
      <w:rFonts w:ascii="黑体" w:hAnsi="仿宋_GB2312" w:eastAsia="黑体" w:cs="Arial"/>
      <w:szCs w:val="24"/>
    </w:rPr>
  </w:style>
  <w:style w:type="paragraph" w:customStyle="1" w:styleId="122">
    <w:name w:val="样式 题注 + 仿宋_GB2312"/>
    <w:basedOn w:val="23"/>
    <w:link w:val="121"/>
    <w:uiPriority w:val="0"/>
    <w:pPr>
      <w:spacing w:beforeLines="40" w:afterLines="40"/>
      <w:jc w:val="center"/>
    </w:pPr>
    <w:rPr>
      <w:rFonts w:ascii="黑体" w:hAnsi="仿宋_GB2312"/>
      <w:szCs w:val="24"/>
    </w:rPr>
  </w:style>
  <w:style w:type="character" w:customStyle="1" w:styleId="123">
    <w:name w:val="HTML 地址 Char"/>
    <w:uiPriority w:val="0"/>
    <w:rPr>
      <w:i/>
      <w:iCs/>
      <w:sz w:val="24"/>
      <w:szCs w:val="24"/>
    </w:rPr>
  </w:style>
  <w:style w:type="character" w:customStyle="1" w:styleId="124">
    <w:name w:val="正 文 1 Char Char"/>
    <w:uiPriority w:val="0"/>
    <w:rPr>
      <w:rFonts w:ascii="宋体" w:hAnsi="Courier New" w:eastAsia="宋体"/>
      <w:kern w:val="2"/>
      <w:sz w:val="21"/>
      <w:lang w:val="en-US" w:eastAsia="zh-CN" w:bidi="ar-SA"/>
    </w:rPr>
  </w:style>
  <w:style w:type="character" w:customStyle="1" w:styleId="125">
    <w:name w:val="电子邮件签名 Char2"/>
    <w:uiPriority w:val="0"/>
    <w:rPr>
      <w:kern w:val="2"/>
      <w:sz w:val="24"/>
      <w:szCs w:val="24"/>
    </w:rPr>
  </w:style>
  <w:style w:type="character" w:customStyle="1" w:styleId="126">
    <w:name w:val=" Char Char13"/>
    <w:semiHidden/>
    <w:uiPriority w:val="0"/>
    <w:rPr>
      <w:rFonts w:eastAsia="楷体_GB2312"/>
      <w:kern w:val="2"/>
      <w:sz w:val="32"/>
      <w:lang w:val="en-US" w:eastAsia="zh-CN" w:bidi="ar-SA"/>
    </w:rPr>
  </w:style>
  <w:style w:type="character" w:customStyle="1" w:styleId="127">
    <w:name w:val="H1 Char2"/>
    <w:aliases w:val="Heading 0 Char2,h1 Char2,1 Char2,1. Char2,PIM 1 Char2,section Char2,heading 1.1 Char2,L1 Char2,dd heading 1 Char2,dh1 Char2,SITA Char2,Section Head Char2,Header1 Char2,章节 Char2,Level 1 Topic Heading Char2,Level 1 Head Char2,H11 Char2,H12 Char2"/>
    <w:uiPriority w:val="0"/>
    <w:rPr>
      <w:rFonts w:eastAsia="隶书"/>
      <w:b/>
      <w:bCs/>
      <w:sz w:val="36"/>
      <w:szCs w:val="36"/>
      <w:lang w:val="en-US" w:eastAsia="zh-CN" w:bidi="ar-SA"/>
    </w:rPr>
  </w:style>
  <w:style w:type="character" w:customStyle="1" w:styleId="128">
    <w:name w:val="标题 51 Char"/>
    <w:aliases w:val="H51 Char,Level 3 - i1 Char,PIM 51 Char,Titre51 Char,Block Label1 Char,1.1.11 Char,口1 Char,h52 Char,Second Subheading1 Char,51 Char,l41 Char,ds11 Char,dd11 Char,第四层条1 Char,dash12 Char,ds12 Char,dd12 Char,dash21 Char,ds21 Char,dd21 Char,标题 5 Ch"/>
    <w:uiPriority w:val="0"/>
    <w:rPr>
      <w:rFonts w:eastAsia="宋体"/>
      <w:kern w:val="2"/>
      <w:sz w:val="24"/>
      <w:szCs w:val="24"/>
      <w:lang w:val="en-US" w:eastAsia="zh-CN" w:bidi="ar-SA"/>
    </w:rPr>
  </w:style>
  <w:style w:type="character" w:customStyle="1" w:styleId="129">
    <w:name w:val="Intense Reference"/>
    <w:uiPriority w:val="0"/>
    <w:rPr>
      <w:b/>
      <w:bCs/>
      <w:smallCaps/>
      <w:color w:val="C0504D"/>
      <w:spacing w:val="5"/>
      <w:u w:val="single"/>
    </w:rPr>
  </w:style>
  <w:style w:type="character" w:customStyle="1" w:styleId="130">
    <w:name w:val="zbggmain style9"/>
    <w:basedOn w:val="94"/>
    <w:uiPriority w:val="0"/>
  </w:style>
  <w:style w:type="character" w:customStyle="1" w:styleId="131">
    <w:name w:val="title14"/>
    <w:basedOn w:val="94"/>
    <w:uiPriority w:val="0"/>
  </w:style>
  <w:style w:type="character" w:customStyle="1" w:styleId="132">
    <w:name w:val="签名 Char1"/>
    <w:basedOn w:val="94"/>
    <w:uiPriority w:val="0"/>
    <w:rPr>
      <w:rFonts w:ascii="Times New Roman" w:hAnsi="Times New Roman" w:eastAsia="宋体" w:cs="Times New Roman"/>
      <w:szCs w:val="20"/>
    </w:rPr>
  </w:style>
  <w:style w:type="character" w:customStyle="1" w:styleId="133">
    <w:name w:val="Header Char"/>
    <w:locked/>
    <w:uiPriority w:val="0"/>
    <w:rPr>
      <w:rFonts w:ascii="Calibri" w:hAnsi="Calibri" w:eastAsia="宋体" w:cs="Calibri"/>
      <w:sz w:val="18"/>
      <w:szCs w:val="18"/>
    </w:rPr>
  </w:style>
  <w:style w:type="character" w:customStyle="1" w:styleId="134">
    <w:name w:val="Indent Normal Char"/>
    <w:link w:val="135"/>
    <w:uiPriority w:val="0"/>
  </w:style>
  <w:style w:type="paragraph" w:customStyle="1" w:styleId="135">
    <w:name w:val="Indent Normal"/>
    <w:basedOn w:val="1"/>
    <w:link w:val="134"/>
    <w:uiPriority w:val="0"/>
    <w:pPr>
      <w:spacing w:beforeLines="0"/>
      <w:ind w:firstLine="420"/>
    </w:pPr>
    <w:rPr>
      <w:rFonts w:ascii="Calibri" w:hAnsi="Calibri" w:eastAsia="宋体" w:cs="Times New Roman"/>
      <w:szCs w:val="22"/>
    </w:rPr>
  </w:style>
  <w:style w:type="character" w:customStyle="1" w:styleId="136">
    <w:name w:val="浅色列表 - 强调文字颜色 5 Char"/>
    <w:link w:val="137"/>
    <w:locked/>
    <w:uiPriority w:val="0"/>
    <w:rPr>
      <w:rFonts w:ascii="Calibri" w:hAnsi="Calibri"/>
    </w:rPr>
  </w:style>
  <w:style w:type="paragraph" w:customStyle="1" w:styleId="137">
    <w:name w:val="浅色列表 - 强调文字颜色 52"/>
    <w:basedOn w:val="1"/>
    <w:link w:val="136"/>
    <w:qFormat/>
    <w:uiPriority w:val="0"/>
    <w:pPr>
      <w:spacing w:beforeLines="0"/>
      <w:ind w:firstLine="420" w:firstLineChars="200"/>
    </w:pPr>
    <w:rPr>
      <w:rFonts w:ascii="Calibri" w:hAnsi="Calibri"/>
      <w:kern w:val="0"/>
      <w:sz w:val="20"/>
    </w:rPr>
  </w:style>
  <w:style w:type="character" w:customStyle="1" w:styleId="138">
    <w:name w:val="b2"/>
    <w:basedOn w:val="94"/>
    <w:uiPriority w:val="0"/>
  </w:style>
  <w:style w:type="character" w:customStyle="1" w:styleId="139">
    <w:name w:val="My标题1 Char"/>
    <w:link w:val="140"/>
    <w:uiPriority w:val="0"/>
    <w:rPr>
      <w:rFonts w:ascii="Arial" w:hAnsi="Arial"/>
      <w:b/>
      <w:kern w:val="44"/>
      <w:sz w:val="32"/>
    </w:rPr>
  </w:style>
  <w:style w:type="paragraph" w:customStyle="1" w:styleId="140">
    <w:name w:val="My标题1"/>
    <w:basedOn w:val="3"/>
    <w:next w:val="1"/>
    <w:link w:val="139"/>
    <w:uiPriority w:val="0"/>
    <w:pPr>
      <w:tabs>
        <w:tab w:val="left" w:pos="1050"/>
        <w:tab w:val="clear" w:pos="360"/>
        <w:tab w:val="clear" w:pos="432"/>
      </w:tabs>
      <w:adjustRightInd w:val="0"/>
      <w:spacing w:before="120" w:after="360" w:line="360" w:lineRule="auto"/>
      <w:ind w:left="1050" w:hanging="720"/>
      <w:jc w:val="left"/>
      <w:textAlignment w:val="baseline"/>
    </w:pPr>
    <w:rPr>
      <w:rFonts w:ascii="Arial" w:hAnsi="Arial"/>
      <w:bCs w:val="0"/>
      <w:sz w:val="32"/>
      <w:szCs w:val="20"/>
    </w:rPr>
  </w:style>
  <w:style w:type="character" w:customStyle="1" w:styleId="141">
    <w:name w:val="正文文字 Char"/>
    <w:uiPriority w:val="0"/>
    <w:rPr>
      <w:rFonts w:hint="default" w:ascii="Tahoma" w:hAnsi="Tahoma" w:eastAsia="宋体" w:cs="Tahoma"/>
      <w:kern w:val="2"/>
      <w:sz w:val="21"/>
      <w:szCs w:val="24"/>
      <w:lang w:val="en-US" w:eastAsia="zh-CN" w:bidi="ar-SA"/>
    </w:rPr>
  </w:style>
  <w:style w:type="character" w:customStyle="1" w:styleId="142">
    <w:name w:val="样式4 Char Char"/>
    <w:link w:val="143"/>
    <w:uiPriority w:val="0"/>
    <w:rPr>
      <w:rFonts w:ascii="Calibri" w:hAnsi="Calibri"/>
      <w:sz w:val="24"/>
    </w:rPr>
  </w:style>
  <w:style w:type="paragraph" w:customStyle="1" w:styleId="143">
    <w:name w:val="样式4"/>
    <w:basedOn w:val="1"/>
    <w:link w:val="142"/>
    <w:uiPriority w:val="0"/>
    <w:pPr>
      <w:spacing w:beforeLines="0" w:line="360" w:lineRule="auto"/>
    </w:pPr>
    <w:rPr>
      <w:rFonts w:ascii="Calibri" w:hAnsi="Calibri"/>
      <w:kern w:val="0"/>
      <w:sz w:val="24"/>
    </w:rPr>
  </w:style>
  <w:style w:type="character" w:customStyle="1" w:styleId="144">
    <w:name w:val="Char Char7"/>
    <w:uiPriority w:val="0"/>
    <w:rPr>
      <w:kern w:val="2"/>
      <w:sz w:val="18"/>
      <w:szCs w:val="18"/>
    </w:rPr>
  </w:style>
  <w:style w:type="character" w:customStyle="1" w:styleId="145">
    <w:name w:val="sony12"/>
    <w:uiPriority w:val="0"/>
    <w:rPr>
      <w:rFonts w:hint="default" w:ascii="Tahoma" w:hAnsi="Tahoma" w:eastAsia="宋体" w:cs="Tahoma"/>
      <w:kern w:val="2"/>
      <w:sz w:val="36"/>
      <w:szCs w:val="36"/>
      <w:lang w:val="en-US" w:eastAsia="zh-CN" w:bidi="ar-SA"/>
    </w:rPr>
  </w:style>
  <w:style w:type="character" w:customStyle="1" w:styleId="146">
    <w:name w:val="Char Char141"/>
    <w:uiPriority w:val="0"/>
    <w:rPr>
      <w:rFonts w:ascii="Calibri" w:hAnsi="Calibri" w:eastAsia="宋体" w:cs="Times New Roman"/>
      <w:b/>
      <w:bCs/>
      <w:sz w:val="28"/>
      <w:szCs w:val="28"/>
    </w:rPr>
  </w:style>
  <w:style w:type="character" w:customStyle="1" w:styleId="147">
    <w:name w:val="unnamed1"/>
    <w:uiPriority w:val="0"/>
    <w:rPr>
      <w:rFonts w:hint="default" w:ascii="Tahoma" w:hAnsi="Tahoma" w:eastAsia="宋体" w:cs="Tahoma"/>
      <w:kern w:val="2"/>
      <w:sz w:val="36"/>
      <w:szCs w:val="36"/>
      <w:lang w:val="en-US" w:eastAsia="zh-CN" w:bidi="ar-SA"/>
    </w:rPr>
  </w:style>
  <w:style w:type="character" w:customStyle="1" w:styleId="148">
    <w:name w:val="文本块 Char"/>
    <w:uiPriority w:val="0"/>
    <w:rPr>
      <w:rFonts w:ascii="Calibri" w:hAnsi="Calibri"/>
      <w:i/>
      <w:iCs/>
      <w:color w:val="000000"/>
    </w:rPr>
  </w:style>
  <w:style w:type="character" w:customStyle="1" w:styleId="149">
    <w:name w:val="常规 Char"/>
    <w:link w:val="150"/>
    <w:uiPriority w:val="0"/>
    <w:rPr>
      <w:rFonts w:ascii="Calibri" w:hAnsi="Calibri"/>
      <w:szCs w:val="21"/>
    </w:rPr>
  </w:style>
  <w:style w:type="paragraph" w:customStyle="1" w:styleId="150">
    <w:name w:val="常规"/>
    <w:basedOn w:val="1"/>
    <w:link w:val="149"/>
    <w:uiPriority w:val="0"/>
    <w:pPr>
      <w:spacing w:beforeLines="100" w:afterLines="100"/>
      <w:ind w:left="1134"/>
    </w:pPr>
    <w:rPr>
      <w:rFonts w:ascii="Calibri" w:hAnsi="Calibri"/>
      <w:kern w:val="0"/>
      <w:sz w:val="20"/>
      <w:szCs w:val="21"/>
    </w:rPr>
  </w:style>
  <w:style w:type="character" w:customStyle="1" w:styleId="151">
    <w:name w:val="文档结构图 Char"/>
    <w:link w:val="152"/>
    <w:uiPriority w:val="0"/>
    <w:rPr>
      <w:rFonts w:ascii="宋体"/>
      <w:sz w:val="18"/>
      <w:szCs w:val="18"/>
    </w:rPr>
  </w:style>
  <w:style w:type="paragraph" w:customStyle="1" w:styleId="152">
    <w:name w:val="文档结构图1"/>
    <w:basedOn w:val="1"/>
    <w:link w:val="151"/>
    <w:uiPriority w:val="0"/>
    <w:rPr>
      <w:rFonts w:ascii="宋体" w:hAnsi="Calibri"/>
      <w:kern w:val="0"/>
      <w:sz w:val="18"/>
      <w:szCs w:val="18"/>
    </w:rPr>
  </w:style>
  <w:style w:type="character" w:customStyle="1" w:styleId="153">
    <w:name w:val="标题 4 Char1"/>
    <w:uiPriority w:val="0"/>
    <w:rPr>
      <w:rFonts w:ascii="Arial" w:hAnsi="Arial" w:eastAsia="黑体"/>
      <w:b/>
      <w:bCs/>
      <w:kern w:val="2"/>
      <w:sz w:val="28"/>
      <w:szCs w:val="28"/>
      <w:lang w:val="en-US" w:eastAsia="zh-CN" w:bidi="ar-SA"/>
    </w:rPr>
  </w:style>
  <w:style w:type="character" w:customStyle="1" w:styleId="154">
    <w:name w:val="text1"/>
    <w:basedOn w:val="94"/>
    <w:uiPriority w:val="0"/>
  </w:style>
  <w:style w:type="character" w:customStyle="1" w:styleId="155">
    <w:name w:val=" Char Char44"/>
    <w:basedOn w:val="94"/>
    <w:link w:val="11"/>
    <w:uiPriority w:val="0"/>
    <w:rPr>
      <w:rFonts w:ascii="Times New Roman" w:hAnsi="Times New Roman" w:eastAsia="宋体" w:cs="Times New Roman"/>
      <w:kern w:val="24"/>
      <w:sz w:val="24"/>
      <w:szCs w:val="24"/>
    </w:rPr>
  </w:style>
  <w:style w:type="character" w:customStyle="1" w:styleId="156">
    <w:name w:val="正文4 Char Char"/>
    <w:link w:val="157"/>
    <w:uiPriority w:val="0"/>
    <w:rPr>
      <w:rFonts w:ascii="Calibri" w:hAnsi="Calibri"/>
      <w:sz w:val="24"/>
      <w:szCs w:val="24"/>
    </w:rPr>
  </w:style>
  <w:style w:type="paragraph" w:customStyle="1" w:styleId="157">
    <w:name w:val="正文4"/>
    <w:basedOn w:val="1"/>
    <w:link w:val="156"/>
    <w:uiPriority w:val="0"/>
    <w:pPr>
      <w:tabs>
        <w:tab w:val="left" w:pos="520"/>
      </w:tabs>
      <w:spacing w:beforeLines="0" w:after="60" w:line="360" w:lineRule="auto"/>
      <w:ind w:left="520"/>
    </w:pPr>
    <w:rPr>
      <w:rFonts w:ascii="Calibri" w:hAnsi="Calibri"/>
      <w:kern w:val="0"/>
      <w:sz w:val="24"/>
      <w:szCs w:val="24"/>
    </w:rPr>
  </w:style>
  <w:style w:type="character" w:customStyle="1" w:styleId="158">
    <w:name w:val="HTML 地址 Char1"/>
    <w:basedOn w:val="94"/>
    <w:uiPriority w:val="0"/>
    <w:rPr>
      <w:rFonts w:ascii="Times New Roman" w:hAnsi="Times New Roman" w:eastAsia="宋体" w:cs="Times New Roman"/>
      <w:i/>
      <w:iCs/>
      <w:szCs w:val="20"/>
    </w:rPr>
  </w:style>
  <w:style w:type="character" w:customStyle="1" w:styleId="159">
    <w:name w:val="脚注文本 Char1"/>
    <w:basedOn w:val="94"/>
    <w:uiPriority w:val="0"/>
    <w:rPr>
      <w:rFonts w:ascii="Times New Roman" w:hAnsi="Times New Roman" w:eastAsia="宋体" w:cs="Times New Roman"/>
      <w:sz w:val="18"/>
      <w:szCs w:val="18"/>
    </w:rPr>
  </w:style>
  <w:style w:type="character" w:customStyle="1" w:styleId="160">
    <w:name w:val="页眉 Char Char"/>
    <w:uiPriority w:val="0"/>
    <w:rPr>
      <w:rFonts w:ascii="Calibri" w:hAnsi="Calibri" w:eastAsia="宋体" w:cs="Times New Roman"/>
      <w:sz w:val="18"/>
      <w:szCs w:val="18"/>
    </w:rPr>
  </w:style>
  <w:style w:type="character" w:customStyle="1" w:styleId="161">
    <w:name w:val=" Char Char48"/>
    <w:basedOn w:val="94"/>
    <w:link w:val="6"/>
    <w:uiPriority w:val="0"/>
    <w:rPr>
      <w:rFonts w:ascii="Arial" w:hAnsi="Arial" w:eastAsia="黑体" w:cs="Times New Roman"/>
      <w:b/>
      <w:bCs/>
      <w:sz w:val="28"/>
      <w:szCs w:val="28"/>
    </w:rPr>
  </w:style>
  <w:style w:type="character" w:customStyle="1" w:styleId="162">
    <w:name w:val="正文首行缩进 Char"/>
    <w:basedOn w:val="163"/>
    <w:uiPriority w:val="0"/>
  </w:style>
  <w:style w:type="character" w:customStyle="1" w:styleId="163">
    <w:name w:val="正文文本 Char"/>
    <w:uiPriority w:val="0"/>
    <w:rPr>
      <w:rFonts w:ascii="Times New Roman" w:hAnsi="Times New Roman" w:eastAsia="宋体" w:cs="Times New Roman"/>
      <w:sz w:val="28"/>
      <w:szCs w:val="24"/>
    </w:rPr>
  </w:style>
  <w:style w:type="character" w:customStyle="1" w:styleId="164">
    <w:name w:val=" Char Char40"/>
    <w:uiPriority w:val="0"/>
    <w:rPr>
      <w:rFonts w:eastAsia="宋体"/>
      <w:kern w:val="2"/>
      <w:sz w:val="18"/>
      <w:szCs w:val="18"/>
      <w:lang w:val="en-US" w:eastAsia="zh-CN" w:bidi="ar-SA"/>
    </w:rPr>
  </w:style>
  <w:style w:type="character" w:customStyle="1" w:styleId="165">
    <w:name w:val="公司一级标题"/>
    <w:uiPriority w:val="0"/>
    <w:rPr>
      <w:rFonts w:ascii="黑体" w:hAnsi="黑体" w:eastAsia="黑体"/>
      <w:color w:val="333300"/>
      <w:sz w:val="30"/>
    </w:rPr>
  </w:style>
  <w:style w:type="character" w:customStyle="1" w:styleId="166">
    <w:name w:val="Char2 Char"/>
    <w:uiPriority w:val="0"/>
    <w:rPr>
      <w:rFonts w:ascii="Verdana" w:hAnsi="宋体" w:eastAsia="宋体" w:cs="Times New Roman"/>
      <w:sz w:val="28"/>
      <w:szCs w:val="28"/>
    </w:rPr>
  </w:style>
  <w:style w:type="character" w:customStyle="1" w:styleId="167">
    <w:name w:val="内文 Char"/>
    <w:link w:val="168"/>
    <w:uiPriority w:val="0"/>
    <w:rPr>
      <w:rFonts w:ascii="Arial" w:hAnsi="Arial" w:eastAsia="Times New Roman" w:cs="Arial"/>
      <w:kern w:val="2"/>
      <w:sz w:val="21"/>
      <w:lang w:val="en-US" w:eastAsia="zh-CN" w:bidi="ar-SA"/>
    </w:rPr>
  </w:style>
  <w:style w:type="paragraph" w:customStyle="1" w:styleId="168">
    <w:name w:val="内文"/>
    <w:link w:val="167"/>
    <w:uiPriority w:val="0"/>
    <w:pPr>
      <w:adjustRightInd w:val="0"/>
      <w:snapToGrid w:val="0"/>
      <w:spacing w:line="400" w:lineRule="exact"/>
      <w:ind w:firstLine="200" w:firstLineChars="200"/>
      <w:jc w:val="both"/>
    </w:pPr>
    <w:rPr>
      <w:rFonts w:ascii="Arial" w:hAnsi="Arial" w:eastAsia="Times New Roman" w:cs="Arial"/>
      <w:kern w:val="2"/>
      <w:sz w:val="21"/>
      <w:lang w:val="en-US" w:eastAsia="zh-CN" w:bidi="ar-SA"/>
    </w:rPr>
  </w:style>
  <w:style w:type="character" w:customStyle="1" w:styleId="169">
    <w:name w:val="尾注文本 Char1"/>
    <w:basedOn w:val="94"/>
    <w:uiPriority w:val="0"/>
    <w:rPr>
      <w:rFonts w:ascii="Times New Roman" w:hAnsi="Times New Roman" w:eastAsia="宋体" w:cs="Times New Roman"/>
      <w:szCs w:val="20"/>
    </w:rPr>
  </w:style>
  <w:style w:type="character" w:customStyle="1" w:styleId="170">
    <w:name w:val="H2 Char2"/>
    <w:aliases w:val="Heading 2 Hidden Char2,Heading 2 CCBS Char2,heading 2 Char2,2nd level Char1,h2 Char2,2 Char1,Header 2 Char1,l2 Char1,Titre2 Char1,Head 2 Char1,Underrubrik1 Char1,prop2 Char1,heading 2+ Indent: Left 0.25 in Char1,标题 new2 Char1,第一章 标题 2 Char1"/>
    <w:uiPriority w:val="0"/>
    <w:rPr>
      <w:rFonts w:ascii="Arial" w:hAnsi="Arial" w:eastAsia="黑体"/>
      <w:b/>
      <w:bCs/>
      <w:kern w:val="2"/>
      <w:sz w:val="32"/>
      <w:szCs w:val="32"/>
      <w:lang w:val="en-US" w:eastAsia="zh-CN" w:bidi="ar-SA"/>
    </w:rPr>
  </w:style>
  <w:style w:type="character" w:customStyle="1" w:styleId="171">
    <w:name w:val="文档结构图 Char2"/>
    <w:basedOn w:val="94"/>
    <w:semiHidden/>
    <w:uiPriority w:val="99"/>
    <w:rPr>
      <w:rFonts w:ascii="宋体" w:hAnsi="Times New Roman" w:eastAsia="宋体" w:cs="Times New Roman"/>
      <w:sz w:val="18"/>
      <w:szCs w:val="18"/>
    </w:rPr>
  </w:style>
  <w:style w:type="character" w:customStyle="1" w:styleId="172">
    <w:name w:val="font321"/>
    <w:uiPriority w:val="0"/>
    <w:rPr>
      <w:rFonts w:ascii="仿宋" w:eastAsia="仿宋"/>
      <w:color w:val="auto"/>
      <w:sz w:val="21"/>
      <w:szCs w:val="21"/>
      <w:u w:val="none"/>
    </w:rPr>
  </w:style>
  <w:style w:type="character" w:customStyle="1" w:styleId="173">
    <w:name w:val="font3"/>
    <w:basedOn w:val="94"/>
    <w:uiPriority w:val="0"/>
  </w:style>
  <w:style w:type="character" w:customStyle="1" w:styleId="174">
    <w:name w:val="样式 小四1"/>
    <w:uiPriority w:val="0"/>
    <w:rPr>
      <w:rFonts w:ascii="Tahoma" w:hAnsi="Tahoma" w:eastAsia="仿宋_GB2312"/>
      <w:kern w:val="2"/>
      <w:sz w:val="24"/>
      <w:lang w:val="en-US" w:eastAsia="zh-CN"/>
    </w:rPr>
  </w:style>
  <w:style w:type="character" w:customStyle="1" w:styleId="175">
    <w:name w:val="H2 Char4"/>
    <w:aliases w:val="Heading 2 Hidden Char4,Heading 2 CCBS Char4,heading 2 Char4,2nd level Char3,h2 Char4,2 Char3,Header 2 Char3,l2 Char3,Titre2 Char3,Head 2 Char3,Underrubrik1 Char3,prop2 Char3,heading 2+ Indent: Left 0.25 in Char3,标题 new2 Char3,第一章 标题 2 Char3"/>
    <w:uiPriority w:val="0"/>
    <w:rPr>
      <w:rFonts w:ascii="Arial" w:hAnsi="Arial" w:eastAsia="黑体"/>
      <w:b/>
      <w:bCs/>
      <w:kern w:val="2"/>
      <w:sz w:val="32"/>
      <w:szCs w:val="32"/>
      <w:lang w:val="en-US" w:eastAsia="zh-CN" w:bidi="ar-SA"/>
    </w:rPr>
  </w:style>
  <w:style w:type="character" w:customStyle="1" w:styleId="176">
    <w:name w:val="Table Heading Char Char"/>
    <w:link w:val="177"/>
    <w:uiPriority w:val="0"/>
    <w:rPr>
      <w:rFonts w:ascii="Calibri" w:hAnsi="Calibri"/>
      <w:b/>
      <w:sz w:val="16"/>
      <w:szCs w:val="24"/>
    </w:rPr>
  </w:style>
  <w:style w:type="paragraph" w:customStyle="1" w:styleId="177">
    <w:name w:val="Table Heading"/>
    <w:basedOn w:val="178"/>
    <w:link w:val="176"/>
    <w:uiPriority w:val="0"/>
    <w:pPr>
      <w:keepLines/>
      <w:widowControl w:val="0"/>
      <w:spacing w:beforeLines="40" w:afterLines="40"/>
      <w:jc w:val="both"/>
    </w:pPr>
    <w:rPr>
      <w:b/>
      <w:sz w:val="16"/>
    </w:rPr>
  </w:style>
  <w:style w:type="paragraph" w:customStyle="1" w:styleId="178">
    <w:name w:val="Table Text"/>
    <w:basedOn w:val="1"/>
    <w:link w:val="295"/>
    <w:uiPriority w:val="0"/>
    <w:pPr>
      <w:widowControl/>
      <w:spacing w:beforeLines="0" w:after="60"/>
      <w:jc w:val="left"/>
    </w:pPr>
    <w:rPr>
      <w:rFonts w:ascii="Calibri" w:hAnsi="Calibri"/>
      <w:kern w:val="0"/>
      <w:sz w:val="24"/>
      <w:szCs w:val="24"/>
    </w:rPr>
  </w:style>
  <w:style w:type="character" w:customStyle="1" w:styleId="179">
    <w:name w:val="font161"/>
    <w:uiPriority w:val="0"/>
    <w:rPr>
      <w:rFonts w:hint="default" w:ascii="Times New Roman" w:hAnsi="Times New Roman" w:cs="Times New Roman"/>
      <w:b/>
      <w:color w:val="FF0000"/>
      <w:sz w:val="20"/>
      <w:szCs w:val="20"/>
      <w:u w:val="none"/>
    </w:rPr>
  </w:style>
  <w:style w:type="character" w:customStyle="1" w:styleId="180">
    <w:name w:val="font251"/>
    <w:uiPriority w:val="0"/>
    <w:rPr>
      <w:rFonts w:ascii="Times New Roman" w:hAnsi="Times New Roman" w:cs="Times New Roman"/>
      <w:color w:val="000000"/>
      <w:sz w:val="14"/>
      <w:szCs w:val="14"/>
      <w:u w:val="none"/>
      <w:lang w:bidi="ar-SA"/>
    </w:rPr>
  </w:style>
  <w:style w:type="character" w:customStyle="1" w:styleId="181">
    <w:name w:val="样式 小四"/>
    <w:uiPriority w:val="0"/>
    <w:rPr>
      <w:sz w:val="21"/>
    </w:rPr>
  </w:style>
  <w:style w:type="character" w:customStyle="1" w:styleId="182">
    <w:name w:val="标题 Char3"/>
    <w:uiPriority w:val="0"/>
    <w:rPr>
      <w:kern w:val="2"/>
      <w:sz w:val="18"/>
      <w:szCs w:val="18"/>
    </w:rPr>
  </w:style>
  <w:style w:type="character" w:customStyle="1" w:styleId="183">
    <w:name w:val="页眉 Char"/>
    <w:aliases w:val="h Char1,Ò³Ã¼ Char1,En-tête 1.1 Char1,ContentsHeader Char1,Draft Char1,页眉1 Char1,foote Char1,Alt Header Char1,ho Char1,header odd Char"/>
    <w:link w:val="184"/>
    <w:uiPriority w:val="0"/>
    <w:rPr>
      <w:sz w:val="18"/>
      <w:szCs w:val="18"/>
    </w:rPr>
  </w:style>
  <w:style w:type="paragraph" w:customStyle="1" w:styleId="184">
    <w:name w:val="页眉1"/>
    <w:basedOn w:val="1"/>
    <w:link w:val="183"/>
    <w:uiPriority w:val="0"/>
    <w:pPr>
      <w:pBdr>
        <w:bottom w:val="single" w:color="auto" w:sz="6" w:space="1"/>
      </w:pBdr>
      <w:tabs>
        <w:tab w:val="center" w:pos="4153"/>
        <w:tab w:val="right" w:pos="8306"/>
      </w:tabs>
      <w:snapToGrid w:val="0"/>
      <w:jc w:val="center"/>
    </w:pPr>
    <w:rPr>
      <w:rFonts w:ascii="Calibri" w:hAnsi="Calibri"/>
      <w:kern w:val="0"/>
      <w:sz w:val="18"/>
      <w:szCs w:val="18"/>
    </w:rPr>
  </w:style>
  <w:style w:type="character" w:customStyle="1" w:styleId="185">
    <w:name w:val="不明显参考1"/>
    <w:uiPriority w:val="0"/>
    <w:rPr>
      <w:smallCaps/>
      <w:color w:val="C0504D"/>
      <w:u w:val="single"/>
    </w:rPr>
  </w:style>
  <w:style w:type="character" w:customStyle="1" w:styleId="186">
    <w:name w:val="注释标题 Char1"/>
    <w:basedOn w:val="94"/>
    <w:uiPriority w:val="0"/>
    <w:rPr>
      <w:rFonts w:ascii="Times New Roman" w:hAnsi="Times New Roman" w:eastAsia="宋体" w:cs="Times New Roman"/>
      <w:szCs w:val="20"/>
    </w:rPr>
  </w:style>
  <w:style w:type="character" w:customStyle="1" w:styleId="187">
    <w:name w:val="para_small2"/>
    <w:uiPriority w:val="0"/>
    <w:rPr>
      <w:rFonts w:hint="default" w:ascii="Arial" w:hAnsi="Arial" w:cs="Arial"/>
      <w:sz w:val="18"/>
      <w:szCs w:val="18"/>
    </w:rPr>
  </w:style>
  <w:style w:type="character" w:customStyle="1" w:styleId="188">
    <w:name w:val="公文正文 Char Char"/>
    <w:link w:val="189"/>
    <w:uiPriority w:val="0"/>
    <w:rPr>
      <w:rFonts w:ascii="仿宋_GB2312" w:eastAsia="仿宋_GB2312"/>
      <w:sz w:val="24"/>
      <w:szCs w:val="24"/>
    </w:rPr>
  </w:style>
  <w:style w:type="paragraph" w:customStyle="1" w:styleId="189">
    <w:name w:val="公文正文"/>
    <w:basedOn w:val="1"/>
    <w:link w:val="188"/>
    <w:uiPriority w:val="0"/>
    <w:pPr>
      <w:spacing w:beforeLines="0" w:line="360" w:lineRule="auto"/>
      <w:ind w:firstLine="360" w:firstLineChars="200"/>
    </w:pPr>
    <w:rPr>
      <w:rFonts w:ascii="仿宋_GB2312" w:hAnsi="Calibri" w:eastAsia="仿宋_GB2312"/>
      <w:kern w:val="0"/>
      <w:sz w:val="24"/>
      <w:szCs w:val="24"/>
    </w:rPr>
  </w:style>
  <w:style w:type="character" w:customStyle="1" w:styleId="190">
    <w:name w:val="称呼 Char2"/>
    <w:uiPriority w:val="0"/>
    <w:rPr>
      <w:kern w:val="2"/>
      <w:sz w:val="24"/>
      <w:szCs w:val="24"/>
    </w:rPr>
  </w:style>
  <w:style w:type="character" w:customStyle="1" w:styleId="191">
    <w:name w:val="Char Char1"/>
    <w:uiPriority w:val="0"/>
    <w:rPr>
      <w:rFonts w:ascii="宋体" w:hAnsi="Courier New" w:eastAsia="宋体"/>
      <w:kern w:val="2"/>
      <w:sz w:val="21"/>
      <w:lang w:val="en-US" w:eastAsia="zh-CN" w:bidi="ar-SA"/>
    </w:rPr>
  </w:style>
  <w:style w:type="character" w:customStyle="1" w:styleId="192">
    <w:name w:val="签名 Char"/>
    <w:uiPriority w:val="0"/>
    <w:rPr>
      <w:sz w:val="18"/>
      <w:szCs w:val="18"/>
    </w:rPr>
  </w:style>
  <w:style w:type="character" w:customStyle="1" w:styleId="193">
    <w:name w:val="tw4winMark"/>
    <w:uiPriority w:val="0"/>
    <w:rPr>
      <w:rFonts w:ascii="Courier New" w:hAnsi="Courier New"/>
      <w:vanish/>
      <w:color w:val="800080"/>
      <w:vertAlign w:val="subscript"/>
    </w:rPr>
  </w:style>
  <w:style w:type="character" w:customStyle="1" w:styleId="194">
    <w:name w:val="title_black_141"/>
    <w:uiPriority w:val="0"/>
    <w:rPr>
      <w:color w:val="000000"/>
      <w:sz w:val="21"/>
      <w:szCs w:val="21"/>
      <w:u w:val="none"/>
    </w:rPr>
  </w:style>
  <w:style w:type="character" w:customStyle="1" w:styleId="195">
    <w:name w:val="正文文本 2 Char2"/>
    <w:uiPriority w:val="0"/>
    <w:rPr>
      <w:rFonts w:ascii="宋体" w:hAnsi="宋体"/>
      <w:color w:val="000000"/>
      <w:kern w:val="2"/>
      <w:sz w:val="24"/>
      <w:szCs w:val="24"/>
    </w:rPr>
  </w:style>
  <w:style w:type="character" w:customStyle="1" w:styleId="196">
    <w:name w:val=" Char Char14"/>
    <w:link w:val="2"/>
    <w:uiPriority w:val="0"/>
    <w:rPr>
      <w:rFonts w:ascii="Courier New" w:hAnsi="Courier New" w:cs="Courier New"/>
      <w:kern w:val="2"/>
      <w:sz w:val="24"/>
      <w:szCs w:val="24"/>
      <w:lang w:val="en-US" w:eastAsia="zh-CN" w:bidi="ar-SA"/>
    </w:rPr>
  </w:style>
  <w:style w:type="character" w:customStyle="1" w:styleId="197">
    <w:name w:val="图注 Char"/>
    <w:link w:val="198"/>
    <w:uiPriority w:val="0"/>
    <w:rPr>
      <w:rFonts w:ascii="Calibri" w:hAnsi="Calibri"/>
      <w:sz w:val="18"/>
    </w:rPr>
  </w:style>
  <w:style w:type="paragraph" w:customStyle="1" w:styleId="198">
    <w:name w:val="图注"/>
    <w:basedOn w:val="1"/>
    <w:next w:val="9"/>
    <w:link w:val="197"/>
    <w:uiPriority w:val="0"/>
    <w:pPr>
      <w:spacing w:beforeLines="40" w:afterLines="40" w:line="360" w:lineRule="auto"/>
      <w:jc w:val="center"/>
    </w:pPr>
    <w:rPr>
      <w:rFonts w:ascii="Calibri" w:hAnsi="Calibri"/>
      <w:kern w:val="0"/>
      <w:sz w:val="18"/>
    </w:rPr>
  </w:style>
  <w:style w:type="character" w:customStyle="1" w:styleId="199">
    <w:name w:val="f141"/>
    <w:uiPriority w:val="0"/>
    <w:rPr>
      <w:sz w:val="21"/>
      <w:szCs w:val="21"/>
    </w:rPr>
  </w:style>
  <w:style w:type="character" w:customStyle="1" w:styleId="200">
    <w:name w:val="标题 字符"/>
    <w:uiPriority w:val="0"/>
    <w:rPr>
      <w:rFonts w:ascii="Calibri Light" w:hAnsi="Calibri Light" w:eastAsia="宋体" w:cs="Times New Roman"/>
      <w:b/>
      <w:bCs/>
      <w:sz w:val="32"/>
      <w:szCs w:val="32"/>
      <w:lang w:bidi="ar-SA"/>
    </w:rPr>
  </w:style>
  <w:style w:type="character" w:customStyle="1" w:styleId="201">
    <w:name w:val="A C"/>
    <w:uiPriority w:val="0"/>
    <w:rPr>
      <w:rFonts w:ascii="仿宋_GB2312"/>
      <w:bCs/>
      <w:iCs/>
      <w:sz w:val="24"/>
    </w:rPr>
  </w:style>
  <w:style w:type="character" w:customStyle="1" w:styleId="202">
    <w:name w:val="行号1"/>
    <w:basedOn w:val="94"/>
    <w:uiPriority w:val="0"/>
  </w:style>
  <w:style w:type="character" w:customStyle="1" w:styleId="203">
    <w:name w:val="样式 标题 5H5PIM 5h5Level 3 - iTitre5Block Label1.1.1口Secon... Char"/>
    <w:link w:val="204"/>
    <w:uiPriority w:val="0"/>
    <w:rPr>
      <w:rFonts w:ascii="Calibri" w:hAnsi="Calibri" w:eastAsia="黑体"/>
      <w:bCs/>
      <w:sz w:val="24"/>
      <w:szCs w:val="24"/>
    </w:rPr>
  </w:style>
  <w:style w:type="paragraph" w:customStyle="1" w:styleId="204">
    <w:name w:val="样式 标题 5H5PIM 5h5Level 3 - iTitre5Block Label1.1.1口Secon..."/>
    <w:basedOn w:val="7"/>
    <w:link w:val="203"/>
    <w:uiPriority w:val="0"/>
    <w:pPr>
      <w:keepLines w:val="0"/>
      <w:adjustRightInd w:val="0"/>
      <w:spacing w:before="0" w:after="0" w:line="300" w:lineRule="auto"/>
      <w:ind w:firstLine="361" w:firstLineChars="200"/>
      <w:textAlignment w:val="baseline"/>
    </w:pPr>
    <w:rPr>
      <w:rFonts w:ascii="Calibri" w:hAnsi="Calibri" w:eastAsia="黑体"/>
      <w:b w:val="0"/>
      <w:kern w:val="0"/>
    </w:rPr>
  </w:style>
  <w:style w:type="character" w:customStyle="1" w:styleId="205">
    <w:name w:val="大汉方案正文 Char Char Char"/>
    <w:link w:val="206"/>
    <w:uiPriority w:val="0"/>
    <w:rPr>
      <w:rFonts w:ascii="Arial" w:hAnsi="Arial"/>
      <w:sz w:val="24"/>
      <w:szCs w:val="24"/>
    </w:rPr>
  </w:style>
  <w:style w:type="paragraph" w:customStyle="1" w:styleId="206">
    <w:name w:val="大汉方案正文 Char"/>
    <w:basedOn w:val="1"/>
    <w:link w:val="205"/>
    <w:uiPriority w:val="0"/>
    <w:pPr>
      <w:spacing w:beforeLines="0" w:line="360" w:lineRule="auto"/>
      <w:ind w:firstLine="200" w:firstLineChars="200"/>
    </w:pPr>
    <w:rPr>
      <w:rFonts w:ascii="Arial" w:hAnsi="Arial"/>
      <w:kern w:val="0"/>
      <w:sz w:val="24"/>
      <w:szCs w:val="24"/>
    </w:rPr>
  </w:style>
  <w:style w:type="character" w:customStyle="1" w:styleId="207">
    <w:name w:val="段 Char Char Char"/>
    <w:uiPriority w:val="0"/>
    <w:rPr>
      <w:rFonts w:hint="eastAsia" w:ascii="宋体" w:hAnsi="宋体" w:eastAsia="宋体"/>
      <w:sz w:val="21"/>
      <w:lang w:val="en-US" w:eastAsia="zh-CN" w:bidi="ar-SA"/>
    </w:rPr>
  </w:style>
  <w:style w:type="character" w:customStyle="1" w:styleId="208">
    <w:name w:val="称呼 Char"/>
    <w:link w:val="209"/>
    <w:uiPriority w:val="0"/>
    <w:rPr>
      <w:rFonts w:ascii="Arial" w:hAnsi="Arial"/>
      <w:spacing w:val="-5"/>
      <w:sz w:val="24"/>
    </w:rPr>
  </w:style>
  <w:style w:type="paragraph" w:customStyle="1" w:styleId="209">
    <w:name w:val="称呼1"/>
    <w:basedOn w:val="1"/>
    <w:next w:val="1"/>
    <w:link w:val="208"/>
    <w:uiPriority w:val="0"/>
    <w:pPr>
      <w:widowControl/>
      <w:adjustRightInd w:val="0"/>
      <w:spacing w:beforeLines="0"/>
      <w:jc w:val="left"/>
      <w:textAlignment w:val="baseline"/>
    </w:pPr>
    <w:rPr>
      <w:rFonts w:ascii="Arial" w:hAnsi="Arial"/>
      <w:spacing w:val="-5"/>
      <w:kern w:val="0"/>
      <w:sz w:val="24"/>
    </w:rPr>
  </w:style>
  <w:style w:type="character" w:customStyle="1" w:styleId="210">
    <w:name w:val="加重文字 Char"/>
    <w:link w:val="211"/>
    <w:locked/>
    <w:uiPriority w:val="0"/>
    <w:rPr>
      <w:rFonts w:ascii="Calibri" w:hAnsi="Calibri"/>
      <w:b/>
      <w:bCs/>
      <w:sz w:val="24"/>
      <w:szCs w:val="24"/>
      <w:u w:val="thick"/>
    </w:rPr>
  </w:style>
  <w:style w:type="paragraph" w:customStyle="1" w:styleId="211">
    <w:name w:val="加重文字"/>
    <w:basedOn w:val="212"/>
    <w:link w:val="210"/>
    <w:uiPriority w:val="0"/>
    <w:pPr>
      <w:ind w:firstLine="0" w:firstLineChars="0"/>
    </w:pPr>
    <w:rPr>
      <w:b/>
      <w:bCs/>
      <w:u w:val="thick"/>
    </w:rPr>
  </w:style>
  <w:style w:type="paragraph" w:customStyle="1" w:styleId="212">
    <w:name w:val="标准文本"/>
    <w:basedOn w:val="1"/>
    <w:link w:val="343"/>
    <w:uiPriority w:val="0"/>
    <w:pPr>
      <w:spacing w:beforeLines="0" w:line="360" w:lineRule="auto"/>
      <w:ind w:firstLine="480" w:firstLineChars="200"/>
    </w:pPr>
    <w:rPr>
      <w:rFonts w:ascii="Calibri" w:hAnsi="Calibri"/>
      <w:kern w:val="0"/>
      <w:sz w:val="24"/>
      <w:szCs w:val="24"/>
    </w:rPr>
  </w:style>
  <w:style w:type="character" w:customStyle="1" w:styleId="213">
    <w:name w:val="p3"/>
    <w:basedOn w:val="94"/>
    <w:uiPriority w:val="0"/>
  </w:style>
  <w:style w:type="character" w:customStyle="1" w:styleId="214">
    <w:name w:val="尾注文本 Char"/>
    <w:uiPriority w:val="0"/>
    <w:rPr>
      <w:rFonts w:ascii="宋体"/>
      <w:snapToGrid w:val="0"/>
    </w:rPr>
  </w:style>
  <w:style w:type="character" w:customStyle="1" w:styleId="215">
    <w:name w:val="Char Char30"/>
    <w:uiPriority w:val="0"/>
    <w:rPr>
      <w:rFonts w:eastAsia="宋体"/>
      <w:b/>
      <w:spacing w:val="-2"/>
      <w:sz w:val="24"/>
      <w:lang w:val="en-US" w:eastAsia="zh-CN" w:bidi="ar-SA"/>
    </w:rPr>
  </w:style>
  <w:style w:type="character" w:customStyle="1" w:styleId="216">
    <w:name w:val="h4 Char1"/>
    <w:aliases w:val="H4 Char1,PIM 4 Char1,l4 Char1,sect 1.2.3.4 Char1,Ref Heading 1 Char1,rh1 Char1,Heading sql Char1,h41 Char1,h42 Char1,h43 Char1,h411 Char1,h44 Char1,h412 Char1,h45 Char1,h413 Char1,h46 Char1,h414 Char1,h47 Char1,h48 Char1,h415 Char1,h49 Char1"/>
    <w:uiPriority w:val="0"/>
    <w:rPr>
      <w:rFonts w:ascii="Arial" w:hAnsi="Arial" w:eastAsia="黑体"/>
      <w:b/>
      <w:bCs/>
      <w:kern w:val="2"/>
      <w:sz w:val="28"/>
      <w:szCs w:val="28"/>
      <w:lang w:val="en-US" w:eastAsia="zh-CN" w:bidi="ar-SA"/>
    </w:rPr>
  </w:style>
  <w:style w:type="character" w:customStyle="1" w:styleId="217">
    <w:name w:val="正文文本缩进 2 Char"/>
    <w:uiPriority w:val="0"/>
    <w:rPr>
      <w:rFonts w:ascii="Times New Roman" w:hAnsi="Times New Roman" w:eastAsia="宋体" w:cs="Times New Roman"/>
      <w:szCs w:val="20"/>
    </w:rPr>
  </w:style>
  <w:style w:type="character" w:customStyle="1" w:styleId="218">
    <w:name w:val="正文文本 2 Char"/>
    <w:uiPriority w:val="0"/>
    <w:rPr>
      <w:rFonts w:ascii="宋体" w:hAnsi="宋体" w:eastAsia="宋体" w:cs="Times New Roman"/>
      <w:color w:val="000000"/>
      <w:sz w:val="24"/>
      <w:szCs w:val="24"/>
    </w:rPr>
  </w:style>
  <w:style w:type="character" w:customStyle="1" w:styleId="219">
    <w:name w:val="正文 首行缩进:  2 字符 Char Char1"/>
    <w:uiPriority w:val="0"/>
    <w:rPr>
      <w:rFonts w:eastAsia="宋体" w:cs="宋体"/>
      <w:kern w:val="2"/>
      <w:sz w:val="24"/>
      <w:lang w:val="en-US" w:eastAsia="zh-CN" w:bidi="ar-SA"/>
    </w:rPr>
  </w:style>
  <w:style w:type="character" w:customStyle="1" w:styleId="220">
    <w:name w:val="正文2 Char"/>
    <w:link w:val="221"/>
    <w:uiPriority w:val="0"/>
    <w:rPr>
      <w:sz w:val="24"/>
    </w:rPr>
  </w:style>
  <w:style w:type="paragraph" w:customStyle="1" w:styleId="221">
    <w:name w:val="正文2"/>
    <w:basedOn w:val="1"/>
    <w:link w:val="220"/>
    <w:uiPriority w:val="0"/>
    <w:pPr>
      <w:spacing w:beforeLines="0" w:line="360" w:lineRule="auto"/>
      <w:ind w:left="567" w:firstLine="510"/>
    </w:pPr>
    <w:rPr>
      <w:rFonts w:ascii="Calibri" w:hAnsi="Calibri"/>
      <w:kern w:val="0"/>
      <w:sz w:val="24"/>
    </w:rPr>
  </w:style>
  <w:style w:type="character" w:customStyle="1" w:styleId="222">
    <w:name w:val="标题 7 Char1"/>
    <w:uiPriority w:val="0"/>
    <w:rPr>
      <w:b/>
      <w:spacing w:val="12"/>
      <w:kern w:val="2"/>
      <w:sz w:val="24"/>
    </w:rPr>
  </w:style>
  <w:style w:type="character" w:customStyle="1" w:styleId="223">
    <w:name w:val=" Char Char12"/>
    <w:basedOn w:val="224"/>
    <w:link w:val="86"/>
    <w:uiPriority w:val="0"/>
  </w:style>
  <w:style w:type="character" w:customStyle="1" w:styleId="224">
    <w:name w:val=" Char Char36"/>
    <w:basedOn w:val="94"/>
    <w:link w:val="35"/>
    <w:uiPriority w:val="0"/>
    <w:rPr>
      <w:rFonts w:ascii="Times New Roman" w:hAnsi="Times New Roman" w:eastAsia="宋体" w:cs="Times New Roman"/>
      <w:sz w:val="28"/>
      <w:szCs w:val="24"/>
    </w:rPr>
  </w:style>
  <w:style w:type="character" w:customStyle="1" w:styleId="225">
    <w:name w:val="H2 Char3"/>
    <w:aliases w:val="Heading 2 Hidden Char3,Heading 2 CCBS Char3,heading 2 Char3,2nd level Char2,h2 Char3,2 Char2,Header 2 Char2,l2 Char2,Titre2 Char2,Head 2 Char2,Underrubrik1 Char2,prop2 Char2,heading 2+ Indent: Left 0.25 in Char2,标题 new2 Char2,第一章 标题 2 Char2"/>
    <w:uiPriority w:val="0"/>
    <w:rPr>
      <w:rFonts w:ascii="Arial" w:hAnsi="Arial" w:eastAsia="黑体"/>
      <w:b/>
      <w:bCs/>
      <w:kern w:val="2"/>
      <w:sz w:val="32"/>
      <w:szCs w:val="32"/>
      <w:lang w:val="en-US" w:eastAsia="zh-CN" w:bidi="ar-SA"/>
    </w:rPr>
  </w:style>
  <w:style w:type="character" w:customStyle="1" w:styleId="226">
    <w:name w:val="正 文 Char Char"/>
    <w:link w:val="227"/>
    <w:uiPriority w:val="0"/>
    <w:rPr>
      <w:rFonts w:ascii="Calibri" w:hAnsi="Calibri" w:eastAsia="仿宋_GB2312"/>
      <w:sz w:val="32"/>
      <w:szCs w:val="32"/>
    </w:rPr>
  </w:style>
  <w:style w:type="paragraph" w:customStyle="1" w:styleId="227">
    <w:name w:val="正 文"/>
    <w:basedOn w:val="1"/>
    <w:link w:val="226"/>
    <w:uiPriority w:val="0"/>
    <w:pPr>
      <w:spacing w:beforeLines="0"/>
      <w:ind w:firstLine="610" w:firstLineChars="200"/>
    </w:pPr>
    <w:rPr>
      <w:rFonts w:ascii="Calibri" w:hAnsi="Calibri" w:eastAsia="仿宋_GB2312"/>
      <w:kern w:val="0"/>
      <w:sz w:val="32"/>
      <w:szCs w:val="32"/>
    </w:rPr>
  </w:style>
  <w:style w:type="character" w:customStyle="1" w:styleId="228">
    <w:name w:val="标题 3 Char1"/>
    <w:uiPriority w:val="0"/>
    <w:rPr>
      <w:rFonts w:ascii="Calibri" w:hAnsi="Calibri" w:eastAsia="宋体"/>
      <w:b/>
      <w:bCs/>
      <w:kern w:val="2"/>
      <w:sz w:val="32"/>
      <w:szCs w:val="32"/>
      <w:lang w:val="en-US" w:eastAsia="zh-CN" w:bidi="ar-SA"/>
    </w:rPr>
  </w:style>
  <w:style w:type="character" w:customStyle="1" w:styleId="229">
    <w:name w:val="shadow11"/>
    <w:uiPriority w:val="0"/>
    <w:rPr>
      <w:color w:val="000000"/>
      <w:sz w:val="21"/>
    </w:rPr>
  </w:style>
  <w:style w:type="character" w:customStyle="1" w:styleId="230">
    <w:name w:val="正文文本 2 Char1"/>
    <w:uiPriority w:val="0"/>
    <w:rPr>
      <w:kern w:val="2"/>
      <w:sz w:val="21"/>
    </w:rPr>
  </w:style>
  <w:style w:type="character" w:customStyle="1" w:styleId="231">
    <w:name w:val="表格 Char"/>
    <w:link w:val="232"/>
    <w:uiPriority w:val="0"/>
    <w:rPr>
      <w:rFonts w:ascii="宋体" w:hAnsi="宋体" w:eastAsia="宋体" w:cs="Times New Roman"/>
      <w:kern w:val="0"/>
      <w:sz w:val="18"/>
      <w:szCs w:val="24"/>
    </w:rPr>
  </w:style>
  <w:style w:type="paragraph" w:customStyle="1" w:styleId="232">
    <w:name w:val="表格"/>
    <w:basedOn w:val="1"/>
    <w:link w:val="231"/>
    <w:qFormat/>
    <w:uiPriority w:val="0"/>
    <w:pPr>
      <w:widowControl/>
      <w:spacing w:beforeLines="0"/>
      <w:jc w:val="center"/>
    </w:pPr>
    <w:rPr>
      <w:rFonts w:ascii="宋体" w:hAnsi="宋体"/>
      <w:kern w:val="0"/>
      <w:sz w:val="18"/>
      <w:szCs w:val="24"/>
    </w:rPr>
  </w:style>
  <w:style w:type="character" w:customStyle="1" w:styleId="233">
    <w:name w:val="正文格式 Char1"/>
    <w:link w:val="234"/>
    <w:uiPriority w:val="0"/>
    <w:rPr>
      <w:rFonts w:ascii="宋体" w:hAnsi="宋体"/>
      <w:bCs/>
      <w:color w:val="000000"/>
      <w:sz w:val="24"/>
      <w:szCs w:val="24"/>
    </w:rPr>
  </w:style>
  <w:style w:type="paragraph" w:customStyle="1" w:styleId="234">
    <w:name w:val="正文格式"/>
    <w:basedOn w:val="1"/>
    <w:link w:val="233"/>
    <w:uiPriority w:val="0"/>
    <w:pPr>
      <w:widowControl/>
      <w:adjustRightInd w:val="0"/>
      <w:snapToGrid w:val="0"/>
      <w:spacing w:beforeLines="25" w:line="360" w:lineRule="auto"/>
      <w:ind w:firstLine="480" w:firstLineChars="200"/>
      <w:jc w:val="left"/>
    </w:pPr>
    <w:rPr>
      <w:rFonts w:ascii="宋体" w:hAnsi="宋体"/>
      <w:bCs/>
      <w:color w:val="000000"/>
      <w:kern w:val="0"/>
      <w:sz w:val="24"/>
      <w:szCs w:val="24"/>
    </w:rPr>
  </w:style>
  <w:style w:type="character" w:customStyle="1" w:styleId="235">
    <w:name w:val="Char Char71"/>
    <w:uiPriority w:val="0"/>
    <w:rPr>
      <w:rFonts w:eastAsia="宋体"/>
      <w:kern w:val="2"/>
      <w:sz w:val="18"/>
      <w:szCs w:val="18"/>
      <w:lang w:val="en-US" w:eastAsia="zh-CN" w:bidi="ar-SA"/>
    </w:rPr>
  </w:style>
  <w:style w:type="character" w:customStyle="1" w:styleId="236">
    <w:name w:val=" Char Char2"/>
    <w:uiPriority w:val="0"/>
    <w:rPr>
      <w:rFonts w:ascii="宋体" w:hAnsi="Courier New" w:eastAsia="宋体"/>
      <w:sz w:val="21"/>
      <w:lang w:val="en-US" w:eastAsia="zh-CN" w:bidi="ar-SA"/>
    </w:rPr>
  </w:style>
  <w:style w:type="character" w:customStyle="1" w:styleId="237">
    <w:name w:val="maywed421"/>
    <w:uiPriority w:val="0"/>
    <w:rPr>
      <w:color w:val="366FB6"/>
      <w:u w:val="none"/>
    </w:rPr>
  </w:style>
  <w:style w:type="character" w:customStyle="1" w:styleId="238">
    <w:name w:val="b11_01b Char Char"/>
    <w:link w:val="239"/>
    <w:uiPriority w:val="0"/>
    <w:rPr>
      <w:rFonts w:ascii="Verdana" w:hAnsi="Verdana"/>
      <w:b/>
      <w:bCs/>
      <w:color w:val="4A82CA"/>
      <w:sz w:val="17"/>
      <w:szCs w:val="17"/>
    </w:rPr>
  </w:style>
  <w:style w:type="paragraph" w:customStyle="1" w:styleId="239">
    <w:name w:val="b11_01b"/>
    <w:basedOn w:val="1"/>
    <w:next w:val="1"/>
    <w:link w:val="238"/>
    <w:uiPriority w:val="0"/>
    <w:pPr>
      <w:widowControl/>
      <w:spacing w:beforeLines="0" w:beforeAutospacing="1" w:after="100" w:afterAutospacing="1" w:line="384" w:lineRule="auto"/>
      <w:jc w:val="left"/>
    </w:pPr>
    <w:rPr>
      <w:rFonts w:ascii="Verdana" w:hAnsi="Verdana"/>
      <w:b/>
      <w:bCs/>
      <w:color w:val="4A82CA"/>
      <w:kern w:val="0"/>
      <w:sz w:val="17"/>
      <w:szCs w:val="17"/>
    </w:rPr>
  </w:style>
  <w:style w:type="character" w:customStyle="1" w:styleId="240">
    <w:name w:val="t1"/>
    <w:uiPriority w:val="0"/>
    <w:rPr>
      <w:rFonts w:hint="default" w:ascii="Tahoma" w:hAnsi="Tahoma" w:eastAsia="宋体" w:cs="Tahoma"/>
      <w:color w:val="990000"/>
      <w:kern w:val="2"/>
      <w:sz w:val="36"/>
      <w:szCs w:val="36"/>
      <w:lang w:val="en-US" w:eastAsia="zh-CN" w:bidi="ar-SA"/>
    </w:rPr>
  </w:style>
  <w:style w:type="character" w:customStyle="1" w:styleId="241">
    <w:name w:val="tx1"/>
    <w:uiPriority w:val="0"/>
    <w:rPr>
      <w:rFonts w:hint="default" w:ascii="Tahoma" w:hAnsi="Tahoma" w:eastAsia="宋体" w:cs="Tahoma"/>
      <w:b/>
      <w:bCs/>
      <w:kern w:val="2"/>
      <w:sz w:val="36"/>
      <w:szCs w:val="36"/>
      <w:lang w:val="en-US" w:eastAsia="zh-CN" w:bidi="ar-SA"/>
    </w:rPr>
  </w:style>
  <w:style w:type="character" w:customStyle="1" w:styleId="242">
    <w:name w:val="注释标题 Char"/>
    <w:uiPriority w:val="0"/>
    <w:rPr>
      <w:sz w:val="24"/>
      <w:szCs w:val="24"/>
    </w:rPr>
  </w:style>
  <w:style w:type="character" w:customStyle="1" w:styleId="243">
    <w:name w:val="font301"/>
    <w:uiPriority w:val="0"/>
    <w:rPr>
      <w:rFonts w:ascii="Times New Roman" w:hAnsi="Times New Roman" w:cs="Times New Roman"/>
      <w:color w:val="000000"/>
      <w:sz w:val="21"/>
      <w:szCs w:val="21"/>
      <w:u w:val="none"/>
      <w:lang w:bidi="ar-SA"/>
    </w:rPr>
  </w:style>
  <w:style w:type="character" w:customStyle="1" w:styleId="244">
    <w:name w:val="题注 Char1"/>
    <w:uiPriority w:val="0"/>
    <w:rPr>
      <w:rFonts w:ascii="Arial" w:hAnsi="Arial" w:eastAsia="黑体" w:cs="Arial"/>
      <w:kern w:val="2"/>
      <w:lang w:val="en-US" w:eastAsia="zh-CN" w:bidi="ar-SA"/>
    </w:rPr>
  </w:style>
  <w:style w:type="character" w:customStyle="1" w:styleId="245">
    <w:name w:val="正文2 Char Char Char"/>
    <w:uiPriority w:val="0"/>
    <w:rPr>
      <w:rFonts w:ascii="Times New Roman" w:hAnsi="Times New Roman" w:eastAsia="宋体" w:cs="Times New Roman"/>
      <w:sz w:val="24"/>
      <w:szCs w:val="20"/>
    </w:rPr>
  </w:style>
  <w:style w:type="character" w:customStyle="1" w:styleId="246">
    <w:name w:val="正文 首行缩进:  2 字符 Char Char"/>
    <w:locked/>
    <w:uiPriority w:val="0"/>
    <w:rPr>
      <w:rFonts w:eastAsia="宋体" w:cs="宋体"/>
      <w:kern w:val="2"/>
      <w:sz w:val="24"/>
      <w:lang w:val="en-US" w:eastAsia="zh-CN" w:bidi="ar-SA"/>
    </w:rPr>
  </w:style>
  <w:style w:type="character" w:customStyle="1" w:styleId="247">
    <w:name w:val="正文文本缩进 Char Char"/>
    <w:uiPriority w:val="0"/>
    <w:rPr>
      <w:rFonts w:ascii="Calibri" w:hAnsi="Calibri" w:eastAsia="宋体" w:cs="Times New Roman"/>
    </w:rPr>
  </w:style>
  <w:style w:type="character" w:customStyle="1" w:styleId="248">
    <w:name w:val="技术指标项"/>
    <w:uiPriority w:val="0"/>
    <w:rPr>
      <w:rFonts w:ascii="仿宋_GB2312" w:hAnsi="仿宋_GB2312" w:eastAsia="仿宋_GB2312"/>
      <w:sz w:val="24"/>
    </w:rPr>
  </w:style>
  <w:style w:type="character" w:customStyle="1" w:styleId="249">
    <w:name w:val="正文 首行缩进:  2 字符 Char Char Char"/>
    <w:uiPriority w:val="0"/>
    <w:rPr>
      <w:rFonts w:hint="eastAsia" w:ascii="宋体" w:hAnsi="宋体" w:eastAsia="宋体" w:cs="宋体"/>
      <w:kern w:val="2"/>
      <w:sz w:val="24"/>
      <w:lang w:val="en-US" w:eastAsia="zh-CN" w:bidi="ar-SA"/>
    </w:rPr>
  </w:style>
  <w:style w:type="character" w:customStyle="1" w:styleId="250">
    <w:name w:val="标题 7 Char Char"/>
    <w:uiPriority w:val="0"/>
    <w:rPr>
      <w:rFonts w:ascii="Times New Roman" w:hAnsi="Times New Roman" w:eastAsia="宋体" w:cs="Times New Roman"/>
      <w:b/>
      <w:bCs/>
      <w:sz w:val="24"/>
      <w:szCs w:val="24"/>
    </w:rPr>
  </w:style>
  <w:style w:type="character" w:customStyle="1" w:styleId="251">
    <w:name w:val="插图说明 Char"/>
    <w:link w:val="252"/>
    <w:uiPriority w:val="0"/>
    <w:rPr>
      <w:rFonts w:ascii="Calibri" w:hAnsi="Calibri" w:eastAsia="黑体"/>
      <w:sz w:val="24"/>
    </w:rPr>
  </w:style>
  <w:style w:type="paragraph" w:customStyle="1" w:styleId="252">
    <w:name w:val="插图说明"/>
    <w:basedOn w:val="1"/>
    <w:link w:val="251"/>
    <w:uiPriority w:val="0"/>
    <w:pPr>
      <w:adjustRightInd w:val="0"/>
      <w:spacing w:beforeLines="0" w:after="240"/>
      <w:ind w:firstLine="200" w:firstLineChars="200"/>
      <w:jc w:val="center"/>
      <w:textAlignment w:val="baseline"/>
    </w:pPr>
    <w:rPr>
      <w:rFonts w:ascii="Calibri" w:hAnsi="Calibri" w:eastAsia="黑体"/>
      <w:kern w:val="0"/>
      <w:sz w:val="24"/>
    </w:rPr>
  </w:style>
  <w:style w:type="character" w:customStyle="1" w:styleId="253">
    <w:name w:val="个人答复风格"/>
    <w:uiPriority w:val="0"/>
    <w:rPr>
      <w:rFonts w:ascii="Arial" w:hAnsi="Arial" w:eastAsia="宋体" w:cs="Arial"/>
      <w:color w:val="auto"/>
      <w:sz w:val="20"/>
    </w:rPr>
  </w:style>
  <w:style w:type="character" w:customStyle="1" w:styleId="254">
    <w:name w:val="标题 2 Char"/>
    <w:aliases w:val="标题 2-1 Char Char"/>
    <w:uiPriority w:val="0"/>
    <w:rPr>
      <w:rFonts w:ascii="Arial" w:hAnsi="Arial" w:eastAsia="黑体" w:cs="Times New Roman"/>
      <w:b/>
      <w:bCs/>
      <w:sz w:val="32"/>
      <w:szCs w:val="32"/>
    </w:rPr>
  </w:style>
  <w:style w:type="character" w:customStyle="1" w:styleId="255">
    <w:name w:val="页脚 Char3"/>
    <w:uiPriority w:val="0"/>
    <w:rPr>
      <w:rFonts w:eastAsia="宋体"/>
      <w:kern w:val="2"/>
      <w:sz w:val="18"/>
      <w:szCs w:val="18"/>
      <w:lang w:val="en-US" w:eastAsia="zh-CN" w:bidi="ar-SA"/>
    </w:rPr>
  </w:style>
  <w:style w:type="character" w:customStyle="1" w:styleId="256">
    <w:name w:val=" Char Char24"/>
    <w:link w:val="52"/>
    <w:uiPriority w:val="0"/>
    <w:rPr>
      <w:rFonts w:ascii="宋体"/>
      <w:snapToGrid w:val="0"/>
    </w:rPr>
  </w:style>
  <w:style w:type="character" w:customStyle="1" w:styleId="257">
    <w:name w:val="正文 首行缩进2字符 Char Char Char"/>
    <w:uiPriority w:val="0"/>
    <w:rPr>
      <w:rFonts w:hint="eastAsia" w:ascii="宋体" w:hAnsi="宋体" w:eastAsia="宋体"/>
      <w:kern w:val="2"/>
      <w:sz w:val="24"/>
      <w:szCs w:val="24"/>
      <w:lang w:val="en-US" w:eastAsia="zh-CN" w:bidi="ar-SA"/>
    </w:rPr>
  </w:style>
  <w:style w:type="character" w:customStyle="1" w:styleId="258">
    <w:name w:val="称呼 Char1"/>
    <w:uiPriority w:val="0"/>
    <w:rPr>
      <w:rFonts w:ascii="Times New Roman" w:hAnsi="Times New Roman" w:eastAsia="宋体" w:cs="Times New Roman"/>
      <w:sz w:val="24"/>
      <w:szCs w:val="24"/>
    </w:rPr>
  </w:style>
  <w:style w:type="character" w:customStyle="1" w:styleId="259">
    <w:name w:val="font131"/>
    <w:uiPriority w:val="0"/>
    <w:rPr>
      <w:rFonts w:ascii="Times New Roman" w:hAnsi="Times New Roman" w:cs="Times New Roman"/>
      <w:color w:val="auto"/>
      <w:sz w:val="21"/>
      <w:szCs w:val="21"/>
      <w:u w:val="none"/>
      <w:lang w:bidi="ar-SA"/>
    </w:rPr>
  </w:style>
  <w:style w:type="character" w:customStyle="1" w:styleId="260">
    <w:name w:val="大汉方案正文 Char1"/>
    <w:link w:val="261"/>
    <w:uiPriority w:val="0"/>
    <w:rPr>
      <w:rFonts w:ascii="Arial" w:hAnsi="Arial"/>
      <w:sz w:val="24"/>
      <w:szCs w:val="24"/>
    </w:rPr>
  </w:style>
  <w:style w:type="paragraph" w:customStyle="1" w:styleId="261">
    <w:name w:val="大汉方案正文"/>
    <w:basedOn w:val="1"/>
    <w:link w:val="260"/>
    <w:uiPriority w:val="0"/>
    <w:pPr>
      <w:spacing w:beforeLines="0" w:line="360" w:lineRule="auto"/>
      <w:ind w:firstLine="200" w:firstLineChars="200"/>
    </w:pPr>
    <w:rPr>
      <w:rFonts w:ascii="Arial" w:hAnsi="Arial"/>
      <w:kern w:val="0"/>
      <w:sz w:val="24"/>
      <w:szCs w:val="24"/>
    </w:rPr>
  </w:style>
  <w:style w:type="character" w:customStyle="1" w:styleId="262">
    <w:name w:val="标题 1 Char1"/>
    <w:uiPriority w:val="0"/>
    <w:rPr>
      <w:rFonts w:ascii="Calibri" w:hAnsi="Calibri" w:eastAsia="仿宋"/>
      <w:b/>
      <w:bCs/>
      <w:kern w:val="44"/>
      <w:sz w:val="28"/>
      <w:szCs w:val="44"/>
    </w:rPr>
  </w:style>
  <w:style w:type="character" w:customStyle="1" w:styleId="263">
    <w:name w:val="批注文字 Char"/>
    <w:uiPriority w:val="0"/>
    <w:rPr>
      <w:szCs w:val="24"/>
    </w:rPr>
  </w:style>
  <w:style w:type="character" w:customStyle="1" w:styleId="264">
    <w:name w:val="annotation reference"/>
    <w:uiPriority w:val="0"/>
    <w:rPr>
      <w:sz w:val="21"/>
      <w:szCs w:val="21"/>
    </w:rPr>
  </w:style>
  <w:style w:type="character" w:customStyle="1" w:styleId="265">
    <w:name w:val="Char Char9"/>
    <w:uiPriority w:val="0"/>
    <w:rPr>
      <w:kern w:val="2"/>
      <w:sz w:val="18"/>
      <w:szCs w:val="18"/>
    </w:rPr>
  </w:style>
  <w:style w:type="character" w:customStyle="1" w:styleId="266">
    <w:name w:val="正文缩进 字符"/>
    <w:aliases w:val="正文非缩进 字符,特点 字符,缩进 字符,ALT+Z 字符,标题4 字符,四号 字符,正文对齐 字符,正文不缩进 字符,样式3 字符,段1 字符,首行缩进 字符,标题四 字符,正文双线 字符,Normal Indent Char 字符,表正文 Char 字符,正文非缩进 Char Char 字符,标题4 Char 字符,正文编号 字符,水上软件 字符,Body Text(ch) 字符,PI 字符,正文普通文字 字符,正文缩进 Char 字符,正文缩进 Char Char Char 字符"/>
    <w:uiPriority w:val="0"/>
    <w:rPr>
      <w:rFonts w:ascii="Times New Roman" w:hAnsi="Times New Roman" w:eastAsia="宋体" w:cs="Times New Roman"/>
      <w:kern w:val="0"/>
      <w:sz w:val="20"/>
      <w:szCs w:val="20"/>
      <w:lang w:bidi="ar-SA"/>
    </w:rPr>
  </w:style>
  <w:style w:type="character" w:customStyle="1" w:styleId="267">
    <w:name w:val="明显强调1"/>
    <w:uiPriority w:val="0"/>
    <w:rPr>
      <w:b/>
      <w:bCs/>
      <w:i/>
      <w:iCs/>
      <w:color w:val="4F81BD"/>
    </w:rPr>
  </w:style>
  <w:style w:type="character" w:customStyle="1" w:styleId="268">
    <w:name w:val="批注引用1"/>
    <w:uiPriority w:val="0"/>
    <w:rPr>
      <w:sz w:val="21"/>
      <w:szCs w:val="21"/>
    </w:rPr>
  </w:style>
  <w:style w:type="character" w:customStyle="1" w:styleId="269">
    <w:name w:val=" Char Char39"/>
    <w:link w:val="23"/>
    <w:uiPriority w:val="0"/>
    <w:rPr>
      <w:rFonts w:ascii="Arial" w:hAnsi="Arial" w:eastAsia="黑体" w:cs="Arial"/>
    </w:rPr>
  </w:style>
  <w:style w:type="character" w:customStyle="1" w:styleId="270">
    <w:name w:val=" Char Char35"/>
    <w:basedOn w:val="94"/>
    <w:link w:val="51"/>
    <w:uiPriority w:val="0"/>
    <w:rPr>
      <w:rFonts w:ascii="Times New Roman" w:hAnsi="Times New Roman" w:eastAsia="宋体" w:cs="Times New Roman"/>
      <w:szCs w:val="20"/>
    </w:rPr>
  </w:style>
  <w:style w:type="character" w:customStyle="1" w:styleId="271">
    <w:name w:val="Ò³Ã¼ Char"/>
    <w:aliases w:val="h Char,En-tête 1.1 Char,页眉1 Char Char,ContentsHeader Char,Draft Char,页眉1 Char,foote Char,Alt Header Char,ho Char,header odd Char Char"/>
    <w:uiPriority w:val="0"/>
    <w:rPr>
      <w:rFonts w:eastAsia="宋体"/>
      <w:kern w:val="2"/>
      <w:sz w:val="18"/>
      <w:szCs w:val="18"/>
      <w:lang w:val="en-US" w:eastAsia="zh-CN" w:bidi="ar-SA"/>
    </w:rPr>
  </w:style>
  <w:style w:type="character" w:customStyle="1" w:styleId="272">
    <w:name w:val="表格中文字 Char Char"/>
    <w:link w:val="273"/>
    <w:uiPriority w:val="0"/>
    <w:rPr>
      <w:rFonts w:ascii="新宋体" w:hAnsi="新宋体" w:eastAsia="新宋体"/>
      <w:sz w:val="24"/>
      <w:szCs w:val="24"/>
    </w:rPr>
  </w:style>
  <w:style w:type="paragraph" w:customStyle="1" w:styleId="273">
    <w:name w:val="表格中文字"/>
    <w:basedOn w:val="1"/>
    <w:link w:val="272"/>
    <w:uiPriority w:val="0"/>
    <w:pPr>
      <w:spacing w:beforeLines="0" w:line="288" w:lineRule="auto"/>
    </w:pPr>
    <w:rPr>
      <w:rFonts w:ascii="新宋体" w:hAnsi="新宋体" w:eastAsia="新宋体"/>
      <w:kern w:val="0"/>
      <w:sz w:val="24"/>
      <w:szCs w:val="24"/>
    </w:rPr>
  </w:style>
  <w:style w:type="character" w:customStyle="1" w:styleId="274">
    <w:name w:val="样式 标题 5Alt+5dashdsddh5Heading5l55Roman listH5ITT t5P...2 Char Char"/>
    <w:link w:val="275"/>
    <w:uiPriority w:val="0"/>
    <w:rPr>
      <w:rFonts w:ascii="仿宋_GB2312" w:hAnsi="仿宋_GB2312" w:eastAsia="仿宋_GB2312"/>
      <w:sz w:val="28"/>
    </w:rPr>
  </w:style>
  <w:style w:type="paragraph" w:customStyle="1" w:styleId="275">
    <w:name w:val="样式 标题 5Alt+5dashdsddh5Heading5l55Roman listH5ITT t5P...2"/>
    <w:basedOn w:val="7"/>
    <w:link w:val="274"/>
    <w:uiPriority w:val="0"/>
    <w:pPr>
      <w:tabs>
        <w:tab w:val="left" w:pos="1008"/>
      </w:tabs>
      <w:overflowPunct w:val="0"/>
      <w:spacing w:before="0" w:after="0" w:line="240" w:lineRule="auto"/>
      <w:ind w:left="1008" w:hanging="1008"/>
    </w:pPr>
    <w:rPr>
      <w:rFonts w:ascii="仿宋_GB2312" w:hAnsi="仿宋_GB2312" w:eastAsia="仿宋_GB2312"/>
      <w:b w:val="0"/>
      <w:bCs w:val="0"/>
      <w:kern w:val="0"/>
      <w:sz w:val="28"/>
      <w:szCs w:val="20"/>
    </w:rPr>
  </w:style>
  <w:style w:type="character" w:customStyle="1" w:styleId="276">
    <w:name w:val="tw4winExternal"/>
    <w:uiPriority w:val="0"/>
    <w:rPr>
      <w:rFonts w:ascii="Courier New" w:hAnsi="Courier New"/>
      <w:color w:val="808080"/>
    </w:rPr>
  </w:style>
  <w:style w:type="character" w:customStyle="1" w:styleId="277">
    <w:name w:val=" Char Char21"/>
    <w:link w:val="18"/>
    <w:uiPriority w:val="0"/>
    <w:rPr>
      <w:sz w:val="24"/>
      <w:szCs w:val="24"/>
    </w:rPr>
  </w:style>
  <w:style w:type="character" w:customStyle="1" w:styleId="278">
    <w:name w:val="样式 题注 + 黑体2 Char"/>
    <w:link w:val="279"/>
    <w:locked/>
    <w:uiPriority w:val="0"/>
    <w:rPr>
      <w:rFonts w:ascii="黑体" w:hAnsi="黑体" w:eastAsia="黑体" w:cs="Arial"/>
    </w:rPr>
  </w:style>
  <w:style w:type="paragraph" w:customStyle="1" w:styleId="279">
    <w:name w:val="样式 题注 + 黑体2"/>
    <w:basedOn w:val="23"/>
    <w:link w:val="278"/>
    <w:uiPriority w:val="0"/>
    <w:pPr>
      <w:spacing w:beforeLines="40" w:afterLines="40"/>
      <w:jc w:val="center"/>
    </w:pPr>
    <w:rPr>
      <w:rFonts w:ascii="黑体" w:hAnsi="黑体"/>
    </w:rPr>
  </w:style>
  <w:style w:type="character" w:customStyle="1" w:styleId="280">
    <w:name w:val=" Char Char47"/>
    <w:basedOn w:val="94"/>
    <w:link w:val="7"/>
    <w:uiPriority w:val="0"/>
    <w:rPr>
      <w:rFonts w:ascii="Times New Roman" w:hAnsi="Times New Roman" w:eastAsia="微软雅黑" w:cs="Times New Roman"/>
      <w:b/>
      <w:bCs/>
      <w:sz w:val="24"/>
      <w:szCs w:val="24"/>
    </w:rPr>
  </w:style>
  <w:style w:type="character" w:customStyle="1" w:styleId="281">
    <w:name w:val="大标题 Char Char"/>
    <w:link w:val="282"/>
    <w:uiPriority w:val="0"/>
    <w:rPr>
      <w:b/>
      <w:kern w:val="2"/>
      <w:sz w:val="28"/>
      <w:szCs w:val="22"/>
      <w:lang w:val="en-US" w:eastAsia="zh-CN" w:bidi="ar-SA"/>
    </w:rPr>
  </w:style>
  <w:style w:type="paragraph" w:customStyle="1" w:styleId="282">
    <w:name w:val="大标题"/>
    <w:next w:val="1"/>
    <w:link w:val="281"/>
    <w:uiPriority w:val="0"/>
    <w:pPr>
      <w:spacing w:before="120" w:after="120" w:line="360" w:lineRule="auto"/>
    </w:pPr>
    <w:rPr>
      <w:b/>
      <w:kern w:val="2"/>
      <w:sz w:val="28"/>
      <w:szCs w:val="22"/>
      <w:lang w:val="en-US" w:eastAsia="zh-CN" w:bidi="ar-SA"/>
    </w:rPr>
  </w:style>
  <w:style w:type="character" w:customStyle="1" w:styleId="283">
    <w:name w:val="日期 Char"/>
    <w:uiPriority w:val="0"/>
    <w:rPr>
      <w:rFonts w:eastAsia="楷体_GB2312"/>
      <w:sz w:val="32"/>
    </w:rPr>
  </w:style>
  <w:style w:type="character" w:customStyle="1" w:styleId="284">
    <w:name w:val="书籍标题"/>
    <w:qFormat/>
    <w:uiPriority w:val="0"/>
    <w:rPr>
      <w:b/>
      <w:bCs/>
      <w:smallCaps/>
      <w:spacing w:val="5"/>
    </w:rPr>
  </w:style>
  <w:style w:type="character" w:customStyle="1" w:styleId="285">
    <w:name w:val=" Char Char31"/>
    <w:link w:val="27"/>
    <w:uiPriority w:val="0"/>
    <w:rPr>
      <w:szCs w:val="24"/>
      <w:shd w:val="clear" w:color="auto" w:fill="000080"/>
    </w:rPr>
  </w:style>
  <w:style w:type="character" w:customStyle="1" w:styleId="286">
    <w:name w:val="text03"/>
    <w:uiPriority w:val="0"/>
    <w:rPr>
      <w:rFonts w:hint="default" w:ascii="Tahoma" w:hAnsi="Tahoma" w:eastAsia="宋体" w:cs="Tahoma"/>
      <w:kern w:val="2"/>
      <w:sz w:val="36"/>
      <w:szCs w:val="36"/>
      <w:lang w:val="en-US" w:eastAsia="zh-CN" w:bidi="ar-SA"/>
    </w:rPr>
  </w:style>
  <w:style w:type="character" w:customStyle="1" w:styleId="287">
    <w:name w:val="数据小节格式"/>
    <w:uiPriority w:val="0"/>
    <w:rPr>
      <w:rFonts w:ascii="新宋体" w:hAnsi="新宋体" w:eastAsia="华文中宋"/>
      <w:b/>
      <w:bCs/>
      <w:sz w:val="27"/>
      <w:szCs w:val="26"/>
      <w:shd w:val="clear" w:color="auto" w:fill="auto"/>
    </w:rPr>
  </w:style>
  <w:style w:type="character" w:customStyle="1" w:styleId="288">
    <w:name w:val=" Char Char25"/>
    <w:link w:val="87"/>
    <w:uiPriority w:val="0"/>
    <w:rPr>
      <w:rFonts w:ascii="宋体" w:hAnsi="Courier New"/>
      <w:spacing w:val="-4"/>
      <w:szCs w:val="24"/>
    </w:rPr>
  </w:style>
  <w:style w:type="character" w:customStyle="1" w:styleId="289">
    <w:name w:val="huide001"/>
    <w:uiPriority w:val="0"/>
    <w:rPr>
      <w:rFonts w:hint="default" w:ascii="Arial" w:hAnsi="Arial" w:cs="Arial"/>
      <w:color w:val="666666"/>
      <w:sz w:val="18"/>
      <w:szCs w:val="18"/>
    </w:rPr>
  </w:style>
  <w:style w:type="character" w:customStyle="1" w:styleId="290">
    <w:name w:val="gf正文1 Char Char"/>
    <w:link w:val="291"/>
    <w:uiPriority w:val="0"/>
    <w:rPr>
      <w:rFonts w:ascii="宋体" w:hAnsi="宋体"/>
      <w:sz w:val="24"/>
      <w:szCs w:val="24"/>
    </w:rPr>
  </w:style>
  <w:style w:type="paragraph" w:customStyle="1" w:styleId="291">
    <w:name w:val="gf正文1"/>
    <w:basedOn w:val="1"/>
    <w:link w:val="290"/>
    <w:uiPriority w:val="0"/>
    <w:pPr>
      <w:tabs>
        <w:tab w:val="left" w:pos="3240"/>
        <w:tab w:val="left" w:pos="3960"/>
      </w:tabs>
      <w:adjustRightInd w:val="0"/>
      <w:snapToGrid w:val="0"/>
      <w:spacing w:beforeLines="0" w:line="360" w:lineRule="auto"/>
      <w:ind w:firstLine="480" w:firstLineChars="200"/>
    </w:pPr>
    <w:rPr>
      <w:rFonts w:ascii="宋体" w:hAnsi="宋体"/>
      <w:kern w:val="0"/>
      <w:sz w:val="24"/>
      <w:szCs w:val="24"/>
    </w:rPr>
  </w:style>
  <w:style w:type="character" w:customStyle="1" w:styleId="292">
    <w:name w:val="样式 题注 + 黑体 Char"/>
    <w:link w:val="293"/>
    <w:locked/>
    <w:uiPriority w:val="0"/>
    <w:rPr>
      <w:rFonts w:ascii="黑体" w:hAnsi="黑体" w:eastAsia="黑体" w:cs="Arial"/>
    </w:rPr>
  </w:style>
  <w:style w:type="paragraph" w:customStyle="1" w:styleId="293">
    <w:name w:val="样式 题注 + 黑体"/>
    <w:basedOn w:val="23"/>
    <w:link w:val="292"/>
    <w:uiPriority w:val="0"/>
    <w:pPr>
      <w:spacing w:beforeLines="40" w:afterLines="40"/>
      <w:jc w:val="center"/>
    </w:pPr>
    <w:rPr>
      <w:rFonts w:ascii="黑体" w:hAnsi="黑体"/>
    </w:rPr>
  </w:style>
  <w:style w:type="character" w:customStyle="1" w:styleId="294">
    <w:name w:val=" Char Char5"/>
    <w:uiPriority w:val="0"/>
    <w:rPr>
      <w:rFonts w:eastAsia="隶书"/>
      <w:b/>
      <w:bCs/>
      <w:sz w:val="36"/>
      <w:szCs w:val="36"/>
      <w:lang w:val="en-US" w:eastAsia="zh-CN" w:bidi="ar-SA"/>
    </w:rPr>
  </w:style>
  <w:style w:type="character" w:customStyle="1" w:styleId="295">
    <w:name w:val="Table Text Char Char"/>
    <w:link w:val="178"/>
    <w:uiPriority w:val="0"/>
    <w:rPr>
      <w:rFonts w:ascii="Calibri" w:hAnsi="Calibri"/>
      <w:sz w:val="24"/>
      <w:szCs w:val="24"/>
    </w:rPr>
  </w:style>
  <w:style w:type="character" w:customStyle="1" w:styleId="296">
    <w:name w:val=" Char Char30"/>
    <w:link w:val="64"/>
    <w:uiPriority w:val="0"/>
    <w:rPr>
      <w:rFonts w:ascii="Cambria" w:hAnsi="Cambria"/>
      <w:b/>
      <w:bCs/>
      <w:kern w:val="28"/>
      <w:sz w:val="32"/>
      <w:szCs w:val="32"/>
    </w:rPr>
  </w:style>
  <w:style w:type="character" w:customStyle="1" w:styleId="297">
    <w:name w:val="7.表小四 Char Char"/>
    <w:link w:val="298"/>
    <w:uiPriority w:val="0"/>
    <w:rPr>
      <w:rFonts w:ascii="宋体" w:hAnsi="宋体"/>
      <w:sz w:val="24"/>
      <w:szCs w:val="24"/>
    </w:rPr>
  </w:style>
  <w:style w:type="paragraph" w:customStyle="1" w:styleId="298">
    <w:name w:val="7.表小四"/>
    <w:basedOn w:val="1"/>
    <w:link w:val="297"/>
    <w:uiPriority w:val="0"/>
    <w:pPr>
      <w:spacing w:before="156" w:afterLines="50"/>
    </w:pPr>
    <w:rPr>
      <w:rFonts w:ascii="宋体" w:hAnsi="宋体"/>
      <w:kern w:val="0"/>
      <w:sz w:val="24"/>
      <w:szCs w:val="24"/>
    </w:rPr>
  </w:style>
  <w:style w:type="character" w:customStyle="1" w:styleId="299">
    <w:name w:val="Char Char22"/>
    <w:uiPriority w:val="0"/>
    <w:rPr>
      <w:rFonts w:ascii="宋体" w:hAnsi="Courier New" w:eastAsia="宋体"/>
      <w:sz w:val="21"/>
      <w:lang w:val="en-US" w:eastAsia="zh-CN"/>
    </w:rPr>
  </w:style>
  <w:style w:type="character" w:customStyle="1" w:styleId="300">
    <w:name w:val="样式 题注 + 黑色 Char"/>
    <w:link w:val="301"/>
    <w:locked/>
    <w:uiPriority w:val="0"/>
    <w:rPr>
      <w:rFonts w:ascii="Arial" w:hAnsi="Arial" w:eastAsia="黑体" w:cs="Arial"/>
      <w:color w:val="000000"/>
      <w:sz w:val="24"/>
    </w:rPr>
  </w:style>
  <w:style w:type="paragraph" w:customStyle="1" w:styleId="301">
    <w:name w:val="样式 题注 + 黑色"/>
    <w:basedOn w:val="23"/>
    <w:link w:val="300"/>
    <w:uiPriority w:val="0"/>
    <w:pPr>
      <w:spacing w:beforeLines="40" w:afterLines="40"/>
      <w:jc w:val="center"/>
    </w:pPr>
    <w:rPr>
      <w:color w:val="000000"/>
      <w:sz w:val="24"/>
    </w:rPr>
  </w:style>
  <w:style w:type="character" w:customStyle="1" w:styleId="302">
    <w:name w:val="普通(网站) Char"/>
    <w:uiPriority w:val="0"/>
    <w:rPr>
      <w:rFonts w:ascii="宋体" w:hAnsi="宋体" w:eastAsia="宋体" w:cs="Times New Roman"/>
      <w:kern w:val="0"/>
      <w:sz w:val="24"/>
      <w:szCs w:val="24"/>
    </w:rPr>
  </w:style>
  <w:style w:type="character" w:customStyle="1" w:styleId="303">
    <w:name w:val="pi1"/>
    <w:uiPriority w:val="0"/>
    <w:rPr>
      <w:rFonts w:hint="default" w:ascii="Tahoma" w:hAnsi="Tahoma" w:eastAsia="宋体" w:cs="Tahoma"/>
      <w:color w:val="0000FF"/>
      <w:kern w:val="2"/>
      <w:sz w:val="36"/>
      <w:szCs w:val="36"/>
      <w:lang w:val="en-US" w:eastAsia="zh-CN" w:bidi="ar-SA"/>
    </w:rPr>
  </w:style>
  <w:style w:type="character" w:customStyle="1" w:styleId="304">
    <w:name w:val="正文文本缩进 Char2"/>
    <w:uiPriority w:val="0"/>
    <w:rPr>
      <w:kern w:val="2"/>
      <w:sz w:val="21"/>
    </w:rPr>
  </w:style>
  <w:style w:type="character" w:customStyle="1" w:styleId="305">
    <w:name w:val="纯文本 字符"/>
    <w:uiPriority w:val="0"/>
    <w:rPr>
      <w:rFonts w:ascii="宋体" w:hAnsi="Courier New" w:eastAsia="宋体"/>
      <w:kern w:val="2"/>
      <w:sz w:val="21"/>
      <w:szCs w:val="21"/>
      <w:lang w:bidi="ar-SA"/>
    </w:rPr>
  </w:style>
  <w:style w:type="character" w:customStyle="1" w:styleId="306">
    <w:name w:val="普通文字 Char1 Char"/>
    <w:uiPriority w:val="0"/>
    <w:rPr>
      <w:rFonts w:ascii="宋体" w:hAnsi="Courier New" w:eastAsia="宋体"/>
      <w:kern w:val="2"/>
      <w:sz w:val="21"/>
      <w:szCs w:val="24"/>
      <w:lang w:val="en-US" w:eastAsia="zh-CN"/>
    </w:rPr>
  </w:style>
  <w:style w:type="character" w:customStyle="1" w:styleId="307">
    <w:name w:val="h105-2"/>
    <w:uiPriority w:val="0"/>
    <w:rPr>
      <w:rFonts w:hint="default" w:ascii="Tahoma" w:hAnsi="Tahoma" w:eastAsia="宋体" w:cs="Tahoma"/>
      <w:kern w:val="2"/>
      <w:sz w:val="36"/>
      <w:szCs w:val="36"/>
      <w:lang w:val="en-US" w:eastAsia="zh-CN" w:bidi="ar-SA"/>
    </w:rPr>
  </w:style>
  <w:style w:type="character" w:customStyle="1" w:styleId="308">
    <w:name w:val="规范正文 Char Char"/>
    <w:link w:val="309"/>
    <w:uiPriority w:val="0"/>
    <w:rPr>
      <w:sz w:val="24"/>
    </w:rPr>
  </w:style>
  <w:style w:type="paragraph" w:customStyle="1" w:styleId="309">
    <w:name w:val="规范正文"/>
    <w:basedOn w:val="1"/>
    <w:link w:val="308"/>
    <w:uiPriority w:val="0"/>
    <w:pPr>
      <w:adjustRightInd w:val="0"/>
      <w:snapToGrid w:val="0"/>
      <w:spacing w:beforeLines="0" w:line="360" w:lineRule="auto"/>
      <w:jc w:val="left"/>
    </w:pPr>
    <w:rPr>
      <w:rFonts w:ascii="Calibri" w:hAnsi="Calibri"/>
      <w:kern w:val="0"/>
      <w:sz w:val="24"/>
    </w:rPr>
  </w:style>
  <w:style w:type="character" w:customStyle="1" w:styleId="310">
    <w:name w:val="页脚 Char Char"/>
    <w:uiPriority w:val="0"/>
    <w:rPr>
      <w:rFonts w:ascii="Calibri" w:hAnsi="Calibri" w:eastAsia="宋体" w:cs="Times New Roman"/>
      <w:sz w:val="18"/>
      <w:szCs w:val="18"/>
    </w:rPr>
  </w:style>
  <w:style w:type="character" w:customStyle="1" w:styleId="311">
    <w:name w:val=" Char Char11"/>
    <w:link w:val="41"/>
    <w:uiPriority w:val="0"/>
    <w:rPr>
      <w:i/>
      <w:iCs/>
      <w:sz w:val="24"/>
      <w:szCs w:val="24"/>
    </w:rPr>
  </w:style>
  <w:style w:type="character" w:customStyle="1" w:styleId="312">
    <w:name w:val="段 Char Char"/>
    <w:link w:val="313"/>
    <w:uiPriority w:val="0"/>
    <w:rPr>
      <w:rFonts w:ascii="宋体"/>
      <w:kern w:val="2"/>
      <w:sz w:val="21"/>
      <w:szCs w:val="22"/>
      <w:lang w:val="en-US" w:eastAsia="zh-CN" w:bidi="ar-SA"/>
    </w:rPr>
  </w:style>
  <w:style w:type="paragraph" w:customStyle="1" w:styleId="313">
    <w:name w:val="段"/>
    <w:link w:val="312"/>
    <w:uiPriority w:val="0"/>
    <w:pPr>
      <w:autoSpaceDE w:val="0"/>
      <w:autoSpaceDN w:val="0"/>
      <w:ind w:firstLine="200" w:firstLineChars="200"/>
      <w:jc w:val="both"/>
    </w:pPr>
    <w:rPr>
      <w:rFonts w:ascii="宋体"/>
      <w:kern w:val="2"/>
      <w:sz w:val="21"/>
      <w:szCs w:val="22"/>
      <w:lang w:val="en-US" w:eastAsia="zh-CN" w:bidi="ar-SA"/>
    </w:rPr>
  </w:style>
  <w:style w:type="character" w:customStyle="1" w:styleId="314">
    <w:name w:val="结束语 Char"/>
    <w:uiPriority w:val="0"/>
    <w:rPr>
      <w:sz w:val="24"/>
      <w:szCs w:val="24"/>
    </w:rPr>
  </w:style>
  <w:style w:type="character" w:customStyle="1" w:styleId="315">
    <w:name w:val="小标题 Char Char"/>
    <w:link w:val="316"/>
    <w:uiPriority w:val="0"/>
    <w:rPr>
      <w:rFonts w:ascii="宋体" w:hAnsi="宋体" w:cs="宋体"/>
      <w:b/>
      <w:sz w:val="24"/>
      <w:szCs w:val="24"/>
    </w:rPr>
  </w:style>
  <w:style w:type="paragraph" w:customStyle="1" w:styleId="316">
    <w:name w:val="小标题"/>
    <w:basedOn w:val="1"/>
    <w:next w:val="1"/>
    <w:link w:val="315"/>
    <w:uiPriority w:val="0"/>
    <w:pPr>
      <w:widowControl/>
      <w:spacing w:beforeLines="0"/>
      <w:ind w:left="900" w:hanging="420"/>
      <w:jc w:val="left"/>
    </w:pPr>
    <w:rPr>
      <w:rFonts w:ascii="宋体" w:hAnsi="宋体"/>
      <w:b/>
      <w:kern w:val="0"/>
      <w:sz w:val="24"/>
      <w:szCs w:val="24"/>
    </w:rPr>
  </w:style>
  <w:style w:type="character" w:customStyle="1" w:styleId="317">
    <w:name w:val="标题2 Char Char"/>
    <w:link w:val="318"/>
    <w:uiPriority w:val="0"/>
    <w:rPr>
      <w:rFonts w:ascii="Arial" w:hAnsi="Arial"/>
      <w:b/>
      <w:bCs/>
      <w:spacing w:val="20"/>
      <w:kern w:val="28"/>
      <w:sz w:val="28"/>
      <w:szCs w:val="28"/>
      <w:lang w:eastAsia="en-US"/>
    </w:rPr>
  </w:style>
  <w:style w:type="paragraph" w:customStyle="1" w:styleId="318">
    <w:name w:val="标题2"/>
    <w:basedOn w:val="4"/>
    <w:link w:val="317"/>
    <w:uiPriority w:val="0"/>
    <w:pPr>
      <w:keepLines w:val="0"/>
      <w:widowControl/>
      <w:tabs>
        <w:tab w:val="left" w:pos="1020"/>
      </w:tabs>
      <w:spacing w:before="320" w:after="160" w:line="240" w:lineRule="auto"/>
      <w:ind w:left="1020" w:hanging="420"/>
      <w:jc w:val="left"/>
    </w:pPr>
    <w:rPr>
      <w:rFonts w:eastAsia="宋体"/>
      <w:spacing w:val="20"/>
      <w:kern w:val="28"/>
      <w:sz w:val="28"/>
      <w:szCs w:val="28"/>
      <w:lang w:eastAsia="en-US"/>
    </w:rPr>
  </w:style>
  <w:style w:type="character" w:customStyle="1" w:styleId="319">
    <w:name w:val="个人撰写风格"/>
    <w:uiPriority w:val="0"/>
    <w:rPr>
      <w:rFonts w:ascii="Arial" w:hAnsi="Arial" w:eastAsia="宋体" w:cs="Arial"/>
      <w:color w:val="auto"/>
      <w:sz w:val="20"/>
    </w:rPr>
  </w:style>
  <w:style w:type="character" w:customStyle="1" w:styleId="320">
    <w:name w:val="正文首行缩进 2 Char1"/>
    <w:basedOn w:val="321"/>
    <w:uiPriority w:val="0"/>
  </w:style>
  <w:style w:type="character" w:customStyle="1" w:styleId="321">
    <w:name w:val=" Char Char26"/>
    <w:basedOn w:val="94"/>
    <w:link w:val="36"/>
    <w:uiPriority w:val="0"/>
    <w:rPr>
      <w:rFonts w:ascii="Times New Roman" w:hAnsi="Times New Roman" w:eastAsia="宋体" w:cs="Times New Roman"/>
      <w:szCs w:val="20"/>
    </w:rPr>
  </w:style>
  <w:style w:type="character" w:customStyle="1" w:styleId="322">
    <w:name w:val=" Char Char15"/>
    <w:link w:val="70"/>
    <w:uiPriority w:val="0"/>
    <w:rPr>
      <w:rFonts w:ascii="仿宋_GB2312" w:hAnsi="宋体" w:eastAsia="仿宋_GB2312"/>
      <w:color w:val="000000"/>
      <w:sz w:val="24"/>
      <w:szCs w:val="24"/>
    </w:rPr>
  </w:style>
  <w:style w:type="character" w:customStyle="1" w:styleId="323">
    <w:name w:val="Char Char81"/>
    <w:uiPriority w:val="0"/>
    <w:rPr>
      <w:rFonts w:eastAsia="宋体"/>
      <w:b/>
      <w:sz w:val="24"/>
      <w:lang w:val="en-GB" w:eastAsia="zh-CN"/>
    </w:rPr>
  </w:style>
  <w:style w:type="character" w:customStyle="1" w:styleId="324">
    <w:name w:val="font121"/>
    <w:uiPriority w:val="0"/>
    <w:rPr>
      <w:rFonts w:hint="default" w:ascii="Arial" w:hAnsi="Arial" w:cs="Arial"/>
      <w:color w:val="666666"/>
      <w:sz w:val="18"/>
      <w:szCs w:val="18"/>
    </w:rPr>
  </w:style>
  <w:style w:type="character" w:customStyle="1" w:styleId="325">
    <w:name w:val="标题 Char1"/>
    <w:basedOn w:val="94"/>
    <w:uiPriority w:val="0"/>
    <w:rPr>
      <w:rFonts w:ascii="Cambria" w:hAnsi="Cambria" w:eastAsia="宋体" w:cs="Times New Roman"/>
      <w:b/>
      <w:bCs/>
      <w:sz w:val="32"/>
      <w:szCs w:val="32"/>
    </w:rPr>
  </w:style>
  <w:style w:type="character" w:customStyle="1" w:styleId="326">
    <w:name w:val="标书正文格式 Char Char"/>
    <w:link w:val="327"/>
    <w:uiPriority w:val="0"/>
    <w:rPr>
      <w:rFonts w:eastAsia="楷体_GB2312"/>
      <w:kern w:val="2"/>
      <w:sz w:val="24"/>
      <w:szCs w:val="22"/>
      <w:lang w:val="en-US" w:eastAsia="zh-CN" w:bidi="ar-SA"/>
    </w:rPr>
  </w:style>
  <w:style w:type="paragraph" w:customStyle="1" w:styleId="327">
    <w:name w:val="标书正文格式"/>
    <w:link w:val="326"/>
    <w:uiPriority w:val="0"/>
    <w:pPr>
      <w:spacing w:line="360" w:lineRule="auto"/>
      <w:ind w:firstLine="200" w:firstLineChars="200"/>
    </w:pPr>
    <w:rPr>
      <w:rFonts w:eastAsia="楷体_GB2312"/>
      <w:kern w:val="2"/>
      <w:sz w:val="24"/>
      <w:szCs w:val="22"/>
      <w:lang w:val="en-US" w:eastAsia="zh-CN" w:bidi="ar-SA"/>
    </w:rPr>
  </w:style>
  <w:style w:type="character" w:customStyle="1" w:styleId="328">
    <w:name w:val="Normal Indent Char1 Char1 Char2 Char Char Char Char Char Char Char Char Char Char Char Char Char Char"/>
    <w:uiPriority w:val="0"/>
    <w:rPr>
      <w:rFonts w:eastAsia="仿宋_GB2312"/>
      <w:kern w:val="2"/>
      <w:sz w:val="22"/>
      <w:szCs w:val="24"/>
      <w:lang w:val="en-US" w:eastAsia="zh-CN" w:bidi="ar-SA"/>
    </w:rPr>
  </w:style>
  <w:style w:type="character" w:customStyle="1" w:styleId="329">
    <w:name w:val="font101"/>
    <w:uiPriority w:val="0"/>
    <w:rPr>
      <w:rFonts w:hint="eastAsia" w:ascii="宋体" w:hAnsi="宋体" w:eastAsia="宋体" w:cs="宋体"/>
      <w:color w:val="000000"/>
      <w:sz w:val="20"/>
      <w:szCs w:val="20"/>
      <w:u w:val="none"/>
    </w:rPr>
  </w:style>
  <w:style w:type="character" w:customStyle="1" w:styleId="330">
    <w:name w:val=" Char Char18"/>
    <w:basedOn w:val="94"/>
    <w:link w:val="80"/>
    <w:uiPriority w:val="0"/>
    <w:rPr>
      <w:rFonts w:ascii="Arial Unicode MS" w:hAnsi="Arial Unicode MS" w:eastAsia="Arial Unicode MS" w:cs="Arial Unicode MS"/>
      <w:kern w:val="0"/>
      <w:sz w:val="20"/>
      <w:szCs w:val="20"/>
    </w:rPr>
  </w:style>
  <w:style w:type="character" w:customStyle="1" w:styleId="331">
    <w:name w:val="a Char Char Char"/>
    <w:uiPriority w:val="0"/>
    <w:rPr>
      <w:rFonts w:ascii="宋体" w:hAnsi="宋体" w:eastAsia="仿宋_GB2312" w:cs="Times New Roman"/>
      <w:kern w:val="0"/>
      <w:sz w:val="24"/>
      <w:szCs w:val="20"/>
    </w:rPr>
  </w:style>
  <w:style w:type="character" w:customStyle="1" w:styleId="332">
    <w:name w:val="发布"/>
    <w:uiPriority w:val="0"/>
    <w:rPr>
      <w:rFonts w:ascii="黑体" w:eastAsia="黑体"/>
      <w:spacing w:val="22"/>
      <w:w w:val="100"/>
      <w:position w:val="3"/>
      <w:sz w:val="28"/>
    </w:rPr>
  </w:style>
  <w:style w:type="character" w:customStyle="1" w:styleId="333">
    <w:name w:val="font331"/>
    <w:uiPriority w:val="0"/>
    <w:rPr>
      <w:rFonts w:ascii="等线" w:eastAsia="等线"/>
      <w:color w:val="auto"/>
      <w:sz w:val="14"/>
      <w:szCs w:val="14"/>
      <w:u w:val="none"/>
    </w:rPr>
  </w:style>
  <w:style w:type="character" w:customStyle="1" w:styleId="334">
    <w:name w:val="Char Char13"/>
    <w:uiPriority w:val="0"/>
    <w:rPr>
      <w:rFonts w:ascii="Calibri" w:hAnsi="Calibri" w:eastAsia="宋体" w:cs="Times New Roman"/>
      <w:sz w:val="18"/>
      <w:szCs w:val="18"/>
    </w:rPr>
  </w:style>
  <w:style w:type="character" w:customStyle="1" w:styleId="335">
    <w:name w:val="(符号)五标题1.1.1 Char Char"/>
    <w:link w:val="336"/>
    <w:uiPriority w:val="0"/>
    <w:rPr>
      <w:rFonts w:ascii="宋体" w:hAnsi="宋体"/>
      <w:color w:val="000000"/>
      <w:sz w:val="24"/>
    </w:rPr>
  </w:style>
  <w:style w:type="paragraph" w:customStyle="1" w:styleId="336">
    <w:name w:val="(符号)五标题1.1.1"/>
    <w:basedOn w:val="1"/>
    <w:link w:val="335"/>
    <w:uiPriority w:val="0"/>
    <w:pPr>
      <w:numPr>
        <w:ilvl w:val="2"/>
        <w:numId w:val="1"/>
      </w:numPr>
      <w:tabs>
        <w:tab w:val="left" w:pos="420"/>
        <w:tab w:val="left" w:pos="1000"/>
        <w:tab w:val="clear" w:pos="1260"/>
      </w:tabs>
      <w:spacing w:line="500" w:lineRule="exact"/>
      <w:ind w:firstLine="0"/>
    </w:pPr>
    <w:rPr>
      <w:rFonts w:ascii="宋体" w:hAnsi="宋体"/>
      <w:color w:val="000000"/>
      <w:kern w:val="0"/>
      <w:sz w:val="24"/>
    </w:rPr>
  </w:style>
  <w:style w:type="character" w:customStyle="1" w:styleId="337">
    <w:name w:val="我的正文 Char"/>
    <w:uiPriority w:val="0"/>
    <w:rPr>
      <w:rFonts w:ascii="Calibri" w:hAnsi="Calibri" w:eastAsia="仿宋_GB2312" w:cs="宋体"/>
      <w:kern w:val="2"/>
      <w:sz w:val="24"/>
    </w:rPr>
  </w:style>
  <w:style w:type="character" w:customStyle="1" w:styleId="338">
    <w:name w:val="标准正文格式 Char Char"/>
    <w:link w:val="339"/>
    <w:uiPriority w:val="0"/>
    <w:rPr>
      <w:rFonts w:ascii="宋体" w:eastAsia="仿宋_GB2312"/>
      <w:color w:val="000000"/>
      <w:sz w:val="24"/>
    </w:rPr>
  </w:style>
  <w:style w:type="paragraph" w:customStyle="1" w:styleId="339">
    <w:name w:val="标准正文格式"/>
    <w:basedOn w:val="1"/>
    <w:link w:val="338"/>
    <w:uiPriority w:val="0"/>
    <w:pPr>
      <w:widowControl/>
      <w:adjustRightInd w:val="0"/>
      <w:spacing w:beforeLines="0" w:after="120" w:line="360" w:lineRule="auto"/>
      <w:ind w:firstLine="200" w:firstLineChars="200"/>
      <w:textAlignment w:val="baseline"/>
    </w:pPr>
    <w:rPr>
      <w:rFonts w:ascii="宋体" w:hAnsi="Calibri" w:eastAsia="仿宋_GB2312"/>
      <w:color w:val="000000"/>
      <w:kern w:val="0"/>
      <w:sz w:val="24"/>
    </w:rPr>
  </w:style>
  <w:style w:type="character" w:customStyle="1" w:styleId="340">
    <w:name w:val=" Char Char1"/>
    <w:uiPriority w:val="0"/>
    <w:rPr>
      <w:rFonts w:ascii="宋体" w:hAnsi="Courier New" w:eastAsia="宋体"/>
      <w:kern w:val="2"/>
      <w:sz w:val="21"/>
      <w:lang w:val="en-US" w:eastAsia="zh-CN" w:bidi="ar-SA"/>
    </w:rPr>
  </w:style>
  <w:style w:type="character" w:customStyle="1" w:styleId="341">
    <w:name w:val="页眉 Char1"/>
    <w:locked/>
    <w:uiPriority w:val="0"/>
    <w:rPr>
      <w:rFonts w:eastAsia="仿宋_GB2312"/>
      <w:sz w:val="18"/>
    </w:rPr>
  </w:style>
  <w:style w:type="character" w:customStyle="1" w:styleId="342">
    <w:name w:val=" Char Char34"/>
    <w:link w:val="79"/>
    <w:uiPriority w:val="0"/>
    <w:rPr>
      <w:rFonts w:ascii="Arial" w:hAnsi="Arial" w:cs="Arial"/>
      <w:sz w:val="24"/>
      <w:szCs w:val="24"/>
      <w:shd w:val="pct20" w:color="auto" w:fill="auto"/>
    </w:rPr>
  </w:style>
  <w:style w:type="character" w:customStyle="1" w:styleId="343">
    <w:name w:val="标准文本 Char"/>
    <w:link w:val="212"/>
    <w:locked/>
    <w:uiPriority w:val="0"/>
    <w:rPr>
      <w:rFonts w:ascii="Calibri" w:hAnsi="Calibri" w:eastAsia="宋体" w:cs="Times New Roman"/>
      <w:sz w:val="24"/>
      <w:szCs w:val="24"/>
    </w:rPr>
  </w:style>
  <w:style w:type="character" w:customStyle="1" w:styleId="344">
    <w:name w:val="表格 Char Char"/>
    <w:uiPriority w:val="0"/>
    <w:rPr>
      <w:rFonts w:ascii="宋体" w:hAnsi="宋体" w:eastAsia="宋体"/>
      <w:lang w:bidi="ar-SA"/>
    </w:rPr>
  </w:style>
  <w:style w:type="character" w:customStyle="1" w:styleId="345">
    <w:name w:val="title_emph1"/>
    <w:uiPriority w:val="0"/>
    <w:rPr>
      <w:rFonts w:hint="default" w:ascii="Arial" w:hAnsi="Arial" w:cs="Arial"/>
      <w:b/>
      <w:bCs/>
      <w:sz w:val="18"/>
      <w:szCs w:val="18"/>
    </w:rPr>
  </w:style>
  <w:style w:type="character" w:customStyle="1" w:styleId="346">
    <w:name w:val="标题 3 Char Char Char Char Char Char Char Char Char Char Char Char Char Char Char Char Char Char Char Char Char Char Char Char Char Char Char Char Char Char Char Char Char Char Char Char Char Char Char Char Char Char Char Char Char Char Char Char Cha Char"/>
    <w:uiPriority w:val="0"/>
    <w:rPr>
      <w:rFonts w:hint="eastAsia" w:ascii="宋体" w:hAnsi="宋体" w:eastAsia="宋体"/>
      <w:b/>
      <w:bCs/>
      <w:kern w:val="2"/>
      <w:sz w:val="32"/>
      <w:szCs w:val="32"/>
      <w:lang w:val="en-US" w:eastAsia="zh-CN" w:bidi="ar-SA"/>
    </w:rPr>
  </w:style>
  <w:style w:type="character" w:customStyle="1" w:styleId="347">
    <w:name w:val="Char Char5"/>
    <w:uiPriority w:val="0"/>
    <w:rPr>
      <w:rFonts w:ascii="宋体" w:hAnsi="Courier New" w:eastAsia="宋体"/>
      <w:kern w:val="2"/>
      <w:sz w:val="21"/>
      <w:lang w:val="en-US" w:eastAsia="zh-CN"/>
    </w:rPr>
  </w:style>
  <w:style w:type="character" w:customStyle="1" w:styleId="348">
    <w:name w:val=" Char Char16"/>
    <w:link w:val="21"/>
    <w:uiPriority w:val="0"/>
    <w:rPr>
      <w:sz w:val="24"/>
      <w:szCs w:val="24"/>
    </w:rPr>
  </w:style>
  <w:style w:type="character" w:customStyle="1" w:styleId="349">
    <w:name w:val="正文 居中 Char"/>
    <w:link w:val="350"/>
    <w:locked/>
    <w:uiPriority w:val="0"/>
    <w:rPr>
      <w:rFonts w:ascii="Calibri" w:hAnsi="Calibri" w:cs="宋体"/>
      <w:sz w:val="24"/>
    </w:rPr>
  </w:style>
  <w:style w:type="paragraph" w:customStyle="1" w:styleId="350">
    <w:name w:val="正文 居中"/>
    <w:basedOn w:val="1"/>
    <w:link w:val="349"/>
    <w:uiPriority w:val="0"/>
    <w:pPr>
      <w:spacing w:beforeLines="0" w:line="360" w:lineRule="auto"/>
      <w:jc w:val="center"/>
    </w:pPr>
    <w:rPr>
      <w:rFonts w:ascii="Calibri" w:hAnsi="Calibri"/>
      <w:kern w:val="0"/>
      <w:sz w:val="24"/>
    </w:rPr>
  </w:style>
  <w:style w:type="character" w:customStyle="1" w:styleId="351">
    <w:name w:val=" Char Char8"/>
    <w:uiPriority w:val="0"/>
    <w:rPr>
      <w:rFonts w:eastAsia="隶书"/>
      <w:b/>
      <w:bCs/>
      <w:sz w:val="36"/>
      <w:szCs w:val="36"/>
      <w:lang w:val="en-US" w:eastAsia="zh-CN" w:bidi="ar-SA"/>
    </w:rPr>
  </w:style>
  <w:style w:type="character" w:customStyle="1" w:styleId="352">
    <w:name w:val="header odd Char Char1"/>
    <w:uiPriority w:val="0"/>
    <w:rPr>
      <w:rFonts w:eastAsia="宋体"/>
      <w:kern w:val="2"/>
      <w:sz w:val="18"/>
      <w:szCs w:val="18"/>
      <w:lang w:val="en-US" w:eastAsia="zh-CN"/>
    </w:rPr>
  </w:style>
  <w:style w:type="character" w:customStyle="1" w:styleId="353">
    <w:name w:val="批注文字 Char1"/>
    <w:basedOn w:val="94"/>
    <w:uiPriority w:val="0"/>
    <w:rPr>
      <w:rFonts w:ascii="Times New Roman" w:hAnsi="Times New Roman" w:eastAsia="宋体" w:cs="Times New Roman"/>
      <w:szCs w:val="20"/>
    </w:rPr>
  </w:style>
  <w:style w:type="character" w:customStyle="1" w:styleId="354">
    <w:name w:val="标题 3 Char2"/>
    <w:aliases w:val="BOD 0 Char4,Level 3 Head Char4,H3 Char4,Heading 3 - old Char4,level_3 Char4,PIM 3 Char4,h3 Char4,sect1.2.3 Char4,sect1.2.31 Char4,sect1.2.32 Char4,sect1.2.311 Char4,sect1.2.33 Char4,sect1.2.312 Char4,Bold Head Char4,bh Char4,L3 Char4,3 Char1"/>
    <w:uiPriority w:val="0"/>
    <w:rPr>
      <w:rFonts w:eastAsia="宋体"/>
      <w:b/>
      <w:bCs/>
      <w:kern w:val="2"/>
      <w:sz w:val="32"/>
      <w:szCs w:val="32"/>
      <w:lang w:val="en-US" w:eastAsia="zh-CN" w:bidi="ar-SA"/>
    </w:rPr>
  </w:style>
  <w:style w:type="character" w:customStyle="1" w:styleId="355">
    <w:name w:val="style101"/>
    <w:uiPriority w:val="0"/>
    <w:rPr>
      <w:color w:val="000000"/>
    </w:rPr>
  </w:style>
  <w:style w:type="character" w:customStyle="1" w:styleId="356">
    <w:name w:val="font_e1"/>
    <w:uiPriority w:val="0"/>
    <w:rPr>
      <w:rFonts w:hint="default" w:ascii="Arial" w:hAnsi="Arial" w:cs="Arial"/>
      <w:sz w:val="18"/>
      <w:szCs w:val="18"/>
      <w:u w:val="none"/>
    </w:rPr>
  </w:style>
  <w:style w:type="character" w:customStyle="1" w:styleId="357">
    <w:name w:val="C Char Char"/>
    <w:link w:val="358"/>
    <w:uiPriority w:val="0"/>
    <w:rPr>
      <w:rFonts w:ascii="宋体"/>
      <w:sz w:val="24"/>
      <w:szCs w:val="24"/>
    </w:rPr>
  </w:style>
  <w:style w:type="paragraph" w:customStyle="1" w:styleId="358">
    <w:name w:val="C"/>
    <w:basedOn w:val="1"/>
    <w:link w:val="357"/>
    <w:uiPriority w:val="0"/>
    <w:pPr>
      <w:spacing w:beforeLines="0" w:line="360" w:lineRule="auto"/>
      <w:ind w:firstLine="480" w:firstLineChars="200"/>
    </w:pPr>
    <w:rPr>
      <w:rFonts w:ascii="宋体" w:hAnsi="Calibri"/>
      <w:kern w:val="0"/>
      <w:sz w:val="24"/>
      <w:szCs w:val="24"/>
    </w:rPr>
  </w:style>
  <w:style w:type="character" w:customStyle="1" w:styleId="359">
    <w:name w:val="style551"/>
    <w:uiPriority w:val="0"/>
    <w:rPr>
      <w:b/>
      <w:bCs/>
      <w:color w:val="F08511"/>
    </w:rPr>
  </w:style>
  <w:style w:type="character" w:customStyle="1" w:styleId="360">
    <w:name w:val="尾注文本 Char2"/>
    <w:uiPriority w:val="0"/>
    <w:rPr>
      <w:rFonts w:ascii="宋体"/>
      <w:snapToGrid w:val="0"/>
      <w:sz w:val="21"/>
    </w:rPr>
  </w:style>
  <w:style w:type="character" w:customStyle="1" w:styleId="361">
    <w:name w:val="结束语 Char1"/>
    <w:basedOn w:val="94"/>
    <w:uiPriority w:val="0"/>
    <w:rPr>
      <w:rFonts w:ascii="Times New Roman" w:hAnsi="Times New Roman" w:eastAsia="宋体" w:cs="Times New Roman"/>
      <w:szCs w:val="20"/>
    </w:rPr>
  </w:style>
  <w:style w:type="character" w:customStyle="1" w:styleId="362">
    <w:name w:val="标题 2 Char1"/>
    <w:aliases w:val="H2 Char6,Heading 2 Hidden Char6,Heading 2 CCBS Char6,heading 2 Char6,2nd level Char5,h2 Char6,2 Char5,Header 2 Char5,l2 Char5,Titre2 Char5,Head 2 Char5,Underrubrik1 Char5,prop2 Char5,heading 2+ Indent: Left 0.25 in Char5,标题 new2 Char5,I2 Char"/>
    <w:uiPriority w:val="0"/>
    <w:rPr>
      <w:rFonts w:ascii="Arial" w:hAnsi="Arial" w:eastAsia="黑体" w:cs="Times New Roman"/>
      <w:b/>
      <w:bCs/>
      <w:sz w:val="32"/>
      <w:szCs w:val="32"/>
    </w:rPr>
  </w:style>
  <w:style w:type="character" w:customStyle="1" w:styleId="363">
    <w:name w:val="Heading 3 - old Char"/>
    <w:aliases w:val="level_3 Char,PIM 3 Char,H3 Char,Level 3 Head Char,l3 Char,CT Char,prop3 Char,3 Char,h3 Char,3heading Char,heading 3 Char,Heading 31 Char,sect1.2.3 Char,1.1.1 Heading 3 Char,Heading 3 hidden Char,2h Char,h31 Char,h32 Char,1.2.3. Char"/>
    <w:uiPriority w:val="0"/>
    <w:rPr>
      <w:rFonts w:eastAsia="宋体" w:cs="Lucida Sans"/>
      <w:b/>
      <w:kern w:val="2"/>
      <w:sz w:val="32"/>
      <w:szCs w:val="24"/>
      <w:lang w:val="en-US" w:eastAsia="zh-CN" w:bidi="ar-SA"/>
    </w:rPr>
  </w:style>
  <w:style w:type="character" w:customStyle="1" w:styleId="364">
    <w:name w:val="样式 题注 + 黑体3 Char"/>
    <w:link w:val="365"/>
    <w:locked/>
    <w:uiPriority w:val="0"/>
    <w:rPr>
      <w:rFonts w:ascii="黑体" w:hAnsi="黑体" w:eastAsia="黑体" w:cs="Arial"/>
    </w:rPr>
  </w:style>
  <w:style w:type="paragraph" w:customStyle="1" w:styleId="365">
    <w:name w:val="样式 题注 + 黑体3"/>
    <w:basedOn w:val="23"/>
    <w:link w:val="364"/>
    <w:uiPriority w:val="0"/>
    <w:pPr>
      <w:spacing w:beforeLines="40" w:afterLines="40"/>
      <w:jc w:val="center"/>
    </w:pPr>
    <w:rPr>
      <w:rFonts w:ascii="黑体" w:hAnsi="黑体"/>
    </w:rPr>
  </w:style>
  <w:style w:type="character" w:customStyle="1" w:styleId="366">
    <w:name w:val="font261"/>
    <w:uiPriority w:val="0"/>
    <w:rPr>
      <w:rFonts w:ascii="Times New Roman" w:hAnsi="Times New Roman" w:cs="Times New Roman"/>
      <w:color w:val="FF0000"/>
      <w:sz w:val="14"/>
      <w:szCs w:val="14"/>
      <w:u w:val="none"/>
      <w:lang w:bidi="ar-SA"/>
    </w:rPr>
  </w:style>
  <w:style w:type="character" w:customStyle="1" w:styleId="367">
    <w:name w:val="标题 8 Char Char"/>
    <w:uiPriority w:val="0"/>
    <w:rPr>
      <w:rFonts w:ascii="Cambria" w:hAnsi="Cambria" w:eastAsia="宋体" w:cs="Times New Roman"/>
      <w:sz w:val="24"/>
      <w:szCs w:val="24"/>
    </w:rPr>
  </w:style>
  <w:style w:type="character" w:customStyle="1" w:styleId="368">
    <w:name w:val="正文文本 2 Char Char"/>
    <w:link w:val="369"/>
    <w:uiPriority w:val="0"/>
    <w:rPr>
      <w:rFonts w:ascii="宋体" w:hAnsi="宋体"/>
      <w:color w:val="000000"/>
      <w:sz w:val="24"/>
      <w:szCs w:val="24"/>
    </w:rPr>
  </w:style>
  <w:style w:type="paragraph" w:customStyle="1" w:styleId="369">
    <w:name w:val="正文文本 21"/>
    <w:basedOn w:val="1"/>
    <w:link w:val="368"/>
    <w:uiPriority w:val="0"/>
    <w:pPr>
      <w:widowControl/>
      <w:snapToGrid w:val="0"/>
      <w:spacing w:beforeLines="0" w:afterLines="50" w:line="400" w:lineRule="exact"/>
      <w:jc w:val="left"/>
    </w:pPr>
    <w:rPr>
      <w:rFonts w:ascii="宋体" w:hAnsi="宋体"/>
      <w:color w:val="000000"/>
      <w:kern w:val="0"/>
      <w:sz w:val="24"/>
      <w:szCs w:val="24"/>
    </w:rPr>
  </w:style>
  <w:style w:type="character" w:customStyle="1" w:styleId="370">
    <w:name w:val="正文应用 Char Char"/>
    <w:link w:val="371"/>
    <w:uiPriority w:val="0"/>
    <w:rPr>
      <w:bCs/>
      <w:sz w:val="24"/>
      <w:szCs w:val="24"/>
    </w:rPr>
  </w:style>
  <w:style w:type="paragraph" w:customStyle="1" w:styleId="371">
    <w:name w:val="正文应用"/>
    <w:basedOn w:val="1"/>
    <w:link w:val="370"/>
    <w:uiPriority w:val="0"/>
    <w:pPr>
      <w:spacing w:beforeLines="0" w:line="360" w:lineRule="auto"/>
      <w:ind w:firstLine="480" w:firstLineChars="200"/>
    </w:pPr>
    <w:rPr>
      <w:rFonts w:ascii="Calibri" w:hAnsi="Calibri"/>
      <w:bCs/>
      <w:kern w:val="0"/>
      <w:sz w:val="24"/>
      <w:szCs w:val="24"/>
    </w:rPr>
  </w:style>
  <w:style w:type="character" w:customStyle="1" w:styleId="372">
    <w:name w:val="正文2 Char Char"/>
    <w:uiPriority w:val="0"/>
    <w:rPr>
      <w:rFonts w:eastAsia="宋体"/>
      <w:kern w:val="2"/>
      <w:sz w:val="24"/>
      <w:lang w:val="en-US" w:eastAsia="zh-CN" w:bidi="ar-SA"/>
    </w:rPr>
  </w:style>
  <w:style w:type="character" w:customStyle="1" w:styleId="373">
    <w:name w:val="H1 Char5"/>
    <w:aliases w:val="Heading 0 Char5,h1 Char5,1 Char5,1. Char5,PIM 1 Char5,section Char5,heading 1.1 Char5,L1 Char5,dd heading 1 Char5,dh1 Char5,SITA Char5,Section Head Char5,Header1 Char5,章节 Char5,Level 1 Topic Heading Char5,Level 1 Head Char5,H11 Char5,H12 Char5"/>
    <w:uiPriority w:val="0"/>
    <w:rPr>
      <w:rFonts w:eastAsia="隶书"/>
      <w:b/>
      <w:bCs/>
      <w:sz w:val="36"/>
      <w:szCs w:val="36"/>
      <w:lang w:val="en-US" w:eastAsia="zh-CN" w:bidi="ar-SA"/>
    </w:rPr>
  </w:style>
  <w:style w:type="character" w:customStyle="1" w:styleId="374">
    <w:name w:val="chs1"/>
    <w:uiPriority w:val="0"/>
    <w:rPr>
      <w:rFonts w:hint="default"/>
      <w:sz w:val="18"/>
      <w:szCs w:val="18"/>
    </w:rPr>
  </w:style>
  <w:style w:type="character" w:customStyle="1" w:styleId="375">
    <w:name w:val="Intense Emphasis"/>
    <w:uiPriority w:val="0"/>
    <w:rPr>
      <w:b/>
      <w:bCs/>
      <w:i/>
      <w:iCs/>
      <w:color w:val="4F81BD"/>
    </w:rPr>
  </w:style>
  <w:style w:type="character" w:customStyle="1" w:styleId="376">
    <w:name w:val="line1"/>
    <w:uiPriority w:val="0"/>
    <w:rPr>
      <w:spacing w:val="360"/>
      <w:u w:val="none"/>
    </w:rPr>
  </w:style>
  <w:style w:type="character" w:customStyle="1" w:styleId="377">
    <w:name w:val="正文缩进 字符1"/>
    <w:aliases w:val="正文对齐 字符1,正文不缩进 字符1,四号 字符1,标题4 字符1,样式3 字符1,段1 字符1,表正文 字符1,正文非缩进 字符1,特点 字符1,body text 字符1,鋘drad 字符1,???änd 字符1,Body Text(ch) 字符1,ALT+Z 字符1,二 字符1,水上 字符1"/>
    <w:uiPriority w:val="0"/>
    <w:rPr>
      <w:rFonts w:eastAsia="宋体"/>
      <w:kern w:val="2"/>
      <w:sz w:val="21"/>
      <w:lang w:val="en-US" w:eastAsia="zh-CN" w:bidi="ar-SA"/>
    </w:rPr>
  </w:style>
  <w:style w:type="character" w:customStyle="1" w:styleId="378">
    <w:name w:val=" Char Char6"/>
    <w:link w:val="39"/>
    <w:uiPriority w:val="0"/>
    <w:rPr>
      <w:rFonts w:ascii="Calibri" w:hAnsi="Calibri"/>
      <w:i/>
      <w:iCs/>
      <w:color w:val="000000"/>
    </w:rPr>
  </w:style>
  <w:style w:type="character" w:customStyle="1" w:styleId="379">
    <w:name w:val="tw4winJump"/>
    <w:uiPriority w:val="0"/>
    <w:rPr>
      <w:rFonts w:ascii="Courier New" w:hAnsi="Courier New"/>
      <w:color w:val="008080"/>
    </w:rPr>
  </w:style>
  <w:style w:type="character" w:customStyle="1" w:styleId="380">
    <w:name w:val="line"/>
    <w:basedOn w:val="94"/>
    <w:uiPriority w:val="0"/>
  </w:style>
  <w:style w:type="character" w:customStyle="1" w:styleId="381">
    <w:name w:val="正文文本缩进 3 Char3"/>
    <w:uiPriority w:val="0"/>
    <w:rPr>
      <w:sz w:val="16"/>
      <w:szCs w:val="16"/>
    </w:rPr>
  </w:style>
  <w:style w:type="character" w:customStyle="1" w:styleId="382">
    <w:name w:val="无间隔 Char"/>
    <w:link w:val="383"/>
    <w:uiPriority w:val="0"/>
    <w:rPr>
      <w:rFonts w:eastAsia="Times New Roman"/>
      <w:kern w:val="2"/>
      <w:sz w:val="21"/>
      <w:szCs w:val="22"/>
      <w:lang w:val="en-US" w:eastAsia="zh-CN" w:bidi="ar-SA"/>
    </w:rPr>
  </w:style>
  <w:style w:type="paragraph" w:customStyle="1" w:styleId="383">
    <w:name w:val="无间隔"/>
    <w:link w:val="382"/>
    <w:qFormat/>
    <w:uiPriority w:val="0"/>
    <w:pPr>
      <w:widowControl w:val="0"/>
      <w:spacing w:beforeLines="50"/>
      <w:jc w:val="both"/>
    </w:pPr>
    <w:rPr>
      <w:rFonts w:eastAsia="Times New Roman"/>
      <w:kern w:val="2"/>
      <w:sz w:val="21"/>
      <w:szCs w:val="22"/>
      <w:lang w:val="en-US" w:eastAsia="zh-CN" w:bidi="ar-SA"/>
    </w:rPr>
  </w:style>
  <w:style w:type="character" w:customStyle="1" w:styleId="384">
    <w:name w:val="宏文本 Char"/>
    <w:uiPriority w:val="0"/>
    <w:rPr>
      <w:rFonts w:ascii="Courier New" w:hAnsi="Courier New"/>
      <w:sz w:val="24"/>
      <w:szCs w:val="24"/>
      <w:lang w:val="en-US" w:eastAsia="zh-CN" w:bidi="ar-SA"/>
    </w:rPr>
  </w:style>
  <w:style w:type="character" w:customStyle="1" w:styleId="385">
    <w:name w:val="结束语 Char2"/>
    <w:uiPriority w:val="0"/>
    <w:rPr>
      <w:kern w:val="2"/>
      <w:sz w:val="24"/>
      <w:szCs w:val="24"/>
    </w:rPr>
  </w:style>
  <w:style w:type="character" w:customStyle="1" w:styleId="386">
    <w:name w:val="公文正文 Char"/>
    <w:uiPriority w:val="0"/>
    <w:rPr>
      <w:rFonts w:ascii="仿宋_GB2312" w:hAnsi="宋体" w:eastAsia="仿宋_GB2312"/>
      <w:kern w:val="28"/>
      <w:sz w:val="28"/>
      <w:szCs w:val="24"/>
    </w:rPr>
  </w:style>
  <w:style w:type="character" w:customStyle="1" w:styleId="387">
    <w:name w:val="标题 5 Char1"/>
    <w:uiPriority w:val="0"/>
    <w:rPr>
      <w:rFonts w:eastAsia="微软雅黑"/>
      <w:b/>
      <w:bCs/>
      <w:kern w:val="2"/>
      <w:sz w:val="24"/>
      <w:szCs w:val="24"/>
    </w:rPr>
  </w:style>
  <w:style w:type="character" w:customStyle="1" w:styleId="388">
    <w:name w:val="font281"/>
    <w:uiPriority w:val="0"/>
    <w:rPr>
      <w:rFonts w:ascii="仿宋" w:eastAsia="仿宋"/>
      <w:color w:val="FF0000"/>
      <w:sz w:val="21"/>
      <w:szCs w:val="21"/>
      <w:u w:val="none"/>
    </w:rPr>
  </w:style>
  <w:style w:type="character" w:customStyle="1" w:styleId="389">
    <w:name w:val="样式 宋体"/>
    <w:uiPriority w:val="0"/>
    <w:rPr>
      <w:rFonts w:ascii="宋体" w:hAnsi="宋体" w:eastAsia="宋体"/>
      <w:sz w:val="24"/>
      <w:szCs w:val="24"/>
    </w:rPr>
  </w:style>
  <w:style w:type="character" w:customStyle="1" w:styleId="390">
    <w:name w:val="point_small1"/>
    <w:uiPriority w:val="0"/>
    <w:rPr>
      <w:rFonts w:hint="default" w:ascii="Arial" w:hAnsi="Arial" w:cs="Arial"/>
      <w:sz w:val="18"/>
      <w:szCs w:val="18"/>
    </w:rPr>
  </w:style>
  <w:style w:type="character" w:customStyle="1" w:styleId="391">
    <w:name w:val="表正文 Char2"/>
    <w:uiPriority w:val="0"/>
    <w:rPr>
      <w:rFonts w:eastAsia="宋体"/>
      <w:kern w:val="2"/>
      <w:sz w:val="21"/>
      <w:lang w:val="en-US" w:eastAsia="zh-CN"/>
    </w:rPr>
  </w:style>
  <w:style w:type="character" w:customStyle="1" w:styleId="392">
    <w:name w:val="info4"/>
    <w:basedOn w:val="94"/>
    <w:uiPriority w:val="0"/>
  </w:style>
  <w:style w:type="character" w:customStyle="1" w:styleId="393">
    <w:name w:val=" Char Char33"/>
    <w:link w:val="67"/>
    <w:uiPriority w:val="0"/>
    <w:rPr>
      <w:sz w:val="18"/>
      <w:szCs w:val="18"/>
    </w:rPr>
  </w:style>
  <w:style w:type="character" w:customStyle="1" w:styleId="394">
    <w:name w:val="副标题 Char"/>
    <w:uiPriority w:val="0"/>
    <w:rPr>
      <w:rFonts w:ascii="Cambria" w:hAnsi="Cambria"/>
      <w:b/>
      <w:bCs/>
      <w:kern w:val="28"/>
      <w:sz w:val="32"/>
      <w:szCs w:val="32"/>
    </w:rPr>
  </w:style>
  <w:style w:type="character" w:customStyle="1" w:styleId="395">
    <w:name w:val="font291"/>
    <w:uiPriority w:val="0"/>
    <w:rPr>
      <w:rFonts w:ascii="等线" w:eastAsia="等线"/>
      <w:color w:val="000000"/>
      <w:sz w:val="21"/>
      <w:szCs w:val="21"/>
      <w:u w:val="none"/>
    </w:rPr>
  </w:style>
  <w:style w:type="character" w:customStyle="1" w:styleId="396">
    <w:name w:val="font71"/>
    <w:uiPriority w:val="0"/>
    <w:rPr>
      <w:rFonts w:hint="eastAsia" w:ascii="宋体" w:hAnsi="宋体" w:eastAsia="宋体" w:cs="宋体"/>
      <w:color w:val="000000"/>
      <w:sz w:val="20"/>
      <w:szCs w:val="20"/>
      <w:u w:val="none"/>
    </w:rPr>
  </w:style>
  <w:style w:type="character" w:customStyle="1" w:styleId="397">
    <w:name w:val="keywords1"/>
    <w:uiPriority w:val="0"/>
    <w:rPr>
      <w:rFonts w:hint="default" w:ascii="Verdana" w:hAnsi="Verdana"/>
      <w:color w:val="FF6600"/>
      <w:sz w:val="20"/>
      <w:szCs w:val="20"/>
    </w:rPr>
  </w:style>
  <w:style w:type="character" w:customStyle="1" w:styleId="398">
    <w:name w:val="FA正文 Char Char"/>
    <w:link w:val="399"/>
    <w:uiPriority w:val="0"/>
    <w:rPr>
      <w:rFonts w:hAnsi="宋体"/>
      <w:sz w:val="24"/>
    </w:rPr>
  </w:style>
  <w:style w:type="paragraph" w:customStyle="1" w:styleId="399">
    <w:name w:val="FA正文"/>
    <w:basedOn w:val="1"/>
    <w:link w:val="398"/>
    <w:uiPriority w:val="0"/>
    <w:pPr>
      <w:spacing w:beforeLines="0" w:line="360" w:lineRule="auto"/>
      <w:ind w:firstLine="480" w:firstLineChars="200"/>
    </w:pPr>
    <w:rPr>
      <w:rFonts w:ascii="Calibri" w:hAnsi="宋体"/>
      <w:kern w:val="0"/>
      <w:sz w:val="24"/>
    </w:rPr>
  </w:style>
  <w:style w:type="character" w:customStyle="1" w:styleId="400">
    <w:name w:val="文本块 Char1"/>
    <w:uiPriority w:val="0"/>
    <w:rPr>
      <w:kern w:val="2"/>
      <w:sz w:val="24"/>
    </w:rPr>
  </w:style>
  <w:style w:type="character" w:customStyle="1" w:styleId="401">
    <w:name w:val="font141"/>
    <w:uiPriority w:val="0"/>
    <w:rPr>
      <w:rFonts w:ascii="宋体" w:eastAsia="宋体"/>
      <w:color w:val="auto"/>
      <w:sz w:val="24"/>
      <w:szCs w:val="24"/>
      <w:u w:val="none"/>
    </w:rPr>
  </w:style>
  <w:style w:type="character" w:customStyle="1" w:styleId="402">
    <w:name w:val="标题 2 Char2"/>
    <w:uiPriority w:val="0"/>
    <w:rPr>
      <w:rFonts w:ascii="Arial" w:hAnsi="Arial" w:eastAsia="黑体"/>
      <w:b/>
      <w:bCs/>
      <w:kern w:val="2"/>
      <w:sz w:val="32"/>
      <w:szCs w:val="32"/>
      <w:lang w:val="en-US" w:eastAsia="zh-CN" w:bidi="ar-SA"/>
    </w:rPr>
  </w:style>
  <w:style w:type="character" w:customStyle="1" w:styleId="403">
    <w:name w:val="tpc_content1"/>
    <w:uiPriority w:val="0"/>
    <w:rPr>
      <w:sz w:val="20"/>
    </w:rPr>
  </w:style>
  <w:style w:type="character" w:customStyle="1" w:styleId="404">
    <w:name w:val="普通(网站) Char1"/>
    <w:uiPriority w:val="0"/>
    <w:rPr>
      <w:rFonts w:ascii="宋体" w:hAnsi="宋体" w:cs="宋体"/>
      <w:sz w:val="24"/>
      <w:szCs w:val="24"/>
    </w:rPr>
  </w:style>
  <w:style w:type="character" w:customStyle="1" w:styleId="405">
    <w:name w:val="px141"/>
    <w:uiPriority w:val="0"/>
    <w:rPr>
      <w:sz w:val="21"/>
      <w:szCs w:val="21"/>
    </w:rPr>
  </w:style>
  <w:style w:type="character" w:customStyle="1" w:styleId="406">
    <w:name w:val="Char Char8"/>
    <w:uiPriority w:val="0"/>
    <w:rPr>
      <w:rFonts w:eastAsia="宋体"/>
      <w:b/>
      <w:sz w:val="24"/>
      <w:lang w:val="en-US" w:eastAsia="zh-CN"/>
    </w:rPr>
  </w:style>
  <w:style w:type="character" w:customStyle="1" w:styleId="407">
    <w:name w:val="fbt"/>
    <w:basedOn w:val="94"/>
    <w:uiPriority w:val="0"/>
  </w:style>
  <w:style w:type="character" w:customStyle="1" w:styleId="408">
    <w:name w:val="宏文本 Char2"/>
    <w:uiPriority w:val="0"/>
    <w:rPr>
      <w:rFonts w:ascii="Courier New" w:hAnsi="Courier New"/>
      <w:kern w:val="2"/>
      <w:sz w:val="24"/>
      <w:szCs w:val="24"/>
      <w:lang w:val="en-US" w:eastAsia="zh-CN" w:bidi="ar-SA"/>
    </w:rPr>
  </w:style>
  <w:style w:type="character" w:customStyle="1" w:styleId="409">
    <w:name w:val="HTML 预设格式 Char2"/>
    <w:uiPriority w:val="0"/>
    <w:rPr>
      <w:rFonts w:ascii="宋体" w:hAnsi="宋体" w:cs="宋体"/>
      <w:sz w:val="24"/>
      <w:szCs w:val="24"/>
    </w:rPr>
  </w:style>
  <w:style w:type="character" w:customStyle="1" w:styleId="410">
    <w:name w:val="标题 7 Char"/>
    <w:uiPriority w:val="0"/>
    <w:rPr>
      <w:rFonts w:ascii="Times New Roman" w:hAnsi="Times New Roman" w:eastAsia="宋体" w:cs="Times New Roman"/>
      <w:spacing w:val="2"/>
      <w:kern w:val="24"/>
      <w:sz w:val="24"/>
      <w:szCs w:val="20"/>
    </w:rPr>
  </w:style>
  <w:style w:type="character" w:customStyle="1" w:styleId="411">
    <w:name w:val="标题 5 Char Char"/>
    <w:uiPriority w:val="0"/>
    <w:rPr>
      <w:rFonts w:ascii="Calibri" w:hAnsi="Calibri" w:eastAsia="宋体" w:cs="Times New Roman"/>
      <w:b/>
      <w:bCs/>
      <w:sz w:val="28"/>
      <w:szCs w:val="28"/>
    </w:rPr>
  </w:style>
  <w:style w:type="character" w:customStyle="1" w:styleId="412">
    <w:name w:val="样式 样式 正文首行缩进 + 首行缩进:  2 字符 + 首行缩进:  2 字符 Char"/>
    <w:link w:val="413"/>
    <w:uiPriority w:val="0"/>
    <w:rPr>
      <w:rFonts w:ascii="Calibri" w:hAnsi="Calibri" w:cs="宋体"/>
      <w:sz w:val="24"/>
    </w:rPr>
  </w:style>
  <w:style w:type="paragraph" w:customStyle="1" w:styleId="413">
    <w:name w:val="样式 样式 正文首行缩进 + 首行缩进:  2 字符 + 首行缩进:  2 字符"/>
    <w:basedOn w:val="1"/>
    <w:link w:val="412"/>
    <w:uiPriority w:val="0"/>
    <w:pPr>
      <w:spacing w:beforeLines="0" w:line="440" w:lineRule="exact"/>
      <w:ind w:firstLine="200" w:firstLineChars="200"/>
    </w:pPr>
    <w:rPr>
      <w:rFonts w:ascii="Calibri" w:hAnsi="Calibri"/>
      <w:kern w:val="0"/>
      <w:sz w:val="24"/>
    </w:rPr>
  </w:style>
  <w:style w:type="character" w:customStyle="1" w:styleId="414">
    <w:name w:val="标题 5 Char Char Char Char Char Char Char Char Char Char Char Char Char"/>
    <w:uiPriority w:val="0"/>
    <w:rPr>
      <w:rFonts w:hint="eastAsia" w:ascii="宋体" w:hAnsi="宋体" w:eastAsia="宋体"/>
      <w:b/>
      <w:bCs/>
      <w:kern w:val="2"/>
      <w:sz w:val="28"/>
      <w:szCs w:val="28"/>
      <w:lang w:val="en-US" w:eastAsia="zh-CN" w:bidi="ar-SA"/>
    </w:rPr>
  </w:style>
  <w:style w:type="character" w:customStyle="1" w:styleId="415">
    <w:name w:val="标书正文 Char"/>
    <w:link w:val="416"/>
    <w:locked/>
    <w:uiPriority w:val="0"/>
    <w:rPr>
      <w:rFonts w:ascii="宋体" w:hAnsi="宋体" w:eastAsia="黑体" w:cs="Times New Roman"/>
      <w:kern w:val="0"/>
      <w:sz w:val="24"/>
      <w:szCs w:val="20"/>
    </w:rPr>
  </w:style>
  <w:style w:type="paragraph" w:customStyle="1" w:styleId="416">
    <w:name w:val="标书正文"/>
    <w:basedOn w:val="35"/>
    <w:link w:val="415"/>
    <w:uiPriority w:val="0"/>
    <w:pPr>
      <w:adjustRightInd w:val="0"/>
      <w:snapToGrid w:val="0"/>
      <w:spacing w:beforeLines="0" w:after="0" w:line="400" w:lineRule="exact"/>
      <w:ind w:firstLine="1276"/>
    </w:pPr>
    <w:rPr>
      <w:rFonts w:ascii="宋体" w:hAnsi="宋体" w:eastAsia="黑体"/>
      <w:kern w:val="0"/>
      <w:sz w:val="24"/>
      <w:szCs w:val="20"/>
    </w:rPr>
  </w:style>
  <w:style w:type="character" w:customStyle="1" w:styleId="417">
    <w:name w:val="title1"/>
    <w:uiPriority w:val="0"/>
    <w:rPr>
      <w:rFonts w:hint="eastAsia" w:ascii="宋体" w:hAnsi="宋体" w:eastAsia="宋体"/>
      <w:b/>
      <w:bCs/>
      <w:sz w:val="22"/>
      <w:szCs w:val="22"/>
    </w:rPr>
  </w:style>
  <w:style w:type="character" w:customStyle="1" w:styleId="418">
    <w:name w:val="招标正文 Char Char"/>
    <w:link w:val="419"/>
    <w:uiPriority w:val="0"/>
    <w:rPr>
      <w:rFonts w:ascii="仿宋_GB2312" w:eastAsia="仿宋_GB2312"/>
      <w:kern w:val="1"/>
      <w:sz w:val="30"/>
      <w:lang w:eastAsia="ar-SA"/>
    </w:rPr>
  </w:style>
  <w:style w:type="paragraph" w:customStyle="1" w:styleId="419">
    <w:name w:val="招标正文"/>
    <w:basedOn w:val="1"/>
    <w:link w:val="418"/>
    <w:uiPriority w:val="0"/>
    <w:pPr>
      <w:suppressAutoHyphens/>
      <w:spacing w:beforeLines="0" w:line="360" w:lineRule="auto"/>
      <w:ind w:firstLine="480"/>
    </w:pPr>
    <w:rPr>
      <w:rFonts w:ascii="仿宋_GB2312" w:hAnsi="Calibri" w:eastAsia="仿宋_GB2312"/>
      <w:kern w:val="1"/>
      <w:sz w:val="30"/>
      <w:lang w:eastAsia="ar-SA"/>
    </w:rPr>
  </w:style>
  <w:style w:type="character" w:customStyle="1" w:styleId="420">
    <w:name w:val="正文文本 3 Char1"/>
    <w:basedOn w:val="94"/>
    <w:uiPriority w:val="0"/>
    <w:rPr>
      <w:rFonts w:ascii="Times New Roman" w:hAnsi="Times New Roman" w:eastAsia="宋体" w:cs="Times New Roman"/>
      <w:sz w:val="16"/>
      <w:szCs w:val="16"/>
    </w:rPr>
  </w:style>
  <w:style w:type="character" w:customStyle="1" w:styleId="421">
    <w:name w:val="备注说明 Char Char"/>
    <w:link w:val="422"/>
    <w:locked/>
    <w:uiPriority w:val="0"/>
    <w:rPr>
      <w:rFonts w:ascii="宋体" w:hAnsi="宋体"/>
    </w:rPr>
  </w:style>
  <w:style w:type="paragraph" w:customStyle="1" w:styleId="422">
    <w:name w:val="备注说明 Char"/>
    <w:basedOn w:val="66"/>
    <w:link w:val="421"/>
    <w:uiPriority w:val="0"/>
    <w:pPr>
      <w:adjustRightInd w:val="0"/>
      <w:spacing w:beforeLines="40" w:afterLines="40" w:line="312" w:lineRule="atLeast"/>
      <w:ind w:left="420" w:hanging="420"/>
    </w:pPr>
    <w:rPr>
      <w:rFonts w:ascii="宋体" w:hAnsi="宋体"/>
      <w:kern w:val="0"/>
      <w:sz w:val="20"/>
      <w:szCs w:val="20"/>
    </w:rPr>
  </w:style>
  <w:style w:type="character" w:customStyle="1" w:styleId="423">
    <w:name w:val="标题 6 Char2"/>
    <w:uiPriority w:val="0"/>
    <w:rPr>
      <w:rFonts w:ascii="Arial" w:hAnsi="Arial" w:eastAsia="黑体"/>
      <w:b/>
      <w:spacing w:val="12"/>
      <w:kern w:val="2"/>
      <w:sz w:val="24"/>
    </w:rPr>
  </w:style>
  <w:style w:type="character" w:customStyle="1" w:styleId="424">
    <w:name w:val="标题 9 Char"/>
    <w:uiPriority w:val="0"/>
    <w:rPr>
      <w:rFonts w:ascii="Arial" w:hAnsi="Arial" w:eastAsia="黑体" w:cs="Times New Roman"/>
      <w:szCs w:val="20"/>
    </w:rPr>
  </w:style>
  <w:style w:type="character" w:customStyle="1" w:styleId="425">
    <w:name w:val="article_td1"/>
    <w:uiPriority w:val="0"/>
    <w:rPr>
      <w:rFonts w:eastAsia="宋体"/>
      <w:kern w:val="2"/>
      <w:sz w:val="21"/>
      <w:szCs w:val="21"/>
      <w:lang w:val="en-US" w:eastAsia="zh-CN"/>
    </w:rPr>
  </w:style>
  <w:style w:type="character" w:customStyle="1" w:styleId="426">
    <w:name w:val="电子邮件签名 Char1"/>
    <w:basedOn w:val="94"/>
    <w:uiPriority w:val="0"/>
    <w:rPr>
      <w:rFonts w:ascii="Times New Roman" w:hAnsi="Times New Roman" w:eastAsia="宋体" w:cs="Times New Roman"/>
      <w:szCs w:val="20"/>
    </w:rPr>
  </w:style>
  <w:style w:type="character" w:customStyle="1" w:styleId="427">
    <w:name w:val="List Paragraph Char"/>
    <w:link w:val="428"/>
    <w:locked/>
    <w:uiPriority w:val="0"/>
    <w:rPr>
      <w:szCs w:val="24"/>
    </w:rPr>
  </w:style>
  <w:style w:type="paragraph" w:customStyle="1" w:styleId="428">
    <w:name w:val="列出段落1"/>
    <w:basedOn w:val="1"/>
    <w:link w:val="427"/>
    <w:uiPriority w:val="0"/>
    <w:pPr>
      <w:ind w:firstLine="420" w:firstLineChars="200"/>
    </w:pPr>
    <w:rPr>
      <w:rFonts w:ascii="Calibri" w:hAnsi="Calibri"/>
      <w:kern w:val="0"/>
      <w:sz w:val="20"/>
      <w:szCs w:val="24"/>
    </w:rPr>
  </w:style>
  <w:style w:type="character" w:customStyle="1" w:styleId="429">
    <w:name w:val="huei12b1"/>
    <w:uiPriority w:val="0"/>
    <w:rPr>
      <w:b/>
      <w:bCs/>
      <w:color w:val="333333"/>
      <w:sz w:val="21"/>
      <w:szCs w:val="21"/>
    </w:rPr>
  </w:style>
  <w:style w:type="character" w:customStyle="1" w:styleId="430">
    <w:name w:val=" Char Char20"/>
    <w:link w:val="55"/>
    <w:uiPriority w:val="0"/>
    <w:rPr>
      <w:sz w:val="18"/>
      <w:szCs w:val="18"/>
    </w:rPr>
  </w:style>
  <w:style w:type="character" w:customStyle="1" w:styleId="431">
    <w:name w:val="列出段落 Char"/>
    <w:aliases w:val="List Char,List1 Char"/>
    <w:uiPriority w:val="0"/>
    <w:rPr>
      <w:rFonts w:ascii="Calibri" w:hAnsi="Calibri" w:eastAsia="宋体" w:cs="Times New Roman"/>
    </w:rPr>
  </w:style>
  <w:style w:type="character" w:customStyle="1" w:styleId="432">
    <w:name w:val="Subtle Reference"/>
    <w:uiPriority w:val="0"/>
    <w:rPr>
      <w:smallCaps/>
      <w:color w:val="C0504D"/>
      <w:u w:val="single"/>
    </w:rPr>
  </w:style>
  <w:style w:type="character" w:customStyle="1" w:styleId="433">
    <w:name w:val="自定义正文 Char"/>
    <w:link w:val="434"/>
    <w:uiPriority w:val="0"/>
    <w:rPr>
      <w:rFonts w:ascii="仿宋_GB2312" w:hAnsi="Calibri" w:eastAsia="仿宋_GB2312"/>
      <w:sz w:val="28"/>
      <w:szCs w:val="24"/>
    </w:rPr>
  </w:style>
  <w:style w:type="paragraph" w:customStyle="1" w:styleId="434">
    <w:name w:val="自定义正文"/>
    <w:basedOn w:val="1"/>
    <w:link w:val="433"/>
    <w:uiPriority w:val="0"/>
    <w:pPr>
      <w:spacing w:beforeLines="0" w:after="120" w:line="480" w:lineRule="exact"/>
      <w:ind w:firstLine="200" w:firstLineChars="200"/>
      <w:jc w:val="left"/>
    </w:pPr>
    <w:rPr>
      <w:rFonts w:ascii="仿宋_GB2312" w:hAnsi="Calibri" w:eastAsia="仿宋_GB2312"/>
      <w:kern w:val="0"/>
      <w:sz w:val="28"/>
      <w:szCs w:val="24"/>
    </w:rPr>
  </w:style>
  <w:style w:type="character" w:customStyle="1" w:styleId="435">
    <w:name w:val="H1 Char"/>
    <w:aliases w:val="Heading 0 Char,h1 Char,1 Char,1. Char,PIM 1 Char,section Char,heading 1.1 Char,L1 Char,dd heading 1 Char,dh1 Char,SITA Char,Section Head Char,Header1 Char,章节 Char,Level 1 Topic Heading Char,Level 1 Head Char,H11 Char,H12 Char,H111 Char,H13 Char"/>
    <w:locked/>
    <w:uiPriority w:val="0"/>
    <w:rPr>
      <w:rFonts w:eastAsia="隶书"/>
      <w:b/>
      <w:bCs/>
      <w:sz w:val="36"/>
      <w:szCs w:val="36"/>
      <w:lang w:val="en-US" w:eastAsia="zh-CN" w:bidi="ar-SA"/>
    </w:rPr>
  </w:style>
  <w:style w:type="character" w:customStyle="1" w:styleId="436">
    <w:name w:val="b1"/>
    <w:uiPriority w:val="0"/>
    <w:rPr>
      <w:rFonts w:hint="default" w:ascii="Courier New" w:hAnsi="Courier New" w:eastAsia="宋体" w:cs="Courier New"/>
      <w:b/>
      <w:bCs/>
      <w:color w:val="FF0000"/>
      <w:kern w:val="2"/>
      <w:sz w:val="36"/>
      <w:szCs w:val="36"/>
      <w:u w:val="none"/>
      <w:lang w:val="en-US" w:eastAsia="zh-CN" w:bidi="ar-SA"/>
    </w:rPr>
  </w:style>
  <w:style w:type="character" w:customStyle="1" w:styleId="437">
    <w:name w:val=" Char Char9"/>
    <w:semiHidden/>
    <w:uiPriority w:val="0"/>
    <w:rPr>
      <w:kern w:val="2"/>
      <w:sz w:val="18"/>
      <w:szCs w:val="18"/>
    </w:rPr>
  </w:style>
  <w:style w:type="character" w:customStyle="1" w:styleId="438">
    <w:name w:val="标书表格字体格式 Char Char"/>
    <w:link w:val="439"/>
    <w:uiPriority w:val="0"/>
    <w:rPr>
      <w:kern w:val="2"/>
      <w:sz w:val="21"/>
      <w:szCs w:val="24"/>
      <w:lang w:val="en-US" w:eastAsia="zh-CN" w:bidi="ar-SA"/>
    </w:rPr>
  </w:style>
  <w:style w:type="paragraph" w:customStyle="1" w:styleId="439">
    <w:name w:val="标书表格字体格式"/>
    <w:next w:val="327"/>
    <w:link w:val="438"/>
    <w:uiPriority w:val="0"/>
    <w:rPr>
      <w:kern w:val="2"/>
      <w:sz w:val="21"/>
      <w:szCs w:val="24"/>
      <w:lang w:val="en-US" w:eastAsia="zh-CN" w:bidi="ar-SA"/>
    </w:rPr>
  </w:style>
  <w:style w:type="character" w:customStyle="1" w:styleId="440">
    <w:name w:val="dectext1"/>
    <w:uiPriority w:val="0"/>
    <w:rPr>
      <w:rFonts w:ascii="宋体" w:hAnsi="宋体" w:eastAsia="宋体"/>
      <w:color w:val="333333"/>
      <w:sz w:val="21"/>
      <w:szCs w:val="21"/>
      <w:u w:val="none"/>
    </w:rPr>
  </w:style>
  <w:style w:type="character" w:customStyle="1" w:styleId="441">
    <w:name w:val="my正文 Char Char"/>
    <w:link w:val="442"/>
    <w:uiPriority w:val="0"/>
    <w:rPr>
      <w:sz w:val="24"/>
      <w:szCs w:val="24"/>
    </w:rPr>
  </w:style>
  <w:style w:type="paragraph" w:customStyle="1" w:styleId="442">
    <w:name w:val="my正文"/>
    <w:basedOn w:val="1"/>
    <w:link w:val="441"/>
    <w:uiPriority w:val="0"/>
    <w:pPr>
      <w:spacing w:beforeLines="0" w:line="360" w:lineRule="auto"/>
      <w:ind w:firstLine="480" w:firstLineChars="200"/>
    </w:pPr>
    <w:rPr>
      <w:rFonts w:ascii="Calibri" w:hAnsi="Calibri"/>
      <w:kern w:val="0"/>
      <w:sz w:val="24"/>
      <w:szCs w:val="24"/>
    </w:rPr>
  </w:style>
  <w:style w:type="character" w:customStyle="1" w:styleId="443">
    <w:name w:val="paramname3"/>
    <w:uiPriority w:val="0"/>
    <w:rPr>
      <w:color w:val="999999"/>
    </w:rPr>
  </w:style>
  <w:style w:type="character" w:customStyle="1" w:styleId="444">
    <w:name w:val="ca-7"/>
    <w:basedOn w:val="94"/>
    <w:uiPriority w:val="0"/>
  </w:style>
  <w:style w:type="character" w:customStyle="1" w:styleId="445">
    <w:name w:val="BOD 0 Char2"/>
    <w:aliases w:val="Level 3 Head Char2,H3 Char2,Heading 3 - old Char2,level_3 Char2,PIM 3 Char2,h3 Char2,sect1.2.3 Char2,sect1.2.31 Char2,sect1.2.32 Char2,sect1.2.311 Char2,sect1.2.33 Char2,sect1.2.312 Char2,Bold Head Char2,bh Char2,L3 Char2,dd heading 3 Char2"/>
    <w:uiPriority w:val="0"/>
    <w:rPr>
      <w:rFonts w:eastAsia="宋体"/>
      <w:b/>
      <w:bCs/>
      <w:kern w:val="2"/>
      <w:sz w:val="32"/>
      <w:szCs w:val="32"/>
      <w:lang w:val="en-US" w:eastAsia="zh-CN" w:bidi="ar-SA"/>
    </w:rPr>
  </w:style>
  <w:style w:type="character" w:customStyle="1" w:styleId="446">
    <w:name w:val="明显引用 Char"/>
    <w:link w:val="447"/>
    <w:uiPriority w:val="0"/>
    <w:rPr>
      <w:rFonts w:ascii="Calibri" w:hAnsi="Calibri"/>
      <w:b/>
      <w:bCs/>
      <w:i/>
      <w:iCs/>
      <w:color w:val="4F81BD"/>
    </w:rPr>
  </w:style>
  <w:style w:type="paragraph" w:customStyle="1" w:styleId="447">
    <w:name w:val="明显引用1"/>
    <w:basedOn w:val="1"/>
    <w:next w:val="1"/>
    <w:link w:val="446"/>
    <w:uiPriority w:val="0"/>
    <w:pPr>
      <w:pBdr>
        <w:bottom w:val="single" w:color="4F81BD" w:sz="4" w:space="4"/>
      </w:pBdr>
      <w:spacing w:beforeLines="0" w:after="280"/>
      <w:ind w:left="936" w:right="936"/>
    </w:pPr>
    <w:rPr>
      <w:rFonts w:ascii="Calibri" w:hAnsi="Calibri"/>
      <w:b/>
      <w:bCs/>
      <w:i/>
      <w:iCs/>
      <w:color w:val="4F81BD"/>
      <w:kern w:val="0"/>
      <w:sz w:val="20"/>
    </w:rPr>
  </w:style>
  <w:style w:type="character" w:customStyle="1" w:styleId="448">
    <w:name w:val="页脚 Char1"/>
    <w:uiPriority w:val="0"/>
    <w:rPr>
      <w:sz w:val="18"/>
      <w:szCs w:val="18"/>
    </w:rPr>
  </w:style>
  <w:style w:type="character" w:customStyle="1" w:styleId="449">
    <w:name w:val="样式 题注 + 黑体1 Char"/>
    <w:link w:val="450"/>
    <w:locked/>
    <w:uiPriority w:val="0"/>
    <w:rPr>
      <w:rFonts w:ascii="黑体" w:hAnsi="黑体" w:eastAsia="黑体" w:cs="Arial"/>
    </w:rPr>
  </w:style>
  <w:style w:type="paragraph" w:customStyle="1" w:styleId="450">
    <w:name w:val="样式 题注 + 黑体1"/>
    <w:basedOn w:val="23"/>
    <w:link w:val="449"/>
    <w:uiPriority w:val="0"/>
    <w:pPr>
      <w:spacing w:beforeLines="40" w:afterLines="40"/>
      <w:jc w:val="center"/>
    </w:pPr>
    <w:rPr>
      <w:rFonts w:ascii="黑体" w:hAnsi="黑体"/>
    </w:rPr>
  </w:style>
  <w:style w:type="character" w:customStyle="1" w:styleId="451">
    <w:name w:val="标题 6 Char Char"/>
    <w:uiPriority w:val="0"/>
    <w:rPr>
      <w:rFonts w:ascii="Arial" w:hAnsi="Arial" w:eastAsia="黑体" w:cs="Times New Roman"/>
      <w:b/>
      <w:bCs/>
      <w:sz w:val="24"/>
      <w:szCs w:val="24"/>
    </w:rPr>
  </w:style>
  <w:style w:type="character" w:customStyle="1" w:styleId="452">
    <w:name w:val="tw4winInternal"/>
    <w:uiPriority w:val="0"/>
    <w:rPr>
      <w:rFonts w:ascii="Courier New" w:hAnsi="Courier New"/>
      <w:color w:val="FF0000"/>
    </w:rPr>
  </w:style>
  <w:style w:type="character" w:customStyle="1" w:styleId="453">
    <w:name w:val="style81"/>
    <w:uiPriority w:val="0"/>
    <w:rPr>
      <w:color w:val="003366"/>
    </w:rPr>
  </w:style>
  <w:style w:type="character" w:customStyle="1" w:styleId="454">
    <w:name w:val="标题 Char2"/>
    <w:uiPriority w:val="0"/>
    <w:rPr>
      <w:rFonts w:ascii="Cambria" w:hAnsi="Cambria" w:cs="Times New Roman"/>
      <w:b/>
      <w:bCs/>
      <w:kern w:val="2"/>
      <w:sz w:val="32"/>
      <w:szCs w:val="32"/>
    </w:rPr>
  </w:style>
  <w:style w:type="character" w:customStyle="1" w:styleId="455">
    <w:name w:val="批注框文本 Char"/>
    <w:uiPriority w:val="0"/>
    <w:rPr>
      <w:rFonts w:ascii="Times New Roman" w:hAnsi="Times New Roman" w:eastAsia="宋体" w:cs="Times New Roman"/>
      <w:sz w:val="18"/>
      <w:szCs w:val="18"/>
    </w:rPr>
  </w:style>
  <w:style w:type="character" w:customStyle="1" w:styleId="456">
    <w:name w:val=" Char Char10"/>
    <w:link w:val="81"/>
    <w:uiPriority w:val="0"/>
    <w:rPr>
      <w:rFonts w:ascii="宋体" w:hAnsi="宋体" w:eastAsia="宋体" w:cs="Times New Roman"/>
      <w:kern w:val="0"/>
      <w:sz w:val="24"/>
      <w:szCs w:val="24"/>
    </w:rPr>
  </w:style>
  <w:style w:type="character" w:customStyle="1" w:styleId="457">
    <w:name w:val="Char Char4"/>
    <w:uiPriority w:val="0"/>
    <w:rPr>
      <w:rFonts w:ascii="Arial" w:hAnsi="Arial" w:eastAsia="黑体"/>
      <w:b/>
      <w:bCs/>
      <w:kern w:val="2"/>
      <w:sz w:val="32"/>
      <w:szCs w:val="32"/>
      <w:lang w:val="en-US" w:eastAsia="zh-CN" w:bidi="ar-SA"/>
    </w:rPr>
  </w:style>
  <w:style w:type="character" w:customStyle="1" w:styleId="458">
    <w:name w:val="正文文本缩进 2 Char Char"/>
    <w:link w:val="459"/>
    <w:uiPriority w:val="0"/>
    <w:rPr>
      <w:rFonts w:ascii="仿宋_GB2312" w:hAnsi="宋体"/>
      <w:b/>
      <w:bCs/>
      <w:color w:val="000000"/>
      <w:sz w:val="24"/>
      <w:szCs w:val="24"/>
    </w:rPr>
  </w:style>
  <w:style w:type="paragraph" w:customStyle="1" w:styleId="459">
    <w:name w:val="正文文本缩进 21"/>
    <w:basedOn w:val="1"/>
    <w:link w:val="458"/>
    <w:uiPriority w:val="0"/>
    <w:pPr>
      <w:snapToGrid w:val="0"/>
      <w:spacing w:beforeLines="0"/>
      <w:ind w:firstLine="542" w:firstLineChars="225"/>
    </w:pPr>
    <w:rPr>
      <w:rFonts w:ascii="仿宋_GB2312" w:hAnsi="宋体"/>
      <w:b/>
      <w:bCs/>
      <w:color w:val="000000"/>
      <w:kern w:val="0"/>
      <w:sz w:val="24"/>
      <w:szCs w:val="24"/>
    </w:rPr>
  </w:style>
  <w:style w:type="character" w:customStyle="1" w:styleId="460">
    <w:name w:val="apple-converted-space"/>
    <w:basedOn w:val="94"/>
    <w:uiPriority w:val="0"/>
  </w:style>
  <w:style w:type="character" w:customStyle="1" w:styleId="461">
    <w:name w:val="标题1正文 Char Char Char Char Char Char Char"/>
    <w:link w:val="462"/>
    <w:uiPriority w:val="0"/>
    <w:rPr>
      <w:rFonts w:ascii="Calibri" w:hAnsi="Calibri"/>
      <w:sz w:val="18"/>
      <w:szCs w:val="24"/>
    </w:rPr>
  </w:style>
  <w:style w:type="paragraph" w:customStyle="1" w:styleId="462">
    <w:name w:val="标题1正文 Char Char Char Char"/>
    <w:basedOn w:val="1"/>
    <w:link w:val="461"/>
    <w:uiPriority w:val="0"/>
    <w:pPr>
      <w:spacing w:beforeLines="0"/>
      <w:ind w:firstLine="200" w:firstLineChars="200"/>
      <w:jc w:val="left"/>
    </w:pPr>
    <w:rPr>
      <w:rFonts w:ascii="Calibri" w:hAnsi="Calibri"/>
      <w:kern w:val="0"/>
      <w:sz w:val="18"/>
      <w:szCs w:val="24"/>
    </w:rPr>
  </w:style>
  <w:style w:type="character" w:customStyle="1" w:styleId="463">
    <w:name w:val="批注主题 Char"/>
    <w:uiPriority w:val="0"/>
    <w:rPr>
      <w:rFonts w:ascii="Calibri" w:hAnsi="Calibri" w:eastAsia="宋体" w:cs="Times New Roman"/>
      <w:b/>
      <w:bCs/>
      <w:szCs w:val="20"/>
    </w:rPr>
  </w:style>
  <w:style w:type="character" w:customStyle="1" w:styleId="464">
    <w:name w:val="Char Char12"/>
    <w:uiPriority w:val="0"/>
    <w:rPr>
      <w:rFonts w:ascii="宋体" w:hAnsi="Courier New" w:eastAsia="宋体" w:cs="Times New Roman"/>
      <w:spacing w:val="-4"/>
      <w:sz w:val="18"/>
      <w:szCs w:val="20"/>
    </w:rPr>
  </w:style>
  <w:style w:type="character" w:customStyle="1" w:styleId="465">
    <w:name w:val="签名 Char Char"/>
    <w:link w:val="466"/>
    <w:uiPriority w:val="0"/>
    <w:rPr>
      <w:rFonts w:eastAsia="仿宋_GB2312"/>
      <w:sz w:val="24"/>
    </w:rPr>
  </w:style>
  <w:style w:type="paragraph" w:customStyle="1" w:styleId="466">
    <w:name w:val="签名1"/>
    <w:basedOn w:val="1"/>
    <w:link w:val="465"/>
    <w:uiPriority w:val="0"/>
    <w:pPr>
      <w:adjustRightInd w:val="0"/>
      <w:spacing w:beforeLines="0" w:after="600" w:line="312" w:lineRule="atLeast"/>
      <w:jc w:val="center"/>
      <w:textAlignment w:val="baseline"/>
    </w:pPr>
    <w:rPr>
      <w:rFonts w:ascii="Calibri" w:hAnsi="Calibri" w:eastAsia="仿宋_GB2312"/>
      <w:kern w:val="0"/>
      <w:sz w:val="24"/>
    </w:rPr>
  </w:style>
  <w:style w:type="character" w:customStyle="1" w:styleId="467">
    <w:name w:val="font271"/>
    <w:uiPriority w:val="0"/>
    <w:rPr>
      <w:rFonts w:ascii="仿宋" w:eastAsia="仿宋"/>
      <w:color w:val="FF0000"/>
      <w:sz w:val="21"/>
      <w:szCs w:val="21"/>
      <w:u w:val="none"/>
    </w:rPr>
  </w:style>
  <w:style w:type="character" w:customStyle="1" w:styleId="468">
    <w:name w:val="nr"/>
    <w:basedOn w:val="94"/>
    <w:uiPriority w:val="0"/>
  </w:style>
  <w:style w:type="character" w:customStyle="1" w:styleId="469">
    <w:name w:val="标题 5 Char"/>
    <w:uiPriority w:val="0"/>
    <w:rPr>
      <w:rFonts w:ascii="Times New Roman" w:hAnsi="Times New Roman" w:eastAsia="微软雅黑" w:cs="Times New Roman"/>
      <w:b/>
      <w:bCs/>
      <w:sz w:val="24"/>
      <w:szCs w:val="24"/>
    </w:rPr>
  </w:style>
  <w:style w:type="character" w:customStyle="1" w:styleId="470">
    <w:name w:val="不明显强调1"/>
    <w:uiPriority w:val="0"/>
    <w:rPr>
      <w:i/>
      <w:iCs/>
      <w:color w:val="808080"/>
    </w:rPr>
  </w:style>
  <w:style w:type="character" w:customStyle="1" w:styleId="471">
    <w:name w:val="正文文本缩进 Char1"/>
    <w:link w:val="472"/>
    <w:uiPriority w:val="0"/>
    <w:rPr>
      <w:rFonts w:ascii="宋体" w:hAnsi="Courier New"/>
      <w:spacing w:val="-4"/>
      <w:sz w:val="18"/>
    </w:rPr>
  </w:style>
  <w:style w:type="paragraph" w:customStyle="1" w:styleId="472">
    <w:name w:val="正文文本缩进1"/>
    <w:basedOn w:val="1"/>
    <w:link w:val="471"/>
    <w:uiPriority w:val="0"/>
    <w:pPr>
      <w:spacing w:beforeLines="0" w:line="200" w:lineRule="exact"/>
      <w:ind w:firstLine="301"/>
    </w:pPr>
    <w:rPr>
      <w:rFonts w:ascii="宋体" w:hAnsi="Courier New"/>
      <w:spacing w:val="-4"/>
      <w:kern w:val="0"/>
      <w:sz w:val="18"/>
    </w:rPr>
  </w:style>
  <w:style w:type="character" w:customStyle="1" w:styleId="473">
    <w:name w:val="HTML 预设格式 Char"/>
    <w:uiPriority w:val="0"/>
    <w:rPr>
      <w:rFonts w:ascii="Arial Unicode MS" w:hAnsi="Arial Unicode MS" w:eastAsia="Arial Unicode MS" w:cs="Arial Unicode MS"/>
      <w:kern w:val="0"/>
      <w:sz w:val="20"/>
      <w:szCs w:val="20"/>
    </w:rPr>
  </w:style>
  <w:style w:type="character" w:customStyle="1" w:styleId="474">
    <w:name w:val="标准文本 Char Char"/>
    <w:uiPriority w:val="0"/>
    <w:rPr>
      <w:rFonts w:eastAsia="宋体"/>
    </w:rPr>
  </w:style>
  <w:style w:type="character" w:customStyle="1" w:styleId="475">
    <w:name w:val="备注说明 Char Char Char Char"/>
    <w:uiPriority w:val="0"/>
    <w:rPr>
      <w:rFonts w:hint="eastAsia" w:ascii="宋体" w:hAnsi="宋体" w:eastAsia="宋体"/>
      <w:kern w:val="2"/>
      <w:sz w:val="21"/>
      <w:lang w:val="en-US" w:eastAsia="zh-CN" w:bidi="ar-SA"/>
    </w:rPr>
  </w:style>
  <w:style w:type="character" w:customStyle="1" w:styleId="476">
    <w:name w:val="信息标题 Char"/>
    <w:uiPriority w:val="0"/>
    <w:rPr>
      <w:rFonts w:ascii="Arial" w:hAnsi="Arial" w:cs="Arial"/>
      <w:sz w:val="24"/>
      <w:szCs w:val="24"/>
      <w:shd w:val="pct20" w:color="auto" w:fill="auto"/>
    </w:rPr>
  </w:style>
  <w:style w:type="character" w:customStyle="1" w:styleId="477">
    <w:name w:val="标准正文格式 Char"/>
    <w:uiPriority w:val="0"/>
    <w:rPr>
      <w:rFonts w:ascii="宋体" w:hAnsi="Calibri" w:eastAsia="仿宋_GB2312"/>
      <w:color w:val="000000"/>
      <w:sz w:val="24"/>
    </w:rPr>
  </w:style>
  <w:style w:type="character" w:customStyle="1" w:styleId="478">
    <w:name w:val="样式 首行缩进:  2 字符 Char"/>
    <w:link w:val="479"/>
    <w:uiPriority w:val="0"/>
    <w:rPr>
      <w:rFonts w:ascii="宋体" w:hAnsi="宋体" w:eastAsia="宋体" w:cs="Times New Roman"/>
      <w:bCs/>
      <w:color w:val="000000"/>
      <w:kern w:val="0"/>
      <w:sz w:val="24"/>
      <w:szCs w:val="24"/>
    </w:rPr>
  </w:style>
  <w:style w:type="paragraph" w:customStyle="1" w:styleId="479">
    <w:name w:val="样式 首行缩进:  2 字符"/>
    <w:basedOn w:val="1"/>
    <w:link w:val="478"/>
    <w:uiPriority w:val="0"/>
    <w:pPr>
      <w:widowControl/>
      <w:tabs>
        <w:tab w:val="left" w:pos="420"/>
      </w:tabs>
      <w:spacing w:beforeLines="0"/>
      <w:ind w:left="420" w:hanging="420"/>
    </w:pPr>
    <w:rPr>
      <w:rFonts w:ascii="宋体" w:hAnsi="宋体"/>
      <w:bCs/>
      <w:color w:val="000000"/>
      <w:kern w:val="0"/>
      <w:sz w:val="24"/>
      <w:szCs w:val="24"/>
    </w:rPr>
  </w:style>
  <w:style w:type="character" w:customStyle="1" w:styleId="480">
    <w:name w:val=" Char Char43"/>
    <w:basedOn w:val="94"/>
    <w:link w:val="12"/>
    <w:uiPriority w:val="0"/>
    <w:rPr>
      <w:rFonts w:ascii="Arial" w:hAnsi="Arial" w:eastAsia="黑体" w:cs="Times New Roman"/>
      <w:szCs w:val="20"/>
    </w:rPr>
  </w:style>
  <w:style w:type="character" w:customStyle="1" w:styleId="481">
    <w:name w:val=" Char Char22"/>
    <w:link w:val="32"/>
    <w:uiPriority w:val="0"/>
    <w:rPr>
      <w:rFonts w:hAnsi="宋体" w:eastAsia="仿宋_GB2312"/>
      <w:b/>
      <w:bCs/>
      <w:sz w:val="24"/>
    </w:rPr>
  </w:style>
  <w:style w:type="character" w:customStyle="1" w:styleId="482">
    <w:name w:val="样式 黑体 二号 加粗"/>
    <w:uiPriority w:val="0"/>
    <w:rPr>
      <w:rFonts w:hint="eastAsia" w:ascii="黑体" w:hAnsi="黑体" w:eastAsia="黑体"/>
      <w:b/>
      <w:bCs/>
      <w:sz w:val="44"/>
    </w:rPr>
  </w:style>
  <w:style w:type="character" w:customStyle="1" w:styleId="483">
    <w:name w:val="普通文字 Char"/>
    <w:aliases w:val="纯文本 Char Char Char,正 文 1 Char,普通文字 Char Char Char Char,普通文字1 Char,普通文字2 Char,普通文字3 Char,普通文字4 Char,普通文字5 Char,普通文字6 Char,普通文字11 Char,普通文字21 Char,普通文字31 Char,普通文字41 Char1,普通文字7 Char,小 Char,Texte Char,普通文 Char,Plain Text Char,普通文字 Cha Char"/>
    <w:link w:val="45"/>
    <w:uiPriority w:val="0"/>
    <w:rPr>
      <w:rFonts w:ascii="宋体" w:hAnsi="Courier New"/>
      <w:sz w:val="24"/>
      <w:szCs w:val="24"/>
    </w:rPr>
  </w:style>
  <w:style w:type="character" w:customStyle="1" w:styleId="484">
    <w:name w:val="样式 样式 正文首行缩进 + 首行缩进:  2 字符 + 首行缩进:  2 字符 Char Char"/>
    <w:uiPriority w:val="0"/>
    <w:rPr>
      <w:rFonts w:cs="宋体"/>
      <w:kern w:val="2"/>
      <w:sz w:val="24"/>
    </w:rPr>
  </w:style>
  <w:style w:type="character" w:customStyle="1" w:styleId="485">
    <w:name w:val="正文文本缩进 Char"/>
    <w:uiPriority w:val="0"/>
    <w:rPr>
      <w:rFonts w:ascii="Times New Roman" w:hAnsi="Times New Roman" w:eastAsia="宋体" w:cs="Times New Roman"/>
      <w:szCs w:val="20"/>
    </w:rPr>
  </w:style>
  <w:style w:type="character" w:customStyle="1" w:styleId="486">
    <w:name w:val="正文文本 3 Char"/>
    <w:uiPriority w:val="0"/>
    <w:rPr>
      <w:rFonts w:hAnsi="宋体" w:eastAsia="仿宋_GB2312"/>
      <w:b/>
      <w:bCs/>
      <w:sz w:val="24"/>
    </w:rPr>
  </w:style>
  <w:style w:type="character" w:customStyle="1" w:styleId="487">
    <w:name w:val="m1"/>
    <w:uiPriority w:val="0"/>
    <w:rPr>
      <w:rFonts w:hint="default" w:ascii="Tahoma" w:hAnsi="Tahoma" w:eastAsia="宋体" w:cs="Tahoma"/>
      <w:color w:val="0000FF"/>
      <w:kern w:val="2"/>
      <w:sz w:val="36"/>
      <w:szCs w:val="36"/>
      <w:lang w:val="en-US" w:eastAsia="zh-CN" w:bidi="ar-SA"/>
    </w:rPr>
  </w:style>
  <w:style w:type="character" w:customStyle="1" w:styleId="488">
    <w:name w:val="文档结构图 Char Char"/>
    <w:link w:val="489"/>
    <w:uiPriority w:val="0"/>
    <w:rPr>
      <w:rFonts w:ascii="宋体" w:hAnsi="Calibri"/>
      <w:sz w:val="18"/>
      <w:szCs w:val="18"/>
    </w:rPr>
  </w:style>
  <w:style w:type="paragraph" w:customStyle="1" w:styleId="489">
    <w:name w:val="文档结构图2"/>
    <w:basedOn w:val="1"/>
    <w:link w:val="488"/>
    <w:uiPriority w:val="0"/>
    <w:pPr>
      <w:spacing w:beforeLines="0"/>
    </w:pPr>
    <w:rPr>
      <w:rFonts w:ascii="宋体" w:hAnsi="Calibri"/>
      <w:kern w:val="0"/>
      <w:sz w:val="18"/>
      <w:szCs w:val="18"/>
    </w:rPr>
  </w:style>
  <w:style w:type="character" w:customStyle="1" w:styleId="490">
    <w:name w:val="样式 首行缩进:  0.85 厘米 Char Char"/>
    <w:link w:val="491"/>
    <w:uiPriority w:val="0"/>
    <w:rPr>
      <w:sz w:val="24"/>
    </w:rPr>
  </w:style>
  <w:style w:type="paragraph" w:customStyle="1" w:styleId="491">
    <w:name w:val="样式 首行缩进:  0.85 厘米"/>
    <w:basedOn w:val="1"/>
    <w:link w:val="490"/>
    <w:uiPriority w:val="0"/>
    <w:pPr>
      <w:spacing w:beforeLines="0" w:line="360" w:lineRule="auto"/>
      <w:ind w:firstLine="480"/>
    </w:pPr>
    <w:rPr>
      <w:rFonts w:ascii="Calibri" w:hAnsi="Calibri"/>
      <w:kern w:val="0"/>
      <w:sz w:val="24"/>
    </w:rPr>
  </w:style>
  <w:style w:type="character" w:customStyle="1" w:styleId="492">
    <w:name w:val="gf正文1 Char"/>
    <w:uiPriority w:val="0"/>
    <w:rPr>
      <w:rFonts w:ascii="宋体" w:hAnsi="宋体"/>
      <w:sz w:val="24"/>
      <w:szCs w:val="24"/>
    </w:rPr>
  </w:style>
  <w:style w:type="character" w:customStyle="1" w:styleId="493">
    <w:name w:val="line number"/>
    <w:basedOn w:val="94"/>
    <w:uiPriority w:val="0"/>
  </w:style>
  <w:style w:type="character" w:customStyle="1" w:styleId="494">
    <w:name w:val="批注主题 Char3"/>
    <w:uiPriority w:val="0"/>
    <w:rPr>
      <w:b/>
      <w:bCs/>
      <w:kern w:val="2"/>
      <w:sz w:val="21"/>
      <w:szCs w:val="24"/>
      <w:lang w:bidi="ar-SA"/>
    </w:rPr>
  </w:style>
  <w:style w:type="character" w:customStyle="1" w:styleId="495">
    <w:name w:val="Table Text Char1 Char Char"/>
    <w:link w:val="496"/>
    <w:uiPriority w:val="0"/>
    <w:rPr>
      <w:rFonts w:ascii="Arial" w:hAnsi="Arial"/>
      <w:kern w:val="2"/>
      <w:sz w:val="18"/>
      <w:szCs w:val="18"/>
      <w:lang w:val="en-US" w:eastAsia="zh-CN" w:bidi="ar-SA"/>
    </w:rPr>
  </w:style>
  <w:style w:type="paragraph" w:customStyle="1" w:styleId="496">
    <w:name w:val="Table Text Char1"/>
    <w:link w:val="495"/>
    <w:uiPriority w:val="0"/>
    <w:pPr>
      <w:snapToGrid w:val="0"/>
      <w:spacing w:before="80" w:after="80"/>
    </w:pPr>
    <w:rPr>
      <w:rFonts w:ascii="Arial" w:hAnsi="Arial"/>
      <w:kern w:val="2"/>
      <w:sz w:val="18"/>
      <w:szCs w:val="18"/>
      <w:lang w:val="en-US" w:eastAsia="zh-CN" w:bidi="ar-SA"/>
    </w:rPr>
  </w:style>
  <w:style w:type="character" w:customStyle="1" w:styleId="497">
    <w:name w:val="boldbodycopy1"/>
    <w:uiPriority w:val="0"/>
    <w:rPr>
      <w:rFonts w:hint="default" w:ascii="Arial" w:hAnsi="Arial" w:eastAsia="宋体" w:cs="Arial"/>
      <w:b/>
      <w:bCs/>
      <w:color w:val="000000"/>
      <w:kern w:val="2"/>
      <w:sz w:val="20"/>
      <w:szCs w:val="20"/>
      <w:u w:val="none"/>
      <w:lang w:val="en-US" w:eastAsia="zh-CN" w:bidi="ar-SA"/>
    </w:rPr>
  </w:style>
  <w:style w:type="character" w:customStyle="1" w:styleId="498">
    <w:name w:val=" Char Char50"/>
    <w:basedOn w:val="94"/>
    <w:link w:val="4"/>
    <w:uiPriority w:val="0"/>
    <w:rPr>
      <w:rFonts w:ascii="Arial" w:hAnsi="Arial" w:eastAsia="黑体" w:cs="Times New Roman"/>
      <w:b/>
      <w:bCs/>
      <w:sz w:val="32"/>
      <w:szCs w:val="32"/>
    </w:rPr>
  </w:style>
  <w:style w:type="character" w:customStyle="1" w:styleId="499">
    <w:name w:val="正文首行缩进 Char Char Char Char Char"/>
    <w:aliases w:val="正文首行缩进 Char1 Char,正文首行缩进 Char1 Char Char Char1,正文首行缩进 Char1 Char Char Char Char Char,正文首行缩进 Char Char Char Char Char Char Char Char Char Char Char Char Char Char Char Char Char Char Char Char,正文首行缩进 Char Char Char"/>
    <w:uiPriority w:val="0"/>
    <w:rPr>
      <w:rFonts w:ascii="Calibri" w:hAnsi="Calibri" w:eastAsia="宋体"/>
      <w:kern w:val="2"/>
      <w:sz w:val="21"/>
      <w:szCs w:val="22"/>
      <w:lang w:val="en-US" w:eastAsia="zh-CN" w:bidi="ar-SA"/>
    </w:rPr>
  </w:style>
  <w:style w:type="character" w:customStyle="1" w:styleId="500">
    <w:name w:val="正文文本 Char2"/>
    <w:uiPriority w:val="0"/>
    <w:rPr>
      <w:kern w:val="2"/>
      <w:sz w:val="28"/>
      <w:szCs w:val="24"/>
    </w:rPr>
  </w:style>
  <w:style w:type="character" w:customStyle="1" w:styleId="501">
    <w:name w:val="tw4winTerm"/>
    <w:uiPriority w:val="0"/>
    <w:rPr>
      <w:color w:val="0000FF"/>
    </w:rPr>
  </w:style>
  <w:style w:type="character" w:customStyle="1" w:styleId="502">
    <w:name w:val="para"/>
    <w:basedOn w:val="94"/>
    <w:uiPriority w:val="0"/>
  </w:style>
  <w:style w:type="character" w:customStyle="1" w:styleId="503">
    <w:name w:val=" Char Char32"/>
    <w:basedOn w:val="94"/>
    <w:link w:val="76"/>
    <w:uiPriority w:val="0"/>
    <w:rPr>
      <w:rFonts w:ascii="宋体" w:hAnsi="宋体" w:eastAsia="宋体" w:cs="Times New Roman"/>
      <w:color w:val="000000"/>
      <w:sz w:val="24"/>
      <w:szCs w:val="24"/>
    </w:rPr>
  </w:style>
  <w:style w:type="character" w:customStyle="1" w:styleId="504">
    <w:name w:val="H1 Char4"/>
    <w:aliases w:val="Heading 0 Char4,h1 Char4,1 Char4,1. Char4,PIM 1 Char4,section Char4,heading 1.1 Char4,L1 Char4,dd heading 1 Char4,dh1 Char4,SITA Char4,Section Head Char4,Header1 Char4,章节 Char4,Level 1 Topic Heading Char4,Level 1 Head Char4,H11 Char4,H12 Char4"/>
    <w:uiPriority w:val="0"/>
    <w:rPr>
      <w:rFonts w:eastAsia="隶书"/>
      <w:b/>
      <w:bCs/>
      <w:sz w:val="36"/>
      <w:szCs w:val="36"/>
      <w:lang w:val="en-US" w:eastAsia="zh-CN" w:bidi="ar-SA"/>
    </w:rPr>
  </w:style>
  <w:style w:type="character" w:customStyle="1" w:styleId="505">
    <w:name w:val="样式9 Char"/>
    <w:link w:val="506"/>
    <w:uiPriority w:val="0"/>
    <w:rPr>
      <w:rFonts w:ascii="Calibri" w:hAnsi="Calibri"/>
      <w:b/>
      <w:sz w:val="24"/>
      <w:szCs w:val="24"/>
    </w:rPr>
  </w:style>
  <w:style w:type="paragraph" w:customStyle="1" w:styleId="506">
    <w:name w:val="样式9"/>
    <w:basedOn w:val="1"/>
    <w:link w:val="505"/>
    <w:qFormat/>
    <w:uiPriority w:val="0"/>
    <w:pPr>
      <w:keepNext/>
      <w:spacing w:beforeLines="0" w:line="360" w:lineRule="auto"/>
      <w:ind w:left="1151" w:hanging="1009"/>
    </w:pPr>
    <w:rPr>
      <w:rFonts w:ascii="Calibri" w:hAnsi="Calibri"/>
      <w:b/>
      <w:kern w:val="0"/>
      <w:sz w:val="24"/>
      <w:szCs w:val="24"/>
    </w:rPr>
  </w:style>
  <w:style w:type="character" w:customStyle="1" w:styleId="507">
    <w:name w:val="脚注文本 Char"/>
    <w:uiPriority w:val="0"/>
    <w:rPr>
      <w:sz w:val="18"/>
      <w:szCs w:val="18"/>
    </w:rPr>
  </w:style>
  <w:style w:type="character" w:customStyle="1" w:styleId="508">
    <w:name w:val="标题 9 Char1"/>
    <w:uiPriority w:val="0"/>
    <w:rPr>
      <w:rFonts w:ascii="Arial" w:hAnsi="Arial" w:eastAsia="黑体"/>
      <w:sz w:val="28"/>
    </w:rPr>
  </w:style>
  <w:style w:type="character" w:customStyle="1" w:styleId="509">
    <w:name w:val=" Char Char19"/>
    <w:link w:val="57"/>
    <w:locked/>
    <w:uiPriority w:val="0"/>
    <w:rPr>
      <w:rFonts w:eastAsia="仿宋_GB2312"/>
      <w:sz w:val="18"/>
    </w:rPr>
  </w:style>
  <w:style w:type="character" w:customStyle="1" w:styleId="510">
    <w:name w:val="headline-content2"/>
    <w:basedOn w:val="94"/>
    <w:uiPriority w:val="0"/>
  </w:style>
  <w:style w:type="character" w:customStyle="1" w:styleId="511">
    <w:name w:val=" Char Char49"/>
    <w:basedOn w:val="94"/>
    <w:link w:val="5"/>
    <w:uiPriority w:val="0"/>
    <w:rPr>
      <w:rFonts w:ascii="Calibri" w:hAnsi="Calibri" w:eastAsia="宋体" w:cs="Times New Roman"/>
      <w:b/>
      <w:bCs/>
      <w:sz w:val="32"/>
      <w:szCs w:val="32"/>
    </w:rPr>
  </w:style>
  <w:style w:type="character" w:customStyle="1" w:styleId="512">
    <w:name w:val="标题 6 Char1"/>
    <w:aliases w:val="Bullet list Char,H6 Char,BOD 4 Char,L6 Char,第五层条 Char,PIM 6 Char,h6 Char,Third Subheading Char,Legal Level 1. Char,Bullet (Single Lines) Char,正文六级标题 Char,6 Char,标题 6(ALT+6) Char,第六层条目 Char,h61 Char,heading 61 Char,标题6 Char1,标题6 Char Char Char"/>
    <w:uiPriority w:val="0"/>
    <w:rPr>
      <w:rFonts w:ascii="Arial" w:hAnsi="Arial" w:eastAsia="黑体"/>
      <w:b/>
      <w:bCs/>
      <w:kern w:val="2"/>
      <w:sz w:val="24"/>
    </w:rPr>
  </w:style>
  <w:style w:type="character" w:customStyle="1" w:styleId="513">
    <w:name w:val="hui3"/>
    <w:uiPriority w:val="0"/>
    <w:rPr>
      <w:color w:val="333333"/>
    </w:rPr>
  </w:style>
  <w:style w:type="character" w:customStyle="1" w:styleId="514">
    <w:name w:val="Char Char3"/>
    <w:uiPriority w:val="0"/>
    <w:rPr>
      <w:rFonts w:ascii="Arial" w:hAnsi="Arial" w:eastAsia="黑体"/>
      <w:b/>
      <w:kern w:val="2"/>
      <w:sz w:val="32"/>
      <w:lang w:val="en-US" w:eastAsia="zh-CN" w:bidi="ar-SA"/>
    </w:rPr>
  </w:style>
  <w:style w:type="character" w:customStyle="1" w:styleId="515">
    <w:name w:val=" Char Char7"/>
    <w:uiPriority w:val="0"/>
    <w:rPr>
      <w:kern w:val="2"/>
      <w:sz w:val="18"/>
      <w:szCs w:val="18"/>
    </w:rPr>
  </w:style>
  <w:style w:type="character" w:customStyle="1" w:styleId="516">
    <w:name w:val="正文缩进 Char1"/>
    <w:uiPriority w:val="0"/>
    <w:rPr>
      <w:rFonts w:ascii="Times New Roman" w:hAnsi="Times New Roman" w:eastAsia="宋体" w:cs="Times New Roman"/>
      <w:szCs w:val="20"/>
    </w:rPr>
  </w:style>
  <w:style w:type="character" w:customStyle="1" w:styleId="517">
    <w:name w:val="Item List Char"/>
    <w:link w:val="518"/>
    <w:uiPriority w:val="0"/>
    <w:rPr>
      <w:rFonts w:ascii="Arial" w:hAnsi="Arial"/>
      <w:kern w:val="2"/>
      <w:sz w:val="21"/>
      <w:szCs w:val="22"/>
      <w:lang w:val="en-US" w:eastAsia="en-US" w:bidi="ar-SA"/>
    </w:rPr>
  </w:style>
  <w:style w:type="paragraph" w:customStyle="1" w:styleId="518">
    <w:name w:val="Item List"/>
    <w:link w:val="517"/>
    <w:uiPriority w:val="0"/>
    <w:pPr>
      <w:tabs>
        <w:tab w:val="left" w:pos="2126"/>
      </w:tabs>
      <w:spacing w:line="300" w:lineRule="auto"/>
      <w:ind w:left="2126" w:hanging="425"/>
      <w:jc w:val="both"/>
    </w:pPr>
    <w:rPr>
      <w:rFonts w:ascii="Arial" w:hAnsi="Arial"/>
      <w:kern w:val="2"/>
      <w:sz w:val="21"/>
      <w:szCs w:val="22"/>
      <w:lang w:val="en-US" w:eastAsia="en-US" w:bidi="ar-SA"/>
    </w:rPr>
  </w:style>
  <w:style w:type="character" w:customStyle="1" w:styleId="519">
    <w:name w:val=" Char Char29"/>
    <w:link w:val="84"/>
    <w:uiPriority w:val="0"/>
    <w:rPr>
      <w:rFonts w:ascii="Arial" w:hAnsi="Arial" w:cs="Arial"/>
      <w:b/>
      <w:bCs/>
      <w:sz w:val="32"/>
      <w:szCs w:val="32"/>
    </w:rPr>
  </w:style>
  <w:style w:type="character" w:customStyle="1" w:styleId="520">
    <w:name w:val="样式 正文缩进 + 首行缩进:  2 字符 Char Char"/>
    <w:link w:val="521"/>
    <w:uiPriority w:val="0"/>
    <w:rPr>
      <w:rFonts w:ascii="Calibri" w:hAnsi="Calibri"/>
      <w:sz w:val="24"/>
    </w:rPr>
  </w:style>
  <w:style w:type="paragraph" w:customStyle="1" w:styleId="521">
    <w:name w:val="样式 正文缩进 + 首行缩进:  2 字符"/>
    <w:basedOn w:val="522"/>
    <w:link w:val="520"/>
    <w:uiPriority w:val="0"/>
    <w:pPr>
      <w:spacing w:line="360" w:lineRule="auto"/>
      <w:ind w:firstLine="200" w:firstLineChars="200"/>
    </w:pPr>
    <w:rPr>
      <w:sz w:val="24"/>
    </w:rPr>
  </w:style>
  <w:style w:type="paragraph" w:customStyle="1" w:styleId="522">
    <w:name w:val="正文缩进2"/>
    <w:basedOn w:val="1"/>
    <w:uiPriority w:val="0"/>
    <w:pPr>
      <w:spacing w:beforeLines="0"/>
      <w:ind w:firstLine="420"/>
    </w:pPr>
    <w:rPr>
      <w:rFonts w:ascii="Calibri" w:hAnsi="Calibri"/>
      <w:kern w:val="0"/>
      <w:sz w:val="20"/>
    </w:rPr>
  </w:style>
  <w:style w:type="character" w:customStyle="1" w:styleId="523">
    <w:name w:val="列出段落 Char Char"/>
    <w:uiPriority w:val="0"/>
    <w:rPr>
      <w:rFonts w:eastAsia="宋体"/>
      <w:szCs w:val="24"/>
      <w:lang w:bidi="ar-SA"/>
    </w:rPr>
  </w:style>
  <w:style w:type="character" w:customStyle="1" w:styleId="524">
    <w:name w:val="正文首行缩进 2 Char2"/>
    <w:uiPriority w:val="0"/>
    <w:rPr>
      <w:rFonts w:ascii="宋体"/>
      <w:color w:val="000000"/>
      <w:kern w:val="2"/>
      <w:sz w:val="21"/>
      <w:szCs w:val="24"/>
    </w:rPr>
  </w:style>
  <w:style w:type="character" w:customStyle="1" w:styleId="525">
    <w:name w:val="正文文本缩进 Char3"/>
    <w:uiPriority w:val="0"/>
    <w:rPr>
      <w:rFonts w:ascii="宋体"/>
      <w:color w:val="000000"/>
      <w:sz w:val="21"/>
    </w:rPr>
  </w:style>
  <w:style w:type="character" w:customStyle="1" w:styleId="526">
    <w:name w:val="招标正文 Char"/>
    <w:uiPriority w:val="0"/>
    <w:rPr>
      <w:rFonts w:ascii="仿宋_GB2312" w:eastAsia="仿宋_GB2312" w:cs="宋体"/>
      <w:kern w:val="1"/>
      <w:sz w:val="30"/>
      <w:lang w:eastAsia="ar-SA"/>
    </w:rPr>
  </w:style>
  <w:style w:type="character" w:customStyle="1" w:styleId="527">
    <w:name w:val="正文首行缩进 Char1"/>
    <w:uiPriority w:val="0"/>
    <w:rPr>
      <w:kern w:val="2"/>
      <w:sz w:val="21"/>
      <w:szCs w:val="24"/>
    </w:rPr>
  </w:style>
  <w:style w:type="character" w:customStyle="1" w:styleId="528">
    <w:name w:val="封面日期 Char Char"/>
    <w:uiPriority w:val="0"/>
    <w:rPr>
      <w:rFonts w:eastAsia="楷体_GB2312"/>
      <w:kern w:val="2"/>
      <w:sz w:val="32"/>
      <w:lang w:val="en-US" w:eastAsia="zh-CN"/>
    </w:rPr>
  </w:style>
  <w:style w:type="character" w:customStyle="1" w:styleId="529">
    <w:name w:val="文章标题3级 Char Char"/>
    <w:link w:val="530"/>
    <w:uiPriority w:val="0"/>
    <w:rPr>
      <w:b/>
      <w:bCs/>
      <w:caps/>
      <w:color w:val="000000"/>
      <w:sz w:val="24"/>
      <w:szCs w:val="18"/>
    </w:rPr>
  </w:style>
  <w:style w:type="paragraph" w:customStyle="1" w:styleId="530">
    <w:name w:val="文章标题3级"/>
    <w:basedOn w:val="531"/>
    <w:next w:val="1"/>
    <w:link w:val="529"/>
    <w:uiPriority w:val="0"/>
    <w:pPr>
      <w:tabs>
        <w:tab w:val="left" w:pos="360"/>
        <w:tab w:val="left" w:pos="780"/>
      </w:tabs>
      <w:ind w:left="540" w:firstLine="0" w:firstLineChars="0"/>
      <w:outlineLvl w:val="2"/>
    </w:pPr>
    <w:rPr>
      <w:rFonts w:ascii="Calibri" w:hAnsi="Calibri"/>
      <w:color w:val="000000"/>
      <w:kern w:val="0"/>
      <w:sz w:val="24"/>
      <w:szCs w:val="18"/>
    </w:rPr>
  </w:style>
  <w:style w:type="paragraph" w:customStyle="1" w:styleId="531">
    <w:name w:val="文章标题2级"/>
    <w:basedOn w:val="532"/>
    <w:next w:val="1"/>
    <w:uiPriority w:val="0"/>
    <w:pPr>
      <w:pageBreakBefore w:val="0"/>
      <w:tabs>
        <w:tab w:val="left" w:pos="360"/>
        <w:tab w:val="left" w:pos="780"/>
      </w:tabs>
      <w:ind w:left="200" w:hanging="200" w:hangingChars="200"/>
      <w:jc w:val="left"/>
      <w:outlineLvl w:val="1"/>
    </w:pPr>
    <w:rPr>
      <w:sz w:val="30"/>
    </w:rPr>
  </w:style>
  <w:style w:type="paragraph" w:customStyle="1" w:styleId="532">
    <w:name w:val="文章标题1级"/>
    <w:next w:val="1"/>
    <w:uiPriority w:val="0"/>
    <w:pPr>
      <w:pageBreakBefore/>
      <w:spacing w:beforeLines="50" w:afterLines="50"/>
      <w:jc w:val="center"/>
      <w:outlineLvl w:val="0"/>
    </w:pPr>
    <w:rPr>
      <w:rFonts w:ascii="Times New Roman" w:hAnsi="Times New Roman"/>
      <w:b/>
      <w:bCs/>
      <w:caps/>
      <w:kern w:val="2"/>
      <w:sz w:val="32"/>
      <w:szCs w:val="24"/>
      <w:lang w:val="en-US" w:eastAsia="zh-CN" w:bidi="ar-SA"/>
    </w:rPr>
  </w:style>
  <w:style w:type="character" w:customStyle="1" w:styleId="533">
    <w:name w:val="style91"/>
    <w:uiPriority w:val="0"/>
    <w:rPr>
      <w:color w:val="333333"/>
    </w:rPr>
  </w:style>
  <w:style w:type="character" w:customStyle="1" w:styleId="534">
    <w:name w:val="H2 Char1"/>
    <w:aliases w:val="Heading 2 Hidden Char1,Heading 2 CCBS Char1,heading 2 Char1,2nd level Char,h2 Char1,2 Char,Header 2 Char,l2 Char,Titre2 Char,Head 2 Char,Underrubrik1 Char,prop2 Char,heading 2+ Indent: Left 0.25 in Char,标题 new2 Char,第一章 标题 2 Char,ISO1 Char"/>
    <w:uiPriority w:val="0"/>
    <w:rPr>
      <w:rFonts w:ascii="Arial" w:hAnsi="Arial" w:eastAsia="黑体"/>
      <w:b/>
      <w:bCs/>
      <w:kern w:val="2"/>
      <w:sz w:val="32"/>
      <w:szCs w:val="32"/>
      <w:lang w:val="en-US" w:eastAsia="zh-CN" w:bidi="ar-SA"/>
    </w:rPr>
  </w:style>
  <w:style w:type="character" w:customStyle="1" w:styleId="535">
    <w:name w:val="p1"/>
    <w:uiPriority w:val="0"/>
    <w:rPr>
      <w:color w:val="000000"/>
    </w:rPr>
  </w:style>
  <w:style w:type="character" w:customStyle="1" w:styleId="536">
    <w:name w:val="标题4-dyf Char Char"/>
    <w:link w:val="537"/>
    <w:uiPriority w:val="0"/>
    <w:rPr>
      <w:rFonts w:ascii="Cambria" w:hAnsi="Cambria"/>
      <w:b/>
      <w:bCs/>
      <w:color w:val="000000"/>
      <w:sz w:val="18"/>
      <w:szCs w:val="21"/>
    </w:rPr>
  </w:style>
  <w:style w:type="paragraph" w:customStyle="1" w:styleId="537">
    <w:name w:val="标题4-dyf"/>
    <w:basedOn w:val="6"/>
    <w:link w:val="536"/>
    <w:uiPriority w:val="0"/>
    <w:pPr>
      <w:tabs>
        <w:tab w:val="left" w:pos="851"/>
      </w:tabs>
      <w:spacing w:line="376" w:lineRule="atLeast"/>
      <w:ind w:left="851" w:hanging="851"/>
    </w:pPr>
    <w:rPr>
      <w:rFonts w:ascii="Cambria" w:hAnsi="Cambria" w:eastAsia="宋体"/>
      <w:color w:val="000000"/>
      <w:kern w:val="0"/>
      <w:sz w:val="18"/>
      <w:szCs w:val="21"/>
    </w:rPr>
  </w:style>
  <w:style w:type="character" w:customStyle="1" w:styleId="538">
    <w:name w:val="Titre4 Char"/>
    <w:aliases w:val="技术标题 4 Char,H4 Char,heading 4 + Indent: Left 0.5 in Char,h4 Char,Ref Heading 1 Char,rh1 Char,Heading sql Char,sect 1.2.3.4 Char,First Subheading Char,章 Char,sect 1.2.3.41 Char,Ref Heading 11 Char,rh11 Char,sect 1.2.3.42 Char,rh12 Char,l4 Char"/>
    <w:uiPriority w:val="0"/>
    <w:rPr>
      <w:rFonts w:ascii="Arial" w:hAnsi="Arial" w:eastAsia="黑体"/>
      <w:b/>
      <w:bCs/>
      <w:kern w:val="2"/>
      <w:sz w:val="28"/>
      <w:szCs w:val="28"/>
      <w:lang w:val="en-US" w:eastAsia="zh-CN" w:bidi="ar-SA"/>
    </w:rPr>
  </w:style>
  <w:style w:type="character" w:customStyle="1" w:styleId="539">
    <w:name w:val="正文文本缩进 Char Char1"/>
    <w:aliases w:val="正文文本缩进 Char Char1 Char"/>
    <w:uiPriority w:val="0"/>
    <w:rPr>
      <w:rFonts w:hint="default" w:ascii="Tahoma" w:hAnsi="Tahoma" w:eastAsia="宋体" w:cs="Tahoma"/>
      <w:kern w:val="2"/>
      <w:sz w:val="21"/>
      <w:szCs w:val="24"/>
      <w:lang w:val="en-US" w:eastAsia="zh-CN" w:bidi="ar-SA"/>
    </w:rPr>
  </w:style>
  <w:style w:type="character" w:customStyle="1" w:styleId="540">
    <w:name w:val="占位符文本1"/>
    <w:uiPriority w:val="0"/>
    <w:rPr>
      <w:color w:val="808080"/>
    </w:rPr>
  </w:style>
  <w:style w:type="character" w:customStyle="1" w:styleId="541">
    <w:name w:val="apple-style-span"/>
    <w:uiPriority w:val="0"/>
  </w:style>
  <w:style w:type="character" w:customStyle="1" w:styleId="542">
    <w:name w:val=" Char Char"/>
    <w:basedOn w:val="94"/>
    <w:link w:val="54"/>
    <w:uiPriority w:val="0"/>
    <w:rPr>
      <w:rFonts w:ascii="Times New Roman" w:hAnsi="Times New Roman" w:eastAsia="宋体" w:cs="Times New Roman"/>
      <w:sz w:val="18"/>
      <w:szCs w:val="18"/>
    </w:rPr>
  </w:style>
  <w:style w:type="character" w:customStyle="1" w:styleId="543">
    <w:name w:val="large1"/>
    <w:uiPriority w:val="0"/>
    <w:rPr>
      <w:rFonts w:hint="eastAsia" w:ascii="宋体" w:hAnsi="宋体" w:eastAsia="宋体"/>
      <w:sz w:val="21"/>
      <w:szCs w:val="21"/>
    </w:rPr>
  </w:style>
  <w:style w:type="character" w:customStyle="1" w:styleId="544">
    <w:name w:val="正文首行缩进 Char Char"/>
    <w:link w:val="545"/>
    <w:uiPriority w:val="0"/>
    <w:rPr>
      <w:rFonts w:ascii="Calibri" w:hAnsi="Calibri"/>
    </w:rPr>
  </w:style>
  <w:style w:type="paragraph" w:customStyle="1" w:styleId="545">
    <w:name w:val="正文首行缩进1"/>
    <w:basedOn w:val="35"/>
    <w:link w:val="544"/>
    <w:uiPriority w:val="0"/>
    <w:pPr>
      <w:spacing w:beforeLines="0"/>
      <w:ind w:firstLine="420" w:firstLineChars="100"/>
    </w:pPr>
    <w:rPr>
      <w:rFonts w:ascii="Calibri" w:hAnsi="Calibri"/>
      <w:kern w:val="0"/>
      <w:sz w:val="20"/>
      <w:szCs w:val="20"/>
    </w:rPr>
  </w:style>
  <w:style w:type="character" w:customStyle="1" w:styleId="546">
    <w:name w:val="Emphasis"/>
    <w:uiPriority w:val="0"/>
    <w:rPr>
      <w:rFonts w:ascii="Arial Black" w:hAnsi="Arial Black" w:eastAsia="黑体"/>
      <w:b/>
      <w:spacing w:val="0"/>
      <w:sz w:val="21"/>
    </w:rPr>
  </w:style>
  <w:style w:type="character" w:customStyle="1" w:styleId="547">
    <w:name w:val="样式 正文首行缩进 2 + 左侧:  2 字符 首行缩进:  2 字符1 Char Char"/>
    <w:link w:val="548"/>
    <w:uiPriority w:val="0"/>
    <w:rPr>
      <w:rFonts w:ascii="宋体" w:hAnsi="宋体" w:cs="宋体"/>
      <w:color w:val="000000"/>
      <w:kern w:val="2"/>
      <w:sz w:val="21"/>
      <w:szCs w:val="21"/>
      <w:lang w:val="en-US" w:eastAsia="zh-CN" w:bidi="ar-SA"/>
    </w:rPr>
  </w:style>
  <w:style w:type="paragraph" w:customStyle="1" w:styleId="548">
    <w:name w:val="样式 正文首行缩进 2 + 左侧:  2 字符 首行缩进:  2 字符1"/>
    <w:next w:val="1"/>
    <w:link w:val="547"/>
    <w:uiPriority w:val="0"/>
    <w:pPr>
      <w:adjustRightInd w:val="0"/>
      <w:snapToGrid w:val="0"/>
      <w:spacing w:before="60" w:after="60" w:line="360" w:lineRule="auto"/>
      <w:ind w:firstLine="420"/>
      <w:jc w:val="both"/>
    </w:pPr>
    <w:rPr>
      <w:rFonts w:ascii="宋体" w:hAnsi="宋体" w:cs="宋体"/>
      <w:color w:val="000000"/>
      <w:kern w:val="2"/>
      <w:sz w:val="21"/>
      <w:szCs w:val="21"/>
      <w:lang w:val="en-US" w:eastAsia="zh-CN" w:bidi="ar-SA"/>
    </w:rPr>
  </w:style>
  <w:style w:type="character" w:customStyle="1" w:styleId="549">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szCs w:val="24"/>
      <w:lang w:val="en-US" w:eastAsia="zh-CN"/>
    </w:rPr>
  </w:style>
  <w:style w:type="character" w:customStyle="1" w:styleId="550">
    <w:name w:val="ca-8"/>
    <w:basedOn w:val="94"/>
    <w:uiPriority w:val="0"/>
  </w:style>
  <w:style w:type="character" w:customStyle="1" w:styleId="551">
    <w:name w:val="电子邮件签名 Char"/>
    <w:uiPriority w:val="0"/>
    <w:rPr>
      <w:sz w:val="24"/>
      <w:szCs w:val="24"/>
    </w:rPr>
  </w:style>
  <w:style w:type="character" w:customStyle="1" w:styleId="552">
    <w:name w:val="标题 8 Char1"/>
    <w:uiPriority w:val="0"/>
    <w:rPr>
      <w:rFonts w:ascii="Arial" w:hAnsi="Arial" w:eastAsia="黑体"/>
      <w:sz w:val="24"/>
    </w:rPr>
  </w:style>
  <w:style w:type="character" w:customStyle="1" w:styleId="553">
    <w:name w:val="标题 6 Char"/>
    <w:uiPriority w:val="0"/>
    <w:rPr>
      <w:rFonts w:ascii="Times New Roman" w:hAnsi="Times New Roman" w:eastAsia="宋体" w:cs="Times New Roman"/>
      <w:kern w:val="24"/>
      <w:sz w:val="24"/>
      <w:szCs w:val="20"/>
    </w:rPr>
  </w:style>
  <w:style w:type="character" w:customStyle="1" w:styleId="554">
    <w:name w:val="标题 Char"/>
    <w:uiPriority w:val="0"/>
    <w:rPr>
      <w:rFonts w:ascii="Arial" w:hAnsi="Arial" w:cs="Arial"/>
      <w:b/>
      <w:bCs/>
      <w:sz w:val="32"/>
      <w:szCs w:val="32"/>
    </w:rPr>
  </w:style>
  <w:style w:type="character" w:customStyle="1" w:styleId="555">
    <w:name w:val="自定义正文 Char Char"/>
    <w:uiPriority w:val="0"/>
    <w:rPr>
      <w:rFonts w:eastAsia="宋体"/>
      <w:sz w:val="24"/>
    </w:rPr>
  </w:style>
  <w:style w:type="character" w:customStyle="1" w:styleId="556">
    <w:name w:val="页码1"/>
    <w:basedOn w:val="94"/>
    <w:uiPriority w:val="0"/>
  </w:style>
  <w:style w:type="character" w:customStyle="1" w:styleId="557">
    <w:name w:val="标题 1 Char Char Char"/>
    <w:uiPriority w:val="0"/>
    <w:rPr>
      <w:rFonts w:ascii="Calibri" w:hAnsi="Calibri" w:eastAsia="隶书" w:cs="Times New Roman"/>
      <w:b/>
      <w:bCs/>
      <w:kern w:val="0"/>
      <w:sz w:val="36"/>
      <w:szCs w:val="36"/>
    </w:rPr>
  </w:style>
  <w:style w:type="character" w:customStyle="1" w:styleId="558">
    <w:name w:val="标题 4 Char"/>
    <w:uiPriority w:val="0"/>
    <w:rPr>
      <w:rFonts w:ascii="Arial" w:hAnsi="Arial" w:eastAsia="黑体" w:cs="Times New Roman"/>
      <w:b/>
      <w:bCs/>
      <w:sz w:val="28"/>
      <w:szCs w:val="28"/>
    </w:rPr>
  </w:style>
  <w:style w:type="character" w:customStyle="1" w:styleId="559">
    <w:name w:val="正文 首行缩进2字符 Char1"/>
    <w:link w:val="560"/>
    <w:locked/>
    <w:uiPriority w:val="0"/>
    <w:rPr>
      <w:rFonts w:ascii="宋体" w:hAnsi="宋体"/>
      <w:sz w:val="24"/>
    </w:rPr>
  </w:style>
  <w:style w:type="paragraph" w:customStyle="1" w:styleId="560">
    <w:name w:val="正文 首行缩进2字符"/>
    <w:basedOn w:val="1"/>
    <w:link w:val="559"/>
    <w:uiPriority w:val="0"/>
    <w:pPr>
      <w:spacing w:beforeLines="40" w:afterLines="40" w:line="360" w:lineRule="auto"/>
      <w:ind w:firstLine="200" w:firstLineChars="200"/>
    </w:pPr>
    <w:rPr>
      <w:rFonts w:ascii="宋体" w:hAnsi="宋体"/>
      <w:kern w:val="0"/>
      <w:sz w:val="24"/>
    </w:rPr>
  </w:style>
  <w:style w:type="character" w:customStyle="1" w:styleId="561">
    <w:name w:val="Char Char91"/>
    <w:uiPriority w:val="0"/>
    <w:rPr>
      <w:rFonts w:eastAsia="宋体"/>
      <w:kern w:val="2"/>
      <w:sz w:val="18"/>
      <w:szCs w:val="18"/>
      <w:lang w:val="en-US" w:eastAsia="zh-CN" w:bidi="ar-SA"/>
    </w:rPr>
  </w:style>
  <w:style w:type="character" w:customStyle="1" w:styleId="562">
    <w:name w:val="p121"/>
    <w:uiPriority w:val="0"/>
    <w:rPr>
      <w:color w:val="000000"/>
      <w:sz w:val="21"/>
      <w:szCs w:val="21"/>
      <w:u w:val="none"/>
    </w:rPr>
  </w:style>
  <w:style w:type="character" w:customStyle="1" w:styleId="563">
    <w:name w:val="页眉 Char3"/>
    <w:locked/>
    <w:uiPriority w:val="0"/>
    <w:rPr>
      <w:rFonts w:eastAsia="仿宋_GB2312"/>
      <w:kern w:val="2"/>
      <w:sz w:val="18"/>
      <w:lang w:val="en-US" w:eastAsia="zh-CN" w:bidi="ar-SA"/>
    </w:rPr>
  </w:style>
  <w:style w:type="character" w:customStyle="1" w:styleId="564">
    <w:name w:val="Book Title"/>
    <w:uiPriority w:val="0"/>
    <w:rPr>
      <w:b/>
      <w:bCs/>
      <w:smallCaps/>
      <w:spacing w:val="5"/>
    </w:rPr>
  </w:style>
  <w:style w:type="character" w:customStyle="1" w:styleId="565">
    <w:name w:val="副标题 Char2"/>
    <w:uiPriority w:val="0"/>
    <w:rPr>
      <w:rFonts w:eastAsia="Times New Roman"/>
      <w:kern w:val="2"/>
      <w:sz w:val="18"/>
      <w:szCs w:val="18"/>
      <w:lang/>
    </w:rPr>
  </w:style>
  <w:style w:type="character" w:customStyle="1" w:styleId="566">
    <w:name w:val="paragraph1 Char Char"/>
    <w:link w:val="567"/>
    <w:uiPriority w:val="0"/>
    <w:rPr>
      <w:rFonts w:ascii="Times New Roman" w:hAnsi="Times New Roman" w:eastAsia="楷体_GB2312" w:cs="Times New Roman"/>
      <w:sz w:val="24"/>
      <w:szCs w:val="20"/>
    </w:rPr>
  </w:style>
  <w:style w:type="paragraph" w:customStyle="1" w:styleId="567">
    <w:name w:val="paragraph1"/>
    <w:basedOn w:val="1"/>
    <w:link w:val="566"/>
    <w:uiPriority w:val="0"/>
    <w:pPr>
      <w:spacing w:afterLines="30" w:line="360" w:lineRule="auto"/>
      <w:ind w:firstLine="420" w:firstLineChars="200"/>
    </w:pPr>
    <w:rPr>
      <w:rFonts w:eastAsia="楷体_GB2312"/>
      <w:kern w:val="0"/>
      <w:sz w:val="24"/>
    </w:rPr>
  </w:style>
  <w:style w:type="character" w:customStyle="1" w:styleId="568">
    <w:name w:val="正文文本缩进 3 Char"/>
    <w:uiPriority w:val="0"/>
    <w:rPr>
      <w:rFonts w:ascii="仿宋_GB2312" w:hAnsi="宋体" w:eastAsia="仿宋_GB2312"/>
      <w:color w:val="000000"/>
      <w:sz w:val="24"/>
      <w:szCs w:val="24"/>
    </w:rPr>
  </w:style>
  <w:style w:type="character" w:customStyle="1" w:styleId="569">
    <w:name w:val=" Char Char51"/>
    <w:basedOn w:val="94"/>
    <w:link w:val="3"/>
    <w:uiPriority w:val="0"/>
    <w:rPr>
      <w:rFonts w:ascii="Calibri" w:hAnsi="Calibri" w:eastAsia="宋体" w:cs="Times New Roman"/>
      <w:b/>
      <w:bCs/>
      <w:kern w:val="44"/>
      <w:sz w:val="44"/>
      <w:szCs w:val="44"/>
    </w:rPr>
  </w:style>
  <w:style w:type="character" w:customStyle="1" w:styleId="570">
    <w:name w:val="GW-正文 Char Char"/>
    <w:link w:val="571"/>
    <w:uiPriority w:val="0"/>
    <w:rPr>
      <w:rFonts w:eastAsia="仿宋_GB2312"/>
      <w:sz w:val="24"/>
      <w:szCs w:val="24"/>
    </w:rPr>
  </w:style>
  <w:style w:type="paragraph" w:customStyle="1" w:styleId="571">
    <w:name w:val="GW-正文"/>
    <w:basedOn w:val="1"/>
    <w:link w:val="570"/>
    <w:uiPriority w:val="0"/>
    <w:pPr>
      <w:spacing w:beforeLines="0" w:line="360" w:lineRule="auto"/>
      <w:ind w:firstLine="200" w:firstLineChars="200"/>
    </w:pPr>
    <w:rPr>
      <w:rFonts w:ascii="Calibri" w:hAnsi="Calibri" w:eastAsia="仿宋_GB2312"/>
      <w:kern w:val="0"/>
      <w:sz w:val="24"/>
      <w:szCs w:val="24"/>
    </w:rPr>
  </w:style>
  <w:style w:type="character" w:customStyle="1" w:styleId="572">
    <w:name w:val="hui"/>
    <w:basedOn w:val="94"/>
    <w:uiPriority w:val="0"/>
  </w:style>
  <w:style w:type="character" w:customStyle="1" w:styleId="573">
    <w:name w:val="font241"/>
    <w:uiPriority w:val="0"/>
    <w:rPr>
      <w:rFonts w:ascii="仿宋" w:eastAsia="仿宋"/>
      <w:color w:val="000000"/>
      <w:sz w:val="21"/>
      <w:szCs w:val="21"/>
      <w:u w:val="none"/>
    </w:rPr>
  </w:style>
  <w:style w:type="character" w:customStyle="1" w:styleId="574">
    <w:name w:val="tw4winPopup"/>
    <w:uiPriority w:val="0"/>
    <w:rPr>
      <w:rFonts w:ascii="Courier New" w:hAnsi="Courier New"/>
      <w:color w:val="008000"/>
    </w:rPr>
  </w:style>
  <w:style w:type="character" w:customStyle="1" w:styleId="575">
    <w:name w:val=" Char Char3"/>
    <w:uiPriority w:val="0"/>
    <w:rPr>
      <w:rFonts w:ascii="Arial" w:hAnsi="Arial" w:eastAsia="黑体"/>
      <w:b/>
      <w:kern w:val="2"/>
      <w:sz w:val="32"/>
      <w:lang w:val="en-US" w:eastAsia="zh-CN" w:bidi="ar-SA"/>
    </w:rPr>
  </w:style>
  <w:style w:type="character" w:customStyle="1" w:styleId="576">
    <w:name w:val="HTML 地址 Char2"/>
    <w:uiPriority w:val="0"/>
    <w:rPr>
      <w:i/>
      <w:iCs/>
      <w:kern w:val="2"/>
      <w:sz w:val="24"/>
      <w:szCs w:val="24"/>
    </w:rPr>
  </w:style>
  <w:style w:type="character" w:customStyle="1" w:styleId="577">
    <w:name w:val="msonormal"/>
    <w:uiPriority w:val="0"/>
    <w:rPr>
      <w:rFonts w:hint="default" w:ascii="Tahoma" w:hAnsi="Tahoma" w:eastAsia="宋体" w:cs="Tahoma"/>
      <w:kern w:val="2"/>
      <w:sz w:val="36"/>
      <w:szCs w:val="36"/>
      <w:lang w:val="en-US" w:eastAsia="zh-CN" w:bidi="ar-SA"/>
    </w:rPr>
  </w:style>
  <w:style w:type="character" w:customStyle="1" w:styleId="578">
    <w:name w:val="Subtle Emphasis"/>
    <w:uiPriority w:val="0"/>
    <w:rPr>
      <w:i/>
      <w:iCs/>
      <w:color w:val="808080"/>
    </w:rPr>
  </w:style>
  <w:style w:type="character" w:customStyle="1" w:styleId="579">
    <w:name w:val="HTML 预设格式 Char Char"/>
    <w:link w:val="580"/>
    <w:uiPriority w:val="0"/>
    <w:rPr>
      <w:rFonts w:ascii="Calibri" w:hAnsi="Calibri"/>
      <w:sz w:val="18"/>
      <w:szCs w:val="18"/>
    </w:rPr>
  </w:style>
  <w:style w:type="paragraph" w:customStyle="1" w:styleId="580">
    <w:name w:val="HTML 预设格式1"/>
    <w:basedOn w:val="1"/>
    <w:link w:val="579"/>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Calibri" w:hAnsi="Calibri"/>
      <w:kern w:val="0"/>
      <w:sz w:val="18"/>
      <w:szCs w:val="18"/>
    </w:rPr>
  </w:style>
  <w:style w:type="character" w:customStyle="1" w:styleId="581">
    <w:name w:val="正文文本 Char Char"/>
    <w:uiPriority w:val="0"/>
    <w:rPr>
      <w:rFonts w:ascii="Calibri" w:hAnsi="Calibri" w:eastAsia="宋体" w:cs="Times New Roman"/>
    </w:rPr>
  </w:style>
  <w:style w:type="character" w:customStyle="1" w:styleId="582">
    <w:name w:val="正文首行缩进 Char2"/>
    <w:aliases w:val="正文首行缩进 Char Char Char Char Char1,正文首行缩进 Char1 Char1,正文首行缩进 Char1 Char Char Char2,正文首行缩进 Char1 Char Char Char Char Char1,正文首行缩进 Char Char Char Char Char Char Char Char Char Char Char Char Char Char Char Char Char Char Char Char1"/>
    <w:uiPriority w:val="0"/>
    <w:rPr>
      <w:rFonts w:ascii="Calibri" w:hAnsi="Calibri" w:eastAsia="宋体"/>
      <w:kern w:val="2"/>
      <w:sz w:val="21"/>
      <w:szCs w:val="22"/>
      <w:lang w:val="en-US" w:eastAsia="zh-CN" w:bidi="ar-SA"/>
    </w:rPr>
  </w:style>
  <w:style w:type="character" w:customStyle="1" w:styleId="583">
    <w:name w:val="书籍标题1"/>
    <w:uiPriority w:val="0"/>
    <w:rPr>
      <w:b/>
      <w:bCs/>
      <w:smallCaps/>
      <w:spacing w:val="5"/>
    </w:rPr>
  </w:style>
  <w:style w:type="character" w:customStyle="1" w:styleId="584">
    <w:name w:val="样式 样式3 + 宋体 五号 Char Char Char Char"/>
    <w:uiPriority w:val="0"/>
    <w:rPr>
      <w:rFonts w:hint="eastAsia" w:ascii="宋体" w:hAnsi="宋体" w:eastAsia="宋体"/>
      <w:b/>
      <w:bCs/>
      <w:kern w:val="2"/>
      <w:sz w:val="21"/>
      <w:szCs w:val="24"/>
      <w:lang w:val="en-US" w:eastAsia="zh-CN" w:bidi="ar-SA"/>
    </w:rPr>
  </w:style>
  <w:style w:type="character" w:customStyle="1" w:styleId="585">
    <w:name w:val="表格标题(居中) Char"/>
    <w:link w:val="586"/>
    <w:uiPriority w:val="0"/>
    <w:rPr>
      <w:rFonts w:ascii="Calibri" w:hAnsi="Calibri" w:eastAsia="黑体"/>
      <w:sz w:val="24"/>
    </w:rPr>
  </w:style>
  <w:style w:type="paragraph" w:customStyle="1" w:styleId="586">
    <w:name w:val="表格标题(居中)"/>
    <w:basedOn w:val="1"/>
    <w:link w:val="585"/>
    <w:uiPriority w:val="0"/>
    <w:pPr>
      <w:snapToGrid w:val="0"/>
      <w:spacing w:beforeLines="0" w:line="300" w:lineRule="auto"/>
      <w:jc w:val="center"/>
    </w:pPr>
    <w:rPr>
      <w:rFonts w:ascii="Calibri" w:hAnsi="Calibri" w:eastAsia="黑体"/>
      <w:kern w:val="0"/>
      <w:sz w:val="24"/>
    </w:rPr>
  </w:style>
  <w:style w:type="character" w:customStyle="1" w:styleId="587">
    <w:name w:val="签名 Char2"/>
    <w:uiPriority w:val="0"/>
    <w:rPr>
      <w:kern w:val="2"/>
      <w:sz w:val="24"/>
      <w:szCs w:val="24"/>
    </w:rPr>
  </w:style>
  <w:style w:type="character" w:customStyle="1" w:styleId="588">
    <w:name w:val="font9_black_line14"/>
    <w:basedOn w:val="94"/>
    <w:uiPriority w:val="0"/>
  </w:style>
  <w:style w:type="character" w:customStyle="1" w:styleId="589">
    <w:name w:val="小点说明 Char Char"/>
    <w:link w:val="590"/>
    <w:uiPriority w:val="0"/>
    <w:rPr>
      <w:szCs w:val="24"/>
    </w:rPr>
  </w:style>
  <w:style w:type="paragraph" w:customStyle="1" w:styleId="590">
    <w:name w:val="小点说明"/>
    <w:basedOn w:val="1"/>
    <w:link w:val="589"/>
    <w:uiPriority w:val="0"/>
    <w:pPr>
      <w:adjustRightInd w:val="0"/>
      <w:snapToGrid w:val="0"/>
      <w:spacing w:beforeLines="0" w:line="360" w:lineRule="auto"/>
    </w:pPr>
    <w:rPr>
      <w:rFonts w:ascii="Calibri" w:hAnsi="Calibri"/>
      <w:kern w:val="0"/>
      <w:sz w:val="20"/>
      <w:szCs w:val="24"/>
    </w:rPr>
  </w:style>
  <w:style w:type="character" w:customStyle="1" w:styleId="591">
    <w:name w:val="articlecontent1"/>
    <w:uiPriority w:val="0"/>
    <w:rPr>
      <w:sz w:val="23"/>
      <w:szCs w:val="23"/>
    </w:rPr>
  </w:style>
  <w:style w:type="character" w:customStyle="1" w:styleId="592">
    <w:name w:val="明显参考1"/>
    <w:uiPriority w:val="0"/>
    <w:rPr>
      <w:b/>
      <w:bCs/>
      <w:smallCaps/>
      <w:color w:val="C0504D"/>
      <w:spacing w:val="5"/>
      <w:u w:val="single"/>
    </w:rPr>
  </w:style>
  <w:style w:type="character" w:customStyle="1" w:styleId="593">
    <w:name w:val="批注主题 Char Char"/>
    <w:link w:val="594"/>
    <w:uiPriority w:val="0"/>
    <w:rPr>
      <w:rFonts w:ascii="Calibri" w:hAnsi="Calibri"/>
      <w:b/>
      <w:bCs/>
      <w:szCs w:val="21"/>
    </w:rPr>
  </w:style>
  <w:style w:type="paragraph" w:customStyle="1" w:styleId="594">
    <w:name w:val="批注主题1"/>
    <w:basedOn w:val="29"/>
    <w:next w:val="29"/>
    <w:link w:val="593"/>
    <w:uiPriority w:val="0"/>
    <w:pPr>
      <w:spacing w:beforeLines="0"/>
    </w:pPr>
    <w:rPr>
      <w:b/>
      <w:bCs/>
      <w:szCs w:val="21"/>
    </w:rPr>
  </w:style>
  <w:style w:type="character" w:customStyle="1" w:styleId="595">
    <w:name w:val="题注 Char"/>
    <w:uiPriority w:val="0"/>
    <w:rPr>
      <w:rFonts w:ascii="Arial" w:hAnsi="Arial" w:eastAsia="黑体" w:cs="Arial"/>
    </w:rPr>
  </w:style>
  <w:style w:type="character" w:customStyle="1" w:styleId="596">
    <w:name w:val="标题 2 Char Char"/>
    <w:uiPriority w:val="0"/>
    <w:rPr>
      <w:rFonts w:ascii="Arial" w:hAnsi="Arial" w:eastAsia="黑体"/>
      <w:b/>
      <w:bCs/>
      <w:kern w:val="2"/>
      <w:sz w:val="32"/>
      <w:szCs w:val="32"/>
      <w:lang w:val="en-US" w:eastAsia="zh-CN" w:bidi="ar-SA"/>
    </w:rPr>
  </w:style>
  <w:style w:type="character" w:customStyle="1" w:styleId="597">
    <w:name w:val="Item List in Table Char Char"/>
    <w:link w:val="598"/>
    <w:locked/>
    <w:uiPriority w:val="0"/>
    <w:rPr>
      <w:rFonts w:ascii="Arial" w:hAnsi="Arial" w:eastAsia="Times New Roman"/>
      <w:kern w:val="2"/>
      <w:sz w:val="22"/>
      <w:szCs w:val="22"/>
      <w:lang w:val="en-US" w:eastAsia="zh-CN" w:bidi="ar-SA"/>
    </w:rPr>
  </w:style>
  <w:style w:type="paragraph" w:customStyle="1" w:styleId="598">
    <w:name w:val="Item List in Table"/>
    <w:link w:val="597"/>
    <w:uiPriority w:val="0"/>
    <w:pPr>
      <w:tabs>
        <w:tab w:val="left" w:pos="284"/>
      </w:tabs>
      <w:spacing w:before="40" w:after="40"/>
      <w:jc w:val="both"/>
    </w:pPr>
    <w:rPr>
      <w:rFonts w:ascii="Arial" w:hAnsi="Arial" w:eastAsia="Times New Roman"/>
      <w:kern w:val="2"/>
      <w:sz w:val="22"/>
      <w:szCs w:val="22"/>
      <w:lang w:val="en-US" w:eastAsia="zh-CN" w:bidi="ar-SA"/>
    </w:rPr>
  </w:style>
  <w:style w:type="character" w:customStyle="1" w:styleId="599">
    <w:name w:val="font201"/>
    <w:uiPriority w:val="0"/>
    <w:rPr>
      <w:rFonts w:hint="default" w:ascii="Times New Roman" w:hAnsi="Times New Roman" w:cs="Times New Roman"/>
      <w:color w:val="C00000"/>
      <w:sz w:val="20"/>
      <w:szCs w:val="20"/>
      <w:u w:val="none"/>
    </w:rPr>
  </w:style>
  <w:style w:type="character" w:customStyle="1" w:styleId="600">
    <w:name w:val="副标题 Char1"/>
    <w:basedOn w:val="94"/>
    <w:uiPriority w:val="0"/>
    <w:rPr>
      <w:rFonts w:ascii="Cambria" w:hAnsi="Cambria" w:eastAsia="宋体" w:cs="Times New Roman"/>
      <w:b/>
      <w:bCs/>
      <w:kern w:val="28"/>
      <w:sz w:val="32"/>
      <w:szCs w:val="32"/>
    </w:rPr>
  </w:style>
  <w:style w:type="character" w:customStyle="1" w:styleId="601">
    <w:name w:val="b titlename wangputoptitle"/>
    <w:basedOn w:val="94"/>
    <w:uiPriority w:val="0"/>
  </w:style>
  <w:style w:type="character" w:customStyle="1" w:styleId="602">
    <w:name w:val=" Char Char45"/>
    <w:basedOn w:val="94"/>
    <w:link w:val="10"/>
    <w:uiPriority w:val="0"/>
    <w:rPr>
      <w:rFonts w:ascii="Times New Roman" w:hAnsi="Times New Roman" w:eastAsia="宋体" w:cs="Times New Roman"/>
      <w:spacing w:val="2"/>
      <w:kern w:val="24"/>
      <w:sz w:val="24"/>
      <w:szCs w:val="20"/>
    </w:rPr>
  </w:style>
  <w:style w:type="character" w:customStyle="1" w:styleId="603">
    <w:name w:val="md"/>
    <w:basedOn w:val="94"/>
    <w:uiPriority w:val="0"/>
  </w:style>
  <w:style w:type="character" w:customStyle="1" w:styleId="604">
    <w:name w:val="文章样式1 Char Char"/>
    <w:link w:val="605"/>
    <w:uiPriority w:val="0"/>
    <w:rPr>
      <w:rFonts w:ascii="宋体" w:hAnsi="宋体" w:cs="宋体"/>
      <w:b/>
      <w:kern w:val="2"/>
      <w:sz w:val="21"/>
      <w:szCs w:val="22"/>
      <w:lang w:val="en-US" w:eastAsia="zh-CN" w:bidi="ar-SA"/>
    </w:rPr>
  </w:style>
  <w:style w:type="paragraph" w:customStyle="1" w:styleId="605">
    <w:name w:val="文章样式1"/>
    <w:link w:val="604"/>
    <w:uiPriority w:val="0"/>
    <w:pPr>
      <w:tabs>
        <w:tab w:val="left" w:pos="0"/>
      </w:tabs>
      <w:spacing w:line="360" w:lineRule="auto"/>
    </w:pPr>
    <w:rPr>
      <w:rFonts w:ascii="宋体" w:hAnsi="宋体" w:cs="宋体"/>
      <w:b/>
      <w:kern w:val="2"/>
      <w:sz w:val="21"/>
      <w:szCs w:val="22"/>
      <w:lang w:val="en-US" w:eastAsia="zh-CN" w:bidi="ar-SA"/>
    </w:rPr>
  </w:style>
  <w:style w:type="character" w:customStyle="1" w:styleId="606">
    <w:name w:val="一级标题 Char Char"/>
    <w:uiPriority w:val="0"/>
    <w:rPr>
      <w:rFonts w:eastAsia="仿宋"/>
      <w:b/>
      <w:kern w:val="44"/>
      <w:sz w:val="28"/>
      <w:lang w:val="en-US" w:eastAsia="zh-CN"/>
    </w:rPr>
  </w:style>
  <w:style w:type="character" w:customStyle="1" w:styleId="607">
    <w:name w:val="正文文本 3 Char2"/>
    <w:uiPriority w:val="0"/>
    <w:rPr>
      <w:kern w:val="2"/>
      <w:sz w:val="16"/>
      <w:szCs w:val="16"/>
    </w:rPr>
  </w:style>
  <w:style w:type="character" w:customStyle="1" w:styleId="608">
    <w:name w:val="页眉 Char2"/>
    <w:basedOn w:val="94"/>
    <w:uiPriority w:val="0"/>
    <w:rPr>
      <w:rFonts w:ascii="Times New Roman" w:hAnsi="Times New Roman" w:eastAsia="宋体" w:cs="Times New Roman"/>
      <w:sz w:val="18"/>
      <w:szCs w:val="18"/>
    </w:rPr>
  </w:style>
  <w:style w:type="character" w:customStyle="1" w:styleId="609">
    <w:name w:val=" Char Char23"/>
    <w:basedOn w:val="94"/>
    <w:link w:val="31"/>
    <w:uiPriority w:val="0"/>
    <w:rPr>
      <w:rFonts w:ascii="Times New Roman" w:hAnsi="Times New Roman" w:eastAsia="宋体" w:cs="Times New Roman"/>
      <w:sz w:val="24"/>
      <w:szCs w:val="24"/>
    </w:rPr>
  </w:style>
  <w:style w:type="character" w:customStyle="1" w:styleId="610">
    <w:name w:val="正文标准样式ty Char2"/>
    <w:link w:val="611"/>
    <w:uiPriority w:val="0"/>
    <w:rPr>
      <w:sz w:val="24"/>
    </w:rPr>
  </w:style>
  <w:style w:type="paragraph" w:customStyle="1" w:styleId="611">
    <w:name w:val="正文标准样式ty"/>
    <w:basedOn w:val="1"/>
    <w:link w:val="610"/>
    <w:uiPriority w:val="0"/>
    <w:pPr>
      <w:spacing w:beforeLines="0" w:line="360" w:lineRule="auto"/>
      <w:ind w:firstLine="480" w:firstLineChars="200"/>
    </w:pPr>
    <w:rPr>
      <w:rFonts w:ascii="Calibri" w:hAnsi="Calibri"/>
      <w:kern w:val="0"/>
      <w:sz w:val="24"/>
    </w:rPr>
  </w:style>
  <w:style w:type="character" w:customStyle="1" w:styleId="612">
    <w:name w:val="样式 正文缩进 + 首行缩进:  2 字符 Char"/>
    <w:uiPriority w:val="0"/>
    <w:rPr>
      <w:rFonts w:ascii="Calibri" w:hAnsi="Calibri"/>
      <w:sz w:val="24"/>
    </w:rPr>
  </w:style>
  <w:style w:type="character" w:customStyle="1" w:styleId="613">
    <w:name w:val="正文首行缩进 2 Char"/>
    <w:uiPriority w:val="0"/>
    <w:rPr>
      <w:rFonts w:ascii="宋体" w:hAnsi="Courier New"/>
      <w:spacing w:val="-4"/>
      <w:szCs w:val="24"/>
    </w:rPr>
  </w:style>
  <w:style w:type="character" w:customStyle="1" w:styleId="614">
    <w:name w:val="style31"/>
    <w:uiPriority w:val="0"/>
    <w:rPr>
      <w:b/>
      <w:bCs/>
      <w:color w:val="0033CC"/>
    </w:rPr>
  </w:style>
  <w:style w:type="character" w:customStyle="1" w:styleId="615">
    <w:name w:val="二级标题 Char Char"/>
    <w:uiPriority w:val="0"/>
    <w:rPr>
      <w:rFonts w:eastAsia="仿宋"/>
      <w:b/>
      <w:sz w:val="28"/>
      <w:lang w:val="en-US" w:eastAsia="zh-CN"/>
    </w:rPr>
  </w:style>
  <w:style w:type="character" w:customStyle="1" w:styleId="616">
    <w:name w:val="H2 Char5"/>
    <w:aliases w:val="Heading 2 Hidden Char5,Heading 2 CCBS Char5,heading 2 Char5,2nd level Char4,h2 Char5,2 Char4,Header 2 Char4,l2 Char4,Titre2 Char4,Head 2 Char4,Underrubrik1 Char4,prop2 Char4,heading 2+ Indent: Left 0.25 in Char4,标题 new2 Char4,第一章 标题 2 Char4"/>
    <w:uiPriority w:val="0"/>
    <w:rPr>
      <w:rFonts w:ascii="Arial" w:hAnsi="Arial" w:eastAsia="黑体"/>
      <w:b/>
      <w:bCs/>
      <w:kern w:val="2"/>
      <w:sz w:val="32"/>
      <w:szCs w:val="32"/>
      <w:lang w:val="en-US" w:eastAsia="zh-CN" w:bidi="ar-SA"/>
    </w:rPr>
  </w:style>
  <w:style w:type="character" w:customStyle="1" w:styleId="617">
    <w:name w:val="最新正文 Char"/>
    <w:link w:val="618"/>
    <w:uiPriority w:val="0"/>
    <w:rPr>
      <w:rFonts w:ascii="仿宋_GB2312" w:eastAsia="仿宋_GB2312" w:cs="宋体"/>
      <w:sz w:val="24"/>
      <w:szCs w:val="24"/>
      <w:lang w:bidi="he-IL"/>
    </w:rPr>
  </w:style>
  <w:style w:type="paragraph" w:customStyle="1" w:styleId="618">
    <w:name w:val="最新正文"/>
    <w:basedOn w:val="1"/>
    <w:link w:val="617"/>
    <w:uiPriority w:val="0"/>
    <w:pPr>
      <w:widowControl/>
      <w:snapToGrid w:val="0"/>
      <w:spacing w:beforeLines="0"/>
      <w:ind w:right="-357" w:firstLine="196" w:firstLineChars="196"/>
      <w:jc w:val="left"/>
    </w:pPr>
    <w:rPr>
      <w:rFonts w:ascii="仿宋_GB2312" w:hAnsi="Calibri" w:eastAsia="仿宋_GB2312" w:cs="宋体"/>
      <w:kern w:val="0"/>
      <w:sz w:val="24"/>
      <w:szCs w:val="24"/>
      <w:lang w:bidi="he-IL"/>
    </w:rPr>
  </w:style>
  <w:style w:type="character" w:customStyle="1" w:styleId="619">
    <w:name w:val="Placeholder Text"/>
    <w:uiPriority w:val="0"/>
    <w:rPr>
      <w:color w:val="808080"/>
    </w:rPr>
  </w:style>
  <w:style w:type="character" w:customStyle="1" w:styleId="620">
    <w:name w:val="批注主题 Char2"/>
    <w:uiPriority w:val="0"/>
    <w:rPr>
      <w:b/>
      <w:bCs/>
      <w:kern w:val="2"/>
      <w:sz w:val="21"/>
      <w:szCs w:val="24"/>
      <w:lang w:bidi="ar-SA"/>
    </w:rPr>
  </w:style>
  <w:style w:type="character" w:customStyle="1" w:styleId="621">
    <w:name w:val="ziti1"/>
    <w:uiPriority w:val="0"/>
    <w:rPr>
      <w:rFonts w:hint="default"/>
      <w:color w:val="282726"/>
      <w:spacing w:val="360"/>
      <w:sz w:val="21"/>
      <w:szCs w:val="21"/>
      <w:u w:val="none"/>
    </w:rPr>
  </w:style>
  <w:style w:type="character" w:customStyle="1" w:styleId="622">
    <w:name w:val="编写说明 Char"/>
    <w:link w:val="623"/>
    <w:uiPriority w:val="0"/>
    <w:rPr>
      <w:i/>
      <w:color w:val="0000FF"/>
      <w:szCs w:val="24"/>
    </w:rPr>
  </w:style>
  <w:style w:type="paragraph" w:customStyle="1" w:styleId="623">
    <w:name w:val="编写说明"/>
    <w:basedOn w:val="1"/>
    <w:link w:val="622"/>
    <w:uiPriority w:val="0"/>
    <w:pPr>
      <w:spacing w:beforeLines="0"/>
    </w:pPr>
    <w:rPr>
      <w:rFonts w:ascii="Calibri" w:hAnsi="Calibri"/>
      <w:i/>
      <w:color w:val="0000FF"/>
      <w:kern w:val="0"/>
      <w:sz w:val="20"/>
      <w:szCs w:val="24"/>
    </w:rPr>
  </w:style>
  <w:style w:type="character" w:customStyle="1" w:styleId="624">
    <w:name w:val="页脚 Char2"/>
    <w:uiPriority w:val="0"/>
    <w:rPr>
      <w:rFonts w:eastAsia="宋体"/>
      <w:kern w:val="2"/>
      <w:sz w:val="18"/>
      <w:szCs w:val="18"/>
      <w:lang w:val="en-US" w:eastAsia="zh-CN"/>
    </w:rPr>
  </w:style>
  <w:style w:type="character" w:customStyle="1" w:styleId="625">
    <w:name w:val="ptt1"/>
    <w:uiPriority w:val="0"/>
    <w:rPr>
      <w:rFonts w:hint="eastAsia" w:ascii="宋体" w:hAnsi="宋体" w:eastAsia="宋体"/>
      <w:spacing w:val="375"/>
      <w:kern w:val="2"/>
      <w:sz w:val="18"/>
      <w:szCs w:val="18"/>
      <w:lang w:val="en-US" w:eastAsia="zh-CN" w:bidi="ar-SA"/>
    </w:rPr>
  </w:style>
  <w:style w:type="character" w:customStyle="1" w:styleId="626">
    <w:name w:val="标题 Char Char"/>
    <w:uiPriority w:val="0"/>
    <w:rPr>
      <w:rFonts w:ascii="Arial" w:hAnsi="Arial" w:eastAsia="宋体" w:cs="Times New Roman"/>
      <w:b/>
      <w:bCs/>
      <w:sz w:val="32"/>
      <w:szCs w:val="32"/>
    </w:rPr>
  </w:style>
  <w:style w:type="character" w:customStyle="1" w:styleId="627">
    <w:name w:val="正文文本缩进 3 Char1"/>
    <w:basedOn w:val="94"/>
    <w:uiPriority w:val="0"/>
    <w:rPr>
      <w:rFonts w:ascii="Times New Roman" w:hAnsi="Times New Roman" w:eastAsia="宋体" w:cs="Times New Roman"/>
      <w:sz w:val="16"/>
      <w:szCs w:val="16"/>
    </w:rPr>
  </w:style>
  <w:style w:type="character" w:customStyle="1" w:styleId="628">
    <w:name w:val="正文（缩进） Char"/>
    <w:link w:val="629"/>
    <w:uiPriority w:val="0"/>
    <w:rPr>
      <w:rFonts w:ascii="Calibri" w:hAnsi="Calibri"/>
      <w:sz w:val="24"/>
      <w:szCs w:val="24"/>
    </w:rPr>
  </w:style>
  <w:style w:type="paragraph" w:customStyle="1" w:styleId="629">
    <w:name w:val="正文（缩进）"/>
    <w:basedOn w:val="1"/>
    <w:link w:val="628"/>
    <w:uiPriority w:val="0"/>
    <w:pPr>
      <w:spacing w:before="156" w:afterLines="50" w:line="360" w:lineRule="auto"/>
      <w:ind w:firstLine="480" w:firstLineChars="200"/>
    </w:pPr>
    <w:rPr>
      <w:rFonts w:ascii="Calibri" w:hAnsi="Calibri"/>
      <w:kern w:val="0"/>
      <w:sz w:val="24"/>
      <w:szCs w:val="24"/>
    </w:rPr>
  </w:style>
  <w:style w:type="character" w:customStyle="1" w:styleId="630">
    <w:name w:val="华电 正文 Char Char"/>
    <w:link w:val="631"/>
    <w:uiPriority w:val="0"/>
    <w:rPr>
      <w:rFonts w:ascii="宋体" w:hAnsi="宋体"/>
      <w:sz w:val="22"/>
    </w:rPr>
  </w:style>
  <w:style w:type="paragraph" w:customStyle="1" w:styleId="631">
    <w:name w:val="华电 正文"/>
    <w:basedOn w:val="1"/>
    <w:link w:val="630"/>
    <w:uiPriority w:val="0"/>
    <w:pPr>
      <w:widowControl/>
      <w:spacing w:beforeLines="0" w:line="360" w:lineRule="auto"/>
      <w:ind w:firstLine="440" w:firstLineChars="200"/>
      <w:jc w:val="left"/>
    </w:pPr>
    <w:rPr>
      <w:rFonts w:ascii="宋体" w:hAnsi="宋体"/>
      <w:kern w:val="0"/>
      <w:sz w:val="22"/>
    </w:rPr>
  </w:style>
  <w:style w:type="character" w:customStyle="1" w:styleId="632">
    <w:name w:val="爱爱爱 Char Char"/>
    <w:link w:val="633"/>
    <w:uiPriority w:val="0"/>
    <w:rPr>
      <w:rFonts w:ascii="仿宋_GB2312" w:hAnsi="宋体" w:eastAsia="仿宋_GB2312"/>
      <w:sz w:val="28"/>
    </w:rPr>
  </w:style>
  <w:style w:type="paragraph" w:customStyle="1" w:styleId="633">
    <w:name w:val="爱爱爱"/>
    <w:basedOn w:val="1"/>
    <w:link w:val="632"/>
    <w:uiPriority w:val="0"/>
    <w:pPr>
      <w:spacing w:beforeLines="0"/>
      <w:jc w:val="center"/>
    </w:pPr>
    <w:rPr>
      <w:rFonts w:ascii="仿宋_GB2312" w:hAnsi="宋体" w:eastAsia="仿宋_GB2312"/>
      <w:kern w:val="0"/>
      <w:sz w:val="28"/>
    </w:rPr>
  </w:style>
  <w:style w:type="character" w:customStyle="1" w:styleId="634">
    <w:name w:val="font81"/>
    <w:uiPriority w:val="0"/>
    <w:rPr>
      <w:rFonts w:hint="eastAsia" w:ascii="宋体" w:hAnsi="宋体" w:eastAsia="宋体" w:cs="宋体"/>
      <w:color w:val="000000"/>
      <w:sz w:val="18"/>
      <w:szCs w:val="18"/>
      <w:u w:val="none"/>
    </w:rPr>
  </w:style>
  <w:style w:type="character" w:customStyle="1" w:styleId="635">
    <w:name w:val="BOD 0 Char1"/>
    <w:aliases w:val="Level 3 Head Char1,H3 Char1,Heading 3 - old Char1,level_3 Char1,PIM 3 Char1,h3 Char1,sect1.2.3 Char1,sect1.2.31 Char1,sect1.2.32 Char1,sect1.2.311 Char1,sect1.2.33 Char1,sect1.2.312 Char1,Bold Head Char1,bh Char1,L3 Char1,dd heading 3 Char1"/>
    <w:uiPriority w:val="0"/>
    <w:rPr>
      <w:rFonts w:eastAsia="宋体"/>
      <w:b/>
      <w:bCs/>
      <w:kern w:val="2"/>
      <w:sz w:val="32"/>
      <w:szCs w:val="32"/>
      <w:lang w:val="en-US" w:eastAsia="zh-CN" w:bidi="ar-SA"/>
    </w:rPr>
  </w:style>
  <w:style w:type="character" w:customStyle="1" w:styleId="636">
    <w:name w:val="font41"/>
    <w:uiPriority w:val="0"/>
    <w:rPr>
      <w:rFonts w:hint="eastAsia" w:ascii="宋体" w:hAnsi="宋体" w:eastAsia="宋体" w:cs="宋体"/>
      <w:color w:val="000000"/>
      <w:sz w:val="20"/>
      <w:szCs w:val="20"/>
      <w:u w:val="none"/>
    </w:rPr>
  </w:style>
  <w:style w:type="character" w:customStyle="1" w:styleId="637">
    <w:name w:val="Legal Level 1.1.1. Char"/>
    <w:aliases w:val="Legal Level 1.1.1.1 Char,Legal Level 1.1.1.2 Char,Legal Level 1.1.1.3 Char,Legal Level 1.1.1.4 Char,Legal Level 1.1.1.5 Char,Legal Level 1.1.1.6 Char,Legal Level 1.1.1.7 Char,Legal Level 1.1.1.11 Char,Legal Level 1.1.1.21 Char"/>
    <w:uiPriority w:val="0"/>
    <w:rPr>
      <w:rFonts w:ascii="Arial" w:hAnsi="Arial" w:eastAsia="黑体"/>
      <w:sz w:val="24"/>
      <w:lang w:val="en-US" w:eastAsia="zh-CN" w:bidi="ar-SA"/>
    </w:rPr>
  </w:style>
  <w:style w:type="character" w:customStyle="1" w:styleId="638">
    <w:name w:val="段 Char Char Char Char Char Char Char"/>
    <w:link w:val="639"/>
    <w:uiPriority w:val="0"/>
    <w:rPr>
      <w:rFonts w:ascii="宋体"/>
      <w:kern w:val="2"/>
      <w:sz w:val="21"/>
      <w:szCs w:val="24"/>
      <w:lang w:val="en-US" w:eastAsia="zh-CN" w:bidi="ar-SA"/>
    </w:rPr>
  </w:style>
  <w:style w:type="paragraph" w:customStyle="1" w:styleId="639">
    <w:name w:val="段 Char Char Char Char Char"/>
    <w:link w:val="638"/>
    <w:uiPriority w:val="0"/>
    <w:pPr>
      <w:autoSpaceDE w:val="0"/>
      <w:autoSpaceDN w:val="0"/>
      <w:ind w:firstLine="420" w:firstLineChars="200"/>
      <w:jc w:val="both"/>
    </w:pPr>
    <w:rPr>
      <w:rFonts w:ascii="宋体"/>
      <w:kern w:val="2"/>
      <w:sz w:val="21"/>
      <w:szCs w:val="24"/>
      <w:lang w:val="en-US" w:eastAsia="zh-CN" w:bidi="ar-SA"/>
    </w:rPr>
  </w:style>
  <w:style w:type="character" w:customStyle="1" w:styleId="640">
    <w:name w:val="12word1"/>
    <w:uiPriority w:val="0"/>
    <w:rPr>
      <w:rFonts w:hint="default" w:ascii="Tahoma" w:hAnsi="Tahoma" w:eastAsia="宋体" w:cs="Tahoma"/>
      <w:kern w:val="2"/>
      <w:sz w:val="18"/>
      <w:szCs w:val="18"/>
      <w:lang w:val="en-US" w:eastAsia="zh-CN" w:bidi="ar-SA"/>
    </w:rPr>
  </w:style>
  <w:style w:type="character" w:customStyle="1" w:styleId="641">
    <w:name w:val="cucd-0 Char1"/>
    <w:link w:val="642"/>
    <w:uiPriority w:val="0"/>
    <w:rPr>
      <w:rFonts w:eastAsia="Times New Roman"/>
      <w:kern w:val="2"/>
      <w:sz w:val="24"/>
      <w:szCs w:val="24"/>
      <w:lang w:val="en-US" w:eastAsia="zh-CN" w:bidi="ar-SA"/>
    </w:rPr>
  </w:style>
  <w:style w:type="paragraph" w:customStyle="1" w:styleId="642">
    <w:name w:val="cucd-0"/>
    <w:link w:val="641"/>
    <w:uiPriority w:val="0"/>
    <w:pPr>
      <w:spacing w:beforeLines="50" w:line="360" w:lineRule="auto"/>
      <w:ind w:firstLine="480" w:firstLineChars="200"/>
    </w:pPr>
    <w:rPr>
      <w:rFonts w:eastAsia="Times New Roman"/>
      <w:kern w:val="2"/>
      <w:sz w:val="24"/>
      <w:szCs w:val="24"/>
      <w:lang w:val="en-US" w:eastAsia="zh-CN" w:bidi="ar-SA"/>
    </w:rPr>
  </w:style>
  <w:style w:type="character" w:customStyle="1" w:styleId="643">
    <w:name w:val=" Char Char17"/>
    <w:link w:val="58"/>
    <w:uiPriority w:val="0"/>
    <w:rPr>
      <w:sz w:val="18"/>
      <w:szCs w:val="18"/>
    </w:rPr>
  </w:style>
  <w:style w:type="character" w:customStyle="1" w:styleId="644">
    <w:name w:val="样式 标题 5Alt+5dashdsddh5Heading5l55Roman listH5ITT t5P...1 Char Char"/>
    <w:link w:val="645"/>
    <w:uiPriority w:val="0"/>
    <w:rPr>
      <w:rFonts w:ascii="Calibri" w:hAnsi="Calibri"/>
      <w:sz w:val="24"/>
      <w:szCs w:val="24"/>
    </w:rPr>
  </w:style>
  <w:style w:type="paragraph" w:customStyle="1" w:styleId="645">
    <w:name w:val="样式 标题 5Alt+5dashdsddh5Heading5l55Roman listH5ITT t5P...1"/>
    <w:basedOn w:val="7"/>
    <w:link w:val="644"/>
    <w:uiPriority w:val="0"/>
    <w:pPr>
      <w:tabs>
        <w:tab w:val="left" w:pos="1008"/>
      </w:tabs>
      <w:overflowPunct w:val="0"/>
      <w:spacing w:before="100" w:beforeAutospacing="1" w:after="100" w:afterAutospacing="1" w:line="240" w:lineRule="auto"/>
      <w:ind w:left="1008" w:hanging="1008"/>
    </w:pPr>
    <w:rPr>
      <w:rFonts w:ascii="Calibri" w:hAnsi="Calibri" w:eastAsia="宋体"/>
      <w:b w:val="0"/>
      <w:bCs w:val="0"/>
      <w:kern w:val="0"/>
    </w:rPr>
  </w:style>
  <w:style w:type="character" w:customStyle="1" w:styleId="646">
    <w:name w:val="sony121"/>
    <w:uiPriority w:val="0"/>
    <w:rPr>
      <w:rFonts w:hint="eastAsia" w:ascii="宋体" w:hAnsi="宋体" w:eastAsia="宋体"/>
      <w:spacing w:val="31680"/>
      <w:kern w:val="2"/>
      <w:sz w:val="18"/>
      <w:szCs w:val="18"/>
      <w:lang w:val="en-US" w:eastAsia="zh-CN" w:bidi="ar-SA"/>
    </w:rPr>
  </w:style>
  <w:style w:type="character" w:customStyle="1" w:styleId="647">
    <w:name w:val="正文文本缩进 2 Char1"/>
    <w:uiPriority w:val="0"/>
    <w:rPr>
      <w:kern w:val="2"/>
      <w:sz w:val="21"/>
    </w:rPr>
  </w:style>
  <w:style w:type="character" w:customStyle="1" w:styleId="648">
    <w:name w:val="文章样式2 Char Char"/>
    <w:uiPriority w:val="0"/>
    <w:rPr>
      <w:rFonts w:ascii="ˎ̥" w:hAnsi="ˎ̥" w:eastAsia="宋体"/>
      <w:color w:val="333333"/>
      <w:kern w:val="2"/>
      <w:sz w:val="21"/>
      <w:szCs w:val="21"/>
      <w:lang w:val="en-US" w:eastAsia="zh-CN" w:bidi="ar-SA"/>
    </w:rPr>
  </w:style>
  <w:style w:type="character" w:customStyle="1" w:styleId="649">
    <w:name w:val="批注框文本 Char1"/>
    <w:uiPriority w:val="0"/>
    <w:rPr>
      <w:kern w:val="2"/>
      <w:sz w:val="18"/>
      <w:szCs w:val="18"/>
    </w:rPr>
  </w:style>
  <w:style w:type="character" w:customStyle="1" w:styleId="650">
    <w:name w:val=" Char Char37"/>
    <w:locked/>
    <w:uiPriority w:val="0"/>
    <w:rPr>
      <w:rFonts w:eastAsia="仿宋_GB2312"/>
      <w:kern w:val="2"/>
      <w:sz w:val="18"/>
      <w:lang w:val="en-US" w:eastAsia="zh-CN" w:bidi="ar-SA"/>
    </w:rPr>
  </w:style>
  <w:style w:type="character" w:customStyle="1" w:styleId="651">
    <w:name w:val="a Char"/>
    <w:uiPriority w:val="0"/>
    <w:rPr>
      <w:rFonts w:ascii="宋体" w:hAnsi="宋体" w:eastAsia="仿宋_GB2312"/>
      <w:sz w:val="24"/>
    </w:rPr>
  </w:style>
  <w:style w:type="character" w:customStyle="1" w:styleId="652">
    <w:name w:val="样式 标题 2 + Arial Char"/>
    <w:link w:val="653"/>
    <w:uiPriority w:val="0"/>
    <w:rPr>
      <w:rFonts w:ascii="Arial" w:hAnsi="Arial" w:eastAsia="黑体"/>
      <w:sz w:val="30"/>
      <w:szCs w:val="30"/>
    </w:rPr>
  </w:style>
  <w:style w:type="paragraph" w:customStyle="1" w:styleId="653">
    <w:name w:val="样式 标题 2 + Arial"/>
    <w:basedOn w:val="4"/>
    <w:link w:val="652"/>
    <w:uiPriority w:val="0"/>
    <w:pPr>
      <w:tabs>
        <w:tab w:val="left" w:pos="576"/>
      </w:tabs>
      <w:spacing w:before="0" w:after="0" w:line="360" w:lineRule="auto"/>
    </w:pPr>
    <w:rPr>
      <w:b w:val="0"/>
      <w:bCs w:val="0"/>
      <w:kern w:val="0"/>
      <w:sz w:val="30"/>
      <w:szCs w:val="30"/>
    </w:rPr>
  </w:style>
  <w:style w:type="character" w:customStyle="1" w:styleId="654">
    <w:name w:val="H2 Char"/>
    <w:aliases w:val="HD2 Char,PIM2 Char,Heading 2 Hidden Char,Heading 2 CCBS Char,heading 2 Char,Titre3 Char,sect 1.2 Char,H21 Char,sect 1.21 Char,H22 Char,sect 1.22 Char,H211 Char,sect 1.211 Char,H23 Char,sect 1.23 Char,H212 Char,sect 1.212 Char,h2 Char,DO Char"/>
    <w:uiPriority w:val="0"/>
    <w:rPr>
      <w:rFonts w:ascii="Arial" w:hAnsi="Arial" w:eastAsia="黑体" w:cs="Times New Roman"/>
      <w:b/>
      <w:bCs/>
      <w:sz w:val="32"/>
      <w:szCs w:val="32"/>
    </w:rPr>
  </w:style>
  <w:style w:type="character" w:customStyle="1" w:styleId="655">
    <w:name w:val="Char Char2"/>
    <w:uiPriority w:val="0"/>
    <w:rPr>
      <w:rFonts w:ascii="宋体" w:hAnsi="Courier New" w:eastAsia="宋体"/>
      <w:sz w:val="21"/>
      <w:lang w:val="en-US" w:eastAsia="zh-CN" w:bidi="ar-SA"/>
    </w:rPr>
  </w:style>
  <w:style w:type="character" w:customStyle="1" w:styleId="656">
    <w:name w:val=" Char Char38"/>
    <w:link w:val="29"/>
    <w:uiPriority w:val="0"/>
    <w:rPr>
      <w:szCs w:val="24"/>
    </w:rPr>
  </w:style>
  <w:style w:type="character" w:customStyle="1" w:styleId="657">
    <w:name w:val="页脚 Char"/>
    <w:aliases w:val="FtrF Char,Footer-Even Char,fo Char,footer odd Char,odd Char,footer Final Char,Alt+J Char,proposal text Char,1page sec3 Char,Footer1 Char Char,FtrF Char1,Footer-Even Char1,fo Char1,footer odd Char1,odd Char1,footer Final Char1,Alt+J Char1"/>
    <w:basedOn w:val="94"/>
    <w:link w:val="658"/>
    <w:uiPriority w:val="0"/>
    <w:rPr>
      <w:rFonts w:ascii="Times New Roman" w:hAnsi="Times New Roman" w:eastAsia="宋体" w:cs="Times New Roman"/>
      <w:sz w:val="18"/>
      <w:szCs w:val="18"/>
    </w:rPr>
  </w:style>
  <w:style w:type="paragraph" w:customStyle="1" w:styleId="658">
    <w:name w:val="页脚1"/>
    <w:basedOn w:val="1"/>
    <w:link w:val="657"/>
    <w:uiPriority w:val="0"/>
    <w:pPr>
      <w:tabs>
        <w:tab w:val="center" w:pos="4153"/>
        <w:tab w:val="right" w:pos="8306"/>
      </w:tabs>
      <w:snapToGrid w:val="0"/>
      <w:jc w:val="left"/>
    </w:pPr>
    <w:rPr>
      <w:sz w:val="18"/>
      <w:szCs w:val="18"/>
    </w:rPr>
  </w:style>
  <w:style w:type="character" w:customStyle="1" w:styleId="659">
    <w:name w:val="正文文本缩进 3 Char Char"/>
    <w:link w:val="660"/>
    <w:uiPriority w:val="0"/>
    <w:rPr>
      <w:rFonts w:ascii="仿宋_GB2312" w:hAnsi="宋体" w:eastAsia="仿宋_GB2312"/>
      <w:color w:val="000000"/>
      <w:sz w:val="24"/>
      <w:szCs w:val="24"/>
    </w:rPr>
  </w:style>
  <w:style w:type="paragraph" w:customStyle="1" w:styleId="660">
    <w:name w:val="正文文本缩进 31"/>
    <w:basedOn w:val="1"/>
    <w:link w:val="659"/>
    <w:uiPriority w:val="0"/>
    <w:pPr>
      <w:snapToGrid w:val="0"/>
      <w:spacing w:beforeLines="0"/>
      <w:ind w:firstLine="480" w:firstLineChars="200"/>
      <w:jc w:val="left"/>
    </w:pPr>
    <w:rPr>
      <w:rFonts w:ascii="仿宋_GB2312" w:hAnsi="宋体" w:eastAsia="仿宋_GB2312"/>
      <w:color w:val="000000"/>
      <w:kern w:val="0"/>
      <w:sz w:val="24"/>
      <w:szCs w:val="24"/>
    </w:rPr>
  </w:style>
  <w:style w:type="character" w:customStyle="1" w:styleId="661">
    <w:name w:val="font311"/>
    <w:uiPriority w:val="0"/>
    <w:rPr>
      <w:rFonts w:ascii="等线" w:eastAsia="等线"/>
      <w:color w:val="000000"/>
      <w:sz w:val="21"/>
      <w:szCs w:val="21"/>
      <w:u w:val="none"/>
    </w:rPr>
  </w:style>
  <w:style w:type="character" w:customStyle="1" w:styleId="662">
    <w:name w:val="black10"/>
    <w:basedOn w:val="94"/>
    <w:uiPriority w:val="0"/>
  </w:style>
  <w:style w:type="character" w:customStyle="1" w:styleId="663">
    <w:name w:val="正文首缩两字 Char Char"/>
    <w:link w:val="664"/>
    <w:uiPriority w:val="0"/>
    <w:rPr>
      <w:rFonts w:ascii="Verdana" w:hAnsi="Verdana"/>
      <w:sz w:val="24"/>
      <w:szCs w:val="24"/>
    </w:rPr>
  </w:style>
  <w:style w:type="paragraph" w:customStyle="1" w:styleId="664">
    <w:name w:val="正文首缩两字"/>
    <w:basedOn w:val="1"/>
    <w:link w:val="663"/>
    <w:uiPriority w:val="0"/>
    <w:pPr>
      <w:spacing w:beforeLines="0" w:line="360" w:lineRule="auto"/>
      <w:ind w:firstLine="200" w:firstLineChars="200"/>
    </w:pPr>
    <w:rPr>
      <w:rFonts w:ascii="Verdana" w:hAnsi="Verdana"/>
      <w:kern w:val="0"/>
      <w:sz w:val="24"/>
      <w:szCs w:val="24"/>
    </w:rPr>
  </w:style>
  <w:style w:type="character" w:customStyle="1" w:styleId="665">
    <w:name w:val="正文文本缩进 Char1 Char"/>
    <w:aliases w:val="正文文字缩进 Char Char Char,正文文本缩进 Char Char Char1 Char,正文文字缩进 Char Char Char Char1 Char,正文文本缩进 Char1 Char Char Char Char,正文文字缩进 Char1 Char Char Char Char,正文文本缩进 Char Char Char Char Char Char,正文文字缩进 Char1 Char Char1 Char"/>
    <w:uiPriority w:val="0"/>
    <w:rPr>
      <w:rFonts w:hint="default" w:ascii="Tahoma" w:hAnsi="Tahoma" w:eastAsia="宋体" w:cs="Tahoma"/>
      <w:kern w:val="2"/>
      <w:sz w:val="21"/>
      <w:szCs w:val="24"/>
      <w:lang w:val="en-US" w:eastAsia="zh-CN" w:bidi="ar-SA"/>
    </w:rPr>
  </w:style>
  <w:style w:type="character" w:customStyle="1" w:styleId="666">
    <w:name w:val="Char Char21"/>
    <w:uiPriority w:val="0"/>
    <w:rPr>
      <w:rFonts w:ascii="宋体" w:hAnsi="Courier New" w:eastAsia="宋体"/>
      <w:sz w:val="21"/>
      <w:lang w:val="en-US" w:eastAsia="zh-CN" w:bidi="ar-SA"/>
    </w:rPr>
  </w:style>
  <w:style w:type="character" w:customStyle="1" w:styleId="667">
    <w:name w:val="Document Map Char"/>
    <w:semiHidden/>
    <w:locked/>
    <w:uiPriority w:val="0"/>
    <w:rPr>
      <w:rFonts w:ascii="Arial" w:hAnsi="Arial" w:eastAsia="宋体" w:cs="Arial"/>
      <w:kern w:val="0"/>
      <w:sz w:val="21"/>
      <w:szCs w:val="21"/>
      <w:shd w:val="clear" w:color="auto" w:fill="000080"/>
    </w:rPr>
  </w:style>
  <w:style w:type="character" w:customStyle="1" w:styleId="668">
    <w:name w:val="样式 题注 + (符号) 宋体 Char"/>
    <w:link w:val="669"/>
    <w:locked/>
    <w:uiPriority w:val="0"/>
    <w:rPr>
      <w:rFonts w:ascii="Arial" w:hAnsi="Arial" w:eastAsia="黑体" w:cs="Arial"/>
    </w:rPr>
  </w:style>
  <w:style w:type="paragraph" w:customStyle="1" w:styleId="669">
    <w:name w:val="样式 题注 + (符号) 宋体"/>
    <w:basedOn w:val="23"/>
    <w:link w:val="668"/>
    <w:uiPriority w:val="0"/>
    <w:pPr>
      <w:spacing w:beforeLines="40" w:afterLines="40"/>
      <w:jc w:val="center"/>
    </w:pPr>
  </w:style>
  <w:style w:type="character" w:customStyle="1" w:styleId="670">
    <w:name w:val="日期 Char Char"/>
    <w:link w:val="671"/>
    <w:uiPriority w:val="0"/>
    <w:rPr>
      <w:rFonts w:eastAsia="楷体_GB2312"/>
      <w:sz w:val="32"/>
    </w:rPr>
  </w:style>
  <w:style w:type="paragraph" w:customStyle="1" w:styleId="671">
    <w:name w:val="日期1"/>
    <w:basedOn w:val="1"/>
    <w:next w:val="1"/>
    <w:link w:val="670"/>
    <w:uiPriority w:val="0"/>
    <w:pPr>
      <w:spacing w:beforeLines="0"/>
      <w:ind w:left="2500" w:leftChars="2500"/>
    </w:pPr>
    <w:rPr>
      <w:rFonts w:ascii="Calibri" w:hAnsi="Calibri" w:eastAsia="楷体_GB2312"/>
      <w:kern w:val="0"/>
      <w:sz w:val="32"/>
    </w:rPr>
  </w:style>
  <w:style w:type="character" w:customStyle="1" w:styleId="672">
    <w:name w:val="Char Char14"/>
    <w:uiPriority w:val="0"/>
    <w:rPr>
      <w:rFonts w:ascii="楷体_GB2312" w:eastAsia="楷体_GB2312"/>
      <w:kern w:val="2"/>
      <w:sz w:val="32"/>
      <w:lang w:val="en-US" w:eastAsia="zh-CN"/>
    </w:rPr>
  </w:style>
  <w:style w:type="character" w:customStyle="1" w:styleId="673">
    <w:name w:val="标准 Char Char Char Char"/>
    <w:link w:val="674"/>
    <w:locked/>
    <w:uiPriority w:val="0"/>
    <w:rPr>
      <w:rFonts w:ascii="宋体" w:hAnsi="宋体"/>
      <w:color w:val="000000"/>
      <w:sz w:val="24"/>
    </w:rPr>
  </w:style>
  <w:style w:type="paragraph" w:customStyle="1" w:styleId="674">
    <w:name w:val="标准 Char Char Char"/>
    <w:basedOn w:val="1"/>
    <w:link w:val="673"/>
    <w:uiPriority w:val="0"/>
    <w:pPr>
      <w:autoSpaceDE w:val="0"/>
      <w:autoSpaceDN w:val="0"/>
      <w:adjustRightInd w:val="0"/>
      <w:snapToGrid w:val="0"/>
      <w:spacing w:beforeLines="40" w:afterLines="40" w:line="312" w:lineRule="atLeast"/>
      <w:ind w:right="11" w:firstLine="480"/>
    </w:pPr>
    <w:rPr>
      <w:rFonts w:ascii="宋体" w:hAnsi="宋体"/>
      <w:color w:val="000000"/>
      <w:kern w:val="0"/>
      <w:sz w:val="24"/>
    </w:rPr>
  </w:style>
  <w:style w:type="character" w:customStyle="1" w:styleId="675">
    <w:name w:val="表正文 Char1"/>
    <w:aliases w:val="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uiPriority w:val="0"/>
    <w:rPr>
      <w:rFonts w:eastAsia="宋体"/>
      <w:kern w:val="2"/>
      <w:sz w:val="24"/>
      <w:lang w:val="en-US" w:eastAsia="zh-CN"/>
    </w:rPr>
  </w:style>
  <w:style w:type="character" w:customStyle="1" w:styleId="676">
    <w:name w:val="正文文本缩进 3 Char2"/>
    <w:uiPriority w:val="0"/>
    <w:rPr>
      <w:kern w:val="2"/>
      <w:sz w:val="16"/>
      <w:szCs w:val="16"/>
    </w:rPr>
  </w:style>
  <w:style w:type="character" w:customStyle="1" w:styleId="677">
    <w:name w:val="h4 Char3"/>
    <w:aliases w:val="H4 Char3,PIM 4 Char3,l4 Char3,sect 1.2.3.4 Char3,Ref Heading 1 Char3,rh1 Char3,Heading sql Char3,h41 Char3,h42 Char3,h43 Char3,h411 Char3,h44 Char3,h412 Char3,h45 Char3,h413 Char3,h46 Char3,h414 Char3,h47 Char3,h48 Char3,h415 Char3,h49 Char3"/>
    <w:uiPriority w:val="0"/>
    <w:rPr>
      <w:rFonts w:ascii="Arial" w:hAnsi="Arial" w:eastAsia="黑体"/>
      <w:b/>
      <w:bCs/>
      <w:kern w:val="2"/>
      <w:sz w:val="28"/>
      <w:szCs w:val="28"/>
      <w:lang w:val="en-US" w:eastAsia="zh-CN" w:bidi="ar-SA"/>
    </w:rPr>
  </w:style>
  <w:style w:type="character" w:customStyle="1" w:styleId="678">
    <w:name w:val="flname7"/>
    <w:basedOn w:val="94"/>
    <w:uiPriority w:val="0"/>
  </w:style>
  <w:style w:type="character" w:customStyle="1" w:styleId="679">
    <w:name w:val="封面日期 Char Char1"/>
    <w:uiPriority w:val="0"/>
    <w:rPr>
      <w:rFonts w:eastAsia="楷体_GB2312"/>
      <w:kern w:val="2"/>
      <w:sz w:val="32"/>
      <w:lang w:val="en-US" w:eastAsia="zh-CN"/>
    </w:rPr>
  </w:style>
  <w:style w:type="character" w:customStyle="1" w:styleId="680">
    <w:name w:val="纯文本 Char1"/>
    <w:uiPriority w:val="0"/>
    <w:rPr>
      <w:rFonts w:ascii="宋体" w:hAnsi="Courier New"/>
      <w:sz w:val="24"/>
      <w:szCs w:val="24"/>
    </w:rPr>
  </w:style>
  <w:style w:type="character" w:customStyle="1" w:styleId="681">
    <w:name w:val="强调1"/>
    <w:uiPriority w:val="0"/>
    <w:rPr>
      <w:rFonts w:ascii="Arial Black" w:hAnsi="Arial Black" w:eastAsia="黑体"/>
      <w:b/>
      <w:spacing w:val="0"/>
      <w:sz w:val="21"/>
    </w:rPr>
  </w:style>
  <w:style w:type="character" w:customStyle="1" w:styleId="682">
    <w:name w:val="mark"/>
    <w:uiPriority w:val="0"/>
    <w:rPr>
      <w:rFonts w:cs="Times New Roman"/>
    </w:rPr>
  </w:style>
  <w:style w:type="character" w:customStyle="1" w:styleId="683">
    <w:name w:val="BOD 0 Char3"/>
    <w:aliases w:val="Level 3 Head Char3,H3 Char3,Heading 3 - old Char3,level_3 Char3,PIM 3 Char3,h3 Char3,sect1.2.3 Char3,sect1.2.31 Char3,sect1.2.32 Char3,sect1.2.311 Char3,sect1.2.33 Char3,sect1.2.312 Char3,Bold Head Char3,bh Char3,L3 Char3,dd heading 3 Char3"/>
    <w:uiPriority w:val="0"/>
    <w:rPr>
      <w:rFonts w:eastAsia="宋体"/>
      <w:b/>
      <w:bCs/>
      <w:kern w:val="2"/>
      <w:sz w:val="32"/>
      <w:szCs w:val="32"/>
      <w:lang w:val="en-US" w:eastAsia="zh-CN" w:bidi="ar-SA"/>
    </w:rPr>
  </w:style>
  <w:style w:type="character" w:customStyle="1" w:styleId="684">
    <w:name w:val="h4 Char2"/>
    <w:aliases w:val="H4 Char2,PIM 4 Char2,l4 Char2,sect 1.2.3.4 Char2,Ref Heading 1 Char2,rh1 Char2,Heading sql Char2,h41 Char2,h42 Char2,h43 Char2,h411 Char2,h44 Char2,h412 Char2,h45 Char2,h413 Char2,h46 Char2,h414 Char2,h47 Char2,h48 Char2,h415 Char2,h49 Char2"/>
    <w:uiPriority w:val="0"/>
    <w:rPr>
      <w:rFonts w:ascii="Arial" w:hAnsi="Arial" w:eastAsia="黑体"/>
      <w:b/>
      <w:bCs/>
      <w:kern w:val="2"/>
      <w:sz w:val="28"/>
      <w:szCs w:val="28"/>
      <w:lang w:val="en-US" w:eastAsia="zh-CN" w:bidi="ar-SA"/>
    </w:rPr>
  </w:style>
  <w:style w:type="character" w:customStyle="1" w:styleId="685">
    <w:name w:val="哈哈正文 Char"/>
    <w:link w:val="686"/>
    <w:uiPriority w:val="0"/>
    <w:rPr>
      <w:rFonts w:ascii="宋体" w:hAnsi="宋体" w:cs="宋体"/>
      <w:sz w:val="24"/>
    </w:rPr>
  </w:style>
  <w:style w:type="paragraph" w:customStyle="1" w:styleId="686">
    <w:name w:val="哈哈正文"/>
    <w:basedOn w:val="1"/>
    <w:link w:val="685"/>
    <w:uiPriority w:val="0"/>
    <w:pPr>
      <w:spacing w:beforeLines="0" w:line="360" w:lineRule="auto"/>
      <w:ind w:firstLine="200" w:firstLineChars="200"/>
    </w:pPr>
    <w:rPr>
      <w:rFonts w:ascii="宋体" w:hAnsi="宋体"/>
      <w:kern w:val="0"/>
      <w:sz w:val="24"/>
    </w:rPr>
  </w:style>
  <w:style w:type="character" w:customStyle="1" w:styleId="687">
    <w:name w:val=" Char Char42"/>
    <w:link w:val="9"/>
    <w:uiPriority w:val="0"/>
    <w:rPr>
      <w:rFonts w:ascii="Times New Roman" w:hAnsi="Times New Roman" w:eastAsia="宋体" w:cs="Times New Roman"/>
      <w:szCs w:val="20"/>
    </w:rPr>
  </w:style>
  <w:style w:type="character" w:customStyle="1" w:styleId="688">
    <w:name w:val="tw4winError"/>
    <w:uiPriority w:val="0"/>
    <w:rPr>
      <w:rFonts w:ascii="Courier New" w:hAnsi="Courier New"/>
      <w:color w:val="00FF00"/>
      <w:sz w:val="40"/>
    </w:rPr>
  </w:style>
  <w:style w:type="character" w:customStyle="1" w:styleId="689">
    <w:name w:val="标题 8 Char"/>
    <w:uiPriority w:val="0"/>
    <w:rPr>
      <w:rFonts w:ascii="Times New Roman" w:hAnsi="Times New Roman" w:eastAsia="宋体" w:cs="Times New Roman"/>
      <w:kern w:val="24"/>
      <w:sz w:val="24"/>
      <w:szCs w:val="24"/>
    </w:rPr>
  </w:style>
  <w:style w:type="character" w:customStyle="1" w:styleId="690">
    <w:name w:val="正文缩进 Char"/>
    <w:aliases w:val="正文非缩进 Char1,特点标题 Char,缩进 Char,正文（段落文字） Char,正文编号 Char,Justified Char,plain paragraph Char,pp Char,Block text Char,t Char,BODY TEXT Char,text Char,sp Char,sbs Char,block text Char,。 Char,上海中望标准正文（首行缩进两字） Char,上海中望标准超级链接 Char,正文缩进（首行缩进两字） Char"/>
    <w:link w:val="691"/>
    <w:uiPriority w:val="0"/>
    <w:rPr>
      <w:rFonts w:ascii="Calibri" w:hAnsi="Calibri"/>
    </w:rPr>
  </w:style>
  <w:style w:type="paragraph" w:customStyle="1" w:styleId="691">
    <w:name w:val="正文缩进1"/>
    <w:basedOn w:val="1"/>
    <w:link w:val="690"/>
    <w:uiPriority w:val="0"/>
    <w:pPr>
      <w:ind w:firstLine="420" w:firstLineChars="200"/>
    </w:pPr>
    <w:rPr>
      <w:rFonts w:ascii="Calibri" w:hAnsi="Calibri"/>
      <w:kern w:val="0"/>
      <w:sz w:val="20"/>
    </w:rPr>
  </w:style>
  <w:style w:type="character" w:customStyle="1" w:styleId="692">
    <w:name w:val=" Char Char27"/>
    <w:link w:val="50"/>
    <w:uiPriority w:val="0"/>
    <w:rPr>
      <w:rFonts w:eastAsia="楷体_GB2312"/>
      <w:sz w:val="32"/>
    </w:rPr>
  </w:style>
  <w:style w:type="character" w:customStyle="1" w:styleId="693">
    <w:name w:val="带编号样式 Char"/>
    <w:link w:val="694"/>
    <w:uiPriority w:val="0"/>
    <w:rPr>
      <w:rFonts w:ascii="仿宋_GB2312" w:eastAsia="仿宋_GB2312"/>
      <w:color w:val="000000"/>
      <w:sz w:val="24"/>
    </w:rPr>
  </w:style>
  <w:style w:type="paragraph" w:customStyle="1" w:styleId="694">
    <w:name w:val="带编号样式"/>
    <w:basedOn w:val="1"/>
    <w:link w:val="693"/>
    <w:qFormat/>
    <w:uiPriority w:val="0"/>
    <w:pPr>
      <w:tabs>
        <w:tab w:val="left" w:pos="840"/>
      </w:tabs>
      <w:adjustRightInd w:val="0"/>
      <w:snapToGrid w:val="0"/>
      <w:spacing w:line="360" w:lineRule="auto"/>
      <w:ind w:left="840" w:hanging="420"/>
    </w:pPr>
    <w:rPr>
      <w:rFonts w:ascii="仿宋_GB2312" w:hAnsi="Calibri" w:eastAsia="仿宋_GB2312"/>
      <w:color w:val="000000"/>
      <w:kern w:val="0"/>
      <w:sz w:val="24"/>
    </w:rPr>
  </w:style>
  <w:style w:type="character" w:customStyle="1" w:styleId="695">
    <w:name w:val="批注主题 Char1"/>
    <w:uiPriority w:val="0"/>
    <w:rPr>
      <w:b/>
      <w:bCs/>
      <w:kern w:val="2"/>
      <w:sz w:val="21"/>
      <w:szCs w:val="24"/>
      <w:lang w:bidi="ar-SA"/>
    </w:rPr>
  </w:style>
  <w:style w:type="character" w:customStyle="1" w:styleId="696">
    <w:name w:val="fontdz1"/>
    <w:uiPriority w:val="0"/>
    <w:rPr>
      <w:sz w:val="18"/>
      <w:szCs w:val="18"/>
    </w:rPr>
  </w:style>
  <w:style w:type="character" w:customStyle="1" w:styleId="697">
    <w:name w:val=" Char Char28"/>
    <w:basedOn w:val="353"/>
    <w:link w:val="85"/>
    <w:uiPriority w:val="0"/>
    <w:rPr>
      <w:rFonts w:ascii="Calibri" w:hAnsi="Calibri"/>
      <w:b/>
      <w:bCs/>
    </w:rPr>
  </w:style>
  <w:style w:type="character" w:customStyle="1" w:styleId="698">
    <w:name w:val="信息标题 Char1"/>
    <w:basedOn w:val="94"/>
    <w:uiPriority w:val="0"/>
    <w:rPr>
      <w:rFonts w:ascii="Cambria" w:hAnsi="Cambria" w:eastAsia="宋体" w:cs="Times New Roman"/>
      <w:sz w:val="24"/>
      <w:szCs w:val="24"/>
      <w:shd w:val="pct20" w:color="auto" w:fill="auto"/>
    </w:rPr>
  </w:style>
  <w:style w:type="character" w:customStyle="1" w:styleId="699">
    <w:name w:val="mark8"/>
    <w:uiPriority w:val="0"/>
    <w:rPr>
      <w:b/>
      <w:bCs/>
      <w:sz w:val="21"/>
      <w:szCs w:val="21"/>
    </w:rPr>
  </w:style>
  <w:style w:type="character" w:customStyle="1" w:styleId="700">
    <w:name w:val="我的正文 Char Char"/>
    <w:link w:val="701"/>
    <w:uiPriority w:val="0"/>
    <w:rPr>
      <w:rFonts w:ascii="Calibri" w:hAnsi="Calibri" w:eastAsia="仿宋_GB2312"/>
      <w:sz w:val="24"/>
    </w:rPr>
  </w:style>
  <w:style w:type="paragraph" w:customStyle="1" w:styleId="701">
    <w:name w:val="我的正文"/>
    <w:basedOn w:val="1"/>
    <w:link w:val="700"/>
    <w:uiPriority w:val="0"/>
    <w:pPr>
      <w:spacing w:beforeLines="0" w:afterLines="100" w:line="360" w:lineRule="auto"/>
      <w:ind w:firstLine="480" w:firstLineChars="200"/>
    </w:pPr>
    <w:rPr>
      <w:rFonts w:ascii="Calibri" w:hAnsi="Calibri" w:eastAsia="仿宋_GB2312"/>
      <w:kern w:val="0"/>
      <w:sz w:val="24"/>
    </w:rPr>
  </w:style>
  <w:style w:type="character" w:customStyle="1" w:styleId="702">
    <w:name w:val="point_normal1"/>
    <w:uiPriority w:val="0"/>
    <w:rPr>
      <w:rFonts w:hint="default" w:ascii="Arial" w:hAnsi="Arial" w:cs="Arial"/>
      <w:sz w:val="18"/>
      <w:szCs w:val="18"/>
    </w:rPr>
  </w:style>
  <w:style w:type="character" w:customStyle="1" w:styleId="703">
    <w:name w:val="GW-标题2 Char Char"/>
    <w:link w:val="704"/>
    <w:uiPriority w:val="0"/>
    <w:rPr>
      <w:rFonts w:ascii="Calibri" w:hAnsi="Calibri" w:eastAsia="仿宋_GB2312"/>
      <w:b/>
      <w:bCs/>
      <w:kern w:val="44"/>
      <w:sz w:val="36"/>
      <w:szCs w:val="44"/>
    </w:rPr>
  </w:style>
  <w:style w:type="paragraph" w:customStyle="1" w:styleId="704">
    <w:name w:val="GW-标题2"/>
    <w:basedOn w:val="705"/>
    <w:link w:val="703"/>
    <w:uiPriority w:val="0"/>
    <w:pPr>
      <w:tabs>
        <w:tab w:val="left" w:pos="360"/>
        <w:tab w:val="left" w:pos="432"/>
      </w:tabs>
      <w:outlineLvl w:val="1"/>
    </w:pPr>
    <w:rPr>
      <w:rFonts w:ascii="Calibri" w:hAnsi="Calibri"/>
      <w:bCs/>
      <w:sz w:val="36"/>
    </w:rPr>
  </w:style>
  <w:style w:type="paragraph" w:customStyle="1" w:styleId="705">
    <w:name w:val="GW-标题1"/>
    <w:basedOn w:val="3"/>
    <w:next w:val="1"/>
    <w:uiPriority w:val="0"/>
    <w:pPr>
      <w:spacing w:beforeLines="100" w:afterLines="100"/>
      <w:ind w:hanging="200" w:hangingChars="200"/>
    </w:pPr>
    <w:rPr>
      <w:rFonts w:ascii="Times New Roman" w:hAnsi="Times New Roman" w:eastAsia="仿宋_GB2312"/>
      <w:bCs w:val="0"/>
      <w:lang w:val="en-US" w:eastAsia="zh-CN"/>
    </w:rPr>
  </w:style>
  <w:style w:type="character" w:customStyle="1" w:styleId="706">
    <w:name w:val="14_black1"/>
    <w:uiPriority w:val="0"/>
    <w:rPr>
      <w:color w:val="000000"/>
      <w:sz w:val="21"/>
    </w:rPr>
  </w:style>
  <w:style w:type="character" w:customStyle="1" w:styleId="707">
    <w:name w:val="文档正文1 Char Char"/>
    <w:link w:val="708"/>
    <w:uiPriority w:val="0"/>
    <w:rPr>
      <w:rFonts w:ascii="仿宋_GB2312" w:hAnsi="仿宋" w:eastAsia="仿宋_GB2312"/>
      <w:sz w:val="30"/>
      <w:szCs w:val="30"/>
    </w:rPr>
  </w:style>
  <w:style w:type="paragraph" w:customStyle="1" w:styleId="708">
    <w:name w:val="文档正文1"/>
    <w:basedOn w:val="1"/>
    <w:link w:val="707"/>
    <w:uiPriority w:val="0"/>
    <w:pPr>
      <w:spacing w:beforeLines="0" w:line="360" w:lineRule="auto"/>
      <w:ind w:firstLine="600"/>
    </w:pPr>
    <w:rPr>
      <w:rFonts w:ascii="仿宋_GB2312" w:hAnsi="仿宋" w:eastAsia="仿宋_GB2312"/>
      <w:kern w:val="0"/>
      <w:sz w:val="30"/>
      <w:szCs w:val="30"/>
    </w:rPr>
  </w:style>
  <w:style w:type="character" w:customStyle="1" w:styleId="709">
    <w:name w:val="H1 Char3"/>
    <w:aliases w:val="Heading 0 Char3,h1 Char3,1 Char3,1. Char3,PIM 1 Char3,section Char3,heading 1.1 Char3,L1 Char3,dd heading 1 Char3,dh1 Char3,SITA Char3,Section Head Char3,Header1 Char3,章节 Char3,Level 1 Topic Heading Char3,Level 1 Head Char3,H11 Char3,H12 Char3"/>
    <w:uiPriority w:val="0"/>
    <w:rPr>
      <w:rFonts w:eastAsia="隶书"/>
      <w:b/>
      <w:bCs/>
      <w:sz w:val="36"/>
      <w:szCs w:val="36"/>
      <w:lang w:val="en-US" w:eastAsia="zh-CN" w:bidi="ar-SA"/>
    </w:rPr>
  </w:style>
  <w:style w:type="character" w:customStyle="1" w:styleId="710">
    <w:name w:val="样式 样式4 + 加粗 首行缩进: Char Char Char Char"/>
    <w:uiPriority w:val="0"/>
    <w:rPr>
      <w:rFonts w:hint="eastAsia" w:ascii="宋体" w:hAnsi="宋体" w:eastAsia="宋体" w:cs="宋体"/>
      <w:b/>
      <w:bCs/>
      <w:color w:val="000000"/>
      <w:kern w:val="2"/>
      <w:sz w:val="24"/>
      <w:szCs w:val="24"/>
      <w:lang w:val="en-US" w:eastAsia="zh-CN" w:bidi="ar-SA"/>
    </w:rPr>
  </w:style>
  <w:style w:type="character" w:customStyle="1" w:styleId="711">
    <w:name w:val="注释标题 Char2"/>
    <w:uiPriority w:val="0"/>
    <w:rPr>
      <w:kern w:val="2"/>
      <w:sz w:val="24"/>
      <w:szCs w:val="24"/>
    </w:rPr>
  </w:style>
  <w:style w:type="character" w:customStyle="1" w:styleId="712">
    <w:name w:val="标题 7 Char2 Char"/>
    <w:aliases w:val="标题 7 Char Char1 Char1,标题 7 Char1 Char Char1 Char,标题 7 Char Char Char Char Char1,标题 7 Char1 Char Char Char Char Char,标题 7 Char Char Char Char Char Char Char,不用 Char Char Char Char Char Char Char,标题 7 Char Char1 Char Char Char"/>
    <w:uiPriority w:val="0"/>
    <w:rPr>
      <w:rFonts w:hint="default" w:ascii="Tahoma" w:hAnsi="Tahoma" w:eastAsia="宋体" w:cs="Tahoma"/>
      <w:b/>
      <w:kern w:val="2"/>
      <w:sz w:val="24"/>
      <w:szCs w:val="36"/>
      <w:lang w:val="en-US" w:eastAsia="zh-CN" w:bidi="ar-SA"/>
    </w:rPr>
  </w:style>
  <w:style w:type="character" w:customStyle="1" w:styleId="713">
    <w:name w:val="宏文本 Char1"/>
    <w:basedOn w:val="94"/>
    <w:uiPriority w:val="0"/>
    <w:rPr>
      <w:rFonts w:ascii="Courier New" w:hAnsi="Courier New" w:eastAsia="宋体" w:cs="Courier New"/>
      <w:sz w:val="24"/>
      <w:szCs w:val="24"/>
    </w:rPr>
  </w:style>
  <w:style w:type="character" w:customStyle="1" w:styleId="714">
    <w:name w:val="2级别正文"/>
    <w:uiPriority w:val="0"/>
    <w:rPr>
      <w:rFonts w:ascii="ˎ̥" w:hAnsi="ˎ̥"/>
    </w:rPr>
  </w:style>
  <w:style w:type="character" w:customStyle="1" w:styleId="715">
    <w:name w:val="t31"/>
    <w:uiPriority w:val="0"/>
    <w:rPr>
      <w:rFonts w:hint="default" w:ascii="ˎ̥" w:hAnsi="ˎ̥"/>
      <w:color w:val="000000"/>
      <w:sz w:val="20"/>
      <w:szCs w:val="20"/>
    </w:rPr>
  </w:style>
  <w:style w:type="character" w:customStyle="1" w:styleId="716">
    <w:name w:val=" Char Char4"/>
    <w:uiPriority w:val="0"/>
    <w:rPr>
      <w:rFonts w:ascii="Arial" w:hAnsi="Arial" w:eastAsia="黑体"/>
      <w:b/>
      <w:bCs/>
      <w:kern w:val="2"/>
      <w:sz w:val="32"/>
      <w:szCs w:val="32"/>
      <w:lang w:val="en-US" w:eastAsia="zh-CN" w:bidi="ar-SA"/>
    </w:rPr>
  </w:style>
  <w:style w:type="character" w:customStyle="1" w:styleId="717">
    <w:name w:val="Footer Char"/>
    <w:locked/>
    <w:uiPriority w:val="0"/>
    <w:rPr>
      <w:rFonts w:ascii="Calibri" w:hAnsi="Calibri" w:eastAsia="宋体" w:cs="Calibri"/>
      <w:sz w:val="18"/>
      <w:szCs w:val="18"/>
    </w:rPr>
  </w:style>
  <w:style w:type="character" w:customStyle="1" w:styleId="718">
    <w:name w:val="st1"/>
    <w:uiPriority w:val="0"/>
    <w:rPr>
      <w:rFonts w:cs="Times New Roman"/>
    </w:rPr>
  </w:style>
  <w:style w:type="character" w:customStyle="1" w:styleId="719">
    <w:name w:val="日期 Char1"/>
    <w:basedOn w:val="94"/>
    <w:semiHidden/>
    <w:uiPriority w:val="99"/>
    <w:rPr>
      <w:rFonts w:ascii="Times New Roman" w:hAnsi="Times New Roman" w:eastAsia="宋体" w:cs="Times New Roman"/>
      <w:szCs w:val="20"/>
    </w:rPr>
  </w:style>
  <w:style w:type="character" w:customStyle="1" w:styleId="720">
    <w:name w:val="正文空两格 Char"/>
    <w:link w:val="721"/>
    <w:locked/>
    <w:uiPriority w:val="0"/>
    <w:rPr>
      <w:rFonts w:ascii="FuturaA Bk BT" w:hAnsi="FuturaA Bk BT" w:cs="FuturaA Bk BT"/>
      <w:sz w:val="24"/>
      <w:szCs w:val="24"/>
    </w:rPr>
  </w:style>
  <w:style w:type="paragraph" w:customStyle="1" w:styleId="721">
    <w:name w:val="正文空两格"/>
    <w:basedOn w:val="1"/>
    <w:link w:val="720"/>
    <w:uiPriority w:val="0"/>
    <w:pPr>
      <w:spacing w:beforeLines="40" w:afterLines="40" w:line="360" w:lineRule="auto"/>
      <w:ind w:firstLine="480" w:firstLineChars="200"/>
    </w:pPr>
    <w:rPr>
      <w:rFonts w:ascii="FuturaA Bk BT" w:hAnsi="FuturaA Bk BT"/>
      <w:kern w:val="0"/>
      <w:sz w:val="24"/>
      <w:szCs w:val="24"/>
    </w:rPr>
  </w:style>
  <w:style w:type="character" w:customStyle="1" w:styleId="722">
    <w:name w:val="脚注文本 Char2"/>
    <w:uiPriority w:val="0"/>
    <w:rPr>
      <w:kern w:val="2"/>
      <w:sz w:val="18"/>
      <w:szCs w:val="18"/>
    </w:rPr>
  </w:style>
  <w:style w:type="character" w:customStyle="1" w:styleId="723">
    <w:name w:val="style13"/>
    <w:basedOn w:val="94"/>
    <w:uiPriority w:val="0"/>
  </w:style>
  <w:style w:type="character" w:customStyle="1" w:styleId="724">
    <w:name w:val="标题 4 Char Char"/>
    <w:uiPriority w:val="0"/>
    <w:rPr>
      <w:rFonts w:ascii="Arial" w:hAnsi="Arial" w:eastAsia="黑体" w:cs="Times New Roman"/>
      <w:b/>
      <w:bCs/>
      <w:sz w:val="28"/>
      <w:szCs w:val="28"/>
    </w:rPr>
  </w:style>
  <w:style w:type="character" w:customStyle="1" w:styleId="725">
    <w:name w:val="unnamed11"/>
    <w:uiPriority w:val="0"/>
    <w:rPr>
      <w:spacing w:val="360"/>
      <w:sz w:val="20"/>
      <w:szCs w:val="20"/>
    </w:rPr>
  </w:style>
  <w:style w:type="character" w:customStyle="1" w:styleId="726">
    <w:name w:val="二级条标题 Char1"/>
    <w:link w:val="727"/>
    <w:locked/>
    <w:uiPriority w:val="0"/>
    <w:rPr>
      <w:rFonts w:ascii="黑体" w:hAnsi="Times New Roman" w:eastAsia="黑体" w:cs="Times New Roman"/>
      <w:kern w:val="0"/>
      <w:sz w:val="20"/>
      <w:szCs w:val="20"/>
    </w:rPr>
  </w:style>
  <w:style w:type="paragraph" w:customStyle="1" w:styleId="727">
    <w:name w:val="二级条标题"/>
    <w:basedOn w:val="728"/>
    <w:next w:val="313"/>
    <w:link w:val="726"/>
    <w:uiPriority w:val="0"/>
    <w:pPr>
      <w:outlineLvl w:val="3"/>
    </w:pPr>
  </w:style>
  <w:style w:type="paragraph" w:customStyle="1" w:styleId="728">
    <w:name w:val="一级条标题"/>
    <w:basedOn w:val="729"/>
    <w:next w:val="313"/>
    <w:uiPriority w:val="0"/>
    <w:pPr>
      <w:outlineLvl w:val="2"/>
    </w:pPr>
  </w:style>
  <w:style w:type="paragraph" w:customStyle="1" w:styleId="729">
    <w:name w:val="章标题"/>
    <w:next w:val="313"/>
    <w:uiPriority w:val="0"/>
    <w:pPr>
      <w:spacing w:beforeLines="50" w:afterLines="50"/>
      <w:jc w:val="both"/>
      <w:outlineLvl w:val="1"/>
    </w:pPr>
    <w:rPr>
      <w:rFonts w:ascii="黑体" w:hAnsi="Times New Roman" w:eastAsia="黑体"/>
      <w:lang w:val="en-US" w:eastAsia="zh-CN" w:bidi="ar-SA"/>
    </w:rPr>
  </w:style>
  <w:style w:type="character" w:customStyle="1" w:styleId="730">
    <w:name w:val="HTML 预设格式 Char1"/>
    <w:uiPriority w:val="0"/>
    <w:rPr>
      <w:rFonts w:ascii="Courier New" w:hAnsi="Courier New" w:eastAsia="宋体" w:cs="Courier New"/>
      <w:sz w:val="20"/>
      <w:szCs w:val="20"/>
    </w:rPr>
  </w:style>
  <w:style w:type="character" w:customStyle="1" w:styleId="731">
    <w:name w:val="font11"/>
    <w:uiPriority w:val="0"/>
    <w:rPr>
      <w:rFonts w:hint="default" w:ascii="Tahoma" w:hAnsi="Tahoma" w:eastAsia="宋体" w:cs="Tahoma"/>
      <w:kern w:val="2"/>
      <w:sz w:val="18"/>
      <w:szCs w:val="18"/>
      <w:lang w:val="en-US" w:eastAsia="zh-CN" w:bidi="ar-SA"/>
    </w:rPr>
  </w:style>
  <w:style w:type="character" w:customStyle="1" w:styleId="732">
    <w:name w:val="标题 1 Char Char"/>
    <w:uiPriority w:val="0"/>
    <w:rPr>
      <w:rFonts w:eastAsia="宋体"/>
      <w:b/>
      <w:spacing w:val="-2"/>
      <w:sz w:val="24"/>
      <w:lang w:val="en-US" w:eastAsia="zh-CN" w:bidi="ar-SA"/>
    </w:rPr>
  </w:style>
  <w:style w:type="character" w:customStyle="1" w:styleId="733">
    <w:name w:val="pfont11"/>
    <w:uiPriority w:val="0"/>
    <w:rPr>
      <w:rFonts w:hint="default" w:ascii="Tahoma" w:hAnsi="Tahoma" w:eastAsia="宋体" w:cs="Tahoma"/>
      <w:kern w:val="2"/>
      <w:sz w:val="18"/>
      <w:szCs w:val="18"/>
      <w:lang w:val="en-US" w:eastAsia="zh-CN" w:bidi="ar-SA"/>
    </w:rPr>
  </w:style>
  <w:style w:type="character" w:customStyle="1" w:styleId="734">
    <w:name w:val="标题 2 Char3"/>
    <w:uiPriority w:val="0"/>
    <w:rPr>
      <w:rFonts w:ascii="Arial" w:hAnsi="Arial" w:eastAsia="黑体"/>
      <w:b/>
      <w:bCs/>
      <w:kern w:val="2"/>
      <w:sz w:val="32"/>
      <w:szCs w:val="32"/>
      <w:lang w:val="en-US" w:eastAsia="zh-CN" w:bidi="ar-SA"/>
    </w:rPr>
  </w:style>
  <w:style w:type="character" w:customStyle="1" w:styleId="735">
    <w:name w:val="图文字 Char"/>
    <w:link w:val="736"/>
    <w:uiPriority w:val="0"/>
    <w:rPr>
      <w:rFonts w:eastAsia="文鼎CS仿宋体"/>
      <w:kern w:val="2"/>
      <w:sz w:val="24"/>
      <w:szCs w:val="24"/>
      <w:lang w:val="en-US" w:eastAsia="zh-CN" w:bidi="ar-SA"/>
    </w:rPr>
  </w:style>
  <w:style w:type="paragraph" w:customStyle="1" w:styleId="736">
    <w:name w:val="图文字"/>
    <w:link w:val="735"/>
    <w:uiPriority w:val="0"/>
    <w:pPr>
      <w:jc w:val="center"/>
    </w:pPr>
    <w:rPr>
      <w:rFonts w:eastAsia="文鼎CS仿宋体"/>
      <w:kern w:val="2"/>
      <w:sz w:val="24"/>
      <w:szCs w:val="24"/>
      <w:lang w:val="en-US" w:eastAsia="zh-CN" w:bidi="ar-SA"/>
    </w:rPr>
  </w:style>
  <w:style w:type="character" w:customStyle="1" w:styleId="737">
    <w:name w:val="正文文本 Char1"/>
    <w:aliases w:val="bt Char1, ändrad Char1, ändrad Char Char,正文文字(ALT+W) Char,ändrad Char1,EHPT Char1,Body Text2 Char1,正文文字 Char1 Char,Body Text(ch) Char Char,body text Char Char,bt Char Char,ändrad Char Char,EHPT Char Char,Body Text2 Char Char"/>
    <w:uiPriority w:val="0"/>
    <w:rPr>
      <w:rFonts w:ascii="Times New Roman" w:hAnsi="Times New Roman" w:eastAsia="宋体" w:cs="Times New Roman"/>
      <w:sz w:val="28"/>
      <w:szCs w:val="24"/>
    </w:rPr>
  </w:style>
  <w:style w:type="character" w:customStyle="1" w:styleId="738">
    <w:name w:val="基础框架 Char Char"/>
    <w:link w:val="739"/>
    <w:uiPriority w:val="0"/>
    <w:rPr>
      <w:rFonts w:ascii="宋体" w:hAnsi="宋体"/>
      <w:kern w:val="2"/>
      <w:sz w:val="18"/>
      <w:szCs w:val="21"/>
    </w:rPr>
  </w:style>
  <w:style w:type="paragraph" w:customStyle="1" w:styleId="739">
    <w:name w:val="基础框架"/>
    <w:basedOn w:val="1"/>
    <w:link w:val="738"/>
    <w:uiPriority w:val="0"/>
    <w:pPr>
      <w:spacing w:beforeLines="0" w:line="360" w:lineRule="auto"/>
      <w:ind w:firstLine="198" w:firstLineChars="198"/>
    </w:pPr>
    <w:rPr>
      <w:rFonts w:ascii="宋体" w:hAnsi="宋体"/>
      <w:sz w:val="18"/>
      <w:szCs w:val="21"/>
    </w:rPr>
  </w:style>
  <w:style w:type="character" w:customStyle="1" w:styleId="740">
    <w:name w:val="text_main1"/>
    <w:uiPriority w:val="0"/>
    <w:rPr>
      <w:rFonts w:hint="default" w:ascii="ˎ̥" w:hAnsi="ˎ̥" w:eastAsia="宋体"/>
      <w:color w:val="000000"/>
      <w:kern w:val="2"/>
      <w:sz w:val="22"/>
      <w:szCs w:val="22"/>
      <w:lang w:val="en-US" w:eastAsia="zh-CN" w:bidi="ar-SA"/>
    </w:rPr>
  </w:style>
  <w:style w:type="character" w:customStyle="1" w:styleId="741">
    <w:name w:val="批注文字 Char2"/>
    <w:uiPriority w:val="0"/>
    <w:rPr>
      <w:kern w:val="2"/>
      <w:sz w:val="21"/>
      <w:szCs w:val="24"/>
      <w:lang w:bidi="ar-SA"/>
    </w:rPr>
  </w:style>
  <w:style w:type="character" w:customStyle="1" w:styleId="742">
    <w:name w:val="正文文本 3 Char Char"/>
    <w:link w:val="743"/>
    <w:uiPriority w:val="0"/>
    <w:rPr>
      <w:rFonts w:hAnsi="宋体" w:eastAsia="仿宋_GB2312"/>
      <w:b/>
      <w:bCs/>
      <w:sz w:val="24"/>
    </w:rPr>
  </w:style>
  <w:style w:type="paragraph" w:customStyle="1" w:styleId="743">
    <w:name w:val="正文文本 31"/>
    <w:basedOn w:val="1"/>
    <w:link w:val="742"/>
    <w:uiPriority w:val="0"/>
    <w:pPr>
      <w:snapToGrid w:val="0"/>
      <w:spacing w:beforeLines="0" w:after="50"/>
    </w:pPr>
    <w:rPr>
      <w:rFonts w:ascii="Calibri" w:hAnsi="宋体" w:eastAsia="仿宋_GB2312"/>
      <w:b/>
      <w:bCs/>
      <w:kern w:val="0"/>
      <w:sz w:val="24"/>
    </w:rPr>
  </w:style>
  <w:style w:type="character" w:customStyle="1" w:styleId="744">
    <w:name w:val="Char Char131"/>
    <w:semiHidden/>
    <w:uiPriority w:val="0"/>
    <w:rPr>
      <w:rFonts w:eastAsia="楷体_GB2312"/>
      <w:kern w:val="2"/>
      <w:sz w:val="32"/>
      <w:lang w:val="en-US" w:eastAsia="zh-CN" w:bidi="ar-SA"/>
    </w:rPr>
  </w:style>
  <w:style w:type="character" w:customStyle="1" w:styleId="745">
    <w:name w:val="样式 正文 +"/>
    <w:uiPriority w:val="0"/>
    <w:rPr>
      <w:rFonts w:hint="default" w:ascii="Tahoma" w:hAnsi="Tahoma" w:eastAsia="宋体" w:cs="Tahoma"/>
      <w:kern w:val="0"/>
      <w:sz w:val="36"/>
      <w:szCs w:val="36"/>
      <w:lang w:val="en-US" w:eastAsia="zh-CN" w:bidi="ar-SA"/>
    </w:rPr>
  </w:style>
  <w:style w:type="character" w:customStyle="1" w:styleId="746">
    <w:name w:val="信息标题 Char2"/>
    <w:uiPriority w:val="0"/>
    <w:rPr>
      <w:rFonts w:ascii="Arial" w:hAnsi="Arial" w:cs="Arial"/>
      <w:kern w:val="2"/>
      <w:sz w:val="24"/>
      <w:szCs w:val="24"/>
      <w:shd w:val="pct20" w:color="auto" w:fill="auto"/>
    </w:rPr>
  </w:style>
  <w:style w:type="character" w:customStyle="1" w:styleId="747">
    <w:name w:val="标准 Char Char Char Char Char"/>
    <w:uiPriority w:val="0"/>
    <w:rPr>
      <w:rFonts w:hint="eastAsia" w:ascii="宋体" w:hAnsi="宋体" w:eastAsia="宋体"/>
      <w:color w:val="000000"/>
      <w:kern w:val="2"/>
      <w:sz w:val="24"/>
      <w:lang w:val="en-US" w:eastAsia="zh-CN" w:bidi="ar-SA"/>
    </w:rPr>
  </w:style>
  <w:style w:type="character" w:customStyle="1" w:styleId="748">
    <w:name w:val="标题 9 Char Char"/>
    <w:uiPriority w:val="0"/>
    <w:rPr>
      <w:rFonts w:ascii="Cambria" w:hAnsi="Cambria" w:eastAsia="宋体" w:cs="Times New Roman"/>
      <w:szCs w:val="21"/>
    </w:rPr>
  </w:style>
  <w:style w:type="character" w:customStyle="1" w:styleId="749">
    <w:name w:val="标题 3 Char Char"/>
    <w:uiPriority w:val="0"/>
    <w:rPr>
      <w:rFonts w:ascii="Calibri" w:hAnsi="Calibri" w:eastAsia="宋体" w:cs="Times New Roman"/>
      <w:b/>
      <w:bCs/>
      <w:sz w:val="32"/>
      <w:szCs w:val="32"/>
    </w:rPr>
  </w:style>
  <w:style w:type="character" w:customStyle="1" w:styleId="750">
    <w:name w:val="H1 Char1"/>
    <w:aliases w:val="Heading 0 Char1,h1 Char1,1 Char1,1. Char1,PIM 1 Char1,section Char1,heading 1.1 Char1,L1 Char1,dd heading 1 Char1,dh1 Char1,SITA Char1,Section Head Char1,Header1 Char1,章节 Char1,Level 1 Topic Heading Char1,Level 1 Head Char1,H11 Char1,H12 Char1"/>
    <w:uiPriority w:val="0"/>
    <w:rPr>
      <w:rFonts w:eastAsia="隶书"/>
      <w:b/>
      <w:bCs/>
      <w:sz w:val="36"/>
      <w:szCs w:val="36"/>
      <w:lang w:val="en-US" w:eastAsia="zh-CN" w:bidi="ar-SA"/>
    </w:rPr>
  </w:style>
  <w:style w:type="character" w:customStyle="1" w:styleId="751">
    <w:name w:val=" Char Char41"/>
    <w:link w:val="33"/>
    <w:uiPriority w:val="0"/>
    <w:rPr>
      <w:sz w:val="24"/>
      <w:szCs w:val="24"/>
    </w:rPr>
  </w:style>
  <w:style w:type="character" w:customStyle="1" w:styleId="752">
    <w:name w:val="文档结构图 Char1"/>
    <w:uiPriority w:val="0"/>
    <w:rPr>
      <w:szCs w:val="24"/>
      <w:shd w:val="clear" w:color="auto" w:fill="000080"/>
    </w:rPr>
  </w:style>
  <w:style w:type="character" w:customStyle="1" w:styleId="753">
    <w:name w:val="param-value3"/>
    <w:uiPriority w:val="0"/>
  </w:style>
  <w:style w:type="character" w:customStyle="1" w:styleId="754">
    <w:name w:val="it1"/>
    <w:uiPriority w:val="0"/>
    <w:rPr>
      <w:rFonts w:hint="eastAsia" w:ascii="宋体" w:hAnsi="宋体" w:eastAsia="宋体"/>
      <w:color w:val="000000"/>
      <w:sz w:val="18"/>
      <w:szCs w:val="18"/>
    </w:rPr>
  </w:style>
  <w:style w:type="character" w:customStyle="1" w:styleId="755">
    <w:name w:val="red1"/>
    <w:uiPriority w:val="0"/>
    <w:rPr>
      <w:rFonts w:hint="default" w:ascii="ˎ̥" w:hAnsi="ˎ̥"/>
      <w:color w:val="CC0001"/>
      <w:sz w:val="18"/>
      <w:szCs w:val="18"/>
    </w:rPr>
  </w:style>
  <w:style w:type="paragraph" w:customStyle="1" w:styleId="756">
    <w:name w:val="表格中序号"/>
    <w:basedOn w:val="1"/>
    <w:uiPriority w:val="0"/>
    <w:pPr>
      <w:spacing w:beforeLines="0" w:line="288" w:lineRule="auto"/>
      <w:jc w:val="center"/>
    </w:pPr>
    <w:rPr>
      <w:rFonts w:ascii="新宋体" w:eastAsia="新宋体"/>
      <w:sz w:val="24"/>
      <w:szCs w:val="24"/>
    </w:rPr>
  </w:style>
  <w:style w:type="paragraph" w:customStyle="1" w:styleId="757">
    <w:name w:val="分项斜体"/>
    <w:basedOn w:val="1"/>
    <w:uiPriority w:val="0"/>
    <w:pPr>
      <w:widowControl/>
      <w:spacing w:beforeLines="40" w:afterLines="40" w:line="360" w:lineRule="auto"/>
      <w:jc w:val="left"/>
    </w:pPr>
    <w:rPr>
      <w:i/>
      <w:kern w:val="0"/>
      <w:sz w:val="24"/>
      <w:szCs w:val="24"/>
    </w:rPr>
  </w:style>
  <w:style w:type="paragraph" w:customStyle="1" w:styleId="758">
    <w:name w:val="body"/>
    <w:basedOn w:val="1"/>
    <w:uiPriority w:val="0"/>
    <w:pPr>
      <w:snapToGrid w:val="0"/>
      <w:spacing w:beforeLines="0" w:after="120"/>
    </w:pPr>
    <w:rPr>
      <w:rFonts w:eastAsia="仿宋_GB2312"/>
      <w:kern w:val="0"/>
      <w:sz w:val="20"/>
      <w:szCs w:val="24"/>
    </w:rPr>
  </w:style>
  <w:style w:type="paragraph" w:customStyle="1" w:styleId="759">
    <w:name w:val="headin"/>
    <w:basedOn w:val="1"/>
    <w:next w:val="1"/>
    <w:uiPriority w:val="0"/>
    <w:pPr>
      <w:spacing w:beforeLines="0" w:after="200" w:line="360" w:lineRule="auto"/>
      <w:ind w:left="622" w:hanging="420"/>
      <w:outlineLvl w:val="1"/>
    </w:pPr>
    <w:rPr>
      <w:rFonts w:ascii="Arial" w:hAnsi="Arial"/>
      <w:b/>
      <w:bCs/>
      <w:sz w:val="28"/>
      <w:szCs w:val="28"/>
      <w14:shadow w14:blurRad="50800" w14:dist="38100" w14:dir="2700000" w14:sx="100000" w14:sy="100000" w14:kx="0" w14:ky="0" w14:algn="tl">
        <w14:srgbClr w14:val="000000">
          <w14:alpha w14:val="60000"/>
        </w14:srgbClr>
      </w14:shadow>
    </w:rPr>
  </w:style>
  <w:style w:type="paragraph" w:customStyle="1" w:styleId="760">
    <w:name w:val="P3"/>
    <w:basedOn w:val="1"/>
    <w:uiPriority w:val="0"/>
    <w:pPr>
      <w:widowControl/>
      <w:spacing w:beforeLines="0" w:line="240" w:lineRule="atLeast"/>
      <w:ind w:left="1152"/>
      <w:jc w:val="left"/>
    </w:pPr>
    <w:rPr>
      <w:b/>
      <w:kern w:val="0"/>
      <w:szCs w:val="21"/>
      <w:lang w:val="en-AU" w:eastAsia="en-US"/>
    </w:rPr>
  </w:style>
  <w:style w:type="paragraph" w:customStyle="1" w:styleId="761">
    <w:name w:val="段 Char"/>
    <w:uiPriority w:val="0"/>
    <w:pPr>
      <w:autoSpaceDE w:val="0"/>
      <w:autoSpaceDN w:val="0"/>
      <w:ind w:firstLine="200" w:firstLineChars="200"/>
      <w:jc w:val="both"/>
    </w:pPr>
    <w:rPr>
      <w:rFonts w:ascii="宋体" w:hAnsi="Times New Roman"/>
      <w:sz w:val="21"/>
      <w:lang w:val="en-US" w:eastAsia="zh-CN" w:bidi="ar-SA"/>
    </w:rPr>
  </w:style>
  <w:style w:type="paragraph" w:customStyle="1" w:styleId="762">
    <w:name w:val="雪鹰"/>
    <w:uiPriority w:val="0"/>
    <w:pPr>
      <w:widowControl w:val="0"/>
      <w:jc w:val="both"/>
    </w:pPr>
    <w:rPr>
      <w:rFonts w:ascii="Times New Roman" w:hAnsi="Times New Roman"/>
      <w:kern w:val="2"/>
      <w:sz w:val="21"/>
      <w:szCs w:val="24"/>
      <w:lang w:val="en-US" w:eastAsia="zh-CN" w:bidi="ar-SA"/>
    </w:rPr>
  </w:style>
  <w:style w:type="paragraph" w:customStyle="1" w:styleId="763">
    <w:name w:val="参考文献、索引标题"/>
    <w:basedOn w:val="764"/>
    <w:next w:val="1"/>
    <w:uiPriority w:val="0"/>
    <w:pPr>
      <w:spacing w:before="0" w:after="0"/>
    </w:pPr>
    <w:rPr>
      <w:sz w:val="21"/>
    </w:rPr>
  </w:style>
  <w:style w:type="paragraph" w:customStyle="1" w:styleId="764">
    <w:name w:val="前言、引言标题"/>
    <w:next w:val="1"/>
    <w:uiPriority w:val="0"/>
    <w:pPr>
      <w:shd w:val="clear" w:color="FFFFFF" w:fill="FFFFFF"/>
      <w:spacing w:before="640" w:after="560"/>
      <w:jc w:val="center"/>
      <w:outlineLvl w:val="0"/>
    </w:pPr>
    <w:rPr>
      <w:rFonts w:ascii="黑体" w:hAnsi="Times New Roman" w:eastAsia="黑体"/>
      <w:sz w:val="32"/>
      <w:lang w:val="en-US" w:eastAsia="zh-CN" w:bidi="ar-SA"/>
    </w:rPr>
  </w:style>
  <w:style w:type="paragraph" w:customStyle="1" w:styleId="765">
    <w:name w:val="Body Text Indent 3"/>
    <w:basedOn w:val="1"/>
    <w:uiPriority w:val="0"/>
    <w:pPr>
      <w:snapToGrid w:val="0"/>
      <w:spacing w:beforeLines="0"/>
      <w:ind w:firstLine="480" w:firstLineChars="200"/>
      <w:jc w:val="left"/>
    </w:pPr>
    <w:rPr>
      <w:rFonts w:ascii="仿宋_GB2312" w:hAnsi="宋体" w:eastAsia="仿宋_GB2312"/>
      <w:color w:val="000000"/>
      <w:kern w:val="0"/>
      <w:sz w:val="24"/>
      <w:szCs w:val="24"/>
    </w:rPr>
  </w:style>
  <w:style w:type="paragraph" w:customStyle="1" w:styleId="766">
    <w:name w:val="技术方案正文样式"/>
    <w:basedOn w:val="1"/>
    <w:uiPriority w:val="0"/>
    <w:pPr>
      <w:autoSpaceDE w:val="0"/>
      <w:autoSpaceDN w:val="0"/>
      <w:adjustRightInd w:val="0"/>
      <w:spacing w:beforeLines="0" w:line="400" w:lineRule="exact"/>
      <w:ind w:firstLine="480" w:firstLineChars="200"/>
    </w:pPr>
    <w:rPr>
      <w:rFonts w:ascii="宋体" w:hAnsi="宋体" w:cs="宋体"/>
      <w:sz w:val="24"/>
      <w:szCs w:val="21"/>
    </w:rPr>
  </w:style>
  <w:style w:type="paragraph" w:customStyle="1" w:styleId="767">
    <w:name w:val="a1"/>
    <w:basedOn w:val="1"/>
    <w:uiPriority w:val="0"/>
    <w:pPr>
      <w:widowControl/>
      <w:spacing w:beforeLines="0" w:line="300" w:lineRule="atLeast"/>
      <w:jc w:val="left"/>
    </w:pPr>
    <w:rPr>
      <w:rFonts w:ascii="宋体" w:hAnsi="宋体"/>
      <w:kern w:val="0"/>
      <w:sz w:val="18"/>
    </w:rPr>
  </w:style>
  <w:style w:type="paragraph" w:customStyle="1" w:styleId="768">
    <w:name w:val="附录二级条标题"/>
    <w:basedOn w:val="1"/>
    <w:uiPriority w:val="0"/>
    <w:pPr>
      <w:spacing w:beforeLines="0" w:line="312" w:lineRule="auto"/>
      <w:ind w:left="1680" w:hanging="420"/>
    </w:pPr>
    <w:rPr>
      <w:szCs w:val="24"/>
    </w:rPr>
  </w:style>
  <w:style w:type="paragraph" w:customStyle="1" w:styleId="769">
    <w:name w:val="样式 样式 标题 5 + 段前: 0.5 行 段后: 0.5 行 + 段前: 0.5 行 段后: 0.5 行"/>
    <w:basedOn w:val="7"/>
    <w:uiPriority w:val="0"/>
    <w:pPr>
      <w:widowControl/>
      <w:tabs>
        <w:tab w:val="left" w:pos="120"/>
        <w:tab w:val="left" w:pos="1008"/>
        <w:tab w:val="left" w:pos="1304"/>
      </w:tabs>
      <w:spacing w:beforeLines="50" w:afterLines="50" w:line="376" w:lineRule="auto"/>
      <w:ind w:left="1080"/>
      <w:jc w:val="left"/>
    </w:pPr>
    <w:rPr>
      <w:rFonts w:eastAsia="宋体"/>
      <w:sz w:val="28"/>
      <w:szCs w:val="28"/>
      <w:lang w:val="en-US" w:eastAsia="zh-CN"/>
    </w:rPr>
  </w:style>
  <w:style w:type="paragraph" w:customStyle="1" w:styleId="770">
    <w:name w:val="srchradbtn"/>
    <w:basedOn w:val="1"/>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771">
    <w:name w:val="样式 标题 3Chapter X.X.X"/>
    <w:basedOn w:val="772"/>
    <w:uiPriority w:val="0"/>
    <w:pPr>
      <w:tabs>
        <w:tab w:val="left" w:pos="720"/>
        <w:tab w:val="left" w:pos="3360"/>
      </w:tabs>
      <w:spacing w:afterLines="0"/>
    </w:pPr>
  </w:style>
  <w:style w:type="paragraph" w:customStyle="1" w:styleId="772">
    <w:name w:val="标题 3Chapter X.X.X. + 段后: 0.5 行 + 段后: 0.5 行 + 段后: 0.5 行1"/>
    <w:basedOn w:val="773"/>
    <w:uiPriority w:val="0"/>
    <w:pPr>
      <w:tabs>
        <w:tab w:val="left" w:pos="720"/>
        <w:tab w:val="left" w:pos="3360"/>
      </w:tabs>
    </w:pPr>
  </w:style>
  <w:style w:type="paragraph" w:customStyle="1" w:styleId="773">
    <w:name w:val="样式 样式 标题 3Chapter X.X.X. + 段后: 0.5 行 + 段后: 0.5 行"/>
    <w:basedOn w:val="774"/>
    <w:uiPriority w:val="0"/>
    <w:pPr>
      <w:tabs>
        <w:tab w:val="left" w:pos="720"/>
        <w:tab w:val="left" w:pos="3360"/>
      </w:tabs>
    </w:pPr>
  </w:style>
  <w:style w:type="paragraph" w:customStyle="1" w:styleId="774">
    <w:name w:val="样式 标题 3Chapter X.X.X. + 段后: 0.5 行"/>
    <w:basedOn w:val="5"/>
    <w:uiPriority w:val="0"/>
    <w:pPr>
      <w:tabs>
        <w:tab w:val="left" w:pos="720"/>
        <w:tab w:val="left" w:pos="3360"/>
      </w:tabs>
      <w:spacing w:before="120" w:afterLines="50" w:line="240" w:lineRule="auto"/>
      <w:ind w:left="720" w:hanging="720"/>
      <w:jc w:val="left"/>
    </w:pPr>
    <w:rPr>
      <w:rFonts w:ascii="宋体" w:hAnsi="Times New Roman" w:cs="宋体"/>
      <w:bCs w:val="0"/>
      <w:snapToGrid w:val="0"/>
      <w:sz w:val="24"/>
    </w:rPr>
  </w:style>
  <w:style w:type="paragraph" w:customStyle="1" w:styleId="775">
    <w:name w:val="List Paragraph"/>
    <w:basedOn w:val="1"/>
    <w:uiPriority w:val="0"/>
    <w:pPr>
      <w:spacing w:before="50"/>
      <w:ind w:firstLine="420" w:firstLineChars="200"/>
    </w:pPr>
    <w:rPr>
      <w:szCs w:val="24"/>
    </w:rPr>
  </w:style>
  <w:style w:type="paragraph" w:customStyle="1" w:styleId="776">
    <w:name w:val="xl52"/>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szCs w:val="22"/>
    </w:rPr>
  </w:style>
  <w:style w:type="paragraph" w:customStyle="1" w:styleId="777">
    <w:name w:val="Blockquote"/>
    <w:basedOn w:val="1"/>
    <w:uiPriority w:val="0"/>
    <w:pPr>
      <w:widowControl/>
      <w:spacing w:beforeLines="0" w:afterLines="50"/>
      <w:ind w:left="360" w:right="360"/>
      <w:jc w:val="left"/>
    </w:pPr>
    <w:rPr>
      <w:rFonts w:ascii="宋体"/>
      <w:snapToGrid w:val="0"/>
      <w:kern w:val="0"/>
      <w:sz w:val="24"/>
      <w:lang w:val="en-CA"/>
    </w:rPr>
  </w:style>
  <w:style w:type="paragraph" w:customStyle="1" w:styleId="778">
    <w:name w:val="样式 表格正文 +"/>
    <w:basedOn w:val="1"/>
    <w:uiPriority w:val="0"/>
    <w:pPr>
      <w:spacing w:beforeLines="40" w:afterLines="40" w:line="300" w:lineRule="auto"/>
    </w:pPr>
    <w:rPr>
      <w:rFonts w:ascii="宋体" w:hAnsi="宋体" w:cs="宋体"/>
      <w:sz w:val="24"/>
    </w:rPr>
  </w:style>
  <w:style w:type="paragraph" w:customStyle="1" w:styleId="779">
    <w:name w:val="样式 标题 4h4First SubheadingH4sect 1.2.3.4Ref Heading 1rh1se..."/>
    <w:basedOn w:val="6"/>
    <w:uiPriority w:val="0"/>
    <w:pPr>
      <w:tabs>
        <w:tab w:val="left" w:pos="425"/>
        <w:tab w:val="left" w:pos="2184"/>
      </w:tabs>
      <w:spacing w:beforeLines="40" w:afterLines="40" w:line="374" w:lineRule="auto"/>
      <w:ind w:left="425" w:hanging="425"/>
    </w:pPr>
    <w:rPr>
      <w:rFonts w:ascii="Times New Roman" w:hAnsi="Times New Roman" w:eastAsia="宋体"/>
      <w:sz w:val="32"/>
    </w:rPr>
  </w:style>
  <w:style w:type="paragraph" w:customStyle="1" w:styleId="780">
    <w:name w:val="_Style 882"/>
    <w:next w:val="1"/>
    <w:uiPriority w:val="0"/>
    <w:pPr>
      <w:widowControl w:val="0"/>
      <w:jc w:val="both"/>
    </w:pPr>
    <w:rPr>
      <w:rFonts w:ascii="Times New Roman" w:hAnsi="Times New Roman"/>
      <w:kern w:val="2"/>
      <w:sz w:val="21"/>
      <w:lang w:val="en-US" w:eastAsia="zh-CN" w:bidi="ar-SA"/>
    </w:rPr>
  </w:style>
  <w:style w:type="paragraph" w:customStyle="1" w:styleId="781">
    <w:name w:val="Char Char1 Char3"/>
    <w:basedOn w:val="1"/>
    <w:uiPriority w:val="0"/>
    <w:pPr>
      <w:spacing w:beforeLines="0"/>
    </w:pPr>
    <w:rPr>
      <w:rFonts w:ascii="仿宋_GB2312" w:eastAsia="仿宋_GB2312"/>
      <w:b/>
      <w:sz w:val="32"/>
      <w:szCs w:val="32"/>
    </w:rPr>
  </w:style>
  <w:style w:type="paragraph" w:customStyle="1" w:styleId="782">
    <w:name w:val="样式 标题 2第一章 标题 2Heading 2 HiddenHeading 2 CCBSheading 2H2h2..."/>
    <w:basedOn w:val="4"/>
    <w:uiPriority w:val="0"/>
    <w:pPr>
      <w:keepLines w:val="0"/>
      <w:tabs>
        <w:tab w:val="left" w:pos="360"/>
      </w:tabs>
      <w:adjustRightInd w:val="0"/>
      <w:spacing w:beforeLines="50" w:afterLines="50" w:line="240" w:lineRule="auto"/>
      <w:jc w:val="center"/>
      <w:textAlignment w:val="baseline"/>
    </w:pPr>
    <w:rPr>
      <w:rFonts w:ascii="黑体" w:hAnsi="Times New Roman" w:cs="宋体"/>
      <w:b w:val="0"/>
      <w:bCs w:val="0"/>
      <w:kern w:val="0"/>
      <w:szCs w:val="20"/>
    </w:rPr>
  </w:style>
  <w:style w:type="paragraph" w:customStyle="1" w:styleId="783">
    <w:name w:val="Standard o abs"/>
    <w:basedOn w:val="1"/>
    <w:uiPriority w:val="0"/>
    <w:pPr>
      <w:widowControl/>
      <w:tabs>
        <w:tab w:val="left" w:pos="2835"/>
        <w:tab w:val="left" w:pos="3119"/>
        <w:tab w:val="left" w:pos="3402"/>
        <w:tab w:val="left" w:pos="3686"/>
        <w:tab w:val="left" w:pos="3969"/>
        <w:tab w:val="left" w:pos="4253"/>
      </w:tabs>
      <w:spacing w:beforeLines="0"/>
      <w:ind w:left="2552"/>
      <w:jc w:val="left"/>
    </w:pPr>
    <w:rPr>
      <w:rFonts w:ascii="Syntax" w:hAnsi="Syntax"/>
      <w:kern w:val="0"/>
      <w:sz w:val="20"/>
    </w:rPr>
  </w:style>
  <w:style w:type="paragraph" w:customStyle="1" w:styleId="784">
    <w:name w:val="Subtitulo"/>
    <w:basedOn w:val="1"/>
    <w:next w:val="1"/>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 w:val="24"/>
      <w:lang w:eastAsia="zh-TW"/>
    </w:rPr>
  </w:style>
  <w:style w:type="paragraph" w:customStyle="1" w:styleId="785">
    <w:name w:val="标题 4（绿盟科技）"/>
    <w:basedOn w:val="6"/>
    <w:next w:val="1"/>
    <w:uiPriority w:val="0"/>
    <w:pPr>
      <w:widowControl/>
      <w:spacing w:after="156" w:line="376" w:lineRule="auto"/>
      <w:jc w:val="left"/>
    </w:pPr>
    <w:rPr>
      <w:bCs w:val="0"/>
      <w:kern w:val="0"/>
    </w:rPr>
  </w:style>
  <w:style w:type="paragraph" w:customStyle="1" w:styleId="786">
    <w:name w:val="玖"/>
    <w:uiPriority w:val="0"/>
    <w:pPr>
      <w:widowControl w:val="0"/>
      <w:jc w:val="both"/>
    </w:pPr>
    <w:rPr>
      <w:rFonts w:ascii="Times New Roman" w:hAnsi="Times New Roman"/>
      <w:kern w:val="2"/>
      <w:sz w:val="21"/>
      <w:lang w:val="en-US" w:eastAsia="zh-CN" w:bidi="ar-SA"/>
    </w:rPr>
  </w:style>
  <w:style w:type="paragraph" w:customStyle="1" w:styleId="787">
    <w:name w:val="样式 标题 4"/>
    <w:basedOn w:val="788"/>
    <w:next w:val="790"/>
    <w:uiPriority w:val="0"/>
    <w:pPr>
      <w:tabs>
        <w:tab w:val="left" w:pos="1778"/>
      </w:tabs>
      <w:spacing w:after="50"/>
      <w:ind w:left="1758" w:hanging="340"/>
    </w:pPr>
  </w:style>
  <w:style w:type="paragraph" w:customStyle="1" w:styleId="788">
    <w:name w:val="样式 标题 4Chapter X.X.X.X. + 段后: 0.5 行1"/>
    <w:basedOn w:val="789"/>
    <w:uiPriority w:val="0"/>
    <w:pPr>
      <w:tabs>
        <w:tab w:val="left" w:pos="864"/>
      </w:tabs>
      <w:spacing w:afterLines="0"/>
    </w:pPr>
  </w:style>
  <w:style w:type="paragraph" w:customStyle="1" w:styleId="789">
    <w:name w:val="样式 标题 4 + 段后: 0.5 行"/>
    <w:basedOn w:val="6"/>
    <w:uiPriority w:val="0"/>
    <w:pPr>
      <w:keepLines w:val="0"/>
      <w:tabs>
        <w:tab w:val="left" w:pos="864"/>
      </w:tabs>
      <w:spacing w:before="120" w:afterLines="50" w:line="240" w:lineRule="auto"/>
      <w:ind w:left="864" w:hanging="864"/>
      <w:jc w:val="left"/>
    </w:pPr>
    <w:rPr>
      <w:rFonts w:ascii="宋体" w:hAnsi="Times New Roman" w:eastAsia="宋体" w:cs="宋体"/>
      <w:snapToGrid w:val="0"/>
      <w:kern w:val="0"/>
      <w:sz w:val="21"/>
      <w:szCs w:val="20"/>
    </w:rPr>
  </w:style>
  <w:style w:type="paragraph" w:customStyle="1" w:styleId="790">
    <w:name w:val="样式 正文"/>
    <w:basedOn w:val="1"/>
    <w:next w:val="1"/>
    <w:uiPriority w:val="0"/>
    <w:pPr>
      <w:tabs>
        <w:tab w:val="left" w:pos="1845"/>
      </w:tabs>
      <w:spacing w:beforeLines="0" w:afterLines="50"/>
      <w:ind w:left="1845" w:hanging="420"/>
      <w:jc w:val="left"/>
    </w:pPr>
    <w:rPr>
      <w:rFonts w:ascii="宋体" w:cs="宋体"/>
      <w:snapToGrid w:val="0"/>
      <w:kern w:val="0"/>
    </w:rPr>
  </w:style>
  <w:style w:type="paragraph" w:customStyle="1" w:styleId="791">
    <w:name w:val="Char1"/>
    <w:basedOn w:val="27"/>
    <w:uiPriority w:val="0"/>
    <w:pPr>
      <w:tabs>
        <w:tab w:val="left" w:pos="1200"/>
      </w:tabs>
      <w:spacing w:beforeLines="0"/>
      <w:ind w:left="1200" w:hanging="660"/>
    </w:pPr>
  </w:style>
  <w:style w:type="paragraph" w:customStyle="1" w:styleId="792">
    <w:name w:val="MM Topic 7"/>
    <w:basedOn w:val="10"/>
    <w:uiPriority w:val="0"/>
    <w:pPr>
      <w:widowControl w:val="0"/>
      <w:tabs>
        <w:tab w:val="clear" w:pos="1296"/>
      </w:tabs>
      <w:overflowPunct/>
      <w:adjustRightInd/>
      <w:snapToGrid/>
      <w:spacing w:beforeLines="40" w:afterLines="40" w:line="319" w:lineRule="auto"/>
      <w:ind w:left="0" w:firstLine="0"/>
      <w:jc w:val="both"/>
      <w:textAlignment w:val="auto"/>
    </w:pPr>
    <w:rPr>
      <w:rFonts w:hAnsi="Calibri"/>
      <w:b/>
      <w:bCs/>
      <w:spacing w:val="0"/>
      <w:kern w:val="2"/>
      <w:szCs w:val="24"/>
    </w:rPr>
  </w:style>
  <w:style w:type="paragraph" w:customStyle="1" w:styleId="793">
    <w:name w:val="Normal (Web)"/>
    <w:basedOn w:val="1"/>
    <w:uiPriority w:val="0"/>
    <w:pPr>
      <w:widowControl/>
      <w:spacing w:before="100" w:beforeLines="0" w:beforeAutospacing="1" w:after="100" w:afterAutospacing="1"/>
      <w:jc w:val="left"/>
    </w:pPr>
    <w:rPr>
      <w:rFonts w:hint="eastAsia" w:ascii="宋体" w:hAnsi="宋体"/>
      <w:color w:val="000000"/>
      <w:sz w:val="24"/>
      <w:szCs w:val="22"/>
    </w:rPr>
  </w:style>
  <w:style w:type="paragraph" w:customStyle="1" w:styleId="794">
    <w:name w:val="文章总标题"/>
    <w:basedOn w:val="1"/>
    <w:next w:val="1"/>
    <w:uiPriority w:val="0"/>
    <w:pPr>
      <w:widowControl/>
      <w:spacing w:beforeLines="0" w:after="544" w:line="566" w:lineRule="atLeast"/>
      <w:jc w:val="center"/>
      <w:textAlignment w:val="baseline"/>
    </w:pPr>
    <w:rPr>
      <w:rFonts w:ascii="Arial" w:eastAsia="黑体"/>
      <w:color w:val="000000"/>
      <w:kern w:val="0"/>
      <w:sz w:val="54"/>
      <w:u w:val="none" w:color="000000"/>
    </w:rPr>
  </w:style>
  <w:style w:type="paragraph" w:customStyle="1" w:styleId="795">
    <w:name w:val="Char Char Char Char Char Char Char Char Char Char Char Char1 Char1"/>
    <w:basedOn w:val="1"/>
    <w:uiPriority w:val="0"/>
    <w:pPr>
      <w:spacing w:beforeLines="0"/>
    </w:pPr>
    <w:rPr>
      <w:rFonts w:ascii="Tahoma" w:hAnsi="Tahoma" w:cs="仿宋_GB2312"/>
      <w:sz w:val="24"/>
    </w:rPr>
  </w:style>
  <w:style w:type="paragraph" w:customStyle="1" w:styleId="796">
    <w:name w:val="content"/>
    <w:basedOn w:val="1"/>
    <w:uiPriority w:val="0"/>
    <w:pPr>
      <w:widowControl/>
      <w:spacing w:beforeLines="40" w:afterLines="40"/>
      <w:jc w:val="left"/>
    </w:pPr>
    <w:rPr>
      <w:rFonts w:ascii="宋体" w:hAnsi="宋体" w:cs="宋体"/>
      <w:color w:val="000000"/>
      <w:kern w:val="0"/>
      <w:sz w:val="24"/>
      <w:szCs w:val="24"/>
    </w:rPr>
  </w:style>
  <w:style w:type="paragraph" w:customStyle="1" w:styleId="797">
    <w:name w:val="标题3，章节第三层"/>
    <w:basedOn w:val="1"/>
    <w:next w:val="234"/>
    <w:uiPriority w:val="0"/>
    <w:pPr>
      <w:tabs>
        <w:tab w:val="left" w:pos="1080"/>
      </w:tabs>
      <w:adjustRightInd w:val="0"/>
      <w:snapToGrid w:val="0"/>
      <w:spacing w:beforeLines="40" w:afterLines="40" w:line="300" w:lineRule="auto"/>
      <w:ind w:left="1260" w:hanging="420"/>
      <w:outlineLvl w:val="2"/>
    </w:pPr>
    <w:rPr>
      <w:rFonts w:ascii="Arial" w:hAnsi="Arial" w:eastAsia="华文细黑"/>
      <w:sz w:val="30"/>
      <w:szCs w:val="24"/>
    </w:rPr>
  </w:style>
  <w:style w:type="paragraph" w:customStyle="1" w:styleId="798">
    <w:name w:val="Char Char Char 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799">
    <w:name w:val="CHX1"/>
    <w:basedOn w:val="1"/>
    <w:uiPriority w:val="0"/>
    <w:pPr>
      <w:spacing w:beforeLines="0" w:line="480" w:lineRule="auto"/>
    </w:pPr>
    <w:rPr>
      <w:rFonts w:ascii="黑体" w:eastAsia="黑体"/>
      <w:b/>
      <w:bCs/>
      <w:sz w:val="28"/>
      <w:szCs w:val="28"/>
    </w:rPr>
  </w:style>
  <w:style w:type="paragraph" w:customStyle="1" w:styleId="800">
    <w:name w:val="一级无标题条"/>
    <w:basedOn w:val="1"/>
    <w:uiPriority w:val="0"/>
    <w:pPr>
      <w:spacing w:beforeLines="40" w:afterLines="40"/>
      <w:ind w:left="1260" w:hanging="420"/>
    </w:pPr>
    <w:rPr>
      <w:szCs w:val="24"/>
    </w:rPr>
  </w:style>
  <w:style w:type="paragraph" w:customStyle="1" w:styleId="801">
    <w:name w:val="xl26"/>
    <w:basedOn w:val="1"/>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802">
    <w:name w:val="列表内容"/>
    <w:basedOn w:val="1"/>
    <w:next w:val="1"/>
    <w:uiPriority w:val="0"/>
    <w:pPr>
      <w:widowControl/>
      <w:tabs>
        <w:tab w:val="left" w:pos="840"/>
      </w:tabs>
      <w:spacing w:beforeLines="0"/>
      <w:ind w:left="840" w:hanging="420"/>
      <w:jc w:val="left"/>
    </w:pPr>
    <w:rPr>
      <w:kern w:val="0"/>
      <w:sz w:val="18"/>
      <w:szCs w:val="24"/>
    </w:rPr>
  </w:style>
  <w:style w:type="paragraph" w:customStyle="1" w:styleId="803">
    <w:name w:val="Char"/>
    <w:basedOn w:val="1"/>
    <w:uiPriority w:val="0"/>
    <w:pPr>
      <w:widowControl/>
      <w:spacing w:beforeLines="0" w:after="160" w:line="240" w:lineRule="exact"/>
      <w:jc w:val="left"/>
    </w:pPr>
    <w:rPr>
      <w:sz w:val="24"/>
      <w:szCs w:val="24"/>
    </w:rPr>
  </w:style>
  <w:style w:type="paragraph" w:customStyle="1" w:styleId="804">
    <w:name w:val="默认段落字体 Para Char Char Char Char Char Char Char"/>
    <w:basedOn w:val="1"/>
    <w:uiPriority w:val="0"/>
    <w:pPr>
      <w:spacing w:beforeLines="0"/>
    </w:pPr>
    <w:rPr>
      <w:rFonts w:eastAsia="仿宋_GB2312"/>
      <w:sz w:val="28"/>
    </w:rPr>
  </w:style>
  <w:style w:type="paragraph" w:customStyle="1" w:styleId="805">
    <w:name w:val="xl29"/>
    <w:basedOn w:val="1"/>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806">
    <w:name w:val="默认段落字体 Para Char Char Char Char Char Char Char Char Char Char Char Char Char Char Char Char Char Char Char"/>
    <w:basedOn w:val="1"/>
    <w:uiPriority w:val="0"/>
    <w:pPr>
      <w:spacing w:beforeLines="0"/>
    </w:pPr>
    <w:rPr>
      <w:rFonts w:ascii="Tahoma" w:hAnsi="Tahoma"/>
      <w:sz w:val="24"/>
    </w:rPr>
  </w:style>
  <w:style w:type="paragraph" w:customStyle="1" w:styleId="807">
    <w:name w:val="贰"/>
    <w:uiPriority w:val="0"/>
    <w:pPr>
      <w:widowControl w:val="0"/>
      <w:jc w:val="both"/>
    </w:pPr>
    <w:rPr>
      <w:rFonts w:ascii="Times New Roman" w:hAnsi="Times New Roman"/>
      <w:kern w:val="2"/>
      <w:sz w:val="21"/>
      <w:lang w:val="en-US" w:eastAsia="zh-CN" w:bidi="ar-SA"/>
    </w:rPr>
  </w:style>
  <w:style w:type="paragraph" w:customStyle="1" w:styleId="808">
    <w:name w:val="页面边线"/>
    <w:basedOn w:val="1"/>
    <w:uiPriority w:val="0"/>
    <w:pPr>
      <w:adjustRightInd w:val="0"/>
      <w:spacing w:beforeLines="0" w:line="360" w:lineRule="atLeast"/>
      <w:textAlignment w:val="baseline"/>
    </w:pPr>
    <w:rPr>
      <w:rFonts w:ascii="Century" w:hAnsi="Century"/>
      <w:kern w:val="0"/>
      <w:lang w:eastAsia="ja-JP"/>
    </w:rPr>
  </w:style>
  <w:style w:type="paragraph" w:customStyle="1" w:styleId="809">
    <w:name w:val="五级无标题条"/>
    <w:basedOn w:val="1"/>
    <w:uiPriority w:val="0"/>
    <w:pPr>
      <w:spacing w:beforeLines="40" w:afterLines="40"/>
      <w:ind w:left="2940" w:hanging="420"/>
    </w:pPr>
    <w:rPr>
      <w:szCs w:val="24"/>
    </w:rPr>
  </w:style>
  <w:style w:type="paragraph" w:customStyle="1" w:styleId="810">
    <w:name w:val="Char6"/>
    <w:basedOn w:val="1"/>
    <w:uiPriority w:val="0"/>
    <w:pPr>
      <w:spacing w:beforeLines="0"/>
    </w:pPr>
    <w:rPr>
      <w:rFonts w:ascii="Tahoma" w:hAnsi="Tahoma"/>
      <w:sz w:val="24"/>
    </w:rPr>
  </w:style>
  <w:style w:type="paragraph" w:customStyle="1" w:styleId="811">
    <w:name w:val=" Char Char Char Char Char"/>
    <w:basedOn w:val="1"/>
    <w:uiPriority w:val="0"/>
    <w:pPr>
      <w:spacing w:beforeLines="0"/>
      <w:ind w:firstLine="360" w:firstLineChars="150"/>
    </w:pPr>
    <w:rPr>
      <w:rFonts w:ascii="Tahoma" w:hAnsi="Tahoma"/>
      <w:sz w:val="24"/>
    </w:rPr>
  </w:style>
  <w:style w:type="paragraph" w:customStyle="1" w:styleId="812">
    <w:name w:val=" Char Char2 Char Char Char Char Char Char Char Char"/>
    <w:basedOn w:val="1"/>
    <w:uiPriority w:val="0"/>
    <w:pPr>
      <w:spacing w:beforeLines="0"/>
    </w:pPr>
    <w:rPr>
      <w:rFonts w:ascii="Tahoma" w:hAnsi="Tahoma"/>
      <w:sz w:val="24"/>
    </w:rPr>
  </w:style>
  <w:style w:type="paragraph" w:customStyle="1" w:styleId="813">
    <w:name w:val="msolistparagraph"/>
    <w:basedOn w:val="1"/>
    <w:uiPriority w:val="0"/>
    <w:pPr>
      <w:spacing w:beforeLines="0"/>
      <w:ind w:firstLine="420" w:firstLineChars="200"/>
    </w:pPr>
    <w:rPr>
      <w:rFonts w:ascii="Calibri" w:hAnsi="Calibri"/>
      <w:szCs w:val="22"/>
    </w:rPr>
  </w:style>
  <w:style w:type="paragraph" w:customStyle="1" w:styleId="814">
    <w:name w:val="数标题1"/>
    <w:basedOn w:val="1"/>
    <w:uiPriority w:val="0"/>
    <w:pPr>
      <w:tabs>
        <w:tab w:val="left" w:pos="1440"/>
      </w:tabs>
      <w:adjustRightInd w:val="0"/>
      <w:spacing w:beforeLines="40" w:afterLines="40" w:line="360" w:lineRule="auto"/>
    </w:pPr>
    <w:rPr>
      <w:b/>
      <w:kern w:val="0"/>
    </w:rPr>
  </w:style>
  <w:style w:type="paragraph" w:customStyle="1" w:styleId="815">
    <w:name w:val="标题 39"/>
    <w:basedOn w:val="1"/>
    <w:uiPriority w:val="0"/>
    <w:pPr>
      <w:adjustRightInd w:val="0"/>
      <w:snapToGrid w:val="0"/>
      <w:spacing w:beforeLines="0"/>
      <w:ind w:left="-2" w:leftChars="-1"/>
    </w:pPr>
    <w:rPr>
      <w:rFonts w:ascii="Arial" w:hAnsi="Arial" w:cs="Arial"/>
      <w:szCs w:val="24"/>
    </w:rPr>
  </w:style>
  <w:style w:type="paragraph" w:customStyle="1" w:styleId="816">
    <w:name w:val="项目符号：一级"/>
    <w:basedOn w:val="1"/>
    <w:next w:val="1"/>
    <w:uiPriority w:val="0"/>
    <w:pPr>
      <w:widowControl/>
      <w:tabs>
        <w:tab w:val="left" w:pos="1440"/>
      </w:tabs>
      <w:adjustRightInd w:val="0"/>
      <w:snapToGrid w:val="0"/>
      <w:spacing w:beforeLines="25" w:line="400" w:lineRule="exact"/>
      <w:textAlignment w:val="baseline"/>
    </w:pPr>
    <w:rPr>
      <w:rFonts w:ascii="宋体" w:hAnsi="宋体"/>
      <w:color w:val="000000"/>
      <w:kern w:val="0"/>
      <w:sz w:val="24"/>
      <w:szCs w:val="24"/>
    </w:rPr>
  </w:style>
  <w:style w:type="paragraph" w:customStyle="1" w:styleId="817">
    <w:name w:val="xl25"/>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Lines="0" w:beforeAutospacing="1" w:after="100" w:afterAutospacing="1"/>
      <w:jc w:val="center"/>
      <w:textAlignment w:val="center"/>
    </w:pPr>
    <w:rPr>
      <w:rFonts w:ascii="宋体" w:hAnsi="宋体" w:cs="宋体"/>
      <w:b/>
      <w:bCs/>
      <w:kern w:val="0"/>
      <w:sz w:val="36"/>
      <w:szCs w:val="36"/>
    </w:rPr>
  </w:style>
  <w:style w:type="paragraph" w:customStyle="1" w:styleId="818">
    <w:name w:val="数字编号列项（二级）"/>
    <w:uiPriority w:val="0"/>
    <w:pPr>
      <w:ind w:left="1260" w:leftChars="400" w:hanging="420" w:hangingChars="200"/>
      <w:jc w:val="both"/>
    </w:pPr>
    <w:rPr>
      <w:rFonts w:ascii="宋体" w:hAnsi="Times New Roman"/>
      <w:sz w:val="21"/>
      <w:lang w:val="en-US" w:eastAsia="zh-CN" w:bidi="ar-SA"/>
    </w:rPr>
  </w:style>
  <w:style w:type="paragraph" w:customStyle="1" w:styleId="819">
    <w:name w:val="Bullet Blue 1.00"/>
    <w:basedOn w:val="1"/>
    <w:uiPriority w:val="0"/>
    <w:pPr>
      <w:widowControl/>
      <w:tabs>
        <w:tab w:val="left" w:pos="1080"/>
        <w:tab w:val="left" w:pos="1440"/>
      </w:tabs>
      <w:spacing w:beforeLines="0" w:after="120"/>
      <w:jc w:val="left"/>
    </w:pPr>
    <w:rPr>
      <w:snapToGrid w:val="0"/>
      <w:color w:val="0000FF"/>
      <w:kern w:val="0"/>
      <w:sz w:val="24"/>
      <w:lang w:eastAsia="en-US"/>
    </w:rPr>
  </w:style>
  <w:style w:type="paragraph" w:customStyle="1" w:styleId="820">
    <w:name w:val="Char1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821">
    <w:name w:val="Char1 Char Char Char Char Char Char Char Char Char Char Char1 Char Char Char Char Char Char Char Char Char Char Char Char Char Char1 Char Char Char Char"/>
    <w:basedOn w:val="1"/>
    <w:uiPriority w:val="0"/>
    <w:pPr>
      <w:adjustRightInd w:val="0"/>
      <w:spacing w:beforeLines="0" w:line="360" w:lineRule="auto"/>
    </w:pPr>
    <w:rPr>
      <w:kern w:val="0"/>
      <w:sz w:val="24"/>
    </w:rPr>
  </w:style>
  <w:style w:type="paragraph" w:customStyle="1" w:styleId="822">
    <w:name w:val="列出段落"/>
    <w:basedOn w:val="1"/>
    <w:qFormat/>
    <w:uiPriority w:val="0"/>
    <w:pPr>
      <w:ind w:firstLine="420" w:firstLineChars="200"/>
    </w:pPr>
    <w:rPr>
      <w:rFonts w:ascii="Calibri" w:hAnsi="Calibri"/>
      <w:szCs w:val="22"/>
    </w:rPr>
  </w:style>
  <w:style w:type="paragraph" w:customStyle="1" w:styleId="823">
    <w:name w:val="默认段落样式"/>
    <w:basedOn w:val="221"/>
    <w:qFormat/>
    <w:uiPriority w:val="0"/>
    <w:pPr>
      <w:spacing w:before="0"/>
      <w:ind w:left="0" w:firstLine="480" w:firstLineChars="200"/>
      <w:outlineLvl w:val="2"/>
    </w:pPr>
    <w:rPr>
      <w:rFonts w:ascii="仿宋_GB2312" w:hAnsi="宋体" w:eastAsia="仿宋_GB2312"/>
      <w:color w:val="000000"/>
      <w:szCs w:val="24"/>
    </w:rPr>
  </w:style>
  <w:style w:type="paragraph" w:customStyle="1" w:styleId="824">
    <w:name w:val="zzLc6"/>
    <w:basedOn w:val="1"/>
    <w:next w:val="1"/>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lang w:val="en-GB"/>
    </w:rPr>
  </w:style>
  <w:style w:type="paragraph" w:customStyle="1" w:styleId="825">
    <w:name w:val="正文5"/>
    <w:basedOn w:val="1"/>
    <w:uiPriority w:val="0"/>
    <w:pPr>
      <w:spacing w:before="156" w:afterLines="50" w:line="360" w:lineRule="auto"/>
      <w:ind w:firstLine="420" w:firstLineChars="200"/>
    </w:pPr>
    <w:rPr>
      <w:szCs w:val="24"/>
    </w:rPr>
  </w:style>
  <w:style w:type="paragraph" w:customStyle="1" w:styleId="826">
    <w:name w:val="Block Text"/>
    <w:basedOn w:val="1"/>
    <w:uiPriority w:val="0"/>
    <w:pPr>
      <w:spacing w:beforeLines="0"/>
      <w:ind w:left="-359" w:leftChars="-171" w:rightChars="-244" w:firstLine="501" w:firstLineChars="239"/>
    </w:pPr>
    <w:rPr>
      <w:rFonts w:ascii="仿宋_GB2312" w:hAnsi="Calibri" w:eastAsia="仿宋_GB2312" w:cs="Calibri"/>
      <w:sz w:val="30"/>
    </w:rPr>
  </w:style>
  <w:style w:type="paragraph" w:customStyle="1" w:styleId="827">
    <w:name w:val="Char Char2 Char Char1"/>
    <w:basedOn w:val="1"/>
    <w:uiPriority w:val="0"/>
    <w:pPr>
      <w:spacing w:beforeLines="0"/>
    </w:pPr>
    <w:rPr>
      <w:rFonts w:ascii="Tahoma" w:hAnsi="Tahoma"/>
      <w:sz w:val="24"/>
    </w:rPr>
  </w:style>
  <w:style w:type="paragraph" w:customStyle="1" w:styleId="828">
    <w:name w:val="样式 标题 6标题 6 Char Char Char标题 6 Char1标题 6 Char Char1h6Third..."/>
    <w:basedOn w:val="8"/>
    <w:uiPriority w:val="0"/>
    <w:pPr>
      <w:widowControl w:val="0"/>
      <w:tabs>
        <w:tab w:val="left" w:pos="2753"/>
        <w:tab w:val="clear" w:pos="1152"/>
      </w:tabs>
      <w:overflowPunct/>
      <w:adjustRightInd/>
      <w:snapToGrid/>
      <w:spacing w:beforeLines="40" w:afterLines="40" w:line="319" w:lineRule="auto"/>
      <w:ind w:left="2753" w:hanging="420"/>
      <w:textAlignment w:val="auto"/>
    </w:pPr>
    <w:rPr>
      <w:rFonts w:ascii="Arial" w:hAnsi="Arial" w:eastAsia="黑体" w:cs="宋体"/>
      <w:b/>
      <w:bCs/>
      <w:kern w:val="2"/>
      <w:sz w:val="28"/>
    </w:rPr>
  </w:style>
  <w:style w:type="paragraph" w:customStyle="1" w:styleId="829">
    <w:name w:val="°"/>
    <w:uiPriority w:val="0"/>
    <w:pPr>
      <w:widowControl w:val="0"/>
      <w:jc w:val="both"/>
    </w:pPr>
    <w:rPr>
      <w:rFonts w:ascii="Times New Roman" w:hAnsi="Times New Roman"/>
      <w:kern w:val="2"/>
      <w:sz w:val="21"/>
      <w:lang w:val="en-US" w:eastAsia="zh-CN" w:bidi="ar-SA"/>
    </w:rPr>
  </w:style>
  <w:style w:type="paragraph" w:customStyle="1" w:styleId="830">
    <w:name w:val="报告正文"/>
    <w:basedOn w:val="1"/>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lang w:bidi="he-IL"/>
    </w:rPr>
  </w:style>
  <w:style w:type="paragraph" w:customStyle="1" w:styleId="831">
    <w:name w:val="标准书眉_偶数页"/>
    <w:basedOn w:val="832"/>
    <w:next w:val="1"/>
    <w:uiPriority w:val="0"/>
    <w:pPr>
      <w:tabs>
        <w:tab w:val="center" w:pos="4154"/>
        <w:tab w:val="right" w:pos="8306"/>
      </w:tabs>
      <w:jc w:val="left"/>
    </w:pPr>
    <w:rPr>
      <w:sz w:val="21"/>
    </w:rPr>
  </w:style>
  <w:style w:type="paragraph" w:customStyle="1" w:styleId="832">
    <w:name w:val="标准书眉_奇数页"/>
    <w:next w:val="1"/>
    <w:uiPriority w:val="0"/>
    <w:pPr>
      <w:tabs>
        <w:tab w:val="center" w:pos="4154"/>
        <w:tab w:val="right" w:pos="8306"/>
      </w:tabs>
      <w:spacing w:after="120"/>
      <w:jc w:val="right"/>
    </w:pPr>
    <w:rPr>
      <w:rFonts w:ascii="Times New Roman" w:hAnsi="Times New Roman"/>
      <w:lang w:val="en-US" w:eastAsia="zh-CN" w:bidi="ar-SA"/>
    </w:rPr>
  </w:style>
  <w:style w:type="paragraph" w:customStyle="1" w:styleId="833">
    <w:name w:val="抄送列表"/>
    <w:basedOn w:val="1"/>
    <w:uiPriority w:val="0"/>
    <w:pPr>
      <w:keepLines/>
      <w:widowControl/>
      <w:adjustRightInd w:val="0"/>
      <w:spacing w:beforeLines="0" w:line="280" w:lineRule="exact"/>
      <w:ind w:left="357" w:hanging="357"/>
      <w:jc w:val="left"/>
      <w:textAlignment w:val="baseline"/>
    </w:pPr>
    <w:rPr>
      <w:rFonts w:ascii="Dutch801 XBd BT" w:hAnsi="Dutch801 XBd BT"/>
      <w:kern w:val="0"/>
      <w:sz w:val="24"/>
    </w:rPr>
  </w:style>
  <w:style w:type="paragraph" w:customStyle="1" w:styleId="834">
    <w:name w:val="发布日期"/>
    <w:uiPriority w:val="0"/>
    <w:pPr>
      <w:framePr w:w="4000" w:h="473" w:hRule="exact" w:hSpace="180" w:vSpace="180" w:wrap="around" w:vAnchor="margin" w:hAnchor="margin" w:y="13511" w:anchorLock="1"/>
    </w:pPr>
    <w:rPr>
      <w:rFonts w:ascii="Times New Roman" w:hAnsi="Times New Roman" w:eastAsia="黑体"/>
      <w:sz w:val="28"/>
      <w:lang w:val="en-US" w:eastAsia="zh-CN" w:bidi="ar-SA"/>
    </w:rPr>
  </w:style>
  <w:style w:type="paragraph" w:customStyle="1" w:styleId="835">
    <w:name w:val="Char Char1 Char Char Char Char Char Char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836">
    <w:name w:val="図"/>
    <w:basedOn w:val="35"/>
    <w:next w:val="1"/>
    <w:uiPriority w:val="0"/>
    <w:pPr>
      <w:spacing w:before="156" w:after="0"/>
      <w:jc w:val="center"/>
    </w:pPr>
    <w:rPr>
      <w:rFonts w:ascii="Century" w:hAnsi="Century" w:eastAsia="MS PMincho"/>
      <w:sz w:val="21"/>
      <w:lang w:eastAsia="ja-JP"/>
    </w:rPr>
  </w:style>
  <w:style w:type="paragraph" w:customStyle="1" w:styleId="837">
    <w:name w:val="默认段落字体 Para Char Char Char Char Char Char Char Char Char1 Char Char Char Char"/>
    <w:basedOn w:val="1"/>
    <w:uiPriority w:val="0"/>
    <w:rPr>
      <w:rFonts w:ascii="Tahoma" w:hAnsi="Tahoma"/>
      <w:sz w:val="24"/>
    </w:rPr>
  </w:style>
  <w:style w:type="paragraph" w:customStyle="1" w:styleId="838">
    <w:name w:val="正文文本 22"/>
    <w:basedOn w:val="1"/>
    <w:uiPriority w:val="0"/>
    <w:pPr>
      <w:widowControl/>
      <w:overflowPunct w:val="0"/>
      <w:autoSpaceDE w:val="0"/>
      <w:autoSpaceDN w:val="0"/>
      <w:adjustRightInd w:val="0"/>
      <w:spacing w:beforeLines="0"/>
      <w:ind w:left="720" w:hanging="720"/>
      <w:textAlignment w:val="baseline"/>
    </w:pPr>
    <w:rPr>
      <w:kern w:val="0"/>
      <w:sz w:val="24"/>
      <w:lang w:val="en-GB"/>
    </w:rPr>
  </w:style>
  <w:style w:type="paragraph" w:customStyle="1" w:styleId="839">
    <w:name w:val="Table - Text"/>
    <w:basedOn w:val="1"/>
    <w:uiPriority w:val="0"/>
    <w:pPr>
      <w:widowControl/>
      <w:spacing w:beforeLines="0" w:afterLines="50"/>
      <w:jc w:val="left"/>
    </w:pPr>
    <w:rPr>
      <w:kern w:val="0"/>
      <w:lang w:eastAsia="en-US"/>
    </w:rPr>
  </w:style>
  <w:style w:type="paragraph" w:customStyle="1" w:styleId="840">
    <w:name w:val=" Char Char5 Char Char Char Char"/>
    <w:basedOn w:val="1"/>
    <w:uiPriority w:val="0"/>
    <w:pPr>
      <w:spacing w:beforeLines="0" w:line="360" w:lineRule="auto"/>
    </w:pPr>
    <w:rPr>
      <w:rFonts w:ascii="Tahoma" w:hAnsi="Tahoma"/>
      <w:sz w:val="36"/>
      <w:szCs w:val="36"/>
    </w:rPr>
  </w:style>
  <w:style w:type="paragraph" w:customStyle="1" w:styleId="841">
    <w:name w:val="Char3 Char Char1"/>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842">
    <w:name w:val="font10"/>
    <w:basedOn w:val="1"/>
    <w:uiPriority w:val="0"/>
    <w:pPr>
      <w:widowControl/>
      <w:spacing w:beforeLines="40" w:afterLines="40"/>
      <w:jc w:val="left"/>
    </w:pPr>
    <w:rPr>
      <w:rFonts w:ascii="MingLiU" w:hAnsi="MingLiU" w:eastAsia="MingLiU" w:cs="宋体"/>
      <w:color w:val="000000"/>
      <w:kern w:val="0"/>
      <w:sz w:val="20"/>
    </w:rPr>
  </w:style>
  <w:style w:type="paragraph" w:customStyle="1" w:styleId="843">
    <w:name w:val="回信地址"/>
    <w:basedOn w:val="1"/>
    <w:uiPriority w:val="0"/>
    <w:pPr>
      <w:keepLines/>
      <w:widowControl/>
      <w:tabs>
        <w:tab w:val="left" w:pos="-18551"/>
      </w:tabs>
      <w:adjustRightInd w:val="0"/>
      <w:spacing w:beforeLines="0" w:line="160" w:lineRule="atLeast"/>
      <w:jc w:val="left"/>
      <w:textAlignment w:val="baseline"/>
    </w:pPr>
    <w:rPr>
      <w:rFonts w:ascii="Arial" w:hAnsi="Arial"/>
      <w:kern w:val="0"/>
      <w:sz w:val="18"/>
    </w:rPr>
  </w:style>
  <w:style w:type="paragraph" w:customStyle="1" w:styleId="844">
    <w:name w:val="Char Char5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845">
    <w:name w:val="样式 宋体 首行缩进:  2 字符1"/>
    <w:basedOn w:val="1"/>
    <w:uiPriority w:val="0"/>
    <w:pPr>
      <w:spacing w:beforeLines="40" w:afterLines="40" w:line="300" w:lineRule="auto"/>
      <w:ind w:firstLine="480" w:firstLineChars="200"/>
    </w:pPr>
    <w:rPr>
      <w:rFonts w:ascii="宋体" w:hAnsi="宋体"/>
      <w:sz w:val="24"/>
    </w:rPr>
  </w:style>
  <w:style w:type="paragraph" w:customStyle="1" w:styleId="846">
    <w:name w:val="List"/>
    <w:basedOn w:val="1"/>
    <w:uiPriority w:val="0"/>
    <w:pPr>
      <w:spacing w:beforeLines="0"/>
      <w:ind w:left="200" w:hanging="200" w:hangingChars="200"/>
    </w:pPr>
    <w:rPr>
      <w:rFonts w:ascii="Calibri" w:hAnsi="Calibri" w:cs="Calibri"/>
      <w:sz w:val="28"/>
      <w:szCs w:val="24"/>
    </w:rPr>
  </w:style>
  <w:style w:type="paragraph" w:customStyle="1" w:styleId="847">
    <w:name w:val="it"/>
    <w:basedOn w:val="1"/>
    <w:uiPriority w:val="0"/>
    <w:pPr>
      <w:widowControl/>
      <w:spacing w:beforeLines="40" w:afterLines="40" w:line="330" w:lineRule="atLeast"/>
      <w:jc w:val="left"/>
    </w:pPr>
    <w:rPr>
      <w:rFonts w:ascii="宋体" w:hAnsi="宋体" w:cs="宋体"/>
      <w:color w:val="000000"/>
      <w:kern w:val="0"/>
      <w:sz w:val="18"/>
      <w:szCs w:val="18"/>
    </w:rPr>
  </w:style>
  <w:style w:type="paragraph" w:customStyle="1" w:styleId="848">
    <w:name w:val="Char Char Char2"/>
    <w:basedOn w:val="1"/>
    <w:uiPriority w:val="0"/>
    <w:pPr>
      <w:spacing w:beforeLines="0"/>
    </w:pPr>
    <w:rPr>
      <w:szCs w:val="24"/>
    </w:rPr>
  </w:style>
  <w:style w:type="paragraph" w:customStyle="1" w:styleId="849">
    <w:name w:val="xl69"/>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850">
    <w:name w:val="xl9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851">
    <w:name w:val="样式 样式 标题 2H2h2sect 1.2Heading 2 HiddenHeading 2 CCBSheading 2......"/>
    <w:basedOn w:val="1"/>
    <w:uiPriority w:val="0"/>
    <w:pPr>
      <w:keepNext/>
      <w:keepLines/>
      <w:tabs>
        <w:tab w:val="left" w:pos="-420"/>
      </w:tabs>
      <w:adjustRightInd w:val="0"/>
      <w:snapToGrid w:val="0"/>
      <w:spacing w:beforeLines="40" w:afterLines="40" w:line="360" w:lineRule="auto"/>
      <w:ind w:left="-420" w:firstLine="420"/>
      <w:jc w:val="left"/>
      <w:outlineLvl w:val="1"/>
    </w:pPr>
    <w:rPr>
      <w:rFonts w:ascii="仿宋_GB2312" w:hAnsi="宋体" w:eastAsia="华文中宋" w:cs="宋体"/>
      <w:b/>
      <w:bCs/>
      <w:sz w:val="32"/>
      <w:lang w:val="en-US" w:eastAsia="zh-CN"/>
    </w:rPr>
  </w:style>
  <w:style w:type="paragraph" w:customStyle="1" w:styleId="852">
    <w:name w:val=" Char4 Char Char Char"/>
    <w:basedOn w:val="1"/>
    <w:uiPriority w:val="0"/>
    <w:pPr>
      <w:spacing w:beforeLines="0"/>
    </w:pPr>
    <w:rPr>
      <w:rFonts w:ascii="仿宋_GB2312" w:eastAsia="仿宋_GB2312"/>
      <w:b/>
      <w:sz w:val="32"/>
      <w:szCs w:val="32"/>
    </w:rPr>
  </w:style>
  <w:style w:type="paragraph" w:customStyle="1" w:styleId="853">
    <w:name w:val="Char Char Char1 Char Char Char Char"/>
    <w:basedOn w:val="1"/>
    <w:uiPriority w:val="0"/>
    <w:pPr>
      <w:spacing w:beforeLines="0"/>
    </w:pPr>
    <w:rPr>
      <w:szCs w:val="24"/>
    </w:rPr>
  </w:style>
  <w:style w:type="paragraph" w:customStyle="1" w:styleId="854">
    <w:name w:val="Char Char51"/>
    <w:basedOn w:val="1"/>
    <w:uiPriority w:val="0"/>
    <w:pPr>
      <w:spacing w:beforeLines="40" w:afterLines="40" w:line="360" w:lineRule="auto"/>
    </w:pPr>
    <w:rPr>
      <w:rFonts w:ascii="Tahoma" w:hAnsi="Tahoma"/>
      <w:sz w:val="36"/>
      <w:szCs w:val="36"/>
    </w:rPr>
  </w:style>
  <w:style w:type="paragraph" w:customStyle="1" w:styleId="855">
    <w:name w:val="陆"/>
    <w:uiPriority w:val="0"/>
    <w:pPr>
      <w:widowControl w:val="0"/>
      <w:jc w:val="both"/>
    </w:pPr>
    <w:rPr>
      <w:rFonts w:ascii="Times New Roman" w:hAnsi="Times New Roman"/>
      <w:kern w:val="2"/>
      <w:sz w:val="21"/>
      <w:lang w:val="en-US" w:eastAsia="zh-CN" w:bidi="ar-SA"/>
    </w:rPr>
  </w:style>
  <w:style w:type="paragraph" w:customStyle="1" w:styleId="856">
    <w:name w:val="xl8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857">
    <w:name w:val="S4-L15-C"/>
    <w:basedOn w:val="1"/>
    <w:uiPriority w:val="0"/>
    <w:pPr>
      <w:spacing w:beforeLines="0" w:after="120" w:line="360" w:lineRule="auto"/>
      <w:jc w:val="center"/>
    </w:pPr>
    <w:rPr>
      <w:szCs w:val="21"/>
    </w:rPr>
  </w:style>
  <w:style w:type="paragraph" w:customStyle="1" w:styleId="858">
    <w:name w:val="cLevel2"/>
    <w:basedOn w:val="4"/>
    <w:uiPriority w:val="0"/>
    <w:pPr>
      <w:tabs>
        <w:tab w:val="left" w:pos="576"/>
        <w:tab w:val="left" w:pos="1433"/>
      </w:tabs>
      <w:spacing w:before="220" w:after="220" w:line="360" w:lineRule="auto"/>
      <w:ind w:left="1433" w:hanging="420"/>
      <w:jc w:val="left"/>
    </w:pPr>
    <w:rPr>
      <w:rFonts w:eastAsia="宋体"/>
      <w:sz w:val="28"/>
    </w:rPr>
  </w:style>
  <w:style w:type="paragraph" w:customStyle="1" w:styleId="859">
    <w:name w:val="文2"/>
    <w:basedOn w:val="1"/>
    <w:uiPriority w:val="0"/>
    <w:pPr>
      <w:tabs>
        <w:tab w:val="left" w:pos="1440"/>
      </w:tabs>
      <w:autoSpaceDE w:val="0"/>
      <w:autoSpaceDN w:val="0"/>
      <w:adjustRightInd w:val="0"/>
      <w:spacing w:beforeLines="40" w:afterLines="40" w:line="300" w:lineRule="auto"/>
      <w:ind w:left="777"/>
      <w:jc w:val="left"/>
    </w:pPr>
    <w:rPr>
      <w:kern w:val="0"/>
      <w:sz w:val="22"/>
      <w:szCs w:val="22"/>
    </w:rPr>
  </w:style>
  <w:style w:type="paragraph" w:customStyle="1" w:styleId="860">
    <w:name w:val="Char1 Char Char Char3"/>
    <w:basedOn w:val="1"/>
    <w:uiPriority w:val="0"/>
    <w:pPr>
      <w:spacing w:beforeLines="0"/>
    </w:pPr>
    <w:rPr>
      <w:rFonts w:ascii="Tahoma" w:hAnsi="Tahoma"/>
      <w:sz w:val="24"/>
    </w:rPr>
  </w:style>
  <w:style w:type="paragraph" w:customStyle="1" w:styleId="861">
    <w:name w:val="符号 1"/>
    <w:basedOn w:val="36"/>
    <w:uiPriority w:val="0"/>
    <w:pPr>
      <w:tabs>
        <w:tab w:val="left" w:pos="900"/>
      </w:tabs>
      <w:spacing w:beforeLines="0" w:after="0" w:line="360" w:lineRule="auto"/>
      <w:ind w:left="900" w:leftChars="0" w:hanging="420"/>
    </w:pPr>
    <w:rPr>
      <w:kern w:val="28"/>
      <w:sz w:val="24"/>
      <w:szCs w:val="24"/>
    </w:rPr>
  </w:style>
  <w:style w:type="paragraph" w:customStyle="1" w:styleId="862">
    <w:name w:val="cLevel1"/>
    <w:basedOn w:val="3"/>
    <w:uiPriority w:val="0"/>
    <w:pPr>
      <w:tabs>
        <w:tab w:val="left" w:pos="1013"/>
        <w:tab w:val="left" w:pos="1260"/>
        <w:tab w:val="clear" w:pos="360"/>
        <w:tab w:val="clear" w:pos="432"/>
      </w:tabs>
      <w:spacing w:before="240" w:after="240" w:line="480" w:lineRule="auto"/>
      <w:ind w:left="1013" w:hanging="420"/>
      <w:jc w:val="center"/>
    </w:pPr>
    <w:rPr>
      <w:rFonts w:ascii="Times New Roman" w:hAnsi="Times New Roman"/>
      <w:bCs w:val="0"/>
      <w:sz w:val="28"/>
      <w:lang w:val="en-US" w:eastAsia="zh-CN"/>
    </w:rPr>
  </w:style>
  <w:style w:type="paragraph" w:customStyle="1" w:styleId="863">
    <w:name w:val="Char Char1 Char Char Char Char Char Char2"/>
    <w:basedOn w:val="1"/>
    <w:uiPriority w:val="0"/>
    <w:pPr>
      <w:spacing w:beforeLines="0"/>
    </w:pPr>
    <w:rPr>
      <w:rFonts w:ascii="仿宋_GB2312" w:eastAsia="仿宋_GB2312"/>
      <w:b/>
      <w:sz w:val="32"/>
    </w:rPr>
  </w:style>
  <w:style w:type="paragraph" w:customStyle="1" w:styleId="864">
    <w:name w:val="样式2"/>
    <w:basedOn w:val="23"/>
    <w:uiPriority w:val="0"/>
    <w:pPr>
      <w:keepNext/>
      <w:numPr>
        <w:ilvl w:val="0"/>
        <w:numId w:val="1"/>
      </w:numPr>
      <w:spacing w:before="360" w:after="0"/>
    </w:pPr>
    <w:rPr>
      <w:rFonts w:ascii="Cambria" w:hAnsi="Cambria" w:cs="Times New Roman"/>
      <w:lang w:eastAsia="en-US"/>
    </w:rPr>
  </w:style>
  <w:style w:type="paragraph" w:customStyle="1" w:styleId="865">
    <w:name w:val="样式 样式 样式 我的正文首行缩进 + 首行缩进:  2 字符 + 首行缩进:  2 字符 + 首行缩进:  2 字符1"/>
    <w:basedOn w:val="1"/>
    <w:uiPriority w:val="0"/>
    <w:pPr>
      <w:widowControl/>
      <w:spacing w:beforeLines="40" w:afterLines="40"/>
      <w:ind w:firstLine="200" w:firstLineChars="200"/>
      <w:jc w:val="left"/>
    </w:pPr>
    <w:rPr>
      <w:rFonts w:eastAsia="华文细黑"/>
      <w:sz w:val="24"/>
      <w:szCs w:val="24"/>
    </w:rPr>
  </w:style>
  <w:style w:type="paragraph" w:customStyle="1" w:styleId="866">
    <w:name w:val="xl86"/>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867">
    <w:name w:val="数字标题1"/>
    <w:basedOn w:val="3"/>
    <w:next w:val="1"/>
    <w:uiPriority w:val="0"/>
    <w:pPr>
      <w:tabs>
        <w:tab w:val="left" w:pos="480"/>
        <w:tab w:val="clear" w:pos="360"/>
        <w:tab w:val="clear" w:pos="432"/>
      </w:tabs>
      <w:ind w:left="480" w:hanging="480"/>
    </w:pPr>
    <w:rPr>
      <w:rFonts w:ascii="Times New Roman" w:hAnsi="Times New Roman"/>
      <w:lang w:val="en-US" w:eastAsia="zh-CN"/>
    </w:rPr>
  </w:style>
  <w:style w:type="paragraph" w:customStyle="1" w:styleId="868">
    <w:name w:val="Body Text Indent"/>
    <w:basedOn w:val="1"/>
    <w:uiPriority w:val="0"/>
    <w:pPr>
      <w:spacing w:beforeLines="0" w:line="200" w:lineRule="exact"/>
      <w:ind w:firstLine="301"/>
    </w:pPr>
  </w:style>
  <w:style w:type="paragraph" w:customStyle="1" w:styleId="869">
    <w:name w:val="*Heading 2"/>
    <w:next w:val="1"/>
    <w:uiPriority w:val="0"/>
    <w:pPr>
      <w:keepNext/>
      <w:keepLines/>
      <w:tabs>
        <w:tab w:val="left" w:pos="1134"/>
        <w:tab w:val="left" w:pos="1440"/>
      </w:tabs>
      <w:snapToGrid w:val="0"/>
      <w:spacing w:before="240" w:after="120" w:line="360" w:lineRule="auto"/>
      <w:ind w:left="1440" w:hanging="360"/>
      <w:outlineLvl w:val="1"/>
    </w:pPr>
    <w:rPr>
      <w:rFonts w:ascii="Times New Roman" w:hAnsi="宋体"/>
      <w:b/>
      <w:snapToGrid w:val="0"/>
      <w:color w:val="000000"/>
      <w:sz w:val="32"/>
      <w:szCs w:val="32"/>
      <w:lang w:val="en-US" w:eastAsia="zh-CN" w:bidi="ar-SA"/>
    </w:rPr>
  </w:style>
  <w:style w:type="paragraph" w:customStyle="1" w:styleId="870">
    <w:name w:val="正文 A"/>
    <w:uiPriority w:val="0"/>
    <w:pPr>
      <w:widowControl w:val="0"/>
      <w:pBdr>
        <w:top w:val="none" w:color="FFFFFF" w:sz="96" w:space="31"/>
        <w:left w:val="none" w:color="FFFFFF" w:sz="96" w:space="31"/>
        <w:bottom w:val="none" w:color="FFFFFF" w:sz="96" w:space="31"/>
        <w:right w:val="none" w:color="FFFFFF" w:sz="96" w:space="31"/>
      </w:pBdr>
      <w:jc w:val="both"/>
    </w:pPr>
    <w:rPr>
      <w:rFonts w:ascii="Arial Unicode MS" w:hAnsi="Arial Unicode MS" w:cs="Arial Unicode MS"/>
      <w:color w:val="000000"/>
      <w:kern w:val="2"/>
      <w:sz w:val="21"/>
      <w:szCs w:val="21"/>
      <w:u w:val="none" w:color="000000"/>
      <w:lang w:val="en-US" w:eastAsia="zh-CN" w:bidi="ar-SA"/>
    </w:rPr>
  </w:style>
  <w:style w:type="paragraph" w:customStyle="1" w:styleId="871">
    <w:name w:val="标题1，章节第一层"/>
    <w:basedOn w:val="1"/>
    <w:next w:val="234"/>
    <w:uiPriority w:val="0"/>
    <w:pPr>
      <w:tabs>
        <w:tab w:val="left" w:pos="693"/>
      </w:tabs>
      <w:spacing w:beforeLines="200" w:afterLines="200" w:line="300" w:lineRule="auto"/>
      <w:ind w:left="420" w:hanging="420"/>
      <w:outlineLvl w:val="0"/>
    </w:pPr>
    <w:rPr>
      <w:rFonts w:ascii="Arial" w:hAnsi="Arial" w:eastAsia="黑体"/>
      <w:sz w:val="36"/>
      <w:szCs w:val="24"/>
    </w:rPr>
  </w:style>
  <w:style w:type="paragraph" w:customStyle="1" w:styleId="872">
    <w:name w:val="FA正文+标号"/>
    <w:basedOn w:val="1"/>
    <w:uiPriority w:val="0"/>
    <w:pPr>
      <w:tabs>
        <w:tab w:val="left" w:pos="3375"/>
      </w:tabs>
      <w:spacing w:beforeLines="0" w:line="400" w:lineRule="exact"/>
    </w:pPr>
    <w:rPr>
      <w:rFonts w:ascii="仿宋_GB2312" w:hAnsi="宋体" w:eastAsia="仿宋_GB2312"/>
      <w:sz w:val="24"/>
      <w:szCs w:val="24"/>
    </w:rPr>
  </w:style>
  <w:style w:type="paragraph" w:customStyle="1" w:styleId="873">
    <w:name w:val="样式 标题 3 + 四号"/>
    <w:basedOn w:val="5"/>
    <w:uiPriority w:val="0"/>
    <w:pPr>
      <w:tabs>
        <w:tab w:val="left" w:pos="720"/>
      </w:tabs>
      <w:spacing w:line="416" w:lineRule="auto"/>
      <w:ind w:left="720" w:hanging="720"/>
    </w:pPr>
    <w:rPr>
      <w:rFonts w:eastAsia="黑体"/>
      <w:b w:val="0"/>
      <w:sz w:val="28"/>
    </w:rPr>
  </w:style>
  <w:style w:type="paragraph" w:customStyle="1" w:styleId="874">
    <w:name w:val="首行缩进:  2 字符"/>
    <w:basedOn w:val="1"/>
    <w:uiPriority w:val="0"/>
    <w:pPr>
      <w:spacing w:beforeLines="40" w:afterLines="40" w:line="288" w:lineRule="auto"/>
      <w:ind w:firstLine="420" w:firstLineChars="200"/>
    </w:pPr>
    <w:rPr>
      <w:rFonts w:cs="宋体"/>
    </w:rPr>
  </w:style>
  <w:style w:type="paragraph" w:customStyle="1" w:styleId="875">
    <w:name w:val="标准书脚_奇数页"/>
    <w:uiPriority w:val="0"/>
    <w:pPr>
      <w:spacing w:before="120"/>
      <w:jc w:val="right"/>
    </w:pPr>
    <w:rPr>
      <w:rFonts w:ascii="Times New Roman" w:hAnsi="Times New Roman"/>
      <w:sz w:val="18"/>
      <w:lang w:val="en-US" w:eastAsia="zh-CN" w:bidi="ar-SA"/>
    </w:rPr>
  </w:style>
  <w:style w:type="paragraph" w:customStyle="1" w:styleId="876">
    <w:name w:val="章正文"/>
    <w:basedOn w:val="1"/>
    <w:uiPriority w:val="0"/>
    <w:pPr>
      <w:spacing w:before="156" w:after="120" w:line="300" w:lineRule="auto"/>
      <w:ind w:firstLine="480"/>
    </w:pPr>
    <w:rPr>
      <w:rFonts w:ascii="Helvetica" w:hAnsi="Helvetica"/>
      <w:kern w:val="0"/>
      <w:sz w:val="24"/>
      <w:szCs w:val="24"/>
    </w:rPr>
  </w:style>
  <w:style w:type="paragraph" w:customStyle="1" w:styleId="877">
    <w:name w:val="沈标题四"/>
    <w:basedOn w:val="6"/>
    <w:next w:val="1"/>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878">
    <w:name w:val="Char Char Char Char Char Char Char Char Char1"/>
    <w:basedOn w:val="27"/>
    <w:uiPriority w:val="0"/>
    <w:pPr>
      <w:spacing w:beforeLines="0"/>
    </w:pPr>
    <w:rPr>
      <w:rFonts w:ascii="Tahoma" w:hAnsi="Tahoma"/>
      <w:sz w:val="24"/>
    </w:rPr>
  </w:style>
  <w:style w:type="paragraph" w:customStyle="1" w:styleId="879">
    <w:name w:val="First Bullets"/>
    <w:basedOn w:val="1"/>
    <w:uiPriority w:val="0"/>
    <w:pPr>
      <w:widowControl/>
      <w:tabs>
        <w:tab w:val="left" w:pos="360"/>
        <w:tab w:val="left" w:pos="390"/>
      </w:tabs>
      <w:spacing w:beforeLines="40" w:afterLines="40" w:line="360" w:lineRule="auto"/>
      <w:ind w:left="390" w:hanging="390"/>
      <w:jc w:val="left"/>
    </w:pPr>
    <w:rPr>
      <w:kern w:val="0"/>
      <w:sz w:val="20"/>
      <w:lang w:eastAsia="en-US"/>
    </w:rPr>
  </w:style>
  <w:style w:type="paragraph" w:customStyle="1" w:styleId="880">
    <w:name w:val="二级无标题条"/>
    <w:basedOn w:val="1"/>
    <w:uiPriority w:val="0"/>
    <w:pPr>
      <w:spacing w:beforeLines="40" w:afterLines="40"/>
      <w:ind w:left="1680" w:hanging="420"/>
    </w:pPr>
    <w:rPr>
      <w:szCs w:val="24"/>
    </w:rPr>
  </w:style>
  <w:style w:type="paragraph" w:customStyle="1" w:styleId="881">
    <w:name w:val="Char Char1 Char Char Char2"/>
    <w:basedOn w:val="1"/>
    <w:uiPriority w:val="0"/>
    <w:pPr>
      <w:spacing w:beforeLines="0"/>
    </w:pPr>
    <w:rPr>
      <w:rFonts w:ascii="仿宋_GB2312" w:eastAsia="仿宋_GB2312"/>
      <w:b/>
      <w:sz w:val="32"/>
      <w:szCs w:val="32"/>
    </w:rPr>
  </w:style>
  <w:style w:type="paragraph" w:customStyle="1" w:styleId="882">
    <w:name w:val="p18"/>
    <w:basedOn w:val="1"/>
    <w:uiPriority w:val="0"/>
    <w:pPr>
      <w:widowControl/>
      <w:spacing w:beforeLines="0" w:after="156" w:line="360" w:lineRule="auto"/>
      <w:ind w:firstLine="420"/>
      <w:jc w:val="left"/>
    </w:pPr>
    <w:rPr>
      <w:kern w:val="0"/>
      <w:sz w:val="24"/>
      <w:szCs w:val="24"/>
    </w:rPr>
  </w:style>
  <w:style w:type="paragraph" w:customStyle="1" w:styleId="883">
    <w:name w:val="xl77"/>
    <w:basedOn w:val="1"/>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884">
    <w:name w:val="附录章标题"/>
    <w:next w:val="313"/>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kern w:val="21"/>
      <w:sz w:val="21"/>
      <w:lang w:val="en-US" w:eastAsia="zh-CN" w:bidi="ar-SA"/>
    </w:rPr>
  </w:style>
  <w:style w:type="paragraph" w:customStyle="1" w:styleId="885">
    <w:name w:val="样式 样式 正文文本缩进 + 仿宋_GB2312 小四 首行缩进:  0 厘米 行距: 1.5 倍行距 + (中文) 仿宋_GB..."/>
    <w:basedOn w:val="886"/>
    <w:uiPriority w:val="0"/>
    <w:pPr>
      <w:ind w:firstLine="480" w:firstLineChars="200"/>
    </w:pPr>
  </w:style>
  <w:style w:type="paragraph" w:customStyle="1" w:styleId="886">
    <w:name w:val="样式 正文文本缩进 + 仿宋_GB2312 小四 首行缩进:  0 厘米 行距: 1.5 倍行距"/>
    <w:basedOn w:val="36"/>
    <w:uiPriority w:val="0"/>
    <w:pPr>
      <w:spacing w:beforeLines="0" w:after="0" w:line="360" w:lineRule="auto"/>
      <w:ind w:left="0" w:leftChars="0"/>
    </w:pPr>
    <w:rPr>
      <w:rFonts w:ascii="仿宋_GB2312" w:eastAsia="新宋体"/>
      <w:sz w:val="24"/>
    </w:rPr>
  </w:style>
  <w:style w:type="paragraph" w:customStyle="1" w:styleId="887">
    <w:name w:val="xl97"/>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b/>
      <w:bCs/>
      <w:kern w:val="0"/>
      <w:sz w:val="20"/>
    </w:rPr>
  </w:style>
  <w:style w:type="paragraph" w:customStyle="1" w:styleId="888">
    <w:name w:val="首行缩进"/>
    <w:basedOn w:val="1"/>
    <w:uiPriority w:val="0"/>
    <w:pPr>
      <w:spacing w:beforeLines="0" w:line="360" w:lineRule="auto"/>
      <w:ind w:firstLine="420" w:firstLineChars="200"/>
    </w:pPr>
    <w:rPr>
      <w:rFonts w:ascii="宋体" w:hAnsi="宋体"/>
      <w:szCs w:val="24"/>
    </w:rPr>
  </w:style>
  <w:style w:type="paragraph" w:customStyle="1" w:styleId="889">
    <w:name w:val="段标题1"/>
    <w:basedOn w:val="1"/>
    <w:uiPriority w:val="0"/>
    <w:pPr>
      <w:tabs>
        <w:tab w:val="left" w:pos="1860"/>
      </w:tabs>
      <w:adjustRightInd w:val="0"/>
      <w:snapToGrid w:val="0"/>
      <w:spacing w:beforeLines="40" w:afterLines="40" w:line="360" w:lineRule="auto"/>
      <w:ind w:left="420"/>
      <w:jc w:val="left"/>
    </w:pPr>
    <w:rPr>
      <w:kern w:val="0"/>
    </w:rPr>
  </w:style>
  <w:style w:type="paragraph" w:customStyle="1" w:styleId="890">
    <w:name w:val="文本框内文字"/>
    <w:basedOn w:val="1"/>
    <w:uiPriority w:val="0"/>
    <w:pPr>
      <w:spacing w:beforeLines="0" w:line="0" w:lineRule="atLeast"/>
    </w:pPr>
    <w:rPr>
      <w:rFonts w:eastAsia="仿宋_GB2312"/>
      <w:sz w:val="22"/>
      <w:szCs w:val="24"/>
    </w:rPr>
  </w:style>
  <w:style w:type="paragraph" w:customStyle="1" w:styleId="891">
    <w:name w:val="样式 首行缩进:  0.99 厘米"/>
    <w:basedOn w:val="1"/>
    <w:uiPriority w:val="0"/>
    <w:pPr>
      <w:spacing w:beforeLines="40" w:afterLines="40" w:line="360" w:lineRule="auto"/>
      <w:ind w:firstLine="561"/>
    </w:pPr>
    <w:rPr>
      <w:rFonts w:eastAsia="仿宋_GB2312"/>
      <w:color w:val="000000"/>
      <w:sz w:val="28"/>
      <w:szCs w:val="28"/>
      <w:u w:val="none" w:color="000000"/>
    </w:rPr>
  </w:style>
  <w:style w:type="paragraph" w:customStyle="1" w:styleId="892">
    <w:name w:val="Bullet"/>
    <w:basedOn w:val="1"/>
    <w:uiPriority w:val="0"/>
    <w:pPr>
      <w:widowControl/>
      <w:tabs>
        <w:tab w:val="left" w:pos="720"/>
        <w:tab w:val="left" w:pos="964"/>
      </w:tabs>
      <w:spacing w:beforeLines="0" w:afterLines="50"/>
      <w:ind w:left="720" w:right="360" w:hanging="482"/>
    </w:pPr>
    <w:rPr>
      <w:rFonts w:ascii="宋体"/>
      <w:snapToGrid w:val="0"/>
      <w:kern w:val="0"/>
    </w:rPr>
  </w:style>
  <w:style w:type="paragraph" w:customStyle="1" w:styleId="893">
    <w:name w:val="方框"/>
    <w:basedOn w:val="1"/>
    <w:uiPriority w:val="0"/>
    <w:pPr>
      <w:adjustRightInd w:val="0"/>
      <w:spacing w:beforeLines="0" w:line="200" w:lineRule="exact"/>
      <w:ind w:firstLine="210"/>
      <w:jc w:val="left"/>
      <w:textAlignment w:val="baseline"/>
    </w:pPr>
    <w:rPr>
      <w:rFonts w:ascii="Arial" w:hAnsi="Arial"/>
      <w:sz w:val="15"/>
    </w:rPr>
  </w:style>
  <w:style w:type="paragraph" w:customStyle="1" w:styleId="894">
    <w:name w:val="xl116"/>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color w:val="FF0000"/>
      <w:kern w:val="0"/>
      <w:sz w:val="20"/>
    </w:rPr>
  </w:style>
  <w:style w:type="paragraph" w:customStyle="1" w:styleId="895">
    <w:name w:val="xl35"/>
    <w:basedOn w:val="1"/>
    <w:uiPriority w:val="0"/>
    <w:pPr>
      <w:widowControl/>
      <w:pBdr>
        <w:left w:val="single" w:color="auto" w:sz="4" w:space="0"/>
        <w:bottom w:val="single" w:color="auto" w:sz="4" w:space="0"/>
        <w:right w:val="single" w:color="auto" w:sz="4" w:space="0"/>
      </w:pBdr>
      <w:spacing w:beforeLines="0" w:beforeAutospacing="1" w:after="100" w:afterAutospacing="1"/>
      <w:textAlignment w:val="center"/>
    </w:pPr>
    <w:rPr>
      <w:rFonts w:ascii="Arial Unicode MS" w:hAnsi="Arial Unicode MS" w:eastAsia="Arial Unicode MS"/>
      <w:kern w:val="0"/>
      <w:sz w:val="24"/>
      <w:szCs w:val="24"/>
    </w:rPr>
  </w:style>
  <w:style w:type="paragraph" w:customStyle="1" w:styleId="896">
    <w:name w:val="附录表标题"/>
    <w:next w:val="313"/>
    <w:uiPriority w:val="0"/>
    <w:pPr>
      <w:jc w:val="center"/>
      <w:textAlignment w:val="baseline"/>
    </w:pPr>
    <w:rPr>
      <w:rFonts w:ascii="黑体" w:hAnsi="Times New Roman" w:eastAsia="黑体"/>
      <w:kern w:val="21"/>
      <w:sz w:val="21"/>
      <w:lang w:val="en-US" w:eastAsia="zh-CN" w:bidi="ar-SA"/>
    </w:rPr>
  </w:style>
  <w:style w:type="paragraph" w:customStyle="1" w:styleId="897">
    <w:name w:val="Char Char41"/>
    <w:basedOn w:val="1"/>
    <w:uiPriority w:val="0"/>
    <w:pPr>
      <w:spacing w:beforeLines="40" w:afterLines="40" w:line="360" w:lineRule="auto"/>
    </w:pPr>
    <w:rPr>
      <w:rFonts w:ascii="Tahoma" w:hAnsi="Tahoma"/>
      <w:sz w:val="36"/>
      <w:szCs w:val="36"/>
    </w:rPr>
  </w:style>
  <w:style w:type="paragraph" w:customStyle="1" w:styleId="898">
    <w:name w:val="Main Title"/>
    <w:basedOn w:val="1"/>
    <w:uiPriority w:val="0"/>
    <w:pPr>
      <w:spacing w:beforeLines="0" w:afterLines="50"/>
      <w:jc w:val="center"/>
    </w:pPr>
    <w:rPr>
      <w:rFonts w:ascii="宋体"/>
      <w:b/>
      <w:snapToGrid w:val="0"/>
      <w:kern w:val="28"/>
      <w:sz w:val="32"/>
    </w:rPr>
  </w:style>
  <w:style w:type="paragraph" w:customStyle="1" w:styleId="899">
    <w:name w:val=" Char Char1 Char Char Char Char Char Char"/>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900">
    <w:name w:val="样式 GP标题3 + 段前: 0.5 行 段后: 0.5 行"/>
    <w:basedOn w:val="1"/>
    <w:uiPriority w:val="0"/>
    <w:pPr>
      <w:widowControl/>
      <w:numPr>
        <w:ilvl w:val="0"/>
        <w:numId w:val="2"/>
      </w:numPr>
      <w:spacing w:before="156" w:afterLines="50"/>
      <w:jc w:val="left"/>
      <w:outlineLvl w:val="2"/>
    </w:pPr>
    <w:rPr>
      <w:rFonts w:ascii="华文细黑" w:hAnsi="华文细黑" w:eastAsia="华文细黑" w:cs="宋体"/>
      <w:b/>
      <w:bCs/>
      <w:sz w:val="30"/>
    </w:rPr>
  </w:style>
  <w:style w:type="paragraph" w:customStyle="1" w:styleId="901">
    <w:name w:val=" Char Char Char Char Char Char1 Char"/>
    <w:basedOn w:val="1"/>
    <w:uiPriority w:val="0"/>
    <w:pPr>
      <w:widowControl/>
      <w:spacing w:beforeLines="0" w:after="160" w:line="240" w:lineRule="exact"/>
      <w:jc w:val="left"/>
    </w:pPr>
    <w:rPr>
      <w:rFonts w:ascii="Verdana" w:hAnsi="Verdana" w:cs="Calibri"/>
      <w:kern w:val="0"/>
      <w:lang w:eastAsia="en-US"/>
    </w:rPr>
  </w:style>
  <w:style w:type="paragraph" w:customStyle="1" w:styleId="902">
    <w:name w:val="Char Char5 Char Char Char Char1"/>
    <w:basedOn w:val="1"/>
    <w:uiPriority w:val="0"/>
    <w:pPr>
      <w:spacing w:beforeLines="0" w:line="360" w:lineRule="auto"/>
    </w:pPr>
    <w:rPr>
      <w:rFonts w:ascii="Tahoma" w:hAnsi="Tahoma"/>
      <w:sz w:val="36"/>
      <w:szCs w:val="36"/>
    </w:rPr>
  </w:style>
  <w:style w:type="paragraph" w:customStyle="1" w:styleId="903">
    <w:name w:val="MM Topic 1"/>
    <w:basedOn w:val="3"/>
    <w:uiPriority w:val="0"/>
    <w:pPr>
      <w:tabs>
        <w:tab w:val="clear" w:pos="360"/>
        <w:tab w:val="clear" w:pos="432"/>
      </w:tabs>
      <w:spacing w:beforeLines="40" w:afterLines="40"/>
      <w:ind w:left="0" w:firstLine="0"/>
    </w:pPr>
  </w:style>
  <w:style w:type="paragraph" w:customStyle="1" w:styleId="904">
    <w:name w:val="xl57"/>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rPr>
  </w:style>
  <w:style w:type="paragraph" w:customStyle="1" w:styleId="905">
    <w:name w:val="Char Char Char Char Char Char Char2"/>
    <w:basedOn w:val="1"/>
    <w:uiPriority w:val="0"/>
    <w:pPr>
      <w:tabs>
        <w:tab w:val="left" w:pos="432"/>
      </w:tabs>
      <w:spacing w:beforeLines="0"/>
      <w:ind w:left="432" w:hanging="432"/>
    </w:pPr>
    <w:rPr>
      <w:rFonts w:ascii="Tahoma" w:hAnsi="Tahoma"/>
      <w:sz w:val="24"/>
    </w:rPr>
  </w:style>
  <w:style w:type="paragraph" w:customStyle="1" w:styleId="906">
    <w:name w:val="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907">
    <w:name w:val="S4-L15"/>
    <w:basedOn w:val="1"/>
    <w:uiPriority w:val="0"/>
    <w:pPr>
      <w:spacing w:beforeLines="0" w:after="120" w:line="360" w:lineRule="auto"/>
      <w:ind w:left="720" w:firstLine="392"/>
    </w:pPr>
    <w:rPr>
      <w:szCs w:val="21"/>
      <w:lang w:val="fr-FR"/>
    </w:rPr>
  </w:style>
  <w:style w:type="paragraph" w:customStyle="1" w:styleId="908">
    <w:name w:val="默认段落字体 Para Char Char Char Char"/>
    <w:basedOn w:val="1"/>
    <w:uiPriority w:val="0"/>
    <w:pPr>
      <w:spacing w:beforeLines="0"/>
    </w:pPr>
    <w:rPr>
      <w:szCs w:val="24"/>
    </w:rPr>
  </w:style>
  <w:style w:type="paragraph" w:customStyle="1" w:styleId="909">
    <w:name w:val="TOC 标题1"/>
    <w:basedOn w:val="3"/>
    <w:next w:val="1"/>
    <w:uiPriority w:val="0"/>
    <w:pPr>
      <w:tabs>
        <w:tab w:val="clear" w:pos="360"/>
        <w:tab w:val="clear" w:pos="432"/>
      </w:tabs>
      <w:ind w:left="0" w:firstLine="0"/>
      <w:outlineLvl w:val="9"/>
    </w:pPr>
    <w:rPr>
      <w:rFonts w:ascii="Times New Roman" w:hAnsi="Times New Roman"/>
      <w:lang w:val="en-US" w:eastAsia="zh-CN"/>
    </w:rPr>
  </w:style>
  <w:style w:type="paragraph" w:customStyle="1" w:styleId="910">
    <w:name w:val="样式 文档正文 + 首行缩进:  2 字符2"/>
    <w:basedOn w:val="911"/>
    <w:uiPriority w:val="0"/>
    <w:pPr>
      <w:numPr>
        <w:ilvl w:val="0"/>
        <w:numId w:val="0"/>
      </w:numPr>
      <w:tabs>
        <w:tab w:val="left" w:pos="900"/>
      </w:tabs>
      <w:spacing w:beforeLines="40" w:afterLines="40"/>
      <w:ind w:left="900" w:hanging="420"/>
    </w:pPr>
    <w:rPr>
      <w:rFonts w:eastAsia="Times New Roman" w:cs="宋体"/>
      <w:color w:val="000000"/>
      <w:sz w:val="28"/>
      <w:szCs w:val="28"/>
    </w:rPr>
  </w:style>
  <w:style w:type="paragraph" w:customStyle="1" w:styleId="911">
    <w:name w:val="文档正文"/>
    <w:basedOn w:val="1"/>
    <w:uiPriority w:val="0"/>
    <w:pPr>
      <w:tabs>
        <w:tab w:val="left" w:pos="900"/>
      </w:tabs>
      <w:spacing w:line="360" w:lineRule="auto"/>
      <w:ind w:left="840" w:hanging="420"/>
    </w:pPr>
    <w:rPr>
      <w:sz w:val="24"/>
    </w:rPr>
  </w:style>
  <w:style w:type="paragraph" w:customStyle="1" w:styleId="912">
    <w:name w:val="xl11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color w:val="FF0000"/>
      <w:kern w:val="0"/>
      <w:sz w:val="20"/>
    </w:rPr>
  </w:style>
  <w:style w:type="paragraph" w:customStyle="1" w:styleId="913">
    <w:name w:val="壹"/>
    <w:uiPriority w:val="0"/>
    <w:pPr>
      <w:widowControl w:val="0"/>
      <w:jc w:val="both"/>
    </w:pPr>
    <w:rPr>
      <w:rFonts w:ascii="Times New Roman" w:hAnsi="Times New Roman"/>
      <w:kern w:val="2"/>
      <w:sz w:val="21"/>
      <w:lang w:val="en-US" w:eastAsia="zh-CN" w:bidi="ar-SA"/>
    </w:rPr>
  </w:style>
  <w:style w:type="paragraph" w:customStyle="1" w:styleId="914">
    <w:name w:val="附图标题"/>
    <w:basedOn w:val="1"/>
    <w:next w:val="9"/>
    <w:uiPriority w:val="0"/>
    <w:pPr>
      <w:keepNext/>
      <w:tabs>
        <w:tab w:val="left" w:pos="1620"/>
      </w:tabs>
      <w:spacing w:beforeLines="0" w:afterLines="100"/>
      <w:ind w:left="1620" w:leftChars="600" w:hanging="360" w:hangingChars="200"/>
      <w:jc w:val="center"/>
    </w:pPr>
    <w:rPr>
      <w:rFonts w:ascii="Arial" w:hAnsi="Arial" w:eastAsia="黑体"/>
      <w:b/>
      <w:sz w:val="18"/>
      <w:szCs w:val="24"/>
    </w:rPr>
  </w:style>
  <w:style w:type="paragraph" w:customStyle="1" w:styleId="915">
    <w:name w:val=" Char Char Char Char Char Char Char"/>
    <w:basedOn w:val="1"/>
    <w:uiPriority w:val="0"/>
    <w:pPr>
      <w:tabs>
        <w:tab w:val="left" w:pos="432"/>
      </w:tabs>
      <w:spacing w:beforeLines="0"/>
      <w:ind w:left="432" w:hanging="432"/>
    </w:pPr>
    <w:rPr>
      <w:rFonts w:ascii="Tahoma" w:hAnsi="Tahoma"/>
      <w:sz w:val="24"/>
    </w:rPr>
  </w:style>
  <w:style w:type="paragraph" w:customStyle="1" w:styleId="916">
    <w:name w:val="xl78"/>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917">
    <w:name w:val="样式 目录 1 + 段前: 0.2 行 段后: 0.2 行"/>
    <w:basedOn w:val="59"/>
    <w:uiPriority w:val="0"/>
    <w:pPr>
      <w:spacing w:beforeLines="40" w:afterLines="40" w:line="300" w:lineRule="auto"/>
      <w:jc w:val="left"/>
    </w:pPr>
    <w:rPr>
      <w:rFonts w:eastAsia="黑体" w:cs="宋体"/>
      <w:caps/>
      <w:sz w:val="24"/>
      <w:szCs w:val="20"/>
      <w:lang w:val="en-US" w:eastAsia="zh-CN"/>
    </w:rPr>
  </w:style>
  <w:style w:type="paragraph" w:customStyle="1" w:styleId="918">
    <w:name w:val="CL1"/>
    <w:uiPriority w:val="0"/>
    <w:pPr>
      <w:widowControl w:val="0"/>
      <w:adjustRightInd w:val="0"/>
      <w:textAlignment w:val="baseline"/>
    </w:pPr>
    <w:rPr>
      <w:rFonts w:ascii="Times New Roman" w:hAnsi="Times New Roman"/>
      <w:kern w:val="2"/>
      <w:sz w:val="24"/>
      <w:lang w:val="en-US" w:eastAsia="zh-CN" w:bidi="ar-SA"/>
    </w:rPr>
  </w:style>
  <w:style w:type="paragraph" w:customStyle="1" w:styleId="919">
    <w:name w:val="正文文本 211"/>
    <w:basedOn w:val="1"/>
    <w:uiPriority w:val="0"/>
    <w:pPr>
      <w:widowControl/>
      <w:overflowPunct w:val="0"/>
      <w:autoSpaceDE w:val="0"/>
      <w:autoSpaceDN w:val="0"/>
      <w:adjustRightInd w:val="0"/>
      <w:spacing w:beforeLines="0"/>
      <w:ind w:left="720" w:hanging="720"/>
      <w:textAlignment w:val="baseline"/>
    </w:pPr>
    <w:rPr>
      <w:kern w:val="0"/>
      <w:sz w:val="24"/>
      <w:lang w:val="en-US"/>
    </w:rPr>
  </w:style>
  <w:style w:type="paragraph" w:customStyle="1" w:styleId="920">
    <w:name w:val="庄制定的正文"/>
    <w:basedOn w:val="1"/>
    <w:uiPriority w:val="0"/>
    <w:pPr>
      <w:spacing w:beforeLines="0" w:after="50" w:line="360" w:lineRule="auto"/>
      <w:ind w:firstLine="454"/>
    </w:pPr>
    <w:rPr>
      <w:rFonts w:ascii="宋体" w:hAnsi="Calibri" w:cs="宋体"/>
      <w:kern w:val="44"/>
      <w:sz w:val="24"/>
    </w:rPr>
  </w:style>
  <w:style w:type="paragraph" w:customStyle="1" w:styleId="921">
    <w:name w:val="My标题4"/>
    <w:basedOn w:val="5"/>
    <w:next w:val="1"/>
    <w:uiPriority w:val="0"/>
    <w:pPr>
      <w:tabs>
        <w:tab w:val="left" w:pos="851"/>
        <w:tab w:val="left" w:pos="1050"/>
      </w:tabs>
      <w:spacing w:line="416" w:lineRule="auto"/>
      <w:ind w:left="1050" w:hanging="720"/>
    </w:pPr>
    <w:rPr>
      <w:b w:val="0"/>
      <w:bCs w:val="0"/>
      <w:kern w:val="0"/>
      <w:sz w:val="24"/>
    </w:rPr>
  </w:style>
  <w:style w:type="paragraph" w:customStyle="1" w:styleId="922">
    <w:name w:val="Figure Description"/>
    <w:next w:val="1"/>
    <w:uiPriority w:val="0"/>
    <w:pPr>
      <w:snapToGrid w:val="0"/>
      <w:spacing w:before="80" w:after="320"/>
      <w:ind w:left="1701"/>
      <w:jc w:val="center"/>
    </w:pPr>
    <w:rPr>
      <w:rFonts w:ascii="Arial" w:hAnsi="Arial" w:eastAsia="黑体"/>
      <w:sz w:val="18"/>
      <w:lang w:val="en-US" w:eastAsia="en-US" w:bidi="ar-SA"/>
    </w:rPr>
  </w:style>
  <w:style w:type="paragraph" w:customStyle="1" w:styleId="923">
    <w:name w:val="样式 样式 标题 4 + 段后: 0.5 行 + 段后: 0.5 行"/>
    <w:basedOn w:val="789"/>
    <w:uiPriority w:val="0"/>
  </w:style>
  <w:style w:type="paragraph" w:customStyle="1" w:styleId="924">
    <w:name w:val="文档正文 Char"/>
    <w:basedOn w:val="1"/>
    <w:uiPriority w:val="0"/>
    <w:pPr>
      <w:adjustRightInd w:val="0"/>
      <w:spacing w:beforeLines="0" w:line="500" w:lineRule="atLeast"/>
      <w:ind w:firstLine="567"/>
    </w:pPr>
    <w:rPr>
      <w:rFonts w:hint="eastAsia" w:ascii="仿宋_GB2312" w:eastAsia="仿宋_GB2312"/>
      <w:sz w:val="28"/>
      <w:szCs w:val="24"/>
    </w:rPr>
  </w:style>
  <w:style w:type="paragraph" w:customStyle="1" w:styleId="925">
    <w:name w:val="Char Char1 Char Char1 Char Char1"/>
    <w:basedOn w:val="1"/>
    <w:uiPriority w:val="0"/>
    <w:pPr>
      <w:tabs>
        <w:tab w:val="left" w:pos="840"/>
      </w:tabs>
      <w:spacing w:beforeLines="0"/>
      <w:ind w:left="840" w:hanging="420"/>
    </w:pPr>
    <w:rPr>
      <w:rFonts w:ascii="Tahoma" w:hAnsi="Tahoma"/>
      <w:sz w:val="24"/>
      <w:szCs w:val="24"/>
    </w:rPr>
  </w:style>
  <w:style w:type="paragraph" w:customStyle="1" w:styleId="926">
    <w:name w:val="Char5"/>
    <w:basedOn w:val="1"/>
    <w:uiPriority w:val="0"/>
    <w:pPr>
      <w:spacing w:beforeLines="0"/>
    </w:pPr>
    <w:rPr>
      <w:rFonts w:ascii="仿宋_GB2312" w:eastAsia="仿宋_GB2312"/>
      <w:b/>
      <w:sz w:val="32"/>
      <w:szCs w:val="32"/>
    </w:rPr>
  </w:style>
  <w:style w:type="paragraph" w:customStyle="1" w:styleId="927">
    <w:name w:val="样式 标题 1H1篇标题 1(章)第一章h1L1bocLevel 1 Topic Heading标书11st..."/>
    <w:basedOn w:val="3"/>
    <w:uiPriority w:val="0"/>
    <w:pPr>
      <w:tabs>
        <w:tab w:val="clear" w:pos="360"/>
        <w:tab w:val="clear" w:pos="432"/>
      </w:tabs>
      <w:spacing w:before="800" w:after="360" w:line="480" w:lineRule="auto"/>
      <w:ind w:left="0" w:firstLine="0"/>
      <w:jc w:val="left"/>
    </w:pPr>
    <w:rPr>
      <w:rFonts w:ascii="Times New Roman" w:hAnsi="Times New Roman" w:eastAsia="黑体"/>
      <w:b w:val="0"/>
      <w:bCs w:val="0"/>
      <w:sz w:val="36"/>
      <w:szCs w:val="36"/>
      <w:lang w:val="en-US" w:eastAsia="zh-CN"/>
    </w:rPr>
  </w:style>
  <w:style w:type="paragraph" w:customStyle="1" w:styleId="928">
    <w:name w:val="OUT-3"/>
    <w:basedOn w:val="1"/>
    <w:uiPriority w:val="0"/>
    <w:pPr>
      <w:autoSpaceDE w:val="0"/>
      <w:autoSpaceDN w:val="0"/>
      <w:adjustRightInd w:val="0"/>
      <w:spacing w:beforeLines="0" w:line="440" w:lineRule="exact"/>
      <w:ind w:left="300" w:hanging="300" w:hangingChars="300"/>
      <w:jc w:val="left"/>
      <w:textAlignment w:val="baseline"/>
    </w:pPr>
    <w:rPr>
      <w:rFonts w:eastAsia="PMingLiU"/>
      <w:kern w:val="0"/>
      <w:sz w:val="24"/>
      <w:lang w:eastAsia="zh-TW"/>
    </w:rPr>
  </w:style>
  <w:style w:type="paragraph" w:customStyle="1" w:styleId="929">
    <w:name w:val="标准标题1"/>
    <w:basedOn w:val="3"/>
    <w:uiPriority w:val="0"/>
    <w:pPr>
      <w:pageBreakBefore/>
      <w:tabs>
        <w:tab w:val="left" w:pos="1080"/>
        <w:tab w:val="clear" w:pos="360"/>
        <w:tab w:val="clear" w:pos="432"/>
      </w:tabs>
      <w:ind w:left="425" w:hanging="425"/>
    </w:pPr>
    <w:rPr>
      <w:rFonts w:ascii="Times New Roman" w:hAnsi="Times New Roman" w:eastAsia="仿宋_GB2312"/>
      <w:bCs w:val="0"/>
      <w:sz w:val="32"/>
      <w:lang w:val="en-US" w:eastAsia="zh-CN"/>
    </w:rPr>
  </w:style>
  <w:style w:type="paragraph" w:customStyle="1" w:styleId="930">
    <w:name w:val="pa-17"/>
    <w:basedOn w:val="1"/>
    <w:uiPriority w:val="0"/>
    <w:pPr>
      <w:widowControl/>
      <w:spacing w:beforeLines="0" w:after="150"/>
      <w:jc w:val="left"/>
    </w:pPr>
    <w:rPr>
      <w:rFonts w:ascii="宋体" w:hAnsi="宋体" w:cs="宋体"/>
      <w:kern w:val="0"/>
      <w:sz w:val="24"/>
      <w:szCs w:val="24"/>
    </w:rPr>
  </w:style>
  <w:style w:type="paragraph" w:customStyle="1" w:styleId="931">
    <w:name w:val="TOC Heading"/>
    <w:basedOn w:val="3"/>
    <w:next w:val="1"/>
    <w:uiPriority w:val="0"/>
    <w:pPr>
      <w:tabs>
        <w:tab w:val="clear" w:pos="360"/>
        <w:tab w:val="clear" w:pos="432"/>
      </w:tabs>
      <w:spacing w:before="340"/>
      <w:ind w:left="0" w:firstLine="0"/>
      <w:outlineLvl w:val="9"/>
    </w:pPr>
    <w:rPr>
      <w:rFonts w:ascii="Times New Roman" w:hAnsi="Times New Roman" w:eastAsia="仿宋" w:cs="Calibri"/>
      <w:sz w:val="28"/>
    </w:rPr>
  </w:style>
  <w:style w:type="paragraph" w:customStyle="1" w:styleId="932">
    <w:name w:val="标题四"/>
    <w:basedOn w:val="1"/>
    <w:next w:val="1"/>
    <w:uiPriority w:val="0"/>
    <w:pPr>
      <w:spacing w:beforeLines="0"/>
    </w:pPr>
    <w:rPr>
      <w:rFonts w:eastAsia="黑体"/>
      <w:sz w:val="24"/>
      <w:szCs w:val="24"/>
    </w:rPr>
  </w:style>
  <w:style w:type="paragraph" w:customStyle="1" w:styleId="933">
    <w:name w:val="xl37"/>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934">
    <w:name w:val="主题:"/>
    <w:uiPriority w:val="0"/>
    <w:pPr>
      <w:widowControl w:val="0"/>
      <w:jc w:val="both"/>
    </w:pPr>
    <w:rPr>
      <w:rFonts w:ascii="Times New Roman" w:hAnsi="Times New Roman"/>
      <w:kern w:val="2"/>
      <w:sz w:val="21"/>
      <w:lang w:val="en-US" w:eastAsia="zh-CN" w:bidi="ar-SA"/>
    </w:rPr>
  </w:style>
  <w:style w:type="paragraph" w:customStyle="1" w:styleId="935">
    <w:name w:val="Char Char1 Char Char Char Char"/>
    <w:basedOn w:val="1"/>
    <w:uiPriority w:val="0"/>
    <w:pPr>
      <w:widowControl/>
      <w:spacing w:beforeLines="0" w:after="160" w:line="240" w:lineRule="exact"/>
      <w:jc w:val="left"/>
    </w:pPr>
  </w:style>
  <w:style w:type="paragraph" w:customStyle="1" w:styleId="936">
    <w:name w:val="Char4 Char Char Char"/>
    <w:basedOn w:val="1"/>
    <w:uiPriority w:val="0"/>
    <w:pPr>
      <w:spacing w:beforeLines="0"/>
    </w:pPr>
    <w:rPr>
      <w:rFonts w:ascii="仿宋_GB2312" w:eastAsia="仿宋_GB2312"/>
      <w:b/>
      <w:sz w:val="32"/>
      <w:szCs w:val="32"/>
    </w:rPr>
  </w:style>
  <w:style w:type="paragraph" w:customStyle="1" w:styleId="937">
    <w:name w:val="样式 标题 1H1章PIM 1Section Headh1l1Heading 0H11H12H111H13..."/>
    <w:basedOn w:val="3"/>
    <w:uiPriority w:val="0"/>
    <w:pPr>
      <w:pageBreakBefore/>
      <w:tabs>
        <w:tab w:val="clear" w:pos="360"/>
      </w:tabs>
      <w:spacing w:beforeLines="40" w:afterLines="40"/>
      <w:ind w:left="432" w:hanging="432"/>
    </w:pPr>
    <w:rPr>
      <w:rFonts w:ascii="黑体" w:eastAsia="黑体"/>
      <w:color w:val="000000"/>
      <w:szCs w:val="20"/>
    </w:rPr>
  </w:style>
  <w:style w:type="paragraph" w:customStyle="1" w:styleId="938">
    <w:name w:val="贷方"/>
    <w:basedOn w:val="1"/>
    <w:uiPriority w:val="0"/>
    <w:pPr>
      <w:spacing w:beforeLines="0"/>
      <w:ind w:left="1890" w:leftChars="900"/>
    </w:pPr>
    <w:rPr>
      <w:sz w:val="24"/>
      <w:szCs w:val="24"/>
    </w:rPr>
  </w:style>
  <w:style w:type="paragraph" w:customStyle="1" w:styleId="939">
    <w:name w:val="4"/>
    <w:basedOn w:val="1"/>
    <w:next w:val="459"/>
    <w:uiPriority w:val="0"/>
    <w:pPr>
      <w:spacing w:beforeLines="0" w:after="120" w:line="480" w:lineRule="auto"/>
      <w:ind w:left="420" w:leftChars="200"/>
    </w:pPr>
    <w:rPr>
      <w:sz w:val="24"/>
    </w:rPr>
  </w:style>
  <w:style w:type="paragraph" w:customStyle="1" w:styleId="940">
    <w:name w:val="Char Char Char Char Char Char Char Char Char Char Char Char1 Char"/>
    <w:basedOn w:val="1"/>
    <w:uiPriority w:val="0"/>
    <w:pPr>
      <w:spacing w:beforeLines="0"/>
    </w:pPr>
    <w:rPr>
      <w:rFonts w:ascii="Tahoma" w:hAnsi="Tahoma" w:cs="仿宋_GB2312"/>
      <w:sz w:val="24"/>
    </w:rPr>
  </w:style>
  <w:style w:type="paragraph" w:customStyle="1" w:styleId="941">
    <w:name w:val="表格内容1"/>
    <w:basedOn w:val="1"/>
    <w:uiPriority w:val="0"/>
    <w:pPr>
      <w:spacing w:beforeLines="40" w:afterLines="40"/>
    </w:pPr>
    <w:rPr>
      <w:sz w:val="24"/>
    </w:rPr>
  </w:style>
  <w:style w:type="paragraph" w:customStyle="1" w:styleId="942">
    <w:name w:val="bz6"/>
    <w:uiPriority w:val="0"/>
    <w:pPr>
      <w:widowControl w:val="0"/>
      <w:adjustRightInd w:val="0"/>
      <w:textAlignment w:val="baseline"/>
    </w:pPr>
    <w:rPr>
      <w:rFonts w:ascii="Times New Roman" w:hAnsi="Times New Roman"/>
      <w:kern w:val="2"/>
      <w:sz w:val="24"/>
      <w:lang w:val="en-US" w:eastAsia="zh-CN" w:bidi="ar-SA"/>
    </w:rPr>
  </w:style>
  <w:style w:type="paragraph" w:customStyle="1" w:styleId="943">
    <w:name w:val=" Char Char Char Char Char Char Char Char Char"/>
    <w:basedOn w:val="27"/>
    <w:uiPriority w:val="0"/>
    <w:pPr>
      <w:spacing w:beforeLines="0"/>
    </w:pPr>
    <w:rPr>
      <w:rFonts w:ascii="Tahoma" w:hAnsi="Tahoma"/>
      <w:kern w:val="2"/>
      <w:sz w:val="24"/>
      <w:lang w:val="en-US" w:eastAsia="zh-CN"/>
    </w:rPr>
  </w:style>
  <w:style w:type="paragraph" w:customStyle="1" w:styleId="944">
    <w:name w:val="样式 小四 行距: 1.5 倍行距"/>
    <w:basedOn w:val="1"/>
    <w:uiPriority w:val="0"/>
    <w:pPr>
      <w:spacing w:beforeLines="40" w:afterLines="40" w:line="360" w:lineRule="auto"/>
      <w:ind w:firstLine="420" w:firstLineChars="200"/>
    </w:pPr>
    <w:rPr>
      <w:sz w:val="24"/>
    </w:rPr>
  </w:style>
  <w:style w:type="paragraph" w:customStyle="1" w:styleId="945">
    <w:name w:val="封面标准英文名称"/>
    <w:uiPriority w:val="0"/>
    <w:pPr>
      <w:widowControl w:val="0"/>
      <w:spacing w:before="370" w:line="400" w:lineRule="exact"/>
      <w:jc w:val="center"/>
    </w:pPr>
    <w:rPr>
      <w:rFonts w:ascii="Times New Roman" w:hAnsi="Times New Roman"/>
      <w:sz w:val="28"/>
      <w:lang w:val="en-US" w:eastAsia="zh-CN" w:bidi="ar-SA"/>
    </w:rPr>
  </w:style>
  <w:style w:type="paragraph" w:customStyle="1" w:styleId="946">
    <w:name w:val="colorffffffbg"/>
    <w:basedOn w:val="1"/>
    <w:uiPriority w:val="0"/>
    <w:pPr>
      <w:widowControl/>
      <w:shd w:val="clear" w:color="auto" w:fill="FFFFFF"/>
      <w:spacing w:beforeLines="40" w:afterLines="40"/>
      <w:jc w:val="left"/>
    </w:pPr>
    <w:rPr>
      <w:rFonts w:ascii="宋体" w:hAnsi="宋体" w:cs="宋体"/>
      <w:color w:val="000000"/>
      <w:kern w:val="0"/>
      <w:sz w:val="24"/>
      <w:szCs w:val="24"/>
    </w:rPr>
  </w:style>
  <w:style w:type="paragraph" w:customStyle="1" w:styleId="947">
    <w:name w:val="zzLc5"/>
    <w:basedOn w:val="1"/>
    <w:next w:val="1"/>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lang w:val="en-GB"/>
    </w:rPr>
  </w:style>
  <w:style w:type="paragraph" w:customStyle="1" w:styleId="948">
    <w:name w:val="p2"/>
    <w:basedOn w:val="1"/>
    <w:uiPriority w:val="0"/>
    <w:pPr>
      <w:widowControl/>
      <w:spacing w:beforeLines="40" w:afterLines="40" w:line="397" w:lineRule="atLeast"/>
      <w:jc w:val="left"/>
    </w:pPr>
    <w:rPr>
      <w:rFonts w:ascii="宋体" w:hAnsi="宋体" w:cs="宋体"/>
      <w:kern w:val="0"/>
      <w:sz w:val="24"/>
      <w:szCs w:val="24"/>
    </w:rPr>
  </w:style>
  <w:style w:type="paragraph" w:customStyle="1" w:styleId="949">
    <w:name w:val="xl5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rPr>
  </w:style>
  <w:style w:type="paragraph" w:customStyle="1" w:styleId="950">
    <w:name w:val="普通 (Web)"/>
    <w:basedOn w:val="1"/>
    <w:uiPriority w:val="0"/>
    <w:pPr>
      <w:widowControl/>
      <w:spacing w:beforeLines="40" w:afterLines="40"/>
      <w:jc w:val="left"/>
    </w:pPr>
    <w:rPr>
      <w:rFonts w:ascii="宋体" w:hAnsi="宋体"/>
      <w:kern w:val="0"/>
      <w:sz w:val="24"/>
      <w:szCs w:val="24"/>
    </w:rPr>
  </w:style>
  <w:style w:type="paragraph" w:customStyle="1" w:styleId="951">
    <w:name w:val="button"/>
    <w:basedOn w:val="1"/>
    <w:uiPriority w:val="0"/>
    <w:pPr>
      <w:widowControl/>
      <w:spacing w:beforeLines="0" w:beforeAutospacing="1" w:after="100" w:afterAutospacing="1"/>
      <w:jc w:val="left"/>
    </w:pPr>
    <w:rPr>
      <w:rFonts w:ascii="Arial Unicode MS" w:hAnsi="Arial Unicode MS"/>
      <w:color w:val="000000"/>
      <w:kern w:val="0"/>
      <w:sz w:val="24"/>
      <w:szCs w:val="24"/>
    </w:rPr>
  </w:style>
  <w:style w:type="paragraph" w:customStyle="1" w:styleId="952">
    <w:name w:val="正文（标题三）"/>
    <w:basedOn w:val="1"/>
    <w:uiPriority w:val="0"/>
    <w:pPr>
      <w:spacing w:beforeLines="0" w:line="360" w:lineRule="auto"/>
      <w:ind w:firstLine="200" w:firstLineChars="200"/>
    </w:pPr>
    <w:rPr>
      <w:sz w:val="24"/>
      <w:szCs w:val="24"/>
    </w:rPr>
  </w:style>
  <w:style w:type="paragraph" w:customStyle="1" w:styleId="953">
    <w:name w:val="xl34"/>
    <w:basedOn w:val="1"/>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54">
    <w:name w:val="文档编号"/>
    <w:basedOn w:val="1"/>
    <w:next w:val="1"/>
    <w:uiPriority w:val="0"/>
    <w:pPr>
      <w:adjustRightInd w:val="0"/>
      <w:spacing w:beforeLines="40" w:afterLines="40" w:line="360" w:lineRule="auto"/>
      <w:jc w:val="center"/>
    </w:pPr>
    <w:rPr>
      <w:rFonts w:ascii="宋体"/>
      <w:kern w:val="0"/>
      <w:sz w:val="20"/>
      <w:szCs w:val="24"/>
    </w:rPr>
  </w:style>
  <w:style w:type="paragraph" w:customStyle="1" w:styleId="955">
    <w:name w:val="文本框文字"/>
    <w:basedOn w:val="1"/>
    <w:uiPriority w:val="0"/>
    <w:pPr>
      <w:adjustRightInd w:val="0"/>
      <w:snapToGrid w:val="0"/>
      <w:spacing w:beforeLines="40" w:afterLines="40"/>
    </w:pPr>
    <w:rPr>
      <w:rFonts w:cs="Angsana New"/>
      <w:sz w:val="24"/>
      <w:szCs w:val="24"/>
    </w:rPr>
  </w:style>
  <w:style w:type="paragraph" w:customStyle="1" w:styleId="956">
    <w:name w:val="项目圆"/>
    <w:basedOn w:val="1"/>
    <w:uiPriority w:val="0"/>
    <w:pPr>
      <w:tabs>
        <w:tab w:val="left" w:pos="454"/>
        <w:tab w:val="left" w:pos="840"/>
      </w:tabs>
      <w:spacing w:before="156" w:afterLines="50" w:line="360" w:lineRule="auto"/>
      <w:ind w:left="454"/>
    </w:pPr>
    <w:rPr>
      <w:sz w:val="30"/>
      <w:szCs w:val="30"/>
    </w:rPr>
  </w:style>
  <w:style w:type="paragraph" w:customStyle="1" w:styleId="957">
    <w:name w:val="表格内容"/>
    <w:basedOn w:val="1"/>
    <w:uiPriority w:val="0"/>
    <w:pPr>
      <w:adjustRightInd w:val="0"/>
      <w:spacing w:beforeLines="0"/>
      <w:jc w:val="left"/>
      <w:textAlignment w:val="baseline"/>
    </w:pPr>
    <w:rPr>
      <w:sz w:val="24"/>
    </w:rPr>
  </w:style>
  <w:style w:type="paragraph" w:customStyle="1" w:styleId="958">
    <w:name w:val="正文首行缩进两字符"/>
    <w:basedOn w:val="1"/>
    <w:uiPriority w:val="0"/>
    <w:pPr>
      <w:spacing w:beforeLines="0" w:line="360" w:lineRule="auto"/>
      <w:ind w:firstLine="200" w:firstLineChars="200"/>
    </w:pPr>
    <w:rPr>
      <w:sz w:val="24"/>
    </w:rPr>
  </w:style>
  <w:style w:type="paragraph" w:customStyle="1" w:styleId="959">
    <w:name w:val="样式 样式 标题 3Heading 3 - oldH3h3l3CT3rd levelLevel 3 HeadBold ... +..."/>
    <w:basedOn w:val="960"/>
    <w:uiPriority w:val="0"/>
    <w:pPr>
      <w:tabs>
        <w:tab w:val="left" w:pos="567"/>
      </w:tabs>
      <w:spacing w:line="300" w:lineRule="auto"/>
    </w:pPr>
    <w:rPr>
      <w:sz w:val="30"/>
      <w:szCs w:val="20"/>
    </w:rPr>
  </w:style>
  <w:style w:type="paragraph" w:customStyle="1" w:styleId="960">
    <w:name w:val="样式 标题 3Heading 3 - oldH3h3l3CT3rd levelLevel 3 HeadBold ..."/>
    <w:basedOn w:val="5"/>
    <w:uiPriority w:val="0"/>
    <w:pPr>
      <w:widowControl/>
      <w:tabs>
        <w:tab w:val="left" w:pos="567"/>
      </w:tabs>
      <w:spacing w:beforeLines="50" w:afterLines="50" w:line="360" w:lineRule="auto"/>
      <w:jc w:val="left"/>
    </w:pPr>
    <w:rPr>
      <w:rFonts w:eastAsia="黑体" w:cs="宋体"/>
      <w:sz w:val="24"/>
      <w:szCs w:val="24"/>
    </w:rPr>
  </w:style>
  <w:style w:type="paragraph" w:customStyle="1" w:styleId="961">
    <w:name w:val="日期/注释"/>
    <w:basedOn w:val="1"/>
    <w:next w:val="962"/>
    <w:uiPriority w:val="0"/>
    <w:pPr>
      <w:widowControl/>
      <w:adjustRightInd w:val="0"/>
      <w:spacing w:beforeLines="0" w:after="220" w:line="220" w:lineRule="atLeast"/>
      <w:ind w:right="360"/>
      <w:jc w:val="right"/>
      <w:textAlignment w:val="baseline"/>
    </w:pPr>
    <w:rPr>
      <w:rFonts w:ascii="Arial" w:hAnsi="Arial"/>
      <w:spacing w:val="-5"/>
      <w:kern w:val="0"/>
      <w:sz w:val="20"/>
    </w:rPr>
  </w:style>
  <w:style w:type="paragraph" w:customStyle="1" w:styleId="962">
    <w:name w:val="内部地址名"/>
    <w:basedOn w:val="963"/>
    <w:next w:val="963"/>
    <w:uiPriority w:val="0"/>
    <w:pPr>
      <w:spacing w:line="240" w:lineRule="exact"/>
    </w:pPr>
    <w:rPr>
      <w:rFonts w:ascii="Arial Black" w:hAnsi="Arial Black" w:eastAsia="中圆体"/>
      <w:spacing w:val="40"/>
      <w:sz w:val="24"/>
    </w:rPr>
  </w:style>
  <w:style w:type="paragraph" w:customStyle="1" w:styleId="963">
    <w:name w:val="内部地址"/>
    <w:basedOn w:val="1"/>
    <w:uiPriority w:val="0"/>
    <w:pPr>
      <w:widowControl/>
      <w:adjustRightInd w:val="0"/>
      <w:spacing w:beforeLines="0" w:line="160" w:lineRule="atLeast"/>
      <w:jc w:val="left"/>
      <w:textAlignment w:val="baseline"/>
    </w:pPr>
    <w:rPr>
      <w:rFonts w:ascii="Arial" w:hAnsi="Arial"/>
      <w:spacing w:val="-5"/>
      <w:kern w:val="0"/>
      <w:sz w:val="20"/>
    </w:rPr>
  </w:style>
  <w:style w:type="paragraph" w:customStyle="1" w:styleId="964">
    <w:name w:val="large"/>
    <w:basedOn w:val="1"/>
    <w:uiPriority w:val="0"/>
    <w:pPr>
      <w:widowControl/>
      <w:spacing w:beforeLines="40" w:afterLines="40"/>
      <w:jc w:val="left"/>
    </w:pPr>
    <w:rPr>
      <w:rFonts w:ascii="宋体" w:hAnsi="宋体" w:cs="宋体"/>
      <w:color w:val="000000"/>
      <w:kern w:val="0"/>
      <w:sz w:val="26"/>
      <w:szCs w:val="26"/>
    </w:rPr>
  </w:style>
  <w:style w:type="paragraph" w:customStyle="1" w:styleId="965">
    <w:name w:val="xl39"/>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966">
    <w:name w:val="样式4 Char"/>
    <w:basedOn w:val="1"/>
    <w:uiPriority w:val="0"/>
    <w:pPr>
      <w:widowControl/>
      <w:spacing w:beforeLines="40" w:afterLines="40" w:line="360" w:lineRule="auto"/>
      <w:ind w:firstLine="480"/>
      <w:jc w:val="left"/>
    </w:pPr>
    <w:rPr>
      <w:rFonts w:cs="宋体"/>
      <w:color w:val="000000"/>
      <w:kern w:val="0"/>
      <w:sz w:val="24"/>
      <w:szCs w:val="24"/>
    </w:rPr>
  </w:style>
  <w:style w:type="paragraph" w:customStyle="1" w:styleId="967">
    <w:name w:val=" Char Char3 Char Char Char Char Char Char Char Char Char Char Char Char2 Char Char"/>
    <w:basedOn w:val="1"/>
    <w:uiPriority w:val="0"/>
    <w:pPr>
      <w:spacing w:beforeLines="0" w:line="360" w:lineRule="auto"/>
    </w:pPr>
    <w:rPr>
      <w:rFonts w:ascii="Tahoma" w:hAnsi="Tahoma"/>
      <w:sz w:val="36"/>
      <w:szCs w:val="36"/>
    </w:rPr>
  </w:style>
  <w:style w:type="paragraph" w:customStyle="1" w:styleId="968">
    <w:name w:val="表项"/>
    <w:next w:val="969"/>
    <w:uiPriority w:val="0"/>
    <w:pPr>
      <w:keepNext/>
      <w:spacing w:beforeLines="40" w:afterLines="40" w:line="300" w:lineRule="auto"/>
      <w:jc w:val="center"/>
    </w:pPr>
    <w:rPr>
      <w:rFonts w:ascii="Arial" w:hAnsi="Arial" w:eastAsia="黑体"/>
      <w:sz w:val="21"/>
      <w:lang w:val="en-US" w:eastAsia="zh-CN" w:bidi="ar-SA"/>
    </w:rPr>
  </w:style>
  <w:style w:type="paragraph" w:customStyle="1" w:styleId="969">
    <w:name w:val="表身"/>
    <w:basedOn w:val="1"/>
    <w:uiPriority w:val="0"/>
    <w:pPr>
      <w:autoSpaceDE w:val="0"/>
      <w:autoSpaceDN w:val="0"/>
      <w:adjustRightInd w:val="0"/>
      <w:spacing w:beforeLines="0" w:line="300" w:lineRule="auto"/>
      <w:jc w:val="left"/>
    </w:pPr>
    <w:rPr>
      <w:kern w:val="0"/>
      <w:sz w:val="18"/>
    </w:rPr>
  </w:style>
  <w:style w:type="paragraph" w:customStyle="1" w:styleId="970">
    <w:name w:val="cjk"/>
    <w:basedOn w:val="1"/>
    <w:uiPriority w:val="0"/>
    <w:pPr>
      <w:widowControl/>
      <w:spacing w:beforeLines="0" w:beforeAutospacing="1" w:after="119"/>
    </w:pPr>
    <w:rPr>
      <w:rFonts w:ascii="宋体" w:hAnsi="宋体" w:cs="宋体"/>
      <w:color w:val="000000"/>
      <w:kern w:val="0"/>
      <w:sz w:val="20"/>
    </w:rPr>
  </w:style>
  <w:style w:type="paragraph" w:customStyle="1" w:styleId="971">
    <w:name w:val="S4-I-U-L15-No-dot"/>
    <w:basedOn w:val="1"/>
    <w:uiPriority w:val="0"/>
    <w:pPr>
      <w:tabs>
        <w:tab w:val="left" w:pos="1112"/>
      </w:tabs>
      <w:spacing w:beforeLines="0" w:after="120" w:line="360" w:lineRule="auto"/>
      <w:ind w:left="1112" w:hanging="420"/>
    </w:pPr>
    <w:rPr>
      <w:i/>
      <w:sz w:val="24"/>
      <w:szCs w:val="24"/>
      <w:u w:val="single"/>
    </w:rPr>
  </w:style>
  <w:style w:type="paragraph" w:customStyle="1" w:styleId="972">
    <w:name w:val="Char Char Char Char1"/>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973">
    <w:name w:val="5级"/>
    <w:basedOn w:val="1"/>
    <w:next w:val="9"/>
    <w:uiPriority w:val="0"/>
    <w:pPr>
      <w:spacing w:beforeLines="0"/>
      <w:ind w:left="2100" w:hanging="420"/>
    </w:pPr>
    <w:rPr>
      <w:rFonts w:ascii="Calibri" w:hAnsi="Calibri" w:eastAsia="黑体"/>
      <w:kern w:val="0"/>
      <w:sz w:val="24"/>
    </w:rPr>
  </w:style>
  <w:style w:type="paragraph" w:customStyle="1" w:styleId="974">
    <w:name w:val="列表（编号一级）（绿盟科技）"/>
    <w:basedOn w:val="1"/>
    <w:qFormat/>
    <w:uiPriority w:val="0"/>
    <w:pPr>
      <w:widowControl/>
      <w:tabs>
        <w:tab w:val="left" w:pos="1260"/>
      </w:tabs>
      <w:spacing w:beforeLines="25" w:line="300" w:lineRule="auto"/>
      <w:ind w:left="420" w:hanging="420"/>
      <w:jc w:val="left"/>
    </w:pPr>
    <w:rPr>
      <w:rFonts w:ascii="Arial" w:hAnsi="Arial"/>
      <w:kern w:val="0"/>
      <w:szCs w:val="21"/>
    </w:rPr>
  </w:style>
  <w:style w:type="paragraph" w:customStyle="1" w:styleId="975">
    <w:name w:val="文章正文"/>
    <w:basedOn w:val="1"/>
    <w:uiPriority w:val="0"/>
    <w:pPr>
      <w:adjustRightInd w:val="0"/>
      <w:snapToGrid w:val="0"/>
      <w:spacing w:beforeLines="0" w:line="360" w:lineRule="auto"/>
      <w:ind w:firstLine="617" w:firstLineChars="257"/>
    </w:pPr>
    <w:rPr>
      <w:rFonts w:ascii="Arial" w:hAnsi="Arial" w:cs="Arial"/>
      <w:sz w:val="24"/>
      <w:szCs w:val="24"/>
    </w:rPr>
  </w:style>
  <w:style w:type="paragraph" w:customStyle="1" w:styleId="976">
    <w:name w:val=" Char Char1 Char Char Char Char Char Char Char Char Char Char Char Char Char Char"/>
    <w:basedOn w:val="1"/>
    <w:uiPriority w:val="0"/>
    <w:pPr>
      <w:widowControl/>
      <w:spacing w:beforeLines="0" w:after="160" w:line="240" w:lineRule="exact"/>
      <w:jc w:val="left"/>
    </w:pPr>
    <w:rPr>
      <w:rFonts w:ascii="Verdana" w:hAnsi="Verdana" w:eastAsia="楷体_GB2312"/>
      <w:b/>
      <w:i/>
      <w:iCs/>
      <w:color w:val="000000"/>
      <w:kern w:val="0"/>
      <w:sz w:val="20"/>
      <w:lang w:eastAsia="en-US"/>
    </w:rPr>
  </w:style>
  <w:style w:type="paragraph" w:customStyle="1" w:styleId="977">
    <w:name w:val="color666666"/>
    <w:basedOn w:val="1"/>
    <w:uiPriority w:val="0"/>
    <w:pPr>
      <w:widowControl/>
      <w:spacing w:beforeLines="40" w:afterLines="40"/>
      <w:jc w:val="left"/>
    </w:pPr>
    <w:rPr>
      <w:rFonts w:ascii="宋体" w:hAnsi="宋体" w:cs="宋体"/>
      <w:color w:val="666666"/>
      <w:kern w:val="0"/>
      <w:sz w:val="24"/>
      <w:szCs w:val="24"/>
    </w:rPr>
  </w:style>
  <w:style w:type="paragraph" w:customStyle="1" w:styleId="978">
    <w:name w:val="封面标题"/>
    <w:uiPriority w:val="0"/>
    <w:pPr>
      <w:spacing w:line="360" w:lineRule="auto"/>
      <w:jc w:val="center"/>
    </w:pPr>
    <w:rPr>
      <w:rFonts w:ascii="Times New Roman" w:hAnsi="Times New Roman"/>
      <w:b/>
      <w:color w:val="000000"/>
      <w:sz w:val="44"/>
      <w:lang w:val="en-US" w:eastAsia="zh-CN" w:bidi="ar-SA"/>
    </w:rPr>
  </w:style>
  <w:style w:type="paragraph" w:customStyle="1" w:styleId="979">
    <w:name w:val="样式 样式 正文首行缩进 + 小四 首行缩进:  1 字符 + 首行缩进:  2 字符"/>
    <w:basedOn w:val="980"/>
    <w:uiPriority w:val="0"/>
    <w:pPr>
      <w:spacing w:line="360" w:lineRule="auto"/>
    </w:pPr>
  </w:style>
  <w:style w:type="paragraph" w:customStyle="1" w:styleId="980">
    <w:name w:val="样式 正文首行缩进 + 小四 首行缩进:  1 字符"/>
    <w:basedOn w:val="86"/>
    <w:uiPriority w:val="0"/>
    <w:pPr>
      <w:spacing w:beforeLines="40" w:afterLines="40"/>
      <w:ind w:firstLine="200" w:firstLineChars="200"/>
    </w:pPr>
    <w:rPr>
      <w:rFonts w:cs="宋体"/>
      <w:sz w:val="24"/>
      <w:szCs w:val="20"/>
    </w:rPr>
  </w:style>
  <w:style w:type="paragraph" w:customStyle="1" w:styleId="981">
    <w:name w:val="样式 左侧:  1 厘米 段后: 0.5 行"/>
    <w:basedOn w:val="1"/>
    <w:uiPriority w:val="0"/>
    <w:pPr>
      <w:spacing w:beforeLines="0" w:afterLines="50"/>
      <w:ind w:firstLine="425"/>
      <w:jc w:val="left"/>
    </w:pPr>
    <w:rPr>
      <w:rFonts w:ascii="宋体" w:cs="宋体"/>
      <w:snapToGrid w:val="0"/>
      <w:kern w:val="0"/>
    </w:rPr>
  </w:style>
  <w:style w:type="paragraph" w:customStyle="1" w:styleId="982">
    <w:name w:val="GP标题4"/>
    <w:basedOn w:val="1"/>
    <w:next w:val="1"/>
    <w:uiPriority w:val="0"/>
    <w:pPr>
      <w:widowControl/>
      <w:numPr>
        <w:ilvl w:val="3"/>
        <w:numId w:val="3"/>
      </w:numPr>
      <w:spacing w:before="156" w:afterLines="50" w:line="360" w:lineRule="auto"/>
      <w:jc w:val="left"/>
      <w:outlineLvl w:val="3"/>
    </w:pPr>
    <w:rPr>
      <w:rFonts w:ascii="华文细黑" w:hAnsi="华文细黑" w:eastAsia="华文细黑"/>
      <w:b/>
      <w:sz w:val="28"/>
      <w:szCs w:val="21"/>
    </w:rPr>
  </w:style>
  <w:style w:type="paragraph" w:customStyle="1" w:styleId="983">
    <w:name w:val="xl45"/>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4"/>
      <w:szCs w:val="21"/>
    </w:rPr>
  </w:style>
  <w:style w:type="paragraph" w:customStyle="1" w:styleId="984">
    <w:name w:val="样式 标题 2"/>
    <w:basedOn w:val="4"/>
    <w:next w:val="985"/>
    <w:uiPriority w:val="0"/>
    <w:pPr>
      <w:keepLines w:val="0"/>
      <w:tabs>
        <w:tab w:val="left" w:pos="576"/>
        <w:tab w:val="left" w:pos="1440"/>
      </w:tabs>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985">
    <w:name w:val="最新标题3"/>
    <w:basedOn w:val="986"/>
    <w:next w:val="987"/>
    <w:uiPriority w:val="0"/>
    <w:pPr>
      <w:tabs>
        <w:tab w:val="left" w:pos="720"/>
        <w:tab w:val="left" w:pos="1425"/>
      </w:tabs>
      <w:spacing w:afterLines="0"/>
    </w:pPr>
  </w:style>
  <w:style w:type="paragraph" w:customStyle="1" w:styleId="986">
    <w:name w:val="样式 标题 3"/>
    <w:basedOn w:val="5"/>
    <w:next w:val="987"/>
    <w:uiPriority w:val="0"/>
    <w:pPr>
      <w:tabs>
        <w:tab w:val="left" w:pos="720"/>
        <w:tab w:val="left" w:pos="1425"/>
      </w:tabs>
      <w:spacing w:before="120" w:afterLines="50" w:line="240" w:lineRule="auto"/>
      <w:ind w:left="1425" w:hanging="420"/>
      <w:jc w:val="left"/>
    </w:pPr>
    <w:rPr>
      <w:rFonts w:ascii="宋体" w:hAnsi="Times New Roman" w:cs="宋体"/>
      <w:bCs w:val="0"/>
      <w:snapToGrid w:val="0"/>
      <w:sz w:val="24"/>
    </w:rPr>
  </w:style>
  <w:style w:type="paragraph" w:customStyle="1" w:styleId="987">
    <w:name w:val="最新标题4"/>
    <w:basedOn w:val="787"/>
    <w:next w:val="1"/>
    <w:uiPriority w:val="0"/>
    <w:pPr>
      <w:tabs>
        <w:tab w:val="left" w:pos="1305"/>
        <w:tab w:val="clear" w:pos="1778"/>
      </w:tabs>
      <w:spacing w:after="120"/>
      <w:ind w:left="0" w:firstLine="0"/>
    </w:pPr>
  </w:style>
  <w:style w:type="paragraph" w:customStyle="1" w:styleId="988">
    <w:name w:val="图名"/>
    <w:basedOn w:val="9"/>
    <w:uiPriority w:val="0"/>
    <w:pPr>
      <w:spacing w:beforeLines="40" w:afterLines="40" w:line="300" w:lineRule="auto"/>
      <w:ind w:firstLine="0"/>
      <w:jc w:val="center"/>
    </w:pPr>
    <w:rPr>
      <w:rFonts w:ascii="宋体" w:hAnsi="宋体" w:eastAsia="黑体"/>
      <w:b/>
    </w:rPr>
  </w:style>
  <w:style w:type="paragraph" w:customStyle="1" w:styleId="989">
    <w:name w:val="²"/>
    <w:uiPriority w:val="0"/>
    <w:pPr>
      <w:widowControl w:val="0"/>
      <w:jc w:val="both"/>
    </w:pPr>
    <w:rPr>
      <w:rFonts w:ascii="Times New Roman" w:hAnsi="Times New Roman"/>
      <w:kern w:val="2"/>
      <w:sz w:val="21"/>
      <w:lang w:val="en-US" w:eastAsia="zh-CN" w:bidi="ar-SA"/>
    </w:rPr>
  </w:style>
  <w:style w:type="paragraph" w:customStyle="1" w:styleId="990">
    <w:name w:val="附录五级条标题"/>
    <w:basedOn w:val="1"/>
    <w:uiPriority w:val="0"/>
    <w:pPr>
      <w:spacing w:beforeLines="0" w:line="312" w:lineRule="auto"/>
      <w:ind w:left="2940" w:hanging="420"/>
    </w:pPr>
    <w:rPr>
      <w:szCs w:val="24"/>
    </w:rPr>
  </w:style>
  <w:style w:type="paragraph" w:customStyle="1" w:styleId="991">
    <w:name w:val="样式 样式 我的正文首行缩进 + 首行缩进:  2 字符 + 首行缩进:  2 字符 Char Char Char Char Char Char Char Char Char Char Char Char"/>
    <w:basedOn w:val="1"/>
    <w:uiPriority w:val="0"/>
    <w:pPr>
      <w:widowControl/>
      <w:spacing w:beforeLines="40" w:afterLines="40"/>
      <w:ind w:firstLine="200" w:firstLineChars="200"/>
      <w:jc w:val="left"/>
    </w:pPr>
    <w:rPr>
      <w:rFonts w:eastAsia="华文细黑"/>
      <w:kern w:val="0"/>
      <w:sz w:val="24"/>
      <w:szCs w:val="24"/>
    </w:rPr>
  </w:style>
  <w:style w:type="paragraph" w:customStyle="1" w:styleId="992">
    <w:name w:val="xl100"/>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993">
    <w:name w:val="WPS Plain"/>
    <w:uiPriority w:val="0"/>
    <w:rPr>
      <w:rFonts w:ascii="Times New Roman" w:hAnsi="Times New Roman"/>
      <w:lang w:val="en-US" w:eastAsia="zh-CN" w:bidi="ar-SA"/>
    </w:rPr>
  </w:style>
  <w:style w:type="paragraph" w:customStyle="1" w:styleId="994">
    <w:name w:val="p0"/>
    <w:basedOn w:val="1"/>
    <w:uiPriority w:val="0"/>
    <w:pPr>
      <w:widowControl/>
      <w:spacing w:beforeLines="0"/>
    </w:pPr>
    <w:rPr>
      <w:rFonts w:ascii="Calibri" w:hAnsi="Calibri" w:cs="Calibri"/>
      <w:kern w:val="0"/>
      <w:szCs w:val="21"/>
    </w:rPr>
  </w:style>
  <w:style w:type="paragraph" w:customStyle="1" w:styleId="995">
    <w:name w:val="xl59"/>
    <w:basedOn w:val="1"/>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rPr>
  </w:style>
  <w:style w:type="paragraph" w:customStyle="1" w:styleId="996">
    <w:name w:val="封面标准代替信息"/>
    <w:basedOn w:val="997"/>
    <w:uiPriority w:val="0"/>
    <w:pPr>
      <w:spacing w:before="57"/>
    </w:pPr>
    <w:rPr>
      <w:rFonts w:ascii="宋体"/>
      <w:sz w:val="21"/>
    </w:rPr>
  </w:style>
  <w:style w:type="paragraph" w:customStyle="1" w:styleId="997">
    <w:name w:val="封面标准号2"/>
    <w:basedOn w:val="998"/>
    <w:uiPriority w:val="0"/>
    <w:pPr>
      <w:framePr w:w="9138" w:h="1244" w:hRule="exact" w:wrap="around" w:vAnchor="page" w:hAnchor="margin" w:y="2908"/>
      <w:adjustRightInd w:val="0"/>
      <w:spacing w:before="357" w:line="280" w:lineRule="exact"/>
    </w:pPr>
  </w:style>
  <w:style w:type="paragraph" w:customStyle="1" w:styleId="998">
    <w:name w:val="封面标准号1"/>
    <w:uiPriority w:val="0"/>
    <w:pPr>
      <w:widowControl w:val="0"/>
      <w:kinsoku w:val="0"/>
      <w:overflowPunct w:val="0"/>
      <w:autoSpaceDE w:val="0"/>
      <w:autoSpaceDN w:val="0"/>
      <w:spacing w:before="308"/>
      <w:jc w:val="right"/>
      <w:textAlignment w:val="center"/>
    </w:pPr>
    <w:rPr>
      <w:rFonts w:ascii="Times New Roman" w:hAnsi="Times New Roman"/>
      <w:sz w:val="28"/>
      <w:lang w:val="en-US" w:eastAsia="zh-CN" w:bidi="ar-SA"/>
    </w:rPr>
  </w:style>
  <w:style w:type="paragraph" w:customStyle="1" w:styleId="999">
    <w:name w:val=" Char1"/>
    <w:basedOn w:val="1"/>
    <w:uiPriority w:val="0"/>
    <w:pPr>
      <w:spacing w:beforeLines="0"/>
    </w:pPr>
    <w:rPr>
      <w:rFonts w:ascii="Tahoma" w:hAnsi="Tahoma"/>
      <w:sz w:val="24"/>
    </w:rPr>
  </w:style>
  <w:style w:type="paragraph" w:customStyle="1" w:styleId="1000">
    <w:name w:val="Char Char3 Char Char Char Char Char Char Char Char Char Char Char Char2 Char Char Char Char"/>
    <w:basedOn w:val="1"/>
    <w:uiPriority w:val="0"/>
    <w:pPr>
      <w:spacing w:beforeLines="40" w:afterLines="40" w:line="360" w:lineRule="auto"/>
    </w:pPr>
    <w:rPr>
      <w:rFonts w:ascii="Tahoma" w:hAnsi="Tahoma"/>
      <w:sz w:val="36"/>
      <w:szCs w:val="36"/>
    </w:rPr>
  </w:style>
  <w:style w:type="paragraph" w:customStyle="1" w:styleId="1001">
    <w:name w:val="xl48"/>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4"/>
      <w:szCs w:val="21"/>
    </w:rPr>
  </w:style>
  <w:style w:type="paragraph" w:customStyle="1" w:styleId="1002">
    <w:name w:val="A- Arial.9 Normal"/>
    <w:uiPriority w:val="0"/>
    <w:pPr>
      <w:widowControl w:val="0"/>
      <w:spacing w:beforeLines="40" w:afterLines="40" w:line="218" w:lineRule="exact"/>
      <w:ind w:left="3572"/>
    </w:pPr>
    <w:rPr>
      <w:rFonts w:ascii="Arial" w:hAnsi="Arial"/>
      <w:color w:val="000000"/>
      <w:sz w:val="18"/>
      <w:lang w:val="fr-FR" w:eastAsia="en-US" w:bidi="ar-SA"/>
    </w:rPr>
  </w:style>
  <w:style w:type="paragraph" w:customStyle="1" w:styleId="1003">
    <w:name w:val="样式 标题 4Chapter X.X.X. + 段后: 0.5 行1"/>
    <w:basedOn w:val="6"/>
    <w:next w:val="6"/>
    <w:uiPriority w:val="0"/>
    <w:pPr>
      <w:keepLines w:val="0"/>
      <w:tabs>
        <w:tab w:val="left" w:pos="864"/>
      </w:tabs>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1004">
    <w:name w:val="Code"/>
    <w:basedOn w:val="1"/>
    <w:uiPriority w:val="0"/>
    <w:pPr>
      <w:pBdr>
        <w:top w:val="single" w:color="auto" w:sz="4" w:space="1"/>
        <w:left w:val="single" w:color="auto" w:sz="4" w:space="4"/>
        <w:bottom w:val="single" w:color="auto" w:sz="4" w:space="1"/>
        <w:right w:val="single" w:color="auto" w:sz="4" w:space="4"/>
      </w:pBdr>
      <w:spacing w:beforeLines="0"/>
      <w:ind w:left="720" w:hanging="720" w:hangingChars="400"/>
    </w:pPr>
    <w:rPr>
      <w:rFonts w:ascii="宋体" w:hAnsi="宋体" w:cs="Courier New"/>
      <w:sz w:val="18"/>
      <w:szCs w:val="24"/>
    </w:rPr>
  </w:style>
  <w:style w:type="paragraph" w:customStyle="1" w:styleId="1005">
    <w:name w:val="中文标题 2"/>
    <w:basedOn w:val="36"/>
    <w:next w:val="36"/>
    <w:uiPriority w:val="0"/>
    <w:pPr>
      <w:tabs>
        <w:tab w:val="left" w:pos="1680"/>
      </w:tabs>
      <w:spacing w:beforeLines="0" w:beforeAutospacing="1" w:after="100" w:afterAutospacing="1" w:line="360" w:lineRule="auto"/>
      <w:ind w:left="0" w:leftChars="0" w:hanging="420"/>
      <w:outlineLvl w:val="1"/>
    </w:pPr>
    <w:rPr>
      <w:kern w:val="28"/>
      <w:sz w:val="24"/>
      <w:szCs w:val="24"/>
    </w:rPr>
  </w:style>
  <w:style w:type="paragraph" w:customStyle="1" w:styleId="1006">
    <w:name w:val="样式 首行缩进:  0.74 厘米"/>
    <w:basedOn w:val="1"/>
    <w:uiPriority w:val="0"/>
    <w:pPr>
      <w:spacing w:beforeLines="40" w:afterLines="40" w:line="360" w:lineRule="auto"/>
      <w:ind w:firstLine="200" w:firstLineChars="200"/>
    </w:pPr>
    <w:rPr>
      <w:rFonts w:cs="宋体"/>
      <w:sz w:val="24"/>
    </w:rPr>
  </w:style>
  <w:style w:type="paragraph" w:customStyle="1" w:styleId="1007">
    <w:name w:val="段落文字"/>
    <w:basedOn w:val="86"/>
    <w:uiPriority w:val="0"/>
    <w:pPr>
      <w:spacing w:beforeLines="0" w:after="60"/>
      <w:ind w:left="420" w:firstLine="200" w:firstLineChars="200"/>
    </w:pPr>
  </w:style>
  <w:style w:type="paragraph" w:customStyle="1" w:styleId="1008">
    <w:name w:val="附图标注"/>
    <w:basedOn w:val="9"/>
    <w:uiPriority w:val="0"/>
    <w:pPr>
      <w:tabs>
        <w:tab w:val="left" w:pos="420"/>
      </w:tabs>
      <w:spacing w:beforeLines="0" w:line="360" w:lineRule="auto"/>
      <w:ind w:left="420" w:hanging="420"/>
    </w:pPr>
    <w:rPr>
      <w:rFonts w:ascii="Calibri" w:hAnsi="Calibri"/>
      <w:szCs w:val="24"/>
    </w:rPr>
  </w:style>
  <w:style w:type="paragraph" w:customStyle="1" w:styleId="1009">
    <w:name w:val="方案正文"/>
    <w:basedOn w:val="1"/>
    <w:qFormat/>
    <w:uiPriority w:val="0"/>
    <w:pPr>
      <w:spacing w:before="156" w:line="300" w:lineRule="auto"/>
      <w:ind w:left="210" w:leftChars="100" w:firstLine="480" w:firstLineChars="200"/>
    </w:pPr>
    <w:rPr>
      <w:color w:val="000000"/>
      <w:sz w:val="24"/>
      <w:szCs w:val="24"/>
    </w:rPr>
  </w:style>
  <w:style w:type="paragraph" w:customStyle="1" w:styleId="1010">
    <w:name w:val="xl65"/>
    <w:basedOn w:val="1"/>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011">
    <w:name w:val="9"/>
    <w:uiPriority w:val="0"/>
    <w:pPr>
      <w:widowControl w:val="0"/>
      <w:autoSpaceDE w:val="0"/>
      <w:autoSpaceDN w:val="0"/>
      <w:adjustRightInd w:val="0"/>
      <w:jc w:val="both"/>
    </w:pPr>
    <w:rPr>
      <w:rFonts w:ascii="宋体" w:hAnsi="Times New Roman"/>
      <w:b/>
      <w:bCs/>
      <w:color w:val="000000"/>
      <w:spacing w:val="15"/>
      <w:sz w:val="18"/>
      <w:szCs w:val="18"/>
      <w:lang w:val="en-US" w:eastAsia="zh-CN" w:bidi="ar-SA"/>
    </w:rPr>
  </w:style>
  <w:style w:type="paragraph" w:customStyle="1" w:styleId="1012">
    <w:name w:val="O"/>
    <w:uiPriority w:val="0"/>
    <w:pPr>
      <w:widowControl w:val="0"/>
      <w:adjustRightInd w:val="0"/>
      <w:textAlignment w:val="baseline"/>
    </w:pPr>
    <w:rPr>
      <w:rFonts w:ascii="Times New Roman" w:hAnsi="Times New Roman"/>
      <w:kern w:val="2"/>
      <w:sz w:val="24"/>
      <w:lang w:val="en-US" w:eastAsia="zh-CN" w:bidi="ar-SA"/>
    </w:rPr>
  </w:style>
  <w:style w:type="paragraph" w:customStyle="1" w:styleId="1013">
    <w:name w:val="M1"/>
    <w:basedOn w:val="1"/>
    <w:uiPriority w:val="0"/>
    <w:pPr>
      <w:spacing w:beforeLines="0" w:line="360" w:lineRule="auto"/>
      <w:ind w:left="270" w:leftChars="270" w:firstLine="250" w:firstLineChars="250"/>
    </w:pPr>
    <w:rPr>
      <w:rFonts w:ascii="宋体" w:hAnsi="Calibri"/>
    </w:rPr>
  </w:style>
  <w:style w:type="paragraph" w:customStyle="1" w:styleId="1014">
    <w:name w:val="6"/>
    <w:basedOn w:val="1"/>
    <w:next w:val="32"/>
    <w:uiPriority w:val="0"/>
    <w:pPr>
      <w:adjustRightInd w:val="0"/>
      <w:spacing w:beforeLines="0" w:line="320" w:lineRule="atLeast"/>
      <w:textAlignment w:val="baseline"/>
    </w:pPr>
    <w:rPr>
      <w:rFonts w:ascii="楷体_GB2312" w:eastAsia="楷体_GB2312"/>
      <w:kern w:val="0"/>
      <w:sz w:val="28"/>
      <w:szCs w:val="28"/>
    </w:rPr>
  </w:style>
  <w:style w:type="paragraph" w:customStyle="1" w:styleId="1015">
    <w:name w:val="段 1"/>
    <w:basedOn w:val="1"/>
    <w:uiPriority w:val="0"/>
    <w:pPr>
      <w:spacing w:beforeLines="0" w:line="360" w:lineRule="auto"/>
    </w:pPr>
    <w:rPr>
      <w:b/>
      <w:bCs/>
      <w:sz w:val="24"/>
      <w:szCs w:val="24"/>
    </w:rPr>
  </w:style>
  <w:style w:type="paragraph" w:customStyle="1" w:styleId="1016">
    <w:name w:val="正文 + 宋体"/>
    <w:basedOn w:val="81"/>
    <w:uiPriority w:val="0"/>
    <w:pPr>
      <w:spacing w:beforeLines="40" w:beforeAutospacing="0" w:afterLines="40" w:afterAutospacing="0" w:line="480" w:lineRule="auto"/>
      <w:ind w:firstLine="560" w:firstLineChars="200"/>
    </w:pPr>
    <w:rPr>
      <w:spacing w:val="20"/>
      <w:kern w:val="2"/>
      <w:lang w:val="zh-CN" w:eastAsia="zh-CN"/>
    </w:rPr>
  </w:style>
  <w:style w:type="paragraph" w:customStyle="1" w:styleId="1017">
    <w:name w:val="Signature"/>
    <w:basedOn w:val="1"/>
    <w:uiPriority w:val="0"/>
    <w:pPr>
      <w:adjustRightInd w:val="0"/>
      <w:spacing w:beforeLines="0" w:after="600" w:line="312" w:lineRule="atLeast"/>
      <w:jc w:val="center"/>
      <w:textAlignment w:val="baseline"/>
    </w:pPr>
    <w:rPr>
      <w:rFonts w:eastAsia="仿宋_GB2312"/>
      <w:kern w:val="0"/>
      <w:sz w:val="24"/>
    </w:rPr>
  </w:style>
  <w:style w:type="paragraph" w:customStyle="1" w:styleId="1018">
    <w:name w:val="font8"/>
    <w:basedOn w:val="1"/>
    <w:uiPriority w:val="0"/>
    <w:pPr>
      <w:widowControl/>
      <w:spacing w:beforeLines="0" w:beforeAutospacing="1" w:after="100" w:afterAutospacing="1"/>
      <w:jc w:val="left"/>
    </w:pPr>
    <w:rPr>
      <w:rFonts w:ascii="宋体" w:hAnsi="宋体" w:cs="宋体"/>
      <w:b/>
      <w:bCs/>
      <w:color w:val="000000"/>
      <w:kern w:val="0"/>
      <w:sz w:val="18"/>
      <w:szCs w:val="18"/>
    </w:rPr>
  </w:style>
  <w:style w:type="paragraph" w:customStyle="1" w:styleId="1019">
    <w:name w:val="Char Char3 Char Char Char Char Char Char Char Char Char Char Char Char2 Char Char"/>
    <w:basedOn w:val="1"/>
    <w:uiPriority w:val="0"/>
    <w:pPr>
      <w:spacing w:beforeLines="40" w:afterLines="40" w:line="360" w:lineRule="auto"/>
    </w:pPr>
    <w:rPr>
      <w:rFonts w:ascii="Tahoma" w:hAnsi="Tahoma"/>
      <w:sz w:val="36"/>
      <w:szCs w:val="36"/>
    </w:rPr>
  </w:style>
  <w:style w:type="paragraph" w:customStyle="1" w:styleId="1020">
    <w:name w:val="Tabletext"/>
    <w:basedOn w:val="1"/>
    <w:uiPriority w:val="0"/>
    <w:pPr>
      <w:keepLines/>
      <w:spacing w:beforeLines="0" w:afterLines="50"/>
      <w:jc w:val="left"/>
    </w:pPr>
    <w:rPr>
      <w:rFonts w:ascii="宋体"/>
      <w:snapToGrid w:val="0"/>
      <w:kern w:val="0"/>
    </w:rPr>
  </w:style>
  <w:style w:type="paragraph" w:customStyle="1" w:styleId="1021">
    <w:name w:val="数字标题5"/>
    <w:basedOn w:val="7"/>
    <w:next w:val="1"/>
    <w:uiPriority w:val="0"/>
    <w:pPr>
      <w:tabs>
        <w:tab w:val="left" w:pos="480"/>
        <w:tab w:val="left" w:pos="1080"/>
      </w:tabs>
      <w:spacing w:after="290" w:line="374" w:lineRule="auto"/>
      <w:ind w:left="1080" w:hanging="1080"/>
    </w:pPr>
    <w:rPr>
      <w:rFonts w:eastAsia="宋体"/>
      <w:sz w:val="28"/>
      <w:szCs w:val="28"/>
    </w:rPr>
  </w:style>
  <w:style w:type="paragraph" w:customStyle="1" w:styleId="1022">
    <w:name w:val="Char41"/>
    <w:basedOn w:val="1"/>
    <w:uiPriority w:val="0"/>
    <w:pPr>
      <w:spacing w:beforeLines="0"/>
    </w:pPr>
    <w:rPr>
      <w:rFonts w:ascii="仿宋_GB2312" w:eastAsia="仿宋_GB2312"/>
      <w:b/>
      <w:sz w:val="32"/>
      <w:szCs w:val="32"/>
    </w:rPr>
  </w:style>
  <w:style w:type="paragraph" w:customStyle="1" w:styleId="1023">
    <w:name w:val="样式 标题 5Alt+5dashdsddh5Heading5l55Roman listH5ITT t5P...3"/>
    <w:basedOn w:val="7"/>
    <w:uiPriority w:val="0"/>
    <w:pPr>
      <w:tabs>
        <w:tab w:val="left" w:pos="1008"/>
      </w:tabs>
      <w:overflowPunct w:val="0"/>
      <w:spacing w:before="0" w:after="0" w:line="240" w:lineRule="auto"/>
      <w:ind w:left="1008" w:hanging="1008"/>
    </w:pPr>
    <w:rPr>
      <w:rFonts w:eastAsia="宋体" w:cs="宋体"/>
      <w:szCs w:val="20"/>
    </w:rPr>
  </w:style>
  <w:style w:type="paragraph" w:customStyle="1" w:styleId="1024">
    <w:name w:val="四级标题"/>
    <w:basedOn w:val="5"/>
    <w:next w:val="1"/>
    <w:uiPriority w:val="0"/>
    <w:pPr>
      <w:widowControl/>
      <w:tabs>
        <w:tab w:val="left" w:pos="720"/>
        <w:tab w:val="left" w:pos="851"/>
      </w:tabs>
      <w:spacing w:line="360" w:lineRule="auto"/>
      <w:ind w:left="851" w:hanging="851"/>
      <w:jc w:val="left"/>
    </w:pPr>
    <w:rPr>
      <w:rFonts w:ascii="Arial" w:hAnsi="Arial"/>
      <w:bCs w:val="0"/>
      <w:sz w:val="24"/>
    </w:rPr>
  </w:style>
  <w:style w:type="paragraph" w:customStyle="1" w:styleId="1025">
    <w:name w:val="xl8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026">
    <w:name w:val="样式 Arial 左侧:  0.43 厘米 段前: 1.4 磅 段后: 2.8 磅"/>
    <w:basedOn w:val="1"/>
    <w:uiPriority w:val="0"/>
    <w:pPr>
      <w:spacing w:beforeLines="40" w:afterLines="40" w:line="360" w:lineRule="auto"/>
      <w:ind w:left="244" w:firstLine="540" w:firstLineChars="225"/>
    </w:pPr>
    <w:rPr>
      <w:rFonts w:ascii="Arial" w:hAnsi="Arial" w:cs="宋体"/>
      <w:sz w:val="24"/>
      <w:szCs w:val="24"/>
    </w:rPr>
  </w:style>
  <w:style w:type="paragraph" w:customStyle="1" w:styleId="1027">
    <w:name w:val="style82 f9a f9a f9a"/>
    <w:basedOn w:val="1"/>
    <w:uiPriority w:val="0"/>
    <w:pPr>
      <w:widowControl/>
      <w:spacing w:beforeLines="0" w:beforeAutospacing="1" w:after="100" w:afterAutospacing="1" w:line="276" w:lineRule="auto"/>
      <w:jc w:val="left"/>
    </w:pPr>
    <w:rPr>
      <w:rFonts w:ascii="宋体" w:hAnsi="宋体"/>
      <w:kern w:val="0"/>
      <w:sz w:val="24"/>
    </w:rPr>
  </w:style>
  <w:style w:type="paragraph" w:customStyle="1" w:styleId="1028">
    <w:name w:val="大纲正文"/>
    <w:basedOn w:val="1"/>
    <w:uiPriority w:val="0"/>
    <w:pPr>
      <w:spacing w:beforeLines="0" w:line="360" w:lineRule="auto"/>
      <w:ind w:firstLine="480" w:firstLineChars="200"/>
    </w:pPr>
    <w:rPr>
      <w:rFonts w:cs="宋体"/>
      <w:sz w:val="24"/>
    </w:rPr>
  </w:style>
  <w:style w:type="paragraph" w:customStyle="1" w:styleId="1029">
    <w:name w:val=" Char4 Char Char Char Char Char Char Char Char"/>
    <w:basedOn w:val="1"/>
    <w:uiPriority w:val="0"/>
    <w:pPr>
      <w:spacing w:beforeLines="0" w:line="360" w:lineRule="auto"/>
    </w:pPr>
    <w:rPr>
      <w:rFonts w:ascii="Tahoma" w:hAnsi="Tahoma"/>
      <w:sz w:val="36"/>
      <w:szCs w:val="36"/>
    </w:rPr>
  </w:style>
  <w:style w:type="paragraph" w:customStyle="1" w:styleId="1030">
    <w:name w:val="MM Topic 8"/>
    <w:basedOn w:val="11"/>
    <w:uiPriority w:val="0"/>
    <w:pPr>
      <w:widowControl w:val="0"/>
      <w:tabs>
        <w:tab w:val="clear" w:pos="1440"/>
      </w:tabs>
      <w:overflowPunct/>
      <w:adjustRightInd/>
      <w:snapToGrid/>
      <w:spacing w:beforeLines="40" w:afterLines="40" w:line="319" w:lineRule="auto"/>
      <w:ind w:left="0" w:firstLine="0"/>
      <w:jc w:val="both"/>
      <w:textAlignment w:val="auto"/>
    </w:pPr>
    <w:rPr>
      <w:rFonts w:ascii="Arial" w:hAnsi="Arial" w:eastAsia="黑体"/>
      <w:kern w:val="2"/>
    </w:rPr>
  </w:style>
  <w:style w:type="paragraph" w:customStyle="1" w:styleId="1031">
    <w:name w:val="样式 标题 2 + 段前: 1 行 段后: 1 行"/>
    <w:basedOn w:val="4"/>
    <w:uiPriority w:val="0"/>
    <w:pPr>
      <w:widowControl/>
      <w:tabs>
        <w:tab w:val="left" w:pos="-420"/>
      </w:tabs>
      <w:spacing w:beforeLines="100" w:afterLines="50" w:line="360" w:lineRule="auto"/>
      <w:ind w:left="-420" w:firstLine="420"/>
      <w:jc w:val="left"/>
    </w:pPr>
    <w:rPr>
      <w:rFonts w:cs="宋体"/>
      <w:sz w:val="44"/>
      <w:szCs w:val="20"/>
    </w:rPr>
  </w:style>
  <w:style w:type="paragraph" w:customStyle="1" w:styleId="1032">
    <w:name w:val="Char Char Char1 Char Char Char Char Char Char Char Char Char Char"/>
    <w:basedOn w:val="1"/>
    <w:uiPriority w:val="0"/>
    <w:pPr>
      <w:spacing w:beforeLines="40" w:afterLines="40"/>
    </w:pPr>
    <w:rPr>
      <w:rFonts w:ascii="Tahoma" w:hAnsi="Tahoma"/>
      <w:sz w:val="24"/>
    </w:rPr>
  </w:style>
  <w:style w:type="paragraph" w:customStyle="1" w:styleId="1033">
    <w:name w:val="列项·"/>
    <w:uiPriority w:val="0"/>
    <w:pPr>
      <w:tabs>
        <w:tab w:val="left" w:pos="840"/>
        <w:tab w:val="left" w:pos="1260"/>
      </w:tabs>
      <w:ind w:left="840" w:leftChars="200" w:hanging="200" w:hangingChars="200"/>
      <w:jc w:val="both"/>
    </w:pPr>
    <w:rPr>
      <w:rFonts w:ascii="宋体" w:hAnsi="Times New Roman"/>
      <w:sz w:val="21"/>
      <w:lang w:val="en-US" w:eastAsia="zh-CN" w:bidi="ar-SA"/>
    </w:rPr>
  </w:style>
  <w:style w:type="paragraph" w:customStyle="1" w:styleId="1034">
    <w:name w:val="拾"/>
    <w:uiPriority w:val="0"/>
    <w:pPr>
      <w:widowControl w:val="0"/>
      <w:jc w:val="both"/>
    </w:pPr>
    <w:rPr>
      <w:rFonts w:ascii="Times New Roman" w:hAnsi="Times New Roman"/>
      <w:kern w:val="2"/>
      <w:sz w:val="21"/>
      <w:lang w:val="en-US" w:eastAsia="zh-CN" w:bidi="ar-SA"/>
    </w:rPr>
  </w:style>
  <w:style w:type="paragraph" w:customStyle="1" w:styleId="1035">
    <w:name w:val="不可偏离参数"/>
    <w:basedOn w:val="7"/>
    <w:uiPriority w:val="0"/>
    <w:pPr>
      <w:tabs>
        <w:tab w:val="left" w:pos="630"/>
        <w:tab w:val="left" w:pos="1008"/>
      </w:tabs>
      <w:spacing w:before="0" w:after="0" w:line="240" w:lineRule="auto"/>
      <w:ind w:left="1008" w:hanging="1008"/>
    </w:pPr>
    <w:rPr>
      <w:rFonts w:eastAsia="黑体"/>
      <w:b w:val="0"/>
      <w:szCs w:val="28"/>
    </w:rPr>
  </w:style>
  <w:style w:type="paragraph" w:customStyle="1" w:styleId="1036">
    <w:name w:val="S4-L15-No"/>
    <w:basedOn w:val="907"/>
    <w:uiPriority w:val="0"/>
    <w:pPr>
      <w:tabs>
        <w:tab w:val="left" w:pos="720"/>
      </w:tabs>
      <w:ind w:hanging="720"/>
    </w:pPr>
  </w:style>
  <w:style w:type="paragraph" w:customStyle="1" w:styleId="1037">
    <w:name w:val="图"/>
    <w:basedOn w:val="1"/>
    <w:uiPriority w:val="0"/>
    <w:pPr>
      <w:spacing w:beforeLines="40" w:afterLines="40" w:line="360" w:lineRule="auto"/>
      <w:jc w:val="center"/>
    </w:pPr>
    <w:rPr>
      <w:sz w:val="28"/>
      <w:szCs w:val="24"/>
    </w:rPr>
  </w:style>
  <w:style w:type="paragraph" w:customStyle="1" w:styleId="1038">
    <w:name w:val="Bullet2"/>
    <w:basedOn w:val="1"/>
    <w:uiPriority w:val="0"/>
    <w:pPr>
      <w:spacing w:beforeLines="0" w:afterLines="50"/>
      <w:ind w:left="1440" w:hanging="360"/>
      <w:jc w:val="left"/>
    </w:pPr>
    <w:rPr>
      <w:rFonts w:ascii="宋体"/>
      <w:snapToGrid w:val="0"/>
      <w:color w:val="000080"/>
      <w:kern w:val="0"/>
    </w:rPr>
  </w:style>
  <w:style w:type="paragraph" w:customStyle="1" w:styleId="1039">
    <w:name w:val="自动更正"/>
    <w:uiPriority w:val="0"/>
    <w:pPr>
      <w:widowControl w:val="0"/>
      <w:jc w:val="both"/>
    </w:pPr>
    <w:rPr>
      <w:rFonts w:ascii="Times New Roman" w:hAnsi="Times New Roman"/>
      <w:kern w:val="2"/>
      <w:sz w:val="21"/>
      <w:szCs w:val="24"/>
      <w:lang w:val="en-US" w:eastAsia="zh-CN" w:bidi="ar-SA"/>
    </w:rPr>
  </w:style>
  <w:style w:type="paragraph" w:customStyle="1" w:styleId="1040">
    <w:name w:val=" Char Char3 Char Char Char Char Char Char Char Char Char Char"/>
    <w:basedOn w:val="1"/>
    <w:uiPriority w:val="0"/>
    <w:pPr>
      <w:spacing w:beforeLines="0" w:line="360" w:lineRule="auto"/>
    </w:pPr>
    <w:rPr>
      <w:rFonts w:ascii="Tahoma" w:hAnsi="Tahoma"/>
      <w:sz w:val="36"/>
      <w:szCs w:val="36"/>
    </w:rPr>
  </w:style>
  <w:style w:type="paragraph" w:customStyle="1" w:styleId="1041">
    <w:name w:val="浅色列表 - 强调文字颜色 51"/>
    <w:basedOn w:val="1"/>
    <w:qFormat/>
    <w:uiPriority w:val="0"/>
    <w:pPr>
      <w:spacing w:beforeLines="0"/>
      <w:ind w:firstLine="420" w:firstLineChars="200"/>
    </w:pPr>
    <w:rPr>
      <w:rFonts w:ascii="Calibri" w:hAnsi="Calibri"/>
      <w:kern w:val="0"/>
      <w:sz w:val="20"/>
    </w:rPr>
  </w:style>
  <w:style w:type="paragraph" w:customStyle="1" w:styleId="1042">
    <w:name w:val="È±Ê¡ÎÄ±¾:1"/>
    <w:basedOn w:val="1"/>
    <w:uiPriority w:val="0"/>
    <w:pPr>
      <w:widowControl/>
      <w:overflowPunct w:val="0"/>
      <w:autoSpaceDE w:val="0"/>
      <w:autoSpaceDN w:val="0"/>
      <w:adjustRightInd w:val="0"/>
      <w:spacing w:beforeLines="0"/>
      <w:jc w:val="left"/>
      <w:textAlignment w:val="baseline"/>
    </w:pPr>
    <w:rPr>
      <w:rFonts w:ascii="宋体"/>
      <w:kern w:val="0"/>
      <w:sz w:val="24"/>
    </w:rPr>
  </w:style>
  <w:style w:type="paragraph" w:customStyle="1" w:styleId="1043">
    <w:name w:val="表文字"/>
    <w:uiPriority w:val="0"/>
    <w:rPr>
      <w:rFonts w:ascii="宋体" w:hAnsi="Times New Roman"/>
      <w:lang w:val="en-US" w:eastAsia="zh-CN" w:bidi="ar-SA"/>
    </w:rPr>
  </w:style>
  <w:style w:type="paragraph" w:customStyle="1" w:styleId="1044">
    <w:name w:val="xl87"/>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045">
    <w:name w:val="捌"/>
    <w:uiPriority w:val="0"/>
    <w:pPr>
      <w:widowControl w:val="0"/>
      <w:jc w:val="both"/>
    </w:pPr>
    <w:rPr>
      <w:rFonts w:ascii="Times New Roman" w:hAnsi="Times New Roman"/>
      <w:kern w:val="2"/>
      <w:sz w:val="21"/>
      <w:lang w:val="en-US" w:eastAsia="zh-CN" w:bidi="ar-SA"/>
    </w:rPr>
  </w:style>
  <w:style w:type="paragraph" w:customStyle="1" w:styleId="1046">
    <w:name w:val="xl31"/>
    <w:basedOn w:val="1"/>
    <w:uiPriority w:val="0"/>
    <w:pPr>
      <w:widowControl/>
      <w:spacing w:beforeLines="0" w:beforeAutospacing="1" w:after="100" w:afterAutospacing="1"/>
      <w:jc w:val="center"/>
      <w:textAlignment w:val="center"/>
    </w:pPr>
    <w:rPr>
      <w:rFonts w:ascii="宋体" w:hAnsi="宋体"/>
      <w:b/>
      <w:bCs/>
      <w:kern w:val="0"/>
      <w:sz w:val="32"/>
      <w:szCs w:val="32"/>
    </w:rPr>
  </w:style>
  <w:style w:type="paragraph" w:customStyle="1" w:styleId="1047">
    <w:name w:val="xl10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kern w:val="0"/>
      <w:sz w:val="20"/>
    </w:rPr>
  </w:style>
  <w:style w:type="paragraph" w:customStyle="1" w:styleId="1048">
    <w:name w:val="xl30"/>
    <w:basedOn w:val="1"/>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1049">
    <w:name w:val="font9"/>
    <w:basedOn w:val="1"/>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1050">
    <w:name w:val="标题 310"/>
    <w:basedOn w:val="1"/>
    <w:uiPriority w:val="0"/>
    <w:pPr>
      <w:adjustRightInd w:val="0"/>
      <w:snapToGrid w:val="0"/>
      <w:spacing w:beforeLines="0"/>
      <w:ind w:left="-2" w:leftChars="-1"/>
    </w:pPr>
    <w:rPr>
      <w:rFonts w:ascii="Arial" w:hAnsi="Arial" w:cs="Arial"/>
      <w:szCs w:val="24"/>
    </w:rPr>
  </w:style>
  <w:style w:type="paragraph" w:customStyle="1" w:styleId="1051">
    <w:name w:val="Body"/>
    <w:basedOn w:val="1"/>
    <w:uiPriority w:val="0"/>
    <w:pPr>
      <w:widowControl/>
      <w:spacing w:beforeLines="0" w:afterLines="50"/>
    </w:pPr>
    <w:rPr>
      <w:rFonts w:ascii="宋体"/>
      <w:snapToGrid w:val="0"/>
      <w:kern w:val="0"/>
    </w:rPr>
  </w:style>
  <w:style w:type="paragraph" w:customStyle="1" w:styleId="1052">
    <w:name w:val="Char3 Char Char Char1"/>
    <w:basedOn w:val="1"/>
    <w:uiPriority w:val="0"/>
    <w:pPr>
      <w:widowControl/>
      <w:spacing w:beforeLines="0" w:after="160" w:line="240" w:lineRule="exact"/>
      <w:jc w:val="left"/>
    </w:pPr>
  </w:style>
  <w:style w:type="paragraph" w:customStyle="1" w:styleId="1053">
    <w:name w:val="样式 正文缩进 + (中文) 仿宋_GB2312 小四 Char"/>
    <w:basedOn w:val="9"/>
    <w:uiPriority w:val="0"/>
    <w:pPr>
      <w:spacing w:beforeLines="40" w:afterLines="40" w:line="360" w:lineRule="auto"/>
      <w:ind w:firstLine="480" w:firstLineChars="200"/>
    </w:pPr>
    <w:rPr>
      <w:rFonts w:ascii="宋体" w:hAnsi="宋体"/>
      <w:sz w:val="24"/>
      <w:szCs w:val="24"/>
    </w:rPr>
  </w:style>
  <w:style w:type="paragraph" w:customStyle="1" w:styleId="1054">
    <w:name w:val="导言"/>
    <w:basedOn w:val="1"/>
    <w:uiPriority w:val="0"/>
    <w:pPr>
      <w:widowControl/>
      <w:overflowPunct w:val="0"/>
      <w:autoSpaceDE w:val="0"/>
      <w:autoSpaceDN w:val="0"/>
      <w:adjustRightInd w:val="0"/>
      <w:spacing w:beforeLines="0" w:afterLines="20" w:line="240" w:lineRule="atLeast"/>
      <w:ind w:firstLine="480" w:firstLineChars="200"/>
      <w:jc w:val="left"/>
    </w:pPr>
    <w:rPr>
      <w:rFonts w:ascii="华文新魏" w:eastAsia="华文新魏" w:cs="Angsana New"/>
      <w:kern w:val="0"/>
      <w:sz w:val="24"/>
      <w:lang w:val="en-GB"/>
    </w:rPr>
  </w:style>
  <w:style w:type="paragraph" w:customStyle="1" w:styleId="1055">
    <w:name w:val="最新标题2"/>
    <w:basedOn w:val="984"/>
    <w:next w:val="985"/>
    <w:uiPriority w:val="0"/>
    <w:pPr>
      <w:tabs>
        <w:tab w:val="left" w:pos="360"/>
        <w:tab w:val="clear" w:pos="576"/>
        <w:tab w:val="clear" w:pos="1440"/>
      </w:tabs>
      <w:spacing w:afterLines="0"/>
    </w:pPr>
  </w:style>
  <w:style w:type="paragraph" w:customStyle="1" w:styleId="1056">
    <w:name w:val="样式 文档正文 + 首行缩进:  2 字符"/>
    <w:basedOn w:val="911"/>
    <w:uiPriority w:val="0"/>
    <w:pPr>
      <w:numPr>
        <w:ilvl w:val="0"/>
        <w:numId w:val="0"/>
      </w:numPr>
      <w:spacing w:beforeLines="40" w:afterLines="40"/>
      <w:ind w:left="900" w:hanging="420"/>
    </w:pPr>
    <w:rPr>
      <w:rFonts w:eastAsia="Times New Roman" w:cs="宋体"/>
      <w:color w:val="000000"/>
      <w:sz w:val="28"/>
      <w:szCs w:val="28"/>
    </w:rPr>
  </w:style>
  <w:style w:type="paragraph" w:customStyle="1" w:styleId="1057">
    <w:name w:val=" Char"/>
    <w:basedOn w:val="1"/>
    <w:uiPriority w:val="0"/>
    <w:pPr>
      <w:spacing w:beforeLines="0"/>
    </w:pPr>
  </w:style>
  <w:style w:type="paragraph" w:customStyle="1" w:styleId="1058">
    <w:name w:val="bulletlist"/>
    <w:basedOn w:val="1"/>
    <w:uiPriority w:val="0"/>
    <w:pPr>
      <w:widowControl/>
      <w:spacing w:beforeLines="40" w:afterLines="40"/>
      <w:ind w:left="245"/>
      <w:jc w:val="left"/>
    </w:pPr>
    <w:rPr>
      <w:rFonts w:ascii="宋体" w:hAnsi="宋体" w:cs="宋体"/>
      <w:color w:val="000000"/>
      <w:kern w:val="0"/>
      <w:sz w:val="24"/>
      <w:szCs w:val="24"/>
    </w:rPr>
  </w:style>
  <w:style w:type="paragraph" w:customStyle="1" w:styleId="1059">
    <w:name w:val="xl9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b/>
      <w:bCs/>
      <w:kern w:val="0"/>
      <w:sz w:val="20"/>
    </w:rPr>
  </w:style>
  <w:style w:type="paragraph" w:customStyle="1" w:styleId="1060">
    <w:name w:val="肆"/>
    <w:uiPriority w:val="0"/>
    <w:pPr>
      <w:widowControl w:val="0"/>
      <w:jc w:val="both"/>
    </w:pPr>
    <w:rPr>
      <w:rFonts w:ascii="Times New Roman" w:hAnsi="Times New Roman"/>
      <w:kern w:val="2"/>
      <w:sz w:val="21"/>
      <w:lang w:val="en-US" w:eastAsia="zh-CN" w:bidi="ar-SA"/>
    </w:rPr>
  </w:style>
  <w:style w:type="paragraph" w:customStyle="1" w:styleId="1061">
    <w:name w:val="xl44"/>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4"/>
      <w:szCs w:val="21"/>
    </w:rPr>
  </w:style>
  <w:style w:type="paragraph" w:customStyle="1" w:styleId="1062">
    <w:name w:val="模板普通正文"/>
    <w:basedOn w:val="36"/>
    <w:uiPriority w:val="0"/>
    <w:pPr>
      <w:spacing w:before="156" w:after="10" w:line="360" w:lineRule="auto"/>
      <w:ind w:left="0" w:leftChars="0" w:firstLine="490" w:firstLineChars="175"/>
      <w:jc w:val="left"/>
    </w:pPr>
    <w:rPr>
      <w:sz w:val="24"/>
      <w:szCs w:val="24"/>
    </w:rPr>
  </w:style>
  <w:style w:type="paragraph" w:customStyle="1" w:styleId="1063">
    <w:name w:val="数字标题4"/>
    <w:basedOn w:val="6"/>
    <w:uiPriority w:val="0"/>
    <w:pPr>
      <w:tabs>
        <w:tab w:val="left" w:pos="0"/>
      </w:tabs>
      <w:spacing w:before="0" w:after="0" w:line="360" w:lineRule="auto"/>
      <w:ind w:left="1"/>
    </w:pPr>
    <w:rPr>
      <w:rFonts w:eastAsia="仿宋_GB2312" w:cs="Arial"/>
      <w:b w:val="0"/>
      <w:bCs w:val="0"/>
      <w:color w:val="000000"/>
      <w:kern w:val="0"/>
      <w:sz w:val="24"/>
      <w:szCs w:val="24"/>
    </w:rPr>
  </w:style>
  <w:style w:type="paragraph" w:customStyle="1" w:styleId="1064">
    <w:name w:val="xl9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065">
    <w:name w:val="编号 2"/>
    <w:basedOn w:val="1066"/>
    <w:uiPriority w:val="0"/>
    <w:pPr>
      <w:tabs>
        <w:tab w:val="left" w:pos="432"/>
      </w:tabs>
    </w:pPr>
    <w:rPr>
      <w:szCs w:val="20"/>
    </w:rPr>
  </w:style>
  <w:style w:type="paragraph" w:customStyle="1" w:styleId="1066">
    <w:name w:val="编号 1"/>
    <w:basedOn w:val="1"/>
    <w:uiPriority w:val="0"/>
    <w:pPr>
      <w:tabs>
        <w:tab w:val="left" w:pos="432"/>
      </w:tabs>
      <w:spacing w:beforeLines="0" w:beforeAutospacing="1" w:after="100" w:afterAutospacing="1" w:line="360" w:lineRule="auto"/>
      <w:ind w:left="432" w:hanging="432"/>
    </w:pPr>
    <w:rPr>
      <w:rFonts w:ascii="宋体"/>
      <w:sz w:val="24"/>
      <w:szCs w:val="24"/>
    </w:rPr>
  </w:style>
  <w:style w:type="paragraph" w:customStyle="1" w:styleId="1067">
    <w:name w:val="文档正文 Char Char"/>
    <w:basedOn w:val="1"/>
    <w:uiPriority w:val="0"/>
    <w:pPr>
      <w:adjustRightInd w:val="0"/>
      <w:spacing w:beforeLines="40" w:afterLines="40" w:line="360" w:lineRule="auto"/>
      <w:ind w:firstLine="200" w:firstLineChars="200"/>
    </w:pPr>
    <w:rPr>
      <w:kern w:val="0"/>
      <w:sz w:val="24"/>
      <w:szCs w:val="28"/>
    </w:rPr>
  </w:style>
  <w:style w:type="paragraph" w:customStyle="1" w:styleId="1068">
    <w:name w:val="xl24"/>
    <w:basedOn w:val="1"/>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sz w:val="24"/>
      <w:szCs w:val="24"/>
    </w:rPr>
  </w:style>
  <w:style w:type="paragraph" w:customStyle="1" w:styleId="1069">
    <w:name w:val=" Char Char5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070">
    <w:name w:val="段(正文）"/>
    <w:uiPriority w:val="0"/>
    <w:pPr>
      <w:autoSpaceDE w:val="0"/>
      <w:autoSpaceDN w:val="0"/>
      <w:ind w:firstLine="420"/>
      <w:jc w:val="both"/>
    </w:pPr>
    <w:rPr>
      <w:rFonts w:ascii="宋体" w:hAnsi="Times New Roman"/>
      <w:sz w:val="21"/>
      <w:lang w:val="en-US" w:eastAsia="zh-CN" w:bidi="ar-SA"/>
    </w:rPr>
  </w:style>
  <w:style w:type="paragraph" w:customStyle="1" w:styleId="1071">
    <w:name w:val="Char2 Char Char Char2"/>
    <w:basedOn w:val="1"/>
    <w:uiPriority w:val="0"/>
    <w:pPr>
      <w:spacing w:beforeLines="0"/>
    </w:pPr>
    <w:rPr>
      <w:rFonts w:ascii="仿宋_GB2312" w:eastAsia="仿宋_GB2312"/>
      <w:b/>
      <w:sz w:val="32"/>
      <w:szCs w:val="32"/>
    </w:rPr>
  </w:style>
  <w:style w:type="paragraph" w:customStyle="1" w:styleId="1072">
    <w:name w:val="Char Char2 Char Char Char Char Char Char Char Char Char Char1"/>
    <w:basedOn w:val="1"/>
    <w:uiPriority w:val="0"/>
    <w:pPr>
      <w:spacing w:beforeLines="0"/>
    </w:pPr>
    <w:rPr>
      <w:rFonts w:ascii="Tahoma" w:hAnsi="Tahoma"/>
      <w:sz w:val="24"/>
    </w:rPr>
  </w:style>
  <w:style w:type="paragraph" w:customStyle="1" w:styleId="1073">
    <w:name w:val="样式 三号 加粗 段后: 0.5 行"/>
    <w:basedOn w:val="1"/>
    <w:uiPriority w:val="0"/>
    <w:pPr>
      <w:spacing w:beforeLines="0" w:afterLines="50"/>
      <w:jc w:val="left"/>
    </w:pPr>
    <w:rPr>
      <w:rFonts w:ascii="宋体" w:cs="宋体"/>
      <w:b/>
      <w:bCs/>
      <w:snapToGrid w:val="0"/>
      <w:kern w:val="0"/>
      <w:sz w:val="32"/>
    </w:rPr>
  </w:style>
  <w:style w:type="paragraph" w:customStyle="1" w:styleId="1074">
    <w:name w:val="无间隔2"/>
    <w:uiPriority w:val="0"/>
    <w:pPr>
      <w:widowControl w:val="0"/>
      <w:jc w:val="both"/>
    </w:pPr>
    <w:rPr>
      <w:rFonts w:ascii="Times New Roman" w:hAnsi="Times New Roman"/>
      <w:kern w:val="2"/>
      <w:sz w:val="24"/>
      <w:szCs w:val="24"/>
      <w:lang w:val="en-US" w:eastAsia="zh-CN" w:bidi="ar-SA"/>
    </w:rPr>
  </w:style>
  <w:style w:type="paragraph" w:customStyle="1" w:styleId="1075">
    <w:name w:val="Char Char31"/>
    <w:basedOn w:val="1"/>
    <w:uiPriority w:val="0"/>
    <w:pPr>
      <w:spacing w:beforeLines="40" w:afterLines="40" w:line="360" w:lineRule="auto"/>
    </w:pPr>
    <w:rPr>
      <w:rFonts w:ascii="Tahoma" w:hAnsi="Tahoma"/>
      <w:sz w:val="36"/>
      <w:szCs w:val="36"/>
    </w:rPr>
  </w:style>
  <w:style w:type="paragraph" w:customStyle="1" w:styleId="1076">
    <w:name w:val="公文标题 1"/>
    <w:basedOn w:val="189"/>
    <w:next w:val="189"/>
    <w:uiPriority w:val="0"/>
    <w:pPr>
      <w:tabs>
        <w:tab w:val="left" w:pos="1260"/>
      </w:tabs>
      <w:ind w:left="360" w:hanging="360" w:firstLineChars="0"/>
      <w:outlineLvl w:val="0"/>
    </w:pPr>
    <w:rPr>
      <w:rFonts w:hAnsi="宋体"/>
      <w:kern w:val="28"/>
      <w:sz w:val="28"/>
    </w:rPr>
  </w:style>
  <w:style w:type="paragraph" w:customStyle="1" w:styleId="1077">
    <w:name w:val="xl104"/>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078">
    <w:name w:val="xl103"/>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079">
    <w:name w:val=" Char Char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080">
    <w:name w:val=" Char Char1 Char Char Char Char"/>
    <w:basedOn w:val="1"/>
    <w:uiPriority w:val="0"/>
    <w:pPr>
      <w:widowControl/>
      <w:spacing w:beforeLines="0" w:after="160" w:line="240" w:lineRule="exact"/>
      <w:jc w:val="left"/>
    </w:pPr>
    <w:rPr>
      <w:rFonts w:ascii="Calibri" w:hAnsi="Calibri" w:cs="Calibri"/>
    </w:rPr>
  </w:style>
  <w:style w:type="paragraph" w:customStyle="1" w:styleId="1081">
    <w:name w:val="样式 标题 5H5Level 3 - iPIM 5Titre5Block Label1.1.1口h5Secon...1"/>
    <w:basedOn w:val="7"/>
    <w:uiPriority w:val="0"/>
    <w:pPr>
      <w:widowControl/>
      <w:tabs>
        <w:tab w:val="left" w:pos="1008"/>
        <w:tab w:val="left" w:pos="1304"/>
      </w:tabs>
      <w:spacing w:beforeLines="50" w:afterLines="50" w:line="377" w:lineRule="auto"/>
      <w:jc w:val="left"/>
    </w:pPr>
    <w:rPr>
      <w:rFonts w:eastAsia="宋体" w:cs="宋体"/>
      <w:sz w:val="30"/>
      <w:szCs w:val="20"/>
      <w:lang w:val="en-US" w:eastAsia="zh-CN"/>
    </w:rPr>
  </w:style>
  <w:style w:type="paragraph" w:customStyle="1" w:styleId="1082">
    <w:name w:val="Char Char Char Char"/>
    <w:basedOn w:val="1"/>
    <w:uiPriority w:val="0"/>
  </w:style>
  <w:style w:type="paragraph" w:customStyle="1" w:styleId="1083">
    <w:name w:val="Char Char Char Char Char Char Char Char Char1 Char Char Char Char1"/>
    <w:basedOn w:val="1"/>
    <w:uiPriority w:val="0"/>
    <w:pPr>
      <w:adjustRightInd w:val="0"/>
      <w:spacing w:beforeLines="0" w:line="360" w:lineRule="auto"/>
    </w:pPr>
    <w:rPr>
      <w:kern w:val="0"/>
      <w:sz w:val="24"/>
    </w:rPr>
  </w:style>
  <w:style w:type="paragraph" w:customStyle="1" w:styleId="1084">
    <w:name w:val="Char Char3 Char Char Char Char Char Char Char Char Char Char"/>
    <w:basedOn w:val="1"/>
    <w:uiPriority w:val="0"/>
    <w:pPr>
      <w:spacing w:beforeLines="40" w:afterLines="40" w:line="360" w:lineRule="auto"/>
    </w:pPr>
    <w:rPr>
      <w:rFonts w:ascii="Tahoma" w:hAnsi="Tahoma"/>
      <w:sz w:val="36"/>
      <w:szCs w:val="36"/>
    </w:rPr>
  </w:style>
  <w:style w:type="paragraph" w:customStyle="1" w:styleId="1085">
    <w:name w:val="infoblue"/>
    <w:basedOn w:val="1"/>
    <w:uiPriority w:val="0"/>
    <w:pPr>
      <w:widowControl/>
      <w:spacing w:beforeLines="40" w:afterLines="40" w:line="240" w:lineRule="atLeast"/>
      <w:jc w:val="left"/>
    </w:pPr>
    <w:rPr>
      <w:i/>
      <w:iCs/>
      <w:color w:val="0000FF"/>
      <w:kern w:val="0"/>
      <w:sz w:val="20"/>
    </w:rPr>
  </w:style>
  <w:style w:type="paragraph" w:customStyle="1" w:styleId="1086">
    <w:name w:val="正文 首行缩进"/>
    <w:basedOn w:val="1"/>
    <w:uiPriority w:val="0"/>
    <w:pPr>
      <w:spacing w:beforeLines="40" w:afterLines="40" w:line="360" w:lineRule="auto"/>
      <w:ind w:firstLine="200" w:firstLineChars="200"/>
    </w:pPr>
    <w:rPr>
      <w:sz w:val="28"/>
    </w:rPr>
  </w:style>
  <w:style w:type="paragraph" w:customStyle="1" w:styleId="1087">
    <w:name w:val="Char Char Char Char3"/>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088">
    <w:name w:val="标准有序列表（L1）"/>
    <w:basedOn w:val="522"/>
    <w:uiPriority w:val="0"/>
    <w:pPr>
      <w:tabs>
        <w:tab w:val="left" w:pos="0"/>
      </w:tabs>
      <w:spacing w:line="360" w:lineRule="auto"/>
      <w:ind w:firstLine="0"/>
    </w:pPr>
    <w:rPr>
      <w:rFonts w:ascii="黑体" w:hAnsi="Times New Roman" w:eastAsia="黑体"/>
      <w:color w:val="000000"/>
      <w:sz w:val="24"/>
    </w:rPr>
  </w:style>
  <w:style w:type="paragraph" w:customStyle="1" w:styleId="1089">
    <w:name w:val="标题二"/>
    <w:basedOn w:val="4"/>
    <w:next w:val="35"/>
    <w:uiPriority w:val="0"/>
    <w:pPr>
      <w:tabs>
        <w:tab w:val="left" w:pos="-420"/>
        <w:tab w:val="left" w:pos="448"/>
      </w:tabs>
      <w:spacing w:beforeLines="40" w:afterLines="40" w:line="240" w:lineRule="auto"/>
      <w:ind w:left="-420"/>
      <w:jc w:val="left"/>
    </w:pPr>
    <w:rPr>
      <w:rFonts w:ascii="Times New Roman" w:hAnsi="Times New Roman" w:eastAsia="宋体" w:cs="Angsana New"/>
      <w:sz w:val="24"/>
    </w:rPr>
  </w:style>
  <w:style w:type="paragraph" w:customStyle="1" w:styleId="1090">
    <w:name w:val="文本段落"/>
    <w:basedOn w:val="1"/>
    <w:uiPriority w:val="0"/>
    <w:pPr>
      <w:spacing w:beforeLines="0" w:after="60" w:line="360" w:lineRule="auto"/>
      <w:ind w:left="709" w:firstLine="200" w:firstLineChars="200"/>
    </w:pPr>
    <w:rPr>
      <w:kern w:val="0"/>
      <w:sz w:val="24"/>
    </w:rPr>
  </w:style>
  <w:style w:type="paragraph" w:customStyle="1" w:styleId="1091">
    <w:name w:val="插图标注（绿盟科技）"/>
    <w:next w:val="1"/>
    <w:uiPriority w:val="0"/>
    <w:pPr>
      <w:spacing w:after="156"/>
      <w:jc w:val="center"/>
    </w:pPr>
    <w:rPr>
      <w:rFonts w:ascii="Arial" w:hAnsi="Arial" w:cs="Arial"/>
      <w:sz w:val="21"/>
      <w:szCs w:val="21"/>
      <w:lang w:val="en-US" w:eastAsia="zh-CN" w:bidi="ar-SA"/>
    </w:rPr>
  </w:style>
  <w:style w:type="paragraph" w:customStyle="1" w:styleId="1092">
    <w:name w:val="样式 标题 3BOD 0Level 3 HeadH3Heading 3 - oldlevel_3PIM 3h3s..."/>
    <w:basedOn w:val="5"/>
    <w:uiPriority w:val="0"/>
    <w:pPr>
      <w:tabs>
        <w:tab w:val="left" w:pos="720"/>
        <w:tab w:val="left" w:pos="1620"/>
        <w:tab w:val="left" w:pos="1800"/>
      </w:tabs>
      <w:spacing w:line="415" w:lineRule="auto"/>
      <w:ind w:left="1800" w:leftChars="600" w:hanging="420" w:hangingChars="200"/>
    </w:pPr>
    <w:rPr>
      <w:rFonts w:ascii="仿宋_GB2312" w:hAnsi="仿宋_GB2312" w:eastAsia="仿宋_GB2312"/>
      <w:bCs w:val="0"/>
      <w:sz w:val="30"/>
    </w:rPr>
  </w:style>
  <w:style w:type="paragraph" w:customStyle="1" w:styleId="1093">
    <w:name w:val="tab0/2"/>
    <w:basedOn w:val="1"/>
    <w:uiPriority w:val="0"/>
    <w:pPr>
      <w:widowControl/>
      <w:tabs>
        <w:tab w:val="left" w:pos="3402"/>
        <w:tab w:val="left" w:pos="5670"/>
      </w:tabs>
      <w:spacing w:beforeLines="0" w:after="240"/>
      <w:ind w:left="1134" w:hanging="1134"/>
      <w:jc w:val="left"/>
    </w:pPr>
    <w:rPr>
      <w:rFonts w:ascii="Arial" w:hAnsi="Arial"/>
      <w:b/>
      <w:kern w:val="0"/>
      <w:sz w:val="24"/>
      <w:lang w:eastAsia="zh-CN"/>
    </w:rPr>
  </w:style>
  <w:style w:type="paragraph" w:customStyle="1" w:styleId="1094">
    <w:name w:val="列表（编号二级）（绿盟科技）"/>
    <w:basedOn w:val="974"/>
    <w:qFormat/>
    <w:uiPriority w:val="0"/>
    <w:pPr>
      <w:numPr>
        <w:ilvl w:val="0"/>
        <w:numId w:val="0"/>
      </w:numPr>
      <w:spacing w:beforeLines="0"/>
      <w:ind w:left="420" w:hanging="420"/>
    </w:pPr>
  </w:style>
  <w:style w:type="paragraph" w:customStyle="1" w:styleId="1095">
    <w:name w:val="样式 标题 3 + 红色"/>
    <w:basedOn w:val="5"/>
    <w:uiPriority w:val="0"/>
    <w:pPr>
      <w:spacing w:before="120" w:after="120" w:line="700" w:lineRule="exact"/>
      <w:jc w:val="left"/>
    </w:pPr>
    <w:rPr>
      <w:rFonts w:ascii="宋体" w:hAnsi="宋体"/>
      <w:color w:val="FF0000"/>
      <w:spacing w:val="10"/>
      <w:kern w:val="24"/>
      <w:sz w:val="28"/>
    </w:rPr>
  </w:style>
  <w:style w:type="paragraph" w:customStyle="1" w:styleId="1096">
    <w:name w:val="Paragraph1"/>
    <w:basedOn w:val="1"/>
    <w:uiPriority w:val="0"/>
    <w:pPr>
      <w:spacing w:beforeLines="0" w:afterLines="50"/>
    </w:pPr>
    <w:rPr>
      <w:rFonts w:ascii="宋体"/>
      <w:snapToGrid w:val="0"/>
      <w:kern w:val="0"/>
    </w:rPr>
  </w:style>
  <w:style w:type="paragraph" w:customStyle="1" w:styleId="1097">
    <w:name w:val="样式 样式 标题 4H4PIM 4h4bulletblbb标题 4 Charsect 1.2.3.4Ref Head... + ..."/>
    <w:basedOn w:val="1"/>
    <w:uiPriority w:val="0"/>
    <w:pPr>
      <w:keepNext/>
      <w:keepLines/>
      <w:spacing w:before="156" w:after="156" w:afterLines="50" w:line="360" w:lineRule="auto"/>
      <w:ind w:left="3011" w:hanging="851"/>
      <w:jc w:val="left"/>
      <w:outlineLvl w:val="3"/>
    </w:pPr>
    <w:rPr>
      <w:rFonts w:ascii="黑体" w:hAnsi="Calibri" w:eastAsia="黑体"/>
      <w:b/>
      <w:spacing w:val="-5"/>
      <w:sz w:val="28"/>
    </w:rPr>
  </w:style>
  <w:style w:type="paragraph" w:customStyle="1" w:styleId="1098">
    <w:name w:val="xl40"/>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099">
    <w:name w:val="样式 标题 2Chapter X.X. Statementh22Header 2l2Level 2 Headhea...1"/>
    <w:basedOn w:val="5"/>
    <w:uiPriority w:val="0"/>
    <w:pPr>
      <w:tabs>
        <w:tab w:val="left" w:pos="720"/>
      </w:tabs>
      <w:spacing w:before="120" w:afterLines="50" w:line="240" w:lineRule="auto"/>
      <w:ind w:left="720" w:hanging="720"/>
      <w:jc w:val="left"/>
    </w:pPr>
    <w:rPr>
      <w:rFonts w:ascii="宋体" w:hAnsi="Times New Roman" w:cs="宋体"/>
      <w:bCs w:val="0"/>
      <w:snapToGrid w:val="0"/>
      <w:sz w:val="24"/>
    </w:rPr>
  </w:style>
  <w:style w:type="paragraph" w:customStyle="1" w:styleId="1100">
    <w:name w:val="Char Char1 Char Char Char Char Char Char Char Char1"/>
    <w:basedOn w:val="1"/>
    <w:uiPriority w:val="0"/>
    <w:pPr>
      <w:widowControl/>
      <w:spacing w:beforeLines="0" w:after="160" w:line="240" w:lineRule="exact"/>
      <w:jc w:val="left"/>
    </w:pPr>
    <w:rPr>
      <w:rFonts w:ascii="Verdana" w:hAnsi="Verdana"/>
      <w:kern w:val="0"/>
      <w:sz w:val="20"/>
      <w:lang w:eastAsia="en-US"/>
    </w:rPr>
  </w:style>
  <w:style w:type="paragraph" w:customStyle="1" w:styleId="1101">
    <w:name w:val="标准书脚_偶数页"/>
    <w:uiPriority w:val="0"/>
    <w:pPr>
      <w:spacing w:before="120"/>
    </w:pPr>
    <w:rPr>
      <w:rFonts w:ascii="Times New Roman" w:hAnsi="Times New Roman"/>
      <w:sz w:val="18"/>
      <w:lang w:val="en-US" w:eastAsia="zh-CN" w:bidi="ar-SA"/>
    </w:rPr>
  </w:style>
  <w:style w:type="paragraph" w:customStyle="1" w:styleId="1102">
    <w:name w:val="标题 3（绿盟科技）"/>
    <w:basedOn w:val="5"/>
    <w:next w:val="1"/>
    <w:uiPriority w:val="0"/>
    <w:pPr>
      <w:tabs>
        <w:tab w:val="left" w:pos="960"/>
      </w:tabs>
      <w:spacing w:line="415" w:lineRule="auto"/>
      <w:ind w:left="540"/>
      <w:jc w:val="left"/>
    </w:pPr>
    <w:rPr>
      <w:rFonts w:ascii="Arial" w:hAnsi="Arial" w:eastAsia="黑体"/>
      <w:bCs w:val="0"/>
      <w:kern w:val="0"/>
      <w:sz w:val="30"/>
      <w:szCs w:val="30"/>
    </w:rPr>
  </w:style>
  <w:style w:type="paragraph" w:customStyle="1" w:styleId="1103">
    <w:name w:val="GW-标题3"/>
    <w:basedOn w:val="5"/>
    <w:uiPriority w:val="0"/>
    <w:pPr>
      <w:tabs>
        <w:tab w:val="left" w:pos="360"/>
        <w:tab w:val="left" w:pos="720"/>
      </w:tabs>
      <w:spacing w:beforeLines="50" w:afterLines="50" w:line="360" w:lineRule="auto"/>
      <w:ind w:left="360" w:hanging="360" w:hangingChars="200"/>
    </w:pPr>
    <w:rPr>
      <w:rFonts w:ascii="仿宋_GB2312" w:eastAsia="仿宋_GB2312"/>
      <w:bCs w:val="0"/>
      <w:szCs w:val="24"/>
    </w:rPr>
  </w:style>
  <w:style w:type="paragraph" w:customStyle="1" w:styleId="1104">
    <w:name w:val="陈泽滨"/>
    <w:uiPriority w:val="0"/>
    <w:pPr>
      <w:widowControl w:val="0"/>
      <w:jc w:val="both"/>
    </w:pPr>
    <w:rPr>
      <w:rFonts w:ascii="Times New Roman" w:hAnsi="Times New Roman"/>
      <w:kern w:val="2"/>
      <w:sz w:val="21"/>
      <w:szCs w:val="24"/>
      <w:lang w:val="en-US" w:eastAsia="zh-CN" w:bidi="ar-SA"/>
    </w:rPr>
  </w:style>
  <w:style w:type="paragraph" w:customStyle="1" w:styleId="1105">
    <w:name w:val="P1"/>
    <w:basedOn w:val="1"/>
    <w:uiPriority w:val="0"/>
    <w:pPr>
      <w:widowControl/>
      <w:spacing w:beforeLines="0" w:line="240" w:lineRule="atLeast"/>
      <w:jc w:val="left"/>
    </w:pPr>
    <w:rPr>
      <w:b/>
      <w:kern w:val="0"/>
      <w:szCs w:val="21"/>
      <w:lang w:val="en-AU" w:eastAsia="en-US"/>
    </w:rPr>
  </w:style>
  <w:style w:type="paragraph" w:customStyle="1" w:styleId="1106">
    <w:name w:val="xl27"/>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1107">
    <w:name w:val="正文式样2"/>
    <w:basedOn w:val="1"/>
    <w:uiPriority w:val="0"/>
    <w:pPr>
      <w:widowControl/>
      <w:spacing w:beforeLines="40" w:afterLines="40" w:line="360" w:lineRule="auto"/>
      <w:ind w:firstLine="480" w:firstLineChars="200"/>
      <w:jc w:val="left"/>
    </w:pPr>
    <w:rPr>
      <w:rFonts w:eastAsia="楷体_GB2312"/>
      <w:kern w:val="0"/>
      <w:sz w:val="24"/>
      <w:lang w:eastAsia="en-US"/>
    </w:rPr>
  </w:style>
  <w:style w:type="paragraph" w:customStyle="1" w:styleId="1108">
    <w:name w:val="封面版本"/>
    <w:basedOn w:val="1"/>
    <w:uiPriority w:val="0"/>
    <w:pPr>
      <w:spacing w:beforeLines="0"/>
      <w:jc w:val="center"/>
    </w:pPr>
    <w:rPr>
      <w:rFonts w:ascii="宋体" w:hAnsi="宋体" w:cs="宋体"/>
      <w:sz w:val="30"/>
    </w:rPr>
  </w:style>
  <w:style w:type="paragraph" w:customStyle="1" w:styleId="1109">
    <w:name w:val="实施日期"/>
    <w:basedOn w:val="834"/>
    <w:uiPriority w:val="0"/>
    <w:pPr>
      <w:framePr w:hSpace="0" w:vAnchor="margin" w:hAnchor="text" w:xAlign="right"/>
      <w:jc w:val="right"/>
    </w:pPr>
  </w:style>
  <w:style w:type="paragraph" w:customStyle="1" w:styleId="1110">
    <w:name w:val="样式 小四 行距: 1.5 倍行距 首行缩进:  2.25 字符"/>
    <w:basedOn w:val="1"/>
    <w:uiPriority w:val="0"/>
    <w:pPr>
      <w:tabs>
        <w:tab w:val="left" w:pos="360"/>
        <w:tab w:val="left" w:pos="704"/>
      </w:tabs>
      <w:spacing w:beforeLines="0" w:line="360" w:lineRule="auto"/>
    </w:pPr>
    <w:rPr>
      <w:rFonts w:ascii="宋体" w:hAnsi="宋体"/>
      <w:spacing w:val="-8"/>
      <w:sz w:val="24"/>
    </w:rPr>
  </w:style>
  <w:style w:type="paragraph" w:customStyle="1" w:styleId="1111">
    <w:name w:val="标题 37"/>
    <w:basedOn w:val="1"/>
    <w:uiPriority w:val="0"/>
    <w:pPr>
      <w:adjustRightInd w:val="0"/>
      <w:snapToGrid w:val="0"/>
      <w:spacing w:beforeLines="0"/>
      <w:ind w:left="-2" w:leftChars="-1"/>
    </w:pPr>
    <w:rPr>
      <w:rFonts w:ascii="Arial" w:hAnsi="Arial" w:cs="Arial"/>
      <w:szCs w:val="24"/>
    </w:rPr>
  </w:style>
  <w:style w:type="paragraph" w:customStyle="1" w:styleId="1112">
    <w:name w:val="标题 0（绿盟科技）"/>
    <w:basedOn w:val="84"/>
    <w:uiPriority w:val="0"/>
    <w:pPr>
      <w:keepNext/>
      <w:keepLines/>
      <w:widowControl/>
      <w:spacing w:before="0" w:after="0" w:line="300" w:lineRule="auto"/>
    </w:pPr>
    <w:rPr>
      <w:rFonts w:eastAsia="黑体"/>
      <w:kern w:val="0"/>
      <w:sz w:val="52"/>
    </w:rPr>
  </w:style>
  <w:style w:type="paragraph" w:customStyle="1" w:styleId="1113">
    <w:name w:val="主正文"/>
    <w:basedOn w:val="1"/>
    <w:uiPriority w:val="0"/>
    <w:pPr>
      <w:widowControl/>
      <w:overflowPunct w:val="0"/>
      <w:autoSpaceDE w:val="0"/>
      <w:autoSpaceDN w:val="0"/>
      <w:adjustRightInd w:val="0"/>
      <w:spacing w:beforeLines="40" w:afterLines="40" w:line="312" w:lineRule="auto"/>
      <w:ind w:firstLine="482"/>
    </w:pPr>
    <w:rPr>
      <w:kern w:val="0"/>
      <w:sz w:val="24"/>
      <w:lang w:val="en-GB"/>
    </w:rPr>
  </w:style>
  <w:style w:type="paragraph" w:customStyle="1" w:styleId="1114">
    <w:name w:val="公司标题"/>
    <w:basedOn w:val="1"/>
    <w:uiPriority w:val="0"/>
    <w:pPr>
      <w:adjustRightInd w:val="0"/>
      <w:spacing w:beforeLines="0"/>
      <w:jc w:val="left"/>
      <w:textAlignment w:val="baseline"/>
    </w:pPr>
    <w:rPr>
      <w:rFonts w:eastAsia="微软大黑体"/>
      <w:sz w:val="28"/>
    </w:rPr>
  </w:style>
  <w:style w:type="paragraph" w:customStyle="1" w:styleId="1115">
    <w:name w:val="xl22"/>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仿宋_GB2312" w:hAnsi="宋体" w:eastAsia="仿宋_GB2312" w:cs="宋体"/>
      <w:b/>
      <w:bCs/>
      <w:kern w:val="0"/>
      <w:sz w:val="22"/>
      <w:szCs w:val="22"/>
    </w:rPr>
  </w:style>
  <w:style w:type="paragraph" w:customStyle="1" w:styleId="1116">
    <w:name w:val="首信标准正文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117">
    <w:name w:val="样式 标题 1Heading 0H1PIM 1123321Title1卷标题h11.ch章节标题第*部分..."/>
    <w:basedOn w:val="3"/>
    <w:uiPriority w:val="0"/>
    <w:pPr>
      <w:keepNext w:val="0"/>
      <w:tabs>
        <w:tab w:val="left" w:pos="420"/>
        <w:tab w:val="left" w:pos="720"/>
        <w:tab w:val="clear" w:pos="360"/>
        <w:tab w:val="clear" w:pos="432"/>
      </w:tabs>
      <w:spacing w:line="360" w:lineRule="auto"/>
      <w:ind w:left="420" w:hanging="420"/>
    </w:pPr>
    <w:rPr>
      <w:rFonts w:ascii="Arial" w:hAnsi="Arial" w:cs="宋体"/>
      <w:color w:val="000000"/>
      <w:szCs w:val="24"/>
      <w:lang w:val="en-US" w:eastAsia="zh-CN"/>
    </w:rPr>
  </w:style>
  <w:style w:type="paragraph" w:customStyle="1" w:styleId="1118">
    <w:name w:val="数字标题6"/>
    <w:basedOn w:val="8"/>
    <w:next w:val="1"/>
    <w:uiPriority w:val="0"/>
    <w:pPr>
      <w:widowControl w:val="0"/>
      <w:tabs>
        <w:tab w:val="left" w:pos="480"/>
        <w:tab w:val="left" w:pos="1080"/>
        <w:tab w:val="clear" w:pos="1152"/>
      </w:tabs>
      <w:overflowPunct/>
      <w:adjustRightInd/>
      <w:snapToGrid/>
      <w:spacing w:before="240" w:after="64" w:line="319" w:lineRule="auto"/>
      <w:ind w:left="1080" w:hanging="1080"/>
      <w:textAlignment w:val="auto"/>
    </w:pPr>
    <w:rPr>
      <w:b/>
      <w:bCs/>
      <w:i/>
      <w:kern w:val="2"/>
      <w:szCs w:val="24"/>
    </w:rPr>
  </w:style>
  <w:style w:type="paragraph" w:customStyle="1" w:styleId="1119">
    <w:name w:val="样式 标题 4 + 左 段前: 15.6 磅 段后: 15.6 磅 行距: 1.5 倍行距"/>
    <w:basedOn w:val="6"/>
    <w:uiPriority w:val="0"/>
    <w:pPr>
      <w:spacing w:before="312" w:after="312" w:line="360" w:lineRule="auto"/>
      <w:ind w:firstLine="482"/>
      <w:jc w:val="left"/>
    </w:pPr>
    <w:rPr>
      <w:rFonts w:eastAsia="仿宋" w:cs="宋体"/>
      <w:b w:val="0"/>
      <w:sz w:val="24"/>
      <w:szCs w:val="20"/>
    </w:rPr>
  </w:style>
  <w:style w:type="paragraph" w:customStyle="1" w:styleId="1120">
    <w:name w:val="样式 正文缩进四号特点表正文正文非缩进段1ALT+ZPI正文文字首行缩进正文1缩进正文双线水上软件样式..."/>
    <w:basedOn w:val="9"/>
    <w:uiPriority w:val="0"/>
    <w:pPr>
      <w:spacing w:before="156" w:afterLines="50" w:line="360" w:lineRule="auto"/>
      <w:ind w:firstLine="480" w:firstLineChars="200"/>
    </w:pPr>
    <w:rPr>
      <w:rFonts w:ascii="Calibri" w:hAnsi="宋体" w:cs="宋体"/>
      <w:sz w:val="24"/>
      <w:szCs w:val="24"/>
    </w:rPr>
  </w:style>
  <w:style w:type="paragraph" w:customStyle="1" w:styleId="1121">
    <w:name w:val="表格标注"/>
    <w:basedOn w:val="1"/>
    <w:uiPriority w:val="0"/>
    <w:pPr>
      <w:spacing w:beforeLines="0" w:after="160" w:line="300" w:lineRule="auto"/>
      <w:jc w:val="right"/>
    </w:pPr>
    <w:rPr>
      <w:rFonts w:ascii="黑体" w:hAnsi="Arial" w:eastAsia="黑体" w:cs="宋体"/>
      <w:sz w:val="24"/>
    </w:rPr>
  </w:style>
  <w:style w:type="paragraph" w:customStyle="1" w:styleId="1122">
    <w:name w:val="样式 正文（首行缩进两字） + 首行缩进:  2 字符 段后: 0.5 行 行距: 1.5 倍行距"/>
    <w:basedOn w:val="522"/>
    <w:uiPriority w:val="0"/>
    <w:pPr>
      <w:spacing w:line="360" w:lineRule="auto"/>
    </w:pPr>
    <w:rPr>
      <w:sz w:val="24"/>
      <w:szCs w:val="24"/>
    </w:rPr>
  </w:style>
  <w:style w:type="paragraph" w:customStyle="1" w:styleId="1123">
    <w:name w:val="样式 仿宋_GB2312 小三 左侧:  1.06 厘米"/>
    <w:basedOn w:val="1"/>
    <w:uiPriority w:val="0"/>
    <w:pPr>
      <w:spacing w:beforeLines="0" w:line="360" w:lineRule="auto"/>
      <w:ind w:left="601"/>
    </w:pPr>
    <w:rPr>
      <w:rFonts w:ascii="仿宋_GB2312" w:eastAsia="仿宋_GB2312"/>
      <w:sz w:val="24"/>
    </w:rPr>
  </w:style>
  <w:style w:type="paragraph" w:customStyle="1" w:styleId="1124">
    <w:name w:val="Char Char Char1"/>
    <w:basedOn w:val="1"/>
    <w:uiPriority w:val="0"/>
    <w:pPr>
      <w:spacing w:beforeLines="0"/>
    </w:pPr>
    <w:rPr>
      <w:rFonts w:ascii="Tahoma" w:hAnsi="Tahoma"/>
      <w:sz w:val="24"/>
    </w:rPr>
  </w:style>
  <w:style w:type="paragraph" w:customStyle="1" w:styleId="1125">
    <w:name w:val="Body Text 3"/>
    <w:basedOn w:val="1"/>
    <w:uiPriority w:val="0"/>
    <w:pPr>
      <w:snapToGrid w:val="0"/>
      <w:spacing w:before="50" w:beforeLines="0" w:after="50"/>
    </w:pPr>
    <w:rPr>
      <w:rFonts w:hAnsi="宋体" w:eastAsia="仿宋_GB2312"/>
      <w:b/>
      <w:bCs/>
      <w:kern w:val="0"/>
      <w:sz w:val="24"/>
    </w:rPr>
  </w:style>
  <w:style w:type="paragraph" w:customStyle="1" w:styleId="1126">
    <w:name w:val="xl113"/>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Lines="0" w:beforeAutospacing="1" w:after="100" w:afterAutospacing="1"/>
      <w:jc w:val="center"/>
    </w:pPr>
    <w:rPr>
      <w:rFonts w:ascii="宋体" w:hAnsi="宋体" w:cs="宋体"/>
      <w:kern w:val="0"/>
      <w:sz w:val="20"/>
    </w:rPr>
  </w:style>
  <w:style w:type="paragraph" w:customStyle="1" w:styleId="1127">
    <w:name w:val="图样式"/>
    <w:basedOn w:val="1"/>
    <w:uiPriority w:val="0"/>
    <w:pPr>
      <w:keepNext/>
      <w:widowControl/>
      <w:spacing w:beforeLines="0" w:after="80"/>
      <w:jc w:val="center"/>
    </w:pPr>
  </w:style>
  <w:style w:type="paragraph" w:customStyle="1" w:styleId="1128">
    <w:name w:val="xl110"/>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129">
    <w:name w:val="第一条"/>
    <w:basedOn w:val="189"/>
    <w:uiPriority w:val="0"/>
    <w:pPr>
      <w:tabs>
        <w:tab w:val="left" w:pos="1050"/>
      </w:tabs>
      <w:ind w:left="1050" w:hanging="720" w:firstLineChars="0"/>
    </w:pPr>
    <w:rPr>
      <w:rFonts w:hAnsi="宋体"/>
      <w:kern w:val="28"/>
      <w:sz w:val="28"/>
      <w:szCs w:val="28"/>
    </w:rPr>
  </w:style>
  <w:style w:type="paragraph" w:customStyle="1" w:styleId="1130">
    <w:name w:val="Char Char Char Char Char Char1 Char1"/>
    <w:basedOn w:val="1"/>
    <w:uiPriority w:val="0"/>
    <w:pPr>
      <w:widowControl/>
      <w:spacing w:beforeLines="0" w:after="160" w:line="240" w:lineRule="exact"/>
      <w:jc w:val="left"/>
    </w:pPr>
    <w:rPr>
      <w:rFonts w:ascii="Verdana" w:hAnsi="Verdana"/>
      <w:kern w:val="0"/>
      <w:lang w:eastAsia="en-US"/>
    </w:rPr>
  </w:style>
  <w:style w:type="paragraph" w:customStyle="1" w:styleId="1131">
    <w:name w:val="封面一致性程度标识"/>
    <w:uiPriority w:val="0"/>
    <w:pPr>
      <w:spacing w:before="440" w:line="400" w:lineRule="exact"/>
      <w:jc w:val="center"/>
    </w:pPr>
    <w:rPr>
      <w:rFonts w:ascii="宋体" w:hAnsi="Times New Roman"/>
      <w:sz w:val="28"/>
      <w:lang w:val="en-US" w:eastAsia="zh-CN" w:bidi="ar-SA"/>
    </w:rPr>
  </w:style>
  <w:style w:type="paragraph" w:customStyle="1" w:styleId="1132">
    <w:name w:val="Char2 Char Char Char Char Char Char"/>
    <w:basedOn w:val="1"/>
    <w:uiPriority w:val="0"/>
    <w:pPr>
      <w:spacing w:beforeLines="0"/>
    </w:pPr>
    <w:rPr>
      <w:rFonts w:ascii="仿宋_GB2312"/>
      <w:b/>
      <w:sz w:val="30"/>
      <w:szCs w:val="32"/>
    </w:rPr>
  </w:style>
  <w:style w:type="paragraph" w:customStyle="1" w:styleId="1133">
    <w:name w:val="strike"/>
    <w:basedOn w:val="1"/>
    <w:uiPriority w:val="0"/>
    <w:pPr>
      <w:widowControl/>
      <w:spacing w:beforeLines="40" w:afterLines="40"/>
      <w:jc w:val="left"/>
    </w:pPr>
    <w:rPr>
      <w:rFonts w:ascii="宋体" w:hAnsi="宋体" w:cs="宋体"/>
      <w:strike/>
      <w:color w:val="000000"/>
      <w:kern w:val="0"/>
      <w:sz w:val="24"/>
      <w:szCs w:val="24"/>
    </w:rPr>
  </w:style>
  <w:style w:type="paragraph" w:customStyle="1" w:styleId="1134">
    <w:name w:val="color999999bg"/>
    <w:basedOn w:val="1"/>
    <w:uiPriority w:val="0"/>
    <w:pPr>
      <w:widowControl/>
      <w:shd w:val="clear" w:color="auto" w:fill="999999"/>
      <w:spacing w:beforeLines="40" w:afterLines="40"/>
      <w:jc w:val="left"/>
    </w:pPr>
    <w:rPr>
      <w:rFonts w:ascii="宋体" w:hAnsi="宋体" w:cs="宋体"/>
      <w:color w:val="000000"/>
      <w:kern w:val="0"/>
      <w:sz w:val="24"/>
      <w:szCs w:val="24"/>
    </w:rPr>
  </w:style>
  <w:style w:type="paragraph" w:customStyle="1" w:styleId="1135">
    <w:name w:val="_Style 27"/>
    <w:basedOn w:val="1"/>
    <w:uiPriority w:val="0"/>
    <w:pPr>
      <w:spacing w:beforeLines="0"/>
    </w:pPr>
    <w:rPr>
      <w:szCs w:val="24"/>
    </w:rPr>
  </w:style>
  <w:style w:type="paragraph" w:customStyle="1" w:styleId="1136">
    <w:name w:val="样式 样式 标题 2 + 段前: 1 行 段后: 1 行 + 段前: 1 行 段后: 0.5 行"/>
    <w:basedOn w:val="1"/>
    <w:uiPriority w:val="0"/>
    <w:pPr>
      <w:keepNext/>
      <w:keepLines/>
      <w:widowControl/>
      <w:tabs>
        <w:tab w:val="left" w:pos="-420"/>
      </w:tabs>
      <w:spacing w:beforeLines="100" w:afterLines="50" w:line="360" w:lineRule="auto"/>
      <w:ind w:left="-420" w:firstLine="420"/>
      <w:jc w:val="left"/>
      <w:outlineLvl w:val="1"/>
    </w:pPr>
    <w:rPr>
      <w:rFonts w:ascii="Arial" w:hAnsi="Arial" w:eastAsia="黑体" w:cs="宋体"/>
      <w:b/>
      <w:bCs/>
      <w:sz w:val="24"/>
      <w:szCs w:val="24"/>
    </w:rPr>
  </w:style>
  <w:style w:type="paragraph" w:customStyle="1" w:styleId="1137">
    <w:name w:val="tertnavdiv"/>
    <w:basedOn w:val="1"/>
    <w:uiPriority w:val="0"/>
    <w:pPr>
      <w:widowControl/>
      <w:shd w:val="clear" w:color="auto" w:fill="CECECE"/>
      <w:spacing w:beforeLines="40" w:afterLines="40"/>
      <w:jc w:val="left"/>
    </w:pPr>
    <w:rPr>
      <w:rFonts w:ascii="宋体" w:hAnsi="宋体" w:cs="宋体"/>
      <w:color w:val="000000"/>
      <w:kern w:val="0"/>
      <w:sz w:val="24"/>
      <w:szCs w:val="24"/>
    </w:rPr>
  </w:style>
  <w:style w:type="paragraph" w:customStyle="1" w:styleId="1138">
    <w:name w:val="二期正文"/>
    <w:basedOn w:val="1"/>
    <w:uiPriority w:val="0"/>
    <w:pPr>
      <w:widowControl/>
      <w:adjustRightInd w:val="0"/>
      <w:snapToGrid w:val="0"/>
      <w:spacing w:before="156" w:after="200" w:line="360" w:lineRule="auto"/>
      <w:ind w:firstLine="560"/>
      <w:jc w:val="left"/>
    </w:pPr>
    <w:rPr>
      <w:rFonts w:ascii="仿宋_GB2312" w:hAnsi="Calibri" w:eastAsia="仿宋_GB2312"/>
      <w:color w:val="000000"/>
      <w:kern w:val="0"/>
      <w:sz w:val="20"/>
      <w:szCs w:val="28"/>
      <w:lang w:val="zh-CN"/>
    </w:rPr>
  </w:style>
  <w:style w:type="paragraph" w:customStyle="1" w:styleId="1139">
    <w:name w:val="正文1"/>
    <w:uiPriority w:val="0"/>
    <w:pPr>
      <w:widowControl w:val="0"/>
      <w:adjustRightInd w:val="0"/>
      <w:spacing w:line="312" w:lineRule="atLeast"/>
      <w:jc w:val="both"/>
      <w:textAlignment w:val="baseline"/>
    </w:pPr>
    <w:rPr>
      <w:rFonts w:ascii="宋体" w:hAnsi="Times New Roman"/>
      <w:sz w:val="34"/>
      <w:lang w:val="en-US" w:eastAsia="zh-CN" w:bidi="ar-SA"/>
    </w:rPr>
  </w:style>
  <w:style w:type="paragraph" w:customStyle="1" w:styleId="1140">
    <w:name w:val="Char3"/>
    <w:basedOn w:val="1"/>
    <w:uiPriority w:val="0"/>
    <w:pPr>
      <w:spacing w:beforeLines="0"/>
    </w:pPr>
    <w:rPr>
      <w:rFonts w:ascii="Tahoma" w:hAnsi="Tahoma"/>
      <w:sz w:val="24"/>
    </w:rPr>
  </w:style>
  <w:style w:type="paragraph" w:customStyle="1" w:styleId="1141">
    <w:name w:val="Char Char1 Char"/>
    <w:basedOn w:val="1"/>
    <w:uiPriority w:val="0"/>
    <w:pPr>
      <w:spacing w:beforeLines="0"/>
    </w:pPr>
    <w:rPr>
      <w:rFonts w:ascii="仿宋_GB2312" w:eastAsia="仿宋_GB2312"/>
      <w:b/>
      <w:sz w:val="32"/>
      <w:szCs w:val="32"/>
    </w:rPr>
  </w:style>
  <w:style w:type="paragraph" w:customStyle="1" w:styleId="1142">
    <w:name w:val="color990000bld"/>
    <w:basedOn w:val="1"/>
    <w:uiPriority w:val="0"/>
    <w:pPr>
      <w:widowControl/>
      <w:spacing w:beforeLines="40" w:afterLines="40"/>
      <w:jc w:val="left"/>
    </w:pPr>
    <w:rPr>
      <w:rFonts w:ascii="宋体" w:hAnsi="宋体" w:cs="宋体"/>
      <w:b/>
      <w:bCs/>
      <w:color w:val="990000"/>
      <w:kern w:val="0"/>
      <w:sz w:val="24"/>
      <w:szCs w:val="24"/>
    </w:rPr>
  </w:style>
  <w:style w:type="paragraph" w:customStyle="1" w:styleId="1143">
    <w:name w:val="xl49"/>
    <w:basedOn w:val="1"/>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szCs w:val="22"/>
    </w:rPr>
  </w:style>
  <w:style w:type="paragraph" w:customStyle="1" w:styleId="1144">
    <w:name w:val="注意事项"/>
    <w:basedOn w:val="1"/>
    <w:uiPriority w:val="0"/>
    <w:pPr>
      <w:spacing w:before="156" w:afterLines="50" w:line="360" w:lineRule="auto"/>
      <w:ind w:firstLine="600" w:firstLineChars="200"/>
    </w:pPr>
    <w:rPr>
      <w:rFonts w:ascii="仿宋_GB2312" w:eastAsia="仿宋_GB2312" w:cs="Latha"/>
      <w:bCs/>
      <w:color w:val="000000"/>
      <w:sz w:val="30"/>
      <w:szCs w:val="30"/>
    </w:rPr>
  </w:style>
  <w:style w:type="paragraph" w:customStyle="1" w:styleId="1145">
    <w:name w:val="xl33"/>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1146">
    <w:name w:val="Char Char1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147">
    <w:name w:val="标题2，章节第二层"/>
    <w:basedOn w:val="1"/>
    <w:next w:val="234"/>
    <w:uiPriority w:val="0"/>
    <w:pPr>
      <w:tabs>
        <w:tab w:val="left" w:pos="630"/>
      </w:tabs>
      <w:adjustRightInd w:val="0"/>
      <w:snapToGrid w:val="0"/>
      <w:spacing w:beforeLines="100" w:afterLines="100" w:line="300" w:lineRule="auto"/>
      <w:ind w:left="282" w:hanging="420"/>
      <w:outlineLvl w:val="1"/>
    </w:pPr>
    <w:rPr>
      <w:rFonts w:ascii="Arial" w:hAnsi="Arial" w:eastAsia="黑体"/>
      <w:sz w:val="32"/>
      <w:szCs w:val="24"/>
    </w:rPr>
  </w:style>
  <w:style w:type="paragraph" w:customStyle="1" w:styleId="1148">
    <w:name w:val="符号 2"/>
    <w:basedOn w:val="861"/>
    <w:uiPriority w:val="0"/>
    <w:pPr>
      <w:numPr>
        <w:ilvl w:val="0"/>
        <w:numId w:val="0"/>
      </w:numPr>
      <w:tabs>
        <w:tab w:val="left" w:pos="1320"/>
        <w:tab w:val="clear" w:pos="900"/>
      </w:tabs>
      <w:spacing w:beforeLines="40" w:afterLines="40"/>
      <w:ind w:left="1320" w:hanging="420"/>
    </w:pPr>
  </w:style>
  <w:style w:type="paragraph" w:customStyle="1" w:styleId="1149">
    <w:name w:val="正文（项目编号）"/>
    <w:basedOn w:val="1"/>
    <w:uiPriority w:val="0"/>
    <w:pPr>
      <w:tabs>
        <w:tab w:val="left" w:pos="360"/>
        <w:tab w:val="left" w:pos="980"/>
      </w:tabs>
      <w:spacing w:beforeLines="0" w:line="480" w:lineRule="exact"/>
      <w:ind w:left="360" w:hanging="360"/>
    </w:pPr>
    <w:rPr>
      <w:bCs/>
      <w:sz w:val="28"/>
    </w:rPr>
  </w:style>
  <w:style w:type="paragraph" w:customStyle="1" w:styleId="1150">
    <w:name w:val="样式"/>
    <w:basedOn w:val="1"/>
    <w:uiPriority w:val="0"/>
    <w:pPr>
      <w:autoSpaceDE w:val="0"/>
      <w:autoSpaceDN w:val="0"/>
      <w:snapToGrid w:val="0"/>
      <w:spacing w:beforeLines="0" w:after="120" w:line="360" w:lineRule="auto"/>
    </w:pPr>
    <w:rPr>
      <w:rFonts w:ascii="宋体"/>
      <w:sz w:val="24"/>
    </w:rPr>
  </w:style>
  <w:style w:type="paragraph" w:customStyle="1" w:styleId="1151">
    <w:name w:val="附录标识"/>
    <w:basedOn w:val="1"/>
    <w:uiPriority w:val="0"/>
    <w:pPr>
      <w:tabs>
        <w:tab w:val="left" w:pos="1260"/>
      </w:tabs>
      <w:spacing w:beforeLines="0" w:line="312" w:lineRule="auto"/>
      <w:ind w:left="420" w:hanging="420"/>
    </w:pPr>
    <w:rPr>
      <w:szCs w:val="24"/>
    </w:rPr>
  </w:style>
  <w:style w:type="paragraph" w:customStyle="1" w:styleId="1152">
    <w:name w:val="标准"/>
    <w:basedOn w:val="1"/>
    <w:uiPriority w:val="0"/>
    <w:pPr>
      <w:adjustRightInd w:val="0"/>
      <w:spacing w:beforeLines="40" w:afterLines="40" w:line="312" w:lineRule="atLeast"/>
    </w:pPr>
    <w:rPr>
      <w:rFonts w:ascii="宋体" w:cs="Angsana New"/>
      <w:kern w:val="0"/>
    </w:rPr>
  </w:style>
  <w:style w:type="paragraph" w:customStyle="1" w:styleId="1153">
    <w:name w:val="样式 标题 5H5Level 3 - iPIM 5Titre5Block Label1.1.1口h5Secon..."/>
    <w:basedOn w:val="7"/>
    <w:uiPriority w:val="0"/>
    <w:pPr>
      <w:widowControl/>
      <w:tabs>
        <w:tab w:val="left" w:pos="1008"/>
        <w:tab w:val="left" w:pos="1304"/>
      </w:tabs>
      <w:spacing w:beforeLines="50" w:afterLines="50" w:line="376" w:lineRule="auto"/>
      <w:jc w:val="left"/>
    </w:pPr>
    <w:rPr>
      <w:rFonts w:eastAsia="宋体" w:cs="宋体"/>
      <w:lang w:val="en-US" w:eastAsia="zh-CN"/>
    </w:rPr>
  </w:style>
  <w:style w:type="paragraph" w:customStyle="1" w:styleId="1154">
    <w:name w:val="列表编号 41"/>
    <w:basedOn w:val="1"/>
    <w:uiPriority w:val="0"/>
    <w:pPr>
      <w:tabs>
        <w:tab w:val="left" w:pos="840"/>
      </w:tabs>
      <w:autoSpaceDE w:val="0"/>
      <w:autoSpaceDN w:val="0"/>
      <w:adjustRightInd w:val="0"/>
      <w:spacing w:beforeLines="0" w:line="360" w:lineRule="atLeast"/>
      <w:ind w:left="840" w:hanging="420"/>
    </w:pPr>
    <w:rPr>
      <w:kern w:val="0"/>
      <w:sz w:val="24"/>
      <w:szCs w:val="24"/>
    </w:rPr>
  </w:style>
  <w:style w:type="paragraph" w:customStyle="1" w:styleId="1155">
    <w:name w:val="样式 (西文) Arial (中文) 仿宋_GB2312 四号 加粗 段前: 0.4 行 段后: 0.4 行 行距:..."/>
    <w:basedOn w:val="1"/>
    <w:uiPriority w:val="0"/>
    <w:pPr>
      <w:spacing w:beforeLines="40" w:line="360" w:lineRule="auto"/>
      <w:ind w:firstLine="562" w:firstLineChars="200"/>
    </w:pPr>
    <w:rPr>
      <w:rFonts w:ascii="Arial" w:hAnsi="Arial" w:cs="宋体"/>
      <w:b/>
      <w:bCs/>
      <w:sz w:val="24"/>
      <w:szCs w:val="24"/>
    </w:rPr>
  </w:style>
  <w:style w:type="paragraph" w:customStyle="1" w:styleId="1156">
    <w:name w:val="标题 38"/>
    <w:basedOn w:val="1"/>
    <w:uiPriority w:val="0"/>
    <w:pPr>
      <w:adjustRightInd w:val="0"/>
      <w:snapToGrid w:val="0"/>
      <w:spacing w:beforeLines="0"/>
      <w:ind w:left="-2" w:leftChars="-1"/>
    </w:pPr>
    <w:rPr>
      <w:rFonts w:ascii="Arial" w:hAnsi="Arial" w:cs="Arial"/>
      <w:szCs w:val="24"/>
    </w:rPr>
  </w:style>
  <w:style w:type="paragraph" w:customStyle="1" w:styleId="1157">
    <w:name w:val="样式 首行缩进:  0 字符"/>
    <w:basedOn w:val="1"/>
    <w:qFormat/>
    <w:uiPriority w:val="0"/>
    <w:pPr>
      <w:adjustRightInd w:val="0"/>
      <w:spacing w:beforeLines="0" w:line="360" w:lineRule="auto"/>
      <w:ind w:firstLine="200" w:firstLineChars="200"/>
    </w:pPr>
    <w:rPr>
      <w:rFonts w:ascii="Arial" w:hAnsi="Arial" w:cs="宋体"/>
      <w:sz w:val="24"/>
    </w:rPr>
  </w:style>
  <w:style w:type="paragraph" w:customStyle="1" w:styleId="1158">
    <w:name w:val="xl42"/>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1159">
    <w:name w:val="样式 目录 2 + 段前: 0.2 行 段后: 0.2 行"/>
    <w:basedOn w:val="74"/>
    <w:uiPriority w:val="0"/>
    <w:pPr>
      <w:tabs>
        <w:tab w:val="left" w:pos="960"/>
        <w:tab w:val="left" w:pos="1080"/>
        <w:tab w:val="left" w:pos="1260"/>
        <w:tab w:val="right" w:leader="dot" w:pos="8296"/>
        <w:tab w:val="right" w:leader="dot" w:pos="9061"/>
        <w:tab w:val="clear" w:pos="8493"/>
      </w:tabs>
      <w:spacing w:beforeLines="40" w:afterLines="40" w:line="300" w:lineRule="auto"/>
      <w:ind w:left="227" w:leftChars="0" w:hanging="180"/>
      <w:jc w:val="left"/>
    </w:pPr>
    <w:rPr>
      <w:rFonts w:eastAsia="黑体" w:cs="宋体"/>
      <w:bCs w:val="0"/>
      <w:iCs/>
      <w:smallCaps/>
      <w:szCs w:val="20"/>
    </w:rPr>
  </w:style>
  <w:style w:type="paragraph" w:customStyle="1" w:styleId="1160">
    <w:name w:val="标书_标题2"/>
    <w:basedOn w:val="4"/>
    <w:uiPriority w:val="0"/>
    <w:pPr>
      <w:tabs>
        <w:tab w:val="left" w:pos="576"/>
      </w:tabs>
      <w:spacing w:after="0" w:line="413" w:lineRule="auto"/>
      <w:ind w:left="576" w:hanging="576"/>
    </w:pPr>
    <w:rPr>
      <w:sz w:val="28"/>
      <w:szCs w:val="20"/>
    </w:rPr>
  </w:style>
  <w:style w:type="paragraph" w:customStyle="1" w:styleId="1161">
    <w:name w:val="样式 标题 3C Sub-Sub/Italich3 sub headingHead 3Head 31Head 32C..."/>
    <w:basedOn w:val="5"/>
    <w:uiPriority w:val="0"/>
    <w:pPr>
      <w:tabs>
        <w:tab w:val="left" w:pos="720"/>
      </w:tabs>
      <w:spacing w:line="360" w:lineRule="auto"/>
      <w:ind w:left="720" w:hanging="720"/>
    </w:pPr>
    <w:rPr>
      <w:rFonts w:ascii="Times New Roman" w:hAnsi="Times New Roman" w:cs="宋体"/>
      <w:bCs w:val="0"/>
    </w:rPr>
  </w:style>
  <w:style w:type="paragraph" w:customStyle="1" w:styleId="1162">
    <w:name w:val="0"/>
    <w:basedOn w:val="1"/>
    <w:uiPriority w:val="0"/>
    <w:pPr>
      <w:widowControl/>
      <w:spacing w:beforeLines="0"/>
    </w:pPr>
    <w:rPr>
      <w:kern w:val="0"/>
      <w:sz w:val="24"/>
    </w:rPr>
  </w:style>
  <w:style w:type="paragraph" w:customStyle="1" w:styleId="1163">
    <w:name w:val="Default"/>
    <w:uiPriority w:val="0"/>
    <w:pPr>
      <w:widowControl w:val="0"/>
      <w:autoSpaceDE w:val="0"/>
      <w:autoSpaceDN w:val="0"/>
      <w:adjustRightInd w:val="0"/>
    </w:pPr>
    <w:rPr>
      <w:rFonts w:ascii="Times New Roman" w:hAnsi="Times New Roman"/>
      <w:color w:val="000000"/>
      <w:sz w:val="24"/>
      <w:szCs w:val="24"/>
      <w:lang w:val="en-US" w:eastAsia="zh-CN" w:bidi="ar-SA"/>
    </w:rPr>
  </w:style>
  <w:style w:type="paragraph" w:customStyle="1" w:styleId="1164">
    <w:name w:val="附录一级条标题"/>
    <w:basedOn w:val="1"/>
    <w:uiPriority w:val="0"/>
    <w:pPr>
      <w:spacing w:beforeLines="0" w:line="312" w:lineRule="auto"/>
      <w:ind w:left="1260" w:hanging="420"/>
    </w:pPr>
    <w:rPr>
      <w:szCs w:val="24"/>
    </w:rPr>
  </w:style>
  <w:style w:type="paragraph" w:customStyle="1" w:styleId="1165">
    <w:name w:val="xl121"/>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color w:val="FF0000"/>
      <w:kern w:val="0"/>
      <w:sz w:val="20"/>
    </w:rPr>
  </w:style>
  <w:style w:type="paragraph" w:customStyle="1" w:styleId="1166">
    <w:name w:val="xl70"/>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rPr>
  </w:style>
  <w:style w:type="paragraph" w:customStyle="1" w:styleId="1167">
    <w:name w:val="段落正文 Char"/>
    <w:basedOn w:val="1"/>
    <w:uiPriority w:val="0"/>
    <w:pPr>
      <w:spacing w:beforeLines="0" w:line="360" w:lineRule="auto"/>
      <w:ind w:firstLine="461" w:firstLineChars="192"/>
    </w:pPr>
    <w:rPr>
      <w:rFonts w:ascii="宋体" w:hAnsi="宋体"/>
      <w:sz w:val="24"/>
      <w:szCs w:val="24"/>
      <w:lang w:val="en-US" w:eastAsia="zh-CN"/>
    </w:rPr>
  </w:style>
  <w:style w:type="paragraph" w:customStyle="1" w:styleId="1168">
    <w:name w:val="xl80"/>
    <w:basedOn w:val="1"/>
    <w:uiPriority w:val="0"/>
    <w:pPr>
      <w:widowControl/>
      <w:pBdr>
        <w:top w:val="single" w:color="auto" w:sz="4" w:space="0"/>
        <w:bottom w:val="single" w:color="auto" w:sz="4" w:space="0"/>
        <w:right w:val="single" w:color="auto" w:sz="4" w:space="0"/>
      </w:pBdr>
      <w:shd w:val="clear" w:color="auto" w:fill="FFFF00"/>
      <w:spacing w:before="100" w:beforeLines="0" w:beforeAutospacing="1" w:after="100" w:afterAutospacing="1"/>
      <w:jc w:val="center"/>
      <w:textAlignment w:val="center"/>
    </w:pPr>
    <w:rPr>
      <w:rFonts w:ascii="宋体" w:hAnsi="宋体" w:cs="宋体"/>
      <w:kern w:val="0"/>
      <w:sz w:val="20"/>
    </w:rPr>
  </w:style>
  <w:style w:type="paragraph" w:customStyle="1" w:styleId="1169">
    <w:name w:val="左对齐的表内文字"/>
    <w:basedOn w:val="1"/>
    <w:uiPriority w:val="0"/>
    <w:pPr>
      <w:spacing w:beforeLines="0"/>
    </w:pPr>
    <w:rPr>
      <w:rFonts w:eastAsia="仿宋_GB2312" w:cs="宋体"/>
    </w:rPr>
  </w:style>
  <w:style w:type="paragraph" w:customStyle="1" w:styleId="1170">
    <w:name w:val="Char1 Char Char Char2"/>
    <w:basedOn w:val="1"/>
    <w:uiPriority w:val="0"/>
    <w:pPr>
      <w:spacing w:beforeLines="40" w:afterLines="40"/>
    </w:pPr>
    <w:rPr>
      <w:rFonts w:ascii="Tahoma" w:hAnsi="Tahoma"/>
      <w:sz w:val="24"/>
    </w:rPr>
  </w:style>
  <w:style w:type="paragraph" w:customStyle="1" w:styleId="1171">
    <w:name w:val="Char Char3 Char Char Char Char"/>
    <w:basedOn w:val="1"/>
    <w:uiPriority w:val="0"/>
    <w:pPr>
      <w:widowControl/>
      <w:spacing w:beforeLines="0" w:after="160" w:line="360" w:lineRule="auto"/>
      <w:jc w:val="left"/>
    </w:pPr>
    <w:rPr>
      <w:rFonts w:ascii="Verdana" w:hAnsi="Verdana"/>
      <w:kern w:val="0"/>
      <w:sz w:val="24"/>
      <w:lang w:eastAsia="en-US"/>
    </w:rPr>
  </w:style>
  <w:style w:type="paragraph" w:customStyle="1" w:styleId="1172">
    <w:name w:val="文章正文 Char Char1"/>
    <w:basedOn w:val="1"/>
    <w:uiPriority w:val="0"/>
    <w:pPr>
      <w:spacing w:beforeLines="40" w:afterLines="40" w:line="360" w:lineRule="auto"/>
      <w:ind w:firstLine="420"/>
    </w:pPr>
    <w:rPr>
      <w:sz w:val="24"/>
      <w:szCs w:val="24"/>
    </w:rPr>
  </w:style>
  <w:style w:type="paragraph" w:customStyle="1" w:styleId="1173">
    <w:name w:val="small"/>
    <w:basedOn w:val="1"/>
    <w:uiPriority w:val="0"/>
    <w:pPr>
      <w:widowControl/>
      <w:spacing w:beforeLines="40" w:afterLines="40"/>
      <w:jc w:val="left"/>
    </w:pPr>
    <w:rPr>
      <w:rFonts w:ascii="宋体" w:hAnsi="宋体" w:cs="宋体"/>
      <w:color w:val="000000"/>
      <w:kern w:val="0"/>
      <w:sz w:val="22"/>
      <w:szCs w:val="22"/>
    </w:rPr>
  </w:style>
  <w:style w:type="paragraph" w:customStyle="1" w:styleId="1174">
    <w:name w:val="表格文字"/>
    <w:basedOn w:val="1"/>
    <w:uiPriority w:val="0"/>
    <w:pPr>
      <w:spacing w:beforeLines="0"/>
      <w:jc w:val="left"/>
      <w:textAlignment w:val="top"/>
    </w:pPr>
    <w:rPr>
      <w:sz w:val="18"/>
      <w:szCs w:val="24"/>
    </w:rPr>
  </w:style>
  <w:style w:type="paragraph" w:customStyle="1" w:styleId="1175">
    <w:name w:val="Char Char Char Char Char Char Char Char Char Char1"/>
    <w:basedOn w:val="1"/>
    <w:uiPriority w:val="0"/>
    <w:pPr>
      <w:spacing w:beforeLines="0"/>
    </w:pPr>
    <w:rPr>
      <w:rFonts w:ascii="仿宋_GB2312" w:eastAsia="仿宋_GB2312"/>
      <w:b/>
      <w:sz w:val="32"/>
      <w:szCs w:val="32"/>
    </w:rPr>
  </w:style>
  <w:style w:type="paragraph" w:customStyle="1" w:styleId="1176">
    <w:name w:val="xl10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177">
    <w:name w:val="模板页脚"/>
    <w:basedOn w:val="55"/>
    <w:uiPriority w:val="0"/>
    <w:pPr>
      <w:spacing w:beforeLines="40" w:afterLines="40"/>
    </w:pPr>
    <w:rPr>
      <w:rFonts w:ascii="宋体" w:hAnsi="宋体"/>
      <w:bCs/>
    </w:rPr>
  </w:style>
  <w:style w:type="paragraph" w:customStyle="1" w:styleId="1178">
    <w:name w:val="MM Title"/>
    <w:basedOn w:val="84"/>
    <w:uiPriority w:val="0"/>
    <w:rPr>
      <w:rFonts w:ascii="Cambria" w:hAnsi="Cambria"/>
    </w:rPr>
  </w:style>
  <w:style w:type="paragraph" w:customStyle="1" w:styleId="1179">
    <w:name w:val="0正文"/>
    <w:basedOn w:val="1"/>
    <w:uiPriority w:val="0"/>
    <w:pPr>
      <w:spacing w:beforeLines="0" w:line="560" w:lineRule="exact"/>
      <w:ind w:firstLine="200" w:firstLineChars="200"/>
    </w:pPr>
    <w:rPr>
      <w:rFonts w:ascii="Tahoma" w:hAnsi="Tahoma"/>
      <w:sz w:val="24"/>
      <w:szCs w:val="22"/>
    </w:rPr>
  </w:style>
  <w:style w:type="paragraph" w:customStyle="1" w:styleId="1180">
    <w:name w:val="三级无标题条"/>
    <w:basedOn w:val="1"/>
    <w:uiPriority w:val="0"/>
    <w:pPr>
      <w:spacing w:beforeLines="40" w:afterLines="40"/>
      <w:ind w:left="2100" w:hanging="420"/>
    </w:pPr>
    <w:rPr>
      <w:szCs w:val="24"/>
    </w:rPr>
  </w:style>
  <w:style w:type="paragraph" w:customStyle="1" w:styleId="1181">
    <w:name w:val="RFP Question List"/>
    <w:basedOn w:val="1"/>
    <w:uiPriority w:val="0"/>
    <w:pPr>
      <w:widowControl/>
      <w:spacing w:beforeLines="0" w:after="200"/>
      <w:ind w:left="360" w:hanging="360"/>
      <w:jc w:val="left"/>
    </w:pPr>
    <w:rPr>
      <w:rFonts w:ascii="Arial" w:hAnsi="Arial" w:eastAsia="Arial" w:cs="Arial"/>
      <w:b/>
      <w:color w:val="6666FF"/>
      <w:kern w:val="0"/>
      <w:szCs w:val="21"/>
      <w:lang w:eastAsia="ja-JP"/>
    </w:rPr>
  </w:style>
  <w:style w:type="paragraph" w:customStyle="1" w:styleId="1182">
    <w:name w:val="P2"/>
    <w:basedOn w:val="1"/>
    <w:uiPriority w:val="0"/>
    <w:pPr>
      <w:widowControl/>
      <w:spacing w:beforeLines="0" w:line="240" w:lineRule="atLeast"/>
      <w:ind w:left="578"/>
      <w:jc w:val="left"/>
    </w:pPr>
    <w:rPr>
      <w:b/>
      <w:kern w:val="0"/>
      <w:szCs w:val="21"/>
      <w:lang w:val="en-AU" w:eastAsia="en-US"/>
    </w:rPr>
  </w:style>
  <w:style w:type="paragraph" w:customStyle="1" w:styleId="1183">
    <w:name w:val="样式 加点正文 + 段前: 0.5 行 段后: 0.5 行1"/>
    <w:basedOn w:val="1"/>
    <w:uiPriority w:val="0"/>
    <w:pPr>
      <w:tabs>
        <w:tab w:val="left" w:pos="1260"/>
      </w:tabs>
      <w:spacing w:before="156" w:afterLines="50" w:line="300" w:lineRule="auto"/>
      <w:ind w:left="420" w:hanging="420"/>
    </w:pPr>
    <w:rPr>
      <w:sz w:val="24"/>
    </w:rPr>
  </w:style>
  <w:style w:type="paragraph" w:customStyle="1" w:styleId="1184">
    <w:name w:val="cx标题三"/>
    <w:basedOn w:val="5"/>
    <w:uiPriority w:val="0"/>
    <w:pPr>
      <w:tabs>
        <w:tab w:val="left" w:pos="720"/>
        <w:tab w:val="left" w:pos="1260"/>
      </w:tabs>
      <w:spacing w:before="180" w:after="180" w:line="384" w:lineRule="auto"/>
      <w:ind w:left="1260" w:hanging="420"/>
    </w:pPr>
    <w:rPr>
      <w:rFonts w:ascii="Times New Roman" w:hAnsi="Times New Roman"/>
      <w:bCs w:val="0"/>
    </w:rPr>
  </w:style>
  <w:style w:type="paragraph" w:customStyle="1" w:styleId="1185">
    <w:name w:val="普通(网站)11"/>
    <w:basedOn w:val="1"/>
    <w:uiPriority w:val="0"/>
    <w:pPr>
      <w:widowControl/>
      <w:spacing w:beforeLines="0" w:beforeAutospacing="1" w:after="100" w:afterAutospacing="1"/>
      <w:jc w:val="left"/>
    </w:pPr>
    <w:rPr>
      <w:rFonts w:hint="eastAsia" w:ascii="宋体" w:hAnsi="宋体"/>
      <w:color w:val="000000"/>
      <w:sz w:val="24"/>
      <w:szCs w:val="22"/>
    </w:rPr>
  </w:style>
  <w:style w:type="paragraph" w:customStyle="1" w:styleId="1186">
    <w:name w:val="表格1-1"/>
    <w:basedOn w:val="1"/>
    <w:uiPriority w:val="0"/>
    <w:pPr>
      <w:spacing w:beforeLines="40" w:afterLines="40"/>
    </w:pPr>
  </w:style>
  <w:style w:type="paragraph" w:customStyle="1" w:styleId="1187">
    <w:name w:val="xl111"/>
    <w:basedOn w:val="1"/>
    <w:uiPriority w:val="0"/>
    <w:pPr>
      <w:widowControl/>
      <w:shd w:val="clear" w:color="000000" w:fill="C0C0C0"/>
      <w:spacing w:beforeLines="0" w:beforeAutospacing="1" w:after="100" w:afterAutospacing="1"/>
      <w:jc w:val="center"/>
    </w:pPr>
    <w:rPr>
      <w:rFonts w:ascii="宋体" w:hAnsi="宋体" w:cs="宋体"/>
      <w:kern w:val="0"/>
      <w:sz w:val="20"/>
    </w:rPr>
  </w:style>
  <w:style w:type="paragraph" w:customStyle="1" w:styleId="1188">
    <w:name w:val="正文文字格式"/>
    <w:basedOn w:val="1"/>
    <w:uiPriority w:val="0"/>
    <w:pPr>
      <w:spacing w:beforeLines="0" w:line="460" w:lineRule="exact"/>
      <w:ind w:firstLine="505"/>
      <w:jc w:val="left"/>
    </w:pPr>
    <w:rPr>
      <w:rFonts w:ascii="宋体"/>
      <w:kern w:val="24"/>
      <w:sz w:val="24"/>
    </w:rPr>
  </w:style>
  <w:style w:type="paragraph" w:customStyle="1" w:styleId="1189">
    <w:name w:val="Bullet 2"/>
    <w:basedOn w:val="35"/>
    <w:uiPriority w:val="0"/>
    <w:pPr>
      <w:tabs>
        <w:tab w:val="left" w:pos="1260"/>
      </w:tabs>
      <w:spacing w:beforeLines="10" w:afterLines="10" w:line="264" w:lineRule="auto"/>
      <w:ind w:left="420" w:hanging="420"/>
    </w:pPr>
    <w:rPr>
      <w:rFonts w:ascii="Arial" w:hAnsi="Arial"/>
      <w:sz w:val="21"/>
      <w:szCs w:val="21"/>
    </w:rPr>
  </w:style>
  <w:style w:type="paragraph" w:customStyle="1" w:styleId="1190">
    <w:name w:val="Char Char3 Char Char Char Char Char Char Char Char Char Char Char Char2 Char Char1"/>
    <w:basedOn w:val="1"/>
    <w:uiPriority w:val="0"/>
    <w:pPr>
      <w:spacing w:beforeLines="0" w:line="360" w:lineRule="auto"/>
    </w:pPr>
    <w:rPr>
      <w:rFonts w:ascii="Tahoma" w:hAnsi="Tahoma"/>
      <w:sz w:val="36"/>
      <w:szCs w:val="36"/>
    </w:rPr>
  </w:style>
  <w:style w:type="paragraph" w:customStyle="1" w:styleId="1191">
    <w:name w:val="Char Char Char Char Char Char Char Char Char Char2"/>
    <w:basedOn w:val="1"/>
    <w:uiPriority w:val="0"/>
    <w:pPr>
      <w:snapToGrid w:val="0"/>
      <w:spacing w:beforeLines="0" w:line="360" w:lineRule="auto"/>
      <w:ind w:firstLine="640" w:firstLineChars="200"/>
      <w:jc w:val="center"/>
    </w:pPr>
    <w:rPr>
      <w:rFonts w:ascii="黑体" w:eastAsia="黑体"/>
      <w:b/>
      <w:sz w:val="44"/>
      <w:szCs w:val="44"/>
    </w:rPr>
  </w:style>
  <w:style w:type="paragraph" w:customStyle="1" w:styleId="1192">
    <w:name w:val="Table Description"/>
    <w:next w:val="1"/>
    <w:uiPriority w:val="0"/>
    <w:pPr>
      <w:keepNext/>
      <w:snapToGrid w:val="0"/>
      <w:spacing w:before="160" w:after="80"/>
      <w:ind w:left="1701"/>
      <w:jc w:val="center"/>
    </w:pPr>
    <w:rPr>
      <w:rFonts w:ascii="Arial" w:hAnsi="Arial" w:eastAsia="黑体"/>
      <w:sz w:val="18"/>
      <w:lang w:val="en-US" w:eastAsia="en-US" w:bidi="ar-SA"/>
    </w:rPr>
  </w:style>
  <w:style w:type="paragraph" w:customStyle="1" w:styleId="1193">
    <w:name w:val="WW正文常用格式"/>
    <w:basedOn w:val="1"/>
    <w:uiPriority w:val="0"/>
    <w:pPr>
      <w:spacing w:beforeLines="40" w:afterLines="40" w:line="360" w:lineRule="auto"/>
      <w:ind w:firstLine="480" w:firstLineChars="200"/>
    </w:pPr>
    <w:rPr>
      <w:rFonts w:ascii="宋体" w:hAnsi="宋体"/>
      <w:sz w:val="24"/>
    </w:rPr>
  </w:style>
  <w:style w:type="paragraph" w:customStyle="1" w:styleId="1194">
    <w:name w:val="my标题5"/>
    <w:basedOn w:val="1"/>
    <w:uiPriority w:val="0"/>
    <w:pPr>
      <w:tabs>
        <w:tab w:val="left" w:pos="992"/>
        <w:tab w:val="left" w:pos="1050"/>
      </w:tabs>
      <w:spacing w:beforeLines="0"/>
      <w:ind w:left="1050" w:hanging="720"/>
    </w:pPr>
    <w:rPr>
      <w:sz w:val="24"/>
      <w:szCs w:val="24"/>
    </w:rPr>
  </w:style>
  <w:style w:type="paragraph" w:customStyle="1" w:styleId="1195">
    <w:name w:val="msoacetate"/>
    <w:basedOn w:val="1"/>
    <w:uiPriority w:val="0"/>
    <w:pPr>
      <w:spacing w:beforeLines="40" w:afterLines="40"/>
    </w:pPr>
    <w:rPr>
      <w:sz w:val="18"/>
      <w:szCs w:val="18"/>
    </w:rPr>
  </w:style>
  <w:style w:type="paragraph" w:customStyle="1" w:styleId="1196">
    <w:name w:val="±íÑùÊ½"/>
    <w:basedOn w:val="1"/>
    <w:uiPriority w:val="0"/>
    <w:pPr>
      <w:widowControl/>
      <w:tabs>
        <w:tab w:val="left" w:pos="425"/>
      </w:tabs>
      <w:overflowPunct w:val="0"/>
      <w:autoSpaceDE w:val="0"/>
      <w:autoSpaceDN w:val="0"/>
      <w:adjustRightInd w:val="0"/>
      <w:spacing w:beforeLines="0"/>
      <w:jc w:val="left"/>
      <w:textAlignment w:val="baseline"/>
    </w:pPr>
    <w:rPr>
      <w:rFonts w:ascii="Arial Narrow" w:hAnsi="Arial Narrow"/>
      <w:kern w:val="0"/>
      <w:sz w:val="18"/>
    </w:rPr>
  </w:style>
  <w:style w:type="paragraph" w:customStyle="1" w:styleId="1197">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b/>
      <w:w w:val="130"/>
      <w:sz w:val="96"/>
      <w:lang w:val="en-US" w:eastAsia="zh-CN" w:bidi="ar-SA"/>
    </w:rPr>
  </w:style>
  <w:style w:type="paragraph" w:customStyle="1" w:styleId="1198">
    <w:name w:val="封面单位"/>
    <w:basedOn w:val="1"/>
    <w:uiPriority w:val="0"/>
    <w:pPr>
      <w:spacing w:beforeLines="0"/>
      <w:jc w:val="center"/>
    </w:pPr>
    <w:rPr>
      <w:rFonts w:ascii="楷体_GB2312" w:eastAsia="楷体_GB2312" w:cs="宋体"/>
      <w:b/>
      <w:bCs/>
      <w:sz w:val="32"/>
    </w:rPr>
  </w:style>
  <w:style w:type="paragraph" w:customStyle="1" w:styleId="1199">
    <w:name w:val="GW-标题4"/>
    <w:basedOn w:val="1103"/>
    <w:uiPriority w:val="0"/>
    <w:pPr>
      <w:outlineLvl w:val="3"/>
    </w:pPr>
    <w:rPr>
      <w:sz w:val="30"/>
    </w:rPr>
  </w:style>
  <w:style w:type="paragraph" w:customStyle="1" w:styleId="1200">
    <w:name w:val="table text"/>
    <w:basedOn w:val="1"/>
    <w:uiPriority w:val="0"/>
    <w:pPr>
      <w:widowControl/>
      <w:spacing w:beforeLines="0"/>
    </w:pPr>
    <w:rPr>
      <w:rFonts w:ascii="Arial" w:hAnsi="Arial"/>
      <w:bCs/>
      <w:kern w:val="0"/>
      <w:sz w:val="20"/>
    </w:rPr>
  </w:style>
  <w:style w:type="paragraph" w:customStyle="1" w:styleId="1201">
    <w:name w:val="colorccccccbg"/>
    <w:basedOn w:val="1"/>
    <w:uiPriority w:val="0"/>
    <w:pPr>
      <w:widowControl/>
      <w:shd w:val="clear" w:color="auto" w:fill="CCCCCC"/>
      <w:spacing w:beforeLines="40" w:afterLines="40"/>
      <w:jc w:val="left"/>
    </w:pPr>
    <w:rPr>
      <w:rFonts w:ascii="宋体" w:hAnsi="宋体" w:cs="宋体"/>
      <w:color w:val="000000"/>
      <w:kern w:val="0"/>
      <w:sz w:val="24"/>
      <w:szCs w:val="24"/>
    </w:rPr>
  </w:style>
  <w:style w:type="paragraph" w:customStyle="1" w:styleId="1202">
    <w:name w:val="Char Char3 Char Char Char Char Char Char Char Char Char Char Char Char2"/>
    <w:basedOn w:val="1"/>
    <w:uiPriority w:val="0"/>
    <w:pPr>
      <w:spacing w:beforeLines="0" w:line="360" w:lineRule="auto"/>
    </w:pPr>
    <w:rPr>
      <w:rFonts w:ascii="Tahoma" w:hAnsi="Tahoma"/>
      <w:sz w:val="36"/>
      <w:szCs w:val="36"/>
    </w:rPr>
  </w:style>
  <w:style w:type="paragraph" w:customStyle="1" w:styleId="1203">
    <w:name w:val="叩请金安！"/>
    <w:uiPriority w:val="0"/>
    <w:pPr>
      <w:widowControl w:val="0"/>
      <w:jc w:val="both"/>
    </w:pPr>
    <w:rPr>
      <w:rFonts w:ascii="Times New Roman" w:hAnsi="Times New Roman"/>
      <w:kern w:val="2"/>
      <w:sz w:val="21"/>
      <w:szCs w:val="24"/>
      <w:lang w:val="en-US" w:eastAsia="zh-CN" w:bidi="ar-SA"/>
    </w:rPr>
  </w:style>
  <w:style w:type="paragraph" w:customStyle="1" w:styleId="1204">
    <w:name w:val="cpqsrchopt"/>
    <w:basedOn w:val="1"/>
    <w:uiPriority w:val="0"/>
    <w:pPr>
      <w:widowControl/>
      <w:spacing w:beforeLines="40" w:afterLines="40"/>
      <w:jc w:val="left"/>
    </w:pPr>
    <w:rPr>
      <w:rFonts w:ascii="宋体" w:hAnsi="宋体" w:cs="宋体"/>
      <w:color w:val="990000"/>
      <w:kern w:val="0"/>
      <w:sz w:val="24"/>
      <w:szCs w:val="24"/>
      <w:u w:val="single"/>
    </w:rPr>
  </w:style>
  <w:style w:type="paragraph" w:customStyle="1" w:styleId="1205">
    <w:name w:val="正文无缩进"/>
    <w:basedOn w:val="1"/>
    <w:uiPriority w:val="0"/>
    <w:pPr>
      <w:tabs>
        <w:tab w:val="left" w:pos="420"/>
      </w:tabs>
      <w:spacing w:beforeLines="40" w:afterLines="40" w:line="360" w:lineRule="auto"/>
      <w:ind w:right="-154"/>
    </w:pPr>
    <w:rPr>
      <w:sz w:val="24"/>
      <w:szCs w:val="24"/>
    </w:rPr>
  </w:style>
  <w:style w:type="paragraph" w:customStyle="1" w:styleId="1206">
    <w:name w:val="样式 标题 3h3H3sect1.2.33Heading Three1.1.1.标题 31.1.1 Heading..."/>
    <w:basedOn w:val="5"/>
    <w:uiPriority w:val="0"/>
    <w:pPr>
      <w:tabs>
        <w:tab w:val="left" w:pos="720"/>
      </w:tabs>
      <w:overflowPunct w:val="0"/>
      <w:spacing w:before="120"/>
      <w:ind w:left="720" w:hanging="720"/>
    </w:pPr>
    <w:rPr>
      <w:rFonts w:ascii="Times New Roman" w:hAnsi="Times New Roman"/>
      <w:sz w:val="24"/>
    </w:rPr>
  </w:style>
  <w:style w:type="paragraph" w:customStyle="1" w:styleId="1207">
    <w:name w:val="Body Text 2"/>
    <w:basedOn w:val="1"/>
    <w:uiPriority w:val="0"/>
    <w:pPr>
      <w:widowControl/>
      <w:snapToGrid w:val="0"/>
      <w:spacing w:before="50" w:beforeLines="0" w:after="156" w:afterLines="50" w:line="400" w:lineRule="exact"/>
      <w:jc w:val="left"/>
    </w:pPr>
    <w:rPr>
      <w:rFonts w:ascii="宋体" w:hAnsi="宋体"/>
      <w:color w:val="000000"/>
      <w:kern w:val="0"/>
      <w:sz w:val="24"/>
      <w:szCs w:val="24"/>
    </w:rPr>
  </w:style>
  <w:style w:type="paragraph" w:customStyle="1" w:styleId="1208">
    <w:name w:val="插图"/>
    <w:basedOn w:val="5"/>
    <w:next w:val="1"/>
    <w:uiPriority w:val="0"/>
    <w:pPr>
      <w:keepNext w:val="0"/>
      <w:tabs>
        <w:tab w:val="left" w:pos="1260"/>
      </w:tabs>
      <w:spacing w:beforeLines="40" w:afterLines="40" w:line="360" w:lineRule="auto"/>
      <w:ind w:left="420" w:hanging="420"/>
      <w:jc w:val="center"/>
      <w:outlineLvl w:val="9"/>
    </w:pPr>
    <w:rPr>
      <w:rFonts w:ascii="黑体" w:eastAsia="黑体"/>
      <w:b w:val="0"/>
      <w:bCs w:val="0"/>
      <w:sz w:val="21"/>
    </w:rPr>
  </w:style>
  <w:style w:type="paragraph" w:customStyle="1" w:styleId="1209">
    <w:name w:val="样式 宋体 小四 行距: 1.5 倍行距1"/>
    <w:basedOn w:val="1"/>
    <w:uiPriority w:val="0"/>
    <w:pPr>
      <w:spacing w:beforeLines="40" w:afterLines="40" w:line="360" w:lineRule="auto"/>
    </w:pPr>
    <w:rPr>
      <w:rFonts w:ascii="宋体" w:hAnsi="宋体"/>
      <w:sz w:val="24"/>
    </w:rPr>
  </w:style>
  <w:style w:type="paragraph" w:customStyle="1" w:styleId="1210">
    <w:name w:val="表格标题栏"/>
    <w:basedOn w:val="1"/>
    <w:uiPriority w:val="0"/>
    <w:pPr>
      <w:shd w:val="pct5" w:color="auto" w:fill="auto"/>
      <w:spacing w:beforeLines="0"/>
      <w:jc w:val="center"/>
      <w:textAlignment w:val="center"/>
    </w:pPr>
    <w:rPr>
      <w:rFonts w:ascii="新宋体" w:hAnsi="新宋体" w:eastAsia="华文中宋"/>
      <w:b/>
      <w:sz w:val="28"/>
      <w:szCs w:val="28"/>
    </w:rPr>
  </w:style>
  <w:style w:type="paragraph" w:customStyle="1" w:styleId="1211">
    <w:name w:val="二级项目符号"/>
    <w:basedOn w:val="1"/>
    <w:uiPriority w:val="0"/>
    <w:pPr>
      <w:widowControl/>
      <w:tabs>
        <w:tab w:val="left" w:pos="964"/>
      </w:tabs>
      <w:spacing w:beforeLines="0" w:line="360" w:lineRule="auto"/>
      <w:ind w:left="964" w:hanging="482"/>
    </w:pPr>
    <w:rPr>
      <w:kern w:val="0"/>
      <w:sz w:val="24"/>
    </w:rPr>
  </w:style>
  <w:style w:type="paragraph" w:customStyle="1" w:styleId="1212">
    <w:name w:val="数字标题3"/>
    <w:basedOn w:val="5"/>
    <w:next w:val="1"/>
    <w:uiPriority w:val="0"/>
    <w:pPr>
      <w:spacing w:line="240" w:lineRule="auto"/>
    </w:pPr>
    <w:rPr>
      <w:rFonts w:ascii="Times New Roman" w:hAnsi="Times New Roman"/>
      <w:sz w:val="28"/>
      <w:szCs w:val="28"/>
    </w:rPr>
  </w:style>
  <w:style w:type="paragraph" w:customStyle="1" w:styleId="1213">
    <w:name w:val="列表编号 31"/>
    <w:basedOn w:val="1"/>
    <w:uiPriority w:val="0"/>
    <w:pPr>
      <w:tabs>
        <w:tab w:val="left" w:pos="1200"/>
      </w:tabs>
      <w:spacing w:beforeLines="0"/>
      <w:ind w:left="1200" w:leftChars="400" w:hanging="360" w:hangingChars="200"/>
    </w:pPr>
    <w:rPr>
      <w:szCs w:val="24"/>
    </w:rPr>
  </w:style>
  <w:style w:type="paragraph" w:customStyle="1" w:styleId="1214">
    <w:name w:val="normal"/>
    <w:basedOn w:val="1"/>
    <w:uiPriority w:val="0"/>
    <w:pPr>
      <w:adjustRightInd w:val="0"/>
      <w:spacing w:beforeLines="40" w:afterLines="40" w:line="312" w:lineRule="atLeast"/>
      <w:ind w:firstLine="425"/>
    </w:pPr>
    <w:rPr>
      <w:kern w:val="0"/>
    </w:rPr>
  </w:style>
  <w:style w:type="paragraph" w:customStyle="1" w:styleId="1215">
    <w:name w:val="f9a style88 f9a"/>
    <w:basedOn w:val="1"/>
    <w:uiPriority w:val="0"/>
    <w:pPr>
      <w:widowControl/>
      <w:spacing w:beforeLines="0" w:beforeAutospacing="1" w:after="100" w:afterAutospacing="1" w:line="276" w:lineRule="auto"/>
      <w:jc w:val="left"/>
    </w:pPr>
    <w:rPr>
      <w:rFonts w:ascii="宋体" w:hAnsi="宋体"/>
      <w:kern w:val="0"/>
      <w:sz w:val="24"/>
    </w:rPr>
  </w:style>
  <w:style w:type="paragraph" w:customStyle="1" w:styleId="1216">
    <w:name w:val="图片"/>
    <w:basedOn w:val="1"/>
    <w:next w:val="23"/>
    <w:uiPriority w:val="0"/>
    <w:pPr>
      <w:keepNext/>
      <w:widowControl/>
      <w:spacing w:beforeLines="40" w:afterLines="40"/>
      <w:jc w:val="left"/>
    </w:pPr>
    <w:rPr>
      <w:rFonts w:ascii="Garamond" w:hAnsi="Garamond"/>
      <w:kern w:val="0"/>
      <w:sz w:val="22"/>
    </w:rPr>
  </w:style>
  <w:style w:type="paragraph" w:customStyle="1" w:styleId="1217">
    <w:name w:val="No Spacing"/>
    <w:uiPriority w:val="0"/>
    <w:pPr>
      <w:widowControl w:val="0"/>
      <w:jc w:val="both"/>
    </w:pPr>
    <w:rPr>
      <w:rFonts w:ascii="Times New Roman" w:hAnsi="Times New Roman"/>
      <w:kern w:val="2"/>
      <w:sz w:val="21"/>
      <w:szCs w:val="24"/>
      <w:lang w:val="en-US" w:eastAsia="zh-CN" w:bidi="ar-SA"/>
    </w:rPr>
  </w:style>
  <w:style w:type="paragraph" w:customStyle="1" w:styleId="121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Calibri" w:hAnsi="Calibri"/>
      <w:kern w:val="0"/>
      <w:sz w:val="18"/>
      <w:szCs w:val="18"/>
    </w:rPr>
  </w:style>
  <w:style w:type="paragraph" w:customStyle="1" w:styleId="1219">
    <w:name w:val="mod_selection1"/>
    <w:basedOn w:val="1"/>
    <w:uiPriority w:val="0"/>
    <w:pPr>
      <w:widowControl/>
      <w:spacing w:beforeLines="0"/>
      <w:ind w:left="75"/>
      <w:jc w:val="left"/>
    </w:pPr>
    <w:rPr>
      <w:rFonts w:ascii="Arial" w:hAnsi="Arial" w:cs="Arial"/>
      <w:b/>
      <w:bCs/>
      <w:kern w:val="0"/>
      <w:sz w:val="20"/>
    </w:rPr>
  </w:style>
  <w:style w:type="paragraph" w:customStyle="1" w:styleId="1220">
    <w:name w:val="样式 标题 1 + 五号1 Char Char Char Char Char Char Char Char Char Char Char Char Char Char Char Char Char"/>
    <w:basedOn w:val="3"/>
    <w:uiPriority w:val="0"/>
    <w:pPr>
      <w:tabs>
        <w:tab w:val="clear" w:pos="360"/>
      </w:tabs>
      <w:spacing w:before="0" w:after="0" w:line="480" w:lineRule="auto"/>
      <w:ind w:left="432" w:hanging="432"/>
    </w:pPr>
    <w:rPr>
      <w:rFonts w:ascii="Times New Roman" w:hAnsi="Times New Roman"/>
      <w:bCs w:val="0"/>
      <w:sz w:val="21"/>
      <w:lang w:val="en-US" w:eastAsia="zh-CN"/>
    </w:rPr>
  </w:style>
  <w:style w:type="paragraph" w:customStyle="1" w:styleId="1221">
    <w:name w:val="样式 标题 3标题 3 Char第二层条h33Bold Headbh章标题1小标题level_3PIM 3..."/>
    <w:basedOn w:val="5"/>
    <w:uiPriority w:val="0"/>
    <w:pPr>
      <w:adjustRightInd w:val="0"/>
      <w:snapToGrid w:val="0"/>
      <w:spacing w:before="0" w:after="0" w:line="360" w:lineRule="auto"/>
    </w:pPr>
    <w:rPr>
      <w:rFonts w:ascii="黑体" w:hAnsi="宋体" w:eastAsia="黑体" w:cs="宋体"/>
      <w:b w:val="0"/>
      <w:bCs w:val="0"/>
      <w:color w:val="000000"/>
      <w:kern w:val="0"/>
      <w:sz w:val="28"/>
      <w:szCs w:val="20"/>
    </w:rPr>
  </w:style>
  <w:style w:type="paragraph" w:customStyle="1" w:styleId="1222">
    <w:name w:val="招标标题4"/>
    <w:basedOn w:val="6"/>
    <w:next w:val="419"/>
    <w:uiPriority w:val="0"/>
    <w:pPr>
      <w:tabs>
        <w:tab w:val="left" w:pos="1200"/>
      </w:tabs>
      <w:suppressAutoHyphens/>
      <w:spacing w:before="156" w:line="360" w:lineRule="auto"/>
      <w:ind w:left="1200" w:hanging="360"/>
    </w:pPr>
    <w:rPr>
      <w:rFonts w:ascii="仿宋_GB2312" w:eastAsia="仿宋_GB2312" w:cs="宋体"/>
      <w:kern w:val="1"/>
      <w:sz w:val="30"/>
      <w:szCs w:val="20"/>
      <w:lang w:eastAsia="ar-SA"/>
    </w:rPr>
  </w:style>
  <w:style w:type="paragraph" w:customStyle="1" w:styleId="1223">
    <w:name w:val="xl8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224">
    <w:name w:val="标题一"/>
    <w:basedOn w:val="3"/>
    <w:uiPriority w:val="0"/>
    <w:pPr>
      <w:tabs>
        <w:tab w:val="clear" w:pos="360"/>
      </w:tabs>
      <w:spacing w:before="120" w:after="120" w:line="240" w:lineRule="auto"/>
      <w:ind w:left="432" w:hanging="432"/>
      <w:jc w:val="center"/>
    </w:pPr>
    <w:rPr>
      <w:rFonts w:ascii="Times New Roman" w:hAnsi="宋体" w:cs="宋体"/>
      <w:szCs w:val="36"/>
      <w:lang w:val="en-US" w:eastAsia="zh-CN"/>
    </w:rPr>
  </w:style>
  <w:style w:type="paragraph" w:customStyle="1" w:styleId="1225">
    <w:name w:val="正文 首行缩进:  2 字符 Char Char Char Char"/>
    <w:basedOn w:val="1"/>
    <w:uiPriority w:val="0"/>
    <w:pPr>
      <w:spacing w:beforeLines="40" w:afterLines="40" w:line="360" w:lineRule="auto"/>
      <w:ind w:firstLine="480"/>
    </w:pPr>
    <w:rPr>
      <w:rFonts w:cs="宋体"/>
      <w:sz w:val="24"/>
      <w:szCs w:val="24"/>
    </w:rPr>
  </w:style>
  <w:style w:type="paragraph" w:customStyle="1" w:styleId="1226">
    <w:name w:val="首信标准正文 Char Char Char Char Char Char Char Char Char Char Char Char Char Char Char Char Char Char Char Char Char Char1 Char Char"/>
    <w:basedOn w:val="1"/>
    <w:uiPriority w:val="0"/>
    <w:pPr>
      <w:spacing w:beforeLines="40" w:afterLines="40" w:line="360" w:lineRule="auto"/>
    </w:pPr>
    <w:rPr>
      <w:rFonts w:ascii="Tahoma" w:hAnsi="Tahoma"/>
      <w:sz w:val="36"/>
      <w:szCs w:val="36"/>
    </w:rPr>
  </w:style>
  <w:style w:type="paragraph" w:customStyle="1" w:styleId="1227">
    <w:name w:val="xl38"/>
    <w:basedOn w:val="1"/>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1228">
    <w:name w:val="标题 5 New New"/>
    <w:basedOn w:val="1"/>
    <w:next w:val="1229"/>
    <w:uiPriority w:val="0"/>
    <w:pPr>
      <w:keepNext/>
      <w:keepLines/>
      <w:tabs>
        <w:tab w:val="left" w:pos="1060"/>
      </w:tabs>
      <w:spacing w:beforeLines="0" w:after="290" w:line="500" w:lineRule="exact"/>
      <w:ind w:left="821" w:hanging="360"/>
      <w:outlineLvl w:val="4"/>
    </w:pPr>
    <w:rPr>
      <w:rFonts w:eastAsia="黑体"/>
      <w:spacing w:val="8"/>
      <w:sz w:val="32"/>
      <w:szCs w:val="22"/>
    </w:rPr>
  </w:style>
  <w:style w:type="paragraph" w:customStyle="1" w:styleId="1229">
    <w:name w:val="正文缩进 New"/>
    <w:basedOn w:val="1"/>
    <w:uiPriority w:val="0"/>
    <w:pPr>
      <w:widowControl/>
      <w:adjustRightInd w:val="0"/>
      <w:snapToGrid w:val="0"/>
      <w:spacing w:beforeLines="0" w:line="480" w:lineRule="exact"/>
      <w:ind w:firstLine="567"/>
    </w:pPr>
    <w:rPr>
      <w:rFonts w:ascii="宋体"/>
      <w:color w:val="000000"/>
      <w:kern w:val="28"/>
      <w:sz w:val="28"/>
      <w:szCs w:val="22"/>
    </w:rPr>
  </w:style>
  <w:style w:type="paragraph" w:customStyle="1" w:styleId="1230">
    <w:name w:val="Bc"/>
    <w:uiPriority w:val="0"/>
    <w:pPr>
      <w:widowControl w:val="0"/>
      <w:adjustRightInd w:val="0"/>
      <w:spacing w:line="312" w:lineRule="atLeast"/>
      <w:jc w:val="both"/>
      <w:textAlignment w:val="baseline"/>
    </w:pPr>
    <w:rPr>
      <w:rFonts w:ascii="Times New Roman" w:hAnsi="Times New Roman"/>
      <w:sz w:val="21"/>
      <w:lang w:val="en-US" w:eastAsia="zh-CN" w:bidi="ar-SA"/>
    </w:rPr>
  </w:style>
  <w:style w:type="paragraph" w:customStyle="1" w:styleId="1231">
    <w:name w:val="缺省文本"/>
    <w:basedOn w:val="1"/>
    <w:uiPriority w:val="0"/>
    <w:pPr>
      <w:autoSpaceDE w:val="0"/>
      <w:autoSpaceDN w:val="0"/>
      <w:adjustRightInd w:val="0"/>
      <w:spacing w:beforeLines="0" w:line="360" w:lineRule="auto"/>
      <w:jc w:val="left"/>
    </w:pPr>
    <w:rPr>
      <w:kern w:val="0"/>
      <w:sz w:val="24"/>
      <w:szCs w:val="24"/>
    </w:rPr>
  </w:style>
  <w:style w:type="paragraph" w:customStyle="1" w:styleId="1232">
    <w:name w:val="xl94"/>
    <w:basedOn w:val="1"/>
    <w:uiPriority w:val="0"/>
    <w:pPr>
      <w:widowControl/>
      <w:shd w:val="clear" w:color="000000" w:fill="C0C0C0"/>
      <w:spacing w:beforeLines="0" w:beforeAutospacing="1" w:after="100" w:afterAutospacing="1"/>
      <w:jc w:val="center"/>
    </w:pPr>
    <w:rPr>
      <w:rFonts w:ascii="宋体" w:hAnsi="宋体" w:cs="宋体"/>
      <w:b/>
      <w:bCs/>
      <w:kern w:val="0"/>
      <w:sz w:val="20"/>
    </w:rPr>
  </w:style>
  <w:style w:type="paragraph" w:customStyle="1" w:styleId="1233">
    <w:name w:val="Date3"/>
    <w:basedOn w:val="1"/>
    <w:next w:val="1"/>
    <w:uiPriority w:val="0"/>
    <w:pPr>
      <w:adjustRightInd w:val="0"/>
      <w:spacing w:beforeLines="40" w:afterLines="40" w:line="312" w:lineRule="atLeast"/>
    </w:pPr>
    <w:rPr>
      <w:kern w:val="0"/>
      <w:sz w:val="24"/>
    </w:rPr>
  </w:style>
  <w:style w:type="paragraph" w:customStyle="1" w:styleId="1234">
    <w:name w:val="我的标题2"/>
    <w:next w:val="701"/>
    <w:qFormat/>
    <w:uiPriority w:val="0"/>
    <w:pPr>
      <w:tabs>
        <w:tab w:val="left" w:pos="1680"/>
      </w:tabs>
      <w:spacing w:beforeLines="50" w:afterLines="50" w:line="360" w:lineRule="auto"/>
      <w:ind w:left="840" w:hanging="420"/>
      <w:outlineLvl w:val="1"/>
    </w:pPr>
    <w:rPr>
      <w:rFonts w:ascii="Arial" w:hAnsi="Arial"/>
      <w:b/>
      <w:kern w:val="2"/>
      <w:sz w:val="30"/>
      <w:szCs w:val="21"/>
      <w:lang w:val="en-US" w:eastAsia="zh-CN" w:bidi="ar-SA"/>
    </w:rPr>
  </w:style>
  <w:style w:type="paragraph" w:customStyle="1" w:styleId="1235">
    <w:name w:val="Paragraph3"/>
    <w:basedOn w:val="1"/>
    <w:uiPriority w:val="0"/>
    <w:pPr>
      <w:spacing w:beforeLines="0" w:afterLines="50"/>
      <w:ind w:left="1530"/>
    </w:pPr>
    <w:rPr>
      <w:rFonts w:ascii="宋体"/>
      <w:snapToGrid w:val="0"/>
      <w:kern w:val="0"/>
    </w:rPr>
  </w:style>
  <w:style w:type="paragraph" w:customStyle="1" w:styleId="1236">
    <w:name w:val="样式 标题 4H4bulletblbbh4First Subheadingsect 1.2.3.4Ref Hea..."/>
    <w:basedOn w:val="6"/>
    <w:uiPriority w:val="0"/>
    <w:pPr>
      <w:widowControl/>
      <w:tabs>
        <w:tab w:val="left" w:pos="-420"/>
      </w:tabs>
      <w:spacing w:beforeLines="50" w:afterLines="50" w:line="300" w:lineRule="auto"/>
      <w:jc w:val="left"/>
    </w:pPr>
    <w:rPr>
      <w:rFonts w:eastAsia="仿宋" w:cs="宋体"/>
      <w:szCs w:val="20"/>
    </w:rPr>
  </w:style>
  <w:style w:type="paragraph" w:customStyle="1" w:styleId="1237">
    <w:name w:val="Table - Col. Head"/>
    <w:basedOn w:val="1"/>
    <w:uiPriority w:val="0"/>
    <w:pPr>
      <w:keepNext/>
      <w:widowControl/>
      <w:spacing w:beforeLines="0" w:afterLines="50"/>
      <w:jc w:val="left"/>
    </w:pPr>
    <w:rPr>
      <w:rFonts w:ascii="Arial" w:hAnsi="Arial"/>
      <w:b/>
      <w:kern w:val="0"/>
      <w:sz w:val="18"/>
      <w:lang w:eastAsia="en-US"/>
    </w:rPr>
  </w:style>
  <w:style w:type="paragraph" w:customStyle="1" w:styleId="1238">
    <w:name w:val="theme"/>
    <w:basedOn w:val="1"/>
    <w:uiPriority w:val="0"/>
    <w:pPr>
      <w:widowControl/>
      <w:shd w:val="clear" w:color="auto" w:fill="0066FF"/>
      <w:spacing w:beforeLines="40" w:afterLines="40"/>
      <w:jc w:val="left"/>
    </w:pPr>
    <w:rPr>
      <w:rFonts w:ascii="宋体" w:hAnsi="宋体" w:cs="宋体"/>
      <w:color w:val="000000"/>
      <w:kern w:val="0"/>
      <w:sz w:val="24"/>
      <w:szCs w:val="24"/>
    </w:rPr>
  </w:style>
  <w:style w:type="paragraph" w:customStyle="1" w:styleId="1239">
    <w:name w:val="a样式"/>
    <w:basedOn w:val="51"/>
    <w:uiPriority w:val="0"/>
    <w:pPr>
      <w:spacing w:beforeLines="40" w:afterLines="40" w:line="300" w:lineRule="auto"/>
      <w:ind w:left="0" w:leftChars="0" w:firstLine="200" w:firstLineChars="200"/>
    </w:pPr>
    <w:rPr>
      <w:rFonts w:ascii="宋体" w:hAnsi="宋体"/>
      <w:color w:val="000000"/>
      <w:sz w:val="24"/>
      <w:szCs w:val="24"/>
    </w:rPr>
  </w:style>
  <w:style w:type="paragraph" w:customStyle="1" w:styleId="1240">
    <w:name w:val="默认段落字体 Para Char Char Char"/>
    <w:basedOn w:val="1"/>
    <w:uiPriority w:val="0"/>
    <w:pPr>
      <w:spacing w:beforeLines="0"/>
    </w:pPr>
    <w:rPr>
      <w:szCs w:val="24"/>
    </w:rPr>
  </w:style>
  <w:style w:type="paragraph" w:customStyle="1" w:styleId="1241">
    <w:name w:val="_Style 1150"/>
    <w:next w:val="1"/>
    <w:uiPriority w:val="0"/>
    <w:pPr>
      <w:widowControl w:val="0"/>
      <w:jc w:val="both"/>
    </w:pPr>
    <w:rPr>
      <w:rFonts w:ascii="Times New Roman" w:hAnsi="Times New Roman"/>
      <w:kern w:val="2"/>
      <w:sz w:val="21"/>
      <w:lang w:val="en-US" w:eastAsia="zh-CN" w:bidi="ar-SA"/>
    </w:rPr>
  </w:style>
  <w:style w:type="paragraph" w:customStyle="1" w:styleId="1242">
    <w:name w:val="Char Char1 Char Char Char1"/>
    <w:basedOn w:val="1"/>
    <w:uiPriority w:val="0"/>
    <w:pPr>
      <w:spacing w:beforeLines="0"/>
    </w:pPr>
    <w:rPr>
      <w:rFonts w:ascii="仿宋_GB2312" w:eastAsia="仿宋_GB2312"/>
      <w:b/>
      <w:sz w:val="32"/>
    </w:rPr>
  </w:style>
  <w:style w:type="paragraph" w:customStyle="1" w:styleId="1243">
    <w:name w:val="xl60"/>
    <w:basedOn w:val="1"/>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rPr>
  </w:style>
  <w:style w:type="paragraph" w:customStyle="1" w:styleId="1244">
    <w:name w:val=" Char Char Char Char Char Char"/>
    <w:basedOn w:val="1"/>
    <w:uiPriority w:val="0"/>
    <w:pPr>
      <w:spacing w:beforeLines="0"/>
    </w:pPr>
    <w:rPr>
      <w:rFonts w:ascii="Tahoma" w:hAnsi="Tahoma"/>
      <w:sz w:val="24"/>
      <w:szCs w:val="24"/>
    </w:rPr>
  </w:style>
  <w:style w:type="paragraph" w:customStyle="1" w:styleId="1245">
    <w:name w:val="_Style 490"/>
    <w:next w:val="1"/>
    <w:uiPriority w:val="99"/>
    <w:pPr>
      <w:widowControl w:val="0"/>
      <w:spacing w:beforeLines="50"/>
      <w:jc w:val="both"/>
    </w:pPr>
    <w:rPr>
      <w:rFonts w:ascii="Times New Roman" w:hAnsi="Times New Roman"/>
      <w:kern w:val="2"/>
      <w:sz w:val="21"/>
      <w:lang w:val="en-US" w:eastAsia="zh-CN" w:bidi="ar-SA"/>
    </w:rPr>
  </w:style>
  <w:style w:type="paragraph" w:customStyle="1" w:styleId="1246">
    <w:name w:val=" Char Char5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247">
    <w:name w:val="样式7"/>
    <w:basedOn w:val="1"/>
    <w:uiPriority w:val="0"/>
    <w:pPr>
      <w:adjustRightInd w:val="0"/>
      <w:spacing w:before="156" w:afterLines="50" w:line="360" w:lineRule="auto"/>
      <w:ind w:firstLine="669"/>
      <w:textAlignment w:val="baseline"/>
    </w:pPr>
    <w:rPr>
      <w:rFonts w:ascii="宋体" w:hAnsi="宋体"/>
      <w:kern w:val="0"/>
      <w:sz w:val="28"/>
    </w:rPr>
  </w:style>
  <w:style w:type="paragraph" w:customStyle="1" w:styleId="1248">
    <w:name w:val="Char22"/>
    <w:basedOn w:val="1"/>
    <w:uiPriority w:val="0"/>
    <w:pPr>
      <w:spacing w:beforeLines="0"/>
    </w:pPr>
    <w:rPr>
      <w:rFonts w:ascii="仿宋_GB2312" w:eastAsia="仿宋_GB2312"/>
      <w:b/>
      <w:sz w:val="32"/>
      <w:szCs w:val="32"/>
    </w:rPr>
  </w:style>
  <w:style w:type="paragraph" w:customStyle="1" w:styleId="1249">
    <w:name w:val="Norm"/>
    <w:uiPriority w:val="0"/>
    <w:pPr>
      <w:spacing w:beforeLines="40" w:afterLines="40"/>
      <w:jc w:val="both"/>
    </w:pPr>
    <w:rPr>
      <w:rFonts w:ascii="Times New Roman" w:hAnsi="Times New Roman"/>
      <w:color w:val="000000"/>
      <w:sz w:val="22"/>
      <w:lang w:val="en-US" w:eastAsia="en-US" w:bidi="ar-SA"/>
    </w:rPr>
  </w:style>
  <w:style w:type="paragraph" w:customStyle="1" w:styleId="1250">
    <w:name w:val=" Char2"/>
    <w:basedOn w:val="1"/>
    <w:uiPriority w:val="0"/>
    <w:pPr>
      <w:spacing w:beforeLines="0"/>
    </w:pPr>
    <w:rPr>
      <w:rFonts w:ascii="Tahoma" w:hAnsi="Tahoma"/>
      <w:sz w:val="24"/>
    </w:rPr>
  </w:style>
  <w:style w:type="paragraph" w:customStyle="1" w:styleId="1251">
    <w:name w:val=" Char Char2 Char Char"/>
    <w:basedOn w:val="1"/>
    <w:uiPriority w:val="0"/>
    <w:pPr>
      <w:spacing w:beforeLines="0"/>
    </w:pPr>
    <w:rPr>
      <w:rFonts w:ascii="Tahoma" w:hAnsi="Tahoma"/>
      <w:sz w:val="24"/>
    </w:rPr>
  </w:style>
  <w:style w:type="paragraph" w:customStyle="1" w:styleId="1252">
    <w:name w:val="color003366"/>
    <w:basedOn w:val="1"/>
    <w:uiPriority w:val="0"/>
    <w:pPr>
      <w:widowControl/>
      <w:spacing w:beforeLines="40" w:afterLines="40"/>
      <w:jc w:val="left"/>
    </w:pPr>
    <w:rPr>
      <w:rFonts w:ascii="宋体" w:hAnsi="宋体" w:cs="宋体"/>
      <w:color w:val="003366"/>
      <w:kern w:val="0"/>
      <w:sz w:val="24"/>
      <w:szCs w:val="24"/>
    </w:rPr>
  </w:style>
  <w:style w:type="paragraph" w:customStyle="1" w:styleId="1253">
    <w:name w:val="样式6"/>
    <w:basedOn w:val="1"/>
    <w:uiPriority w:val="0"/>
    <w:pPr>
      <w:adjustRightInd w:val="0"/>
      <w:spacing w:before="156" w:afterLines="50"/>
      <w:ind w:firstLine="669"/>
      <w:textAlignment w:val="baseline"/>
    </w:pPr>
    <w:rPr>
      <w:rFonts w:ascii="宋体" w:hAnsi="宋体"/>
      <w:kern w:val="0"/>
      <w:sz w:val="28"/>
    </w:rPr>
  </w:style>
  <w:style w:type="paragraph" w:customStyle="1" w:styleId="1254">
    <w:name w:val="样式 样式 样式 标题 2 + 段前: 1 行 段后: 1 行 + 段前: 1 行 段后: 0.5 行 + 段前: 1 行 段..."/>
    <w:basedOn w:val="1136"/>
    <w:uiPriority w:val="0"/>
    <w:pPr>
      <w:tabs>
        <w:tab w:val="clear" w:pos="-420"/>
      </w:tabs>
      <w:spacing w:line="240" w:lineRule="auto"/>
      <w:ind w:left="567" w:hanging="567"/>
    </w:pPr>
    <w:rPr>
      <w:sz w:val="32"/>
      <w:szCs w:val="20"/>
    </w:rPr>
  </w:style>
  <w:style w:type="paragraph" w:customStyle="1" w:styleId="1255">
    <w:name w:val="xl117"/>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left"/>
    </w:pPr>
    <w:rPr>
      <w:rFonts w:ascii="宋体" w:hAnsi="宋体" w:cs="宋体"/>
      <w:b/>
      <w:bCs/>
      <w:kern w:val="0"/>
      <w:sz w:val="20"/>
    </w:rPr>
  </w:style>
  <w:style w:type="paragraph" w:customStyle="1" w:styleId="1256">
    <w:name w:val="我的标题4"/>
    <w:next w:val="701"/>
    <w:qFormat/>
    <w:uiPriority w:val="0"/>
    <w:pPr>
      <w:spacing w:beforeLines="50" w:afterLines="50" w:line="0" w:lineRule="atLeast"/>
      <w:ind w:left="1680" w:hanging="420"/>
      <w:outlineLvl w:val="3"/>
    </w:pPr>
    <w:rPr>
      <w:rFonts w:ascii="Arial" w:hAnsi="Arial"/>
      <w:b/>
      <w:kern w:val="2"/>
      <w:sz w:val="24"/>
      <w:szCs w:val="21"/>
      <w:lang w:val="en-US" w:eastAsia="zh-CN" w:bidi="ar-SA"/>
    </w:rPr>
  </w:style>
  <w:style w:type="paragraph" w:customStyle="1" w:styleId="1257">
    <w:name w:val="样式 标题 5H5ITT t5PA Pico Section5H5-Heading 5h5l5heading5...1"/>
    <w:basedOn w:val="7"/>
    <w:uiPriority w:val="0"/>
    <w:pPr>
      <w:widowControl/>
      <w:tabs>
        <w:tab w:val="left" w:pos="1008"/>
        <w:tab w:val="left" w:pos="1800"/>
      </w:tabs>
      <w:spacing w:before="0" w:after="0"/>
      <w:ind w:left="346" w:hanging="1008"/>
      <w:jc w:val="left"/>
    </w:pPr>
    <w:rPr>
      <w:rFonts w:ascii="宋体" w:hAnsi="宋体" w:eastAsia="宋体"/>
      <w:bCs w:val="0"/>
      <w:spacing w:val="-2"/>
      <w:kern w:val="28"/>
      <w:sz w:val="30"/>
      <w:szCs w:val="30"/>
    </w:rPr>
  </w:style>
  <w:style w:type="paragraph" w:customStyle="1" w:styleId="1258">
    <w:name w:val="图表"/>
    <w:basedOn w:val="23"/>
    <w:next w:val="35"/>
    <w:uiPriority w:val="0"/>
    <w:pPr>
      <w:spacing w:beforeLines="40" w:afterLines="40"/>
      <w:ind w:firstLine="420"/>
      <w:jc w:val="center"/>
    </w:pPr>
    <w:rPr>
      <w:rFonts w:cs="Times New Roman"/>
      <w:szCs w:val="24"/>
    </w:rPr>
  </w:style>
  <w:style w:type="paragraph" w:customStyle="1" w:styleId="1259">
    <w:name w:val=" Char Char Char1 Char Char Char Char"/>
    <w:basedOn w:val="1"/>
    <w:uiPriority w:val="0"/>
    <w:pPr>
      <w:spacing w:beforeLines="0"/>
    </w:pPr>
    <w:rPr>
      <w:rFonts w:ascii="Calibri" w:hAnsi="Calibri" w:cs="Calibri"/>
      <w:szCs w:val="24"/>
    </w:rPr>
  </w:style>
  <w:style w:type="paragraph" w:customStyle="1" w:styleId="1260">
    <w:name w:val="样式 标题 4Chapter X.X.X. + 段后: 0.5 行1 + 段后: 0.5 行"/>
    <w:basedOn w:val="1003"/>
    <w:uiPriority w:val="0"/>
    <w:rPr>
      <w:szCs w:val="21"/>
    </w:rPr>
  </w:style>
  <w:style w:type="paragraph" w:customStyle="1" w:styleId="1261">
    <w:name w:val="目标标题"/>
    <w:basedOn w:val="1"/>
    <w:uiPriority w:val="0"/>
    <w:pPr>
      <w:spacing w:beforeLines="40" w:afterLines="40" w:line="300" w:lineRule="auto"/>
      <w:ind w:firstLine="420"/>
      <w:jc w:val="center"/>
    </w:pPr>
    <w:rPr>
      <w:rFonts w:ascii="黑体" w:eastAsia="黑体" w:cs="宋体"/>
      <w:b/>
      <w:bCs/>
      <w:sz w:val="44"/>
    </w:rPr>
  </w:style>
  <w:style w:type="paragraph" w:customStyle="1" w:styleId="1262">
    <w:name w:val="段落"/>
    <w:basedOn w:val="1"/>
    <w:uiPriority w:val="0"/>
    <w:pPr>
      <w:spacing w:beforeLines="40" w:afterLines="40" w:line="480" w:lineRule="auto"/>
      <w:ind w:firstLine="540" w:firstLineChars="225"/>
    </w:pPr>
    <w:rPr>
      <w:rFonts w:ascii="宋体" w:hAnsi="宋体"/>
      <w:sz w:val="24"/>
      <w:szCs w:val="24"/>
    </w:rPr>
  </w:style>
  <w:style w:type="paragraph" w:customStyle="1" w:styleId="1263">
    <w:name w:val="标题3"/>
    <w:basedOn w:val="5"/>
    <w:uiPriority w:val="0"/>
    <w:pPr>
      <w:spacing w:line="416" w:lineRule="auto"/>
    </w:pPr>
    <w:rPr>
      <w:rFonts w:ascii="宋体" w:hAnsi="宋体"/>
      <w:sz w:val="28"/>
      <w:szCs w:val="28"/>
    </w:rPr>
  </w:style>
  <w:style w:type="paragraph" w:customStyle="1" w:styleId="1264">
    <w:name w:val=" Char Char Char"/>
    <w:basedOn w:val="1"/>
    <w:uiPriority w:val="0"/>
    <w:pPr>
      <w:spacing w:beforeLines="0"/>
    </w:pPr>
    <w:rPr>
      <w:rFonts w:ascii="Tahoma" w:hAnsi="Tahoma"/>
      <w:sz w:val="24"/>
    </w:rPr>
  </w:style>
  <w:style w:type="paragraph" w:customStyle="1" w:styleId="1265">
    <w:name w:val="Char Char2 Char Char Char Char Char Char Char Char Char Char"/>
    <w:basedOn w:val="1"/>
    <w:uiPriority w:val="0"/>
    <w:pPr>
      <w:spacing w:beforeLines="40" w:afterLines="40"/>
    </w:pPr>
    <w:rPr>
      <w:rFonts w:ascii="Tahoma" w:hAnsi="Tahoma"/>
      <w:sz w:val="24"/>
    </w:rPr>
  </w:style>
  <w:style w:type="paragraph" w:customStyle="1" w:styleId="1266">
    <w:name w:val="样式 样式 小四 行距: 1.5 倍行距 + 首行缩进:  2 字符"/>
    <w:basedOn w:val="1"/>
    <w:uiPriority w:val="0"/>
    <w:pPr>
      <w:spacing w:beforeLines="0" w:line="360" w:lineRule="auto"/>
      <w:ind w:firstLine="480" w:firstLineChars="200"/>
    </w:pPr>
    <w:rPr>
      <w:rFonts w:ascii="Arial" w:hAnsi="Arial" w:cs="宋体"/>
      <w:sz w:val="24"/>
      <w:szCs w:val="24"/>
    </w:rPr>
  </w:style>
  <w:style w:type="paragraph" w:customStyle="1" w:styleId="1267">
    <w:name w:val="color333333"/>
    <w:basedOn w:val="1"/>
    <w:uiPriority w:val="0"/>
    <w:pPr>
      <w:widowControl/>
      <w:spacing w:beforeLines="40" w:afterLines="40"/>
      <w:jc w:val="left"/>
    </w:pPr>
    <w:rPr>
      <w:rFonts w:ascii="宋体" w:hAnsi="宋体" w:cs="宋体"/>
      <w:color w:val="333333"/>
      <w:kern w:val="0"/>
      <w:sz w:val="24"/>
      <w:szCs w:val="24"/>
    </w:rPr>
  </w:style>
  <w:style w:type="paragraph" w:customStyle="1" w:styleId="1268">
    <w:name w:val="Char Char1 Char Char Char"/>
    <w:basedOn w:val="1"/>
    <w:uiPriority w:val="0"/>
    <w:pPr>
      <w:spacing w:beforeLines="0"/>
    </w:pPr>
    <w:rPr>
      <w:rFonts w:ascii="仿宋_GB2312" w:eastAsia="仿宋_GB2312"/>
      <w:b/>
      <w:sz w:val="32"/>
      <w:szCs w:val="32"/>
    </w:rPr>
  </w:style>
  <w:style w:type="paragraph" w:customStyle="1" w:styleId="1269">
    <w:name w:val="首信标准正文 Char Char Char Char Char Char Char Char Char Char Char Char Char Char Char Char Char Char Char Char Char Char"/>
    <w:basedOn w:val="1"/>
    <w:uiPriority w:val="0"/>
    <w:pPr>
      <w:spacing w:beforeLines="40" w:afterLines="40" w:line="360" w:lineRule="auto"/>
    </w:pPr>
    <w:rPr>
      <w:rFonts w:ascii="Tahoma" w:hAnsi="Tahoma"/>
      <w:sz w:val="24"/>
    </w:rPr>
  </w:style>
  <w:style w:type="paragraph" w:customStyle="1" w:styleId="1270">
    <w:name w:val=" Char Char3 Char Char Char Char Char Char Char Char Char Char Char Char1"/>
    <w:basedOn w:val="1"/>
    <w:uiPriority w:val="0"/>
    <w:pPr>
      <w:spacing w:beforeLines="0" w:line="360" w:lineRule="auto"/>
    </w:pPr>
    <w:rPr>
      <w:rFonts w:ascii="Tahoma" w:hAnsi="Tahoma"/>
      <w:sz w:val="36"/>
      <w:szCs w:val="36"/>
    </w:rPr>
  </w:style>
  <w:style w:type="paragraph" w:customStyle="1" w:styleId="1271">
    <w:name w:val="叁"/>
    <w:uiPriority w:val="0"/>
    <w:pPr>
      <w:widowControl w:val="0"/>
      <w:jc w:val="both"/>
    </w:pPr>
    <w:rPr>
      <w:rFonts w:ascii="Times New Roman" w:hAnsi="Times New Roman"/>
      <w:kern w:val="2"/>
      <w:sz w:val="21"/>
      <w:lang w:val="en-US" w:eastAsia="zh-CN" w:bidi="ar-SA"/>
    </w:rPr>
  </w:style>
  <w:style w:type="paragraph" w:customStyle="1" w:styleId="1272">
    <w:name w:val="正文格式 Char"/>
    <w:basedOn w:val="1"/>
    <w:uiPriority w:val="0"/>
    <w:pPr>
      <w:widowControl/>
      <w:adjustRightInd w:val="0"/>
      <w:snapToGrid w:val="0"/>
      <w:spacing w:beforeLines="25" w:line="400" w:lineRule="exact"/>
      <w:ind w:firstLine="482"/>
    </w:pPr>
    <w:rPr>
      <w:rFonts w:ascii="Arial" w:hAnsi="Arial" w:eastAsia="新宋体" w:cs="Arial"/>
      <w:sz w:val="24"/>
      <w:szCs w:val="24"/>
    </w:rPr>
  </w:style>
  <w:style w:type="paragraph" w:customStyle="1" w:styleId="1273">
    <w:name w:val=" Char2 Char Char Char"/>
    <w:basedOn w:val="1"/>
    <w:uiPriority w:val="0"/>
    <w:pPr>
      <w:spacing w:beforeLines="0"/>
    </w:pPr>
    <w:rPr>
      <w:rFonts w:ascii="仿宋_GB2312"/>
      <w:b/>
      <w:sz w:val="30"/>
      <w:szCs w:val="32"/>
    </w:rPr>
  </w:style>
  <w:style w:type="paragraph" w:customStyle="1" w:styleId="1274">
    <w:name w:val="标题 5（有编号）（绿盟科技）"/>
    <w:basedOn w:val="1"/>
    <w:next w:val="1"/>
    <w:uiPriority w:val="0"/>
    <w:pPr>
      <w:keepNext/>
      <w:keepLines/>
      <w:spacing w:beforeLines="0" w:after="156" w:line="377" w:lineRule="auto"/>
      <w:ind w:left="1134" w:hanging="1134"/>
      <w:jc w:val="left"/>
      <w:outlineLvl w:val="4"/>
    </w:pPr>
    <w:rPr>
      <w:rFonts w:ascii="Arial" w:hAnsi="Arial" w:eastAsia="黑体"/>
      <w:b/>
      <w:kern w:val="0"/>
      <w:sz w:val="24"/>
      <w:szCs w:val="28"/>
    </w:rPr>
  </w:style>
  <w:style w:type="paragraph" w:customStyle="1" w:styleId="1275">
    <w:name w:val="正文，首行缩进:"/>
    <w:basedOn w:val="1"/>
    <w:uiPriority w:val="0"/>
    <w:pPr>
      <w:spacing w:beforeLines="0" w:line="360" w:lineRule="auto"/>
      <w:ind w:firstLine="480" w:firstLineChars="200"/>
      <w:jc w:val="left"/>
    </w:pPr>
    <w:rPr>
      <w:rFonts w:ascii="宋体" w:hAnsi="宋体" w:cs="宋体"/>
      <w:sz w:val="24"/>
    </w:rPr>
  </w:style>
  <w:style w:type="paragraph" w:customStyle="1" w:styleId="1276">
    <w:name w:val="Char2 Char Char"/>
    <w:basedOn w:val="1"/>
    <w:uiPriority w:val="0"/>
    <w:pPr>
      <w:adjustRightInd w:val="0"/>
      <w:spacing w:beforeLines="0" w:line="360" w:lineRule="auto"/>
    </w:pPr>
  </w:style>
  <w:style w:type="paragraph" w:customStyle="1" w:styleId="1277">
    <w:name w:val=" Char Char3 Char Char Char Char Char Char Char Char Char Char Char Char2 Char Char Char Char"/>
    <w:basedOn w:val="1"/>
    <w:uiPriority w:val="0"/>
    <w:pPr>
      <w:spacing w:beforeLines="0" w:line="360" w:lineRule="auto"/>
    </w:pPr>
    <w:rPr>
      <w:rFonts w:ascii="Tahoma" w:hAnsi="Tahoma"/>
      <w:sz w:val="36"/>
      <w:szCs w:val="36"/>
    </w:rPr>
  </w:style>
  <w:style w:type="paragraph" w:customStyle="1" w:styleId="1278">
    <w:name w:val="color666666bg"/>
    <w:basedOn w:val="1"/>
    <w:uiPriority w:val="0"/>
    <w:pPr>
      <w:widowControl/>
      <w:shd w:val="clear" w:color="auto" w:fill="666666"/>
      <w:spacing w:beforeLines="40" w:afterLines="40"/>
      <w:jc w:val="left"/>
    </w:pPr>
    <w:rPr>
      <w:rFonts w:ascii="宋体" w:hAnsi="宋体" w:cs="宋体"/>
      <w:color w:val="000000"/>
      <w:kern w:val="0"/>
      <w:sz w:val="24"/>
      <w:szCs w:val="24"/>
    </w:rPr>
  </w:style>
  <w:style w:type="paragraph" w:customStyle="1" w:styleId="1279">
    <w:name w:val="Char Char Char Char Char Char Char Char Char1 Char Char Char Char"/>
    <w:basedOn w:val="1"/>
    <w:uiPriority w:val="0"/>
    <w:pPr>
      <w:adjustRightInd w:val="0"/>
      <w:spacing w:beforeLines="0" w:line="360" w:lineRule="auto"/>
    </w:pPr>
    <w:rPr>
      <w:kern w:val="0"/>
      <w:sz w:val="24"/>
    </w:rPr>
  </w:style>
  <w:style w:type="paragraph" w:customStyle="1" w:styleId="1280">
    <w:name w:val="样式 题注 + 居中"/>
    <w:basedOn w:val="23"/>
    <w:uiPriority w:val="0"/>
    <w:pPr>
      <w:spacing w:beforeLines="40" w:afterLines="40"/>
      <w:jc w:val="center"/>
    </w:pPr>
    <w:rPr>
      <w:rFonts w:cs="宋体"/>
      <w:sz w:val="24"/>
    </w:rPr>
  </w:style>
  <w:style w:type="paragraph" w:customStyle="1" w:styleId="1281">
    <w:name w:val="样式 标题 7标题 7 Char2标题 7 Char Char1标题 7 Char1 Char Char1标题 7 Ch..."/>
    <w:basedOn w:val="10"/>
    <w:uiPriority w:val="0"/>
    <w:pPr>
      <w:widowControl w:val="0"/>
      <w:tabs>
        <w:tab w:val="clear" w:pos="1296"/>
      </w:tabs>
      <w:overflowPunct/>
      <w:adjustRightInd/>
      <w:snapToGrid/>
      <w:spacing w:beforeLines="40" w:afterLines="40"/>
      <w:ind w:left="0" w:firstLine="0"/>
      <w:jc w:val="both"/>
      <w:textAlignment w:val="auto"/>
    </w:pPr>
    <w:rPr>
      <w:rFonts w:hAnsi="Calibri" w:cs="宋体"/>
      <w:b/>
      <w:bCs/>
      <w:spacing w:val="0"/>
      <w:kern w:val="2"/>
      <w:sz w:val="28"/>
    </w:rPr>
  </w:style>
  <w:style w:type="paragraph" w:customStyle="1" w:styleId="1282">
    <w:name w:val="hik-正文"/>
    <w:qFormat/>
    <w:uiPriority w:val="0"/>
    <w:pPr>
      <w:spacing w:line="360" w:lineRule="auto"/>
      <w:ind w:firstLine="480" w:firstLineChars="200"/>
    </w:pPr>
    <w:rPr>
      <w:rFonts w:ascii="仿宋" w:hAnsi="仿宋" w:eastAsia="仿宋"/>
      <w:kern w:val="2"/>
      <w:sz w:val="24"/>
      <w:szCs w:val="24"/>
      <w:lang w:val="en-US" w:eastAsia="zh-CN" w:bidi="ar-SA"/>
    </w:rPr>
  </w:style>
  <w:style w:type="paragraph" w:customStyle="1" w:styleId="1283">
    <w:name w:val="节"/>
    <w:basedOn w:val="4"/>
    <w:uiPriority w:val="0"/>
    <w:pPr>
      <w:spacing w:before="160" w:after="160" w:line="720" w:lineRule="exact"/>
      <w:jc w:val="center"/>
    </w:pPr>
    <w:rPr>
      <w:b w:val="0"/>
      <w:bCs w:val="0"/>
      <w:spacing w:val="14"/>
      <w:kern w:val="24"/>
      <w:szCs w:val="20"/>
    </w:rPr>
  </w:style>
  <w:style w:type="paragraph" w:customStyle="1" w:styleId="1284">
    <w:name w:val="colordcdcdcbg"/>
    <w:basedOn w:val="1"/>
    <w:uiPriority w:val="0"/>
    <w:pPr>
      <w:widowControl/>
      <w:shd w:val="clear" w:color="auto" w:fill="DCDCDC"/>
      <w:spacing w:beforeLines="40" w:afterLines="40"/>
      <w:jc w:val="left"/>
    </w:pPr>
    <w:rPr>
      <w:rFonts w:ascii="宋体" w:hAnsi="宋体" w:cs="宋体"/>
      <w:color w:val="000000"/>
      <w:kern w:val="0"/>
      <w:sz w:val="24"/>
      <w:szCs w:val="24"/>
    </w:rPr>
  </w:style>
  <w:style w:type="paragraph" w:customStyle="1" w:styleId="1285">
    <w:name w:val=" Char Char Char Char Char Char1"/>
    <w:basedOn w:val="1"/>
    <w:uiPriority w:val="0"/>
    <w:pPr>
      <w:widowControl/>
      <w:spacing w:beforeLines="0" w:after="160" w:line="240" w:lineRule="exact"/>
      <w:jc w:val="left"/>
    </w:pPr>
    <w:rPr>
      <w:rFonts w:ascii="Verdana" w:hAnsi="Verdana" w:eastAsia="仿宋_GB2312" w:cs="Calibri"/>
      <w:kern w:val="0"/>
      <w:sz w:val="24"/>
      <w:lang w:eastAsia="en-US"/>
    </w:rPr>
  </w:style>
  <w:style w:type="paragraph" w:customStyle="1" w:styleId="1286">
    <w:name w:val=" Char4 Char Char Char Char Char"/>
    <w:basedOn w:val="1"/>
    <w:uiPriority w:val="0"/>
    <w:pPr>
      <w:spacing w:beforeLines="0" w:line="360" w:lineRule="auto"/>
    </w:pPr>
    <w:rPr>
      <w:rFonts w:ascii="Tahoma" w:hAnsi="Tahoma"/>
      <w:sz w:val="36"/>
      <w:szCs w:val="36"/>
    </w:rPr>
  </w:style>
  <w:style w:type="paragraph" w:customStyle="1" w:styleId="1287">
    <w:name w:val="themeheader"/>
    <w:basedOn w:val="1"/>
    <w:uiPriority w:val="0"/>
    <w:pPr>
      <w:widowControl/>
      <w:spacing w:beforeLines="40" w:afterLines="40"/>
      <w:jc w:val="left"/>
    </w:pPr>
    <w:rPr>
      <w:rFonts w:ascii="宋体" w:hAnsi="宋体" w:cs="宋体"/>
      <w:b/>
      <w:bCs/>
      <w:color w:val="FFFFFF"/>
      <w:kern w:val="0"/>
      <w:sz w:val="24"/>
      <w:szCs w:val="24"/>
    </w:rPr>
  </w:style>
  <w:style w:type="paragraph" w:customStyle="1" w:styleId="1288">
    <w:name w:val="Char2 Char Char Char1"/>
    <w:basedOn w:val="1"/>
    <w:uiPriority w:val="0"/>
    <w:pPr>
      <w:spacing w:beforeLines="0"/>
    </w:pPr>
    <w:rPr>
      <w:rFonts w:ascii="仿宋_GB2312"/>
      <w:b/>
      <w:sz w:val="30"/>
      <w:szCs w:val="32"/>
    </w:rPr>
  </w:style>
  <w:style w:type="paragraph" w:customStyle="1" w:styleId="1289">
    <w:name w:val="Style-正文"/>
    <w:basedOn w:val="1"/>
    <w:uiPriority w:val="0"/>
    <w:pPr>
      <w:spacing w:beforeLines="0" w:line="360" w:lineRule="auto"/>
      <w:ind w:firstLine="420"/>
    </w:pPr>
    <w:rPr>
      <w:rFonts w:ascii="宋体" w:hAnsi="宋体"/>
      <w:sz w:val="24"/>
      <w:szCs w:val="24"/>
    </w:rPr>
  </w:style>
  <w:style w:type="paragraph" w:customStyle="1" w:styleId="1290">
    <w:name w:val="我的标题1"/>
    <w:next w:val="701"/>
    <w:qFormat/>
    <w:uiPriority w:val="0"/>
    <w:pPr>
      <w:tabs>
        <w:tab w:val="left" w:pos="1260"/>
      </w:tabs>
      <w:spacing w:beforeLines="50" w:afterLines="50" w:line="576" w:lineRule="auto"/>
      <w:ind w:left="1192" w:right="200" w:rightChars="100" w:hanging="1192"/>
      <w:outlineLvl w:val="0"/>
    </w:pPr>
    <w:rPr>
      <w:rFonts w:ascii="Arial" w:hAnsi="Arial"/>
      <w:b/>
      <w:kern w:val="2"/>
      <w:sz w:val="32"/>
      <w:szCs w:val="21"/>
      <w:lang w:val="en-US" w:eastAsia="zh-CN" w:bidi="ar-SA"/>
    </w:rPr>
  </w:style>
  <w:style w:type="paragraph" w:customStyle="1" w:styleId="1291">
    <w:name w:val="MM Topic 4"/>
    <w:basedOn w:val="6"/>
    <w:uiPriority w:val="0"/>
    <w:pPr>
      <w:tabs>
        <w:tab w:val="left" w:pos="1984"/>
      </w:tabs>
      <w:spacing w:beforeLines="40" w:afterLines="40" w:line="374" w:lineRule="auto"/>
    </w:pPr>
    <w:rPr>
      <w:rFonts w:eastAsia="仿宋"/>
    </w:rPr>
  </w:style>
  <w:style w:type="paragraph" w:customStyle="1" w:styleId="1292">
    <w:name w:val="graph"/>
    <w:basedOn w:val="1"/>
    <w:uiPriority w:val="0"/>
    <w:pPr>
      <w:adjustRightInd w:val="0"/>
      <w:snapToGrid w:val="0"/>
      <w:spacing w:beforeLines="0" w:after="120" w:line="360" w:lineRule="auto"/>
      <w:ind w:left="-2" w:leftChars="-1" w:right="148"/>
      <w:jc w:val="center"/>
    </w:pPr>
    <w:rPr>
      <w:rFonts w:hAnsi="Arial" w:cs="Arial"/>
      <w:kern w:val="0"/>
      <w:sz w:val="24"/>
    </w:rPr>
  </w:style>
  <w:style w:type="paragraph" w:customStyle="1" w:styleId="1293">
    <w:name w:val="标书标题2"/>
    <w:basedOn w:val="4"/>
    <w:uiPriority w:val="0"/>
    <w:pPr>
      <w:keepLines w:val="0"/>
      <w:widowControl/>
      <w:tabs>
        <w:tab w:val="left" w:pos="567"/>
      </w:tabs>
      <w:adjustRightInd w:val="0"/>
      <w:snapToGrid w:val="0"/>
      <w:spacing w:beforeLines="50" w:after="60" w:line="300" w:lineRule="auto"/>
      <w:ind w:left="567" w:hanging="567"/>
      <w:jc w:val="left"/>
    </w:pPr>
    <w:rPr>
      <w:rFonts w:ascii="Arial Narrow" w:hAnsi="Arial Narrow" w:eastAsia="仿宋_GB2312"/>
      <w:bCs w:val="0"/>
      <w:kern w:val="0"/>
      <w:sz w:val="28"/>
      <w:szCs w:val="20"/>
    </w:rPr>
  </w:style>
  <w:style w:type="paragraph" w:customStyle="1" w:styleId="1294">
    <w:name w:val="*Heading 3"/>
    <w:next w:val="1"/>
    <w:uiPriority w:val="0"/>
    <w:pPr>
      <w:keepNext/>
      <w:keepLines/>
      <w:tabs>
        <w:tab w:val="left" w:pos="1134"/>
        <w:tab w:val="left" w:pos="2160"/>
      </w:tabs>
      <w:spacing w:before="240" w:after="120" w:line="360" w:lineRule="auto"/>
      <w:ind w:left="2160" w:hanging="360"/>
      <w:outlineLvl w:val="2"/>
    </w:pPr>
    <w:rPr>
      <w:rFonts w:ascii="Times New Roman" w:hAnsi="宋体"/>
      <w:b/>
      <w:bCs/>
      <w:snapToGrid w:val="0"/>
      <w:color w:val="000000"/>
      <w:sz w:val="28"/>
      <w:szCs w:val="28"/>
      <w:lang w:val="en-US" w:eastAsia="zh-CN" w:bidi="ar-SA"/>
    </w:rPr>
  </w:style>
  <w:style w:type="paragraph" w:customStyle="1" w:styleId="1295">
    <w:name w:val="InfoBlue"/>
    <w:basedOn w:val="1"/>
    <w:next w:val="35"/>
    <w:uiPriority w:val="0"/>
    <w:pPr>
      <w:spacing w:beforeLines="0" w:afterLines="50"/>
      <w:ind w:left="720"/>
      <w:jc w:val="left"/>
    </w:pPr>
    <w:rPr>
      <w:rFonts w:ascii="宋体"/>
      <w:i/>
      <w:snapToGrid w:val="0"/>
      <w:color w:val="0000FF"/>
      <w:kern w:val="0"/>
    </w:rPr>
  </w:style>
  <w:style w:type="paragraph" w:customStyle="1" w:styleId="1296">
    <w:name w:val="表格标题"/>
    <w:basedOn w:val="1"/>
    <w:uiPriority w:val="0"/>
    <w:pPr>
      <w:adjustRightInd w:val="0"/>
      <w:spacing w:beforeLines="0"/>
      <w:jc w:val="center"/>
      <w:textAlignment w:val="baseline"/>
    </w:pPr>
    <w:rPr>
      <w:rFonts w:ascii="Arial" w:hAnsi="Arial" w:eastAsia="中圆体"/>
      <w:b/>
      <w:sz w:val="24"/>
    </w:rPr>
  </w:style>
  <w:style w:type="paragraph" w:customStyle="1" w:styleId="1297">
    <w:name w:val="xl79"/>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Lines="0" w:beforeAutospacing="1" w:after="100" w:afterAutospacing="1"/>
      <w:jc w:val="center"/>
      <w:textAlignment w:val="center"/>
    </w:pPr>
    <w:rPr>
      <w:rFonts w:ascii="宋体" w:hAnsi="宋体" w:cs="宋体"/>
      <w:kern w:val="0"/>
      <w:sz w:val="20"/>
    </w:rPr>
  </w:style>
  <w:style w:type="paragraph" w:customStyle="1" w:styleId="1298">
    <w:name w:val="xl47"/>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1299">
    <w:name w:val="样式 (西文) Arial (中文) 仿宋_GB2312 四号 段前: 0.4 行 段后: 0.4 行 行距: 1.5..."/>
    <w:basedOn w:val="1"/>
    <w:uiPriority w:val="0"/>
    <w:pPr>
      <w:spacing w:beforeLines="40" w:line="360" w:lineRule="auto"/>
      <w:ind w:firstLine="560" w:firstLineChars="200"/>
    </w:pPr>
    <w:rPr>
      <w:rFonts w:ascii="Arial" w:hAnsi="Arial" w:cs="宋体"/>
      <w:sz w:val="24"/>
      <w:szCs w:val="24"/>
    </w:rPr>
  </w:style>
  <w:style w:type="paragraph" w:customStyle="1" w:styleId="1300">
    <w:name w:val="标题 01"/>
    <w:basedOn w:val="4"/>
    <w:uiPriority w:val="0"/>
    <w:pPr>
      <w:tabs>
        <w:tab w:val="left" w:pos="-420"/>
        <w:tab w:val="left" w:pos="448"/>
        <w:tab w:val="left" w:pos="576"/>
      </w:tabs>
      <w:spacing w:beforeLines="40" w:afterLines="40" w:line="240" w:lineRule="auto"/>
      <w:jc w:val="left"/>
    </w:pPr>
    <w:rPr>
      <w:rFonts w:eastAsia="宋体" w:cs="Angsana New"/>
      <w:i/>
      <w:iCs/>
      <w:sz w:val="30"/>
      <w:szCs w:val="20"/>
      <w:u w:val="single"/>
    </w:rPr>
  </w:style>
  <w:style w:type="paragraph" w:customStyle="1" w:styleId="1301">
    <w:name w:val="封面落款"/>
    <w:basedOn w:val="1"/>
    <w:uiPriority w:val="0"/>
    <w:pPr>
      <w:adjustRightInd w:val="0"/>
      <w:spacing w:beforeLines="0" w:line="300" w:lineRule="auto"/>
      <w:jc w:val="center"/>
      <w:textAlignment w:val="baseline"/>
    </w:pPr>
    <w:rPr>
      <w:spacing w:val="10"/>
      <w:kern w:val="0"/>
      <w:sz w:val="30"/>
    </w:rPr>
  </w:style>
  <w:style w:type="paragraph" w:customStyle="1" w:styleId="1302">
    <w:name w:val="WW序号样式"/>
    <w:basedOn w:val="1193"/>
    <w:uiPriority w:val="0"/>
    <w:pPr>
      <w:tabs>
        <w:tab w:val="left" w:pos="900"/>
      </w:tabs>
      <w:ind w:left="420" w:firstLine="0" w:firstLineChars="0"/>
    </w:pPr>
  </w:style>
  <w:style w:type="paragraph" w:customStyle="1" w:styleId="1303">
    <w:name w:val="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304">
    <w:name w:val="样式 正文文本缩进 2 + 仿宋_GB2312 黑色 行距: 1.5 倍行距"/>
    <w:basedOn w:val="459"/>
    <w:uiPriority w:val="0"/>
    <w:pPr>
      <w:snapToGrid/>
      <w:spacing w:line="360" w:lineRule="auto"/>
      <w:ind w:firstLine="560" w:firstLineChars="200"/>
    </w:pPr>
    <w:rPr>
      <w:rFonts w:ascii="宋体" w:cs="宋体"/>
      <w:b w:val="0"/>
      <w:bCs w:val="0"/>
      <w:szCs w:val="20"/>
    </w:rPr>
  </w:style>
  <w:style w:type="paragraph" w:customStyle="1" w:styleId="1305">
    <w:name w:val="红日标题"/>
    <w:basedOn w:val="84"/>
    <w:next w:val="1"/>
    <w:uiPriority w:val="0"/>
    <w:pPr>
      <w:pageBreakBefore/>
      <w:widowControl/>
      <w:spacing w:line="276" w:lineRule="auto"/>
      <w:ind w:left="420" w:hanging="420"/>
      <w:jc w:val="left"/>
    </w:pPr>
    <w:rPr>
      <w:caps/>
      <w:color w:val="4F81BD"/>
      <w:spacing w:val="10"/>
      <w:kern w:val="28"/>
      <w:sz w:val="36"/>
      <w:szCs w:val="36"/>
      <w:lang w:eastAsia="en-US"/>
    </w:rPr>
  </w:style>
  <w:style w:type="paragraph" w:customStyle="1" w:styleId="1306">
    <w:name w:val="样式 标题 1 + Arial 段前: 0.5 行 段后: 0.5 行"/>
    <w:basedOn w:val="3"/>
    <w:uiPriority w:val="0"/>
    <w:pPr>
      <w:tabs>
        <w:tab w:val="clear" w:pos="360"/>
      </w:tabs>
      <w:spacing w:beforeLines="50" w:afterLines="50" w:line="360" w:lineRule="auto"/>
      <w:ind w:left="432" w:hanging="432"/>
    </w:pPr>
    <w:rPr>
      <w:rFonts w:ascii="Arial" w:eastAsia="黑体" w:cs="宋体"/>
      <w:b w:val="0"/>
      <w:bCs w:val="0"/>
      <w:sz w:val="32"/>
      <w:szCs w:val="20"/>
    </w:rPr>
  </w:style>
  <w:style w:type="paragraph" w:customStyle="1" w:styleId="1307">
    <w:name w:val="常用正文"/>
    <w:uiPriority w:val="0"/>
    <w:pPr>
      <w:widowControl w:val="0"/>
      <w:spacing w:beforeLines="40" w:afterLines="40" w:line="360" w:lineRule="auto"/>
      <w:ind w:firstLine="200"/>
    </w:pPr>
    <w:rPr>
      <w:rFonts w:ascii="Arial" w:hAnsi="Arial" w:eastAsia="楷体_GB2312"/>
      <w:sz w:val="28"/>
      <w:lang w:val="en-US" w:eastAsia="zh-CN" w:bidi="ar-SA"/>
    </w:rPr>
  </w:style>
  <w:style w:type="paragraph" w:customStyle="1" w:styleId="1308">
    <w:name w:val="部分1"/>
    <w:basedOn w:val="1"/>
    <w:uiPriority w:val="0"/>
    <w:pPr>
      <w:keepNext/>
      <w:pageBreakBefore/>
      <w:tabs>
        <w:tab w:val="left" w:pos="720"/>
      </w:tabs>
      <w:spacing w:beforeLines="0" w:line="360" w:lineRule="auto"/>
      <w:jc w:val="center"/>
      <w:outlineLvl w:val="0"/>
    </w:pPr>
    <w:rPr>
      <w:rFonts w:eastAsia="黑体"/>
      <w:b/>
      <w:kern w:val="44"/>
      <w:sz w:val="36"/>
    </w:rPr>
  </w:style>
  <w:style w:type="paragraph" w:customStyle="1" w:styleId="1309">
    <w:name w:val="修订"/>
    <w:uiPriority w:val="0"/>
    <w:rPr>
      <w:rFonts w:ascii="Times New Roman" w:hAnsi="Times New Roman"/>
      <w:kern w:val="2"/>
      <w:sz w:val="21"/>
      <w:szCs w:val="24"/>
      <w:lang w:val="en-US" w:eastAsia="zh-CN" w:bidi="ar-SA"/>
    </w:rPr>
  </w:style>
  <w:style w:type="paragraph" w:customStyle="1" w:styleId="1310">
    <w:name w:val="我的标题3"/>
    <w:next w:val="701"/>
    <w:qFormat/>
    <w:uiPriority w:val="0"/>
    <w:pPr>
      <w:spacing w:beforeLines="50" w:afterLines="50" w:line="360" w:lineRule="auto"/>
      <w:ind w:left="1260" w:hanging="420"/>
      <w:outlineLvl w:val="2"/>
    </w:pPr>
    <w:rPr>
      <w:rFonts w:ascii="Arial" w:hAnsi="Arial"/>
      <w:b/>
      <w:kern w:val="2"/>
      <w:sz w:val="28"/>
      <w:szCs w:val="21"/>
      <w:lang w:val="en-US" w:eastAsia="zh-CN" w:bidi="ar-SA"/>
    </w:rPr>
  </w:style>
  <w:style w:type="paragraph" w:customStyle="1" w:styleId="1311">
    <w:name w:val="zw"/>
    <w:basedOn w:val="1"/>
    <w:uiPriority w:val="0"/>
    <w:pPr>
      <w:adjustRightInd w:val="0"/>
      <w:snapToGrid w:val="0"/>
      <w:spacing w:beforeLines="0" w:line="312" w:lineRule="atLeast"/>
      <w:ind w:left="-2" w:leftChars="-1"/>
      <w:jc w:val="left"/>
    </w:pPr>
    <w:rPr>
      <w:rFonts w:ascii="宋体" w:hAnsi="Arial" w:cs="Arial"/>
      <w:kern w:val="0"/>
      <w:sz w:val="24"/>
      <w:lang w:eastAsia="en-US"/>
    </w:rPr>
  </w:style>
  <w:style w:type="paragraph" w:customStyle="1" w:styleId="1312">
    <w:name w:val="我的正文下级"/>
    <w:basedOn w:val="1"/>
    <w:uiPriority w:val="0"/>
    <w:pPr>
      <w:tabs>
        <w:tab w:val="left" w:pos="1260"/>
      </w:tabs>
      <w:spacing w:beforeLines="40" w:afterLines="40"/>
    </w:pPr>
    <w:rPr>
      <w:rFonts w:ascii="仿宋_GB2312" w:hAnsi="宋体" w:eastAsia="仿宋_GB2312"/>
      <w:kern w:val="0"/>
      <w:sz w:val="28"/>
      <w:szCs w:val="28"/>
    </w:rPr>
  </w:style>
  <w:style w:type="paragraph" w:customStyle="1" w:styleId="1313">
    <w:name w:val="正文居中标题1"/>
    <w:basedOn w:val="1"/>
    <w:uiPriority w:val="0"/>
    <w:pPr>
      <w:tabs>
        <w:tab w:val="left" w:pos="1260"/>
      </w:tabs>
      <w:spacing w:beforeLines="0" w:beforeAutospacing="1" w:after="100" w:afterAutospacing="1"/>
      <w:jc w:val="center"/>
    </w:pPr>
    <w:rPr>
      <w:rFonts w:eastAsia="隶书"/>
      <w:b/>
      <w:bCs/>
      <w:sz w:val="84"/>
      <w:szCs w:val="24"/>
    </w:rPr>
  </w:style>
  <w:style w:type="paragraph" w:customStyle="1" w:styleId="1314">
    <w:name w:val="表格内文"/>
    <w:uiPriority w:val="0"/>
    <w:pPr>
      <w:widowControl w:val="0"/>
      <w:spacing w:line="360" w:lineRule="auto"/>
      <w:jc w:val="both"/>
    </w:pPr>
    <w:rPr>
      <w:rFonts w:ascii="宋体" w:hAnsi="Times New Roman"/>
      <w:color w:val="000000"/>
      <w:lang w:val="en-US" w:eastAsia="zh-CN" w:bidi="ar-SA"/>
    </w:rPr>
  </w:style>
  <w:style w:type="paragraph" w:customStyle="1" w:styleId="1315">
    <w:name w:val="样式 题注 + 宋体 居中"/>
    <w:basedOn w:val="23"/>
    <w:uiPriority w:val="0"/>
    <w:pPr>
      <w:spacing w:beforeLines="40" w:afterLines="40" w:line="360" w:lineRule="auto"/>
      <w:jc w:val="center"/>
    </w:pPr>
    <w:rPr>
      <w:rFonts w:ascii="宋体" w:hAnsi="宋体" w:eastAsia="宋体" w:cs="Times New Roman"/>
      <w:sz w:val="24"/>
    </w:rPr>
  </w:style>
  <w:style w:type="paragraph" w:customStyle="1" w:styleId="1316">
    <w:name w:val="Char Char Char Char Char Char Char Char"/>
    <w:basedOn w:val="1"/>
    <w:uiPriority w:val="0"/>
    <w:pPr>
      <w:spacing w:beforeLines="0"/>
    </w:pPr>
    <w:rPr>
      <w:rFonts w:ascii="仿宋_GB2312" w:eastAsia="仿宋_GB2312"/>
      <w:b/>
      <w:sz w:val="32"/>
      <w:szCs w:val="32"/>
    </w:rPr>
  </w:style>
  <w:style w:type="paragraph" w:customStyle="1" w:styleId="1317">
    <w:name w:val="SS正文首行缩进 +"/>
    <w:next w:val="1"/>
    <w:uiPriority w:val="0"/>
    <w:pPr>
      <w:widowControl w:val="0"/>
      <w:spacing w:beforeLines="50" w:afterLines="50" w:line="360" w:lineRule="auto"/>
      <w:ind w:firstLine="200" w:firstLineChars="200"/>
      <w:jc w:val="both"/>
    </w:pPr>
    <w:rPr>
      <w:rFonts w:ascii="Times New Roman" w:hAnsi="Times New Roman" w:cs="Lucida Sans"/>
      <w:kern w:val="2"/>
      <w:sz w:val="24"/>
      <w:lang w:val="en-US" w:eastAsia="zh-CN" w:bidi="ar-SA"/>
    </w:rPr>
  </w:style>
  <w:style w:type="paragraph" w:customStyle="1" w:styleId="1318">
    <w:name w:val="Char3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319">
    <w:name w:val="列点"/>
    <w:qFormat/>
    <w:uiPriority w:val="0"/>
    <w:pPr>
      <w:tabs>
        <w:tab w:val="left" w:pos="1260"/>
      </w:tabs>
      <w:spacing w:line="360" w:lineRule="auto"/>
      <w:ind w:left="420" w:hanging="420"/>
    </w:pPr>
    <w:rPr>
      <w:rFonts w:ascii="Arial" w:hAnsi="Arial"/>
      <w:kern w:val="2"/>
      <w:sz w:val="24"/>
      <w:szCs w:val="21"/>
      <w:lang w:val="en-US" w:eastAsia="zh-CN" w:bidi="ar-SA"/>
    </w:rPr>
  </w:style>
  <w:style w:type="paragraph" w:customStyle="1" w:styleId="1320">
    <w:name w:val="封面标准名称"/>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sz w:val="52"/>
      <w:lang w:val="en-US" w:eastAsia="zh-CN" w:bidi="ar-SA"/>
    </w:rPr>
  </w:style>
  <w:style w:type="paragraph" w:customStyle="1" w:styleId="1321">
    <w:name w:val="文章标题4级"/>
    <w:basedOn w:val="530"/>
    <w:next w:val="1"/>
    <w:uiPriority w:val="0"/>
    <w:pPr>
      <w:tabs>
        <w:tab w:val="left" w:pos="1034"/>
        <w:tab w:val="left" w:pos="1680"/>
        <w:tab w:val="left" w:pos="2760"/>
        <w:tab w:val="clear" w:pos="360"/>
        <w:tab w:val="clear" w:pos="780"/>
      </w:tabs>
      <w:ind w:left="1680" w:hanging="420"/>
      <w:outlineLvl w:val="3"/>
    </w:pPr>
    <w:rPr>
      <w:color w:val="auto"/>
    </w:rPr>
  </w:style>
  <w:style w:type="paragraph" w:customStyle="1" w:styleId="1322">
    <w:name w:val="标题 36"/>
    <w:basedOn w:val="1"/>
    <w:uiPriority w:val="0"/>
    <w:pPr>
      <w:adjustRightInd w:val="0"/>
      <w:snapToGrid w:val="0"/>
      <w:spacing w:beforeLines="0"/>
      <w:ind w:left="-2" w:leftChars="-1"/>
    </w:pPr>
    <w:rPr>
      <w:rFonts w:ascii="Arial" w:hAnsi="Arial" w:cs="Arial"/>
      <w:szCs w:val="24"/>
    </w:rPr>
  </w:style>
  <w:style w:type="paragraph" w:customStyle="1" w:styleId="1323">
    <w:name w:val="标题 5l"/>
    <w:basedOn w:val="7"/>
    <w:uiPriority w:val="0"/>
    <w:pPr>
      <w:tabs>
        <w:tab w:val="left" w:pos="0"/>
      </w:tabs>
      <w:adjustRightInd w:val="0"/>
      <w:spacing w:beforeLines="40" w:afterLines="40" w:line="376" w:lineRule="atLeast"/>
    </w:pPr>
    <w:rPr>
      <w:rFonts w:eastAsia="宋体"/>
      <w:kern w:val="0"/>
      <w:sz w:val="28"/>
      <w:szCs w:val="28"/>
      <w:lang w:val="en-US" w:eastAsia="zh-CN"/>
    </w:rPr>
  </w:style>
  <w:style w:type="paragraph" w:customStyle="1" w:styleId="1324">
    <w:name w:val=" Char2 Char Char Char Char Char Char"/>
    <w:basedOn w:val="1"/>
    <w:uiPriority w:val="0"/>
    <w:pPr>
      <w:spacing w:beforeLines="0"/>
    </w:pPr>
    <w:rPr>
      <w:rFonts w:ascii="仿宋_GB2312"/>
      <w:b/>
      <w:sz w:val="30"/>
      <w:szCs w:val="32"/>
    </w:rPr>
  </w:style>
  <w:style w:type="paragraph" w:customStyle="1" w:styleId="1325">
    <w:name w:val="默认段落字体 Para Char Char"/>
    <w:basedOn w:val="1"/>
    <w:semiHidden/>
    <w:uiPriority w:val="0"/>
    <w:pPr>
      <w:spacing w:beforeLines="0"/>
    </w:pPr>
    <w:rPr>
      <w:szCs w:val="24"/>
    </w:rPr>
  </w:style>
  <w:style w:type="paragraph" w:customStyle="1" w:styleId="1326">
    <w:name w:val="零"/>
    <w:uiPriority w:val="0"/>
    <w:pPr>
      <w:widowControl w:val="0"/>
      <w:jc w:val="both"/>
    </w:pPr>
    <w:rPr>
      <w:rFonts w:ascii="Times New Roman" w:hAnsi="Times New Roman"/>
      <w:kern w:val="2"/>
      <w:sz w:val="21"/>
      <w:lang w:val="en-US" w:eastAsia="zh-CN" w:bidi="ar-SA"/>
    </w:rPr>
  </w:style>
  <w:style w:type="paragraph" w:customStyle="1" w:styleId="1327">
    <w:name w:val="样式 标题 2 + Times New Roman 四号 非加粗 段前: 5 磅 段后: 0 磅 行距: 固定值 20..."/>
    <w:basedOn w:val="4"/>
    <w:uiPriority w:val="0"/>
    <w:pPr>
      <w:spacing w:before="100" w:after="0" w:line="400" w:lineRule="exact"/>
    </w:pPr>
    <w:rPr>
      <w:rFonts w:ascii="Times New Roman" w:hAnsi="Times New Roman" w:cs="宋体"/>
      <w:b w:val="0"/>
      <w:bCs w:val="0"/>
      <w:kern w:val="0"/>
      <w:sz w:val="28"/>
      <w:szCs w:val="20"/>
    </w:rPr>
  </w:style>
  <w:style w:type="paragraph" w:customStyle="1" w:styleId="1328">
    <w:name w:val="样式 标题 1 + 段后: 0.5 行"/>
    <w:basedOn w:val="3"/>
    <w:uiPriority w:val="0"/>
    <w:pPr>
      <w:keepLines w:val="0"/>
      <w:tabs>
        <w:tab w:val="clear" w:pos="360"/>
      </w:tabs>
      <w:spacing w:before="120" w:afterLines="50" w:line="240" w:lineRule="auto"/>
      <w:ind w:left="432" w:hanging="432"/>
    </w:pPr>
    <w:rPr>
      <w:rFonts w:ascii="Times New Roman" w:hAnsi="Times New Roman" w:cs="宋体"/>
      <w:bCs w:val="0"/>
      <w:snapToGrid w:val="0"/>
      <w:kern w:val="0"/>
      <w:sz w:val="28"/>
      <w:lang w:val="en-US" w:eastAsia="zh-CN"/>
    </w:rPr>
  </w:style>
  <w:style w:type="paragraph" w:customStyle="1" w:styleId="1329">
    <w:name w:val="Char3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330">
    <w:name w:val="标准小四"/>
    <w:basedOn w:val="1"/>
    <w:uiPriority w:val="0"/>
    <w:pPr>
      <w:spacing w:beforeLines="0" w:line="360" w:lineRule="auto"/>
      <w:ind w:firstLine="480" w:firstLineChars="200"/>
    </w:pPr>
    <w:rPr>
      <w:rFonts w:ascii="Arial" w:hAnsi="Arial"/>
      <w:sz w:val="24"/>
      <w:szCs w:val="21"/>
    </w:rPr>
  </w:style>
  <w:style w:type="paragraph" w:customStyle="1" w:styleId="1331">
    <w:name w:val="样式 样式3 + 宋体 五号 Char Char Char"/>
    <w:basedOn w:val="1"/>
    <w:uiPriority w:val="0"/>
    <w:pPr>
      <w:keepNext/>
      <w:keepLines/>
      <w:tabs>
        <w:tab w:val="left" w:pos="1050"/>
      </w:tabs>
      <w:spacing w:beforeLines="0"/>
      <w:ind w:left="1050" w:hanging="450"/>
      <w:jc w:val="left"/>
      <w:outlineLvl w:val="7"/>
    </w:pPr>
    <w:rPr>
      <w:rFonts w:ascii="宋体" w:hAnsi="宋体"/>
      <w:b/>
      <w:bCs/>
      <w:szCs w:val="24"/>
    </w:rPr>
  </w:style>
  <w:style w:type="paragraph" w:customStyle="1" w:styleId="1332">
    <w:name w:val="MM Topic 2"/>
    <w:basedOn w:val="4"/>
    <w:uiPriority w:val="0"/>
    <w:pPr>
      <w:tabs>
        <w:tab w:val="left" w:pos="992"/>
      </w:tabs>
      <w:spacing w:beforeLines="40" w:afterLines="40"/>
    </w:pPr>
  </w:style>
  <w:style w:type="paragraph" w:customStyle="1" w:styleId="1333">
    <w:name w:val="style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334">
    <w:name w:val="样式 标题1"/>
    <w:basedOn w:val="1328"/>
    <w:next w:val="1055"/>
    <w:uiPriority w:val="0"/>
    <w:pPr>
      <w:tabs>
        <w:tab w:val="left" w:pos="840"/>
        <w:tab w:val="left" w:pos="900"/>
        <w:tab w:val="clear" w:pos="432"/>
      </w:tabs>
      <w:spacing w:afterLines="0"/>
      <w:ind w:left="900" w:hanging="420"/>
    </w:pPr>
    <w:rPr>
      <w:bCs/>
      <w:sz w:val="32"/>
    </w:rPr>
  </w:style>
  <w:style w:type="paragraph" w:customStyle="1" w:styleId="1335">
    <w:name w:val="TOC 标题"/>
    <w:basedOn w:val="3"/>
    <w:next w:val="1"/>
    <w:qFormat/>
    <w:uiPriority w:val="0"/>
    <w:pPr>
      <w:widowControl/>
      <w:tabs>
        <w:tab w:val="clear" w:pos="360"/>
        <w:tab w:val="clear" w:pos="432"/>
      </w:tabs>
      <w:spacing w:before="480" w:after="0" w:line="276" w:lineRule="auto"/>
      <w:ind w:left="0" w:firstLine="0"/>
      <w:jc w:val="left"/>
      <w:outlineLvl w:val="9"/>
    </w:pPr>
    <w:rPr>
      <w:rFonts w:ascii="Cambria" w:hAnsi="Cambria"/>
      <w:color w:val="365F91"/>
      <w:kern w:val="0"/>
      <w:sz w:val="28"/>
      <w:szCs w:val="28"/>
      <w:lang w:val="en-US" w:eastAsia="zh-CN"/>
    </w:rPr>
  </w:style>
  <w:style w:type="paragraph" w:customStyle="1" w:styleId="1336">
    <w:name w:val="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337">
    <w:name w:val="xl73"/>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1338">
    <w:name w:val="_Style 164"/>
    <w:basedOn w:val="1"/>
    <w:uiPriority w:val="0"/>
    <w:pPr>
      <w:spacing w:beforeLines="0"/>
    </w:pPr>
  </w:style>
  <w:style w:type="paragraph" w:customStyle="1" w:styleId="1339">
    <w:name w:val="示例"/>
    <w:next w:val="313"/>
    <w:uiPriority w:val="0"/>
    <w:pPr>
      <w:spacing w:beforeLines="40" w:afterLines="40"/>
      <w:ind w:firstLine="233" w:firstLineChars="233"/>
      <w:jc w:val="both"/>
    </w:pPr>
    <w:rPr>
      <w:rFonts w:ascii="宋体" w:hAnsi="Times New Roman"/>
      <w:sz w:val="18"/>
      <w:lang w:val="en-US" w:eastAsia="zh-CN" w:bidi="ar-SA"/>
    </w:rPr>
  </w:style>
  <w:style w:type="paragraph" w:customStyle="1" w:styleId="1340">
    <w:name w:val="Char Char1 Char Char Char Char Char Char"/>
    <w:basedOn w:val="1"/>
    <w:uiPriority w:val="0"/>
    <w:pPr>
      <w:spacing w:beforeLines="0"/>
    </w:pPr>
    <w:rPr>
      <w:rFonts w:ascii="仿宋_GB2312" w:eastAsia="仿宋_GB2312"/>
      <w:b/>
      <w:sz w:val="32"/>
    </w:rPr>
  </w:style>
  <w:style w:type="paragraph" w:customStyle="1" w:styleId="1341">
    <w:name w:val=" Char Char Char1 Char Char Char Char Char Char Char Char Char Char"/>
    <w:basedOn w:val="1"/>
    <w:uiPriority w:val="0"/>
    <w:pPr>
      <w:spacing w:beforeLines="0"/>
    </w:pPr>
    <w:rPr>
      <w:rFonts w:ascii="Tahoma" w:hAnsi="Tahoma"/>
      <w:sz w:val="24"/>
    </w:rPr>
  </w:style>
  <w:style w:type="paragraph" w:customStyle="1" w:styleId="1342">
    <w:name w:val="图表说明"/>
    <w:basedOn w:val="1"/>
    <w:uiPriority w:val="0"/>
    <w:pPr>
      <w:widowControl/>
      <w:overflowPunct w:val="0"/>
      <w:autoSpaceDE w:val="0"/>
      <w:autoSpaceDN w:val="0"/>
      <w:adjustRightInd w:val="0"/>
      <w:spacing w:beforeLines="40" w:afterLines="40"/>
      <w:jc w:val="center"/>
    </w:pPr>
    <w:rPr>
      <w:rFonts w:cs="Angsana New"/>
      <w:kern w:val="0"/>
      <w:sz w:val="24"/>
      <w:lang w:val="en-GB"/>
    </w:rPr>
  </w:style>
  <w:style w:type="paragraph" w:customStyle="1" w:styleId="1343">
    <w:name w:val="secbutton"/>
    <w:basedOn w:val="1"/>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szCs w:val="22"/>
    </w:rPr>
  </w:style>
  <w:style w:type="paragraph" w:customStyle="1" w:styleId="1344">
    <w:name w:val="a02"/>
    <w:basedOn w:val="4"/>
    <w:uiPriority w:val="0"/>
    <w:pPr>
      <w:tabs>
        <w:tab w:val="left" w:pos="720"/>
      </w:tabs>
      <w:adjustRightInd w:val="0"/>
      <w:spacing w:beforeLines="40" w:afterLines="40" w:line="416" w:lineRule="atLeast"/>
    </w:pPr>
    <w:rPr>
      <w:rFonts w:ascii="Times New Roman" w:hAnsi="Times New Roman"/>
      <w:bCs w:val="0"/>
      <w:kern w:val="0"/>
      <w:szCs w:val="20"/>
    </w:rPr>
  </w:style>
  <w:style w:type="paragraph" w:customStyle="1" w:styleId="1345">
    <w:name w:val="默认段落字体 Para Char Char Char Char Char Char Char Char Char Char Char Char Char"/>
    <w:basedOn w:val="1"/>
    <w:uiPriority w:val="0"/>
    <w:pPr>
      <w:tabs>
        <w:tab w:val="left" w:pos="720"/>
        <w:tab w:val="left" w:pos="1701"/>
      </w:tabs>
      <w:spacing w:beforeLines="0"/>
    </w:pPr>
    <w:rPr>
      <w:rFonts w:ascii="Tahoma" w:hAnsi="Tahoma"/>
      <w:sz w:val="24"/>
    </w:rPr>
  </w:style>
  <w:style w:type="paragraph" w:customStyle="1" w:styleId="1346">
    <w:name w:val="³"/>
    <w:uiPriority w:val="0"/>
    <w:pPr>
      <w:widowControl w:val="0"/>
      <w:jc w:val="both"/>
    </w:pPr>
    <w:rPr>
      <w:rFonts w:ascii="Times New Roman" w:hAnsi="Times New Roman"/>
      <w:kern w:val="2"/>
      <w:sz w:val="21"/>
      <w:lang w:val="en-US" w:eastAsia="zh-CN" w:bidi="ar-SA"/>
    </w:rPr>
  </w:style>
  <w:style w:type="paragraph" w:customStyle="1" w:styleId="1347">
    <w:name w:val="Intense Quote"/>
    <w:basedOn w:val="1"/>
    <w:next w:val="1"/>
    <w:uiPriority w:val="0"/>
    <w:pPr>
      <w:pBdr>
        <w:bottom w:val="single" w:color="4F81BD" w:sz="4" w:space="4"/>
      </w:pBdr>
      <w:spacing w:before="200" w:beforeLines="0" w:after="280"/>
      <w:ind w:left="936" w:right="936"/>
    </w:pPr>
    <w:rPr>
      <w:rFonts w:ascii="Calibri" w:hAnsi="Calibri"/>
      <w:b/>
      <w:bCs/>
      <w:i/>
      <w:iCs/>
      <w:color w:val="4F81BD"/>
      <w:kern w:val="0"/>
      <w:sz w:val="20"/>
    </w:rPr>
  </w:style>
  <w:style w:type="paragraph" w:customStyle="1" w:styleId="1348">
    <w:name w:val="样式1"/>
    <w:basedOn w:val="1"/>
    <w:uiPriority w:val="0"/>
    <w:pPr>
      <w:widowControl/>
      <w:tabs>
        <w:tab w:val="left" w:pos="1212"/>
        <w:tab w:val="left" w:pos="3888"/>
      </w:tabs>
      <w:snapToGrid w:val="0"/>
      <w:spacing w:beforeLines="0" w:line="336" w:lineRule="auto"/>
      <w:ind w:firstLine="432"/>
      <w:jc w:val="left"/>
    </w:pPr>
    <w:rPr>
      <w:rFonts w:ascii="宋体" w:hAnsi="宋体"/>
      <w:kern w:val="0"/>
      <w:sz w:val="24"/>
    </w:rPr>
  </w:style>
  <w:style w:type="paragraph" w:customStyle="1" w:styleId="1349">
    <w:name w:val="样式 正文 段落文字 + 宋体 小四 左侧:  0 厘米 首行缩进:  2 字符 段后: 0 磅 行距: 固定值 24..."/>
    <w:basedOn w:val="1"/>
    <w:uiPriority w:val="0"/>
    <w:pPr>
      <w:spacing w:beforeLines="0" w:line="480" w:lineRule="exact"/>
      <w:ind w:firstLine="480" w:firstLineChars="200"/>
    </w:pPr>
    <w:rPr>
      <w:rFonts w:ascii="宋体" w:hAnsi="宋体" w:cs="宋体"/>
      <w:sz w:val="24"/>
    </w:rPr>
  </w:style>
  <w:style w:type="paragraph" w:customStyle="1" w:styleId="1350">
    <w:name w:val="colorffffff"/>
    <w:basedOn w:val="1"/>
    <w:uiPriority w:val="0"/>
    <w:pPr>
      <w:widowControl/>
      <w:spacing w:beforeLines="40" w:afterLines="40"/>
      <w:jc w:val="left"/>
    </w:pPr>
    <w:rPr>
      <w:rFonts w:ascii="宋体" w:hAnsi="宋体" w:cs="宋体"/>
      <w:color w:val="FFFFFF"/>
      <w:kern w:val="0"/>
      <w:sz w:val="24"/>
      <w:szCs w:val="24"/>
    </w:rPr>
  </w:style>
  <w:style w:type="paragraph" w:customStyle="1" w:styleId="1351">
    <w:name w:val="修订1"/>
    <w:uiPriority w:val="0"/>
    <w:rPr>
      <w:rFonts w:ascii="Times New Roman" w:hAnsi="Times New Roman"/>
      <w:lang w:val="en-US" w:eastAsia="zh-CN" w:bidi="ar-SA"/>
    </w:rPr>
  </w:style>
  <w:style w:type="paragraph" w:customStyle="1" w:styleId="1352">
    <w:name w:val="Body Text Indent 2"/>
    <w:basedOn w:val="1"/>
    <w:uiPriority w:val="0"/>
    <w:pPr>
      <w:snapToGrid w:val="0"/>
      <w:spacing w:beforeLines="0"/>
      <w:ind w:firstLine="542" w:firstLineChars="225"/>
    </w:pPr>
    <w:rPr>
      <w:rFonts w:ascii="仿宋_GB2312" w:hAnsi="宋体"/>
      <w:b/>
      <w:bCs/>
      <w:color w:val="000000"/>
      <w:kern w:val="0"/>
      <w:sz w:val="24"/>
      <w:szCs w:val="24"/>
    </w:rPr>
  </w:style>
  <w:style w:type="paragraph" w:customStyle="1" w:styleId="1353">
    <w:name w:val="xl120"/>
    <w:basedOn w:val="1"/>
    <w:uiPriority w:val="0"/>
    <w:pPr>
      <w:widowControl/>
      <w:spacing w:beforeLines="0" w:beforeAutospacing="1" w:after="100" w:afterAutospacing="1"/>
      <w:jc w:val="center"/>
    </w:pPr>
    <w:rPr>
      <w:rFonts w:ascii="宋体" w:hAnsi="宋体" w:cs="宋体"/>
      <w:color w:val="FF0000"/>
      <w:kern w:val="0"/>
      <w:sz w:val="20"/>
    </w:rPr>
  </w:style>
  <w:style w:type="paragraph" w:customStyle="1" w:styleId="1354">
    <w:name w:val="主题行"/>
    <w:basedOn w:val="1"/>
    <w:next w:val="35"/>
    <w:uiPriority w:val="0"/>
    <w:pPr>
      <w:widowControl/>
      <w:adjustRightInd w:val="0"/>
      <w:spacing w:beforeLines="0" w:after="220" w:line="220" w:lineRule="atLeast"/>
      <w:jc w:val="left"/>
      <w:textAlignment w:val="baseline"/>
    </w:pPr>
    <w:rPr>
      <w:rFonts w:ascii="Arial Black" w:hAnsi="Arial Black"/>
      <w:spacing w:val="-10"/>
      <w:kern w:val="0"/>
      <w:sz w:val="20"/>
    </w:rPr>
  </w:style>
  <w:style w:type="paragraph" w:customStyle="1" w:styleId="1355">
    <w:name w:val="注："/>
    <w:next w:val="313"/>
    <w:uiPriority w:val="0"/>
    <w:pPr>
      <w:widowControl w:val="0"/>
      <w:tabs>
        <w:tab w:val="left" w:pos="1260"/>
      </w:tabs>
      <w:autoSpaceDE w:val="0"/>
      <w:autoSpaceDN w:val="0"/>
      <w:ind w:left="420" w:hanging="420"/>
      <w:jc w:val="both"/>
    </w:pPr>
    <w:rPr>
      <w:rFonts w:ascii="宋体" w:hAnsi="Times New Roman"/>
      <w:sz w:val="18"/>
      <w:lang w:val="en-US" w:eastAsia="zh-CN" w:bidi="ar-SA"/>
    </w:rPr>
  </w:style>
  <w:style w:type="paragraph" w:customStyle="1" w:styleId="1356">
    <w:name w:val="表格样式"/>
    <w:basedOn w:val="1"/>
    <w:uiPriority w:val="0"/>
    <w:pPr>
      <w:spacing w:beforeLines="40" w:afterLines="40"/>
    </w:pPr>
    <w:rPr>
      <w:rFonts w:eastAsia="幼圆"/>
    </w:rPr>
  </w:style>
  <w:style w:type="paragraph" w:customStyle="1" w:styleId="1357">
    <w:name w:val="样式 标题 2 + 四号"/>
    <w:basedOn w:val="1"/>
    <w:uiPriority w:val="0"/>
    <w:pPr>
      <w:tabs>
        <w:tab w:val="left" w:pos="420"/>
      </w:tabs>
      <w:spacing w:beforeLines="0"/>
      <w:ind w:left="1185" w:hanging="765"/>
    </w:pPr>
    <w:rPr>
      <w:rFonts w:ascii="Calibri" w:hAnsi="Calibri"/>
      <w:szCs w:val="22"/>
    </w:rPr>
  </w:style>
  <w:style w:type="paragraph" w:customStyle="1" w:styleId="1358">
    <w:name w:val="图表脚注"/>
    <w:next w:val="313"/>
    <w:uiPriority w:val="0"/>
    <w:pPr>
      <w:ind w:left="300" w:leftChars="200" w:hanging="100" w:hangingChars="100"/>
      <w:jc w:val="both"/>
    </w:pPr>
    <w:rPr>
      <w:rFonts w:ascii="宋体" w:hAnsi="Times New Roman"/>
      <w:sz w:val="18"/>
      <w:lang w:val="en-US" w:eastAsia="zh-CN" w:bidi="ar-SA"/>
    </w:rPr>
  </w:style>
  <w:style w:type="paragraph" w:customStyle="1" w:styleId="1359">
    <w:name w:val="*Heading 1"/>
    <w:basedOn w:val="1"/>
    <w:next w:val="1"/>
    <w:uiPriority w:val="0"/>
    <w:pPr>
      <w:keepNext/>
      <w:keepLines/>
      <w:widowControl/>
      <w:tabs>
        <w:tab w:val="left" w:pos="780"/>
        <w:tab w:val="left" w:pos="1134"/>
      </w:tabs>
      <w:spacing w:beforeLines="0" w:after="120" w:line="360" w:lineRule="auto"/>
      <w:ind w:left="1134" w:hanging="1134"/>
      <w:jc w:val="left"/>
      <w:outlineLvl w:val="0"/>
    </w:pPr>
    <w:rPr>
      <w:b/>
      <w:iCs/>
      <w:snapToGrid w:val="0"/>
      <w:color w:val="000000"/>
      <w:kern w:val="0"/>
      <w:sz w:val="36"/>
      <w:szCs w:val="36"/>
      <w:lang w:val="en-US" w:eastAsia="zh-CN"/>
    </w:rPr>
  </w:style>
  <w:style w:type="paragraph" w:customStyle="1" w:styleId="1360">
    <w:name w:val="tabletext"/>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361">
    <w:name w:val="列出段落12"/>
    <w:basedOn w:val="1"/>
    <w:uiPriority w:val="0"/>
    <w:pPr>
      <w:ind w:firstLine="420" w:firstLineChars="200"/>
    </w:pPr>
    <w:rPr>
      <w:rFonts w:ascii="Calibri" w:hAnsi="Calibri"/>
      <w:szCs w:val="22"/>
    </w:rPr>
  </w:style>
  <w:style w:type="paragraph" w:customStyle="1" w:styleId="1362">
    <w:name w:val="B6MHSANYO"/>
    <w:uiPriority w:val="0"/>
    <w:pPr>
      <w:widowControl w:val="0"/>
      <w:adjustRightInd w:val="0"/>
      <w:textAlignment w:val="baseline"/>
    </w:pPr>
    <w:rPr>
      <w:rFonts w:ascii="Times New Roman" w:hAnsi="Times New Roman"/>
      <w:kern w:val="2"/>
      <w:sz w:val="24"/>
      <w:lang w:val="en-US" w:eastAsia="zh-CN" w:bidi="ar-SA"/>
    </w:rPr>
  </w:style>
  <w:style w:type="paragraph" w:customStyle="1" w:styleId="1363">
    <w:name w:val="标准标题2"/>
    <w:basedOn w:val="4"/>
    <w:uiPriority w:val="0"/>
    <w:pPr>
      <w:tabs>
        <w:tab w:val="left" w:pos="576"/>
      </w:tabs>
      <w:spacing w:line="360" w:lineRule="auto"/>
      <w:ind w:left="576" w:hanging="576"/>
    </w:pPr>
    <w:rPr>
      <w:rFonts w:eastAsia="仿宋_GB2312"/>
      <w:bCs w:val="0"/>
      <w:sz w:val="28"/>
    </w:rPr>
  </w:style>
  <w:style w:type="paragraph" w:customStyle="1" w:styleId="1364">
    <w:name w:val="正文--表格内正文"/>
    <w:basedOn w:val="1"/>
    <w:uiPriority w:val="0"/>
    <w:pPr>
      <w:spacing w:before="156" w:line="0" w:lineRule="atLeast"/>
      <w:jc w:val="center"/>
    </w:pPr>
    <w:rPr>
      <w:rFonts w:ascii="宋体" w:hAnsi="宋体"/>
      <w:sz w:val="24"/>
      <w:szCs w:val="24"/>
    </w:rPr>
  </w:style>
  <w:style w:type="paragraph" w:customStyle="1" w:styleId="1365">
    <w:name w:val="Char13"/>
    <w:basedOn w:val="1"/>
    <w:uiPriority w:val="0"/>
    <w:pPr>
      <w:spacing w:beforeLines="0"/>
    </w:pPr>
    <w:rPr>
      <w:rFonts w:ascii="仿宋_GB2312" w:eastAsia="仿宋_GB2312"/>
      <w:b/>
      <w:sz w:val="32"/>
      <w:szCs w:val="32"/>
    </w:rPr>
  </w:style>
  <w:style w:type="paragraph" w:customStyle="1" w:styleId="1366">
    <w:name w:val="样式 标题 1 + 五号"/>
    <w:basedOn w:val="3"/>
    <w:uiPriority w:val="0"/>
    <w:pPr>
      <w:tabs>
        <w:tab w:val="clear" w:pos="360"/>
      </w:tabs>
      <w:spacing w:before="0" w:after="0" w:line="240" w:lineRule="auto"/>
      <w:ind w:left="432" w:hanging="432"/>
      <w:jc w:val="center"/>
    </w:pPr>
    <w:rPr>
      <w:rFonts w:ascii="Times New Roman" w:hAnsi="Times New Roman"/>
      <w:bCs w:val="0"/>
      <w:sz w:val="32"/>
      <w:szCs w:val="32"/>
      <w:lang w:val="en-US" w:eastAsia="zh-CN"/>
    </w:rPr>
  </w:style>
  <w:style w:type="paragraph" w:customStyle="1" w:styleId="1367">
    <w:name w:val="_"/>
    <w:basedOn w:val="1"/>
    <w:uiPriority w:val="0"/>
    <w:pPr>
      <w:adjustRightInd w:val="0"/>
      <w:spacing w:beforeLines="40" w:afterLines="40" w:line="360" w:lineRule="auto"/>
      <w:ind w:left="480"/>
    </w:pPr>
    <w:rPr>
      <w:kern w:val="0"/>
      <w:sz w:val="24"/>
    </w:rPr>
  </w:style>
  <w:style w:type="paragraph" w:customStyle="1" w:styleId="1368">
    <w:name w:val="primbutton"/>
    <w:basedOn w:val="1"/>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szCs w:val="22"/>
    </w:rPr>
  </w:style>
  <w:style w:type="paragraph" w:customStyle="1" w:styleId="1369">
    <w:name w:val="列表1"/>
    <w:basedOn w:val="1"/>
    <w:uiPriority w:val="0"/>
    <w:pPr>
      <w:spacing w:beforeLines="0"/>
      <w:ind w:left="200" w:hanging="200" w:hangingChars="200"/>
    </w:pPr>
    <w:rPr>
      <w:sz w:val="28"/>
      <w:szCs w:val="24"/>
    </w:rPr>
  </w:style>
  <w:style w:type="paragraph" w:customStyle="1" w:styleId="1370">
    <w:name w:val=" Char3 Char Char"/>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371">
    <w:name w:val="封面标准文稿类别"/>
    <w:uiPriority w:val="0"/>
    <w:pPr>
      <w:spacing w:before="440" w:line="400" w:lineRule="exact"/>
      <w:jc w:val="center"/>
    </w:pPr>
    <w:rPr>
      <w:rFonts w:ascii="宋体" w:hAnsi="Times New Roman"/>
      <w:sz w:val="24"/>
      <w:lang w:val="en-US" w:eastAsia="zh-CN" w:bidi="ar-SA"/>
    </w:rPr>
  </w:style>
  <w:style w:type="paragraph" w:customStyle="1" w:styleId="1372">
    <w:name w:val="font6"/>
    <w:basedOn w:val="1"/>
    <w:uiPriority w:val="0"/>
    <w:pPr>
      <w:widowControl/>
      <w:spacing w:beforeLines="0" w:beforeAutospacing="1" w:after="100" w:afterAutospacing="1"/>
      <w:jc w:val="left"/>
    </w:pPr>
    <w:rPr>
      <w:rFonts w:ascii="宋体" w:hAnsi="宋体" w:cs="宋体"/>
      <w:kern w:val="0"/>
      <w:sz w:val="18"/>
      <w:szCs w:val="18"/>
    </w:rPr>
  </w:style>
  <w:style w:type="paragraph" w:customStyle="1" w:styleId="1373">
    <w:name w:val="Char Char5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374">
    <w:name w:val="xl23"/>
    <w:basedOn w:val="1"/>
    <w:uiPriority w:val="0"/>
    <w:pPr>
      <w:widowControl/>
      <w:spacing w:beforeLines="0" w:beforeAutospacing="1" w:after="100" w:afterAutospacing="1" w:line="360" w:lineRule="auto"/>
      <w:textAlignment w:val="top"/>
    </w:pPr>
    <w:rPr>
      <w:kern w:val="0"/>
      <w:sz w:val="24"/>
      <w:szCs w:val="24"/>
    </w:rPr>
  </w:style>
  <w:style w:type="paragraph" w:customStyle="1" w:styleId="1375">
    <w:name w:val="封面主标题"/>
    <w:basedOn w:val="1"/>
    <w:uiPriority w:val="0"/>
    <w:pPr>
      <w:spacing w:beforeLines="0" w:after="156"/>
      <w:jc w:val="center"/>
    </w:pPr>
    <w:rPr>
      <w:rFonts w:ascii="黑体" w:eastAsia="黑体" w:cs="宋体"/>
      <w:b/>
      <w:bCs/>
      <w:outline/>
      <w:color w:val="000000"/>
      <w:sz w:val="44"/>
      <w14:shadow w14:blurRad="0" w14:dist="254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14:textFill>
        <w14:noFill/>
      </w14:textFill>
    </w:rPr>
  </w:style>
  <w:style w:type="paragraph" w:customStyle="1" w:styleId="1376">
    <w:name w:val="正文无缩进 Char"/>
    <w:basedOn w:val="1"/>
    <w:uiPriority w:val="0"/>
    <w:pPr>
      <w:tabs>
        <w:tab w:val="left" w:pos="420"/>
      </w:tabs>
      <w:spacing w:beforeLines="40" w:afterLines="40" w:line="360" w:lineRule="auto"/>
    </w:pPr>
    <w:rPr>
      <w:sz w:val="24"/>
      <w:szCs w:val="24"/>
    </w:rPr>
  </w:style>
  <w:style w:type="paragraph" w:customStyle="1" w:styleId="1377">
    <w:name w:val="callout"/>
    <w:basedOn w:val="1"/>
    <w:uiPriority w:val="0"/>
    <w:pPr>
      <w:widowControl/>
      <w:shd w:val="clear" w:color="auto" w:fill="E7E7E7"/>
      <w:spacing w:beforeLines="40" w:afterLines="40"/>
      <w:ind w:left="153"/>
      <w:jc w:val="left"/>
    </w:pPr>
    <w:rPr>
      <w:rFonts w:ascii="宋体" w:hAnsi="宋体" w:cs="宋体"/>
      <w:color w:val="000000"/>
      <w:kern w:val="0"/>
      <w:sz w:val="24"/>
      <w:szCs w:val="24"/>
    </w:rPr>
  </w:style>
  <w:style w:type="paragraph" w:customStyle="1" w:styleId="1378">
    <w:name w:val="font7"/>
    <w:basedOn w:val="1"/>
    <w:uiPriority w:val="0"/>
    <w:pPr>
      <w:widowControl/>
      <w:spacing w:beforeLines="0" w:beforeAutospacing="1" w:after="100" w:afterAutospacing="1"/>
      <w:jc w:val="left"/>
    </w:pPr>
    <w:rPr>
      <w:rFonts w:ascii="宋体" w:hAnsi="宋体" w:cs="宋体"/>
      <w:kern w:val="0"/>
      <w:sz w:val="20"/>
    </w:rPr>
  </w:style>
  <w:style w:type="paragraph" w:customStyle="1" w:styleId="1379">
    <w:name w:val="列表 21"/>
    <w:basedOn w:val="1"/>
    <w:uiPriority w:val="0"/>
    <w:pPr>
      <w:spacing w:beforeLines="0"/>
      <w:ind w:left="100" w:leftChars="200" w:hanging="200" w:hangingChars="200"/>
    </w:pPr>
    <w:rPr>
      <w:sz w:val="28"/>
      <w:szCs w:val="24"/>
    </w:rPr>
  </w:style>
  <w:style w:type="paragraph" w:customStyle="1" w:styleId="1380">
    <w:name w:val="List 2"/>
    <w:basedOn w:val="1"/>
    <w:uiPriority w:val="0"/>
    <w:pPr>
      <w:spacing w:beforeLines="0"/>
      <w:ind w:left="100" w:leftChars="200" w:hanging="200" w:hangingChars="200"/>
    </w:pPr>
    <w:rPr>
      <w:rFonts w:ascii="Calibri" w:hAnsi="Calibri" w:cs="Calibri"/>
      <w:sz w:val="28"/>
      <w:szCs w:val="24"/>
    </w:rPr>
  </w:style>
  <w:style w:type="paragraph" w:customStyle="1" w:styleId="1381">
    <w:name w:val="列出段落11"/>
    <w:basedOn w:val="1"/>
    <w:uiPriority w:val="0"/>
    <w:pPr>
      <w:spacing w:beforeLines="0"/>
      <w:ind w:firstLine="420" w:firstLineChars="200"/>
    </w:pPr>
    <w:rPr>
      <w:rFonts w:ascii="Calibri" w:hAnsi="Calibri"/>
      <w:szCs w:val="22"/>
    </w:rPr>
  </w:style>
  <w:style w:type="paragraph" w:customStyle="1" w:styleId="1382">
    <w:name w:val="样式 标题 1 + 左侧:  0 厘米 首行缩进:  0 厘米"/>
    <w:basedOn w:val="3"/>
    <w:uiPriority w:val="0"/>
    <w:pPr>
      <w:tabs>
        <w:tab w:val="clear" w:pos="360"/>
      </w:tabs>
      <w:spacing w:before="0" w:after="120" w:line="360" w:lineRule="auto"/>
      <w:ind w:left="432" w:hanging="432"/>
    </w:pPr>
    <w:rPr>
      <w:rFonts w:ascii="黑体" w:eastAsia="黑体" w:cs="宋体"/>
      <w:sz w:val="36"/>
      <w:szCs w:val="36"/>
    </w:rPr>
  </w:style>
  <w:style w:type="paragraph" w:customStyle="1" w:styleId="1383">
    <w:name w:val=" Char Char5 Char Char Char Char Char Char Char Char Char Char Char Char Char Char Char Char Char Char Char Char Char Char Char Char"/>
    <w:basedOn w:val="1"/>
    <w:uiPriority w:val="0"/>
    <w:pPr>
      <w:spacing w:beforeLines="0" w:line="360" w:lineRule="auto"/>
    </w:pPr>
    <w:rPr>
      <w:rFonts w:ascii="Tahoma" w:hAnsi="Tahoma"/>
      <w:sz w:val="36"/>
      <w:szCs w:val="36"/>
    </w:rPr>
  </w:style>
  <w:style w:type="paragraph" w:customStyle="1" w:styleId="1384">
    <w:name w:val="xl71"/>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385">
    <w:name w:val="Char Char3 Char Char Char Char Char Char Char Char Char Char1"/>
    <w:basedOn w:val="1"/>
    <w:uiPriority w:val="0"/>
    <w:pPr>
      <w:spacing w:beforeLines="0" w:line="360" w:lineRule="auto"/>
    </w:pPr>
    <w:rPr>
      <w:rFonts w:ascii="Tahoma" w:hAnsi="Tahoma"/>
      <w:sz w:val="36"/>
      <w:szCs w:val="36"/>
    </w:rPr>
  </w:style>
  <w:style w:type="paragraph" w:customStyle="1" w:styleId="1386">
    <w:name w:val="List Number 4"/>
    <w:basedOn w:val="1"/>
    <w:uiPriority w:val="0"/>
    <w:pPr>
      <w:tabs>
        <w:tab w:val="left" w:pos="840"/>
      </w:tabs>
      <w:autoSpaceDE w:val="0"/>
      <w:autoSpaceDN w:val="0"/>
      <w:adjustRightInd w:val="0"/>
      <w:spacing w:beforeLines="0" w:line="360" w:lineRule="atLeast"/>
      <w:ind w:left="840" w:hanging="420"/>
    </w:pPr>
    <w:rPr>
      <w:rFonts w:ascii="Calibri" w:hAnsi="Calibri" w:cs="Calibri"/>
      <w:kern w:val="0"/>
      <w:sz w:val="24"/>
      <w:szCs w:val="24"/>
    </w:rPr>
  </w:style>
  <w:style w:type="paragraph" w:customStyle="1" w:styleId="1387">
    <w:name w:val="样式1-2"/>
    <w:basedOn w:val="1186"/>
    <w:uiPriority w:val="0"/>
  </w:style>
  <w:style w:type="paragraph" w:customStyle="1" w:styleId="1388">
    <w:name w:val="样式 样式 样式 我的正文首行缩进 + 首行缩进:  2 字符 + 首行缩进:  2 字符 + 首行缩进:  2 字符"/>
    <w:basedOn w:val="1"/>
    <w:uiPriority w:val="0"/>
    <w:pPr>
      <w:widowControl/>
      <w:tabs>
        <w:tab w:val="left" w:pos="810"/>
      </w:tabs>
      <w:spacing w:beforeLines="40" w:afterLines="40" w:line="300" w:lineRule="auto"/>
      <w:ind w:left="810" w:hanging="390"/>
      <w:jc w:val="left"/>
    </w:pPr>
    <w:rPr>
      <w:rFonts w:eastAsia="华文细黑"/>
      <w:kern w:val="0"/>
      <w:sz w:val="24"/>
      <w:szCs w:val="24"/>
    </w:rPr>
  </w:style>
  <w:style w:type="paragraph" w:customStyle="1" w:styleId="1389">
    <w:name w:val="WW-纯文本"/>
    <w:basedOn w:val="1"/>
    <w:uiPriority w:val="0"/>
    <w:pPr>
      <w:suppressAutoHyphens/>
      <w:spacing w:beforeLines="40" w:afterLines="40"/>
    </w:pPr>
    <w:rPr>
      <w:rFonts w:ascii="宋体" w:hAnsi="宋体"/>
    </w:rPr>
  </w:style>
  <w:style w:type="paragraph" w:customStyle="1" w:styleId="1390">
    <w:name w:val="项目符号：二级"/>
    <w:basedOn w:val="234"/>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1391">
    <w:name w:val="标书_正文"/>
    <w:basedOn w:val="1"/>
    <w:uiPriority w:val="0"/>
    <w:pPr>
      <w:spacing w:beforeLines="0" w:line="360" w:lineRule="auto"/>
    </w:pPr>
    <w:rPr>
      <w:rFonts w:ascii="宋体"/>
      <w:b/>
      <w:kern w:val="0"/>
      <w:sz w:val="32"/>
      <w:szCs w:val="32"/>
    </w:rPr>
  </w:style>
  <w:style w:type="paragraph" w:customStyle="1" w:styleId="1392">
    <w:name w:val="font5"/>
    <w:basedOn w:val="1"/>
    <w:uiPriority w:val="0"/>
    <w:pPr>
      <w:widowControl/>
      <w:spacing w:beforeLines="0" w:beforeAutospacing="1" w:after="100" w:afterAutospacing="1"/>
      <w:jc w:val="left"/>
    </w:pPr>
    <w:rPr>
      <w:rFonts w:hint="eastAsia" w:ascii="宋体" w:hAnsi="宋体" w:cs="Arial Unicode MS"/>
      <w:kern w:val="0"/>
      <w:sz w:val="18"/>
      <w:szCs w:val="18"/>
    </w:rPr>
  </w:style>
  <w:style w:type="paragraph" w:customStyle="1" w:styleId="1393">
    <w:name w:val="段落内容"/>
    <w:basedOn w:val="1"/>
    <w:uiPriority w:val="0"/>
    <w:pPr>
      <w:spacing w:beforeLines="0" w:afterLines="50"/>
      <w:ind w:firstLine="560" w:firstLineChars="200"/>
    </w:pPr>
    <w:rPr>
      <w:rFonts w:cs="宋体"/>
      <w:sz w:val="28"/>
    </w:rPr>
  </w:style>
  <w:style w:type="paragraph" w:customStyle="1" w:styleId="1394">
    <w:name w:val="Normal Indent"/>
    <w:basedOn w:val="1"/>
    <w:uiPriority w:val="0"/>
    <w:pPr>
      <w:widowControl/>
      <w:spacing w:beforeLines="0"/>
      <w:ind w:firstLine="420"/>
      <w:jc w:val="left"/>
    </w:pPr>
    <w:rPr>
      <w:kern w:val="0"/>
      <w:sz w:val="20"/>
      <w:lang/>
    </w:rPr>
  </w:style>
  <w:style w:type="paragraph" w:customStyle="1" w:styleId="1395">
    <w:name w:val="样式 标题 3Heading 3 - oldh3sect1.2.3BOD 0H3第二层条3 bulletb2..."/>
    <w:basedOn w:val="5"/>
    <w:uiPriority w:val="0"/>
    <w:pPr>
      <w:widowControl/>
      <w:tabs>
        <w:tab w:val="left" w:pos="0"/>
        <w:tab w:val="left" w:pos="567"/>
        <w:tab w:val="left" w:pos="720"/>
      </w:tabs>
      <w:spacing w:beforeLines="40" w:afterLines="40" w:line="360" w:lineRule="auto"/>
      <w:jc w:val="left"/>
    </w:pPr>
    <w:rPr>
      <w:rFonts w:ascii="仿宋_GB2312" w:eastAsia="仿宋_GB2312" w:cs="宋体"/>
      <w:color w:val="000000"/>
      <w:sz w:val="30"/>
      <w:szCs w:val="20"/>
    </w:rPr>
  </w:style>
  <w:style w:type="paragraph" w:customStyle="1" w:styleId="1396">
    <w:name w:val="Char1 Char Char Char1"/>
    <w:basedOn w:val="1"/>
    <w:uiPriority w:val="0"/>
    <w:pPr>
      <w:spacing w:beforeLines="0"/>
    </w:pPr>
    <w:rPr>
      <w:rFonts w:ascii="Tahoma" w:hAnsi="Tahoma"/>
      <w:sz w:val="24"/>
    </w:rPr>
  </w:style>
  <w:style w:type="paragraph" w:customStyle="1" w:styleId="1397">
    <w:name w:val="xl8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398">
    <w:name w:val="MM Topic 5"/>
    <w:basedOn w:val="7"/>
    <w:uiPriority w:val="0"/>
    <w:pPr>
      <w:tabs>
        <w:tab w:val="left" w:pos="2551"/>
      </w:tabs>
      <w:spacing w:beforeLines="40" w:afterLines="40" w:line="374" w:lineRule="auto"/>
    </w:pPr>
    <w:rPr>
      <w:rFonts w:eastAsia="宋体"/>
      <w:sz w:val="28"/>
      <w:szCs w:val="28"/>
      <w:lang w:val="en-US" w:eastAsia="zh-CN"/>
    </w:rPr>
  </w:style>
  <w:style w:type="paragraph" w:customStyle="1" w:styleId="1399">
    <w:name w:val=" Char Char Char Char Char Char Char Char Char1 Char Char Char Char"/>
    <w:basedOn w:val="1"/>
    <w:uiPriority w:val="0"/>
    <w:pPr>
      <w:adjustRightInd w:val="0"/>
      <w:spacing w:beforeLines="0" w:line="360" w:lineRule="auto"/>
    </w:pPr>
    <w:rPr>
      <w:kern w:val="0"/>
      <w:sz w:val="24"/>
    </w:rPr>
  </w:style>
  <w:style w:type="paragraph" w:customStyle="1" w:styleId="1400">
    <w:name w:val="Char Char Char1 Char"/>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401">
    <w:name w:val="样式 样式 小四 行距: 1.5 倍行距 首行缩进:  2 字符 + +中文正文"/>
    <w:basedOn w:val="1"/>
    <w:uiPriority w:val="0"/>
    <w:pPr>
      <w:spacing w:beforeLines="0" w:line="360" w:lineRule="auto"/>
      <w:ind w:firstLine="480" w:firstLineChars="200"/>
    </w:pPr>
    <w:rPr>
      <w:rFonts w:ascii="宋体" w:hAnsi="宋体" w:cs="宋体"/>
      <w:sz w:val="24"/>
    </w:rPr>
  </w:style>
  <w:style w:type="paragraph" w:customStyle="1" w:styleId="1402">
    <w:name w:val="Char Char3 Char Char Char Char Char Char Char Char Char Char Char Char11"/>
    <w:basedOn w:val="1"/>
    <w:uiPriority w:val="0"/>
    <w:pPr>
      <w:spacing w:beforeLines="0" w:line="360" w:lineRule="auto"/>
    </w:pPr>
    <w:rPr>
      <w:rFonts w:ascii="Tahoma" w:hAnsi="Tahoma"/>
      <w:sz w:val="36"/>
      <w:szCs w:val="36"/>
    </w:rPr>
  </w:style>
  <w:style w:type="paragraph" w:customStyle="1" w:styleId="1403">
    <w:name w:val="Proposals body"/>
    <w:basedOn w:val="1"/>
    <w:next w:val="1"/>
    <w:uiPriority w:val="0"/>
    <w:pPr>
      <w:widowControl/>
      <w:spacing w:beforeLines="0" w:line="360" w:lineRule="auto"/>
      <w:jc w:val="left"/>
    </w:pPr>
    <w:rPr>
      <w:rFonts w:ascii="宋体"/>
      <w:snapToGrid w:val="0"/>
      <w:color w:val="000000"/>
      <w:kern w:val="0"/>
      <w:sz w:val="24"/>
    </w:rPr>
  </w:style>
  <w:style w:type="paragraph" w:customStyle="1" w:styleId="1404">
    <w:name w:val="xl53"/>
    <w:basedOn w:val="1"/>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rPr>
  </w:style>
  <w:style w:type="paragraph" w:customStyle="1" w:styleId="1405">
    <w:name w:val="color003366bld"/>
    <w:basedOn w:val="1"/>
    <w:uiPriority w:val="0"/>
    <w:pPr>
      <w:widowControl/>
      <w:spacing w:beforeLines="40" w:afterLines="40"/>
      <w:jc w:val="left"/>
    </w:pPr>
    <w:rPr>
      <w:rFonts w:ascii="宋体" w:hAnsi="宋体" w:cs="宋体"/>
      <w:b/>
      <w:bCs/>
      <w:color w:val="003366"/>
      <w:kern w:val="0"/>
      <w:sz w:val="24"/>
      <w:szCs w:val="24"/>
    </w:rPr>
  </w:style>
  <w:style w:type="paragraph" w:customStyle="1" w:styleId="1406">
    <w:name w:val="123"/>
    <w:basedOn w:val="1281"/>
    <w:uiPriority w:val="0"/>
    <w:pPr/>
    <w:rPr>
      <w:rFonts w:ascii="Tahoma" w:hAnsi="Tahoma"/>
      <w:sz w:val="24"/>
    </w:rPr>
  </w:style>
  <w:style w:type="paragraph" w:customStyle="1" w:styleId="1407">
    <w:name w:val="annotation subject"/>
    <w:basedOn w:val="29"/>
    <w:next w:val="29"/>
    <w:uiPriority w:val="0"/>
    <w:pPr>
      <w:spacing w:beforeLines="0"/>
    </w:pPr>
    <w:rPr>
      <w:b/>
      <w:bCs/>
      <w:kern w:val="2"/>
      <w:sz w:val="21"/>
      <w:szCs w:val="21"/>
      <w:lang w:val="en-US" w:eastAsia="zh-CN"/>
    </w:rPr>
  </w:style>
  <w:style w:type="paragraph" w:customStyle="1" w:styleId="1408">
    <w:name w:val="正文段"/>
    <w:basedOn w:val="1"/>
    <w:uiPriority w:val="0"/>
    <w:pPr>
      <w:widowControl/>
      <w:snapToGrid w:val="0"/>
      <w:spacing w:afterLines="50"/>
      <w:ind w:firstLine="200" w:firstLineChars="200"/>
    </w:pPr>
    <w:rPr>
      <w:kern w:val="0"/>
      <w:sz w:val="24"/>
    </w:rPr>
  </w:style>
  <w:style w:type="paragraph" w:customStyle="1" w:styleId="1409">
    <w:name w:val="样式 样式4 + 宋体 两端对齐"/>
    <w:basedOn w:val="966"/>
    <w:uiPriority w:val="0"/>
    <w:pPr>
      <w:ind w:firstLine="200" w:firstLineChars="200"/>
      <w:jc w:val="both"/>
    </w:pPr>
  </w:style>
  <w:style w:type="paragraph" w:customStyle="1" w:styleId="1410">
    <w:name w:val="Char Char3 Char Char Char Char Char Char Char Char Char Char Char Char1"/>
    <w:basedOn w:val="1"/>
    <w:uiPriority w:val="0"/>
    <w:pPr>
      <w:spacing w:beforeLines="40" w:afterLines="40" w:line="360" w:lineRule="auto"/>
    </w:pPr>
    <w:rPr>
      <w:rFonts w:ascii="Tahoma" w:hAnsi="Tahoma"/>
      <w:sz w:val="36"/>
      <w:szCs w:val="36"/>
    </w:rPr>
  </w:style>
  <w:style w:type="paragraph" w:customStyle="1" w:styleId="1411">
    <w:name w:val="枚举项"/>
    <w:basedOn w:val="1"/>
    <w:uiPriority w:val="0"/>
    <w:pPr>
      <w:widowControl/>
      <w:tabs>
        <w:tab w:val="left" w:pos="1440"/>
      </w:tabs>
      <w:spacing w:beforeLines="40" w:afterLines="40" w:line="360" w:lineRule="auto"/>
      <w:jc w:val="left"/>
    </w:pPr>
    <w:rPr>
      <w:kern w:val="0"/>
      <w:sz w:val="24"/>
      <w:szCs w:val="24"/>
    </w:rPr>
  </w:style>
  <w:style w:type="paragraph" w:customStyle="1" w:styleId="1412">
    <w:name w:val="封面副标题"/>
    <w:basedOn w:val="1"/>
    <w:uiPriority w:val="0"/>
    <w:pPr>
      <w:spacing w:beforeLines="0"/>
      <w:jc w:val="center"/>
    </w:pPr>
    <w:rPr>
      <w:rFonts w:ascii="宋体" w:hAnsi="宋体"/>
      <w:outline/>
      <w:color w:val="000000"/>
      <w:sz w:val="44"/>
      <w14:shadow w14:blurRad="0" w14:dist="254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14:textFill>
        <w14:noFill/>
      </w14:textFill>
    </w:rPr>
  </w:style>
  <w:style w:type="paragraph" w:customStyle="1" w:styleId="1413">
    <w:name w:val="_Style 4901"/>
    <w:next w:val="1"/>
    <w:uiPriority w:val="0"/>
    <w:pPr>
      <w:widowControl w:val="0"/>
      <w:spacing w:before="50" w:beforeLines="50"/>
      <w:jc w:val="both"/>
    </w:pPr>
    <w:rPr>
      <w:rFonts w:ascii="Times New Roman" w:hAnsi="Times New Roman" w:cs="Calibri"/>
      <w:kern w:val="2"/>
      <w:sz w:val="21"/>
      <w:lang w:val="en-US" w:eastAsia="zh-CN" w:bidi="ar-SA"/>
    </w:rPr>
  </w:style>
  <w:style w:type="paragraph" w:customStyle="1" w:styleId="1414">
    <w:name w:val="Char Char"/>
    <w:basedOn w:val="1"/>
    <w:uiPriority w:val="0"/>
    <w:pPr>
      <w:spacing w:beforeLines="0" w:line="360" w:lineRule="auto"/>
    </w:pPr>
    <w:rPr>
      <w:rFonts w:ascii="Tahoma" w:hAnsi="Tahoma"/>
      <w:sz w:val="24"/>
    </w:rPr>
  </w:style>
  <w:style w:type="paragraph" w:customStyle="1" w:styleId="1415">
    <w:name w:val="Char Char2 Char Char Char Char Char Char Char Char"/>
    <w:basedOn w:val="1"/>
    <w:uiPriority w:val="0"/>
    <w:pPr>
      <w:spacing w:beforeLines="40" w:afterLines="40"/>
    </w:pPr>
    <w:rPr>
      <w:rFonts w:ascii="Tahoma" w:hAnsi="Tahoma"/>
      <w:sz w:val="24"/>
    </w:rPr>
  </w:style>
  <w:style w:type="paragraph" w:customStyle="1" w:styleId="1416">
    <w:name w:val="List Number 3"/>
    <w:basedOn w:val="1"/>
    <w:uiPriority w:val="0"/>
    <w:pPr>
      <w:tabs>
        <w:tab w:val="left" w:pos="1200"/>
      </w:tabs>
      <w:spacing w:beforeLines="0"/>
      <w:ind w:left="1200" w:leftChars="400" w:hanging="360" w:hangingChars="200"/>
    </w:pPr>
    <w:rPr>
      <w:rFonts w:ascii="Calibri" w:hAnsi="Calibri" w:cs="Calibri"/>
      <w:szCs w:val="24"/>
    </w:rPr>
  </w:style>
  <w:style w:type="paragraph" w:customStyle="1" w:styleId="1417">
    <w:name w:val=" Char Char5 Char Char Char Char Char Char Char Char Char Char Char Char"/>
    <w:basedOn w:val="1"/>
    <w:uiPriority w:val="0"/>
    <w:pPr>
      <w:spacing w:beforeLines="0" w:line="360" w:lineRule="auto"/>
    </w:pPr>
    <w:rPr>
      <w:rFonts w:ascii="Tahoma" w:hAnsi="Tahoma"/>
      <w:sz w:val="36"/>
      <w:szCs w:val="36"/>
    </w:rPr>
  </w:style>
  <w:style w:type="paragraph" w:customStyle="1" w:styleId="1418">
    <w:name w:val="Paragraph2"/>
    <w:basedOn w:val="1"/>
    <w:uiPriority w:val="0"/>
    <w:pPr>
      <w:spacing w:beforeLines="0" w:afterLines="50"/>
      <w:ind w:left="720"/>
    </w:pPr>
    <w:rPr>
      <w:rFonts w:ascii="宋体"/>
      <w:snapToGrid w:val="0"/>
      <w:color w:val="000000"/>
      <w:kern w:val="0"/>
      <w:lang w:val="en-AU"/>
    </w:rPr>
  </w:style>
  <w:style w:type="paragraph" w:customStyle="1" w:styleId="1419">
    <w:name w:val="表头"/>
    <w:basedOn w:val="1"/>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1420">
    <w:name w:val="f1"/>
    <w:basedOn w:val="1"/>
    <w:uiPriority w:val="0"/>
    <w:pPr>
      <w:widowControl/>
      <w:spacing w:beforeLines="0" w:beforeAutospacing="1" w:after="100" w:afterAutospacing="1"/>
      <w:jc w:val="center"/>
    </w:pPr>
    <w:rPr>
      <w:rFonts w:ascii="Helvetica" w:hAnsi="Helvetica" w:cs="Helvetica"/>
      <w:b/>
      <w:bCs/>
      <w:color w:val="FF8080"/>
      <w:spacing w:val="160"/>
      <w:kern w:val="0"/>
      <w:sz w:val="80"/>
      <w:szCs w:val="80"/>
    </w:rPr>
  </w:style>
  <w:style w:type="paragraph" w:customStyle="1" w:styleId="1421">
    <w:name w:val="样式 四号 行距: 1.5 倍行距"/>
    <w:basedOn w:val="1"/>
    <w:uiPriority w:val="0"/>
    <w:pPr>
      <w:spacing w:beforeLines="0" w:line="312" w:lineRule="auto"/>
      <w:ind w:firstLine="202" w:firstLineChars="202"/>
    </w:pPr>
    <w:rPr>
      <w:rFonts w:cs="宋体"/>
      <w:sz w:val="24"/>
    </w:rPr>
  </w:style>
  <w:style w:type="paragraph" w:customStyle="1" w:styleId="1422">
    <w:name w:val="标题 34"/>
    <w:basedOn w:val="1"/>
    <w:uiPriority w:val="0"/>
    <w:pPr>
      <w:adjustRightInd w:val="0"/>
      <w:snapToGrid w:val="0"/>
      <w:spacing w:beforeLines="0"/>
      <w:ind w:left="-2" w:leftChars="-1"/>
    </w:pPr>
    <w:rPr>
      <w:rFonts w:ascii="Arial" w:hAnsi="Arial" w:cs="Arial"/>
      <w:szCs w:val="24"/>
    </w:rPr>
  </w:style>
  <w:style w:type="paragraph" w:customStyle="1" w:styleId="1423">
    <w:name w:val="Char Char5 Char Char Char Char Char Char Char Char Char Char Char Char Char Char Char Char Char Char Char Char Char Char Char Char1"/>
    <w:basedOn w:val="1"/>
    <w:uiPriority w:val="0"/>
    <w:pPr>
      <w:spacing w:beforeLines="0" w:line="360" w:lineRule="auto"/>
    </w:pPr>
    <w:rPr>
      <w:rFonts w:ascii="Tahoma" w:hAnsi="Tahoma"/>
      <w:sz w:val="36"/>
      <w:szCs w:val="36"/>
    </w:rPr>
  </w:style>
  <w:style w:type="paragraph" w:customStyle="1" w:styleId="1424">
    <w:name w:val="Char4 Char Char Char Char Char"/>
    <w:basedOn w:val="1"/>
    <w:uiPriority w:val="0"/>
    <w:pPr>
      <w:spacing w:beforeLines="0" w:line="360" w:lineRule="auto"/>
    </w:pPr>
    <w:rPr>
      <w:rFonts w:ascii="Tahoma" w:hAnsi="Tahoma"/>
      <w:sz w:val="36"/>
      <w:szCs w:val="36"/>
    </w:rPr>
  </w:style>
  <w:style w:type="paragraph" w:customStyle="1" w:styleId="1425">
    <w:name w:val="Char Char2 Char Char Char Char Char Char Char Char1"/>
    <w:basedOn w:val="1"/>
    <w:uiPriority w:val="0"/>
    <w:pPr>
      <w:spacing w:beforeLines="0"/>
    </w:pPr>
    <w:rPr>
      <w:rFonts w:ascii="Tahoma" w:hAnsi="Tahoma"/>
      <w:sz w:val="24"/>
    </w:rPr>
  </w:style>
  <w:style w:type="paragraph" w:customStyle="1" w:styleId="1426">
    <w:name w:val="Char Char1 Char2"/>
    <w:basedOn w:val="1"/>
    <w:uiPriority w:val="0"/>
    <w:pPr>
      <w:spacing w:beforeLines="0"/>
    </w:pPr>
    <w:rPr>
      <w:rFonts w:ascii="Tahoma" w:hAnsi="Tahoma"/>
      <w:sz w:val="24"/>
    </w:rPr>
  </w:style>
  <w:style w:type="paragraph" w:customStyle="1" w:styleId="1427">
    <w:name w:val=" Char1 Char Char Char Char Char Char Char Char Char Char Char1 Char Char Char Char Char Char Char Char Char Char Char Char Char Char1 Char Char Char Char"/>
    <w:basedOn w:val="1"/>
    <w:uiPriority w:val="0"/>
    <w:pPr>
      <w:adjustRightInd w:val="0"/>
      <w:spacing w:beforeLines="0" w:line="360" w:lineRule="auto"/>
    </w:pPr>
    <w:rPr>
      <w:rFonts w:ascii="Calibri" w:hAnsi="Calibri" w:cs="Calibri"/>
      <w:kern w:val="0"/>
      <w:sz w:val="24"/>
    </w:rPr>
  </w:style>
  <w:style w:type="paragraph" w:customStyle="1" w:styleId="1428">
    <w:name w:val=" Char4 Char Char Char Char Char Char Char Char Char Char Char Char Char"/>
    <w:basedOn w:val="1"/>
    <w:uiPriority w:val="0"/>
    <w:pPr>
      <w:spacing w:beforeLines="0" w:line="360" w:lineRule="auto"/>
    </w:pPr>
    <w:rPr>
      <w:rFonts w:ascii="Tahoma" w:hAnsi="Tahoma"/>
      <w:sz w:val="36"/>
      <w:szCs w:val="36"/>
    </w:rPr>
  </w:style>
  <w:style w:type="paragraph" w:customStyle="1" w:styleId="1429">
    <w:name w:val="S4-I-L15-U"/>
    <w:basedOn w:val="1"/>
    <w:uiPriority w:val="0"/>
    <w:pPr>
      <w:spacing w:beforeLines="0" w:line="360" w:lineRule="auto"/>
    </w:pPr>
    <w:rPr>
      <w:b/>
      <w:i/>
      <w:sz w:val="24"/>
      <w:szCs w:val="24"/>
      <w:u w:val="single"/>
    </w:rPr>
  </w:style>
  <w:style w:type="paragraph" w:customStyle="1" w:styleId="1430">
    <w:name w:val="xl66"/>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rPr>
  </w:style>
  <w:style w:type="paragraph" w:customStyle="1" w:styleId="1431">
    <w:name w:val="其他发布部门"/>
    <w:basedOn w:val="1432"/>
    <w:uiPriority w:val="0"/>
    <w:pPr>
      <w:spacing w:line="0" w:lineRule="atLeast"/>
    </w:pPr>
    <w:rPr>
      <w:rFonts w:ascii="黑体" w:eastAsia="黑体"/>
      <w:b w:val="0"/>
    </w:rPr>
  </w:style>
  <w:style w:type="paragraph" w:customStyle="1" w:styleId="1432">
    <w:name w:val="发布部门"/>
    <w:next w:val="313"/>
    <w:uiPriority w:val="0"/>
    <w:pPr>
      <w:framePr w:w="7433" w:h="585" w:hRule="exact" w:hSpace="180" w:vSpace="180" w:wrap="around" w:vAnchor="margin" w:hAnchor="margin" w:xAlign="center" w:y="14401" w:anchorLock="1"/>
      <w:jc w:val="center"/>
    </w:pPr>
    <w:rPr>
      <w:rFonts w:ascii="宋体" w:hAnsi="Times New Roman"/>
      <w:b/>
      <w:spacing w:val="20"/>
      <w:w w:val="135"/>
      <w:sz w:val="36"/>
      <w:lang w:val="en-US" w:eastAsia="zh-CN" w:bidi="ar-SA"/>
    </w:rPr>
  </w:style>
  <w:style w:type="paragraph" w:customStyle="1" w:styleId="1433">
    <w:name w:val="佰"/>
    <w:uiPriority w:val="0"/>
    <w:pPr>
      <w:widowControl w:val="0"/>
      <w:jc w:val="both"/>
    </w:pPr>
    <w:rPr>
      <w:rFonts w:ascii="Times New Roman" w:hAnsi="Times New Roman"/>
      <w:kern w:val="2"/>
      <w:sz w:val="21"/>
      <w:lang w:val="en-US" w:eastAsia="zh-CN" w:bidi="ar-SA"/>
    </w:rPr>
  </w:style>
  <w:style w:type="paragraph" w:customStyle="1" w:styleId="1434">
    <w:name w:val="样式 仿宋_GB2312 首行缩进:  2 字符"/>
    <w:basedOn w:val="1"/>
    <w:uiPriority w:val="0"/>
    <w:pPr>
      <w:spacing w:beforeLines="40" w:afterLines="40" w:line="600" w:lineRule="exact"/>
      <w:ind w:firstLine="538" w:firstLineChars="192"/>
    </w:pPr>
    <w:rPr>
      <w:rFonts w:ascii="仿宋_GB2312" w:eastAsia="仿宋_GB2312"/>
      <w:sz w:val="28"/>
    </w:rPr>
  </w:style>
  <w:style w:type="paragraph" w:customStyle="1" w:styleId="1435">
    <w:name w:val="xl74"/>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rPr>
  </w:style>
  <w:style w:type="paragraph" w:customStyle="1" w:styleId="1436">
    <w:name w:val="huide00"/>
    <w:basedOn w:val="1"/>
    <w:uiPriority w:val="0"/>
    <w:pPr>
      <w:widowControl/>
      <w:spacing w:beforeLines="0" w:beforeAutospacing="1" w:after="100" w:afterAutospacing="1"/>
      <w:jc w:val="left"/>
    </w:pPr>
    <w:rPr>
      <w:rFonts w:ascii="Arial" w:hAnsi="Arial" w:eastAsia="Arial Unicode MS" w:cs="Arial"/>
      <w:color w:val="666666"/>
      <w:kern w:val="0"/>
      <w:sz w:val="18"/>
      <w:szCs w:val="18"/>
    </w:rPr>
  </w:style>
  <w:style w:type="paragraph" w:customStyle="1" w:styleId="1437">
    <w:name w:val="小四 段落 宋体 Char Char"/>
    <w:basedOn w:val="1"/>
    <w:uiPriority w:val="0"/>
    <w:pPr>
      <w:spacing w:beforeLines="0" w:line="360" w:lineRule="auto"/>
      <w:ind w:firstLine="480" w:firstLineChars="200"/>
    </w:pPr>
    <w:rPr>
      <w:rFonts w:ascii="宋体" w:hAnsi="宋体"/>
      <w:sz w:val="24"/>
      <w:szCs w:val="24"/>
    </w:rPr>
  </w:style>
  <w:style w:type="paragraph" w:customStyle="1" w:styleId="1438">
    <w:name w:val="Date2"/>
    <w:basedOn w:val="1"/>
    <w:next w:val="1"/>
    <w:uiPriority w:val="0"/>
    <w:pPr>
      <w:adjustRightInd w:val="0"/>
      <w:spacing w:beforeLines="40" w:afterLines="40" w:line="312" w:lineRule="atLeast"/>
    </w:pPr>
    <w:rPr>
      <w:kern w:val="0"/>
      <w:sz w:val="24"/>
    </w:rPr>
  </w:style>
  <w:style w:type="paragraph" w:customStyle="1" w:styleId="1439">
    <w:name w:val="标题5，章节第五层"/>
    <w:basedOn w:val="1"/>
    <w:next w:val="234"/>
    <w:uiPriority w:val="0"/>
    <w:pPr>
      <w:tabs>
        <w:tab w:val="left" w:pos="1050"/>
      </w:tabs>
      <w:spacing w:beforeLines="40" w:afterLines="40"/>
      <w:ind w:left="2100" w:hanging="420"/>
      <w:outlineLvl w:val="4"/>
    </w:pPr>
    <w:rPr>
      <w:rFonts w:ascii="Arial" w:hAnsi="Arial" w:eastAsia="华文细黑"/>
      <w:sz w:val="30"/>
      <w:szCs w:val="24"/>
    </w:rPr>
  </w:style>
  <w:style w:type="paragraph" w:customStyle="1" w:styleId="1440">
    <w:name w:val="xl118"/>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color w:val="FF0000"/>
      <w:kern w:val="0"/>
      <w:sz w:val="20"/>
    </w:rPr>
  </w:style>
  <w:style w:type="paragraph" w:customStyle="1" w:styleId="1441">
    <w:name w:val="样式　标题4"/>
    <w:basedOn w:val="1003"/>
    <w:next w:val="1"/>
    <w:uiPriority w:val="0"/>
    <w:pPr>
      <w:tabs>
        <w:tab w:val="left" w:pos="360"/>
        <w:tab w:val="clear" w:pos="864"/>
      </w:tabs>
      <w:ind w:left="360" w:hanging="360" w:hangingChars="200"/>
    </w:pPr>
  </w:style>
  <w:style w:type="paragraph" w:customStyle="1" w:styleId="1442">
    <w:name w:val="样式 标题 2h2Level 2 Topic HeadingHD2Heading 2 HiddenHeading 2 ...1"/>
    <w:basedOn w:val="8"/>
    <w:next w:val="828"/>
    <w:uiPriority w:val="0"/>
    <w:pPr>
      <w:widowControl w:val="0"/>
      <w:tabs>
        <w:tab w:val="left" w:pos="567"/>
        <w:tab w:val="clear" w:pos="1152"/>
      </w:tabs>
      <w:overflowPunct/>
      <w:adjustRightInd/>
      <w:snapToGrid/>
      <w:spacing w:beforeLines="40" w:afterLines="40" w:line="319" w:lineRule="auto"/>
      <w:ind w:left="0" w:firstLine="0"/>
      <w:textAlignment w:val="auto"/>
    </w:pPr>
    <w:rPr>
      <w:rFonts w:ascii="Arial" w:hAnsi="Arial" w:eastAsia="黑体"/>
      <w:b/>
      <w:bCs/>
      <w:color w:val="000000"/>
      <w:kern w:val="2"/>
      <w:sz w:val="28"/>
      <w:szCs w:val="28"/>
    </w:rPr>
  </w:style>
  <w:style w:type="paragraph" w:customStyle="1" w:styleId="1443">
    <w:name w:val="Char Char Char Char Char Char1 Char"/>
    <w:basedOn w:val="1"/>
    <w:uiPriority w:val="0"/>
    <w:pPr>
      <w:widowControl/>
      <w:spacing w:beforeLines="0" w:after="160" w:line="240" w:lineRule="exact"/>
      <w:jc w:val="left"/>
    </w:pPr>
    <w:rPr>
      <w:rFonts w:ascii="Verdana" w:hAnsi="Verdana"/>
      <w:kern w:val="0"/>
      <w:lang w:eastAsia="en-US"/>
    </w:rPr>
  </w:style>
  <w:style w:type="paragraph" w:customStyle="1" w:styleId="1444">
    <w:name w:val="样式 正文格式 +"/>
    <w:basedOn w:val="234"/>
    <w:uiPriority w:val="0"/>
    <w:pPr>
      <w:spacing w:beforeLines="40" w:afterLines="40" w:line="300" w:lineRule="auto"/>
      <w:jc w:val="both"/>
    </w:pPr>
    <w:rPr>
      <w:rFonts w:hAnsi="Arial"/>
      <w:bCs w:val="0"/>
      <w:color w:val="auto"/>
    </w:rPr>
  </w:style>
  <w:style w:type="paragraph" w:customStyle="1" w:styleId="1445">
    <w:name w:val="colore7e7e7bg"/>
    <w:basedOn w:val="1"/>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1446">
    <w:name w:val="15"/>
    <w:basedOn w:val="1"/>
    <w:uiPriority w:val="0"/>
    <w:pPr>
      <w:widowControl/>
      <w:spacing w:beforeLines="0" w:line="312" w:lineRule="auto"/>
      <w:ind w:firstLine="202"/>
    </w:pPr>
    <w:rPr>
      <w:kern w:val="0"/>
      <w:sz w:val="24"/>
      <w:szCs w:val="24"/>
    </w:rPr>
  </w:style>
  <w:style w:type="paragraph" w:customStyle="1" w:styleId="1447">
    <w:name w:val="正文1)"/>
    <w:basedOn w:val="1"/>
    <w:uiPriority w:val="0"/>
    <w:pPr>
      <w:tabs>
        <w:tab w:val="left" w:pos="525"/>
      </w:tabs>
      <w:spacing w:beforeLines="40" w:afterLines="40" w:line="360" w:lineRule="auto"/>
      <w:ind w:left="525" w:hanging="525"/>
    </w:pPr>
    <w:rPr>
      <w:rFonts w:ascii="Arial" w:hAnsi="Arial"/>
      <w:sz w:val="24"/>
    </w:rPr>
  </w:style>
  <w:style w:type="paragraph" w:customStyle="1" w:styleId="1448">
    <w:name w:val="无间隔1"/>
    <w:uiPriority w:val="0"/>
    <w:pPr>
      <w:widowControl w:val="0"/>
      <w:spacing w:beforeLines="50"/>
      <w:jc w:val="both"/>
    </w:pPr>
    <w:rPr>
      <w:rFonts w:hint="eastAsia" w:ascii="Times New Roman" w:hAnsi="Times New Roman"/>
      <w:kern w:val="2"/>
      <w:sz w:val="21"/>
      <w:lang w:val="en-US" w:eastAsia="zh-CN" w:bidi="ar-SA"/>
    </w:rPr>
  </w:style>
  <w:style w:type="paragraph" w:customStyle="1" w:styleId="1449">
    <w:name w:val="xl96"/>
    <w:basedOn w:val="1"/>
    <w:uiPriority w:val="0"/>
    <w:pPr>
      <w:widowControl/>
      <w:spacing w:beforeLines="0" w:beforeAutospacing="1" w:after="100" w:afterAutospacing="1"/>
      <w:jc w:val="left"/>
    </w:pPr>
    <w:rPr>
      <w:rFonts w:ascii="宋体" w:hAnsi="宋体" w:cs="宋体"/>
      <w:kern w:val="0"/>
      <w:sz w:val="20"/>
    </w:rPr>
  </w:style>
  <w:style w:type="paragraph" w:customStyle="1" w:styleId="1450">
    <w:name w:val="首信标准正文 Char Char Char Char"/>
    <w:basedOn w:val="1"/>
    <w:uiPriority w:val="0"/>
    <w:pPr>
      <w:spacing w:beforeLines="40" w:afterLines="40" w:line="360" w:lineRule="auto"/>
    </w:pPr>
    <w:rPr>
      <w:rFonts w:ascii="Tahoma" w:hAnsi="Tahoma"/>
      <w:sz w:val="24"/>
    </w:rPr>
  </w:style>
  <w:style w:type="paragraph" w:customStyle="1" w:styleId="1451">
    <w:name w:val="xl41"/>
    <w:basedOn w:val="1"/>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452">
    <w:name w:val="附图居中"/>
    <w:basedOn w:val="1"/>
    <w:next w:val="914"/>
    <w:uiPriority w:val="0"/>
    <w:pPr>
      <w:keepNext/>
      <w:spacing w:beforeLines="0"/>
      <w:jc w:val="center"/>
    </w:pPr>
    <w:rPr>
      <w:szCs w:val="24"/>
    </w:rPr>
  </w:style>
  <w:style w:type="paragraph" w:customStyle="1" w:styleId="1453">
    <w:name w:val="次小点说明"/>
    <w:basedOn w:val="1"/>
    <w:uiPriority w:val="0"/>
    <w:pPr>
      <w:tabs>
        <w:tab w:val="left" w:pos="1680"/>
      </w:tabs>
      <w:adjustRightInd w:val="0"/>
      <w:snapToGrid w:val="0"/>
      <w:spacing w:beforeLines="0" w:line="360" w:lineRule="auto"/>
      <w:ind w:left="1680" w:hanging="420"/>
    </w:pPr>
    <w:rPr>
      <w:szCs w:val="24"/>
    </w:rPr>
  </w:style>
  <w:style w:type="paragraph" w:customStyle="1" w:styleId="1454">
    <w:name w:val="Char Char Char Char Char Char Char Char1"/>
    <w:basedOn w:val="1"/>
    <w:uiPriority w:val="0"/>
    <w:pPr>
      <w:tabs>
        <w:tab w:val="left" w:pos="360"/>
      </w:tabs>
      <w:spacing w:beforeLines="0"/>
    </w:pPr>
    <w:rPr>
      <w:sz w:val="24"/>
    </w:rPr>
  </w:style>
  <w:style w:type="paragraph" w:customStyle="1" w:styleId="1455">
    <w:name w:val="Char4 Char Char Char Char Char Char Char Char"/>
    <w:basedOn w:val="1"/>
    <w:uiPriority w:val="0"/>
    <w:pPr>
      <w:spacing w:beforeLines="0" w:line="360" w:lineRule="auto"/>
    </w:pPr>
    <w:rPr>
      <w:rFonts w:ascii="Tahoma" w:hAnsi="Tahoma"/>
      <w:sz w:val="36"/>
      <w:szCs w:val="36"/>
    </w:rPr>
  </w:style>
  <w:style w:type="paragraph" w:customStyle="1" w:styleId="1456">
    <w:name w:val="Date1"/>
    <w:basedOn w:val="1"/>
    <w:next w:val="1"/>
    <w:uiPriority w:val="0"/>
    <w:pPr>
      <w:adjustRightInd w:val="0"/>
      <w:spacing w:beforeLines="40" w:afterLines="40" w:line="312" w:lineRule="atLeast"/>
    </w:pPr>
    <w:rPr>
      <w:kern w:val="0"/>
      <w:sz w:val="24"/>
    </w:rPr>
  </w:style>
  <w:style w:type="paragraph" w:customStyle="1" w:styleId="1457">
    <w:name w:val="xl72"/>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1458">
    <w:name w:val="xl101"/>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459">
    <w:name w:val="封面标准文稿编辑信息"/>
    <w:uiPriority w:val="0"/>
    <w:pPr>
      <w:spacing w:before="180" w:line="180" w:lineRule="exact"/>
      <w:jc w:val="center"/>
    </w:pPr>
    <w:rPr>
      <w:rFonts w:ascii="宋体" w:hAnsi="Times New Roman"/>
      <w:sz w:val="21"/>
      <w:lang w:val="en-US" w:eastAsia="zh-CN" w:bidi="ar-SA"/>
    </w:rPr>
  </w:style>
  <w:style w:type="paragraph" w:customStyle="1" w:styleId="1460">
    <w:name w:val="附录图标题"/>
    <w:next w:val="313"/>
    <w:uiPriority w:val="0"/>
    <w:pPr>
      <w:jc w:val="center"/>
    </w:pPr>
    <w:rPr>
      <w:rFonts w:ascii="黑体" w:hAnsi="Times New Roman" w:eastAsia="黑体"/>
      <w:sz w:val="21"/>
      <w:lang w:val="en-US" w:eastAsia="zh-CN" w:bidi="ar-SA"/>
    </w:rPr>
  </w:style>
  <w:style w:type="paragraph" w:customStyle="1" w:styleId="1461">
    <w:name w:val="样式 纯文本 + 首行缩进:  2 字符 Char Char Char Char Char Char Char Char Char Char Char Char Char Char Char Char Char Char Char Char Char Char Char Char"/>
    <w:basedOn w:val="45"/>
    <w:uiPriority w:val="0"/>
    <w:pPr>
      <w:spacing w:beforeLines="0" w:afterLines="0" w:line="360" w:lineRule="auto"/>
      <w:jc w:val="left"/>
    </w:pPr>
    <w:rPr>
      <w:rFonts w:eastAsia="仿宋_GB2312" w:cs="Arial"/>
      <w:sz w:val="28"/>
      <w:szCs w:val="20"/>
    </w:rPr>
  </w:style>
  <w:style w:type="paragraph" w:customStyle="1" w:styleId="1462">
    <w:name w:val="普通正文"/>
    <w:basedOn w:val="1"/>
    <w:uiPriority w:val="0"/>
    <w:pPr>
      <w:adjustRightInd w:val="0"/>
      <w:spacing w:beforeLines="40" w:afterLines="40" w:line="300" w:lineRule="auto"/>
      <w:ind w:firstLine="425" w:firstLineChars="177"/>
    </w:pPr>
    <w:rPr>
      <w:rFonts w:ascii="宋体" w:hAnsi="宋体"/>
      <w:kern w:val="0"/>
      <w:sz w:val="24"/>
      <w:szCs w:val="24"/>
    </w:rPr>
  </w:style>
  <w:style w:type="paragraph" w:customStyle="1" w:styleId="1463">
    <w:name w:val="字母编号列项（一级）"/>
    <w:uiPriority w:val="0"/>
    <w:pPr>
      <w:ind w:left="840" w:leftChars="200" w:hanging="420" w:hangingChars="200"/>
      <w:jc w:val="both"/>
    </w:pPr>
    <w:rPr>
      <w:rFonts w:ascii="宋体" w:hAnsi="Times New Roman"/>
      <w:sz w:val="21"/>
      <w:lang w:val="en-US" w:eastAsia="zh-CN" w:bidi="ar-SA"/>
    </w:rPr>
  </w:style>
  <w:style w:type="paragraph" w:customStyle="1" w:styleId="1464">
    <w:name w:val="Char Char Char Char Char Char1"/>
    <w:basedOn w:val="1"/>
    <w:uiPriority w:val="0"/>
    <w:pPr>
      <w:widowControl/>
      <w:spacing w:beforeLines="0" w:after="160" w:line="240" w:lineRule="exact"/>
      <w:jc w:val="left"/>
    </w:pPr>
    <w:rPr>
      <w:rFonts w:ascii="Verdana" w:hAnsi="Verdana" w:eastAsia="仿宋_GB2312"/>
      <w:kern w:val="0"/>
      <w:sz w:val="24"/>
      <w:lang w:eastAsia="en-US"/>
    </w:rPr>
  </w:style>
  <w:style w:type="paragraph" w:customStyle="1" w:styleId="1465">
    <w:name w:val="文本块1"/>
    <w:basedOn w:val="1"/>
    <w:uiPriority w:val="0"/>
    <w:pPr>
      <w:spacing w:beforeLines="0"/>
      <w:ind w:left="-359" w:leftChars="-171" w:right="-244" w:rightChars="-244" w:firstLine="501" w:firstLineChars="239"/>
    </w:pPr>
    <w:rPr>
      <w:rFonts w:ascii="仿宋_GB2312" w:eastAsia="仿宋_GB2312"/>
      <w:sz w:val="30"/>
    </w:rPr>
  </w:style>
  <w:style w:type="paragraph" w:customStyle="1" w:styleId="1466">
    <w:name w:val="标题1正文 Char Char Char"/>
    <w:basedOn w:val="1"/>
    <w:uiPriority w:val="0"/>
    <w:pPr>
      <w:spacing w:beforeLines="0"/>
      <w:ind w:firstLine="200" w:firstLineChars="200"/>
      <w:jc w:val="left"/>
    </w:pPr>
    <w:rPr>
      <w:sz w:val="18"/>
      <w:szCs w:val="24"/>
    </w:rPr>
  </w:style>
  <w:style w:type="paragraph" w:customStyle="1" w:styleId="1467">
    <w:name w:val="条文脚注"/>
    <w:basedOn w:val="67"/>
    <w:uiPriority w:val="0"/>
    <w:pPr>
      <w:spacing w:line="240" w:lineRule="auto"/>
      <w:ind w:left="780" w:leftChars="200" w:hanging="360" w:hangingChars="200"/>
      <w:jc w:val="both"/>
    </w:pPr>
    <w:rPr>
      <w:rFonts w:ascii="宋体"/>
    </w:rPr>
  </w:style>
  <w:style w:type="paragraph" w:customStyle="1" w:styleId="1468">
    <w:name w:val="PP 行"/>
    <w:basedOn w:val="58"/>
    <w:uiPriority w:val="0"/>
    <w:pPr>
      <w:keepNext w:val="0"/>
      <w:widowControl w:val="0"/>
      <w:adjustRightInd/>
      <w:spacing w:line="460" w:lineRule="exact"/>
      <w:ind w:left="100" w:leftChars="2100" w:firstLine="200" w:firstLineChars="200"/>
      <w:jc w:val="both"/>
      <w:textAlignment w:val="auto"/>
    </w:pPr>
    <w:rPr>
      <w:spacing w:val="12"/>
      <w:sz w:val="24"/>
      <w:szCs w:val="20"/>
    </w:rPr>
  </w:style>
  <w:style w:type="paragraph" w:customStyle="1" w:styleId="1469">
    <w:name w:val="Bullet1"/>
    <w:basedOn w:val="1"/>
    <w:uiPriority w:val="0"/>
    <w:pPr>
      <w:spacing w:beforeLines="0" w:afterLines="50"/>
      <w:ind w:left="720" w:hanging="432"/>
      <w:jc w:val="left"/>
    </w:pPr>
    <w:rPr>
      <w:rFonts w:ascii="宋体"/>
      <w:snapToGrid w:val="0"/>
      <w:kern w:val="0"/>
    </w:rPr>
  </w:style>
  <w:style w:type="paragraph" w:customStyle="1" w:styleId="1470">
    <w:name w:val="Char Char5 Char Char Char Char Char Char Char Char Char Char Char Char"/>
    <w:basedOn w:val="1"/>
    <w:uiPriority w:val="0"/>
    <w:pPr>
      <w:spacing w:beforeLines="0" w:line="360" w:lineRule="auto"/>
    </w:pPr>
    <w:rPr>
      <w:rFonts w:ascii="Tahoma" w:hAnsi="Tahoma"/>
      <w:sz w:val="36"/>
      <w:szCs w:val="36"/>
    </w:rPr>
  </w:style>
  <w:style w:type="paragraph" w:customStyle="1" w:styleId="1471">
    <w:name w:val="text"/>
    <w:basedOn w:val="1"/>
    <w:uiPriority w:val="0"/>
    <w:pPr>
      <w:adjustRightInd w:val="0"/>
      <w:spacing w:beforeLines="0" w:line="360" w:lineRule="auto"/>
      <w:ind w:firstLine="425"/>
      <w:jc w:val="left"/>
      <w:textAlignment w:val="baseline"/>
    </w:pPr>
    <w:rPr>
      <w:rFonts w:ascii="宋体" w:hAnsi="Arial" w:cs="Arial"/>
      <w:bCs/>
      <w:kern w:val="0"/>
      <w:sz w:val="26"/>
      <w:szCs w:val="32"/>
      <w:lang w:val="en-US" w:eastAsia="zh-CN"/>
    </w:rPr>
  </w:style>
  <w:style w:type="paragraph" w:customStyle="1" w:styleId="1472">
    <w:name w:val="文献分类号"/>
    <w:uiPriority w:val="0"/>
    <w:pPr>
      <w:framePr w:hSpace="180" w:vSpace="180" w:wrap="around" w:vAnchor="margin" w:hAnchor="margin" w:y="1" w:anchorLock="1"/>
      <w:widowControl w:val="0"/>
      <w:spacing w:beforeLines="40" w:afterLines="40"/>
    </w:pPr>
    <w:rPr>
      <w:rFonts w:ascii="Times New Roman" w:hAnsi="Times New Roman" w:eastAsia="黑体"/>
      <w:sz w:val="21"/>
      <w:lang w:val="en-US" w:eastAsia="zh-CN" w:bidi="ar-SA"/>
    </w:rPr>
  </w:style>
  <w:style w:type="paragraph" w:customStyle="1" w:styleId="1473">
    <w:name w:val="样式 样式 首行缩进:  0.74 厘米 行距: 1.5 倍行距 + 段后: 0.5 行"/>
    <w:basedOn w:val="1"/>
    <w:uiPriority w:val="0"/>
    <w:pPr>
      <w:spacing w:beforeLines="40" w:afterLines="40" w:line="360" w:lineRule="auto"/>
      <w:ind w:firstLine="420"/>
    </w:pPr>
    <w:rPr>
      <w:rFonts w:cs="宋体"/>
    </w:rPr>
  </w:style>
  <w:style w:type="paragraph" w:customStyle="1" w:styleId="1474">
    <w:name w:val="正文内"/>
    <w:basedOn w:val="1"/>
    <w:uiPriority w:val="0"/>
    <w:pPr>
      <w:spacing w:beforeLines="0" w:line="400" w:lineRule="exact"/>
      <w:ind w:firstLine="200" w:firstLineChars="200"/>
    </w:pPr>
    <w:rPr>
      <w:rFonts w:ascii="宋体" w:hAnsi="宋体"/>
    </w:rPr>
  </w:style>
  <w:style w:type="paragraph" w:customStyle="1" w:styleId="1475">
    <w:name w:val="正文（首行缩进2字符）"/>
    <w:basedOn w:val="1"/>
    <w:uiPriority w:val="0"/>
    <w:pPr>
      <w:spacing w:beforeLines="0" w:line="360" w:lineRule="auto"/>
      <w:ind w:firstLine="480" w:firstLineChars="200"/>
    </w:pPr>
    <w:rPr>
      <w:sz w:val="24"/>
    </w:rPr>
  </w:style>
  <w:style w:type="paragraph" w:customStyle="1" w:styleId="1476">
    <w:name w:val="Char Char Char Char Char Char Char Char2"/>
    <w:basedOn w:val="1"/>
    <w:uiPriority w:val="0"/>
    <w:pPr>
      <w:widowControl/>
      <w:spacing w:beforeLines="0" w:after="160" w:line="240" w:lineRule="exact"/>
      <w:jc w:val="left"/>
    </w:pPr>
    <w:rPr>
      <w:rFonts w:ascii="Verdana" w:hAnsi="Verdana"/>
      <w:kern w:val="0"/>
      <w:sz w:val="20"/>
      <w:lang w:eastAsia="en-US"/>
    </w:rPr>
  </w:style>
  <w:style w:type="paragraph" w:customStyle="1" w:styleId="1477">
    <w:name w:val="S4-B-L15"/>
    <w:basedOn w:val="1"/>
    <w:uiPriority w:val="0"/>
    <w:pPr>
      <w:spacing w:beforeLines="0" w:line="360" w:lineRule="auto"/>
    </w:pPr>
    <w:rPr>
      <w:b/>
      <w:bCs/>
      <w:sz w:val="24"/>
      <w:szCs w:val="24"/>
    </w:rPr>
  </w:style>
  <w:style w:type="paragraph" w:customStyle="1" w:styleId="1478">
    <w:name w:val="Plain Text1"/>
    <w:basedOn w:val="1"/>
    <w:uiPriority w:val="0"/>
    <w:pPr>
      <w:autoSpaceDE w:val="0"/>
      <w:autoSpaceDN w:val="0"/>
      <w:adjustRightInd w:val="0"/>
      <w:spacing w:beforeLines="0" w:line="360" w:lineRule="auto"/>
    </w:pPr>
    <w:rPr>
      <w:rFonts w:hint="eastAsia" w:ascii="宋体" w:hAnsi="宋体"/>
      <w:sz w:val="24"/>
    </w:rPr>
  </w:style>
  <w:style w:type="paragraph" w:customStyle="1" w:styleId="1479">
    <w:name w:val="样式 仿宋_GB2312 小三 行距: 固定值 25 磅"/>
    <w:basedOn w:val="1"/>
    <w:uiPriority w:val="0"/>
    <w:pPr>
      <w:spacing w:beforeLines="0" w:line="500" w:lineRule="exact"/>
    </w:pPr>
    <w:rPr>
      <w:rFonts w:ascii="Arial" w:eastAsia="Arial" w:cs="Arial"/>
      <w:sz w:val="28"/>
    </w:rPr>
  </w:style>
  <w:style w:type="paragraph" w:customStyle="1" w:styleId="1480">
    <w:name w:val="xl58"/>
    <w:basedOn w:val="1"/>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rPr>
  </w:style>
  <w:style w:type="paragraph" w:customStyle="1" w:styleId="1481">
    <w:name w:val="MM Topic 9"/>
    <w:basedOn w:val="12"/>
    <w:uiPriority w:val="0"/>
    <w:pPr>
      <w:tabs>
        <w:tab w:val="left" w:pos="4284"/>
      </w:tabs>
      <w:spacing w:beforeLines="40" w:afterLines="40" w:line="319" w:lineRule="auto"/>
      <w:ind w:left="4284" w:hanging="420"/>
    </w:pPr>
    <w:rPr>
      <w:szCs w:val="21"/>
    </w:rPr>
  </w:style>
  <w:style w:type="paragraph" w:customStyle="1" w:styleId="1482">
    <w:name w:val="color333333bg"/>
    <w:basedOn w:val="1"/>
    <w:uiPriority w:val="0"/>
    <w:pPr>
      <w:widowControl/>
      <w:shd w:val="clear" w:color="auto" w:fill="333333"/>
      <w:spacing w:beforeLines="40" w:afterLines="40"/>
      <w:jc w:val="left"/>
    </w:pPr>
    <w:rPr>
      <w:rFonts w:ascii="宋体" w:hAnsi="宋体" w:cs="宋体"/>
      <w:color w:val="000000"/>
      <w:kern w:val="0"/>
      <w:sz w:val="24"/>
      <w:szCs w:val="24"/>
    </w:rPr>
  </w:style>
  <w:style w:type="paragraph" w:customStyle="1" w:styleId="1483">
    <w:name w:val="大表 mt"/>
    <w:basedOn w:val="1"/>
    <w:uiPriority w:val="0"/>
    <w:pPr>
      <w:widowControl/>
      <w:spacing w:beforeLines="0"/>
      <w:jc w:val="left"/>
    </w:pPr>
    <w:rPr>
      <w:rFonts w:ascii="宋体" w:hAnsi="宋体" w:cs="宋体"/>
      <w:kern w:val="0"/>
      <w:szCs w:val="21"/>
    </w:rPr>
  </w:style>
  <w:style w:type="paragraph" w:customStyle="1" w:styleId="1484">
    <w:name w:val="称谓"/>
    <w:basedOn w:val="1"/>
    <w:next w:val="1"/>
    <w:uiPriority w:val="0"/>
    <w:pPr>
      <w:widowControl/>
      <w:adjustRightInd w:val="0"/>
      <w:spacing w:beforeLines="0" w:after="220" w:line="220" w:lineRule="atLeast"/>
      <w:jc w:val="left"/>
      <w:textAlignment w:val="baseline"/>
    </w:pPr>
    <w:rPr>
      <w:rFonts w:ascii="Arial" w:hAnsi="Arial"/>
      <w:spacing w:val="-5"/>
      <w:kern w:val="0"/>
      <w:sz w:val="24"/>
    </w:rPr>
  </w:style>
  <w:style w:type="paragraph" w:customStyle="1" w:styleId="1485">
    <w:name w:val="封面_项目建设单位"/>
    <w:basedOn w:val="45"/>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1486">
    <w:name w:val="aspnumfaautoadjustrightr"/>
    <w:uiPriority w:val="0"/>
    <w:pPr>
      <w:widowControl w:val="0"/>
      <w:autoSpaceDE w:val="0"/>
      <w:autoSpaceDN w:val="0"/>
      <w:adjustRightInd w:val="0"/>
      <w:ind w:firstLine="720"/>
      <w:jc w:val="both"/>
    </w:pPr>
    <w:rPr>
      <w:rFonts w:ascii="Times New Roman" w:hAnsi="Times New Roman"/>
      <w:lang w:val="en-US" w:eastAsia="zh-CN" w:bidi="ar-SA"/>
    </w:rPr>
  </w:style>
  <w:style w:type="paragraph" w:customStyle="1" w:styleId="1487">
    <w:name w:val="÷"/>
    <w:uiPriority w:val="0"/>
    <w:pPr>
      <w:widowControl w:val="0"/>
      <w:jc w:val="both"/>
    </w:pPr>
    <w:rPr>
      <w:rFonts w:ascii="Times New Roman" w:hAnsi="Times New Roman"/>
      <w:kern w:val="2"/>
      <w:sz w:val="21"/>
      <w:lang w:val="en-US" w:eastAsia="zh-CN" w:bidi="ar-SA"/>
    </w:rPr>
  </w:style>
  <w:style w:type="paragraph" w:customStyle="1" w:styleId="1488">
    <w:name w:val="xl50"/>
    <w:basedOn w:val="1"/>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szCs w:val="22"/>
    </w:rPr>
  </w:style>
  <w:style w:type="paragraph" w:customStyle="1" w:styleId="1489">
    <w:name w:val="数字标题2"/>
    <w:basedOn w:val="4"/>
    <w:next w:val="1"/>
    <w:uiPriority w:val="0"/>
    <w:pPr>
      <w:tabs>
        <w:tab w:val="left" w:pos="480"/>
      </w:tabs>
      <w:ind w:left="480" w:hanging="480"/>
    </w:pPr>
    <w:rPr>
      <w:rFonts w:ascii="Times New Roman" w:hAnsi="Times New Roman" w:eastAsia="宋体"/>
      <w:i/>
      <w:sz w:val="36"/>
      <w:szCs w:val="36"/>
    </w:rPr>
  </w:style>
  <w:style w:type="paragraph" w:customStyle="1" w:styleId="1490">
    <w:name w:val="正文缩进21"/>
    <w:basedOn w:val="1"/>
    <w:uiPriority w:val="0"/>
    <w:pPr>
      <w:widowControl/>
      <w:spacing w:beforeLines="0"/>
      <w:ind w:firstLine="420"/>
      <w:jc w:val="left"/>
    </w:pPr>
    <w:rPr>
      <w:rFonts w:ascii="Calibri" w:hAnsi="Calibri"/>
      <w:kern w:val="0"/>
      <w:sz w:val="20"/>
    </w:rPr>
  </w:style>
  <w:style w:type="paragraph" w:customStyle="1" w:styleId="1491">
    <w:name w:val="Revision"/>
    <w:uiPriority w:val="0"/>
    <w:rPr>
      <w:rFonts w:ascii="Times New Roman" w:hAnsi="Times New Roman" w:cs="Calibri"/>
      <w:lang w:val="en-US" w:eastAsia="zh-CN" w:bidi="ar-SA"/>
    </w:rPr>
  </w:style>
  <w:style w:type="paragraph" w:customStyle="1" w:styleId="1492">
    <w:name w:val="中文标题 1"/>
    <w:basedOn w:val="36"/>
    <w:next w:val="36"/>
    <w:uiPriority w:val="0"/>
    <w:pPr>
      <w:keepNext/>
      <w:tabs>
        <w:tab w:val="left" w:pos="1260"/>
      </w:tabs>
      <w:spacing w:before="156" w:after="100" w:afterAutospacing="1" w:line="360" w:lineRule="auto"/>
      <w:ind w:left="0" w:leftChars="0" w:hanging="420"/>
      <w:outlineLvl w:val="0"/>
    </w:pPr>
    <w:rPr>
      <w:kern w:val="28"/>
      <w:sz w:val="24"/>
      <w:szCs w:val="24"/>
    </w:rPr>
  </w:style>
  <w:style w:type="paragraph" w:customStyle="1" w:styleId="1493">
    <w:name w:val="Char Char Char Char Char Char Char"/>
    <w:basedOn w:val="1"/>
    <w:uiPriority w:val="0"/>
    <w:pPr>
      <w:tabs>
        <w:tab w:val="left" w:pos="432"/>
      </w:tabs>
      <w:spacing w:beforeLines="0"/>
      <w:ind w:left="432" w:hanging="432"/>
    </w:pPr>
    <w:rPr>
      <w:rFonts w:ascii="Tahoma" w:hAnsi="Tahoma"/>
      <w:sz w:val="24"/>
    </w:rPr>
  </w:style>
  <w:style w:type="paragraph" w:customStyle="1" w:styleId="1494">
    <w:name w:val="font1"/>
    <w:basedOn w:val="1"/>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1495">
    <w:name w:val="样式 标题 3(A-3)sect1.2.3h3H3level_3PIM 3Level 3 HeadHeading..."/>
    <w:basedOn w:val="5"/>
    <w:uiPriority w:val="0"/>
    <w:pPr>
      <w:spacing w:line="416" w:lineRule="auto"/>
    </w:pPr>
    <w:rPr>
      <w:rFonts w:ascii="Arial" w:hAnsi="Arial"/>
      <w:sz w:val="30"/>
    </w:rPr>
  </w:style>
  <w:style w:type="paragraph" w:customStyle="1" w:styleId="1496">
    <w:name w:val="PMintroText"/>
    <w:basedOn w:val="1"/>
    <w:uiPriority w:val="0"/>
    <w:pPr>
      <w:widowControl/>
      <w:spacing w:beforeLines="0" w:after="120"/>
      <w:ind w:left="720"/>
      <w:jc w:val="left"/>
    </w:pPr>
    <w:rPr>
      <w:rFonts w:ascii="Tahoma" w:hAnsi="Tahoma"/>
      <w:kern w:val="0"/>
      <w:sz w:val="22"/>
      <w:lang w:eastAsia="en-US"/>
    </w:rPr>
  </w:style>
  <w:style w:type="paragraph" w:customStyle="1" w:styleId="1497">
    <w:name w:val="样式 标题 3h33rd levelHeading 3 - oldH3Fab-3level_3PIM 3Leve..."/>
    <w:basedOn w:val="5"/>
    <w:uiPriority w:val="0"/>
    <w:pPr>
      <w:widowControl/>
      <w:tabs>
        <w:tab w:val="left" w:pos="720"/>
      </w:tabs>
      <w:spacing w:line="360" w:lineRule="auto"/>
      <w:ind w:left="720" w:hanging="720"/>
      <w:jc w:val="left"/>
    </w:pPr>
    <w:rPr>
      <w:rFonts w:ascii="宋体" w:hAnsi="宋体" w:cs="宋体"/>
      <w:spacing w:val="-5"/>
      <w:kern w:val="28"/>
      <w:sz w:val="30"/>
      <w:szCs w:val="30"/>
    </w:rPr>
  </w:style>
  <w:style w:type="paragraph" w:customStyle="1" w:styleId="1498">
    <w:name w:val="*Heading 4"/>
    <w:next w:val="1"/>
    <w:uiPriority w:val="0"/>
    <w:pPr>
      <w:keepNext/>
      <w:keepLines/>
      <w:tabs>
        <w:tab w:val="left" w:pos="1134"/>
        <w:tab w:val="left" w:pos="2880"/>
      </w:tabs>
      <w:spacing w:before="240" w:after="120" w:line="360" w:lineRule="auto"/>
      <w:ind w:left="1134" w:hanging="1134"/>
      <w:outlineLvl w:val="3"/>
    </w:pPr>
    <w:rPr>
      <w:rFonts w:ascii="Arial" w:hAnsi="宋体"/>
      <w:snapToGrid w:val="0"/>
      <w:color w:val="00637A"/>
      <w:sz w:val="28"/>
      <w:szCs w:val="28"/>
      <w:lang w:val="en-US" w:eastAsia="zh-CN" w:bidi="ar-SA"/>
    </w:rPr>
  </w:style>
  <w:style w:type="paragraph" w:customStyle="1" w:styleId="1499">
    <w:name w:val="10 f"/>
    <w:basedOn w:val="1"/>
    <w:uiPriority w:val="0"/>
    <w:pPr>
      <w:widowControl/>
      <w:tabs>
        <w:tab w:val="left" w:pos="2835"/>
        <w:tab w:val="left" w:pos="3119"/>
        <w:tab w:val="left" w:pos="3402"/>
        <w:tab w:val="left" w:pos="3686"/>
        <w:tab w:val="left" w:pos="3969"/>
        <w:tab w:val="left" w:pos="4253"/>
      </w:tabs>
      <w:spacing w:beforeLines="0" w:after="120"/>
      <w:ind w:left="2552"/>
      <w:jc w:val="left"/>
    </w:pPr>
    <w:rPr>
      <w:rFonts w:ascii="Syntax" w:hAnsi="Syntax"/>
      <w:b/>
      <w:kern w:val="0"/>
      <w:sz w:val="20"/>
    </w:rPr>
  </w:style>
  <w:style w:type="paragraph" w:customStyle="1" w:styleId="1500">
    <w:name w:val="目次、索引正文"/>
    <w:uiPriority w:val="0"/>
    <w:pPr>
      <w:spacing w:line="320" w:lineRule="exact"/>
      <w:jc w:val="both"/>
    </w:pPr>
    <w:rPr>
      <w:rFonts w:ascii="宋体" w:hAnsi="Times New Roman"/>
      <w:sz w:val="21"/>
      <w:lang w:val="en-US" w:eastAsia="zh-CN" w:bidi="ar-SA"/>
    </w:rPr>
  </w:style>
  <w:style w:type="paragraph" w:customStyle="1" w:styleId="1501">
    <w:name w:val="标记段落"/>
    <w:basedOn w:val="1"/>
    <w:uiPriority w:val="0"/>
    <w:pPr>
      <w:tabs>
        <w:tab w:val="left" w:pos="924"/>
      </w:tabs>
      <w:spacing w:before="156" w:afterLines="50" w:line="100" w:lineRule="atLeast"/>
      <w:ind w:firstLine="521" w:firstLineChars="200"/>
    </w:pPr>
    <w:rPr>
      <w:rFonts w:ascii="楷体_GB2312" w:hAnsi="宋体" w:eastAsia="楷体_GB2312"/>
      <w:bCs/>
      <w:kern w:val="0"/>
      <w:sz w:val="28"/>
      <w:szCs w:val="21"/>
    </w:rPr>
  </w:style>
  <w:style w:type="paragraph" w:customStyle="1" w:styleId="1502">
    <w:name w:val="列出段落2"/>
    <w:basedOn w:val="1"/>
    <w:uiPriority w:val="0"/>
    <w:pPr>
      <w:spacing w:beforeLines="0"/>
      <w:ind w:firstLine="420" w:firstLineChars="200"/>
    </w:pPr>
    <w:rPr>
      <w:rFonts w:ascii="Calibri" w:hAnsi="Calibri"/>
      <w:szCs w:val="24"/>
    </w:rPr>
  </w:style>
  <w:style w:type="paragraph" w:customStyle="1" w:styleId="1503">
    <w:name w:val=" Char Char Char Char Char Char Char Char Char Char"/>
    <w:basedOn w:val="1"/>
    <w:uiPriority w:val="0"/>
    <w:pPr>
      <w:snapToGrid w:val="0"/>
      <w:spacing w:beforeLines="0" w:line="360" w:lineRule="auto"/>
      <w:ind w:firstLine="640" w:firstLineChars="200"/>
      <w:jc w:val="center"/>
    </w:pPr>
    <w:rPr>
      <w:rFonts w:ascii="黑体" w:eastAsia="黑体"/>
      <w:b/>
      <w:sz w:val="44"/>
      <w:szCs w:val="44"/>
    </w:rPr>
  </w:style>
  <w:style w:type="paragraph" w:customStyle="1" w:styleId="1504">
    <w:name w:val=" Char Char Char Char Char Char Char Char Char Char Char Char Char Char Char Char Char Char Char"/>
    <w:basedOn w:val="1"/>
    <w:uiPriority w:val="0"/>
    <w:pPr>
      <w:spacing w:beforeLines="0"/>
    </w:pPr>
    <w:rPr>
      <w:rFonts w:ascii="Calibri" w:hAnsi="Calibri" w:cs="Calibri"/>
      <w:szCs w:val="22"/>
    </w:rPr>
  </w:style>
  <w:style w:type="paragraph" w:customStyle="1" w:styleId="1505">
    <w:name w:val="yellow"/>
    <w:basedOn w:val="1"/>
    <w:uiPriority w:val="0"/>
    <w:pPr>
      <w:widowControl/>
      <w:spacing w:beforeLines="40" w:afterLines="40"/>
      <w:jc w:val="left"/>
    </w:pPr>
    <w:rPr>
      <w:rFonts w:ascii="Verdana" w:hAnsi="Verdana" w:cs="宋体"/>
      <w:b/>
      <w:bCs/>
      <w:color w:val="CC9900"/>
      <w:kern w:val="0"/>
      <w:sz w:val="20"/>
    </w:rPr>
  </w:style>
  <w:style w:type="paragraph" w:customStyle="1" w:styleId="1506">
    <w:name w:val="Char31"/>
    <w:basedOn w:val="1"/>
    <w:uiPriority w:val="0"/>
    <w:pPr>
      <w:spacing w:beforeLines="0"/>
    </w:pPr>
    <w:rPr>
      <w:rFonts w:ascii="仿宋_GB2312" w:eastAsia="仿宋_GB2312"/>
      <w:b/>
      <w:sz w:val="32"/>
      <w:szCs w:val="32"/>
    </w:rPr>
  </w:style>
  <w:style w:type="paragraph" w:customStyle="1" w:styleId="1507">
    <w:name w:val="无间隔21"/>
    <w:uiPriority w:val="0"/>
    <w:pPr>
      <w:widowControl w:val="0"/>
      <w:jc w:val="both"/>
    </w:pPr>
    <w:rPr>
      <w:rFonts w:ascii="Times New Roman" w:hAnsi="Times New Roman"/>
      <w:kern w:val="2"/>
      <w:sz w:val="21"/>
      <w:szCs w:val="24"/>
      <w:lang w:val="en-US" w:eastAsia="zh-CN" w:bidi="ar-SA"/>
    </w:rPr>
  </w:style>
  <w:style w:type="paragraph" w:customStyle="1" w:styleId="1508">
    <w:name w:val="封面正文"/>
    <w:uiPriority w:val="0"/>
    <w:pPr>
      <w:jc w:val="both"/>
    </w:pPr>
    <w:rPr>
      <w:rFonts w:ascii="Times New Roman" w:hAnsi="Times New Roman"/>
      <w:lang w:val="en-US" w:eastAsia="zh-CN" w:bidi="ar-SA"/>
    </w:rPr>
  </w:style>
  <w:style w:type="paragraph" w:customStyle="1" w:styleId="1509">
    <w:name w:val="xl10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510">
    <w:name w:val="仟"/>
    <w:uiPriority w:val="0"/>
    <w:pPr>
      <w:widowControl w:val="0"/>
      <w:jc w:val="both"/>
    </w:pPr>
    <w:rPr>
      <w:rFonts w:ascii="Times New Roman" w:hAnsi="Times New Roman"/>
      <w:kern w:val="2"/>
      <w:sz w:val="21"/>
      <w:lang w:val="en-US" w:eastAsia="zh-CN" w:bidi="ar-SA"/>
    </w:rPr>
  </w:style>
  <w:style w:type="paragraph" w:customStyle="1" w:styleId="1511">
    <w:name w:val="Bullet with text 1"/>
    <w:basedOn w:val="1"/>
    <w:uiPriority w:val="0"/>
    <w:pPr>
      <w:widowControl/>
      <w:tabs>
        <w:tab w:val="left" w:pos="1260"/>
      </w:tabs>
      <w:spacing w:beforeLines="0"/>
      <w:ind w:left="420" w:hanging="420"/>
      <w:jc w:val="left"/>
    </w:pPr>
    <w:rPr>
      <w:rFonts w:ascii="Futura Bk" w:hAnsi="Futura Bk"/>
      <w:kern w:val="0"/>
      <w:sz w:val="20"/>
      <w:lang w:val="en-GB" w:eastAsia="en-US"/>
    </w:rPr>
  </w:style>
  <w:style w:type="paragraph" w:customStyle="1" w:styleId="1512">
    <w:name w:val="xl43"/>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1513">
    <w:name w:val="公文标题 3"/>
    <w:basedOn w:val="1514"/>
    <w:next w:val="189"/>
    <w:uiPriority w:val="0"/>
    <w:pPr>
      <w:numPr>
        <w:ilvl w:val="0"/>
        <w:numId w:val="0"/>
      </w:numPr>
      <w:tabs>
        <w:tab w:val="left" w:pos="1260"/>
      </w:tabs>
      <w:ind w:left="1260" w:hanging="420"/>
      <w:outlineLvl w:val="2"/>
    </w:pPr>
  </w:style>
  <w:style w:type="paragraph" w:customStyle="1" w:styleId="1514">
    <w:name w:val="公文标题 2"/>
    <w:basedOn w:val="1076"/>
    <w:next w:val="189"/>
    <w:uiPriority w:val="0"/>
    <w:pPr>
      <w:numPr>
        <w:ilvl w:val="0"/>
        <w:numId w:val="0"/>
      </w:numPr>
      <w:ind w:left="840" w:hanging="420"/>
      <w:outlineLvl w:val="1"/>
    </w:pPr>
  </w:style>
  <w:style w:type="paragraph" w:customStyle="1" w:styleId="1515">
    <w:name w:val="Bullet_Indent"/>
    <w:basedOn w:val="1"/>
    <w:uiPriority w:val="0"/>
    <w:pPr>
      <w:widowControl/>
      <w:tabs>
        <w:tab w:val="left" w:pos="1860"/>
      </w:tabs>
      <w:spacing w:beforeLines="40" w:afterLines="40"/>
      <w:ind w:left="420"/>
    </w:pPr>
    <w:rPr>
      <w:kern w:val="0"/>
      <w:sz w:val="24"/>
      <w:szCs w:val="24"/>
      <w:lang w:eastAsia="en-US"/>
    </w:rPr>
  </w:style>
  <w:style w:type="paragraph" w:customStyle="1" w:styleId="1516">
    <w:name w:val="地址2"/>
    <w:basedOn w:val="1517"/>
    <w:uiPriority w:val="0"/>
    <w:rPr>
      <w:rFonts w:ascii="Arial" w:hAnsi="Arial"/>
      <w:b/>
      <w:i/>
      <w:sz w:val="18"/>
    </w:rPr>
  </w:style>
  <w:style w:type="paragraph" w:customStyle="1" w:styleId="1517">
    <w:name w:val="地址1"/>
    <w:basedOn w:val="1"/>
    <w:uiPriority w:val="0"/>
    <w:pPr>
      <w:adjustRightInd w:val="0"/>
      <w:spacing w:beforeLines="0" w:line="220" w:lineRule="exact"/>
      <w:jc w:val="left"/>
      <w:textAlignment w:val="baseline"/>
    </w:pPr>
    <w:rPr>
      <w:rFonts w:ascii="中圆体" w:eastAsia="中圆体"/>
      <w:sz w:val="15"/>
    </w:rPr>
  </w:style>
  <w:style w:type="paragraph" w:customStyle="1" w:styleId="1518">
    <w:name w:val="正文首行缩进11"/>
    <w:basedOn w:val="35"/>
    <w:uiPriority w:val="0"/>
    <w:pPr>
      <w:suppressAutoHyphens/>
      <w:spacing w:beforeLines="0"/>
      <w:ind w:firstLine="420"/>
      <w:jc w:val="left"/>
    </w:pPr>
    <w:rPr>
      <w:rFonts w:ascii="Calibri" w:hAnsi="Calibri"/>
      <w:kern w:val="1"/>
      <w:lang w:eastAsia="ar-SA"/>
    </w:rPr>
  </w:style>
  <w:style w:type="paragraph" w:customStyle="1" w:styleId="1519">
    <w:name w:val="样式 标题 2H2 + 黑体"/>
    <w:basedOn w:val="4"/>
    <w:uiPriority w:val="0"/>
    <w:pPr>
      <w:widowControl/>
      <w:spacing w:beforeLines="40" w:afterLines="40"/>
      <w:jc w:val="left"/>
    </w:pPr>
    <w:rPr>
      <w:kern w:val="0"/>
      <w:szCs w:val="20"/>
    </w:rPr>
  </w:style>
  <w:style w:type="paragraph" w:customStyle="1" w:styleId="1520">
    <w:name w:val="中等深浅列表 1 - 着色 6"/>
    <w:basedOn w:val="1"/>
    <w:qFormat/>
    <w:uiPriority w:val="0"/>
    <w:pPr>
      <w:adjustRightInd w:val="0"/>
      <w:spacing w:beforeLines="0" w:line="360" w:lineRule="auto"/>
      <w:ind w:firstLine="420" w:firstLineChars="200"/>
    </w:pPr>
    <w:rPr>
      <w:kern w:val="0"/>
      <w:sz w:val="20"/>
      <w:lang w:val="zh-CN"/>
    </w:rPr>
  </w:style>
  <w:style w:type="paragraph" w:customStyle="1" w:styleId="1521">
    <w:name w:val="Char Char3 Char Char Char Char Char Char Char Char Char Char Char Char2 Char Char Char Char1"/>
    <w:basedOn w:val="1"/>
    <w:uiPriority w:val="0"/>
    <w:pPr>
      <w:spacing w:beforeLines="0" w:line="360" w:lineRule="auto"/>
    </w:pPr>
    <w:rPr>
      <w:rFonts w:ascii="Tahoma" w:hAnsi="Tahoma"/>
      <w:sz w:val="36"/>
      <w:szCs w:val="36"/>
    </w:rPr>
  </w:style>
  <w:style w:type="paragraph" w:customStyle="1" w:styleId="1522">
    <w:name w:val="样式 标题 2Chapter X.X. Statementh22Header 2l2Level 2 Headhea..."/>
    <w:basedOn w:val="4"/>
    <w:uiPriority w:val="0"/>
    <w:pPr>
      <w:keepLines w:val="0"/>
      <w:tabs>
        <w:tab w:val="left" w:pos="576"/>
      </w:tabs>
      <w:spacing w:before="120" w:afterLines="50" w:line="240" w:lineRule="auto"/>
      <w:ind w:left="576" w:hanging="576"/>
      <w:jc w:val="left"/>
    </w:pPr>
    <w:rPr>
      <w:rFonts w:ascii="宋体" w:hAnsi="Times New Roman" w:eastAsia="宋体" w:cs="宋体"/>
      <w:snapToGrid w:val="0"/>
      <w:kern w:val="0"/>
      <w:sz w:val="24"/>
      <w:szCs w:val="24"/>
    </w:rPr>
  </w:style>
  <w:style w:type="paragraph" w:customStyle="1" w:styleId="1523">
    <w:name w:val="附录三级条标题"/>
    <w:basedOn w:val="1"/>
    <w:uiPriority w:val="0"/>
    <w:pPr>
      <w:spacing w:beforeLines="0" w:line="312" w:lineRule="auto"/>
      <w:ind w:left="2100" w:hanging="420"/>
    </w:pPr>
    <w:rPr>
      <w:szCs w:val="24"/>
    </w:rPr>
  </w:style>
  <w:style w:type="paragraph" w:customStyle="1" w:styleId="1524">
    <w:name w:val="xl123"/>
    <w:basedOn w:val="1"/>
    <w:uiPriority w:val="0"/>
    <w:pPr>
      <w:widowControl/>
      <w:pBdr>
        <w:top w:val="single" w:color="auto" w:sz="4" w:space="0"/>
        <w:bottom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525">
    <w:name w:val="样式 标题 2 + 五号"/>
    <w:basedOn w:val="4"/>
    <w:uiPriority w:val="0"/>
    <w:pPr>
      <w:tabs>
        <w:tab w:val="left" w:pos="576"/>
      </w:tabs>
      <w:spacing w:before="0" w:after="0" w:line="240" w:lineRule="auto"/>
      <w:ind w:left="576" w:hanging="576"/>
    </w:pPr>
    <w:rPr>
      <w:rFonts w:ascii="宋体" w:hAnsi="宋体" w:eastAsia="宋体"/>
      <w:sz w:val="21"/>
    </w:rPr>
  </w:style>
  <w:style w:type="paragraph" w:customStyle="1" w:styleId="1526">
    <w:name w:val="样式 标题 3Chapter X.X.X. + 五号 段后: 0.5 行"/>
    <w:basedOn w:val="5"/>
    <w:uiPriority w:val="0"/>
    <w:pPr>
      <w:tabs>
        <w:tab w:val="left" w:pos="720"/>
      </w:tabs>
      <w:spacing w:before="120" w:afterLines="50" w:line="240" w:lineRule="auto"/>
      <w:ind w:left="720" w:hanging="720"/>
      <w:jc w:val="left"/>
    </w:pPr>
    <w:rPr>
      <w:rFonts w:ascii="宋体" w:hAnsi="Times New Roman" w:cs="宋体"/>
      <w:bCs w:val="0"/>
      <w:snapToGrid w:val="0"/>
      <w:sz w:val="21"/>
    </w:rPr>
  </w:style>
  <w:style w:type="paragraph" w:customStyle="1" w:styleId="1527">
    <w:name w:val="1"/>
    <w:basedOn w:val="1"/>
    <w:next w:val="36"/>
    <w:uiPriority w:val="0"/>
    <w:pPr>
      <w:widowControl/>
      <w:autoSpaceDE w:val="0"/>
      <w:autoSpaceDN w:val="0"/>
      <w:spacing w:beforeLines="0" w:line="440" w:lineRule="atLeast"/>
      <w:ind w:firstLine="465" w:firstLineChars="200"/>
      <w:textAlignment w:val="bottom"/>
    </w:pPr>
    <w:rPr>
      <w:spacing w:val="12"/>
      <w:sz w:val="24"/>
    </w:rPr>
  </w:style>
  <w:style w:type="paragraph" w:customStyle="1" w:styleId="1528">
    <w:name w:val="bodycopy"/>
    <w:basedOn w:val="1"/>
    <w:uiPriority w:val="0"/>
    <w:pPr>
      <w:widowControl/>
      <w:spacing w:beforeLines="40" w:afterLines="40" w:line="234" w:lineRule="atLeast"/>
      <w:jc w:val="left"/>
    </w:pPr>
    <w:rPr>
      <w:rFonts w:ascii="Arial" w:hAnsi="Arial" w:cs="Arial"/>
      <w:color w:val="000000"/>
      <w:kern w:val="0"/>
      <w:sz w:val="20"/>
    </w:rPr>
  </w:style>
  <w:style w:type="paragraph" w:customStyle="1" w:styleId="1529">
    <w:name w:val="Test2"/>
    <w:basedOn w:val="4"/>
    <w:uiPriority w:val="0"/>
    <w:pPr>
      <w:widowControl/>
      <w:tabs>
        <w:tab w:val="left" w:pos="576"/>
      </w:tabs>
      <w:adjustRightInd w:val="0"/>
      <w:snapToGrid w:val="0"/>
      <w:spacing w:before="360" w:after="360" w:line="240" w:lineRule="atLeast"/>
      <w:ind w:left="992" w:hanging="567"/>
      <w:jc w:val="left"/>
    </w:pPr>
    <w:rPr>
      <w:rFonts w:ascii="宋体" w:eastAsia="宋体"/>
      <w:bCs w:val="0"/>
      <w:snapToGrid w:val="0"/>
      <w:kern w:val="0"/>
      <w:sz w:val="28"/>
      <w:szCs w:val="20"/>
    </w:rPr>
  </w:style>
  <w:style w:type="paragraph" w:customStyle="1" w:styleId="1530">
    <w:name w:val="标记1"/>
    <w:basedOn w:val="1"/>
    <w:uiPriority w:val="0"/>
    <w:pPr>
      <w:spacing w:beforeLines="40" w:afterLines="40"/>
    </w:pPr>
    <w:rPr>
      <w:rFonts w:eastAsia="楷体_GB2312"/>
      <w:b/>
      <w:bCs/>
      <w:sz w:val="28"/>
    </w:rPr>
  </w:style>
  <w:style w:type="paragraph" w:customStyle="1" w:styleId="1531">
    <w:name w:val="三级条标题"/>
    <w:basedOn w:val="727"/>
    <w:next w:val="313"/>
    <w:uiPriority w:val="0"/>
    <w:pPr>
      <w:outlineLvl w:val="4"/>
    </w:pPr>
  </w:style>
  <w:style w:type="paragraph" w:customStyle="1" w:styleId="1532">
    <w:name w:val="error"/>
    <w:basedOn w:val="1"/>
    <w:uiPriority w:val="0"/>
    <w:pPr>
      <w:widowControl/>
      <w:spacing w:beforeLines="40" w:afterLines="40"/>
      <w:jc w:val="left"/>
    </w:pPr>
    <w:rPr>
      <w:rFonts w:ascii="宋体" w:hAnsi="宋体" w:cs="宋体"/>
      <w:b/>
      <w:bCs/>
      <w:color w:val="FF0000"/>
      <w:kern w:val="0"/>
      <w:sz w:val="24"/>
      <w:szCs w:val="24"/>
    </w:rPr>
  </w:style>
  <w:style w:type="paragraph" w:customStyle="1" w:styleId="1533">
    <w:name w:val="my title2"/>
    <w:basedOn w:val="1"/>
    <w:uiPriority w:val="0"/>
    <w:pPr>
      <w:widowControl/>
      <w:spacing w:beforeLines="0"/>
    </w:pPr>
    <w:rPr>
      <w:rFonts w:eastAsia="仿宋_GB2312"/>
      <w:kern w:val="0"/>
      <w:sz w:val="24"/>
    </w:rPr>
  </w:style>
  <w:style w:type="paragraph" w:customStyle="1" w:styleId="1534">
    <w:name w:val="正文样式 首行缩进:  0.74 厘米"/>
    <w:basedOn w:val="1"/>
    <w:uiPriority w:val="0"/>
    <w:pPr>
      <w:widowControl/>
      <w:tabs>
        <w:tab w:val="right" w:pos="8640"/>
      </w:tabs>
      <w:spacing w:before="156" w:line="360" w:lineRule="auto"/>
      <w:ind w:firstLine="420"/>
    </w:pPr>
    <w:rPr>
      <w:kern w:val="0"/>
      <w:sz w:val="24"/>
      <w:lang w:bidi="he-IL"/>
    </w:rPr>
  </w:style>
  <w:style w:type="paragraph" w:customStyle="1" w:styleId="1535">
    <w:name w:val="themeheadera"/>
    <w:basedOn w:val="1"/>
    <w:uiPriority w:val="0"/>
    <w:pPr>
      <w:widowControl/>
      <w:spacing w:beforeLines="40" w:afterLines="40"/>
      <w:jc w:val="left"/>
    </w:pPr>
    <w:rPr>
      <w:rFonts w:ascii="宋体" w:hAnsi="宋体" w:cs="宋体"/>
      <w:b/>
      <w:bCs/>
      <w:color w:val="FFFFFF"/>
      <w:kern w:val="0"/>
      <w:sz w:val="34"/>
      <w:szCs w:val="34"/>
    </w:rPr>
  </w:style>
  <w:style w:type="paragraph" w:customStyle="1" w:styleId="1536">
    <w:name w:val="标题 35"/>
    <w:basedOn w:val="1"/>
    <w:uiPriority w:val="0"/>
    <w:pPr>
      <w:adjustRightInd w:val="0"/>
      <w:snapToGrid w:val="0"/>
      <w:spacing w:beforeLines="0"/>
      <w:ind w:left="-2" w:leftChars="-1"/>
    </w:pPr>
    <w:rPr>
      <w:rFonts w:ascii="Arial" w:hAnsi="Arial" w:cs="Arial"/>
      <w:szCs w:val="24"/>
    </w:rPr>
  </w:style>
  <w:style w:type="paragraph" w:customStyle="1" w:styleId="1537">
    <w:name w:val="_Style 52"/>
    <w:basedOn w:val="1"/>
    <w:uiPriority w:val="0"/>
    <w:pPr>
      <w:spacing w:beforeLines="0"/>
    </w:pPr>
    <w:rPr>
      <w:szCs w:val="24"/>
    </w:rPr>
  </w:style>
  <w:style w:type="paragraph" w:customStyle="1" w:styleId="1538">
    <w:name w:val="样式 标题 5 + 段前: 0.5 行 段后: 0.5 行"/>
    <w:basedOn w:val="7"/>
    <w:uiPriority w:val="0"/>
    <w:pPr>
      <w:widowControl/>
      <w:tabs>
        <w:tab w:val="left" w:pos="-420"/>
        <w:tab w:val="left" w:pos="1008"/>
      </w:tabs>
      <w:spacing w:beforeLines="50" w:afterLines="50" w:line="377" w:lineRule="auto"/>
      <w:jc w:val="left"/>
    </w:pPr>
    <w:rPr>
      <w:rFonts w:eastAsia="黑体" w:cs="宋体"/>
      <w:sz w:val="28"/>
      <w:szCs w:val="20"/>
      <w:lang w:val="en-US" w:eastAsia="zh-CN"/>
    </w:rPr>
  </w:style>
  <w:style w:type="paragraph" w:customStyle="1" w:styleId="1539">
    <w:name w:val="color000000bg"/>
    <w:basedOn w:val="1"/>
    <w:uiPriority w:val="0"/>
    <w:pPr>
      <w:widowControl/>
      <w:shd w:val="clear" w:color="auto" w:fill="000000"/>
      <w:spacing w:beforeLines="40" w:afterLines="40"/>
      <w:jc w:val="left"/>
    </w:pPr>
    <w:rPr>
      <w:rFonts w:ascii="宋体" w:hAnsi="宋体" w:cs="宋体"/>
      <w:color w:val="000000"/>
      <w:kern w:val="0"/>
      <w:sz w:val="24"/>
      <w:szCs w:val="24"/>
    </w:rPr>
  </w:style>
  <w:style w:type="paragraph" w:customStyle="1" w:styleId="1540">
    <w:name w:val="编号小标题"/>
    <w:basedOn w:val="1054"/>
    <w:uiPriority w:val="0"/>
    <w:pPr>
      <w:tabs>
        <w:tab w:val="left" w:pos="1440"/>
      </w:tabs>
      <w:spacing w:beforeLines="40" w:afterLines="40"/>
      <w:ind w:firstLine="0" w:firstLineChars="0"/>
    </w:pPr>
    <w:rPr>
      <w:rFonts w:ascii="Times New Roman" w:eastAsia="宋体"/>
    </w:rPr>
  </w:style>
  <w:style w:type="paragraph" w:customStyle="1" w:styleId="1541">
    <w:name w:val="cxLevel5"/>
    <w:basedOn w:val="7"/>
    <w:uiPriority w:val="0"/>
    <w:pPr>
      <w:widowControl/>
      <w:tabs>
        <w:tab w:val="left" w:pos="1008"/>
        <w:tab w:val="left" w:pos="2100"/>
      </w:tabs>
      <w:spacing w:before="0" w:after="0" w:line="374" w:lineRule="auto"/>
      <w:ind w:left="2100" w:hanging="420"/>
      <w:jc w:val="left"/>
    </w:pPr>
    <w:rPr>
      <w:rFonts w:ascii="宋体" w:hAnsi="宋体" w:eastAsia="宋体" w:cs="宋体"/>
      <w:kern w:val="0"/>
      <w:sz w:val="28"/>
      <w:szCs w:val="28"/>
    </w:rPr>
  </w:style>
  <w:style w:type="paragraph" w:customStyle="1" w:styleId="1542">
    <w:name w:val="Char Char Char Char1 Char Char"/>
    <w:basedOn w:val="1"/>
    <w:uiPriority w:val="0"/>
    <w:pPr>
      <w:widowControl/>
      <w:spacing w:beforeLines="0" w:after="160" w:line="240" w:lineRule="exact"/>
      <w:jc w:val="left"/>
    </w:pPr>
    <w:rPr>
      <w:rFonts w:ascii="Verdana" w:hAnsi="Verdana"/>
      <w:kern w:val="0"/>
      <w:sz w:val="20"/>
      <w:lang w:eastAsia="en-US"/>
    </w:rPr>
  </w:style>
  <w:style w:type="paragraph" w:customStyle="1" w:styleId="1543">
    <w:name w:val="目录"/>
    <w:basedOn w:val="1"/>
    <w:uiPriority w:val="0"/>
    <w:pPr>
      <w:widowControl/>
      <w:spacing w:beforeLines="0"/>
      <w:jc w:val="center"/>
    </w:pPr>
    <w:rPr>
      <w:rFonts w:ascii="宋体"/>
      <w:b/>
      <w:kern w:val="0"/>
      <w:sz w:val="36"/>
    </w:rPr>
  </w:style>
  <w:style w:type="paragraph" w:customStyle="1" w:styleId="1544">
    <w:name w:val="±"/>
    <w:uiPriority w:val="0"/>
    <w:pPr>
      <w:widowControl w:val="0"/>
      <w:jc w:val="both"/>
    </w:pPr>
    <w:rPr>
      <w:rFonts w:ascii="Times New Roman" w:hAnsi="Times New Roman"/>
      <w:kern w:val="2"/>
      <w:sz w:val="21"/>
      <w:lang w:val="en-US" w:eastAsia="zh-CN" w:bidi="ar-SA"/>
    </w:rPr>
  </w:style>
  <w:style w:type="paragraph" w:customStyle="1" w:styleId="1545">
    <w:name w:val="commbutton"/>
    <w:basedOn w:val="1"/>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szCs w:val="22"/>
    </w:rPr>
  </w:style>
  <w:style w:type="paragraph" w:customStyle="1" w:styleId="1546">
    <w:name w:val="注×："/>
    <w:uiPriority w:val="0"/>
    <w:pPr>
      <w:widowControl w:val="0"/>
      <w:tabs>
        <w:tab w:val="left" w:pos="630"/>
        <w:tab w:val="left" w:pos="1260"/>
      </w:tabs>
      <w:autoSpaceDE w:val="0"/>
      <w:autoSpaceDN w:val="0"/>
      <w:ind w:left="420" w:hanging="420"/>
      <w:jc w:val="both"/>
    </w:pPr>
    <w:rPr>
      <w:rFonts w:ascii="宋体" w:hAnsi="Times New Roman"/>
      <w:sz w:val="18"/>
      <w:lang w:val="en-US" w:eastAsia="zh-CN" w:bidi="ar-SA"/>
    </w:rPr>
  </w:style>
  <w:style w:type="paragraph" w:customStyle="1" w:styleId="1547">
    <w:name w:val="样式 标题 2h2Level 2 Topic HeadingHD2Heading 2 HiddenHeading 2 ..."/>
    <w:basedOn w:val="3"/>
    <w:uiPriority w:val="0"/>
    <w:pPr>
      <w:tabs>
        <w:tab w:val="clear" w:pos="360"/>
        <w:tab w:val="clear" w:pos="432"/>
      </w:tabs>
      <w:spacing w:beforeLines="40" w:afterLines="40"/>
      <w:ind w:left="425" w:hanging="425"/>
    </w:pPr>
    <w:rPr>
      <w:szCs w:val="36"/>
    </w:rPr>
  </w:style>
  <w:style w:type="paragraph" w:customStyle="1" w:styleId="1548">
    <w:name w:val="Char Char5 Char Char Char Char Char Char Char Char Char Char Char Char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549">
    <w:name w:val="xl51"/>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szCs w:val="22"/>
    </w:rPr>
  </w:style>
  <w:style w:type="paragraph" w:customStyle="1" w:styleId="1550">
    <w:name w:val="文字"/>
    <w:basedOn w:val="1"/>
    <w:uiPriority w:val="0"/>
    <w:pPr>
      <w:tabs>
        <w:tab w:val="left" w:pos="8520"/>
      </w:tabs>
      <w:spacing w:beforeLines="40" w:afterLines="40" w:line="312" w:lineRule="auto"/>
      <w:ind w:right="-210" w:firstLine="556"/>
    </w:pPr>
    <w:rPr>
      <w:rFonts w:ascii="楷体_GB2312" w:eastAsia="楷体_GB2312"/>
      <w:sz w:val="28"/>
    </w:rPr>
  </w:style>
  <w:style w:type="paragraph" w:customStyle="1" w:styleId="1551">
    <w:name w:val="列表标题"/>
    <w:basedOn w:val="1"/>
    <w:next w:val="1"/>
    <w:uiPriority w:val="0"/>
    <w:pPr>
      <w:spacing w:beforeLines="40" w:afterLines="40"/>
      <w:jc w:val="center"/>
    </w:pPr>
    <w:rPr>
      <w:sz w:val="24"/>
    </w:rPr>
  </w:style>
  <w:style w:type="paragraph" w:customStyle="1" w:styleId="1552">
    <w:name w:val=" Char Char1 Char"/>
    <w:basedOn w:val="1"/>
    <w:uiPriority w:val="0"/>
    <w:pPr>
      <w:spacing w:beforeLines="0"/>
    </w:pPr>
    <w:rPr>
      <w:rFonts w:ascii="Tahoma" w:hAnsi="Tahoma"/>
      <w:sz w:val="24"/>
    </w:rPr>
  </w:style>
  <w:style w:type="paragraph" w:customStyle="1" w:styleId="1553">
    <w:name w:val="xl112"/>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left"/>
    </w:pPr>
    <w:rPr>
      <w:rFonts w:ascii="宋体" w:hAnsi="宋体" w:cs="宋体"/>
      <w:kern w:val="0"/>
      <w:sz w:val="20"/>
    </w:rPr>
  </w:style>
  <w:style w:type="paragraph" w:customStyle="1" w:styleId="1554">
    <w:name w:val="备注说明 Char Char Char"/>
    <w:basedOn w:val="66"/>
    <w:uiPriority w:val="0"/>
    <w:pPr>
      <w:adjustRightInd w:val="0"/>
      <w:spacing w:beforeLines="40" w:afterLines="40" w:line="312" w:lineRule="atLeast"/>
      <w:ind w:left="420" w:hanging="420"/>
    </w:pPr>
    <w:rPr>
      <w:sz w:val="21"/>
      <w:szCs w:val="20"/>
    </w:rPr>
  </w:style>
  <w:style w:type="paragraph" w:customStyle="1" w:styleId="1555">
    <w:name w:val="Char2 Char Char Char"/>
    <w:basedOn w:val="1"/>
    <w:uiPriority w:val="0"/>
    <w:pPr>
      <w:spacing w:beforeLines="0"/>
    </w:pPr>
    <w:rPr>
      <w:rFonts w:ascii="仿宋_GB2312" w:eastAsia="仿宋_GB2312"/>
      <w:b/>
      <w:sz w:val="32"/>
      <w:szCs w:val="32"/>
    </w:rPr>
  </w:style>
  <w:style w:type="paragraph" w:customStyle="1" w:styleId="1556">
    <w:name w:val="leveld"/>
    <w:basedOn w:val="1"/>
    <w:uiPriority w:val="0"/>
    <w:pPr>
      <w:widowControl/>
      <w:pBdr>
        <w:bottom w:val="single" w:color="0066FF" w:sz="12" w:space="1"/>
      </w:pBdr>
      <w:spacing w:beforeLines="40" w:afterLines="40"/>
      <w:jc w:val="left"/>
    </w:pPr>
    <w:rPr>
      <w:rFonts w:ascii="宋体" w:hAnsi="宋体" w:cs="宋体"/>
      <w:b/>
      <w:bCs/>
      <w:color w:val="000000"/>
      <w:kern w:val="0"/>
      <w:sz w:val="24"/>
      <w:szCs w:val="24"/>
    </w:rPr>
  </w:style>
  <w:style w:type="paragraph" w:customStyle="1" w:styleId="1557">
    <w:name w:val="正文表标题"/>
    <w:next w:val="313"/>
    <w:uiPriority w:val="0"/>
    <w:pPr>
      <w:ind w:left="3240"/>
      <w:jc w:val="center"/>
    </w:pPr>
    <w:rPr>
      <w:rFonts w:ascii="黑体" w:hAnsi="Times New Roman" w:eastAsia="黑体"/>
      <w:lang w:val="en-US" w:eastAsia="zh-CN" w:bidi="ar-SA"/>
    </w:rPr>
  </w:style>
  <w:style w:type="paragraph" w:customStyle="1" w:styleId="1558">
    <w:name w:val="公文标题"/>
    <w:basedOn w:val="189"/>
    <w:next w:val="189"/>
    <w:uiPriority w:val="0"/>
    <w:pPr>
      <w:spacing w:before="0"/>
      <w:ind w:firstLine="0" w:firstLineChars="0"/>
      <w:jc w:val="center"/>
    </w:pPr>
    <w:rPr>
      <w:rFonts w:hAnsi="宋体"/>
      <w:b/>
      <w:bCs/>
      <w:kern w:val="28"/>
      <w:sz w:val="44"/>
    </w:rPr>
  </w:style>
  <w:style w:type="paragraph" w:customStyle="1" w:styleId="1559">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Lines="0" w:beforeAutospacing="1" w:after="100" w:afterAutospacing="1"/>
      <w:jc w:val="left"/>
    </w:pPr>
    <w:rPr>
      <w:rFonts w:ascii="宋体" w:hAnsi="宋体" w:cs="宋体"/>
      <w:kern w:val="0"/>
      <w:sz w:val="20"/>
    </w:rPr>
  </w:style>
  <w:style w:type="paragraph" w:customStyle="1" w:styleId="1560">
    <w:name w:val="pa-7"/>
    <w:basedOn w:val="1"/>
    <w:uiPriority w:val="0"/>
    <w:pPr>
      <w:widowControl/>
      <w:spacing w:beforeLines="0" w:after="150"/>
      <w:jc w:val="left"/>
    </w:pPr>
    <w:rPr>
      <w:rFonts w:ascii="宋体" w:hAnsi="宋体" w:cs="宋体"/>
      <w:kern w:val="0"/>
      <w:sz w:val="24"/>
      <w:szCs w:val="24"/>
    </w:rPr>
  </w:style>
  <w:style w:type="paragraph" w:customStyle="1" w:styleId="1561">
    <w:name w:val="标题1"/>
    <w:basedOn w:val="45"/>
    <w:uiPriority w:val="0"/>
    <w:pPr>
      <w:spacing w:beforeLines="0" w:afterLines="0" w:line="360" w:lineRule="auto"/>
    </w:pPr>
    <w:rPr>
      <w:b/>
      <w:sz w:val="30"/>
      <w:szCs w:val="20"/>
    </w:rPr>
  </w:style>
  <w:style w:type="paragraph" w:customStyle="1" w:styleId="1562">
    <w:name w:val="四级无标题条"/>
    <w:basedOn w:val="1"/>
    <w:uiPriority w:val="0"/>
    <w:pPr>
      <w:spacing w:beforeLines="40" w:afterLines="40"/>
      <w:ind w:left="2520" w:hanging="420"/>
    </w:pPr>
    <w:rPr>
      <w:szCs w:val="24"/>
    </w:rPr>
  </w:style>
  <w:style w:type="paragraph" w:customStyle="1" w:styleId="1563">
    <w:name w:val="xl46"/>
    <w:basedOn w:val="1"/>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 w:val="24"/>
      <w:szCs w:val="21"/>
    </w:rPr>
  </w:style>
  <w:style w:type="paragraph" w:customStyle="1" w:styleId="1564">
    <w:name w:val="版本控制标题"/>
    <w:basedOn w:val="1"/>
    <w:uiPriority w:val="0"/>
    <w:pPr>
      <w:spacing w:beforeLines="0" w:after="156"/>
    </w:pPr>
    <w:rPr>
      <w:rFonts w:cs="宋体"/>
      <w:b/>
      <w:bCs/>
      <w:sz w:val="24"/>
    </w:rPr>
  </w:style>
  <w:style w:type="paragraph" w:customStyle="1" w:styleId="1565">
    <w:name w:val="xl64"/>
    <w:basedOn w:val="1"/>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rPr>
  </w:style>
  <w:style w:type="paragraph" w:customStyle="1" w:styleId="1566">
    <w:name w:val="样式 样式 正文文本缩进 + 仿宋_GB2312 小四 首行缩进:  0 厘米 行距: 1.5 倍行距 + (中文) 仿宋_GB... Char Char"/>
    <w:basedOn w:val="1"/>
    <w:uiPriority w:val="0"/>
    <w:pPr>
      <w:spacing w:beforeLines="0" w:line="360" w:lineRule="auto"/>
      <w:ind w:firstLine="480" w:firstLineChars="200"/>
    </w:pPr>
    <w:rPr>
      <w:rFonts w:ascii="仿宋_GB2312" w:eastAsia="新宋体"/>
      <w:sz w:val="24"/>
    </w:rPr>
  </w:style>
  <w:style w:type="paragraph" w:customStyle="1" w:styleId="1567">
    <w:name w:val="Char Char5 Char Char Char Char Char Char Char Char Char Char Char Char Char Char Char Char Char Char1"/>
    <w:basedOn w:val="1"/>
    <w:uiPriority w:val="0"/>
    <w:pPr>
      <w:spacing w:beforeLines="0" w:line="360" w:lineRule="auto"/>
    </w:pPr>
    <w:rPr>
      <w:rFonts w:ascii="Tahoma" w:hAnsi="Tahoma"/>
      <w:sz w:val="36"/>
      <w:szCs w:val="36"/>
    </w:rPr>
  </w:style>
  <w:style w:type="paragraph" w:customStyle="1" w:styleId="1568">
    <w:name w:val="序号"/>
    <w:basedOn w:val="1"/>
    <w:uiPriority w:val="0"/>
    <w:pPr>
      <w:tabs>
        <w:tab w:val="left" w:pos="840"/>
      </w:tabs>
      <w:spacing w:beforeLines="0" w:line="360" w:lineRule="auto"/>
      <w:ind w:left="840" w:hanging="420"/>
    </w:pPr>
    <w:rPr>
      <w:bCs/>
      <w:sz w:val="30"/>
      <w:szCs w:val="30"/>
    </w:rPr>
  </w:style>
  <w:style w:type="paragraph" w:customStyle="1" w:styleId="1569">
    <w:name w:val="xl63"/>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rPr>
  </w:style>
  <w:style w:type="paragraph" w:customStyle="1" w:styleId="1570">
    <w:name w:val="此正文"/>
    <w:basedOn w:val="1009"/>
    <w:uiPriority w:val="0"/>
    <w:pPr>
      <w:ind w:firstLine="0" w:firstLineChars="0"/>
    </w:pPr>
  </w:style>
  <w:style w:type="paragraph" w:customStyle="1" w:styleId="1571">
    <w:name w:val="Char Char Char Char Char Char Char Char Char Char Char Char Char Char Char Char Char Char Char"/>
    <w:basedOn w:val="1"/>
    <w:uiPriority w:val="0"/>
    <w:pPr>
      <w:spacing w:beforeLines="0"/>
    </w:pPr>
    <w:rPr>
      <w:rFonts w:ascii="Calibri" w:hAnsi="Calibri"/>
      <w:szCs w:val="22"/>
    </w:rPr>
  </w:style>
  <w:style w:type="paragraph" w:customStyle="1" w:styleId="1572">
    <w:name w:val=" Char3"/>
    <w:basedOn w:val="1"/>
    <w:uiPriority w:val="0"/>
    <w:pPr>
      <w:spacing w:beforeLines="0"/>
    </w:pPr>
    <w:rPr>
      <w:rFonts w:ascii="Tahoma" w:hAnsi="Tahoma" w:cs="Calibri"/>
      <w:sz w:val="24"/>
    </w:rPr>
  </w:style>
  <w:style w:type="paragraph" w:customStyle="1" w:styleId="1573">
    <w:name w:val="colorffffffbld"/>
    <w:basedOn w:val="1"/>
    <w:uiPriority w:val="0"/>
    <w:pPr>
      <w:widowControl/>
      <w:spacing w:beforeLines="40" w:afterLines="40"/>
      <w:jc w:val="left"/>
    </w:pPr>
    <w:rPr>
      <w:rFonts w:ascii="宋体" w:hAnsi="宋体" w:cs="宋体"/>
      <w:b/>
      <w:bCs/>
      <w:color w:val="FFFFFF"/>
      <w:kern w:val="0"/>
      <w:sz w:val="24"/>
      <w:szCs w:val="24"/>
    </w:rPr>
  </w:style>
  <w:style w:type="paragraph" w:customStyle="1" w:styleId="1574">
    <w:name w:val="Char Char5 Char Char Char Char"/>
    <w:basedOn w:val="1"/>
    <w:uiPriority w:val="0"/>
    <w:pPr>
      <w:spacing w:beforeLines="40" w:afterLines="40" w:line="360" w:lineRule="auto"/>
    </w:pPr>
    <w:rPr>
      <w:rFonts w:ascii="Tahoma" w:hAnsi="Tahoma"/>
      <w:sz w:val="36"/>
      <w:szCs w:val="36"/>
    </w:rPr>
  </w:style>
  <w:style w:type="paragraph" w:customStyle="1" w:styleId="1575">
    <w:name w:val="标准正文"/>
    <w:basedOn w:val="1"/>
    <w:uiPriority w:val="0"/>
    <w:pPr>
      <w:spacing w:beforeLines="0" w:afterLines="50"/>
      <w:ind w:firstLine="200" w:firstLineChars="200"/>
    </w:pPr>
    <w:rPr>
      <w:sz w:val="24"/>
      <w:szCs w:val="21"/>
    </w:rPr>
  </w:style>
  <w:style w:type="paragraph" w:customStyle="1" w:styleId="1576">
    <w:name w:val="正文样式1"/>
    <w:basedOn w:val="1"/>
    <w:uiPriority w:val="0"/>
    <w:pPr>
      <w:spacing w:beforeLines="40" w:afterLines="40" w:line="360" w:lineRule="auto"/>
      <w:ind w:firstLine="510"/>
    </w:pPr>
    <w:rPr>
      <w:rFonts w:ascii="Arial" w:hAnsi="Arial"/>
      <w:sz w:val="24"/>
    </w:rPr>
  </w:style>
  <w:style w:type="paragraph" w:customStyle="1" w:styleId="1577">
    <w:name w:val="五级条标题"/>
    <w:basedOn w:val="1578"/>
    <w:next w:val="313"/>
    <w:uiPriority w:val="0"/>
    <w:pPr>
      <w:outlineLvl w:val="6"/>
    </w:pPr>
  </w:style>
  <w:style w:type="paragraph" w:customStyle="1" w:styleId="1578">
    <w:name w:val="四级条标题"/>
    <w:basedOn w:val="1531"/>
    <w:next w:val="313"/>
    <w:uiPriority w:val="0"/>
    <w:pPr>
      <w:outlineLvl w:val="5"/>
    </w:pPr>
  </w:style>
  <w:style w:type="paragraph" w:customStyle="1" w:styleId="1579">
    <w:name w:val="正文 首行缩进:  2 字符"/>
    <w:basedOn w:val="1"/>
    <w:next w:val="1"/>
    <w:uiPriority w:val="0"/>
    <w:pPr>
      <w:spacing w:beforeLines="0" w:line="360" w:lineRule="auto"/>
      <w:ind w:firstLine="480" w:firstLineChars="200"/>
      <w:jc w:val="left"/>
    </w:pPr>
    <w:rPr>
      <w:rFonts w:ascii="Calibri" w:hAnsi="Calibri"/>
      <w:kern w:val="0"/>
      <w:sz w:val="24"/>
    </w:rPr>
  </w:style>
  <w:style w:type="paragraph" w:customStyle="1" w:styleId="1580">
    <w:name w:val="样式 样式 标题 4 + 段后: 0.5 行1"/>
    <w:basedOn w:val="789"/>
    <w:next w:val="52"/>
    <w:uiPriority w:val="0"/>
    <w:pPr>
      <w:spacing w:afterLines="0"/>
    </w:pPr>
  </w:style>
  <w:style w:type="paragraph" w:customStyle="1" w:styleId="1581">
    <w:name w:val="_Style 883"/>
    <w:next w:val="1"/>
    <w:uiPriority w:val="0"/>
    <w:pPr>
      <w:widowControl w:val="0"/>
      <w:jc w:val="both"/>
    </w:pPr>
    <w:rPr>
      <w:rFonts w:ascii="Times New Roman" w:hAnsi="Times New Roman"/>
      <w:kern w:val="2"/>
      <w:sz w:val="21"/>
      <w:lang w:val="en-US" w:eastAsia="zh-CN" w:bidi="ar-SA"/>
    </w:rPr>
  </w:style>
  <w:style w:type="paragraph" w:customStyle="1" w:styleId="1582">
    <w:name w:val="复选框1"/>
    <w:basedOn w:val="1"/>
    <w:uiPriority w:val="0"/>
    <w:pPr>
      <w:widowControl/>
      <w:tabs>
        <w:tab w:val="left" w:pos="630"/>
      </w:tabs>
      <w:adjustRightInd w:val="0"/>
      <w:spacing w:beforeLines="0" w:line="240" w:lineRule="exact"/>
      <w:ind w:firstLine="357"/>
      <w:jc w:val="left"/>
      <w:textAlignment w:val="baseline"/>
    </w:pPr>
    <w:rPr>
      <w:kern w:val="0"/>
      <w:sz w:val="15"/>
    </w:rPr>
  </w:style>
  <w:style w:type="paragraph" w:customStyle="1" w:styleId="1583">
    <w:name w:val=" Char Char2 Char Char Char Char Char Char Char Char Char Char"/>
    <w:basedOn w:val="1"/>
    <w:uiPriority w:val="0"/>
    <w:pPr>
      <w:spacing w:beforeLines="0"/>
    </w:pPr>
    <w:rPr>
      <w:rFonts w:ascii="Tahoma" w:hAnsi="Tahoma"/>
      <w:sz w:val="24"/>
    </w:rPr>
  </w:style>
  <w:style w:type="paragraph" w:customStyle="1" w:styleId="1584">
    <w:name w:val="本文缩进"/>
    <w:basedOn w:val="1"/>
    <w:uiPriority w:val="0"/>
    <w:pPr>
      <w:adjustRightInd w:val="0"/>
      <w:snapToGrid w:val="0"/>
      <w:spacing w:beforeLines="0" w:line="360" w:lineRule="auto"/>
      <w:ind w:left="-2" w:leftChars="-1" w:firstLine="482"/>
    </w:pPr>
    <w:rPr>
      <w:rFonts w:ascii="楷体" w:hAnsi="Arial" w:eastAsia="楷体" w:cs="Arial"/>
      <w:kern w:val="0"/>
      <w:sz w:val="24"/>
    </w:rPr>
  </w:style>
  <w:style w:type="paragraph" w:customStyle="1" w:styleId="1585">
    <w:name w:val="小四正文"/>
    <w:basedOn w:val="1"/>
    <w:uiPriority w:val="0"/>
    <w:pPr>
      <w:spacing w:beforeLines="0" w:line="360" w:lineRule="auto"/>
      <w:ind w:firstLine="200" w:firstLineChars="200"/>
    </w:pPr>
    <w:rPr>
      <w:rFonts w:eastAsia="仿宋_GB2312" w:cs="宋体"/>
      <w:sz w:val="24"/>
      <w:szCs w:val="24"/>
    </w:rPr>
  </w:style>
  <w:style w:type="paragraph" w:customStyle="1" w:styleId="1586">
    <w:name w:val="简单回函地址"/>
    <w:basedOn w:val="1"/>
    <w:uiPriority w:val="0"/>
    <w:pPr>
      <w:spacing w:beforeLines="0" w:line="460" w:lineRule="exact"/>
      <w:ind w:firstLine="200" w:firstLineChars="200"/>
    </w:pPr>
    <w:rPr>
      <w:spacing w:val="12"/>
      <w:sz w:val="24"/>
    </w:rPr>
  </w:style>
  <w:style w:type="paragraph" w:customStyle="1" w:styleId="1587">
    <w:name w:val="My标题3"/>
    <w:basedOn w:val="5"/>
    <w:next w:val="1"/>
    <w:uiPriority w:val="0"/>
    <w:pPr>
      <w:tabs>
        <w:tab w:val="left" w:pos="1050"/>
        <w:tab w:val="left" w:pos="1080"/>
      </w:tabs>
      <w:spacing w:line="416" w:lineRule="auto"/>
      <w:ind w:left="1050" w:hanging="720"/>
    </w:pPr>
    <w:rPr>
      <w:rFonts w:ascii="Arial" w:hAnsi="Arial"/>
      <w:b w:val="0"/>
      <w:bCs w:val="0"/>
      <w:kern w:val="0"/>
      <w:sz w:val="24"/>
      <w:szCs w:val="20"/>
    </w:rPr>
  </w:style>
  <w:style w:type="paragraph" w:customStyle="1" w:styleId="1588">
    <w:name w:val="Subtitle Cover"/>
    <w:basedOn w:val="1"/>
    <w:next w:val="1"/>
    <w:uiPriority w:val="0"/>
    <w:pPr>
      <w:keepNext/>
      <w:widowControl/>
      <w:pBdr>
        <w:top w:val="single" w:color="auto" w:sz="6" w:space="1"/>
      </w:pBdr>
      <w:adjustRightInd w:val="0"/>
      <w:snapToGrid w:val="0"/>
      <w:spacing w:beforeLines="0" w:after="5280" w:line="480" w:lineRule="exact"/>
      <w:ind w:left="-2" w:leftChars="-1"/>
      <w:jc w:val="left"/>
    </w:pPr>
    <w:rPr>
      <w:rFonts w:ascii="Garamond" w:hAnsi="Garamond" w:cs="Arial"/>
      <w:spacing w:val="-15"/>
      <w:kern w:val="28"/>
      <w:sz w:val="44"/>
      <w:lang w:val="en-US" w:eastAsia="zh-CN"/>
    </w:rPr>
  </w:style>
  <w:style w:type="paragraph" w:customStyle="1" w:styleId="1589">
    <w:name w:val="正文段落"/>
    <w:basedOn w:val="1"/>
    <w:uiPriority w:val="0"/>
    <w:pPr>
      <w:spacing w:beforeLines="0" w:line="300" w:lineRule="auto"/>
      <w:ind w:firstLine="510"/>
    </w:pPr>
    <w:rPr>
      <w:sz w:val="24"/>
    </w:rPr>
  </w:style>
  <w:style w:type="paragraph" w:customStyle="1" w:styleId="1590">
    <w:name w:val="要点2"/>
    <w:basedOn w:val="1"/>
    <w:uiPriority w:val="0"/>
    <w:pPr>
      <w:tabs>
        <w:tab w:val="left" w:pos="840"/>
      </w:tabs>
      <w:spacing w:beforeLines="0" w:line="360" w:lineRule="auto"/>
      <w:ind w:left="840" w:hanging="420"/>
    </w:pPr>
    <w:rPr>
      <w:b/>
      <w:szCs w:val="21"/>
      <w:shd w:val="pct10" w:color="auto" w:fill="FFFFFF"/>
      <w14:shadow w14:blurRad="50800" w14:dist="38100" w14:dir="2700000" w14:sx="100000" w14:sy="100000" w14:kx="0" w14:ky="0" w14:algn="tl">
        <w14:srgbClr w14:val="000000">
          <w14:alpha w14:val="60000"/>
        </w14:srgbClr>
      </w14:shadow>
    </w:rPr>
  </w:style>
  <w:style w:type="paragraph" w:customStyle="1" w:styleId="1591">
    <w:name w:val="xl8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b/>
      <w:bCs/>
      <w:kern w:val="0"/>
      <w:sz w:val="20"/>
    </w:rPr>
  </w:style>
  <w:style w:type="paragraph" w:customStyle="1" w:styleId="1592">
    <w:name w:val="公司名"/>
    <w:basedOn w:val="1"/>
    <w:uiPriority w:val="0"/>
    <w:pPr>
      <w:widowControl/>
      <w:adjustRightInd w:val="0"/>
      <w:spacing w:beforeLines="0" w:line="280" w:lineRule="atLeast"/>
      <w:jc w:val="left"/>
      <w:textAlignment w:val="baseline"/>
    </w:pPr>
    <w:rPr>
      <w:rFonts w:ascii="Arial Black" w:hAnsi="Arial Black" w:eastAsia="楷体_GB2312"/>
      <w:spacing w:val="-25"/>
      <w:kern w:val="0"/>
      <w:sz w:val="48"/>
    </w:rPr>
  </w:style>
  <w:style w:type="paragraph" w:customStyle="1" w:styleId="1593">
    <w:name w:val="正文文字表格居中"/>
    <w:basedOn w:val="1"/>
    <w:next w:val="369"/>
    <w:uiPriority w:val="0"/>
    <w:pPr>
      <w:snapToGrid w:val="0"/>
      <w:spacing w:beforeLines="0" w:line="360" w:lineRule="auto"/>
    </w:pPr>
    <w:rPr>
      <w:rFonts w:ascii="宋体"/>
      <w:b/>
      <w:sz w:val="24"/>
    </w:rPr>
  </w:style>
  <w:style w:type="paragraph" w:customStyle="1" w:styleId="1594">
    <w:name w:val=" Char Char1 Char Char Char Char Char Char Char Char"/>
    <w:basedOn w:val="1"/>
    <w:uiPriority w:val="0"/>
    <w:pPr>
      <w:widowControl/>
      <w:spacing w:beforeLines="0" w:after="160" w:line="240" w:lineRule="exact"/>
      <w:jc w:val="left"/>
    </w:pPr>
    <w:rPr>
      <w:rFonts w:ascii="Verdana" w:hAnsi="Verdana" w:cs="Calibri"/>
      <w:kern w:val="0"/>
      <w:sz w:val="20"/>
      <w:lang w:eastAsia="en-US"/>
    </w:rPr>
  </w:style>
  <w:style w:type="paragraph" w:customStyle="1" w:styleId="1595">
    <w:name w:val="图5"/>
    <w:basedOn w:val="1"/>
    <w:uiPriority w:val="0"/>
    <w:pPr>
      <w:spacing w:beforeLines="40" w:afterLines="40" w:line="240" w:lineRule="exact"/>
      <w:jc w:val="center"/>
    </w:pPr>
  </w:style>
  <w:style w:type="paragraph" w:customStyle="1" w:styleId="1596">
    <w:name w:val="msoaccenttext2"/>
    <w:uiPriority w:val="0"/>
    <w:rPr>
      <w:rFonts w:ascii="Century Schoolbook" w:hAnsi="Century Schoolbook" w:cs="宋体"/>
      <w:color w:val="000000"/>
      <w:kern w:val="28"/>
      <w:sz w:val="15"/>
      <w:szCs w:val="15"/>
      <w:lang w:val="en-US" w:eastAsia="zh-CN" w:bidi="ar-SA"/>
    </w:rPr>
  </w:style>
  <w:style w:type="paragraph" w:customStyle="1" w:styleId="1597">
    <w:name w:val="伍"/>
    <w:uiPriority w:val="0"/>
    <w:pPr>
      <w:widowControl w:val="0"/>
      <w:jc w:val="both"/>
    </w:pPr>
    <w:rPr>
      <w:rFonts w:ascii="Times New Roman" w:hAnsi="Times New Roman"/>
      <w:kern w:val="2"/>
      <w:sz w:val="21"/>
      <w:lang w:val="en-US" w:eastAsia="zh-CN" w:bidi="ar-SA"/>
    </w:rPr>
  </w:style>
  <w:style w:type="paragraph" w:customStyle="1" w:styleId="1598">
    <w:name w:val="Char Char Char Char Char Char11"/>
    <w:basedOn w:val="1"/>
    <w:uiPriority w:val="0"/>
    <w:pPr>
      <w:spacing w:beforeLines="0"/>
    </w:pPr>
    <w:rPr>
      <w:rFonts w:ascii="Tahoma" w:hAnsi="Tahoma"/>
      <w:sz w:val="24"/>
      <w:szCs w:val="24"/>
    </w:rPr>
  </w:style>
  <w:style w:type="paragraph" w:customStyle="1" w:styleId="1599">
    <w:name w:val="公文标题 4"/>
    <w:basedOn w:val="1513"/>
    <w:next w:val="189"/>
    <w:uiPriority w:val="0"/>
    <w:pPr>
      <w:numPr>
        <w:ilvl w:val="0"/>
        <w:numId w:val="0"/>
      </w:numPr>
      <w:ind w:left="1680" w:hanging="420"/>
      <w:outlineLvl w:val="9"/>
    </w:pPr>
  </w:style>
  <w:style w:type="paragraph" w:customStyle="1" w:styleId="1600">
    <w:name w:val="样式 标题 3Chapter X.X.X. + 段后: 0.5 行1"/>
    <w:basedOn w:val="5"/>
    <w:next w:val="1"/>
    <w:uiPriority w:val="0"/>
    <w:pPr>
      <w:tabs>
        <w:tab w:val="left" w:pos="720"/>
      </w:tabs>
      <w:spacing w:before="120" w:afterLines="50" w:line="240" w:lineRule="auto"/>
      <w:ind w:left="720" w:hanging="720"/>
      <w:jc w:val="left"/>
    </w:pPr>
    <w:rPr>
      <w:rFonts w:ascii="宋体" w:hAnsi="Times New Roman" w:cs="宋体"/>
      <w:bCs w:val="0"/>
      <w:snapToGrid w:val="0"/>
      <w:sz w:val="24"/>
    </w:rPr>
  </w:style>
  <w:style w:type="paragraph" w:customStyle="1" w:styleId="1601">
    <w:name w:val="Char4 Char Char Char Char Char Char Char Char Char Char Char Char Char"/>
    <w:basedOn w:val="1"/>
    <w:uiPriority w:val="0"/>
    <w:pPr>
      <w:spacing w:beforeLines="0" w:line="360" w:lineRule="auto"/>
    </w:pPr>
    <w:rPr>
      <w:rFonts w:ascii="Tahoma" w:hAnsi="Tahoma"/>
      <w:sz w:val="36"/>
      <w:szCs w:val="36"/>
    </w:rPr>
  </w:style>
  <w:style w:type="paragraph" w:customStyle="1" w:styleId="1602">
    <w:name w:val="Char1 Char Char Char Char Char Char"/>
    <w:basedOn w:val="1"/>
    <w:uiPriority w:val="0"/>
    <w:pPr>
      <w:spacing w:beforeLines="0"/>
    </w:pPr>
  </w:style>
  <w:style w:type="paragraph" w:customStyle="1" w:styleId="1603">
    <w:name w:val="8 Char"/>
    <w:basedOn w:val="1"/>
    <w:uiPriority w:val="0"/>
    <w:pPr>
      <w:spacing w:beforeLines="0"/>
    </w:pPr>
    <w:rPr>
      <w:szCs w:val="24"/>
    </w:rPr>
  </w:style>
  <w:style w:type="paragraph" w:customStyle="1" w:styleId="1604">
    <w:name w:val="color990000"/>
    <w:basedOn w:val="1"/>
    <w:uiPriority w:val="0"/>
    <w:pPr>
      <w:widowControl/>
      <w:spacing w:beforeLines="40" w:afterLines="40"/>
      <w:jc w:val="left"/>
    </w:pPr>
    <w:rPr>
      <w:rFonts w:ascii="宋体" w:hAnsi="宋体" w:cs="宋体"/>
      <w:color w:val="990000"/>
      <w:kern w:val="0"/>
      <w:sz w:val="24"/>
      <w:szCs w:val="24"/>
    </w:rPr>
  </w:style>
  <w:style w:type="paragraph" w:customStyle="1" w:styleId="1605">
    <w:name w:val="连续正文文字"/>
    <w:basedOn w:val="35"/>
    <w:uiPriority w:val="0"/>
    <w:pPr>
      <w:keepNext/>
      <w:widowControl/>
      <w:adjustRightInd w:val="0"/>
      <w:spacing w:beforeLines="0" w:after="0" w:line="220" w:lineRule="atLeast"/>
      <w:ind w:firstLine="181"/>
      <w:jc w:val="left"/>
      <w:textAlignment w:val="baseline"/>
    </w:pPr>
    <w:rPr>
      <w:rFonts w:ascii="Arial" w:hAnsi="Arial"/>
      <w:kern w:val="0"/>
      <w:sz w:val="18"/>
      <w:szCs w:val="20"/>
      <w:lang w:val="en-US" w:eastAsia="zh-CN"/>
    </w:rPr>
  </w:style>
  <w:style w:type="paragraph" w:customStyle="1" w:styleId="1606">
    <w:name w:val="Char Char Char Char Char Char Char Char Char Char3"/>
    <w:basedOn w:val="1"/>
    <w:uiPriority w:val="0"/>
    <w:pPr>
      <w:tabs>
        <w:tab w:val="left" w:pos="360"/>
      </w:tabs>
      <w:spacing w:beforeLines="0"/>
      <w:ind w:left="480" w:hanging="480" w:hangingChars="200"/>
    </w:pPr>
    <w:rPr>
      <w:rFonts w:ascii="仿宋_GB2312" w:eastAsia="仿宋_GB2312"/>
      <w:b/>
      <w:sz w:val="24"/>
      <w:szCs w:val="24"/>
    </w:rPr>
  </w:style>
  <w:style w:type="paragraph" w:customStyle="1" w:styleId="1607">
    <w:name w:val="样式 表格栏目b"/>
    <w:basedOn w:val="1"/>
    <w:uiPriority w:val="0"/>
    <w:pPr>
      <w:widowControl/>
      <w:spacing w:beforeLines="0" w:after="124"/>
      <w:jc w:val="center"/>
    </w:pPr>
    <w:rPr>
      <w:rFonts w:ascii="宋体" w:hAnsi="宋体" w:cs="宋体"/>
      <w:b/>
      <w:bCs/>
      <w:sz w:val="24"/>
    </w:rPr>
  </w:style>
  <w:style w:type="paragraph" w:customStyle="1" w:styleId="1608">
    <w:name w:val="样式5"/>
    <w:basedOn w:val="10"/>
    <w:next w:val="1"/>
    <w:uiPriority w:val="0"/>
    <w:pPr>
      <w:widowControl w:val="0"/>
      <w:tabs>
        <w:tab w:val="left" w:pos="709"/>
        <w:tab w:val="clear" w:pos="1296"/>
      </w:tabs>
      <w:overflowPunct/>
      <w:adjustRightInd/>
      <w:snapToGrid/>
      <w:spacing w:beforeLines="40" w:afterLines="40" w:line="319" w:lineRule="auto"/>
      <w:ind w:left="709" w:hanging="709"/>
      <w:jc w:val="both"/>
      <w:textAlignment w:val="auto"/>
    </w:pPr>
    <w:rPr>
      <w:rFonts w:ascii="宋体" w:hAnsi="宋体"/>
      <w:b/>
      <w:spacing w:val="0"/>
      <w:kern w:val="2"/>
      <w:szCs w:val="24"/>
    </w:rPr>
  </w:style>
  <w:style w:type="paragraph" w:customStyle="1" w:styleId="1609">
    <w:name w:val="Char Char Char Char Char Char Char1"/>
    <w:basedOn w:val="1"/>
    <w:uiPriority w:val="0"/>
    <w:pPr>
      <w:tabs>
        <w:tab w:val="left" w:pos="432"/>
      </w:tabs>
      <w:spacing w:beforeLines="0"/>
      <w:ind w:left="432" w:hanging="432"/>
    </w:pPr>
    <w:rPr>
      <w:rFonts w:ascii="Tahoma" w:hAnsi="Tahoma"/>
      <w:sz w:val="24"/>
    </w:rPr>
  </w:style>
  <w:style w:type="paragraph" w:customStyle="1" w:styleId="1610">
    <w:name w:val="附录四级条标题"/>
    <w:basedOn w:val="1"/>
    <w:uiPriority w:val="0"/>
    <w:pPr>
      <w:spacing w:beforeLines="0" w:line="312" w:lineRule="auto"/>
      <w:ind w:left="2520" w:hanging="420"/>
    </w:pPr>
    <w:rPr>
      <w:szCs w:val="24"/>
    </w:rPr>
  </w:style>
  <w:style w:type="paragraph" w:customStyle="1" w:styleId="1611">
    <w:name w:val="xl56"/>
    <w:basedOn w:val="1"/>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1612">
    <w:name w:val="MM Topic 3"/>
    <w:basedOn w:val="5"/>
    <w:uiPriority w:val="0"/>
    <w:pPr>
      <w:tabs>
        <w:tab w:val="left" w:pos="1418"/>
      </w:tabs>
      <w:spacing w:beforeLines="40" w:afterLines="40" w:line="415" w:lineRule="auto"/>
    </w:pPr>
  </w:style>
  <w:style w:type="paragraph" w:customStyle="1" w:styleId="1613">
    <w:name w:val="font0"/>
    <w:basedOn w:val="1"/>
    <w:uiPriority w:val="0"/>
    <w:pPr>
      <w:widowControl/>
      <w:spacing w:beforeLines="0" w:after="100"/>
      <w:jc w:val="left"/>
    </w:pPr>
    <w:rPr>
      <w:rFonts w:hint="eastAsia" w:ascii="宋体" w:hAnsi="宋体"/>
      <w:kern w:val="0"/>
      <w:sz w:val="24"/>
    </w:rPr>
  </w:style>
  <w:style w:type="paragraph" w:customStyle="1" w:styleId="1614">
    <w:name w:val="af17cgridlangnp1033langf"/>
    <w:uiPriority w:val="0"/>
    <w:pPr>
      <w:widowControl w:val="0"/>
      <w:autoSpaceDE w:val="0"/>
      <w:autoSpaceDN w:val="0"/>
      <w:adjustRightInd w:val="0"/>
      <w:spacing w:beforeLines="50" w:line="360" w:lineRule="atLeast"/>
      <w:ind w:left="567" w:firstLine="510"/>
      <w:jc w:val="both"/>
    </w:pPr>
    <w:rPr>
      <w:rFonts w:ascii="Times New Roman" w:hAnsi="Times New Roman"/>
      <w:lang w:val="en-US" w:eastAsia="zh-CN" w:bidi="ar-SA"/>
    </w:rPr>
  </w:style>
  <w:style w:type="paragraph" w:customStyle="1" w:styleId="1615">
    <w:name w:val="xl62"/>
    <w:basedOn w:val="1"/>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rPr>
  </w:style>
  <w:style w:type="paragraph" w:customStyle="1" w:styleId="1616">
    <w:name w:val="È±Ê¡ÎÄ±¾"/>
    <w:basedOn w:val="1"/>
    <w:uiPriority w:val="0"/>
    <w:pPr>
      <w:widowControl/>
      <w:overflowPunct w:val="0"/>
      <w:autoSpaceDE w:val="0"/>
      <w:autoSpaceDN w:val="0"/>
      <w:adjustRightInd w:val="0"/>
      <w:snapToGrid w:val="0"/>
      <w:spacing w:beforeLines="0"/>
      <w:ind w:left="-2" w:leftChars="-1"/>
      <w:jc w:val="left"/>
    </w:pPr>
    <w:rPr>
      <w:rFonts w:ascii="Arial" w:hAnsi="Arial" w:cs="Arial"/>
      <w:kern w:val="0"/>
      <w:sz w:val="24"/>
    </w:rPr>
  </w:style>
  <w:style w:type="paragraph" w:customStyle="1" w:styleId="1617">
    <w:name w:val="久不通函，至以为念。"/>
    <w:uiPriority w:val="0"/>
    <w:pPr>
      <w:widowControl w:val="0"/>
      <w:jc w:val="both"/>
    </w:pPr>
    <w:rPr>
      <w:rFonts w:ascii="Times New Roman" w:hAnsi="Times New Roman"/>
      <w:kern w:val="2"/>
      <w:sz w:val="21"/>
      <w:szCs w:val="24"/>
      <w:lang w:val="en-US" w:eastAsia="zh-CN" w:bidi="ar-SA"/>
    </w:rPr>
  </w:style>
  <w:style w:type="paragraph" w:customStyle="1" w:styleId="1618">
    <w:name w:val="样式 仿宋_GB2312 小四 左侧:  0.63 厘米"/>
    <w:basedOn w:val="1"/>
    <w:uiPriority w:val="0"/>
    <w:pPr>
      <w:spacing w:beforeLines="40" w:afterLines="40" w:line="360" w:lineRule="auto"/>
      <w:ind w:left="357" w:firstLine="200" w:firstLineChars="200"/>
    </w:pPr>
    <w:rPr>
      <w:rFonts w:ascii="仿宋_GB2312" w:hAnsi="仿宋_GB2312" w:eastAsia="仿宋_GB2312" w:cs="宋体"/>
      <w:sz w:val="24"/>
    </w:rPr>
  </w:style>
  <w:style w:type="paragraph" w:customStyle="1" w:styleId="1619">
    <w:name w:val="列项——"/>
    <w:uiPriority w:val="0"/>
    <w:pPr>
      <w:widowControl w:val="0"/>
      <w:tabs>
        <w:tab w:val="left" w:pos="854"/>
        <w:tab w:val="left" w:pos="1260"/>
      </w:tabs>
      <w:ind w:left="200" w:leftChars="200" w:hanging="200" w:hangingChars="200"/>
      <w:jc w:val="both"/>
    </w:pPr>
    <w:rPr>
      <w:rFonts w:ascii="宋体" w:hAnsi="Times New Roman"/>
      <w:sz w:val="21"/>
      <w:lang w:val="en-US" w:eastAsia="zh-CN" w:bidi="ar-SA"/>
    </w:rPr>
  </w:style>
  <w:style w:type="paragraph" w:customStyle="1" w:styleId="1620">
    <w:name w:val="countryind"/>
    <w:basedOn w:val="1"/>
    <w:uiPriority w:val="0"/>
    <w:pPr>
      <w:widowControl/>
      <w:spacing w:beforeLines="40" w:afterLines="40"/>
      <w:jc w:val="left"/>
    </w:pPr>
    <w:rPr>
      <w:rFonts w:ascii="宋体" w:hAnsi="宋体" w:cs="宋体"/>
      <w:color w:val="333333"/>
      <w:kern w:val="0"/>
      <w:sz w:val="24"/>
      <w:szCs w:val="24"/>
    </w:rPr>
  </w:style>
  <w:style w:type="paragraph" w:customStyle="1" w:styleId="1621">
    <w:name w:val="List Paragraph1"/>
    <w:basedOn w:val="1"/>
    <w:uiPriority w:val="0"/>
    <w:pPr>
      <w:spacing w:beforeLines="0"/>
      <w:ind w:firstLine="420" w:firstLineChars="200"/>
    </w:pPr>
    <w:rPr>
      <w:rFonts w:ascii="Calibri" w:hAnsi="Calibri"/>
      <w:szCs w:val="24"/>
    </w:rPr>
  </w:style>
  <w:style w:type="paragraph" w:customStyle="1" w:styleId="1622">
    <w:name w:val="Char Char1 Char Char Char Char Char Char Char Char Char Char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623">
    <w:name w:val="pa-30"/>
    <w:basedOn w:val="1"/>
    <w:uiPriority w:val="0"/>
    <w:pPr>
      <w:widowControl/>
      <w:spacing w:beforeLines="0" w:after="150"/>
      <w:jc w:val="left"/>
    </w:pPr>
    <w:rPr>
      <w:rFonts w:ascii="宋体" w:hAnsi="宋体" w:cs="宋体"/>
      <w:kern w:val="0"/>
      <w:sz w:val="24"/>
      <w:szCs w:val="24"/>
    </w:rPr>
  </w:style>
  <w:style w:type="paragraph" w:customStyle="1" w:styleId="1624">
    <w:name w:val="Char21"/>
    <w:basedOn w:val="1"/>
    <w:uiPriority w:val="0"/>
    <w:pPr>
      <w:spacing w:beforeLines="0"/>
    </w:pPr>
    <w:rPr>
      <w:rFonts w:ascii="Tahoma" w:hAnsi="Tahoma"/>
      <w:sz w:val="24"/>
    </w:rPr>
  </w:style>
  <w:style w:type="paragraph" w:customStyle="1" w:styleId="1625">
    <w:name w:val="文章样式2"/>
    <w:basedOn w:val="1"/>
    <w:uiPriority w:val="0"/>
    <w:pPr>
      <w:widowControl/>
      <w:adjustRightInd w:val="0"/>
      <w:snapToGrid w:val="0"/>
      <w:spacing w:beforeLines="0" w:line="360" w:lineRule="auto"/>
      <w:ind w:firstLine="540" w:firstLineChars="257"/>
    </w:pPr>
    <w:rPr>
      <w:rFonts w:ascii="Arial" w:hAnsi="Arial" w:cs="Arial"/>
      <w:szCs w:val="21"/>
    </w:rPr>
  </w:style>
  <w:style w:type="paragraph" w:customStyle="1" w:styleId="1626">
    <w:name w:val="样式 样式 标题 3H3sect1.2.3BOD 0Heading 3 - oldh3l3CTLevel 3 Head... +..."/>
    <w:basedOn w:val="1"/>
    <w:uiPriority w:val="0"/>
    <w:pPr>
      <w:keepNext/>
      <w:keepLines/>
      <w:spacing w:before="156" w:afterLines="50"/>
      <w:jc w:val="left"/>
      <w:outlineLvl w:val="2"/>
    </w:pPr>
    <w:rPr>
      <w:rFonts w:cs="宋体"/>
      <w:b/>
      <w:bCs/>
      <w:sz w:val="24"/>
    </w:rPr>
  </w:style>
  <w:style w:type="paragraph" w:customStyle="1" w:styleId="1627">
    <w:name w:val="Paragraph4"/>
    <w:basedOn w:val="1"/>
    <w:uiPriority w:val="0"/>
    <w:pPr>
      <w:spacing w:beforeLines="0" w:afterLines="50"/>
      <w:ind w:left="2250"/>
    </w:pPr>
    <w:rPr>
      <w:rFonts w:ascii="宋体"/>
      <w:snapToGrid w:val="0"/>
      <w:kern w:val="0"/>
    </w:rPr>
  </w:style>
  <w:style w:type="paragraph" w:customStyle="1" w:styleId="1628">
    <w:name w:val="Date"/>
    <w:basedOn w:val="1"/>
    <w:next w:val="1"/>
    <w:uiPriority w:val="0"/>
    <w:pPr>
      <w:spacing w:beforeLines="0"/>
      <w:ind w:leftChars="2500"/>
    </w:pPr>
    <w:rPr>
      <w:rFonts w:eastAsia="楷体_GB2312"/>
      <w:kern w:val="0"/>
      <w:sz w:val="32"/>
    </w:rPr>
  </w:style>
  <w:style w:type="paragraph" w:customStyle="1" w:styleId="1629">
    <w:name w:val="样式 标题 3H3 + 两端对齐"/>
    <w:basedOn w:val="5"/>
    <w:uiPriority w:val="0"/>
    <w:pPr>
      <w:keepLines w:val="0"/>
      <w:spacing w:before="0" w:after="0" w:line="240" w:lineRule="auto"/>
      <w:jc w:val="left"/>
    </w:pPr>
    <w:rPr>
      <w:rFonts w:ascii="Times New Roman" w:hAnsi="Times New Roman" w:cs="宋体"/>
      <w:sz w:val="21"/>
      <w:szCs w:val="20"/>
    </w:rPr>
  </w:style>
  <w:style w:type="paragraph" w:customStyle="1" w:styleId="1630">
    <w:name w:val="标题6"/>
    <w:basedOn w:val="1"/>
    <w:next w:val="3"/>
    <w:uiPriority w:val="0"/>
    <w:pPr>
      <w:widowControl/>
      <w:snapToGrid w:val="0"/>
      <w:spacing w:before="156" w:afterLines="50" w:line="520" w:lineRule="atLeast"/>
      <w:ind w:firstLine="200" w:firstLineChars="200"/>
    </w:pPr>
    <w:rPr>
      <w:rFonts w:cs="Arial"/>
      <w:b/>
      <w:sz w:val="24"/>
      <w:szCs w:val="24"/>
    </w:rPr>
  </w:style>
  <w:style w:type="paragraph" w:customStyle="1" w:styleId="1631">
    <w:name w:val="Char2"/>
    <w:basedOn w:val="1"/>
    <w:uiPriority w:val="0"/>
    <w:pPr>
      <w:spacing w:beforeLines="0"/>
    </w:pPr>
    <w:rPr>
      <w:rFonts w:ascii="仿宋_GB2312" w:eastAsia="仿宋_GB2312"/>
      <w:b/>
      <w:sz w:val="32"/>
      <w:szCs w:val="32"/>
    </w:rPr>
  </w:style>
  <w:style w:type="paragraph" w:customStyle="1" w:styleId="1632">
    <w:name w:val=" Char1 Char Char Char"/>
    <w:basedOn w:val="1"/>
    <w:uiPriority w:val="0"/>
    <w:pPr>
      <w:spacing w:beforeLines="0"/>
    </w:pPr>
    <w:rPr>
      <w:rFonts w:ascii="Tahoma" w:hAnsi="Tahoma"/>
      <w:sz w:val="24"/>
    </w:rPr>
  </w:style>
  <w:style w:type="paragraph" w:customStyle="1" w:styleId="1633">
    <w:name w:val="表格(五号)"/>
    <w:basedOn w:val="1"/>
    <w:uiPriority w:val="0"/>
    <w:pPr>
      <w:adjustRightInd w:val="0"/>
      <w:snapToGrid w:val="0"/>
      <w:spacing w:beforeLines="40" w:afterLines="40"/>
      <w:ind w:left="11"/>
      <w:jc w:val="center"/>
    </w:pPr>
    <w:rPr>
      <w:kern w:val="0"/>
      <w:lang w:val="en-US" w:eastAsia="zh-CN"/>
    </w:rPr>
  </w:style>
  <w:style w:type="paragraph" w:customStyle="1" w:styleId="1634">
    <w:name w:val="最新标题1"/>
    <w:basedOn w:val="1334"/>
    <w:next w:val="1055"/>
    <w:uiPriority w:val="0"/>
    <w:pPr>
      <w:spacing w:after="120"/>
    </w:pPr>
    <w:rPr>
      <w:bCs w:val="0"/>
    </w:rPr>
  </w:style>
  <w:style w:type="paragraph" w:customStyle="1" w:styleId="1635">
    <w:name w:val="普通(网站)1"/>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636">
    <w:name w:val="xl99"/>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637">
    <w:name w:val="paracharcharcharcharcharcharcharcharchar1charcharcharchar"/>
    <w:basedOn w:val="1"/>
    <w:uiPriority w:val="0"/>
    <w:pPr>
      <w:widowControl/>
      <w:spacing w:beforeLines="0" w:beforeAutospacing="1" w:after="100" w:afterAutospacing="1"/>
      <w:jc w:val="left"/>
    </w:pPr>
    <w:rPr>
      <w:rFonts w:ascii="宋体" w:hAnsi="宋体" w:cs="宋体"/>
      <w:kern w:val="0"/>
      <w:sz w:val="24"/>
      <w:szCs w:val="24"/>
    </w:rPr>
  </w:style>
  <w:style w:type="paragraph" w:customStyle="1" w:styleId="1638">
    <w:name w:val="xl90"/>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b/>
      <w:bCs/>
      <w:kern w:val="0"/>
      <w:sz w:val="20"/>
    </w:rPr>
  </w:style>
  <w:style w:type="paragraph" w:customStyle="1" w:styleId="1639">
    <w:name w:val=" Char3 Char Char Char"/>
    <w:basedOn w:val="1"/>
    <w:uiPriority w:val="0"/>
    <w:pPr>
      <w:widowControl/>
      <w:spacing w:beforeLines="0" w:after="160" w:line="240" w:lineRule="exact"/>
      <w:jc w:val="left"/>
    </w:pPr>
    <w:rPr>
      <w:rFonts w:ascii="Verdana" w:hAnsi="Verdana"/>
      <w:kern w:val="0"/>
      <w:sz w:val="20"/>
      <w:lang w:eastAsia="en-US"/>
    </w:rPr>
  </w:style>
  <w:style w:type="paragraph" w:customStyle="1" w:styleId="1640">
    <w:name w:val="xl107"/>
    <w:basedOn w:val="1"/>
    <w:uiPriority w:val="0"/>
    <w:pPr>
      <w:widowControl/>
      <w:spacing w:beforeLines="0" w:beforeAutospacing="1" w:after="100" w:afterAutospacing="1"/>
      <w:jc w:val="left"/>
    </w:pPr>
    <w:rPr>
      <w:rFonts w:ascii="宋体" w:hAnsi="宋体" w:cs="宋体"/>
      <w:kern w:val="0"/>
      <w:sz w:val="20"/>
    </w:rPr>
  </w:style>
  <w:style w:type="paragraph" w:customStyle="1" w:styleId="1641">
    <w:name w:val="图1"/>
    <w:basedOn w:val="73"/>
    <w:uiPriority w:val="0"/>
    <w:pPr>
      <w:tabs>
        <w:tab w:val="left" w:pos="1260"/>
        <w:tab w:val="clear" w:pos="1270"/>
      </w:tabs>
      <w:spacing w:beforeLines="40" w:afterLines="40"/>
      <w:ind w:left="420"/>
      <w:jc w:val="center"/>
    </w:pPr>
    <w:rPr>
      <w:rFonts w:ascii="宋体" w:hAnsi="宋体"/>
      <w:b/>
      <w:bCs/>
      <w:smallCaps w:val="0"/>
      <w:sz w:val="18"/>
      <w:szCs w:val="24"/>
    </w:rPr>
  </w:style>
  <w:style w:type="paragraph" w:customStyle="1" w:styleId="1642">
    <w:name w:val="正文样式"/>
    <w:basedOn w:val="1"/>
    <w:uiPriority w:val="0"/>
    <w:pPr>
      <w:spacing w:beforeLines="0" w:line="360" w:lineRule="auto"/>
      <w:ind w:firstLine="200" w:firstLineChars="200"/>
    </w:pPr>
    <w:rPr>
      <w:rFonts w:ascii="宋体"/>
      <w:sz w:val="24"/>
      <w:szCs w:val="24"/>
    </w:rPr>
  </w:style>
  <w:style w:type="paragraph" w:customStyle="1" w:styleId="1643">
    <w:name w:val="有符号正文"/>
    <w:basedOn w:val="1"/>
    <w:uiPriority w:val="0"/>
    <w:pPr>
      <w:tabs>
        <w:tab w:val="left" w:pos="420"/>
      </w:tabs>
      <w:spacing w:beforeLines="0" w:line="400" w:lineRule="exact"/>
      <w:ind w:left="420" w:firstLine="120" w:firstLineChars="57"/>
    </w:pPr>
    <w:rPr>
      <w:rFonts w:ascii="Arial" w:hAnsi="Arial"/>
      <w:szCs w:val="24"/>
    </w:rPr>
  </w:style>
  <w:style w:type="paragraph" w:customStyle="1" w:styleId="1644">
    <w:name w:val="xl75"/>
    <w:basedOn w:val="1"/>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1645">
    <w:name w:val="标准标题3"/>
    <w:basedOn w:val="5"/>
    <w:uiPriority w:val="0"/>
    <w:pPr>
      <w:tabs>
        <w:tab w:val="left" w:pos="720"/>
        <w:tab w:val="left" w:pos="1200"/>
      </w:tabs>
      <w:spacing w:line="240" w:lineRule="auto"/>
      <w:ind w:left="720" w:leftChars="-258" w:hanging="720" w:hangingChars="200"/>
    </w:pPr>
    <w:rPr>
      <w:rFonts w:ascii="Times New Roman" w:hAnsi="Times New Roman" w:eastAsia="仿宋_GB2312"/>
      <w:bCs w:val="0"/>
    </w:rPr>
  </w:style>
  <w:style w:type="paragraph" w:customStyle="1" w:styleId="1646">
    <w:name w:val="Char1 Char Char Char Char Char Char Char Char Char Char Char1 Char Char Char Char Char Char Char Char Char Char Char Char Char Char1 Char Char Char Char1"/>
    <w:basedOn w:val="1"/>
    <w:uiPriority w:val="0"/>
    <w:pPr>
      <w:adjustRightInd w:val="0"/>
      <w:spacing w:beforeLines="0" w:line="360" w:lineRule="auto"/>
    </w:pPr>
    <w:rPr>
      <w:kern w:val="0"/>
      <w:sz w:val="24"/>
    </w:rPr>
  </w:style>
  <w:style w:type="paragraph" w:customStyle="1" w:styleId="1647">
    <w:name w:val="标准书眉一"/>
    <w:uiPriority w:val="0"/>
    <w:pPr>
      <w:tabs>
        <w:tab w:val="left" w:pos="1440"/>
      </w:tabs>
      <w:spacing w:beforeLines="40" w:afterLines="40"/>
      <w:jc w:val="both"/>
    </w:pPr>
    <w:rPr>
      <w:rFonts w:ascii="Times New Roman" w:hAnsi="Times New Roman"/>
      <w:lang w:val="en-US" w:eastAsia="zh-CN" w:bidi="ar-SA"/>
    </w:rPr>
  </w:style>
  <w:style w:type="paragraph" w:customStyle="1" w:styleId="1648">
    <w:name w:val="xl85"/>
    <w:basedOn w:val="1"/>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649">
    <w:name w:val="xl55"/>
    <w:basedOn w:val="1"/>
    <w:uiPriority w:val="0"/>
    <w:pPr>
      <w:widowControl/>
      <w:spacing w:beforeLines="0" w:beforeAutospacing="1" w:after="100" w:afterAutospacing="1"/>
      <w:jc w:val="center"/>
      <w:textAlignment w:val="center"/>
    </w:pPr>
    <w:rPr>
      <w:rFonts w:ascii="Arial Unicode MS" w:hAnsi="Arial Unicode MS"/>
      <w:kern w:val="0"/>
      <w:sz w:val="24"/>
      <w:szCs w:val="24"/>
    </w:rPr>
  </w:style>
  <w:style w:type="paragraph" w:customStyle="1" w:styleId="1650">
    <w:name w:val="×"/>
    <w:uiPriority w:val="0"/>
    <w:pPr>
      <w:widowControl w:val="0"/>
      <w:jc w:val="both"/>
    </w:pPr>
    <w:rPr>
      <w:rFonts w:ascii="Times New Roman" w:hAnsi="Times New Roman"/>
      <w:kern w:val="2"/>
      <w:sz w:val="21"/>
      <w:lang w:val="en-US" w:eastAsia="zh-CN" w:bidi="ar-SA"/>
    </w:rPr>
  </w:style>
  <w:style w:type="paragraph" w:customStyle="1" w:styleId="1651">
    <w:name w:val="编号 3"/>
    <w:basedOn w:val="1"/>
    <w:uiPriority w:val="0"/>
    <w:pPr>
      <w:tabs>
        <w:tab w:val="left" w:pos="1200"/>
      </w:tabs>
      <w:spacing w:beforeLines="0" w:line="360" w:lineRule="auto"/>
      <w:ind w:left="1200" w:leftChars="400" w:hanging="360" w:hangingChars="200"/>
    </w:pPr>
    <w:rPr>
      <w:rFonts w:ascii="宋体" w:hAnsi="宋体"/>
      <w:color w:val="000000"/>
      <w:sz w:val="24"/>
    </w:rPr>
  </w:style>
  <w:style w:type="paragraph" w:customStyle="1" w:styleId="1652">
    <w:name w:val="Salutation"/>
    <w:basedOn w:val="1"/>
    <w:next w:val="1"/>
    <w:uiPriority w:val="0"/>
    <w:pPr>
      <w:widowControl/>
      <w:adjustRightInd w:val="0"/>
      <w:spacing w:beforeLines="0"/>
      <w:jc w:val="left"/>
      <w:textAlignment w:val="baseline"/>
    </w:pPr>
    <w:rPr>
      <w:rFonts w:ascii="Arial" w:hAnsi="Arial"/>
      <w:spacing w:val="-5"/>
      <w:kern w:val="0"/>
      <w:sz w:val="24"/>
    </w:rPr>
  </w:style>
  <w:style w:type="paragraph" w:customStyle="1" w:styleId="1653">
    <w:name w:val="MM Topic 6"/>
    <w:basedOn w:val="8"/>
    <w:uiPriority w:val="0"/>
    <w:pPr>
      <w:widowControl w:val="0"/>
      <w:tabs>
        <w:tab w:val="left" w:pos="567"/>
        <w:tab w:val="clear" w:pos="1152"/>
      </w:tabs>
      <w:overflowPunct/>
      <w:adjustRightInd/>
      <w:snapToGrid/>
      <w:spacing w:beforeLines="40" w:afterLines="40" w:line="319" w:lineRule="auto"/>
      <w:ind w:left="0" w:firstLine="0"/>
      <w:textAlignment w:val="auto"/>
    </w:pPr>
    <w:rPr>
      <w:rFonts w:ascii="Arial" w:hAnsi="Arial" w:eastAsia="黑体"/>
      <w:b/>
      <w:bCs/>
      <w:kern w:val="2"/>
      <w:szCs w:val="24"/>
    </w:rPr>
  </w:style>
  <w:style w:type="paragraph" w:customStyle="1" w:styleId="1654">
    <w:name w:val="linyang-正文"/>
    <w:basedOn w:val="1"/>
    <w:uiPriority w:val="0"/>
    <w:pPr>
      <w:spacing w:beforeLines="0" w:after="120" w:line="400" w:lineRule="exact"/>
      <w:ind w:firstLine="200" w:firstLineChars="200"/>
    </w:pPr>
    <w:rPr>
      <w:sz w:val="24"/>
      <w:szCs w:val="24"/>
    </w:rPr>
  </w:style>
  <w:style w:type="paragraph" w:customStyle="1" w:styleId="1655">
    <w:name w:val="msoaccenttext3"/>
    <w:uiPriority w:val="0"/>
    <w:rPr>
      <w:rFonts w:ascii="Century Schoolbook" w:hAnsi="Century Schoolbook" w:cs="宋体"/>
      <w:color w:val="FFFFFF"/>
      <w:kern w:val="28"/>
      <w:sz w:val="13"/>
      <w:szCs w:val="13"/>
      <w:lang w:val="en-US" w:eastAsia="zh-CN" w:bidi="ar-SA"/>
    </w:rPr>
  </w:style>
  <w:style w:type="paragraph" w:customStyle="1" w:styleId="1656">
    <w:name w:val="段落正文"/>
    <w:basedOn w:val="1"/>
    <w:uiPriority w:val="0"/>
    <w:pPr>
      <w:spacing w:before="156" w:line="360" w:lineRule="atLeast"/>
      <w:ind w:left="100" w:leftChars="100" w:firstLine="200" w:firstLineChars="200"/>
    </w:pPr>
    <w:rPr>
      <w:spacing w:val="2"/>
      <w:sz w:val="24"/>
    </w:rPr>
  </w:style>
  <w:style w:type="paragraph" w:customStyle="1" w:styleId="1657">
    <w:name w:val=" Char4"/>
    <w:basedOn w:val="1"/>
    <w:uiPriority w:val="0"/>
    <w:pPr>
      <w:spacing w:beforeLines="0"/>
    </w:pPr>
    <w:rPr>
      <w:rFonts w:ascii="Tahoma" w:hAnsi="Tahoma"/>
      <w:sz w:val="24"/>
    </w:rPr>
  </w:style>
  <w:style w:type="paragraph" w:customStyle="1" w:styleId="1658">
    <w:name w:val="标题4，章节第四层"/>
    <w:basedOn w:val="1"/>
    <w:next w:val="234"/>
    <w:uiPriority w:val="0"/>
    <w:pPr>
      <w:tabs>
        <w:tab w:val="left" w:pos="630"/>
      </w:tabs>
      <w:spacing w:beforeLines="40" w:afterLines="40"/>
      <w:ind w:left="1680" w:hanging="420"/>
      <w:outlineLvl w:val="3"/>
    </w:pPr>
    <w:rPr>
      <w:rFonts w:ascii="Arial" w:hAnsi="Arial" w:eastAsia="华文细黑"/>
      <w:sz w:val="30"/>
      <w:szCs w:val="24"/>
    </w:rPr>
  </w:style>
  <w:style w:type="paragraph" w:customStyle="1" w:styleId="1659">
    <w:name w:val="样式 宋体 小四 黑色 左"/>
    <w:basedOn w:val="1"/>
    <w:uiPriority w:val="0"/>
    <w:pPr>
      <w:spacing w:beforeLines="0" w:line="360" w:lineRule="auto"/>
      <w:ind w:right="22" w:rightChars="9" w:firstLine="420"/>
      <w:jc w:val="left"/>
    </w:pPr>
    <w:rPr>
      <w:rFonts w:ascii="宋体" w:hAnsi="宋体" w:cs="宋体"/>
      <w:color w:val="000000"/>
      <w:kern w:val="0"/>
      <w:sz w:val="24"/>
    </w:rPr>
  </w:style>
  <w:style w:type="paragraph" w:customStyle="1" w:styleId="1660">
    <w:name w:val="Char Char Char Char2"/>
    <w:basedOn w:val="1"/>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661">
    <w:name w:val="xl106"/>
    <w:basedOn w:val="1"/>
    <w:uiPriority w:val="0"/>
    <w:pPr>
      <w:widowControl/>
      <w:spacing w:beforeLines="0" w:beforeAutospacing="1" w:after="100" w:afterAutospacing="1"/>
      <w:jc w:val="center"/>
    </w:pPr>
    <w:rPr>
      <w:rFonts w:ascii="宋体" w:hAnsi="宋体" w:cs="宋体"/>
      <w:kern w:val="0"/>
      <w:sz w:val="20"/>
    </w:rPr>
  </w:style>
  <w:style w:type="paragraph" w:customStyle="1" w:styleId="1662">
    <w:name w:val="xl61"/>
    <w:basedOn w:val="1"/>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rPr>
  </w:style>
  <w:style w:type="paragraph" w:customStyle="1" w:styleId="1663">
    <w:name w:val="Char Char Char Char Char Char Char Char Char Char"/>
    <w:basedOn w:val="1"/>
    <w:uiPriority w:val="0"/>
    <w:pPr>
      <w:spacing w:beforeLines="0"/>
    </w:pPr>
    <w:rPr>
      <w:rFonts w:ascii="仿宋_GB2312" w:eastAsia="仿宋_GB2312"/>
      <w:b/>
      <w:sz w:val="32"/>
      <w:szCs w:val="32"/>
    </w:rPr>
  </w:style>
  <w:style w:type="paragraph" w:customStyle="1" w:styleId="1664">
    <w:name w:val="样式 标题 3 + 非加粗 自动设置"/>
    <w:basedOn w:val="5"/>
    <w:uiPriority w:val="0"/>
    <w:pPr>
      <w:spacing w:before="120" w:after="120" w:line="700" w:lineRule="exact"/>
      <w:jc w:val="left"/>
    </w:pPr>
    <w:rPr>
      <w:rFonts w:ascii="宋体" w:hAnsi="宋体"/>
      <w:b w:val="0"/>
      <w:bCs w:val="0"/>
      <w:spacing w:val="10"/>
      <w:kern w:val="24"/>
      <w:sz w:val="28"/>
    </w:rPr>
  </w:style>
  <w:style w:type="paragraph" w:customStyle="1" w:styleId="1665">
    <w:name w:val="smallbold"/>
    <w:basedOn w:val="1"/>
    <w:uiPriority w:val="0"/>
    <w:pPr>
      <w:widowControl/>
      <w:spacing w:beforeLines="40" w:afterLines="40"/>
      <w:jc w:val="left"/>
    </w:pPr>
    <w:rPr>
      <w:rFonts w:ascii="宋体" w:hAnsi="宋体" w:cs="宋体"/>
      <w:b/>
      <w:bCs/>
      <w:color w:val="000000"/>
      <w:kern w:val="0"/>
      <w:sz w:val="22"/>
      <w:szCs w:val="22"/>
    </w:rPr>
  </w:style>
  <w:style w:type="paragraph" w:customStyle="1" w:styleId="1666">
    <w:name w:val="xl68"/>
    <w:basedOn w:val="1"/>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rPr>
  </w:style>
  <w:style w:type="paragraph" w:customStyle="1" w:styleId="1667">
    <w:name w:val="作者"/>
    <w:basedOn w:val="1"/>
    <w:uiPriority w:val="0"/>
    <w:pPr>
      <w:spacing w:beforeLines="40" w:afterLines="40"/>
      <w:jc w:val="center"/>
    </w:pPr>
    <w:rPr>
      <w:rFonts w:cs="Angsana New"/>
      <w:szCs w:val="24"/>
    </w:rPr>
  </w:style>
  <w:style w:type="paragraph" w:customStyle="1" w:styleId="1668">
    <w:name w:val="Char12"/>
    <w:basedOn w:val="1"/>
    <w:uiPriority w:val="0"/>
    <w:pPr>
      <w:spacing w:beforeLines="0"/>
    </w:pPr>
    <w:rPr>
      <w:rFonts w:ascii="Tahoma" w:hAnsi="Tahoma"/>
      <w:sz w:val="24"/>
    </w:rPr>
  </w:style>
  <w:style w:type="paragraph" w:customStyle="1" w:styleId="1669">
    <w:name w:val="样式 标题 4H4PIM 5h4blbbPIM 44th level + 右侧:  0 厘米 行距: 1.5 倍..."/>
    <w:basedOn w:val="6"/>
    <w:uiPriority w:val="0"/>
    <w:pPr>
      <w:tabs>
        <w:tab w:val="left" w:pos="300"/>
        <w:tab w:val="left" w:pos="567"/>
        <w:tab w:val="left" w:pos="864"/>
      </w:tabs>
      <w:spacing w:beforeLines="40" w:afterLines="40" w:line="360" w:lineRule="auto"/>
      <w:ind w:left="864" w:hanging="433"/>
      <w:jc w:val="left"/>
    </w:pPr>
    <w:rPr>
      <w:rFonts w:eastAsia="华文中宋" w:cs="宋体"/>
      <w:szCs w:val="24"/>
    </w:rPr>
  </w:style>
  <w:style w:type="paragraph" w:customStyle="1" w:styleId="1670">
    <w:name w:val="l18"/>
    <w:basedOn w:val="1"/>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1671">
    <w:name w:val="xl76"/>
    <w:basedOn w:val="1"/>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1672">
    <w:name w:val="Char Char1 Char1"/>
    <w:basedOn w:val="1"/>
    <w:uiPriority w:val="0"/>
    <w:pPr>
      <w:spacing w:beforeLines="0"/>
    </w:pPr>
    <w:rPr>
      <w:rFonts w:ascii="仿宋_GB2312" w:eastAsia="仿宋_GB2312"/>
      <w:b/>
      <w:sz w:val="32"/>
      <w:szCs w:val="32"/>
    </w:rPr>
  </w:style>
  <w:style w:type="paragraph" w:customStyle="1" w:styleId="1673">
    <w:name w:val="newmarker"/>
    <w:basedOn w:val="1"/>
    <w:uiPriority w:val="0"/>
    <w:pPr>
      <w:widowControl/>
      <w:spacing w:beforeLines="40" w:afterLines="40"/>
      <w:jc w:val="left"/>
    </w:pPr>
    <w:rPr>
      <w:rFonts w:ascii="宋体" w:hAnsi="宋体" w:cs="宋体"/>
      <w:b/>
      <w:bCs/>
      <w:color w:val="FF0000"/>
      <w:kern w:val="0"/>
      <w:sz w:val="22"/>
      <w:szCs w:val="22"/>
    </w:rPr>
  </w:style>
  <w:style w:type="paragraph" w:customStyle="1" w:styleId="1674">
    <w:name w:val="样式 标题 5 + 加粗"/>
    <w:basedOn w:val="7"/>
    <w:uiPriority w:val="0"/>
    <w:pPr>
      <w:spacing w:after="290" w:line="376" w:lineRule="auto"/>
    </w:pPr>
    <w:rPr>
      <w:rFonts w:eastAsia="宋体"/>
      <w:b w:val="0"/>
      <w:szCs w:val="28"/>
      <w:lang w:val="en-US" w:eastAsia="zh-CN"/>
    </w:rPr>
  </w:style>
  <w:style w:type="paragraph" w:customStyle="1" w:styleId="1675">
    <w:name w:val="表标题"/>
    <w:basedOn w:val="1"/>
    <w:uiPriority w:val="0"/>
    <w:pPr>
      <w:spacing w:beforeLines="40" w:afterLines="40" w:line="300" w:lineRule="exact"/>
      <w:jc w:val="center"/>
    </w:pPr>
    <w:rPr>
      <w:rFonts w:ascii="黑体" w:eastAsia="黑体"/>
      <w:sz w:val="28"/>
    </w:rPr>
  </w:style>
  <w:style w:type="paragraph" w:customStyle="1" w:styleId="1676">
    <w:name w:val="Table"/>
    <w:uiPriority w:val="0"/>
    <w:pPr>
      <w:spacing w:beforeLines="40" w:afterLines="40"/>
    </w:pPr>
    <w:rPr>
      <w:rFonts w:ascii="Times New Roman" w:hAnsi="Times New Roman"/>
      <w:sz w:val="21"/>
      <w:lang w:val="en-US" w:eastAsia="en-US" w:bidi="ar-SA"/>
    </w:rPr>
  </w:style>
  <w:style w:type="paragraph" w:customStyle="1" w:styleId="1677">
    <w:name w:val="样式 样式 样式 标题 3Chapter X.X.X. + 段后: 0.5 行 + 段后: 0.5 行 + 段后: 0.5 行"/>
    <w:basedOn w:val="773"/>
    <w:uiPriority w:val="0"/>
    <w:pPr>
      <w:spacing w:afterLines="0"/>
    </w:pPr>
  </w:style>
  <w:style w:type="paragraph" w:customStyle="1" w:styleId="1678">
    <w:name w:val="标书标题3"/>
    <w:basedOn w:val="5"/>
    <w:uiPriority w:val="0"/>
    <w:pPr>
      <w:keepLines w:val="0"/>
      <w:widowControl/>
      <w:adjustRightInd w:val="0"/>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1679">
    <w:name w:val="表格头"/>
    <w:basedOn w:val="1"/>
    <w:uiPriority w:val="0"/>
    <w:pPr>
      <w:spacing w:beforeLines="0"/>
      <w:jc w:val="center"/>
    </w:pPr>
    <w:rPr>
      <w:rFonts w:cs="宋体"/>
      <w:b/>
      <w:bCs/>
      <w:sz w:val="24"/>
    </w:rPr>
  </w:style>
  <w:style w:type="paragraph" w:customStyle="1" w:styleId="1680">
    <w:name w:val=" Char Char Char Char Char Char Char Char Char Char Char Char1 Char"/>
    <w:basedOn w:val="1"/>
    <w:uiPriority w:val="0"/>
    <w:pPr>
      <w:spacing w:beforeLines="0"/>
    </w:pPr>
    <w:rPr>
      <w:rFonts w:ascii="Tahoma" w:hAnsi="Tahoma" w:cs="仿宋_GB2312"/>
      <w:sz w:val="24"/>
    </w:rPr>
  </w:style>
  <w:style w:type="paragraph" w:customStyle="1" w:styleId="1681">
    <w:name w:val="大汉正文"/>
    <w:basedOn w:val="1"/>
    <w:uiPriority w:val="0"/>
    <w:pPr>
      <w:spacing w:beforeLines="0" w:line="360" w:lineRule="auto"/>
      <w:ind w:firstLine="200" w:firstLineChars="200"/>
      <w:jc w:val="left"/>
    </w:pPr>
    <w:rPr>
      <w:rFonts w:ascii="宋体"/>
      <w:kern w:val="0"/>
      <w:sz w:val="24"/>
      <w:szCs w:val="24"/>
    </w:rPr>
  </w:style>
  <w:style w:type="paragraph" w:customStyle="1" w:styleId="1682">
    <w:name w:val="IBM 正文"/>
    <w:basedOn w:val="1"/>
    <w:uiPriority w:val="0"/>
    <w:pPr>
      <w:spacing w:beforeLines="0" w:line="360" w:lineRule="atLeast"/>
    </w:pPr>
    <w:rPr>
      <w:sz w:val="24"/>
    </w:rPr>
  </w:style>
  <w:style w:type="paragraph" w:customStyle="1" w:styleId="1683">
    <w:name w:val="表样式"/>
    <w:basedOn w:val="1"/>
    <w:uiPriority w:val="0"/>
    <w:pPr>
      <w:autoSpaceDE w:val="0"/>
      <w:autoSpaceDN w:val="0"/>
      <w:adjustRightInd w:val="0"/>
      <w:spacing w:beforeLines="40" w:afterLines="40"/>
      <w:jc w:val="left"/>
    </w:pPr>
    <w:rPr>
      <w:rFonts w:ascii="Arial" w:hAnsi="Arial" w:cs="Arial"/>
      <w:kern w:val="0"/>
      <w:sz w:val="18"/>
      <w:szCs w:val="18"/>
    </w:rPr>
  </w:style>
  <w:style w:type="paragraph" w:customStyle="1" w:styleId="1684">
    <w:name w:val=" Char Char1 Char Char Char"/>
    <w:basedOn w:val="1"/>
    <w:uiPriority w:val="0"/>
    <w:pPr>
      <w:spacing w:beforeLines="0"/>
    </w:pPr>
    <w:rPr>
      <w:rFonts w:ascii="仿宋_GB2312" w:hAnsi="Calibri" w:eastAsia="仿宋_GB2312" w:cs="Calibri"/>
      <w:b/>
      <w:sz w:val="32"/>
      <w:szCs w:val="32"/>
    </w:rPr>
  </w:style>
  <w:style w:type="paragraph" w:customStyle="1" w:styleId="1685">
    <w:name w:val="标题 1（绿盟科技）"/>
    <w:basedOn w:val="3"/>
    <w:next w:val="1"/>
    <w:uiPriority w:val="0"/>
    <w:pPr>
      <w:pBdr>
        <w:bottom w:val="single" w:color="auto" w:sz="48" w:space="1"/>
      </w:pBdr>
      <w:tabs>
        <w:tab w:val="clear" w:pos="360"/>
        <w:tab w:val="clear" w:pos="432"/>
      </w:tabs>
      <w:spacing w:before="600"/>
      <w:ind w:left="907" w:hanging="907"/>
      <w:jc w:val="left"/>
    </w:pPr>
    <w:rPr>
      <w:rFonts w:ascii="Arial" w:hAnsi="Arial" w:eastAsia="黑体"/>
      <w:lang w:val="en-US" w:eastAsia="zh-CN"/>
    </w:rPr>
  </w:style>
  <w:style w:type="paragraph" w:customStyle="1" w:styleId="1686">
    <w:name w:val="Char2 Char Char Char Char Char Char1"/>
    <w:basedOn w:val="1"/>
    <w:uiPriority w:val="0"/>
    <w:pPr>
      <w:spacing w:beforeLines="40" w:afterLines="40"/>
    </w:pPr>
    <w:rPr>
      <w:rFonts w:ascii="仿宋_GB2312"/>
      <w:b/>
      <w:sz w:val="30"/>
      <w:szCs w:val="32"/>
    </w:rPr>
  </w:style>
  <w:style w:type="paragraph" w:customStyle="1" w:styleId="1687">
    <w:name w:val="柒"/>
    <w:uiPriority w:val="0"/>
    <w:pPr>
      <w:widowControl w:val="0"/>
      <w:jc w:val="both"/>
    </w:pPr>
    <w:rPr>
      <w:rFonts w:ascii="Times New Roman" w:hAnsi="Times New Roman"/>
      <w:kern w:val="2"/>
      <w:sz w:val="21"/>
      <w:lang w:val="en-US" w:eastAsia="zh-CN" w:bidi="ar-SA"/>
    </w:rPr>
  </w:style>
  <w:style w:type="paragraph" w:customStyle="1" w:styleId="1688">
    <w:name w:val="cxLevel4"/>
    <w:basedOn w:val="6"/>
    <w:uiPriority w:val="0"/>
    <w:pPr>
      <w:tabs>
        <w:tab w:val="left" w:pos="864"/>
        <w:tab w:val="left" w:pos="2100"/>
        <w:tab w:val="left" w:pos="2273"/>
      </w:tabs>
      <w:spacing w:before="140" w:after="140" w:line="360" w:lineRule="auto"/>
      <w:ind w:left="2273" w:hanging="420"/>
    </w:pPr>
    <w:rPr>
      <w:rFonts w:eastAsia="宋体"/>
    </w:rPr>
  </w:style>
  <w:style w:type="paragraph" w:customStyle="1" w:styleId="1689">
    <w:name w:val="萝卜家园"/>
    <w:uiPriority w:val="0"/>
    <w:pPr>
      <w:widowControl w:val="0"/>
      <w:jc w:val="both"/>
    </w:pPr>
    <w:rPr>
      <w:rFonts w:ascii="Times New Roman" w:hAnsi="Times New Roman"/>
      <w:kern w:val="2"/>
      <w:sz w:val="21"/>
      <w:szCs w:val="24"/>
      <w:lang w:val="en-US" w:eastAsia="zh-CN" w:bidi="ar-SA"/>
    </w:rPr>
  </w:style>
  <w:style w:type="paragraph" w:customStyle="1" w:styleId="1690">
    <w:name w:val=" Char Char3 Char Char Char Char Char Char Char Char Char Char Char Char"/>
    <w:basedOn w:val="1"/>
    <w:uiPriority w:val="0"/>
    <w:pPr>
      <w:spacing w:beforeLines="0" w:line="360" w:lineRule="auto"/>
    </w:pPr>
    <w:rPr>
      <w:rFonts w:ascii="Tahoma" w:hAnsi="Tahoma"/>
      <w:sz w:val="36"/>
      <w:szCs w:val="36"/>
    </w:rPr>
  </w:style>
  <w:style w:type="paragraph" w:customStyle="1" w:styleId="1691">
    <w:name w:val="xl28"/>
    <w:basedOn w:val="1"/>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1692">
    <w:name w:val="表格正文"/>
    <w:basedOn w:val="1"/>
    <w:uiPriority w:val="0"/>
    <w:pPr>
      <w:adjustRightInd w:val="0"/>
      <w:snapToGrid w:val="0"/>
      <w:spacing w:beforeLines="0" w:after="60"/>
      <w:jc w:val="center"/>
      <w:textAlignment w:val="baseline"/>
    </w:pPr>
    <w:rPr>
      <w:kern w:val="0"/>
      <w:sz w:val="24"/>
    </w:rPr>
  </w:style>
  <w:style w:type="paragraph" w:customStyle="1" w:styleId="1693">
    <w:name w:val="样式 宋体 左 段前: 5 磅 段后: 5 磅 行距: 1.5 倍行距1"/>
    <w:basedOn w:val="1"/>
    <w:uiPriority w:val="0"/>
    <w:pPr>
      <w:spacing w:beforeLines="40" w:afterLines="40" w:line="360" w:lineRule="auto"/>
      <w:jc w:val="left"/>
    </w:pPr>
    <w:rPr>
      <w:rFonts w:ascii="宋体" w:hAnsi="宋体" w:cs="宋体"/>
      <w:kern w:val="0"/>
      <w:sz w:val="24"/>
    </w:rPr>
  </w:style>
  <w:style w:type="paragraph" w:customStyle="1" w:styleId="1694">
    <w:name w:val="Char1 Char Char Char"/>
    <w:basedOn w:val="1"/>
    <w:uiPriority w:val="0"/>
    <w:pPr>
      <w:spacing w:beforeLines="0"/>
    </w:pPr>
    <w:rPr>
      <w:rFonts w:ascii="Tahoma" w:hAnsi="Tahoma"/>
      <w:sz w:val="24"/>
    </w:rPr>
  </w:style>
  <w:style w:type="paragraph" w:customStyle="1" w:styleId="1695">
    <w:name w:val="Char Char3 Char Char Char Char Char Char Char Char Char Char Char Char"/>
    <w:basedOn w:val="1"/>
    <w:uiPriority w:val="0"/>
    <w:pPr>
      <w:spacing w:beforeLines="40" w:afterLines="40" w:line="360" w:lineRule="auto"/>
    </w:pPr>
    <w:rPr>
      <w:rFonts w:ascii="Tahoma" w:hAnsi="Tahoma"/>
      <w:sz w:val="36"/>
      <w:szCs w:val="36"/>
    </w:rPr>
  </w:style>
  <w:style w:type="paragraph" w:customStyle="1" w:styleId="1696">
    <w:name w:val="我的标题5"/>
    <w:next w:val="701"/>
    <w:qFormat/>
    <w:uiPriority w:val="0"/>
    <w:pPr>
      <w:spacing w:beforeLines="50" w:afterLines="50" w:line="0" w:lineRule="atLeast"/>
      <w:ind w:left="2100" w:hanging="420"/>
      <w:outlineLvl w:val="4"/>
    </w:pPr>
    <w:rPr>
      <w:rFonts w:ascii="Arial" w:hAnsi="Arial" w:eastAsia="黑体"/>
      <w:b/>
      <w:kern w:val="2"/>
      <w:sz w:val="24"/>
      <w:szCs w:val="21"/>
      <w:lang w:val="en-US" w:eastAsia="zh-CN" w:bidi="ar-SA"/>
    </w:rPr>
  </w:style>
  <w:style w:type="paragraph" w:customStyle="1" w:styleId="1697">
    <w:name w:val="样式 目录 3 + 段前: 0.2 行 段后: 0.2 行"/>
    <w:basedOn w:val="44"/>
    <w:uiPriority w:val="0"/>
    <w:pPr>
      <w:tabs>
        <w:tab w:val="left" w:pos="900"/>
        <w:tab w:val="left" w:pos="1080"/>
      </w:tabs>
      <w:spacing w:beforeLines="40" w:afterLines="40" w:line="300" w:lineRule="auto"/>
      <w:ind w:left="482" w:leftChars="0" w:firstLine="180"/>
      <w:jc w:val="left"/>
    </w:pPr>
    <w:rPr>
      <w:rFonts w:ascii="Times New Roman" w:hAnsi="Times New Roman" w:cs="宋体"/>
      <w:iCs/>
      <w:szCs w:val="21"/>
      <w:lang w:val="en-US" w:eastAsia="zh-CN"/>
    </w:rPr>
  </w:style>
  <w:style w:type="paragraph" w:customStyle="1" w:styleId="1698">
    <w:name w:val="小节"/>
    <w:basedOn w:val="5"/>
    <w:uiPriority w:val="0"/>
    <w:pPr>
      <w:spacing w:before="200" w:after="200" w:line="560" w:lineRule="exact"/>
      <w:jc w:val="left"/>
    </w:pPr>
    <w:rPr>
      <w:rFonts w:ascii="宋体" w:hAnsi="宋体"/>
      <w:bCs w:val="0"/>
      <w:color w:val="000000"/>
      <w:spacing w:val="10"/>
      <w:kern w:val="24"/>
      <w:sz w:val="28"/>
    </w:rPr>
  </w:style>
  <w:style w:type="paragraph" w:customStyle="1" w:styleId="1699">
    <w:name w:val="Body text"/>
    <w:uiPriority w:val="0"/>
    <w:pPr>
      <w:widowControl w:val="0"/>
      <w:autoSpaceDE w:val="0"/>
      <w:autoSpaceDN w:val="0"/>
      <w:adjustRightInd w:val="0"/>
      <w:spacing w:beforeLines="40" w:afterLines="40" w:line="300" w:lineRule="atLeast"/>
      <w:ind w:left="1134"/>
      <w:jc w:val="both"/>
    </w:pPr>
    <w:rPr>
      <w:rFonts w:ascii="Times New Roman" w:hAnsi="Times New Roman"/>
      <w:color w:val="000000"/>
      <w:sz w:val="24"/>
      <w:lang w:val="en-US" w:eastAsia="zh-CN" w:bidi="ar-SA"/>
    </w:rPr>
  </w:style>
  <w:style w:type="paragraph" w:customStyle="1" w:styleId="1700">
    <w:name w:val="a03"/>
    <w:basedOn w:val="5"/>
    <w:uiPriority w:val="0"/>
    <w:pPr>
      <w:adjustRightInd w:val="0"/>
      <w:spacing w:beforeLines="40" w:afterLines="40" w:line="416" w:lineRule="atLeast"/>
    </w:pPr>
    <w:rPr>
      <w:bCs w:val="0"/>
      <w:kern w:val="0"/>
      <w:sz w:val="28"/>
    </w:rPr>
  </w:style>
  <w:style w:type="paragraph" w:customStyle="1" w:styleId="1701">
    <w:name w:val="标题 2（绿盟科技）"/>
    <w:basedOn w:val="4"/>
    <w:next w:val="1"/>
    <w:uiPriority w:val="0"/>
    <w:pPr>
      <w:ind w:left="794" w:hanging="794"/>
      <w:jc w:val="left"/>
    </w:pPr>
    <w:rPr>
      <w:bCs w:val="0"/>
    </w:rPr>
  </w:style>
  <w:style w:type="paragraph" w:customStyle="1" w:styleId="1702">
    <w:name w:val="标题 6（有编号）（绿盟科技）"/>
    <w:basedOn w:val="1"/>
    <w:next w:val="1"/>
    <w:uiPriority w:val="0"/>
    <w:pPr>
      <w:keepNext/>
      <w:keepLines/>
      <w:spacing w:beforeLines="0" w:after="64" w:line="319" w:lineRule="auto"/>
      <w:ind w:left="1247" w:hanging="1247"/>
      <w:jc w:val="left"/>
      <w:outlineLvl w:val="5"/>
    </w:pPr>
    <w:rPr>
      <w:rFonts w:ascii="Arial" w:hAnsi="Arial" w:eastAsia="黑体"/>
      <w:b/>
      <w:kern w:val="0"/>
      <w:szCs w:val="24"/>
    </w:rPr>
  </w:style>
  <w:style w:type="paragraph" w:customStyle="1" w:styleId="1703">
    <w:name w:val="Document Map"/>
    <w:basedOn w:val="1"/>
    <w:uiPriority w:val="0"/>
    <w:pPr>
      <w:spacing w:beforeLines="0"/>
    </w:pPr>
    <w:rPr>
      <w:rFonts w:ascii="宋体" w:hAnsi="Calibri"/>
      <w:kern w:val="0"/>
      <w:sz w:val="18"/>
      <w:szCs w:val="18"/>
    </w:rPr>
  </w:style>
  <w:style w:type="paragraph" w:customStyle="1" w:styleId="1704">
    <w:name w:val="Company Name"/>
    <w:basedOn w:val="1"/>
    <w:next w:val="1"/>
    <w:uiPriority w:val="0"/>
    <w:pPr>
      <w:widowControl/>
      <w:adjustRightInd w:val="0"/>
      <w:snapToGrid w:val="0"/>
      <w:spacing w:beforeLines="0" w:after="60" w:line="320" w:lineRule="exact"/>
      <w:ind w:left="-2" w:leftChars="-1"/>
      <w:jc w:val="left"/>
    </w:pPr>
    <w:rPr>
      <w:rFonts w:ascii="Garamond" w:hAnsi="Garamond" w:cs="Arial"/>
      <w:caps/>
      <w:kern w:val="36"/>
      <w:sz w:val="38"/>
      <w:lang w:val="en-US" w:eastAsia="zh-CN"/>
    </w:rPr>
  </w:style>
  <w:style w:type="paragraph" w:customStyle="1" w:styleId="1705">
    <w:name w:val="其他标准称谓"/>
    <w:uiPriority w:val="0"/>
    <w:pPr>
      <w:spacing w:line="0" w:lineRule="atLeast"/>
      <w:jc w:val="distribute"/>
    </w:pPr>
    <w:rPr>
      <w:rFonts w:ascii="黑体" w:hAnsi="宋体" w:eastAsia="黑体"/>
      <w:sz w:val="52"/>
      <w:lang w:val="en-US" w:eastAsia="zh-CN" w:bidi="ar-SA"/>
    </w:rPr>
  </w:style>
  <w:style w:type="paragraph" w:customStyle="1" w:styleId="1706">
    <w:name w:val="Char Char Char Char Char"/>
    <w:basedOn w:val="1"/>
    <w:uiPriority w:val="0"/>
    <w:pPr>
      <w:spacing w:beforeLines="0"/>
      <w:ind w:firstLine="360" w:firstLineChars="150"/>
    </w:pPr>
    <w:rPr>
      <w:rFonts w:ascii="Tahoma" w:hAnsi="Tahoma"/>
      <w:sz w:val="24"/>
    </w:rPr>
  </w:style>
  <w:style w:type="paragraph" w:customStyle="1" w:styleId="1707">
    <w:name w:val="样式 标题 3H3标题 3 CharH3 Charl3CTh3Level 3 Topic HeadingHead..."/>
    <w:basedOn w:val="10"/>
    <w:uiPriority w:val="0"/>
    <w:pPr>
      <w:widowControl w:val="0"/>
      <w:tabs>
        <w:tab w:val="clear" w:pos="1296"/>
      </w:tabs>
      <w:overflowPunct/>
      <w:adjustRightInd/>
      <w:snapToGrid/>
      <w:spacing w:beforeLines="40" w:afterLines="40" w:line="319" w:lineRule="auto"/>
      <w:ind w:left="0" w:firstLine="0"/>
      <w:jc w:val="both"/>
      <w:textAlignment w:val="auto"/>
    </w:pPr>
    <w:rPr>
      <w:rFonts w:ascii="宋体" w:hAnsi="宋体"/>
      <w:b/>
      <w:spacing w:val="0"/>
      <w:kern w:val="2"/>
    </w:rPr>
  </w:style>
  <w:style w:type="paragraph" w:customStyle="1" w:styleId="1708">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lang w:val="en-US" w:eastAsia="zh-CN" w:bidi="ar-SA"/>
    </w:rPr>
  </w:style>
  <w:style w:type="paragraph" w:customStyle="1" w:styleId="1709">
    <w:name w:val="xl36"/>
    <w:basedOn w:val="1"/>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1710">
    <w:name w:val="xl67"/>
    <w:basedOn w:val="1"/>
    <w:uiPriority w:val="0"/>
    <w:pPr>
      <w:widowControl/>
      <w:pBdr>
        <w:left w:val="single" w:color="auto" w:sz="4" w:space="0"/>
        <w:bottom w:val="single" w:color="auto" w:sz="4" w:space="0"/>
      </w:pBdr>
      <w:spacing w:beforeLines="40" w:afterLines="40"/>
      <w:jc w:val="center"/>
    </w:pPr>
    <w:rPr>
      <w:kern w:val="0"/>
      <w:szCs w:val="21"/>
    </w:rPr>
  </w:style>
  <w:style w:type="paragraph" w:customStyle="1" w:styleId="1711">
    <w:name w:val="保留正文"/>
    <w:basedOn w:val="35"/>
    <w:uiPriority w:val="0"/>
    <w:pPr>
      <w:keepNext/>
      <w:spacing w:beforeLines="0" w:after="160"/>
    </w:pPr>
    <w:rPr>
      <w:sz w:val="21"/>
      <w:szCs w:val="20"/>
      <w:lang w:val="en-US" w:eastAsia="zh-CN"/>
    </w:rPr>
  </w:style>
  <w:style w:type="paragraph" w:customStyle="1" w:styleId="1712">
    <w:name w:val="U2标题"/>
    <w:basedOn w:val="4"/>
    <w:uiPriority w:val="0"/>
    <w:pPr>
      <w:spacing w:beforeLines="40" w:afterLines="40"/>
    </w:pPr>
    <w:rPr>
      <w:rFonts w:eastAsia="宋体"/>
      <w:color w:val="000000"/>
      <w:sz w:val="24"/>
      <w:szCs w:val="24"/>
    </w:rPr>
  </w:style>
  <w:style w:type="paragraph" w:customStyle="1" w:styleId="1713">
    <w:name w:val="Char4"/>
    <w:basedOn w:val="1"/>
    <w:uiPriority w:val="0"/>
    <w:pPr>
      <w:spacing w:beforeLines="0"/>
    </w:pPr>
    <w:rPr>
      <w:rFonts w:ascii="仿宋_GB2312" w:eastAsia="仿宋_GB2312"/>
      <w:b/>
      <w:sz w:val="32"/>
      <w:szCs w:val="32"/>
    </w:rPr>
  </w:style>
  <w:style w:type="paragraph" w:customStyle="1" w:styleId="1714">
    <w:name w:val="默认段落字体 Para Char Char Char1 Char"/>
    <w:basedOn w:val="1"/>
    <w:uiPriority w:val="0"/>
    <w:pPr>
      <w:spacing w:beforeLines="0" w:line="240" w:lineRule="atLeast"/>
      <w:ind w:left="420" w:firstLine="420"/>
    </w:pPr>
    <w:rPr>
      <w:sz w:val="24"/>
      <w:szCs w:val="24"/>
    </w:rPr>
  </w:style>
  <w:style w:type="paragraph" w:customStyle="1" w:styleId="1715">
    <w:name w:val="Table Contents"/>
    <w:basedOn w:val="1"/>
    <w:uiPriority w:val="0"/>
    <w:pPr>
      <w:suppressAutoHyphens/>
      <w:autoSpaceDE w:val="0"/>
      <w:spacing w:beforeLines="0" w:after="120"/>
      <w:jc w:val="left"/>
    </w:pPr>
    <w:rPr>
      <w:rFonts w:ascii="Helvetica" w:hAnsi="Helvetica"/>
      <w:kern w:val="1"/>
      <w:sz w:val="20"/>
    </w:rPr>
  </w:style>
  <w:style w:type="paragraph" w:customStyle="1" w:styleId="1716">
    <w:name w:val="正文-带编号1)"/>
    <w:basedOn w:val="1"/>
    <w:uiPriority w:val="0"/>
    <w:pPr>
      <w:spacing w:beforeLines="0" w:line="400" w:lineRule="exact"/>
      <w:ind w:left="420" w:hanging="420"/>
    </w:pPr>
    <w:rPr>
      <w:rFonts w:ascii="Arial" w:hAnsi="Arial"/>
      <w:szCs w:val="24"/>
    </w:rPr>
  </w:style>
  <w:style w:type="paragraph" w:customStyle="1" w:styleId="1717">
    <w:name w:val="图标注"/>
    <w:basedOn w:val="1"/>
    <w:uiPriority w:val="0"/>
    <w:pPr>
      <w:spacing w:beforeLines="40" w:afterLines="40" w:line="300" w:lineRule="auto"/>
      <w:ind w:firstLine="420"/>
      <w:jc w:val="center"/>
    </w:pPr>
    <w:rPr>
      <w:rFonts w:ascii="黑体" w:eastAsia="黑体" w:cs="宋体"/>
      <w:sz w:val="24"/>
    </w:rPr>
  </w:style>
  <w:style w:type="paragraph" w:customStyle="1" w:styleId="1718">
    <w:name w:val="中文标题 3"/>
    <w:basedOn w:val="36"/>
    <w:uiPriority w:val="0"/>
    <w:pPr>
      <w:spacing w:beforeLines="0" w:beforeAutospacing="1" w:after="100" w:afterAutospacing="1" w:line="360" w:lineRule="auto"/>
      <w:ind w:left="0" w:leftChars="0" w:hanging="420"/>
    </w:pPr>
    <w:rPr>
      <w:kern w:val="28"/>
      <w:sz w:val="24"/>
      <w:szCs w:val="24"/>
    </w:rPr>
  </w:style>
  <w:style w:type="paragraph" w:customStyle="1" w:styleId="1719">
    <w:name w:val="正文（首行缩进）"/>
    <w:basedOn w:val="1"/>
    <w:uiPriority w:val="0"/>
    <w:pPr>
      <w:spacing w:beforeLines="40" w:afterLines="40" w:line="360" w:lineRule="auto"/>
      <w:ind w:firstLine="420"/>
    </w:pPr>
    <w:rPr>
      <w:rFonts w:cs="宋体"/>
      <w:sz w:val="24"/>
    </w:rPr>
  </w:style>
  <w:style w:type="paragraph" w:customStyle="1" w:styleId="1720">
    <w:name w:val="xl32"/>
    <w:basedOn w:val="1"/>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1721">
    <w:name w:val=" Char Char Char1 Char"/>
    <w:basedOn w:val="1"/>
    <w:uiPriority w:val="0"/>
    <w:pPr>
      <w:widowControl/>
      <w:spacing w:beforeLines="0" w:after="160" w:line="240" w:lineRule="exact"/>
      <w:jc w:val="left"/>
    </w:pPr>
    <w:rPr>
      <w:rFonts w:ascii="Verdana" w:hAnsi="Verdana" w:eastAsia="仿宋_GB2312" w:cs="Calibri"/>
      <w:kern w:val="0"/>
      <w:sz w:val="24"/>
      <w:lang w:eastAsia="en-US"/>
    </w:rPr>
  </w:style>
  <w:style w:type="paragraph" w:customStyle="1" w:styleId="1722">
    <w:name w:val="bullets (T)"/>
    <w:basedOn w:val="1"/>
    <w:uiPriority w:val="0"/>
    <w:pPr>
      <w:tabs>
        <w:tab w:val="left" w:pos="360"/>
      </w:tabs>
      <w:spacing w:beforeLines="0" w:after="100" w:line="240" w:lineRule="exact"/>
      <w:ind w:left="420" w:hanging="420"/>
    </w:pPr>
    <w:rPr>
      <w:snapToGrid w:val="0"/>
      <w:color w:val="000000"/>
      <w:sz w:val="20"/>
    </w:rPr>
  </w:style>
  <w:style w:type="paragraph" w:customStyle="1" w:styleId="1723">
    <w:name w:val="标书标题4"/>
    <w:basedOn w:val="6"/>
    <w:uiPriority w:val="0"/>
    <w:pPr>
      <w:keepLines w:val="0"/>
      <w:adjustRightInd w:val="0"/>
      <w:snapToGrid w:val="0"/>
      <w:spacing w:before="0" w:after="0" w:line="300" w:lineRule="auto"/>
    </w:pPr>
    <w:rPr>
      <w:rFonts w:ascii="Arial Narrow" w:hAnsi="Arial Narrow" w:eastAsia="仿宋_GB2312"/>
      <w:bCs w:val="0"/>
      <w:color w:val="000000"/>
      <w:kern w:val="0"/>
      <w:szCs w:val="32"/>
    </w:rPr>
  </w:style>
  <w:style w:type="paragraph" w:customStyle="1" w:styleId="1724">
    <w:name w:val="正文lzq"/>
    <w:basedOn w:val="1"/>
    <w:uiPriority w:val="0"/>
    <w:pPr>
      <w:adjustRightInd w:val="0"/>
      <w:spacing w:beforeLines="40" w:afterLines="40" w:line="360" w:lineRule="auto"/>
      <w:ind w:firstLine="480"/>
    </w:pPr>
    <w:rPr>
      <w:kern w:val="0"/>
      <w:sz w:val="24"/>
    </w:rPr>
  </w:style>
  <w:style w:type="paragraph" w:customStyle="1" w:styleId="1725">
    <w:name w:val="签名 - 职位"/>
    <w:basedOn w:val="58"/>
    <w:next w:val="1726"/>
    <w:uiPriority w:val="0"/>
    <w:pPr>
      <w:spacing w:before="880"/>
    </w:pPr>
    <w:rPr>
      <w:lang w:val="en-US" w:eastAsia="zh-CN"/>
    </w:rPr>
  </w:style>
  <w:style w:type="paragraph" w:customStyle="1" w:styleId="1726">
    <w:name w:val="签名 - 公司"/>
    <w:basedOn w:val="58"/>
    <w:next w:val="1"/>
    <w:uiPriority w:val="0"/>
    <w:pPr>
      <w:ind w:right="360"/>
    </w:pPr>
  </w:style>
  <w:style w:type="paragraph" w:customStyle="1" w:styleId="1727">
    <w:name w:val="ymtext"/>
    <w:basedOn w:val="1"/>
    <w:uiPriority w:val="0"/>
    <w:pPr>
      <w:widowControl/>
      <w:spacing w:beforeLines="0" w:after="100" w:line="500" w:lineRule="atLeast"/>
      <w:ind w:firstLine="547"/>
      <w:jc w:val="left"/>
    </w:pPr>
    <w:rPr>
      <w:rFonts w:ascii="宋体" w:hAnsi="Arial"/>
      <w:spacing w:val="40"/>
      <w:kern w:val="0"/>
      <w:sz w:val="24"/>
    </w:rPr>
  </w:style>
  <w:style w:type="paragraph" w:customStyle="1" w:styleId="1728">
    <w:name w:val="Char Char15"/>
    <w:basedOn w:val="1"/>
    <w:uiPriority w:val="0"/>
    <w:pPr>
      <w:widowControl/>
      <w:spacing w:beforeLines="0" w:after="160" w:line="240" w:lineRule="exact"/>
      <w:jc w:val="left"/>
    </w:pPr>
    <w:rPr>
      <w:rFonts w:eastAsia="仿宋_GB2312"/>
      <w:sz w:val="28"/>
      <w:szCs w:val="24"/>
    </w:rPr>
  </w:style>
  <w:style w:type="paragraph" w:customStyle="1" w:styleId="1729">
    <w:name w:val="numberedlist"/>
    <w:basedOn w:val="1"/>
    <w:uiPriority w:val="0"/>
    <w:pPr>
      <w:widowControl/>
      <w:spacing w:beforeLines="40" w:afterLines="40"/>
      <w:ind w:left="460"/>
      <w:jc w:val="left"/>
    </w:pPr>
    <w:rPr>
      <w:rFonts w:ascii="宋体" w:hAnsi="宋体" w:cs="宋体"/>
      <w:color w:val="000000"/>
      <w:kern w:val="0"/>
      <w:sz w:val="24"/>
      <w:szCs w:val="24"/>
    </w:rPr>
  </w:style>
  <w:style w:type="paragraph" w:customStyle="1" w:styleId="1730">
    <w:name w:val="目次、标准名称标题"/>
    <w:basedOn w:val="764"/>
    <w:next w:val="313"/>
    <w:uiPriority w:val="0"/>
    <w:pPr>
      <w:spacing w:before="0" w:after="0" w:line="460" w:lineRule="exact"/>
    </w:pPr>
  </w:style>
  <w:style w:type="paragraph" w:customStyle="1" w:styleId="1731">
    <w:name w:val="正文图标题"/>
    <w:next w:val="1"/>
    <w:uiPriority w:val="0"/>
    <w:pPr>
      <w:tabs>
        <w:tab w:val="left" w:pos="360"/>
        <w:tab w:val="left" w:pos="840"/>
      </w:tabs>
      <w:spacing w:beforeLines="40" w:afterLines="40"/>
      <w:jc w:val="center"/>
    </w:pPr>
    <w:rPr>
      <w:rFonts w:ascii="黑体" w:hAnsi="Times New Roman" w:eastAsia="黑体"/>
      <w:sz w:val="21"/>
      <w:lang w:val="en-US" w:eastAsia="zh-CN" w:bidi="ar-SA"/>
    </w:rPr>
  </w:style>
  <w:style w:type="paragraph" w:customStyle="1" w:styleId="1732">
    <w:name w:val="样式 模板描述"/>
    <w:basedOn w:val="1"/>
    <w:next w:val="790"/>
    <w:uiPriority w:val="0"/>
    <w:pPr>
      <w:spacing w:beforeLines="0" w:afterLines="50"/>
      <w:jc w:val="left"/>
    </w:pPr>
    <w:rPr>
      <w:rFonts w:ascii="宋体" w:cs="宋体"/>
      <w:i/>
      <w:iCs/>
      <w:snapToGrid w:val="0"/>
      <w:color w:val="0000FF"/>
      <w:kern w:val="0"/>
      <w:szCs w:val="21"/>
    </w:rPr>
  </w:style>
  <w:style w:type="paragraph" w:customStyle="1" w:styleId="1733">
    <w:name w:val="表格标注（绿盟科技）"/>
    <w:basedOn w:val="1091"/>
    <w:next w:val="1"/>
    <w:uiPriority w:val="0"/>
  </w:style>
  <w:style w:type="paragraph" w:customStyle="1" w:styleId="1734">
    <w:name w:val="Char Char2 Char Char"/>
    <w:basedOn w:val="1"/>
    <w:uiPriority w:val="0"/>
    <w:pPr>
      <w:spacing w:beforeLines="40" w:afterLines="40"/>
    </w:pPr>
    <w:rPr>
      <w:rFonts w:ascii="Tahoma" w:hAnsi="Tahoma"/>
      <w:sz w:val="24"/>
    </w:rPr>
  </w:style>
  <w:style w:type="paragraph" w:customStyle="1" w:styleId="1735">
    <w:name w:val="xl8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736">
    <w:name w:val="Body Text First Indent"/>
    <w:basedOn w:val="35"/>
    <w:uiPriority w:val="0"/>
    <w:pPr>
      <w:spacing w:beforeLines="0"/>
      <w:ind w:firstLine="420" w:firstLineChars="100"/>
    </w:pPr>
    <w:rPr>
      <w:rFonts w:ascii="Calibri" w:hAnsi="Calibri"/>
      <w:kern w:val="0"/>
      <w:sz w:val="20"/>
      <w:szCs w:val="20"/>
    </w:rPr>
  </w:style>
  <w:style w:type="paragraph" w:customStyle="1" w:styleId="1737">
    <w:name w:val="xl122"/>
    <w:basedOn w:val="1"/>
    <w:uiPriority w:val="0"/>
    <w:pPr>
      <w:widowControl/>
      <w:pBdr>
        <w:top w:val="single" w:color="auto" w:sz="4" w:space="0"/>
        <w:left w:val="single" w:color="auto" w:sz="4" w:space="0"/>
        <w:bottom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738">
    <w:name w:val=" Char Char Char Char Char Char Char Char Char Char Char Char Char Char Char Char"/>
    <w:basedOn w:val="1"/>
    <w:uiPriority w:val="0"/>
    <w:pPr>
      <w:tabs>
        <w:tab w:val="left" w:pos="360"/>
      </w:tabs>
      <w:spacing w:beforeLines="0"/>
    </w:pPr>
    <w:rPr>
      <w:sz w:val="24"/>
      <w:szCs w:val="24"/>
    </w:rPr>
  </w:style>
  <w:style w:type="paragraph" w:customStyle="1" w:styleId="1739">
    <w:name w:val="CM66"/>
    <w:basedOn w:val="1"/>
    <w:next w:val="1"/>
    <w:uiPriority w:val="0"/>
    <w:pPr>
      <w:autoSpaceDE w:val="0"/>
      <w:autoSpaceDN w:val="0"/>
      <w:adjustRightInd w:val="0"/>
      <w:jc w:val="left"/>
    </w:pPr>
    <w:rPr>
      <w:rFonts w:ascii="仿宋_GB2312" w:eastAsia="仿宋_GB2312"/>
      <w:kern w:val="0"/>
      <w:sz w:val="24"/>
      <w:szCs w:val="24"/>
    </w:rPr>
  </w:style>
  <w:style w:type="paragraph" w:customStyle="1" w:styleId="1740">
    <w:name w:val="xl115"/>
    <w:basedOn w:val="1"/>
    <w:uiPriority w:val="0"/>
    <w:pPr>
      <w:widowControl/>
      <w:shd w:val="clear" w:color="000000" w:fill="FFFF00"/>
      <w:spacing w:beforeLines="0" w:beforeAutospacing="1" w:after="100" w:afterAutospacing="1"/>
      <w:jc w:val="center"/>
    </w:pPr>
    <w:rPr>
      <w:rFonts w:ascii="宋体" w:hAnsi="宋体" w:cs="宋体"/>
      <w:kern w:val="0"/>
      <w:sz w:val="20"/>
    </w:rPr>
  </w:style>
  <w:style w:type="paragraph" w:customStyle="1" w:styleId="1741">
    <w:name w:val="正文 首行缩进2字符 Char Char"/>
    <w:basedOn w:val="1"/>
    <w:uiPriority w:val="0"/>
    <w:pPr>
      <w:spacing w:beforeLines="40" w:afterLines="40" w:line="360" w:lineRule="auto"/>
      <w:ind w:firstLine="200" w:firstLineChars="200"/>
    </w:pPr>
    <w:rPr>
      <w:sz w:val="24"/>
      <w:szCs w:val="24"/>
    </w:rPr>
  </w:style>
  <w:style w:type="paragraph" w:customStyle="1" w:styleId="1742">
    <w:name w:val="内文正文"/>
    <w:basedOn w:val="1"/>
    <w:uiPriority w:val="0"/>
    <w:pPr>
      <w:adjustRightInd w:val="0"/>
      <w:snapToGrid w:val="0"/>
      <w:spacing w:beforeLines="0" w:line="400" w:lineRule="atLeast"/>
      <w:ind w:firstLine="200" w:firstLineChars="200"/>
    </w:pPr>
    <w:rPr>
      <w:rFonts w:ascii="宋体"/>
      <w:szCs w:val="24"/>
    </w:rPr>
  </w:style>
  <w:style w:type="paragraph" w:customStyle="1" w:styleId="1743">
    <w:name w:val="copyright"/>
    <w:basedOn w:val="1"/>
    <w:uiPriority w:val="0"/>
    <w:pPr>
      <w:widowControl/>
      <w:spacing w:beforeLines="40" w:afterLines="40"/>
      <w:jc w:val="left"/>
    </w:pPr>
    <w:rPr>
      <w:rFonts w:ascii="宋体" w:hAnsi="宋体" w:cs="宋体"/>
      <w:color w:val="666666"/>
      <w:kern w:val="0"/>
      <w:sz w:val="22"/>
      <w:szCs w:val="22"/>
    </w:rPr>
  </w:style>
  <w:style w:type="paragraph" w:customStyle="1" w:styleId="1744">
    <w:name w:val="Char Char Char1 Char Char Char Char Char Char Char Char Char Char1"/>
    <w:basedOn w:val="1"/>
    <w:uiPriority w:val="0"/>
    <w:pPr>
      <w:spacing w:beforeLines="0"/>
    </w:pPr>
    <w:rPr>
      <w:rFonts w:ascii="Tahoma" w:hAnsi="Tahoma"/>
      <w:sz w:val="24"/>
    </w:rPr>
  </w:style>
  <w:style w:type="paragraph" w:customStyle="1" w:styleId="1745">
    <w:name w:val="样式 标题 5Alt+5dashdsddh5Heading5l55Roman listH5ITT t5P..."/>
    <w:basedOn w:val="7"/>
    <w:uiPriority w:val="0"/>
    <w:pPr>
      <w:tabs>
        <w:tab w:val="left" w:pos="1008"/>
      </w:tabs>
      <w:overflowPunct w:val="0"/>
      <w:spacing w:before="0" w:after="0" w:line="240" w:lineRule="auto"/>
      <w:ind w:left="1008" w:hanging="1008"/>
    </w:pPr>
    <w:rPr>
      <w:rFonts w:eastAsia="宋体"/>
      <w:b w:val="0"/>
      <w:bCs w:val="0"/>
      <w:sz w:val="28"/>
      <w:szCs w:val="20"/>
    </w:rPr>
  </w:style>
  <w:style w:type="paragraph" w:customStyle="1" w:styleId="1746">
    <w:name w:val="xl93"/>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b/>
      <w:bCs/>
      <w:kern w:val="0"/>
      <w:sz w:val="20"/>
    </w:rPr>
  </w:style>
  <w:style w:type="paragraph" w:customStyle="1" w:styleId="1747">
    <w:name w:val="表内文字"/>
    <w:basedOn w:val="1"/>
    <w:uiPriority w:val="0"/>
    <w:pPr>
      <w:tabs>
        <w:tab w:val="left" w:pos="1418"/>
      </w:tabs>
      <w:spacing w:beforeLines="0" w:line="360" w:lineRule="auto"/>
      <w:jc w:val="center"/>
    </w:pPr>
    <w:rPr>
      <w:rFonts w:ascii="仿宋_GB2312" w:eastAsia="仿宋_GB2312"/>
      <w:spacing w:val="-20"/>
      <w:kern w:val="0"/>
      <w:sz w:val="24"/>
      <w:szCs w:val="24"/>
    </w:rPr>
  </w:style>
  <w:style w:type="paragraph" w:customStyle="1" w:styleId="1748">
    <w:name w:val="样式 正文首行缩进 + 首行缩进:  1 字符"/>
    <w:basedOn w:val="86"/>
    <w:uiPriority w:val="0"/>
    <w:pPr>
      <w:widowControl/>
      <w:spacing w:beforeLines="40" w:afterLines="40"/>
      <w:ind w:firstLine="200" w:firstLineChars="200"/>
      <w:jc w:val="left"/>
    </w:pPr>
    <w:rPr>
      <w:rFonts w:eastAsia="华文细黑"/>
      <w:kern w:val="0"/>
      <w:sz w:val="24"/>
    </w:rPr>
  </w:style>
  <w:style w:type="paragraph" w:customStyle="1" w:styleId="1749">
    <w:name w:val="v1"/>
    <w:basedOn w:val="1"/>
    <w:uiPriority w:val="0"/>
    <w:pPr>
      <w:widowControl/>
      <w:spacing w:beforeLines="40" w:afterLines="40" w:line="280" w:lineRule="atLeast"/>
      <w:jc w:val="left"/>
    </w:pPr>
    <w:rPr>
      <w:color w:val="000000"/>
      <w:kern w:val="0"/>
      <w:sz w:val="18"/>
      <w:szCs w:val="18"/>
    </w:rPr>
  </w:style>
  <w:style w:type="paragraph" w:customStyle="1" w:styleId="1750">
    <w:name w:val="..(......)"/>
    <w:basedOn w:val="1"/>
    <w:next w:val="1"/>
    <w:uiPriority w:val="0"/>
    <w:pPr>
      <w:autoSpaceDE w:val="0"/>
      <w:autoSpaceDN w:val="0"/>
      <w:adjustRightInd w:val="0"/>
      <w:spacing w:beforeLines="40" w:afterLines="40"/>
      <w:jc w:val="left"/>
    </w:pPr>
    <w:rPr>
      <w:rFonts w:ascii=".." w:eastAsia=".."/>
      <w:kern w:val="0"/>
      <w:sz w:val="24"/>
      <w:szCs w:val="24"/>
    </w:rPr>
  </w:style>
  <w:style w:type="paragraph" w:customStyle="1" w:styleId="1751">
    <w:name w:val="标书正文样式"/>
    <w:basedOn w:val="1"/>
    <w:uiPriority w:val="0"/>
    <w:pPr>
      <w:spacing w:beforeLines="0" w:line="360" w:lineRule="auto"/>
      <w:ind w:firstLine="200" w:firstLineChars="200"/>
    </w:pPr>
    <w:rPr>
      <w:rFonts w:ascii="仿宋_GB2312" w:hAnsi="Calibri" w:eastAsia="仿宋_GB2312"/>
      <w:kern w:val="0"/>
      <w:sz w:val="20"/>
      <w:szCs w:val="24"/>
    </w:rPr>
  </w:style>
  <w:style w:type="paragraph" w:customStyle="1" w:styleId="1752">
    <w:name w:val="内容"/>
    <w:basedOn w:val="1"/>
    <w:uiPriority w:val="0"/>
    <w:pPr>
      <w:adjustRightInd w:val="0"/>
      <w:spacing w:beforeLines="0"/>
      <w:jc w:val="left"/>
      <w:textAlignment w:val="baseline"/>
    </w:pPr>
    <w:rPr>
      <w:rFonts w:eastAsia="微软大黑体"/>
      <w:spacing w:val="40"/>
      <w:sz w:val="32"/>
    </w:rPr>
  </w:style>
  <w:style w:type="paragraph" w:customStyle="1" w:styleId="1753">
    <w:name w:val="默认段落字体 Para Char Char Char Char Char Char Char Char Char1 Char Char Char Char Char Char Char"/>
    <w:basedOn w:val="27"/>
    <w:uiPriority w:val="0"/>
    <w:pPr>
      <w:spacing w:beforeLines="0"/>
    </w:pPr>
    <w:rPr>
      <w:sz w:val="24"/>
    </w:rPr>
  </w:style>
  <w:style w:type="paragraph" w:customStyle="1" w:styleId="1754">
    <w:name w:val="正文 首行缩进:  2 字符 Char"/>
    <w:basedOn w:val="1"/>
    <w:uiPriority w:val="0"/>
    <w:pPr>
      <w:spacing w:beforeLines="0" w:line="360" w:lineRule="auto"/>
      <w:ind w:firstLine="480"/>
    </w:pPr>
    <w:rPr>
      <w:rFonts w:cs="宋体"/>
      <w:sz w:val="24"/>
    </w:rPr>
  </w:style>
  <w:style w:type="paragraph" w:customStyle="1" w:styleId="1755">
    <w:name w:val="样式 样式 样式 左侧:  2 字符1 + 首行缩进:  2 字符1 + 首行缩进:  2 字符"/>
    <w:basedOn w:val="1"/>
    <w:uiPriority w:val="0"/>
    <w:pPr>
      <w:widowControl/>
      <w:adjustRightInd w:val="0"/>
      <w:spacing w:before="60" w:after="120" w:line="440" w:lineRule="atLeast"/>
      <w:ind w:firstLine="480"/>
      <w:textAlignment w:val="baseline"/>
    </w:pPr>
    <w:rPr>
      <w:sz w:val="24"/>
    </w:rPr>
  </w:style>
  <w:style w:type="paragraph" w:customStyle="1" w:styleId="1756">
    <w:name w:val="srchopt"/>
    <w:basedOn w:val="1"/>
    <w:uiPriority w:val="0"/>
    <w:pPr>
      <w:widowControl/>
      <w:spacing w:beforeLines="40" w:afterLines="40"/>
      <w:jc w:val="left"/>
    </w:pPr>
    <w:rPr>
      <w:rFonts w:ascii="宋体" w:hAnsi="宋体" w:cs="宋体"/>
      <w:color w:val="333333"/>
      <w:kern w:val="0"/>
      <w:sz w:val="22"/>
      <w:szCs w:val="22"/>
    </w:rPr>
  </w:style>
  <w:style w:type="paragraph" w:customStyle="1" w:styleId="1757">
    <w:name w:val="默认段落字体 Para Char"/>
    <w:basedOn w:val="1"/>
    <w:uiPriority w:val="0"/>
    <w:pPr>
      <w:adjustRightInd w:val="0"/>
      <w:spacing w:beforeLines="0" w:line="360" w:lineRule="auto"/>
      <w:ind w:firstLine="480"/>
    </w:pPr>
    <w:rPr>
      <w:rFonts w:ascii="宋体" w:hAnsi="宋体"/>
      <w:kern w:val="0"/>
      <w:sz w:val="24"/>
    </w:rPr>
  </w:style>
  <w:style w:type="paragraph" w:customStyle="1" w:styleId="1758">
    <w:name w:val="标准段落"/>
    <w:basedOn w:val="1"/>
    <w:uiPriority w:val="0"/>
    <w:pPr>
      <w:topLinePunct/>
      <w:autoSpaceDE w:val="0"/>
      <w:autoSpaceDN w:val="0"/>
      <w:spacing w:line="360" w:lineRule="auto"/>
      <w:ind w:firstLine="560" w:firstLineChars="200"/>
    </w:pPr>
    <w:rPr>
      <w:rFonts w:hAnsi="宋体"/>
      <w:color w:val="FF0000"/>
      <w:sz w:val="28"/>
      <w:szCs w:val="24"/>
      <w:lang w:bidi="th-TH"/>
    </w:rPr>
  </w:style>
  <w:style w:type="paragraph" w:customStyle="1" w:styleId="1759">
    <w:name w:val="xl108"/>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760">
    <w:name w:val="样式 文档正文 + 首行缩进:  2 字符1"/>
    <w:basedOn w:val="911"/>
    <w:uiPriority w:val="0"/>
    <w:pPr>
      <w:numPr>
        <w:ilvl w:val="0"/>
        <w:numId w:val="0"/>
      </w:numPr>
      <w:spacing w:beforeLines="40" w:afterLines="40"/>
      <w:ind w:left="900" w:hanging="420"/>
    </w:pPr>
    <w:rPr>
      <w:rFonts w:eastAsia="Times New Roman" w:cs="宋体"/>
      <w:color w:val="000000"/>
      <w:sz w:val="28"/>
      <w:szCs w:val="28"/>
    </w:rPr>
  </w:style>
  <w:style w:type="paragraph" w:customStyle="1" w:styleId="1761">
    <w:name w:val="首行缩进正文"/>
    <w:basedOn w:val="1"/>
    <w:uiPriority w:val="0"/>
    <w:pPr>
      <w:spacing w:beforeLines="40" w:afterLines="40" w:line="360" w:lineRule="auto"/>
      <w:ind w:firstLine="480"/>
    </w:pPr>
    <w:rPr>
      <w:sz w:val="24"/>
    </w:rPr>
  </w:style>
  <w:style w:type="paragraph" w:customStyle="1" w:styleId="1762">
    <w:name w:val="目录标题"/>
    <w:basedOn w:val="1"/>
    <w:uiPriority w:val="0"/>
    <w:pPr>
      <w:spacing w:beforeLines="40" w:afterLines="40"/>
      <w:ind w:right="2" w:firstLine="630" w:firstLineChars="225"/>
      <w:jc w:val="center"/>
    </w:pPr>
    <w:rPr>
      <w:rFonts w:ascii="仿宋_GB2312" w:eastAsia="仿宋_GB2312"/>
      <w:b/>
      <w:sz w:val="28"/>
      <w:szCs w:val="28"/>
    </w:rPr>
  </w:style>
  <w:style w:type="paragraph" w:customStyle="1" w:styleId="1763">
    <w:name w:val="无标题条"/>
    <w:next w:val="313"/>
    <w:uiPriority w:val="0"/>
    <w:pPr>
      <w:jc w:val="both"/>
    </w:pPr>
    <w:rPr>
      <w:rFonts w:ascii="Times New Roman" w:hAnsi="Times New Roman"/>
      <w:sz w:val="21"/>
      <w:lang w:val="en-US" w:eastAsia="zh-CN" w:bidi="ar-SA"/>
    </w:rPr>
  </w:style>
  <w:style w:type="paragraph" w:customStyle="1" w:styleId="1764">
    <w:name w:val="样式 标题 4h4First SubheadingH4sect 1.2.3.4Ref Heading 1rh1se...1"/>
    <w:basedOn w:val="6"/>
    <w:uiPriority w:val="0"/>
    <w:pPr>
      <w:tabs>
        <w:tab w:val="left" w:pos="425"/>
        <w:tab w:val="left" w:pos="2184"/>
      </w:tabs>
      <w:spacing w:beforeLines="40" w:afterLines="40" w:line="360" w:lineRule="auto"/>
      <w:ind w:left="425" w:hanging="425"/>
    </w:pPr>
    <w:rPr>
      <w:rFonts w:ascii="Times New Roman" w:hAnsi="Times New Roman" w:eastAsia="宋体" w:cs="宋体"/>
      <w:sz w:val="32"/>
      <w:szCs w:val="20"/>
    </w:rPr>
  </w:style>
  <w:style w:type="paragraph" w:customStyle="1" w:styleId="1765">
    <w:name w:val="themebody"/>
    <w:basedOn w:val="1"/>
    <w:uiPriority w:val="0"/>
    <w:pPr>
      <w:widowControl/>
      <w:spacing w:beforeLines="40" w:afterLines="40"/>
      <w:jc w:val="left"/>
    </w:pPr>
    <w:rPr>
      <w:rFonts w:ascii="宋体" w:hAnsi="宋体" w:cs="宋体"/>
      <w:color w:val="FFFFFF"/>
      <w:kern w:val="0"/>
      <w:sz w:val="24"/>
      <w:szCs w:val="24"/>
    </w:rPr>
  </w:style>
  <w:style w:type="paragraph" w:customStyle="1" w:styleId="1766">
    <w:name w:val="中文标题 4"/>
    <w:basedOn w:val="36"/>
    <w:uiPriority w:val="0"/>
    <w:pPr>
      <w:spacing w:beforeLines="0" w:beforeAutospacing="1" w:after="100" w:afterAutospacing="1" w:line="360" w:lineRule="auto"/>
      <w:ind w:left="0" w:leftChars="0" w:hanging="420"/>
    </w:pPr>
    <w:rPr>
      <w:kern w:val="28"/>
      <w:sz w:val="24"/>
      <w:szCs w:val="24"/>
    </w:rPr>
  </w:style>
  <w:style w:type="paragraph" w:customStyle="1" w:styleId="1767">
    <w:name w:val="xl91"/>
    <w:basedOn w:val="1"/>
    <w:uiPriority w:val="0"/>
    <w:pPr>
      <w:widowControl/>
      <w:spacing w:beforeLines="0" w:beforeAutospacing="1" w:after="100" w:afterAutospacing="1"/>
      <w:jc w:val="left"/>
    </w:pPr>
    <w:rPr>
      <w:rFonts w:ascii="宋体" w:hAnsi="宋体" w:cs="宋体"/>
      <w:kern w:val="0"/>
      <w:sz w:val="20"/>
    </w:rPr>
  </w:style>
  <w:style w:type="table" w:customStyle="1" w:styleId="1768">
    <w:name w:val="Light List Accent 5"/>
    <w:uiPriority w:val="0"/>
    <w:rPr>
      <w:lang w:val="en-US" w:eastAsia="zh-CN" w:bidi="ar-SA"/>
    </w:rPr>
    <w:tblPr>
      <w:tblStyle w:val="88"/>
      <w:tblStyleRowBandSize w:val="1"/>
      <w:tblStyleColBandSize w:val="1"/>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header5.xml" Type="http://schemas.openxmlformats.org/officeDocument/2006/relationships/header"/><Relationship Id="rId12" Target="header6.xml" Type="http://schemas.openxmlformats.org/officeDocument/2006/relationships/header"/><Relationship Id="rId13" Target="footer4.xml" Type="http://schemas.openxmlformats.org/officeDocument/2006/relationships/footer"/><Relationship Id="rId14" Target="footer5.xml" Type="http://schemas.openxmlformats.org/officeDocument/2006/relationships/footer"/><Relationship Id="rId15" Target="footer6.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header9.xml" Type="http://schemas.openxmlformats.org/officeDocument/2006/relationships/header"/><Relationship Id="rId19" Target="footer7.xml" Type="http://schemas.openxmlformats.org/officeDocument/2006/relationships/footer"/><Relationship Id="rId2" Target="settings.xml" Type="http://schemas.openxmlformats.org/officeDocument/2006/relationships/settings"/><Relationship Id="rId20" Target="footer8.xml" Type="http://schemas.openxmlformats.org/officeDocument/2006/relationships/footer"/><Relationship Id="rId21" Target="footer9.xml" Type="http://schemas.openxmlformats.org/officeDocument/2006/relationships/footer"/><Relationship Id="rId22" Target="header10.xml" Type="http://schemas.openxmlformats.org/officeDocument/2006/relationships/header"/><Relationship Id="rId23" Target="header11.xml" Type="http://schemas.openxmlformats.org/officeDocument/2006/relationships/header"/><Relationship Id="rId24" Target="footer10.xml" Type="http://schemas.openxmlformats.org/officeDocument/2006/relationships/footer"/><Relationship Id="rId25" Target="footer11.xml" Type="http://schemas.openxmlformats.org/officeDocument/2006/relationships/footer"/><Relationship Id="rId26" Target="footer12.xml" Type="http://schemas.openxmlformats.org/officeDocument/2006/relationships/footer"/><Relationship Id="rId27" Target="theme/theme1.xml" Type="http://schemas.openxmlformats.org/officeDocument/2006/relationships/theme"/><Relationship Id="rId28" Target="numbering.xml" Type="http://schemas.openxmlformats.org/officeDocument/2006/relationships/numbering"/><Relationship Id="rId29" Target="fontTable.xml" Type="http://schemas.openxmlformats.org/officeDocument/2006/relationships/fontTabl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header3.xml" Type="http://schemas.openxmlformats.org/officeDocument/2006/relationships/header"/><Relationship Id="rId7" Target="footer1.xml" Type="http://schemas.openxmlformats.org/officeDocument/2006/relationships/foot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WORKGROUP</Company>
  <Pages>1</Pages>
  <Words>16270</Words>
  <Characters>92741</Characters>
  <Lines>772</Lines>
  <Paragraphs>217</Paragraphs>
  <TotalTime>0</TotalTime>
  <ScaleCrop>false</ScaleCrop>
  <LinksUpToDate>false</LinksUpToDate>
  <CharactersWithSpaces>108794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2016-06-08T07:21:00Z</dcterms:created>
  <dc:creator>USER</dc:creator>
  <cp:lastModifiedBy>WPS_1701756769</cp:lastModifiedBy>
  <cp:lastPrinted>2019-04-08T08:58:05Z</cp:lastPrinted>
  <dcterms:modified xsi:type="dcterms:W3CDTF">2024-02-26T03:50:13Z</dcterms:modified>
  <cp:revision>144</cp:revision>
  <dc:title>杭州市富阳区教育局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D3CC50064E3C42DCA03CDB803456DFD5_13</vt:lpwstr>
  </property>
</Properties>
</file>