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关于义乌市佛堂镇白蚁综合治理服务采购项目的情况报告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义乌市财政局：</w:t>
      </w:r>
    </w:p>
    <w:p>
      <w:pPr>
        <w:ind w:firstLine="56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义乌市佛堂镇白蚁综合治理服务采购项目（采购编号：SJZJZC2022047GK）于2022年5月19日举行了开标评标，评标小组推荐总分第一的浙江洁洁环保科技有限公司为中标人。2022年5月26日收到</w:t>
      </w:r>
      <w:r>
        <w:rPr>
          <w:rFonts w:hint="eastAsia"/>
          <w:sz w:val="28"/>
          <w:szCs w:val="28"/>
          <w:lang w:eastAsia="zh-CN"/>
        </w:rPr>
        <w:t>义乌国信白蚁防治有限公司对本项目评标过程、中标结果提出质疑，</w:t>
      </w:r>
      <w:r>
        <w:rPr>
          <w:rFonts w:hint="eastAsia" w:ascii="宋体" w:hAnsi="宋体"/>
          <w:sz w:val="28"/>
          <w:szCs w:val="28"/>
        </w:rPr>
        <w:t>根据《政府采购质疑和投诉办法》（中华人民共和国财政部令第94号）第十四条的规定，</w:t>
      </w:r>
      <w:r>
        <w:rPr>
          <w:rFonts w:hint="eastAsia" w:ascii="宋体" w:hAnsi="宋体"/>
          <w:color w:val="000000"/>
          <w:sz w:val="28"/>
          <w:szCs w:val="28"/>
        </w:rPr>
        <w:t>于20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组织原</w:t>
      </w:r>
      <w:r>
        <w:rPr>
          <w:rFonts w:hint="eastAsia" w:ascii="宋体" w:hAnsi="宋体"/>
          <w:sz w:val="28"/>
          <w:szCs w:val="28"/>
          <w:lang w:eastAsia="zh-CN"/>
        </w:rPr>
        <w:t>评标</w:t>
      </w:r>
      <w:r>
        <w:rPr>
          <w:rFonts w:hint="eastAsia" w:ascii="宋体" w:hAnsi="宋体"/>
          <w:sz w:val="28"/>
          <w:szCs w:val="28"/>
        </w:rPr>
        <w:t>小组成员对质疑内容进行协助答复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经复核，浙江洁洁环保科技有限公司在投标文件中提交的项目经理、项目负责人的证书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不符合招标文件“证书须全国白蚁防治中心或市级人事劳动局颁发”的要求。</w:t>
      </w:r>
      <w:r>
        <w:rPr>
          <w:rFonts w:hint="eastAsia" w:ascii="宋体" w:hAnsi="宋体"/>
          <w:sz w:val="28"/>
          <w:szCs w:val="28"/>
        </w:rPr>
        <w:t>原</w:t>
      </w:r>
      <w:r>
        <w:rPr>
          <w:rFonts w:hint="eastAsia" w:ascii="宋体" w:hAnsi="宋体"/>
          <w:sz w:val="28"/>
          <w:szCs w:val="28"/>
          <w:lang w:eastAsia="zh-CN"/>
        </w:rPr>
        <w:t>评标</w:t>
      </w:r>
      <w:r>
        <w:rPr>
          <w:rFonts w:hint="eastAsia" w:ascii="宋体" w:hAnsi="宋体"/>
          <w:sz w:val="28"/>
          <w:szCs w:val="28"/>
        </w:rPr>
        <w:t>小组出具了质疑成立的意见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ind w:firstLine="56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义乌国信白蚁防治有限公司提出的质疑成立且影响中标结果，</w:t>
      </w:r>
      <w:r>
        <w:rPr>
          <w:rFonts w:hint="eastAsia" w:ascii="宋体" w:hAnsi="宋体"/>
          <w:sz w:val="28"/>
          <w:szCs w:val="28"/>
        </w:rPr>
        <w:t>根据《政府采购质疑和投诉办法》（中华人民共和国财政部令第94号）第十六条的规定，</w:t>
      </w:r>
      <w:r>
        <w:rPr>
          <w:rFonts w:hint="eastAsia" w:ascii="宋体" w:hAnsi="宋体"/>
          <w:sz w:val="28"/>
          <w:szCs w:val="28"/>
          <w:lang w:eastAsia="zh-CN"/>
        </w:rPr>
        <w:t>决定</w:t>
      </w:r>
      <w:r>
        <w:rPr>
          <w:rFonts w:hint="eastAsia" w:ascii="宋体" w:hAnsi="宋体"/>
          <w:sz w:val="28"/>
          <w:szCs w:val="28"/>
        </w:rPr>
        <w:t>取消</w:t>
      </w:r>
      <w:r>
        <w:rPr>
          <w:rFonts w:hint="eastAsia"/>
          <w:sz w:val="28"/>
          <w:szCs w:val="28"/>
          <w:lang w:val="en-US" w:eastAsia="zh-CN"/>
        </w:rPr>
        <w:t>浙江洁洁环保科技有限公司</w:t>
      </w:r>
      <w:r>
        <w:rPr>
          <w:rFonts w:hint="eastAsia" w:ascii="宋体" w:hAnsi="宋体"/>
          <w:sz w:val="28"/>
          <w:szCs w:val="28"/>
          <w:lang w:eastAsia="zh-CN"/>
        </w:rPr>
        <w:t>中标</w:t>
      </w:r>
      <w:r>
        <w:rPr>
          <w:rFonts w:hint="eastAsia" w:ascii="宋体" w:hAnsi="宋体"/>
          <w:sz w:val="28"/>
          <w:szCs w:val="28"/>
        </w:rPr>
        <w:t>资格</w:t>
      </w:r>
      <w:r>
        <w:rPr>
          <w:rFonts w:hint="eastAsia" w:ascii="宋体" w:hAnsi="宋体"/>
          <w:sz w:val="28"/>
          <w:szCs w:val="28"/>
          <w:lang w:eastAsia="zh-CN"/>
        </w:rPr>
        <w:t>，重新开展采购活动。</w:t>
      </w:r>
    </w:p>
    <w:p>
      <w:pPr>
        <w:ind w:firstLine="56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特此报告</w:t>
      </w:r>
    </w:p>
    <w:p>
      <w:pPr>
        <w:ind w:firstLine="56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ind w:firstLine="56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ind w:firstLine="560"/>
        <w:jc w:val="righ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义乌市佛堂镇人民政府</w:t>
      </w:r>
    </w:p>
    <w:p>
      <w:pPr>
        <w:ind w:firstLine="560"/>
        <w:jc w:val="right"/>
        <w:rPr>
          <w:rFonts w:hint="eastAsia" w:ascii="宋体" w:hAnsi="宋体"/>
          <w:sz w:val="28"/>
          <w:szCs w:val="28"/>
          <w:lang w:eastAsia="zh-CN"/>
        </w:rPr>
      </w:pPr>
    </w:p>
    <w:p>
      <w:pPr>
        <w:ind w:firstLine="560"/>
        <w:jc w:val="righ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浙江至诚工程咨询有限责任公司</w:t>
      </w:r>
    </w:p>
    <w:p>
      <w:pPr>
        <w:ind w:firstLine="560"/>
        <w:jc w:val="righ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2022年6月8日</w: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YTJkNzMxOTkxMDk2M2Y5MzY4ZWQwN2Y4ZGViMTIifQ=="/>
  </w:docVars>
  <w:rsids>
    <w:rsidRoot w:val="4A251B42"/>
    <w:rsid w:val="4A251B42"/>
    <w:rsid w:val="534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480</Characters>
  <Lines>0</Lines>
  <Paragraphs>0</Paragraphs>
  <TotalTime>2</TotalTime>
  <ScaleCrop>false</ScaleCrop>
  <LinksUpToDate>false</LinksUpToDate>
  <CharactersWithSpaces>480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2022-06-07T08:09:00Z</dcterms:created>
  <dc:creator>杰</dc:creator>
  <cp:lastModifiedBy>杰</cp:lastModifiedBy>
  <dcterms:modified xsi:type="dcterms:W3CDTF">2022-06-09T02:55:55Z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8CEA1330792045E2BB63DDED3DEC9F19</vt:lpwstr>
  </property>
</Properties>
</file>