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临平街道10L二维码垃圾袋采购项目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更正公告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招标文件内开标时间、投标截止时间调整为</w:t>
      </w:r>
      <w:r>
        <w:rPr>
          <w:rFonts w:hint="eastAsia"/>
          <w:sz w:val="28"/>
          <w:szCs w:val="28"/>
          <w:lang w:val="en-US" w:eastAsia="zh-CN"/>
        </w:rPr>
        <w:t>“开标时间/投标截止时间：2020年12月22日14时00分”。</w:t>
      </w:r>
    </w:p>
    <w:p>
      <w:pPr>
        <w:pStyle w:val="9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样品提交时间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修改为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“2）样品提交时间、地点、联系人：投标人必须在2020年12月22日9时30分至11时30分期间内，将样品送至杭州市余杭区东湖街道超峰东路36号2楼（超峰东路与红丰路交叉口小芳超市二楼），并办理样品送达登记手续，投标人原则上仅限派1名授权代表到场递交样品，递交完毕后立即离场。（联系人：朱萍，联系电话：15868111052）。拒绝接收逾期送达的样品。”</w:t>
      </w:r>
    </w:p>
    <w:p>
      <w:pPr>
        <w:pStyle w:val="9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商务技术评分第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8条修改为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“根据投标人提供的吹膜机、制袋机、二维码打印机等相关生产设备情况由专家酌情打分（0-4分）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（投标文件中提供设备购置发票复印件、现场设备照片证明材料加盖公章，不提供不得分）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”</w:t>
      </w:r>
    </w:p>
    <w:p>
      <w:pPr>
        <w:pStyle w:val="2"/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以下无正文</w:t>
      </w:r>
    </w:p>
    <w:p>
      <w:pPr>
        <w:pStyle w:val="2"/>
        <w:numPr>
          <w:ilvl w:val="0"/>
          <w:numId w:val="0"/>
        </w:numPr>
        <w:jc w:val="right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5"/>
        <w:jc w:val="right"/>
        <w:textAlignment w:val="bottom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招标人：杭州市余杭区人民政府临平街道办事处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招标代理机构：杭州诚华工程项目管理有限公司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期：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二O二O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十二 月八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日</w:t>
      </w:r>
    </w:p>
    <w:p>
      <w:pPr>
        <w:pStyle w:val="2"/>
        <w:numPr>
          <w:ilvl w:val="0"/>
          <w:numId w:val="0"/>
        </w:num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9EC9"/>
    <w:multiLevelType w:val="singleLevel"/>
    <w:tmpl w:val="4CF99E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5316F3"/>
    <w:multiLevelType w:val="multilevel"/>
    <w:tmpl w:val="765316F3"/>
    <w:lvl w:ilvl="0" w:tentative="0">
      <w:start w:val="1"/>
      <w:numFmt w:val="chineseCountingThousand"/>
      <w:pStyle w:val="3"/>
      <w:lvlText w:val="%1、"/>
      <w:lvlJc w:val="left"/>
      <w:pPr>
        <w:tabs>
          <w:tab w:val="left" w:pos="1110"/>
        </w:tabs>
        <w:ind w:left="106" w:firstLine="454"/>
      </w:pPr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10E9"/>
    <w:rsid w:val="033755A5"/>
    <w:rsid w:val="043B36D8"/>
    <w:rsid w:val="0BE1531F"/>
    <w:rsid w:val="0F8F4194"/>
    <w:rsid w:val="209D115C"/>
    <w:rsid w:val="220F3EEC"/>
    <w:rsid w:val="326C2806"/>
    <w:rsid w:val="3B9F78EA"/>
    <w:rsid w:val="554D0732"/>
    <w:rsid w:val="5DE4337C"/>
    <w:rsid w:val="61CE1F00"/>
    <w:rsid w:val="65D10E56"/>
    <w:rsid w:val="6DD724A7"/>
    <w:rsid w:val="72B56AED"/>
    <w:rsid w:val="74E0748B"/>
    <w:rsid w:val="797E2DA1"/>
    <w:rsid w:val="7D1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  <w:tab w:val="clear" w:pos="1110"/>
      </w:tabs>
      <w:spacing w:line="360" w:lineRule="auto"/>
      <w:outlineLvl w:val="1"/>
    </w:pPr>
    <w:rPr>
      <w:rFonts w:ascii="Arial" w:hAnsi="Arial" w:eastAsia="??" w:cs="Arial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Plain Text"/>
    <w:basedOn w:val="1"/>
    <w:qFormat/>
    <w:uiPriority w:val="0"/>
    <w:rPr>
      <w:rFonts w:ascii="??" w:hAnsi="??" w:eastAsia="??"/>
      <w:szCs w:val="21"/>
    </w:rPr>
  </w:style>
  <w:style w:type="paragraph" w:customStyle="1" w:styleId="7">
    <w:name w:val="正文2"/>
    <w:basedOn w:val="1"/>
    <w:qFormat/>
    <w:uiPriority w:val="0"/>
    <w:pPr>
      <w:spacing w:before="156" w:line="360" w:lineRule="auto"/>
      <w:ind w:firstLine="200" w:firstLineChars="200"/>
    </w:pPr>
    <w:rPr>
      <w:rFonts w:ascii="Calibri" w:hAnsi="Calibri" w:eastAsia="??"/>
      <w:sz w:val="24"/>
      <w:szCs w:val="28"/>
    </w:rPr>
  </w:style>
  <w:style w:type="paragraph" w:customStyle="1" w:styleId="8">
    <w:name w:val="样式 宋体 小四 行距: 1.5 倍行距 首行缩进:  2 字符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9">
    <w:name w:val="列出段落1"/>
    <w:basedOn w:val="1"/>
    <w:qFormat/>
    <w:uiPriority w:val="34"/>
    <w:pPr>
      <w:snapToGrid w:val="0"/>
      <w:spacing w:line="276" w:lineRule="auto"/>
      <w:ind w:firstLine="420" w:firstLineChars="200"/>
    </w:pPr>
    <w:rPr>
      <w:rFonts w:ascii="Calibri" w:hAnsi="Calibri" w:eastAsia="微软雅黑" w:cs="Times New Roman"/>
      <w:sz w:val="24"/>
      <w:szCs w:val="21"/>
    </w:rPr>
  </w:style>
  <w:style w:type="paragraph" w:customStyle="1" w:styleId="10">
    <w:name w:val="UserStyle_94"/>
    <w:basedOn w:val="1"/>
    <w:qFormat/>
    <w:uiPriority w:val="99"/>
    <w:pPr>
      <w:spacing w:before="156" w:line="360" w:lineRule="auto"/>
      <w:ind w:firstLine="200" w:firstLineChars="200"/>
    </w:pPr>
    <w:rPr>
      <w:rFonts w:ascii="Calibri" w:hAnsi="Calibri" w:cs="Calibri"/>
      <w:sz w:val="24"/>
      <w:szCs w:val="24"/>
    </w:rPr>
  </w:style>
  <w:style w:type="character" w:customStyle="1" w:styleId="11">
    <w:name w:val="NormalCharacter"/>
    <w:link w:val="12"/>
    <w:semiHidden/>
    <w:qFormat/>
    <w:locked/>
    <w:uiPriority w:val="99"/>
    <w:rPr>
      <w:rFonts w:ascii="??_GB2312" w:hAnsi="??_GB2312" w:cs="??_GB2312"/>
      <w:b/>
      <w:bCs/>
      <w:sz w:val="32"/>
      <w:szCs w:val="32"/>
    </w:rPr>
  </w:style>
  <w:style w:type="paragraph" w:customStyle="1" w:styleId="12">
    <w:name w:val="UserStyle_112"/>
    <w:basedOn w:val="1"/>
    <w:link w:val="11"/>
    <w:qFormat/>
    <w:uiPriority w:val="99"/>
    <w:rPr>
      <w:rFonts w:ascii="??_GB2312" w:hAnsi="??_GB2312" w:cs="??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假装、</cp:lastModifiedBy>
  <dcterms:modified xsi:type="dcterms:W3CDTF">2020-12-07T13:03:33Z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