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7BDE" w:rsidRPr="00937BDE" w:rsidRDefault="00937BDE" w:rsidP="00937BDE">
      <w:pPr>
        <w:adjustRightInd w:val="0"/>
        <w:snapToGrid w:val="0"/>
        <w:spacing w:line="360" w:lineRule="auto"/>
        <w:jc w:val="center"/>
        <w:rPr>
          <w:rFonts w:ascii="宋体" w:hAnsi="宋体" w:cs="宋体"/>
          <w:b/>
          <w:sz w:val="30"/>
          <w:szCs w:val="30"/>
        </w:rPr>
      </w:pPr>
      <w:r w:rsidRPr="00937BDE">
        <w:rPr>
          <w:rFonts w:ascii="宋体" w:hAnsi="宋体" w:cs="宋体" w:hint="eastAsia"/>
          <w:b/>
          <w:sz w:val="30"/>
          <w:szCs w:val="30"/>
        </w:rPr>
        <w:t>杭州恒正造价工程师事务所关于余杭区妇幼保健院信息智能化轨道小车物流传输系统工程采购的公开招标公告</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根据《中华人民共和国政府采购法》、《政府采购货物和服务招标投标管理办法》等规定，经杭州市余杭区财政局余财确</w:t>
      </w:r>
      <w:r w:rsidRPr="00937BDE">
        <w:rPr>
          <w:rFonts w:ascii="宋体" w:hAnsi="宋体" w:cs="宋体" w:hint="eastAsia"/>
          <w:b/>
          <w:bCs/>
          <w:sz w:val="24"/>
        </w:rPr>
        <w:t>临[2018]2492号</w:t>
      </w:r>
      <w:r w:rsidRPr="00937BDE">
        <w:rPr>
          <w:rFonts w:ascii="宋体" w:hAnsi="宋体" w:cs="宋体" w:hint="eastAsia"/>
          <w:sz w:val="24"/>
        </w:rPr>
        <w:t>确认书批准，现就余杭区妇幼保健院信息智能化轨道小车物流传输系统工程采购进行公开招标采购。欢迎符合要求并有能力完成本项目的投标人前来投标。</w:t>
      </w:r>
    </w:p>
    <w:p w:rsidR="00937BDE" w:rsidRPr="00937BDE" w:rsidRDefault="00937BDE" w:rsidP="00937BDE">
      <w:pPr>
        <w:adjustRightInd w:val="0"/>
        <w:snapToGrid w:val="0"/>
        <w:spacing w:line="360" w:lineRule="auto"/>
        <w:rPr>
          <w:rFonts w:ascii="宋体" w:hAnsi="宋体" w:cs="宋体"/>
          <w:sz w:val="24"/>
        </w:rPr>
      </w:pPr>
      <w:r w:rsidRPr="00937BDE">
        <w:rPr>
          <w:rFonts w:ascii="宋体" w:hAnsi="宋体" w:cs="宋体" w:hint="eastAsia"/>
          <w:b/>
          <w:sz w:val="24"/>
        </w:rPr>
        <w:t>一、项目名称及编号：余杭区妇幼保健院信息智能化轨道小车物流传输系统工程采购</w:t>
      </w:r>
      <w:r w:rsidRPr="00937BDE">
        <w:rPr>
          <w:rFonts w:ascii="宋体" w:hAnsi="宋体" w:cs="宋体" w:hint="eastAsia"/>
          <w:sz w:val="24"/>
        </w:rPr>
        <w:t>。</w:t>
      </w:r>
    </w:p>
    <w:p w:rsidR="00937BDE" w:rsidRPr="00937BDE" w:rsidRDefault="00937BDE" w:rsidP="00937BDE">
      <w:pPr>
        <w:adjustRightInd w:val="0"/>
        <w:snapToGrid w:val="0"/>
        <w:spacing w:line="360" w:lineRule="auto"/>
        <w:rPr>
          <w:rFonts w:ascii="宋体" w:hAnsi="宋体" w:cs="宋体"/>
          <w:b/>
          <w:bCs/>
          <w:sz w:val="24"/>
        </w:rPr>
      </w:pPr>
      <w:r w:rsidRPr="00937BDE">
        <w:rPr>
          <w:rFonts w:ascii="宋体" w:hAnsi="宋体" w:cs="宋体" w:hint="eastAsia"/>
          <w:b/>
          <w:bCs/>
          <w:sz w:val="24"/>
        </w:rPr>
        <w:t>二、采购组织类型：分散委托采购</w:t>
      </w:r>
    </w:p>
    <w:p w:rsidR="00937BDE" w:rsidRPr="00937BDE" w:rsidRDefault="00937BDE" w:rsidP="00937BDE">
      <w:pPr>
        <w:adjustRightInd w:val="0"/>
        <w:snapToGrid w:val="0"/>
        <w:spacing w:line="360" w:lineRule="auto"/>
        <w:rPr>
          <w:rFonts w:ascii="宋体" w:hAnsi="宋体" w:cs="宋体"/>
          <w:b/>
          <w:bCs/>
          <w:sz w:val="24"/>
        </w:rPr>
      </w:pPr>
      <w:r w:rsidRPr="00937BDE">
        <w:rPr>
          <w:rFonts w:ascii="宋体" w:hAnsi="宋体" w:cs="宋体" w:hint="eastAsia"/>
          <w:b/>
          <w:bCs/>
          <w:sz w:val="24"/>
        </w:rPr>
        <w:t>三、采购方式：公开招标</w:t>
      </w:r>
    </w:p>
    <w:p w:rsidR="00937BDE" w:rsidRPr="00937BDE" w:rsidRDefault="00937BDE" w:rsidP="00937BDE">
      <w:pPr>
        <w:adjustRightInd w:val="0"/>
        <w:snapToGrid w:val="0"/>
        <w:spacing w:line="360" w:lineRule="auto"/>
        <w:rPr>
          <w:rFonts w:ascii="宋体" w:hAnsi="宋体" w:cs="宋体"/>
          <w:b/>
          <w:bCs/>
          <w:sz w:val="24"/>
        </w:rPr>
      </w:pPr>
      <w:r w:rsidRPr="00937BDE">
        <w:rPr>
          <w:rFonts w:ascii="宋体" w:hAnsi="宋体" w:cs="宋体" w:hint="eastAsia"/>
          <w:b/>
          <w:bCs/>
          <w:sz w:val="24"/>
        </w:rPr>
        <w:t>四、采购内容</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 xml:space="preserve">具体要求详见本招标文件“第三部分 采购需求”。 </w:t>
      </w:r>
    </w:p>
    <w:p w:rsidR="00937BDE" w:rsidRPr="00937BDE" w:rsidRDefault="00937BDE" w:rsidP="00937BDE">
      <w:pPr>
        <w:adjustRightInd w:val="0"/>
        <w:snapToGrid w:val="0"/>
        <w:spacing w:line="360" w:lineRule="auto"/>
        <w:ind w:firstLineChars="200" w:firstLine="480"/>
        <w:rPr>
          <w:rFonts w:ascii="宋体" w:hAnsi="宋体" w:cs="宋体"/>
          <w:kern w:val="0"/>
          <w:sz w:val="24"/>
        </w:rPr>
      </w:pPr>
      <w:r w:rsidRPr="00937BDE">
        <w:rPr>
          <w:rFonts w:ascii="宋体" w:hAnsi="宋体" w:cs="宋体" w:hint="eastAsia"/>
          <w:sz w:val="24"/>
        </w:rPr>
        <w:t xml:space="preserve"> 预算金额：</w:t>
      </w:r>
      <w:r w:rsidR="00FC40B0">
        <w:rPr>
          <w:rFonts w:ascii="宋体" w:hAnsi="宋体" w:cs="宋体" w:hint="eastAsia"/>
          <w:sz w:val="24"/>
        </w:rPr>
        <w:t>965</w:t>
      </w:r>
      <w:r w:rsidRPr="00937BDE">
        <w:rPr>
          <w:rFonts w:ascii="宋体" w:hAnsi="宋体" w:cs="宋体" w:hint="eastAsia"/>
          <w:sz w:val="24"/>
        </w:rPr>
        <w:t>万元</w:t>
      </w:r>
      <w:r w:rsidRPr="00937BDE">
        <w:rPr>
          <w:rFonts w:ascii="宋体" w:hAnsi="宋体" w:cs="宋体" w:hint="eastAsia"/>
          <w:kern w:val="0"/>
          <w:sz w:val="24"/>
        </w:rPr>
        <w:t xml:space="preserve"> </w:t>
      </w:r>
    </w:p>
    <w:p w:rsidR="00937BDE" w:rsidRPr="00937BDE" w:rsidRDefault="00937BDE" w:rsidP="00937BDE">
      <w:pPr>
        <w:adjustRightInd w:val="0"/>
        <w:snapToGrid w:val="0"/>
        <w:spacing w:line="360" w:lineRule="auto"/>
        <w:rPr>
          <w:rFonts w:ascii="宋体" w:hAnsi="宋体" w:cs="宋体"/>
          <w:b/>
          <w:bCs/>
          <w:sz w:val="24"/>
        </w:rPr>
      </w:pPr>
      <w:r w:rsidRPr="00937BDE">
        <w:rPr>
          <w:rFonts w:ascii="宋体" w:hAnsi="宋体" w:cs="宋体" w:hint="eastAsia"/>
          <w:b/>
          <w:bCs/>
          <w:sz w:val="24"/>
        </w:rPr>
        <w:t>五、合格投标人的资格要求</w:t>
      </w:r>
    </w:p>
    <w:p w:rsidR="00937BDE" w:rsidRPr="00937BDE" w:rsidRDefault="00937BDE" w:rsidP="00937BDE">
      <w:pPr>
        <w:adjustRightInd w:val="0"/>
        <w:snapToGrid w:val="0"/>
        <w:spacing w:line="360" w:lineRule="auto"/>
        <w:ind w:firstLineChars="200" w:firstLine="480"/>
        <w:rPr>
          <w:rFonts w:hAnsi="宋体"/>
          <w:sz w:val="24"/>
        </w:rPr>
      </w:pPr>
      <w:r w:rsidRPr="00937BDE">
        <w:rPr>
          <w:rFonts w:ascii="宋体" w:hAnsi="宋体" w:cs="宋体" w:hint="eastAsia"/>
          <w:sz w:val="24"/>
        </w:rPr>
        <w:t>1、符合《中华人民共和国政府采购法》第二十二条供应商应当具备的条件和浙财采监【2013】24号《关于规范政府采购供应商资格设定及资格审查的通知》第六条规定，</w:t>
      </w:r>
      <w:r w:rsidRPr="00937BDE">
        <w:rPr>
          <w:rFonts w:hAnsi="宋体" w:hint="eastAsia"/>
          <w:sz w:val="24"/>
        </w:rPr>
        <w:t>有能力提供</w:t>
      </w:r>
      <w:r w:rsidRPr="00937BDE">
        <w:rPr>
          <w:rFonts w:hAnsi="宋体"/>
          <w:sz w:val="24"/>
        </w:rPr>
        <w:t>轨道物流传输系统</w:t>
      </w:r>
      <w:r w:rsidRPr="00937BDE">
        <w:rPr>
          <w:rFonts w:hAnsi="宋体" w:hint="eastAsia"/>
          <w:sz w:val="24"/>
        </w:rPr>
        <w:t>的制造商或其正式授权的代理商。</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2、谢绝联合体投标。</w:t>
      </w:r>
    </w:p>
    <w:p w:rsidR="00937BDE" w:rsidRPr="00937BDE" w:rsidRDefault="00937BDE" w:rsidP="00937BDE">
      <w:pPr>
        <w:numPr>
          <w:ilvl w:val="0"/>
          <w:numId w:val="1"/>
        </w:numPr>
        <w:adjustRightInd w:val="0"/>
        <w:snapToGrid w:val="0"/>
        <w:spacing w:line="360" w:lineRule="auto"/>
        <w:rPr>
          <w:rFonts w:ascii="宋体" w:hAnsi="宋体" w:cs="宋体"/>
          <w:b/>
          <w:bCs/>
          <w:sz w:val="24"/>
        </w:rPr>
      </w:pPr>
      <w:r w:rsidRPr="00937BDE">
        <w:rPr>
          <w:rFonts w:ascii="宋体" w:hAnsi="宋体" w:cs="宋体" w:hint="eastAsia"/>
          <w:b/>
          <w:bCs/>
          <w:sz w:val="24"/>
        </w:rPr>
        <w:t>公告期限：自公告发布之日起5个工作日。</w:t>
      </w:r>
    </w:p>
    <w:p w:rsidR="00937BDE" w:rsidRPr="00937BDE" w:rsidRDefault="00937BDE" w:rsidP="00937BDE">
      <w:pPr>
        <w:numPr>
          <w:ilvl w:val="0"/>
          <w:numId w:val="1"/>
        </w:numPr>
        <w:adjustRightInd w:val="0"/>
        <w:snapToGrid w:val="0"/>
        <w:spacing w:line="360" w:lineRule="auto"/>
        <w:rPr>
          <w:rFonts w:ascii="宋体" w:hAnsi="宋体" w:cs="宋体"/>
          <w:b/>
          <w:bCs/>
          <w:sz w:val="24"/>
        </w:rPr>
      </w:pPr>
      <w:r w:rsidRPr="00937BDE">
        <w:rPr>
          <w:rFonts w:ascii="宋体" w:hAnsi="宋体" w:cs="宋体" w:hint="eastAsia"/>
          <w:b/>
          <w:bCs/>
          <w:sz w:val="24"/>
        </w:rPr>
        <w:t>投标报名</w:t>
      </w:r>
    </w:p>
    <w:p w:rsidR="00937BDE" w:rsidRPr="00937BDE" w:rsidRDefault="00937BDE" w:rsidP="00937BDE">
      <w:pPr>
        <w:adjustRightInd w:val="0"/>
        <w:snapToGrid w:val="0"/>
        <w:spacing w:line="360" w:lineRule="auto"/>
        <w:ind w:firstLineChars="200" w:firstLine="482"/>
        <w:rPr>
          <w:rFonts w:ascii="宋体" w:hAnsi="宋体" w:cs="宋体"/>
          <w:sz w:val="24"/>
        </w:rPr>
      </w:pPr>
      <w:r w:rsidRPr="00937BDE">
        <w:rPr>
          <w:rFonts w:ascii="宋体" w:hAnsi="宋体" w:cs="宋体" w:hint="eastAsia"/>
          <w:b/>
          <w:bCs/>
          <w:sz w:val="24"/>
        </w:rPr>
        <w:t>1、报名与获取招标文件时间：</w:t>
      </w:r>
    </w:p>
    <w:p w:rsidR="00937BDE" w:rsidRPr="00937BDE" w:rsidRDefault="00937BDE" w:rsidP="00937BDE">
      <w:pPr>
        <w:adjustRightInd w:val="0"/>
        <w:snapToGrid w:val="0"/>
        <w:spacing w:line="360" w:lineRule="auto"/>
        <w:ind w:firstLineChars="200" w:firstLine="482"/>
        <w:rPr>
          <w:rFonts w:ascii="宋体" w:hAnsi="宋体" w:cs="宋体"/>
          <w:sz w:val="24"/>
        </w:rPr>
      </w:pPr>
      <w:r w:rsidRPr="00937BDE">
        <w:rPr>
          <w:rFonts w:ascii="宋体" w:hAnsi="宋体" w:cs="宋体" w:hint="eastAsia"/>
          <w:b/>
          <w:bCs/>
          <w:sz w:val="24"/>
          <w:u w:val="thick"/>
        </w:rPr>
        <w:t>2018年</w:t>
      </w:r>
      <w:r w:rsidR="00382062">
        <w:rPr>
          <w:rFonts w:ascii="宋体" w:hAnsi="宋体" w:cs="宋体" w:hint="eastAsia"/>
          <w:b/>
          <w:bCs/>
          <w:sz w:val="24"/>
          <w:u w:val="thick"/>
        </w:rPr>
        <w:t>6</w:t>
      </w:r>
      <w:r w:rsidRPr="00937BDE">
        <w:rPr>
          <w:rFonts w:ascii="宋体" w:hAnsi="宋体" w:cs="宋体" w:hint="eastAsia"/>
          <w:b/>
          <w:bCs/>
          <w:sz w:val="24"/>
          <w:u w:val="thick"/>
        </w:rPr>
        <w:t>月</w:t>
      </w:r>
      <w:r w:rsidR="00382062">
        <w:rPr>
          <w:rFonts w:ascii="宋体" w:hAnsi="宋体" w:cs="宋体" w:hint="eastAsia"/>
          <w:b/>
          <w:bCs/>
          <w:sz w:val="24"/>
          <w:u w:val="thick"/>
        </w:rPr>
        <w:t>5</w:t>
      </w:r>
      <w:r w:rsidRPr="00937BDE">
        <w:rPr>
          <w:rFonts w:ascii="宋体" w:hAnsi="宋体" w:cs="宋体" w:hint="eastAsia"/>
          <w:b/>
          <w:bCs/>
          <w:sz w:val="24"/>
          <w:u w:val="thick"/>
        </w:rPr>
        <w:t>日至2018年</w:t>
      </w:r>
      <w:r w:rsidR="00382062">
        <w:rPr>
          <w:rFonts w:ascii="宋体" w:hAnsi="宋体" w:cs="宋体" w:hint="eastAsia"/>
          <w:b/>
          <w:bCs/>
          <w:sz w:val="24"/>
          <w:u w:val="thick"/>
        </w:rPr>
        <w:t>6</w:t>
      </w:r>
      <w:r w:rsidRPr="00937BDE">
        <w:rPr>
          <w:rFonts w:ascii="宋体" w:hAnsi="宋体" w:cs="宋体" w:hint="eastAsia"/>
          <w:b/>
          <w:bCs/>
          <w:sz w:val="24"/>
          <w:u w:val="thick"/>
        </w:rPr>
        <w:t>月</w:t>
      </w:r>
      <w:r w:rsidR="00382062">
        <w:rPr>
          <w:rFonts w:ascii="宋体" w:hAnsi="宋体" w:cs="宋体" w:hint="eastAsia"/>
          <w:b/>
          <w:bCs/>
          <w:sz w:val="24"/>
          <w:u w:val="thick"/>
        </w:rPr>
        <w:t>12</w:t>
      </w:r>
      <w:r w:rsidRPr="00937BDE">
        <w:rPr>
          <w:rFonts w:ascii="宋体" w:hAnsi="宋体" w:cs="宋体" w:hint="eastAsia"/>
          <w:b/>
          <w:bCs/>
          <w:sz w:val="24"/>
          <w:u w:val="thick"/>
        </w:rPr>
        <w:t>日</w:t>
      </w:r>
      <w:r w:rsidRPr="00937BDE">
        <w:rPr>
          <w:rFonts w:ascii="宋体" w:hAnsi="宋体" w:cs="宋体" w:hint="eastAsia"/>
          <w:sz w:val="24"/>
        </w:rPr>
        <w:t>（双休日及法定节假日除外）</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时间：上午：8：30-11：30，下午：13：30-16：30</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依据《浙江省财政厅、省监察厅关于进一步规范政府采购活动的若干意见（浙财采监字〔2007〕2号）》规定，招标文件获取截止时间之后有潜在投标人提出要求获取招标文件的，采购代理机构允许其获取。</w:t>
      </w:r>
    </w:p>
    <w:p w:rsidR="00937BDE" w:rsidRPr="00937BDE" w:rsidRDefault="00937BDE" w:rsidP="00937BDE">
      <w:pPr>
        <w:adjustRightInd w:val="0"/>
        <w:snapToGrid w:val="0"/>
        <w:spacing w:line="360" w:lineRule="auto"/>
        <w:ind w:firstLineChars="200" w:firstLine="482"/>
        <w:rPr>
          <w:rFonts w:ascii="宋体" w:hAnsi="宋体"/>
          <w:sz w:val="24"/>
        </w:rPr>
      </w:pPr>
      <w:r w:rsidRPr="00937BDE">
        <w:rPr>
          <w:rFonts w:ascii="宋体" w:hAnsi="宋体" w:cs="宋体" w:hint="eastAsia"/>
          <w:b/>
          <w:bCs/>
          <w:sz w:val="24"/>
        </w:rPr>
        <w:t>2、报名形式：</w:t>
      </w:r>
      <w:r w:rsidRPr="00937BDE">
        <w:rPr>
          <w:rFonts w:ascii="宋体" w:hAnsi="宋体" w:hint="eastAsia"/>
          <w:sz w:val="24"/>
        </w:rPr>
        <w:t>本项目采用现场报名。注意：本项目中标供应商须在合同签订以前完成浙江省政府采购正式供应商注册入库工作</w:t>
      </w:r>
      <w:r w:rsidRPr="00937BDE">
        <w:rPr>
          <w:rFonts w:ascii="宋体" w:hAnsi="宋体" w:cs="宋体" w:hint="eastAsia"/>
          <w:sz w:val="24"/>
        </w:rPr>
        <w:t>。</w:t>
      </w:r>
    </w:p>
    <w:p w:rsidR="00937BDE" w:rsidRPr="00937BDE" w:rsidRDefault="00937BDE" w:rsidP="00937BDE">
      <w:pPr>
        <w:adjustRightInd w:val="0"/>
        <w:snapToGrid w:val="0"/>
        <w:spacing w:line="360" w:lineRule="auto"/>
        <w:rPr>
          <w:rFonts w:ascii="宋体" w:hAnsi="宋体" w:cs="宋体"/>
          <w:sz w:val="24"/>
          <w:u w:val="single"/>
        </w:rPr>
      </w:pPr>
      <w:r w:rsidRPr="00937BDE">
        <w:rPr>
          <w:rFonts w:ascii="宋体" w:hAnsi="宋体" w:cs="宋体" w:hint="eastAsia"/>
          <w:sz w:val="24"/>
        </w:rPr>
        <w:t xml:space="preserve">    现场报名地点：杭州市余杭区临平世纪大道102号九洲大厦704室</w:t>
      </w:r>
    </w:p>
    <w:p w:rsidR="00937BDE" w:rsidRPr="00937BDE" w:rsidRDefault="00937BDE" w:rsidP="00937BDE">
      <w:pPr>
        <w:adjustRightInd w:val="0"/>
        <w:snapToGrid w:val="0"/>
        <w:spacing w:line="360" w:lineRule="auto"/>
        <w:ind w:firstLineChars="200" w:firstLine="482"/>
        <w:rPr>
          <w:rFonts w:ascii="宋体" w:hAnsi="宋体" w:cs="宋体"/>
          <w:sz w:val="24"/>
        </w:rPr>
      </w:pPr>
      <w:r w:rsidRPr="00937BDE">
        <w:rPr>
          <w:rFonts w:ascii="宋体" w:hAnsi="宋体" w:cs="宋体" w:hint="eastAsia"/>
          <w:b/>
          <w:bCs/>
          <w:sz w:val="24"/>
        </w:rPr>
        <w:lastRenderedPageBreak/>
        <w:t>3、招标文件获取方式：</w:t>
      </w:r>
      <w:r w:rsidRPr="00937BDE">
        <w:rPr>
          <w:rFonts w:ascii="宋体" w:hAnsi="宋体" w:cs="宋体" w:hint="eastAsia"/>
          <w:sz w:val="24"/>
        </w:rPr>
        <w:t>现场购买获取。</w:t>
      </w:r>
    </w:p>
    <w:p w:rsidR="00937BDE" w:rsidRPr="00937BDE" w:rsidRDefault="00937BDE" w:rsidP="00937BDE">
      <w:pPr>
        <w:adjustRightInd w:val="0"/>
        <w:snapToGrid w:val="0"/>
        <w:spacing w:line="360" w:lineRule="auto"/>
        <w:rPr>
          <w:rFonts w:ascii="宋体" w:hAnsi="宋体" w:cs="宋体"/>
          <w:b/>
          <w:bCs/>
          <w:sz w:val="24"/>
        </w:rPr>
      </w:pPr>
      <w:r w:rsidRPr="00937BDE">
        <w:rPr>
          <w:rFonts w:ascii="宋体" w:hAnsi="宋体" w:cs="宋体" w:hint="eastAsia"/>
          <w:b/>
          <w:bCs/>
          <w:sz w:val="24"/>
        </w:rPr>
        <w:t>八、投标保证金</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1、金额为</w:t>
      </w:r>
      <w:r w:rsidR="00871DAB">
        <w:rPr>
          <w:rFonts w:ascii="宋体" w:hAnsi="宋体" w:cs="宋体" w:hint="eastAsia"/>
          <w:sz w:val="24"/>
          <w:u w:val="thick"/>
        </w:rPr>
        <w:t>18</w:t>
      </w:r>
      <w:r w:rsidRPr="00937BDE">
        <w:rPr>
          <w:rFonts w:ascii="宋体" w:hAnsi="宋体" w:cs="宋体" w:hint="eastAsia"/>
          <w:sz w:val="24"/>
          <w:u w:val="thick"/>
        </w:rPr>
        <w:t>万</w:t>
      </w:r>
      <w:r w:rsidRPr="00937BDE">
        <w:rPr>
          <w:rFonts w:ascii="宋体" w:hAnsi="宋体" w:cs="宋体" w:hint="eastAsia"/>
          <w:sz w:val="24"/>
        </w:rPr>
        <w:t>元（币种为人民币，拒收现金）。</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收款单位（户名）:</w:t>
      </w:r>
      <w:r w:rsidRPr="00937BDE">
        <w:rPr>
          <w:rFonts w:ascii="宋体" w:hAnsi="宋体" w:hint="eastAsia"/>
          <w:sz w:val="24"/>
        </w:rPr>
        <w:t xml:space="preserve"> </w:t>
      </w:r>
      <w:r w:rsidRPr="00937BDE">
        <w:rPr>
          <w:rFonts w:ascii="宋体" w:hAnsi="宋体" w:cs="宋体" w:hint="eastAsia"/>
          <w:sz w:val="24"/>
        </w:rPr>
        <w:t>杭州恒正造价工程师事务所</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开户银行：</w:t>
      </w:r>
      <w:r w:rsidRPr="00937BDE">
        <w:rPr>
          <w:rFonts w:ascii="宋体" w:hAnsi="宋体" w:cs="宋体" w:hint="eastAsia"/>
          <w:kern w:val="0"/>
          <w:sz w:val="24"/>
        </w:rPr>
        <w:t>邮政储蓄银行余杭支行</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银行账号：</w:t>
      </w:r>
      <w:r w:rsidRPr="00937BDE">
        <w:rPr>
          <w:rFonts w:ascii="宋体" w:hAnsi="宋体" w:cs="宋体" w:hint="eastAsia"/>
          <w:kern w:val="0"/>
          <w:sz w:val="24"/>
        </w:rPr>
        <w:t>100375552700010001</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注：以上信息不得多字或少字，并必须从投标单位账号汇出，汇入子账号不得错误，否则该投标保证金无效。</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2、须在投标截止时间前将投标保证金（交付方式:电汇/网银，谢绝现金缴纳）缴纳到账，同时投标单位须在缴款凭证备注栏中注明项目编号，逾期未缴纳者视为无效投标。</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3、</w:t>
      </w:r>
      <w:r w:rsidRPr="00937BDE">
        <w:rPr>
          <w:rFonts w:ascii="宋体" w:hAnsi="宋体" w:hint="eastAsia"/>
          <w:sz w:val="24"/>
        </w:rPr>
        <w:t>投标时以银行进账单（银行缴款凭证）或保证金收据作为评判是否缴纳投标保证金依据，各投标人应将银行进账单（银行缴款凭证）或保证金收据复印件作为投标文件组成部分，否则作无效标处理。</w:t>
      </w:r>
    </w:p>
    <w:p w:rsidR="00937BDE" w:rsidRPr="00937BDE" w:rsidRDefault="00937BDE" w:rsidP="00937BDE">
      <w:pPr>
        <w:pStyle w:val="2"/>
        <w:spacing w:line="440" w:lineRule="exact"/>
        <w:rPr>
          <w:rFonts w:ascii="宋体" w:eastAsia="宋体" w:hAnsi="宋体" w:cs="宋体"/>
          <w:b/>
          <w:bCs/>
          <w:sz w:val="24"/>
        </w:rPr>
      </w:pPr>
      <w:r w:rsidRPr="00937BDE">
        <w:rPr>
          <w:rFonts w:ascii="宋体" w:eastAsia="宋体" w:hAnsi="宋体" w:cs="宋体" w:hint="eastAsia"/>
          <w:b/>
          <w:bCs/>
          <w:sz w:val="24"/>
          <w:szCs w:val="24"/>
        </w:rPr>
        <w:t>九</w:t>
      </w:r>
      <w:r w:rsidRPr="00937BDE">
        <w:rPr>
          <w:rFonts w:ascii="宋体" w:eastAsia="宋体" w:hAnsi="宋体" w:cs="宋体" w:hint="eastAsia"/>
          <w:b/>
          <w:bCs/>
          <w:sz w:val="24"/>
        </w:rPr>
        <w:t>、投标截止时间与地点（逾期送达或未密封将予以拒收）：</w:t>
      </w:r>
    </w:p>
    <w:p w:rsidR="00937BDE" w:rsidRPr="00937BDE" w:rsidRDefault="00937BDE" w:rsidP="00937BDE">
      <w:pPr>
        <w:adjustRightInd w:val="0"/>
        <w:snapToGrid w:val="0"/>
        <w:spacing w:line="360" w:lineRule="auto"/>
        <w:ind w:firstLineChars="200" w:firstLine="482"/>
        <w:rPr>
          <w:rFonts w:ascii="宋体" w:hAnsi="宋体" w:cs="宋体"/>
          <w:b/>
          <w:sz w:val="24"/>
          <w:u w:val="thick"/>
        </w:rPr>
      </w:pPr>
      <w:bookmarkStart w:id="0" w:name="bidEndDate"/>
      <w:bookmarkEnd w:id="0"/>
      <w:r w:rsidRPr="00937BDE">
        <w:rPr>
          <w:rFonts w:ascii="宋体" w:hAnsi="宋体" w:cs="宋体" w:hint="eastAsia"/>
          <w:b/>
          <w:sz w:val="24"/>
          <w:u w:val="thick"/>
        </w:rPr>
        <w:t>2018年</w:t>
      </w:r>
      <w:r w:rsidR="00382062">
        <w:rPr>
          <w:rFonts w:ascii="宋体" w:hAnsi="宋体" w:cs="宋体" w:hint="eastAsia"/>
          <w:b/>
          <w:sz w:val="24"/>
          <w:u w:val="thick"/>
        </w:rPr>
        <w:t>6</w:t>
      </w:r>
      <w:r w:rsidRPr="00937BDE">
        <w:rPr>
          <w:rFonts w:ascii="宋体" w:hAnsi="宋体" w:cs="宋体" w:hint="eastAsia"/>
          <w:b/>
          <w:sz w:val="24"/>
          <w:u w:val="thick"/>
        </w:rPr>
        <w:t>月</w:t>
      </w:r>
      <w:r w:rsidR="00382062">
        <w:rPr>
          <w:rFonts w:ascii="宋体" w:hAnsi="宋体" w:cs="宋体" w:hint="eastAsia"/>
          <w:b/>
          <w:sz w:val="24"/>
          <w:u w:val="thick"/>
        </w:rPr>
        <w:t>27</w:t>
      </w:r>
      <w:r w:rsidRPr="00937BDE">
        <w:rPr>
          <w:rFonts w:ascii="宋体" w:hAnsi="宋体" w:cs="宋体" w:hint="eastAsia"/>
          <w:b/>
          <w:sz w:val="24"/>
          <w:u w:val="thick"/>
        </w:rPr>
        <w:t xml:space="preserve">日  </w:t>
      </w:r>
      <w:bookmarkStart w:id="1" w:name="bidEndTime"/>
      <w:r w:rsidR="00382062">
        <w:rPr>
          <w:rFonts w:ascii="宋体" w:hAnsi="宋体" w:cs="宋体" w:hint="eastAsia"/>
          <w:b/>
          <w:sz w:val="24"/>
          <w:u w:val="thick"/>
        </w:rPr>
        <w:t>9</w:t>
      </w:r>
      <w:r w:rsidRPr="00937BDE">
        <w:rPr>
          <w:rFonts w:ascii="宋体" w:hAnsi="宋体" w:cs="宋体" w:hint="eastAsia"/>
          <w:b/>
          <w:sz w:val="24"/>
          <w:u w:val="thick"/>
        </w:rPr>
        <w:t>:</w:t>
      </w:r>
      <w:bookmarkEnd w:id="1"/>
      <w:r w:rsidR="00382062">
        <w:rPr>
          <w:rFonts w:ascii="宋体" w:hAnsi="宋体" w:cs="宋体" w:hint="eastAsia"/>
          <w:b/>
          <w:sz w:val="24"/>
          <w:u w:val="thick"/>
        </w:rPr>
        <w:t>00</w:t>
      </w:r>
    </w:p>
    <w:p w:rsidR="00937BDE" w:rsidRPr="00937BDE" w:rsidRDefault="00937BDE" w:rsidP="00937BDE">
      <w:pPr>
        <w:adjustRightInd w:val="0"/>
        <w:snapToGrid w:val="0"/>
        <w:spacing w:line="360" w:lineRule="auto"/>
        <w:ind w:firstLineChars="200" w:firstLine="480"/>
        <w:rPr>
          <w:rFonts w:ascii="宋体" w:hAnsi="宋体" w:cs="宋体"/>
          <w:sz w:val="24"/>
        </w:rPr>
      </w:pPr>
      <w:bookmarkStart w:id="2" w:name="bidAddr"/>
      <w:r w:rsidRPr="00937BDE">
        <w:rPr>
          <w:rFonts w:ascii="宋体" w:hAnsi="宋体" w:cs="宋体" w:hint="eastAsia"/>
          <w:sz w:val="24"/>
        </w:rPr>
        <w:t>杭州市公共资源交易中心余杭分中心</w:t>
      </w:r>
      <w:r w:rsidR="00382062">
        <w:rPr>
          <w:rFonts w:ascii="宋体" w:hAnsi="宋体" w:cs="宋体" w:hint="eastAsia"/>
          <w:sz w:val="24"/>
        </w:rPr>
        <w:t>4</w:t>
      </w:r>
      <w:r w:rsidRPr="00937BDE">
        <w:rPr>
          <w:rFonts w:ascii="宋体" w:hAnsi="宋体" w:cs="宋体" w:hint="eastAsia"/>
          <w:sz w:val="24"/>
        </w:rPr>
        <w:t>号开标室</w:t>
      </w:r>
      <w:bookmarkEnd w:id="2"/>
      <w:r w:rsidRPr="00937BDE">
        <w:rPr>
          <w:rFonts w:ascii="宋体" w:hAnsi="宋体" w:cs="宋体" w:hint="eastAsia"/>
          <w:sz w:val="24"/>
        </w:rPr>
        <w:t>（杭州市余杭区临平南大街265号市民之家三楼）</w:t>
      </w:r>
    </w:p>
    <w:p w:rsidR="00937BDE" w:rsidRPr="00937BDE" w:rsidRDefault="00937BDE" w:rsidP="00937BDE">
      <w:pPr>
        <w:adjustRightInd w:val="0"/>
        <w:snapToGrid w:val="0"/>
        <w:spacing w:line="360" w:lineRule="auto"/>
        <w:rPr>
          <w:rFonts w:ascii="宋体" w:hAnsi="宋体" w:cs="宋体"/>
          <w:b/>
          <w:bCs/>
          <w:sz w:val="24"/>
        </w:rPr>
      </w:pPr>
      <w:r w:rsidRPr="00937BDE">
        <w:rPr>
          <w:rFonts w:ascii="宋体" w:hAnsi="宋体" w:cs="宋体" w:hint="eastAsia"/>
          <w:b/>
          <w:bCs/>
          <w:sz w:val="24"/>
        </w:rPr>
        <w:t>十、开标时间与地点（投标人代表携带本人有效身份证件出席开标会议）：</w:t>
      </w:r>
    </w:p>
    <w:p w:rsidR="00937BDE" w:rsidRPr="00937BDE" w:rsidRDefault="00382062" w:rsidP="00937BDE">
      <w:pPr>
        <w:adjustRightInd w:val="0"/>
        <w:snapToGrid w:val="0"/>
        <w:spacing w:line="360" w:lineRule="auto"/>
        <w:ind w:firstLineChars="200" w:firstLine="482"/>
        <w:rPr>
          <w:rFonts w:ascii="宋体" w:hAnsi="宋体" w:cs="宋体"/>
          <w:b/>
          <w:sz w:val="24"/>
          <w:u w:val="thick"/>
        </w:rPr>
      </w:pPr>
      <w:bookmarkStart w:id="3" w:name="openDate"/>
      <w:bookmarkEnd w:id="3"/>
      <w:r w:rsidRPr="00937BDE">
        <w:rPr>
          <w:rFonts w:ascii="宋体" w:hAnsi="宋体" w:cs="宋体" w:hint="eastAsia"/>
          <w:b/>
          <w:sz w:val="24"/>
          <w:u w:val="thick"/>
        </w:rPr>
        <w:t>2018年</w:t>
      </w:r>
      <w:r>
        <w:rPr>
          <w:rFonts w:ascii="宋体" w:hAnsi="宋体" w:cs="宋体" w:hint="eastAsia"/>
          <w:b/>
          <w:sz w:val="24"/>
          <w:u w:val="thick"/>
        </w:rPr>
        <w:t>6</w:t>
      </w:r>
      <w:r w:rsidRPr="00937BDE">
        <w:rPr>
          <w:rFonts w:ascii="宋体" w:hAnsi="宋体" w:cs="宋体" w:hint="eastAsia"/>
          <w:b/>
          <w:sz w:val="24"/>
          <w:u w:val="thick"/>
        </w:rPr>
        <w:t>月</w:t>
      </w:r>
      <w:r>
        <w:rPr>
          <w:rFonts w:ascii="宋体" w:hAnsi="宋体" w:cs="宋体" w:hint="eastAsia"/>
          <w:b/>
          <w:sz w:val="24"/>
          <w:u w:val="thick"/>
        </w:rPr>
        <w:t>27</w:t>
      </w:r>
      <w:r w:rsidRPr="00937BDE">
        <w:rPr>
          <w:rFonts w:ascii="宋体" w:hAnsi="宋体" w:cs="宋体" w:hint="eastAsia"/>
          <w:b/>
          <w:sz w:val="24"/>
          <w:u w:val="thick"/>
        </w:rPr>
        <w:t xml:space="preserve">日  </w:t>
      </w:r>
      <w:r>
        <w:rPr>
          <w:rFonts w:ascii="宋体" w:hAnsi="宋体" w:cs="宋体" w:hint="eastAsia"/>
          <w:b/>
          <w:sz w:val="24"/>
          <w:u w:val="thick"/>
        </w:rPr>
        <w:t>9</w:t>
      </w:r>
      <w:r w:rsidRPr="00937BDE">
        <w:rPr>
          <w:rFonts w:ascii="宋体" w:hAnsi="宋体" w:cs="宋体" w:hint="eastAsia"/>
          <w:b/>
          <w:sz w:val="24"/>
          <w:u w:val="thick"/>
        </w:rPr>
        <w:t>:</w:t>
      </w:r>
      <w:r>
        <w:rPr>
          <w:rFonts w:ascii="宋体" w:hAnsi="宋体" w:cs="宋体" w:hint="eastAsia"/>
          <w:b/>
          <w:sz w:val="24"/>
          <w:u w:val="thick"/>
        </w:rPr>
        <w:t>00</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杭州市公共资源交易中心余杭分中心</w:t>
      </w:r>
      <w:r w:rsidR="00382062">
        <w:rPr>
          <w:rFonts w:ascii="宋体" w:hAnsi="宋体" w:cs="宋体" w:hint="eastAsia"/>
          <w:sz w:val="24"/>
        </w:rPr>
        <w:t>4</w:t>
      </w:r>
      <w:r w:rsidRPr="00937BDE">
        <w:rPr>
          <w:rFonts w:ascii="宋体" w:hAnsi="宋体" w:cs="宋体" w:hint="eastAsia"/>
          <w:sz w:val="24"/>
        </w:rPr>
        <w:t>号开标室（杭州市余杭区临平南大街265号市民之家三楼）</w:t>
      </w:r>
    </w:p>
    <w:p w:rsidR="00937BDE" w:rsidRPr="00937BDE" w:rsidRDefault="00937BDE" w:rsidP="00937BDE">
      <w:pPr>
        <w:adjustRightInd w:val="0"/>
        <w:snapToGrid w:val="0"/>
        <w:spacing w:line="360" w:lineRule="auto"/>
        <w:rPr>
          <w:rFonts w:ascii="宋体" w:hAnsi="宋体" w:cs="宋体"/>
          <w:b/>
          <w:bCs/>
          <w:sz w:val="24"/>
        </w:rPr>
      </w:pPr>
      <w:r w:rsidRPr="00937BDE">
        <w:rPr>
          <w:rFonts w:ascii="宋体" w:hAnsi="宋体" w:cs="宋体" w:hint="eastAsia"/>
          <w:b/>
          <w:bCs/>
          <w:sz w:val="24"/>
        </w:rPr>
        <w:t>十一、质疑和投诉：</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1、质疑事项：</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（1）、投标人如认为招标公告信息使自身的合法权益受到损害的，应于自招标公告发布之日起七个工作日内以书面形式向采购代理机构提出质疑。</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2）、投标人如认为招标文件使自身的合法权益受到损害的，应于自获取招标文件之日起七个工作日内（招标文件获取截止时间之后获取的，应于自招标文件获取截止时间之日起七个工作日内），且应当在投标响应截止时间之前以书面形式向采购代理机构提出，否则，采购代理机构可不予接受。</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lastRenderedPageBreak/>
        <w:t>（3）、投标人如认为采购过程使自身的合法权益受到损害的，应于自各采购程序环节结束之日起七个工作日内，以书面形式向采购代理机构提出质疑。</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（4）、投标人如认为中标结果使自身的合法权益受到损害的，应于自中标结果公告期限（公告期限为1个工作日）届满之日起七个工作日内，以书面形式向采购代理机构提出质疑。</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2、质疑受理地点：杭州恒正造价工程师事务所（杭州市余杭区临平世纪大道102号九洲大厦704室）。</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3、投诉事项：投标人对采购代理机构的质疑答复不满意或者采购代理机构未在规定时间内作出答复的，可以在答复期满后十五个工作日内向同级政府采购监督管理部门余杭区财政局采购监管科投诉，联系电话为0571-89180113。</w:t>
      </w:r>
    </w:p>
    <w:p w:rsidR="00937BDE" w:rsidRPr="00937BDE" w:rsidRDefault="00937BDE" w:rsidP="00937BDE">
      <w:pPr>
        <w:adjustRightInd w:val="0"/>
        <w:snapToGrid w:val="0"/>
        <w:spacing w:line="360" w:lineRule="auto"/>
        <w:rPr>
          <w:rFonts w:ascii="宋体" w:hAnsi="宋体" w:cs="宋体"/>
          <w:b/>
          <w:bCs/>
          <w:sz w:val="24"/>
        </w:rPr>
      </w:pPr>
      <w:r w:rsidRPr="00937BDE">
        <w:rPr>
          <w:rFonts w:ascii="宋体" w:hAnsi="宋体" w:cs="宋体" w:hint="eastAsia"/>
          <w:b/>
          <w:bCs/>
          <w:sz w:val="24"/>
        </w:rPr>
        <w:t>十二、联系方式：</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1、采购人</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采购人名称：杭州市余杭区妇幼保健院</w:t>
      </w:r>
    </w:p>
    <w:p w:rsidR="00937BDE" w:rsidRPr="00937BDE" w:rsidRDefault="00937BDE" w:rsidP="00937BDE">
      <w:pPr>
        <w:adjustRightInd w:val="0"/>
        <w:snapToGrid w:val="0"/>
        <w:spacing w:line="360" w:lineRule="auto"/>
        <w:ind w:firstLineChars="200" w:firstLine="480"/>
        <w:jc w:val="left"/>
        <w:rPr>
          <w:rFonts w:ascii="宋体" w:hAnsi="宋体" w:cs="宋体"/>
          <w:sz w:val="24"/>
        </w:rPr>
      </w:pPr>
      <w:r w:rsidRPr="00937BDE">
        <w:rPr>
          <w:rFonts w:ascii="宋体" w:hAnsi="宋体" w:cs="宋体" w:hint="eastAsia"/>
          <w:sz w:val="24"/>
        </w:rPr>
        <w:t>地址：余杭区南苑街道人民大道359号</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项目联系人姓名：汪科，电话：0571-86169590</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2、采购代理机构</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采购代理机构名称：杭州恒正造价工程师事务所</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地址：杭州市余杭区临平世纪大道102号九洲大厦704室</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项目联系人姓名：王先生，电话：0571-89265552，传真：0571-89265553</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投标报名、中标通知书发放、保证金退付、合同鉴证咨询电话：</w:t>
      </w:r>
      <w:r w:rsidRPr="00937BDE">
        <w:rPr>
          <w:rFonts w:ascii="宋体" w:hAnsi="宋体" w:cs="宋体"/>
          <w:sz w:val="24"/>
        </w:rPr>
        <w:t>0571-8</w:t>
      </w:r>
      <w:r w:rsidRPr="00937BDE">
        <w:rPr>
          <w:rFonts w:ascii="宋体" w:hAnsi="宋体" w:cs="宋体" w:hint="eastAsia"/>
          <w:sz w:val="24"/>
        </w:rPr>
        <w:t>9265552</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3、同级政府采购监督管理部门</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同级政府采购监督管理部门：杭州市余杭区财政局</w:t>
      </w:r>
    </w:p>
    <w:p w:rsidR="00937BDE" w:rsidRPr="00937BDE" w:rsidRDefault="00937BDE" w:rsidP="00937BDE">
      <w:pPr>
        <w:adjustRightInd w:val="0"/>
        <w:snapToGrid w:val="0"/>
        <w:spacing w:line="360" w:lineRule="auto"/>
        <w:ind w:firstLineChars="200" w:firstLine="480"/>
        <w:rPr>
          <w:rFonts w:ascii="宋体" w:hAnsi="宋体" w:cs="宋体"/>
          <w:sz w:val="24"/>
        </w:rPr>
      </w:pPr>
      <w:r w:rsidRPr="00937BDE">
        <w:rPr>
          <w:rFonts w:ascii="宋体" w:hAnsi="宋体" w:cs="宋体" w:hint="eastAsia"/>
          <w:sz w:val="24"/>
        </w:rPr>
        <w:t>地址：杭州市余杭区临平东湖中路236号余杭财税大楼</w:t>
      </w:r>
    </w:p>
    <w:p w:rsidR="007C6AC3" w:rsidRPr="00937BDE" w:rsidRDefault="00937BDE" w:rsidP="00937BDE">
      <w:r w:rsidRPr="00937BDE">
        <w:rPr>
          <w:rFonts w:ascii="宋体" w:hAnsi="宋体" w:cs="宋体" w:hint="eastAsia"/>
          <w:sz w:val="24"/>
        </w:rPr>
        <w:t>联系人：杜国强，联系电话：0571-89180113，传真：0571-89180113</w:t>
      </w:r>
    </w:p>
    <w:sectPr w:rsidR="007C6AC3" w:rsidRPr="00937BDE" w:rsidSect="007C6AC3">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B7397" w:rsidRPr="00CA3EB4" w:rsidRDefault="007B7397" w:rsidP="00382062">
      <w:pPr>
        <w:rPr>
          <w:rFonts w:ascii="仿宋_GB2312" w:eastAsia="仿宋_GB2312"/>
          <w:b/>
          <w:sz w:val="32"/>
          <w:szCs w:val="32"/>
        </w:rPr>
      </w:pPr>
      <w:r>
        <w:separator/>
      </w:r>
    </w:p>
  </w:endnote>
  <w:endnote w:type="continuationSeparator" w:id="1">
    <w:p w:rsidR="007B7397" w:rsidRPr="00CA3EB4" w:rsidRDefault="007B7397" w:rsidP="00382062">
      <w:pPr>
        <w:rPr>
          <w:rFonts w:ascii="仿宋_GB2312" w:eastAsia="仿宋_GB2312"/>
          <w:b/>
          <w:sz w:val="32"/>
          <w:szCs w:val="32"/>
        </w:rPr>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Arial Unicode MS"/>
    <w:charset w:val="86"/>
    <w:family w:val="modern"/>
    <w:pitch w:val="fixed"/>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B7397" w:rsidRPr="00CA3EB4" w:rsidRDefault="007B7397" w:rsidP="00382062">
      <w:pPr>
        <w:rPr>
          <w:rFonts w:ascii="仿宋_GB2312" w:eastAsia="仿宋_GB2312"/>
          <w:b/>
          <w:sz w:val="32"/>
          <w:szCs w:val="32"/>
        </w:rPr>
      </w:pPr>
      <w:r>
        <w:separator/>
      </w:r>
    </w:p>
  </w:footnote>
  <w:footnote w:type="continuationSeparator" w:id="1">
    <w:p w:rsidR="007B7397" w:rsidRPr="00CA3EB4" w:rsidRDefault="007B7397" w:rsidP="00382062">
      <w:pPr>
        <w:rPr>
          <w:rFonts w:ascii="仿宋_GB2312" w:eastAsia="仿宋_GB2312"/>
          <w:b/>
          <w:sz w:val="32"/>
          <w:szCs w:val="32"/>
        </w:rPr>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9FA8BC7"/>
    <w:multiLevelType w:val="singleLevel"/>
    <w:tmpl w:val="59FA8BC7"/>
    <w:lvl w:ilvl="0">
      <w:start w:val="6"/>
      <w:numFmt w:val="chineseCounting"/>
      <w:suff w:val="nothing"/>
      <w:lvlText w:val="%1、"/>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024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937BDE"/>
    <w:rsid w:val="002262B2"/>
    <w:rsid w:val="002D1AB9"/>
    <w:rsid w:val="00382062"/>
    <w:rsid w:val="0041075D"/>
    <w:rsid w:val="007B7397"/>
    <w:rsid w:val="007C6AC3"/>
    <w:rsid w:val="00871DAB"/>
    <w:rsid w:val="00937BDE"/>
    <w:rsid w:val="00C45D1F"/>
    <w:rsid w:val="00D608C9"/>
    <w:rsid w:val="00FC40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7BDE"/>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
    <w:name w:val="2"/>
    <w:basedOn w:val="a"/>
    <w:next w:val="a"/>
    <w:rsid w:val="00937BDE"/>
    <w:rPr>
      <w:rFonts w:ascii="Calibri" w:eastAsia="仿宋_GB2312" w:hAnsi="Calibri"/>
      <w:sz w:val="18"/>
      <w:szCs w:val="20"/>
    </w:rPr>
  </w:style>
  <w:style w:type="paragraph" w:styleId="a3">
    <w:name w:val="header"/>
    <w:basedOn w:val="a"/>
    <w:link w:val="Char"/>
    <w:uiPriority w:val="99"/>
    <w:semiHidden/>
    <w:unhideWhenUsed/>
    <w:rsid w:val="0038206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382062"/>
    <w:rPr>
      <w:rFonts w:ascii="Times New Roman" w:eastAsia="宋体" w:hAnsi="Times New Roman" w:cs="Times New Roman"/>
      <w:sz w:val="18"/>
      <w:szCs w:val="18"/>
    </w:rPr>
  </w:style>
  <w:style w:type="paragraph" w:styleId="a4">
    <w:name w:val="footer"/>
    <w:basedOn w:val="a"/>
    <w:link w:val="Char0"/>
    <w:uiPriority w:val="99"/>
    <w:semiHidden/>
    <w:unhideWhenUsed/>
    <w:rsid w:val="00382062"/>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382062"/>
    <w:rPr>
      <w:rFonts w:ascii="Times New Roman" w:eastAsia="宋体"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Pages>
  <Words>312</Words>
  <Characters>1782</Characters>
  <Application>Microsoft Office Word</Application>
  <DocSecurity>0</DocSecurity>
  <Lines>14</Lines>
  <Paragraphs>4</Paragraphs>
  <ScaleCrop>false</ScaleCrop>
  <Company>微软中国</Company>
  <LinksUpToDate>false</LinksUpToDate>
  <CharactersWithSpaces>2090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joker</dc:creator>
  <cp:lastModifiedBy>joker</cp:lastModifiedBy>
  <cp:revision>4</cp:revision>
  <dcterms:created xsi:type="dcterms:W3CDTF">2018-06-04T05:27:00Z</dcterms:created>
  <dcterms:modified xsi:type="dcterms:W3CDTF">2018-06-05T12:51:00Z</dcterms:modified>
</cp:coreProperties>
</file>