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pPr>
              <w:adjustRightInd/>
              <w:spacing w:line="360" w:lineRule="auto"/>
              <w:jc w:val="center"/>
              <w:rPr>
                <w:rFonts w:hint="eastAsia" w:ascii="宋体" w:hAnsi="宋体" w:cs="宋体"/>
                <w:color w:val="auto"/>
                <w:sz w:val="48"/>
                <w:szCs w:val="48"/>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lang w:eastAsia="zh-CN"/>
              </w:rPr>
              <w:t>坎山初中校园广播系统、中考备份广播系统采购项目</w:t>
            </w:r>
            <w:r>
              <w:rPr>
                <w:rFonts w:hint="eastAsia" w:ascii="宋体" w:hAnsi="宋体" w:cs="宋体"/>
                <w:color w:val="auto"/>
                <w:sz w:val="48"/>
                <w:szCs w:val="48"/>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pPr>
              <w:snapToGrid w:val="0"/>
              <w:spacing w:line="360" w:lineRule="auto"/>
              <w:jc w:val="center"/>
              <w:rPr>
                <w:rFonts w:hint="default" w:ascii="宋体" w:hAnsi="宋体" w:cs="宋体"/>
                <w:color w:val="auto"/>
                <w:sz w:val="48"/>
                <w:szCs w:val="48"/>
                <w:highlight w:val="none"/>
                <w:vertAlign w:val="baseline"/>
                <w:lang w:val="en-US"/>
              </w:rPr>
            </w:pPr>
            <w:r>
              <w:rPr>
                <w:rFonts w:hint="eastAsia" w:ascii="宋体" w:hAnsi="宋体" w:cs="宋体"/>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KSCZ-XC2025-0703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vAlign w:val="top"/>
          </w:tcPr>
          <w:p>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 xml:space="preserve">萧山区瓜沥镇坎山初级中学  </w:t>
            </w:r>
          </w:p>
          <w:p>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eastAsia="宋体" w:cs="宋体"/>
                <w:bCs/>
                <w:color w:val="auto"/>
                <w:sz w:val="32"/>
                <w:szCs w:val="32"/>
                <w:highlight w:val="none"/>
              </w:rPr>
              <w:t>杭州萧诚工程管理有限公司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vAlign w:val="top"/>
          </w:tcPr>
          <w:p>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8</w:t>
            </w:r>
            <w:r>
              <w:rPr>
                <w:rFonts w:hint="eastAsia" w:ascii="宋体" w:hAnsi="宋体" w:cs="宋体"/>
                <w:bCs/>
                <w:color w:val="auto"/>
                <w:sz w:val="32"/>
                <w:szCs w:val="32"/>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pPr>
              <w:snapToGrid w:val="0"/>
              <w:spacing w:line="360" w:lineRule="auto"/>
              <w:jc w:val="center"/>
              <w:rPr>
                <w:rFonts w:hint="eastAsia" w:ascii="宋体" w:hAnsi="宋体" w:cs="宋体"/>
                <w:bCs/>
                <w:color w:val="auto"/>
                <w:sz w:val="32"/>
                <w:szCs w:val="32"/>
                <w:highlight w:val="none"/>
                <w:lang w:eastAsia="zh-CN"/>
              </w:rPr>
            </w:pPr>
          </w:p>
        </w:tc>
      </w:tr>
    </w:tbl>
    <w:p>
      <w:pPr>
        <w:jc w:val="left"/>
        <w:rPr>
          <w:rFonts w:hint="eastAsia"/>
          <w:color w:val="auto"/>
          <w:highlight w:val="none"/>
        </w:rPr>
      </w:pPr>
      <w:r>
        <w:rPr>
          <w:rFonts w:hint="eastAsia"/>
          <w:color w:val="auto"/>
          <w:highlight w:val="none"/>
        </w:rPr>
        <w:t>本招标文件为202</w:t>
      </w:r>
      <w:r>
        <w:rPr>
          <w:rFonts w:hint="eastAsia"/>
          <w:color w:val="auto"/>
          <w:highlight w:val="none"/>
          <w:lang w:val="en-US" w:eastAsia="zh-CN"/>
        </w:rPr>
        <w:t>5年4月1日稿</w:t>
      </w:r>
    </w:p>
    <w:p>
      <w:pPr>
        <w:rPr>
          <w:rFonts w:hint="eastAsia"/>
          <w:color w:val="auto"/>
          <w:highlight w:val="none"/>
        </w:rPr>
      </w:pPr>
      <w:r>
        <w:rPr>
          <w:rFonts w:hint="eastAsia"/>
          <w:color w:val="auto"/>
          <w:highlight w:val="none"/>
        </w:rPr>
        <w:br w:type="page"/>
      </w: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pPr>
        <w:adjustRightInd/>
        <w:spacing w:line="360" w:lineRule="auto"/>
        <w:jc w:val="center"/>
        <w:outlineLvl w:val="0"/>
        <w:rPr>
          <w:rFonts w:ascii="宋体" w:hAnsi="宋体" w:cs="宋体"/>
          <w:b/>
          <w:color w:val="auto"/>
          <w:sz w:val="36"/>
          <w:szCs w:val="20"/>
          <w:highlight w:val="none"/>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坎山初中校园广播系统、中考备份广播系统采购项目</w:t>
      </w:r>
      <w:r>
        <w:rPr>
          <w:rFonts w:hint="eastAsia" w:cs="仿宋_GB2312"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7</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29</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KSCZ-XC2025-0703</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坎山初中校园广播系统、中考备份广播系统采购项目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72</w:t>
      </w:r>
      <w:r>
        <w:rPr>
          <w:rFonts w:hint="eastAsia" w:ascii="宋体" w:hAnsi="宋体" w:cs="宋体"/>
          <w:color w:val="auto"/>
          <w:sz w:val="24"/>
          <w:highlight w:val="none"/>
        </w:rPr>
        <w:t xml:space="preserve">0000.00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72</w:t>
      </w:r>
      <w:r>
        <w:rPr>
          <w:rFonts w:hint="eastAsia" w:ascii="宋体" w:hAnsi="宋体" w:cs="宋体"/>
          <w:color w:val="auto"/>
          <w:sz w:val="24"/>
          <w:highlight w:val="none"/>
        </w:rPr>
        <w:t xml:space="preserve">0000.00     </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eastAsia" w:hAnsi="宋体" w:cs="宋体"/>
          <w:color w:val="auto"/>
          <w:sz w:val="24"/>
          <w:highlight w:val="none"/>
          <w:lang w:eastAsia="zh-CN"/>
        </w:rPr>
        <w:t>坎山初中校园广播系统、中考备份广播系统采购项目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3292"/>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993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7403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               ，该特定条件的法律法规据：             。</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 xml:space="preserve">萧山区瓜沥镇坎山初级中学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 xml:space="preserve">杭州市萧山区瓜沥镇塘上社区坎山上街108号   </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项目联系人（询问）：徐辽飞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项目联系方式（询问）：0571-82519732    </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质疑联系人：沈国土 </w:t>
      </w:r>
      <w:r>
        <w:rPr>
          <w:rFonts w:hint="eastAsia" w:ascii="宋体" w:hAnsi="宋体" w:cs="宋体"/>
          <w:color w:val="auto"/>
          <w:sz w:val="24"/>
          <w:highlight w:val="none"/>
          <w:lang w:eastAsia="zh-CN"/>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质疑联系方式：18006813968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称：杭州萧诚工程管理有限公司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址：浙江省杭州市萧山区北干街道山阴路869号绿创中心1302室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赵妮</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15268527857</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质疑联系人：方涵君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质疑联系方式：15858128791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hint="default" w:ascii="宋体" w:hAnsi="宋体" w:eastAsia="宋体" w:cs="宋体"/>
          <w:color w:val="auto"/>
          <w:sz w:val="24"/>
          <w:highlight w:val="none"/>
          <w:lang w:val="en-US" w:eastAsia="zh-CN"/>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pStyle w:val="4"/>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i w:val="0"/>
                <w:iCs w:val="0"/>
                <w:color w:val="auto"/>
                <w:sz w:val="24"/>
                <w:szCs w:val="24"/>
                <w:highlight w:val="none"/>
                <w:u w:val="single"/>
                <w:lang w:val="en-US" w:eastAsia="zh-CN"/>
              </w:rPr>
              <w:t>坎山初中校园广播系统、中考备份广播系统采购</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i w:val="0"/>
                <w:iCs w:val="0"/>
                <w:color w:val="auto"/>
                <w:sz w:val="24"/>
                <w:szCs w:val="24"/>
                <w:highlight w:val="none"/>
                <w:u w:val="single"/>
                <w:lang w:val="en-US" w:eastAsia="zh-CN"/>
              </w:rPr>
              <w:t xml:space="preserve">坎山初中校园广播系统、中考备份广播系统采购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工业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p>
          <w:p>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806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29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pPr>
              <w:spacing w:line="360" w:lineRule="auto"/>
              <w:rPr>
                <w:color w:val="auto"/>
                <w:sz w:val="24"/>
                <w:szCs w:val="24"/>
                <w:highlight w:val="none"/>
              </w:rPr>
            </w:pPr>
            <w:r>
              <w:rPr>
                <w:rFonts w:hint="eastAsia"/>
                <w:color w:val="auto"/>
                <w:sz w:val="24"/>
                <w:szCs w:val="24"/>
                <w:highlight w:val="none"/>
              </w:rPr>
              <w:t>（1）样品：</w:t>
            </w:r>
            <w:r>
              <w:rPr>
                <w:rFonts w:hint="eastAsia"/>
                <w:color w:val="auto"/>
                <w:sz w:val="24"/>
                <w:szCs w:val="24"/>
                <w:highlight w:val="none"/>
                <w:u w:val="single"/>
                <w:lang w:val="en-US" w:eastAsia="zh-CN"/>
              </w:rPr>
              <w:t xml:space="preserve">    </w:t>
            </w:r>
            <w:r>
              <w:rPr>
                <w:rFonts w:hint="eastAsia"/>
                <w:color w:val="auto"/>
                <w:sz w:val="24"/>
                <w:szCs w:val="24"/>
                <w:highlight w:val="none"/>
              </w:rPr>
              <w:t>；</w:t>
            </w:r>
          </w:p>
          <w:p>
            <w:pPr>
              <w:spacing w:line="360" w:lineRule="auto"/>
              <w:rPr>
                <w:color w:val="auto"/>
                <w:sz w:val="24"/>
                <w:szCs w:val="24"/>
                <w:highlight w:val="none"/>
              </w:rPr>
            </w:pPr>
            <w:r>
              <w:rPr>
                <w:rFonts w:hint="eastAsia"/>
                <w:color w:val="auto"/>
                <w:sz w:val="24"/>
                <w:szCs w:val="24"/>
                <w:highlight w:val="none"/>
              </w:rPr>
              <w:t>（2）样品制作的标准和要求：</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按采购文件要求</w:t>
            </w:r>
            <w:r>
              <w:rPr>
                <w:rFonts w:hint="eastAsia"/>
                <w:color w:val="auto"/>
                <w:sz w:val="24"/>
                <w:szCs w:val="24"/>
                <w:highlight w:val="none"/>
                <w:u w:val="single"/>
              </w:rPr>
              <w:t xml:space="preserve"> </w:t>
            </w:r>
            <w:r>
              <w:rPr>
                <w:rFonts w:hint="eastAsia"/>
                <w:color w:val="auto"/>
                <w:sz w:val="24"/>
                <w:szCs w:val="24"/>
                <w:highlight w:val="none"/>
              </w:rPr>
              <w:t>；</w:t>
            </w:r>
          </w:p>
          <w:p>
            <w:pPr>
              <w:spacing w:line="360" w:lineRule="auto"/>
              <w:rPr>
                <w:rFonts w:hint="eastAsia"/>
                <w:color w:val="auto"/>
                <w:sz w:val="24"/>
                <w:szCs w:val="24"/>
                <w:highlight w:val="none"/>
              </w:rPr>
            </w:pPr>
            <w:r>
              <w:rPr>
                <w:rFonts w:hint="eastAsia"/>
                <w:color w:val="auto"/>
                <w:sz w:val="24"/>
                <w:szCs w:val="24"/>
                <w:highlight w:val="none"/>
              </w:rPr>
              <w:t>（3）样品的评审方法以及评审标准：</w:t>
            </w:r>
            <w:r>
              <w:rPr>
                <w:rFonts w:hint="eastAsia"/>
                <w:color w:val="auto"/>
                <w:sz w:val="24"/>
                <w:szCs w:val="24"/>
                <w:highlight w:val="none"/>
              </w:rPr>
              <w:br w:type="textWrapping"/>
            </w:r>
            <w:sdt>
              <w:sdtPr>
                <w:rPr>
                  <w:rFonts w:hint="eastAsia" w:ascii="宋体" w:hAnsi="宋体" w:cs="宋体"/>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样品分未超过价格分的50%；</w:t>
            </w:r>
          </w:p>
          <w:p>
            <w:pPr>
              <w:spacing w:line="360" w:lineRule="auto"/>
              <w:rPr>
                <w:rFonts w:hint="eastAsia"/>
                <w:color w:val="auto"/>
                <w:sz w:val="24"/>
                <w:szCs w:val="24"/>
                <w:highlight w:val="none"/>
              </w:rPr>
            </w:pPr>
            <w:sdt>
              <w:sdtPr>
                <w:rPr>
                  <w:rFonts w:hint="eastAsia"/>
                  <w:color w:val="auto"/>
                  <w:sz w:val="24"/>
                  <w:szCs w:val="24"/>
                  <w:highlight w:val="none"/>
                </w:rPr>
                <w:id w:val="4667"/>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样品分超过价格分的50%，理由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pPr>
              <w:spacing w:line="360" w:lineRule="auto"/>
              <w:rPr>
                <w:rFonts w:hint="eastAsia"/>
                <w:color w:val="auto"/>
                <w:sz w:val="24"/>
                <w:szCs w:val="24"/>
                <w:highlight w:val="none"/>
              </w:rPr>
            </w:pPr>
            <w:r>
              <w:rPr>
                <w:rFonts w:hint="eastAsia"/>
                <w:color w:val="auto"/>
                <w:sz w:val="24"/>
                <w:szCs w:val="24"/>
                <w:highlight w:val="none"/>
              </w:rPr>
              <w:t xml:space="preserve">详见招标文件第四部分评标办法。 </w:t>
            </w:r>
          </w:p>
          <w:p>
            <w:pPr>
              <w:spacing w:line="360" w:lineRule="auto"/>
              <w:rPr>
                <w:color w:val="auto"/>
                <w:sz w:val="24"/>
                <w:szCs w:val="24"/>
                <w:highlight w:val="none"/>
              </w:rPr>
            </w:pPr>
            <w:r>
              <w:rPr>
                <w:rFonts w:hint="eastAsia"/>
                <w:color w:val="auto"/>
                <w:sz w:val="24"/>
                <w:szCs w:val="24"/>
                <w:highlight w:val="none"/>
              </w:rPr>
              <w:t>（4）是否需要随样品提交检测报告：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eastAsia="宋体" w:cs="宋体"/>
                <w:color w:val="auto"/>
                <w:sz w:val="24"/>
                <w:szCs w:val="24"/>
                <w:highlight w:val="none"/>
              </w:rPr>
            </w:pPr>
            <w:r>
              <w:rPr>
                <w:rFonts w:hint="eastAsia"/>
                <w:color w:val="auto"/>
                <w:sz w:val="24"/>
                <w:szCs w:val="24"/>
                <w:highlight w:val="none"/>
              </w:rPr>
              <w:t>（5）提供样品的时间：</w:t>
            </w:r>
            <w:r>
              <w:rPr>
                <w:rFonts w:hint="eastAsia" w:ascii="宋体" w:hAnsi="宋体" w:cs="宋体"/>
                <w:color w:val="auto"/>
                <w:sz w:val="24"/>
                <w:szCs w:val="24"/>
                <w:highlight w:val="none"/>
                <w:u w:val="single"/>
                <w:lang w:val="en-US" w:eastAsia="zh-CN"/>
              </w:rPr>
              <w:t>开标当天8:30-9:30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u w:val="single"/>
              </w:rPr>
              <w:t>为</w:t>
            </w:r>
            <w:r>
              <w:rPr>
                <w:rFonts w:hint="eastAsia" w:ascii="宋体" w:hAnsi="宋体" w:cs="宋体"/>
                <w:color w:val="auto"/>
                <w:kern w:val="0"/>
                <w:sz w:val="24"/>
                <w:szCs w:val="24"/>
                <w:highlight w:val="none"/>
                <w:u w:val="single"/>
                <w:lang w:val="en-US" w:eastAsia="zh-CN"/>
              </w:rPr>
              <w:t>杭州市萧山区北干街道山阴路869号绿创中心1302室</w:t>
            </w:r>
            <w:r>
              <w:rPr>
                <w:rFonts w:hint="eastAsia" w:ascii="宋体" w:hAnsi="宋体" w:cs="宋体"/>
                <w:color w:val="auto"/>
                <w:kern w:val="0"/>
                <w:sz w:val="24"/>
                <w:szCs w:val="24"/>
                <w:highlight w:val="none"/>
                <w:lang w:val="en-US" w:eastAsia="zh-CN"/>
              </w:rPr>
              <w:t>，由工作人员引导放至样品间（</w:t>
            </w:r>
            <w:r>
              <w:rPr>
                <w:rFonts w:hint="eastAsia" w:ascii="宋体" w:hAnsi="宋体" w:cs="宋体"/>
                <w:color w:val="auto"/>
                <w:kern w:val="0"/>
                <w:sz w:val="24"/>
                <w:szCs w:val="24"/>
                <w:highlight w:val="none"/>
                <w:u w:val="single"/>
                <w:lang w:val="en-US" w:eastAsia="zh-CN"/>
              </w:rPr>
              <w:t>接收样品联系人</w:t>
            </w:r>
            <w:r>
              <w:rPr>
                <w:rFonts w:hint="eastAsia" w:ascii="宋体" w:hAnsi="宋体" w:eastAsia="宋体" w:cs="宋体"/>
                <w:color w:val="auto"/>
                <w:kern w:val="0"/>
                <w:sz w:val="24"/>
                <w:szCs w:val="24"/>
                <w:highlight w:val="none"/>
                <w:u w:val="single"/>
                <w:lang w:val="en-US" w:eastAsia="zh-CN"/>
              </w:rPr>
              <w:t>：赵妮，联</w:t>
            </w:r>
            <w:r>
              <w:rPr>
                <w:rFonts w:hint="eastAsia" w:ascii="宋体" w:hAnsi="宋体" w:cs="宋体"/>
                <w:color w:val="auto"/>
                <w:kern w:val="0"/>
                <w:sz w:val="24"/>
                <w:szCs w:val="24"/>
                <w:highlight w:val="none"/>
                <w:u w:val="single"/>
                <w:lang w:val="en-US" w:eastAsia="zh-CN"/>
              </w:rPr>
              <w:t xml:space="preserve">系电话：15268527857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采购活动结束后，对于未中标人提供的样品，采购人、</w:t>
            </w:r>
            <w:r>
              <w:rPr>
                <w:rFonts w:hint="eastAsia"/>
                <w:color w:val="auto"/>
                <w:sz w:val="24"/>
                <w:szCs w:val="24"/>
                <w:highlight w:val="none"/>
                <w:lang w:eastAsia="zh-CN"/>
              </w:rPr>
              <w:t>采购代理机构</w:t>
            </w:r>
            <w:r>
              <w:rPr>
                <w:rFonts w:hint="eastAsia"/>
                <w:color w:val="auto"/>
                <w:sz w:val="24"/>
                <w:szCs w:val="24"/>
                <w:highlight w:val="none"/>
              </w:rPr>
              <w:t>将通知未中标人在规定的时间内取回，逾期未取回的，采购人、</w:t>
            </w:r>
            <w:r>
              <w:rPr>
                <w:rFonts w:hint="eastAsia"/>
                <w:color w:val="auto"/>
                <w:sz w:val="24"/>
                <w:szCs w:val="24"/>
                <w:highlight w:val="none"/>
                <w:lang w:eastAsia="zh-CN"/>
              </w:rPr>
              <w:t>采购代理机构</w:t>
            </w:r>
            <w:r>
              <w:rPr>
                <w:rFonts w:hint="eastAsia"/>
                <w:color w:val="auto"/>
                <w:sz w:val="24"/>
                <w:szCs w:val="24"/>
                <w:highlight w:val="none"/>
              </w:rPr>
              <w:t>不负保管义务；对于中标人提供的样品，采购人将进行保管、封存，并作为履约验收的参考。</w:t>
            </w:r>
          </w:p>
          <w:p>
            <w:pPr>
              <w:rPr>
                <w:color w:val="auto"/>
                <w:sz w:val="24"/>
                <w:szCs w:val="24"/>
                <w:highlight w:val="none"/>
              </w:rPr>
            </w:pPr>
            <w:r>
              <w:rPr>
                <w:rFonts w:hint="eastAsia"/>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B组织。</w:t>
            </w:r>
          </w:p>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highlight w:val="none"/>
              </w:rPr>
              <w:t>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eastAsia="宋体" w:cs="宋体"/>
                <w:color w:val="auto"/>
                <w:kern w:val="0"/>
                <w:sz w:val="24"/>
                <w:szCs w:val="24"/>
                <w:highlight w:val="none"/>
              </w:rPr>
              <w:t>现场讲解演示。现场讲解地点为</w:t>
            </w:r>
            <w:r>
              <w:rPr>
                <w:rFonts w:hint="eastAsia" w:ascii="宋体" w:hAnsi="宋体" w:eastAsia="宋体" w:cs="宋体"/>
                <w:color w:val="auto"/>
                <w:kern w:val="0"/>
                <w:sz w:val="24"/>
                <w:szCs w:val="24"/>
                <w:highlight w:val="none"/>
                <w:u w:val="single"/>
              </w:rPr>
              <w:t>为</w:t>
            </w:r>
            <w:r>
              <w:rPr>
                <w:rFonts w:hint="eastAsia" w:ascii="宋体" w:hAnsi="宋体" w:cs="宋体"/>
                <w:color w:val="auto"/>
                <w:kern w:val="0"/>
                <w:sz w:val="24"/>
                <w:szCs w:val="24"/>
                <w:highlight w:val="none"/>
                <w:u w:val="single"/>
                <w:lang w:val="en-US" w:eastAsia="zh-CN"/>
              </w:rPr>
              <w:t>杭州市萧山区北干街道山阴路869号绿创中心1302室</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cs="宋体"/>
                <w:color w:val="auto"/>
                <w:kern w:val="0"/>
                <w:sz w:val="24"/>
                <w:szCs w:val="24"/>
                <w:highlight w:val="none"/>
                <w:lang w:val="en-US" w:eastAsia="zh-CN"/>
              </w:rPr>
              <w:t>须提供</w:t>
            </w:r>
            <w:r>
              <w:rPr>
                <w:rFonts w:hint="eastAsia" w:ascii="宋体" w:hAnsi="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cs="宋体"/>
                <w:color w:val="auto"/>
                <w:kern w:val="0"/>
                <w:sz w:val="24"/>
                <w:szCs w:val="24"/>
                <w:highlight w:val="none"/>
                <w:lang w:val="en-US" w:eastAsia="zh-CN"/>
              </w:rPr>
              <w:t>。讲解签到时间为</w:t>
            </w:r>
            <w:r>
              <w:rPr>
                <w:rFonts w:hint="eastAsia" w:ascii="宋体" w:hAnsi="宋体" w:cs="宋体"/>
                <w:color w:val="auto"/>
                <w:kern w:val="0"/>
                <w:sz w:val="24"/>
                <w:szCs w:val="24"/>
                <w:highlight w:val="none"/>
                <w:u w:val="single"/>
                <w:lang w:val="en-US" w:eastAsia="zh-CN"/>
              </w:rPr>
              <w:t>开标当天13:00-14:00</w:t>
            </w:r>
            <w:r>
              <w:rPr>
                <w:rFonts w:hint="eastAsia" w:ascii="宋体" w:hAnsi="宋体" w:cs="宋体"/>
                <w:color w:val="auto"/>
                <w:kern w:val="0"/>
                <w:sz w:val="24"/>
                <w:szCs w:val="24"/>
                <w:highlight w:val="none"/>
                <w:lang w:val="en-US" w:eastAsia="zh-CN"/>
              </w:rPr>
              <w:t>。</w:t>
            </w:r>
          </w:p>
          <w:p>
            <w:pPr>
              <w:snapToGrid w:val="0"/>
              <w:spacing w:line="360" w:lineRule="auto"/>
              <w:rPr>
                <w:rFonts w:ascii="宋体" w:hAnsi="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pPr>
              <w:pStyle w:val="79"/>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pPr>
              <w:pStyle w:val="79"/>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pPr>
              <w:pStyle w:val="79"/>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Theme="majorEastAsia" w:hAnsiTheme="majorEastAsia" w:eastAsiaTheme="majorEastAsia" w:cstheme="majorEastAsia"/>
                <w:color w:val="auto"/>
                <w:kern w:val="28"/>
                <w:sz w:val="24"/>
                <w:szCs w:val="24"/>
                <w:highlight w:val="none"/>
              </w:rPr>
              <w:t>项目采购代理费由中标人支付。采购代理费收费标准按计价格[2002]1980号文规定</w:t>
            </w:r>
            <w:r>
              <w:rPr>
                <w:rFonts w:hint="eastAsia" w:asciiTheme="majorEastAsia" w:hAnsiTheme="majorEastAsia" w:eastAsiaTheme="majorEastAsia" w:cstheme="majorEastAsia"/>
                <w:color w:val="auto"/>
                <w:kern w:val="28"/>
                <w:sz w:val="24"/>
                <w:szCs w:val="24"/>
                <w:highlight w:val="none"/>
                <w:lang w:val="en-US" w:eastAsia="zh-CN"/>
              </w:rPr>
              <w:t>货物</w:t>
            </w:r>
            <w:r>
              <w:rPr>
                <w:rFonts w:hint="eastAsia" w:asciiTheme="majorEastAsia" w:hAnsiTheme="majorEastAsia" w:eastAsiaTheme="majorEastAsia" w:cstheme="majorEastAsia"/>
                <w:color w:val="auto"/>
                <w:kern w:val="28"/>
                <w:sz w:val="24"/>
                <w:szCs w:val="24"/>
                <w:highlight w:val="none"/>
              </w:rPr>
              <w:t>类收费标准计取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pPr>
              <w:pStyle w:val="4"/>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pPr>
        <w:rPr>
          <w:rFonts w:hint="eastAsia" w:ascii="宋体" w:hAnsi="宋体" w:cs="宋体"/>
          <w:b/>
          <w:color w:val="auto"/>
          <w:sz w:val="32"/>
          <w:szCs w:val="20"/>
          <w:highlight w:val="none"/>
        </w:rPr>
      </w:pPr>
      <w:bookmarkStart w:id="9" w:name="_Toc164416483"/>
      <w:bookmarkStart w:id="10"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pPr>
        <w:spacing w:line="360" w:lineRule="auto"/>
        <w:rPr>
          <w:b/>
          <w:color w:val="auto"/>
          <w:highlight w:val="none"/>
        </w:rPr>
      </w:pPr>
      <w:r>
        <w:rPr>
          <w:rFonts w:hint="eastAsia" w:ascii="宋体" w:hAnsi="宋体" w:eastAsia="宋体" w:cs="宋体"/>
          <w:b/>
          <w:color w:val="auto"/>
          <w:sz w:val="24"/>
          <w:highlight w:val="none"/>
        </w:rPr>
        <w:t>4. 询问、质疑、投诉</w:t>
      </w:r>
    </w:p>
    <w:p>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pPr>
        <w:pStyle w:val="32"/>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pPr>
        <w:pStyle w:val="555"/>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4"/>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pPr>
        <w:pStyle w:val="24"/>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29768"/>
      <w:bookmarkEnd w:id="15"/>
      <w:bookmarkStart w:id="16" w:name="_Hlt68403820"/>
      <w:bookmarkEnd w:id="16"/>
      <w:bookmarkStart w:id="17" w:name="_Hlt74714665"/>
      <w:bookmarkEnd w:id="17"/>
      <w:bookmarkStart w:id="18" w:name="_Hlt75236290"/>
      <w:bookmarkEnd w:id="18"/>
      <w:bookmarkStart w:id="19" w:name="_Hlt74707468"/>
      <w:bookmarkEnd w:id="19"/>
      <w:bookmarkStart w:id="20" w:name="_Hlt75236011"/>
      <w:bookmarkEnd w:id="20"/>
      <w:bookmarkStart w:id="21" w:name="_Hlt75236101"/>
      <w:bookmarkEnd w:id="21"/>
      <w:bookmarkStart w:id="22" w:name="_Hlt68072990"/>
      <w:bookmarkEnd w:id="22"/>
      <w:bookmarkStart w:id="23" w:name="_Hlt68072998"/>
      <w:bookmarkEnd w:id="23"/>
      <w:bookmarkStart w:id="24" w:name="_Hlt74730295"/>
      <w:bookmarkEnd w:id="24"/>
      <w:bookmarkStart w:id="25" w:name="_Hlt68057669"/>
      <w:bookmarkEnd w:id="25"/>
      <w:bookmarkStart w:id="26" w:name="_Hlt68073093"/>
      <w:bookmarkEnd w:id="26"/>
      <w:r>
        <w:rPr>
          <w:rFonts w:hint="eastAsia" w:ascii="宋体" w:hAnsi="宋体" w:cs="宋体"/>
          <w:color w:val="auto"/>
          <w:kern w:val="0"/>
          <w:sz w:val="24"/>
          <w:highlight w:val="none"/>
          <w:lang w:eastAsia="zh-CN"/>
        </w:rPr>
        <w:t>。</w:t>
      </w:r>
    </w:p>
    <w:p>
      <w:pPr>
        <w:pStyle w:val="964"/>
        <w:keepNext w:val="0"/>
        <w:keepLines w:val="0"/>
        <w:pageBreakBefore w:val="0"/>
        <w:widowControl w:val="0"/>
        <w:kinsoku/>
        <w:wordWrap/>
        <w:overflowPunct/>
        <w:topLinePunct w:val="0"/>
        <w:autoSpaceDE/>
        <w:autoSpaceDN/>
        <w:bidi w:val="0"/>
        <w:spacing w:line="360" w:lineRule="auto"/>
        <w:textAlignment w:val="auto"/>
        <w:rPr>
          <w:rFonts w:hint="eastAsia"/>
          <w:color w:val="auto"/>
          <w:highlight w:val="none"/>
          <w:lang w:eastAsia="zh-CN"/>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pPr>
        <w:pStyle w:val="4"/>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napToGrid w:val="0"/>
        <w:rPr>
          <w:rStyle w:val="963"/>
          <w:rFonts w:hint="eastAsia"/>
          <w:i w:val="0"/>
          <w:iCs w:val="0"/>
          <w:color w:val="auto"/>
          <w:highlight w:val="none"/>
        </w:rPr>
      </w:pPr>
      <w:r>
        <w:rPr>
          <w:rStyle w:val="963"/>
          <w:rFonts w:hint="eastAsia"/>
          <w:i w:val="0"/>
          <w:iCs w:val="0"/>
          <w:color w:val="auto"/>
          <w:highlight w:val="none"/>
        </w:rPr>
        <w:t>属于实质性要求条款的，请用符号“▲”标明，否则属于非实质性要求。“★”系产品采购项目中单一产品或核心产品。</w:t>
      </w:r>
    </w:p>
    <w:p>
      <w:pPr>
        <w:pStyle w:val="4"/>
        <w:numPr>
          <w:ilvl w:val="0"/>
          <w:numId w:val="8"/>
        </w:numPr>
        <w:jc w:val="center"/>
        <w:rPr>
          <w:rFonts w:hint="eastAsia" w:ascii="仿宋" w:hAnsi="仿宋" w:eastAsia="仿宋" w:cs="仿宋"/>
          <w:color w:val="auto"/>
          <w:highlight w:val="none"/>
        </w:rPr>
      </w:pPr>
      <w:r>
        <w:rPr>
          <w:color w:val="auto"/>
          <w:highlight w:val="none"/>
        </w:rPr>
        <w:t>招标一览表</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0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08"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65"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991"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993"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996" w:type="dxa"/>
            <w:vAlign w:val="center"/>
          </w:tcPr>
          <w:p>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03"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坎山初中校园广播系统、中考备份广播系统采购项目</w:t>
            </w:r>
          </w:p>
        </w:tc>
        <w:tc>
          <w:tcPr>
            <w:tcW w:w="508"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p>
        </w:tc>
        <w:tc>
          <w:tcPr>
            <w:tcW w:w="565" w:type="dxa"/>
            <w:tcMar>
              <w:top w:w="15" w:type="dxa"/>
              <w:left w:w="15" w:type="dxa"/>
              <w:bottom w:w="0" w:type="dxa"/>
              <w:right w:w="15" w:type="dxa"/>
            </w:tcMar>
            <w:vAlign w:val="center"/>
          </w:tcPr>
          <w:p>
            <w:pPr>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w:t>
            </w:r>
          </w:p>
        </w:tc>
        <w:tc>
          <w:tcPr>
            <w:tcW w:w="991" w:type="dxa"/>
            <w:vAlign w:val="center"/>
          </w:tcPr>
          <w:p>
            <w:pPr>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720000  </w:t>
            </w:r>
          </w:p>
        </w:tc>
        <w:tc>
          <w:tcPr>
            <w:tcW w:w="2993" w:type="dxa"/>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rPr>
              <w:t>技术需求</w:t>
            </w:r>
          </w:p>
        </w:tc>
        <w:tc>
          <w:tcPr>
            <w:tcW w:w="1996" w:type="dxa"/>
            <w:vAlign w:val="center"/>
          </w:tcPr>
          <w:p>
            <w:pPr>
              <w:jc w:val="center"/>
              <w:textAlignment w:val="center"/>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720000   </w:t>
            </w:r>
          </w:p>
        </w:tc>
      </w:tr>
    </w:tbl>
    <w:p>
      <w:pPr>
        <w:pStyle w:val="4"/>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r>
        <w:rPr>
          <w:rFonts w:hint="eastAsia" w:ascii="Times New Roman" w:hAnsi="Times New Roman" w:eastAsia="宋体" w:cs="Times New Roman"/>
          <w:b w:val="0"/>
          <w:bCs w:val="0"/>
          <w:color w:val="auto"/>
          <w:kern w:val="2"/>
          <w:sz w:val="21"/>
          <w:szCs w:val="24"/>
          <w:highlight w:val="none"/>
          <w:lang w:val="en-US" w:eastAsia="zh-CN" w:bidi="ar-SA"/>
        </w:rPr>
        <w:t>严格执行预算限价，项目如涉及办公用房装修、通用办公设备家具的不得超限额标准。（萧财国资【2019】389号）</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pPr>
        <w:numPr>
          <w:ilvl w:val="0"/>
          <w:numId w:val="9"/>
        </w:numPr>
        <w:rPr>
          <w:rFonts w:hint="eastAsia" w:ascii="仿宋" w:hAnsi="仿宋" w:eastAsia="仿宋" w:cs="仿宋"/>
          <w:color w:val="auto"/>
          <w:highlight w:val="none"/>
        </w:rPr>
      </w:pPr>
      <w:r>
        <w:rPr>
          <w:rFonts w:hint="eastAsia" w:ascii="仿宋" w:hAnsi="仿宋" w:eastAsia="仿宋" w:cs="仿宋"/>
          <w:color w:val="auto"/>
          <w:highlight w:val="none"/>
        </w:rPr>
        <w:t>技术需求：</w:t>
      </w:r>
    </w:p>
    <w:tbl>
      <w:tblPr>
        <w:tblStyle w:val="62"/>
        <w:tblW w:w="6400" w:type="pct"/>
        <w:tblInd w:w="-1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00"/>
        <w:gridCol w:w="725"/>
        <w:gridCol w:w="7387"/>
        <w:gridCol w:w="400"/>
        <w:gridCol w:w="61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设备功能/参数</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 1.1、校园广播机房设备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音源电脑</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i w:val="0"/>
                <w:iCs w:val="0"/>
                <w:color w:val="000000"/>
                <w:sz w:val="24"/>
                <w:szCs w:val="24"/>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auto"/>
                <w:kern w:val="0"/>
                <w:sz w:val="24"/>
                <w:szCs w:val="24"/>
                <w:highlight w:val="none"/>
                <w:u w:val="none"/>
                <w:lang w:val="en-US" w:eastAsia="zh-CN" w:bidi="ar"/>
              </w:rPr>
              <w:t>学校自备，成交单位负责调试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指令录播软件</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全自动运行：（1）早上第一个作息项播放前，自动打开电脑主机，晚上最后一个作息项播放完后，自动退出软件并关闭电脑；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⑵歌曲、音乐的自动播放，实现由音乐代替铃声，定时播放广播操、眼保操和校园背景音乐等；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⑶智能控制：在每一个作息项播放前后，软件根据设置自动管理智能控制器输出电源的开启/关闭、外部设备的播放/停止，自动控制广播箱的打开/关闭与频道的切换；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⑷一周可设置七套节目（每天可以不同），循环播放，每天可以播放几十条或上百条作息项，每一作息项的长度任意设定，从一秒到整曲，从一曲到几十曲，满足各种播放控制的需要；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⑸支持MP3、MIDI、WAV等多种音乐文件格式，并可以对每一个音乐文件进行音量大小的设置；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⑹多种播放模式：按预置的作息表进行自动播放，手动广播，即时选曲播放等；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⑺多套作息表的编辑与保存，如春季作息表                                                                                                           </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16路调音台</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 个 XENYX 话筒前置放大器，支持幻象电源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 个单声道通道，每通道配备录音室级压缩器，具备 “一键式” 压缩调节及 LED 控制显示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3.4 个立体声输入通道，其中通道 5/6 和 7/8 支持额外麦克风输入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4.3 段均衡器，中频为半参数调节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5.内置录音室级数字效果处理器，含 16 种可编辑预设（混响、合唱、镶边、延迟等），支持用户参数储存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6.内置立体声 USB 音频接口，支持连接电脑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7.每通道设有插入点，可连接外部设备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8.每通道配备 2 个辅助发送端：1 个可切换前置 / 后置推杆（用于监听 / 效果），1 个后置推杆（用于内置效果或外部发送）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9.所有通道配备削波指示灯、静音、主混音及子编组开关、独奏及 PFL 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10.2 个子编组输出，2 个多功能立体声辅助返回通道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11.主混音输出配备 6.3 毫米插口与镀金卡侬平衡输出，设有独立控制室、耳机和立体声录音输出端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12.控制室 / 耳机输出端配备多输入源矩阵，录音输入信号可送至主混音或控制室 / 耳机输出端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13.采用 60 毫米推子与密封控制旋钮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14.电源支持 100–240 V 电压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15.设备尺寸 90mm×320mm×340mm，重量 3.45 公斤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16.配备 7 段立体声图示均衡器与 FBQ 反馈侦测系统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17.具备 XPQ 3D 立体环绕增强功能与语音消除器功能</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音频混合装置</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输入特性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输入阻抗：500Ω ±5%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输入电平范围：-10dBV 至 +4dBu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最大输入耐压：±15V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 混合处理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声道合并方式：无源电桥平衡混合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通道隔离度：≥60dB @1kHz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频率响应：20Hz~20kHz ±0.5dB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 输出特性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输出阻抗：&lt;50Ω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额定输出电平：+6dBu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总谐波失真：&lt;0.05% @1kHz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 物理参数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功耗：≤2W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工作电流：50mA/通道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 可靠性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元件标准：军规线绕电阻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温漂系数：&lt;100ppm/℃</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DVD+USB播放器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色差视频输出端： Y（亮度）-输出电平 1vp-p（75Ω）；PB（色彩）-输出电平   0.7vp-p（75Ω）； PR（色彩）-输出电平   0.7vp-p（75Ω）；视频输出端：输出电平   1vp-p（75Ω）；插孔类型：RCA 4针HDMI输入，19针HDMI输出 5.1输出端（含1对立体声):输出电平音频输出时 200mVrms(1kHZ,-20dB）；6通道，  RCA同轴数字输出；Optical光纤数字输出</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会议话筒</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1、话筒类型不劣于短杆扁管式可伸缩会议话筒</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2、换能方式不劣于电容式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3、指向性不劣于心形指向</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4、咪管长度不劣于260mm</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◆5、前后伸缩可调范围不劣于75mm、咪杆左右可调范围不劣于280°、咪杆上下可调范围不劣于60°；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6、具有咪杆指示灯亮与不亮开关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◆7、话筒底座底部具有:FLAT(平滑)、CUT80Hz、CUT120Hz高通开关、话筒底座底部具有:FLAT(平滑)、CUT10KHz、CUT12KHz低通开关、话筒底座右侧具有不少于一个Micro SD端口、不少于一个3.5耳机端口、不少于一个TP-C端口；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8、咪杆材质不劣于铝合金扁管咪杆</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9、话筒底座材质不劣于镀锌金属材质底座，铝合金面板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10、咪杆类型：铝合金扁管可伸缩调节与465mm双软管鹅颈咪杆可选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11、触摸式开关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12、48V幻象供电</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13、抗干扰：抗手机、蓝牙、电磁、高频等干扰</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四通道主备功放切换器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4切1主备功放切换器 可控通道组数:4组; 信号输入口参数:0 dBV ,10千欧姆； 通道切换能力:150V，20A ,音频信号； 输入检测阀值:9mV, 检测时间常数100 ms； 输出检测阀值:90 mV, 检测时间常数 20 ms； 巡回检测周期:200 ms,巡回6次； 电 源：AC 220 –240 V / 50～60 Hz。</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广播输出控制器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19”3.5U机架式，每路电压电流指示，每路切换监听，可多机合并，线路短路过流保护通断控制、输出闪光指示，开关机指示，灯光闪烁，关闭后输出为等电位，有效防止串音；</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33" w:type="pct"/>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豪华型19"带防护门机柜</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钢制国标  40U</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33" w:type="pc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安装用U板、格挡紧固件</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冷轧钢国标、根据现场定制</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33" w:type="pct"/>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电源配电及AV接插电缆</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含AV线、接插件、五金件、电源配电、六类非屏蔽网线、耗材</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广播设备操作台</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根据现场情况定制  </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解码器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Style w:val="204"/>
                <w:rFonts w:hint="default"/>
                <w:b w:val="0"/>
                <w:bCs w:val="0"/>
                <w:sz w:val="24"/>
                <w:szCs w:val="24"/>
                <w:lang w:val="en-US" w:eastAsia="zh-CN" w:bidi="ar"/>
              </w:rPr>
            </w:pPr>
            <w:r>
              <w:rPr>
                <w:rStyle w:val="204"/>
                <w:b w:val="0"/>
                <w:bCs w:val="0"/>
                <w:sz w:val="24"/>
                <w:szCs w:val="24"/>
                <w:lang w:val="en-US" w:eastAsia="zh-CN" w:bidi="ar"/>
              </w:rPr>
              <w:t>◆为保证技术参数投标人须同时满足以下1-4项的要求方可计分，如有缺项不予计分</w:t>
            </w:r>
            <w:r>
              <w:rPr>
                <w:rStyle w:val="204"/>
                <w:rFonts w:hint="eastAsia"/>
                <w:b w:val="0"/>
                <w:bCs w:val="0"/>
                <w:sz w:val="24"/>
                <w:szCs w:val="24"/>
                <w:lang w:val="en-US" w:eastAsia="zh-CN" w:bidi="ar"/>
              </w:rPr>
              <w:t>:</w:t>
            </w:r>
          </w:p>
          <w:p>
            <w:pPr>
              <w:keepNext w:val="0"/>
              <w:keepLines w:val="0"/>
              <w:widowControl/>
              <w:numPr>
                <w:ilvl w:val="0"/>
                <w:numId w:val="10"/>
              </w:numPr>
              <w:suppressLineNumbers w:val="0"/>
              <w:jc w:val="left"/>
              <w:textAlignment w:val="center"/>
              <w:rPr>
                <w:rStyle w:val="204"/>
                <w:b w:val="0"/>
                <w:bCs w:val="0"/>
                <w:sz w:val="24"/>
                <w:szCs w:val="24"/>
                <w:lang w:val="en-US" w:eastAsia="zh-CN" w:bidi="ar"/>
              </w:rPr>
            </w:pPr>
            <w:r>
              <w:rPr>
                <w:rStyle w:val="204"/>
                <w:b w:val="0"/>
                <w:bCs w:val="0"/>
                <w:sz w:val="24"/>
                <w:szCs w:val="24"/>
                <w:lang w:val="en-US" w:eastAsia="zh-CN" w:bidi="ar"/>
              </w:rPr>
              <w:t>具有5寸彩屏显示，带触摸功能，可显示设备当前状态（在线、离线、连接中）；</w:t>
            </w:r>
          </w:p>
          <w:p>
            <w:pPr>
              <w:keepNext w:val="0"/>
              <w:keepLines w:val="0"/>
              <w:widowControl/>
              <w:numPr>
                <w:ilvl w:val="0"/>
                <w:numId w:val="10"/>
              </w:numPr>
              <w:suppressLineNumbers w:val="0"/>
              <w:jc w:val="left"/>
              <w:textAlignment w:val="center"/>
              <w:rPr>
                <w:rFonts w:hint="eastAsia" w:ascii="仿宋" w:hAnsi="仿宋" w:eastAsia="仿宋" w:cs="仿宋"/>
                <w:b/>
                <w:bCs/>
                <w:i w:val="0"/>
                <w:iCs w:val="0"/>
                <w:color w:val="000000"/>
                <w:sz w:val="24"/>
                <w:szCs w:val="24"/>
                <w:u w:val="none"/>
              </w:rPr>
            </w:pPr>
            <w:r>
              <w:rPr>
                <w:rStyle w:val="204"/>
                <w:b w:val="0"/>
                <w:bCs w:val="0"/>
                <w:sz w:val="24"/>
                <w:szCs w:val="24"/>
                <w:lang w:val="en-US" w:eastAsia="zh-CN" w:bidi="ar"/>
              </w:rPr>
              <w:t>具有任务音量远程调节功能;</w:t>
            </w:r>
            <w:r>
              <w:rPr>
                <w:rStyle w:val="204"/>
                <w:b w:val="0"/>
                <w:bCs w:val="0"/>
                <w:sz w:val="24"/>
                <w:szCs w:val="24"/>
                <w:lang w:val="en-US" w:eastAsia="zh-CN" w:bidi="ar"/>
              </w:rPr>
              <w:br w:type="textWrapping"/>
            </w:r>
            <w:r>
              <w:rPr>
                <w:rStyle w:val="204"/>
                <w:b w:val="0"/>
                <w:bCs w:val="0"/>
                <w:sz w:val="24"/>
                <w:szCs w:val="24"/>
                <w:lang w:val="en-US" w:eastAsia="zh-CN" w:bidi="ar"/>
              </w:rPr>
              <w:t>3、具有功放待机开关功能，关闭及进入待机模式;</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000000"/>
                <w:sz w:val="24"/>
                <w:szCs w:val="24"/>
                <w:u w:val="none"/>
              </w:rPr>
            </w:pPr>
            <w:r>
              <w:rPr>
                <w:rStyle w:val="204"/>
                <w:b w:val="0"/>
                <w:bCs w:val="0"/>
                <w:sz w:val="24"/>
                <w:szCs w:val="24"/>
                <w:lang w:val="en-US" w:eastAsia="zh-CN" w:bidi="ar"/>
              </w:rPr>
              <w:t>4、设备支持双解码功能，服务器可对一个终端同时下发两个任务，两个任务可同时混音播放;</w:t>
            </w:r>
          </w:p>
          <w:p>
            <w:pPr>
              <w:keepNext w:val="0"/>
              <w:keepLines w:val="0"/>
              <w:widowControl/>
              <w:numPr>
                <w:ilvl w:val="0"/>
                <w:numId w:val="0"/>
              </w:numPr>
              <w:suppressLineNumbers w:val="0"/>
              <w:jc w:val="left"/>
              <w:textAlignment w:val="center"/>
              <w:rPr>
                <w:rStyle w:val="960"/>
                <w:sz w:val="24"/>
                <w:szCs w:val="24"/>
                <w:lang w:val="en-US" w:eastAsia="zh-CN" w:bidi="ar"/>
              </w:rPr>
            </w:pPr>
            <w:r>
              <w:rPr>
                <w:rStyle w:val="960"/>
                <w:sz w:val="24"/>
                <w:szCs w:val="24"/>
                <w:lang w:val="en-US" w:eastAsia="zh-CN" w:bidi="ar"/>
              </w:rPr>
              <w:t>功能特点：</w:t>
            </w:r>
            <w:r>
              <w:rPr>
                <w:rStyle w:val="960"/>
                <w:sz w:val="24"/>
                <w:szCs w:val="24"/>
                <w:lang w:val="en-US" w:eastAsia="zh-CN" w:bidi="ar"/>
              </w:rPr>
              <w:br w:type="textWrapping"/>
            </w:r>
            <w:r>
              <w:rPr>
                <w:rStyle w:val="960"/>
                <w:sz w:val="24"/>
                <w:szCs w:val="24"/>
                <w:lang w:val="en-US" w:eastAsia="zh-CN" w:bidi="ar"/>
              </w:rPr>
              <w:t xml:space="preserve"> 手动开关机具有自动记忆功能</w:t>
            </w:r>
            <w:r>
              <w:rPr>
                <w:rStyle w:val="960"/>
                <w:sz w:val="24"/>
                <w:szCs w:val="24"/>
                <w:lang w:val="en-US" w:eastAsia="zh-CN" w:bidi="ar"/>
              </w:rPr>
              <w:br w:type="textWrapping"/>
            </w:r>
            <w:r>
              <w:rPr>
                <w:rStyle w:val="960"/>
                <w:sz w:val="24"/>
                <w:szCs w:val="24"/>
                <w:lang w:val="en-US" w:eastAsia="zh-CN" w:bidi="ar"/>
              </w:rPr>
              <w:t xml:space="preserve"> 标准机架式，2U高度；高级铝面板，采用先进的抛光；</w:t>
            </w:r>
            <w:r>
              <w:rPr>
                <w:rStyle w:val="960"/>
                <w:sz w:val="24"/>
                <w:szCs w:val="24"/>
                <w:lang w:val="en-US" w:eastAsia="zh-CN" w:bidi="ar"/>
              </w:rPr>
              <w:br w:type="textWrapping"/>
            </w:r>
            <w:r>
              <w:rPr>
                <w:rStyle w:val="960"/>
                <w:sz w:val="24"/>
                <w:szCs w:val="24"/>
                <w:lang w:val="en-US" w:eastAsia="zh-CN" w:bidi="ar"/>
              </w:rPr>
              <w:t xml:space="preserve"> 采用高速工业级ARM芯片，启动时间达到毫秒级；提高设备使用稳定性；</w:t>
            </w:r>
            <w:r>
              <w:rPr>
                <w:rStyle w:val="960"/>
                <w:sz w:val="24"/>
                <w:szCs w:val="24"/>
                <w:lang w:val="en-US" w:eastAsia="zh-CN" w:bidi="ar"/>
              </w:rPr>
              <w:br w:type="textWrapping"/>
            </w:r>
            <w:r>
              <w:rPr>
                <w:rStyle w:val="960"/>
                <w:sz w:val="24"/>
                <w:szCs w:val="24"/>
                <w:lang w:val="en-US" w:eastAsia="zh-CN" w:bidi="ar"/>
              </w:rPr>
              <w:t xml:space="preserve"> 1路网络信号输入，1路立体声音频信号输出；</w:t>
            </w:r>
            <w:r>
              <w:rPr>
                <w:rStyle w:val="960"/>
                <w:sz w:val="24"/>
                <w:szCs w:val="24"/>
                <w:lang w:val="en-US" w:eastAsia="zh-CN" w:bidi="ar"/>
              </w:rPr>
              <w:br w:type="textWrapping"/>
            </w:r>
            <w:r>
              <w:rPr>
                <w:rStyle w:val="960"/>
                <w:sz w:val="24"/>
                <w:szCs w:val="24"/>
                <w:lang w:val="en-US" w:eastAsia="zh-CN" w:bidi="ar"/>
              </w:rPr>
              <w:t xml:space="preserve"> 高品质的数字音频传输，无噪音，音质达到CD级（音频文件位速为32-320kbps自适应）；</w:t>
            </w:r>
            <w:r>
              <w:rPr>
                <w:rStyle w:val="960"/>
                <w:sz w:val="24"/>
                <w:szCs w:val="24"/>
                <w:lang w:val="en-US" w:eastAsia="zh-CN" w:bidi="ar"/>
              </w:rPr>
              <w:br w:type="textWrapping"/>
            </w:r>
            <w:r>
              <w:rPr>
                <w:rStyle w:val="960"/>
                <w:sz w:val="24"/>
                <w:szCs w:val="24"/>
                <w:lang w:val="en-US" w:eastAsia="zh-CN" w:bidi="ar"/>
              </w:rPr>
              <w:t xml:space="preserve"> 2路电源控制(220V)，最大承受功率2000W；自动控制外接功放设备的电源；电源管理支持预开功能。</w:t>
            </w:r>
            <w:r>
              <w:rPr>
                <w:rStyle w:val="960"/>
                <w:sz w:val="24"/>
                <w:szCs w:val="24"/>
                <w:lang w:val="en-US" w:eastAsia="zh-CN" w:bidi="ar"/>
              </w:rPr>
              <w:br w:type="textWrapping"/>
            </w:r>
            <w:r>
              <w:rPr>
                <w:rStyle w:val="960"/>
                <w:sz w:val="24"/>
                <w:szCs w:val="24"/>
                <w:lang w:val="en-US" w:eastAsia="zh-CN" w:bidi="ar"/>
              </w:rPr>
              <w:t xml:space="preserve"> 带1组开关量输出、便于触发控制其他设备</w:t>
            </w:r>
            <w:r>
              <w:rPr>
                <w:rStyle w:val="960"/>
                <w:sz w:val="24"/>
                <w:szCs w:val="24"/>
                <w:lang w:val="en-US" w:eastAsia="zh-CN" w:bidi="ar"/>
              </w:rPr>
              <w:br w:type="textWrapping"/>
            </w:r>
            <w:r>
              <w:rPr>
                <w:rStyle w:val="960"/>
                <w:sz w:val="24"/>
                <w:szCs w:val="24"/>
                <w:lang w:val="en-US" w:eastAsia="zh-CN" w:bidi="ar"/>
              </w:rPr>
              <w:t xml:space="preserve"> 具备智能电源管理功能，设备采用内置CPU判断功放的运行状态，在无工作状态时功放自动进入休眠状态，待机功率≤0.2W，当有播放任务时，功放自动启动。</w:t>
            </w:r>
            <w:r>
              <w:rPr>
                <w:rStyle w:val="960"/>
                <w:sz w:val="24"/>
                <w:szCs w:val="24"/>
                <w:lang w:val="en-US" w:eastAsia="zh-CN" w:bidi="ar"/>
              </w:rPr>
              <w:br w:type="textWrapping"/>
            </w:r>
            <w:r>
              <w:rPr>
                <w:rStyle w:val="960"/>
                <w:sz w:val="24"/>
                <w:szCs w:val="24"/>
                <w:lang w:val="en-US" w:eastAsia="zh-CN" w:bidi="ar"/>
              </w:rPr>
              <w:t xml:space="preserve"> 终端在自动启动和播放任务的时候，自动将音量调节到系统设定的默认状态。</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000000"/>
                <w:sz w:val="24"/>
                <w:szCs w:val="24"/>
                <w:u w:val="none"/>
              </w:rPr>
            </w:pPr>
            <w:r>
              <w:rPr>
                <w:rStyle w:val="960"/>
                <w:sz w:val="24"/>
                <w:szCs w:val="24"/>
                <w:lang w:val="en-US" w:eastAsia="zh-CN" w:bidi="ar"/>
              </w:rPr>
              <w:t>音量自动调节默认值分别可制定为背景音乐音量、紧急广播音量和消防广播音量筹。</w:t>
            </w:r>
            <w:r>
              <w:rPr>
                <w:rStyle w:val="960"/>
                <w:sz w:val="24"/>
                <w:szCs w:val="24"/>
                <w:lang w:val="en-US" w:eastAsia="zh-CN" w:bidi="ar"/>
              </w:rPr>
              <w:br w:type="textWrapping"/>
            </w:r>
            <w:r>
              <w:rPr>
                <w:rStyle w:val="960"/>
                <w:sz w:val="24"/>
                <w:szCs w:val="24"/>
                <w:lang w:val="en-US" w:eastAsia="zh-CN" w:bidi="ar"/>
              </w:rPr>
              <w:t>通过网络任意接收来自服务器的广播节目，包括话筒寻呼、消防警报自动强插、电话寻呼等。</w:t>
            </w:r>
            <w:r>
              <w:rPr>
                <w:rStyle w:val="960"/>
                <w:sz w:val="24"/>
                <w:szCs w:val="24"/>
                <w:lang w:val="en-US" w:eastAsia="zh-CN" w:bidi="ar"/>
              </w:rPr>
              <w:br w:type="textWrapping"/>
            </w:r>
            <w:r>
              <w:rPr>
                <w:rStyle w:val="960"/>
                <w:sz w:val="24"/>
                <w:szCs w:val="24"/>
                <w:lang w:val="en-US" w:eastAsia="zh-CN" w:bidi="ar"/>
              </w:rPr>
              <w:t xml:space="preserve"> 具有远程升级功能，产品程序更新无须现场升级，通过网络远程即可更新、方便快捷。</w:t>
            </w:r>
            <w:r>
              <w:rPr>
                <w:rStyle w:val="960"/>
                <w:sz w:val="24"/>
                <w:szCs w:val="24"/>
                <w:lang w:val="en-US" w:eastAsia="zh-CN" w:bidi="ar"/>
              </w:rPr>
              <w:br w:type="textWrapping"/>
            </w:r>
            <w:r>
              <w:rPr>
                <w:rStyle w:val="960"/>
                <w:sz w:val="24"/>
                <w:szCs w:val="24"/>
                <w:lang w:val="en-US" w:eastAsia="zh-CN" w:bidi="ar"/>
              </w:rPr>
              <w:t xml:space="preserve"> 机器设有IP地址复位开关，复位可恢复出厂设置。</w:t>
            </w:r>
            <w:r>
              <w:rPr>
                <w:rStyle w:val="960"/>
                <w:sz w:val="24"/>
                <w:szCs w:val="24"/>
                <w:lang w:val="en-US" w:eastAsia="zh-CN" w:bidi="ar"/>
              </w:rPr>
              <w:br w:type="textWrapping"/>
            </w:r>
            <w:r>
              <w:rPr>
                <w:rStyle w:val="960"/>
                <w:sz w:val="24"/>
                <w:szCs w:val="24"/>
                <w:lang w:val="en-US" w:eastAsia="zh-CN" w:bidi="ar"/>
              </w:rPr>
              <w:t>设备参数：</w:t>
            </w:r>
            <w:r>
              <w:rPr>
                <w:rStyle w:val="960"/>
                <w:sz w:val="24"/>
                <w:szCs w:val="24"/>
                <w:lang w:val="en-US" w:eastAsia="zh-CN" w:bidi="ar"/>
              </w:rPr>
              <w:br w:type="textWrapping"/>
            </w:r>
            <w:r>
              <w:rPr>
                <w:rStyle w:val="960"/>
                <w:sz w:val="24"/>
                <w:szCs w:val="24"/>
                <w:lang w:val="en-US" w:eastAsia="zh-CN" w:bidi="ar"/>
              </w:rPr>
              <w:t>数字音频输入</w:t>
            </w:r>
            <w:r>
              <w:rPr>
                <w:rStyle w:val="960"/>
                <w:sz w:val="24"/>
                <w:szCs w:val="24"/>
                <w:lang w:val="en-US" w:eastAsia="zh-CN" w:bidi="ar"/>
              </w:rPr>
              <w:br w:type="textWrapping"/>
            </w:r>
            <w:r>
              <w:rPr>
                <w:rStyle w:val="960"/>
                <w:sz w:val="24"/>
                <w:szCs w:val="24"/>
                <w:lang w:val="en-US" w:eastAsia="zh-CN" w:bidi="ar"/>
              </w:rPr>
              <w:t>网络接口：1组，RJ45、10M/100M</w:t>
            </w:r>
            <w:r>
              <w:rPr>
                <w:rStyle w:val="960"/>
                <w:sz w:val="24"/>
                <w:szCs w:val="24"/>
                <w:lang w:val="en-US" w:eastAsia="zh-CN" w:bidi="ar"/>
              </w:rPr>
              <w:br w:type="textWrapping"/>
            </w:r>
            <w:r>
              <w:rPr>
                <w:rStyle w:val="960"/>
                <w:sz w:val="24"/>
                <w:szCs w:val="24"/>
                <w:lang w:val="en-US" w:eastAsia="zh-CN" w:bidi="ar"/>
              </w:rPr>
              <w:t>网络协议：TCP/IP、UDP</w:t>
            </w:r>
            <w:r>
              <w:rPr>
                <w:rStyle w:val="960"/>
                <w:sz w:val="24"/>
                <w:szCs w:val="24"/>
                <w:lang w:val="en-US" w:eastAsia="zh-CN" w:bidi="ar"/>
              </w:rPr>
              <w:br w:type="textWrapping"/>
            </w:r>
            <w:r>
              <w:rPr>
                <w:rStyle w:val="960"/>
                <w:sz w:val="24"/>
                <w:szCs w:val="24"/>
                <w:lang w:val="en-US" w:eastAsia="zh-CN" w:bidi="ar"/>
              </w:rPr>
              <w:t>音频格式：MP3/MP2</w:t>
            </w:r>
            <w:r>
              <w:rPr>
                <w:rStyle w:val="960"/>
                <w:sz w:val="24"/>
                <w:szCs w:val="24"/>
                <w:lang w:val="en-US" w:eastAsia="zh-CN" w:bidi="ar"/>
              </w:rPr>
              <w:br w:type="textWrapping"/>
            </w:r>
            <w:r>
              <w:rPr>
                <w:rStyle w:val="960"/>
                <w:sz w:val="24"/>
                <w:szCs w:val="24"/>
                <w:lang w:val="en-US" w:eastAsia="zh-CN" w:bidi="ar"/>
              </w:rPr>
              <w:t>支持码流：32K-320K</w:t>
            </w:r>
            <w:r>
              <w:rPr>
                <w:rStyle w:val="960"/>
                <w:sz w:val="24"/>
                <w:szCs w:val="24"/>
                <w:lang w:val="en-US" w:eastAsia="zh-CN" w:bidi="ar"/>
              </w:rPr>
              <w:br w:type="textWrapping"/>
            </w:r>
            <w:r>
              <w:rPr>
                <w:rStyle w:val="960"/>
                <w:sz w:val="24"/>
                <w:szCs w:val="24"/>
                <w:lang w:val="en-US" w:eastAsia="zh-CN" w:bidi="ar"/>
              </w:rPr>
              <w:t>频带宽度：20Hz-20KHz</w:t>
            </w:r>
            <w:r>
              <w:rPr>
                <w:rStyle w:val="960"/>
                <w:sz w:val="24"/>
                <w:szCs w:val="24"/>
                <w:lang w:val="en-US" w:eastAsia="zh-CN" w:bidi="ar"/>
              </w:rPr>
              <w:br w:type="textWrapping"/>
            </w:r>
            <w:r>
              <w:rPr>
                <w:rStyle w:val="960"/>
                <w:sz w:val="24"/>
                <w:szCs w:val="24"/>
                <w:lang w:val="en-US" w:eastAsia="zh-CN" w:bidi="ar"/>
              </w:rPr>
              <w:t>灵敏度:92dB</w:t>
            </w:r>
            <w:r>
              <w:rPr>
                <w:rStyle w:val="960"/>
                <w:sz w:val="24"/>
                <w:szCs w:val="24"/>
                <w:lang w:val="en-US" w:eastAsia="zh-CN" w:bidi="ar"/>
              </w:rPr>
              <w:br w:type="textWrapping"/>
            </w:r>
            <w:r>
              <w:rPr>
                <w:rStyle w:val="960"/>
                <w:sz w:val="24"/>
                <w:szCs w:val="24"/>
                <w:lang w:val="en-US" w:eastAsia="zh-CN" w:bidi="ar"/>
              </w:rPr>
              <w:t>信噪比线路:≥90dB；话筒: ≥88dB</w:t>
            </w:r>
            <w:r>
              <w:rPr>
                <w:rStyle w:val="960"/>
                <w:sz w:val="24"/>
                <w:szCs w:val="24"/>
                <w:lang w:val="en-US" w:eastAsia="zh-CN" w:bidi="ar"/>
              </w:rPr>
              <w:br w:type="textWrapping"/>
            </w:r>
            <w:r>
              <w:rPr>
                <w:rStyle w:val="960"/>
                <w:sz w:val="24"/>
                <w:szCs w:val="24"/>
                <w:lang w:val="en-US" w:eastAsia="zh-CN" w:bidi="ar"/>
              </w:rPr>
              <w:t>模拟音频输入</w:t>
            </w:r>
            <w:r>
              <w:rPr>
                <w:rStyle w:val="960"/>
                <w:sz w:val="24"/>
                <w:szCs w:val="24"/>
                <w:lang w:val="en-US" w:eastAsia="zh-CN" w:bidi="ar"/>
              </w:rPr>
              <w:br w:type="textWrapping"/>
            </w:r>
            <w:r>
              <w:rPr>
                <w:rStyle w:val="960"/>
                <w:sz w:val="24"/>
                <w:szCs w:val="24"/>
                <w:lang w:val="en-US" w:eastAsia="zh-CN" w:bidi="ar"/>
              </w:rPr>
              <w:t>MIC输入:10MV6.3mm单声道插座</w:t>
            </w:r>
            <w:r>
              <w:rPr>
                <w:rStyle w:val="960"/>
                <w:sz w:val="24"/>
                <w:szCs w:val="24"/>
                <w:lang w:val="en-US" w:eastAsia="zh-CN" w:bidi="ar"/>
              </w:rPr>
              <w:br w:type="textWrapping"/>
            </w:r>
            <w:r>
              <w:rPr>
                <w:rStyle w:val="960"/>
                <w:sz w:val="24"/>
                <w:szCs w:val="24"/>
                <w:lang w:val="en-US" w:eastAsia="zh-CN" w:bidi="ar"/>
              </w:rPr>
              <w:t>线路输入频带宽度:20Hz-20KHz</w:t>
            </w:r>
            <w:r>
              <w:rPr>
                <w:rStyle w:val="960"/>
                <w:sz w:val="24"/>
                <w:szCs w:val="24"/>
                <w:lang w:val="en-US" w:eastAsia="zh-CN" w:bidi="ar"/>
              </w:rPr>
              <w:br w:type="textWrapping"/>
            </w:r>
            <w:r>
              <w:rPr>
                <w:rStyle w:val="960"/>
                <w:sz w:val="24"/>
                <w:szCs w:val="24"/>
                <w:lang w:val="en-US" w:eastAsia="zh-CN" w:bidi="ar"/>
              </w:rPr>
              <w:t>LINE输入:立体声1V p-p,10K莲花插座</w:t>
            </w:r>
            <w:r>
              <w:rPr>
                <w:rStyle w:val="960"/>
                <w:sz w:val="24"/>
                <w:szCs w:val="24"/>
                <w:lang w:val="en-US" w:eastAsia="zh-CN" w:bidi="ar"/>
              </w:rPr>
              <w:br w:type="textWrapping"/>
            </w:r>
            <w:r>
              <w:rPr>
                <w:rStyle w:val="960"/>
                <w:sz w:val="24"/>
                <w:szCs w:val="24"/>
                <w:lang w:val="en-US" w:eastAsia="zh-CN" w:bidi="ar"/>
              </w:rPr>
              <w:t>输入电源:AC 220V±10%,50-60Hz</w:t>
            </w:r>
            <w:r>
              <w:rPr>
                <w:rStyle w:val="960"/>
                <w:sz w:val="24"/>
                <w:szCs w:val="24"/>
                <w:lang w:val="en-US" w:eastAsia="zh-CN" w:bidi="ar"/>
              </w:rPr>
              <w:br w:type="textWrapping"/>
            </w:r>
            <w:r>
              <w:rPr>
                <w:rStyle w:val="960"/>
                <w:sz w:val="24"/>
                <w:szCs w:val="24"/>
                <w:lang w:val="en-US" w:eastAsia="zh-CN" w:bidi="ar"/>
              </w:rPr>
              <w:t>待机功率:0.2W</w:t>
            </w:r>
            <w:r>
              <w:rPr>
                <w:rStyle w:val="960"/>
                <w:sz w:val="24"/>
                <w:szCs w:val="24"/>
                <w:lang w:val="en-US" w:eastAsia="zh-CN" w:bidi="ar"/>
              </w:rPr>
              <w:br w:type="textWrapping"/>
            </w:r>
            <w:r>
              <w:rPr>
                <w:rStyle w:val="960"/>
                <w:sz w:val="24"/>
                <w:szCs w:val="24"/>
                <w:lang w:val="en-US" w:eastAsia="zh-CN" w:bidi="ar"/>
              </w:rPr>
              <w:t>线路输出:立体声1V p-p,1K莲花插座</w:t>
            </w:r>
            <w:r>
              <w:rPr>
                <w:rStyle w:val="960"/>
                <w:sz w:val="24"/>
                <w:szCs w:val="24"/>
                <w:lang w:val="en-US" w:eastAsia="zh-CN" w:bidi="ar"/>
              </w:rPr>
              <w:br w:type="textWrapping"/>
            </w:r>
            <w:r>
              <w:rPr>
                <w:rStyle w:val="960"/>
                <w:sz w:val="24"/>
                <w:szCs w:val="24"/>
                <w:lang w:val="en-US" w:eastAsia="zh-CN" w:bidi="ar"/>
              </w:rPr>
              <w:t>提供网络音频解码器软件著作权登记证书复印件加盖生产厂家公章。</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中考备份广播联动模块装置</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可手动开启播放，可受校园广播的IP智能主机操控进行自动播放。校园广播控制中心的IP智能主机与中考备份广播控制中心联网联动，也可分别播放互为备份，提高了整个广播系统的可靠性。为保证此功能的实现，投标单位须提供机房联动模块装置示意图、联动模块装置电气控制图共2张，用以证明定制联动模块装置的功能实现并加盖投标单位公章。</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套</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b w:val="0"/>
                <w:bCs w:val="0"/>
                <w:i w:val="0"/>
                <w:iCs w:val="0"/>
                <w:color w:val="30C0B4"/>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安装调试培训保修人工及其他</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仿宋" w:hAnsi="仿宋" w:eastAsia="仿宋" w:cs="仿宋"/>
                <w:i w:val="0"/>
                <w:iCs w:val="0"/>
                <w:color w:val="000000"/>
                <w:sz w:val="24"/>
                <w:szCs w:val="24"/>
                <w:u w:val="none"/>
              </w:rPr>
            </w:pPr>
          </w:p>
        </w:tc>
        <w:tc>
          <w:tcPr>
            <w:tcW w:w="1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1.2、东西教学楼普通教室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3"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教室听力音箱</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1、优质纤维板制造，箱振小，声音清晰、明亮;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2、重1.8 kg，自备横、竖两种悬挂孔，安装方便;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3、阻抗8Ω， 额定输入：70/100V；额定功率10W；灵敏度92±2dB，最大声压级102±2dB，有效频率范围 80Hz - 18kHz；                                                    4、中考听力音箱为重要设备：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◆为保证产品稳定，投标时提供有关音圈材料“防潮防腐蚀防氧化的音圈”的性能方面的相关技术文件；</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◆为保证产品稳定，投标时提供有关扬声器“气流源强制散热扬声器”的性能方面的相关技术文件，以保证产品的稳定性以及使用寿命</w:t>
            </w:r>
            <w:r>
              <w:rPr>
                <w:rFonts w:hint="eastAsia" w:ascii="仿宋" w:hAnsi="仿宋" w:eastAsia="仿宋" w:cs="仿宋"/>
                <w:b/>
                <w:bCs/>
                <w:i w:val="0"/>
                <w:iCs w:val="0"/>
                <w:color w:val="000000"/>
                <w:kern w:val="0"/>
                <w:sz w:val="24"/>
                <w:szCs w:val="24"/>
                <w:u w:val="none"/>
                <w:lang w:val="en-US" w:eastAsia="zh-CN" w:bidi="ar"/>
              </w:rPr>
              <w:t>；</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含机房2只，考务室2只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音箱安装件</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定制</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650W功放</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1"/>
              </w:numPr>
              <w:suppressLineNumbers w:val="0"/>
              <w:jc w:val="left"/>
              <w:textAlignment w:val="center"/>
              <w:rPr>
                <w:rStyle w:val="312"/>
                <w:b w:val="0"/>
                <w:bCs w:val="0"/>
                <w:sz w:val="24"/>
                <w:szCs w:val="24"/>
                <w:lang w:val="en-US" w:eastAsia="zh-CN" w:bidi="ar"/>
              </w:rPr>
            </w:pPr>
            <w:r>
              <w:rPr>
                <w:rStyle w:val="960"/>
                <w:sz w:val="24"/>
                <w:szCs w:val="24"/>
                <w:lang w:val="en-US" w:eastAsia="zh-CN" w:bidi="ar"/>
              </w:rPr>
              <w:t>支持100V, 70V 定压输出和4Ω－16Ω定阻输出（平衡，不接地）。</w:t>
            </w:r>
            <w:r>
              <w:rPr>
                <w:rStyle w:val="960"/>
                <w:sz w:val="24"/>
                <w:szCs w:val="24"/>
                <w:lang w:val="en-US" w:eastAsia="zh-CN" w:bidi="ar"/>
              </w:rPr>
              <w:br w:type="textWrapping"/>
            </w:r>
            <w:r>
              <w:rPr>
                <w:rStyle w:val="960"/>
                <w:sz w:val="24"/>
                <w:szCs w:val="24"/>
                <w:lang w:val="en-US" w:eastAsia="zh-CN" w:bidi="ar"/>
              </w:rPr>
              <w:t>2.具有5 单位LED 显示器，作状态显示。</w:t>
            </w:r>
            <w:r>
              <w:rPr>
                <w:rStyle w:val="960"/>
                <w:sz w:val="24"/>
                <w:szCs w:val="24"/>
                <w:lang w:val="en-US" w:eastAsia="zh-CN" w:bidi="ar"/>
              </w:rPr>
              <w:br w:type="textWrapping"/>
            </w:r>
            <w:r>
              <w:rPr>
                <w:rStyle w:val="960"/>
                <w:sz w:val="24"/>
                <w:szCs w:val="24"/>
                <w:lang w:val="en-US" w:eastAsia="zh-CN" w:bidi="ar"/>
              </w:rPr>
              <w:t>3.支持≥1路XLR插口音源输入，1路6.35mm 插口音源输入，≥1路XLR插口音源输出，1路 6.35mm 插口音源输出，可环接至下一台功放音频输入接口；</w:t>
            </w:r>
            <w:r>
              <w:rPr>
                <w:rStyle w:val="960"/>
                <w:sz w:val="24"/>
                <w:szCs w:val="24"/>
                <w:lang w:val="en-US" w:eastAsia="zh-CN" w:bidi="ar"/>
              </w:rPr>
              <w:br w:type="textWrapping"/>
            </w:r>
            <w:r>
              <w:rPr>
                <w:rStyle w:val="312"/>
                <w:b w:val="0"/>
                <w:bCs w:val="0"/>
                <w:sz w:val="24"/>
                <w:szCs w:val="24"/>
                <w:lang w:val="en-US" w:eastAsia="zh-CN" w:bidi="ar"/>
              </w:rPr>
              <w:t>◆4.支持输出短路保护并示警；</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Style w:val="960"/>
                <w:sz w:val="24"/>
                <w:szCs w:val="24"/>
                <w:lang w:val="en-US" w:eastAsia="zh-CN" w:bidi="ar"/>
              </w:rPr>
              <w:t>5.额定输出功率：≥650W</w:t>
            </w:r>
            <w:r>
              <w:rPr>
                <w:rStyle w:val="960"/>
                <w:sz w:val="24"/>
                <w:szCs w:val="24"/>
                <w:lang w:val="en-US" w:eastAsia="zh-CN" w:bidi="ar"/>
              </w:rPr>
              <w:br w:type="textWrapping"/>
            </w:r>
            <w:r>
              <w:rPr>
                <w:rStyle w:val="960"/>
                <w:sz w:val="24"/>
                <w:szCs w:val="24"/>
                <w:lang w:val="en-US" w:eastAsia="zh-CN" w:bidi="ar"/>
              </w:rPr>
              <w:t>6.输入灵敏度：1.2V</w:t>
            </w:r>
            <w:r>
              <w:rPr>
                <w:rStyle w:val="960"/>
                <w:sz w:val="24"/>
                <w:szCs w:val="24"/>
                <w:lang w:val="en-US" w:eastAsia="zh-CN" w:bidi="ar"/>
              </w:rPr>
              <w:br w:type="textWrapping"/>
            </w:r>
            <w:r>
              <w:rPr>
                <w:rStyle w:val="960"/>
                <w:sz w:val="24"/>
                <w:szCs w:val="24"/>
                <w:lang w:val="en-US" w:eastAsia="zh-CN" w:bidi="ar"/>
              </w:rPr>
              <w:t>7.信噪比：≥100dB</w:t>
            </w:r>
            <w:r>
              <w:rPr>
                <w:rStyle w:val="960"/>
                <w:sz w:val="24"/>
                <w:szCs w:val="24"/>
                <w:lang w:val="en-US" w:eastAsia="zh-CN" w:bidi="ar"/>
              </w:rPr>
              <w:br w:type="textWrapping"/>
            </w:r>
            <w:r>
              <w:rPr>
                <w:rStyle w:val="960"/>
                <w:sz w:val="24"/>
                <w:szCs w:val="24"/>
                <w:lang w:val="en-US" w:eastAsia="zh-CN" w:bidi="ar"/>
              </w:rPr>
              <w:t>8.阻尼系数：200:1</w:t>
            </w:r>
            <w:r>
              <w:rPr>
                <w:rStyle w:val="960"/>
                <w:sz w:val="24"/>
                <w:szCs w:val="24"/>
                <w:lang w:val="en-US" w:eastAsia="zh-CN" w:bidi="ar"/>
              </w:rPr>
              <w:br w:type="textWrapping"/>
            </w:r>
            <w:r>
              <w:rPr>
                <w:rStyle w:val="960"/>
                <w:sz w:val="24"/>
                <w:szCs w:val="24"/>
                <w:lang w:val="en-US" w:eastAsia="zh-CN" w:bidi="ar"/>
              </w:rPr>
              <w:t>9.共模抑制：不小于 90dB.</w:t>
            </w:r>
            <w:r>
              <w:rPr>
                <w:rStyle w:val="960"/>
                <w:sz w:val="24"/>
                <w:szCs w:val="24"/>
                <w:lang w:val="en-US" w:eastAsia="zh-CN" w:bidi="ar"/>
              </w:rPr>
              <w:br w:type="textWrapping"/>
            </w:r>
            <w:r>
              <w:rPr>
                <w:rStyle w:val="960"/>
                <w:sz w:val="24"/>
                <w:szCs w:val="24"/>
                <w:lang w:val="en-US" w:eastAsia="zh-CN" w:bidi="ar"/>
              </w:rPr>
              <w:t>10.频响：80Hz~20kHz±3dB</w:t>
            </w:r>
            <w:r>
              <w:rPr>
                <w:rStyle w:val="960"/>
                <w:sz w:val="24"/>
                <w:szCs w:val="24"/>
                <w:lang w:val="en-US" w:eastAsia="zh-CN" w:bidi="ar"/>
              </w:rPr>
              <w:br w:type="textWrapping"/>
            </w:r>
            <w:r>
              <w:rPr>
                <w:rStyle w:val="960"/>
                <w:sz w:val="24"/>
                <w:szCs w:val="24"/>
                <w:lang w:val="en-US" w:eastAsia="zh-CN" w:bidi="ar"/>
              </w:rPr>
              <w:t>11.总谐波失真：≤0.49 %</w:t>
            </w:r>
            <w:r>
              <w:rPr>
                <w:rStyle w:val="960"/>
                <w:sz w:val="24"/>
                <w:szCs w:val="24"/>
                <w:lang w:val="en-US" w:eastAsia="zh-CN" w:bidi="ar"/>
              </w:rPr>
              <w:br w:type="textWrapping"/>
            </w:r>
            <w:r>
              <w:rPr>
                <w:rStyle w:val="960"/>
                <w:sz w:val="24"/>
                <w:szCs w:val="24"/>
                <w:lang w:val="en-US" w:eastAsia="zh-CN" w:bidi="ar"/>
              </w:rPr>
              <w:t>12.上升速率：&gt;15V/microsecond</w:t>
            </w:r>
            <w:r>
              <w:rPr>
                <w:rStyle w:val="960"/>
                <w:sz w:val="24"/>
                <w:szCs w:val="24"/>
                <w:lang w:val="en-US" w:eastAsia="zh-CN" w:bidi="ar"/>
              </w:rPr>
              <w:br w:type="textWrapping"/>
            </w:r>
            <w:r>
              <w:rPr>
                <w:rStyle w:val="960"/>
                <w:sz w:val="24"/>
                <w:szCs w:val="24"/>
                <w:lang w:val="en-US" w:eastAsia="zh-CN" w:bidi="ar"/>
              </w:rPr>
              <w:t>13.冷却方式：强迫风冷</w:t>
            </w:r>
            <w:r>
              <w:rPr>
                <w:rStyle w:val="960"/>
                <w:sz w:val="24"/>
                <w:szCs w:val="24"/>
                <w:lang w:val="en-US" w:eastAsia="zh-CN" w:bidi="ar"/>
              </w:rPr>
              <w:br w:type="textWrapping"/>
            </w:r>
            <w:r>
              <w:rPr>
                <w:rStyle w:val="960"/>
                <w:sz w:val="24"/>
                <w:szCs w:val="24"/>
                <w:lang w:val="en-US" w:eastAsia="zh-CN" w:bidi="ar"/>
              </w:rPr>
              <w:t>14.指示灯：“电源”,“削顶”,“信号”,“保护”和“超温”</w:t>
            </w:r>
            <w:r>
              <w:rPr>
                <w:rStyle w:val="960"/>
                <w:sz w:val="24"/>
                <w:szCs w:val="24"/>
                <w:lang w:val="en-US" w:eastAsia="zh-CN" w:bidi="ar"/>
              </w:rPr>
              <w:br w:type="textWrapping"/>
            </w:r>
            <w:r>
              <w:rPr>
                <w:rStyle w:val="312"/>
                <w:b w:val="0"/>
                <w:bCs w:val="0"/>
                <w:sz w:val="24"/>
                <w:szCs w:val="24"/>
                <w:lang w:val="en-US" w:eastAsia="zh-CN" w:bidi="ar"/>
              </w:rPr>
              <w:t>◆</w:t>
            </w:r>
            <w:r>
              <w:rPr>
                <w:rStyle w:val="960"/>
                <w:rFonts w:hint="eastAsia"/>
                <w:b w:val="0"/>
                <w:bCs w:val="0"/>
                <w:sz w:val="24"/>
                <w:szCs w:val="24"/>
                <w:lang w:val="en-US" w:eastAsia="zh-CN" w:bidi="ar"/>
              </w:rPr>
              <w:t>15.</w:t>
            </w:r>
            <w:r>
              <w:rPr>
                <w:rStyle w:val="960"/>
                <w:b w:val="0"/>
                <w:bCs w:val="0"/>
                <w:sz w:val="24"/>
                <w:szCs w:val="24"/>
                <w:lang w:val="en-US" w:eastAsia="zh-CN" w:bidi="ar"/>
              </w:rPr>
              <w:t>为保证产品稳定，产品需具备“功放故障自恢复电路”的功能；</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安装调试培训保修人工及其他</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仿宋" w:hAnsi="仿宋" w:eastAsia="仿宋" w:cs="仿宋"/>
                <w:i w:val="0"/>
                <w:iCs w:val="0"/>
                <w:color w:val="000000"/>
                <w:sz w:val="24"/>
                <w:szCs w:val="24"/>
                <w:u w:val="none"/>
              </w:rPr>
            </w:pPr>
          </w:p>
        </w:tc>
        <w:tc>
          <w:tcPr>
            <w:tcW w:w="1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双护套音频电缆</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RVV2*1.5</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1860</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双护套音频电缆</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RVV2*1.0</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2350</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槽板、pvc护管、接件</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国标</w:t>
            </w: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墙立面开孔</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i w:val="0"/>
                <w:iCs w:val="0"/>
                <w:color w:val="000000"/>
                <w:sz w:val="24"/>
                <w:szCs w:val="24"/>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线缆敷设及相关费用</w:t>
            </w:r>
          </w:p>
        </w:tc>
        <w:tc>
          <w:tcPr>
            <w:tcW w:w="33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仿宋" w:hAnsi="仿宋" w:eastAsia="仿宋" w:cs="仿宋"/>
                <w:i w:val="0"/>
                <w:iCs w:val="0"/>
                <w:color w:val="000000"/>
                <w:sz w:val="24"/>
                <w:szCs w:val="24"/>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4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u w:val="none"/>
              </w:rPr>
            </w:pPr>
          </w:p>
        </w:tc>
      </w:tr>
    </w:tbl>
    <w:p>
      <w:pPr>
        <w:keepNext w:val="0"/>
        <w:keepLines w:val="0"/>
        <w:widowControl/>
        <w:suppressLineNumbers w:val="0"/>
        <w:jc w:val="center"/>
        <w:textAlignment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br w:type="page"/>
      </w:r>
    </w:p>
    <w:tbl>
      <w:tblPr>
        <w:tblStyle w:val="62"/>
        <w:tblW w:w="6413" w:type="pct"/>
        <w:tblInd w:w="-1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738"/>
        <w:gridCol w:w="7096"/>
        <w:gridCol w:w="678"/>
        <w:gridCol w:w="610"/>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2、坎山初中校园广播系统清单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3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32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设备功能/参数</w:t>
            </w:r>
          </w:p>
        </w:tc>
        <w:tc>
          <w:tcPr>
            <w:tcW w:w="3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2.1、校园广播机房设备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17.3寸网络广播服务器</w:t>
            </w:r>
          </w:p>
        </w:tc>
        <w:tc>
          <w:tcPr>
            <w:tcW w:w="32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Style w:val="312"/>
                <w:sz w:val="24"/>
                <w:szCs w:val="24"/>
                <w:highlight w:val="none"/>
                <w:lang w:val="en-US" w:eastAsia="zh-CN" w:bidi="ar"/>
              </w:rPr>
            </w:pPr>
            <w:r>
              <w:rPr>
                <w:rStyle w:val="312"/>
                <w:sz w:val="24"/>
                <w:szCs w:val="24"/>
                <w:highlight w:val="none"/>
                <w:lang w:val="en-US" w:eastAsia="zh-CN" w:bidi="ar"/>
              </w:rPr>
              <w:t>17.3寸网络广播服务器</w:t>
            </w:r>
            <w:r>
              <w:rPr>
                <w:rStyle w:val="312"/>
                <w:sz w:val="24"/>
                <w:szCs w:val="24"/>
                <w:highlight w:val="none"/>
                <w:lang w:val="en-US" w:eastAsia="zh-CN" w:bidi="ar"/>
              </w:rPr>
              <w:br w:type="textWrapping"/>
            </w:r>
            <w:r>
              <w:rPr>
                <w:rStyle w:val="312"/>
                <w:sz w:val="24"/>
                <w:szCs w:val="24"/>
                <w:highlight w:val="none"/>
                <w:lang w:val="en-US" w:eastAsia="zh-CN" w:bidi="ar"/>
              </w:rPr>
              <w:t>屏幕 ：17.3＂</w:t>
            </w:r>
            <w:r>
              <w:rPr>
                <w:rStyle w:val="312"/>
                <w:sz w:val="24"/>
                <w:szCs w:val="24"/>
                <w:highlight w:val="none"/>
                <w:lang w:val="en-US" w:eastAsia="zh-CN" w:bidi="ar"/>
              </w:rPr>
              <w:br w:type="textWrapping"/>
            </w:r>
            <w:r>
              <w:rPr>
                <w:rStyle w:val="312"/>
                <w:sz w:val="24"/>
                <w:szCs w:val="24"/>
                <w:highlight w:val="none"/>
                <w:lang w:val="en-US" w:eastAsia="zh-CN" w:bidi="ar"/>
              </w:rPr>
              <w:t>触摸屏：电阻触摸</w:t>
            </w:r>
            <w:r>
              <w:rPr>
                <w:rStyle w:val="312"/>
                <w:sz w:val="24"/>
                <w:szCs w:val="24"/>
                <w:highlight w:val="none"/>
                <w:lang w:val="en-US" w:eastAsia="zh-CN" w:bidi="ar"/>
              </w:rPr>
              <w:br w:type="textWrapping"/>
            </w:r>
            <w:r>
              <w:rPr>
                <w:rStyle w:val="312"/>
                <w:sz w:val="24"/>
                <w:szCs w:val="24"/>
                <w:highlight w:val="none"/>
                <w:lang w:val="en-US" w:eastAsia="zh-CN" w:bidi="ar"/>
              </w:rPr>
              <w:t>分辨率：1920x1080</w:t>
            </w:r>
            <w:r>
              <w:rPr>
                <w:rStyle w:val="312"/>
                <w:sz w:val="24"/>
                <w:szCs w:val="24"/>
                <w:highlight w:val="none"/>
                <w:lang w:val="en-US" w:eastAsia="zh-CN" w:bidi="ar"/>
              </w:rPr>
              <w:br w:type="textWrapping"/>
            </w:r>
            <w:r>
              <w:rPr>
                <w:rStyle w:val="312"/>
                <w:sz w:val="24"/>
                <w:szCs w:val="24"/>
                <w:highlight w:val="none"/>
                <w:lang w:val="en-US" w:eastAsia="zh-CN" w:bidi="ar"/>
              </w:rPr>
              <w:t>整机尺寸：484×310×348</w:t>
            </w:r>
            <w:r>
              <w:rPr>
                <w:rStyle w:val="312"/>
                <w:sz w:val="24"/>
                <w:szCs w:val="24"/>
                <w:highlight w:val="none"/>
                <w:lang w:val="en-US" w:eastAsia="zh-CN" w:bidi="ar"/>
              </w:rPr>
              <w:br w:type="textWrapping"/>
            </w:r>
            <w:r>
              <w:rPr>
                <w:rStyle w:val="312"/>
                <w:sz w:val="24"/>
                <w:szCs w:val="24"/>
                <w:highlight w:val="none"/>
                <w:lang w:val="en-US" w:eastAsia="zh-CN" w:bidi="ar"/>
              </w:rPr>
              <w:t>显示面积：382×215</w:t>
            </w:r>
            <w:r>
              <w:rPr>
                <w:rStyle w:val="312"/>
                <w:sz w:val="24"/>
                <w:szCs w:val="24"/>
                <w:highlight w:val="none"/>
                <w:lang w:val="en-US" w:eastAsia="zh-CN" w:bidi="ar"/>
              </w:rPr>
              <w:br w:type="textWrapping"/>
            </w:r>
            <w:r>
              <w:rPr>
                <w:rStyle w:val="312"/>
                <w:sz w:val="24"/>
                <w:szCs w:val="24"/>
                <w:highlight w:val="none"/>
                <w:lang w:val="en-US" w:eastAsia="zh-CN" w:bidi="ar"/>
              </w:rPr>
              <w:t>主板：M61工业主板 ，支持24小时不间断运行</w:t>
            </w:r>
            <w:r>
              <w:rPr>
                <w:rStyle w:val="312"/>
                <w:sz w:val="24"/>
                <w:szCs w:val="24"/>
                <w:highlight w:val="none"/>
                <w:lang w:val="en-US" w:eastAsia="zh-CN" w:bidi="ar"/>
              </w:rPr>
              <w:br w:type="textWrapping"/>
            </w:r>
            <w:r>
              <w:rPr>
                <w:rStyle w:val="312"/>
                <w:sz w:val="24"/>
                <w:szCs w:val="24"/>
                <w:highlight w:val="none"/>
                <w:lang w:val="en-US" w:eastAsia="zh-CN" w:bidi="ar"/>
              </w:rPr>
              <w:t xml:space="preserve">处理器：Intel酷睿i5-3470，主频：3.2GHz，四核四线 </w:t>
            </w:r>
          </w:p>
          <w:p>
            <w:pPr>
              <w:rPr>
                <w:rStyle w:val="312"/>
                <w:rFonts w:hint="eastAsia"/>
                <w:sz w:val="24"/>
                <w:szCs w:val="24"/>
                <w:highlight w:val="none"/>
                <w:lang w:val="en-US" w:eastAsia="zh-CN" w:bidi="ar"/>
              </w:rPr>
            </w:pPr>
            <w:r>
              <w:rPr>
                <w:rStyle w:val="312"/>
                <w:sz w:val="24"/>
                <w:szCs w:val="24"/>
                <w:highlight w:val="none"/>
                <w:lang w:val="en-US" w:eastAsia="zh-CN" w:bidi="ar"/>
              </w:rPr>
              <w:t>系统类型：</w:t>
            </w:r>
            <w:r>
              <w:rPr>
                <w:rStyle w:val="312"/>
                <w:rFonts w:hint="eastAsia"/>
                <w:sz w:val="24"/>
                <w:szCs w:val="24"/>
                <w:highlight w:val="none"/>
                <w:lang w:val="en-US" w:eastAsia="zh-CN" w:bidi="ar"/>
              </w:rPr>
              <w:t>64位操作系统，基于*64的处理器</w:t>
            </w:r>
            <w:r>
              <w:rPr>
                <w:rStyle w:val="312"/>
                <w:sz w:val="24"/>
                <w:szCs w:val="24"/>
                <w:highlight w:val="none"/>
                <w:lang w:val="en-US" w:eastAsia="zh-CN" w:bidi="ar"/>
              </w:rPr>
              <w:br w:type="textWrapping"/>
            </w:r>
            <w:r>
              <w:rPr>
                <w:rStyle w:val="312"/>
                <w:sz w:val="24"/>
                <w:szCs w:val="24"/>
                <w:highlight w:val="none"/>
                <w:lang w:val="en-US" w:eastAsia="zh-CN" w:bidi="ar"/>
              </w:rPr>
              <w:t>显卡：Intel</w:t>
            </w:r>
            <w:r>
              <w:rPr>
                <w:rStyle w:val="966"/>
                <w:rFonts w:eastAsia="仿宋"/>
                <w:sz w:val="24"/>
                <w:szCs w:val="24"/>
                <w:highlight w:val="none"/>
                <w:lang w:val="en-US" w:eastAsia="zh-CN" w:bidi="ar"/>
              </w:rPr>
              <w:t>®</w:t>
            </w:r>
            <w:r>
              <w:rPr>
                <w:rStyle w:val="312"/>
                <w:sz w:val="24"/>
                <w:szCs w:val="24"/>
                <w:highlight w:val="none"/>
                <w:lang w:val="en-US" w:eastAsia="zh-CN" w:bidi="ar"/>
              </w:rPr>
              <w:t xml:space="preserve"> HD Graphics ，支持双显示模式</w:t>
            </w:r>
            <w:r>
              <w:rPr>
                <w:rStyle w:val="312"/>
                <w:sz w:val="24"/>
                <w:szCs w:val="24"/>
                <w:highlight w:val="none"/>
                <w:lang w:val="en-US" w:eastAsia="zh-CN" w:bidi="ar"/>
              </w:rPr>
              <w:br w:type="textWrapping"/>
            </w:r>
            <w:r>
              <w:rPr>
                <w:rStyle w:val="312"/>
                <w:sz w:val="24"/>
                <w:szCs w:val="24"/>
                <w:highlight w:val="none"/>
                <w:lang w:val="en-US" w:eastAsia="zh-CN" w:bidi="ar"/>
              </w:rPr>
              <w:t>内存：8G DDR3</w:t>
            </w:r>
            <w:r>
              <w:rPr>
                <w:rStyle w:val="312"/>
                <w:sz w:val="24"/>
                <w:szCs w:val="24"/>
                <w:highlight w:val="none"/>
                <w:lang w:val="en-US" w:eastAsia="zh-CN" w:bidi="ar"/>
              </w:rPr>
              <w:br w:type="textWrapping"/>
            </w:r>
            <w:r>
              <w:rPr>
                <w:rStyle w:val="312"/>
                <w:sz w:val="24"/>
                <w:szCs w:val="24"/>
                <w:highlight w:val="none"/>
                <w:lang w:val="en-US" w:eastAsia="zh-CN" w:bidi="ar"/>
              </w:rPr>
              <w:t>硬盘：128G SSD固态硬盘</w:t>
            </w:r>
            <w:r>
              <w:rPr>
                <w:rStyle w:val="312"/>
                <w:sz w:val="24"/>
                <w:szCs w:val="24"/>
                <w:highlight w:val="none"/>
                <w:lang w:val="en-US" w:eastAsia="zh-CN" w:bidi="ar"/>
              </w:rPr>
              <w:br w:type="textWrapping"/>
            </w:r>
            <w:r>
              <w:rPr>
                <w:rStyle w:val="312"/>
                <w:sz w:val="24"/>
                <w:szCs w:val="24"/>
                <w:highlight w:val="none"/>
                <w:lang w:val="en-US" w:eastAsia="zh-CN" w:bidi="ar"/>
              </w:rPr>
              <w:t>电源：350W电源</w:t>
            </w:r>
            <w:r>
              <w:rPr>
                <w:rStyle w:val="312"/>
                <w:sz w:val="24"/>
                <w:szCs w:val="24"/>
                <w:highlight w:val="none"/>
                <w:lang w:val="en-US" w:eastAsia="zh-CN" w:bidi="ar"/>
              </w:rPr>
              <w:br w:type="textWrapping"/>
            </w:r>
            <w:r>
              <w:rPr>
                <w:rStyle w:val="312"/>
                <w:sz w:val="24"/>
                <w:szCs w:val="24"/>
                <w:highlight w:val="none"/>
                <w:lang w:val="en-US" w:eastAsia="zh-CN" w:bidi="ar"/>
              </w:rPr>
              <w:t>扩展：1*PCIE</w:t>
            </w:r>
            <w:r>
              <w:rPr>
                <w:rStyle w:val="312"/>
                <w:sz w:val="24"/>
                <w:szCs w:val="24"/>
                <w:highlight w:val="none"/>
                <w:lang w:val="en-US" w:eastAsia="zh-CN" w:bidi="ar"/>
              </w:rPr>
              <w:br w:type="textWrapping"/>
            </w:r>
            <w:r>
              <w:rPr>
                <w:rStyle w:val="312"/>
                <w:rFonts w:hint="eastAsia"/>
                <w:sz w:val="24"/>
                <w:szCs w:val="24"/>
                <w:highlight w:val="none"/>
                <w:lang w:val="en-US" w:eastAsia="zh-CN" w:bidi="ar"/>
              </w:rPr>
              <w:t>前面板：1*电源开关按键，1*超薄DVD光驱，1*音量调节旋钮；</w:t>
            </w:r>
          </w:p>
          <w:p>
            <w:pPr>
              <w:rPr>
                <w:rStyle w:val="312"/>
                <w:rFonts w:hint="eastAsia"/>
                <w:sz w:val="24"/>
                <w:szCs w:val="24"/>
                <w:highlight w:val="none"/>
                <w:lang w:val="en-US" w:eastAsia="zh-CN" w:bidi="ar"/>
              </w:rPr>
            </w:pPr>
            <w:r>
              <w:rPr>
                <w:rStyle w:val="312"/>
                <w:rFonts w:hint="eastAsia"/>
                <w:sz w:val="24"/>
                <w:szCs w:val="24"/>
                <w:highlight w:val="none"/>
                <w:lang w:val="en-US" w:eastAsia="zh-CN" w:bidi="ar"/>
              </w:rPr>
              <w:t>前置I/O接口：1*MIC口，2*USB。</w:t>
            </w:r>
          </w:p>
          <w:p>
            <w:pPr>
              <w:tabs>
                <w:tab w:val="left" w:pos="9030"/>
              </w:tabs>
              <w:rPr>
                <w:rStyle w:val="312"/>
                <w:b w:val="0"/>
                <w:bCs w:val="0"/>
                <w:sz w:val="24"/>
                <w:szCs w:val="24"/>
                <w:highlight w:val="none"/>
                <w:lang w:val="en-US" w:eastAsia="zh-CN" w:bidi="ar"/>
              </w:rPr>
            </w:pPr>
            <w:r>
              <w:rPr>
                <w:rStyle w:val="312"/>
                <w:rFonts w:hint="eastAsia"/>
                <w:sz w:val="24"/>
                <w:szCs w:val="24"/>
                <w:highlight w:val="none"/>
                <w:lang w:val="en-US" w:eastAsia="zh-CN" w:bidi="ar"/>
              </w:rPr>
              <w:t>后置I/O接口：2＊3.5音频口</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Style w:val="312"/>
                <w:rFonts w:hint="eastAsia"/>
                <w:sz w:val="24"/>
                <w:szCs w:val="24"/>
                <w:highlight w:val="none"/>
                <w:lang w:val="en-US" w:eastAsia="zh-CN" w:bidi="ar"/>
              </w:rPr>
              <w:t>，2*RJ-45千兆网口，1*VGA口，1*DVI口，6*USB、1*PS/2口，COM口：10个，2组莲花输出接口，2组莲花输入接口，</w:t>
            </w:r>
            <w:r>
              <w:rPr>
                <w:rStyle w:val="312"/>
                <w:sz w:val="24"/>
                <w:szCs w:val="24"/>
                <w:highlight w:val="none"/>
                <w:lang w:val="en-US" w:eastAsia="zh-CN" w:bidi="ar"/>
              </w:rPr>
              <w:t>工作温度：-10℃～50℃</w:t>
            </w:r>
            <w:r>
              <w:rPr>
                <w:rStyle w:val="312"/>
                <w:sz w:val="24"/>
                <w:szCs w:val="24"/>
                <w:highlight w:val="none"/>
                <w:lang w:val="en-US" w:eastAsia="zh-CN" w:bidi="ar"/>
              </w:rPr>
              <w:br w:type="textWrapping"/>
            </w:r>
            <w:r>
              <w:rPr>
                <w:rStyle w:val="312"/>
                <w:sz w:val="24"/>
                <w:szCs w:val="24"/>
                <w:highlight w:val="none"/>
                <w:lang w:val="en-US" w:eastAsia="zh-CN" w:bidi="ar"/>
              </w:rPr>
              <w:t>存储环境：-20℃～60℃</w:t>
            </w:r>
            <w:r>
              <w:rPr>
                <w:rStyle w:val="312"/>
                <w:sz w:val="24"/>
                <w:szCs w:val="24"/>
                <w:highlight w:val="none"/>
                <w:lang w:val="en-US" w:eastAsia="zh-CN" w:bidi="ar"/>
              </w:rPr>
              <w:br w:type="textWrapping"/>
            </w:r>
            <w:r>
              <w:rPr>
                <w:rStyle w:val="312"/>
                <w:sz w:val="24"/>
                <w:szCs w:val="24"/>
                <w:highlight w:val="none"/>
                <w:lang w:val="en-US" w:eastAsia="zh-CN" w:bidi="ar"/>
              </w:rPr>
              <w:t>湿度：5%-95%非冷凝</w:t>
            </w:r>
            <w:r>
              <w:rPr>
                <w:rStyle w:val="312"/>
                <w:sz w:val="24"/>
                <w:szCs w:val="24"/>
                <w:highlight w:val="none"/>
                <w:lang w:val="en-US" w:eastAsia="zh-CN" w:bidi="ar"/>
              </w:rPr>
              <w:br w:type="textWrapping"/>
            </w:r>
            <w:r>
              <w:rPr>
                <w:rStyle w:val="312"/>
                <w:sz w:val="24"/>
                <w:szCs w:val="24"/>
                <w:highlight w:val="none"/>
                <w:lang w:val="en-US" w:eastAsia="zh-CN" w:bidi="ar"/>
              </w:rPr>
              <w:t>安装方式：支持机架安装，桌面放置</w:t>
            </w:r>
            <w:r>
              <w:rPr>
                <w:rStyle w:val="312"/>
                <w:sz w:val="24"/>
                <w:szCs w:val="24"/>
                <w:highlight w:val="none"/>
                <w:lang w:val="en-US" w:eastAsia="zh-CN" w:bidi="ar"/>
              </w:rPr>
              <w:br w:type="textWrapping"/>
            </w:r>
            <w:r>
              <w:rPr>
                <w:rStyle w:val="312"/>
                <w:sz w:val="24"/>
                <w:szCs w:val="24"/>
                <w:highlight w:val="none"/>
                <w:lang w:val="en-US" w:eastAsia="zh-CN" w:bidi="ar"/>
              </w:rPr>
              <w:t>结构：7U铝合金黑色拉丝面板，嵌入触摸屏和数字矩阵键盘操作集成一体箱体结构</w:t>
            </w:r>
            <w:r>
              <w:rPr>
                <w:rStyle w:val="312"/>
                <w:sz w:val="24"/>
                <w:szCs w:val="24"/>
                <w:highlight w:val="none"/>
                <w:lang w:val="en-US" w:eastAsia="zh-CN" w:bidi="ar"/>
              </w:rPr>
              <w:br w:type="textWrapping"/>
            </w:r>
            <w:r>
              <w:rPr>
                <w:rStyle w:val="312"/>
                <w:sz w:val="24"/>
                <w:szCs w:val="24"/>
                <w:highlight w:val="none"/>
                <w:lang w:val="en-US" w:eastAsia="zh-CN" w:bidi="ar"/>
              </w:rPr>
              <w:t>键盘/鼠标：机箱底部抽拉式键盘和触摸板鼠标</w:t>
            </w:r>
            <w:r>
              <w:rPr>
                <w:rStyle w:val="312"/>
                <w:sz w:val="24"/>
                <w:szCs w:val="24"/>
                <w:highlight w:val="none"/>
                <w:lang w:val="en-US" w:eastAsia="zh-CN" w:bidi="ar"/>
              </w:rPr>
              <w:br w:type="textWrapping"/>
            </w:r>
            <w:r>
              <w:rPr>
                <w:rStyle w:val="312"/>
                <w:sz w:val="24"/>
                <w:szCs w:val="24"/>
                <w:highlight w:val="none"/>
                <w:lang w:val="en-US" w:eastAsia="zh-CN" w:bidi="ar"/>
              </w:rPr>
              <w:t>整机颜色：黑色</w:t>
            </w:r>
            <w:r>
              <w:rPr>
                <w:rStyle w:val="312"/>
                <w:sz w:val="24"/>
                <w:szCs w:val="24"/>
                <w:highlight w:val="none"/>
                <w:lang w:val="en-US" w:eastAsia="zh-CN" w:bidi="ar"/>
              </w:rPr>
              <w:br w:type="textWrapping"/>
            </w:r>
            <w:r>
              <w:rPr>
                <w:rStyle w:val="312"/>
                <w:sz w:val="24"/>
                <w:szCs w:val="24"/>
                <w:highlight w:val="none"/>
                <w:lang w:val="en-US" w:eastAsia="zh-CN" w:bidi="ar"/>
              </w:rPr>
              <w:t>支持系统：</w:t>
            </w:r>
            <w:r>
              <w:rPr>
                <w:rStyle w:val="312"/>
                <w:sz w:val="24"/>
                <w:szCs w:val="24"/>
                <w:highlight w:val="none"/>
                <w:lang w:val="en-US" w:eastAsia="zh-CN" w:bidi="ar"/>
              </w:rPr>
              <w:br w:type="textWrapping"/>
            </w:r>
            <w:r>
              <w:rPr>
                <w:rStyle w:val="312"/>
                <w:sz w:val="24"/>
                <w:szCs w:val="24"/>
                <w:highlight w:val="none"/>
                <w:lang w:val="en-US" w:eastAsia="zh-CN" w:bidi="ar"/>
              </w:rPr>
              <w:t>支持Microsoft Windows Server 2008企业版、x64企业版、标准版、x64标准版、Windows 7、Windows 10、或Server等数据中心版、x64数据中心版、2012服务器。</w:t>
            </w:r>
            <w:r>
              <w:rPr>
                <w:rStyle w:val="312"/>
                <w:sz w:val="24"/>
                <w:szCs w:val="24"/>
                <w:highlight w:val="none"/>
                <w:lang w:val="en-US" w:eastAsia="zh-CN" w:bidi="ar"/>
              </w:rPr>
              <w:br w:type="textWrapping"/>
            </w:r>
            <w:r>
              <w:rPr>
                <w:rStyle w:val="312"/>
                <w:sz w:val="24"/>
                <w:szCs w:val="24"/>
                <w:highlight w:val="none"/>
                <w:lang w:val="en-US" w:eastAsia="zh-CN" w:bidi="ar"/>
              </w:rPr>
              <w:t>可定时编程播放节目，系统按预先编制的程序运行，可无人值守。可以每天手动或定时播放各种音源类型的作息铃声。 强插寻呼；对讲功能；分组功能；</w:t>
            </w:r>
            <w:r>
              <w:rPr>
                <w:rStyle w:val="312"/>
                <w:sz w:val="24"/>
                <w:szCs w:val="24"/>
                <w:highlight w:val="none"/>
                <w:lang w:val="en-US" w:eastAsia="zh-CN" w:bidi="ar"/>
              </w:rPr>
              <w:br w:type="textWrapping"/>
            </w:r>
            <w:r>
              <w:rPr>
                <w:rStyle w:val="312"/>
                <w:sz w:val="24"/>
                <w:szCs w:val="24"/>
                <w:highlight w:val="none"/>
                <w:lang w:val="en-US" w:eastAsia="zh-CN" w:bidi="ar"/>
              </w:rPr>
              <w:t>支持安卓手机客户端可实现手机对终端的控制；系统包含IP音频服务器软件、管理软件、配置工具软件、设备状态监视软件、中继软件、中继广播终端设备；</w:t>
            </w:r>
            <w:r>
              <w:rPr>
                <w:rStyle w:val="312"/>
                <w:sz w:val="24"/>
                <w:szCs w:val="24"/>
                <w:highlight w:val="none"/>
                <w:lang w:val="en-US" w:eastAsia="zh-CN" w:bidi="ar"/>
              </w:rPr>
              <w:br w:type="textWrapping"/>
            </w:r>
            <w:r>
              <w:rPr>
                <w:rStyle w:val="312"/>
                <w:sz w:val="24"/>
                <w:szCs w:val="24"/>
                <w:highlight w:val="none"/>
                <w:lang w:val="en-US" w:eastAsia="zh-CN" w:bidi="ar"/>
              </w:rPr>
              <w:t>中继广播系统中的终端设备之间可以形成树状层级网络拓扑结构，每个终端自身</w:t>
            </w:r>
            <w:r>
              <w:rPr>
                <w:rStyle w:val="312"/>
                <w:b w:val="0"/>
                <w:bCs w:val="0"/>
                <w:sz w:val="24"/>
                <w:szCs w:val="24"/>
                <w:highlight w:val="none"/>
                <w:lang w:val="en-US" w:eastAsia="zh-CN" w:bidi="ar"/>
              </w:rPr>
              <w:t>具有音频数据流转发能力，可将来自服务器的音频数据多级扩散出去；</w:t>
            </w:r>
          </w:p>
          <w:p>
            <w:pPr>
              <w:keepNext w:val="0"/>
              <w:keepLines w:val="0"/>
              <w:widowControl/>
              <w:suppressLineNumbers w:val="0"/>
              <w:jc w:val="left"/>
              <w:textAlignment w:val="center"/>
              <w:rPr>
                <w:rStyle w:val="312"/>
                <w:rFonts w:hint="eastAsia"/>
                <w:sz w:val="24"/>
                <w:szCs w:val="24"/>
                <w:highlight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IP网络广播系统软件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◆为保证技术参数</w:t>
            </w:r>
            <w:r>
              <w:rPr>
                <w:rStyle w:val="204"/>
                <w:b w:val="0"/>
                <w:bCs w:val="0"/>
                <w:sz w:val="24"/>
                <w:szCs w:val="24"/>
                <w:highlight w:val="none"/>
                <w:lang w:val="en-US" w:eastAsia="zh-CN" w:bidi="ar"/>
              </w:rPr>
              <w:t>投标人须同时满足以下1-</w:t>
            </w:r>
            <w:r>
              <w:rPr>
                <w:rStyle w:val="204"/>
                <w:rFonts w:hint="eastAsia"/>
                <w:b w:val="0"/>
                <w:bCs w:val="0"/>
                <w:sz w:val="24"/>
                <w:szCs w:val="24"/>
                <w:highlight w:val="none"/>
                <w:lang w:val="en-US" w:eastAsia="zh-CN" w:bidi="ar"/>
              </w:rPr>
              <w:t>22</w:t>
            </w:r>
            <w:r>
              <w:rPr>
                <w:rStyle w:val="204"/>
                <w:b w:val="0"/>
                <w:bCs w:val="0"/>
                <w:sz w:val="24"/>
                <w:szCs w:val="24"/>
                <w:highlight w:val="none"/>
                <w:lang w:val="en-US" w:eastAsia="zh-CN" w:bidi="ar"/>
              </w:rPr>
              <w:t>项的要求方可计分，如有缺项不予计分</w:t>
            </w:r>
            <w:r>
              <w:rPr>
                <w:rStyle w:val="204"/>
                <w:rFonts w:hint="eastAsia"/>
                <w:b w:val="0"/>
                <w:bCs w:val="0"/>
                <w:sz w:val="24"/>
                <w:szCs w:val="24"/>
                <w:highlight w:val="none"/>
                <w:lang w:val="en-US" w:eastAsia="zh-CN" w:bidi="ar"/>
              </w:rPr>
              <w:t>：</w:t>
            </w:r>
          </w:p>
          <w:p>
            <w:pPr>
              <w:keepNext w:val="0"/>
              <w:keepLines w:val="0"/>
              <w:widowControl/>
              <w:suppressLineNumbers w:val="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1.可修改服务器端口号，服务器播放模式参数；</w:t>
            </w:r>
          </w:p>
          <w:p>
            <w:pPr>
              <w:keepNext w:val="0"/>
              <w:keepLines w:val="0"/>
              <w:widowControl/>
              <w:numPr>
                <w:ilvl w:val="0"/>
                <w:numId w:val="11"/>
              </w:numPr>
              <w:suppressLineNumbers w:val="0"/>
              <w:ind w:left="0" w:leftChars="0" w:firstLine="0" w:firstLineChars="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媒体文件可批量上传文件</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000000"/>
                <w:sz w:val="24"/>
                <w:szCs w:val="24"/>
                <w:highlight w:val="none"/>
                <w:u w:val="none"/>
              </w:rPr>
            </w:pPr>
            <w:r>
              <w:rPr>
                <w:rStyle w:val="312"/>
                <w:b w:val="0"/>
                <w:bCs w:val="0"/>
                <w:sz w:val="24"/>
                <w:szCs w:val="24"/>
                <w:highlight w:val="none"/>
                <w:lang w:val="en-US" w:eastAsia="zh-CN" w:bidi="ar"/>
              </w:rPr>
              <w:t>3.媒体文件可进行独立分组，方便使用</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000000"/>
                <w:sz w:val="24"/>
                <w:szCs w:val="24"/>
                <w:highlight w:val="none"/>
                <w:u w:val="none"/>
              </w:rPr>
            </w:pPr>
            <w:r>
              <w:rPr>
                <w:rStyle w:val="312"/>
                <w:b w:val="0"/>
                <w:bCs w:val="0"/>
                <w:sz w:val="24"/>
                <w:szCs w:val="24"/>
                <w:highlight w:val="none"/>
                <w:lang w:val="en-US" w:eastAsia="zh-CN" w:bidi="ar"/>
              </w:rPr>
              <w:t>4.定时任务支持试听功能，并支持任务名称修改，LED文字显示任务设置，显示模式可选任务期间一直显示或滚动次数显示；</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5.可根据工作日，每日、单独一周内某一天定时播放，播放模式可选择单曲播放，单曲循环、顺序播放、循环播放、随机播放，定时类型可选择指定时刻或起止时间；任务类型可选文件播放或采播设备模式</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6.具有静默功能，在设定时间范围内将不会执行任何定时任务，可一键清除设置；</w:t>
            </w:r>
          </w:p>
          <w:p>
            <w:pPr>
              <w:keepNext w:val="0"/>
              <w:keepLines w:val="0"/>
              <w:widowControl/>
              <w:numPr>
                <w:ilvl w:val="0"/>
                <w:numId w:val="12"/>
              </w:numPr>
              <w:suppressLineNumbers w:val="0"/>
              <w:ind w:leftChars="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批量编辑定时任务程序，可针对任务做增加行选项或清除星期选项；</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8.控制在线网络广播终端，具有网络广播终端进行独立分区、设备独立IP显示、音量显示、独立音量控制，终端的状态显示</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9.</w:t>
            </w:r>
            <w:r>
              <w:rPr>
                <w:rStyle w:val="312"/>
                <w:b w:val="0"/>
                <w:bCs w:val="0"/>
                <w:sz w:val="24"/>
                <w:szCs w:val="24"/>
                <w:highlight w:val="none"/>
                <w:lang w:val="en-US" w:eastAsia="zh-CN" w:bidi="ar"/>
              </w:rPr>
              <w:t>按时间段自动切换定时程序，不在时间段内则运行默认程序，时间段重叠则序列号小的优先，</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10.支持任务预存功能，预存任务可实时点击播放；</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11</w:t>
            </w:r>
            <w:r>
              <w:rPr>
                <w:rStyle w:val="312"/>
                <w:b w:val="0"/>
                <w:bCs w:val="0"/>
                <w:sz w:val="24"/>
                <w:szCs w:val="24"/>
                <w:highlight w:val="none"/>
                <w:lang w:val="en-US" w:eastAsia="zh-CN" w:bidi="ar"/>
              </w:rPr>
              <w:t>.支持一点触发多点广播或多点触发多点广播，触发媒体文件及对应播放对象可由软件设置；</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12</w:t>
            </w:r>
            <w:r>
              <w:rPr>
                <w:rStyle w:val="312"/>
                <w:b w:val="0"/>
                <w:bCs w:val="0"/>
                <w:sz w:val="24"/>
                <w:szCs w:val="24"/>
                <w:highlight w:val="none"/>
                <w:lang w:val="en-US" w:eastAsia="zh-CN" w:bidi="ar"/>
              </w:rPr>
              <w:t>.支持十六套定时任务任意调用，可复制其中一套程序到其他程序；可自动或手动进行程序切换</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1</w:t>
            </w:r>
            <w:r>
              <w:rPr>
                <w:rStyle w:val="312"/>
                <w:rFonts w:hint="eastAsia"/>
                <w:b w:val="0"/>
                <w:bCs w:val="0"/>
                <w:sz w:val="24"/>
                <w:szCs w:val="24"/>
                <w:highlight w:val="none"/>
                <w:lang w:val="en-US" w:eastAsia="zh-CN" w:bidi="ar"/>
              </w:rPr>
              <w:t>3</w:t>
            </w:r>
            <w:r>
              <w:rPr>
                <w:rStyle w:val="312"/>
                <w:b w:val="0"/>
                <w:bCs w:val="0"/>
                <w:sz w:val="24"/>
                <w:szCs w:val="24"/>
                <w:highlight w:val="none"/>
                <w:lang w:val="en-US" w:eastAsia="zh-CN" w:bidi="ar"/>
              </w:rPr>
              <w:t>.可统一修改列表中所选的分组的所有成员的系统音量</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14</w:t>
            </w:r>
            <w:r>
              <w:rPr>
                <w:rStyle w:val="312"/>
                <w:b w:val="0"/>
                <w:bCs w:val="0"/>
                <w:sz w:val="24"/>
                <w:szCs w:val="24"/>
                <w:highlight w:val="none"/>
                <w:lang w:val="en-US" w:eastAsia="zh-CN" w:bidi="ar"/>
              </w:rPr>
              <w:t>.可修改管理员名称、密码，解锁密码，可设置用户服务授权码</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15</w:t>
            </w:r>
            <w:r>
              <w:rPr>
                <w:rStyle w:val="312"/>
                <w:b w:val="0"/>
                <w:bCs w:val="0"/>
                <w:sz w:val="24"/>
                <w:szCs w:val="24"/>
                <w:highlight w:val="none"/>
                <w:lang w:val="en-US" w:eastAsia="zh-CN" w:bidi="ar"/>
              </w:rPr>
              <w:t>.带SD卡的备份终端设备，设备本地可存储MP3文件和定时任务数据，在线时作为终端接收服务器的播放控制，离线后则可执行本地存储的定时任务；</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16</w:t>
            </w:r>
            <w:r>
              <w:rPr>
                <w:rStyle w:val="312"/>
                <w:b w:val="0"/>
                <w:bCs w:val="0"/>
                <w:sz w:val="24"/>
                <w:szCs w:val="24"/>
                <w:highlight w:val="none"/>
                <w:lang w:val="en-US" w:eastAsia="zh-CN" w:bidi="ar"/>
              </w:rPr>
              <w:t>.支持一个终端用时下发多个任务，同时运行；</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17</w:t>
            </w:r>
            <w:r>
              <w:rPr>
                <w:rStyle w:val="312"/>
                <w:b w:val="0"/>
                <w:bCs w:val="0"/>
                <w:sz w:val="24"/>
                <w:szCs w:val="24"/>
                <w:highlight w:val="none"/>
                <w:lang w:val="en-US" w:eastAsia="zh-CN" w:bidi="ar"/>
              </w:rPr>
              <w:t>.支持临时插播任务，插播任务可添加到预存任务。任务名称可修改，可保存任务打本地或读取本地事先编辑好的任务；播放模式可选择单曲播放，单曲循环、顺序播放、循环播放、随机播放，定时类型可选择指定时刻或起止时段；任务类型可选文件播放或采播设备模式；</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18</w:t>
            </w:r>
            <w:r>
              <w:rPr>
                <w:rStyle w:val="312"/>
                <w:b w:val="0"/>
                <w:bCs w:val="0"/>
                <w:sz w:val="24"/>
                <w:szCs w:val="24"/>
                <w:highlight w:val="none"/>
                <w:lang w:val="en-US" w:eastAsia="zh-CN" w:bidi="ar"/>
              </w:rPr>
              <w:t>.具有声卡采集功能，可采集电脑声卡实时播放至某一个或多个终端，实现实时采集播放功能</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19</w:t>
            </w:r>
            <w:r>
              <w:rPr>
                <w:rStyle w:val="312"/>
                <w:b w:val="0"/>
                <w:bCs w:val="0"/>
                <w:sz w:val="24"/>
                <w:szCs w:val="24"/>
                <w:highlight w:val="none"/>
                <w:lang w:val="en-US" w:eastAsia="zh-CN" w:bidi="ar"/>
              </w:rPr>
              <w:t>.具有设备信息修改功能，可修改设备IP地址，设备名称及指定服务器IP地址</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20</w:t>
            </w:r>
            <w:r>
              <w:rPr>
                <w:rStyle w:val="312"/>
                <w:b w:val="0"/>
                <w:bCs w:val="0"/>
                <w:sz w:val="24"/>
                <w:szCs w:val="24"/>
                <w:highlight w:val="none"/>
                <w:lang w:val="en-US" w:eastAsia="zh-CN" w:bidi="ar"/>
              </w:rPr>
              <w:t>.具有转发功能，可下发任务至音频设备</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21</w:t>
            </w:r>
            <w:r>
              <w:rPr>
                <w:rStyle w:val="312"/>
                <w:b w:val="0"/>
                <w:bCs w:val="0"/>
                <w:sz w:val="24"/>
                <w:szCs w:val="24"/>
                <w:highlight w:val="none"/>
                <w:lang w:val="en-US" w:eastAsia="zh-CN" w:bidi="ar"/>
              </w:rPr>
              <w:t>.可监视设备端口状态</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22</w:t>
            </w:r>
            <w:r>
              <w:rPr>
                <w:rStyle w:val="312"/>
                <w:b w:val="0"/>
                <w:bCs w:val="0"/>
                <w:sz w:val="24"/>
                <w:szCs w:val="24"/>
                <w:highlight w:val="none"/>
                <w:lang w:val="en-US" w:eastAsia="zh-CN" w:bidi="ar"/>
              </w:rPr>
              <w:t>.可通过安卓手机进行点播任务，喊话以及定时任务的预览与临时忽略</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音源电脑</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学校自备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IP网络广播系统分控软件包</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1.可修改服务器端口号，服务器播放模式参数；</w:t>
            </w:r>
          </w:p>
          <w:p>
            <w:pPr>
              <w:keepNext w:val="0"/>
              <w:keepLines w:val="0"/>
              <w:widowControl/>
              <w:numPr>
                <w:ilvl w:val="0"/>
                <w:numId w:val="11"/>
              </w:numPr>
              <w:suppressLineNumbers w:val="0"/>
              <w:ind w:left="0" w:leftChars="0" w:firstLine="0" w:firstLineChars="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媒体文件可批量上传文件</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000000"/>
                <w:sz w:val="24"/>
                <w:szCs w:val="24"/>
                <w:highlight w:val="none"/>
                <w:u w:val="none"/>
              </w:rPr>
            </w:pPr>
            <w:r>
              <w:rPr>
                <w:rStyle w:val="312"/>
                <w:b w:val="0"/>
                <w:bCs w:val="0"/>
                <w:sz w:val="24"/>
                <w:szCs w:val="24"/>
                <w:highlight w:val="none"/>
                <w:lang w:val="en-US" w:eastAsia="zh-CN" w:bidi="ar"/>
              </w:rPr>
              <w:t>3.媒体文件可进行独立分组，方便使用</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000000"/>
                <w:sz w:val="24"/>
                <w:szCs w:val="24"/>
                <w:highlight w:val="none"/>
                <w:u w:val="none"/>
              </w:rPr>
            </w:pPr>
            <w:r>
              <w:rPr>
                <w:rStyle w:val="312"/>
                <w:b w:val="0"/>
                <w:bCs w:val="0"/>
                <w:sz w:val="24"/>
                <w:szCs w:val="24"/>
                <w:highlight w:val="none"/>
                <w:lang w:val="en-US" w:eastAsia="zh-CN" w:bidi="ar"/>
              </w:rPr>
              <w:t>4.定时任务支持试听功能，并支持任务名称修改，LED文字显示任务设置，显示模式可选任务期间一直显示或滚动次数显示；</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5.可根据工作日，每日、单独一周内某一天定时播放，播放模式可选择单曲播放，单曲循环、顺序播放、循环播放、随机播放，定时类型可选择指定时刻或起止时间；任务类型可选文件播放或采播设备模式</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6.具有静默功能，在设定时间范围内将不会执行任何定时任务，可一键清除设置；</w:t>
            </w:r>
          </w:p>
          <w:p>
            <w:pPr>
              <w:keepNext w:val="0"/>
              <w:keepLines w:val="0"/>
              <w:widowControl/>
              <w:numPr>
                <w:ilvl w:val="0"/>
                <w:numId w:val="12"/>
              </w:numPr>
              <w:suppressLineNumbers w:val="0"/>
              <w:ind w:leftChars="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批量编辑定时任务程序，可针对任务做增加行选项或清除星期选项；</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8.控制在线网络广播终端，具有网络广播终端进行独立分区、设备独立IP显示、音量显示、独立音量控制，终端的状态显示</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9.</w:t>
            </w:r>
            <w:r>
              <w:rPr>
                <w:rStyle w:val="312"/>
                <w:b w:val="0"/>
                <w:bCs w:val="0"/>
                <w:sz w:val="24"/>
                <w:szCs w:val="24"/>
                <w:highlight w:val="none"/>
                <w:lang w:val="en-US" w:eastAsia="zh-CN" w:bidi="ar"/>
              </w:rPr>
              <w:t>按时间段自动切换定时程序，不在时间段内则运行默认程序，时间段重叠则序列号小的优先，</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b w:val="0"/>
                <w:bCs w:val="0"/>
                <w:sz w:val="24"/>
                <w:szCs w:val="24"/>
                <w:highlight w:val="none"/>
                <w:lang w:val="en-US" w:eastAsia="zh-CN" w:bidi="ar"/>
              </w:rPr>
              <w:t>10.支持任务预存功能，预存任务可实时点击播放；</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11</w:t>
            </w:r>
            <w:r>
              <w:rPr>
                <w:rStyle w:val="312"/>
                <w:b w:val="0"/>
                <w:bCs w:val="0"/>
                <w:sz w:val="24"/>
                <w:szCs w:val="24"/>
                <w:highlight w:val="none"/>
                <w:lang w:val="en-US" w:eastAsia="zh-CN" w:bidi="ar"/>
              </w:rPr>
              <w:t>.支持一点触发多点广播或多点触发多点广播，触发媒体文件及对应播放对象可由软件设置；</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12</w:t>
            </w:r>
            <w:r>
              <w:rPr>
                <w:rStyle w:val="312"/>
                <w:b w:val="0"/>
                <w:bCs w:val="0"/>
                <w:sz w:val="24"/>
                <w:szCs w:val="24"/>
                <w:highlight w:val="none"/>
                <w:lang w:val="en-US" w:eastAsia="zh-CN" w:bidi="ar"/>
              </w:rPr>
              <w:t>.支持十六套定时任务任意调用，可复制其中一套程序到其他程序；可自动或手动进行程序切换</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1</w:t>
            </w:r>
            <w:r>
              <w:rPr>
                <w:rStyle w:val="312"/>
                <w:rFonts w:hint="eastAsia"/>
                <w:b w:val="0"/>
                <w:bCs w:val="0"/>
                <w:sz w:val="24"/>
                <w:szCs w:val="24"/>
                <w:highlight w:val="none"/>
                <w:lang w:val="en-US" w:eastAsia="zh-CN" w:bidi="ar"/>
              </w:rPr>
              <w:t>3</w:t>
            </w:r>
            <w:r>
              <w:rPr>
                <w:rStyle w:val="312"/>
                <w:b w:val="0"/>
                <w:bCs w:val="0"/>
                <w:sz w:val="24"/>
                <w:szCs w:val="24"/>
                <w:highlight w:val="none"/>
                <w:lang w:val="en-US" w:eastAsia="zh-CN" w:bidi="ar"/>
              </w:rPr>
              <w:t>.可统一修改列表中所选的分组的所有成员的系统音量</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14</w:t>
            </w:r>
            <w:r>
              <w:rPr>
                <w:rStyle w:val="312"/>
                <w:b w:val="0"/>
                <w:bCs w:val="0"/>
                <w:sz w:val="24"/>
                <w:szCs w:val="24"/>
                <w:highlight w:val="none"/>
                <w:lang w:val="en-US" w:eastAsia="zh-CN" w:bidi="ar"/>
              </w:rPr>
              <w:t>.可修改管理员名称、密码，解锁密码，可设置用户服务授权码</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15</w:t>
            </w:r>
            <w:r>
              <w:rPr>
                <w:rStyle w:val="312"/>
                <w:b w:val="0"/>
                <w:bCs w:val="0"/>
                <w:sz w:val="24"/>
                <w:szCs w:val="24"/>
                <w:highlight w:val="none"/>
                <w:lang w:val="en-US" w:eastAsia="zh-CN" w:bidi="ar"/>
              </w:rPr>
              <w:t>.带SD卡的备份终端设备，设备本地可存储MP3文件和定时任务数据，在线时作为终端接收服务器的播放控制，离线后则可执行本地存储的定时任务；</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16</w:t>
            </w:r>
            <w:r>
              <w:rPr>
                <w:rStyle w:val="312"/>
                <w:b w:val="0"/>
                <w:bCs w:val="0"/>
                <w:sz w:val="24"/>
                <w:szCs w:val="24"/>
                <w:highlight w:val="none"/>
                <w:lang w:val="en-US" w:eastAsia="zh-CN" w:bidi="ar"/>
              </w:rPr>
              <w:t>.支持一个终端用时下发多个任务，同时运行；</w:t>
            </w:r>
          </w:p>
          <w:p>
            <w:pPr>
              <w:keepNext w:val="0"/>
              <w:keepLines w:val="0"/>
              <w:widowControl/>
              <w:numPr>
                <w:ilvl w:val="0"/>
                <w:numId w:val="0"/>
              </w:numPr>
              <w:suppressLineNumbers w:val="0"/>
              <w:ind w:leftChars="0"/>
              <w:jc w:val="left"/>
              <w:textAlignment w:val="center"/>
              <w:rPr>
                <w:rStyle w:val="312"/>
                <w:b w:val="0"/>
                <w:bCs w:val="0"/>
                <w:sz w:val="24"/>
                <w:szCs w:val="24"/>
                <w:highlight w:val="none"/>
                <w:lang w:val="en-US" w:eastAsia="zh-CN" w:bidi="ar"/>
              </w:rPr>
            </w:pPr>
            <w:r>
              <w:rPr>
                <w:rStyle w:val="312"/>
                <w:rFonts w:hint="eastAsia"/>
                <w:b w:val="0"/>
                <w:bCs w:val="0"/>
                <w:sz w:val="24"/>
                <w:szCs w:val="24"/>
                <w:highlight w:val="none"/>
                <w:lang w:val="en-US" w:eastAsia="zh-CN" w:bidi="ar"/>
              </w:rPr>
              <w:t>17</w:t>
            </w:r>
            <w:r>
              <w:rPr>
                <w:rStyle w:val="312"/>
                <w:b w:val="0"/>
                <w:bCs w:val="0"/>
                <w:sz w:val="24"/>
                <w:szCs w:val="24"/>
                <w:highlight w:val="none"/>
                <w:lang w:val="en-US" w:eastAsia="zh-CN" w:bidi="ar"/>
              </w:rPr>
              <w:t>.支持临时插播任务，插播任务可添加到预存任务。任务名称可修改，可保存任务打本地或读取本地事先编辑好的任务；播放模式可选择单曲播放，单曲循环、顺序播放、循环播放、随机播放，定时类型可选择指定时刻或起止时段；任务类型可选文件播放或采播设备模式；</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18</w:t>
            </w:r>
            <w:r>
              <w:rPr>
                <w:rStyle w:val="312"/>
                <w:b w:val="0"/>
                <w:bCs w:val="0"/>
                <w:sz w:val="24"/>
                <w:szCs w:val="24"/>
                <w:highlight w:val="none"/>
                <w:lang w:val="en-US" w:eastAsia="zh-CN" w:bidi="ar"/>
              </w:rPr>
              <w:t>.具有声卡采集功能，可采集电脑声卡实时播放至某一个或多个终端，实现实时采集播放功能</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19</w:t>
            </w:r>
            <w:r>
              <w:rPr>
                <w:rStyle w:val="312"/>
                <w:b w:val="0"/>
                <w:bCs w:val="0"/>
                <w:sz w:val="24"/>
                <w:szCs w:val="24"/>
                <w:highlight w:val="none"/>
                <w:lang w:val="en-US" w:eastAsia="zh-CN" w:bidi="ar"/>
              </w:rPr>
              <w:t>.具有设备信息修改功能，可修改设备IP地址，设备名称及指定服务器IP地址</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20</w:t>
            </w:r>
            <w:r>
              <w:rPr>
                <w:rStyle w:val="312"/>
                <w:b w:val="0"/>
                <w:bCs w:val="0"/>
                <w:sz w:val="24"/>
                <w:szCs w:val="24"/>
                <w:highlight w:val="none"/>
                <w:lang w:val="en-US" w:eastAsia="zh-CN" w:bidi="ar"/>
              </w:rPr>
              <w:t>.具有转发功能，可下发任务至音频设备</w:t>
            </w:r>
            <w:r>
              <w:rPr>
                <w:rStyle w:val="312"/>
                <w:b w:val="0"/>
                <w:bCs w:val="0"/>
                <w:sz w:val="24"/>
                <w:szCs w:val="24"/>
                <w:highlight w:val="none"/>
                <w:lang w:val="en-US" w:eastAsia="zh-CN" w:bidi="ar"/>
              </w:rPr>
              <w:br w:type="textWrapping"/>
            </w:r>
            <w:r>
              <w:rPr>
                <w:rStyle w:val="312"/>
                <w:rFonts w:hint="eastAsia"/>
                <w:b w:val="0"/>
                <w:bCs w:val="0"/>
                <w:sz w:val="24"/>
                <w:szCs w:val="24"/>
                <w:highlight w:val="none"/>
                <w:lang w:val="en-US" w:eastAsia="zh-CN" w:bidi="ar"/>
              </w:rPr>
              <w:t>21</w:t>
            </w:r>
            <w:r>
              <w:rPr>
                <w:rStyle w:val="312"/>
                <w:b w:val="0"/>
                <w:bCs w:val="0"/>
                <w:sz w:val="24"/>
                <w:szCs w:val="24"/>
                <w:highlight w:val="none"/>
                <w:lang w:val="en-US" w:eastAsia="zh-CN" w:bidi="ar"/>
              </w:rPr>
              <w:t>.可监视设备端口状态</w:t>
            </w:r>
          </w:p>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highlight w:val="none"/>
                <w:u w:val="none"/>
              </w:rPr>
            </w:pPr>
            <w:r>
              <w:rPr>
                <w:rStyle w:val="312"/>
                <w:rFonts w:hint="eastAsia"/>
                <w:b w:val="0"/>
                <w:bCs w:val="0"/>
                <w:sz w:val="24"/>
                <w:szCs w:val="24"/>
                <w:highlight w:val="none"/>
                <w:lang w:val="en-US" w:eastAsia="zh-CN" w:bidi="ar"/>
              </w:rPr>
              <w:t>22</w:t>
            </w:r>
            <w:r>
              <w:rPr>
                <w:rStyle w:val="312"/>
                <w:b w:val="0"/>
                <w:bCs w:val="0"/>
                <w:sz w:val="24"/>
                <w:szCs w:val="24"/>
                <w:highlight w:val="none"/>
                <w:lang w:val="en-US" w:eastAsia="zh-CN" w:bidi="ar"/>
              </w:rPr>
              <w:t>.可通过安卓手机进行点播任务，喊话以及定时任务的预览与临时忽略</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DVD+USB播放器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色差视频输出端： Y（亮度）-输出电平 1vp-p（75Ω）；PB（色彩）-输出电平   0.7vp-p（75Ω）； PR（色彩）-输出电平   0.7vp-p（75Ω）；视频输出端：输出电平   1vp-p（75Ω）；插孔类型：RCA 4针HDMI输入，19针HDMI输出 5.1输出端（含1对立体声):输出电平音频输出时 200mVrms(1kHZ,-20dB）；6通道，  RCA同轴数字输出；Optical光纤数字输出</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会议话筒</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1.内置高保真电容音头.声音还原好.清晰度高.噪音小；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2.咪管与底座可拆分，工作指示灯环设计；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3.指向性：单一指向型（驻极体电容式）；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4.频率响应：40Hz-16KHz；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5.灵敏度：-45±3dB@1KHz；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6.拾音距离：30~60cm；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7.低频衰减：125Hz6dB/OCTAVE；</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8.输出阻抗：200Ω；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9.信噪比：&gt;90dB；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10.动态范围：111dB.1KHzATMAXSPL；</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IP网络触摸屏寻呼话筒</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1.桌面式结构设计，支持 100/10Mbps 自适应 TCP/IP 网络传输协议；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2.话筒自带USB、SD卡接口、蓝牙功能，内置线路输入接口，线路输出接口；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2.话筒自身携带音量调节功能，一键静音功能，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3.面板≥7寸TFT真彩色液晶屏，分辨率800*480，画面大小154*86mm，自动背光关闭，触摸自动控制、8个数字／分区快捷按键，一键选择寻呼。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4.桌面外型式设计专业寻呼话筒，黑色氧化铝拉丝面板，黑色电镀按钮搭配，工艺考究，现代感十足，精致美观。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5.采用高灵敏度优质咪芯，平衡输入、音质清晰、无噪声。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6.人性化人机操作界面：可随接在话筒上，无需软件上配置，呼叫任意终端成分组，操作简单快捷。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7.采用嵌入式PC技术和内置工业级高速处理芯片，启动时间≤1秒。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8.带咪杆拾音，对权限允许区域广播讲话，红色环状指示灯通话自动点亮。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9.超强的跨网关、跨路由能力，有以太网口的地方即可接入。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10.在管理系统的授权下可实现点对点、点对多点寻呼广播。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11.具有远程升级功能，产品程序更新无须现场升级，通过网络远程即可更新、方便快捷。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12.本机可调节音量，适合应用在不同场合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13.可实时调整终端音量，MIC增益，本地储存终端列表，支持本地独立群组编辑和快捷选组讲话。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14.4线电阻式触摸屏，防止误触摸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15.支持触摸屏校准，优化校准算法，表面耐久力打击，超过100万次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16.内置 3W 监听扬声器，方便预听节目与对讲使用。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IP音箱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功能特点：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1.显示屏尺寸≥140mm*330mm，显示时间、日期（与服务器同步），环境温度显示。</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2.具有1路线路音频立体声输入和1路话筒输入，可将外接音频（卡座、CD、笔记本、话筒等）送入网络音箱本地线路、话筒接口实现本地扩音，音量调节。</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3.带电源指示灯、数据运行灯等指示，工作状态一目了然。</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4.设备支持双解码功能，双任务同时运行，及在播放定时任务时，网络话筒讲话可与定时任务同步。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一线多用：充分利用现有网络资源，避免重复架设线路，兼容TCP/IP网络协议，可挂接在以太网络到达的任何地方，真正实现广播、计算机、监控网络等的多网合一，支持跨网关、跨路由、互联网传输。通过网络联机设定IP地址及网络配置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6.音箱设有IP地址复位开关，复位可恢复出厂设置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7.支持编辑文字类通告发布大屏滚动（滚动时间速度可调）。定时任务或手动插播，文字与音乐可同步传输。</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8.应能扩展基于蓝牙模块(2.4GHz)的天线输入，应能扩展本地蓝牙扩音功能</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网络主音箱带辅助音频输出接口、可以挂接一只副箱。</w:t>
            </w:r>
          </w:p>
          <w:p>
            <w:pPr>
              <w:pStyle w:val="2"/>
              <w:numPr>
                <w:ilvl w:val="2"/>
                <w:numId w:val="0"/>
              </w:numPr>
              <w:rPr>
                <w:rFonts w:hint="eastAsia"/>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10.额定功率：双声道2*20W，最大功率2*30W，工业标准压线端子2*20W/8Ω双通道输出功放，设备运行稳定性高。</w:t>
            </w:r>
            <w:r>
              <w:rPr>
                <w:rStyle w:val="312"/>
                <w:rFonts w:hint="eastAsia"/>
                <w:b/>
                <w:bCs/>
                <w:sz w:val="24"/>
                <w:szCs w:val="24"/>
                <w:highlight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◆1</w:t>
            </w:r>
            <w:r>
              <w:rPr>
                <w:rStyle w:val="312"/>
                <w:rFonts w:hint="eastAsia"/>
                <w:b w:val="0"/>
                <w:bCs w:val="0"/>
                <w:sz w:val="24"/>
                <w:szCs w:val="24"/>
                <w:highlight w:val="none"/>
                <w:lang w:val="en-US" w:eastAsia="zh-CN" w:bidi="ar"/>
              </w:rPr>
              <w:t>1.</w:t>
            </w:r>
            <w:r>
              <w:rPr>
                <w:rStyle w:val="312"/>
                <w:b w:val="0"/>
                <w:bCs w:val="0"/>
                <w:sz w:val="24"/>
                <w:szCs w:val="24"/>
                <w:highlight w:val="none"/>
                <w:lang w:val="en-US" w:eastAsia="zh-CN" w:bidi="ar"/>
              </w:rPr>
              <w:t>为确保产品稳定运行和精准定位控制，产品需具备“远程控制音箱”的功能。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24口核心交换机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24个千兆电口，交换机容量48Gbps，包转发率36Mpps，非网管型交换机，机架式，支持APP/云拓扑功能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C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采集器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67"/>
                <w:b w:val="0"/>
                <w:bCs w:val="0"/>
                <w:sz w:val="24"/>
                <w:szCs w:val="24"/>
                <w:highlight w:val="none"/>
                <w:lang w:val="en-US" w:eastAsia="zh-CN" w:bidi="ar"/>
              </w:rPr>
            </w:pPr>
            <w:r>
              <w:rPr>
                <w:rStyle w:val="967"/>
                <w:rFonts w:hint="eastAsia"/>
                <w:b w:val="0"/>
                <w:bCs w:val="0"/>
                <w:sz w:val="24"/>
                <w:szCs w:val="24"/>
                <w:highlight w:val="none"/>
                <w:lang w:val="en-US" w:eastAsia="zh-CN" w:bidi="ar"/>
              </w:rPr>
              <w:t>◆为保证技术参数投标人须同时满足以下1-4项的要求方可计分，如有缺项不予计分:</w:t>
            </w:r>
          </w:p>
          <w:p>
            <w:pPr>
              <w:keepNext w:val="0"/>
              <w:keepLines w:val="0"/>
              <w:widowControl/>
              <w:numPr>
                <w:ilvl w:val="0"/>
                <w:numId w:val="14"/>
              </w:numPr>
              <w:suppressLineNumbers w:val="0"/>
              <w:jc w:val="left"/>
              <w:textAlignment w:val="center"/>
              <w:rPr>
                <w:rFonts w:hint="eastAsia" w:ascii="仿宋" w:hAnsi="仿宋" w:eastAsia="仿宋" w:cs="仿宋"/>
                <w:b w:val="0"/>
                <w:bCs w:val="0"/>
                <w:i w:val="0"/>
                <w:iCs w:val="0"/>
                <w:color w:val="000000"/>
                <w:sz w:val="24"/>
                <w:szCs w:val="24"/>
                <w:highlight w:val="none"/>
                <w:u w:val="none"/>
              </w:rPr>
            </w:pPr>
            <w:r>
              <w:rPr>
                <w:rStyle w:val="967"/>
                <w:b w:val="0"/>
                <w:bCs w:val="0"/>
                <w:sz w:val="24"/>
                <w:szCs w:val="24"/>
                <w:highlight w:val="none"/>
                <w:lang w:val="en-US" w:eastAsia="zh-CN" w:bidi="ar"/>
              </w:rPr>
              <w:t>具有5寸彩色触屏，带触摸功能，可显示设备当前状态(在线、离线、连接中);</w:t>
            </w:r>
            <w:r>
              <w:rPr>
                <w:rStyle w:val="967"/>
                <w:b w:val="0"/>
                <w:bCs w:val="0"/>
                <w:sz w:val="24"/>
                <w:szCs w:val="24"/>
                <w:highlight w:val="none"/>
                <w:lang w:val="en-US" w:eastAsia="zh-CN" w:bidi="ar"/>
              </w:rPr>
              <w:br w:type="textWrapping"/>
            </w:r>
            <w:r>
              <w:rPr>
                <w:rStyle w:val="967"/>
                <w:b w:val="0"/>
                <w:bCs w:val="0"/>
                <w:sz w:val="24"/>
                <w:szCs w:val="24"/>
                <w:highlight w:val="none"/>
                <w:lang w:val="en-US" w:eastAsia="zh-CN" w:bidi="ar"/>
              </w:rPr>
              <w:t>2、可显示任务运行状态，具有音量调节功能具有一键静音及增益按键;</w:t>
            </w:r>
          </w:p>
          <w:p>
            <w:pPr>
              <w:keepNext w:val="0"/>
              <w:keepLines w:val="0"/>
              <w:widowControl/>
              <w:numPr>
                <w:ilvl w:val="0"/>
                <w:numId w:val="14"/>
              </w:numPr>
              <w:suppressLineNumbers w:val="0"/>
              <w:ind w:left="0" w:leftChars="0" w:firstLine="0" w:firstLineChars="0"/>
              <w:jc w:val="left"/>
              <w:textAlignment w:val="center"/>
              <w:rPr>
                <w:rStyle w:val="120"/>
                <w:b w:val="0"/>
                <w:bCs w:val="0"/>
                <w:sz w:val="24"/>
                <w:szCs w:val="24"/>
                <w:highlight w:val="none"/>
                <w:lang w:val="en-US" w:eastAsia="zh-CN" w:bidi="ar"/>
              </w:rPr>
            </w:pPr>
            <w:r>
              <w:rPr>
                <w:rStyle w:val="967"/>
                <w:b w:val="0"/>
                <w:bCs w:val="0"/>
                <w:sz w:val="24"/>
                <w:szCs w:val="24"/>
                <w:highlight w:val="none"/>
                <w:lang w:val="en-US" w:eastAsia="zh-CN" w:bidi="ar"/>
              </w:rPr>
              <w:t>设备具有软件定时播放功能，三种采播模式可切换(被动、主动、自动)，可一键切短路延时功能;</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4、具有任务点播功能，可点播服务器歌曲至指定终端</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000000"/>
                <w:sz w:val="24"/>
                <w:szCs w:val="24"/>
                <w:highlight w:val="none"/>
                <w:u w:val="none"/>
              </w:rPr>
            </w:pPr>
            <w:r>
              <w:rPr>
                <w:rStyle w:val="120"/>
                <w:b w:val="0"/>
                <w:bCs w:val="0"/>
                <w:sz w:val="24"/>
                <w:szCs w:val="24"/>
                <w:highlight w:val="none"/>
                <w:lang w:val="en-US" w:eastAsia="zh-CN" w:bidi="ar"/>
              </w:rPr>
              <w:t>功能特点：</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设备具有软件定时播放功能</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采用固定静态的IP地址，当网络发生改变时地址不会丢失，工作稳定；</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采用嵌入式PC技术和DSP音频处理技术设计；内置嵌入式网络语音编解码模块，完成网络音频流的同步接收和编解码；采用高速工业级ARM芯片，启动时间达到毫秒级;</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具有1路RJ45下载地址的接口，可以适应不同地方的网络修改地址。</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通过网络传输多套音频节目内容;</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设备参数：</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数字音频输入</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网络接口：1组，RJ45、10M/100M</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网络协议：TCP/IP、UDP</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音频格式：MP3/MP2</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支持码流：32K-320K</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频带宽度：20Hz-20KHz</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灵敏度:92dB</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信噪比线路:≥90dB；话筒: ≥88dB</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模拟音频输入</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MIC输入:10MV6.3mm单声道插座</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线路输入频带宽度:20Hz-20KHz</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LINE输入:立体声1V p-p,10K莲花插座</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输入电源:AC 220V±10%,50-60Hz</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待机功率:0.2W</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线路输出:立体声1V p-p,1K莲花插座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前置放大器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 xml:space="preserve">1.标准2U工控机柜式设计，高档铝合金面板，人性化的工艺设计，尽显硬朗高档气质；                                                                  </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 xml:space="preserve">2.5路话筒输入，3路AUX输入，1路MP3输入，1路AUX输出；2路EMC紧急输入，有默音功能，便于插入紧急广播；                                                                                                                                                                                                                                                                                                            3.MIC1具有最高优先级，2路紧急（EMC）二级优先，其他信号都为最低优先级；                                                                        </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 xml:space="preserve">4.除2路紧急（EMC）线路输入以外，其他各路输入音量均可独立调节；                                                                                      </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5.自带MP3解码功能，可插U盘和SD卡进行播放，此功能方便简单系统无须新区广播机房另配音源设备；</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6.支持各种文件格式音乐，多种播放方式，U盘/SD卡（TF卡）；</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◆7.支持手机APP控制.播放；可通过手机查看U盘歌曲列表进行点播，可通过手机转换播放模式：U盘播放.收音模式.线路输入模式.蓝牙模式；</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8.一键录音功能，方便重复喊话；</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9.智能睡眠模式；</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10.输出方式：600Ω 1V；</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11.输入：MIC1，2，3，4，5为600Ω/2mV（-55dBV），不平衡，AUX1，2为10KΩ/150mV（-17dBV），不平衡；</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12.频响：20Hz ～20KHz；</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13.信噪比：Microphone:66dB，AUX: 77dB；</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14.音调调节：低音：±10dB at 100Hz，高音：±10dB  at 10Khz；</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15.保护：交流保险管*1；</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16.电源：AC220V～240V/50Hz～60Hz；</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17.尺寸：419x346x89mm；</w:t>
            </w:r>
          </w:p>
          <w:p>
            <w:pPr>
              <w:keepNext w:val="0"/>
              <w:keepLines w:val="0"/>
              <w:widowControl/>
              <w:numPr>
                <w:ilvl w:val="0"/>
                <w:numId w:val="0"/>
              </w:numPr>
              <w:suppressLineNumbers w:val="0"/>
              <w:ind w:leftChars="0"/>
              <w:jc w:val="left"/>
              <w:textAlignment w:val="center"/>
              <w:rPr>
                <w:rStyle w:val="120"/>
                <w:rFonts w:hint="eastAsia"/>
                <w:b w:val="0"/>
                <w:bCs w:val="0"/>
                <w:sz w:val="24"/>
                <w:szCs w:val="24"/>
                <w:highlight w:val="none"/>
                <w:lang w:val="en-US" w:eastAsia="zh-CN" w:bidi="ar"/>
              </w:rPr>
            </w:pPr>
            <w:r>
              <w:rPr>
                <w:rStyle w:val="120"/>
                <w:rFonts w:hint="eastAsia"/>
                <w:b w:val="0"/>
                <w:bCs w:val="0"/>
                <w:sz w:val="24"/>
                <w:szCs w:val="24"/>
                <w:highlight w:val="none"/>
                <w:lang w:val="en-US" w:eastAsia="zh-CN" w:bidi="ar"/>
              </w:rPr>
              <w:t>18.净重：4.5Kg；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12</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豪华型19"带防护门机柜</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钢制国标 40U，</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FFFFFF"/>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13</w:t>
            </w:r>
          </w:p>
        </w:tc>
        <w:tc>
          <w:tcPr>
            <w:tcW w:w="3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安装用U板、格挡紧固件</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冷轧钢国标、根据现场定制</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14</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电源配电及AV/IP网络接插电缆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含AV线、接插件、五金件、电源配电、六类非屏蔽网线、耗材</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highlight w:val="none"/>
                <w:u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15</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电源控制箱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30KW,大于10回路，投标单位根据实需求定制</w:t>
            </w:r>
          </w:p>
        </w:tc>
        <w:tc>
          <w:tcPr>
            <w:tcW w:w="31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0C0B4"/>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232" w:type="pct"/>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2.2、东教学楼普通教室</w:t>
            </w:r>
          </w:p>
        </w:tc>
        <w:tc>
          <w:tcPr>
            <w:tcW w:w="767" w:type="pct"/>
            <w:gridSpan w:val="2"/>
            <w:tcBorders>
              <w:top w:val="single" w:color="000000" w:sz="4" w:space="0"/>
              <w:left w:val="single" w:color="000000" w:sz="4" w:space="0"/>
              <w:bottom w:val="single" w:color="000000" w:sz="4" w:space="0"/>
              <w:right w:val="nil"/>
            </w:tcBorders>
            <w:shd w:val="clear" w:color="auto" w:fill="BFBFBF"/>
            <w:vAlign w:val="center"/>
          </w:tcPr>
          <w:p>
            <w:pPr>
              <w:jc w:val="left"/>
              <w:rPr>
                <w:rFonts w:hint="eastAsia" w:ascii="仿宋" w:hAnsi="仿宋" w:eastAsia="仿宋" w:cs="仿宋"/>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8口中继交换机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8口汇聚成交换机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弱电井设备分线箱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500*400*180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弱电井设备分线箱配套安装附件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电源配电、电源线、IP网络跳线、交换机安装紧固件及五金配件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8口接入层交换机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IP音箱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5"/>
              </w:numPr>
              <w:suppressLineNumbers w:val="0"/>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内置2*20W数字音频功力放大器，5寸高品质低音扬声器单元和2.5高音组成，支持本地麦克输入、线路输入/输出，立体扩声；</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2、接收网络数据信号，通过软件操作可监听所有节目的播出内容</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3、可扩展2.4G无线麦克，开机自动对频锁频，方便现场人声扩音；</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4、可通过网络远程升级固件，功能拓展方便灵活。</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5.可扩展具有网络离线备份功能，支持离线脱机播放（内置TF卡及时钟芯片）终端断网情况下、自动根据自带时钟播放内存的作息表</w:t>
            </w:r>
          </w:p>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6.设备可扩展支持双解码功能，双任务同时运行，及在播放定时任务时，网络话筒讲话可与定时任务同步。（播放定时或文件任务时，采播任务或网络话筒可同步运行）</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Style w:val="967"/>
                <w:b w:val="0"/>
                <w:bCs w:val="0"/>
                <w:sz w:val="24"/>
                <w:szCs w:val="24"/>
                <w:highlight w:val="none"/>
                <w:lang w:val="en-US" w:eastAsia="zh-CN" w:bidi="ar"/>
              </w:rPr>
              <w:t>◆</w:t>
            </w:r>
            <w:r>
              <w:rPr>
                <w:rStyle w:val="967"/>
                <w:rFonts w:hint="eastAsia"/>
                <w:b w:val="0"/>
                <w:bCs w:val="0"/>
                <w:sz w:val="24"/>
                <w:szCs w:val="24"/>
                <w:highlight w:val="none"/>
                <w:lang w:val="en-US" w:eastAsia="zh-CN" w:bidi="ar"/>
              </w:rPr>
              <w:t>7.</w:t>
            </w:r>
            <w:r>
              <w:rPr>
                <w:rStyle w:val="312"/>
                <w:b w:val="0"/>
                <w:bCs w:val="0"/>
                <w:sz w:val="24"/>
                <w:szCs w:val="24"/>
                <w:highlight w:val="none"/>
                <w:lang w:val="en-US" w:eastAsia="zh-CN" w:bidi="ar"/>
              </w:rPr>
              <w:t>为确保</w:t>
            </w:r>
            <w:r>
              <w:rPr>
                <w:rStyle w:val="312"/>
                <w:rFonts w:hint="eastAsia"/>
                <w:b w:val="0"/>
                <w:bCs w:val="0"/>
                <w:sz w:val="24"/>
                <w:szCs w:val="24"/>
                <w:highlight w:val="none"/>
                <w:lang w:val="en-US" w:eastAsia="zh-CN" w:bidi="ar"/>
              </w:rPr>
              <w:t>产品</w:t>
            </w:r>
            <w:r>
              <w:rPr>
                <w:rStyle w:val="312"/>
                <w:b w:val="0"/>
                <w:bCs w:val="0"/>
                <w:sz w:val="24"/>
                <w:szCs w:val="24"/>
                <w:highlight w:val="none"/>
                <w:lang w:val="en-US" w:eastAsia="zh-CN" w:bidi="ar"/>
              </w:rPr>
              <w:t>长期稳定运行和可靠散热，提供“</w:t>
            </w:r>
            <w:r>
              <w:rPr>
                <w:rStyle w:val="312"/>
                <w:rFonts w:hint="eastAsia"/>
                <w:b w:val="0"/>
                <w:bCs w:val="0"/>
                <w:sz w:val="24"/>
                <w:szCs w:val="24"/>
                <w:highlight w:val="none"/>
                <w:lang w:val="en-US" w:eastAsia="zh-CN" w:bidi="ar"/>
              </w:rPr>
              <w:t>IP音箱功率放大器</w:t>
            </w:r>
            <w:r>
              <w:rPr>
                <w:rStyle w:val="312"/>
                <w:b w:val="0"/>
                <w:bCs w:val="0"/>
                <w:sz w:val="24"/>
                <w:szCs w:val="24"/>
                <w:highlight w:val="none"/>
                <w:lang w:val="en-US" w:eastAsia="zh-CN" w:bidi="ar"/>
              </w:rPr>
              <w:t>”相关技术文件，说明产品具有高效散热保护功能。</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IP音箱安装支架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电源插座</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w:t>
            </w:r>
          </w:p>
        </w:tc>
        <w:tc>
          <w:tcPr>
            <w:tcW w:w="311"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教室广播设备箱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L*W*H:300*180*400</w:t>
            </w:r>
          </w:p>
        </w:tc>
        <w:tc>
          <w:tcPr>
            <w:tcW w:w="31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网线水晶头</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1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教室广播设备箱配套安装附件</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电源配电、电源线、IP网络跳线、交换机安装紧固件及五金配件</w:t>
            </w:r>
          </w:p>
        </w:tc>
        <w:tc>
          <w:tcPr>
            <w:tcW w:w="31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79" w:type="pc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2.3、西教学楼普通教室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8口汇聚成交换机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弱电井设备分线箱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500*400*180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弱电井设备分线箱配套安装附件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电源配电、电源线、IP网络跳线、交换机安装紧固件及五金配件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8口接入层交换机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IP音箱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6"/>
              </w:numPr>
              <w:suppressLineNumbers w:val="0"/>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内置2*20W数字音频功力放大器，5寸高品质低音扬声器单元和2.5高音组成，支持本地麦克输入、线路输入/输出，立体扩声；</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2、接收网络数据信号，通过软件操作可监听所有节目的播出内容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3、可扩展2.4G无线麦克，开机自动对频锁频，方便现场人声扩音；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4、可通过网络远程升级固件，功能拓展方便灵活。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5.可扩展具有网络离线备份功能，支持离线脱机播放（内置TF卡及时钟芯片）终端断网情况下、自动根据自带时钟播放内存的作息表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6.设备可扩展支持双解码功能，双任务同时运行，及在播放定时任务时，网络话筒讲话可与定时任务同步。（播放定时或文件任务时，采播任务或网络话筒可同步运行）</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IP音箱安装支架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电源插座</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w:t>
            </w:r>
          </w:p>
        </w:tc>
        <w:tc>
          <w:tcPr>
            <w:tcW w:w="3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教室广播设备箱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400*300*180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网线水晶头</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教室广播设备箱配套安装附件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电源配电、电源线、IP网络跳线、交换机安装紧固件及五金配件</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2.4、东教学楼办公室、走廊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带调音开关6W室内壁挂音箱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额定功率：6W/10W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灵敏度：92±3dB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频率响应：200-16KHz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喇叭单元：6.5寸+小高</w:t>
            </w:r>
          </w:p>
          <w:p>
            <w:pPr>
              <w:pStyle w:val="2"/>
              <w:numPr>
                <w:ilvl w:val="2"/>
                <w:numId w:val="0"/>
              </w:numPr>
              <w:ind w:left="180" w:leftChars="0"/>
              <w:rPr>
                <w:rFonts w:hint="eastAsia"/>
                <w:sz w:val="24"/>
                <w:szCs w:val="24"/>
                <w:highlight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具有5寸彩屏显示，可显示设备当前状态（在线、无网络连接、待机、功放关闭、任务音量、网络音量、总音量）；</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可手动启动或关闭功放电源，支持屏幕音量选择。</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具有功放待机开关功能。</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具有任务点播功能，可点播服务器歌曲至指定终端;</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AB类功放，内置 500W 定阻（4-16Ω），定压（70V、100V）功放输出，功率强劲。</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1.带有温度控制检测装置，风扇散热，散热器温度达65度时自动启动风扇散热。</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3.TCP/IP高品质的数字音频传输，音质达到CD级(位速320kbps)</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4.采用固定静态IP地址，当网络发生改变时地址不会丢失，工作稳定；</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6.每路MIC/LINE信号输入均带独立的音量调节。</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7.故障自动检测及LED提示功能；自动故障检测系统功能及过载、过温、过压保护；压限电路处理有效避免音频输出信号失真</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8.全面的短路及高温保护电路保障系统使用的安全性；</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9.自带1路音频输出接口，方便多机连接、监听及驱动有源音箱；</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11.通过网络任意接收来自服务器的广播节目，包括话筒寻呼、消防警报自动强插、电话寻呼等。</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13.具有远程升级功能，产品程序更新无须</w:t>
            </w:r>
            <w:r>
              <w:rPr>
                <w:rFonts w:hint="eastAsia" w:ascii="仿宋" w:hAnsi="仿宋" w:eastAsia="仿宋" w:cs="仿宋"/>
                <w:i w:val="0"/>
                <w:iCs w:val="0"/>
                <w:color w:val="000000"/>
                <w:kern w:val="0"/>
                <w:sz w:val="24"/>
                <w:szCs w:val="24"/>
                <w:highlight w:val="none"/>
                <w:u w:val="none"/>
                <w:lang w:val="en-US" w:eastAsia="zh-CN" w:bidi="ar"/>
              </w:rPr>
              <w:t>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43</w:t>
            </w:r>
          </w:p>
        </w:tc>
        <w:tc>
          <w:tcPr>
            <w:tcW w:w="3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auto"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2.5、西教学楼办公室、走廊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带调音开关6W室内壁挂音箱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额定功率：6W/10W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灵敏度：92±3dB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频率响应：200-16KHz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喇叭单元：6.5寸+小高音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Style w:val="285"/>
                <w:b w:val="0"/>
                <w:bCs w:val="0"/>
                <w:sz w:val="24"/>
                <w:szCs w:val="24"/>
                <w:highlight w:val="none"/>
                <w:lang w:val="en-US" w:eastAsia="zh-CN" w:bidi="ar"/>
              </w:rPr>
              <w:t>具有5寸彩屏显示，可显示设备当前状态（在线、无网络连接、待机、功放关闭、任务音量、网络音量、总音量）；</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可手动启动或关闭功放电源，支持屏幕音量选择。</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具有功放待机开关功能。</w:t>
            </w:r>
            <w:r>
              <w:rPr>
                <w:rStyle w:val="285"/>
                <w:b w:val="0"/>
                <w:bCs w:val="0"/>
                <w:sz w:val="24"/>
                <w:szCs w:val="24"/>
                <w:highlight w:val="none"/>
                <w:lang w:val="en-US" w:eastAsia="zh-CN" w:bidi="ar"/>
              </w:rPr>
              <w:br w:type="textWrapping"/>
            </w:r>
            <w:r>
              <w:rPr>
                <w:rStyle w:val="285"/>
                <w:b w:val="0"/>
                <w:bCs w:val="0"/>
                <w:sz w:val="24"/>
                <w:szCs w:val="24"/>
                <w:highlight w:val="none"/>
                <w:lang w:val="en-US" w:eastAsia="zh-CN" w:bidi="ar"/>
              </w:rPr>
              <w:t>具有任务点播功能，可点播服务器歌曲至指定终端;</w:t>
            </w:r>
            <w:r>
              <w:rPr>
                <w:rStyle w:val="312"/>
                <w:sz w:val="24"/>
                <w:szCs w:val="24"/>
                <w:highlight w:val="none"/>
                <w:lang w:val="en-US" w:eastAsia="zh-CN" w:bidi="ar"/>
              </w:rPr>
              <w:br w:type="textWrapping"/>
            </w:r>
            <w:r>
              <w:rPr>
                <w:rStyle w:val="312"/>
                <w:sz w:val="24"/>
                <w:szCs w:val="24"/>
                <w:highlight w:val="none"/>
                <w:lang w:val="en-US" w:eastAsia="zh-CN" w:bidi="ar"/>
              </w:rPr>
              <w:t>AB类功放，内置 500W 定阻（4-16Ω），定压（70V、100V）功放输出，功率强劲。</w:t>
            </w:r>
            <w:r>
              <w:rPr>
                <w:rStyle w:val="312"/>
                <w:sz w:val="24"/>
                <w:szCs w:val="24"/>
                <w:highlight w:val="none"/>
                <w:lang w:val="en-US" w:eastAsia="zh-CN" w:bidi="ar"/>
              </w:rPr>
              <w:br w:type="textWrapping"/>
            </w:r>
            <w:r>
              <w:rPr>
                <w:rStyle w:val="312"/>
                <w:sz w:val="24"/>
                <w:szCs w:val="24"/>
                <w:highlight w:val="none"/>
                <w:lang w:val="en-US" w:eastAsia="zh-CN" w:bidi="ar"/>
              </w:rPr>
              <w:t>1.带有温度控制检测装置，风扇散热，散热器温度达65度时自动启动风扇散热。</w:t>
            </w:r>
            <w:r>
              <w:rPr>
                <w:rStyle w:val="312"/>
                <w:sz w:val="24"/>
                <w:szCs w:val="24"/>
                <w:highlight w:val="none"/>
                <w:lang w:val="en-US" w:eastAsia="zh-CN" w:bidi="ar"/>
              </w:rPr>
              <w:br w:type="textWrapping"/>
            </w:r>
            <w:r>
              <w:rPr>
                <w:rStyle w:val="312"/>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sz w:val="24"/>
                <w:szCs w:val="24"/>
                <w:highlight w:val="none"/>
                <w:lang w:val="en-US" w:eastAsia="zh-CN" w:bidi="ar"/>
              </w:rPr>
              <w:br w:type="textWrapping"/>
            </w:r>
            <w:r>
              <w:rPr>
                <w:rStyle w:val="312"/>
                <w:sz w:val="24"/>
                <w:szCs w:val="24"/>
                <w:highlight w:val="none"/>
                <w:lang w:val="en-US" w:eastAsia="zh-CN" w:bidi="ar"/>
              </w:rPr>
              <w:t>3.TCP/IP高品质的数字音频传输，音质达到CD级(位速320kbps)</w:t>
            </w:r>
            <w:r>
              <w:rPr>
                <w:rStyle w:val="312"/>
                <w:sz w:val="24"/>
                <w:szCs w:val="24"/>
                <w:highlight w:val="none"/>
                <w:lang w:val="en-US" w:eastAsia="zh-CN" w:bidi="ar"/>
              </w:rPr>
              <w:br w:type="textWrapping"/>
            </w:r>
            <w:r>
              <w:rPr>
                <w:rStyle w:val="312"/>
                <w:sz w:val="24"/>
                <w:szCs w:val="24"/>
                <w:highlight w:val="none"/>
                <w:lang w:val="en-US" w:eastAsia="zh-CN" w:bidi="ar"/>
              </w:rPr>
              <w:t>4.采用固定静态IP地址，当网络发生改变时地址不会丢失，工作稳定；</w:t>
            </w:r>
            <w:r>
              <w:rPr>
                <w:rStyle w:val="312"/>
                <w:sz w:val="24"/>
                <w:szCs w:val="24"/>
                <w:highlight w:val="none"/>
                <w:lang w:val="en-US" w:eastAsia="zh-CN" w:bidi="ar"/>
              </w:rPr>
              <w:br w:type="textWrapping"/>
            </w:r>
            <w:r>
              <w:rPr>
                <w:rStyle w:val="312"/>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sz w:val="24"/>
                <w:szCs w:val="24"/>
                <w:highlight w:val="none"/>
                <w:lang w:val="en-US" w:eastAsia="zh-CN" w:bidi="ar"/>
              </w:rPr>
              <w:br w:type="textWrapping"/>
            </w:r>
            <w:r>
              <w:rPr>
                <w:rStyle w:val="312"/>
                <w:sz w:val="24"/>
                <w:szCs w:val="24"/>
                <w:highlight w:val="none"/>
                <w:lang w:val="en-US" w:eastAsia="zh-CN" w:bidi="ar"/>
              </w:rPr>
              <w:t>6.每路MIC/LINE信号输入均带独立的音量调节。</w:t>
            </w:r>
            <w:r>
              <w:rPr>
                <w:rStyle w:val="312"/>
                <w:sz w:val="24"/>
                <w:szCs w:val="24"/>
                <w:highlight w:val="none"/>
                <w:lang w:val="en-US" w:eastAsia="zh-CN" w:bidi="ar"/>
              </w:rPr>
              <w:br w:type="textWrapping"/>
            </w:r>
            <w:r>
              <w:rPr>
                <w:rStyle w:val="312"/>
                <w:sz w:val="24"/>
                <w:szCs w:val="24"/>
                <w:highlight w:val="none"/>
                <w:lang w:val="en-US" w:eastAsia="zh-CN" w:bidi="ar"/>
              </w:rPr>
              <w:t>7.故障自动检测及LED提示功能；自动故障检测系统功能及过载、过温、过压保护；压限电路处理有效避免音频输出信号失真</w:t>
            </w:r>
            <w:r>
              <w:rPr>
                <w:rStyle w:val="312"/>
                <w:sz w:val="24"/>
                <w:szCs w:val="24"/>
                <w:highlight w:val="none"/>
                <w:lang w:val="en-US" w:eastAsia="zh-CN" w:bidi="ar"/>
              </w:rPr>
              <w:br w:type="textWrapping"/>
            </w:r>
            <w:r>
              <w:rPr>
                <w:rStyle w:val="312"/>
                <w:sz w:val="24"/>
                <w:szCs w:val="24"/>
                <w:highlight w:val="none"/>
                <w:lang w:val="en-US" w:eastAsia="zh-CN" w:bidi="ar"/>
              </w:rPr>
              <w:t>8.全面的短路及高温保护电路保障系统使用的安全性；</w:t>
            </w:r>
            <w:r>
              <w:rPr>
                <w:rStyle w:val="312"/>
                <w:sz w:val="24"/>
                <w:szCs w:val="24"/>
                <w:highlight w:val="none"/>
                <w:lang w:val="en-US" w:eastAsia="zh-CN" w:bidi="ar"/>
              </w:rPr>
              <w:br w:type="textWrapping"/>
            </w:r>
            <w:r>
              <w:rPr>
                <w:rStyle w:val="312"/>
                <w:sz w:val="24"/>
                <w:szCs w:val="24"/>
                <w:highlight w:val="none"/>
                <w:lang w:val="en-US" w:eastAsia="zh-CN" w:bidi="ar"/>
              </w:rPr>
              <w:t>9.自带1路音频输出接口，方便多机连接、监听及驱动有源音箱；</w:t>
            </w:r>
            <w:r>
              <w:rPr>
                <w:rStyle w:val="312"/>
                <w:sz w:val="24"/>
                <w:szCs w:val="24"/>
                <w:highlight w:val="none"/>
                <w:lang w:val="en-US" w:eastAsia="zh-CN" w:bidi="ar"/>
              </w:rPr>
              <w:br w:type="textWrapping"/>
            </w:r>
            <w:r>
              <w:rPr>
                <w:rStyle w:val="312"/>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sz w:val="24"/>
                <w:szCs w:val="24"/>
                <w:highlight w:val="none"/>
                <w:lang w:val="en-US" w:eastAsia="zh-CN" w:bidi="ar"/>
              </w:rPr>
              <w:br w:type="textWrapping"/>
            </w:r>
            <w:r>
              <w:rPr>
                <w:rStyle w:val="312"/>
                <w:sz w:val="24"/>
                <w:szCs w:val="24"/>
                <w:highlight w:val="none"/>
                <w:lang w:val="en-US" w:eastAsia="zh-CN" w:bidi="ar"/>
              </w:rPr>
              <w:t>11.通过网络任意接收来自服务器的广播节目，包括话筒寻呼、消防警报自动强插、电话寻呼等。</w:t>
            </w:r>
            <w:r>
              <w:rPr>
                <w:rStyle w:val="312"/>
                <w:sz w:val="24"/>
                <w:szCs w:val="24"/>
                <w:highlight w:val="none"/>
                <w:lang w:val="en-US" w:eastAsia="zh-CN" w:bidi="ar"/>
              </w:rPr>
              <w:br w:type="textWrapping"/>
            </w:r>
            <w:r>
              <w:rPr>
                <w:rStyle w:val="312"/>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sz w:val="24"/>
                <w:szCs w:val="24"/>
                <w:highlight w:val="none"/>
                <w:lang w:val="en-US" w:eastAsia="zh-CN" w:bidi="ar"/>
              </w:rPr>
              <w:br w:type="textWrapping"/>
            </w:r>
            <w:r>
              <w:rPr>
                <w:rStyle w:val="312"/>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2.6、东实验楼专用教室、办公室、走廊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带调音开关6w室内壁挂音箱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额定功率：6W/10W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灵敏度：92±3dB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频率响应：200-16KHz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喇叭单元：6.5寸+小高音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额定功率：6W/10W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灵敏度：92±3dB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频率响应：200-16KHz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喇叭单元：6.5寸+小高音</w:t>
            </w:r>
          </w:p>
          <w:p>
            <w:pPr>
              <w:pStyle w:val="2"/>
              <w:numPr>
                <w:ilvl w:val="2"/>
                <w:numId w:val="0"/>
              </w:numPr>
              <w:rPr>
                <w:rFonts w:hint="eastAsia"/>
                <w:sz w:val="24"/>
                <w:szCs w:val="24"/>
                <w:highlight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弱电井分线箱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400*300*180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Style w:val="285"/>
                <w:b w:val="0"/>
                <w:bCs w:val="0"/>
                <w:sz w:val="24"/>
                <w:szCs w:val="24"/>
                <w:highlight w:val="none"/>
                <w:lang w:val="en-US" w:eastAsia="zh-CN" w:bidi="ar"/>
              </w:rPr>
              <w:t>具有5寸彩屏显示，可显示设备当前状态（在线、无网络连接、待机、功放关闭、任务音量、网络音量、总音量）</w:t>
            </w:r>
            <w:r>
              <w:rPr>
                <w:rStyle w:val="312"/>
                <w:b w:val="0"/>
                <w:bCs w:val="0"/>
                <w:sz w:val="24"/>
                <w:szCs w:val="24"/>
                <w:highlight w:val="none"/>
                <w:lang w:val="en-US" w:eastAsia="zh-CN" w:bidi="ar"/>
              </w:rPr>
              <w:t>；</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可手动启动或关闭功放电源，支持屏幕音量选择。</w:t>
            </w:r>
            <w:r>
              <w:rPr>
                <w:rStyle w:val="312"/>
                <w:b w:val="0"/>
                <w:bCs w:val="0"/>
                <w:sz w:val="24"/>
                <w:szCs w:val="24"/>
                <w:highlight w:val="none"/>
                <w:lang w:val="en-US" w:eastAsia="zh-CN" w:bidi="ar"/>
              </w:rPr>
              <w:br w:type="textWrapping"/>
            </w:r>
            <w:r>
              <w:rPr>
                <w:rStyle w:val="312"/>
                <w:b w:val="0"/>
                <w:bCs w:val="0"/>
                <w:sz w:val="24"/>
                <w:szCs w:val="24"/>
                <w:highlight w:val="none"/>
                <w:lang w:val="en-US" w:eastAsia="zh-CN" w:bidi="ar"/>
              </w:rPr>
              <w:t>具有功放待机开关功能。</w:t>
            </w:r>
            <w:r>
              <w:rPr>
                <w:rStyle w:val="285"/>
                <w:b w:val="0"/>
                <w:bCs w:val="0"/>
                <w:sz w:val="24"/>
                <w:szCs w:val="24"/>
                <w:highlight w:val="none"/>
                <w:lang w:val="en-US" w:eastAsia="zh-CN" w:bidi="ar"/>
              </w:rPr>
              <w:br w:type="textWrapping"/>
            </w:r>
            <w:r>
              <w:rPr>
                <w:rStyle w:val="285"/>
                <w:b w:val="0"/>
                <w:bCs w:val="0"/>
                <w:sz w:val="24"/>
                <w:szCs w:val="24"/>
                <w:highlight w:val="none"/>
                <w:lang w:val="en-US" w:eastAsia="zh-CN" w:bidi="ar"/>
              </w:rPr>
              <w:t>具有任务点播功能，可点播服务器歌曲至指定终端;</w:t>
            </w:r>
            <w:r>
              <w:rPr>
                <w:rStyle w:val="312"/>
                <w:sz w:val="24"/>
                <w:szCs w:val="24"/>
                <w:highlight w:val="none"/>
                <w:lang w:val="en-US" w:eastAsia="zh-CN" w:bidi="ar"/>
              </w:rPr>
              <w:br w:type="textWrapping"/>
            </w:r>
            <w:r>
              <w:rPr>
                <w:rStyle w:val="312"/>
                <w:sz w:val="24"/>
                <w:szCs w:val="24"/>
                <w:highlight w:val="none"/>
                <w:lang w:val="en-US" w:eastAsia="zh-CN" w:bidi="ar"/>
              </w:rPr>
              <w:t>AB类功放，内置 500W 定阻（4-16Ω），定压（70V、100V）功放输出，功率强劲。</w:t>
            </w:r>
            <w:r>
              <w:rPr>
                <w:rStyle w:val="312"/>
                <w:sz w:val="24"/>
                <w:szCs w:val="24"/>
                <w:highlight w:val="none"/>
                <w:lang w:val="en-US" w:eastAsia="zh-CN" w:bidi="ar"/>
              </w:rPr>
              <w:br w:type="textWrapping"/>
            </w:r>
            <w:r>
              <w:rPr>
                <w:rStyle w:val="312"/>
                <w:sz w:val="24"/>
                <w:szCs w:val="24"/>
                <w:highlight w:val="none"/>
                <w:lang w:val="en-US" w:eastAsia="zh-CN" w:bidi="ar"/>
              </w:rPr>
              <w:t>1.带有温度控制检测装置，风扇散热，散热器温度达65度时自动启动风扇散热。</w:t>
            </w:r>
            <w:r>
              <w:rPr>
                <w:rStyle w:val="312"/>
                <w:sz w:val="24"/>
                <w:szCs w:val="24"/>
                <w:highlight w:val="none"/>
                <w:lang w:val="en-US" w:eastAsia="zh-CN" w:bidi="ar"/>
              </w:rPr>
              <w:br w:type="textWrapping"/>
            </w:r>
            <w:r>
              <w:rPr>
                <w:rStyle w:val="312"/>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sz w:val="24"/>
                <w:szCs w:val="24"/>
                <w:highlight w:val="none"/>
                <w:lang w:val="en-US" w:eastAsia="zh-CN" w:bidi="ar"/>
              </w:rPr>
              <w:br w:type="textWrapping"/>
            </w:r>
            <w:r>
              <w:rPr>
                <w:rStyle w:val="312"/>
                <w:sz w:val="24"/>
                <w:szCs w:val="24"/>
                <w:highlight w:val="none"/>
                <w:lang w:val="en-US" w:eastAsia="zh-CN" w:bidi="ar"/>
              </w:rPr>
              <w:t>3.TCP/IP高品质的数字音频传输，音质达到CD级(位速320kbps)</w:t>
            </w:r>
            <w:r>
              <w:rPr>
                <w:rStyle w:val="312"/>
                <w:sz w:val="24"/>
                <w:szCs w:val="24"/>
                <w:highlight w:val="none"/>
                <w:lang w:val="en-US" w:eastAsia="zh-CN" w:bidi="ar"/>
              </w:rPr>
              <w:br w:type="textWrapping"/>
            </w:r>
            <w:r>
              <w:rPr>
                <w:rStyle w:val="312"/>
                <w:sz w:val="24"/>
                <w:szCs w:val="24"/>
                <w:highlight w:val="none"/>
                <w:lang w:val="en-US" w:eastAsia="zh-CN" w:bidi="ar"/>
              </w:rPr>
              <w:t>4.采用固定静态IP地址，当网络发生改变时地址不会丢失，工作稳定；</w:t>
            </w:r>
            <w:r>
              <w:rPr>
                <w:rStyle w:val="312"/>
                <w:sz w:val="24"/>
                <w:szCs w:val="24"/>
                <w:highlight w:val="none"/>
                <w:lang w:val="en-US" w:eastAsia="zh-CN" w:bidi="ar"/>
              </w:rPr>
              <w:br w:type="textWrapping"/>
            </w:r>
            <w:r>
              <w:rPr>
                <w:rStyle w:val="312"/>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sz w:val="24"/>
                <w:szCs w:val="24"/>
                <w:highlight w:val="none"/>
                <w:lang w:val="en-US" w:eastAsia="zh-CN" w:bidi="ar"/>
              </w:rPr>
              <w:br w:type="textWrapping"/>
            </w:r>
            <w:r>
              <w:rPr>
                <w:rStyle w:val="312"/>
                <w:sz w:val="24"/>
                <w:szCs w:val="24"/>
                <w:highlight w:val="none"/>
                <w:lang w:val="en-US" w:eastAsia="zh-CN" w:bidi="ar"/>
              </w:rPr>
              <w:t>6.每路MIC/LINE信号输入均带独立的音量调节。</w:t>
            </w:r>
            <w:r>
              <w:rPr>
                <w:rStyle w:val="312"/>
                <w:sz w:val="24"/>
                <w:szCs w:val="24"/>
                <w:highlight w:val="none"/>
                <w:lang w:val="en-US" w:eastAsia="zh-CN" w:bidi="ar"/>
              </w:rPr>
              <w:br w:type="textWrapping"/>
            </w:r>
            <w:r>
              <w:rPr>
                <w:rStyle w:val="312"/>
                <w:sz w:val="24"/>
                <w:szCs w:val="24"/>
                <w:highlight w:val="none"/>
                <w:lang w:val="en-US" w:eastAsia="zh-CN" w:bidi="ar"/>
              </w:rPr>
              <w:t>7.故障自动检测及LED提示功能；自动故障检测系统功能及过载、过温、过压保护；压限电路处理有效避免音频输出信号失真</w:t>
            </w:r>
            <w:r>
              <w:rPr>
                <w:rStyle w:val="312"/>
                <w:sz w:val="24"/>
                <w:szCs w:val="24"/>
                <w:highlight w:val="none"/>
                <w:lang w:val="en-US" w:eastAsia="zh-CN" w:bidi="ar"/>
              </w:rPr>
              <w:br w:type="textWrapping"/>
            </w:r>
            <w:r>
              <w:rPr>
                <w:rStyle w:val="312"/>
                <w:sz w:val="24"/>
                <w:szCs w:val="24"/>
                <w:highlight w:val="none"/>
                <w:lang w:val="en-US" w:eastAsia="zh-CN" w:bidi="ar"/>
              </w:rPr>
              <w:t>8.全面的短路及高温保护电路保障系统使用的安全性；</w:t>
            </w:r>
            <w:r>
              <w:rPr>
                <w:rStyle w:val="312"/>
                <w:sz w:val="24"/>
                <w:szCs w:val="24"/>
                <w:highlight w:val="none"/>
                <w:lang w:val="en-US" w:eastAsia="zh-CN" w:bidi="ar"/>
              </w:rPr>
              <w:br w:type="textWrapping"/>
            </w:r>
            <w:r>
              <w:rPr>
                <w:rStyle w:val="312"/>
                <w:sz w:val="24"/>
                <w:szCs w:val="24"/>
                <w:highlight w:val="none"/>
                <w:lang w:val="en-US" w:eastAsia="zh-CN" w:bidi="ar"/>
              </w:rPr>
              <w:t>9.自带1路音频输出接口，方便多机连接、监听及驱动有源音箱；</w:t>
            </w:r>
            <w:r>
              <w:rPr>
                <w:rStyle w:val="312"/>
                <w:sz w:val="24"/>
                <w:szCs w:val="24"/>
                <w:highlight w:val="none"/>
                <w:lang w:val="en-US" w:eastAsia="zh-CN" w:bidi="ar"/>
              </w:rPr>
              <w:br w:type="textWrapping"/>
            </w:r>
            <w:r>
              <w:rPr>
                <w:rStyle w:val="312"/>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sz w:val="24"/>
                <w:szCs w:val="24"/>
                <w:highlight w:val="none"/>
                <w:lang w:val="en-US" w:eastAsia="zh-CN" w:bidi="ar"/>
              </w:rPr>
              <w:br w:type="textWrapping"/>
            </w:r>
            <w:r>
              <w:rPr>
                <w:rStyle w:val="312"/>
                <w:sz w:val="24"/>
                <w:szCs w:val="24"/>
                <w:highlight w:val="none"/>
                <w:lang w:val="en-US" w:eastAsia="zh-CN" w:bidi="ar"/>
              </w:rPr>
              <w:t>11.通过网络任意接收来自服务器的广播节目，包括话筒寻呼、消防警报自动强插、电话寻呼等。</w:t>
            </w:r>
            <w:r>
              <w:rPr>
                <w:rStyle w:val="312"/>
                <w:sz w:val="24"/>
                <w:szCs w:val="24"/>
                <w:highlight w:val="none"/>
                <w:lang w:val="en-US" w:eastAsia="zh-CN" w:bidi="ar"/>
              </w:rPr>
              <w:br w:type="textWrapping"/>
            </w:r>
            <w:r>
              <w:rPr>
                <w:rStyle w:val="312"/>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sz w:val="24"/>
                <w:szCs w:val="24"/>
                <w:highlight w:val="none"/>
                <w:lang w:val="en-US" w:eastAsia="zh-CN" w:bidi="ar"/>
              </w:rPr>
              <w:br w:type="textWrapping"/>
            </w:r>
            <w:r>
              <w:rPr>
                <w:rStyle w:val="312"/>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2.7西实验楼专用教室、办公室、走廊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带调音开关6W室内壁挂音箱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额定功率：6W/10W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灵敏度：92±3dB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频率响应：200-16KHz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喇叭单元：6.5寸+小高音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额定功率：6W/10W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灵敏度：92±3dB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频率响应：200-16KHz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喇叭单元：6.5寸+小高音</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弱电井分线箱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400*300*180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Style w:val="285"/>
                <w:b w:val="0"/>
                <w:bCs w:val="0"/>
                <w:sz w:val="24"/>
                <w:szCs w:val="24"/>
                <w:highlight w:val="none"/>
                <w:lang w:val="en-US" w:eastAsia="zh-CN" w:bidi="ar"/>
              </w:rPr>
              <w:t>具有5寸彩屏显示，可显示设备当前状态（在线、无网络连接、待机、功放关闭、任务音量、网络音量、总音量）</w:t>
            </w:r>
            <w:r>
              <w:rPr>
                <w:rStyle w:val="312"/>
                <w:b w:val="0"/>
                <w:bCs w:val="0"/>
                <w:sz w:val="24"/>
                <w:szCs w:val="24"/>
                <w:highlight w:val="none"/>
                <w:lang w:val="en-US" w:eastAsia="zh-CN" w:bidi="ar"/>
              </w:rPr>
              <w:t>；</w:t>
            </w:r>
            <w:r>
              <w:rPr>
                <w:rStyle w:val="312"/>
                <w:sz w:val="24"/>
                <w:szCs w:val="24"/>
                <w:highlight w:val="none"/>
                <w:lang w:val="en-US" w:eastAsia="zh-CN" w:bidi="ar"/>
              </w:rPr>
              <w:br w:type="textWrapping"/>
            </w:r>
            <w:r>
              <w:rPr>
                <w:rStyle w:val="312"/>
                <w:sz w:val="24"/>
                <w:szCs w:val="24"/>
                <w:highlight w:val="none"/>
                <w:lang w:val="en-US" w:eastAsia="zh-CN" w:bidi="ar"/>
              </w:rPr>
              <w:t>可手动启动或关闭功放电源，支持屏幕音量选择。</w:t>
            </w:r>
            <w:r>
              <w:rPr>
                <w:rStyle w:val="312"/>
                <w:sz w:val="24"/>
                <w:szCs w:val="24"/>
                <w:highlight w:val="none"/>
                <w:lang w:val="en-US" w:eastAsia="zh-CN" w:bidi="ar"/>
              </w:rPr>
              <w:br w:type="textWrapping"/>
            </w:r>
            <w:r>
              <w:rPr>
                <w:rStyle w:val="312"/>
                <w:sz w:val="24"/>
                <w:szCs w:val="24"/>
                <w:highlight w:val="none"/>
                <w:lang w:val="en-US" w:eastAsia="zh-CN" w:bidi="ar"/>
              </w:rPr>
              <w:t>具有功放待机开关功能。</w:t>
            </w:r>
            <w:r>
              <w:rPr>
                <w:rStyle w:val="312"/>
                <w:sz w:val="24"/>
                <w:szCs w:val="24"/>
                <w:highlight w:val="none"/>
                <w:lang w:val="en-US" w:eastAsia="zh-CN" w:bidi="ar"/>
              </w:rPr>
              <w:br w:type="textWrapping"/>
            </w:r>
            <w:r>
              <w:rPr>
                <w:rStyle w:val="285"/>
                <w:b w:val="0"/>
                <w:bCs w:val="0"/>
                <w:sz w:val="24"/>
                <w:szCs w:val="24"/>
                <w:highlight w:val="none"/>
                <w:lang w:val="en-US" w:eastAsia="zh-CN" w:bidi="ar"/>
              </w:rPr>
              <w:t>具有任务点播功能，可点播服务器歌曲至指定终端;</w:t>
            </w:r>
            <w:r>
              <w:rPr>
                <w:rStyle w:val="312"/>
                <w:sz w:val="24"/>
                <w:szCs w:val="24"/>
                <w:highlight w:val="none"/>
                <w:lang w:val="en-US" w:eastAsia="zh-CN" w:bidi="ar"/>
              </w:rPr>
              <w:br w:type="textWrapping"/>
            </w:r>
            <w:r>
              <w:rPr>
                <w:rStyle w:val="312"/>
                <w:sz w:val="24"/>
                <w:szCs w:val="24"/>
                <w:highlight w:val="none"/>
                <w:lang w:val="en-US" w:eastAsia="zh-CN" w:bidi="ar"/>
              </w:rPr>
              <w:t>AB类功放，内置 500W 定阻（4-16Ω），定压（70V、100V）功放输出，功率强劲。</w:t>
            </w:r>
            <w:r>
              <w:rPr>
                <w:rStyle w:val="312"/>
                <w:sz w:val="24"/>
                <w:szCs w:val="24"/>
                <w:highlight w:val="none"/>
                <w:lang w:val="en-US" w:eastAsia="zh-CN" w:bidi="ar"/>
              </w:rPr>
              <w:br w:type="textWrapping"/>
            </w:r>
            <w:r>
              <w:rPr>
                <w:rStyle w:val="312"/>
                <w:sz w:val="24"/>
                <w:szCs w:val="24"/>
                <w:highlight w:val="none"/>
                <w:lang w:val="en-US" w:eastAsia="zh-CN" w:bidi="ar"/>
              </w:rPr>
              <w:t>1.带有温度控制检测装置，风扇散热，散热器温度达65度时自动启动风扇散热。</w:t>
            </w:r>
            <w:r>
              <w:rPr>
                <w:rStyle w:val="312"/>
                <w:sz w:val="24"/>
                <w:szCs w:val="24"/>
                <w:highlight w:val="none"/>
                <w:lang w:val="en-US" w:eastAsia="zh-CN" w:bidi="ar"/>
              </w:rPr>
              <w:br w:type="textWrapping"/>
            </w:r>
            <w:r>
              <w:rPr>
                <w:rStyle w:val="312"/>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sz w:val="24"/>
                <w:szCs w:val="24"/>
                <w:highlight w:val="none"/>
                <w:lang w:val="en-US" w:eastAsia="zh-CN" w:bidi="ar"/>
              </w:rPr>
              <w:br w:type="textWrapping"/>
            </w:r>
            <w:r>
              <w:rPr>
                <w:rStyle w:val="312"/>
                <w:sz w:val="24"/>
                <w:szCs w:val="24"/>
                <w:highlight w:val="none"/>
                <w:lang w:val="en-US" w:eastAsia="zh-CN" w:bidi="ar"/>
              </w:rPr>
              <w:t>3.TCP/IP高品质的数字音频传输，音质达到CD级(位速320kbps)</w:t>
            </w:r>
            <w:r>
              <w:rPr>
                <w:rStyle w:val="312"/>
                <w:sz w:val="24"/>
                <w:szCs w:val="24"/>
                <w:highlight w:val="none"/>
                <w:lang w:val="en-US" w:eastAsia="zh-CN" w:bidi="ar"/>
              </w:rPr>
              <w:br w:type="textWrapping"/>
            </w:r>
            <w:r>
              <w:rPr>
                <w:rStyle w:val="312"/>
                <w:sz w:val="24"/>
                <w:szCs w:val="24"/>
                <w:highlight w:val="none"/>
                <w:lang w:val="en-US" w:eastAsia="zh-CN" w:bidi="ar"/>
              </w:rPr>
              <w:t>4.采用固定静态IP地址，当网络发生改变时地址不会丢失，工作稳定；</w:t>
            </w:r>
            <w:r>
              <w:rPr>
                <w:rStyle w:val="312"/>
                <w:sz w:val="24"/>
                <w:szCs w:val="24"/>
                <w:highlight w:val="none"/>
                <w:lang w:val="en-US" w:eastAsia="zh-CN" w:bidi="ar"/>
              </w:rPr>
              <w:br w:type="textWrapping"/>
            </w:r>
            <w:r>
              <w:rPr>
                <w:rStyle w:val="312"/>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sz w:val="24"/>
                <w:szCs w:val="24"/>
                <w:highlight w:val="none"/>
                <w:lang w:val="en-US" w:eastAsia="zh-CN" w:bidi="ar"/>
              </w:rPr>
              <w:br w:type="textWrapping"/>
            </w:r>
            <w:r>
              <w:rPr>
                <w:rStyle w:val="312"/>
                <w:sz w:val="24"/>
                <w:szCs w:val="24"/>
                <w:highlight w:val="none"/>
                <w:lang w:val="en-US" w:eastAsia="zh-CN" w:bidi="ar"/>
              </w:rPr>
              <w:t>6.每路MIC/LINE信号输入均带独立的音量调节。</w:t>
            </w:r>
            <w:r>
              <w:rPr>
                <w:rStyle w:val="312"/>
                <w:sz w:val="24"/>
                <w:szCs w:val="24"/>
                <w:highlight w:val="none"/>
                <w:lang w:val="en-US" w:eastAsia="zh-CN" w:bidi="ar"/>
              </w:rPr>
              <w:br w:type="textWrapping"/>
            </w:r>
            <w:r>
              <w:rPr>
                <w:rStyle w:val="312"/>
                <w:sz w:val="24"/>
                <w:szCs w:val="24"/>
                <w:highlight w:val="none"/>
                <w:lang w:val="en-US" w:eastAsia="zh-CN" w:bidi="ar"/>
              </w:rPr>
              <w:t>7.故障自动检测及LED提示功能；自动故障检测系统功能及过载、过温、过压保护；压限电路处理有效避免音频输出信号失真</w:t>
            </w:r>
            <w:r>
              <w:rPr>
                <w:rStyle w:val="312"/>
                <w:sz w:val="24"/>
                <w:szCs w:val="24"/>
                <w:highlight w:val="none"/>
                <w:lang w:val="en-US" w:eastAsia="zh-CN" w:bidi="ar"/>
              </w:rPr>
              <w:br w:type="textWrapping"/>
            </w:r>
            <w:r>
              <w:rPr>
                <w:rStyle w:val="312"/>
                <w:sz w:val="24"/>
                <w:szCs w:val="24"/>
                <w:highlight w:val="none"/>
                <w:lang w:val="en-US" w:eastAsia="zh-CN" w:bidi="ar"/>
              </w:rPr>
              <w:t>8.全面的短路及高温保护电路保障系统使用的安全性；</w:t>
            </w:r>
            <w:r>
              <w:rPr>
                <w:rStyle w:val="312"/>
                <w:sz w:val="24"/>
                <w:szCs w:val="24"/>
                <w:highlight w:val="none"/>
                <w:lang w:val="en-US" w:eastAsia="zh-CN" w:bidi="ar"/>
              </w:rPr>
              <w:br w:type="textWrapping"/>
            </w:r>
            <w:r>
              <w:rPr>
                <w:rStyle w:val="312"/>
                <w:sz w:val="24"/>
                <w:szCs w:val="24"/>
                <w:highlight w:val="none"/>
                <w:lang w:val="en-US" w:eastAsia="zh-CN" w:bidi="ar"/>
              </w:rPr>
              <w:t>9.自带1路音频输出接口，方便多机连接、监听及驱动有源音箱；</w:t>
            </w:r>
            <w:r>
              <w:rPr>
                <w:rStyle w:val="312"/>
                <w:sz w:val="24"/>
                <w:szCs w:val="24"/>
                <w:highlight w:val="none"/>
                <w:lang w:val="en-US" w:eastAsia="zh-CN" w:bidi="ar"/>
              </w:rPr>
              <w:br w:type="textWrapping"/>
            </w:r>
            <w:r>
              <w:rPr>
                <w:rStyle w:val="312"/>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sz w:val="24"/>
                <w:szCs w:val="24"/>
                <w:highlight w:val="none"/>
                <w:lang w:val="en-US" w:eastAsia="zh-CN" w:bidi="ar"/>
              </w:rPr>
              <w:br w:type="textWrapping"/>
            </w:r>
            <w:r>
              <w:rPr>
                <w:rStyle w:val="312"/>
                <w:sz w:val="24"/>
                <w:szCs w:val="24"/>
                <w:highlight w:val="none"/>
                <w:lang w:val="en-US" w:eastAsia="zh-CN" w:bidi="ar"/>
              </w:rPr>
              <w:t>11.通过网络任意接收来自服务器的广播节目，包括话筒寻呼、消防警报自动强插、电话寻呼等。</w:t>
            </w:r>
            <w:r>
              <w:rPr>
                <w:rStyle w:val="312"/>
                <w:sz w:val="24"/>
                <w:szCs w:val="24"/>
                <w:highlight w:val="none"/>
                <w:lang w:val="en-US" w:eastAsia="zh-CN" w:bidi="ar"/>
              </w:rPr>
              <w:br w:type="textWrapping"/>
            </w:r>
            <w:r>
              <w:rPr>
                <w:rStyle w:val="312"/>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sz w:val="24"/>
                <w:szCs w:val="24"/>
                <w:highlight w:val="none"/>
                <w:lang w:val="en-US" w:eastAsia="zh-CN" w:bidi="ar"/>
              </w:rPr>
              <w:br w:type="textWrapping"/>
            </w:r>
            <w:r>
              <w:rPr>
                <w:rStyle w:val="312"/>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2.8、图书馆、行政楼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10W吸顶音箱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额定功率：10/15W</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喇叭单元：5寸同轴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安装开孔：163mm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外部尺寸：203mm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定压输入:110V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灵敏度：92±3dB</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频率响应：85-20KHz</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吊顶开孔施工</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施工操作临时平台搭设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30W调音开关</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60W调音开关</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Style w:val="285"/>
                <w:b w:val="0"/>
                <w:bCs w:val="0"/>
                <w:sz w:val="24"/>
                <w:szCs w:val="24"/>
                <w:highlight w:val="none"/>
                <w:lang w:val="en-US" w:eastAsia="zh-CN" w:bidi="ar"/>
              </w:rPr>
              <w:t>具有5寸彩屏显示，可显示设备当前状态（在线、无网络连接、待机、功放关闭、任务音量、网络音量、总音量）；</w:t>
            </w:r>
            <w:r>
              <w:rPr>
                <w:rStyle w:val="312"/>
                <w:sz w:val="24"/>
                <w:szCs w:val="24"/>
                <w:highlight w:val="none"/>
                <w:lang w:val="en-US" w:eastAsia="zh-CN" w:bidi="ar"/>
              </w:rPr>
              <w:br w:type="textWrapping"/>
            </w:r>
            <w:r>
              <w:rPr>
                <w:rStyle w:val="312"/>
                <w:sz w:val="24"/>
                <w:szCs w:val="24"/>
                <w:highlight w:val="none"/>
                <w:lang w:val="en-US" w:eastAsia="zh-CN" w:bidi="ar"/>
              </w:rPr>
              <w:t>可手动启动或关闭功放电源，支持屏幕音量选择。</w:t>
            </w:r>
            <w:r>
              <w:rPr>
                <w:rStyle w:val="312"/>
                <w:sz w:val="24"/>
                <w:szCs w:val="24"/>
                <w:highlight w:val="none"/>
                <w:lang w:val="en-US" w:eastAsia="zh-CN" w:bidi="ar"/>
              </w:rPr>
              <w:br w:type="textWrapping"/>
            </w:r>
            <w:r>
              <w:rPr>
                <w:rStyle w:val="312"/>
                <w:sz w:val="24"/>
                <w:szCs w:val="24"/>
                <w:highlight w:val="none"/>
                <w:lang w:val="en-US" w:eastAsia="zh-CN" w:bidi="ar"/>
              </w:rPr>
              <w:t>具有功放待机开关功能。</w:t>
            </w:r>
            <w:r>
              <w:rPr>
                <w:rStyle w:val="312"/>
                <w:sz w:val="24"/>
                <w:szCs w:val="24"/>
                <w:highlight w:val="none"/>
                <w:lang w:val="en-US" w:eastAsia="zh-CN" w:bidi="ar"/>
              </w:rPr>
              <w:br w:type="textWrapping"/>
            </w:r>
            <w:r>
              <w:rPr>
                <w:rStyle w:val="285"/>
                <w:b w:val="0"/>
                <w:bCs w:val="0"/>
                <w:sz w:val="24"/>
                <w:szCs w:val="24"/>
                <w:highlight w:val="none"/>
                <w:lang w:val="en-US" w:eastAsia="zh-CN" w:bidi="ar"/>
              </w:rPr>
              <w:t>具有任务点播功能，可点播服务器歌曲至指定终端;</w:t>
            </w:r>
            <w:r>
              <w:rPr>
                <w:rStyle w:val="312"/>
                <w:sz w:val="24"/>
                <w:szCs w:val="24"/>
                <w:highlight w:val="none"/>
                <w:lang w:val="en-US" w:eastAsia="zh-CN" w:bidi="ar"/>
              </w:rPr>
              <w:br w:type="textWrapping"/>
            </w:r>
            <w:r>
              <w:rPr>
                <w:rStyle w:val="312"/>
                <w:sz w:val="24"/>
                <w:szCs w:val="24"/>
                <w:highlight w:val="none"/>
                <w:lang w:val="en-US" w:eastAsia="zh-CN" w:bidi="ar"/>
              </w:rPr>
              <w:t>AB类功放，内置 500W 定阻（4-16Ω），定压（70V、100V）功放输出，功率强劲。</w:t>
            </w:r>
            <w:r>
              <w:rPr>
                <w:rStyle w:val="312"/>
                <w:sz w:val="24"/>
                <w:szCs w:val="24"/>
                <w:highlight w:val="none"/>
                <w:lang w:val="en-US" w:eastAsia="zh-CN" w:bidi="ar"/>
              </w:rPr>
              <w:br w:type="textWrapping"/>
            </w:r>
            <w:r>
              <w:rPr>
                <w:rStyle w:val="312"/>
                <w:sz w:val="24"/>
                <w:szCs w:val="24"/>
                <w:highlight w:val="none"/>
                <w:lang w:val="en-US" w:eastAsia="zh-CN" w:bidi="ar"/>
              </w:rPr>
              <w:t>1.带有温度控制检测装置，风扇散热，散热器温度达65度时自动启动风扇散热。</w:t>
            </w:r>
            <w:r>
              <w:rPr>
                <w:rStyle w:val="312"/>
                <w:sz w:val="24"/>
                <w:szCs w:val="24"/>
                <w:highlight w:val="none"/>
                <w:lang w:val="en-US" w:eastAsia="zh-CN" w:bidi="ar"/>
              </w:rPr>
              <w:br w:type="textWrapping"/>
            </w:r>
            <w:r>
              <w:rPr>
                <w:rStyle w:val="312"/>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sz w:val="24"/>
                <w:szCs w:val="24"/>
                <w:highlight w:val="none"/>
                <w:lang w:val="en-US" w:eastAsia="zh-CN" w:bidi="ar"/>
              </w:rPr>
              <w:br w:type="textWrapping"/>
            </w:r>
            <w:r>
              <w:rPr>
                <w:rStyle w:val="312"/>
                <w:sz w:val="24"/>
                <w:szCs w:val="24"/>
                <w:highlight w:val="none"/>
                <w:lang w:val="en-US" w:eastAsia="zh-CN" w:bidi="ar"/>
              </w:rPr>
              <w:t>3.TCP/IP高品质的数字音频传输，音质达到CD级(位速320kbps)</w:t>
            </w:r>
            <w:r>
              <w:rPr>
                <w:rStyle w:val="312"/>
                <w:sz w:val="24"/>
                <w:szCs w:val="24"/>
                <w:highlight w:val="none"/>
                <w:lang w:val="en-US" w:eastAsia="zh-CN" w:bidi="ar"/>
              </w:rPr>
              <w:br w:type="textWrapping"/>
            </w:r>
            <w:r>
              <w:rPr>
                <w:rStyle w:val="312"/>
                <w:sz w:val="24"/>
                <w:szCs w:val="24"/>
                <w:highlight w:val="none"/>
                <w:lang w:val="en-US" w:eastAsia="zh-CN" w:bidi="ar"/>
              </w:rPr>
              <w:t>4.采用固定静态IP地址，当网络发生改变时地址不会丢失，工作稳定；</w:t>
            </w:r>
            <w:r>
              <w:rPr>
                <w:rStyle w:val="312"/>
                <w:sz w:val="24"/>
                <w:szCs w:val="24"/>
                <w:highlight w:val="none"/>
                <w:lang w:val="en-US" w:eastAsia="zh-CN" w:bidi="ar"/>
              </w:rPr>
              <w:br w:type="textWrapping"/>
            </w:r>
            <w:r>
              <w:rPr>
                <w:rStyle w:val="312"/>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sz w:val="24"/>
                <w:szCs w:val="24"/>
                <w:highlight w:val="none"/>
                <w:lang w:val="en-US" w:eastAsia="zh-CN" w:bidi="ar"/>
              </w:rPr>
              <w:br w:type="textWrapping"/>
            </w:r>
            <w:r>
              <w:rPr>
                <w:rStyle w:val="312"/>
                <w:sz w:val="24"/>
                <w:szCs w:val="24"/>
                <w:highlight w:val="none"/>
                <w:lang w:val="en-US" w:eastAsia="zh-CN" w:bidi="ar"/>
              </w:rPr>
              <w:t>6.每路MIC/LINE信号输入均带独立的音量调节。</w:t>
            </w:r>
            <w:r>
              <w:rPr>
                <w:rStyle w:val="312"/>
                <w:sz w:val="24"/>
                <w:szCs w:val="24"/>
                <w:highlight w:val="none"/>
                <w:lang w:val="en-US" w:eastAsia="zh-CN" w:bidi="ar"/>
              </w:rPr>
              <w:br w:type="textWrapping"/>
            </w:r>
            <w:r>
              <w:rPr>
                <w:rStyle w:val="312"/>
                <w:sz w:val="24"/>
                <w:szCs w:val="24"/>
                <w:highlight w:val="none"/>
                <w:lang w:val="en-US" w:eastAsia="zh-CN" w:bidi="ar"/>
              </w:rPr>
              <w:t>7.故障自动检测及LED提示功能；自动故障检测系统功能及过载、过温、过压保护；压限电路处理有效避免音频输出信号失真</w:t>
            </w:r>
            <w:r>
              <w:rPr>
                <w:rStyle w:val="312"/>
                <w:sz w:val="24"/>
                <w:szCs w:val="24"/>
                <w:highlight w:val="none"/>
                <w:lang w:val="en-US" w:eastAsia="zh-CN" w:bidi="ar"/>
              </w:rPr>
              <w:br w:type="textWrapping"/>
            </w:r>
            <w:r>
              <w:rPr>
                <w:rStyle w:val="312"/>
                <w:sz w:val="24"/>
                <w:szCs w:val="24"/>
                <w:highlight w:val="none"/>
                <w:lang w:val="en-US" w:eastAsia="zh-CN" w:bidi="ar"/>
              </w:rPr>
              <w:t>8.全面的短路及高温保护电路保障系统使用的安全性；</w:t>
            </w:r>
            <w:r>
              <w:rPr>
                <w:rStyle w:val="312"/>
                <w:sz w:val="24"/>
                <w:szCs w:val="24"/>
                <w:highlight w:val="none"/>
                <w:lang w:val="en-US" w:eastAsia="zh-CN" w:bidi="ar"/>
              </w:rPr>
              <w:br w:type="textWrapping"/>
            </w:r>
            <w:r>
              <w:rPr>
                <w:rStyle w:val="312"/>
                <w:sz w:val="24"/>
                <w:szCs w:val="24"/>
                <w:highlight w:val="none"/>
                <w:lang w:val="en-US" w:eastAsia="zh-CN" w:bidi="ar"/>
              </w:rPr>
              <w:t>9.自带1路音频输出接口，方便多机连接、监听及驱动有源音箱；</w:t>
            </w:r>
            <w:r>
              <w:rPr>
                <w:rStyle w:val="312"/>
                <w:sz w:val="24"/>
                <w:szCs w:val="24"/>
                <w:highlight w:val="none"/>
                <w:lang w:val="en-US" w:eastAsia="zh-CN" w:bidi="ar"/>
              </w:rPr>
              <w:br w:type="textWrapping"/>
            </w:r>
            <w:r>
              <w:rPr>
                <w:rStyle w:val="312"/>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sz w:val="24"/>
                <w:szCs w:val="24"/>
                <w:highlight w:val="none"/>
                <w:lang w:val="en-US" w:eastAsia="zh-CN" w:bidi="ar"/>
              </w:rPr>
              <w:br w:type="textWrapping"/>
            </w:r>
            <w:r>
              <w:rPr>
                <w:rStyle w:val="312"/>
                <w:sz w:val="24"/>
                <w:szCs w:val="24"/>
                <w:highlight w:val="none"/>
                <w:lang w:val="en-US" w:eastAsia="zh-CN" w:bidi="ar"/>
              </w:rPr>
              <w:t>11.通过网络任意接收来自服务器的广播节目，包括话筒寻呼、消防警报自动强插、电话寻呼等。</w:t>
            </w:r>
            <w:r>
              <w:rPr>
                <w:rStyle w:val="312"/>
                <w:sz w:val="24"/>
                <w:szCs w:val="24"/>
                <w:highlight w:val="none"/>
                <w:lang w:val="en-US" w:eastAsia="zh-CN" w:bidi="ar"/>
              </w:rPr>
              <w:br w:type="textWrapping"/>
            </w:r>
            <w:r>
              <w:rPr>
                <w:rStyle w:val="312"/>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sz w:val="24"/>
                <w:szCs w:val="24"/>
                <w:highlight w:val="none"/>
                <w:lang w:val="en-US" w:eastAsia="zh-CN" w:bidi="ar"/>
              </w:rPr>
              <w:br w:type="textWrapping"/>
            </w:r>
            <w:r>
              <w:rPr>
                <w:rStyle w:val="312"/>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2.9、食堂、体育馆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额定功率：6W/10W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灵敏度：92±3dB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频率响应：200-16KHz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喇叭单元：6.5寸+小高音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尺寸：182*115*270mm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30W调音开关</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70</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会议豪华音箱</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额定功率：30W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灵敏度：94±3dB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频率响应：130-19KHz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喇叭单元：5寸+高音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尺寸:165*145*230mm</w:t>
            </w:r>
          </w:p>
          <w:p>
            <w:pPr>
              <w:pStyle w:val="2"/>
              <w:numPr>
                <w:ilvl w:val="2"/>
                <w:numId w:val="0"/>
              </w:numPr>
              <w:rPr>
                <w:rFonts w:hint="eastAsia" w:eastAsia="宋体"/>
                <w:sz w:val="24"/>
                <w:szCs w:val="24"/>
                <w:highlight w:val="none"/>
                <w:lang w:val="en-US" w:eastAsia="zh-CN"/>
              </w:rPr>
            </w:pPr>
            <w:r>
              <w:rPr>
                <w:rFonts w:hint="eastAsia"/>
                <w:b w:val="0"/>
                <w:bCs w:val="0"/>
                <w:sz w:val="24"/>
                <w:szCs w:val="24"/>
                <w:highlight w:val="none"/>
                <w:lang w:val="en-US" w:eastAsia="zh-CN"/>
              </w:rPr>
              <w:t>颜色：白色</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高空吊装倾斜固定支架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满足现场声学要求、定制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Style w:val="285"/>
                <w:b w:val="0"/>
                <w:bCs w:val="0"/>
                <w:sz w:val="24"/>
                <w:szCs w:val="24"/>
                <w:highlight w:val="none"/>
                <w:lang w:val="en-US" w:eastAsia="zh-CN" w:bidi="ar"/>
              </w:rPr>
              <w:t>具有5寸彩屏显示，可显示设备当前状态（在线、无网络连接、待机、功放关闭、任务音量、网络音量、总音量）；</w:t>
            </w:r>
            <w:r>
              <w:rPr>
                <w:rStyle w:val="312"/>
                <w:sz w:val="24"/>
                <w:szCs w:val="24"/>
                <w:highlight w:val="none"/>
                <w:lang w:val="en-US" w:eastAsia="zh-CN" w:bidi="ar"/>
              </w:rPr>
              <w:br w:type="textWrapping"/>
            </w:r>
            <w:r>
              <w:rPr>
                <w:rStyle w:val="312"/>
                <w:sz w:val="24"/>
                <w:szCs w:val="24"/>
                <w:highlight w:val="none"/>
                <w:lang w:val="en-US" w:eastAsia="zh-CN" w:bidi="ar"/>
              </w:rPr>
              <w:t>可手动启动或关闭功放电源，支持屏幕音量选择。</w:t>
            </w:r>
            <w:r>
              <w:rPr>
                <w:rStyle w:val="312"/>
                <w:sz w:val="24"/>
                <w:szCs w:val="24"/>
                <w:highlight w:val="none"/>
                <w:lang w:val="en-US" w:eastAsia="zh-CN" w:bidi="ar"/>
              </w:rPr>
              <w:br w:type="textWrapping"/>
            </w:r>
            <w:r>
              <w:rPr>
                <w:rStyle w:val="312"/>
                <w:sz w:val="24"/>
                <w:szCs w:val="24"/>
                <w:highlight w:val="none"/>
                <w:lang w:val="en-US" w:eastAsia="zh-CN" w:bidi="ar"/>
              </w:rPr>
              <w:t>具有功放待机开关功能。</w:t>
            </w:r>
            <w:r>
              <w:rPr>
                <w:rStyle w:val="312"/>
                <w:sz w:val="24"/>
                <w:szCs w:val="24"/>
                <w:highlight w:val="none"/>
                <w:lang w:val="en-US" w:eastAsia="zh-CN" w:bidi="ar"/>
              </w:rPr>
              <w:br w:type="textWrapping"/>
            </w:r>
            <w:r>
              <w:rPr>
                <w:rStyle w:val="285"/>
                <w:b w:val="0"/>
                <w:bCs w:val="0"/>
                <w:sz w:val="24"/>
                <w:szCs w:val="24"/>
                <w:highlight w:val="none"/>
                <w:lang w:val="en-US" w:eastAsia="zh-CN" w:bidi="ar"/>
              </w:rPr>
              <w:t>具有任务点播功能，可点播服务器歌曲至指定终端;</w:t>
            </w:r>
            <w:r>
              <w:rPr>
                <w:rStyle w:val="312"/>
                <w:sz w:val="24"/>
                <w:szCs w:val="24"/>
                <w:highlight w:val="none"/>
                <w:lang w:val="en-US" w:eastAsia="zh-CN" w:bidi="ar"/>
              </w:rPr>
              <w:br w:type="textWrapping"/>
            </w:r>
            <w:r>
              <w:rPr>
                <w:rStyle w:val="312"/>
                <w:sz w:val="24"/>
                <w:szCs w:val="24"/>
                <w:highlight w:val="none"/>
                <w:lang w:val="en-US" w:eastAsia="zh-CN" w:bidi="ar"/>
              </w:rPr>
              <w:t>AB类功放，内置 500W 定阻（4-16Ω），定压（70V、100V）功放输出，功率强劲。</w:t>
            </w:r>
            <w:r>
              <w:rPr>
                <w:rStyle w:val="312"/>
                <w:sz w:val="24"/>
                <w:szCs w:val="24"/>
                <w:highlight w:val="none"/>
                <w:lang w:val="en-US" w:eastAsia="zh-CN" w:bidi="ar"/>
              </w:rPr>
              <w:br w:type="textWrapping"/>
            </w:r>
            <w:r>
              <w:rPr>
                <w:rStyle w:val="312"/>
                <w:sz w:val="24"/>
                <w:szCs w:val="24"/>
                <w:highlight w:val="none"/>
                <w:lang w:val="en-US" w:eastAsia="zh-CN" w:bidi="ar"/>
              </w:rPr>
              <w:t>1.带有温度控制检测装置，风扇散热，散热器温度达65度时自动启动风扇散热。</w:t>
            </w:r>
            <w:r>
              <w:rPr>
                <w:rStyle w:val="312"/>
                <w:sz w:val="24"/>
                <w:szCs w:val="24"/>
                <w:highlight w:val="none"/>
                <w:lang w:val="en-US" w:eastAsia="zh-CN" w:bidi="ar"/>
              </w:rPr>
              <w:br w:type="textWrapping"/>
            </w:r>
            <w:r>
              <w:rPr>
                <w:rStyle w:val="312"/>
                <w:sz w:val="24"/>
                <w:szCs w:val="24"/>
                <w:highlight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Style w:val="312"/>
                <w:sz w:val="24"/>
                <w:szCs w:val="24"/>
                <w:highlight w:val="none"/>
                <w:lang w:val="en-US" w:eastAsia="zh-CN" w:bidi="ar"/>
              </w:rPr>
              <w:br w:type="textWrapping"/>
            </w:r>
            <w:r>
              <w:rPr>
                <w:rStyle w:val="312"/>
                <w:sz w:val="24"/>
                <w:szCs w:val="24"/>
                <w:highlight w:val="none"/>
                <w:lang w:val="en-US" w:eastAsia="zh-CN" w:bidi="ar"/>
              </w:rPr>
              <w:t>3.TCP/IP高品质的数字音频传输，音质达到CD级(位速320kbps)</w:t>
            </w:r>
            <w:r>
              <w:rPr>
                <w:rStyle w:val="312"/>
                <w:sz w:val="24"/>
                <w:szCs w:val="24"/>
                <w:highlight w:val="none"/>
                <w:lang w:val="en-US" w:eastAsia="zh-CN" w:bidi="ar"/>
              </w:rPr>
              <w:br w:type="textWrapping"/>
            </w:r>
            <w:r>
              <w:rPr>
                <w:rStyle w:val="312"/>
                <w:sz w:val="24"/>
                <w:szCs w:val="24"/>
                <w:highlight w:val="none"/>
                <w:lang w:val="en-US" w:eastAsia="zh-CN" w:bidi="ar"/>
              </w:rPr>
              <w:t>4.采用固定静态IP地址，当网络发生改变时地址不会丢失，工作稳定；</w:t>
            </w:r>
            <w:r>
              <w:rPr>
                <w:rStyle w:val="312"/>
                <w:sz w:val="24"/>
                <w:szCs w:val="24"/>
                <w:highlight w:val="none"/>
                <w:lang w:val="en-US" w:eastAsia="zh-CN" w:bidi="ar"/>
              </w:rPr>
              <w:br w:type="textWrapping"/>
            </w:r>
            <w:r>
              <w:rPr>
                <w:rStyle w:val="312"/>
                <w:sz w:val="24"/>
                <w:szCs w:val="24"/>
                <w:highlight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Style w:val="312"/>
                <w:sz w:val="24"/>
                <w:szCs w:val="24"/>
                <w:highlight w:val="none"/>
                <w:lang w:val="en-US" w:eastAsia="zh-CN" w:bidi="ar"/>
              </w:rPr>
              <w:br w:type="textWrapping"/>
            </w:r>
            <w:r>
              <w:rPr>
                <w:rStyle w:val="312"/>
                <w:sz w:val="24"/>
                <w:szCs w:val="24"/>
                <w:highlight w:val="none"/>
                <w:lang w:val="en-US" w:eastAsia="zh-CN" w:bidi="ar"/>
              </w:rPr>
              <w:t>6.每路MIC/LINE信号输入均带独立的音量调节。</w:t>
            </w:r>
            <w:r>
              <w:rPr>
                <w:rStyle w:val="312"/>
                <w:sz w:val="24"/>
                <w:szCs w:val="24"/>
                <w:highlight w:val="none"/>
                <w:lang w:val="en-US" w:eastAsia="zh-CN" w:bidi="ar"/>
              </w:rPr>
              <w:br w:type="textWrapping"/>
            </w:r>
            <w:r>
              <w:rPr>
                <w:rStyle w:val="312"/>
                <w:sz w:val="24"/>
                <w:szCs w:val="24"/>
                <w:highlight w:val="none"/>
                <w:lang w:val="en-US" w:eastAsia="zh-CN" w:bidi="ar"/>
              </w:rPr>
              <w:t>7.故障自动检测及LED提示功能；自动故障检测系统功能及过载、过温、过压保护；压限电路处理有效避免音频输出信号失真</w:t>
            </w:r>
            <w:r>
              <w:rPr>
                <w:rStyle w:val="312"/>
                <w:sz w:val="24"/>
                <w:szCs w:val="24"/>
                <w:highlight w:val="none"/>
                <w:lang w:val="en-US" w:eastAsia="zh-CN" w:bidi="ar"/>
              </w:rPr>
              <w:br w:type="textWrapping"/>
            </w:r>
            <w:r>
              <w:rPr>
                <w:rStyle w:val="312"/>
                <w:sz w:val="24"/>
                <w:szCs w:val="24"/>
                <w:highlight w:val="none"/>
                <w:lang w:val="en-US" w:eastAsia="zh-CN" w:bidi="ar"/>
              </w:rPr>
              <w:t>8.全面的短路及高温保护电路保障系统使用的安全性；</w:t>
            </w:r>
            <w:r>
              <w:rPr>
                <w:rStyle w:val="312"/>
                <w:sz w:val="24"/>
                <w:szCs w:val="24"/>
                <w:highlight w:val="none"/>
                <w:lang w:val="en-US" w:eastAsia="zh-CN" w:bidi="ar"/>
              </w:rPr>
              <w:br w:type="textWrapping"/>
            </w:r>
            <w:r>
              <w:rPr>
                <w:rStyle w:val="312"/>
                <w:sz w:val="24"/>
                <w:szCs w:val="24"/>
                <w:highlight w:val="none"/>
                <w:lang w:val="en-US" w:eastAsia="zh-CN" w:bidi="ar"/>
              </w:rPr>
              <w:t>9.自带1路音频输出接口，方便多机连接、监听及驱动有源音箱；</w:t>
            </w:r>
            <w:r>
              <w:rPr>
                <w:rStyle w:val="312"/>
                <w:sz w:val="24"/>
                <w:szCs w:val="24"/>
                <w:highlight w:val="none"/>
                <w:lang w:val="en-US" w:eastAsia="zh-CN" w:bidi="ar"/>
              </w:rPr>
              <w:br w:type="textWrapping"/>
            </w:r>
            <w:r>
              <w:rPr>
                <w:rStyle w:val="312"/>
                <w:sz w:val="24"/>
                <w:szCs w:val="24"/>
                <w:highlight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Style w:val="312"/>
                <w:sz w:val="24"/>
                <w:szCs w:val="24"/>
                <w:highlight w:val="none"/>
                <w:lang w:val="en-US" w:eastAsia="zh-CN" w:bidi="ar"/>
              </w:rPr>
              <w:br w:type="textWrapping"/>
            </w:r>
            <w:r>
              <w:rPr>
                <w:rStyle w:val="312"/>
                <w:sz w:val="24"/>
                <w:szCs w:val="24"/>
                <w:highlight w:val="none"/>
                <w:lang w:val="en-US" w:eastAsia="zh-CN" w:bidi="ar"/>
              </w:rPr>
              <w:t>11.通过网络任意接收来自服务器的广播节目，包括话筒寻呼、消防警报自动强插、电话寻呼等。</w:t>
            </w:r>
            <w:r>
              <w:rPr>
                <w:rStyle w:val="312"/>
                <w:sz w:val="24"/>
                <w:szCs w:val="24"/>
                <w:highlight w:val="none"/>
                <w:lang w:val="en-US" w:eastAsia="zh-CN" w:bidi="ar"/>
              </w:rPr>
              <w:br w:type="textWrapping"/>
            </w:r>
            <w:r>
              <w:rPr>
                <w:rStyle w:val="312"/>
                <w:sz w:val="24"/>
                <w:szCs w:val="24"/>
                <w:highlight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Style w:val="312"/>
                <w:sz w:val="24"/>
                <w:szCs w:val="24"/>
                <w:highlight w:val="none"/>
                <w:lang w:val="en-US" w:eastAsia="zh-CN" w:bidi="ar"/>
              </w:rPr>
              <w:br w:type="textWrapping"/>
            </w:r>
            <w:r>
              <w:rPr>
                <w:rStyle w:val="312"/>
                <w:sz w:val="24"/>
                <w:szCs w:val="24"/>
                <w:highlight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2.10、地下车库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6W室内壁挂音箱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额定功率：6W/10W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灵敏度：92±3dB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额定电压：110V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频率响应：200-16KHz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喇叭单元：6.5寸+小高音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尺寸：182*115*270mm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具有5寸彩屏显示，可显示设备当前状态（在线、无网络连接、待机、功放关闭、任务音量、网络音量、总音量）；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可手动启动或关闭功放电源，支持屏幕音量选择。</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具有功放待机开关功能。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具有任务点播功能，可点播服务器歌曲至指定终端;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AB类功放，内置 500W 定阻（4-16Ω），定压（70V、100V）功放输出，功率强劲。</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1.带有温度控制检测装置，风扇散热，散热器温度达65度时自动启动风扇散热。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2.内置嵌入式网络语音解码模块，完成网络音频流的同步接收和解码：采用嵌入式PC技术和DSP音频处理技术设计：采用高速工业级ARM芯片，启动时间达到毫秒级：提高设备使用稳定性；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3.TCP/IP高品质的数字音频传输，音质达到CD级(位速320kbps)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4.采用固定静态IP地址，当网络发生改变时地址不会丢失，工作稳定；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5.1路网络输入（音量控制），2路LINE输入，2路MIC输入；实现本地外接音源输入和紧急广播输入，每路具有独立的音量调节；优先网络和其他外接信号，使各种联动的紧急报警设备多样化；本地MIC输入优先于AUX和网络音乐，本地AUX和网络音乐信号无优先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6.每路MIC/LINE信号输入均带独立的音量调节。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7.故障自动检测及LED提示功能；自动故障检测系统功能及过载、过温、过压保护；压限电路处理有效避免音频输出信号失真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8.全面的短路及高温保护电路保障系统使用的安全性；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9.自带1路音频输出接口，方便多机连接、监听及驱动有源音箱；</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10.具备智能电源管理功能，设备采用内置CPU判断功效的运行状态，在无工作状态时功放自动进入休眠状态，待机功率≤0.2W，当有播放任务时，功放自动启动。具有自动唤醒和设置提前预开功放电源时间。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11.通过网络任意接收来自服务器的广播节目，包括话筒寻呼、消防警报自动强插、电话寻呼等。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一线多用：充分利用现有网络资源，避免重复架设线路，兼容TCP/IP网络协议，可挂接在以太网络到达的任何地方，真正实现广播、计算机、监控网络等的多网台一，支持跨网关、跨路由、互联网传输。通过网络联机设定IP地址及网络配置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13.具有远程升级功能，产品程序更新无须现场升级，通过网络远程即可更新、方便快捷。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2.11、环境音箱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40W防水音柱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全天候户外音柱声音透亮，其外壳是由铝合金制成，永不生锈网板，可抵挡日照雨淋、风沙雪雨，适合在户内，户外长期使用，防水:IP66，频率响应：70-15KHZ，额定功率:40W，额定电压：110V，喇叭单元：4"×4。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安装支架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80</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800WIP网络功放</w:t>
            </w:r>
          </w:p>
        </w:tc>
        <w:tc>
          <w:tcPr>
            <w:tcW w:w="3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铝合金拉丝面板品质高贵;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二路话筒、三路线路输入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USB接口实现直接控制读取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八分区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有优先（默音）功能，便于强插紧急广播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高低音调节，幅度高达±20dB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备有监听输出，也可扩展另一台功放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六单位LED电平指示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多种保护功能：短路、过载、延时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技术参数：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网络接口: RJ45、10M/100M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网络协议: TCP/IP、UDP、ICMP、IGMP(组播)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音频格式:MP3</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支持码流: 32K-256K</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频带宽度:20Hz-20KHz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信噪比:  92dB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LED灯指示，工作状态一目了然；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自带1路音频输出接口，方便多机串连；</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进口温控自动调速风扇。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额定输出功率800W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供电：AC 220V±10%,50-60Hz</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2.12、田径场广播室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8口交换机</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8口千兆非网管交换机，8个10/100/1000M自适应电口，非网管，铁壳桌面级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光纤收发器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光纤终端盒及光纤跳线</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光纤熔接</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笔记本电脑</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学校自备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学习自备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采集器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
              </w:numPr>
              <w:suppressLineNumbers w:val="0"/>
              <w:jc w:val="left"/>
              <w:textAlignment w:val="center"/>
              <w:rPr>
                <w:rStyle w:val="967"/>
                <w:b w:val="0"/>
                <w:bCs w:val="0"/>
                <w:sz w:val="24"/>
                <w:szCs w:val="24"/>
                <w:highlight w:val="none"/>
                <w:lang w:val="en-US" w:eastAsia="zh-CN" w:bidi="ar"/>
              </w:rPr>
            </w:pPr>
            <w:r>
              <w:rPr>
                <w:rStyle w:val="967"/>
                <w:b w:val="0"/>
                <w:bCs w:val="0"/>
                <w:sz w:val="24"/>
                <w:szCs w:val="24"/>
                <w:highlight w:val="none"/>
                <w:lang w:val="en-US" w:eastAsia="zh-CN" w:bidi="ar"/>
              </w:rPr>
              <w:t>具有5寸彩色触屏，带触摸功能，可显示设备当前状态(在线、离线、连接中);</w:t>
            </w:r>
          </w:p>
          <w:p>
            <w:pPr>
              <w:keepNext w:val="0"/>
              <w:keepLines w:val="0"/>
              <w:widowControl/>
              <w:numPr>
                <w:ilvl w:val="0"/>
                <w:numId w:val="17"/>
              </w:numPr>
              <w:suppressLineNumbers w:val="0"/>
              <w:ind w:left="0" w:leftChars="0" w:firstLine="0" w:firstLineChars="0"/>
              <w:jc w:val="left"/>
              <w:textAlignment w:val="center"/>
              <w:rPr>
                <w:rStyle w:val="967"/>
                <w:b w:val="0"/>
                <w:bCs w:val="0"/>
                <w:sz w:val="24"/>
                <w:szCs w:val="24"/>
                <w:highlight w:val="none"/>
                <w:lang w:val="en-US" w:eastAsia="zh-CN" w:bidi="ar"/>
              </w:rPr>
            </w:pPr>
            <w:r>
              <w:rPr>
                <w:rStyle w:val="967"/>
                <w:b w:val="0"/>
                <w:bCs w:val="0"/>
                <w:sz w:val="24"/>
                <w:szCs w:val="24"/>
                <w:highlight w:val="none"/>
                <w:lang w:val="en-US" w:eastAsia="zh-CN" w:bidi="ar"/>
              </w:rPr>
              <w:t>可显示任务运行状态，具有音量调节功能具有一键静音及增益按键;</w:t>
            </w:r>
          </w:p>
          <w:p>
            <w:pPr>
              <w:keepNext w:val="0"/>
              <w:keepLines w:val="0"/>
              <w:widowControl/>
              <w:numPr>
                <w:ilvl w:val="0"/>
                <w:numId w:val="17"/>
              </w:numPr>
              <w:suppressLineNumbers w:val="0"/>
              <w:ind w:left="0" w:leftChars="0" w:firstLine="0" w:firstLineChars="0"/>
              <w:jc w:val="left"/>
              <w:textAlignment w:val="center"/>
              <w:rPr>
                <w:rStyle w:val="967"/>
                <w:b w:val="0"/>
                <w:bCs w:val="0"/>
                <w:sz w:val="24"/>
                <w:szCs w:val="24"/>
                <w:highlight w:val="none"/>
                <w:lang w:val="en-US" w:eastAsia="zh-CN" w:bidi="ar"/>
              </w:rPr>
            </w:pPr>
            <w:r>
              <w:rPr>
                <w:rStyle w:val="967"/>
                <w:b w:val="0"/>
                <w:bCs w:val="0"/>
                <w:sz w:val="24"/>
                <w:szCs w:val="24"/>
                <w:highlight w:val="none"/>
                <w:lang w:val="en-US" w:eastAsia="zh-CN" w:bidi="ar"/>
              </w:rPr>
              <w:t>设备具有软件定时播放功能，三种采播模式可切换(被动、主动、自动)，可一键切短路延时功能;</w:t>
            </w:r>
          </w:p>
          <w:p>
            <w:pPr>
              <w:keepNext w:val="0"/>
              <w:keepLines w:val="0"/>
              <w:widowControl/>
              <w:numPr>
                <w:ilvl w:val="0"/>
                <w:numId w:val="17"/>
              </w:numPr>
              <w:suppressLineNumbers w:val="0"/>
              <w:ind w:left="0" w:leftChars="0" w:firstLine="0" w:firstLineChars="0"/>
              <w:jc w:val="left"/>
              <w:textAlignment w:val="center"/>
              <w:rPr>
                <w:rStyle w:val="967"/>
                <w:b w:val="0"/>
                <w:bCs w:val="0"/>
                <w:sz w:val="24"/>
                <w:szCs w:val="24"/>
                <w:highlight w:val="none"/>
                <w:lang w:val="en-US" w:eastAsia="zh-CN" w:bidi="ar"/>
              </w:rPr>
            </w:pPr>
            <w:r>
              <w:rPr>
                <w:rStyle w:val="967"/>
                <w:b w:val="0"/>
                <w:bCs w:val="0"/>
                <w:sz w:val="24"/>
                <w:szCs w:val="24"/>
                <w:highlight w:val="none"/>
                <w:lang w:val="en-US" w:eastAsia="zh-CN" w:bidi="ar"/>
              </w:rPr>
              <w:t>具有任务点播功能，可点播服务器歌曲至指定终端</w:t>
            </w:r>
          </w:p>
          <w:p>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000000"/>
                <w:sz w:val="24"/>
                <w:szCs w:val="24"/>
                <w:highlight w:val="none"/>
                <w:u w:val="none"/>
              </w:rPr>
            </w:pPr>
            <w:r>
              <w:rPr>
                <w:rStyle w:val="120"/>
                <w:b w:val="0"/>
                <w:bCs w:val="0"/>
                <w:sz w:val="24"/>
                <w:szCs w:val="24"/>
                <w:highlight w:val="none"/>
                <w:lang w:val="en-US" w:eastAsia="zh-CN" w:bidi="ar"/>
              </w:rPr>
              <w:t>功能特点：</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设备具有软件定时播放功能</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采用固定静态的IP地址，当网络发生改变时地址不会丢失，工作稳定；</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采用嵌入式PC技术和DSP音频处理技术设计；内置嵌入式网络语音编解码模块，完成网络音频流的同步接收和编解码；采用高速工业级ARM芯片，启动时间达到毫秒级;</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具有1路RJ45下载地址的接口，可以适应不同地方的网络修改地址。</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通过网络传输多套音频节目内容;</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设备参数：</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数字音频输入</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网络接口：1组，RJ45、10M/100M</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网络协议：TCP/IP、UDP</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音频格式：MP3/MP2</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支持码流：32K-320K</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频带宽度：20Hz-20KHz</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灵敏度:92dB</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信噪比线路:≥90dB；话筒: ≥88dB</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模拟音频输入</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MIC输入:10MV6.3mm单声道插座</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线路输入频带宽度:20Hz-20KHz</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LINE输入:立体声1V p-p,10K莲花插座</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输入电源:AC 220V±10%,50-60Hz</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待机功率:0.2W</w:t>
            </w:r>
            <w:r>
              <w:rPr>
                <w:rStyle w:val="120"/>
                <w:b w:val="0"/>
                <w:bCs w:val="0"/>
                <w:sz w:val="24"/>
                <w:szCs w:val="24"/>
                <w:highlight w:val="none"/>
                <w:lang w:val="en-US" w:eastAsia="zh-CN" w:bidi="ar"/>
              </w:rPr>
              <w:br w:type="textWrapping"/>
            </w:r>
            <w:r>
              <w:rPr>
                <w:rStyle w:val="120"/>
                <w:b w:val="0"/>
                <w:bCs w:val="0"/>
                <w:sz w:val="24"/>
                <w:szCs w:val="24"/>
                <w:highlight w:val="none"/>
                <w:lang w:val="en-US" w:eastAsia="zh-CN" w:bidi="ar"/>
              </w:rPr>
              <w:t>线路输出:立体声1V p-p,1K莲花插座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解码器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204"/>
                <w:b w:val="0"/>
                <w:bCs w:val="0"/>
                <w:sz w:val="24"/>
                <w:szCs w:val="24"/>
                <w:highlight w:val="none"/>
                <w:lang w:val="en-US" w:eastAsia="zh-CN" w:bidi="ar"/>
              </w:rPr>
            </w:pPr>
            <w:r>
              <w:rPr>
                <w:rStyle w:val="204"/>
                <w:rFonts w:hint="eastAsia"/>
                <w:b w:val="0"/>
                <w:bCs w:val="0"/>
                <w:sz w:val="24"/>
                <w:szCs w:val="24"/>
                <w:highlight w:val="none"/>
                <w:lang w:val="en-US" w:eastAsia="zh-CN" w:bidi="ar"/>
              </w:rPr>
              <w:t>1</w:t>
            </w:r>
            <w:r>
              <w:rPr>
                <w:rStyle w:val="204"/>
                <w:b w:val="0"/>
                <w:bCs w:val="0"/>
                <w:sz w:val="24"/>
                <w:szCs w:val="24"/>
                <w:highlight w:val="none"/>
                <w:lang w:val="en-US" w:eastAsia="zh-CN" w:bidi="ar"/>
              </w:rPr>
              <w:t>具有5寸彩屏显示，</w:t>
            </w:r>
            <w:r>
              <w:rPr>
                <w:rStyle w:val="967"/>
                <w:b w:val="0"/>
                <w:bCs w:val="0"/>
                <w:sz w:val="24"/>
                <w:szCs w:val="24"/>
                <w:highlight w:val="none"/>
                <w:lang w:val="en-US" w:eastAsia="zh-CN" w:bidi="ar"/>
              </w:rPr>
              <w:t>带触摸功能，</w:t>
            </w:r>
            <w:r>
              <w:rPr>
                <w:rStyle w:val="204"/>
                <w:b w:val="0"/>
                <w:bCs w:val="0"/>
                <w:sz w:val="24"/>
                <w:szCs w:val="24"/>
                <w:highlight w:val="none"/>
                <w:lang w:val="en-US" w:eastAsia="zh-CN" w:bidi="ar"/>
              </w:rPr>
              <w:t>可显示设备当前状态（在线、离线、连接中）；</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000000"/>
                <w:sz w:val="24"/>
                <w:szCs w:val="24"/>
                <w:highlight w:val="none"/>
                <w:u w:val="none"/>
              </w:rPr>
            </w:pPr>
            <w:r>
              <w:rPr>
                <w:rStyle w:val="204"/>
                <w:rFonts w:hint="eastAsia"/>
                <w:b w:val="0"/>
                <w:bCs w:val="0"/>
                <w:sz w:val="24"/>
                <w:szCs w:val="24"/>
                <w:highlight w:val="none"/>
                <w:lang w:val="en-US" w:eastAsia="zh-CN" w:bidi="ar"/>
              </w:rPr>
              <w:t>2</w:t>
            </w:r>
            <w:r>
              <w:rPr>
                <w:rStyle w:val="204"/>
                <w:b w:val="0"/>
                <w:bCs w:val="0"/>
                <w:sz w:val="24"/>
                <w:szCs w:val="24"/>
                <w:highlight w:val="none"/>
                <w:lang w:val="en-US" w:eastAsia="zh-CN" w:bidi="ar"/>
              </w:rPr>
              <w:t>具有任务音量远程调节功能;</w:t>
            </w:r>
            <w:r>
              <w:rPr>
                <w:rStyle w:val="204"/>
                <w:b w:val="0"/>
                <w:bCs w:val="0"/>
                <w:sz w:val="24"/>
                <w:szCs w:val="24"/>
                <w:highlight w:val="none"/>
                <w:lang w:val="en-US" w:eastAsia="zh-CN" w:bidi="ar"/>
              </w:rPr>
              <w:br w:type="textWrapping"/>
            </w:r>
            <w:r>
              <w:rPr>
                <w:rStyle w:val="204"/>
                <w:b w:val="0"/>
                <w:bCs w:val="0"/>
                <w:sz w:val="24"/>
                <w:szCs w:val="24"/>
                <w:highlight w:val="none"/>
                <w:lang w:val="en-US" w:eastAsia="zh-CN" w:bidi="ar"/>
              </w:rPr>
              <w:t>3、具有功放待机开关功能，关闭及进入待机模式;</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000000"/>
                <w:sz w:val="24"/>
                <w:szCs w:val="24"/>
                <w:highlight w:val="none"/>
                <w:u w:val="none"/>
              </w:rPr>
            </w:pPr>
            <w:r>
              <w:rPr>
                <w:rStyle w:val="204"/>
                <w:b w:val="0"/>
                <w:bCs w:val="0"/>
                <w:sz w:val="24"/>
                <w:szCs w:val="24"/>
                <w:highlight w:val="none"/>
                <w:lang w:val="en-US" w:eastAsia="zh-CN" w:bidi="ar"/>
              </w:rPr>
              <w:t>4、设备支持双解码功能，服务器可对一个终端同时下发两个任务，两个任务可同时混音播放;</w:t>
            </w:r>
          </w:p>
          <w:p>
            <w:pPr>
              <w:keepNext w:val="0"/>
              <w:keepLines w:val="0"/>
              <w:widowControl/>
              <w:numPr>
                <w:ilvl w:val="0"/>
                <w:numId w:val="0"/>
              </w:numPr>
              <w:suppressLineNumbers w:val="0"/>
              <w:jc w:val="left"/>
              <w:textAlignment w:val="center"/>
              <w:rPr>
                <w:rStyle w:val="960"/>
                <w:sz w:val="24"/>
                <w:szCs w:val="24"/>
                <w:highlight w:val="none"/>
                <w:lang w:val="en-US" w:eastAsia="zh-CN" w:bidi="ar"/>
              </w:rPr>
            </w:pPr>
            <w:r>
              <w:rPr>
                <w:rStyle w:val="960"/>
                <w:sz w:val="24"/>
                <w:szCs w:val="24"/>
                <w:highlight w:val="none"/>
                <w:lang w:val="en-US" w:eastAsia="zh-CN" w:bidi="ar"/>
              </w:rPr>
              <w:t>功能特点：</w:t>
            </w:r>
            <w:r>
              <w:rPr>
                <w:rStyle w:val="960"/>
                <w:sz w:val="24"/>
                <w:szCs w:val="24"/>
                <w:highlight w:val="none"/>
                <w:lang w:val="en-US" w:eastAsia="zh-CN" w:bidi="ar"/>
              </w:rPr>
              <w:br w:type="textWrapping"/>
            </w:r>
            <w:r>
              <w:rPr>
                <w:rStyle w:val="960"/>
                <w:sz w:val="24"/>
                <w:szCs w:val="24"/>
                <w:highlight w:val="none"/>
                <w:lang w:val="en-US" w:eastAsia="zh-CN" w:bidi="ar"/>
              </w:rPr>
              <w:t xml:space="preserve"> 手动开关机具有自动记忆功能</w:t>
            </w:r>
            <w:r>
              <w:rPr>
                <w:rStyle w:val="960"/>
                <w:sz w:val="24"/>
                <w:szCs w:val="24"/>
                <w:highlight w:val="none"/>
                <w:lang w:val="en-US" w:eastAsia="zh-CN" w:bidi="ar"/>
              </w:rPr>
              <w:br w:type="textWrapping"/>
            </w:r>
            <w:r>
              <w:rPr>
                <w:rStyle w:val="960"/>
                <w:sz w:val="24"/>
                <w:szCs w:val="24"/>
                <w:highlight w:val="none"/>
                <w:lang w:val="en-US" w:eastAsia="zh-CN" w:bidi="ar"/>
              </w:rPr>
              <w:t xml:space="preserve"> 标准机架式，2U高度；高级铝面板，采用先进的抛光；</w:t>
            </w:r>
            <w:r>
              <w:rPr>
                <w:rStyle w:val="960"/>
                <w:sz w:val="24"/>
                <w:szCs w:val="24"/>
                <w:highlight w:val="none"/>
                <w:lang w:val="en-US" w:eastAsia="zh-CN" w:bidi="ar"/>
              </w:rPr>
              <w:br w:type="textWrapping"/>
            </w:r>
            <w:r>
              <w:rPr>
                <w:rStyle w:val="960"/>
                <w:sz w:val="24"/>
                <w:szCs w:val="24"/>
                <w:highlight w:val="none"/>
                <w:lang w:val="en-US" w:eastAsia="zh-CN" w:bidi="ar"/>
              </w:rPr>
              <w:t xml:space="preserve"> 采用高速工业级ARM芯片，启动时间达到毫秒级；提高设备使用稳定性；</w:t>
            </w:r>
            <w:r>
              <w:rPr>
                <w:rStyle w:val="960"/>
                <w:sz w:val="24"/>
                <w:szCs w:val="24"/>
                <w:highlight w:val="none"/>
                <w:lang w:val="en-US" w:eastAsia="zh-CN" w:bidi="ar"/>
              </w:rPr>
              <w:br w:type="textWrapping"/>
            </w:r>
            <w:r>
              <w:rPr>
                <w:rStyle w:val="960"/>
                <w:sz w:val="24"/>
                <w:szCs w:val="24"/>
                <w:highlight w:val="none"/>
                <w:lang w:val="en-US" w:eastAsia="zh-CN" w:bidi="ar"/>
              </w:rPr>
              <w:t xml:space="preserve"> 1路网络信号输入，1路立体声音频信号输出；</w:t>
            </w:r>
            <w:r>
              <w:rPr>
                <w:rStyle w:val="960"/>
                <w:sz w:val="24"/>
                <w:szCs w:val="24"/>
                <w:highlight w:val="none"/>
                <w:lang w:val="en-US" w:eastAsia="zh-CN" w:bidi="ar"/>
              </w:rPr>
              <w:br w:type="textWrapping"/>
            </w:r>
            <w:r>
              <w:rPr>
                <w:rStyle w:val="960"/>
                <w:sz w:val="24"/>
                <w:szCs w:val="24"/>
                <w:highlight w:val="none"/>
                <w:lang w:val="en-US" w:eastAsia="zh-CN" w:bidi="ar"/>
              </w:rPr>
              <w:t xml:space="preserve"> 高品质的数字音频传输，无噪音，音质达到CD级（音频文件位速为32-320kbps自适应）；</w:t>
            </w:r>
            <w:r>
              <w:rPr>
                <w:rStyle w:val="960"/>
                <w:sz w:val="24"/>
                <w:szCs w:val="24"/>
                <w:highlight w:val="none"/>
                <w:lang w:val="en-US" w:eastAsia="zh-CN" w:bidi="ar"/>
              </w:rPr>
              <w:br w:type="textWrapping"/>
            </w:r>
            <w:r>
              <w:rPr>
                <w:rStyle w:val="960"/>
                <w:sz w:val="24"/>
                <w:szCs w:val="24"/>
                <w:highlight w:val="none"/>
                <w:lang w:val="en-US" w:eastAsia="zh-CN" w:bidi="ar"/>
              </w:rPr>
              <w:t xml:space="preserve"> 2路电源控制(220V)，最大承受功率2000W；自动控制外接功放设备的电源；电源管理支持预开功能。</w:t>
            </w:r>
            <w:r>
              <w:rPr>
                <w:rStyle w:val="960"/>
                <w:sz w:val="24"/>
                <w:szCs w:val="24"/>
                <w:highlight w:val="none"/>
                <w:lang w:val="en-US" w:eastAsia="zh-CN" w:bidi="ar"/>
              </w:rPr>
              <w:br w:type="textWrapping"/>
            </w:r>
            <w:r>
              <w:rPr>
                <w:rStyle w:val="960"/>
                <w:sz w:val="24"/>
                <w:szCs w:val="24"/>
                <w:highlight w:val="none"/>
                <w:lang w:val="en-US" w:eastAsia="zh-CN" w:bidi="ar"/>
              </w:rPr>
              <w:t xml:space="preserve"> 带1组开关量输出、便于触发控制其他设备</w:t>
            </w:r>
            <w:r>
              <w:rPr>
                <w:rStyle w:val="960"/>
                <w:sz w:val="24"/>
                <w:szCs w:val="24"/>
                <w:highlight w:val="none"/>
                <w:lang w:val="en-US" w:eastAsia="zh-CN" w:bidi="ar"/>
              </w:rPr>
              <w:br w:type="textWrapping"/>
            </w:r>
            <w:r>
              <w:rPr>
                <w:rStyle w:val="960"/>
                <w:sz w:val="24"/>
                <w:szCs w:val="24"/>
                <w:highlight w:val="none"/>
                <w:lang w:val="en-US" w:eastAsia="zh-CN" w:bidi="ar"/>
              </w:rPr>
              <w:t xml:space="preserve"> 具备智能电源管理功能，设备采用内置CPU判断功放的运行状态，在无工作状态时功放自动进入休眠状态，待机功率≤0.2W，当有播放任务时，功放自动启动。</w:t>
            </w:r>
            <w:r>
              <w:rPr>
                <w:rStyle w:val="960"/>
                <w:sz w:val="24"/>
                <w:szCs w:val="24"/>
                <w:highlight w:val="none"/>
                <w:lang w:val="en-US" w:eastAsia="zh-CN" w:bidi="ar"/>
              </w:rPr>
              <w:br w:type="textWrapping"/>
            </w:r>
            <w:r>
              <w:rPr>
                <w:rStyle w:val="960"/>
                <w:sz w:val="24"/>
                <w:szCs w:val="24"/>
                <w:highlight w:val="none"/>
                <w:lang w:val="en-US" w:eastAsia="zh-CN" w:bidi="ar"/>
              </w:rPr>
              <w:t xml:space="preserve"> 终端在自动启动和播放任务的时候，自动将音量调节到系统设定的默认状态。</w:t>
            </w:r>
          </w:p>
          <w:p>
            <w:pPr>
              <w:keepNext w:val="0"/>
              <w:keepLines w:val="0"/>
              <w:widowControl/>
              <w:numPr>
                <w:ilvl w:val="0"/>
                <w:numId w:val="0"/>
              </w:numPr>
              <w:suppressLineNumbers w:val="0"/>
              <w:jc w:val="left"/>
              <w:textAlignment w:val="center"/>
              <w:rPr>
                <w:rFonts w:hint="eastAsia" w:ascii="仿宋" w:hAnsi="仿宋" w:eastAsia="仿宋" w:cs="仿宋"/>
                <w:b/>
                <w:bCs/>
                <w:i w:val="0"/>
                <w:iCs w:val="0"/>
                <w:color w:val="000000"/>
                <w:sz w:val="24"/>
                <w:szCs w:val="24"/>
                <w:highlight w:val="none"/>
                <w:u w:val="none"/>
              </w:rPr>
            </w:pPr>
            <w:r>
              <w:rPr>
                <w:rStyle w:val="960"/>
                <w:sz w:val="24"/>
                <w:szCs w:val="24"/>
                <w:highlight w:val="none"/>
                <w:lang w:val="en-US" w:eastAsia="zh-CN" w:bidi="ar"/>
              </w:rPr>
              <w:t>音量自动调节默认值分别可制定为背景音乐音量、紧急广播音量和消防广播音量筹。</w:t>
            </w:r>
            <w:r>
              <w:rPr>
                <w:rStyle w:val="960"/>
                <w:sz w:val="24"/>
                <w:szCs w:val="24"/>
                <w:highlight w:val="none"/>
                <w:lang w:val="en-US" w:eastAsia="zh-CN" w:bidi="ar"/>
              </w:rPr>
              <w:br w:type="textWrapping"/>
            </w:r>
            <w:r>
              <w:rPr>
                <w:rStyle w:val="960"/>
                <w:sz w:val="24"/>
                <w:szCs w:val="24"/>
                <w:highlight w:val="none"/>
                <w:lang w:val="en-US" w:eastAsia="zh-CN" w:bidi="ar"/>
              </w:rPr>
              <w:t>通过网络任意接收来自服务器的广播节目，包括话筒寻呼、消防警报自动强插、电话寻呼等。</w:t>
            </w:r>
            <w:r>
              <w:rPr>
                <w:rStyle w:val="960"/>
                <w:sz w:val="24"/>
                <w:szCs w:val="24"/>
                <w:highlight w:val="none"/>
                <w:lang w:val="en-US" w:eastAsia="zh-CN" w:bidi="ar"/>
              </w:rPr>
              <w:br w:type="textWrapping"/>
            </w:r>
            <w:r>
              <w:rPr>
                <w:rStyle w:val="960"/>
                <w:sz w:val="24"/>
                <w:szCs w:val="24"/>
                <w:highlight w:val="none"/>
                <w:lang w:val="en-US" w:eastAsia="zh-CN" w:bidi="ar"/>
              </w:rPr>
              <w:t xml:space="preserve"> 具有远程升级功能，产品程序更新无须现场升级，通过网络远程即可更新、方便快捷。</w:t>
            </w:r>
            <w:r>
              <w:rPr>
                <w:rStyle w:val="960"/>
                <w:sz w:val="24"/>
                <w:szCs w:val="24"/>
                <w:highlight w:val="none"/>
                <w:lang w:val="en-US" w:eastAsia="zh-CN" w:bidi="ar"/>
              </w:rPr>
              <w:br w:type="textWrapping"/>
            </w:r>
            <w:r>
              <w:rPr>
                <w:rStyle w:val="960"/>
                <w:sz w:val="24"/>
                <w:szCs w:val="24"/>
                <w:highlight w:val="none"/>
                <w:lang w:val="en-US" w:eastAsia="zh-CN" w:bidi="ar"/>
              </w:rPr>
              <w:t xml:space="preserve"> 机器设有IP地址复位开关，复位可恢复出厂设置。</w:t>
            </w:r>
            <w:r>
              <w:rPr>
                <w:rStyle w:val="960"/>
                <w:sz w:val="24"/>
                <w:szCs w:val="24"/>
                <w:highlight w:val="none"/>
                <w:lang w:val="en-US" w:eastAsia="zh-CN" w:bidi="ar"/>
              </w:rPr>
              <w:br w:type="textWrapping"/>
            </w:r>
            <w:r>
              <w:rPr>
                <w:rStyle w:val="960"/>
                <w:sz w:val="24"/>
                <w:szCs w:val="24"/>
                <w:highlight w:val="none"/>
                <w:lang w:val="en-US" w:eastAsia="zh-CN" w:bidi="ar"/>
              </w:rPr>
              <w:t>设备参数：</w:t>
            </w:r>
            <w:r>
              <w:rPr>
                <w:rStyle w:val="960"/>
                <w:sz w:val="24"/>
                <w:szCs w:val="24"/>
                <w:highlight w:val="none"/>
                <w:lang w:val="en-US" w:eastAsia="zh-CN" w:bidi="ar"/>
              </w:rPr>
              <w:br w:type="textWrapping"/>
            </w:r>
            <w:r>
              <w:rPr>
                <w:rStyle w:val="960"/>
                <w:sz w:val="24"/>
                <w:szCs w:val="24"/>
                <w:highlight w:val="none"/>
                <w:lang w:val="en-US" w:eastAsia="zh-CN" w:bidi="ar"/>
              </w:rPr>
              <w:t>数字音频输入</w:t>
            </w:r>
            <w:r>
              <w:rPr>
                <w:rStyle w:val="960"/>
                <w:sz w:val="24"/>
                <w:szCs w:val="24"/>
                <w:highlight w:val="none"/>
                <w:lang w:val="en-US" w:eastAsia="zh-CN" w:bidi="ar"/>
              </w:rPr>
              <w:br w:type="textWrapping"/>
            </w:r>
            <w:r>
              <w:rPr>
                <w:rStyle w:val="960"/>
                <w:sz w:val="24"/>
                <w:szCs w:val="24"/>
                <w:highlight w:val="none"/>
                <w:lang w:val="en-US" w:eastAsia="zh-CN" w:bidi="ar"/>
              </w:rPr>
              <w:t>网络接口：1组，RJ45、10M/100M</w:t>
            </w:r>
            <w:r>
              <w:rPr>
                <w:rStyle w:val="960"/>
                <w:sz w:val="24"/>
                <w:szCs w:val="24"/>
                <w:highlight w:val="none"/>
                <w:lang w:val="en-US" w:eastAsia="zh-CN" w:bidi="ar"/>
              </w:rPr>
              <w:br w:type="textWrapping"/>
            </w:r>
            <w:r>
              <w:rPr>
                <w:rStyle w:val="960"/>
                <w:sz w:val="24"/>
                <w:szCs w:val="24"/>
                <w:highlight w:val="none"/>
                <w:lang w:val="en-US" w:eastAsia="zh-CN" w:bidi="ar"/>
              </w:rPr>
              <w:t>网络协议：TCP/IP、UDP</w:t>
            </w:r>
            <w:r>
              <w:rPr>
                <w:rStyle w:val="960"/>
                <w:sz w:val="24"/>
                <w:szCs w:val="24"/>
                <w:highlight w:val="none"/>
                <w:lang w:val="en-US" w:eastAsia="zh-CN" w:bidi="ar"/>
              </w:rPr>
              <w:br w:type="textWrapping"/>
            </w:r>
            <w:r>
              <w:rPr>
                <w:rStyle w:val="960"/>
                <w:sz w:val="24"/>
                <w:szCs w:val="24"/>
                <w:highlight w:val="none"/>
                <w:lang w:val="en-US" w:eastAsia="zh-CN" w:bidi="ar"/>
              </w:rPr>
              <w:t>音频格式：MP3/MP2</w:t>
            </w:r>
            <w:r>
              <w:rPr>
                <w:rStyle w:val="960"/>
                <w:sz w:val="24"/>
                <w:szCs w:val="24"/>
                <w:highlight w:val="none"/>
                <w:lang w:val="en-US" w:eastAsia="zh-CN" w:bidi="ar"/>
              </w:rPr>
              <w:br w:type="textWrapping"/>
            </w:r>
            <w:r>
              <w:rPr>
                <w:rStyle w:val="960"/>
                <w:sz w:val="24"/>
                <w:szCs w:val="24"/>
                <w:highlight w:val="none"/>
                <w:lang w:val="en-US" w:eastAsia="zh-CN" w:bidi="ar"/>
              </w:rPr>
              <w:t>支持码流：32K-320K</w:t>
            </w:r>
            <w:r>
              <w:rPr>
                <w:rStyle w:val="960"/>
                <w:sz w:val="24"/>
                <w:szCs w:val="24"/>
                <w:highlight w:val="none"/>
                <w:lang w:val="en-US" w:eastAsia="zh-CN" w:bidi="ar"/>
              </w:rPr>
              <w:br w:type="textWrapping"/>
            </w:r>
            <w:r>
              <w:rPr>
                <w:rStyle w:val="960"/>
                <w:sz w:val="24"/>
                <w:szCs w:val="24"/>
                <w:highlight w:val="none"/>
                <w:lang w:val="en-US" w:eastAsia="zh-CN" w:bidi="ar"/>
              </w:rPr>
              <w:t>频带宽度：20Hz-20KHz</w:t>
            </w:r>
            <w:r>
              <w:rPr>
                <w:rStyle w:val="960"/>
                <w:sz w:val="24"/>
                <w:szCs w:val="24"/>
                <w:highlight w:val="none"/>
                <w:lang w:val="en-US" w:eastAsia="zh-CN" w:bidi="ar"/>
              </w:rPr>
              <w:br w:type="textWrapping"/>
            </w:r>
            <w:r>
              <w:rPr>
                <w:rStyle w:val="960"/>
                <w:sz w:val="24"/>
                <w:szCs w:val="24"/>
                <w:highlight w:val="none"/>
                <w:lang w:val="en-US" w:eastAsia="zh-CN" w:bidi="ar"/>
              </w:rPr>
              <w:t>灵敏度:92dB</w:t>
            </w:r>
            <w:r>
              <w:rPr>
                <w:rStyle w:val="960"/>
                <w:sz w:val="24"/>
                <w:szCs w:val="24"/>
                <w:highlight w:val="none"/>
                <w:lang w:val="en-US" w:eastAsia="zh-CN" w:bidi="ar"/>
              </w:rPr>
              <w:br w:type="textWrapping"/>
            </w:r>
            <w:r>
              <w:rPr>
                <w:rStyle w:val="960"/>
                <w:sz w:val="24"/>
                <w:szCs w:val="24"/>
                <w:highlight w:val="none"/>
                <w:lang w:val="en-US" w:eastAsia="zh-CN" w:bidi="ar"/>
              </w:rPr>
              <w:t>信噪比线路:≥90dB；话筒: ≥88dB</w:t>
            </w:r>
            <w:r>
              <w:rPr>
                <w:rStyle w:val="960"/>
                <w:sz w:val="24"/>
                <w:szCs w:val="24"/>
                <w:highlight w:val="none"/>
                <w:lang w:val="en-US" w:eastAsia="zh-CN" w:bidi="ar"/>
              </w:rPr>
              <w:br w:type="textWrapping"/>
            </w:r>
            <w:r>
              <w:rPr>
                <w:rStyle w:val="960"/>
                <w:sz w:val="24"/>
                <w:szCs w:val="24"/>
                <w:highlight w:val="none"/>
                <w:lang w:val="en-US" w:eastAsia="zh-CN" w:bidi="ar"/>
              </w:rPr>
              <w:t>模拟音频输入</w:t>
            </w:r>
            <w:r>
              <w:rPr>
                <w:rStyle w:val="960"/>
                <w:sz w:val="24"/>
                <w:szCs w:val="24"/>
                <w:highlight w:val="none"/>
                <w:lang w:val="en-US" w:eastAsia="zh-CN" w:bidi="ar"/>
              </w:rPr>
              <w:br w:type="textWrapping"/>
            </w:r>
            <w:r>
              <w:rPr>
                <w:rStyle w:val="960"/>
                <w:sz w:val="24"/>
                <w:szCs w:val="24"/>
                <w:highlight w:val="none"/>
                <w:lang w:val="en-US" w:eastAsia="zh-CN" w:bidi="ar"/>
              </w:rPr>
              <w:t>MIC输入:10MV6.3mm单声道插座</w:t>
            </w:r>
            <w:r>
              <w:rPr>
                <w:rStyle w:val="960"/>
                <w:sz w:val="24"/>
                <w:szCs w:val="24"/>
                <w:highlight w:val="none"/>
                <w:lang w:val="en-US" w:eastAsia="zh-CN" w:bidi="ar"/>
              </w:rPr>
              <w:br w:type="textWrapping"/>
            </w:r>
            <w:r>
              <w:rPr>
                <w:rStyle w:val="960"/>
                <w:sz w:val="24"/>
                <w:szCs w:val="24"/>
                <w:highlight w:val="none"/>
                <w:lang w:val="en-US" w:eastAsia="zh-CN" w:bidi="ar"/>
              </w:rPr>
              <w:t>线路输入频带宽度:20Hz-20KHz</w:t>
            </w:r>
            <w:r>
              <w:rPr>
                <w:rStyle w:val="960"/>
                <w:sz w:val="24"/>
                <w:szCs w:val="24"/>
                <w:highlight w:val="none"/>
                <w:lang w:val="en-US" w:eastAsia="zh-CN" w:bidi="ar"/>
              </w:rPr>
              <w:br w:type="textWrapping"/>
            </w:r>
            <w:r>
              <w:rPr>
                <w:rStyle w:val="960"/>
                <w:sz w:val="24"/>
                <w:szCs w:val="24"/>
                <w:highlight w:val="none"/>
                <w:lang w:val="en-US" w:eastAsia="zh-CN" w:bidi="ar"/>
              </w:rPr>
              <w:t>LINE输入:立体声1V p-p,10K莲花插座</w:t>
            </w:r>
            <w:r>
              <w:rPr>
                <w:rStyle w:val="960"/>
                <w:sz w:val="24"/>
                <w:szCs w:val="24"/>
                <w:highlight w:val="none"/>
                <w:lang w:val="en-US" w:eastAsia="zh-CN" w:bidi="ar"/>
              </w:rPr>
              <w:br w:type="textWrapping"/>
            </w:r>
            <w:r>
              <w:rPr>
                <w:rStyle w:val="960"/>
                <w:sz w:val="24"/>
                <w:szCs w:val="24"/>
                <w:highlight w:val="none"/>
                <w:lang w:val="en-US" w:eastAsia="zh-CN" w:bidi="ar"/>
              </w:rPr>
              <w:t>输入电源:AC 220V±10%,50-60Hz</w:t>
            </w:r>
            <w:r>
              <w:rPr>
                <w:rStyle w:val="960"/>
                <w:sz w:val="24"/>
                <w:szCs w:val="24"/>
                <w:highlight w:val="none"/>
                <w:lang w:val="en-US" w:eastAsia="zh-CN" w:bidi="ar"/>
              </w:rPr>
              <w:br w:type="textWrapping"/>
            </w:r>
            <w:r>
              <w:rPr>
                <w:rStyle w:val="960"/>
                <w:sz w:val="24"/>
                <w:szCs w:val="24"/>
                <w:highlight w:val="none"/>
                <w:lang w:val="en-US" w:eastAsia="zh-CN" w:bidi="ar"/>
              </w:rPr>
              <w:t>待机功率:0.2W</w:t>
            </w:r>
            <w:r>
              <w:rPr>
                <w:rStyle w:val="960"/>
                <w:sz w:val="24"/>
                <w:szCs w:val="24"/>
                <w:highlight w:val="none"/>
                <w:lang w:val="en-US" w:eastAsia="zh-CN" w:bidi="ar"/>
              </w:rPr>
              <w:br w:type="textWrapping"/>
            </w:r>
            <w:r>
              <w:rPr>
                <w:rStyle w:val="960"/>
                <w:sz w:val="24"/>
                <w:szCs w:val="24"/>
                <w:highlight w:val="none"/>
                <w:lang w:val="en-US" w:eastAsia="zh-CN" w:bidi="ar"/>
              </w:rPr>
              <w:t>线路输出:立体声1V p-p,1K莲花插座</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16路调音台</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 个 XENYX 话筒前置放大器，支持幻象电源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2.4 个单声道通道，每通道配备录音室级压缩器，具备 “一键式” 压缩调节及 LED 控制显示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3.4 个立体声输入通道，其中通道 5/6 和 7/8 支持额外麦克风输入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4.3 段均衡器，中频为半参数调节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5.内置录音室级数字效果处理器，含 16 种可编辑预设（混响、合唱、镶边、延迟等），支持用户参数储存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6.内置立体声 USB 音频接口，支持连接电脑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7.每通道设有插入点，可连接外部设备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8.每通道配备 2 个辅助发送端：1 个可切换前置 / 后置推杆（用于监听 / 效果），1 个后置推杆（用于内置效果或外部发送）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9.所有通道配备削波指示灯、静音、主混音及子编组开关、独奏及 PFL 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10.2 个子编组输出，2 个多功能立体声辅助返回通道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11.主混音输出配备 6.3 毫米插口与镀金卡侬平衡输出，设有独立控制室、耳机和立体声录音输出端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12.控制室 / 耳机输出端配备多输入源矩阵，录音输入信号可送至主混音或控制室 / 耳机输出端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13.采用 60 毫米推子与密封控制旋钮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14.电源支持 100–240 V 电压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15.设备尺寸 90mm×320mm×340mm，重量 3.45 公斤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16.配备 7 段立体声图示均衡器与 FBQ 反馈侦测系统</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17.具备 XPQ 3D 立体环绕增强功能与语音消除器功能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90</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一拖二真分集无线手持话筒</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1.采用真分集接收技术，空阔最大使用距离200一300米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2.采用23级电子音量控制,简约搭配；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3.具先进的数字ID导频功能，彻底杜绝干扰和窜频现象；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4.具有一键自动搜空闲频点功能.一键锁定按键功能；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5.接收机带发射电池用量显示，手咪通用；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6.接收机和发射机具骨距离SQ调节,能合理调节使用距离；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7.发射LCD显示频道和电池电量，电池电量低时闪烁至自动关机；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8.设有回输啸叫抑制减弱功能能有效减少回输啸叫；</w:t>
            </w:r>
            <w:r>
              <w:rPr>
                <w:rFonts w:hint="eastAsia" w:ascii="仿宋" w:hAnsi="仿宋" w:eastAsia="仿宋" w:cs="仿宋"/>
                <w:i w:val="0"/>
                <w:iCs w:val="0"/>
                <w:color w:val="000000"/>
                <w:kern w:val="0"/>
                <w:sz w:val="24"/>
                <w:szCs w:val="24"/>
                <w:highlight w:val="none"/>
                <w:u w:val="none"/>
                <w:lang w:val="en-US" w:eastAsia="zh-CN" w:bidi="ar"/>
              </w:rPr>
              <w:br w:type="textWrapping"/>
            </w:r>
            <w:r>
              <w:rPr>
                <w:rStyle w:val="967"/>
                <w:sz w:val="24"/>
                <w:szCs w:val="24"/>
                <w:highlight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9.内置人工智能芯片，只要启动和关闭话筒，就可控制同品牌电源时序器，全自动的启动电源和关闭电源，实现智能化的无人值守；</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C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91</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U段无线话筒天线</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Φ62×H230,500-960MHZ</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支</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电源时序器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1.采用双色数码管显示，支持电压、电流显示分明，支持可适时电网输入电压，适时动态显示负载用电总电流，整机输出功率一目了然；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2.支持多台设备级联控制，支持多台设备联机时序，支持RS485接口，支持外部中央控制设备控制；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3.支持≥2路电源支持自锁功能，可通过面板自带按键锁定两路输出为常开，满足通讯设备需要常供电需求，真正做到一台电源时序器控制整个机柜的电源；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4.支持内置超高灵敏度拾音模块，用于识别控制语音词条，≥5米以内语音识别率达95%；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5.支持内置高清晰监听喇叭，用于和机器人之间的对话扩声；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6.标准2U工控机柜式设计，铝合金面板；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7.支持可控制电源按顺序开启/关闭，保护电网不受冲击；8.支持可手动控制16路电源上断电；支持可与定时器.智能控制器相连接，实现自动控制；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9.支持16路电源插座依次间隔1秒打开或关闭。</w:t>
            </w:r>
            <w:r>
              <w:rPr>
                <w:rFonts w:hint="eastAsia" w:ascii="仿宋" w:hAnsi="仿宋" w:eastAsia="仿宋" w:cs="仿宋"/>
                <w:i w:val="0"/>
                <w:iCs w:val="0"/>
                <w:color w:val="000000"/>
                <w:kern w:val="0"/>
                <w:sz w:val="24"/>
                <w:szCs w:val="24"/>
                <w:highlight w:val="none"/>
                <w:u w:val="none"/>
                <w:lang w:val="en-US" w:eastAsia="zh-CN" w:bidi="ar"/>
              </w:rPr>
              <w:br w:type="textWrapping"/>
            </w:r>
            <w:r>
              <w:rPr>
                <w:rStyle w:val="967"/>
                <w:sz w:val="24"/>
                <w:szCs w:val="24"/>
                <w:highlight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 xml:space="preserve">10.单台≥16路万能插座输出，单路最大功放3000W（40A继电器）总输出功率6000W，主电缆采用多股6平方国标电缆线；                                                                                                         </w:t>
            </w:r>
            <w:r>
              <w:rPr>
                <w:rFonts w:hint="eastAsia" w:ascii="仿宋" w:hAnsi="仿宋" w:eastAsia="仿宋" w:cs="仿宋"/>
                <w:i w:val="0"/>
                <w:iCs w:val="0"/>
                <w:color w:val="000000"/>
                <w:kern w:val="0"/>
                <w:sz w:val="24"/>
                <w:szCs w:val="24"/>
                <w:highlight w:val="none"/>
                <w:u w:val="none"/>
                <w:lang w:val="en-US" w:eastAsia="zh-CN" w:bidi="ar"/>
              </w:rPr>
              <w:br w:type="textWrapping"/>
            </w:r>
            <w:r>
              <w:rPr>
                <w:rStyle w:val="967"/>
                <w:sz w:val="24"/>
                <w:szCs w:val="24"/>
                <w:highlight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11.具有人机互动语音告示；无需接触设备就可通过人机互动控制设备的启动和关闭；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12.输出通道：≥16路输出；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13.开启相隔时间：1秒；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14.前面板控制：电源总开关,常通自锁开关；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15.显示屏：0.39寸,双色,电压电流双显；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16.LED指示：16路输出LED指示灯,电源指示灯；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17.通信速度：9600bps；</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18.通信接口：RJ45；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19.通信协议：RS485；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20.电源控制输入电平：低电平：短路(0V),高电平：(9-24V)；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21.输入电压：220V/50Hz；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22.输出电压：220V/50Hz；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23.输出电源容量：总容量≤6KVA,单路≤3KVA；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24.功率消耗：≤20W；</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AI智能电源管理软件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Style w:val="967"/>
                <w:b w:val="0"/>
                <w:bCs w:val="0"/>
                <w:sz w:val="24"/>
                <w:szCs w:val="24"/>
                <w:highlight w:val="none"/>
                <w:lang w:val="en-US" w:eastAsia="zh-CN" w:bidi="ar"/>
              </w:rPr>
              <w:t>◆须提供正版软件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800W纯后级功放</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功能说明：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本产品是全晶体管大功率有线广播专用功率放大器，其全部指标符合国际GB-1982-80三级扩音机技术特性，即广播电影电视部GY15-84甲级扩音机标准。输出设有过载、短路、抗雷击等保护本机造型美观大方，本公司对其质量可靠和音质方面采取了有效的技术措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额定功率：800W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扬声器输出 120V/240V</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输入灵敏度＆输入阻抗 :775mV/10KΩ，不平衡TRS输入端子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过载源电动势: ≥15dB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频率响应 :50Hz-16KHz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4单元LED电平指示。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信噪比: &gt;90dB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总谐波失真: 1KHz时0.5%，1/3输出功率。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散热: 由前往后强制风冷，散热器温度55度时启动内置风扇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保护 :过热，过载&amp;短路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电源 :220V-/50Hz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 484x440x132mm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95</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田径场分机房联动控制箱</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可实现由中心机房远程操控自动广播及分控现场手动操控实时语音播报。根据项目实际需求定制。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B05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96</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豪华型19"带防护门机柜</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钢制国标 35U</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87" w:type="pct"/>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97</w:t>
            </w:r>
          </w:p>
        </w:tc>
        <w:tc>
          <w:tcPr>
            <w:tcW w:w="3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安装用U板格挡紧固件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根据现场定制</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98</w:t>
            </w:r>
          </w:p>
        </w:tc>
        <w:tc>
          <w:tcPr>
            <w:tcW w:w="33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系统配件及电源</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含AV线、接插件、五金件、电源配电</w:t>
            </w: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99</w:t>
            </w:r>
          </w:p>
        </w:tc>
        <w:tc>
          <w:tcPr>
            <w:tcW w:w="3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40W防水音柱音柱</w:t>
            </w:r>
          </w:p>
        </w:tc>
        <w:tc>
          <w:tcPr>
            <w:tcW w:w="325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全天候户外音柱声音透亮，其外壳是由铝合金制成，永不生锈网板，可抵挡日照雨淋、风沙雪雨，适合在户内，户外长期使用，防水:IP66，频率响应：70-15KHZ，额定功率:40W，额定电压：110V，喇叭单元：4"×4。</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100</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安装支架</w:t>
            </w:r>
          </w:p>
        </w:tc>
        <w:tc>
          <w:tcPr>
            <w:tcW w:w="3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定制</w:t>
            </w:r>
          </w:p>
        </w:tc>
        <w:tc>
          <w:tcPr>
            <w:tcW w:w="311" w:type="pct"/>
            <w:tcBorders>
              <w:top w:val="nil"/>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279" w:type="pc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101</w:t>
            </w:r>
          </w:p>
        </w:tc>
        <w:tc>
          <w:tcPr>
            <w:tcW w:w="338"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3米音柱立杆</w:t>
            </w:r>
          </w:p>
        </w:tc>
        <w:tc>
          <w:tcPr>
            <w:tcW w:w="3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3米，立杆管径≥76mm  镀锌钢管定制表面防腐，国标、定制</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102</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1202"/>
              </w:tabs>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地脚螺栓</w:t>
            </w:r>
          </w:p>
        </w:tc>
        <w:tc>
          <w:tcPr>
            <w:tcW w:w="3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国标、定制</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组</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103</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混凝土基础</w:t>
            </w:r>
          </w:p>
        </w:tc>
        <w:tc>
          <w:tcPr>
            <w:tcW w:w="3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含土方开外、基础预埋件、预埋螺栓、法兰钢板，商品砼600*600*600，国标、定制</w:t>
            </w:r>
          </w:p>
        </w:tc>
        <w:tc>
          <w:tcPr>
            <w:tcW w:w="31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座</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104</w:t>
            </w:r>
          </w:p>
        </w:tc>
        <w:tc>
          <w:tcPr>
            <w:tcW w:w="33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安装调试培训保修人工及其他</w:t>
            </w:r>
          </w:p>
        </w:tc>
        <w:tc>
          <w:tcPr>
            <w:tcW w:w="3256" w:type="pct"/>
            <w:tcBorders>
              <w:top w:val="nil"/>
              <w:left w:val="single" w:color="000000" w:sz="4" w:space="0"/>
              <w:bottom w:val="single" w:color="auto" w:sz="4" w:space="0"/>
              <w:right w:val="nil"/>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default" w:ascii="仿宋" w:hAnsi="仿宋" w:eastAsia="仿宋" w:cs="仿宋"/>
                <w:b/>
                <w:bCs/>
                <w:i w:val="0"/>
                <w:iCs w:val="0"/>
                <w:color w:val="000000"/>
                <w:sz w:val="24"/>
                <w:szCs w:val="24"/>
                <w:highlight w:val="none"/>
                <w:u w:val="none"/>
                <w:lang w:val="en-US"/>
              </w:rPr>
            </w:pPr>
            <w:r>
              <w:rPr>
                <w:rFonts w:hint="eastAsia" w:ascii="仿宋" w:hAnsi="仿宋" w:eastAsia="仿宋" w:cs="仿宋"/>
                <w:b/>
                <w:bCs/>
                <w:i w:val="0"/>
                <w:iCs w:val="0"/>
                <w:color w:val="000000"/>
                <w:kern w:val="0"/>
                <w:sz w:val="24"/>
                <w:szCs w:val="24"/>
                <w:highlight w:val="none"/>
                <w:u w:val="none"/>
                <w:lang w:val="en-US" w:eastAsia="zh-CN" w:bidi="ar"/>
              </w:rPr>
              <w:t>2.13、管线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超5类网线</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传输频率：超五类网线的传输频率高达500MHz，相比五类网线的100MHz有大幅提升，能更好地支持高速网络信号传输传输速率：它主要用于1000Mbps网络连接，可轻松满足日常高速数据传输需求，如高清视频播放、大文件下载等。 带宽：超五类网线的带宽为250M，能提供更宽的传输通道，确保数据传输的稳定性和流畅性特性阻抗：其特性阻抗为100±15Ω，保证了信号在传输过程中的阻抗匹配，减少信号反射和衰减。 线芯规格：超五类网线通常由4对8芯双绞线组成，线芯直径约为0.51mm。</w:t>
            </w:r>
            <w:r>
              <w:rPr>
                <w:rFonts w:hint="eastAsia" w:ascii="仿宋" w:hAnsi="仿宋" w:eastAsia="仿宋" w:cs="仿宋"/>
                <w:b w:val="0"/>
                <w:bCs w:val="0"/>
                <w:i w:val="0"/>
                <w:iCs w:val="0"/>
                <w:color w:val="000000"/>
                <w:kern w:val="0"/>
                <w:sz w:val="24"/>
                <w:szCs w:val="24"/>
                <w:highlight w:val="none"/>
                <w:u w:val="none"/>
                <w:lang w:val="en-US" w:eastAsia="zh-CN" w:bidi="ar"/>
              </w:rPr>
              <w:br w:type="textWrapping"/>
            </w:r>
            <w:r>
              <w:rPr>
                <w:rFonts w:hint="eastAsia" w:ascii="仿宋" w:hAnsi="仿宋" w:eastAsia="仿宋" w:cs="仿宋"/>
                <w:b w:val="0"/>
                <w:bCs w:val="0"/>
                <w:i w:val="0"/>
                <w:iCs w:val="0"/>
                <w:color w:val="000000"/>
                <w:kern w:val="0"/>
                <w:sz w:val="24"/>
                <w:szCs w:val="24"/>
                <w:highlight w:val="none"/>
                <w:u w:val="none"/>
                <w:lang w:val="en-US" w:eastAsia="zh-CN" w:bidi="ar"/>
              </w:rPr>
              <w:t>◆为保证使用年限≥20年，需具备“具有防虫功能网线”的性能。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2135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106</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6芯单模铠装光缆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107</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双护套音频电缆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RVV2*1</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2300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108</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双护套音频电缆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RVV2*1.5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109</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双护套音频电缆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RVV2*2.5，◆为防止管路穿线折断，具备“抗折断”的性能。</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4150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110</w:t>
            </w:r>
          </w:p>
        </w:tc>
        <w:tc>
          <w:tcPr>
            <w:tcW w:w="33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开挖土方</w:t>
            </w:r>
          </w:p>
        </w:tc>
        <w:tc>
          <w:tcPr>
            <w:tcW w:w="325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1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487" w:type="pct"/>
            <w:tcBorders>
              <w:top w:val="single" w:color="auto"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111</w:t>
            </w:r>
          </w:p>
        </w:tc>
        <w:tc>
          <w:tcPr>
            <w:tcW w:w="33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人工就地回填土 夯实</w:t>
            </w:r>
          </w:p>
        </w:tc>
        <w:tc>
          <w:tcPr>
            <w:tcW w:w="325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31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87" w:type="pct"/>
            <w:tcBorders>
              <w:top w:val="single" w:color="auto"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112</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Φ32PE管</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113</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线缆敷设及相关费用</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114</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全网校园广播系统调试费</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3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27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r>
    </w:tbl>
    <w:p>
      <w:pPr>
        <w:jc w:val="left"/>
      </w:pPr>
    </w:p>
    <w:p>
      <w:pPr>
        <w:keepNext w:val="0"/>
        <w:keepLines w:val="0"/>
        <w:widowControl/>
        <w:suppressLineNumbers w:val="0"/>
        <w:jc w:val="center"/>
        <w:textAlignment w:val="center"/>
        <w:rPr>
          <w:rFonts w:hint="eastAsia" w:ascii="仿宋" w:hAnsi="仿宋" w:eastAsia="仿宋" w:cs="仿宋"/>
          <w:b/>
          <w:bCs/>
          <w:i w:val="0"/>
          <w:iCs w:val="0"/>
          <w:color w:val="auto"/>
          <w:kern w:val="0"/>
          <w:sz w:val="36"/>
          <w:szCs w:val="36"/>
          <w:highlight w:val="none"/>
          <w:u w:val="none"/>
          <w:lang w:val="en-US" w:eastAsia="zh-CN" w:bidi="ar"/>
        </w:rPr>
      </w:pPr>
      <w:r>
        <w:rPr>
          <w:rFonts w:hint="eastAsia" w:ascii="仿宋" w:hAnsi="仿宋" w:eastAsia="仿宋" w:cs="仿宋"/>
          <w:b/>
          <w:bCs/>
          <w:i w:val="0"/>
          <w:iCs w:val="0"/>
          <w:color w:val="auto"/>
          <w:kern w:val="0"/>
          <w:sz w:val="36"/>
          <w:szCs w:val="36"/>
          <w:highlight w:val="none"/>
          <w:u w:val="none"/>
          <w:lang w:val="en-US" w:eastAsia="zh-CN" w:bidi="ar"/>
        </w:rPr>
        <w:br w:type="page"/>
      </w: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商务需求：</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2.1供货期</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在合同签订后</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0天内交货并安装调试完毕。</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▲2.2供货地点</w:t>
      </w:r>
    </w:p>
    <w:p>
      <w:pPr>
        <w:spacing w:line="5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业主指定地点</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▲2.3质保期</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中标供应商须提供从验收合格之日起，</w:t>
      </w:r>
      <w:r>
        <w:rPr>
          <w:rFonts w:hint="eastAsia" w:ascii="仿宋" w:hAnsi="仿宋" w:eastAsia="仿宋" w:cs="仿宋"/>
          <w:color w:val="auto"/>
          <w:highlight w:val="none"/>
          <w:lang w:val="en-US" w:eastAsia="zh-CN"/>
        </w:rPr>
        <w:t>1</w:t>
      </w:r>
      <w:r>
        <w:rPr>
          <w:rFonts w:hint="default" w:ascii="仿宋" w:hAnsi="仿宋" w:eastAsia="仿宋" w:cs="仿宋"/>
          <w:color w:val="auto"/>
          <w:highlight w:val="none"/>
          <w:lang w:val="en-US" w:eastAsia="zh-CN"/>
        </w:rPr>
        <w:t>年的免费质保期。供应商承诺超过本要求的，以优惠者为准。无论在质保期内还是质保期满后，中标供应商负责对其实施的项目提供现场服务。</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2.4售后服务</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中标人需提供专门的售后服务电话，中标人在接到采购人通知后， 2 小时内做出响应， 12 小时内派人赴现场处理问题。 24 小时内无法修复的，中标人需提供无偿提供备机或备用零件供采购人使用。</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▲2.5付款方式</w:t>
      </w:r>
    </w:p>
    <w:p>
      <w:pPr>
        <w:spacing w:line="5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合同签订后采购人支付合同金额的40%作为预付款，验收合格后支付至合同总价的100%。</w:t>
      </w:r>
    </w:p>
    <w:p>
      <w:pPr>
        <w:rPr>
          <w:rFonts w:hint="eastAsia" w:ascii="仿宋" w:hAnsi="仿宋" w:eastAsia="仿宋" w:cs="仿宋"/>
          <w:color w:val="auto"/>
          <w:highlight w:val="none"/>
        </w:rPr>
      </w:pP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282"/>
      <w:bookmarkEnd w:id="28"/>
      <w:bookmarkStart w:id="29" w:name="_Toc184314411"/>
      <w:bookmarkEnd w:id="29"/>
      <w:bookmarkStart w:id="30" w:name="_Toc184314435"/>
      <w:bookmarkEnd w:id="30"/>
      <w:bookmarkStart w:id="31" w:name="_Toc184310335"/>
      <w:bookmarkEnd w:id="31"/>
      <w:bookmarkStart w:id="32" w:name="_Toc184308043"/>
      <w:bookmarkEnd w:id="32"/>
      <w:bookmarkStart w:id="33" w:name="_Toc184308061"/>
      <w:bookmarkEnd w:id="33"/>
      <w:bookmarkStart w:id="34" w:name="_Toc184310312"/>
      <w:bookmarkEnd w:id="34"/>
      <w:bookmarkStart w:id="35" w:name="_Toc184310278"/>
      <w:bookmarkEnd w:id="35"/>
      <w:bookmarkStart w:id="36" w:name="_Toc184313264"/>
      <w:bookmarkEnd w:id="36"/>
      <w:bookmarkStart w:id="37" w:name="_Toc184314443"/>
      <w:bookmarkEnd w:id="37"/>
      <w:bookmarkStart w:id="38" w:name="_Toc184310277"/>
      <w:bookmarkEnd w:id="38"/>
      <w:bookmarkStart w:id="39" w:name="_Toc184312081"/>
      <w:bookmarkEnd w:id="39"/>
      <w:bookmarkStart w:id="40" w:name="_Toc184314414"/>
      <w:bookmarkEnd w:id="40"/>
      <w:bookmarkStart w:id="41" w:name="_Toc184310283"/>
      <w:bookmarkEnd w:id="41"/>
      <w:bookmarkStart w:id="42" w:name="_Toc184313274"/>
      <w:bookmarkEnd w:id="42"/>
      <w:bookmarkStart w:id="43" w:name="_Toc184314459"/>
      <w:bookmarkEnd w:id="43"/>
      <w:bookmarkStart w:id="44" w:name="_Toc184312115"/>
      <w:bookmarkEnd w:id="44"/>
      <w:bookmarkStart w:id="45" w:name="_Toc184308054"/>
      <w:bookmarkEnd w:id="45"/>
      <w:bookmarkStart w:id="46" w:name="_Toc184313280"/>
      <w:bookmarkEnd w:id="46"/>
      <w:bookmarkStart w:id="47" w:name="_Toc184310290"/>
      <w:bookmarkEnd w:id="47"/>
      <w:bookmarkStart w:id="48" w:name="_Toc184314429"/>
      <w:bookmarkEnd w:id="48"/>
      <w:bookmarkStart w:id="49" w:name="_Toc184308046"/>
      <w:bookmarkEnd w:id="49"/>
      <w:bookmarkStart w:id="50" w:name="_Toc184308060"/>
      <w:bookmarkEnd w:id="50"/>
      <w:bookmarkStart w:id="51" w:name="_Toc184314431"/>
      <w:bookmarkEnd w:id="51"/>
      <w:bookmarkStart w:id="52" w:name="_Toc184310289"/>
      <w:bookmarkEnd w:id="52"/>
      <w:bookmarkStart w:id="53" w:name="_Toc184312076"/>
      <w:bookmarkEnd w:id="53"/>
      <w:bookmarkStart w:id="54" w:name="_Toc184308047"/>
      <w:bookmarkEnd w:id="54"/>
      <w:bookmarkStart w:id="55" w:name="_Toc184312133"/>
      <w:bookmarkEnd w:id="55"/>
      <w:bookmarkStart w:id="56" w:name="_Toc184308048"/>
      <w:bookmarkEnd w:id="56"/>
      <w:bookmarkStart w:id="57" w:name="_Toc184313299"/>
      <w:bookmarkEnd w:id="57"/>
      <w:bookmarkStart w:id="58" w:name="_Toc184312127"/>
      <w:bookmarkEnd w:id="58"/>
      <w:bookmarkStart w:id="59" w:name="_Toc184312089"/>
      <w:bookmarkEnd w:id="59"/>
      <w:bookmarkStart w:id="60" w:name="_Toc184313285"/>
      <w:bookmarkEnd w:id="60"/>
      <w:bookmarkStart w:id="61" w:name="_Toc184308053"/>
      <w:bookmarkEnd w:id="61"/>
      <w:bookmarkStart w:id="62" w:name="_Toc184312137"/>
      <w:bookmarkEnd w:id="62"/>
      <w:bookmarkStart w:id="63" w:name="_Toc184313304"/>
      <w:bookmarkEnd w:id="63"/>
      <w:bookmarkStart w:id="64" w:name="_Toc184310280"/>
      <w:bookmarkEnd w:id="64"/>
      <w:bookmarkStart w:id="65" w:name="_Toc184312074"/>
      <w:bookmarkEnd w:id="65"/>
      <w:bookmarkStart w:id="66" w:name="_Toc184313263"/>
      <w:bookmarkEnd w:id="66"/>
      <w:bookmarkStart w:id="67" w:name="_Toc184314475"/>
      <w:bookmarkEnd w:id="67"/>
      <w:bookmarkStart w:id="68" w:name="_Toc184310330"/>
      <w:bookmarkEnd w:id="68"/>
      <w:bookmarkStart w:id="69" w:name="_Toc184310327"/>
      <w:bookmarkEnd w:id="69"/>
      <w:bookmarkStart w:id="70" w:name="_Toc184313306"/>
      <w:bookmarkEnd w:id="70"/>
      <w:bookmarkStart w:id="71" w:name="_Toc184314417"/>
      <w:bookmarkEnd w:id="71"/>
      <w:bookmarkStart w:id="72" w:name="_Toc184314476"/>
      <w:bookmarkEnd w:id="72"/>
      <w:bookmarkStart w:id="73" w:name="_Toc184308087"/>
      <w:bookmarkEnd w:id="73"/>
      <w:bookmarkStart w:id="74" w:name="_Toc184313287"/>
      <w:bookmarkEnd w:id="74"/>
      <w:bookmarkStart w:id="75" w:name="_Toc184310296"/>
      <w:bookmarkEnd w:id="75"/>
      <w:bookmarkStart w:id="76" w:name="_Toc184312080"/>
      <w:bookmarkEnd w:id="76"/>
      <w:bookmarkStart w:id="77" w:name="_Toc184313298"/>
      <w:bookmarkEnd w:id="77"/>
      <w:bookmarkStart w:id="78" w:name="_Toc184308076"/>
      <w:bookmarkEnd w:id="78"/>
      <w:bookmarkStart w:id="79" w:name="_Toc184314468"/>
      <w:bookmarkEnd w:id="79"/>
      <w:bookmarkStart w:id="80" w:name="_Toc184312092"/>
      <w:bookmarkEnd w:id="80"/>
      <w:bookmarkStart w:id="81" w:name="_Toc184312099"/>
      <w:bookmarkEnd w:id="81"/>
      <w:bookmarkStart w:id="82" w:name="_Toc184308107"/>
      <w:bookmarkEnd w:id="82"/>
      <w:bookmarkStart w:id="83" w:name="_Toc184308094"/>
      <w:bookmarkEnd w:id="83"/>
      <w:bookmarkStart w:id="84" w:name="_Toc184310317"/>
      <w:bookmarkEnd w:id="84"/>
      <w:bookmarkStart w:id="85" w:name="_Toc184313281"/>
      <w:bookmarkEnd w:id="85"/>
      <w:bookmarkStart w:id="86" w:name="_Toc184313284"/>
      <w:bookmarkEnd w:id="86"/>
      <w:bookmarkStart w:id="87" w:name="_Toc184310291"/>
      <w:bookmarkEnd w:id="87"/>
      <w:bookmarkStart w:id="88" w:name="_Toc184312096"/>
      <w:bookmarkEnd w:id="88"/>
      <w:bookmarkStart w:id="89" w:name="_Toc184308102"/>
      <w:bookmarkEnd w:id="89"/>
      <w:bookmarkStart w:id="90" w:name="_Toc184310333"/>
      <w:bookmarkEnd w:id="90"/>
      <w:bookmarkStart w:id="91" w:name="_Toc184310297"/>
      <w:bookmarkEnd w:id="91"/>
      <w:bookmarkStart w:id="92" w:name="_Toc184310323"/>
      <w:bookmarkEnd w:id="92"/>
      <w:bookmarkStart w:id="93" w:name="_Toc184312073"/>
      <w:bookmarkEnd w:id="93"/>
      <w:bookmarkStart w:id="94" w:name="_Toc184313250"/>
      <w:bookmarkEnd w:id="94"/>
      <w:bookmarkStart w:id="95" w:name="_Toc184312111"/>
      <w:bookmarkEnd w:id="95"/>
      <w:bookmarkStart w:id="96" w:name="_Toc184313267"/>
      <w:bookmarkEnd w:id="96"/>
      <w:bookmarkStart w:id="97" w:name="_Toc184308066"/>
      <w:bookmarkEnd w:id="97"/>
      <w:bookmarkStart w:id="98" w:name="_Toc184312078"/>
      <w:bookmarkEnd w:id="98"/>
      <w:bookmarkStart w:id="99" w:name="_Toc184313296"/>
      <w:bookmarkEnd w:id="99"/>
      <w:bookmarkStart w:id="100" w:name="_Toc184313295"/>
      <w:bookmarkEnd w:id="100"/>
      <w:bookmarkStart w:id="101" w:name="_Toc184312086"/>
      <w:bookmarkEnd w:id="101"/>
      <w:bookmarkStart w:id="102" w:name="_Toc184312087"/>
      <w:bookmarkEnd w:id="102"/>
      <w:bookmarkStart w:id="103" w:name="_Toc184308073"/>
      <w:bookmarkEnd w:id="103"/>
      <w:bookmarkStart w:id="104" w:name="_Toc184310272"/>
      <w:bookmarkEnd w:id="104"/>
      <w:bookmarkStart w:id="105" w:name="_Toc184310315"/>
      <w:bookmarkEnd w:id="105"/>
      <w:bookmarkStart w:id="106" w:name="_Toc184310287"/>
      <w:bookmarkEnd w:id="106"/>
      <w:bookmarkStart w:id="107" w:name="_Toc184308095"/>
      <w:bookmarkEnd w:id="107"/>
      <w:bookmarkStart w:id="108" w:name="_Toc184313288"/>
      <w:bookmarkEnd w:id="108"/>
      <w:bookmarkStart w:id="109" w:name="_Toc184310321"/>
      <w:bookmarkEnd w:id="109"/>
      <w:bookmarkStart w:id="110" w:name="_Toc184312124"/>
      <w:bookmarkEnd w:id="110"/>
      <w:bookmarkStart w:id="111" w:name="_Toc184308079"/>
      <w:bookmarkEnd w:id="111"/>
      <w:bookmarkStart w:id="112" w:name="_Toc184308056"/>
      <w:bookmarkEnd w:id="112"/>
      <w:bookmarkStart w:id="113" w:name="_Toc184310342"/>
      <w:bookmarkEnd w:id="113"/>
      <w:bookmarkStart w:id="114" w:name="_Toc184310305"/>
      <w:bookmarkEnd w:id="114"/>
      <w:bookmarkStart w:id="115" w:name="_Toc184313246"/>
      <w:bookmarkEnd w:id="115"/>
      <w:bookmarkStart w:id="116" w:name="_Toc184313260"/>
      <w:bookmarkEnd w:id="116"/>
      <w:bookmarkStart w:id="117" w:name="_Toc184313238"/>
      <w:bookmarkEnd w:id="117"/>
      <w:bookmarkStart w:id="118" w:name="_Toc184312067"/>
      <w:bookmarkEnd w:id="118"/>
      <w:bookmarkStart w:id="119" w:name="_Toc184312136"/>
      <w:bookmarkEnd w:id="119"/>
      <w:bookmarkStart w:id="120" w:name="_Toc184308085"/>
      <w:bookmarkEnd w:id="120"/>
      <w:bookmarkStart w:id="121" w:name="_Toc184312094"/>
      <w:bookmarkEnd w:id="121"/>
      <w:bookmarkStart w:id="122" w:name="_Toc184308051"/>
      <w:bookmarkEnd w:id="122"/>
      <w:bookmarkStart w:id="123" w:name="_Toc184313257"/>
      <w:bookmarkEnd w:id="123"/>
      <w:bookmarkStart w:id="124" w:name="_Toc184313278"/>
      <w:bookmarkEnd w:id="124"/>
      <w:bookmarkStart w:id="125" w:name="_Toc184308068"/>
      <w:bookmarkEnd w:id="125"/>
      <w:bookmarkStart w:id="126" w:name="_Toc184308104"/>
      <w:bookmarkEnd w:id="126"/>
      <w:bookmarkStart w:id="127" w:name="_Toc184313265"/>
      <w:bookmarkEnd w:id="127"/>
      <w:bookmarkStart w:id="128" w:name="_Toc184313302"/>
      <w:bookmarkEnd w:id="128"/>
      <w:bookmarkStart w:id="129" w:name="_Toc184312113"/>
      <w:bookmarkEnd w:id="129"/>
      <w:bookmarkStart w:id="130" w:name="_Toc184314445"/>
      <w:bookmarkEnd w:id="130"/>
      <w:bookmarkStart w:id="131" w:name="_Toc184314419"/>
      <w:bookmarkEnd w:id="131"/>
      <w:bookmarkStart w:id="132" w:name="_Toc184308071"/>
      <w:bookmarkEnd w:id="132"/>
      <w:bookmarkStart w:id="133" w:name="_Toc184310344"/>
      <w:bookmarkEnd w:id="133"/>
      <w:bookmarkStart w:id="134" w:name="_Toc184314428"/>
      <w:bookmarkEnd w:id="134"/>
      <w:bookmarkStart w:id="135" w:name="_Toc184310331"/>
      <w:bookmarkEnd w:id="135"/>
      <w:bookmarkStart w:id="136" w:name="_Toc184313252"/>
      <w:bookmarkEnd w:id="136"/>
      <w:bookmarkStart w:id="137" w:name="_Toc184310295"/>
      <w:bookmarkEnd w:id="137"/>
      <w:bookmarkStart w:id="138" w:name="_Toc184313256"/>
      <w:bookmarkEnd w:id="138"/>
      <w:bookmarkStart w:id="139" w:name="_Toc184313255"/>
      <w:bookmarkEnd w:id="139"/>
      <w:bookmarkStart w:id="140" w:name="_Toc184313290"/>
      <w:bookmarkEnd w:id="140"/>
      <w:bookmarkStart w:id="141" w:name="_Toc184308086"/>
      <w:bookmarkEnd w:id="141"/>
      <w:bookmarkStart w:id="142" w:name="_Toc184314427"/>
      <w:bookmarkEnd w:id="142"/>
      <w:bookmarkStart w:id="143" w:name="_Toc184312109"/>
      <w:bookmarkEnd w:id="143"/>
      <w:bookmarkStart w:id="144" w:name="_Toc184314477"/>
      <w:bookmarkEnd w:id="144"/>
      <w:bookmarkStart w:id="145" w:name="_Toc184310310"/>
      <w:bookmarkEnd w:id="145"/>
      <w:bookmarkStart w:id="146" w:name="_Toc184313308"/>
      <w:bookmarkEnd w:id="146"/>
      <w:bookmarkStart w:id="147" w:name="_Toc184308049"/>
      <w:bookmarkEnd w:id="147"/>
      <w:bookmarkStart w:id="148" w:name="_Toc184314467"/>
      <w:bookmarkEnd w:id="148"/>
      <w:bookmarkStart w:id="149" w:name="_Toc184314424"/>
      <w:bookmarkEnd w:id="149"/>
      <w:bookmarkStart w:id="150" w:name="_Toc184312125"/>
      <w:bookmarkEnd w:id="150"/>
      <w:bookmarkStart w:id="151" w:name="_Toc184308070"/>
      <w:bookmarkEnd w:id="151"/>
      <w:bookmarkStart w:id="152" w:name="_Toc184310281"/>
      <w:bookmarkEnd w:id="152"/>
      <w:bookmarkStart w:id="153" w:name="_Toc184308063"/>
      <w:bookmarkEnd w:id="153"/>
      <w:bookmarkStart w:id="154" w:name="_Toc184314462"/>
      <w:bookmarkEnd w:id="154"/>
      <w:bookmarkStart w:id="155" w:name="_Toc184314438"/>
      <w:bookmarkEnd w:id="155"/>
      <w:bookmarkStart w:id="156" w:name="_Toc184314441"/>
      <w:bookmarkEnd w:id="156"/>
      <w:bookmarkStart w:id="157" w:name="_Toc184308097"/>
      <w:bookmarkEnd w:id="157"/>
      <w:bookmarkStart w:id="158" w:name="_Toc184310343"/>
      <w:bookmarkEnd w:id="158"/>
      <w:bookmarkStart w:id="159" w:name="_Toc184313301"/>
      <w:bookmarkEnd w:id="159"/>
      <w:bookmarkStart w:id="160" w:name="_Toc184313241"/>
      <w:bookmarkEnd w:id="160"/>
      <w:bookmarkStart w:id="161" w:name="_Toc184308098"/>
      <w:bookmarkEnd w:id="161"/>
      <w:bookmarkStart w:id="162" w:name="_Toc184308044"/>
      <w:bookmarkEnd w:id="162"/>
      <w:bookmarkStart w:id="163" w:name="_Toc184313283"/>
      <w:bookmarkEnd w:id="163"/>
      <w:bookmarkStart w:id="164" w:name="_Toc184314452"/>
      <w:bookmarkEnd w:id="164"/>
      <w:bookmarkStart w:id="165" w:name="_Toc184314469"/>
      <w:bookmarkEnd w:id="165"/>
      <w:bookmarkStart w:id="166" w:name="_Toc184310314"/>
      <w:bookmarkEnd w:id="166"/>
      <w:bookmarkStart w:id="167" w:name="_Toc184313310"/>
      <w:bookmarkEnd w:id="167"/>
      <w:bookmarkStart w:id="168" w:name="_Toc184308064"/>
      <w:bookmarkEnd w:id="168"/>
      <w:bookmarkStart w:id="169" w:name="_Toc184308081"/>
      <w:bookmarkEnd w:id="169"/>
      <w:bookmarkStart w:id="170" w:name="_Toc184312112"/>
      <w:bookmarkEnd w:id="170"/>
      <w:bookmarkStart w:id="171" w:name="_Toc184308103"/>
      <w:bookmarkEnd w:id="171"/>
      <w:bookmarkStart w:id="172" w:name="_Toc184314436"/>
      <w:bookmarkEnd w:id="172"/>
      <w:bookmarkStart w:id="173" w:name="_Toc184314433"/>
      <w:bookmarkEnd w:id="173"/>
      <w:bookmarkStart w:id="174" w:name="_Toc184313249"/>
      <w:bookmarkEnd w:id="174"/>
      <w:bookmarkStart w:id="175" w:name="_Toc184314437"/>
      <w:bookmarkEnd w:id="175"/>
      <w:bookmarkStart w:id="176" w:name="_Toc184310276"/>
      <w:bookmarkEnd w:id="176"/>
      <w:bookmarkStart w:id="177" w:name="_Toc184310307"/>
      <w:bookmarkEnd w:id="177"/>
      <w:bookmarkStart w:id="178" w:name="_Toc184312121"/>
      <w:bookmarkEnd w:id="178"/>
      <w:bookmarkStart w:id="179" w:name="_Toc184314453"/>
      <w:bookmarkEnd w:id="179"/>
      <w:bookmarkStart w:id="180" w:name="_Toc184314479"/>
      <w:bookmarkEnd w:id="180"/>
      <w:bookmarkStart w:id="181" w:name="_Toc184310322"/>
      <w:bookmarkEnd w:id="181"/>
      <w:bookmarkStart w:id="182" w:name="_Toc184310279"/>
      <w:bookmarkEnd w:id="182"/>
      <w:bookmarkStart w:id="183" w:name="_Toc184313273"/>
      <w:bookmarkEnd w:id="183"/>
      <w:bookmarkStart w:id="184" w:name="_Toc184310304"/>
      <w:bookmarkEnd w:id="184"/>
      <w:bookmarkStart w:id="185" w:name="_Toc184314412"/>
      <w:bookmarkEnd w:id="185"/>
      <w:bookmarkStart w:id="186" w:name="_Toc184312138"/>
      <w:bookmarkEnd w:id="186"/>
      <w:bookmarkStart w:id="187" w:name="_Toc184313243"/>
      <w:bookmarkEnd w:id="187"/>
      <w:bookmarkStart w:id="188" w:name="_Toc184314473"/>
      <w:bookmarkEnd w:id="188"/>
      <w:bookmarkStart w:id="189" w:name="_Toc184312110"/>
      <w:bookmarkEnd w:id="189"/>
      <w:bookmarkStart w:id="190" w:name="_Toc184314413"/>
      <w:bookmarkEnd w:id="190"/>
      <w:bookmarkStart w:id="191" w:name="_Toc184312106"/>
      <w:bookmarkEnd w:id="191"/>
      <w:bookmarkStart w:id="192" w:name="_Toc184314442"/>
      <w:bookmarkEnd w:id="192"/>
      <w:bookmarkStart w:id="193" w:name="_Toc184308057"/>
      <w:bookmarkEnd w:id="193"/>
      <w:bookmarkStart w:id="194" w:name="_Toc184312116"/>
      <w:bookmarkEnd w:id="194"/>
      <w:bookmarkStart w:id="195" w:name="_Toc184312130"/>
      <w:bookmarkEnd w:id="195"/>
      <w:bookmarkStart w:id="196" w:name="_Toc184310340"/>
      <w:bookmarkEnd w:id="196"/>
      <w:bookmarkStart w:id="197" w:name="_Toc184313254"/>
      <w:bookmarkEnd w:id="197"/>
      <w:bookmarkStart w:id="198" w:name="_Toc184308090"/>
      <w:bookmarkEnd w:id="198"/>
      <w:bookmarkStart w:id="199" w:name="_Toc184312084"/>
      <w:bookmarkEnd w:id="199"/>
      <w:bookmarkStart w:id="200" w:name="_Toc184314446"/>
      <w:bookmarkEnd w:id="200"/>
      <w:bookmarkStart w:id="201" w:name="_Toc184310332"/>
      <w:bookmarkEnd w:id="201"/>
      <w:bookmarkStart w:id="202" w:name="_Toc184314420"/>
      <w:bookmarkEnd w:id="202"/>
      <w:bookmarkStart w:id="203" w:name="_Toc184312122"/>
      <w:bookmarkEnd w:id="203"/>
      <w:bookmarkStart w:id="204" w:name="_Toc184308041"/>
      <w:bookmarkEnd w:id="204"/>
      <w:bookmarkStart w:id="205" w:name="_Toc184312097"/>
      <w:bookmarkEnd w:id="205"/>
      <w:bookmarkStart w:id="206" w:name="_Toc184313245"/>
      <w:bookmarkEnd w:id="206"/>
      <w:bookmarkStart w:id="207" w:name="_Toc184312088"/>
      <w:bookmarkEnd w:id="207"/>
      <w:bookmarkStart w:id="208" w:name="_Toc184314472"/>
      <w:bookmarkEnd w:id="208"/>
      <w:bookmarkStart w:id="209" w:name="_Toc184310275"/>
      <w:bookmarkEnd w:id="209"/>
      <w:bookmarkStart w:id="210" w:name="_Toc184312105"/>
      <w:bookmarkEnd w:id="210"/>
      <w:bookmarkStart w:id="211" w:name="_Toc184312090"/>
      <w:bookmarkEnd w:id="211"/>
      <w:bookmarkStart w:id="212" w:name="_Toc184314418"/>
      <w:bookmarkEnd w:id="212"/>
      <w:bookmarkStart w:id="213" w:name="_Toc184313269"/>
      <w:bookmarkEnd w:id="213"/>
      <w:bookmarkStart w:id="214" w:name="_Toc184312114"/>
      <w:bookmarkEnd w:id="214"/>
      <w:bookmarkStart w:id="215" w:name="_Toc184310341"/>
      <w:bookmarkEnd w:id="215"/>
      <w:bookmarkStart w:id="216" w:name="_Toc184314478"/>
      <w:bookmarkEnd w:id="216"/>
      <w:bookmarkStart w:id="217" w:name="_Toc184308088"/>
      <w:bookmarkEnd w:id="217"/>
      <w:bookmarkStart w:id="218" w:name="_Toc184314457"/>
      <w:bookmarkEnd w:id="218"/>
      <w:bookmarkStart w:id="219" w:name="_Toc184313266"/>
      <w:bookmarkEnd w:id="219"/>
      <w:bookmarkStart w:id="220" w:name="_Toc184312093"/>
      <w:bookmarkEnd w:id="220"/>
      <w:bookmarkStart w:id="221" w:name="_Toc184308069"/>
      <w:bookmarkEnd w:id="221"/>
      <w:bookmarkStart w:id="222" w:name="_Toc184312095"/>
      <w:bookmarkEnd w:id="222"/>
      <w:bookmarkStart w:id="223" w:name="_Toc184312101"/>
      <w:bookmarkEnd w:id="223"/>
      <w:bookmarkStart w:id="224" w:name="_Toc184313291"/>
      <w:bookmarkEnd w:id="224"/>
      <w:bookmarkStart w:id="225" w:name="_Toc184313239"/>
      <w:bookmarkEnd w:id="225"/>
      <w:bookmarkStart w:id="226" w:name="_Toc184314470"/>
      <w:bookmarkEnd w:id="226"/>
      <w:bookmarkStart w:id="227" w:name="_Toc184310303"/>
      <w:bookmarkEnd w:id="227"/>
      <w:bookmarkStart w:id="228" w:name="_Toc184314456"/>
      <w:bookmarkEnd w:id="228"/>
      <w:bookmarkStart w:id="229" w:name="_Toc184310328"/>
      <w:bookmarkEnd w:id="229"/>
      <w:bookmarkStart w:id="230" w:name="_Toc184310273"/>
      <w:bookmarkEnd w:id="230"/>
      <w:bookmarkStart w:id="231" w:name="_Toc184308055"/>
      <w:bookmarkEnd w:id="231"/>
      <w:bookmarkStart w:id="232" w:name="_Toc184308036"/>
      <w:bookmarkEnd w:id="232"/>
      <w:bookmarkStart w:id="233" w:name="_Toc184308050"/>
      <w:bookmarkEnd w:id="233"/>
      <w:bookmarkStart w:id="234" w:name="_Toc184310292"/>
      <w:bookmarkEnd w:id="234"/>
      <w:bookmarkStart w:id="235" w:name="_Toc184313305"/>
      <w:bookmarkEnd w:id="235"/>
      <w:bookmarkStart w:id="236" w:name="_Toc184310284"/>
      <w:bookmarkEnd w:id="236"/>
      <w:bookmarkStart w:id="237" w:name="_Toc184310316"/>
      <w:bookmarkEnd w:id="237"/>
      <w:bookmarkStart w:id="238" w:name="_Toc184313309"/>
      <w:bookmarkEnd w:id="238"/>
      <w:bookmarkStart w:id="239" w:name="_Toc184308075"/>
      <w:bookmarkEnd w:id="239"/>
      <w:bookmarkStart w:id="240" w:name="_Toc184314425"/>
      <w:bookmarkEnd w:id="240"/>
      <w:bookmarkStart w:id="241" w:name="_Toc184310293"/>
      <w:bookmarkEnd w:id="241"/>
      <w:bookmarkStart w:id="242" w:name="_Toc184312128"/>
      <w:bookmarkEnd w:id="242"/>
      <w:bookmarkStart w:id="243" w:name="_Toc184310326"/>
      <w:bookmarkEnd w:id="243"/>
      <w:bookmarkStart w:id="244" w:name="_Toc184313303"/>
      <w:bookmarkEnd w:id="244"/>
      <w:bookmarkStart w:id="245" w:name="_Toc184313282"/>
      <w:bookmarkEnd w:id="245"/>
      <w:bookmarkStart w:id="246" w:name="_Toc184312103"/>
      <w:bookmarkEnd w:id="246"/>
      <w:bookmarkStart w:id="247" w:name="_Toc184308092"/>
      <w:bookmarkEnd w:id="247"/>
      <w:bookmarkStart w:id="248" w:name="_Toc184314415"/>
      <w:bookmarkEnd w:id="248"/>
      <w:bookmarkStart w:id="249" w:name="_Toc184312100"/>
      <w:bookmarkEnd w:id="249"/>
      <w:bookmarkStart w:id="250" w:name="_Toc184314481"/>
      <w:bookmarkEnd w:id="250"/>
      <w:bookmarkStart w:id="251" w:name="_Toc184312068"/>
      <w:bookmarkEnd w:id="251"/>
      <w:bookmarkStart w:id="252" w:name="_Toc184314455"/>
      <w:bookmarkEnd w:id="252"/>
      <w:bookmarkStart w:id="253" w:name="_Toc184308072"/>
      <w:bookmarkEnd w:id="253"/>
      <w:bookmarkStart w:id="254" w:name="_Toc184308080"/>
      <w:bookmarkEnd w:id="254"/>
      <w:bookmarkStart w:id="255" w:name="_Toc184313276"/>
      <w:bookmarkEnd w:id="255"/>
      <w:bookmarkStart w:id="256" w:name="_Toc184314480"/>
      <w:bookmarkEnd w:id="256"/>
      <w:bookmarkStart w:id="257" w:name="_Toc184312134"/>
      <w:bookmarkEnd w:id="257"/>
      <w:bookmarkStart w:id="258" w:name="_Toc184312131"/>
      <w:bookmarkEnd w:id="258"/>
      <w:bookmarkStart w:id="259" w:name="_Toc184314464"/>
      <w:bookmarkEnd w:id="259"/>
      <w:bookmarkStart w:id="260" w:name="_Toc184308100"/>
      <w:bookmarkEnd w:id="260"/>
      <w:bookmarkStart w:id="261" w:name="_Toc184308105"/>
      <w:bookmarkEnd w:id="261"/>
      <w:bookmarkStart w:id="262" w:name="_Toc184314410"/>
      <w:bookmarkEnd w:id="262"/>
      <w:bookmarkStart w:id="263" w:name="_Toc184308042"/>
      <w:bookmarkEnd w:id="263"/>
      <w:bookmarkStart w:id="264" w:name="_Toc184313270"/>
      <w:bookmarkEnd w:id="264"/>
      <w:bookmarkStart w:id="265" w:name="_Toc184312120"/>
      <w:bookmarkEnd w:id="265"/>
      <w:bookmarkStart w:id="266" w:name="_Toc184308058"/>
      <w:bookmarkEnd w:id="266"/>
      <w:bookmarkStart w:id="267" w:name="_Toc184314474"/>
      <w:bookmarkEnd w:id="267"/>
      <w:bookmarkStart w:id="268" w:name="_Toc184310329"/>
      <w:bookmarkEnd w:id="268"/>
      <w:bookmarkStart w:id="269" w:name="_Toc184314454"/>
      <w:bookmarkEnd w:id="269"/>
      <w:bookmarkStart w:id="270" w:name="_Toc184308083"/>
      <w:bookmarkEnd w:id="270"/>
      <w:bookmarkStart w:id="271" w:name="_Toc184314461"/>
      <w:bookmarkEnd w:id="271"/>
      <w:bookmarkStart w:id="272" w:name="_Toc184314432"/>
      <w:bookmarkEnd w:id="272"/>
      <w:bookmarkStart w:id="273" w:name="_Toc184308067"/>
      <w:bookmarkEnd w:id="273"/>
      <w:bookmarkStart w:id="274" w:name="_Toc184310311"/>
      <w:bookmarkEnd w:id="274"/>
      <w:bookmarkStart w:id="275" w:name="_Toc184313293"/>
      <w:bookmarkEnd w:id="275"/>
      <w:bookmarkStart w:id="276" w:name="_Toc184314434"/>
      <w:bookmarkEnd w:id="276"/>
      <w:bookmarkStart w:id="277" w:name="_Toc184312069"/>
      <w:bookmarkEnd w:id="277"/>
      <w:bookmarkStart w:id="278" w:name="_Toc184308106"/>
      <w:bookmarkEnd w:id="278"/>
      <w:bookmarkStart w:id="279" w:name="_Toc184308065"/>
      <w:bookmarkEnd w:id="279"/>
      <w:bookmarkStart w:id="280" w:name="_Toc184310334"/>
      <w:bookmarkEnd w:id="280"/>
      <w:bookmarkStart w:id="281" w:name="_Toc184308045"/>
      <w:bookmarkEnd w:id="281"/>
      <w:bookmarkStart w:id="282" w:name="_Toc184312118"/>
      <w:bookmarkEnd w:id="282"/>
      <w:bookmarkStart w:id="283" w:name="_Toc184314448"/>
      <w:bookmarkEnd w:id="283"/>
      <w:bookmarkStart w:id="284" w:name="_Toc184308099"/>
      <w:bookmarkEnd w:id="284"/>
      <w:bookmarkStart w:id="285" w:name="_Toc184310318"/>
      <w:bookmarkEnd w:id="285"/>
      <w:bookmarkStart w:id="286" w:name="_Toc184310325"/>
      <w:bookmarkEnd w:id="286"/>
      <w:bookmarkStart w:id="287" w:name="_Toc184314449"/>
      <w:bookmarkEnd w:id="287"/>
      <w:bookmarkStart w:id="288" w:name="_Toc184313259"/>
      <w:bookmarkEnd w:id="288"/>
      <w:bookmarkStart w:id="289" w:name="_Toc184312123"/>
      <w:bookmarkEnd w:id="289"/>
      <w:bookmarkStart w:id="290" w:name="_Toc184312091"/>
      <w:bookmarkEnd w:id="290"/>
      <w:bookmarkStart w:id="291" w:name="_Toc184310301"/>
      <w:bookmarkEnd w:id="291"/>
      <w:bookmarkStart w:id="292" w:name="_Toc184313275"/>
      <w:bookmarkEnd w:id="292"/>
      <w:bookmarkStart w:id="293" w:name="_Toc184312139"/>
      <w:bookmarkEnd w:id="293"/>
      <w:bookmarkStart w:id="294" w:name="_Toc184312071"/>
      <w:bookmarkEnd w:id="294"/>
      <w:bookmarkStart w:id="295" w:name="_Toc184313279"/>
      <w:bookmarkEnd w:id="295"/>
      <w:bookmarkStart w:id="296" w:name="_Toc184310306"/>
      <w:bookmarkEnd w:id="296"/>
      <w:bookmarkStart w:id="297" w:name="_Toc184312129"/>
      <w:bookmarkEnd w:id="297"/>
      <w:bookmarkStart w:id="298" w:name="_Toc184312075"/>
      <w:bookmarkEnd w:id="298"/>
      <w:bookmarkStart w:id="299" w:name="_Toc184313271"/>
      <w:bookmarkEnd w:id="299"/>
      <w:bookmarkStart w:id="300" w:name="_Toc184308062"/>
      <w:bookmarkEnd w:id="300"/>
      <w:bookmarkStart w:id="301" w:name="_Toc184310286"/>
      <w:bookmarkEnd w:id="301"/>
      <w:bookmarkStart w:id="302" w:name="_Toc184310288"/>
      <w:bookmarkEnd w:id="302"/>
      <w:bookmarkStart w:id="303" w:name="_Toc184314450"/>
      <w:bookmarkEnd w:id="303"/>
      <w:bookmarkStart w:id="304" w:name="_Toc184312102"/>
      <w:bookmarkEnd w:id="304"/>
      <w:bookmarkStart w:id="305" w:name="_Toc184312132"/>
      <w:bookmarkEnd w:id="305"/>
      <w:bookmarkStart w:id="306" w:name="_Toc184308084"/>
      <w:bookmarkEnd w:id="306"/>
      <w:bookmarkStart w:id="307" w:name="_Toc184313242"/>
      <w:bookmarkEnd w:id="307"/>
      <w:bookmarkStart w:id="308" w:name="_Toc184310324"/>
      <w:bookmarkEnd w:id="308"/>
      <w:bookmarkStart w:id="309" w:name="_Toc184313262"/>
      <w:bookmarkEnd w:id="309"/>
      <w:bookmarkStart w:id="310" w:name="_Toc184313289"/>
      <w:bookmarkEnd w:id="310"/>
      <w:bookmarkStart w:id="311" w:name="_Toc184310285"/>
      <w:bookmarkEnd w:id="311"/>
      <w:bookmarkStart w:id="312" w:name="_Toc184308082"/>
      <w:bookmarkEnd w:id="312"/>
      <w:bookmarkStart w:id="313" w:name="_Toc184312117"/>
      <w:bookmarkEnd w:id="313"/>
      <w:bookmarkStart w:id="314" w:name="_Toc184313247"/>
      <w:bookmarkEnd w:id="314"/>
      <w:bookmarkStart w:id="315" w:name="_Toc184310336"/>
      <w:bookmarkEnd w:id="315"/>
      <w:bookmarkStart w:id="316" w:name="_Toc184312079"/>
      <w:bookmarkEnd w:id="316"/>
      <w:bookmarkStart w:id="317" w:name="_Toc184312083"/>
      <w:bookmarkEnd w:id="317"/>
      <w:bookmarkStart w:id="318" w:name="_Toc184310302"/>
      <w:bookmarkEnd w:id="318"/>
      <w:bookmarkStart w:id="319" w:name="_Toc184313248"/>
      <w:bookmarkEnd w:id="319"/>
      <w:bookmarkStart w:id="320" w:name="_Toc184310313"/>
      <w:bookmarkEnd w:id="320"/>
      <w:bookmarkStart w:id="321" w:name="_Toc184308089"/>
      <w:bookmarkEnd w:id="321"/>
      <w:bookmarkStart w:id="322" w:name="_Toc184312085"/>
      <w:bookmarkEnd w:id="322"/>
      <w:bookmarkStart w:id="323" w:name="_Toc184312104"/>
      <w:bookmarkEnd w:id="323"/>
      <w:bookmarkStart w:id="324" w:name="_Toc184313261"/>
      <w:bookmarkEnd w:id="324"/>
      <w:bookmarkStart w:id="325" w:name="_Toc184314466"/>
      <w:bookmarkEnd w:id="325"/>
      <w:bookmarkStart w:id="326" w:name="_Toc184314451"/>
      <w:bookmarkEnd w:id="326"/>
      <w:bookmarkStart w:id="327" w:name="_Toc184308052"/>
      <w:bookmarkEnd w:id="327"/>
      <w:bookmarkStart w:id="328" w:name="_Toc184308037"/>
      <w:bookmarkEnd w:id="328"/>
      <w:bookmarkStart w:id="329" w:name="_Toc184312098"/>
      <w:bookmarkEnd w:id="329"/>
      <w:bookmarkStart w:id="330" w:name="_Toc184314421"/>
      <w:bookmarkEnd w:id="330"/>
      <w:bookmarkStart w:id="331" w:name="_Toc184308101"/>
      <w:bookmarkEnd w:id="331"/>
      <w:bookmarkStart w:id="332" w:name="_Toc184314465"/>
      <w:bookmarkEnd w:id="332"/>
      <w:bookmarkStart w:id="333" w:name="_Toc184310300"/>
      <w:bookmarkEnd w:id="333"/>
      <w:bookmarkStart w:id="334" w:name="_Toc184313297"/>
      <w:bookmarkEnd w:id="334"/>
      <w:bookmarkStart w:id="335" w:name="_Toc184308091"/>
      <w:bookmarkEnd w:id="335"/>
      <w:bookmarkStart w:id="336" w:name="_Toc184313244"/>
      <w:bookmarkEnd w:id="336"/>
      <w:bookmarkStart w:id="337" w:name="_Toc184313268"/>
      <w:bookmarkEnd w:id="337"/>
      <w:bookmarkStart w:id="338" w:name="_Toc184314423"/>
      <w:bookmarkEnd w:id="338"/>
      <w:bookmarkStart w:id="339" w:name="_Toc184313258"/>
      <w:bookmarkEnd w:id="339"/>
      <w:bookmarkStart w:id="340" w:name="_Toc184312126"/>
      <w:bookmarkEnd w:id="340"/>
      <w:bookmarkStart w:id="341" w:name="_Toc184314447"/>
      <w:bookmarkEnd w:id="341"/>
      <w:bookmarkStart w:id="342" w:name="_Toc184310339"/>
      <w:bookmarkEnd w:id="342"/>
      <w:bookmarkStart w:id="343" w:name="_Toc184308077"/>
      <w:bookmarkEnd w:id="343"/>
      <w:bookmarkStart w:id="344" w:name="_Toc184308108"/>
      <w:bookmarkEnd w:id="344"/>
      <w:bookmarkStart w:id="345" w:name="_Toc184310308"/>
      <w:bookmarkEnd w:id="345"/>
      <w:bookmarkStart w:id="346" w:name="_Toc184308039"/>
      <w:bookmarkEnd w:id="346"/>
      <w:bookmarkStart w:id="347" w:name="_Toc184310320"/>
      <w:bookmarkEnd w:id="347"/>
      <w:bookmarkStart w:id="348" w:name="_Toc184313272"/>
      <w:bookmarkEnd w:id="348"/>
      <w:bookmarkStart w:id="349" w:name="_Toc184314463"/>
      <w:bookmarkEnd w:id="349"/>
      <w:bookmarkStart w:id="350" w:name="_Toc184314416"/>
      <w:bookmarkEnd w:id="350"/>
      <w:bookmarkStart w:id="351" w:name="_Toc184313277"/>
      <w:bookmarkEnd w:id="351"/>
      <w:bookmarkStart w:id="352" w:name="_Toc184313300"/>
      <w:bookmarkEnd w:id="352"/>
      <w:bookmarkStart w:id="353" w:name="_Toc184313294"/>
      <w:bookmarkEnd w:id="353"/>
      <w:bookmarkStart w:id="354" w:name="_Toc184308059"/>
      <w:bookmarkEnd w:id="354"/>
      <w:bookmarkStart w:id="355" w:name="_Toc184310299"/>
      <w:bookmarkEnd w:id="355"/>
      <w:bookmarkStart w:id="356" w:name="_Toc184310337"/>
      <w:bookmarkEnd w:id="356"/>
      <w:bookmarkStart w:id="357" w:name="_Toc184312082"/>
      <w:bookmarkEnd w:id="357"/>
      <w:bookmarkStart w:id="358" w:name="_Toc184312108"/>
      <w:bookmarkEnd w:id="358"/>
      <w:bookmarkStart w:id="359" w:name="_Toc184313292"/>
      <w:bookmarkEnd w:id="359"/>
      <w:bookmarkStart w:id="360" w:name="_Toc184314422"/>
      <w:bookmarkEnd w:id="360"/>
      <w:bookmarkStart w:id="361" w:name="_Toc184314430"/>
      <w:bookmarkEnd w:id="361"/>
      <w:bookmarkStart w:id="362" w:name="_Toc184310319"/>
      <w:bookmarkEnd w:id="362"/>
      <w:bookmarkStart w:id="363" w:name="_Toc184308096"/>
      <w:bookmarkEnd w:id="363"/>
      <w:bookmarkStart w:id="364" w:name="_Toc184312119"/>
      <w:bookmarkEnd w:id="364"/>
      <w:bookmarkStart w:id="365" w:name="_Toc184310274"/>
      <w:bookmarkEnd w:id="365"/>
      <w:bookmarkStart w:id="366" w:name="_Toc184314460"/>
      <w:bookmarkEnd w:id="366"/>
      <w:bookmarkStart w:id="367" w:name="_Toc184314444"/>
      <w:bookmarkEnd w:id="367"/>
      <w:bookmarkStart w:id="368" w:name="_Toc184313286"/>
      <w:bookmarkEnd w:id="368"/>
      <w:bookmarkStart w:id="369" w:name="_Toc184308038"/>
      <w:bookmarkEnd w:id="369"/>
      <w:bookmarkStart w:id="370" w:name="_Toc184313251"/>
      <w:bookmarkEnd w:id="370"/>
      <w:bookmarkStart w:id="371" w:name="_Toc184312077"/>
      <w:bookmarkEnd w:id="371"/>
      <w:bookmarkStart w:id="372" w:name="_Toc184312135"/>
      <w:bookmarkEnd w:id="372"/>
      <w:bookmarkStart w:id="373" w:name="_Toc184308078"/>
      <w:bookmarkEnd w:id="373"/>
      <w:bookmarkStart w:id="374" w:name="_Toc184308074"/>
      <w:bookmarkEnd w:id="374"/>
      <w:bookmarkStart w:id="375" w:name="_Toc184308040"/>
      <w:bookmarkEnd w:id="375"/>
      <w:bookmarkStart w:id="376" w:name="_Toc184310338"/>
      <w:bookmarkEnd w:id="376"/>
      <w:bookmarkStart w:id="377" w:name="_Toc184312072"/>
      <w:bookmarkEnd w:id="377"/>
      <w:bookmarkStart w:id="378" w:name="_Toc184314426"/>
      <w:bookmarkEnd w:id="378"/>
      <w:bookmarkStart w:id="379" w:name="_Toc184312070"/>
      <w:bookmarkEnd w:id="379"/>
      <w:bookmarkStart w:id="380" w:name="_Toc184313253"/>
      <w:bookmarkEnd w:id="380"/>
      <w:bookmarkStart w:id="381" w:name="_Toc184313240"/>
      <w:bookmarkEnd w:id="381"/>
      <w:bookmarkStart w:id="382" w:name="_Toc184310294"/>
      <w:bookmarkEnd w:id="382"/>
      <w:bookmarkStart w:id="383" w:name="_Toc184314440"/>
      <w:bookmarkEnd w:id="383"/>
      <w:bookmarkStart w:id="384" w:name="_Toc184308093"/>
      <w:bookmarkEnd w:id="384"/>
      <w:bookmarkStart w:id="385" w:name="_Toc184310309"/>
      <w:bookmarkEnd w:id="385"/>
      <w:bookmarkStart w:id="386" w:name="_Toc184314482"/>
      <w:bookmarkEnd w:id="386"/>
      <w:bookmarkStart w:id="387" w:name="_Toc184310298"/>
      <w:bookmarkEnd w:id="387"/>
      <w:bookmarkStart w:id="388" w:name="_Toc184314439"/>
      <w:bookmarkEnd w:id="388"/>
      <w:bookmarkStart w:id="389" w:name="_Toc184314458"/>
      <w:bookmarkEnd w:id="389"/>
      <w:bookmarkStart w:id="390" w:name="_Toc184313307"/>
      <w:bookmarkEnd w:id="390"/>
      <w:bookmarkStart w:id="391" w:name="_Toc184314471"/>
      <w:bookmarkEnd w:id="391"/>
      <w:bookmarkStart w:id="392" w:name="_Toc184312107"/>
      <w:bookmarkEnd w:id="39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pStyle w:val="4"/>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商务技术分70分</w:t>
      </w:r>
    </w:p>
    <w:tbl>
      <w:tblPr>
        <w:tblStyle w:val="63"/>
        <w:tblpPr w:leftFromText="180" w:rightFromText="180" w:vertAnchor="text" w:horzAnchor="page" w:tblpX="1693" w:tblpY="28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38"/>
        <w:gridCol w:w="647"/>
        <w:gridCol w:w="5362"/>
        <w:gridCol w:w="644"/>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44" w:type="pct"/>
            <w:gridSpan w:val="2"/>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3536" w:type="pct"/>
            <w:gridSpan w:val="2"/>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评分内容和标准</w:t>
            </w:r>
          </w:p>
        </w:tc>
        <w:tc>
          <w:tcPr>
            <w:tcW w:w="379"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分值区间</w:t>
            </w:r>
          </w:p>
        </w:tc>
        <w:tc>
          <w:tcPr>
            <w:tcW w:w="340"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主观</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Merge w:val="restart"/>
            <w:vAlign w:val="center"/>
          </w:tcPr>
          <w:p>
            <w:pPr>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商务资信分</w:t>
            </w:r>
          </w:p>
          <w:p>
            <w:pPr>
              <w:pStyle w:val="2"/>
              <w:numPr>
                <w:ilvl w:val="2"/>
                <w:numId w:val="0"/>
              </w:numPr>
              <w:ind w:left="180" w:leftChars="0"/>
              <w:jc w:val="left"/>
              <w:rPr>
                <w:rFonts w:hint="default" w:eastAsia="仿宋"/>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SA"/>
              </w:rPr>
              <w:t>(8分）</w:t>
            </w:r>
          </w:p>
        </w:tc>
        <w:tc>
          <w:tcPr>
            <w:tcW w:w="198" w:type="pct"/>
            <w:vAlign w:val="center"/>
          </w:tcPr>
          <w:p>
            <w:pPr>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p>
        </w:tc>
        <w:tc>
          <w:tcPr>
            <w:tcW w:w="381"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业绩</w:t>
            </w:r>
          </w:p>
        </w:tc>
        <w:tc>
          <w:tcPr>
            <w:tcW w:w="3154" w:type="pct"/>
            <w:vAlign w:val="center"/>
          </w:tcPr>
          <w:p>
            <w:pPr>
              <w:widowControl/>
              <w:spacing w:line="360" w:lineRule="exact"/>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自</w:t>
            </w:r>
            <w:r>
              <w:rPr>
                <w:rFonts w:hint="eastAsia" w:ascii="仿宋" w:hAnsi="仿宋" w:eastAsia="仿宋" w:cs="仿宋"/>
                <w:color w:val="auto"/>
                <w:kern w:val="0"/>
                <w:sz w:val="21"/>
                <w:szCs w:val="21"/>
                <w:highlight w:val="none"/>
                <w:lang w:val="en-US" w:eastAsia="zh-CN"/>
              </w:rPr>
              <w:t>2020</w:t>
            </w:r>
            <w:r>
              <w:rPr>
                <w:rFonts w:hint="eastAsia" w:ascii="仿宋" w:hAnsi="仿宋" w:eastAsia="仿宋" w:cs="仿宋"/>
                <w:color w:val="auto"/>
                <w:kern w:val="0"/>
                <w:sz w:val="21"/>
                <w:szCs w:val="21"/>
                <w:highlight w:val="none"/>
              </w:rPr>
              <w:t>年1月1日以来（时间以合同签订时间为准），投标单位具有</w:t>
            </w:r>
            <w:r>
              <w:rPr>
                <w:rFonts w:hint="eastAsia" w:ascii="仿宋" w:hAnsi="仿宋" w:eastAsia="仿宋" w:cs="仿宋"/>
                <w:color w:val="auto"/>
                <w:kern w:val="0"/>
                <w:sz w:val="21"/>
                <w:szCs w:val="21"/>
                <w:highlight w:val="none"/>
                <w:lang w:val="en-US" w:eastAsia="zh-CN"/>
              </w:rPr>
              <w:t>类似</w:t>
            </w:r>
            <w:r>
              <w:rPr>
                <w:rFonts w:hint="eastAsia" w:ascii="仿宋" w:hAnsi="仿宋" w:eastAsia="仿宋" w:cs="仿宋"/>
                <w:color w:val="auto"/>
                <w:kern w:val="0"/>
                <w:sz w:val="21"/>
                <w:szCs w:val="21"/>
                <w:highlight w:val="none"/>
              </w:rPr>
              <w:t>业绩</w:t>
            </w:r>
            <w:r>
              <w:rPr>
                <w:rFonts w:hint="eastAsia" w:ascii="仿宋" w:hAnsi="仿宋" w:eastAsia="仿宋" w:cs="仿宋"/>
                <w:color w:val="auto"/>
                <w:kern w:val="0"/>
                <w:sz w:val="21"/>
                <w:szCs w:val="21"/>
                <w:highlight w:val="none"/>
                <w:lang w:eastAsia="zh-CN"/>
              </w:rPr>
              <w:t>的</w:t>
            </w:r>
            <w:r>
              <w:rPr>
                <w:rFonts w:hint="eastAsia" w:ascii="仿宋" w:hAnsi="仿宋" w:eastAsia="仿宋" w:cs="仿宋"/>
                <w:color w:val="auto"/>
                <w:kern w:val="0"/>
                <w:sz w:val="21"/>
                <w:szCs w:val="21"/>
                <w:highlight w:val="none"/>
              </w:rPr>
              <w:t>，每</w:t>
            </w:r>
            <w:r>
              <w:rPr>
                <w:rFonts w:hint="eastAsia" w:ascii="仿宋" w:hAnsi="仿宋" w:eastAsia="仿宋" w:cs="仿宋"/>
                <w:color w:val="auto"/>
                <w:kern w:val="0"/>
                <w:sz w:val="21"/>
                <w:szCs w:val="21"/>
                <w:highlight w:val="none"/>
                <w:lang w:eastAsia="zh-CN"/>
              </w:rPr>
              <w:t>个</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0.5</w:t>
            </w:r>
            <w:r>
              <w:rPr>
                <w:rFonts w:hint="eastAsia" w:ascii="仿宋" w:hAnsi="仿宋" w:eastAsia="仿宋" w:cs="仿宋"/>
                <w:color w:val="auto"/>
                <w:kern w:val="0"/>
                <w:sz w:val="21"/>
                <w:szCs w:val="21"/>
                <w:highlight w:val="none"/>
              </w:rPr>
              <w:t>分，</w:t>
            </w:r>
            <w:r>
              <w:rPr>
                <w:rFonts w:hint="eastAsia" w:ascii="仿宋" w:hAnsi="仿宋" w:eastAsia="仿宋" w:cs="仿宋"/>
                <w:color w:val="auto"/>
                <w:kern w:val="0"/>
                <w:sz w:val="21"/>
                <w:szCs w:val="21"/>
                <w:highlight w:val="none"/>
                <w:lang w:eastAsia="zh-CN"/>
              </w:rPr>
              <w:t>最高得</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（投标文件中须附合同复印件</w:t>
            </w:r>
            <w:r>
              <w:rPr>
                <w:rFonts w:hint="eastAsia" w:ascii="仿宋" w:hAnsi="仿宋" w:eastAsia="仿宋" w:cs="仿宋"/>
                <w:color w:val="auto"/>
                <w:kern w:val="0"/>
                <w:sz w:val="21"/>
                <w:szCs w:val="21"/>
                <w:highlight w:val="none"/>
                <w:lang w:eastAsia="zh-CN"/>
              </w:rPr>
              <w:t>及清单</w:t>
            </w:r>
            <w:r>
              <w:rPr>
                <w:rFonts w:hint="eastAsia" w:ascii="仿宋" w:hAnsi="仿宋" w:eastAsia="仿宋" w:cs="仿宋"/>
                <w:color w:val="auto"/>
                <w:kern w:val="0"/>
                <w:sz w:val="21"/>
                <w:szCs w:val="21"/>
                <w:highlight w:val="none"/>
              </w:rPr>
              <w:t>，不提供不得分</w:t>
            </w:r>
            <w:r>
              <w:rPr>
                <w:rFonts w:hint="eastAsia" w:ascii="仿宋" w:hAnsi="仿宋" w:eastAsia="仿宋" w:cs="仿宋"/>
                <w:color w:val="auto"/>
                <w:kern w:val="0"/>
                <w:sz w:val="21"/>
                <w:szCs w:val="21"/>
                <w:highlight w:val="none"/>
                <w:lang w:eastAsia="zh-CN"/>
              </w:rPr>
              <w:t>，原件备查。）</w:t>
            </w:r>
          </w:p>
        </w:tc>
        <w:tc>
          <w:tcPr>
            <w:tcW w:w="379" w:type="pct"/>
            <w:vAlign w:val="center"/>
          </w:tcPr>
          <w:p>
            <w:pPr>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3</w:t>
            </w:r>
          </w:p>
        </w:tc>
        <w:tc>
          <w:tcPr>
            <w:tcW w:w="340"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5" w:type="pct"/>
            <w:vMerge w:val="continue"/>
            <w:vAlign w:val="center"/>
          </w:tcPr>
          <w:p>
            <w:pPr>
              <w:jc w:val="both"/>
              <w:rPr>
                <w:rFonts w:hint="eastAsia" w:ascii="仿宋" w:hAnsi="仿宋" w:eastAsia="仿宋" w:cs="仿宋"/>
                <w:color w:val="auto"/>
                <w:kern w:val="0"/>
                <w:sz w:val="21"/>
                <w:szCs w:val="21"/>
                <w:highlight w:val="none"/>
              </w:rPr>
            </w:pPr>
          </w:p>
        </w:tc>
        <w:tc>
          <w:tcPr>
            <w:tcW w:w="198" w:type="pct"/>
            <w:vAlign w:val="center"/>
          </w:tcPr>
          <w:p>
            <w:pPr>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381"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用户满意度评价</w:t>
            </w:r>
          </w:p>
        </w:tc>
        <w:tc>
          <w:tcPr>
            <w:tcW w:w="3154" w:type="pct"/>
            <w:vAlign w:val="center"/>
          </w:tcPr>
          <w:p>
            <w:pPr>
              <w:numPr>
                <w:ilvl w:val="0"/>
                <w:numId w:val="0"/>
              </w:numPr>
              <w:ind w:left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根据加盖用户单位的公章的用户反馈意见及荣誉证书，可综合评定投标单位在工程质量、服务态度和响应效率等方面的整体水平。</w:t>
            </w:r>
          </w:p>
        </w:tc>
        <w:tc>
          <w:tcPr>
            <w:tcW w:w="379" w:type="pct"/>
            <w:vAlign w:val="center"/>
          </w:tcPr>
          <w:p>
            <w:pPr>
              <w:jc w:val="both"/>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0-3</w:t>
            </w:r>
          </w:p>
        </w:tc>
        <w:tc>
          <w:tcPr>
            <w:tcW w:w="340"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5" w:type="pct"/>
            <w:vMerge w:val="continue"/>
            <w:vAlign w:val="center"/>
          </w:tcPr>
          <w:p>
            <w:pPr>
              <w:jc w:val="both"/>
              <w:rPr>
                <w:rFonts w:hint="eastAsia" w:ascii="仿宋" w:hAnsi="仿宋" w:eastAsia="仿宋" w:cs="仿宋"/>
                <w:color w:val="auto"/>
                <w:kern w:val="0"/>
                <w:sz w:val="21"/>
                <w:szCs w:val="21"/>
                <w:highlight w:val="none"/>
              </w:rPr>
            </w:pPr>
          </w:p>
        </w:tc>
        <w:tc>
          <w:tcPr>
            <w:tcW w:w="198" w:type="pct"/>
            <w:vAlign w:val="center"/>
          </w:tcPr>
          <w:p>
            <w:pPr>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p>
        </w:tc>
        <w:tc>
          <w:tcPr>
            <w:tcW w:w="381"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设备厂家相关证书</w:t>
            </w:r>
          </w:p>
        </w:tc>
        <w:tc>
          <w:tcPr>
            <w:tcW w:w="3154"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2"/>
                <w:sz w:val="21"/>
                <w:szCs w:val="21"/>
                <w:highlight w:val="none"/>
                <w:lang w:eastAsia="zh-CN"/>
              </w:rPr>
              <w:t>中考听力广播</w:t>
            </w:r>
            <w:r>
              <w:rPr>
                <w:rFonts w:hint="eastAsia" w:ascii="仿宋" w:hAnsi="仿宋" w:eastAsia="仿宋" w:cs="仿宋"/>
                <w:color w:val="auto"/>
                <w:kern w:val="0"/>
                <w:sz w:val="21"/>
                <w:szCs w:val="21"/>
                <w:highlight w:val="none"/>
              </w:rPr>
              <w:t>厂家获得由中启计量体系认证中心颁发的ISO10012：2003测量管理体系认证（3A级）以及年度监督审核合格通知书。[证书需有（产品质量、经营管理、节能降耗、环境监测等方面的测量管理体系符合GB/T 19022-2003/ISO 10012：2003《测量管理体系-测量过程和测量设备的要求》标准的全部要求）等文字</w:t>
            </w:r>
            <w:r>
              <w:rPr>
                <w:rFonts w:hint="eastAsia" w:ascii="仿宋" w:hAnsi="仿宋" w:eastAsia="仿宋" w:cs="仿宋"/>
                <w:color w:val="auto"/>
                <w:kern w:val="0"/>
                <w:sz w:val="21"/>
                <w:szCs w:val="21"/>
                <w:highlight w:val="none"/>
                <w:lang w:eastAsia="zh-CN"/>
              </w:rPr>
              <w:t>；</w:t>
            </w:r>
          </w:p>
          <w:p>
            <w:pPr>
              <w:numPr>
                <w:ilvl w:val="0"/>
                <w:numId w:val="0"/>
              </w:numPr>
              <w:ind w:leftChars="0"/>
              <w:jc w:val="both"/>
              <w:rPr>
                <w:rFonts w:hint="eastAsia" w:ascii="仿宋" w:hAnsi="仿宋" w:eastAsia="仿宋" w:cs="仿宋"/>
                <w:color w:val="auto"/>
                <w:kern w:val="0"/>
                <w:sz w:val="21"/>
                <w:szCs w:val="21"/>
                <w:highlight w:val="none"/>
                <w:lang w:val="en-US" w:eastAsia="zh-CN"/>
              </w:rPr>
            </w:pPr>
          </w:p>
        </w:tc>
        <w:tc>
          <w:tcPr>
            <w:tcW w:w="379" w:type="pct"/>
            <w:vAlign w:val="center"/>
          </w:tcPr>
          <w:p>
            <w:pPr>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0-</w:t>
            </w:r>
            <w:r>
              <w:rPr>
                <w:rFonts w:hint="eastAsia" w:ascii="仿宋" w:hAnsi="仿宋" w:eastAsia="仿宋" w:cs="仿宋"/>
                <w:color w:val="auto"/>
                <w:kern w:val="0"/>
                <w:sz w:val="21"/>
                <w:szCs w:val="21"/>
                <w:highlight w:val="none"/>
                <w:lang w:val="en-US" w:eastAsia="zh-CN"/>
              </w:rPr>
              <w:t>2</w:t>
            </w:r>
          </w:p>
        </w:tc>
        <w:tc>
          <w:tcPr>
            <w:tcW w:w="340" w:type="pct"/>
            <w:vAlign w:val="center"/>
          </w:tcPr>
          <w:p>
            <w:pPr>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客观分</w:t>
            </w:r>
          </w:p>
        </w:tc>
      </w:tr>
    </w:tbl>
    <w:p>
      <w:pPr>
        <w:jc w:val="left"/>
        <w:rPr>
          <w:rFonts w:hint="eastAsia"/>
          <w:color w:val="auto"/>
          <w:kern w:val="0"/>
          <w:sz w:val="20"/>
          <w:highlight w:val="none"/>
        </w:rPr>
      </w:pPr>
      <w:r>
        <w:rPr>
          <w:rFonts w:hint="eastAsia"/>
          <w:color w:val="auto"/>
          <w:kern w:val="0"/>
          <w:sz w:val="20"/>
          <w:highlight w:val="none"/>
        </w:rPr>
        <w:br w:type="page"/>
      </w:r>
    </w:p>
    <w:tbl>
      <w:tblPr>
        <w:tblStyle w:val="63"/>
        <w:tblW w:w="55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53"/>
        <w:gridCol w:w="1221"/>
        <w:gridCol w:w="5334"/>
        <w:gridCol w:w="942"/>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422" w:type="pct"/>
            <w:vMerge w:val="restart"/>
            <w:vAlign w:val="center"/>
          </w:tcPr>
          <w:p>
            <w:pPr>
              <w:numPr>
                <w:ilvl w:val="0"/>
                <w:numId w:val="0"/>
              </w:numPr>
              <w:ind w:leftChars="0"/>
              <w:jc w:val="left"/>
              <w:rPr>
                <w:rFonts w:hint="eastAsia" w:ascii="仿宋" w:hAnsi="仿宋" w:eastAsia="仿宋" w:cs="仿宋"/>
                <w:color w:val="auto"/>
                <w:kern w:val="0"/>
                <w:sz w:val="21"/>
                <w:szCs w:val="21"/>
                <w:highlight w:val="none"/>
                <w:lang w:eastAsia="zh-CN"/>
              </w:rPr>
            </w:pPr>
          </w:p>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技术分（62分）</w:t>
            </w:r>
          </w:p>
        </w:tc>
        <w:tc>
          <w:tcPr>
            <w:tcW w:w="294" w:type="pct"/>
            <w:vMerge w:val="restart"/>
            <w:vAlign w:val="center"/>
          </w:tcPr>
          <w:p>
            <w:pPr>
              <w:numPr>
                <w:ilvl w:val="0"/>
                <w:numId w:val="0"/>
              </w:numPr>
              <w:ind w:left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651" w:type="pct"/>
            <w:vMerge w:val="restart"/>
            <w:vAlign w:val="center"/>
          </w:tcPr>
          <w:p>
            <w:pPr>
              <w:numPr>
                <w:ilvl w:val="0"/>
                <w:numId w:val="0"/>
              </w:numPr>
              <w:ind w:left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广播系统整体主管联网系统图</w:t>
            </w: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系统结构完整性与逻辑性：</w:t>
            </w:r>
          </w:p>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图纸应完整反映广播系统主干网络结构，点位布置齐全，设备统计准确。常规广播系统与中考听力备份广播系统应分别采用物理独立的两套主干网络架构，在系统图中应清晰展现各自的连接关系与覆盖区域。</w:t>
            </w:r>
          </w:p>
        </w:tc>
        <w:tc>
          <w:tcPr>
            <w:tcW w:w="502"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0-2</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422" w:type="pct"/>
            <w:vMerge w:val="continue"/>
          </w:tcPr>
          <w:p>
            <w:pPr>
              <w:ind w:left="0" w:leftChars="0" w:firstLine="0" w:firstLineChars="0"/>
              <w:jc w:val="left"/>
              <w:rPr>
                <w:rFonts w:hint="eastAsia" w:ascii="仿宋" w:hAnsi="仿宋" w:eastAsia="仿宋" w:cs="仿宋"/>
                <w:color w:val="auto"/>
                <w:sz w:val="21"/>
                <w:szCs w:val="21"/>
                <w:highlight w:val="none"/>
              </w:rPr>
            </w:pPr>
          </w:p>
        </w:tc>
        <w:tc>
          <w:tcPr>
            <w:tcW w:w="294" w:type="pct"/>
            <w:vMerge w:val="continue"/>
            <w:vAlign w:val="center"/>
          </w:tcPr>
          <w:p>
            <w:pPr>
              <w:ind w:left="0" w:leftChars="0" w:firstLine="0" w:firstLineChars="0"/>
              <w:jc w:val="left"/>
              <w:rPr>
                <w:rFonts w:hint="eastAsia" w:ascii="仿宋" w:hAnsi="仿宋" w:eastAsia="仿宋" w:cs="仿宋"/>
                <w:color w:val="auto"/>
                <w:sz w:val="21"/>
                <w:szCs w:val="21"/>
                <w:highlight w:val="none"/>
              </w:rPr>
            </w:pPr>
          </w:p>
        </w:tc>
        <w:tc>
          <w:tcPr>
            <w:tcW w:w="651" w:type="pct"/>
            <w:vMerge w:val="continue"/>
            <w:vAlign w:val="center"/>
          </w:tcPr>
          <w:p>
            <w:pPr>
              <w:ind w:left="0" w:leftChars="0" w:firstLine="0" w:firstLineChars="0"/>
              <w:jc w:val="left"/>
              <w:rPr>
                <w:rFonts w:hint="eastAsia" w:ascii="仿宋" w:hAnsi="仿宋" w:eastAsia="仿宋" w:cs="仿宋"/>
                <w:color w:val="auto"/>
                <w:sz w:val="21"/>
                <w:szCs w:val="21"/>
                <w:highlight w:val="none"/>
              </w:rPr>
            </w:pP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系统冗余与高可用性设计：</w:t>
            </w:r>
          </w:p>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两套广播系统虽为物理独立架构，但设计上应具备互为备份、自动/手动切换的能力。当任一系统主干网络出现故障时，系统应能够按照预设切换机制由另一套系统自动接管广播任务，确保日常广播与中考听力广播业务的连续性、高可用性与运行安全。</w:t>
            </w:r>
          </w:p>
        </w:tc>
        <w:tc>
          <w:tcPr>
            <w:tcW w:w="502" w:type="pct"/>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0-2</w:t>
            </w:r>
          </w:p>
        </w:tc>
        <w:tc>
          <w:tcPr>
            <w:tcW w:w="282" w:type="pct"/>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2" w:type="pct"/>
            <w:vMerge w:val="continue"/>
          </w:tcPr>
          <w:p>
            <w:pPr>
              <w:ind w:left="0" w:leftChars="0" w:firstLine="0" w:firstLineChars="0"/>
              <w:jc w:val="left"/>
              <w:rPr>
                <w:rFonts w:hint="eastAsia" w:ascii="仿宋" w:hAnsi="仿宋" w:eastAsia="仿宋" w:cs="仿宋"/>
                <w:color w:val="auto"/>
                <w:kern w:val="0"/>
                <w:sz w:val="21"/>
                <w:szCs w:val="21"/>
                <w:highlight w:val="none"/>
                <w:lang w:eastAsia="zh-CN"/>
              </w:rPr>
            </w:pPr>
          </w:p>
        </w:tc>
        <w:tc>
          <w:tcPr>
            <w:tcW w:w="294" w:type="pct"/>
            <w:vMerge w:val="continue"/>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p>
        </w:tc>
        <w:tc>
          <w:tcPr>
            <w:tcW w:w="651" w:type="pct"/>
            <w:vMerge w:val="continue"/>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图纸规范性与表达准确性：</w:t>
            </w:r>
          </w:p>
          <w:p>
            <w:pPr>
              <w:numPr>
                <w:ilvl w:val="0"/>
                <w:numId w:val="0"/>
              </w:numPr>
              <w:ind w:left="0" w:leftChars="0" w:firstLine="0" w:firstLineChars="0"/>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图纸应符合设计制图规范，布局合理，标注清晰，符号统一，信号流向明确。表达应具有良好的可读性与专业性，确保项目参与各方均可准确理解系统逻辑。</w:t>
            </w:r>
          </w:p>
        </w:tc>
        <w:tc>
          <w:tcPr>
            <w:tcW w:w="502"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p>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0-2</w:t>
            </w:r>
          </w:p>
          <w:p>
            <w:pPr>
              <w:ind w:left="0" w:leftChars="0" w:firstLine="0" w:firstLineChars="0"/>
              <w:jc w:val="left"/>
              <w:rPr>
                <w:rFonts w:hint="eastAsia" w:ascii="仿宋" w:hAnsi="仿宋" w:eastAsia="仿宋" w:cs="仿宋"/>
                <w:color w:val="auto"/>
                <w:kern w:val="0"/>
                <w:sz w:val="21"/>
                <w:szCs w:val="21"/>
                <w:highlight w:val="none"/>
                <w:lang w:eastAsia="zh-CN"/>
              </w:rPr>
            </w:pPr>
          </w:p>
        </w:tc>
        <w:tc>
          <w:tcPr>
            <w:tcW w:w="282" w:type="pct"/>
            <w:vAlign w:val="center"/>
          </w:tcPr>
          <w:p>
            <w:p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2" w:type="pct"/>
            <w:vMerge w:val="continue"/>
          </w:tcPr>
          <w:p>
            <w:pPr>
              <w:numPr>
                <w:ilvl w:val="0"/>
                <w:numId w:val="18"/>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校园广播系统音箱平面布置图等</w:t>
            </w: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设计统一协调，图纸覆盖校园广播系统整体布点及线路安排，满足中考重点场景需求等。</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0-10</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2" w:type="pct"/>
            <w:vMerge w:val="continue"/>
          </w:tcPr>
          <w:p>
            <w:pPr>
              <w:numPr>
                <w:ilvl w:val="0"/>
                <w:numId w:val="18"/>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广播输出控制器</w:t>
            </w:r>
          </w:p>
        </w:tc>
        <w:tc>
          <w:tcPr>
            <w:tcW w:w="2845" w:type="pct"/>
            <w:vAlign w:val="center"/>
          </w:tcPr>
          <w:p>
            <w:pPr>
              <w:numPr>
                <w:ilvl w:val="0"/>
                <w:numId w:val="0"/>
              </w:numPr>
              <w:ind w:left="0" w:leftChars="0" w:firstLine="0" w:firstLineChars="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bidi="ar"/>
              </w:rPr>
              <w:t>19”3.5U机架式，每路电压电流指示，每路切换监听，可多机合并，线路短路过流保护通断控制、输出闪光指示，开关机指示，灯光闪烁，关闭后输出为等电位，有效防止串音，提供实物照片佐证，否则不加分。</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0-1.5</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2" w:type="pct"/>
            <w:vMerge w:val="continue"/>
          </w:tcPr>
          <w:p>
            <w:pPr>
              <w:numPr>
                <w:ilvl w:val="0"/>
                <w:numId w:val="18"/>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bidi="ar"/>
              </w:rPr>
              <w:t>田径场分机房联动控制箱</w:t>
            </w:r>
          </w:p>
        </w:tc>
        <w:tc>
          <w:tcPr>
            <w:tcW w:w="2845" w:type="pct"/>
            <w:vAlign w:val="center"/>
          </w:tcPr>
          <w:p>
            <w:pPr>
              <w:numPr>
                <w:ilvl w:val="0"/>
                <w:numId w:val="0"/>
              </w:numPr>
              <w:ind w:left="0" w:lef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i w:val="0"/>
                <w:iCs w:val="0"/>
                <w:color w:val="auto"/>
                <w:kern w:val="0"/>
                <w:sz w:val="21"/>
                <w:szCs w:val="21"/>
                <w:highlight w:val="none"/>
                <w:u w:val="none"/>
                <w:lang w:val="en-US" w:eastAsia="zh-CN" w:bidi="ar"/>
              </w:rPr>
              <w:t>可实现由中心机房远程操控自动广播及分控现场手动操控实时语音播报。根据项目实际需求定制，投标单位应提供控制箱电气原理图，用以证明田径场分机房联动电控箱功能实现。</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0-1.5</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22" w:type="pct"/>
            <w:vMerge w:val="continue"/>
          </w:tcPr>
          <w:p>
            <w:pPr>
              <w:numPr>
                <w:ilvl w:val="0"/>
                <w:numId w:val="18"/>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中考听力广播联动模块装置</w:t>
            </w:r>
          </w:p>
        </w:tc>
        <w:tc>
          <w:tcPr>
            <w:tcW w:w="2845" w:type="pct"/>
            <w:vAlign w:val="top"/>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可手动开启播放，可受校园广播的IP智能主机操控进行自动播放。校园广播控制中心的IP智能主机与中考备份广播控制中心联网联动，也可分别播放互为备份，提高了整个广播系统的可靠性。为保证此功能的实现，投标单位须提供①机房联动模块装置示意图</w:t>
            </w:r>
            <w:r>
              <w:rPr>
                <w:rFonts w:hint="eastAsia" w:ascii="仿宋" w:hAnsi="仿宋" w:eastAsia="仿宋" w:cs="仿宋"/>
                <w:color w:val="auto"/>
                <w:kern w:val="0"/>
                <w:sz w:val="21"/>
                <w:szCs w:val="21"/>
                <w:highlight w:val="none"/>
                <w:lang w:val="en-US" w:eastAsia="zh-CN"/>
              </w:rPr>
              <w:t>1张</w:t>
            </w:r>
            <w:r>
              <w:rPr>
                <w:rFonts w:hint="eastAsia" w:ascii="仿宋" w:hAnsi="仿宋" w:eastAsia="仿宋" w:cs="仿宋"/>
                <w:color w:val="auto"/>
                <w:kern w:val="0"/>
                <w:sz w:val="21"/>
                <w:szCs w:val="21"/>
                <w:highlight w:val="none"/>
                <w:lang w:eastAsia="zh-CN"/>
              </w:rPr>
              <w:t>；②联动模块装置电气控制图</w:t>
            </w:r>
            <w:r>
              <w:rPr>
                <w:rFonts w:hint="eastAsia" w:ascii="仿宋" w:hAnsi="仿宋" w:eastAsia="仿宋" w:cs="仿宋"/>
                <w:color w:val="auto"/>
                <w:kern w:val="0"/>
                <w:sz w:val="21"/>
                <w:szCs w:val="21"/>
                <w:highlight w:val="none"/>
                <w:lang w:val="en-US" w:eastAsia="zh-CN"/>
              </w:rPr>
              <w:t>1张，</w:t>
            </w:r>
            <w:r>
              <w:rPr>
                <w:rFonts w:hint="eastAsia" w:ascii="仿宋" w:hAnsi="仿宋" w:eastAsia="仿宋" w:cs="仿宋"/>
                <w:color w:val="auto"/>
                <w:kern w:val="0"/>
                <w:sz w:val="21"/>
                <w:szCs w:val="21"/>
                <w:highlight w:val="none"/>
                <w:lang w:eastAsia="zh-CN"/>
              </w:rPr>
              <w:t>共2张。（每张得</w:t>
            </w:r>
            <w:r>
              <w:rPr>
                <w:rFonts w:hint="eastAsia" w:ascii="仿宋" w:hAnsi="仿宋" w:eastAsia="仿宋" w:cs="仿宋"/>
                <w:color w:val="auto"/>
                <w:kern w:val="0"/>
                <w:sz w:val="21"/>
                <w:szCs w:val="21"/>
                <w:highlight w:val="none"/>
                <w:lang w:val="en-US" w:eastAsia="zh-CN"/>
              </w:rPr>
              <w:t>0-2.5分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eastAsia="zh-CN"/>
              </w:rPr>
              <w:t>用以证明定制联动模块装置的功能实现。</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0-5</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2"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投标产品的技术要求吻合程度</w:t>
            </w:r>
          </w:p>
        </w:tc>
        <w:tc>
          <w:tcPr>
            <w:tcW w:w="2845"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投标人所投产品全部符合参数指标的得</w:t>
            </w:r>
            <w:r>
              <w:rPr>
                <w:rFonts w:hint="eastAsia" w:ascii="仿宋" w:hAnsi="仿宋" w:eastAsia="仿宋" w:cs="仿宋"/>
                <w:color w:val="auto"/>
                <w:kern w:val="0"/>
                <w:sz w:val="21"/>
                <w:szCs w:val="21"/>
                <w:highlight w:val="none"/>
                <w:lang w:val="en-US" w:eastAsia="zh-CN"/>
              </w:rPr>
              <w:t>18</w:t>
            </w:r>
            <w:r>
              <w:rPr>
                <w:rFonts w:hint="eastAsia" w:ascii="仿宋" w:hAnsi="仿宋" w:eastAsia="仿宋" w:cs="仿宋"/>
                <w:color w:val="auto"/>
                <w:kern w:val="0"/>
                <w:sz w:val="21"/>
                <w:szCs w:val="21"/>
                <w:highlight w:val="none"/>
                <w:lang w:eastAsia="zh-CN"/>
              </w:rPr>
              <w:t>分。带“</w:t>
            </w:r>
            <w:bookmarkStart w:id="555" w:name="_GoBack"/>
            <w:r>
              <w:rPr>
                <w:rFonts w:hint="eastAsia" w:ascii="仿宋" w:hAnsi="仿宋" w:eastAsia="仿宋" w:cs="仿宋"/>
                <w:color w:val="auto"/>
                <w:kern w:val="0"/>
                <w:sz w:val="21"/>
                <w:szCs w:val="21"/>
                <w:highlight w:val="none"/>
                <w:lang w:eastAsia="zh-CN"/>
              </w:rPr>
              <w:t>◆</w:t>
            </w:r>
            <w:bookmarkEnd w:id="555"/>
            <w:r>
              <w:rPr>
                <w:rFonts w:hint="eastAsia" w:ascii="仿宋" w:hAnsi="仿宋" w:eastAsia="仿宋" w:cs="仿宋"/>
                <w:color w:val="auto"/>
                <w:kern w:val="0"/>
                <w:sz w:val="21"/>
                <w:szCs w:val="21"/>
                <w:highlight w:val="none"/>
                <w:lang w:eastAsia="zh-CN"/>
              </w:rPr>
              <w:t>”的技术参数要求（负偏离或不符合）</w:t>
            </w:r>
          </w:p>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每条扣</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分，该项</w:t>
            </w:r>
            <w:r>
              <w:rPr>
                <w:rFonts w:hint="eastAsia" w:ascii="仿宋" w:hAnsi="仿宋" w:eastAsia="仿宋" w:cs="仿宋"/>
                <w:color w:val="auto"/>
                <w:kern w:val="0"/>
                <w:sz w:val="21"/>
                <w:szCs w:val="21"/>
                <w:highlight w:val="none"/>
                <w:lang w:val="en-US" w:eastAsia="zh-CN"/>
              </w:rPr>
              <w:t>18</w:t>
            </w:r>
            <w:r>
              <w:rPr>
                <w:rFonts w:hint="eastAsia" w:ascii="仿宋" w:hAnsi="仿宋" w:eastAsia="仿宋" w:cs="仿宋"/>
                <w:color w:val="auto"/>
                <w:kern w:val="0"/>
                <w:sz w:val="21"/>
                <w:szCs w:val="21"/>
                <w:highlight w:val="none"/>
                <w:lang w:eastAsia="zh-CN"/>
              </w:rPr>
              <w:t>分扣完为止。</w:t>
            </w:r>
          </w:p>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（注：加◆参数需提供权威机构出具的相关证明文件，所提供的证明文件需加盖生产厂家公章。）</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0-18</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2"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组织实施方案</w:t>
            </w:r>
          </w:p>
        </w:tc>
        <w:tc>
          <w:tcPr>
            <w:tcW w:w="2845"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实施方案的科学性、合理性、完整性进行综合评定（报括保证进度和项目完成的方案和措施、项目小组人员、服务质量保证措施等）</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0-3</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2"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售后服务承诺方案</w:t>
            </w:r>
          </w:p>
        </w:tc>
        <w:tc>
          <w:tcPr>
            <w:tcW w:w="2845"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1、服务承诺（服务及质量目标、服务响应措施、服务保障体系等）</w:t>
            </w:r>
          </w:p>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2、服务质量保证情况（技术支持及服务、根据质保期限、维护管理、备品备件及供选择的配套零部件、培训计划等）</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0-2</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2"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651"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现场演示</w:t>
            </w:r>
          </w:p>
        </w:tc>
        <w:tc>
          <w:tcPr>
            <w:tcW w:w="2845" w:type="pct"/>
          </w:tcPr>
          <w:p>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投标人根据招标文件要求进行现场演示。</w:t>
            </w:r>
          </w:p>
          <w:p>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评分内容：根据演示情况进行打分。</w:t>
            </w:r>
          </w:p>
          <w:p>
            <w:pPr>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演示产品：</w:t>
            </w:r>
            <w:r>
              <w:rPr>
                <w:rFonts w:hint="eastAsia" w:ascii="仿宋" w:hAnsi="仿宋" w:eastAsia="仿宋" w:cs="仿宋"/>
                <w:color w:val="auto"/>
                <w:kern w:val="0"/>
                <w:sz w:val="21"/>
                <w:szCs w:val="21"/>
                <w:highlight w:val="none"/>
                <w:lang w:val="en-US" w:eastAsia="zh-CN"/>
              </w:rPr>
              <w:t>17.3寸网络广播服务器1台、IP音箱1只</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500W IP网络功放1台</w:t>
            </w:r>
            <w:r>
              <w:rPr>
                <w:rFonts w:hint="eastAsia" w:ascii="仿宋" w:hAnsi="仿宋" w:eastAsia="仿宋" w:cs="仿宋"/>
                <w:color w:val="auto"/>
                <w:kern w:val="0"/>
                <w:sz w:val="21"/>
                <w:szCs w:val="21"/>
                <w:highlight w:val="none"/>
                <w:lang w:eastAsia="zh-CN"/>
              </w:rPr>
              <w:t>。</w:t>
            </w:r>
          </w:p>
          <w:p>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二、</w:t>
            </w:r>
            <w:r>
              <w:rPr>
                <w:rFonts w:hint="eastAsia" w:ascii="仿宋" w:hAnsi="仿宋" w:eastAsia="仿宋" w:cs="仿宋"/>
                <w:color w:val="auto"/>
                <w:kern w:val="0"/>
                <w:sz w:val="21"/>
                <w:szCs w:val="21"/>
                <w:highlight w:val="none"/>
              </w:rPr>
              <w:t>演示内容：</w:t>
            </w:r>
          </w:p>
          <w:p>
            <w:pPr>
              <w:jc w:val="left"/>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17.3寸网络广播服务器：</w:t>
            </w:r>
          </w:p>
          <w:p>
            <w:p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1.前面板：1*电源开关按键，1*超薄DVD光驱，1*音量调节旋钮；</w:t>
            </w:r>
          </w:p>
          <w:p>
            <w:p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前置I/O接口：1*MIC口，2*USB。</w:t>
            </w:r>
          </w:p>
          <w:p>
            <w:p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后置I/O接口：2＊3.5音频口，2*RJ-45千兆网口，1*VGA口，1*DVI口，6*USB、1*PS/2口，COM口：10个，2组莲花输出接口，2组莲花输入接口</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3分）</w:t>
            </w:r>
          </w:p>
          <w:p>
            <w:pPr>
              <w:jc w:val="left"/>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val="en-US" w:eastAsia="zh-CN"/>
              </w:rPr>
              <w:t>IP音箱</w:t>
            </w:r>
            <w:r>
              <w:rPr>
                <w:rFonts w:hint="eastAsia" w:ascii="仿宋" w:hAnsi="仿宋" w:eastAsia="仿宋" w:cs="仿宋"/>
                <w:b/>
                <w:bCs/>
                <w:color w:val="auto"/>
                <w:kern w:val="0"/>
                <w:sz w:val="21"/>
                <w:szCs w:val="21"/>
                <w:highlight w:val="none"/>
                <w:lang w:eastAsia="zh-CN"/>
              </w:rPr>
              <w:t>：</w:t>
            </w:r>
          </w:p>
          <w:p>
            <w:p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1.显示屏尺寸≥140mm*330mm，显示时间、日期（与服务器同步），环境温度显示。</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2分）</w:t>
            </w:r>
          </w:p>
          <w:p>
            <w:pPr>
              <w:jc w:val="left"/>
              <w:rPr>
                <w:rStyle w:val="264"/>
                <w:rFonts w:hint="eastAsia" w:ascii="仿宋" w:hAnsi="仿宋" w:eastAsia="仿宋" w:cs="仿宋"/>
                <w:strike w:val="0"/>
                <w:dstrike w:val="0"/>
                <w:color w:val="auto"/>
                <w:sz w:val="21"/>
                <w:szCs w:val="21"/>
                <w:highlight w:val="none"/>
                <w:lang w:val="en-US" w:eastAsia="zh-CN" w:bidi="ar"/>
              </w:rPr>
            </w:pPr>
            <w:r>
              <w:rPr>
                <w:rFonts w:hint="eastAsia" w:ascii="仿宋" w:hAnsi="仿宋" w:eastAsia="仿宋" w:cs="仿宋"/>
                <w:color w:val="auto"/>
                <w:kern w:val="0"/>
                <w:sz w:val="21"/>
                <w:szCs w:val="21"/>
                <w:highlight w:val="none"/>
                <w:lang w:val="en-US" w:eastAsia="zh-CN"/>
              </w:rPr>
              <w:t>2.设备支持双解码功能，双任务同时运行，及在播放定时任务时，网络话筒讲话可与定时任务同步。</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3分）</w:t>
            </w:r>
          </w:p>
          <w:p>
            <w:p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3.支持编辑文字类通告发布大屏滚动，滚动时间速度可调。</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1分）</w:t>
            </w:r>
          </w:p>
          <w:p>
            <w:pPr>
              <w:jc w:val="left"/>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4.定时任务或手动插播，文字与音乐可同步传输。</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2分）</w:t>
            </w:r>
          </w:p>
          <w:p>
            <w:pPr>
              <w:jc w:val="left"/>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val="en-US" w:eastAsia="zh-CN"/>
              </w:rPr>
              <w:t>500W IP网络功放</w:t>
            </w:r>
            <w:r>
              <w:rPr>
                <w:rFonts w:hint="eastAsia" w:ascii="仿宋" w:hAnsi="仿宋" w:eastAsia="仿宋" w:cs="仿宋"/>
                <w:b/>
                <w:bCs/>
                <w:color w:val="auto"/>
                <w:kern w:val="0"/>
                <w:sz w:val="21"/>
                <w:szCs w:val="21"/>
                <w:highlight w:val="none"/>
                <w:lang w:eastAsia="zh-CN"/>
              </w:rPr>
              <w:t>：</w:t>
            </w:r>
          </w:p>
          <w:p>
            <w:pPr>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1.具有5寸彩屏显示，可显示设备当前状态（在线、无网络连接、待机、功放关闭、任务音量、网络音量、总音量）</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2分）</w:t>
            </w:r>
          </w:p>
          <w:p>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2.具有任务点播功能，可点播服务器歌曲至指定终端;</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2分）</w:t>
            </w:r>
          </w:p>
          <w:p>
            <w:pPr>
              <w:pStyle w:val="2"/>
              <w:numPr>
                <w:ilvl w:val="2"/>
                <w:numId w:val="0"/>
              </w:numPr>
              <w:ind w:left="180" w:leftChars="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rPr>
              <w:t>演示时间控制在</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分钟以内【不含演示环境搭建准备及专家询问时间】，采购人仅对投标人提供电源，其他演示所需</w:t>
            </w:r>
            <w:r>
              <w:rPr>
                <w:rFonts w:hint="eastAsia" w:ascii="仿宋" w:hAnsi="仿宋" w:eastAsia="仿宋" w:cs="仿宋"/>
                <w:color w:val="auto"/>
                <w:sz w:val="21"/>
                <w:szCs w:val="21"/>
                <w:highlight w:val="none"/>
                <w:lang w:eastAsia="zh-CN"/>
              </w:rPr>
              <w:t>配套附件</w:t>
            </w:r>
            <w:r>
              <w:rPr>
                <w:rFonts w:hint="eastAsia" w:ascii="仿宋" w:hAnsi="仿宋" w:eastAsia="仿宋" w:cs="仿宋"/>
                <w:color w:val="auto"/>
                <w:sz w:val="21"/>
                <w:szCs w:val="21"/>
                <w:highlight w:val="none"/>
              </w:rPr>
              <w:t>由投标人自带。</w:t>
            </w:r>
          </w:p>
        </w:tc>
        <w:tc>
          <w:tcPr>
            <w:tcW w:w="50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0-15</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2" w:type="pct"/>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c>
          <w:tcPr>
            <w:tcW w:w="294" w:type="pct"/>
            <w:vAlign w:val="center"/>
          </w:tcPr>
          <w:p>
            <w:pPr>
              <w:numPr>
                <w:ilvl w:val="0"/>
                <w:numId w:val="0"/>
              </w:numPr>
              <w:ind w:left="0" w:leftChars="0" w:firstLine="0" w:firstLineChars="0"/>
              <w:jc w:val="left"/>
              <w:rPr>
                <w:rFonts w:hint="default" w:ascii="仿宋" w:hAnsi="仿宋" w:eastAsia="仿宋" w:cs="仿宋"/>
                <w:color w:val="auto"/>
                <w:kern w:val="0"/>
                <w:sz w:val="21"/>
                <w:szCs w:val="21"/>
                <w:highlight w:val="none"/>
                <w:lang w:val="en-US" w:eastAsia="zh-CN"/>
              </w:rPr>
            </w:pPr>
            <w:r>
              <w:rPr>
                <w:rFonts w:hint="eastAsia" w:ascii="宋体" w:hAnsi="宋体" w:eastAsia="仿宋" w:cs="宋体"/>
                <w:color w:val="auto"/>
                <w:kern w:val="0"/>
                <w:sz w:val="24"/>
                <w:highlight w:val="none"/>
                <w:lang w:val="en-US" w:eastAsia="zh-CN"/>
              </w:rPr>
              <w:t>13</w:t>
            </w:r>
          </w:p>
        </w:tc>
        <w:tc>
          <w:tcPr>
            <w:tcW w:w="651" w:type="pct"/>
            <w:vAlign w:val="center"/>
          </w:tcPr>
          <w:p>
            <w:pPr>
              <w:snapToGrid w:val="0"/>
              <w:spacing w:after="120"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价格</w:t>
            </w:r>
          </w:p>
          <w:p>
            <w:pPr>
              <w:snapToGrid w:val="0"/>
              <w:spacing w:after="120" w:line="360" w:lineRule="exact"/>
              <w:jc w:val="center"/>
              <w:rPr>
                <w:rFonts w:hint="eastAsia" w:ascii="仿宋" w:hAnsi="仿宋" w:eastAsia="仿宋" w:cs="仿宋"/>
                <w:color w:val="auto"/>
                <w:kern w:val="0"/>
                <w:sz w:val="21"/>
                <w:szCs w:val="21"/>
                <w:highlight w:val="none"/>
              </w:rPr>
            </w:pPr>
            <w:r>
              <w:rPr>
                <w:rFonts w:hint="eastAsia" w:ascii="宋体" w:hAnsi="宋体" w:cs="宋体"/>
                <w:color w:val="auto"/>
                <w:kern w:val="0"/>
                <w:sz w:val="24"/>
                <w:highlight w:val="none"/>
              </w:rPr>
              <w:t>权值=0.30</w:t>
            </w:r>
          </w:p>
        </w:tc>
        <w:tc>
          <w:tcPr>
            <w:tcW w:w="2845" w:type="pct"/>
            <w:tcBorders>
              <w:bottom w:val="single" w:color="auto" w:sz="4" w:space="0"/>
            </w:tcBorders>
            <w:vAlign w:val="center"/>
          </w:tcPr>
          <w:p>
            <w:pPr>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最低有效投标价格为评标基准价</w:t>
            </w:r>
          </w:p>
          <w:p>
            <w:pPr>
              <w:spacing w:after="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投标报价得分=(评标基准价／投标报价)×价格权值×100 </w:t>
            </w:r>
          </w:p>
          <w:p>
            <w:pPr>
              <w:spacing w:after="0"/>
              <w:rPr>
                <w:rFonts w:hint="eastAsia" w:ascii="仿宋" w:hAnsi="仿宋" w:eastAsia="仿宋" w:cs="仿宋"/>
                <w:color w:val="auto"/>
                <w:highlight w:val="none"/>
              </w:rPr>
            </w:pPr>
            <w:r>
              <w:rPr>
                <w:rFonts w:hint="eastAsia" w:ascii="仿宋" w:hAnsi="仿宋" w:eastAsia="仿宋" w:cs="仿宋"/>
                <w:color w:val="auto"/>
                <w:highlight w:val="none"/>
              </w:rPr>
              <w:t>（计算得分保留小数点后2位）</w:t>
            </w:r>
          </w:p>
          <w:p>
            <w:pPr>
              <w:widowControl/>
              <w:shd w:val="clear"/>
              <w:adjustRightInd/>
              <w:spacing w:after="0" w:line="240" w:lineRule="auto"/>
              <w:ind w:firstLine="420" w:firstLineChars="200"/>
              <w:jc w:val="left"/>
              <w:rPr>
                <w:rFonts w:hint="eastAsia" w:ascii="仿宋" w:hAnsi="仿宋" w:eastAsia="仿宋" w:cs="仿宋"/>
                <w:color w:val="auto"/>
                <w:sz w:val="21"/>
                <w:highlight w:val="none"/>
              </w:rPr>
            </w:pPr>
            <w:r>
              <w:rPr>
                <w:rFonts w:hint="eastAsia" w:ascii="仿宋" w:hAnsi="仿宋" w:eastAsia="仿宋" w:cs="仿宋"/>
                <w:color w:val="auto"/>
                <w:sz w:val="21"/>
                <w:highlight w:val="none"/>
              </w:rPr>
              <w:t>评标过程中，不得去掉报价中的最高报价和最低报价。</w:t>
            </w:r>
          </w:p>
          <w:p>
            <w:pPr>
              <w:widowControl/>
              <w:snapToGrid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1"/>
                <w:highlight w:val="none"/>
                <w:lang w:val="en-US" w:eastAsia="zh-CN"/>
              </w:rPr>
              <w:t>10</w:t>
            </w:r>
            <w:r>
              <w:rPr>
                <w:rFonts w:hint="eastAsia" w:ascii="仿宋" w:hAnsi="仿宋" w:eastAsia="仿宋" w:cs="仿宋"/>
                <w:color w:val="auto"/>
                <w:sz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1"/>
                <w:highlight w:val="none"/>
                <w:lang w:val="en-US" w:eastAsia="zh-CN"/>
              </w:rPr>
              <w:t>4</w:t>
            </w:r>
            <w:r>
              <w:rPr>
                <w:rFonts w:hint="eastAsia" w:ascii="仿宋" w:hAnsi="仿宋" w:eastAsia="仿宋" w:cs="仿宋"/>
                <w:color w:val="auto"/>
                <w:sz w:val="21"/>
                <w:highlight w:val="none"/>
              </w:rPr>
              <w:t>%的扣除，用扣除后的价格参加评审。</w:t>
            </w:r>
          </w:p>
        </w:tc>
        <w:tc>
          <w:tcPr>
            <w:tcW w:w="502" w:type="pct"/>
            <w:vAlign w:val="center"/>
          </w:tcPr>
          <w:p>
            <w:pPr>
              <w:snapToGrid w:val="0"/>
              <w:spacing w:after="120" w:line="360" w:lineRule="exact"/>
              <w:jc w:val="center"/>
              <w:rPr>
                <w:rFonts w:hint="eastAsia" w:ascii="仿宋" w:hAnsi="仿宋" w:eastAsia="仿宋" w:cs="仿宋"/>
                <w:color w:val="auto"/>
                <w:kern w:val="0"/>
                <w:sz w:val="21"/>
                <w:szCs w:val="21"/>
                <w:highlight w:val="none"/>
                <w:lang w:val="en-US" w:eastAsia="zh-CN"/>
              </w:rPr>
            </w:pPr>
            <w:r>
              <w:rPr>
                <w:rFonts w:hint="eastAsia" w:ascii="宋体" w:hAnsi="宋体" w:cs="宋体"/>
                <w:color w:val="auto"/>
                <w:kern w:val="0"/>
                <w:sz w:val="24"/>
                <w:highlight w:val="none"/>
              </w:rPr>
              <w:t>0-30</w:t>
            </w:r>
          </w:p>
        </w:tc>
        <w:tc>
          <w:tcPr>
            <w:tcW w:w="282" w:type="pct"/>
            <w:vAlign w:val="center"/>
          </w:tcPr>
          <w:p>
            <w:pPr>
              <w:numPr>
                <w:ilvl w:val="0"/>
                <w:numId w:val="0"/>
              </w:numPr>
              <w:ind w:left="0" w:leftChars="0" w:firstLine="0" w:firstLineChars="0"/>
              <w:jc w:val="left"/>
              <w:rPr>
                <w:rFonts w:hint="eastAsia" w:ascii="仿宋" w:hAnsi="仿宋" w:eastAsia="仿宋" w:cs="仿宋"/>
                <w:color w:val="auto"/>
                <w:kern w:val="0"/>
                <w:sz w:val="21"/>
                <w:szCs w:val="21"/>
                <w:highlight w:val="none"/>
              </w:rPr>
            </w:pPr>
          </w:p>
        </w:tc>
      </w:tr>
    </w:tbl>
    <w:p>
      <w:pPr>
        <w:snapToGrid w:val="0"/>
        <w:spacing w:line="360" w:lineRule="auto"/>
        <w:jc w:val="both"/>
        <w:rPr>
          <w:rFonts w:hint="eastAsia" w:ascii="宋体" w:hAnsi="宋体" w:cs="宋体"/>
          <w:b/>
          <w:color w:val="auto"/>
          <w:sz w:val="32"/>
          <w:szCs w:val="20"/>
          <w:highlight w:val="none"/>
        </w:rPr>
      </w:pPr>
    </w:p>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hint="eastAsia" w:ascii="宋体" w:hAnsi="宋体" w:cs="宋体"/>
          <w:b/>
          <w:color w:val="auto"/>
          <w:sz w:val="36"/>
          <w:szCs w:val="36"/>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pPr>
        <w:pStyle w:val="700"/>
        <w:ind w:left="0" w:leftChars="0" w:firstLine="2891" w:firstLineChars="1200"/>
        <w:rPr>
          <w:rFonts w:hint="eastAsia" w:ascii="宋体" w:hAnsi="宋体" w:cs="宋体"/>
          <w:b/>
          <w:color w:val="auto"/>
          <w:szCs w:val="24"/>
          <w:highlight w:val="none"/>
        </w:rPr>
      </w:pPr>
    </w:p>
    <w:p>
      <w:pPr>
        <w:pStyle w:val="700"/>
        <w:numPr>
          <w:ilvl w:val="0"/>
          <w:numId w:val="19"/>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pPr>
        <w:pStyle w:val="700"/>
        <w:ind w:left="0" w:leftChars="0" w:firstLine="0" w:firstLineChars="0"/>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7"/>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5" w:name="_Toc2232"/>
      <w:bookmarkStart w:id="396" w:name="_Toc3029"/>
      <w:bookmarkStart w:id="397" w:name="_Toc24059"/>
      <w:r>
        <w:rPr>
          <w:rFonts w:hint="eastAsia" w:ascii="宋体" w:hAnsi="宋体" w:cs="宋体"/>
          <w:b/>
          <w:color w:val="auto"/>
          <w:sz w:val="24"/>
          <w:highlight w:val="none"/>
        </w:rPr>
        <w:t>1.1 合同组成部分</w:t>
      </w:r>
      <w:bookmarkEnd w:id="395"/>
      <w:bookmarkEnd w:id="396"/>
      <w:bookmarkEnd w:id="3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398" w:name="_Toc27126"/>
      <w:bookmarkStart w:id="399" w:name="_Toc24300"/>
      <w:bookmarkStart w:id="400" w:name="_Toc21295"/>
      <w:r>
        <w:rPr>
          <w:rFonts w:hint="eastAsia" w:ascii="宋体" w:hAnsi="宋体" w:cs="宋体"/>
          <w:b/>
          <w:color w:val="auto"/>
          <w:sz w:val="24"/>
          <w:highlight w:val="none"/>
        </w:rPr>
        <w:t>1.2 货物</w:t>
      </w:r>
      <w:bookmarkEnd w:id="398"/>
      <w:bookmarkEnd w:id="399"/>
      <w:bookmarkEnd w:id="40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1" w:name="_Toc21631"/>
      <w:bookmarkStart w:id="402" w:name="_Toc21551"/>
      <w:bookmarkStart w:id="403" w:name="_Toc23292"/>
      <w:r>
        <w:rPr>
          <w:rFonts w:hint="eastAsia" w:ascii="宋体" w:hAnsi="宋体" w:cs="宋体"/>
          <w:b/>
          <w:color w:val="auto"/>
          <w:sz w:val="24"/>
          <w:highlight w:val="none"/>
        </w:rPr>
        <w:t>1.3 价款</w:t>
      </w:r>
      <w:bookmarkEnd w:id="401"/>
      <w:bookmarkEnd w:id="402"/>
      <w:bookmarkEnd w:id="40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bl>
    <w:p>
      <w:pPr>
        <w:pStyle w:val="958"/>
        <w:spacing w:before="0" w:beforeAutospacing="0" w:after="0" w:afterAutospacing="0" w:line="360" w:lineRule="auto"/>
        <w:ind w:firstLine="480"/>
        <w:rPr>
          <w:b/>
          <w:color w:val="auto"/>
          <w:highlight w:val="none"/>
        </w:rPr>
      </w:pPr>
      <w:bookmarkStart w:id="404" w:name="_Toc10340"/>
      <w:bookmarkStart w:id="405" w:name="_Toc1814"/>
      <w:bookmarkStart w:id="406" w:name="_Toc22618"/>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7" w:name="_Toc2846"/>
      <w:bookmarkStart w:id="408" w:name="_Toc19304"/>
      <w:bookmarkStart w:id="409" w:name="_Toc32071"/>
      <w:r>
        <w:rPr>
          <w:rFonts w:hint="eastAsia" w:ascii="宋体" w:hAnsi="宋体" w:cs="宋体"/>
          <w:b/>
          <w:color w:val="auto"/>
          <w:sz w:val="24"/>
          <w:highlight w:val="none"/>
        </w:rPr>
        <w:t>1.7货物交付期限、地点和方式</w:t>
      </w:r>
      <w:bookmarkEnd w:id="407"/>
      <w:bookmarkEnd w:id="408"/>
      <w:bookmarkEnd w:id="409"/>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0" w:name="_Toc27250"/>
      <w:bookmarkStart w:id="411" w:name="_Toc21423"/>
      <w:bookmarkStart w:id="412" w:name="_Toc19554"/>
      <w:r>
        <w:rPr>
          <w:rFonts w:hint="eastAsia" w:ascii="宋体" w:hAnsi="宋体" w:cs="宋体"/>
          <w:b/>
          <w:color w:val="auto"/>
          <w:sz w:val="24"/>
          <w:highlight w:val="none"/>
        </w:rPr>
        <w:t>1.8违约责任</w:t>
      </w:r>
      <w:bookmarkEnd w:id="410"/>
      <w:bookmarkEnd w:id="411"/>
      <w:bookmarkEnd w:id="4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3" w:name="_Toc15583"/>
      <w:bookmarkStart w:id="414" w:name="_Toc28375"/>
      <w:bookmarkStart w:id="415" w:name="_Toc16021"/>
      <w:r>
        <w:rPr>
          <w:rFonts w:hint="eastAsia" w:ascii="宋体" w:hAnsi="宋体" w:cs="宋体"/>
          <w:b/>
          <w:color w:val="auto"/>
          <w:sz w:val="24"/>
          <w:highlight w:val="none"/>
        </w:rPr>
        <w:t>1.9合同争议的解决</w:t>
      </w:r>
      <w:bookmarkEnd w:id="413"/>
      <w:bookmarkEnd w:id="414"/>
      <w:bookmarkEnd w:id="41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16" w:name="_Toc15322"/>
      <w:bookmarkStart w:id="417" w:name="_Toc7245"/>
      <w:bookmarkStart w:id="418" w:name="_Toc11173"/>
      <w:r>
        <w:rPr>
          <w:rFonts w:hint="eastAsia" w:ascii="宋体" w:hAnsi="宋体" w:cs="宋体"/>
          <w:b/>
          <w:color w:val="auto"/>
          <w:sz w:val="24"/>
          <w:highlight w:val="none"/>
        </w:rPr>
        <w:t>2.0 合同生效</w:t>
      </w:r>
      <w:bookmarkEnd w:id="416"/>
      <w:bookmarkEnd w:id="417"/>
      <w:bookmarkEnd w:id="41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19" w:name="_Ref467379195"/>
      <w:bookmarkStart w:id="420" w:name="_Ref467379101"/>
      <w:bookmarkStart w:id="421" w:name="_Toc279701240"/>
      <w:bookmarkStart w:id="422" w:name="_Toc16917"/>
      <w:bookmarkStart w:id="423" w:name="_Toc259093669"/>
      <w:bookmarkStart w:id="424" w:name="_Ref467378499"/>
      <w:bookmarkStart w:id="425" w:name="_Ref467379214"/>
      <w:bookmarkStart w:id="426" w:name="_Ref467378463"/>
      <w:bookmarkStart w:id="427" w:name="_Toc487900349"/>
      <w:bookmarkStart w:id="428" w:name="_Ref467379205"/>
      <w:bookmarkStart w:id="429" w:name="_Ref467379225"/>
      <w:bookmarkStart w:id="430" w:name="_Ref467378404"/>
      <w:bookmarkStart w:id="431" w:name="_Ref467379109"/>
      <w:bookmarkStart w:id="432" w:name="_Toc28763"/>
      <w:bookmarkStart w:id="433" w:name="_Toc19614"/>
      <w:bookmarkStart w:id="434" w:name="_Ref467379094"/>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pPr>
        <w:spacing w:line="560" w:lineRule="exact"/>
        <w:ind w:firstLine="482" w:firstLineChars="200"/>
        <w:outlineLvl w:val="0"/>
        <w:rPr>
          <w:rFonts w:ascii="宋体" w:hAnsi="宋体" w:cs="宋体"/>
          <w:b/>
          <w:color w:val="auto"/>
          <w:sz w:val="24"/>
          <w:highlight w:val="none"/>
        </w:rPr>
      </w:pPr>
      <w:bookmarkStart w:id="438" w:name="_Toc27635"/>
      <w:bookmarkStart w:id="439" w:name="_Toc13336"/>
      <w:bookmarkStart w:id="440" w:name="_Toc259093670"/>
      <w:bookmarkStart w:id="441" w:name="_Toc32504"/>
      <w:bookmarkStart w:id="442" w:name="_Toc487900350"/>
      <w:bookmarkStart w:id="443" w:name="_Toc279701241"/>
      <w:r>
        <w:rPr>
          <w:rFonts w:hint="eastAsia" w:ascii="宋体" w:hAnsi="宋体" w:cs="宋体"/>
          <w:b/>
          <w:color w:val="auto"/>
          <w:sz w:val="24"/>
          <w:highlight w:val="none"/>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4" w:name="_Toc9829"/>
      <w:bookmarkStart w:id="445" w:name="_Toc487900351"/>
      <w:bookmarkStart w:id="446" w:name="_Toc27853"/>
      <w:bookmarkStart w:id="447" w:name="_Toc31634"/>
      <w:bookmarkStart w:id="448" w:name="_Toc279701242"/>
      <w:bookmarkStart w:id="449" w:name="_Toc259093671"/>
      <w:r>
        <w:rPr>
          <w:rFonts w:hint="eastAsia" w:ascii="宋体" w:hAnsi="宋体" w:cs="宋体"/>
          <w:b/>
          <w:color w:val="auto"/>
          <w:sz w:val="24"/>
          <w:highlight w:val="none"/>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0" w:name="_Toc4194"/>
      <w:bookmarkStart w:id="451" w:name="_Toc29149"/>
      <w:bookmarkStart w:id="452" w:name="_Toc11932"/>
      <w:r>
        <w:rPr>
          <w:rFonts w:hint="eastAsia" w:ascii="宋体" w:hAnsi="宋体" w:cs="宋体"/>
          <w:b/>
          <w:color w:val="auto"/>
          <w:sz w:val="24"/>
          <w:highlight w:val="none"/>
        </w:rPr>
        <w:t>2.4 包装和装运</w:t>
      </w:r>
      <w:bookmarkEnd w:id="450"/>
      <w:bookmarkEnd w:id="451"/>
      <w:bookmarkEnd w:id="45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3" w:name="_Ref467378541"/>
      <w:bookmarkStart w:id="454" w:name="_Toc487900354"/>
      <w:bookmarkStart w:id="455" w:name="_Ref467379527"/>
      <w:bookmarkStart w:id="456" w:name="_Ref467379542"/>
      <w:bookmarkStart w:id="457" w:name="_Ref467378591"/>
      <w:bookmarkStart w:id="458" w:name="_Ref467379536"/>
      <w:bookmarkStart w:id="459" w:name="_Toc259093674"/>
      <w:bookmarkStart w:id="460" w:name="_Toc279701245"/>
      <w:bookmarkStart w:id="461" w:name="_Toc26182"/>
      <w:bookmarkStart w:id="462" w:name="_Toc30272"/>
      <w:bookmarkStart w:id="463" w:name="_Toc19074"/>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79701247"/>
      <w:bookmarkStart w:id="467" w:name="_Toc259093676"/>
      <w:bookmarkStart w:id="468" w:name="_Ref467379807"/>
      <w:bookmarkStart w:id="469" w:name="_Ref467379793"/>
      <w:bookmarkStart w:id="470"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color w:val="auto"/>
          <w:sz w:val="24"/>
          <w:highlight w:val="none"/>
        </w:rPr>
      </w:pPr>
      <w:bookmarkStart w:id="472" w:name="_Toc279701248"/>
      <w:bookmarkStart w:id="473" w:name="_Toc259093677"/>
      <w:bookmarkStart w:id="474" w:name="_Toc487900358"/>
      <w:bookmarkStart w:id="475" w:name="_Ref467379863"/>
      <w:bookmarkStart w:id="476" w:name="_Ref467379852"/>
      <w:bookmarkStart w:id="477" w:name="_Ref467379923"/>
      <w:bookmarkStart w:id="478" w:name="_Toc774"/>
      <w:bookmarkStart w:id="479" w:name="_Toc3225"/>
      <w:bookmarkStart w:id="480" w:name="_Toc16110"/>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2" w:name="_Toc17244"/>
      <w:bookmarkStart w:id="483" w:name="_Toc279701252"/>
      <w:bookmarkStart w:id="484" w:name="_Toc259093681"/>
      <w:bookmarkStart w:id="485" w:name="_Toc487900362"/>
      <w:r>
        <w:rPr>
          <w:rFonts w:hint="eastAsia" w:ascii="宋体" w:hAnsi="宋体" w:cs="宋体"/>
          <w:b/>
          <w:color w:val="auto"/>
          <w:sz w:val="24"/>
          <w:highlight w:val="none"/>
        </w:rPr>
        <w:t>2.8 货物的风险负担</w:t>
      </w:r>
      <w:bookmarkEnd w:id="48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87" w:name="_Toc7502"/>
      <w:bookmarkStart w:id="488" w:name="_Toc487900364"/>
      <w:bookmarkStart w:id="489" w:name="_Toc279701254"/>
      <w:bookmarkStart w:id="490" w:name="_Ref467378121"/>
      <w:bookmarkStart w:id="491" w:name="_Toc259093683"/>
      <w:r>
        <w:rPr>
          <w:rFonts w:hint="eastAsia" w:ascii="宋体" w:hAnsi="宋体" w:cs="宋体"/>
          <w:b/>
          <w:color w:val="auto"/>
          <w:sz w:val="24"/>
          <w:highlight w:val="none"/>
        </w:rPr>
        <w:t>2.10 合同变更</w:t>
      </w:r>
      <w:bookmarkEnd w:id="48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spacing w:line="560" w:lineRule="exact"/>
        <w:ind w:firstLine="482" w:firstLineChars="200"/>
        <w:outlineLvl w:val="0"/>
        <w:rPr>
          <w:rFonts w:ascii="宋体" w:hAnsi="宋体" w:cs="宋体"/>
          <w:b/>
          <w:color w:val="auto"/>
          <w:sz w:val="24"/>
          <w:highlight w:val="none"/>
        </w:rPr>
      </w:pPr>
      <w:bookmarkStart w:id="495" w:name="_Toc15237"/>
      <w:bookmarkStart w:id="496" w:name="_Toc10366"/>
      <w:bookmarkStart w:id="497" w:name="_Toc22955"/>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498" w:name="_Toc14066"/>
      <w:bookmarkStart w:id="499" w:name="_Toc16508"/>
      <w:bookmarkStart w:id="500" w:name="_Toc13566"/>
      <w:r>
        <w:rPr>
          <w:rFonts w:hint="eastAsia" w:ascii="宋体" w:hAnsi="宋体" w:cs="宋体"/>
          <w:b/>
          <w:color w:val="auto"/>
          <w:sz w:val="24"/>
          <w:highlight w:val="none"/>
        </w:rPr>
        <w:t>2.12 不可抗力</w:t>
      </w:r>
      <w:bookmarkEnd w:id="498"/>
      <w:bookmarkEnd w:id="499"/>
      <w:bookmarkEnd w:id="50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1" w:name="_Toc487900365"/>
      <w:bookmarkStart w:id="502" w:name="_Toc689"/>
      <w:bookmarkStart w:id="503" w:name="_Toc279701255"/>
      <w:bookmarkStart w:id="504" w:name="_Toc259093684"/>
      <w:bookmarkStart w:id="505" w:name="_Toc30676"/>
      <w:bookmarkStart w:id="506" w:name="_Toc6969"/>
      <w:r>
        <w:rPr>
          <w:rFonts w:hint="eastAsia" w:ascii="宋体" w:hAnsi="宋体" w:cs="宋体"/>
          <w:b/>
          <w:color w:val="auto"/>
          <w:sz w:val="24"/>
          <w:highlight w:val="none"/>
        </w:rPr>
        <w:t>2.13 税费</w:t>
      </w:r>
      <w:bookmarkEnd w:id="501"/>
      <w:bookmarkEnd w:id="502"/>
      <w:bookmarkEnd w:id="503"/>
      <w:bookmarkEnd w:id="504"/>
      <w:bookmarkEnd w:id="505"/>
      <w:bookmarkEnd w:id="50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07" w:name="_Toc487900368"/>
      <w:bookmarkStart w:id="508" w:name="_Toc8298"/>
      <w:bookmarkStart w:id="509" w:name="_Toc7102"/>
      <w:bookmarkStart w:id="510" w:name="_Toc279701258"/>
      <w:bookmarkStart w:id="511" w:name="_Toc259093687"/>
      <w:bookmarkStart w:id="512" w:name="_Toc16959"/>
      <w:r>
        <w:rPr>
          <w:rFonts w:hint="eastAsia" w:ascii="宋体" w:hAnsi="宋体" w:cs="宋体"/>
          <w:b/>
          <w:color w:val="auto"/>
          <w:sz w:val="24"/>
          <w:highlight w:val="none"/>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3" w:name="_Toc15387"/>
      <w:bookmarkStart w:id="514" w:name="_Toc29333"/>
      <w:bookmarkStart w:id="515" w:name="_Toc6134"/>
      <w:r>
        <w:rPr>
          <w:rFonts w:hint="eastAsia" w:ascii="宋体" w:hAnsi="宋体" w:cs="宋体"/>
          <w:b/>
          <w:color w:val="auto"/>
          <w:sz w:val="24"/>
          <w:highlight w:val="none"/>
        </w:rPr>
        <w:t>2.15 合同中止、终止</w:t>
      </w:r>
      <w:bookmarkEnd w:id="513"/>
      <w:bookmarkEnd w:id="514"/>
      <w:bookmarkEnd w:id="51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16" w:name="_Toc14563"/>
      <w:bookmarkStart w:id="517" w:name="_Toc1125"/>
      <w:bookmarkStart w:id="518" w:name="_Toc6596"/>
      <w:r>
        <w:rPr>
          <w:rFonts w:hint="eastAsia" w:ascii="宋体" w:hAnsi="宋体" w:cs="宋体"/>
          <w:b/>
          <w:color w:val="auto"/>
          <w:sz w:val="24"/>
          <w:highlight w:val="none"/>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pPr>
        <w:spacing w:line="560" w:lineRule="exact"/>
        <w:ind w:firstLine="482" w:firstLineChars="200"/>
        <w:outlineLvl w:val="0"/>
        <w:rPr>
          <w:rFonts w:ascii="宋体" w:hAnsi="宋体" w:cs="宋体"/>
          <w:b/>
          <w:color w:val="auto"/>
          <w:sz w:val="24"/>
          <w:highlight w:val="none"/>
        </w:rPr>
      </w:pPr>
      <w:bookmarkStart w:id="519" w:name="_Toc259093690"/>
      <w:bookmarkStart w:id="520" w:name="_Toc487900371"/>
      <w:bookmarkStart w:id="521" w:name="_Toc279701261"/>
      <w:bookmarkStart w:id="522" w:name="_Toc11284"/>
      <w:bookmarkStart w:id="523" w:name="_Toc25182"/>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pPr>
        <w:spacing w:line="560" w:lineRule="exact"/>
        <w:ind w:firstLine="480" w:firstLineChars="200"/>
        <w:rPr>
          <w:rFonts w:ascii="宋体" w:hAnsi="宋体" w:cs="宋体"/>
          <w:color w:val="auto"/>
          <w:sz w:val="24"/>
          <w:highlight w:val="none"/>
        </w:rPr>
      </w:pPr>
      <w:bookmarkStart w:id="525" w:name="_Toc3135"/>
      <w:bookmarkStart w:id="526" w:name="_Toc6698"/>
      <w:bookmarkStart w:id="527" w:name="_Toc259093691"/>
      <w:bookmarkStart w:id="528" w:name="_Toc487900372"/>
      <w:bookmarkStart w:id="529"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color w:val="auto"/>
          <w:sz w:val="24"/>
          <w:highlight w:val="none"/>
        </w:rPr>
      </w:pPr>
      <w:bookmarkStart w:id="532" w:name="_Toc30599"/>
      <w:bookmarkStart w:id="533" w:name="_Toc18540"/>
      <w:bookmarkStart w:id="534" w:name="_Toc4355"/>
      <w:r>
        <w:rPr>
          <w:rFonts w:hint="eastAsia" w:ascii="宋体" w:hAnsi="宋体" w:cs="宋体"/>
          <w:b/>
          <w:color w:val="auto"/>
          <w:sz w:val="24"/>
          <w:highlight w:val="none"/>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5" w:name="_Toc10330"/>
      <w:bookmarkStart w:id="536" w:name="_Toc12773"/>
      <w:bookmarkStart w:id="537" w:name="_Toc487900373"/>
      <w:bookmarkStart w:id="538" w:name="_Toc259093692"/>
      <w:bookmarkStart w:id="539" w:name="_Toc18567"/>
      <w:bookmarkStart w:id="540" w:name="_Toc279701263"/>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1" w:name="_Toc6885"/>
      <w:bookmarkStart w:id="542" w:name="_Toc19890"/>
      <w:bookmarkStart w:id="543" w:name="_Toc14001"/>
      <w:r>
        <w:rPr>
          <w:rFonts w:hint="eastAsia" w:ascii="宋体" w:hAnsi="宋体" w:cs="宋体"/>
          <w:b/>
          <w:color w:val="auto"/>
          <w:sz w:val="24"/>
          <w:highlight w:val="none"/>
        </w:rPr>
        <w:t>2.20 合同份数</w:t>
      </w:r>
      <w:bookmarkEnd w:id="541"/>
      <w:bookmarkEnd w:id="542"/>
      <w:bookmarkEnd w:id="54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p>
        </w:tc>
      </w:tr>
    </w:tbl>
    <w:p>
      <w:pPr>
        <w:rPr>
          <w:rFonts w:ascii="宋体" w:hAnsi="宋体" w:cs="宋体"/>
          <w:color w:val="auto"/>
          <w:sz w:val="24"/>
          <w:highlight w:val="none"/>
        </w:rPr>
      </w:pPr>
    </w:p>
    <w:p>
      <w:pPr>
        <w:rPr>
          <w:color w:val="auto"/>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numPr>
          <w:ilvl w:val="0"/>
          <w:numId w:val="20"/>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numPr>
          <w:ilvl w:val="0"/>
          <w:numId w:val="20"/>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kern w:val="0"/>
                <w:sz w:val="24"/>
                <w:highlight w:val="none"/>
              </w:rPr>
            </w:pPr>
          </w:p>
        </w:tc>
        <w:tc>
          <w:tcPr>
            <w:tcW w:w="1418" w:type="dxa"/>
          </w:tcPr>
          <w:p>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kern w:val="0"/>
                <w:sz w:val="24"/>
                <w:highlight w:val="none"/>
              </w:rPr>
            </w:pPr>
          </w:p>
        </w:tc>
        <w:tc>
          <w:tcPr>
            <w:tcW w:w="1418" w:type="dxa"/>
          </w:tcPr>
          <w:p>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4"/>
        <w:rPr>
          <w:color w:val="auto"/>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2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66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color w:val="auto"/>
          <w:highlight w:val="none"/>
        </w:rPr>
      </w:pPr>
      <w:r>
        <w:rPr>
          <w:rFonts w:hint="eastAsia"/>
          <w:color w:val="auto"/>
          <w:highlight w:val="none"/>
        </w:rPr>
        <w:br w:type="page"/>
      </w:r>
    </w:p>
    <w:p>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Noto Sans SC">
    <w:panose1 w:val="020B0200000000000000"/>
    <w:charset w:val="86"/>
    <w:family w:val="auto"/>
    <w:pitch w:val="default"/>
    <w:sig w:usb0="20000083" w:usb1="2ADF3C10" w:usb2="00000016" w:usb3="00000000" w:csb0="60060107"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91899912"/>
    <w:bookmarkStart w:id="552" w:name="_Toc164085800"/>
    <w:bookmarkStart w:id="553" w:name="_Toc131845147"/>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B828CA72"/>
    <w:multiLevelType w:val="singleLevel"/>
    <w:tmpl w:val="B828CA72"/>
    <w:lvl w:ilvl="0" w:tentative="0">
      <w:start w:val="1"/>
      <w:numFmt w:val="decimal"/>
      <w:suff w:val="nothing"/>
      <w:lvlText w:val="%1、"/>
      <w:lvlJc w:val="left"/>
    </w:lvl>
  </w:abstractNum>
  <w:abstractNum w:abstractNumId="2">
    <w:nsid w:val="C395D2C4"/>
    <w:multiLevelType w:val="singleLevel"/>
    <w:tmpl w:val="C395D2C4"/>
    <w:lvl w:ilvl="0" w:tentative="0">
      <w:start w:val="1"/>
      <w:numFmt w:val="decimal"/>
      <w:lvlText w:val="%1."/>
      <w:lvlJc w:val="left"/>
      <w:pPr>
        <w:tabs>
          <w:tab w:val="left" w:pos="312"/>
        </w:tabs>
      </w:pPr>
    </w:lvl>
  </w:abstractNum>
  <w:abstractNum w:abstractNumId="3">
    <w:nsid w:val="D311E040"/>
    <w:multiLevelType w:val="singleLevel"/>
    <w:tmpl w:val="D311E040"/>
    <w:lvl w:ilvl="0" w:tentative="0">
      <w:start w:val="1"/>
      <w:numFmt w:val="decimal"/>
      <w:suff w:val="nothing"/>
      <w:lvlText w:val="%1、"/>
      <w:lvlJc w:val="left"/>
    </w:lvl>
  </w:abstractNum>
  <w:abstractNum w:abstractNumId="4">
    <w:nsid w:val="D5131716"/>
    <w:multiLevelType w:val="singleLevel"/>
    <w:tmpl w:val="D5131716"/>
    <w:lvl w:ilvl="0" w:tentative="0">
      <w:start w:val="5"/>
      <w:numFmt w:val="decimal"/>
      <w:suff w:val="nothing"/>
      <w:lvlText w:val="%1、"/>
      <w:lvlJc w:val="left"/>
    </w:lvl>
  </w:abstractNum>
  <w:abstractNum w:abstractNumId="5">
    <w:nsid w:val="D57498BB"/>
    <w:multiLevelType w:val="singleLevel"/>
    <w:tmpl w:val="D57498BB"/>
    <w:lvl w:ilvl="0" w:tentative="0">
      <w:start w:val="2"/>
      <w:numFmt w:val="decimal"/>
      <w:suff w:val="space"/>
      <w:lvlText w:val="%1."/>
      <w:lvlJc w:val="left"/>
    </w:lvl>
  </w:abstractNum>
  <w:abstractNum w:abstractNumId="6">
    <w:nsid w:val="DEE9AB70"/>
    <w:multiLevelType w:val="singleLevel"/>
    <w:tmpl w:val="DEE9AB70"/>
    <w:lvl w:ilvl="0" w:tentative="0">
      <w:start w:val="1"/>
      <w:numFmt w:val="decimal"/>
      <w:suff w:val="nothing"/>
      <w:lvlText w:val="%1、"/>
      <w:lvlJc w:val="left"/>
    </w:lvl>
  </w:abstractNum>
  <w:abstractNum w:abstractNumId="7">
    <w:nsid w:val="E0F0F184"/>
    <w:multiLevelType w:val="singleLevel"/>
    <w:tmpl w:val="E0F0F184"/>
    <w:lvl w:ilvl="0" w:tentative="0">
      <w:start w:val="1"/>
      <w:numFmt w:val="decimal"/>
      <w:suff w:val="nothing"/>
      <w:lvlText w:val="%1、"/>
      <w:lvlJc w:val="left"/>
    </w:lvl>
  </w:abstractNum>
  <w:abstractNum w:abstractNumId="8">
    <w:nsid w:val="EFBE0E82"/>
    <w:multiLevelType w:val="singleLevel"/>
    <w:tmpl w:val="EFBE0E82"/>
    <w:lvl w:ilvl="0" w:tentative="0">
      <w:start w:val="16"/>
      <w:numFmt w:val="decimal"/>
      <w:suff w:val="space"/>
      <w:lvlText w:val="%1."/>
      <w:lvlJc w:val="left"/>
    </w:lvl>
  </w:abstractNum>
  <w:abstractNum w:abstractNumId="9">
    <w:nsid w:val="F79E0EA8"/>
    <w:multiLevelType w:val="singleLevel"/>
    <w:tmpl w:val="F79E0EA8"/>
    <w:lvl w:ilvl="0" w:tentative="0">
      <w:start w:val="13"/>
      <w:numFmt w:val="decimal"/>
      <w:suff w:val="space"/>
      <w:lvlText w:val="%1."/>
      <w:lvlJc w:val="left"/>
    </w:lvl>
  </w:abstractNum>
  <w:abstractNum w:abstractNumId="10">
    <w:nsid w:val="FDE4442F"/>
    <w:multiLevelType w:val="singleLevel"/>
    <w:tmpl w:val="FDE4442F"/>
    <w:lvl w:ilvl="0" w:tentative="0">
      <w:start w:val="11"/>
      <w:numFmt w:val="decimal"/>
      <w:suff w:val="space"/>
      <w:lvlText w:val="%1."/>
      <w:lvlJc w:val="left"/>
    </w:lvl>
  </w:abstractNum>
  <w:abstractNum w:abstractNumId="11">
    <w:nsid w:val="FEBA56D7"/>
    <w:multiLevelType w:val="singleLevel"/>
    <w:tmpl w:val="FEBA56D7"/>
    <w:lvl w:ilvl="0" w:tentative="0">
      <w:start w:val="1"/>
      <w:numFmt w:val="chineseCounting"/>
      <w:suff w:val="space"/>
      <w:lvlText w:val="第%1部分"/>
      <w:lvlJc w:val="left"/>
      <w:rPr>
        <w:rFonts w:hint="eastAsia"/>
      </w:rPr>
    </w:lvl>
  </w:abstractNum>
  <w:abstractNum w:abstractNumId="12">
    <w:nsid w:val="FFE5FEDD"/>
    <w:multiLevelType w:val="singleLevel"/>
    <w:tmpl w:val="FFE5FEDD"/>
    <w:lvl w:ilvl="0" w:tentative="0">
      <w:start w:val="1"/>
      <w:numFmt w:val="decimal"/>
      <w:suff w:val="nothing"/>
      <w:lvlText w:val="（%1）"/>
      <w:lvlJc w:val="left"/>
    </w:lvl>
  </w:abstractNum>
  <w:abstractNum w:abstractNumId="13">
    <w:nsid w:val="FFEFBFBE"/>
    <w:multiLevelType w:val="singleLevel"/>
    <w:tmpl w:val="FFEFBFBE"/>
    <w:lvl w:ilvl="0" w:tentative="0">
      <w:start w:val="4"/>
      <w:numFmt w:val="decimal"/>
      <w:lvlText w:val="%1."/>
      <w:lvlJc w:val="left"/>
      <w:pPr>
        <w:tabs>
          <w:tab w:val="left" w:pos="312"/>
        </w:tabs>
      </w:pPr>
    </w:lvl>
  </w:abstractNum>
  <w:abstractNum w:abstractNumId="14">
    <w:nsid w:val="04D894CF"/>
    <w:multiLevelType w:val="singleLevel"/>
    <w:tmpl w:val="04D894CF"/>
    <w:lvl w:ilvl="0" w:tentative="0">
      <w:start w:val="1"/>
      <w:numFmt w:val="decimal"/>
      <w:suff w:val="nothing"/>
      <w:lvlText w:val="%1、"/>
      <w:lvlJc w:val="left"/>
    </w:lvl>
  </w:abstractNum>
  <w:abstractNum w:abstractNumId="15">
    <w:nsid w:val="12A7E68F"/>
    <w:multiLevelType w:val="singleLevel"/>
    <w:tmpl w:val="12A7E68F"/>
    <w:lvl w:ilvl="0" w:tentative="0">
      <w:start w:val="1"/>
      <w:numFmt w:val="decimal"/>
      <w:suff w:val="nothing"/>
      <w:lvlText w:val="%1、"/>
      <w:lvlJc w:val="left"/>
      <w:rPr>
        <w:rFonts w:hint="default"/>
        <w:b w:val="0"/>
        <w:bCs w:val="0"/>
      </w:rPr>
    </w:lvl>
  </w:abstractNum>
  <w:abstractNum w:abstractNumId="16">
    <w:nsid w:val="211D05FE"/>
    <w:multiLevelType w:val="singleLevel"/>
    <w:tmpl w:val="211D05FE"/>
    <w:lvl w:ilvl="0" w:tentative="0">
      <w:start w:val="7"/>
      <w:numFmt w:val="decimal"/>
      <w:lvlText w:val="%1."/>
      <w:lvlJc w:val="left"/>
      <w:pPr>
        <w:tabs>
          <w:tab w:val="left" w:pos="312"/>
        </w:tabs>
      </w:pPr>
    </w:lvl>
  </w:abstractNum>
  <w:abstractNum w:abstractNumId="17">
    <w:nsid w:val="28D97A03"/>
    <w:multiLevelType w:val="singleLevel"/>
    <w:tmpl w:val="28D97A03"/>
    <w:lvl w:ilvl="0" w:tentative="0">
      <w:start w:val="1"/>
      <w:numFmt w:val="decimal"/>
      <w:suff w:val="nothing"/>
      <w:lvlText w:val="%1、"/>
      <w:lvlJc w:val="left"/>
    </w:lvl>
  </w:abstractNum>
  <w:abstractNum w:abstractNumId="1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7FF7EC6"/>
    <w:multiLevelType w:val="singleLevel"/>
    <w:tmpl w:val="57FF7EC6"/>
    <w:lvl w:ilvl="0" w:tentative="0">
      <w:start w:val="15"/>
      <w:numFmt w:val="decimal"/>
      <w:suff w:val="space"/>
      <w:lvlText w:val="%1."/>
      <w:lvlJc w:val="left"/>
    </w:lvl>
  </w:abstractNum>
  <w:abstractNum w:abstractNumId="20">
    <w:nsid w:val="5F4388DB"/>
    <w:multiLevelType w:val="singleLevel"/>
    <w:tmpl w:val="5F4388DB"/>
    <w:lvl w:ilvl="0" w:tentative="0">
      <w:start w:val="9"/>
      <w:numFmt w:val="decimal"/>
      <w:lvlText w:val="%1."/>
      <w:lvlJc w:val="left"/>
      <w:pPr>
        <w:tabs>
          <w:tab w:val="left" w:pos="312"/>
        </w:tabs>
      </w:pPr>
    </w:lvl>
  </w:abstractNum>
  <w:num w:numId="1">
    <w:abstractNumId w:val="13"/>
  </w:num>
  <w:num w:numId="2">
    <w:abstractNumId w:val="5"/>
  </w:num>
  <w:num w:numId="3">
    <w:abstractNumId w:val="10"/>
  </w:num>
  <w:num w:numId="4">
    <w:abstractNumId w:val="9"/>
  </w:num>
  <w:num w:numId="5">
    <w:abstractNumId w:val="19"/>
  </w:num>
  <w:num w:numId="6">
    <w:abstractNumId w:val="8"/>
  </w:num>
  <w:num w:numId="7">
    <w:abstractNumId w:val="0"/>
  </w:num>
  <w:num w:numId="8">
    <w:abstractNumId w:val="18"/>
  </w:num>
  <w:num w:numId="9">
    <w:abstractNumId w:val="14"/>
  </w:num>
  <w:num w:numId="10">
    <w:abstractNumId w:val="15"/>
  </w:num>
  <w:num w:numId="11">
    <w:abstractNumId w:val="2"/>
  </w:num>
  <w:num w:numId="12">
    <w:abstractNumId w:val="16"/>
  </w:num>
  <w:num w:numId="13">
    <w:abstractNumId w:val="20"/>
  </w:num>
  <w:num w:numId="14">
    <w:abstractNumId w:val="6"/>
  </w:num>
  <w:num w:numId="15">
    <w:abstractNumId w:val="1"/>
  </w:num>
  <w:num w:numId="16">
    <w:abstractNumId w:val="7"/>
  </w:num>
  <w:num w:numId="17">
    <w:abstractNumId w:val="17"/>
  </w:num>
  <w:num w:numId="18">
    <w:abstractNumId w:val="3"/>
  </w:num>
  <w:num w:numId="19">
    <w:abstractNumId w:val="11"/>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ZTU3YWI0MmRiNDk3YWIzNGYxYjdmMWU1YTQ1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B3FE1"/>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53191A"/>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B0276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89E5309"/>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A81809"/>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1067D"/>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56E6F"/>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0B54C5"/>
    <w:rsid w:val="2C191F85"/>
    <w:rsid w:val="2CE82D6F"/>
    <w:rsid w:val="2D343236"/>
    <w:rsid w:val="2D575011"/>
    <w:rsid w:val="2DD15014"/>
    <w:rsid w:val="2DF72DE4"/>
    <w:rsid w:val="2E0220AF"/>
    <w:rsid w:val="2E4B082A"/>
    <w:rsid w:val="2E5D4E86"/>
    <w:rsid w:val="2E5D790B"/>
    <w:rsid w:val="2E9226DC"/>
    <w:rsid w:val="2E9A3C18"/>
    <w:rsid w:val="2EBB0FEE"/>
    <w:rsid w:val="2EC63002"/>
    <w:rsid w:val="2ED55FBD"/>
    <w:rsid w:val="2F0A6B38"/>
    <w:rsid w:val="2F946CCB"/>
    <w:rsid w:val="2F9577AE"/>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C30C61"/>
    <w:rsid w:val="39CF6FB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046AB8"/>
    <w:rsid w:val="3C105946"/>
    <w:rsid w:val="3C471448"/>
    <w:rsid w:val="3C5F759A"/>
    <w:rsid w:val="3C6C525A"/>
    <w:rsid w:val="3CCE23CB"/>
    <w:rsid w:val="3CD17D17"/>
    <w:rsid w:val="3D0B52F1"/>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10488"/>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84E6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157B85"/>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30F2B"/>
    <w:rsid w:val="5827444F"/>
    <w:rsid w:val="58917D2F"/>
    <w:rsid w:val="5894085C"/>
    <w:rsid w:val="58AE4F0C"/>
    <w:rsid w:val="58B85899"/>
    <w:rsid w:val="58DD0FB2"/>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BAE25B5"/>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8D0FDD"/>
    <w:rsid w:val="609F2AC4"/>
    <w:rsid w:val="60D40D0A"/>
    <w:rsid w:val="60FA2EE8"/>
    <w:rsid w:val="61054A27"/>
    <w:rsid w:val="610A52BC"/>
    <w:rsid w:val="611D2366"/>
    <w:rsid w:val="61421856"/>
    <w:rsid w:val="615227C4"/>
    <w:rsid w:val="61654E3F"/>
    <w:rsid w:val="6182292A"/>
    <w:rsid w:val="619F7F92"/>
    <w:rsid w:val="61C64CD9"/>
    <w:rsid w:val="61F94C26"/>
    <w:rsid w:val="62000E56"/>
    <w:rsid w:val="62195750"/>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3A1355"/>
    <w:rsid w:val="6AAA2CEE"/>
    <w:rsid w:val="6ADE0BD1"/>
    <w:rsid w:val="6AE96859"/>
    <w:rsid w:val="6B147746"/>
    <w:rsid w:val="6B24787C"/>
    <w:rsid w:val="6B573233"/>
    <w:rsid w:val="6B5B6274"/>
    <w:rsid w:val="6B935D53"/>
    <w:rsid w:val="6B9F6F57"/>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3A3D0A"/>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7F741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basedOn w:val="69"/>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69"/>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69"/>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character" w:customStyle="1" w:styleId="966">
    <w:name w:val="font151"/>
    <w:basedOn w:val="69"/>
    <w:qFormat/>
    <w:uiPriority w:val="0"/>
    <w:rPr>
      <w:rFonts w:ascii="Arial" w:hAnsi="Arial" w:cs="Arial"/>
      <w:color w:val="000000"/>
      <w:sz w:val="28"/>
      <w:szCs w:val="28"/>
      <w:u w:val="none"/>
    </w:rPr>
  </w:style>
  <w:style w:type="character" w:customStyle="1" w:styleId="967">
    <w:name w:val="font101"/>
    <w:basedOn w:val="69"/>
    <w:qFormat/>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110</Pages>
  <Words>17497</Words>
  <Characters>18897</Characters>
  <Lines>279</Lines>
  <Paragraphs>78</Paragraphs>
  <TotalTime>2</TotalTime>
  <ScaleCrop>false</ScaleCrop>
  <LinksUpToDate>false</LinksUpToDate>
  <CharactersWithSpaces>19630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lenovo</cp:lastModifiedBy>
  <cp:lastPrinted>2024-10-22T09:29:00Z</cp:lastPrinted>
  <dcterms:modified xsi:type="dcterms:W3CDTF">2025-07-08T10:24:40Z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6B5AFCE1301848D6948EC0D2533CF626_13</vt:lpwstr>
  </property>
  <property fmtid="{D5CDD505-2E9C-101B-9397-08002B2CF9AE}" pid="5" name="KSOTemplateDocerSaveRecord">
    <vt:lpwstr>eyJoZGlkIjoiZmJhYmM1YTNlOTk1OTA0ZTJmNTEyNzg4MGUzMmUyM2QiLCJ1c2VySWQiOiIyOTUxNjUxMTgifQ==</vt:lpwstr>
  </property>
</Properties>
</file>