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DAA39">
      <w:pPr>
        <w:pStyle w:val="7"/>
        <w:keepNext w:val="0"/>
        <w:pageBreakBefore w:val="0"/>
        <w:tabs>
          <w:tab w:val="clear" w:pos="720"/>
        </w:tabs>
        <w:snapToGrid w:val="0"/>
        <w:spacing w:before="120" w:after="120"/>
        <w:ind w:firstLine="643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</w:rPr>
        <w:t>一、</w:t>
      </w:r>
      <w:bookmarkStart w:id="0" w:name="_GoBack"/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</w:rPr>
        <w:t>开标一览表</w:t>
      </w:r>
      <w:bookmarkEnd w:id="0"/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</w:rPr>
        <w:t>（报价表）</w:t>
      </w:r>
    </w:p>
    <w:p w14:paraId="15E3DBE3">
      <w:pPr>
        <w:snapToGrid w:val="0"/>
        <w:spacing w:line="360" w:lineRule="auto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（采购人）、（采购代理机构）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zh-CN"/>
        </w:rPr>
        <w:t>：</w:t>
      </w:r>
    </w:p>
    <w:p w14:paraId="269F5AE8">
      <w:pPr>
        <w:snapToGrid w:val="0"/>
        <w:spacing w:line="360" w:lineRule="auto"/>
        <w:ind w:firstLine="482"/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zh-CN"/>
        </w:rPr>
        <w:t>按你方招标文件要求，我们，本投标文件签字方，谨此向你方发出要约如下：如你方接受本投标，我方承诺按照如下开标一览表（报价表）的价格完成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（项目名称）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zh-CN"/>
        </w:rPr>
        <w:t>【招标编号：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（采购编号）】的实施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zh-CN"/>
        </w:rPr>
        <w:t>。</w:t>
      </w:r>
    </w:p>
    <w:p w14:paraId="6F19E107">
      <w:pPr>
        <w:spacing w:line="360" w:lineRule="auto"/>
        <w:jc w:val="center"/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  <w:lang w:val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  <w:lang w:val="zh-CN"/>
        </w:rPr>
        <w:t>开标一览表（报价表）(单位均为人民币元)</w:t>
      </w:r>
    </w:p>
    <w:tbl>
      <w:tblPr>
        <w:tblStyle w:val="5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3851"/>
        <w:gridCol w:w="1861"/>
        <w:gridCol w:w="1742"/>
        <w:gridCol w:w="1742"/>
        <w:gridCol w:w="3495"/>
      </w:tblGrid>
      <w:tr w14:paraId="7A032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518" w:type="pct"/>
            <w:vAlign w:val="center"/>
          </w:tcPr>
          <w:p w14:paraId="240A7E3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359" w:type="pct"/>
          </w:tcPr>
          <w:p w14:paraId="3870F4B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  <w:p w14:paraId="6A3CB53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服务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  <w:lang w:eastAsia="zh-CN"/>
              </w:rPr>
              <w:t>内容</w:t>
            </w:r>
          </w:p>
        </w:tc>
        <w:tc>
          <w:tcPr>
            <w:tcW w:w="657" w:type="pct"/>
            <w:vAlign w:val="center"/>
          </w:tcPr>
          <w:p w14:paraId="3EAF129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服务时间</w:t>
            </w:r>
          </w:p>
        </w:tc>
        <w:tc>
          <w:tcPr>
            <w:tcW w:w="615" w:type="pct"/>
            <w:vAlign w:val="center"/>
          </w:tcPr>
          <w:p w14:paraId="3510872F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  <w:lang w:eastAsia="zh-CN"/>
              </w:rPr>
              <w:t>单价（元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  <w:lang w:val="en-US" w:eastAsia="zh-CN"/>
              </w:rPr>
              <w:t>/年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615" w:type="pct"/>
            <w:vAlign w:val="center"/>
          </w:tcPr>
          <w:p w14:paraId="44B2745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  <w:lang w:val="en-US" w:eastAsia="zh-CN"/>
              </w:rPr>
              <w:t>总价（元）</w:t>
            </w:r>
          </w:p>
        </w:tc>
        <w:tc>
          <w:tcPr>
            <w:tcW w:w="1234" w:type="pct"/>
            <w:vAlign w:val="center"/>
          </w:tcPr>
          <w:p w14:paraId="2A95DCC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  <w:p w14:paraId="52180B4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备注（如有）</w:t>
            </w:r>
          </w:p>
          <w:p w14:paraId="15D30E3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</w:tr>
      <w:tr w14:paraId="6FDFB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18" w:type="pct"/>
            <w:vAlign w:val="center"/>
          </w:tcPr>
          <w:p w14:paraId="701FFC1C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359" w:type="pct"/>
            <w:vAlign w:val="center"/>
          </w:tcPr>
          <w:p w14:paraId="190B31CA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绍兴市柯桥区中医医院净化设备维保项目</w:t>
            </w:r>
          </w:p>
        </w:tc>
        <w:tc>
          <w:tcPr>
            <w:tcW w:w="657" w:type="pct"/>
            <w:vAlign w:val="center"/>
          </w:tcPr>
          <w:p w14:paraId="5BB54FBF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3年</w:t>
            </w:r>
          </w:p>
        </w:tc>
        <w:tc>
          <w:tcPr>
            <w:tcW w:w="615" w:type="pct"/>
            <w:vAlign w:val="center"/>
          </w:tcPr>
          <w:p w14:paraId="303F2968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615" w:type="pct"/>
          </w:tcPr>
          <w:p w14:paraId="1EE2A8F2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234" w:type="pct"/>
            <w:vAlign w:val="center"/>
          </w:tcPr>
          <w:p w14:paraId="6000D6FC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包含人民币200元以下维修配件、辅料费用，初效、中效、亚高效过滤器、加湿桶的更换</w:t>
            </w:r>
          </w:p>
        </w:tc>
      </w:tr>
      <w:tr w14:paraId="5E722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877" w:type="pct"/>
            <w:gridSpan w:val="2"/>
            <w:vAlign w:val="center"/>
          </w:tcPr>
          <w:p w14:paraId="7DE661E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投标报价（小写）</w:t>
            </w:r>
          </w:p>
        </w:tc>
        <w:tc>
          <w:tcPr>
            <w:tcW w:w="3122" w:type="pct"/>
            <w:gridSpan w:val="4"/>
          </w:tcPr>
          <w:p w14:paraId="525EA35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42CE2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877" w:type="pct"/>
            <w:gridSpan w:val="2"/>
            <w:vAlign w:val="center"/>
          </w:tcPr>
          <w:p w14:paraId="7316C2E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投标报价（大写）</w:t>
            </w:r>
          </w:p>
        </w:tc>
        <w:tc>
          <w:tcPr>
            <w:tcW w:w="3122" w:type="pct"/>
            <w:gridSpan w:val="4"/>
          </w:tcPr>
          <w:p w14:paraId="2EB864D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</w:tbl>
    <w:p w14:paraId="6ABB50F6">
      <w:pPr>
        <w:snapToGrid w:val="0"/>
        <w:spacing w:line="360" w:lineRule="auto"/>
        <w:ind w:left="480"/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  <w:lang w:val="zh-CN"/>
        </w:rPr>
      </w:pPr>
    </w:p>
    <w:p w14:paraId="4AB759E4">
      <w:pPr>
        <w:snapToGrid w:val="0"/>
        <w:spacing w:line="360" w:lineRule="auto"/>
        <w:ind w:left="480" w:firstLine="9120" w:firstLineChars="3800"/>
        <w:rPr>
          <w:rFonts w:hint="default" w:ascii="仿宋" w:hAnsi="仿宋" w:eastAsia="仿宋" w:cs="仿宋"/>
          <w:b/>
          <w:color w:val="auto"/>
          <w:kern w:val="0"/>
          <w:sz w:val="24"/>
          <w:highlight w:val="none"/>
          <w:lang w:val="en-US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投标人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名称（电子签名）</w:t>
      </w:r>
      <w:r>
        <w:rPr>
          <w:rFonts w:hint="default" w:ascii="仿宋" w:hAnsi="仿宋" w:eastAsia="仿宋" w:cs="仿宋"/>
          <w:color w:val="auto"/>
          <w:sz w:val="24"/>
          <w:highlight w:val="none"/>
          <w:lang w:val="en-US"/>
        </w:rPr>
        <w:t>:</w:t>
      </w:r>
    </w:p>
    <w:p w14:paraId="16F9F05E">
      <w:pPr>
        <w:snapToGrid w:val="0"/>
        <w:spacing w:line="360" w:lineRule="auto"/>
        <w:ind w:firstLine="9600" w:firstLineChars="4000"/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日期：  年   月   日</w:t>
      </w:r>
    </w:p>
    <w:p w14:paraId="4335AD7E">
      <w:pPr>
        <w:snapToGrid w:val="0"/>
        <w:spacing w:line="360" w:lineRule="auto"/>
        <w:ind w:left="480"/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  <w:lang w:val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  <w:lang w:val="zh-CN"/>
        </w:rPr>
        <w:t>注：</w:t>
      </w:r>
    </w:p>
    <w:p w14:paraId="18DC95C6">
      <w:pPr>
        <w:spacing w:line="360" w:lineRule="auto"/>
        <w:ind w:left="-2" w:leftChars="-1" w:firstLine="480" w:firstLineChars="200"/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zh-CN"/>
        </w:rPr>
        <w:t>1、投标人需按本表格式填写</w:t>
      </w:r>
      <w:r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  <w:lang w:val="zh-CN"/>
        </w:rPr>
        <w:t>，</w:t>
      </w:r>
      <w:r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</w:rPr>
        <w:t>否则视为</w:t>
      </w: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投标文件含有采购人不能接受的附加条件，投标无效</w:t>
      </w:r>
      <w:r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  <w:lang w:val="zh-CN"/>
        </w:rPr>
        <w:t>；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zh-CN"/>
        </w:rPr>
        <w:t>。</w:t>
      </w:r>
    </w:p>
    <w:p w14:paraId="010504AD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zh-CN"/>
        </w:rPr>
        <w:t>2、有关本项目实施所涉及的一切费用均计入报价。</w:t>
      </w:r>
      <w:r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  <w:lang w:val="zh-CN"/>
        </w:rPr>
        <w:t>采购人将以合同形式有偿取得货物或服务，不接受投标人给予的赠品、回扣或者与采购无关的其他商品、服务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zh-CN"/>
        </w:rPr>
        <w:t>，</w:t>
      </w:r>
      <w:r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  <w:lang w:val="zh-CN"/>
        </w:rPr>
        <w:t>不得出现“0元”“免费赠送”等形式的无偿报价，</w:t>
      </w:r>
      <w:r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</w:rPr>
        <w:t>否则视为</w:t>
      </w: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投标文件含有采购人不能接受的附加条件，投标无效</w:t>
      </w:r>
      <w:r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  <w:lang w:val="zh-CN"/>
        </w:rPr>
        <w:t>；采购内容未包含在《开标一览表（报价表）》名称栏中，投标人不能作出合理解释的，</w:t>
      </w:r>
      <w:r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</w:rPr>
        <w:t>视为</w:t>
      </w: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投标文件含有采购人不能接受的附加条件的，投标无效。</w:t>
      </w:r>
    </w:p>
    <w:p w14:paraId="2881F758">
      <w:pPr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zh-CN"/>
        </w:rPr>
        <w:t>3、特别提示：采购代理机构将对项目名称和项目编号，中标供应商名称、地址和中标金额，主要中标标的名称、服务范围、服务要求、服务时间、服务标准等予以公示。</w:t>
      </w:r>
    </w:p>
    <w:p w14:paraId="3CAB44FD">
      <w:pPr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2"/>
          <w:highlight w:val="none"/>
          <w:lang w:val="zh-CN"/>
        </w:rPr>
        <w:t>4、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zh-CN"/>
        </w:rPr>
        <w:t>符合招标文件中列明的可享受中小企业扶持政策的投标人，请填写中小企业声明函。注：投标人提供的中小企业声明函内容不实的，属于提供虚假材料谋取中标、成交，依照《中华人民共和国政府采购法》等国家有关规定追究相应责任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009AF"/>
    <w:rsid w:val="1220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  <w:lang w:val="en-GB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部分1"/>
    <w:basedOn w:val="1"/>
    <w:qFormat/>
    <w:uiPriority w:val="0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eastAsia="黑体"/>
      <w:b/>
      <w:kern w:val="44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2025-07-01T06:41:00Z</dcterms:created>
  <dc:creator>Jinx</dc:creator>
  <cp:lastModifiedBy>Jinx</cp:lastModifiedBy>
  <dcterms:modified xsi:type="dcterms:W3CDTF">2025-07-01T07:00:53Z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00DD6A9C8008421FAC9AA8EAC4C44D39_11</vt:lpwstr>
  </property>
  <property fmtid="{D5CDD505-2E9C-101B-9397-08002B2CF9AE}" pid="4" name="KSOTemplateDocerSaveRecord">
    <vt:lpwstr>eyJoZGlkIjoiNmJiYTFlOTZjMWM2MWE5NTgxMTgwZjlkMjk5ZjVmM2EiLCJ1c2VySWQiOiI0MDQ5MjQ0MjEifQ==</vt:lpwstr>
  </property>
</Properties>
</file>