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42CE6" w14:textId="77777777" w:rsidR="00A51A95" w:rsidRDefault="00A51A95">
      <w:pPr>
        <w:spacing w:line="360" w:lineRule="auto"/>
        <w:jc w:val="center"/>
        <w:rPr>
          <w:rFonts w:ascii="楷体" w:eastAsia="楷体" w:hAnsi="楷体"/>
          <w:b/>
          <w:spacing w:val="-6"/>
          <w:sz w:val="44"/>
          <w:szCs w:val="44"/>
        </w:rPr>
      </w:pPr>
    </w:p>
    <w:p w14:paraId="3DCB56D6" w14:textId="77777777" w:rsidR="00A51A95" w:rsidRDefault="001D0EC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3CCF1D12" w14:textId="77777777" w:rsidR="00A51A95" w:rsidRDefault="001D0EC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浙江财经大学东方学院</w:t>
      </w:r>
    </w:p>
    <w:p w14:paraId="709B0065" w14:textId="77777777" w:rsidR="00A51A95" w:rsidRDefault="001D0EC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实验实训中心机房管理系统升级</w:t>
      </w:r>
    </w:p>
    <w:p w14:paraId="056B2020" w14:textId="77777777" w:rsidR="00A51A95" w:rsidRDefault="00A51A95">
      <w:pPr>
        <w:spacing w:line="360" w:lineRule="auto"/>
        <w:jc w:val="center"/>
        <w:rPr>
          <w:rFonts w:ascii="楷体" w:eastAsia="楷体" w:hAnsi="楷体"/>
          <w:b/>
          <w:spacing w:val="-6"/>
          <w:sz w:val="48"/>
          <w:szCs w:val="48"/>
        </w:rPr>
      </w:pPr>
    </w:p>
    <w:p w14:paraId="79BC21CC" w14:textId="77777777" w:rsidR="00A51A95" w:rsidRDefault="00A51A95">
      <w:pPr>
        <w:spacing w:line="360" w:lineRule="auto"/>
        <w:jc w:val="center"/>
        <w:rPr>
          <w:rFonts w:ascii="楷体" w:eastAsia="楷体" w:hAnsi="楷体"/>
          <w:b/>
          <w:spacing w:val="-6"/>
          <w:sz w:val="48"/>
          <w:szCs w:val="48"/>
        </w:rPr>
      </w:pPr>
    </w:p>
    <w:p w14:paraId="41697576" w14:textId="77777777" w:rsidR="00A51A95" w:rsidRDefault="001D0EC2">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w:t>
      </w:r>
      <w:r>
        <w:rPr>
          <w:rFonts w:ascii="楷体" w:eastAsia="楷体" w:hAnsi="楷体" w:hint="eastAsia"/>
          <w:b/>
          <w:spacing w:val="-6"/>
          <w:sz w:val="72"/>
          <w:szCs w:val="72"/>
        </w:rPr>
        <w:t xml:space="preserve"> </w:t>
      </w:r>
      <w:r>
        <w:rPr>
          <w:rFonts w:ascii="楷体" w:eastAsia="楷体" w:hAnsi="楷体" w:hint="eastAsia"/>
          <w:b/>
          <w:spacing w:val="-6"/>
          <w:sz w:val="72"/>
          <w:szCs w:val="72"/>
        </w:rPr>
        <w:t>标</w:t>
      </w:r>
      <w:r>
        <w:rPr>
          <w:rFonts w:ascii="楷体" w:eastAsia="楷体" w:hAnsi="楷体" w:hint="eastAsia"/>
          <w:b/>
          <w:spacing w:val="-6"/>
          <w:sz w:val="72"/>
          <w:szCs w:val="72"/>
        </w:rPr>
        <w:t xml:space="preserve"> </w:t>
      </w:r>
      <w:r>
        <w:rPr>
          <w:rFonts w:ascii="楷体" w:eastAsia="楷体" w:hAnsi="楷体" w:hint="eastAsia"/>
          <w:b/>
          <w:spacing w:val="-6"/>
          <w:sz w:val="72"/>
          <w:szCs w:val="72"/>
        </w:rPr>
        <w:t>文</w:t>
      </w:r>
      <w:r>
        <w:rPr>
          <w:rFonts w:ascii="楷体" w:eastAsia="楷体" w:hAnsi="楷体" w:hint="eastAsia"/>
          <w:b/>
          <w:spacing w:val="-6"/>
          <w:sz w:val="72"/>
          <w:szCs w:val="72"/>
        </w:rPr>
        <w:t xml:space="preserve"> </w:t>
      </w:r>
      <w:r>
        <w:rPr>
          <w:rFonts w:ascii="楷体" w:eastAsia="楷体" w:hAnsi="楷体" w:hint="eastAsia"/>
          <w:b/>
          <w:spacing w:val="-6"/>
          <w:sz w:val="72"/>
          <w:szCs w:val="72"/>
        </w:rPr>
        <w:t>件</w:t>
      </w:r>
    </w:p>
    <w:p w14:paraId="05CC0E81" w14:textId="77777777" w:rsidR="00A51A95" w:rsidRDefault="00A51A95">
      <w:pPr>
        <w:spacing w:line="360" w:lineRule="auto"/>
        <w:rPr>
          <w:rFonts w:ascii="楷体" w:eastAsia="楷体" w:hAnsi="楷体"/>
          <w:b/>
          <w:spacing w:val="-6"/>
          <w:sz w:val="30"/>
          <w:szCs w:val="30"/>
        </w:rPr>
      </w:pPr>
    </w:p>
    <w:p w14:paraId="00552E27" w14:textId="77777777" w:rsidR="00A51A95" w:rsidRDefault="00A51A95">
      <w:pPr>
        <w:spacing w:line="360" w:lineRule="auto"/>
        <w:rPr>
          <w:rFonts w:ascii="楷体" w:eastAsia="楷体" w:hAnsi="楷体"/>
          <w:b/>
          <w:spacing w:val="-6"/>
          <w:sz w:val="30"/>
          <w:szCs w:val="30"/>
        </w:rPr>
      </w:pPr>
    </w:p>
    <w:p w14:paraId="5ED845FD" w14:textId="77777777" w:rsidR="00A51A95" w:rsidRDefault="001D0EC2">
      <w:pPr>
        <w:spacing w:line="360" w:lineRule="auto"/>
        <w:rPr>
          <w:rFonts w:ascii="楷体" w:eastAsia="楷体" w:hAnsi="楷体"/>
          <w:b/>
          <w:spacing w:val="-6"/>
          <w:sz w:val="30"/>
          <w:szCs w:val="30"/>
        </w:rPr>
      </w:pPr>
      <w:r>
        <w:rPr>
          <w:rFonts w:ascii="楷体" w:eastAsia="楷体" w:hAnsi="楷体" w:hint="eastAsia"/>
          <w:b/>
          <w:spacing w:val="-6"/>
          <w:sz w:val="30"/>
          <w:szCs w:val="30"/>
        </w:rPr>
        <w:t>采</w:t>
      </w:r>
      <w:r>
        <w:rPr>
          <w:rFonts w:ascii="楷体" w:eastAsia="楷体" w:hAnsi="楷体" w:hint="eastAsia"/>
          <w:b/>
          <w:spacing w:val="-6"/>
          <w:sz w:val="30"/>
          <w:szCs w:val="30"/>
        </w:rPr>
        <w:t xml:space="preserve"> </w:t>
      </w:r>
      <w:r>
        <w:rPr>
          <w:rFonts w:ascii="楷体" w:eastAsia="楷体" w:hAnsi="楷体" w:hint="eastAsia"/>
          <w:b/>
          <w:spacing w:val="-6"/>
          <w:sz w:val="30"/>
          <w:szCs w:val="30"/>
        </w:rPr>
        <w:t>购</w:t>
      </w:r>
      <w:r>
        <w:rPr>
          <w:rFonts w:ascii="楷体" w:eastAsia="楷体" w:hAnsi="楷体" w:hint="eastAsia"/>
          <w:b/>
          <w:spacing w:val="-6"/>
          <w:sz w:val="30"/>
          <w:szCs w:val="30"/>
        </w:rPr>
        <w:t xml:space="preserve"> </w:t>
      </w:r>
      <w:r>
        <w:rPr>
          <w:rFonts w:ascii="楷体" w:eastAsia="楷体" w:hAnsi="楷体" w:hint="eastAsia"/>
          <w:b/>
          <w:spacing w:val="-6"/>
          <w:sz w:val="30"/>
          <w:szCs w:val="30"/>
        </w:rPr>
        <w:t>人：浙江财经大学东方学院</w:t>
      </w:r>
    </w:p>
    <w:p w14:paraId="2A01E11E" w14:textId="77777777" w:rsidR="00A51A95" w:rsidRDefault="001D0EC2">
      <w:pPr>
        <w:spacing w:line="360" w:lineRule="auto"/>
        <w:rPr>
          <w:rFonts w:ascii="楷体" w:eastAsia="楷体" w:hAnsi="楷体"/>
          <w:b/>
          <w:spacing w:val="-6"/>
          <w:sz w:val="30"/>
          <w:szCs w:val="30"/>
        </w:rPr>
      </w:pPr>
      <w:r>
        <w:rPr>
          <w:rFonts w:ascii="楷体" w:eastAsia="楷体" w:hAnsi="楷体" w:hint="eastAsia"/>
          <w:b/>
          <w:spacing w:val="-6"/>
          <w:sz w:val="30"/>
          <w:szCs w:val="30"/>
        </w:rPr>
        <w:t>项目名称：实验实训中心机房管理系统升级</w:t>
      </w:r>
    </w:p>
    <w:p w14:paraId="2525F479" w14:textId="77777777" w:rsidR="00A51A95" w:rsidRDefault="001D0EC2">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Pr>
          <w:rFonts w:ascii="楷体" w:eastAsia="楷体" w:hAnsi="楷体" w:hint="eastAsia"/>
          <w:b/>
          <w:spacing w:val="-6"/>
          <w:sz w:val="30"/>
          <w:szCs w:val="30"/>
        </w:rPr>
        <w:t xml:space="preserve">QSZB-F(F)-E22050(GK) </w:t>
      </w:r>
    </w:p>
    <w:p w14:paraId="3C207EC1" w14:textId="77777777" w:rsidR="00A51A95" w:rsidRDefault="001D0EC2">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14:paraId="45AB7FD0" w14:textId="77777777" w:rsidR="00A51A95" w:rsidRDefault="001D0EC2">
      <w:pPr>
        <w:widowControl/>
        <w:jc w:val="left"/>
        <w:rPr>
          <w:rFonts w:ascii="楷体" w:eastAsia="楷体" w:hAnsi="楷体"/>
          <w:b/>
          <w:spacing w:val="-6"/>
          <w:sz w:val="30"/>
          <w:szCs w:val="30"/>
        </w:rPr>
      </w:pPr>
      <w:r>
        <w:rPr>
          <w:rFonts w:ascii="楷体" w:eastAsia="楷体" w:hAnsi="楷体"/>
          <w:b/>
          <w:spacing w:val="-6"/>
          <w:sz w:val="30"/>
          <w:szCs w:val="30"/>
        </w:rPr>
        <w:br w:type="page"/>
      </w:r>
    </w:p>
    <w:p w14:paraId="5F533643" w14:textId="77777777" w:rsidR="00A51A95" w:rsidRDefault="00A51A95">
      <w:pPr>
        <w:pStyle w:val="ac"/>
        <w:spacing w:beforeLines="0" w:afterLines="0" w:line="288" w:lineRule="auto"/>
        <w:rPr>
          <w:rFonts w:ascii="楷体" w:eastAsia="楷体" w:hAnsi="楷体"/>
          <w:b/>
          <w:sz w:val="30"/>
          <w:szCs w:val="30"/>
        </w:rPr>
      </w:pPr>
    </w:p>
    <w:p w14:paraId="1655912B" w14:textId="77777777" w:rsidR="00A51A95" w:rsidRDefault="001D0EC2">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6BAED684" w14:textId="77777777" w:rsidR="00A51A95" w:rsidRDefault="00A51A95">
      <w:pPr>
        <w:pStyle w:val="ac"/>
        <w:spacing w:beforeLines="0" w:afterLines="0" w:line="288" w:lineRule="auto"/>
        <w:rPr>
          <w:rFonts w:ascii="楷体" w:eastAsia="楷体" w:hAnsi="楷体"/>
          <w:b/>
          <w:sz w:val="30"/>
          <w:szCs w:val="30"/>
        </w:rPr>
      </w:pPr>
    </w:p>
    <w:p w14:paraId="2D687320"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第一章</w:t>
      </w:r>
      <w:r>
        <w:rPr>
          <w:rFonts w:ascii="楷体" w:eastAsia="楷体" w:hAnsi="楷体"/>
          <w:b/>
          <w:spacing w:val="-6"/>
          <w:sz w:val="30"/>
          <w:szCs w:val="30"/>
        </w:rPr>
        <w:t xml:space="preserve">  </w:t>
      </w:r>
      <w:r>
        <w:rPr>
          <w:rFonts w:ascii="楷体" w:eastAsia="楷体" w:hAnsi="楷体" w:hint="eastAsia"/>
          <w:b/>
          <w:spacing w:val="-6"/>
          <w:sz w:val="30"/>
          <w:szCs w:val="30"/>
        </w:rPr>
        <w:t>投标邀请</w:t>
      </w:r>
    </w:p>
    <w:p w14:paraId="1B155F21"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第二章</w:t>
      </w:r>
      <w:r>
        <w:rPr>
          <w:rFonts w:ascii="楷体" w:eastAsia="楷体" w:hAnsi="楷体"/>
          <w:b/>
          <w:spacing w:val="-6"/>
          <w:sz w:val="30"/>
          <w:szCs w:val="30"/>
        </w:rPr>
        <w:t xml:space="preserve">  </w:t>
      </w:r>
      <w:r>
        <w:rPr>
          <w:rFonts w:ascii="楷体" w:eastAsia="楷体" w:hAnsi="楷体" w:hint="eastAsia"/>
          <w:b/>
          <w:spacing w:val="-6"/>
          <w:sz w:val="30"/>
          <w:szCs w:val="30"/>
        </w:rPr>
        <w:t>采购需求</w:t>
      </w:r>
    </w:p>
    <w:p w14:paraId="1DEF39ED"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第三章</w:t>
      </w:r>
      <w:r>
        <w:rPr>
          <w:rFonts w:ascii="楷体" w:eastAsia="楷体" w:hAnsi="楷体"/>
          <w:b/>
          <w:spacing w:val="-6"/>
          <w:sz w:val="30"/>
          <w:szCs w:val="30"/>
        </w:rPr>
        <w:t xml:space="preserve">  </w:t>
      </w:r>
      <w:r>
        <w:rPr>
          <w:rFonts w:ascii="楷体" w:eastAsia="楷体" w:hAnsi="楷体" w:hint="eastAsia"/>
          <w:b/>
          <w:spacing w:val="-6"/>
          <w:sz w:val="30"/>
          <w:szCs w:val="30"/>
        </w:rPr>
        <w:t>投标人须知</w:t>
      </w:r>
    </w:p>
    <w:p w14:paraId="7D8DF0C4"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第四章</w:t>
      </w:r>
      <w:r>
        <w:rPr>
          <w:rFonts w:ascii="楷体" w:eastAsia="楷体" w:hAnsi="楷体"/>
          <w:b/>
          <w:spacing w:val="-6"/>
          <w:sz w:val="30"/>
          <w:szCs w:val="30"/>
        </w:rPr>
        <w:t xml:space="preserve">  </w:t>
      </w:r>
      <w:r>
        <w:rPr>
          <w:rFonts w:ascii="楷体" w:eastAsia="楷体" w:hAnsi="楷体" w:hint="eastAsia"/>
          <w:b/>
          <w:spacing w:val="-6"/>
          <w:sz w:val="30"/>
          <w:szCs w:val="30"/>
        </w:rPr>
        <w:t>评标方法及评分标准</w:t>
      </w:r>
    </w:p>
    <w:p w14:paraId="495A8DD5"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第五章</w:t>
      </w:r>
      <w:r>
        <w:rPr>
          <w:rFonts w:ascii="楷体" w:eastAsia="楷体" w:hAnsi="楷体" w:hint="eastAsia"/>
          <w:b/>
          <w:spacing w:val="-6"/>
          <w:sz w:val="30"/>
          <w:szCs w:val="30"/>
        </w:rPr>
        <w:t xml:space="preserve"> </w:t>
      </w:r>
      <w:r>
        <w:rPr>
          <w:rFonts w:ascii="楷体" w:eastAsia="楷体" w:hAnsi="楷体"/>
          <w:b/>
          <w:spacing w:val="-6"/>
          <w:sz w:val="30"/>
          <w:szCs w:val="30"/>
        </w:rPr>
        <w:t xml:space="preserve"> </w:t>
      </w: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31FFFD52" w14:textId="77777777" w:rsidR="00A51A95" w:rsidRDefault="001D0EC2">
      <w:pPr>
        <w:tabs>
          <w:tab w:val="left" w:pos="1440"/>
        </w:tabs>
        <w:spacing w:beforeLines="50" w:before="120" w:line="288" w:lineRule="auto"/>
        <w:ind w:left="284"/>
        <w:rPr>
          <w:rFonts w:ascii="楷体" w:eastAsia="楷体" w:hAnsi="楷体"/>
          <w:b/>
          <w:spacing w:val="-6"/>
          <w:sz w:val="30"/>
          <w:szCs w:val="30"/>
        </w:rPr>
      </w:pPr>
      <w:r>
        <w:rPr>
          <w:rFonts w:ascii="楷体" w:eastAsia="楷体" w:hAnsi="楷体" w:hint="eastAsia"/>
          <w:b/>
          <w:spacing w:val="-6"/>
          <w:sz w:val="30"/>
          <w:szCs w:val="30"/>
        </w:rPr>
        <w:t>第六章</w:t>
      </w:r>
      <w:r>
        <w:rPr>
          <w:rFonts w:ascii="楷体" w:eastAsia="楷体" w:hAnsi="楷体"/>
          <w:b/>
          <w:spacing w:val="-6"/>
          <w:sz w:val="30"/>
          <w:szCs w:val="30"/>
        </w:rPr>
        <w:t xml:space="preserve">  </w:t>
      </w:r>
      <w:r>
        <w:rPr>
          <w:rFonts w:ascii="楷体" w:eastAsia="楷体" w:hAnsi="楷体" w:hint="eastAsia"/>
          <w:b/>
          <w:spacing w:val="-6"/>
          <w:sz w:val="30"/>
          <w:szCs w:val="30"/>
        </w:rPr>
        <w:t>投标文件格式</w:t>
      </w:r>
    </w:p>
    <w:p w14:paraId="44A5FD91" w14:textId="77777777" w:rsidR="00A51A95" w:rsidRDefault="00A51A95">
      <w:pPr>
        <w:pStyle w:val="ac"/>
        <w:spacing w:beforeLines="0" w:afterLines="0" w:line="288" w:lineRule="auto"/>
        <w:jc w:val="left"/>
        <w:rPr>
          <w:rFonts w:hAnsi="宋体"/>
          <w:sz w:val="21"/>
          <w:szCs w:val="21"/>
        </w:rPr>
      </w:pPr>
    </w:p>
    <w:p w14:paraId="2EFD8828" w14:textId="77777777" w:rsidR="00A51A95" w:rsidRDefault="00A51A95">
      <w:pPr>
        <w:pStyle w:val="ac"/>
        <w:spacing w:beforeLines="0" w:afterLines="0" w:line="288" w:lineRule="auto"/>
        <w:jc w:val="left"/>
        <w:outlineLvl w:val="0"/>
        <w:rPr>
          <w:rFonts w:hAnsi="宋体"/>
          <w:sz w:val="21"/>
          <w:szCs w:val="21"/>
        </w:rPr>
        <w:sectPr w:rsidR="00A51A95">
          <w:headerReference w:type="default" r:id="rId9"/>
          <w:footerReference w:type="default" r:id="rId10"/>
          <w:pgSz w:w="11906" w:h="16838"/>
          <w:pgMar w:top="1247" w:right="1247" w:bottom="1247" w:left="1247" w:header="35" w:footer="782" w:gutter="0"/>
          <w:cols w:space="720"/>
          <w:docGrid w:linePitch="381"/>
        </w:sectPr>
      </w:pPr>
    </w:p>
    <w:p w14:paraId="4F5D3043" w14:textId="77777777" w:rsidR="00A51A95" w:rsidRDefault="001D0EC2">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投标邀请</w:t>
      </w:r>
    </w:p>
    <w:p w14:paraId="451149FD" w14:textId="77777777" w:rsidR="00A51A95" w:rsidRDefault="001D0E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43504BF9" w14:textId="77777777" w:rsidR="00A51A95" w:rsidRDefault="001D0E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Pr>
          <w:rFonts w:ascii="宋体" w:hAnsi="宋体" w:hint="eastAsia"/>
          <w:b/>
          <w:sz w:val="21"/>
          <w:szCs w:val="21"/>
          <w:u w:val="single"/>
        </w:rPr>
        <w:t>实验实训中心机房管理系统升级</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w:t>
      </w:r>
      <w:r>
        <w:rPr>
          <w:rFonts w:ascii="宋体" w:hAnsi="宋体"/>
          <w:b/>
          <w:sz w:val="21"/>
          <w:szCs w:val="21"/>
          <w:u w:val="single"/>
        </w:rPr>
        <w:t>楼</w:t>
      </w:r>
      <w:r>
        <w:rPr>
          <w:rFonts w:ascii="宋体" w:hAnsi="宋体"/>
          <w:b/>
          <w:sz w:val="21"/>
          <w:szCs w:val="21"/>
          <w:u w:val="single"/>
        </w:rPr>
        <w:t>H</w:t>
      </w:r>
      <w:r>
        <w:rPr>
          <w:rFonts w:ascii="宋体" w:hAnsi="宋体" w:hint="eastAsia"/>
          <w:b/>
          <w:sz w:val="21"/>
          <w:szCs w:val="21"/>
          <w:u w:val="single"/>
        </w:rPr>
        <w:t>室）</w:t>
      </w:r>
      <w:r>
        <w:rPr>
          <w:rFonts w:ascii="宋体" w:hAnsi="宋体" w:hint="eastAsia"/>
          <w:b/>
          <w:sz w:val="21"/>
          <w:szCs w:val="21"/>
          <w:u w:val="single"/>
        </w:rPr>
        <w:t xml:space="preserve"> </w:t>
      </w:r>
      <w:r>
        <w:rPr>
          <w:rFonts w:ascii="宋体" w:hAnsi="宋体" w:hint="eastAsia"/>
          <w:b/>
          <w:sz w:val="21"/>
          <w:szCs w:val="21"/>
        </w:rPr>
        <w:t>获取招标文件，并于</w:t>
      </w:r>
      <w:r>
        <w:rPr>
          <w:rFonts w:ascii="宋体" w:hAnsi="宋体" w:hint="eastAsia"/>
          <w:b/>
          <w:sz w:val="21"/>
          <w:szCs w:val="21"/>
          <w:u w:val="single"/>
        </w:rPr>
        <w:t>2022</w:t>
      </w:r>
      <w:r>
        <w:rPr>
          <w:rFonts w:ascii="宋体" w:hAnsi="宋体" w:hint="eastAsia"/>
          <w:b/>
          <w:sz w:val="21"/>
          <w:szCs w:val="21"/>
          <w:u w:val="single"/>
        </w:rPr>
        <w:t>年</w:t>
      </w:r>
      <w:r>
        <w:rPr>
          <w:rFonts w:ascii="宋体" w:hAnsi="宋体" w:hint="eastAsia"/>
          <w:b/>
          <w:sz w:val="21"/>
          <w:szCs w:val="21"/>
          <w:u w:val="single"/>
        </w:rPr>
        <w:t>05</w:t>
      </w:r>
      <w:r>
        <w:rPr>
          <w:rFonts w:ascii="宋体" w:hAnsi="宋体" w:hint="eastAsia"/>
          <w:b/>
          <w:sz w:val="21"/>
          <w:szCs w:val="21"/>
          <w:u w:val="single"/>
        </w:rPr>
        <w:t>月</w:t>
      </w:r>
      <w:r>
        <w:rPr>
          <w:rFonts w:ascii="宋体" w:hAnsi="宋体" w:hint="eastAsia"/>
          <w:b/>
          <w:sz w:val="21"/>
          <w:szCs w:val="21"/>
          <w:u w:val="single"/>
        </w:rPr>
        <w:t>10</w:t>
      </w:r>
      <w:r>
        <w:rPr>
          <w:rFonts w:ascii="宋体" w:hAnsi="宋体" w:hint="eastAsia"/>
          <w:b/>
          <w:sz w:val="21"/>
          <w:szCs w:val="21"/>
          <w:u w:val="single"/>
        </w:rPr>
        <w:t>日</w:t>
      </w:r>
      <w:r>
        <w:rPr>
          <w:rFonts w:ascii="宋体" w:hAnsi="宋体" w:hint="eastAsia"/>
          <w:b/>
          <w:sz w:val="21"/>
          <w:szCs w:val="21"/>
          <w:u w:val="single"/>
        </w:rPr>
        <w:t>14</w:t>
      </w:r>
      <w:r>
        <w:rPr>
          <w:rFonts w:ascii="宋体" w:hAnsi="宋体" w:hint="eastAsia"/>
          <w:b/>
          <w:sz w:val="21"/>
          <w:szCs w:val="21"/>
          <w:u w:val="single"/>
        </w:rPr>
        <w:t>:00:00</w:t>
      </w:r>
      <w:r>
        <w:rPr>
          <w:rFonts w:ascii="宋体" w:hAnsi="宋体" w:hint="eastAsia"/>
          <w:b/>
          <w:sz w:val="21"/>
          <w:szCs w:val="21"/>
          <w:u w:val="single"/>
        </w:rPr>
        <w:t>（北京时间）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7A7F59DC" w14:textId="77777777" w:rsidR="00A51A95" w:rsidRDefault="001D0EC2">
      <w:pPr>
        <w:adjustRightInd w:val="0"/>
        <w:snapToGrid w:val="0"/>
        <w:spacing w:line="288" w:lineRule="auto"/>
        <w:rPr>
          <w:rFonts w:ascii="宋体" w:hAnsi="宋体" w:cs="宋体"/>
          <w:b/>
          <w:sz w:val="21"/>
          <w:szCs w:val="21"/>
        </w:rPr>
      </w:pPr>
      <w:bookmarkStart w:id="0" w:name="_Toc35393790"/>
      <w:bookmarkStart w:id="1" w:name="_Toc28359079"/>
      <w:bookmarkStart w:id="2" w:name="_Toc28359002"/>
      <w:bookmarkStart w:id="3" w:name="_Toc35393621"/>
      <w:bookmarkStart w:id="4" w:name="_Hlk24379207"/>
      <w:r>
        <w:rPr>
          <w:rFonts w:ascii="宋体" w:hAnsi="宋体" w:cs="宋体" w:hint="eastAsia"/>
          <w:b/>
          <w:sz w:val="21"/>
          <w:szCs w:val="21"/>
        </w:rPr>
        <w:t>一、项目基本情况</w:t>
      </w:r>
      <w:bookmarkEnd w:id="0"/>
      <w:bookmarkEnd w:id="1"/>
      <w:bookmarkEnd w:id="2"/>
      <w:bookmarkEnd w:id="3"/>
    </w:p>
    <w:p w14:paraId="02A734ED"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项目编号：</w:t>
      </w:r>
      <w:r>
        <w:rPr>
          <w:rFonts w:ascii="宋体" w:hAnsi="宋体" w:hint="eastAsia"/>
          <w:sz w:val="21"/>
          <w:szCs w:val="21"/>
        </w:rPr>
        <w:t xml:space="preserve">QSZB-F(F)-E22050(GK) </w:t>
      </w:r>
    </w:p>
    <w:p w14:paraId="63A62011"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hint="eastAsia"/>
          <w:sz w:val="21"/>
          <w:szCs w:val="21"/>
        </w:rPr>
        <w:t>项目名称：实验实训中心机房管理系统升级（非政府采购项目）</w:t>
      </w:r>
    </w:p>
    <w:bookmarkEnd w:id="4"/>
    <w:p w14:paraId="77292050"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sz w:val="21"/>
          <w:szCs w:val="21"/>
        </w:rPr>
        <w:t>3</w:t>
      </w:r>
      <w:r>
        <w:rPr>
          <w:rFonts w:ascii="宋体" w:hAnsi="宋体" w:hint="eastAsia"/>
          <w:sz w:val="21"/>
          <w:szCs w:val="21"/>
        </w:rPr>
        <w:t>.</w:t>
      </w:r>
      <w:r>
        <w:rPr>
          <w:rFonts w:ascii="宋体" w:hAnsi="宋体" w:hint="eastAsia"/>
          <w:sz w:val="21"/>
          <w:szCs w:val="21"/>
        </w:rPr>
        <w:t>合同履约期限：</w:t>
      </w:r>
      <w:r>
        <w:rPr>
          <w:rFonts w:ascii="宋体" w:hAnsi="宋体" w:cs="宋体" w:hint="eastAsia"/>
          <w:sz w:val="21"/>
          <w:szCs w:val="21"/>
        </w:rPr>
        <w:t>合同签订后</w:t>
      </w:r>
      <w:r>
        <w:rPr>
          <w:rFonts w:ascii="宋体" w:hAnsi="宋体" w:cs="宋体" w:hint="eastAsia"/>
          <w:sz w:val="21"/>
          <w:szCs w:val="21"/>
        </w:rPr>
        <w:t>30</w:t>
      </w:r>
      <w:r>
        <w:rPr>
          <w:rFonts w:ascii="宋体" w:hAnsi="宋体" w:cs="宋体" w:hint="eastAsia"/>
          <w:sz w:val="21"/>
          <w:szCs w:val="21"/>
        </w:rPr>
        <w:t>个工作日内交付，并按规定时间内完成安装、升级调试。</w:t>
      </w:r>
    </w:p>
    <w:p w14:paraId="7FC9A2BB" w14:textId="77777777" w:rsidR="00A51A95" w:rsidRDefault="001D0EC2">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w:t>
      </w:r>
      <w:r>
        <w:rPr>
          <w:rFonts w:ascii="宋体" w:hAnsi="宋体" w:hint="eastAsia"/>
          <w:bCs/>
          <w:sz w:val="21"/>
          <w:szCs w:val="21"/>
        </w:rPr>
        <w:t>本项目不接受联合体投标。</w:t>
      </w:r>
    </w:p>
    <w:p w14:paraId="7574E1EE"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A51A95" w14:paraId="28CB3DE0" w14:textId="77777777">
        <w:trPr>
          <w:trHeight w:val="719"/>
        </w:trPr>
        <w:tc>
          <w:tcPr>
            <w:tcW w:w="675" w:type="dxa"/>
            <w:tcBorders>
              <w:tl2br w:val="nil"/>
              <w:tr2bl w:val="nil"/>
            </w:tcBorders>
            <w:vAlign w:val="center"/>
          </w:tcPr>
          <w:p w14:paraId="200C6D5C"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17CC2CAE"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0EDAC2EA"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79744B38"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7696BB"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498179A5" w14:textId="77777777" w:rsidR="00A51A95" w:rsidRDefault="001D0EC2">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07249692" w14:textId="77777777" w:rsidR="00A51A95" w:rsidRDefault="001D0EC2">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21B11A89" w14:textId="77777777" w:rsidR="00A51A95" w:rsidRDefault="001D0EC2">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2253B5CA" w14:textId="77777777" w:rsidR="00A51A95" w:rsidRDefault="001D0EC2">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0071CCD2"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A51A95" w14:paraId="412CA1C6" w14:textId="77777777">
        <w:trPr>
          <w:trHeight w:val="340"/>
        </w:trPr>
        <w:tc>
          <w:tcPr>
            <w:tcW w:w="675" w:type="dxa"/>
            <w:tcBorders>
              <w:tl2br w:val="nil"/>
              <w:tr2bl w:val="nil"/>
            </w:tcBorders>
            <w:vAlign w:val="center"/>
          </w:tcPr>
          <w:p w14:paraId="18118CF3" w14:textId="77777777" w:rsidR="00A51A95" w:rsidRDefault="001D0EC2">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一</w:t>
            </w:r>
            <w:proofErr w:type="gramEnd"/>
          </w:p>
        </w:tc>
        <w:tc>
          <w:tcPr>
            <w:tcW w:w="1985" w:type="dxa"/>
            <w:tcBorders>
              <w:right w:val="single" w:sz="4" w:space="0" w:color="auto"/>
              <w:tl2br w:val="nil"/>
              <w:tr2bl w:val="nil"/>
            </w:tcBorders>
            <w:vAlign w:val="center"/>
          </w:tcPr>
          <w:p w14:paraId="74590BB2" w14:textId="77777777" w:rsidR="00A51A95" w:rsidRDefault="001D0EC2">
            <w:pPr>
              <w:adjustRightInd w:val="0"/>
              <w:snapToGrid w:val="0"/>
              <w:spacing w:line="288" w:lineRule="auto"/>
              <w:jc w:val="center"/>
              <w:rPr>
                <w:rFonts w:ascii="宋体" w:hAnsi="宋体" w:cs="宋体"/>
                <w:bCs/>
                <w:sz w:val="21"/>
                <w:szCs w:val="21"/>
              </w:rPr>
            </w:pPr>
            <w:r>
              <w:rPr>
                <w:rFonts w:ascii="宋体" w:hAnsi="宋体" w:hint="eastAsia"/>
                <w:sz w:val="21"/>
                <w:szCs w:val="21"/>
              </w:rPr>
              <w:t>实验实训中心机房管理系统升级</w:t>
            </w:r>
          </w:p>
        </w:tc>
        <w:tc>
          <w:tcPr>
            <w:tcW w:w="708" w:type="dxa"/>
            <w:tcBorders>
              <w:tl2br w:val="nil"/>
              <w:tr2bl w:val="nil"/>
            </w:tcBorders>
            <w:vAlign w:val="center"/>
          </w:tcPr>
          <w:p w14:paraId="1722A3D0" w14:textId="77777777" w:rsidR="00A51A95" w:rsidRDefault="001D0E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6F33343" w14:textId="77777777" w:rsidR="00A51A95" w:rsidRDefault="001D0E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5B025CDE" w14:textId="77777777" w:rsidR="00A51A95" w:rsidRDefault="001D0E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完成机房管理系统的升级，具体详见第二章采购需求</w:t>
            </w:r>
          </w:p>
        </w:tc>
        <w:tc>
          <w:tcPr>
            <w:tcW w:w="1276" w:type="dxa"/>
            <w:tcBorders>
              <w:tl2br w:val="nil"/>
              <w:tr2bl w:val="nil"/>
            </w:tcBorders>
            <w:vAlign w:val="center"/>
          </w:tcPr>
          <w:p w14:paraId="04B18E17"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2AA4A8E0"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sz w:val="21"/>
                <w:szCs w:val="21"/>
              </w:rPr>
              <w:t>12</w:t>
            </w:r>
          </w:p>
        </w:tc>
        <w:tc>
          <w:tcPr>
            <w:tcW w:w="1276" w:type="dxa"/>
            <w:tcBorders>
              <w:right w:val="single" w:sz="4" w:space="0" w:color="auto"/>
              <w:tl2br w:val="nil"/>
              <w:tr2bl w:val="nil"/>
            </w:tcBorders>
            <w:vAlign w:val="center"/>
          </w:tcPr>
          <w:p w14:paraId="09EF6CC6"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sz w:val="21"/>
                <w:szCs w:val="21"/>
              </w:rPr>
              <w:t>12</w:t>
            </w:r>
          </w:p>
        </w:tc>
      </w:tr>
    </w:tbl>
    <w:p w14:paraId="68470B75" w14:textId="77777777" w:rsidR="00A51A95" w:rsidRDefault="001D0EC2">
      <w:pPr>
        <w:adjustRightInd w:val="0"/>
        <w:snapToGrid w:val="0"/>
        <w:spacing w:line="288" w:lineRule="auto"/>
        <w:rPr>
          <w:rFonts w:ascii="宋体" w:hAnsi="宋体" w:cs="宋体"/>
          <w:b/>
          <w:sz w:val="21"/>
          <w:szCs w:val="21"/>
        </w:rPr>
      </w:pPr>
      <w:bookmarkStart w:id="5" w:name="_Toc35393791"/>
      <w:bookmarkStart w:id="6" w:name="_Toc28359080"/>
      <w:bookmarkStart w:id="7" w:name="_Toc35393622"/>
      <w:bookmarkStart w:id="8" w:name="_Toc28359003"/>
      <w:r>
        <w:rPr>
          <w:rFonts w:ascii="宋体" w:hAnsi="宋体" w:cs="宋体" w:hint="eastAsia"/>
          <w:b/>
          <w:sz w:val="21"/>
          <w:szCs w:val="21"/>
        </w:rPr>
        <w:t>二、申请人的资格要求：</w:t>
      </w:r>
      <w:bookmarkEnd w:id="5"/>
      <w:bookmarkEnd w:id="6"/>
      <w:bookmarkEnd w:id="7"/>
      <w:bookmarkEnd w:id="8"/>
    </w:p>
    <w:p w14:paraId="088F823D" w14:textId="77777777" w:rsidR="00A51A95" w:rsidRDefault="001D0EC2">
      <w:pPr>
        <w:adjustRightInd w:val="0"/>
        <w:snapToGrid w:val="0"/>
        <w:spacing w:line="288" w:lineRule="auto"/>
        <w:ind w:rightChars="-30" w:right="-84" w:firstLineChars="200" w:firstLine="420"/>
        <w:rPr>
          <w:rFonts w:ascii="宋体" w:hAnsi="宋体"/>
          <w:bCs/>
          <w:sz w:val="21"/>
          <w:szCs w:val="21"/>
        </w:rPr>
      </w:pPr>
      <w:bookmarkStart w:id="9" w:name="_Toc28359081"/>
      <w:bookmarkStart w:id="10" w:name="_Toc28359004"/>
      <w:r>
        <w:rPr>
          <w:rFonts w:ascii="宋体" w:hAnsi="宋体" w:hint="eastAsia"/>
          <w:bCs/>
          <w:sz w:val="21"/>
          <w:szCs w:val="21"/>
        </w:rPr>
        <w:t>1.</w:t>
      </w:r>
      <w:r>
        <w:rPr>
          <w:rFonts w:ascii="宋体" w:hAnsi="宋体" w:hint="eastAsia"/>
          <w:bCs/>
          <w:sz w:val="21"/>
          <w:szCs w:val="21"/>
        </w:rPr>
        <w:t>满足《中华人民共和国政府采购法》第二十二条规定，未被“信用中国”（</w:t>
      </w:r>
      <w:r>
        <w:rPr>
          <w:rFonts w:ascii="宋体" w:hAnsi="宋体"/>
          <w:bCs/>
          <w:sz w:val="21"/>
          <w:szCs w:val="21"/>
        </w:rPr>
        <w:t>www.creditchina.gov.cn)</w:t>
      </w:r>
      <w:r>
        <w:rPr>
          <w:rFonts w:ascii="宋体" w:hAnsi="宋体"/>
          <w:bCs/>
          <w:sz w:val="21"/>
          <w:szCs w:val="21"/>
        </w:rPr>
        <w:t>、中国政府采购网（</w:t>
      </w:r>
      <w:r>
        <w:rPr>
          <w:rFonts w:ascii="宋体" w:hAnsi="宋体"/>
          <w:bCs/>
          <w:sz w:val="21"/>
          <w:szCs w:val="21"/>
        </w:rPr>
        <w:t>www.ccgp.gov.cn</w:t>
      </w:r>
      <w:r>
        <w:rPr>
          <w:rFonts w:ascii="宋体" w:hAnsi="宋体"/>
          <w:bCs/>
          <w:sz w:val="21"/>
          <w:szCs w:val="21"/>
        </w:rPr>
        <w:t>）列入失信被执行人、重大税收违法案件当事人名单、政府采购严重违法失信行为记录名单；</w:t>
      </w:r>
    </w:p>
    <w:p w14:paraId="048425DF"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落实政府采购政策需满足的资格要求：无</w:t>
      </w:r>
    </w:p>
    <w:p w14:paraId="5CAD88F8"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本项目的特定资格要求：无</w:t>
      </w:r>
    </w:p>
    <w:p w14:paraId="086C6B56" w14:textId="77777777" w:rsidR="00A51A95" w:rsidRDefault="001D0EC2">
      <w:pPr>
        <w:adjustRightInd w:val="0"/>
        <w:snapToGrid w:val="0"/>
        <w:spacing w:line="288" w:lineRule="auto"/>
        <w:rPr>
          <w:rFonts w:ascii="宋体" w:hAnsi="宋体" w:cs="宋体"/>
          <w:b/>
          <w:sz w:val="21"/>
          <w:szCs w:val="21"/>
        </w:rPr>
      </w:pPr>
      <w:bookmarkStart w:id="11" w:name="_Toc35393792"/>
      <w:bookmarkStart w:id="12" w:name="_Toc35393623"/>
      <w:r>
        <w:rPr>
          <w:rFonts w:ascii="宋体" w:hAnsi="宋体" w:cs="宋体" w:hint="eastAsia"/>
          <w:b/>
          <w:sz w:val="21"/>
          <w:szCs w:val="21"/>
        </w:rPr>
        <w:t>三、获取招标文件</w:t>
      </w:r>
      <w:bookmarkEnd w:id="9"/>
      <w:bookmarkEnd w:id="10"/>
      <w:bookmarkEnd w:id="11"/>
      <w:bookmarkEnd w:id="12"/>
    </w:p>
    <w:p w14:paraId="425E8288" w14:textId="77777777" w:rsidR="00A51A95" w:rsidRDefault="001D0EC2">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793"/>
      <w:bookmarkStart w:id="16" w:name="_Toc35393624"/>
      <w:r>
        <w:rPr>
          <w:rFonts w:ascii="宋体" w:hAnsi="宋体" w:hint="eastAsia"/>
          <w:sz w:val="21"/>
          <w:szCs w:val="21"/>
        </w:rPr>
        <w:t>1</w:t>
      </w:r>
      <w:r>
        <w:rPr>
          <w:rFonts w:ascii="宋体" w:hAnsi="宋体"/>
          <w:sz w:val="21"/>
          <w:szCs w:val="21"/>
        </w:rPr>
        <w:t>.</w:t>
      </w:r>
      <w:r>
        <w:rPr>
          <w:rFonts w:ascii="宋体" w:hAnsi="宋体" w:hint="eastAsia"/>
          <w:sz w:val="21"/>
          <w:szCs w:val="21"/>
        </w:rPr>
        <w:t>时间：</w:t>
      </w:r>
      <w:r>
        <w:rPr>
          <w:rFonts w:ascii="宋体" w:hAnsi="宋体" w:hint="eastAsia"/>
          <w:sz w:val="21"/>
          <w:szCs w:val="21"/>
        </w:rPr>
        <w:t>2022</w:t>
      </w:r>
      <w:r>
        <w:rPr>
          <w:rFonts w:ascii="宋体" w:hAnsi="宋体" w:hint="eastAsia"/>
          <w:sz w:val="21"/>
          <w:szCs w:val="21"/>
        </w:rPr>
        <w:t>年</w:t>
      </w:r>
      <w:r>
        <w:rPr>
          <w:rFonts w:ascii="宋体" w:hAnsi="宋体"/>
          <w:sz w:val="21"/>
          <w:szCs w:val="21"/>
        </w:rPr>
        <w:t>0</w:t>
      </w:r>
      <w:r>
        <w:rPr>
          <w:rFonts w:ascii="宋体" w:hAnsi="宋体" w:hint="eastAsia"/>
          <w:sz w:val="21"/>
          <w:szCs w:val="21"/>
        </w:rPr>
        <w:t>4</w:t>
      </w:r>
      <w:r>
        <w:rPr>
          <w:rFonts w:ascii="宋体" w:hAnsi="宋体" w:hint="eastAsia"/>
          <w:sz w:val="21"/>
          <w:szCs w:val="21"/>
        </w:rPr>
        <w:t>月</w:t>
      </w:r>
      <w:r>
        <w:rPr>
          <w:rFonts w:ascii="宋体" w:hAnsi="宋体" w:hint="eastAsia"/>
          <w:sz w:val="21"/>
          <w:szCs w:val="21"/>
        </w:rPr>
        <w:t>18</w:t>
      </w:r>
      <w:r>
        <w:rPr>
          <w:rFonts w:ascii="宋体" w:hAnsi="宋体" w:hint="eastAsia"/>
          <w:sz w:val="21"/>
          <w:szCs w:val="21"/>
        </w:rPr>
        <w:t>日至</w:t>
      </w:r>
      <w:r>
        <w:rPr>
          <w:rFonts w:ascii="宋体" w:hAnsi="宋体" w:hint="eastAsia"/>
          <w:sz w:val="21"/>
          <w:szCs w:val="21"/>
        </w:rPr>
        <w:t>2022</w:t>
      </w:r>
      <w:r>
        <w:rPr>
          <w:rFonts w:ascii="宋体" w:hAnsi="宋体" w:hint="eastAsia"/>
          <w:sz w:val="21"/>
          <w:szCs w:val="21"/>
        </w:rPr>
        <w:t>年</w:t>
      </w:r>
      <w:r>
        <w:rPr>
          <w:rFonts w:ascii="宋体" w:hAnsi="宋体"/>
          <w:sz w:val="21"/>
          <w:szCs w:val="21"/>
        </w:rPr>
        <w:t>0</w:t>
      </w:r>
      <w:r>
        <w:rPr>
          <w:rFonts w:ascii="宋体" w:hAnsi="宋体" w:hint="eastAsia"/>
          <w:sz w:val="21"/>
          <w:szCs w:val="21"/>
        </w:rPr>
        <w:t>4</w:t>
      </w:r>
      <w:r>
        <w:rPr>
          <w:rFonts w:ascii="宋体" w:hAnsi="宋体" w:hint="eastAsia"/>
          <w:sz w:val="21"/>
          <w:szCs w:val="21"/>
        </w:rPr>
        <w:t>月</w:t>
      </w:r>
      <w:r>
        <w:rPr>
          <w:rFonts w:ascii="宋体" w:hAnsi="宋体" w:hint="eastAsia"/>
          <w:sz w:val="21"/>
          <w:szCs w:val="21"/>
        </w:rPr>
        <w:t>24</w:t>
      </w:r>
      <w:r>
        <w:rPr>
          <w:rFonts w:ascii="宋体" w:hAnsi="宋体" w:hint="eastAsia"/>
          <w:sz w:val="21"/>
          <w:szCs w:val="21"/>
        </w:rPr>
        <w:t>日（北京时间，双休日及法定节假日除外）</w:t>
      </w:r>
    </w:p>
    <w:p w14:paraId="3EC26F67"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上午：</w:t>
      </w:r>
      <w:r>
        <w:rPr>
          <w:rFonts w:ascii="宋体" w:hAnsi="宋体" w:hint="eastAsia"/>
          <w:sz w:val="21"/>
          <w:szCs w:val="21"/>
        </w:rPr>
        <w:t>8:30-11:30</w:t>
      </w:r>
      <w:r>
        <w:rPr>
          <w:rFonts w:ascii="宋体" w:hAnsi="宋体" w:hint="eastAsia"/>
          <w:sz w:val="21"/>
          <w:szCs w:val="21"/>
        </w:rPr>
        <w:t>、下午：</w:t>
      </w:r>
      <w:r>
        <w:rPr>
          <w:rFonts w:ascii="宋体" w:hAnsi="宋体" w:hint="eastAsia"/>
          <w:sz w:val="21"/>
          <w:szCs w:val="21"/>
        </w:rPr>
        <w:t>13:00-17:00</w:t>
      </w:r>
      <w:r>
        <w:rPr>
          <w:rFonts w:ascii="宋体" w:hAnsi="宋体" w:hint="eastAsia"/>
          <w:sz w:val="21"/>
          <w:szCs w:val="21"/>
        </w:rPr>
        <w:t>。备注：获取招标文件截止时间之后潜在投标人依然可以获取招标文件，如对招标文件有质疑的应在规定的质疑期限内提出。</w:t>
      </w:r>
    </w:p>
    <w:p w14:paraId="44388DA5"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地点：浙江求是招标代理有限公司（杭州市西湖区玉古路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11</w:t>
      </w:r>
      <w:r>
        <w:rPr>
          <w:rFonts w:ascii="宋体" w:hAnsi="宋体" w:hint="eastAsia"/>
          <w:sz w:val="21"/>
          <w:szCs w:val="21"/>
        </w:rPr>
        <w:t>楼</w:t>
      </w:r>
      <w:r>
        <w:rPr>
          <w:rFonts w:ascii="宋体" w:hAnsi="宋体" w:hint="eastAsia"/>
          <w:sz w:val="21"/>
          <w:szCs w:val="21"/>
        </w:rPr>
        <w:t>H</w:t>
      </w:r>
      <w:r>
        <w:rPr>
          <w:rFonts w:ascii="宋体" w:hAnsi="宋体" w:hint="eastAsia"/>
          <w:sz w:val="21"/>
          <w:szCs w:val="21"/>
        </w:rPr>
        <w:t>室）</w:t>
      </w:r>
    </w:p>
    <w:p w14:paraId="489EDADE"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w:t>
      </w:r>
      <w:proofErr w:type="gramStart"/>
      <w:r>
        <w:rPr>
          <w:rFonts w:ascii="宋体" w:hAnsi="宋体" w:hint="eastAsia"/>
          <w:sz w:val="21"/>
          <w:szCs w:val="21"/>
        </w:rPr>
        <w:t>微信获取</w:t>
      </w:r>
      <w:proofErr w:type="gramEnd"/>
      <w:r>
        <w:rPr>
          <w:rFonts w:ascii="宋体" w:hAnsi="宋体" w:hint="eastAsia"/>
          <w:sz w:val="21"/>
          <w:szCs w:val="21"/>
        </w:rPr>
        <w:t>（扫描附件</w:t>
      </w:r>
      <w:proofErr w:type="gramStart"/>
      <w:r>
        <w:rPr>
          <w:rFonts w:ascii="宋体" w:hAnsi="宋体" w:hint="eastAsia"/>
          <w:sz w:val="21"/>
          <w:szCs w:val="21"/>
        </w:rPr>
        <w:t>二维码或</w:t>
      </w:r>
      <w:proofErr w:type="gramEnd"/>
      <w:r>
        <w:rPr>
          <w:rFonts w:ascii="宋体" w:hAnsi="宋体" w:hint="eastAsia"/>
          <w:sz w:val="21"/>
          <w:szCs w:val="21"/>
        </w:rPr>
        <w:t>关注“浙江求是招标代理有限公司”企业公众号）或现场获取。</w:t>
      </w:r>
    </w:p>
    <w:p w14:paraId="113F4E05" w14:textId="77777777" w:rsidR="00A51A95" w:rsidRDefault="001D0EC2">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w:t>
      </w:r>
      <w:proofErr w:type="gramStart"/>
      <w:r>
        <w:rPr>
          <w:rFonts w:ascii="宋体" w:hAnsi="宋体" w:hint="eastAsia"/>
          <w:sz w:val="21"/>
          <w:szCs w:val="21"/>
        </w:rPr>
        <w:t>於</w:t>
      </w:r>
      <w:proofErr w:type="gramEnd"/>
      <w:r>
        <w:rPr>
          <w:rFonts w:ascii="宋体" w:hAnsi="宋体" w:hint="eastAsia"/>
          <w:sz w:val="21"/>
          <w:szCs w:val="21"/>
        </w:rPr>
        <w:t>路莹；联系方式：</w:t>
      </w:r>
      <w:r>
        <w:rPr>
          <w:rFonts w:ascii="宋体" w:hAnsi="宋体" w:hint="eastAsia"/>
          <w:sz w:val="21"/>
          <w:szCs w:val="21"/>
        </w:rPr>
        <w:t>0571-56532513</w:t>
      </w:r>
      <w:r>
        <w:rPr>
          <w:rFonts w:ascii="宋体" w:hAnsi="宋体" w:hint="eastAsia"/>
          <w:sz w:val="21"/>
          <w:szCs w:val="21"/>
        </w:rPr>
        <w:t>；电子邮箱：</w:t>
      </w:r>
      <w:r>
        <w:rPr>
          <w:rFonts w:ascii="宋体" w:hAnsi="宋体"/>
          <w:sz w:val="21"/>
          <w:szCs w:val="21"/>
        </w:rPr>
        <w:t>bm@qszb.net</w:t>
      </w:r>
    </w:p>
    <w:p w14:paraId="44A0C15A"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662661A0"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697C1F59"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w:t>
      </w:r>
      <w:r>
        <w:rPr>
          <w:rFonts w:ascii="宋体" w:hAnsi="宋体" w:hint="eastAsia"/>
          <w:sz w:val="21"/>
          <w:szCs w:val="21"/>
          <w:u w:val="single"/>
        </w:rPr>
        <w:t>户银行：工行浙大支行</w:t>
      </w:r>
    </w:p>
    <w:p w14:paraId="59CB8C92"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70DCA4D0"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w:t>
      </w:r>
      <w:r>
        <w:rPr>
          <w:rFonts w:ascii="宋体" w:hAnsi="宋体" w:hint="eastAsia"/>
          <w:sz w:val="21"/>
          <w:szCs w:val="21"/>
          <w:u w:val="single"/>
        </w:rPr>
        <w:t>0571-87666113</w:t>
      </w:r>
      <w:bookmarkEnd w:id="17"/>
    </w:p>
    <w:p w14:paraId="5BABAF5B"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w:t>
      </w:r>
      <w:r>
        <w:rPr>
          <w:rFonts w:ascii="宋体" w:hAnsi="宋体" w:hint="eastAsia"/>
          <w:sz w:val="21"/>
          <w:szCs w:val="21"/>
          <w:u w:val="single"/>
        </w:rPr>
        <w:t>caiwu@qszb.net</w:t>
      </w:r>
      <w:r>
        <w:rPr>
          <w:rFonts w:ascii="宋体" w:hAnsi="宋体" w:hint="eastAsia"/>
          <w:sz w:val="21"/>
          <w:szCs w:val="21"/>
          <w:u w:val="single"/>
        </w:rPr>
        <w:t>，提供：项目名称或编号、开票资料、收件信息并注明专普票。</w:t>
      </w:r>
    </w:p>
    <w:p w14:paraId="64731032" w14:textId="77777777" w:rsidR="00A51A95" w:rsidRDefault="001D0EC2">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w:t>
      </w:r>
      <w:r>
        <w:rPr>
          <w:rFonts w:ascii="宋体" w:hAnsi="宋体" w:hint="eastAsia"/>
          <w:sz w:val="21"/>
          <w:szCs w:val="21"/>
        </w:rPr>
        <w:t>投标人未按照本公告规定的方式获取招标文件的，投标文件将被拒绝。</w:t>
      </w:r>
    </w:p>
    <w:p w14:paraId="2D413BB6" w14:textId="77777777" w:rsidR="00A51A95" w:rsidRDefault="001D0EC2">
      <w:pPr>
        <w:adjustRightInd w:val="0"/>
        <w:snapToGrid w:val="0"/>
        <w:spacing w:line="288" w:lineRule="auto"/>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3A9C7E06" w14:textId="77777777" w:rsidR="00A51A95" w:rsidRDefault="001D0EC2">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w:t>
      </w:r>
      <w:r>
        <w:rPr>
          <w:rFonts w:ascii="宋体" w:hAnsi="宋体" w:hint="eastAsia"/>
          <w:bCs/>
          <w:sz w:val="21"/>
          <w:szCs w:val="21"/>
        </w:rPr>
        <w:t>时间：</w:t>
      </w:r>
      <w:r>
        <w:rPr>
          <w:rFonts w:ascii="宋体" w:hAnsi="宋体" w:hint="eastAsia"/>
          <w:bCs/>
          <w:sz w:val="21"/>
          <w:szCs w:val="21"/>
        </w:rPr>
        <w:t>2022</w:t>
      </w:r>
      <w:r>
        <w:rPr>
          <w:rFonts w:ascii="宋体" w:hAnsi="宋体" w:hint="eastAsia"/>
          <w:bCs/>
          <w:sz w:val="21"/>
          <w:szCs w:val="21"/>
        </w:rPr>
        <w:t>年</w:t>
      </w:r>
      <w:r>
        <w:rPr>
          <w:rFonts w:ascii="宋体" w:hAnsi="宋体" w:hint="eastAsia"/>
          <w:bCs/>
          <w:sz w:val="21"/>
          <w:szCs w:val="21"/>
        </w:rPr>
        <w:t>05</w:t>
      </w:r>
      <w:r>
        <w:rPr>
          <w:rFonts w:ascii="宋体" w:hAnsi="宋体" w:hint="eastAsia"/>
          <w:bCs/>
          <w:sz w:val="21"/>
          <w:szCs w:val="21"/>
        </w:rPr>
        <w:t>月</w:t>
      </w:r>
      <w:r>
        <w:rPr>
          <w:rFonts w:ascii="宋体" w:hAnsi="宋体" w:hint="eastAsia"/>
          <w:bCs/>
          <w:sz w:val="21"/>
          <w:szCs w:val="21"/>
        </w:rPr>
        <w:t>10</w:t>
      </w:r>
      <w:r>
        <w:rPr>
          <w:rFonts w:ascii="宋体" w:hAnsi="宋体" w:hint="eastAsia"/>
          <w:bCs/>
          <w:sz w:val="21"/>
          <w:szCs w:val="21"/>
        </w:rPr>
        <w:t>日</w:t>
      </w:r>
      <w:r>
        <w:rPr>
          <w:rFonts w:ascii="宋体" w:hAnsi="宋体" w:hint="eastAsia"/>
          <w:bCs/>
          <w:sz w:val="21"/>
          <w:szCs w:val="21"/>
        </w:rPr>
        <w:t>14</w:t>
      </w:r>
      <w:r>
        <w:rPr>
          <w:rFonts w:ascii="宋体" w:hAnsi="宋体" w:hint="eastAsia"/>
          <w:bCs/>
          <w:sz w:val="21"/>
          <w:szCs w:val="21"/>
        </w:rPr>
        <w:t>:00:00</w:t>
      </w:r>
      <w:r>
        <w:rPr>
          <w:rFonts w:ascii="宋体" w:hAnsi="宋体" w:hint="eastAsia"/>
          <w:bCs/>
          <w:sz w:val="21"/>
          <w:szCs w:val="21"/>
        </w:rPr>
        <w:t>（北京时间）</w:t>
      </w:r>
    </w:p>
    <w:p w14:paraId="209B7BE8" w14:textId="56329BAA" w:rsidR="00A51A95" w:rsidRDefault="001D0EC2">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w:t>
      </w:r>
      <w:r>
        <w:rPr>
          <w:rFonts w:ascii="宋体" w:hAnsi="宋体" w:hint="eastAsia"/>
          <w:bCs/>
          <w:sz w:val="21"/>
          <w:szCs w:val="21"/>
        </w:rPr>
        <w:t>地点：杭州市西湖区玉古路</w:t>
      </w:r>
      <w:r>
        <w:rPr>
          <w:rFonts w:ascii="宋体" w:hAnsi="宋体" w:hint="eastAsia"/>
          <w:bCs/>
          <w:sz w:val="21"/>
          <w:szCs w:val="21"/>
        </w:rPr>
        <w:t>173</w:t>
      </w:r>
      <w:r>
        <w:rPr>
          <w:rFonts w:ascii="宋体" w:hAnsi="宋体" w:hint="eastAsia"/>
          <w:bCs/>
          <w:sz w:val="21"/>
          <w:szCs w:val="21"/>
        </w:rPr>
        <w:t>号中田大厦</w:t>
      </w:r>
      <w:r>
        <w:rPr>
          <w:rFonts w:ascii="宋体" w:hAnsi="宋体" w:hint="eastAsia"/>
          <w:bCs/>
          <w:sz w:val="21"/>
          <w:szCs w:val="21"/>
        </w:rPr>
        <w:t>11</w:t>
      </w:r>
      <w:r>
        <w:rPr>
          <w:rFonts w:ascii="宋体" w:hAnsi="宋体" w:hint="eastAsia"/>
          <w:bCs/>
          <w:sz w:val="21"/>
          <w:szCs w:val="21"/>
        </w:rPr>
        <w:t>楼求是招标会议室4</w:t>
      </w:r>
    </w:p>
    <w:p w14:paraId="07ED30F3" w14:textId="77777777" w:rsidR="00A51A95" w:rsidRDefault="001D0EC2">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317BA090" w14:textId="77777777" w:rsidR="00A51A95" w:rsidRDefault="001D0EC2">
      <w:pPr>
        <w:adjustRightInd w:val="0"/>
        <w:snapToGrid w:val="0"/>
        <w:spacing w:line="288" w:lineRule="auto"/>
        <w:rPr>
          <w:rFonts w:ascii="宋体" w:hAnsi="宋体" w:cs="宋体"/>
          <w:b/>
          <w:sz w:val="21"/>
          <w:szCs w:val="21"/>
        </w:rPr>
      </w:pPr>
      <w:bookmarkStart w:id="18" w:name="_Toc28359084"/>
      <w:bookmarkStart w:id="19" w:name="_Toc35393794"/>
      <w:bookmarkStart w:id="20" w:name="_Toc28359007"/>
      <w:bookmarkStart w:id="21" w:name="_Toc35393625"/>
      <w:r>
        <w:rPr>
          <w:rFonts w:ascii="宋体" w:hAnsi="宋体" w:cs="宋体" w:hint="eastAsia"/>
          <w:b/>
          <w:sz w:val="21"/>
          <w:szCs w:val="21"/>
        </w:rPr>
        <w:lastRenderedPageBreak/>
        <w:t>五、公告期限</w:t>
      </w:r>
      <w:bookmarkEnd w:id="18"/>
      <w:bookmarkEnd w:id="19"/>
      <w:bookmarkEnd w:id="20"/>
      <w:bookmarkEnd w:id="21"/>
    </w:p>
    <w:p w14:paraId="6ECB7652" w14:textId="77777777" w:rsidR="00A51A95" w:rsidRDefault="001D0EC2">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w:t>
      </w:r>
      <w:r>
        <w:rPr>
          <w:rFonts w:ascii="宋体" w:hAnsi="宋体" w:cs="宋体" w:hint="eastAsia"/>
          <w:kern w:val="0"/>
          <w:sz w:val="21"/>
          <w:szCs w:val="21"/>
        </w:rPr>
        <w:t>5</w:t>
      </w:r>
      <w:r>
        <w:rPr>
          <w:rFonts w:ascii="宋体" w:hAnsi="宋体" w:cs="宋体" w:hint="eastAsia"/>
          <w:kern w:val="0"/>
          <w:sz w:val="21"/>
          <w:szCs w:val="21"/>
        </w:rPr>
        <w:t>个工作日。</w:t>
      </w:r>
    </w:p>
    <w:p w14:paraId="0E8728F8" w14:textId="77777777" w:rsidR="00A51A95" w:rsidRDefault="001D0EC2">
      <w:pPr>
        <w:adjustRightInd w:val="0"/>
        <w:snapToGrid w:val="0"/>
        <w:spacing w:line="288" w:lineRule="auto"/>
        <w:rPr>
          <w:rFonts w:ascii="宋体" w:hAnsi="宋体" w:cs="宋体"/>
          <w:b/>
          <w:sz w:val="21"/>
          <w:szCs w:val="21"/>
        </w:rPr>
      </w:pPr>
      <w:bookmarkStart w:id="22" w:name="_Toc35393626"/>
      <w:bookmarkStart w:id="23" w:name="_Toc35393795"/>
      <w:r>
        <w:rPr>
          <w:rFonts w:ascii="宋体" w:hAnsi="宋体" w:cs="宋体" w:hint="eastAsia"/>
          <w:b/>
          <w:sz w:val="21"/>
          <w:szCs w:val="21"/>
        </w:rPr>
        <w:t>六、其他补充事宜</w:t>
      </w:r>
      <w:bookmarkEnd w:id="22"/>
      <w:bookmarkEnd w:id="23"/>
    </w:p>
    <w:p w14:paraId="723B6B43"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w:t>
      </w:r>
      <w:r>
        <w:rPr>
          <w:rFonts w:ascii="宋体" w:hAnsi="宋体"/>
          <w:sz w:val="21"/>
          <w:szCs w:val="21"/>
        </w:rPr>
        <w:t>个工作日内，对采购文件需求的以书面形式向采购人提出质疑，对其他内容的以书面形式向采购人和采购代理机构提出质疑。质疑函范本请到浙江政府采购网下载专区下</w:t>
      </w:r>
      <w:r>
        <w:rPr>
          <w:rFonts w:ascii="宋体" w:hAnsi="宋体"/>
          <w:sz w:val="21"/>
          <w:szCs w:val="21"/>
        </w:rPr>
        <w:t>载。</w:t>
      </w:r>
    </w:p>
    <w:p w14:paraId="6C8ED9E1"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sz w:val="21"/>
          <w:szCs w:val="21"/>
        </w:rPr>
        <w:t>需要落实的政府采购政策：包括节约资源、保护环境、促进中小企业发展等。详见招标文件的第</w:t>
      </w:r>
      <w:r>
        <w:rPr>
          <w:rFonts w:ascii="宋体" w:hAnsi="宋体" w:hint="eastAsia"/>
          <w:sz w:val="21"/>
          <w:szCs w:val="21"/>
        </w:rPr>
        <w:t>三章</w:t>
      </w:r>
      <w:r>
        <w:rPr>
          <w:rFonts w:ascii="宋体" w:hAnsi="宋体" w:hint="eastAsia"/>
          <w:sz w:val="21"/>
          <w:szCs w:val="21"/>
        </w:rPr>
        <w:t>-</w:t>
      </w:r>
      <w:r>
        <w:rPr>
          <w:rFonts w:ascii="宋体" w:hAnsi="宋体" w:hint="eastAsia"/>
          <w:sz w:val="21"/>
          <w:szCs w:val="21"/>
        </w:rPr>
        <w:t>采购项目需要落实的政府采购政策</w:t>
      </w:r>
      <w:r>
        <w:rPr>
          <w:rFonts w:ascii="宋体" w:hAnsi="宋体"/>
          <w:sz w:val="21"/>
          <w:szCs w:val="21"/>
        </w:rPr>
        <w:t>。</w:t>
      </w:r>
    </w:p>
    <w:p w14:paraId="3F498659"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3.</w:t>
      </w:r>
      <w:bookmarkStart w:id="24"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02B3D6AF" w14:textId="77777777" w:rsidR="00A51A95" w:rsidRPr="001D0EC2" w:rsidRDefault="001D0EC2">
      <w:pPr>
        <w:adjustRightInd w:val="0"/>
        <w:snapToGrid w:val="0"/>
        <w:spacing w:line="288" w:lineRule="auto"/>
        <w:ind w:firstLineChars="200" w:firstLine="422"/>
        <w:rPr>
          <w:rFonts w:ascii="宋体" w:hAnsi="宋体"/>
          <w:b/>
          <w:bCs/>
          <w:sz w:val="21"/>
          <w:szCs w:val="21"/>
        </w:rPr>
      </w:pPr>
      <w:r w:rsidRPr="001D0EC2">
        <w:rPr>
          <w:rFonts w:ascii="宋体" w:hAnsi="宋体"/>
          <w:b/>
          <w:bCs/>
          <w:sz w:val="21"/>
          <w:szCs w:val="21"/>
        </w:rPr>
        <w:t>4</w:t>
      </w:r>
      <w:r w:rsidRPr="001D0EC2">
        <w:rPr>
          <w:rFonts w:ascii="宋体" w:hAnsi="宋体" w:hint="eastAsia"/>
          <w:b/>
          <w:bCs/>
          <w:sz w:val="21"/>
          <w:szCs w:val="21"/>
        </w:rPr>
        <w:t>.</w:t>
      </w:r>
      <w:r w:rsidRPr="001D0EC2">
        <w:rPr>
          <w:rFonts w:ascii="宋体" w:hAnsi="宋体" w:hint="eastAsia"/>
          <w:b/>
          <w:bCs/>
          <w:sz w:val="21"/>
          <w:szCs w:val="21"/>
        </w:rPr>
        <w:t>为贯彻落实新型冠状病毒感染的肺炎疫情防控工作要求，按照“不见面、少接触”的原则，所有投标人不必到现场提交投标文件，投标文件可通过邮寄的方式递交。所有投标人须考虑物流等相关因</w:t>
      </w:r>
      <w:r w:rsidRPr="001D0EC2">
        <w:rPr>
          <w:rFonts w:ascii="宋体" w:hAnsi="宋体" w:hint="eastAsia"/>
          <w:b/>
          <w:bCs/>
          <w:sz w:val="21"/>
          <w:szCs w:val="21"/>
        </w:rPr>
        <w:t>素，合理计划邮寄时间，尽量在开标截止时间前一个工作日内送到指定地点。在投标截止时间后送达的，将被视为“逾期送达”。具体要求如下：</w:t>
      </w:r>
    </w:p>
    <w:p w14:paraId="483F9C97" w14:textId="77777777" w:rsidR="00A51A95" w:rsidRPr="001D0EC2" w:rsidRDefault="001D0EC2">
      <w:pPr>
        <w:adjustRightInd w:val="0"/>
        <w:snapToGrid w:val="0"/>
        <w:spacing w:line="288" w:lineRule="auto"/>
        <w:ind w:firstLineChars="200" w:firstLine="422"/>
        <w:rPr>
          <w:rFonts w:ascii="宋体" w:hAnsi="宋体"/>
          <w:b/>
          <w:bCs/>
          <w:sz w:val="21"/>
          <w:szCs w:val="21"/>
        </w:rPr>
      </w:pPr>
      <w:r w:rsidRPr="001D0EC2">
        <w:rPr>
          <w:rFonts w:ascii="宋体" w:hAnsi="宋体" w:hint="eastAsia"/>
          <w:b/>
          <w:bCs/>
          <w:sz w:val="21"/>
          <w:szCs w:val="21"/>
        </w:rPr>
        <w:t>（</w:t>
      </w:r>
      <w:r w:rsidRPr="001D0EC2">
        <w:rPr>
          <w:rFonts w:ascii="宋体" w:hAnsi="宋体" w:hint="eastAsia"/>
          <w:b/>
          <w:bCs/>
          <w:sz w:val="21"/>
          <w:szCs w:val="21"/>
        </w:rPr>
        <w:t>1</w:t>
      </w:r>
      <w:r w:rsidRPr="001D0EC2">
        <w:rPr>
          <w:rFonts w:ascii="宋体" w:hAnsi="宋体" w:hint="eastAsia"/>
          <w:b/>
          <w:bCs/>
          <w:sz w:val="21"/>
          <w:szCs w:val="21"/>
        </w:rPr>
        <w:t>）邮寄地址：杭州市西湖区玉古路</w:t>
      </w:r>
      <w:r w:rsidRPr="001D0EC2">
        <w:rPr>
          <w:rFonts w:ascii="宋体" w:hAnsi="宋体" w:hint="eastAsia"/>
          <w:b/>
          <w:bCs/>
          <w:sz w:val="21"/>
          <w:szCs w:val="21"/>
        </w:rPr>
        <w:t>173</w:t>
      </w:r>
      <w:r w:rsidRPr="001D0EC2">
        <w:rPr>
          <w:rFonts w:ascii="宋体" w:hAnsi="宋体" w:hint="eastAsia"/>
          <w:b/>
          <w:bCs/>
          <w:sz w:val="21"/>
          <w:szCs w:val="21"/>
        </w:rPr>
        <w:t>号中田大厦</w:t>
      </w:r>
      <w:r w:rsidRPr="001D0EC2">
        <w:rPr>
          <w:rFonts w:ascii="宋体" w:hAnsi="宋体" w:hint="eastAsia"/>
          <w:b/>
          <w:bCs/>
          <w:sz w:val="21"/>
          <w:szCs w:val="21"/>
        </w:rPr>
        <w:t>11</w:t>
      </w:r>
      <w:r w:rsidRPr="001D0EC2">
        <w:rPr>
          <w:rFonts w:ascii="宋体" w:hAnsi="宋体" w:hint="eastAsia"/>
          <w:b/>
          <w:bCs/>
          <w:sz w:val="21"/>
          <w:szCs w:val="21"/>
        </w:rPr>
        <w:t>楼</w:t>
      </w:r>
      <w:r w:rsidRPr="001D0EC2">
        <w:rPr>
          <w:rFonts w:ascii="宋体" w:hAnsi="宋体" w:hint="eastAsia"/>
          <w:b/>
          <w:bCs/>
          <w:sz w:val="21"/>
          <w:szCs w:val="21"/>
        </w:rPr>
        <w:t>H</w:t>
      </w:r>
      <w:r w:rsidRPr="001D0EC2">
        <w:rPr>
          <w:rFonts w:ascii="宋体" w:hAnsi="宋体" w:hint="eastAsia"/>
          <w:b/>
          <w:bCs/>
          <w:sz w:val="21"/>
          <w:szCs w:val="21"/>
        </w:rPr>
        <w:t>室，浙江求是招标代理有限公司（刘冰冰）收，电话：</w:t>
      </w:r>
      <w:r w:rsidRPr="001D0EC2">
        <w:rPr>
          <w:rFonts w:ascii="宋体" w:hAnsi="宋体" w:hint="eastAsia"/>
          <w:b/>
          <w:bCs/>
          <w:sz w:val="21"/>
          <w:szCs w:val="21"/>
        </w:rPr>
        <w:t>0571-87666117</w:t>
      </w:r>
      <w:r w:rsidRPr="001D0EC2">
        <w:rPr>
          <w:rFonts w:ascii="宋体" w:hAnsi="宋体" w:hint="eastAsia"/>
          <w:b/>
          <w:bCs/>
          <w:sz w:val="21"/>
          <w:szCs w:val="21"/>
        </w:rPr>
        <w:t>，寄出后将（快递单号、项目名称、公司名称、联系方式等相关信息）发至：</w:t>
      </w:r>
      <w:r w:rsidRPr="001D0EC2">
        <w:rPr>
          <w:rFonts w:ascii="宋体" w:hAnsi="宋体" w:hint="eastAsia"/>
          <w:b/>
          <w:bCs/>
          <w:sz w:val="21"/>
          <w:szCs w:val="21"/>
        </w:rPr>
        <w:t>zb05@qszb.net</w:t>
      </w:r>
      <w:r w:rsidRPr="001D0EC2">
        <w:rPr>
          <w:rFonts w:ascii="宋体" w:hAnsi="宋体" w:hint="eastAsia"/>
          <w:b/>
          <w:bCs/>
          <w:sz w:val="21"/>
          <w:szCs w:val="21"/>
        </w:rPr>
        <w:t>，以便查收）。</w:t>
      </w:r>
    </w:p>
    <w:p w14:paraId="4B671C5B" w14:textId="77777777" w:rsidR="00A51A95" w:rsidRPr="001D0EC2" w:rsidRDefault="001D0EC2">
      <w:pPr>
        <w:adjustRightInd w:val="0"/>
        <w:snapToGrid w:val="0"/>
        <w:spacing w:line="288" w:lineRule="auto"/>
        <w:ind w:firstLineChars="200" w:firstLine="422"/>
        <w:rPr>
          <w:rFonts w:ascii="宋体" w:hAnsi="宋体"/>
          <w:b/>
          <w:bCs/>
          <w:sz w:val="21"/>
          <w:szCs w:val="21"/>
        </w:rPr>
      </w:pPr>
      <w:r w:rsidRPr="001D0EC2">
        <w:rPr>
          <w:rFonts w:ascii="宋体" w:hAnsi="宋体" w:hint="eastAsia"/>
          <w:b/>
          <w:bCs/>
          <w:sz w:val="21"/>
          <w:szCs w:val="21"/>
        </w:rPr>
        <w:t>特别说明：双休日和法定节假日</w:t>
      </w:r>
      <w:proofErr w:type="gramStart"/>
      <w:r w:rsidRPr="001D0EC2">
        <w:rPr>
          <w:rFonts w:ascii="宋体" w:hAnsi="宋体" w:hint="eastAsia"/>
          <w:b/>
          <w:bCs/>
          <w:sz w:val="21"/>
          <w:szCs w:val="21"/>
        </w:rPr>
        <w:t>不</w:t>
      </w:r>
      <w:proofErr w:type="gramEnd"/>
      <w:r w:rsidRPr="001D0EC2">
        <w:rPr>
          <w:rFonts w:ascii="宋体" w:hAnsi="宋体" w:hint="eastAsia"/>
          <w:b/>
          <w:bCs/>
          <w:sz w:val="21"/>
          <w:szCs w:val="21"/>
        </w:rPr>
        <w:t>收件，投标人自行承担邮寄风险。</w:t>
      </w:r>
    </w:p>
    <w:p w14:paraId="4DB7B52F" w14:textId="77777777" w:rsidR="00A51A95" w:rsidRPr="001D0EC2" w:rsidRDefault="001D0EC2">
      <w:pPr>
        <w:adjustRightInd w:val="0"/>
        <w:snapToGrid w:val="0"/>
        <w:spacing w:line="288" w:lineRule="auto"/>
        <w:ind w:firstLineChars="200" w:firstLine="422"/>
        <w:rPr>
          <w:rFonts w:ascii="宋体" w:hAnsi="宋体"/>
          <w:b/>
          <w:bCs/>
          <w:sz w:val="21"/>
          <w:szCs w:val="21"/>
        </w:rPr>
      </w:pPr>
      <w:r w:rsidRPr="001D0EC2">
        <w:rPr>
          <w:rFonts w:ascii="宋体" w:hAnsi="宋体" w:hint="eastAsia"/>
          <w:b/>
          <w:bCs/>
          <w:sz w:val="21"/>
          <w:szCs w:val="21"/>
        </w:rPr>
        <w:t>（</w:t>
      </w:r>
      <w:r w:rsidRPr="001D0EC2">
        <w:rPr>
          <w:rFonts w:ascii="宋体" w:hAnsi="宋体" w:hint="eastAsia"/>
          <w:b/>
          <w:bCs/>
          <w:sz w:val="21"/>
          <w:szCs w:val="21"/>
        </w:rPr>
        <w:t>2</w:t>
      </w:r>
      <w:r w:rsidRPr="001D0EC2">
        <w:rPr>
          <w:rFonts w:ascii="宋体" w:hAnsi="宋体" w:hint="eastAsia"/>
          <w:b/>
          <w:bCs/>
          <w:sz w:val="21"/>
          <w:szCs w:val="21"/>
        </w:rPr>
        <w:t>）请投标人确保投标文件在邮寄过程密封包装完好，因邮寄过程的密封破损造成不符</w:t>
      </w:r>
      <w:r w:rsidRPr="001D0EC2">
        <w:rPr>
          <w:rFonts w:ascii="宋体" w:hAnsi="宋体" w:hint="eastAsia"/>
          <w:b/>
          <w:bCs/>
          <w:sz w:val="21"/>
          <w:szCs w:val="21"/>
        </w:rPr>
        <w:t>合开标要求的，本招标代理及采购人概不负责。建议投标文件密封包装后邮寄时再进行外包装。投标人应对邮寄快递响应文件的完整性、密封性负责。</w:t>
      </w:r>
    </w:p>
    <w:p w14:paraId="1BAEBC05" w14:textId="77777777" w:rsidR="00A51A95" w:rsidRPr="001D0EC2" w:rsidRDefault="001D0EC2">
      <w:pPr>
        <w:adjustRightInd w:val="0"/>
        <w:snapToGrid w:val="0"/>
        <w:spacing w:line="288" w:lineRule="auto"/>
        <w:ind w:firstLineChars="200" w:firstLine="422"/>
        <w:rPr>
          <w:rFonts w:ascii="宋体" w:hAnsi="宋体"/>
          <w:b/>
          <w:bCs/>
          <w:sz w:val="21"/>
          <w:szCs w:val="21"/>
        </w:rPr>
      </w:pPr>
      <w:r w:rsidRPr="001D0EC2">
        <w:rPr>
          <w:rFonts w:ascii="宋体" w:hAnsi="宋体" w:hint="eastAsia"/>
          <w:b/>
          <w:bCs/>
          <w:sz w:val="21"/>
          <w:szCs w:val="21"/>
        </w:rPr>
        <w:t>（</w:t>
      </w:r>
      <w:r w:rsidRPr="001D0EC2">
        <w:rPr>
          <w:rFonts w:ascii="宋体" w:hAnsi="宋体" w:hint="eastAsia"/>
          <w:b/>
          <w:bCs/>
          <w:sz w:val="21"/>
          <w:szCs w:val="21"/>
        </w:rPr>
        <w:t>3</w:t>
      </w:r>
      <w:r w:rsidRPr="001D0EC2">
        <w:rPr>
          <w:rFonts w:ascii="宋体" w:hAnsi="宋体" w:hint="eastAsia"/>
          <w:b/>
          <w:bCs/>
          <w:sz w:val="21"/>
          <w:szCs w:val="21"/>
        </w:rPr>
        <w:t>）疫情防控期间，取消投标人在开标现场的书面签名确认等有关操作要求；评审现场如需要投标人澄清、说明等，均通过指定的电子邮箱（</w:t>
      </w:r>
      <w:r w:rsidRPr="001D0EC2">
        <w:rPr>
          <w:rFonts w:ascii="宋体" w:hAnsi="宋体" w:hint="eastAsia"/>
          <w:b/>
          <w:bCs/>
          <w:sz w:val="21"/>
          <w:szCs w:val="21"/>
        </w:rPr>
        <w:t>zb05@qszb.net</w:t>
      </w:r>
      <w:r w:rsidRPr="001D0EC2">
        <w:rPr>
          <w:rFonts w:ascii="宋体" w:hAnsi="宋体" w:hint="eastAsia"/>
          <w:b/>
          <w:bCs/>
          <w:sz w:val="21"/>
          <w:szCs w:val="21"/>
        </w:rPr>
        <w:t>）向投标人发送澄清、说明等通知，并要求在收到通知后半小时内以邮件形式</w:t>
      </w:r>
      <w:proofErr w:type="gramStart"/>
      <w:r w:rsidRPr="001D0EC2">
        <w:rPr>
          <w:rFonts w:ascii="宋体" w:hAnsi="宋体" w:hint="eastAsia"/>
          <w:b/>
          <w:bCs/>
          <w:sz w:val="21"/>
          <w:szCs w:val="21"/>
        </w:rPr>
        <w:t>作出</w:t>
      </w:r>
      <w:proofErr w:type="gramEnd"/>
      <w:r w:rsidRPr="001D0EC2">
        <w:rPr>
          <w:rFonts w:ascii="宋体" w:hAnsi="宋体" w:hint="eastAsia"/>
          <w:b/>
          <w:bCs/>
          <w:sz w:val="21"/>
          <w:szCs w:val="21"/>
        </w:rPr>
        <w:t>澄清、说明等。</w:t>
      </w:r>
    </w:p>
    <w:p w14:paraId="196FCD88" w14:textId="77777777" w:rsidR="00A51A95" w:rsidRDefault="001D0EC2">
      <w:pPr>
        <w:adjustRightInd w:val="0"/>
        <w:snapToGrid w:val="0"/>
        <w:spacing w:line="288" w:lineRule="auto"/>
        <w:rPr>
          <w:rFonts w:ascii="宋体" w:hAnsi="宋体"/>
          <w:b/>
          <w:sz w:val="21"/>
          <w:szCs w:val="21"/>
        </w:rPr>
      </w:pPr>
      <w:bookmarkStart w:id="25" w:name="_Toc35393627"/>
      <w:bookmarkStart w:id="26" w:name="_Toc28359008"/>
      <w:bookmarkStart w:id="27" w:name="_Toc28359085"/>
      <w:bookmarkStart w:id="28" w:name="_Toc35393796"/>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5"/>
      <w:bookmarkEnd w:id="26"/>
      <w:bookmarkEnd w:id="27"/>
      <w:bookmarkEnd w:id="28"/>
    </w:p>
    <w:p w14:paraId="712C9958"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采购人信息</w:t>
      </w:r>
    </w:p>
    <w:p w14:paraId="5703B4FC"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名称：浙江财经大学东方学院</w:t>
      </w:r>
    </w:p>
    <w:p w14:paraId="444316AA"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地址：浙江海宁市长</w:t>
      </w:r>
      <w:proofErr w:type="gramStart"/>
      <w:r>
        <w:rPr>
          <w:rFonts w:ascii="宋体" w:hAnsi="宋体" w:hint="eastAsia"/>
          <w:sz w:val="21"/>
          <w:szCs w:val="21"/>
        </w:rPr>
        <w:t>安镇仰山路</w:t>
      </w:r>
      <w:proofErr w:type="gramEnd"/>
      <w:r>
        <w:rPr>
          <w:rFonts w:ascii="宋体" w:hAnsi="宋体" w:hint="eastAsia"/>
          <w:sz w:val="21"/>
          <w:szCs w:val="21"/>
        </w:rPr>
        <w:t>2</w:t>
      </w:r>
      <w:r>
        <w:rPr>
          <w:rFonts w:ascii="宋体" w:hAnsi="宋体" w:hint="eastAsia"/>
          <w:sz w:val="21"/>
          <w:szCs w:val="21"/>
        </w:rPr>
        <w:t>号</w:t>
      </w:r>
    </w:p>
    <w:p w14:paraId="5CC95FE8"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0573-87571149</w:t>
      </w:r>
    </w:p>
    <w:p w14:paraId="3471338E"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采购项目联系人：赵老师</w:t>
      </w:r>
    </w:p>
    <w:p w14:paraId="75D3941E"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0573-87571504</w:t>
      </w:r>
    </w:p>
    <w:p w14:paraId="50E63251"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质疑联系人：邱老师</w:t>
      </w:r>
    </w:p>
    <w:p w14:paraId="2A252B2A"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sz w:val="21"/>
          <w:szCs w:val="21"/>
        </w:rPr>
        <w:t>0573-87571149</w:t>
      </w:r>
    </w:p>
    <w:p w14:paraId="6EF5A6A6" w14:textId="77777777" w:rsidR="00A51A95" w:rsidRDefault="001D0EC2">
      <w:pPr>
        <w:adjustRightInd w:val="0"/>
        <w:snapToGrid w:val="0"/>
        <w:spacing w:line="288" w:lineRule="auto"/>
        <w:ind w:firstLineChars="200" w:firstLine="420"/>
        <w:rPr>
          <w:rFonts w:ascii="宋体" w:hAnsi="宋体"/>
          <w:sz w:val="21"/>
          <w:szCs w:val="21"/>
        </w:rPr>
      </w:pPr>
      <w:bookmarkStart w:id="29" w:name="_Hlk86245104"/>
      <w:r>
        <w:rPr>
          <w:rFonts w:ascii="宋体" w:hAnsi="宋体" w:hint="eastAsia"/>
          <w:sz w:val="21"/>
          <w:szCs w:val="21"/>
        </w:rPr>
        <w:t>投诉联系人：邱老师</w:t>
      </w:r>
    </w:p>
    <w:p w14:paraId="61071794"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投诉联系方式：</w:t>
      </w:r>
      <w:r>
        <w:rPr>
          <w:rFonts w:ascii="宋体" w:hAnsi="宋体"/>
          <w:sz w:val="21"/>
          <w:szCs w:val="21"/>
        </w:rPr>
        <w:t>0573-87571149</w:t>
      </w:r>
    </w:p>
    <w:bookmarkEnd w:id="29"/>
    <w:p w14:paraId="68206A8B" w14:textId="77777777" w:rsidR="00A51A95" w:rsidRDefault="00A51A95">
      <w:pPr>
        <w:adjustRightInd w:val="0"/>
        <w:snapToGrid w:val="0"/>
        <w:spacing w:line="288" w:lineRule="auto"/>
        <w:ind w:firstLineChars="200" w:firstLine="420"/>
        <w:rPr>
          <w:rFonts w:ascii="宋体" w:hAnsi="宋体"/>
          <w:sz w:val="21"/>
          <w:szCs w:val="21"/>
        </w:rPr>
      </w:pPr>
    </w:p>
    <w:p w14:paraId="3EA45846"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采购代理机构信息</w:t>
      </w:r>
    </w:p>
    <w:p w14:paraId="41DB3FFC"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13327620"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11</w:t>
      </w:r>
      <w:r>
        <w:rPr>
          <w:rFonts w:ascii="宋体" w:hAnsi="宋体" w:hint="eastAsia"/>
          <w:sz w:val="21"/>
          <w:szCs w:val="21"/>
        </w:rPr>
        <w:t>楼</w:t>
      </w:r>
    </w:p>
    <w:p w14:paraId="11EA595C"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项目联系人：刘冰冰</w:t>
      </w:r>
    </w:p>
    <w:p w14:paraId="6672C695"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5C3929C1"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1803B2F9"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质疑联系方式：</w:t>
      </w:r>
      <w:r>
        <w:rPr>
          <w:rFonts w:ascii="宋体" w:hAnsi="宋体" w:hint="eastAsia"/>
          <w:sz w:val="21"/>
          <w:szCs w:val="21"/>
        </w:rPr>
        <w:t>0571-81110356</w:t>
      </w:r>
    </w:p>
    <w:p w14:paraId="60F5B679" w14:textId="77777777" w:rsidR="00A51A95" w:rsidRDefault="001D0EC2">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hint="eastAsia"/>
          <w:sz w:val="21"/>
          <w:szCs w:val="21"/>
        </w:rPr>
        <w:t>jdkh</w:t>
      </w:r>
      <w:r>
        <w:rPr>
          <w:rFonts w:ascii="宋体" w:hAnsi="宋体" w:hint="eastAsia"/>
          <w:sz w:val="21"/>
          <w:szCs w:val="21"/>
        </w:rPr>
        <w:t>@qszb.net</w:t>
      </w:r>
    </w:p>
    <w:p w14:paraId="4D662CC1" w14:textId="77777777" w:rsidR="00A51A95" w:rsidRDefault="001D0EC2">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采购需求</w:t>
      </w:r>
    </w:p>
    <w:p w14:paraId="63CFB80F" w14:textId="77777777" w:rsidR="00A51A95" w:rsidRDefault="001D0EC2">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51A95" w14:paraId="618BC631" w14:textId="77777777">
        <w:trPr>
          <w:trHeight w:val="312"/>
        </w:trPr>
        <w:tc>
          <w:tcPr>
            <w:tcW w:w="708" w:type="dxa"/>
            <w:vAlign w:val="center"/>
          </w:tcPr>
          <w:p w14:paraId="32D51062" w14:textId="77777777" w:rsidR="00A51A95" w:rsidRDefault="001D0EC2">
            <w:pPr>
              <w:adjustRightInd w:val="0"/>
              <w:snapToGrid w:val="0"/>
              <w:spacing w:line="288" w:lineRule="auto"/>
              <w:jc w:val="center"/>
              <w:rPr>
                <w:rFonts w:ascii="宋体" w:hAnsi="宋体" w:cs="宋体"/>
                <w:b/>
                <w:bCs/>
                <w:sz w:val="21"/>
                <w:szCs w:val="21"/>
              </w:rPr>
            </w:pPr>
            <w:bookmarkStart w:id="30" w:name="_Hlk45005599"/>
            <w:r>
              <w:rPr>
                <w:rFonts w:ascii="宋体" w:hAnsi="宋体" w:cs="宋体" w:hint="eastAsia"/>
                <w:b/>
                <w:bCs/>
                <w:sz w:val="21"/>
                <w:szCs w:val="21"/>
              </w:rPr>
              <w:t>序号</w:t>
            </w:r>
          </w:p>
        </w:tc>
        <w:tc>
          <w:tcPr>
            <w:tcW w:w="3256" w:type="dxa"/>
            <w:vAlign w:val="center"/>
          </w:tcPr>
          <w:p w14:paraId="32E25FE3"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5529" w:type="dxa"/>
            <w:vAlign w:val="center"/>
          </w:tcPr>
          <w:p w14:paraId="31854A9A"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内容</w:t>
            </w:r>
          </w:p>
        </w:tc>
      </w:tr>
      <w:tr w:rsidR="00A51A95" w14:paraId="69472190" w14:textId="77777777">
        <w:trPr>
          <w:trHeight w:val="312"/>
        </w:trPr>
        <w:tc>
          <w:tcPr>
            <w:tcW w:w="708" w:type="dxa"/>
            <w:vAlign w:val="center"/>
          </w:tcPr>
          <w:p w14:paraId="4A3F343F"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1</w:t>
            </w:r>
          </w:p>
        </w:tc>
        <w:tc>
          <w:tcPr>
            <w:tcW w:w="3256" w:type="dxa"/>
            <w:vAlign w:val="center"/>
          </w:tcPr>
          <w:p w14:paraId="75C424AF"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政府采购进口产品</w:t>
            </w:r>
          </w:p>
        </w:tc>
        <w:tc>
          <w:tcPr>
            <w:tcW w:w="5529" w:type="dxa"/>
            <w:vAlign w:val="center"/>
          </w:tcPr>
          <w:p w14:paraId="00C03893"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A51A95" w14:paraId="0BCD6CFD" w14:textId="77777777">
        <w:trPr>
          <w:trHeight w:val="312"/>
        </w:trPr>
        <w:tc>
          <w:tcPr>
            <w:tcW w:w="708" w:type="dxa"/>
            <w:vAlign w:val="center"/>
          </w:tcPr>
          <w:p w14:paraId="68DF7A10"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2</w:t>
            </w:r>
          </w:p>
        </w:tc>
        <w:tc>
          <w:tcPr>
            <w:tcW w:w="3256" w:type="dxa"/>
            <w:vAlign w:val="center"/>
          </w:tcPr>
          <w:p w14:paraId="605A9A91"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政府强制采购节能产品</w:t>
            </w:r>
          </w:p>
        </w:tc>
        <w:tc>
          <w:tcPr>
            <w:tcW w:w="5529" w:type="dxa"/>
            <w:vAlign w:val="center"/>
          </w:tcPr>
          <w:p w14:paraId="0EE895F4"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A51A95" w14:paraId="216B43F0" w14:textId="77777777">
        <w:trPr>
          <w:trHeight w:val="312"/>
        </w:trPr>
        <w:tc>
          <w:tcPr>
            <w:tcW w:w="708" w:type="dxa"/>
            <w:vAlign w:val="center"/>
          </w:tcPr>
          <w:p w14:paraId="62DAD3FD"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3</w:t>
            </w:r>
          </w:p>
        </w:tc>
        <w:tc>
          <w:tcPr>
            <w:tcW w:w="3256" w:type="dxa"/>
            <w:vAlign w:val="center"/>
          </w:tcPr>
          <w:p w14:paraId="000385F4"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政府优先采购节能、环保产品</w:t>
            </w:r>
          </w:p>
        </w:tc>
        <w:tc>
          <w:tcPr>
            <w:tcW w:w="5529" w:type="dxa"/>
            <w:vAlign w:val="center"/>
          </w:tcPr>
          <w:p w14:paraId="22368A7B"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A51A95" w14:paraId="0F90BA7A" w14:textId="77777777">
        <w:trPr>
          <w:trHeight w:val="312"/>
        </w:trPr>
        <w:tc>
          <w:tcPr>
            <w:tcW w:w="708" w:type="dxa"/>
            <w:vAlign w:val="center"/>
          </w:tcPr>
          <w:p w14:paraId="2B1A18C8"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4</w:t>
            </w:r>
          </w:p>
        </w:tc>
        <w:tc>
          <w:tcPr>
            <w:tcW w:w="3256" w:type="dxa"/>
            <w:vAlign w:val="center"/>
          </w:tcPr>
          <w:p w14:paraId="23357089"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w:t>
            </w:r>
            <w:r>
              <w:rPr>
                <w:rFonts w:ascii="宋体" w:hAnsi="宋体"/>
                <w:spacing w:val="-6"/>
                <w:sz w:val="21"/>
                <w:szCs w:val="21"/>
              </w:rPr>
              <w:t>支持创新发展</w:t>
            </w:r>
          </w:p>
        </w:tc>
        <w:tc>
          <w:tcPr>
            <w:tcW w:w="5529" w:type="dxa"/>
            <w:vAlign w:val="center"/>
          </w:tcPr>
          <w:p w14:paraId="542AF89E" w14:textId="6E8AB567" w:rsidR="00A51A95" w:rsidRDefault="001D0EC2">
            <w:pPr>
              <w:adjustRightInd w:val="0"/>
              <w:snapToGrid w:val="0"/>
              <w:spacing w:line="288" w:lineRule="auto"/>
              <w:jc w:val="left"/>
              <w:rPr>
                <w:rFonts w:ascii="宋体" w:hAnsi="宋体" w:cs="宋体"/>
                <w:b/>
                <w:bCs/>
                <w:sz w:val="21"/>
                <w:szCs w:val="21"/>
              </w:rPr>
            </w:pPr>
            <w:r>
              <w:rPr>
                <w:rFonts w:ascii="宋体" w:hAnsi="宋体" w:cs="宋体" w:hint="eastAsia"/>
                <w:sz w:val="21"/>
                <w:szCs w:val="21"/>
              </w:rPr>
              <w:t>不适用</w:t>
            </w:r>
          </w:p>
        </w:tc>
      </w:tr>
      <w:tr w:rsidR="00A51A95" w14:paraId="712F1ECC" w14:textId="77777777">
        <w:trPr>
          <w:trHeight w:val="312"/>
        </w:trPr>
        <w:tc>
          <w:tcPr>
            <w:tcW w:w="708" w:type="dxa"/>
            <w:vAlign w:val="center"/>
          </w:tcPr>
          <w:p w14:paraId="3E4E99DC"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3256" w:type="dxa"/>
            <w:vAlign w:val="center"/>
          </w:tcPr>
          <w:p w14:paraId="687167F5"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政府采购促进中小企业发展</w:t>
            </w:r>
          </w:p>
        </w:tc>
        <w:tc>
          <w:tcPr>
            <w:tcW w:w="5529" w:type="dxa"/>
            <w:vAlign w:val="center"/>
          </w:tcPr>
          <w:p w14:paraId="61AE1671"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p w14:paraId="6E9FD13A" w14:textId="77777777" w:rsidR="00A51A95" w:rsidRDefault="001D0EC2">
            <w:pPr>
              <w:adjustRightInd w:val="0"/>
              <w:snapToGrid w:val="0"/>
              <w:spacing w:line="288" w:lineRule="auto"/>
              <w:jc w:val="left"/>
              <w:rPr>
                <w:rFonts w:ascii="宋体" w:hAnsi="宋体"/>
                <w:b/>
                <w:bCs/>
                <w:sz w:val="21"/>
                <w:szCs w:val="21"/>
              </w:rPr>
            </w:pPr>
            <w:r>
              <w:rPr>
                <w:rFonts w:ascii="宋体" w:hAnsi="宋体" w:hint="eastAsia"/>
                <w:b/>
                <w:bCs/>
                <w:sz w:val="21"/>
                <w:szCs w:val="21"/>
              </w:rPr>
              <w:t>本项目采购标的为：服务，采购标的对应的中小企业划分标准所属行业：软件和信息技术服务业</w:t>
            </w:r>
          </w:p>
          <w:p w14:paraId="042A98A8" w14:textId="77777777" w:rsidR="00A51A95" w:rsidRDefault="001D0EC2">
            <w:pPr>
              <w:adjustRightInd w:val="0"/>
              <w:snapToGrid w:val="0"/>
              <w:spacing w:line="288" w:lineRule="auto"/>
              <w:jc w:val="left"/>
              <w:rPr>
                <w:rFonts w:ascii="宋体" w:hAnsi="宋体"/>
                <w:b/>
                <w:bCs/>
                <w:sz w:val="21"/>
                <w:szCs w:val="21"/>
              </w:rPr>
            </w:pPr>
            <w:r>
              <w:rPr>
                <w:rFonts w:ascii="宋体" w:hAnsi="宋体" w:hint="eastAsia"/>
                <w:b/>
                <w:bCs/>
                <w:sz w:val="21"/>
                <w:szCs w:val="21"/>
              </w:rPr>
              <w:t>中小企业划型标准：</w:t>
            </w:r>
            <w:r>
              <w:rPr>
                <w:rFonts w:ascii="宋体" w:hAnsi="宋体" w:hint="eastAsia"/>
                <w:sz w:val="21"/>
                <w:szCs w:val="21"/>
              </w:rPr>
              <w:t>从业人员</w:t>
            </w:r>
            <w:r>
              <w:rPr>
                <w:rFonts w:ascii="宋体" w:hAnsi="宋体" w:hint="eastAsia"/>
                <w:sz w:val="21"/>
                <w:szCs w:val="21"/>
              </w:rPr>
              <w:t>300</w:t>
            </w:r>
            <w:r>
              <w:rPr>
                <w:rFonts w:ascii="宋体" w:hAnsi="宋体" w:hint="eastAsia"/>
                <w:sz w:val="21"/>
                <w:szCs w:val="21"/>
              </w:rPr>
              <w:t>人以下或营业收入</w:t>
            </w:r>
            <w:r>
              <w:rPr>
                <w:rFonts w:ascii="宋体" w:hAnsi="宋体" w:hint="eastAsia"/>
                <w:sz w:val="21"/>
                <w:szCs w:val="21"/>
              </w:rPr>
              <w:t>10000</w:t>
            </w:r>
            <w:r>
              <w:rPr>
                <w:rFonts w:ascii="宋体" w:hAnsi="宋体" w:hint="eastAsia"/>
                <w:sz w:val="21"/>
                <w:szCs w:val="21"/>
              </w:rPr>
              <w:t>万元以下的为中小微型企业。其中，从业人员</w:t>
            </w:r>
            <w:r>
              <w:rPr>
                <w:rFonts w:ascii="宋体" w:hAnsi="宋体" w:hint="eastAsia"/>
                <w:sz w:val="21"/>
                <w:szCs w:val="21"/>
              </w:rPr>
              <w:t>100</w:t>
            </w:r>
            <w:r>
              <w:rPr>
                <w:rFonts w:ascii="宋体" w:hAnsi="宋体" w:hint="eastAsia"/>
                <w:sz w:val="21"/>
                <w:szCs w:val="21"/>
              </w:rPr>
              <w:t>人及以上，且营业收入</w:t>
            </w:r>
            <w:r>
              <w:rPr>
                <w:rFonts w:ascii="宋体" w:hAnsi="宋体" w:hint="eastAsia"/>
                <w:sz w:val="21"/>
                <w:szCs w:val="21"/>
              </w:rPr>
              <w:t>1000</w:t>
            </w:r>
            <w:r>
              <w:rPr>
                <w:rFonts w:ascii="宋体" w:hAnsi="宋体" w:hint="eastAsia"/>
                <w:sz w:val="21"/>
                <w:szCs w:val="21"/>
              </w:rPr>
              <w:t>万元及以上的为中型企业；从业人员</w:t>
            </w:r>
            <w:r>
              <w:rPr>
                <w:rFonts w:ascii="宋体" w:hAnsi="宋体" w:hint="eastAsia"/>
                <w:sz w:val="21"/>
                <w:szCs w:val="21"/>
              </w:rPr>
              <w:t>10</w:t>
            </w:r>
            <w:r>
              <w:rPr>
                <w:rFonts w:ascii="宋体" w:hAnsi="宋体" w:hint="eastAsia"/>
                <w:sz w:val="21"/>
                <w:szCs w:val="21"/>
              </w:rPr>
              <w:t>人及以上，且营业收入</w:t>
            </w:r>
            <w:r>
              <w:rPr>
                <w:rFonts w:ascii="宋体" w:hAnsi="宋体" w:hint="eastAsia"/>
                <w:sz w:val="21"/>
                <w:szCs w:val="21"/>
              </w:rPr>
              <w:t>50</w:t>
            </w:r>
            <w:r>
              <w:rPr>
                <w:rFonts w:ascii="宋体" w:hAnsi="宋体" w:hint="eastAsia"/>
                <w:sz w:val="21"/>
                <w:szCs w:val="21"/>
              </w:rPr>
              <w:t>万元及以上的为小型企业；从业人员</w:t>
            </w:r>
            <w:r>
              <w:rPr>
                <w:rFonts w:ascii="宋体" w:hAnsi="宋体" w:hint="eastAsia"/>
                <w:sz w:val="21"/>
                <w:szCs w:val="21"/>
              </w:rPr>
              <w:t>10</w:t>
            </w:r>
            <w:r>
              <w:rPr>
                <w:rFonts w:ascii="宋体" w:hAnsi="宋体" w:hint="eastAsia"/>
                <w:sz w:val="21"/>
                <w:szCs w:val="21"/>
              </w:rPr>
              <w:t>人以下或营业收入</w:t>
            </w:r>
            <w:r>
              <w:rPr>
                <w:rFonts w:ascii="宋体" w:hAnsi="宋体" w:hint="eastAsia"/>
                <w:sz w:val="21"/>
                <w:szCs w:val="21"/>
              </w:rPr>
              <w:t>50</w:t>
            </w:r>
            <w:r>
              <w:rPr>
                <w:rFonts w:ascii="宋体" w:hAnsi="宋体" w:hint="eastAsia"/>
                <w:sz w:val="21"/>
                <w:szCs w:val="21"/>
              </w:rPr>
              <w:t>万元以下的为微型企业。</w:t>
            </w:r>
          </w:p>
        </w:tc>
      </w:tr>
      <w:tr w:rsidR="00A51A95" w14:paraId="05371DC3" w14:textId="77777777">
        <w:trPr>
          <w:trHeight w:val="312"/>
        </w:trPr>
        <w:tc>
          <w:tcPr>
            <w:tcW w:w="708" w:type="dxa"/>
            <w:vAlign w:val="center"/>
          </w:tcPr>
          <w:p w14:paraId="37BD7A09"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3256" w:type="dxa"/>
            <w:vAlign w:val="center"/>
          </w:tcPr>
          <w:p w14:paraId="7AFF83E8"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政府采购支持监狱企业发展</w:t>
            </w:r>
          </w:p>
        </w:tc>
        <w:tc>
          <w:tcPr>
            <w:tcW w:w="5529" w:type="dxa"/>
            <w:vAlign w:val="center"/>
          </w:tcPr>
          <w:p w14:paraId="377456EA"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tc>
      </w:tr>
      <w:tr w:rsidR="00A51A95" w14:paraId="1E6F7440" w14:textId="77777777">
        <w:trPr>
          <w:trHeight w:val="312"/>
        </w:trPr>
        <w:tc>
          <w:tcPr>
            <w:tcW w:w="708" w:type="dxa"/>
            <w:vAlign w:val="center"/>
          </w:tcPr>
          <w:p w14:paraId="2E7D71A5"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1D7D9C70"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政府采购促进残疾人就业</w:t>
            </w:r>
          </w:p>
        </w:tc>
        <w:tc>
          <w:tcPr>
            <w:tcW w:w="5529" w:type="dxa"/>
            <w:vAlign w:val="center"/>
          </w:tcPr>
          <w:p w14:paraId="76E731D3"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tc>
      </w:tr>
      <w:bookmarkEnd w:id="30"/>
    </w:tbl>
    <w:p w14:paraId="34CB73D2" w14:textId="77777777" w:rsidR="00A51A95" w:rsidRDefault="00A51A95">
      <w:pPr>
        <w:adjustRightInd w:val="0"/>
        <w:snapToGrid w:val="0"/>
        <w:spacing w:line="288" w:lineRule="auto"/>
        <w:rPr>
          <w:rFonts w:ascii="宋体" w:hAnsi="宋体"/>
          <w:sz w:val="21"/>
          <w:szCs w:val="21"/>
        </w:rPr>
      </w:pPr>
    </w:p>
    <w:p w14:paraId="7C271E72" w14:textId="77777777" w:rsidR="00A51A95" w:rsidRDefault="001D0EC2">
      <w:pPr>
        <w:adjustRightInd w:val="0"/>
        <w:snapToGrid w:val="0"/>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51A95" w14:paraId="7AF29F8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3C7EF7B" w14:textId="77777777" w:rsidR="00A51A95" w:rsidRDefault="001D0EC2">
            <w:pPr>
              <w:adjustRightInd w:val="0"/>
              <w:snapToGrid w:val="0"/>
              <w:spacing w:line="288" w:lineRule="auto"/>
              <w:jc w:val="center"/>
              <w:rPr>
                <w:rFonts w:ascii="宋体" w:hAnsi="宋体"/>
                <w:b/>
                <w:spacing w:val="-6"/>
                <w:sz w:val="21"/>
                <w:szCs w:val="21"/>
              </w:rPr>
            </w:pPr>
            <w:bookmarkStart w:id="31" w:name="_Hlk45005608"/>
            <w:r>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83B0319" w14:textId="77777777" w:rsidR="00A51A95" w:rsidRDefault="001D0EC2">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w:t>
            </w:r>
            <w:r>
              <w:rPr>
                <w:rFonts w:ascii="宋体" w:hAnsi="宋体" w:cs="宋体" w:hint="eastAsia"/>
                <w:spacing w:val="-6"/>
                <w:kern w:val="0"/>
                <w:sz w:val="21"/>
                <w:szCs w:val="21"/>
              </w:rPr>
              <w:t>合同签订后一周内，中标人向采购人提交合同总价</w:t>
            </w:r>
            <w:r>
              <w:rPr>
                <w:rFonts w:ascii="宋体" w:hAnsi="宋体" w:cs="宋体"/>
                <w:spacing w:val="-6"/>
                <w:kern w:val="0"/>
                <w:sz w:val="21"/>
                <w:szCs w:val="21"/>
              </w:rPr>
              <w:t>2.5</w:t>
            </w:r>
            <w:r>
              <w:rPr>
                <w:rFonts w:ascii="宋体" w:hAnsi="宋体" w:cs="宋体" w:hint="eastAsia"/>
                <w:spacing w:val="-6"/>
                <w:kern w:val="0"/>
                <w:sz w:val="21"/>
                <w:szCs w:val="21"/>
              </w:rPr>
              <w:t>%</w:t>
            </w:r>
            <w:r>
              <w:rPr>
                <w:rFonts w:ascii="宋体" w:hAnsi="宋体" w:cs="宋体" w:hint="eastAsia"/>
                <w:spacing w:val="-6"/>
                <w:kern w:val="0"/>
                <w:sz w:val="21"/>
                <w:szCs w:val="21"/>
              </w:rPr>
              <w:t>的履约保证金，履约保证金在项目验收结束满</w:t>
            </w:r>
            <w:r>
              <w:rPr>
                <w:rFonts w:ascii="宋体" w:hAnsi="宋体" w:cs="宋体" w:hint="eastAsia"/>
                <w:spacing w:val="-6"/>
                <w:kern w:val="0"/>
                <w:sz w:val="21"/>
                <w:szCs w:val="21"/>
              </w:rPr>
              <w:t>3</w:t>
            </w:r>
            <w:r>
              <w:rPr>
                <w:rFonts w:ascii="宋体" w:hAnsi="宋体" w:cs="宋体" w:hint="eastAsia"/>
                <w:spacing w:val="-6"/>
                <w:kern w:val="0"/>
                <w:sz w:val="21"/>
                <w:szCs w:val="21"/>
              </w:rPr>
              <w:t>年后，无质量和售后服务问题的，于一周内退还（不计息）；</w:t>
            </w:r>
          </w:p>
        </w:tc>
      </w:tr>
      <w:tr w:rsidR="00A51A95" w14:paraId="13994EA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DE3EBA"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1195332" w14:textId="77777777" w:rsidR="00A51A95" w:rsidRDefault="001D0EC2">
            <w:pPr>
              <w:ind w:firstLine="200"/>
              <w:rPr>
                <w:rFonts w:ascii="宋体" w:hAnsi="宋体" w:cs="宋体"/>
                <w:spacing w:val="-6"/>
                <w:kern w:val="0"/>
                <w:sz w:val="21"/>
                <w:szCs w:val="21"/>
              </w:rPr>
            </w:pPr>
            <w:r>
              <w:rPr>
                <w:rFonts w:ascii="宋体" w:hAnsi="宋体" w:cs="宋体" w:hint="eastAsia"/>
                <w:spacing w:val="-6"/>
                <w:kern w:val="0"/>
                <w:sz w:val="21"/>
                <w:szCs w:val="21"/>
              </w:rPr>
              <w:t>系统升级完成，试运行一个月后提请终验，终验合格后支付</w:t>
            </w:r>
            <w:r>
              <w:rPr>
                <w:rFonts w:ascii="宋体" w:hAnsi="宋体" w:cs="宋体" w:hint="eastAsia"/>
                <w:spacing w:val="-6"/>
                <w:kern w:val="0"/>
                <w:sz w:val="21"/>
                <w:szCs w:val="21"/>
              </w:rPr>
              <w:t>100%</w:t>
            </w:r>
            <w:r>
              <w:rPr>
                <w:rFonts w:ascii="宋体" w:hAnsi="宋体" w:cs="宋体" w:hint="eastAsia"/>
                <w:spacing w:val="-6"/>
                <w:kern w:val="0"/>
                <w:sz w:val="21"/>
                <w:szCs w:val="21"/>
              </w:rPr>
              <w:t>货款</w:t>
            </w:r>
            <w:r>
              <w:rPr>
                <w:rFonts w:ascii="宋体" w:hAnsi="宋体" w:cs="宋体" w:hint="eastAsia"/>
                <w:spacing w:val="-6"/>
                <w:kern w:val="0"/>
                <w:sz w:val="21"/>
                <w:szCs w:val="21"/>
              </w:rPr>
              <w:t xml:space="preserve">  </w:t>
            </w:r>
            <w:r>
              <w:rPr>
                <w:rFonts w:ascii="宋体" w:hAnsi="宋体" w:cs="宋体" w:hint="eastAsia"/>
                <w:spacing w:val="-6"/>
                <w:kern w:val="0"/>
                <w:sz w:val="21"/>
                <w:szCs w:val="21"/>
              </w:rPr>
              <w:t>。</w:t>
            </w:r>
          </w:p>
        </w:tc>
      </w:tr>
      <w:bookmarkEnd w:id="31"/>
    </w:tbl>
    <w:p w14:paraId="7B6C0E72" w14:textId="77777777" w:rsidR="00A51A95" w:rsidRDefault="00A51A95">
      <w:pPr>
        <w:adjustRightInd w:val="0"/>
        <w:snapToGrid w:val="0"/>
        <w:spacing w:line="288" w:lineRule="auto"/>
        <w:ind w:left="238" w:hangingChars="113" w:hanging="238"/>
        <w:rPr>
          <w:rFonts w:ascii="宋体" w:hAnsi="宋体"/>
          <w:b/>
          <w:sz w:val="21"/>
          <w:szCs w:val="21"/>
        </w:rPr>
      </w:pPr>
    </w:p>
    <w:p w14:paraId="7B73362E" w14:textId="77777777" w:rsidR="00A51A95" w:rsidRDefault="001D0EC2">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51A95" w14:paraId="65C5922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F26BD7"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81FC497"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合同签订后</w:t>
            </w:r>
            <w:r>
              <w:rPr>
                <w:rFonts w:ascii="宋体" w:hAnsi="宋体" w:cs="宋体" w:hint="eastAsia"/>
                <w:sz w:val="21"/>
                <w:szCs w:val="21"/>
              </w:rPr>
              <w:t>30</w:t>
            </w:r>
            <w:r>
              <w:rPr>
                <w:rFonts w:ascii="宋体" w:hAnsi="宋体" w:cs="宋体" w:hint="eastAsia"/>
                <w:sz w:val="21"/>
                <w:szCs w:val="21"/>
              </w:rPr>
              <w:t>个工作日内送货到校内指定地点，由采购人组织人员在场当场拆封检查。在规定的时间内负责对其所提供的设备进行安装操作系统、调试，直到投入正常使用。</w:t>
            </w:r>
          </w:p>
        </w:tc>
      </w:tr>
      <w:tr w:rsidR="00A51A95" w14:paraId="2FA757D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784859B"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206884A"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采购人指定地点</w:t>
            </w:r>
          </w:p>
        </w:tc>
      </w:tr>
      <w:tr w:rsidR="00A51A95" w14:paraId="58BC144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1E1046E"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073D470"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年，从验收合格后开始计算</w:t>
            </w:r>
          </w:p>
          <w:p w14:paraId="26A9BCC8"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▲质保期不满足招标文件要求的投标无效。</w:t>
            </w:r>
          </w:p>
        </w:tc>
      </w:tr>
      <w:tr w:rsidR="00A51A95" w14:paraId="46CD7F9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263D166"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A650076"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在质保期内，供应商应对货物出现的质量及安全问题负责处理解决并承担一切费用。</w:t>
            </w:r>
          </w:p>
          <w:p w14:paraId="5FCF7081"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质保期内出现无法排除的故障，供应商需无条件更换同型号产品。</w:t>
            </w:r>
          </w:p>
          <w:p w14:paraId="341BE333"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质保期满后，供应商继续为采购人服务，仅收取零配件成本费。</w:t>
            </w:r>
          </w:p>
          <w:p w14:paraId="2CE7E94E"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因人为因素出现的故障不在免费保修范围内。</w:t>
            </w:r>
          </w:p>
          <w:p w14:paraId="57EE1DA4" w14:textId="77777777" w:rsidR="00A51A95" w:rsidRDefault="001D0EC2">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u w:val="single"/>
              </w:rPr>
              <w:t>如在使用过程中发生质量问题，供应商维修响应时间：</w:t>
            </w:r>
            <w:r>
              <w:rPr>
                <w:rFonts w:ascii="宋体" w:hAnsi="宋体" w:cs="宋体"/>
                <w:sz w:val="21"/>
                <w:szCs w:val="21"/>
                <w:u w:val="single"/>
              </w:rPr>
              <w:t>2</w:t>
            </w:r>
            <w:r>
              <w:rPr>
                <w:rFonts w:ascii="宋体" w:hAnsi="宋体" w:cs="宋体" w:hint="eastAsia"/>
                <w:sz w:val="21"/>
                <w:szCs w:val="21"/>
                <w:u w:val="single"/>
              </w:rPr>
              <w:t>小时以内；</w:t>
            </w:r>
          </w:p>
          <w:p w14:paraId="64F40148" w14:textId="77777777" w:rsidR="00A51A95" w:rsidRDefault="001D0EC2">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电话技术支持时间：</w:t>
            </w:r>
            <w:r>
              <w:rPr>
                <w:rFonts w:ascii="宋体" w:hAnsi="宋体" w:cs="宋体"/>
                <w:sz w:val="21"/>
                <w:szCs w:val="21"/>
                <w:u w:val="single"/>
              </w:rPr>
              <w:t>1</w:t>
            </w:r>
            <w:r>
              <w:rPr>
                <w:rFonts w:ascii="宋体" w:hAnsi="宋体" w:cs="宋体" w:hint="eastAsia"/>
                <w:sz w:val="21"/>
                <w:szCs w:val="21"/>
                <w:u w:val="single"/>
              </w:rPr>
              <w:t>小时以内；</w:t>
            </w:r>
          </w:p>
          <w:p w14:paraId="7FE205C9" w14:textId="77777777" w:rsidR="00A51A95" w:rsidRDefault="001D0EC2">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若需上门维修，则在：</w:t>
            </w:r>
            <w:r>
              <w:rPr>
                <w:rFonts w:ascii="宋体" w:hAnsi="宋体" w:cs="宋体"/>
                <w:sz w:val="21"/>
                <w:szCs w:val="21"/>
                <w:u w:val="single"/>
              </w:rPr>
              <w:t>24</w:t>
            </w:r>
            <w:r>
              <w:rPr>
                <w:rFonts w:ascii="宋体" w:hAnsi="宋体" w:cs="宋体" w:hint="eastAsia"/>
                <w:sz w:val="21"/>
                <w:szCs w:val="21"/>
                <w:u w:val="single"/>
              </w:rPr>
              <w:t>小时内到达现场并进行维修；</w:t>
            </w:r>
          </w:p>
          <w:p w14:paraId="1D050009"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培训：</w:t>
            </w:r>
          </w:p>
          <w:p w14:paraId="63DF113D"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供应商应对采购人的操作人员、维修人员免费进行培训；</w:t>
            </w:r>
          </w:p>
          <w:p w14:paraId="7FA5454C"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供应商应提供相应的培训计划；</w:t>
            </w:r>
          </w:p>
          <w:p w14:paraId="02606348"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lastRenderedPageBreak/>
              <w:t>上述内容的实现方式、时间、地点、人数应在投标文件中详细说明。</w:t>
            </w:r>
          </w:p>
        </w:tc>
      </w:tr>
      <w:tr w:rsidR="00A51A95" w14:paraId="4B7E443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4A3E9A5"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F47351C"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59CD48AA"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技术支持：</w:t>
            </w:r>
          </w:p>
          <w:p w14:paraId="33698544"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供应商应及时免费提供合同货物软件的升级，免费提供合同货物新功能和应用的资料。</w:t>
            </w:r>
          </w:p>
          <w:p w14:paraId="722A3D91"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安装调试：</w:t>
            </w:r>
          </w:p>
          <w:p w14:paraId="5988E8E6"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w:t>
            </w:r>
            <w:r>
              <w:rPr>
                <w:rFonts w:ascii="宋体" w:hAnsi="宋体" w:cs="宋体" w:hint="eastAsia"/>
                <w:sz w:val="21"/>
                <w:szCs w:val="21"/>
              </w:rPr>
              <w:t>安装地点：采购人指定地点；</w:t>
            </w:r>
          </w:p>
          <w:p w14:paraId="745B97E4"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安装完成时间：接到采购人通知后在规定时间内完成安装和调试，如在规定的时间内由于供应商的原因不能完成安装和调试，供应商应承担由此给采购人造成的损失；</w:t>
            </w:r>
          </w:p>
          <w:p w14:paraId="78DF0BF2"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w:t>
            </w:r>
            <w:r>
              <w:rPr>
                <w:rFonts w:ascii="宋体" w:hAnsi="宋体" w:cs="宋体" w:hint="eastAsia"/>
                <w:sz w:val="21"/>
                <w:szCs w:val="21"/>
              </w:rPr>
              <w:t>如供应商委托国内代理（或其他机构）负责安装或配合安装应在签约时指明</w:t>
            </w:r>
            <w:r>
              <w:rPr>
                <w:rFonts w:ascii="宋体" w:hAnsi="宋体" w:cs="宋体" w:hint="eastAsia"/>
                <w:sz w:val="21"/>
                <w:szCs w:val="21"/>
              </w:rPr>
              <w:t>，但供应商仍要对合同货物及其安装质量负全部责任；</w:t>
            </w:r>
          </w:p>
          <w:p w14:paraId="1FDA4883"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w:t>
            </w:r>
            <w:r>
              <w:rPr>
                <w:rFonts w:ascii="宋体" w:hAnsi="宋体" w:cs="宋体" w:hint="eastAsia"/>
                <w:sz w:val="21"/>
                <w:szCs w:val="21"/>
              </w:rPr>
              <w:t>安装标准：符合我国国家有关技术规范要求和技术标准，所有的软件和硬件必须保证同时安装到位；</w:t>
            </w:r>
          </w:p>
          <w:p w14:paraId="141C9E56"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w:t>
            </w:r>
            <w:r>
              <w:rPr>
                <w:rFonts w:ascii="宋体" w:hAnsi="宋体" w:cs="宋体" w:hint="eastAsia"/>
                <w:sz w:val="21"/>
                <w:szCs w:val="21"/>
              </w:rPr>
              <w:t>供应商免费提供合同货物的安装服务；</w:t>
            </w:r>
          </w:p>
          <w:p w14:paraId="28F30D6E"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w:t>
            </w:r>
            <w:r>
              <w:rPr>
                <w:rFonts w:ascii="宋体" w:hAnsi="宋体" w:cs="宋体" w:hint="eastAsia"/>
                <w:sz w:val="21"/>
                <w:szCs w:val="21"/>
              </w:rPr>
              <w:t>供应商在投标文件中应提供安装调试计划、对安装场地和环境的要求。</w:t>
            </w:r>
          </w:p>
          <w:p w14:paraId="0F56F3AE"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供应商应提供质保期满后主要零部件报价单、质保期满后维护费、软件升级及其相关服务内容；</w:t>
            </w:r>
          </w:p>
          <w:p w14:paraId="15CF0EF7" w14:textId="77777777" w:rsidR="00A51A95" w:rsidRDefault="001D0EC2">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rPr>
              <w:t>供货时提供有关的全套技术文件。</w:t>
            </w:r>
          </w:p>
          <w:p w14:paraId="437DC869"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A51A95" w14:paraId="0645289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0B537C"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B8E98A9"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验收由采购人负责实施；</w:t>
            </w:r>
          </w:p>
          <w:p w14:paraId="68835259"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验收依据：</w:t>
            </w:r>
          </w:p>
          <w:p w14:paraId="10FB2110"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合同、招标文件、投标文件；</w:t>
            </w:r>
          </w:p>
          <w:p w14:paraId="0D30188A"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2.2</w:t>
            </w:r>
            <w:r>
              <w:rPr>
                <w:rFonts w:ascii="宋体" w:hAnsi="宋体" w:cs="宋体" w:hint="eastAsia"/>
                <w:sz w:val="21"/>
                <w:szCs w:val="21"/>
              </w:rPr>
              <w:t>供应商提供的技术规格、经采购人认可的合同货物的有效检验文件；</w:t>
            </w:r>
          </w:p>
          <w:p w14:paraId="092A22AE"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2.3</w:t>
            </w:r>
            <w:r>
              <w:rPr>
                <w:rFonts w:ascii="宋体" w:hAnsi="宋体" w:cs="宋体" w:hint="eastAsia"/>
                <w:sz w:val="21"/>
                <w:szCs w:val="21"/>
              </w:rPr>
              <w:t>供应商投标文件中提供的经采购人认可的合同货物的验收标准（符合中国有关的国家、地方、行业标准）和检测办法及相应检测手段。</w:t>
            </w:r>
          </w:p>
          <w:p w14:paraId="308117B2"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供应商应派员在所供货物到采购人处时进行到货验收，有需要时能联系产品制造商到场共同验收，若发现任何损坏及质量问题，供应商负责妥善处理直至采购人满意，由此产生</w:t>
            </w:r>
            <w:r>
              <w:rPr>
                <w:rFonts w:ascii="宋体" w:hAnsi="宋体" w:cs="宋体" w:hint="eastAsia"/>
                <w:sz w:val="21"/>
                <w:szCs w:val="21"/>
              </w:rPr>
              <w:t>的费用由供应商承担。</w:t>
            </w:r>
          </w:p>
          <w:p w14:paraId="6376E120"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验收合格的条件：</w:t>
            </w:r>
          </w:p>
          <w:p w14:paraId="62A7842E"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4F86C6B4"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在进行测试和验收过程中发现的问题已被解决并得到采购人的认可；</w:t>
            </w:r>
          </w:p>
          <w:p w14:paraId="0081DA1C"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4.3</w:t>
            </w:r>
            <w:r>
              <w:rPr>
                <w:rFonts w:ascii="宋体" w:hAnsi="宋体" w:cs="宋体" w:hint="eastAsia"/>
                <w:sz w:val="21"/>
                <w:szCs w:val="21"/>
              </w:rPr>
              <w:t>合同中规定的所有货物和材料均已交付；</w:t>
            </w:r>
          </w:p>
          <w:p w14:paraId="10991B2C"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4.4</w:t>
            </w:r>
            <w:r>
              <w:rPr>
                <w:rFonts w:ascii="宋体" w:hAnsi="宋体" w:cs="宋体" w:hint="eastAsia"/>
                <w:sz w:val="21"/>
                <w:szCs w:val="21"/>
              </w:rPr>
              <w:t>所供货物已通过使用单位组织的验收；</w:t>
            </w:r>
          </w:p>
          <w:p w14:paraId="5CB426E6"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4.5</w:t>
            </w:r>
            <w:r>
              <w:rPr>
                <w:rFonts w:ascii="宋体" w:hAnsi="宋体" w:cs="宋体" w:hint="eastAsia"/>
                <w:sz w:val="21"/>
                <w:szCs w:val="21"/>
              </w:rPr>
              <w:t>所有相关的技术文件及资料均已提交并得到接受。</w:t>
            </w:r>
          </w:p>
        </w:tc>
      </w:tr>
    </w:tbl>
    <w:p w14:paraId="2632577C" w14:textId="77777777" w:rsidR="00A51A95" w:rsidRDefault="00A51A95">
      <w:pPr>
        <w:adjustRightInd w:val="0"/>
        <w:snapToGrid w:val="0"/>
        <w:spacing w:line="288" w:lineRule="auto"/>
        <w:ind w:left="238" w:hangingChars="113" w:hanging="238"/>
        <w:rPr>
          <w:rFonts w:ascii="宋体" w:hAnsi="宋体"/>
          <w:b/>
          <w:sz w:val="21"/>
          <w:szCs w:val="21"/>
        </w:rPr>
      </w:pPr>
    </w:p>
    <w:p w14:paraId="7452FFD8" w14:textId="77777777" w:rsidR="00A51A95" w:rsidRDefault="001D0EC2">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2F2DEC78" w14:textId="77777777" w:rsidR="00A51A95" w:rsidRDefault="00A51A95">
      <w:pPr>
        <w:adjustRightInd w:val="0"/>
        <w:snapToGrid w:val="0"/>
        <w:spacing w:line="288" w:lineRule="auto"/>
        <w:rPr>
          <w:rFonts w:ascii="宋体" w:hAnsi="宋体"/>
          <w:sz w:val="21"/>
          <w:szCs w:val="21"/>
        </w:rPr>
      </w:pPr>
    </w:p>
    <w:p w14:paraId="0FD579C2" w14:textId="77777777" w:rsidR="00A51A95" w:rsidRDefault="001D0EC2">
      <w:pPr>
        <w:adjustRightInd w:val="0"/>
        <w:snapToGrid w:val="0"/>
        <w:spacing w:line="288" w:lineRule="auto"/>
        <w:rPr>
          <w:rFonts w:ascii="宋体" w:hAnsi="宋体" w:cs="宋体"/>
          <w:b/>
          <w:bCs/>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bookmarkStart w:id="32" w:name="_Hlk94018176"/>
      <w:r>
        <w:rPr>
          <w:rFonts w:ascii="宋体" w:hAnsi="宋体" w:cs="宋体" w:hint="eastAsia"/>
          <w:sz w:val="21"/>
          <w:szCs w:val="21"/>
        </w:rPr>
        <w:t>如技术要求中未注明需执行的国家相关标准、行业标准、地方标准或者其他标准、规范的，执行最新标准、规范。</w:t>
      </w:r>
      <w:bookmarkEnd w:id="32"/>
    </w:p>
    <w:p w14:paraId="0BACC9DE" w14:textId="77777777" w:rsidR="00A51A95" w:rsidRDefault="001D0EC2">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ascii="宋体" w:hAnsi="宋体" w:cs="宋体" w:hint="eastAsia"/>
          <w:b/>
          <w:bCs/>
          <w:sz w:val="21"/>
          <w:szCs w:val="21"/>
        </w:rPr>
        <w:t>.</w:t>
      </w:r>
      <w:r>
        <w:rPr>
          <w:rFonts w:ascii="宋体" w:hAnsi="宋体" w:cs="宋体" w:hint="eastAsia"/>
          <w:b/>
          <w:bCs/>
          <w:sz w:val="21"/>
          <w:szCs w:val="21"/>
        </w:rPr>
        <w:t>需实现的目标：完成机房管理系统的升级，满足采购人正常使用。</w:t>
      </w:r>
    </w:p>
    <w:p w14:paraId="7EC8FA93" w14:textId="77777777" w:rsidR="00A51A95" w:rsidRDefault="001D0EC2">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A51A95" w14:paraId="07488B53" w14:textId="77777777">
        <w:trPr>
          <w:trHeight w:val="340"/>
          <w:jc w:val="center"/>
        </w:trPr>
        <w:tc>
          <w:tcPr>
            <w:tcW w:w="659" w:type="dxa"/>
            <w:vAlign w:val="center"/>
          </w:tcPr>
          <w:p w14:paraId="7F41CAB1"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序号</w:t>
            </w:r>
          </w:p>
        </w:tc>
        <w:tc>
          <w:tcPr>
            <w:tcW w:w="1810" w:type="dxa"/>
            <w:vAlign w:val="center"/>
          </w:tcPr>
          <w:p w14:paraId="1A09DAB8"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07188669"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52E91B26"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53C352B3"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功能、质量、安全、技术规格、物理特性等要求</w:t>
            </w:r>
          </w:p>
        </w:tc>
      </w:tr>
      <w:tr w:rsidR="00A51A95" w14:paraId="2D97ED63" w14:textId="77777777">
        <w:trPr>
          <w:trHeight w:val="340"/>
          <w:jc w:val="center"/>
        </w:trPr>
        <w:tc>
          <w:tcPr>
            <w:tcW w:w="659" w:type="dxa"/>
            <w:vAlign w:val="center"/>
          </w:tcPr>
          <w:p w14:paraId="0515B105"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1810" w:type="dxa"/>
            <w:vAlign w:val="center"/>
          </w:tcPr>
          <w:p w14:paraId="2C34B355" w14:textId="77777777" w:rsidR="00A51A95" w:rsidRDefault="001D0EC2">
            <w:pPr>
              <w:adjustRightInd w:val="0"/>
              <w:snapToGrid w:val="0"/>
              <w:spacing w:line="288" w:lineRule="auto"/>
              <w:jc w:val="center"/>
              <w:rPr>
                <w:sz w:val="21"/>
                <w:szCs w:val="21"/>
              </w:rPr>
            </w:pPr>
            <w:r>
              <w:rPr>
                <w:rFonts w:hint="eastAsia"/>
                <w:sz w:val="21"/>
                <w:szCs w:val="21"/>
              </w:rPr>
              <w:t>机房管理系统升级</w:t>
            </w:r>
          </w:p>
        </w:tc>
        <w:tc>
          <w:tcPr>
            <w:tcW w:w="661" w:type="dxa"/>
            <w:vAlign w:val="center"/>
          </w:tcPr>
          <w:p w14:paraId="7CD0854A"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669657AC"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30AE61FD"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本次系统升级主要是对原有机房管理系统功能</w:t>
            </w:r>
            <w:r>
              <w:rPr>
                <w:rFonts w:ascii="宋体" w:hAnsi="宋体" w:cs="宋体" w:hint="eastAsia"/>
                <w:sz w:val="21"/>
                <w:szCs w:val="21"/>
              </w:rPr>
              <w:t>进行全方位的升级，并新增部分功能：</w:t>
            </w:r>
          </w:p>
          <w:p w14:paraId="2CF1EE18" w14:textId="77777777" w:rsidR="00A51A95" w:rsidRDefault="001D0EC2">
            <w:pPr>
              <w:spacing w:line="288" w:lineRule="auto"/>
              <w:rPr>
                <w:rFonts w:ascii="宋体" w:hAnsi="宋体" w:cstheme="minorEastAsia"/>
                <w:color w:val="000000"/>
                <w:kern w:val="0"/>
                <w:sz w:val="21"/>
                <w:szCs w:val="21"/>
              </w:rPr>
            </w:pPr>
            <w:r>
              <w:rPr>
                <w:rFonts w:ascii="宋体" w:hAnsi="宋体" w:cstheme="minorEastAsia" w:hint="eastAsia"/>
                <w:color w:val="000000"/>
                <w:kern w:val="0"/>
                <w:sz w:val="21"/>
                <w:szCs w:val="21"/>
              </w:rPr>
              <w:t>1</w:t>
            </w:r>
            <w:r>
              <w:rPr>
                <w:rFonts w:ascii="宋体" w:hAnsi="宋体" w:cstheme="minorEastAsia" w:hint="eastAsia"/>
                <w:color w:val="000000"/>
                <w:kern w:val="0"/>
                <w:sz w:val="21"/>
                <w:szCs w:val="21"/>
              </w:rPr>
              <w:t>、角色管理：采用多级角色管理，不同角色赋予不同的管理权限，相同角色还可以按职责进行权限的细化设置。</w:t>
            </w:r>
          </w:p>
          <w:p w14:paraId="5847D79F"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color w:val="000000"/>
                <w:kern w:val="0"/>
                <w:sz w:val="21"/>
                <w:szCs w:val="21"/>
              </w:rPr>
              <w:t>2</w:t>
            </w:r>
            <w:r>
              <w:rPr>
                <w:rFonts w:ascii="宋体" w:hAnsi="宋体" w:cstheme="minorEastAsia" w:hint="eastAsia"/>
                <w:color w:val="000000"/>
                <w:kern w:val="0"/>
                <w:sz w:val="21"/>
                <w:szCs w:val="21"/>
              </w:rPr>
              <w:t>、实验室数据管理：可以自行新建添加实验室建制、</w:t>
            </w:r>
            <w:r>
              <w:rPr>
                <w:rFonts w:ascii="宋体" w:hAnsi="宋体" w:cstheme="minorEastAsia" w:hint="eastAsia"/>
                <w:color w:val="000000"/>
                <w:kern w:val="0"/>
                <w:sz w:val="21"/>
                <w:szCs w:val="21"/>
                <w:lang w:eastAsia="zh-Hans"/>
              </w:rPr>
              <w:t>校区管理、</w:t>
            </w:r>
            <w:r>
              <w:rPr>
                <w:rFonts w:ascii="宋体" w:hAnsi="宋体" w:cstheme="minorEastAsia" w:hint="eastAsia"/>
                <w:color w:val="000000"/>
                <w:kern w:val="0"/>
                <w:sz w:val="21"/>
                <w:szCs w:val="21"/>
              </w:rPr>
              <w:t>实验分室、实验用房、实验室队伍、仪器设备等基础数据。</w:t>
            </w:r>
          </w:p>
          <w:p w14:paraId="5727E4D9"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color w:val="000000"/>
                <w:kern w:val="0"/>
                <w:sz w:val="21"/>
                <w:szCs w:val="21"/>
              </w:rPr>
              <w:t>3</w:t>
            </w:r>
            <w:r>
              <w:rPr>
                <w:rFonts w:ascii="宋体" w:hAnsi="宋体" w:cstheme="minorEastAsia" w:hint="eastAsia"/>
                <w:color w:val="000000"/>
                <w:kern w:val="0"/>
                <w:sz w:val="21"/>
                <w:szCs w:val="21"/>
              </w:rPr>
              <w:t>、权限管理：为本系统中的管理功能创建具体操作权限内容，设置相应的管理人员权限</w:t>
            </w:r>
            <w:r>
              <w:rPr>
                <w:rFonts w:ascii="宋体" w:hAnsi="宋体" w:cstheme="minorEastAsia" w:hint="eastAsia"/>
                <w:color w:val="000000"/>
                <w:kern w:val="0"/>
                <w:sz w:val="21"/>
                <w:szCs w:val="21"/>
                <w:lang w:eastAsia="zh-Hans"/>
              </w:rPr>
              <w:t>。</w:t>
            </w:r>
          </w:p>
          <w:p w14:paraId="30833CDD"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color w:val="000000"/>
                <w:kern w:val="0"/>
                <w:sz w:val="21"/>
                <w:szCs w:val="21"/>
              </w:rPr>
              <w:t>教学实验管理模块包括实验教学信息管理、实验教学排课、实验教学质量管理等几个部分，涵盖实验教学管理的各个环节，以确保实验教学的质量和秩序。</w:t>
            </w:r>
          </w:p>
          <w:p w14:paraId="35C2B092"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color w:val="000000"/>
                <w:kern w:val="0"/>
                <w:sz w:val="21"/>
                <w:szCs w:val="21"/>
              </w:rPr>
              <w:t>4</w:t>
            </w:r>
            <w:r>
              <w:rPr>
                <w:rFonts w:ascii="宋体" w:hAnsi="宋体" w:cstheme="minorEastAsia" w:hint="eastAsia"/>
                <w:color w:val="000000"/>
                <w:kern w:val="0"/>
                <w:sz w:val="21"/>
                <w:szCs w:val="21"/>
              </w:rPr>
              <w:t>、实验排课管理：系统应支持多种排课模式，解决实验室资源短缺和学生空闲时间不确</w:t>
            </w:r>
            <w:r>
              <w:rPr>
                <w:rFonts w:ascii="宋体" w:hAnsi="宋体" w:cstheme="minorEastAsia" w:hint="eastAsia"/>
                <w:color w:val="000000"/>
                <w:kern w:val="0"/>
                <w:sz w:val="21"/>
                <w:szCs w:val="21"/>
              </w:rPr>
              <w:t>定的矛盾。合理安排、充分利用现有实验室资源，保障所有实验教学任务的顺利完成。</w:t>
            </w:r>
          </w:p>
          <w:p w14:paraId="08FC930E"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sz w:val="21"/>
                <w:szCs w:val="21"/>
                <w:lang w:val="sq-AL"/>
              </w:rPr>
              <w:t>▲</w:t>
            </w:r>
            <w:r>
              <w:rPr>
                <w:rFonts w:ascii="宋体" w:hAnsi="宋体" w:cstheme="minorEastAsia" w:hint="eastAsia"/>
                <w:color w:val="000000"/>
                <w:kern w:val="0"/>
                <w:sz w:val="21"/>
                <w:szCs w:val="21"/>
              </w:rPr>
              <w:t>5</w:t>
            </w:r>
            <w:r>
              <w:rPr>
                <w:rFonts w:ascii="宋体" w:hAnsi="宋体" w:cstheme="minorEastAsia" w:hint="eastAsia"/>
                <w:color w:val="000000"/>
                <w:kern w:val="0"/>
                <w:sz w:val="21"/>
                <w:szCs w:val="21"/>
              </w:rPr>
              <w:t>、课程</w:t>
            </w:r>
            <w:proofErr w:type="gramStart"/>
            <w:r>
              <w:rPr>
                <w:rFonts w:ascii="宋体" w:hAnsi="宋体" w:cstheme="minorEastAsia" w:hint="eastAsia"/>
                <w:color w:val="000000"/>
                <w:kern w:val="0"/>
                <w:sz w:val="21"/>
                <w:szCs w:val="21"/>
              </w:rPr>
              <w:t>班管理</w:t>
            </w:r>
            <w:proofErr w:type="gramEnd"/>
            <w:r>
              <w:rPr>
                <w:rFonts w:ascii="宋体" w:hAnsi="宋体" w:cstheme="minorEastAsia" w:hint="eastAsia"/>
                <w:color w:val="000000"/>
                <w:kern w:val="0"/>
                <w:sz w:val="21"/>
                <w:szCs w:val="21"/>
              </w:rPr>
              <w:t xml:space="preserve">: </w:t>
            </w:r>
            <w:r>
              <w:rPr>
                <w:rFonts w:ascii="宋体" w:hAnsi="宋体" w:cstheme="minorEastAsia" w:hint="eastAsia"/>
                <w:color w:val="000000"/>
                <w:kern w:val="0"/>
                <w:sz w:val="21"/>
                <w:szCs w:val="21"/>
              </w:rPr>
              <w:t>对具有相同课程的不同班级进行合班，按合班后的</w:t>
            </w:r>
            <w:proofErr w:type="gramStart"/>
            <w:r>
              <w:rPr>
                <w:rFonts w:ascii="宋体" w:hAnsi="宋体" w:cstheme="minorEastAsia" w:hint="eastAsia"/>
                <w:color w:val="000000"/>
                <w:kern w:val="0"/>
                <w:sz w:val="21"/>
                <w:szCs w:val="21"/>
              </w:rPr>
              <w:t>总学生</w:t>
            </w:r>
            <w:proofErr w:type="gramEnd"/>
            <w:r>
              <w:rPr>
                <w:rFonts w:ascii="宋体" w:hAnsi="宋体" w:cstheme="minorEastAsia" w:hint="eastAsia"/>
                <w:color w:val="000000"/>
                <w:kern w:val="0"/>
                <w:sz w:val="21"/>
                <w:szCs w:val="21"/>
              </w:rPr>
              <w:t>数进行分次分批，按照批次安排不同教师、实验室及时间，选择合适的上课时间批次，解决基础实验设备不足与大量上课学生所引起的资源分配冲突问题。</w:t>
            </w:r>
          </w:p>
          <w:p w14:paraId="5CA23489"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sz w:val="21"/>
                <w:szCs w:val="21"/>
                <w:lang w:val="sq-AL"/>
              </w:rPr>
              <w:t>▲</w:t>
            </w:r>
            <w:r>
              <w:rPr>
                <w:rFonts w:ascii="宋体" w:hAnsi="宋体" w:cstheme="minorEastAsia" w:hint="eastAsia"/>
                <w:color w:val="000000"/>
                <w:kern w:val="0"/>
                <w:sz w:val="21"/>
                <w:szCs w:val="21"/>
              </w:rPr>
              <w:t>6</w:t>
            </w:r>
            <w:r>
              <w:rPr>
                <w:rFonts w:ascii="宋体" w:hAnsi="宋体" w:cstheme="minorEastAsia" w:hint="eastAsia"/>
                <w:color w:val="000000"/>
                <w:kern w:val="0"/>
                <w:sz w:val="21"/>
                <w:szCs w:val="21"/>
              </w:rPr>
              <w:t>、管理员直接排课：管理员直接录入上课时间、实验地点、教师等排课信息，实现对无教学任务或教师临时借用实验室的排课模式。</w:t>
            </w:r>
          </w:p>
          <w:p w14:paraId="55C64B4D"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color w:val="000000"/>
                <w:kern w:val="0"/>
                <w:sz w:val="21"/>
                <w:szCs w:val="21"/>
              </w:rPr>
              <w:t>7</w:t>
            </w:r>
            <w:r>
              <w:rPr>
                <w:rFonts w:ascii="宋体" w:hAnsi="宋体" w:cstheme="minorEastAsia" w:hint="eastAsia"/>
                <w:color w:val="000000"/>
                <w:kern w:val="0"/>
                <w:sz w:val="21"/>
                <w:szCs w:val="21"/>
              </w:rPr>
              <w:t>、实验课表管理：排课完成需要自动生成面向实验中心、实验分室、实验教师、学生的各类实验教学课表。</w:t>
            </w:r>
          </w:p>
          <w:p w14:paraId="3343B984" w14:textId="77777777" w:rsidR="00A51A95" w:rsidRDefault="001D0EC2">
            <w:pPr>
              <w:widowControl/>
              <w:spacing w:line="288" w:lineRule="auto"/>
              <w:jc w:val="left"/>
              <w:rPr>
                <w:rFonts w:ascii="宋体" w:hAnsi="宋体" w:cstheme="minorEastAsia"/>
                <w:color w:val="000000"/>
                <w:kern w:val="0"/>
                <w:sz w:val="21"/>
                <w:szCs w:val="21"/>
              </w:rPr>
            </w:pPr>
            <w:r>
              <w:rPr>
                <w:rFonts w:ascii="宋体" w:hAnsi="宋体" w:cstheme="minorEastAsia" w:hint="eastAsia"/>
                <w:sz w:val="21"/>
                <w:szCs w:val="21"/>
                <w:lang w:val="sq-AL"/>
              </w:rPr>
              <w:t>▲</w:t>
            </w:r>
            <w:r>
              <w:rPr>
                <w:rFonts w:ascii="宋体" w:hAnsi="宋体" w:cstheme="minorEastAsia" w:hint="eastAsia"/>
                <w:color w:val="000000"/>
                <w:kern w:val="0"/>
                <w:sz w:val="21"/>
                <w:szCs w:val="21"/>
              </w:rPr>
              <w:t>8</w:t>
            </w:r>
            <w:r>
              <w:rPr>
                <w:rFonts w:ascii="宋体" w:hAnsi="宋体" w:cstheme="minorEastAsia" w:hint="eastAsia"/>
                <w:color w:val="000000"/>
                <w:kern w:val="0"/>
                <w:sz w:val="21"/>
                <w:szCs w:val="21"/>
              </w:rPr>
              <w:t>、实验报告管理：教师针对实验项目可以上传实验报告模块，学生可在平台上传实验报告，教师可对实验报告进行打分统计，形成学生实验成绩。</w:t>
            </w:r>
            <w:r>
              <w:rPr>
                <w:rFonts w:ascii="宋体" w:hAnsi="宋体" w:cstheme="minorEastAsia" w:hint="eastAsia"/>
                <w:b/>
                <w:bCs/>
                <w:color w:val="000000"/>
                <w:kern w:val="0"/>
                <w:sz w:val="21"/>
                <w:szCs w:val="21"/>
              </w:rPr>
              <w:t>投标文件中提供电子作业软件著作权证书。</w:t>
            </w:r>
          </w:p>
          <w:p w14:paraId="4830D00C" w14:textId="77777777" w:rsidR="00A51A95" w:rsidRDefault="001D0EC2">
            <w:pPr>
              <w:spacing w:line="288" w:lineRule="auto"/>
              <w:rPr>
                <w:rFonts w:ascii="宋体" w:hAnsi="宋体" w:cstheme="minorEastAsia"/>
                <w:color w:val="000000"/>
                <w:kern w:val="0"/>
                <w:sz w:val="21"/>
                <w:szCs w:val="21"/>
              </w:rPr>
            </w:pPr>
            <w:r>
              <w:rPr>
                <w:rFonts w:ascii="宋体" w:hAnsi="宋体" w:cstheme="minorEastAsia" w:hint="eastAsia"/>
                <w:color w:val="000000"/>
                <w:kern w:val="0"/>
                <w:sz w:val="21"/>
                <w:szCs w:val="21"/>
              </w:rPr>
              <w:t>9</w:t>
            </w:r>
            <w:r>
              <w:rPr>
                <w:rFonts w:ascii="宋体" w:hAnsi="宋体" w:cstheme="minorEastAsia" w:hint="eastAsia"/>
                <w:color w:val="000000"/>
                <w:kern w:val="0"/>
                <w:sz w:val="21"/>
                <w:szCs w:val="21"/>
              </w:rPr>
              <w:t>、实验室开放管理与物联网智能</w:t>
            </w:r>
            <w:proofErr w:type="gramStart"/>
            <w:r>
              <w:rPr>
                <w:rFonts w:ascii="宋体" w:hAnsi="宋体" w:cstheme="minorEastAsia" w:hint="eastAsia"/>
                <w:color w:val="000000"/>
                <w:kern w:val="0"/>
                <w:sz w:val="21"/>
                <w:szCs w:val="21"/>
              </w:rPr>
              <w:t>管控相结合</w:t>
            </w:r>
            <w:proofErr w:type="gramEnd"/>
            <w:r>
              <w:rPr>
                <w:rFonts w:ascii="宋体" w:hAnsi="宋体" w:cstheme="minorEastAsia" w:hint="eastAsia"/>
                <w:color w:val="000000"/>
                <w:kern w:val="0"/>
                <w:sz w:val="21"/>
                <w:szCs w:val="21"/>
              </w:rPr>
              <w:t>，通过软硬件一体化的解决方案，实现实验室从时间到空间的全方位开放，确保实验室开放后</w:t>
            </w:r>
            <w:r>
              <w:rPr>
                <w:rFonts w:ascii="宋体" w:hAnsi="宋体" w:cstheme="minorEastAsia" w:hint="eastAsia"/>
                <w:color w:val="000000"/>
                <w:kern w:val="0"/>
                <w:sz w:val="21"/>
                <w:szCs w:val="21"/>
              </w:rPr>
              <w:t>各业务流程稳定、有序、安全的运行，实现实验室开放的智能化管理。</w:t>
            </w:r>
          </w:p>
          <w:p w14:paraId="13AA470F" w14:textId="77777777" w:rsidR="00A51A95" w:rsidRDefault="001D0EC2">
            <w:pPr>
              <w:spacing w:line="288" w:lineRule="auto"/>
              <w:rPr>
                <w:rFonts w:ascii="宋体" w:hAnsi="宋体" w:cstheme="minorEastAsia"/>
                <w:color w:val="000000"/>
                <w:kern w:val="0"/>
                <w:sz w:val="21"/>
                <w:szCs w:val="21"/>
              </w:rPr>
            </w:pPr>
            <w:r>
              <w:rPr>
                <w:rFonts w:ascii="宋体" w:hAnsi="宋体" w:cstheme="minorEastAsia" w:hint="eastAsia"/>
                <w:color w:val="000000"/>
                <w:kern w:val="0"/>
                <w:sz w:val="21"/>
                <w:szCs w:val="21"/>
              </w:rPr>
              <w:t>10</w:t>
            </w:r>
            <w:r>
              <w:rPr>
                <w:rFonts w:ascii="宋体" w:hAnsi="宋体" w:cstheme="minorEastAsia" w:hint="eastAsia"/>
                <w:color w:val="000000"/>
                <w:kern w:val="0"/>
                <w:sz w:val="21"/>
                <w:szCs w:val="21"/>
              </w:rPr>
              <w:t>、</w:t>
            </w:r>
            <w:r>
              <w:rPr>
                <w:rFonts w:ascii="宋体" w:hAnsi="宋体" w:cstheme="minorEastAsia" w:hint="eastAsia"/>
                <w:sz w:val="21"/>
                <w:szCs w:val="21"/>
              </w:rPr>
              <w:t>实验室开放管理：实现实验室预约、预约审核及预约审核管理功能；可以根据设置策略进行预约时段控制、审核控制与准入控制，并自动和排课安排进行冲突检测。实验室预约主要针对开放实验预约，实验室预约会与实验教学排课和设备预约进行判冲，其优先级低于教学排课。</w:t>
            </w:r>
          </w:p>
          <w:p w14:paraId="0674D71B" w14:textId="77777777" w:rsidR="00A51A95" w:rsidRDefault="001D0EC2">
            <w:pPr>
              <w:spacing w:line="288" w:lineRule="auto"/>
              <w:rPr>
                <w:rFonts w:ascii="宋体" w:hAnsi="宋体" w:cstheme="minorEastAsia"/>
                <w:color w:val="000000"/>
                <w:kern w:val="0"/>
                <w:sz w:val="21"/>
                <w:szCs w:val="21"/>
              </w:rPr>
            </w:pPr>
            <w:r>
              <w:rPr>
                <w:rFonts w:ascii="宋体" w:hAnsi="宋体" w:cstheme="minorEastAsia" w:hint="eastAsia"/>
                <w:color w:val="000000"/>
                <w:kern w:val="0"/>
                <w:sz w:val="21"/>
                <w:szCs w:val="21"/>
              </w:rPr>
              <w:t>11</w:t>
            </w:r>
            <w:r>
              <w:rPr>
                <w:rFonts w:ascii="宋体" w:hAnsi="宋体" w:cstheme="minorEastAsia" w:hint="eastAsia"/>
                <w:color w:val="000000"/>
                <w:kern w:val="0"/>
                <w:sz w:val="21"/>
                <w:szCs w:val="21"/>
              </w:rPr>
              <w:t>、灵活自由的预约开放设置管理：实验室管理员可设置实验室的开放时间段、排除时间段、开放用户范围、提前预约时间、审核方式、容纳人数等开放参数，充分满足各类实验室个性化开放要求。</w:t>
            </w:r>
          </w:p>
          <w:p w14:paraId="4B6CD351" w14:textId="77777777" w:rsidR="00A51A95" w:rsidRDefault="001D0EC2">
            <w:pPr>
              <w:spacing w:line="288" w:lineRule="auto"/>
              <w:rPr>
                <w:rFonts w:ascii="宋体" w:hAnsi="宋体" w:cstheme="minorEastAsia"/>
                <w:color w:val="000000"/>
                <w:kern w:val="0"/>
                <w:sz w:val="21"/>
                <w:szCs w:val="21"/>
              </w:rPr>
            </w:pPr>
            <w:r>
              <w:rPr>
                <w:rFonts w:ascii="宋体" w:hAnsi="宋体" w:cstheme="minorEastAsia" w:hint="eastAsia"/>
                <w:color w:val="000000"/>
                <w:kern w:val="0"/>
                <w:sz w:val="21"/>
                <w:szCs w:val="21"/>
              </w:rPr>
              <w:t>12</w:t>
            </w:r>
            <w:r>
              <w:rPr>
                <w:rFonts w:ascii="宋体" w:hAnsi="宋体" w:cstheme="minorEastAsia" w:hint="eastAsia"/>
                <w:color w:val="000000"/>
                <w:kern w:val="0"/>
                <w:sz w:val="21"/>
                <w:szCs w:val="21"/>
              </w:rPr>
              <w:t>、用户预约及审</w:t>
            </w:r>
            <w:r>
              <w:rPr>
                <w:rFonts w:ascii="宋体" w:hAnsi="宋体" w:cstheme="minorEastAsia" w:hint="eastAsia"/>
                <w:color w:val="000000"/>
                <w:kern w:val="0"/>
                <w:sz w:val="21"/>
                <w:szCs w:val="21"/>
              </w:rPr>
              <w:t>批管理：实验用户自主网上查看实验中心信息与开放资源，并可在线预约实验室；系统必须支持多级别审批、自动审批等多种审批方式。</w:t>
            </w:r>
            <w:r>
              <w:rPr>
                <w:rFonts w:ascii="宋体" w:hAnsi="宋体" w:cstheme="minorEastAsia" w:hint="eastAsia"/>
                <w:color w:val="000000"/>
                <w:kern w:val="0"/>
                <w:sz w:val="21"/>
                <w:szCs w:val="21"/>
              </w:rPr>
              <w:t xml:space="preserve"> </w:t>
            </w:r>
          </w:p>
          <w:p w14:paraId="28F3A038"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13</w:t>
            </w:r>
            <w:r>
              <w:rPr>
                <w:rFonts w:ascii="宋体" w:hAnsi="宋体" w:cstheme="minorEastAsia" w:hint="eastAsia"/>
                <w:sz w:val="21"/>
                <w:szCs w:val="21"/>
              </w:rPr>
              <w:t>、客户端管理：通过客户端工作站来实现登录、查询以及修改密</w:t>
            </w:r>
            <w:r>
              <w:rPr>
                <w:rFonts w:ascii="宋体" w:hAnsi="宋体" w:cstheme="minorEastAsia" w:hint="eastAsia"/>
                <w:sz w:val="21"/>
                <w:szCs w:val="21"/>
              </w:rPr>
              <w:lastRenderedPageBreak/>
              <w:t>码等。</w:t>
            </w:r>
            <w:r>
              <w:rPr>
                <w:rFonts w:ascii="宋体" w:hAnsi="宋体" w:cstheme="minorEastAsia" w:hint="eastAsia"/>
                <w:color w:val="333333"/>
                <w:kern w:val="0"/>
                <w:sz w:val="21"/>
                <w:szCs w:val="21"/>
              </w:rPr>
              <w:t>客户</w:t>
            </w:r>
            <w:r>
              <w:rPr>
                <w:rFonts w:ascii="宋体" w:hAnsi="宋体" w:cstheme="minorEastAsia" w:hint="eastAsia"/>
                <w:kern w:val="0"/>
                <w:sz w:val="21"/>
                <w:szCs w:val="21"/>
              </w:rPr>
              <w:t>端软件要求能够支持</w:t>
            </w:r>
            <w:r>
              <w:rPr>
                <w:rFonts w:ascii="宋体" w:hAnsi="宋体" w:cstheme="minorEastAsia" w:hint="eastAsia"/>
                <w:kern w:val="0"/>
                <w:sz w:val="21"/>
                <w:szCs w:val="21"/>
              </w:rPr>
              <w:t xml:space="preserve">windows 7 </w:t>
            </w:r>
            <w:r>
              <w:rPr>
                <w:rFonts w:ascii="宋体" w:hAnsi="宋体" w:cstheme="minorEastAsia" w:hint="eastAsia"/>
                <w:kern w:val="0"/>
                <w:sz w:val="21"/>
                <w:szCs w:val="21"/>
              </w:rPr>
              <w:t>和</w:t>
            </w:r>
            <w:r>
              <w:rPr>
                <w:rFonts w:ascii="宋体" w:hAnsi="宋体" w:cstheme="minorEastAsia" w:hint="eastAsia"/>
                <w:kern w:val="0"/>
                <w:sz w:val="21"/>
                <w:szCs w:val="21"/>
              </w:rPr>
              <w:t>windows 10</w:t>
            </w:r>
            <w:r>
              <w:rPr>
                <w:rFonts w:ascii="宋体" w:hAnsi="宋体" w:cstheme="minorEastAsia" w:hint="eastAsia"/>
                <w:kern w:val="0"/>
                <w:sz w:val="21"/>
                <w:szCs w:val="21"/>
              </w:rPr>
              <w:t>操作系统。</w:t>
            </w:r>
          </w:p>
          <w:p w14:paraId="25565D5C" w14:textId="77777777" w:rsidR="00A51A95" w:rsidRDefault="001D0EC2">
            <w:pPr>
              <w:spacing w:line="288" w:lineRule="auto"/>
              <w:rPr>
                <w:rFonts w:ascii="宋体" w:hAnsi="宋体" w:cstheme="minorEastAsia"/>
                <w:sz w:val="21"/>
                <w:szCs w:val="21"/>
              </w:rPr>
            </w:pPr>
            <w:r>
              <w:rPr>
                <w:rFonts w:ascii="宋体" w:hAnsi="宋体" w:cstheme="minorEastAsia"/>
                <w:sz w:val="21"/>
                <w:szCs w:val="21"/>
              </w:rPr>
              <w:t>1</w:t>
            </w:r>
            <w:r>
              <w:rPr>
                <w:rFonts w:ascii="宋体" w:hAnsi="宋体" w:cstheme="minorEastAsia" w:hint="eastAsia"/>
                <w:sz w:val="21"/>
                <w:szCs w:val="21"/>
              </w:rPr>
              <w:t>4</w:t>
            </w:r>
            <w:r>
              <w:rPr>
                <w:rFonts w:ascii="宋体" w:hAnsi="宋体" w:cstheme="minorEastAsia" w:hint="eastAsia"/>
                <w:sz w:val="21"/>
                <w:szCs w:val="21"/>
              </w:rPr>
              <w:t>、机器管理：可对机器实行开机、关机、重启、禁用、解禁、锁定、解锁、设置属性、发送消息、机房设置等。</w:t>
            </w:r>
          </w:p>
          <w:p w14:paraId="7D48642A"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15</w:t>
            </w:r>
            <w:r>
              <w:rPr>
                <w:rFonts w:ascii="宋体" w:hAnsi="宋体" w:cstheme="minorEastAsia" w:hint="eastAsia"/>
                <w:sz w:val="21"/>
                <w:szCs w:val="21"/>
              </w:rPr>
              <w:t>、远程管理：可进行远程系统维护、删除、升级管理。</w:t>
            </w:r>
          </w:p>
          <w:p w14:paraId="5D37A5FA"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16</w:t>
            </w:r>
            <w:r>
              <w:rPr>
                <w:rFonts w:ascii="宋体" w:hAnsi="宋体" w:cstheme="minorEastAsia" w:hint="eastAsia"/>
                <w:sz w:val="21"/>
                <w:szCs w:val="21"/>
              </w:rPr>
              <w:t>、行为准则：可根据用户要求，在登陆时弹出行为准则消息窗口。</w:t>
            </w:r>
          </w:p>
          <w:p w14:paraId="3AE75870"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17</w:t>
            </w:r>
            <w:r>
              <w:rPr>
                <w:rFonts w:ascii="宋体" w:hAnsi="宋体" w:cstheme="minorEastAsia" w:hint="eastAsia"/>
                <w:sz w:val="21"/>
                <w:szCs w:val="21"/>
              </w:rPr>
              <w:t>、消息管理：向客户端发送及回复消息。</w:t>
            </w:r>
          </w:p>
          <w:p w14:paraId="58389AC0"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18</w:t>
            </w:r>
            <w:r>
              <w:rPr>
                <w:rFonts w:ascii="宋体" w:hAnsi="宋体" w:cstheme="minorEastAsia" w:hint="eastAsia"/>
                <w:sz w:val="21"/>
                <w:szCs w:val="21"/>
              </w:rPr>
              <w:t>、课程管理：根据要求，设置培训上课时间、地点、节次并可添加、修改及删除上机课程，预约排课。</w:t>
            </w:r>
          </w:p>
          <w:p w14:paraId="0E959E55"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lang w:val="sq-AL"/>
              </w:rPr>
              <w:t>▲</w:t>
            </w:r>
            <w:r>
              <w:rPr>
                <w:rFonts w:ascii="宋体" w:hAnsi="宋体" w:cstheme="minorEastAsia" w:hint="eastAsia"/>
                <w:kern w:val="0"/>
                <w:sz w:val="21"/>
                <w:szCs w:val="21"/>
              </w:rPr>
              <w:t>29</w:t>
            </w:r>
            <w:r>
              <w:rPr>
                <w:rFonts w:ascii="宋体" w:hAnsi="宋体" w:cstheme="minorEastAsia" w:hint="eastAsia"/>
                <w:kern w:val="0"/>
                <w:sz w:val="21"/>
                <w:szCs w:val="21"/>
              </w:rPr>
              <w:t>、限时管理：每天进行限时上机管理，当机位全满时，超时并使用时间</w:t>
            </w:r>
            <w:proofErr w:type="gramStart"/>
            <w:r>
              <w:rPr>
                <w:rFonts w:ascii="宋体" w:hAnsi="宋体" w:cstheme="minorEastAsia" w:hint="eastAsia"/>
                <w:kern w:val="0"/>
                <w:sz w:val="21"/>
                <w:szCs w:val="21"/>
              </w:rPr>
              <w:t>最</w:t>
            </w:r>
            <w:proofErr w:type="gramEnd"/>
            <w:r>
              <w:rPr>
                <w:rFonts w:ascii="宋体" w:hAnsi="宋体" w:cstheme="minorEastAsia" w:hint="eastAsia"/>
                <w:kern w:val="0"/>
                <w:sz w:val="21"/>
                <w:szCs w:val="21"/>
              </w:rPr>
              <w:t>长者，系统提醒后自动下机。在免费限时上机的同时又实现资源最大化利用。</w:t>
            </w:r>
          </w:p>
          <w:p w14:paraId="1CE7C98B" w14:textId="77777777" w:rsidR="00A51A95" w:rsidRDefault="001D0EC2">
            <w:pPr>
              <w:spacing w:line="288" w:lineRule="auto"/>
              <w:rPr>
                <w:rFonts w:ascii="宋体" w:hAnsi="宋体" w:cstheme="minorEastAsia"/>
                <w:sz w:val="21"/>
                <w:szCs w:val="21"/>
              </w:rPr>
            </w:pPr>
            <w:r>
              <w:rPr>
                <w:rFonts w:ascii="宋体" w:hAnsi="宋体" w:cstheme="minorEastAsia" w:hint="eastAsia"/>
                <w:sz w:val="21"/>
                <w:szCs w:val="21"/>
              </w:rPr>
              <w:t>20</w:t>
            </w:r>
            <w:r>
              <w:rPr>
                <w:rFonts w:ascii="宋体" w:hAnsi="宋体" w:cstheme="minorEastAsia" w:hint="eastAsia"/>
                <w:sz w:val="21"/>
                <w:szCs w:val="21"/>
              </w:rPr>
              <w:t>、程序控制模块：可以帮助老师在不同的时间对不同的机器做出不同的控制，能控制玩游戏，可以随时查看正在运行的程序，对一些非法程序可以做到及时发现，及时控制。同时可以保存程</w:t>
            </w:r>
            <w:r>
              <w:rPr>
                <w:rFonts w:ascii="宋体" w:hAnsi="宋体" w:cstheme="minorEastAsia" w:hint="eastAsia"/>
                <w:sz w:val="21"/>
                <w:szCs w:val="21"/>
              </w:rPr>
              <w:t>序运行的记录，方便查询管理。</w:t>
            </w:r>
          </w:p>
          <w:p w14:paraId="032BA8D9"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21</w:t>
            </w:r>
            <w:r>
              <w:rPr>
                <w:rFonts w:ascii="宋体" w:hAnsi="宋体" w:cstheme="minorEastAsia" w:hint="eastAsia"/>
                <w:szCs w:val="21"/>
              </w:rPr>
              <w:t>、上网监控模块：可以帮助在不同的时间对不同的机器控制其上非法网站或只允许浏览上课所需要的网站，并对用户的上网记录予以保存，方便查询管理。</w:t>
            </w:r>
          </w:p>
          <w:p w14:paraId="3CF94E05"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lang w:val="sq-AL"/>
              </w:rPr>
              <w:t>▲</w:t>
            </w:r>
            <w:r>
              <w:rPr>
                <w:rFonts w:ascii="宋体" w:hAnsi="宋体" w:cstheme="minorEastAsia" w:hint="eastAsia"/>
                <w:szCs w:val="21"/>
              </w:rPr>
              <w:t>22</w:t>
            </w:r>
            <w:r>
              <w:rPr>
                <w:rFonts w:ascii="宋体" w:hAnsi="宋体" w:cstheme="minorEastAsia" w:hint="eastAsia"/>
                <w:szCs w:val="21"/>
              </w:rPr>
              <w:t>、大数据分析模块主要对实验室运行情况、运行数据进行有效分析与监控，通过系统实时查看了解当前各个院系实验室在用情况、实验教学情况、实验开放情况等，系统应具备实时状态数据采集、实时状态查看、实时状态数据存储以及数据统计与实时分析、远程状态监测等功能。同时可通过</w:t>
            </w:r>
            <w:r>
              <w:rPr>
                <w:rFonts w:ascii="宋体" w:hAnsi="宋体" w:cstheme="minorEastAsia" w:hint="eastAsia"/>
                <w:szCs w:val="21"/>
              </w:rPr>
              <w:t>LED</w:t>
            </w:r>
            <w:r>
              <w:rPr>
                <w:rFonts w:ascii="宋体" w:hAnsi="宋体" w:cstheme="minorEastAsia" w:hint="eastAsia"/>
                <w:szCs w:val="21"/>
              </w:rPr>
              <w:t>大屏实施输出显示当天实验教学、实验开放情况。该平台主要检测全校实验室的运</w:t>
            </w:r>
            <w:r>
              <w:rPr>
                <w:rFonts w:ascii="宋体" w:hAnsi="宋体" w:cstheme="minorEastAsia" w:hint="eastAsia"/>
                <w:szCs w:val="21"/>
              </w:rPr>
              <w:t>行和使用效率情况，便于领导决策，更好的提高实验室的资源利用效率。</w:t>
            </w:r>
            <w:r>
              <w:rPr>
                <w:rFonts w:ascii="宋体" w:hAnsi="宋体" w:cstheme="minorEastAsia" w:hint="eastAsia"/>
                <w:b/>
                <w:bCs/>
                <w:color w:val="000000"/>
                <w:kern w:val="0"/>
                <w:szCs w:val="21"/>
              </w:rPr>
              <w:t>投标文件中</w:t>
            </w:r>
            <w:r>
              <w:rPr>
                <w:rFonts w:ascii="宋体" w:hAnsi="宋体" w:cstheme="minorEastAsia" w:hint="eastAsia"/>
                <w:b/>
                <w:bCs/>
                <w:szCs w:val="21"/>
              </w:rPr>
              <w:t>提供机房管理、上网监控、程序控制软件著作权证书。</w:t>
            </w:r>
          </w:p>
          <w:p w14:paraId="4332F0B5"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23</w:t>
            </w:r>
            <w:r>
              <w:rPr>
                <w:rFonts w:ascii="宋体" w:hAnsi="宋体" w:cstheme="minorEastAsia" w:hint="eastAsia"/>
                <w:szCs w:val="21"/>
              </w:rPr>
              <w:t>、实验室分布情况：可显示实验室数量统计图、实验室楼层分布情况，可看整个实验室的分布情况，可显示实验的具体信息，并显示是否在用状态；</w:t>
            </w:r>
          </w:p>
          <w:p w14:paraId="144926E6"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lang w:val="sq-AL"/>
              </w:rPr>
              <w:t>▲</w:t>
            </w:r>
            <w:r>
              <w:rPr>
                <w:rFonts w:ascii="宋体" w:hAnsi="宋体" w:cstheme="minorEastAsia" w:hint="eastAsia"/>
                <w:szCs w:val="21"/>
              </w:rPr>
              <w:t>24</w:t>
            </w:r>
            <w:r>
              <w:rPr>
                <w:rFonts w:ascii="宋体" w:hAnsi="宋体" w:cstheme="minorEastAsia" w:hint="eastAsia"/>
                <w:szCs w:val="21"/>
              </w:rPr>
              <w:t>、实验室使用情况：可图表显示当前在用的实验室数量、实验室名称，按学年统计参加实验室的人次数、实验室使用率，分析近三年实验室使用率变化趋势；可统计分析每个学院实验室周课时安排情况；</w:t>
            </w:r>
          </w:p>
          <w:p w14:paraId="5566028C"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25</w:t>
            </w:r>
            <w:r>
              <w:rPr>
                <w:rFonts w:ascii="宋体" w:hAnsi="宋体" w:cstheme="minorEastAsia" w:hint="eastAsia"/>
                <w:szCs w:val="21"/>
              </w:rPr>
              <w:t>、实验课程项目统计：可显示本学期每个学院实验室课程数、项目数，</w:t>
            </w:r>
            <w:r>
              <w:rPr>
                <w:rFonts w:ascii="宋体" w:hAnsi="宋体" w:cstheme="minorEastAsia" w:hint="eastAsia"/>
                <w:szCs w:val="21"/>
              </w:rPr>
              <w:t>学校按学期或学年的实验项目总数，按照实验项目类别分类统计；可显示各类实验项目的比例；</w:t>
            </w:r>
          </w:p>
          <w:p w14:paraId="457C8927"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26</w:t>
            </w:r>
            <w:r>
              <w:rPr>
                <w:rFonts w:ascii="宋体" w:hAnsi="宋体" w:cstheme="minorEastAsia" w:hint="eastAsia"/>
                <w:szCs w:val="21"/>
              </w:rPr>
              <w:t>、课表信息查询：可按照学院、教师、实验室名称查询课表信息；</w:t>
            </w:r>
          </w:p>
          <w:p w14:paraId="55A68445"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27</w:t>
            </w:r>
            <w:r>
              <w:rPr>
                <w:rFonts w:ascii="宋体" w:hAnsi="宋体" w:cstheme="minorEastAsia" w:hint="eastAsia"/>
                <w:szCs w:val="21"/>
              </w:rPr>
              <w:t>、开放实验室使用情况：可按学院统计汇总所有开放实验室预约情况，标注出当前可预约的实验室，并直接点击实验室名称可以实现预约功能；</w:t>
            </w:r>
          </w:p>
          <w:p w14:paraId="702D2281" w14:textId="77777777" w:rsidR="00A51A95" w:rsidRDefault="001D0EC2">
            <w:pPr>
              <w:pStyle w:val="a4"/>
              <w:spacing w:line="288" w:lineRule="auto"/>
              <w:ind w:firstLine="0"/>
              <w:rPr>
                <w:rFonts w:ascii="宋体" w:hAnsi="宋体" w:cstheme="minorEastAsia"/>
                <w:szCs w:val="21"/>
              </w:rPr>
            </w:pPr>
            <w:r>
              <w:rPr>
                <w:rFonts w:ascii="宋体" w:hAnsi="宋体" w:cstheme="minorEastAsia" w:hint="eastAsia"/>
                <w:szCs w:val="21"/>
              </w:rPr>
              <w:t>28</w:t>
            </w:r>
            <w:r>
              <w:rPr>
                <w:rFonts w:ascii="宋体" w:hAnsi="宋体" w:cstheme="minorEastAsia" w:hint="eastAsia"/>
                <w:szCs w:val="21"/>
              </w:rPr>
              <w:t>、设备使用率分析：图表统计院系设备数、人时数、台时数，分析设备三年使用变化趋势以及设备使用率列表；</w:t>
            </w:r>
          </w:p>
          <w:p w14:paraId="0E91AE18" w14:textId="77777777" w:rsidR="00A51A95" w:rsidRDefault="001D0EC2">
            <w:pPr>
              <w:widowControl/>
              <w:spacing w:line="288" w:lineRule="auto"/>
              <w:jc w:val="left"/>
              <w:rPr>
                <w:rFonts w:ascii="宋体" w:hAnsi="宋体" w:cstheme="minorEastAsia"/>
                <w:sz w:val="21"/>
                <w:szCs w:val="21"/>
              </w:rPr>
            </w:pPr>
            <w:r>
              <w:rPr>
                <w:rFonts w:ascii="宋体" w:hAnsi="宋体" w:cstheme="minorEastAsia" w:hint="eastAsia"/>
                <w:sz w:val="21"/>
                <w:szCs w:val="21"/>
              </w:rPr>
              <w:lastRenderedPageBreak/>
              <w:t>29</w:t>
            </w:r>
            <w:r>
              <w:rPr>
                <w:rFonts w:ascii="宋体" w:hAnsi="宋体" w:cstheme="minorEastAsia" w:hint="eastAsia"/>
                <w:sz w:val="21"/>
                <w:szCs w:val="21"/>
              </w:rPr>
              <w:t>、实验室进入人员统计：统计分析使用人数和使用人次等；</w:t>
            </w:r>
          </w:p>
          <w:p w14:paraId="05D092AF" w14:textId="77777777" w:rsidR="00A51A95" w:rsidRDefault="001D0EC2">
            <w:pPr>
              <w:adjustRightInd w:val="0"/>
              <w:snapToGrid w:val="0"/>
              <w:spacing w:line="288" w:lineRule="auto"/>
              <w:jc w:val="left"/>
              <w:rPr>
                <w:rFonts w:ascii="宋体" w:hAnsi="宋体" w:cs="宋体"/>
                <w:sz w:val="21"/>
                <w:szCs w:val="21"/>
              </w:rPr>
            </w:pPr>
            <w:r>
              <w:rPr>
                <w:rFonts w:ascii="宋体" w:hAnsi="宋体" w:cstheme="minorEastAsia" w:hint="eastAsia"/>
                <w:sz w:val="21"/>
                <w:szCs w:val="21"/>
                <w:lang w:val="sq-AL"/>
              </w:rPr>
              <w:t>▲</w:t>
            </w:r>
            <w:r>
              <w:rPr>
                <w:rFonts w:ascii="宋体" w:hAnsi="宋体" w:cstheme="minorEastAsia" w:hint="eastAsia"/>
                <w:sz w:val="21"/>
                <w:szCs w:val="21"/>
              </w:rPr>
              <w:t>30</w:t>
            </w:r>
            <w:r>
              <w:rPr>
                <w:rFonts w:ascii="宋体" w:hAnsi="宋体" w:cstheme="minorEastAsia" w:hint="eastAsia"/>
                <w:sz w:val="21"/>
                <w:szCs w:val="21"/>
              </w:rPr>
              <w:t>、新增不少于</w:t>
            </w:r>
            <w:r>
              <w:rPr>
                <w:rFonts w:ascii="宋体" w:hAnsi="宋体" w:cstheme="minorEastAsia" w:hint="eastAsia"/>
                <w:sz w:val="21"/>
                <w:szCs w:val="21"/>
              </w:rPr>
              <w:t>200</w:t>
            </w:r>
            <w:r>
              <w:rPr>
                <w:rFonts w:ascii="宋体" w:hAnsi="宋体" w:cstheme="minorEastAsia" w:hint="eastAsia"/>
                <w:sz w:val="21"/>
                <w:szCs w:val="21"/>
              </w:rPr>
              <w:t>个授权点。</w:t>
            </w:r>
          </w:p>
        </w:tc>
      </w:tr>
      <w:tr w:rsidR="00A51A95" w14:paraId="07BA8C4F" w14:textId="77777777">
        <w:trPr>
          <w:trHeight w:val="340"/>
          <w:jc w:val="center"/>
        </w:trPr>
        <w:tc>
          <w:tcPr>
            <w:tcW w:w="659" w:type="dxa"/>
            <w:vAlign w:val="center"/>
          </w:tcPr>
          <w:p w14:paraId="387AB014"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2</w:t>
            </w:r>
          </w:p>
        </w:tc>
        <w:tc>
          <w:tcPr>
            <w:tcW w:w="1810" w:type="dxa"/>
            <w:vAlign w:val="center"/>
          </w:tcPr>
          <w:p w14:paraId="55C1C32F" w14:textId="77777777" w:rsidR="00A51A95" w:rsidRDefault="001D0EC2">
            <w:pPr>
              <w:adjustRightInd w:val="0"/>
              <w:snapToGrid w:val="0"/>
              <w:spacing w:line="288" w:lineRule="auto"/>
              <w:jc w:val="center"/>
              <w:rPr>
                <w:rFonts w:ascii="宋体" w:hAnsi="宋体"/>
                <w:sz w:val="21"/>
                <w:szCs w:val="21"/>
              </w:rPr>
            </w:pPr>
            <w:r>
              <w:rPr>
                <w:rFonts w:hint="eastAsia"/>
                <w:sz w:val="21"/>
                <w:szCs w:val="21"/>
              </w:rPr>
              <w:t>自助服务控制柜</w:t>
            </w:r>
          </w:p>
        </w:tc>
        <w:tc>
          <w:tcPr>
            <w:tcW w:w="661" w:type="dxa"/>
            <w:vAlign w:val="center"/>
          </w:tcPr>
          <w:p w14:paraId="0569CCB3"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p>
        </w:tc>
        <w:tc>
          <w:tcPr>
            <w:tcW w:w="661" w:type="dxa"/>
            <w:vAlign w:val="center"/>
          </w:tcPr>
          <w:p w14:paraId="46DEB4B6" w14:textId="77777777" w:rsidR="00A51A95" w:rsidRDefault="001D0EC2">
            <w:pPr>
              <w:adjustRightInd w:val="0"/>
              <w:snapToGrid w:val="0"/>
              <w:spacing w:line="288" w:lineRule="auto"/>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68C7811B" w14:textId="5A5E18CB"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、含嵌入式密码修改服务终端软件。</w:t>
            </w:r>
            <w:r>
              <w:rPr>
                <w:rFonts w:ascii="宋体" w:hAnsi="宋体" w:cstheme="minorEastAsia" w:hint="eastAsia"/>
                <w:b/>
                <w:bCs/>
                <w:color w:val="000000"/>
                <w:kern w:val="0"/>
                <w:sz w:val="21"/>
                <w:szCs w:val="21"/>
              </w:rPr>
              <w:t>投标文件中</w:t>
            </w:r>
            <w:r w:rsidRPr="001D0EC2">
              <w:rPr>
                <w:rFonts w:ascii="宋体" w:hAnsi="宋体" w:cs="宋体" w:hint="eastAsia"/>
                <w:b/>
                <w:bCs/>
                <w:sz w:val="21"/>
                <w:szCs w:val="21"/>
              </w:rPr>
              <w:t>提供</w:t>
            </w:r>
            <w:r>
              <w:rPr>
                <w:rFonts w:ascii="宋体" w:hAnsi="宋体" w:cs="宋体" w:hint="eastAsia"/>
                <w:b/>
                <w:bCs/>
                <w:sz w:val="21"/>
                <w:szCs w:val="21"/>
              </w:rPr>
              <w:t>对应</w:t>
            </w:r>
            <w:r>
              <w:rPr>
                <w:rFonts w:ascii="宋体" w:hAnsi="宋体" w:cs="宋体" w:hint="eastAsia"/>
                <w:b/>
                <w:bCs/>
                <w:sz w:val="21"/>
                <w:szCs w:val="21"/>
              </w:rPr>
              <w:t>自助服务</w:t>
            </w:r>
            <w:proofErr w:type="gramStart"/>
            <w:r>
              <w:rPr>
                <w:rFonts w:ascii="宋体" w:hAnsi="宋体" w:cs="宋体" w:hint="eastAsia"/>
                <w:b/>
                <w:bCs/>
                <w:sz w:val="21"/>
                <w:szCs w:val="21"/>
              </w:rPr>
              <w:t>软件软件</w:t>
            </w:r>
            <w:proofErr w:type="gramEnd"/>
            <w:r>
              <w:rPr>
                <w:rFonts w:ascii="宋体" w:hAnsi="宋体" w:cs="宋体" w:hint="eastAsia"/>
                <w:b/>
                <w:bCs/>
                <w:sz w:val="21"/>
                <w:szCs w:val="21"/>
              </w:rPr>
              <w:t>检测报告及软件著作权证书。</w:t>
            </w:r>
          </w:p>
          <w:p w14:paraId="48B0E497" w14:textId="66E9FEA2"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、机柜：</w:t>
            </w:r>
            <w:r>
              <w:rPr>
                <w:rFonts w:ascii="宋体" w:hAnsi="宋体" w:cs="宋体" w:hint="eastAsia"/>
                <w:sz w:val="21"/>
                <w:szCs w:val="21"/>
              </w:rPr>
              <w:t>金属漆</w:t>
            </w:r>
            <w:r>
              <w:rPr>
                <w:rFonts w:ascii="宋体" w:hAnsi="宋体" w:cs="宋体" w:hint="eastAsia"/>
                <w:sz w:val="21"/>
                <w:szCs w:val="21"/>
              </w:rPr>
              <w:t>/</w:t>
            </w:r>
            <w:r>
              <w:rPr>
                <w:rFonts w:ascii="宋体" w:hAnsi="宋体" w:cs="宋体" w:hint="eastAsia"/>
                <w:sz w:val="21"/>
                <w:szCs w:val="21"/>
              </w:rPr>
              <w:t>含电源开关</w:t>
            </w:r>
            <w:r>
              <w:rPr>
                <w:rFonts w:ascii="宋体" w:hAnsi="宋体" w:cs="宋体" w:hint="eastAsia"/>
                <w:sz w:val="21"/>
                <w:szCs w:val="21"/>
              </w:rPr>
              <w:t>/</w:t>
            </w:r>
            <w:r>
              <w:rPr>
                <w:rFonts w:ascii="宋体" w:hAnsi="宋体" w:cs="宋体" w:hint="eastAsia"/>
                <w:sz w:val="21"/>
                <w:szCs w:val="21"/>
              </w:rPr>
              <w:t>音响</w:t>
            </w:r>
            <w:r>
              <w:rPr>
                <w:rFonts w:ascii="宋体" w:hAnsi="宋体" w:cs="宋体" w:hint="eastAsia"/>
                <w:sz w:val="21"/>
                <w:szCs w:val="21"/>
              </w:rPr>
              <w:t>/</w:t>
            </w:r>
            <w:r>
              <w:rPr>
                <w:rFonts w:ascii="宋体" w:hAnsi="宋体" w:cs="宋体" w:hint="eastAsia"/>
                <w:sz w:val="21"/>
                <w:szCs w:val="21"/>
              </w:rPr>
              <w:t>熔断器</w:t>
            </w:r>
            <w:r>
              <w:rPr>
                <w:rFonts w:ascii="宋体" w:hAnsi="宋体" w:cs="宋体" w:hint="eastAsia"/>
                <w:sz w:val="21"/>
                <w:szCs w:val="21"/>
              </w:rPr>
              <w:t>/</w:t>
            </w:r>
            <w:r>
              <w:rPr>
                <w:rFonts w:ascii="宋体" w:hAnsi="宋体" w:cs="宋体" w:hint="eastAsia"/>
                <w:sz w:val="21"/>
                <w:szCs w:val="21"/>
              </w:rPr>
              <w:t>散热风机</w:t>
            </w:r>
            <w:r>
              <w:rPr>
                <w:rFonts w:ascii="宋体" w:hAnsi="宋体" w:cs="宋体" w:hint="eastAsia"/>
                <w:sz w:val="21"/>
                <w:szCs w:val="21"/>
              </w:rPr>
              <w:t>/RJ45</w:t>
            </w:r>
            <w:r>
              <w:rPr>
                <w:rFonts w:ascii="宋体" w:hAnsi="宋体" w:cs="宋体" w:hint="eastAsia"/>
                <w:sz w:val="21"/>
                <w:szCs w:val="21"/>
              </w:rPr>
              <w:t>网络接口</w:t>
            </w:r>
            <w:r>
              <w:rPr>
                <w:rFonts w:ascii="宋体" w:hAnsi="宋体" w:cs="宋体" w:hint="eastAsia"/>
                <w:sz w:val="21"/>
                <w:szCs w:val="21"/>
              </w:rPr>
              <w:t>/</w:t>
            </w:r>
            <w:r>
              <w:rPr>
                <w:rFonts w:ascii="宋体" w:hAnsi="宋体" w:cs="宋体" w:hint="eastAsia"/>
                <w:sz w:val="21"/>
                <w:szCs w:val="21"/>
              </w:rPr>
              <w:t>刷卡口</w:t>
            </w:r>
            <w:r>
              <w:rPr>
                <w:rFonts w:ascii="宋体" w:hAnsi="宋体" w:cs="宋体" w:hint="eastAsia"/>
                <w:sz w:val="21"/>
                <w:szCs w:val="21"/>
              </w:rPr>
              <w:t>/</w:t>
            </w:r>
            <w:r>
              <w:rPr>
                <w:rFonts w:ascii="宋体" w:hAnsi="宋体" w:cs="宋体" w:hint="eastAsia"/>
                <w:sz w:val="21"/>
                <w:szCs w:val="21"/>
              </w:rPr>
              <w:t>丝网印刷学校</w:t>
            </w:r>
            <w:r>
              <w:rPr>
                <w:rFonts w:ascii="宋体" w:hAnsi="宋体" w:cs="宋体" w:hint="eastAsia"/>
                <w:sz w:val="21"/>
                <w:szCs w:val="21"/>
              </w:rPr>
              <w:t>LOGE</w:t>
            </w:r>
            <w:r>
              <w:rPr>
                <w:rFonts w:ascii="宋体" w:hAnsi="宋体" w:cs="宋体" w:hint="eastAsia"/>
                <w:sz w:val="21"/>
                <w:szCs w:val="21"/>
              </w:rPr>
              <w:t>。</w:t>
            </w:r>
          </w:p>
          <w:p w14:paraId="453E5164" w14:textId="39DA735B"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、显示器：</w:t>
            </w:r>
            <w:r>
              <w:rPr>
                <w:rFonts w:ascii="宋体" w:hAnsi="宋体" w:cs="宋体" w:hint="eastAsia"/>
                <w:sz w:val="21"/>
                <w:szCs w:val="21"/>
              </w:rPr>
              <w:t>19</w:t>
            </w:r>
            <w:r>
              <w:rPr>
                <w:rFonts w:ascii="宋体" w:hAnsi="宋体" w:cs="宋体" w:hint="eastAsia"/>
                <w:sz w:val="21"/>
                <w:szCs w:val="21"/>
              </w:rPr>
              <w:t>寸</w:t>
            </w:r>
            <w:r>
              <w:rPr>
                <w:rFonts w:ascii="宋体" w:hAnsi="宋体" w:cs="宋体" w:hint="eastAsia"/>
                <w:sz w:val="21"/>
                <w:szCs w:val="21"/>
              </w:rPr>
              <w:t>HPC</w:t>
            </w:r>
            <w:r>
              <w:rPr>
                <w:rFonts w:ascii="宋体" w:hAnsi="宋体" w:cs="宋体" w:hint="eastAsia"/>
                <w:sz w:val="21"/>
                <w:szCs w:val="21"/>
              </w:rPr>
              <w:t>高亮度液晶显示器</w:t>
            </w:r>
            <w:r>
              <w:rPr>
                <w:rFonts w:ascii="宋体" w:hAnsi="宋体" w:cs="宋体" w:hint="eastAsia"/>
                <w:sz w:val="21"/>
                <w:szCs w:val="21"/>
              </w:rPr>
              <w:t>/</w:t>
            </w:r>
            <w:r>
              <w:rPr>
                <w:rFonts w:ascii="宋体" w:hAnsi="宋体" w:cs="宋体" w:hint="eastAsia"/>
                <w:sz w:val="21"/>
                <w:szCs w:val="21"/>
              </w:rPr>
              <w:t>分辨率：</w:t>
            </w:r>
            <w:r>
              <w:rPr>
                <w:rFonts w:ascii="宋体" w:hAnsi="宋体" w:cs="宋体" w:hint="eastAsia"/>
                <w:sz w:val="21"/>
                <w:szCs w:val="21"/>
              </w:rPr>
              <w:t>1280*1024/</w:t>
            </w:r>
            <w:r>
              <w:rPr>
                <w:rFonts w:ascii="宋体" w:hAnsi="宋体" w:cs="宋体" w:hint="eastAsia"/>
                <w:sz w:val="21"/>
                <w:szCs w:val="21"/>
              </w:rPr>
              <w:t>对比度：</w:t>
            </w:r>
            <w:r>
              <w:rPr>
                <w:rFonts w:ascii="宋体" w:hAnsi="宋体" w:cs="宋体" w:hint="eastAsia"/>
                <w:sz w:val="21"/>
                <w:szCs w:val="21"/>
              </w:rPr>
              <w:t>300:1/</w:t>
            </w:r>
            <w:r>
              <w:rPr>
                <w:rFonts w:ascii="宋体" w:hAnsi="宋体" w:cs="宋体" w:hint="eastAsia"/>
                <w:sz w:val="21"/>
                <w:szCs w:val="21"/>
              </w:rPr>
              <w:t>亮度</w:t>
            </w:r>
            <w:r>
              <w:rPr>
                <w:rFonts w:ascii="宋体" w:hAnsi="宋体" w:cs="宋体" w:hint="eastAsia"/>
                <w:sz w:val="21"/>
                <w:szCs w:val="21"/>
              </w:rPr>
              <w:t>&gt;250</w:t>
            </w:r>
            <w:r>
              <w:rPr>
                <w:rFonts w:ascii="宋体" w:hAnsi="宋体" w:cs="宋体" w:hint="eastAsia"/>
                <w:sz w:val="21"/>
                <w:szCs w:val="21"/>
              </w:rPr>
              <w:t>度</w:t>
            </w:r>
            <w:r>
              <w:rPr>
                <w:rFonts w:ascii="宋体" w:hAnsi="宋体" w:cs="宋体" w:hint="eastAsia"/>
                <w:sz w:val="21"/>
                <w:szCs w:val="21"/>
              </w:rPr>
              <w:t>/</w:t>
            </w:r>
            <w:r>
              <w:rPr>
                <w:rFonts w:ascii="宋体" w:hAnsi="宋体" w:cs="宋体" w:hint="eastAsia"/>
                <w:sz w:val="21"/>
                <w:szCs w:val="21"/>
              </w:rPr>
              <w:t>低功耗</w:t>
            </w:r>
            <w:r>
              <w:rPr>
                <w:rFonts w:ascii="宋体" w:hAnsi="宋体" w:cs="宋体" w:hint="eastAsia"/>
                <w:sz w:val="21"/>
                <w:szCs w:val="21"/>
              </w:rPr>
              <w:t>/</w:t>
            </w:r>
            <w:r>
              <w:rPr>
                <w:rFonts w:ascii="宋体" w:hAnsi="宋体" w:cs="宋体" w:hint="eastAsia"/>
                <w:sz w:val="21"/>
                <w:szCs w:val="21"/>
              </w:rPr>
              <w:t>低辐射</w:t>
            </w:r>
            <w:r>
              <w:rPr>
                <w:rFonts w:ascii="宋体" w:hAnsi="宋体" w:cs="宋体" w:hint="eastAsia"/>
                <w:sz w:val="21"/>
                <w:szCs w:val="21"/>
              </w:rPr>
              <w:t>/</w:t>
            </w:r>
            <w:r>
              <w:rPr>
                <w:rFonts w:ascii="宋体" w:hAnsi="宋体" w:cs="宋体" w:hint="eastAsia"/>
                <w:sz w:val="21"/>
                <w:szCs w:val="21"/>
              </w:rPr>
              <w:t>受外界光线影响小。</w:t>
            </w:r>
          </w:p>
          <w:p w14:paraId="02C54FAF" w14:textId="0C88301F"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、触摸屏：</w:t>
            </w:r>
            <w:r>
              <w:rPr>
                <w:rFonts w:ascii="宋体" w:hAnsi="宋体" w:cs="宋体" w:hint="eastAsia"/>
                <w:sz w:val="21"/>
                <w:szCs w:val="21"/>
              </w:rPr>
              <w:t>19</w:t>
            </w:r>
            <w:r>
              <w:rPr>
                <w:rFonts w:ascii="宋体" w:hAnsi="宋体" w:cs="宋体" w:hint="eastAsia"/>
                <w:sz w:val="21"/>
                <w:szCs w:val="21"/>
              </w:rPr>
              <w:t>寸</w:t>
            </w:r>
            <w:r>
              <w:rPr>
                <w:rFonts w:ascii="宋体" w:hAnsi="宋体" w:cs="宋体" w:hint="eastAsia"/>
                <w:sz w:val="21"/>
                <w:szCs w:val="21"/>
                <w:lang w:eastAsia="zh-Hans"/>
              </w:rPr>
              <w:t>红外</w:t>
            </w:r>
            <w:r>
              <w:rPr>
                <w:rFonts w:ascii="宋体" w:hAnsi="宋体" w:cs="宋体" w:hint="eastAsia"/>
                <w:sz w:val="21"/>
                <w:szCs w:val="21"/>
              </w:rPr>
              <w:t>触摸屏</w:t>
            </w:r>
            <w:r>
              <w:rPr>
                <w:rFonts w:ascii="宋体" w:hAnsi="宋体" w:cs="宋体" w:hint="eastAsia"/>
                <w:sz w:val="21"/>
                <w:szCs w:val="21"/>
              </w:rPr>
              <w:t>/</w:t>
            </w:r>
            <w:r>
              <w:rPr>
                <w:rFonts w:ascii="宋体" w:hAnsi="宋体" w:cs="宋体" w:hint="eastAsia"/>
                <w:sz w:val="21"/>
                <w:szCs w:val="21"/>
              </w:rPr>
              <w:t>分辨率：</w:t>
            </w:r>
            <w:r>
              <w:rPr>
                <w:rFonts w:ascii="宋体" w:hAnsi="宋体" w:cs="宋体" w:hint="eastAsia"/>
                <w:sz w:val="21"/>
                <w:szCs w:val="21"/>
              </w:rPr>
              <w:t>4096</w:t>
            </w:r>
            <w:r>
              <w:rPr>
                <w:rFonts w:ascii="宋体" w:hAnsi="宋体" w:cs="宋体" w:hint="eastAsia"/>
                <w:sz w:val="21"/>
                <w:szCs w:val="21"/>
              </w:rPr>
              <w:t>×</w:t>
            </w:r>
            <w:r>
              <w:rPr>
                <w:rFonts w:ascii="宋体" w:hAnsi="宋体" w:cs="宋体" w:hint="eastAsia"/>
                <w:sz w:val="21"/>
                <w:szCs w:val="21"/>
              </w:rPr>
              <w:t>4096</w:t>
            </w:r>
            <w:r>
              <w:rPr>
                <w:rFonts w:ascii="宋体" w:hAnsi="宋体" w:cs="宋体" w:hint="eastAsia"/>
                <w:sz w:val="21"/>
                <w:szCs w:val="21"/>
              </w:rPr>
              <w:t>（触摸点）</w:t>
            </w:r>
            <w:r>
              <w:rPr>
                <w:rFonts w:ascii="宋体" w:hAnsi="宋体" w:cs="宋体" w:hint="eastAsia"/>
                <w:sz w:val="21"/>
                <w:szCs w:val="21"/>
              </w:rPr>
              <w:t>/</w:t>
            </w:r>
            <w:r>
              <w:rPr>
                <w:rFonts w:ascii="宋体" w:hAnsi="宋体" w:cs="宋体" w:hint="eastAsia"/>
                <w:sz w:val="21"/>
                <w:szCs w:val="21"/>
              </w:rPr>
              <w:t>响应时间</w:t>
            </w:r>
            <w:r>
              <w:rPr>
                <w:rFonts w:ascii="宋体" w:hAnsi="宋体" w:cs="宋体" w:hint="eastAsia"/>
                <w:sz w:val="21"/>
                <w:szCs w:val="21"/>
              </w:rPr>
              <w:t>&lt;16ms/</w:t>
            </w:r>
            <w:r>
              <w:rPr>
                <w:rFonts w:ascii="宋体" w:hAnsi="宋体" w:cs="宋体" w:hint="eastAsia"/>
                <w:sz w:val="21"/>
                <w:szCs w:val="21"/>
              </w:rPr>
              <w:t>可承受</w:t>
            </w:r>
            <w:r>
              <w:rPr>
                <w:rFonts w:ascii="宋体" w:hAnsi="宋体" w:cs="宋体" w:hint="eastAsia"/>
                <w:sz w:val="21"/>
                <w:szCs w:val="21"/>
              </w:rPr>
              <w:t>5000</w:t>
            </w:r>
            <w:r>
              <w:rPr>
                <w:rFonts w:ascii="宋体" w:hAnsi="宋体" w:cs="宋体" w:hint="eastAsia"/>
                <w:sz w:val="21"/>
                <w:szCs w:val="21"/>
              </w:rPr>
              <w:t>万次以上的单点触摸</w:t>
            </w:r>
            <w:r>
              <w:rPr>
                <w:rFonts w:ascii="宋体" w:hAnsi="宋体" w:cs="宋体" w:hint="eastAsia"/>
                <w:sz w:val="21"/>
                <w:szCs w:val="21"/>
              </w:rPr>
              <w:t>/</w:t>
            </w:r>
            <w:r>
              <w:rPr>
                <w:rFonts w:ascii="宋体" w:hAnsi="宋体" w:cs="宋体" w:hint="eastAsia"/>
                <w:sz w:val="21"/>
                <w:szCs w:val="21"/>
              </w:rPr>
              <w:t>可感知</w:t>
            </w:r>
            <w:r>
              <w:rPr>
                <w:rFonts w:ascii="宋体" w:hAnsi="宋体" w:cs="宋体" w:hint="eastAsia"/>
                <w:sz w:val="21"/>
                <w:szCs w:val="21"/>
              </w:rPr>
              <w:t>100g</w:t>
            </w:r>
            <w:r>
              <w:rPr>
                <w:rFonts w:ascii="宋体" w:hAnsi="宋体" w:cs="宋体" w:hint="eastAsia"/>
                <w:sz w:val="21"/>
                <w:szCs w:val="21"/>
              </w:rPr>
              <w:t>的触摸力（可调节）</w:t>
            </w:r>
            <w:r>
              <w:rPr>
                <w:rFonts w:ascii="宋体" w:hAnsi="宋体" w:cs="宋体" w:hint="eastAsia"/>
                <w:sz w:val="21"/>
                <w:szCs w:val="21"/>
              </w:rPr>
              <w:t>/</w:t>
            </w:r>
            <w:r>
              <w:rPr>
                <w:rFonts w:ascii="宋体" w:hAnsi="宋体" w:cs="宋体" w:hint="eastAsia"/>
                <w:sz w:val="21"/>
                <w:szCs w:val="21"/>
              </w:rPr>
              <w:t>触摸精度：±</w:t>
            </w:r>
            <w:r>
              <w:rPr>
                <w:rFonts w:ascii="宋体" w:hAnsi="宋体" w:cs="宋体" w:hint="eastAsia"/>
                <w:sz w:val="21"/>
                <w:szCs w:val="21"/>
              </w:rPr>
              <w:t>1</w:t>
            </w:r>
            <w:r>
              <w:rPr>
                <w:rFonts w:ascii="宋体" w:hAnsi="宋体" w:cs="宋体" w:hint="eastAsia"/>
                <w:sz w:val="21"/>
                <w:szCs w:val="21"/>
              </w:rPr>
              <w:t>毫米</w:t>
            </w:r>
            <w:r>
              <w:rPr>
                <w:rFonts w:ascii="宋体" w:hAnsi="宋体" w:cs="宋体" w:hint="eastAsia"/>
                <w:sz w:val="21"/>
                <w:szCs w:val="21"/>
              </w:rPr>
              <w:t>/</w:t>
            </w:r>
            <w:r>
              <w:rPr>
                <w:rFonts w:ascii="宋体" w:hAnsi="宋体" w:cs="宋体" w:hint="eastAsia"/>
                <w:sz w:val="21"/>
                <w:szCs w:val="21"/>
              </w:rPr>
              <w:t>高抗腐蚀性</w:t>
            </w:r>
            <w:r>
              <w:rPr>
                <w:rFonts w:ascii="宋体" w:hAnsi="宋体" w:cs="宋体" w:hint="eastAsia"/>
                <w:sz w:val="21"/>
                <w:szCs w:val="21"/>
              </w:rPr>
              <w:t>/</w:t>
            </w:r>
            <w:r>
              <w:rPr>
                <w:rFonts w:ascii="宋体" w:hAnsi="宋体" w:cs="宋体" w:hint="eastAsia"/>
                <w:sz w:val="21"/>
                <w:szCs w:val="21"/>
              </w:rPr>
              <w:t>透光率：</w:t>
            </w:r>
            <w:r>
              <w:rPr>
                <w:rFonts w:ascii="宋体" w:hAnsi="宋体" w:cs="宋体" w:hint="eastAsia"/>
                <w:sz w:val="21"/>
                <w:szCs w:val="21"/>
              </w:rPr>
              <w:t>92%</w:t>
            </w:r>
            <w:r>
              <w:rPr>
                <w:rFonts w:ascii="宋体" w:hAnsi="宋体" w:cs="宋体" w:hint="eastAsia"/>
                <w:sz w:val="21"/>
                <w:szCs w:val="21"/>
              </w:rPr>
              <w:t>以上。</w:t>
            </w:r>
          </w:p>
          <w:p w14:paraId="668EA4B2" w14:textId="77777777" w:rsidR="00A51A95" w:rsidRDefault="001D0EC2">
            <w:pPr>
              <w:adjustRightInd w:val="0"/>
              <w:snapToGrid w:val="0"/>
              <w:spacing w:line="288" w:lineRule="auto"/>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、工控机：工业级主板、酷</w:t>
            </w:r>
            <w:proofErr w:type="gramStart"/>
            <w:r>
              <w:rPr>
                <w:rFonts w:ascii="宋体" w:hAnsi="宋体" w:cs="宋体" w:hint="eastAsia"/>
                <w:sz w:val="21"/>
                <w:szCs w:val="21"/>
              </w:rPr>
              <w:t>睿</w:t>
            </w:r>
            <w:proofErr w:type="gramEnd"/>
            <w:r>
              <w:rPr>
                <w:rFonts w:ascii="宋体" w:hAnsi="宋体" w:cs="宋体" w:hint="eastAsia"/>
                <w:sz w:val="21"/>
                <w:szCs w:val="21"/>
              </w:rPr>
              <w:t>I5</w:t>
            </w:r>
            <w:r>
              <w:rPr>
                <w:rFonts w:ascii="宋体" w:hAnsi="宋体" w:cs="宋体" w:hint="eastAsia"/>
                <w:sz w:val="21"/>
                <w:szCs w:val="21"/>
              </w:rPr>
              <w:t>处理器、工业级固态硬盘≥</w:t>
            </w:r>
            <w:r>
              <w:rPr>
                <w:rFonts w:ascii="宋体" w:hAnsi="宋体" w:cs="宋体" w:hint="eastAsia"/>
                <w:sz w:val="21"/>
                <w:szCs w:val="21"/>
              </w:rPr>
              <w:t>120G</w:t>
            </w:r>
            <w:r>
              <w:rPr>
                <w:rFonts w:ascii="宋体" w:hAnsi="宋体" w:cs="宋体" w:hint="eastAsia"/>
                <w:sz w:val="21"/>
                <w:szCs w:val="21"/>
              </w:rPr>
              <w:t>、内存</w:t>
            </w:r>
            <w:r>
              <w:rPr>
                <w:rFonts w:ascii="宋体" w:hAnsi="宋体" w:cs="宋体" w:hint="eastAsia"/>
                <w:sz w:val="21"/>
                <w:szCs w:val="21"/>
              </w:rPr>
              <w:t>4G</w:t>
            </w:r>
            <w:r>
              <w:rPr>
                <w:rFonts w:ascii="宋体" w:hAnsi="宋体" w:cs="宋体" w:hint="eastAsia"/>
                <w:sz w:val="21"/>
                <w:szCs w:val="21"/>
              </w:rPr>
              <w:t>以上、电源适配器</w:t>
            </w:r>
            <w:r>
              <w:rPr>
                <w:rFonts w:ascii="宋体" w:hAnsi="宋体" w:cs="宋体" w:hint="eastAsia"/>
                <w:sz w:val="21"/>
                <w:szCs w:val="21"/>
              </w:rPr>
              <w:t>AVC</w:t>
            </w:r>
            <w:r>
              <w:rPr>
                <w:rFonts w:ascii="宋体" w:hAnsi="宋体" w:cs="宋体" w:hint="eastAsia"/>
                <w:sz w:val="21"/>
                <w:szCs w:val="21"/>
              </w:rPr>
              <w:t>、双网卡、串口≥</w:t>
            </w:r>
            <w:r>
              <w:rPr>
                <w:rFonts w:ascii="宋体" w:hAnsi="宋体" w:cs="宋体" w:hint="eastAsia"/>
                <w:sz w:val="21"/>
                <w:szCs w:val="21"/>
              </w:rPr>
              <w:t>6</w:t>
            </w:r>
            <w:r>
              <w:rPr>
                <w:rFonts w:ascii="宋体" w:hAnsi="宋体" w:cs="宋体" w:hint="eastAsia"/>
                <w:sz w:val="21"/>
                <w:szCs w:val="21"/>
              </w:rPr>
              <w:t>个、</w:t>
            </w:r>
            <w:r>
              <w:rPr>
                <w:rFonts w:ascii="宋体" w:hAnsi="宋体" w:cs="宋体" w:hint="eastAsia"/>
                <w:sz w:val="21"/>
                <w:szCs w:val="21"/>
              </w:rPr>
              <w:t>USB</w:t>
            </w:r>
            <w:r>
              <w:rPr>
                <w:rFonts w:ascii="宋体" w:hAnsi="宋体" w:cs="宋体" w:hint="eastAsia"/>
                <w:sz w:val="21"/>
                <w:szCs w:val="21"/>
              </w:rPr>
              <w:t>口≥</w:t>
            </w:r>
            <w:r>
              <w:rPr>
                <w:rFonts w:ascii="宋体" w:hAnsi="宋体" w:cs="宋体" w:hint="eastAsia"/>
                <w:sz w:val="21"/>
                <w:szCs w:val="21"/>
              </w:rPr>
              <w:t>4</w:t>
            </w:r>
            <w:r>
              <w:rPr>
                <w:rFonts w:ascii="宋体" w:hAnsi="宋体" w:cs="宋体" w:hint="eastAsia"/>
                <w:sz w:val="21"/>
                <w:szCs w:val="21"/>
              </w:rPr>
              <w:t>个、</w:t>
            </w:r>
            <w:r>
              <w:rPr>
                <w:rFonts w:ascii="宋体" w:hAnsi="宋体" w:cs="宋体" w:hint="eastAsia"/>
                <w:sz w:val="21"/>
                <w:szCs w:val="21"/>
              </w:rPr>
              <w:t>VGA</w:t>
            </w:r>
            <w:r>
              <w:rPr>
                <w:rFonts w:ascii="宋体" w:hAnsi="宋体" w:cs="宋体" w:hint="eastAsia"/>
                <w:sz w:val="21"/>
                <w:szCs w:val="21"/>
              </w:rPr>
              <w:t>接口≥</w:t>
            </w:r>
            <w:r>
              <w:rPr>
                <w:rFonts w:ascii="宋体" w:hAnsi="宋体" w:cs="宋体" w:hint="eastAsia"/>
                <w:sz w:val="21"/>
                <w:szCs w:val="21"/>
              </w:rPr>
              <w:t>1</w:t>
            </w:r>
            <w:r>
              <w:rPr>
                <w:rFonts w:ascii="宋体" w:hAnsi="宋体" w:cs="宋体" w:hint="eastAsia"/>
                <w:sz w:val="21"/>
                <w:szCs w:val="21"/>
              </w:rPr>
              <w:t>个、主板电源</w:t>
            </w:r>
            <w:r>
              <w:rPr>
                <w:rFonts w:ascii="宋体" w:hAnsi="宋体" w:cs="宋体" w:hint="eastAsia"/>
                <w:sz w:val="21"/>
                <w:szCs w:val="21"/>
              </w:rPr>
              <w:t>LED</w:t>
            </w:r>
            <w:r>
              <w:rPr>
                <w:rFonts w:ascii="宋体" w:hAnsi="宋体" w:cs="宋体" w:hint="eastAsia"/>
                <w:sz w:val="21"/>
                <w:szCs w:val="21"/>
              </w:rPr>
              <w:t>指示灯、支持远程唤醒、插电启动功能。</w:t>
            </w:r>
          </w:p>
          <w:p w14:paraId="09511C62" w14:textId="34EF7753" w:rsidR="00A51A95" w:rsidRDefault="001D0EC2">
            <w:pPr>
              <w:adjustRightInd w:val="0"/>
              <w:snapToGrid w:val="0"/>
              <w:spacing w:line="288" w:lineRule="auto"/>
              <w:jc w:val="left"/>
              <w:rPr>
                <w:rFonts w:ascii="宋体" w:hAnsi="宋体" w:cs="宋体" w:hint="eastAsia"/>
                <w:sz w:val="21"/>
                <w:szCs w:val="21"/>
              </w:rPr>
            </w:pPr>
            <w:r>
              <w:rPr>
                <w:rFonts w:ascii="宋体" w:hAnsi="宋体" w:cs="宋体"/>
                <w:sz w:val="21"/>
                <w:szCs w:val="21"/>
              </w:rPr>
              <w:t>6</w:t>
            </w:r>
            <w:r>
              <w:rPr>
                <w:rFonts w:ascii="宋体" w:hAnsi="宋体" w:cs="宋体"/>
                <w:sz w:val="21"/>
                <w:szCs w:val="21"/>
              </w:rPr>
              <w:t>、</w:t>
            </w:r>
            <w:r>
              <w:rPr>
                <w:rFonts w:ascii="宋体" w:hAnsi="宋体" w:cs="宋体" w:hint="eastAsia"/>
                <w:sz w:val="21"/>
                <w:szCs w:val="21"/>
              </w:rPr>
              <w:t>UNI</w:t>
            </w:r>
            <w:r>
              <w:rPr>
                <w:rFonts w:ascii="宋体" w:hAnsi="宋体" w:cs="宋体" w:hint="eastAsia"/>
                <w:sz w:val="21"/>
                <w:szCs w:val="21"/>
              </w:rPr>
              <w:t>信号转换器及连接线。</w:t>
            </w:r>
          </w:p>
        </w:tc>
      </w:tr>
      <w:tr w:rsidR="001D0EC2" w14:paraId="0160E68D" w14:textId="77777777" w:rsidTr="002A39D1">
        <w:trPr>
          <w:trHeight w:val="340"/>
          <w:jc w:val="center"/>
        </w:trPr>
        <w:tc>
          <w:tcPr>
            <w:tcW w:w="10060" w:type="dxa"/>
            <w:gridSpan w:val="5"/>
            <w:vAlign w:val="center"/>
          </w:tcPr>
          <w:p w14:paraId="27C3109C" w14:textId="7943D936" w:rsidR="001D0EC2" w:rsidRPr="001D0EC2" w:rsidRDefault="001D0EC2">
            <w:pPr>
              <w:adjustRightInd w:val="0"/>
              <w:snapToGrid w:val="0"/>
              <w:spacing w:line="288" w:lineRule="auto"/>
              <w:jc w:val="left"/>
              <w:rPr>
                <w:rFonts w:ascii="宋体" w:hAnsi="宋体" w:cs="宋体" w:hint="eastAsia"/>
                <w:b/>
                <w:bCs/>
                <w:sz w:val="21"/>
                <w:szCs w:val="21"/>
              </w:rPr>
            </w:pPr>
            <w:r w:rsidRPr="001D0EC2">
              <w:rPr>
                <w:rFonts w:ascii="宋体" w:hAnsi="宋体" w:cs="宋体" w:hint="eastAsia"/>
                <w:b/>
                <w:bCs/>
                <w:sz w:val="21"/>
                <w:szCs w:val="21"/>
              </w:rPr>
              <w:t>▲未提供以上要求的检测报告及</w:t>
            </w:r>
            <w:r w:rsidRPr="001D0EC2">
              <w:rPr>
                <w:rFonts w:ascii="宋体" w:hAnsi="宋体" w:cs="宋体" w:hint="eastAsia"/>
                <w:b/>
                <w:bCs/>
                <w:sz w:val="21"/>
                <w:szCs w:val="21"/>
              </w:rPr>
              <w:t>软件著作权证书</w:t>
            </w:r>
            <w:r w:rsidRPr="001D0EC2">
              <w:rPr>
                <w:rFonts w:ascii="宋体" w:hAnsi="宋体" w:cs="宋体" w:hint="eastAsia"/>
                <w:b/>
                <w:bCs/>
                <w:sz w:val="21"/>
                <w:szCs w:val="21"/>
              </w:rPr>
              <w:t>，投标无效。</w:t>
            </w:r>
          </w:p>
        </w:tc>
      </w:tr>
    </w:tbl>
    <w:p w14:paraId="1AA568BA" w14:textId="77777777" w:rsidR="00A51A95" w:rsidRDefault="00A51A95">
      <w:pPr>
        <w:adjustRightInd w:val="0"/>
        <w:snapToGrid w:val="0"/>
        <w:spacing w:line="288" w:lineRule="auto"/>
        <w:rPr>
          <w:rFonts w:ascii="宋体" w:hAnsi="宋体"/>
          <w:b/>
          <w:bCs/>
          <w:sz w:val="21"/>
          <w:szCs w:val="21"/>
        </w:rPr>
      </w:pPr>
    </w:p>
    <w:p w14:paraId="56AF599F" w14:textId="77777777" w:rsidR="00A51A95" w:rsidRDefault="001D0EC2">
      <w:pPr>
        <w:adjustRightInd w:val="0"/>
        <w:snapToGrid w:val="0"/>
        <w:jc w:val="center"/>
        <w:outlineLvl w:val="2"/>
        <w:rPr>
          <w:rFonts w:ascii="宋体" w:hAnsi="宋体"/>
          <w:b/>
          <w:sz w:val="32"/>
          <w:szCs w:val="32"/>
        </w:rPr>
      </w:pPr>
      <w:r>
        <w:rPr>
          <w:rFonts w:ascii="宋体" w:hAnsi="宋体"/>
          <w:sz w:val="21"/>
          <w:szCs w:val="21"/>
        </w:rPr>
        <w:br w:type="page"/>
      </w:r>
    </w:p>
    <w:p w14:paraId="200E0F7E" w14:textId="77777777" w:rsidR="00A51A95" w:rsidRDefault="001D0EC2">
      <w:pPr>
        <w:tabs>
          <w:tab w:val="left" w:pos="7797"/>
        </w:tabs>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投标人须知</w:t>
      </w:r>
    </w:p>
    <w:p w14:paraId="5675095F" w14:textId="77777777" w:rsidR="00A51A95" w:rsidRDefault="001D0EC2">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A51A95" w14:paraId="579E698E" w14:textId="77777777">
        <w:trPr>
          <w:trHeight w:val="397"/>
        </w:trPr>
        <w:tc>
          <w:tcPr>
            <w:tcW w:w="1129" w:type="dxa"/>
            <w:vAlign w:val="center"/>
          </w:tcPr>
          <w:p w14:paraId="62F56EFB"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7CAF7B7B"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732117E4"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A51A95" w14:paraId="223F52F5" w14:textId="77777777">
        <w:trPr>
          <w:trHeight w:val="397"/>
        </w:trPr>
        <w:tc>
          <w:tcPr>
            <w:tcW w:w="1129" w:type="dxa"/>
            <w:vAlign w:val="center"/>
          </w:tcPr>
          <w:p w14:paraId="734463CB"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1B56293"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469376BF"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本招标文件适用于浙江财经大学东方学院</w:t>
            </w:r>
            <w:r>
              <w:rPr>
                <w:rFonts w:ascii="宋体" w:hAnsi="宋体"/>
                <w:sz w:val="21"/>
                <w:szCs w:val="21"/>
              </w:rPr>
              <w:t>实验实训中心机房管理系统升级的招标、评标、定标、验收、合同履约、付款等（法律、法规另有规定的，从其规定）。</w:t>
            </w:r>
          </w:p>
        </w:tc>
      </w:tr>
      <w:tr w:rsidR="00A51A95" w14:paraId="0C92E705" w14:textId="77777777">
        <w:trPr>
          <w:trHeight w:val="397"/>
        </w:trPr>
        <w:tc>
          <w:tcPr>
            <w:tcW w:w="1129" w:type="dxa"/>
            <w:vAlign w:val="center"/>
          </w:tcPr>
          <w:p w14:paraId="725E451C"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258E47A6"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5E5F642C"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A51A95" w14:paraId="1BE3D4E6" w14:textId="77777777">
        <w:trPr>
          <w:trHeight w:val="397"/>
        </w:trPr>
        <w:tc>
          <w:tcPr>
            <w:tcW w:w="1129" w:type="dxa"/>
            <w:vAlign w:val="center"/>
          </w:tcPr>
          <w:p w14:paraId="7AB56808"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C64E41C"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658FBA8B" w14:textId="3D761CFC" w:rsidR="00A51A95" w:rsidRDefault="001D0EC2">
            <w:pPr>
              <w:adjustRightInd w:val="0"/>
              <w:snapToGrid w:val="0"/>
              <w:spacing w:line="288" w:lineRule="auto"/>
              <w:rPr>
                <w:rFonts w:ascii="宋体" w:hAnsi="宋体"/>
                <w:sz w:val="21"/>
                <w:szCs w:val="21"/>
              </w:rPr>
            </w:pPr>
            <w:bookmarkStart w:id="33" w:name="_Hlk71289523"/>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2021年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55F4656C" w14:textId="77777777" w:rsidR="00A51A95" w:rsidRDefault="001D0EC2">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33"/>
          </w:p>
        </w:tc>
      </w:tr>
      <w:tr w:rsidR="00A51A95" w14:paraId="57F9B50B" w14:textId="77777777">
        <w:trPr>
          <w:trHeight w:val="397"/>
        </w:trPr>
        <w:tc>
          <w:tcPr>
            <w:tcW w:w="1129" w:type="dxa"/>
            <w:vAlign w:val="center"/>
          </w:tcPr>
          <w:p w14:paraId="0E6B4E47"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45A6C1A6"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95FDE90"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5DEA0B4F"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76C0BD19"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235B65" w14:textId="77777777" w:rsidR="00A51A95" w:rsidRDefault="001D0EC2">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A51A95" w14:paraId="5E82D430" w14:textId="77777777">
              <w:trPr>
                <w:trHeight w:val="20"/>
                <w:jc w:val="center"/>
              </w:trPr>
              <w:tc>
                <w:tcPr>
                  <w:tcW w:w="2551" w:type="dxa"/>
                  <w:tcMar>
                    <w:top w:w="0" w:type="dxa"/>
                    <w:left w:w="108" w:type="dxa"/>
                    <w:bottom w:w="0" w:type="dxa"/>
                    <w:right w:w="108" w:type="dxa"/>
                  </w:tcMar>
                  <w:vAlign w:val="center"/>
                </w:tcPr>
                <w:p w14:paraId="76762082"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2CCA0DDE"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A51A95" w14:paraId="4DFE501F" w14:textId="77777777">
              <w:trPr>
                <w:trHeight w:val="20"/>
                <w:jc w:val="center"/>
              </w:trPr>
              <w:tc>
                <w:tcPr>
                  <w:tcW w:w="2551" w:type="dxa"/>
                  <w:tcMar>
                    <w:top w:w="0" w:type="dxa"/>
                    <w:left w:w="108" w:type="dxa"/>
                    <w:bottom w:w="0" w:type="dxa"/>
                    <w:right w:w="108" w:type="dxa"/>
                  </w:tcMar>
                  <w:vAlign w:val="center"/>
                </w:tcPr>
                <w:p w14:paraId="5C132DC5" w14:textId="77777777" w:rsidR="00A51A95" w:rsidRDefault="001D0EC2">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66CFD3D4" w14:textId="77777777" w:rsidR="00A51A95" w:rsidRDefault="001D0EC2">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05</w:t>
                  </w:r>
                </w:p>
              </w:tc>
            </w:tr>
            <w:tr w:rsidR="00A51A95" w14:paraId="351FBFD8" w14:textId="77777777">
              <w:trPr>
                <w:trHeight w:val="20"/>
                <w:jc w:val="center"/>
              </w:trPr>
              <w:tc>
                <w:tcPr>
                  <w:tcW w:w="5452" w:type="dxa"/>
                  <w:gridSpan w:val="2"/>
                  <w:tcMar>
                    <w:top w:w="0" w:type="dxa"/>
                    <w:left w:w="108" w:type="dxa"/>
                    <w:bottom w:w="0" w:type="dxa"/>
                    <w:right w:w="108" w:type="dxa"/>
                  </w:tcMar>
                  <w:vAlign w:val="center"/>
                </w:tcPr>
                <w:p w14:paraId="30548284"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不足</w:t>
                  </w:r>
                  <w:r>
                    <w:rPr>
                      <w:rFonts w:ascii="宋体" w:hAnsi="宋体" w:hint="eastAsia"/>
                      <w:sz w:val="21"/>
                      <w:szCs w:val="21"/>
                    </w:rPr>
                    <w:t>2</w:t>
                  </w:r>
                  <w:r>
                    <w:rPr>
                      <w:rFonts w:ascii="宋体" w:hAnsi="宋体"/>
                      <w:sz w:val="21"/>
                      <w:szCs w:val="21"/>
                    </w:rPr>
                    <w:t>000</w:t>
                  </w:r>
                  <w:r>
                    <w:rPr>
                      <w:rFonts w:ascii="宋体" w:hAnsi="宋体" w:hint="eastAsia"/>
                      <w:sz w:val="21"/>
                      <w:szCs w:val="21"/>
                    </w:rPr>
                    <w:t>元按</w:t>
                  </w:r>
                  <w:r>
                    <w:rPr>
                      <w:rFonts w:ascii="宋体" w:hAnsi="宋体" w:hint="eastAsia"/>
                      <w:sz w:val="21"/>
                      <w:szCs w:val="21"/>
                    </w:rPr>
                    <w:t>2</w:t>
                  </w:r>
                  <w:r>
                    <w:rPr>
                      <w:rFonts w:ascii="宋体" w:hAnsi="宋体"/>
                      <w:sz w:val="21"/>
                      <w:szCs w:val="21"/>
                    </w:rPr>
                    <w:t>000</w:t>
                  </w:r>
                  <w:r>
                    <w:rPr>
                      <w:rFonts w:ascii="宋体" w:hAnsi="宋体" w:hint="eastAsia"/>
                      <w:sz w:val="21"/>
                      <w:szCs w:val="21"/>
                    </w:rPr>
                    <w:t>元收取</w:t>
                  </w:r>
                </w:p>
              </w:tc>
            </w:tr>
          </w:tbl>
          <w:p w14:paraId="1E0F9CA9" w14:textId="77777777" w:rsidR="00A51A95" w:rsidRDefault="00A51A95">
            <w:pPr>
              <w:adjustRightInd w:val="0"/>
              <w:snapToGrid w:val="0"/>
              <w:spacing w:line="288" w:lineRule="auto"/>
              <w:rPr>
                <w:rFonts w:ascii="宋体" w:hAnsi="宋体"/>
                <w:sz w:val="21"/>
                <w:szCs w:val="21"/>
              </w:rPr>
            </w:pPr>
          </w:p>
        </w:tc>
      </w:tr>
      <w:tr w:rsidR="00A51A95" w14:paraId="5DBF7575" w14:textId="77777777">
        <w:trPr>
          <w:trHeight w:val="397"/>
        </w:trPr>
        <w:tc>
          <w:tcPr>
            <w:tcW w:w="1129" w:type="dxa"/>
            <w:vAlign w:val="center"/>
          </w:tcPr>
          <w:p w14:paraId="21A342EF"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0F4B9FCC"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633E07D6"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无。</w:t>
            </w:r>
          </w:p>
        </w:tc>
      </w:tr>
      <w:tr w:rsidR="00A51A95" w14:paraId="640D72CE" w14:textId="77777777">
        <w:trPr>
          <w:trHeight w:val="397"/>
        </w:trPr>
        <w:tc>
          <w:tcPr>
            <w:tcW w:w="1129" w:type="dxa"/>
            <w:vAlign w:val="center"/>
          </w:tcPr>
          <w:p w14:paraId="1509E5BE"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37BF7481"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46E54178"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A51A95" w14:paraId="1AD68C15" w14:textId="77777777">
        <w:trPr>
          <w:trHeight w:val="397"/>
        </w:trPr>
        <w:tc>
          <w:tcPr>
            <w:tcW w:w="1129" w:type="dxa"/>
            <w:vAlign w:val="center"/>
          </w:tcPr>
          <w:p w14:paraId="72FA3D59"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05106A7C"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61D1C0EE"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46E358E8"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A51A95" w14:paraId="121C5D38" w14:textId="77777777">
        <w:trPr>
          <w:trHeight w:val="397"/>
        </w:trPr>
        <w:tc>
          <w:tcPr>
            <w:tcW w:w="1129" w:type="dxa"/>
            <w:vAlign w:val="center"/>
          </w:tcPr>
          <w:p w14:paraId="33C8C644"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386AE0DE"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77416708" w14:textId="77777777" w:rsidR="00A51A95" w:rsidRDefault="001D0EC2">
            <w:pPr>
              <w:adjustRightInd w:val="0"/>
              <w:snapToGrid w:val="0"/>
              <w:spacing w:line="288" w:lineRule="auto"/>
              <w:rPr>
                <w:rFonts w:ascii="宋体" w:hAnsi="宋体"/>
                <w:bCs/>
                <w:sz w:val="21"/>
                <w:szCs w:val="21"/>
              </w:rPr>
            </w:pPr>
            <w:r>
              <w:rPr>
                <w:rFonts w:ascii="宋体" w:hAnsi="宋体" w:hint="eastAsia"/>
                <w:bCs/>
                <w:sz w:val="21"/>
                <w:szCs w:val="21"/>
              </w:rPr>
              <w:t>根据财库</w:t>
            </w:r>
            <w:r>
              <w:rPr>
                <w:rFonts w:ascii="宋体" w:hAnsi="宋体" w:hint="eastAsia"/>
                <w:bCs/>
                <w:sz w:val="21"/>
                <w:szCs w:val="21"/>
              </w:rPr>
              <w:t>[2016]125</w:t>
            </w:r>
            <w:r>
              <w:rPr>
                <w:rFonts w:ascii="宋体" w:hAnsi="宋体" w:hint="eastAsia"/>
                <w:bCs/>
                <w:sz w:val="21"/>
                <w:szCs w:val="21"/>
              </w:rPr>
              <w:t>号《关于在政府采购活动中查询及使用信用记录有关问题的通知》要求，采购代理机构会对投标人信用记录进行查询并甄别。</w:t>
            </w:r>
          </w:p>
          <w:p w14:paraId="231A9B90" w14:textId="77777777" w:rsidR="00A51A95" w:rsidRDefault="001D0EC2">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4ECEAE51"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w:t>
            </w:r>
          </w:p>
          <w:p w14:paraId="6A022C72"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）信用信息查询记录和证据留存具体方式：采购代理机构经办人和监督人员将查询网页打印、签名与其他采购文件一并保存；</w:t>
            </w:r>
          </w:p>
          <w:p w14:paraId="706FF524"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w:t>
            </w:r>
            <w:r>
              <w:rPr>
                <w:rFonts w:ascii="宋体" w:hAnsi="宋体" w:hint="eastAsia"/>
                <w:bCs/>
                <w:sz w:val="21"/>
                <w:szCs w:val="21"/>
              </w:rPr>
              <w:t>采购严重违法失信行为记录名单的，拒绝其参与采购活动。</w:t>
            </w:r>
          </w:p>
        </w:tc>
      </w:tr>
      <w:tr w:rsidR="00A51A95" w14:paraId="21729417" w14:textId="77777777">
        <w:trPr>
          <w:trHeight w:val="397"/>
        </w:trPr>
        <w:tc>
          <w:tcPr>
            <w:tcW w:w="1129" w:type="dxa"/>
            <w:vAlign w:val="center"/>
          </w:tcPr>
          <w:p w14:paraId="6530D9A0"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1E19B661"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5B766640"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683D9C3C" w14:textId="77777777" w:rsidR="00A51A95" w:rsidRDefault="001D0EC2">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1</w:t>
            </w:r>
            <w:r>
              <w:rPr>
                <w:rFonts w:ascii="宋体" w:hAnsi="宋体" w:hint="eastAsia"/>
                <w:bCs/>
                <w:sz w:val="21"/>
                <w:szCs w:val="21"/>
              </w:rPr>
              <w:t>）有效的法人或者其他组织的营业执照等证明文件，自然人的身份</w:t>
            </w:r>
            <w:r>
              <w:rPr>
                <w:rFonts w:ascii="宋体" w:hAnsi="宋体" w:hint="eastAsia"/>
                <w:bCs/>
                <w:sz w:val="21"/>
                <w:szCs w:val="21"/>
              </w:rPr>
              <w:lastRenderedPageBreak/>
              <w:t>证明</w:t>
            </w:r>
          </w:p>
          <w:p w14:paraId="1E9F94B9" w14:textId="77777777" w:rsidR="00A51A95" w:rsidRDefault="001D0EC2">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w:t>
            </w:r>
            <w:r>
              <w:rPr>
                <w:rFonts w:ascii="宋体" w:hAnsi="宋体" w:hint="eastAsia"/>
                <w:bCs/>
                <w:sz w:val="21"/>
                <w:szCs w:val="21"/>
              </w:rPr>
              <w:t>）符合参加政府采购活动应当具备的一般条件的承诺函</w:t>
            </w:r>
          </w:p>
          <w:p w14:paraId="6B193866" w14:textId="77777777" w:rsidR="00A51A95" w:rsidRDefault="001D0EC2">
            <w:pPr>
              <w:adjustRightInd w:val="0"/>
              <w:snapToGrid w:val="0"/>
              <w:spacing w:line="288" w:lineRule="auto"/>
              <w:rPr>
                <w:rFonts w:ascii="宋体" w:hAnsi="宋体"/>
                <w:bCs/>
                <w:sz w:val="21"/>
                <w:szCs w:val="21"/>
              </w:rPr>
            </w:pPr>
            <w:r>
              <w:rPr>
                <w:rFonts w:ascii="宋体" w:hAnsi="宋体" w:hint="eastAsia"/>
                <w:bCs/>
                <w:sz w:val="21"/>
                <w:szCs w:val="21"/>
              </w:rPr>
              <w:t>（</w:t>
            </w:r>
            <w:r>
              <w:rPr>
                <w:rFonts w:ascii="宋体" w:hAnsi="宋体"/>
                <w:bCs/>
                <w:sz w:val="21"/>
                <w:szCs w:val="21"/>
              </w:rPr>
              <w:t>3</w:t>
            </w:r>
            <w:r>
              <w:rPr>
                <w:rFonts w:ascii="宋体" w:hAnsi="宋体" w:hint="eastAsia"/>
                <w:bCs/>
                <w:sz w:val="21"/>
                <w:szCs w:val="21"/>
              </w:rPr>
              <w:t>）</w:t>
            </w:r>
            <w:r>
              <w:rPr>
                <w:rFonts w:ascii="宋体" w:hAnsi="宋体"/>
                <w:bCs/>
                <w:sz w:val="21"/>
                <w:szCs w:val="21"/>
              </w:rPr>
              <w:t>落实政府采购政策需满足的资格要求：</w:t>
            </w:r>
            <w:r>
              <w:rPr>
                <w:rFonts w:ascii="宋体" w:hAnsi="宋体" w:hint="eastAsia"/>
                <w:bCs/>
                <w:sz w:val="21"/>
                <w:szCs w:val="21"/>
              </w:rPr>
              <w:t>无</w:t>
            </w:r>
          </w:p>
          <w:p w14:paraId="41958DED" w14:textId="77777777" w:rsidR="00A51A95" w:rsidRDefault="001D0EC2">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sz w:val="21"/>
                <w:szCs w:val="21"/>
              </w:rPr>
              <w:t>4</w:t>
            </w:r>
            <w:r>
              <w:rPr>
                <w:rFonts w:ascii="宋体" w:hAnsi="宋体"/>
                <w:sz w:val="21"/>
                <w:szCs w:val="21"/>
              </w:rPr>
              <w:t>）</w:t>
            </w:r>
            <w:r>
              <w:rPr>
                <w:rFonts w:ascii="宋体" w:hAnsi="宋体" w:hint="eastAsia"/>
                <w:sz w:val="21"/>
                <w:szCs w:val="21"/>
              </w:rPr>
              <w:t>本项目的特定资格要求</w:t>
            </w:r>
            <w:r>
              <w:rPr>
                <w:rFonts w:ascii="宋体" w:hAnsi="宋体"/>
                <w:sz w:val="21"/>
                <w:szCs w:val="21"/>
              </w:rPr>
              <w:t>证明材料</w:t>
            </w:r>
            <w:r>
              <w:rPr>
                <w:rFonts w:ascii="宋体" w:hAnsi="宋体"/>
                <w:bCs/>
                <w:sz w:val="21"/>
                <w:szCs w:val="21"/>
              </w:rPr>
              <w:t>：</w:t>
            </w:r>
            <w:r>
              <w:rPr>
                <w:rFonts w:ascii="宋体" w:hAnsi="宋体" w:hint="eastAsia"/>
                <w:bCs/>
                <w:sz w:val="21"/>
                <w:szCs w:val="21"/>
              </w:rPr>
              <w:t>无</w:t>
            </w:r>
          </w:p>
        </w:tc>
      </w:tr>
      <w:tr w:rsidR="00A51A95" w14:paraId="3896F404" w14:textId="77777777">
        <w:trPr>
          <w:trHeight w:val="397"/>
        </w:trPr>
        <w:tc>
          <w:tcPr>
            <w:tcW w:w="1129" w:type="dxa"/>
            <w:vAlign w:val="center"/>
          </w:tcPr>
          <w:p w14:paraId="43A80BC6"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20D88778"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2DD1C695" w14:textId="77777777" w:rsidR="00A51A95" w:rsidRDefault="001D0EC2">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bCs/>
                <w:spacing w:val="-6"/>
                <w:sz w:val="21"/>
                <w:szCs w:val="21"/>
              </w:rPr>
              <w:t>装订与份数：报价文件单独装订成册，资格文件、商务和技术文件合并装订成册，其中正本一份、副本五份，投标文件的封面应注明</w:t>
            </w:r>
            <w:r>
              <w:rPr>
                <w:rFonts w:ascii="宋体" w:hAnsi="宋体" w:hint="eastAsia"/>
                <w:b/>
                <w:bCs/>
                <w:spacing w:val="-6"/>
                <w:sz w:val="21"/>
                <w:szCs w:val="21"/>
              </w:rPr>
              <w:t>“正本”</w:t>
            </w:r>
            <w:r>
              <w:rPr>
                <w:rFonts w:ascii="宋体" w:hAnsi="宋体" w:hint="eastAsia"/>
                <w:b/>
                <w:bCs/>
                <w:spacing w:val="-6"/>
                <w:sz w:val="21"/>
                <w:szCs w:val="21"/>
              </w:rPr>
              <w:t>、“副本”字样。</w:t>
            </w:r>
          </w:p>
          <w:p w14:paraId="63BC209D" w14:textId="77777777" w:rsidR="00A51A95" w:rsidRDefault="001D0EC2">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433C02BF" w14:textId="77777777" w:rsidR="00A51A95" w:rsidRDefault="001D0EC2">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w:t>
            </w:r>
            <w:r>
              <w:rPr>
                <w:rFonts w:ascii="宋体" w:hAnsi="宋体" w:hint="eastAsia"/>
                <w:bCs/>
                <w:spacing w:val="-6"/>
                <w:sz w:val="21"/>
                <w:szCs w:val="21"/>
              </w:rPr>
              <w:t>/</w:t>
            </w:r>
            <w:r>
              <w:rPr>
                <w:rFonts w:ascii="宋体" w:hAnsi="宋体" w:hint="eastAsia"/>
                <w:bCs/>
                <w:spacing w:val="-6"/>
                <w:sz w:val="21"/>
                <w:szCs w:val="21"/>
              </w:rPr>
              <w:t>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70423FD0" w14:textId="77777777" w:rsidR="00A51A95" w:rsidRDefault="001D0EC2">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A51A95" w14:paraId="627DBB9A" w14:textId="77777777">
        <w:trPr>
          <w:trHeight w:val="397"/>
        </w:trPr>
        <w:tc>
          <w:tcPr>
            <w:tcW w:w="1129" w:type="dxa"/>
            <w:vAlign w:val="center"/>
          </w:tcPr>
          <w:p w14:paraId="121C1533"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5A65ED8A"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1356A0D3"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hint="eastAsia"/>
                <w:sz w:val="21"/>
                <w:szCs w:val="21"/>
              </w:rPr>
              <w:t>报价应按招标文件要求的格式编制、填写报价内容（可自行增行），未按招标文件要求编制、填写的投标文件可能被拒绝；</w:t>
            </w:r>
          </w:p>
          <w:p w14:paraId="7D648262"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hint="eastAsia"/>
                <w:sz w:val="21"/>
                <w:szCs w:val="21"/>
              </w:rPr>
              <w:t>以人民币报价；</w:t>
            </w:r>
          </w:p>
          <w:p w14:paraId="13EAF199"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hint="eastAsia"/>
                <w:sz w:val="21"/>
                <w:szCs w:val="21"/>
              </w:rPr>
              <w:t>投标报价是履行合同的最终价格，有关本项目实施所涉及的一切费用均计入报价；</w:t>
            </w:r>
          </w:p>
          <w:p w14:paraId="37434822"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4.</w:t>
            </w:r>
            <w:r>
              <w:rPr>
                <w:rFonts w:ascii="宋体" w:hAnsi="宋体" w:hint="eastAsia"/>
                <w:sz w:val="21"/>
                <w:szCs w:val="21"/>
              </w:rPr>
              <w:t>投标文件只允许有一个报价，</w:t>
            </w:r>
            <w:r>
              <w:rPr>
                <w:rFonts w:ascii="宋体" w:hAnsi="宋体" w:hint="eastAsia"/>
                <w:sz w:val="21"/>
                <w:szCs w:val="21"/>
              </w:rPr>
              <w:t>有选择的报价将不予接受。</w:t>
            </w:r>
          </w:p>
          <w:p w14:paraId="2B331A1E" w14:textId="77777777" w:rsidR="00A51A95" w:rsidRDefault="001D0EC2">
            <w:pPr>
              <w:adjustRightInd w:val="0"/>
              <w:snapToGrid w:val="0"/>
              <w:spacing w:line="288" w:lineRule="auto"/>
              <w:rPr>
                <w:rFonts w:ascii="宋体" w:hAnsi="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采购人将以合同形式有偿取得货物或服务，不接受投标人给予的赠品、回扣或者与采购无关的其他商品、服务</w:t>
            </w:r>
            <w:r>
              <w:rPr>
                <w:rFonts w:ascii="宋体" w:hAnsi="宋体" w:cs="宋体"/>
                <w:sz w:val="21"/>
                <w:szCs w:val="21"/>
              </w:rPr>
              <w:t>。</w:t>
            </w:r>
          </w:p>
        </w:tc>
      </w:tr>
      <w:tr w:rsidR="00A51A95" w14:paraId="58CEED9C" w14:textId="77777777">
        <w:trPr>
          <w:trHeight w:val="397"/>
        </w:trPr>
        <w:tc>
          <w:tcPr>
            <w:tcW w:w="1129" w:type="dxa"/>
            <w:vAlign w:val="center"/>
          </w:tcPr>
          <w:p w14:paraId="0C92E076"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79B9B65A"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64959055" w14:textId="77777777" w:rsidR="00A51A95" w:rsidRDefault="001D0EC2">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tc>
      </w:tr>
      <w:tr w:rsidR="00A51A95" w14:paraId="34E018DD" w14:textId="77777777">
        <w:trPr>
          <w:trHeight w:val="397"/>
        </w:trPr>
        <w:tc>
          <w:tcPr>
            <w:tcW w:w="1129" w:type="dxa"/>
            <w:vAlign w:val="center"/>
          </w:tcPr>
          <w:p w14:paraId="157E669F"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2D339949"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评标方法及评分标准</w:t>
            </w:r>
          </w:p>
        </w:tc>
        <w:tc>
          <w:tcPr>
            <w:tcW w:w="6663" w:type="dxa"/>
            <w:vAlign w:val="center"/>
          </w:tcPr>
          <w:p w14:paraId="2F8C4FDA" w14:textId="77777777" w:rsidR="00A51A95" w:rsidRDefault="001D0EC2">
            <w:pPr>
              <w:adjustRightInd w:val="0"/>
              <w:snapToGrid w:val="0"/>
              <w:spacing w:line="288" w:lineRule="auto"/>
              <w:rPr>
                <w:rFonts w:ascii="宋体" w:hAnsi="宋体"/>
                <w:sz w:val="21"/>
                <w:szCs w:val="21"/>
              </w:rPr>
            </w:pPr>
            <w:r>
              <w:rPr>
                <w:rFonts w:ascii="宋体" w:hAnsi="宋体"/>
                <w:sz w:val="21"/>
                <w:szCs w:val="21"/>
              </w:rPr>
              <w:t>详见</w:t>
            </w:r>
            <w:r>
              <w:rPr>
                <w:rFonts w:ascii="宋体" w:hAnsi="宋体"/>
                <w:sz w:val="21"/>
                <w:szCs w:val="21"/>
              </w:rPr>
              <w:t>“</w:t>
            </w:r>
            <w:r>
              <w:rPr>
                <w:rFonts w:ascii="宋体" w:hAnsi="宋体" w:hint="eastAsia"/>
                <w:sz w:val="21"/>
                <w:szCs w:val="21"/>
              </w:rPr>
              <w:t>第四章</w:t>
            </w:r>
            <w:r>
              <w:rPr>
                <w:rFonts w:ascii="宋体" w:hAnsi="宋体" w:hint="eastAsia"/>
                <w:sz w:val="21"/>
                <w:szCs w:val="21"/>
              </w:rPr>
              <w:t xml:space="preserve">  </w:t>
            </w:r>
            <w:r>
              <w:rPr>
                <w:rFonts w:ascii="宋体" w:hAnsi="宋体" w:hint="eastAsia"/>
                <w:sz w:val="21"/>
                <w:szCs w:val="21"/>
              </w:rPr>
              <w:t>评标方法及评分标准</w:t>
            </w:r>
            <w:r>
              <w:rPr>
                <w:rFonts w:ascii="宋体" w:hAnsi="宋体"/>
                <w:sz w:val="21"/>
                <w:szCs w:val="21"/>
              </w:rPr>
              <w:t>”</w:t>
            </w:r>
            <w:r>
              <w:rPr>
                <w:rFonts w:ascii="宋体" w:hAnsi="宋体" w:hint="eastAsia"/>
                <w:sz w:val="21"/>
                <w:szCs w:val="21"/>
              </w:rPr>
              <w:t>。</w:t>
            </w:r>
          </w:p>
        </w:tc>
      </w:tr>
      <w:tr w:rsidR="00A51A95" w14:paraId="1A2FB38C" w14:textId="77777777">
        <w:trPr>
          <w:trHeight w:val="397"/>
        </w:trPr>
        <w:tc>
          <w:tcPr>
            <w:tcW w:w="1129" w:type="dxa"/>
            <w:vAlign w:val="center"/>
          </w:tcPr>
          <w:p w14:paraId="1426B8BE" w14:textId="77777777" w:rsidR="00A51A95" w:rsidRDefault="001D0EC2">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2C8A1E6D"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49BE076D"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tc>
      </w:tr>
      <w:tr w:rsidR="00A51A95" w14:paraId="59812E30" w14:textId="77777777">
        <w:trPr>
          <w:trHeight w:val="397"/>
        </w:trPr>
        <w:tc>
          <w:tcPr>
            <w:tcW w:w="1129" w:type="dxa"/>
            <w:vAlign w:val="center"/>
          </w:tcPr>
          <w:p w14:paraId="3307B842"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4A3490DF"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DA68D22"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中标通知书发出之日起</w:t>
            </w:r>
            <w:r>
              <w:rPr>
                <w:rFonts w:ascii="宋体" w:hAnsi="宋体" w:hint="eastAsia"/>
                <w:sz w:val="21"/>
                <w:szCs w:val="21"/>
              </w:rPr>
              <w:t>30</w:t>
            </w:r>
            <w:r>
              <w:rPr>
                <w:rFonts w:ascii="宋体" w:hAnsi="宋体" w:hint="eastAsia"/>
                <w:sz w:val="21"/>
                <w:szCs w:val="21"/>
              </w:rPr>
              <w:t>日内。</w:t>
            </w:r>
          </w:p>
        </w:tc>
      </w:tr>
    </w:tbl>
    <w:p w14:paraId="4BD5C34D" w14:textId="77777777" w:rsidR="00A51A95" w:rsidRDefault="001D0EC2">
      <w:pPr>
        <w:pStyle w:val="ac"/>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62B22EF9" w14:textId="77777777" w:rsidR="00A51A95" w:rsidRDefault="001D0EC2">
      <w:pPr>
        <w:adjustRightInd w:val="0"/>
        <w:snapToGrid w:val="0"/>
        <w:spacing w:line="288" w:lineRule="auto"/>
        <w:ind w:firstLineChars="200" w:firstLine="396"/>
        <w:jc w:val="left"/>
        <w:rPr>
          <w:rFonts w:ascii="宋体" w:hAnsi="宋体"/>
          <w:spacing w:val="-6"/>
          <w:sz w:val="21"/>
          <w:szCs w:val="21"/>
        </w:rPr>
      </w:pPr>
      <w:bookmarkStart w:id="34"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68C0E3AA"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4AEAEF76"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本招标文件适用于浙江财经大学东方学院实验实训中心机房管理系统升级的招标、评标、定标、验收、合同履约、付款等（法律、法规另有规定的，从其规定）。</w:t>
      </w:r>
    </w:p>
    <w:p w14:paraId="31F161A0"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143B1636"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w:t>
      </w:r>
      <w:r>
        <w:rPr>
          <w:rFonts w:ascii="宋体" w:hAnsi="宋体"/>
          <w:spacing w:val="-6"/>
          <w:sz w:val="21"/>
          <w:szCs w:val="21"/>
        </w:rPr>
        <w:t>人</w:t>
      </w:r>
      <w:r>
        <w:rPr>
          <w:rFonts w:ascii="宋体" w:hAnsi="宋体" w:hint="eastAsia"/>
          <w:spacing w:val="-6"/>
          <w:sz w:val="21"/>
          <w:szCs w:val="21"/>
        </w:rPr>
        <w:t>”系指浙江财经大学东方学院；</w:t>
      </w:r>
    </w:p>
    <w:p w14:paraId="39CFDC5A"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“采购代理机构”系指组织本次招标的浙江求是招标代理有限公司；</w:t>
      </w:r>
    </w:p>
    <w:p w14:paraId="76452E27"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5708769E"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“书面形式”包括合同书、信件和数据电文</w:t>
      </w:r>
      <w:r>
        <w:rPr>
          <w:rFonts w:ascii="宋体" w:hAnsi="宋体" w:hint="eastAsia"/>
          <w:spacing w:val="-6"/>
          <w:sz w:val="21"/>
          <w:szCs w:val="21"/>
        </w:rPr>
        <w:t>(</w:t>
      </w:r>
      <w:r>
        <w:rPr>
          <w:rFonts w:ascii="宋体" w:hAnsi="宋体" w:hint="eastAsia"/>
          <w:spacing w:val="-6"/>
          <w:sz w:val="21"/>
          <w:szCs w:val="21"/>
        </w:rPr>
        <w:t>包括电报、电传、传真、电子数据交换和电子邮件</w:t>
      </w:r>
      <w:r>
        <w:rPr>
          <w:rFonts w:ascii="宋体" w:hAnsi="宋体" w:hint="eastAsia"/>
          <w:spacing w:val="-6"/>
          <w:sz w:val="21"/>
          <w:szCs w:val="21"/>
        </w:rPr>
        <w:t>)</w:t>
      </w:r>
      <w:r>
        <w:rPr>
          <w:rFonts w:ascii="宋体" w:hAnsi="宋体" w:hint="eastAsia"/>
          <w:spacing w:val="-6"/>
          <w:sz w:val="21"/>
          <w:szCs w:val="21"/>
        </w:rPr>
        <w:t>等可以有形地表现所载内容的形式。</w:t>
      </w:r>
    </w:p>
    <w:p w14:paraId="7ABB6D54"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35E18DE"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4BECBF1C"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546C736E"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5F953021" w14:textId="77777777" w:rsidR="00A51A95" w:rsidRDefault="001D0EC2">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796454C6" w14:textId="77777777" w:rsidR="00A51A95" w:rsidRDefault="001D0EC2">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19153AA0" w14:textId="77777777" w:rsidR="00A51A95" w:rsidRDefault="001D0EC2">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76C7FE" w14:textId="77777777" w:rsidR="00A51A95" w:rsidRDefault="001D0EC2">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A51A95" w14:paraId="09806052" w14:textId="77777777">
        <w:trPr>
          <w:trHeight w:val="20"/>
          <w:jc w:val="center"/>
        </w:trPr>
        <w:tc>
          <w:tcPr>
            <w:tcW w:w="2551" w:type="dxa"/>
            <w:tcMar>
              <w:top w:w="0" w:type="dxa"/>
              <w:left w:w="108" w:type="dxa"/>
              <w:bottom w:w="0" w:type="dxa"/>
              <w:right w:w="108" w:type="dxa"/>
            </w:tcMar>
            <w:vAlign w:val="center"/>
          </w:tcPr>
          <w:p w14:paraId="0DE33A23"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613A028A"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A51A95" w14:paraId="7D2EEF95" w14:textId="77777777">
        <w:trPr>
          <w:trHeight w:val="20"/>
          <w:jc w:val="center"/>
        </w:trPr>
        <w:tc>
          <w:tcPr>
            <w:tcW w:w="2551" w:type="dxa"/>
            <w:tcMar>
              <w:top w:w="0" w:type="dxa"/>
              <w:left w:w="108" w:type="dxa"/>
              <w:bottom w:w="0" w:type="dxa"/>
              <w:right w:w="108" w:type="dxa"/>
            </w:tcMar>
            <w:vAlign w:val="center"/>
          </w:tcPr>
          <w:p w14:paraId="1CFBEAC1" w14:textId="77777777" w:rsidR="00A51A95" w:rsidRDefault="001D0EC2">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0769B41A" w14:textId="77777777" w:rsidR="00A51A95" w:rsidRDefault="001D0EC2">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05</w:t>
            </w:r>
          </w:p>
        </w:tc>
      </w:tr>
      <w:tr w:rsidR="00A51A95" w14:paraId="7391BDA1" w14:textId="77777777">
        <w:trPr>
          <w:trHeight w:val="20"/>
          <w:jc w:val="center"/>
        </w:trPr>
        <w:tc>
          <w:tcPr>
            <w:tcW w:w="5452" w:type="dxa"/>
            <w:gridSpan w:val="2"/>
            <w:tcMar>
              <w:top w:w="0" w:type="dxa"/>
              <w:left w:w="108" w:type="dxa"/>
              <w:bottom w:w="0" w:type="dxa"/>
              <w:right w:w="108" w:type="dxa"/>
            </w:tcMar>
            <w:vAlign w:val="center"/>
          </w:tcPr>
          <w:p w14:paraId="0CAA126E" w14:textId="77777777" w:rsidR="00A51A95" w:rsidRDefault="001D0EC2">
            <w:pPr>
              <w:adjustRightInd w:val="0"/>
              <w:snapToGrid w:val="0"/>
              <w:spacing w:line="288" w:lineRule="auto"/>
              <w:jc w:val="center"/>
              <w:rPr>
                <w:rFonts w:ascii="宋体" w:hAnsi="宋体"/>
                <w:sz w:val="21"/>
                <w:szCs w:val="21"/>
              </w:rPr>
            </w:pPr>
            <w:r>
              <w:rPr>
                <w:rFonts w:ascii="宋体" w:hAnsi="宋体" w:hint="eastAsia"/>
                <w:sz w:val="21"/>
                <w:szCs w:val="21"/>
              </w:rPr>
              <w:t>不足</w:t>
            </w:r>
            <w:r>
              <w:rPr>
                <w:rFonts w:ascii="宋体" w:hAnsi="宋体" w:hint="eastAsia"/>
                <w:sz w:val="21"/>
                <w:szCs w:val="21"/>
              </w:rPr>
              <w:t>2</w:t>
            </w:r>
            <w:r>
              <w:rPr>
                <w:rFonts w:ascii="宋体" w:hAnsi="宋体"/>
                <w:sz w:val="21"/>
                <w:szCs w:val="21"/>
              </w:rPr>
              <w:t>000</w:t>
            </w:r>
            <w:r>
              <w:rPr>
                <w:rFonts w:ascii="宋体" w:hAnsi="宋体" w:hint="eastAsia"/>
                <w:sz w:val="21"/>
                <w:szCs w:val="21"/>
              </w:rPr>
              <w:t>元按</w:t>
            </w:r>
            <w:r>
              <w:rPr>
                <w:rFonts w:ascii="宋体" w:hAnsi="宋体" w:hint="eastAsia"/>
                <w:sz w:val="21"/>
                <w:szCs w:val="21"/>
              </w:rPr>
              <w:t>2</w:t>
            </w:r>
            <w:r>
              <w:rPr>
                <w:rFonts w:ascii="宋体" w:hAnsi="宋体"/>
                <w:sz w:val="21"/>
                <w:szCs w:val="21"/>
              </w:rPr>
              <w:t>000</w:t>
            </w:r>
            <w:r>
              <w:rPr>
                <w:rFonts w:ascii="宋体" w:hAnsi="宋体" w:hint="eastAsia"/>
                <w:sz w:val="21"/>
                <w:szCs w:val="21"/>
              </w:rPr>
              <w:t>元收取</w:t>
            </w:r>
          </w:p>
        </w:tc>
      </w:tr>
    </w:tbl>
    <w:p w14:paraId="3924C81E" w14:textId="77777777" w:rsidR="00A51A95" w:rsidRDefault="001D0EC2">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投标保证金（元）：无。</w:t>
      </w:r>
    </w:p>
    <w:p w14:paraId="531DFFD6"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40ECA5E2" w14:textId="4FB732D0" w:rsidR="00A51A95" w:rsidRDefault="001D0EC2">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2021年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51A4B394" w14:textId="77777777" w:rsidR="00A51A95" w:rsidRDefault="001D0EC2">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w:t>
      </w:r>
      <w:r>
        <w:rPr>
          <w:rFonts w:ascii="宋体" w:hAnsi="宋体" w:hint="eastAsia"/>
          <w:sz w:val="21"/>
          <w:szCs w:val="21"/>
        </w:rPr>
        <w:t>提供</w:t>
      </w:r>
      <w:r>
        <w:rPr>
          <w:rFonts w:ascii="宋体" w:hAnsi="宋体"/>
          <w:bCs/>
          <w:sz w:val="21"/>
          <w:szCs w:val="21"/>
        </w:rPr>
        <w:t>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368A24DC" w14:textId="77777777" w:rsidR="00A51A95" w:rsidRDefault="001D0EC2">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6CB4DB91" w14:textId="77777777" w:rsidR="00A51A95" w:rsidRDefault="001D0EC2">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1584D19"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6392A8FF"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本项目不允许转包；</w:t>
      </w:r>
    </w:p>
    <w:p w14:paraId="0C6A34A7"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172A15D"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（八）质疑和投诉</w:t>
      </w:r>
    </w:p>
    <w:p w14:paraId="05A55D8E" w14:textId="77777777" w:rsidR="00A51A95" w:rsidRDefault="001D0EC2">
      <w:pPr>
        <w:adjustRightInd w:val="0"/>
        <w:snapToGrid w:val="0"/>
        <w:spacing w:line="288" w:lineRule="auto"/>
        <w:ind w:firstLineChars="200" w:firstLine="396"/>
        <w:jc w:val="left"/>
        <w:rPr>
          <w:rFonts w:ascii="宋体" w:hAnsi="宋体"/>
          <w:spacing w:val="-6"/>
          <w:sz w:val="21"/>
          <w:szCs w:val="21"/>
        </w:rPr>
      </w:pPr>
      <w:bookmarkStart w:id="35" w:name="_Hlk92273406"/>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w:t>
      </w:r>
      <w:r>
        <w:rPr>
          <w:rFonts w:ascii="宋体" w:hAnsi="宋体"/>
          <w:spacing w:val="-6"/>
          <w:sz w:val="21"/>
          <w:szCs w:val="21"/>
        </w:rPr>
        <w:t>个工作日内，以书面形式向采购人、采购代理机构提出质疑。</w:t>
      </w:r>
    </w:p>
    <w:bookmarkEnd w:id="35"/>
    <w:p w14:paraId="3402D239" w14:textId="77777777" w:rsidR="00A51A95" w:rsidRDefault="001D0EC2">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ascii="宋体" w:hAnsi="宋体" w:hint="eastAsia"/>
          <w:b/>
          <w:bCs/>
          <w:spacing w:val="-6"/>
          <w:sz w:val="21"/>
          <w:szCs w:val="21"/>
        </w:rPr>
        <w:t>投标人提出质疑应当提交质疑函和必要的证明材料，质疑函范本请到浙江政府采购网下载专区下载。质疑</w:t>
      </w:r>
      <w:proofErr w:type="gramStart"/>
      <w:r>
        <w:rPr>
          <w:rFonts w:ascii="宋体" w:hAnsi="宋体" w:hint="eastAsia"/>
          <w:b/>
          <w:bCs/>
          <w:spacing w:val="-6"/>
          <w:sz w:val="21"/>
          <w:szCs w:val="21"/>
        </w:rPr>
        <w:t>函应当</w:t>
      </w:r>
      <w:proofErr w:type="gramEnd"/>
      <w:r>
        <w:rPr>
          <w:rFonts w:ascii="宋体" w:hAnsi="宋体" w:hint="eastAsia"/>
          <w:b/>
          <w:bCs/>
          <w:spacing w:val="-6"/>
          <w:sz w:val="21"/>
          <w:szCs w:val="21"/>
        </w:rPr>
        <w:t>包括下列内容：</w:t>
      </w:r>
    </w:p>
    <w:p w14:paraId="6B47B30A"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）供应商的姓名或者</w:t>
      </w:r>
      <w:r>
        <w:rPr>
          <w:rFonts w:ascii="宋体" w:hAnsi="宋体" w:hint="eastAsia"/>
          <w:spacing w:val="-6"/>
          <w:sz w:val="21"/>
          <w:szCs w:val="21"/>
        </w:rPr>
        <w:t>名称、地址、邮编、联系人及联系电话；</w:t>
      </w:r>
    </w:p>
    <w:p w14:paraId="38AC7AC6"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）质疑项目的名称、编号；</w:t>
      </w:r>
    </w:p>
    <w:p w14:paraId="4BEEC663"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w:t>
      </w:r>
      <w:r>
        <w:rPr>
          <w:rFonts w:ascii="宋体" w:hAnsi="宋体" w:hint="eastAsia"/>
          <w:spacing w:val="-6"/>
          <w:sz w:val="21"/>
          <w:szCs w:val="21"/>
        </w:rPr>
        <w:t>3</w:t>
      </w:r>
      <w:r>
        <w:rPr>
          <w:rFonts w:ascii="宋体" w:hAnsi="宋体" w:hint="eastAsia"/>
          <w:spacing w:val="-6"/>
          <w:sz w:val="21"/>
          <w:szCs w:val="21"/>
        </w:rPr>
        <w:t>）具体、明确的质疑事项和与质疑事项相关的请求；</w:t>
      </w:r>
    </w:p>
    <w:p w14:paraId="223D903E"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）事实依据；</w:t>
      </w:r>
    </w:p>
    <w:p w14:paraId="2ED370EB"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）必要的法律依据；</w:t>
      </w:r>
    </w:p>
    <w:p w14:paraId="009FAB69"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）提出质疑的日期。</w:t>
      </w:r>
    </w:p>
    <w:p w14:paraId="087F8BED"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投标人为自然人的，应当由本人签名；投标人为法人或者其他组织的，应当由法定代表人、主要负责人，或者其授权代表签名或者盖章，并加盖公章。</w:t>
      </w:r>
    </w:p>
    <w:p w14:paraId="2027C018"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提出质疑的供应商应当是参与本项目招标活动的投标人。</w:t>
      </w:r>
      <w:r>
        <w:rPr>
          <w:rFonts w:ascii="宋体" w:hAnsi="宋体" w:hint="eastAsia"/>
          <w:b/>
          <w:spacing w:val="-6"/>
          <w:sz w:val="21"/>
          <w:szCs w:val="21"/>
        </w:rPr>
        <w:t>投标人在法定质疑期内应一次性提出针对同一采购程序环节的质疑。</w:t>
      </w:r>
    </w:p>
    <w:p w14:paraId="30011227" w14:textId="77777777" w:rsidR="00A51A95" w:rsidRDefault="001D0EC2">
      <w:pPr>
        <w:adjustRightInd w:val="0"/>
        <w:snapToGrid w:val="0"/>
        <w:spacing w:line="288" w:lineRule="auto"/>
        <w:rPr>
          <w:rFonts w:ascii="宋体" w:hAnsi="宋体" w:cs="宋体"/>
          <w:b/>
          <w:spacing w:val="-6"/>
          <w:kern w:val="0"/>
          <w:sz w:val="21"/>
          <w:szCs w:val="21"/>
        </w:rPr>
      </w:pPr>
      <w:bookmarkStart w:id="36" w:name="_Hlk92273111"/>
      <w:bookmarkStart w:id="37" w:name="_Hlk94018492"/>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w:t>
      </w:r>
      <w:r>
        <w:rPr>
          <w:rFonts w:ascii="宋体" w:hAnsi="宋体" w:cs="宋体" w:hint="eastAsia"/>
          <w:b/>
          <w:spacing w:val="-6"/>
          <w:kern w:val="0"/>
          <w:sz w:val="21"/>
          <w:szCs w:val="21"/>
        </w:rPr>
        <w:t>采购项目需要落实的政府采购政策</w:t>
      </w:r>
    </w:p>
    <w:p w14:paraId="3422318E" w14:textId="77777777" w:rsidR="00A51A95" w:rsidRDefault="001D0EC2">
      <w:pPr>
        <w:adjustRightInd w:val="0"/>
        <w:snapToGrid w:val="0"/>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D3EC71" w14:textId="77777777" w:rsidR="00A51A95" w:rsidRDefault="001D0EC2">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2.</w:t>
      </w:r>
      <w:r>
        <w:rPr>
          <w:rFonts w:ascii="宋体" w:hAnsi="宋体"/>
          <w:b/>
          <w:bCs/>
          <w:spacing w:val="-6"/>
          <w:sz w:val="21"/>
          <w:szCs w:val="21"/>
        </w:rPr>
        <w:t>支持绿色发展</w:t>
      </w:r>
    </w:p>
    <w:p w14:paraId="432270B2"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w:t>
      </w:r>
      <w:r>
        <w:rPr>
          <w:rFonts w:ascii="宋体" w:hAnsi="宋体"/>
          <w:spacing w:val="-6"/>
          <w:sz w:val="21"/>
          <w:szCs w:val="21"/>
        </w:rPr>
        <w:t>或强制采购。投标人须按招标文件要求提供相关产品认证证书。</w:t>
      </w:r>
    </w:p>
    <w:p w14:paraId="1B4A435B" w14:textId="77777777" w:rsidR="00A51A95" w:rsidRDefault="001D0EC2">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w:t>
      </w:r>
      <w:r>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0B06BE66"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修缮、装修类项目采购建材的，采购人应将绿色建筑和绿色建材性能、指标等作为实质性条件纳入招标文件和合同。</w:t>
      </w:r>
    </w:p>
    <w:p w14:paraId="1CC2F558"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w:t>
      </w:r>
      <w:r>
        <w:rPr>
          <w:rFonts w:ascii="宋体" w:hAnsi="宋体"/>
          <w:spacing w:val="-6"/>
          <w:sz w:val="21"/>
          <w:szCs w:val="21"/>
        </w:rPr>
        <w:t>府采购需求标准（试行）》。</w:t>
      </w:r>
    </w:p>
    <w:p w14:paraId="7E4B03D6" w14:textId="77777777" w:rsidR="00A51A95" w:rsidRDefault="001D0EC2">
      <w:pPr>
        <w:adjustRightInd w:val="0"/>
        <w:snapToGrid w:val="0"/>
        <w:spacing w:line="288" w:lineRule="auto"/>
        <w:ind w:firstLineChars="200" w:firstLine="398"/>
        <w:jc w:val="left"/>
        <w:rPr>
          <w:rFonts w:ascii="宋体" w:hAnsi="宋体"/>
          <w:b/>
          <w:bCs/>
          <w:spacing w:val="-6"/>
          <w:sz w:val="21"/>
          <w:szCs w:val="21"/>
        </w:rPr>
      </w:pPr>
      <w:r>
        <w:rPr>
          <w:rFonts w:ascii="宋体" w:hAnsi="宋体"/>
          <w:b/>
          <w:bCs/>
          <w:spacing w:val="-6"/>
          <w:sz w:val="21"/>
          <w:szCs w:val="21"/>
        </w:rPr>
        <w:t>3.</w:t>
      </w:r>
      <w:r>
        <w:rPr>
          <w:rFonts w:ascii="宋体" w:hAnsi="宋体"/>
          <w:b/>
          <w:bCs/>
          <w:spacing w:val="-6"/>
          <w:sz w:val="21"/>
          <w:szCs w:val="21"/>
        </w:rPr>
        <w:t>支持中小企业发展</w:t>
      </w:r>
    </w:p>
    <w:p w14:paraId="1EDF24E7"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19764A4"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符合中小企业划分标准的个体工商户，在政府采购活动中视同中小企业。</w:t>
      </w:r>
    </w:p>
    <w:p w14:paraId="57FCE6A8"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在政府采购活动中，投标人提供的货物、工程或者服务符合下列情形的，享受中小企业扶持政策：</w:t>
      </w:r>
    </w:p>
    <w:p w14:paraId="1C299745"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29CFC8D"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在货物采购项目中，投标人提供的货物既有中小企业制造货物，也有大型企业制造货物的，不享受中小企业扶持政策。</w:t>
      </w:r>
    </w:p>
    <w:p w14:paraId="5B914F77"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以联合体形</w:t>
      </w:r>
      <w:proofErr w:type="gramStart"/>
      <w:r>
        <w:rPr>
          <w:rFonts w:ascii="宋体" w:hAnsi="宋体" w:hint="eastAsia"/>
          <w:spacing w:val="-6"/>
          <w:sz w:val="21"/>
          <w:szCs w:val="21"/>
        </w:rPr>
        <w:t>式参加</w:t>
      </w:r>
      <w:proofErr w:type="gramEnd"/>
      <w:r>
        <w:rPr>
          <w:rFonts w:ascii="宋体" w:hAnsi="宋体" w:hint="eastAsia"/>
          <w:spacing w:val="-6"/>
          <w:sz w:val="21"/>
          <w:szCs w:val="21"/>
        </w:rPr>
        <w:t>政府采购活动，联合体各方均为中小企业的，联合体视同中小企业。其中，联合体各方均为小</w:t>
      </w:r>
      <w:proofErr w:type="gramStart"/>
      <w:r>
        <w:rPr>
          <w:rFonts w:ascii="宋体" w:hAnsi="宋体" w:hint="eastAsia"/>
          <w:spacing w:val="-6"/>
          <w:sz w:val="21"/>
          <w:szCs w:val="21"/>
        </w:rPr>
        <w:t>微企业</w:t>
      </w:r>
      <w:proofErr w:type="gramEnd"/>
      <w:r>
        <w:rPr>
          <w:rFonts w:ascii="宋体" w:hAnsi="宋体" w:hint="eastAsia"/>
          <w:spacing w:val="-6"/>
          <w:sz w:val="21"/>
          <w:szCs w:val="21"/>
        </w:rPr>
        <w:t>的，联合体视同小微企业。</w:t>
      </w:r>
    </w:p>
    <w:p w14:paraId="70A26272"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w:t>
      </w:r>
      <w:r>
        <w:rPr>
          <w:rFonts w:ascii="宋体" w:hAnsi="宋体"/>
          <w:spacing w:val="-6"/>
          <w:sz w:val="21"/>
          <w:szCs w:val="21"/>
        </w:rPr>
        <w:t>10%</w:t>
      </w:r>
      <w:r>
        <w:rPr>
          <w:rFonts w:ascii="宋体" w:hAnsi="宋体"/>
          <w:spacing w:val="-6"/>
          <w:sz w:val="21"/>
          <w:szCs w:val="21"/>
        </w:rPr>
        <w:t>的扣除，用扣除后的价格参与评审。接受大中型企业与小</w:t>
      </w:r>
      <w:proofErr w:type="gramStart"/>
      <w:r>
        <w:rPr>
          <w:rFonts w:ascii="宋体" w:hAnsi="宋体"/>
          <w:spacing w:val="-6"/>
          <w:sz w:val="21"/>
          <w:szCs w:val="21"/>
        </w:rPr>
        <w:t>微企业</w:t>
      </w:r>
      <w:proofErr w:type="gramEnd"/>
      <w:r>
        <w:rPr>
          <w:rFonts w:ascii="宋体" w:hAnsi="宋体"/>
          <w:spacing w:val="-6"/>
          <w:sz w:val="21"/>
          <w:szCs w:val="21"/>
        </w:rPr>
        <w:t>组成联合体或者允许大中型企业向一家或者多家小</w:t>
      </w:r>
      <w:proofErr w:type="gramStart"/>
      <w:r>
        <w:rPr>
          <w:rFonts w:ascii="宋体" w:hAnsi="宋体"/>
          <w:spacing w:val="-6"/>
          <w:sz w:val="21"/>
          <w:szCs w:val="21"/>
        </w:rPr>
        <w:t>微企业</w:t>
      </w:r>
      <w:proofErr w:type="gramEnd"/>
      <w:r>
        <w:rPr>
          <w:rFonts w:ascii="宋体" w:hAnsi="宋体"/>
          <w:spacing w:val="-6"/>
          <w:sz w:val="21"/>
          <w:szCs w:val="21"/>
        </w:rPr>
        <w:t>分包的政府采购货物或服务项目，对于联合协议或者分包意向协议约定小</w:t>
      </w:r>
      <w:proofErr w:type="gramStart"/>
      <w:r>
        <w:rPr>
          <w:rFonts w:ascii="宋体" w:hAnsi="宋体"/>
          <w:spacing w:val="-6"/>
          <w:sz w:val="21"/>
          <w:szCs w:val="21"/>
        </w:rPr>
        <w:t>微企业</w:t>
      </w:r>
      <w:proofErr w:type="gramEnd"/>
      <w:r>
        <w:rPr>
          <w:rFonts w:ascii="宋体" w:hAnsi="宋体"/>
          <w:spacing w:val="-6"/>
          <w:sz w:val="21"/>
          <w:szCs w:val="21"/>
        </w:rPr>
        <w:t>的合同份额占到合同总金额</w:t>
      </w:r>
      <w:r>
        <w:rPr>
          <w:rFonts w:ascii="宋体" w:hAnsi="宋体"/>
          <w:spacing w:val="-6"/>
          <w:sz w:val="21"/>
          <w:szCs w:val="21"/>
        </w:rPr>
        <w:t>30%</w:t>
      </w:r>
      <w:r>
        <w:rPr>
          <w:rFonts w:ascii="宋体" w:hAnsi="宋体"/>
          <w:spacing w:val="-6"/>
          <w:sz w:val="21"/>
          <w:szCs w:val="21"/>
        </w:rPr>
        <w:t>以上的，对联合体或者大中型企业的报价给予</w:t>
      </w:r>
      <w:r>
        <w:rPr>
          <w:rFonts w:ascii="宋体" w:hAnsi="宋体"/>
          <w:spacing w:val="-6"/>
          <w:sz w:val="21"/>
          <w:szCs w:val="21"/>
        </w:rPr>
        <w:t>3%</w:t>
      </w:r>
      <w:r>
        <w:rPr>
          <w:rFonts w:ascii="宋体" w:hAnsi="宋体"/>
          <w:spacing w:val="-6"/>
          <w:sz w:val="21"/>
          <w:szCs w:val="21"/>
        </w:rPr>
        <w:t>的扣除，用扣除后的价格参加评审。组成联合体或者接受分包的小</w:t>
      </w:r>
      <w:proofErr w:type="gramStart"/>
      <w:r>
        <w:rPr>
          <w:rFonts w:ascii="宋体" w:hAnsi="宋体"/>
          <w:spacing w:val="-6"/>
          <w:sz w:val="21"/>
          <w:szCs w:val="21"/>
        </w:rPr>
        <w:t>微企业</w:t>
      </w:r>
      <w:proofErr w:type="gramEnd"/>
      <w:r>
        <w:rPr>
          <w:rFonts w:ascii="宋体" w:hAnsi="宋体"/>
          <w:spacing w:val="-6"/>
          <w:sz w:val="21"/>
          <w:szCs w:val="21"/>
        </w:rPr>
        <w:t>与联合体内其他企业、分包企业之间存在直接控</w:t>
      </w:r>
      <w:r>
        <w:rPr>
          <w:rFonts w:ascii="宋体" w:hAnsi="宋体" w:hint="eastAsia"/>
          <w:spacing w:val="-6"/>
          <w:sz w:val="21"/>
          <w:szCs w:val="21"/>
        </w:rPr>
        <w:t>股、管理</w:t>
      </w:r>
      <w:r>
        <w:rPr>
          <w:rFonts w:ascii="宋体" w:hAnsi="宋体" w:hint="eastAsia"/>
          <w:spacing w:val="-6"/>
          <w:sz w:val="21"/>
          <w:szCs w:val="21"/>
        </w:rPr>
        <w:t>关系的，不享受价格扣除优惠政策。</w:t>
      </w:r>
    </w:p>
    <w:p w14:paraId="20A79492" w14:textId="77777777" w:rsidR="00A51A95" w:rsidRDefault="001D0EC2">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w:t>
      </w:r>
      <w:r>
        <w:rPr>
          <w:rFonts w:ascii="宋体" w:hAnsi="宋体"/>
          <w:spacing w:val="-6"/>
          <w:sz w:val="21"/>
          <w:szCs w:val="21"/>
          <w:u w:val="single"/>
        </w:rPr>
        <w:t>2017</w:t>
      </w:r>
      <w:r>
        <w:rPr>
          <w:rFonts w:ascii="宋体" w:hAnsi="宋体"/>
          <w:spacing w:val="-6"/>
          <w:sz w:val="21"/>
          <w:szCs w:val="21"/>
          <w:u w:val="single"/>
        </w:rPr>
        <w:t>〕</w:t>
      </w:r>
      <w:r>
        <w:rPr>
          <w:rFonts w:ascii="宋体" w:hAnsi="宋体"/>
          <w:spacing w:val="-6"/>
          <w:sz w:val="21"/>
          <w:szCs w:val="21"/>
          <w:u w:val="single"/>
        </w:rPr>
        <w:t>141</w:t>
      </w:r>
      <w:r>
        <w:rPr>
          <w:rFonts w:ascii="宋体" w:hAnsi="宋体"/>
          <w:spacing w:val="-6"/>
          <w:sz w:val="21"/>
          <w:szCs w:val="21"/>
          <w:u w:val="single"/>
        </w:rPr>
        <w:t>号）规定的条件并提供《残疾人福利性单位声明函》的残疾人福利性单位视同小型、微型企业；</w:t>
      </w:r>
    </w:p>
    <w:p w14:paraId="57FB60E8" w14:textId="77777777" w:rsidR="00A51A95" w:rsidRDefault="001D0EC2">
      <w:pPr>
        <w:adjustRightInd w:val="0"/>
        <w:snapToGrid w:val="0"/>
        <w:spacing w:line="288" w:lineRule="auto"/>
        <w:ind w:firstLineChars="200" w:firstLine="396"/>
        <w:jc w:val="left"/>
        <w:rPr>
          <w:rFonts w:ascii="宋体" w:hAnsi="宋体"/>
          <w:spacing w:val="-6"/>
          <w:sz w:val="21"/>
          <w:szCs w:val="21"/>
          <w:u w:val="single"/>
        </w:rPr>
      </w:pPr>
      <w:r>
        <w:rPr>
          <w:rFonts w:ascii="宋体" w:hAnsi="宋体"/>
          <w:spacing w:val="-6"/>
          <w:sz w:val="21"/>
          <w:szCs w:val="21"/>
          <w:u w:val="single"/>
        </w:rPr>
        <w:lastRenderedPageBreak/>
        <w:t>符合《关于政府采购支持监狱企业发展有关问题的通知》（财库</w:t>
      </w:r>
      <w:r>
        <w:rPr>
          <w:rFonts w:ascii="宋体" w:hAnsi="宋体"/>
          <w:spacing w:val="-6"/>
          <w:sz w:val="21"/>
          <w:szCs w:val="21"/>
          <w:u w:val="single"/>
        </w:rPr>
        <w:t>[2014]68</w:t>
      </w:r>
      <w:r>
        <w:rPr>
          <w:rFonts w:ascii="宋体" w:hAnsi="宋体"/>
          <w:spacing w:val="-6"/>
          <w:sz w:val="21"/>
          <w:szCs w:val="21"/>
          <w:u w:val="single"/>
        </w:rPr>
        <w:t>号）规定的监狱企业并提供由省级以上监狱管理局、戒毒管理局（含新疆生产建设兵团）出具的属于监狱企业证明文件的，视同为小型、微型企业。</w:t>
      </w:r>
    </w:p>
    <w:p w14:paraId="61C18324"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可享受中小企业扶持政策的投标人应按照招标文件格式要求提供《中小企业声明函》，投标人提供的《中小企业声明函》与实际情况不符</w:t>
      </w:r>
      <w:r>
        <w:rPr>
          <w:rFonts w:ascii="宋体" w:hAnsi="宋体"/>
          <w:spacing w:val="-6"/>
          <w:sz w:val="21"/>
          <w:szCs w:val="21"/>
        </w:rPr>
        <w:t>的，不享受中小企业扶持政策。声明内容不实的，属于提供虚假材料谋取中标、成交的，依法承担法律责任。</w:t>
      </w:r>
    </w:p>
    <w:p w14:paraId="57D0D445"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中小企业享受扶持政策获得政府采购合同的，小</w:t>
      </w:r>
      <w:proofErr w:type="gramStart"/>
      <w:r>
        <w:rPr>
          <w:rFonts w:ascii="宋体" w:hAnsi="宋体"/>
          <w:spacing w:val="-6"/>
          <w:sz w:val="21"/>
          <w:szCs w:val="21"/>
        </w:rPr>
        <w:t>微企业</w:t>
      </w:r>
      <w:proofErr w:type="gramEnd"/>
      <w:r>
        <w:rPr>
          <w:rFonts w:ascii="宋体" w:hAnsi="宋体"/>
          <w:spacing w:val="-6"/>
          <w:sz w:val="21"/>
          <w:szCs w:val="21"/>
        </w:rPr>
        <w:t>不得将合同分包给大中型企业，中型企业不得将合同分包给大型企业。</w:t>
      </w:r>
      <w:bookmarkEnd w:id="36"/>
    </w:p>
    <w:p w14:paraId="016C2CE4" w14:textId="77777777" w:rsidR="00A51A95" w:rsidRDefault="001D0EC2">
      <w:pPr>
        <w:adjustRightInd w:val="0"/>
        <w:snapToGrid w:val="0"/>
        <w:spacing w:line="288" w:lineRule="auto"/>
        <w:ind w:firstLineChars="200" w:firstLine="396"/>
        <w:jc w:val="left"/>
        <w:rPr>
          <w:rFonts w:ascii="宋体" w:hAnsi="宋体"/>
          <w:spacing w:val="-6"/>
          <w:sz w:val="21"/>
          <w:szCs w:val="21"/>
        </w:rPr>
      </w:pPr>
      <w:proofErr w:type="gramStart"/>
      <w:r>
        <w:rPr>
          <w:rFonts w:ascii="宋体" w:hAnsi="宋体" w:hint="eastAsia"/>
          <w:spacing w:val="-6"/>
          <w:sz w:val="21"/>
          <w:szCs w:val="21"/>
        </w:rPr>
        <w:t>除财库</w:t>
      </w:r>
      <w:proofErr w:type="gramEnd"/>
      <w:r>
        <w:rPr>
          <w:rFonts w:ascii="宋体" w:hAnsi="宋体"/>
          <w:spacing w:val="-6"/>
          <w:sz w:val="21"/>
          <w:szCs w:val="21"/>
        </w:rPr>
        <w:t>《政府采购促进中小企业发展管理办法》</w:t>
      </w:r>
      <w:r>
        <w:rPr>
          <w:rFonts w:ascii="宋体" w:hAnsi="宋体" w:hint="eastAsia"/>
          <w:spacing w:val="-6"/>
          <w:sz w:val="21"/>
          <w:szCs w:val="21"/>
        </w:rPr>
        <w:t>（财库〔</w:t>
      </w:r>
      <w:r>
        <w:rPr>
          <w:rFonts w:ascii="宋体" w:hAnsi="宋体"/>
          <w:spacing w:val="-6"/>
          <w:sz w:val="21"/>
          <w:szCs w:val="21"/>
        </w:rPr>
        <w:t>2020</w:t>
      </w:r>
      <w:r>
        <w:rPr>
          <w:rFonts w:ascii="宋体" w:hAnsi="宋体"/>
          <w:spacing w:val="-6"/>
          <w:sz w:val="21"/>
          <w:szCs w:val="21"/>
        </w:rPr>
        <w:t>〕</w:t>
      </w:r>
      <w:r>
        <w:rPr>
          <w:rFonts w:ascii="宋体" w:hAnsi="宋体"/>
          <w:spacing w:val="-6"/>
          <w:sz w:val="21"/>
          <w:szCs w:val="21"/>
        </w:rPr>
        <w:t>46</w:t>
      </w:r>
      <w:r>
        <w:rPr>
          <w:rFonts w:ascii="宋体" w:hAnsi="宋体"/>
          <w:spacing w:val="-6"/>
          <w:sz w:val="21"/>
          <w:szCs w:val="21"/>
        </w:rPr>
        <w:t>号</w:t>
      </w:r>
      <w:r>
        <w:rPr>
          <w:rFonts w:ascii="宋体" w:hAnsi="宋体" w:hint="eastAsia"/>
          <w:spacing w:val="-6"/>
          <w:sz w:val="21"/>
          <w:szCs w:val="21"/>
        </w:rPr>
        <w:t>）、</w:t>
      </w:r>
      <w:r>
        <w:rPr>
          <w:rFonts w:ascii="宋体" w:hAnsi="宋体"/>
          <w:spacing w:val="-6"/>
          <w:sz w:val="21"/>
          <w:szCs w:val="21"/>
        </w:rPr>
        <w:t>《关于促进残疾人就业政府采购政策的通知》（财库〔</w:t>
      </w:r>
      <w:r>
        <w:rPr>
          <w:rFonts w:ascii="宋体" w:hAnsi="宋体"/>
          <w:spacing w:val="-6"/>
          <w:sz w:val="21"/>
          <w:szCs w:val="21"/>
        </w:rPr>
        <w:t>2017</w:t>
      </w:r>
      <w:r>
        <w:rPr>
          <w:rFonts w:ascii="宋体" w:hAnsi="宋体"/>
          <w:spacing w:val="-6"/>
          <w:sz w:val="21"/>
          <w:szCs w:val="21"/>
        </w:rPr>
        <w:t>〕</w:t>
      </w:r>
      <w:r>
        <w:rPr>
          <w:rFonts w:ascii="宋体" w:hAnsi="宋体"/>
          <w:spacing w:val="-6"/>
          <w:sz w:val="21"/>
          <w:szCs w:val="21"/>
        </w:rPr>
        <w:t>141</w:t>
      </w:r>
      <w:r>
        <w:rPr>
          <w:rFonts w:ascii="宋体" w:hAnsi="宋体"/>
          <w:spacing w:val="-6"/>
          <w:sz w:val="21"/>
          <w:szCs w:val="21"/>
        </w:rPr>
        <w:t>号）</w:t>
      </w:r>
      <w:r>
        <w:rPr>
          <w:rFonts w:ascii="宋体" w:hAnsi="宋体" w:hint="eastAsia"/>
          <w:spacing w:val="-6"/>
          <w:sz w:val="21"/>
          <w:szCs w:val="21"/>
        </w:rPr>
        <w:t>、</w:t>
      </w:r>
      <w:r>
        <w:rPr>
          <w:rFonts w:ascii="宋体" w:hAnsi="宋体"/>
          <w:spacing w:val="-6"/>
          <w:sz w:val="21"/>
          <w:szCs w:val="21"/>
        </w:rPr>
        <w:t>《关于政府采购支持监狱企业发展有关问题的通知》（财库</w:t>
      </w:r>
      <w:r>
        <w:rPr>
          <w:rFonts w:ascii="宋体" w:hAnsi="宋体"/>
          <w:spacing w:val="-6"/>
          <w:sz w:val="21"/>
          <w:szCs w:val="21"/>
        </w:rPr>
        <w:t>[2014]68</w:t>
      </w:r>
      <w:r>
        <w:rPr>
          <w:rFonts w:ascii="宋体" w:hAnsi="宋体"/>
          <w:spacing w:val="-6"/>
          <w:sz w:val="21"/>
          <w:szCs w:val="21"/>
        </w:rPr>
        <w:t>号）规定企业类型以外的供应商不享受中小企业扶持政策</w:t>
      </w:r>
      <w:r>
        <w:rPr>
          <w:rFonts w:ascii="宋体" w:hAnsi="宋体" w:hint="eastAsia"/>
          <w:spacing w:val="-6"/>
          <w:sz w:val="21"/>
          <w:szCs w:val="21"/>
        </w:rPr>
        <w:t>。</w:t>
      </w:r>
    </w:p>
    <w:bookmarkEnd w:id="37"/>
    <w:p w14:paraId="2E02E7CB" w14:textId="77777777" w:rsidR="00A51A95" w:rsidRDefault="001D0EC2">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40831CBB"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00F209F1"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投标邀请</w:t>
      </w:r>
    </w:p>
    <w:p w14:paraId="60740FCE"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采购需求</w:t>
      </w:r>
    </w:p>
    <w:p w14:paraId="5F8F46F3"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投标人须知</w:t>
      </w:r>
    </w:p>
    <w:p w14:paraId="16A1B9E9"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评标方法及评分标准</w:t>
      </w:r>
    </w:p>
    <w:p w14:paraId="5565ED1F"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4246910F"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投标文件格式</w:t>
      </w:r>
    </w:p>
    <w:p w14:paraId="2837BB47"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本项目招标文件的澄清、答复、修改、补充的内容</w:t>
      </w:r>
    </w:p>
    <w:p w14:paraId="7D184990" w14:textId="77777777" w:rsidR="00A51A95" w:rsidRDefault="001D0EC2">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7CB110D"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3459DD64"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768F0B9C"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w:t>
      </w:r>
      <w:r>
        <w:rPr>
          <w:rFonts w:hAnsi="宋体"/>
          <w:spacing w:val="-6"/>
          <w:sz w:val="21"/>
          <w:szCs w:val="21"/>
        </w:rPr>
        <w:t>改的内容为招标文件的组成部分。</w:t>
      </w:r>
    </w:p>
    <w:p w14:paraId="68BD480B"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w:t>
      </w:r>
      <w:r>
        <w:rPr>
          <w:rFonts w:hAnsi="宋体" w:hint="eastAsia"/>
          <w:spacing w:val="-6"/>
          <w:sz w:val="21"/>
          <w:szCs w:val="21"/>
        </w:rPr>
        <w:t>15</w:t>
      </w:r>
      <w:r>
        <w:rPr>
          <w:rFonts w:hAnsi="宋体" w:hint="eastAsia"/>
          <w:spacing w:val="-6"/>
          <w:sz w:val="21"/>
          <w:szCs w:val="21"/>
        </w:rPr>
        <w:t>日前，以书面形式通知所有获取招标文件的潜在投标人；不足</w:t>
      </w:r>
      <w:r>
        <w:rPr>
          <w:rFonts w:hAnsi="宋体" w:hint="eastAsia"/>
          <w:spacing w:val="-6"/>
          <w:sz w:val="21"/>
          <w:szCs w:val="21"/>
        </w:rPr>
        <w:t>15</w:t>
      </w:r>
      <w:r>
        <w:rPr>
          <w:rFonts w:hAnsi="宋体" w:hint="eastAsia"/>
          <w:spacing w:val="-6"/>
          <w:sz w:val="21"/>
          <w:szCs w:val="21"/>
        </w:rPr>
        <w:t>日的，采购人或者采购代理机构会顺延提交投标文件的截止时间。</w:t>
      </w:r>
    </w:p>
    <w:p w14:paraId="4081CF3F"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4EF88A63" w14:textId="77777777" w:rsidR="00A51A95" w:rsidRDefault="001D0EC2">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2FE1E463"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08037D70"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08EFF281" w14:textId="77777777" w:rsidR="00A51A95" w:rsidRDefault="001D0EC2">
      <w:pPr>
        <w:pStyle w:val="ab"/>
        <w:adjustRightInd w:val="0"/>
        <w:snapToGrid w:val="0"/>
        <w:spacing w:line="288" w:lineRule="auto"/>
        <w:ind w:firstLineChars="200" w:firstLine="398"/>
        <w:jc w:val="left"/>
        <w:rPr>
          <w:rFonts w:hAnsi="宋体"/>
          <w:b/>
          <w:spacing w:val="-6"/>
          <w:sz w:val="21"/>
          <w:szCs w:val="21"/>
        </w:rPr>
      </w:pPr>
      <w:r>
        <w:rPr>
          <w:rFonts w:hAnsi="宋体" w:hint="eastAsia"/>
          <w:b/>
          <w:spacing w:val="-6"/>
          <w:sz w:val="21"/>
          <w:szCs w:val="21"/>
        </w:rPr>
        <w:t>多</w:t>
      </w:r>
      <w:proofErr w:type="gramStart"/>
      <w:r>
        <w:rPr>
          <w:rFonts w:hAnsi="宋体" w:hint="eastAsia"/>
          <w:b/>
          <w:spacing w:val="-6"/>
          <w:sz w:val="21"/>
          <w:szCs w:val="21"/>
        </w:rPr>
        <w:t>标项项目</w:t>
      </w:r>
      <w:proofErr w:type="gramEnd"/>
      <w:r>
        <w:rPr>
          <w:rFonts w:hAnsi="宋体" w:hint="eastAsia"/>
          <w:b/>
          <w:spacing w:val="-6"/>
          <w:sz w:val="21"/>
          <w:szCs w:val="21"/>
        </w:rPr>
        <w:t>建议</w:t>
      </w:r>
      <w:proofErr w:type="gramStart"/>
      <w:r>
        <w:rPr>
          <w:rFonts w:hAnsi="宋体" w:hint="eastAsia"/>
          <w:b/>
          <w:spacing w:val="-6"/>
          <w:sz w:val="21"/>
          <w:szCs w:val="21"/>
        </w:rPr>
        <w:t>按标项分别</w:t>
      </w:r>
      <w:proofErr w:type="gramEnd"/>
      <w:r>
        <w:rPr>
          <w:rFonts w:hAnsi="宋体" w:hint="eastAsia"/>
          <w:b/>
          <w:spacing w:val="-6"/>
          <w:sz w:val="21"/>
          <w:szCs w:val="21"/>
        </w:rPr>
        <w:t>制作。</w:t>
      </w:r>
    </w:p>
    <w:p w14:paraId="7836F6E8"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投标文件组成：详见“第六章</w:t>
      </w:r>
      <w:r>
        <w:rPr>
          <w:rFonts w:ascii="宋体" w:hAnsi="宋体"/>
          <w:spacing w:val="-6"/>
          <w:sz w:val="21"/>
          <w:szCs w:val="21"/>
        </w:rPr>
        <w:t xml:space="preserve">  </w:t>
      </w:r>
      <w:r>
        <w:rPr>
          <w:rFonts w:ascii="宋体" w:hAnsi="宋体"/>
          <w:spacing w:val="-6"/>
          <w:sz w:val="21"/>
          <w:szCs w:val="21"/>
        </w:rPr>
        <w:t>投标文件格式</w:t>
      </w:r>
      <w:r>
        <w:rPr>
          <w:rFonts w:ascii="宋体" w:hAnsi="宋体" w:hint="eastAsia"/>
          <w:spacing w:val="-6"/>
          <w:sz w:val="21"/>
          <w:szCs w:val="21"/>
        </w:rPr>
        <w:t>”目录</w:t>
      </w:r>
    </w:p>
    <w:p w14:paraId="6FAB1D63"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12934997" w14:textId="77777777" w:rsidR="00A51A95" w:rsidRDefault="001D0EC2">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w:t>
      </w:r>
      <w:r>
        <w:rPr>
          <w:rFonts w:ascii="宋体" w:hAnsi="宋体" w:hint="eastAsia"/>
          <w:b/>
          <w:spacing w:val="-6"/>
          <w:sz w:val="21"/>
          <w:szCs w:val="21"/>
        </w:rPr>
        <w:t>“正本”</w:t>
      </w:r>
      <w:r>
        <w:rPr>
          <w:rFonts w:ascii="宋体" w:hAnsi="宋体" w:hint="eastAsia"/>
          <w:b/>
          <w:spacing w:val="-6"/>
          <w:sz w:val="21"/>
          <w:szCs w:val="21"/>
        </w:rPr>
        <w:t>、“副本”字样。</w:t>
      </w:r>
    </w:p>
    <w:p w14:paraId="377AEB9D" w14:textId="77777777" w:rsidR="00A51A95" w:rsidRDefault="001D0EC2">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01ADC400" w14:textId="77777777" w:rsidR="00A51A95" w:rsidRDefault="001D0EC2">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0244DEF0" w14:textId="77777777" w:rsidR="00A51A95" w:rsidRDefault="001D0EC2">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272953BD"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777E4D1F"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w:t>
      </w:r>
      <w:r>
        <w:rPr>
          <w:rFonts w:ascii="宋体" w:hAnsi="宋体" w:hint="eastAsia"/>
          <w:spacing w:val="-6"/>
          <w:sz w:val="21"/>
          <w:szCs w:val="21"/>
        </w:rPr>
        <w:t>盖章、密封后，作为投标文件的组成部分</w:t>
      </w:r>
      <w:r>
        <w:rPr>
          <w:rFonts w:ascii="宋体" w:hAnsi="宋体"/>
          <w:spacing w:val="-6"/>
          <w:sz w:val="21"/>
          <w:szCs w:val="21"/>
        </w:rPr>
        <w:t>。</w:t>
      </w:r>
    </w:p>
    <w:p w14:paraId="4361A429"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13E38327"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投标人应按本招标文件规定的格式和顺序编制、装订投标文件，投标文件内容不完整、编排混乱导致投标文件被误读、漏读或者查找不到相关内容的，是投标人的责任。</w:t>
      </w:r>
    </w:p>
    <w:p w14:paraId="1A2B22DF"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03E5853B"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1734CF19"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签名并加盖公章。投标文件因字迹潦草或表达不清所引起的后果由投标人负责。</w:t>
      </w:r>
    </w:p>
    <w:p w14:paraId="5FF9C16E" w14:textId="77777777" w:rsidR="00A51A95" w:rsidRDefault="001D0EC2">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0B7E8084"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0F14FC7B"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3326BAD3" w14:textId="77777777" w:rsidR="00A51A95" w:rsidRDefault="001D0EC2">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报价应按招标文件要求的格式编制、填写报价内容（可自行增行），未按招标文件要求编制、填写的投标文件可能被拒绝；</w:t>
      </w:r>
    </w:p>
    <w:p w14:paraId="6FD9F6B5" w14:textId="77777777" w:rsidR="00A51A95" w:rsidRDefault="001D0EC2">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以人民币报价；</w:t>
      </w:r>
    </w:p>
    <w:p w14:paraId="17DA7797" w14:textId="77777777" w:rsidR="00A51A95" w:rsidRDefault="001D0EC2">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投标报价是履行合同的最终价格，有关本项目实施所涉及的一切费用均计入报价；</w:t>
      </w:r>
    </w:p>
    <w:p w14:paraId="332A9CD2" w14:textId="77777777" w:rsidR="00A51A95" w:rsidRDefault="001D0EC2">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投标文件只允许有一个报价，有选择的报价将不予接受。</w:t>
      </w:r>
    </w:p>
    <w:p w14:paraId="04CEEA47" w14:textId="77777777" w:rsidR="00A51A95" w:rsidRDefault="001D0EC2">
      <w:pPr>
        <w:adjustRightInd w:val="0"/>
        <w:snapToGrid w:val="0"/>
        <w:spacing w:line="288" w:lineRule="auto"/>
        <w:ind w:firstLineChars="200" w:firstLine="420"/>
        <w:jc w:val="left"/>
        <w:rPr>
          <w:rFonts w:ascii="宋体" w:hAnsi="宋体" w:cs="宋体"/>
          <w:sz w:val="21"/>
          <w:szCs w:val="21"/>
        </w:rPr>
      </w:pPr>
      <w:bookmarkStart w:id="38" w:name="_Hlk94018664"/>
      <w:r>
        <w:rPr>
          <w:rFonts w:ascii="宋体" w:hAnsi="宋体" w:cs="宋体" w:hint="eastAsia"/>
          <w:sz w:val="21"/>
          <w:szCs w:val="21"/>
        </w:rPr>
        <w:t>▲</w:t>
      </w:r>
      <w:r>
        <w:rPr>
          <w:rFonts w:ascii="宋体" w:hAnsi="宋体" w:cs="宋体" w:hint="eastAsia"/>
          <w:sz w:val="21"/>
          <w:szCs w:val="21"/>
        </w:rPr>
        <w:t>5</w:t>
      </w:r>
      <w:r>
        <w:rPr>
          <w:rFonts w:ascii="宋体" w:hAnsi="宋体" w:cs="宋体"/>
          <w:sz w:val="21"/>
          <w:szCs w:val="21"/>
        </w:rPr>
        <w:t>.</w:t>
      </w:r>
      <w:r>
        <w:rPr>
          <w:rFonts w:ascii="宋体" w:hAnsi="宋体" w:cs="宋体" w:hint="eastAsia"/>
          <w:sz w:val="21"/>
          <w:szCs w:val="21"/>
        </w:rPr>
        <w:t>采购人将以合同形式有偿取得货物或服务，不接受投标人给予的赠品、回</w:t>
      </w:r>
      <w:r>
        <w:rPr>
          <w:rFonts w:ascii="宋体" w:hAnsi="宋体" w:cs="宋体" w:hint="eastAsia"/>
          <w:sz w:val="21"/>
          <w:szCs w:val="21"/>
        </w:rPr>
        <w:t>扣或者与采购无关的其他商品、服务</w:t>
      </w:r>
      <w:r>
        <w:rPr>
          <w:rFonts w:ascii="宋体" w:hAnsi="宋体" w:cs="宋体"/>
          <w:sz w:val="21"/>
          <w:szCs w:val="21"/>
        </w:rPr>
        <w:t>。</w:t>
      </w:r>
    </w:p>
    <w:bookmarkEnd w:id="38"/>
    <w:p w14:paraId="10FE4BEF"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06B3D4C3"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p w14:paraId="3BF5F483" w14:textId="77777777" w:rsidR="00A51A95" w:rsidRDefault="001D0EC2">
      <w:pPr>
        <w:widowControl/>
        <w:jc w:val="left"/>
        <w:rPr>
          <w:rFonts w:ascii="宋体" w:hAnsi="宋体"/>
          <w:b/>
          <w:spacing w:val="-6"/>
          <w:sz w:val="21"/>
          <w:szCs w:val="21"/>
        </w:rPr>
      </w:pPr>
      <w:r>
        <w:rPr>
          <w:rFonts w:ascii="宋体" w:hAnsi="宋体"/>
          <w:b/>
          <w:spacing w:val="-6"/>
          <w:sz w:val="21"/>
          <w:szCs w:val="21"/>
        </w:rPr>
        <w:br w:type="page"/>
      </w:r>
    </w:p>
    <w:p w14:paraId="65B21DDA" w14:textId="77777777" w:rsidR="00A51A95" w:rsidRDefault="001D0EC2">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四、资格审查不通过、投标无效的情形</w:t>
      </w:r>
    </w:p>
    <w:p w14:paraId="7D303358" w14:textId="77777777" w:rsidR="00A51A95" w:rsidRDefault="001D0EC2">
      <w:pPr>
        <w:adjustRightInd w:val="0"/>
        <w:snapToGrid w:val="0"/>
        <w:spacing w:line="288" w:lineRule="auto"/>
        <w:ind w:firstLineChars="200" w:firstLine="420"/>
        <w:rPr>
          <w:rFonts w:ascii="宋体" w:hAnsi="宋体" w:cs="宋体"/>
          <w:sz w:val="21"/>
          <w:szCs w:val="21"/>
        </w:rPr>
      </w:pPr>
      <w:bookmarkStart w:id="39" w:name="_Hlk94018682"/>
      <w:r>
        <w:rPr>
          <w:rFonts w:ascii="宋体" w:hAnsi="宋体" w:cs="宋体" w:hint="eastAsia"/>
          <w:sz w:val="21"/>
          <w:szCs w:val="21"/>
        </w:rPr>
        <w:t>未响应招标文件“▲”标记条款要求的，投标无效。</w:t>
      </w:r>
      <w:bookmarkEnd w:id="39"/>
    </w:p>
    <w:p w14:paraId="3D2EC08A" w14:textId="77777777" w:rsidR="00A51A95" w:rsidRDefault="001D0EC2">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459D347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3AF38EC1"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）投标人不具备招标文件中规定的资格要求的；</w:t>
      </w:r>
    </w:p>
    <w:p w14:paraId="2CB858CF"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未按要求签署、盖章的；</w:t>
      </w:r>
    </w:p>
    <w:p w14:paraId="3733B6BF" w14:textId="77777777" w:rsidR="00A51A95" w:rsidRDefault="001D0EC2">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55F6840B"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6D347ED9"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）未提供或未按要求提供投标函</w:t>
      </w:r>
      <w:r>
        <w:rPr>
          <w:rFonts w:ascii="宋体" w:hAnsi="宋体"/>
          <w:spacing w:val="-6"/>
          <w:sz w:val="21"/>
          <w:szCs w:val="21"/>
        </w:rPr>
        <w:t>、</w:t>
      </w:r>
      <w:r>
        <w:rPr>
          <w:rFonts w:ascii="宋体" w:hAnsi="宋体" w:hint="eastAsia"/>
          <w:spacing w:val="-6"/>
          <w:sz w:val="21"/>
          <w:szCs w:val="21"/>
        </w:rPr>
        <w:t>法定代表人授权委托书；</w:t>
      </w:r>
    </w:p>
    <w:p w14:paraId="11F33768"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3AA14BE6"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）未提供或未如实提供采购</w:t>
      </w:r>
      <w:r>
        <w:rPr>
          <w:rFonts w:ascii="宋体" w:hAnsi="宋体"/>
          <w:spacing w:val="-6"/>
          <w:sz w:val="21"/>
          <w:szCs w:val="21"/>
        </w:rPr>
        <w:t>需求偏离表的；</w:t>
      </w:r>
    </w:p>
    <w:p w14:paraId="58E99C7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w:t>
      </w:r>
      <w:r>
        <w:rPr>
          <w:rFonts w:ascii="宋体" w:hAnsi="宋体"/>
          <w:spacing w:val="-6"/>
          <w:sz w:val="21"/>
          <w:szCs w:val="21"/>
        </w:rPr>
        <w:t>明显不符合招标文件</w:t>
      </w:r>
      <w:r>
        <w:rPr>
          <w:rFonts w:ascii="宋体" w:hAnsi="宋体" w:hint="eastAsia"/>
          <w:spacing w:val="-6"/>
          <w:sz w:val="21"/>
          <w:szCs w:val="21"/>
        </w:rPr>
        <w:t>要求，或</w:t>
      </w:r>
      <w:r>
        <w:rPr>
          <w:rFonts w:ascii="宋体" w:hAnsi="宋体" w:cs="宋体" w:hint="eastAsia"/>
          <w:sz w:val="21"/>
          <w:szCs w:val="21"/>
        </w:rPr>
        <w:t>负偏离达到规定数目的</w:t>
      </w:r>
      <w:r>
        <w:rPr>
          <w:rFonts w:ascii="宋体" w:hAnsi="宋体"/>
          <w:spacing w:val="-6"/>
          <w:sz w:val="21"/>
          <w:szCs w:val="21"/>
        </w:rPr>
        <w:t>；</w:t>
      </w:r>
    </w:p>
    <w:p w14:paraId="15240F8B"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6</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23751593"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）投标文件含有采购人不能接受的附加条件的；</w:t>
      </w:r>
    </w:p>
    <w:p w14:paraId="5DC96637"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）法律、法规和招标文件规定的其他无效情形。</w:t>
      </w:r>
    </w:p>
    <w:p w14:paraId="12634691" w14:textId="77777777" w:rsidR="00A51A95" w:rsidRDefault="001D0EC2">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b/>
          <w:spacing w:val="-6"/>
          <w:sz w:val="21"/>
          <w:szCs w:val="21"/>
        </w:rPr>
        <w:t>在报价</w:t>
      </w:r>
      <w:r>
        <w:rPr>
          <w:rFonts w:ascii="宋体" w:hAnsi="宋体"/>
          <w:b/>
          <w:spacing w:val="-6"/>
          <w:sz w:val="21"/>
          <w:szCs w:val="21"/>
        </w:rPr>
        <w:t>评审时，如发现下列情形之一的，投标文件将被视为无效：</w:t>
      </w:r>
    </w:p>
    <w:p w14:paraId="0596E273"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）报价</w:t>
      </w:r>
      <w:r>
        <w:rPr>
          <w:rFonts w:ascii="宋体" w:hAnsi="宋体"/>
          <w:spacing w:val="-6"/>
          <w:sz w:val="21"/>
          <w:szCs w:val="21"/>
        </w:rPr>
        <w:t>文件</w:t>
      </w:r>
      <w:r>
        <w:rPr>
          <w:rFonts w:ascii="宋体" w:hAnsi="宋体" w:hint="eastAsia"/>
          <w:spacing w:val="-6"/>
          <w:sz w:val="21"/>
          <w:szCs w:val="21"/>
        </w:rPr>
        <w:t>未按要求签署、盖章的；</w:t>
      </w:r>
    </w:p>
    <w:p w14:paraId="087A0AFB"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4D03F14F"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2B4D5165"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）报价超过招标文件中规定的预算金额或者最高限价的；</w:t>
      </w:r>
    </w:p>
    <w:p w14:paraId="50386688"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）报价具有选择性，或者开标价格与投标文件承诺的优惠（折扣）价格不一致的；</w:t>
      </w:r>
    </w:p>
    <w:p w14:paraId="1EC25D41"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bookmarkStart w:id="40" w:name="_Hlk94018736"/>
      <w:r>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21804508" w14:textId="77777777" w:rsidR="00A51A95" w:rsidRDefault="001D0EC2">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50E50325"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）不同投标人的投标文件由同一单位或者个人编制；</w:t>
      </w:r>
    </w:p>
    <w:p w14:paraId="7CB687F7"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）不同投标人委托同一单位或者个人办理投标事宜；</w:t>
      </w:r>
    </w:p>
    <w:p w14:paraId="018B13A8"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）不同投标人的投标文件载明的项目管理成员或者联系人员为同一人；</w:t>
      </w:r>
    </w:p>
    <w:p w14:paraId="4F7DD07F"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）不同投标人的投标文件异常一致或者投标报价呈规律性差异；</w:t>
      </w:r>
    </w:p>
    <w:p w14:paraId="28B48862" w14:textId="77777777" w:rsidR="00A51A95" w:rsidRDefault="001D0EC2">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）不同投标人的投标文件相互混装。</w:t>
      </w:r>
    </w:p>
    <w:p w14:paraId="30E0DA4A" w14:textId="77777777" w:rsidR="00A51A95" w:rsidRDefault="001D0EC2">
      <w:pPr>
        <w:widowControl/>
        <w:adjustRightInd w:val="0"/>
        <w:snapToGrid w:val="0"/>
        <w:spacing w:line="288" w:lineRule="auto"/>
        <w:ind w:firstLineChars="200" w:firstLine="398"/>
        <w:jc w:val="center"/>
        <w:outlineLvl w:val="1"/>
        <w:rPr>
          <w:rFonts w:ascii="宋体" w:hAnsi="宋体"/>
          <w:b/>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五、开</w:t>
      </w:r>
      <w:r>
        <w:rPr>
          <w:rFonts w:ascii="宋体" w:hAnsi="宋体" w:hint="eastAsia"/>
          <w:b/>
          <w:spacing w:val="-6"/>
          <w:sz w:val="21"/>
          <w:szCs w:val="21"/>
        </w:rPr>
        <w:t xml:space="preserve">  </w:t>
      </w:r>
      <w:r>
        <w:rPr>
          <w:rFonts w:ascii="宋体" w:hAnsi="宋体" w:hint="eastAsia"/>
          <w:b/>
          <w:spacing w:val="-6"/>
          <w:sz w:val="21"/>
          <w:szCs w:val="21"/>
        </w:rPr>
        <w:t>标</w:t>
      </w:r>
    </w:p>
    <w:p w14:paraId="3D2315AF" w14:textId="77777777" w:rsidR="00A51A95" w:rsidRDefault="001D0EC2">
      <w:pPr>
        <w:autoSpaceDE w:val="0"/>
        <w:autoSpaceDN w:val="0"/>
        <w:adjustRightInd w:val="0"/>
        <w:snapToGrid w:val="0"/>
        <w:spacing w:line="288" w:lineRule="auto"/>
        <w:rPr>
          <w:rFonts w:ascii="宋体" w:hAnsi="宋体" w:cs="仿宋_GB2312"/>
          <w:b/>
          <w:kern w:val="0"/>
          <w:sz w:val="21"/>
          <w:szCs w:val="21"/>
        </w:rPr>
      </w:pPr>
      <w:r>
        <w:rPr>
          <w:rFonts w:ascii="宋体" w:hAnsi="宋体" w:cs="仿宋_GB2312" w:hint="eastAsia"/>
          <w:b/>
          <w:kern w:val="0"/>
          <w:sz w:val="21"/>
          <w:szCs w:val="21"/>
        </w:rPr>
        <w:t>第一阶段</w:t>
      </w:r>
    </w:p>
    <w:p w14:paraId="0603BB63" w14:textId="77777777" w:rsidR="00A51A95" w:rsidRDefault="001D0EC2">
      <w:pPr>
        <w:autoSpaceDE w:val="0"/>
        <w:autoSpaceDN w:val="0"/>
        <w:adjustRightInd w:val="0"/>
        <w:snapToGrid w:val="0"/>
        <w:spacing w:line="288" w:lineRule="auto"/>
        <w:ind w:firstLineChars="201" w:firstLine="424"/>
        <w:rPr>
          <w:rFonts w:ascii="宋体" w:hAnsi="宋体"/>
          <w:kern w:val="0"/>
          <w:sz w:val="21"/>
          <w:szCs w:val="21"/>
        </w:rPr>
      </w:pPr>
      <w:r>
        <w:rPr>
          <w:rFonts w:ascii="宋体" w:hAnsi="宋体" w:cs="仿宋_GB2312" w:hint="eastAsia"/>
          <w:b/>
          <w:kern w:val="0"/>
          <w:sz w:val="21"/>
          <w:szCs w:val="21"/>
        </w:rPr>
        <w:t>（一）</w:t>
      </w:r>
      <w:r>
        <w:rPr>
          <w:rFonts w:ascii="宋体" w:hAnsi="宋体" w:cs="仿宋_GB2312"/>
          <w:b/>
          <w:kern w:val="0"/>
          <w:sz w:val="21"/>
          <w:szCs w:val="21"/>
        </w:rPr>
        <w:t>开标</w:t>
      </w:r>
    </w:p>
    <w:p w14:paraId="58386C27" w14:textId="77777777" w:rsidR="00A51A95" w:rsidRDefault="001D0EC2">
      <w:pPr>
        <w:autoSpaceDE w:val="0"/>
        <w:autoSpaceDN w:val="0"/>
        <w:adjustRightInd w:val="0"/>
        <w:snapToGrid w:val="0"/>
        <w:spacing w:line="288" w:lineRule="auto"/>
        <w:ind w:firstLineChars="201" w:firstLine="422"/>
        <w:rPr>
          <w:rFonts w:ascii="宋体" w:hAnsi="宋体" w:cs="仿宋_GB2312"/>
          <w:kern w:val="0"/>
          <w:sz w:val="21"/>
          <w:szCs w:val="21"/>
        </w:rPr>
      </w:pPr>
      <w:r>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w:t>
      </w:r>
      <w:r>
        <w:rPr>
          <w:rFonts w:ascii="宋体" w:hAnsi="宋体" w:cs="仿宋_GB2312"/>
          <w:kern w:val="0"/>
          <w:sz w:val="21"/>
          <w:szCs w:val="21"/>
        </w:rPr>
        <w:t>3</w:t>
      </w:r>
      <w:r>
        <w:rPr>
          <w:rFonts w:ascii="宋体" w:hAnsi="宋体" w:cs="仿宋_GB2312"/>
          <w:kern w:val="0"/>
          <w:sz w:val="21"/>
          <w:szCs w:val="21"/>
        </w:rPr>
        <w:t>家的，不得开标。</w:t>
      </w:r>
    </w:p>
    <w:p w14:paraId="0799EDF0" w14:textId="77777777" w:rsidR="00A51A95" w:rsidRDefault="001D0EC2">
      <w:pPr>
        <w:widowControl/>
        <w:adjustRightInd w:val="0"/>
        <w:snapToGrid w:val="0"/>
        <w:spacing w:line="288" w:lineRule="auto"/>
        <w:ind w:firstLineChars="201" w:firstLine="424"/>
        <w:jc w:val="left"/>
        <w:rPr>
          <w:rFonts w:ascii="宋体" w:hAnsi="宋体" w:cs="仿宋_GB2312"/>
          <w:b/>
          <w:sz w:val="21"/>
          <w:szCs w:val="21"/>
        </w:rPr>
      </w:pPr>
      <w:r>
        <w:rPr>
          <w:rFonts w:ascii="宋体" w:hAnsi="宋体" w:cs="仿宋_GB2312" w:hint="eastAsia"/>
          <w:b/>
          <w:sz w:val="21"/>
          <w:szCs w:val="21"/>
        </w:rPr>
        <w:t>（二）</w:t>
      </w:r>
      <w:r>
        <w:rPr>
          <w:rFonts w:ascii="宋体" w:hAnsi="宋体" w:cs="仿宋_GB2312"/>
          <w:b/>
          <w:sz w:val="21"/>
          <w:szCs w:val="21"/>
        </w:rPr>
        <w:t>资格审查</w:t>
      </w:r>
    </w:p>
    <w:p w14:paraId="3749B487" w14:textId="77777777" w:rsidR="00A51A95" w:rsidRDefault="001D0EC2">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开标后，</w:t>
      </w:r>
      <w:r>
        <w:rPr>
          <w:rFonts w:ascii="宋体" w:hAnsi="宋体" w:cs="仿宋_GB2312" w:hint="eastAsia"/>
          <w:sz w:val="21"/>
          <w:szCs w:val="21"/>
        </w:rPr>
        <w:t>采购人或采购机构依据法律法规和招标文件的规定，对投标人的资格条件进行审查。</w:t>
      </w:r>
    </w:p>
    <w:p w14:paraId="219F7C8E" w14:textId="77777777" w:rsidR="00A51A95" w:rsidRDefault="001D0EC2">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7E7A216F" w14:textId="77777777" w:rsidR="00A51A95" w:rsidRDefault="001D0EC2">
      <w:pPr>
        <w:adjustRightInd w:val="0"/>
        <w:snapToGrid w:val="0"/>
        <w:spacing w:line="288" w:lineRule="auto"/>
        <w:ind w:firstLineChars="201" w:firstLine="422"/>
        <w:rPr>
          <w:rFonts w:ascii="宋体" w:hAnsi="宋体" w:cs="仿宋_GB2312"/>
          <w:sz w:val="21"/>
          <w:szCs w:val="21"/>
        </w:rPr>
      </w:pPr>
      <w:r>
        <w:rPr>
          <w:rFonts w:ascii="宋体" w:hAnsi="宋体" w:cs="仿宋_GB2312"/>
          <w:sz w:val="21"/>
          <w:szCs w:val="21"/>
        </w:rPr>
        <w:t>通过资格审查的投标人不足</w:t>
      </w:r>
      <w:r>
        <w:rPr>
          <w:rFonts w:ascii="宋体" w:hAnsi="宋体" w:cs="仿宋_GB2312"/>
          <w:sz w:val="21"/>
          <w:szCs w:val="21"/>
        </w:rPr>
        <w:t>3</w:t>
      </w:r>
      <w:r>
        <w:rPr>
          <w:rFonts w:ascii="宋体" w:hAnsi="宋体" w:cs="仿宋_GB2312"/>
          <w:sz w:val="21"/>
          <w:szCs w:val="21"/>
        </w:rPr>
        <w:t>家的，不再评标。</w:t>
      </w:r>
    </w:p>
    <w:p w14:paraId="2E6194F7" w14:textId="77777777" w:rsidR="00A51A95" w:rsidRDefault="001D0EC2">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709C8219" w14:textId="77777777" w:rsidR="00A51A95" w:rsidRDefault="001D0EC2">
      <w:pPr>
        <w:adjustRightInd w:val="0"/>
        <w:snapToGrid w:val="0"/>
        <w:spacing w:line="288" w:lineRule="auto"/>
        <w:ind w:firstLineChars="201" w:firstLine="422"/>
        <w:jc w:val="left"/>
        <w:rPr>
          <w:rFonts w:ascii="宋体" w:hAnsi="宋体" w:cs="Arial"/>
          <w:kern w:val="0"/>
          <w:sz w:val="21"/>
          <w:szCs w:val="21"/>
        </w:rPr>
      </w:pPr>
      <w:r>
        <w:rPr>
          <w:rFonts w:ascii="宋体" w:hAnsi="宋体" w:cs="Arial"/>
          <w:kern w:val="0"/>
          <w:sz w:val="21"/>
          <w:szCs w:val="21"/>
        </w:rPr>
        <w:t>信用信息查询渠道及截止时间：采购机构将通过</w:t>
      </w:r>
      <w:r>
        <w:rPr>
          <w:rFonts w:ascii="宋体" w:hAnsi="宋体" w:cs="Arial"/>
          <w:kern w:val="0"/>
          <w:sz w:val="21"/>
          <w:szCs w:val="21"/>
        </w:rPr>
        <w:t>“</w:t>
      </w:r>
      <w:r>
        <w:rPr>
          <w:rFonts w:ascii="宋体" w:hAnsi="宋体" w:cs="Arial"/>
          <w:kern w:val="0"/>
          <w:sz w:val="21"/>
          <w:szCs w:val="21"/>
        </w:rPr>
        <w:t>信用中国</w:t>
      </w:r>
      <w:r>
        <w:rPr>
          <w:rFonts w:ascii="宋体" w:hAnsi="宋体" w:cs="Arial"/>
          <w:kern w:val="0"/>
          <w:sz w:val="21"/>
          <w:szCs w:val="21"/>
        </w:rPr>
        <w:t>”</w:t>
      </w:r>
      <w:r>
        <w:rPr>
          <w:rFonts w:ascii="宋体" w:hAnsi="宋体" w:cs="Arial"/>
          <w:kern w:val="0"/>
          <w:sz w:val="21"/>
          <w:szCs w:val="21"/>
        </w:rPr>
        <w:t>网站</w:t>
      </w:r>
      <w:r>
        <w:rPr>
          <w:rFonts w:ascii="宋体" w:hAnsi="宋体" w:cs="Arial"/>
          <w:kern w:val="0"/>
          <w:sz w:val="21"/>
          <w:szCs w:val="21"/>
        </w:rPr>
        <w:t>(www.creditchina.gov.cn)</w:t>
      </w:r>
      <w:r>
        <w:rPr>
          <w:rFonts w:ascii="宋体" w:hAnsi="宋体" w:cs="Arial"/>
          <w:kern w:val="0"/>
          <w:sz w:val="21"/>
          <w:szCs w:val="21"/>
        </w:rPr>
        <w:t>、中国政府采购网</w:t>
      </w:r>
      <w:r>
        <w:rPr>
          <w:rFonts w:ascii="宋体" w:hAnsi="宋体" w:cs="Arial"/>
          <w:kern w:val="0"/>
          <w:sz w:val="21"/>
          <w:szCs w:val="21"/>
        </w:rPr>
        <w:t>(www.ccgp.gov.cn)</w:t>
      </w:r>
      <w:r>
        <w:rPr>
          <w:rFonts w:ascii="宋体" w:hAnsi="宋体" w:cs="Arial"/>
          <w:kern w:val="0"/>
          <w:sz w:val="21"/>
          <w:szCs w:val="21"/>
        </w:rPr>
        <w:t>渠道查询投标人投标截止时间当天的信用记录。</w:t>
      </w:r>
    </w:p>
    <w:p w14:paraId="3F37E607" w14:textId="77777777" w:rsidR="00A51A95" w:rsidRDefault="001D0EC2">
      <w:pPr>
        <w:adjustRightInd w:val="0"/>
        <w:snapToGrid w:val="0"/>
        <w:spacing w:line="288" w:lineRule="auto"/>
        <w:ind w:firstLineChars="201" w:firstLine="422"/>
        <w:rPr>
          <w:rFonts w:ascii="宋体" w:hAnsi="宋体" w:cs="Arial"/>
          <w:kern w:val="0"/>
          <w:sz w:val="21"/>
          <w:szCs w:val="21"/>
        </w:rPr>
      </w:pPr>
      <w:r>
        <w:rPr>
          <w:rFonts w:ascii="宋体" w:hAnsi="宋体" w:cs="Arial"/>
          <w:kern w:val="0"/>
          <w:sz w:val="21"/>
          <w:szCs w:val="21"/>
        </w:rPr>
        <w:t>信用信息查询记录和证据留存的具体方式：现场查询的投标人的信用记录、查询结果经确认后将与采购文件一起存档。</w:t>
      </w:r>
    </w:p>
    <w:p w14:paraId="5E807894" w14:textId="77777777" w:rsidR="00A51A95" w:rsidRDefault="001D0EC2">
      <w:pPr>
        <w:adjustRightInd w:val="0"/>
        <w:snapToGrid w:val="0"/>
        <w:spacing w:line="288" w:lineRule="auto"/>
        <w:ind w:firstLineChars="201" w:firstLine="422"/>
        <w:rPr>
          <w:rFonts w:ascii="宋体" w:hAnsi="宋体" w:cs="Arial"/>
          <w:kern w:val="0"/>
          <w:sz w:val="21"/>
          <w:szCs w:val="21"/>
        </w:rPr>
      </w:pPr>
      <w:r>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019E9E09" w14:textId="77777777" w:rsidR="00A51A95" w:rsidRDefault="001D0EC2">
      <w:pPr>
        <w:adjustRightInd w:val="0"/>
        <w:snapToGrid w:val="0"/>
        <w:spacing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w:t>
      </w:r>
      <w:r>
        <w:rPr>
          <w:rFonts w:ascii="宋体" w:hAnsi="宋体" w:cs="Arial"/>
          <w:kern w:val="0"/>
          <w:sz w:val="21"/>
          <w:szCs w:val="21"/>
        </w:rPr>
        <w:t>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3D2171B2" w14:textId="77777777" w:rsidR="00A51A95" w:rsidRDefault="00A51A95">
      <w:pPr>
        <w:adjustRightInd w:val="0"/>
        <w:snapToGrid w:val="0"/>
        <w:spacing w:line="288" w:lineRule="auto"/>
        <w:ind w:firstLineChars="201" w:firstLine="422"/>
        <w:rPr>
          <w:rFonts w:ascii="宋体" w:hAnsi="宋体" w:cs="仿宋_GB2312"/>
          <w:sz w:val="21"/>
          <w:szCs w:val="21"/>
        </w:rPr>
      </w:pPr>
    </w:p>
    <w:p w14:paraId="47139CDF" w14:textId="77777777" w:rsidR="00A51A95" w:rsidRDefault="001D0EC2">
      <w:pPr>
        <w:autoSpaceDE w:val="0"/>
        <w:autoSpaceDN w:val="0"/>
        <w:adjustRightInd w:val="0"/>
        <w:snapToGrid w:val="0"/>
        <w:spacing w:line="288" w:lineRule="auto"/>
        <w:rPr>
          <w:rFonts w:ascii="宋体" w:hAnsi="宋体" w:cs="仿宋_GB2312"/>
          <w:b/>
          <w:kern w:val="0"/>
          <w:sz w:val="21"/>
          <w:szCs w:val="21"/>
        </w:rPr>
      </w:pPr>
      <w:r>
        <w:rPr>
          <w:rFonts w:ascii="宋体" w:hAnsi="宋体" w:cs="仿宋_GB2312" w:hint="eastAsia"/>
          <w:b/>
          <w:kern w:val="0"/>
          <w:sz w:val="21"/>
          <w:szCs w:val="21"/>
        </w:rPr>
        <w:t>第二阶段</w:t>
      </w:r>
    </w:p>
    <w:p w14:paraId="5675E8D5" w14:textId="77777777" w:rsidR="00A51A95" w:rsidRDefault="001D0EC2">
      <w:pPr>
        <w:adjustRightInd w:val="0"/>
        <w:snapToGrid w:val="0"/>
        <w:spacing w:line="288" w:lineRule="auto"/>
        <w:ind w:firstLineChars="201" w:firstLine="424"/>
        <w:rPr>
          <w:rFonts w:ascii="宋体" w:hAnsi="宋体" w:cs="仿宋_GB2312"/>
          <w:b/>
          <w:sz w:val="21"/>
          <w:szCs w:val="21"/>
        </w:rPr>
      </w:pPr>
      <w:r>
        <w:rPr>
          <w:rFonts w:ascii="宋体" w:hAnsi="宋体" w:cs="仿宋_GB2312" w:hint="eastAsia"/>
          <w:b/>
          <w:sz w:val="21"/>
          <w:szCs w:val="21"/>
        </w:rPr>
        <w:t>（一）开启报价</w:t>
      </w:r>
    </w:p>
    <w:p w14:paraId="04721AB5" w14:textId="77777777" w:rsidR="00A51A95" w:rsidRDefault="001D0EC2">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商务和技术评审结束后，</w:t>
      </w:r>
      <w:r>
        <w:rPr>
          <w:rFonts w:hAnsi="宋体" w:hint="eastAsia"/>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14:paraId="287757BD" w14:textId="77777777" w:rsidR="00A51A95" w:rsidRDefault="001D0EC2">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拆封投标人报价文件，宣读开标一览表有关内容，同时当场制作并打印开标记录表。唱</w:t>
      </w:r>
      <w:proofErr w:type="gramStart"/>
      <w:r>
        <w:rPr>
          <w:rFonts w:hAnsi="宋体"/>
          <w:spacing w:val="-6"/>
          <w:sz w:val="21"/>
          <w:szCs w:val="21"/>
        </w:rPr>
        <w:t>标结束</w:t>
      </w:r>
      <w:proofErr w:type="gramEnd"/>
      <w:r>
        <w:rPr>
          <w:rFonts w:hAnsi="宋体"/>
          <w:spacing w:val="-6"/>
          <w:sz w:val="21"/>
          <w:szCs w:val="21"/>
        </w:rPr>
        <w:t>后，由评标委员会对报价</w:t>
      </w:r>
      <w:r>
        <w:rPr>
          <w:rFonts w:hAnsi="宋体" w:hint="eastAsia"/>
          <w:spacing w:val="-6"/>
          <w:sz w:val="21"/>
          <w:szCs w:val="21"/>
        </w:rPr>
        <w:t>进行评审</w:t>
      </w:r>
      <w:r>
        <w:rPr>
          <w:rFonts w:hAnsi="宋体"/>
          <w:spacing w:val="-6"/>
          <w:sz w:val="21"/>
          <w:szCs w:val="21"/>
        </w:rPr>
        <w:t>。</w:t>
      </w:r>
    </w:p>
    <w:p w14:paraId="056DBA2A" w14:textId="77777777" w:rsidR="00A51A95" w:rsidRDefault="001D0EC2">
      <w:pPr>
        <w:pStyle w:val="ab"/>
        <w:adjustRightInd w:val="0"/>
        <w:snapToGrid w:val="0"/>
        <w:spacing w:line="288" w:lineRule="auto"/>
        <w:ind w:firstLine="0"/>
        <w:rPr>
          <w:rFonts w:hAnsi="宋体"/>
          <w:sz w:val="21"/>
          <w:szCs w:val="21"/>
        </w:rPr>
      </w:pPr>
      <w:r>
        <w:rPr>
          <w:rFonts w:hAnsi="宋体"/>
          <w:b/>
          <w:spacing w:val="-6"/>
          <w:sz w:val="21"/>
          <w:szCs w:val="21"/>
        </w:rPr>
        <w:br w:type="page"/>
      </w:r>
    </w:p>
    <w:p w14:paraId="5D8BA231" w14:textId="77777777" w:rsidR="00A51A95" w:rsidRDefault="001D0EC2">
      <w:pPr>
        <w:pStyle w:val="ac"/>
        <w:adjustRightInd w:val="0"/>
        <w:snapToGrid w:val="0"/>
        <w:spacing w:beforeLines="0" w:afterLines="0" w:line="288" w:lineRule="auto"/>
        <w:jc w:val="center"/>
        <w:outlineLvl w:val="1"/>
        <w:rPr>
          <w:rFonts w:hAnsi="宋体"/>
          <w:b/>
          <w:spacing w:val="-6"/>
          <w:sz w:val="21"/>
          <w:szCs w:val="21"/>
        </w:rPr>
      </w:pPr>
      <w:r>
        <w:rPr>
          <w:rFonts w:hAnsi="宋体" w:hint="eastAsia"/>
          <w:b/>
          <w:spacing w:val="-6"/>
          <w:sz w:val="21"/>
          <w:szCs w:val="21"/>
        </w:rPr>
        <w:lastRenderedPageBreak/>
        <w:t>六、评</w:t>
      </w:r>
      <w:r>
        <w:rPr>
          <w:rFonts w:hAnsi="宋体" w:hint="eastAsia"/>
          <w:b/>
          <w:spacing w:val="-6"/>
          <w:sz w:val="21"/>
          <w:szCs w:val="21"/>
        </w:rPr>
        <w:t xml:space="preserve">  </w:t>
      </w:r>
      <w:r>
        <w:rPr>
          <w:rFonts w:hAnsi="宋体" w:hint="eastAsia"/>
          <w:b/>
          <w:spacing w:val="-6"/>
          <w:sz w:val="21"/>
          <w:szCs w:val="21"/>
        </w:rPr>
        <w:t>标</w:t>
      </w:r>
    </w:p>
    <w:p w14:paraId="50DA0FD6" w14:textId="77777777" w:rsidR="00A51A95" w:rsidRDefault="001D0EC2">
      <w:pPr>
        <w:adjustRightInd w:val="0"/>
        <w:snapToGrid w:val="0"/>
        <w:spacing w:line="288" w:lineRule="auto"/>
        <w:ind w:firstLineChars="200" w:firstLine="420"/>
        <w:rPr>
          <w:rFonts w:ascii="宋体" w:hAnsi="宋体" w:cs="宋体"/>
          <w:kern w:val="0"/>
          <w:sz w:val="21"/>
          <w:szCs w:val="21"/>
        </w:rPr>
      </w:pPr>
      <w:bookmarkStart w:id="41"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89E5D02" w14:textId="77777777" w:rsidR="00A51A95" w:rsidRDefault="001D0EC2">
      <w:pPr>
        <w:adjustRightInd w:val="0"/>
        <w:snapToGrid w:val="0"/>
        <w:spacing w:line="288" w:lineRule="auto"/>
        <w:ind w:firstLineChars="200" w:firstLine="420"/>
        <w:rPr>
          <w:rFonts w:ascii="宋体" w:hAnsi="宋体" w:cs="宋体"/>
          <w:kern w:val="0"/>
          <w:sz w:val="21"/>
          <w:szCs w:val="21"/>
        </w:rPr>
      </w:pPr>
      <w:r>
        <w:rPr>
          <w:rFonts w:ascii="宋体" w:hAnsi="宋体" w:cs="宋体"/>
          <w:kern w:val="0"/>
          <w:sz w:val="21"/>
          <w:szCs w:val="21"/>
        </w:rPr>
        <w:t>评</w:t>
      </w:r>
      <w:r>
        <w:rPr>
          <w:rFonts w:ascii="宋体" w:hAnsi="宋体" w:cs="宋体"/>
          <w:kern w:val="0"/>
          <w:sz w:val="21"/>
          <w:szCs w:val="21"/>
        </w:rPr>
        <w:t>标中因评标委员会成员缺席、回避或者健康等特殊原因导致评标委员会组成不符合规定的，依法补足后继续评标。被更换的评标委员会成员所</w:t>
      </w:r>
      <w:proofErr w:type="gramStart"/>
      <w:r>
        <w:rPr>
          <w:rFonts w:ascii="宋体" w:hAnsi="宋体" w:cs="宋体"/>
          <w:kern w:val="0"/>
          <w:sz w:val="21"/>
          <w:szCs w:val="21"/>
        </w:rPr>
        <w:t>作出</w:t>
      </w:r>
      <w:proofErr w:type="gramEnd"/>
      <w:r>
        <w:rPr>
          <w:rFonts w:ascii="宋体" w:hAnsi="宋体" w:cs="宋体"/>
          <w:kern w:val="0"/>
          <w:sz w:val="21"/>
          <w:szCs w:val="21"/>
        </w:rPr>
        <w:t>的评标意见无效。</w:t>
      </w:r>
    </w:p>
    <w:p w14:paraId="4E62EE84" w14:textId="77777777" w:rsidR="00A51A95" w:rsidRDefault="001D0EC2">
      <w:pPr>
        <w:adjustRightInd w:val="0"/>
        <w:snapToGrid w:val="0"/>
        <w:spacing w:line="288" w:lineRule="auto"/>
        <w:ind w:firstLineChars="202" w:firstLine="426"/>
        <w:rPr>
          <w:rFonts w:ascii="宋体" w:hAnsi="宋体" w:cs="Arial"/>
          <w:b/>
          <w:kern w:val="0"/>
          <w:sz w:val="21"/>
          <w:szCs w:val="21"/>
        </w:rPr>
      </w:pPr>
      <w:bookmarkStart w:id="42" w:name="_Hlk94019000"/>
      <w:bookmarkEnd w:id="41"/>
      <w:r>
        <w:rPr>
          <w:rFonts w:ascii="宋体" w:hAnsi="宋体" w:cs="Arial" w:hint="eastAsia"/>
          <w:b/>
          <w:kern w:val="0"/>
          <w:sz w:val="21"/>
          <w:szCs w:val="21"/>
        </w:rPr>
        <w:t>（一）</w:t>
      </w:r>
      <w:r>
        <w:rPr>
          <w:rFonts w:ascii="宋体" w:hAnsi="宋体" w:cs="Arial"/>
          <w:b/>
          <w:kern w:val="0"/>
          <w:sz w:val="21"/>
          <w:szCs w:val="21"/>
        </w:rPr>
        <w:t>符合性审查</w:t>
      </w:r>
    </w:p>
    <w:p w14:paraId="44652129"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ascii="宋体" w:hAnsi="宋体" w:cs="Arial" w:hint="eastAsia"/>
          <w:kern w:val="0"/>
          <w:sz w:val="21"/>
          <w:szCs w:val="21"/>
        </w:rPr>
        <w:t>不</w:t>
      </w:r>
      <w:r>
        <w:rPr>
          <w:rFonts w:ascii="宋体" w:hAnsi="宋体" w:cs="Arial"/>
          <w:kern w:val="0"/>
          <w:sz w:val="21"/>
          <w:szCs w:val="21"/>
        </w:rPr>
        <w:t>满足招标文件的实质性要求</w:t>
      </w:r>
      <w:r>
        <w:rPr>
          <w:rFonts w:ascii="宋体" w:hAnsi="宋体" w:cs="Arial" w:hint="eastAsia"/>
          <w:kern w:val="0"/>
          <w:sz w:val="21"/>
          <w:szCs w:val="21"/>
        </w:rPr>
        <w:t>的，投标无效。</w:t>
      </w:r>
    </w:p>
    <w:p w14:paraId="76B5E840"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（二）比较与评价</w:t>
      </w:r>
    </w:p>
    <w:p w14:paraId="3B9BCE98"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14:paraId="6351740F"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现场监督员如发现分值汇总计算错误、分项评分超出评分标准范围、客观评分不一致以及存在评分畸高、</w:t>
      </w:r>
      <w:proofErr w:type="gramStart"/>
      <w:r>
        <w:rPr>
          <w:rFonts w:ascii="宋体" w:hAnsi="宋体" w:cs="Arial" w:hint="eastAsia"/>
          <w:kern w:val="0"/>
          <w:sz w:val="21"/>
          <w:szCs w:val="21"/>
        </w:rPr>
        <w:t>畸</w:t>
      </w:r>
      <w:proofErr w:type="gramEnd"/>
      <w:r>
        <w:rPr>
          <w:rFonts w:ascii="宋体" w:hAnsi="宋体" w:cs="Arial" w:hint="eastAsia"/>
          <w:kern w:val="0"/>
          <w:sz w:val="21"/>
          <w:szCs w:val="21"/>
        </w:rPr>
        <w:t>低情形的，应由相关人员当场改正或</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说明；拒不改正又不作说明的，由现场监督员如实记载后存入项目档案资料。</w:t>
      </w:r>
    </w:p>
    <w:p w14:paraId="46DE514B"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（三）</w:t>
      </w:r>
      <w:r>
        <w:rPr>
          <w:rFonts w:ascii="宋体" w:hAnsi="宋体" w:cs="Arial"/>
          <w:b/>
          <w:kern w:val="0"/>
          <w:sz w:val="21"/>
          <w:szCs w:val="21"/>
        </w:rPr>
        <w:t>汇总商务技术得分</w:t>
      </w:r>
    </w:p>
    <w:p w14:paraId="59E18F06"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hint="eastAsia"/>
          <w:kern w:val="0"/>
          <w:sz w:val="21"/>
          <w:szCs w:val="21"/>
        </w:rPr>
        <w:t>评标委员会各成员独立对每个投标人的商务和技术文件进行评价，并汇总商务技术得分情况。</w:t>
      </w:r>
    </w:p>
    <w:p w14:paraId="3D38BEC8"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（四）</w:t>
      </w:r>
      <w:r>
        <w:rPr>
          <w:rFonts w:ascii="宋体" w:hAnsi="宋体" w:cs="Arial"/>
          <w:b/>
          <w:kern w:val="0"/>
          <w:sz w:val="21"/>
          <w:szCs w:val="21"/>
        </w:rPr>
        <w:t>报价评审</w:t>
      </w:r>
    </w:p>
    <w:p w14:paraId="44FBE42F" w14:textId="77777777" w:rsidR="00A51A95" w:rsidRDefault="001D0EC2">
      <w:pPr>
        <w:adjustRightInd w:val="0"/>
        <w:snapToGrid w:val="0"/>
        <w:spacing w:line="288" w:lineRule="auto"/>
        <w:ind w:firstLineChars="202" w:firstLine="424"/>
        <w:rPr>
          <w:rFonts w:ascii="宋体" w:hAnsi="宋体" w:cs="Arial"/>
          <w:bCs/>
          <w:kern w:val="0"/>
          <w:sz w:val="21"/>
          <w:szCs w:val="21"/>
        </w:rPr>
      </w:pPr>
      <w:r>
        <w:rPr>
          <w:rFonts w:ascii="宋体" w:hAnsi="宋体" w:cs="Arial"/>
          <w:bCs/>
          <w:kern w:val="0"/>
          <w:sz w:val="21"/>
          <w:szCs w:val="21"/>
        </w:rPr>
        <w:t>投标文件报价出现前后不一致的，按照下列规定修正：</w:t>
      </w:r>
    </w:p>
    <w:p w14:paraId="0E6DBDA3"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内容与投标文件中相应内容不一致的，以开标一览表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为准；</w:t>
      </w:r>
    </w:p>
    <w:p w14:paraId="2310D289"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57698DB6"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76E64F3"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31236BFC"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kern w:val="0"/>
          <w:sz w:val="21"/>
          <w:szCs w:val="21"/>
        </w:rPr>
        <w:t>同时出现两种以上不一致的，按照</w:t>
      </w:r>
      <w:r>
        <w:rPr>
          <w:rFonts w:ascii="宋体" w:hAnsi="宋体" w:cs="仿宋" w:hint="eastAsia"/>
          <w:kern w:val="0"/>
          <w:sz w:val="21"/>
          <w:szCs w:val="21"/>
        </w:rPr>
        <w:t>前款规定的顺序修正。修正后的报价按照财政部第</w:t>
      </w:r>
      <w:r>
        <w:rPr>
          <w:rFonts w:ascii="宋体" w:hAnsi="宋体" w:cs="仿宋"/>
          <w:kern w:val="0"/>
          <w:sz w:val="21"/>
          <w:szCs w:val="21"/>
        </w:rPr>
        <w:t>87</w:t>
      </w:r>
      <w:r>
        <w:rPr>
          <w:rFonts w:ascii="宋体" w:hAnsi="宋体" w:cs="仿宋"/>
          <w:kern w:val="0"/>
          <w:sz w:val="21"/>
          <w:szCs w:val="21"/>
        </w:rPr>
        <w:t>号令</w:t>
      </w:r>
      <w:r>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w:t>
      </w:r>
      <w:r>
        <w:rPr>
          <w:rFonts w:ascii="宋体" w:hAnsi="宋体" w:cs="仿宋" w:hint="eastAsia"/>
          <w:kern w:val="0"/>
          <w:sz w:val="21"/>
          <w:szCs w:val="21"/>
        </w:rPr>
        <w:t>得超出投标文件的范围或者改变投标文件的实质性内容。”经投标人确认后产生约束力。投标人不确认的，其投标无效。</w:t>
      </w:r>
    </w:p>
    <w:p w14:paraId="36F274BE" w14:textId="77777777" w:rsidR="00A51A95" w:rsidRDefault="001D0EC2">
      <w:pPr>
        <w:adjustRightInd w:val="0"/>
        <w:snapToGrid w:val="0"/>
        <w:spacing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0E7580D5"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（五）投标人澄清、说明或者补正</w:t>
      </w:r>
    </w:p>
    <w:p w14:paraId="4CDC1CC2"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33480CD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14:paraId="6E21E0E2" w14:textId="77777777" w:rsidR="00A51A95" w:rsidRDefault="001D0EC2">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投标人的书面澄清、说明或者补正可在规定时间内（不少于半小时）通过指定的电子邮箱（</w:t>
      </w:r>
      <w:r>
        <w:rPr>
          <w:rFonts w:ascii="宋体" w:hAnsi="宋体" w:cs="宋体"/>
          <w:kern w:val="0"/>
          <w:sz w:val="21"/>
          <w:szCs w:val="21"/>
        </w:rPr>
        <w:t>zb05@qszb.net</w:t>
      </w:r>
      <w:r>
        <w:rPr>
          <w:rFonts w:ascii="宋体" w:hAnsi="宋体" w:cs="宋体"/>
          <w:kern w:val="0"/>
          <w:sz w:val="21"/>
          <w:szCs w:val="21"/>
        </w:rPr>
        <w:t>）或传真号码（</w:t>
      </w:r>
      <w:r>
        <w:rPr>
          <w:rFonts w:ascii="宋体" w:hAnsi="宋体" w:cs="宋体"/>
          <w:kern w:val="0"/>
          <w:sz w:val="21"/>
          <w:szCs w:val="21"/>
        </w:rPr>
        <w:t>0571-87666116</w:t>
      </w:r>
      <w:r>
        <w:rPr>
          <w:rFonts w:ascii="宋体" w:hAnsi="宋体" w:cs="宋体"/>
          <w:kern w:val="0"/>
          <w:sz w:val="21"/>
          <w:szCs w:val="21"/>
        </w:rPr>
        <w:t>）提交。</w:t>
      </w:r>
    </w:p>
    <w:p w14:paraId="24BD2834"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（六）排序与推荐</w:t>
      </w:r>
    </w:p>
    <w:p w14:paraId="07BC0E2A"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评标办法</w:t>
      </w:r>
      <w:r>
        <w:rPr>
          <w:rFonts w:ascii="宋体" w:hAnsi="宋体" w:cs="Arial" w:hint="eastAsia"/>
          <w:kern w:val="0"/>
          <w:sz w:val="21"/>
          <w:szCs w:val="21"/>
        </w:rPr>
        <w:t>：</w:t>
      </w:r>
      <w:r>
        <w:rPr>
          <w:rFonts w:ascii="宋体" w:hAnsi="宋体" w:cs="Arial"/>
          <w:kern w:val="0"/>
          <w:sz w:val="21"/>
          <w:szCs w:val="21"/>
        </w:rPr>
        <w:t>本项目评标办法是综合评分法，具体评标内容及评分标准等详见</w:t>
      </w:r>
      <w:proofErr w:type="gramStart"/>
      <w:r>
        <w:rPr>
          <w:rFonts w:ascii="宋体" w:hAnsi="宋体" w:cs="Arial"/>
          <w:kern w:val="0"/>
          <w:sz w:val="21"/>
          <w:szCs w:val="21"/>
        </w:rPr>
        <w:t>”</w:t>
      </w:r>
      <w:proofErr w:type="gramEnd"/>
      <w:r>
        <w:rPr>
          <w:rFonts w:ascii="宋体" w:hAnsi="宋体" w:cs="Arial"/>
          <w:kern w:val="0"/>
          <w:sz w:val="21"/>
          <w:szCs w:val="21"/>
        </w:rPr>
        <w:t>第四章：评标方法及评标标准</w:t>
      </w:r>
      <w:proofErr w:type="gramStart"/>
      <w:r>
        <w:rPr>
          <w:rFonts w:ascii="宋体" w:hAnsi="宋体" w:cs="Arial"/>
          <w:kern w:val="0"/>
          <w:sz w:val="21"/>
          <w:szCs w:val="21"/>
        </w:rPr>
        <w:t>”</w:t>
      </w:r>
      <w:proofErr w:type="gramEnd"/>
      <w:r>
        <w:rPr>
          <w:rFonts w:ascii="宋体" w:hAnsi="宋体" w:cs="Arial"/>
          <w:kern w:val="0"/>
          <w:sz w:val="21"/>
          <w:szCs w:val="21"/>
        </w:rPr>
        <w:t>。</w:t>
      </w:r>
    </w:p>
    <w:p w14:paraId="5478085F"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t>评标结果按评审后得分由高到低顺序排列。得分相同的，按投标报价由低到</w:t>
      </w:r>
      <w:r>
        <w:rPr>
          <w:rFonts w:ascii="宋体" w:hAnsi="宋体" w:cs="Arial"/>
          <w:kern w:val="0"/>
          <w:sz w:val="21"/>
          <w:szCs w:val="21"/>
        </w:rPr>
        <w:t>高顺序排列。得分且投标报价相同的并列。投标文件满足招标文件全部实质性要求，</w:t>
      </w:r>
      <w:proofErr w:type="gramStart"/>
      <w:r>
        <w:rPr>
          <w:rFonts w:ascii="宋体" w:hAnsi="宋体" w:cs="Arial"/>
          <w:kern w:val="0"/>
          <w:sz w:val="21"/>
          <w:szCs w:val="21"/>
        </w:rPr>
        <w:t>且按照</w:t>
      </w:r>
      <w:proofErr w:type="gramEnd"/>
      <w:r>
        <w:rPr>
          <w:rFonts w:ascii="宋体" w:hAnsi="宋体" w:cs="Arial"/>
          <w:kern w:val="0"/>
          <w:sz w:val="21"/>
          <w:szCs w:val="21"/>
        </w:rPr>
        <w:t>评审因素的量化指标评审得分最高的投标人为排名第一的中标候选人</w:t>
      </w:r>
      <w:r>
        <w:rPr>
          <w:rFonts w:ascii="宋体" w:hAnsi="宋体" w:cs="Arial" w:hint="eastAsia"/>
          <w:kern w:val="0"/>
          <w:sz w:val="21"/>
          <w:szCs w:val="21"/>
        </w:rPr>
        <w:t>。</w:t>
      </w:r>
      <w:r>
        <w:rPr>
          <w:rFonts w:ascii="宋体" w:hAnsi="宋体" w:hint="eastAsia"/>
          <w:bCs/>
          <w:spacing w:val="-6"/>
          <w:sz w:val="21"/>
          <w:szCs w:val="21"/>
        </w:rPr>
        <w:t>出现并列第一名时由采购人确认中标人或采购人授权评标委员会（按技术得分由高到低排序，技术得分相同的抽签）确认中标人。</w:t>
      </w:r>
    </w:p>
    <w:p w14:paraId="1BE5F74F" w14:textId="77777777" w:rsidR="00A51A95" w:rsidRDefault="001D0EC2">
      <w:pPr>
        <w:adjustRightInd w:val="0"/>
        <w:snapToGrid w:val="0"/>
        <w:spacing w:line="288" w:lineRule="auto"/>
        <w:ind w:firstLineChars="202" w:firstLine="426"/>
        <w:rPr>
          <w:rFonts w:ascii="宋体" w:hAnsi="宋体" w:cs="Arial"/>
          <w:b/>
          <w:kern w:val="0"/>
          <w:sz w:val="21"/>
          <w:szCs w:val="21"/>
        </w:rPr>
      </w:pPr>
      <w:r>
        <w:rPr>
          <w:rFonts w:ascii="宋体" w:hAnsi="宋体" w:cs="Arial" w:hint="eastAsia"/>
          <w:b/>
          <w:kern w:val="0"/>
          <w:sz w:val="21"/>
          <w:szCs w:val="21"/>
        </w:rPr>
        <w:t>（七）</w:t>
      </w:r>
      <w:r>
        <w:rPr>
          <w:rFonts w:ascii="宋体" w:hAnsi="宋体" w:cs="Arial"/>
          <w:b/>
          <w:kern w:val="0"/>
          <w:sz w:val="21"/>
          <w:szCs w:val="21"/>
        </w:rPr>
        <w:t>编写评标报告</w:t>
      </w:r>
    </w:p>
    <w:p w14:paraId="604D6086" w14:textId="77777777" w:rsidR="00A51A95" w:rsidRDefault="001D0EC2">
      <w:pPr>
        <w:adjustRightInd w:val="0"/>
        <w:snapToGrid w:val="0"/>
        <w:spacing w:line="288" w:lineRule="auto"/>
        <w:ind w:firstLineChars="202" w:firstLine="424"/>
        <w:rPr>
          <w:rFonts w:ascii="宋体" w:hAnsi="宋体" w:cs="Arial"/>
          <w:kern w:val="0"/>
          <w:sz w:val="21"/>
          <w:szCs w:val="21"/>
        </w:rPr>
      </w:pPr>
      <w:r>
        <w:rPr>
          <w:rFonts w:ascii="宋体" w:hAnsi="宋体" w:cs="Arial"/>
          <w:kern w:val="0"/>
          <w:sz w:val="21"/>
          <w:szCs w:val="21"/>
        </w:rPr>
        <w:lastRenderedPageBreak/>
        <w:t>评标委员会根据全体评标成员签名的原始评标记录和评标结果编写评标报告。</w:t>
      </w:r>
      <w:r>
        <w:rPr>
          <w:rFonts w:ascii="宋体" w:hAnsi="宋体" w:cs="Arial" w:hint="eastAsia"/>
          <w:kern w:val="0"/>
          <w:sz w:val="21"/>
          <w:szCs w:val="21"/>
        </w:rPr>
        <w:t>评标委员会成员对需要共同认定的事项存在争议的，应当按照少数服从多数的原则</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结论。持不同意见的评标委员会成员应当在评标报告上签署不同意见及理由，否则视为同意评标报告。</w:t>
      </w:r>
    </w:p>
    <w:bookmarkEnd w:id="42"/>
    <w:p w14:paraId="137CD1D2" w14:textId="77777777" w:rsidR="00A51A95" w:rsidRDefault="001D0EC2">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368A104C" w14:textId="77777777" w:rsidR="00A51A95" w:rsidRDefault="001D0EC2">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lastRenderedPageBreak/>
        <w:t>七、中标与合同</w:t>
      </w:r>
    </w:p>
    <w:p w14:paraId="69A0177D"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（一）中标</w:t>
      </w:r>
    </w:p>
    <w:p w14:paraId="3DB1F51F"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采购代理机构自评标结束之日起</w:t>
      </w:r>
      <w:r>
        <w:rPr>
          <w:rFonts w:ascii="宋体" w:hAnsi="宋体" w:hint="eastAsia"/>
          <w:spacing w:val="-6"/>
          <w:sz w:val="21"/>
          <w:szCs w:val="21"/>
        </w:rPr>
        <w:t>2</w:t>
      </w:r>
      <w:r>
        <w:rPr>
          <w:rFonts w:ascii="宋体" w:hAnsi="宋体" w:hint="eastAsia"/>
          <w:spacing w:val="-6"/>
          <w:sz w:val="21"/>
          <w:szCs w:val="21"/>
        </w:rPr>
        <w:t>个工作日内将评标报告送交采购人。采购人收到评标报告之日起</w:t>
      </w:r>
      <w:r>
        <w:rPr>
          <w:rFonts w:ascii="宋体" w:hAnsi="宋体"/>
          <w:spacing w:val="-6"/>
          <w:sz w:val="21"/>
          <w:szCs w:val="21"/>
        </w:rPr>
        <w:t>5</w:t>
      </w:r>
      <w:r>
        <w:rPr>
          <w:rFonts w:ascii="宋体" w:hAnsi="宋体" w:hint="eastAsia"/>
          <w:spacing w:val="-6"/>
          <w:sz w:val="21"/>
          <w:szCs w:val="21"/>
        </w:rPr>
        <w:t>个工作日内在评标报告推荐的中标候选人中按顺序确定中标人，也可以书面授权评标委员会直接确定中标人。</w:t>
      </w:r>
    </w:p>
    <w:p w14:paraId="6F157083"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248A5205"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p w14:paraId="69794A2D"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（二）合同</w:t>
      </w:r>
    </w:p>
    <w:p w14:paraId="6D1FA1AC"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w:t>
      </w:r>
      <w:r>
        <w:rPr>
          <w:rFonts w:ascii="宋体" w:hAnsi="宋体" w:hint="eastAsia"/>
          <w:spacing w:val="-6"/>
          <w:sz w:val="21"/>
          <w:szCs w:val="21"/>
        </w:rPr>
        <w:t>30</w:t>
      </w:r>
      <w:r>
        <w:rPr>
          <w:rFonts w:ascii="宋体" w:hAnsi="宋体" w:hint="eastAsia"/>
          <w:spacing w:val="-6"/>
          <w:sz w:val="21"/>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18A30F4"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中标后无正当理由拒不与采购人签订采购合同，将被取消中标资格。</w:t>
      </w:r>
    </w:p>
    <w:p w14:paraId="5D84E904" w14:textId="77777777" w:rsidR="00A51A95" w:rsidRDefault="00A51A95">
      <w:pPr>
        <w:adjustRightInd w:val="0"/>
        <w:snapToGrid w:val="0"/>
        <w:spacing w:line="288" w:lineRule="auto"/>
        <w:ind w:firstLineChars="200" w:firstLine="396"/>
        <w:rPr>
          <w:rFonts w:ascii="宋体" w:hAnsi="宋体"/>
          <w:spacing w:val="-6"/>
          <w:sz w:val="21"/>
          <w:szCs w:val="21"/>
        </w:rPr>
      </w:pPr>
    </w:p>
    <w:p w14:paraId="4EEC1957" w14:textId="77777777" w:rsidR="00A51A95" w:rsidRDefault="001D0EC2">
      <w:pPr>
        <w:adjustRightInd w:val="0"/>
        <w:snapToGrid w:val="0"/>
        <w:spacing w:line="288" w:lineRule="auto"/>
        <w:jc w:val="center"/>
        <w:outlineLvl w:val="1"/>
        <w:rPr>
          <w:rFonts w:ascii="宋体" w:hAnsi="宋体"/>
          <w:b/>
          <w:spacing w:val="-6"/>
          <w:sz w:val="21"/>
          <w:szCs w:val="21"/>
        </w:rPr>
      </w:pPr>
      <w:r>
        <w:rPr>
          <w:rFonts w:ascii="宋体" w:hAnsi="宋体" w:hint="eastAsia"/>
          <w:b/>
          <w:spacing w:val="-6"/>
          <w:sz w:val="21"/>
          <w:szCs w:val="21"/>
        </w:rPr>
        <w:t>八、</w:t>
      </w:r>
      <w:r>
        <w:rPr>
          <w:rFonts w:ascii="宋体" w:hAnsi="宋体"/>
          <w:b/>
          <w:spacing w:val="-6"/>
          <w:sz w:val="21"/>
          <w:szCs w:val="21"/>
        </w:rPr>
        <w:t>验</w:t>
      </w:r>
      <w:r>
        <w:rPr>
          <w:rFonts w:ascii="宋体" w:hAnsi="宋体" w:hint="eastAsia"/>
          <w:b/>
          <w:spacing w:val="-6"/>
          <w:sz w:val="21"/>
          <w:szCs w:val="21"/>
        </w:rPr>
        <w:t xml:space="preserve"> </w:t>
      </w:r>
      <w:r>
        <w:rPr>
          <w:rFonts w:ascii="宋体" w:hAnsi="宋体"/>
          <w:b/>
          <w:spacing w:val="-6"/>
          <w:sz w:val="21"/>
          <w:szCs w:val="21"/>
        </w:rPr>
        <w:t xml:space="preserve"> </w:t>
      </w:r>
      <w:r>
        <w:rPr>
          <w:rFonts w:ascii="宋体" w:hAnsi="宋体"/>
          <w:b/>
          <w:spacing w:val="-6"/>
          <w:sz w:val="21"/>
          <w:szCs w:val="21"/>
        </w:rPr>
        <w:t>收</w:t>
      </w:r>
    </w:p>
    <w:p w14:paraId="5295051B" w14:textId="77777777" w:rsidR="00A51A95" w:rsidRDefault="001D0EC2">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w:t>
      </w:r>
      <w:r>
        <w:rPr>
          <w:rFonts w:ascii="宋体" w:hAnsi="宋体" w:cs="Helvetica"/>
          <w:kern w:val="0"/>
          <w:sz w:val="21"/>
          <w:szCs w:val="21"/>
        </w:rPr>
        <w:t>作。验收方成员应当在验收书上签名，并承担相应的法律责任。如果发现与合同中要求不符，供应商须承担由此发生的一切损失和费用，并接受相应的处理。</w:t>
      </w:r>
    </w:p>
    <w:p w14:paraId="39F1C93B" w14:textId="77777777" w:rsidR="00A51A95" w:rsidRDefault="001D0EC2">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proofErr w:type="gramStart"/>
      <w:r>
        <w:rPr>
          <w:rFonts w:ascii="宋体" w:hAnsi="宋体" w:cs="Helvetica" w:hint="eastAsia"/>
          <w:kern w:val="0"/>
          <w:sz w:val="21"/>
          <w:szCs w:val="21"/>
        </w:rPr>
        <w:t>验收书</w:t>
      </w:r>
      <w:proofErr w:type="gramEnd"/>
      <w:r>
        <w:rPr>
          <w:rFonts w:ascii="宋体" w:hAnsi="宋体" w:cs="Helvetica" w:hint="eastAsia"/>
          <w:kern w:val="0"/>
          <w:sz w:val="21"/>
          <w:szCs w:val="21"/>
        </w:rPr>
        <w:t>的参考资料一并存档。</w:t>
      </w:r>
    </w:p>
    <w:p w14:paraId="0BC1AFE8" w14:textId="77777777" w:rsidR="00A51A95" w:rsidRDefault="001D0EC2">
      <w:pPr>
        <w:tabs>
          <w:tab w:val="left" w:pos="0"/>
        </w:tabs>
        <w:adjustRightInd w:val="0"/>
        <w:snapToGrid w:val="0"/>
        <w:spacing w:line="288" w:lineRule="auto"/>
        <w:ind w:firstLineChars="201" w:firstLine="422"/>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w:t>
      </w:r>
      <w:r>
        <w:rPr>
          <w:rFonts w:ascii="宋体" w:hAnsi="宋体" w:cs="Helvetica"/>
          <w:kern w:val="0"/>
          <w:sz w:val="21"/>
          <w:szCs w:val="21"/>
        </w:rPr>
        <w:t>共同签署。验收结果与采购合同约定的资金支付及履约保证金返还条件挂钩。履约验收的各项资料应当存档备查。</w:t>
      </w:r>
    </w:p>
    <w:p w14:paraId="20861819" w14:textId="77777777" w:rsidR="00A51A95" w:rsidRDefault="001D0EC2">
      <w:pPr>
        <w:tabs>
          <w:tab w:val="left" w:pos="0"/>
        </w:tabs>
        <w:adjustRightInd w:val="0"/>
        <w:snapToGrid w:val="0"/>
        <w:spacing w:line="288" w:lineRule="auto"/>
        <w:ind w:firstLineChars="201" w:firstLine="422"/>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572F21" w14:textId="77777777" w:rsidR="00A51A95" w:rsidRDefault="001D0EC2">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w:t>
      </w:r>
      <w:r>
        <w:rPr>
          <w:rFonts w:ascii="宋体" w:hAnsi="宋体" w:hint="eastAsia"/>
          <w:b/>
          <w:spacing w:val="-6"/>
          <w:sz w:val="32"/>
          <w:szCs w:val="32"/>
        </w:rPr>
        <w:t xml:space="preserve">  </w:t>
      </w:r>
      <w:r>
        <w:rPr>
          <w:rFonts w:ascii="宋体" w:hAnsi="宋体" w:hint="eastAsia"/>
          <w:b/>
          <w:spacing w:val="-6"/>
          <w:sz w:val="32"/>
          <w:szCs w:val="32"/>
        </w:rPr>
        <w:t>评标方法及评分标准</w:t>
      </w:r>
    </w:p>
    <w:p w14:paraId="52B7D9BB" w14:textId="77777777" w:rsidR="00A51A95" w:rsidRDefault="001D0EC2">
      <w:pPr>
        <w:adjustRightInd w:val="0"/>
        <w:snapToGrid w:val="0"/>
        <w:spacing w:line="288" w:lineRule="auto"/>
        <w:outlineLvl w:val="1"/>
        <w:rPr>
          <w:rFonts w:ascii="宋体" w:hAnsi="宋体"/>
          <w:b/>
          <w:spacing w:val="-6"/>
          <w:sz w:val="21"/>
          <w:szCs w:val="21"/>
        </w:rPr>
      </w:pPr>
      <w:r>
        <w:rPr>
          <w:rFonts w:ascii="宋体" w:hAnsi="宋体" w:hint="eastAsia"/>
          <w:b/>
          <w:spacing w:val="-6"/>
          <w:sz w:val="21"/>
          <w:szCs w:val="21"/>
        </w:rPr>
        <w:t>一、评标方法</w:t>
      </w:r>
    </w:p>
    <w:p w14:paraId="7228C57B" w14:textId="77777777" w:rsidR="00A51A95" w:rsidRDefault="001D0EC2">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w:t>
      </w:r>
      <w:r>
        <w:rPr>
          <w:rFonts w:ascii="宋体" w:hAnsi="宋体" w:hint="eastAsia"/>
          <w:bCs/>
          <w:spacing w:val="-6"/>
          <w:sz w:val="21"/>
          <w:szCs w:val="21"/>
        </w:rPr>
        <w:t>100</w:t>
      </w:r>
      <w:r>
        <w:rPr>
          <w:rFonts w:ascii="宋体" w:hAnsi="宋体" w:hint="eastAsia"/>
          <w:bCs/>
          <w:spacing w:val="-6"/>
          <w:sz w:val="21"/>
          <w:szCs w:val="21"/>
        </w:rPr>
        <w:t>分。评分过程中采用四舍五入法，并保留小数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14:paraId="212CE4C4" w14:textId="77777777" w:rsidR="00A51A95" w:rsidRDefault="001D0EC2">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商务分</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14:paraId="5250E807"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04E2308F" w14:textId="77777777" w:rsidR="00A51A95" w:rsidRDefault="001D0EC2">
      <w:pPr>
        <w:adjustRightInd w:val="0"/>
        <w:snapToGrid w:val="0"/>
        <w:spacing w:line="288" w:lineRule="auto"/>
        <w:outlineLvl w:val="1"/>
        <w:rPr>
          <w:rFonts w:ascii="宋体" w:hAnsi="宋体"/>
          <w:b/>
          <w:spacing w:val="-6"/>
          <w:sz w:val="21"/>
          <w:szCs w:val="21"/>
        </w:rPr>
      </w:pPr>
      <w:r>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A51A95" w14:paraId="0B23C027" w14:textId="77777777">
        <w:trPr>
          <w:trHeight w:val="283"/>
          <w:jc w:val="center"/>
        </w:trPr>
        <w:tc>
          <w:tcPr>
            <w:tcW w:w="1767" w:type="dxa"/>
            <w:vAlign w:val="center"/>
          </w:tcPr>
          <w:p w14:paraId="746D9385" w14:textId="77777777" w:rsidR="00A51A95" w:rsidRDefault="001D0EC2">
            <w:pPr>
              <w:adjustRightInd w:val="0"/>
              <w:snapToGrid w:val="0"/>
              <w:spacing w:line="288" w:lineRule="auto"/>
              <w:jc w:val="center"/>
              <w:rPr>
                <w:rFonts w:ascii="宋体" w:hAnsi="宋体"/>
                <w:b/>
                <w:bCs/>
                <w:sz w:val="21"/>
                <w:szCs w:val="21"/>
              </w:rPr>
            </w:pPr>
            <w:bookmarkStart w:id="43" w:name="_Hlk45091761"/>
            <w:r>
              <w:rPr>
                <w:rFonts w:ascii="宋体" w:hAnsi="宋体" w:hint="eastAsia"/>
                <w:b/>
                <w:bCs/>
                <w:sz w:val="21"/>
                <w:szCs w:val="21"/>
              </w:rPr>
              <w:t>评审因素</w:t>
            </w:r>
          </w:p>
        </w:tc>
        <w:tc>
          <w:tcPr>
            <w:tcW w:w="654" w:type="dxa"/>
            <w:vAlign w:val="center"/>
          </w:tcPr>
          <w:p w14:paraId="2AC150A6"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553FC98B" w14:textId="77777777" w:rsidR="00A51A95" w:rsidRDefault="001D0EC2">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A51A95" w14:paraId="147594B4" w14:textId="77777777">
        <w:trPr>
          <w:trHeight w:val="283"/>
          <w:jc w:val="center"/>
        </w:trPr>
        <w:tc>
          <w:tcPr>
            <w:tcW w:w="9660" w:type="dxa"/>
            <w:gridSpan w:val="3"/>
            <w:vAlign w:val="center"/>
          </w:tcPr>
          <w:p w14:paraId="758F45CC" w14:textId="77777777" w:rsidR="00A51A95" w:rsidRDefault="001D0EC2">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Pr>
                <w:rFonts w:ascii="宋体" w:hAnsi="宋体"/>
                <w:b/>
                <w:bCs/>
                <w:sz w:val="21"/>
                <w:szCs w:val="21"/>
              </w:rPr>
              <w:t>20</w:t>
            </w:r>
            <w:r>
              <w:rPr>
                <w:rFonts w:ascii="宋体" w:hAnsi="宋体" w:hint="eastAsia"/>
                <w:b/>
                <w:bCs/>
                <w:sz w:val="21"/>
                <w:szCs w:val="21"/>
              </w:rPr>
              <w:t>）</w:t>
            </w:r>
          </w:p>
        </w:tc>
      </w:tr>
      <w:tr w:rsidR="00A51A95" w14:paraId="393AC33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DD67EF3"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8D12E02"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b/>
                <w:bCs/>
                <w:sz w:val="21"/>
                <w:szCs w:val="21"/>
              </w:rPr>
              <w:t>20</w:t>
            </w:r>
          </w:p>
        </w:tc>
        <w:tc>
          <w:tcPr>
            <w:tcW w:w="7239" w:type="dxa"/>
            <w:tcBorders>
              <w:top w:val="single" w:sz="4" w:space="0" w:color="auto"/>
              <w:left w:val="single" w:sz="4" w:space="0" w:color="auto"/>
              <w:bottom w:val="single" w:sz="4" w:space="0" w:color="auto"/>
              <w:right w:val="single" w:sz="4" w:space="0" w:color="auto"/>
            </w:tcBorders>
            <w:vAlign w:val="center"/>
          </w:tcPr>
          <w:p w14:paraId="7BDED4C5"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2E9585CD"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价格分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投标报价）×</w:t>
            </w:r>
            <w:r>
              <w:rPr>
                <w:rFonts w:ascii="宋体" w:hAnsi="宋体" w:cs="宋体"/>
                <w:sz w:val="21"/>
                <w:szCs w:val="21"/>
              </w:rPr>
              <w:t>2</w:t>
            </w:r>
            <w:r>
              <w:rPr>
                <w:rFonts w:ascii="宋体" w:hAnsi="宋体" w:cs="宋体" w:hint="eastAsia"/>
                <w:sz w:val="21"/>
                <w:szCs w:val="21"/>
              </w:rPr>
              <w:t>0%</w:t>
            </w:r>
            <w:r>
              <w:rPr>
                <w:rFonts w:ascii="宋体" w:hAnsi="宋体" w:cs="宋体" w:hint="eastAsia"/>
                <w:sz w:val="21"/>
                <w:szCs w:val="21"/>
              </w:rPr>
              <w:t>×</w:t>
            </w:r>
            <w:r>
              <w:rPr>
                <w:rFonts w:ascii="宋体" w:hAnsi="宋体" w:cs="宋体" w:hint="eastAsia"/>
                <w:sz w:val="21"/>
                <w:szCs w:val="21"/>
              </w:rPr>
              <w:t>100</w:t>
            </w:r>
          </w:p>
        </w:tc>
      </w:tr>
      <w:tr w:rsidR="00A51A95" w14:paraId="09DA0D7C" w14:textId="77777777">
        <w:trPr>
          <w:trHeight w:val="283"/>
          <w:jc w:val="center"/>
        </w:trPr>
        <w:tc>
          <w:tcPr>
            <w:tcW w:w="9660" w:type="dxa"/>
            <w:gridSpan w:val="3"/>
            <w:vAlign w:val="center"/>
          </w:tcPr>
          <w:p w14:paraId="1E60FD17" w14:textId="77777777" w:rsidR="00A51A95" w:rsidRDefault="001D0EC2">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2</w:t>
            </w:r>
            <w:r>
              <w:rPr>
                <w:rFonts w:ascii="宋体" w:hAnsi="宋体" w:hint="eastAsia"/>
                <w:b/>
                <w:bCs/>
                <w:sz w:val="21"/>
                <w:szCs w:val="21"/>
              </w:rPr>
              <w:t>）</w:t>
            </w:r>
          </w:p>
        </w:tc>
      </w:tr>
      <w:tr w:rsidR="00A51A95" w14:paraId="2D22F8F4" w14:textId="77777777">
        <w:trPr>
          <w:trHeight w:val="283"/>
          <w:jc w:val="center"/>
        </w:trPr>
        <w:tc>
          <w:tcPr>
            <w:tcW w:w="1767" w:type="dxa"/>
            <w:vAlign w:val="center"/>
          </w:tcPr>
          <w:p w14:paraId="0D441562"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07F50115"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39" w:type="dxa"/>
            <w:vAlign w:val="center"/>
          </w:tcPr>
          <w:p w14:paraId="5D374A1C"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投标人自</w:t>
            </w:r>
            <w:r>
              <w:rPr>
                <w:rFonts w:ascii="宋体" w:hAnsi="宋体" w:cs="宋体" w:hint="eastAsia"/>
                <w:sz w:val="21"/>
                <w:szCs w:val="21"/>
              </w:rPr>
              <w:t>201</w:t>
            </w:r>
            <w:r>
              <w:rPr>
                <w:rFonts w:ascii="宋体" w:hAnsi="宋体" w:cs="宋体"/>
                <w:sz w:val="21"/>
                <w:szCs w:val="21"/>
              </w:rPr>
              <w:t>8</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日以来（以合同签订时间为准）同类合同业绩（以提供的合同复印件为准）：每提供</w:t>
            </w:r>
            <w:r>
              <w:rPr>
                <w:rFonts w:ascii="宋体" w:hAnsi="宋体" w:cs="宋体" w:hint="eastAsia"/>
                <w:sz w:val="21"/>
                <w:szCs w:val="21"/>
              </w:rPr>
              <w:t>1</w:t>
            </w:r>
            <w:r>
              <w:rPr>
                <w:rFonts w:ascii="宋体" w:hAnsi="宋体" w:cs="宋体" w:hint="eastAsia"/>
                <w:sz w:val="21"/>
                <w:szCs w:val="21"/>
              </w:rPr>
              <w:t>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2</w:t>
            </w:r>
            <w:r>
              <w:rPr>
                <w:rFonts w:ascii="宋体" w:hAnsi="宋体" w:cs="宋体" w:hint="eastAsia"/>
                <w:sz w:val="21"/>
                <w:szCs w:val="21"/>
              </w:rPr>
              <w:t>分。</w:t>
            </w:r>
          </w:p>
        </w:tc>
      </w:tr>
      <w:tr w:rsidR="00A51A95" w14:paraId="175F0845" w14:textId="77777777">
        <w:trPr>
          <w:trHeight w:val="283"/>
          <w:jc w:val="center"/>
        </w:trPr>
        <w:tc>
          <w:tcPr>
            <w:tcW w:w="9660" w:type="dxa"/>
            <w:gridSpan w:val="3"/>
            <w:vAlign w:val="center"/>
          </w:tcPr>
          <w:p w14:paraId="31B567E2" w14:textId="77777777" w:rsidR="00A51A95" w:rsidRDefault="001D0EC2">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b/>
                <w:bCs/>
                <w:sz w:val="21"/>
                <w:szCs w:val="21"/>
              </w:rPr>
              <w:t>78</w:t>
            </w:r>
            <w:r>
              <w:rPr>
                <w:rFonts w:ascii="宋体" w:hAnsi="宋体" w:hint="eastAsia"/>
                <w:b/>
                <w:bCs/>
                <w:sz w:val="21"/>
                <w:szCs w:val="21"/>
              </w:rPr>
              <w:t>）</w:t>
            </w:r>
          </w:p>
        </w:tc>
      </w:tr>
      <w:tr w:rsidR="00A51A95" w14:paraId="5039F18D" w14:textId="77777777">
        <w:trPr>
          <w:trHeight w:val="283"/>
          <w:jc w:val="center"/>
        </w:trPr>
        <w:tc>
          <w:tcPr>
            <w:tcW w:w="1767" w:type="dxa"/>
            <w:vAlign w:val="center"/>
          </w:tcPr>
          <w:p w14:paraId="33CCF744"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5936A805"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b/>
                <w:bCs/>
                <w:sz w:val="21"/>
                <w:szCs w:val="21"/>
              </w:rPr>
              <w:t>27</w:t>
            </w:r>
          </w:p>
        </w:tc>
        <w:tc>
          <w:tcPr>
            <w:tcW w:w="7239" w:type="dxa"/>
            <w:vAlign w:val="center"/>
          </w:tcPr>
          <w:p w14:paraId="20D8AA20"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33034D17"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20B13F6D"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Pr>
                <w:rFonts w:ascii="宋体" w:hAnsi="宋体" w:cs="宋体"/>
                <w:sz w:val="21"/>
                <w:szCs w:val="21"/>
              </w:rPr>
              <w:t>5</w:t>
            </w:r>
            <w:r>
              <w:rPr>
                <w:rFonts w:ascii="宋体" w:hAnsi="宋体" w:cs="宋体" w:hint="eastAsia"/>
                <w:sz w:val="21"/>
                <w:szCs w:val="21"/>
              </w:rPr>
              <w:t>分。</w:t>
            </w:r>
          </w:p>
          <w:p w14:paraId="4ADB0ACB" w14:textId="77777777" w:rsidR="00A51A95" w:rsidRDefault="001D0EC2">
            <w:pPr>
              <w:adjustRightInd w:val="0"/>
              <w:snapToGrid w:val="0"/>
              <w:spacing w:line="288" w:lineRule="auto"/>
              <w:rPr>
                <w:rFonts w:ascii="宋体" w:hAnsi="宋体" w:cs="宋体"/>
                <w:sz w:val="21"/>
                <w:szCs w:val="21"/>
              </w:rPr>
            </w:pPr>
            <w:r>
              <w:rPr>
                <w:rFonts w:ascii="宋体" w:hAnsi="宋体" w:cs="宋体" w:hint="eastAsia"/>
                <w:sz w:val="21"/>
                <w:szCs w:val="21"/>
              </w:rPr>
              <w:t>负偏离达到</w:t>
            </w:r>
            <w:r>
              <w:rPr>
                <w:rFonts w:ascii="宋体" w:hAnsi="宋体" w:cs="宋体"/>
                <w:sz w:val="21"/>
                <w:szCs w:val="21"/>
              </w:rPr>
              <w:t>6</w:t>
            </w:r>
            <w:r>
              <w:rPr>
                <w:rFonts w:ascii="宋体" w:hAnsi="宋体" w:cs="宋体" w:hint="eastAsia"/>
                <w:sz w:val="21"/>
                <w:szCs w:val="21"/>
              </w:rPr>
              <w:t>项及以上的，投标无效。</w:t>
            </w:r>
          </w:p>
        </w:tc>
      </w:tr>
      <w:tr w:rsidR="00A51A95" w14:paraId="2B179E3D" w14:textId="77777777">
        <w:trPr>
          <w:trHeight w:val="283"/>
          <w:jc w:val="center"/>
        </w:trPr>
        <w:tc>
          <w:tcPr>
            <w:tcW w:w="1767" w:type="dxa"/>
            <w:vMerge w:val="restart"/>
            <w:vAlign w:val="center"/>
          </w:tcPr>
          <w:p w14:paraId="59F485F6"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项目实施方案</w:t>
            </w:r>
          </w:p>
        </w:tc>
        <w:tc>
          <w:tcPr>
            <w:tcW w:w="654" w:type="dxa"/>
            <w:vAlign w:val="center"/>
          </w:tcPr>
          <w:p w14:paraId="14C4231C"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43839C7F"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实施方案与需求的吻合程度，包括方案的科学性、先进性、可行性和扩展性；方案是否科学合理、安全严密、具有一定的前瞻性。</w:t>
            </w:r>
          </w:p>
        </w:tc>
      </w:tr>
      <w:tr w:rsidR="00A51A95" w14:paraId="13455CE0" w14:textId="77777777">
        <w:trPr>
          <w:trHeight w:val="283"/>
          <w:jc w:val="center"/>
        </w:trPr>
        <w:tc>
          <w:tcPr>
            <w:tcW w:w="1767" w:type="dxa"/>
            <w:vMerge/>
          </w:tcPr>
          <w:p w14:paraId="441E456E" w14:textId="77777777" w:rsidR="00A51A95" w:rsidRDefault="00A51A95">
            <w:pPr>
              <w:adjustRightInd w:val="0"/>
              <w:snapToGrid w:val="0"/>
              <w:spacing w:line="288" w:lineRule="auto"/>
              <w:jc w:val="center"/>
              <w:rPr>
                <w:rFonts w:ascii="宋体" w:hAnsi="宋体"/>
                <w:b/>
                <w:bCs/>
                <w:sz w:val="21"/>
                <w:szCs w:val="21"/>
              </w:rPr>
            </w:pPr>
          </w:p>
        </w:tc>
        <w:tc>
          <w:tcPr>
            <w:tcW w:w="654" w:type="dxa"/>
            <w:vAlign w:val="center"/>
          </w:tcPr>
          <w:p w14:paraId="585A5A70"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1D4C4D7C"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投标人提供进度计划，进度阶段的划分以及工作量及工期安排的合理性，是否符合采购需求。</w:t>
            </w:r>
          </w:p>
        </w:tc>
      </w:tr>
      <w:tr w:rsidR="00A51A95" w14:paraId="304EC8C8" w14:textId="77777777">
        <w:trPr>
          <w:trHeight w:val="283"/>
          <w:jc w:val="center"/>
        </w:trPr>
        <w:tc>
          <w:tcPr>
            <w:tcW w:w="1767" w:type="dxa"/>
            <w:vMerge/>
            <w:vAlign w:val="center"/>
          </w:tcPr>
          <w:p w14:paraId="6708B425" w14:textId="77777777" w:rsidR="00A51A95" w:rsidRDefault="00A51A95">
            <w:pPr>
              <w:adjustRightInd w:val="0"/>
              <w:snapToGrid w:val="0"/>
              <w:spacing w:line="288" w:lineRule="auto"/>
              <w:jc w:val="center"/>
              <w:rPr>
                <w:rFonts w:ascii="宋体" w:hAnsi="宋体"/>
                <w:b/>
                <w:bCs/>
                <w:sz w:val="21"/>
                <w:szCs w:val="21"/>
              </w:rPr>
            </w:pPr>
          </w:p>
        </w:tc>
        <w:tc>
          <w:tcPr>
            <w:tcW w:w="654" w:type="dxa"/>
            <w:vAlign w:val="center"/>
          </w:tcPr>
          <w:p w14:paraId="53F3E72D" w14:textId="77777777" w:rsidR="00A51A95" w:rsidRDefault="001D0EC2">
            <w:pPr>
              <w:adjustRightInd w:val="0"/>
              <w:snapToGrid w:val="0"/>
              <w:spacing w:line="288" w:lineRule="auto"/>
              <w:jc w:val="center"/>
              <w:rPr>
                <w:rFonts w:ascii="宋体" w:hAnsi="宋体"/>
                <w:b/>
                <w:bCs/>
                <w:sz w:val="21"/>
                <w:szCs w:val="21"/>
              </w:rPr>
            </w:pPr>
            <w:r>
              <w:rPr>
                <w:b/>
                <w:bCs/>
                <w:sz w:val="21"/>
                <w:szCs w:val="21"/>
              </w:rPr>
              <w:t>5</w:t>
            </w:r>
          </w:p>
        </w:tc>
        <w:tc>
          <w:tcPr>
            <w:tcW w:w="7239" w:type="dxa"/>
            <w:vAlign w:val="center"/>
          </w:tcPr>
          <w:p w14:paraId="4EF88D3A" w14:textId="77777777" w:rsidR="00A51A95" w:rsidRDefault="001D0EC2">
            <w:pPr>
              <w:adjustRightInd w:val="0"/>
              <w:snapToGrid w:val="0"/>
              <w:spacing w:line="288" w:lineRule="auto"/>
              <w:rPr>
                <w:rFonts w:ascii="宋体" w:hAnsi="宋体"/>
                <w:sz w:val="21"/>
                <w:szCs w:val="21"/>
              </w:rPr>
            </w:pPr>
            <w:r>
              <w:rPr>
                <w:rFonts w:hint="eastAsia"/>
                <w:sz w:val="21"/>
                <w:szCs w:val="21"/>
              </w:rPr>
              <w:t>软件质量的稳健性、安全性、可操作性、可扩充性、可维护性、可移植性以及软件所运行的环境：从功能上来支撑软件运行所需要的条件情况</w:t>
            </w:r>
          </w:p>
        </w:tc>
      </w:tr>
      <w:tr w:rsidR="00A51A95" w14:paraId="39EBADE8" w14:textId="77777777">
        <w:trPr>
          <w:trHeight w:val="283"/>
          <w:jc w:val="center"/>
        </w:trPr>
        <w:tc>
          <w:tcPr>
            <w:tcW w:w="1767" w:type="dxa"/>
            <w:vMerge/>
            <w:vAlign w:val="center"/>
          </w:tcPr>
          <w:p w14:paraId="59796AE9" w14:textId="77777777" w:rsidR="00A51A95" w:rsidRDefault="00A51A95">
            <w:pPr>
              <w:adjustRightInd w:val="0"/>
              <w:snapToGrid w:val="0"/>
              <w:spacing w:line="288" w:lineRule="auto"/>
              <w:jc w:val="center"/>
              <w:rPr>
                <w:b/>
                <w:bCs/>
                <w:sz w:val="21"/>
                <w:szCs w:val="21"/>
              </w:rPr>
            </w:pPr>
          </w:p>
        </w:tc>
        <w:tc>
          <w:tcPr>
            <w:tcW w:w="654" w:type="dxa"/>
            <w:vAlign w:val="center"/>
          </w:tcPr>
          <w:p w14:paraId="220746B6" w14:textId="77777777" w:rsidR="00A51A95" w:rsidRDefault="001D0EC2">
            <w:pPr>
              <w:adjustRightInd w:val="0"/>
              <w:snapToGrid w:val="0"/>
              <w:spacing w:line="288" w:lineRule="auto"/>
              <w:jc w:val="center"/>
              <w:rPr>
                <w:b/>
                <w:bCs/>
                <w:sz w:val="21"/>
                <w:szCs w:val="21"/>
              </w:rPr>
            </w:pPr>
            <w:r>
              <w:rPr>
                <w:rFonts w:hint="eastAsia"/>
                <w:b/>
                <w:bCs/>
                <w:sz w:val="21"/>
                <w:szCs w:val="21"/>
              </w:rPr>
              <w:t>5</w:t>
            </w:r>
          </w:p>
        </w:tc>
        <w:tc>
          <w:tcPr>
            <w:tcW w:w="7239" w:type="dxa"/>
            <w:vAlign w:val="center"/>
          </w:tcPr>
          <w:p w14:paraId="0C307456" w14:textId="77777777" w:rsidR="00A51A95" w:rsidRDefault="001D0EC2">
            <w:pPr>
              <w:adjustRightInd w:val="0"/>
              <w:snapToGrid w:val="0"/>
              <w:spacing w:line="288" w:lineRule="auto"/>
              <w:rPr>
                <w:sz w:val="21"/>
                <w:szCs w:val="21"/>
              </w:rPr>
            </w:pPr>
            <w:r>
              <w:rPr>
                <w:rFonts w:hint="eastAsia"/>
                <w:sz w:val="21"/>
                <w:szCs w:val="21"/>
              </w:rPr>
              <w:t>投标人提供的数据安全及保密措施方案，对系统升级安全保密工作措施是否详细完整。</w:t>
            </w:r>
          </w:p>
        </w:tc>
      </w:tr>
      <w:tr w:rsidR="00A51A95" w14:paraId="4777EAD1" w14:textId="77777777">
        <w:trPr>
          <w:trHeight w:val="283"/>
          <w:jc w:val="center"/>
        </w:trPr>
        <w:tc>
          <w:tcPr>
            <w:tcW w:w="1767" w:type="dxa"/>
            <w:vMerge w:val="restart"/>
            <w:vAlign w:val="center"/>
          </w:tcPr>
          <w:p w14:paraId="217B6CA2"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项目实施人员</w:t>
            </w:r>
          </w:p>
        </w:tc>
        <w:tc>
          <w:tcPr>
            <w:tcW w:w="654" w:type="dxa"/>
            <w:vAlign w:val="center"/>
          </w:tcPr>
          <w:p w14:paraId="1703440B"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73560E85"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拟投入的项目人员数量及工作经验等内容，须提供详细的人员分工表。</w:t>
            </w:r>
          </w:p>
        </w:tc>
      </w:tr>
      <w:tr w:rsidR="00A51A95" w14:paraId="2D1AFAEB" w14:textId="77777777">
        <w:trPr>
          <w:trHeight w:val="283"/>
          <w:jc w:val="center"/>
        </w:trPr>
        <w:tc>
          <w:tcPr>
            <w:tcW w:w="1767" w:type="dxa"/>
            <w:vMerge/>
            <w:vAlign w:val="center"/>
          </w:tcPr>
          <w:p w14:paraId="5E784058" w14:textId="77777777" w:rsidR="00A51A95" w:rsidRDefault="00A51A95">
            <w:pPr>
              <w:adjustRightInd w:val="0"/>
              <w:snapToGrid w:val="0"/>
              <w:spacing w:line="288" w:lineRule="auto"/>
              <w:jc w:val="center"/>
              <w:rPr>
                <w:rFonts w:ascii="宋体" w:hAnsi="宋体"/>
                <w:b/>
                <w:bCs/>
                <w:sz w:val="21"/>
                <w:szCs w:val="21"/>
              </w:rPr>
            </w:pPr>
          </w:p>
        </w:tc>
        <w:tc>
          <w:tcPr>
            <w:tcW w:w="654" w:type="dxa"/>
            <w:vAlign w:val="center"/>
          </w:tcPr>
          <w:p w14:paraId="464969CD"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6</w:t>
            </w:r>
          </w:p>
        </w:tc>
        <w:tc>
          <w:tcPr>
            <w:tcW w:w="7239" w:type="dxa"/>
            <w:vAlign w:val="center"/>
          </w:tcPr>
          <w:p w14:paraId="096CC4A7"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项目成员情况：</w:t>
            </w:r>
            <w:r>
              <w:rPr>
                <w:rFonts w:ascii="宋体" w:hAnsi="宋体" w:hint="eastAsia"/>
                <w:sz w:val="21"/>
                <w:szCs w:val="21"/>
              </w:rPr>
              <w:t xml:space="preserve"> </w:t>
            </w:r>
          </w:p>
          <w:p w14:paraId="2CC0F2B7"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具有高级项目经理证书的得</w:t>
            </w:r>
            <w:r>
              <w:rPr>
                <w:rFonts w:ascii="宋体" w:hAnsi="宋体" w:hint="eastAsia"/>
                <w:sz w:val="21"/>
                <w:szCs w:val="21"/>
              </w:rPr>
              <w:t>2</w:t>
            </w:r>
            <w:r>
              <w:rPr>
                <w:rFonts w:ascii="宋体" w:hAnsi="宋体" w:hint="eastAsia"/>
                <w:sz w:val="21"/>
                <w:szCs w:val="21"/>
              </w:rPr>
              <w:t>分；</w:t>
            </w:r>
          </w:p>
          <w:p w14:paraId="012C2B3B"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具有信息系统项目管理师证书的得</w:t>
            </w:r>
            <w:r>
              <w:rPr>
                <w:rFonts w:ascii="宋体" w:hAnsi="宋体" w:hint="eastAsia"/>
                <w:sz w:val="21"/>
                <w:szCs w:val="21"/>
              </w:rPr>
              <w:t>2</w:t>
            </w:r>
            <w:r>
              <w:rPr>
                <w:rFonts w:ascii="宋体" w:hAnsi="宋体" w:hint="eastAsia"/>
                <w:sz w:val="21"/>
                <w:szCs w:val="21"/>
              </w:rPr>
              <w:t>分；</w:t>
            </w:r>
          </w:p>
          <w:p w14:paraId="16831442"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具有信息安全高级工程师的得</w:t>
            </w:r>
            <w:r>
              <w:rPr>
                <w:rFonts w:ascii="宋体" w:hAnsi="宋体" w:hint="eastAsia"/>
                <w:sz w:val="21"/>
                <w:szCs w:val="21"/>
              </w:rPr>
              <w:t>2</w:t>
            </w:r>
            <w:r>
              <w:rPr>
                <w:rFonts w:ascii="宋体" w:hAnsi="宋体" w:hint="eastAsia"/>
                <w:sz w:val="21"/>
                <w:szCs w:val="21"/>
              </w:rPr>
              <w:t>分；</w:t>
            </w:r>
          </w:p>
          <w:p w14:paraId="3DACE6B1"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（提供证书复印件否则不得分）</w:t>
            </w:r>
          </w:p>
        </w:tc>
      </w:tr>
      <w:tr w:rsidR="00A51A95" w14:paraId="281D5E59" w14:textId="77777777">
        <w:trPr>
          <w:trHeight w:val="283"/>
          <w:jc w:val="center"/>
        </w:trPr>
        <w:tc>
          <w:tcPr>
            <w:tcW w:w="1767" w:type="dxa"/>
            <w:vAlign w:val="center"/>
          </w:tcPr>
          <w:p w14:paraId="7F18C6A9"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748A318F"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749C3800" w14:textId="77777777" w:rsidR="00A51A95" w:rsidRDefault="001D0EC2">
            <w:pPr>
              <w:adjustRightInd w:val="0"/>
              <w:snapToGrid w:val="0"/>
              <w:spacing w:line="288" w:lineRule="auto"/>
              <w:rPr>
                <w:rFonts w:ascii="宋体" w:hAnsi="宋体" w:cs="宋体"/>
                <w:sz w:val="21"/>
                <w:szCs w:val="21"/>
              </w:rPr>
            </w:pPr>
            <w:r>
              <w:rPr>
                <w:rFonts w:ascii="宋体" w:hAnsi="宋体" w:hint="eastAsia"/>
                <w:sz w:val="21"/>
                <w:szCs w:val="21"/>
              </w:rPr>
              <w:t>安装、调试、验收方法或方案的详细完整度、合理可行性。</w:t>
            </w:r>
          </w:p>
        </w:tc>
      </w:tr>
      <w:tr w:rsidR="00A51A95" w14:paraId="5217899C" w14:textId="77777777">
        <w:trPr>
          <w:trHeight w:val="283"/>
          <w:jc w:val="center"/>
        </w:trPr>
        <w:tc>
          <w:tcPr>
            <w:tcW w:w="1767" w:type="dxa"/>
            <w:vAlign w:val="center"/>
          </w:tcPr>
          <w:p w14:paraId="09B94A09"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2459FC9C"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2B3CAF23"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售后服务方案、售后服务承诺的可行性及服务承诺落实的保障措施。</w:t>
            </w:r>
          </w:p>
        </w:tc>
      </w:tr>
      <w:tr w:rsidR="00A51A95" w14:paraId="79D06578" w14:textId="77777777">
        <w:trPr>
          <w:trHeight w:val="283"/>
          <w:jc w:val="center"/>
        </w:trPr>
        <w:tc>
          <w:tcPr>
            <w:tcW w:w="1767" w:type="dxa"/>
            <w:vAlign w:val="center"/>
          </w:tcPr>
          <w:p w14:paraId="6C0712D7" w14:textId="77777777" w:rsidR="00A51A95" w:rsidRDefault="001D0EC2">
            <w:pPr>
              <w:adjustRightInd w:val="0"/>
              <w:snapToGrid w:val="0"/>
              <w:spacing w:line="288" w:lineRule="auto"/>
              <w:jc w:val="center"/>
              <w:rPr>
                <w:rFonts w:ascii="宋体" w:hAnsi="宋体"/>
                <w:b/>
                <w:bCs/>
                <w:sz w:val="21"/>
                <w:szCs w:val="21"/>
              </w:rPr>
            </w:pPr>
            <w:r>
              <w:rPr>
                <w:rFonts w:hint="eastAsia"/>
                <w:b/>
                <w:bCs/>
                <w:kern w:val="0"/>
                <w:sz w:val="21"/>
                <w:szCs w:val="21"/>
              </w:rPr>
              <w:t>运行服务保障应急预案</w:t>
            </w:r>
          </w:p>
        </w:tc>
        <w:tc>
          <w:tcPr>
            <w:tcW w:w="654" w:type="dxa"/>
            <w:vAlign w:val="center"/>
          </w:tcPr>
          <w:p w14:paraId="666AB4E5" w14:textId="77777777" w:rsidR="00A51A95" w:rsidRDefault="001D0EC2">
            <w:pPr>
              <w:adjustRightInd w:val="0"/>
              <w:snapToGrid w:val="0"/>
              <w:spacing w:line="288" w:lineRule="auto"/>
              <w:jc w:val="center"/>
              <w:rPr>
                <w:rFonts w:ascii="宋体" w:hAnsi="宋体"/>
                <w:b/>
                <w:bCs/>
                <w:spacing w:val="-6"/>
                <w:sz w:val="21"/>
                <w:szCs w:val="21"/>
              </w:rPr>
            </w:pPr>
            <w:r>
              <w:rPr>
                <w:b/>
                <w:bCs/>
                <w:kern w:val="0"/>
                <w:sz w:val="21"/>
                <w:szCs w:val="21"/>
              </w:rPr>
              <w:t>5</w:t>
            </w:r>
          </w:p>
        </w:tc>
        <w:tc>
          <w:tcPr>
            <w:tcW w:w="7239" w:type="dxa"/>
            <w:vAlign w:val="center"/>
          </w:tcPr>
          <w:p w14:paraId="26AA9986" w14:textId="77777777" w:rsidR="00A51A95" w:rsidRDefault="001D0EC2">
            <w:pPr>
              <w:adjustRightInd w:val="0"/>
              <w:snapToGrid w:val="0"/>
              <w:spacing w:line="288" w:lineRule="auto"/>
              <w:rPr>
                <w:rFonts w:ascii="宋体" w:hAnsi="宋体"/>
                <w:sz w:val="21"/>
                <w:szCs w:val="21"/>
              </w:rPr>
            </w:pPr>
            <w:r>
              <w:rPr>
                <w:rFonts w:hint="eastAsia"/>
                <w:kern w:val="0"/>
                <w:sz w:val="21"/>
                <w:szCs w:val="21"/>
              </w:rPr>
              <w:t>对用户系统故障的响应、响应时间、处理、突发事件的应急措施及方案。</w:t>
            </w:r>
          </w:p>
        </w:tc>
      </w:tr>
      <w:tr w:rsidR="00A51A95" w14:paraId="2FEF4034" w14:textId="77777777">
        <w:trPr>
          <w:trHeight w:val="283"/>
          <w:jc w:val="center"/>
        </w:trPr>
        <w:tc>
          <w:tcPr>
            <w:tcW w:w="1767" w:type="dxa"/>
            <w:vAlign w:val="center"/>
          </w:tcPr>
          <w:p w14:paraId="4AD1AAD9" w14:textId="77777777" w:rsidR="00A51A95" w:rsidRDefault="001D0EC2">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68942337" w14:textId="77777777" w:rsidR="00A51A95" w:rsidRDefault="001D0EC2">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1617F3C3"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bookmarkEnd w:id="43"/>
    </w:tbl>
    <w:p w14:paraId="087EE5DB" w14:textId="77777777" w:rsidR="00A51A95" w:rsidRDefault="00A51A95">
      <w:pPr>
        <w:adjustRightInd w:val="0"/>
        <w:snapToGrid w:val="0"/>
        <w:spacing w:line="288" w:lineRule="auto"/>
        <w:jc w:val="left"/>
        <w:rPr>
          <w:rFonts w:ascii="宋体" w:hAnsi="宋体"/>
          <w:b/>
          <w:sz w:val="21"/>
          <w:szCs w:val="21"/>
        </w:rPr>
      </w:pPr>
    </w:p>
    <w:p w14:paraId="0744C9AB" w14:textId="77777777" w:rsidR="00A51A95" w:rsidRDefault="001D0EC2">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74F9670E" w14:textId="77777777" w:rsidR="00A51A95" w:rsidRDefault="001D0EC2">
      <w:pPr>
        <w:adjustRightInd w:val="0"/>
        <w:snapToGrid w:val="0"/>
        <w:spacing w:line="288" w:lineRule="auto"/>
        <w:jc w:val="left"/>
        <w:rPr>
          <w:rFonts w:ascii="宋体" w:hAnsi="宋体"/>
          <w:b/>
          <w:sz w:val="21"/>
          <w:szCs w:val="21"/>
        </w:rPr>
      </w:pPr>
      <w:r>
        <w:rPr>
          <w:rFonts w:ascii="宋体" w:hAnsi="宋体"/>
          <w:b/>
          <w:sz w:val="21"/>
          <w:szCs w:val="21"/>
        </w:rPr>
        <w:t>1.</w:t>
      </w:r>
      <w:r>
        <w:rPr>
          <w:rFonts w:ascii="宋体" w:hAnsi="宋体" w:hint="eastAsia"/>
          <w:b/>
          <w:sz w:val="21"/>
          <w:szCs w:val="21"/>
        </w:rPr>
        <w:t>根据《政府采购促进中小企业发展管理办法》（财库〔</w:t>
      </w:r>
      <w:r>
        <w:rPr>
          <w:rFonts w:ascii="宋体" w:hAnsi="宋体" w:hint="eastAsia"/>
          <w:b/>
          <w:sz w:val="21"/>
          <w:szCs w:val="21"/>
        </w:rPr>
        <w:t>2020</w:t>
      </w:r>
      <w:r>
        <w:rPr>
          <w:rFonts w:ascii="宋体" w:hAnsi="宋体" w:hint="eastAsia"/>
          <w:b/>
          <w:sz w:val="21"/>
          <w:szCs w:val="21"/>
        </w:rPr>
        <w:t>〕</w:t>
      </w:r>
      <w:r>
        <w:rPr>
          <w:rFonts w:ascii="宋体" w:hAnsi="宋体" w:hint="eastAsia"/>
          <w:b/>
          <w:sz w:val="21"/>
          <w:szCs w:val="21"/>
        </w:rPr>
        <w:t>46</w:t>
      </w:r>
      <w:r>
        <w:rPr>
          <w:rFonts w:ascii="宋体" w:hAnsi="宋体" w:hint="eastAsia"/>
          <w:b/>
          <w:sz w:val="21"/>
          <w:szCs w:val="21"/>
        </w:rPr>
        <w:t>号）的规定，对符合规定的小</w:t>
      </w:r>
      <w:proofErr w:type="gramStart"/>
      <w:r>
        <w:rPr>
          <w:rFonts w:ascii="宋体" w:hAnsi="宋体" w:hint="eastAsia"/>
          <w:b/>
          <w:sz w:val="21"/>
          <w:szCs w:val="21"/>
        </w:rPr>
        <w:t>微企</w:t>
      </w:r>
      <w:r>
        <w:rPr>
          <w:rFonts w:ascii="宋体" w:hAnsi="宋体" w:hint="eastAsia"/>
          <w:b/>
          <w:sz w:val="21"/>
          <w:szCs w:val="21"/>
        </w:rPr>
        <w:lastRenderedPageBreak/>
        <w:t>业</w:t>
      </w:r>
      <w:proofErr w:type="gramEnd"/>
      <w:r>
        <w:rPr>
          <w:rFonts w:ascii="宋体" w:hAnsi="宋体" w:hint="eastAsia"/>
          <w:b/>
          <w:sz w:val="21"/>
          <w:szCs w:val="21"/>
        </w:rPr>
        <w:t>报价给予</w:t>
      </w:r>
      <w:r>
        <w:rPr>
          <w:rFonts w:ascii="宋体" w:hAnsi="宋体"/>
          <w:b/>
          <w:sz w:val="21"/>
          <w:szCs w:val="21"/>
        </w:rPr>
        <w:t>10</w:t>
      </w:r>
      <w:r>
        <w:rPr>
          <w:rFonts w:ascii="宋体" w:hAnsi="宋体" w:hint="eastAsia"/>
          <w:b/>
          <w:sz w:val="21"/>
          <w:szCs w:val="21"/>
        </w:rPr>
        <w:t>%</w:t>
      </w:r>
      <w:r>
        <w:rPr>
          <w:rFonts w:ascii="宋体" w:hAnsi="宋体" w:hint="eastAsia"/>
          <w:b/>
          <w:sz w:val="21"/>
          <w:szCs w:val="21"/>
        </w:rPr>
        <w:t>的扣除后计算价格得分。</w:t>
      </w:r>
    </w:p>
    <w:p w14:paraId="1EF37E4C" w14:textId="77777777" w:rsidR="00A51A95" w:rsidRDefault="001D0EC2">
      <w:pPr>
        <w:adjustRightInd w:val="0"/>
        <w:snapToGrid w:val="0"/>
        <w:spacing w:line="288" w:lineRule="auto"/>
        <w:ind w:firstLineChars="200" w:firstLine="396"/>
        <w:jc w:val="left"/>
        <w:rPr>
          <w:rFonts w:ascii="宋体" w:hAnsi="宋体"/>
          <w:b/>
          <w:sz w:val="21"/>
          <w:szCs w:val="21"/>
        </w:rPr>
      </w:pPr>
      <w:r>
        <w:rPr>
          <w:rFonts w:ascii="宋体" w:hAnsi="宋体" w:hint="eastAsia"/>
          <w:spacing w:val="-6"/>
          <w:sz w:val="21"/>
          <w:szCs w:val="21"/>
          <w:u w:val="single"/>
        </w:rPr>
        <w:t>对于联合协议或者分包意向协议约定小</w:t>
      </w:r>
      <w:proofErr w:type="gramStart"/>
      <w:r>
        <w:rPr>
          <w:rFonts w:ascii="宋体" w:hAnsi="宋体" w:hint="eastAsia"/>
          <w:spacing w:val="-6"/>
          <w:sz w:val="21"/>
          <w:szCs w:val="21"/>
          <w:u w:val="single"/>
        </w:rPr>
        <w:t>微企业</w:t>
      </w:r>
      <w:proofErr w:type="gramEnd"/>
      <w:r>
        <w:rPr>
          <w:rFonts w:ascii="宋体" w:hAnsi="宋体" w:hint="eastAsia"/>
          <w:spacing w:val="-6"/>
          <w:sz w:val="21"/>
          <w:szCs w:val="21"/>
          <w:u w:val="single"/>
        </w:rPr>
        <w:t>的合同份额占到合同总金额</w:t>
      </w:r>
      <w:r>
        <w:rPr>
          <w:rFonts w:ascii="宋体" w:hAnsi="宋体" w:hint="eastAsia"/>
          <w:spacing w:val="-6"/>
          <w:sz w:val="21"/>
          <w:szCs w:val="21"/>
          <w:u w:val="single"/>
        </w:rPr>
        <w:t>30%</w:t>
      </w:r>
      <w:r>
        <w:rPr>
          <w:rFonts w:ascii="宋体" w:hAnsi="宋体" w:hint="eastAsia"/>
          <w:spacing w:val="-6"/>
          <w:sz w:val="21"/>
          <w:szCs w:val="21"/>
          <w:u w:val="single"/>
        </w:rPr>
        <w:t>以上的，对联合体或者大中型企业的报价给予</w:t>
      </w:r>
      <w:r>
        <w:rPr>
          <w:rFonts w:ascii="宋体" w:hAnsi="宋体"/>
          <w:spacing w:val="-6"/>
          <w:sz w:val="21"/>
          <w:szCs w:val="21"/>
          <w:u w:val="single"/>
        </w:rPr>
        <w:t>3</w:t>
      </w:r>
      <w:r>
        <w:rPr>
          <w:rFonts w:ascii="宋体" w:hAnsi="宋体" w:hint="eastAsia"/>
          <w:spacing w:val="-6"/>
          <w:sz w:val="21"/>
          <w:szCs w:val="21"/>
          <w:u w:val="single"/>
        </w:rPr>
        <w:t>%</w:t>
      </w:r>
      <w:r>
        <w:rPr>
          <w:rFonts w:ascii="宋体" w:hAnsi="宋体" w:hint="eastAsia"/>
          <w:spacing w:val="-6"/>
          <w:sz w:val="21"/>
          <w:szCs w:val="21"/>
          <w:u w:val="single"/>
        </w:rPr>
        <w:t>的扣除，用扣除后的价格参加评审。组成联合体或者接受分包的小</w:t>
      </w:r>
      <w:proofErr w:type="gramStart"/>
      <w:r>
        <w:rPr>
          <w:rFonts w:ascii="宋体" w:hAnsi="宋体" w:hint="eastAsia"/>
          <w:spacing w:val="-6"/>
          <w:sz w:val="21"/>
          <w:szCs w:val="21"/>
          <w:u w:val="single"/>
        </w:rPr>
        <w:t>微企业</w:t>
      </w:r>
      <w:proofErr w:type="gramEnd"/>
      <w:r>
        <w:rPr>
          <w:rFonts w:ascii="宋体" w:hAnsi="宋体" w:hint="eastAsia"/>
          <w:spacing w:val="-6"/>
          <w:sz w:val="21"/>
          <w:szCs w:val="21"/>
          <w:u w:val="single"/>
        </w:rPr>
        <w:t>与联合体内其他企业、分包企业之间存在直接控股、管理关系的，不享受价格扣除优惠政策。</w:t>
      </w:r>
    </w:p>
    <w:p w14:paraId="7E40E6F9" w14:textId="77777777" w:rsidR="00A51A95" w:rsidRDefault="001D0EC2">
      <w:pPr>
        <w:adjustRightInd w:val="0"/>
        <w:snapToGrid w:val="0"/>
        <w:spacing w:line="288" w:lineRule="auto"/>
        <w:rPr>
          <w:rFonts w:ascii="宋体" w:hAnsi="宋体"/>
          <w:b/>
          <w:bCs/>
          <w:spacing w:val="-6"/>
          <w:sz w:val="21"/>
          <w:szCs w:val="21"/>
        </w:rPr>
      </w:pPr>
      <w:bookmarkStart w:id="44" w:name="_Hlk81817373"/>
      <w:bookmarkStart w:id="45" w:name="_Hlk81817387"/>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w:t>
      </w:r>
      <w:r>
        <w:rPr>
          <w:rFonts w:ascii="宋体" w:hAnsi="宋体"/>
          <w:b/>
          <w:bCs/>
          <w:spacing w:val="-6"/>
          <w:sz w:val="21"/>
          <w:szCs w:val="21"/>
        </w:rPr>
        <w:t>[2014]68</w:t>
      </w:r>
      <w:r>
        <w:rPr>
          <w:rFonts w:ascii="宋体" w:hAnsi="宋体"/>
          <w:b/>
          <w:bCs/>
          <w:spacing w:val="-6"/>
          <w:sz w:val="21"/>
          <w:szCs w:val="21"/>
        </w:rPr>
        <w:t>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p>
    <w:bookmarkEnd w:id="44"/>
    <w:p w14:paraId="1AE9D598"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w:t>
      </w:r>
      <w:r>
        <w:rPr>
          <w:rFonts w:ascii="宋体" w:hAnsi="宋体" w:hint="eastAsia"/>
          <w:b/>
          <w:bCs/>
          <w:spacing w:val="-6"/>
          <w:sz w:val="21"/>
          <w:szCs w:val="21"/>
        </w:rPr>
        <w:t>策的通知》（财库</w:t>
      </w:r>
      <w:r>
        <w:rPr>
          <w:rFonts w:ascii="宋体" w:hAnsi="宋体" w:hint="eastAsia"/>
          <w:b/>
          <w:bCs/>
          <w:spacing w:val="-6"/>
          <w:sz w:val="21"/>
          <w:szCs w:val="21"/>
        </w:rPr>
        <w:t>[2017]141</w:t>
      </w:r>
      <w:r>
        <w:rPr>
          <w:rFonts w:ascii="宋体" w:hAnsi="宋体" w:hint="eastAsia"/>
          <w:b/>
          <w:bCs/>
          <w:spacing w:val="-6"/>
          <w:sz w:val="21"/>
          <w:szCs w:val="21"/>
        </w:rPr>
        <w:t>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w:t>
      </w:r>
      <w:r>
        <w:rPr>
          <w:rFonts w:ascii="宋体" w:hAnsi="宋体"/>
          <w:sz w:val="21"/>
          <w:szCs w:val="21"/>
        </w:rPr>
        <w:t>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45"/>
    </w:p>
    <w:p w14:paraId="17B3FADE" w14:textId="77777777" w:rsidR="00A51A95" w:rsidRDefault="001D0EC2">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w:t>
      </w:r>
      <w:r>
        <w:rPr>
          <w:rFonts w:ascii="宋体" w:hAnsi="宋体" w:hint="eastAsia"/>
          <w:b/>
          <w:bCs/>
          <w:spacing w:val="-6"/>
          <w:sz w:val="32"/>
          <w:szCs w:val="32"/>
        </w:rPr>
        <w:t xml:space="preserve">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6EABD789" w14:textId="77777777" w:rsidR="00A51A95" w:rsidRDefault="001D0EC2">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浙江财经大学东方学院实验实训中心机房管理系统升级</w:t>
      </w:r>
    </w:p>
    <w:p w14:paraId="51788826" w14:textId="77777777" w:rsidR="00A51A95" w:rsidRDefault="001D0EC2">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采购</w:t>
      </w:r>
      <w:r>
        <w:rPr>
          <w:rFonts w:hAnsi="宋体"/>
          <w:b/>
          <w:spacing w:val="-6"/>
          <w:sz w:val="21"/>
          <w:szCs w:val="21"/>
        </w:rPr>
        <w:t>合同</w:t>
      </w:r>
    </w:p>
    <w:p w14:paraId="180BEA81" w14:textId="77777777" w:rsidR="00A51A95" w:rsidRDefault="00A51A95">
      <w:pPr>
        <w:pStyle w:val="ac"/>
        <w:adjustRightInd w:val="0"/>
        <w:snapToGrid w:val="0"/>
        <w:spacing w:beforeLines="0" w:afterLines="0" w:line="288" w:lineRule="auto"/>
        <w:rPr>
          <w:rFonts w:hAnsi="宋体"/>
          <w:sz w:val="21"/>
          <w:szCs w:val="21"/>
        </w:rPr>
      </w:pPr>
    </w:p>
    <w:p w14:paraId="1C302265"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Pr>
          <w:rFonts w:ascii="宋体" w:hAnsi="宋体" w:hint="eastAsia"/>
          <w:b/>
          <w:bCs/>
          <w:spacing w:val="-6"/>
          <w:sz w:val="21"/>
          <w:szCs w:val="21"/>
        </w:rPr>
        <w:t xml:space="preserve">QSZB-F(F)-E22050(GK) </w:t>
      </w:r>
    </w:p>
    <w:p w14:paraId="7DA433C3"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项目编号：实验实训中心机房管理系统升级</w:t>
      </w:r>
    </w:p>
    <w:p w14:paraId="1F62AD16"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甲方（需方）：浙江财经大学东方学院</w:t>
      </w:r>
    </w:p>
    <w:p w14:paraId="2796F88A"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65C98DEA"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0056244D" w14:textId="77777777" w:rsidR="00A51A95" w:rsidRDefault="00A51A95">
      <w:pPr>
        <w:adjustRightInd w:val="0"/>
        <w:snapToGrid w:val="0"/>
        <w:spacing w:line="288" w:lineRule="auto"/>
        <w:rPr>
          <w:rFonts w:ascii="宋体" w:hAnsi="宋体"/>
          <w:spacing w:val="-6"/>
          <w:sz w:val="21"/>
          <w:szCs w:val="21"/>
        </w:rPr>
      </w:pPr>
    </w:p>
    <w:p w14:paraId="03BB4CBB" w14:textId="77777777" w:rsidR="00A51A95" w:rsidRDefault="001D0EC2">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浙江财经大学东方学院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437B6299" w14:textId="77777777" w:rsidR="00A51A95" w:rsidRDefault="00A51A95">
      <w:pPr>
        <w:adjustRightInd w:val="0"/>
        <w:snapToGrid w:val="0"/>
        <w:spacing w:line="288" w:lineRule="auto"/>
        <w:rPr>
          <w:rFonts w:ascii="宋体" w:hAnsi="宋体" w:cs="宋体"/>
          <w:b/>
          <w:spacing w:val="-6"/>
          <w:sz w:val="21"/>
          <w:szCs w:val="21"/>
        </w:rPr>
      </w:pPr>
    </w:p>
    <w:p w14:paraId="6F82666D" w14:textId="77777777" w:rsidR="00A51A95" w:rsidRDefault="001D0EC2">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51A95" w14:paraId="60C50146" w14:textId="77777777">
        <w:trPr>
          <w:trHeight w:val="397"/>
        </w:trPr>
        <w:tc>
          <w:tcPr>
            <w:tcW w:w="689" w:type="dxa"/>
            <w:vAlign w:val="center"/>
          </w:tcPr>
          <w:p w14:paraId="78A04B4C"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38758B6F"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1072FFAA"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26C6C42C"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3260944B"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3E25BF96"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4933BC20"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A51A95" w14:paraId="1D5E6ACC" w14:textId="77777777">
        <w:trPr>
          <w:trHeight w:val="397"/>
        </w:trPr>
        <w:tc>
          <w:tcPr>
            <w:tcW w:w="689" w:type="dxa"/>
            <w:vAlign w:val="center"/>
          </w:tcPr>
          <w:p w14:paraId="00CEB89E"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158D453E"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7A605B5"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6735E035"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8E7458C"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B63BBBC"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3C261E1F"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r>
      <w:tr w:rsidR="00A51A95" w14:paraId="1354826A" w14:textId="77777777">
        <w:trPr>
          <w:trHeight w:val="397"/>
        </w:trPr>
        <w:tc>
          <w:tcPr>
            <w:tcW w:w="689" w:type="dxa"/>
            <w:vAlign w:val="center"/>
          </w:tcPr>
          <w:p w14:paraId="4A33DE4A" w14:textId="77777777" w:rsidR="00A51A95" w:rsidRDefault="001D0EC2">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42E38FFA"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2F175485"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D123EF8"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300682F7"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04DB1387"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6388D4B1" w14:textId="77777777" w:rsidR="00A51A95" w:rsidRDefault="00A51A95">
            <w:pPr>
              <w:adjustRightInd w:val="0"/>
              <w:snapToGrid w:val="0"/>
              <w:spacing w:line="288" w:lineRule="auto"/>
              <w:ind w:firstLineChars="200" w:firstLine="396"/>
              <w:jc w:val="center"/>
              <w:rPr>
                <w:rFonts w:ascii="宋体" w:hAnsi="宋体" w:cs="宋体"/>
                <w:spacing w:val="-6"/>
                <w:sz w:val="21"/>
                <w:szCs w:val="21"/>
              </w:rPr>
            </w:pPr>
          </w:p>
        </w:tc>
      </w:tr>
      <w:tr w:rsidR="00A51A95" w14:paraId="4300DCF8" w14:textId="77777777">
        <w:trPr>
          <w:trHeight w:val="397"/>
        </w:trPr>
        <w:tc>
          <w:tcPr>
            <w:tcW w:w="9519" w:type="dxa"/>
            <w:gridSpan w:val="7"/>
            <w:vAlign w:val="center"/>
          </w:tcPr>
          <w:p w14:paraId="2C1BD681" w14:textId="77777777" w:rsidR="00A51A95" w:rsidRDefault="001D0EC2">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A51A95" w14:paraId="13E14E2A" w14:textId="77777777">
        <w:trPr>
          <w:trHeight w:val="397"/>
        </w:trPr>
        <w:tc>
          <w:tcPr>
            <w:tcW w:w="9519" w:type="dxa"/>
            <w:gridSpan w:val="7"/>
            <w:vAlign w:val="center"/>
          </w:tcPr>
          <w:p w14:paraId="1329E239" w14:textId="77777777" w:rsidR="00A51A95" w:rsidRDefault="00A51A95">
            <w:pPr>
              <w:adjustRightInd w:val="0"/>
              <w:snapToGrid w:val="0"/>
              <w:spacing w:line="288" w:lineRule="auto"/>
              <w:jc w:val="left"/>
              <w:rPr>
                <w:rFonts w:ascii="宋体" w:hAnsi="宋体" w:cs="宋体"/>
                <w:spacing w:val="-6"/>
                <w:sz w:val="21"/>
                <w:szCs w:val="21"/>
                <w:lang w:val="zh-CN"/>
              </w:rPr>
            </w:pPr>
          </w:p>
          <w:p w14:paraId="48D86D2A" w14:textId="77777777" w:rsidR="00A51A95" w:rsidRDefault="001D0EC2">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31E0B089" w14:textId="77777777" w:rsidR="00A51A95" w:rsidRDefault="001D0EC2">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4580654B" w14:textId="77777777" w:rsidR="00A51A95" w:rsidRDefault="00A51A95">
      <w:pPr>
        <w:adjustRightInd w:val="0"/>
        <w:snapToGrid w:val="0"/>
        <w:spacing w:line="288" w:lineRule="auto"/>
        <w:ind w:firstLineChars="200" w:firstLine="396"/>
        <w:rPr>
          <w:rFonts w:ascii="宋体" w:hAnsi="宋体" w:cs="宋体"/>
          <w:spacing w:val="-6"/>
          <w:sz w:val="21"/>
          <w:szCs w:val="21"/>
        </w:rPr>
      </w:pPr>
    </w:p>
    <w:p w14:paraId="69BAC563"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3D334A52" w14:textId="77777777" w:rsidR="00A51A95" w:rsidRDefault="00A51A95">
      <w:pPr>
        <w:adjustRightInd w:val="0"/>
        <w:snapToGrid w:val="0"/>
        <w:spacing w:line="288" w:lineRule="auto"/>
        <w:rPr>
          <w:rFonts w:ascii="宋体" w:hAnsi="宋体" w:cs="宋体"/>
          <w:spacing w:val="-6"/>
          <w:kern w:val="0"/>
          <w:sz w:val="21"/>
          <w:szCs w:val="21"/>
        </w:rPr>
      </w:pPr>
    </w:p>
    <w:p w14:paraId="73B70015" w14:textId="77777777" w:rsidR="00A51A95" w:rsidRDefault="00A51A95">
      <w:pPr>
        <w:adjustRightInd w:val="0"/>
        <w:snapToGrid w:val="0"/>
        <w:spacing w:line="288" w:lineRule="auto"/>
        <w:rPr>
          <w:rFonts w:ascii="宋体" w:hAnsi="宋体" w:cs="宋体"/>
          <w:spacing w:val="-6"/>
          <w:kern w:val="0"/>
          <w:sz w:val="21"/>
          <w:szCs w:val="21"/>
        </w:rPr>
      </w:pPr>
    </w:p>
    <w:p w14:paraId="4E8B0CBB"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47743960" w14:textId="77777777" w:rsidR="00A51A95" w:rsidRDefault="001D0EC2">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日前；</w:t>
      </w:r>
    </w:p>
    <w:p w14:paraId="50C9F0BD" w14:textId="77777777" w:rsidR="00A51A95" w:rsidRDefault="001D0EC2">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6E256CD5" w14:textId="77777777" w:rsidR="00A51A95" w:rsidRDefault="001D0EC2">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2CCD0FFB"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51EAD98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在质保期内，乙方应对货物出现的质量及安全问题负责处理解决并承担一切费用。</w:t>
      </w:r>
    </w:p>
    <w:p w14:paraId="39A8564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质保期内出现无法排除的故障，乙方需无条件更换同型号产品。</w:t>
      </w:r>
    </w:p>
    <w:p w14:paraId="0A03B9A4"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质保期满后，乙方继续为甲方服务，仅收取零配件成本费。</w:t>
      </w:r>
    </w:p>
    <w:p w14:paraId="4BF5911C"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因人为因素出现的故障不在免费保修范围内。</w:t>
      </w:r>
    </w:p>
    <w:p w14:paraId="26CCB26B" w14:textId="77777777" w:rsidR="00A51A95" w:rsidRDefault="001D0EC2">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15E58525" w14:textId="77777777" w:rsidR="00A51A95" w:rsidRDefault="001D0EC2">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2131A0DA" w14:textId="77777777" w:rsidR="00A51A95" w:rsidRDefault="001D0EC2">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w:t>
      </w:r>
      <w:r>
        <w:rPr>
          <w:rFonts w:ascii="宋体" w:hAnsi="宋体" w:hint="eastAsia"/>
          <w:spacing w:val="-6"/>
          <w:sz w:val="21"/>
          <w:szCs w:val="21"/>
          <w:u w:val="single"/>
        </w:rPr>
        <w:t xml:space="preserve">    </w:t>
      </w:r>
      <w:r>
        <w:rPr>
          <w:rFonts w:ascii="宋体" w:hAnsi="宋体" w:hint="eastAsia"/>
          <w:spacing w:val="-6"/>
          <w:sz w:val="21"/>
          <w:szCs w:val="21"/>
          <w:u w:val="single"/>
        </w:rPr>
        <w:t>小时内到达现场并进行维修；</w:t>
      </w:r>
    </w:p>
    <w:p w14:paraId="07F49ED2"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hint="eastAsia"/>
          <w:spacing w:val="-6"/>
          <w:sz w:val="21"/>
          <w:szCs w:val="21"/>
        </w:rPr>
        <w:t>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4E7D86AD"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40A47104"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乙方应按招标文件规定的货物性能、技术要求、质量标准向甲方提供未经使用的全新产品，符合国家法律规定和技术规格、质量标准的出厂原装合格产品。</w:t>
      </w:r>
    </w:p>
    <w:p w14:paraId="7F907BF1"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hint="eastAsia"/>
          <w:spacing w:val="-6"/>
          <w:sz w:val="21"/>
          <w:szCs w:val="21"/>
        </w:rPr>
        <w:t>技术支持：</w:t>
      </w:r>
    </w:p>
    <w:p w14:paraId="64EFD66B"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6001A91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安装调试：</w:t>
      </w:r>
    </w:p>
    <w:p w14:paraId="3AC1294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w:t>
      </w:r>
      <w:r>
        <w:rPr>
          <w:rFonts w:ascii="宋体" w:hAnsi="宋体" w:hint="eastAsia"/>
          <w:spacing w:val="-6"/>
          <w:sz w:val="21"/>
          <w:szCs w:val="21"/>
        </w:rPr>
        <w:t>安装地点：甲方指定地点；</w:t>
      </w:r>
    </w:p>
    <w:p w14:paraId="1F5A6D87"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w:t>
      </w:r>
      <w:r>
        <w:rPr>
          <w:rFonts w:ascii="宋体" w:hAnsi="宋体" w:hint="eastAsia"/>
          <w:spacing w:val="-6"/>
          <w:sz w:val="21"/>
          <w:szCs w:val="21"/>
        </w:rPr>
        <w:t>安装完成时间：接到甲方通知后在规定时间内完成安装和调试，如在规定的时间内由于乙方的原因不能完成安装和调试，乙方应承担由此给甲方造成的损失；</w:t>
      </w:r>
    </w:p>
    <w:p w14:paraId="6B28A5DD"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3</w:t>
      </w:r>
      <w:r>
        <w:rPr>
          <w:rFonts w:ascii="宋体" w:hAnsi="宋体" w:hint="eastAsia"/>
          <w:spacing w:val="-6"/>
          <w:sz w:val="21"/>
          <w:szCs w:val="21"/>
        </w:rPr>
        <w:t>如乙方委托国内代理（或其他机构）负责安装或配合安装应在签约时指明，但乙方仍要对合同货物及其安装质量负全部责任；</w:t>
      </w:r>
    </w:p>
    <w:p w14:paraId="116FF69D"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w:t>
      </w:r>
      <w:r>
        <w:rPr>
          <w:rFonts w:ascii="宋体" w:hAnsi="宋体" w:hint="eastAsia"/>
          <w:spacing w:val="-6"/>
          <w:sz w:val="21"/>
          <w:szCs w:val="21"/>
        </w:rPr>
        <w:t>安装标准：符合我国国家有关技术规范要求和技术标准，所有的软件和硬件必须保证同时安装到位；</w:t>
      </w:r>
    </w:p>
    <w:p w14:paraId="0F54AB19"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w:t>
      </w:r>
      <w:r>
        <w:rPr>
          <w:rFonts w:ascii="宋体" w:hAnsi="宋体" w:hint="eastAsia"/>
          <w:spacing w:val="-6"/>
          <w:sz w:val="21"/>
          <w:szCs w:val="21"/>
        </w:rPr>
        <w:t>乙方免费提供合同货物的安装服务；</w:t>
      </w:r>
    </w:p>
    <w:p w14:paraId="3E348B30"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w:t>
      </w:r>
      <w:r>
        <w:rPr>
          <w:rFonts w:ascii="宋体" w:hAnsi="宋体" w:hint="eastAsia"/>
          <w:spacing w:val="-6"/>
          <w:sz w:val="21"/>
          <w:szCs w:val="21"/>
        </w:rPr>
        <w:t>乙方在投标文件中应提供安装调试计划、对安装场地和环境的要求。</w:t>
      </w:r>
    </w:p>
    <w:p w14:paraId="00CC979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乙方应提供质保期满后主要零部件报价单、质保期满后维护费、软件升级及其相关服务内容；</w:t>
      </w:r>
    </w:p>
    <w:p w14:paraId="43E14072"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供货时提供有关的全套技术文件。</w:t>
      </w:r>
    </w:p>
    <w:p w14:paraId="33722A29"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3DC8368B"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44E14F8F"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验收由甲方负责实施；</w:t>
      </w:r>
    </w:p>
    <w:p w14:paraId="12B5EB5B"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验收依据：</w:t>
      </w:r>
    </w:p>
    <w:p w14:paraId="6812C3B2"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w:t>
      </w:r>
      <w:r>
        <w:rPr>
          <w:rFonts w:ascii="宋体" w:hAnsi="宋体" w:hint="eastAsia"/>
          <w:spacing w:val="-6"/>
          <w:sz w:val="21"/>
          <w:szCs w:val="21"/>
        </w:rPr>
        <w:t>合同、招标文件、投标文件；</w:t>
      </w:r>
    </w:p>
    <w:p w14:paraId="32EA6200"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w:t>
      </w:r>
      <w:r>
        <w:rPr>
          <w:rFonts w:ascii="宋体" w:hAnsi="宋体" w:hint="eastAsia"/>
          <w:spacing w:val="-6"/>
          <w:sz w:val="21"/>
          <w:szCs w:val="21"/>
        </w:rPr>
        <w:t>乙方提供的技术规格、经甲方认可的合同货物的有效检验文件；</w:t>
      </w:r>
    </w:p>
    <w:p w14:paraId="64BE67C6"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w:t>
      </w:r>
      <w:r>
        <w:rPr>
          <w:rFonts w:ascii="宋体" w:hAnsi="宋体" w:hint="eastAsia"/>
          <w:spacing w:val="-6"/>
          <w:sz w:val="21"/>
          <w:szCs w:val="21"/>
        </w:rPr>
        <w:t>乙方投标文件中提供的经甲方认可的合同货物的验收标准（符合中国有关的国家、地方、行业标准）和检测办法及相应检测手段。</w:t>
      </w:r>
    </w:p>
    <w:p w14:paraId="77A00598"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乙方应派员在所供货物到甲方处时进行到货验收，有需要时能联系产品制造商到场共同验收，若发现任何损坏及质量问题，乙方负责妥善处理直至甲方满意，由此产生的费用由乙方承担。</w:t>
      </w:r>
    </w:p>
    <w:p w14:paraId="5103A349"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验收合格的条件：</w:t>
      </w:r>
    </w:p>
    <w:p w14:paraId="139C0628"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w:t>
      </w:r>
      <w:r>
        <w:rPr>
          <w:rFonts w:ascii="宋体" w:hAnsi="宋体" w:hint="eastAsia"/>
          <w:spacing w:val="-6"/>
          <w:sz w:val="21"/>
          <w:szCs w:val="21"/>
        </w:rPr>
        <w:t>所供货物符合产品标准和</w:t>
      </w:r>
      <w:proofErr w:type="gramStart"/>
      <w:r>
        <w:rPr>
          <w:rFonts w:ascii="宋体" w:hAnsi="宋体" w:hint="eastAsia"/>
          <w:spacing w:val="-6"/>
          <w:sz w:val="21"/>
          <w:szCs w:val="21"/>
        </w:rPr>
        <w:t>及</w:t>
      </w:r>
      <w:proofErr w:type="gramEnd"/>
      <w:r>
        <w:rPr>
          <w:rFonts w:ascii="宋体" w:hAnsi="宋体" w:hint="eastAsia"/>
          <w:spacing w:val="-6"/>
          <w:sz w:val="21"/>
          <w:szCs w:val="21"/>
        </w:rPr>
        <w:t>合同的要求；</w:t>
      </w:r>
    </w:p>
    <w:p w14:paraId="63A4EFD1"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w:t>
      </w:r>
      <w:r>
        <w:rPr>
          <w:rFonts w:ascii="宋体" w:hAnsi="宋体" w:hint="eastAsia"/>
          <w:spacing w:val="-6"/>
          <w:sz w:val="21"/>
          <w:szCs w:val="21"/>
        </w:rPr>
        <w:t>在进行测试和验收过程中发现的问题已被解决并得到甲方的认可；</w:t>
      </w:r>
    </w:p>
    <w:p w14:paraId="4991031C"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w:t>
      </w:r>
      <w:r>
        <w:rPr>
          <w:rFonts w:ascii="宋体" w:hAnsi="宋体" w:hint="eastAsia"/>
          <w:spacing w:val="-6"/>
          <w:sz w:val="21"/>
          <w:szCs w:val="21"/>
        </w:rPr>
        <w:t>合同中规定的所有货物和材料均已交付；</w:t>
      </w:r>
    </w:p>
    <w:p w14:paraId="5B312F5F"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w:t>
      </w:r>
      <w:r>
        <w:rPr>
          <w:rFonts w:ascii="宋体" w:hAnsi="宋体" w:hint="eastAsia"/>
          <w:spacing w:val="-6"/>
          <w:sz w:val="21"/>
          <w:szCs w:val="21"/>
        </w:rPr>
        <w:t>所供货物已通过使用单位组织的验收；</w:t>
      </w:r>
    </w:p>
    <w:p w14:paraId="08F3466D"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w:t>
      </w:r>
      <w:r>
        <w:rPr>
          <w:rFonts w:ascii="宋体" w:hAnsi="宋体" w:hint="eastAsia"/>
          <w:spacing w:val="-6"/>
          <w:sz w:val="21"/>
          <w:szCs w:val="21"/>
        </w:rPr>
        <w:t>所有相关的技术文件及资料均已提交并得到接受。</w:t>
      </w:r>
    </w:p>
    <w:p w14:paraId="77E18130" w14:textId="77777777" w:rsidR="00A51A95" w:rsidRDefault="001D0EC2">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2125F41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乙方逾期履行合同的，自逾期之日起，向甲方每日偿付合同总价</w:t>
      </w:r>
      <w:r>
        <w:rPr>
          <w:rFonts w:ascii="宋体" w:hAnsi="宋体" w:hint="eastAsia"/>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4812E91B"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甲方逾期支付货款的，自逾期之日起，向乙方每日偿付未付价款</w:t>
      </w:r>
      <w:r>
        <w:rPr>
          <w:rFonts w:ascii="宋体" w:hAnsi="宋体" w:hint="eastAsia"/>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18859238"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w:t>
      </w:r>
      <w:r>
        <w:rPr>
          <w:rFonts w:ascii="宋体" w:hAnsi="宋体" w:hint="eastAsia"/>
          <w:spacing w:val="-6"/>
          <w:sz w:val="21"/>
          <w:szCs w:val="21"/>
        </w:rPr>
        <w:t>20</w:t>
      </w:r>
      <w:r>
        <w:rPr>
          <w:rFonts w:ascii="宋体" w:hAnsi="宋体" w:hint="eastAsia"/>
          <w:spacing w:val="-6"/>
          <w:sz w:val="21"/>
          <w:szCs w:val="21"/>
        </w:rPr>
        <w:t>％作为违约赔偿金。</w:t>
      </w:r>
    </w:p>
    <w:p w14:paraId="574726E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乙方所交的货物品种、型号、规格、技术参数、质量不符合合同规定及招标文件规定标准的，甲方有权拒收该货</w:t>
      </w:r>
      <w:r>
        <w:rPr>
          <w:rFonts w:ascii="宋体" w:hAnsi="宋体" w:hint="eastAsia"/>
          <w:spacing w:val="-6"/>
          <w:sz w:val="21"/>
          <w:szCs w:val="21"/>
        </w:rPr>
        <w:t>物，乙方愿意更换货物但逾期交货的，按乙方逾期交货处理。乙方拒绝更换货物的，甲方可单方面解除合同。</w:t>
      </w:r>
    </w:p>
    <w:p w14:paraId="5FACBE2A" w14:textId="77777777" w:rsidR="00A51A95" w:rsidRDefault="001D0EC2">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01084553"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在合同有效期内，任何一方因不可抗力事件导致不能履行合同，则合同履行期可延长，其延长期与不可抗力影响期相同。</w:t>
      </w:r>
    </w:p>
    <w:p w14:paraId="3558427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不可抗力事件发生后，应立即通知对方，并寄送有关权威机构出具的证明。</w:t>
      </w:r>
    </w:p>
    <w:p w14:paraId="15FB9E3D"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不可抗力事件延续</w:t>
      </w:r>
      <w:r>
        <w:rPr>
          <w:rFonts w:ascii="宋体" w:hAnsi="宋体" w:hint="eastAsia"/>
          <w:spacing w:val="-6"/>
          <w:sz w:val="21"/>
          <w:szCs w:val="21"/>
        </w:rPr>
        <w:t>120</w:t>
      </w:r>
      <w:r>
        <w:rPr>
          <w:rFonts w:ascii="宋体" w:hAnsi="宋体" w:hint="eastAsia"/>
          <w:spacing w:val="-6"/>
          <w:sz w:val="21"/>
          <w:szCs w:val="21"/>
        </w:rPr>
        <w:t>天以上，双方应通过友好协商，确定是否继续履行合同。</w:t>
      </w:r>
    </w:p>
    <w:p w14:paraId="70F24D8E" w14:textId="77777777" w:rsidR="00A51A95" w:rsidRDefault="001D0EC2">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1A963C68" w14:textId="77777777" w:rsidR="00A51A95" w:rsidRDefault="001D0EC2">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lastRenderedPageBreak/>
        <w:t>因本合同发生纠纷，甲乙双方应当及时协商，协商不成时，任何一方可向甲方所在地人民法院起诉。</w:t>
      </w:r>
    </w:p>
    <w:p w14:paraId="10982EBC" w14:textId="77777777" w:rsidR="00A51A95" w:rsidRDefault="001D0EC2">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3945AAA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合同经甲、乙双方法定代表人或授权代表签名并加盖单位公章后生效。</w:t>
      </w:r>
    </w:p>
    <w:p w14:paraId="40B19A8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7881BAD4"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23E9410B"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51A95" w14:paraId="77115D90" w14:textId="77777777">
        <w:trPr>
          <w:trHeight w:val="397"/>
        </w:trPr>
        <w:tc>
          <w:tcPr>
            <w:tcW w:w="4678" w:type="dxa"/>
            <w:vAlign w:val="center"/>
          </w:tcPr>
          <w:p w14:paraId="4670F75F"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76CED013"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A51A95" w14:paraId="17B368E0" w14:textId="77777777">
        <w:trPr>
          <w:trHeight w:val="397"/>
        </w:trPr>
        <w:tc>
          <w:tcPr>
            <w:tcW w:w="4678" w:type="dxa"/>
            <w:vAlign w:val="center"/>
          </w:tcPr>
          <w:p w14:paraId="703F5678"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48E52EDB"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c>
          <w:tcPr>
            <w:tcW w:w="4678" w:type="dxa"/>
            <w:vAlign w:val="center"/>
          </w:tcPr>
          <w:p w14:paraId="1B436BBE"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048905E2"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A51A95" w14:paraId="36B81986" w14:textId="77777777">
        <w:trPr>
          <w:trHeight w:val="397"/>
        </w:trPr>
        <w:tc>
          <w:tcPr>
            <w:tcW w:w="4678" w:type="dxa"/>
            <w:vAlign w:val="center"/>
          </w:tcPr>
          <w:p w14:paraId="58CB0E93"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00FAF5E6"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A51A95" w14:paraId="47DAC1E3" w14:textId="77777777">
        <w:trPr>
          <w:trHeight w:val="397"/>
        </w:trPr>
        <w:tc>
          <w:tcPr>
            <w:tcW w:w="4678" w:type="dxa"/>
            <w:vAlign w:val="center"/>
          </w:tcPr>
          <w:p w14:paraId="4FB80086"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60F8E7A0"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A51A95" w14:paraId="1CD92656" w14:textId="77777777">
        <w:trPr>
          <w:trHeight w:val="397"/>
        </w:trPr>
        <w:tc>
          <w:tcPr>
            <w:tcW w:w="4678" w:type="dxa"/>
            <w:vAlign w:val="center"/>
          </w:tcPr>
          <w:p w14:paraId="2E4CF65C" w14:textId="77777777" w:rsidR="00A51A95" w:rsidRDefault="001D0EC2">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5993F98B"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A51A95" w14:paraId="35D4A464" w14:textId="77777777">
        <w:trPr>
          <w:trHeight w:val="397"/>
        </w:trPr>
        <w:tc>
          <w:tcPr>
            <w:tcW w:w="4678" w:type="dxa"/>
            <w:vAlign w:val="center"/>
          </w:tcPr>
          <w:p w14:paraId="51A066BE" w14:textId="77777777" w:rsidR="00A51A95" w:rsidRDefault="001D0EC2">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11925507" w14:textId="77777777" w:rsidR="00A51A95" w:rsidRDefault="001D0EC2">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A51A95" w14:paraId="08A961D3" w14:textId="77777777">
        <w:trPr>
          <w:trHeight w:val="397"/>
        </w:trPr>
        <w:tc>
          <w:tcPr>
            <w:tcW w:w="4678" w:type="dxa"/>
            <w:vAlign w:val="center"/>
          </w:tcPr>
          <w:p w14:paraId="39B368AB"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c>
          <w:tcPr>
            <w:tcW w:w="4678" w:type="dxa"/>
            <w:vAlign w:val="center"/>
          </w:tcPr>
          <w:p w14:paraId="32C347E1"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签名日期：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r w:rsidR="00A51A95" w14:paraId="49D4756C" w14:textId="77777777">
        <w:trPr>
          <w:gridAfter w:val="1"/>
          <w:wAfter w:w="4678" w:type="dxa"/>
          <w:trHeight w:val="397"/>
        </w:trPr>
        <w:tc>
          <w:tcPr>
            <w:tcW w:w="4678" w:type="dxa"/>
            <w:vAlign w:val="center"/>
          </w:tcPr>
          <w:p w14:paraId="651AA262"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A51A95" w14:paraId="0EB1A58D" w14:textId="77777777">
        <w:trPr>
          <w:gridAfter w:val="1"/>
          <w:wAfter w:w="4678" w:type="dxa"/>
          <w:trHeight w:val="397"/>
        </w:trPr>
        <w:tc>
          <w:tcPr>
            <w:tcW w:w="4678" w:type="dxa"/>
            <w:vAlign w:val="center"/>
          </w:tcPr>
          <w:p w14:paraId="76A998AE" w14:textId="77777777" w:rsidR="00A51A95" w:rsidRDefault="001D0EC2">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6353535B"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p>
        </w:tc>
      </w:tr>
      <w:tr w:rsidR="00A51A95" w14:paraId="45F6240E" w14:textId="77777777">
        <w:trPr>
          <w:gridAfter w:val="1"/>
          <w:wAfter w:w="4678" w:type="dxa"/>
          <w:trHeight w:val="397"/>
        </w:trPr>
        <w:tc>
          <w:tcPr>
            <w:tcW w:w="4678" w:type="dxa"/>
            <w:vAlign w:val="center"/>
          </w:tcPr>
          <w:p w14:paraId="5028BD61" w14:textId="77777777" w:rsidR="00A51A95" w:rsidRDefault="001D0EC2">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w:t>
            </w:r>
            <w:r>
              <w:rPr>
                <w:rFonts w:ascii="宋体" w:hAnsi="宋体" w:cs="宋体" w:hint="eastAsia"/>
                <w:sz w:val="21"/>
                <w:szCs w:val="21"/>
              </w:rPr>
              <w:t>173</w:t>
            </w:r>
            <w:r>
              <w:rPr>
                <w:rFonts w:ascii="宋体" w:hAnsi="宋体" w:cs="宋体" w:hint="eastAsia"/>
                <w:sz w:val="21"/>
                <w:szCs w:val="21"/>
              </w:rPr>
              <w:t>号中田大厦</w:t>
            </w:r>
            <w:r>
              <w:rPr>
                <w:rFonts w:ascii="宋体" w:hAnsi="宋体" w:cs="宋体" w:hint="eastAsia"/>
                <w:sz w:val="21"/>
                <w:szCs w:val="21"/>
              </w:rPr>
              <w:t>11</w:t>
            </w:r>
            <w:r>
              <w:rPr>
                <w:rFonts w:ascii="宋体" w:hAnsi="宋体" w:cs="宋体" w:hint="eastAsia"/>
                <w:sz w:val="21"/>
                <w:szCs w:val="21"/>
              </w:rPr>
              <w:t>楼</w:t>
            </w:r>
          </w:p>
        </w:tc>
      </w:tr>
      <w:tr w:rsidR="00A51A95" w14:paraId="29DF2997" w14:textId="77777777">
        <w:trPr>
          <w:gridAfter w:val="1"/>
          <w:wAfter w:w="4678" w:type="dxa"/>
          <w:trHeight w:val="397"/>
        </w:trPr>
        <w:tc>
          <w:tcPr>
            <w:tcW w:w="4678" w:type="dxa"/>
            <w:vAlign w:val="center"/>
          </w:tcPr>
          <w:p w14:paraId="0ED2038E" w14:textId="77777777" w:rsidR="00A51A95" w:rsidRDefault="001D0EC2">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w:t>
            </w:r>
            <w:r>
              <w:rPr>
                <w:rFonts w:ascii="宋体" w:hAnsi="宋体" w:cs="宋体" w:hint="eastAsia"/>
                <w:sz w:val="21"/>
                <w:szCs w:val="21"/>
              </w:rPr>
              <w:t>0571-87666117</w:t>
            </w:r>
          </w:p>
        </w:tc>
      </w:tr>
      <w:tr w:rsidR="00A51A95" w14:paraId="729D6D1A" w14:textId="77777777">
        <w:trPr>
          <w:gridAfter w:val="1"/>
          <w:wAfter w:w="4678" w:type="dxa"/>
          <w:trHeight w:val="397"/>
        </w:trPr>
        <w:tc>
          <w:tcPr>
            <w:tcW w:w="4678" w:type="dxa"/>
            <w:vAlign w:val="center"/>
          </w:tcPr>
          <w:p w14:paraId="714B58E0" w14:textId="77777777" w:rsidR="00A51A95" w:rsidRDefault="001D0EC2">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bl>
    <w:p w14:paraId="1C6F75A9" w14:textId="77777777" w:rsidR="00A51A95" w:rsidRDefault="00A51A95">
      <w:pPr>
        <w:pStyle w:val="ac"/>
        <w:snapToGrid w:val="0"/>
        <w:spacing w:beforeLines="0" w:afterLines="0" w:line="288" w:lineRule="auto"/>
        <w:rPr>
          <w:rFonts w:hAnsi="宋体"/>
          <w:b/>
          <w:spacing w:val="-6"/>
        </w:rPr>
      </w:pPr>
    </w:p>
    <w:p w14:paraId="7B018791" w14:textId="77777777" w:rsidR="00A51A95" w:rsidRDefault="001D0EC2">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04BAC834" w14:textId="77777777" w:rsidR="00A51A95" w:rsidRDefault="00A51A95">
      <w:pPr>
        <w:adjustRightInd w:val="0"/>
        <w:snapToGrid w:val="0"/>
        <w:spacing w:line="288" w:lineRule="auto"/>
        <w:rPr>
          <w:rFonts w:ascii="宋体" w:hAnsi="宋体"/>
          <w:b/>
          <w:bCs/>
          <w:spacing w:val="-6"/>
          <w:sz w:val="21"/>
          <w:szCs w:val="21"/>
        </w:rPr>
      </w:pPr>
    </w:p>
    <w:p w14:paraId="0C9F368E"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目</w:t>
      </w:r>
      <w:r>
        <w:rPr>
          <w:rFonts w:ascii="宋体" w:hAnsi="宋体" w:hint="eastAsia"/>
          <w:b/>
          <w:bCs/>
          <w:spacing w:val="-6"/>
          <w:sz w:val="21"/>
          <w:szCs w:val="21"/>
        </w:rPr>
        <w:t xml:space="preserve"> </w:t>
      </w:r>
      <w:r>
        <w:rPr>
          <w:rFonts w:ascii="宋体" w:hAnsi="宋体"/>
          <w:b/>
          <w:bCs/>
          <w:spacing w:val="-6"/>
          <w:sz w:val="21"/>
          <w:szCs w:val="21"/>
        </w:rPr>
        <w:t xml:space="preserve"> </w:t>
      </w:r>
      <w:r>
        <w:rPr>
          <w:rFonts w:ascii="宋体" w:hAnsi="宋体" w:hint="eastAsia"/>
          <w:b/>
          <w:bCs/>
          <w:spacing w:val="-6"/>
          <w:sz w:val="21"/>
          <w:szCs w:val="21"/>
        </w:rPr>
        <w:t>录</w:t>
      </w:r>
    </w:p>
    <w:p w14:paraId="52FC99E3" w14:textId="77777777" w:rsidR="00A51A95" w:rsidRDefault="00A51A95">
      <w:pPr>
        <w:adjustRightInd w:val="0"/>
        <w:snapToGrid w:val="0"/>
        <w:spacing w:line="288" w:lineRule="auto"/>
        <w:rPr>
          <w:rFonts w:ascii="宋体" w:hAnsi="宋体"/>
          <w:b/>
          <w:bCs/>
          <w:spacing w:val="-6"/>
          <w:sz w:val="21"/>
          <w:szCs w:val="21"/>
        </w:rPr>
      </w:pPr>
    </w:p>
    <w:p w14:paraId="3FA86B10" w14:textId="77777777" w:rsidR="00A51A95" w:rsidRDefault="001D0EC2">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3B20173C"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）开标一览表</w:t>
      </w:r>
    </w:p>
    <w:p w14:paraId="59282B24"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）中小企业声明函（若属于中小企业）</w:t>
      </w:r>
    </w:p>
    <w:p w14:paraId="750BF5D1"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）属于监狱企业的证明文件（若属于监狱企业）</w:t>
      </w:r>
    </w:p>
    <w:p w14:paraId="66E248C9"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bookmarkStart w:id="46" w:name="OLE_LINK13"/>
      <w:bookmarkStart w:id="47" w:name="OLE_LINK14"/>
      <w:r>
        <w:rPr>
          <w:rFonts w:hAnsi="宋体" w:hint="eastAsia"/>
          <w:spacing w:val="-6"/>
          <w:sz w:val="21"/>
          <w:szCs w:val="21"/>
        </w:rPr>
        <w:t>残疾人福利性单位声明函</w:t>
      </w:r>
      <w:bookmarkEnd w:id="46"/>
      <w:bookmarkEnd w:id="47"/>
      <w:r>
        <w:rPr>
          <w:rFonts w:hAnsi="宋体" w:hint="eastAsia"/>
          <w:spacing w:val="-6"/>
          <w:sz w:val="21"/>
          <w:szCs w:val="21"/>
        </w:rPr>
        <w:t>（若属于残疾人福利性单位）</w:t>
      </w:r>
    </w:p>
    <w:p w14:paraId="120F3C96" w14:textId="77777777" w:rsidR="00A51A95" w:rsidRDefault="001D0EC2">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6D93F9BE" w14:textId="77777777" w:rsidR="00A51A95" w:rsidRDefault="001D0EC2">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60E0D127"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）有效的法人或者其他组织的营业执照等证明文件（复印件），自然人的身份证明；</w:t>
      </w:r>
    </w:p>
    <w:p w14:paraId="2BC4AAFF"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）符合参加政府采购活动应当具备的一般条件的承诺函</w:t>
      </w:r>
    </w:p>
    <w:p w14:paraId="32E0CCB5"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）落实政府采购政策需满足的资格要求：无</w:t>
      </w:r>
    </w:p>
    <w:p w14:paraId="751A0DF3"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）本项目的特定资格要求证明材料：无</w:t>
      </w:r>
    </w:p>
    <w:p w14:paraId="03960716" w14:textId="77777777" w:rsidR="00A51A95" w:rsidRDefault="001D0EC2">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2D9A885F"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）投标函</w:t>
      </w:r>
    </w:p>
    <w:p w14:paraId="1C6E72E4"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）法定代表人授权委托书</w:t>
      </w:r>
    </w:p>
    <w:p w14:paraId="543A4827" w14:textId="274217F9"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w:t>
      </w:r>
      <w:r>
        <w:rPr>
          <w:rFonts w:hAnsi="宋体" w:hint="eastAsia"/>
          <w:b/>
          <w:spacing w:val="-6"/>
          <w:sz w:val="21"/>
          <w:szCs w:val="21"/>
        </w:rPr>
        <w:t>2021年</w:t>
      </w:r>
      <w:r>
        <w:rPr>
          <w:rFonts w:hAnsi="宋体" w:hint="eastAsia"/>
          <w:b/>
          <w:spacing w:val="-6"/>
          <w:sz w:val="21"/>
          <w:szCs w:val="21"/>
        </w:rPr>
        <w:t>12</w:t>
      </w:r>
      <w:r>
        <w:rPr>
          <w:rFonts w:hAnsi="宋体" w:hint="eastAsia"/>
          <w:b/>
          <w:spacing w:val="-6"/>
          <w:sz w:val="21"/>
          <w:szCs w:val="21"/>
        </w:rPr>
        <w:t>月（含）以后任意一月</w:t>
      </w:r>
      <w:r>
        <w:rPr>
          <w:rFonts w:hAnsi="宋体"/>
          <w:spacing w:val="-6"/>
          <w:sz w:val="21"/>
          <w:szCs w:val="21"/>
        </w:rPr>
        <w:t>投标授权代表社保缴纳证明</w:t>
      </w:r>
    </w:p>
    <w:p w14:paraId="5AEEEA44" w14:textId="77777777" w:rsidR="00A51A95" w:rsidRDefault="001D0EC2">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）投标人同类合同一览表</w:t>
      </w:r>
    </w:p>
    <w:p w14:paraId="1A9E1456"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4</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3D7EF4B8"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w:t>
      </w:r>
      <w:r>
        <w:rPr>
          <w:rFonts w:ascii="宋体" w:hAnsi="宋体" w:cs="宋体"/>
          <w:spacing w:val="-6"/>
          <w:sz w:val="21"/>
          <w:szCs w:val="21"/>
        </w:rPr>
        <w:t>5</w:t>
      </w:r>
      <w:r>
        <w:rPr>
          <w:rFonts w:ascii="宋体" w:hAnsi="宋体" w:cs="宋体" w:hint="eastAsia"/>
          <w:spacing w:val="-6"/>
          <w:sz w:val="21"/>
          <w:szCs w:val="21"/>
        </w:rPr>
        <w:t>）技术方案：</w:t>
      </w:r>
    </w:p>
    <w:p w14:paraId="4A7F09A4"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项目实施方案</w:t>
      </w:r>
    </w:p>
    <w:p w14:paraId="06A1A768"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项目实施人员</w:t>
      </w:r>
    </w:p>
    <w:p w14:paraId="029FF78F"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安装调试验收</w:t>
      </w:r>
    </w:p>
    <w:p w14:paraId="4DE8D3F5"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售后服务</w:t>
      </w:r>
    </w:p>
    <w:p w14:paraId="781841E2"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运行服务保障应急预案</w:t>
      </w:r>
    </w:p>
    <w:p w14:paraId="55A470D0" w14:textId="77777777" w:rsidR="00A51A95" w:rsidRDefault="001D0EC2">
      <w:pPr>
        <w:adjustRightInd w:val="0"/>
        <w:snapToGrid w:val="0"/>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技术服务、培训</w:t>
      </w:r>
    </w:p>
    <w:p w14:paraId="2088C331" w14:textId="77777777" w:rsidR="00A51A95" w:rsidRDefault="001D0EC2">
      <w:pPr>
        <w:adjustRightInd w:val="0"/>
        <w:snapToGrid w:val="0"/>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w:t>
      </w:r>
      <w:r>
        <w:rPr>
          <w:rFonts w:ascii="宋体" w:hAnsi="宋体" w:cs="宋体"/>
          <w:spacing w:val="-6"/>
          <w:sz w:val="21"/>
          <w:szCs w:val="21"/>
        </w:rPr>
        <w:t>6</w:t>
      </w:r>
      <w:r>
        <w:rPr>
          <w:rFonts w:ascii="宋体" w:hAnsi="宋体" w:cs="宋体"/>
          <w:spacing w:val="-6"/>
          <w:sz w:val="21"/>
          <w:szCs w:val="21"/>
        </w:rPr>
        <w:t>）投标人需要说明的其他文件和材料。</w:t>
      </w:r>
    </w:p>
    <w:p w14:paraId="39B4EA4B" w14:textId="77777777" w:rsidR="00A51A95" w:rsidRDefault="001D0EC2">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6C8D21A0"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lastRenderedPageBreak/>
        <w:t>外层包装（封签）</w:t>
      </w:r>
    </w:p>
    <w:p w14:paraId="7D4FE3EB" w14:textId="77777777" w:rsidR="00A51A95" w:rsidRDefault="00A51A95">
      <w:pPr>
        <w:adjustRightInd w:val="0"/>
        <w:snapToGrid w:val="0"/>
        <w:spacing w:line="288" w:lineRule="auto"/>
        <w:rPr>
          <w:rFonts w:ascii="宋体" w:hAnsi="宋体"/>
          <w:spacing w:val="-6"/>
          <w:sz w:val="21"/>
          <w:szCs w:val="21"/>
        </w:rPr>
      </w:pPr>
    </w:p>
    <w:p w14:paraId="7CE7A4AE"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w:t>
      </w:r>
      <w:r>
        <w:rPr>
          <w:rFonts w:ascii="宋体" w:hAnsi="宋体" w:hint="eastAsia"/>
          <w:bCs/>
          <w:spacing w:val="-6"/>
          <w:sz w:val="21"/>
          <w:szCs w:val="21"/>
        </w:rPr>
        <w:t>（投标人名称）</w:t>
      </w:r>
    </w:p>
    <w:p w14:paraId="5DA5A038"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投</w:t>
      </w:r>
      <w:r>
        <w:rPr>
          <w:rFonts w:ascii="宋体" w:hAnsi="宋体" w:hint="eastAsia"/>
          <w:b/>
          <w:bCs/>
          <w:spacing w:val="-6"/>
          <w:sz w:val="21"/>
          <w:szCs w:val="21"/>
        </w:rPr>
        <w:t xml:space="preserve"> </w:t>
      </w:r>
      <w:r>
        <w:rPr>
          <w:rFonts w:ascii="宋体" w:hAnsi="宋体" w:hint="eastAsia"/>
          <w:b/>
          <w:bCs/>
          <w:spacing w:val="-6"/>
          <w:sz w:val="21"/>
          <w:szCs w:val="21"/>
        </w:rPr>
        <w:t>标</w:t>
      </w:r>
      <w:r>
        <w:rPr>
          <w:rFonts w:ascii="宋体" w:hAnsi="宋体" w:hint="eastAsia"/>
          <w:b/>
          <w:bCs/>
          <w:spacing w:val="-6"/>
          <w:sz w:val="21"/>
          <w:szCs w:val="21"/>
        </w:rPr>
        <w:t xml:space="preserve"> </w:t>
      </w:r>
      <w:r>
        <w:rPr>
          <w:rFonts w:ascii="宋体" w:hAnsi="宋体" w:hint="eastAsia"/>
          <w:b/>
          <w:bCs/>
          <w:spacing w:val="-6"/>
          <w:sz w:val="21"/>
          <w:szCs w:val="21"/>
        </w:rPr>
        <w:t>文</w:t>
      </w:r>
      <w:r>
        <w:rPr>
          <w:rFonts w:ascii="宋体" w:hAnsi="宋体" w:hint="eastAsia"/>
          <w:b/>
          <w:bCs/>
          <w:spacing w:val="-6"/>
          <w:sz w:val="21"/>
          <w:szCs w:val="21"/>
        </w:rPr>
        <w:t xml:space="preserve"> </w:t>
      </w:r>
      <w:r>
        <w:rPr>
          <w:rFonts w:ascii="宋体" w:hAnsi="宋体" w:hint="eastAsia"/>
          <w:b/>
          <w:bCs/>
          <w:spacing w:val="-6"/>
          <w:sz w:val="21"/>
          <w:szCs w:val="21"/>
        </w:rPr>
        <w:t>件</w:t>
      </w:r>
    </w:p>
    <w:p w14:paraId="36006BAC"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（报价文件）</w:t>
      </w:r>
    </w:p>
    <w:p w14:paraId="492F6B78" w14:textId="77777777" w:rsidR="00A51A95" w:rsidRDefault="00A51A95">
      <w:pPr>
        <w:adjustRightInd w:val="0"/>
        <w:snapToGrid w:val="0"/>
        <w:spacing w:line="288" w:lineRule="auto"/>
        <w:rPr>
          <w:rFonts w:ascii="宋体" w:hAnsi="宋体"/>
          <w:bCs/>
          <w:spacing w:val="-6"/>
          <w:sz w:val="21"/>
          <w:szCs w:val="21"/>
        </w:rPr>
      </w:pPr>
    </w:p>
    <w:p w14:paraId="3B3AA719"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54292F0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4AFD8A7D"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7BB6B5AC"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2B6486A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4A8DFE7F"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r>
        <w:rPr>
          <w:rFonts w:ascii="宋体" w:hAnsi="宋体" w:hint="eastAsia"/>
          <w:bCs/>
          <w:spacing w:val="-6"/>
          <w:sz w:val="21"/>
          <w:szCs w:val="21"/>
        </w:rPr>
        <w:t xml:space="preserve">  </w:t>
      </w:r>
      <w:r>
        <w:rPr>
          <w:rFonts w:ascii="宋体" w:hAnsi="宋体" w:hint="eastAsia"/>
          <w:bCs/>
          <w:spacing w:val="-6"/>
          <w:sz w:val="21"/>
          <w:szCs w:val="21"/>
        </w:rPr>
        <w:t>时</w:t>
      </w:r>
      <w:r>
        <w:rPr>
          <w:rFonts w:ascii="宋体" w:hAnsi="宋体" w:hint="eastAsia"/>
          <w:bCs/>
          <w:spacing w:val="-6"/>
          <w:sz w:val="21"/>
          <w:szCs w:val="21"/>
        </w:rPr>
        <w:t xml:space="preserve">  </w:t>
      </w:r>
      <w:r>
        <w:rPr>
          <w:rFonts w:ascii="宋体" w:hAnsi="宋体" w:hint="eastAsia"/>
          <w:bCs/>
          <w:spacing w:val="-6"/>
          <w:sz w:val="21"/>
          <w:szCs w:val="21"/>
        </w:rPr>
        <w:t>分之前不得启封</w:t>
      </w:r>
    </w:p>
    <w:p w14:paraId="44691B76" w14:textId="77777777" w:rsidR="00A51A95" w:rsidRDefault="00A51A95">
      <w:pPr>
        <w:adjustRightInd w:val="0"/>
        <w:snapToGrid w:val="0"/>
        <w:spacing w:line="288" w:lineRule="auto"/>
        <w:rPr>
          <w:rFonts w:ascii="宋体" w:hAnsi="宋体"/>
          <w:bCs/>
          <w:spacing w:val="-6"/>
          <w:sz w:val="21"/>
          <w:szCs w:val="21"/>
        </w:rPr>
      </w:pPr>
    </w:p>
    <w:p w14:paraId="0F4F6918"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spacing w:val="-6"/>
          <w:sz w:val="21"/>
          <w:szCs w:val="21"/>
        </w:rPr>
        <w:t>投标人代表签名</w:t>
      </w:r>
      <w:r>
        <w:rPr>
          <w:rFonts w:ascii="宋体" w:hAnsi="宋体" w:hint="eastAsia"/>
          <w:bCs/>
          <w:spacing w:val="-6"/>
          <w:sz w:val="21"/>
          <w:szCs w:val="21"/>
        </w:rPr>
        <w:t>：</w:t>
      </w:r>
    </w:p>
    <w:p w14:paraId="747F6E6B"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p>
    <w:p w14:paraId="57BC019F" w14:textId="77777777" w:rsidR="00A51A95" w:rsidRDefault="001D0EC2">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报价文件</w:t>
      </w:r>
      <w:r>
        <w:rPr>
          <w:rFonts w:ascii="宋体" w:hAnsi="宋体" w:hint="eastAsia"/>
          <w:spacing w:val="-6"/>
          <w:sz w:val="21"/>
          <w:szCs w:val="21"/>
        </w:rPr>
        <w:t>封面</w:t>
      </w:r>
    </w:p>
    <w:p w14:paraId="62970940" w14:textId="77777777" w:rsidR="00A51A95" w:rsidRDefault="001D0EC2">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574AC9F2" w14:textId="77777777" w:rsidR="00A51A95" w:rsidRDefault="00A51A95">
      <w:pPr>
        <w:adjustRightInd w:val="0"/>
        <w:snapToGrid w:val="0"/>
        <w:spacing w:line="288" w:lineRule="auto"/>
        <w:rPr>
          <w:rFonts w:ascii="宋体" w:hAnsi="宋体"/>
          <w:spacing w:val="-6"/>
          <w:sz w:val="21"/>
          <w:szCs w:val="21"/>
        </w:rPr>
      </w:pPr>
    </w:p>
    <w:p w14:paraId="6B321FC1"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w:t>
      </w:r>
      <w:r>
        <w:rPr>
          <w:rFonts w:ascii="宋体" w:hAnsi="宋体" w:hint="eastAsia"/>
          <w:bCs/>
          <w:spacing w:val="-6"/>
          <w:sz w:val="21"/>
          <w:szCs w:val="21"/>
        </w:rPr>
        <w:t>（投标人名称）</w:t>
      </w:r>
    </w:p>
    <w:p w14:paraId="7CF91CF4" w14:textId="77777777" w:rsidR="00A51A95" w:rsidRDefault="00A51A95">
      <w:pPr>
        <w:adjustRightInd w:val="0"/>
        <w:snapToGrid w:val="0"/>
        <w:spacing w:line="288" w:lineRule="auto"/>
        <w:rPr>
          <w:rFonts w:ascii="宋体" w:hAnsi="宋体"/>
          <w:bCs/>
          <w:spacing w:val="-6"/>
          <w:sz w:val="21"/>
          <w:szCs w:val="21"/>
        </w:rPr>
      </w:pPr>
    </w:p>
    <w:p w14:paraId="7BD8C7EE" w14:textId="77777777" w:rsidR="00A51A95" w:rsidRDefault="00A51A95">
      <w:pPr>
        <w:adjustRightInd w:val="0"/>
        <w:snapToGrid w:val="0"/>
        <w:spacing w:line="288" w:lineRule="auto"/>
        <w:rPr>
          <w:rFonts w:ascii="宋体" w:hAnsi="宋体"/>
          <w:bCs/>
          <w:spacing w:val="-6"/>
          <w:sz w:val="21"/>
          <w:szCs w:val="21"/>
        </w:rPr>
      </w:pPr>
    </w:p>
    <w:p w14:paraId="467AE913"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投标文件</w:t>
      </w:r>
    </w:p>
    <w:p w14:paraId="744C623A" w14:textId="77777777" w:rsidR="00A51A95" w:rsidRDefault="00A51A95">
      <w:pPr>
        <w:adjustRightInd w:val="0"/>
        <w:snapToGrid w:val="0"/>
        <w:spacing w:line="288" w:lineRule="auto"/>
        <w:rPr>
          <w:rFonts w:ascii="宋体" w:hAnsi="宋体"/>
          <w:b/>
          <w:spacing w:val="-6"/>
          <w:sz w:val="21"/>
          <w:szCs w:val="21"/>
        </w:rPr>
      </w:pPr>
    </w:p>
    <w:p w14:paraId="31615397"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（报价文件）</w:t>
      </w:r>
    </w:p>
    <w:p w14:paraId="7DD09FE5" w14:textId="77777777" w:rsidR="00A51A95" w:rsidRDefault="00A51A95">
      <w:pPr>
        <w:adjustRightInd w:val="0"/>
        <w:snapToGrid w:val="0"/>
        <w:spacing w:line="288" w:lineRule="auto"/>
        <w:rPr>
          <w:rFonts w:ascii="宋体" w:hAnsi="宋体"/>
          <w:bCs/>
          <w:spacing w:val="-6"/>
          <w:sz w:val="21"/>
          <w:szCs w:val="21"/>
        </w:rPr>
      </w:pPr>
    </w:p>
    <w:p w14:paraId="4792FE71" w14:textId="77777777" w:rsidR="00A51A95" w:rsidRDefault="00A51A95">
      <w:pPr>
        <w:adjustRightInd w:val="0"/>
        <w:snapToGrid w:val="0"/>
        <w:spacing w:line="288" w:lineRule="auto"/>
        <w:rPr>
          <w:rFonts w:ascii="宋体" w:hAnsi="宋体"/>
          <w:bCs/>
          <w:spacing w:val="-6"/>
          <w:sz w:val="21"/>
          <w:szCs w:val="21"/>
        </w:rPr>
      </w:pPr>
    </w:p>
    <w:p w14:paraId="6D37FE67"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1827AEF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456F9218"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6444792F"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31E9F171"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76E04F11" w14:textId="77777777" w:rsidR="00A51A95" w:rsidRDefault="00A51A95">
      <w:pPr>
        <w:adjustRightInd w:val="0"/>
        <w:snapToGrid w:val="0"/>
        <w:spacing w:line="288" w:lineRule="auto"/>
        <w:rPr>
          <w:rFonts w:ascii="宋体" w:hAnsi="宋体"/>
          <w:bCs/>
          <w:spacing w:val="-6"/>
          <w:sz w:val="21"/>
          <w:szCs w:val="21"/>
        </w:rPr>
      </w:pPr>
    </w:p>
    <w:p w14:paraId="16464946"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投标人代表签名：</w:t>
      </w:r>
    </w:p>
    <w:p w14:paraId="2175ACEB"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p>
    <w:p w14:paraId="3A776679" w14:textId="77777777" w:rsidR="00A51A95" w:rsidRDefault="001D0EC2">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ascii="宋体" w:hAnsi="宋体" w:hint="eastAsia"/>
          <w:b/>
          <w:spacing w:val="-6"/>
          <w:sz w:val="32"/>
          <w:szCs w:val="32"/>
        </w:rPr>
        <w:lastRenderedPageBreak/>
        <w:t>报价文件</w:t>
      </w:r>
    </w:p>
    <w:p w14:paraId="11A30527" w14:textId="77777777" w:rsidR="00A51A95" w:rsidRDefault="001D0EC2">
      <w:pPr>
        <w:adjustRightInd w:val="0"/>
        <w:snapToGrid w:val="0"/>
        <w:spacing w:line="288" w:lineRule="auto"/>
        <w:jc w:val="center"/>
        <w:outlineLvl w:val="2"/>
        <w:rPr>
          <w:rFonts w:ascii="宋体" w:hAnsi="宋体"/>
          <w:b/>
          <w:spacing w:val="-6"/>
          <w:sz w:val="21"/>
          <w:szCs w:val="21"/>
        </w:rPr>
      </w:pPr>
      <w:r>
        <w:rPr>
          <w:rFonts w:ascii="宋体" w:hAnsi="宋体" w:hint="eastAsia"/>
          <w:b/>
          <w:spacing w:val="-6"/>
          <w:sz w:val="21"/>
          <w:szCs w:val="21"/>
        </w:rPr>
        <w:t>（</w:t>
      </w:r>
      <w:r>
        <w:rPr>
          <w:rFonts w:ascii="宋体" w:hAnsi="宋体" w:hint="eastAsia"/>
          <w:b/>
          <w:spacing w:val="-6"/>
          <w:sz w:val="21"/>
          <w:szCs w:val="21"/>
        </w:rPr>
        <w:t>1</w:t>
      </w:r>
      <w:r>
        <w:rPr>
          <w:rFonts w:ascii="宋体" w:hAnsi="宋体" w:hint="eastAsia"/>
          <w:b/>
          <w:spacing w:val="-6"/>
          <w:sz w:val="21"/>
          <w:szCs w:val="21"/>
        </w:rPr>
        <w:t>）开标一览表</w:t>
      </w:r>
    </w:p>
    <w:p w14:paraId="360970CD" w14:textId="77777777" w:rsidR="00A51A95" w:rsidRDefault="00A51A95">
      <w:pPr>
        <w:adjustRightInd w:val="0"/>
        <w:snapToGrid w:val="0"/>
        <w:spacing w:line="288" w:lineRule="auto"/>
        <w:rPr>
          <w:rFonts w:ascii="宋体" w:hAnsi="宋体"/>
          <w:b/>
          <w:spacing w:val="-6"/>
          <w:sz w:val="21"/>
          <w:szCs w:val="21"/>
        </w:rPr>
      </w:pPr>
    </w:p>
    <w:p w14:paraId="233934D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w:t>
      </w:r>
      <w:r>
        <w:rPr>
          <w:rFonts w:ascii="宋体" w:hAnsi="宋体" w:hint="eastAsia"/>
          <w:bCs/>
          <w:spacing w:val="-6"/>
          <w:sz w:val="21"/>
          <w:szCs w:val="21"/>
        </w:rPr>
        <w:t xml:space="preserve"> </w:t>
      </w:r>
      <w:r>
        <w:rPr>
          <w:rFonts w:ascii="宋体" w:hAnsi="宋体" w:hint="eastAsia"/>
          <w:bCs/>
          <w:spacing w:val="-6"/>
          <w:sz w:val="21"/>
          <w:szCs w:val="21"/>
        </w:rPr>
        <w:t>购</w:t>
      </w:r>
      <w:r>
        <w:rPr>
          <w:rFonts w:ascii="宋体" w:hAnsi="宋体" w:hint="eastAsia"/>
          <w:bCs/>
          <w:spacing w:val="-6"/>
          <w:sz w:val="21"/>
          <w:szCs w:val="21"/>
        </w:rPr>
        <w:t xml:space="preserve"> </w:t>
      </w:r>
      <w:r>
        <w:rPr>
          <w:rFonts w:ascii="宋体" w:hAnsi="宋体" w:hint="eastAsia"/>
          <w:bCs/>
          <w:spacing w:val="-6"/>
          <w:sz w:val="21"/>
          <w:szCs w:val="21"/>
        </w:rPr>
        <w:t>人：浙江财经大学东方学院</w:t>
      </w:r>
    </w:p>
    <w:p w14:paraId="64AC6003"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43EC395E"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5861A2AA" w14:textId="77777777" w:rsidR="00A51A95" w:rsidRDefault="00A51A95">
      <w:pPr>
        <w:adjustRightInd w:val="0"/>
        <w:snapToGrid w:val="0"/>
        <w:spacing w:line="288" w:lineRule="auto"/>
        <w:rPr>
          <w:rFonts w:ascii="宋体" w:hAnsi="宋体"/>
          <w:bCs/>
          <w:spacing w:val="-6"/>
          <w:sz w:val="21"/>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A51A95" w14:paraId="199D4D1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AA3398"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08A0DE9"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446641"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A13B7D0"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7F7099"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0F3C61"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108C21D2"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6AFA2654"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金额（元）</w:t>
            </w:r>
          </w:p>
        </w:tc>
      </w:tr>
      <w:tr w:rsidR="00A51A95" w14:paraId="5CDFF85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A2D15B" w14:textId="77777777" w:rsidR="00A51A95" w:rsidRDefault="00A51A95">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B4668C5" w14:textId="77777777" w:rsidR="00A51A95" w:rsidRDefault="00A51A95">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2E502A" w14:textId="77777777" w:rsidR="00A51A95" w:rsidRDefault="00A51A95">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6C64C2D" w14:textId="77777777" w:rsidR="00A51A95" w:rsidRDefault="00A51A95">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6529EC" w14:textId="77777777" w:rsidR="00A51A95" w:rsidRDefault="00A51A95">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0618D3" w14:textId="77777777" w:rsidR="00A51A95" w:rsidRDefault="00A51A95">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8F34B8A" w14:textId="77777777" w:rsidR="00A51A95" w:rsidRDefault="00A51A95">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8A5D4C3" w14:textId="77777777" w:rsidR="00A51A95" w:rsidRDefault="00A51A95">
            <w:pPr>
              <w:adjustRightInd w:val="0"/>
              <w:snapToGrid w:val="0"/>
              <w:spacing w:line="288" w:lineRule="auto"/>
              <w:jc w:val="center"/>
              <w:rPr>
                <w:rFonts w:ascii="宋体" w:hAnsi="宋体" w:cs="宋体"/>
                <w:b/>
                <w:bCs/>
                <w:sz w:val="21"/>
                <w:szCs w:val="21"/>
              </w:rPr>
            </w:pPr>
          </w:p>
        </w:tc>
      </w:tr>
      <w:tr w:rsidR="00A51A95" w14:paraId="14403B1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46B743" w14:textId="77777777" w:rsidR="00A51A95" w:rsidRDefault="00A51A95">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EF14BC7" w14:textId="77777777" w:rsidR="00A51A95" w:rsidRDefault="00A51A95">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9F4BAE0" w14:textId="77777777" w:rsidR="00A51A95" w:rsidRDefault="00A51A95">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CB21C50" w14:textId="77777777" w:rsidR="00A51A95" w:rsidRDefault="00A51A95">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F4E2FB" w14:textId="77777777" w:rsidR="00A51A95" w:rsidRDefault="00A51A95">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4A0B0" w14:textId="77777777" w:rsidR="00A51A95" w:rsidRDefault="00A51A95">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48529D3" w14:textId="77777777" w:rsidR="00A51A95" w:rsidRDefault="00A51A95">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3A24BBC" w14:textId="77777777" w:rsidR="00A51A95" w:rsidRDefault="00A51A95">
            <w:pPr>
              <w:adjustRightInd w:val="0"/>
              <w:snapToGrid w:val="0"/>
              <w:spacing w:line="288" w:lineRule="auto"/>
              <w:jc w:val="center"/>
              <w:rPr>
                <w:rFonts w:ascii="宋体" w:hAnsi="宋体" w:cs="宋体"/>
                <w:b/>
                <w:bCs/>
                <w:sz w:val="21"/>
                <w:szCs w:val="21"/>
              </w:rPr>
            </w:pPr>
          </w:p>
        </w:tc>
      </w:tr>
      <w:tr w:rsidR="00A51A95" w14:paraId="0E55973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27F2B6" w14:textId="77777777" w:rsidR="00A51A95" w:rsidRDefault="00A51A95">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A973F02" w14:textId="77777777" w:rsidR="00A51A95" w:rsidRDefault="00A51A95">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58F230" w14:textId="77777777" w:rsidR="00A51A95" w:rsidRDefault="00A51A95">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A4FF9B3" w14:textId="77777777" w:rsidR="00A51A95" w:rsidRDefault="00A51A95">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2B0ED6" w14:textId="77777777" w:rsidR="00A51A95" w:rsidRDefault="00A51A95">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E4F42B" w14:textId="77777777" w:rsidR="00A51A95" w:rsidRDefault="00A51A95">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177F9F3" w14:textId="77777777" w:rsidR="00A51A95" w:rsidRDefault="00A51A95">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2BCC16F" w14:textId="77777777" w:rsidR="00A51A95" w:rsidRDefault="00A51A95">
            <w:pPr>
              <w:adjustRightInd w:val="0"/>
              <w:snapToGrid w:val="0"/>
              <w:spacing w:line="288" w:lineRule="auto"/>
              <w:jc w:val="center"/>
              <w:rPr>
                <w:rFonts w:ascii="宋体" w:hAnsi="宋体" w:cs="宋体"/>
                <w:b/>
                <w:bCs/>
                <w:sz w:val="21"/>
                <w:szCs w:val="21"/>
              </w:rPr>
            </w:pPr>
          </w:p>
        </w:tc>
      </w:tr>
      <w:tr w:rsidR="00A51A95" w14:paraId="2AD649D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96F54C" w14:textId="77777777" w:rsidR="00A51A95" w:rsidRDefault="00A51A95">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E4D0FB2" w14:textId="77777777" w:rsidR="00A51A95" w:rsidRDefault="00A51A95">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5FE426" w14:textId="77777777" w:rsidR="00A51A95" w:rsidRDefault="00A51A95">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2C06065" w14:textId="77777777" w:rsidR="00A51A95" w:rsidRDefault="00A51A95">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3ECD51" w14:textId="77777777" w:rsidR="00A51A95" w:rsidRDefault="00A51A95">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579955" w14:textId="77777777" w:rsidR="00A51A95" w:rsidRDefault="00A51A95">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0A223DA" w14:textId="77777777" w:rsidR="00A51A95" w:rsidRDefault="00A51A95">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7463119" w14:textId="77777777" w:rsidR="00A51A95" w:rsidRDefault="00A51A95">
            <w:pPr>
              <w:adjustRightInd w:val="0"/>
              <w:snapToGrid w:val="0"/>
              <w:spacing w:line="288" w:lineRule="auto"/>
              <w:jc w:val="center"/>
              <w:rPr>
                <w:rFonts w:ascii="宋体" w:hAnsi="宋体" w:cs="宋体"/>
                <w:b/>
                <w:bCs/>
                <w:sz w:val="21"/>
                <w:szCs w:val="21"/>
              </w:rPr>
            </w:pPr>
          </w:p>
        </w:tc>
      </w:tr>
      <w:tr w:rsidR="00A51A95" w14:paraId="2439ED0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DAF0E6" w14:textId="77777777" w:rsidR="00A51A95" w:rsidRDefault="00A51A95">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F58B22C" w14:textId="77777777" w:rsidR="00A51A95" w:rsidRDefault="00A51A95">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8B81D52" w14:textId="77777777" w:rsidR="00A51A95" w:rsidRDefault="00A51A95">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A49BCBC" w14:textId="77777777" w:rsidR="00A51A95" w:rsidRDefault="00A51A95">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9DA725A" w14:textId="77777777" w:rsidR="00A51A95" w:rsidRDefault="00A51A95">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61E2DA" w14:textId="77777777" w:rsidR="00A51A95" w:rsidRDefault="00A51A95">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2489E49" w14:textId="77777777" w:rsidR="00A51A95" w:rsidRDefault="00A51A95">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6ED2F3D" w14:textId="77777777" w:rsidR="00A51A95" w:rsidRDefault="00A51A95">
            <w:pPr>
              <w:adjustRightInd w:val="0"/>
              <w:snapToGrid w:val="0"/>
              <w:spacing w:line="288" w:lineRule="auto"/>
              <w:jc w:val="center"/>
              <w:rPr>
                <w:rFonts w:ascii="宋体" w:hAnsi="宋体" w:cs="宋体"/>
                <w:b/>
                <w:bCs/>
                <w:sz w:val="21"/>
                <w:szCs w:val="21"/>
              </w:rPr>
            </w:pPr>
          </w:p>
        </w:tc>
      </w:tr>
      <w:tr w:rsidR="00A51A95" w14:paraId="6FB89677"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5D473CBF" w14:textId="77777777" w:rsidR="00A51A95" w:rsidRDefault="001D0EC2">
            <w:pPr>
              <w:adjustRightInd w:val="0"/>
              <w:snapToGrid w:val="0"/>
              <w:spacing w:line="288" w:lineRule="auto"/>
              <w:jc w:val="left"/>
              <w:rPr>
                <w:rFonts w:ascii="宋体" w:hAnsi="宋体" w:cs="宋体"/>
                <w:b/>
                <w:bCs/>
                <w:sz w:val="21"/>
                <w:szCs w:val="21"/>
              </w:rPr>
            </w:pPr>
            <w:r>
              <w:rPr>
                <w:rFonts w:ascii="宋体" w:hAnsi="宋体" w:hint="eastAsia"/>
                <w:b/>
                <w:spacing w:val="-6"/>
                <w:sz w:val="21"/>
                <w:szCs w:val="21"/>
              </w:rPr>
              <w:t>说明：采购人将以合同形式有偿取得货物或服务，不接受投标人给予的赠品、回扣或者与采购无关的其他商品、服务。</w:t>
            </w:r>
          </w:p>
          <w:p w14:paraId="10F25A5C"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投标总价（人民币元）</w:t>
            </w:r>
          </w:p>
          <w:p w14:paraId="3C812F46" w14:textId="77777777" w:rsidR="00A51A95" w:rsidRDefault="00A51A95">
            <w:pPr>
              <w:adjustRightInd w:val="0"/>
              <w:snapToGrid w:val="0"/>
              <w:spacing w:line="288" w:lineRule="auto"/>
              <w:rPr>
                <w:rFonts w:ascii="宋体" w:hAnsi="宋体" w:cs="宋体"/>
                <w:b/>
                <w:bCs/>
                <w:sz w:val="21"/>
                <w:szCs w:val="21"/>
              </w:rPr>
            </w:pPr>
          </w:p>
          <w:p w14:paraId="42FF5E94" w14:textId="77777777" w:rsidR="00A51A95" w:rsidRDefault="001D0EC2">
            <w:pPr>
              <w:adjustRightInd w:val="0"/>
              <w:snapToGrid w:val="0"/>
              <w:spacing w:line="288" w:lineRule="auto"/>
              <w:rPr>
                <w:rFonts w:ascii="宋体" w:hAnsi="宋体" w:cs="宋体"/>
                <w:b/>
                <w:bCs/>
                <w:sz w:val="21"/>
                <w:szCs w:val="21"/>
              </w:rPr>
            </w:pPr>
            <w:r>
              <w:rPr>
                <w:rFonts w:ascii="宋体" w:hAnsi="宋体" w:cs="宋体" w:hint="eastAsia"/>
                <w:b/>
                <w:bCs/>
                <w:sz w:val="21"/>
                <w:szCs w:val="21"/>
              </w:rPr>
              <w:t>小写：</w:t>
            </w:r>
            <w:r>
              <w:rPr>
                <w:rFonts w:ascii="宋体" w:hAnsi="宋体" w:cs="宋体" w:hint="eastAsia"/>
                <w:b/>
                <w:bCs/>
                <w:sz w:val="21"/>
                <w:szCs w:val="21"/>
              </w:rPr>
              <w:t>_________________________</w:t>
            </w:r>
          </w:p>
          <w:p w14:paraId="59DC3EE9" w14:textId="77777777" w:rsidR="00A51A95" w:rsidRDefault="00A51A95">
            <w:pPr>
              <w:adjustRightInd w:val="0"/>
              <w:snapToGrid w:val="0"/>
              <w:spacing w:line="288" w:lineRule="auto"/>
              <w:rPr>
                <w:rFonts w:ascii="宋体" w:hAnsi="宋体" w:cs="宋体"/>
                <w:b/>
                <w:bCs/>
                <w:sz w:val="21"/>
                <w:szCs w:val="21"/>
              </w:rPr>
            </w:pPr>
          </w:p>
          <w:p w14:paraId="7166671A" w14:textId="77777777" w:rsidR="00A51A95" w:rsidRDefault="001D0EC2">
            <w:pPr>
              <w:adjustRightInd w:val="0"/>
              <w:snapToGrid w:val="0"/>
              <w:spacing w:line="288" w:lineRule="auto"/>
              <w:rPr>
                <w:rFonts w:ascii="宋体" w:hAnsi="宋体" w:cs="宋体"/>
                <w:b/>
                <w:bCs/>
                <w:sz w:val="21"/>
                <w:szCs w:val="21"/>
              </w:rPr>
            </w:pPr>
            <w:r>
              <w:rPr>
                <w:rFonts w:ascii="宋体" w:hAnsi="宋体" w:cs="宋体" w:hint="eastAsia"/>
                <w:b/>
                <w:bCs/>
                <w:sz w:val="21"/>
                <w:szCs w:val="21"/>
              </w:rPr>
              <w:t>大写：</w:t>
            </w:r>
            <w:r>
              <w:rPr>
                <w:rFonts w:ascii="宋体" w:hAnsi="宋体" w:cs="宋体" w:hint="eastAsia"/>
                <w:b/>
                <w:bCs/>
                <w:sz w:val="21"/>
                <w:szCs w:val="21"/>
              </w:rPr>
              <w:t>_________________________</w:t>
            </w:r>
          </w:p>
          <w:p w14:paraId="008E5752" w14:textId="77777777" w:rsidR="00A51A95" w:rsidRDefault="00A51A95">
            <w:pPr>
              <w:adjustRightInd w:val="0"/>
              <w:snapToGrid w:val="0"/>
              <w:spacing w:line="288" w:lineRule="auto"/>
              <w:rPr>
                <w:rFonts w:ascii="宋体" w:hAnsi="宋体" w:cs="宋体"/>
                <w:b/>
                <w:bCs/>
                <w:sz w:val="21"/>
                <w:szCs w:val="21"/>
              </w:rPr>
            </w:pPr>
          </w:p>
        </w:tc>
      </w:tr>
    </w:tbl>
    <w:p w14:paraId="17713D7C" w14:textId="77777777" w:rsidR="00A51A95" w:rsidRDefault="00A51A95">
      <w:pPr>
        <w:adjustRightInd w:val="0"/>
        <w:snapToGrid w:val="0"/>
        <w:spacing w:line="288" w:lineRule="auto"/>
        <w:rPr>
          <w:rFonts w:ascii="宋体" w:hAnsi="宋体"/>
          <w:spacing w:val="-6"/>
          <w:sz w:val="21"/>
          <w:szCs w:val="21"/>
        </w:rPr>
      </w:pPr>
    </w:p>
    <w:p w14:paraId="6E506C6D"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1E5C7C26" w14:textId="77777777" w:rsidR="00A51A95" w:rsidRDefault="001D0EC2">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ascii="宋体" w:hAnsi="宋体" w:hint="eastAsia"/>
          <w:bCs/>
          <w:spacing w:val="-6"/>
          <w:sz w:val="21"/>
          <w:szCs w:val="21"/>
        </w:rPr>
        <w:t>此表在不改变格式要求的情况下，可自行增行。</w:t>
      </w:r>
    </w:p>
    <w:p w14:paraId="5D137CAB"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bCs/>
          <w:spacing w:val="-6"/>
          <w:sz w:val="21"/>
          <w:szCs w:val="21"/>
        </w:rPr>
        <w:t>2.</w:t>
      </w:r>
      <w:r>
        <w:rPr>
          <w:rFonts w:ascii="宋体" w:hAnsi="宋体"/>
          <w:bCs/>
          <w:spacing w:val="-6"/>
          <w:sz w:val="21"/>
          <w:szCs w:val="21"/>
        </w:rPr>
        <w:t>有关本项目实施所涉及的一切费用均计入报价。</w:t>
      </w:r>
    </w:p>
    <w:p w14:paraId="4FA2952C" w14:textId="77777777" w:rsidR="00A51A95" w:rsidRDefault="001D0EC2">
      <w:pPr>
        <w:adjustRightInd w:val="0"/>
        <w:snapToGrid w:val="0"/>
        <w:spacing w:line="288" w:lineRule="auto"/>
        <w:jc w:val="left"/>
        <w:rPr>
          <w:rFonts w:ascii="宋体" w:hAnsi="宋体"/>
          <w:b/>
          <w:spacing w:val="-6"/>
          <w:sz w:val="21"/>
          <w:szCs w:val="21"/>
        </w:rPr>
      </w:pPr>
      <w:r>
        <w:rPr>
          <w:rFonts w:ascii="宋体" w:hAnsi="宋体"/>
          <w:b/>
          <w:spacing w:val="-6"/>
          <w:sz w:val="21"/>
          <w:szCs w:val="21"/>
        </w:rPr>
        <w:t>3.</w:t>
      </w:r>
      <w:r>
        <w:rPr>
          <w:rFonts w:ascii="宋体" w:hAnsi="宋体"/>
          <w:b/>
          <w:spacing w:val="-6"/>
          <w:sz w:val="21"/>
          <w:szCs w:val="21"/>
        </w:rPr>
        <w:t>以上表格要求细分项目及报价，在</w:t>
      </w:r>
      <w:r>
        <w:rPr>
          <w:rFonts w:ascii="宋体" w:hAnsi="宋体"/>
          <w:b/>
          <w:spacing w:val="-6"/>
          <w:sz w:val="21"/>
          <w:szCs w:val="21"/>
        </w:rPr>
        <w:t>“</w:t>
      </w:r>
      <w:r>
        <w:rPr>
          <w:rFonts w:ascii="宋体" w:hAnsi="宋体" w:hint="eastAsia"/>
          <w:b/>
          <w:spacing w:val="-6"/>
          <w:sz w:val="21"/>
          <w:szCs w:val="21"/>
        </w:rPr>
        <w:t>具体服务</w:t>
      </w:r>
      <w:r>
        <w:rPr>
          <w:rFonts w:ascii="宋体" w:hAnsi="宋体"/>
          <w:b/>
          <w:spacing w:val="-6"/>
          <w:sz w:val="21"/>
          <w:szCs w:val="21"/>
        </w:rPr>
        <w:t>”</w:t>
      </w:r>
      <w:r>
        <w:rPr>
          <w:rFonts w:ascii="宋体" w:hAnsi="宋体"/>
          <w:b/>
          <w:spacing w:val="-6"/>
          <w:sz w:val="21"/>
          <w:szCs w:val="21"/>
        </w:rPr>
        <w:t>一栏中，服务类项目填写具体服务。</w:t>
      </w:r>
    </w:p>
    <w:p w14:paraId="2B4185CA" w14:textId="77777777" w:rsidR="00A51A95" w:rsidRDefault="00A51A95">
      <w:pPr>
        <w:adjustRightInd w:val="0"/>
        <w:snapToGrid w:val="0"/>
        <w:spacing w:line="288" w:lineRule="auto"/>
        <w:rPr>
          <w:rFonts w:ascii="宋体" w:hAnsi="宋体"/>
          <w:sz w:val="21"/>
          <w:szCs w:val="21"/>
        </w:rPr>
      </w:pPr>
    </w:p>
    <w:p w14:paraId="0BB650D5"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6C47A290"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投标人代表签名：</w:t>
      </w:r>
    </w:p>
    <w:p w14:paraId="13346E71"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w:t>
      </w:r>
      <w:r>
        <w:rPr>
          <w:rFonts w:ascii="宋体" w:hAnsi="宋体" w:hint="eastAsia"/>
          <w:b/>
          <w:bCs/>
          <w:spacing w:val="-6"/>
          <w:sz w:val="21"/>
          <w:szCs w:val="21"/>
        </w:rPr>
        <w:t xml:space="preserve">     </w:t>
      </w:r>
      <w:r>
        <w:rPr>
          <w:rFonts w:ascii="宋体" w:hAnsi="宋体" w:hint="eastAsia"/>
          <w:b/>
          <w:bCs/>
          <w:spacing w:val="-6"/>
          <w:sz w:val="21"/>
          <w:szCs w:val="21"/>
        </w:rPr>
        <w:t>年</w:t>
      </w:r>
      <w:r>
        <w:rPr>
          <w:rFonts w:ascii="宋体" w:hAnsi="宋体" w:hint="eastAsia"/>
          <w:b/>
          <w:bCs/>
          <w:spacing w:val="-6"/>
          <w:sz w:val="21"/>
          <w:szCs w:val="21"/>
        </w:rPr>
        <w:t xml:space="preserve">   </w:t>
      </w:r>
      <w:r>
        <w:rPr>
          <w:rFonts w:ascii="宋体" w:hAnsi="宋体" w:hint="eastAsia"/>
          <w:b/>
          <w:bCs/>
          <w:spacing w:val="-6"/>
          <w:sz w:val="21"/>
          <w:szCs w:val="21"/>
        </w:rPr>
        <w:t>月</w:t>
      </w:r>
      <w:r>
        <w:rPr>
          <w:rFonts w:ascii="宋体" w:hAnsi="宋体" w:hint="eastAsia"/>
          <w:b/>
          <w:bCs/>
          <w:spacing w:val="-6"/>
          <w:sz w:val="21"/>
          <w:szCs w:val="21"/>
        </w:rPr>
        <w:t xml:space="preserve">   </w:t>
      </w:r>
      <w:r>
        <w:rPr>
          <w:rFonts w:ascii="宋体" w:hAnsi="宋体" w:hint="eastAsia"/>
          <w:b/>
          <w:bCs/>
          <w:spacing w:val="-6"/>
          <w:sz w:val="21"/>
          <w:szCs w:val="21"/>
        </w:rPr>
        <w:t>日</w:t>
      </w:r>
    </w:p>
    <w:p w14:paraId="5D7DAFE7" w14:textId="77777777" w:rsidR="00A51A95" w:rsidRDefault="001D0EC2">
      <w:pPr>
        <w:pStyle w:val="ac"/>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14:paraId="39D21C5E"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Pr>
          <w:rFonts w:ascii="宋体" w:hAnsi="宋体"/>
          <w:b/>
          <w:bCs/>
          <w:sz w:val="21"/>
          <w:szCs w:val="21"/>
        </w:rPr>
        <w:t>中小企业声明函（服务）</w:t>
      </w:r>
      <w:r>
        <w:rPr>
          <w:rFonts w:ascii="宋体" w:hAnsi="宋体" w:hint="eastAsia"/>
          <w:b/>
          <w:bCs/>
          <w:sz w:val="21"/>
          <w:szCs w:val="21"/>
        </w:rPr>
        <w:t>（若属于中小企业）</w:t>
      </w:r>
    </w:p>
    <w:p w14:paraId="4C9707C2" w14:textId="77777777" w:rsidR="00A51A95" w:rsidRDefault="00A51A95">
      <w:pPr>
        <w:adjustRightInd w:val="0"/>
        <w:snapToGrid w:val="0"/>
        <w:spacing w:line="288" w:lineRule="auto"/>
        <w:ind w:firstLineChars="236" w:firstLine="498"/>
        <w:rPr>
          <w:rFonts w:ascii="宋体" w:hAnsi="宋体"/>
          <w:b/>
          <w:sz w:val="21"/>
          <w:szCs w:val="21"/>
        </w:rPr>
      </w:pPr>
    </w:p>
    <w:p w14:paraId="59116D80"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本公司（联合体）郑重声明，根据《政府采购促进中小企业发展管理办法》（财库</w:t>
      </w:r>
      <w:r>
        <w:rPr>
          <w:rFonts w:ascii="宋体" w:hAnsi="宋体" w:hint="eastAsia"/>
          <w:sz w:val="21"/>
          <w:szCs w:val="21"/>
        </w:rPr>
        <w:t>﹝</w:t>
      </w:r>
      <w:r>
        <w:rPr>
          <w:rFonts w:ascii="宋体" w:hAnsi="宋体"/>
          <w:sz w:val="21"/>
          <w:szCs w:val="21"/>
        </w:rPr>
        <w:t>2020</w:t>
      </w:r>
      <w:r>
        <w:rPr>
          <w:rFonts w:ascii="宋体" w:hAnsi="宋体" w:hint="eastAsia"/>
          <w:sz w:val="21"/>
          <w:szCs w:val="21"/>
        </w:rPr>
        <w:t>﹞</w:t>
      </w:r>
      <w:r>
        <w:rPr>
          <w:rFonts w:ascii="宋体" w:hAnsi="宋体"/>
          <w:sz w:val="21"/>
          <w:szCs w:val="21"/>
        </w:rPr>
        <w:t xml:space="preserve">46 </w:t>
      </w:r>
      <w:r>
        <w:rPr>
          <w:rFonts w:ascii="宋体" w:hAnsi="宋体"/>
          <w:sz w:val="21"/>
          <w:szCs w:val="21"/>
        </w:rPr>
        <w:t>号）的规定，本公司（联合体）参加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采购活动，服务全部由符合政策要求的中小企业承接。相关企业（含联合</w:t>
      </w:r>
      <w:r>
        <w:rPr>
          <w:rFonts w:ascii="宋体" w:hAnsi="宋体"/>
          <w:sz w:val="21"/>
          <w:szCs w:val="21"/>
        </w:rPr>
        <w:t xml:space="preserve"> </w:t>
      </w:r>
      <w:r>
        <w:rPr>
          <w:rFonts w:ascii="宋体" w:hAnsi="宋体"/>
          <w:sz w:val="21"/>
          <w:szCs w:val="21"/>
        </w:rPr>
        <w:t>体中的中小企业、签订分包意向协议的中小企业）的具体情况如下：</w:t>
      </w:r>
    </w:p>
    <w:p w14:paraId="0CA2A10B" w14:textId="77777777" w:rsidR="00A51A95" w:rsidRDefault="001D0EC2">
      <w:pPr>
        <w:adjustRightInd w:val="0"/>
        <w:snapToGrid w:val="0"/>
        <w:spacing w:line="288" w:lineRule="auto"/>
        <w:ind w:firstLineChars="236" w:firstLine="496"/>
        <w:rPr>
          <w:rFonts w:ascii="宋体" w:hAnsi="宋体"/>
          <w:i/>
          <w:sz w:val="21"/>
          <w:szCs w:val="21"/>
          <w:u w:val="single"/>
        </w:rPr>
      </w:pPr>
      <w:r>
        <w:rPr>
          <w:rFonts w:ascii="宋体" w:hAnsi="宋体" w:hint="eastAsia"/>
          <w:i/>
          <w:sz w:val="21"/>
          <w:szCs w:val="21"/>
          <w:u w:val="single"/>
        </w:rPr>
        <w:t>1</w:t>
      </w:r>
      <w:r>
        <w:rPr>
          <w:rFonts w:ascii="宋体" w:hAnsi="宋体"/>
          <w:i/>
          <w:sz w:val="21"/>
          <w:szCs w:val="21"/>
          <w:u w:val="single"/>
        </w:rPr>
        <w:t>.</w:t>
      </w:r>
      <w:r>
        <w:rPr>
          <w:rFonts w:ascii="宋体" w:hAnsi="宋体"/>
          <w:i/>
          <w:sz w:val="21"/>
          <w:szCs w:val="21"/>
          <w:u w:val="single"/>
        </w:rPr>
        <w:t>（标的名称），属于（采购文件中明确的所属行业）；</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5608D8CB"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i/>
          <w:sz w:val="21"/>
          <w:szCs w:val="21"/>
          <w:u w:val="single"/>
        </w:rPr>
        <w:t>2</w:t>
      </w:r>
      <w:r>
        <w:rPr>
          <w:rFonts w:ascii="宋体" w:hAnsi="宋体"/>
          <w:i/>
          <w:sz w:val="21"/>
          <w:szCs w:val="21"/>
          <w:u w:val="single"/>
        </w:rPr>
        <w:t>.</w:t>
      </w:r>
      <w:r>
        <w:rPr>
          <w:rFonts w:ascii="宋体" w:hAnsi="宋体"/>
          <w:i/>
          <w:sz w:val="21"/>
          <w:szCs w:val="21"/>
          <w:u w:val="single"/>
        </w:rPr>
        <w:t>（标的名称）</w:t>
      </w:r>
      <w:r>
        <w:rPr>
          <w:rFonts w:ascii="宋体" w:hAnsi="宋体"/>
          <w:sz w:val="21"/>
          <w:szCs w:val="21"/>
        </w:rPr>
        <w:t>，属于</w:t>
      </w:r>
      <w:r>
        <w:rPr>
          <w:rFonts w:ascii="宋体" w:hAnsi="宋体"/>
          <w:i/>
          <w:sz w:val="21"/>
          <w:szCs w:val="21"/>
        </w:rPr>
        <w:t>（</w:t>
      </w:r>
      <w:r>
        <w:rPr>
          <w:rFonts w:ascii="宋体" w:hAnsi="宋体"/>
          <w:i/>
          <w:sz w:val="21"/>
          <w:szCs w:val="21"/>
          <w:u w:val="single"/>
        </w:rPr>
        <w:t>采购文件中明确的所属行业）</w:t>
      </w:r>
      <w:r>
        <w:rPr>
          <w:rFonts w:ascii="宋体" w:hAnsi="宋体"/>
          <w:sz w:val="21"/>
          <w:szCs w:val="21"/>
        </w:rPr>
        <w:t>；承建（承接）企业为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2C71CD9F"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w:t>
      </w:r>
    </w:p>
    <w:p w14:paraId="24EA197E"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以上企业，不属于大</w:t>
      </w:r>
      <w:r>
        <w:rPr>
          <w:rFonts w:ascii="宋体" w:hAnsi="宋体"/>
          <w:sz w:val="21"/>
          <w:szCs w:val="21"/>
        </w:rPr>
        <w:t>企业的分支机构，不存在控股股东为大企业的情形，也不存在与大企业的负责人为同一人的情形。</w:t>
      </w:r>
    </w:p>
    <w:p w14:paraId="43E0AA40"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本企业对上述声明内容的真实性负责。如有虚假，将依法承担相应责任。</w:t>
      </w:r>
    </w:p>
    <w:p w14:paraId="1CF02AED"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企业名称（盖章）：</w:t>
      </w:r>
    </w:p>
    <w:p w14:paraId="44AB7920"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日期：</w:t>
      </w:r>
    </w:p>
    <w:p w14:paraId="01528EDB" w14:textId="77777777" w:rsidR="00A51A95" w:rsidRDefault="00A51A95">
      <w:pPr>
        <w:adjustRightInd w:val="0"/>
        <w:snapToGrid w:val="0"/>
        <w:spacing w:line="288" w:lineRule="auto"/>
        <w:ind w:firstLineChars="236" w:firstLine="496"/>
        <w:rPr>
          <w:rFonts w:ascii="宋体" w:hAnsi="宋体"/>
          <w:sz w:val="21"/>
          <w:szCs w:val="21"/>
        </w:rPr>
      </w:pPr>
    </w:p>
    <w:p w14:paraId="573F0CF2"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sz w:val="21"/>
          <w:szCs w:val="21"/>
        </w:rPr>
        <w:t>注：</w:t>
      </w:r>
    </w:p>
    <w:p w14:paraId="28E09242"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w:t>
      </w:r>
      <w:r>
        <w:rPr>
          <w:rFonts w:ascii="宋体" w:hAnsi="宋体" w:hint="eastAsia"/>
          <w:sz w:val="21"/>
          <w:szCs w:val="21"/>
        </w:rPr>
        <w:t>2020</w:t>
      </w:r>
      <w:r>
        <w:rPr>
          <w:rFonts w:ascii="宋体" w:hAnsi="宋体" w:hint="eastAsia"/>
          <w:sz w:val="21"/>
          <w:szCs w:val="21"/>
        </w:rPr>
        <w:t>〕</w:t>
      </w:r>
      <w:r>
        <w:rPr>
          <w:rFonts w:ascii="宋体" w:hAnsi="宋体" w:hint="eastAsia"/>
          <w:sz w:val="21"/>
          <w:szCs w:val="21"/>
        </w:rPr>
        <w:t>46</w:t>
      </w:r>
      <w:r>
        <w:rPr>
          <w:rFonts w:ascii="宋体" w:hAnsi="宋体" w:hint="eastAsia"/>
          <w:sz w:val="21"/>
          <w:szCs w:val="21"/>
        </w:rPr>
        <w:t>号文件规定的《中小企业声明函》，否则不得享受相关中小企业扶持政策。</w:t>
      </w:r>
    </w:p>
    <w:p w14:paraId="4A57B3F6"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219FB0DF"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《中小企业声明函》填写不全的，视为未提供《中小企业声明函》（从业人员、营业收入、资产总额在中小企业划型标准规定中不涉及的除外），不享受价格优惠。</w:t>
      </w:r>
      <w:r>
        <w:rPr>
          <w:rFonts w:ascii="宋体" w:hAnsi="宋体" w:cs="宋体"/>
          <w:sz w:val="21"/>
          <w:szCs w:val="21"/>
        </w:rPr>
        <w:t>如项目包含</w:t>
      </w:r>
      <w:r>
        <w:rPr>
          <w:rFonts w:ascii="宋体" w:hAnsi="宋体" w:cs="宋体"/>
          <w:sz w:val="21"/>
          <w:szCs w:val="21"/>
        </w:rPr>
        <w:t>“</w:t>
      </w:r>
      <w:r>
        <w:rPr>
          <w:rFonts w:ascii="宋体" w:hAnsi="宋体" w:cs="宋体"/>
          <w:sz w:val="21"/>
          <w:szCs w:val="21"/>
        </w:rPr>
        <w:t>多件</w:t>
      </w:r>
      <w:r>
        <w:rPr>
          <w:rFonts w:ascii="宋体" w:hAnsi="宋体" w:cs="宋体"/>
          <w:sz w:val="21"/>
          <w:szCs w:val="21"/>
        </w:rPr>
        <w:t>”</w:t>
      </w:r>
      <w:r>
        <w:rPr>
          <w:rFonts w:ascii="宋体" w:hAnsi="宋体" w:cs="宋体"/>
          <w:sz w:val="21"/>
          <w:szCs w:val="21"/>
        </w:rPr>
        <w:t>标的物的，需按标的物项数逐项填写。</w:t>
      </w:r>
    </w:p>
    <w:p w14:paraId="06511FF3"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14364F2"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hint="eastAsia"/>
          <w:sz w:val="21"/>
          <w:szCs w:val="21"/>
        </w:rPr>
        <w:t>5.</w:t>
      </w:r>
      <w:r>
        <w:rPr>
          <w:rFonts w:ascii="宋体" w:hAnsi="宋体" w:hint="eastAsia"/>
          <w:sz w:val="21"/>
          <w:szCs w:val="21"/>
        </w:rPr>
        <w:t>本项目只以《中小企业声明函》作为评判投标人是否属于中小企业的唯一依据。</w:t>
      </w:r>
    </w:p>
    <w:p w14:paraId="4184968B" w14:textId="77777777" w:rsidR="00A51A95" w:rsidRDefault="001D0EC2">
      <w:pPr>
        <w:adjustRightInd w:val="0"/>
        <w:snapToGrid w:val="0"/>
        <w:spacing w:line="288" w:lineRule="auto"/>
        <w:ind w:firstLineChars="236" w:firstLine="496"/>
        <w:rPr>
          <w:rFonts w:ascii="宋体" w:hAnsi="宋体"/>
          <w:sz w:val="21"/>
          <w:szCs w:val="21"/>
        </w:rPr>
      </w:pPr>
      <w:r>
        <w:rPr>
          <w:rFonts w:ascii="宋体" w:hAnsi="宋体"/>
          <w:sz w:val="21"/>
          <w:szCs w:val="21"/>
        </w:rPr>
        <w:br w:type="page"/>
      </w:r>
    </w:p>
    <w:p w14:paraId="16902B70"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）属于监狱企业的证明文件（若属于监狱企业）</w:t>
      </w:r>
    </w:p>
    <w:p w14:paraId="33DF3278" w14:textId="77777777" w:rsidR="00A51A95" w:rsidRDefault="00A51A95">
      <w:pPr>
        <w:adjustRightInd w:val="0"/>
        <w:snapToGrid w:val="0"/>
        <w:spacing w:line="288" w:lineRule="auto"/>
        <w:rPr>
          <w:rFonts w:ascii="宋体" w:hAnsi="宋体" w:cs="宋体"/>
          <w:color w:val="000000"/>
          <w:kern w:val="0"/>
          <w:sz w:val="21"/>
          <w:szCs w:val="21"/>
        </w:rPr>
      </w:pPr>
    </w:p>
    <w:p w14:paraId="149FE3B6" w14:textId="77777777" w:rsidR="00A51A95" w:rsidRDefault="001D0EC2">
      <w:pPr>
        <w:adjustRightInd w:val="0"/>
        <w:snapToGrid w:val="0"/>
        <w:spacing w:line="288" w:lineRule="auto"/>
        <w:ind w:firstLineChars="177" w:firstLine="373"/>
        <w:rPr>
          <w:rFonts w:ascii="宋体" w:hAnsi="宋体"/>
          <w:b/>
          <w:bCs/>
          <w:sz w:val="21"/>
          <w:szCs w:val="21"/>
        </w:rPr>
      </w:pPr>
      <w:r>
        <w:rPr>
          <w:rFonts w:ascii="宋体" w:hAnsi="宋体" w:cs="宋体" w:hint="eastAsia"/>
          <w:b/>
          <w:bCs/>
          <w:color w:val="000000"/>
          <w:kern w:val="0"/>
          <w:sz w:val="21"/>
          <w:szCs w:val="21"/>
        </w:rPr>
        <w:t>监狱企业参加政府采购活动时，应当提供由省级以上</w:t>
      </w:r>
      <w:r>
        <w:rPr>
          <w:rFonts w:ascii="宋体" w:hAnsi="宋体" w:cs="宋体" w:hint="eastAsia"/>
          <w:b/>
          <w:bCs/>
          <w:color w:val="000000"/>
          <w:kern w:val="0"/>
          <w:sz w:val="21"/>
          <w:szCs w:val="21"/>
        </w:rPr>
        <w:t>监狱管理局、戒毒管理局（含新疆生产建设兵团）出具的属于监狱企业的证明文件。</w:t>
      </w:r>
    </w:p>
    <w:p w14:paraId="54EF86D8" w14:textId="77777777" w:rsidR="00A51A95" w:rsidRDefault="00A51A95">
      <w:pPr>
        <w:adjustRightInd w:val="0"/>
        <w:snapToGrid w:val="0"/>
        <w:spacing w:line="288" w:lineRule="auto"/>
        <w:rPr>
          <w:rFonts w:ascii="宋体" w:hAnsi="宋体"/>
          <w:sz w:val="21"/>
          <w:szCs w:val="21"/>
        </w:rPr>
      </w:pPr>
    </w:p>
    <w:p w14:paraId="0415027C" w14:textId="77777777" w:rsidR="00A51A95" w:rsidRDefault="001D0EC2">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350D05BF" w14:textId="77777777" w:rsidR="00A51A95" w:rsidRDefault="001D0EC2">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A23ACA" w14:textId="77777777" w:rsidR="00A51A95" w:rsidRDefault="001D0EC2">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w:t>
      </w:r>
      <w:r>
        <w:rPr>
          <w:rFonts w:ascii="宋体" w:hAnsi="宋体" w:cs="宋体" w:hint="eastAsia"/>
          <w:color w:val="000000"/>
          <w:kern w:val="0"/>
          <w:sz w:val="21"/>
          <w:szCs w:val="21"/>
        </w:rPr>
        <w:t>策。</w:t>
      </w:r>
    </w:p>
    <w:p w14:paraId="1DB63F63" w14:textId="77777777" w:rsidR="00A51A95" w:rsidRDefault="001D0EC2">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14:paraId="73AA70EF"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4</w:t>
      </w:r>
      <w:r>
        <w:rPr>
          <w:rFonts w:ascii="宋体" w:hAnsi="宋体" w:hint="eastAsia"/>
          <w:b/>
          <w:bCs/>
          <w:sz w:val="21"/>
          <w:szCs w:val="21"/>
        </w:rPr>
        <w:t>）残疾人福利性单位声明函（若属于残疾人福利性单位）</w:t>
      </w:r>
    </w:p>
    <w:p w14:paraId="6CBB74F6" w14:textId="77777777" w:rsidR="00A51A95" w:rsidRDefault="00A51A95">
      <w:pPr>
        <w:adjustRightInd w:val="0"/>
        <w:snapToGrid w:val="0"/>
        <w:spacing w:line="288" w:lineRule="auto"/>
        <w:rPr>
          <w:rFonts w:ascii="宋体" w:hAnsi="宋体"/>
          <w:b/>
          <w:spacing w:val="6"/>
          <w:sz w:val="21"/>
          <w:szCs w:val="21"/>
        </w:rPr>
      </w:pPr>
    </w:p>
    <w:p w14:paraId="6E82F02F" w14:textId="77777777" w:rsidR="00A51A95" w:rsidRDefault="001D0EC2">
      <w:pPr>
        <w:adjustRightInd w:val="0"/>
        <w:snapToGrid w:val="0"/>
        <w:spacing w:line="288" w:lineRule="auto"/>
        <w:ind w:firstLineChars="200" w:firstLine="444"/>
        <w:rPr>
          <w:rFonts w:ascii="宋体" w:hAnsi="宋体"/>
          <w:spacing w:val="6"/>
          <w:sz w:val="21"/>
          <w:szCs w:val="21"/>
        </w:rPr>
      </w:pPr>
      <w:r>
        <w:rPr>
          <w:rFonts w:ascii="宋体" w:hAnsi="宋体" w:hint="eastAsia"/>
          <w:spacing w:val="6"/>
          <w:sz w:val="21"/>
          <w:szCs w:val="21"/>
        </w:rPr>
        <w:t>本单位郑重声明，根据《财政部</w:t>
      </w:r>
      <w:r>
        <w:rPr>
          <w:rFonts w:ascii="宋体" w:hAnsi="宋体" w:hint="eastAsia"/>
          <w:spacing w:val="6"/>
          <w:sz w:val="21"/>
          <w:szCs w:val="21"/>
        </w:rPr>
        <w:t xml:space="preserve"> </w:t>
      </w:r>
      <w:r>
        <w:rPr>
          <w:rFonts w:ascii="宋体" w:hAnsi="宋体" w:hint="eastAsia"/>
          <w:spacing w:val="6"/>
          <w:sz w:val="21"/>
          <w:szCs w:val="21"/>
        </w:rPr>
        <w:t>民政部</w:t>
      </w:r>
      <w:r>
        <w:rPr>
          <w:rFonts w:ascii="宋体" w:hAnsi="宋体" w:hint="eastAsia"/>
          <w:spacing w:val="6"/>
          <w:sz w:val="21"/>
          <w:szCs w:val="21"/>
        </w:rPr>
        <w:t xml:space="preserve"> </w:t>
      </w:r>
      <w:r>
        <w:rPr>
          <w:rFonts w:ascii="宋体" w:hAnsi="宋体" w:hint="eastAsia"/>
          <w:spacing w:val="6"/>
          <w:sz w:val="21"/>
          <w:szCs w:val="21"/>
        </w:rPr>
        <w:t>中国残疾人联合会关于促进残疾人就业政府采购政策的通知》（财库</w:t>
      </w:r>
      <w:r>
        <w:rPr>
          <w:rFonts w:ascii="宋体" w:hAnsi="宋体" w:hint="eastAsia"/>
          <w:sz w:val="21"/>
          <w:szCs w:val="21"/>
        </w:rPr>
        <w:t>〔</w:t>
      </w:r>
      <w:r>
        <w:rPr>
          <w:rFonts w:ascii="宋体" w:hAnsi="宋体" w:hint="eastAsia"/>
          <w:sz w:val="21"/>
          <w:szCs w:val="21"/>
        </w:rPr>
        <w:t>2017</w:t>
      </w:r>
      <w:r>
        <w:rPr>
          <w:rFonts w:ascii="宋体" w:hAnsi="宋体" w:hint="eastAsia"/>
          <w:sz w:val="21"/>
          <w:szCs w:val="21"/>
        </w:rPr>
        <w:t>〕</w:t>
      </w:r>
      <w:r>
        <w:rPr>
          <w:rFonts w:ascii="宋体" w:hAnsi="宋体" w:hint="eastAsia"/>
          <w:sz w:val="21"/>
          <w:szCs w:val="21"/>
        </w:rPr>
        <w:t xml:space="preserve"> 141</w:t>
      </w:r>
      <w:r>
        <w:rPr>
          <w:rFonts w:ascii="宋体" w:hAnsi="宋体" w:hint="eastAsia"/>
          <w:spacing w:val="6"/>
          <w:sz w:val="21"/>
          <w:szCs w:val="21"/>
        </w:rPr>
        <w:t>号）的规定，</w:t>
      </w:r>
      <w:r>
        <w:rPr>
          <w:rFonts w:ascii="宋体" w:hAnsi="宋体" w:hint="eastAsia"/>
          <w:b/>
          <w:bCs/>
          <w:spacing w:val="6"/>
          <w:sz w:val="21"/>
          <w:szCs w:val="21"/>
        </w:rPr>
        <w:t>本单位为符合条件的残疾人福利性单位</w:t>
      </w:r>
      <w:r>
        <w:rPr>
          <w:rFonts w:ascii="宋体" w:hAnsi="宋体" w:hint="eastAsia"/>
          <w:spacing w:val="6"/>
          <w:sz w:val="21"/>
          <w:szCs w:val="21"/>
        </w:rPr>
        <w:t>，且本单位参加</w:t>
      </w:r>
      <w:r>
        <w:rPr>
          <w:rFonts w:ascii="宋体" w:hAnsi="宋体" w:hint="eastAsia"/>
          <w:spacing w:val="6"/>
          <w:sz w:val="21"/>
          <w:szCs w:val="21"/>
        </w:rPr>
        <w:t>______</w:t>
      </w:r>
      <w:r>
        <w:rPr>
          <w:rFonts w:ascii="宋体" w:hAnsi="宋体" w:hint="eastAsia"/>
          <w:spacing w:val="6"/>
          <w:sz w:val="21"/>
          <w:szCs w:val="21"/>
        </w:rPr>
        <w:t>（采购人）单位的</w:t>
      </w:r>
      <w:r>
        <w:rPr>
          <w:rFonts w:ascii="宋体" w:hAnsi="宋体" w:hint="eastAsia"/>
          <w:spacing w:val="6"/>
          <w:sz w:val="21"/>
          <w:szCs w:val="21"/>
        </w:rPr>
        <w:t>______</w:t>
      </w:r>
      <w:r>
        <w:rPr>
          <w:rFonts w:ascii="宋体" w:hAnsi="宋体" w:hint="eastAsia"/>
          <w:spacing w:val="6"/>
          <w:sz w:val="21"/>
          <w:szCs w:val="21"/>
        </w:rPr>
        <w:t>（项目名称）项目采购活动提供本单位制造的货物（由本单位承担工程</w:t>
      </w:r>
      <w:r>
        <w:rPr>
          <w:rFonts w:ascii="宋体" w:hAnsi="宋体" w:hint="eastAsia"/>
          <w:spacing w:val="6"/>
          <w:sz w:val="21"/>
          <w:szCs w:val="21"/>
        </w:rPr>
        <w:t>/</w:t>
      </w:r>
      <w:r>
        <w:rPr>
          <w:rFonts w:ascii="宋体" w:hAnsi="宋体" w:hint="eastAsia"/>
          <w:spacing w:val="6"/>
          <w:sz w:val="21"/>
          <w:szCs w:val="21"/>
        </w:rPr>
        <w:t>提供服务），或者提供其他残疾人福利性单位制造的货物（不包括使用非残疾人福利性单位注册商标的货物）。</w:t>
      </w:r>
    </w:p>
    <w:p w14:paraId="30452DCA" w14:textId="77777777" w:rsidR="00A51A95" w:rsidRDefault="001D0EC2">
      <w:pPr>
        <w:adjustRightInd w:val="0"/>
        <w:snapToGrid w:val="0"/>
        <w:spacing w:line="288" w:lineRule="auto"/>
        <w:ind w:firstLineChars="200" w:firstLine="444"/>
        <w:rPr>
          <w:rFonts w:ascii="宋体" w:hAnsi="宋体"/>
          <w:spacing w:val="6"/>
          <w:sz w:val="21"/>
          <w:szCs w:val="21"/>
        </w:rPr>
      </w:pPr>
      <w:r>
        <w:rPr>
          <w:rFonts w:ascii="宋体" w:hAnsi="宋体" w:hint="eastAsia"/>
          <w:spacing w:val="6"/>
          <w:sz w:val="21"/>
          <w:szCs w:val="21"/>
        </w:rPr>
        <w:t>本单位对上述声明的真实性负责。如有虚假，将依法承担相应责任。</w:t>
      </w:r>
    </w:p>
    <w:p w14:paraId="68FA7BD1" w14:textId="77777777" w:rsidR="00A51A95" w:rsidRDefault="001D0EC2">
      <w:pPr>
        <w:tabs>
          <w:tab w:val="left" w:pos="4860"/>
        </w:tabs>
        <w:adjustRightInd w:val="0"/>
        <w:snapToGrid w:val="0"/>
        <w:spacing w:line="288" w:lineRule="auto"/>
        <w:ind w:right="1560" w:firstLineChars="200" w:firstLine="444"/>
        <w:rPr>
          <w:rFonts w:ascii="宋体" w:hAnsi="宋体"/>
          <w:spacing w:val="6"/>
          <w:sz w:val="21"/>
          <w:szCs w:val="21"/>
        </w:rPr>
      </w:pPr>
      <w:r>
        <w:rPr>
          <w:rFonts w:ascii="宋体" w:hAnsi="宋体" w:hint="eastAsia"/>
          <w:spacing w:val="6"/>
          <w:sz w:val="21"/>
          <w:szCs w:val="21"/>
        </w:rPr>
        <w:t>单位名称（盖章）：</w:t>
      </w:r>
    </w:p>
    <w:p w14:paraId="6C6CEE2B" w14:textId="77777777" w:rsidR="00A51A95" w:rsidRDefault="001D0EC2">
      <w:pPr>
        <w:tabs>
          <w:tab w:val="left" w:pos="4860"/>
        </w:tabs>
        <w:adjustRightInd w:val="0"/>
        <w:snapToGrid w:val="0"/>
        <w:spacing w:line="288" w:lineRule="auto"/>
        <w:ind w:right="1560" w:firstLineChars="200" w:firstLine="444"/>
        <w:rPr>
          <w:rFonts w:ascii="宋体" w:hAnsi="宋体"/>
          <w:spacing w:val="6"/>
          <w:sz w:val="21"/>
          <w:szCs w:val="21"/>
        </w:rPr>
      </w:pPr>
      <w:r>
        <w:rPr>
          <w:rFonts w:ascii="宋体" w:hAnsi="宋体" w:hint="eastAsia"/>
          <w:spacing w:val="6"/>
          <w:sz w:val="21"/>
          <w:szCs w:val="21"/>
        </w:rPr>
        <w:t>日</w:t>
      </w:r>
      <w:r>
        <w:rPr>
          <w:rFonts w:ascii="宋体" w:hAnsi="宋体" w:hint="eastAsia"/>
          <w:spacing w:val="6"/>
          <w:sz w:val="21"/>
          <w:szCs w:val="21"/>
        </w:rPr>
        <w:t xml:space="preserve">  </w:t>
      </w:r>
      <w:r>
        <w:rPr>
          <w:rFonts w:ascii="宋体" w:hAnsi="宋体" w:hint="eastAsia"/>
          <w:spacing w:val="6"/>
          <w:sz w:val="21"/>
          <w:szCs w:val="21"/>
        </w:rPr>
        <w:t>期：</w:t>
      </w:r>
    </w:p>
    <w:p w14:paraId="29F9E162" w14:textId="77777777" w:rsidR="00A51A95" w:rsidRDefault="00A51A95">
      <w:pPr>
        <w:adjustRightInd w:val="0"/>
        <w:snapToGrid w:val="0"/>
        <w:spacing w:line="288" w:lineRule="auto"/>
        <w:rPr>
          <w:rFonts w:ascii="宋体" w:hAnsi="宋体"/>
          <w:sz w:val="21"/>
          <w:szCs w:val="21"/>
        </w:rPr>
      </w:pPr>
    </w:p>
    <w:p w14:paraId="72482685" w14:textId="77777777" w:rsidR="00A51A95" w:rsidRDefault="001D0EC2">
      <w:pPr>
        <w:adjustRightInd w:val="0"/>
        <w:snapToGrid w:val="0"/>
        <w:spacing w:line="288" w:lineRule="auto"/>
        <w:rPr>
          <w:rFonts w:ascii="宋体" w:hAnsi="宋体"/>
          <w:b/>
          <w:bCs/>
          <w:sz w:val="21"/>
          <w:szCs w:val="21"/>
        </w:rPr>
      </w:pPr>
      <w:r>
        <w:rPr>
          <w:rFonts w:ascii="宋体" w:hAnsi="宋体" w:hint="eastAsia"/>
          <w:b/>
          <w:bCs/>
          <w:sz w:val="21"/>
          <w:szCs w:val="21"/>
        </w:rPr>
        <w:t>说明：</w:t>
      </w:r>
    </w:p>
    <w:p w14:paraId="54FAA5D1"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2EB8132D"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14:paraId="66C46D6D"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18A6E4C3"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5A2D179"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24AF77B"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105126E"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14:paraId="6AA1039D"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w:t>
      </w:r>
      <w:r>
        <w:rPr>
          <w:rFonts w:hint="eastAsia"/>
          <w:color w:val="000000"/>
          <w:sz w:val="21"/>
          <w:szCs w:val="21"/>
        </w:rPr>
        <w:t>声明函》</w:t>
      </w:r>
      <w:r>
        <w:rPr>
          <w:rFonts w:hint="eastAsia"/>
          <w:sz w:val="21"/>
          <w:szCs w:val="21"/>
        </w:rPr>
        <w:t>，并对声明的真实性负责。</w:t>
      </w:r>
    </w:p>
    <w:p w14:paraId="3E148F67"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5CE3571" w14:textId="77777777" w:rsidR="00A51A95" w:rsidRDefault="001D0EC2">
      <w:pPr>
        <w:pStyle w:val="af4"/>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42E4ED6B" w14:textId="77777777" w:rsidR="00A51A95" w:rsidRDefault="001D0EC2">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6374F2A4" w14:textId="77777777" w:rsidR="00A51A95" w:rsidRDefault="001D0EC2">
      <w:pPr>
        <w:pStyle w:val="ab"/>
        <w:adjustRightInd w:val="0"/>
        <w:snapToGrid w:val="0"/>
        <w:spacing w:line="288" w:lineRule="auto"/>
        <w:jc w:val="center"/>
        <w:rPr>
          <w:rFonts w:hAnsi="宋体"/>
          <w:b/>
          <w:bCs/>
          <w:spacing w:val="-6"/>
          <w:sz w:val="21"/>
          <w:szCs w:val="21"/>
        </w:rPr>
      </w:pPr>
      <w:r>
        <w:rPr>
          <w:rFonts w:hAnsi="宋体" w:hint="eastAsia"/>
          <w:b/>
          <w:bCs/>
          <w:spacing w:val="-6"/>
          <w:sz w:val="21"/>
          <w:szCs w:val="21"/>
        </w:rPr>
        <w:lastRenderedPageBreak/>
        <w:t>外层包装（封签）</w:t>
      </w:r>
    </w:p>
    <w:p w14:paraId="188D7671" w14:textId="77777777" w:rsidR="00A51A95" w:rsidRDefault="00A51A95">
      <w:pPr>
        <w:adjustRightInd w:val="0"/>
        <w:snapToGrid w:val="0"/>
        <w:spacing w:line="288" w:lineRule="auto"/>
        <w:rPr>
          <w:rFonts w:ascii="宋体" w:hAnsi="宋体"/>
          <w:spacing w:val="-6"/>
          <w:sz w:val="21"/>
          <w:szCs w:val="21"/>
        </w:rPr>
      </w:pPr>
    </w:p>
    <w:p w14:paraId="06058002" w14:textId="77777777" w:rsidR="00A51A95" w:rsidRDefault="00A51A95">
      <w:pPr>
        <w:adjustRightInd w:val="0"/>
        <w:snapToGrid w:val="0"/>
        <w:spacing w:line="288" w:lineRule="auto"/>
        <w:rPr>
          <w:rFonts w:ascii="宋体" w:hAnsi="宋体"/>
          <w:spacing w:val="-6"/>
          <w:sz w:val="21"/>
          <w:szCs w:val="21"/>
        </w:rPr>
      </w:pPr>
    </w:p>
    <w:p w14:paraId="1C0C6D9F"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w:t>
      </w:r>
      <w:r>
        <w:rPr>
          <w:rFonts w:ascii="宋体" w:hAnsi="宋体" w:hint="eastAsia"/>
          <w:bCs/>
          <w:spacing w:val="-6"/>
          <w:sz w:val="21"/>
          <w:szCs w:val="21"/>
        </w:rPr>
        <w:t>（投标人名称）</w:t>
      </w:r>
    </w:p>
    <w:p w14:paraId="23D63CA3"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投</w:t>
      </w:r>
      <w:r>
        <w:rPr>
          <w:rFonts w:ascii="宋体" w:hAnsi="宋体" w:hint="eastAsia"/>
          <w:b/>
          <w:bCs/>
          <w:spacing w:val="-6"/>
          <w:sz w:val="21"/>
          <w:szCs w:val="21"/>
        </w:rPr>
        <w:t xml:space="preserve"> </w:t>
      </w:r>
      <w:r>
        <w:rPr>
          <w:rFonts w:ascii="宋体" w:hAnsi="宋体" w:hint="eastAsia"/>
          <w:b/>
          <w:bCs/>
          <w:spacing w:val="-6"/>
          <w:sz w:val="21"/>
          <w:szCs w:val="21"/>
        </w:rPr>
        <w:t>标</w:t>
      </w:r>
      <w:r>
        <w:rPr>
          <w:rFonts w:ascii="宋体" w:hAnsi="宋体" w:hint="eastAsia"/>
          <w:b/>
          <w:bCs/>
          <w:spacing w:val="-6"/>
          <w:sz w:val="21"/>
          <w:szCs w:val="21"/>
        </w:rPr>
        <w:t xml:space="preserve"> </w:t>
      </w:r>
      <w:r>
        <w:rPr>
          <w:rFonts w:ascii="宋体" w:hAnsi="宋体" w:hint="eastAsia"/>
          <w:b/>
          <w:bCs/>
          <w:spacing w:val="-6"/>
          <w:sz w:val="21"/>
          <w:szCs w:val="21"/>
        </w:rPr>
        <w:t>文</w:t>
      </w:r>
      <w:r>
        <w:rPr>
          <w:rFonts w:ascii="宋体" w:hAnsi="宋体" w:hint="eastAsia"/>
          <w:b/>
          <w:bCs/>
          <w:spacing w:val="-6"/>
          <w:sz w:val="21"/>
          <w:szCs w:val="21"/>
        </w:rPr>
        <w:t xml:space="preserve"> </w:t>
      </w:r>
      <w:r>
        <w:rPr>
          <w:rFonts w:ascii="宋体" w:hAnsi="宋体" w:hint="eastAsia"/>
          <w:b/>
          <w:bCs/>
          <w:spacing w:val="-6"/>
          <w:sz w:val="21"/>
          <w:szCs w:val="21"/>
        </w:rPr>
        <w:t>件</w:t>
      </w:r>
    </w:p>
    <w:p w14:paraId="6CE104D1"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（资格文件、商务和技术文件）</w:t>
      </w:r>
    </w:p>
    <w:p w14:paraId="0F82AA55" w14:textId="77777777" w:rsidR="00A51A95" w:rsidRDefault="00A51A95">
      <w:pPr>
        <w:adjustRightInd w:val="0"/>
        <w:snapToGrid w:val="0"/>
        <w:spacing w:line="288" w:lineRule="auto"/>
        <w:rPr>
          <w:rFonts w:ascii="宋体" w:hAnsi="宋体"/>
          <w:bCs/>
          <w:spacing w:val="-6"/>
          <w:sz w:val="21"/>
          <w:szCs w:val="21"/>
        </w:rPr>
      </w:pPr>
    </w:p>
    <w:p w14:paraId="22CD41A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375C0459"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601FA70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395738BE"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6228A74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4CA5B82A"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在</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r>
        <w:rPr>
          <w:rFonts w:ascii="宋体" w:hAnsi="宋体" w:hint="eastAsia"/>
          <w:bCs/>
          <w:spacing w:val="-6"/>
          <w:sz w:val="21"/>
          <w:szCs w:val="21"/>
        </w:rPr>
        <w:t xml:space="preserve">  </w:t>
      </w:r>
      <w:r>
        <w:rPr>
          <w:rFonts w:ascii="宋体" w:hAnsi="宋体" w:hint="eastAsia"/>
          <w:bCs/>
          <w:spacing w:val="-6"/>
          <w:sz w:val="21"/>
          <w:szCs w:val="21"/>
        </w:rPr>
        <w:t>时</w:t>
      </w:r>
      <w:r>
        <w:rPr>
          <w:rFonts w:ascii="宋体" w:hAnsi="宋体" w:hint="eastAsia"/>
          <w:bCs/>
          <w:spacing w:val="-6"/>
          <w:sz w:val="21"/>
          <w:szCs w:val="21"/>
        </w:rPr>
        <w:t xml:space="preserve">  </w:t>
      </w:r>
      <w:r>
        <w:rPr>
          <w:rFonts w:ascii="宋体" w:hAnsi="宋体" w:hint="eastAsia"/>
          <w:bCs/>
          <w:spacing w:val="-6"/>
          <w:sz w:val="21"/>
          <w:szCs w:val="21"/>
        </w:rPr>
        <w:t>分之前不得启封</w:t>
      </w:r>
    </w:p>
    <w:p w14:paraId="0C9702A5" w14:textId="77777777" w:rsidR="00A51A95" w:rsidRDefault="00A51A95">
      <w:pPr>
        <w:adjustRightInd w:val="0"/>
        <w:snapToGrid w:val="0"/>
        <w:spacing w:line="288" w:lineRule="auto"/>
        <w:rPr>
          <w:rFonts w:ascii="宋体" w:hAnsi="宋体"/>
          <w:bCs/>
          <w:spacing w:val="-6"/>
          <w:sz w:val="21"/>
          <w:szCs w:val="21"/>
        </w:rPr>
      </w:pPr>
    </w:p>
    <w:p w14:paraId="184D3030"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spacing w:val="-6"/>
          <w:sz w:val="21"/>
          <w:szCs w:val="21"/>
        </w:rPr>
        <w:t>投标人代表签名</w:t>
      </w:r>
      <w:r>
        <w:rPr>
          <w:rFonts w:ascii="宋体" w:hAnsi="宋体" w:hint="eastAsia"/>
          <w:bCs/>
          <w:spacing w:val="-6"/>
          <w:sz w:val="21"/>
          <w:szCs w:val="21"/>
        </w:rPr>
        <w:t>：</w:t>
      </w:r>
    </w:p>
    <w:p w14:paraId="643E5669"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p>
    <w:p w14:paraId="4685E418" w14:textId="77777777" w:rsidR="00A51A95" w:rsidRDefault="001D0EC2">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资格文件、商务和技术文件</w:t>
      </w:r>
      <w:r>
        <w:rPr>
          <w:rFonts w:ascii="宋体" w:hAnsi="宋体" w:hint="eastAsia"/>
          <w:spacing w:val="-6"/>
          <w:sz w:val="21"/>
          <w:szCs w:val="21"/>
        </w:rPr>
        <w:t>封面</w:t>
      </w:r>
    </w:p>
    <w:p w14:paraId="198C406B" w14:textId="77777777" w:rsidR="00A51A95" w:rsidRDefault="001D0EC2">
      <w:pPr>
        <w:adjustRightInd w:val="0"/>
        <w:snapToGrid w:val="0"/>
        <w:spacing w:line="288" w:lineRule="auto"/>
        <w:jc w:val="right"/>
        <w:rPr>
          <w:rFonts w:ascii="宋体" w:hAnsi="宋体"/>
          <w:spacing w:val="-6"/>
          <w:sz w:val="21"/>
          <w:szCs w:val="21"/>
        </w:rPr>
      </w:pPr>
      <w:r>
        <w:rPr>
          <w:rFonts w:ascii="宋体" w:hAnsi="宋体" w:hint="eastAsia"/>
          <w:b/>
          <w:bCs/>
          <w:spacing w:val="-6"/>
          <w:sz w:val="21"/>
          <w:szCs w:val="21"/>
        </w:rPr>
        <w:t>正本或副本</w:t>
      </w:r>
    </w:p>
    <w:p w14:paraId="348FF83A" w14:textId="77777777" w:rsidR="00A51A95" w:rsidRDefault="00A51A95">
      <w:pPr>
        <w:adjustRightInd w:val="0"/>
        <w:snapToGrid w:val="0"/>
        <w:spacing w:line="288" w:lineRule="auto"/>
        <w:rPr>
          <w:rFonts w:ascii="宋体" w:hAnsi="宋体"/>
          <w:spacing w:val="-6"/>
          <w:sz w:val="21"/>
          <w:szCs w:val="21"/>
        </w:rPr>
      </w:pPr>
    </w:p>
    <w:p w14:paraId="12329B1F" w14:textId="77777777" w:rsidR="00A51A95" w:rsidRDefault="001D0EC2">
      <w:pPr>
        <w:adjustRightInd w:val="0"/>
        <w:snapToGrid w:val="0"/>
        <w:spacing w:line="288" w:lineRule="auto"/>
        <w:jc w:val="center"/>
        <w:rPr>
          <w:rFonts w:ascii="宋体" w:hAnsi="宋体"/>
          <w:bCs/>
          <w:spacing w:val="-6"/>
          <w:sz w:val="21"/>
          <w:szCs w:val="21"/>
        </w:rPr>
      </w:pPr>
      <w:r>
        <w:rPr>
          <w:rFonts w:ascii="宋体" w:hAnsi="宋体" w:hint="eastAsia"/>
          <w:bCs/>
          <w:spacing w:val="-6"/>
          <w:sz w:val="21"/>
          <w:szCs w:val="21"/>
        </w:rPr>
        <w:t>____________________</w:t>
      </w:r>
      <w:r>
        <w:rPr>
          <w:rFonts w:ascii="宋体" w:hAnsi="宋体" w:hint="eastAsia"/>
          <w:bCs/>
          <w:spacing w:val="-6"/>
          <w:sz w:val="21"/>
          <w:szCs w:val="21"/>
        </w:rPr>
        <w:t>（投标人名称）</w:t>
      </w:r>
    </w:p>
    <w:p w14:paraId="3A75A3C4" w14:textId="77777777" w:rsidR="00A51A95" w:rsidRDefault="00A51A95">
      <w:pPr>
        <w:adjustRightInd w:val="0"/>
        <w:snapToGrid w:val="0"/>
        <w:spacing w:line="288" w:lineRule="auto"/>
        <w:rPr>
          <w:rFonts w:ascii="宋体" w:hAnsi="宋体"/>
          <w:bCs/>
          <w:spacing w:val="-6"/>
          <w:sz w:val="21"/>
          <w:szCs w:val="21"/>
        </w:rPr>
      </w:pPr>
    </w:p>
    <w:p w14:paraId="4E187630" w14:textId="77777777" w:rsidR="00A51A95" w:rsidRDefault="00A51A95">
      <w:pPr>
        <w:adjustRightInd w:val="0"/>
        <w:snapToGrid w:val="0"/>
        <w:spacing w:line="288" w:lineRule="auto"/>
        <w:rPr>
          <w:rFonts w:ascii="宋体" w:hAnsi="宋体"/>
          <w:bCs/>
          <w:spacing w:val="-6"/>
          <w:sz w:val="21"/>
          <w:szCs w:val="21"/>
        </w:rPr>
      </w:pPr>
    </w:p>
    <w:p w14:paraId="1B7ADD11"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投标文件</w:t>
      </w:r>
    </w:p>
    <w:p w14:paraId="537F8F8B" w14:textId="77777777" w:rsidR="00A51A95" w:rsidRDefault="001D0EC2">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资格文件、商务和技术文件</w:t>
      </w:r>
    </w:p>
    <w:p w14:paraId="5FB2B471" w14:textId="77777777" w:rsidR="00A51A95" w:rsidRDefault="00A51A95">
      <w:pPr>
        <w:adjustRightInd w:val="0"/>
        <w:snapToGrid w:val="0"/>
        <w:spacing w:line="288" w:lineRule="auto"/>
        <w:rPr>
          <w:rFonts w:ascii="宋体" w:hAnsi="宋体"/>
          <w:bCs/>
          <w:spacing w:val="-6"/>
          <w:sz w:val="21"/>
          <w:szCs w:val="21"/>
        </w:rPr>
      </w:pPr>
    </w:p>
    <w:p w14:paraId="65C130EF" w14:textId="77777777" w:rsidR="00A51A95" w:rsidRDefault="00A51A95">
      <w:pPr>
        <w:adjustRightInd w:val="0"/>
        <w:snapToGrid w:val="0"/>
        <w:spacing w:line="288" w:lineRule="auto"/>
        <w:rPr>
          <w:rFonts w:ascii="宋体" w:hAnsi="宋体"/>
          <w:bCs/>
          <w:spacing w:val="-6"/>
          <w:sz w:val="21"/>
          <w:szCs w:val="21"/>
        </w:rPr>
      </w:pPr>
    </w:p>
    <w:p w14:paraId="3F7F318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0D9B75FD"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200A2701"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40871EC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投标人名称（盖章）：</w:t>
      </w:r>
    </w:p>
    <w:p w14:paraId="1AB41108"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投标人地址：</w:t>
      </w:r>
    </w:p>
    <w:p w14:paraId="08FE32DB" w14:textId="77777777" w:rsidR="00A51A95" w:rsidRDefault="00A51A95">
      <w:pPr>
        <w:adjustRightInd w:val="0"/>
        <w:snapToGrid w:val="0"/>
        <w:spacing w:line="288" w:lineRule="auto"/>
        <w:rPr>
          <w:rFonts w:ascii="宋体" w:hAnsi="宋体"/>
          <w:bCs/>
          <w:spacing w:val="-6"/>
          <w:sz w:val="21"/>
          <w:szCs w:val="21"/>
        </w:rPr>
      </w:pPr>
    </w:p>
    <w:p w14:paraId="1AF1B1F6"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投标人代表签名：</w:t>
      </w:r>
    </w:p>
    <w:p w14:paraId="4544D8E6"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日期：</w:t>
      </w:r>
      <w:r>
        <w:rPr>
          <w:rFonts w:ascii="宋体" w:hAnsi="宋体" w:hint="eastAsia"/>
          <w:bCs/>
          <w:spacing w:val="-6"/>
          <w:sz w:val="21"/>
          <w:szCs w:val="21"/>
        </w:rPr>
        <w:t xml:space="preserve">    </w:t>
      </w:r>
      <w:r>
        <w:rPr>
          <w:rFonts w:ascii="宋体" w:hAnsi="宋体" w:hint="eastAsia"/>
          <w:bCs/>
          <w:spacing w:val="-6"/>
          <w:sz w:val="21"/>
          <w:szCs w:val="21"/>
        </w:rPr>
        <w:t>年</w:t>
      </w:r>
      <w:r>
        <w:rPr>
          <w:rFonts w:ascii="宋体" w:hAnsi="宋体" w:hint="eastAsia"/>
          <w:bCs/>
          <w:spacing w:val="-6"/>
          <w:sz w:val="21"/>
          <w:szCs w:val="21"/>
        </w:rPr>
        <w:t xml:space="preserve">  </w:t>
      </w:r>
      <w:r>
        <w:rPr>
          <w:rFonts w:ascii="宋体" w:hAnsi="宋体" w:hint="eastAsia"/>
          <w:bCs/>
          <w:spacing w:val="-6"/>
          <w:sz w:val="21"/>
          <w:szCs w:val="21"/>
        </w:rPr>
        <w:t>月</w:t>
      </w:r>
      <w:r>
        <w:rPr>
          <w:rFonts w:ascii="宋体" w:hAnsi="宋体" w:hint="eastAsia"/>
          <w:bCs/>
          <w:spacing w:val="-6"/>
          <w:sz w:val="21"/>
          <w:szCs w:val="21"/>
        </w:rPr>
        <w:t xml:space="preserve">  </w:t>
      </w:r>
      <w:r>
        <w:rPr>
          <w:rFonts w:ascii="宋体" w:hAnsi="宋体" w:hint="eastAsia"/>
          <w:bCs/>
          <w:spacing w:val="-6"/>
          <w:sz w:val="21"/>
          <w:szCs w:val="21"/>
        </w:rPr>
        <w:t>日</w:t>
      </w:r>
    </w:p>
    <w:p w14:paraId="7D41C1AC" w14:textId="77777777" w:rsidR="00A51A95" w:rsidRDefault="001D0EC2">
      <w:pPr>
        <w:tabs>
          <w:tab w:val="center" w:pos="4706"/>
        </w:tabs>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r>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A51A95" w14:paraId="2328F013" w14:textId="77777777">
        <w:trPr>
          <w:trHeight w:val="454"/>
        </w:trPr>
        <w:tc>
          <w:tcPr>
            <w:tcW w:w="681" w:type="dxa"/>
            <w:vAlign w:val="center"/>
          </w:tcPr>
          <w:p w14:paraId="5EAFE6AF"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1D31A384"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145AAD90"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75C12009" w14:textId="77777777" w:rsidR="00A51A95" w:rsidRDefault="001D0EC2">
            <w:pPr>
              <w:pStyle w:val="afd"/>
              <w:adjustRightInd w:val="0"/>
              <w:snapToGrid w:val="0"/>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0CF6F85A" w14:textId="77777777" w:rsidR="00A51A95" w:rsidRDefault="001D0EC2">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79A24A91" w14:textId="77777777" w:rsidR="00A51A95" w:rsidRDefault="001D0EC2">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62138D84" w14:textId="77777777" w:rsidR="00A51A95" w:rsidRDefault="001D0EC2">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A51A95" w14:paraId="2502AE36" w14:textId="77777777">
        <w:trPr>
          <w:trHeight w:val="454"/>
        </w:trPr>
        <w:tc>
          <w:tcPr>
            <w:tcW w:w="9847" w:type="dxa"/>
            <w:gridSpan w:val="7"/>
            <w:vAlign w:val="center"/>
          </w:tcPr>
          <w:p w14:paraId="748ECAB0" w14:textId="77777777" w:rsidR="00A51A95" w:rsidRDefault="001D0EC2">
            <w:pPr>
              <w:pStyle w:val="afd"/>
              <w:adjustRightInd w:val="0"/>
              <w:snapToGrid w:val="0"/>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A51A95" w14:paraId="643AC43F" w14:textId="77777777">
        <w:trPr>
          <w:trHeight w:val="454"/>
        </w:trPr>
        <w:tc>
          <w:tcPr>
            <w:tcW w:w="681" w:type="dxa"/>
            <w:vAlign w:val="center"/>
          </w:tcPr>
          <w:p w14:paraId="72E21339"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66086817"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6B8E3A41"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4A5DD223"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0C5372BE"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78659752"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6C6B1CBF" w14:textId="77777777" w:rsidR="00A51A95" w:rsidRDefault="00A51A95">
            <w:pPr>
              <w:adjustRightInd w:val="0"/>
              <w:snapToGrid w:val="0"/>
              <w:spacing w:line="288" w:lineRule="auto"/>
              <w:jc w:val="center"/>
              <w:rPr>
                <w:rFonts w:ascii="宋体" w:hAnsi="宋体"/>
                <w:spacing w:val="-6"/>
                <w:sz w:val="21"/>
                <w:szCs w:val="21"/>
              </w:rPr>
            </w:pPr>
          </w:p>
        </w:tc>
      </w:tr>
      <w:tr w:rsidR="00A51A95" w14:paraId="09115505" w14:textId="77777777">
        <w:trPr>
          <w:trHeight w:val="454"/>
        </w:trPr>
        <w:tc>
          <w:tcPr>
            <w:tcW w:w="681" w:type="dxa"/>
            <w:vAlign w:val="center"/>
          </w:tcPr>
          <w:p w14:paraId="3D877E47"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12043805"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46E5E392"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7C582403"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5C6A8E56"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7EE34DD5"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712DE75A" w14:textId="77777777" w:rsidR="00A51A95" w:rsidRDefault="00A51A95">
            <w:pPr>
              <w:adjustRightInd w:val="0"/>
              <w:snapToGrid w:val="0"/>
              <w:spacing w:line="288" w:lineRule="auto"/>
              <w:jc w:val="center"/>
              <w:rPr>
                <w:rFonts w:ascii="宋体" w:hAnsi="宋体"/>
                <w:spacing w:val="-6"/>
                <w:sz w:val="21"/>
                <w:szCs w:val="21"/>
              </w:rPr>
            </w:pPr>
          </w:p>
        </w:tc>
      </w:tr>
      <w:tr w:rsidR="00A51A95" w14:paraId="2B0729C2" w14:textId="77777777">
        <w:trPr>
          <w:trHeight w:val="454"/>
        </w:trPr>
        <w:tc>
          <w:tcPr>
            <w:tcW w:w="681" w:type="dxa"/>
            <w:vAlign w:val="center"/>
          </w:tcPr>
          <w:p w14:paraId="78F754E3" w14:textId="77777777" w:rsidR="00A51A95" w:rsidRDefault="00A51A95">
            <w:pPr>
              <w:adjustRightInd w:val="0"/>
              <w:snapToGrid w:val="0"/>
              <w:spacing w:line="288" w:lineRule="auto"/>
              <w:jc w:val="center"/>
              <w:rPr>
                <w:rFonts w:ascii="宋体" w:hAnsi="宋体"/>
                <w:kern w:val="0"/>
                <w:sz w:val="21"/>
                <w:szCs w:val="21"/>
              </w:rPr>
            </w:pPr>
          </w:p>
        </w:tc>
        <w:tc>
          <w:tcPr>
            <w:tcW w:w="2091" w:type="dxa"/>
            <w:vAlign w:val="center"/>
          </w:tcPr>
          <w:p w14:paraId="438091E2" w14:textId="77777777" w:rsidR="00A51A95" w:rsidRDefault="00A51A95">
            <w:pPr>
              <w:adjustRightInd w:val="0"/>
              <w:snapToGrid w:val="0"/>
              <w:spacing w:line="288" w:lineRule="auto"/>
              <w:jc w:val="center"/>
              <w:rPr>
                <w:rFonts w:ascii="宋体" w:hAnsi="宋体"/>
                <w:kern w:val="0"/>
                <w:sz w:val="21"/>
                <w:szCs w:val="21"/>
              </w:rPr>
            </w:pPr>
          </w:p>
        </w:tc>
        <w:tc>
          <w:tcPr>
            <w:tcW w:w="709" w:type="dxa"/>
            <w:vAlign w:val="center"/>
          </w:tcPr>
          <w:p w14:paraId="36696A09" w14:textId="77777777" w:rsidR="00A51A95" w:rsidRDefault="00A51A95">
            <w:pPr>
              <w:adjustRightInd w:val="0"/>
              <w:snapToGrid w:val="0"/>
              <w:spacing w:line="288" w:lineRule="auto"/>
              <w:jc w:val="center"/>
              <w:rPr>
                <w:rFonts w:ascii="宋体" w:hAnsi="宋体"/>
                <w:kern w:val="0"/>
                <w:sz w:val="21"/>
                <w:szCs w:val="21"/>
              </w:rPr>
            </w:pPr>
          </w:p>
        </w:tc>
        <w:tc>
          <w:tcPr>
            <w:tcW w:w="3465" w:type="dxa"/>
            <w:vAlign w:val="center"/>
          </w:tcPr>
          <w:p w14:paraId="0515BA6F" w14:textId="77777777" w:rsidR="00A51A95" w:rsidRDefault="00A51A95">
            <w:pPr>
              <w:adjustRightInd w:val="0"/>
              <w:snapToGrid w:val="0"/>
              <w:spacing w:line="288" w:lineRule="auto"/>
              <w:rPr>
                <w:rFonts w:ascii="宋体" w:hAnsi="宋体"/>
                <w:kern w:val="0"/>
                <w:sz w:val="21"/>
                <w:szCs w:val="21"/>
              </w:rPr>
            </w:pPr>
          </w:p>
        </w:tc>
        <w:tc>
          <w:tcPr>
            <w:tcW w:w="967" w:type="dxa"/>
            <w:vAlign w:val="center"/>
          </w:tcPr>
          <w:p w14:paraId="2D9DDBAA" w14:textId="77777777" w:rsidR="00A51A95" w:rsidRDefault="00A51A95">
            <w:pPr>
              <w:adjustRightInd w:val="0"/>
              <w:snapToGrid w:val="0"/>
              <w:spacing w:line="288" w:lineRule="auto"/>
              <w:jc w:val="center"/>
              <w:rPr>
                <w:rFonts w:ascii="宋体" w:hAnsi="宋体"/>
                <w:sz w:val="21"/>
                <w:szCs w:val="21"/>
              </w:rPr>
            </w:pPr>
          </w:p>
        </w:tc>
        <w:tc>
          <w:tcPr>
            <w:tcW w:w="1053" w:type="dxa"/>
            <w:vAlign w:val="center"/>
          </w:tcPr>
          <w:p w14:paraId="1C00CA19" w14:textId="77777777" w:rsidR="00A51A95" w:rsidRDefault="00A51A95">
            <w:pPr>
              <w:adjustRightInd w:val="0"/>
              <w:snapToGrid w:val="0"/>
              <w:spacing w:line="288" w:lineRule="auto"/>
              <w:jc w:val="center"/>
              <w:rPr>
                <w:rFonts w:ascii="宋体" w:hAnsi="宋体"/>
                <w:sz w:val="21"/>
                <w:szCs w:val="21"/>
              </w:rPr>
            </w:pPr>
          </w:p>
        </w:tc>
        <w:tc>
          <w:tcPr>
            <w:tcW w:w="881" w:type="dxa"/>
          </w:tcPr>
          <w:p w14:paraId="6555E38B" w14:textId="77777777" w:rsidR="00A51A95" w:rsidRDefault="00A51A95">
            <w:pPr>
              <w:adjustRightInd w:val="0"/>
              <w:snapToGrid w:val="0"/>
              <w:spacing w:line="288" w:lineRule="auto"/>
              <w:jc w:val="center"/>
              <w:rPr>
                <w:rFonts w:ascii="宋体" w:hAnsi="宋体"/>
                <w:sz w:val="21"/>
                <w:szCs w:val="21"/>
              </w:rPr>
            </w:pPr>
          </w:p>
        </w:tc>
      </w:tr>
      <w:tr w:rsidR="00A51A95" w14:paraId="0758C5A9" w14:textId="77777777">
        <w:trPr>
          <w:trHeight w:val="454"/>
        </w:trPr>
        <w:tc>
          <w:tcPr>
            <w:tcW w:w="681" w:type="dxa"/>
            <w:vAlign w:val="center"/>
          </w:tcPr>
          <w:p w14:paraId="4CD9BE49"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5865C2F2"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52F4A23E"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0E0106AF"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586A191A"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7951D6C1"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53A8A1EC" w14:textId="77777777" w:rsidR="00A51A95" w:rsidRDefault="00A51A95">
            <w:pPr>
              <w:adjustRightInd w:val="0"/>
              <w:snapToGrid w:val="0"/>
              <w:spacing w:line="288" w:lineRule="auto"/>
              <w:jc w:val="center"/>
              <w:rPr>
                <w:rFonts w:ascii="宋体" w:hAnsi="宋体"/>
                <w:spacing w:val="-6"/>
                <w:sz w:val="21"/>
                <w:szCs w:val="21"/>
              </w:rPr>
            </w:pPr>
          </w:p>
        </w:tc>
      </w:tr>
      <w:tr w:rsidR="00A51A95" w14:paraId="746E49AF" w14:textId="77777777">
        <w:trPr>
          <w:trHeight w:val="454"/>
        </w:trPr>
        <w:tc>
          <w:tcPr>
            <w:tcW w:w="681" w:type="dxa"/>
            <w:vAlign w:val="center"/>
          </w:tcPr>
          <w:p w14:paraId="73A39F96"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672E2A5C"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711C08C6"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5B898FB6"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475B15A7"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0C5A8E06"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0907344E" w14:textId="77777777" w:rsidR="00A51A95" w:rsidRDefault="00A51A95">
            <w:pPr>
              <w:adjustRightInd w:val="0"/>
              <w:snapToGrid w:val="0"/>
              <w:spacing w:line="288" w:lineRule="auto"/>
              <w:jc w:val="center"/>
              <w:rPr>
                <w:rFonts w:ascii="宋体" w:hAnsi="宋体"/>
                <w:spacing w:val="-6"/>
                <w:sz w:val="21"/>
                <w:szCs w:val="21"/>
              </w:rPr>
            </w:pPr>
          </w:p>
        </w:tc>
      </w:tr>
      <w:tr w:rsidR="00A51A95" w14:paraId="3AE717A2" w14:textId="77777777">
        <w:trPr>
          <w:trHeight w:val="454"/>
        </w:trPr>
        <w:tc>
          <w:tcPr>
            <w:tcW w:w="681" w:type="dxa"/>
            <w:vAlign w:val="center"/>
          </w:tcPr>
          <w:p w14:paraId="460DA500"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147FD688"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0755D79B"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033D11A1"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58DA096E"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3FA8A6CB"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44137E75" w14:textId="77777777" w:rsidR="00A51A95" w:rsidRDefault="00A51A95">
            <w:pPr>
              <w:adjustRightInd w:val="0"/>
              <w:snapToGrid w:val="0"/>
              <w:spacing w:line="288" w:lineRule="auto"/>
              <w:jc w:val="center"/>
              <w:rPr>
                <w:rFonts w:ascii="宋体" w:hAnsi="宋体"/>
                <w:spacing w:val="-6"/>
                <w:sz w:val="21"/>
                <w:szCs w:val="21"/>
              </w:rPr>
            </w:pPr>
          </w:p>
        </w:tc>
      </w:tr>
      <w:tr w:rsidR="00A51A95" w14:paraId="006DF45B" w14:textId="77777777">
        <w:trPr>
          <w:trHeight w:val="454"/>
        </w:trPr>
        <w:tc>
          <w:tcPr>
            <w:tcW w:w="9847" w:type="dxa"/>
            <w:gridSpan w:val="7"/>
            <w:vAlign w:val="center"/>
          </w:tcPr>
          <w:p w14:paraId="4E82867B" w14:textId="77777777" w:rsidR="00A51A95" w:rsidRDefault="001D0EC2">
            <w:pPr>
              <w:pStyle w:val="ab"/>
              <w:adjustRightInd w:val="0"/>
              <w:snapToGrid w:val="0"/>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A51A95" w14:paraId="13E56063" w14:textId="77777777">
        <w:trPr>
          <w:trHeight w:val="454"/>
        </w:trPr>
        <w:tc>
          <w:tcPr>
            <w:tcW w:w="681" w:type="dxa"/>
            <w:vAlign w:val="center"/>
          </w:tcPr>
          <w:p w14:paraId="1543E81B"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692C0B41"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59B8B1D6"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1D8B5295"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04EBF0EE"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6A8682EC"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455974DF" w14:textId="77777777" w:rsidR="00A51A95" w:rsidRDefault="00A51A95">
            <w:pPr>
              <w:adjustRightInd w:val="0"/>
              <w:snapToGrid w:val="0"/>
              <w:spacing w:line="288" w:lineRule="auto"/>
              <w:jc w:val="center"/>
              <w:rPr>
                <w:rFonts w:ascii="宋体" w:hAnsi="宋体"/>
                <w:spacing w:val="-6"/>
                <w:sz w:val="21"/>
                <w:szCs w:val="21"/>
              </w:rPr>
            </w:pPr>
          </w:p>
        </w:tc>
      </w:tr>
      <w:tr w:rsidR="00A51A95" w14:paraId="1A923660" w14:textId="77777777">
        <w:trPr>
          <w:trHeight w:val="454"/>
        </w:trPr>
        <w:tc>
          <w:tcPr>
            <w:tcW w:w="681" w:type="dxa"/>
            <w:vAlign w:val="center"/>
          </w:tcPr>
          <w:p w14:paraId="61AF737B"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22EE1465"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229130F3"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370F8DFB"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6AC69665"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5F849414"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7C31B8FA" w14:textId="77777777" w:rsidR="00A51A95" w:rsidRDefault="00A51A95">
            <w:pPr>
              <w:adjustRightInd w:val="0"/>
              <w:snapToGrid w:val="0"/>
              <w:spacing w:line="288" w:lineRule="auto"/>
              <w:jc w:val="center"/>
              <w:rPr>
                <w:rFonts w:ascii="宋体" w:hAnsi="宋体"/>
                <w:spacing w:val="-6"/>
                <w:sz w:val="21"/>
                <w:szCs w:val="21"/>
              </w:rPr>
            </w:pPr>
          </w:p>
        </w:tc>
      </w:tr>
      <w:tr w:rsidR="00A51A95" w14:paraId="215A2A60" w14:textId="77777777">
        <w:trPr>
          <w:trHeight w:val="454"/>
        </w:trPr>
        <w:tc>
          <w:tcPr>
            <w:tcW w:w="681" w:type="dxa"/>
            <w:vAlign w:val="center"/>
          </w:tcPr>
          <w:p w14:paraId="763CB58C"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120DB04D"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323137F1"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253BD458"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034E0BDD"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6429D33B"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3399763F" w14:textId="77777777" w:rsidR="00A51A95" w:rsidRDefault="00A51A95">
            <w:pPr>
              <w:adjustRightInd w:val="0"/>
              <w:snapToGrid w:val="0"/>
              <w:spacing w:line="288" w:lineRule="auto"/>
              <w:jc w:val="center"/>
              <w:rPr>
                <w:rFonts w:ascii="宋体" w:hAnsi="宋体"/>
                <w:spacing w:val="-6"/>
                <w:sz w:val="21"/>
                <w:szCs w:val="21"/>
              </w:rPr>
            </w:pPr>
          </w:p>
        </w:tc>
      </w:tr>
      <w:tr w:rsidR="00A51A95" w14:paraId="440D6128" w14:textId="77777777">
        <w:trPr>
          <w:trHeight w:val="454"/>
        </w:trPr>
        <w:tc>
          <w:tcPr>
            <w:tcW w:w="681" w:type="dxa"/>
            <w:vAlign w:val="center"/>
          </w:tcPr>
          <w:p w14:paraId="1B187666"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1482F283"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7E9E3BB1"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1764E6AC"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14F20138"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232585AE"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718630DC" w14:textId="77777777" w:rsidR="00A51A95" w:rsidRDefault="00A51A95">
            <w:pPr>
              <w:adjustRightInd w:val="0"/>
              <w:snapToGrid w:val="0"/>
              <w:spacing w:line="288" w:lineRule="auto"/>
              <w:jc w:val="center"/>
              <w:rPr>
                <w:rFonts w:ascii="宋体" w:hAnsi="宋体"/>
                <w:spacing w:val="-6"/>
                <w:sz w:val="21"/>
                <w:szCs w:val="21"/>
              </w:rPr>
            </w:pPr>
          </w:p>
        </w:tc>
      </w:tr>
      <w:tr w:rsidR="00A51A95" w14:paraId="59D41F32" w14:textId="77777777">
        <w:trPr>
          <w:trHeight w:val="454"/>
        </w:trPr>
        <w:tc>
          <w:tcPr>
            <w:tcW w:w="681" w:type="dxa"/>
            <w:vAlign w:val="center"/>
          </w:tcPr>
          <w:p w14:paraId="50551179" w14:textId="77777777" w:rsidR="00A51A95" w:rsidRDefault="00A51A95">
            <w:pPr>
              <w:adjustRightInd w:val="0"/>
              <w:snapToGrid w:val="0"/>
              <w:spacing w:line="288" w:lineRule="auto"/>
              <w:jc w:val="center"/>
              <w:rPr>
                <w:rFonts w:ascii="宋体" w:hAnsi="宋体"/>
                <w:spacing w:val="-6"/>
                <w:sz w:val="21"/>
                <w:szCs w:val="21"/>
              </w:rPr>
            </w:pPr>
          </w:p>
        </w:tc>
        <w:tc>
          <w:tcPr>
            <w:tcW w:w="2091" w:type="dxa"/>
            <w:vAlign w:val="center"/>
          </w:tcPr>
          <w:p w14:paraId="6A8C35E8" w14:textId="77777777" w:rsidR="00A51A95" w:rsidRDefault="00A51A95">
            <w:pPr>
              <w:adjustRightInd w:val="0"/>
              <w:snapToGrid w:val="0"/>
              <w:spacing w:line="288" w:lineRule="auto"/>
              <w:jc w:val="center"/>
              <w:rPr>
                <w:rFonts w:ascii="宋体" w:hAnsi="宋体"/>
                <w:spacing w:val="-6"/>
                <w:sz w:val="21"/>
                <w:szCs w:val="21"/>
              </w:rPr>
            </w:pPr>
          </w:p>
        </w:tc>
        <w:tc>
          <w:tcPr>
            <w:tcW w:w="709" w:type="dxa"/>
            <w:vAlign w:val="center"/>
          </w:tcPr>
          <w:p w14:paraId="1FFCF527" w14:textId="77777777" w:rsidR="00A51A95" w:rsidRDefault="00A51A95">
            <w:pPr>
              <w:adjustRightInd w:val="0"/>
              <w:snapToGrid w:val="0"/>
              <w:spacing w:line="288" w:lineRule="auto"/>
              <w:jc w:val="center"/>
              <w:rPr>
                <w:rFonts w:ascii="宋体" w:hAnsi="宋体"/>
                <w:spacing w:val="-6"/>
                <w:sz w:val="21"/>
                <w:szCs w:val="21"/>
              </w:rPr>
            </w:pPr>
          </w:p>
        </w:tc>
        <w:tc>
          <w:tcPr>
            <w:tcW w:w="3465" w:type="dxa"/>
            <w:vAlign w:val="center"/>
          </w:tcPr>
          <w:p w14:paraId="465593E9" w14:textId="77777777" w:rsidR="00A51A95" w:rsidRDefault="00A51A95">
            <w:pPr>
              <w:adjustRightInd w:val="0"/>
              <w:snapToGrid w:val="0"/>
              <w:spacing w:line="288" w:lineRule="auto"/>
              <w:rPr>
                <w:rFonts w:ascii="宋体" w:hAnsi="宋体"/>
                <w:spacing w:val="-6"/>
                <w:sz w:val="21"/>
                <w:szCs w:val="21"/>
              </w:rPr>
            </w:pPr>
          </w:p>
        </w:tc>
        <w:tc>
          <w:tcPr>
            <w:tcW w:w="967" w:type="dxa"/>
            <w:vAlign w:val="center"/>
          </w:tcPr>
          <w:p w14:paraId="5C183B11" w14:textId="77777777" w:rsidR="00A51A95" w:rsidRDefault="00A51A95">
            <w:pPr>
              <w:adjustRightInd w:val="0"/>
              <w:snapToGrid w:val="0"/>
              <w:spacing w:line="288" w:lineRule="auto"/>
              <w:jc w:val="center"/>
              <w:rPr>
                <w:rFonts w:ascii="宋体" w:hAnsi="宋体"/>
                <w:spacing w:val="-6"/>
                <w:sz w:val="21"/>
                <w:szCs w:val="21"/>
              </w:rPr>
            </w:pPr>
          </w:p>
        </w:tc>
        <w:tc>
          <w:tcPr>
            <w:tcW w:w="1053" w:type="dxa"/>
            <w:vAlign w:val="center"/>
          </w:tcPr>
          <w:p w14:paraId="289EEAD2" w14:textId="77777777" w:rsidR="00A51A95" w:rsidRDefault="00A51A95">
            <w:pPr>
              <w:adjustRightInd w:val="0"/>
              <w:snapToGrid w:val="0"/>
              <w:spacing w:line="288" w:lineRule="auto"/>
              <w:jc w:val="center"/>
              <w:rPr>
                <w:rFonts w:ascii="宋体" w:hAnsi="宋体"/>
                <w:spacing w:val="-6"/>
                <w:sz w:val="21"/>
                <w:szCs w:val="21"/>
              </w:rPr>
            </w:pPr>
          </w:p>
        </w:tc>
        <w:tc>
          <w:tcPr>
            <w:tcW w:w="881" w:type="dxa"/>
          </w:tcPr>
          <w:p w14:paraId="73A3467D" w14:textId="77777777" w:rsidR="00A51A95" w:rsidRDefault="00A51A95">
            <w:pPr>
              <w:adjustRightInd w:val="0"/>
              <w:snapToGrid w:val="0"/>
              <w:spacing w:line="288" w:lineRule="auto"/>
              <w:jc w:val="center"/>
              <w:rPr>
                <w:rFonts w:ascii="宋体" w:hAnsi="宋体"/>
                <w:spacing w:val="-6"/>
                <w:sz w:val="21"/>
                <w:szCs w:val="21"/>
              </w:rPr>
            </w:pPr>
          </w:p>
        </w:tc>
      </w:tr>
    </w:tbl>
    <w:p w14:paraId="39BDAFAF" w14:textId="77777777" w:rsidR="00A51A95" w:rsidRDefault="00A51A95">
      <w:pPr>
        <w:adjustRightInd w:val="0"/>
        <w:snapToGrid w:val="0"/>
        <w:spacing w:line="288" w:lineRule="auto"/>
        <w:rPr>
          <w:rFonts w:ascii="宋体" w:hAnsi="宋体"/>
          <w:spacing w:val="-6"/>
          <w:sz w:val="21"/>
          <w:szCs w:val="21"/>
        </w:rPr>
      </w:pPr>
    </w:p>
    <w:p w14:paraId="3D09A357"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35CC277C" w14:textId="77777777" w:rsidR="00A51A95" w:rsidRDefault="001D0EC2">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14:paraId="74138295" w14:textId="77777777" w:rsidR="00A51A95" w:rsidRDefault="001D0EC2">
      <w:pPr>
        <w:pStyle w:val="ab"/>
        <w:adjustRightInd w:val="0"/>
        <w:snapToGrid w:val="0"/>
        <w:spacing w:line="288" w:lineRule="auto"/>
        <w:ind w:firstLine="0"/>
        <w:jc w:val="center"/>
        <w:outlineLvl w:val="1"/>
        <w:rPr>
          <w:rFonts w:hAnsi="宋体"/>
          <w:b/>
          <w:spacing w:val="-6"/>
          <w:sz w:val="32"/>
          <w:szCs w:val="32"/>
        </w:rPr>
      </w:pPr>
      <w:r>
        <w:rPr>
          <w:rFonts w:hAnsi="宋体" w:hint="eastAsia"/>
          <w:b/>
          <w:spacing w:val="-6"/>
          <w:sz w:val="32"/>
          <w:szCs w:val="32"/>
        </w:rPr>
        <w:lastRenderedPageBreak/>
        <w:t>资格文件</w:t>
      </w:r>
    </w:p>
    <w:p w14:paraId="2B85735C" w14:textId="77777777" w:rsidR="00A51A95" w:rsidRDefault="00A51A95">
      <w:pPr>
        <w:adjustRightInd w:val="0"/>
        <w:snapToGrid w:val="0"/>
        <w:spacing w:line="288" w:lineRule="auto"/>
        <w:rPr>
          <w:rFonts w:ascii="宋体" w:hAnsi="宋体"/>
          <w:b/>
          <w:bCs/>
          <w:sz w:val="21"/>
          <w:szCs w:val="21"/>
        </w:rPr>
      </w:pPr>
    </w:p>
    <w:p w14:paraId="39A7532F" w14:textId="77777777" w:rsidR="00A51A95" w:rsidRDefault="001D0EC2">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资格审查要求的资格证明材料</w:t>
      </w:r>
      <w:r>
        <w:rPr>
          <w:rFonts w:ascii="宋体" w:hAnsi="宋体" w:cs="宋体" w:hint="eastAsia"/>
          <w:b/>
          <w:bCs/>
          <w:sz w:val="21"/>
          <w:szCs w:val="21"/>
        </w:rPr>
        <w:t>(</w:t>
      </w:r>
      <w:r>
        <w:rPr>
          <w:rFonts w:ascii="宋体" w:hAnsi="宋体" w:cs="宋体" w:hint="eastAsia"/>
          <w:b/>
          <w:bCs/>
          <w:sz w:val="21"/>
          <w:szCs w:val="21"/>
        </w:rPr>
        <w:t>均需加盖公章</w:t>
      </w:r>
      <w:r>
        <w:rPr>
          <w:rFonts w:ascii="宋体" w:hAnsi="宋体" w:cs="宋体" w:hint="eastAsia"/>
          <w:b/>
          <w:bCs/>
          <w:sz w:val="21"/>
          <w:szCs w:val="21"/>
        </w:rPr>
        <w:t>)</w:t>
      </w:r>
    </w:p>
    <w:p w14:paraId="632F05D8" w14:textId="77777777" w:rsidR="00A51A95" w:rsidRDefault="00A51A95">
      <w:pPr>
        <w:adjustRightInd w:val="0"/>
        <w:snapToGrid w:val="0"/>
        <w:spacing w:line="288" w:lineRule="auto"/>
        <w:rPr>
          <w:rFonts w:ascii="宋体" w:hAnsi="宋体"/>
          <w:b/>
          <w:bCs/>
          <w:sz w:val="21"/>
          <w:szCs w:val="21"/>
        </w:rPr>
      </w:pPr>
    </w:p>
    <w:p w14:paraId="1E000C28" w14:textId="77777777" w:rsidR="00A51A95" w:rsidRDefault="00A51A95">
      <w:pPr>
        <w:adjustRightInd w:val="0"/>
        <w:snapToGrid w:val="0"/>
        <w:spacing w:line="288" w:lineRule="auto"/>
        <w:rPr>
          <w:rFonts w:ascii="宋体" w:hAnsi="宋体"/>
          <w:b/>
          <w:bCs/>
          <w:sz w:val="21"/>
          <w:szCs w:val="21"/>
        </w:rPr>
      </w:pPr>
    </w:p>
    <w:p w14:paraId="02DF2876" w14:textId="77777777" w:rsidR="00A51A95" w:rsidRDefault="00A51A95">
      <w:pPr>
        <w:adjustRightInd w:val="0"/>
        <w:snapToGrid w:val="0"/>
        <w:spacing w:line="288" w:lineRule="auto"/>
        <w:rPr>
          <w:rFonts w:ascii="宋体" w:hAnsi="宋体"/>
          <w:b/>
          <w:bCs/>
          <w:sz w:val="21"/>
          <w:szCs w:val="21"/>
        </w:rPr>
      </w:pPr>
    </w:p>
    <w:p w14:paraId="461FE6BF"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t>（</w:t>
      </w:r>
      <w:r>
        <w:rPr>
          <w:rFonts w:ascii="宋体" w:hAnsi="宋体" w:hint="eastAsia"/>
          <w:b/>
          <w:bCs/>
          <w:sz w:val="21"/>
          <w:szCs w:val="21"/>
        </w:rPr>
        <w:t>1</w:t>
      </w:r>
      <w:r>
        <w:rPr>
          <w:rFonts w:ascii="宋体" w:hAnsi="宋体" w:hint="eastAsia"/>
          <w:b/>
          <w:bCs/>
          <w:sz w:val="21"/>
          <w:szCs w:val="21"/>
        </w:rPr>
        <w:t>）有效的法人或者其他组织的营业执照等证明文件（复印件），自然人的身份证明</w:t>
      </w:r>
    </w:p>
    <w:p w14:paraId="50E409DA"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575AC038" w14:textId="77777777" w:rsidR="00A51A95" w:rsidRDefault="001D0EC2">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4F8CFDE2" w14:textId="77777777" w:rsidR="00A51A95" w:rsidRDefault="001D0EC2">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6EF4A343" w14:textId="77777777" w:rsidR="00A51A95" w:rsidRDefault="001D0EC2">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3A282B37" w14:textId="77777777" w:rsidR="00A51A95" w:rsidRDefault="001D0EC2">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320EA9C8" w14:textId="77777777" w:rsidR="00A51A95" w:rsidRDefault="001D0EC2">
      <w:pPr>
        <w:pStyle w:val="af3"/>
        <w:adjustRightInd w:val="0"/>
        <w:snapToGrid w:val="0"/>
        <w:spacing w:line="288"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7943E76" w14:textId="77777777" w:rsidR="00A51A95" w:rsidRDefault="001D0EC2">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14:paraId="0D2D28C9"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hint="eastAsia"/>
          <w:b/>
          <w:bCs/>
          <w:sz w:val="21"/>
          <w:szCs w:val="21"/>
        </w:rPr>
        <w:t>2</w:t>
      </w:r>
      <w:r>
        <w:rPr>
          <w:rFonts w:ascii="宋体" w:hAnsi="宋体" w:hint="eastAsia"/>
          <w:b/>
          <w:bCs/>
          <w:sz w:val="21"/>
          <w:szCs w:val="21"/>
        </w:rPr>
        <w:t>）</w:t>
      </w:r>
      <w:bookmarkStart w:id="48" w:name="_Hlk97037614"/>
      <w:r>
        <w:rPr>
          <w:rFonts w:ascii="宋体" w:hAnsi="宋体"/>
          <w:b/>
          <w:bCs/>
          <w:sz w:val="21"/>
          <w:szCs w:val="21"/>
        </w:rPr>
        <w:t>符合参加政府采购活动应当具备的一般条件的承诺函</w:t>
      </w:r>
      <w:bookmarkEnd w:id="48"/>
    </w:p>
    <w:p w14:paraId="18825A7F" w14:textId="77777777" w:rsidR="00A51A95" w:rsidRDefault="00A51A95">
      <w:pPr>
        <w:adjustRightInd w:val="0"/>
        <w:snapToGrid w:val="0"/>
        <w:spacing w:line="288" w:lineRule="auto"/>
        <w:rPr>
          <w:rFonts w:ascii="宋体" w:hAnsi="宋体"/>
          <w:color w:val="000000"/>
          <w:sz w:val="21"/>
          <w:szCs w:val="21"/>
          <w:shd w:val="clear" w:color="auto" w:fill="FFFFFF"/>
        </w:rPr>
      </w:pPr>
    </w:p>
    <w:p w14:paraId="5BD68BCF"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致：浙江财经大学东方学院、浙江求是招标代理有限公司</w:t>
      </w:r>
    </w:p>
    <w:p w14:paraId="50BE5D97" w14:textId="77777777" w:rsidR="00A51A95" w:rsidRDefault="00A51A95">
      <w:pPr>
        <w:adjustRightInd w:val="0"/>
        <w:snapToGrid w:val="0"/>
        <w:spacing w:line="288" w:lineRule="auto"/>
        <w:ind w:firstLineChars="200" w:firstLine="396"/>
        <w:rPr>
          <w:rFonts w:ascii="宋体" w:hAnsi="宋体"/>
          <w:spacing w:val="-6"/>
          <w:sz w:val="21"/>
          <w:szCs w:val="21"/>
        </w:rPr>
      </w:pPr>
    </w:p>
    <w:p w14:paraId="3219381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w:t>
      </w:r>
      <w:r>
        <w:rPr>
          <w:rFonts w:ascii="宋体" w:hAnsi="宋体" w:hint="eastAsia"/>
          <w:spacing w:val="-6"/>
          <w:sz w:val="21"/>
          <w:szCs w:val="21"/>
          <w:u w:val="single"/>
        </w:rPr>
        <w:t>（供应商名称）</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参加</w:t>
      </w:r>
      <w:r>
        <w:rPr>
          <w:rFonts w:ascii="宋体" w:hAnsi="宋体" w:hint="eastAsia"/>
          <w:spacing w:val="-6"/>
          <w:sz w:val="21"/>
          <w:szCs w:val="21"/>
          <w:u w:val="single"/>
        </w:rPr>
        <w:t>（项目名称）</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 xml:space="preserve"> </w:t>
      </w:r>
      <w:r>
        <w:rPr>
          <w:rFonts w:ascii="宋体" w:hAnsi="宋体" w:hint="eastAsia"/>
          <w:spacing w:val="-6"/>
          <w:sz w:val="21"/>
          <w:szCs w:val="21"/>
        </w:rPr>
        <w:t>项目的采购活动并承诺如下：</w:t>
      </w:r>
    </w:p>
    <w:p w14:paraId="0C894963"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一、我方满足《中华人民共和国政府采购法》第二十二条规定：</w:t>
      </w:r>
    </w:p>
    <w:p w14:paraId="09D1009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（一）具有独立承担民事责任的能力；</w:t>
      </w:r>
    </w:p>
    <w:p w14:paraId="32100EA6"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（二）具有良好的商业信誉和健全的财务会计制度；</w:t>
      </w:r>
    </w:p>
    <w:p w14:paraId="2D0ECAD3"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（三）具有履行合同所必需的设备和专业技术能力；</w:t>
      </w:r>
    </w:p>
    <w:p w14:paraId="2B87D64C"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（四）有依法缴纳税收和社会保障资金的良好记录；</w:t>
      </w:r>
    </w:p>
    <w:p w14:paraId="1534ECB1"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（五）参加本项目政府采购活动前三年内，在经营活动中</w:t>
      </w:r>
      <w:r>
        <w:rPr>
          <w:rFonts w:ascii="宋体" w:hAnsi="宋体" w:hint="eastAsia"/>
          <w:b/>
          <w:spacing w:val="-6"/>
          <w:sz w:val="21"/>
          <w:szCs w:val="21"/>
          <w:u w:val="single"/>
        </w:rPr>
        <w:t xml:space="preserve">  </w:t>
      </w:r>
      <w:r>
        <w:rPr>
          <w:rFonts w:ascii="宋体" w:hAnsi="宋体" w:hint="eastAsia"/>
          <w:b/>
          <w:spacing w:val="-6"/>
          <w:sz w:val="21"/>
          <w:szCs w:val="21"/>
          <w:u w:val="single"/>
        </w:rPr>
        <w:t>没有</w:t>
      </w:r>
      <w:r>
        <w:rPr>
          <w:rFonts w:ascii="宋体" w:hAnsi="宋体" w:hint="eastAsia"/>
          <w:b/>
          <w:spacing w:val="-6"/>
          <w:sz w:val="21"/>
          <w:szCs w:val="21"/>
          <w:u w:val="single"/>
        </w:rPr>
        <w:t xml:space="preserve">  </w:t>
      </w:r>
      <w:r>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2A68F5EE"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（六）法律、行政法规规定的其他条件。</w:t>
      </w:r>
    </w:p>
    <w:p w14:paraId="17AF64B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二、不存</w:t>
      </w:r>
      <w:r>
        <w:rPr>
          <w:rFonts w:ascii="宋体" w:hAnsi="宋体" w:hint="eastAsia"/>
          <w:spacing w:val="-6"/>
          <w:sz w:val="21"/>
          <w:szCs w:val="21"/>
        </w:rPr>
        <w:t>在以下情况：</w:t>
      </w:r>
    </w:p>
    <w:p w14:paraId="3EB744E7"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w:t>
      </w:r>
      <w:r>
        <w:rPr>
          <w:rFonts w:ascii="宋体" w:hAnsi="宋体"/>
          <w:spacing w:val="-6"/>
          <w:sz w:val="21"/>
          <w:szCs w:val="21"/>
        </w:rPr>
        <w:t>单位负责人为同一人或者存在直接控股、管理关系的不同供应商参加同一合同项下的政府采购活动的；</w:t>
      </w:r>
    </w:p>
    <w:p w14:paraId="17DB20E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w:t>
      </w:r>
      <w:r>
        <w:rPr>
          <w:rFonts w:ascii="宋体" w:hAnsi="宋体"/>
          <w:spacing w:val="-6"/>
          <w:sz w:val="21"/>
          <w:szCs w:val="21"/>
        </w:rPr>
        <w:t>为采购项目提供整体设计、规范编制或者项目管理、监理、检测等服务后再参加该采购项目的其他采购活动的。</w:t>
      </w:r>
    </w:p>
    <w:p w14:paraId="4C89B5E6"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w:t>
      </w:r>
      <w:r>
        <w:rPr>
          <w:rFonts w:ascii="宋体" w:hAnsi="宋体"/>
          <w:spacing w:val="-6"/>
          <w:sz w:val="21"/>
          <w:szCs w:val="21"/>
        </w:rPr>
        <w:t>以上事项如有虚假或隐瞒，我方愿意承担一切后果和责任。</w:t>
      </w:r>
    </w:p>
    <w:p w14:paraId="5A14280C" w14:textId="77777777" w:rsidR="00A51A95" w:rsidRDefault="00A51A95">
      <w:pPr>
        <w:adjustRightInd w:val="0"/>
        <w:snapToGrid w:val="0"/>
        <w:spacing w:line="288" w:lineRule="auto"/>
        <w:rPr>
          <w:rFonts w:ascii="宋体" w:hAnsi="宋体"/>
          <w:sz w:val="21"/>
          <w:szCs w:val="21"/>
        </w:rPr>
      </w:pPr>
    </w:p>
    <w:p w14:paraId="525138FD" w14:textId="77777777" w:rsidR="00A51A95" w:rsidRDefault="001D0EC2">
      <w:pPr>
        <w:spacing w:line="360" w:lineRule="auto"/>
        <w:rPr>
          <w:rFonts w:ascii="宋体" w:hAnsi="宋体"/>
          <w:spacing w:val="-6"/>
          <w:sz w:val="24"/>
        </w:rPr>
      </w:pPr>
      <w:r>
        <w:rPr>
          <w:rFonts w:ascii="宋体" w:hAnsi="宋体" w:hint="eastAsia"/>
          <w:spacing w:val="-6"/>
          <w:sz w:val="24"/>
        </w:rPr>
        <w:t>响应供应商名称（盖章）：</w:t>
      </w:r>
    </w:p>
    <w:p w14:paraId="11041994" w14:textId="77777777" w:rsidR="00A51A95" w:rsidRDefault="001D0EC2">
      <w:pPr>
        <w:spacing w:line="360" w:lineRule="auto"/>
        <w:rPr>
          <w:rFonts w:ascii="宋体" w:hAnsi="宋体"/>
          <w:spacing w:val="-6"/>
          <w:sz w:val="24"/>
        </w:rPr>
      </w:pPr>
      <w:r>
        <w:rPr>
          <w:rFonts w:ascii="宋体" w:hAnsi="宋体" w:hint="eastAsia"/>
          <w:spacing w:val="-6"/>
          <w:sz w:val="24"/>
        </w:rPr>
        <w:t>响应供应商代表签字：</w:t>
      </w:r>
    </w:p>
    <w:p w14:paraId="65560A2C" w14:textId="77777777" w:rsidR="00A51A95" w:rsidRDefault="001D0EC2">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30D117CC" w14:textId="77777777" w:rsidR="00A51A95" w:rsidRDefault="001D0EC2">
      <w:pPr>
        <w:pStyle w:val="ab"/>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14:paraId="608AB078" w14:textId="77777777" w:rsidR="00A51A95" w:rsidRDefault="001D0EC2">
      <w:pPr>
        <w:adjustRightInd w:val="0"/>
        <w:snapToGrid w:val="0"/>
        <w:spacing w:line="288" w:lineRule="auto"/>
        <w:ind w:firstLineChars="236" w:firstLine="498"/>
        <w:jc w:val="left"/>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）落实政府采购政策需满足的资格要求证明材料：无</w:t>
      </w:r>
    </w:p>
    <w:p w14:paraId="43A0D0BF" w14:textId="77777777" w:rsidR="00A51A95" w:rsidRDefault="001D0EC2">
      <w:pPr>
        <w:adjustRightInd w:val="0"/>
        <w:snapToGrid w:val="0"/>
        <w:spacing w:line="288" w:lineRule="auto"/>
        <w:ind w:firstLineChars="236" w:firstLine="498"/>
        <w:jc w:val="left"/>
        <w:outlineLvl w:val="2"/>
        <w:rPr>
          <w:rFonts w:ascii="宋体" w:hAnsi="宋体"/>
          <w:b/>
          <w:bCs/>
          <w:sz w:val="21"/>
          <w:szCs w:val="21"/>
        </w:rPr>
      </w:pPr>
      <w:r>
        <w:rPr>
          <w:rFonts w:ascii="宋体" w:hAnsi="宋体" w:hint="eastAsia"/>
          <w:b/>
          <w:bCs/>
          <w:sz w:val="21"/>
          <w:szCs w:val="21"/>
        </w:rPr>
        <w:t>（</w:t>
      </w:r>
      <w:r>
        <w:rPr>
          <w:rFonts w:ascii="宋体" w:hAnsi="宋体"/>
          <w:b/>
          <w:bCs/>
          <w:sz w:val="21"/>
          <w:szCs w:val="21"/>
        </w:rPr>
        <w:t>4</w:t>
      </w:r>
      <w:r>
        <w:rPr>
          <w:rFonts w:ascii="宋体" w:hAnsi="宋体" w:hint="eastAsia"/>
          <w:b/>
          <w:bCs/>
          <w:sz w:val="21"/>
          <w:szCs w:val="21"/>
        </w:rPr>
        <w:t>）本项目的特定资格要求证明材料：无</w:t>
      </w:r>
    </w:p>
    <w:p w14:paraId="0B751179" w14:textId="77777777" w:rsidR="00A51A95" w:rsidRDefault="001D0EC2">
      <w:pPr>
        <w:pStyle w:val="af3"/>
        <w:adjustRightInd w:val="0"/>
        <w:snapToGrid w:val="0"/>
        <w:spacing w:line="288" w:lineRule="auto"/>
        <w:ind w:left="0" w:firstLineChars="0" w:firstLine="0"/>
        <w:jc w:val="center"/>
        <w:outlineLvl w:val="1"/>
        <w:rPr>
          <w:rFonts w:ascii="宋体" w:hAnsi="宋体"/>
          <w:bCs/>
          <w:spacing w:val="-6"/>
          <w:sz w:val="21"/>
          <w:szCs w:val="21"/>
        </w:rPr>
      </w:pPr>
      <w:r>
        <w:rPr>
          <w:rFonts w:ascii="宋体" w:hAnsi="宋体"/>
          <w:b/>
          <w:spacing w:val="-6"/>
          <w:sz w:val="21"/>
          <w:szCs w:val="21"/>
        </w:rPr>
        <w:br w:type="page"/>
      </w:r>
      <w:r>
        <w:rPr>
          <w:rFonts w:ascii="宋体" w:hAnsi="宋体" w:hint="eastAsia"/>
          <w:b/>
          <w:spacing w:val="-6"/>
          <w:sz w:val="21"/>
          <w:szCs w:val="21"/>
        </w:rPr>
        <w:lastRenderedPageBreak/>
        <w:t>商务和技术文件</w:t>
      </w:r>
    </w:p>
    <w:p w14:paraId="252BF985"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t>（</w:t>
      </w:r>
      <w:r>
        <w:rPr>
          <w:rFonts w:ascii="宋体" w:hAnsi="宋体" w:hint="eastAsia"/>
          <w:b/>
          <w:bCs/>
          <w:sz w:val="21"/>
          <w:szCs w:val="21"/>
        </w:rPr>
        <w:t>1</w:t>
      </w:r>
      <w:r>
        <w:rPr>
          <w:rFonts w:ascii="宋体" w:hAnsi="宋体" w:hint="eastAsia"/>
          <w:b/>
          <w:bCs/>
          <w:sz w:val="21"/>
          <w:szCs w:val="21"/>
        </w:rPr>
        <w:t>）投标函</w:t>
      </w:r>
    </w:p>
    <w:p w14:paraId="23101D63" w14:textId="77777777" w:rsidR="00A51A95" w:rsidRDefault="00A51A95">
      <w:pPr>
        <w:adjustRightInd w:val="0"/>
        <w:snapToGrid w:val="0"/>
        <w:spacing w:line="288" w:lineRule="auto"/>
        <w:rPr>
          <w:rFonts w:ascii="宋体" w:hAnsi="宋体"/>
          <w:b/>
          <w:bCs/>
          <w:spacing w:val="-6"/>
          <w:sz w:val="21"/>
          <w:szCs w:val="21"/>
        </w:rPr>
      </w:pPr>
    </w:p>
    <w:p w14:paraId="3C44300A"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致：浙江财经大学东方学院、浙江求是招标代理有限公司</w:t>
      </w:r>
    </w:p>
    <w:p w14:paraId="1EF3B7A4" w14:textId="77777777" w:rsidR="00A51A95" w:rsidRDefault="00A51A95">
      <w:pPr>
        <w:adjustRightInd w:val="0"/>
        <w:snapToGrid w:val="0"/>
        <w:spacing w:line="288" w:lineRule="auto"/>
        <w:ind w:firstLineChars="200" w:firstLine="396"/>
        <w:rPr>
          <w:rFonts w:ascii="宋体" w:hAnsi="宋体"/>
          <w:spacing w:val="-6"/>
          <w:sz w:val="21"/>
          <w:szCs w:val="21"/>
        </w:rPr>
      </w:pPr>
    </w:p>
    <w:p w14:paraId="06D8D76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我方参加</w:t>
      </w:r>
      <w:r>
        <w:rPr>
          <w:rFonts w:ascii="宋体" w:hAnsi="宋体" w:hint="eastAsia"/>
          <w:bCs/>
          <w:spacing w:val="-6"/>
          <w:sz w:val="21"/>
          <w:szCs w:val="21"/>
          <w:u w:val="single"/>
        </w:rPr>
        <w:t>浙江财经大学东方学院实验实训中心机房管理系统升级</w:t>
      </w:r>
      <w:r>
        <w:rPr>
          <w:rFonts w:ascii="宋体" w:hAnsi="宋体" w:hint="eastAsia"/>
          <w:spacing w:val="-6"/>
          <w:sz w:val="21"/>
          <w:szCs w:val="21"/>
          <w:u w:val="single"/>
        </w:rPr>
        <w:t>（项目编号</w:t>
      </w:r>
      <w:r>
        <w:rPr>
          <w:rFonts w:ascii="宋体" w:hAnsi="宋体" w:hint="eastAsia"/>
          <w:bCs/>
          <w:spacing w:val="-6"/>
          <w:sz w:val="21"/>
          <w:szCs w:val="21"/>
          <w:u w:val="single"/>
        </w:rPr>
        <w:t>：</w:t>
      </w:r>
      <w:r>
        <w:rPr>
          <w:rFonts w:ascii="宋体" w:hAnsi="宋体" w:hint="eastAsia"/>
          <w:bCs/>
          <w:spacing w:val="-6"/>
          <w:sz w:val="21"/>
          <w:szCs w:val="21"/>
          <w:u w:val="single"/>
        </w:rPr>
        <w:t xml:space="preserve">QSZB-F(F)-E22050(GK) </w:t>
      </w:r>
      <w:r>
        <w:rPr>
          <w:rFonts w:ascii="宋体" w:hAnsi="宋体" w:hint="eastAsia"/>
          <w:spacing w:val="-6"/>
          <w:sz w:val="21"/>
          <w:szCs w:val="21"/>
          <w:u w:val="single"/>
        </w:rPr>
        <w:t>）</w:t>
      </w:r>
      <w:r>
        <w:rPr>
          <w:rFonts w:ascii="宋体" w:hAnsi="宋体" w:hint="eastAsia"/>
          <w:spacing w:val="-6"/>
          <w:sz w:val="21"/>
          <w:szCs w:val="21"/>
        </w:rPr>
        <w:t>项目，为此，我方</w:t>
      </w:r>
      <w:proofErr w:type="gramStart"/>
      <w:r>
        <w:rPr>
          <w:rFonts w:ascii="宋体" w:hAnsi="宋体" w:hint="eastAsia"/>
          <w:spacing w:val="-6"/>
          <w:sz w:val="21"/>
          <w:szCs w:val="21"/>
        </w:rPr>
        <w:t>提交提交</w:t>
      </w:r>
      <w:proofErr w:type="gramEnd"/>
      <w:r>
        <w:rPr>
          <w:rFonts w:ascii="宋体" w:hAnsi="宋体" w:hint="eastAsia"/>
          <w:spacing w:val="-6"/>
          <w:sz w:val="21"/>
          <w:szCs w:val="21"/>
        </w:rPr>
        <w:t>投标文件（报价文件、资格文件、商务和技术文件）正本一份、副本</w:t>
      </w:r>
      <w:r>
        <w:rPr>
          <w:rFonts w:ascii="宋体" w:hAnsi="宋体" w:hint="eastAsia"/>
          <w:spacing w:val="-6"/>
          <w:sz w:val="21"/>
          <w:szCs w:val="21"/>
        </w:rPr>
        <w:t>___</w:t>
      </w:r>
      <w:r>
        <w:rPr>
          <w:rFonts w:ascii="宋体" w:hAnsi="宋体" w:hint="eastAsia"/>
          <w:spacing w:val="-6"/>
          <w:sz w:val="21"/>
          <w:szCs w:val="21"/>
        </w:rPr>
        <w:t>份。签名代表宣布同意如下：</w:t>
      </w:r>
    </w:p>
    <w:p w14:paraId="47CC9FE6"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101F22B5"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15833FA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投标有效期自提交投标文件的截止之日起</w:t>
      </w:r>
      <w:r>
        <w:rPr>
          <w:rFonts w:ascii="宋体" w:hAnsi="宋体" w:hint="eastAsia"/>
          <w:bCs/>
          <w:spacing w:val="-6"/>
          <w:sz w:val="21"/>
          <w:szCs w:val="21"/>
          <w:u w:val="single"/>
        </w:rPr>
        <w:t xml:space="preserve"> 90</w:t>
      </w:r>
      <w:r>
        <w:rPr>
          <w:rFonts w:ascii="宋体" w:hAnsi="宋体"/>
          <w:bCs/>
          <w:spacing w:val="-6"/>
          <w:sz w:val="21"/>
          <w:szCs w:val="21"/>
          <w:u w:val="single"/>
        </w:rPr>
        <w:t xml:space="preserve"> </w:t>
      </w:r>
      <w:r>
        <w:rPr>
          <w:rFonts w:ascii="宋体" w:hAnsi="宋体" w:hint="eastAsia"/>
          <w:spacing w:val="-6"/>
          <w:sz w:val="21"/>
          <w:szCs w:val="21"/>
        </w:rPr>
        <w:t>天。</w:t>
      </w:r>
    </w:p>
    <w:p w14:paraId="672E224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如中标，本投标文件至本项目合同履行</w:t>
      </w:r>
      <w:proofErr w:type="gramStart"/>
      <w:r>
        <w:rPr>
          <w:rFonts w:ascii="宋体" w:hAnsi="宋体" w:hint="eastAsia"/>
          <w:spacing w:val="-6"/>
          <w:sz w:val="21"/>
          <w:szCs w:val="21"/>
        </w:rPr>
        <w:t>完毕止均保持</w:t>
      </w:r>
      <w:proofErr w:type="gramEnd"/>
      <w:r>
        <w:rPr>
          <w:rFonts w:ascii="宋体" w:hAnsi="宋体" w:hint="eastAsia"/>
          <w:spacing w:val="-6"/>
          <w:sz w:val="21"/>
          <w:szCs w:val="21"/>
        </w:rPr>
        <w:t>有效，我方将按“招标文件”及政府采购法律、法规的规定履行合同责任和义务。关于代理服务费，我方承诺按照招标文</w:t>
      </w:r>
      <w:r>
        <w:rPr>
          <w:rFonts w:ascii="宋体" w:hAnsi="宋体" w:hint="eastAsia"/>
          <w:spacing w:val="-6"/>
          <w:sz w:val="21"/>
          <w:szCs w:val="21"/>
        </w:rPr>
        <w:t>件的规定履行并承担相应的责任。</w:t>
      </w:r>
    </w:p>
    <w:p w14:paraId="6FE6604C"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我方同意按照贵方要求提供与投标有关的一切数据或资料。</w:t>
      </w:r>
    </w:p>
    <w:p w14:paraId="740947A1"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A51A95" w14:paraId="0089BCA9" w14:textId="77777777">
        <w:tc>
          <w:tcPr>
            <w:tcW w:w="2122" w:type="dxa"/>
          </w:tcPr>
          <w:p w14:paraId="230DEDCA"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联系人：</w:t>
            </w:r>
          </w:p>
        </w:tc>
        <w:tc>
          <w:tcPr>
            <w:tcW w:w="6808" w:type="dxa"/>
          </w:tcPr>
          <w:p w14:paraId="6868336D" w14:textId="77777777" w:rsidR="00A51A95" w:rsidRDefault="00A51A95">
            <w:pPr>
              <w:adjustRightInd w:val="0"/>
              <w:snapToGrid w:val="0"/>
              <w:spacing w:line="288" w:lineRule="auto"/>
              <w:rPr>
                <w:rFonts w:ascii="宋体" w:hAnsi="宋体"/>
                <w:spacing w:val="-6"/>
                <w:sz w:val="21"/>
                <w:szCs w:val="21"/>
              </w:rPr>
            </w:pPr>
          </w:p>
        </w:tc>
      </w:tr>
      <w:tr w:rsidR="00A51A95" w14:paraId="1F735815" w14:textId="77777777">
        <w:tc>
          <w:tcPr>
            <w:tcW w:w="2122" w:type="dxa"/>
          </w:tcPr>
          <w:p w14:paraId="3F174DA0"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职务：</w:t>
            </w:r>
          </w:p>
        </w:tc>
        <w:tc>
          <w:tcPr>
            <w:tcW w:w="6808" w:type="dxa"/>
          </w:tcPr>
          <w:p w14:paraId="7C09CFBC" w14:textId="77777777" w:rsidR="00A51A95" w:rsidRDefault="00A51A95">
            <w:pPr>
              <w:adjustRightInd w:val="0"/>
              <w:snapToGrid w:val="0"/>
              <w:spacing w:line="288" w:lineRule="auto"/>
              <w:rPr>
                <w:rFonts w:ascii="宋体" w:hAnsi="宋体"/>
                <w:spacing w:val="-6"/>
                <w:sz w:val="21"/>
                <w:szCs w:val="21"/>
              </w:rPr>
            </w:pPr>
          </w:p>
        </w:tc>
      </w:tr>
      <w:tr w:rsidR="00A51A95" w14:paraId="06071508" w14:textId="77777777">
        <w:tc>
          <w:tcPr>
            <w:tcW w:w="2122" w:type="dxa"/>
          </w:tcPr>
          <w:p w14:paraId="2706EFFA"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手机：</w:t>
            </w:r>
          </w:p>
        </w:tc>
        <w:tc>
          <w:tcPr>
            <w:tcW w:w="6808" w:type="dxa"/>
          </w:tcPr>
          <w:p w14:paraId="50311533" w14:textId="77777777" w:rsidR="00A51A95" w:rsidRDefault="00A51A95">
            <w:pPr>
              <w:adjustRightInd w:val="0"/>
              <w:snapToGrid w:val="0"/>
              <w:spacing w:line="288" w:lineRule="auto"/>
              <w:rPr>
                <w:rFonts w:ascii="宋体" w:hAnsi="宋体"/>
                <w:spacing w:val="-6"/>
                <w:sz w:val="21"/>
                <w:szCs w:val="21"/>
              </w:rPr>
            </w:pPr>
          </w:p>
        </w:tc>
      </w:tr>
      <w:tr w:rsidR="00A51A95" w14:paraId="00290C75" w14:textId="77777777">
        <w:tc>
          <w:tcPr>
            <w:tcW w:w="2122" w:type="dxa"/>
          </w:tcPr>
          <w:p w14:paraId="58BE7CAB"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电子邮箱：</w:t>
            </w:r>
          </w:p>
        </w:tc>
        <w:tc>
          <w:tcPr>
            <w:tcW w:w="6808" w:type="dxa"/>
          </w:tcPr>
          <w:p w14:paraId="1EC17EC5" w14:textId="77777777" w:rsidR="00A51A95" w:rsidRDefault="00A51A95">
            <w:pPr>
              <w:adjustRightInd w:val="0"/>
              <w:snapToGrid w:val="0"/>
              <w:spacing w:line="288" w:lineRule="auto"/>
              <w:rPr>
                <w:rFonts w:ascii="宋体" w:hAnsi="宋体"/>
                <w:spacing w:val="-6"/>
                <w:sz w:val="21"/>
                <w:szCs w:val="21"/>
              </w:rPr>
            </w:pPr>
          </w:p>
        </w:tc>
      </w:tr>
      <w:tr w:rsidR="00A51A95" w14:paraId="66A7F17F" w14:textId="77777777">
        <w:tc>
          <w:tcPr>
            <w:tcW w:w="2122" w:type="dxa"/>
          </w:tcPr>
          <w:p w14:paraId="41CFA385"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c>
          <w:tcPr>
            <w:tcW w:w="6808" w:type="dxa"/>
          </w:tcPr>
          <w:p w14:paraId="55C0F5F1" w14:textId="77777777" w:rsidR="00A51A95" w:rsidRDefault="00A51A95">
            <w:pPr>
              <w:adjustRightInd w:val="0"/>
              <w:snapToGrid w:val="0"/>
              <w:spacing w:line="288" w:lineRule="auto"/>
              <w:rPr>
                <w:rFonts w:ascii="宋体" w:hAnsi="宋体"/>
                <w:spacing w:val="-6"/>
                <w:sz w:val="21"/>
                <w:szCs w:val="21"/>
              </w:rPr>
            </w:pPr>
          </w:p>
        </w:tc>
      </w:tr>
      <w:tr w:rsidR="00A51A95" w14:paraId="4C8262E6" w14:textId="77777777">
        <w:tc>
          <w:tcPr>
            <w:tcW w:w="2122" w:type="dxa"/>
          </w:tcPr>
          <w:p w14:paraId="53E871E6"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c>
          <w:tcPr>
            <w:tcW w:w="6808" w:type="dxa"/>
          </w:tcPr>
          <w:p w14:paraId="17665974" w14:textId="77777777" w:rsidR="00A51A95" w:rsidRDefault="00A51A95">
            <w:pPr>
              <w:adjustRightInd w:val="0"/>
              <w:snapToGrid w:val="0"/>
              <w:spacing w:line="288" w:lineRule="auto"/>
              <w:rPr>
                <w:rFonts w:ascii="宋体" w:hAnsi="宋体"/>
                <w:spacing w:val="-6"/>
                <w:sz w:val="21"/>
                <w:szCs w:val="21"/>
              </w:rPr>
            </w:pPr>
          </w:p>
        </w:tc>
      </w:tr>
      <w:tr w:rsidR="00A51A95" w14:paraId="2C8A7BCD" w14:textId="77777777">
        <w:tc>
          <w:tcPr>
            <w:tcW w:w="2122" w:type="dxa"/>
          </w:tcPr>
          <w:p w14:paraId="4118EE64"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银行账号：</w:t>
            </w:r>
          </w:p>
        </w:tc>
        <w:tc>
          <w:tcPr>
            <w:tcW w:w="6808" w:type="dxa"/>
          </w:tcPr>
          <w:p w14:paraId="747E4E30" w14:textId="77777777" w:rsidR="00A51A95" w:rsidRDefault="00A51A95">
            <w:pPr>
              <w:adjustRightInd w:val="0"/>
              <w:snapToGrid w:val="0"/>
              <w:spacing w:line="288" w:lineRule="auto"/>
              <w:rPr>
                <w:rFonts w:ascii="宋体" w:hAnsi="宋体"/>
                <w:spacing w:val="-6"/>
                <w:sz w:val="21"/>
                <w:szCs w:val="21"/>
              </w:rPr>
            </w:pPr>
          </w:p>
        </w:tc>
      </w:tr>
    </w:tbl>
    <w:p w14:paraId="57BC44C2" w14:textId="77777777" w:rsidR="00A51A95" w:rsidRDefault="00A51A95">
      <w:pPr>
        <w:adjustRightInd w:val="0"/>
        <w:snapToGrid w:val="0"/>
        <w:spacing w:line="288" w:lineRule="auto"/>
        <w:rPr>
          <w:rFonts w:ascii="宋体" w:hAnsi="宋体"/>
          <w:spacing w:val="-6"/>
          <w:sz w:val="21"/>
          <w:szCs w:val="21"/>
        </w:rPr>
      </w:pPr>
    </w:p>
    <w:p w14:paraId="6CA6A5C8" w14:textId="77777777" w:rsidR="00A51A95" w:rsidRDefault="00A51A95">
      <w:pPr>
        <w:adjustRightInd w:val="0"/>
        <w:snapToGrid w:val="0"/>
        <w:spacing w:line="288" w:lineRule="auto"/>
        <w:rPr>
          <w:rFonts w:ascii="宋体" w:hAnsi="宋体"/>
          <w:spacing w:val="-6"/>
          <w:sz w:val="21"/>
          <w:szCs w:val="21"/>
        </w:rPr>
      </w:pPr>
    </w:p>
    <w:p w14:paraId="5032EBA8"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4C876B90"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投标人代表签名：</w:t>
      </w:r>
    </w:p>
    <w:p w14:paraId="023663DC"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w:t>
      </w:r>
      <w:r>
        <w:rPr>
          <w:rFonts w:ascii="宋体" w:hAnsi="宋体" w:hint="eastAsia"/>
          <w:b/>
          <w:bCs/>
          <w:spacing w:val="-6"/>
          <w:sz w:val="21"/>
          <w:szCs w:val="21"/>
        </w:rPr>
        <w:t xml:space="preserve">     </w:t>
      </w:r>
      <w:r>
        <w:rPr>
          <w:rFonts w:ascii="宋体" w:hAnsi="宋体" w:hint="eastAsia"/>
          <w:b/>
          <w:bCs/>
          <w:spacing w:val="-6"/>
          <w:sz w:val="21"/>
          <w:szCs w:val="21"/>
        </w:rPr>
        <w:t>年</w:t>
      </w:r>
      <w:r>
        <w:rPr>
          <w:rFonts w:ascii="宋体" w:hAnsi="宋体" w:hint="eastAsia"/>
          <w:b/>
          <w:bCs/>
          <w:spacing w:val="-6"/>
          <w:sz w:val="21"/>
          <w:szCs w:val="21"/>
        </w:rPr>
        <w:t xml:space="preserve">   </w:t>
      </w:r>
      <w:r>
        <w:rPr>
          <w:rFonts w:ascii="宋体" w:hAnsi="宋体" w:hint="eastAsia"/>
          <w:b/>
          <w:bCs/>
          <w:spacing w:val="-6"/>
          <w:sz w:val="21"/>
          <w:szCs w:val="21"/>
        </w:rPr>
        <w:t>月</w:t>
      </w:r>
      <w:r>
        <w:rPr>
          <w:rFonts w:ascii="宋体" w:hAnsi="宋体" w:hint="eastAsia"/>
          <w:b/>
          <w:bCs/>
          <w:spacing w:val="-6"/>
          <w:sz w:val="21"/>
          <w:szCs w:val="21"/>
        </w:rPr>
        <w:t xml:space="preserve">   </w:t>
      </w:r>
      <w:r>
        <w:rPr>
          <w:rFonts w:ascii="宋体" w:hAnsi="宋体" w:hint="eastAsia"/>
          <w:b/>
          <w:bCs/>
          <w:spacing w:val="-6"/>
          <w:sz w:val="21"/>
          <w:szCs w:val="21"/>
        </w:rPr>
        <w:t>日</w:t>
      </w:r>
    </w:p>
    <w:p w14:paraId="7BA19BA7" w14:textId="77777777" w:rsidR="00A51A95" w:rsidRDefault="001D0EC2">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14:paraId="01DD405F"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）法定代表人授权委托书</w:t>
      </w:r>
    </w:p>
    <w:p w14:paraId="1FFB39E1" w14:textId="77777777" w:rsidR="00A51A95" w:rsidRDefault="00A51A95">
      <w:pPr>
        <w:adjustRightInd w:val="0"/>
        <w:snapToGrid w:val="0"/>
        <w:spacing w:line="288" w:lineRule="auto"/>
        <w:jc w:val="center"/>
        <w:rPr>
          <w:rFonts w:ascii="宋体" w:hAnsi="宋体"/>
          <w:b/>
          <w:bCs/>
          <w:spacing w:val="-6"/>
          <w:sz w:val="21"/>
          <w:szCs w:val="21"/>
        </w:rPr>
      </w:pPr>
    </w:p>
    <w:p w14:paraId="03E83D84"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Cs/>
          <w:spacing w:val="-6"/>
          <w:sz w:val="21"/>
          <w:szCs w:val="21"/>
        </w:rPr>
        <w:t>致：浙江财经大学东方学院、</w:t>
      </w:r>
      <w:r>
        <w:rPr>
          <w:rFonts w:ascii="宋体" w:hAnsi="宋体" w:hint="eastAsia"/>
          <w:spacing w:val="-6"/>
          <w:sz w:val="21"/>
          <w:szCs w:val="21"/>
        </w:rPr>
        <w:t>浙江求是招标代理有限公司</w:t>
      </w:r>
    </w:p>
    <w:p w14:paraId="7F8CB416" w14:textId="77777777" w:rsidR="00A51A95" w:rsidRDefault="001D0EC2">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我</w:t>
      </w:r>
      <w:r>
        <w:rPr>
          <w:rFonts w:ascii="宋体" w:hAnsi="宋体"/>
          <w:spacing w:val="-6"/>
          <w:sz w:val="21"/>
          <w:szCs w:val="21"/>
        </w:rPr>
        <w:t>________________</w:t>
      </w:r>
      <w:r>
        <w:rPr>
          <w:rFonts w:ascii="宋体" w:hAnsi="宋体" w:hint="eastAsia"/>
          <w:spacing w:val="-6"/>
          <w:sz w:val="21"/>
          <w:szCs w:val="21"/>
        </w:rPr>
        <w:t>（</w:t>
      </w:r>
      <w:r>
        <w:rPr>
          <w:rFonts w:ascii="宋体" w:hAnsi="宋体"/>
          <w:bCs/>
          <w:spacing w:val="-6"/>
          <w:sz w:val="21"/>
          <w:szCs w:val="21"/>
        </w:rPr>
        <w:t>姓名</w:t>
      </w:r>
      <w:r>
        <w:rPr>
          <w:rFonts w:ascii="宋体" w:hAnsi="宋体" w:hint="eastAsia"/>
          <w:bCs/>
          <w:spacing w:val="-6"/>
          <w:sz w:val="21"/>
          <w:szCs w:val="21"/>
        </w:rPr>
        <w:t>）</w:t>
      </w:r>
      <w:r>
        <w:rPr>
          <w:rFonts w:ascii="宋体" w:hAnsi="宋体"/>
          <w:bCs/>
          <w:spacing w:val="-6"/>
          <w:sz w:val="21"/>
          <w:szCs w:val="21"/>
        </w:rPr>
        <w:t>系</w:t>
      </w:r>
      <w:r>
        <w:rPr>
          <w:rFonts w:ascii="宋体" w:hAnsi="宋体" w:hint="eastAsia"/>
          <w:bCs/>
          <w:spacing w:val="-6"/>
          <w:sz w:val="21"/>
          <w:szCs w:val="21"/>
        </w:rPr>
        <w:t>_________________________</w:t>
      </w:r>
      <w:r>
        <w:rPr>
          <w:rFonts w:ascii="宋体" w:hAnsi="宋体" w:hint="eastAsia"/>
          <w:bCs/>
          <w:spacing w:val="-6"/>
          <w:sz w:val="21"/>
          <w:szCs w:val="21"/>
        </w:rPr>
        <w:t>（投标人名称）</w:t>
      </w:r>
      <w:r>
        <w:rPr>
          <w:rFonts w:ascii="宋体" w:hAnsi="宋体"/>
          <w:bCs/>
          <w:spacing w:val="-6"/>
          <w:sz w:val="21"/>
          <w:szCs w:val="21"/>
        </w:rPr>
        <w:t>的法定代表人，身份证</w:t>
      </w:r>
      <w:r>
        <w:rPr>
          <w:rFonts w:ascii="宋体" w:hAnsi="宋体" w:hint="eastAsia"/>
          <w:bCs/>
          <w:spacing w:val="-6"/>
          <w:sz w:val="21"/>
          <w:szCs w:val="21"/>
        </w:rPr>
        <w:t>号码：</w:t>
      </w:r>
      <w:r>
        <w:rPr>
          <w:rFonts w:ascii="宋体" w:hAnsi="宋体" w:hint="eastAsia"/>
          <w:bCs/>
          <w:spacing w:val="-6"/>
          <w:sz w:val="21"/>
          <w:szCs w:val="21"/>
        </w:rPr>
        <w:t>_________________________________</w:t>
      </w:r>
      <w:r>
        <w:rPr>
          <w:rFonts w:ascii="宋体" w:hAnsi="宋体" w:hint="eastAsia"/>
          <w:bCs/>
          <w:spacing w:val="-6"/>
          <w:sz w:val="21"/>
          <w:szCs w:val="21"/>
        </w:rPr>
        <w:t>。</w:t>
      </w:r>
    </w:p>
    <w:p w14:paraId="53E5A69A"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现授权委托本单位在职职工：</w:t>
      </w:r>
      <w:r>
        <w:rPr>
          <w:rFonts w:ascii="宋体" w:hAnsi="宋体"/>
          <w:spacing w:val="-6"/>
          <w:sz w:val="21"/>
          <w:szCs w:val="21"/>
        </w:rPr>
        <w:t>_________</w:t>
      </w:r>
      <w:r>
        <w:rPr>
          <w:rFonts w:ascii="宋体" w:hAnsi="宋体" w:hint="eastAsia"/>
          <w:spacing w:val="-6"/>
          <w:sz w:val="21"/>
          <w:szCs w:val="21"/>
        </w:rPr>
        <w:t>（姓名），身份证号码：</w:t>
      </w:r>
      <w:r>
        <w:rPr>
          <w:rFonts w:ascii="宋体" w:hAnsi="宋体"/>
          <w:spacing w:val="-6"/>
          <w:sz w:val="21"/>
          <w:szCs w:val="21"/>
        </w:rPr>
        <w:t>_______________</w:t>
      </w:r>
      <w:r>
        <w:rPr>
          <w:rFonts w:ascii="宋体" w:hAnsi="宋体" w:hint="eastAsia"/>
          <w:spacing w:val="-6"/>
          <w:sz w:val="21"/>
          <w:szCs w:val="21"/>
        </w:rPr>
        <w:t>，以我方的名义参加</w:t>
      </w:r>
      <w:r>
        <w:rPr>
          <w:rFonts w:ascii="宋体" w:hAnsi="宋体" w:hint="eastAsia"/>
          <w:bCs/>
          <w:spacing w:val="-6"/>
          <w:sz w:val="21"/>
          <w:szCs w:val="21"/>
        </w:rPr>
        <w:t>浙江财经大学东方学院实验实训中心机房管理系统升级</w:t>
      </w:r>
      <w:r>
        <w:rPr>
          <w:rFonts w:ascii="宋体" w:hAnsi="宋体" w:hint="eastAsia"/>
          <w:spacing w:val="-6"/>
          <w:sz w:val="21"/>
          <w:szCs w:val="21"/>
        </w:rPr>
        <w:t>的投标活动，并代表我方全权办理针对上述项目的投标、开标、评标、签约等具体事务和签署相关文件。</w:t>
      </w:r>
    </w:p>
    <w:p w14:paraId="2C355077"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我方对被授权人的签名负全部责任。</w:t>
      </w:r>
    </w:p>
    <w:p w14:paraId="145CBC00"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在撤销授权的书面通知以前，本授权书一直有效。被授权人在授权书有效期内签署的所有文件不因授权的撤销而失效。</w:t>
      </w:r>
    </w:p>
    <w:p w14:paraId="44A50C83" w14:textId="77777777" w:rsidR="00A51A95" w:rsidRDefault="001D0EC2">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被授权人无转委托权，特此委托。</w:t>
      </w:r>
    </w:p>
    <w:p w14:paraId="0ADDE67E" w14:textId="30E33A88" w:rsidR="00A51A95" w:rsidRDefault="001D0EC2">
      <w:pPr>
        <w:adjustRightInd w:val="0"/>
        <w:snapToGrid w:val="0"/>
        <w:spacing w:line="288" w:lineRule="auto"/>
        <w:ind w:firstLineChars="186" w:firstLine="368"/>
        <w:rPr>
          <w:rFonts w:ascii="宋体" w:hAnsi="宋体"/>
          <w:spacing w:val="-6"/>
          <w:sz w:val="21"/>
          <w:szCs w:val="21"/>
          <w:u w:val="single"/>
        </w:rPr>
      </w:pPr>
      <w:r>
        <w:rPr>
          <w:rFonts w:ascii="宋体" w:hAnsi="宋体" w:hint="eastAsia"/>
          <w:spacing w:val="-6"/>
          <w:sz w:val="21"/>
          <w:szCs w:val="21"/>
          <w:u w:val="single"/>
        </w:rPr>
        <w:t>▲投标人授权代表必须为投标人本单位在职职工，并提供</w:t>
      </w:r>
      <w:r>
        <w:rPr>
          <w:rFonts w:ascii="宋体" w:hAnsi="宋体" w:hint="eastAsia"/>
          <w:spacing w:val="-6"/>
          <w:sz w:val="21"/>
          <w:szCs w:val="21"/>
          <w:u w:val="single"/>
        </w:rPr>
        <w:t>2021年</w:t>
      </w:r>
      <w:r>
        <w:rPr>
          <w:rFonts w:ascii="宋体" w:hAnsi="宋体" w:hint="eastAsia"/>
          <w:spacing w:val="-6"/>
          <w:sz w:val="21"/>
          <w:szCs w:val="21"/>
          <w:u w:val="single"/>
        </w:rPr>
        <w:t>12</w:t>
      </w:r>
      <w:r>
        <w:rPr>
          <w:rFonts w:ascii="宋体" w:hAnsi="宋体" w:hint="eastAsia"/>
          <w:spacing w:val="-6"/>
          <w:sz w:val="21"/>
          <w:szCs w:val="21"/>
          <w:u w:val="single"/>
        </w:rPr>
        <w:t>月（含）以后任意一月社保缴纳证明。</w:t>
      </w:r>
    </w:p>
    <w:p w14:paraId="7DE02EA3" w14:textId="77777777" w:rsidR="00A51A95" w:rsidRDefault="001D0EC2">
      <w:pPr>
        <w:adjustRightInd w:val="0"/>
        <w:snapToGrid w:val="0"/>
        <w:spacing w:line="288" w:lineRule="auto"/>
        <w:ind w:firstLineChars="186" w:firstLine="370"/>
        <w:rPr>
          <w:rFonts w:ascii="宋体" w:hAnsi="宋体"/>
          <w:b/>
          <w:bCs/>
          <w:spacing w:val="-6"/>
          <w:sz w:val="21"/>
          <w:szCs w:val="21"/>
          <w:u w:val="single"/>
        </w:rPr>
      </w:pPr>
      <w:r>
        <w:rPr>
          <w:rFonts w:ascii="宋体" w:hAnsi="宋体" w:hint="eastAsia"/>
          <w:b/>
          <w:bCs/>
          <w:spacing w:val="-6"/>
          <w:sz w:val="21"/>
          <w:szCs w:val="21"/>
        </w:rPr>
        <w:t>法定代表人（签名或盖章）：</w:t>
      </w:r>
    </w:p>
    <w:p w14:paraId="1C6A0C44" w14:textId="77777777" w:rsidR="00A51A95" w:rsidRDefault="00A51A95">
      <w:pPr>
        <w:adjustRightInd w:val="0"/>
        <w:snapToGrid w:val="0"/>
        <w:spacing w:line="288" w:lineRule="auto"/>
        <w:rPr>
          <w:rFonts w:ascii="宋体" w:hAnsi="宋体"/>
          <w:spacing w:val="-6"/>
          <w:sz w:val="21"/>
          <w:szCs w:val="21"/>
        </w:rPr>
      </w:pPr>
    </w:p>
    <w:p w14:paraId="2B6559A8"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投标人名称（盖章）：</w:t>
      </w:r>
    </w:p>
    <w:p w14:paraId="6A2D4A69"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日期：</w:t>
      </w:r>
      <w:r>
        <w:rPr>
          <w:rFonts w:ascii="宋体" w:hAnsi="宋体" w:hint="eastAsia"/>
          <w:b/>
          <w:bCs/>
          <w:spacing w:val="-6"/>
          <w:sz w:val="21"/>
          <w:szCs w:val="21"/>
        </w:rPr>
        <w:t xml:space="preserve">     </w:t>
      </w:r>
      <w:r>
        <w:rPr>
          <w:rFonts w:ascii="宋体" w:hAnsi="宋体" w:hint="eastAsia"/>
          <w:b/>
          <w:bCs/>
          <w:spacing w:val="-6"/>
          <w:sz w:val="21"/>
          <w:szCs w:val="21"/>
        </w:rPr>
        <w:t>年</w:t>
      </w:r>
      <w:r>
        <w:rPr>
          <w:rFonts w:ascii="宋体" w:hAnsi="宋体" w:hint="eastAsia"/>
          <w:b/>
          <w:bCs/>
          <w:spacing w:val="-6"/>
          <w:sz w:val="21"/>
          <w:szCs w:val="21"/>
        </w:rPr>
        <w:t xml:space="preserve">   </w:t>
      </w:r>
      <w:r>
        <w:rPr>
          <w:rFonts w:ascii="宋体" w:hAnsi="宋体" w:hint="eastAsia"/>
          <w:b/>
          <w:bCs/>
          <w:spacing w:val="-6"/>
          <w:sz w:val="21"/>
          <w:szCs w:val="21"/>
        </w:rPr>
        <w:t>月</w:t>
      </w:r>
      <w:r>
        <w:rPr>
          <w:rFonts w:ascii="宋体" w:hAnsi="宋体" w:hint="eastAsia"/>
          <w:b/>
          <w:bCs/>
          <w:spacing w:val="-6"/>
          <w:sz w:val="21"/>
          <w:szCs w:val="21"/>
        </w:rPr>
        <w:t xml:space="preserve">   </w:t>
      </w:r>
      <w:r>
        <w:rPr>
          <w:rFonts w:ascii="宋体" w:hAnsi="宋体" w:hint="eastAsia"/>
          <w:b/>
          <w:bCs/>
          <w:spacing w:val="-6"/>
          <w:sz w:val="21"/>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A51A95" w14:paraId="23CE5E41" w14:textId="77777777">
        <w:trPr>
          <w:trHeight w:val="1134"/>
          <w:jc w:val="center"/>
        </w:trPr>
        <w:tc>
          <w:tcPr>
            <w:tcW w:w="9628" w:type="dxa"/>
            <w:vAlign w:val="center"/>
          </w:tcPr>
          <w:p w14:paraId="668C89D1" w14:textId="77777777" w:rsidR="00A51A95" w:rsidRDefault="001D0EC2">
            <w:pPr>
              <w:adjustRightInd w:val="0"/>
              <w:snapToGrid w:val="0"/>
              <w:spacing w:line="288" w:lineRule="auto"/>
              <w:jc w:val="left"/>
              <w:rPr>
                <w:rFonts w:ascii="宋体" w:hAnsi="宋体"/>
                <w:sz w:val="21"/>
                <w:szCs w:val="21"/>
              </w:rPr>
            </w:pPr>
            <w:r>
              <w:rPr>
                <w:rFonts w:ascii="宋体" w:hAnsi="宋体" w:hint="eastAsia"/>
                <w:sz w:val="21"/>
                <w:szCs w:val="21"/>
              </w:rPr>
              <w:t>法定代表人身份证明：</w:t>
            </w:r>
          </w:p>
          <w:p w14:paraId="388FF171" w14:textId="77777777" w:rsidR="00A51A95" w:rsidRDefault="00A51A95">
            <w:pPr>
              <w:adjustRightInd w:val="0"/>
              <w:snapToGrid w:val="0"/>
              <w:spacing w:line="288" w:lineRule="auto"/>
              <w:jc w:val="left"/>
              <w:rPr>
                <w:rFonts w:ascii="宋体" w:hAnsi="宋体"/>
                <w:sz w:val="21"/>
                <w:szCs w:val="21"/>
              </w:rPr>
            </w:pPr>
          </w:p>
          <w:p w14:paraId="052E3FB7" w14:textId="77777777" w:rsidR="00A51A95" w:rsidRDefault="00A51A95">
            <w:pPr>
              <w:adjustRightInd w:val="0"/>
              <w:snapToGrid w:val="0"/>
              <w:spacing w:line="288" w:lineRule="auto"/>
              <w:jc w:val="left"/>
              <w:rPr>
                <w:rFonts w:ascii="宋体" w:hAnsi="宋体"/>
                <w:sz w:val="21"/>
                <w:szCs w:val="21"/>
              </w:rPr>
            </w:pPr>
          </w:p>
          <w:p w14:paraId="5A4F03C7" w14:textId="77777777" w:rsidR="00A51A95" w:rsidRDefault="00A51A95">
            <w:pPr>
              <w:adjustRightInd w:val="0"/>
              <w:snapToGrid w:val="0"/>
              <w:spacing w:line="288" w:lineRule="auto"/>
              <w:jc w:val="left"/>
              <w:rPr>
                <w:rFonts w:ascii="宋体" w:hAnsi="宋体"/>
                <w:sz w:val="21"/>
                <w:szCs w:val="21"/>
              </w:rPr>
            </w:pPr>
          </w:p>
          <w:p w14:paraId="2450E141" w14:textId="77777777" w:rsidR="00A51A95" w:rsidRDefault="00A51A95">
            <w:pPr>
              <w:adjustRightInd w:val="0"/>
              <w:snapToGrid w:val="0"/>
              <w:spacing w:line="288" w:lineRule="auto"/>
              <w:jc w:val="left"/>
              <w:rPr>
                <w:rFonts w:ascii="宋体" w:hAnsi="宋体"/>
                <w:sz w:val="21"/>
                <w:szCs w:val="21"/>
              </w:rPr>
            </w:pPr>
          </w:p>
          <w:p w14:paraId="4DDE4D09" w14:textId="77777777" w:rsidR="00A51A95" w:rsidRDefault="00A51A95">
            <w:pPr>
              <w:adjustRightInd w:val="0"/>
              <w:snapToGrid w:val="0"/>
              <w:spacing w:line="288" w:lineRule="auto"/>
              <w:jc w:val="left"/>
              <w:rPr>
                <w:rFonts w:ascii="宋体" w:hAnsi="宋体"/>
                <w:sz w:val="21"/>
                <w:szCs w:val="21"/>
              </w:rPr>
            </w:pPr>
          </w:p>
          <w:p w14:paraId="643E249D" w14:textId="77777777" w:rsidR="00A51A95" w:rsidRDefault="00A51A95">
            <w:pPr>
              <w:adjustRightInd w:val="0"/>
              <w:snapToGrid w:val="0"/>
              <w:spacing w:line="288" w:lineRule="auto"/>
              <w:jc w:val="left"/>
              <w:rPr>
                <w:rFonts w:ascii="宋体" w:hAnsi="宋体"/>
                <w:sz w:val="21"/>
                <w:szCs w:val="21"/>
              </w:rPr>
            </w:pPr>
          </w:p>
          <w:p w14:paraId="3F0F8CC7" w14:textId="77777777" w:rsidR="00A51A95" w:rsidRDefault="001D0EC2">
            <w:pPr>
              <w:adjustRightInd w:val="0"/>
              <w:snapToGrid w:val="0"/>
              <w:spacing w:line="288" w:lineRule="auto"/>
              <w:jc w:val="left"/>
              <w:rPr>
                <w:rFonts w:ascii="宋体" w:hAnsi="宋体"/>
                <w:sz w:val="21"/>
                <w:szCs w:val="21"/>
              </w:rPr>
            </w:pPr>
            <w:r>
              <w:rPr>
                <w:rFonts w:ascii="宋体" w:hAnsi="宋体" w:hint="eastAsia"/>
                <w:sz w:val="21"/>
                <w:szCs w:val="21"/>
              </w:rPr>
              <w:t>授权代表身份证明：</w:t>
            </w:r>
          </w:p>
          <w:p w14:paraId="52987DCB" w14:textId="77777777" w:rsidR="00A51A95" w:rsidRDefault="00A51A95">
            <w:pPr>
              <w:adjustRightInd w:val="0"/>
              <w:snapToGrid w:val="0"/>
              <w:spacing w:line="288" w:lineRule="auto"/>
              <w:jc w:val="left"/>
              <w:rPr>
                <w:rFonts w:ascii="宋体" w:hAnsi="宋体"/>
                <w:sz w:val="21"/>
                <w:szCs w:val="21"/>
              </w:rPr>
            </w:pPr>
          </w:p>
          <w:p w14:paraId="3F1EA3DF" w14:textId="77777777" w:rsidR="00A51A95" w:rsidRDefault="00A51A95">
            <w:pPr>
              <w:adjustRightInd w:val="0"/>
              <w:snapToGrid w:val="0"/>
              <w:spacing w:line="288" w:lineRule="auto"/>
              <w:jc w:val="left"/>
              <w:rPr>
                <w:rFonts w:ascii="宋体" w:hAnsi="宋体"/>
                <w:sz w:val="21"/>
                <w:szCs w:val="21"/>
              </w:rPr>
            </w:pPr>
          </w:p>
          <w:p w14:paraId="158174A9" w14:textId="77777777" w:rsidR="00A51A95" w:rsidRDefault="00A51A95">
            <w:pPr>
              <w:adjustRightInd w:val="0"/>
              <w:snapToGrid w:val="0"/>
              <w:spacing w:line="288" w:lineRule="auto"/>
              <w:jc w:val="left"/>
              <w:rPr>
                <w:rFonts w:ascii="宋体" w:hAnsi="宋体"/>
                <w:sz w:val="21"/>
                <w:szCs w:val="21"/>
              </w:rPr>
            </w:pPr>
          </w:p>
          <w:p w14:paraId="22653849" w14:textId="77777777" w:rsidR="00A51A95" w:rsidRDefault="00A51A95">
            <w:pPr>
              <w:adjustRightInd w:val="0"/>
              <w:snapToGrid w:val="0"/>
              <w:spacing w:line="288" w:lineRule="auto"/>
              <w:jc w:val="left"/>
              <w:rPr>
                <w:rFonts w:ascii="宋体" w:hAnsi="宋体"/>
                <w:sz w:val="21"/>
                <w:szCs w:val="21"/>
              </w:rPr>
            </w:pPr>
          </w:p>
          <w:p w14:paraId="202D0789" w14:textId="77777777" w:rsidR="00A51A95" w:rsidRDefault="00A51A95">
            <w:pPr>
              <w:adjustRightInd w:val="0"/>
              <w:snapToGrid w:val="0"/>
              <w:spacing w:line="288" w:lineRule="auto"/>
              <w:jc w:val="left"/>
              <w:rPr>
                <w:rFonts w:ascii="宋体" w:hAnsi="宋体"/>
                <w:sz w:val="21"/>
                <w:szCs w:val="21"/>
              </w:rPr>
            </w:pPr>
          </w:p>
          <w:p w14:paraId="7A86E364" w14:textId="77777777" w:rsidR="00A51A95" w:rsidRDefault="00A51A95">
            <w:pPr>
              <w:adjustRightInd w:val="0"/>
              <w:snapToGrid w:val="0"/>
              <w:spacing w:line="288" w:lineRule="auto"/>
              <w:jc w:val="left"/>
              <w:rPr>
                <w:rFonts w:ascii="宋体" w:hAnsi="宋体"/>
                <w:bCs/>
                <w:spacing w:val="-6"/>
                <w:sz w:val="21"/>
                <w:szCs w:val="21"/>
              </w:rPr>
            </w:pPr>
          </w:p>
        </w:tc>
      </w:tr>
    </w:tbl>
    <w:p w14:paraId="3F029EE2" w14:textId="4B9EA42B" w:rsidR="00A51A95" w:rsidRDefault="001D0EC2">
      <w:pPr>
        <w:adjustRightInd w:val="0"/>
        <w:snapToGrid w:val="0"/>
        <w:spacing w:line="288" w:lineRule="auto"/>
        <w:ind w:firstLineChars="236" w:firstLine="469"/>
        <w:jc w:val="left"/>
        <w:outlineLvl w:val="2"/>
        <w:rPr>
          <w:rFonts w:ascii="宋体" w:hAnsi="宋体"/>
          <w:b/>
          <w:bCs/>
          <w:sz w:val="21"/>
          <w:szCs w:val="21"/>
        </w:rPr>
      </w:pPr>
      <w:r>
        <w:rPr>
          <w:rFonts w:ascii="宋体" w:hAnsi="宋体"/>
          <w:b/>
          <w:spacing w:val="-6"/>
          <w:sz w:val="21"/>
          <w:szCs w:val="21"/>
        </w:rPr>
        <w:br w:type="page"/>
      </w:r>
      <w:r>
        <w:rPr>
          <w:rFonts w:ascii="宋体" w:hAnsi="宋体" w:hint="eastAsia"/>
          <w:b/>
          <w:bCs/>
          <w:sz w:val="21"/>
          <w:szCs w:val="21"/>
        </w:rPr>
        <w:lastRenderedPageBreak/>
        <w:t>（</w:t>
      </w:r>
      <w:r>
        <w:rPr>
          <w:rFonts w:ascii="宋体" w:hAnsi="宋体"/>
          <w:b/>
          <w:bCs/>
          <w:sz w:val="21"/>
          <w:szCs w:val="21"/>
        </w:rPr>
        <w:t>2</w:t>
      </w:r>
      <w:r>
        <w:rPr>
          <w:rFonts w:ascii="宋体" w:hAnsi="宋体" w:hint="eastAsia"/>
          <w:b/>
          <w:bCs/>
          <w:sz w:val="21"/>
          <w:szCs w:val="21"/>
        </w:rPr>
        <w:t>）</w:t>
      </w:r>
      <w:r>
        <w:rPr>
          <w:rFonts w:ascii="宋体" w:hAnsi="宋体" w:hint="eastAsia"/>
          <w:b/>
          <w:bCs/>
          <w:sz w:val="21"/>
          <w:szCs w:val="21"/>
        </w:rPr>
        <w:t>2021年</w:t>
      </w:r>
      <w:r>
        <w:rPr>
          <w:rFonts w:ascii="宋体" w:hAnsi="宋体" w:hint="eastAsia"/>
          <w:b/>
          <w:bCs/>
          <w:sz w:val="21"/>
          <w:szCs w:val="21"/>
        </w:rPr>
        <w:t>12</w:t>
      </w:r>
      <w:r>
        <w:rPr>
          <w:rFonts w:ascii="宋体" w:hAnsi="宋体" w:hint="eastAsia"/>
          <w:b/>
          <w:bCs/>
          <w:sz w:val="21"/>
          <w:szCs w:val="21"/>
        </w:rPr>
        <w:t>月（含）以后任意一月的投标授权代表社保缴纳证明</w:t>
      </w:r>
    </w:p>
    <w:p w14:paraId="62961193"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322D2D90"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3</w:t>
      </w:r>
      <w:r>
        <w:rPr>
          <w:rFonts w:ascii="宋体" w:hAnsi="宋体" w:hint="eastAsia"/>
          <w:b/>
          <w:bCs/>
          <w:sz w:val="21"/>
          <w:szCs w:val="21"/>
        </w:rPr>
        <w:t>）投标人同类合同一览表</w:t>
      </w:r>
    </w:p>
    <w:p w14:paraId="0A39BC24" w14:textId="77777777" w:rsidR="00A51A95" w:rsidRDefault="00A51A95">
      <w:pPr>
        <w:pStyle w:val="af3"/>
        <w:adjustRightInd w:val="0"/>
        <w:snapToGrid w:val="0"/>
        <w:spacing w:line="288" w:lineRule="auto"/>
        <w:ind w:left="420" w:hanging="420"/>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A51A95" w14:paraId="679B9E4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F367D9" w14:textId="77777777" w:rsidR="00A51A95" w:rsidRDefault="001D0EC2">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BE3E792"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4137898E"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AA4EB4D"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3E38CDC"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合同金额</w:t>
            </w:r>
          </w:p>
          <w:p w14:paraId="7B9FD458"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3DA2410F"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4A6B77D"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5ADA047C"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采购人联系人</w:t>
            </w:r>
          </w:p>
          <w:p w14:paraId="78EAED39" w14:textId="77777777" w:rsidR="00A51A95" w:rsidRDefault="001D0EC2">
            <w:pPr>
              <w:adjustRightInd w:val="0"/>
              <w:snapToGrid w:val="0"/>
              <w:spacing w:line="288" w:lineRule="auto"/>
              <w:jc w:val="center"/>
              <w:rPr>
                <w:rFonts w:ascii="宋体" w:hAnsi="宋体"/>
                <w:b/>
                <w:sz w:val="21"/>
                <w:szCs w:val="21"/>
              </w:rPr>
            </w:pPr>
            <w:r>
              <w:rPr>
                <w:rFonts w:ascii="宋体" w:hAnsi="宋体" w:hint="eastAsia"/>
                <w:b/>
                <w:sz w:val="21"/>
                <w:szCs w:val="21"/>
              </w:rPr>
              <w:t>联系方式</w:t>
            </w:r>
          </w:p>
        </w:tc>
      </w:tr>
      <w:tr w:rsidR="00A51A95" w14:paraId="6A9865E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145D04" w14:textId="77777777" w:rsidR="00A51A95" w:rsidRDefault="00A51A95">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413E05" w14:textId="77777777" w:rsidR="00A51A95" w:rsidRDefault="00A51A95">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1F4F7F3" w14:textId="77777777" w:rsidR="00A51A95" w:rsidRDefault="00A51A95">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DD8C63F" w14:textId="77777777" w:rsidR="00A51A95" w:rsidRDefault="00A51A95">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03A35BA" w14:textId="77777777" w:rsidR="00A51A95" w:rsidRDefault="00A51A95">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42C256C" w14:textId="77777777" w:rsidR="00A51A95" w:rsidRDefault="00A51A95">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CA455A9" w14:textId="77777777" w:rsidR="00A51A95" w:rsidRDefault="00A51A95">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776FB6D" w14:textId="77777777" w:rsidR="00A51A95" w:rsidRDefault="00A51A95">
            <w:pPr>
              <w:adjustRightInd w:val="0"/>
              <w:snapToGrid w:val="0"/>
              <w:spacing w:line="288" w:lineRule="auto"/>
              <w:jc w:val="center"/>
              <w:rPr>
                <w:rFonts w:ascii="宋体" w:hAnsi="宋体"/>
                <w:sz w:val="21"/>
                <w:szCs w:val="21"/>
              </w:rPr>
            </w:pPr>
          </w:p>
        </w:tc>
      </w:tr>
      <w:tr w:rsidR="00A51A95" w14:paraId="0257911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38B336D" w14:textId="77777777" w:rsidR="00A51A95" w:rsidRDefault="00A51A95">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40BFE1" w14:textId="77777777" w:rsidR="00A51A95" w:rsidRDefault="00A51A95">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50DE823" w14:textId="77777777" w:rsidR="00A51A95" w:rsidRDefault="00A51A95">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18F78E9" w14:textId="77777777" w:rsidR="00A51A95" w:rsidRDefault="00A51A95">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81E2F3A" w14:textId="77777777" w:rsidR="00A51A95" w:rsidRDefault="00A51A95">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906A0D5" w14:textId="77777777" w:rsidR="00A51A95" w:rsidRDefault="00A51A95">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54E046" w14:textId="77777777" w:rsidR="00A51A95" w:rsidRDefault="00A51A95">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92CAF8D" w14:textId="77777777" w:rsidR="00A51A95" w:rsidRDefault="00A51A95">
            <w:pPr>
              <w:adjustRightInd w:val="0"/>
              <w:snapToGrid w:val="0"/>
              <w:spacing w:line="288" w:lineRule="auto"/>
              <w:jc w:val="center"/>
              <w:rPr>
                <w:rFonts w:ascii="宋体" w:hAnsi="宋体"/>
                <w:sz w:val="21"/>
                <w:szCs w:val="21"/>
              </w:rPr>
            </w:pPr>
          </w:p>
        </w:tc>
      </w:tr>
      <w:tr w:rsidR="00A51A95" w14:paraId="3D950D3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64C84F" w14:textId="77777777" w:rsidR="00A51A95" w:rsidRDefault="00A51A95">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657310" w14:textId="77777777" w:rsidR="00A51A95" w:rsidRDefault="00A51A95">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3FC2107" w14:textId="77777777" w:rsidR="00A51A95" w:rsidRDefault="00A51A95">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A8BD8D2" w14:textId="77777777" w:rsidR="00A51A95" w:rsidRDefault="00A51A95">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209AA83" w14:textId="77777777" w:rsidR="00A51A95" w:rsidRDefault="00A51A95">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7DF1C3C" w14:textId="77777777" w:rsidR="00A51A95" w:rsidRDefault="00A51A95">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4B0FED" w14:textId="77777777" w:rsidR="00A51A95" w:rsidRDefault="00A51A95">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BAED7AE" w14:textId="77777777" w:rsidR="00A51A95" w:rsidRDefault="00A51A95">
            <w:pPr>
              <w:adjustRightInd w:val="0"/>
              <w:snapToGrid w:val="0"/>
              <w:spacing w:line="288" w:lineRule="auto"/>
              <w:jc w:val="center"/>
              <w:rPr>
                <w:rFonts w:ascii="宋体" w:hAnsi="宋体"/>
                <w:sz w:val="21"/>
                <w:szCs w:val="21"/>
              </w:rPr>
            </w:pPr>
          </w:p>
        </w:tc>
      </w:tr>
      <w:tr w:rsidR="00A51A95" w14:paraId="2E3AF7B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290379" w14:textId="77777777" w:rsidR="00A51A95" w:rsidRDefault="00A51A95">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77028A" w14:textId="77777777" w:rsidR="00A51A95" w:rsidRDefault="00A51A95">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AA929D9" w14:textId="77777777" w:rsidR="00A51A95" w:rsidRDefault="00A51A95">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6B728C5" w14:textId="77777777" w:rsidR="00A51A95" w:rsidRDefault="00A51A95">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A3FD96" w14:textId="77777777" w:rsidR="00A51A95" w:rsidRDefault="00A51A95">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7D442C2B" w14:textId="77777777" w:rsidR="00A51A95" w:rsidRDefault="00A51A95">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B5F752B" w14:textId="77777777" w:rsidR="00A51A95" w:rsidRDefault="00A51A95">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81EBCB9" w14:textId="77777777" w:rsidR="00A51A95" w:rsidRDefault="00A51A95">
            <w:pPr>
              <w:adjustRightInd w:val="0"/>
              <w:snapToGrid w:val="0"/>
              <w:spacing w:line="288" w:lineRule="auto"/>
              <w:jc w:val="center"/>
              <w:rPr>
                <w:rFonts w:ascii="宋体" w:hAnsi="宋体"/>
                <w:sz w:val="21"/>
                <w:szCs w:val="21"/>
              </w:rPr>
            </w:pPr>
          </w:p>
        </w:tc>
      </w:tr>
      <w:tr w:rsidR="00A51A95" w14:paraId="1DB068D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3D567C" w14:textId="77777777" w:rsidR="00A51A95" w:rsidRDefault="00A51A95">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2B9F52" w14:textId="77777777" w:rsidR="00A51A95" w:rsidRDefault="00A51A95">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F8C098B" w14:textId="77777777" w:rsidR="00A51A95" w:rsidRDefault="00A51A95">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A5703F9" w14:textId="77777777" w:rsidR="00A51A95" w:rsidRDefault="00A51A95">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7401F35" w14:textId="77777777" w:rsidR="00A51A95" w:rsidRDefault="00A51A95">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1F9ED21" w14:textId="77777777" w:rsidR="00A51A95" w:rsidRDefault="00A51A95">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C0AB94B" w14:textId="77777777" w:rsidR="00A51A95" w:rsidRDefault="00A51A95">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27355D4" w14:textId="77777777" w:rsidR="00A51A95" w:rsidRDefault="00A51A95">
            <w:pPr>
              <w:adjustRightInd w:val="0"/>
              <w:snapToGrid w:val="0"/>
              <w:spacing w:line="288" w:lineRule="auto"/>
              <w:jc w:val="center"/>
              <w:rPr>
                <w:rFonts w:ascii="宋体" w:hAnsi="宋体"/>
                <w:sz w:val="21"/>
                <w:szCs w:val="21"/>
              </w:rPr>
            </w:pPr>
          </w:p>
        </w:tc>
      </w:tr>
    </w:tbl>
    <w:p w14:paraId="13B34DF0" w14:textId="77777777" w:rsidR="00A51A95" w:rsidRDefault="00A51A95">
      <w:pPr>
        <w:pStyle w:val="af3"/>
        <w:adjustRightInd w:val="0"/>
        <w:snapToGrid w:val="0"/>
        <w:spacing w:line="288" w:lineRule="auto"/>
        <w:ind w:left="420" w:hanging="420"/>
        <w:rPr>
          <w:rFonts w:ascii="宋体" w:hAnsi="宋体"/>
          <w:sz w:val="21"/>
          <w:szCs w:val="21"/>
        </w:rPr>
      </w:pPr>
    </w:p>
    <w:p w14:paraId="60C1B964"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说明：</w:t>
      </w:r>
    </w:p>
    <w:p w14:paraId="02F21CEE"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1D4C83A5"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所有合同复印件应清晰，应能体现合同签订时间、双方签名盖章等内容；</w:t>
      </w:r>
    </w:p>
    <w:p w14:paraId="1B6318BA"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43B86280" w14:textId="77777777" w:rsidR="00A51A95" w:rsidRDefault="00A51A95">
      <w:pPr>
        <w:adjustRightInd w:val="0"/>
        <w:snapToGrid w:val="0"/>
        <w:spacing w:line="288" w:lineRule="auto"/>
        <w:rPr>
          <w:rFonts w:ascii="宋体" w:hAnsi="宋体"/>
          <w:spacing w:val="-6"/>
          <w:sz w:val="21"/>
          <w:szCs w:val="21"/>
        </w:rPr>
      </w:pPr>
    </w:p>
    <w:p w14:paraId="13A7948E"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投标人名称（盖章）：</w:t>
      </w:r>
    </w:p>
    <w:p w14:paraId="1EFACD13"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投标人代表签名：</w:t>
      </w:r>
    </w:p>
    <w:p w14:paraId="169A224E"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p w14:paraId="3222B9FE" w14:textId="77777777" w:rsidR="00A51A95" w:rsidRDefault="001D0EC2">
      <w:pPr>
        <w:adjustRightInd w:val="0"/>
        <w:snapToGrid w:val="0"/>
        <w:spacing w:line="288" w:lineRule="auto"/>
        <w:jc w:val="center"/>
        <w:outlineLvl w:val="1"/>
        <w:rPr>
          <w:rFonts w:ascii="宋体" w:hAnsi="宋体"/>
          <w:b/>
          <w:bCs/>
          <w:iCs/>
          <w:spacing w:val="-6"/>
          <w:sz w:val="21"/>
          <w:szCs w:val="21"/>
        </w:rPr>
      </w:pPr>
      <w:r>
        <w:rPr>
          <w:rFonts w:ascii="宋体" w:hAnsi="宋体" w:hint="eastAsia"/>
          <w:spacing w:val="-6"/>
          <w:sz w:val="21"/>
          <w:szCs w:val="21"/>
        </w:rPr>
        <w:br w:type="page"/>
      </w:r>
    </w:p>
    <w:p w14:paraId="79460CD4" w14:textId="77777777" w:rsidR="00A51A95" w:rsidRDefault="001D0EC2">
      <w:pPr>
        <w:adjustRightInd w:val="0"/>
        <w:snapToGrid w:val="0"/>
        <w:spacing w:line="288" w:lineRule="auto"/>
        <w:ind w:firstLineChars="236" w:firstLine="498"/>
        <w:jc w:val="center"/>
        <w:outlineLvl w:val="2"/>
        <w:rPr>
          <w:rFonts w:ascii="宋体" w:hAnsi="宋体"/>
          <w:b/>
          <w:bCs/>
          <w:sz w:val="21"/>
          <w:szCs w:val="21"/>
        </w:rPr>
      </w:pPr>
      <w:r>
        <w:rPr>
          <w:rFonts w:ascii="宋体" w:hAnsi="宋体" w:hint="eastAsia"/>
          <w:b/>
          <w:bCs/>
          <w:sz w:val="21"/>
          <w:szCs w:val="21"/>
        </w:rPr>
        <w:lastRenderedPageBreak/>
        <w:t>（</w:t>
      </w:r>
      <w:r>
        <w:rPr>
          <w:rFonts w:ascii="宋体" w:hAnsi="宋体"/>
          <w:b/>
          <w:bCs/>
          <w:sz w:val="21"/>
          <w:szCs w:val="21"/>
        </w:rPr>
        <w:t>4</w:t>
      </w:r>
      <w:r>
        <w:rPr>
          <w:rFonts w:ascii="宋体" w:hAnsi="宋体" w:hint="eastAsia"/>
          <w:b/>
          <w:bCs/>
          <w:sz w:val="21"/>
          <w:szCs w:val="21"/>
        </w:rPr>
        <w:t>）采购</w:t>
      </w:r>
      <w:r>
        <w:rPr>
          <w:rFonts w:ascii="宋体" w:hAnsi="宋体"/>
          <w:b/>
          <w:bCs/>
          <w:sz w:val="21"/>
          <w:szCs w:val="21"/>
        </w:rPr>
        <w:t>需求</w:t>
      </w:r>
      <w:r>
        <w:rPr>
          <w:rFonts w:ascii="宋体" w:hAnsi="宋体" w:hint="eastAsia"/>
          <w:b/>
          <w:bCs/>
          <w:sz w:val="21"/>
          <w:szCs w:val="21"/>
        </w:rPr>
        <w:t>偏离表</w:t>
      </w:r>
    </w:p>
    <w:p w14:paraId="0F670CC4"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采购人：浙江财经大学东方学院</w:t>
      </w:r>
    </w:p>
    <w:p w14:paraId="7F617678"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项目名称：实验实训中心机房管理系统升级</w:t>
      </w:r>
    </w:p>
    <w:p w14:paraId="590ACD6F" w14:textId="77777777" w:rsidR="00A51A95" w:rsidRDefault="001D0EC2">
      <w:pPr>
        <w:adjustRightInd w:val="0"/>
        <w:snapToGrid w:val="0"/>
        <w:spacing w:line="288" w:lineRule="auto"/>
        <w:rPr>
          <w:rFonts w:ascii="宋体" w:hAnsi="宋体"/>
          <w:bCs/>
          <w:spacing w:val="-6"/>
          <w:sz w:val="21"/>
          <w:szCs w:val="21"/>
        </w:rPr>
      </w:pPr>
      <w:r>
        <w:rPr>
          <w:rFonts w:ascii="宋体" w:hAnsi="宋体" w:hint="eastAsia"/>
          <w:bCs/>
          <w:spacing w:val="-6"/>
          <w:sz w:val="21"/>
          <w:szCs w:val="21"/>
        </w:rPr>
        <w:t>项目编号：</w:t>
      </w:r>
      <w:r>
        <w:rPr>
          <w:rFonts w:ascii="宋体" w:hAnsi="宋体" w:hint="eastAsia"/>
          <w:bCs/>
          <w:spacing w:val="-6"/>
          <w:sz w:val="21"/>
          <w:szCs w:val="21"/>
        </w:rPr>
        <w:t xml:space="preserve">QSZB-F(F)-E22050(GK) </w:t>
      </w:r>
    </w:p>
    <w:p w14:paraId="0E77EE46" w14:textId="77777777" w:rsidR="00A51A95" w:rsidRDefault="00A51A95">
      <w:pPr>
        <w:adjustRightInd w:val="0"/>
        <w:snapToGrid w:val="0"/>
        <w:spacing w:line="288" w:lineRule="auto"/>
        <w:rPr>
          <w:rFonts w:ascii="宋体" w:hAnsi="宋体"/>
          <w:bCs/>
          <w:spacing w:val="-6"/>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A51A95" w14:paraId="28190B4A" w14:textId="77777777">
        <w:trPr>
          <w:trHeight w:val="284"/>
        </w:trPr>
        <w:tc>
          <w:tcPr>
            <w:tcW w:w="851" w:type="dxa"/>
            <w:vAlign w:val="center"/>
          </w:tcPr>
          <w:p w14:paraId="29FCA9D4"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3260" w:type="dxa"/>
            <w:vAlign w:val="center"/>
          </w:tcPr>
          <w:p w14:paraId="5D0BFEE8"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招标文件要求</w:t>
            </w:r>
          </w:p>
        </w:tc>
        <w:tc>
          <w:tcPr>
            <w:tcW w:w="3402" w:type="dxa"/>
            <w:vAlign w:val="center"/>
          </w:tcPr>
          <w:p w14:paraId="303F02C4"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响应内容</w:t>
            </w:r>
          </w:p>
        </w:tc>
        <w:tc>
          <w:tcPr>
            <w:tcW w:w="1985" w:type="dxa"/>
            <w:vAlign w:val="center"/>
          </w:tcPr>
          <w:p w14:paraId="7C59F609"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是否偏离</w:t>
            </w:r>
          </w:p>
          <w:p w14:paraId="2240B97F" w14:textId="77777777" w:rsidR="00A51A95" w:rsidRDefault="001D0EC2">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（提供说明）</w:t>
            </w:r>
          </w:p>
        </w:tc>
      </w:tr>
      <w:tr w:rsidR="00A51A95" w14:paraId="2B1BA239" w14:textId="77777777">
        <w:trPr>
          <w:trHeight w:val="284"/>
        </w:trPr>
        <w:tc>
          <w:tcPr>
            <w:tcW w:w="9498" w:type="dxa"/>
            <w:gridSpan w:val="4"/>
            <w:vAlign w:val="center"/>
          </w:tcPr>
          <w:p w14:paraId="63D2DAAA" w14:textId="77777777" w:rsidR="00A51A95" w:rsidRDefault="001D0EC2">
            <w:pPr>
              <w:adjustRightInd w:val="0"/>
              <w:snapToGrid w:val="0"/>
              <w:spacing w:line="288" w:lineRule="auto"/>
              <w:rPr>
                <w:rFonts w:ascii="宋体" w:hAnsi="宋体"/>
                <w:b/>
                <w:sz w:val="21"/>
                <w:szCs w:val="21"/>
              </w:rPr>
            </w:pPr>
            <w:r>
              <w:rPr>
                <w:rFonts w:ascii="宋体" w:hAnsi="宋体" w:hint="eastAsia"/>
                <w:b/>
                <w:sz w:val="21"/>
                <w:szCs w:val="21"/>
              </w:rPr>
              <w:t>采购资金的支付方式、时间、条件：</w:t>
            </w:r>
          </w:p>
        </w:tc>
      </w:tr>
      <w:tr w:rsidR="00A51A95" w14:paraId="2B88D5E9" w14:textId="77777777">
        <w:trPr>
          <w:trHeight w:val="284"/>
        </w:trPr>
        <w:tc>
          <w:tcPr>
            <w:tcW w:w="851" w:type="dxa"/>
            <w:vAlign w:val="center"/>
          </w:tcPr>
          <w:p w14:paraId="5E2B1EDA"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74B693D"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63110D0B"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202E4E91" w14:textId="77777777" w:rsidR="00A51A95" w:rsidRDefault="00A51A95">
            <w:pPr>
              <w:adjustRightInd w:val="0"/>
              <w:snapToGrid w:val="0"/>
              <w:spacing w:line="288" w:lineRule="auto"/>
              <w:jc w:val="center"/>
              <w:rPr>
                <w:rFonts w:ascii="宋体" w:hAnsi="宋体"/>
                <w:spacing w:val="-6"/>
                <w:sz w:val="21"/>
                <w:szCs w:val="21"/>
              </w:rPr>
            </w:pPr>
          </w:p>
        </w:tc>
      </w:tr>
      <w:tr w:rsidR="00A51A95" w14:paraId="5B3421EF" w14:textId="77777777">
        <w:trPr>
          <w:trHeight w:val="284"/>
        </w:trPr>
        <w:tc>
          <w:tcPr>
            <w:tcW w:w="851" w:type="dxa"/>
            <w:vAlign w:val="center"/>
          </w:tcPr>
          <w:p w14:paraId="3B831F31"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0506295" w14:textId="77777777" w:rsidR="00A51A95" w:rsidRDefault="00A51A95">
            <w:pPr>
              <w:adjustRightInd w:val="0"/>
              <w:snapToGrid w:val="0"/>
              <w:spacing w:line="288" w:lineRule="auto"/>
              <w:jc w:val="center"/>
              <w:rPr>
                <w:rFonts w:ascii="宋体" w:hAnsi="宋体"/>
                <w:spacing w:val="-6"/>
                <w:sz w:val="21"/>
                <w:szCs w:val="21"/>
              </w:rPr>
            </w:pPr>
          </w:p>
        </w:tc>
        <w:tc>
          <w:tcPr>
            <w:tcW w:w="3402" w:type="dxa"/>
            <w:vAlign w:val="center"/>
          </w:tcPr>
          <w:p w14:paraId="16E2C86C"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152F85FE" w14:textId="77777777" w:rsidR="00A51A95" w:rsidRDefault="00A51A95">
            <w:pPr>
              <w:adjustRightInd w:val="0"/>
              <w:snapToGrid w:val="0"/>
              <w:spacing w:line="288" w:lineRule="auto"/>
              <w:jc w:val="center"/>
              <w:rPr>
                <w:rFonts w:ascii="宋体" w:hAnsi="宋体"/>
                <w:spacing w:val="-6"/>
                <w:sz w:val="21"/>
                <w:szCs w:val="21"/>
              </w:rPr>
            </w:pPr>
          </w:p>
        </w:tc>
      </w:tr>
      <w:tr w:rsidR="00A51A95" w14:paraId="1AE7740D" w14:textId="77777777">
        <w:trPr>
          <w:trHeight w:val="284"/>
        </w:trPr>
        <w:tc>
          <w:tcPr>
            <w:tcW w:w="851" w:type="dxa"/>
            <w:vAlign w:val="center"/>
          </w:tcPr>
          <w:p w14:paraId="7A06C4A8" w14:textId="77777777" w:rsidR="00A51A95" w:rsidRDefault="001D0EC2">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0B36461" w14:textId="77777777" w:rsidR="00A51A95" w:rsidRDefault="00A51A95">
            <w:pPr>
              <w:adjustRightInd w:val="0"/>
              <w:snapToGrid w:val="0"/>
              <w:spacing w:line="288" w:lineRule="auto"/>
              <w:jc w:val="center"/>
              <w:rPr>
                <w:rFonts w:ascii="宋体" w:hAnsi="宋体"/>
                <w:spacing w:val="-6"/>
                <w:sz w:val="21"/>
                <w:szCs w:val="21"/>
              </w:rPr>
            </w:pPr>
          </w:p>
        </w:tc>
        <w:tc>
          <w:tcPr>
            <w:tcW w:w="3402" w:type="dxa"/>
            <w:vAlign w:val="center"/>
          </w:tcPr>
          <w:p w14:paraId="2D1EC71D"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10C97057" w14:textId="77777777" w:rsidR="00A51A95" w:rsidRDefault="00A51A95">
            <w:pPr>
              <w:adjustRightInd w:val="0"/>
              <w:snapToGrid w:val="0"/>
              <w:spacing w:line="288" w:lineRule="auto"/>
              <w:jc w:val="center"/>
              <w:rPr>
                <w:rFonts w:ascii="宋体" w:hAnsi="宋体"/>
                <w:spacing w:val="-6"/>
                <w:sz w:val="21"/>
                <w:szCs w:val="21"/>
              </w:rPr>
            </w:pPr>
          </w:p>
        </w:tc>
      </w:tr>
      <w:tr w:rsidR="00A51A95" w14:paraId="2C512B32" w14:textId="77777777">
        <w:trPr>
          <w:trHeight w:val="284"/>
        </w:trPr>
        <w:tc>
          <w:tcPr>
            <w:tcW w:w="9498" w:type="dxa"/>
            <w:gridSpan w:val="4"/>
            <w:vAlign w:val="center"/>
          </w:tcPr>
          <w:p w14:paraId="3C5BE446"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A51A95" w14:paraId="25C76CFB" w14:textId="77777777">
        <w:trPr>
          <w:trHeight w:val="284"/>
        </w:trPr>
        <w:tc>
          <w:tcPr>
            <w:tcW w:w="851" w:type="dxa"/>
            <w:vAlign w:val="center"/>
          </w:tcPr>
          <w:p w14:paraId="40F2E7DE"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41B60D29" w14:textId="77777777" w:rsidR="00A51A95" w:rsidRDefault="00A51A95">
            <w:pPr>
              <w:adjustRightInd w:val="0"/>
              <w:snapToGrid w:val="0"/>
              <w:spacing w:line="288" w:lineRule="auto"/>
              <w:jc w:val="center"/>
              <w:rPr>
                <w:rFonts w:ascii="宋体" w:hAnsi="宋体"/>
                <w:spacing w:val="-6"/>
                <w:sz w:val="21"/>
                <w:szCs w:val="21"/>
              </w:rPr>
            </w:pPr>
          </w:p>
        </w:tc>
        <w:tc>
          <w:tcPr>
            <w:tcW w:w="3402" w:type="dxa"/>
            <w:vAlign w:val="center"/>
          </w:tcPr>
          <w:p w14:paraId="0023ABC0"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73808DA8" w14:textId="77777777" w:rsidR="00A51A95" w:rsidRDefault="00A51A95">
            <w:pPr>
              <w:adjustRightInd w:val="0"/>
              <w:snapToGrid w:val="0"/>
              <w:spacing w:line="288" w:lineRule="auto"/>
              <w:jc w:val="center"/>
              <w:rPr>
                <w:rFonts w:ascii="宋体" w:hAnsi="宋体"/>
                <w:spacing w:val="-6"/>
                <w:sz w:val="21"/>
                <w:szCs w:val="21"/>
              </w:rPr>
            </w:pPr>
          </w:p>
        </w:tc>
      </w:tr>
      <w:tr w:rsidR="00A51A95" w14:paraId="720A6E37" w14:textId="77777777">
        <w:trPr>
          <w:trHeight w:val="284"/>
        </w:trPr>
        <w:tc>
          <w:tcPr>
            <w:tcW w:w="851" w:type="dxa"/>
            <w:vAlign w:val="center"/>
          </w:tcPr>
          <w:p w14:paraId="6EACA04A"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6F8E1F2E"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3A4F21EB"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08D5181B" w14:textId="77777777" w:rsidR="00A51A95" w:rsidRDefault="00A51A95">
            <w:pPr>
              <w:adjustRightInd w:val="0"/>
              <w:snapToGrid w:val="0"/>
              <w:spacing w:line="288" w:lineRule="auto"/>
              <w:jc w:val="center"/>
              <w:rPr>
                <w:rFonts w:ascii="宋体" w:hAnsi="宋体"/>
                <w:spacing w:val="-6"/>
                <w:sz w:val="21"/>
                <w:szCs w:val="21"/>
              </w:rPr>
            </w:pPr>
          </w:p>
        </w:tc>
      </w:tr>
      <w:tr w:rsidR="00A51A95" w14:paraId="083AB030" w14:textId="77777777">
        <w:trPr>
          <w:trHeight w:val="284"/>
        </w:trPr>
        <w:tc>
          <w:tcPr>
            <w:tcW w:w="851" w:type="dxa"/>
            <w:vAlign w:val="center"/>
          </w:tcPr>
          <w:p w14:paraId="15332CD8" w14:textId="77777777" w:rsidR="00A51A95" w:rsidRDefault="001D0EC2">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74C0D7E"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6BAE8F5C"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22BEAE8A" w14:textId="77777777" w:rsidR="00A51A95" w:rsidRDefault="00A51A95">
            <w:pPr>
              <w:adjustRightInd w:val="0"/>
              <w:snapToGrid w:val="0"/>
              <w:spacing w:line="288" w:lineRule="auto"/>
              <w:jc w:val="center"/>
              <w:rPr>
                <w:rFonts w:ascii="宋体" w:hAnsi="宋体"/>
                <w:spacing w:val="-6"/>
                <w:sz w:val="21"/>
                <w:szCs w:val="21"/>
              </w:rPr>
            </w:pPr>
          </w:p>
        </w:tc>
      </w:tr>
      <w:tr w:rsidR="00A51A95" w14:paraId="015F6E80" w14:textId="77777777">
        <w:trPr>
          <w:trHeight w:val="284"/>
        </w:trPr>
        <w:tc>
          <w:tcPr>
            <w:tcW w:w="9498" w:type="dxa"/>
            <w:gridSpan w:val="4"/>
            <w:vAlign w:val="center"/>
          </w:tcPr>
          <w:p w14:paraId="4E85E2ED" w14:textId="77777777" w:rsidR="00A51A95" w:rsidRDefault="001D0EC2">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rsidR="00A51A95" w14:paraId="79B29966" w14:textId="77777777">
        <w:trPr>
          <w:trHeight w:val="284"/>
        </w:trPr>
        <w:tc>
          <w:tcPr>
            <w:tcW w:w="851" w:type="dxa"/>
            <w:vAlign w:val="center"/>
          </w:tcPr>
          <w:p w14:paraId="451ED428"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4ABDCA17"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6DFEA533"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5D14955B" w14:textId="77777777" w:rsidR="00A51A95" w:rsidRDefault="00A51A95">
            <w:pPr>
              <w:adjustRightInd w:val="0"/>
              <w:snapToGrid w:val="0"/>
              <w:spacing w:line="288" w:lineRule="auto"/>
              <w:jc w:val="center"/>
              <w:rPr>
                <w:rFonts w:ascii="宋体" w:hAnsi="宋体"/>
                <w:spacing w:val="-6"/>
                <w:sz w:val="21"/>
                <w:szCs w:val="21"/>
              </w:rPr>
            </w:pPr>
          </w:p>
        </w:tc>
      </w:tr>
      <w:tr w:rsidR="00A51A95" w14:paraId="7AA1FCF3" w14:textId="77777777">
        <w:trPr>
          <w:trHeight w:val="284"/>
        </w:trPr>
        <w:tc>
          <w:tcPr>
            <w:tcW w:w="851" w:type="dxa"/>
            <w:vAlign w:val="center"/>
          </w:tcPr>
          <w:p w14:paraId="53B3D9FC" w14:textId="77777777" w:rsidR="00A51A95" w:rsidRDefault="001D0EC2">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5BE832C"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68BAF4AA"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67491B1C" w14:textId="77777777" w:rsidR="00A51A95" w:rsidRDefault="00A51A95">
            <w:pPr>
              <w:adjustRightInd w:val="0"/>
              <w:snapToGrid w:val="0"/>
              <w:spacing w:line="288" w:lineRule="auto"/>
              <w:jc w:val="center"/>
              <w:rPr>
                <w:rFonts w:ascii="宋体" w:hAnsi="宋体"/>
                <w:spacing w:val="-6"/>
                <w:sz w:val="21"/>
                <w:szCs w:val="21"/>
              </w:rPr>
            </w:pPr>
          </w:p>
        </w:tc>
      </w:tr>
      <w:tr w:rsidR="00A51A95" w14:paraId="01549F9B" w14:textId="77777777">
        <w:trPr>
          <w:trHeight w:val="284"/>
        </w:trPr>
        <w:tc>
          <w:tcPr>
            <w:tcW w:w="851" w:type="dxa"/>
            <w:vAlign w:val="center"/>
          </w:tcPr>
          <w:p w14:paraId="3371F92E" w14:textId="77777777" w:rsidR="00A51A95" w:rsidRDefault="001D0EC2">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367119C7" w14:textId="77777777" w:rsidR="00A51A95" w:rsidRDefault="00A51A95">
            <w:pPr>
              <w:adjustRightInd w:val="0"/>
              <w:snapToGrid w:val="0"/>
              <w:spacing w:line="288" w:lineRule="auto"/>
              <w:jc w:val="center"/>
              <w:rPr>
                <w:rFonts w:ascii="宋体" w:hAnsi="宋体"/>
                <w:sz w:val="21"/>
                <w:szCs w:val="21"/>
              </w:rPr>
            </w:pPr>
          </w:p>
        </w:tc>
        <w:tc>
          <w:tcPr>
            <w:tcW w:w="3402" w:type="dxa"/>
            <w:vAlign w:val="center"/>
          </w:tcPr>
          <w:p w14:paraId="2BF6A662" w14:textId="77777777" w:rsidR="00A51A95" w:rsidRDefault="00A51A95">
            <w:pPr>
              <w:adjustRightInd w:val="0"/>
              <w:snapToGrid w:val="0"/>
              <w:spacing w:line="288" w:lineRule="auto"/>
              <w:jc w:val="center"/>
              <w:rPr>
                <w:rFonts w:ascii="宋体" w:hAnsi="宋体"/>
                <w:spacing w:val="-6"/>
                <w:sz w:val="21"/>
                <w:szCs w:val="21"/>
              </w:rPr>
            </w:pPr>
          </w:p>
        </w:tc>
        <w:tc>
          <w:tcPr>
            <w:tcW w:w="1985" w:type="dxa"/>
            <w:vAlign w:val="center"/>
          </w:tcPr>
          <w:p w14:paraId="3059D532" w14:textId="77777777" w:rsidR="00A51A95" w:rsidRDefault="00A51A95">
            <w:pPr>
              <w:adjustRightInd w:val="0"/>
              <w:snapToGrid w:val="0"/>
              <w:spacing w:line="288" w:lineRule="auto"/>
              <w:jc w:val="center"/>
              <w:rPr>
                <w:rFonts w:ascii="宋体" w:hAnsi="宋体"/>
                <w:spacing w:val="-6"/>
                <w:sz w:val="21"/>
                <w:szCs w:val="21"/>
              </w:rPr>
            </w:pPr>
          </w:p>
        </w:tc>
      </w:tr>
    </w:tbl>
    <w:p w14:paraId="267BB8E1" w14:textId="77777777" w:rsidR="00A51A95" w:rsidRDefault="00A51A95">
      <w:pPr>
        <w:adjustRightInd w:val="0"/>
        <w:snapToGrid w:val="0"/>
        <w:spacing w:line="288" w:lineRule="auto"/>
        <w:rPr>
          <w:rFonts w:ascii="宋体" w:hAnsi="宋体"/>
          <w:b/>
          <w:bCs/>
          <w:spacing w:val="-6"/>
          <w:sz w:val="21"/>
          <w:szCs w:val="21"/>
        </w:rPr>
      </w:pPr>
    </w:p>
    <w:p w14:paraId="737052B9" w14:textId="77777777" w:rsidR="00A51A95" w:rsidRDefault="001D0EC2">
      <w:pPr>
        <w:adjustRightInd w:val="0"/>
        <w:snapToGrid w:val="0"/>
        <w:jc w:val="center"/>
        <w:rPr>
          <w:rFonts w:ascii="宋体" w:hAnsi="宋体"/>
          <w:b/>
          <w:bCs/>
          <w:sz w:val="21"/>
          <w:szCs w:val="21"/>
        </w:rPr>
      </w:pPr>
      <w:bookmarkStart w:id="49" w:name="_Hlk69115255"/>
      <w:r>
        <w:rPr>
          <w:rFonts w:ascii="宋体" w:hAnsi="宋体" w:hint="eastAsia"/>
          <w:b/>
          <w:bCs/>
          <w:sz w:val="21"/>
          <w:szCs w:val="21"/>
        </w:rPr>
        <w:t>需提供的证明材料</w:t>
      </w:r>
    </w:p>
    <w:p w14:paraId="37227762" w14:textId="77777777" w:rsidR="00A51A95" w:rsidRDefault="001D0EC2">
      <w:pPr>
        <w:adjustRightInd w:val="0"/>
        <w:snapToGrid w:val="0"/>
        <w:jc w:val="center"/>
        <w:rPr>
          <w:rFonts w:ascii="宋体" w:hAnsi="宋体"/>
          <w:b/>
          <w:bCs/>
          <w:sz w:val="21"/>
          <w:szCs w:val="21"/>
        </w:rPr>
      </w:pPr>
      <w:r>
        <w:rPr>
          <w:rFonts w:ascii="宋体" w:hAnsi="宋体" w:hint="eastAsia"/>
          <w:b/>
          <w:bCs/>
          <w:sz w:val="21"/>
          <w:szCs w:val="21"/>
        </w:rPr>
        <w:t>（技术要求需提供的证明材料以此表为准，未提供证明材料或提供材料不符合技术要求均视为该指标负偏离，技术要求不满足及证明材料未提供的，累计</w:t>
      </w:r>
      <w:r>
        <w:rPr>
          <w:rFonts w:ascii="宋体" w:hAnsi="宋体" w:hint="eastAsia"/>
          <w:b/>
          <w:bCs/>
          <w:sz w:val="21"/>
          <w:szCs w:val="21"/>
        </w:rPr>
        <w:t>1</w:t>
      </w:r>
      <w:r>
        <w:rPr>
          <w:rFonts w:ascii="宋体" w:hAnsi="宋体" w:hint="eastAsia"/>
          <w:b/>
          <w:bCs/>
          <w:sz w:val="21"/>
          <w:szCs w:val="21"/>
        </w:rPr>
        <w:t>项负偏离，不重复扣分）</w:t>
      </w:r>
    </w:p>
    <w:tbl>
      <w:tblPr>
        <w:tblStyle w:val="af7"/>
        <w:tblW w:w="9615" w:type="dxa"/>
        <w:tblInd w:w="-5" w:type="dxa"/>
        <w:tblLayout w:type="fixed"/>
        <w:tblLook w:val="04A0" w:firstRow="1" w:lastRow="0" w:firstColumn="1" w:lastColumn="0" w:noHBand="0" w:noVBand="1"/>
      </w:tblPr>
      <w:tblGrid>
        <w:gridCol w:w="709"/>
        <w:gridCol w:w="1986"/>
        <w:gridCol w:w="1843"/>
        <w:gridCol w:w="3943"/>
        <w:gridCol w:w="1134"/>
      </w:tblGrid>
      <w:tr w:rsidR="00A51A95" w14:paraId="4CA0D8CF"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04AC9B0" w14:textId="77777777" w:rsidR="00A51A95" w:rsidRDefault="001D0EC2">
            <w:pPr>
              <w:adjustRightInd w:val="0"/>
              <w:snapToGrid w:val="0"/>
              <w:jc w:val="center"/>
              <w:rPr>
                <w:rFonts w:ascii="宋体" w:hAnsi="宋体"/>
                <w:b/>
                <w:kern w:val="0"/>
                <w:sz w:val="21"/>
                <w:szCs w:val="21"/>
              </w:rPr>
            </w:pPr>
            <w:r>
              <w:rPr>
                <w:rFonts w:ascii="宋体" w:hAnsi="宋体" w:hint="eastAsia"/>
                <w:b/>
                <w:kern w:val="0"/>
                <w:sz w:val="21"/>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0282BAC" w14:textId="77777777" w:rsidR="00A51A95" w:rsidRDefault="001D0EC2">
            <w:pPr>
              <w:adjustRightInd w:val="0"/>
              <w:snapToGrid w:val="0"/>
              <w:jc w:val="center"/>
              <w:rPr>
                <w:rFonts w:ascii="宋体" w:hAnsi="宋体"/>
                <w:b/>
                <w:kern w:val="0"/>
                <w:sz w:val="21"/>
                <w:szCs w:val="21"/>
              </w:rPr>
            </w:pPr>
            <w:r>
              <w:rPr>
                <w:rFonts w:ascii="宋体" w:hAnsi="宋体" w:hint="eastAsia"/>
                <w:b/>
                <w:kern w:val="0"/>
                <w:sz w:val="21"/>
                <w:szCs w:val="21"/>
              </w:rPr>
              <w:t>设备名称</w:t>
            </w:r>
          </w:p>
        </w:tc>
        <w:tc>
          <w:tcPr>
            <w:tcW w:w="1842" w:type="dxa"/>
            <w:tcBorders>
              <w:top w:val="single" w:sz="4" w:space="0" w:color="auto"/>
              <w:left w:val="single" w:sz="4" w:space="0" w:color="auto"/>
              <w:bottom w:val="single" w:sz="4" w:space="0" w:color="auto"/>
              <w:right w:val="single" w:sz="4" w:space="0" w:color="auto"/>
            </w:tcBorders>
            <w:vAlign w:val="center"/>
          </w:tcPr>
          <w:p w14:paraId="70202AF1" w14:textId="77777777" w:rsidR="00A51A95" w:rsidRDefault="001D0EC2">
            <w:pPr>
              <w:adjustRightInd w:val="0"/>
              <w:snapToGrid w:val="0"/>
              <w:jc w:val="center"/>
              <w:rPr>
                <w:rFonts w:ascii="宋体" w:hAnsi="宋体"/>
                <w:b/>
                <w:kern w:val="0"/>
                <w:sz w:val="21"/>
                <w:szCs w:val="21"/>
              </w:rPr>
            </w:pPr>
            <w:r>
              <w:rPr>
                <w:rFonts w:ascii="宋体" w:hAnsi="宋体" w:hint="eastAsia"/>
                <w:b/>
                <w:kern w:val="0"/>
                <w:sz w:val="21"/>
                <w:szCs w:val="21"/>
              </w:rPr>
              <w:t>证明材料名称</w:t>
            </w:r>
          </w:p>
        </w:tc>
        <w:tc>
          <w:tcPr>
            <w:tcW w:w="3941" w:type="dxa"/>
            <w:tcBorders>
              <w:top w:val="single" w:sz="4" w:space="0" w:color="auto"/>
              <w:left w:val="single" w:sz="4" w:space="0" w:color="auto"/>
              <w:bottom w:val="single" w:sz="4" w:space="0" w:color="auto"/>
              <w:right w:val="single" w:sz="4" w:space="0" w:color="auto"/>
            </w:tcBorders>
            <w:vAlign w:val="center"/>
          </w:tcPr>
          <w:p w14:paraId="1D1C4801" w14:textId="77777777" w:rsidR="00A51A95" w:rsidRDefault="001D0EC2">
            <w:pPr>
              <w:adjustRightInd w:val="0"/>
              <w:snapToGrid w:val="0"/>
              <w:jc w:val="center"/>
              <w:rPr>
                <w:rFonts w:ascii="宋体" w:hAnsi="宋体"/>
                <w:b/>
                <w:kern w:val="0"/>
                <w:sz w:val="21"/>
                <w:szCs w:val="21"/>
              </w:rPr>
            </w:pPr>
            <w:r>
              <w:rPr>
                <w:rFonts w:ascii="宋体" w:hAnsi="宋体" w:hint="eastAsia"/>
                <w:b/>
                <w:kern w:val="0"/>
                <w:sz w:val="21"/>
                <w:szCs w:val="21"/>
              </w:rPr>
              <w:t>验证指标（每项为一指标项）</w:t>
            </w:r>
          </w:p>
        </w:tc>
        <w:tc>
          <w:tcPr>
            <w:tcW w:w="1134" w:type="dxa"/>
            <w:tcBorders>
              <w:top w:val="single" w:sz="4" w:space="0" w:color="auto"/>
              <w:left w:val="single" w:sz="4" w:space="0" w:color="auto"/>
              <w:bottom w:val="single" w:sz="4" w:space="0" w:color="auto"/>
              <w:right w:val="single" w:sz="4" w:space="0" w:color="auto"/>
            </w:tcBorders>
            <w:vAlign w:val="center"/>
          </w:tcPr>
          <w:p w14:paraId="610309EE" w14:textId="77777777" w:rsidR="00A51A95" w:rsidRDefault="001D0EC2">
            <w:pPr>
              <w:adjustRightInd w:val="0"/>
              <w:snapToGrid w:val="0"/>
              <w:jc w:val="center"/>
              <w:rPr>
                <w:rFonts w:ascii="宋体" w:hAnsi="宋体"/>
                <w:b/>
                <w:kern w:val="0"/>
                <w:sz w:val="21"/>
                <w:szCs w:val="21"/>
              </w:rPr>
            </w:pPr>
            <w:r>
              <w:rPr>
                <w:rFonts w:ascii="宋体" w:hAnsi="宋体" w:hint="eastAsia"/>
                <w:b/>
                <w:kern w:val="0"/>
                <w:sz w:val="21"/>
                <w:szCs w:val="21"/>
              </w:rPr>
              <w:t>材料页码</w:t>
            </w:r>
          </w:p>
        </w:tc>
      </w:tr>
      <w:tr w:rsidR="00A51A95" w14:paraId="41DDA0BD"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1AA65E0" w14:textId="77777777" w:rsidR="00A51A95" w:rsidRDefault="001D0EC2">
            <w:pPr>
              <w:adjustRightInd w:val="0"/>
              <w:snapToGrid w:val="0"/>
              <w:rPr>
                <w:rFonts w:ascii="宋体" w:hAnsi="宋体"/>
                <w:b/>
                <w:kern w:val="0"/>
                <w:sz w:val="21"/>
                <w:szCs w:val="21"/>
              </w:rPr>
            </w:pPr>
            <w:r>
              <w:rPr>
                <w:rFonts w:ascii="宋体" w:hAnsi="宋体" w:hint="eastAsia"/>
                <w:b/>
                <w:kern w:val="0"/>
                <w:sz w:val="2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111312B4" w14:textId="77777777" w:rsidR="00A51A95" w:rsidRDefault="00A51A95">
            <w:pPr>
              <w:adjustRightInd w:val="0"/>
              <w:snapToGrid w:val="0"/>
              <w:rPr>
                <w:rFonts w:ascii="宋体" w:hAnsi="宋体"/>
                <w:b/>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3C12C14" w14:textId="77777777" w:rsidR="00A51A95" w:rsidRDefault="00A51A95">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44C4C6F1" w14:textId="77777777" w:rsidR="00A51A95" w:rsidRDefault="00A51A95">
            <w:pPr>
              <w:tabs>
                <w:tab w:val="left" w:pos="312"/>
              </w:tabs>
              <w:adjustRightInd w:val="0"/>
              <w:snapToGrid w:val="0"/>
              <w:rPr>
                <w:rFonts w:ascii="宋体" w:hAnsi="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10F6EC" w14:textId="77777777" w:rsidR="00A51A95" w:rsidRDefault="00A51A95">
            <w:pPr>
              <w:tabs>
                <w:tab w:val="left" w:pos="312"/>
              </w:tabs>
              <w:adjustRightInd w:val="0"/>
              <w:snapToGrid w:val="0"/>
              <w:rPr>
                <w:rFonts w:ascii="宋体" w:hAnsi="宋体" w:cs="Segoe UI Emoji"/>
                <w:kern w:val="0"/>
                <w:sz w:val="21"/>
                <w:szCs w:val="21"/>
              </w:rPr>
            </w:pPr>
          </w:p>
        </w:tc>
      </w:tr>
      <w:tr w:rsidR="00A51A95" w14:paraId="27098B06"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E6C46CD" w14:textId="77777777" w:rsidR="00A51A95" w:rsidRDefault="001D0EC2">
            <w:pPr>
              <w:adjustRightInd w:val="0"/>
              <w:snapToGrid w:val="0"/>
              <w:rPr>
                <w:rFonts w:ascii="宋体" w:hAnsi="宋体"/>
                <w:b/>
                <w:kern w:val="0"/>
                <w:sz w:val="21"/>
                <w:szCs w:val="21"/>
              </w:rPr>
            </w:pPr>
            <w:r>
              <w:rPr>
                <w:rFonts w:ascii="宋体" w:hAnsi="宋体" w:hint="eastAsia"/>
                <w:b/>
                <w:kern w:val="0"/>
                <w:sz w:val="2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4AE52600" w14:textId="77777777" w:rsidR="00A51A95" w:rsidRDefault="00A51A95">
            <w:pPr>
              <w:adjustRightInd w:val="0"/>
              <w:snapToGrid w:val="0"/>
              <w:rPr>
                <w:rFonts w:ascii="宋体" w:hAnsi="宋体"/>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3EFADD5" w14:textId="77777777" w:rsidR="00A51A95" w:rsidRDefault="00A51A95">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2CECAA6F" w14:textId="77777777" w:rsidR="00A51A95" w:rsidRDefault="00A51A95">
            <w:pPr>
              <w:tabs>
                <w:tab w:val="left" w:pos="312"/>
              </w:tabs>
              <w:adjustRightInd w:val="0"/>
              <w:snapToGrid w:val="0"/>
              <w:rPr>
                <w:rFonts w:ascii="宋体" w:hAnsi="宋体" w:cs="Segoe UI Emoji"/>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5326F0" w14:textId="77777777" w:rsidR="00A51A95" w:rsidRDefault="00A51A95">
            <w:pPr>
              <w:tabs>
                <w:tab w:val="left" w:pos="312"/>
              </w:tabs>
              <w:adjustRightInd w:val="0"/>
              <w:snapToGrid w:val="0"/>
              <w:rPr>
                <w:rFonts w:ascii="宋体" w:hAnsi="宋体" w:cs="Segoe UI Emoji"/>
                <w:kern w:val="0"/>
                <w:sz w:val="21"/>
                <w:szCs w:val="21"/>
              </w:rPr>
            </w:pPr>
          </w:p>
        </w:tc>
      </w:tr>
      <w:tr w:rsidR="00A51A95" w14:paraId="20F7D6B1"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42723BF" w14:textId="77777777" w:rsidR="00A51A95" w:rsidRDefault="00A51A95">
            <w:pPr>
              <w:adjustRightInd w:val="0"/>
              <w:snapToGrid w:val="0"/>
              <w:rPr>
                <w:rFonts w:ascii="宋体" w:hAnsi="宋体"/>
                <w:b/>
                <w:kern w:val="0"/>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C932390" w14:textId="77777777" w:rsidR="00A51A95" w:rsidRDefault="00A51A95">
            <w:pPr>
              <w:adjustRightInd w:val="0"/>
              <w:snapToGrid w:val="0"/>
              <w:rPr>
                <w:rFonts w:ascii="宋体" w:hAnsi="宋体"/>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13C8289A" w14:textId="77777777" w:rsidR="00A51A95" w:rsidRDefault="00A51A95">
            <w:pPr>
              <w:adjustRightInd w:val="0"/>
              <w:snapToGrid w:val="0"/>
              <w:rPr>
                <w:rFonts w:ascii="宋体" w:hAnsi="宋体"/>
                <w:kern w:val="0"/>
                <w:sz w:val="21"/>
                <w:szCs w:val="21"/>
              </w:rPr>
            </w:pPr>
          </w:p>
        </w:tc>
        <w:tc>
          <w:tcPr>
            <w:tcW w:w="3941" w:type="dxa"/>
            <w:tcBorders>
              <w:top w:val="single" w:sz="4" w:space="0" w:color="auto"/>
              <w:left w:val="single" w:sz="4" w:space="0" w:color="auto"/>
              <w:bottom w:val="single" w:sz="4" w:space="0" w:color="auto"/>
              <w:right w:val="single" w:sz="4" w:space="0" w:color="auto"/>
            </w:tcBorders>
            <w:vAlign w:val="center"/>
          </w:tcPr>
          <w:p w14:paraId="00CA54E5" w14:textId="77777777" w:rsidR="00A51A95" w:rsidRDefault="00A51A95">
            <w:pPr>
              <w:tabs>
                <w:tab w:val="left" w:pos="312"/>
              </w:tabs>
              <w:adjustRightInd w:val="0"/>
              <w:snapToGrid w:val="0"/>
              <w:rPr>
                <w:rFonts w:ascii="宋体" w:hAnsi="宋体" w:cs="Segoe UI Emoji"/>
                <w:kern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278A77" w14:textId="77777777" w:rsidR="00A51A95" w:rsidRDefault="00A51A95">
            <w:pPr>
              <w:tabs>
                <w:tab w:val="left" w:pos="312"/>
              </w:tabs>
              <w:adjustRightInd w:val="0"/>
              <w:snapToGrid w:val="0"/>
              <w:rPr>
                <w:rFonts w:ascii="宋体" w:hAnsi="宋体" w:cs="Segoe UI Emoji"/>
                <w:kern w:val="0"/>
                <w:sz w:val="21"/>
                <w:szCs w:val="21"/>
              </w:rPr>
            </w:pPr>
          </w:p>
        </w:tc>
        <w:bookmarkEnd w:id="49"/>
      </w:tr>
    </w:tbl>
    <w:p w14:paraId="5EF4130D" w14:textId="77777777" w:rsidR="00A51A95" w:rsidRDefault="00A51A95">
      <w:pPr>
        <w:adjustRightInd w:val="0"/>
        <w:snapToGrid w:val="0"/>
        <w:spacing w:line="288" w:lineRule="auto"/>
        <w:rPr>
          <w:rFonts w:ascii="宋体" w:hAnsi="宋体"/>
          <w:b/>
          <w:bCs/>
          <w:spacing w:val="-6"/>
          <w:sz w:val="21"/>
          <w:szCs w:val="21"/>
        </w:rPr>
      </w:pPr>
    </w:p>
    <w:p w14:paraId="548BAFE4"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说明：</w:t>
      </w:r>
    </w:p>
    <w:p w14:paraId="0DE79353"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逐项按照招标文件要求填写响应规格；</w:t>
      </w:r>
    </w:p>
    <w:p w14:paraId="080B944C" w14:textId="77777777" w:rsidR="00A51A95" w:rsidRDefault="001D0EC2">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3F44E37A" w14:textId="77777777" w:rsidR="00A51A95" w:rsidRDefault="001D0EC2">
      <w:pPr>
        <w:adjustRightInd w:val="0"/>
        <w:snapToGrid w:val="0"/>
        <w:spacing w:line="288"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，自行承担投标风险。</w:t>
      </w:r>
    </w:p>
    <w:p w14:paraId="50D79E2E" w14:textId="77777777" w:rsidR="00A51A95" w:rsidRDefault="00A51A95">
      <w:pPr>
        <w:adjustRightInd w:val="0"/>
        <w:snapToGrid w:val="0"/>
        <w:spacing w:line="288" w:lineRule="auto"/>
        <w:rPr>
          <w:rFonts w:ascii="宋体" w:hAnsi="宋体"/>
          <w:spacing w:val="-6"/>
          <w:sz w:val="21"/>
          <w:szCs w:val="21"/>
        </w:rPr>
      </w:pPr>
    </w:p>
    <w:p w14:paraId="7ADC22E6" w14:textId="77777777" w:rsidR="00A51A95" w:rsidRDefault="00A51A95">
      <w:pPr>
        <w:adjustRightInd w:val="0"/>
        <w:snapToGrid w:val="0"/>
        <w:spacing w:line="288" w:lineRule="auto"/>
        <w:rPr>
          <w:rFonts w:ascii="宋体" w:hAnsi="宋体"/>
          <w:spacing w:val="-6"/>
          <w:sz w:val="21"/>
          <w:szCs w:val="21"/>
        </w:rPr>
      </w:pPr>
    </w:p>
    <w:p w14:paraId="6A33C9BD"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投标人名称（盖章）：</w:t>
      </w:r>
    </w:p>
    <w:p w14:paraId="5FCF3EFC"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投标人代表签名：</w:t>
      </w:r>
    </w:p>
    <w:p w14:paraId="2CB035E5" w14:textId="77777777" w:rsidR="00A51A95" w:rsidRDefault="001D0EC2">
      <w:pPr>
        <w:adjustRightInd w:val="0"/>
        <w:snapToGrid w:val="0"/>
        <w:spacing w:line="288" w:lineRule="auto"/>
        <w:rPr>
          <w:rFonts w:ascii="宋体" w:hAnsi="宋体"/>
          <w:spacing w:val="-6"/>
          <w:sz w:val="21"/>
          <w:szCs w:val="21"/>
        </w:rPr>
      </w:pPr>
      <w:r>
        <w:rPr>
          <w:rFonts w:ascii="宋体" w:hAnsi="宋体" w:hint="eastAsia"/>
          <w:spacing w:val="-6"/>
          <w:sz w:val="21"/>
          <w:szCs w:val="21"/>
        </w:rPr>
        <w:t>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p w14:paraId="7F105EB1" w14:textId="77777777" w:rsidR="00A51A95" w:rsidRDefault="001D0EC2">
      <w:pPr>
        <w:adjustRightInd w:val="0"/>
        <w:snapToGrid w:val="0"/>
        <w:spacing w:line="288" w:lineRule="auto"/>
        <w:ind w:firstLineChars="236" w:firstLine="469"/>
        <w:jc w:val="center"/>
        <w:outlineLvl w:val="2"/>
        <w:rPr>
          <w:rFonts w:ascii="宋体" w:hAnsi="宋体"/>
          <w:b/>
          <w:spacing w:val="-6"/>
          <w:sz w:val="21"/>
          <w:szCs w:val="21"/>
        </w:rPr>
      </w:pPr>
      <w:r>
        <w:rPr>
          <w:rFonts w:ascii="宋体" w:hAnsi="宋体"/>
          <w:b/>
          <w:spacing w:val="-6"/>
          <w:sz w:val="21"/>
          <w:szCs w:val="21"/>
        </w:rPr>
        <w:br w:type="page"/>
      </w:r>
    </w:p>
    <w:p w14:paraId="320D9799" w14:textId="77777777" w:rsidR="00A51A95" w:rsidRDefault="001D0EC2">
      <w:pPr>
        <w:adjustRightInd w:val="0"/>
        <w:snapToGrid w:val="0"/>
        <w:spacing w:line="288" w:lineRule="auto"/>
        <w:jc w:val="left"/>
        <w:outlineLvl w:val="2"/>
        <w:rPr>
          <w:rFonts w:ascii="宋体" w:hAnsi="宋体" w:cs="宋体"/>
          <w:b/>
          <w:spacing w:val="-6"/>
          <w:sz w:val="21"/>
          <w:szCs w:val="21"/>
        </w:rPr>
      </w:pPr>
      <w:r>
        <w:rPr>
          <w:rFonts w:ascii="宋体" w:hAnsi="宋体" w:cs="宋体" w:hint="eastAsia"/>
          <w:b/>
          <w:spacing w:val="-6"/>
          <w:sz w:val="21"/>
          <w:szCs w:val="21"/>
        </w:rPr>
        <w:lastRenderedPageBreak/>
        <w:t>（</w:t>
      </w:r>
      <w:r>
        <w:rPr>
          <w:rFonts w:ascii="宋体" w:hAnsi="宋体" w:cs="宋体"/>
          <w:b/>
          <w:spacing w:val="-6"/>
          <w:sz w:val="21"/>
          <w:szCs w:val="21"/>
        </w:rPr>
        <w:t>5</w:t>
      </w:r>
      <w:r>
        <w:rPr>
          <w:rFonts w:ascii="宋体" w:hAnsi="宋体" w:cs="宋体" w:hint="eastAsia"/>
          <w:b/>
          <w:spacing w:val="-6"/>
          <w:sz w:val="21"/>
          <w:szCs w:val="21"/>
        </w:rPr>
        <w:t>）技术方案</w:t>
      </w:r>
    </w:p>
    <w:p w14:paraId="4E7DA69E"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项目实施方案</w:t>
      </w:r>
    </w:p>
    <w:p w14:paraId="456DD3AA"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项目实施人员</w:t>
      </w:r>
    </w:p>
    <w:p w14:paraId="215DF98D"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安装调试验收</w:t>
      </w:r>
    </w:p>
    <w:p w14:paraId="2D3B5311"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售后服务</w:t>
      </w:r>
    </w:p>
    <w:p w14:paraId="57EE7988"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运行服务保障应急预案</w:t>
      </w:r>
    </w:p>
    <w:p w14:paraId="72B945BF" w14:textId="77777777" w:rsidR="00A51A95" w:rsidRDefault="001D0EC2">
      <w:pPr>
        <w:spacing w:line="360" w:lineRule="auto"/>
        <w:jc w:val="left"/>
        <w:rPr>
          <w:rFonts w:ascii="宋体" w:hAnsi="宋体" w:cs="宋体"/>
          <w:b/>
          <w:spacing w:val="-6"/>
          <w:sz w:val="21"/>
          <w:szCs w:val="21"/>
        </w:rPr>
      </w:pPr>
      <w:r>
        <w:rPr>
          <w:rFonts w:ascii="宋体" w:hAnsi="宋体" w:cs="宋体" w:hint="eastAsia"/>
          <w:b/>
          <w:spacing w:val="-6"/>
          <w:sz w:val="21"/>
          <w:szCs w:val="21"/>
        </w:rPr>
        <w:t>技术服务、培训</w:t>
      </w:r>
    </w:p>
    <w:p w14:paraId="48B5AD71" w14:textId="77777777" w:rsidR="00A51A95" w:rsidRDefault="001D0EC2">
      <w:pPr>
        <w:spacing w:line="360" w:lineRule="auto"/>
        <w:jc w:val="left"/>
        <w:outlineLvl w:val="2"/>
        <w:rPr>
          <w:rFonts w:ascii="宋体" w:hAnsi="宋体"/>
          <w:b/>
          <w:spacing w:val="-6"/>
          <w:sz w:val="24"/>
        </w:rPr>
      </w:pPr>
      <w:r>
        <w:rPr>
          <w:rFonts w:ascii="宋体" w:hAnsi="宋体" w:cs="宋体" w:hint="eastAsia"/>
          <w:b/>
          <w:spacing w:val="-6"/>
          <w:sz w:val="21"/>
          <w:szCs w:val="21"/>
        </w:rPr>
        <w:t>（</w:t>
      </w:r>
      <w:r>
        <w:rPr>
          <w:rFonts w:ascii="宋体" w:hAnsi="宋体" w:cs="宋体"/>
          <w:b/>
          <w:spacing w:val="-6"/>
          <w:sz w:val="21"/>
          <w:szCs w:val="21"/>
        </w:rPr>
        <w:t>6</w:t>
      </w:r>
      <w:r>
        <w:rPr>
          <w:rFonts w:ascii="宋体" w:hAnsi="宋体" w:cs="宋体" w:hint="eastAsia"/>
          <w:b/>
          <w:spacing w:val="-6"/>
          <w:sz w:val="21"/>
          <w:szCs w:val="21"/>
        </w:rPr>
        <w:t>）投标人需要说明的其他文件和材料。</w:t>
      </w:r>
    </w:p>
    <w:sectPr w:rsidR="00A51A95">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3219" w14:textId="77777777" w:rsidR="00000000" w:rsidRDefault="001D0EC2">
      <w:r>
        <w:separator/>
      </w:r>
    </w:p>
  </w:endnote>
  <w:endnote w:type="continuationSeparator" w:id="0">
    <w:p w14:paraId="0758A42E" w14:textId="77777777" w:rsidR="00000000" w:rsidRDefault="001D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7FCE" w14:textId="77777777" w:rsidR="00A51A95" w:rsidRDefault="00A51A95">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E5C7" w14:textId="77777777" w:rsidR="00A51A95" w:rsidRDefault="001D0EC2">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A808" w14:textId="77777777" w:rsidR="00000000" w:rsidRDefault="001D0EC2">
      <w:r>
        <w:separator/>
      </w:r>
    </w:p>
  </w:footnote>
  <w:footnote w:type="continuationSeparator" w:id="0">
    <w:p w14:paraId="37E5E7ED" w14:textId="77777777" w:rsidR="00000000" w:rsidRDefault="001D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903C" w14:textId="77777777" w:rsidR="00A51A95" w:rsidRDefault="001D0EC2">
    <w:pPr>
      <w:pStyle w:val="af2"/>
    </w:pPr>
    <w:r>
      <w:rPr>
        <w:noProof/>
      </w:rPr>
      <w:drawing>
        <wp:inline distT="0" distB="0" distL="0" distR="0" wp14:anchorId="4B1BC247" wp14:editId="02F8FF81">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7311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4EB1"/>
    <w:rsid w:val="0001520A"/>
    <w:rsid w:val="00015891"/>
    <w:rsid w:val="000169F9"/>
    <w:rsid w:val="0001775B"/>
    <w:rsid w:val="00017BEE"/>
    <w:rsid w:val="00020676"/>
    <w:rsid w:val="00020801"/>
    <w:rsid w:val="00020F9E"/>
    <w:rsid w:val="00021D4E"/>
    <w:rsid w:val="00022F14"/>
    <w:rsid w:val="00023178"/>
    <w:rsid w:val="00023B3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0B02"/>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F2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CC1"/>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23A"/>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67F9C"/>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EC2"/>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47A98"/>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540"/>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58DD"/>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437"/>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10D"/>
    <w:rsid w:val="003C4DEA"/>
    <w:rsid w:val="003C5342"/>
    <w:rsid w:val="003C5C8D"/>
    <w:rsid w:val="003C6699"/>
    <w:rsid w:val="003C6E6D"/>
    <w:rsid w:val="003C7359"/>
    <w:rsid w:val="003C746E"/>
    <w:rsid w:val="003C77EB"/>
    <w:rsid w:val="003D0671"/>
    <w:rsid w:val="003D0B26"/>
    <w:rsid w:val="003D1E07"/>
    <w:rsid w:val="003D1F2B"/>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33E"/>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162"/>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4A64"/>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B50"/>
    <w:rsid w:val="00567E21"/>
    <w:rsid w:val="005708B6"/>
    <w:rsid w:val="00571DBA"/>
    <w:rsid w:val="005723DC"/>
    <w:rsid w:val="005726F3"/>
    <w:rsid w:val="0057399F"/>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D7A82"/>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E9B"/>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A92"/>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0F53"/>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5E75"/>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36B"/>
    <w:rsid w:val="00794444"/>
    <w:rsid w:val="0079468C"/>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4A1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EDB"/>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D7B67"/>
    <w:rsid w:val="008E0F85"/>
    <w:rsid w:val="008E17AF"/>
    <w:rsid w:val="008E1A89"/>
    <w:rsid w:val="008E1E97"/>
    <w:rsid w:val="008E366E"/>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6F85"/>
    <w:rsid w:val="009773C6"/>
    <w:rsid w:val="009773C8"/>
    <w:rsid w:val="009811BB"/>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8B1"/>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A95"/>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97D"/>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002"/>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D7C85"/>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A91"/>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4E01"/>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C6976"/>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2CD"/>
    <w:rsid w:val="00D133EA"/>
    <w:rsid w:val="00D13F7E"/>
    <w:rsid w:val="00D155BA"/>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67DDC"/>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6FCB"/>
    <w:rsid w:val="00DF7933"/>
    <w:rsid w:val="00DF799F"/>
    <w:rsid w:val="00DF7A05"/>
    <w:rsid w:val="00E00180"/>
    <w:rsid w:val="00E006B6"/>
    <w:rsid w:val="00E007DE"/>
    <w:rsid w:val="00E0080F"/>
    <w:rsid w:val="00E00995"/>
    <w:rsid w:val="00E0206F"/>
    <w:rsid w:val="00E02269"/>
    <w:rsid w:val="00E029D5"/>
    <w:rsid w:val="00E02B36"/>
    <w:rsid w:val="00E03577"/>
    <w:rsid w:val="00E035A9"/>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28F"/>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6F70"/>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5B71"/>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38BF"/>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0BBD"/>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684388"/>
    <w:rsid w:val="2DDB2055"/>
    <w:rsid w:val="2E5D662D"/>
    <w:rsid w:val="2F136099"/>
    <w:rsid w:val="2F3B15D1"/>
    <w:rsid w:val="2FA05626"/>
    <w:rsid w:val="2FD67739"/>
    <w:rsid w:val="307D6F3E"/>
    <w:rsid w:val="30830218"/>
    <w:rsid w:val="30C52AF8"/>
    <w:rsid w:val="31195BDD"/>
    <w:rsid w:val="31552BA5"/>
    <w:rsid w:val="31626EEC"/>
    <w:rsid w:val="31BA1499"/>
    <w:rsid w:val="31E53686"/>
    <w:rsid w:val="32272F24"/>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5E3363C"/>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10398"/>
  <w15:docId w15:val="{BD2C12EC-E8F5-4509-AF33-5E71110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link w:val="aff2"/>
    <w:uiPriority w:val="99"/>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har0">
    <w:name w:val="Char"/>
    <w:basedOn w:val="a0"/>
    <w:qFormat/>
    <w:rPr>
      <w:sz w:val="21"/>
    </w:rPr>
  </w:style>
  <w:style w:type="character" w:customStyle="1" w:styleId="aff2">
    <w:name w:val="列表段落 字符"/>
    <w:link w:val="aff1"/>
    <w:uiPriority w:val="99"/>
    <w:qFormat/>
    <w:locke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AAE0B-6537-45F7-B946-AA1631491D9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24909</Words>
  <Characters>3211</Characters>
  <Application>Microsoft Office Word</Application>
  <DocSecurity>0</DocSecurity>
  <Lines>26</Lines>
  <Paragraphs>56</Paragraphs>
  <ScaleCrop>false</ScaleCrop>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liu bb</cp:lastModifiedBy>
  <cp:revision>3</cp:revision>
  <cp:lastPrinted>2018-06-25T02:02:00Z</cp:lastPrinted>
  <dcterms:created xsi:type="dcterms:W3CDTF">2022-04-18T03:05:00Z</dcterms:created>
  <dcterms:modified xsi:type="dcterms:W3CDTF">2022-04-18T03:55:00Z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110D5E82E2C44C2BA79C0682E74FC518</vt:lpwstr>
  </property>
</Properties>
</file>