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C66B" w14:textId="77777777" w:rsidR="00DC0993" w:rsidRDefault="00DC0993">
      <w:pPr>
        <w:adjustRightInd w:val="0"/>
        <w:snapToGrid w:val="0"/>
        <w:spacing w:line="288" w:lineRule="auto"/>
        <w:rPr>
          <w:rFonts w:ascii="楷体" w:eastAsia="楷体" w:hAnsi="楷体" w:cs="Times New Roman"/>
          <w:b/>
          <w:spacing w:val="-6"/>
          <w:sz w:val="44"/>
          <w:szCs w:val="44"/>
        </w:rPr>
      </w:pPr>
    </w:p>
    <w:p w14:paraId="0024C254" w14:textId="77777777" w:rsidR="00DC0993" w:rsidRDefault="00DC0993">
      <w:pPr>
        <w:adjustRightInd w:val="0"/>
        <w:snapToGrid w:val="0"/>
        <w:spacing w:line="288" w:lineRule="auto"/>
        <w:rPr>
          <w:rFonts w:ascii="楷体" w:eastAsia="楷体" w:hAnsi="楷体" w:cs="Times New Roman"/>
          <w:b/>
          <w:spacing w:val="-6"/>
          <w:sz w:val="44"/>
          <w:szCs w:val="44"/>
        </w:rPr>
      </w:pPr>
    </w:p>
    <w:p w14:paraId="1D3FC09F" w14:textId="77777777" w:rsidR="00DC0993" w:rsidRDefault="00DC0993">
      <w:pPr>
        <w:adjustRightInd w:val="0"/>
        <w:snapToGrid w:val="0"/>
        <w:spacing w:line="288" w:lineRule="auto"/>
        <w:rPr>
          <w:rFonts w:ascii="楷体" w:eastAsia="楷体" w:hAnsi="楷体" w:cs="Times New Roman"/>
          <w:b/>
          <w:spacing w:val="-6"/>
          <w:sz w:val="44"/>
          <w:szCs w:val="44"/>
        </w:rPr>
      </w:pPr>
    </w:p>
    <w:p w14:paraId="31CD5EC5" w14:textId="77777777" w:rsidR="00DC0993" w:rsidRDefault="006C5844">
      <w:pPr>
        <w:adjustRightInd w:val="0"/>
        <w:snapToGrid w:val="0"/>
        <w:spacing w:line="288" w:lineRule="auto"/>
        <w:jc w:val="center"/>
        <w:rPr>
          <w:rFonts w:ascii="楷体" w:eastAsia="楷体" w:hAnsi="楷体" w:cs="Times New Roman"/>
          <w:b/>
          <w:spacing w:val="-6"/>
          <w:sz w:val="48"/>
          <w:szCs w:val="48"/>
        </w:rPr>
      </w:pPr>
      <w:r>
        <w:rPr>
          <w:rFonts w:ascii="楷体" w:eastAsia="楷体" w:hAnsi="楷体" w:cs="Times New Roman" w:hint="eastAsia"/>
          <w:b/>
          <w:spacing w:val="-6"/>
          <w:sz w:val="48"/>
          <w:szCs w:val="48"/>
        </w:rPr>
        <w:t>浙江省福利彩票管理中心</w:t>
      </w:r>
    </w:p>
    <w:p w14:paraId="2EB9669C" w14:textId="77777777" w:rsidR="00DC0993" w:rsidRDefault="006C5844">
      <w:pPr>
        <w:adjustRightInd w:val="0"/>
        <w:snapToGrid w:val="0"/>
        <w:spacing w:line="288" w:lineRule="auto"/>
        <w:jc w:val="center"/>
        <w:rPr>
          <w:rFonts w:ascii="楷体" w:eastAsia="楷体" w:hAnsi="楷体" w:cs="Times New Roman"/>
          <w:b/>
          <w:spacing w:val="-6"/>
          <w:sz w:val="48"/>
          <w:szCs w:val="48"/>
        </w:rPr>
      </w:pPr>
      <w:r>
        <w:rPr>
          <w:rFonts w:ascii="楷体" w:eastAsia="楷体" w:hAnsi="楷体" w:cs="Times New Roman" w:hint="eastAsia"/>
          <w:b/>
          <w:spacing w:val="-6"/>
          <w:sz w:val="48"/>
          <w:szCs w:val="48"/>
        </w:rPr>
        <w:t>即开票销售展示</w:t>
      </w:r>
      <w:proofErr w:type="gramStart"/>
      <w:r>
        <w:rPr>
          <w:rFonts w:ascii="楷体" w:eastAsia="楷体" w:hAnsi="楷体" w:cs="Times New Roman" w:hint="eastAsia"/>
          <w:b/>
          <w:spacing w:val="-6"/>
          <w:sz w:val="48"/>
          <w:szCs w:val="48"/>
        </w:rPr>
        <w:t>柜维护</w:t>
      </w:r>
      <w:proofErr w:type="gramEnd"/>
      <w:r>
        <w:rPr>
          <w:rFonts w:ascii="楷体" w:eastAsia="楷体" w:hAnsi="楷体" w:cs="Times New Roman" w:hint="eastAsia"/>
          <w:b/>
          <w:spacing w:val="-6"/>
          <w:sz w:val="48"/>
          <w:szCs w:val="48"/>
        </w:rPr>
        <w:t>服务</w:t>
      </w:r>
    </w:p>
    <w:p w14:paraId="19A24D9C" w14:textId="77777777" w:rsidR="00DC0993" w:rsidRDefault="00DC0993">
      <w:pPr>
        <w:adjustRightInd w:val="0"/>
        <w:snapToGrid w:val="0"/>
        <w:spacing w:line="288" w:lineRule="auto"/>
        <w:jc w:val="center"/>
        <w:rPr>
          <w:rFonts w:ascii="楷体" w:eastAsia="楷体" w:hAnsi="楷体" w:cs="Times New Roman"/>
          <w:b/>
          <w:spacing w:val="-6"/>
          <w:sz w:val="48"/>
          <w:szCs w:val="48"/>
        </w:rPr>
      </w:pPr>
    </w:p>
    <w:p w14:paraId="02881279" w14:textId="77777777" w:rsidR="00DC0993" w:rsidRDefault="00DC0993">
      <w:pPr>
        <w:adjustRightInd w:val="0"/>
        <w:snapToGrid w:val="0"/>
        <w:spacing w:line="288" w:lineRule="auto"/>
        <w:jc w:val="center"/>
        <w:rPr>
          <w:rFonts w:ascii="楷体" w:eastAsia="楷体" w:hAnsi="楷体" w:cs="Times New Roman"/>
          <w:b/>
          <w:spacing w:val="-6"/>
          <w:sz w:val="48"/>
          <w:szCs w:val="48"/>
        </w:rPr>
      </w:pPr>
    </w:p>
    <w:p w14:paraId="3939534C" w14:textId="77777777" w:rsidR="00DC0993" w:rsidRDefault="006C5844">
      <w:pPr>
        <w:adjustRightInd w:val="0"/>
        <w:snapToGrid w:val="0"/>
        <w:spacing w:line="288" w:lineRule="auto"/>
        <w:jc w:val="center"/>
        <w:rPr>
          <w:rFonts w:ascii="楷体" w:eastAsia="楷体" w:hAnsi="楷体" w:cs="Times New Roman"/>
          <w:b/>
          <w:spacing w:val="-6"/>
          <w:sz w:val="72"/>
          <w:szCs w:val="72"/>
        </w:rPr>
      </w:pPr>
      <w:r>
        <w:rPr>
          <w:rFonts w:ascii="楷体" w:eastAsia="楷体" w:hAnsi="楷体" w:cs="Times New Roman" w:hint="eastAsia"/>
          <w:b/>
          <w:spacing w:val="-6"/>
          <w:sz w:val="72"/>
          <w:szCs w:val="72"/>
        </w:rPr>
        <w:t>招 标 文 件</w:t>
      </w:r>
    </w:p>
    <w:p w14:paraId="673D4BF2" w14:textId="77777777" w:rsidR="00DC0993" w:rsidRDefault="006C5844">
      <w:pPr>
        <w:widowControl/>
        <w:adjustRightInd w:val="0"/>
        <w:snapToGrid w:val="0"/>
        <w:spacing w:line="288" w:lineRule="auto"/>
        <w:ind w:right="-2"/>
        <w:jc w:val="center"/>
        <w:rPr>
          <w:rFonts w:ascii="楷体" w:eastAsia="楷体" w:hAnsi="楷体" w:cs="Times New Roman"/>
          <w:b/>
          <w:sz w:val="36"/>
          <w:szCs w:val="24"/>
        </w:rPr>
      </w:pPr>
      <w:r>
        <w:rPr>
          <w:rFonts w:ascii="楷体" w:eastAsia="楷体" w:hAnsi="楷体" w:cs="Times New Roman" w:hint="eastAsia"/>
          <w:b/>
          <w:sz w:val="36"/>
          <w:szCs w:val="24"/>
        </w:rPr>
        <w:t>（线上电子招投标）</w:t>
      </w:r>
    </w:p>
    <w:p w14:paraId="359782BE" w14:textId="77777777" w:rsidR="00DC0993" w:rsidRDefault="00DC0993">
      <w:pPr>
        <w:adjustRightInd w:val="0"/>
        <w:snapToGrid w:val="0"/>
        <w:spacing w:line="288" w:lineRule="auto"/>
        <w:jc w:val="center"/>
        <w:rPr>
          <w:rFonts w:ascii="楷体" w:eastAsia="楷体" w:hAnsi="楷体" w:cs="Times New Roman"/>
          <w:sz w:val="44"/>
          <w:szCs w:val="44"/>
        </w:rPr>
      </w:pPr>
    </w:p>
    <w:p w14:paraId="107F8838" w14:textId="77777777" w:rsidR="00DC0993" w:rsidRDefault="00DC0993">
      <w:pPr>
        <w:adjustRightInd w:val="0"/>
        <w:snapToGrid w:val="0"/>
        <w:spacing w:line="288" w:lineRule="auto"/>
        <w:jc w:val="center"/>
        <w:rPr>
          <w:rFonts w:ascii="楷体" w:eastAsia="楷体" w:hAnsi="楷体" w:cs="Times New Roman"/>
          <w:sz w:val="44"/>
          <w:szCs w:val="44"/>
        </w:rPr>
      </w:pPr>
    </w:p>
    <w:p w14:paraId="079993FB" w14:textId="77777777" w:rsidR="00DC0993" w:rsidRPr="000B7C88" w:rsidRDefault="006C5844">
      <w:pPr>
        <w:adjustRightInd w:val="0"/>
        <w:snapToGrid w:val="0"/>
        <w:spacing w:line="288" w:lineRule="auto"/>
        <w:rPr>
          <w:rFonts w:ascii="楷体" w:eastAsia="楷体" w:hAnsi="楷体" w:cs="Times New Roman"/>
          <w:b/>
          <w:spacing w:val="-6"/>
          <w:sz w:val="30"/>
          <w:szCs w:val="30"/>
        </w:rPr>
      </w:pPr>
      <w:r w:rsidRPr="000B7C88">
        <w:rPr>
          <w:rFonts w:ascii="楷体" w:eastAsia="楷体" w:hAnsi="楷体" w:cs="Times New Roman" w:hint="eastAsia"/>
          <w:b/>
          <w:spacing w:val="-6"/>
          <w:sz w:val="30"/>
          <w:szCs w:val="30"/>
        </w:rPr>
        <w:t>项目名称：即开票销售展示</w:t>
      </w:r>
      <w:proofErr w:type="gramStart"/>
      <w:r w:rsidRPr="000B7C88">
        <w:rPr>
          <w:rFonts w:ascii="楷体" w:eastAsia="楷体" w:hAnsi="楷体" w:cs="Times New Roman" w:hint="eastAsia"/>
          <w:b/>
          <w:spacing w:val="-6"/>
          <w:sz w:val="30"/>
          <w:szCs w:val="30"/>
        </w:rPr>
        <w:t>柜维护</w:t>
      </w:r>
      <w:proofErr w:type="gramEnd"/>
      <w:r w:rsidRPr="000B7C88">
        <w:rPr>
          <w:rFonts w:ascii="楷体" w:eastAsia="楷体" w:hAnsi="楷体" w:cs="Times New Roman" w:hint="eastAsia"/>
          <w:b/>
          <w:spacing w:val="-6"/>
          <w:sz w:val="30"/>
          <w:szCs w:val="30"/>
        </w:rPr>
        <w:t>服务</w:t>
      </w:r>
    </w:p>
    <w:p w14:paraId="29CEAA2D" w14:textId="25FC53DB" w:rsidR="00DC0993" w:rsidRPr="000B7C88" w:rsidRDefault="006C5844">
      <w:pPr>
        <w:adjustRightInd w:val="0"/>
        <w:snapToGrid w:val="0"/>
        <w:spacing w:line="288" w:lineRule="auto"/>
        <w:rPr>
          <w:rFonts w:ascii="楷体" w:eastAsia="楷体" w:hAnsi="楷体" w:cs="Times New Roman"/>
          <w:b/>
          <w:spacing w:val="-6"/>
          <w:sz w:val="30"/>
          <w:szCs w:val="30"/>
        </w:rPr>
      </w:pPr>
      <w:r w:rsidRPr="000B7C88">
        <w:rPr>
          <w:rFonts w:ascii="楷体" w:eastAsia="楷体" w:hAnsi="楷体" w:cs="Times New Roman" w:hint="eastAsia"/>
          <w:b/>
          <w:spacing w:val="-6"/>
          <w:sz w:val="30"/>
          <w:szCs w:val="30"/>
        </w:rPr>
        <w:t>项目编号：</w:t>
      </w:r>
      <w:r w:rsidR="00AD1D0D">
        <w:rPr>
          <w:rFonts w:ascii="楷体" w:eastAsia="楷体" w:hAnsi="楷体" w:cs="Times New Roman" w:hint="eastAsia"/>
          <w:b/>
          <w:spacing w:val="-6"/>
          <w:sz w:val="30"/>
          <w:szCs w:val="30"/>
        </w:rPr>
        <w:t>QSZB-Z(F)-E22287(GK)</w:t>
      </w:r>
    </w:p>
    <w:p w14:paraId="78633758" w14:textId="77777777" w:rsidR="00DC0993" w:rsidRPr="000B7C88" w:rsidRDefault="006C5844">
      <w:pPr>
        <w:adjustRightInd w:val="0"/>
        <w:snapToGrid w:val="0"/>
        <w:spacing w:line="288" w:lineRule="auto"/>
        <w:rPr>
          <w:rFonts w:ascii="楷体" w:eastAsia="楷体" w:hAnsi="楷体" w:cs="Times New Roman"/>
          <w:b/>
          <w:spacing w:val="-6"/>
          <w:sz w:val="30"/>
          <w:szCs w:val="30"/>
        </w:rPr>
      </w:pPr>
      <w:r w:rsidRPr="000B7C88">
        <w:rPr>
          <w:rFonts w:ascii="楷体" w:eastAsia="楷体" w:hAnsi="楷体" w:cs="Times New Roman" w:hint="eastAsia"/>
          <w:b/>
          <w:spacing w:val="-6"/>
          <w:sz w:val="30"/>
          <w:szCs w:val="30"/>
        </w:rPr>
        <w:t>采 购 人：浙江省福利彩票管理中心</w:t>
      </w:r>
    </w:p>
    <w:p w14:paraId="114F1140" w14:textId="77777777" w:rsidR="00DC0993" w:rsidRPr="000B7C88" w:rsidRDefault="006C5844">
      <w:pPr>
        <w:adjustRightInd w:val="0"/>
        <w:snapToGrid w:val="0"/>
        <w:spacing w:line="288" w:lineRule="auto"/>
        <w:rPr>
          <w:rFonts w:ascii="楷体" w:eastAsia="楷体" w:hAnsi="楷体" w:cs="Times New Roman"/>
          <w:b/>
          <w:spacing w:val="-6"/>
          <w:sz w:val="30"/>
          <w:szCs w:val="30"/>
        </w:rPr>
      </w:pPr>
      <w:r w:rsidRPr="000B7C88">
        <w:rPr>
          <w:rFonts w:ascii="楷体" w:eastAsia="楷体" w:hAnsi="楷体" w:cs="Times New Roman" w:hint="eastAsia"/>
          <w:b/>
          <w:spacing w:val="-6"/>
          <w:sz w:val="30"/>
          <w:szCs w:val="30"/>
        </w:rPr>
        <w:t>采购代理机构：浙江求是招标代理有限公司</w:t>
      </w:r>
    </w:p>
    <w:p w14:paraId="2155757B" w14:textId="7A4EC642" w:rsidR="00DC0993" w:rsidRDefault="006C5844">
      <w:pPr>
        <w:adjustRightInd w:val="0"/>
        <w:snapToGrid w:val="0"/>
        <w:spacing w:line="288" w:lineRule="auto"/>
        <w:rPr>
          <w:rFonts w:ascii="楷体" w:eastAsia="楷体" w:hAnsi="楷体" w:cs="Times New Roman"/>
          <w:b/>
          <w:spacing w:val="-6"/>
          <w:sz w:val="30"/>
          <w:szCs w:val="30"/>
        </w:rPr>
      </w:pPr>
      <w:r w:rsidRPr="000B7C88">
        <w:rPr>
          <w:rFonts w:ascii="楷体" w:eastAsia="楷体" w:hAnsi="楷体" w:cs="Times New Roman"/>
          <w:b/>
          <w:spacing w:val="-6"/>
          <w:sz w:val="30"/>
          <w:szCs w:val="30"/>
        </w:rPr>
        <w:t>采购计划文号：</w:t>
      </w:r>
      <w:r w:rsidR="000B7C88" w:rsidRPr="000B7C88">
        <w:rPr>
          <w:rFonts w:ascii="楷体" w:eastAsia="楷体" w:hAnsi="楷体" w:cs="Times New Roman"/>
          <w:b/>
          <w:spacing w:val="-6"/>
          <w:sz w:val="30"/>
          <w:szCs w:val="30"/>
        </w:rPr>
        <w:t>[2022]55915号</w:t>
      </w:r>
    </w:p>
    <w:p w14:paraId="6688B01F" w14:textId="77777777" w:rsidR="00DC0993" w:rsidRDefault="00DC0993">
      <w:pPr>
        <w:adjustRightInd w:val="0"/>
        <w:snapToGrid w:val="0"/>
        <w:spacing w:line="288" w:lineRule="auto"/>
        <w:rPr>
          <w:rFonts w:ascii="楷体" w:eastAsia="楷体" w:hAnsi="楷体" w:cs="Times New Roman"/>
          <w:b/>
          <w:szCs w:val="21"/>
        </w:rPr>
      </w:pPr>
    </w:p>
    <w:p w14:paraId="24D97732" w14:textId="77777777" w:rsidR="00DC0993" w:rsidRDefault="00DC0993">
      <w:pPr>
        <w:adjustRightInd w:val="0"/>
        <w:snapToGrid w:val="0"/>
        <w:spacing w:line="288" w:lineRule="auto"/>
        <w:rPr>
          <w:rFonts w:ascii="楷体" w:eastAsia="楷体" w:hAnsi="楷体" w:cs="Times New Roman"/>
          <w:b/>
          <w:szCs w:val="21"/>
        </w:rPr>
        <w:sectPr w:rsidR="00DC0993">
          <w:headerReference w:type="default" r:id="rId9"/>
          <w:footerReference w:type="default" r:id="rId10"/>
          <w:pgSz w:w="11906" w:h="16838"/>
          <w:pgMar w:top="1247" w:right="1247" w:bottom="1247" w:left="1247" w:header="0" w:footer="694" w:gutter="0"/>
          <w:pgNumType w:start="1"/>
          <w:cols w:space="720"/>
          <w:docGrid w:linePitch="381"/>
        </w:sectPr>
      </w:pPr>
    </w:p>
    <w:p w14:paraId="45BE7C26" w14:textId="77777777" w:rsidR="00DC0993" w:rsidRDefault="00DC0993">
      <w:pPr>
        <w:adjustRightInd w:val="0"/>
        <w:snapToGrid w:val="0"/>
        <w:spacing w:line="288" w:lineRule="auto"/>
        <w:rPr>
          <w:rFonts w:ascii="楷体" w:eastAsia="楷体" w:hAnsi="楷体" w:cs="Times New Roman"/>
          <w:b/>
          <w:sz w:val="30"/>
          <w:szCs w:val="30"/>
        </w:rPr>
      </w:pPr>
    </w:p>
    <w:p w14:paraId="37ADA67B" w14:textId="77777777" w:rsidR="00DC0993" w:rsidRDefault="006C5844">
      <w:pPr>
        <w:adjustRightInd w:val="0"/>
        <w:snapToGrid w:val="0"/>
        <w:spacing w:line="288" w:lineRule="auto"/>
        <w:jc w:val="center"/>
        <w:outlineLvl w:val="0"/>
        <w:rPr>
          <w:rFonts w:ascii="楷体" w:eastAsia="楷体" w:hAnsi="楷体" w:cs="Times New Roman"/>
          <w:b/>
          <w:sz w:val="30"/>
          <w:szCs w:val="30"/>
        </w:rPr>
      </w:pPr>
      <w:r>
        <w:rPr>
          <w:rFonts w:ascii="楷体" w:eastAsia="楷体" w:hAnsi="楷体" w:cs="Times New Roman"/>
          <w:b/>
          <w:sz w:val="30"/>
          <w:szCs w:val="30"/>
        </w:rPr>
        <w:t>目</w:t>
      </w:r>
      <w:r>
        <w:rPr>
          <w:rFonts w:ascii="楷体" w:eastAsia="楷体" w:hAnsi="楷体" w:cs="Times New Roman" w:hint="eastAsia"/>
          <w:b/>
          <w:sz w:val="30"/>
          <w:szCs w:val="30"/>
        </w:rPr>
        <w:t xml:space="preserve">    </w:t>
      </w:r>
      <w:r>
        <w:rPr>
          <w:rFonts w:ascii="楷体" w:eastAsia="楷体" w:hAnsi="楷体" w:cs="Times New Roman"/>
          <w:b/>
          <w:sz w:val="30"/>
          <w:szCs w:val="30"/>
        </w:rPr>
        <w:t>录</w:t>
      </w:r>
    </w:p>
    <w:p w14:paraId="1BD88D02" w14:textId="77777777" w:rsidR="00DC0993" w:rsidRDefault="00DC0993">
      <w:pPr>
        <w:adjustRightInd w:val="0"/>
        <w:snapToGrid w:val="0"/>
        <w:spacing w:line="288" w:lineRule="auto"/>
        <w:rPr>
          <w:rFonts w:ascii="楷体" w:eastAsia="楷体" w:hAnsi="楷体" w:cs="Times New Roman"/>
          <w:b/>
          <w:sz w:val="30"/>
          <w:szCs w:val="30"/>
        </w:rPr>
      </w:pPr>
    </w:p>
    <w:p w14:paraId="5DA654C6" w14:textId="77777777" w:rsidR="00DC0993" w:rsidRDefault="006C5844">
      <w:pPr>
        <w:adjustRightInd w:val="0"/>
        <w:snapToGrid w:val="0"/>
        <w:spacing w:line="288"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第一章  投标邀请</w:t>
      </w:r>
    </w:p>
    <w:p w14:paraId="510F21F8" w14:textId="77777777" w:rsidR="00DC0993" w:rsidRDefault="006C5844">
      <w:pPr>
        <w:adjustRightInd w:val="0"/>
        <w:snapToGrid w:val="0"/>
        <w:spacing w:line="288"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第二章  采购需求</w:t>
      </w:r>
    </w:p>
    <w:p w14:paraId="4C971277" w14:textId="77777777" w:rsidR="00DC0993" w:rsidRDefault="006C5844">
      <w:pPr>
        <w:adjustRightInd w:val="0"/>
        <w:snapToGrid w:val="0"/>
        <w:spacing w:line="288"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第三章  投标人须知</w:t>
      </w:r>
    </w:p>
    <w:p w14:paraId="5AAC443C" w14:textId="77777777" w:rsidR="00DC0993" w:rsidRDefault="006C5844">
      <w:pPr>
        <w:adjustRightInd w:val="0"/>
        <w:snapToGrid w:val="0"/>
        <w:spacing w:line="288"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第四章  评标方法及评标标准</w:t>
      </w:r>
    </w:p>
    <w:p w14:paraId="1DC285F2" w14:textId="77777777" w:rsidR="00DC0993" w:rsidRDefault="006C5844">
      <w:pPr>
        <w:adjustRightInd w:val="0"/>
        <w:snapToGrid w:val="0"/>
        <w:spacing w:line="288"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 xml:space="preserve">第五章  </w:t>
      </w:r>
      <w:proofErr w:type="gramStart"/>
      <w:r>
        <w:rPr>
          <w:rFonts w:ascii="楷体" w:eastAsia="楷体" w:hAnsi="楷体" w:cs="Times New Roman" w:hint="eastAsia"/>
          <w:b/>
          <w:spacing w:val="-6"/>
          <w:sz w:val="30"/>
          <w:szCs w:val="30"/>
        </w:rPr>
        <w:t>拟签订</w:t>
      </w:r>
      <w:proofErr w:type="gramEnd"/>
      <w:r>
        <w:rPr>
          <w:rFonts w:ascii="楷体" w:eastAsia="楷体" w:hAnsi="楷体" w:cs="Times New Roman" w:hint="eastAsia"/>
          <w:b/>
          <w:spacing w:val="-6"/>
          <w:sz w:val="30"/>
          <w:szCs w:val="30"/>
        </w:rPr>
        <w:t>的合同文本</w:t>
      </w:r>
    </w:p>
    <w:p w14:paraId="4A9947B7" w14:textId="77777777" w:rsidR="00DC0993" w:rsidRDefault="006C5844">
      <w:pPr>
        <w:adjustRightInd w:val="0"/>
        <w:snapToGrid w:val="0"/>
        <w:spacing w:line="288"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第六章  投标文件格式</w:t>
      </w:r>
    </w:p>
    <w:p w14:paraId="75611729" w14:textId="77777777" w:rsidR="00DC0993" w:rsidRDefault="00DC0993">
      <w:pPr>
        <w:widowControl/>
        <w:adjustRightInd w:val="0"/>
        <w:snapToGrid w:val="0"/>
        <w:spacing w:line="288" w:lineRule="auto"/>
        <w:jc w:val="left"/>
        <w:rPr>
          <w:rFonts w:ascii="宋体" w:eastAsia="宋体" w:hAnsi="宋体" w:cs="Times New Roman"/>
          <w:szCs w:val="21"/>
        </w:rPr>
      </w:pPr>
    </w:p>
    <w:p w14:paraId="28C27E60" w14:textId="77777777" w:rsidR="00DC0993" w:rsidRDefault="00DC0993">
      <w:pPr>
        <w:widowControl/>
        <w:adjustRightInd w:val="0"/>
        <w:snapToGrid w:val="0"/>
        <w:spacing w:line="288" w:lineRule="auto"/>
        <w:jc w:val="left"/>
        <w:rPr>
          <w:rFonts w:ascii="宋体" w:eastAsia="宋体" w:hAnsi="宋体" w:cs="Times New Roman"/>
          <w:szCs w:val="21"/>
        </w:rPr>
        <w:sectPr w:rsidR="00DC0993">
          <w:footerReference w:type="default" r:id="rId11"/>
          <w:pgSz w:w="11906" w:h="16838"/>
          <w:pgMar w:top="1247" w:right="1247" w:bottom="1247" w:left="1247" w:header="0" w:footer="694" w:gutter="0"/>
          <w:cols w:space="720"/>
          <w:docGrid w:linePitch="381"/>
        </w:sectPr>
      </w:pPr>
    </w:p>
    <w:p w14:paraId="4876F3BA" w14:textId="77777777" w:rsidR="00DC0993" w:rsidRDefault="006C5844">
      <w:pPr>
        <w:adjustRightInd w:val="0"/>
        <w:snapToGrid w:val="0"/>
        <w:spacing w:line="288" w:lineRule="auto"/>
        <w:jc w:val="center"/>
        <w:outlineLvl w:val="0"/>
        <w:rPr>
          <w:rFonts w:ascii="宋体" w:eastAsia="宋体" w:hAnsi="宋体" w:cs="Times New Roman"/>
          <w:b/>
          <w:spacing w:val="-6"/>
          <w:sz w:val="32"/>
          <w:szCs w:val="32"/>
        </w:rPr>
      </w:pPr>
      <w:r>
        <w:rPr>
          <w:rFonts w:ascii="宋体" w:eastAsia="宋体" w:hAnsi="宋体" w:cs="Times New Roman"/>
          <w:b/>
          <w:spacing w:val="-6"/>
          <w:sz w:val="32"/>
          <w:szCs w:val="32"/>
        </w:rPr>
        <w:lastRenderedPageBreak/>
        <w:t>第一章  投标邀请</w:t>
      </w:r>
    </w:p>
    <w:p w14:paraId="16711205" w14:textId="77777777" w:rsidR="00DC0993" w:rsidRDefault="006C5844">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eastAsia="宋体" w:hAnsi="宋体" w:cs="Times New Roman"/>
          <w:b/>
          <w:szCs w:val="21"/>
        </w:rPr>
      </w:pPr>
      <w:r>
        <w:rPr>
          <w:rFonts w:ascii="宋体" w:eastAsia="宋体" w:hAnsi="宋体" w:cs="Times New Roman" w:hint="eastAsia"/>
          <w:b/>
          <w:szCs w:val="21"/>
        </w:rPr>
        <w:t>项目概况</w:t>
      </w:r>
    </w:p>
    <w:p w14:paraId="0ACD0F6E" w14:textId="04FD8D8D" w:rsidR="00DC0993" w:rsidRDefault="006C5844">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eastAsia="宋体" w:hAnsi="宋体" w:cs="Times New Roman"/>
          <w:b/>
          <w:szCs w:val="21"/>
        </w:rPr>
      </w:pPr>
      <w:r>
        <w:rPr>
          <w:rFonts w:ascii="宋体" w:eastAsia="宋体" w:hAnsi="宋体" w:cs="Times New Roman" w:hint="eastAsia"/>
          <w:b/>
          <w:szCs w:val="21"/>
          <w:u w:val="single"/>
        </w:rPr>
        <w:t xml:space="preserve"> 即开票销售展示</w:t>
      </w:r>
      <w:proofErr w:type="gramStart"/>
      <w:r>
        <w:rPr>
          <w:rFonts w:ascii="宋体" w:eastAsia="宋体" w:hAnsi="宋体" w:cs="Times New Roman" w:hint="eastAsia"/>
          <w:b/>
          <w:szCs w:val="21"/>
          <w:u w:val="single"/>
        </w:rPr>
        <w:t>柜维护</w:t>
      </w:r>
      <w:proofErr w:type="gramEnd"/>
      <w:r>
        <w:rPr>
          <w:rFonts w:ascii="宋体" w:eastAsia="宋体" w:hAnsi="宋体" w:cs="Times New Roman" w:hint="eastAsia"/>
          <w:b/>
          <w:szCs w:val="21"/>
          <w:u w:val="single"/>
        </w:rPr>
        <w:t xml:space="preserve">服务 </w:t>
      </w:r>
      <w:r>
        <w:rPr>
          <w:rFonts w:ascii="宋体" w:eastAsia="宋体" w:hAnsi="宋体" w:cs="Times New Roman" w:hint="eastAsia"/>
          <w:b/>
          <w:szCs w:val="21"/>
        </w:rPr>
        <w:t>招标项目</w:t>
      </w:r>
      <w:r w:rsidRPr="00612409">
        <w:rPr>
          <w:rFonts w:ascii="宋体" w:eastAsia="宋体" w:hAnsi="宋体" w:cs="Times New Roman" w:hint="eastAsia"/>
          <w:b/>
          <w:szCs w:val="21"/>
        </w:rPr>
        <w:t>的潜在投标人应在</w:t>
      </w:r>
      <w:r w:rsidRPr="00612409">
        <w:rPr>
          <w:rFonts w:ascii="宋体" w:eastAsia="宋体" w:hAnsi="宋体" w:cs="Times New Roman" w:hint="eastAsia"/>
          <w:b/>
          <w:szCs w:val="21"/>
          <w:u w:val="single"/>
        </w:rPr>
        <w:t xml:space="preserve"> </w:t>
      </w:r>
      <w:r w:rsidRPr="00D754EC">
        <w:rPr>
          <w:rFonts w:ascii="宋体" w:eastAsia="宋体" w:hAnsi="宋体" w:cs="Times New Roman" w:hint="eastAsia"/>
          <w:b/>
          <w:szCs w:val="21"/>
          <w:u w:val="single"/>
        </w:rPr>
        <w:t>政府采购云平台（https://www.zcygov.cn）</w:t>
      </w:r>
      <w:r w:rsidRPr="00D754EC">
        <w:rPr>
          <w:rFonts w:ascii="宋体" w:eastAsia="宋体" w:hAnsi="宋体" w:cs="Times New Roman" w:hint="eastAsia"/>
          <w:b/>
          <w:szCs w:val="21"/>
        </w:rPr>
        <w:t>获取（下载）招标文件，并于</w:t>
      </w:r>
      <w:r w:rsidRPr="00D754EC">
        <w:rPr>
          <w:rFonts w:ascii="宋体" w:eastAsia="宋体" w:hAnsi="宋体" w:cs="Times New Roman" w:hint="eastAsia"/>
          <w:b/>
          <w:szCs w:val="21"/>
          <w:u w:val="single"/>
        </w:rPr>
        <w:t>2022年</w:t>
      </w:r>
      <w:r w:rsidR="008E5007" w:rsidRPr="00D754EC">
        <w:rPr>
          <w:rFonts w:ascii="宋体" w:eastAsia="宋体" w:hAnsi="宋体" w:cs="Times New Roman"/>
          <w:b/>
          <w:szCs w:val="21"/>
          <w:u w:val="single"/>
        </w:rPr>
        <w:t>10</w:t>
      </w:r>
      <w:r w:rsidRPr="00D754EC">
        <w:rPr>
          <w:rFonts w:ascii="宋体" w:eastAsia="宋体" w:hAnsi="宋体" w:cs="Times New Roman" w:hint="eastAsia"/>
          <w:b/>
          <w:szCs w:val="21"/>
          <w:u w:val="single"/>
        </w:rPr>
        <w:t>月</w:t>
      </w:r>
      <w:r w:rsidR="008E5007" w:rsidRPr="00D754EC">
        <w:rPr>
          <w:rFonts w:ascii="宋体" w:eastAsia="宋体" w:hAnsi="宋体" w:cs="Times New Roman"/>
          <w:b/>
          <w:szCs w:val="21"/>
          <w:u w:val="single"/>
        </w:rPr>
        <w:t>08</w:t>
      </w:r>
      <w:r w:rsidRPr="00D754EC">
        <w:rPr>
          <w:rFonts w:ascii="宋体" w:eastAsia="宋体" w:hAnsi="宋体" w:cs="Times New Roman" w:hint="eastAsia"/>
          <w:b/>
          <w:szCs w:val="21"/>
          <w:u w:val="single"/>
        </w:rPr>
        <w:t>日</w:t>
      </w:r>
      <w:r w:rsidR="000B7C88" w:rsidRPr="00D754EC">
        <w:rPr>
          <w:rFonts w:ascii="宋体" w:eastAsia="宋体" w:hAnsi="宋体" w:cs="Times New Roman"/>
          <w:b/>
          <w:szCs w:val="21"/>
          <w:u w:val="single"/>
        </w:rPr>
        <w:t>14</w:t>
      </w:r>
      <w:r w:rsidRPr="00D754EC">
        <w:rPr>
          <w:rFonts w:ascii="宋体" w:eastAsia="宋体" w:hAnsi="宋体" w:cs="Times New Roman" w:hint="eastAsia"/>
          <w:b/>
          <w:szCs w:val="21"/>
          <w:u w:val="single"/>
        </w:rPr>
        <w:t>:00:00（北京时间）</w:t>
      </w:r>
      <w:r w:rsidRPr="00D754EC">
        <w:rPr>
          <w:rFonts w:ascii="宋体" w:eastAsia="宋体" w:hAnsi="宋体" w:cs="Times New Roman" w:hint="eastAsia"/>
          <w:b/>
          <w:bCs/>
          <w:szCs w:val="21"/>
        </w:rPr>
        <w:t>前递交（上传）投标</w:t>
      </w:r>
      <w:r w:rsidRPr="00D754EC">
        <w:rPr>
          <w:rFonts w:ascii="宋体" w:eastAsia="宋体" w:hAnsi="宋体" w:cs="Times New Roman"/>
          <w:b/>
          <w:bCs/>
          <w:szCs w:val="21"/>
        </w:rPr>
        <w:t>文件</w:t>
      </w:r>
      <w:r w:rsidRPr="00D754EC">
        <w:rPr>
          <w:rFonts w:ascii="宋体" w:eastAsia="宋体" w:hAnsi="宋体" w:cs="Times New Roman" w:hint="eastAsia"/>
          <w:b/>
          <w:szCs w:val="21"/>
        </w:rPr>
        <w:t>。</w:t>
      </w:r>
    </w:p>
    <w:p w14:paraId="77D5989E" w14:textId="77777777" w:rsidR="00DC0993" w:rsidRDefault="006C5844">
      <w:pPr>
        <w:adjustRightInd w:val="0"/>
        <w:snapToGrid w:val="0"/>
        <w:spacing w:line="288" w:lineRule="auto"/>
        <w:rPr>
          <w:rFonts w:ascii="宋体" w:eastAsia="宋体" w:hAnsi="宋体" w:cs="宋体"/>
          <w:b/>
          <w:szCs w:val="21"/>
        </w:rPr>
      </w:pPr>
      <w:bookmarkStart w:id="0" w:name="_Toc35393790"/>
      <w:bookmarkStart w:id="1" w:name="_Toc28359002"/>
      <w:bookmarkStart w:id="2" w:name="_Toc35393621"/>
      <w:bookmarkStart w:id="3" w:name="_Toc28359079"/>
      <w:bookmarkStart w:id="4" w:name="_Hlk24379207"/>
      <w:r>
        <w:rPr>
          <w:rFonts w:ascii="宋体" w:eastAsia="宋体" w:hAnsi="宋体" w:cs="宋体" w:hint="eastAsia"/>
          <w:b/>
          <w:szCs w:val="21"/>
        </w:rPr>
        <w:t>一、项目基本情况</w:t>
      </w:r>
      <w:bookmarkEnd w:id="0"/>
      <w:bookmarkEnd w:id="1"/>
      <w:bookmarkEnd w:id="2"/>
      <w:bookmarkEnd w:id="3"/>
    </w:p>
    <w:p w14:paraId="584CE54D" w14:textId="4B11E962" w:rsidR="00DC0993" w:rsidRDefault="006C5844">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1.项目编号：</w:t>
      </w:r>
      <w:r w:rsidR="00AD1D0D">
        <w:rPr>
          <w:rFonts w:ascii="宋体" w:eastAsia="宋体" w:hAnsi="宋体" w:cs="Times New Roman" w:hint="eastAsia"/>
          <w:szCs w:val="21"/>
        </w:rPr>
        <w:t>QSZB-Z(F)-E22287(GK)</w:t>
      </w:r>
    </w:p>
    <w:p w14:paraId="19059736" w14:textId="77777777" w:rsidR="00DC0993" w:rsidRDefault="006C5844">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2</w:t>
      </w:r>
      <w:r>
        <w:rPr>
          <w:rFonts w:ascii="宋体" w:eastAsia="宋体" w:hAnsi="宋体" w:cs="Times New Roman" w:hint="eastAsia"/>
          <w:szCs w:val="21"/>
        </w:rPr>
        <w:t>.项目名称：即开票销售展示</w:t>
      </w:r>
      <w:proofErr w:type="gramStart"/>
      <w:r>
        <w:rPr>
          <w:rFonts w:ascii="宋体" w:eastAsia="宋体" w:hAnsi="宋体" w:cs="Times New Roman" w:hint="eastAsia"/>
          <w:szCs w:val="21"/>
        </w:rPr>
        <w:t>柜维护</w:t>
      </w:r>
      <w:proofErr w:type="gramEnd"/>
      <w:r>
        <w:rPr>
          <w:rFonts w:ascii="宋体" w:eastAsia="宋体" w:hAnsi="宋体" w:cs="Times New Roman" w:hint="eastAsia"/>
          <w:szCs w:val="21"/>
        </w:rPr>
        <w:t>服务</w:t>
      </w:r>
    </w:p>
    <w:bookmarkEnd w:id="4"/>
    <w:p w14:paraId="0686BD1A" w14:textId="77777777" w:rsidR="00DC0993" w:rsidRDefault="006C5844">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3</w:t>
      </w:r>
      <w:r>
        <w:rPr>
          <w:rFonts w:ascii="宋体" w:eastAsia="宋体" w:hAnsi="宋体" w:cs="Times New Roman" w:hint="eastAsia"/>
          <w:szCs w:val="21"/>
        </w:rPr>
        <w:t>.预算金额：</w:t>
      </w:r>
      <w:r>
        <w:rPr>
          <w:rFonts w:ascii="宋体" w:eastAsia="宋体" w:hAnsi="宋体" w:cs="Times New Roman"/>
          <w:szCs w:val="21"/>
        </w:rPr>
        <w:t>78万元</w:t>
      </w:r>
    </w:p>
    <w:p w14:paraId="7A1130AF" w14:textId="77777777" w:rsidR="00DC0993" w:rsidRDefault="006C5844">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4</w:t>
      </w:r>
      <w:r>
        <w:rPr>
          <w:rFonts w:ascii="宋体" w:eastAsia="宋体" w:hAnsi="宋体" w:cs="Times New Roman" w:hint="eastAsia"/>
          <w:szCs w:val="21"/>
        </w:rPr>
        <w:t>.最高限价：</w:t>
      </w:r>
      <w:r>
        <w:rPr>
          <w:rFonts w:ascii="宋体" w:eastAsia="宋体" w:hAnsi="宋体" w:cs="Times New Roman"/>
          <w:szCs w:val="21"/>
        </w:rPr>
        <w:t>78万元</w:t>
      </w:r>
    </w:p>
    <w:p w14:paraId="0085AA28" w14:textId="29F8175E" w:rsidR="00DC0993" w:rsidRDefault="006C5844">
      <w:pPr>
        <w:adjustRightInd w:val="0"/>
        <w:snapToGrid w:val="0"/>
        <w:spacing w:line="288" w:lineRule="auto"/>
        <w:ind w:firstLineChars="200" w:firstLine="420"/>
        <w:rPr>
          <w:rFonts w:ascii="宋体" w:eastAsia="宋体" w:hAnsi="宋体" w:cs="Times New Roman"/>
          <w:szCs w:val="21"/>
          <w:u w:val="single"/>
        </w:rPr>
      </w:pPr>
      <w:r>
        <w:rPr>
          <w:rFonts w:ascii="宋体" w:eastAsia="宋体" w:hAnsi="宋体" w:cs="Times New Roman"/>
          <w:szCs w:val="21"/>
        </w:rPr>
        <w:t>5</w:t>
      </w:r>
      <w:r>
        <w:rPr>
          <w:rFonts w:ascii="宋体" w:eastAsia="宋体" w:hAnsi="宋体" w:cs="Times New Roman" w:hint="eastAsia"/>
          <w:szCs w:val="21"/>
        </w:rPr>
        <w:t>.合同履约期限：合同签订之日起</w:t>
      </w:r>
      <w:r w:rsidR="00271B1F">
        <w:rPr>
          <w:rFonts w:ascii="宋体" w:eastAsia="宋体" w:hAnsi="宋体" w:cs="Times New Roman"/>
          <w:szCs w:val="21"/>
        </w:rPr>
        <w:t>8</w:t>
      </w:r>
      <w:r w:rsidR="00271B1F">
        <w:rPr>
          <w:rFonts w:ascii="宋体" w:eastAsia="宋体" w:hAnsi="宋体" w:cs="Times New Roman" w:hint="eastAsia"/>
          <w:szCs w:val="21"/>
        </w:rPr>
        <w:t>个月内</w:t>
      </w:r>
      <w:r>
        <w:rPr>
          <w:rFonts w:ascii="宋体" w:eastAsia="宋体" w:hAnsi="宋体" w:cs="Times New Roman"/>
          <w:szCs w:val="21"/>
        </w:rPr>
        <w:t>。</w:t>
      </w:r>
    </w:p>
    <w:p w14:paraId="22DD6852" w14:textId="77777777" w:rsidR="00DC0993" w:rsidRDefault="006C5844">
      <w:pPr>
        <w:adjustRightInd w:val="0"/>
        <w:snapToGrid w:val="0"/>
        <w:spacing w:line="288" w:lineRule="auto"/>
        <w:ind w:firstLineChars="200" w:firstLine="420"/>
        <w:rPr>
          <w:rFonts w:ascii="宋体" w:eastAsia="宋体" w:hAnsi="宋体" w:cs="Times New Roman"/>
          <w:bCs/>
          <w:szCs w:val="21"/>
        </w:rPr>
      </w:pPr>
      <w:r>
        <w:rPr>
          <w:rFonts w:ascii="宋体" w:eastAsia="宋体" w:hAnsi="宋体" w:cs="Times New Roman"/>
          <w:bCs/>
          <w:szCs w:val="21"/>
        </w:rPr>
        <w:t>6</w:t>
      </w:r>
      <w:r>
        <w:rPr>
          <w:rFonts w:ascii="宋体" w:eastAsia="宋体" w:hAnsi="宋体" w:cs="Times New Roman" w:hint="eastAsia"/>
          <w:bCs/>
          <w:szCs w:val="21"/>
        </w:rPr>
        <w:t>.本项目（是）接受联合体投标。</w:t>
      </w:r>
    </w:p>
    <w:p w14:paraId="22F7D694" w14:textId="77777777" w:rsidR="00DC0993" w:rsidRDefault="006C5844">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7</w:t>
      </w:r>
      <w:r>
        <w:rPr>
          <w:rFonts w:ascii="宋体" w:eastAsia="宋体" w:hAnsi="宋体" w:cs="Times New Roman" w:hint="eastAsia"/>
          <w:szCs w:val="21"/>
        </w:rPr>
        <w:t>.采购需求：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6"/>
        <w:gridCol w:w="708"/>
        <w:gridCol w:w="709"/>
        <w:gridCol w:w="3119"/>
        <w:gridCol w:w="1276"/>
      </w:tblGrid>
      <w:tr w:rsidR="00DC0993" w14:paraId="5A6C94D0" w14:textId="77777777">
        <w:trPr>
          <w:trHeight w:val="719"/>
        </w:trPr>
        <w:tc>
          <w:tcPr>
            <w:tcW w:w="675" w:type="dxa"/>
            <w:tcBorders>
              <w:tl2br w:val="nil"/>
              <w:tr2bl w:val="nil"/>
            </w:tcBorders>
            <w:vAlign w:val="center"/>
          </w:tcPr>
          <w:p w14:paraId="18EFA101"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序号</w:t>
            </w:r>
          </w:p>
        </w:tc>
        <w:tc>
          <w:tcPr>
            <w:tcW w:w="3006" w:type="dxa"/>
            <w:tcBorders>
              <w:right w:val="single" w:sz="4" w:space="0" w:color="auto"/>
              <w:tl2br w:val="nil"/>
              <w:tr2bl w:val="nil"/>
            </w:tcBorders>
            <w:vAlign w:val="center"/>
          </w:tcPr>
          <w:p w14:paraId="3C006C28"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名称</w:t>
            </w:r>
          </w:p>
        </w:tc>
        <w:tc>
          <w:tcPr>
            <w:tcW w:w="708" w:type="dxa"/>
            <w:tcBorders>
              <w:tl2br w:val="nil"/>
              <w:tr2bl w:val="nil"/>
            </w:tcBorders>
            <w:vAlign w:val="center"/>
          </w:tcPr>
          <w:p w14:paraId="774212FB"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数量</w:t>
            </w:r>
          </w:p>
        </w:tc>
        <w:tc>
          <w:tcPr>
            <w:tcW w:w="709" w:type="dxa"/>
            <w:tcBorders>
              <w:tl2br w:val="nil"/>
              <w:tr2bl w:val="nil"/>
            </w:tcBorders>
            <w:vAlign w:val="center"/>
          </w:tcPr>
          <w:p w14:paraId="3CDF249D"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单位</w:t>
            </w:r>
          </w:p>
        </w:tc>
        <w:tc>
          <w:tcPr>
            <w:tcW w:w="3119" w:type="dxa"/>
            <w:tcBorders>
              <w:right w:val="single" w:sz="4" w:space="0" w:color="auto"/>
              <w:tl2br w:val="nil"/>
              <w:tr2bl w:val="nil"/>
            </w:tcBorders>
            <w:vAlign w:val="center"/>
          </w:tcPr>
          <w:p w14:paraId="578C7792"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简要技术需求或服务要求</w:t>
            </w:r>
          </w:p>
        </w:tc>
        <w:tc>
          <w:tcPr>
            <w:tcW w:w="1276" w:type="dxa"/>
            <w:tcBorders>
              <w:right w:val="single" w:sz="4" w:space="0" w:color="auto"/>
              <w:tl2br w:val="nil"/>
              <w:tr2bl w:val="nil"/>
            </w:tcBorders>
            <w:vAlign w:val="center"/>
          </w:tcPr>
          <w:p w14:paraId="42D40264"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szCs w:val="21"/>
              </w:rPr>
              <w:t>是否允许采购进口产品</w:t>
            </w:r>
          </w:p>
        </w:tc>
      </w:tr>
      <w:tr w:rsidR="00DC0993" w14:paraId="6BA1272A" w14:textId="77777777">
        <w:trPr>
          <w:trHeight w:val="340"/>
        </w:trPr>
        <w:tc>
          <w:tcPr>
            <w:tcW w:w="675" w:type="dxa"/>
            <w:tcBorders>
              <w:tl2br w:val="nil"/>
              <w:tr2bl w:val="nil"/>
            </w:tcBorders>
            <w:vAlign w:val="center"/>
          </w:tcPr>
          <w:p w14:paraId="1295CB47" w14:textId="77777777" w:rsidR="00DC0993" w:rsidRDefault="006C5844">
            <w:pPr>
              <w:adjustRightInd w:val="0"/>
              <w:snapToGrid w:val="0"/>
              <w:spacing w:line="288" w:lineRule="auto"/>
              <w:jc w:val="center"/>
              <w:rPr>
                <w:rFonts w:ascii="宋体" w:eastAsia="宋体" w:hAnsi="宋体" w:cs="宋体"/>
                <w:bCs/>
                <w:szCs w:val="21"/>
              </w:rPr>
            </w:pPr>
            <w:r>
              <w:rPr>
                <w:rFonts w:ascii="宋体" w:eastAsia="宋体" w:hAnsi="宋体" w:cs="宋体" w:hint="eastAsia"/>
                <w:bCs/>
                <w:szCs w:val="21"/>
              </w:rPr>
              <w:t>1</w:t>
            </w:r>
          </w:p>
        </w:tc>
        <w:tc>
          <w:tcPr>
            <w:tcW w:w="3006" w:type="dxa"/>
            <w:tcBorders>
              <w:right w:val="single" w:sz="4" w:space="0" w:color="auto"/>
              <w:tl2br w:val="nil"/>
              <w:tr2bl w:val="nil"/>
            </w:tcBorders>
            <w:vAlign w:val="center"/>
          </w:tcPr>
          <w:p w14:paraId="17A422DC" w14:textId="77777777" w:rsidR="00DC0993" w:rsidRDefault="006C5844">
            <w:pPr>
              <w:adjustRightInd w:val="0"/>
              <w:snapToGrid w:val="0"/>
              <w:spacing w:line="288" w:lineRule="auto"/>
              <w:jc w:val="center"/>
              <w:rPr>
                <w:rFonts w:ascii="宋体" w:eastAsia="宋体" w:hAnsi="宋体" w:cs="宋体"/>
                <w:bCs/>
                <w:szCs w:val="21"/>
              </w:rPr>
            </w:pPr>
            <w:r>
              <w:rPr>
                <w:rFonts w:ascii="宋体" w:eastAsia="宋体" w:hAnsi="宋体" w:cs="宋体" w:hint="eastAsia"/>
                <w:bCs/>
                <w:szCs w:val="21"/>
              </w:rPr>
              <w:t>即开票销售展示</w:t>
            </w:r>
            <w:proofErr w:type="gramStart"/>
            <w:r>
              <w:rPr>
                <w:rFonts w:ascii="宋体" w:eastAsia="宋体" w:hAnsi="宋体" w:cs="宋体" w:hint="eastAsia"/>
                <w:bCs/>
                <w:szCs w:val="21"/>
              </w:rPr>
              <w:t>柜维护</w:t>
            </w:r>
            <w:proofErr w:type="gramEnd"/>
            <w:r>
              <w:rPr>
                <w:rFonts w:ascii="宋体" w:eastAsia="宋体" w:hAnsi="宋体" w:cs="宋体" w:hint="eastAsia"/>
                <w:bCs/>
                <w:szCs w:val="21"/>
              </w:rPr>
              <w:t>服务</w:t>
            </w:r>
          </w:p>
        </w:tc>
        <w:tc>
          <w:tcPr>
            <w:tcW w:w="708" w:type="dxa"/>
            <w:tcBorders>
              <w:tl2br w:val="nil"/>
              <w:tr2bl w:val="nil"/>
            </w:tcBorders>
            <w:vAlign w:val="center"/>
          </w:tcPr>
          <w:p w14:paraId="0EDA1104" w14:textId="77777777" w:rsidR="00DC0993" w:rsidRDefault="006C5844">
            <w:pPr>
              <w:adjustRightInd w:val="0"/>
              <w:snapToGrid w:val="0"/>
              <w:spacing w:line="288" w:lineRule="auto"/>
              <w:jc w:val="center"/>
              <w:rPr>
                <w:rFonts w:ascii="宋体" w:eastAsia="宋体" w:hAnsi="宋体" w:cs="宋体"/>
                <w:bCs/>
                <w:szCs w:val="21"/>
              </w:rPr>
            </w:pPr>
            <w:r>
              <w:rPr>
                <w:rFonts w:ascii="宋体" w:eastAsia="宋体" w:hAnsi="宋体" w:cs="宋体" w:hint="eastAsia"/>
                <w:bCs/>
                <w:szCs w:val="21"/>
              </w:rPr>
              <w:t>1</w:t>
            </w:r>
          </w:p>
        </w:tc>
        <w:tc>
          <w:tcPr>
            <w:tcW w:w="709" w:type="dxa"/>
            <w:tcBorders>
              <w:tl2br w:val="nil"/>
              <w:tr2bl w:val="nil"/>
            </w:tcBorders>
            <w:vAlign w:val="center"/>
          </w:tcPr>
          <w:p w14:paraId="5ECB77AE" w14:textId="77777777" w:rsidR="00DC0993" w:rsidRDefault="006C5844">
            <w:pPr>
              <w:adjustRightInd w:val="0"/>
              <w:snapToGrid w:val="0"/>
              <w:spacing w:line="288" w:lineRule="auto"/>
              <w:jc w:val="center"/>
              <w:rPr>
                <w:rFonts w:ascii="宋体" w:eastAsia="宋体" w:hAnsi="宋体" w:cs="宋体"/>
                <w:bCs/>
                <w:szCs w:val="21"/>
              </w:rPr>
            </w:pPr>
            <w:r>
              <w:rPr>
                <w:rFonts w:ascii="宋体" w:eastAsia="宋体" w:hAnsi="宋体" w:cs="宋体" w:hint="eastAsia"/>
                <w:bCs/>
                <w:szCs w:val="21"/>
              </w:rPr>
              <w:t>项</w:t>
            </w:r>
          </w:p>
        </w:tc>
        <w:tc>
          <w:tcPr>
            <w:tcW w:w="3119" w:type="dxa"/>
            <w:tcBorders>
              <w:right w:val="single" w:sz="4" w:space="0" w:color="auto"/>
              <w:tl2br w:val="nil"/>
              <w:tr2bl w:val="nil"/>
            </w:tcBorders>
            <w:vAlign w:val="center"/>
          </w:tcPr>
          <w:p w14:paraId="3EBB3503" w14:textId="77777777" w:rsidR="00DC0993" w:rsidRDefault="006C5844">
            <w:pPr>
              <w:adjustRightInd w:val="0"/>
              <w:snapToGrid w:val="0"/>
              <w:spacing w:line="288" w:lineRule="auto"/>
              <w:jc w:val="center"/>
              <w:rPr>
                <w:rFonts w:ascii="宋体" w:eastAsia="宋体" w:hAnsi="宋体" w:cs="宋体"/>
                <w:bCs/>
                <w:szCs w:val="21"/>
              </w:rPr>
            </w:pPr>
            <w:r>
              <w:rPr>
                <w:rFonts w:ascii="宋体" w:eastAsia="宋体" w:hAnsi="宋体" w:cs="宋体" w:hint="eastAsia"/>
                <w:bCs/>
                <w:szCs w:val="21"/>
              </w:rPr>
              <w:t>详见采购需求</w:t>
            </w:r>
          </w:p>
        </w:tc>
        <w:tc>
          <w:tcPr>
            <w:tcW w:w="1276" w:type="dxa"/>
            <w:tcBorders>
              <w:right w:val="single" w:sz="4" w:space="0" w:color="auto"/>
              <w:tl2br w:val="nil"/>
              <w:tr2bl w:val="nil"/>
            </w:tcBorders>
            <w:vAlign w:val="center"/>
          </w:tcPr>
          <w:p w14:paraId="2EED9606" w14:textId="77777777" w:rsidR="00DC0993" w:rsidRDefault="006C5844">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否</w:t>
            </w:r>
          </w:p>
        </w:tc>
      </w:tr>
    </w:tbl>
    <w:p w14:paraId="20685EEF" w14:textId="77777777" w:rsidR="00DC0993" w:rsidRDefault="006C5844">
      <w:pPr>
        <w:adjustRightInd w:val="0"/>
        <w:snapToGrid w:val="0"/>
        <w:spacing w:line="288" w:lineRule="auto"/>
        <w:rPr>
          <w:rFonts w:ascii="宋体" w:eastAsia="宋体" w:hAnsi="宋体" w:cs="宋体"/>
          <w:b/>
          <w:szCs w:val="21"/>
        </w:rPr>
      </w:pPr>
      <w:bookmarkStart w:id="5" w:name="_Toc28359080"/>
      <w:bookmarkStart w:id="6" w:name="_Toc35393622"/>
      <w:bookmarkStart w:id="7" w:name="_Toc35393791"/>
      <w:bookmarkStart w:id="8" w:name="_Toc28359003"/>
      <w:r>
        <w:rPr>
          <w:rFonts w:ascii="宋体" w:eastAsia="宋体" w:hAnsi="宋体" w:cs="宋体" w:hint="eastAsia"/>
          <w:b/>
          <w:szCs w:val="21"/>
        </w:rPr>
        <w:t>二、申请人的资格要求：</w:t>
      </w:r>
      <w:bookmarkEnd w:id="5"/>
      <w:bookmarkEnd w:id="6"/>
      <w:bookmarkEnd w:id="7"/>
      <w:bookmarkEnd w:id="8"/>
    </w:p>
    <w:p w14:paraId="5F0EC739" w14:textId="77777777" w:rsidR="00DC0993" w:rsidRDefault="006C5844">
      <w:pPr>
        <w:adjustRightInd w:val="0"/>
        <w:snapToGrid w:val="0"/>
        <w:spacing w:line="288" w:lineRule="auto"/>
        <w:ind w:firstLineChars="200" w:firstLine="420"/>
        <w:rPr>
          <w:rFonts w:ascii="宋体" w:eastAsia="宋体" w:hAnsi="宋体" w:cs="Times New Roman"/>
          <w:bCs/>
          <w:szCs w:val="21"/>
        </w:rPr>
      </w:pPr>
      <w:r>
        <w:rPr>
          <w:rFonts w:ascii="宋体" w:eastAsia="宋体" w:hAnsi="宋体" w:cs="Times New Roman" w:hint="eastAsia"/>
          <w:bCs/>
          <w:szCs w:val="21"/>
        </w:rPr>
        <w:t>1.满足《中华人民共和国政府采购法》第二十二条规定，未被“信用中国”（www.creditchina.gov.cn）</w:t>
      </w:r>
      <w:r>
        <w:rPr>
          <w:rFonts w:ascii="宋体" w:eastAsia="宋体" w:hAnsi="宋体" w:cs="Times New Roman"/>
          <w:bCs/>
          <w:szCs w:val="21"/>
        </w:rPr>
        <w:t>、中国政府采购网（www.ccgp.gov.cn）列入失信被执行人、重大税收违法案件当事人名单、政府采购严重违法失信行为记录名单</w:t>
      </w:r>
      <w:r>
        <w:rPr>
          <w:rFonts w:ascii="宋体" w:eastAsia="宋体" w:hAnsi="宋体" w:cs="Times New Roman" w:hint="eastAsia"/>
          <w:bCs/>
          <w:szCs w:val="21"/>
        </w:rPr>
        <w:t>；</w:t>
      </w:r>
    </w:p>
    <w:p w14:paraId="54FDABB9" w14:textId="77777777" w:rsidR="00DC0993" w:rsidRDefault="006C5844">
      <w:pPr>
        <w:adjustRightInd w:val="0"/>
        <w:snapToGrid w:val="0"/>
        <w:spacing w:line="288" w:lineRule="auto"/>
        <w:ind w:firstLineChars="200" w:firstLine="420"/>
        <w:rPr>
          <w:rFonts w:ascii="宋体" w:eastAsia="宋体" w:hAnsi="宋体" w:cs="Times New Roman"/>
          <w:szCs w:val="21"/>
        </w:rPr>
      </w:pPr>
      <w:bookmarkStart w:id="9" w:name="_Toc28359081"/>
      <w:bookmarkStart w:id="10" w:name="_Toc28359004"/>
      <w:r>
        <w:rPr>
          <w:rFonts w:ascii="宋体" w:eastAsia="宋体" w:hAnsi="宋体" w:cs="Times New Roman" w:hint="eastAsia"/>
          <w:szCs w:val="21"/>
        </w:rPr>
        <w:t>2.落实政府采购政策需满足的资格要求：本项目整体专门面向中小企业采购。</w:t>
      </w:r>
    </w:p>
    <w:p w14:paraId="22B1C621" w14:textId="77777777" w:rsidR="00DC0993" w:rsidRDefault="006C5844">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服务由中小企业承接，即提供服务的人员为中小企业依照《中华人民共和国劳动合同法》订立劳动合同的从业人员）</w:t>
      </w:r>
    </w:p>
    <w:p w14:paraId="190AA560" w14:textId="77777777" w:rsidR="00DC0993" w:rsidRDefault="006C5844">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监狱企业、残疾人福利性单位视同小型、微型企业；</w:t>
      </w:r>
    </w:p>
    <w:p w14:paraId="48770EFE" w14:textId="77777777" w:rsidR="00DC0993" w:rsidRDefault="006C5844">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本项目属性为：</w:t>
      </w:r>
      <w:r>
        <w:rPr>
          <w:rFonts w:ascii="宋体" w:eastAsia="宋体" w:hAnsi="宋体" w:cs="Times New Roman"/>
          <w:szCs w:val="21"/>
        </w:rPr>
        <w:t>服务</w:t>
      </w:r>
    </w:p>
    <w:p w14:paraId="1A870C2E" w14:textId="77777777" w:rsidR="00DC0993" w:rsidRDefault="006C5844">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采购标的对应的中小企业划分标准所属行业：其他未列明行业。</w:t>
      </w:r>
    </w:p>
    <w:p w14:paraId="49EAF563" w14:textId="77777777" w:rsidR="00DC0993" w:rsidRPr="00612409" w:rsidRDefault="006C5844">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中小企业划型标准：从业人员</w:t>
      </w:r>
      <w:r>
        <w:rPr>
          <w:rFonts w:ascii="宋体" w:eastAsia="宋体" w:hAnsi="宋体" w:cs="Times New Roman"/>
          <w:szCs w:val="21"/>
        </w:rPr>
        <w:t>300人以下的为中小微型企业。其中，从业人员100人及以上的为中型企业；从业人员10人及以上的为小型企业</w:t>
      </w:r>
      <w:r w:rsidRPr="00612409">
        <w:rPr>
          <w:rFonts w:ascii="宋体" w:eastAsia="宋体" w:hAnsi="宋体" w:cs="Times New Roman"/>
          <w:szCs w:val="21"/>
        </w:rPr>
        <w:t>；从业人员10人以下的为微型企业。</w:t>
      </w:r>
    </w:p>
    <w:p w14:paraId="55D4A50A" w14:textId="77777777" w:rsidR="00DC0993" w:rsidRPr="00D754EC" w:rsidRDefault="006C5844">
      <w:pPr>
        <w:adjustRightInd w:val="0"/>
        <w:snapToGrid w:val="0"/>
        <w:spacing w:line="288" w:lineRule="auto"/>
        <w:ind w:firstLineChars="200" w:firstLine="420"/>
        <w:rPr>
          <w:rFonts w:ascii="宋体" w:eastAsia="宋体" w:hAnsi="宋体" w:cs="Times New Roman"/>
          <w:szCs w:val="21"/>
        </w:rPr>
      </w:pPr>
      <w:r w:rsidRPr="00D754EC">
        <w:rPr>
          <w:rFonts w:ascii="宋体" w:eastAsia="宋体" w:hAnsi="宋体" w:cs="Times New Roman" w:hint="eastAsia"/>
          <w:szCs w:val="21"/>
        </w:rPr>
        <w:t>3.本项目的特定资格要求：无</w:t>
      </w:r>
    </w:p>
    <w:p w14:paraId="59CC54D0" w14:textId="77777777" w:rsidR="00DC0993" w:rsidRPr="00D754EC" w:rsidRDefault="006C5844">
      <w:pPr>
        <w:adjustRightInd w:val="0"/>
        <w:snapToGrid w:val="0"/>
        <w:spacing w:line="288" w:lineRule="auto"/>
        <w:rPr>
          <w:rFonts w:ascii="宋体" w:eastAsia="宋体" w:hAnsi="宋体" w:cs="宋体"/>
          <w:b/>
          <w:szCs w:val="21"/>
        </w:rPr>
      </w:pPr>
      <w:bookmarkStart w:id="11" w:name="_Toc35393792"/>
      <w:bookmarkStart w:id="12" w:name="_Toc35393623"/>
      <w:r w:rsidRPr="00D754EC">
        <w:rPr>
          <w:rFonts w:ascii="宋体" w:eastAsia="宋体" w:hAnsi="宋体" w:cs="宋体" w:hint="eastAsia"/>
          <w:b/>
          <w:szCs w:val="21"/>
        </w:rPr>
        <w:t>三、获取招标文件</w:t>
      </w:r>
      <w:bookmarkEnd w:id="9"/>
      <w:bookmarkEnd w:id="10"/>
      <w:bookmarkEnd w:id="11"/>
      <w:bookmarkEnd w:id="12"/>
    </w:p>
    <w:p w14:paraId="0EDE83C9" w14:textId="6918AC46" w:rsidR="00DC0993" w:rsidRPr="00D754EC" w:rsidRDefault="006C5844">
      <w:pPr>
        <w:adjustRightInd w:val="0"/>
        <w:snapToGrid w:val="0"/>
        <w:spacing w:line="288" w:lineRule="auto"/>
        <w:ind w:firstLineChars="200" w:firstLine="420"/>
        <w:rPr>
          <w:rFonts w:ascii="宋体" w:eastAsia="宋体" w:hAnsi="宋体" w:cs="Times New Roman"/>
          <w:szCs w:val="21"/>
        </w:rPr>
      </w:pPr>
      <w:bookmarkStart w:id="13" w:name="_Toc28359005"/>
      <w:bookmarkStart w:id="14" w:name="_Toc28359082"/>
      <w:bookmarkStart w:id="15" w:name="_Toc35393624"/>
      <w:bookmarkStart w:id="16" w:name="_Toc35393793"/>
      <w:r w:rsidRPr="00D754EC">
        <w:rPr>
          <w:rFonts w:ascii="宋体" w:eastAsia="宋体" w:hAnsi="宋体" w:cs="Times New Roman" w:hint="eastAsia"/>
          <w:szCs w:val="21"/>
        </w:rPr>
        <w:t>1</w:t>
      </w:r>
      <w:r w:rsidRPr="00D754EC">
        <w:rPr>
          <w:rFonts w:ascii="宋体" w:eastAsia="宋体" w:hAnsi="宋体" w:cs="Times New Roman"/>
          <w:szCs w:val="21"/>
        </w:rPr>
        <w:t>.</w:t>
      </w:r>
      <w:r w:rsidRPr="00D754EC">
        <w:rPr>
          <w:rFonts w:ascii="宋体" w:eastAsia="宋体" w:hAnsi="宋体" w:cs="Times New Roman" w:hint="eastAsia"/>
          <w:szCs w:val="21"/>
        </w:rPr>
        <w:t>时间：2022年</w:t>
      </w:r>
      <w:r w:rsidRPr="00D754EC">
        <w:rPr>
          <w:rFonts w:ascii="宋体" w:eastAsia="宋体" w:hAnsi="宋体" w:cs="Times New Roman"/>
          <w:szCs w:val="21"/>
        </w:rPr>
        <w:t>0</w:t>
      </w:r>
      <w:r w:rsidR="00612409" w:rsidRPr="00D754EC">
        <w:rPr>
          <w:rFonts w:ascii="宋体" w:eastAsia="宋体" w:hAnsi="宋体" w:cs="Times New Roman"/>
          <w:szCs w:val="21"/>
        </w:rPr>
        <w:t>9</w:t>
      </w:r>
      <w:r w:rsidRPr="00D754EC">
        <w:rPr>
          <w:rFonts w:ascii="宋体" w:eastAsia="宋体" w:hAnsi="宋体" w:cs="Times New Roman" w:hint="eastAsia"/>
          <w:szCs w:val="21"/>
        </w:rPr>
        <w:t>月</w:t>
      </w:r>
      <w:r w:rsidRPr="00D754EC">
        <w:rPr>
          <w:rFonts w:ascii="宋体" w:eastAsia="宋体" w:hAnsi="宋体" w:cs="Times New Roman"/>
          <w:szCs w:val="21"/>
        </w:rPr>
        <w:t>0</w:t>
      </w:r>
      <w:r w:rsidR="00612409" w:rsidRPr="00D754EC">
        <w:rPr>
          <w:rFonts w:ascii="宋体" w:eastAsia="宋体" w:hAnsi="宋体" w:cs="Times New Roman"/>
          <w:szCs w:val="21"/>
        </w:rPr>
        <w:t>1</w:t>
      </w:r>
      <w:r w:rsidRPr="00D754EC">
        <w:rPr>
          <w:rFonts w:ascii="宋体" w:eastAsia="宋体" w:hAnsi="宋体" w:cs="Times New Roman" w:hint="eastAsia"/>
          <w:szCs w:val="21"/>
        </w:rPr>
        <w:t>日至2022年</w:t>
      </w:r>
      <w:r w:rsidR="008E5007" w:rsidRPr="00D754EC">
        <w:rPr>
          <w:rFonts w:ascii="宋体" w:eastAsia="宋体" w:hAnsi="宋体" w:cs="Times New Roman"/>
          <w:szCs w:val="21"/>
        </w:rPr>
        <w:t>10</w:t>
      </w:r>
      <w:r w:rsidRPr="00D754EC">
        <w:rPr>
          <w:rFonts w:ascii="宋体" w:eastAsia="宋体" w:hAnsi="宋体" w:cs="Times New Roman" w:hint="eastAsia"/>
          <w:szCs w:val="21"/>
        </w:rPr>
        <w:t>月</w:t>
      </w:r>
      <w:r w:rsidR="008E5007" w:rsidRPr="00D754EC">
        <w:rPr>
          <w:rFonts w:ascii="宋体" w:eastAsia="宋体" w:hAnsi="宋体" w:cs="Times New Roman"/>
          <w:szCs w:val="21"/>
        </w:rPr>
        <w:t>08</w:t>
      </w:r>
      <w:r w:rsidRPr="00D754EC">
        <w:rPr>
          <w:rFonts w:ascii="宋体" w:eastAsia="宋体" w:hAnsi="宋体" w:cs="Times New Roman" w:hint="eastAsia"/>
          <w:szCs w:val="21"/>
        </w:rPr>
        <w:t>日，上午</w:t>
      </w:r>
      <w:r w:rsidRPr="00D754EC">
        <w:rPr>
          <w:rFonts w:ascii="宋体" w:eastAsia="宋体" w:hAnsi="宋体" w:cs="Times New Roman" w:hint="eastAsia"/>
          <w:bCs/>
          <w:szCs w:val="21"/>
        </w:rPr>
        <w:t>00:00至12:00，下午12:00至23:59（北京时间，线上获取法定节假日均可，线下获取文件法定节假日除外）</w:t>
      </w:r>
    </w:p>
    <w:p w14:paraId="09726FCB" w14:textId="77777777" w:rsidR="00DC0993" w:rsidRPr="00D754EC" w:rsidRDefault="006C5844">
      <w:pPr>
        <w:adjustRightInd w:val="0"/>
        <w:snapToGrid w:val="0"/>
        <w:spacing w:line="288" w:lineRule="auto"/>
        <w:ind w:firstLineChars="200" w:firstLine="420"/>
        <w:rPr>
          <w:rFonts w:ascii="宋体" w:eastAsia="宋体" w:hAnsi="宋体" w:cs="Times New Roman"/>
          <w:szCs w:val="21"/>
        </w:rPr>
      </w:pPr>
      <w:r w:rsidRPr="00D754EC">
        <w:rPr>
          <w:rFonts w:ascii="宋体" w:eastAsia="宋体" w:hAnsi="宋体" w:cs="Times New Roman" w:hint="eastAsia"/>
          <w:szCs w:val="21"/>
        </w:rPr>
        <w:t>2</w:t>
      </w:r>
      <w:r w:rsidRPr="00D754EC">
        <w:rPr>
          <w:rFonts w:ascii="宋体" w:eastAsia="宋体" w:hAnsi="宋体" w:cs="Times New Roman"/>
          <w:szCs w:val="21"/>
        </w:rPr>
        <w:t>.</w:t>
      </w:r>
      <w:r w:rsidRPr="00D754EC">
        <w:rPr>
          <w:rFonts w:ascii="宋体" w:eastAsia="宋体" w:hAnsi="宋体" w:cs="Times New Roman" w:hint="eastAsia"/>
          <w:szCs w:val="21"/>
        </w:rPr>
        <w:t>地点（网址）：政府采购云平台（https://www.zcygov.cn）</w:t>
      </w:r>
    </w:p>
    <w:p w14:paraId="063773F3" w14:textId="77777777" w:rsidR="00DC0993" w:rsidRPr="00D754EC" w:rsidRDefault="006C5844">
      <w:pPr>
        <w:adjustRightInd w:val="0"/>
        <w:snapToGrid w:val="0"/>
        <w:spacing w:line="288" w:lineRule="auto"/>
        <w:ind w:firstLineChars="200" w:firstLine="420"/>
        <w:rPr>
          <w:rFonts w:ascii="宋体" w:eastAsia="宋体" w:hAnsi="宋体" w:cs="Times New Roman"/>
          <w:szCs w:val="21"/>
        </w:rPr>
      </w:pPr>
      <w:r w:rsidRPr="00D754EC">
        <w:rPr>
          <w:rFonts w:ascii="宋体" w:eastAsia="宋体" w:hAnsi="宋体" w:cs="Times New Roman" w:hint="eastAsia"/>
          <w:szCs w:val="21"/>
        </w:rPr>
        <w:t>3</w:t>
      </w:r>
      <w:r w:rsidRPr="00D754EC">
        <w:rPr>
          <w:rFonts w:ascii="宋体" w:eastAsia="宋体" w:hAnsi="宋体" w:cs="Times New Roman"/>
          <w:szCs w:val="21"/>
        </w:rPr>
        <w:t>.</w:t>
      </w:r>
      <w:r w:rsidRPr="00D754EC">
        <w:rPr>
          <w:rFonts w:ascii="宋体" w:eastAsia="宋体" w:hAnsi="宋体" w:cs="Times New Roman" w:hint="eastAsia"/>
          <w:szCs w:val="21"/>
        </w:rPr>
        <w:t>方式：供应商登录政</w:t>
      </w:r>
      <w:proofErr w:type="gramStart"/>
      <w:r w:rsidRPr="00D754EC">
        <w:rPr>
          <w:rFonts w:ascii="宋体" w:eastAsia="宋体" w:hAnsi="宋体" w:cs="Times New Roman" w:hint="eastAsia"/>
          <w:szCs w:val="21"/>
        </w:rPr>
        <w:t>采云</w:t>
      </w:r>
      <w:proofErr w:type="gramEnd"/>
      <w:r w:rsidRPr="00D754EC">
        <w:rPr>
          <w:rFonts w:ascii="宋体" w:eastAsia="宋体" w:hAnsi="宋体" w:cs="Times New Roman" w:hint="eastAsia"/>
          <w:szCs w:val="21"/>
        </w:rPr>
        <w:t>平台（https://www.zcygov.cn）</w:t>
      </w:r>
      <w:r w:rsidRPr="00D754EC">
        <w:rPr>
          <w:rFonts w:ascii="宋体" w:eastAsia="宋体" w:hAnsi="宋体" w:cs="Times New Roman"/>
          <w:szCs w:val="21"/>
        </w:rPr>
        <w:t>在线申请获取采购文件（进入“项目采购”应用，在获取采购文件菜单中选择项目，申请获取采购文件）。</w:t>
      </w:r>
    </w:p>
    <w:p w14:paraId="1867E368" w14:textId="77777777" w:rsidR="00DC0993" w:rsidRPr="00D754EC" w:rsidRDefault="006C5844">
      <w:pPr>
        <w:adjustRightInd w:val="0"/>
        <w:snapToGrid w:val="0"/>
        <w:spacing w:line="288" w:lineRule="auto"/>
        <w:ind w:firstLineChars="200" w:firstLine="420"/>
        <w:rPr>
          <w:rFonts w:ascii="宋体" w:eastAsia="宋体" w:hAnsi="宋体" w:cs="Times New Roman"/>
          <w:szCs w:val="21"/>
        </w:rPr>
      </w:pPr>
      <w:r w:rsidRPr="00D754EC">
        <w:rPr>
          <w:rFonts w:ascii="宋体" w:eastAsia="宋体" w:hAnsi="宋体" w:cs="Times New Roman" w:hint="eastAsia"/>
          <w:szCs w:val="21"/>
        </w:rPr>
        <w:t>4</w:t>
      </w:r>
      <w:r w:rsidRPr="00D754EC">
        <w:rPr>
          <w:rFonts w:ascii="宋体" w:eastAsia="宋体" w:hAnsi="宋体" w:cs="Times New Roman"/>
          <w:szCs w:val="21"/>
        </w:rPr>
        <w:t>.</w:t>
      </w:r>
      <w:r w:rsidRPr="00D754EC">
        <w:rPr>
          <w:rFonts w:ascii="宋体" w:eastAsia="宋体" w:hAnsi="宋体" w:cs="Times New Roman" w:hint="eastAsia"/>
          <w:szCs w:val="21"/>
        </w:rPr>
        <w:t>售价（元）：0</w:t>
      </w:r>
    </w:p>
    <w:p w14:paraId="648BD41C" w14:textId="77777777" w:rsidR="00DC0993" w:rsidRPr="00D754EC" w:rsidRDefault="006C5844">
      <w:pPr>
        <w:adjustRightInd w:val="0"/>
        <w:snapToGrid w:val="0"/>
        <w:spacing w:line="288" w:lineRule="auto"/>
        <w:rPr>
          <w:rFonts w:ascii="宋体" w:eastAsia="宋体" w:hAnsi="宋体" w:cs="宋体"/>
          <w:b/>
          <w:szCs w:val="21"/>
        </w:rPr>
      </w:pPr>
      <w:r w:rsidRPr="00D754EC">
        <w:rPr>
          <w:rFonts w:ascii="宋体" w:eastAsia="宋体" w:hAnsi="宋体" w:cs="宋体" w:hint="eastAsia"/>
          <w:b/>
          <w:szCs w:val="21"/>
        </w:rPr>
        <w:t>四、提交（上传）投标文件</w:t>
      </w:r>
      <w:bookmarkEnd w:id="13"/>
      <w:bookmarkEnd w:id="14"/>
      <w:r w:rsidRPr="00D754EC">
        <w:rPr>
          <w:rFonts w:ascii="宋体" w:eastAsia="宋体" w:hAnsi="宋体" w:cs="宋体" w:hint="eastAsia"/>
          <w:b/>
          <w:szCs w:val="21"/>
        </w:rPr>
        <w:t>截止时间、开标时间和地点</w:t>
      </w:r>
      <w:bookmarkEnd w:id="15"/>
      <w:bookmarkEnd w:id="16"/>
    </w:p>
    <w:p w14:paraId="63553360" w14:textId="32B64E11" w:rsidR="00DC0993" w:rsidRPr="00D754EC" w:rsidRDefault="006C5844">
      <w:pPr>
        <w:adjustRightInd w:val="0"/>
        <w:snapToGrid w:val="0"/>
        <w:spacing w:line="288" w:lineRule="auto"/>
        <w:ind w:firstLineChars="200" w:firstLine="420"/>
        <w:rPr>
          <w:rFonts w:ascii="宋体" w:eastAsia="宋体" w:hAnsi="宋体" w:cs="Times New Roman"/>
          <w:bCs/>
          <w:szCs w:val="21"/>
        </w:rPr>
      </w:pPr>
      <w:bookmarkStart w:id="17" w:name="_Hlk81212057"/>
      <w:r w:rsidRPr="00D754EC">
        <w:rPr>
          <w:rFonts w:ascii="宋体" w:eastAsia="宋体" w:hAnsi="宋体" w:cs="Times New Roman" w:hint="eastAsia"/>
          <w:bCs/>
          <w:szCs w:val="21"/>
        </w:rPr>
        <w:t>提交投标文件截止时间：</w:t>
      </w:r>
      <w:r w:rsidR="00271B1F" w:rsidRPr="00D754EC">
        <w:rPr>
          <w:rFonts w:ascii="宋体" w:eastAsia="宋体" w:hAnsi="宋体" w:cs="Times New Roman" w:hint="eastAsia"/>
          <w:b/>
          <w:szCs w:val="21"/>
          <w:u w:val="single"/>
        </w:rPr>
        <w:t>2022年</w:t>
      </w:r>
      <w:r w:rsidR="00271B1F" w:rsidRPr="00D754EC">
        <w:rPr>
          <w:rFonts w:ascii="宋体" w:eastAsia="宋体" w:hAnsi="宋体" w:cs="Times New Roman"/>
          <w:b/>
          <w:szCs w:val="21"/>
          <w:u w:val="single"/>
        </w:rPr>
        <w:t>10</w:t>
      </w:r>
      <w:r w:rsidR="00271B1F" w:rsidRPr="00D754EC">
        <w:rPr>
          <w:rFonts w:ascii="宋体" w:eastAsia="宋体" w:hAnsi="宋体" w:cs="Times New Roman" w:hint="eastAsia"/>
          <w:b/>
          <w:szCs w:val="21"/>
          <w:u w:val="single"/>
        </w:rPr>
        <w:t>月</w:t>
      </w:r>
      <w:r w:rsidR="00271B1F" w:rsidRPr="00D754EC">
        <w:rPr>
          <w:rFonts w:ascii="宋体" w:eastAsia="宋体" w:hAnsi="宋体" w:cs="Times New Roman"/>
          <w:b/>
          <w:szCs w:val="21"/>
          <w:u w:val="single"/>
        </w:rPr>
        <w:t>08</w:t>
      </w:r>
      <w:r w:rsidR="00271B1F" w:rsidRPr="00D754EC">
        <w:rPr>
          <w:rFonts w:ascii="宋体" w:eastAsia="宋体" w:hAnsi="宋体" w:cs="Times New Roman" w:hint="eastAsia"/>
          <w:b/>
          <w:szCs w:val="21"/>
          <w:u w:val="single"/>
        </w:rPr>
        <w:t>日</w:t>
      </w:r>
      <w:r w:rsidR="00271B1F" w:rsidRPr="00D754EC">
        <w:rPr>
          <w:rFonts w:ascii="宋体" w:eastAsia="宋体" w:hAnsi="宋体" w:cs="Times New Roman"/>
          <w:b/>
          <w:szCs w:val="21"/>
          <w:u w:val="single"/>
        </w:rPr>
        <w:t>14</w:t>
      </w:r>
      <w:r w:rsidR="00271B1F" w:rsidRPr="00D754EC">
        <w:rPr>
          <w:rFonts w:ascii="宋体" w:eastAsia="宋体" w:hAnsi="宋体" w:cs="Times New Roman" w:hint="eastAsia"/>
          <w:b/>
          <w:szCs w:val="21"/>
          <w:u w:val="single"/>
        </w:rPr>
        <w:t>:00:00</w:t>
      </w:r>
      <w:r w:rsidRPr="00D754EC">
        <w:rPr>
          <w:rFonts w:ascii="宋体" w:eastAsia="宋体" w:hAnsi="宋体" w:cs="Times New Roman" w:hint="eastAsia"/>
          <w:bCs/>
          <w:szCs w:val="21"/>
        </w:rPr>
        <w:t>（北京时间）</w:t>
      </w:r>
    </w:p>
    <w:p w14:paraId="56A0D7B8" w14:textId="77777777" w:rsidR="00DC0993" w:rsidRPr="00D754EC" w:rsidRDefault="006C5844">
      <w:pPr>
        <w:adjustRightInd w:val="0"/>
        <w:snapToGrid w:val="0"/>
        <w:spacing w:line="288" w:lineRule="auto"/>
        <w:ind w:firstLineChars="200" w:firstLine="420"/>
        <w:rPr>
          <w:rFonts w:ascii="宋体" w:eastAsia="宋体" w:hAnsi="宋体" w:cs="Times New Roman"/>
          <w:bCs/>
          <w:szCs w:val="21"/>
        </w:rPr>
      </w:pPr>
      <w:r w:rsidRPr="00D754EC">
        <w:rPr>
          <w:rFonts w:ascii="宋体" w:eastAsia="宋体" w:hAnsi="宋体" w:cs="Times New Roman"/>
          <w:bCs/>
          <w:szCs w:val="21"/>
        </w:rPr>
        <w:t>投标地点（网址）：</w:t>
      </w:r>
      <w:r w:rsidRPr="00D754EC">
        <w:rPr>
          <w:rFonts w:ascii="宋体" w:eastAsia="宋体" w:hAnsi="宋体" w:cs="Times New Roman" w:hint="eastAsia"/>
          <w:szCs w:val="21"/>
        </w:rPr>
        <w:t>政府采购云平台（https://www.zcygov.cn）</w:t>
      </w:r>
    </w:p>
    <w:p w14:paraId="7380929F" w14:textId="5A4B36EB" w:rsidR="00DC0993" w:rsidRPr="00D754EC" w:rsidRDefault="006C5844">
      <w:pPr>
        <w:adjustRightInd w:val="0"/>
        <w:snapToGrid w:val="0"/>
        <w:spacing w:line="288" w:lineRule="auto"/>
        <w:ind w:firstLineChars="200" w:firstLine="420"/>
        <w:rPr>
          <w:rFonts w:ascii="宋体" w:eastAsia="宋体" w:hAnsi="宋体" w:cs="Times New Roman"/>
          <w:bCs/>
          <w:szCs w:val="21"/>
        </w:rPr>
      </w:pPr>
      <w:r w:rsidRPr="00D754EC">
        <w:rPr>
          <w:rFonts w:ascii="宋体" w:eastAsia="宋体" w:hAnsi="宋体" w:cs="Times New Roman"/>
          <w:bCs/>
          <w:szCs w:val="21"/>
        </w:rPr>
        <w:t>开标时间：</w:t>
      </w:r>
      <w:r w:rsidR="00271B1F" w:rsidRPr="00D754EC">
        <w:rPr>
          <w:rFonts w:ascii="宋体" w:eastAsia="宋体" w:hAnsi="宋体" w:cs="Times New Roman" w:hint="eastAsia"/>
          <w:b/>
          <w:szCs w:val="21"/>
          <w:u w:val="single"/>
        </w:rPr>
        <w:t>2022年</w:t>
      </w:r>
      <w:r w:rsidR="00271B1F" w:rsidRPr="00D754EC">
        <w:rPr>
          <w:rFonts w:ascii="宋体" w:eastAsia="宋体" w:hAnsi="宋体" w:cs="Times New Roman"/>
          <w:b/>
          <w:szCs w:val="21"/>
          <w:u w:val="single"/>
        </w:rPr>
        <w:t>10</w:t>
      </w:r>
      <w:r w:rsidR="00271B1F" w:rsidRPr="00D754EC">
        <w:rPr>
          <w:rFonts w:ascii="宋体" w:eastAsia="宋体" w:hAnsi="宋体" w:cs="Times New Roman" w:hint="eastAsia"/>
          <w:b/>
          <w:szCs w:val="21"/>
          <w:u w:val="single"/>
        </w:rPr>
        <w:t>月</w:t>
      </w:r>
      <w:r w:rsidR="00271B1F" w:rsidRPr="00D754EC">
        <w:rPr>
          <w:rFonts w:ascii="宋体" w:eastAsia="宋体" w:hAnsi="宋体" w:cs="Times New Roman"/>
          <w:b/>
          <w:szCs w:val="21"/>
          <w:u w:val="single"/>
        </w:rPr>
        <w:t>08</w:t>
      </w:r>
      <w:r w:rsidR="00271B1F" w:rsidRPr="00D754EC">
        <w:rPr>
          <w:rFonts w:ascii="宋体" w:eastAsia="宋体" w:hAnsi="宋体" w:cs="Times New Roman" w:hint="eastAsia"/>
          <w:b/>
          <w:szCs w:val="21"/>
          <w:u w:val="single"/>
        </w:rPr>
        <w:t>日</w:t>
      </w:r>
      <w:r w:rsidR="00271B1F" w:rsidRPr="00D754EC">
        <w:rPr>
          <w:rFonts w:ascii="宋体" w:eastAsia="宋体" w:hAnsi="宋体" w:cs="Times New Roman"/>
          <w:b/>
          <w:szCs w:val="21"/>
          <w:u w:val="single"/>
        </w:rPr>
        <w:t>14</w:t>
      </w:r>
      <w:r w:rsidR="00271B1F" w:rsidRPr="00D754EC">
        <w:rPr>
          <w:rFonts w:ascii="宋体" w:eastAsia="宋体" w:hAnsi="宋体" w:cs="Times New Roman" w:hint="eastAsia"/>
          <w:b/>
          <w:szCs w:val="21"/>
          <w:u w:val="single"/>
        </w:rPr>
        <w:t>:00:00</w:t>
      </w:r>
      <w:r w:rsidRPr="00D754EC">
        <w:rPr>
          <w:rFonts w:ascii="宋体" w:eastAsia="宋体" w:hAnsi="宋体" w:cs="Times New Roman" w:hint="eastAsia"/>
          <w:bCs/>
          <w:szCs w:val="21"/>
        </w:rPr>
        <w:t>（北京时间）</w:t>
      </w:r>
    </w:p>
    <w:p w14:paraId="2685C35E" w14:textId="323F2C6D" w:rsidR="00DC0993" w:rsidRPr="00612409" w:rsidRDefault="006C5844">
      <w:pPr>
        <w:adjustRightInd w:val="0"/>
        <w:snapToGrid w:val="0"/>
        <w:spacing w:line="288" w:lineRule="auto"/>
        <w:ind w:firstLineChars="200" w:firstLine="420"/>
        <w:rPr>
          <w:rFonts w:ascii="宋体" w:eastAsia="宋体" w:hAnsi="宋体" w:cs="Times New Roman"/>
          <w:bCs/>
          <w:szCs w:val="21"/>
        </w:rPr>
      </w:pPr>
      <w:r w:rsidRPr="00D754EC">
        <w:rPr>
          <w:rFonts w:ascii="宋体" w:eastAsia="宋体" w:hAnsi="宋体" w:cs="Times New Roman"/>
          <w:bCs/>
          <w:szCs w:val="21"/>
        </w:rPr>
        <w:t>开标地点（网址）：</w:t>
      </w:r>
      <w:r w:rsidRPr="00D754EC">
        <w:rPr>
          <w:rFonts w:ascii="宋体" w:eastAsia="宋体" w:hAnsi="宋体" w:cs="Times New Roman" w:hint="eastAsia"/>
          <w:szCs w:val="21"/>
        </w:rPr>
        <w:t>政府采购云平台（https://www.zcygov.cn）</w:t>
      </w:r>
      <w:bookmarkStart w:id="18" w:name="_Hlk81212131"/>
      <w:r w:rsidRPr="00D754EC">
        <w:rPr>
          <w:rFonts w:ascii="宋体" w:eastAsia="宋体" w:hAnsi="宋体" w:cs="Times New Roman" w:hint="eastAsia"/>
          <w:szCs w:val="21"/>
        </w:rPr>
        <w:t>/杭州市西湖区玉古路173号中田大厦21楼（求是招标会议室</w:t>
      </w:r>
      <w:r w:rsidR="00612409" w:rsidRPr="00D754EC">
        <w:rPr>
          <w:rFonts w:ascii="宋体" w:eastAsia="宋体" w:hAnsi="宋体" w:cs="Times New Roman" w:hint="eastAsia"/>
          <w:szCs w:val="21"/>
        </w:rPr>
        <w:t>2</w:t>
      </w:r>
      <w:r w:rsidRPr="00D754EC">
        <w:rPr>
          <w:rFonts w:ascii="宋体" w:eastAsia="宋体" w:hAnsi="宋体" w:cs="Times New Roman" w:hint="eastAsia"/>
          <w:szCs w:val="21"/>
        </w:rPr>
        <w:t>）</w:t>
      </w:r>
      <w:bookmarkEnd w:id="18"/>
    </w:p>
    <w:p w14:paraId="74A4AC4F" w14:textId="77777777" w:rsidR="00DC0993" w:rsidRDefault="006C5844">
      <w:pPr>
        <w:adjustRightInd w:val="0"/>
        <w:snapToGrid w:val="0"/>
        <w:spacing w:line="288" w:lineRule="auto"/>
        <w:rPr>
          <w:rFonts w:ascii="宋体" w:eastAsia="宋体" w:hAnsi="宋体" w:cs="宋体"/>
          <w:b/>
          <w:szCs w:val="21"/>
        </w:rPr>
      </w:pPr>
      <w:bookmarkStart w:id="19" w:name="_Toc28359084"/>
      <w:bookmarkStart w:id="20" w:name="_Toc28359007"/>
      <w:bookmarkStart w:id="21" w:name="_Toc35393794"/>
      <w:bookmarkStart w:id="22" w:name="_Toc35393625"/>
      <w:bookmarkEnd w:id="17"/>
      <w:r w:rsidRPr="00612409">
        <w:rPr>
          <w:rFonts w:ascii="宋体" w:eastAsia="宋体" w:hAnsi="宋体" w:cs="宋体" w:hint="eastAsia"/>
          <w:b/>
          <w:szCs w:val="21"/>
        </w:rPr>
        <w:t>五、公告期限</w:t>
      </w:r>
      <w:bookmarkEnd w:id="19"/>
      <w:bookmarkEnd w:id="20"/>
      <w:bookmarkEnd w:id="21"/>
      <w:bookmarkEnd w:id="22"/>
    </w:p>
    <w:p w14:paraId="6C73579F" w14:textId="77777777" w:rsidR="00DC0993" w:rsidRDefault="006C5844">
      <w:pPr>
        <w:adjustRightInd w:val="0"/>
        <w:snapToGrid w:val="0"/>
        <w:spacing w:line="288" w:lineRule="auto"/>
        <w:ind w:firstLineChars="200" w:firstLine="420"/>
        <w:rPr>
          <w:rFonts w:ascii="宋体" w:eastAsia="宋体" w:hAnsi="宋体" w:cs="宋体"/>
          <w:kern w:val="0"/>
          <w:szCs w:val="21"/>
        </w:rPr>
      </w:pPr>
      <w:r>
        <w:rPr>
          <w:rFonts w:ascii="宋体" w:eastAsia="宋体" w:hAnsi="宋体" w:cs="宋体" w:hint="eastAsia"/>
          <w:kern w:val="0"/>
          <w:szCs w:val="21"/>
        </w:rPr>
        <w:lastRenderedPageBreak/>
        <w:t>自本公告发布之日起5个工作日。</w:t>
      </w:r>
    </w:p>
    <w:p w14:paraId="1FF55198" w14:textId="77777777" w:rsidR="00DC0993" w:rsidRDefault="006C5844">
      <w:pPr>
        <w:adjustRightInd w:val="0"/>
        <w:snapToGrid w:val="0"/>
        <w:spacing w:line="288" w:lineRule="auto"/>
        <w:rPr>
          <w:rFonts w:ascii="宋体" w:eastAsia="宋体" w:hAnsi="宋体" w:cs="宋体"/>
          <w:b/>
          <w:szCs w:val="21"/>
        </w:rPr>
      </w:pPr>
      <w:bookmarkStart w:id="23" w:name="_Toc35393795"/>
      <w:bookmarkStart w:id="24" w:name="_Toc35393626"/>
      <w:r>
        <w:rPr>
          <w:rFonts w:ascii="宋体" w:eastAsia="宋体" w:hAnsi="宋体" w:cs="宋体" w:hint="eastAsia"/>
          <w:b/>
          <w:szCs w:val="21"/>
        </w:rPr>
        <w:t>六、其他补充事宜</w:t>
      </w:r>
      <w:bookmarkEnd w:id="23"/>
      <w:bookmarkEnd w:id="24"/>
    </w:p>
    <w:p w14:paraId="2147FE2D" w14:textId="77777777" w:rsidR="00DC0993" w:rsidRDefault="006C5844">
      <w:pPr>
        <w:adjustRightInd w:val="0"/>
        <w:snapToGrid w:val="0"/>
        <w:spacing w:line="288" w:lineRule="auto"/>
        <w:ind w:firstLineChars="200" w:firstLine="420"/>
        <w:rPr>
          <w:rFonts w:ascii="宋体" w:eastAsia="宋体" w:hAnsi="宋体" w:cs="Times New Roman"/>
          <w:szCs w:val="21"/>
        </w:rPr>
      </w:pPr>
      <w:bookmarkStart w:id="25" w:name="_Hlk92271231"/>
      <w:r>
        <w:rPr>
          <w:rFonts w:ascii="宋体" w:eastAsia="宋体" w:hAnsi="宋体" w:cs="Times New Roman"/>
          <w:szCs w:val="21"/>
        </w:rPr>
        <w:t>1.《浙江省财政厅关于进一步发挥政府采购政策功能全力推动经济稳进提质的通知》 （</w:t>
      </w:r>
      <w:proofErr w:type="gramStart"/>
      <w:r>
        <w:rPr>
          <w:rFonts w:ascii="宋体" w:eastAsia="宋体" w:hAnsi="宋体" w:cs="Times New Roman"/>
          <w:szCs w:val="21"/>
        </w:rPr>
        <w:t>浙财采监</w:t>
      </w:r>
      <w:proofErr w:type="gramEnd"/>
      <w:r>
        <w:rPr>
          <w:rFonts w:ascii="宋体" w:eastAsia="宋体" w:hAnsi="宋体" w:cs="Times New Roman"/>
          <w:szCs w:val="21"/>
        </w:rPr>
        <w:t>（2022）3号）、《浙江省财政厅关于进一步促进政府采购公平竞争打造最优营商环境的通知》（</w:t>
      </w:r>
      <w:proofErr w:type="gramStart"/>
      <w:r>
        <w:rPr>
          <w:rFonts w:ascii="宋体" w:eastAsia="宋体" w:hAnsi="宋体" w:cs="Times New Roman"/>
          <w:szCs w:val="21"/>
        </w:rPr>
        <w:t>浙财采监</w:t>
      </w:r>
      <w:proofErr w:type="gramEnd"/>
      <w:r>
        <w:rPr>
          <w:rFonts w:ascii="宋体" w:eastAsia="宋体" w:hAnsi="宋体" w:cs="Times New Roman"/>
          <w:szCs w:val="21"/>
        </w:rPr>
        <w:t>（2021）22号）已分别于2022年1月29日和2022年2月1日开始实施，此前有关规定与上述文件内容不一致的，按上述文件要求执行。</w:t>
      </w:r>
    </w:p>
    <w:p w14:paraId="61EEC289" w14:textId="77777777" w:rsidR="00DC0993" w:rsidRDefault="006C5844">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2.根据《浙江省财政厅关于进一步促进政府采购公平竞争打造最优营商环境的通知》（</w:t>
      </w:r>
      <w:proofErr w:type="gramStart"/>
      <w:r>
        <w:rPr>
          <w:rFonts w:ascii="宋体" w:eastAsia="宋体" w:hAnsi="宋体" w:cs="Times New Roman"/>
          <w:szCs w:val="21"/>
        </w:rPr>
        <w:t>浙财采监</w:t>
      </w:r>
      <w:proofErr w:type="gramEnd"/>
      <w:r>
        <w:rPr>
          <w:rFonts w:ascii="宋体" w:eastAsia="宋体" w:hAnsi="宋体" w:cs="Times New Roman"/>
          <w:szCs w:val="21"/>
        </w:rPr>
        <w:t>（2021）22号）文件关于“健全行政裁决机制”要求，鼓励供应商在线提起询问，路径为：政</w:t>
      </w:r>
      <w:proofErr w:type="gramStart"/>
      <w:r>
        <w:rPr>
          <w:rFonts w:ascii="宋体" w:eastAsia="宋体" w:hAnsi="宋体" w:cs="Times New Roman"/>
          <w:szCs w:val="21"/>
        </w:rPr>
        <w:t>采云</w:t>
      </w:r>
      <w:proofErr w:type="gramEnd"/>
      <w:r>
        <w:rPr>
          <w:rFonts w:ascii="宋体" w:eastAsia="宋体" w:hAnsi="宋体" w:cs="Times New Roman"/>
          <w:szCs w:val="21"/>
        </w:rPr>
        <w:t>-项目采购-询问质疑投诉-询问列表:鼓励供应商在线提起质疑，路径为：政</w:t>
      </w:r>
      <w:proofErr w:type="gramStart"/>
      <w:r>
        <w:rPr>
          <w:rFonts w:ascii="宋体" w:eastAsia="宋体" w:hAnsi="宋体" w:cs="Times New Roman"/>
          <w:szCs w:val="21"/>
        </w:rPr>
        <w:t>采云</w:t>
      </w:r>
      <w:proofErr w:type="gramEnd"/>
      <w:r>
        <w:rPr>
          <w:rFonts w:ascii="宋体" w:eastAsia="宋体" w:hAnsi="宋体" w:cs="Times New Roman"/>
          <w:szCs w:val="21"/>
        </w:rPr>
        <w:t>-项目采购-询问质疑投诉-质疑列表。质疑供应商对在线质疑答复不满意的，可在线提起投诉，路径为：浙江政府服务网-政府采购投诉处理-在线办理。</w:t>
      </w:r>
    </w:p>
    <w:p w14:paraId="1FA9F8D5" w14:textId="77777777" w:rsidR="00DC0993" w:rsidRDefault="006C5844">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w:t>
      </w:r>
      <w:proofErr w:type="gramStart"/>
      <w:r>
        <w:rPr>
          <w:rFonts w:ascii="宋体" w:eastAsia="宋体" w:hAnsi="宋体" w:cs="Times New Roman"/>
          <w:szCs w:val="21"/>
        </w:rPr>
        <w:t>作出</w:t>
      </w:r>
      <w:proofErr w:type="gramEnd"/>
      <w:r>
        <w:rPr>
          <w:rFonts w:ascii="宋体" w:eastAsia="宋体" w:hAnsi="宋体" w:cs="Times New Roman"/>
          <w:szCs w:val="21"/>
        </w:rPr>
        <w:t>答复的，可以在答复期满后十五个工作日内向同级政府采购监督管理部门投诉。质疑函范本、投诉书范本请到浙江政府采购网下载专区下载。</w:t>
      </w:r>
    </w:p>
    <w:p w14:paraId="56BBCEE8" w14:textId="77777777" w:rsidR="00DC0993" w:rsidRDefault="006C5844">
      <w:pPr>
        <w:adjustRightInd w:val="0"/>
        <w:snapToGrid w:val="0"/>
        <w:spacing w:line="288" w:lineRule="auto"/>
        <w:ind w:firstLineChars="200" w:firstLine="420"/>
        <w:rPr>
          <w:rFonts w:ascii="宋体" w:eastAsia="宋体" w:hAnsi="宋体" w:cs="Times New Roman"/>
          <w:szCs w:val="21"/>
          <w:highlight w:val="cyan"/>
        </w:rPr>
      </w:pPr>
      <w:r>
        <w:rPr>
          <w:rFonts w:ascii="宋体" w:eastAsia="宋体" w:hAnsi="宋体" w:cs="Times New Roman"/>
          <w:szCs w:val="21"/>
        </w:rPr>
        <w:t>4.其他事项：</w:t>
      </w:r>
      <w:bookmarkStart w:id="26" w:name="_Hlk92271331"/>
    </w:p>
    <w:p w14:paraId="7DFD77B7" w14:textId="77777777" w:rsidR="00DC0993" w:rsidRDefault="006C5844">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需要落实的政府采购政策：包括节约资源、保护环境、</w:t>
      </w:r>
      <w:bookmarkStart w:id="27" w:name="_Hlk106877787"/>
      <w:r>
        <w:rPr>
          <w:rFonts w:ascii="宋体" w:eastAsia="宋体" w:hAnsi="宋体" w:cs="Times New Roman" w:hint="eastAsia"/>
          <w:szCs w:val="21"/>
        </w:rPr>
        <w:t>支持科技创新、</w:t>
      </w:r>
      <w:bookmarkEnd w:id="27"/>
      <w:r>
        <w:rPr>
          <w:rFonts w:ascii="宋体" w:eastAsia="宋体" w:hAnsi="宋体" w:cs="Times New Roman"/>
          <w:szCs w:val="21"/>
        </w:rPr>
        <w:t>促进中小企业发展等。详见招标文件的第</w:t>
      </w:r>
      <w:r>
        <w:rPr>
          <w:rFonts w:ascii="宋体" w:eastAsia="宋体" w:hAnsi="宋体" w:cs="Times New Roman" w:hint="eastAsia"/>
          <w:szCs w:val="21"/>
        </w:rPr>
        <w:t>三章-采购项目需要落实的政府采购政策</w:t>
      </w:r>
      <w:r>
        <w:rPr>
          <w:rFonts w:ascii="宋体" w:eastAsia="宋体" w:hAnsi="宋体" w:cs="Times New Roman"/>
          <w:szCs w:val="21"/>
        </w:rPr>
        <w:t>。</w:t>
      </w:r>
    </w:p>
    <w:p w14:paraId="7FE694B9" w14:textId="77777777" w:rsidR="00DC0993" w:rsidRDefault="006C5844">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w:t>
      </w:r>
      <w:bookmarkStart w:id="28" w:name="_Hlk92271072"/>
      <w:r>
        <w:rPr>
          <w:rFonts w:ascii="宋体" w:eastAsia="宋体" w:hAnsi="宋体" w:cs="Times New Roman" w:hint="eastAsia"/>
          <w:szCs w:val="21"/>
        </w:rPr>
        <w:t>（2）</w:t>
      </w:r>
      <w:r>
        <w:rPr>
          <w:rFonts w:ascii="宋体" w:eastAsia="宋体" w:hAnsi="宋体" w:cs="Times New Roman"/>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8"/>
    </w:p>
    <w:p w14:paraId="4BE4771D" w14:textId="77777777" w:rsidR="00DC0993" w:rsidRDefault="006C5844">
      <w:pPr>
        <w:adjustRightInd w:val="0"/>
        <w:snapToGrid w:val="0"/>
        <w:spacing w:line="288" w:lineRule="auto"/>
        <w:rPr>
          <w:rFonts w:ascii="宋体" w:eastAsia="宋体" w:hAnsi="宋体" w:cs="Times New Roman"/>
          <w:b/>
          <w:szCs w:val="21"/>
        </w:rPr>
      </w:pPr>
      <w:bookmarkStart w:id="29" w:name="_Toc28359008"/>
      <w:bookmarkStart w:id="30" w:name="_Toc35393796"/>
      <w:bookmarkStart w:id="31" w:name="_Toc35393627"/>
      <w:bookmarkStart w:id="32" w:name="_Toc28359085"/>
      <w:bookmarkEnd w:id="25"/>
      <w:bookmarkEnd w:id="26"/>
      <w:r>
        <w:rPr>
          <w:rFonts w:ascii="宋体" w:eastAsia="宋体" w:hAnsi="宋体" w:cs="宋体" w:hint="eastAsia"/>
          <w:b/>
          <w:szCs w:val="21"/>
        </w:rPr>
        <w:t>七、对本次招标提出询问、质疑、投诉请按</w:t>
      </w:r>
      <w:r>
        <w:rPr>
          <w:rFonts w:ascii="宋体" w:eastAsia="宋体" w:hAnsi="宋体" w:cs="宋体"/>
          <w:b/>
          <w:szCs w:val="21"/>
        </w:rPr>
        <w:t>以下方式</w:t>
      </w:r>
      <w:r>
        <w:rPr>
          <w:rFonts w:ascii="宋体" w:eastAsia="宋体" w:hAnsi="宋体" w:cs="宋体" w:hint="eastAsia"/>
          <w:b/>
          <w:szCs w:val="21"/>
        </w:rPr>
        <w:t>联系</w:t>
      </w:r>
      <w:bookmarkEnd w:id="29"/>
      <w:bookmarkEnd w:id="30"/>
      <w:bookmarkEnd w:id="31"/>
      <w:bookmarkEnd w:id="32"/>
    </w:p>
    <w:p w14:paraId="16BA81C2" w14:textId="77777777" w:rsidR="00DC0993" w:rsidRDefault="006C5844">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1.采购人信息</w:t>
      </w:r>
    </w:p>
    <w:p w14:paraId="0C10AA60" w14:textId="77777777" w:rsidR="00DC0993" w:rsidRDefault="006C5844">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名称：浙江省福利彩票管理中心</w:t>
      </w:r>
    </w:p>
    <w:p w14:paraId="7664CF82" w14:textId="77777777" w:rsidR="00DC0993" w:rsidRDefault="006C5844">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地址：浙江省杭州市余杭区五常街道荆长路</w:t>
      </w:r>
      <w:r>
        <w:rPr>
          <w:rFonts w:ascii="宋体" w:eastAsia="宋体" w:hAnsi="宋体" w:cs="Times New Roman"/>
          <w:szCs w:val="21"/>
        </w:rPr>
        <w:t>539号</w:t>
      </w:r>
    </w:p>
    <w:p w14:paraId="147995A1" w14:textId="77777777" w:rsidR="00DC0993" w:rsidRDefault="006C5844">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传真：/</w:t>
      </w:r>
    </w:p>
    <w:p w14:paraId="176E0E71" w14:textId="77777777" w:rsidR="00DC0993" w:rsidRDefault="006C5844">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项目联系人（询问）：</w:t>
      </w:r>
      <w:r>
        <w:rPr>
          <w:rFonts w:ascii="宋体" w:eastAsia="宋体" w:hAnsi="宋体" w:hint="eastAsia"/>
          <w:szCs w:val="21"/>
        </w:rPr>
        <w:t>林老师</w:t>
      </w:r>
    </w:p>
    <w:p w14:paraId="742CCD6E" w14:textId="77777777" w:rsidR="00DC0993" w:rsidRDefault="006C5844">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项目联系方式（询问）：</w:t>
      </w:r>
      <w:r>
        <w:rPr>
          <w:rFonts w:ascii="宋体" w:eastAsia="宋体" w:hAnsi="宋体"/>
          <w:szCs w:val="21"/>
        </w:rPr>
        <w:t>0571-89057741</w:t>
      </w:r>
    </w:p>
    <w:p w14:paraId="75D1E0A1" w14:textId="77777777" w:rsidR="00DC0993" w:rsidRDefault="006C5844">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质疑联系人：</w:t>
      </w:r>
      <w:r>
        <w:rPr>
          <w:rFonts w:ascii="宋体" w:eastAsia="宋体" w:hAnsi="宋体" w:hint="eastAsia"/>
          <w:szCs w:val="21"/>
        </w:rPr>
        <w:t>朱老师</w:t>
      </w:r>
    </w:p>
    <w:p w14:paraId="0FA38171" w14:textId="77777777" w:rsidR="00DC0993" w:rsidRDefault="006C5844">
      <w:pPr>
        <w:adjustRightInd w:val="0"/>
        <w:snapToGrid w:val="0"/>
        <w:spacing w:line="288" w:lineRule="auto"/>
        <w:ind w:firstLineChars="202" w:firstLine="424"/>
        <w:rPr>
          <w:rFonts w:ascii="宋体" w:eastAsia="宋体" w:hAnsi="宋体" w:cs="Times New Roman"/>
          <w:szCs w:val="21"/>
          <w:highlight w:val="yellow"/>
        </w:rPr>
      </w:pPr>
      <w:r>
        <w:rPr>
          <w:rFonts w:ascii="宋体" w:eastAsia="宋体" w:hAnsi="宋体" w:cs="Times New Roman" w:hint="eastAsia"/>
          <w:szCs w:val="21"/>
        </w:rPr>
        <w:t>质疑联系方式：</w:t>
      </w:r>
      <w:r>
        <w:rPr>
          <w:rFonts w:ascii="宋体" w:eastAsia="宋体" w:hAnsi="宋体"/>
          <w:szCs w:val="21"/>
        </w:rPr>
        <w:t>0571-89057766</w:t>
      </w:r>
    </w:p>
    <w:p w14:paraId="0EA996C2" w14:textId="77777777" w:rsidR="00DC0993" w:rsidRDefault="00DC0993">
      <w:pPr>
        <w:adjustRightInd w:val="0"/>
        <w:snapToGrid w:val="0"/>
        <w:spacing w:line="288" w:lineRule="auto"/>
        <w:ind w:firstLineChars="202" w:firstLine="424"/>
        <w:rPr>
          <w:rFonts w:ascii="宋体" w:eastAsia="宋体" w:hAnsi="宋体" w:cs="Times New Roman"/>
          <w:szCs w:val="21"/>
        </w:rPr>
      </w:pPr>
    </w:p>
    <w:p w14:paraId="1B0947A0" w14:textId="77777777" w:rsidR="00DC0993" w:rsidRDefault="006C5844">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2.采购代理机构信息</w:t>
      </w:r>
    </w:p>
    <w:p w14:paraId="4E0D92FA" w14:textId="77777777" w:rsidR="00DC0993" w:rsidRDefault="006C5844">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名称：浙江求是招标代理有限公司</w:t>
      </w:r>
    </w:p>
    <w:p w14:paraId="79CC5017" w14:textId="77777777" w:rsidR="00DC0993" w:rsidRDefault="006C5844">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地址：杭州市西湖区玉古路173号中田大厦21楼</w:t>
      </w:r>
    </w:p>
    <w:p w14:paraId="2E29894E" w14:textId="77777777" w:rsidR="00DC0993" w:rsidRDefault="006C5844">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传真：/</w:t>
      </w:r>
    </w:p>
    <w:p w14:paraId="0A852E0F" w14:textId="77777777" w:rsidR="00DC0993" w:rsidRDefault="006C5844">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项目联系人（询问）：</w:t>
      </w:r>
      <w:r>
        <w:rPr>
          <w:rFonts w:ascii="宋体" w:eastAsia="宋体" w:hAnsi="宋体" w:cs="Times New Roman" w:hint="eastAsia"/>
          <w:bCs/>
          <w:spacing w:val="-6"/>
          <w:szCs w:val="21"/>
        </w:rPr>
        <w:t>王鑫涛、刘冰冰</w:t>
      </w:r>
    </w:p>
    <w:p w14:paraId="3244BC2F" w14:textId="77777777" w:rsidR="00DC0993" w:rsidRDefault="006C5844">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项目联系方式（询问）：0571-87666117</w:t>
      </w:r>
    </w:p>
    <w:p w14:paraId="11F41C89" w14:textId="77777777" w:rsidR="00DC0993" w:rsidRDefault="006C5844">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质疑联系人：余水星</w:t>
      </w:r>
    </w:p>
    <w:p w14:paraId="5CF775DB" w14:textId="77777777" w:rsidR="00DC0993" w:rsidRDefault="006C5844">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质疑联系方式：0571-81110356</w:t>
      </w:r>
    </w:p>
    <w:p w14:paraId="1C713458" w14:textId="77777777" w:rsidR="00DC0993" w:rsidRDefault="006C5844">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质疑邮箱：</w:t>
      </w:r>
      <w:r>
        <w:rPr>
          <w:rFonts w:ascii="宋体" w:eastAsia="宋体" w:hAnsi="宋体" w:cs="Times New Roman"/>
          <w:szCs w:val="21"/>
        </w:rPr>
        <w:t>jdkh@qszb.net</w:t>
      </w:r>
    </w:p>
    <w:p w14:paraId="3DF1C905" w14:textId="77777777" w:rsidR="00DC0993" w:rsidRDefault="00DC0993">
      <w:pPr>
        <w:adjustRightInd w:val="0"/>
        <w:snapToGrid w:val="0"/>
        <w:spacing w:line="288" w:lineRule="auto"/>
        <w:ind w:firstLineChars="202" w:firstLine="424"/>
        <w:rPr>
          <w:rFonts w:ascii="宋体" w:eastAsia="宋体" w:hAnsi="宋体" w:cs="Times New Roman"/>
          <w:szCs w:val="21"/>
        </w:rPr>
      </w:pPr>
    </w:p>
    <w:p w14:paraId="7FB98F5E" w14:textId="77777777" w:rsidR="00DC0993" w:rsidRDefault="006C5844">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3.同级政府采购监督管理部门</w:t>
      </w:r>
    </w:p>
    <w:p w14:paraId="0CBDFF17" w14:textId="77777777" w:rsidR="00DC0993" w:rsidRDefault="006C5844">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lastRenderedPageBreak/>
        <w:t>名称：浙江省财政厅政府采购监管处</w:t>
      </w:r>
    </w:p>
    <w:p w14:paraId="6FEFC53B" w14:textId="77777777" w:rsidR="00DC0993" w:rsidRDefault="006C5844">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地址：杭州市环城西路37号</w:t>
      </w:r>
    </w:p>
    <w:p w14:paraId="5C6E6B42" w14:textId="77777777" w:rsidR="00DC0993" w:rsidRDefault="006C5844">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传真：/</w:t>
      </w:r>
    </w:p>
    <w:p w14:paraId="1315A283" w14:textId="77777777" w:rsidR="00DC0993" w:rsidRDefault="006C5844">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联系人：倪文良、吴聪瑜</w:t>
      </w:r>
    </w:p>
    <w:p w14:paraId="400845C5" w14:textId="77777777" w:rsidR="00DC0993" w:rsidRDefault="006C5844">
      <w:pPr>
        <w:adjustRightInd w:val="0"/>
        <w:snapToGrid w:val="0"/>
        <w:spacing w:line="288" w:lineRule="auto"/>
        <w:ind w:firstLineChars="202" w:firstLine="424"/>
        <w:rPr>
          <w:rFonts w:ascii="宋体" w:eastAsia="宋体" w:hAnsi="宋体" w:cs="Times New Roman"/>
          <w:szCs w:val="21"/>
        </w:rPr>
      </w:pPr>
      <w:r>
        <w:rPr>
          <w:rFonts w:ascii="宋体" w:eastAsia="宋体" w:hAnsi="宋体" w:cs="Times New Roman" w:hint="eastAsia"/>
          <w:szCs w:val="21"/>
        </w:rPr>
        <w:t>监督投诉电话：0571-87057615、87058489</w:t>
      </w:r>
    </w:p>
    <w:p w14:paraId="186969AA" w14:textId="77777777" w:rsidR="00DC0993" w:rsidRDefault="00DC0993">
      <w:pPr>
        <w:adjustRightInd w:val="0"/>
        <w:snapToGrid w:val="0"/>
        <w:spacing w:line="288" w:lineRule="auto"/>
        <w:rPr>
          <w:rFonts w:ascii="宋体" w:eastAsia="宋体" w:hAnsi="宋体" w:cs="Times New Roman"/>
          <w:szCs w:val="21"/>
        </w:rPr>
      </w:pPr>
    </w:p>
    <w:p w14:paraId="1F076318" w14:textId="77777777" w:rsidR="00DC0993" w:rsidRDefault="006C5844">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若对项目采购电子交易系统操作有疑问，可登录政</w:t>
      </w:r>
      <w:proofErr w:type="gramStart"/>
      <w:r>
        <w:rPr>
          <w:rFonts w:ascii="宋体" w:eastAsia="宋体" w:hAnsi="宋体" w:cs="Times New Roman" w:hint="eastAsia"/>
          <w:szCs w:val="21"/>
        </w:rPr>
        <w:t>采云</w:t>
      </w:r>
      <w:proofErr w:type="gramEnd"/>
      <w:r>
        <w:rPr>
          <w:rFonts w:ascii="宋体" w:eastAsia="宋体" w:hAnsi="宋体" w:cs="Times New Roman"/>
          <w:szCs w:val="21"/>
        </w:rPr>
        <w:t xml:space="preserve"> （https://www.zcygov.cn/），点击右侧咨询小采，获取采小蜜智能服务管家帮助，或拨打政</w:t>
      </w:r>
      <w:proofErr w:type="gramStart"/>
      <w:r>
        <w:rPr>
          <w:rFonts w:ascii="宋体" w:eastAsia="宋体" w:hAnsi="宋体" w:cs="Times New Roman"/>
          <w:szCs w:val="21"/>
        </w:rPr>
        <w:t>采云</w:t>
      </w:r>
      <w:proofErr w:type="gramEnd"/>
      <w:r>
        <w:rPr>
          <w:rFonts w:ascii="宋体" w:eastAsia="宋体" w:hAnsi="宋体" w:cs="Times New Roman"/>
          <w:szCs w:val="21"/>
        </w:rPr>
        <w:t>服务热线400-881-7190获取热线服务帮助。</w:t>
      </w:r>
    </w:p>
    <w:p w14:paraId="79715C5E" w14:textId="77777777" w:rsidR="00DC0993" w:rsidRDefault="006C5844">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CA问题联系电话（人工）：</w:t>
      </w:r>
      <w:proofErr w:type="gramStart"/>
      <w:r>
        <w:rPr>
          <w:rFonts w:ascii="宋体" w:eastAsia="宋体" w:hAnsi="宋体" w:cs="Times New Roman"/>
          <w:szCs w:val="21"/>
        </w:rPr>
        <w:t>汇信</w:t>
      </w:r>
      <w:proofErr w:type="gramEnd"/>
      <w:r>
        <w:rPr>
          <w:rFonts w:ascii="宋体" w:eastAsia="宋体" w:hAnsi="宋体" w:cs="Times New Roman"/>
          <w:szCs w:val="21"/>
        </w:rPr>
        <w:t>CA400-888-4636；天谷CA400-087-8198。</w:t>
      </w:r>
    </w:p>
    <w:p w14:paraId="0CF17B63" w14:textId="77777777" w:rsidR="00DC0993" w:rsidRDefault="006C5844">
      <w:pPr>
        <w:adjustRightInd w:val="0"/>
        <w:snapToGrid w:val="0"/>
        <w:spacing w:line="288" w:lineRule="auto"/>
        <w:ind w:left="238"/>
        <w:jc w:val="center"/>
        <w:outlineLvl w:val="0"/>
        <w:rPr>
          <w:rFonts w:ascii="宋体" w:eastAsia="宋体" w:hAnsi="宋体" w:cs="Times New Roman"/>
          <w:b/>
          <w:bCs/>
          <w:sz w:val="32"/>
          <w:szCs w:val="32"/>
        </w:rPr>
      </w:pPr>
      <w:r>
        <w:rPr>
          <w:rFonts w:ascii="宋体" w:eastAsia="宋体" w:hAnsi="宋体" w:cs="Times New Roman" w:hint="eastAsia"/>
          <w:szCs w:val="21"/>
        </w:rPr>
        <w:br w:type="page"/>
      </w:r>
      <w:r>
        <w:rPr>
          <w:rFonts w:ascii="宋体" w:eastAsia="宋体" w:hAnsi="宋体" w:cs="Times New Roman" w:hint="eastAsia"/>
          <w:b/>
          <w:sz w:val="32"/>
          <w:szCs w:val="32"/>
        </w:rPr>
        <w:lastRenderedPageBreak/>
        <w:t xml:space="preserve">第二章  </w:t>
      </w:r>
      <w:r>
        <w:rPr>
          <w:rFonts w:ascii="宋体" w:eastAsia="宋体" w:hAnsi="宋体" w:cs="Times New Roman" w:hint="eastAsia"/>
          <w:b/>
          <w:bCs/>
          <w:sz w:val="32"/>
          <w:szCs w:val="32"/>
        </w:rPr>
        <w:t>采购需求</w:t>
      </w:r>
    </w:p>
    <w:p w14:paraId="2717348C" w14:textId="77777777" w:rsidR="00DC0993" w:rsidRDefault="006C5844">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一、为落实政府采购政策需满足的要求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DC0993" w14:paraId="67F31AC3" w14:textId="77777777">
        <w:trPr>
          <w:trHeight w:val="312"/>
        </w:trPr>
        <w:tc>
          <w:tcPr>
            <w:tcW w:w="708" w:type="dxa"/>
            <w:vAlign w:val="center"/>
          </w:tcPr>
          <w:p w14:paraId="40479F73" w14:textId="77777777" w:rsidR="00DC0993" w:rsidRDefault="006C5844">
            <w:pPr>
              <w:adjustRightInd w:val="0"/>
              <w:snapToGrid w:val="0"/>
              <w:spacing w:line="288" w:lineRule="auto"/>
              <w:jc w:val="center"/>
              <w:rPr>
                <w:rFonts w:ascii="宋体" w:eastAsia="宋体" w:hAnsi="宋体" w:cs="宋体"/>
                <w:b/>
                <w:bCs/>
                <w:szCs w:val="21"/>
              </w:rPr>
            </w:pPr>
            <w:bookmarkStart w:id="33" w:name="_Hlk45005599"/>
            <w:r>
              <w:rPr>
                <w:rFonts w:ascii="宋体" w:eastAsia="宋体" w:hAnsi="宋体" w:cs="宋体" w:hint="eastAsia"/>
                <w:b/>
                <w:bCs/>
                <w:szCs w:val="21"/>
              </w:rPr>
              <w:t>序号</w:t>
            </w:r>
          </w:p>
        </w:tc>
        <w:tc>
          <w:tcPr>
            <w:tcW w:w="3256" w:type="dxa"/>
            <w:vAlign w:val="center"/>
          </w:tcPr>
          <w:p w14:paraId="16BCC849"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政策名称</w:t>
            </w:r>
          </w:p>
        </w:tc>
        <w:tc>
          <w:tcPr>
            <w:tcW w:w="5529" w:type="dxa"/>
            <w:vAlign w:val="center"/>
          </w:tcPr>
          <w:p w14:paraId="635C5343"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内容</w:t>
            </w:r>
          </w:p>
        </w:tc>
      </w:tr>
      <w:tr w:rsidR="00DC0993" w14:paraId="76B1CDDF" w14:textId="77777777">
        <w:trPr>
          <w:trHeight w:val="312"/>
        </w:trPr>
        <w:tc>
          <w:tcPr>
            <w:tcW w:w="708" w:type="dxa"/>
            <w:vAlign w:val="center"/>
          </w:tcPr>
          <w:p w14:paraId="74569A7B"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szCs w:val="21"/>
              </w:rPr>
              <w:t>1</w:t>
            </w:r>
          </w:p>
        </w:tc>
        <w:tc>
          <w:tcPr>
            <w:tcW w:w="3256" w:type="dxa"/>
            <w:vAlign w:val="center"/>
          </w:tcPr>
          <w:p w14:paraId="39715340" w14:textId="77777777" w:rsidR="00DC0993" w:rsidRDefault="006C5844">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政府采购进口产品</w:t>
            </w:r>
          </w:p>
        </w:tc>
        <w:tc>
          <w:tcPr>
            <w:tcW w:w="5529" w:type="dxa"/>
            <w:vAlign w:val="center"/>
          </w:tcPr>
          <w:p w14:paraId="4B938DC0" w14:textId="77777777" w:rsidR="00DC0993" w:rsidRDefault="006C5844">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不适用</w:t>
            </w:r>
          </w:p>
        </w:tc>
      </w:tr>
      <w:tr w:rsidR="00DC0993" w14:paraId="5678FF19" w14:textId="77777777">
        <w:trPr>
          <w:trHeight w:val="312"/>
        </w:trPr>
        <w:tc>
          <w:tcPr>
            <w:tcW w:w="708" w:type="dxa"/>
            <w:vAlign w:val="center"/>
          </w:tcPr>
          <w:p w14:paraId="1E33DD06"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szCs w:val="21"/>
              </w:rPr>
              <w:t>2</w:t>
            </w:r>
          </w:p>
        </w:tc>
        <w:tc>
          <w:tcPr>
            <w:tcW w:w="3256" w:type="dxa"/>
            <w:vAlign w:val="center"/>
          </w:tcPr>
          <w:p w14:paraId="46B2F024" w14:textId="77777777" w:rsidR="00DC0993" w:rsidRDefault="006C5844">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政府强制采购节能产品</w:t>
            </w:r>
          </w:p>
        </w:tc>
        <w:tc>
          <w:tcPr>
            <w:tcW w:w="5529" w:type="dxa"/>
            <w:vAlign w:val="center"/>
          </w:tcPr>
          <w:p w14:paraId="59B3816C" w14:textId="77777777" w:rsidR="00DC0993" w:rsidRDefault="006C5844">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不适用</w:t>
            </w:r>
          </w:p>
        </w:tc>
      </w:tr>
      <w:tr w:rsidR="00DC0993" w14:paraId="1755A654" w14:textId="77777777">
        <w:trPr>
          <w:trHeight w:val="312"/>
        </w:trPr>
        <w:tc>
          <w:tcPr>
            <w:tcW w:w="708" w:type="dxa"/>
            <w:vAlign w:val="center"/>
          </w:tcPr>
          <w:p w14:paraId="7ADF4D60"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szCs w:val="21"/>
              </w:rPr>
              <w:t>3</w:t>
            </w:r>
          </w:p>
        </w:tc>
        <w:tc>
          <w:tcPr>
            <w:tcW w:w="3256" w:type="dxa"/>
            <w:vAlign w:val="center"/>
          </w:tcPr>
          <w:p w14:paraId="63A86045" w14:textId="77777777" w:rsidR="00DC0993" w:rsidRDefault="006C5844">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政府优先采购节能、环保产品</w:t>
            </w:r>
          </w:p>
        </w:tc>
        <w:tc>
          <w:tcPr>
            <w:tcW w:w="5529" w:type="dxa"/>
            <w:vAlign w:val="center"/>
          </w:tcPr>
          <w:p w14:paraId="4D8235C5" w14:textId="77777777" w:rsidR="00DC0993" w:rsidRDefault="006C5844">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不适用</w:t>
            </w:r>
          </w:p>
        </w:tc>
      </w:tr>
      <w:tr w:rsidR="00DC0993" w14:paraId="2D6891C2" w14:textId="77777777">
        <w:trPr>
          <w:trHeight w:val="312"/>
        </w:trPr>
        <w:tc>
          <w:tcPr>
            <w:tcW w:w="708" w:type="dxa"/>
            <w:vAlign w:val="center"/>
          </w:tcPr>
          <w:p w14:paraId="4BDA9D3C" w14:textId="77777777" w:rsidR="00DC0993" w:rsidRDefault="006C5844">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4</w:t>
            </w:r>
          </w:p>
        </w:tc>
        <w:tc>
          <w:tcPr>
            <w:tcW w:w="3256" w:type="dxa"/>
            <w:vAlign w:val="center"/>
          </w:tcPr>
          <w:p w14:paraId="1CCEF3E5" w14:textId="77777777" w:rsidR="00DC0993" w:rsidRDefault="006C5844">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政府采购支持科技创新</w:t>
            </w:r>
          </w:p>
        </w:tc>
        <w:tc>
          <w:tcPr>
            <w:tcW w:w="5529" w:type="dxa"/>
            <w:vAlign w:val="center"/>
          </w:tcPr>
          <w:p w14:paraId="4A6F5DA6" w14:textId="77777777" w:rsidR="00DC0993" w:rsidRDefault="006C5844">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不适用</w:t>
            </w:r>
          </w:p>
        </w:tc>
      </w:tr>
      <w:tr w:rsidR="00DC0993" w14:paraId="5E120BAC" w14:textId="77777777">
        <w:trPr>
          <w:trHeight w:val="312"/>
        </w:trPr>
        <w:tc>
          <w:tcPr>
            <w:tcW w:w="708" w:type="dxa"/>
            <w:vAlign w:val="center"/>
          </w:tcPr>
          <w:p w14:paraId="1FAC7AE6" w14:textId="77777777" w:rsidR="00DC0993" w:rsidRDefault="006C5844">
            <w:pPr>
              <w:adjustRightInd w:val="0"/>
              <w:snapToGrid w:val="0"/>
              <w:spacing w:line="288" w:lineRule="auto"/>
              <w:jc w:val="center"/>
              <w:rPr>
                <w:rFonts w:ascii="宋体" w:eastAsia="宋体" w:hAnsi="宋体" w:cs="宋体"/>
                <w:b/>
                <w:bCs/>
                <w:color w:val="FF0000"/>
                <w:szCs w:val="21"/>
              </w:rPr>
            </w:pPr>
            <w:r>
              <w:rPr>
                <w:rFonts w:ascii="宋体" w:eastAsia="宋体" w:hAnsi="宋体" w:cs="宋体" w:hint="eastAsia"/>
                <w:szCs w:val="21"/>
              </w:rPr>
              <w:t>5</w:t>
            </w:r>
          </w:p>
        </w:tc>
        <w:tc>
          <w:tcPr>
            <w:tcW w:w="3256" w:type="dxa"/>
            <w:vAlign w:val="center"/>
          </w:tcPr>
          <w:p w14:paraId="36F37E9B" w14:textId="77777777" w:rsidR="00DC0993" w:rsidRDefault="006C5844">
            <w:pPr>
              <w:adjustRightInd w:val="0"/>
              <w:snapToGrid w:val="0"/>
              <w:spacing w:line="288" w:lineRule="auto"/>
              <w:jc w:val="left"/>
              <w:rPr>
                <w:rFonts w:ascii="宋体" w:eastAsia="宋体" w:hAnsi="宋体" w:cs="宋体"/>
                <w:color w:val="FF0000"/>
                <w:szCs w:val="21"/>
              </w:rPr>
            </w:pPr>
            <w:r>
              <w:rPr>
                <w:rFonts w:ascii="宋体" w:eastAsia="宋体" w:hAnsi="宋体" w:cs="宋体" w:hint="eastAsia"/>
                <w:szCs w:val="21"/>
              </w:rPr>
              <w:t>政府采购促进中小企业发展</w:t>
            </w:r>
          </w:p>
        </w:tc>
        <w:tc>
          <w:tcPr>
            <w:tcW w:w="5529" w:type="dxa"/>
            <w:vAlign w:val="center"/>
          </w:tcPr>
          <w:p w14:paraId="364CCADD" w14:textId="77777777" w:rsidR="00DC0993" w:rsidRDefault="006C5844">
            <w:pPr>
              <w:adjustRightInd w:val="0"/>
              <w:snapToGrid w:val="0"/>
              <w:spacing w:line="288" w:lineRule="auto"/>
              <w:rPr>
                <w:rFonts w:ascii="宋体" w:eastAsia="宋体" w:hAnsi="宋体" w:cs="Times New Roman"/>
                <w:szCs w:val="21"/>
              </w:rPr>
            </w:pPr>
            <w:r>
              <w:rPr>
                <w:rFonts w:ascii="宋体" w:eastAsia="宋体" w:hAnsi="宋体" w:cs="Times New Roman" w:hint="eastAsia"/>
                <w:szCs w:val="21"/>
              </w:rPr>
              <w:t>本项目整体专门面向中小企业采购，不再执行价格评审优惠的扶持政策。</w:t>
            </w:r>
          </w:p>
          <w:p w14:paraId="3B0F4FDC" w14:textId="77777777" w:rsidR="00DC0993" w:rsidRDefault="006C5844">
            <w:pPr>
              <w:adjustRightInd w:val="0"/>
              <w:snapToGrid w:val="0"/>
              <w:spacing w:line="288" w:lineRule="auto"/>
              <w:rPr>
                <w:rFonts w:ascii="宋体" w:eastAsia="宋体" w:hAnsi="宋体" w:cs="Times New Roman"/>
                <w:szCs w:val="21"/>
              </w:rPr>
            </w:pPr>
            <w:r>
              <w:rPr>
                <w:rFonts w:ascii="宋体" w:eastAsia="宋体" w:hAnsi="宋体" w:cs="Times New Roman" w:hint="eastAsia"/>
                <w:szCs w:val="21"/>
              </w:rPr>
              <w:t>服务由中小企业承接，即提供服务的人员为中小企业依照《中华人民共和国劳动合同法》订立劳动合同的从业人员）</w:t>
            </w:r>
          </w:p>
          <w:p w14:paraId="55778103" w14:textId="77777777" w:rsidR="00DC0993" w:rsidRDefault="006C5844">
            <w:pPr>
              <w:adjustRightInd w:val="0"/>
              <w:snapToGrid w:val="0"/>
              <w:spacing w:line="288" w:lineRule="auto"/>
              <w:jc w:val="left"/>
              <w:rPr>
                <w:rFonts w:ascii="宋体" w:eastAsia="宋体" w:hAnsi="宋体" w:cs="宋体"/>
                <w:szCs w:val="21"/>
              </w:rPr>
            </w:pPr>
            <w:r>
              <w:rPr>
                <w:rFonts w:ascii="宋体" w:eastAsia="宋体" w:hAnsi="宋体" w:cs="Times New Roman" w:hint="eastAsia"/>
                <w:szCs w:val="21"/>
              </w:rPr>
              <w:t>监狱企业、残疾人福利性单位视同小型、微型企业；</w:t>
            </w:r>
          </w:p>
          <w:p w14:paraId="649D44FA" w14:textId="77777777" w:rsidR="00DC0993" w:rsidRDefault="006C5844">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提供材料详见招标文件第六章“资格文件”</w:t>
            </w:r>
          </w:p>
          <w:p w14:paraId="006C1273" w14:textId="77777777" w:rsidR="00DC0993" w:rsidRDefault="006C5844">
            <w:pPr>
              <w:adjustRightInd w:val="0"/>
              <w:snapToGrid w:val="0"/>
              <w:spacing w:line="288" w:lineRule="auto"/>
              <w:jc w:val="left"/>
              <w:rPr>
                <w:rFonts w:ascii="宋体" w:eastAsia="宋体" w:hAnsi="宋体" w:cs="Times New Roman"/>
                <w:szCs w:val="21"/>
              </w:rPr>
            </w:pPr>
            <w:r>
              <w:rPr>
                <w:rFonts w:ascii="宋体" w:eastAsia="宋体" w:hAnsi="宋体" w:cs="Times New Roman" w:hint="eastAsia"/>
                <w:szCs w:val="21"/>
              </w:rPr>
              <w:t>本项目属性为：</w:t>
            </w:r>
            <w:r>
              <w:rPr>
                <w:rFonts w:ascii="宋体" w:eastAsia="宋体" w:hAnsi="宋体" w:cs="Times New Roman"/>
                <w:szCs w:val="21"/>
              </w:rPr>
              <w:t>服务</w:t>
            </w:r>
          </w:p>
          <w:p w14:paraId="4D0C8145" w14:textId="77777777" w:rsidR="00DC0993" w:rsidRDefault="006C5844">
            <w:pPr>
              <w:adjustRightInd w:val="0"/>
              <w:snapToGrid w:val="0"/>
              <w:spacing w:line="288" w:lineRule="auto"/>
              <w:jc w:val="left"/>
              <w:rPr>
                <w:rFonts w:ascii="宋体" w:eastAsia="宋体" w:hAnsi="宋体" w:cs="Times New Roman"/>
                <w:szCs w:val="21"/>
              </w:rPr>
            </w:pPr>
            <w:r>
              <w:rPr>
                <w:rFonts w:ascii="宋体" w:eastAsia="宋体" w:hAnsi="宋体" w:cs="Times New Roman" w:hint="eastAsia"/>
                <w:szCs w:val="21"/>
              </w:rPr>
              <w:t>采购标的对应的中小企业划分标准所属行业：其他未列明行业。</w:t>
            </w:r>
          </w:p>
          <w:p w14:paraId="73C81672" w14:textId="77777777" w:rsidR="00DC0993" w:rsidRDefault="006C5844">
            <w:pPr>
              <w:adjustRightInd w:val="0"/>
              <w:snapToGrid w:val="0"/>
              <w:spacing w:line="288" w:lineRule="auto"/>
              <w:jc w:val="left"/>
              <w:rPr>
                <w:rFonts w:ascii="宋体" w:eastAsia="宋体" w:hAnsi="宋体" w:cs="宋体"/>
                <w:b/>
                <w:bCs/>
                <w:color w:val="FF0000"/>
                <w:szCs w:val="21"/>
              </w:rPr>
            </w:pPr>
            <w:r>
              <w:rPr>
                <w:rFonts w:ascii="宋体" w:eastAsia="宋体" w:hAnsi="宋体" w:cs="Times New Roman" w:hint="eastAsia"/>
                <w:szCs w:val="21"/>
              </w:rPr>
              <w:t>中小企业划型标准：从业人员</w:t>
            </w:r>
            <w:r>
              <w:rPr>
                <w:rFonts w:ascii="宋体" w:eastAsia="宋体" w:hAnsi="宋体" w:cs="Times New Roman"/>
                <w:szCs w:val="21"/>
              </w:rPr>
              <w:t>300人以下的为中小微型企业。其中，从业人员100人及以上的为中型企业；从业人员10人及以上的为小型企业；从业人员10人以下的为微型企业。</w:t>
            </w:r>
          </w:p>
        </w:tc>
      </w:tr>
      <w:tr w:rsidR="00DC0993" w14:paraId="0A6E07C8" w14:textId="77777777">
        <w:trPr>
          <w:trHeight w:val="312"/>
        </w:trPr>
        <w:tc>
          <w:tcPr>
            <w:tcW w:w="708" w:type="dxa"/>
            <w:vAlign w:val="center"/>
          </w:tcPr>
          <w:p w14:paraId="7556B3DA" w14:textId="77777777" w:rsidR="00DC0993" w:rsidRDefault="006C5844">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6</w:t>
            </w:r>
          </w:p>
        </w:tc>
        <w:tc>
          <w:tcPr>
            <w:tcW w:w="3256" w:type="dxa"/>
            <w:vAlign w:val="center"/>
          </w:tcPr>
          <w:p w14:paraId="1A3EA164" w14:textId="77777777" w:rsidR="00DC0993" w:rsidRDefault="006C5844">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政府采购支持监狱企业发展</w:t>
            </w:r>
          </w:p>
        </w:tc>
        <w:tc>
          <w:tcPr>
            <w:tcW w:w="5529" w:type="dxa"/>
            <w:vAlign w:val="center"/>
          </w:tcPr>
          <w:p w14:paraId="6FC24215" w14:textId="77777777" w:rsidR="00DC0993" w:rsidRDefault="006C5844">
            <w:pPr>
              <w:adjustRightInd w:val="0"/>
              <w:snapToGrid w:val="0"/>
              <w:spacing w:line="288" w:lineRule="auto"/>
              <w:jc w:val="left"/>
              <w:rPr>
                <w:rFonts w:ascii="宋体" w:eastAsia="宋体" w:hAnsi="宋体" w:cs="Times New Roman"/>
                <w:b/>
                <w:bCs/>
                <w:szCs w:val="21"/>
              </w:rPr>
            </w:pPr>
            <w:r>
              <w:rPr>
                <w:rFonts w:ascii="宋体" w:eastAsia="宋体" w:hAnsi="宋体" w:cs="宋体" w:hint="eastAsia"/>
                <w:szCs w:val="21"/>
              </w:rPr>
              <w:t>提供材料详见招标文件第六章“资格文件”</w:t>
            </w:r>
          </w:p>
        </w:tc>
      </w:tr>
      <w:tr w:rsidR="00DC0993" w14:paraId="071591A1" w14:textId="77777777">
        <w:trPr>
          <w:trHeight w:val="50"/>
        </w:trPr>
        <w:tc>
          <w:tcPr>
            <w:tcW w:w="708" w:type="dxa"/>
            <w:vAlign w:val="center"/>
          </w:tcPr>
          <w:p w14:paraId="3A2D49B7" w14:textId="77777777" w:rsidR="00DC0993" w:rsidRDefault="006C5844">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7</w:t>
            </w:r>
          </w:p>
        </w:tc>
        <w:tc>
          <w:tcPr>
            <w:tcW w:w="3256" w:type="dxa"/>
            <w:vAlign w:val="center"/>
          </w:tcPr>
          <w:p w14:paraId="7671C4F3" w14:textId="77777777" w:rsidR="00DC0993" w:rsidRDefault="006C5844">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政府采购促进残疾人就业</w:t>
            </w:r>
          </w:p>
        </w:tc>
        <w:tc>
          <w:tcPr>
            <w:tcW w:w="5529" w:type="dxa"/>
            <w:vAlign w:val="center"/>
          </w:tcPr>
          <w:p w14:paraId="059D8575" w14:textId="77777777" w:rsidR="00DC0993" w:rsidRDefault="006C5844">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提供材料详见招标文件第六章“资格文件”</w:t>
            </w:r>
          </w:p>
        </w:tc>
      </w:tr>
      <w:bookmarkEnd w:id="33"/>
    </w:tbl>
    <w:p w14:paraId="618082D6" w14:textId="77777777" w:rsidR="00DC0993" w:rsidRDefault="00DC0993">
      <w:pPr>
        <w:adjustRightInd w:val="0"/>
        <w:snapToGrid w:val="0"/>
        <w:spacing w:line="288" w:lineRule="auto"/>
        <w:rPr>
          <w:rFonts w:ascii="宋体" w:eastAsia="宋体" w:hAnsi="宋体" w:cs="Times New Roman"/>
          <w:b/>
          <w:spacing w:val="-4"/>
          <w:szCs w:val="21"/>
        </w:rPr>
      </w:pPr>
    </w:p>
    <w:p w14:paraId="1A28322C" w14:textId="77777777" w:rsidR="00DC0993" w:rsidRDefault="006C5844">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二、采购资金的支付方式、时间、条件</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DC0993" w14:paraId="70E74655" w14:textId="7777777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13198114" w14:textId="77777777" w:rsidR="00DC0993" w:rsidRDefault="006C5844">
            <w:pPr>
              <w:adjustRightInd w:val="0"/>
              <w:snapToGrid w:val="0"/>
              <w:spacing w:line="288" w:lineRule="auto"/>
              <w:jc w:val="center"/>
              <w:rPr>
                <w:rFonts w:ascii="宋体" w:eastAsia="宋体" w:hAnsi="宋体" w:cs="Times New Roman"/>
                <w:b/>
                <w:spacing w:val="-6"/>
                <w:szCs w:val="21"/>
              </w:rPr>
            </w:pPr>
            <w:bookmarkStart w:id="34" w:name="_Hlk45005608"/>
            <w:r>
              <w:rPr>
                <w:rFonts w:ascii="宋体" w:eastAsia="宋体" w:hAnsi="宋体" w:cs="Times New Roman" w:hint="eastAsia"/>
                <w:b/>
                <w:spacing w:val="-6"/>
                <w:szCs w:val="21"/>
              </w:rPr>
              <w:t>▲履约保证金</w:t>
            </w:r>
          </w:p>
        </w:tc>
        <w:tc>
          <w:tcPr>
            <w:tcW w:w="7650" w:type="dxa"/>
            <w:tcBorders>
              <w:top w:val="single" w:sz="4" w:space="0" w:color="auto"/>
              <w:left w:val="single" w:sz="4" w:space="0" w:color="auto"/>
              <w:bottom w:val="single" w:sz="4" w:space="0" w:color="auto"/>
              <w:right w:val="single" w:sz="4" w:space="0" w:color="auto"/>
            </w:tcBorders>
            <w:vAlign w:val="center"/>
          </w:tcPr>
          <w:p w14:paraId="54798D7E" w14:textId="05472EE1" w:rsidR="00DC0993" w:rsidRDefault="006C5844">
            <w:pPr>
              <w:adjustRightInd w:val="0"/>
              <w:snapToGrid w:val="0"/>
              <w:spacing w:line="288" w:lineRule="auto"/>
              <w:rPr>
                <w:rFonts w:ascii="宋体" w:eastAsia="宋体" w:hAnsi="宋体" w:cs="宋体"/>
                <w:spacing w:val="-6"/>
                <w:kern w:val="0"/>
                <w:szCs w:val="21"/>
              </w:rPr>
            </w:pPr>
            <w:r>
              <w:rPr>
                <w:rFonts w:ascii="宋体" w:eastAsia="宋体" w:hAnsi="宋体" w:cs="宋体" w:hint="eastAsia"/>
                <w:spacing w:val="-6"/>
                <w:kern w:val="0"/>
                <w:szCs w:val="21"/>
              </w:rPr>
              <w:t>1.合同签订后一周内，中标人向采购人提交合同总</w:t>
            </w:r>
            <w:r w:rsidR="00A72388">
              <w:rPr>
                <w:rFonts w:ascii="宋体" w:eastAsia="宋体" w:hAnsi="宋体" w:cs="宋体" w:hint="eastAsia"/>
                <w:spacing w:val="-6"/>
                <w:kern w:val="0"/>
                <w:szCs w:val="21"/>
              </w:rPr>
              <w:t>价</w:t>
            </w:r>
            <w:r>
              <w:rPr>
                <w:rFonts w:ascii="宋体" w:eastAsia="宋体" w:hAnsi="宋体" w:cs="宋体"/>
                <w:spacing w:val="-6"/>
                <w:kern w:val="0"/>
                <w:szCs w:val="21"/>
              </w:rPr>
              <w:t>1</w:t>
            </w:r>
            <w:r>
              <w:rPr>
                <w:rFonts w:ascii="宋体" w:eastAsia="宋体" w:hAnsi="宋体" w:cs="宋体" w:hint="eastAsia"/>
                <w:spacing w:val="-6"/>
                <w:kern w:val="0"/>
                <w:szCs w:val="21"/>
              </w:rPr>
              <w:t>%的履约保证金，履约保证金在合同履约期间无违约情形的，项目验收结束后，于一周内退还（不计息）；</w:t>
            </w:r>
          </w:p>
          <w:p w14:paraId="56360193" w14:textId="77777777" w:rsidR="00DC0993" w:rsidRDefault="006C5844">
            <w:pPr>
              <w:adjustRightInd w:val="0"/>
              <w:snapToGrid w:val="0"/>
              <w:spacing w:line="288" w:lineRule="auto"/>
              <w:rPr>
                <w:rFonts w:ascii="宋体" w:eastAsia="宋体" w:hAnsi="宋体" w:cs="宋体"/>
                <w:spacing w:val="-6"/>
                <w:kern w:val="0"/>
                <w:szCs w:val="21"/>
              </w:rPr>
            </w:pPr>
            <w:r>
              <w:rPr>
                <w:rFonts w:ascii="宋体" w:eastAsia="宋体" w:hAnsi="宋体" w:cs="宋体" w:hint="eastAsia"/>
                <w:spacing w:val="-6"/>
                <w:kern w:val="0"/>
                <w:szCs w:val="21"/>
              </w:rPr>
              <w:t>2.提交方式：支票、汇票、本票或金融机构、担保机构出具的保函等非现金形式。</w:t>
            </w:r>
          </w:p>
        </w:tc>
      </w:tr>
      <w:tr w:rsidR="00DC0993" w14:paraId="3653A0D2" w14:textId="7777777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7382143A" w14:textId="77777777" w:rsidR="00DC0993" w:rsidRPr="00F24F7D" w:rsidRDefault="006C5844">
            <w:pPr>
              <w:adjustRightInd w:val="0"/>
              <w:snapToGrid w:val="0"/>
              <w:spacing w:line="288" w:lineRule="auto"/>
              <w:jc w:val="center"/>
              <w:rPr>
                <w:rFonts w:ascii="宋体" w:eastAsia="宋体" w:hAnsi="宋体" w:cs="Times New Roman"/>
                <w:b/>
                <w:spacing w:val="-6"/>
                <w:szCs w:val="21"/>
              </w:rPr>
            </w:pPr>
            <w:r w:rsidRPr="00F24F7D">
              <w:rPr>
                <w:rFonts w:ascii="宋体" w:eastAsia="宋体" w:hAnsi="宋体" w:cs="Times New Roman" w:hint="eastAsia"/>
                <w:b/>
                <w:spacing w:val="-6"/>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5446C722" w14:textId="77777777" w:rsidR="00F24F7D" w:rsidRPr="00F24F7D" w:rsidRDefault="00F24F7D" w:rsidP="00F24F7D">
            <w:pPr>
              <w:autoSpaceDE w:val="0"/>
              <w:autoSpaceDN w:val="0"/>
              <w:adjustRightInd w:val="0"/>
              <w:snapToGrid w:val="0"/>
              <w:spacing w:line="288" w:lineRule="auto"/>
              <w:jc w:val="left"/>
              <w:rPr>
                <w:rFonts w:ascii="宋体" w:eastAsia="宋体" w:hAnsi="宋体" w:cs="宋体"/>
                <w:spacing w:val="-6"/>
                <w:kern w:val="0"/>
                <w:szCs w:val="21"/>
              </w:rPr>
            </w:pPr>
            <w:r w:rsidRPr="00F24F7D">
              <w:rPr>
                <w:rFonts w:ascii="宋体" w:eastAsia="宋体" w:hAnsi="宋体" w:cs="宋体" w:hint="eastAsia"/>
                <w:spacing w:val="-6"/>
                <w:kern w:val="0"/>
                <w:szCs w:val="21"/>
              </w:rPr>
              <w:t>合同生效以及具备实施条件后</w:t>
            </w:r>
            <w:r w:rsidRPr="00F24F7D">
              <w:rPr>
                <w:rFonts w:ascii="宋体" w:eastAsia="宋体" w:hAnsi="宋体" w:cs="宋体"/>
                <w:spacing w:val="-6"/>
                <w:kern w:val="0"/>
                <w:szCs w:val="21"/>
              </w:rPr>
              <w:t>7个工作日内，供应商提供正规发票，采购人向供应商支付合同总价的70%；项目履约完成，经采购人验收合格后，且收到等额发票后7个工作日内，采购人向供应商支付合同总价的30%。</w:t>
            </w:r>
          </w:p>
          <w:p w14:paraId="4CA37887" w14:textId="3A523DDE" w:rsidR="00DC0993" w:rsidRPr="00F24F7D" w:rsidRDefault="00F24F7D" w:rsidP="00F24F7D">
            <w:pPr>
              <w:autoSpaceDE w:val="0"/>
              <w:autoSpaceDN w:val="0"/>
              <w:adjustRightInd w:val="0"/>
              <w:snapToGrid w:val="0"/>
              <w:spacing w:line="288" w:lineRule="auto"/>
              <w:jc w:val="left"/>
              <w:rPr>
                <w:rFonts w:ascii="宋体" w:eastAsia="宋体" w:hAnsi="宋体" w:cs="宋体"/>
                <w:spacing w:val="-6"/>
                <w:kern w:val="0"/>
                <w:szCs w:val="21"/>
              </w:rPr>
            </w:pPr>
            <w:r w:rsidRPr="00F24F7D">
              <w:rPr>
                <w:rFonts w:ascii="宋体" w:eastAsia="宋体" w:hAnsi="宋体" w:cs="宋体" w:hint="eastAsia"/>
                <w:spacing w:val="-6"/>
                <w:kern w:val="0"/>
                <w:szCs w:val="21"/>
              </w:rPr>
              <w:t>在签订合同时，供应商明确表示无需预付款或者主动要求降低预付款比例的，可降低预付款比例。</w:t>
            </w:r>
          </w:p>
        </w:tc>
      </w:tr>
      <w:bookmarkEnd w:id="34"/>
    </w:tbl>
    <w:p w14:paraId="414D6098" w14:textId="77777777" w:rsidR="00DC0993" w:rsidRDefault="00DC0993">
      <w:pPr>
        <w:adjustRightInd w:val="0"/>
        <w:snapToGrid w:val="0"/>
        <w:spacing w:line="288" w:lineRule="auto"/>
        <w:rPr>
          <w:rFonts w:ascii="宋体" w:eastAsia="宋体" w:hAnsi="宋体" w:cs="Times New Roman"/>
          <w:spacing w:val="-4"/>
          <w:szCs w:val="21"/>
        </w:rPr>
      </w:pPr>
    </w:p>
    <w:p w14:paraId="507F8BEC" w14:textId="77777777" w:rsidR="00DC0993" w:rsidRPr="00F24F7D" w:rsidRDefault="006C5844">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三、</w:t>
      </w:r>
      <w:r w:rsidRPr="00F24F7D">
        <w:rPr>
          <w:rFonts w:ascii="宋体" w:eastAsia="宋体" w:hAnsi="宋体" w:cs="Times New Roman" w:hint="eastAsia"/>
          <w:b/>
          <w:szCs w:val="21"/>
        </w:rPr>
        <w:t>服务要求（技术要求里另有注明的以技术要求为准）</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DC0993" w:rsidRPr="00F24F7D" w14:paraId="7714E64B"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4827BB5E" w14:textId="77777777" w:rsidR="00DC0993" w:rsidRPr="00F24F7D" w:rsidRDefault="006C5844">
            <w:pPr>
              <w:adjustRightInd w:val="0"/>
              <w:snapToGrid w:val="0"/>
              <w:spacing w:line="288" w:lineRule="auto"/>
              <w:jc w:val="center"/>
              <w:rPr>
                <w:rFonts w:ascii="宋体" w:eastAsia="宋体" w:hAnsi="宋体" w:cs="宋体"/>
                <w:b/>
                <w:bCs/>
                <w:szCs w:val="21"/>
              </w:rPr>
            </w:pPr>
            <w:r w:rsidRPr="00F24F7D">
              <w:rPr>
                <w:rFonts w:ascii="宋体" w:eastAsia="宋体" w:hAnsi="宋体" w:cs="宋体" w:hint="eastAsia"/>
                <w:b/>
                <w:bCs/>
                <w:szCs w:val="21"/>
              </w:rPr>
              <w:t>服务时间</w:t>
            </w:r>
          </w:p>
        </w:tc>
        <w:tc>
          <w:tcPr>
            <w:tcW w:w="7655" w:type="dxa"/>
            <w:tcBorders>
              <w:top w:val="single" w:sz="4" w:space="0" w:color="auto"/>
              <w:left w:val="single" w:sz="4" w:space="0" w:color="auto"/>
              <w:bottom w:val="single" w:sz="4" w:space="0" w:color="auto"/>
              <w:right w:val="single" w:sz="4" w:space="0" w:color="auto"/>
            </w:tcBorders>
            <w:vAlign w:val="center"/>
          </w:tcPr>
          <w:p w14:paraId="374BEECC" w14:textId="41213CA2" w:rsidR="00DC0993" w:rsidRPr="00F24F7D" w:rsidRDefault="00271B1F">
            <w:pPr>
              <w:adjustRightInd w:val="0"/>
              <w:snapToGrid w:val="0"/>
              <w:spacing w:line="288" w:lineRule="auto"/>
              <w:rPr>
                <w:rFonts w:ascii="宋体" w:eastAsia="宋体" w:hAnsi="宋体" w:cs="宋体"/>
                <w:szCs w:val="21"/>
              </w:rPr>
            </w:pPr>
            <w:r w:rsidRPr="00F24F7D">
              <w:rPr>
                <w:rFonts w:ascii="宋体" w:eastAsia="宋体" w:hAnsi="宋体" w:cs="Times New Roman" w:hint="eastAsia"/>
                <w:szCs w:val="21"/>
              </w:rPr>
              <w:t>合同签订之日起</w:t>
            </w:r>
            <w:r w:rsidRPr="00F24F7D">
              <w:rPr>
                <w:rFonts w:ascii="宋体" w:eastAsia="宋体" w:hAnsi="宋体" w:cs="Times New Roman"/>
                <w:szCs w:val="21"/>
              </w:rPr>
              <w:t>8</w:t>
            </w:r>
            <w:r w:rsidRPr="00F24F7D">
              <w:rPr>
                <w:rFonts w:ascii="宋体" w:eastAsia="宋体" w:hAnsi="宋体" w:cs="Times New Roman" w:hint="eastAsia"/>
                <w:szCs w:val="21"/>
              </w:rPr>
              <w:t>个月内</w:t>
            </w:r>
            <w:r w:rsidRPr="00F24F7D">
              <w:rPr>
                <w:rFonts w:ascii="宋体" w:eastAsia="宋体" w:hAnsi="宋体" w:cs="Times New Roman"/>
                <w:szCs w:val="21"/>
              </w:rPr>
              <w:t>。</w:t>
            </w:r>
          </w:p>
        </w:tc>
      </w:tr>
      <w:tr w:rsidR="00DC0993" w14:paraId="58AEA92E"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77D3B172" w14:textId="77777777" w:rsidR="00DC0993" w:rsidRPr="00F24F7D" w:rsidRDefault="006C5844">
            <w:pPr>
              <w:adjustRightInd w:val="0"/>
              <w:snapToGrid w:val="0"/>
              <w:spacing w:line="288" w:lineRule="auto"/>
              <w:jc w:val="center"/>
              <w:rPr>
                <w:rFonts w:ascii="宋体" w:eastAsia="宋体" w:hAnsi="宋体" w:cs="宋体"/>
                <w:b/>
                <w:bCs/>
                <w:szCs w:val="21"/>
              </w:rPr>
            </w:pPr>
            <w:r w:rsidRPr="00F24F7D">
              <w:rPr>
                <w:rFonts w:ascii="宋体" w:eastAsia="宋体" w:hAnsi="宋体" w:cs="宋体" w:hint="eastAsia"/>
                <w:b/>
                <w:bCs/>
                <w:szCs w:val="21"/>
              </w:rPr>
              <w:t>服务地点</w:t>
            </w:r>
          </w:p>
        </w:tc>
        <w:tc>
          <w:tcPr>
            <w:tcW w:w="7655" w:type="dxa"/>
            <w:tcBorders>
              <w:top w:val="single" w:sz="4" w:space="0" w:color="auto"/>
              <w:left w:val="single" w:sz="4" w:space="0" w:color="auto"/>
              <w:bottom w:val="single" w:sz="4" w:space="0" w:color="auto"/>
              <w:right w:val="single" w:sz="4" w:space="0" w:color="auto"/>
            </w:tcBorders>
            <w:vAlign w:val="center"/>
          </w:tcPr>
          <w:p w14:paraId="0F4B5954" w14:textId="77777777" w:rsidR="00DC0993" w:rsidRPr="00F24F7D" w:rsidRDefault="006C5844">
            <w:pPr>
              <w:adjustRightInd w:val="0"/>
              <w:snapToGrid w:val="0"/>
              <w:spacing w:line="288" w:lineRule="auto"/>
              <w:rPr>
                <w:rFonts w:ascii="宋体" w:eastAsia="宋体" w:hAnsi="宋体" w:cs="宋体"/>
                <w:szCs w:val="21"/>
              </w:rPr>
            </w:pPr>
            <w:r w:rsidRPr="00F24F7D">
              <w:rPr>
                <w:rFonts w:ascii="宋体" w:eastAsia="宋体" w:hAnsi="宋体" w:cs="宋体" w:hint="eastAsia"/>
                <w:szCs w:val="21"/>
              </w:rPr>
              <w:t>采购人指定地点</w:t>
            </w:r>
          </w:p>
        </w:tc>
      </w:tr>
    </w:tbl>
    <w:p w14:paraId="3F9D365B" w14:textId="77777777" w:rsidR="00DC0993" w:rsidRDefault="00DC0993">
      <w:pPr>
        <w:adjustRightInd w:val="0"/>
        <w:snapToGrid w:val="0"/>
        <w:spacing w:line="288" w:lineRule="auto"/>
        <w:rPr>
          <w:rFonts w:ascii="宋体" w:eastAsia="宋体" w:hAnsi="宋体" w:cs="Times New Roman"/>
          <w:b/>
          <w:szCs w:val="21"/>
        </w:rPr>
      </w:pPr>
    </w:p>
    <w:p w14:paraId="0D3B2970" w14:textId="77777777" w:rsidR="00DC0993" w:rsidRDefault="006C5844">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四、技术要求</w:t>
      </w:r>
    </w:p>
    <w:p w14:paraId="31B16223" w14:textId="77777777" w:rsidR="00DC0993" w:rsidRDefault="00DC0993">
      <w:pPr>
        <w:adjustRightInd w:val="0"/>
        <w:snapToGrid w:val="0"/>
        <w:spacing w:line="288" w:lineRule="auto"/>
        <w:rPr>
          <w:rFonts w:ascii="宋体" w:eastAsia="宋体" w:hAnsi="宋体" w:cs="Times New Roman"/>
          <w:szCs w:val="21"/>
        </w:rPr>
      </w:pPr>
      <w:bookmarkStart w:id="35" w:name="_Hlk45005556"/>
    </w:p>
    <w:p w14:paraId="7D0EB83F" w14:textId="77777777" w:rsidR="00DC0993" w:rsidRDefault="006C5844">
      <w:pPr>
        <w:adjustRightInd w:val="0"/>
        <w:snapToGrid w:val="0"/>
        <w:spacing w:line="288" w:lineRule="auto"/>
        <w:rPr>
          <w:rFonts w:ascii="宋体" w:eastAsia="宋体" w:hAnsi="宋体" w:cs="宋体"/>
          <w:b/>
          <w:bCs/>
          <w:szCs w:val="21"/>
        </w:rPr>
      </w:pPr>
      <w:bookmarkStart w:id="36" w:name="_Hlk92271413"/>
      <w:bookmarkEnd w:id="35"/>
      <w:r>
        <w:rPr>
          <w:rFonts w:ascii="宋体" w:eastAsia="宋体" w:hAnsi="宋体" w:cs="宋体" w:hint="eastAsia"/>
          <w:b/>
          <w:bCs/>
          <w:szCs w:val="21"/>
        </w:rPr>
        <w:t>1</w:t>
      </w:r>
      <w:r>
        <w:rPr>
          <w:rFonts w:ascii="宋体" w:eastAsia="宋体" w:hAnsi="宋体" w:cs="宋体"/>
          <w:b/>
          <w:bCs/>
          <w:szCs w:val="21"/>
        </w:rPr>
        <w:t>.</w:t>
      </w:r>
      <w:r>
        <w:rPr>
          <w:rFonts w:ascii="宋体" w:eastAsia="宋体" w:hAnsi="宋体" w:cs="宋体" w:hint="eastAsia"/>
          <w:b/>
          <w:bCs/>
          <w:szCs w:val="21"/>
        </w:rPr>
        <w:t>需执行的国家相关标准、行业标准、地方标准或者其他标准、规范：</w:t>
      </w:r>
      <w:bookmarkStart w:id="37" w:name="_Hlk94018176"/>
      <w:r>
        <w:rPr>
          <w:rFonts w:ascii="宋体" w:eastAsia="宋体" w:hAnsi="宋体" w:cs="宋体" w:hint="eastAsia"/>
          <w:szCs w:val="21"/>
        </w:rPr>
        <w:t>如技术要求中未注明需执行的国家相关标准、行业标准、地方标准或者其他标准、规范的，执行最新标准、规范。</w:t>
      </w:r>
      <w:bookmarkEnd w:id="37"/>
    </w:p>
    <w:bookmarkEnd w:id="36"/>
    <w:p w14:paraId="38BF396E" w14:textId="77777777" w:rsidR="00DC0993" w:rsidRDefault="006C5844">
      <w:pPr>
        <w:spacing w:line="276" w:lineRule="auto"/>
        <w:ind w:firstLineChars="200" w:firstLine="422"/>
        <w:rPr>
          <w:rFonts w:ascii="宋体" w:eastAsia="宋体" w:hAnsi="宋体"/>
          <w:b/>
          <w:szCs w:val="21"/>
        </w:rPr>
      </w:pPr>
      <w:r>
        <w:rPr>
          <w:rFonts w:ascii="宋体" w:eastAsia="宋体" w:hAnsi="宋体" w:hint="eastAsia"/>
          <w:b/>
          <w:szCs w:val="21"/>
        </w:rPr>
        <w:t>一、项目概述</w:t>
      </w:r>
    </w:p>
    <w:p w14:paraId="1B0B0435" w14:textId="77777777" w:rsidR="00DC0993" w:rsidRDefault="006C5844">
      <w:pPr>
        <w:spacing w:line="276" w:lineRule="auto"/>
        <w:ind w:firstLineChars="200" w:firstLine="420"/>
        <w:rPr>
          <w:rFonts w:ascii="宋体" w:eastAsia="宋体" w:hAnsi="宋体"/>
          <w:bCs/>
          <w:szCs w:val="21"/>
        </w:rPr>
      </w:pPr>
      <w:r>
        <w:rPr>
          <w:rFonts w:ascii="宋体" w:eastAsia="宋体" w:hAnsi="宋体" w:hint="eastAsia"/>
          <w:bCs/>
          <w:szCs w:val="21"/>
        </w:rPr>
        <w:t>浙江省即开型福利彩票销售展示柜（以下简称即开票销售展示柜）</w:t>
      </w:r>
      <w:proofErr w:type="gramStart"/>
      <w:r>
        <w:rPr>
          <w:rFonts w:ascii="宋体" w:eastAsia="宋体" w:hAnsi="宋体" w:hint="eastAsia"/>
          <w:bCs/>
          <w:szCs w:val="21"/>
        </w:rPr>
        <w:t>是集即开票</w:t>
      </w:r>
      <w:proofErr w:type="gramEnd"/>
      <w:r>
        <w:rPr>
          <w:rFonts w:ascii="宋体" w:eastAsia="宋体" w:hAnsi="宋体" w:hint="eastAsia"/>
          <w:bCs/>
          <w:szCs w:val="21"/>
        </w:rPr>
        <w:t>展示、辅助销售、运</w:t>
      </w:r>
      <w:r>
        <w:rPr>
          <w:rFonts w:ascii="宋体" w:eastAsia="宋体" w:hAnsi="宋体" w:hint="eastAsia"/>
          <w:bCs/>
          <w:szCs w:val="21"/>
        </w:rPr>
        <w:lastRenderedPageBreak/>
        <w:t>营管理等功能为一体的即开票销售辅助设备。我省于2018年10月首次投放即开票销售展示柜，市场反响较好，较大的唤起新彩民的购彩乐趣，得到了大众的认可。由于该设备已经使用三年以上，设备软硬件已超出出厂保修期。为确保即开票销售展示</w:t>
      </w:r>
      <w:proofErr w:type="gramStart"/>
      <w:r>
        <w:rPr>
          <w:rFonts w:ascii="宋体" w:eastAsia="宋体" w:hAnsi="宋体" w:hint="eastAsia"/>
          <w:bCs/>
          <w:szCs w:val="21"/>
        </w:rPr>
        <w:t>柜正常</w:t>
      </w:r>
      <w:proofErr w:type="gramEnd"/>
      <w:r>
        <w:rPr>
          <w:rFonts w:ascii="宋体" w:eastAsia="宋体" w:hAnsi="宋体" w:hint="eastAsia"/>
          <w:bCs/>
          <w:szCs w:val="21"/>
        </w:rPr>
        <w:t>运行，现需向社会公开</w:t>
      </w:r>
      <w:proofErr w:type="gramStart"/>
      <w:r>
        <w:rPr>
          <w:rFonts w:ascii="宋体" w:eastAsia="宋体" w:hAnsi="宋体" w:hint="eastAsia"/>
          <w:bCs/>
          <w:szCs w:val="21"/>
        </w:rPr>
        <w:t>招专业</w:t>
      </w:r>
      <w:proofErr w:type="gramEnd"/>
      <w:r>
        <w:rPr>
          <w:rFonts w:ascii="宋体" w:eastAsia="宋体" w:hAnsi="宋体" w:hint="eastAsia"/>
          <w:bCs/>
          <w:szCs w:val="21"/>
        </w:rPr>
        <w:t>的公司负责销售设备的维修、维护和服务。</w:t>
      </w:r>
    </w:p>
    <w:p w14:paraId="10AD3787" w14:textId="77777777" w:rsidR="00DC0993" w:rsidRDefault="006C5844">
      <w:pPr>
        <w:spacing w:line="276" w:lineRule="auto"/>
        <w:ind w:firstLineChars="200" w:firstLine="422"/>
        <w:rPr>
          <w:rFonts w:ascii="宋体" w:eastAsia="宋体" w:hAnsi="宋体"/>
          <w:b/>
          <w:szCs w:val="21"/>
        </w:rPr>
      </w:pPr>
      <w:r>
        <w:rPr>
          <w:rFonts w:ascii="宋体" w:eastAsia="宋体" w:hAnsi="宋体" w:hint="eastAsia"/>
          <w:b/>
          <w:szCs w:val="21"/>
        </w:rPr>
        <w:t>二、服务期限</w:t>
      </w:r>
    </w:p>
    <w:p w14:paraId="6037FA73" w14:textId="77777777" w:rsidR="00DC0993" w:rsidRDefault="006C5844">
      <w:pPr>
        <w:spacing w:line="276" w:lineRule="auto"/>
        <w:ind w:firstLineChars="200" w:firstLine="420"/>
        <w:rPr>
          <w:rFonts w:ascii="宋体" w:eastAsia="宋体" w:hAnsi="宋体"/>
          <w:bCs/>
          <w:szCs w:val="21"/>
        </w:rPr>
      </w:pPr>
      <w:r>
        <w:rPr>
          <w:rFonts w:ascii="宋体" w:eastAsia="宋体" w:hAnsi="宋体" w:hint="eastAsia"/>
          <w:bCs/>
          <w:szCs w:val="21"/>
        </w:rPr>
        <w:t>合同签订之日起1年。</w:t>
      </w:r>
    </w:p>
    <w:p w14:paraId="5E9007C2" w14:textId="77777777" w:rsidR="00DC0993" w:rsidRDefault="006C5844">
      <w:pPr>
        <w:spacing w:line="276" w:lineRule="auto"/>
        <w:ind w:firstLineChars="200" w:firstLine="422"/>
        <w:rPr>
          <w:rFonts w:ascii="宋体" w:eastAsia="宋体" w:hAnsi="宋体"/>
          <w:b/>
          <w:szCs w:val="21"/>
        </w:rPr>
      </w:pPr>
      <w:r>
        <w:rPr>
          <w:rFonts w:ascii="宋体" w:eastAsia="宋体" w:hAnsi="宋体" w:hint="eastAsia"/>
          <w:b/>
          <w:szCs w:val="21"/>
        </w:rPr>
        <w:t>三、项目内容</w:t>
      </w:r>
    </w:p>
    <w:p w14:paraId="56869297" w14:textId="77777777" w:rsidR="00DC0993" w:rsidRDefault="006C5844">
      <w:pPr>
        <w:spacing w:line="276" w:lineRule="auto"/>
        <w:ind w:firstLineChars="200" w:firstLine="422"/>
        <w:rPr>
          <w:rFonts w:ascii="宋体" w:eastAsia="宋体" w:hAnsi="宋体"/>
          <w:b/>
          <w:szCs w:val="21"/>
        </w:rPr>
      </w:pPr>
      <w:r>
        <w:rPr>
          <w:rFonts w:ascii="宋体" w:eastAsia="宋体" w:hAnsi="宋体" w:hint="eastAsia"/>
          <w:b/>
          <w:szCs w:val="21"/>
        </w:rPr>
        <w:t>1、项目总体要求</w:t>
      </w:r>
    </w:p>
    <w:p w14:paraId="03B28107" w14:textId="77777777" w:rsidR="00DC0993" w:rsidRDefault="006C5844">
      <w:pPr>
        <w:spacing w:line="276" w:lineRule="auto"/>
        <w:ind w:firstLineChars="200" w:firstLine="420"/>
        <w:rPr>
          <w:rFonts w:ascii="宋体" w:eastAsia="宋体" w:hAnsi="宋体"/>
          <w:bCs/>
          <w:szCs w:val="21"/>
        </w:rPr>
      </w:pPr>
      <w:r>
        <w:rPr>
          <w:rFonts w:ascii="宋体" w:eastAsia="宋体" w:hAnsi="宋体" w:hint="eastAsia"/>
          <w:bCs/>
          <w:szCs w:val="21"/>
        </w:rPr>
        <w:t>本项目是即开票销售展示柜运营维护必要的日常工作，主要是针对即</w:t>
      </w:r>
      <w:proofErr w:type="gramStart"/>
      <w:r>
        <w:rPr>
          <w:rFonts w:ascii="宋体" w:eastAsia="宋体" w:hAnsi="宋体" w:hint="eastAsia"/>
          <w:bCs/>
          <w:szCs w:val="21"/>
        </w:rPr>
        <w:t>开销售</w:t>
      </w:r>
      <w:proofErr w:type="gramEnd"/>
      <w:r>
        <w:rPr>
          <w:rFonts w:ascii="宋体" w:eastAsia="宋体" w:hAnsi="宋体" w:hint="eastAsia"/>
          <w:bCs/>
          <w:szCs w:val="21"/>
        </w:rPr>
        <w:t>展示柜硬件、软件的维修维护，安全运行。</w:t>
      </w:r>
    </w:p>
    <w:p w14:paraId="720C98AC" w14:textId="77777777" w:rsidR="00DC0993" w:rsidRDefault="006C5844">
      <w:pPr>
        <w:spacing w:line="276" w:lineRule="auto"/>
        <w:ind w:firstLineChars="200" w:firstLine="422"/>
        <w:rPr>
          <w:rFonts w:ascii="宋体" w:eastAsia="宋体" w:hAnsi="宋体"/>
          <w:b/>
          <w:szCs w:val="21"/>
        </w:rPr>
      </w:pPr>
      <w:r>
        <w:rPr>
          <w:rFonts w:ascii="宋体" w:eastAsia="宋体" w:hAnsi="宋体" w:hint="eastAsia"/>
          <w:b/>
          <w:szCs w:val="21"/>
        </w:rPr>
        <w:t>2、采购内容及数量</w:t>
      </w:r>
    </w:p>
    <w:p w14:paraId="6849E1FD" w14:textId="77777777" w:rsidR="00DC0993" w:rsidRDefault="006C5844">
      <w:pPr>
        <w:spacing w:line="276" w:lineRule="auto"/>
        <w:ind w:firstLineChars="200" w:firstLine="420"/>
        <w:rPr>
          <w:rFonts w:ascii="宋体" w:eastAsia="宋体" w:hAnsi="宋体"/>
          <w:bCs/>
          <w:szCs w:val="21"/>
        </w:rPr>
      </w:pPr>
      <w:r>
        <w:rPr>
          <w:rFonts w:ascii="宋体" w:eastAsia="宋体" w:hAnsi="宋体" w:hint="eastAsia"/>
          <w:bCs/>
          <w:szCs w:val="21"/>
        </w:rPr>
        <w:t>此次采购项目是浙江省即开票销售展示柜硬件和软件的维修维护。内容如下：</w:t>
      </w:r>
    </w:p>
    <w:p w14:paraId="756F8923" w14:textId="77777777" w:rsidR="00DC0993" w:rsidRDefault="006C5844">
      <w:pPr>
        <w:pStyle w:val="afa"/>
        <w:adjustRightInd w:val="0"/>
        <w:snapToGrid w:val="0"/>
        <w:spacing w:after="0" w:line="276" w:lineRule="auto"/>
        <w:ind w:firstLineChars="0"/>
        <w:jc w:val="center"/>
        <w:rPr>
          <w:rFonts w:ascii="宋体" w:eastAsia="宋体" w:hAnsi="宋体"/>
          <w:b/>
          <w:szCs w:val="21"/>
        </w:rPr>
      </w:pPr>
      <w:r>
        <w:rPr>
          <w:rFonts w:ascii="宋体" w:eastAsia="宋体" w:hAnsi="宋体" w:hint="eastAsia"/>
          <w:b/>
          <w:szCs w:val="21"/>
        </w:rPr>
        <w:t>即开票销售展示柜维修维护服务内容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5194"/>
        <w:gridCol w:w="1243"/>
        <w:gridCol w:w="1314"/>
        <w:gridCol w:w="991"/>
      </w:tblGrid>
      <w:tr w:rsidR="00DC0993" w14:paraId="06685B09" w14:textId="77777777">
        <w:trPr>
          <w:trHeight w:val="20"/>
          <w:jc w:val="center"/>
        </w:trPr>
        <w:tc>
          <w:tcPr>
            <w:tcW w:w="351" w:type="pct"/>
            <w:vAlign w:val="center"/>
          </w:tcPr>
          <w:p w14:paraId="52ED08F0" w14:textId="77777777" w:rsidR="00DC0993" w:rsidRDefault="006C5844">
            <w:pPr>
              <w:spacing w:line="276" w:lineRule="auto"/>
              <w:jc w:val="center"/>
              <w:rPr>
                <w:rFonts w:ascii="宋体" w:eastAsia="宋体" w:hAnsi="宋体"/>
                <w:b/>
                <w:bCs/>
                <w:color w:val="000000"/>
                <w:szCs w:val="21"/>
              </w:rPr>
            </w:pPr>
            <w:r>
              <w:rPr>
                <w:rFonts w:ascii="宋体" w:eastAsia="宋体" w:hAnsi="宋体" w:hint="eastAsia"/>
                <w:b/>
                <w:bCs/>
                <w:color w:val="000000"/>
                <w:szCs w:val="21"/>
              </w:rPr>
              <w:t>序号</w:t>
            </w:r>
          </w:p>
        </w:tc>
        <w:tc>
          <w:tcPr>
            <w:tcW w:w="2762" w:type="pct"/>
            <w:vAlign w:val="center"/>
          </w:tcPr>
          <w:p w14:paraId="6A7CB787" w14:textId="77777777" w:rsidR="00DC0993" w:rsidRDefault="006C5844">
            <w:pPr>
              <w:spacing w:line="276" w:lineRule="auto"/>
              <w:jc w:val="center"/>
              <w:rPr>
                <w:rFonts w:ascii="宋体" w:eastAsia="宋体" w:hAnsi="宋体"/>
                <w:b/>
                <w:bCs/>
                <w:color w:val="000000"/>
                <w:szCs w:val="21"/>
              </w:rPr>
            </w:pPr>
            <w:proofErr w:type="gramStart"/>
            <w:r>
              <w:rPr>
                <w:rFonts w:ascii="宋体" w:eastAsia="宋体" w:hAnsi="宋体" w:hint="eastAsia"/>
                <w:b/>
                <w:bCs/>
                <w:color w:val="000000"/>
                <w:szCs w:val="21"/>
              </w:rPr>
              <w:t>标项内容</w:t>
            </w:r>
            <w:proofErr w:type="gramEnd"/>
          </w:p>
        </w:tc>
        <w:tc>
          <w:tcPr>
            <w:tcW w:w="661" w:type="pct"/>
            <w:vAlign w:val="center"/>
          </w:tcPr>
          <w:p w14:paraId="4D9995CD" w14:textId="77777777" w:rsidR="00DC0993" w:rsidRDefault="006C5844">
            <w:pPr>
              <w:spacing w:line="276" w:lineRule="auto"/>
              <w:jc w:val="center"/>
              <w:rPr>
                <w:rFonts w:ascii="宋体" w:eastAsia="宋体" w:hAnsi="宋体"/>
                <w:b/>
                <w:bCs/>
                <w:color w:val="000000"/>
                <w:szCs w:val="21"/>
              </w:rPr>
            </w:pPr>
            <w:r>
              <w:rPr>
                <w:rFonts w:ascii="宋体" w:eastAsia="宋体" w:hAnsi="宋体" w:hint="eastAsia"/>
                <w:b/>
                <w:bCs/>
                <w:color w:val="000000"/>
                <w:szCs w:val="21"/>
              </w:rPr>
              <w:t>服务周期</w:t>
            </w:r>
          </w:p>
        </w:tc>
        <w:tc>
          <w:tcPr>
            <w:tcW w:w="699" w:type="pct"/>
            <w:vAlign w:val="center"/>
          </w:tcPr>
          <w:p w14:paraId="1814B88F" w14:textId="77777777" w:rsidR="00DC0993" w:rsidRDefault="006C5844">
            <w:pPr>
              <w:spacing w:line="276" w:lineRule="auto"/>
              <w:jc w:val="center"/>
              <w:rPr>
                <w:rFonts w:ascii="宋体" w:eastAsia="宋体" w:hAnsi="宋体"/>
                <w:b/>
                <w:bCs/>
                <w:color w:val="000000"/>
                <w:szCs w:val="21"/>
              </w:rPr>
            </w:pPr>
            <w:r>
              <w:rPr>
                <w:rFonts w:ascii="宋体" w:eastAsia="宋体" w:hAnsi="宋体" w:hint="eastAsia"/>
                <w:b/>
                <w:bCs/>
                <w:color w:val="000000"/>
                <w:szCs w:val="21"/>
              </w:rPr>
              <w:t>项目地点</w:t>
            </w:r>
          </w:p>
        </w:tc>
        <w:tc>
          <w:tcPr>
            <w:tcW w:w="527" w:type="pct"/>
            <w:vAlign w:val="center"/>
          </w:tcPr>
          <w:p w14:paraId="6DF90CAE" w14:textId="77777777" w:rsidR="00DC0993" w:rsidRDefault="006C5844">
            <w:pPr>
              <w:spacing w:line="276" w:lineRule="auto"/>
              <w:jc w:val="center"/>
              <w:rPr>
                <w:rFonts w:ascii="宋体" w:eastAsia="宋体" w:hAnsi="宋体"/>
                <w:b/>
                <w:bCs/>
                <w:color w:val="000000"/>
                <w:szCs w:val="21"/>
              </w:rPr>
            </w:pPr>
            <w:r>
              <w:rPr>
                <w:rFonts w:ascii="宋体" w:eastAsia="宋体" w:hAnsi="宋体" w:hint="eastAsia"/>
                <w:b/>
                <w:bCs/>
                <w:color w:val="000000"/>
                <w:szCs w:val="21"/>
              </w:rPr>
              <w:t>数量</w:t>
            </w:r>
          </w:p>
        </w:tc>
      </w:tr>
      <w:tr w:rsidR="00DC0993" w14:paraId="77D72CEF" w14:textId="77777777">
        <w:trPr>
          <w:trHeight w:val="20"/>
          <w:jc w:val="center"/>
        </w:trPr>
        <w:tc>
          <w:tcPr>
            <w:tcW w:w="351" w:type="pct"/>
            <w:vAlign w:val="center"/>
          </w:tcPr>
          <w:p w14:paraId="6C792A6E" w14:textId="77777777" w:rsidR="00DC0993" w:rsidRDefault="006C5844">
            <w:pPr>
              <w:spacing w:line="276" w:lineRule="auto"/>
              <w:jc w:val="center"/>
              <w:rPr>
                <w:rFonts w:ascii="宋体" w:eastAsia="宋体" w:hAnsi="宋体"/>
                <w:color w:val="000000"/>
                <w:szCs w:val="21"/>
              </w:rPr>
            </w:pPr>
            <w:r>
              <w:rPr>
                <w:rFonts w:ascii="宋体" w:eastAsia="宋体" w:hAnsi="宋体"/>
                <w:color w:val="000000"/>
                <w:szCs w:val="21"/>
              </w:rPr>
              <w:t>1</w:t>
            </w:r>
          </w:p>
        </w:tc>
        <w:tc>
          <w:tcPr>
            <w:tcW w:w="2762" w:type="pct"/>
            <w:vAlign w:val="center"/>
          </w:tcPr>
          <w:p w14:paraId="7F5DA6B5" w14:textId="77777777" w:rsidR="00DC0993" w:rsidRDefault="006C5844">
            <w:pPr>
              <w:spacing w:line="276" w:lineRule="auto"/>
              <w:jc w:val="center"/>
              <w:rPr>
                <w:rFonts w:ascii="宋体" w:eastAsia="宋体" w:hAnsi="宋体"/>
                <w:color w:val="000000" w:themeColor="text1"/>
                <w:szCs w:val="21"/>
              </w:rPr>
            </w:pPr>
            <w:r>
              <w:rPr>
                <w:rFonts w:ascii="宋体" w:eastAsia="宋体" w:hAnsi="宋体" w:hint="eastAsia"/>
                <w:color w:val="000000" w:themeColor="text1"/>
                <w:szCs w:val="21"/>
              </w:rPr>
              <w:t>即开票销售展示柜硬件维修维护及具体要求（硬件维修维护、硬件状态监控与故障处理、安全设备运维服务）</w:t>
            </w:r>
          </w:p>
        </w:tc>
        <w:tc>
          <w:tcPr>
            <w:tcW w:w="661" w:type="pct"/>
            <w:vMerge w:val="restart"/>
            <w:vAlign w:val="center"/>
          </w:tcPr>
          <w:p w14:paraId="46D16B8F" w14:textId="77777777" w:rsidR="00DC0993" w:rsidRDefault="006C5844">
            <w:pPr>
              <w:spacing w:line="276" w:lineRule="auto"/>
              <w:jc w:val="center"/>
              <w:rPr>
                <w:rFonts w:ascii="宋体" w:eastAsia="宋体" w:hAnsi="宋体"/>
                <w:color w:val="000000"/>
                <w:szCs w:val="21"/>
              </w:rPr>
            </w:pPr>
            <w:r>
              <w:rPr>
                <w:rFonts w:ascii="宋体" w:eastAsia="宋体" w:hAnsi="宋体" w:hint="eastAsia"/>
                <w:color w:val="000000"/>
                <w:szCs w:val="21"/>
              </w:rPr>
              <w:t>合同签订之日起1年</w:t>
            </w:r>
          </w:p>
        </w:tc>
        <w:tc>
          <w:tcPr>
            <w:tcW w:w="699" w:type="pct"/>
            <w:vMerge w:val="restart"/>
            <w:vAlign w:val="center"/>
          </w:tcPr>
          <w:p w14:paraId="6B1825E3" w14:textId="77777777" w:rsidR="00DC0993" w:rsidRDefault="006C5844">
            <w:pPr>
              <w:spacing w:line="276" w:lineRule="auto"/>
              <w:jc w:val="center"/>
              <w:rPr>
                <w:rFonts w:ascii="宋体" w:eastAsia="宋体" w:hAnsi="宋体"/>
                <w:color w:val="000000"/>
                <w:szCs w:val="21"/>
              </w:rPr>
            </w:pPr>
            <w:r>
              <w:rPr>
                <w:rFonts w:ascii="宋体" w:eastAsia="宋体" w:hAnsi="宋体" w:hint="eastAsia"/>
                <w:color w:val="000000"/>
                <w:szCs w:val="21"/>
              </w:rPr>
              <w:t>浙江全省各县市（区）</w:t>
            </w:r>
          </w:p>
        </w:tc>
        <w:tc>
          <w:tcPr>
            <w:tcW w:w="527" w:type="pct"/>
            <w:vMerge w:val="restart"/>
            <w:vAlign w:val="center"/>
          </w:tcPr>
          <w:p w14:paraId="1872669C" w14:textId="77777777" w:rsidR="00DC0993" w:rsidRDefault="006C5844">
            <w:pPr>
              <w:spacing w:line="276" w:lineRule="auto"/>
              <w:jc w:val="center"/>
              <w:rPr>
                <w:rFonts w:ascii="宋体" w:eastAsia="宋体" w:hAnsi="宋体"/>
                <w:color w:val="000000"/>
                <w:szCs w:val="21"/>
              </w:rPr>
            </w:pPr>
            <w:r>
              <w:rPr>
                <w:rFonts w:ascii="宋体" w:eastAsia="宋体" w:hAnsi="宋体"/>
                <w:color w:val="000000"/>
                <w:szCs w:val="21"/>
              </w:rPr>
              <w:t>20</w:t>
            </w:r>
            <w:r>
              <w:rPr>
                <w:rFonts w:ascii="宋体" w:eastAsia="宋体" w:hAnsi="宋体" w:hint="eastAsia"/>
                <w:color w:val="000000"/>
                <w:szCs w:val="21"/>
              </w:rPr>
              <w:t>00台</w:t>
            </w:r>
          </w:p>
        </w:tc>
      </w:tr>
      <w:tr w:rsidR="00DC0993" w14:paraId="7DB21F3F" w14:textId="77777777">
        <w:trPr>
          <w:trHeight w:val="20"/>
          <w:jc w:val="center"/>
        </w:trPr>
        <w:tc>
          <w:tcPr>
            <w:tcW w:w="351" w:type="pct"/>
            <w:vAlign w:val="center"/>
          </w:tcPr>
          <w:p w14:paraId="14E3CADB" w14:textId="77777777" w:rsidR="00DC0993" w:rsidRDefault="006C5844">
            <w:pPr>
              <w:spacing w:line="276" w:lineRule="auto"/>
              <w:jc w:val="center"/>
              <w:rPr>
                <w:rFonts w:ascii="宋体" w:eastAsia="宋体" w:hAnsi="宋体"/>
                <w:color w:val="000000"/>
                <w:szCs w:val="21"/>
              </w:rPr>
            </w:pPr>
            <w:r>
              <w:rPr>
                <w:rFonts w:ascii="宋体" w:eastAsia="宋体" w:hAnsi="宋体" w:hint="eastAsia"/>
                <w:color w:val="000000"/>
                <w:szCs w:val="21"/>
              </w:rPr>
              <w:t>2</w:t>
            </w:r>
          </w:p>
        </w:tc>
        <w:tc>
          <w:tcPr>
            <w:tcW w:w="2762" w:type="pct"/>
            <w:vAlign w:val="center"/>
          </w:tcPr>
          <w:p w14:paraId="01E9FB1F" w14:textId="4674AE15" w:rsidR="00DC0993" w:rsidRDefault="006C5844">
            <w:pPr>
              <w:spacing w:line="276" w:lineRule="auto"/>
              <w:jc w:val="center"/>
              <w:rPr>
                <w:rFonts w:ascii="宋体" w:eastAsia="宋体" w:hAnsi="宋体"/>
                <w:color w:val="000000" w:themeColor="text1"/>
                <w:szCs w:val="21"/>
              </w:rPr>
            </w:pPr>
            <w:r>
              <w:rPr>
                <w:rFonts w:ascii="宋体" w:eastAsia="宋体" w:hAnsi="宋体" w:hint="eastAsia"/>
                <w:color w:val="000000" w:themeColor="text1"/>
                <w:szCs w:val="21"/>
              </w:rPr>
              <w:t>即开票展示</w:t>
            </w:r>
            <w:proofErr w:type="gramStart"/>
            <w:r>
              <w:rPr>
                <w:rFonts w:ascii="宋体" w:eastAsia="宋体" w:hAnsi="宋体" w:hint="eastAsia"/>
                <w:color w:val="000000" w:themeColor="text1"/>
                <w:szCs w:val="21"/>
              </w:rPr>
              <w:t>柜软件</w:t>
            </w:r>
            <w:proofErr w:type="gramEnd"/>
            <w:r>
              <w:rPr>
                <w:rFonts w:ascii="宋体" w:eastAsia="宋体" w:hAnsi="宋体" w:hint="eastAsia"/>
                <w:color w:val="000000" w:themeColor="text1"/>
                <w:szCs w:val="21"/>
              </w:rPr>
              <w:t>维修维护及具体要求（基础软件运维服务、应</w:t>
            </w:r>
            <w:r w:rsidR="00A72388">
              <w:rPr>
                <w:rFonts w:ascii="宋体" w:eastAsia="宋体" w:hAnsi="宋体" w:hint="eastAsia"/>
                <w:color w:val="000000" w:themeColor="text1"/>
                <w:szCs w:val="21"/>
              </w:rPr>
              <w:t>用</w:t>
            </w:r>
            <w:r>
              <w:rPr>
                <w:rFonts w:ascii="宋体" w:eastAsia="宋体" w:hAnsi="宋体" w:hint="eastAsia"/>
                <w:color w:val="000000" w:themeColor="text1"/>
                <w:szCs w:val="21"/>
              </w:rPr>
              <w:t>软件运维服务）</w:t>
            </w:r>
          </w:p>
        </w:tc>
        <w:tc>
          <w:tcPr>
            <w:tcW w:w="661" w:type="pct"/>
            <w:vMerge/>
            <w:vAlign w:val="center"/>
          </w:tcPr>
          <w:p w14:paraId="08537349" w14:textId="77777777" w:rsidR="00DC0993" w:rsidRDefault="00DC0993">
            <w:pPr>
              <w:spacing w:line="276" w:lineRule="auto"/>
              <w:jc w:val="center"/>
              <w:rPr>
                <w:rFonts w:ascii="宋体" w:eastAsia="宋体" w:hAnsi="宋体"/>
                <w:color w:val="000000"/>
                <w:szCs w:val="21"/>
              </w:rPr>
            </w:pPr>
          </w:p>
        </w:tc>
        <w:tc>
          <w:tcPr>
            <w:tcW w:w="699" w:type="pct"/>
            <w:vMerge/>
            <w:vAlign w:val="center"/>
          </w:tcPr>
          <w:p w14:paraId="047A72A5" w14:textId="77777777" w:rsidR="00DC0993" w:rsidRDefault="00DC0993">
            <w:pPr>
              <w:spacing w:line="276" w:lineRule="auto"/>
              <w:jc w:val="center"/>
              <w:rPr>
                <w:rFonts w:ascii="宋体" w:eastAsia="宋体" w:hAnsi="宋体"/>
                <w:color w:val="000000"/>
                <w:szCs w:val="21"/>
              </w:rPr>
            </w:pPr>
          </w:p>
        </w:tc>
        <w:tc>
          <w:tcPr>
            <w:tcW w:w="527" w:type="pct"/>
            <w:vMerge/>
            <w:vAlign w:val="center"/>
          </w:tcPr>
          <w:p w14:paraId="688CD41C" w14:textId="77777777" w:rsidR="00DC0993" w:rsidRDefault="00DC0993">
            <w:pPr>
              <w:spacing w:line="276" w:lineRule="auto"/>
              <w:jc w:val="center"/>
              <w:rPr>
                <w:rFonts w:ascii="宋体" w:eastAsia="宋体" w:hAnsi="宋体"/>
                <w:color w:val="000000"/>
                <w:szCs w:val="21"/>
              </w:rPr>
            </w:pPr>
          </w:p>
        </w:tc>
      </w:tr>
    </w:tbl>
    <w:p w14:paraId="3565AE78" w14:textId="77777777" w:rsidR="00DC0993" w:rsidRDefault="006C5844">
      <w:pPr>
        <w:pStyle w:val="afa"/>
        <w:adjustRightInd w:val="0"/>
        <w:snapToGrid w:val="0"/>
        <w:spacing w:after="0" w:line="276" w:lineRule="auto"/>
        <w:ind w:firstLine="211"/>
        <w:rPr>
          <w:rFonts w:ascii="宋体" w:eastAsia="宋体" w:hAnsi="宋体"/>
          <w:b/>
          <w:color w:val="000000" w:themeColor="text1"/>
          <w:szCs w:val="21"/>
        </w:rPr>
      </w:pPr>
      <w:r>
        <w:rPr>
          <w:rFonts w:ascii="宋体" w:eastAsia="宋体" w:hAnsi="宋体" w:hint="eastAsia"/>
          <w:b/>
          <w:color w:val="000000" w:themeColor="text1"/>
          <w:szCs w:val="21"/>
        </w:rPr>
        <w:t>四、即开票销售展示柜硬件维修维护及具体要求</w:t>
      </w:r>
    </w:p>
    <w:p w14:paraId="18E311BB" w14:textId="77777777" w:rsidR="00DC0993" w:rsidRDefault="006C5844">
      <w:pPr>
        <w:pStyle w:val="afa"/>
        <w:adjustRightInd w:val="0"/>
        <w:snapToGrid w:val="0"/>
        <w:spacing w:after="0" w:line="276" w:lineRule="auto"/>
        <w:ind w:firstLine="211"/>
        <w:rPr>
          <w:rFonts w:ascii="宋体" w:eastAsia="宋体" w:hAnsi="宋体"/>
          <w:b/>
          <w:color w:val="000000" w:themeColor="text1"/>
          <w:szCs w:val="21"/>
        </w:rPr>
      </w:pPr>
      <w:r>
        <w:rPr>
          <w:rFonts w:ascii="宋体" w:eastAsia="宋体" w:hAnsi="宋体"/>
          <w:b/>
          <w:color w:val="000000" w:themeColor="text1"/>
          <w:szCs w:val="21"/>
        </w:rPr>
        <w:t>4.1</w:t>
      </w:r>
      <w:r>
        <w:rPr>
          <w:rFonts w:ascii="宋体" w:eastAsia="宋体" w:hAnsi="宋体" w:hint="eastAsia"/>
          <w:b/>
          <w:color w:val="000000" w:themeColor="text1"/>
          <w:szCs w:val="21"/>
        </w:rPr>
        <w:t>硬件维修维护</w:t>
      </w:r>
    </w:p>
    <w:p w14:paraId="5A2BE822" w14:textId="77777777" w:rsidR="00DC0993" w:rsidRDefault="006C5844">
      <w:pPr>
        <w:pStyle w:val="afa"/>
        <w:adjustRightInd w:val="0"/>
        <w:snapToGrid w:val="0"/>
        <w:spacing w:after="0" w:line="276" w:lineRule="auto"/>
        <w:ind w:firstLine="210"/>
        <w:rPr>
          <w:rFonts w:ascii="宋体" w:eastAsia="宋体" w:hAnsi="宋体"/>
          <w:b/>
          <w:color w:val="000000" w:themeColor="text1"/>
          <w:szCs w:val="21"/>
        </w:rPr>
      </w:pPr>
      <w:r>
        <w:rPr>
          <w:rFonts w:ascii="宋体" w:eastAsia="宋体" w:hAnsi="宋体" w:hint="eastAsia"/>
          <w:color w:val="000000" w:themeColor="text1"/>
          <w:szCs w:val="21"/>
        </w:rPr>
        <w:t>在即开票销售展示柜运营期间，处理维修维护事务，包括即开票销售展示柜配件的采购、运输、存储、更换及日常维护。</w:t>
      </w:r>
    </w:p>
    <w:p w14:paraId="617538D7" w14:textId="77777777" w:rsidR="00DC0993" w:rsidRDefault="006C5844">
      <w:pPr>
        <w:pStyle w:val="afa"/>
        <w:adjustRightInd w:val="0"/>
        <w:snapToGrid w:val="0"/>
        <w:spacing w:after="0" w:line="276" w:lineRule="auto"/>
        <w:ind w:firstLine="211"/>
        <w:rPr>
          <w:rFonts w:ascii="宋体" w:eastAsia="宋体" w:hAnsi="宋体"/>
          <w:b/>
          <w:color w:val="000000" w:themeColor="text1"/>
          <w:szCs w:val="21"/>
        </w:rPr>
      </w:pPr>
      <w:r>
        <w:rPr>
          <w:rFonts w:ascii="宋体" w:eastAsia="宋体" w:hAnsi="宋体"/>
          <w:b/>
          <w:color w:val="000000" w:themeColor="text1"/>
          <w:szCs w:val="21"/>
        </w:rPr>
        <w:t>4</w:t>
      </w:r>
      <w:r>
        <w:rPr>
          <w:rFonts w:ascii="宋体" w:eastAsia="宋体" w:hAnsi="宋体" w:hint="eastAsia"/>
          <w:b/>
          <w:color w:val="000000" w:themeColor="text1"/>
          <w:szCs w:val="21"/>
        </w:rPr>
        <w:t>.</w:t>
      </w:r>
      <w:r>
        <w:rPr>
          <w:rFonts w:ascii="宋体" w:eastAsia="宋体" w:hAnsi="宋体"/>
          <w:b/>
          <w:color w:val="000000" w:themeColor="text1"/>
          <w:szCs w:val="21"/>
        </w:rPr>
        <w:t>2</w:t>
      </w:r>
      <w:r>
        <w:rPr>
          <w:rFonts w:ascii="宋体" w:eastAsia="宋体" w:hAnsi="宋体" w:hint="eastAsia"/>
          <w:b/>
          <w:color w:val="000000" w:themeColor="text1"/>
          <w:szCs w:val="21"/>
        </w:rPr>
        <w:t>硬件状态监控与故障处理服务</w:t>
      </w:r>
    </w:p>
    <w:p w14:paraId="69127DCC" w14:textId="77777777" w:rsidR="00DC0993" w:rsidRDefault="006C5844">
      <w:pPr>
        <w:pStyle w:val="afa"/>
        <w:adjustRightInd w:val="0"/>
        <w:snapToGrid w:val="0"/>
        <w:spacing w:after="0" w:line="276" w:lineRule="auto"/>
        <w:ind w:firstLine="210"/>
        <w:rPr>
          <w:rFonts w:ascii="宋体" w:eastAsia="宋体" w:hAnsi="宋体"/>
          <w:color w:val="000000" w:themeColor="text1"/>
          <w:szCs w:val="21"/>
        </w:rPr>
      </w:pPr>
      <w:r>
        <w:rPr>
          <w:rFonts w:ascii="宋体" w:eastAsia="宋体" w:hAnsi="宋体" w:hint="eastAsia"/>
          <w:color w:val="000000" w:themeColor="text1"/>
          <w:szCs w:val="21"/>
        </w:rPr>
        <w:t>提供7*2</w:t>
      </w:r>
      <w:r>
        <w:rPr>
          <w:rFonts w:ascii="宋体" w:eastAsia="宋体" w:hAnsi="宋体"/>
          <w:color w:val="000000" w:themeColor="text1"/>
          <w:szCs w:val="21"/>
        </w:rPr>
        <w:t>4</w:t>
      </w:r>
      <w:r>
        <w:rPr>
          <w:rFonts w:ascii="宋体" w:eastAsia="宋体" w:hAnsi="宋体" w:hint="eastAsia"/>
          <w:color w:val="000000" w:themeColor="text1"/>
          <w:szCs w:val="21"/>
        </w:rPr>
        <w:t>小时的即开票销售展示柜硬件状态监控。对清单内涉及设备实施统一管理和日常维护，对设备进行日常巡检、监控、故障处理等工作，保障销售设备的可用性。并在出现设备故障时及时</w:t>
      </w:r>
      <w:proofErr w:type="gramStart"/>
      <w:r>
        <w:rPr>
          <w:rFonts w:ascii="宋体" w:eastAsia="宋体" w:hAnsi="宋体" w:hint="eastAsia"/>
          <w:color w:val="000000" w:themeColor="text1"/>
          <w:szCs w:val="21"/>
        </w:rPr>
        <w:t>告知省福彩</w:t>
      </w:r>
      <w:proofErr w:type="gramEnd"/>
      <w:r>
        <w:rPr>
          <w:rFonts w:ascii="宋体" w:eastAsia="宋体" w:hAnsi="宋体" w:hint="eastAsia"/>
          <w:color w:val="000000" w:themeColor="text1"/>
          <w:szCs w:val="21"/>
        </w:rPr>
        <w:t>中心，若故障导致业务中断需要在故障处理完毕、业务恢复后向</w:t>
      </w:r>
      <w:proofErr w:type="gramStart"/>
      <w:r>
        <w:rPr>
          <w:rFonts w:ascii="宋体" w:eastAsia="宋体" w:hAnsi="宋体" w:hint="eastAsia"/>
          <w:color w:val="000000" w:themeColor="text1"/>
          <w:szCs w:val="21"/>
        </w:rPr>
        <w:t>省福彩中心</w:t>
      </w:r>
      <w:proofErr w:type="gramEnd"/>
      <w:r>
        <w:rPr>
          <w:rFonts w:ascii="宋体" w:eastAsia="宋体" w:hAnsi="宋体" w:hint="eastAsia"/>
          <w:color w:val="000000" w:themeColor="text1"/>
          <w:szCs w:val="21"/>
        </w:rPr>
        <w:t>出具完整故障报告。</w:t>
      </w:r>
    </w:p>
    <w:p w14:paraId="0570F852" w14:textId="77777777" w:rsidR="00DC0993" w:rsidRDefault="006C5844">
      <w:pPr>
        <w:pStyle w:val="afa"/>
        <w:adjustRightInd w:val="0"/>
        <w:snapToGrid w:val="0"/>
        <w:spacing w:after="0" w:line="276" w:lineRule="auto"/>
        <w:ind w:firstLineChars="0" w:firstLine="0"/>
        <w:jc w:val="center"/>
        <w:rPr>
          <w:rFonts w:ascii="宋体" w:eastAsia="宋体" w:hAnsi="宋体"/>
          <w:b/>
          <w:szCs w:val="21"/>
        </w:rPr>
      </w:pPr>
      <w:r>
        <w:rPr>
          <w:rFonts w:ascii="宋体" w:eastAsia="宋体" w:hAnsi="宋体" w:hint="eastAsia"/>
          <w:b/>
          <w:szCs w:val="21"/>
        </w:rPr>
        <w:t>CC-F215型即开票展示柜终端机配置清单</w:t>
      </w:r>
    </w:p>
    <w:tbl>
      <w:tblPr>
        <w:tblStyle w:val="afc"/>
        <w:tblW w:w="5000" w:type="pct"/>
        <w:tblLook w:val="04A0" w:firstRow="1" w:lastRow="0" w:firstColumn="1" w:lastColumn="0" w:noHBand="0" w:noVBand="1"/>
      </w:tblPr>
      <w:tblGrid>
        <w:gridCol w:w="703"/>
        <w:gridCol w:w="1702"/>
        <w:gridCol w:w="1418"/>
        <w:gridCol w:w="2608"/>
        <w:gridCol w:w="2048"/>
        <w:gridCol w:w="923"/>
      </w:tblGrid>
      <w:tr w:rsidR="00DC0993" w14:paraId="674F760B" w14:textId="77777777">
        <w:trPr>
          <w:trHeight w:val="20"/>
        </w:trPr>
        <w:tc>
          <w:tcPr>
            <w:tcW w:w="374" w:type="pct"/>
            <w:vAlign w:val="center"/>
          </w:tcPr>
          <w:p w14:paraId="59F302E8" w14:textId="77777777" w:rsidR="00DC0993" w:rsidRDefault="006C5844">
            <w:pPr>
              <w:pStyle w:val="afa"/>
              <w:adjustRightInd w:val="0"/>
              <w:snapToGrid w:val="0"/>
              <w:spacing w:after="0" w:line="276" w:lineRule="auto"/>
              <w:ind w:firstLineChars="0" w:firstLine="0"/>
              <w:jc w:val="center"/>
              <w:rPr>
                <w:rFonts w:ascii="宋体" w:eastAsia="宋体" w:hAnsi="宋体" w:cs="仿宋"/>
                <w:b/>
                <w:bCs/>
                <w:szCs w:val="21"/>
              </w:rPr>
            </w:pPr>
            <w:r>
              <w:rPr>
                <w:rFonts w:ascii="宋体" w:eastAsia="宋体" w:hAnsi="宋体" w:cs="仿宋" w:hint="eastAsia"/>
                <w:b/>
                <w:szCs w:val="21"/>
              </w:rPr>
              <w:t>序号</w:t>
            </w:r>
          </w:p>
        </w:tc>
        <w:tc>
          <w:tcPr>
            <w:tcW w:w="905" w:type="pct"/>
            <w:vAlign w:val="center"/>
          </w:tcPr>
          <w:p w14:paraId="5AC3630F" w14:textId="77777777" w:rsidR="00DC0993" w:rsidRDefault="006C5844">
            <w:pPr>
              <w:pStyle w:val="afa"/>
              <w:adjustRightInd w:val="0"/>
              <w:snapToGrid w:val="0"/>
              <w:spacing w:after="0" w:line="276" w:lineRule="auto"/>
              <w:ind w:firstLineChars="0" w:firstLine="0"/>
              <w:jc w:val="center"/>
              <w:rPr>
                <w:rFonts w:ascii="宋体" w:eastAsia="宋体" w:hAnsi="宋体" w:cs="仿宋"/>
                <w:b/>
                <w:bCs/>
                <w:szCs w:val="21"/>
              </w:rPr>
            </w:pPr>
            <w:r>
              <w:rPr>
                <w:rFonts w:ascii="宋体" w:eastAsia="宋体" w:hAnsi="宋体" w:cs="仿宋" w:hint="eastAsia"/>
                <w:b/>
                <w:szCs w:val="21"/>
              </w:rPr>
              <w:t>设备名称</w:t>
            </w:r>
          </w:p>
        </w:tc>
        <w:tc>
          <w:tcPr>
            <w:tcW w:w="754" w:type="pct"/>
            <w:vAlign w:val="center"/>
          </w:tcPr>
          <w:p w14:paraId="14BC1C0E" w14:textId="77777777" w:rsidR="00DC0993" w:rsidRDefault="006C5844">
            <w:pPr>
              <w:pStyle w:val="afa"/>
              <w:adjustRightInd w:val="0"/>
              <w:snapToGrid w:val="0"/>
              <w:spacing w:after="0" w:line="276" w:lineRule="auto"/>
              <w:ind w:firstLineChars="0" w:firstLine="0"/>
              <w:jc w:val="center"/>
              <w:rPr>
                <w:rFonts w:ascii="宋体" w:eastAsia="宋体" w:hAnsi="宋体" w:cs="仿宋"/>
                <w:b/>
                <w:bCs/>
                <w:szCs w:val="21"/>
              </w:rPr>
            </w:pPr>
            <w:r>
              <w:rPr>
                <w:rFonts w:ascii="宋体" w:eastAsia="宋体" w:hAnsi="宋体" w:cs="仿宋" w:hint="eastAsia"/>
                <w:b/>
                <w:szCs w:val="21"/>
              </w:rPr>
              <w:t>品 牌</w:t>
            </w:r>
          </w:p>
        </w:tc>
        <w:tc>
          <w:tcPr>
            <w:tcW w:w="1387" w:type="pct"/>
            <w:vAlign w:val="center"/>
          </w:tcPr>
          <w:p w14:paraId="0F8D0441" w14:textId="77777777" w:rsidR="00DC0993" w:rsidRDefault="006C5844">
            <w:pPr>
              <w:pStyle w:val="afa"/>
              <w:adjustRightInd w:val="0"/>
              <w:snapToGrid w:val="0"/>
              <w:spacing w:after="0" w:line="276" w:lineRule="auto"/>
              <w:ind w:firstLineChars="0" w:firstLine="0"/>
              <w:jc w:val="center"/>
              <w:rPr>
                <w:rFonts w:ascii="宋体" w:eastAsia="宋体" w:hAnsi="宋体" w:cs="仿宋"/>
                <w:b/>
                <w:bCs/>
                <w:szCs w:val="21"/>
              </w:rPr>
            </w:pPr>
            <w:r>
              <w:rPr>
                <w:rFonts w:ascii="宋体" w:eastAsia="宋体" w:hAnsi="宋体" w:cs="仿宋" w:hint="eastAsia"/>
                <w:b/>
                <w:szCs w:val="21"/>
              </w:rPr>
              <w:t>规格型号</w:t>
            </w:r>
          </w:p>
        </w:tc>
        <w:tc>
          <w:tcPr>
            <w:tcW w:w="1089" w:type="pct"/>
            <w:vAlign w:val="center"/>
          </w:tcPr>
          <w:p w14:paraId="2FE8E9D0" w14:textId="77777777" w:rsidR="00DC0993" w:rsidRDefault="006C5844">
            <w:pPr>
              <w:pStyle w:val="afa"/>
              <w:adjustRightInd w:val="0"/>
              <w:snapToGrid w:val="0"/>
              <w:spacing w:after="0" w:line="276" w:lineRule="auto"/>
              <w:ind w:firstLineChars="0" w:firstLine="0"/>
              <w:jc w:val="center"/>
              <w:rPr>
                <w:rFonts w:ascii="宋体" w:eastAsia="宋体" w:hAnsi="宋体" w:cs="仿宋"/>
                <w:b/>
                <w:bCs/>
                <w:szCs w:val="21"/>
              </w:rPr>
            </w:pPr>
            <w:r>
              <w:rPr>
                <w:rFonts w:ascii="宋体" w:eastAsia="宋体" w:hAnsi="宋体" w:cs="仿宋" w:hint="eastAsia"/>
                <w:b/>
                <w:szCs w:val="21"/>
              </w:rPr>
              <w:t>性能及指标</w:t>
            </w:r>
          </w:p>
        </w:tc>
        <w:tc>
          <w:tcPr>
            <w:tcW w:w="491" w:type="pct"/>
            <w:vAlign w:val="center"/>
          </w:tcPr>
          <w:p w14:paraId="155E8CE2" w14:textId="77777777" w:rsidR="00DC0993" w:rsidRDefault="006C5844">
            <w:pPr>
              <w:pStyle w:val="afa"/>
              <w:adjustRightInd w:val="0"/>
              <w:snapToGrid w:val="0"/>
              <w:spacing w:after="0" w:line="276" w:lineRule="auto"/>
              <w:ind w:firstLineChars="0" w:firstLine="0"/>
              <w:jc w:val="center"/>
              <w:rPr>
                <w:rFonts w:ascii="宋体" w:eastAsia="宋体" w:hAnsi="宋体" w:cs="仿宋"/>
                <w:b/>
                <w:bCs/>
                <w:szCs w:val="21"/>
              </w:rPr>
            </w:pPr>
            <w:r>
              <w:rPr>
                <w:rFonts w:ascii="宋体" w:eastAsia="宋体" w:hAnsi="宋体" w:cs="仿宋" w:hint="eastAsia"/>
                <w:b/>
                <w:szCs w:val="21"/>
              </w:rPr>
              <w:t>产 地</w:t>
            </w:r>
          </w:p>
        </w:tc>
      </w:tr>
      <w:tr w:rsidR="00DC0993" w14:paraId="0371D999" w14:textId="77777777">
        <w:trPr>
          <w:trHeight w:val="20"/>
        </w:trPr>
        <w:tc>
          <w:tcPr>
            <w:tcW w:w="374" w:type="pct"/>
            <w:vAlign w:val="center"/>
          </w:tcPr>
          <w:p w14:paraId="6E7069D2"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1</w:t>
            </w:r>
          </w:p>
        </w:tc>
        <w:tc>
          <w:tcPr>
            <w:tcW w:w="905" w:type="pct"/>
            <w:vAlign w:val="center"/>
          </w:tcPr>
          <w:p w14:paraId="699897B8"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显示器</w:t>
            </w:r>
          </w:p>
        </w:tc>
        <w:tc>
          <w:tcPr>
            <w:tcW w:w="754" w:type="pct"/>
            <w:vAlign w:val="center"/>
          </w:tcPr>
          <w:p w14:paraId="1E01668E"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奇美电子</w:t>
            </w:r>
          </w:p>
        </w:tc>
        <w:tc>
          <w:tcPr>
            <w:tcW w:w="1387" w:type="pct"/>
            <w:vAlign w:val="center"/>
          </w:tcPr>
          <w:p w14:paraId="36C820F7"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21.5寸</w:t>
            </w:r>
          </w:p>
        </w:tc>
        <w:tc>
          <w:tcPr>
            <w:tcW w:w="1089" w:type="pct"/>
            <w:vAlign w:val="center"/>
          </w:tcPr>
          <w:p w14:paraId="36A5733B"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分辨率：1920*1080</w:t>
            </w:r>
          </w:p>
        </w:tc>
        <w:tc>
          <w:tcPr>
            <w:tcW w:w="491" w:type="pct"/>
            <w:vAlign w:val="center"/>
          </w:tcPr>
          <w:p w14:paraId="04426D90"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5FC51B5B" w14:textId="77777777">
        <w:trPr>
          <w:trHeight w:val="20"/>
        </w:trPr>
        <w:tc>
          <w:tcPr>
            <w:tcW w:w="374" w:type="pct"/>
            <w:vAlign w:val="center"/>
          </w:tcPr>
          <w:p w14:paraId="41B58378"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w:t>
            </w:r>
          </w:p>
        </w:tc>
        <w:tc>
          <w:tcPr>
            <w:tcW w:w="905" w:type="pct"/>
            <w:vAlign w:val="center"/>
          </w:tcPr>
          <w:p w14:paraId="6B8177F8"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触摸屏</w:t>
            </w:r>
          </w:p>
        </w:tc>
        <w:tc>
          <w:tcPr>
            <w:tcW w:w="754" w:type="pct"/>
            <w:vAlign w:val="center"/>
          </w:tcPr>
          <w:p w14:paraId="60E45C14"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普泽科技</w:t>
            </w:r>
          </w:p>
        </w:tc>
        <w:tc>
          <w:tcPr>
            <w:tcW w:w="1387" w:type="pct"/>
            <w:vAlign w:val="center"/>
          </w:tcPr>
          <w:p w14:paraId="33AD5630"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21.5寸</w:t>
            </w:r>
          </w:p>
        </w:tc>
        <w:tc>
          <w:tcPr>
            <w:tcW w:w="1089" w:type="pct"/>
            <w:vAlign w:val="center"/>
          </w:tcPr>
          <w:p w14:paraId="1BD050FF"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10点电容触摸屏</w:t>
            </w:r>
          </w:p>
        </w:tc>
        <w:tc>
          <w:tcPr>
            <w:tcW w:w="491" w:type="pct"/>
            <w:vAlign w:val="center"/>
          </w:tcPr>
          <w:p w14:paraId="21C00D25"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46108950" w14:textId="77777777">
        <w:trPr>
          <w:trHeight w:val="20"/>
        </w:trPr>
        <w:tc>
          <w:tcPr>
            <w:tcW w:w="374" w:type="pct"/>
            <w:vAlign w:val="center"/>
          </w:tcPr>
          <w:p w14:paraId="27B766E0"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3</w:t>
            </w:r>
          </w:p>
        </w:tc>
        <w:tc>
          <w:tcPr>
            <w:tcW w:w="905" w:type="pct"/>
            <w:vAlign w:val="center"/>
          </w:tcPr>
          <w:p w14:paraId="41F259AB"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灯带</w:t>
            </w:r>
          </w:p>
        </w:tc>
        <w:tc>
          <w:tcPr>
            <w:tcW w:w="754" w:type="pct"/>
            <w:vAlign w:val="center"/>
          </w:tcPr>
          <w:p w14:paraId="0966DB1A"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普泽科技</w:t>
            </w:r>
          </w:p>
        </w:tc>
        <w:tc>
          <w:tcPr>
            <w:tcW w:w="1387" w:type="pct"/>
            <w:vAlign w:val="center"/>
          </w:tcPr>
          <w:p w14:paraId="49F03017"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5050-1M-60LED</w:t>
            </w:r>
          </w:p>
        </w:tc>
        <w:tc>
          <w:tcPr>
            <w:tcW w:w="1089" w:type="pct"/>
            <w:vAlign w:val="center"/>
          </w:tcPr>
          <w:p w14:paraId="1E71AC50"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RGB七彩高亮灯</w:t>
            </w:r>
          </w:p>
        </w:tc>
        <w:tc>
          <w:tcPr>
            <w:tcW w:w="491" w:type="pct"/>
            <w:vAlign w:val="center"/>
          </w:tcPr>
          <w:p w14:paraId="09EC3742"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3F05944E" w14:textId="77777777">
        <w:trPr>
          <w:trHeight w:val="20"/>
        </w:trPr>
        <w:tc>
          <w:tcPr>
            <w:tcW w:w="374" w:type="pct"/>
            <w:vAlign w:val="center"/>
          </w:tcPr>
          <w:p w14:paraId="03708D98"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4</w:t>
            </w:r>
          </w:p>
        </w:tc>
        <w:tc>
          <w:tcPr>
            <w:tcW w:w="905" w:type="pct"/>
            <w:vAlign w:val="center"/>
          </w:tcPr>
          <w:p w14:paraId="0FF4B74B"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摄像头</w:t>
            </w:r>
          </w:p>
        </w:tc>
        <w:tc>
          <w:tcPr>
            <w:tcW w:w="754" w:type="pct"/>
            <w:vAlign w:val="center"/>
          </w:tcPr>
          <w:p w14:paraId="3A287F21"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proofErr w:type="gramStart"/>
            <w:r>
              <w:rPr>
                <w:rFonts w:ascii="宋体" w:eastAsia="宋体" w:hAnsi="宋体" w:cs="仿宋" w:hint="eastAsia"/>
                <w:szCs w:val="21"/>
              </w:rPr>
              <w:t>纬南电子</w:t>
            </w:r>
            <w:proofErr w:type="gramEnd"/>
          </w:p>
        </w:tc>
        <w:tc>
          <w:tcPr>
            <w:tcW w:w="1387" w:type="pct"/>
            <w:vAlign w:val="center"/>
          </w:tcPr>
          <w:p w14:paraId="3EA1E862"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WN-L188.K45R</w:t>
            </w:r>
          </w:p>
        </w:tc>
        <w:tc>
          <w:tcPr>
            <w:tcW w:w="1089" w:type="pct"/>
            <w:vAlign w:val="center"/>
          </w:tcPr>
          <w:p w14:paraId="645CD7CF"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720P</w:t>
            </w:r>
          </w:p>
        </w:tc>
        <w:tc>
          <w:tcPr>
            <w:tcW w:w="491" w:type="pct"/>
            <w:vAlign w:val="center"/>
          </w:tcPr>
          <w:p w14:paraId="58D002BB"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71619542" w14:textId="77777777">
        <w:trPr>
          <w:trHeight w:val="20"/>
        </w:trPr>
        <w:tc>
          <w:tcPr>
            <w:tcW w:w="374" w:type="pct"/>
            <w:vAlign w:val="center"/>
          </w:tcPr>
          <w:p w14:paraId="54173C0B"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5</w:t>
            </w:r>
          </w:p>
        </w:tc>
        <w:tc>
          <w:tcPr>
            <w:tcW w:w="905" w:type="pct"/>
            <w:vAlign w:val="center"/>
          </w:tcPr>
          <w:p w14:paraId="1A674552"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兑奖头</w:t>
            </w:r>
          </w:p>
        </w:tc>
        <w:tc>
          <w:tcPr>
            <w:tcW w:w="754" w:type="pct"/>
            <w:vAlign w:val="center"/>
          </w:tcPr>
          <w:p w14:paraId="06DB0DAB"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新大陆</w:t>
            </w:r>
          </w:p>
        </w:tc>
        <w:tc>
          <w:tcPr>
            <w:tcW w:w="1387" w:type="pct"/>
            <w:vAlign w:val="center"/>
          </w:tcPr>
          <w:p w14:paraId="1CA81969"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EM02</w:t>
            </w:r>
          </w:p>
        </w:tc>
        <w:tc>
          <w:tcPr>
            <w:tcW w:w="1089" w:type="pct"/>
            <w:vAlign w:val="center"/>
          </w:tcPr>
          <w:p w14:paraId="77E3A523"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UIMG智能图像识别</w:t>
            </w:r>
          </w:p>
        </w:tc>
        <w:tc>
          <w:tcPr>
            <w:tcW w:w="491" w:type="pct"/>
            <w:vAlign w:val="center"/>
          </w:tcPr>
          <w:p w14:paraId="7343214E"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6E2527C6" w14:textId="77777777">
        <w:trPr>
          <w:trHeight w:val="20"/>
        </w:trPr>
        <w:tc>
          <w:tcPr>
            <w:tcW w:w="374" w:type="pct"/>
            <w:vAlign w:val="center"/>
          </w:tcPr>
          <w:p w14:paraId="47A802C8"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6</w:t>
            </w:r>
          </w:p>
        </w:tc>
        <w:tc>
          <w:tcPr>
            <w:tcW w:w="905" w:type="pct"/>
            <w:vAlign w:val="center"/>
          </w:tcPr>
          <w:p w14:paraId="137F8B99"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打印机</w:t>
            </w:r>
          </w:p>
        </w:tc>
        <w:tc>
          <w:tcPr>
            <w:tcW w:w="754" w:type="pct"/>
            <w:vAlign w:val="center"/>
          </w:tcPr>
          <w:p w14:paraId="1F1B375D"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proofErr w:type="gramStart"/>
            <w:r>
              <w:rPr>
                <w:rFonts w:ascii="宋体" w:eastAsia="宋体" w:hAnsi="宋体" w:cs="仿宋" w:hint="eastAsia"/>
                <w:szCs w:val="21"/>
              </w:rPr>
              <w:t>莹浦通</w:t>
            </w:r>
            <w:proofErr w:type="gramEnd"/>
          </w:p>
        </w:tc>
        <w:tc>
          <w:tcPr>
            <w:tcW w:w="1387" w:type="pct"/>
            <w:vAlign w:val="center"/>
          </w:tcPr>
          <w:p w14:paraId="7227A8E6"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WP-800KD</w:t>
            </w:r>
          </w:p>
        </w:tc>
        <w:tc>
          <w:tcPr>
            <w:tcW w:w="1089" w:type="pct"/>
            <w:vAlign w:val="center"/>
          </w:tcPr>
          <w:p w14:paraId="76876FA5"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800mm*600mm</w:t>
            </w:r>
          </w:p>
        </w:tc>
        <w:tc>
          <w:tcPr>
            <w:tcW w:w="491" w:type="pct"/>
            <w:vAlign w:val="center"/>
          </w:tcPr>
          <w:p w14:paraId="44D302F4"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413C5EED" w14:textId="77777777">
        <w:trPr>
          <w:trHeight w:val="20"/>
        </w:trPr>
        <w:tc>
          <w:tcPr>
            <w:tcW w:w="374" w:type="pct"/>
            <w:vAlign w:val="center"/>
          </w:tcPr>
          <w:p w14:paraId="2273CEAB"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7</w:t>
            </w:r>
          </w:p>
        </w:tc>
        <w:tc>
          <w:tcPr>
            <w:tcW w:w="905" w:type="pct"/>
            <w:vAlign w:val="center"/>
          </w:tcPr>
          <w:p w14:paraId="4FCC33C9"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喇叭</w:t>
            </w:r>
          </w:p>
        </w:tc>
        <w:tc>
          <w:tcPr>
            <w:tcW w:w="754" w:type="pct"/>
            <w:vAlign w:val="center"/>
          </w:tcPr>
          <w:p w14:paraId="67EB92AA"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proofErr w:type="gramStart"/>
            <w:r>
              <w:rPr>
                <w:rFonts w:ascii="宋体" w:eastAsia="宋体" w:hAnsi="宋体" w:cs="仿宋" w:hint="eastAsia"/>
                <w:szCs w:val="21"/>
              </w:rPr>
              <w:t>铭力</w:t>
            </w:r>
            <w:proofErr w:type="gramEnd"/>
          </w:p>
        </w:tc>
        <w:tc>
          <w:tcPr>
            <w:tcW w:w="1387" w:type="pct"/>
            <w:vAlign w:val="center"/>
          </w:tcPr>
          <w:p w14:paraId="53666C22"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3018箱体塑料喇叭</w:t>
            </w:r>
          </w:p>
        </w:tc>
        <w:tc>
          <w:tcPr>
            <w:tcW w:w="1089" w:type="pct"/>
            <w:vAlign w:val="center"/>
          </w:tcPr>
          <w:p w14:paraId="1B4F2F2B"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8w*2</w:t>
            </w:r>
          </w:p>
        </w:tc>
        <w:tc>
          <w:tcPr>
            <w:tcW w:w="491" w:type="pct"/>
            <w:vAlign w:val="center"/>
          </w:tcPr>
          <w:p w14:paraId="47D13DCB"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633C3CA7" w14:textId="77777777">
        <w:trPr>
          <w:trHeight w:val="20"/>
        </w:trPr>
        <w:tc>
          <w:tcPr>
            <w:tcW w:w="374" w:type="pct"/>
            <w:vAlign w:val="center"/>
          </w:tcPr>
          <w:p w14:paraId="44127D31"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8</w:t>
            </w:r>
          </w:p>
        </w:tc>
        <w:tc>
          <w:tcPr>
            <w:tcW w:w="905" w:type="pct"/>
            <w:vAlign w:val="center"/>
          </w:tcPr>
          <w:p w14:paraId="1459AB80"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4G模块</w:t>
            </w:r>
          </w:p>
        </w:tc>
        <w:tc>
          <w:tcPr>
            <w:tcW w:w="754" w:type="pct"/>
            <w:vAlign w:val="center"/>
          </w:tcPr>
          <w:p w14:paraId="4F151A27"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proofErr w:type="gramStart"/>
            <w:r>
              <w:rPr>
                <w:rFonts w:ascii="宋体" w:eastAsia="宋体" w:hAnsi="宋体" w:cs="仿宋" w:hint="eastAsia"/>
                <w:szCs w:val="21"/>
              </w:rPr>
              <w:t>龙尚</w:t>
            </w:r>
            <w:proofErr w:type="gramEnd"/>
          </w:p>
        </w:tc>
        <w:tc>
          <w:tcPr>
            <w:tcW w:w="1387" w:type="pct"/>
            <w:vAlign w:val="center"/>
          </w:tcPr>
          <w:p w14:paraId="77991D09"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9300C-DXNC</w:t>
            </w:r>
          </w:p>
        </w:tc>
        <w:tc>
          <w:tcPr>
            <w:tcW w:w="1089" w:type="pct"/>
            <w:vAlign w:val="center"/>
          </w:tcPr>
          <w:p w14:paraId="47FBDE6D"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2G/3G/4G</w:t>
            </w:r>
          </w:p>
        </w:tc>
        <w:tc>
          <w:tcPr>
            <w:tcW w:w="491" w:type="pct"/>
            <w:vAlign w:val="center"/>
          </w:tcPr>
          <w:p w14:paraId="2490D4B0"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718685E1" w14:textId="77777777">
        <w:trPr>
          <w:trHeight w:val="20"/>
        </w:trPr>
        <w:tc>
          <w:tcPr>
            <w:tcW w:w="374" w:type="pct"/>
            <w:vAlign w:val="center"/>
          </w:tcPr>
          <w:p w14:paraId="18EFAEE8"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9</w:t>
            </w:r>
          </w:p>
        </w:tc>
        <w:tc>
          <w:tcPr>
            <w:tcW w:w="905" w:type="pct"/>
            <w:vAlign w:val="center"/>
          </w:tcPr>
          <w:p w14:paraId="3E15C4C3"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天线</w:t>
            </w:r>
          </w:p>
        </w:tc>
        <w:tc>
          <w:tcPr>
            <w:tcW w:w="754" w:type="pct"/>
            <w:vAlign w:val="center"/>
          </w:tcPr>
          <w:p w14:paraId="642A3572"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优比电子</w:t>
            </w:r>
          </w:p>
        </w:tc>
        <w:tc>
          <w:tcPr>
            <w:tcW w:w="1387" w:type="pct"/>
            <w:vAlign w:val="center"/>
          </w:tcPr>
          <w:p w14:paraId="425130A1"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UB01C300F3D959A</w:t>
            </w:r>
          </w:p>
        </w:tc>
        <w:tc>
          <w:tcPr>
            <w:tcW w:w="1089" w:type="pct"/>
            <w:vAlign w:val="center"/>
          </w:tcPr>
          <w:p w14:paraId="3FC35EA4"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2.4G</w:t>
            </w:r>
          </w:p>
        </w:tc>
        <w:tc>
          <w:tcPr>
            <w:tcW w:w="491" w:type="pct"/>
            <w:vAlign w:val="center"/>
          </w:tcPr>
          <w:p w14:paraId="45127E5D"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02568588" w14:textId="77777777">
        <w:trPr>
          <w:trHeight w:val="20"/>
        </w:trPr>
        <w:tc>
          <w:tcPr>
            <w:tcW w:w="374" w:type="pct"/>
            <w:vAlign w:val="center"/>
          </w:tcPr>
          <w:p w14:paraId="50CB0F9C"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10</w:t>
            </w:r>
          </w:p>
        </w:tc>
        <w:tc>
          <w:tcPr>
            <w:tcW w:w="905" w:type="pct"/>
            <w:vAlign w:val="center"/>
          </w:tcPr>
          <w:p w14:paraId="1922ABB7"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主板</w:t>
            </w:r>
          </w:p>
        </w:tc>
        <w:tc>
          <w:tcPr>
            <w:tcW w:w="754" w:type="pct"/>
            <w:vAlign w:val="center"/>
          </w:tcPr>
          <w:p w14:paraId="62224F5D"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普泽科技</w:t>
            </w:r>
          </w:p>
        </w:tc>
        <w:tc>
          <w:tcPr>
            <w:tcW w:w="1387" w:type="pct"/>
            <w:vAlign w:val="center"/>
          </w:tcPr>
          <w:p w14:paraId="594B925A"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DS-AD88</w:t>
            </w:r>
          </w:p>
        </w:tc>
        <w:tc>
          <w:tcPr>
            <w:tcW w:w="1089" w:type="pct"/>
            <w:vAlign w:val="center"/>
          </w:tcPr>
          <w:p w14:paraId="433A724B"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四核，2+8</w:t>
            </w:r>
          </w:p>
        </w:tc>
        <w:tc>
          <w:tcPr>
            <w:tcW w:w="491" w:type="pct"/>
            <w:vAlign w:val="center"/>
          </w:tcPr>
          <w:p w14:paraId="343F7ACB"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5DF26286" w14:textId="77777777">
        <w:trPr>
          <w:trHeight w:val="20"/>
        </w:trPr>
        <w:tc>
          <w:tcPr>
            <w:tcW w:w="374" w:type="pct"/>
            <w:vAlign w:val="center"/>
          </w:tcPr>
          <w:p w14:paraId="4C4D6655"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11</w:t>
            </w:r>
          </w:p>
        </w:tc>
        <w:tc>
          <w:tcPr>
            <w:tcW w:w="905" w:type="pct"/>
            <w:vAlign w:val="center"/>
          </w:tcPr>
          <w:p w14:paraId="505BA000"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高压条</w:t>
            </w:r>
          </w:p>
        </w:tc>
        <w:tc>
          <w:tcPr>
            <w:tcW w:w="754" w:type="pct"/>
            <w:vAlign w:val="center"/>
          </w:tcPr>
          <w:p w14:paraId="6615F7AA"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赛奇科技</w:t>
            </w:r>
          </w:p>
        </w:tc>
        <w:tc>
          <w:tcPr>
            <w:tcW w:w="1387" w:type="pct"/>
            <w:vAlign w:val="center"/>
          </w:tcPr>
          <w:p w14:paraId="73CB2286"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SQD-643 V1.5</w:t>
            </w:r>
          </w:p>
        </w:tc>
        <w:tc>
          <w:tcPr>
            <w:tcW w:w="1089" w:type="pct"/>
            <w:vAlign w:val="center"/>
          </w:tcPr>
          <w:p w14:paraId="52F872DA"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12V</w:t>
            </w:r>
          </w:p>
        </w:tc>
        <w:tc>
          <w:tcPr>
            <w:tcW w:w="491" w:type="pct"/>
            <w:vAlign w:val="center"/>
          </w:tcPr>
          <w:p w14:paraId="205AFEEC"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5EF9FE39" w14:textId="77777777">
        <w:trPr>
          <w:trHeight w:val="20"/>
        </w:trPr>
        <w:tc>
          <w:tcPr>
            <w:tcW w:w="374" w:type="pct"/>
            <w:vAlign w:val="center"/>
          </w:tcPr>
          <w:p w14:paraId="36BA90C3"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12</w:t>
            </w:r>
          </w:p>
        </w:tc>
        <w:tc>
          <w:tcPr>
            <w:tcW w:w="905" w:type="pct"/>
            <w:vAlign w:val="center"/>
          </w:tcPr>
          <w:p w14:paraId="2E5059C4"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触屏主控板</w:t>
            </w:r>
          </w:p>
        </w:tc>
        <w:tc>
          <w:tcPr>
            <w:tcW w:w="754" w:type="pct"/>
            <w:vAlign w:val="center"/>
          </w:tcPr>
          <w:p w14:paraId="5B906E45"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普泽科技</w:t>
            </w:r>
          </w:p>
        </w:tc>
        <w:tc>
          <w:tcPr>
            <w:tcW w:w="1387" w:type="pct"/>
            <w:vAlign w:val="center"/>
          </w:tcPr>
          <w:p w14:paraId="4EE34480"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21.5YL2510</w:t>
            </w:r>
          </w:p>
        </w:tc>
        <w:tc>
          <w:tcPr>
            <w:tcW w:w="1089" w:type="pct"/>
            <w:vAlign w:val="center"/>
          </w:tcPr>
          <w:p w14:paraId="7FC7D0DE"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USB</w:t>
            </w:r>
          </w:p>
        </w:tc>
        <w:tc>
          <w:tcPr>
            <w:tcW w:w="491" w:type="pct"/>
            <w:vAlign w:val="center"/>
          </w:tcPr>
          <w:p w14:paraId="2FA4C3D8"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31FD3750" w14:textId="77777777">
        <w:trPr>
          <w:trHeight w:val="20"/>
        </w:trPr>
        <w:tc>
          <w:tcPr>
            <w:tcW w:w="374" w:type="pct"/>
            <w:vAlign w:val="center"/>
          </w:tcPr>
          <w:p w14:paraId="379AB8DC"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13</w:t>
            </w:r>
          </w:p>
        </w:tc>
        <w:tc>
          <w:tcPr>
            <w:tcW w:w="905" w:type="pct"/>
            <w:vAlign w:val="center"/>
          </w:tcPr>
          <w:p w14:paraId="45B295D4"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LOGO灯</w:t>
            </w:r>
          </w:p>
        </w:tc>
        <w:tc>
          <w:tcPr>
            <w:tcW w:w="754" w:type="pct"/>
            <w:vAlign w:val="center"/>
          </w:tcPr>
          <w:p w14:paraId="6F2AD1E9"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普泽科技</w:t>
            </w:r>
          </w:p>
        </w:tc>
        <w:tc>
          <w:tcPr>
            <w:tcW w:w="1387" w:type="pct"/>
            <w:vAlign w:val="center"/>
          </w:tcPr>
          <w:p w14:paraId="58C3C710"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5050-1M-60LED</w:t>
            </w:r>
          </w:p>
        </w:tc>
        <w:tc>
          <w:tcPr>
            <w:tcW w:w="1089" w:type="pct"/>
            <w:vAlign w:val="center"/>
          </w:tcPr>
          <w:p w14:paraId="69B88E8C"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RGB七彩高亮灯</w:t>
            </w:r>
          </w:p>
        </w:tc>
        <w:tc>
          <w:tcPr>
            <w:tcW w:w="491" w:type="pct"/>
            <w:vAlign w:val="center"/>
          </w:tcPr>
          <w:p w14:paraId="6841739D"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499FB8F1" w14:textId="77777777">
        <w:trPr>
          <w:trHeight w:val="20"/>
        </w:trPr>
        <w:tc>
          <w:tcPr>
            <w:tcW w:w="374" w:type="pct"/>
            <w:vAlign w:val="center"/>
          </w:tcPr>
          <w:p w14:paraId="5A3FB368"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14</w:t>
            </w:r>
          </w:p>
        </w:tc>
        <w:tc>
          <w:tcPr>
            <w:tcW w:w="905" w:type="pct"/>
            <w:vAlign w:val="center"/>
          </w:tcPr>
          <w:p w14:paraId="58D27139"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proofErr w:type="gramStart"/>
            <w:r>
              <w:rPr>
                <w:rFonts w:ascii="宋体" w:eastAsia="宋体" w:hAnsi="宋体" w:cs="仿宋" w:hint="eastAsia"/>
                <w:color w:val="000000" w:themeColor="text1"/>
                <w:szCs w:val="21"/>
              </w:rPr>
              <w:t>安卓转接</w:t>
            </w:r>
            <w:proofErr w:type="gramEnd"/>
            <w:r>
              <w:rPr>
                <w:rFonts w:ascii="宋体" w:eastAsia="宋体" w:hAnsi="宋体" w:cs="仿宋" w:hint="eastAsia"/>
                <w:color w:val="000000" w:themeColor="text1"/>
                <w:szCs w:val="21"/>
              </w:rPr>
              <w:t>板</w:t>
            </w:r>
          </w:p>
        </w:tc>
        <w:tc>
          <w:tcPr>
            <w:tcW w:w="754" w:type="pct"/>
            <w:vAlign w:val="center"/>
          </w:tcPr>
          <w:p w14:paraId="1C4E8CBF"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普泽科技</w:t>
            </w:r>
          </w:p>
        </w:tc>
        <w:tc>
          <w:tcPr>
            <w:tcW w:w="1387" w:type="pct"/>
            <w:vAlign w:val="center"/>
          </w:tcPr>
          <w:p w14:paraId="0C7A4A97"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BJ1842</w:t>
            </w:r>
          </w:p>
        </w:tc>
        <w:tc>
          <w:tcPr>
            <w:tcW w:w="1089" w:type="pct"/>
            <w:vAlign w:val="center"/>
          </w:tcPr>
          <w:p w14:paraId="4A8C361B"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5v 12v 24v</w:t>
            </w:r>
          </w:p>
        </w:tc>
        <w:tc>
          <w:tcPr>
            <w:tcW w:w="491" w:type="pct"/>
            <w:vAlign w:val="center"/>
          </w:tcPr>
          <w:p w14:paraId="00048CF1"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中国</w:t>
            </w:r>
          </w:p>
        </w:tc>
      </w:tr>
      <w:tr w:rsidR="00DC0993" w14:paraId="3D914872" w14:textId="77777777">
        <w:trPr>
          <w:trHeight w:val="20"/>
        </w:trPr>
        <w:tc>
          <w:tcPr>
            <w:tcW w:w="374" w:type="pct"/>
            <w:vAlign w:val="center"/>
          </w:tcPr>
          <w:p w14:paraId="0F86C2A8"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15</w:t>
            </w:r>
          </w:p>
        </w:tc>
        <w:tc>
          <w:tcPr>
            <w:tcW w:w="905" w:type="pct"/>
            <w:vAlign w:val="center"/>
          </w:tcPr>
          <w:p w14:paraId="3FE664D9"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出票模组</w:t>
            </w:r>
          </w:p>
        </w:tc>
        <w:tc>
          <w:tcPr>
            <w:tcW w:w="754" w:type="pct"/>
            <w:vAlign w:val="center"/>
          </w:tcPr>
          <w:p w14:paraId="04B7AD0E"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普泽科技</w:t>
            </w:r>
          </w:p>
        </w:tc>
        <w:tc>
          <w:tcPr>
            <w:tcW w:w="1387" w:type="pct"/>
            <w:vAlign w:val="center"/>
          </w:tcPr>
          <w:p w14:paraId="1576ABDC"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MZ1810</w:t>
            </w:r>
          </w:p>
        </w:tc>
        <w:tc>
          <w:tcPr>
            <w:tcW w:w="1089" w:type="pct"/>
            <w:vAlign w:val="center"/>
          </w:tcPr>
          <w:p w14:paraId="04ABCC20"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6通道</w:t>
            </w:r>
          </w:p>
        </w:tc>
        <w:tc>
          <w:tcPr>
            <w:tcW w:w="491" w:type="pct"/>
            <w:vAlign w:val="center"/>
          </w:tcPr>
          <w:p w14:paraId="4DC299C0"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中国</w:t>
            </w:r>
          </w:p>
        </w:tc>
      </w:tr>
      <w:tr w:rsidR="00DC0993" w14:paraId="63CE176A" w14:textId="77777777">
        <w:trPr>
          <w:trHeight w:val="20"/>
        </w:trPr>
        <w:tc>
          <w:tcPr>
            <w:tcW w:w="374" w:type="pct"/>
            <w:vAlign w:val="center"/>
          </w:tcPr>
          <w:p w14:paraId="09951442"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16</w:t>
            </w:r>
          </w:p>
        </w:tc>
        <w:tc>
          <w:tcPr>
            <w:tcW w:w="905" w:type="pct"/>
            <w:vAlign w:val="center"/>
          </w:tcPr>
          <w:p w14:paraId="3736EF76"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电源板</w:t>
            </w:r>
          </w:p>
        </w:tc>
        <w:tc>
          <w:tcPr>
            <w:tcW w:w="754" w:type="pct"/>
            <w:vAlign w:val="center"/>
          </w:tcPr>
          <w:p w14:paraId="518D4048"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普泽科技</w:t>
            </w:r>
          </w:p>
        </w:tc>
        <w:tc>
          <w:tcPr>
            <w:tcW w:w="1387" w:type="pct"/>
            <w:vAlign w:val="center"/>
          </w:tcPr>
          <w:p w14:paraId="32E7EFC3"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DY1867</w:t>
            </w:r>
          </w:p>
        </w:tc>
        <w:tc>
          <w:tcPr>
            <w:tcW w:w="1089" w:type="pct"/>
            <w:vAlign w:val="center"/>
          </w:tcPr>
          <w:p w14:paraId="06E5CB02"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3.8v-25v</w:t>
            </w:r>
          </w:p>
        </w:tc>
        <w:tc>
          <w:tcPr>
            <w:tcW w:w="491" w:type="pct"/>
            <w:vAlign w:val="center"/>
          </w:tcPr>
          <w:p w14:paraId="38A9C3EC"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中国</w:t>
            </w:r>
          </w:p>
        </w:tc>
      </w:tr>
      <w:tr w:rsidR="00DC0993" w14:paraId="14B428A2" w14:textId="77777777">
        <w:trPr>
          <w:trHeight w:val="20"/>
        </w:trPr>
        <w:tc>
          <w:tcPr>
            <w:tcW w:w="374" w:type="pct"/>
            <w:vAlign w:val="center"/>
          </w:tcPr>
          <w:p w14:paraId="74651FD0"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lastRenderedPageBreak/>
              <w:t>17</w:t>
            </w:r>
          </w:p>
        </w:tc>
        <w:tc>
          <w:tcPr>
            <w:tcW w:w="905" w:type="pct"/>
            <w:vAlign w:val="center"/>
          </w:tcPr>
          <w:p w14:paraId="66825463"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电源转接板</w:t>
            </w:r>
          </w:p>
        </w:tc>
        <w:tc>
          <w:tcPr>
            <w:tcW w:w="754" w:type="pct"/>
            <w:vAlign w:val="center"/>
          </w:tcPr>
          <w:p w14:paraId="30EC5479"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普泽科技</w:t>
            </w:r>
          </w:p>
        </w:tc>
        <w:tc>
          <w:tcPr>
            <w:tcW w:w="1387" w:type="pct"/>
            <w:vAlign w:val="center"/>
          </w:tcPr>
          <w:p w14:paraId="75717F1E"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ZJ1874</w:t>
            </w:r>
          </w:p>
        </w:tc>
        <w:tc>
          <w:tcPr>
            <w:tcW w:w="1089" w:type="pct"/>
            <w:vAlign w:val="center"/>
          </w:tcPr>
          <w:p w14:paraId="1E26A7F3" w14:textId="77777777" w:rsidR="00DC0993" w:rsidRDefault="00DC0993">
            <w:pPr>
              <w:pStyle w:val="afa"/>
              <w:adjustRightInd w:val="0"/>
              <w:snapToGrid w:val="0"/>
              <w:spacing w:after="0" w:line="276" w:lineRule="auto"/>
              <w:ind w:firstLineChars="0" w:firstLine="0"/>
              <w:jc w:val="center"/>
              <w:rPr>
                <w:rFonts w:ascii="宋体" w:eastAsia="宋体" w:hAnsi="宋体" w:cs="仿宋"/>
                <w:szCs w:val="21"/>
              </w:rPr>
            </w:pPr>
          </w:p>
        </w:tc>
        <w:tc>
          <w:tcPr>
            <w:tcW w:w="491" w:type="pct"/>
            <w:vAlign w:val="center"/>
          </w:tcPr>
          <w:p w14:paraId="4C05C71B"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312E1E41" w14:textId="77777777">
        <w:trPr>
          <w:trHeight w:val="20"/>
        </w:trPr>
        <w:tc>
          <w:tcPr>
            <w:tcW w:w="374" w:type="pct"/>
            <w:vAlign w:val="center"/>
          </w:tcPr>
          <w:p w14:paraId="5E878FD0"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18</w:t>
            </w:r>
          </w:p>
        </w:tc>
        <w:tc>
          <w:tcPr>
            <w:tcW w:w="905" w:type="pct"/>
            <w:vAlign w:val="center"/>
          </w:tcPr>
          <w:p w14:paraId="11A50AE9"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温控板</w:t>
            </w:r>
          </w:p>
        </w:tc>
        <w:tc>
          <w:tcPr>
            <w:tcW w:w="754" w:type="pct"/>
            <w:vAlign w:val="center"/>
          </w:tcPr>
          <w:p w14:paraId="03A05926"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普泽科技</w:t>
            </w:r>
          </w:p>
        </w:tc>
        <w:tc>
          <w:tcPr>
            <w:tcW w:w="1387" w:type="pct"/>
            <w:vAlign w:val="center"/>
          </w:tcPr>
          <w:p w14:paraId="3988CBBD"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WK1882</w:t>
            </w:r>
          </w:p>
        </w:tc>
        <w:tc>
          <w:tcPr>
            <w:tcW w:w="1089" w:type="pct"/>
            <w:vAlign w:val="center"/>
          </w:tcPr>
          <w:p w14:paraId="4FFCEFB2"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-15-70度</w:t>
            </w:r>
          </w:p>
        </w:tc>
        <w:tc>
          <w:tcPr>
            <w:tcW w:w="491" w:type="pct"/>
            <w:vAlign w:val="center"/>
          </w:tcPr>
          <w:p w14:paraId="358457EE"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7F060CCC" w14:textId="77777777">
        <w:trPr>
          <w:trHeight w:val="20"/>
        </w:trPr>
        <w:tc>
          <w:tcPr>
            <w:tcW w:w="374" w:type="pct"/>
            <w:vAlign w:val="center"/>
          </w:tcPr>
          <w:p w14:paraId="514B6074"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19</w:t>
            </w:r>
          </w:p>
        </w:tc>
        <w:tc>
          <w:tcPr>
            <w:tcW w:w="905" w:type="pct"/>
            <w:vAlign w:val="center"/>
          </w:tcPr>
          <w:p w14:paraId="53C02EDC"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散热风扇</w:t>
            </w:r>
          </w:p>
        </w:tc>
        <w:tc>
          <w:tcPr>
            <w:tcW w:w="754" w:type="pct"/>
            <w:vAlign w:val="center"/>
          </w:tcPr>
          <w:p w14:paraId="0ED29D45"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莱斯科特</w:t>
            </w:r>
          </w:p>
        </w:tc>
        <w:tc>
          <w:tcPr>
            <w:tcW w:w="1387" w:type="pct"/>
            <w:vAlign w:val="center"/>
          </w:tcPr>
          <w:p w14:paraId="40E81065"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LD8025HB1</w:t>
            </w:r>
          </w:p>
        </w:tc>
        <w:tc>
          <w:tcPr>
            <w:tcW w:w="1089" w:type="pct"/>
            <w:vAlign w:val="center"/>
          </w:tcPr>
          <w:p w14:paraId="21C9D29A"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12v</w:t>
            </w:r>
          </w:p>
        </w:tc>
        <w:tc>
          <w:tcPr>
            <w:tcW w:w="491" w:type="pct"/>
            <w:vAlign w:val="center"/>
          </w:tcPr>
          <w:p w14:paraId="56A1249A"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17E7A83E" w14:textId="77777777">
        <w:trPr>
          <w:trHeight w:val="20"/>
        </w:trPr>
        <w:tc>
          <w:tcPr>
            <w:tcW w:w="374" w:type="pct"/>
            <w:vAlign w:val="center"/>
          </w:tcPr>
          <w:p w14:paraId="2625DAAF"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20</w:t>
            </w:r>
          </w:p>
        </w:tc>
        <w:tc>
          <w:tcPr>
            <w:tcW w:w="905" w:type="pct"/>
            <w:vAlign w:val="center"/>
          </w:tcPr>
          <w:p w14:paraId="154326B2"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广告灯箱</w:t>
            </w:r>
          </w:p>
        </w:tc>
        <w:tc>
          <w:tcPr>
            <w:tcW w:w="754" w:type="pct"/>
            <w:vAlign w:val="center"/>
          </w:tcPr>
          <w:p w14:paraId="4C303A34"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普泽科技</w:t>
            </w:r>
          </w:p>
        </w:tc>
        <w:tc>
          <w:tcPr>
            <w:tcW w:w="1387" w:type="pct"/>
            <w:vAlign w:val="center"/>
          </w:tcPr>
          <w:p w14:paraId="7135B7ED"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DX3201</w:t>
            </w:r>
          </w:p>
        </w:tc>
        <w:tc>
          <w:tcPr>
            <w:tcW w:w="1089" w:type="pct"/>
            <w:vAlign w:val="center"/>
          </w:tcPr>
          <w:p w14:paraId="34DDF38A"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32英寸</w:t>
            </w:r>
          </w:p>
        </w:tc>
        <w:tc>
          <w:tcPr>
            <w:tcW w:w="491" w:type="pct"/>
            <w:vAlign w:val="center"/>
          </w:tcPr>
          <w:p w14:paraId="41D4B319"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18161A3C" w14:textId="77777777">
        <w:trPr>
          <w:trHeight w:val="20"/>
        </w:trPr>
        <w:tc>
          <w:tcPr>
            <w:tcW w:w="374" w:type="pct"/>
            <w:vAlign w:val="center"/>
          </w:tcPr>
          <w:p w14:paraId="2D2E040D"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21</w:t>
            </w:r>
          </w:p>
        </w:tc>
        <w:tc>
          <w:tcPr>
            <w:tcW w:w="905" w:type="pct"/>
            <w:vAlign w:val="center"/>
          </w:tcPr>
          <w:p w14:paraId="595E4308"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广告灯箱玻璃</w:t>
            </w:r>
          </w:p>
        </w:tc>
        <w:tc>
          <w:tcPr>
            <w:tcW w:w="754" w:type="pct"/>
            <w:vAlign w:val="center"/>
          </w:tcPr>
          <w:p w14:paraId="103E81B8"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普泽科技</w:t>
            </w:r>
          </w:p>
        </w:tc>
        <w:tc>
          <w:tcPr>
            <w:tcW w:w="1387" w:type="pct"/>
            <w:vAlign w:val="center"/>
          </w:tcPr>
          <w:p w14:paraId="49033454"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32C4MM</w:t>
            </w:r>
          </w:p>
        </w:tc>
        <w:tc>
          <w:tcPr>
            <w:tcW w:w="1089" w:type="pct"/>
            <w:vAlign w:val="center"/>
          </w:tcPr>
          <w:p w14:paraId="1AFB551B"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720mm*410</w:t>
            </w:r>
          </w:p>
        </w:tc>
        <w:tc>
          <w:tcPr>
            <w:tcW w:w="491" w:type="pct"/>
            <w:vAlign w:val="center"/>
          </w:tcPr>
          <w:p w14:paraId="36FCB770"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22AB89DE" w14:textId="77777777">
        <w:trPr>
          <w:trHeight w:val="20"/>
        </w:trPr>
        <w:tc>
          <w:tcPr>
            <w:tcW w:w="374" w:type="pct"/>
            <w:vAlign w:val="center"/>
          </w:tcPr>
          <w:p w14:paraId="22F91B68"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22</w:t>
            </w:r>
          </w:p>
        </w:tc>
        <w:tc>
          <w:tcPr>
            <w:tcW w:w="905" w:type="pct"/>
            <w:vAlign w:val="center"/>
          </w:tcPr>
          <w:p w14:paraId="499D33AE"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骨头灯</w:t>
            </w:r>
            <w:proofErr w:type="gramStart"/>
            <w:r>
              <w:rPr>
                <w:rFonts w:ascii="宋体" w:eastAsia="宋体" w:hAnsi="宋体" w:cs="仿宋" w:hint="eastAsia"/>
                <w:szCs w:val="21"/>
              </w:rPr>
              <w:t>灯</w:t>
            </w:r>
            <w:proofErr w:type="gramEnd"/>
            <w:r>
              <w:rPr>
                <w:rFonts w:ascii="宋体" w:eastAsia="宋体" w:hAnsi="宋体" w:cs="仿宋" w:hint="eastAsia"/>
                <w:szCs w:val="21"/>
              </w:rPr>
              <w:t>带</w:t>
            </w:r>
          </w:p>
        </w:tc>
        <w:tc>
          <w:tcPr>
            <w:tcW w:w="754" w:type="pct"/>
            <w:vAlign w:val="center"/>
          </w:tcPr>
          <w:p w14:paraId="2ED47E51"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普泽科技</w:t>
            </w:r>
          </w:p>
        </w:tc>
        <w:tc>
          <w:tcPr>
            <w:tcW w:w="1387" w:type="pct"/>
            <w:vAlign w:val="center"/>
          </w:tcPr>
          <w:p w14:paraId="28FEB6AE"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5050-1M-60LED</w:t>
            </w:r>
          </w:p>
        </w:tc>
        <w:tc>
          <w:tcPr>
            <w:tcW w:w="1089" w:type="pct"/>
            <w:vAlign w:val="center"/>
          </w:tcPr>
          <w:p w14:paraId="4EB2EF1A"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RGB七彩高亮灯</w:t>
            </w:r>
          </w:p>
        </w:tc>
        <w:tc>
          <w:tcPr>
            <w:tcW w:w="491" w:type="pct"/>
            <w:vAlign w:val="center"/>
          </w:tcPr>
          <w:p w14:paraId="418B93A2"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532884B2" w14:textId="77777777">
        <w:trPr>
          <w:trHeight w:val="20"/>
        </w:trPr>
        <w:tc>
          <w:tcPr>
            <w:tcW w:w="374" w:type="pct"/>
            <w:vAlign w:val="center"/>
          </w:tcPr>
          <w:p w14:paraId="29D4BF39"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23</w:t>
            </w:r>
          </w:p>
        </w:tc>
        <w:tc>
          <w:tcPr>
            <w:tcW w:w="905" w:type="pct"/>
            <w:vAlign w:val="center"/>
          </w:tcPr>
          <w:p w14:paraId="61B8C2AD"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12V蓄电池</w:t>
            </w:r>
          </w:p>
        </w:tc>
        <w:tc>
          <w:tcPr>
            <w:tcW w:w="754" w:type="pct"/>
            <w:vAlign w:val="center"/>
          </w:tcPr>
          <w:p w14:paraId="08113FF1"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矿</w:t>
            </w:r>
            <w:proofErr w:type="gramStart"/>
            <w:r>
              <w:rPr>
                <w:rFonts w:ascii="宋体" w:eastAsia="宋体" w:hAnsi="宋体" w:cs="仿宋" w:hint="eastAsia"/>
                <w:szCs w:val="21"/>
              </w:rPr>
              <w:t>鑫</w:t>
            </w:r>
            <w:proofErr w:type="gramEnd"/>
          </w:p>
        </w:tc>
        <w:tc>
          <w:tcPr>
            <w:tcW w:w="1387" w:type="pct"/>
            <w:vAlign w:val="center"/>
          </w:tcPr>
          <w:p w14:paraId="18CEB2E8"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12V7AH</w:t>
            </w:r>
          </w:p>
        </w:tc>
        <w:tc>
          <w:tcPr>
            <w:tcW w:w="1089" w:type="pct"/>
            <w:vAlign w:val="center"/>
          </w:tcPr>
          <w:p w14:paraId="4CB22427"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12VDC 7HA</w:t>
            </w:r>
          </w:p>
        </w:tc>
        <w:tc>
          <w:tcPr>
            <w:tcW w:w="491" w:type="pct"/>
            <w:vAlign w:val="center"/>
          </w:tcPr>
          <w:p w14:paraId="6921DD02"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45B9F982" w14:textId="77777777">
        <w:trPr>
          <w:trHeight w:val="20"/>
        </w:trPr>
        <w:tc>
          <w:tcPr>
            <w:tcW w:w="374" w:type="pct"/>
            <w:vAlign w:val="center"/>
          </w:tcPr>
          <w:p w14:paraId="54777AE0"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24</w:t>
            </w:r>
          </w:p>
        </w:tc>
        <w:tc>
          <w:tcPr>
            <w:tcW w:w="905" w:type="pct"/>
            <w:vAlign w:val="center"/>
          </w:tcPr>
          <w:p w14:paraId="06B1D7E4"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升压器</w:t>
            </w:r>
          </w:p>
        </w:tc>
        <w:tc>
          <w:tcPr>
            <w:tcW w:w="754" w:type="pct"/>
            <w:vAlign w:val="center"/>
          </w:tcPr>
          <w:p w14:paraId="6FB40A9C"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proofErr w:type="gramStart"/>
            <w:r>
              <w:rPr>
                <w:rFonts w:ascii="宋体" w:eastAsia="宋体" w:hAnsi="宋体" w:cs="仿宋" w:hint="eastAsia"/>
                <w:szCs w:val="21"/>
              </w:rPr>
              <w:t>酷轿</w:t>
            </w:r>
            <w:proofErr w:type="gramEnd"/>
          </w:p>
        </w:tc>
        <w:tc>
          <w:tcPr>
            <w:tcW w:w="1387" w:type="pct"/>
            <w:vAlign w:val="center"/>
          </w:tcPr>
          <w:p w14:paraId="6907F922"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10A</w:t>
            </w:r>
          </w:p>
        </w:tc>
        <w:tc>
          <w:tcPr>
            <w:tcW w:w="1089" w:type="pct"/>
            <w:vAlign w:val="center"/>
          </w:tcPr>
          <w:p w14:paraId="71ED6DEE"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12V转24V升压器</w:t>
            </w:r>
          </w:p>
        </w:tc>
        <w:tc>
          <w:tcPr>
            <w:tcW w:w="491" w:type="pct"/>
            <w:vAlign w:val="center"/>
          </w:tcPr>
          <w:p w14:paraId="3C9F48D5"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1C6FB264" w14:textId="77777777">
        <w:trPr>
          <w:trHeight w:val="20"/>
        </w:trPr>
        <w:tc>
          <w:tcPr>
            <w:tcW w:w="374" w:type="pct"/>
            <w:vAlign w:val="center"/>
          </w:tcPr>
          <w:p w14:paraId="0AA5B9CF"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25</w:t>
            </w:r>
          </w:p>
        </w:tc>
        <w:tc>
          <w:tcPr>
            <w:tcW w:w="905" w:type="pct"/>
            <w:vAlign w:val="center"/>
          </w:tcPr>
          <w:p w14:paraId="12D5FBEA"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开关电源</w:t>
            </w:r>
          </w:p>
        </w:tc>
        <w:tc>
          <w:tcPr>
            <w:tcW w:w="754" w:type="pct"/>
            <w:vAlign w:val="center"/>
          </w:tcPr>
          <w:p w14:paraId="362DFEF3"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明</w:t>
            </w:r>
            <w:proofErr w:type="gramStart"/>
            <w:r>
              <w:rPr>
                <w:rFonts w:ascii="宋体" w:eastAsia="宋体" w:hAnsi="宋体" w:cs="仿宋" w:hint="eastAsia"/>
                <w:szCs w:val="21"/>
              </w:rPr>
              <w:t>纬电子</w:t>
            </w:r>
            <w:proofErr w:type="gramEnd"/>
          </w:p>
        </w:tc>
        <w:tc>
          <w:tcPr>
            <w:tcW w:w="1387" w:type="pct"/>
            <w:vAlign w:val="center"/>
          </w:tcPr>
          <w:p w14:paraId="1D9A79EF"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LRS-200-24</w:t>
            </w:r>
          </w:p>
        </w:tc>
        <w:tc>
          <w:tcPr>
            <w:tcW w:w="1089" w:type="pct"/>
            <w:vAlign w:val="center"/>
          </w:tcPr>
          <w:p w14:paraId="4A448E81"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24VDC1A</w:t>
            </w:r>
          </w:p>
        </w:tc>
        <w:tc>
          <w:tcPr>
            <w:tcW w:w="491" w:type="pct"/>
            <w:vAlign w:val="center"/>
          </w:tcPr>
          <w:p w14:paraId="431BCC0C"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129D5FA7" w14:textId="77777777">
        <w:trPr>
          <w:trHeight w:val="20"/>
        </w:trPr>
        <w:tc>
          <w:tcPr>
            <w:tcW w:w="374" w:type="pct"/>
            <w:vAlign w:val="center"/>
          </w:tcPr>
          <w:p w14:paraId="041B6B7E"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26</w:t>
            </w:r>
          </w:p>
        </w:tc>
        <w:tc>
          <w:tcPr>
            <w:tcW w:w="905" w:type="pct"/>
            <w:vAlign w:val="center"/>
          </w:tcPr>
          <w:p w14:paraId="2AF766FD"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漏电保护开关</w:t>
            </w:r>
          </w:p>
        </w:tc>
        <w:tc>
          <w:tcPr>
            <w:tcW w:w="754" w:type="pct"/>
            <w:vAlign w:val="center"/>
          </w:tcPr>
          <w:p w14:paraId="7036C3CF"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正泰</w:t>
            </w:r>
          </w:p>
        </w:tc>
        <w:tc>
          <w:tcPr>
            <w:tcW w:w="1387" w:type="pct"/>
            <w:vAlign w:val="center"/>
          </w:tcPr>
          <w:p w14:paraId="0002DC7B"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NXBLE-32</w:t>
            </w:r>
          </w:p>
        </w:tc>
        <w:tc>
          <w:tcPr>
            <w:tcW w:w="1089" w:type="pct"/>
            <w:vAlign w:val="center"/>
          </w:tcPr>
          <w:p w14:paraId="08D10CF7"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220v 7a</w:t>
            </w:r>
          </w:p>
        </w:tc>
        <w:tc>
          <w:tcPr>
            <w:tcW w:w="491" w:type="pct"/>
            <w:vAlign w:val="center"/>
          </w:tcPr>
          <w:p w14:paraId="56EB0EA3"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2B72B6E4" w14:textId="77777777">
        <w:trPr>
          <w:trHeight w:val="20"/>
        </w:trPr>
        <w:tc>
          <w:tcPr>
            <w:tcW w:w="374" w:type="pct"/>
            <w:vAlign w:val="center"/>
          </w:tcPr>
          <w:p w14:paraId="3A6B3B45"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27</w:t>
            </w:r>
          </w:p>
        </w:tc>
        <w:tc>
          <w:tcPr>
            <w:tcW w:w="905" w:type="pct"/>
            <w:vAlign w:val="center"/>
          </w:tcPr>
          <w:p w14:paraId="3ECDA959"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电源线</w:t>
            </w:r>
          </w:p>
        </w:tc>
        <w:tc>
          <w:tcPr>
            <w:tcW w:w="754" w:type="pct"/>
            <w:vAlign w:val="center"/>
          </w:tcPr>
          <w:p w14:paraId="72E688A8"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proofErr w:type="gramStart"/>
            <w:r>
              <w:rPr>
                <w:rFonts w:ascii="宋体" w:eastAsia="宋体" w:hAnsi="宋体" w:cs="仿宋" w:hint="eastAsia"/>
                <w:szCs w:val="21"/>
              </w:rPr>
              <w:t>南升电子</w:t>
            </w:r>
            <w:proofErr w:type="gramEnd"/>
          </w:p>
        </w:tc>
        <w:tc>
          <w:tcPr>
            <w:tcW w:w="1387" w:type="pct"/>
            <w:vAlign w:val="center"/>
          </w:tcPr>
          <w:p w14:paraId="11158042"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RVVZ-3P+XD-001</w:t>
            </w:r>
          </w:p>
        </w:tc>
        <w:tc>
          <w:tcPr>
            <w:tcW w:w="1089" w:type="pct"/>
            <w:vAlign w:val="center"/>
          </w:tcPr>
          <w:p w14:paraId="00E614C2"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w:t>
            </w:r>
          </w:p>
        </w:tc>
        <w:tc>
          <w:tcPr>
            <w:tcW w:w="491" w:type="pct"/>
            <w:vAlign w:val="center"/>
          </w:tcPr>
          <w:p w14:paraId="15B71379"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77122E2D" w14:textId="77777777">
        <w:trPr>
          <w:trHeight w:val="20"/>
        </w:trPr>
        <w:tc>
          <w:tcPr>
            <w:tcW w:w="374" w:type="pct"/>
            <w:vAlign w:val="center"/>
          </w:tcPr>
          <w:p w14:paraId="6ADF1511"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28</w:t>
            </w:r>
          </w:p>
        </w:tc>
        <w:tc>
          <w:tcPr>
            <w:tcW w:w="905" w:type="pct"/>
            <w:vAlign w:val="center"/>
          </w:tcPr>
          <w:p w14:paraId="0B381345"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整机箱体</w:t>
            </w:r>
          </w:p>
        </w:tc>
        <w:tc>
          <w:tcPr>
            <w:tcW w:w="754" w:type="pct"/>
            <w:vAlign w:val="center"/>
          </w:tcPr>
          <w:p w14:paraId="0147F119"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普泽科技</w:t>
            </w:r>
          </w:p>
        </w:tc>
        <w:tc>
          <w:tcPr>
            <w:tcW w:w="1387" w:type="pct"/>
            <w:vAlign w:val="center"/>
          </w:tcPr>
          <w:p w14:paraId="3FF8F3F2"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215180</w:t>
            </w:r>
          </w:p>
        </w:tc>
        <w:tc>
          <w:tcPr>
            <w:tcW w:w="1089" w:type="pct"/>
            <w:vAlign w:val="center"/>
          </w:tcPr>
          <w:p w14:paraId="4CB356AB"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w:t>
            </w:r>
          </w:p>
        </w:tc>
        <w:tc>
          <w:tcPr>
            <w:tcW w:w="491" w:type="pct"/>
            <w:vAlign w:val="center"/>
          </w:tcPr>
          <w:p w14:paraId="1710B591"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06158F84" w14:textId="77777777">
        <w:trPr>
          <w:trHeight w:val="20"/>
        </w:trPr>
        <w:tc>
          <w:tcPr>
            <w:tcW w:w="374" w:type="pct"/>
            <w:vAlign w:val="center"/>
          </w:tcPr>
          <w:p w14:paraId="0F825E86"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29</w:t>
            </w:r>
          </w:p>
        </w:tc>
        <w:tc>
          <w:tcPr>
            <w:tcW w:w="905" w:type="pct"/>
            <w:vAlign w:val="center"/>
          </w:tcPr>
          <w:p w14:paraId="1770FCFE"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前门面板</w:t>
            </w:r>
          </w:p>
        </w:tc>
        <w:tc>
          <w:tcPr>
            <w:tcW w:w="754" w:type="pct"/>
            <w:vAlign w:val="center"/>
          </w:tcPr>
          <w:p w14:paraId="64A66C98"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普泽科技</w:t>
            </w:r>
          </w:p>
        </w:tc>
        <w:tc>
          <w:tcPr>
            <w:tcW w:w="1387" w:type="pct"/>
            <w:vAlign w:val="center"/>
          </w:tcPr>
          <w:p w14:paraId="5FA0F8A1"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215-236</w:t>
            </w:r>
          </w:p>
        </w:tc>
        <w:tc>
          <w:tcPr>
            <w:tcW w:w="1089" w:type="pct"/>
            <w:vAlign w:val="center"/>
          </w:tcPr>
          <w:p w14:paraId="3D6F2A88"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w:t>
            </w:r>
          </w:p>
        </w:tc>
        <w:tc>
          <w:tcPr>
            <w:tcW w:w="491" w:type="pct"/>
            <w:vAlign w:val="center"/>
          </w:tcPr>
          <w:p w14:paraId="6CBF686A"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1B2B2567" w14:textId="77777777">
        <w:trPr>
          <w:trHeight w:val="20"/>
        </w:trPr>
        <w:tc>
          <w:tcPr>
            <w:tcW w:w="374" w:type="pct"/>
            <w:vAlign w:val="center"/>
          </w:tcPr>
          <w:p w14:paraId="042F68BD"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30</w:t>
            </w:r>
          </w:p>
        </w:tc>
        <w:tc>
          <w:tcPr>
            <w:tcW w:w="905" w:type="pct"/>
            <w:vAlign w:val="center"/>
          </w:tcPr>
          <w:p w14:paraId="29D1CD77"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脚轮</w:t>
            </w:r>
          </w:p>
        </w:tc>
        <w:tc>
          <w:tcPr>
            <w:tcW w:w="754" w:type="pct"/>
            <w:vAlign w:val="center"/>
          </w:tcPr>
          <w:p w14:paraId="70C4078C"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静之美</w:t>
            </w:r>
          </w:p>
        </w:tc>
        <w:tc>
          <w:tcPr>
            <w:tcW w:w="1387" w:type="pct"/>
            <w:vAlign w:val="center"/>
          </w:tcPr>
          <w:p w14:paraId="2B628457"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02-Z4=031Z50</w:t>
            </w:r>
          </w:p>
        </w:tc>
        <w:tc>
          <w:tcPr>
            <w:tcW w:w="1089" w:type="pct"/>
            <w:vAlign w:val="center"/>
          </w:tcPr>
          <w:p w14:paraId="7D7BC875"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w:t>
            </w:r>
          </w:p>
        </w:tc>
        <w:tc>
          <w:tcPr>
            <w:tcW w:w="491" w:type="pct"/>
            <w:vAlign w:val="center"/>
          </w:tcPr>
          <w:p w14:paraId="10C61BF4"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bl>
    <w:p w14:paraId="61469803" w14:textId="77777777" w:rsidR="00DC0993" w:rsidRDefault="006C5844">
      <w:pPr>
        <w:spacing w:line="276" w:lineRule="auto"/>
        <w:ind w:firstLineChars="200" w:firstLine="420"/>
        <w:rPr>
          <w:rFonts w:ascii="宋体" w:eastAsia="宋体" w:hAnsi="宋体"/>
          <w:bCs/>
          <w:color w:val="000000" w:themeColor="text1"/>
          <w:szCs w:val="21"/>
        </w:rPr>
      </w:pPr>
      <w:r>
        <w:rPr>
          <w:rFonts w:ascii="宋体" w:eastAsia="宋体" w:hAnsi="宋体" w:hint="eastAsia"/>
          <w:bCs/>
          <w:color w:val="000000" w:themeColor="text1"/>
          <w:szCs w:val="21"/>
        </w:rPr>
        <w:t>投标人为采购人更换的即开票展示柜终端机配件配置提供</w:t>
      </w:r>
      <w:r>
        <w:rPr>
          <w:rFonts w:ascii="宋体" w:eastAsia="宋体" w:hAnsi="宋体"/>
          <w:bCs/>
          <w:color w:val="000000" w:themeColor="text1"/>
          <w:szCs w:val="21"/>
        </w:rPr>
        <w:t>1</w:t>
      </w:r>
      <w:r>
        <w:rPr>
          <w:rFonts w:ascii="宋体" w:eastAsia="宋体" w:hAnsi="宋体" w:hint="eastAsia"/>
          <w:bCs/>
          <w:color w:val="000000" w:themeColor="text1"/>
          <w:szCs w:val="21"/>
        </w:rPr>
        <w:t>年质保。</w:t>
      </w:r>
    </w:p>
    <w:p w14:paraId="6C42A2BF" w14:textId="77777777" w:rsidR="00DC0993" w:rsidRDefault="006C5844">
      <w:pPr>
        <w:spacing w:line="276" w:lineRule="auto"/>
        <w:ind w:firstLineChars="200" w:firstLine="422"/>
        <w:rPr>
          <w:rFonts w:ascii="宋体" w:eastAsia="宋体" w:hAnsi="宋体"/>
          <w:b/>
          <w:color w:val="000000" w:themeColor="text1"/>
          <w:szCs w:val="21"/>
        </w:rPr>
      </w:pPr>
      <w:r>
        <w:rPr>
          <w:rFonts w:ascii="宋体" w:eastAsia="宋体" w:hAnsi="宋体"/>
          <w:b/>
          <w:color w:val="000000" w:themeColor="text1"/>
          <w:szCs w:val="21"/>
        </w:rPr>
        <w:t>4</w:t>
      </w:r>
      <w:r>
        <w:rPr>
          <w:rFonts w:ascii="宋体" w:eastAsia="宋体" w:hAnsi="宋体" w:hint="eastAsia"/>
          <w:b/>
          <w:color w:val="000000" w:themeColor="text1"/>
          <w:szCs w:val="21"/>
        </w:rPr>
        <w:t>.3安全设备运维服务</w:t>
      </w:r>
    </w:p>
    <w:p w14:paraId="536A7CA9" w14:textId="77777777" w:rsidR="00DC0993" w:rsidRDefault="006C5844">
      <w:pPr>
        <w:spacing w:line="276" w:lineRule="auto"/>
        <w:ind w:firstLineChars="200" w:firstLine="420"/>
        <w:rPr>
          <w:rFonts w:ascii="宋体" w:eastAsia="宋体" w:hAnsi="宋体"/>
          <w:b/>
          <w:color w:val="000000" w:themeColor="text1"/>
          <w:szCs w:val="21"/>
        </w:rPr>
      </w:pPr>
      <w:r>
        <w:rPr>
          <w:rFonts w:ascii="宋体" w:eastAsia="宋体" w:hAnsi="宋体" w:hint="eastAsia"/>
          <w:color w:val="000000" w:themeColor="text1"/>
          <w:szCs w:val="21"/>
        </w:rPr>
        <w:t>即开票销售展示柜所涉及的入侵检测、漏洞扫描等安全设备进行维护，保障其可用性。定期</w:t>
      </w:r>
      <w:r>
        <w:rPr>
          <w:rFonts w:ascii="宋体" w:eastAsia="宋体" w:hAnsi="宋体" w:hint="eastAsia"/>
          <w:b/>
          <w:color w:val="000000" w:themeColor="text1"/>
          <w:szCs w:val="21"/>
        </w:rPr>
        <w:t>（系统升级方案，包括升级的时效性、升级的内容）</w:t>
      </w:r>
      <w:r>
        <w:rPr>
          <w:rFonts w:ascii="宋体" w:eastAsia="宋体" w:hAnsi="宋体" w:hint="eastAsia"/>
          <w:color w:val="000000" w:themeColor="text1"/>
          <w:szCs w:val="21"/>
        </w:rPr>
        <w:t>执行特征库升级，保障其可靠性。根据业务需求制订并实施各项控制策略、升级扩容方案，保障业务系统稳定运行。</w:t>
      </w:r>
    </w:p>
    <w:p w14:paraId="373D423A" w14:textId="77777777" w:rsidR="00DC0993" w:rsidRDefault="006C5844">
      <w:pPr>
        <w:pStyle w:val="afa"/>
        <w:adjustRightInd w:val="0"/>
        <w:snapToGrid w:val="0"/>
        <w:spacing w:after="0" w:line="276" w:lineRule="auto"/>
        <w:ind w:firstLine="211"/>
        <w:rPr>
          <w:rFonts w:ascii="宋体" w:eastAsia="宋体" w:hAnsi="宋体" w:cs="仿宋"/>
          <w:b/>
          <w:color w:val="000000" w:themeColor="text1"/>
          <w:szCs w:val="21"/>
        </w:rPr>
      </w:pPr>
      <w:r>
        <w:rPr>
          <w:rFonts w:ascii="宋体" w:eastAsia="宋体" w:hAnsi="宋体" w:cs="仿宋" w:hint="eastAsia"/>
          <w:b/>
          <w:color w:val="000000" w:themeColor="text1"/>
          <w:szCs w:val="21"/>
        </w:rPr>
        <w:t>五、即开票销售展示</w:t>
      </w:r>
      <w:proofErr w:type="gramStart"/>
      <w:r>
        <w:rPr>
          <w:rFonts w:ascii="宋体" w:eastAsia="宋体" w:hAnsi="宋体" w:cs="仿宋" w:hint="eastAsia"/>
          <w:b/>
          <w:color w:val="000000" w:themeColor="text1"/>
          <w:szCs w:val="21"/>
        </w:rPr>
        <w:t>柜软件</w:t>
      </w:r>
      <w:proofErr w:type="gramEnd"/>
      <w:r>
        <w:rPr>
          <w:rFonts w:ascii="宋体" w:eastAsia="宋体" w:hAnsi="宋体" w:cs="仿宋" w:hint="eastAsia"/>
          <w:b/>
          <w:color w:val="000000" w:themeColor="text1"/>
          <w:szCs w:val="21"/>
        </w:rPr>
        <w:t>维修维护及具体要求</w:t>
      </w:r>
    </w:p>
    <w:p w14:paraId="442274F3" w14:textId="77777777" w:rsidR="00DC0993" w:rsidRDefault="006C5844">
      <w:pPr>
        <w:spacing w:line="276" w:lineRule="auto"/>
        <w:ind w:firstLineChars="200" w:firstLine="422"/>
        <w:rPr>
          <w:rFonts w:ascii="宋体" w:eastAsia="宋体" w:hAnsi="宋体" w:cs="仿宋"/>
          <w:b/>
          <w:color w:val="000000" w:themeColor="text1"/>
          <w:szCs w:val="21"/>
        </w:rPr>
      </w:pPr>
      <w:r>
        <w:rPr>
          <w:rFonts w:ascii="宋体" w:eastAsia="宋体" w:hAnsi="宋体" w:cs="仿宋"/>
          <w:b/>
          <w:color w:val="000000" w:themeColor="text1"/>
          <w:szCs w:val="21"/>
        </w:rPr>
        <w:t>5.1</w:t>
      </w:r>
      <w:r>
        <w:rPr>
          <w:rFonts w:ascii="宋体" w:eastAsia="宋体" w:hAnsi="宋体" w:cs="仿宋" w:hint="eastAsia"/>
          <w:b/>
          <w:color w:val="000000" w:themeColor="text1"/>
          <w:szCs w:val="21"/>
        </w:rPr>
        <w:t>基础软件运维服务</w:t>
      </w:r>
    </w:p>
    <w:p w14:paraId="78ED6BDC" w14:textId="77777777" w:rsidR="00DC0993" w:rsidRDefault="006C5844">
      <w:pPr>
        <w:tabs>
          <w:tab w:val="left" w:pos="673"/>
        </w:tabs>
        <w:spacing w:line="276" w:lineRule="auto"/>
        <w:ind w:firstLineChars="200" w:firstLine="420"/>
        <w:textAlignment w:val="center"/>
        <w:rPr>
          <w:rFonts w:ascii="宋体" w:eastAsia="宋体" w:hAnsi="宋体"/>
          <w:color w:val="000000" w:themeColor="text1"/>
          <w:szCs w:val="21"/>
        </w:rPr>
      </w:pPr>
      <w:r>
        <w:rPr>
          <w:rFonts w:ascii="宋体" w:eastAsia="宋体" w:hAnsi="宋体" w:hint="eastAsia"/>
          <w:color w:val="000000" w:themeColor="text1"/>
          <w:szCs w:val="21"/>
        </w:rPr>
        <w:t>对即开票销售展示柜所涉及的操作系统、中间件、数据库等基础软件进行维护，保障其可用性。根据业务需求制订并实施各项控制策略、升级方案，保障业务系统稳定运行。具体维护清单见下表：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47"/>
        <w:gridCol w:w="2640"/>
        <w:gridCol w:w="2730"/>
        <w:gridCol w:w="3185"/>
      </w:tblGrid>
      <w:tr w:rsidR="00DC0993" w14:paraId="2FF8721A" w14:textId="77777777">
        <w:trPr>
          <w:trHeight w:val="20"/>
          <w:jc w:val="center"/>
        </w:trPr>
        <w:tc>
          <w:tcPr>
            <w:tcW w:w="450" w:type="pct"/>
            <w:vAlign w:val="center"/>
          </w:tcPr>
          <w:p w14:paraId="474FD21B" w14:textId="77777777" w:rsidR="00DC0993" w:rsidRDefault="006C5844">
            <w:pPr>
              <w:pStyle w:val="TableParagraph"/>
              <w:adjustRightInd w:val="0"/>
              <w:snapToGrid w:val="0"/>
              <w:spacing w:line="276" w:lineRule="auto"/>
              <w:ind w:firstLineChars="0" w:firstLine="0"/>
              <w:jc w:val="center"/>
              <w:rPr>
                <w:rFonts w:ascii="宋体" w:eastAsia="宋体" w:hAnsi="宋体" w:cs="宋体"/>
                <w:b/>
                <w:szCs w:val="21"/>
              </w:rPr>
            </w:pPr>
            <w:r>
              <w:rPr>
                <w:rFonts w:ascii="宋体" w:eastAsia="宋体" w:hAnsi="宋体" w:cs="宋体" w:hint="eastAsia"/>
                <w:b/>
                <w:color w:val="262626"/>
                <w:szCs w:val="21"/>
              </w:rPr>
              <w:t>序号</w:t>
            </w:r>
          </w:p>
        </w:tc>
        <w:tc>
          <w:tcPr>
            <w:tcW w:w="1404" w:type="pct"/>
            <w:vAlign w:val="center"/>
          </w:tcPr>
          <w:p w14:paraId="5C3C20F6" w14:textId="77777777" w:rsidR="00DC0993" w:rsidRDefault="006C5844">
            <w:pPr>
              <w:pStyle w:val="TableParagraph"/>
              <w:adjustRightInd w:val="0"/>
              <w:snapToGrid w:val="0"/>
              <w:spacing w:line="276" w:lineRule="auto"/>
              <w:ind w:firstLineChars="0" w:firstLine="0"/>
              <w:jc w:val="center"/>
              <w:rPr>
                <w:rFonts w:ascii="宋体" w:eastAsia="宋体" w:hAnsi="宋体" w:cs="宋体"/>
                <w:b/>
                <w:szCs w:val="21"/>
              </w:rPr>
            </w:pPr>
            <w:r>
              <w:rPr>
                <w:rFonts w:ascii="宋体" w:eastAsia="宋体" w:hAnsi="宋体" w:cs="宋体" w:hint="eastAsia"/>
                <w:b/>
                <w:color w:val="262626"/>
                <w:szCs w:val="21"/>
              </w:rPr>
              <w:t>软件名称</w:t>
            </w:r>
          </w:p>
        </w:tc>
        <w:tc>
          <w:tcPr>
            <w:tcW w:w="1452" w:type="pct"/>
            <w:vAlign w:val="center"/>
          </w:tcPr>
          <w:p w14:paraId="09C95E54" w14:textId="77777777" w:rsidR="00DC0993" w:rsidRDefault="006C5844">
            <w:pPr>
              <w:pStyle w:val="TableParagraph"/>
              <w:adjustRightInd w:val="0"/>
              <w:snapToGrid w:val="0"/>
              <w:spacing w:line="276" w:lineRule="auto"/>
              <w:ind w:firstLineChars="0" w:firstLine="0"/>
              <w:jc w:val="center"/>
              <w:rPr>
                <w:rFonts w:ascii="宋体" w:eastAsia="宋体" w:hAnsi="宋体" w:cs="宋体"/>
                <w:b/>
                <w:szCs w:val="21"/>
              </w:rPr>
            </w:pPr>
            <w:r>
              <w:rPr>
                <w:rFonts w:ascii="宋体" w:eastAsia="宋体" w:hAnsi="宋体" w:cs="宋体" w:hint="eastAsia"/>
                <w:b/>
                <w:color w:val="262626"/>
                <w:szCs w:val="21"/>
              </w:rPr>
              <w:t>服务提供方</w:t>
            </w:r>
          </w:p>
        </w:tc>
        <w:tc>
          <w:tcPr>
            <w:tcW w:w="1694" w:type="pct"/>
            <w:vAlign w:val="center"/>
          </w:tcPr>
          <w:p w14:paraId="0D3471A5" w14:textId="77777777" w:rsidR="00DC0993" w:rsidRDefault="006C5844">
            <w:pPr>
              <w:pStyle w:val="TableParagraph"/>
              <w:adjustRightInd w:val="0"/>
              <w:snapToGrid w:val="0"/>
              <w:spacing w:line="276" w:lineRule="auto"/>
              <w:ind w:firstLineChars="0" w:firstLine="0"/>
              <w:jc w:val="center"/>
              <w:rPr>
                <w:rFonts w:ascii="宋体" w:eastAsia="宋体" w:hAnsi="宋体" w:cs="宋体"/>
                <w:b/>
                <w:szCs w:val="21"/>
              </w:rPr>
            </w:pPr>
            <w:r>
              <w:rPr>
                <w:rFonts w:ascii="宋体" w:eastAsia="宋体" w:hAnsi="宋体" w:cs="宋体" w:hint="eastAsia"/>
                <w:b/>
                <w:color w:val="262626"/>
                <w:szCs w:val="21"/>
              </w:rPr>
              <w:t>简要说明</w:t>
            </w:r>
          </w:p>
        </w:tc>
      </w:tr>
      <w:tr w:rsidR="00DC0993" w14:paraId="3BAEDB73" w14:textId="77777777">
        <w:trPr>
          <w:trHeight w:val="20"/>
          <w:jc w:val="center"/>
        </w:trPr>
        <w:tc>
          <w:tcPr>
            <w:tcW w:w="450" w:type="pct"/>
            <w:vAlign w:val="center"/>
          </w:tcPr>
          <w:p w14:paraId="693E1AE5"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rPr>
            </w:pPr>
            <w:r>
              <w:rPr>
                <w:rFonts w:ascii="宋体" w:eastAsia="宋体" w:hAnsi="宋体" w:cs="宋体" w:hint="eastAsia"/>
                <w:szCs w:val="21"/>
              </w:rPr>
              <w:t>1</w:t>
            </w:r>
          </w:p>
        </w:tc>
        <w:tc>
          <w:tcPr>
            <w:tcW w:w="1404" w:type="pct"/>
            <w:vAlign w:val="center"/>
          </w:tcPr>
          <w:p w14:paraId="0E9AC006"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lang w:val="en-US"/>
              </w:rPr>
            </w:pPr>
            <w:r>
              <w:rPr>
                <w:rFonts w:ascii="宋体" w:eastAsia="宋体" w:hAnsi="宋体" w:cs="宋体" w:hint="eastAsia"/>
                <w:szCs w:val="21"/>
                <w:lang w:val="en-US"/>
              </w:rPr>
              <w:t>Android 5.1.1</w:t>
            </w:r>
          </w:p>
        </w:tc>
        <w:tc>
          <w:tcPr>
            <w:tcW w:w="1452" w:type="pct"/>
            <w:vAlign w:val="center"/>
          </w:tcPr>
          <w:p w14:paraId="61C5712E"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lang w:val="en-US"/>
              </w:rPr>
            </w:pPr>
            <w:proofErr w:type="gramStart"/>
            <w:r>
              <w:rPr>
                <w:rFonts w:ascii="宋体" w:eastAsia="宋体" w:hAnsi="宋体" w:cs="宋体" w:hint="eastAsia"/>
                <w:szCs w:val="21"/>
                <w:lang w:val="en-US"/>
              </w:rPr>
              <w:t>谷歌</w:t>
            </w:r>
            <w:proofErr w:type="gramEnd"/>
          </w:p>
        </w:tc>
        <w:tc>
          <w:tcPr>
            <w:tcW w:w="1694" w:type="pct"/>
            <w:vAlign w:val="center"/>
          </w:tcPr>
          <w:p w14:paraId="6E93EB18"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lang w:val="en-US"/>
              </w:rPr>
            </w:pPr>
            <w:r>
              <w:rPr>
                <w:rFonts w:ascii="宋体" w:eastAsia="宋体" w:hAnsi="宋体" w:cs="宋体" w:hint="eastAsia"/>
                <w:szCs w:val="21"/>
                <w:lang w:val="en-US"/>
              </w:rPr>
              <w:t>终端软件环境</w:t>
            </w:r>
          </w:p>
        </w:tc>
      </w:tr>
      <w:tr w:rsidR="00DC0993" w14:paraId="19A6516A" w14:textId="77777777">
        <w:trPr>
          <w:trHeight w:val="20"/>
          <w:jc w:val="center"/>
        </w:trPr>
        <w:tc>
          <w:tcPr>
            <w:tcW w:w="450" w:type="pct"/>
            <w:vAlign w:val="center"/>
          </w:tcPr>
          <w:p w14:paraId="3E259BA0"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lang w:val="en-US"/>
              </w:rPr>
            </w:pPr>
            <w:r>
              <w:rPr>
                <w:rFonts w:ascii="宋体" w:eastAsia="宋体" w:hAnsi="宋体" w:cs="宋体" w:hint="eastAsia"/>
                <w:szCs w:val="21"/>
                <w:lang w:val="en-US"/>
              </w:rPr>
              <w:t>2</w:t>
            </w:r>
          </w:p>
        </w:tc>
        <w:tc>
          <w:tcPr>
            <w:tcW w:w="1404" w:type="pct"/>
            <w:vAlign w:val="center"/>
          </w:tcPr>
          <w:p w14:paraId="43D02297"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lang w:val="en-US"/>
              </w:rPr>
            </w:pPr>
            <w:r>
              <w:rPr>
                <w:rFonts w:ascii="宋体" w:eastAsia="宋体" w:hAnsi="宋体"/>
                <w:szCs w:val="21"/>
              </w:rPr>
              <w:t>W</w:t>
            </w:r>
            <w:r>
              <w:rPr>
                <w:rFonts w:ascii="宋体" w:eastAsia="宋体" w:hAnsi="宋体" w:hint="eastAsia"/>
                <w:szCs w:val="21"/>
              </w:rPr>
              <w:t>indowsserver</w:t>
            </w:r>
            <w:r>
              <w:rPr>
                <w:rFonts w:ascii="宋体" w:eastAsia="宋体" w:hAnsi="宋体"/>
                <w:szCs w:val="21"/>
              </w:rPr>
              <w:t>2010</w:t>
            </w:r>
          </w:p>
        </w:tc>
        <w:tc>
          <w:tcPr>
            <w:tcW w:w="1452" w:type="pct"/>
            <w:vAlign w:val="center"/>
          </w:tcPr>
          <w:p w14:paraId="22CBD00D"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lang w:val="en-US"/>
              </w:rPr>
            </w:pPr>
            <w:r>
              <w:rPr>
                <w:rFonts w:ascii="宋体" w:eastAsia="宋体" w:hAnsi="宋体" w:cs="宋体" w:hint="eastAsia"/>
                <w:szCs w:val="21"/>
                <w:lang w:val="en-US"/>
              </w:rPr>
              <w:t>微软</w:t>
            </w:r>
          </w:p>
        </w:tc>
        <w:tc>
          <w:tcPr>
            <w:tcW w:w="1694" w:type="pct"/>
            <w:vAlign w:val="center"/>
          </w:tcPr>
          <w:p w14:paraId="7FF94A5A"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lang w:val="en-US"/>
              </w:rPr>
            </w:pPr>
            <w:r>
              <w:rPr>
                <w:rFonts w:ascii="宋体" w:eastAsia="宋体" w:hAnsi="宋体" w:cs="宋体" w:hint="eastAsia"/>
                <w:szCs w:val="21"/>
              </w:rPr>
              <w:t>兑奖换票服务</w:t>
            </w:r>
          </w:p>
        </w:tc>
      </w:tr>
      <w:tr w:rsidR="00DC0993" w14:paraId="4F208425" w14:textId="77777777">
        <w:trPr>
          <w:trHeight w:val="20"/>
          <w:jc w:val="center"/>
        </w:trPr>
        <w:tc>
          <w:tcPr>
            <w:tcW w:w="450" w:type="pct"/>
            <w:vAlign w:val="center"/>
          </w:tcPr>
          <w:p w14:paraId="1C8E0695"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lang w:val="en-US"/>
              </w:rPr>
            </w:pPr>
            <w:r>
              <w:rPr>
                <w:rFonts w:ascii="宋体" w:eastAsia="宋体" w:hAnsi="宋体" w:cs="宋体" w:hint="eastAsia"/>
                <w:szCs w:val="21"/>
                <w:lang w:val="en-US"/>
              </w:rPr>
              <w:t>3</w:t>
            </w:r>
          </w:p>
        </w:tc>
        <w:tc>
          <w:tcPr>
            <w:tcW w:w="1404" w:type="pct"/>
            <w:vAlign w:val="center"/>
          </w:tcPr>
          <w:p w14:paraId="0F9F4904" w14:textId="77777777" w:rsidR="00DC0993" w:rsidRDefault="006C5844">
            <w:pPr>
              <w:pStyle w:val="TableParagraph"/>
              <w:adjustRightInd w:val="0"/>
              <w:snapToGrid w:val="0"/>
              <w:spacing w:line="276" w:lineRule="auto"/>
              <w:ind w:firstLineChars="0" w:firstLine="0"/>
              <w:jc w:val="center"/>
              <w:rPr>
                <w:rFonts w:ascii="宋体" w:eastAsia="宋体" w:hAnsi="宋体"/>
                <w:szCs w:val="21"/>
              </w:rPr>
            </w:pPr>
            <w:r>
              <w:rPr>
                <w:rFonts w:ascii="宋体" w:eastAsia="宋体" w:hAnsi="宋体" w:hint="eastAsia"/>
                <w:szCs w:val="21"/>
              </w:rPr>
              <w:t xml:space="preserve">mysql </w:t>
            </w:r>
          </w:p>
        </w:tc>
        <w:tc>
          <w:tcPr>
            <w:tcW w:w="1452" w:type="pct"/>
            <w:vAlign w:val="center"/>
          </w:tcPr>
          <w:p w14:paraId="6CC0CB7C" w14:textId="77777777" w:rsidR="00DC0993" w:rsidRDefault="006C5844">
            <w:pPr>
              <w:spacing w:line="276" w:lineRule="auto"/>
              <w:jc w:val="center"/>
              <w:rPr>
                <w:rFonts w:ascii="宋体" w:eastAsia="宋体" w:hAnsi="宋体"/>
                <w:szCs w:val="21"/>
              </w:rPr>
            </w:pPr>
            <w:r>
              <w:rPr>
                <w:rFonts w:ascii="宋体" w:eastAsia="宋体" w:hAnsi="宋体"/>
                <w:szCs w:val="21"/>
              </w:rPr>
              <w:t>oracle</w:t>
            </w:r>
          </w:p>
        </w:tc>
        <w:tc>
          <w:tcPr>
            <w:tcW w:w="1694" w:type="pct"/>
            <w:vAlign w:val="center"/>
          </w:tcPr>
          <w:p w14:paraId="3B4B3441"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rPr>
            </w:pPr>
            <w:r>
              <w:rPr>
                <w:rFonts w:ascii="宋体" w:eastAsia="宋体" w:hAnsi="宋体" w:cs="宋体" w:hint="eastAsia"/>
                <w:szCs w:val="21"/>
              </w:rPr>
              <w:t>数据库</w:t>
            </w:r>
          </w:p>
        </w:tc>
      </w:tr>
      <w:tr w:rsidR="00DC0993" w14:paraId="2445C09F" w14:textId="77777777">
        <w:trPr>
          <w:trHeight w:val="20"/>
          <w:jc w:val="center"/>
        </w:trPr>
        <w:tc>
          <w:tcPr>
            <w:tcW w:w="450" w:type="pct"/>
            <w:vAlign w:val="center"/>
          </w:tcPr>
          <w:p w14:paraId="2D7A53D0"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lang w:val="en-US"/>
              </w:rPr>
            </w:pPr>
            <w:r>
              <w:rPr>
                <w:rFonts w:ascii="宋体" w:eastAsia="宋体" w:hAnsi="宋体" w:cs="宋体" w:hint="eastAsia"/>
                <w:szCs w:val="21"/>
                <w:lang w:val="en-US"/>
              </w:rPr>
              <w:t>4</w:t>
            </w:r>
          </w:p>
        </w:tc>
        <w:tc>
          <w:tcPr>
            <w:tcW w:w="1404" w:type="pct"/>
            <w:vAlign w:val="center"/>
          </w:tcPr>
          <w:p w14:paraId="48EE1A45" w14:textId="77777777" w:rsidR="00DC0993" w:rsidRDefault="006C5844">
            <w:pPr>
              <w:pStyle w:val="TableParagraph"/>
              <w:adjustRightInd w:val="0"/>
              <w:snapToGrid w:val="0"/>
              <w:spacing w:line="276" w:lineRule="auto"/>
              <w:ind w:firstLineChars="0" w:firstLine="0"/>
              <w:jc w:val="center"/>
              <w:rPr>
                <w:rFonts w:ascii="宋体" w:eastAsia="宋体" w:hAnsi="宋体"/>
                <w:szCs w:val="21"/>
              </w:rPr>
            </w:pPr>
            <w:r>
              <w:rPr>
                <w:rFonts w:ascii="宋体" w:eastAsia="宋体" w:hAnsi="宋体" w:hint="eastAsia"/>
                <w:szCs w:val="21"/>
              </w:rPr>
              <w:t>CentOS</w:t>
            </w:r>
          </w:p>
        </w:tc>
        <w:tc>
          <w:tcPr>
            <w:tcW w:w="1452" w:type="pct"/>
            <w:vAlign w:val="center"/>
          </w:tcPr>
          <w:p w14:paraId="71729C62" w14:textId="77777777" w:rsidR="00DC0993" w:rsidRDefault="006C5844">
            <w:pPr>
              <w:spacing w:line="276" w:lineRule="auto"/>
              <w:jc w:val="center"/>
              <w:rPr>
                <w:rFonts w:ascii="宋体" w:eastAsia="宋体" w:hAnsi="宋体"/>
                <w:szCs w:val="21"/>
              </w:rPr>
            </w:pPr>
            <w:r>
              <w:rPr>
                <w:rFonts w:ascii="宋体" w:eastAsia="宋体" w:hAnsi="宋体" w:hint="eastAsia"/>
                <w:szCs w:val="21"/>
              </w:rPr>
              <w:t>阿里云</w:t>
            </w:r>
          </w:p>
        </w:tc>
        <w:tc>
          <w:tcPr>
            <w:tcW w:w="1694" w:type="pct"/>
            <w:vAlign w:val="center"/>
          </w:tcPr>
          <w:p w14:paraId="54E65B34"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rPr>
            </w:pPr>
            <w:r>
              <w:rPr>
                <w:rFonts w:ascii="宋体" w:eastAsia="宋体" w:hAnsi="宋体" w:cs="宋体" w:hint="eastAsia"/>
                <w:szCs w:val="21"/>
              </w:rPr>
              <w:t>服务器软件环境</w:t>
            </w:r>
          </w:p>
        </w:tc>
      </w:tr>
      <w:tr w:rsidR="00DC0993" w14:paraId="6AAFA108" w14:textId="77777777">
        <w:trPr>
          <w:trHeight w:val="20"/>
          <w:jc w:val="center"/>
        </w:trPr>
        <w:tc>
          <w:tcPr>
            <w:tcW w:w="450" w:type="pct"/>
            <w:vAlign w:val="center"/>
          </w:tcPr>
          <w:p w14:paraId="22FB485D"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lang w:val="en-US"/>
              </w:rPr>
            </w:pPr>
            <w:r>
              <w:rPr>
                <w:rFonts w:ascii="宋体" w:eastAsia="宋体" w:hAnsi="宋体" w:cs="宋体" w:hint="eastAsia"/>
                <w:szCs w:val="21"/>
                <w:lang w:val="en-US"/>
              </w:rPr>
              <w:t>5</w:t>
            </w:r>
          </w:p>
        </w:tc>
        <w:tc>
          <w:tcPr>
            <w:tcW w:w="1404" w:type="pct"/>
            <w:vAlign w:val="center"/>
          </w:tcPr>
          <w:p w14:paraId="1D13DEE5" w14:textId="77777777" w:rsidR="00DC0993" w:rsidRDefault="006C5844">
            <w:pPr>
              <w:pStyle w:val="TableParagraph"/>
              <w:adjustRightInd w:val="0"/>
              <w:snapToGrid w:val="0"/>
              <w:spacing w:line="276" w:lineRule="auto"/>
              <w:ind w:firstLineChars="0" w:firstLine="0"/>
              <w:jc w:val="center"/>
              <w:rPr>
                <w:rFonts w:ascii="宋体" w:eastAsia="宋体" w:hAnsi="宋体"/>
                <w:szCs w:val="21"/>
              </w:rPr>
            </w:pPr>
            <w:r>
              <w:rPr>
                <w:rFonts w:ascii="宋体" w:eastAsia="宋体" w:hAnsi="宋体" w:hint="eastAsia"/>
                <w:szCs w:val="21"/>
              </w:rPr>
              <w:t>tomcat</w:t>
            </w:r>
          </w:p>
        </w:tc>
        <w:tc>
          <w:tcPr>
            <w:tcW w:w="1452" w:type="pct"/>
            <w:vAlign w:val="center"/>
          </w:tcPr>
          <w:p w14:paraId="1E5AB921" w14:textId="77777777" w:rsidR="00DC0993" w:rsidRDefault="006C5844">
            <w:pPr>
              <w:spacing w:line="276" w:lineRule="auto"/>
              <w:jc w:val="center"/>
              <w:rPr>
                <w:rFonts w:ascii="宋体" w:eastAsia="宋体" w:hAnsi="宋体"/>
                <w:szCs w:val="21"/>
              </w:rPr>
            </w:pPr>
            <w:r>
              <w:rPr>
                <w:rFonts w:ascii="宋体" w:eastAsia="宋体" w:hAnsi="宋体"/>
                <w:szCs w:val="21"/>
              </w:rPr>
              <w:t>Apache</w:t>
            </w:r>
          </w:p>
        </w:tc>
        <w:tc>
          <w:tcPr>
            <w:tcW w:w="1694" w:type="pct"/>
            <w:vAlign w:val="center"/>
          </w:tcPr>
          <w:p w14:paraId="197CFAD6"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rPr>
            </w:pPr>
            <w:r>
              <w:rPr>
                <w:rFonts w:ascii="宋体" w:eastAsia="宋体" w:hAnsi="宋体" w:cs="宋体" w:hint="eastAsia"/>
                <w:szCs w:val="21"/>
              </w:rPr>
              <w:t>服务器服务</w:t>
            </w:r>
          </w:p>
        </w:tc>
      </w:tr>
      <w:tr w:rsidR="00DC0993" w14:paraId="215C5098" w14:textId="77777777">
        <w:trPr>
          <w:trHeight w:val="20"/>
          <w:jc w:val="center"/>
        </w:trPr>
        <w:tc>
          <w:tcPr>
            <w:tcW w:w="450" w:type="pct"/>
            <w:vAlign w:val="center"/>
          </w:tcPr>
          <w:p w14:paraId="6EC1A012"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lang w:val="en-US"/>
              </w:rPr>
            </w:pPr>
            <w:r>
              <w:rPr>
                <w:rFonts w:ascii="宋体" w:eastAsia="宋体" w:hAnsi="宋体" w:cs="宋体" w:hint="eastAsia"/>
                <w:szCs w:val="21"/>
                <w:lang w:val="en-US"/>
              </w:rPr>
              <w:t>6</w:t>
            </w:r>
          </w:p>
        </w:tc>
        <w:tc>
          <w:tcPr>
            <w:tcW w:w="1404" w:type="pct"/>
            <w:vAlign w:val="center"/>
          </w:tcPr>
          <w:p w14:paraId="1526CF86" w14:textId="77777777" w:rsidR="00DC0993" w:rsidRDefault="006C5844">
            <w:pPr>
              <w:pStyle w:val="TableParagraph"/>
              <w:adjustRightInd w:val="0"/>
              <w:snapToGrid w:val="0"/>
              <w:spacing w:line="276" w:lineRule="auto"/>
              <w:ind w:firstLineChars="0" w:firstLine="0"/>
              <w:jc w:val="center"/>
              <w:rPr>
                <w:rFonts w:ascii="宋体" w:eastAsia="宋体" w:hAnsi="宋体"/>
                <w:szCs w:val="21"/>
              </w:rPr>
            </w:pPr>
            <w:r>
              <w:rPr>
                <w:rFonts w:ascii="宋体" w:eastAsia="宋体" w:hAnsi="宋体" w:hint="eastAsia"/>
                <w:szCs w:val="21"/>
              </w:rPr>
              <w:t xml:space="preserve">Nginx </w:t>
            </w:r>
          </w:p>
        </w:tc>
        <w:tc>
          <w:tcPr>
            <w:tcW w:w="1452" w:type="pct"/>
            <w:vAlign w:val="center"/>
          </w:tcPr>
          <w:p w14:paraId="0CF3FA42" w14:textId="77777777" w:rsidR="00DC0993" w:rsidRDefault="006C5844">
            <w:pPr>
              <w:spacing w:line="276" w:lineRule="auto"/>
              <w:jc w:val="center"/>
              <w:rPr>
                <w:rFonts w:ascii="宋体" w:eastAsia="宋体" w:hAnsi="宋体"/>
                <w:szCs w:val="21"/>
              </w:rPr>
            </w:pPr>
            <w:r>
              <w:rPr>
                <w:rFonts w:ascii="宋体" w:eastAsia="宋体" w:hAnsi="宋体"/>
                <w:szCs w:val="21"/>
              </w:rPr>
              <w:t>Apache</w:t>
            </w:r>
          </w:p>
        </w:tc>
        <w:tc>
          <w:tcPr>
            <w:tcW w:w="1694" w:type="pct"/>
            <w:vAlign w:val="center"/>
          </w:tcPr>
          <w:p w14:paraId="06D480C2"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rPr>
            </w:pPr>
            <w:r>
              <w:rPr>
                <w:rFonts w:ascii="宋体" w:eastAsia="宋体" w:hAnsi="宋体" w:cs="宋体" w:hint="eastAsia"/>
                <w:szCs w:val="21"/>
              </w:rPr>
              <w:t>中转服务</w:t>
            </w:r>
          </w:p>
        </w:tc>
      </w:tr>
      <w:tr w:rsidR="00DC0993" w14:paraId="19FF6E81" w14:textId="77777777">
        <w:trPr>
          <w:trHeight w:val="20"/>
          <w:jc w:val="center"/>
        </w:trPr>
        <w:tc>
          <w:tcPr>
            <w:tcW w:w="450" w:type="pct"/>
            <w:vAlign w:val="center"/>
          </w:tcPr>
          <w:p w14:paraId="6D8CA0F2"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lang w:val="en-US"/>
              </w:rPr>
            </w:pPr>
            <w:r>
              <w:rPr>
                <w:rFonts w:ascii="宋体" w:eastAsia="宋体" w:hAnsi="宋体" w:cs="宋体" w:hint="eastAsia"/>
                <w:szCs w:val="21"/>
                <w:lang w:val="en-US"/>
              </w:rPr>
              <w:t>7</w:t>
            </w:r>
          </w:p>
        </w:tc>
        <w:tc>
          <w:tcPr>
            <w:tcW w:w="1404" w:type="pct"/>
            <w:vAlign w:val="center"/>
          </w:tcPr>
          <w:p w14:paraId="470759ED" w14:textId="77777777" w:rsidR="00DC0993" w:rsidRDefault="006C5844">
            <w:pPr>
              <w:pStyle w:val="TableParagraph"/>
              <w:adjustRightInd w:val="0"/>
              <w:snapToGrid w:val="0"/>
              <w:spacing w:line="276" w:lineRule="auto"/>
              <w:ind w:firstLineChars="0" w:firstLine="0"/>
              <w:jc w:val="center"/>
              <w:rPr>
                <w:rFonts w:ascii="宋体" w:eastAsia="宋体" w:hAnsi="宋体"/>
                <w:szCs w:val="21"/>
              </w:rPr>
            </w:pPr>
            <w:r>
              <w:rPr>
                <w:rFonts w:ascii="宋体" w:eastAsia="宋体" w:hAnsi="宋体" w:hint="eastAsia"/>
                <w:szCs w:val="21"/>
              </w:rPr>
              <w:t>apollo</w:t>
            </w:r>
          </w:p>
        </w:tc>
        <w:tc>
          <w:tcPr>
            <w:tcW w:w="1452" w:type="pct"/>
            <w:vAlign w:val="center"/>
          </w:tcPr>
          <w:p w14:paraId="0011B63D" w14:textId="77777777" w:rsidR="00DC0993" w:rsidRDefault="006C5844">
            <w:pPr>
              <w:spacing w:line="276" w:lineRule="auto"/>
              <w:jc w:val="center"/>
              <w:rPr>
                <w:rFonts w:ascii="宋体" w:eastAsia="宋体" w:hAnsi="宋体"/>
                <w:szCs w:val="21"/>
              </w:rPr>
            </w:pPr>
            <w:r>
              <w:rPr>
                <w:rFonts w:ascii="宋体" w:eastAsia="宋体" w:hAnsi="宋体"/>
                <w:szCs w:val="21"/>
              </w:rPr>
              <w:t>Apache</w:t>
            </w:r>
          </w:p>
        </w:tc>
        <w:tc>
          <w:tcPr>
            <w:tcW w:w="1694" w:type="pct"/>
            <w:vAlign w:val="center"/>
          </w:tcPr>
          <w:p w14:paraId="4288ED2B"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rPr>
            </w:pPr>
            <w:r>
              <w:rPr>
                <w:rFonts w:ascii="宋体" w:eastAsia="宋体" w:hAnsi="宋体" w:cs="宋体" w:hint="eastAsia"/>
                <w:szCs w:val="21"/>
              </w:rPr>
              <w:t>推送服务</w:t>
            </w:r>
          </w:p>
        </w:tc>
      </w:tr>
    </w:tbl>
    <w:p w14:paraId="773F10D8" w14:textId="77777777" w:rsidR="00DC0993" w:rsidRDefault="006C5844">
      <w:pPr>
        <w:spacing w:line="276" w:lineRule="auto"/>
        <w:ind w:firstLineChars="200" w:firstLine="422"/>
        <w:rPr>
          <w:rFonts w:ascii="宋体" w:eastAsia="宋体" w:hAnsi="宋体"/>
          <w:b/>
          <w:color w:val="000000" w:themeColor="text1"/>
          <w:szCs w:val="21"/>
        </w:rPr>
      </w:pPr>
      <w:r>
        <w:rPr>
          <w:rFonts w:ascii="宋体" w:eastAsia="宋体" w:hAnsi="宋体" w:hint="eastAsia"/>
          <w:b/>
          <w:color w:val="000000" w:themeColor="text1"/>
          <w:szCs w:val="21"/>
        </w:rPr>
        <w:t>5.</w:t>
      </w:r>
      <w:r>
        <w:rPr>
          <w:rFonts w:ascii="宋体" w:eastAsia="宋体" w:hAnsi="宋体"/>
          <w:b/>
          <w:color w:val="000000" w:themeColor="text1"/>
          <w:szCs w:val="21"/>
        </w:rPr>
        <w:t>2</w:t>
      </w:r>
      <w:r>
        <w:rPr>
          <w:rFonts w:ascii="宋体" w:eastAsia="宋体" w:hAnsi="宋体" w:hint="eastAsia"/>
          <w:b/>
          <w:color w:val="000000" w:themeColor="text1"/>
          <w:szCs w:val="21"/>
        </w:rPr>
        <w:t>应用软件运维服务</w:t>
      </w:r>
    </w:p>
    <w:p w14:paraId="49762155" w14:textId="77777777" w:rsidR="00DC0993" w:rsidRDefault="006C5844">
      <w:pPr>
        <w:spacing w:line="276"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对即开票销售展示柜应用软件进行运维服务，包含即开票销售展示柜后台程序、连接配置管理系统，报表系统等，提升业务系统承受能力。</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21"/>
        <w:gridCol w:w="1502"/>
        <w:gridCol w:w="848"/>
        <w:gridCol w:w="6431"/>
      </w:tblGrid>
      <w:tr w:rsidR="00DC0993" w14:paraId="3E79CC43" w14:textId="77777777">
        <w:trPr>
          <w:trHeight w:val="20"/>
          <w:jc w:val="center"/>
        </w:trPr>
        <w:tc>
          <w:tcPr>
            <w:tcW w:w="330" w:type="pct"/>
            <w:vAlign w:val="center"/>
          </w:tcPr>
          <w:p w14:paraId="53E9A540" w14:textId="77777777" w:rsidR="00DC0993" w:rsidRDefault="006C5844">
            <w:pPr>
              <w:pStyle w:val="TableParagraph"/>
              <w:adjustRightInd w:val="0"/>
              <w:snapToGrid w:val="0"/>
              <w:spacing w:line="276" w:lineRule="auto"/>
              <w:ind w:firstLineChars="0" w:firstLine="0"/>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序号</w:t>
            </w:r>
          </w:p>
        </w:tc>
        <w:tc>
          <w:tcPr>
            <w:tcW w:w="799" w:type="pct"/>
            <w:vAlign w:val="center"/>
          </w:tcPr>
          <w:p w14:paraId="45756D41" w14:textId="77777777" w:rsidR="00DC0993" w:rsidRDefault="006C5844">
            <w:pPr>
              <w:pStyle w:val="TableParagraph"/>
              <w:adjustRightInd w:val="0"/>
              <w:snapToGrid w:val="0"/>
              <w:spacing w:line="276" w:lineRule="auto"/>
              <w:ind w:firstLineChars="0" w:firstLine="0"/>
              <w:jc w:val="center"/>
              <w:rPr>
                <w:rFonts w:ascii="宋体" w:eastAsia="宋体" w:hAnsi="宋体" w:cs="宋体"/>
                <w:b/>
                <w:color w:val="000000" w:themeColor="text1"/>
                <w:szCs w:val="21"/>
                <w:lang w:val="en-US"/>
              </w:rPr>
            </w:pPr>
            <w:r>
              <w:rPr>
                <w:rFonts w:ascii="宋体" w:eastAsia="宋体" w:hAnsi="宋体" w:cs="宋体" w:hint="eastAsia"/>
                <w:b/>
                <w:color w:val="000000" w:themeColor="text1"/>
                <w:szCs w:val="21"/>
                <w:lang w:val="en-US"/>
              </w:rPr>
              <w:t>应用名称</w:t>
            </w:r>
          </w:p>
        </w:tc>
        <w:tc>
          <w:tcPr>
            <w:tcW w:w="451" w:type="pct"/>
            <w:vAlign w:val="center"/>
          </w:tcPr>
          <w:p w14:paraId="44ED2AC2" w14:textId="77777777" w:rsidR="00DC0993" w:rsidRDefault="006C5844">
            <w:pPr>
              <w:pStyle w:val="TableParagraph"/>
              <w:adjustRightInd w:val="0"/>
              <w:snapToGrid w:val="0"/>
              <w:spacing w:line="276" w:lineRule="auto"/>
              <w:ind w:firstLineChars="0" w:firstLine="0"/>
              <w:jc w:val="center"/>
              <w:rPr>
                <w:rFonts w:ascii="宋体" w:eastAsia="宋体" w:hAnsi="宋体" w:cs="宋体"/>
                <w:b/>
                <w:color w:val="000000" w:themeColor="text1"/>
                <w:szCs w:val="21"/>
                <w:lang w:val="en-US"/>
              </w:rPr>
            </w:pPr>
            <w:r>
              <w:rPr>
                <w:rFonts w:ascii="宋体" w:eastAsia="宋体" w:hAnsi="宋体" w:cs="宋体" w:hint="eastAsia"/>
                <w:b/>
                <w:color w:val="000000" w:themeColor="text1"/>
                <w:szCs w:val="21"/>
                <w:lang w:val="en-US"/>
              </w:rPr>
              <w:t>版本号</w:t>
            </w:r>
          </w:p>
        </w:tc>
        <w:tc>
          <w:tcPr>
            <w:tcW w:w="3419" w:type="pct"/>
            <w:vAlign w:val="center"/>
          </w:tcPr>
          <w:p w14:paraId="598E2DA4" w14:textId="77777777" w:rsidR="00DC0993" w:rsidRDefault="006C5844">
            <w:pPr>
              <w:pStyle w:val="TableParagraph"/>
              <w:adjustRightInd w:val="0"/>
              <w:snapToGrid w:val="0"/>
              <w:spacing w:line="276" w:lineRule="auto"/>
              <w:ind w:firstLineChars="0" w:firstLine="0"/>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简要说明</w:t>
            </w:r>
          </w:p>
        </w:tc>
      </w:tr>
      <w:tr w:rsidR="00DC0993" w14:paraId="38B19CC4" w14:textId="77777777">
        <w:trPr>
          <w:trHeight w:val="20"/>
          <w:jc w:val="center"/>
        </w:trPr>
        <w:tc>
          <w:tcPr>
            <w:tcW w:w="330" w:type="pct"/>
            <w:vAlign w:val="center"/>
          </w:tcPr>
          <w:p w14:paraId="619DFE74"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rPr>
            </w:pPr>
            <w:r>
              <w:rPr>
                <w:rFonts w:ascii="宋体" w:eastAsia="宋体" w:hAnsi="宋体" w:cs="宋体" w:hint="eastAsia"/>
                <w:color w:val="000000" w:themeColor="text1"/>
                <w:szCs w:val="21"/>
              </w:rPr>
              <w:t>1</w:t>
            </w:r>
          </w:p>
        </w:tc>
        <w:tc>
          <w:tcPr>
            <w:tcW w:w="799" w:type="pct"/>
            <w:vAlign w:val="center"/>
          </w:tcPr>
          <w:p w14:paraId="0537995C"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运营管理平台</w:t>
            </w:r>
          </w:p>
        </w:tc>
        <w:tc>
          <w:tcPr>
            <w:tcW w:w="451" w:type="pct"/>
            <w:vAlign w:val="center"/>
          </w:tcPr>
          <w:p w14:paraId="41032382"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1.01</w:t>
            </w:r>
          </w:p>
        </w:tc>
        <w:tc>
          <w:tcPr>
            <w:tcW w:w="3419" w:type="pct"/>
            <w:vAlign w:val="center"/>
          </w:tcPr>
          <w:p w14:paraId="3075F7D6"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负责集成终端机注册、银行</w:t>
            </w:r>
            <w:proofErr w:type="gramStart"/>
            <w:r>
              <w:rPr>
                <w:rFonts w:ascii="宋体" w:eastAsia="宋体" w:hAnsi="宋体" w:cs="宋体" w:hint="eastAsia"/>
                <w:color w:val="000000" w:themeColor="text1"/>
                <w:szCs w:val="21"/>
                <w:lang w:val="en-US"/>
              </w:rPr>
              <w:t>商户号</w:t>
            </w:r>
            <w:proofErr w:type="gramEnd"/>
            <w:r>
              <w:rPr>
                <w:rFonts w:ascii="宋体" w:eastAsia="宋体" w:hAnsi="宋体" w:cs="宋体" w:hint="eastAsia"/>
                <w:color w:val="000000" w:themeColor="text1"/>
                <w:szCs w:val="21"/>
                <w:lang w:val="en-US"/>
              </w:rPr>
              <w:t>绑定、机器定位、用户管理、彩票管理、模板管理、促销管理、兑奖管理</w:t>
            </w:r>
          </w:p>
        </w:tc>
      </w:tr>
      <w:tr w:rsidR="00DC0993" w14:paraId="521A5C34" w14:textId="77777777">
        <w:trPr>
          <w:trHeight w:val="20"/>
          <w:jc w:val="center"/>
        </w:trPr>
        <w:tc>
          <w:tcPr>
            <w:tcW w:w="330" w:type="pct"/>
            <w:vAlign w:val="center"/>
          </w:tcPr>
          <w:p w14:paraId="10D7E4BF"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2</w:t>
            </w:r>
          </w:p>
        </w:tc>
        <w:tc>
          <w:tcPr>
            <w:tcW w:w="799" w:type="pct"/>
            <w:vAlign w:val="center"/>
          </w:tcPr>
          <w:p w14:paraId="456F292F"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终端应用软件</w:t>
            </w:r>
          </w:p>
        </w:tc>
        <w:tc>
          <w:tcPr>
            <w:tcW w:w="451" w:type="pct"/>
            <w:vAlign w:val="center"/>
          </w:tcPr>
          <w:p w14:paraId="548BD9F2"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V3.01</w:t>
            </w:r>
          </w:p>
        </w:tc>
        <w:tc>
          <w:tcPr>
            <w:tcW w:w="3419" w:type="pct"/>
            <w:vAlign w:val="center"/>
          </w:tcPr>
          <w:p w14:paraId="14350C02"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负责终端机彩票库存管理、故障自助诊断，支付、兑奖、兑奖换票。</w:t>
            </w:r>
          </w:p>
        </w:tc>
      </w:tr>
      <w:tr w:rsidR="00DC0993" w14:paraId="1AD18139" w14:textId="77777777">
        <w:trPr>
          <w:trHeight w:val="20"/>
          <w:jc w:val="center"/>
        </w:trPr>
        <w:tc>
          <w:tcPr>
            <w:tcW w:w="330" w:type="pct"/>
            <w:vAlign w:val="center"/>
          </w:tcPr>
          <w:p w14:paraId="58500890"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3</w:t>
            </w:r>
          </w:p>
        </w:tc>
        <w:tc>
          <w:tcPr>
            <w:tcW w:w="799" w:type="pct"/>
            <w:vAlign w:val="center"/>
          </w:tcPr>
          <w:p w14:paraId="116555B5"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公众</w:t>
            </w:r>
            <w:proofErr w:type="gramStart"/>
            <w:r>
              <w:rPr>
                <w:rFonts w:ascii="宋体" w:eastAsia="宋体" w:hAnsi="宋体" w:cs="宋体" w:hint="eastAsia"/>
                <w:color w:val="000000" w:themeColor="text1"/>
                <w:szCs w:val="21"/>
                <w:lang w:val="en-US"/>
              </w:rPr>
              <w:t>号管理端</w:t>
            </w:r>
            <w:proofErr w:type="gramEnd"/>
          </w:p>
        </w:tc>
        <w:tc>
          <w:tcPr>
            <w:tcW w:w="451" w:type="pct"/>
            <w:vAlign w:val="center"/>
          </w:tcPr>
          <w:p w14:paraId="7795A89D"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1.01</w:t>
            </w:r>
          </w:p>
        </w:tc>
        <w:tc>
          <w:tcPr>
            <w:tcW w:w="3419" w:type="pct"/>
            <w:vAlign w:val="center"/>
          </w:tcPr>
          <w:p w14:paraId="43728127" w14:textId="77777777" w:rsidR="00DC0993" w:rsidRDefault="006C5844">
            <w:pPr>
              <w:pStyle w:val="TableParagraph"/>
              <w:tabs>
                <w:tab w:val="left" w:pos="454"/>
              </w:tabs>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负责管理终端机日常操作、机器远程控制、地理位置查询、销售报表查询、库存管理、设备健康状态、员工权限设置。</w:t>
            </w:r>
          </w:p>
        </w:tc>
      </w:tr>
      <w:tr w:rsidR="00DC0993" w14:paraId="308524F7" w14:textId="77777777">
        <w:trPr>
          <w:trHeight w:val="20"/>
          <w:jc w:val="center"/>
        </w:trPr>
        <w:tc>
          <w:tcPr>
            <w:tcW w:w="330" w:type="pct"/>
            <w:vAlign w:val="center"/>
          </w:tcPr>
          <w:p w14:paraId="72572931"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4</w:t>
            </w:r>
          </w:p>
        </w:tc>
        <w:tc>
          <w:tcPr>
            <w:tcW w:w="799" w:type="pct"/>
            <w:vAlign w:val="center"/>
          </w:tcPr>
          <w:p w14:paraId="14D43391"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APP管理端</w:t>
            </w:r>
          </w:p>
        </w:tc>
        <w:tc>
          <w:tcPr>
            <w:tcW w:w="451" w:type="pct"/>
            <w:vAlign w:val="center"/>
          </w:tcPr>
          <w:p w14:paraId="2BCAF168"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2.01</w:t>
            </w:r>
          </w:p>
        </w:tc>
        <w:tc>
          <w:tcPr>
            <w:tcW w:w="3419" w:type="pct"/>
            <w:vAlign w:val="center"/>
          </w:tcPr>
          <w:p w14:paraId="239BF14F"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负责管理终端机日常操作、机器远程控制、地理位置查询、销售报表查询、库存管理、设备健康状态、员工权限设置。</w:t>
            </w:r>
          </w:p>
        </w:tc>
      </w:tr>
      <w:tr w:rsidR="00DC0993" w14:paraId="2AF3F658" w14:textId="77777777">
        <w:trPr>
          <w:trHeight w:val="20"/>
          <w:jc w:val="center"/>
        </w:trPr>
        <w:tc>
          <w:tcPr>
            <w:tcW w:w="330" w:type="pct"/>
            <w:vAlign w:val="center"/>
          </w:tcPr>
          <w:p w14:paraId="7EE7D338"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5</w:t>
            </w:r>
          </w:p>
        </w:tc>
        <w:tc>
          <w:tcPr>
            <w:tcW w:w="799" w:type="pct"/>
            <w:vAlign w:val="center"/>
          </w:tcPr>
          <w:p w14:paraId="1E9F1417"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大数据管理平台</w:t>
            </w:r>
          </w:p>
        </w:tc>
        <w:tc>
          <w:tcPr>
            <w:tcW w:w="451" w:type="pct"/>
            <w:vAlign w:val="center"/>
          </w:tcPr>
          <w:p w14:paraId="57D27CDD"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1.01</w:t>
            </w:r>
          </w:p>
        </w:tc>
        <w:tc>
          <w:tcPr>
            <w:tcW w:w="3419" w:type="pct"/>
            <w:vAlign w:val="center"/>
          </w:tcPr>
          <w:p w14:paraId="410D0134"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负责业务数据归集、数据挖掘和数据分析</w:t>
            </w:r>
          </w:p>
        </w:tc>
      </w:tr>
      <w:tr w:rsidR="00DC0993" w14:paraId="6C2F933C" w14:textId="77777777">
        <w:trPr>
          <w:trHeight w:val="20"/>
          <w:jc w:val="center"/>
        </w:trPr>
        <w:tc>
          <w:tcPr>
            <w:tcW w:w="330" w:type="pct"/>
            <w:vAlign w:val="center"/>
          </w:tcPr>
          <w:p w14:paraId="6C3E4843"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6</w:t>
            </w:r>
          </w:p>
        </w:tc>
        <w:tc>
          <w:tcPr>
            <w:tcW w:w="799" w:type="pct"/>
            <w:vAlign w:val="center"/>
          </w:tcPr>
          <w:p w14:paraId="2C671852"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后台管理系统</w:t>
            </w:r>
          </w:p>
        </w:tc>
        <w:tc>
          <w:tcPr>
            <w:tcW w:w="451" w:type="pct"/>
            <w:vAlign w:val="center"/>
          </w:tcPr>
          <w:p w14:paraId="0A1CBD83"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1.01</w:t>
            </w:r>
          </w:p>
        </w:tc>
        <w:tc>
          <w:tcPr>
            <w:tcW w:w="3419" w:type="pct"/>
            <w:vAlign w:val="center"/>
          </w:tcPr>
          <w:p w14:paraId="0B9EF527"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负责运营商账号生成、版本管理、推送、操作记录、权限管理、样式</w:t>
            </w:r>
            <w:r>
              <w:rPr>
                <w:rFonts w:ascii="宋体" w:eastAsia="宋体" w:hAnsi="宋体" w:cs="宋体" w:hint="eastAsia"/>
                <w:color w:val="000000" w:themeColor="text1"/>
                <w:szCs w:val="21"/>
                <w:lang w:val="en-US"/>
              </w:rPr>
              <w:lastRenderedPageBreak/>
              <w:t>管理、模型设置、彩票管理、注册管理</w:t>
            </w:r>
          </w:p>
        </w:tc>
      </w:tr>
    </w:tbl>
    <w:p w14:paraId="78305C3B" w14:textId="77777777" w:rsidR="00DC0993" w:rsidRDefault="006C5844">
      <w:pPr>
        <w:spacing w:line="276" w:lineRule="auto"/>
        <w:ind w:firstLineChars="200" w:firstLine="422"/>
        <w:rPr>
          <w:rFonts w:ascii="宋体" w:eastAsia="宋体" w:hAnsi="宋体"/>
          <w:b/>
          <w:bCs/>
          <w:szCs w:val="21"/>
        </w:rPr>
      </w:pPr>
      <w:r>
        <w:rPr>
          <w:rFonts w:ascii="宋体" w:eastAsia="宋体" w:hAnsi="宋体" w:hint="eastAsia"/>
          <w:b/>
          <w:bCs/>
          <w:szCs w:val="21"/>
        </w:rPr>
        <w:lastRenderedPageBreak/>
        <w:t>六、终端机整体维护要求</w:t>
      </w:r>
    </w:p>
    <w:p w14:paraId="724F31F3" w14:textId="77777777" w:rsidR="00DC0993" w:rsidRDefault="006C5844">
      <w:pPr>
        <w:spacing w:line="276" w:lineRule="auto"/>
        <w:ind w:firstLineChars="200" w:firstLine="422"/>
        <w:rPr>
          <w:rFonts w:ascii="宋体" w:eastAsia="宋体" w:hAnsi="宋体"/>
          <w:b/>
          <w:bCs/>
          <w:szCs w:val="21"/>
        </w:rPr>
      </w:pPr>
      <w:r>
        <w:rPr>
          <w:rFonts w:ascii="宋体" w:eastAsia="宋体" w:hAnsi="宋体" w:hint="eastAsia"/>
          <w:b/>
          <w:bCs/>
          <w:szCs w:val="21"/>
        </w:rPr>
        <w:t>6.1服务范围</w:t>
      </w:r>
    </w:p>
    <w:p w14:paraId="633C347B" w14:textId="77777777" w:rsidR="00DC0993" w:rsidRDefault="006C5844">
      <w:pPr>
        <w:spacing w:line="276" w:lineRule="auto"/>
        <w:ind w:firstLineChars="200" w:firstLine="420"/>
        <w:rPr>
          <w:rFonts w:ascii="宋体" w:eastAsia="宋体" w:hAnsi="宋体"/>
          <w:szCs w:val="21"/>
        </w:rPr>
      </w:pPr>
      <w:r>
        <w:rPr>
          <w:rFonts w:ascii="宋体" w:eastAsia="宋体" w:hAnsi="宋体" w:hint="eastAsia"/>
          <w:szCs w:val="21"/>
        </w:rPr>
        <w:t>①提供7*24小时服务。</w:t>
      </w:r>
    </w:p>
    <w:p w14:paraId="17B6409B" w14:textId="77777777" w:rsidR="00DC0993" w:rsidRDefault="006C5844">
      <w:pPr>
        <w:spacing w:line="276" w:lineRule="auto"/>
        <w:ind w:firstLineChars="200" w:firstLine="420"/>
        <w:rPr>
          <w:rFonts w:ascii="宋体" w:eastAsia="宋体" w:hAnsi="宋体"/>
          <w:szCs w:val="21"/>
        </w:rPr>
      </w:pPr>
      <w:r>
        <w:rPr>
          <w:rFonts w:ascii="宋体" w:eastAsia="宋体" w:hAnsi="宋体" w:hint="eastAsia"/>
          <w:szCs w:val="21"/>
        </w:rPr>
        <w:t>②承担即开票销售展示柜所涉及的维护、更新、升级服务。</w:t>
      </w:r>
    </w:p>
    <w:p w14:paraId="45D93FB1" w14:textId="77777777" w:rsidR="00DC0993" w:rsidRDefault="006C5844">
      <w:pPr>
        <w:spacing w:line="276" w:lineRule="auto"/>
        <w:ind w:firstLineChars="200" w:firstLine="420"/>
        <w:rPr>
          <w:rFonts w:ascii="宋体" w:eastAsia="宋体" w:hAnsi="宋体"/>
          <w:szCs w:val="21"/>
        </w:rPr>
      </w:pPr>
      <w:r>
        <w:rPr>
          <w:rFonts w:ascii="宋体" w:eastAsia="宋体" w:hAnsi="宋体" w:hint="eastAsia"/>
          <w:szCs w:val="21"/>
        </w:rPr>
        <w:t>③承担上述服务下需要的配件周转、收发及运输费用。</w:t>
      </w:r>
    </w:p>
    <w:p w14:paraId="3A6D4AC8" w14:textId="77777777" w:rsidR="00DC0993" w:rsidRDefault="006C5844">
      <w:pPr>
        <w:spacing w:line="276" w:lineRule="auto"/>
        <w:ind w:firstLineChars="200" w:firstLine="420"/>
        <w:rPr>
          <w:rFonts w:ascii="宋体" w:eastAsia="宋体" w:hAnsi="宋体"/>
          <w:szCs w:val="21"/>
        </w:rPr>
      </w:pPr>
      <w:r>
        <w:rPr>
          <w:rFonts w:ascii="宋体" w:eastAsia="宋体" w:hAnsi="宋体" w:hint="eastAsia"/>
          <w:szCs w:val="21"/>
        </w:rPr>
        <w:t>④提供浙江省范围内终端设备点对点上门维修，承担该服务中产生的车船、人员、住宿等一切费用。</w:t>
      </w:r>
    </w:p>
    <w:p w14:paraId="0DDAC090" w14:textId="77777777" w:rsidR="00DC0993" w:rsidRDefault="006C5844">
      <w:pPr>
        <w:spacing w:line="276" w:lineRule="auto"/>
        <w:ind w:firstLineChars="200" w:firstLine="422"/>
        <w:rPr>
          <w:rFonts w:ascii="宋体" w:eastAsia="宋体" w:hAnsi="宋体"/>
          <w:b/>
          <w:bCs/>
          <w:szCs w:val="21"/>
        </w:rPr>
      </w:pPr>
      <w:r>
        <w:rPr>
          <w:rFonts w:ascii="宋体" w:eastAsia="宋体" w:hAnsi="宋体" w:hint="eastAsia"/>
          <w:b/>
          <w:bCs/>
          <w:szCs w:val="21"/>
        </w:rPr>
        <w:t>6.2服务保障</w:t>
      </w:r>
    </w:p>
    <w:p w14:paraId="1C1A08FD" w14:textId="77777777" w:rsidR="00DC0993" w:rsidRDefault="006C5844">
      <w:pPr>
        <w:spacing w:line="276" w:lineRule="auto"/>
        <w:ind w:firstLineChars="200" w:firstLine="420"/>
        <w:rPr>
          <w:rFonts w:ascii="宋体" w:eastAsia="宋体" w:hAnsi="宋体"/>
          <w:szCs w:val="21"/>
        </w:rPr>
      </w:pPr>
      <w:r>
        <w:rPr>
          <w:rFonts w:ascii="宋体" w:eastAsia="宋体" w:hAnsi="宋体" w:hint="eastAsia"/>
          <w:szCs w:val="21"/>
        </w:rPr>
        <w:t>即时响应7*24小时的热线技术支持，解决所发生的问题。如发生紧急故障，在得到用户通知后，</w:t>
      </w:r>
      <w:r>
        <w:rPr>
          <w:rFonts w:ascii="宋体" w:eastAsia="宋体" w:hAnsi="宋体"/>
          <w:szCs w:val="21"/>
        </w:rPr>
        <w:t>5</w:t>
      </w:r>
      <w:r>
        <w:rPr>
          <w:rFonts w:ascii="宋体" w:eastAsia="宋体" w:hAnsi="宋体" w:hint="eastAsia"/>
          <w:szCs w:val="21"/>
        </w:rPr>
        <w:t>分钟内提供电话支持，24小时以内排除故障。</w:t>
      </w:r>
    </w:p>
    <w:p w14:paraId="2DD79FFD" w14:textId="77777777" w:rsidR="00DC0993" w:rsidRDefault="006C5844">
      <w:pPr>
        <w:spacing w:line="276" w:lineRule="auto"/>
        <w:ind w:firstLineChars="200" w:firstLine="422"/>
        <w:rPr>
          <w:rFonts w:ascii="宋体" w:eastAsia="宋体" w:hAnsi="宋体"/>
          <w:b/>
          <w:bCs/>
          <w:szCs w:val="21"/>
        </w:rPr>
      </w:pPr>
      <w:r>
        <w:rPr>
          <w:rFonts w:ascii="宋体" w:eastAsia="宋体" w:hAnsi="宋体" w:hint="eastAsia"/>
          <w:b/>
          <w:bCs/>
          <w:szCs w:val="21"/>
        </w:rPr>
        <w:t>6.3</w:t>
      </w:r>
      <w:proofErr w:type="gramStart"/>
      <w:r>
        <w:rPr>
          <w:rFonts w:ascii="宋体" w:eastAsia="宋体" w:hAnsi="宋体" w:hint="eastAsia"/>
          <w:b/>
          <w:bCs/>
          <w:szCs w:val="21"/>
        </w:rPr>
        <w:t>维保备品</w:t>
      </w:r>
      <w:proofErr w:type="gramEnd"/>
      <w:r>
        <w:rPr>
          <w:rFonts w:ascii="宋体" w:eastAsia="宋体" w:hAnsi="宋体" w:hint="eastAsia"/>
          <w:b/>
          <w:bCs/>
          <w:szCs w:val="21"/>
        </w:rPr>
        <w:t>备件要求</w:t>
      </w:r>
    </w:p>
    <w:p w14:paraId="44216ABA" w14:textId="77777777" w:rsidR="00DC0993" w:rsidRDefault="006C5844">
      <w:pPr>
        <w:spacing w:line="276" w:lineRule="auto"/>
        <w:ind w:firstLineChars="200" w:firstLine="420"/>
        <w:rPr>
          <w:rFonts w:ascii="宋体" w:eastAsia="宋体" w:hAnsi="宋体"/>
          <w:szCs w:val="21"/>
        </w:rPr>
      </w:pPr>
      <w:r>
        <w:rPr>
          <w:rFonts w:ascii="宋体" w:eastAsia="宋体" w:hAnsi="宋体" w:hint="eastAsia"/>
          <w:szCs w:val="21"/>
        </w:rPr>
        <w:t>①提供充足的配件。</w:t>
      </w:r>
    </w:p>
    <w:p w14:paraId="510835CA" w14:textId="77777777" w:rsidR="00DC0993" w:rsidRDefault="006C5844">
      <w:pPr>
        <w:spacing w:line="276" w:lineRule="auto"/>
        <w:ind w:firstLineChars="200" w:firstLine="420"/>
        <w:rPr>
          <w:rFonts w:ascii="宋体" w:eastAsia="宋体" w:hAnsi="宋体"/>
          <w:szCs w:val="21"/>
        </w:rPr>
      </w:pPr>
      <w:r>
        <w:rPr>
          <w:rFonts w:ascii="宋体" w:eastAsia="宋体" w:hAnsi="宋体" w:hint="eastAsia"/>
          <w:szCs w:val="21"/>
        </w:rPr>
        <w:t>②为了确保维修后不破坏设备的性能，维修后的机器仍然符合该型号终端设备的3C认证，投标人所使用的配件必须为即开票销售展示柜终端机原厂配件，不得使用第三方产品，如违反相关法规产生的事故及相关损失由投标人全部承担。</w:t>
      </w:r>
    </w:p>
    <w:p w14:paraId="43046684" w14:textId="77777777" w:rsidR="00DC0993" w:rsidRDefault="006C5844">
      <w:pPr>
        <w:spacing w:line="276" w:lineRule="auto"/>
        <w:ind w:firstLineChars="200" w:firstLine="422"/>
        <w:rPr>
          <w:rFonts w:ascii="宋体" w:eastAsia="宋体" w:hAnsi="宋体"/>
          <w:b/>
          <w:bCs/>
          <w:szCs w:val="21"/>
        </w:rPr>
      </w:pPr>
      <w:r>
        <w:rPr>
          <w:rFonts w:ascii="宋体" w:eastAsia="宋体" w:hAnsi="宋体" w:hint="eastAsia"/>
          <w:b/>
          <w:bCs/>
          <w:szCs w:val="21"/>
        </w:rPr>
        <w:t>6.4巡检服务</w:t>
      </w:r>
    </w:p>
    <w:p w14:paraId="1ADDB185" w14:textId="77777777" w:rsidR="00DC0993" w:rsidRDefault="006C5844">
      <w:pPr>
        <w:spacing w:line="276" w:lineRule="auto"/>
        <w:ind w:firstLineChars="200" w:firstLine="420"/>
        <w:rPr>
          <w:rFonts w:ascii="宋体" w:eastAsia="宋体" w:hAnsi="宋体"/>
          <w:szCs w:val="21"/>
        </w:rPr>
      </w:pPr>
      <w:r>
        <w:rPr>
          <w:rFonts w:ascii="宋体" w:eastAsia="宋体" w:hAnsi="宋体" w:hint="eastAsia"/>
          <w:szCs w:val="21"/>
        </w:rPr>
        <w:t>①建立完整的终端维护管理体系，每月向采购人提交一份维修、维护、服务报告。</w:t>
      </w:r>
    </w:p>
    <w:p w14:paraId="45EFED72" w14:textId="77777777" w:rsidR="00DC0993" w:rsidRDefault="006C5844">
      <w:pPr>
        <w:adjustRightInd w:val="0"/>
        <w:snapToGrid w:val="0"/>
        <w:spacing w:line="276" w:lineRule="auto"/>
        <w:ind w:firstLineChars="200" w:firstLine="420"/>
        <w:rPr>
          <w:rFonts w:ascii="宋体" w:eastAsia="宋体" w:hAnsi="宋体" w:cs="Times New Roman"/>
          <w:b/>
          <w:bCs/>
          <w:szCs w:val="21"/>
        </w:rPr>
      </w:pPr>
      <w:r>
        <w:rPr>
          <w:rFonts w:ascii="宋体" w:eastAsia="宋体" w:hAnsi="宋体" w:hint="eastAsia"/>
          <w:szCs w:val="21"/>
        </w:rPr>
        <w:t>②对所有设备提供半年一次的巡检服务，并且提供巡检报告。</w:t>
      </w:r>
    </w:p>
    <w:p w14:paraId="2074F5C0" w14:textId="77777777" w:rsidR="00DC0993" w:rsidRDefault="006C5844">
      <w:pPr>
        <w:widowControl/>
        <w:adjustRightInd w:val="0"/>
        <w:snapToGrid w:val="0"/>
        <w:spacing w:line="288" w:lineRule="auto"/>
        <w:jc w:val="left"/>
        <w:rPr>
          <w:rFonts w:ascii="宋体" w:eastAsia="宋体" w:hAnsi="宋体" w:cs="Times New Roman"/>
          <w:szCs w:val="21"/>
        </w:rPr>
      </w:pPr>
      <w:r>
        <w:rPr>
          <w:rFonts w:ascii="宋体" w:eastAsia="宋体" w:hAnsi="宋体" w:cs="Times New Roman"/>
          <w:szCs w:val="21"/>
        </w:rPr>
        <w:br w:type="page"/>
      </w:r>
    </w:p>
    <w:p w14:paraId="4204773B" w14:textId="77777777" w:rsidR="00DC0993" w:rsidRDefault="006C5844">
      <w:pPr>
        <w:adjustRightInd w:val="0"/>
        <w:snapToGrid w:val="0"/>
        <w:spacing w:line="288" w:lineRule="auto"/>
        <w:jc w:val="center"/>
        <w:outlineLvl w:val="0"/>
        <w:rPr>
          <w:rFonts w:ascii="宋体" w:eastAsia="宋体" w:hAnsi="宋体" w:cs="Times New Roman"/>
          <w:sz w:val="32"/>
          <w:szCs w:val="32"/>
        </w:rPr>
      </w:pPr>
      <w:r>
        <w:rPr>
          <w:rFonts w:ascii="宋体" w:eastAsia="宋体" w:hAnsi="宋体" w:cs="Times New Roman" w:hint="eastAsia"/>
          <w:b/>
          <w:sz w:val="32"/>
          <w:szCs w:val="32"/>
        </w:rPr>
        <w:lastRenderedPageBreak/>
        <w:t>第三章  投标人须知</w:t>
      </w:r>
    </w:p>
    <w:p w14:paraId="405ED9EA" w14:textId="77777777" w:rsidR="00DC0993" w:rsidRDefault="006C5844">
      <w:pPr>
        <w:adjustRightInd w:val="0"/>
        <w:snapToGrid w:val="0"/>
        <w:spacing w:line="288" w:lineRule="auto"/>
        <w:ind w:left="238"/>
        <w:jc w:val="center"/>
        <w:outlineLvl w:val="1"/>
        <w:rPr>
          <w:rFonts w:ascii="宋体" w:eastAsia="宋体" w:hAnsi="宋体" w:cs="Times New Roman"/>
          <w:b/>
          <w:szCs w:val="21"/>
        </w:rPr>
      </w:pPr>
      <w:r>
        <w:rPr>
          <w:rFonts w:ascii="宋体" w:eastAsia="宋体" w:hAnsi="宋体" w:cs="Times New Roman" w:hint="eastAsia"/>
          <w:b/>
          <w:szCs w:val="21"/>
        </w:rPr>
        <w:t>投标人</w:t>
      </w:r>
      <w:r>
        <w:rPr>
          <w:rFonts w:ascii="宋体" w:eastAsia="宋体" w:hAnsi="宋体" w:cs="Times New Roman"/>
          <w:b/>
          <w:szCs w:val="21"/>
        </w:rPr>
        <w:t>须知</w:t>
      </w:r>
      <w:r>
        <w:rPr>
          <w:rFonts w:ascii="宋体" w:eastAsia="宋体" w:hAnsi="宋体" w:cs="Times New Roman" w:hint="eastAsia"/>
          <w:b/>
          <w:szCs w:val="21"/>
        </w:rPr>
        <w:t>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DC0993" w14:paraId="42B54071" w14:textId="77777777">
        <w:trPr>
          <w:trHeight w:val="397"/>
        </w:trPr>
        <w:tc>
          <w:tcPr>
            <w:tcW w:w="1129" w:type="dxa"/>
            <w:vAlign w:val="center"/>
          </w:tcPr>
          <w:p w14:paraId="11DACACA" w14:textId="77777777" w:rsidR="00DC0993" w:rsidRDefault="006C5844">
            <w:pPr>
              <w:adjustRightInd w:val="0"/>
              <w:snapToGrid w:val="0"/>
              <w:spacing w:line="288" w:lineRule="auto"/>
              <w:jc w:val="center"/>
              <w:rPr>
                <w:rFonts w:ascii="宋体" w:eastAsia="宋体" w:hAnsi="宋体"/>
                <w:b/>
                <w:bCs/>
                <w:szCs w:val="21"/>
              </w:rPr>
            </w:pPr>
            <w:r>
              <w:rPr>
                <w:rFonts w:ascii="宋体" w:eastAsia="宋体" w:hAnsi="宋体" w:hint="eastAsia"/>
                <w:b/>
                <w:bCs/>
                <w:szCs w:val="21"/>
              </w:rPr>
              <w:t>条款号</w:t>
            </w:r>
          </w:p>
        </w:tc>
        <w:tc>
          <w:tcPr>
            <w:tcW w:w="1701" w:type="dxa"/>
            <w:vAlign w:val="center"/>
          </w:tcPr>
          <w:p w14:paraId="11A266A0" w14:textId="77777777" w:rsidR="00DC0993" w:rsidRDefault="006C5844">
            <w:pPr>
              <w:adjustRightInd w:val="0"/>
              <w:snapToGrid w:val="0"/>
              <w:spacing w:line="288" w:lineRule="auto"/>
              <w:jc w:val="center"/>
              <w:rPr>
                <w:rFonts w:ascii="宋体" w:eastAsia="宋体" w:hAnsi="宋体"/>
                <w:b/>
                <w:bCs/>
                <w:szCs w:val="21"/>
              </w:rPr>
            </w:pPr>
            <w:r>
              <w:rPr>
                <w:rFonts w:ascii="宋体" w:eastAsia="宋体" w:hAnsi="宋体" w:hint="eastAsia"/>
                <w:b/>
                <w:bCs/>
                <w:szCs w:val="21"/>
              </w:rPr>
              <w:t>内容</w:t>
            </w:r>
          </w:p>
        </w:tc>
        <w:tc>
          <w:tcPr>
            <w:tcW w:w="6663" w:type="dxa"/>
            <w:vAlign w:val="center"/>
          </w:tcPr>
          <w:p w14:paraId="1E47C74B" w14:textId="77777777" w:rsidR="00DC0993" w:rsidRDefault="006C5844">
            <w:pPr>
              <w:adjustRightInd w:val="0"/>
              <w:snapToGrid w:val="0"/>
              <w:spacing w:line="288" w:lineRule="auto"/>
              <w:jc w:val="center"/>
              <w:rPr>
                <w:rFonts w:ascii="宋体" w:eastAsia="宋体" w:hAnsi="宋体"/>
                <w:b/>
                <w:bCs/>
                <w:szCs w:val="21"/>
              </w:rPr>
            </w:pPr>
            <w:r>
              <w:rPr>
                <w:rFonts w:ascii="宋体" w:eastAsia="宋体" w:hAnsi="宋体" w:hint="eastAsia"/>
                <w:b/>
                <w:bCs/>
                <w:szCs w:val="21"/>
              </w:rPr>
              <w:t>说明与要求</w:t>
            </w:r>
          </w:p>
        </w:tc>
      </w:tr>
      <w:tr w:rsidR="00DC0993" w14:paraId="4E867FFB" w14:textId="77777777">
        <w:trPr>
          <w:trHeight w:val="397"/>
        </w:trPr>
        <w:tc>
          <w:tcPr>
            <w:tcW w:w="1129" w:type="dxa"/>
            <w:vAlign w:val="center"/>
          </w:tcPr>
          <w:p w14:paraId="3E7611BB" w14:textId="77777777" w:rsidR="00DC0993" w:rsidRDefault="006C5844">
            <w:pPr>
              <w:adjustRightInd w:val="0"/>
              <w:snapToGrid w:val="0"/>
              <w:spacing w:line="288" w:lineRule="auto"/>
              <w:jc w:val="center"/>
              <w:rPr>
                <w:rFonts w:ascii="宋体" w:eastAsia="宋体" w:hAnsi="宋体"/>
                <w:szCs w:val="21"/>
              </w:rPr>
            </w:pPr>
            <w:r>
              <w:rPr>
                <w:rFonts w:ascii="宋体" w:eastAsia="宋体" w:hAnsi="宋体" w:hint="eastAsia"/>
                <w:szCs w:val="21"/>
              </w:rPr>
              <w:t>（一）</w:t>
            </w:r>
          </w:p>
        </w:tc>
        <w:tc>
          <w:tcPr>
            <w:tcW w:w="1701" w:type="dxa"/>
            <w:vAlign w:val="center"/>
          </w:tcPr>
          <w:p w14:paraId="5293153D" w14:textId="77777777" w:rsidR="00DC0993" w:rsidRDefault="006C5844">
            <w:pPr>
              <w:adjustRightInd w:val="0"/>
              <w:snapToGrid w:val="0"/>
              <w:spacing w:line="288" w:lineRule="auto"/>
              <w:jc w:val="center"/>
              <w:rPr>
                <w:rFonts w:ascii="宋体" w:eastAsia="宋体" w:hAnsi="宋体"/>
                <w:szCs w:val="21"/>
              </w:rPr>
            </w:pPr>
            <w:r>
              <w:rPr>
                <w:rFonts w:ascii="宋体" w:eastAsia="宋体" w:hAnsi="宋体" w:hint="eastAsia"/>
                <w:szCs w:val="21"/>
              </w:rPr>
              <w:t>适用范围</w:t>
            </w:r>
          </w:p>
        </w:tc>
        <w:tc>
          <w:tcPr>
            <w:tcW w:w="6663" w:type="dxa"/>
            <w:vAlign w:val="center"/>
          </w:tcPr>
          <w:p w14:paraId="6FA2AAFC" w14:textId="77777777" w:rsidR="00DC0993" w:rsidRDefault="006C5844">
            <w:pPr>
              <w:adjustRightInd w:val="0"/>
              <w:snapToGrid w:val="0"/>
              <w:spacing w:line="288" w:lineRule="auto"/>
              <w:rPr>
                <w:rFonts w:ascii="宋体" w:eastAsia="宋体" w:hAnsi="宋体"/>
                <w:szCs w:val="21"/>
              </w:rPr>
            </w:pPr>
            <w:r>
              <w:rPr>
                <w:rFonts w:ascii="宋体" w:eastAsia="宋体" w:hAnsi="宋体" w:hint="eastAsia"/>
                <w:szCs w:val="21"/>
              </w:rPr>
              <w:t>本招标文件适用于浙江省福利彩票管理中心即开票销售展示</w:t>
            </w:r>
            <w:proofErr w:type="gramStart"/>
            <w:r>
              <w:rPr>
                <w:rFonts w:ascii="宋体" w:eastAsia="宋体" w:hAnsi="宋体" w:hint="eastAsia"/>
                <w:szCs w:val="21"/>
              </w:rPr>
              <w:t>柜维护</w:t>
            </w:r>
            <w:proofErr w:type="gramEnd"/>
            <w:r>
              <w:rPr>
                <w:rFonts w:ascii="宋体" w:eastAsia="宋体" w:hAnsi="宋体" w:hint="eastAsia"/>
                <w:szCs w:val="21"/>
              </w:rPr>
              <w:t>服务的招标、评标、定标、验收、合同履约、付款等（法律、法规另有规定的，从其规定）。</w:t>
            </w:r>
          </w:p>
        </w:tc>
      </w:tr>
      <w:tr w:rsidR="00DC0993" w14:paraId="7C2F9970" w14:textId="77777777">
        <w:trPr>
          <w:trHeight w:val="397"/>
        </w:trPr>
        <w:tc>
          <w:tcPr>
            <w:tcW w:w="1129" w:type="dxa"/>
            <w:vAlign w:val="center"/>
          </w:tcPr>
          <w:p w14:paraId="18E89288" w14:textId="77777777" w:rsidR="00DC0993" w:rsidRDefault="006C5844">
            <w:pPr>
              <w:adjustRightInd w:val="0"/>
              <w:snapToGrid w:val="0"/>
              <w:spacing w:line="288" w:lineRule="auto"/>
              <w:jc w:val="center"/>
              <w:rPr>
                <w:rFonts w:ascii="宋体" w:eastAsia="宋体" w:hAnsi="宋体"/>
                <w:szCs w:val="21"/>
              </w:rPr>
            </w:pPr>
            <w:r>
              <w:rPr>
                <w:rFonts w:ascii="宋体" w:eastAsia="宋体" w:hAnsi="宋体" w:hint="eastAsia"/>
                <w:szCs w:val="21"/>
              </w:rPr>
              <w:t>（二）</w:t>
            </w:r>
          </w:p>
        </w:tc>
        <w:tc>
          <w:tcPr>
            <w:tcW w:w="1701" w:type="dxa"/>
            <w:vAlign w:val="center"/>
          </w:tcPr>
          <w:p w14:paraId="2D4A36C9" w14:textId="77777777" w:rsidR="00DC0993" w:rsidRDefault="006C5844">
            <w:pPr>
              <w:adjustRightInd w:val="0"/>
              <w:snapToGrid w:val="0"/>
              <w:spacing w:line="288" w:lineRule="auto"/>
              <w:jc w:val="center"/>
              <w:rPr>
                <w:rFonts w:ascii="宋体" w:eastAsia="宋体" w:hAnsi="宋体"/>
                <w:szCs w:val="21"/>
              </w:rPr>
            </w:pPr>
            <w:r>
              <w:rPr>
                <w:rFonts w:ascii="宋体" w:eastAsia="宋体" w:hAnsi="宋体" w:hint="eastAsia"/>
                <w:szCs w:val="21"/>
              </w:rPr>
              <w:t>招标方式</w:t>
            </w:r>
          </w:p>
        </w:tc>
        <w:tc>
          <w:tcPr>
            <w:tcW w:w="6663" w:type="dxa"/>
            <w:vAlign w:val="center"/>
          </w:tcPr>
          <w:p w14:paraId="13248C86" w14:textId="77777777" w:rsidR="00DC0993" w:rsidRDefault="006C5844">
            <w:pPr>
              <w:adjustRightInd w:val="0"/>
              <w:snapToGrid w:val="0"/>
              <w:spacing w:line="288" w:lineRule="auto"/>
              <w:rPr>
                <w:rFonts w:ascii="宋体" w:eastAsia="宋体" w:hAnsi="宋体"/>
                <w:szCs w:val="21"/>
              </w:rPr>
            </w:pPr>
            <w:r>
              <w:rPr>
                <w:rFonts w:ascii="宋体" w:eastAsia="宋体" w:hAnsi="宋体" w:hint="eastAsia"/>
                <w:szCs w:val="21"/>
              </w:rPr>
              <w:t>本次招标采用公开招标（线上电子招投标）方式进行。</w:t>
            </w:r>
          </w:p>
        </w:tc>
      </w:tr>
      <w:tr w:rsidR="00DC0993" w14:paraId="1F613E9F" w14:textId="77777777">
        <w:trPr>
          <w:trHeight w:val="397"/>
        </w:trPr>
        <w:tc>
          <w:tcPr>
            <w:tcW w:w="1129" w:type="dxa"/>
            <w:vAlign w:val="center"/>
          </w:tcPr>
          <w:p w14:paraId="491E56B2" w14:textId="77777777" w:rsidR="00DC0993" w:rsidRDefault="006C5844">
            <w:pPr>
              <w:adjustRightInd w:val="0"/>
              <w:snapToGrid w:val="0"/>
              <w:spacing w:line="288" w:lineRule="auto"/>
              <w:jc w:val="center"/>
              <w:rPr>
                <w:rFonts w:ascii="宋体" w:eastAsia="宋体" w:hAnsi="宋体"/>
                <w:szCs w:val="21"/>
              </w:rPr>
            </w:pPr>
            <w:r>
              <w:rPr>
                <w:rFonts w:ascii="宋体" w:eastAsia="宋体" w:hAnsi="宋体" w:hint="eastAsia"/>
                <w:szCs w:val="21"/>
              </w:rPr>
              <w:t>（三）</w:t>
            </w:r>
          </w:p>
        </w:tc>
        <w:tc>
          <w:tcPr>
            <w:tcW w:w="1701" w:type="dxa"/>
            <w:vAlign w:val="center"/>
          </w:tcPr>
          <w:p w14:paraId="2BF0D1FE" w14:textId="77777777" w:rsidR="00DC0993" w:rsidRDefault="006C5844">
            <w:pPr>
              <w:adjustRightInd w:val="0"/>
              <w:snapToGrid w:val="0"/>
              <w:spacing w:line="288" w:lineRule="auto"/>
              <w:jc w:val="center"/>
              <w:rPr>
                <w:rFonts w:ascii="宋体" w:eastAsia="宋体" w:hAnsi="宋体"/>
                <w:szCs w:val="21"/>
              </w:rPr>
            </w:pPr>
            <w:r>
              <w:rPr>
                <w:rFonts w:ascii="宋体" w:eastAsia="宋体" w:hAnsi="宋体" w:hint="eastAsia"/>
                <w:szCs w:val="21"/>
              </w:rPr>
              <w:t>投标委托</w:t>
            </w:r>
          </w:p>
        </w:tc>
        <w:tc>
          <w:tcPr>
            <w:tcW w:w="6663" w:type="dxa"/>
            <w:vAlign w:val="center"/>
          </w:tcPr>
          <w:p w14:paraId="50B4C341" w14:textId="77777777" w:rsidR="00DC0993" w:rsidRDefault="006C5844">
            <w:pPr>
              <w:adjustRightInd w:val="0"/>
              <w:snapToGrid w:val="0"/>
              <w:spacing w:line="288" w:lineRule="auto"/>
              <w:rPr>
                <w:rFonts w:ascii="宋体" w:eastAsia="宋体" w:hAnsi="宋体"/>
                <w:szCs w:val="21"/>
              </w:rPr>
            </w:pPr>
            <w:r>
              <w:rPr>
                <w:rFonts w:ascii="宋体" w:eastAsia="宋体" w:hAnsi="宋体"/>
                <w:szCs w:val="21"/>
              </w:rPr>
              <w:t>1</w:t>
            </w:r>
            <w:r>
              <w:rPr>
                <w:rFonts w:ascii="宋体" w:eastAsia="宋体" w:hAnsi="宋体" w:hint="eastAsia"/>
                <w:szCs w:val="21"/>
              </w:rPr>
              <w:t>.▲投标人授权代表必须为投标人本单位在职职工，并提供2021年12月（含）以后任意一月社保缴纳证明（授权代表为法定代表人可不提供）。</w:t>
            </w:r>
          </w:p>
          <w:p w14:paraId="41B3877B" w14:textId="77777777" w:rsidR="00DC0993" w:rsidRDefault="006C5844">
            <w:pPr>
              <w:adjustRightInd w:val="0"/>
              <w:snapToGrid w:val="0"/>
              <w:spacing w:line="288" w:lineRule="auto"/>
              <w:rPr>
                <w:rFonts w:ascii="宋体" w:eastAsia="宋体" w:hAnsi="宋体"/>
                <w:szCs w:val="21"/>
              </w:rPr>
            </w:pPr>
            <w:r>
              <w:rPr>
                <w:rFonts w:ascii="宋体" w:eastAsia="宋体" w:hAnsi="宋体"/>
                <w:szCs w:val="21"/>
              </w:rPr>
              <w:t>2</w:t>
            </w:r>
            <w:r>
              <w:rPr>
                <w:rFonts w:ascii="宋体" w:eastAsia="宋体" w:hAnsi="宋体" w:hint="eastAsia"/>
                <w:szCs w:val="21"/>
              </w:rPr>
              <w:t>.</w:t>
            </w:r>
            <w:r>
              <w:rPr>
                <w:rFonts w:ascii="宋体" w:eastAsia="宋体" w:hAnsi="宋体"/>
                <w:szCs w:val="21"/>
              </w:rPr>
              <w:t>如投标人代表不是法定代表人，须提供</w:t>
            </w:r>
            <w:r>
              <w:rPr>
                <w:rFonts w:ascii="宋体" w:eastAsia="宋体" w:hAnsi="宋体"/>
                <w:bCs/>
                <w:szCs w:val="21"/>
              </w:rPr>
              <w:t>法定代表人授权</w:t>
            </w:r>
            <w:r>
              <w:rPr>
                <w:rFonts w:ascii="宋体" w:eastAsia="宋体" w:hAnsi="宋体" w:hint="eastAsia"/>
                <w:bCs/>
                <w:szCs w:val="21"/>
              </w:rPr>
              <w:t>委托</w:t>
            </w:r>
            <w:r>
              <w:rPr>
                <w:rFonts w:ascii="宋体" w:eastAsia="宋体" w:hAnsi="宋体"/>
                <w:bCs/>
                <w:szCs w:val="21"/>
              </w:rPr>
              <w:t>书</w:t>
            </w:r>
            <w:r>
              <w:rPr>
                <w:rFonts w:ascii="宋体" w:eastAsia="宋体" w:hAnsi="宋体" w:hint="eastAsia"/>
                <w:szCs w:val="21"/>
              </w:rPr>
              <w:t>（格式详见招标文件第六章）。</w:t>
            </w:r>
          </w:p>
        </w:tc>
      </w:tr>
      <w:tr w:rsidR="00DC0993" w14:paraId="051D8C59" w14:textId="77777777">
        <w:trPr>
          <w:trHeight w:val="397"/>
        </w:trPr>
        <w:tc>
          <w:tcPr>
            <w:tcW w:w="1129" w:type="dxa"/>
            <w:vAlign w:val="center"/>
          </w:tcPr>
          <w:p w14:paraId="70AC116E" w14:textId="77777777" w:rsidR="00DC0993" w:rsidRDefault="006C5844">
            <w:pPr>
              <w:adjustRightInd w:val="0"/>
              <w:snapToGrid w:val="0"/>
              <w:spacing w:line="288" w:lineRule="auto"/>
              <w:jc w:val="center"/>
              <w:rPr>
                <w:rFonts w:ascii="宋体" w:eastAsia="宋体" w:hAnsi="宋体"/>
                <w:szCs w:val="21"/>
              </w:rPr>
            </w:pPr>
            <w:r>
              <w:rPr>
                <w:rFonts w:ascii="宋体" w:eastAsia="宋体" w:hAnsi="宋体" w:hint="eastAsia"/>
                <w:szCs w:val="21"/>
              </w:rPr>
              <w:t>（四）</w:t>
            </w:r>
          </w:p>
        </w:tc>
        <w:tc>
          <w:tcPr>
            <w:tcW w:w="1701" w:type="dxa"/>
            <w:vAlign w:val="center"/>
          </w:tcPr>
          <w:p w14:paraId="1425A798" w14:textId="77777777" w:rsidR="00DC0993" w:rsidRDefault="006C5844">
            <w:pPr>
              <w:adjustRightInd w:val="0"/>
              <w:snapToGrid w:val="0"/>
              <w:spacing w:line="288" w:lineRule="auto"/>
              <w:jc w:val="center"/>
              <w:rPr>
                <w:rFonts w:ascii="宋体" w:eastAsia="宋体" w:hAnsi="宋体"/>
                <w:szCs w:val="21"/>
              </w:rPr>
            </w:pPr>
            <w:r>
              <w:rPr>
                <w:rFonts w:ascii="宋体" w:eastAsia="宋体" w:hAnsi="宋体" w:hint="eastAsia"/>
                <w:szCs w:val="21"/>
              </w:rPr>
              <w:t>投标费用</w:t>
            </w:r>
          </w:p>
        </w:tc>
        <w:tc>
          <w:tcPr>
            <w:tcW w:w="6663" w:type="dxa"/>
            <w:vAlign w:val="center"/>
          </w:tcPr>
          <w:p w14:paraId="039B24CD" w14:textId="77777777" w:rsidR="00DC0993" w:rsidRDefault="006C5844">
            <w:pPr>
              <w:adjustRightInd w:val="0"/>
              <w:snapToGrid w:val="0"/>
              <w:spacing w:line="288" w:lineRule="auto"/>
              <w:rPr>
                <w:rFonts w:ascii="宋体" w:eastAsia="宋体" w:hAnsi="宋体"/>
                <w:szCs w:val="21"/>
              </w:rPr>
            </w:pPr>
            <w:r>
              <w:rPr>
                <w:rFonts w:ascii="宋体" w:eastAsia="宋体" w:hAnsi="宋体" w:hint="eastAsia"/>
                <w:szCs w:val="21"/>
              </w:rPr>
              <w:t>1.不论投标结果如何，投标人均应自行承担所有与投标有关的全部费用；</w:t>
            </w:r>
          </w:p>
          <w:p w14:paraId="71DF70E3" w14:textId="77777777" w:rsidR="00DC0993" w:rsidRDefault="006C5844">
            <w:pPr>
              <w:adjustRightInd w:val="0"/>
              <w:snapToGrid w:val="0"/>
              <w:spacing w:line="288" w:lineRule="auto"/>
              <w:rPr>
                <w:rFonts w:ascii="宋体" w:eastAsia="宋体" w:hAnsi="宋体"/>
                <w:szCs w:val="21"/>
              </w:rPr>
            </w:pPr>
            <w:r>
              <w:rPr>
                <w:rFonts w:ascii="宋体" w:eastAsia="宋体" w:hAnsi="宋体" w:hint="eastAsia"/>
                <w:szCs w:val="21"/>
              </w:rPr>
              <w:t>2.中标人在中标通知书发出之日起七个工作日内，向采购代理机构交纳代理服务费；</w:t>
            </w:r>
          </w:p>
          <w:p w14:paraId="23FA98F2" w14:textId="77777777" w:rsidR="00DC0993" w:rsidRDefault="006C5844">
            <w:pPr>
              <w:adjustRightInd w:val="0"/>
              <w:snapToGrid w:val="0"/>
              <w:spacing w:line="288" w:lineRule="auto"/>
              <w:rPr>
                <w:rFonts w:ascii="宋体" w:eastAsia="宋体" w:hAnsi="宋体"/>
                <w:szCs w:val="21"/>
              </w:rPr>
            </w:pPr>
            <w:r>
              <w:rPr>
                <w:rFonts w:ascii="宋体" w:eastAsia="宋体" w:hAnsi="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5FCA45B8" w14:textId="77777777" w:rsidR="00DC0993" w:rsidRDefault="006C5844">
            <w:pPr>
              <w:adjustRightInd w:val="0"/>
              <w:snapToGrid w:val="0"/>
              <w:spacing w:line="288" w:lineRule="auto"/>
              <w:rPr>
                <w:rFonts w:ascii="宋体" w:eastAsia="宋体" w:hAnsi="宋体"/>
                <w:szCs w:val="21"/>
              </w:rPr>
            </w:pPr>
            <w:r>
              <w:rPr>
                <w:rFonts w:ascii="宋体" w:eastAsia="宋体" w:hAnsi="宋体" w:hint="eastAsia"/>
                <w:szCs w:val="21"/>
              </w:rPr>
              <w:t>4</w:t>
            </w:r>
            <w:r>
              <w:rPr>
                <w:rFonts w:ascii="宋体" w:eastAsia="宋体" w:hAnsi="宋体"/>
                <w:szCs w:val="21"/>
              </w:rPr>
              <w:t>.</w:t>
            </w:r>
            <w:r>
              <w:rPr>
                <w:rFonts w:ascii="宋体" w:eastAsia="宋体" w:hAnsi="宋体" w:hint="eastAsia"/>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3070"/>
            </w:tblGrid>
            <w:tr w:rsidR="00DC0993" w14:paraId="4067A50E" w14:textId="77777777">
              <w:trPr>
                <w:trHeight w:val="20"/>
                <w:jc w:val="center"/>
              </w:trPr>
              <w:tc>
                <w:tcPr>
                  <w:tcW w:w="2551" w:type="dxa"/>
                  <w:tcMar>
                    <w:top w:w="0" w:type="dxa"/>
                    <w:left w:w="108" w:type="dxa"/>
                    <w:bottom w:w="0" w:type="dxa"/>
                    <w:right w:w="108" w:type="dxa"/>
                  </w:tcMar>
                  <w:vAlign w:val="center"/>
                </w:tcPr>
                <w:p w14:paraId="6DE17A75" w14:textId="77777777" w:rsidR="00DC0993" w:rsidRDefault="006C5844">
                  <w:pPr>
                    <w:adjustRightInd w:val="0"/>
                    <w:snapToGrid w:val="0"/>
                    <w:spacing w:line="288" w:lineRule="auto"/>
                    <w:jc w:val="center"/>
                    <w:rPr>
                      <w:rFonts w:ascii="宋体" w:eastAsia="宋体" w:hAnsi="宋体"/>
                      <w:szCs w:val="21"/>
                    </w:rPr>
                  </w:pPr>
                  <w:r>
                    <w:rPr>
                      <w:rFonts w:ascii="宋体" w:eastAsia="宋体" w:hAnsi="宋体" w:hint="eastAsia"/>
                      <w:szCs w:val="21"/>
                    </w:rPr>
                    <w:t>中标金额（万元）</w:t>
                  </w:r>
                </w:p>
              </w:tc>
              <w:tc>
                <w:tcPr>
                  <w:tcW w:w="3070" w:type="dxa"/>
                  <w:tcMar>
                    <w:top w:w="0" w:type="dxa"/>
                    <w:left w:w="108" w:type="dxa"/>
                    <w:bottom w:w="0" w:type="dxa"/>
                    <w:right w:w="108" w:type="dxa"/>
                  </w:tcMar>
                  <w:vAlign w:val="center"/>
                </w:tcPr>
                <w:p w14:paraId="7E23D9CE" w14:textId="77777777" w:rsidR="00DC0993" w:rsidRDefault="006C5844">
                  <w:pPr>
                    <w:adjustRightInd w:val="0"/>
                    <w:snapToGrid w:val="0"/>
                    <w:spacing w:line="288" w:lineRule="auto"/>
                    <w:jc w:val="center"/>
                    <w:rPr>
                      <w:rFonts w:ascii="宋体" w:eastAsia="宋体" w:hAnsi="宋体"/>
                      <w:szCs w:val="21"/>
                    </w:rPr>
                  </w:pPr>
                  <w:r>
                    <w:rPr>
                      <w:rFonts w:ascii="宋体" w:eastAsia="宋体" w:hAnsi="宋体" w:hint="eastAsia"/>
                      <w:szCs w:val="21"/>
                    </w:rPr>
                    <w:t>收费标准（费率，%）</w:t>
                  </w:r>
                </w:p>
              </w:tc>
            </w:tr>
            <w:tr w:rsidR="00DC0993" w14:paraId="53C15122" w14:textId="77777777">
              <w:trPr>
                <w:trHeight w:val="20"/>
                <w:jc w:val="center"/>
              </w:trPr>
              <w:tc>
                <w:tcPr>
                  <w:tcW w:w="2551" w:type="dxa"/>
                  <w:tcMar>
                    <w:top w:w="0" w:type="dxa"/>
                    <w:left w:w="108" w:type="dxa"/>
                    <w:bottom w:w="0" w:type="dxa"/>
                    <w:right w:w="108" w:type="dxa"/>
                  </w:tcMar>
                  <w:vAlign w:val="center"/>
                </w:tcPr>
                <w:p w14:paraId="6333CF3E" w14:textId="77777777" w:rsidR="00DC0993" w:rsidRDefault="006C5844">
                  <w:pPr>
                    <w:adjustRightInd w:val="0"/>
                    <w:snapToGrid w:val="0"/>
                    <w:spacing w:line="288" w:lineRule="auto"/>
                    <w:jc w:val="center"/>
                    <w:rPr>
                      <w:rFonts w:ascii="宋体" w:eastAsia="宋体" w:hAnsi="宋体"/>
                      <w:szCs w:val="21"/>
                    </w:rPr>
                  </w:pPr>
                  <w:r>
                    <w:rPr>
                      <w:rFonts w:ascii="宋体" w:eastAsia="宋体" w:hAnsi="宋体" w:hint="eastAsia"/>
                      <w:szCs w:val="21"/>
                    </w:rPr>
                    <w:t>100以下</w:t>
                  </w:r>
                </w:p>
              </w:tc>
              <w:tc>
                <w:tcPr>
                  <w:tcW w:w="3070" w:type="dxa"/>
                  <w:tcMar>
                    <w:top w:w="0" w:type="dxa"/>
                    <w:left w:w="108" w:type="dxa"/>
                    <w:bottom w:w="0" w:type="dxa"/>
                    <w:right w:w="108" w:type="dxa"/>
                  </w:tcMar>
                  <w:vAlign w:val="center"/>
                </w:tcPr>
                <w:p w14:paraId="55A27076" w14:textId="77777777" w:rsidR="00DC0993" w:rsidRDefault="006C5844">
                  <w:pPr>
                    <w:adjustRightInd w:val="0"/>
                    <w:snapToGrid w:val="0"/>
                    <w:spacing w:line="288" w:lineRule="auto"/>
                    <w:jc w:val="center"/>
                    <w:rPr>
                      <w:rFonts w:ascii="宋体" w:eastAsia="宋体" w:hAnsi="宋体"/>
                      <w:szCs w:val="21"/>
                    </w:rPr>
                  </w:pPr>
                  <w:r>
                    <w:rPr>
                      <w:rFonts w:ascii="宋体" w:eastAsia="宋体" w:hAnsi="宋体" w:hint="eastAsia"/>
                      <w:szCs w:val="21"/>
                    </w:rPr>
                    <w:t>1.</w:t>
                  </w:r>
                  <w:r>
                    <w:rPr>
                      <w:rFonts w:ascii="宋体" w:eastAsia="宋体" w:hAnsi="宋体"/>
                      <w:szCs w:val="21"/>
                    </w:rPr>
                    <w:t>2</w:t>
                  </w:r>
                </w:p>
              </w:tc>
            </w:tr>
          </w:tbl>
          <w:p w14:paraId="3A525F44" w14:textId="77777777" w:rsidR="00DC0993" w:rsidRDefault="00DC0993">
            <w:pPr>
              <w:adjustRightInd w:val="0"/>
              <w:snapToGrid w:val="0"/>
              <w:spacing w:line="288" w:lineRule="auto"/>
              <w:rPr>
                <w:rFonts w:ascii="宋体" w:eastAsia="宋体" w:hAnsi="宋体"/>
                <w:szCs w:val="21"/>
              </w:rPr>
            </w:pPr>
          </w:p>
        </w:tc>
      </w:tr>
      <w:tr w:rsidR="00DC0993" w14:paraId="463A5446" w14:textId="77777777">
        <w:trPr>
          <w:trHeight w:val="397"/>
        </w:trPr>
        <w:tc>
          <w:tcPr>
            <w:tcW w:w="1129" w:type="dxa"/>
            <w:vAlign w:val="center"/>
          </w:tcPr>
          <w:p w14:paraId="599DE13C" w14:textId="77777777" w:rsidR="00DC0993" w:rsidRDefault="006C5844">
            <w:pPr>
              <w:adjustRightInd w:val="0"/>
              <w:snapToGrid w:val="0"/>
              <w:spacing w:line="288" w:lineRule="auto"/>
              <w:jc w:val="center"/>
              <w:rPr>
                <w:rFonts w:ascii="宋体" w:eastAsia="宋体" w:hAnsi="宋体"/>
                <w:szCs w:val="21"/>
              </w:rPr>
            </w:pPr>
            <w:r>
              <w:rPr>
                <w:rFonts w:ascii="宋体" w:eastAsia="宋体" w:hAnsi="宋体" w:hint="eastAsia"/>
                <w:szCs w:val="21"/>
              </w:rPr>
              <w:t>（五）</w:t>
            </w:r>
          </w:p>
        </w:tc>
        <w:tc>
          <w:tcPr>
            <w:tcW w:w="1701" w:type="dxa"/>
            <w:vAlign w:val="center"/>
          </w:tcPr>
          <w:p w14:paraId="18D6AFC3" w14:textId="77777777" w:rsidR="00DC0993" w:rsidRDefault="006C5844">
            <w:pPr>
              <w:adjustRightInd w:val="0"/>
              <w:snapToGrid w:val="0"/>
              <w:spacing w:line="288" w:lineRule="auto"/>
              <w:ind w:rightChars="-50" w:right="-105"/>
              <w:jc w:val="center"/>
              <w:rPr>
                <w:rFonts w:ascii="宋体" w:eastAsia="宋体" w:hAnsi="宋体"/>
                <w:szCs w:val="21"/>
              </w:rPr>
            </w:pPr>
            <w:r>
              <w:rPr>
                <w:rFonts w:ascii="宋体" w:eastAsia="宋体" w:hAnsi="宋体" w:cs="Times New Roman" w:hint="eastAsia"/>
                <w:spacing w:val="-6"/>
                <w:szCs w:val="21"/>
              </w:rPr>
              <w:t>投标保证金（元）</w:t>
            </w:r>
          </w:p>
        </w:tc>
        <w:tc>
          <w:tcPr>
            <w:tcW w:w="6663" w:type="dxa"/>
            <w:vAlign w:val="center"/>
          </w:tcPr>
          <w:p w14:paraId="7F219411" w14:textId="77777777" w:rsidR="00DC0993" w:rsidRDefault="006C5844">
            <w:pPr>
              <w:adjustRightInd w:val="0"/>
              <w:snapToGrid w:val="0"/>
              <w:spacing w:line="288" w:lineRule="auto"/>
              <w:rPr>
                <w:rFonts w:ascii="宋体" w:eastAsia="宋体" w:hAnsi="宋体"/>
                <w:szCs w:val="21"/>
              </w:rPr>
            </w:pPr>
            <w:r>
              <w:rPr>
                <w:rFonts w:ascii="宋体" w:eastAsia="宋体" w:hAnsi="宋体" w:cs="Times New Roman" w:hint="eastAsia"/>
                <w:spacing w:val="-6"/>
                <w:szCs w:val="21"/>
              </w:rPr>
              <w:t>无。</w:t>
            </w:r>
          </w:p>
        </w:tc>
      </w:tr>
      <w:tr w:rsidR="00DC0993" w14:paraId="3FD5FCA8" w14:textId="77777777">
        <w:trPr>
          <w:trHeight w:val="397"/>
        </w:trPr>
        <w:tc>
          <w:tcPr>
            <w:tcW w:w="1129" w:type="dxa"/>
            <w:vAlign w:val="center"/>
          </w:tcPr>
          <w:p w14:paraId="46BFE443" w14:textId="77777777" w:rsidR="00DC0993" w:rsidRDefault="006C5844">
            <w:pPr>
              <w:adjustRightInd w:val="0"/>
              <w:snapToGrid w:val="0"/>
              <w:spacing w:line="288" w:lineRule="auto"/>
              <w:jc w:val="center"/>
              <w:rPr>
                <w:rFonts w:ascii="宋体" w:eastAsia="宋体" w:hAnsi="宋体"/>
                <w:szCs w:val="21"/>
              </w:rPr>
            </w:pPr>
            <w:r>
              <w:rPr>
                <w:rFonts w:ascii="宋体" w:eastAsia="宋体" w:hAnsi="宋体" w:hint="eastAsia"/>
                <w:szCs w:val="21"/>
              </w:rPr>
              <w:t>（六）</w:t>
            </w:r>
          </w:p>
        </w:tc>
        <w:tc>
          <w:tcPr>
            <w:tcW w:w="1701" w:type="dxa"/>
            <w:vAlign w:val="center"/>
          </w:tcPr>
          <w:p w14:paraId="4AA4A838" w14:textId="77777777" w:rsidR="00DC0993" w:rsidRDefault="006C5844">
            <w:pPr>
              <w:adjustRightInd w:val="0"/>
              <w:snapToGrid w:val="0"/>
              <w:spacing w:line="288" w:lineRule="auto"/>
              <w:jc w:val="center"/>
              <w:rPr>
                <w:rFonts w:ascii="宋体" w:eastAsia="宋体" w:hAnsi="宋体"/>
                <w:szCs w:val="21"/>
              </w:rPr>
            </w:pPr>
            <w:r>
              <w:rPr>
                <w:rFonts w:ascii="宋体" w:eastAsia="宋体" w:hAnsi="宋体" w:hint="eastAsia"/>
                <w:szCs w:val="21"/>
              </w:rPr>
              <w:t>联合体投标</w:t>
            </w:r>
          </w:p>
        </w:tc>
        <w:tc>
          <w:tcPr>
            <w:tcW w:w="6663" w:type="dxa"/>
            <w:vAlign w:val="center"/>
          </w:tcPr>
          <w:p w14:paraId="29D649EE" w14:textId="77777777" w:rsidR="00DC0993" w:rsidRDefault="006C5844">
            <w:pPr>
              <w:adjustRightInd w:val="0"/>
              <w:snapToGrid w:val="0"/>
              <w:spacing w:line="288" w:lineRule="auto"/>
              <w:rPr>
                <w:rFonts w:ascii="宋体" w:eastAsia="宋体" w:hAnsi="宋体"/>
                <w:szCs w:val="21"/>
              </w:rPr>
            </w:pPr>
            <w:r>
              <w:rPr>
                <w:rFonts w:ascii="宋体" w:eastAsia="宋体" w:hAnsi="宋体" w:hint="eastAsia"/>
                <w:szCs w:val="21"/>
              </w:rPr>
              <w:t>本项目（是）接受联合体投标。</w:t>
            </w:r>
          </w:p>
          <w:p w14:paraId="1CDF0448" w14:textId="77777777" w:rsidR="00DC0993" w:rsidRDefault="006C5844">
            <w:pPr>
              <w:spacing w:line="288" w:lineRule="auto"/>
              <w:rPr>
                <w:rFonts w:ascii="宋体" w:eastAsia="宋体" w:hAnsi="宋体" w:cs="Times New Roman"/>
              </w:rPr>
            </w:pPr>
            <w:r>
              <w:rPr>
                <w:rFonts w:ascii="宋体" w:eastAsia="宋体" w:hAnsi="宋体" w:cs="Times New Roman" w:hint="eastAsia"/>
              </w:rPr>
              <w:t>两个以上的自然人、法人或者其他组织可以组成一个联合体，以一个供应商的身份共同参加政府采购。</w:t>
            </w:r>
          </w:p>
          <w:p w14:paraId="32B4094F" w14:textId="77777777" w:rsidR="00DC0993" w:rsidRDefault="006C5844">
            <w:pPr>
              <w:adjustRightInd w:val="0"/>
              <w:snapToGrid w:val="0"/>
              <w:spacing w:line="288" w:lineRule="auto"/>
              <w:rPr>
                <w:rFonts w:ascii="宋体" w:eastAsia="宋体" w:hAnsi="宋体"/>
                <w:szCs w:val="21"/>
              </w:rPr>
            </w:pPr>
            <w:r>
              <w:rPr>
                <w:rFonts w:ascii="宋体" w:eastAsia="宋体" w:hAnsi="宋体" w:cs="Times New Roman" w:hint="eastAsia"/>
              </w:rPr>
              <w:t>以联合体形式进行政府采购的，参加联合体的供应商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tc>
      </w:tr>
      <w:tr w:rsidR="00DC0993" w14:paraId="628071DF" w14:textId="77777777">
        <w:trPr>
          <w:trHeight w:val="397"/>
        </w:trPr>
        <w:tc>
          <w:tcPr>
            <w:tcW w:w="1129" w:type="dxa"/>
            <w:vAlign w:val="center"/>
          </w:tcPr>
          <w:p w14:paraId="0F4A9486" w14:textId="77777777" w:rsidR="00DC0993" w:rsidRDefault="006C5844">
            <w:pPr>
              <w:adjustRightInd w:val="0"/>
              <w:snapToGrid w:val="0"/>
              <w:spacing w:line="288" w:lineRule="auto"/>
              <w:jc w:val="center"/>
              <w:rPr>
                <w:rFonts w:ascii="宋体" w:eastAsia="宋体" w:hAnsi="宋体"/>
                <w:szCs w:val="21"/>
              </w:rPr>
            </w:pPr>
            <w:r>
              <w:rPr>
                <w:rFonts w:ascii="宋体" w:eastAsia="宋体" w:hAnsi="宋体" w:hint="eastAsia"/>
                <w:szCs w:val="21"/>
              </w:rPr>
              <w:t>（七）</w:t>
            </w:r>
          </w:p>
        </w:tc>
        <w:tc>
          <w:tcPr>
            <w:tcW w:w="1701" w:type="dxa"/>
            <w:vAlign w:val="center"/>
          </w:tcPr>
          <w:p w14:paraId="3B3083D7" w14:textId="77777777" w:rsidR="00DC0993" w:rsidRDefault="006C5844">
            <w:pPr>
              <w:adjustRightInd w:val="0"/>
              <w:snapToGrid w:val="0"/>
              <w:spacing w:line="288" w:lineRule="auto"/>
              <w:jc w:val="center"/>
              <w:rPr>
                <w:rFonts w:ascii="宋体" w:eastAsia="宋体" w:hAnsi="宋体"/>
                <w:szCs w:val="21"/>
              </w:rPr>
            </w:pPr>
            <w:r>
              <w:rPr>
                <w:rFonts w:ascii="宋体" w:eastAsia="宋体" w:hAnsi="宋体" w:hint="eastAsia"/>
                <w:szCs w:val="21"/>
              </w:rPr>
              <w:t>转包与分包</w:t>
            </w:r>
          </w:p>
        </w:tc>
        <w:tc>
          <w:tcPr>
            <w:tcW w:w="6663" w:type="dxa"/>
            <w:vAlign w:val="center"/>
          </w:tcPr>
          <w:p w14:paraId="4F3E9A8F" w14:textId="77777777" w:rsidR="00DC0993" w:rsidRDefault="006C5844">
            <w:pPr>
              <w:adjustRightInd w:val="0"/>
              <w:snapToGrid w:val="0"/>
              <w:spacing w:line="288" w:lineRule="auto"/>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本项目不允许转包；</w:t>
            </w:r>
          </w:p>
          <w:p w14:paraId="2FBC366B" w14:textId="77777777" w:rsidR="00DC0993" w:rsidRDefault="006C5844">
            <w:pPr>
              <w:adjustRightInd w:val="0"/>
              <w:snapToGrid w:val="0"/>
              <w:spacing w:line="288" w:lineRule="auto"/>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tc>
      </w:tr>
      <w:tr w:rsidR="00DC0993" w14:paraId="0FB3FEEF" w14:textId="77777777">
        <w:trPr>
          <w:trHeight w:val="397"/>
        </w:trPr>
        <w:tc>
          <w:tcPr>
            <w:tcW w:w="1129" w:type="dxa"/>
            <w:vAlign w:val="center"/>
          </w:tcPr>
          <w:p w14:paraId="749D7165" w14:textId="77777777" w:rsidR="00DC0993" w:rsidRDefault="006C5844">
            <w:pPr>
              <w:adjustRightInd w:val="0"/>
              <w:snapToGrid w:val="0"/>
              <w:spacing w:line="288" w:lineRule="auto"/>
              <w:jc w:val="center"/>
              <w:rPr>
                <w:rFonts w:ascii="宋体" w:eastAsia="宋体" w:hAnsi="宋体"/>
                <w:szCs w:val="21"/>
              </w:rPr>
            </w:pPr>
            <w:r>
              <w:rPr>
                <w:rFonts w:ascii="宋体" w:eastAsia="宋体" w:hAnsi="宋体" w:hint="eastAsia"/>
                <w:szCs w:val="21"/>
              </w:rPr>
              <w:t>（八）</w:t>
            </w:r>
          </w:p>
        </w:tc>
        <w:tc>
          <w:tcPr>
            <w:tcW w:w="1701" w:type="dxa"/>
            <w:vAlign w:val="center"/>
          </w:tcPr>
          <w:p w14:paraId="5714136B" w14:textId="77777777" w:rsidR="00DC0993" w:rsidRDefault="006C5844">
            <w:pPr>
              <w:adjustRightInd w:val="0"/>
              <w:snapToGrid w:val="0"/>
              <w:spacing w:line="288" w:lineRule="auto"/>
              <w:jc w:val="center"/>
              <w:rPr>
                <w:rFonts w:ascii="宋体" w:eastAsia="宋体" w:hAnsi="宋体"/>
                <w:szCs w:val="21"/>
              </w:rPr>
            </w:pPr>
            <w:r>
              <w:rPr>
                <w:rFonts w:ascii="宋体" w:eastAsia="宋体" w:hAnsi="宋体" w:hint="eastAsia"/>
                <w:b/>
                <w:bCs/>
                <w:szCs w:val="21"/>
              </w:rPr>
              <w:t>信用记录</w:t>
            </w:r>
          </w:p>
        </w:tc>
        <w:tc>
          <w:tcPr>
            <w:tcW w:w="6663" w:type="dxa"/>
            <w:vAlign w:val="center"/>
          </w:tcPr>
          <w:p w14:paraId="3839E715" w14:textId="77777777" w:rsidR="00DC0993" w:rsidRDefault="006C5844">
            <w:pPr>
              <w:adjustRightInd w:val="0"/>
              <w:snapToGrid w:val="0"/>
              <w:spacing w:line="288" w:lineRule="auto"/>
              <w:rPr>
                <w:rFonts w:ascii="宋体" w:eastAsia="宋体" w:hAnsi="宋体"/>
                <w:szCs w:val="21"/>
              </w:rPr>
            </w:pPr>
            <w:r>
              <w:rPr>
                <w:rFonts w:ascii="宋体" w:eastAsia="宋体" w:hAnsi="宋体" w:hint="eastAsia"/>
                <w:bCs/>
                <w:szCs w:val="21"/>
              </w:rPr>
              <w:t>根据财库[2016]125号《关于在政府采购活动中查询及使用信用记录有关问题的通知》要求，采购代理机构会对投标人信用记录进行查询并甄别。信用</w:t>
            </w:r>
            <w:r>
              <w:rPr>
                <w:rFonts w:ascii="宋体" w:eastAsia="宋体" w:hAnsi="宋体" w:hint="eastAsia"/>
                <w:szCs w:val="21"/>
              </w:rPr>
              <w:t>信息查询的截止时点：投标截止时间；</w:t>
            </w:r>
          </w:p>
          <w:p w14:paraId="2062EA18" w14:textId="77777777" w:rsidR="00DC0993" w:rsidRDefault="006C5844">
            <w:pPr>
              <w:adjustRightInd w:val="0"/>
              <w:snapToGrid w:val="0"/>
              <w:spacing w:line="288" w:lineRule="auto"/>
              <w:rPr>
                <w:rFonts w:ascii="宋体" w:eastAsia="宋体" w:hAnsi="宋体"/>
                <w:szCs w:val="21"/>
              </w:rPr>
            </w:pPr>
            <w:r>
              <w:rPr>
                <w:rFonts w:ascii="宋体" w:eastAsia="宋体" w:hAnsi="宋体" w:hint="eastAsia"/>
                <w:szCs w:val="21"/>
              </w:rPr>
              <w:t>（</w:t>
            </w:r>
            <w:r>
              <w:rPr>
                <w:rFonts w:ascii="宋体" w:eastAsia="宋体" w:hAnsi="宋体"/>
                <w:szCs w:val="21"/>
              </w:rPr>
              <w:t>1</w:t>
            </w:r>
            <w:r>
              <w:rPr>
                <w:rFonts w:ascii="宋体" w:eastAsia="宋体" w:hAnsi="宋体" w:hint="eastAsia"/>
                <w:szCs w:val="21"/>
              </w:rPr>
              <w:t>）查询渠道：“信用中国”（www.creditchina.gov.cn）、“中国政府采购网”（www.ccgp.gov.cn）；</w:t>
            </w:r>
          </w:p>
          <w:p w14:paraId="0DBB6FEA" w14:textId="77777777" w:rsidR="00DC0993" w:rsidRDefault="006C5844">
            <w:pPr>
              <w:adjustRightInd w:val="0"/>
              <w:snapToGrid w:val="0"/>
              <w:spacing w:line="288" w:lineRule="auto"/>
              <w:rPr>
                <w:rFonts w:ascii="宋体" w:eastAsia="宋体" w:hAnsi="宋体"/>
                <w:szCs w:val="21"/>
              </w:rPr>
            </w:pPr>
            <w:r>
              <w:rPr>
                <w:rFonts w:ascii="宋体" w:eastAsia="宋体" w:hAnsi="宋体" w:hint="eastAsia"/>
                <w:szCs w:val="21"/>
              </w:rPr>
              <w:t>（</w:t>
            </w:r>
            <w:r>
              <w:rPr>
                <w:rFonts w:ascii="宋体" w:eastAsia="宋体" w:hAnsi="宋体"/>
                <w:szCs w:val="21"/>
              </w:rPr>
              <w:t>2</w:t>
            </w:r>
            <w:r>
              <w:rPr>
                <w:rFonts w:ascii="宋体" w:eastAsia="宋体" w:hAnsi="宋体" w:hint="eastAsia"/>
                <w:szCs w:val="21"/>
              </w:rPr>
              <w:t>）信用信息查询记录和证据留存具体方式：采购代理机构经办人和监督人员将查询网页打印、签名与其他采购文件一并保存；</w:t>
            </w:r>
          </w:p>
          <w:p w14:paraId="6AC12BA3" w14:textId="77777777" w:rsidR="00DC0993" w:rsidRDefault="006C5844">
            <w:pPr>
              <w:adjustRightInd w:val="0"/>
              <w:snapToGrid w:val="0"/>
              <w:spacing w:line="288" w:lineRule="auto"/>
              <w:rPr>
                <w:rFonts w:ascii="宋体" w:eastAsia="宋体" w:hAnsi="宋体"/>
                <w:szCs w:val="21"/>
              </w:rPr>
            </w:pPr>
            <w:r>
              <w:rPr>
                <w:rFonts w:ascii="宋体" w:eastAsia="宋体" w:hAnsi="宋体" w:hint="eastAsia"/>
                <w:szCs w:val="21"/>
              </w:rPr>
              <w:t>（</w:t>
            </w:r>
            <w:r>
              <w:rPr>
                <w:rFonts w:ascii="宋体" w:eastAsia="宋体" w:hAnsi="宋体"/>
                <w:szCs w:val="21"/>
              </w:rPr>
              <w:t>3</w:t>
            </w:r>
            <w:r>
              <w:rPr>
                <w:rFonts w:ascii="宋体" w:eastAsia="宋体" w:hAnsi="宋体" w:hint="eastAsia"/>
                <w:bCs/>
                <w:szCs w:val="21"/>
              </w:rPr>
              <w:t>）信用信息的使用规则：投标人被列入失信被执行人、重大税收违法案件当事人名单、政府采购严重违法失信行为记录名单的，拒绝其参</w:t>
            </w:r>
            <w:r>
              <w:rPr>
                <w:rFonts w:ascii="宋体" w:eastAsia="宋体" w:hAnsi="宋体" w:hint="eastAsia"/>
                <w:bCs/>
                <w:szCs w:val="21"/>
              </w:rPr>
              <w:lastRenderedPageBreak/>
              <w:t>与政府采购活动。</w:t>
            </w:r>
          </w:p>
        </w:tc>
      </w:tr>
      <w:tr w:rsidR="00DC0993" w14:paraId="5941B2B5" w14:textId="77777777">
        <w:trPr>
          <w:trHeight w:val="397"/>
        </w:trPr>
        <w:tc>
          <w:tcPr>
            <w:tcW w:w="1129" w:type="dxa"/>
            <w:vAlign w:val="center"/>
          </w:tcPr>
          <w:p w14:paraId="0747CDD3" w14:textId="77777777" w:rsidR="00DC0993" w:rsidRDefault="006C5844">
            <w:pPr>
              <w:adjustRightInd w:val="0"/>
              <w:snapToGrid w:val="0"/>
              <w:spacing w:line="288" w:lineRule="auto"/>
              <w:jc w:val="center"/>
              <w:rPr>
                <w:rFonts w:ascii="宋体" w:eastAsia="宋体" w:hAnsi="宋体"/>
                <w:szCs w:val="21"/>
              </w:rPr>
            </w:pPr>
            <w:r>
              <w:rPr>
                <w:rFonts w:ascii="宋体" w:eastAsia="宋体" w:hAnsi="宋体" w:hint="eastAsia"/>
                <w:szCs w:val="21"/>
              </w:rPr>
              <w:lastRenderedPageBreak/>
              <w:t>（九）</w:t>
            </w:r>
          </w:p>
        </w:tc>
        <w:tc>
          <w:tcPr>
            <w:tcW w:w="1701" w:type="dxa"/>
            <w:vAlign w:val="center"/>
          </w:tcPr>
          <w:p w14:paraId="68AFD790" w14:textId="77777777" w:rsidR="00DC0993" w:rsidRDefault="006C5844">
            <w:pPr>
              <w:adjustRightInd w:val="0"/>
              <w:snapToGrid w:val="0"/>
              <w:spacing w:line="288" w:lineRule="auto"/>
              <w:jc w:val="center"/>
              <w:rPr>
                <w:rFonts w:ascii="宋体" w:eastAsia="宋体" w:hAnsi="宋体"/>
                <w:szCs w:val="21"/>
              </w:rPr>
            </w:pPr>
            <w:r>
              <w:rPr>
                <w:rFonts w:ascii="宋体" w:eastAsia="宋体" w:hAnsi="宋体" w:hint="eastAsia"/>
                <w:szCs w:val="21"/>
              </w:rPr>
              <w:t>资格审查要求的资格证明材料</w:t>
            </w:r>
          </w:p>
        </w:tc>
        <w:tc>
          <w:tcPr>
            <w:tcW w:w="6663" w:type="dxa"/>
            <w:vAlign w:val="center"/>
          </w:tcPr>
          <w:p w14:paraId="3CEDAD31" w14:textId="77777777" w:rsidR="00DC0993" w:rsidRDefault="006C5844">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资格审查要求的资格证明材料（均需加盖公章）</w:t>
            </w:r>
          </w:p>
          <w:p w14:paraId="051A10A3" w14:textId="77777777" w:rsidR="00DC0993" w:rsidRDefault="006C5844">
            <w:pPr>
              <w:adjustRightInd w:val="0"/>
              <w:snapToGrid w:val="0"/>
              <w:spacing w:line="288" w:lineRule="auto"/>
              <w:rPr>
                <w:rFonts w:ascii="宋体" w:eastAsia="宋体" w:hAnsi="宋体"/>
                <w:bCs/>
                <w:szCs w:val="21"/>
              </w:rPr>
            </w:pPr>
            <w:r>
              <w:rPr>
                <w:rFonts w:ascii="宋体" w:eastAsia="宋体" w:hAnsi="宋体" w:hint="eastAsia"/>
                <w:szCs w:val="21"/>
              </w:rPr>
              <w:t>（</w:t>
            </w:r>
            <w:r>
              <w:rPr>
                <w:rFonts w:ascii="宋体" w:eastAsia="宋体" w:hAnsi="宋体" w:hint="eastAsia"/>
                <w:bCs/>
                <w:szCs w:val="21"/>
              </w:rPr>
              <w:t>1）有效的法人或者其他组织的营业执照等证明文件，自然人的身份证明</w:t>
            </w:r>
          </w:p>
          <w:p w14:paraId="53FCFCE7" w14:textId="77777777" w:rsidR="00DC0993" w:rsidRDefault="006C5844">
            <w:pPr>
              <w:adjustRightInd w:val="0"/>
              <w:snapToGrid w:val="0"/>
              <w:spacing w:line="288" w:lineRule="auto"/>
              <w:rPr>
                <w:rFonts w:ascii="宋体" w:eastAsia="宋体" w:hAnsi="宋体"/>
                <w:bCs/>
                <w:szCs w:val="21"/>
              </w:rPr>
            </w:pPr>
            <w:r>
              <w:rPr>
                <w:rFonts w:ascii="宋体" w:eastAsia="宋体" w:hAnsi="宋体" w:hint="eastAsia"/>
                <w:szCs w:val="21"/>
              </w:rPr>
              <w:t>（</w:t>
            </w:r>
            <w:r>
              <w:rPr>
                <w:rFonts w:ascii="宋体" w:eastAsia="宋体" w:hAnsi="宋体" w:hint="eastAsia"/>
                <w:bCs/>
                <w:szCs w:val="21"/>
              </w:rPr>
              <w:t>2）符合参加政府采购活动应当具备的一般条件的承诺函</w:t>
            </w:r>
          </w:p>
          <w:p w14:paraId="2B7F12E5" w14:textId="77777777" w:rsidR="00DC0993" w:rsidRDefault="006C5844">
            <w:pPr>
              <w:adjustRightInd w:val="0"/>
              <w:snapToGrid w:val="0"/>
              <w:spacing w:line="288" w:lineRule="auto"/>
              <w:rPr>
                <w:rFonts w:ascii="宋体" w:eastAsia="宋体" w:hAnsi="宋体"/>
                <w:bCs/>
                <w:szCs w:val="21"/>
              </w:rPr>
            </w:pPr>
            <w:r>
              <w:rPr>
                <w:rFonts w:ascii="宋体" w:eastAsia="宋体" w:hAnsi="宋体" w:hint="eastAsia"/>
                <w:bCs/>
                <w:szCs w:val="21"/>
              </w:rPr>
              <w:t>（</w:t>
            </w:r>
            <w:r>
              <w:rPr>
                <w:rFonts w:ascii="宋体" w:eastAsia="宋体" w:hAnsi="宋体"/>
                <w:bCs/>
                <w:szCs w:val="21"/>
              </w:rPr>
              <w:t>3</w:t>
            </w:r>
            <w:r>
              <w:rPr>
                <w:rFonts w:ascii="宋体" w:eastAsia="宋体" w:hAnsi="宋体" w:hint="eastAsia"/>
                <w:bCs/>
                <w:szCs w:val="21"/>
              </w:rPr>
              <w:t>）</w:t>
            </w:r>
            <w:r>
              <w:rPr>
                <w:rFonts w:ascii="宋体" w:eastAsia="宋体" w:hAnsi="宋体"/>
                <w:bCs/>
                <w:szCs w:val="21"/>
              </w:rPr>
              <w:t>落实政府采购政策需满足的资格要求：</w:t>
            </w:r>
          </w:p>
          <w:p w14:paraId="4504A106"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中小企业声明函（若属于中小企业）</w:t>
            </w:r>
          </w:p>
          <w:p w14:paraId="5DA2481B"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属于监狱企业的证明文件（若属于监狱企业）</w:t>
            </w:r>
          </w:p>
          <w:p w14:paraId="35B52759" w14:textId="77777777" w:rsidR="00DC0993" w:rsidRDefault="006C5844">
            <w:pPr>
              <w:adjustRightInd w:val="0"/>
              <w:snapToGrid w:val="0"/>
              <w:spacing w:line="288" w:lineRule="auto"/>
              <w:ind w:firstLineChars="200" w:firstLine="396"/>
              <w:rPr>
                <w:rFonts w:ascii="宋体" w:eastAsia="宋体" w:hAnsi="宋体"/>
                <w:bCs/>
                <w:szCs w:val="21"/>
              </w:rPr>
            </w:pPr>
            <w:r>
              <w:rPr>
                <w:rFonts w:ascii="宋体" w:eastAsia="宋体" w:hAnsi="宋体" w:cs="Times New Roman"/>
                <w:spacing w:val="-6"/>
                <w:szCs w:val="21"/>
              </w:rPr>
              <w:t>残疾人福利性单位声明函（若属于残疾人福利性单位）</w:t>
            </w:r>
            <w:r>
              <w:rPr>
                <w:rFonts w:ascii="宋体" w:eastAsia="宋体" w:hAnsi="宋体"/>
                <w:bCs/>
                <w:szCs w:val="21"/>
              </w:rPr>
              <w:t xml:space="preserve"> </w:t>
            </w:r>
          </w:p>
          <w:p w14:paraId="01B35E9F" w14:textId="77777777" w:rsidR="00DC0993" w:rsidRDefault="006C5844">
            <w:pPr>
              <w:adjustRightInd w:val="0"/>
              <w:snapToGrid w:val="0"/>
              <w:spacing w:line="288" w:lineRule="auto"/>
              <w:rPr>
                <w:rFonts w:ascii="宋体" w:eastAsia="宋体" w:hAnsi="宋体"/>
                <w:bCs/>
                <w:szCs w:val="21"/>
              </w:rPr>
            </w:pPr>
            <w:r>
              <w:rPr>
                <w:rFonts w:ascii="宋体" w:eastAsia="宋体" w:hAnsi="宋体" w:hint="eastAsia"/>
                <w:szCs w:val="21"/>
              </w:rPr>
              <w:t>（</w:t>
            </w:r>
            <w:r>
              <w:rPr>
                <w:rFonts w:ascii="宋体" w:eastAsia="宋体" w:hAnsi="宋体"/>
                <w:szCs w:val="21"/>
              </w:rPr>
              <w:t>4）</w:t>
            </w:r>
            <w:r>
              <w:rPr>
                <w:rFonts w:ascii="宋体" w:eastAsia="宋体" w:hAnsi="宋体" w:hint="eastAsia"/>
                <w:szCs w:val="21"/>
              </w:rPr>
              <w:t>本项目的特定资格要求</w:t>
            </w:r>
            <w:r>
              <w:rPr>
                <w:rFonts w:ascii="宋体" w:eastAsia="宋体" w:hAnsi="宋体"/>
                <w:szCs w:val="21"/>
              </w:rPr>
              <w:t>证明材料</w:t>
            </w:r>
            <w:r>
              <w:rPr>
                <w:rFonts w:ascii="宋体" w:eastAsia="宋体" w:hAnsi="宋体"/>
                <w:bCs/>
                <w:szCs w:val="21"/>
              </w:rPr>
              <w:t>：</w:t>
            </w:r>
            <w:r>
              <w:rPr>
                <w:rFonts w:ascii="宋体" w:eastAsia="宋体" w:hAnsi="宋体" w:hint="eastAsia"/>
                <w:bCs/>
                <w:szCs w:val="21"/>
              </w:rPr>
              <w:t>无</w:t>
            </w:r>
          </w:p>
        </w:tc>
      </w:tr>
      <w:tr w:rsidR="00DC0993" w14:paraId="687F74A1" w14:textId="77777777">
        <w:trPr>
          <w:trHeight w:val="397"/>
        </w:trPr>
        <w:tc>
          <w:tcPr>
            <w:tcW w:w="1129" w:type="dxa"/>
            <w:vAlign w:val="center"/>
          </w:tcPr>
          <w:p w14:paraId="4871A565" w14:textId="77777777" w:rsidR="00DC0993" w:rsidRDefault="006C5844">
            <w:pPr>
              <w:adjustRightInd w:val="0"/>
              <w:snapToGrid w:val="0"/>
              <w:spacing w:line="288" w:lineRule="auto"/>
              <w:jc w:val="center"/>
              <w:rPr>
                <w:rFonts w:ascii="宋体" w:eastAsia="宋体" w:hAnsi="宋体"/>
                <w:szCs w:val="21"/>
              </w:rPr>
            </w:pPr>
            <w:r>
              <w:rPr>
                <w:rFonts w:ascii="宋体" w:eastAsia="宋体" w:hAnsi="宋体" w:hint="eastAsia"/>
                <w:szCs w:val="21"/>
              </w:rPr>
              <w:t>（十）</w:t>
            </w:r>
          </w:p>
        </w:tc>
        <w:tc>
          <w:tcPr>
            <w:tcW w:w="1701" w:type="dxa"/>
            <w:vAlign w:val="center"/>
          </w:tcPr>
          <w:p w14:paraId="4AE2E3CA" w14:textId="77777777" w:rsidR="00DC0993" w:rsidRDefault="006C5844">
            <w:pPr>
              <w:adjustRightInd w:val="0"/>
              <w:snapToGrid w:val="0"/>
              <w:spacing w:line="288" w:lineRule="auto"/>
              <w:jc w:val="center"/>
              <w:rPr>
                <w:rFonts w:ascii="宋体" w:eastAsia="宋体" w:hAnsi="宋体"/>
                <w:szCs w:val="21"/>
              </w:rPr>
            </w:pPr>
            <w:r>
              <w:rPr>
                <w:rFonts w:ascii="宋体" w:eastAsia="宋体" w:hAnsi="宋体" w:hint="eastAsia"/>
                <w:szCs w:val="21"/>
              </w:rPr>
              <w:t>投标文件份数</w:t>
            </w:r>
          </w:p>
        </w:tc>
        <w:tc>
          <w:tcPr>
            <w:tcW w:w="6663" w:type="dxa"/>
            <w:vAlign w:val="center"/>
          </w:tcPr>
          <w:p w14:paraId="7D499CE3" w14:textId="77777777" w:rsidR="00DC0993" w:rsidRDefault="006C5844">
            <w:pPr>
              <w:adjustRightInd w:val="0"/>
              <w:snapToGrid w:val="0"/>
              <w:spacing w:line="288" w:lineRule="auto"/>
              <w:ind w:firstLineChars="200" w:firstLine="396"/>
              <w:jc w:val="left"/>
              <w:rPr>
                <w:rFonts w:ascii="宋体" w:eastAsia="宋体" w:hAnsi="宋体"/>
                <w:bCs/>
                <w:spacing w:val="-6"/>
                <w:szCs w:val="21"/>
              </w:rPr>
            </w:pPr>
            <w:r>
              <w:rPr>
                <w:rFonts w:ascii="宋体" w:eastAsia="宋体" w:hAnsi="宋体" w:hint="eastAsia"/>
                <w:bCs/>
                <w:spacing w:val="-6"/>
                <w:szCs w:val="21"/>
              </w:rPr>
              <w:t>电子加密投标文件：政府采购云平台在线上传一份；</w:t>
            </w:r>
          </w:p>
          <w:p w14:paraId="0C14AEDF" w14:textId="77777777" w:rsidR="00DC0993" w:rsidRDefault="006C5844">
            <w:pPr>
              <w:adjustRightInd w:val="0"/>
              <w:snapToGrid w:val="0"/>
              <w:spacing w:line="288" w:lineRule="auto"/>
              <w:ind w:firstLineChars="200" w:firstLine="396"/>
              <w:jc w:val="left"/>
              <w:rPr>
                <w:rFonts w:ascii="宋体" w:eastAsia="宋体" w:hAnsi="宋体" w:cs="宋体"/>
                <w:bCs/>
                <w:szCs w:val="21"/>
              </w:rPr>
            </w:pPr>
            <w:r>
              <w:rPr>
                <w:rFonts w:ascii="宋体" w:eastAsia="宋体" w:hAnsi="宋体" w:hint="eastAsia"/>
                <w:bCs/>
                <w:spacing w:val="-6"/>
                <w:szCs w:val="21"/>
              </w:rPr>
              <w:t>备份投标文件：密封包装后EMS或顺丰邮寄形式递交一份（邮寄地址：</w:t>
            </w:r>
            <w:r>
              <w:rPr>
                <w:rFonts w:ascii="宋体" w:eastAsia="宋体" w:hAnsi="宋体" w:cs="宋体" w:hint="eastAsia"/>
                <w:bCs/>
                <w:szCs w:val="21"/>
              </w:rPr>
              <w:t>杭州市西湖区玉古路173号中田大厦21楼H室，浙江求是招标代理有限公司（王鑫涛）收，电话：0571-87666117，寄出后将（快递单号、项目名称、公司名称、联系方式等相关信息）发至：zb05@qszb.net，以便查收）。</w:t>
            </w:r>
          </w:p>
          <w:p w14:paraId="108564FA" w14:textId="77777777" w:rsidR="00DC0993" w:rsidRDefault="006C5844">
            <w:pPr>
              <w:adjustRightInd w:val="0"/>
              <w:snapToGrid w:val="0"/>
              <w:spacing w:line="288" w:lineRule="auto"/>
              <w:ind w:firstLineChars="200" w:firstLine="422"/>
              <w:jc w:val="left"/>
              <w:rPr>
                <w:rFonts w:ascii="宋体" w:eastAsia="宋体" w:hAnsi="宋体"/>
                <w:bCs/>
                <w:spacing w:val="-6"/>
                <w:szCs w:val="21"/>
                <w:highlight w:val="yellow"/>
              </w:rPr>
            </w:pPr>
            <w:r>
              <w:rPr>
                <w:rFonts w:ascii="宋体" w:eastAsia="宋体" w:hAnsi="宋体" w:cs="宋体" w:hint="eastAsia"/>
                <w:b/>
                <w:szCs w:val="21"/>
              </w:rPr>
              <w:t>特别说明：双休日和法定节假日</w:t>
            </w:r>
            <w:proofErr w:type="gramStart"/>
            <w:r>
              <w:rPr>
                <w:rFonts w:ascii="宋体" w:eastAsia="宋体" w:hAnsi="宋体" w:cs="宋体" w:hint="eastAsia"/>
                <w:b/>
                <w:szCs w:val="21"/>
              </w:rPr>
              <w:t>不</w:t>
            </w:r>
            <w:proofErr w:type="gramEnd"/>
            <w:r>
              <w:rPr>
                <w:rFonts w:ascii="宋体" w:eastAsia="宋体" w:hAnsi="宋体" w:cs="宋体" w:hint="eastAsia"/>
                <w:b/>
                <w:szCs w:val="21"/>
              </w:rPr>
              <w:t>收件，投标人自行承担邮寄风险。</w:t>
            </w:r>
          </w:p>
        </w:tc>
      </w:tr>
      <w:tr w:rsidR="00DC0993" w14:paraId="0344909A" w14:textId="77777777">
        <w:trPr>
          <w:trHeight w:val="397"/>
        </w:trPr>
        <w:tc>
          <w:tcPr>
            <w:tcW w:w="1129" w:type="dxa"/>
            <w:vAlign w:val="center"/>
          </w:tcPr>
          <w:p w14:paraId="7CAA2BF6" w14:textId="77777777" w:rsidR="00DC0993" w:rsidRDefault="006C5844">
            <w:pPr>
              <w:adjustRightInd w:val="0"/>
              <w:snapToGrid w:val="0"/>
              <w:spacing w:line="288" w:lineRule="auto"/>
              <w:jc w:val="center"/>
              <w:rPr>
                <w:rFonts w:ascii="宋体" w:eastAsia="宋体" w:hAnsi="宋体"/>
                <w:szCs w:val="21"/>
              </w:rPr>
            </w:pPr>
            <w:r>
              <w:rPr>
                <w:rFonts w:ascii="宋体" w:eastAsia="宋体" w:hAnsi="宋体" w:hint="eastAsia"/>
                <w:szCs w:val="21"/>
              </w:rPr>
              <w:t>（十一）</w:t>
            </w:r>
          </w:p>
        </w:tc>
        <w:tc>
          <w:tcPr>
            <w:tcW w:w="1701" w:type="dxa"/>
            <w:vAlign w:val="center"/>
          </w:tcPr>
          <w:p w14:paraId="276576A7" w14:textId="77777777" w:rsidR="00DC0993" w:rsidRDefault="006C5844">
            <w:pPr>
              <w:adjustRightInd w:val="0"/>
              <w:snapToGrid w:val="0"/>
              <w:spacing w:line="288" w:lineRule="auto"/>
              <w:jc w:val="center"/>
              <w:rPr>
                <w:rFonts w:ascii="宋体" w:eastAsia="宋体" w:hAnsi="宋体"/>
                <w:szCs w:val="21"/>
              </w:rPr>
            </w:pPr>
            <w:r>
              <w:rPr>
                <w:rFonts w:ascii="宋体" w:eastAsia="宋体" w:hAnsi="宋体" w:hint="eastAsia"/>
                <w:szCs w:val="21"/>
              </w:rPr>
              <w:t>投标报价</w:t>
            </w:r>
          </w:p>
        </w:tc>
        <w:tc>
          <w:tcPr>
            <w:tcW w:w="6663" w:type="dxa"/>
            <w:vAlign w:val="center"/>
          </w:tcPr>
          <w:p w14:paraId="7A85A8ED" w14:textId="77777777" w:rsidR="00DC0993" w:rsidRDefault="006C5844">
            <w:pPr>
              <w:adjustRightInd w:val="0"/>
              <w:snapToGrid w:val="0"/>
              <w:spacing w:line="288" w:lineRule="auto"/>
              <w:rPr>
                <w:rFonts w:ascii="宋体" w:eastAsia="宋体" w:hAnsi="宋体"/>
                <w:szCs w:val="21"/>
              </w:rPr>
            </w:pPr>
            <w:r>
              <w:rPr>
                <w:rFonts w:ascii="宋体" w:eastAsia="宋体" w:hAnsi="宋体" w:hint="eastAsia"/>
                <w:szCs w:val="21"/>
              </w:rPr>
              <w:t>1.报价应按招标文件要求的格式编制、填写报价内容（可自行增行），未按招标文件要求编制、填写的投标文件可能被拒绝；</w:t>
            </w:r>
          </w:p>
          <w:p w14:paraId="74AE7824" w14:textId="77777777" w:rsidR="00DC0993" w:rsidRDefault="006C5844">
            <w:pPr>
              <w:adjustRightInd w:val="0"/>
              <w:snapToGrid w:val="0"/>
              <w:spacing w:line="288" w:lineRule="auto"/>
              <w:rPr>
                <w:rFonts w:ascii="宋体" w:eastAsia="宋体" w:hAnsi="宋体"/>
                <w:szCs w:val="21"/>
              </w:rPr>
            </w:pPr>
            <w:r>
              <w:rPr>
                <w:rFonts w:ascii="宋体" w:eastAsia="宋体" w:hAnsi="宋体" w:hint="eastAsia"/>
                <w:szCs w:val="21"/>
              </w:rPr>
              <w:t>2.以人民币报价；</w:t>
            </w:r>
          </w:p>
          <w:p w14:paraId="6443FA95" w14:textId="77777777" w:rsidR="00DC0993" w:rsidRDefault="006C5844">
            <w:pPr>
              <w:adjustRightInd w:val="0"/>
              <w:snapToGrid w:val="0"/>
              <w:spacing w:line="288" w:lineRule="auto"/>
              <w:rPr>
                <w:rFonts w:ascii="宋体" w:eastAsia="宋体" w:hAnsi="宋体"/>
                <w:szCs w:val="21"/>
              </w:rPr>
            </w:pPr>
            <w:r>
              <w:rPr>
                <w:rFonts w:ascii="宋体" w:eastAsia="宋体" w:hAnsi="宋体" w:hint="eastAsia"/>
                <w:szCs w:val="21"/>
              </w:rPr>
              <w:t>3.投标报价是履行合同的最终价格，有关本项目实施所涉及的一切费用均计入报价；</w:t>
            </w:r>
          </w:p>
          <w:p w14:paraId="1EF10990" w14:textId="77777777" w:rsidR="00DC0993" w:rsidRDefault="006C5844">
            <w:pPr>
              <w:adjustRightInd w:val="0"/>
              <w:snapToGrid w:val="0"/>
              <w:spacing w:line="288" w:lineRule="auto"/>
              <w:rPr>
                <w:rFonts w:ascii="宋体" w:eastAsia="宋体" w:hAnsi="宋体"/>
                <w:szCs w:val="21"/>
              </w:rPr>
            </w:pPr>
            <w:r>
              <w:rPr>
                <w:rFonts w:ascii="宋体" w:eastAsia="宋体" w:hAnsi="宋体" w:hint="eastAsia"/>
                <w:szCs w:val="21"/>
              </w:rPr>
              <w:t>4.投标文件只允许有一个报价，有选择的报价将不予接受。</w:t>
            </w:r>
          </w:p>
          <w:p w14:paraId="20088E37" w14:textId="77777777" w:rsidR="00DC0993" w:rsidRDefault="006C5844">
            <w:pPr>
              <w:pStyle w:val="ad"/>
              <w:adjustRightInd w:val="0"/>
              <w:snapToGrid w:val="0"/>
              <w:spacing w:beforeLines="0" w:before="0" w:afterLines="0" w:after="0" w:line="288" w:lineRule="auto"/>
              <w:jc w:val="left"/>
              <w:rPr>
                <w:rFonts w:eastAsia="宋体" w:hAnsi="宋体" w:cs="宋体"/>
                <w:sz w:val="21"/>
                <w:szCs w:val="21"/>
              </w:rPr>
            </w:pPr>
            <w:r>
              <w:rPr>
                <w:rFonts w:eastAsia="宋体" w:hAnsi="宋体" w:cs="宋体" w:hint="eastAsia"/>
                <w:sz w:val="21"/>
                <w:szCs w:val="21"/>
              </w:rPr>
              <w:t>▲5</w:t>
            </w:r>
            <w:r>
              <w:rPr>
                <w:rFonts w:eastAsia="宋体" w:hAnsi="宋体" w:cs="宋体"/>
                <w:sz w:val="21"/>
                <w:szCs w:val="21"/>
              </w:rPr>
              <w:t>.</w:t>
            </w:r>
            <w:r>
              <w:rPr>
                <w:rFonts w:eastAsia="宋体" w:hAnsi="宋体" w:cs="宋体" w:hint="eastAsia"/>
                <w:sz w:val="21"/>
                <w:szCs w:val="21"/>
              </w:rPr>
              <w:t>采购人将以合同形式有偿取得货物或服务，不接受投标人给予的赠品、回扣或者与采购无关的其他商品、服务，不得出现“</w:t>
            </w:r>
            <w:r>
              <w:rPr>
                <w:rFonts w:eastAsia="宋体" w:hAnsi="宋体" w:cs="宋体"/>
                <w:sz w:val="21"/>
                <w:szCs w:val="21"/>
              </w:rPr>
              <w:t>0元”“免费赠送”等形式的无偿报价，否则视为投标文件含有采购人不能接受的附加条件的，投标无效。</w:t>
            </w:r>
          </w:p>
        </w:tc>
      </w:tr>
      <w:tr w:rsidR="00DC0993" w14:paraId="2B001389" w14:textId="77777777">
        <w:trPr>
          <w:trHeight w:val="397"/>
        </w:trPr>
        <w:tc>
          <w:tcPr>
            <w:tcW w:w="1129" w:type="dxa"/>
            <w:vAlign w:val="center"/>
          </w:tcPr>
          <w:p w14:paraId="786C1565" w14:textId="77777777" w:rsidR="00DC0993" w:rsidRDefault="006C5844">
            <w:pPr>
              <w:adjustRightInd w:val="0"/>
              <w:snapToGrid w:val="0"/>
              <w:spacing w:line="288" w:lineRule="auto"/>
              <w:jc w:val="center"/>
              <w:rPr>
                <w:rFonts w:ascii="宋体" w:eastAsia="宋体" w:hAnsi="宋体"/>
                <w:szCs w:val="21"/>
              </w:rPr>
            </w:pPr>
            <w:r>
              <w:rPr>
                <w:rFonts w:ascii="宋体" w:eastAsia="宋体" w:hAnsi="宋体" w:hint="eastAsia"/>
                <w:szCs w:val="21"/>
              </w:rPr>
              <w:t>（十二）</w:t>
            </w:r>
          </w:p>
        </w:tc>
        <w:tc>
          <w:tcPr>
            <w:tcW w:w="1701" w:type="dxa"/>
            <w:vAlign w:val="center"/>
          </w:tcPr>
          <w:p w14:paraId="657DBF66" w14:textId="77777777" w:rsidR="00DC0993" w:rsidRDefault="006C5844">
            <w:pPr>
              <w:adjustRightInd w:val="0"/>
              <w:snapToGrid w:val="0"/>
              <w:spacing w:line="288" w:lineRule="auto"/>
              <w:jc w:val="center"/>
              <w:rPr>
                <w:rFonts w:ascii="宋体" w:eastAsia="宋体" w:hAnsi="宋体"/>
                <w:szCs w:val="21"/>
              </w:rPr>
            </w:pPr>
            <w:r>
              <w:rPr>
                <w:rFonts w:ascii="宋体" w:eastAsia="宋体" w:hAnsi="宋体" w:hint="eastAsia"/>
                <w:szCs w:val="21"/>
              </w:rPr>
              <w:t>投标有效期</w:t>
            </w:r>
          </w:p>
        </w:tc>
        <w:tc>
          <w:tcPr>
            <w:tcW w:w="6663" w:type="dxa"/>
            <w:vAlign w:val="center"/>
          </w:tcPr>
          <w:p w14:paraId="242498A1" w14:textId="77777777" w:rsidR="00DC0993" w:rsidRDefault="006C5844">
            <w:pPr>
              <w:adjustRightInd w:val="0"/>
              <w:snapToGrid w:val="0"/>
              <w:spacing w:line="288" w:lineRule="auto"/>
              <w:rPr>
                <w:rFonts w:ascii="宋体" w:eastAsia="宋体" w:hAnsi="宋体"/>
                <w:szCs w:val="21"/>
              </w:rPr>
            </w:pPr>
            <w:r>
              <w:rPr>
                <w:rFonts w:ascii="宋体" w:eastAsia="宋体" w:hAnsi="宋体" w:hint="eastAsia"/>
                <w:szCs w:val="21"/>
              </w:rPr>
              <w:t>▲从提交投标文件的截止之日起</w:t>
            </w:r>
            <w:r>
              <w:rPr>
                <w:rFonts w:ascii="宋体" w:eastAsia="宋体" w:hAnsi="宋体"/>
                <w:szCs w:val="21"/>
              </w:rPr>
              <w:t>90天，在原投标有效期满之前，如果出现特殊情况，采购人或采购代理机构以书面形式通知投标人延长投标有效期。</w:t>
            </w:r>
          </w:p>
        </w:tc>
      </w:tr>
      <w:tr w:rsidR="00DC0993" w14:paraId="00036C9F" w14:textId="77777777">
        <w:trPr>
          <w:trHeight w:val="397"/>
        </w:trPr>
        <w:tc>
          <w:tcPr>
            <w:tcW w:w="1129" w:type="dxa"/>
            <w:vAlign w:val="center"/>
          </w:tcPr>
          <w:p w14:paraId="3CFA2757" w14:textId="77777777" w:rsidR="00DC0993" w:rsidRDefault="006C5844">
            <w:pPr>
              <w:adjustRightInd w:val="0"/>
              <w:snapToGrid w:val="0"/>
              <w:spacing w:line="288" w:lineRule="auto"/>
              <w:jc w:val="center"/>
              <w:rPr>
                <w:rFonts w:ascii="宋体" w:eastAsia="宋体" w:hAnsi="宋体"/>
                <w:szCs w:val="21"/>
              </w:rPr>
            </w:pPr>
            <w:r>
              <w:rPr>
                <w:rFonts w:ascii="宋体" w:eastAsia="宋体" w:hAnsi="宋体" w:hint="eastAsia"/>
                <w:szCs w:val="21"/>
              </w:rPr>
              <w:t>（十三）</w:t>
            </w:r>
          </w:p>
        </w:tc>
        <w:tc>
          <w:tcPr>
            <w:tcW w:w="1701" w:type="dxa"/>
            <w:vAlign w:val="center"/>
          </w:tcPr>
          <w:p w14:paraId="63C413C3" w14:textId="77777777" w:rsidR="00DC0993" w:rsidRDefault="006C5844">
            <w:pPr>
              <w:adjustRightInd w:val="0"/>
              <w:snapToGrid w:val="0"/>
              <w:spacing w:line="288" w:lineRule="auto"/>
              <w:jc w:val="center"/>
              <w:rPr>
                <w:rFonts w:ascii="宋体" w:eastAsia="宋体" w:hAnsi="宋体"/>
                <w:szCs w:val="21"/>
              </w:rPr>
            </w:pPr>
            <w:r>
              <w:rPr>
                <w:rFonts w:ascii="宋体" w:eastAsia="宋体" w:hAnsi="宋体" w:hint="eastAsia"/>
                <w:szCs w:val="21"/>
              </w:rPr>
              <w:t>评标方法及评标标准</w:t>
            </w:r>
          </w:p>
        </w:tc>
        <w:tc>
          <w:tcPr>
            <w:tcW w:w="6663" w:type="dxa"/>
            <w:vAlign w:val="center"/>
          </w:tcPr>
          <w:p w14:paraId="743713E7" w14:textId="77777777" w:rsidR="00DC0993" w:rsidRDefault="006C5844">
            <w:pPr>
              <w:adjustRightInd w:val="0"/>
              <w:snapToGrid w:val="0"/>
              <w:spacing w:line="288" w:lineRule="auto"/>
              <w:rPr>
                <w:rFonts w:ascii="宋体" w:eastAsia="宋体" w:hAnsi="宋体"/>
                <w:szCs w:val="21"/>
              </w:rPr>
            </w:pPr>
            <w:r>
              <w:rPr>
                <w:rFonts w:ascii="宋体" w:eastAsia="宋体" w:hAnsi="宋体"/>
                <w:szCs w:val="21"/>
              </w:rPr>
              <w:t>详见“</w:t>
            </w:r>
            <w:r>
              <w:rPr>
                <w:rFonts w:ascii="宋体" w:eastAsia="宋体" w:hAnsi="宋体" w:hint="eastAsia"/>
                <w:szCs w:val="21"/>
              </w:rPr>
              <w:t>第四章  评标方法及评标标准</w:t>
            </w:r>
            <w:r>
              <w:rPr>
                <w:rFonts w:ascii="宋体" w:eastAsia="宋体" w:hAnsi="宋体"/>
                <w:szCs w:val="21"/>
              </w:rPr>
              <w:t>”</w:t>
            </w:r>
            <w:r>
              <w:rPr>
                <w:rFonts w:ascii="宋体" w:eastAsia="宋体" w:hAnsi="宋体" w:hint="eastAsia"/>
                <w:szCs w:val="21"/>
              </w:rPr>
              <w:t>。</w:t>
            </w:r>
          </w:p>
        </w:tc>
      </w:tr>
      <w:tr w:rsidR="00DC0993" w14:paraId="33C2B47D" w14:textId="77777777">
        <w:trPr>
          <w:trHeight w:val="397"/>
        </w:trPr>
        <w:tc>
          <w:tcPr>
            <w:tcW w:w="1129" w:type="dxa"/>
            <w:vAlign w:val="center"/>
          </w:tcPr>
          <w:p w14:paraId="1E6AD23A" w14:textId="77777777" w:rsidR="00DC0993" w:rsidRDefault="006C5844">
            <w:pPr>
              <w:adjustRightInd w:val="0"/>
              <w:snapToGrid w:val="0"/>
              <w:spacing w:line="288" w:lineRule="auto"/>
              <w:jc w:val="center"/>
              <w:rPr>
                <w:rFonts w:ascii="宋体" w:eastAsia="宋体" w:hAnsi="宋体"/>
                <w:szCs w:val="21"/>
              </w:rPr>
            </w:pPr>
            <w:r>
              <w:rPr>
                <w:rFonts w:ascii="宋体" w:eastAsia="宋体" w:hAnsi="宋体"/>
                <w:szCs w:val="21"/>
              </w:rPr>
              <w:t>（</w:t>
            </w:r>
            <w:r>
              <w:rPr>
                <w:rFonts w:ascii="宋体" w:eastAsia="宋体" w:hAnsi="宋体" w:hint="eastAsia"/>
                <w:szCs w:val="21"/>
              </w:rPr>
              <w:t>十四</w:t>
            </w:r>
            <w:r>
              <w:rPr>
                <w:rFonts w:ascii="宋体" w:eastAsia="宋体" w:hAnsi="宋体"/>
                <w:szCs w:val="21"/>
              </w:rPr>
              <w:t>）</w:t>
            </w:r>
          </w:p>
        </w:tc>
        <w:tc>
          <w:tcPr>
            <w:tcW w:w="1701" w:type="dxa"/>
            <w:vAlign w:val="center"/>
          </w:tcPr>
          <w:p w14:paraId="030FB2F9" w14:textId="77777777" w:rsidR="00DC0993" w:rsidRDefault="006C5844">
            <w:pPr>
              <w:adjustRightInd w:val="0"/>
              <w:snapToGrid w:val="0"/>
              <w:spacing w:line="288" w:lineRule="auto"/>
              <w:jc w:val="center"/>
              <w:rPr>
                <w:rFonts w:ascii="宋体" w:eastAsia="宋体" w:hAnsi="宋体"/>
                <w:szCs w:val="21"/>
              </w:rPr>
            </w:pPr>
            <w:r>
              <w:rPr>
                <w:rFonts w:ascii="宋体" w:eastAsia="宋体" w:hAnsi="宋体" w:hint="eastAsia"/>
                <w:szCs w:val="21"/>
              </w:rPr>
              <w:t>评标结果公示</w:t>
            </w:r>
          </w:p>
        </w:tc>
        <w:tc>
          <w:tcPr>
            <w:tcW w:w="6663" w:type="dxa"/>
            <w:vAlign w:val="center"/>
          </w:tcPr>
          <w:p w14:paraId="0C51A8BB" w14:textId="77777777" w:rsidR="00DC0993" w:rsidRDefault="006C5844">
            <w:pPr>
              <w:adjustRightInd w:val="0"/>
              <w:snapToGrid w:val="0"/>
              <w:spacing w:line="288" w:lineRule="auto"/>
              <w:rPr>
                <w:rFonts w:ascii="宋体" w:eastAsia="宋体" w:hAnsi="宋体"/>
                <w:szCs w:val="21"/>
              </w:rPr>
            </w:pPr>
            <w:r>
              <w:rPr>
                <w:rFonts w:ascii="宋体" w:eastAsia="宋体" w:hAnsi="宋体" w:hint="eastAsia"/>
                <w:szCs w:val="21"/>
              </w:rPr>
              <w:t>评标结果公示媒体：浙江政府采购网（http://zfcg.czt.zj.gov.cn）。</w:t>
            </w:r>
          </w:p>
        </w:tc>
      </w:tr>
      <w:tr w:rsidR="00DC0993" w14:paraId="3247C6BB" w14:textId="77777777">
        <w:trPr>
          <w:trHeight w:val="397"/>
        </w:trPr>
        <w:tc>
          <w:tcPr>
            <w:tcW w:w="1129" w:type="dxa"/>
            <w:vAlign w:val="center"/>
          </w:tcPr>
          <w:p w14:paraId="4F92E81E" w14:textId="77777777" w:rsidR="00DC0993" w:rsidRDefault="006C5844">
            <w:pPr>
              <w:adjustRightInd w:val="0"/>
              <w:snapToGrid w:val="0"/>
              <w:spacing w:line="288" w:lineRule="auto"/>
              <w:jc w:val="center"/>
              <w:rPr>
                <w:rFonts w:ascii="宋体" w:eastAsia="宋体" w:hAnsi="宋体"/>
                <w:szCs w:val="21"/>
              </w:rPr>
            </w:pPr>
            <w:r>
              <w:rPr>
                <w:rFonts w:ascii="宋体" w:eastAsia="宋体" w:hAnsi="宋体" w:hint="eastAsia"/>
                <w:szCs w:val="21"/>
              </w:rPr>
              <w:t>（十五）</w:t>
            </w:r>
          </w:p>
        </w:tc>
        <w:tc>
          <w:tcPr>
            <w:tcW w:w="1701" w:type="dxa"/>
            <w:vAlign w:val="center"/>
          </w:tcPr>
          <w:p w14:paraId="51DFAF7F" w14:textId="77777777" w:rsidR="00DC0993" w:rsidRDefault="006C5844">
            <w:pPr>
              <w:adjustRightInd w:val="0"/>
              <w:snapToGrid w:val="0"/>
              <w:spacing w:line="288" w:lineRule="auto"/>
              <w:jc w:val="center"/>
              <w:rPr>
                <w:rFonts w:ascii="宋体" w:eastAsia="宋体" w:hAnsi="宋体"/>
                <w:szCs w:val="21"/>
              </w:rPr>
            </w:pPr>
            <w:r>
              <w:rPr>
                <w:rFonts w:ascii="宋体" w:eastAsia="宋体" w:hAnsi="宋体" w:hint="eastAsia"/>
                <w:szCs w:val="21"/>
              </w:rPr>
              <w:t>签订合同</w:t>
            </w:r>
          </w:p>
        </w:tc>
        <w:tc>
          <w:tcPr>
            <w:tcW w:w="6663" w:type="dxa"/>
            <w:vAlign w:val="center"/>
          </w:tcPr>
          <w:p w14:paraId="0D5C8ADC" w14:textId="77777777" w:rsidR="00DC0993" w:rsidRDefault="006C5844">
            <w:pPr>
              <w:adjustRightInd w:val="0"/>
              <w:snapToGrid w:val="0"/>
              <w:spacing w:line="288" w:lineRule="auto"/>
              <w:rPr>
                <w:rFonts w:ascii="宋体" w:eastAsia="宋体" w:hAnsi="宋体"/>
                <w:szCs w:val="21"/>
              </w:rPr>
            </w:pPr>
            <w:r>
              <w:rPr>
                <w:rFonts w:ascii="宋体" w:eastAsia="宋体" w:hAnsi="宋体" w:hint="eastAsia"/>
                <w:szCs w:val="21"/>
              </w:rPr>
              <w:t>中标通知书发出之日起30日内。</w:t>
            </w:r>
          </w:p>
        </w:tc>
      </w:tr>
    </w:tbl>
    <w:p w14:paraId="069FBF3E" w14:textId="77777777" w:rsidR="00DC0993" w:rsidRDefault="00DC0993">
      <w:pPr>
        <w:adjustRightInd w:val="0"/>
        <w:snapToGrid w:val="0"/>
        <w:spacing w:line="288" w:lineRule="auto"/>
        <w:rPr>
          <w:rFonts w:ascii="宋体" w:eastAsia="宋体" w:hAnsi="宋体"/>
          <w:szCs w:val="21"/>
        </w:rPr>
      </w:pPr>
    </w:p>
    <w:p w14:paraId="39784FB1" w14:textId="77777777" w:rsidR="00DC0993" w:rsidRDefault="006C5844">
      <w:pPr>
        <w:adjustRightInd w:val="0"/>
        <w:snapToGrid w:val="0"/>
        <w:spacing w:line="288" w:lineRule="auto"/>
        <w:rPr>
          <w:rFonts w:ascii="宋体" w:eastAsia="宋体" w:hAnsi="宋体"/>
          <w:szCs w:val="21"/>
        </w:rPr>
      </w:pPr>
      <w:r>
        <w:rPr>
          <w:rFonts w:ascii="宋体" w:eastAsia="宋体" w:hAnsi="宋体"/>
          <w:szCs w:val="21"/>
        </w:rPr>
        <w:br w:type="page"/>
      </w:r>
    </w:p>
    <w:p w14:paraId="57960C8C" w14:textId="77777777" w:rsidR="00DC0993" w:rsidRDefault="006C5844">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lastRenderedPageBreak/>
        <w:t>一</w:t>
      </w:r>
      <w:r>
        <w:rPr>
          <w:rFonts w:ascii="宋体" w:eastAsia="宋体" w:hAnsi="宋体" w:cs="Times New Roman" w:hint="eastAsia"/>
          <w:b/>
          <w:spacing w:val="-6"/>
          <w:szCs w:val="21"/>
        </w:rPr>
        <w:t>、</w:t>
      </w:r>
      <w:r>
        <w:rPr>
          <w:rFonts w:ascii="宋体" w:eastAsia="宋体" w:hAnsi="宋体" w:cs="Times New Roman"/>
          <w:b/>
          <w:spacing w:val="-6"/>
          <w:szCs w:val="21"/>
        </w:rPr>
        <w:t>总</w:t>
      </w:r>
      <w:r>
        <w:rPr>
          <w:rFonts w:ascii="宋体" w:eastAsia="宋体" w:hAnsi="宋体" w:cs="Times New Roman" w:hint="eastAsia"/>
          <w:b/>
          <w:spacing w:val="-6"/>
          <w:szCs w:val="21"/>
        </w:rPr>
        <w:t xml:space="preserve">  </w:t>
      </w:r>
      <w:r>
        <w:rPr>
          <w:rFonts w:ascii="宋体" w:eastAsia="宋体" w:hAnsi="宋体" w:cs="Times New Roman"/>
          <w:b/>
          <w:spacing w:val="-6"/>
          <w:szCs w:val="21"/>
        </w:rPr>
        <w:t>则</w:t>
      </w:r>
    </w:p>
    <w:p w14:paraId="326C2922"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bookmarkStart w:id="38" w:name="_Hlk94018326"/>
      <w:r>
        <w:rPr>
          <w:rFonts w:ascii="宋体" w:eastAsia="宋体" w:hAnsi="宋体" w:cs="Times New Roman"/>
          <w:spacing w:val="-6"/>
          <w:szCs w:val="21"/>
        </w:rPr>
        <w:t>投标人应仔细阅读招标文件的所有内容，按照招标文件的要求提交投标文件，并对所提供的全部资料的真实性承担法律责任。</w:t>
      </w:r>
    </w:p>
    <w:bookmarkEnd w:id="38"/>
    <w:p w14:paraId="7A72C1C2" w14:textId="77777777" w:rsidR="00DC0993" w:rsidRDefault="006C5844">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（一</w:t>
      </w:r>
      <w:r>
        <w:rPr>
          <w:rFonts w:ascii="宋体" w:eastAsia="宋体" w:hAnsi="宋体" w:cs="Times New Roman"/>
          <w:b/>
          <w:spacing w:val="-6"/>
          <w:szCs w:val="21"/>
        </w:rPr>
        <w:t>）</w:t>
      </w:r>
      <w:r>
        <w:rPr>
          <w:rFonts w:ascii="宋体" w:eastAsia="宋体" w:hAnsi="宋体" w:cs="Times New Roman" w:hint="eastAsia"/>
          <w:b/>
          <w:spacing w:val="-6"/>
          <w:szCs w:val="21"/>
        </w:rPr>
        <w:t>适用范围</w:t>
      </w:r>
    </w:p>
    <w:p w14:paraId="1F802976"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本招标文件适用于浙江省福利彩票管理中心即开票销售展示</w:t>
      </w:r>
      <w:proofErr w:type="gramStart"/>
      <w:r>
        <w:rPr>
          <w:rFonts w:ascii="宋体" w:eastAsia="宋体" w:hAnsi="宋体" w:cs="Times New Roman" w:hint="eastAsia"/>
          <w:spacing w:val="-6"/>
          <w:szCs w:val="21"/>
        </w:rPr>
        <w:t>柜维护</w:t>
      </w:r>
      <w:proofErr w:type="gramEnd"/>
      <w:r>
        <w:rPr>
          <w:rFonts w:ascii="宋体" w:eastAsia="宋体" w:hAnsi="宋体" w:cs="Times New Roman" w:hint="eastAsia"/>
          <w:spacing w:val="-6"/>
          <w:szCs w:val="21"/>
        </w:rPr>
        <w:t>服务的招标、评标、定标、验收、合同履约、付款等（法律、法规另有规定的，从其规定）。</w:t>
      </w:r>
    </w:p>
    <w:p w14:paraId="12C3629F" w14:textId="77777777" w:rsidR="00DC0993" w:rsidRDefault="006C5844">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（二）定义</w:t>
      </w:r>
    </w:p>
    <w:p w14:paraId="6CAB1D90"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1.“采购</w:t>
      </w:r>
      <w:r>
        <w:rPr>
          <w:rFonts w:ascii="宋体" w:eastAsia="宋体" w:hAnsi="宋体" w:cs="Times New Roman"/>
          <w:spacing w:val="-6"/>
          <w:szCs w:val="21"/>
        </w:rPr>
        <w:t>人</w:t>
      </w:r>
      <w:r>
        <w:rPr>
          <w:rFonts w:ascii="宋体" w:eastAsia="宋体" w:hAnsi="宋体" w:cs="Times New Roman" w:hint="eastAsia"/>
          <w:spacing w:val="-6"/>
          <w:szCs w:val="21"/>
        </w:rPr>
        <w:t>”系指浙江省福利彩票管理中心；</w:t>
      </w:r>
    </w:p>
    <w:p w14:paraId="7B9A192A"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2.“采购代理机构”系指组织本次招标的浙江求是招标代理有限公司；</w:t>
      </w:r>
    </w:p>
    <w:p w14:paraId="61C46A33"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w:t>
      </w:r>
      <w:r>
        <w:rPr>
          <w:rFonts w:ascii="宋体" w:eastAsia="宋体" w:hAnsi="宋体" w:cs="Times New Roman" w:hint="eastAsia"/>
          <w:spacing w:val="-6"/>
          <w:szCs w:val="21"/>
        </w:rPr>
        <w:t>“投标人”系指响应招标、参加投标竞争的法人、其他组织或者自然人；</w:t>
      </w:r>
    </w:p>
    <w:p w14:paraId="472B0FCD"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4.“书面形式”包括合同书、信件和数据电文(包括电报、电传、传真、电子数据交换和电子邮件)等可以有形地表现所载内容的形式。</w:t>
      </w:r>
    </w:p>
    <w:p w14:paraId="5A0A0D2E"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5.“电子加密投标文件”系指通过政</w:t>
      </w:r>
      <w:proofErr w:type="gramStart"/>
      <w:r>
        <w:rPr>
          <w:rFonts w:ascii="宋体" w:eastAsia="宋体" w:hAnsi="宋体" w:cs="Times New Roman" w:hint="eastAsia"/>
          <w:spacing w:val="-6"/>
          <w:szCs w:val="21"/>
        </w:rPr>
        <w:t>采云</w:t>
      </w:r>
      <w:proofErr w:type="gramEnd"/>
      <w:r>
        <w:rPr>
          <w:rFonts w:ascii="宋体" w:eastAsia="宋体" w:hAnsi="宋体" w:cs="Times New Roman" w:hint="eastAsia"/>
          <w:spacing w:val="-6"/>
          <w:szCs w:val="21"/>
        </w:rPr>
        <w:t>电子交易客户端（政</w:t>
      </w:r>
      <w:proofErr w:type="gramStart"/>
      <w:r>
        <w:rPr>
          <w:rFonts w:ascii="宋体" w:eastAsia="宋体" w:hAnsi="宋体" w:cs="Times New Roman" w:hint="eastAsia"/>
          <w:spacing w:val="-6"/>
          <w:szCs w:val="21"/>
        </w:rPr>
        <w:t>采云</w:t>
      </w:r>
      <w:proofErr w:type="gramEnd"/>
      <w:r>
        <w:rPr>
          <w:rFonts w:ascii="宋体" w:eastAsia="宋体" w:hAnsi="宋体" w:cs="Times New Roman" w:hint="eastAsia"/>
          <w:spacing w:val="-6"/>
          <w:szCs w:val="21"/>
        </w:rPr>
        <w:t>投标客户端）完成投标文件编制后生成并加密的数据电文形式的投标文件（文件扩展名为.jmbs），“备份投标文件”系指与“电子加密投标文件”同时生成的数据电文形式的电子文件（文件扩展名为.bfbs）；</w:t>
      </w:r>
    </w:p>
    <w:p w14:paraId="4EA87228" w14:textId="77777777" w:rsidR="00DC0993" w:rsidRDefault="006C5844">
      <w:pPr>
        <w:adjustRightInd w:val="0"/>
        <w:snapToGrid w:val="0"/>
        <w:spacing w:line="288" w:lineRule="auto"/>
        <w:ind w:firstLineChars="200" w:firstLine="420"/>
        <w:jc w:val="left"/>
        <w:rPr>
          <w:rFonts w:ascii="宋体" w:eastAsia="宋体" w:hAnsi="宋体"/>
          <w:szCs w:val="21"/>
        </w:rPr>
      </w:pPr>
      <w:bookmarkStart w:id="39" w:name="_Hlk96327615"/>
      <w:r>
        <w:rPr>
          <w:rFonts w:ascii="宋体" w:eastAsia="宋体" w:hAnsi="宋体"/>
          <w:szCs w:val="21"/>
        </w:rPr>
        <w:t>“电子签名”系指数据电文中以电子形式所含、所附用于识别签名人身份并表明签名人认可其中内容的数据；</w:t>
      </w:r>
      <w:r>
        <w:rPr>
          <w:rFonts w:ascii="宋体" w:eastAsia="宋体" w:hAnsi="宋体" w:hint="eastAsia"/>
          <w:szCs w:val="21"/>
        </w:rPr>
        <w:t>“公章”系指单位法定名称章。因特殊原因需要使用冠以法定名称的业务专用章的，投标时须提供《业务专用章使用说明函》（附件1）。</w:t>
      </w:r>
    </w:p>
    <w:p w14:paraId="2F303735"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招标文件对投标文件签署、盖章的要求适用于电子签名。</w:t>
      </w:r>
    </w:p>
    <w:bookmarkEnd w:id="39"/>
    <w:p w14:paraId="67C2BB73"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6</w:t>
      </w:r>
      <w:r>
        <w:rPr>
          <w:rFonts w:ascii="宋体" w:eastAsia="宋体" w:hAnsi="宋体" w:cs="Times New Roman" w:hint="eastAsia"/>
          <w:spacing w:val="-6"/>
          <w:szCs w:val="21"/>
        </w:rPr>
        <w:t>.“▲”系指实质性要求条款，投标人应当做出实质性响应。</w:t>
      </w:r>
    </w:p>
    <w:p w14:paraId="349E2AC2" w14:textId="77777777" w:rsidR="00DC0993" w:rsidRDefault="006C5844">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（三）招标方式</w:t>
      </w:r>
    </w:p>
    <w:p w14:paraId="32DB113F"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本次招标采用公开招标（线上电子招投标）方式进行。</w:t>
      </w:r>
    </w:p>
    <w:p w14:paraId="19315D47" w14:textId="77777777" w:rsidR="00DC0993" w:rsidRDefault="006C5844">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（四）投标费用</w:t>
      </w:r>
    </w:p>
    <w:p w14:paraId="15D439E6" w14:textId="77777777" w:rsidR="00DC0993" w:rsidRDefault="006C5844">
      <w:pPr>
        <w:adjustRightInd w:val="0"/>
        <w:snapToGrid w:val="0"/>
        <w:spacing w:line="288" w:lineRule="auto"/>
        <w:ind w:firstLineChars="202" w:firstLine="424"/>
        <w:rPr>
          <w:rFonts w:ascii="宋体" w:eastAsia="宋体" w:hAnsi="宋体" w:cs="宋体"/>
          <w:szCs w:val="21"/>
        </w:rPr>
      </w:pPr>
      <w:r>
        <w:rPr>
          <w:rFonts w:ascii="宋体" w:eastAsia="宋体" w:hAnsi="宋体" w:cs="宋体" w:hint="eastAsia"/>
          <w:szCs w:val="21"/>
        </w:rPr>
        <w:t>1.不论投标结果如何，投标人均应自行承担所有与投标有关的全部费用；</w:t>
      </w:r>
    </w:p>
    <w:p w14:paraId="09BDDC83" w14:textId="77777777" w:rsidR="00DC0993" w:rsidRDefault="006C5844">
      <w:pPr>
        <w:adjustRightInd w:val="0"/>
        <w:snapToGrid w:val="0"/>
        <w:spacing w:line="288" w:lineRule="auto"/>
        <w:ind w:firstLineChars="202" w:firstLine="424"/>
        <w:rPr>
          <w:rFonts w:ascii="宋体" w:eastAsia="宋体" w:hAnsi="宋体" w:cs="宋体"/>
          <w:szCs w:val="21"/>
        </w:rPr>
      </w:pPr>
      <w:r>
        <w:rPr>
          <w:rFonts w:ascii="宋体" w:eastAsia="宋体" w:hAnsi="宋体" w:cs="宋体" w:hint="eastAsia"/>
          <w:szCs w:val="21"/>
        </w:rPr>
        <w:t>2.中标人在中标通知书发出之日起七个工作日内，向采购代理机构交纳代理服务费；</w:t>
      </w:r>
    </w:p>
    <w:p w14:paraId="53C14AA8" w14:textId="77777777" w:rsidR="00DC0993" w:rsidRDefault="006C5844">
      <w:pPr>
        <w:adjustRightInd w:val="0"/>
        <w:snapToGrid w:val="0"/>
        <w:spacing w:line="288" w:lineRule="auto"/>
        <w:ind w:firstLineChars="202" w:firstLine="424"/>
        <w:rPr>
          <w:rFonts w:ascii="宋体" w:eastAsia="宋体" w:hAnsi="宋体" w:cs="宋体"/>
          <w:szCs w:val="21"/>
        </w:rPr>
      </w:pPr>
      <w:r>
        <w:rPr>
          <w:rFonts w:ascii="宋体" w:eastAsia="宋体" w:hAnsi="宋体" w:cs="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3959EA4B" w14:textId="77777777" w:rsidR="00DC0993" w:rsidRDefault="006C5844">
      <w:pPr>
        <w:adjustRightInd w:val="0"/>
        <w:snapToGrid w:val="0"/>
        <w:spacing w:line="288" w:lineRule="auto"/>
        <w:ind w:firstLineChars="202" w:firstLine="424"/>
        <w:jc w:val="left"/>
        <w:rPr>
          <w:rFonts w:ascii="宋体" w:eastAsia="宋体" w:hAnsi="宋体" w:cs="Times New Roman"/>
          <w:spacing w:val="-6"/>
          <w:szCs w:val="21"/>
        </w:rPr>
      </w:pPr>
      <w:r>
        <w:rPr>
          <w:rFonts w:ascii="宋体" w:eastAsia="宋体" w:hAnsi="宋体" w:cs="Times New Roman" w:hint="eastAsia"/>
          <w:szCs w:val="21"/>
        </w:rPr>
        <w:t>4</w:t>
      </w:r>
      <w:r>
        <w:rPr>
          <w:rFonts w:ascii="宋体" w:eastAsia="宋体" w:hAnsi="宋体" w:cs="Times New Roman"/>
          <w:szCs w:val="21"/>
        </w:rPr>
        <w:t>.</w:t>
      </w:r>
      <w:r>
        <w:rPr>
          <w:rFonts w:ascii="宋体" w:eastAsia="宋体" w:hAnsi="宋体" w:cs="Times New Roman" w:hint="eastAsia"/>
          <w:spacing w:val="-6"/>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2833"/>
      </w:tblGrid>
      <w:tr w:rsidR="00DC0993" w14:paraId="5553F3CF" w14:textId="77777777">
        <w:trPr>
          <w:trHeight w:val="20"/>
          <w:jc w:val="center"/>
        </w:trPr>
        <w:tc>
          <w:tcPr>
            <w:tcW w:w="2551" w:type="dxa"/>
            <w:tcMar>
              <w:top w:w="0" w:type="dxa"/>
              <w:left w:w="108" w:type="dxa"/>
              <w:bottom w:w="0" w:type="dxa"/>
              <w:right w:w="108" w:type="dxa"/>
            </w:tcMar>
            <w:vAlign w:val="center"/>
          </w:tcPr>
          <w:p w14:paraId="497E223A" w14:textId="77777777" w:rsidR="00DC0993" w:rsidRDefault="006C5844">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中标金额（万元）</w:t>
            </w:r>
          </w:p>
        </w:tc>
        <w:tc>
          <w:tcPr>
            <w:tcW w:w="2833" w:type="dxa"/>
            <w:tcMar>
              <w:top w:w="0" w:type="dxa"/>
              <w:left w:w="108" w:type="dxa"/>
              <w:bottom w:w="0" w:type="dxa"/>
              <w:right w:w="108" w:type="dxa"/>
            </w:tcMar>
            <w:vAlign w:val="center"/>
          </w:tcPr>
          <w:p w14:paraId="06F3E2E4" w14:textId="77777777" w:rsidR="00DC0993" w:rsidRDefault="006C5844">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收费标准（费率，%）</w:t>
            </w:r>
          </w:p>
        </w:tc>
      </w:tr>
      <w:tr w:rsidR="00DC0993" w14:paraId="253538F6" w14:textId="77777777">
        <w:trPr>
          <w:trHeight w:val="20"/>
          <w:jc w:val="center"/>
        </w:trPr>
        <w:tc>
          <w:tcPr>
            <w:tcW w:w="2551" w:type="dxa"/>
            <w:tcMar>
              <w:top w:w="0" w:type="dxa"/>
              <w:left w:w="108" w:type="dxa"/>
              <w:bottom w:w="0" w:type="dxa"/>
              <w:right w:w="108" w:type="dxa"/>
            </w:tcMar>
            <w:vAlign w:val="center"/>
          </w:tcPr>
          <w:p w14:paraId="10BD21C5" w14:textId="77777777" w:rsidR="00DC0993" w:rsidRDefault="006C5844">
            <w:pPr>
              <w:adjustRightInd w:val="0"/>
              <w:snapToGrid w:val="0"/>
              <w:spacing w:line="288" w:lineRule="auto"/>
              <w:jc w:val="center"/>
              <w:rPr>
                <w:rFonts w:ascii="宋体" w:eastAsia="宋体" w:hAnsi="宋体" w:cs="宋体"/>
                <w:szCs w:val="21"/>
              </w:rPr>
            </w:pPr>
            <w:r>
              <w:rPr>
                <w:rFonts w:ascii="宋体" w:eastAsia="宋体" w:hAnsi="宋体" w:cs="Times New Roman" w:hint="eastAsia"/>
                <w:szCs w:val="21"/>
              </w:rPr>
              <w:t>100以下</w:t>
            </w:r>
          </w:p>
        </w:tc>
        <w:tc>
          <w:tcPr>
            <w:tcW w:w="2833" w:type="dxa"/>
            <w:tcMar>
              <w:top w:w="0" w:type="dxa"/>
              <w:left w:w="108" w:type="dxa"/>
              <w:bottom w:w="0" w:type="dxa"/>
              <w:right w:w="108" w:type="dxa"/>
            </w:tcMar>
            <w:vAlign w:val="center"/>
          </w:tcPr>
          <w:p w14:paraId="42C546AD" w14:textId="77777777" w:rsidR="00DC0993" w:rsidRDefault="006C5844">
            <w:pPr>
              <w:adjustRightInd w:val="0"/>
              <w:snapToGrid w:val="0"/>
              <w:spacing w:line="288" w:lineRule="auto"/>
              <w:jc w:val="center"/>
              <w:rPr>
                <w:rFonts w:ascii="宋体" w:eastAsia="宋体" w:hAnsi="宋体" w:cs="宋体"/>
                <w:szCs w:val="21"/>
              </w:rPr>
            </w:pPr>
            <w:r>
              <w:rPr>
                <w:rFonts w:ascii="宋体" w:eastAsia="宋体" w:hAnsi="宋体" w:cs="Times New Roman" w:hint="eastAsia"/>
                <w:szCs w:val="21"/>
              </w:rPr>
              <w:t>1.</w:t>
            </w:r>
            <w:r>
              <w:rPr>
                <w:rFonts w:ascii="宋体" w:eastAsia="宋体" w:hAnsi="宋体" w:cs="Times New Roman"/>
                <w:szCs w:val="21"/>
              </w:rPr>
              <w:t>2</w:t>
            </w:r>
          </w:p>
        </w:tc>
      </w:tr>
    </w:tbl>
    <w:p w14:paraId="05D6EE3E" w14:textId="77777777" w:rsidR="00DC0993" w:rsidRDefault="006C5844">
      <w:pPr>
        <w:adjustRightInd w:val="0"/>
        <w:snapToGrid w:val="0"/>
        <w:spacing w:line="288" w:lineRule="auto"/>
        <w:ind w:firstLineChars="202" w:firstLine="400"/>
        <w:jc w:val="left"/>
        <w:rPr>
          <w:rFonts w:ascii="宋体" w:eastAsia="宋体" w:hAnsi="宋体" w:cs="Times New Roman"/>
          <w:spacing w:val="-6"/>
          <w:szCs w:val="21"/>
        </w:rPr>
      </w:pPr>
      <w:r>
        <w:rPr>
          <w:rFonts w:ascii="宋体" w:eastAsia="宋体" w:hAnsi="宋体" w:cs="Times New Roman" w:hint="eastAsia"/>
          <w:spacing w:val="-6"/>
          <w:szCs w:val="21"/>
        </w:rPr>
        <w:t>5</w:t>
      </w:r>
      <w:r>
        <w:rPr>
          <w:rFonts w:ascii="宋体" w:eastAsia="宋体" w:hAnsi="宋体" w:cs="Times New Roman"/>
          <w:spacing w:val="-6"/>
          <w:szCs w:val="21"/>
        </w:rPr>
        <w:t>.</w:t>
      </w:r>
      <w:r>
        <w:rPr>
          <w:rFonts w:ascii="宋体" w:eastAsia="宋体" w:hAnsi="宋体" w:cs="Times New Roman" w:hint="eastAsia"/>
          <w:spacing w:val="-6"/>
          <w:szCs w:val="21"/>
        </w:rPr>
        <w:t>投标保证金（元）：无。</w:t>
      </w:r>
    </w:p>
    <w:p w14:paraId="217E6ED5" w14:textId="77777777" w:rsidR="00DC0993" w:rsidRDefault="006C5844">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（五）投标委托</w:t>
      </w:r>
    </w:p>
    <w:p w14:paraId="0A6E9E99"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1</w:t>
      </w:r>
      <w:r>
        <w:rPr>
          <w:rFonts w:ascii="宋体" w:eastAsia="宋体" w:hAnsi="宋体" w:cs="Times New Roman" w:hint="eastAsia"/>
          <w:spacing w:val="-6"/>
          <w:szCs w:val="21"/>
        </w:rPr>
        <w:t>.投标人授权代表必须为投标人本单位在职职工，并提供2021年12月（含）以后任意一月社保缴纳证明（授权代表为法定代表人可不提供）。</w:t>
      </w:r>
    </w:p>
    <w:p w14:paraId="50C7166B"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2</w:t>
      </w:r>
      <w:r>
        <w:rPr>
          <w:rFonts w:ascii="宋体" w:eastAsia="宋体" w:hAnsi="宋体" w:cs="Times New Roman" w:hint="eastAsia"/>
          <w:spacing w:val="-6"/>
          <w:szCs w:val="21"/>
        </w:rPr>
        <w:t>.</w:t>
      </w:r>
      <w:r>
        <w:rPr>
          <w:rFonts w:ascii="宋体" w:eastAsia="宋体" w:hAnsi="宋体" w:cs="Times New Roman"/>
          <w:spacing w:val="-6"/>
          <w:szCs w:val="21"/>
        </w:rPr>
        <w:t>如投标人代表不是法定代表人，须提供</w:t>
      </w:r>
      <w:r>
        <w:rPr>
          <w:rFonts w:ascii="宋体" w:eastAsia="宋体" w:hAnsi="宋体" w:cs="Times New Roman"/>
          <w:bCs/>
          <w:spacing w:val="-6"/>
          <w:szCs w:val="21"/>
        </w:rPr>
        <w:t>法定代表人授权</w:t>
      </w:r>
      <w:r>
        <w:rPr>
          <w:rFonts w:ascii="宋体" w:eastAsia="宋体" w:hAnsi="宋体" w:cs="Times New Roman" w:hint="eastAsia"/>
          <w:bCs/>
          <w:spacing w:val="-6"/>
          <w:szCs w:val="21"/>
        </w:rPr>
        <w:t>委托</w:t>
      </w:r>
      <w:r>
        <w:rPr>
          <w:rFonts w:ascii="宋体" w:eastAsia="宋体" w:hAnsi="宋体" w:cs="Times New Roman"/>
          <w:bCs/>
          <w:spacing w:val="-6"/>
          <w:szCs w:val="21"/>
        </w:rPr>
        <w:t>书</w:t>
      </w:r>
      <w:r>
        <w:rPr>
          <w:rFonts w:ascii="宋体" w:eastAsia="宋体" w:hAnsi="宋体" w:cs="Times New Roman" w:hint="eastAsia"/>
          <w:spacing w:val="-6"/>
          <w:szCs w:val="21"/>
        </w:rPr>
        <w:t>（格式详见招标文件第六章）。</w:t>
      </w:r>
    </w:p>
    <w:p w14:paraId="00B3E19D" w14:textId="77777777" w:rsidR="00DC0993" w:rsidRDefault="006C5844">
      <w:pPr>
        <w:adjustRightInd w:val="0"/>
        <w:snapToGrid w:val="0"/>
        <w:spacing w:line="288" w:lineRule="auto"/>
        <w:outlineLvl w:val="2"/>
        <w:rPr>
          <w:rFonts w:ascii="宋体" w:eastAsia="宋体" w:hAnsi="宋体" w:cs="宋体"/>
          <w:b/>
          <w:bCs/>
          <w:szCs w:val="21"/>
        </w:rPr>
      </w:pPr>
      <w:r>
        <w:rPr>
          <w:rFonts w:ascii="宋体" w:eastAsia="宋体" w:hAnsi="宋体" w:cs="宋体" w:hint="eastAsia"/>
          <w:b/>
          <w:bCs/>
          <w:szCs w:val="21"/>
        </w:rPr>
        <w:t>（六）联合体投标</w:t>
      </w:r>
    </w:p>
    <w:p w14:paraId="0FE2F63E" w14:textId="77777777" w:rsidR="00DC0993" w:rsidRDefault="006C5844">
      <w:pPr>
        <w:adjustRightInd w:val="0"/>
        <w:snapToGrid w:val="0"/>
        <w:spacing w:line="288" w:lineRule="auto"/>
        <w:ind w:firstLineChars="200" w:firstLine="420"/>
        <w:rPr>
          <w:rFonts w:ascii="宋体" w:eastAsia="宋体" w:hAnsi="宋体" w:cs="宋体"/>
          <w:szCs w:val="21"/>
        </w:rPr>
      </w:pPr>
      <w:r>
        <w:rPr>
          <w:rFonts w:ascii="宋体" w:eastAsia="宋体" w:hAnsi="宋体" w:cs="宋体" w:hint="eastAsia"/>
          <w:szCs w:val="21"/>
        </w:rPr>
        <w:t>本项目</w:t>
      </w:r>
      <w:r>
        <w:rPr>
          <w:rFonts w:ascii="宋体" w:eastAsia="宋体" w:hAnsi="宋体" w:hint="eastAsia"/>
          <w:szCs w:val="21"/>
        </w:rPr>
        <w:t>（是）</w:t>
      </w:r>
      <w:r>
        <w:rPr>
          <w:rFonts w:ascii="宋体" w:eastAsia="宋体" w:hAnsi="宋体" w:cs="宋体" w:hint="eastAsia"/>
          <w:szCs w:val="21"/>
        </w:rPr>
        <w:t>接受联合体投标。</w:t>
      </w:r>
    </w:p>
    <w:p w14:paraId="110D5077" w14:textId="77777777" w:rsidR="00DC0993" w:rsidRDefault="006C5844">
      <w:pPr>
        <w:spacing w:line="288" w:lineRule="auto"/>
        <w:ind w:firstLineChars="200" w:firstLine="420"/>
        <w:rPr>
          <w:rFonts w:ascii="宋体" w:eastAsia="宋体" w:hAnsi="宋体" w:cs="Times New Roman"/>
        </w:rPr>
      </w:pPr>
      <w:r>
        <w:rPr>
          <w:rFonts w:ascii="宋体" w:eastAsia="宋体" w:hAnsi="宋体" w:cs="Times New Roman" w:hint="eastAsia"/>
        </w:rPr>
        <w:t>两个以上的自然人、法人或者其他组织可以组成一个联合体，以一个供应商的身份共同参加政府采购。</w:t>
      </w:r>
    </w:p>
    <w:p w14:paraId="46D49D17" w14:textId="77777777" w:rsidR="00DC0993" w:rsidRDefault="006C5844">
      <w:pPr>
        <w:adjustRightInd w:val="0"/>
        <w:snapToGrid w:val="0"/>
        <w:spacing w:line="288" w:lineRule="auto"/>
        <w:ind w:firstLineChars="200" w:firstLine="420"/>
        <w:rPr>
          <w:rFonts w:ascii="宋体" w:eastAsia="宋体" w:hAnsi="宋体" w:cs="宋体"/>
          <w:szCs w:val="21"/>
        </w:rPr>
      </w:pPr>
      <w:r>
        <w:rPr>
          <w:rFonts w:ascii="宋体" w:eastAsia="宋体" w:hAnsi="宋体" w:cs="Times New Roman" w:hint="eastAsia"/>
        </w:rPr>
        <w:t>以联合体形式进行政府采购的，参加联合体的供应商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p w14:paraId="659B51DC" w14:textId="77777777" w:rsidR="00DC0993" w:rsidRDefault="006C5844">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（七）转包与分包</w:t>
      </w:r>
    </w:p>
    <w:p w14:paraId="12A046A2"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lastRenderedPageBreak/>
        <w:t>1</w:t>
      </w:r>
      <w:r>
        <w:rPr>
          <w:rFonts w:ascii="宋体" w:eastAsia="宋体" w:hAnsi="宋体" w:cs="Times New Roman"/>
          <w:spacing w:val="-6"/>
          <w:szCs w:val="21"/>
        </w:rPr>
        <w:t>.</w:t>
      </w:r>
      <w:r>
        <w:rPr>
          <w:rFonts w:ascii="宋体" w:eastAsia="宋体" w:hAnsi="宋体" w:cs="Times New Roman" w:hint="eastAsia"/>
          <w:spacing w:val="-6"/>
          <w:szCs w:val="21"/>
        </w:rPr>
        <w:t>本项目不允许转包；</w:t>
      </w:r>
    </w:p>
    <w:p w14:paraId="29C262EF"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w:t>
      </w:r>
      <w:r>
        <w:rPr>
          <w:rFonts w:ascii="宋体" w:eastAsia="宋体" w:hAnsi="宋体" w:cs="Times New Roman" w:hint="eastAsia"/>
          <w:spacing w:val="-6"/>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215A3980" w14:textId="77777777" w:rsidR="00DC0993" w:rsidRDefault="006C5844">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（八）质疑和投诉</w:t>
      </w:r>
    </w:p>
    <w:p w14:paraId="1D5CB2B4"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bookmarkStart w:id="40" w:name="_Hlk92273406"/>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供应商认为采购文件、采购过程、中标或者成交结果使自己的权益受到损害的，可以在知道或者应知其权益受到损害之日起</w:t>
      </w:r>
      <w:r>
        <w:rPr>
          <w:rFonts w:ascii="宋体" w:eastAsia="宋体" w:hAnsi="宋体" w:cs="Times New Roman"/>
          <w:spacing w:val="-6"/>
          <w:szCs w:val="21"/>
        </w:rPr>
        <w:t>7个工作日内，以书面形式向采购人、采购代理机构提出质疑。</w:t>
      </w:r>
      <w:r>
        <w:rPr>
          <w:rFonts w:ascii="宋体" w:eastAsia="宋体" w:hAnsi="宋体" w:cs="Times New Roman" w:hint="eastAsia"/>
          <w:spacing w:val="-6"/>
          <w:szCs w:val="21"/>
        </w:rPr>
        <w:t>质疑供应商对采购人、采购代理机构的答复不满意，或者采购人、采购代理机构未在规定时间内</w:t>
      </w:r>
      <w:proofErr w:type="gramStart"/>
      <w:r>
        <w:rPr>
          <w:rFonts w:ascii="宋体" w:eastAsia="宋体" w:hAnsi="宋体" w:cs="Times New Roman" w:hint="eastAsia"/>
          <w:spacing w:val="-6"/>
          <w:szCs w:val="21"/>
        </w:rPr>
        <w:t>作出</w:t>
      </w:r>
      <w:proofErr w:type="gramEnd"/>
      <w:r>
        <w:rPr>
          <w:rFonts w:ascii="宋体" w:eastAsia="宋体" w:hAnsi="宋体" w:cs="Times New Roman" w:hint="eastAsia"/>
          <w:spacing w:val="-6"/>
          <w:szCs w:val="21"/>
        </w:rPr>
        <w:t>答复的，可以在答复期满后</w:t>
      </w:r>
      <w:r>
        <w:rPr>
          <w:rFonts w:ascii="宋体" w:eastAsia="宋体" w:hAnsi="宋体" w:cs="Times New Roman"/>
          <w:spacing w:val="-6"/>
          <w:szCs w:val="21"/>
        </w:rPr>
        <w:t>15个工作日内向</w:t>
      </w:r>
      <w:r>
        <w:rPr>
          <w:rFonts w:ascii="宋体" w:eastAsia="宋体" w:hAnsi="宋体" w:cs="Times New Roman" w:hint="eastAsia"/>
          <w:spacing w:val="-6"/>
          <w:szCs w:val="21"/>
        </w:rPr>
        <w:t>本级财政部门</w:t>
      </w:r>
      <w:r>
        <w:rPr>
          <w:rFonts w:ascii="宋体" w:eastAsia="宋体" w:hAnsi="宋体" w:cs="Times New Roman"/>
          <w:spacing w:val="-6"/>
          <w:szCs w:val="21"/>
        </w:rPr>
        <w:t>提起投诉。</w:t>
      </w:r>
    </w:p>
    <w:bookmarkEnd w:id="40"/>
    <w:p w14:paraId="084056A5" w14:textId="77777777" w:rsidR="00DC0993" w:rsidRDefault="006C5844">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hint="eastAsia"/>
          <w:b/>
          <w:bCs/>
          <w:spacing w:val="-6"/>
          <w:szCs w:val="21"/>
        </w:rPr>
        <w:t>2.投标人提出质疑应当提交质疑函和必要的证明材料，质疑函范本、投诉书范本请到浙江政府采购网下载专区下载。质疑</w:t>
      </w:r>
      <w:proofErr w:type="gramStart"/>
      <w:r>
        <w:rPr>
          <w:rFonts w:ascii="宋体" w:eastAsia="宋体" w:hAnsi="宋体" w:cs="Times New Roman" w:hint="eastAsia"/>
          <w:b/>
          <w:bCs/>
          <w:spacing w:val="-6"/>
          <w:szCs w:val="21"/>
        </w:rPr>
        <w:t>函应当</w:t>
      </w:r>
      <w:proofErr w:type="gramEnd"/>
      <w:r>
        <w:rPr>
          <w:rFonts w:ascii="宋体" w:eastAsia="宋体" w:hAnsi="宋体" w:cs="Times New Roman" w:hint="eastAsia"/>
          <w:b/>
          <w:bCs/>
          <w:spacing w:val="-6"/>
          <w:szCs w:val="21"/>
        </w:rPr>
        <w:t>包括下列内容：</w:t>
      </w:r>
    </w:p>
    <w:p w14:paraId="2748B4B6"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（1）供应商的姓名或者名称、地址、邮编、联系人及联系电话；</w:t>
      </w:r>
    </w:p>
    <w:p w14:paraId="2B496982"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（2）质疑项目的名称、编号；</w:t>
      </w:r>
    </w:p>
    <w:p w14:paraId="3A616D54"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（3）具体、明确的质疑事项和与质疑事项相关的请求；</w:t>
      </w:r>
    </w:p>
    <w:p w14:paraId="46AC05D5"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（4）事实依据；</w:t>
      </w:r>
    </w:p>
    <w:p w14:paraId="50689FCF"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（5）必要的法律依据；</w:t>
      </w:r>
    </w:p>
    <w:p w14:paraId="58C7A376"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（6）提出质疑的日期。</w:t>
      </w:r>
    </w:p>
    <w:p w14:paraId="7DD6C8D8"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投标人为自然人的，应当由本人签名；投标人为法人或者其他组织的，应当由法定代表人、主要负责人，或者其授权代表签名或者盖章，并加盖公章。</w:t>
      </w:r>
    </w:p>
    <w:p w14:paraId="33E404A6"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3.提出质疑的供应商应当是参与本项目招标活动的投标人。</w:t>
      </w:r>
      <w:r>
        <w:rPr>
          <w:rFonts w:ascii="宋体" w:eastAsia="宋体" w:hAnsi="宋体" w:cs="Times New Roman" w:hint="eastAsia"/>
          <w:b/>
          <w:spacing w:val="-6"/>
          <w:szCs w:val="21"/>
        </w:rPr>
        <w:t>投标人在法定质疑期内应一次性提出针对同一采购程序环节的质疑。</w:t>
      </w:r>
    </w:p>
    <w:p w14:paraId="4D9329A6"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4.根据《政府采购质疑和投诉办法》第三十七条的规定，投诉人在全国范围</w:t>
      </w:r>
      <w:r>
        <w:rPr>
          <w:rFonts w:ascii="宋体" w:eastAsia="宋体" w:hAnsi="宋体" w:cs="Times New Roman"/>
          <w:spacing w:val="-6"/>
          <w:szCs w:val="21"/>
        </w:rPr>
        <w:t>12</w:t>
      </w:r>
      <w:r>
        <w:rPr>
          <w:rFonts w:ascii="宋体" w:eastAsia="宋体" w:hAnsi="宋体" w:cs="Times New Roman" w:hint="eastAsia"/>
          <w:spacing w:val="-6"/>
          <w:szCs w:val="21"/>
        </w:rPr>
        <w:t>个月内三次以上投诉查无实据的，由财政部门列入不良行为记录名单。</w:t>
      </w:r>
    </w:p>
    <w:p w14:paraId="21B19AE0"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投诉人有下列行为之一的，属于虚假、恶意投诉，由财政部门列入不良行为记录名单，禁止其</w:t>
      </w:r>
      <w:r>
        <w:rPr>
          <w:rFonts w:ascii="宋体" w:eastAsia="宋体" w:hAnsi="宋体" w:cs="Times New Roman"/>
          <w:spacing w:val="-6"/>
          <w:szCs w:val="21"/>
        </w:rPr>
        <w:t>1</w:t>
      </w:r>
      <w:r>
        <w:rPr>
          <w:rFonts w:ascii="宋体" w:eastAsia="宋体" w:hAnsi="宋体" w:cs="Times New Roman" w:hint="eastAsia"/>
          <w:spacing w:val="-6"/>
          <w:szCs w:val="21"/>
        </w:rPr>
        <w:t>至</w:t>
      </w:r>
      <w:r>
        <w:rPr>
          <w:rFonts w:ascii="宋体" w:eastAsia="宋体" w:hAnsi="宋体" w:cs="Times New Roman"/>
          <w:spacing w:val="-6"/>
          <w:szCs w:val="21"/>
        </w:rPr>
        <w:t>3</w:t>
      </w:r>
      <w:r>
        <w:rPr>
          <w:rFonts w:ascii="宋体" w:eastAsia="宋体" w:hAnsi="宋体" w:cs="Times New Roman" w:hint="eastAsia"/>
          <w:spacing w:val="-6"/>
          <w:szCs w:val="21"/>
        </w:rPr>
        <w:t>年内参加政府采购活动：</w:t>
      </w:r>
    </w:p>
    <w:p w14:paraId="358F477C"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（1）捏造事实；</w:t>
      </w:r>
    </w:p>
    <w:p w14:paraId="54B63E28"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（2）提供虚假材料；</w:t>
      </w:r>
    </w:p>
    <w:p w14:paraId="6E7B63C3"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（3）以非法手段取得证明材料。证据来源的合法性存在明显疑问，投诉人无法证明其取得方式合法的，视为以非法手段取得证明材料。</w:t>
      </w:r>
    </w:p>
    <w:p w14:paraId="0EAF2AE0" w14:textId="77777777" w:rsidR="00DC0993" w:rsidRDefault="006C5844">
      <w:pPr>
        <w:adjustRightInd w:val="0"/>
        <w:snapToGrid w:val="0"/>
        <w:spacing w:line="288" w:lineRule="auto"/>
        <w:outlineLvl w:val="2"/>
        <w:rPr>
          <w:rFonts w:ascii="宋体" w:eastAsia="宋体" w:hAnsi="宋体" w:cs="宋体"/>
          <w:b/>
          <w:spacing w:val="-6"/>
          <w:kern w:val="0"/>
          <w:szCs w:val="21"/>
        </w:rPr>
      </w:pPr>
      <w:bookmarkStart w:id="41" w:name="_Hlk92273111"/>
      <w:bookmarkStart w:id="42" w:name="_Hlk94018492"/>
      <w:r>
        <w:rPr>
          <w:rFonts w:ascii="宋体" w:eastAsia="宋体" w:hAnsi="宋体" w:cs="宋体"/>
          <w:b/>
          <w:spacing w:val="-6"/>
          <w:kern w:val="0"/>
          <w:szCs w:val="21"/>
        </w:rPr>
        <w:t>（</w:t>
      </w:r>
      <w:r>
        <w:rPr>
          <w:rFonts w:ascii="宋体" w:eastAsia="宋体" w:hAnsi="宋体" w:cs="宋体" w:hint="eastAsia"/>
          <w:b/>
          <w:spacing w:val="-6"/>
          <w:kern w:val="0"/>
          <w:szCs w:val="21"/>
        </w:rPr>
        <w:t>九</w:t>
      </w:r>
      <w:r>
        <w:rPr>
          <w:rFonts w:ascii="宋体" w:eastAsia="宋体" w:hAnsi="宋体" w:cs="宋体"/>
          <w:b/>
          <w:spacing w:val="-6"/>
          <w:kern w:val="0"/>
          <w:szCs w:val="21"/>
        </w:rPr>
        <w:t>）</w:t>
      </w:r>
      <w:r>
        <w:rPr>
          <w:rFonts w:ascii="宋体" w:eastAsia="宋体" w:hAnsi="宋体" w:cs="宋体" w:hint="eastAsia"/>
          <w:b/>
          <w:spacing w:val="-6"/>
          <w:kern w:val="0"/>
          <w:szCs w:val="21"/>
        </w:rPr>
        <w:t>采购项目需要落实的政府采购政策</w:t>
      </w:r>
    </w:p>
    <w:p w14:paraId="710C90BD" w14:textId="77777777" w:rsidR="00DC0993" w:rsidRDefault="006C5844">
      <w:pPr>
        <w:adjustRightInd w:val="0"/>
        <w:snapToGrid w:val="0"/>
        <w:spacing w:line="288" w:lineRule="auto"/>
        <w:ind w:firstLineChars="200" w:firstLine="398"/>
        <w:jc w:val="left"/>
        <w:rPr>
          <w:rFonts w:ascii="宋体" w:eastAsia="宋体" w:hAnsi="宋体" w:cs="Times New Roman"/>
          <w:spacing w:val="-6"/>
          <w:szCs w:val="21"/>
        </w:rPr>
      </w:pPr>
      <w:r>
        <w:rPr>
          <w:rFonts w:ascii="宋体" w:eastAsia="宋体" w:hAnsi="宋体" w:cs="Times New Roman" w:hint="eastAsia"/>
          <w:b/>
          <w:bCs/>
          <w:spacing w:val="-6"/>
          <w:szCs w:val="21"/>
        </w:rPr>
        <w:t>1</w:t>
      </w:r>
      <w:r>
        <w:rPr>
          <w:rFonts w:ascii="宋体" w:eastAsia="宋体" w:hAnsi="宋体" w:cs="Times New Roman"/>
          <w:b/>
          <w:bCs/>
          <w:spacing w:val="-6"/>
          <w:szCs w:val="21"/>
        </w:rPr>
        <w:t>.</w:t>
      </w:r>
      <w:r>
        <w:rPr>
          <w:rFonts w:ascii="宋体" w:eastAsia="宋体" w:hAnsi="宋体" w:cs="Times New Roman"/>
          <w:spacing w:val="-6"/>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0A1999CD" w14:textId="77777777" w:rsidR="00DC0993" w:rsidRDefault="006C5844">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b/>
          <w:bCs/>
          <w:spacing w:val="-6"/>
          <w:szCs w:val="21"/>
        </w:rPr>
        <w:t>2.支持绿色发展</w:t>
      </w:r>
    </w:p>
    <w:p w14:paraId="132DF9C2"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采购人拟采购的产品属于品目清单范围的，采购人及其委托的采购代理机构将依据国家确定的认证机构出具的、有效的节能产品、环境标志产品认证证书，对获得证书的产品实施政府优先采购或强制采购。投标人须按招标文件要求提供相关产品认证证书。</w:t>
      </w:r>
    </w:p>
    <w:p w14:paraId="65D3485D"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u w:val="single"/>
        </w:rPr>
      </w:pPr>
      <w:r>
        <w:rPr>
          <w:rFonts w:ascii="宋体" w:eastAsia="宋体" w:hAnsi="宋体" w:cs="Times New Roman"/>
          <w:spacing w:val="-6"/>
          <w:szCs w:val="21"/>
          <w:u w:val="single"/>
        </w:rPr>
        <w:t>▲采购人拟采购的产品属于政府强制采购的节能产品品目清单范围的，投标人未按招标文件要求提供国家确定的认证机构出具的、有效的节能产品认证证书的，投标无效。</w:t>
      </w:r>
    </w:p>
    <w:p w14:paraId="758BFD29"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修缮、装修类项目采购建材的，采购人应将绿色建筑和绿色建材性能、指标等作为实质性条件纳入招标文件和合同。</w:t>
      </w:r>
    </w:p>
    <w:p w14:paraId="167C04E2"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2ED416AA" w14:textId="77777777" w:rsidR="00DC0993" w:rsidRDefault="006C5844">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b/>
          <w:bCs/>
          <w:spacing w:val="-6"/>
          <w:szCs w:val="21"/>
        </w:rPr>
        <w:lastRenderedPageBreak/>
        <w:t>3.</w:t>
      </w:r>
      <w:r>
        <w:rPr>
          <w:rFonts w:ascii="宋体" w:eastAsia="宋体" w:hAnsi="宋体" w:cs="Times New Roman" w:hint="eastAsia"/>
          <w:b/>
          <w:bCs/>
          <w:spacing w:val="-6"/>
          <w:szCs w:val="21"/>
        </w:rPr>
        <w:t>支持科技创新</w:t>
      </w:r>
    </w:p>
    <w:p w14:paraId="197632F4"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优先推荐专精特新中小企业、创新产品参加政府采购活动。对省级以上主管部门认定的首台套产品，自纳入《省推广应用指导目录》起三年内参加政府采购活动，视同已具备相应销售业绩，业绩分为满分。</w:t>
      </w:r>
      <w:bookmarkStart w:id="43" w:name="_Hlk106875293"/>
    </w:p>
    <w:bookmarkEnd w:id="43"/>
    <w:p w14:paraId="668D8125" w14:textId="77777777" w:rsidR="00DC0993" w:rsidRDefault="006C5844">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b/>
          <w:bCs/>
          <w:spacing w:val="-6"/>
          <w:szCs w:val="21"/>
        </w:rPr>
        <w:t>4.支持中小企业发展</w:t>
      </w:r>
    </w:p>
    <w:p w14:paraId="5DA065B8"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6D6B38A8"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符合中小企业划分标准的个体工商户，在政府采购活动中视同中小企业。</w:t>
      </w:r>
    </w:p>
    <w:p w14:paraId="456965B0"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在政府采购活动中，投标人提供的货物、工程或者服务符合下列情形的，享受中小企业扶持政策：</w:t>
      </w:r>
    </w:p>
    <w:p w14:paraId="776EF710"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14:paraId="770910C1"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在货物采购项目中，投标人提供的货物既有中小企业制造货物，也有大型企业制造货物的，不享受中小企业扶持政策。</w:t>
      </w:r>
    </w:p>
    <w:p w14:paraId="31D4A457"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以联合体形</w:t>
      </w:r>
      <w:proofErr w:type="gramStart"/>
      <w:r>
        <w:rPr>
          <w:rFonts w:ascii="宋体" w:eastAsia="宋体" w:hAnsi="宋体" w:cs="Times New Roman" w:hint="eastAsia"/>
          <w:spacing w:val="-6"/>
          <w:szCs w:val="21"/>
        </w:rPr>
        <w:t>式参加</w:t>
      </w:r>
      <w:proofErr w:type="gramEnd"/>
      <w:r>
        <w:rPr>
          <w:rFonts w:ascii="宋体" w:eastAsia="宋体" w:hAnsi="宋体" w:cs="Times New Roman" w:hint="eastAsia"/>
          <w:spacing w:val="-6"/>
          <w:szCs w:val="21"/>
        </w:rPr>
        <w:t>政府采购活动，联合体各方均为中小企业的，联合体视同中小企业。其中，联合体各方均为小</w:t>
      </w:r>
      <w:proofErr w:type="gramStart"/>
      <w:r>
        <w:rPr>
          <w:rFonts w:ascii="宋体" w:eastAsia="宋体" w:hAnsi="宋体" w:cs="Times New Roman" w:hint="eastAsia"/>
          <w:spacing w:val="-6"/>
          <w:szCs w:val="21"/>
        </w:rPr>
        <w:t>微企业</w:t>
      </w:r>
      <w:proofErr w:type="gramEnd"/>
      <w:r>
        <w:rPr>
          <w:rFonts w:ascii="宋体" w:eastAsia="宋体" w:hAnsi="宋体" w:cs="Times New Roman" w:hint="eastAsia"/>
          <w:spacing w:val="-6"/>
          <w:szCs w:val="21"/>
        </w:rPr>
        <w:t>的，联合体视同小微企业。</w:t>
      </w:r>
    </w:p>
    <w:p w14:paraId="45B16A8F"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对于未预留份额专门面向中小企业的政府采购货物或服务项目，以及预留份额政府采购货物或服务项目中的非预留部分标项，对小型和微型企业的投标报价给予</w:t>
      </w:r>
      <w:r>
        <w:rPr>
          <w:rFonts w:ascii="宋体" w:eastAsia="宋体" w:hAnsi="宋体" w:cs="Times New Roman"/>
          <w:b/>
          <w:bCs/>
          <w:spacing w:val="-6"/>
          <w:szCs w:val="21"/>
        </w:rPr>
        <w:t>20%的扣除</w:t>
      </w:r>
      <w:r>
        <w:rPr>
          <w:rFonts w:ascii="宋体" w:eastAsia="宋体" w:hAnsi="宋体" w:cs="Times New Roman"/>
          <w:spacing w:val="-6"/>
          <w:szCs w:val="21"/>
        </w:rPr>
        <w:t>，用扣除后的价格参与评审。接受大中型企业与小</w:t>
      </w:r>
      <w:proofErr w:type="gramStart"/>
      <w:r>
        <w:rPr>
          <w:rFonts w:ascii="宋体" w:eastAsia="宋体" w:hAnsi="宋体" w:cs="Times New Roman"/>
          <w:spacing w:val="-6"/>
          <w:szCs w:val="21"/>
        </w:rPr>
        <w:t>微企业</w:t>
      </w:r>
      <w:proofErr w:type="gramEnd"/>
      <w:r>
        <w:rPr>
          <w:rFonts w:ascii="宋体" w:eastAsia="宋体" w:hAnsi="宋体" w:cs="Times New Roman"/>
          <w:spacing w:val="-6"/>
          <w:szCs w:val="21"/>
        </w:rPr>
        <w:t>组成联合体或者允许大中型企业向一家或者多家小</w:t>
      </w:r>
      <w:proofErr w:type="gramStart"/>
      <w:r>
        <w:rPr>
          <w:rFonts w:ascii="宋体" w:eastAsia="宋体" w:hAnsi="宋体" w:cs="Times New Roman"/>
          <w:spacing w:val="-6"/>
          <w:szCs w:val="21"/>
        </w:rPr>
        <w:t>微企业</w:t>
      </w:r>
      <w:proofErr w:type="gramEnd"/>
      <w:r>
        <w:rPr>
          <w:rFonts w:ascii="宋体" w:eastAsia="宋体" w:hAnsi="宋体" w:cs="Times New Roman"/>
          <w:spacing w:val="-6"/>
          <w:szCs w:val="21"/>
        </w:rPr>
        <w:t>分包的政府采购货物或服务项目，对于联合协议或者分包意向协议约定小</w:t>
      </w:r>
      <w:proofErr w:type="gramStart"/>
      <w:r>
        <w:rPr>
          <w:rFonts w:ascii="宋体" w:eastAsia="宋体" w:hAnsi="宋体" w:cs="Times New Roman"/>
          <w:spacing w:val="-6"/>
          <w:szCs w:val="21"/>
        </w:rPr>
        <w:t>微企业</w:t>
      </w:r>
      <w:proofErr w:type="gramEnd"/>
      <w:r>
        <w:rPr>
          <w:rFonts w:ascii="宋体" w:eastAsia="宋体" w:hAnsi="宋体" w:cs="Times New Roman"/>
          <w:spacing w:val="-6"/>
          <w:szCs w:val="21"/>
        </w:rPr>
        <w:t>的合同份额占到合同总金额30%以上的，对联合体或者大中型企业的报价给予</w:t>
      </w:r>
      <w:r>
        <w:rPr>
          <w:rFonts w:ascii="宋体" w:eastAsia="宋体" w:hAnsi="宋体" w:cs="Times New Roman"/>
          <w:b/>
          <w:bCs/>
          <w:spacing w:val="-6"/>
          <w:szCs w:val="21"/>
        </w:rPr>
        <w:t>6%的扣除</w:t>
      </w:r>
      <w:r>
        <w:rPr>
          <w:rFonts w:ascii="宋体" w:eastAsia="宋体" w:hAnsi="宋体" w:cs="Times New Roman"/>
          <w:spacing w:val="-6"/>
          <w:szCs w:val="21"/>
        </w:rPr>
        <w:t>，用扣除后的价格参加评审。组成联合体或者接受分包的小</w:t>
      </w:r>
      <w:proofErr w:type="gramStart"/>
      <w:r>
        <w:rPr>
          <w:rFonts w:ascii="宋体" w:eastAsia="宋体" w:hAnsi="宋体" w:cs="Times New Roman"/>
          <w:spacing w:val="-6"/>
          <w:szCs w:val="21"/>
        </w:rPr>
        <w:t>微企业</w:t>
      </w:r>
      <w:proofErr w:type="gramEnd"/>
      <w:r>
        <w:rPr>
          <w:rFonts w:ascii="宋体" w:eastAsia="宋体" w:hAnsi="宋体" w:cs="Times New Roman"/>
          <w:spacing w:val="-6"/>
          <w:szCs w:val="21"/>
        </w:rPr>
        <w:t>与联合体内其他企业、分包企业之间存在直接控</w:t>
      </w:r>
      <w:r>
        <w:rPr>
          <w:rFonts w:ascii="宋体" w:eastAsia="宋体" w:hAnsi="宋体" w:cs="Times New Roman" w:hint="eastAsia"/>
          <w:spacing w:val="-6"/>
          <w:szCs w:val="21"/>
        </w:rPr>
        <w:t>股、管理关系的，不享受价格扣除优惠政策。</w:t>
      </w:r>
    </w:p>
    <w:p w14:paraId="4251B855"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u w:val="single"/>
        </w:rPr>
      </w:pPr>
      <w:r>
        <w:rPr>
          <w:rFonts w:ascii="宋体" w:eastAsia="宋体" w:hAnsi="宋体" w:cs="Times New Roman"/>
          <w:spacing w:val="-6"/>
          <w:szCs w:val="21"/>
          <w:u w:val="single"/>
        </w:rPr>
        <w:t>符合《关于促进残疾人就业政府采购政策的通知》（财库〔2017〕141号）规定的条件并提供《残疾人福利性单位声明函》的残疾人福利性单位视同小型、微型企业；</w:t>
      </w:r>
    </w:p>
    <w:p w14:paraId="54195A30"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u w:val="single"/>
        </w:rPr>
      </w:pPr>
      <w:r>
        <w:rPr>
          <w:rFonts w:ascii="宋体" w:eastAsia="宋体" w:hAnsi="宋体" w:cs="Times New Roman"/>
          <w:spacing w:val="-6"/>
          <w:szCs w:val="21"/>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14:paraId="6BA5BDF3"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5074FD4D"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中小企业享受扶持政策获得政府采购合同的，小</w:t>
      </w:r>
      <w:proofErr w:type="gramStart"/>
      <w:r>
        <w:rPr>
          <w:rFonts w:ascii="宋体" w:eastAsia="宋体" w:hAnsi="宋体" w:cs="Times New Roman"/>
          <w:spacing w:val="-6"/>
          <w:szCs w:val="21"/>
        </w:rPr>
        <w:t>微企业</w:t>
      </w:r>
      <w:proofErr w:type="gramEnd"/>
      <w:r>
        <w:rPr>
          <w:rFonts w:ascii="宋体" w:eastAsia="宋体" w:hAnsi="宋体" w:cs="Times New Roman"/>
          <w:spacing w:val="-6"/>
          <w:szCs w:val="21"/>
        </w:rPr>
        <w:t>不得将合同分包给大中型企业，中型企业不得将合同分包给大型企业。</w:t>
      </w:r>
      <w:bookmarkEnd w:id="41"/>
    </w:p>
    <w:p w14:paraId="33264DB6"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proofErr w:type="gramStart"/>
      <w:r>
        <w:rPr>
          <w:rFonts w:ascii="宋体" w:eastAsia="宋体" w:hAnsi="宋体" w:cs="Times New Roman" w:hint="eastAsia"/>
          <w:spacing w:val="-6"/>
          <w:szCs w:val="21"/>
        </w:rPr>
        <w:t>除财库</w:t>
      </w:r>
      <w:proofErr w:type="gramEnd"/>
      <w:r>
        <w:rPr>
          <w:rFonts w:ascii="宋体" w:eastAsia="宋体" w:hAnsi="宋体" w:cs="Times New Roman"/>
          <w:spacing w:val="-6"/>
          <w:szCs w:val="21"/>
        </w:rPr>
        <w:t>《政府采购促进中小企业发展管理办法》</w:t>
      </w:r>
      <w:r>
        <w:rPr>
          <w:rFonts w:ascii="宋体" w:eastAsia="宋体" w:hAnsi="宋体" w:cs="Times New Roman" w:hint="eastAsia"/>
          <w:spacing w:val="-6"/>
          <w:szCs w:val="21"/>
        </w:rPr>
        <w:t>（财库〔</w:t>
      </w:r>
      <w:r>
        <w:rPr>
          <w:rFonts w:ascii="宋体" w:eastAsia="宋体" w:hAnsi="宋体" w:cs="Times New Roman"/>
          <w:spacing w:val="-6"/>
          <w:szCs w:val="21"/>
        </w:rPr>
        <w:t>2020〕46号</w:t>
      </w:r>
      <w:r>
        <w:rPr>
          <w:rFonts w:ascii="宋体" w:eastAsia="宋体" w:hAnsi="宋体" w:cs="Times New Roman" w:hint="eastAsia"/>
          <w:spacing w:val="-6"/>
          <w:szCs w:val="21"/>
        </w:rPr>
        <w:t>）、</w:t>
      </w:r>
      <w:r>
        <w:rPr>
          <w:rFonts w:ascii="宋体" w:eastAsia="宋体" w:hAnsi="宋体" w:cs="Times New Roman"/>
          <w:spacing w:val="-6"/>
          <w:szCs w:val="21"/>
        </w:rPr>
        <w:t>《关于促进残疾人就业政府采购政策的通知》（财库〔2017〕141号）</w:t>
      </w:r>
      <w:r>
        <w:rPr>
          <w:rFonts w:ascii="宋体" w:eastAsia="宋体" w:hAnsi="宋体" w:cs="Times New Roman" w:hint="eastAsia"/>
          <w:spacing w:val="-6"/>
          <w:szCs w:val="21"/>
        </w:rPr>
        <w:t>、</w:t>
      </w:r>
      <w:r>
        <w:rPr>
          <w:rFonts w:ascii="宋体" w:eastAsia="宋体" w:hAnsi="宋体" w:cs="Times New Roman"/>
          <w:spacing w:val="-6"/>
          <w:szCs w:val="21"/>
        </w:rPr>
        <w:t>《关于政府采购支持监狱企业发展有关问题的通知》（财库[2014]68号）规定企业类型以外的供应商不享受中小企业扶持政策</w:t>
      </w:r>
      <w:r>
        <w:rPr>
          <w:rFonts w:ascii="宋体" w:eastAsia="宋体" w:hAnsi="宋体" w:cs="Times New Roman" w:hint="eastAsia"/>
          <w:spacing w:val="-6"/>
          <w:szCs w:val="21"/>
        </w:rPr>
        <w:t>。</w:t>
      </w:r>
    </w:p>
    <w:bookmarkEnd w:id="42"/>
    <w:p w14:paraId="5F8017AE" w14:textId="77777777" w:rsidR="00DC0993" w:rsidRDefault="006C5844">
      <w:pPr>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b/>
          <w:spacing w:val="-6"/>
          <w:szCs w:val="21"/>
        </w:rPr>
        <w:br w:type="page"/>
      </w:r>
    </w:p>
    <w:p w14:paraId="501962E0" w14:textId="77777777" w:rsidR="00DC0993" w:rsidRDefault="006C5844">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lastRenderedPageBreak/>
        <w:t>二</w:t>
      </w:r>
      <w:r>
        <w:rPr>
          <w:rFonts w:ascii="宋体" w:eastAsia="宋体" w:hAnsi="宋体" w:cs="Times New Roman" w:hint="eastAsia"/>
          <w:b/>
          <w:spacing w:val="-6"/>
          <w:szCs w:val="21"/>
        </w:rPr>
        <w:t>、招标文件</w:t>
      </w:r>
    </w:p>
    <w:p w14:paraId="78F2FE18" w14:textId="77777777" w:rsidR="00DC0993" w:rsidRDefault="006C5844">
      <w:pPr>
        <w:adjustRightInd w:val="0"/>
        <w:snapToGrid w:val="0"/>
        <w:spacing w:line="288" w:lineRule="auto"/>
        <w:jc w:val="left"/>
        <w:rPr>
          <w:rFonts w:ascii="宋体" w:eastAsia="宋体" w:hAnsi="宋体" w:cs="Times New Roman"/>
          <w:b/>
          <w:spacing w:val="-6"/>
          <w:szCs w:val="21"/>
        </w:rPr>
      </w:pPr>
      <w:r>
        <w:rPr>
          <w:rFonts w:ascii="宋体" w:eastAsia="宋体" w:hAnsi="宋体" w:cs="Times New Roman" w:hint="eastAsia"/>
          <w:b/>
          <w:spacing w:val="-6"/>
          <w:szCs w:val="21"/>
        </w:rPr>
        <w:t>（一）招标文件的构成</w:t>
      </w:r>
    </w:p>
    <w:p w14:paraId="1D0ACCF1" w14:textId="77777777" w:rsidR="00DC0993" w:rsidRDefault="006C5844">
      <w:pPr>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hint="eastAsia"/>
          <w:b/>
          <w:spacing w:val="-6"/>
          <w:szCs w:val="21"/>
        </w:rPr>
        <w:t>本招标文件由以下部分组成：</w:t>
      </w:r>
    </w:p>
    <w:p w14:paraId="4264F485"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1.投标邀请</w:t>
      </w:r>
    </w:p>
    <w:p w14:paraId="36056A48"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2.采购需求</w:t>
      </w:r>
    </w:p>
    <w:p w14:paraId="08CB2F71"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3.投标人须知</w:t>
      </w:r>
    </w:p>
    <w:p w14:paraId="75E7A903"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4.评标方法及评标标准</w:t>
      </w:r>
    </w:p>
    <w:p w14:paraId="534BC350"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w:t>
      </w:r>
      <w:proofErr w:type="gramStart"/>
      <w:r>
        <w:rPr>
          <w:rFonts w:ascii="宋体" w:eastAsia="宋体" w:hAnsi="宋体" w:cs="Times New Roman" w:hint="eastAsia"/>
          <w:spacing w:val="-6"/>
          <w:szCs w:val="21"/>
        </w:rPr>
        <w:t>拟签订</w:t>
      </w:r>
      <w:proofErr w:type="gramEnd"/>
      <w:r>
        <w:rPr>
          <w:rFonts w:ascii="宋体" w:eastAsia="宋体" w:hAnsi="宋体" w:cs="Times New Roman" w:hint="eastAsia"/>
          <w:spacing w:val="-6"/>
          <w:szCs w:val="21"/>
        </w:rPr>
        <w:t>的合同文本</w:t>
      </w:r>
    </w:p>
    <w:p w14:paraId="1C90AB35"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6.投标文件格式</w:t>
      </w:r>
    </w:p>
    <w:p w14:paraId="7504CD3E"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7.本项目招标文件的澄清、答复、修改、补充的内容</w:t>
      </w:r>
    </w:p>
    <w:p w14:paraId="5442BE2E" w14:textId="77777777" w:rsidR="00DC0993" w:rsidRDefault="006C5844">
      <w:pPr>
        <w:adjustRightInd w:val="0"/>
        <w:snapToGrid w:val="0"/>
        <w:spacing w:line="288" w:lineRule="auto"/>
        <w:jc w:val="left"/>
        <w:rPr>
          <w:rFonts w:ascii="宋体" w:eastAsia="宋体" w:hAnsi="宋体" w:cs="Times New Roman"/>
          <w:b/>
          <w:spacing w:val="-6"/>
          <w:szCs w:val="21"/>
        </w:rPr>
      </w:pPr>
      <w:r>
        <w:rPr>
          <w:rFonts w:ascii="宋体" w:eastAsia="宋体" w:hAnsi="宋体" w:cs="Times New Roman" w:hint="eastAsia"/>
          <w:b/>
          <w:spacing w:val="-6"/>
          <w:szCs w:val="21"/>
        </w:rPr>
        <w:t>（二）招标文件的澄清与修改</w:t>
      </w:r>
    </w:p>
    <w:p w14:paraId="1F86D1E4"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.采购人或者采购代理机构可以对已发出的招标文件进行必要的澄清或者修改</w:t>
      </w:r>
      <w:r>
        <w:rPr>
          <w:rFonts w:ascii="宋体" w:eastAsia="宋体" w:hAnsi="宋体" w:cs="Times New Roman" w:hint="eastAsia"/>
          <w:spacing w:val="-6"/>
          <w:szCs w:val="21"/>
        </w:rPr>
        <w:t>，</w:t>
      </w:r>
      <w:r>
        <w:rPr>
          <w:rFonts w:ascii="宋体" w:eastAsia="宋体" w:hAnsi="宋体" w:cs="Times New Roman"/>
          <w:spacing w:val="-6"/>
          <w:szCs w:val="21"/>
        </w:rPr>
        <w:t>澄清或者修改</w:t>
      </w:r>
      <w:r>
        <w:rPr>
          <w:rFonts w:ascii="宋体" w:eastAsia="宋体" w:hAnsi="宋体" w:cs="Times New Roman" w:hint="eastAsia"/>
          <w:spacing w:val="-6"/>
          <w:szCs w:val="21"/>
        </w:rPr>
        <w:t>会</w:t>
      </w:r>
      <w:r>
        <w:rPr>
          <w:rFonts w:ascii="宋体" w:eastAsia="宋体" w:hAnsi="宋体" w:cs="Times New Roman"/>
          <w:spacing w:val="-6"/>
          <w:szCs w:val="21"/>
        </w:rPr>
        <w:t>在原公告发布媒体上发布澄清公告</w:t>
      </w:r>
      <w:r>
        <w:rPr>
          <w:rFonts w:ascii="宋体" w:eastAsia="宋体" w:hAnsi="宋体" w:cs="Times New Roman" w:hint="eastAsia"/>
          <w:spacing w:val="-6"/>
          <w:szCs w:val="21"/>
        </w:rPr>
        <w:t>，</w:t>
      </w:r>
      <w:r>
        <w:rPr>
          <w:rFonts w:ascii="宋体" w:eastAsia="宋体" w:hAnsi="宋体" w:cs="Times New Roman"/>
          <w:spacing w:val="-6"/>
          <w:szCs w:val="21"/>
        </w:rPr>
        <w:t>澄清或者修改的内容为招标文件的组成部分。</w:t>
      </w:r>
    </w:p>
    <w:p w14:paraId="122ECFE1"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28E9991F"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2.招标文件的修改将以书面形式通知所有获取招标文件的投标人，并对其具有约束力。投标人在收到上述通知后，应立即向采购</w:t>
      </w:r>
      <w:r>
        <w:rPr>
          <w:rFonts w:ascii="宋体" w:eastAsia="宋体" w:hAnsi="宋体" w:cs="Times New Roman"/>
          <w:spacing w:val="-6"/>
          <w:szCs w:val="21"/>
        </w:rPr>
        <w:t>代理机构</w:t>
      </w:r>
      <w:r>
        <w:rPr>
          <w:rFonts w:ascii="宋体" w:eastAsia="宋体" w:hAnsi="宋体" w:cs="Times New Roman" w:hint="eastAsia"/>
          <w:spacing w:val="-6"/>
          <w:szCs w:val="21"/>
        </w:rPr>
        <w:t>回函确认。若无书面回函确认，视同投标人已收到招标文件修改的通知，并受其约束。</w:t>
      </w:r>
    </w:p>
    <w:p w14:paraId="24A3FE73" w14:textId="77777777" w:rsidR="00DC0993" w:rsidRDefault="006C5844">
      <w:pPr>
        <w:adjustRightInd w:val="0"/>
        <w:snapToGrid w:val="0"/>
        <w:spacing w:line="288" w:lineRule="auto"/>
        <w:jc w:val="center"/>
        <w:outlineLvl w:val="1"/>
        <w:rPr>
          <w:rFonts w:ascii="宋体" w:eastAsia="宋体" w:hAnsi="宋体" w:cs="Times New Roman"/>
          <w:spacing w:val="-6"/>
          <w:szCs w:val="21"/>
        </w:rPr>
      </w:pPr>
      <w:r>
        <w:rPr>
          <w:rFonts w:ascii="宋体" w:eastAsia="宋体" w:hAnsi="宋体" w:cs="Times New Roman"/>
          <w:spacing w:val="-6"/>
          <w:szCs w:val="21"/>
        </w:rPr>
        <w:br w:type="page"/>
      </w:r>
      <w:r>
        <w:rPr>
          <w:rFonts w:ascii="宋体" w:eastAsia="宋体" w:hAnsi="宋体" w:cs="Times New Roman"/>
          <w:b/>
          <w:spacing w:val="-6"/>
          <w:szCs w:val="21"/>
        </w:rPr>
        <w:lastRenderedPageBreak/>
        <w:t>三</w:t>
      </w:r>
      <w:r>
        <w:rPr>
          <w:rFonts w:ascii="宋体" w:eastAsia="宋体" w:hAnsi="宋体" w:cs="Times New Roman" w:hint="eastAsia"/>
          <w:b/>
          <w:spacing w:val="-6"/>
          <w:szCs w:val="21"/>
        </w:rPr>
        <w:t>、</w:t>
      </w:r>
      <w:r>
        <w:rPr>
          <w:rFonts w:ascii="宋体" w:eastAsia="宋体" w:hAnsi="宋体" w:cs="Times New Roman"/>
          <w:b/>
          <w:spacing w:val="-6"/>
          <w:szCs w:val="21"/>
        </w:rPr>
        <w:t>投标文件编制要求</w:t>
      </w:r>
    </w:p>
    <w:p w14:paraId="4265407E" w14:textId="77777777" w:rsidR="00DC0993" w:rsidRDefault="006C5844">
      <w:pPr>
        <w:adjustRightInd w:val="0"/>
        <w:snapToGrid w:val="0"/>
        <w:spacing w:line="288" w:lineRule="auto"/>
        <w:jc w:val="left"/>
        <w:rPr>
          <w:rFonts w:ascii="宋体" w:eastAsia="宋体" w:hAnsi="宋体" w:cs="Times New Roman"/>
          <w:b/>
          <w:spacing w:val="-6"/>
          <w:szCs w:val="21"/>
        </w:rPr>
      </w:pPr>
      <w:r>
        <w:rPr>
          <w:rFonts w:ascii="宋体" w:eastAsia="宋体" w:hAnsi="宋体" w:cs="Times New Roman" w:hint="eastAsia"/>
          <w:b/>
          <w:spacing w:val="-6"/>
          <w:szCs w:val="21"/>
        </w:rPr>
        <w:t>（一）投标文件的组成</w:t>
      </w:r>
    </w:p>
    <w:p w14:paraId="4167FCE3"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bookmarkStart w:id="44" w:name="_Hlk94018532"/>
      <w:r>
        <w:rPr>
          <w:rFonts w:ascii="宋体" w:eastAsia="宋体" w:hAnsi="宋体" w:cs="Times New Roman" w:hint="eastAsia"/>
          <w:spacing w:val="-6"/>
          <w:szCs w:val="21"/>
        </w:rPr>
        <w:t>投标文件（电子加密投标文件）由</w:t>
      </w:r>
      <w:r>
        <w:rPr>
          <w:rFonts w:ascii="宋体" w:eastAsia="宋体" w:hAnsi="宋体" w:cs="Times New Roman" w:hint="eastAsia"/>
          <w:b/>
          <w:spacing w:val="-6"/>
          <w:szCs w:val="21"/>
        </w:rPr>
        <w:t>资格文件、商务和技术文件、报价文件三部分</w:t>
      </w:r>
      <w:r>
        <w:rPr>
          <w:rFonts w:ascii="宋体" w:eastAsia="宋体" w:hAnsi="宋体" w:cs="Times New Roman" w:hint="eastAsia"/>
          <w:bCs/>
          <w:spacing w:val="-6"/>
          <w:szCs w:val="21"/>
        </w:rPr>
        <w:t>组成（格式详见招标文件第六章）。投标人应将投标文件各部分</w:t>
      </w:r>
      <w:r>
        <w:rPr>
          <w:rFonts w:ascii="宋体" w:eastAsia="宋体" w:hAnsi="宋体" w:cs="Times New Roman" w:hint="eastAsia"/>
          <w:b/>
          <w:spacing w:val="-6"/>
          <w:szCs w:val="21"/>
        </w:rPr>
        <w:t>分别上传</w:t>
      </w:r>
      <w:r>
        <w:rPr>
          <w:rFonts w:ascii="宋体" w:eastAsia="宋体" w:hAnsi="宋体" w:cs="Times New Roman" w:hint="eastAsia"/>
          <w:bCs/>
          <w:spacing w:val="-6"/>
          <w:szCs w:val="21"/>
        </w:rPr>
        <w:t>至政府采购云平台指定位置。</w:t>
      </w:r>
    </w:p>
    <w:p w14:paraId="4D5D6582"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投标文件组成：详见“第六章</w:t>
      </w:r>
      <w:r>
        <w:rPr>
          <w:rFonts w:ascii="宋体" w:eastAsia="宋体" w:hAnsi="宋体" w:cs="Times New Roman"/>
          <w:spacing w:val="-6"/>
          <w:szCs w:val="21"/>
        </w:rPr>
        <w:t xml:space="preserve">  投标文件格式</w:t>
      </w:r>
      <w:r>
        <w:rPr>
          <w:rFonts w:ascii="宋体" w:eastAsia="宋体" w:hAnsi="宋体" w:cs="Times New Roman" w:hint="eastAsia"/>
          <w:spacing w:val="-6"/>
          <w:szCs w:val="21"/>
        </w:rPr>
        <w:t>”目录</w:t>
      </w:r>
    </w:p>
    <w:p w14:paraId="130C0C4A"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如供应商提供的产品技术支持材料与采购需求偏离表响应不一致，以产品技术支持材料为准。</w:t>
      </w:r>
    </w:p>
    <w:bookmarkEnd w:id="44"/>
    <w:p w14:paraId="5040211D" w14:textId="77777777" w:rsidR="00DC0993" w:rsidRDefault="006C5844">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（二）投标文件的签署和份数</w:t>
      </w:r>
    </w:p>
    <w:p w14:paraId="47433225" w14:textId="77777777" w:rsidR="00DC0993" w:rsidRDefault="006C5844">
      <w:pPr>
        <w:adjustRightInd w:val="0"/>
        <w:snapToGrid w:val="0"/>
        <w:spacing w:line="288" w:lineRule="auto"/>
        <w:ind w:firstLineChars="200" w:firstLine="396"/>
        <w:jc w:val="left"/>
        <w:rPr>
          <w:rFonts w:ascii="宋体" w:eastAsia="宋体" w:hAnsi="宋体"/>
          <w:b/>
          <w:bCs/>
          <w:spacing w:val="-6"/>
          <w:szCs w:val="21"/>
        </w:rPr>
      </w:pPr>
      <w:r>
        <w:rPr>
          <w:rFonts w:ascii="宋体" w:eastAsia="宋体" w:hAnsi="宋体" w:hint="eastAsia"/>
          <w:spacing w:val="-6"/>
          <w:szCs w:val="21"/>
        </w:rPr>
        <w:t>1.投标人应按照招标文件和政府采购云平台的要求，根据投标文件的组成规定的内容及顺序通过政</w:t>
      </w:r>
      <w:proofErr w:type="gramStart"/>
      <w:r>
        <w:rPr>
          <w:rFonts w:ascii="宋体" w:eastAsia="宋体" w:hAnsi="宋体" w:hint="eastAsia"/>
          <w:spacing w:val="-6"/>
          <w:szCs w:val="21"/>
        </w:rPr>
        <w:t>采云</w:t>
      </w:r>
      <w:proofErr w:type="gramEnd"/>
      <w:r>
        <w:rPr>
          <w:rFonts w:ascii="宋体" w:eastAsia="宋体" w:hAnsi="宋体" w:hint="eastAsia"/>
          <w:spacing w:val="-6"/>
          <w:szCs w:val="21"/>
        </w:rPr>
        <w:t>电子交易客户端（政</w:t>
      </w:r>
      <w:proofErr w:type="gramStart"/>
      <w:r>
        <w:rPr>
          <w:rFonts w:ascii="宋体" w:eastAsia="宋体" w:hAnsi="宋体" w:hint="eastAsia"/>
          <w:spacing w:val="-6"/>
          <w:szCs w:val="21"/>
        </w:rPr>
        <w:t>采云</w:t>
      </w:r>
      <w:proofErr w:type="gramEnd"/>
      <w:r>
        <w:rPr>
          <w:rFonts w:ascii="宋体" w:eastAsia="宋体" w:hAnsi="宋体" w:hint="eastAsia"/>
          <w:spacing w:val="-6"/>
          <w:szCs w:val="21"/>
        </w:rPr>
        <w:t>投标客户端）编制加密投标文件，投标文件内容不完整、编排混乱导致投标文件被误读、漏读或者查找不到相关内容的，是投标人的责任。</w:t>
      </w:r>
      <w:r>
        <w:rPr>
          <w:rFonts w:ascii="宋体" w:eastAsia="宋体" w:hAnsi="宋体" w:hint="eastAsia"/>
          <w:b/>
          <w:bCs/>
          <w:spacing w:val="-6"/>
          <w:szCs w:val="21"/>
        </w:rPr>
        <w:t>其中资格文件、商务技术文件中不得出现投标报价，如因投标人原因提前泄露投标报价，是投标人的责任。</w:t>
      </w:r>
    </w:p>
    <w:p w14:paraId="77E7A2C2" w14:textId="77777777" w:rsidR="00DC0993" w:rsidRDefault="006C5844">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2.投标文件须由投标人在规定位置</w:t>
      </w:r>
      <w:bookmarkStart w:id="45" w:name="_Hlk96329183"/>
      <w:r>
        <w:rPr>
          <w:rFonts w:ascii="宋体" w:eastAsia="宋体" w:hAnsi="宋体" w:hint="eastAsia"/>
          <w:spacing w:val="-6"/>
          <w:szCs w:val="21"/>
        </w:rPr>
        <w:t>加盖公章</w:t>
      </w:r>
      <w:bookmarkEnd w:id="45"/>
      <w:r>
        <w:rPr>
          <w:rFonts w:ascii="宋体" w:eastAsia="宋体" w:hAnsi="宋体" w:hint="eastAsia"/>
          <w:spacing w:val="-6"/>
          <w:szCs w:val="21"/>
        </w:rPr>
        <w:t>，投标人应写全称。</w:t>
      </w:r>
    </w:p>
    <w:p w14:paraId="0C5BED35" w14:textId="77777777" w:rsidR="00DC0993" w:rsidRDefault="006C5844">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3.投标文件不得涂改，若有修改错漏处，须由投标人加盖公章，或者由法定代表人或其授权的代表签名。投标文件因字迹潦草或表达不清所引起的后果由投标人负责。</w:t>
      </w:r>
    </w:p>
    <w:p w14:paraId="3DA7C021" w14:textId="77777777" w:rsidR="00DC0993" w:rsidRDefault="006C5844">
      <w:pPr>
        <w:adjustRightInd w:val="0"/>
        <w:snapToGrid w:val="0"/>
        <w:spacing w:line="288" w:lineRule="auto"/>
        <w:ind w:firstLineChars="200" w:firstLine="398"/>
        <w:jc w:val="left"/>
        <w:rPr>
          <w:rFonts w:ascii="宋体" w:eastAsia="宋体" w:hAnsi="宋体"/>
          <w:b/>
          <w:bCs/>
          <w:spacing w:val="-6"/>
          <w:szCs w:val="21"/>
        </w:rPr>
      </w:pPr>
      <w:r>
        <w:rPr>
          <w:rFonts w:ascii="宋体" w:eastAsia="宋体" w:hAnsi="宋体" w:hint="eastAsia"/>
          <w:b/>
          <w:bCs/>
          <w:spacing w:val="-6"/>
          <w:szCs w:val="21"/>
        </w:rPr>
        <w:t>4.投标文件份数：</w:t>
      </w:r>
    </w:p>
    <w:p w14:paraId="67827C77" w14:textId="77777777" w:rsidR="00DC0993" w:rsidRDefault="006C5844">
      <w:pPr>
        <w:adjustRightInd w:val="0"/>
        <w:snapToGrid w:val="0"/>
        <w:spacing w:line="288" w:lineRule="auto"/>
        <w:ind w:firstLineChars="200" w:firstLine="398"/>
        <w:jc w:val="left"/>
        <w:rPr>
          <w:rFonts w:ascii="宋体" w:eastAsia="宋体" w:hAnsi="宋体"/>
          <w:b/>
          <w:bCs/>
          <w:spacing w:val="-6"/>
          <w:szCs w:val="21"/>
        </w:rPr>
      </w:pPr>
      <w:r>
        <w:rPr>
          <w:rFonts w:ascii="宋体" w:eastAsia="宋体" w:hAnsi="宋体" w:hint="eastAsia"/>
          <w:b/>
          <w:bCs/>
          <w:spacing w:val="-6"/>
          <w:szCs w:val="21"/>
        </w:rPr>
        <w:t>电子加密投标文件：政府采购云平台在线上传一份；</w:t>
      </w:r>
    </w:p>
    <w:p w14:paraId="13EDD034" w14:textId="77777777" w:rsidR="00DC0993" w:rsidRDefault="006C5844">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hint="eastAsia"/>
          <w:b/>
          <w:bCs/>
          <w:spacing w:val="-6"/>
          <w:szCs w:val="21"/>
        </w:rPr>
        <w:t>备份投标文件：密封包装后EMS或顺丰邮寄形式递交一份（邮寄地址：</w:t>
      </w:r>
      <w:r>
        <w:rPr>
          <w:rFonts w:ascii="宋体" w:eastAsia="宋体" w:hAnsi="宋体" w:cs="宋体" w:hint="eastAsia"/>
          <w:b/>
          <w:bCs/>
          <w:szCs w:val="21"/>
        </w:rPr>
        <w:t>杭州市西湖区玉古路173号中田大厦21楼H室，浙江求是招标代理有限公司（王鑫涛）收，电话：0571-87666117，寄出后将（快递单号、项目名称、公司名称、联系方式等相关信息）发至：zb05@qszb.net，以便查收）。</w:t>
      </w:r>
    </w:p>
    <w:p w14:paraId="25590EBE" w14:textId="77777777" w:rsidR="00DC0993" w:rsidRDefault="006C5844">
      <w:pPr>
        <w:adjustRightInd w:val="0"/>
        <w:snapToGrid w:val="0"/>
        <w:spacing w:line="288" w:lineRule="auto"/>
        <w:ind w:firstLineChars="200" w:firstLine="422"/>
        <w:jc w:val="left"/>
        <w:rPr>
          <w:rFonts w:ascii="宋体" w:eastAsia="宋体" w:hAnsi="宋体" w:cs="Times New Roman"/>
          <w:b/>
          <w:bCs/>
          <w:spacing w:val="-6"/>
          <w:szCs w:val="21"/>
        </w:rPr>
      </w:pPr>
      <w:r>
        <w:rPr>
          <w:rFonts w:ascii="宋体" w:eastAsia="宋体" w:hAnsi="宋体" w:cs="宋体" w:hint="eastAsia"/>
          <w:b/>
          <w:szCs w:val="21"/>
        </w:rPr>
        <w:t>特别说明：双休日和法定节假日</w:t>
      </w:r>
      <w:proofErr w:type="gramStart"/>
      <w:r>
        <w:rPr>
          <w:rFonts w:ascii="宋体" w:eastAsia="宋体" w:hAnsi="宋体" w:cs="宋体" w:hint="eastAsia"/>
          <w:b/>
          <w:szCs w:val="21"/>
        </w:rPr>
        <w:t>不</w:t>
      </w:r>
      <w:proofErr w:type="gramEnd"/>
      <w:r>
        <w:rPr>
          <w:rFonts w:ascii="宋体" w:eastAsia="宋体" w:hAnsi="宋体" w:cs="宋体" w:hint="eastAsia"/>
          <w:b/>
          <w:szCs w:val="21"/>
        </w:rPr>
        <w:t>收件，投标人自行承担邮寄风险。</w:t>
      </w:r>
    </w:p>
    <w:p w14:paraId="64975D2C" w14:textId="77777777" w:rsidR="00DC0993" w:rsidRDefault="006C5844">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（三）投标文件的上传、递交、修改和撤回</w:t>
      </w:r>
    </w:p>
    <w:p w14:paraId="1DDE4C22" w14:textId="77777777" w:rsidR="00DC0993" w:rsidRDefault="006C5844">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1.投标文件的上传、递交：</w:t>
      </w:r>
    </w:p>
    <w:p w14:paraId="741B8472" w14:textId="77777777" w:rsidR="00DC0993" w:rsidRDefault="006C5844">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（1）电子加密投标文件的上传：</w:t>
      </w:r>
    </w:p>
    <w:p w14:paraId="5EB51049" w14:textId="77777777" w:rsidR="00DC0993" w:rsidRDefault="006C5844">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▲a.投标人应在投标截止时间前将电子加密投标文件成功上传至政府采购云平台，否则投标无效；</w:t>
      </w:r>
    </w:p>
    <w:p w14:paraId="633E988F" w14:textId="77777777" w:rsidR="00DC0993" w:rsidRDefault="006C5844">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b.电子加密投标文件成功上传后，投标人可自行打印投标文件接收回执。</w:t>
      </w:r>
    </w:p>
    <w:p w14:paraId="736F9032" w14:textId="77777777" w:rsidR="00DC0993" w:rsidRDefault="006C5844">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（2）备份投标文件的密封包装、递交：</w:t>
      </w:r>
    </w:p>
    <w:p w14:paraId="19FBBDBC" w14:textId="77777777" w:rsidR="00DC0993" w:rsidRDefault="006C5844">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a.投标人在政府采购云平台完成电子加密投标文件的上传后，可以EMS或顺丰邮寄形式在投标截止时间前递交以介质（U盘）存储的数据电文形式的备份投标文件；</w:t>
      </w:r>
    </w:p>
    <w:p w14:paraId="69AA9A9A" w14:textId="77777777" w:rsidR="00DC0993" w:rsidRDefault="006C5844">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b.备份投标文件应当密封包装并在包装上标注投标</w:t>
      </w:r>
      <w:r>
        <w:rPr>
          <w:rFonts w:ascii="宋体" w:eastAsia="宋体" w:hAnsi="宋体" w:hint="eastAsia"/>
          <w:spacing w:val="-6"/>
          <w:szCs w:val="21"/>
          <w:u w:val="single"/>
        </w:rPr>
        <w:t>项目名称、标项、投标人名称</w:t>
      </w:r>
      <w:r>
        <w:rPr>
          <w:rFonts w:ascii="宋体" w:eastAsia="宋体" w:hAnsi="宋体" w:hint="eastAsia"/>
          <w:spacing w:val="-6"/>
          <w:szCs w:val="21"/>
        </w:rPr>
        <w:t>并加盖公章（非电子签章），投标人逾期送达或者未密封包装的备份投标文件采购代理机构将予以拒收；</w:t>
      </w:r>
    </w:p>
    <w:p w14:paraId="50FA06D2" w14:textId="77777777" w:rsidR="00DC0993" w:rsidRDefault="006C5844">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▲c.通过政府采购云平台成功上传的电子加密投标文件已按时解密的，备份投标文件自动失效。</w:t>
      </w:r>
    </w:p>
    <w:p w14:paraId="22E49051" w14:textId="77777777" w:rsidR="00DC0993" w:rsidRDefault="006C5844">
      <w:pPr>
        <w:adjustRightInd w:val="0"/>
        <w:snapToGrid w:val="0"/>
        <w:spacing w:line="288" w:lineRule="auto"/>
        <w:ind w:firstLineChars="200" w:firstLine="396"/>
        <w:jc w:val="left"/>
        <w:rPr>
          <w:rFonts w:ascii="宋体" w:eastAsia="宋体" w:hAnsi="宋体"/>
          <w:spacing w:val="-6"/>
          <w:szCs w:val="21"/>
        </w:rPr>
      </w:pPr>
      <w:bookmarkStart w:id="46" w:name="_Hlk94018616"/>
      <w:r>
        <w:rPr>
          <w:rFonts w:ascii="宋体" w:eastAsia="宋体" w:hAnsi="宋体" w:hint="eastAsia"/>
          <w:spacing w:val="-6"/>
          <w:szCs w:val="21"/>
        </w:rPr>
        <w:t>▲d.投标截止时间前，投标人仅递交备份投标文件而未将电子加密投标文件成功上传至政府采购云平台的，投标无效。</w:t>
      </w:r>
    </w:p>
    <w:bookmarkEnd w:id="46"/>
    <w:p w14:paraId="358127BA" w14:textId="77777777" w:rsidR="00DC0993" w:rsidRDefault="006C5844">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36DDDC2B" w14:textId="77777777" w:rsidR="00DC0993" w:rsidRDefault="006C5844">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spacing w:val="-6"/>
          <w:szCs w:val="21"/>
        </w:rPr>
        <w:t>2</w:t>
      </w:r>
      <w:r>
        <w:rPr>
          <w:rFonts w:ascii="宋体" w:eastAsia="宋体" w:hAnsi="宋体" w:hint="eastAsia"/>
          <w:spacing w:val="-6"/>
          <w:szCs w:val="21"/>
        </w:rPr>
        <w:t>.投标人因未在线参加开标而导致电子加密投标文件无法按时解密等一切后果由投标人自行承担。</w:t>
      </w:r>
    </w:p>
    <w:p w14:paraId="7854300A" w14:textId="77777777" w:rsidR="00DC0993" w:rsidRDefault="006C5844">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spacing w:val="-6"/>
          <w:szCs w:val="21"/>
        </w:rPr>
        <w:t>3</w:t>
      </w:r>
      <w:r>
        <w:rPr>
          <w:rFonts w:ascii="宋体" w:eastAsia="宋体" w:hAnsi="宋体" w:hint="eastAsia"/>
          <w:spacing w:val="-6"/>
          <w:szCs w:val="21"/>
        </w:rPr>
        <w:t>.投标人应按照招标文件和政府采购云平台的要求，根据投标文件的组成规定的内容及顺序通过政</w:t>
      </w:r>
      <w:proofErr w:type="gramStart"/>
      <w:r>
        <w:rPr>
          <w:rFonts w:ascii="宋体" w:eastAsia="宋体" w:hAnsi="宋体" w:hint="eastAsia"/>
          <w:spacing w:val="-6"/>
          <w:szCs w:val="21"/>
        </w:rPr>
        <w:t>采云</w:t>
      </w:r>
      <w:proofErr w:type="gramEnd"/>
      <w:r>
        <w:rPr>
          <w:rFonts w:ascii="宋体" w:eastAsia="宋体" w:hAnsi="宋体" w:hint="eastAsia"/>
          <w:spacing w:val="-6"/>
          <w:szCs w:val="21"/>
        </w:rPr>
        <w:t>电子交易客户端（政</w:t>
      </w:r>
      <w:proofErr w:type="gramStart"/>
      <w:r>
        <w:rPr>
          <w:rFonts w:ascii="宋体" w:eastAsia="宋体" w:hAnsi="宋体" w:hint="eastAsia"/>
          <w:spacing w:val="-6"/>
          <w:szCs w:val="21"/>
        </w:rPr>
        <w:t>采云</w:t>
      </w:r>
      <w:proofErr w:type="gramEnd"/>
      <w:r>
        <w:rPr>
          <w:rFonts w:ascii="宋体" w:eastAsia="宋体" w:hAnsi="宋体" w:hint="eastAsia"/>
          <w:spacing w:val="-6"/>
          <w:szCs w:val="21"/>
        </w:rPr>
        <w:t>投标客户端）编制加密投标文件。</w:t>
      </w:r>
    </w:p>
    <w:p w14:paraId="50C3E857" w14:textId="77777777" w:rsidR="00DC0993" w:rsidRDefault="006C5844">
      <w:pPr>
        <w:adjustRightInd w:val="0"/>
        <w:snapToGrid w:val="0"/>
        <w:spacing w:line="288" w:lineRule="auto"/>
        <w:ind w:firstLineChars="200" w:firstLine="422"/>
        <w:jc w:val="left"/>
        <w:rPr>
          <w:rFonts w:ascii="宋体" w:eastAsia="宋体" w:hAnsi="宋体"/>
          <w:b/>
          <w:bCs/>
          <w:szCs w:val="21"/>
        </w:rPr>
      </w:pPr>
      <w:r>
        <w:rPr>
          <w:rFonts w:ascii="宋体" w:eastAsia="宋体" w:hAnsi="宋体" w:hint="eastAsia"/>
          <w:b/>
          <w:bCs/>
          <w:szCs w:val="21"/>
        </w:rPr>
        <w:t>备注：投标人可通过浙江省“电子交易/不见面开评标”学习专题提前进行专题学习，熟悉操作，避免影响采购活动（</w:t>
      </w:r>
      <w:hyperlink r:id="rId12" w:history="1">
        <w:r>
          <w:rPr>
            <w:rStyle w:val="aff0"/>
            <w:rFonts w:ascii="宋体" w:eastAsia="宋体" w:hAnsi="宋体" w:hint="eastAsia"/>
            <w:b/>
            <w:bCs/>
            <w:szCs w:val="21"/>
          </w:rPr>
          <w:t>https://edu.zcygov.cn/luban/e-biding</w:t>
        </w:r>
      </w:hyperlink>
      <w:r>
        <w:rPr>
          <w:rFonts w:ascii="宋体" w:eastAsia="宋体" w:hAnsi="宋体" w:hint="eastAsia"/>
          <w:b/>
          <w:bCs/>
          <w:szCs w:val="21"/>
        </w:rPr>
        <w:t>）。</w:t>
      </w:r>
    </w:p>
    <w:p w14:paraId="06B5436D" w14:textId="77777777" w:rsidR="00DC0993" w:rsidRDefault="006C5844">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（四）投标文件的语言及计量</w:t>
      </w:r>
    </w:p>
    <w:p w14:paraId="72E85CB3" w14:textId="77777777" w:rsidR="00DC0993" w:rsidRDefault="006C5844">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投标文件以及投标人与采购人或采购代理机构就有关投标事宜的所有来往函电，均应以中文汉语书写。</w:t>
      </w:r>
      <w:r>
        <w:rPr>
          <w:rFonts w:ascii="宋体" w:eastAsia="宋体" w:hAnsi="宋体" w:hint="eastAsia"/>
          <w:spacing w:val="-6"/>
          <w:szCs w:val="21"/>
        </w:rPr>
        <w:lastRenderedPageBreak/>
        <w:t>除签名、盖章、专用名称等特殊情形外，以中文汉语以外的文字表述的投标文件视同未提供（有中文汉语说明的除外）。</w:t>
      </w:r>
    </w:p>
    <w:p w14:paraId="57393065" w14:textId="77777777" w:rsidR="00DC0993" w:rsidRDefault="006C5844">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（五）投标报价</w:t>
      </w:r>
    </w:p>
    <w:p w14:paraId="480265C9" w14:textId="77777777" w:rsidR="00DC0993" w:rsidRDefault="006C5844">
      <w:pPr>
        <w:adjustRightInd w:val="0"/>
        <w:snapToGrid w:val="0"/>
        <w:spacing w:line="288" w:lineRule="auto"/>
        <w:ind w:firstLineChars="200" w:firstLine="420"/>
        <w:rPr>
          <w:rFonts w:ascii="宋体" w:eastAsia="宋体" w:hAnsi="宋体" w:cs="宋体"/>
          <w:szCs w:val="21"/>
        </w:rPr>
      </w:pPr>
      <w:r>
        <w:rPr>
          <w:rFonts w:ascii="宋体" w:eastAsia="宋体" w:hAnsi="宋体" w:cs="宋体" w:hint="eastAsia"/>
          <w:szCs w:val="21"/>
        </w:rPr>
        <w:t>1.报价应按招标文件要求的格式编制、填写报价内容（可自行增行），未按招标文件要求编制、填写的投标文件可能被拒绝；</w:t>
      </w:r>
    </w:p>
    <w:p w14:paraId="1F07BAB8" w14:textId="77777777" w:rsidR="00DC0993" w:rsidRDefault="006C5844">
      <w:pPr>
        <w:adjustRightInd w:val="0"/>
        <w:snapToGrid w:val="0"/>
        <w:spacing w:line="288" w:lineRule="auto"/>
        <w:ind w:firstLineChars="200" w:firstLine="420"/>
        <w:rPr>
          <w:rFonts w:ascii="宋体" w:eastAsia="宋体" w:hAnsi="宋体" w:cs="宋体"/>
          <w:szCs w:val="21"/>
        </w:rPr>
      </w:pPr>
      <w:r>
        <w:rPr>
          <w:rFonts w:ascii="宋体" w:eastAsia="宋体" w:hAnsi="宋体" w:cs="宋体" w:hint="eastAsia"/>
          <w:szCs w:val="21"/>
        </w:rPr>
        <w:t>2.以人民币报价；</w:t>
      </w:r>
    </w:p>
    <w:p w14:paraId="0692F180" w14:textId="77777777" w:rsidR="00DC0993" w:rsidRDefault="006C5844">
      <w:pPr>
        <w:adjustRightInd w:val="0"/>
        <w:snapToGrid w:val="0"/>
        <w:spacing w:line="288" w:lineRule="auto"/>
        <w:ind w:firstLineChars="200" w:firstLine="420"/>
        <w:rPr>
          <w:rFonts w:ascii="宋体" w:eastAsia="宋体" w:hAnsi="宋体" w:cs="宋体"/>
          <w:szCs w:val="21"/>
        </w:rPr>
      </w:pPr>
      <w:r>
        <w:rPr>
          <w:rFonts w:ascii="宋体" w:eastAsia="宋体" w:hAnsi="宋体" w:cs="宋体" w:hint="eastAsia"/>
          <w:szCs w:val="21"/>
        </w:rPr>
        <w:t>3.投标报价是履行合同的最终价格，有关本项目实施所涉及的一切费用均计入报价；</w:t>
      </w:r>
    </w:p>
    <w:p w14:paraId="4E476802" w14:textId="77777777" w:rsidR="00DC0993" w:rsidRDefault="006C5844">
      <w:pPr>
        <w:pStyle w:val="ad"/>
        <w:adjustRightInd w:val="0"/>
        <w:snapToGrid w:val="0"/>
        <w:spacing w:beforeLines="0" w:before="0" w:afterLines="0" w:after="0" w:line="288" w:lineRule="auto"/>
        <w:ind w:firstLineChars="200" w:firstLine="420"/>
        <w:jc w:val="left"/>
        <w:rPr>
          <w:rFonts w:eastAsia="宋体" w:hAnsi="宋体" w:cs="宋体"/>
          <w:sz w:val="21"/>
          <w:szCs w:val="21"/>
        </w:rPr>
      </w:pPr>
      <w:r>
        <w:rPr>
          <w:rFonts w:eastAsia="宋体" w:hAnsi="宋体" w:cs="宋体" w:hint="eastAsia"/>
          <w:sz w:val="21"/>
          <w:szCs w:val="21"/>
        </w:rPr>
        <w:t>4.投标文件只允许有一个报价，有选择的报价将不予接受。</w:t>
      </w:r>
    </w:p>
    <w:p w14:paraId="246DEA85" w14:textId="77777777" w:rsidR="00DC0993" w:rsidRDefault="006C5844">
      <w:pPr>
        <w:pStyle w:val="ad"/>
        <w:adjustRightInd w:val="0"/>
        <w:snapToGrid w:val="0"/>
        <w:spacing w:beforeLines="0" w:before="0" w:afterLines="0" w:after="0" w:line="288" w:lineRule="auto"/>
        <w:ind w:firstLineChars="200" w:firstLine="420"/>
        <w:jc w:val="left"/>
        <w:rPr>
          <w:rFonts w:eastAsia="宋体" w:hAnsi="宋体" w:cs="宋体"/>
          <w:sz w:val="21"/>
          <w:szCs w:val="21"/>
        </w:rPr>
      </w:pPr>
      <w:bookmarkStart w:id="47" w:name="_Hlk94018664"/>
      <w:r>
        <w:rPr>
          <w:rFonts w:eastAsia="宋体" w:hAnsi="宋体" w:cs="宋体" w:hint="eastAsia"/>
          <w:sz w:val="21"/>
          <w:szCs w:val="21"/>
        </w:rPr>
        <w:t>▲5</w:t>
      </w:r>
      <w:r>
        <w:rPr>
          <w:rFonts w:eastAsia="宋体" w:hAnsi="宋体" w:cs="宋体"/>
          <w:sz w:val="21"/>
          <w:szCs w:val="21"/>
        </w:rPr>
        <w:t>.</w:t>
      </w:r>
      <w:r>
        <w:rPr>
          <w:rFonts w:eastAsia="宋体" w:hAnsi="宋体" w:cs="宋体" w:hint="eastAsia"/>
          <w:sz w:val="21"/>
          <w:szCs w:val="21"/>
        </w:rPr>
        <w:t>采购人将以合同形式有偿取得货物或服务，不接受投标人给予的赠品、回扣或者与采购无关的其他商品、服务，不得出现“</w:t>
      </w:r>
      <w:r>
        <w:rPr>
          <w:rFonts w:eastAsia="宋体" w:hAnsi="宋体" w:cs="宋体"/>
          <w:sz w:val="21"/>
          <w:szCs w:val="21"/>
        </w:rPr>
        <w:t>0元”“免费赠送”等形式的无偿报价，否则视为投标文件含有采购人不能接受的附加条件的，投标无效。</w:t>
      </w:r>
    </w:p>
    <w:bookmarkEnd w:id="47"/>
    <w:p w14:paraId="27CAC955" w14:textId="77777777" w:rsidR="00DC0993" w:rsidRDefault="006C5844">
      <w:pPr>
        <w:adjustRightInd w:val="0"/>
        <w:snapToGrid w:val="0"/>
        <w:spacing w:line="288" w:lineRule="auto"/>
        <w:jc w:val="left"/>
        <w:rPr>
          <w:rFonts w:ascii="宋体" w:eastAsia="宋体" w:hAnsi="宋体"/>
          <w:b/>
          <w:spacing w:val="-6"/>
          <w:szCs w:val="21"/>
        </w:rPr>
      </w:pPr>
      <w:r>
        <w:rPr>
          <w:rFonts w:ascii="宋体" w:eastAsia="宋体" w:hAnsi="宋体" w:hint="eastAsia"/>
          <w:b/>
          <w:spacing w:val="-6"/>
          <w:szCs w:val="21"/>
        </w:rPr>
        <w:t>（六）投标有效期</w:t>
      </w:r>
    </w:p>
    <w:p w14:paraId="299A93A1" w14:textId="77777777" w:rsidR="00DC0993" w:rsidRDefault="006C5844">
      <w:pPr>
        <w:pStyle w:val="ad"/>
        <w:adjustRightInd w:val="0"/>
        <w:snapToGrid w:val="0"/>
        <w:spacing w:beforeLines="0" w:before="0" w:afterLines="0" w:after="0" w:line="288" w:lineRule="auto"/>
        <w:ind w:firstLineChars="200" w:firstLine="396"/>
        <w:jc w:val="left"/>
        <w:rPr>
          <w:rFonts w:eastAsia="宋体" w:hAnsi="宋体"/>
          <w:sz w:val="21"/>
          <w:szCs w:val="21"/>
        </w:rPr>
      </w:pPr>
      <w:r>
        <w:rPr>
          <w:rFonts w:eastAsia="宋体" w:hAnsi="宋体" w:hint="eastAsia"/>
          <w:spacing w:val="-6"/>
          <w:sz w:val="21"/>
          <w:szCs w:val="21"/>
        </w:rPr>
        <w:t>▲从提交投标文件的截止之日起</w:t>
      </w:r>
      <w:r>
        <w:rPr>
          <w:rFonts w:eastAsia="宋体" w:hAnsi="宋体"/>
          <w:spacing w:val="-6"/>
          <w:sz w:val="21"/>
          <w:szCs w:val="21"/>
        </w:rPr>
        <w:t>90天，在原投标有效期满之前，如果出现特殊情况，采购人或采购代理机构以书面形式通知投标人延长投标有效期。</w:t>
      </w:r>
    </w:p>
    <w:p w14:paraId="2A1E417C" w14:textId="77777777" w:rsidR="00DC0993" w:rsidRDefault="006C5844">
      <w:pPr>
        <w:widowControl/>
        <w:jc w:val="left"/>
        <w:rPr>
          <w:rFonts w:ascii="宋体" w:eastAsia="宋体" w:hAnsi="宋体" w:cs="Times New Roman"/>
          <w:b/>
          <w:spacing w:val="-6"/>
          <w:szCs w:val="21"/>
        </w:rPr>
      </w:pPr>
      <w:r>
        <w:rPr>
          <w:rFonts w:ascii="宋体" w:eastAsia="宋体" w:hAnsi="宋体" w:cs="Times New Roman"/>
          <w:b/>
          <w:spacing w:val="-6"/>
          <w:szCs w:val="21"/>
        </w:rPr>
        <w:br w:type="page"/>
      </w:r>
    </w:p>
    <w:p w14:paraId="65C2FC26" w14:textId="77777777" w:rsidR="00DC0993" w:rsidRDefault="006C5844">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hint="eastAsia"/>
          <w:b/>
          <w:spacing w:val="-6"/>
          <w:szCs w:val="21"/>
        </w:rPr>
        <w:lastRenderedPageBreak/>
        <w:t>四、资格审查不通过、投标无效的情形</w:t>
      </w:r>
    </w:p>
    <w:p w14:paraId="0450304D" w14:textId="77777777" w:rsidR="00DC0993" w:rsidRDefault="006C5844">
      <w:pPr>
        <w:adjustRightInd w:val="0"/>
        <w:snapToGrid w:val="0"/>
        <w:spacing w:line="288" w:lineRule="auto"/>
        <w:ind w:firstLineChars="200" w:firstLine="420"/>
        <w:rPr>
          <w:rFonts w:ascii="宋体" w:eastAsia="宋体" w:hAnsi="宋体" w:cs="宋体"/>
          <w:szCs w:val="21"/>
        </w:rPr>
      </w:pPr>
      <w:bookmarkStart w:id="48" w:name="_Hlk94018682"/>
      <w:r>
        <w:rPr>
          <w:rFonts w:ascii="宋体" w:eastAsia="宋体" w:hAnsi="宋体" w:cs="宋体" w:hint="eastAsia"/>
          <w:szCs w:val="21"/>
        </w:rPr>
        <w:t>未响应招标文件“▲”标记条款要求的，投标无效。</w:t>
      </w:r>
    </w:p>
    <w:bookmarkEnd w:id="48"/>
    <w:p w14:paraId="13599C11" w14:textId="77777777" w:rsidR="00DC0993" w:rsidRDefault="006C5844">
      <w:pPr>
        <w:widowControl/>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hint="eastAsia"/>
          <w:b/>
          <w:spacing w:val="-6"/>
          <w:szCs w:val="21"/>
        </w:rPr>
        <w:t>1</w:t>
      </w:r>
      <w:r>
        <w:rPr>
          <w:rFonts w:ascii="宋体" w:eastAsia="宋体" w:hAnsi="宋体" w:cs="Times New Roman"/>
          <w:b/>
          <w:spacing w:val="-6"/>
          <w:szCs w:val="21"/>
        </w:rPr>
        <w:t>.</w:t>
      </w:r>
      <w:r>
        <w:rPr>
          <w:rFonts w:ascii="宋体" w:eastAsia="宋体" w:hAnsi="宋体" w:cs="Times New Roman" w:hint="eastAsia"/>
          <w:b/>
          <w:spacing w:val="-6"/>
          <w:szCs w:val="21"/>
        </w:rPr>
        <w:t>在资格审查时，如发现下列情形之一的，投标人将被视为资格审查不通过：</w:t>
      </w:r>
    </w:p>
    <w:p w14:paraId="6FC50473"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资格证明</w:t>
      </w:r>
      <w:r>
        <w:rPr>
          <w:rFonts w:ascii="宋体" w:eastAsia="宋体" w:hAnsi="宋体" w:cs="Times New Roman" w:hint="eastAsia"/>
          <w:spacing w:val="-6"/>
          <w:szCs w:val="21"/>
        </w:rPr>
        <w:t>材料</w:t>
      </w:r>
      <w:r>
        <w:rPr>
          <w:rFonts w:ascii="宋体" w:eastAsia="宋体" w:hAnsi="宋体" w:cs="Times New Roman"/>
          <w:spacing w:val="-6"/>
          <w:szCs w:val="21"/>
        </w:rPr>
        <w:t>不全的，或者不符合</w:t>
      </w:r>
      <w:r>
        <w:rPr>
          <w:rFonts w:ascii="宋体" w:eastAsia="宋体" w:hAnsi="宋体" w:cs="Times New Roman" w:hint="eastAsia"/>
          <w:spacing w:val="-6"/>
          <w:szCs w:val="21"/>
        </w:rPr>
        <w:t>招标</w:t>
      </w:r>
      <w:r>
        <w:rPr>
          <w:rFonts w:ascii="宋体" w:eastAsia="宋体" w:hAnsi="宋体" w:cs="Times New Roman"/>
          <w:spacing w:val="-6"/>
          <w:szCs w:val="21"/>
        </w:rPr>
        <w:t>文件要求的</w:t>
      </w:r>
      <w:r>
        <w:rPr>
          <w:rFonts w:ascii="宋体" w:eastAsia="宋体" w:hAnsi="宋体" w:cs="Times New Roman" w:hint="eastAsia"/>
          <w:spacing w:val="-6"/>
          <w:szCs w:val="21"/>
        </w:rPr>
        <w:t>；</w:t>
      </w:r>
    </w:p>
    <w:p w14:paraId="7448AC88"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2</w:t>
      </w:r>
      <w:r>
        <w:rPr>
          <w:rFonts w:ascii="宋体" w:eastAsia="宋体" w:hAnsi="宋体" w:cs="Times New Roman" w:hint="eastAsia"/>
          <w:spacing w:val="-6"/>
          <w:szCs w:val="21"/>
        </w:rPr>
        <w:t>）投标人不具备招标文件中规定的资格要求的；</w:t>
      </w:r>
    </w:p>
    <w:p w14:paraId="230FC7E2"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3</w:t>
      </w:r>
      <w:r>
        <w:rPr>
          <w:rFonts w:ascii="宋体" w:eastAsia="宋体" w:hAnsi="宋体" w:cs="Times New Roman" w:hint="eastAsia"/>
          <w:spacing w:val="-6"/>
          <w:szCs w:val="21"/>
        </w:rPr>
        <w:t>）资格</w:t>
      </w:r>
      <w:r>
        <w:rPr>
          <w:rFonts w:ascii="宋体" w:eastAsia="宋体" w:hAnsi="宋体" w:cs="Times New Roman"/>
          <w:spacing w:val="-6"/>
          <w:szCs w:val="21"/>
        </w:rPr>
        <w:t>文件</w:t>
      </w:r>
      <w:r>
        <w:rPr>
          <w:rFonts w:ascii="宋体" w:eastAsia="宋体" w:hAnsi="宋体" w:cs="Times New Roman" w:hint="eastAsia"/>
          <w:spacing w:val="-6"/>
          <w:szCs w:val="21"/>
        </w:rPr>
        <w:t>未按要求签署、盖章的。</w:t>
      </w:r>
    </w:p>
    <w:p w14:paraId="2F73E0ED" w14:textId="77777777" w:rsidR="00DC0993" w:rsidRDefault="006C5844">
      <w:pPr>
        <w:adjustRightInd w:val="0"/>
        <w:snapToGrid w:val="0"/>
        <w:spacing w:line="288" w:lineRule="auto"/>
        <w:ind w:firstLineChars="200" w:firstLine="398"/>
        <w:rPr>
          <w:rFonts w:ascii="宋体" w:eastAsia="宋体" w:hAnsi="宋体" w:cs="Times New Roman"/>
          <w:b/>
          <w:spacing w:val="-6"/>
          <w:szCs w:val="21"/>
        </w:rPr>
      </w:pPr>
      <w:r>
        <w:rPr>
          <w:rFonts w:ascii="宋体" w:eastAsia="宋体" w:hAnsi="宋体" w:cs="Times New Roman" w:hint="eastAsia"/>
          <w:b/>
          <w:spacing w:val="-6"/>
          <w:szCs w:val="21"/>
        </w:rPr>
        <w:t>2</w:t>
      </w:r>
      <w:r>
        <w:rPr>
          <w:rFonts w:ascii="宋体" w:eastAsia="宋体" w:hAnsi="宋体" w:cs="Times New Roman"/>
          <w:b/>
          <w:spacing w:val="-6"/>
          <w:szCs w:val="21"/>
        </w:rPr>
        <w:t>.</w:t>
      </w:r>
      <w:r>
        <w:rPr>
          <w:rFonts w:ascii="宋体" w:eastAsia="宋体" w:hAnsi="宋体" w:cs="Times New Roman" w:hint="eastAsia"/>
          <w:b/>
          <w:spacing w:val="-6"/>
          <w:szCs w:val="21"/>
        </w:rPr>
        <w:t>在符合</w:t>
      </w:r>
      <w:r>
        <w:rPr>
          <w:rFonts w:ascii="宋体" w:eastAsia="宋体" w:hAnsi="宋体" w:cs="Times New Roman"/>
          <w:b/>
          <w:spacing w:val="-6"/>
          <w:szCs w:val="21"/>
        </w:rPr>
        <w:t>性审查、</w:t>
      </w:r>
      <w:r>
        <w:rPr>
          <w:rFonts w:ascii="宋体" w:eastAsia="宋体" w:hAnsi="宋体" w:cs="Times New Roman" w:hint="eastAsia"/>
          <w:b/>
          <w:spacing w:val="-6"/>
          <w:szCs w:val="21"/>
        </w:rPr>
        <w:t>商务</w:t>
      </w:r>
      <w:r>
        <w:rPr>
          <w:rFonts w:ascii="宋体" w:eastAsia="宋体" w:hAnsi="宋体" w:cs="Times New Roman"/>
          <w:b/>
          <w:spacing w:val="-6"/>
          <w:szCs w:val="21"/>
        </w:rPr>
        <w:t>和技术评审</w:t>
      </w:r>
      <w:r>
        <w:rPr>
          <w:rFonts w:ascii="宋体" w:eastAsia="宋体" w:hAnsi="宋体" w:cs="Times New Roman" w:hint="eastAsia"/>
          <w:b/>
          <w:spacing w:val="-6"/>
          <w:szCs w:val="21"/>
        </w:rPr>
        <w:t>时，如发现下列情形之一的，投标文件将被视为无效：</w:t>
      </w:r>
    </w:p>
    <w:p w14:paraId="0B88A3F1"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（1）商务和技术文件未按要求签署、盖章的；</w:t>
      </w:r>
    </w:p>
    <w:p w14:paraId="1405FEBD"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（2）未提供或未按要求提供投标函</w:t>
      </w:r>
      <w:r>
        <w:rPr>
          <w:rFonts w:ascii="宋体" w:eastAsia="宋体" w:hAnsi="宋体" w:cs="Times New Roman"/>
          <w:spacing w:val="-6"/>
          <w:szCs w:val="21"/>
        </w:rPr>
        <w:t>、法定代表人授权委托书</w:t>
      </w:r>
      <w:r>
        <w:rPr>
          <w:rFonts w:ascii="宋体" w:eastAsia="宋体" w:hAnsi="宋体" w:cs="Times New Roman" w:hint="eastAsia"/>
          <w:spacing w:val="-6"/>
          <w:szCs w:val="21"/>
        </w:rPr>
        <w:t>的；</w:t>
      </w:r>
    </w:p>
    <w:p w14:paraId="450A5640"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hint="eastAsia"/>
          <w:bCs/>
          <w:spacing w:val="-6"/>
          <w:szCs w:val="21"/>
        </w:rPr>
        <w:t>法定代表人委托授权代表</w:t>
      </w:r>
      <w:r>
        <w:rPr>
          <w:rFonts w:ascii="宋体" w:eastAsia="宋体" w:hAnsi="宋体" w:cs="Times New Roman"/>
          <w:bCs/>
          <w:spacing w:val="-6"/>
          <w:szCs w:val="21"/>
        </w:rPr>
        <w:t>参加投</w:t>
      </w:r>
      <w:r>
        <w:rPr>
          <w:rFonts w:ascii="宋体" w:eastAsia="宋体" w:hAnsi="宋体" w:cs="Times New Roman" w:hint="eastAsia"/>
          <w:bCs/>
          <w:spacing w:val="-6"/>
          <w:szCs w:val="21"/>
        </w:rPr>
        <w:t>标但未</w:t>
      </w:r>
      <w:r>
        <w:rPr>
          <w:rFonts w:ascii="宋体" w:eastAsia="宋体" w:hAnsi="宋体" w:cs="Times New Roman"/>
          <w:bCs/>
          <w:spacing w:val="-6"/>
          <w:szCs w:val="21"/>
        </w:rPr>
        <w:t>提供</w:t>
      </w:r>
      <w:r>
        <w:rPr>
          <w:rFonts w:ascii="宋体" w:eastAsia="宋体" w:hAnsi="宋体" w:cs="Times New Roman" w:hint="eastAsia"/>
          <w:bCs/>
          <w:spacing w:val="-6"/>
          <w:szCs w:val="21"/>
        </w:rPr>
        <w:t>符合要求投标授权代表社保缴纳证明的</w:t>
      </w:r>
      <w:r>
        <w:rPr>
          <w:rFonts w:ascii="宋体" w:eastAsia="宋体" w:hAnsi="宋体" w:cs="Times New Roman"/>
          <w:bCs/>
          <w:spacing w:val="-6"/>
          <w:szCs w:val="21"/>
        </w:rPr>
        <w:t>；</w:t>
      </w:r>
    </w:p>
    <w:p w14:paraId="389BBAEE"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（4）未提供或未如实提供采购需求</w:t>
      </w:r>
      <w:r>
        <w:rPr>
          <w:rFonts w:ascii="宋体" w:eastAsia="宋体" w:hAnsi="宋体" w:cs="Times New Roman"/>
          <w:spacing w:val="-6"/>
          <w:szCs w:val="21"/>
        </w:rPr>
        <w:t>偏离表的；</w:t>
      </w:r>
    </w:p>
    <w:p w14:paraId="495F0298"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（5）明显不符合招标文件要求，或负偏离达到规定数目的，视为采购人不能接受的附加条件；</w:t>
      </w:r>
    </w:p>
    <w:p w14:paraId="5CF35BA8"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6</w:t>
      </w:r>
      <w:r>
        <w:rPr>
          <w:rFonts w:ascii="宋体" w:eastAsia="宋体" w:hAnsi="宋体" w:cs="Times New Roman" w:hint="eastAsia"/>
          <w:spacing w:val="-6"/>
          <w:szCs w:val="21"/>
        </w:rPr>
        <w:t>）</w:t>
      </w:r>
      <w:r>
        <w:rPr>
          <w:rFonts w:ascii="宋体" w:eastAsia="宋体" w:hAnsi="宋体" w:cs="Times New Roman"/>
          <w:spacing w:val="-6"/>
          <w:szCs w:val="21"/>
        </w:rPr>
        <w:t>投标技术方案不明确，存在一个或一个以上备选（替代）投标方案的；</w:t>
      </w:r>
    </w:p>
    <w:p w14:paraId="7F101F15"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7</w:t>
      </w:r>
      <w:r>
        <w:rPr>
          <w:rFonts w:ascii="宋体" w:eastAsia="宋体" w:hAnsi="宋体" w:cs="Times New Roman" w:hint="eastAsia"/>
          <w:spacing w:val="-6"/>
          <w:szCs w:val="21"/>
        </w:rPr>
        <w:t>）投标文件含有采购人不能接受的附加条件的；</w:t>
      </w:r>
    </w:p>
    <w:p w14:paraId="28856DC7" w14:textId="77777777" w:rsidR="00DC0993" w:rsidRDefault="006C5844">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8</w:t>
      </w:r>
      <w:r>
        <w:rPr>
          <w:rFonts w:ascii="宋体" w:eastAsia="宋体" w:hAnsi="宋体" w:cs="Times New Roman" w:hint="eastAsia"/>
          <w:spacing w:val="-6"/>
          <w:szCs w:val="21"/>
        </w:rPr>
        <w:t>）法律、法规和招标文件规定的其他无效情形。</w:t>
      </w:r>
    </w:p>
    <w:p w14:paraId="21D13C98" w14:textId="77777777" w:rsidR="00DC0993" w:rsidRDefault="006C5844">
      <w:pPr>
        <w:widowControl/>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hint="eastAsia"/>
          <w:b/>
          <w:spacing w:val="-6"/>
          <w:szCs w:val="21"/>
        </w:rPr>
        <w:t>3</w:t>
      </w:r>
      <w:r>
        <w:rPr>
          <w:rFonts w:ascii="宋体" w:eastAsia="宋体" w:hAnsi="宋体" w:cs="Times New Roman"/>
          <w:b/>
          <w:spacing w:val="-6"/>
          <w:szCs w:val="21"/>
        </w:rPr>
        <w:t>.在报价评审时，如发现下列情形之一的，投标文件将被视为无效：</w:t>
      </w:r>
    </w:p>
    <w:p w14:paraId="730E49C4" w14:textId="77777777" w:rsidR="00DC0993" w:rsidRDefault="006C5844">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（1）报价</w:t>
      </w:r>
      <w:r>
        <w:rPr>
          <w:rFonts w:ascii="宋体" w:eastAsia="宋体" w:hAnsi="宋体" w:cs="Times New Roman"/>
          <w:spacing w:val="-6"/>
          <w:szCs w:val="21"/>
        </w:rPr>
        <w:t>文件</w:t>
      </w:r>
      <w:r>
        <w:rPr>
          <w:rFonts w:ascii="宋体" w:eastAsia="宋体" w:hAnsi="宋体" w:cs="Times New Roman" w:hint="eastAsia"/>
          <w:spacing w:val="-6"/>
          <w:szCs w:val="21"/>
        </w:rPr>
        <w:t>未按要求签署、盖章的；</w:t>
      </w:r>
    </w:p>
    <w:p w14:paraId="0630C70A" w14:textId="77777777" w:rsidR="00DC0993" w:rsidRDefault="006C5844">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）未按照招标文件标明的币种报价的</w:t>
      </w:r>
      <w:r>
        <w:rPr>
          <w:rFonts w:ascii="宋体" w:eastAsia="宋体" w:hAnsi="宋体" w:cs="Times New Roman" w:hint="eastAsia"/>
          <w:spacing w:val="-6"/>
          <w:szCs w:val="21"/>
        </w:rPr>
        <w:t>；</w:t>
      </w:r>
    </w:p>
    <w:p w14:paraId="18506E3A" w14:textId="77777777" w:rsidR="00DC0993" w:rsidRDefault="006C5844">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报价</w:t>
      </w:r>
      <w:r>
        <w:rPr>
          <w:rFonts w:ascii="宋体" w:eastAsia="宋体" w:hAnsi="宋体" w:cs="Times New Roman" w:hint="eastAsia"/>
          <w:spacing w:val="-6"/>
          <w:szCs w:val="21"/>
        </w:rPr>
        <w:t>内容有</w:t>
      </w:r>
      <w:r>
        <w:rPr>
          <w:rFonts w:ascii="宋体" w:eastAsia="宋体" w:hAnsi="宋体" w:cs="Times New Roman"/>
          <w:spacing w:val="-6"/>
          <w:szCs w:val="21"/>
        </w:rPr>
        <w:t>缺漏项</w:t>
      </w:r>
      <w:r>
        <w:rPr>
          <w:rFonts w:ascii="宋体" w:eastAsia="宋体" w:hAnsi="宋体" w:cs="Times New Roman" w:hint="eastAsia"/>
          <w:spacing w:val="-6"/>
          <w:szCs w:val="21"/>
        </w:rPr>
        <w:t>，或者</w:t>
      </w:r>
      <w:r>
        <w:rPr>
          <w:rFonts w:ascii="宋体" w:eastAsia="宋体" w:hAnsi="宋体" w:cs="Times New Roman"/>
          <w:spacing w:val="-6"/>
          <w:szCs w:val="21"/>
        </w:rPr>
        <w:t>与招标文件要求不一致的</w:t>
      </w:r>
      <w:r>
        <w:rPr>
          <w:rFonts w:ascii="宋体" w:eastAsia="宋体" w:hAnsi="宋体" w:cs="Times New Roman" w:hint="eastAsia"/>
          <w:spacing w:val="-6"/>
          <w:szCs w:val="21"/>
        </w:rPr>
        <w:t>；</w:t>
      </w:r>
    </w:p>
    <w:p w14:paraId="60A16542" w14:textId="77777777" w:rsidR="00DC0993" w:rsidRDefault="006C5844">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（4）报价超过招标文件中规定的预算金额或者最高限价的；</w:t>
      </w:r>
    </w:p>
    <w:p w14:paraId="2AB68C0A" w14:textId="77777777" w:rsidR="00DC0993" w:rsidRDefault="006C5844">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（5）报价具有选择性的；</w:t>
      </w:r>
    </w:p>
    <w:p w14:paraId="38272729" w14:textId="77777777" w:rsidR="00DC0993" w:rsidRDefault="006C5844">
      <w:pPr>
        <w:widowControl/>
        <w:adjustRightInd w:val="0"/>
        <w:snapToGrid w:val="0"/>
        <w:spacing w:line="288" w:lineRule="auto"/>
        <w:ind w:firstLineChars="200" w:firstLine="396"/>
        <w:jc w:val="left"/>
        <w:rPr>
          <w:rFonts w:ascii="宋体" w:eastAsia="宋体" w:hAnsi="宋体" w:cs="Times New Roman"/>
          <w:spacing w:val="-6"/>
          <w:szCs w:val="21"/>
        </w:rPr>
      </w:pPr>
      <w:bookmarkStart w:id="49" w:name="_Hlk94018736"/>
      <w:r>
        <w:rPr>
          <w:rFonts w:ascii="宋体" w:eastAsia="宋体" w:hAnsi="宋体" w:cs="Times New Roman" w:hint="eastAsia"/>
          <w:spacing w:val="-6"/>
          <w:szCs w:val="21"/>
        </w:rPr>
        <w:t>特别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49"/>
    <w:p w14:paraId="51162D54" w14:textId="77777777" w:rsidR="00DC0993" w:rsidRDefault="006C5844">
      <w:pPr>
        <w:widowControl/>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hint="eastAsia"/>
          <w:b/>
          <w:spacing w:val="-6"/>
          <w:szCs w:val="21"/>
        </w:rPr>
        <w:t>4</w:t>
      </w:r>
      <w:r>
        <w:rPr>
          <w:rFonts w:ascii="宋体" w:eastAsia="宋体" w:hAnsi="宋体" w:cs="Times New Roman"/>
          <w:b/>
          <w:spacing w:val="-6"/>
          <w:szCs w:val="21"/>
        </w:rPr>
        <w:t>.</w:t>
      </w:r>
      <w:r>
        <w:rPr>
          <w:rFonts w:ascii="宋体" w:eastAsia="宋体" w:hAnsi="宋体" w:cs="Times New Roman" w:hint="eastAsia"/>
          <w:b/>
          <w:spacing w:val="-6"/>
          <w:szCs w:val="21"/>
        </w:rPr>
        <w:t>有下列情形之一的，视为投标人串通投标，其投标无效：</w:t>
      </w:r>
    </w:p>
    <w:p w14:paraId="5AD5DCC2" w14:textId="77777777" w:rsidR="00DC0993" w:rsidRDefault="006C5844">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（1）不同投标人的投标文件由同一单位或者个人编制；</w:t>
      </w:r>
    </w:p>
    <w:p w14:paraId="5982F83C" w14:textId="77777777" w:rsidR="00DC0993" w:rsidRDefault="006C5844">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（2）不同投标人委托同一单位或者个人办理投标事宜；</w:t>
      </w:r>
    </w:p>
    <w:p w14:paraId="1079F602" w14:textId="77777777" w:rsidR="00DC0993" w:rsidRDefault="006C5844">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（3）不同投标人的投标文件载明的项目管理成员或者联系人员为同一人；</w:t>
      </w:r>
    </w:p>
    <w:p w14:paraId="31DF66E5" w14:textId="77777777" w:rsidR="00DC0993" w:rsidRDefault="006C5844">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（4）不同投标人的投标文件异常一致或者投标报价呈规律性差异；</w:t>
      </w:r>
    </w:p>
    <w:p w14:paraId="627B338F" w14:textId="77777777" w:rsidR="00DC0993" w:rsidRDefault="006C5844">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（5）不同投标人的投标文件相互混装。</w:t>
      </w:r>
    </w:p>
    <w:p w14:paraId="2B75E305" w14:textId="77777777" w:rsidR="00DC0993" w:rsidRDefault="006C5844">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br w:type="page"/>
      </w:r>
      <w:r>
        <w:rPr>
          <w:rFonts w:ascii="宋体" w:eastAsia="宋体" w:hAnsi="宋体" w:cs="Times New Roman" w:hint="eastAsia"/>
          <w:b/>
          <w:spacing w:val="-6"/>
          <w:szCs w:val="21"/>
        </w:rPr>
        <w:lastRenderedPageBreak/>
        <w:t>五、开  标</w:t>
      </w:r>
    </w:p>
    <w:p w14:paraId="64930A22" w14:textId="77777777" w:rsidR="00DC0993" w:rsidRDefault="006C5844">
      <w:pPr>
        <w:pStyle w:val="af17cgridlangnp1033langf"/>
        <w:snapToGrid w:val="0"/>
        <w:spacing w:before="0" w:line="288" w:lineRule="auto"/>
        <w:ind w:left="0" w:firstLineChars="201" w:firstLine="424"/>
        <w:rPr>
          <w:rFonts w:ascii="宋体" w:hAnsi="宋体"/>
          <w:szCs w:val="21"/>
        </w:rPr>
      </w:pPr>
      <w:bookmarkStart w:id="50" w:name="_Hlk94018775"/>
      <w:r>
        <w:rPr>
          <w:rFonts w:ascii="宋体" w:hAnsi="宋体" w:cs="仿宋_GB2312" w:hint="eastAsia"/>
          <w:b/>
          <w:szCs w:val="21"/>
        </w:rPr>
        <w:t>（一）</w:t>
      </w:r>
      <w:r>
        <w:rPr>
          <w:rFonts w:ascii="宋体" w:hAnsi="宋体" w:cs="仿宋_GB2312"/>
          <w:b/>
          <w:szCs w:val="21"/>
        </w:rPr>
        <w:t>开标</w:t>
      </w:r>
    </w:p>
    <w:p w14:paraId="77F8B9F4" w14:textId="77777777" w:rsidR="00DC0993" w:rsidRDefault="006C5844">
      <w:pPr>
        <w:pStyle w:val="af17cgridlangnp1033langf"/>
        <w:snapToGrid w:val="0"/>
        <w:spacing w:before="0" w:line="288" w:lineRule="auto"/>
        <w:ind w:left="0" w:firstLineChars="201" w:firstLine="422"/>
        <w:rPr>
          <w:rFonts w:ascii="宋体" w:hAnsi="宋体" w:cs="仿宋_GB2312"/>
          <w:szCs w:val="21"/>
        </w:rPr>
      </w:pPr>
      <w:r>
        <w:rPr>
          <w:rFonts w:ascii="宋体" w:hAnsi="宋体" w:cs="仿宋_GB2312"/>
          <w:szCs w:val="21"/>
        </w:rPr>
        <w:t>采购机构按照招标文件规定的时间通过电子交易平台组织开标，所有投标人均应当准时在线参加。投标人不足3家的，不得开标。</w:t>
      </w:r>
    </w:p>
    <w:p w14:paraId="1C02AC4B" w14:textId="77777777" w:rsidR="00DC0993" w:rsidRDefault="006C5844">
      <w:pPr>
        <w:pStyle w:val="af17cgridlangnp1033langf"/>
        <w:snapToGrid w:val="0"/>
        <w:spacing w:before="0" w:line="288" w:lineRule="auto"/>
        <w:ind w:left="0" w:firstLineChars="201" w:firstLine="422"/>
        <w:rPr>
          <w:rFonts w:ascii="宋体" w:hAnsi="宋体" w:cs="仿宋_GB2312"/>
          <w:szCs w:val="21"/>
        </w:rPr>
      </w:pPr>
      <w:r>
        <w:rPr>
          <w:rFonts w:ascii="宋体" w:hAnsi="宋体" w:cs="仿宋_GB2312"/>
          <w:szCs w:val="21"/>
        </w:rPr>
        <w:t>开标时，电子交易平台按开标时间自动提取所有投标文件。</w:t>
      </w:r>
      <w:r>
        <w:rPr>
          <w:rFonts w:ascii="宋体" w:hAnsi="宋体" w:cs="仿宋_GB2312" w:hint="eastAsia"/>
          <w:szCs w:val="21"/>
        </w:rPr>
        <w:t>采购人或代理</w:t>
      </w:r>
      <w:r>
        <w:rPr>
          <w:rFonts w:ascii="宋体" w:hAnsi="宋体" w:cs="仿宋_GB2312"/>
          <w:szCs w:val="21"/>
        </w:rPr>
        <w:t>机构依托电子交易平台发起开始解密指令，投标人按照平台提示和招标文件的规定在半小时内完成在线解密。</w:t>
      </w:r>
    </w:p>
    <w:p w14:paraId="2D988D64" w14:textId="77777777" w:rsidR="00DC0993" w:rsidRDefault="006C5844">
      <w:pPr>
        <w:adjustRightInd w:val="0"/>
        <w:snapToGrid w:val="0"/>
        <w:spacing w:line="288" w:lineRule="auto"/>
        <w:ind w:firstLineChars="200" w:firstLine="422"/>
        <w:rPr>
          <w:rFonts w:ascii="宋体" w:eastAsia="宋体" w:hAnsi="宋体" w:cs="仿宋_GB2312"/>
          <w:b/>
          <w:szCs w:val="21"/>
        </w:rPr>
      </w:pPr>
      <w:r>
        <w:rPr>
          <w:rFonts w:ascii="宋体" w:eastAsia="宋体" w:hAnsi="宋体" w:cs="仿宋_GB2312" w:hint="eastAsia"/>
          <w:b/>
          <w:szCs w:val="21"/>
        </w:rPr>
        <w:t>投标文件未按时解密，投标人提供了备份投标文件的，以备份投标文件作为依据，否则视为投标文件撤回。投标文件已按时解密的，备份投标文件自动失效。</w:t>
      </w:r>
    </w:p>
    <w:p w14:paraId="50750E7E" w14:textId="77777777" w:rsidR="00DC0993" w:rsidRDefault="006C5844">
      <w:pPr>
        <w:widowControl/>
        <w:adjustRightInd w:val="0"/>
        <w:snapToGrid w:val="0"/>
        <w:spacing w:line="288" w:lineRule="auto"/>
        <w:ind w:firstLineChars="201" w:firstLine="424"/>
        <w:jc w:val="left"/>
        <w:rPr>
          <w:rFonts w:ascii="宋体" w:eastAsia="宋体" w:hAnsi="宋体" w:cs="仿宋_GB2312"/>
          <w:b/>
          <w:szCs w:val="21"/>
        </w:rPr>
      </w:pPr>
      <w:r>
        <w:rPr>
          <w:rFonts w:ascii="宋体" w:eastAsia="宋体" w:hAnsi="宋体" w:cs="仿宋_GB2312" w:hint="eastAsia"/>
          <w:b/>
          <w:szCs w:val="21"/>
        </w:rPr>
        <w:t>（二）</w:t>
      </w:r>
      <w:r>
        <w:rPr>
          <w:rFonts w:ascii="宋体" w:eastAsia="宋体" w:hAnsi="宋体" w:cs="仿宋_GB2312"/>
          <w:b/>
          <w:szCs w:val="21"/>
        </w:rPr>
        <w:t>资格审查</w:t>
      </w:r>
    </w:p>
    <w:p w14:paraId="35B9D775" w14:textId="77777777" w:rsidR="00DC0993" w:rsidRDefault="006C5844">
      <w:pPr>
        <w:adjustRightInd w:val="0"/>
        <w:snapToGrid w:val="0"/>
        <w:spacing w:line="288" w:lineRule="auto"/>
        <w:ind w:firstLineChars="201" w:firstLine="422"/>
        <w:rPr>
          <w:rFonts w:ascii="宋体" w:eastAsia="宋体" w:hAnsi="宋体" w:cs="仿宋_GB2312"/>
          <w:szCs w:val="21"/>
        </w:rPr>
      </w:pPr>
      <w:r>
        <w:rPr>
          <w:rFonts w:ascii="宋体" w:eastAsia="宋体" w:hAnsi="宋体" w:cs="Arial"/>
          <w:kern w:val="0"/>
          <w:szCs w:val="21"/>
        </w:rPr>
        <w:t>开标后，</w:t>
      </w:r>
      <w:r>
        <w:rPr>
          <w:rFonts w:ascii="宋体" w:eastAsia="宋体" w:hAnsi="宋体" w:cs="仿宋_GB2312" w:hint="eastAsia"/>
          <w:szCs w:val="21"/>
        </w:rPr>
        <w:t>采购人或采购机构依据法律法规和招标文件的规定，对投标人的资格条件进行审查。</w:t>
      </w:r>
    </w:p>
    <w:p w14:paraId="358B7B9F" w14:textId="77777777" w:rsidR="00DC0993" w:rsidRDefault="006C5844">
      <w:pPr>
        <w:pStyle w:val="28"/>
        <w:adjustRightInd w:val="0"/>
        <w:snapToGrid w:val="0"/>
        <w:spacing w:before="0" w:line="288" w:lineRule="auto"/>
        <w:ind w:firstLineChars="201" w:firstLine="422"/>
        <w:rPr>
          <w:rFonts w:ascii="宋体" w:hAnsi="宋体" w:cs="仿宋_GB2312"/>
          <w:sz w:val="21"/>
          <w:szCs w:val="21"/>
        </w:rPr>
      </w:pPr>
      <w:r>
        <w:rPr>
          <w:rFonts w:ascii="宋体" w:hAnsi="宋体" w:cs="仿宋_GB2312"/>
          <w:sz w:val="21"/>
          <w:szCs w:val="21"/>
        </w:rPr>
        <w:t>对未通过资格审查的投标人，采购人或采购机构告知其未通过的原因。</w:t>
      </w:r>
    </w:p>
    <w:p w14:paraId="43124D9D" w14:textId="77777777" w:rsidR="00DC0993" w:rsidRDefault="006C5844">
      <w:pPr>
        <w:pStyle w:val="28"/>
        <w:adjustRightInd w:val="0"/>
        <w:snapToGrid w:val="0"/>
        <w:spacing w:before="0" w:line="288" w:lineRule="auto"/>
        <w:ind w:firstLineChars="201" w:firstLine="422"/>
        <w:rPr>
          <w:rFonts w:ascii="宋体" w:hAnsi="宋体" w:cs="仿宋_GB2312"/>
          <w:sz w:val="21"/>
          <w:szCs w:val="21"/>
        </w:rPr>
      </w:pPr>
      <w:r>
        <w:rPr>
          <w:rFonts w:ascii="宋体" w:hAnsi="宋体" w:cs="仿宋_GB2312"/>
          <w:sz w:val="21"/>
          <w:szCs w:val="21"/>
        </w:rPr>
        <w:t>通过资格审查的投标人不足3家的，不再评标。</w:t>
      </w:r>
    </w:p>
    <w:p w14:paraId="30386B7C" w14:textId="77777777" w:rsidR="00DC0993" w:rsidRDefault="006C5844">
      <w:pPr>
        <w:pStyle w:val="28"/>
        <w:adjustRightInd w:val="0"/>
        <w:snapToGrid w:val="0"/>
        <w:spacing w:before="0" w:line="288" w:lineRule="auto"/>
        <w:ind w:firstLineChars="201" w:firstLine="424"/>
        <w:rPr>
          <w:rFonts w:ascii="宋体" w:hAnsi="宋体" w:cs="仿宋_GB2312"/>
          <w:b/>
          <w:sz w:val="21"/>
          <w:szCs w:val="21"/>
        </w:rPr>
      </w:pPr>
      <w:r>
        <w:rPr>
          <w:rFonts w:ascii="宋体" w:hAnsi="宋体" w:cs="仿宋_GB2312" w:hint="eastAsia"/>
          <w:b/>
          <w:sz w:val="21"/>
          <w:szCs w:val="21"/>
        </w:rPr>
        <w:t>（三）</w:t>
      </w:r>
      <w:r>
        <w:rPr>
          <w:rFonts w:ascii="宋体" w:hAnsi="宋体" w:cs="仿宋_GB2312"/>
          <w:b/>
          <w:sz w:val="21"/>
          <w:szCs w:val="21"/>
        </w:rPr>
        <w:t>信用信息查询</w:t>
      </w:r>
    </w:p>
    <w:p w14:paraId="7F8039A7" w14:textId="77777777" w:rsidR="00DC0993" w:rsidRDefault="006C5844">
      <w:pPr>
        <w:pStyle w:val="28"/>
        <w:adjustRightInd w:val="0"/>
        <w:snapToGrid w:val="0"/>
        <w:spacing w:before="0" w:line="288" w:lineRule="auto"/>
        <w:ind w:firstLineChars="201" w:firstLine="422"/>
        <w:jc w:val="left"/>
        <w:rPr>
          <w:rFonts w:ascii="宋体" w:hAnsi="宋体" w:cs="Arial"/>
          <w:kern w:val="0"/>
          <w:sz w:val="21"/>
          <w:szCs w:val="21"/>
        </w:rPr>
      </w:pPr>
      <w:r>
        <w:rPr>
          <w:rFonts w:ascii="宋体" w:hAnsi="宋体" w:cs="Arial" w:hint="eastAsia"/>
          <w:kern w:val="0"/>
          <w:sz w:val="21"/>
          <w:szCs w:val="21"/>
        </w:rPr>
        <w:t>根据财库</w:t>
      </w:r>
      <w:r>
        <w:rPr>
          <w:rFonts w:ascii="宋体" w:hAnsi="宋体" w:cs="Arial"/>
          <w:kern w:val="0"/>
          <w:sz w:val="21"/>
          <w:szCs w:val="21"/>
        </w:rPr>
        <w:t>[2016]125号《关于在政府采购活动中查询及使用信用记录有关问题的通知》要求，采购代理机构会对投标人信用记录进行查询并甄别。信用信息查询的截止时点：投标截止时间；</w:t>
      </w:r>
    </w:p>
    <w:p w14:paraId="7530B20D" w14:textId="77777777" w:rsidR="00DC0993" w:rsidRDefault="006C5844">
      <w:pPr>
        <w:pStyle w:val="28"/>
        <w:adjustRightInd w:val="0"/>
        <w:snapToGrid w:val="0"/>
        <w:spacing w:before="0" w:line="288" w:lineRule="auto"/>
        <w:ind w:firstLineChars="201" w:firstLine="422"/>
        <w:jc w:val="left"/>
        <w:rPr>
          <w:rFonts w:ascii="宋体" w:hAnsi="宋体" w:cs="Arial"/>
          <w:kern w:val="0"/>
          <w:sz w:val="21"/>
          <w:szCs w:val="21"/>
        </w:rPr>
      </w:pPr>
      <w:r>
        <w:rPr>
          <w:rFonts w:ascii="宋体" w:hAnsi="宋体" w:cs="Arial" w:hint="eastAsia"/>
          <w:kern w:val="0"/>
          <w:sz w:val="21"/>
          <w:szCs w:val="21"/>
        </w:rPr>
        <w:t>（</w:t>
      </w:r>
      <w:r>
        <w:rPr>
          <w:rFonts w:ascii="宋体" w:hAnsi="宋体" w:cs="Arial"/>
          <w:kern w:val="0"/>
          <w:sz w:val="21"/>
          <w:szCs w:val="21"/>
        </w:rPr>
        <w:t>1）查询渠道：“信用中国”（www.creditchina.gov.cn）、“中国政府采购网”（www.ccgp.gov.cn）；</w:t>
      </w:r>
    </w:p>
    <w:p w14:paraId="682B9CA0" w14:textId="77777777" w:rsidR="00DC0993" w:rsidRDefault="006C5844">
      <w:pPr>
        <w:pStyle w:val="28"/>
        <w:adjustRightInd w:val="0"/>
        <w:snapToGrid w:val="0"/>
        <w:spacing w:before="0" w:line="288" w:lineRule="auto"/>
        <w:ind w:firstLineChars="201" w:firstLine="422"/>
        <w:jc w:val="left"/>
        <w:rPr>
          <w:rFonts w:ascii="宋体" w:hAnsi="宋体" w:cs="Arial"/>
          <w:kern w:val="0"/>
          <w:sz w:val="21"/>
          <w:szCs w:val="21"/>
        </w:rPr>
      </w:pPr>
      <w:r>
        <w:rPr>
          <w:rFonts w:ascii="宋体" w:hAnsi="宋体" w:cs="Arial" w:hint="eastAsia"/>
          <w:kern w:val="0"/>
          <w:sz w:val="21"/>
          <w:szCs w:val="21"/>
        </w:rPr>
        <w:t>（</w:t>
      </w:r>
      <w:r>
        <w:rPr>
          <w:rFonts w:ascii="宋体" w:hAnsi="宋体" w:cs="Arial"/>
          <w:kern w:val="0"/>
          <w:sz w:val="21"/>
          <w:szCs w:val="21"/>
        </w:rPr>
        <w:t>2）信用信息查询记录和证据留存具体方式：采购代理机构经办人和监督人员将查询网页打印、签名与其他采购文件一并保存；</w:t>
      </w:r>
    </w:p>
    <w:p w14:paraId="6C24825C" w14:textId="77777777" w:rsidR="00DC0993" w:rsidRDefault="006C5844">
      <w:pPr>
        <w:pStyle w:val="28"/>
        <w:adjustRightInd w:val="0"/>
        <w:snapToGrid w:val="0"/>
        <w:spacing w:before="0" w:line="288" w:lineRule="auto"/>
        <w:ind w:firstLineChars="201" w:firstLine="422"/>
        <w:jc w:val="left"/>
        <w:rPr>
          <w:rFonts w:ascii="宋体" w:hAnsi="宋体" w:cs="Arial"/>
          <w:kern w:val="0"/>
          <w:sz w:val="21"/>
          <w:szCs w:val="21"/>
        </w:rPr>
      </w:pPr>
      <w:r>
        <w:rPr>
          <w:rFonts w:ascii="宋体" w:hAnsi="宋体" w:cs="Arial" w:hint="eastAsia"/>
          <w:kern w:val="0"/>
          <w:sz w:val="21"/>
          <w:szCs w:val="21"/>
        </w:rPr>
        <w:t>（</w:t>
      </w:r>
      <w:r>
        <w:rPr>
          <w:rFonts w:ascii="宋体" w:hAnsi="宋体" w:cs="Arial"/>
          <w:kern w:val="0"/>
          <w:sz w:val="21"/>
          <w:szCs w:val="21"/>
        </w:rPr>
        <w:t>3）信用信息的使用规则：投标人被列入失信被执行人、重大税收违法案件当事人名单、政府采购严重违法失信行为记录名单的，拒绝其参与政府采购活动。</w:t>
      </w:r>
    </w:p>
    <w:p w14:paraId="4FA9F443" w14:textId="77777777" w:rsidR="00DC0993" w:rsidRDefault="006C5844">
      <w:pPr>
        <w:pStyle w:val="28"/>
        <w:adjustRightInd w:val="0"/>
        <w:snapToGrid w:val="0"/>
        <w:spacing w:before="0" w:line="288" w:lineRule="auto"/>
        <w:ind w:firstLineChars="201" w:firstLine="422"/>
        <w:rPr>
          <w:rFonts w:ascii="宋体" w:hAnsi="宋体" w:cs="仿宋_GB2312"/>
          <w:sz w:val="21"/>
          <w:szCs w:val="21"/>
        </w:rPr>
      </w:pPr>
      <w:r>
        <w:rPr>
          <w:rFonts w:ascii="宋体" w:hAnsi="宋体" w:cs="Arial"/>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宋体" w:hAnsi="宋体" w:cs="仿宋_GB2312" w:hint="eastAsia"/>
          <w:sz w:val="21"/>
          <w:szCs w:val="21"/>
        </w:rPr>
        <w:t>。</w:t>
      </w:r>
    </w:p>
    <w:p w14:paraId="460C9D75" w14:textId="77777777" w:rsidR="00DC0993" w:rsidRDefault="00DC0993">
      <w:pPr>
        <w:adjustRightInd w:val="0"/>
        <w:snapToGrid w:val="0"/>
        <w:spacing w:line="288" w:lineRule="auto"/>
        <w:ind w:firstLineChars="200" w:firstLine="398"/>
        <w:rPr>
          <w:rFonts w:ascii="宋体" w:eastAsia="宋体" w:hAnsi="宋体" w:cs="Times New Roman"/>
          <w:b/>
          <w:bCs/>
          <w:color w:val="FF0000"/>
          <w:spacing w:val="-6"/>
          <w:szCs w:val="21"/>
        </w:rPr>
      </w:pPr>
    </w:p>
    <w:p w14:paraId="6D0179A7" w14:textId="77777777" w:rsidR="00DC0993" w:rsidRDefault="006C5844">
      <w:pPr>
        <w:adjustRightInd w:val="0"/>
        <w:snapToGrid w:val="0"/>
        <w:spacing w:line="288" w:lineRule="auto"/>
        <w:ind w:firstLineChars="200" w:firstLine="398"/>
        <w:rPr>
          <w:rFonts w:ascii="宋体" w:eastAsia="宋体" w:hAnsi="宋体" w:cs="Times New Roman"/>
          <w:b/>
          <w:bCs/>
          <w:spacing w:val="-6"/>
          <w:szCs w:val="21"/>
        </w:rPr>
      </w:pPr>
      <w:r>
        <w:rPr>
          <w:rFonts w:ascii="宋体" w:eastAsia="宋体" w:hAnsi="宋体" w:cs="Times New Roman" w:hint="eastAsia"/>
          <w:b/>
          <w:bCs/>
          <w:spacing w:val="-6"/>
          <w:szCs w:val="21"/>
        </w:rPr>
        <w:t>特别说明：如</w:t>
      </w:r>
      <w:proofErr w:type="gramStart"/>
      <w:r>
        <w:rPr>
          <w:rFonts w:ascii="宋体" w:eastAsia="宋体" w:hAnsi="宋体" w:cs="Times New Roman" w:hint="eastAsia"/>
          <w:b/>
          <w:bCs/>
          <w:spacing w:val="-6"/>
          <w:szCs w:val="21"/>
        </w:rPr>
        <w:t>遇政府</w:t>
      </w:r>
      <w:proofErr w:type="gramEnd"/>
      <w:r>
        <w:rPr>
          <w:rFonts w:ascii="宋体" w:eastAsia="宋体" w:hAnsi="宋体" w:cs="Times New Roman" w:hint="eastAsia"/>
          <w:b/>
          <w:bCs/>
          <w:spacing w:val="-6"/>
          <w:szCs w:val="21"/>
        </w:rPr>
        <w:t>采购云平台电子化开标或评审程序调整的，按调整后程序执行。</w:t>
      </w:r>
    </w:p>
    <w:bookmarkEnd w:id="50"/>
    <w:p w14:paraId="6CA4E7F0" w14:textId="77777777" w:rsidR="00DC0993" w:rsidRDefault="006C5844">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br w:type="page"/>
      </w:r>
      <w:r>
        <w:rPr>
          <w:rFonts w:ascii="宋体" w:eastAsia="宋体" w:hAnsi="宋体" w:cs="Times New Roman" w:hint="eastAsia"/>
          <w:b/>
          <w:spacing w:val="-6"/>
          <w:szCs w:val="21"/>
        </w:rPr>
        <w:lastRenderedPageBreak/>
        <w:t>六、评  标</w:t>
      </w:r>
    </w:p>
    <w:p w14:paraId="0D62CE2A" w14:textId="77777777" w:rsidR="00DC0993" w:rsidRDefault="006C5844">
      <w:pPr>
        <w:adjustRightInd w:val="0"/>
        <w:snapToGrid w:val="0"/>
        <w:spacing w:line="288" w:lineRule="auto"/>
        <w:ind w:firstLineChars="200" w:firstLine="420"/>
        <w:rPr>
          <w:rFonts w:ascii="宋体" w:eastAsia="宋体" w:hAnsi="宋体" w:cs="宋体"/>
          <w:kern w:val="0"/>
          <w:szCs w:val="21"/>
        </w:rPr>
      </w:pPr>
      <w:bookmarkStart w:id="51" w:name="_Hlk94018958"/>
      <w:r>
        <w:rPr>
          <w:rFonts w:ascii="宋体" w:eastAsia="宋体" w:hAnsi="宋体" w:cs="宋体"/>
          <w:kern w:val="0"/>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228BCAFF" w14:textId="77777777" w:rsidR="00DC0993" w:rsidRDefault="006C5844">
      <w:pPr>
        <w:adjustRightInd w:val="0"/>
        <w:snapToGrid w:val="0"/>
        <w:spacing w:line="288" w:lineRule="auto"/>
        <w:ind w:firstLineChars="200" w:firstLine="420"/>
        <w:rPr>
          <w:rFonts w:ascii="宋体" w:eastAsia="宋体" w:hAnsi="宋体" w:cs="宋体"/>
          <w:kern w:val="0"/>
          <w:szCs w:val="21"/>
        </w:rPr>
      </w:pPr>
      <w:r>
        <w:rPr>
          <w:rFonts w:ascii="宋体" w:eastAsia="宋体" w:hAnsi="宋体" w:cs="宋体"/>
          <w:kern w:val="0"/>
          <w:szCs w:val="21"/>
        </w:rPr>
        <w:t>评标中因评标委员会成员缺席、回避或者健康等特殊原因导致评标委员会组成不符合规定的，依法补足后继续评标。被更换的评标委员会成员所</w:t>
      </w:r>
      <w:proofErr w:type="gramStart"/>
      <w:r>
        <w:rPr>
          <w:rFonts w:ascii="宋体" w:eastAsia="宋体" w:hAnsi="宋体" w:cs="宋体"/>
          <w:kern w:val="0"/>
          <w:szCs w:val="21"/>
        </w:rPr>
        <w:t>作出</w:t>
      </w:r>
      <w:proofErr w:type="gramEnd"/>
      <w:r>
        <w:rPr>
          <w:rFonts w:ascii="宋体" w:eastAsia="宋体" w:hAnsi="宋体" w:cs="宋体"/>
          <w:kern w:val="0"/>
          <w:szCs w:val="21"/>
        </w:rPr>
        <w:t>的评标意见无效。</w:t>
      </w:r>
    </w:p>
    <w:p w14:paraId="67F752C7" w14:textId="77777777" w:rsidR="00DC0993" w:rsidRDefault="006C5844">
      <w:pPr>
        <w:adjustRightInd w:val="0"/>
        <w:snapToGrid w:val="0"/>
        <w:spacing w:line="288" w:lineRule="auto"/>
        <w:ind w:firstLineChars="202" w:firstLine="426"/>
        <w:rPr>
          <w:rFonts w:ascii="宋体" w:eastAsia="宋体" w:hAnsi="宋体" w:cs="Arial"/>
          <w:b/>
          <w:kern w:val="0"/>
          <w:szCs w:val="21"/>
        </w:rPr>
      </w:pPr>
      <w:bookmarkStart w:id="52" w:name="_Hlk94019000"/>
      <w:bookmarkEnd w:id="51"/>
      <w:r>
        <w:rPr>
          <w:rFonts w:ascii="宋体" w:eastAsia="宋体" w:hAnsi="宋体" w:cs="Arial" w:hint="eastAsia"/>
          <w:b/>
          <w:kern w:val="0"/>
          <w:szCs w:val="21"/>
        </w:rPr>
        <w:t>（一）</w:t>
      </w:r>
      <w:r>
        <w:rPr>
          <w:rFonts w:ascii="宋体" w:eastAsia="宋体" w:hAnsi="宋体" w:cs="Arial"/>
          <w:b/>
          <w:kern w:val="0"/>
          <w:szCs w:val="21"/>
        </w:rPr>
        <w:t>符合性审查</w:t>
      </w:r>
    </w:p>
    <w:p w14:paraId="162F9AB3" w14:textId="77777777" w:rsidR="00DC0993" w:rsidRDefault="006C5844">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kern w:val="0"/>
          <w:szCs w:val="21"/>
        </w:rPr>
        <w:t>评标委员会对符合资格的投标人的投标文件进行符合性审查，以确定其是否满足招标文件的实质性要求。</w:t>
      </w:r>
      <w:r>
        <w:rPr>
          <w:rFonts w:ascii="宋体" w:eastAsia="宋体" w:hAnsi="宋体" w:cs="Arial" w:hint="eastAsia"/>
          <w:kern w:val="0"/>
          <w:szCs w:val="21"/>
        </w:rPr>
        <w:t>不</w:t>
      </w:r>
      <w:r>
        <w:rPr>
          <w:rFonts w:ascii="宋体" w:eastAsia="宋体" w:hAnsi="宋体" w:cs="Arial"/>
          <w:kern w:val="0"/>
          <w:szCs w:val="21"/>
        </w:rPr>
        <w:t>满足招标文件的实质性要求</w:t>
      </w:r>
      <w:r>
        <w:rPr>
          <w:rFonts w:ascii="宋体" w:eastAsia="宋体" w:hAnsi="宋体" w:cs="Arial" w:hint="eastAsia"/>
          <w:kern w:val="0"/>
          <w:szCs w:val="21"/>
        </w:rPr>
        <w:t>的，投标无效。</w:t>
      </w:r>
    </w:p>
    <w:p w14:paraId="3B4E88EA" w14:textId="77777777" w:rsidR="00DC0993" w:rsidRDefault="006C5844">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（二）比较与评价</w:t>
      </w:r>
    </w:p>
    <w:p w14:paraId="4EE74236" w14:textId="77777777" w:rsidR="00DC0993" w:rsidRDefault="006C5844">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kern w:val="0"/>
          <w:szCs w:val="21"/>
        </w:rPr>
        <w:t>评标委员会按照招标文件中规定的评标方法和标准，对符合性审查合格的投标文件进行商务和技术评估，综合比较与评价。</w:t>
      </w:r>
    </w:p>
    <w:p w14:paraId="18E3FD38" w14:textId="77777777" w:rsidR="00DC0993" w:rsidRDefault="006C5844">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hint="eastAsia"/>
          <w:kern w:val="0"/>
          <w:szCs w:val="21"/>
        </w:rPr>
        <w:t>现场监督员如发现分值汇总计算错误、分项评分超出评分标准范围、客观评分不一致以及存在评分畸高、</w:t>
      </w:r>
      <w:proofErr w:type="gramStart"/>
      <w:r>
        <w:rPr>
          <w:rFonts w:ascii="宋体" w:eastAsia="宋体" w:hAnsi="宋体" w:cs="Arial" w:hint="eastAsia"/>
          <w:kern w:val="0"/>
          <w:szCs w:val="21"/>
        </w:rPr>
        <w:t>畸</w:t>
      </w:r>
      <w:proofErr w:type="gramEnd"/>
      <w:r>
        <w:rPr>
          <w:rFonts w:ascii="宋体" w:eastAsia="宋体" w:hAnsi="宋体" w:cs="Arial" w:hint="eastAsia"/>
          <w:kern w:val="0"/>
          <w:szCs w:val="21"/>
        </w:rPr>
        <w:t>低情形的，应由相关人员当场改正或</w:t>
      </w:r>
      <w:proofErr w:type="gramStart"/>
      <w:r>
        <w:rPr>
          <w:rFonts w:ascii="宋体" w:eastAsia="宋体" w:hAnsi="宋体" w:cs="Arial" w:hint="eastAsia"/>
          <w:kern w:val="0"/>
          <w:szCs w:val="21"/>
        </w:rPr>
        <w:t>作出</w:t>
      </w:r>
      <w:proofErr w:type="gramEnd"/>
      <w:r>
        <w:rPr>
          <w:rFonts w:ascii="宋体" w:eastAsia="宋体" w:hAnsi="宋体" w:cs="Arial" w:hint="eastAsia"/>
          <w:kern w:val="0"/>
          <w:szCs w:val="21"/>
        </w:rPr>
        <w:t>说明；拒不改正又不作说明的，由现场监督员如实记载后存入项目档案资料。</w:t>
      </w:r>
    </w:p>
    <w:p w14:paraId="7D75FA86" w14:textId="77777777" w:rsidR="00DC0993" w:rsidRDefault="006C5844">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（三）</w:t>
      </w:r>
      <w:r>
        <w:rPr>
          <w:rFonts w:ascii="宋体" w:eastAsia="宋体" w:hAnsi="宋体" w:cs="Arial"/>
          <w:b/>
          <w:kern w:val="0"/>
          <w:szCs w:val="21"/>
        </w:rPr>
        <w:t>汇总商务技术得分</w:t>
      </w:r>
    </w:p>
    <w:p w14:paraId="3218D4D3" w14:textId="77777777" w:rsidR="00DC0993" w:rsidRDefault="006C5844">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hint="eastAsia"/>
          <w:kern w:val="0"/>
          <w:szCs w:val="21"/>
        </w:rPr>
        <w:t>评标委员会各成员独立对每个投标人的商务和技术文件进行评价，并汇总商务技术得分情况。</w:t>
      </w:r>
    </w:p>
    <w:p w14:paraId="7DA97D16" w14:textId="77777777" w:rsidR="00DC0993" w:rsidRDefault="006C5844">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（四）</w:t>
      </w:r>
      <w:r>
        <w:rPr>
          <w:rFonts w:ascii="宋体" w:eastAsia="宋体" w:hAnsi="宋体" w:cs="Arial"/>
          <w:b/>
          <w:kern w:val="0"/>
          <w:szCs w:val="21"/>
        </w:rPr>
        <w:t>报价评审</w:t>
      </w:r>
    </w:p>
    <w:p w14:paraId="6A30BE69"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政府采购云平台上传的电子投标（响应）文件报价与政府采购云平台录入报价不一致的，以上传的电子投标（响应）文件报价为准。</w:t>
      </w:r>
    </w:p>
    <w:p w14:paraId="6B05A114" w14:textId="77777777" w:rsidR="00DC0993" w:rsidRDefault="006C5844">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b/>
          <w:kern w:val="0"/>
          <w:szCs w:val="21"/>
        </w:rPr>
        <w:t>投标文件报价出现前后不一致的，按照下列规定修正：</w:t>
      </w:r>
    </w:p>
    <w:p w14:paraId="52015B6C" w14:textId="77777777" w:rsidR="00DC0993" w:rsidRDefault="006C5844">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kern w:val="0"/>
          <w:sz w:val="21"/>
          <w:szCs w:val="21"/>
        </w:rPr>
        <w:t>投标文件中开标一览表(报价表)内容与投标文件中相应内容不一致的，以开标一览表(报价表)为准；</w:t>
      </w:r>
    </w:p>
    <w:p w14:paraId="191D3273" w14:textId="77777777" w:rsidR="00DC0993" w:rsidRDefault="006C5844">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kern w:val="0"/>
          <w:sz w:val="21"/>
          <w:szCs w:val="21"/>
        </w:rPr>
        <w:t>大写金额和小写金额不一致的，以大写金额为准；</w:t>
      </w:r>
    </w:p>
    <w:p w14:paraId="1025350E" w14:textId="77777777" w:rsidR="00DC0993" w:rsidRDefault="006C5844">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kern w:val="0"/>
          <w:sz w:val="21"/>
          <w:szCs w:val="21"/>
        </w:rPr>
        <w:t>单价金额小数点或者百分比有明显错位的，以开标一览表的总价为准，并修改单价；</w:t>
      </w:r>
    </w:p>
    <w:p w14:paraId="7E71144D" w14:textId="77777777" w:rsidR="00DC0993" w:rsidRDefault="006C5844">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kern w:val="0"/>
          <w:sz w:val="21"/>
          <w:szCs w:val="21"/>
        </w:rPr>
        <w:t>总价金额与按单价汇总金额不一致的，以单价金额计算结果为准。</w:t>
      </w:r>
    </w:p>
    <w:p w14:paraId="5324D358" w14:textId="77777777" w:rsidR="00DC0993" w:rsidRDefault="006C5844">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kern w:val="0"/>
          <w:sz w:val="21"/>
          <w:szCs w:val="21"/>
        </w:rPr>
        <w:t>同时出现两种以上不一致的，按照</w:t>
      </w:r>
      <w:r>
        <w:rPr>
          <w:rFonts w:ascii="宋体" w:hAnsi="宋体" w:cs="仿宋" w:hint="eastAsia"/>
          <w:kern w:val="0"/>
          <w:sz w:val="21"/>
          <w:szCs w:val="21"/>
        </w:rPr>
        <w:t>前款规定的顺序修正。修正后的报价按照财政部第</w:t>
      </w:r>
      <w:r>
        <w:rPr>
          <w:rFonts w:ascii="宋体" w:hAnsi="宋体" w:cs="仿宋"/>
          <w:kern w:val="0"/>
          <w:sz w:val="21"/>
          <w:szCs w:val="21"/>
        </w:rPr>
        <w:t>87号令</w:t>
      </w:r>
      <w:r>
        <w:rPr>
          <w:rFonts w:ascii="宋体" w:hAnsi="宋体" w:cs="仿宋" w:hint="eastAsia"/>
          <w:kern w:val="0"/>
          <w:sz w:val="21"/>
          <w:szCs w:val="21"/>
        </w:rPr>
        <w:t>《政府采购货物和服务招标投标管理办法》第五十一条第二款的规定“投标人的澄清、说明或者补正应当采用书面形式，并</w:t>
      </w:r>
      <w:bookmarkStart w:id="53" w:name="_Hlk96329302"/>
      <w:r>
        <w:rPr>
          <w:rFonts w:ascii="宋体" w:hAnsi="宋体" w:cs="仿宋" w:hint="eastAsia"/>
          <w:kern w:val="0"/>
          <w:sz w:val="21"/>
          <w:szCs w:val="21"/>
        </w:rPr>
        <w:t>加盖公章，或者由法定代表人或其授权的代表签名</w:t>
      </w:r>
      <w:bookmarkEnd w:id="53"/>
      <w:r>
        <w:rPr>
          <w:rFonts w:ascii="宋体" w:hAnsi="宋体" w:cs="仿宋" w:hint="eastAsia"/>
          <w:kern w:val="0"/>
          <w:sz w:val="21"/>
          <w:szCs w:val="21"/>
        </w:rPr>
        <w:t>。投标人的澄清、说明或者补正不得超出投标文件的范围或者改变投标文件的实质性内容。”经投标人确认后产生约束力。投标人不确认的，其投标无效。</w:t>
      </w:r>
    </w:p>
    <w:p w14:paraId="46CCBD19" w14:textId="77777777" w:rsidR="00DC0993" w:rsidRDefault="006C5844">
      <w:pPr>
        <w:pStyle w:val="28"/>
        <w:adjustRightInd w:val="0"/>
        <w:snapToGrid w:val="0"/>
        <w:spacing w:before="0" w:line="288" w:lineRule="auto"/>
        <w:ind w:firstLineChars="202" w:firstLine="424"/>
        <w:rPr>
          <w:rFonts w:ascii="宋体" w:hAnsi="宋体" w:cs="仿宋"/>
          <w:kern w:val="0"/>
          <w:sz w:val="21"/>
          <w:szCs w:val="21"/>
        </w:rPr>
      </w:pPr>
      <w:r>
        <w:rPr>
          <w:rFonts w:ascii="宋体" w:hAnsi="宋体" w:cs="仿宋" w:hint="eastAsia"/>
          <w:kern w:val="0"/>
          <w:sz w:val="21"/>
          <w:szCs w:val="21"/>
        </w:rPr>
        <w:t>投标人收到修正确认文件后，在规定时间内未做出回复的，视为不确认。</w:t>
      </w:r>
    </w:p>
    <w:p w14:paraId="377F31AA" w14:textId="77777777" w:rsidR="00DC0993" w:rsidRDefault="006C5844">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（五）投标人澄清、说明或者补正</w:t>
      </w:r>
    </w:p>
    <w:p w14:paraId="25A10879" w14:textId="77777777" w:rsidR="00DC0993" w:rsidRDefault="006C5844">
      <w:pPr>
        <w:pStyle w:val="28"/>
        <w:adjustRightInd w:val="0"/>
        <w:snapToGrid w:val="0"/>
        <w:spacing w:before="0" w:line="288" w:lineRule="auto"/>
        <w:ind w:firstLineChars="202" w:firstLine="424"/>
        <w:rPr>
          <w:rFonts w:ascii="宋体" w:hAnsi="宋体" w:cs="Arial"/>
          <w:kern w:val="0"/>
          <w:sz w:val="21"/>
          <w:szCs w:val="21"/>
        </w:rPr>
      </w:pPr>
      <w:r>
        <w:rPr>
          <w:rFonts w:ascii="宋体" w:hAnsi="宋体" w:cs="Arial" w:hint="eastAsia"/>
          <w:kern w:val="0"/>
          <w:sz w:val="21"/>
          <w:szCs w:val="21"/>
        </w:rPr>
        <w:t>对于投标文件中含义不明确、同类问题表述不一致或者有明显文字和计算错误的内容需要投标人</w:t>
      </w:r>
      <w:proofErr w:type="gramStart"/>
      <w:r>
        <w:rPr>
          <w:rFonts w:ascii="宋体" w:hAnsi="宋体" w:cs="Arial" w:hint="eastAsia"/>
          <w:kern w:val="0"/>
          <w:sz w:val="21"/>
          <w:szCs w:val="21"/>
        </w:rPr>
        <w:t>作出</w:t>
      </w:r>
      <w:proofErr w:type="gramEnd"/>
      <w:r>
        <w:rPr>
          <w:rFonts w:ascii="宋体" w:hAnsi="宋体" w:cs="Arial" w:hint="eastAsia"/>
          <w:kern w:val="0"/>
          <w:sz w:val="21"/>
          <w:szCs w:val="21"/>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2DCEC8E6" w14:textId="77777777" w:rsidR="00DC0993" w:rsidRDefault="006C5844">
      <w:pPr>
        <w:adjustRightInd w:val="0"/>
        <w:snapToGrid w:val="0"/>
        <w:spacing w:line="288" w:lineRule="auto"/>
        <w:ind w:firstLineChars="200" w:firstLine="420"/>
        <w:rPr>
          <w:rFonts w:ascii="宋体" w:eastAsia="宋体" w:hAnsi="宋体" w:cs="宋体"/>
          <w:kern w:val="0"/>
          <w:szCs w:val="21"/>
        </w:rPr>
      </w:pPr>
      <w:r>
        <w:rPr>
          <w:rFonts w:ascii="宋体" w:eastAsia="宋体" w:hAnsi="宋体" w:cs="宋体" w:hint="eastAsia"/>
          <w:kern w:val="0"/>
          <w:szCs w:val="21"/>
        </w:rPr>
        <w:t>投标人的书面澄清、说明或者补正无法通过政府采购云平台上传的，可在规定时间内（不少于半小时）通过指定的电子邮箱（</w:t>
      </w:r>
      <w:r>
        <w:rPr>
          <w:rFonts w:ascii="宋体" w:eastAsia="宋体" w:hAnsi="宋体" w:cs="宋体"/>
          <w:kern w:val="0"/>
          <w:szCs w:val="21"/>
        </w:rPr>
        <w:t>zb05@qszb.net）或传真号码（0571-87666116）提交。</w:t>
      </w:r>
    </w:p>
    <w:p w14:paraId="70FDE935" w14:textId="77777777" w:rsidR="00DC0993" w:rsidRDefault="006C5844">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（六）排序与推荐</w:t>
      </w:r>
    </w:p>
    <w:p w14:paraId="57E8854C" w14:textId="77777777" w:rsidR="00DC0993" w:rsidRDefault="006C5844">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kern w:val="0"/>
          <w:szCs w:val="21"/>
        </w:rPr>
        <w:t>评标办法</w:t>
      </w:r>
      <w:r>
        <w:rPr>
          <w:rFonts w:ascii="宋体" w:eastAsia="宋体" w:hAnsi="宋体" w:cs="Arial" w:hint="eastAsia"/>
          <w:kern w:val="0"/>
          <w:szCs w:val="21"/>
        </w:rPr>
        <w:t>：</w:t>
      </w:r>
      <w:r>
        <w:rPr>
          <w:rFonts w:ascii="宋体" w:eastAsia="宋体" w:hAnsi="宋体" w:cs="Arial"/>
          <w:kern w:val="0"/>
          <w:szCs w:val="21"/>
        </w:rPr>
        <w:t>本项目评标办法是综合评分法，具体评标内容及评分标准等详见</w:t>
      </w:r>
      <w:r>
        <w:rPr>
          <w:rFonts w:ascii="宋体" w:eastAsia="宋体" w:hAnsi="宋体" w:cs="Arial" w:hint="eastAsia"/>
          <w:kern w:val="0"/>
          <w:szCs w:val="21"/>
        </w:rPr>
        <w:t>“</w:t>
      </w:r>
      <w:r>
        <w:rPr>
          <w:rFonts w:ascii="宋体" w:eastAsia="宋体" w:hAnsi="宋体" w:cs="Arial"/>
          <w:kern w:val="0"/>
          <w:szCs w:val="21"/>
        </w:rPr>
        <w:t>第四章：评标方法及评标标准”。</w:t>
      </w:r>
    </w:p>
    <w:p w14:paraId="0E4E95F2" w14:textId="77777777" w:rsidR="00DC0993" w:rsidRDefault="006C5844">
      <w:pPr>
        <w:adjustRightInd w:val="0"/>
        <w:snapToGrid w:val="0"/>
        <w:spacing w:line="288" w:lineRule="auto"/>
        <w:ind w:firstLineChars="202" w:firstLine="424"/>
        <w:rPr>
          <w:rFonts w:ascii="宋体" w:eastAsia="宋体" w:hAnsi="宋体" w:cs="Times New Roman"/>
          <w:bCs/>
          <w:spacing w:val="-6"/>
          <w:szCs w:val="21"/>
        </w:rPr>
      </w:pPr>
      <w:r>
        <w:rPr>
          <w:rFonts w:ascii="宋体" w:eastAsia="宋体" w:hAnsi="宋体" w:cs="Arial"/>
          <w:kern w:val="0"/>
          <w:szCs w:val="21"/>
        </w:rPr>
        <w:t>评标结果按评审后得分由高到低顺序排列。得分相同的，按投标报价由低到高顺序排列。得分且投标报价相同的并列</w:t>
      </w:r>
      <w:r>
        <w:rPr>
          <w:rFonts w:ascii="宋体" w:eastAsia="宋体" w:hAnsi="宋体" w:cs="Arial" w:hint="eastAsia"/>
          <w:kern w:val="0"/>
          <w:szCs w:val="21"/>
        </w:rPr>
        <w:t>（中标候选人并列的，采取随机抽取的方式确定）</w:t>
      </w:r>
      <w:r>
        <w:rPr>
          <w:rFonts w:ascii="宋体" w:eastAsia="宋体" w:hAnsi="宋体" w:cs="Arial"/>
          <w:kern w:val="0"/>
          <w:szCs w:val="21"/>
        </w:rPr>
        <w:t>。投标文件满足招标文件全部实质</w:t>
      </w:r>
      <w:r>
        <w:rPr>
          <w:rFonts w:ascii="宋体" w:eastAsia="宋体" w:hAnsi="宋体" w:cs="Arial"/>
          <w:kern w:val="0"/>
          <w:szCs w:val="21"/>
        </w:rPr>
        <w:lastRenderedPageBreak/>
        <w:t>性要求，</w:t>
      </w:r>
      <w:proofErr w:type="gramStart"/>
      <w:r>
        <w:rPr>
          <w:rFonts w:ascii="宋体" w:eastAsia="宋体" w:hAnsi="宋体" w:cs="Arial"/>
          <w:kern w:val="0"/>
          <w:szCs w:val="21"/>
        </w:rPr>
        <w:t>且按照</w:t>
      </w:r>
      <w:proofErr w:type="gramEnd"/>
      <w:r>
        <w:rPr>
          <w:rFonts w:ascii="宋体" w:eastAsia="宋体" w:hAnsi="宋体" w:cs="Arial"/>
          <w:kern w:val="0"/>
          <w:szCs w:val="21"/>
        </w:rPr>
        <w:t>评审因素的量化指标评审得分最高的投标人为排名第一的中标候选人</w:t>
      </w:r>
      <w:r>
        <w:rPr>
          <w:rFonts w:ascii="宋体" w:eastAsia="宋体" w:hAnsi="宋体" w:cs="Arial" w:hint="eastAsia"/>
          <w:kern w:val="0"/>
          <w:szCs w:val="21"/>
        </w:rPr>
        <w:t>。</w:t>
      </w:r>
    </w:p>
    <w:p w14:paraId="77DB1683" w14:textId="77777777" w:rsidR="00DC0993" w:rsidRDefault="006C5844">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hint="eastAsia"/>
          <w:kern w:val="0"/>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2AFBA93C" w14:textId="77777777" w:rsidR="00DC0993" w:rsidRDefault="006C5844">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hint="eastAsia"/>
          <w:kern w:val="0"/>
          <w:szCs w:val="21"/>
        </w:rPr>
        <w:t>非单一产品采购项目，采购人应当根据采购项目技术构成、产品价格比重等合理确定核心产品，并在招标文件中载明。多家投标人提供的核心产品品牌相同的，按前款规定处理。</w:t>
      </w:r>
    </w:p>
    <w:p w14:paraId="13983033" w14:textId="77777777" w:rsidR="00DC0993" w:rsidRDefault="006C5844">
      <w:pPr>
        <w:adjustRightInd w:val="0"/>
        <w:snapToGrid w:val="0"/>
        <w:spacing w:line="288" w:lineRule="auto"/>
        <w:ind w:firstLineChars="202" w:firstLine="426"/>
        <w:rPr>
          <w:rFonts w:ascii="宋体" w:eastAsia="宋体" w:hAnsi="宋体" w:cs="Arial"/>
          <w:b/>
          <w:kern w:val="0"/>
          <w:szCs w:val="21"/>
        </w:rPr>
      </w:pPr>
      <w:r>
        <w:rPr>
          <w:rFonts w:ascii="宋体" w:eastAsia="宋体" w:hAnsi="宋体" w:cs="Arial" w:hint="eastAsia"/>
          <w:b/>
          <w:kern w:val="0"/>
          <w:szCs w:val="21"/>
        </w:rPr>
        <w:t>（七）</w:t>
      </w:r>
      <w:r>
        <w:rPr>
          <w:rFonts w:ascii="宋体" w:eastAsia="宋体" w:hAnsi="宋体" w:cs="Arial"/>
          <w:b/>
          <w:kern w:val="0"/>
          <w:szCs w:val="21"/>
        </w:rPr>
        <w:t>编写评标报告</w:t>
      </w:r>
    </w:p>
    <w:p w14:paraId="507DE05B" w14:textId="77777777" w:rsidR="00DC0993" w:rsidRDefault="006C5844">
      <w:pPr>
        <w:adjustRightInd w:val="0"/>
        <w:snapToGrid w:val="0"/>
        <w:spacing w:line="288" w:lineRule="auto"/>
        <w:ind w:firstLineChars="202" w:firstLine="424"/>
        <w:rPr>
          <w:rFonts w:ascii="宋体" w:eastAsia="宋体" w:hAnsi="宋体" w:cs="Arial"/>
          <w:kern w:val="0"/>
          <w:szCs w:val="21"/>
        </w:rPr>
      </w:pPr>
      <w:r>
        <w:rPr>
          <w:rFonts w:ascii="宋体" w:eastAsia="宋体" w:hAnsi="宋体" w:cs="Arial"/>
          <w:kern w:val="0"/>
          <w:szCs w:val="21"/>
        </w:rPr>
        <w:t>评标委员会根据全体评标成员签名的原始评标记录和评标结果编写评标报告。</w:t>
      </w:r>
      <w:r>
        <w:rPr>
          <w:rFonts w:ascii="宋体" w:eastAsia="宋体" w:hAnsi="宋体" w:cs="Arial" w:hint="eastAsia"/>
          <w:kern w:val="0"/>
          <w:szCs w:val="21"/>
        </w:rPr>
        <w:t>评标委员会成员对需要共同认定的事项存在争议的，应当按照少数服从多数的原则</w:t>
      </w:r>
      <w:proofErr w:type="gramStart"/>
      <w:r>
        <w:rPr>
          <w:rFonts w:ascii="宋体" w:eastAsia="宋体" w:hAnsi="宋体" w:cs="Arial" w:hint="eastAsia"/>
          <w:kern w:val="0"/>
          <w:szCs w:val="21"/>
        </w:rPr>
        <w:t>作出</w:t>
      </w:r>
      <w:proofErr w:type="gramEnd"/>
      <w:r>
        <w:rPr>
          <w:rFonts w:ascii="宋体" w:eastAsia="宋体" w:hAnsi="宋体" w:cs="Arial" w:hint="eastAsia"/>
          <w:kern w:val="0"/>
          <w:szCs w:val="21"/>
        </w:rPr>
        <w:t>结论。持不同意见的评标委员会成员应当在评标报告上签署不同意见及理由，否则视为同意评标报告。</w:t>
      </w:r>
    </w:p>
    <w:bookmarkEnd w:id="52"/>
    <w:p w14:paraId="0814D602" w14:textId="77777777" w:rsidR="00DC0993" w:rsidRDefault="006C5844">
      <w:pPr>
        <w:widowControl/>
        <w:adjustRightInd w:val="0"/>
        <w:snapToGrid w:val="0"/>
        <w:spacing w:line="288" w:lineRule="auto"/>
        <w:jc w:val="left"/>
        <w:rPr>
          <w:rFonts w:ascii="宋体" w:eastAsia="宋体" w:hAnsi="宋体" w:cs="Times New Roman"/>
          <w:b/>
          <w:spacing w:val="-6"/>
          <w:szCs w:val="21"/>
        </w:rPr>
      </w:pPr>
      <w:r>
        <w:rPr>
          <w:rFonts w:ascii="宋体" w:eastAsia="宋体" w:hAnsi="宋体" w:cs="Times New Roman"/>
          <w:b/>
          <w:spacing w:val="-6"/>
          <w:szCs w:val="21"/>
        </w:rPr>
        <w:br w:type="page"/>
      </w:r>
    </w:p>
    <w:p w14:paraId="2262C120" w14:textId="77777777" w:rsidR="00DC0993" w:rsidRDefault="006C5844">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hint="eastAsia"/>
          <w:b/>
          <w:spacing w:val="-6"/>
          <w:szCs w:val="21"/>
        </w:rPr>
        <w:lastRenderedPageBreak/>
        <w:t>七、中标与合同</w:t>
      </w:r>
    </w:p>
    <w:p w14:paraId="4197BD85" w14:textId="77777777" w:rsidR="00DC0993" w:rsidRDefault="006C5844">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（一）中标</w:t>
      </w:r>
    </w:p>
    <w:p w14:paraId="754E696F"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1.采购代理机构自评标结束之日起2个工作日内将评标报告送交采购人。采购人收到评标报告之日起</w:t>
      </w:r>
      <w:r>
        <w:rPr>
          <w:rFonts w:ascii="宋体" w:eastAsia="宋体" w:hAnsi="宋体" w:cs="Times New Roman"/>
          <w:spacing w:val="-6"/>
          <w:szCs w:val="21"/>
        </w:rPr>
        <w:t>5</w:t>
      </w:r>
      <w:r>
        <w:rPr>
          <w:rFonts w:ascii="宋体" w:eastAsia="宋体" w:hAnsi="宋体" w:cs="Times New Roman" w:hint="eastAsia"/>
          <w:spacing w:val="-6"/>
          <w:szCs w:val="21"/>
        </w:rPr>
        <w:t>个工作日内在评标报告推荐的中标候选人中按顺序确定中标人，也可以书面授权评标委员会直接确定中标人。</w:t>
      </w:r>
    </w:p>
    <w:p w14:paraId="5C2FCA86"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2.采购代理机构自中标人确定之日起</w:t>
      </w:r>
      <w:r>
        <w:rPr>
          <w:rFonts w:ascii="宋体" w:eastAsia="宋体" w:hAnsi="宋体" w:cs="Times New Roman"/>
          <w:spacing w:val="-6"/>
          <w:szCs w:val="21"/>
        </w:rPr>
        <w:t>2</w:t>
      </w:r>
      <w:r>
        <w:rPr>
          <w:rFonts w:ascii="宋体" w:eastAsia="宋体" w:hAnsi="宋体" w:cs="Times New Roman" w:hint="eastAsia"/>
          <w:spacing w:val="-6"/>
          <w:szCs w:val="21"/>
        </w:rPr>
        <w:t>个工作日内，公告中标结果，并发出中标通知书。</w:t>
      </w:r>
    </w:p>
    <w:p w14:paraId="3079529E"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w:t>
      </w:r>
      <w:r>
        <w:rPr>
          <w:rFonts w:ascii="宋体" w:eastAsia="宋体" w:hAnsi="宋体" w:cs="Times New Roman" w:hint="eastAsia"/>
          <w:szCs w:val="21"/>
        </w:rPr>
        <w:t>评标结果公示媒体：浙江政府采购网（http://zfcg.czt.zj.gov.cn）。</w:t>
      </w:r>
    </w:p>
    <w:p w14:paraId="39634C5E" w14:textId="77777777" w:rsidR="00DC0993" w:rsidRDefault="006C5844">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（二）合同</w:t>
      </w:r>
    </w:p>
    <w:p w14:paraId="31758B3D"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056B7BE1"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2.中标后无正当理由拒不与采购人签订政府采购合同，将被取消中标资格，并处以采购金额千分之五以上千</w:t>
      </w:r>
      <w:proofErr w:type="gramStart"/>
      <w:r>
        <w:rPr>
          <w:rFonts w:ascii="宋体" w:eastAsia="宋体" w:hAnsi="宋体" w:cs="Times New Roman" w:hint="eastAsia"/>
          <w:spacing w:val="-6"/>
          <w:szCs w:val="21"/>
        </w:rPr>
        <w:t>分之十</w:t>
      </w:r>
      <w:proofErr w:type="gramEnd"/>
      <w:r>
        <w:rPr>
          <w:rFonts w:ascii="宋体" w:eastAsia="宋体" w:hAnsi="宋体" w:cs="Times New Roman" w:hint="eastAsia"/>
          <w:spacing w:val="-6"/>
          <w:szCs w:val="21"/>
        </w:rPr>
        <w:t>以下的罚款，由政府采购监督管理部门列入不良行为记录名单，在一至三年内禁止参加政府采购活动，有违法所得的，并处没收违法所得，情节严重的，由工商行政管理机关吊销营业执照。</w:t>
      </w:r>
    </w:p>
    <w:p w14:paraId="077C1C9E" w14:textId="77777777" w:rsidR="00DC0993" w:rsidRDefault="00DC0993">
      <w:pPr>
        <w:adjustRightInd w:val="0"/>
        <w:snapToGrid w:val="0"/>
        <w:spacing w:line="288" w:lineRule="auto"/>
        <w:ind w:firstLineChars="200" w:firstLine="396"/>
        <w:rPr>
          <w:rFonts w:ascii="宋体" w:eastAsia="宋体" w:hAnsi="宋体" w:cs="Times New Roman"/>
          <w:spacing w:val="-6"/>
          <w:szCs w:val="21"/>
        </w:rPr>
      </w:pPr>
    </w:p>
    <w:p w14:paraId="3F627D84" w14:textId="77777777" w:rsidR="00DC0993" w:rsidRDefault="006C5844">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hint="eastAsia"/>
          <w:b/>
          <w:spacing w:val="-6"/>
          <w:szCs w:val="21"/>
        </w:rPr>
        <w:t>八、</w:t>
      </w:r>
      <w:r>
        <w:rPr>
          <w:rFonts w:ascii="宋体" w:eastAsia="宋体" w:hAnsi="宋体" w:cs="Times New Roman"/>
          <w:b/>
          <w:spacing w:val="-6"/>
          <w:szCs w:val="21"/>
        </w:rPr>
        <w:t>验</w:t>
      </w:r>
      <w:r>
        <w:rPr>
          <w:rFonts w:ascii="宋体" w:eastAsia="宋体" w:hAnsi="宋体" w:cs="Times New Roman" w:hint="eastAsia"/>
          <w:b/>
          <w:spacing w:val="-6"/>
          <w:szCs w:val="21"/>
        </w:rPr>
        <w:t xml:space="preserve"> </w:t>
      </w:r>
      <w:r>
        <w:rPr>
          <w:rFonts w:ascii="宋体" w:eastAsia="宋体" w:hAnsi="宋体" w:cs="Times New Roman"/>
          <w:b/>
          <w:spacing w:val="-6"/>
          <w:szCs w:val="21"/>
        </w:rPr>
        <w:t xml:space="preserve"> 收</w:t>
      </w:r>
    </w:p>
    <w:p w14:paraId="4075F98F" w14:textId="77777777" w:rsidR="00DC0993" w:rsidRDefault="006C5844">
      <w:pPr>
        <w:tabs>
          <w:tab w:val="left" w:pos="0"/>
        </w:tabs>
        <w:adjustRightInd w:val="0"/>
        <w:snapToGrid w:val="0"/>
        <w:spacing w:line="288" w:lineRule="auto"/>
        <w:ind w:firstLineChars="201" w:firstLine="422"/>
        <w:rPr>
          <w:rFonts w:ascii="宋体" w:eastAsia="宋体" w:hAnsi="宋体" w:cs="Helvetica"/>
          <w:kern w:val="0"/>
          <w:szCs w:val="21"/>
        </w:rPr>
      </w:pPr>
      <w:r>
        <w:rPr>
          <w:rFonts w:ascii="宋体" w:eastAsia="宋体" w:hAnsi="宋体" w:cs="Helvetica"/>
          <w:kern w:val="0"/>
          <w:szCs w:val="21"/>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14:paraId="08F3BD2B" w14:textId="77777777" w:rsidR="00DC0993" w:rsidRDefault="006C5844">
      <w:pPr>
        <w:tabs>
          <w:tab w:val="left" w:pos="0"/>
        </w:tabs>
        <w:adjustRightInd w:val="0"/>
        <w:snapToGrid w:val="0"/>
        <w:spacing w:line="288" w:lineRule="auto"/>
        <w:ind w:firstLineChars="201" w:firstLine="422"/>
        <w:rPr>
          <w:rFonts w:ascii="宋体" w:eastAsia="宋体" w:hAnsi="宋体" w:cs="Helvetica"/>
          <w:kern w:val="0"/>
          <w:szCs w:val="21"/>
        </w:rPr>
      </w:pPr>
      <w:r>
        <w:rPr>
          <w:rFonts w:ascii="宋体" w:eastAsia="宋体" w:hAnsi="宋体" w:cs="Helvetica"/>
          <w:kern w:val="0"/>
          <w:szCs w:val="21"/>
        </w:rPr>
        <w:t>采购人可以邀请参加本项目的其他投标人或者第三方机构参与验收。参与验收的投标人或者第三方机构的意见作为</w:t>
      </w:r>
      <w:proofErr w:type="gramStart"/>
      <w:r>
        <w:rPr>
          <w:rFonts w:ascii="宋体" w:eastAsia="宋体" w:hAnsi="宋体" w:cs="Helvetica" w:hint="eastAsia"/>
          <w:kern w:val="0"/>
          <w:szCs w:val="21"/>
        </w:rPr>
        <w:t>验收书</w:t>
      </w:r>
      <w:proofErr w:type="gramEnd"/>
      <w:r>
        <w:rPr>
          <w:rFonts w:ascii="宋体" w:eastAsia="宋体" w:hAnsi="宋体" w:cs="Helvetica" w:hint="eastAsia"/>
          <w:kern w:val="0"/>
          <w:szCs w:val="21"/>
        </w:rPr>
        <w:t>的参考资料一并存档。</w:t>
      </w:r>
    </w:p>
    <w:p w14:paraId="09ACC269" w14:textId="77777777" w:rsidR="00DC0993" w:rsidRDefault="006C5844">
      <w:pPr>
        <w:tabs>
          <w:tab w:val="left" w:pos="0"/>
        </w:tabs>
        <w:adjustRightInd w:val="0"/>
        <w:snapToGrid w:val="0"/>
        <w:spacing w:line="288" w:lineRule="auto"/>
        <w:ind w:firstLineChars="201" w:firstLine="422"/>
        <w:rPr>
          <w:rFonts w:ascii="宋体" w:eastAsia="宋体" w:hAnsi="宋体" w:cs="Helvetica"/>
          <w:kern w:val="0"/>
          <w:szCs w:val="21"/>
        </w:rPr>
      </w:pPr>
      <w:r>
        <w:rPr>
          <w:rFonts w:ascii="宋体" w:eastAsia="宋体" w:hAnsi="宋体" w:cs="Helvetica"/>
          <w:kern w:val="0"/>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43AAFAEE" w14:textId="77777777" w:rsidR="00DC0993" w:rsidRDefault="006C5844">
      <w:pPr>
        <w:tabs>
          <w:tab w:val="left" w:pos="0"/>
        </w:tabs>
        <w:adjustRightInd w:val="0"/>
        <w:snapToGrid w:val="0"/>
        <w:spacing w:line="288" w:lineRule="auto"/>
        <w:ind w:firstLineChars="201" w:firstLine="422"/>
        <w:rPr>
          <w:rFonts w:ascii="宋体" w:eastAsia="宋体" w:hAnsi="宋体" w:cs="Helvetica"/>
          <w:kern w:val="0"/>
          <w:szCs w:val="21"/>
        </w:rPr>
      </w:pPr>
      <w:r>
        <w:rPr>
          <w:rFonts w:ascii="宋体" w:eastAsia="宋体" w:hAnsi="宋体" w:cs="Helvetica"/>
          <w:kern w:val="0"/>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11694C90" w14:textId="77777777" w:rsidR="00DC0993" w:rsidRDefault="00DC0993">
      <w:pPr>
        <w:tabs>
          <w:tab w:val="left" w:pos="0"/>
        </w:tabs>
        <w:adjustRightInd w:val="0"/>
        <w:snapToGrid w:val="0"/>
        <w:spacing w:line="288" w:lineRule="auto"/>
        <w:ind w:firstLineChars="201" w:firstLine="400"/>
        <w:rPr>
          <w:rFonts w:ascii="宋体" w:eastAsia="宋体" w:hAnsi="宋体" w:cs="Times New Roman"/>
          <w:b/>
          <w:spacing w:val="-6"/>
          <w:szCs w:val="21"/>
        </w:rPr>
      </w:pPr>
    </w:p>
    <w:p w14:paraId="0FAAEA76" w14:textId="77777777" w:rsidR="00DC0993" w:rsidRDefault="006C5844">
      <w:pPr>
        <w:adjustRightInd w:val="0"/>
        <w:snapToGrid w:val="0"/>
        <w:spacing w:line="288" w:lineRule="auto"/>
        <w:ind w:firstLineChars="200" w:firstLine="398"/>
        <w:jc w:val="center"/>
        <w:outlineLvl w:val="1"/>
        <w:rPr>
          <w:rFonts w:ascii="宋体" w:eastAsia="宋体" w:hAnsi="宋体" w:cs="Times New Roman"/>
          <w:szCs w:val="21"/>
        </w:rPr>
      </w:pPr>
      <w:r>
        <w:rPr>
          <w:rFonts w:ascii="宋体" w:eastAsia="宋体" w:hAnsi="宋体" w:cs="Times New Roman" w:hint="eastAsia"/>
          <w:b/>
          <w:spacing w:val="-6"/>
          <w:szCs w:val="21"/>
        </w:rPr>
        <w:t>九、可中止电子交易活动的情形</w:t>
      </w:r>
    </w:p>
    <w:p w14:paraId="2AF1628C"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采购过程中出现以下情形，导致电子交易平台无法正常运行，或者无法保证电子交易的公平、公正和安全时，采购代理机构可中止电子交易活动：</w:t>
      </w:r>
    </w:p>
    <w:p w14:paraId="095E58C0"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1.电子交易平台发生故障而无法登录访问的；</w:t>
      </w:r>
    </w:p>
    <w:p w14:paraId="037F6098"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2.电子交易平台应用或数据库出现错误，不能进行正常操作的；</w:t>
      </w:r>
    </w:p>
    <w:p w14:paraId="48A96C74"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3.电子交易平台发现严重安全漏洞，有潜在泄密危险的；</w:t>
      </w:r>
    </w:p>
    <w:p w14:paraId="26B271B0"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4.病毒发作导致不能进行正常操作的；</w:t>
      </w:r>
    </w:p>
    <w:p w14:paraId="26C034B8"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5.其他无法保证电子交易的公平、公正和安全的情况。</w:t>
      </w:r>
    </w:p>
    <w:p w14:paraId="36B35122" w14:textId="77777777" w:rsidR="00DC0993" w:rsidRDefault="006C5844">
      <w:pPr>
        <w:adjustRightInd w:val="0"/>
        <w:snapToGrid w:val="0"/>
        <w:spacing w:line="288" w:lineRule="auto"/>
        <w:ind w:firstLineChars="200" w:firstLine="396"/>
        <w:rPr>
          <w:rFonts w:ascii="宋体" w:eastAsia="宋体" w:hAnsi="宋体"/>
          <w:szCs w:val="21"/>
        </w:rPr>
      </w:pPr>
      <w:r>
        <w:rPr>
          <w:rFonts w:ascii="宋体" w:eastAsia="宋体" w:hAnsi="宋体" w:cs="Times New Roman" w:hint="eastAsia"/>
          <w:spacing w:val="-6"/>
          <w:szCs w:val="21"/>
        </w:rPr>
        <w:t>出现前款规定情形，不影响采购公平、公正性的，采购代理机构可以待上述情形消除后继续组织电子交易活动；影响或可能影响采购公平、公正性的，应当重新采购。</w:t>
      </w:r>
    </w:p>
    <w:p w14:paraId="183C5A79" w14:textId="77777777" w:rsidR="00DC0993" w:rsidRDefault="006C5844">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br w:type="page"/>
      </w:r>
    </w:p>
    <w:p w14:paraId="5E67949E" w14:textId="77777777" w:rsidR="00DC0993" w:rsidRDefault="006C5844">
      <w:pPr>
        <w:adjustRightInd w:val="0"/>
        <w:snapToGrid w:val="0"/>
        <w:spacing w:line="288" w:lineRule="auto"/>
        <w:jc w:val="center"/>
        <w:outlineLvl w:val="0"/>
        <w:rPr>
          <w:rFonts w:ascii="宋体" w:eastAsia="宋体" w:hAnsi="宋体" w:cs="Times New Roman"/>
          <w:b/>
          <w:spacing w:val="-6"/>
          <w:sz w:val="32"/>
          <w:szCs w:val="32"/>
        </w:rPr>
      </w:pPr>
      <w:r>
        <w:rPr>
          <w:rFonts w:ascii="宋体" w:eastAsia="宋体" w:hAnsi="宋体" w:cs="Times New Roman" w:hint="eastAsia"/>
          <w:b/>
          <w:sz w:val="32"/>
          <w:szCs w:val="32"/>
        </w:rPr>
        <w:lastRenderedPageBreak/>
        <w:t>第四章  评标方法及评标标准</w:t>
      </w:r>
    </w:p>
    <w:p w14:paraId="46BD683C" w14:textId="77777777" w:rsidR="00DC0993" w:rsidRDefault="006C5844">
      <w:pPr>
        <w:adjustRightInd w:val="0"/>
        <w:snapToGrid w:val="0"/>
        <w:spacing w:line="288" w:lineRule="auto"/>
        <w:outlineLvl w:val="1"/>
        <w:rPr>
          <w:rFonts w:ascii="宋体" w:eastAsia="宋体" w:hAnsi="宋体" w:cs="Times New Roman"/>
          <w:b/>
          <w:spacing w:val="-6"/>
          <w:szCs w:val="21"/>
        </w:rPr>
      </w:pPr>
      <w:r>
        <w:rPr>
          <w:rFonts w:ascii="宋体" w:eastAsia="宋体" w:hAnsi="宋体" w:cs="Times New Roman" w:hint="eastAsia"/>
          <w:b/>
          <w:spacing w:val="-6"/>
          <w:szCs w:val="21"/>
        </w:rPr>
        <w:t>一、评标方法</w:t>
      </w:r>
    </w:p>
    <w:p w14:paraId="6B54A2C8" w14:textId="77777777" w:rsidR="00DC0993" w:rsidRDefault="006C5844">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本次评标采用综合评分法，总分为100分。评分过程中采用四舍五入法，并保留小数2位。</w:t>
      </w:r>
    </w:p>
    <w:p w14:paraId="28F5BC75" w14:textId="77777777" w:rsidR="00DC0993" w:rsidRDefault="006C5844">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spacing w:val="-6"/>
          <w:szCs w:val="21"/>
        </w:rPr>
        <w:t>投标人评标</w:t>
      </w:r>
      <w:r>
        <w:rPr>
          <w:rFonts w:ascii="宋体" w:eastAsia="宋体" w:hAnsi="宋体" w:cs="Times New Roman" w:hint="eastAsia"/>
          <w:bCs/>
          <w:spacing w:val="-6"/>
          <w:szCs w:val="21"/>
        </w:rPr>
        <w:t>综合得分=商务分+技术分+价格分</w:t>
      </w:r>
    </w:p>
    <w:p w14:paraId="764B9A42"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bCs/>
          <w:spacing w:val="-6"/>
          <w:szCs w:val="21"/>
        </w:rPr>
        <w:t>商务和技术</w:t>
      </w:r>
      <w:proofErr w:type="gramStart"/>
      <w:r>
        <w:rPr>
          <w:rFonts w:ascii="宋体" w:eastAsia="宋体" w:hAnsi="宋体" w:cs="Times New Roman" w:hint="eastAsia"/>
          <w:bCs/>
          <w:spacing w:val="-6"/>
          <w:szCs w:val="21"/>
        </w:rPr>
        <w:t>分按照</w:t>
      </w:r>
      <w:proofErr w:type="gramEnd"/>
      <w:r>
        <w:rPr>
          <w:rFonts w:ascii="宋体" w:eastAsia="宋体" w:hAnsi="宋体" w:cs="Times New Roman" w:hint="eastAsia"/>
          <w:bCs/>
          <w:spacing w:val="-6"/>
          <w:szCs w:val="21"/>
        </w:rPr>
        <w:t>评标委员会成员的独立评分结果的算术平均分计算，计算公式为：商务分</w:t>
      </w:r>
      <w:r>
        <w:rPr>
          <w:rFonts w:ascii="宋体" w:eastAsia="宋体" w:hAnsi="宋体" w:cs="Times New Roman"/>
          <w:bCs/>
          <w:spacing w:val="-6"/>
          <w:szCs w:val="21"/>
        </w:rPr>
        <w:t>、</w:t>
      </w:r>
      <w:r>
        <w:rPr>
          <w:rFonts w:ascii="宋体" w:eastAsia="宋体" w:hAnsi="宋体" w:cs="Times New Roman" w:hint="eastAsia"/>
          <w:bCs/>
          <w:spacing w:val="-6"/>
          <w:szCs w:val="21"/>
        </w:rPr>
        <w:t>技术分=评标委员会所有成员评分合计数</w:t>
      </w:r>
      <w:r>
        <w:rPr>
          <w:rFonts w:ascii="宋体" w:eastAsia="宋体" w:hAnsi="宋体" w:cs="Times New Roman"/>
          <w:bCs/>
          <w:spacing w:val="-6"/>
          <w:szCs w:val="21"/>
        </w:rPr>
        <w:t>/</w:t>
      </w:r>
      <w:r>
        <w:rPr>
          <w:rFonts w:ascii="宋体" w:eastAsia="宋体" w:hAnsi="宋体" w:cs="Times New Roman" w:hint="eastAsia"/>
          <w:bCs/>
          <w:spacing w:val="-6"/>
          <w:szCs w:val="21"/>
        </w:rPr>
        <w:t>评标委员会组成人员数</w:t>
      </w:r>
    </w:p>
    <w:p w14:paraId="4D69DA4D" w14:textId="77777777" w:rsidR="00DC0993" w:rsidRDefault="006C5844">
      <w:pPr>
        <w:adjustRightInd w:val="0"/>
        <w:snapToGrid w:val="0"/>
        <w:spacing w:line="288" w:lineRule="auto"/>
        <w:outlineLvl w:val="1"/>
        <w:rPr>
          <w:rFonts w:ascii="宋体" w:eastAsia="宋体" w:hAnsi="宋体" w:cs="Times New Roman"/>
          <w:b/>
          <w:spacing w:val="-6"/>
          <w:szCs w:val="21"/>
        </w:rPr>
      </w:pPr>
      <w:r>
        <w:rPr>
          <w:rFonts w:ascii="宋体" w:eastAsia="宋体" w:hAnsi="宋体" w:cs="Times New Roman" w:hint="eastAsia"/>
          <w:b/>
          <w:spacing w:val="-6"/>
          <w:szCs w:val="21"/>
        </w:rPr>
        <w:t>二、评标标准</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072"/>
      </w:tblGrid>
      <w:tr w:rsidR="00DC0993" w14:paraId="08D551B3" w14:textId="77777777">
        <w:trPr>
          <w:trHeight w:val="283"/>
        </w:trPr>
        <w:tc>
          <w:tcPr>
            <w:tcW w:w="1767" w:type="dxa"/>
            <w:vAlign w:val="center"/>
          </w:tcPr>
          <w:p w14:paraId="70E88D6B" w14:textId="77777777" w:rsidR="00DC0993" w:rsidRDefault="006C5844">
            <w:pPr>
              <w:adjustRightInd w:val="0"/>
              <w:snapToGrid w:val="0"/>
              <w:spacing w:line="288" w:lineRule="auto"/>
              <w:jc w:val="center"/>
              <w:rPr>
                <w:rFonts w:ascii="宋体" w:eastAsia="宋体" w:hAnsi="宋体" w:cs="Times New Roman"/>
                <w:b/>
                <w:bCs/>
                <w:szCs w:val="21"/>
              </w:rPr>
            </w:pPr>
            <w:r>
              <w:rPr>
                <w:rFonts w:ascii="宋体" w:eastAsia="宋体" w:hAnsi="宋体" w:cs="Times New Roman" w:hint="eastAsia"/>
                <w:b/>
                <w:bCs/>
                <w:szCs w:val="21"/>
              </w:rPr>
              <w:t>评审因素</w:t>
            </w:r>
          </w:p>
        </w:tc>
        <w:tc>
          <w:tcPr>
            <w:tcW w:w="654" w:type="dxa"/>
            <w:vAlign w:val="center"/>
          </w:tcPr>
          <w:p w14:paraId="24862CB9" w14:textId="77777777" w:rsidR="00DC0993" w:rsidRDefault="006C5844">
            <w:pPr>
              <w:adjustRightInd w:val="0"/>
              <w:snapToGrid w:val="0"/>
              <w:spacing w:line="288" w:lineRule="auto"/>
              <w:jc w:val="center"/>
              <w:rPr>
                <w:rFonts w:ascii="宋体" w:eastAsia="宋体" w:hAnsi="宋体" w:cs="Times New Roman"/>
                <w:b/>
                <w:bCs/>
                <w:szCs w:val="21"/>
              </w:rPr>
            </w:pPr>
            <w:r>
              <w:rPr>
                <w:rFonts w:ascii="宋体" w:eastAsia="宋体" w:hAnsi="宋体" w:cs="Times New Roman" w:hint="eastAsia"/>
                <w:b/>
                <w:bCs/>
                <w:szCs w:val="21"/>
              </w:rPr>
              <w:t>分值</w:t>
            </w:r>
          </w:p>
        </w:tc>
        <w:tc>
          <w:tcPr>
            <w:tcW w:w="7072" w:type="dxa"/>
            <w:vAlign w:val="center"/>
          </w:tcPr>
          <w:p w14:paraId="4A6E6995" w14:textId="77777777" w:rsidR="00DC0993" w:rsidRDefault="006C5844">
            <w:pPr>
              <w:adjustRightInd w:val="0"/>
              <w:snapToGrid w:val="0"/>
              <w:spacing w:line="288" w:lineRule="auto"/>
              <w:jc w:val="center"/>
              <w:rPr>
                <w:rFonts w:ascii="宋体" w:eastAsia="宋体" w:hAnsi="宋体" w:cs="Times New Roman"/>
                <w:b/>
                <w:bCs/>
                <w:szCs w:val="21"/>
              </w:rPr>
            </w:pPr>
            <w:r>
              <w:rPr>
                <w:rFonts w:ascii="宋体" w:eastAsia="宋体" w:hAnsi="宋体" w:cs="Times New Roman"/>
                <w:b/>
                <w:bCs/>
                <w:szCs w:val="21"/>
              </w:rPr>
              <w:t>评分细则</w:t>
            </w:r>
          </w:p>
        </w:tc>
      </w:tr>
      <w:tr w:rsidR="00DC0993" w14:paraId="2FEEC174" w14:textId="77777777">
        <w:trPr>
          <w:trHeight w:val="283"/>
        </w:trPr>
        <w:tc>
          <w:tcPr>
            <w:tcW w:w="9493" w:type="dxa"/>
            <w:gridSpan w:val="3"/>
            <w:vAlign w:val="center"/>
          </w:tcPr>
          <w:p w14:paraId="7AABE7F6" w14:textId="77777777" w:rsidR="00DC0993" w:rsidRDefault="006C5844">
            <w:pPr>
              <w:adjustRightInd w:val="0"/>
              <w:snapToGrid w:val="0"/>
              <w:spacing w:line="288" w:lineRule="auto"/>
              <w:jc w:val="left"/>
              <w:rPr>
                <w:rFonts w:ascii="宋体" w:eastAsia="宋体" w:hAnsi="宋体" w:cs="Times New Roman"/>
                <w:b/>
                <w:bCs/>
                <w:szCs w:val="21"/>
              </w:rPr>
            </w:pPr>
            <w:r>
              <w:rPr>
                <w:rFonts w:ascii="宋体" w:eastAsia="宋体" w:hAnsi="宋体" w:cs="Times New Roman"/>
                <w:b/>
                <w:bCs/>
                <w:szCs w:val="21"/>
              </w:rPr>
              <w:t>价格</w:t>
            </w:r>
            <w:r>
              <w:rPr>
                <w:rFonts w:ascii="宋体" w:eastAsia="宋体" w:hAnsi="宋体" w:cs="Times New Roman" w:hint="eastAsia"/>
                <w:b/>
                <w:bCs/>
                <w:szCs w:val="21"/>
              </w:rPr>
              <w:t>分（</w:t>
            </w:r>
            <w:r>
              <w:rPr>
                <w:rFonts w:ascii="宋体" w:eastAsia="宋体" w:hAnsi="宋体" w:cs="Times New Roman"/>
                <w:b/>
                <w:bCs/>
                <w:szCs w:val="21"/>
              </w:rPr>
              <w:t>20</w:t>
            </w:r>
            <w:r>
              <w:rPr>
                <w:rFonts w:ascii="宋体" w:eastAsia="宋体" w:hAnsi="宋体" w:cs="Times New Roman" w:hint="eastAsia"/>
                <w:b/>
                <w:bCs/>
                <w:szCs w:val="21"/>
              </w:rPr>
              <w:t>）</w:t>
            </w:r>
          </w:p>
        </w:tc>
      </w:tr>
      <w:tr w:rsidR="00DC0993" w14:paraId="7C8CDBD6" w14:textId="77777777">
        <w:trPr>
          <w:trHeight w:val="283"/>
        </w:trPr>
        <w:tc>
          <w:tcPr>
            <w:tcW w:w="1767" w:type="dxa"/>
            <w:tcBorders>
              <w:top w:val="single" w:sz="4" w:space="0" w:color="auto"/>
              <w:left w:val="single" w:sz="4" w:space="0" w:color="auto"/>
              <w:bottom w:val="single" w:sz="4" w:space="0" w:color="auto"/>
              <w:right w:val="single" w:sz="4" w:space="0" w:color="auto"/>
            </w:tcBorders>
            <w:vAlign w:val="center"/>
          </w:tcPr>
          <w:p w14:paraId="758046FE"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553085E5"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b/>
                <w:bCs/>
                <w:szCs w:val="21"/>
              </w:rPr>
              <w:t>2</w:t>
            </w:r>
            <w:r>
              <w:rPr>
                <w:rFonts w:ascii="宋体" w:eastAsia="宋体" w:hAnsi="宋体" w:cs="宋体" w:hint="eastAsia"/>
                <w:b/>
                <w:bCs/>
                <w:szCs w:val="21"/>
              </w:rPr>
              <w:t>0</w:t>
            </w:r>
          </w:p>
        </w:tc>
        <w:tc>
          <w:tcPr>
            <w:tcW w:w="7072" w:type="dxa"/>
            <w:tcBorders>
              <w:top w:val="single" w:sz="4" w:space="0" w:color="auto"/>
              <w:left w:val="single" w:sz="4" w:space="0" w:color="auto"/>
              <w:bottom w:val="single" w:sz="4" w:space="0" w:color="auto"/>
              <w:right w:val="single" w:sz="4" w:space="0" w:color="auto"/>
            </w:tcBorders>
            <w:vAlign w:val="center"/>
          </w:tcPr>
          <w:p w14:paraId="418D7357" w14:textId="77777777" w:rsidR="00DC0993" w:rsidRDefault="006C5844">
            <w:pPr>
              <w:adjustRightInd w:val="0"/>
              <w:snapToGrid w:val="0"/>
              <w:spacing w:line="288" w:lineRule="auto"/>
              <w:rPr>
                <w:rFonts w:ascii="宋体" w:eastAsia="宋体" w:hAnsi="宋体" w:cs="宋体"/>
                <w:szCs w:val="21"/>
              </w:rPr>
            </w:pPr>
            <w:r>
              <w:rPr>
                <w:rFonts w:ascii="宋体" w:eastAsia="宋体" w:hAnsi="宋体" w:cs="宋体" w:hint="eastAsia"/>
                <w:szCs w:val="21"/>
              </w:rPr>
              <w:t>价格分采用低价优先法计算，即满足招标文件要求且投标价格最低的投标报价为评标基准价，其他投标人的价格</w:t>
            </w:r>
            <w:proofErr w:type="gramStart"/>
            <w:r>
              <w:rPr>
                <w:rFonts w:ascii="宋体" w:eastAsia="宋体" w:hAnsi="宋体" w:cs="宋体" w:hint="eastAsia"/>
                <w:szCs w:val="21"/>
              </w:rPr>
              <w:t>分按照</w:t>
            </w:r>
            <w:proofErr w:type="gramEnd"/>
            <w:r>
              <w:rPr>
                <w:rFonts w:ascii="宋体" w:eastAsia="宋体" w:hAnsi="宋体" w:cs="宋体" w:hint="eastAsia"/>
                <w:szCs w:val="21"/>
              </w:rPr>
              <w:t>下列公式计算：</w:t>
            </w:r>
          </w:p>
          <w:p w14:paraId="6A8E9F94" w14:textId="77777777" w:rsidR="00DC0993" w:rsidRDefault="006C5844">
            <w:pPr>
              <w:adjustRightInd w:val="0"/>
              <w:snapToGrid w:val="0"/>
              <w:spacing w:line="288" w:lineRule="auto"/>
              <w:rPr>
                <w:rFonts w:ascii="宋体" w:eastAsia="宋体" w:hAnsi="宋体" w:cs="宋体"/>
                <w:szCs w:val="21"/>
              </w:rPr>
            </w:pPr>
            <w:r>
              <w:rPr>
                <w:rFonts w:ascii="宋体" w:eastAsia="宋体" w:hAnsi="宋体" w:cs="宋体" w:hint="eastAsia"/>
                <w:szCs w:val="21"/>
              </w:rPr>
              <w:t>价格分=（评标基准价/投标报价）×</w:t>
            </w:r>
            <w:r>
              <w:rPr>
                <w:rFonts w:ascii="宋体" w:eastAsia="宋体" w:hAnsi="宋体" w:cs="宋体"/>
                <w:szCs w:val="21"/>
              </w:rPr>
              <w:t>2</w:t>
            </w:r>
            <w:r>
              <w:rPr>
                <w:rFonts w:ascii="宋体" w:eastAsia="宋体" w:hAnsi="宋体" w:cs="宋体" w:hint="eastAsia"/>
                <w:szCs w:val="21"/>
              </w:rPr>
              <w:t>0%×100</w:t>
            </w:r>
          </w:p>
        </w:tc>
      </w:tr>
      <w:tr w:rsidR="00DC0993" w14:paraId="55DC326D" w14:textId="77777777">
        <w:trPr>
          <w:trHeight w:val="283"/>
        </w:trPr>
        <w:tc>
          <w:tcPr>
            <w:tcW w:w="9493" w:type="dxa"/>
            <w:gridSpan w:val="3"/>
            <w:vAlign w:val="center"/>
          </w:tcPr>
          <w:p w14:paraId="42DA903C" w14:textId="77777777" w:rsidR="00DC0993" w:rsidRDefault="006C5844">
            <w:pPr>
              <w:adjustRightInd w:val="0"/>
              <w:snapToGrid w:val="0"/>
              <w:spacing w:line="288" w:lineRule="auto"/>
              <w:jc w:val="left"/>
              <w:rPr>
                <w:rFonts w:ascii="宋体" w:eastAsia="宋体" w:hAnsi="宋体" w:cs="Times New Roman"/>
                <w:b/>
                <w:bCs/>
                <w:szCs w:val="21"/>
              </w:rPr>
            </w:pPr>
            <w:r>
              <w:rPr>
                <w:rFonts w:ascii="宋体" w:eastAsia="宋体" w:hAnsi="宋体" w:cs="Times New Roman"/>
                <w:b/>
                <w:bCs/>
                <w:szCs w:val="21"/>
              </w:rPr>
              <w:t>商务分</w:t>
            </w:r>
            <w:r>
              <w:rPr>
                <w:rFonts w:ascii="宋体" w:eastAsia="宋体" w:hAnsi="宋体" w:cs="Times New Roman" w:hint="eastAsia"/>
                <w:b/>
                <w:bCs/>
                <w:szCs w:val="21"/>
              </w:rPr>
              <w:t>（</w:t>
            </w:r>
            <w:r>
              <w:rPr>
                <w:rFonts w:ascii="宋体" w:eastAsia="宋体" w:hAnsi="宋体" w:cs="Times New Roman"/>
                <w:b/>
                <w:bCs/>
                <w:szCs w:val="21"/>
              </w:rPr>
              <w:t>2</w:t>
            </w:r>
            <w:r>
              <w:rPr>
                <w:rFonts w:ascii="宋体" w:eastAsia="宋体" w:hAnsi="宋体" w:cs="Times New Roman" w:hint="eastAsia"/>
                <w:b/>
                <w:bCs/>
                <w:szCs w:val="21"/>
              </w:rPr>
              <w:t>）</w:t>
            </w:r>
          </w:p>
        </w:tc>
      </w:tr>
      <w:tr w:rsidR="00DC0993" w14:paraId="02DE6754" w14:textId="77777777">
        <w:trPr>
          <w:trHeight w:val="283"/>
        </w:trPr>
        <w:tc>
          <w:tcPr>
            <w:tcW w:w="1767" w:type="dxa"/>
            <w:vAlign w:val="center"/>
          </w:tcPr>
          <w:p w14:paraId="7B875743"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业绩</w:t>
            </w:r>
          </w:p>
        </w:tc>
        <w:tc>
          <w:tcPr>
            <w:tcW w:w="654" w:type="dxa"/>
            <w:vAlign w:val="center"/>
          </w:tcPr>
          <w:p w14:paraId="122B931D"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b/>
                <w:bCs/>
                <w:szCs w:val="21"/>
              </w:rPr>
              <w:t>2</w:t>
            </w:r>
          </w:p>
        </w:tc>
        <w:tc>
          <w:tcPr>
            <w:tcW w:w="7072" w:type="dxa"/>
            <w:vAlign w:val="center"/>
          </w:tcPr>
          <w:p w14:paraId="2CB7770F" w14:textId="77777777" w:rsidR="00DC0993" w:rsidRDefault="006C5844">
            <w:pPr>
              <w:adjustRightInd w:val="0"/>
              <w:snapToGrid w:val="0"/>
              <w:spacing w:line="288" w:lineRule="auto"/>
              <w:rPr>
                <w:rFonts w:ascii="宋体" w:eastAsia="宋体" w:hAnsi="宋体" w:cs="宋体"/>
                <w:szCs w:val="21"/>
              </w:rPr>
            </w:pPr>
            <w:r>
              <w:rPr>
                <w:rFonts w:ascii="宋体" w:eastAsia="宋体" w:hAnsi="宋体" w:cs="宋体" w:hint="eastAsia"/>
                <w:szCs w:val="21"/>
              </w:rPr>
              <w:t>【客观分】</w:t>
            </w:r>
          </w:p>
          <w:p w14:paraId="155F44C8" w14:textId="77777777" w:rsidR="00DC0993" w:rsidRDefault="006C5844">
            <w:pPr>
              <w:adjustRightInd w:val="0"/>
              <w:snapToGrid w:val="0"/>
              <w:spacing w:line="288" w:lineRule="auto"/>
              <w:rPr>
                <w:rFonts w:ascii="宋体" w:eastAsia="宋体" w:hAnsi="宋体" w:cs="宋体"/>
                <w:szCs w:val="21"/>
              </w:rPr>
            </w:pPr>
            <w:r>
              <w:rPr>
                <w:rFonts w:ascii="宋体" w:eastAsia="宋体" w:hAnsi="宋体" w:cs="宋体" w:hint="eastAsia"/>
                <w:szCs w:val="21"/>
              </w:rPr>
              <w:t>投标人自201</w:t>
            </w:r>
            <w:r>
              <w:rPr>
                <w:rFonts w:ascii="宋体" w:eastAsia="宋体" w:hAnsi="宋体" w:cs="宋体"/>
                <w:szCs w:val="21"/>
              </w:rPr>
              <w:t>9</w:t>
            </w:r>
            <w:r>
              <w:rPr>
                <w:rFonts w:ascii="宋体" w:eastAsia="宋体" w:hAnsi="宋体" w:cs="宋体" w:hint="eastAsia"/>
                <w:szCs w:val="21"/>
              </w:rPr>
              <w:t>年1月1日以来（以合同签订时间为准）同类合同业绩（以提供的合同扫描件为准）：每提供1份合同业绩得</w:t>
            </w:r>
            <w:r>
              <w:rPr>
                <w:rFonts w:ascii="宋体" w:eastAsia="宋体" w:hAnsi="宋体" w:cs="宋体"/>
                <w:szCs w:val="21"/>
              </w:rPr>
              <w:t>1</w:t>
            </w:r>
            <w:r>
              <w:rPr>
                <w:rFonts w:ascii="宋体" w:eastAsia="宋体" w:hAnsi="宋体" w:cs="宋体" w:hint="eastAsia"/>
                <w:szCs w:val="21"/>
              </w:rPr>
              <w:t>分，最高得</w:t>
            </w:r>
            <w:r>
              <w:rPr>
                <w:rFonts w:ascii="宋体" w:eastAsia="宋体" w:hAnsi="宋体" w:cs="宋体"/>
                <w:szCs w:val="21"/>
              </w:rPr>
              <w:t>2</w:t>
            </w:r>
            <w:r>
              <w:rPr>
                <w:rFonts w:ascii="宋体" w:eastAsia="宋体" w:hAnsi="宋体" w:cs="宋体" w:hint="eastAsia"/>
                <w:szCs w:val="21"/>
              </w:rPr>
              <w:t>分。</w:t>
            </w:r>
          </w:p>
        </w:tc>
      </w:tr>
      <w:tr w:rsidR="00DC0993" w14:paraId="012CD714" w14:textId="77777777">
        <w:trPr>
          <w:trHeight w:val="283"/>
        </w:trPr>
        <w:tc>
          <w:tcPr>
            <w:tcW w:w="9493" w:type="dxa"/>
            <w:gridSpan w:val="3"/>
            <w:vAlign w:val="center"/>
          </w:tcPr>
          <w:p w14:paraId="292EBD9C" w14:textId="77777777" w:rsidR="00DC0993" w:rsidRDefault="006C5844">
            <w:pPr>
              <w:adjustRightInd w:val="0"/>
              <w:snapToGrid w:val="0"/>
              <w:spacing w:line="288" w:lineRule="auto"/>
              <w:jc w:val="left"/>
              <w:rPr>
                <w:rFonts w:ascii="宋体" w:eastAsia="宋体" w:hAnsi="宋体" w:cs="Times New Roman"/>
                <w:b/>
                <w:bCs/>
                <w:szCs w:val="21"/>
              </w:rPr>
            </w:pPr>
            <w:r>
              <w:rPr>
                <w:rFonts w:ascii="宋体" w:eastAsia="宋体" w:hAnsi="宋体" w:cs="Times New Roman" w:hint="eastAsia"/>
                <w:b/>
                <w:bCs/>
                <w:szCs w:val="21"/>
              </w:rPr>
              <w:t>技术</w:t>
            </w:r>
            <w:r>
              <w:rPr>
                <w:rFonts w:ascii="宋体" w:eastAsia="宋体" w:hAnsi="宋体" w:cs="Times New Roman"/>
                <w:b/>
                <w:bCs/>
                <w:szCs w:val="21"/>
              </w:rPr>
              <w:t>分</w:t>
            </w:r>
            <w:r>
              <w:rPr>
                <w:rFonts w:ascii="宋体" w:eastAsia="宋体" w:hAnsi="宋体" w:cs="Times New Roman" w:hint="eastAsia"/>
                <w:b/>
                <w:bCs/>
                <w:szCs w:val="21"/>
              </w:rPr>
              <w:t>（</w:t>
            </w:r>
            <w:r>
              <w:rPr>
                <w:rFonts w:ascii="宋体" w:eastAsia="宋体" w:hAnsi="宋体" w:cs="Times New Roman"/>
                <w:b/>
                <w:bCs/>
                <w:szCs w:val="21"/>
              </w:rPr>
              <w:t>78</w:t>
            </w:r>
            <w:r>
              <w:rPr>
                <w:rFonts w:ascii="宋体" w:eastAsia="宋体" w:hAnsi="宋体" w:cs="Times New Roman" w:hint="eastAsia"/>
                <w:b/>
                <w:bCs/>
                <w:szCs w:val="21"/>
              </w:rPr>
              <w:t>）</w:t>
            </w:r>
          </w:p>
        </w:tc>
      </w:tr>
      <w:tr w:rsidR="00FC6668" w14:paraId="24FE0855" w14:textId="77777777">
        <w:trPr>
          <w:trHeight w:val="283"/>
        </w:trPr>
        <w:tc>
          <w:tcPr>
            <w:tcW w:w="1767" w:type="dxa"/>
            <w:vAlign w:val="center"/>
          </w:tcPr>
          <w:p w14:paraId="3043D6BC" w14:textId="77777777" w:rsidR="00FC6668" w:rsidRDefault="00FC6668" w:rsidP="00FC6668">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技术响应程度</w:t>
            </w:r>
          </w:p>
        </w:tc>
        <w:tc>
          <w:tcPr>
            <w:tcW w:w="654" w:type="dxa"/>
            <w:vAlign w:val="center"/>
          </w:tcPr>
          <w:p w14:paraId="3591B42E" w14:textId="73604D49" w:rsidR="00FC6668" w:rsidRDefault="00FC6668" w:rsidP="00FC6668">
            <w:pPr>
              <w:adjustRightInd w:val="0"/>
              <w:snapToGrid w:val="0"/>
              <w:spacing w:line="288" w:lineRule="auto"/>
              <w:jc w:val="center"/>
              <w:rPr>
                <w:rFonts w:ascii="宋体" w:eastAsia="宋体" w:hAnsi="宋体" w:cs="宋体"/>
                <w:b/>
                <w:bCs/>
                <w:szCs w:val="21"/>
              </w:rPr>
            </w:pPr>
            <w:r>
              <w:rPr>
                <w:rFonts w:ascii="宋体" w:eastAsia="宋体" w:hAnsi="宋体" w:cs="宋体"/>
                <w:b/>
                <w:bCs/>
                <w:szCs w:val="21"/>
              </w:rPr>
              <w:t>12</w:t>
            </w:r>
          </w:p>
        </w:tc>
        <w:tc>
          <w:tcPr>
            <w:tcW w:w="7072" w:type="dxa"/>
            <w:vAlign w:val="center"/>
          </w:tcPr>
          <w:p w14:paraId="495584D4" w14:textId="29E88021" w:rsidR="00FC6668" w:rsidRPr="00090B2E" w:rsidRDefault="00FC6668" w:rsidP="00FC6668">
            <w:pPr>
              <w:adjustRightInd w:val="0"/>
              <w:snapToGrid w:val="0"/>
              <w:spacing w:line="276" w:lineRule="auto"/>
              <w:rPr>
                <w:rFonts w:ascii="宋体" w:eastAsia="宋体" w:hAnsi="宋体" w:cs="宋体"/>
                <w:b/>
                <w:bCs/>
                <w:szCs w:val="21"/>
              </w:rPr>
            </w:pPr>
            <w:r>
              <w:rPr>
                <w:rFonts w:ascii="宋体" w:eastAsia="宋体" w:hAnsi="宋体" w:cs="宋体" w:hint="eastAsia"/>
                <w:b/>
                <w:bCs/>
                <w:szCs w:val="21"/>
              </w:rPr>
              <w:t>【客观分】</w:t>
            </w:r>
            <w:r>
              <w:rPr>
                <w:rFonts w:ascii="宋体" w:eastAsia="宋体" w:hAnsi="宋体" w:cs="宋体" w:hint="eastAsia"/>
                <w:szCs w:val="21"/>
              </w:rPr>
              <w:t>不符合（负偏离）技术要求中标注“▲”条款（不可偏离）的投标无效；</w:t>
            </w:r>
          </w:p>
          <w:p w14:paraId="70D59B3E" w14:textId="77777777" w:rsidR="00FC6668" w:rsidRDefault="00FC6668" w:rsidP="00FC6668">
            <w:pPr>
              <w:adjustRightInd w:val="0"/>
              <w:snapToGrid w:val="0"/>
              <w:spacing w:line="276" w:lineRule="auto"/>
              <w:rPr>
                <w:rFonts w:ascii="宋体" w:eastAsia="宋体" w:hAnsi="宋体" w:cs="宋体"/>
                <w:szCs w:val="21"/>
              </w:rPr>
            </w:pPr>
            <w:r>
              <w:rPr>
                <w:rFonts w:ascii="宋体" w:eastAsia="宋体" w:hAnsi="宋体" w:cs="宋体" w:hint="eastAsia"/>
                <w:szCs w:val="21"/>
              </w:rPr>
              <w:t>满足招标文件明确的全部技术条款要求的</w:t>
            </w:r>
            <w:r>
              <w:rPr>
                <w:rFonts w:ascii="宋体" w:eastAsia="宋体" w:hAnsi="宋体" w:cs="Times New Roman" w:hint="eastAsia"/>
                <w:szCs w:val="21"/>
              </w:rPr>
              <w:t>该项得满分</w:t>
            </w:r>
            <w:r>
              <w:rPr>
                <w:rFonts w:ascii="宋体" w:eastAsia="宋体" w:hAnsi="宋体" w:cs="宋体" w:hint="eastAsia"/>
                <w:szCs w:val="21"/>
              </w:rPr>
              <w:t>；</w:t>
            </w:r>
          </w:p>
          <w:p w14:paraId="4DB19EBF" w14:textId="77777777" w:rsidR="00FC6668" w:rsidRDefault="00FC6668" w:rsidP="00FC6668">
            <w:pPr>
              <w:adjustRightInd w:val="0"/>
              <w:snapToGrid w:val="0"/>
              <w:spacing w:line="276" w:lineRule="auto"/>
              <w:rPr>
                <w:rFonts w:ascii="宋体" w:eastAsia="宋体" w:hAnsi="宋体" w:cs="宋体"/>
                <w:szCs w:val="21"/>
              </w:rPr>
            </w:pPr>
            <w:r>
              <w:rPr>
                <w:rFonts w:ascii="宋体" w:eastAsia="宋体" w:hAnsi="宋体" w:cs="宋体" w:hint="eastAsia"/>
                <w:szCs w:val="21"/>
              </w:rPr>
              <w:t>技术条款低于技术要求（负偏离）的每项扣</w:t>
            </w:r>
            <w:r>
              <w:rPr>
                <w:rFonts w:ascii="宋体" w:eastAsia="宋体" w:hAnsi="宋体" w:cs="宋体"/>
                <w:szCs w:val="21"/>
              </w:rPr>
              <w:t>2</w:t>
            </w:r>
            <w:r>
              <w:rPr>
                <w:rFonts w:ascii="宋体" w:eastAsia="宋体" w:hAnsi="宋体" w:cs="宋体" w:hint="eastAsia"/>
                <w:szCs w:val="21"/>
              </w:rPr>
              <w:t>分；</w:t>
            </w:r>
          </w:p>
          <w:p w14:paraId="3223DDBA" w14:textId="77777777" w:rsidR="00FC6668" w:rsidRDefault="00FC6668" w:rsidP="00FC6668">
            <w:pPr>
              <w:adjustRightInd w:val="0"/>
              <w:snapToGrid w:val="0"/>
              <w:spacing w:line="276" w:lineRule="auto"/>
              <w:rPr>
                <w:rFonts w:ascii="宋体" w:eastAsia="宋体" w:hAnsi="宋体" w:cs="宋体"/>
                <w:szCs w:val="21"/>
              </w:rPr>
            </w:pPr>
            <w:r>
              <w:rPr>
                <w:rFonts w:ascii="宋体" w:eastAsia="宋体" w:hAnsi="宋体" w:cs="宋体" w:hint="eastAsia"/>
                <w:szCs w:val="21"/>
              </w:rPr>
              <w:t>负偏离</w:t>
            </w:r>
            <w:r>
              <w:rPr>
                <w:rFonts w:ascii="宋体" w:eastAsia="宋体" w:hAnsi="宋体" w:cs="宋体"/>
                <w:szCs w:val="21"/>
              </w:rPr>
              <w:t>6</w:t>
            </w:r>
            <w:r>
              <w:rPr>
                <w:rFonts w:ascii="宋体" w:eastAsia="宋体" w:hAnsi="宋体" w:cs="宋体" w:hint="eastAsia"/>
                <w:szCs w:val="21"/>
              </w:rPr>
              <w:t>项及以上的投标无效。</w:t>
            </w:r>
          </w:p>
        </w:tc>
      </w:tr>
      <w:tr w:rsidR="00FC6668" w14:paraId="6BEEFB92" w14:textId="77777777">
        <w:trPr>
          <w:trHeight w:val="283"/>
        </w:trPr>
        <w:tc>
          <w:tcPr>
            <w:tcW w:w="1767" w:type="dxa"/>
            <w:vMerge w:val="restart"/>
            <w:tcBorders>
              <w:top w:val="single" w:sz="4" w:space="0" w:color="auto"/>
              <w:left w:val="single" w:sz="4" w:space="0" w:color="auto"/>
              <w:right w:val="single" w:sz="4" w:space="0" w:color="auto"/>
            </w:tcBorders>
            <w:vAlign w:val="center"/>
          </w:tcPr>
          <w:p w14:paraId="40925D9A" w14:textId="77777777" w:rsidR="00FC6668" w:rsidRDefault="00FC6668" w:rsidP="00FC6668">
            <w:pPr>
              <w:autoSpaceDE w:val="0"/>
              <w:autoSpaceDN w:val="0"/>
              <w:adjustRightInd w:val="0"/>
              <w:snapToGrid w:val="0"/>
              <w:spacing w:line="288" w:lineRule="auto"/>
              <w:jc w:val="center"/>
              <w:rPr>
                <w:rFonts w:ascii="宋体" w:eastAsia="宋体" w:hAnsi="宋体" w:cs="宋体"/>
                <w:b/>
                <w:bCs/>
                <w:kern w:val="0"/>
                <w:szCs w:val="21"/>
              </w:rPr>
            </w:pPr>
            <w:bookmarkStart w:id="54" w:name="_Hlk111635567"/>
            <w:proofErr w:type="gramStart"/>
            <w:r>
              <w:rPr>
                <w:rFonts w:ascii="宋体" w:eastAsia="宋体" w:hAnsi="宋体" w:cs="宋体" w:hint="eastAsia"/>
                <w:b/>
                <w:bCs/>
                <w:spacing w:val="-6"/>
                <w:szCs w:val="21"/>
              </w:rPr>
              <w:t>维保服务</w:t>
            </w:r>
            <w:proofErr w:type="gramEnd"/>
            <w:r>
              <w:rPr>
                <w:rFonts w:ascii="宋体" w:eastAsia="宋体" w:hAnsi="宋体" w:cs="宋体" w:hint="eastAsia"/>
                <w:b/>
                <w:bCs/>
                <w:spacing w:val="-6"/>
                <w:szCs w:val="21"/>
              </w:rPr>
              <w:t>方案</w:t>
            </w:r>
          </w:p>
        </w:tc>
        <w:tc>
          <w:tcPr>
            <w:tcW w:w="654" w:type="dxa"/>
            <w:tcBorders>
              <w:top w:val="single" w:sz="4" w:space="0" w:color="auto"/>
              <w:left w:val="single" w:sz="4" w:space="0" w:color="auto"/>
              <w:bottom w:val="single" w:sz="4" w:space="0" w:color="auto"/>
              <w:right w:val="single" w:sz="4" w:space="0" w:color="auto"/>
            </w:tcBorders>
            <w:vAlign w:val="center"/>
          </w:tcPr>
          <w:p w14:paraId="4A1DA3AD" w14:textId="22241910" w:rsidR="00FC6668" w:rsidRDefault="00FC6668" w:rsidP="00FC6668">
            <w:pPr>
              <w:adjustRightInd w:val="0"/>
              <w:snapToGrid w:val="0"/>
              <w:spacing w:line="288" w:lineRule="auto"/>
              <w:jc w:val="center"/>
              <w:rPr>
                <w:rFonts w:ascii="宋体" w:eastAsia="宋体" w:hAnsi="宋体" w:cs="宋体"/>
                <w:b/>
                <w:bCs/>
                <w:szCs w:val="21"/>
              </w:rPr>
            </w:pPr>
            <w:r>
              <w:rPr>
                <w:rFonts w:ascii="宋体" w:eastAsia="宋体" w:hAnsi="宋体" w:cs="宋体"/>
                <w:b/>
                <w:bCs/>
                <w:szCs w:val="21"/>
              </w:rPr>
              <w:t>4</w:t>
            </w:r>
          </w:p>
        </w:tc>
        <w:tc>
          <w:tcPr>
            <w:tcW w:w="7072" w:type="dxa"/>
            <w:tcBorders>
              <w:top w:val="single" w:sz="4" w:space="0" w:color="auto"/>
              <w:left w:val="single" w:sz="4" w:space="0" w:color="auto"/>
              <w:bottom w:val="single" w:sz="4" w:space="0" w:color="auto"/>
              <w:right w:val="single" w:sz="4" w:space="0" w:color="auto"/>
            </w:tcBorders>
            <w:vAlign w:val="center"/>
          </w:tcPr>
          <w:p w14:paraId="6E1D0FAB" w14:textId="77777777" w:rsidR="00FC6668" w:rsidRDefault="00FC6668" w:rsidP="00FC6668">
            <w:pPr>
              <w:adjustRightInd w:val="0"/>
              <w:snapToGrid w:val="0"/>
              <w:spacing w:line="276" w:lineRule="auto"/>
              <w:rPr>
                <w:rFonts w:ascii="宋体" w:eastAsia="宋体" w:hAnsi="宋体" w:cs="宋体"/>
                <w:szCs w:val="21"/>
              </w:rPr>
            </w:pPr>
            <w:r>
              <w:rPr>
                <w:rFonts w:ascii="宋体" w:eastAsia="宋体" w:hAnsi="宋体" w:cs="宋体" w:hint="eastAsia"/>
                <w:b/>
                <w:bCs/>
                <w:szCs w:val="21"/>
              </w:rPr>
              <w:t>【主观分】</w:t>
            </w:r>
            <w:r>
              <w:rPr>
                <w:rFonts w:ascii="宋体" w:eastAsia="宋体" w:hAnsi="宋体" w:cs="宋体" w:hint="eastAsia"/>
                <w:szCs w:val="21"/>
              </w:rPr>
              <w:t>投标人对采购人系统硬件资源、业务和数据状况及其他资源、环境的熟悉程度，对项目需求的理解和解决方案是否有独到的优势。</w:t>
            </w:r>
            <w:r>
              <w:rPr>
                <w:rFonts w:ascii="宋体" w:eastAsia="宋体" w:hAnsi="宋体" w:cs="宋体"/>
                <w:szCs w:val="21"/>
              </w:rPr>
              <w:t xml:space="preserve"> </w:t>
            </w:r>
          </w:p>
        </w:tc>
      </w:tr>
      <w:tr w:rsidR="00FC6668" w14:paraId="0ADDD4CA" w14:textId="77777777">
        <w:trPr>
          <w:trHeight w:val="283"/>
        </w:trPr>
        <w:tc>
          <w:tcPr>
            <w:tcW w:w="1767" w:type="dxa"/>
            <w:vMerge/>
            <w:tcBorders>
              <w:top w:val="single" w:sz="4" w:space="0" w:color="auto"/>
              <w:left w:val="single" w:sz="4" w:space="0" w:color="auto"/>
              <w:right w:val="single" w:sz="4" w:space="0" w:color="auto"/>
            </w:tcBorders>
            <w:vAlign w:val="center"/>
          </w:tcPr>
          <w:p w14:paraId="4A35F1F8" w14:textId="77777777" w:rsidR="00FC6668" w:rsidRDefault="00FC6668" w:rsidP="00FC6668">
            <w:pPr>
              <w:autoSpaceDE w:val="0"/>
              <w:autoSpaceDN w:val="0"/>
              <w:adjustRightInd w:val="0"/>
              <w:snapToGrid w:val="0"/>
              <w:spacing w:line="288" w:lineRule="auto"/>
              <w:jc w:val="center"/>
              <w:rPr>
                <w:rFonts w:ascii="宋体" w:eastAsia="宋体" w:hAnsi="宋体" w:cs="宋体"/>
                <w:spacing w:val="-6"/>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1290A085" w14:textId="4CA015D1" w:rsidR="00FC6668" w:rsidRDefault="00FC6668" w:rsidP="00FC6668">
            <w:pPr>
              <w:adjustRightInd w:val="0"/>
              <w:snapToGrid w:val="0"/>
              <w:spacing w:line="288" w:lineRule="auto"/>
              <w:jc w:val="center"/>
              <w:rPr>
                <w:rFonts w:ascii="宋体" w:eastAsia="宋体" w:hAnsi="宋体" w:cs="宋体"/>
                <w:b/>
                <w:bCs/>
                <w:szCs w:val="21"/>
              </w:rPr>
            </w:pPr>
            <w:r>
              <w:rPr>
                <w:rFonts w:ascii="宋体" w:eastAsia="宋体" w:hAnsi="宋体" w:cs="宋体"/>
                <w:b/>
                <w:bCs/>
                <w:szCs w:val="21"/>
              </w:rPr>
              <w:t>4</w:t>
            </w:r>
          </w:p>
        </w:tc>
        <w:tc>
          <w:tcPr>
            <w:tcW w:w="7072" w:type="dxa"/>
            <w:tcBorders>
              <w:top w:val="single" w:sz="4" w:space="0" w:color="auto"/>
              <w:left w:val="single" w:sz="4" w:space="0" w:color="auto"/>
              <w:bottom w:val="single" w:sz="4" w:space="0" w:color="auto"/>
              <w:right w:val="single" w:sz="4" w:space="0" w:color="auto"/>
            </w:tcBorders>
            <w:vAlign w:val="center"/>
          </w:tcPr>
          <w:p w14:paraId="516AD798" w14:textId="77777777" w:rsidR="00FC6668" w:rsidRDefault="00FC6668" w:rsidP="00FC6668">
            <w:pPr>
              <w:adjustRightInd w:val="0"/>
              <w:snapToGrid w:val="0"/>
              <w:spacing w:line="276" w:lineRule="auto"/>
              <w:rPr>
                <w:rFonts w:ascii="宋体" w:eastAsia="宋体" w:hAnsi="宋体" w:cs="宋体"/>
                <w:szCs w:val="21"/>
              </w:rPr>
            </w:pPr>
            <w:r>
              <w:rPr>
                <w:rFonts w:ascii="宋体" w:eastAsia="宋体" w:hAnsi="宋体" w:cs="宋体" w:hint="eastAsia"/>
                <w:b/>
                <w:bCs/>
                <w:szCs w:val="21"/>
              </w:rPr>
              <w:t>【主观分】</w:t>
            </w:r>
            <w:r>
              <w:rPr>
                <w:rFonts w:ascii="宋体" w:eastAsia="宋体" w:hAnsi="宋体" w:hint="eastAsia"/>
                <w:color w:val="000000" w:themeColor="text1"/>
                <w:szCs w:val="21"/>
              </w:rPr>
              <w:t>即开票销售展示柜硬件状态监控方案。</w:t>
            </w:r>
          </w:p>
        </w:tc>
      </w:tr>
      <w:tr w:rsidR="00FC6668" w14:paraId="627EFBA1" w14:textId="77777777">
        <w:trPr>
          <w:trHeight w:val="283"/>
        </w:trPr>
        <w:tc>
          <w:tcPr>
            <w:tcW w:w="1767" w:type="dxa"/>
            <w:vMerge/>
            <w:tcBorders>
              <w:left w:val="single" w:sz="4" w:space="0" w:color="auto"/>
              <w:right w:val="single" w:sz="4" w:space="0" w:color="auto"/>
            </w:tcBorders>
            <w:vAlign w:val="center"/>
          </w:tcPr>
          <w:p w14:paraId="7B38F271" w14:textId="77777777" w:rsidR="00FC6668" w:rsidRDefault="00FC6668" w:rsidP="00FC6668">
            <w:pPr>
              <w:adjustRightInd w:val="0"/>
              <w:snapToGrid w:val="0"/>
              <w:spacing w:line="288" w:lineRule="auto"/>
              <w:jc w:val="center"/>
              <w:rPr>
                <w:rFonts w:ascii="宋体" w:eastAsia="宋体" w:hAnsi="宋体" w:cs="宋体"/>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52B9C792" w14:textId="0DA6A2EC" w:rsidR="00FC6668" w:rsidRDefault="00FC6668" w:rsidP="00FC6668">
            <w:pPr>
              <w:adjustRightInd w:val="0"/>
              <w:snapToGrid w:val="0"/>
              <w:spacing w:line="288" w:lineRule="auto"/>
              <w:jc w:val="center"/>
              <w:rPr>
                <w:rFonts w:ascii="宋体" w:eastAsia="宋体" w:hAnsi="宋体" w:cs="宋体"/>
                <w:b/>
                <w:bCs/>
                <w:szCs w:val="21"/>
              </w:rPr>
            </w:pPr>
            <w:r>
              <w:rPr>
                <w:rFonts w:ascii="宋体" w:eastAsia="宋体" w:hAnsi="宋体" w:cs="宋体"/>
                <w:b/>
                <w:bCs/>
                <w:szCs w:val="21"/>
              </w:rPr>
              <w:t>6</w:t>
            </w:r>
          </w:p>
        </w:tc>
        <w:tc>
          <w:tcPr>
            <w:tcW w:w="7072" w:type="dxa"/>
            <w:tcBorders>
              <w:top w:val="single" w:sz="4" w:space="0" w:color="auto"/>
              <w:left w:val="single" w:sz="4" w:space="0" w:color="auto"/>
              <w:bottom w:val="single" w:sz="4" w:space="0" w:color="auto"/>
              <w:right w:val="single" w:sz="4" w:space="0" w:color="auto"/>
            </w:tcBorders>
            <w:vAlign w:val="center"/>
          </w:tcPr>
          <w:p w14:paraId="3C2A02E2" w14:textId="77777777" w:rsidR="00FC6668" w:rsidRDefault="00FC6668" w:rsidP="00FC6668">
            <w:pPr>
              <w:adjustRightInd w:val="0"/>
              <w:snapToGrid w:val="0"/>
              <w:spacing w:line="276" w:lineRule="auto"/>
              <w:rPr>
                <w:rFonts w:ascii="宋体" w:eastAsia="宋体" w:hAnsi="宋体" w:cs="宋体"/>
                <w:b/>
                <w:bCs/>
                <w:szCs w:val="21"/>
              </w:rPr>
            </w:pPr>
            <w:r>
              <w:rPr>
                <w:rFonts w:ascii="宋体" w:eastAsia="宋体" w:hAnsi="宋体" w:cs="宋体" w:hint="eastAsia"/>
                <w:b/>
                <w:bCs/>
                <w:szCs w:val="21"/>
              </w:rPr>
              <w:t>【主观分】投标人维护服务方案：</w:t>
            </w:r>
          </w:p>
          <w:p w14:paraId="32BD5F96" w14:textId="77777777" w:rsidR="00FC6668" w:rsidRDefault="00FC6668" w:rsidP="00FC6668">
            <w:pPr>
              <w:adjustRightInd w:val="0"/>
              <w:snapToGrid w:val="0"/>
              <w:spacing w:line="276" w:lineRule="auto"/>
              <w:rPr>
                <w:rFonts w:ascii="宋体" w:eastAsia="宋体" w:hAnsi="宋体" w:cs="宋体"/>
                <w:szCs w:val="21"/>
              </w:rPr>
            </w:pPr>
            <w:r>
              <w:rPr>
                <w:rFonts w:ascii="宋体" w:eastAsia="宋体" w:hAnsi="宋体" w:cs="宋体" w:hint="eastAsia"/>
                <w:szCs w:val="21"/>
              </w:rPr>
              <w:t>维护计划；（2分）</w:t>
            </w:r>
          </w:p>
          <w:p w14:paraId="2608BBE9" w14:textId="77777777" w:rsidR="00FC6668" w:rsidRDefault="00FC6668" w:rsidP="00FC6668">
            <w:pPr>
              <w:adjustRightInd w:val="0"/>
              <w:snapToGrid w:val="0"/>
              <w:spacing w:line="276" w:lineRule="auto"/>
              <w:rPr>
                <w:rFonts w:ascii="宋体" w:eastAsia="宋体" w:hAnsi="宋体" w:cs="宋体"/>
                <w:szCs w:val="21"/>
              </w:rPr>
            </w:pPr>
            <w:r>
              <w:rPr>
                <w:rFonts w:ascii="宋体" w:eastAsia="宋体" w:hAnsi="宋体" w:cs="宋体" w:hint="eastAsia"/>
                <w:szCs w:val="21"/>
              </w:rPr>
              <w:t>维护内容；（2分）</w:t>
            </w:r>
          </w:p>
          <w:p w14:paraId="381D98E3" w14:textId="77777777" w:rsidR="00FC6668" w:rsidRDefault="00FC6668" w:rsidP="00FC6668">
            <w:pPr>
              <w:adjustRightInd w:val="0"/>
              <w:snapToGrid w:val="0"/>
              <w:spacing w:line="276" w:lineRule="auto"/>
              <w:rPr>
                <w:rFonts w:ascii="宋体" w:eastAsia="宋体" w:hAnsi="宋体" w:cs="宋体"/>
                <w:szCs w:val="21"/>
              </w:rPr>
            </w:pPr>
            <w:r>
              <w:rPr>
                <w:rFonts w:ascii="宋体" w:eastAsia="宋体" w:hAnsi="宋体" w:cs="宋体" w:hint="eastAsia"/>
                <w:szCs w:val="21"/>
              </w:rPr>
              <w:t>响应时间；（2分）</w:t>
            </w:r>
          </w:p>
        </w:tc>
      </w:tr>
      <w:tr w:rsidR="00FC6668" w14:paraId="21877676" w14:textId="77777777">
        <w:trPr>
          <w:trHeight w:val="283"/>
        </w:trPr>
        <w:tc>
          <w:tcPr>
            <w:tcW w:w="1767" w:type="dxa"/>
            <w:vMerge/>
            <w:tcBorders>
              <w:left w:val="single" w:sz="4" w:space="0" w:color="auto"/>
              <w:bottom w:val="single" w:sz="4" w:space="0" w:color="auto"/>
              <w:right w:val="single" w:sz="4" w:space="0" w:color="auto"/>
            </w:tcBorders>
            <w:vAlign w:val="center"/>
          </w:tcPr>
          <w:p w14:paraId="3C882E0C" w14:textId="77777777" w:rsidR="00FC6668" w:rsidRDefault="00FC6668" w:rsidP="00FC6668">
            <w:pPr>
              <w:adjustRightInd w:val="0"/>
              <w:snapToGrid w:val="0"/>
              <w:spacing w:line="288" w:lineRule="auto"/>
              <w:jc w:val="center"/>
              <w:rPr>
                <w:rFonts w:ascii="宋体" w:eastAsia="宋体" w:hAnsi="宋体" w:cs="Times New Roman"/>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4F5B650A" w14:textId="37DF7B0B" w:rsidR="00FC6668" w:rsidRDefault="00FC6668" w:rsidP="00FC6668">
            <w:pPr>
              <w:adjustRightInd w:val="0"/>
              <w:snapToGrid w:val="0"/>
              <w:spacing w:line="288" w:lineRule="auto"/>
              <w:jc w:val="center"/>
              <w:rPr>
                <w:rFonts w:ascii="宋体" w:eastAsia="宋体" w:hAnsi="宋体" w:cs="宋体"/>
                <w:b/>
                <w:bCs/>
                <w:szCs w:val="21"/>
              </w:rPr>
            </w:pPr>
            <w:r>
              <w:rPr>
                <w:rFonts w:ascii="宋体" w:hAnsi="宋体"/>
                <w:b/>
                <w:bCs/>
                <w:spacing w:val="-6"/>
                <w:szCs w:val="21"/>
              </w:rPr>
              <w:t>12</w:t>
            </w:r>
          </w:p>
        </w:tc>
        <w:tc>
          <w:tcPr>
            <w:tcW w:w="7072" w:type="dxa"/>
            <w:tcBorders>
              <w:top w:val="single" w:sz="4" w:space="0" w:color="auto"/>
              <w:left w:val="single" w:sz="4" w:space="0" w:color="auto"/>
              <w:bottom w:val="single" w:sz="4" w:space="0" w:color="auto"/>
              <w:right w:val="single" w:sz="4" w:space="0" w:color="auto"/>
            </w:tcBorders>
            <w:vAlign w:val="center"/>
          </w:tcPr>
          <w:p w14:paraId="004012F1" w14:textId="77777777" w:rsidR="00FC6668" w:rsidRDefault="00FC6668" w:rsidP="00FC6668">
            <w:pPr>
              <w:adjustRightInd w:val="0"/>
              <w:snapToGrid w:val="0"/>
              <w:spacing w:line="276" w:lineRule="auto"/>
              <w:rPr>
                <w:rFonts w:ascii="宋体" w:eastAsia="宋体" w:hAnsi="宋体" w:cs="宋体"/>
                <w:b/>
                <w:bCs/>
                <w:szCs w:val="21"/>
              </w:rPr>
            </w:pPr>
            <w:r>
              <w:rPr>
                <w:rFonts w:ascii="宋体" w:eastAsia="宋体" w:hAnsi="宋体" w:cs="宋体" w:hint="eastAsia"/>
                <w:b/>
                <w:bCs/>
                <w:szCs w:val="21"/>
              </w:rPr>
              <w:t>【主观分】投标人服务流程规范，要求使用成熟的即开票销售展示柜</w:t>
            </w:r>
            <w:proofErr w:type="gramStart"/>
            <w:r>
              <w:rPr>
                <w:rFonts w:ascii="宋体" w:eastAsia="宋体" w:hAnsi="宋体" w:cs="宋体" w:hint="eastAsia"/>
                <w:b/>
                <w:bCs/>
                <w:szCs w:val="21"/>
              </w:rPr>
              <w:t>硬件维保流程</w:t>
            </w:r>
            <w:proofErr w:type="gramEnd"/>
            <w:r>
              <w:rPr>
                <w:rFonts w:ascii="宋体" w:eastAsia="宋体" w:hAnsi="宋体" w:cs="宋体" w:hint="eastAsia"/>
                <w:b/>
                <w:bCs/>
                <w:szCs w:val="21"/>
              </w:rPr>
              <w:t>：</w:t>
            </w:r>
          </w:p>
          <w:p w14:paraId="35236704" w14:textId="77777777" w:rsidR="00FC6668" w:rsidRDefault="00FC6668" w:rsidP="00FC6668">
            <w:pPr>
              <w:adjustRightInd w:val="0"/>
              <w:snapToGrid w:val="0"/>
              <w:spacing w:line="276" w:lineRule="auto"/>
              <w:rPr>
                <w:rFonts w:ascii="宋体" w:eastAsia="宋体" w:hAnsi="宋体" w:cs="宋体"/>
                <w:szCs w:val="21"/>
              </w:rPr>
            </w:pPr>
            <w:r>
              <w:rPr>
                <w:rFonts w:ascii="宋体" w:eastAsia="宋体" w:hAnsi="宋体" w:cs="宋体" w:hint="eastAsia"/>
                <w:szCs w:val="21"/>
              </w:rPr>
              <w:t>服务管理流程；（</w:t>
            </w:r>
            <w:r>
              <w:rPr>
                <w:rFonts w:ascii="宋体" w:eastAsia="宋体" w:hAnsi="宋体" w:cs="宋体"/>
                <w:szCs w:val="21"/>
              </w:rPr>
              <w:t>3</w:t>
            </w:r>
            <w:r>
              <w:rPr>
                <w:rFonts w:ascii="宋体" w:eastAsia="宋体" w:hAnsi="宋体" w:cs="宋体" w:hint="eastAsia"/>
                <w:szCs w:val="21"/>
              </w:rPr>
              <w:t>分）</w:t>
            </w:r>
          </w:p>
          <w:p w14:paraId="2A33D887" w14:textId="77777777" w:rsidR="00FC6668" w:rsidRDefault="00FC6668" w:rsidP="00FC6668">
            <w:pPr>
              <w:adjustRightInd w:val="0"/>
              <w:snapToGrid w:val="0"/>
              <w:spacing w:line="276" w:lineRule="auto"/>
              <w:rPr>
                <w:rFonts w:ascii="宋体" w:eastAsia="宋体" w:hAnsi="宋体" w:cs="宋体"/>
                <w:szCs w:val="21"/>
              </w:rPr>
            </w:pPr>
            <w:r>
              <w:rPr>
                <w:rFonts w:ascii="宋体" w:eastAsia="宋体" w:hAnsi="宋体" w:cs="宋体" w:hint="eastAsia"/>
                <w:szCs w:val="21"/>
              </w:rPr>
              <w:t>定期巡检流程；（</w:t>
            </w:r>
            <w:r>
              <w:rPr>
                <w:rFonts w:ascii="宋体" w:eastAsia="宋体" w:hAnsi="宋体" w:cs="宋体"/>
                <w:szCs w:val="21"/>
              </w:rPr>
              <w:t>3</w:t>
            </w:r>
            <w:r>
              <w:rPr>
                <w:rFonts w:ascii="宋体" w:eastAsia="宋体" w:hAnsi="宋体" w:cs="宋体" w:hint="eastAsia"/>
                <w:szCs w:val="21"/>
              </w:rPr>
              <w:t>分）</w:t>
            </w:r>
          </w:p>
          <w:p w14:paraId="22066D44" w14:textId="77777777" w:rsidR="00FC6668" w:rsidRDefault="00FC6668" w:rsidP="00FC6668">
            <w:pPr>
              <w:adjustRightInd w:val="0"/>
              <w:snapToGrid w:val="0"/>
              <w:spacing w:line="276" w:lineRule="auto"/>
              <w:rPr>
                <w:rFonts w:ascii="宋体" w:eastAsia="宋体" w:hAnsi="宋体" w:cs="宋体"/>
                <w:szCs w:val="21"/>
              </w:rPr>
            </w:pPr>
            <w:r>
              <w:rPr>
                <w:rFonts w:ascii="宋体" w:eastAsia="宋体" w:hAnsi="宋体" w:cs="宋体" w:hint="eastAsia"/>
                <w:szCs w:val="21"/>
              </w:rPr>
              <w:t>故障响应流程；（</w:t>
            </w:r>
            <w:r>
              <w:rPr>
                <w:rFonts w:ascii="宋体" w:eastAsia="宋体" w:hAnsi="宋体" w:cs="宋体"/>
                <w:szCs w:val="21"/>
              </w:rPr>
              <w:t>3</w:t>
            </w:r>
            <w:r>
              <w:rPr>
                <w:rFonts w:ascii="宋体" w:eastAsia="宋体" w:hAnsi="宋体" w:cs="宋体" w:hint="eastAsia"/>
                <w:szCs w:val="21"/>
              </w:rPr>
              <w:t>分）</w:t>
            </w:r>
          </w:p>
          <w:p w14:paraId="6B9A8259" w14:textId="77777777" w:rsidR="00FC6668" w:rsidRDefault="00FC6668" w:rsidP="00FC6668">
            <w:pPr>
              <w:adjustRightInd w:val="0"/>
              <w:snapToGrid w:val="0"/>
              <w:spacing w:line="276" w:lineRule="auto"/>
              <w:rPr>
                <w:rFonts w:ascii="宋体" w:eastAsia="宋体" w:hAnsi="宋体" w:cs="宋体"/>
                <w:szCs w:val="21"/>
              </w:rPr>
            </w:pPr>
            <w:r>
              <w:rPr>
                <w:rFonts w:ascii="宋体" w:eastAsia="宋体" w:hAnsi="宋体" w:cs="宋体" w:hint="eastAsia"/>
                <w:szCs w:val="21"/>
              </w:rPr>
              <w:t>备件更换流程；（</w:t>
            </w:r>
            <w:r>
              <w:rPr>
                <w:rFonts w:ascii="宋体" w:eastAsia="宋体" w:hAnsi="宋体" w:cs="宋体"/>
                <w:szCs w:val="21"/>
              </w:rPr>
              <w:t>3</w:t>
            </w:r>
            <w:r>
              <w:rPr>
                <w:rFonts w:ascii="宋体" w:eastAsia="宋体" w:hAnsi="宋体" w:cs="宋体" w:hint="eastAsia"/>
                <w:szCs w:val="21"/>
              </w:rPr>
              <w:t>分）</w:t>
            </w:r>
          </w:p>
        </w:tc>
      </w:tr>
      <w:tr w:rsidR="00FC6668" w14:paraId="69A88DDC" w14:textId="77777777">
        <w:trPr>
          <w:trHeight w:val="283"/>
        </w:trPr>
        <w:tc>
          <w:tcPr>
            <w:tcW w:w="1767" w:type="dxa"/>
            <w:tcBorders>
              <w:top w:val="single" w:sz="4" w:space="0" w:color="auto"/>
              <w:left w:val="single" w:sz="4" w:space="0" w:color="auto"/>
              <w:bottom w:val="single" w:sz="4" w:space="0" w:color="auto"/>
              <w:right w:val="single" w:sz="4" w:space="0" w:color="auto"/>
            </w:tcBorders>
            <w:vAlign w:val="center"/>
          </w:tcPr>
          <w:p w14:paraId="64D85685" w14:textId="77777777" w:rsidR="00FC6668" w:rsidRDefault="00FC6668" w:rsidP="00FC6668">
            <w:pPr>
              <w:adjustRightInd w:val="0"/>
              <w:snapToGrid w:val="0"/>
              <w:spacing w:line="288" w:lineRule="auto"/>
              <w:jc w:val="center"/>
              <w:rPr>
                <w:rFonts w:ascii="宋体" w:eastAsia="宋体" w:hAnsi="宋体" w:cs="Times New Roman"/>
                <w:b/>
                <w:bCs/>
                <w:szCs w:val="21"/>
              </w:rPr>
            </w:pPr>
            <w:r>
              <w:rPr>
                <w:rFonts w:ascii="宋体" w:eastAsia="宋体" w:hAnsi="宋体" w:cs="Times New Roman" w:hint="eastAsia"/>
                <w:b/>
                <w:bCs/>
                <w:szCs w:val="21"/>
              </w:rPr>
              <w:t>业务需求方案</w:t>
            </w:r>
          </w:p>
        </w:tc>
        <w:tc>
          <w:tcPr>
            <w:tcW w:w="654" w:type="dxa"/>
            <w:tcBorders>
              <w:top w:val="single" w:sz="4" w:space="0" w:color="auto"/>
              <w:left w:val="single" w:sz="4" w:space="0" w:color="auto"/>
              <w:bottom w:val="single" w:sz="4" w:space="0" w:color="auto"/>
              <w:right w:val="single" w:sz="4" w:space="0" w:color="auto"/>
            </w:tcBorders>
            <w:vAlign w:val="center"/>
          </w:tcPr>
          <w:p w14:paraId="5A7C1B5C" w14:textId="35109641" w:rsidR="00FC6668" w:rsidRDefault="00FC6668" w:rsidP="00FC6668">
            <w:pPr>
              <w:adjustRightInd w:val="0"/>
              <w:snapToGrid w:val="0"/>
              <w:spacing w:line="288" w:lineRule="auto"/>
              <w:jc w:val="center"/>
              <w:rPr>
                <w:rFonts w:ascii="宋体" w:eastAsia="宋体" w:hAnsi="宋体" w:cs="宋体"/>
                <w:b/>
                <w:bCs/>
                <w:szCs w:val="21"/>
              </w:rPr>
            </w:pPr>
            <w:r>
              <w:rPr>
                <w:rFonts w:ascii="宋体" w:eastAsia="宋体" w:hAnsi="宋体" w:cs="宋体"/>
                <w:b/>
                <w:bCs/>
                <w:szCs w:val="21"/>
              </w:rPr>
              <w:t>9</w:t>
            </w:r>
          </w:p>
        </w:tc>
        <w:tc>
          <w:tcPr>
            <w:tcW w:w="7072" w:type="dxa"/>
            <w:tcBorders>
              <w:top w:val="single" w:sz="4" w:space="0" w:color="auto"/>
              <w:left w:val="single" w:sz="4" w:space="0" w:color="auto"/>
              <w:bottom w:val="single" w:sz="4" w:space="0" w:color="auto"/>
              <w:right w:val="single" w:sz="4" w:space="0" w:color="auto"/>
            </w:tcBorders>
          </w:tcPr>
          <w:p w14:paraId="6632799A" w14:textId="77777777" w:rsidR="00FC6668" w:rsidRDefault="00FC6668" w:rsidP="00FC6668">
            <w:pPr>
              <w:adjustRightInd w:val="0"/>
              <w:snapToGrid w:val="0"/>
              <w:spacing w:line="276" w:lineRule="auto"/>
              <w:rPr>
                <w:rFonts w:ascii="宋体" w:eastAsia="宋体" w:hAnsi="宋体"/>
                <w:color w:val="000000" w:themeColor="text1"/>
                <w:szCs w:val="21"/>
              </w:rPr>
            </w:pPr>
            <w:r>
              <w:rPr>
                <w:rFonts w:ascii="宋体" w:eastAsia="宋体" w:hAnsi="宋体" w:cs="宋体" w:hint="eastAsia"/>
                <w:b/>
                <w:bCs/>
                <w:szCs w:val="21"/>
              </w:rPr>
              <w:t>【主观分】</w:t>
            </w:r>
            <w:r>
              <w:rPr>
                <w:rFonts w:ascii="宋体" w:eastAsia="宋体" w:hAnsi="宋体" w:cs="Times New Roman" w:hint="eastAsia"/>
                <w:b/>
                <w:bCs/>
                <w:szCs w:val="21"/>
              </w:rPr>
              <w:t>业务需求方案：</w:t>
            </w:r>
          </w:p>
          <w:p w14:paraId="396FF957" w14:textId="77777777" w:rsidR="00FC6668" w:rsidRDefault="00FC6668" w:rsidP="00FC6668">
            <w:pPr>
              <w:adjustRightInd w:val="0"/>
              <w:snapToGrid w:val="0"/>
              <w:spacing w:line="276" w:lineRule="auto"/>
              <w:rPr>
                <w:rFonts w:ascii="宋体" w:eastAsia="宋体" w:hAnsi="宋体"/>
                <w:color w:val="000000" w:themeColor="text1"/>
                <w:szCs w:val="21"/>
              </w:rPr>
            </w:pPr>
            <w:r>
              <w:rPr>
                <w:rFonts w:ascii="宋体" w:eastAsia="宋体" w:hAnsi="宋体" w:hint="eastAsia"/>
                <w:color w:val="000000" w:themeColor="text1"/>
                <w:szCs w:val="21"/>
              </w:rPr>
              <w:t>1</w:t>
            </w:r>
            <w:r>
              <w:rPr>
                <w:rFonts w:ascii="宋体" w:eastAsia="宋体" w:hAnsi="宋体"/>
                <w:color w:val="000000" w:themeColor="text1"/>
                <w:szCs w:val="21"/>
              </w:rPr>
              <w:t>.</w:t>
            </w:r>
            <w:r>
              <w:rPr>
                <w:rFonts w:ascii="宋体" w:eastAsia="宋体" w:hAnsi="宋体" w:hint="eastAsia"/>
                <w:color w:val="000000" w:themeColor="text1"/>
                <w:szCs w:val="21"/>
              </w:rPr>
              <w:t>制订并实施各项控制策略</w:t>
            </w:r>
            <w:r>
              <w:rPr>
                <w:rFonts w:ascii="宋体" w:eastAsia="宋体" w:hAnsi="宋体" w:cs="宋体" w:hint="eastAsia"/>
                <w:szCs w:val="21"/>
              </w:rPr>
              <w:t>；（</w:t>
            </w:r>
            <w:r>
              <w:rPr>
                <w:rFonts w:ascii="宋体" w:eastAsia="宋体" w:hAnsi="宋体" w:cs="宋体"/>
                <w:szCs w:val="21"/>
              </w:rPr>
              <w:t>3</w:t>
            </w:r>
            <w:r>
              <w:rPr>
                <w:rFonts w:ascii="宋体" w:eastAsia="宋体" w:hAnsi="宋体" w:cs="宋体" w:hint="eastAsia"/>
                <w:szCs w:val="21"/>
              </w:rPr>
              <w:t>分）</w:t>
            </w:r>
          </w:p>
          <w:p w14:paraId="17BD43C4" w14:textId="77777777" w:rsidR="00FC6668" w:rsidRDefault="00FC6668" w:rsidP="00FC6668">
            <w:pPr>
              <w:adjustRightInd w:val="0"/>
              <w:snapToGrid w:val="0"/>
              <w:spacing w:line="276" w:lineRule="auto"/>
              <w:rPr>
                <w:rFonts w:ascii="宋体" w:eastAsia="宋体" w:hAnsi="宋体"/>
                <w:color w:val="000000" w:themeColor="text1"/>
                <w:szCs w:val="21"/>
              </w:rPr>
            </w:pPr>
            <w:r>
              <w:rPr>
                <w:rFonts w:ascii="宋体" w:eastAsia="宋体" w:hAnsi="宋体" w:hint="eastAsia"/>
                <w:color w:val="000000" w:themeColor="text1"/>
                <w:szCs w:val="21"/>
              </w:rPr>
              <w:t>2</w:t>
            </w:r>
            <w:r>
              <w:rPr>
                <w:rFonts w:ascii="宋体" w:eastAsia="宋体" w:hAnsi="宋体"/>
                <w:color w:val="000000" w:themeColor="text1"/>
                <w:szCs w:val="21"/>
              </w:rPr>
              <w:t>.</w:t>
            </w:r>
            <w:r>
              <w:rPr>
                <w:rFonts w:ascii="宋体" w:eastAsia="宋体" w:hAnsi="宋体" w:hint="eastAsia"/>
                <w:color w:val="000000" w:themeColor="text1"/>
                <w:szCs w:val="21"/>
              </w:rPr>
              <w:t>升级扩容方案：</w:t>
            </w:r>
          </w:p>
          <w:p w14:paraId="52DD82C7" w14:textId="77777777" w:rsidR="00FC6668" w:rsidRDefault="00FC6668" w:rsidP="00FC6668">
            <w:pPr>
              <w:adjustRightInd w:val="0"/>
              <w:snapToGrid w:val="0"/>
              <w:spacing w:line="276" w:lineRule="auto"/>
              <w:rPr>
                <w:rFonts w:ascii="宋体" w:eastAsia="宋体" w:hAnsi="宋体"/>
                <w:color w:val="000000" w:themeColor="text1"/>
                <w:szCs w:val="21"/>
              </w:rPr>
            </w:pPr>
            <w:r>
              <w:rPr>
                <w:rFonts w:ascii="宋体" w:eastAsia="宋体" w:hAnsi="宋体" w:hint="eastAsia"/>
                <w:color w:val="000000" w:themeColor="text1"/>
                <w:szCs w:val="21"/>
              </w:rPr>
              <w:t>升级的时效性</w:t>
            </w:r>
            <w:r>
              <w:rPr>
                <w:rFonts w:ascii="宋体" w:eastAsia="宋体" w:hAnsi="宋体" w:cs="宋体" w:hint="eastAsia"/>
                <w:szCs w:val="21"/>
              </w:rPr>
              <w:t>；（</w:t>
            </w:r>
            <w:r>
              <w:rPr>
                <w:rFonts w:ascii="宋体" w:eastAsia="宋体" w:hAnsi="宋体" w:cs="宋体"/>
                <w:szCs w:val="21"/>
              </w:rPr>
              <w:t>3</w:t>
            </w:r>
            <w:r>
              <w:rPr>
                <w:rFonts w:ascii="宋体" w:eastAsia="宋体" w:hAnsi="宋体" w:cs="宋体" w:hint="eastAsia"/>
                <w:szCs w:val="21"/>
              </w:rPr>
              <w:t>分）</w:t>
            </w:r>
          </w:p>
          <w:p w14:paraId="16EEFE90" w14:textId="77777777" w:rsidR="00FC6668" w:rsidRDefault="00FC6668" w:rsidP="00FC6668">
            <w:pPr>
              <w:adjustRightInd w:val="0"/>
              <w:snapToGrid w:val="0"/>
              <w:spacing w:line="276" w:lineRule="auto"/>
              <w:rPr>
                <w:rFonts w:ascii="宋体" w:eastAsia="宋体" w:hAnsi="宋体"/>
                <w:color w:val="000000" w:themeColor="text1"/>
                <w:szCs w:val="21"/>
              </w:rPr>
            </w:pPr>
            <w:r>
              <w:rPr>
                <w:rFonts w:ascii="宋体" w:eastAsia="宋体" w:hAnsi="宋体" w:hint="eastAsia"/>
                <w:color w:val="000000" w:themeColor="text1"/>
                <w:szCs w:val="21"/>
              </w:rPr>
              <w:t>升级的内容</w:t>
            </w:r>
            <w:r>
              <w:rPr>
                <w:rFonts w:ascii="宋体" w:eastAsia="宋体" w:hAnsi="宋体" w:cs="宋体" w:hint="eastAsia"/>
                <w:szCs w:val="21"/>
              </w:rPr>
              <w:t>；（</w:t>
            </w:r>
            <w:r>
              <w:rPr>
                <w:rFonts w:ascii="宋体" w:eastAsia="宋体" w:hAnsi="宋体" w:cs="宋体"/>
                <w:szCs w:val="21"/>
              </w:rPr>
              <w:t>3</w:t>
            </w:r>
            <w:r>
              <w:rPr>
                <w:rFonts w:ascii="宋体" w:eastAsia="宋体" w:hAnsi="宋体" w:cs="宋体" w:hint="eastAsia"/>
                <w:szCs w:val="21"/>
              </w:rPr>
              <w:t>分）</w:t>
            </w:r>
          </w:p>
        </w:tc>
      </w:tr>
      <w:tr w:rsidR="00FC6668" w14:paraId="4BF79D6E" w14:textId="77777777">
        <w:trPr>
          <w:trHeight w:val="283"/>
        </w:trPr>
        <w:tc>
          <w:tcPr>
            <w:tcW w:w="1767" w:type="dxa"/>
            <w:tcBorders>
              <w:top w:val="single" w:sz="4" w:space="0" w:color="auto"/>
              <w:left w:val="single" w:sz="4" w:space="0" w:color="auto"/>
              <w:bottom w:val="single" w:sz="4" w:space="0" w:color="auto"/>
              <w:right w:val="single" w:sz="4" w:space="0" w:color="auto"/>
            </w:tcBorders>
            <w:vAlign w:val="center"/>
          </w:tcPr>
          <w:p w14:paraId="02572FEE" w14:textId="77777777" w:rsidR="00FC6668" w:rsidRDefault="00FC6668" w:rsidP="00FC6668">
            <w:pPr>
              <w:adjustRightInd w:val="0"/>
              <w:snapToGrid w:val="0"/>
              <w:spacing w:line="288" w:lineRule="auto"/>
              <w:jc w:val="center"/>
              <w:rPr>
                <w:rFonts w:ascii="宋体" w:eastAsia="宋体" w:hAnsi="宋体" w:cs="Times New Roman"/>
                <w:b/>
                <w:bCs/>
                <w:szCs w:val="21"/>
              </w:rPr>
            </w:pPr>
            <w:r>
              <w:rPr>
                <w:rFonts w:ascii="宋体" w:eastAsia="宋体" w:hAnsi="宋体" w:cs="Times New Roman" w:hint="eastAsia"/>
                <w:b/>
                <w:bCs/>
                <w:szCs w:val="21"/>
              </w:rPr>
              <w:t>人员配备</w:t>
            </w:r>
          </w:p>
        </w:tc>
        <w:tc>
          <w:tcPr>
            <w:tcW w:w="654" w:type="dxa"/>
            <w:tcBorders>
              <w:top w:val="single" w:sz="4" w:space="0" w:color="auto"/>
              <w:left w:val="single" w:sz="4" w:space="0" w:color="auto"/>
              <w:bottom w:val="single" w:sz="4" w:space="0" w:color="auto"/>
              <w:right w:val="single" w:sz="4" w:space="0" w:color="auto"/>
            </w:tcBorders>
            <w:vAlign w:val="center"/>
          </w:tcPr>
          <w:p w14:paraId="65D66C5D" w14:textId="1F2D7891" w:rsidR="00FC6668" w:rsidRDefault="00FC6668" w:rsidP="00FC6668">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6</w:t>
            </w:r>
          </w:p>
        </w:tc>
        <w:tc>
          <w:tcPr>
            <w:tcW w:w="7072" w:type="dxa"/>
            <w:tcBorders>
              <w:top w:val="single" w:sz="4" w:space="0" w:color="auto"/>
              <w:left w:val="single" w:sz="4" w:space="0" w:color="auto"/>
              <w:bottom w:val="single" w:sz="4" w:space="0" w:color="auto"/>
              <w:right w:val="single" w:sz="4" w:space="0" w:color="auto"/>
            </w:tcBorders>
          </w:tcPr>
          <w:p w14:paraId="6E0820C0" w14:textId="77777777" w:rsidR="00FC6668" w:rsidRDefault="00FC6668" w:rsidP="00FC6668">
            <w:pPr>
              <w:adjustRightInd w:val="0"/>
              <w:snapToGrid w:val="0"/>
              <w:spacing w:line="276" w:lineRule="auto"/>
              <w:rPr>
                <w:rFonts w:ascii="宋体" w:eastAsia="宋体" w:hAnsi="宋体" w:cs="宋体"/>
                <w:b/>
                <w:bCs/>
                <w:szCs w:val="21"/>
              </w:rPr>
            </w:pPr>
            <w:r>
              <w:rPr>
                <w:rFonts w:ascii="宋体" w:eastAsia="宋体" w:hAnsi="宋体" w:cs="宋体" w:hint="eastAsia"/>
                <w:b/>
                <w:bCs/>
                <w:szCs w:val="21"/>
              </w:rPr>
              <w:t>【主观分】投标人针对本项目投入的技术团队组织情况：</w:t>
            </w:r>
          </w:p>
          <w:p w14:paraId="48DD44FC" w14:textId="77777777" w:rsidR="00FC6668" w:rsidRDefault="00FC6668" w:rsidP="00FC6668">
            <w:pPr>
              <w:adjustRightInd w:val="0"/>
              <w:snapToGrid w:val="0"/>
              <w:spacing w:line="276" w:lineRule="auto"/>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w:t>
            </w:r>
            <w:r>
              <w:rPr>
                <w:rFonts w:ascii="宋体" w:eastAsia="宋体" w:hAnsi="宋体" w:cs="宋体" w:hint="eastAsia"/>
                <w:szCs w:val="21"/>
              </w:rPr>
              <w:t>拟投入的项目负责人的职称和类似的工作经验。（3分）</w:t>
            </w:r>
          </w:p>
          <w:p w14:paraId="6BAC4C4A" w14:textId="77777777" w:rsidR="00FC6668" w:rsidRDefault="00FC6668" w:rsidP="00FC6668">
            <w:pPr>
              <w:adjustRightInd w:val="0"/>
              <w:snapToGrid w:val="0"/>
              <w:spacing w:line="276" w:lineRule="auto"/>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项目团队成员（</w:t>
            </w:r>
            <w:proofErr w:type="gramStart"/>
            <w:r>
              <w:rPr>
                <w:rFonts w:ascii="宋体" w:eastAsia="宋体" w:hAnsi="宋体" w:cs="宋体" w:hint="eastAsia"/>
                <w:szCs w:val="21"/>
              </w:rPr>
              <w:t>除项目</w:t>
            </w:r>
            <w:proofErr w:type="gramEnd"/>
            <w:r>
              <w:rPr>
                <w:rFonts w:ascii="宋体" w:eastAsia="宋体" w:hAnsi="宋体" w:cs="宋体" w:hint="eastAsia"/>
                <w:szCs w:val="21"/>
              </w:rPr>
              <w:t>负责人）的人员数量、分工和类似的工作经验。（3分）</w:t>
            </w:r>
          </w:p>
        </w:tc>
      </w:tr>
      <w:tr w:rsidR="00FC6668" w14:paraId="57669C2A" w14:textId="77777777">
        <w:trPr>
          <w:trHeight w:val="283"/>
        </w:trPr>
        <w:tc>
          <w:tcPr>
            <w:tcW w:w="1767" w:type="dxa"/>
            <w:tcBorders>
              <w:top w:val="single" w:sz="4" w:space="0" w:color="auto"/>
              <w:left w:val="single" w:sz="4" w:space="0" w:color="auto"/>
              <w:bottom w:val="single" w:sz="4" w:space="0" w:color="auto"/>
              <w:right w:val="single" w:sz="4" w:space="0" w:color="auto"/>
            </w:tcBorders>
            <w:vAlign w:val="center"/>
          </w:tcPr>
          <w:p w14:paraId="755F6A30" w14:textId="77777777" w:rsidR="00FC6668" w:rsidRDefault="00FC6668" w:rsidP="00FC6668">
            <w:pPr>
              <w:adjustRightInd w:val="0"/>
              <w:snapToGrid w:val="0"/>
              <w:spacing w:line="288" w:lineRule="auto"/>
              <w:jc w:val="center"/>
              <w:rPr>
                <w:rFonts w:ascii="宋体" w:eastAsia="宋体" w:hAnsi="宋体" w:cs="Times New Roman"/>
                <w:b/>
                <w:bCs/>
                <w:szCs w:val="21"/>
              </w:rPr>
            </w:pPr>
            <w:r>
              <w:rPr>
                <w:rFonts w:ascii="宋体" w:eastAsia="宋体" w:hAnsi="宋体" w:cs="宋体" w:hint="eastAsia"/>
                <w:b/>
                <w:bCs/>
                <w:szCs w:val="21"/>
              </w:rPr>
              <w:lastRenderedPageBreak/>
              <w:t>安全管理方案</w:t>
            </w:r>
          </w:p>
        </w:tc>
        <w:tc>
          <w:tcPr>
            <w:tcW w:w="654" w:type="dxa"/>
            <w:tcBorders>
              <w:top w:val="single" w:sz="4" w:space="0" w:color="auto"/>
              <w:left w:val="single" w:sz="4" w:space="0" w:color="auto"/>
              <w:bottom w:val="single" w:sz="4" w:space="0" w:color="auto"/>
              <w:right w:val="single" w:sz="4" w:space="0" w:color="auto"/>
            </w:tcBorders>
            <w:vAlign w:val="center"/>
          </w:tcPr>
          <w:p w14:paraId="68799C7C" w14:textId="27CC30FD" w:rsidR="00FC6668" w:rsidRDefault="00FC6668" w:rsidP="00FC6668">
            <w:pPr>
              <w:adjustRightInd w:val="0"/>
              <w:snapToGrid w:val="0"/>
              <w:spacing w:line="288" w:lineRule="auto"/>
              <w:jc w:val="center"/>
              <w:rPr>
                <w:rFonts w:ascii="宋体" w:eastAsia="宋体" w:hAnsi="宋体" w:cs="宋体"/>
                <w:b/>
                <w:bCs/>
                <w:szCs w:val="21"/>
              </w:rPr>
            </w:pPr>
            <w:r>
              <w:rPr>
                <w:rFonts w:ascii="宋体" w:eastAsia="宋体" w:hAnsi="宋体" w:cs="宋体"/>
                <w:b/>
                <w:bCs/>
                <w:szCs w:val="21"/>
              </w:rPr>
              <w:t>4</w:t>
            </w:r>
          </w:p>
        </w:tc>
        <w:tc>
          <w:tcPr>
            <w:tcW w:w="7072" w:type="dxa"/>
            <w:tcBorders>
              <w:top w:val="single" w:sz="4" w:space="0" w:color="auto"/>
              <w:left w:val="single" w:sz="4" w:space="0" w:color="auto"/>
              <w:bottom w:val="single" w:sz="4" w:space="0" w:color="auto"/>
              <w:right w:val="single" w:sz="4" w:space="0" w:color="auto"/>
            </w:tcBorders>
          </w:tcPr>
          <w:p w14:paraId="1C75345D" w14:textId="77777777" w:rsidR="00FC6668" w:rsidRDefault="00FC6668" w:rsidP="00FC6668">
            <w:pPr>
              <w:adjustRightInd w:val="0"/>
              <w:snapToGrid w:val="0"/>
              <w:spacing w:line="276" w:lineRule="auto"/>
              <w:rPr>
                <w:rFonts w:ascii="宋体" w:eastAsia="宋体" w:hAnsi="宋体" w:cs="宋体"/>
                <w:szCs w:val="21"/>
              </w:rPr>
            </w:pPr>
            <w:r>
              <w:rPr>
                <w:rFonts w:ascii="宋体" w:eastAsia="宋体" w:hAnsi="宋体" w:cs="宋体" w:hint="eastAsia"/>
                <w:szCs w:val="21"/>
              </w:rPr>
              <w:t>【主观分】</w:t>
            </w:r>
            <w:r>
              <w:rPr>
                <w:rFonts w:ascii="宋体" w:eastAsia="宋体" w:hAnsi="宋体" w:cs="宋体"/>
                <w:szCs w:val="21"/>
              </w:rPr>
              <w:t>制定针对集控设施设备、人员队伍的安全保障方案</w:t>
            </w:r>
            <w:r>
              <w:rPr>
                <w:rFonts w:ascii="宋体" w:eastAsia="宋体" w:hAnsi="宋体" w:cs="宋体" w:hint="eastAsia"/>
                <w:szCs w:val="21"/>
              </w:rPr>
              <w:t>。</w:t>
            </w:r>
          </w:p>
        </w:tc>
      </w:tr>
      <w:tr w:rsidR="00FC6668" w14:paraId="469F6959" w14:textId="77777777">
        <w:trPr>
          <w:trHeight w:val="283"/>
        </w:trPr>
        <w:tc>
          <w:tcPr>
            <w:tcW w:w="1767" w:type="dxa"/>
            <w:vMerge w:val="restart"/>
            <w:tcBorders>
              <w:top w:val="single" w:sz="4" w:space="0" w:color="auto"/>
              <w:left w:val="single" w:sz="4" w:space="0" w:color="auto"/>
              <w:right w:val="single" w:sz="4" w:space="0" w:color="auto"/>
            </w:tcBorders>
            <w:vAlign w:val="center"/>
          </w:tcPr>
          <w:p w14:paraId="1681E2EF" w14:textId="77777777" w:rsidR="00FC6668" w:rsidRDefault="00FC6668" w:rsidP="00FC6668">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服务保障</w:t>
            </w:r>
          </w:p>
        </w:tc>
        <w:tc>
          <w:tcPr>
            <w:tcW w:w="654" w:type="dxa"/>
            <w:tcBorders>
              <w:top w:val="single" w:sz="4" w:space="0" w:color="auto"/>
              <w:left w:val="single" w:sz="4" w:space="0" w:color="auto"/>
              <w:bottom w:val="single" w:sz="4" w:space="0" w:color="auto"/>
              <w:right w:val="single" w:sz="4" w:space="0" w:color="auto"/>
            </w:tcBorders>
            <w:vAlign w:val="center"/>
          </w:tcPr>
          <w:p w14:paraId="0FEB9EFA" w14:textId="50406D1C" w:rsidR="00FC6668" w:rsidRDefault="00FC6668" w:rsidP="00FC6668">
            <w:pPr>
              <w:adjustRightInd w:val="0"/>
              <w:snapToGrid w:val="0"/>
              <w:spacing w:line="288" w:lineRule="auto"/>
              <w:jc w:val="center"/>
              <w:rPr>
                <w:rFonts w:ascii="宋体" w:eastAsia="宋体" w:hAnsi="宋体" w:cs="宋体"/>
                <w:b/>
                <w:bCs/>
                <w:szCs w:val="21"/>
              </w:rPr>
            </w:pPr>
            <w:r>
              <w:rPr>
                <w:rFonts w:ascii="宋体" w:eastAsia="宋体" w:hAnsi="宋体" w:cs="宋体"/>
                <w:b/>
                <w:bCs/>
                <w:szCs w:val="21"/>
              </w:rPr>
              <w:t>3</w:t>
            </w:r>
          </w:p>
        </w:tc>
        <w:tc>
          <w:tcPr>
            <w:tcW w:w="7072" w:type="dxa"/>
            <w:tcBorders>
              <w:top w:val="single" w:sz="4" w:space="0" w:color="auto"/>
              <w:left w:val="single" w:sz="4" w:space="0" w:color="auto"/>
              <w:bottom w:val="single" w:sz="4" w:space="0" w:color="auto"/>
              <w:right w:val="single" w:sz="4" w:space="0" w:color="auto"/>
            </w:tcBorders>
            <w:vAlign w:val="center"/>
          </w:tcPr>
          <w:p w14:paraId="5D3EA07B" w14:textId="77777777" w:rsidR="00FC6668" w:rsidRDefault="00FC6668" w:rsidP="00FC6668">
            <w:pPr>
              <w:adjustRightInd w:val="0"/>
              <w:snapToGrid w:val="0"/>
              <w:spacing w:line="276" w:lineRule="auto"/>
              <w:rPr>
                <w:rFonts w:ascii="宋体" w:eastAsia="宋体" w:hAnsi="宋体" w:cs="宋体"/>
                <w:szCs w:val="21"/>
              </w:rPr>
            </w:pPr>
            <w:r>
              <w:rPr>
                <w:rFonts w:ascii="宋体" w:eastAsia="宋体" w:hAnsi="宋体" w:cs="宋体" w:hint="eastAsia"/>
                <w:szCs w:val="21"/>
              </w:rPr>
              <w:t>【主观分】投标人具有可行、完整的服务落实保障措施，后续技术支持情况。</w:t>
            </w:r>
          </w:p>
        </w:tc>
      </w:tr>
      <w:tr w:rsidR="00FC6668" w14:paraId="182FCF28" w14:textId="77777777">
        <w:trPr>
          <w:trHeight w:val="283"/>
        </w:trPr>
        <w:tc>
          <w:tcPr>
            <w:tcW w:w="1767" w:type="dxa"/>
            <w:vMerge/>
            <w:tcBorders>
              <w:left w:val="single" w:sz="4" w:space="0" w:color="auto"/>
              <w:bottom w:val="single" w:sz="4" w:space="0" w:color="auto"/>
              <w:right w:val="single" w:sz="4" w:space="0" w:color="auto"/>
            </w:tcBorders>
            <w:vAlign w:val="center"/>
          </w:tcPr>
          <w:p w14:paraId="6C994CED" w14:textId="77777777" w:rsidR="00FC6668" w:rsidRDefault="00FC6668" w:rsidP="00FC6668">
            <w:pPr>
              <w:adjustRightInd w:val="0"/>
              <w:snapToGrid w:val="0"/>
              <w:spacing w:line="288" w:lineRule="auto"/>
              <w:jc w:val="center"/>
              <w:rPr>
                <w:rFonts w:ascii="宋体" w:eastAsia="宋体" w:hAnsi="宋体" w:cs="宋体"/>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502918E2" w14:textId="5CBF2526" w:rsidR="00FC6668" w:rsidRDefault="00FC6668" w:rsidP="00FC6668">
            <w:pPr>
              <w:adjustRightInd w:val="0"/>
              <w:snapToGrid w:val="0"/>
              <w:spacing w:line="288" w:lineRule="auto"/>
              <w:jc w:val="center"/>
              <w:rPr>
                <w:rFonts w:ascii="宋体" w:eastAsia="宋体" w:hAnsi="宋体" w:cs="宋体"/>
                <w:b/>
                <w:bCs/>
                <w:szCs w:val="21"/>
              </w:rPr>
            </w:pPr>
            <w:r>
              <w:rPr>
                <w:rFonts w:ascii="宋体" w:eastAsia="宋体" w:hAnsi="宋体" w:cs="宋体"/>
                <w:b/>
                <w:bCs/>
                <w:szCs w:val="21"/>
              </w:rPr>
              <w:t>3</w:t>
            </w:r>
          </w:p>
        </w:tc>
        <w:tc>
          <w:tcPr>
            <w:tcW w:w="7072" w:type="dxa"/>
            <w:tcBorders>
              <w:top w:val="single" w:sz="4" w:space="0" w:color="auto"/>
              <w:left w:val="single" w:sz="4" w:space="0" w:color="auto"/>
              <w:bottom w:val="single" w:sz="4" w:space="0" w:color="auto"/>
              <w:right w:val="single" w:sz="4" w:space="0" w:color="auto"/>
            </w:tcBorders>
            <w:vAlign w:val="center"/>
          </w:tcPr>
          <w:p w14:paraId="53AC6872" w14:textId="77777777" w:rsidR="00FC6668" w:rsidRDefault="00FC6668" w:rsidP="00FC6668">
            <w:pPr>
              <w:adjustRightInd w:val="0"/>
              <w:snapToGrid w:val="0"/>
              <w:spacing w:line="276" w:lineRule="auto"/>
              <w:rPr>
                <w:rFonts w:ascii="宋体" w:eastAsia="宋体" w:hAnsi="宋体" w:cs="宋体"/>
                <w:szCs w:val="21"/>
              </w:rPr>
            </w:pPr>
            <w:r>
              <w:rPr>
                <w:rFonts w:ascii="宋体" w:eastAsia="宋体" w:hAnsi="宋体" w:cs="宋体" w:hint="eastAsia"/>
                <w:szCs w:val="21"/>
              </w:rPr>
              <w:t>【主观分】投标人服务质量保障体系内容完整详实，具有完备的服务中心和服务电话。</w:t>
            </w:r>
          </w:p>
        </w:tc>
      </w:tr>
      <w:tr w:rsidR="00FC6668" w14:paraId="1B4798E8" w14:textId="77777777">
        <w:trPr>
          <w:trHeight w:val="283"/>
        </w:trPr>
        <w:tc>
          <w:tcPr>
            <w:tcW w:w="1767" w:type="dxa"/>
            <w:tcBorders>
              <w:top w:val="single" w:sz="4" w:space="0" w:color="auto"/>
              <w:left w:val="single" w:sz="4" w:space="0" w:color="auto"/>
              <w:bottom w:val="single" w:sz="4" w:space="0" w:color="auto"/>
              <w:right w:val="single" w:sz="4" w:space="0" w:color="auto"/>
            </w:tcBorders>
            <w:vAlign w:val="center"/>
          </w:tcPr>
          <w:p w14:paraId="7D2B0107" w14:textId="30BC666E" w:rsidR="00FC6668" w:rsidRDefault="00FC6668" w:rsidP="00FC6668">
            <w:pPr>
              <w:adjustRightInd w:val="0"/>
              <w:snapToGrid w:val="0"/>
              <w:spacing w:line="288" w:lineRule="auto"/>
              <w:jc w:val="center"/>
              <w:rPr>
                <w:rFonts w:ascii="宋体" w:eastAsia="宋体" w:hAnsi="宋体" w:cs="Times New Roman"/>
                <w:b/>
                <w:bCs/>
                <w:szCs w:val="21"/>
              </w:rPr>
            </w:pPr>
            <w:r>
              <w:rPr>
                <w:rFonts w:ascii="宋体" w:eastAsia="宋体" w:hAnsi="宋体" w:cs="宋体" w:hint="eastAsia"/>
                <w:b/>
                <w:bCs/>
                <w:szCs w:val="21"/>
              </w:rPr>
              <w:t>配件耗材</w:t>
            </w:r>
          </w:p>
        </w:tc>
        <w:tc>
          <w:tcPr>
            <w:tcW w:w="654" w:type="dxa"/>
            <w:tcBorders>
              <w:top w:val="single" w:sz="4" w:space="0" w:color="auto"/>
              <w:left w:val="single" w:sz="4" w:space="0" w:color="auto"/>
              <w:bottom w:val="single" w:sz="4" w:space="0" w:color="auto"/>
              <w:right w:val="single" w:sz="4" w:space="0" w:color="auto"/>
            </w:tcBorders>
            <w:vAlign w:val="center"/>
          </w:tcPr>
          <w:p w14:paraId="75D35F07" w14:textId="41588488" w:rsidR="00FC6668" w:rsidRDefault="00FC6668" w:rsidP="00FC6668">
            <w:pPr>
              <w:adjustRightInd w:val="0"/>
              <w:snapToGrid w:val="0"/>
              <w:spacing w:line="288" w:lineRule="auto"/>
              <w:jc w:val="center"/>
              <w:rPr>
                <w:rFonts w:ascii="宋体" w:eastAsia="宋体" w:hAnsi="宋体" w:cs="宋体"/>
                <w:b/>
                <w:bCs/>
                <w:szCs w:val="21"/>
              </w:rPr>
            </w:pPr>
            <w:r>
              <w:rPr>
                <w:rFonts w:ascii="宋体" w:eastAsia="宋体" w:hAnsi="宋体" w:cs="宋体"/>
                <w:b/>
                <w:bCs/>
                <w:szCs w:val="21"/>
              </w:rPr>
              <w:t>6</w:t>
            </w:r>
          </w:p>
        </w:tc>
        <w:tc>
          <w:tcPr>
            <w:tcW w:w="7072" w:type="dxa"/>
            <w:tcBorders>
              <w:top w:val="single" w:sz="4" w:space="0" w:color="auto"/>
              <w:left w:val="single" w:sz="4" w:space="0" w:color="auto"/>
              <w:bottom w:val="single" w:sz="4" w:space="0" w:color="auto"/>
              <w:right w:val="single" w:sz="4" w:space="0" w:color="auto"/>
            </w:tcBorders>
            <w:vAlign w:val="center"/>
          </w:tcPr>
          <w:p w14:paraId="6E969757" w14:textId="77777777" w:rsidR="00FC6668" w:rsidRDefault="00FC6668" w:rsidP="00FC6668">
            <w:pPr>
              <w:adjustRightInd w:val="0"/>
              <w:snapToGrid w:val="0"/>
              <w:spacing w:line="288" w:lineRule="auto"/>
              <w:rPr>
                <w:rFonts w:ascii="宋体" w:eastAsia="宋体" w:hAnsi="宋体" w:cs="宋体"/>
                <w:szCs w:val="21"/>
              </w:rPr>
            </w:pPr>
            <w:r>
              <w:rPr>
                <w:rFonts w:ascii="宋体" w:eastAsia="宋体" w:hAnsi="宋体" w:cs="宋体" w:hint="eastAsia"/>
                <w:szCs w:val="21"/>
              </w:rPr>
              <w:t>【主观分】</w:t>
            </w:r>
          </w:p>
          <w:p w14:paraId="2238C8F0" w14:textId="620A4A41" w:rsidR="00FC6668" w:rsidRDefault="00FC6668" w:rsidP="00FC6668">
            <w:pPr>
              <w:adjustRightInd w:val="0"/>
              <w:snapToGrid w:val="0"/>
              <w:spacing w:line="288" w:lineRule="auto"/>
              <w:rPr>
                <w:rFonts w:ascii="宋体" w:eastAsia="宋体" w:hAnsi="宋体" w:cs="宋体"/>
                <w:szCs w:val="21"/>
              </w:rPr>
            </w:pPr>
            <w:r>
              <w:rPr>
                <w:rFonts w:ascii="宋体" w:eastAsia="宋体" w:hAnsi="宋体" w:cs="宋体" w:hint="eastAsia"/>
                <w:szCs w:val="21"/>
              </w:rPr>
              <w:t>投标人对</w:t>
            </w:r>
            <w:r>
              <w:rPr>
                <w:rFonts w:ascii="宋体" w:eastAsia="宋体" w:hAnsi="宋体" w:hint="eastAsia"/>
                <w:color w:val="000000" w:themeColor="text1"/>
                <w:szCs w:val="21"/>
              </w:rPr>
              <w:t>展示柜硬件、</w:t>
            </w:r>
            <w:r>
              <w:rPr>
                <w:rFonts w:ascii="宋体" w:eastAsia="宋体" w:hAnsi="宋体" w:cs="宋体" w:hint="eastAsia"/>
                <w:szCs w:val="21"/>
              </w:rPr>
              <w:t>备品备件及耗材充足程度。（3分）</w:t>
            </w:r>
          </w:p>
          <w:p w14:paraId="12BA9735" w14:textId="26073B02" w:rsidR="00FC6668" w:rsidRDefault="00FC6668" w:rsidP="00FC6668">
            <w:pPr>
              <w:adjustRightInd w:val="0"/>
              <w:snapToGrid w:val="0"/>
              <w:spacing w:line="276" w:lineRule="auto"/>
              <w:rPr>
                <w:rFonts w:ascii="宋体" w:eastAsia="宋体" w:hAnsi="宋体" w:cs="宋体"/>
                <w:szCs w:val="21"/>
              </w:rPr>
            </w:pPr>
            <w:r>
              <w:rPr>
                <w:rFonts w:ascii="宋体" w:eastAsia="宋体" w:hAnsi="宋体" w:cs="宋体" w:hint="eastAsia"/>
                <w:szCs w:val="21"/>
              </w:rPr>
              <w:t>投标人对</w:t>
            </w:r>
            <w:r>
              <w:rPr>
                <w:rFonts w:ascii="宋体" w:eastAsia="宋体" w:hAnsi="宋体" w:hint="eastAsia"/>
                <w:color w:val="000000" w:themeColor="text1"/>
                <w:szCs w:val="21"/>
              </w:rPr>
              <w:t>展示柜硬件、</w:t>
            </w:r>
            <w:r>
              <w:rPr>
                <w:rFonts w:ascii="宋体" w:eastAsia="宋体" w:hAnsi="宋体" w:cs="宋体" w:hint="eastAsia"/>
                <w:szCs w:val="21"/>
              </w:rPr>
              <w:t>备品备件及耗材如</w:t>
            </w:r>
            <w:proofErr w:type="gramStart"/>
            <w:r>
              <w:rPr>
                <w:rFonts w:ascii="宋体" w:eastAsia="宋体" w:hAnsi="宋体" w:cs="宋体" w:hint="eastAsia"/>
                <w:szCs w:val="21"/>
              </w:rPr>
              <w:t>遇不足</w:t>
            </w:r>
            <w:proofErr w:type="gramEnd"/>
            <w:r>
              <w:rPr>
                <w:rFonts w:ascii="宋体" w:eastAsia="宋体" w:hAnsi="宋体" w:cs="宋体" w:hint="eastAsia"/>
                <w:szCs w:val="21"/>
              </w:rPr>
              <w:t>的情况的调货时效。（3分）</w:t>
            </w:r>
          </w:p>
        </w:tc>
      </w:tr>
      <w:tr w:rsidR="00FC6668" w14:paraId="58F9A567" w14:textId="77777777">
        <w:trPr>
          <w:trHeight w:val="283"/>
        </w:trPr>
        <w:tc>
          <w:tcPr>
            <w:tcW w:w="1767" w:type="dxa"/>
            <w:tcBorders>
              <w:top w:val="single" w:sz="4" w:space="0" w:color="auto"/>
              <w:left w:val="single" w:sz="4" w:space="0" w:color="auto"/>
              <w:bottom w:val="single" w:sz="4" w:space="0" w:color="auto"/>
              <w:right w:val="single" w:sz="4" w:space="0" w:color="auto"/>
            </w:tcBorders>
            <w:vAlign w:val="center"/>
          </w:tcPr>
          <w:p w14:paraId="24C1CF27" w14:textId="77777777" w:rsidR="00FC6668" w:rsidRDefault="00FC6668" w:rsidP="00FC6668">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其他方案</w:t>
            </w:r>
          </w:p>
        </w:tc>
        <w:tc>
          <w:tcPr>
            <w:tcW w:w="654" w:type="dxa"/>
            <w:tcBorders>
              <w:top w:val="single" w:sz="4" w:space="0" w:color="auto"/>
              <w:left w:val="single" w:sz="4" w:space="0" w:color="auto"/>
              <w:bottom w:val="single" w:sz="4" w:space="0" w:color="auto"/>
              <w:right w:val="single" w:sz="4" w:space="0" w:color="auto"/>
            </w:tcBorders>
            <w:vAlign w:val="center"/>
          </w:tcPr>
          <w:p w14:paraId="3A34E0F6" w14:textId="0651D2EB" w:rsidR="00FC6668" w:rsidRDefault="00FC6668" w:rsidP="00FC6668">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6</w:t>
            </w:r>
          </w:p>
        </w:tc>
        <w:tc>
          <w:tcPr>
            <w:tcW w:w="7072" w:type="dxa"/>
            <w:tcBorders>
              <w:top w:val="single" w:sz="4" w:space="0" w:color="auto"/>
              <w:left w:val="single" w:sz="4" w:space="0" w:color="auto"/>
              <w:bottom w:val="single" w:sz="4" w:space="0" w:color="auto"/>
              <w:right w:val="single" w:sz="4" w:space="0" w:color="auto"/>
            </w:tcBorders>
            <w:vAlign w:val="center"/>
          </w:tcPr>
          <w:p w14:paraId="19A71662" w14:textId="77777777" w:rsidR="00FC6668" w:rsidRDefault="00FC6668" w:rsidP="00FC6668">
            <w:pPr>
              <w:adjustRightInd w:val="0"/>
              <w:snapToGrid w:val="0"/>
              <w:spacing w:line="276" w:lineRule="auto"/>
              <w:rPr>
                <w:rFonts w:ascii="宋体" w:eastAsia="宋体" w:hAnsi="宋体" w:cs="宋体"/>
                <w:szCs w:val="21"/>
              </w:rPr>
            </w:pPr>
            <w:r>
              <w:rPr>
                <w:rFonts w:ascii="宋体" w:eastAsia="宋体" w:hAnsi="宋体" w:cs="宋体" w:hint="eastAsia"/>
                <w:szCs w:val="21"/>
              </w:rPr>
              <w:t>对本项目维修安全保障措施合理性及可行性。（3分）</w:t>
            </w:r>
          </w:p>
          <w:p w14:paraId="3A127F59" w14:textId="77777777" w:rsidR="00FC6668" w:rsidRDefault="00FC6668" w:rsidP="00FC6668">
            <w:pPr>
              <w:adjustRightInd w:val="0"/>
              <w:snapToGrid w:val="0"/>
              <w:spacing w:line="276" w:lineRule="auto"/>
              <w:rPr>
                <w:rFonts w:ascii="宋体" w:eastAsia="宋体" w:hAnsi="宋体" w:cs="宋体"/>
                <w:szCs w:val="21"/>
              </w:rPr>
            </w:pPr>
            <w:r>
              <w:rPr>
                <w:rFonts w:ascii="宋体" w:eastAsia="宋体" w:hAnsi="宋体" w:cs="宋体" w:hint="eastAsia"/>
                <w:szCs w:val="21"/>
              </w:rPr>
              <w:t>突发事件的应急预案。（3分）</w:t>
            </w:r>
          </w:p>
          <w:p w14:paraId="72AC59B0" w14:textId="77777777" w:rsidR="00FC6668" w:rsidRDefault="00FC6668" w:rsidP="00FC6668">
            <w:pPr>
              <w:adjustRightInd w:val="0"/>
              <w:snapToGrid w:val="0"/>
              <w:spacing w:line="276" w:lineRule="auto"/>
              <w:rPr>
                <w:rFonts w:ascii="宋体" w:eastAsia="宋体" w:hAnsi="宋体" w:cs="宋体"/>
                <w:szCs w:val="21"/>
              </w:rPr>
            </w:pPr>
            <w:r>
              <w:rPr>
                <w:rFonts w:ascii="宋体" w:eastAsia="宋体" w:hAnsi="宋体" w:cs="宋体" w:hint="eastAsia"/>
                <w:szCs w:val="21"/>
              </w:rPr>
              <w:t>【主观分】</w:t>
            </w:r>
          </w:p>
        </w:tc>
      </w:tr>
      <w:tr w:rsidR="00FC6668" w14:paraId="65EE51E0" w14:textId="77777777">
        <w:trPr>
          <w:trHeight w:val="283"/>
        </w:trPr>
        <w:tc>
          <w:tcPr>
            <w:tcW w:w="1767" w:type="dxa"/>
            <w:tcBorders>
              <w:top w:val="single" w:sz="4" w:space="0" w:color="auto"/>
              <w:left w:val="single" w:sz="4" w:space="0" w:color="auto"/>
              <w:bottom w:val="single" w:sz="4" w:space="0" w:color="auto"/>
              <w:right w:val="single" w:sz="4" w:space="0" w:color="auto"/>
            </w:tcBorders>
            <w:vAlign w:val="center"/>
          </w:tcPr>
          <w:p w14:paraId="7C4B52FB" w14:textId="77777777" w:rsidR="00FC6668" w:rsidRDefault="00FC6668" w:rsidP="00FC6668">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售后服务</w:t>
            </w:r>
          </w:p>
        </w:tc>
        <w:tc>
          <w:tcPr>
            <w:tcW w:w="654" w:type="dxa"/>
            <w:tcBorders>
              <w:top w:val="single" w:sz="4" w:space="0" w:color="auto"/>
              <w:left w:val="single" w:sz="4" w:space="0" w:color="auto"/>
              <w:bottom w:val="single" w:sz="4" w:space="0" w:color="auto"/>
              <w:right w:val="single" w:sz="4" w:space="0" w:color="auto"/>
            </w:tcBorders>
            <w:vAlign w:val="center"/>
          </w:tcPr>
          <w:p w14:paraId="70BB5CF8" w14:textId="26C121AD" w:rsidR="00FC6668" w:rsidRDefault="00FC6668" w:rsidP="00FC6668">
            <w:pPr>
              <w:adjustRightInd w:val="0"/>
              <w:snapToGrid w:val="0"/>
              <w:spacing w:line="288" w:lineRule="auto"/>
              <w:jc w:val="center"/>
              <w:rPr>
                <w:rFonts w:ascii="宋体" w:eastAsia="宋体" w:hAnsi="宋体" w:cs="宋体"/>
                <w:b/>
                <w:bCs/>
                <w:szCs w:val="21"/>
              </w:rPr>
            </w:pPr>
            <w:r>
              <w:rPr>
                <w:rFonts w:ascii="宋体" w:hAnsi="宋体" w:cs="宋体"/>
                <w:b/>
                <w:bCs/>
                <w:kern w:val="0"/>
                <w:szCs w:val="21"/>
              </w:rPr>
              <w:t>3</w:t>
            </w:r>
          </w:p>
        </w:tc>
        <w:tc>
          <w:tcPr>
            <w:tcW w:w="7072" w:type="dxa"/>
            <w:tcBorders>
              <w:top w:val="single" w:sz="4" w:space="0" w:color="auto"/>
              <w:left w:val="single" w:sz="4" w:space="0" w:color="auto"/>
              <w:bottom w:val="single" w:sz="4" w:space="0" w:color="auto"/>
              <w:right w:val="single" w:sz="4" w:space="0" w:color="auto"/>
            </w:tcBorders>
            <w:vAlign w:val="center"/>
          </w:tcPr>
          <w:p w14:paraId="5EEA849D" w14:textId="77777777" w:rsidR="00FC6668" w:rsidRDefault="00FC6668" w:rsidP="00FC6668">
            <w:pPr>
              <w:adjustRightInd w:val="0"/>
              <w:snapToGrid w:val="0"/>
              <w:spacing w:line="276" w:lineRule="auto"/>
              <w:rPr>
                <w:rFonts w:ascii="宋体" w:eastAsia="宋体" w:hAnsi="宋体" w:cs="宋体"/>
                <w:szCs w:val="21"/>
              </w:rPr>
            </w:pPr>
            <w:r>
              <w:rPr>
                <w:rFonts w:ascii="宋体" w:eastAsia="宋体" w:hAnsi="宋体" w:cs="宋体" w:hint="eastAsia"/>
                <w:szCs w:val="21"/>
              </w:rPr>
              <w:t>【主观分】针对性本项目的售后服务方案。</w:t>
            </w:r>
          </w:p>
        </w:tc>
      </w:tr>
      <w:bookmarkEnd w:id="54"/>
    </w:tbl>
    <w:p w14:paraId="02C7EC39" w14:textId="77777777" w:rsidR="00DC0993" w:rsidRDefault="00DC0993">
      <w:pPr>
        <w:adjustRightInd w:val="0"/>
        <w:snapToGrid w:val="0"/>
        <w:spacing w:line="288" w:lineRule="auto"/>
        <w:jc w:val="left"/>
        <w:rPr>
          <w:rFonts w:ascii="宋体" w:eastAsia="宋体" w:hAnsi="宋体" w:cs="Times New Roman"/>
          <w:b/>
          <w:szCs w:val="21"/>
        </w:rPr>
      </w:pPr>
    </w:p>
    <w:p w14:paraId="4ABE051F" w14:textId="77777777" w:rsidR="00DC0993" w:rsidRDefault="006C5844">
      <w:pPr>
        <w:adjustRightInd w:val="0"/>
        <w:snapToGrid w:val="0"/>
        <w:spacing w:line="288" w:lineRule="auto"/>
        <w:jc w:val="left"/>
        <w:rPr>
          <w:rFonts w:ascii="宋体" w:eastAsia="宋体" w:hAnsi="宋体" w:cs="Times New Roman"/>
          <w:b/>
          <w:szCs w:val="21"/>
        </w:rPr>
      </w:pPr>
      <w:r>
        <w:rPr>
          <w:rFonts w:ascii="宋体" w:eastAsia="宋体" w:hAnsi="宋体" w:cs="Times New Roman" w:hint="eastAsia"/>
          <w:b/>
          <w:szCs w:val="21"/>
        </w:rPr>
        <w:t>说明</w:t>
      </w:r>
      <w:r>
        <w:rPr>
          <w:rFonts w:ascii="宋体" w:eastAsia="宋体" w:hAnsi="宋体" w:cs="Times New Roman"/>
          <w:b/>
          <w:szCs w:val="21"/>
        </w:rPr>
        <w:t>：</w:t>
      </w:r>
      <w:r>
        <w:rPr>
          <w:rFonts w:ascii="宋体" w:eastAsia="宋体" w:hAnsi="宋体" w:cs="Times New Roman" w:hint="eastAsia"/>
          <w:b/>
          <w:szCs w:val="21"/>
        </w:rPr>
        <w:t>本项目专门面向中小企业采购，不再执行价格评审优惠的扶持政策。</w:t>
      </w:r>
    </w:p>
    <w:p w14:paraId="76D75BDD" w14:textId="77777777" w:rsidR="00DC0993" w:rsidRDefault="00DC0993">
      <w:pPr>
        <w:adjustRightInd w:val="0"/>
        <w:snapToGrid w:val="0"/>
        <w:spacing w:line="288" w:lineRule="auto"/>
        <w:rPr>
          <w:rFonts w:ascii="宋体" w:eastAsia="宋体" w:hAnsi="宋体" w:cs="Times New Roman"/>
          <w:b/>
          <w:bCs/>
          <w:spacing w:val="-6"/>
          <w:szCs w:val="21"/>
        </w:rPr>
      </w:pPr>
      <w:bookmarkStart w:id="55" w:name="_Hlk81817387"/>
    </w:p>
    <w:bookmarkEnd w:id="55"/>
    <w:p w14:paraId="3EEC29D1" w14:textId="77777777" w:rsidR="00DC0993" w:rsidRDefault="006C5844">
      <w:pPr>
        <w:widowControl/>
        <w:adjustRightInd w:val="0"/>
        <w:snapToGrid w:val="0"/>
        <w:spacing w:line="288" w:lineRule="auto"/>
        <w:jc w:val="left"/>
        <w:rPr>
          <w:rFonts w:ascii="宋体" w:eastAsia="宋体" w:hAnsi="宋体" w:cs="Times New Roman"/>
          <w:b/>
          <w:bCs/>
          <w:spacing w:val="-6"/>
          <w:szCs w:val="21"/>
        </w:rPr>
      </w:pPr>
      <w:r>
        <w:rPr>
          <w:rFonts w:ascii="宋体" w:eastAsia="宋体" w:hAnsi="宋体" w:cs="Times New Roman"/>
          <w:b/>
          <w:bCs/>
          <w:spacing w:val="-6"/>
          <w:szCs w:val="21"/>
        </w:rPr>
        <w:br w:type="page"/>
      </w:r>
    </w:p>
    <w:p w14:paraId="050D0C93" w14:textId="77777777" w:rsidR="00DC0993" w:rsidRDefault="006C5844">
      <w:pPr>
        <w:adjustRightInd w:val="0"/>
        <w:snapToGrid w:val="0"/>
        <w:spacing w:line="288" w:lineRule="auto"/>
        <w:jc w:val="center"/>
        <w:outlineLvl w:val="0"/>
        <w:rPr>
          <w:rFonts w:ascii="宋体" w:eastAsia="宋体" w:hAnsi="宋体" w:cs="宋体"/>
          <w:b/>
          <w:bCs/>
          <w:spacing w:val="-6"/>
          <w:sz w:val="32"/>
          <w:szCs w:val="32"/>
        </w:rPr>
      </w:pPr>
      <w:r>
        <w:rPr>
          <w:rFonts w:ascii="宋体" w:eastAsia="宋体" w:hAnsi="宋体" w:cs="宋体" w:hint="eastAsia"/>
          <w:b/>
          <w:sz w:val="32"/>
          <w:szCs w:val="32"/>
        </w:rPr>
        <w:lastRenderedPageBreak/>
        <w:t xml:space="preserve">第五章  </w:t>
      </w:r>
      <w:proofErr w:type="gramStart"/>
      <w:r>
        <w:rPr>
          <w:rFonts w:ascii="宋体" w:eastAsia="宋体" w:hAnsi="宋体" w:cs="宋体" w:hint="eastAsia"/>
          <w:b/>
          <w:sz w:val="32"/>
          <w:szCs w:val="32"/>
        </w:rPr>
        <w:t>拟签订</w:t>
      </w:r>
      <w:proofErr w:type="gramEnd"/>
      <w:r>
        <w:rPr>
          <w:rFonts w:ascii="宋体" w:eastAsia="宋体" w:hAnsi="宋体" w:cs="宋体" w:hint="eastAsia"/>
          <w:b/>
          <w:sz w:val="32"/>
          <w:szCs w:val="32"/>
        </w:rPr>
        <w:t>的合同文本</w:t>
      </w:r>
    </w:p>
    <w:p w14:paraId="60A8081E" w14:textId="77777777" w:rsidR="00DC0993" w:rsidRDefault="00DC0993">
      <w:pPr>
        <w:adjustRightInd w:val="0"/>
        <w:snapToGrid w:val="0"/>
        <w:spacing w:line="288" w:lineRule="auto"/>
        <w:rPr>
          <w:rFonts w:ascii="宋体" w:eastAsia="宋体" w:hAnsi="宋体" w:cs="宋体"/>
          <w:b/>
          <w:spacing w:val="-6"/>
          <w:szCs w:val="21"/>
        </w:rPr>
      </w:pPr>
    </w:p>
    <w:p w14:paraId="294C40E4" w14:textId="77777777" w:rsidR="00DC0993" w:rsidRDefault="006C5844">
      <w:pPr>
        <w:adjustRightInd w:val="0"/>
        <w:snapToGrid w:val="0"/>
        <w:spacing w:line="288" w:lineRule="auto"/>
        <w:ind w:firstLineChars="200" w:firstLine="398"/>
        <w:jc w:val="center"/>
        <w:outlineLvl w:val="1"/>
        <w:rPr>
          <w:rFonts w:ascii="宋体" w:eastAsia="宋体" w:hAnsi="宋体" w:cs="宋体"/>
          <w:b/>
          <w:spacing w:val="-6"/>
          <w:szCs w:val="21"/>
        </w:rPr>
      </w:pPr>
      <w:r>
        <w:rPr>
          <w:rFonts w:ascii="宋体" w:eastAsia="宋体" w:hAnsi="宋体" w:cs="宋体" w:hint="eastAsia"/>
          <w:b/>
          <w:spacing w:val="-6"/>
          <w:szCs w:val="21"/>
        </w:rPr>
        <w:t>浙江省福利彩票管理中心 政府采购合同</w:t>
      </w:r>
    </w:p>
    <w:p w14:paraId="6D622412" w14:textId="77777777" w:rsidR="00DC0993" w:rsidRDefault="006C5844">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项目名称：</w:t>
      </w:r>
    </w:p>
    <w:p w14:paraId="690EBE0C" w14:textId="77777777" w:rsidR="00DC0993" w:rsidRDefault="006C5844">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项目编号：</w:t>
      </w:r>
    </w:p>
    <w:p w14:paraId="759DC7C5" w14:textId="77777777" w:rsidR="00DC0993" w:rsidRDefault="006C5844">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采购计划书：</w:t>
      </w:r>
    </w:p>
    <w:p w14:paraId="4105C29C" w14:textId="77777777" w:rsidR="00DC0993" w:rsidRDefault="006C5844">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甲方（需方）：浙江省福利彩票管理中心</w:t>
      </w:r>
    </w:p>
    <w:p w14:paraId="15079FD5" w14:textId="77777777" w:rsidR="00DC0993" w:rsidRDefault="006C5844">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乙方（供方）：</w:t>
      </w:r>
    </w:p>
    <w:p w14:paraId="608B7AF4" w14:textId="77777777" w:rsidR="00DC0993" w:rsidRDefault="006C5844">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采购代理机构：浙江求是招标代理有限公司</w:t>
      </w:r>
    </w:p>
    <w:p w14:paraId="61F8D4E8" w14:textId="77777777" w:rsidR="00DC0993" w:rsidRDefault="00DC0993">
      <w:pPr>
        <w:adjustRightInd w:val="0"/>
        <w:snapToGrid w:val="0"/>
        <w:spacing w:line="288" w:lineRule="auto"/>
        <w:rPr>
          <w:rFonts w:ascii="宋体" w:eastAsia="宋体" w:hAnsi="宋体" w:cs="Times New Roman"/>
          <w:spacing w:val="-6"/>
          <w:szCs w:val="21"/>
        </w:rPr>
      </w:pPr>
    </w:p>
    <w:p w14:paraId="220CA233" w14:textId="77777777" w:rsidR="00DC0993" w:rsidRDefault="006C5844">
      <w:pPr>
        <w:adjustRightInd w:val="0"/>
        <w:snapToGrid w:val="0"/>
        <w:spacing w:line="288" w:lineRule="auto"/>
        <w:ind w:firstLineChars="200" w:firstLine="396"/>
        <w:rPr>
          <w:rFonts w:ascii="宋体" w:eastAsia="宋体" w:hAnsi="宋体"/>
          <w:spacing w:val="-6"/>
          <w:szCs w:val="21"/>
        </w:rPr>
      </w:pPr>
      <w:r>
        <w:rPr>
          <w:rFonts w:ascii="宋体" w:eastAsia="宋体" w:hAnsi="宋体" w:hint="eastAsia"/>
          <w:spacing w:val="-6"/>
          <w:szCs w:val="21"/>
        </w:rPr>
        <w:t>根据《中华人民共和国政府采购法》等法律法规规定，浙江求是招标代理有限公司受</w:t>
      </w:r>
      <w:r>
        <w:rPr>
          <w:rFonts w:ascii="宋体" w:eastAsia="宋体" w:hAnsi="宋体" w:hint="eastAsia"/>
          <w:spacing w:val="-6"/>
          <w:szCs w:val="21"/>
          <w:u w:val="single"/>
        </w:rPr>
        <w:t>浙江省福利彩票管理中心</w:t>
      </w:r>
      <w:r>
        <w:rPr>
          <w:rFonts w:ascii="宋体" w:eastAsia="宋体" w:hAnsi="宋体" w:hint="eastAsia"/>
          <w:spacing w:val="-6"/>
          <w:szCs w:val="21"/>
        </w:rPr>
        <w:t>委托，经</w:t>
      </w:r>
      <w:r>
        <w:rPr>
          <w:rFonts w:ascii="宋体" w:eastAsia="宋体" w:hAnsi="宋体" w:hint="eastAsia"/>
          <w:spacing w:val="-6"/>
          <w:szCs w:val="21"/>
          <w:u w:val="single"/>
        </w:rPr>
        <w:t xml:space="preserve"> </w:t>
      </w:r>
      <w:r>
        <w:rPr>
          <w:rFonts w:ascii="宋体" w:eastAsia="宋体" w:hAnsi="宋体"/>
          <w:spacing w:val="-6"/>
          <w:szCs w:val="21"/>
          <w:u w:val="single"/>
        </w:rPr>
        <w:t xml:space="preserve">        </w:t>
      </w:r>
      <w:r>
        <w:rPr>
          <w:rFonts w:ascii="宋体" w:eastAsia="宋体" w:hAnsi="宋体" w:hint="eastAsia"/>
          <w:spacing w:val="-6"/>
          <w:szCs w:val="21"/>
          <w:u w:val="single"/>
        </w:rPr>
        <w:t>方式采购，</w:t>
      </w:r>
      <w:r>
        <w:rPr>
          <w:rFonts w:ascii="宋体" w:eastAsia="宋体" w:hAnsi="宋体" w:hint="eastAsia"/>
          <w:spacing w:val="-6"/>
          <w:szCs w:val="21"/>
        </w:rPr>
        <w:t>确定</w:t>
      </w:r>
      <w:r>
        <w:rPr>
          <w:rFonts w:ascii="宋体" w:eastAsia="宋体" w:hAnsi="宋体" w:hint="eastAsia"/>
          <w:spacing w:val="-6"/>
          <w:szCs w:val="21"/>
          <w:u w:val="single"/>
        </w:rPr>
        <w:t xml:space="preserve">              </w:t>
      </w:r>
      <w:r>
        <w:rPr>
          <w:rFonts w:ascii="宋体" w:eastAsia="宋体" w:hAnsi="宋体" w:hint="eastAsia"/>
          <w:spacing w:val="-6"/>
          <w:szCs w:val="21"/>
        </w:rPr>
        <w:t>为</w:t>
      </w:r>
      <w:r>
        <w:rPr>
          <w:rFonts w:ascii="宋体" w:eastAsia="宋体" w:hAnsi="宋体" w:hint="eastAsia"/>
          <w:spacing w:val="-6"/>
          <w:szCs w:val="21"/>
          <w:u w:val="single"/>
        </w:rPr>
        <w:t xml:space="preserve">              </w:t>
      </w:r>
      <w:r>
        <w:rPr>
          <w:rFonts w:ascii="宋体" w:eastAsia="宋体" w:hAnsi="宋体" w:hint="eastAsia"/>
          <w:spacing w:val="-6"/>
          <w:szCs w:val="21"/>
        </w:rPr>
        <w:t>项目编号</w:t>
      </w:r>
      <w:r>
        <w:rPr>
          <w:rFonts w:ascii="宋体" w:eastAsia="宋体" w:hAnsi="宋体" w:hint="eastAsia"/>
          <w:spacing w:val="-6"/>
          <w:szCs w:val="21"/>
          <w:u w:val="single"/>
        </w:rPr>
        <w:t>（）</w:t>
      </w:r>
      <w:r>
        <w:rPr>
          <w:rFonts w:ascii="宋体" w:eastAsia="宋体" w:hAnsi="宋体" w:hint="eastAsia"/>
          <w:spacing w:val="-6"/>
          <w:szCs w:val="21"/>
        </w:rPr>
        <w:t>的中标人。经双方协商一致，签署本合同。</w:t>
      </w:r>
    </w:p>
    <w:p w14:paraId="59B730CE" w14:textId="77777777" w:rsidR="00DC0993" w:rsidRDefault="00DC0993">
      <w:pPr>
        <w:adjustRightInd w:val="0"/>
        <w:snapToGrid w:val="0"/>
        <w:spacing w:line="288" w:lineRule="auto"/>
        <w:rPr>
          <w:rFonts w:ascii="宋体" w:eastAsia="宋体" w:hAnsi="宋体"/>
          <w:b/>
          <w:spacing w:val="-6"/>
          <w:szCs w:val="21"/>
        </w:rPr>
      </w:pPr>
    </w:p>
    <w:p w14:paraId="63D8241A" w14:textId="77777777" w:rsidR="00DC0993" w:rsidRDefault="006C5844">
      <w:pPr>
        <w:adjustRightInd w:val="0"/>
        <w:snapToGrid w:val="0"/>
        <w:spacing w:line="288" w:lineRule="auto"/>
        <w:rPr>
          <w:rFonts w:ascii="宋体" w:eastAsia="宋体" w:hAnsi="宋体"/>
          <w:b/>
          <w:spacing w:val="-6"/>
          <w:szCs w:val="21"/>
        </w:rPr>
      </w:pPr>
      <w:r>
        <w:rPr>
          <w:rFonts w:ascii="宋体" w:eastAsia="宋体" w:hAnsi="宋体" w:hint="eastAsia"/>
          <w:b/>
          <w:spacing w:val="-6"/>
          <w:szCs w:val="21"/>
        </w:rPr>
        <w:t>第一条 采购内容及合同价格</w:t>
      </w:r>
    </w:p>
    <w:tbl>
      <w:tblPr>
        <w:tblW w:w="9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9"/>
        <w:gridCol w:w="2163"/>
        <w:gridCol w:w="2532"/>
        <w:gridCol w:w="709"/>
        <w:gridCol w:w="708"/>
        <w:gridCol w:w="1418"/>
        <w:gridCol w:w="1300"/>
      </w:tblGrid>
      <w:tr w:rsidR="00DC0993" w14:paraId="22C18BFE" w14:textId="77777777">
        <w:trPr>
          <w:trHeight w:val="397"/>
        </w:trPr>
        <w:tc>
          <w:tcPr>
            <w:tcW w:w="689" w:type="dxa"/>
            <w:vAlign w:val="center"/>
          </w:tcPr>
          <w:p w14:paraId="75EDEE68" w14:textId="77777777" w:rsidR="00DC0993" w:rsidRDefault="006C5844">
            <w:pPr>
              <w:adjustRightInd w:val="0"/>
              <w:snapToGrid w:val="0"/>
              <w:spacing w:line="288" w:lineRule="auto"/>
              <w:jc w:val="center"/>
              <w:rPr>
                <w:rFonts w:ascii="宋体" w:eastAsia="宋体" w:hAnsi="宋体"/>
                <w:spacing w:val="-6"/>
                <w:szCs w:val="21"/>
              </w:rPr>
            </w:pPr>
            <w:r>
              <w:rPr>
                <w:rFonts w:ascii="宋体" w:eastAsia="宋体" w:hAnsi="宋体" w:hint="eastAsia"/>
                <w:spacing w:val="-6"/>
                <w:szCs w:val="21"/>
                <w:lang w:val="zh-CN"/>
              </w:rPr>
              <w:t>序号</w:t>
            </w:r>
          </w:p>
        </w:tc>
        <w:tc>
          <w:tcPr>
            <w:tcW w:w="2163" w:type="dxa"/>
            <w:vAlign w:val="center"/>
          </w:tcPr>
          <w:p w14:paraId="43DFFA60" w14:textId="77777777" w:rsidR="00DC0993" w:rsidRDefault="006C5844">
            <w:pPr>
              <w:adjustRightInd w:val="0"/>
              <w:snapToGrid w:val="0"/>
              <w:spacing w:line="288" w:lineRule="auto"/>
              <w:jc w:val="center"/>
              <w:rPr>
                <w:rFonts w:ascii="宋体" w:eastAsia="宋体" w:hAnsi="宋体"/>
                <w:spacing w:val="-6"/>
                <w:szCs w:val="21"/>
              </w:rPr>
            </w:pPr>
            <w:r>
              <w:rPr>
                <w:rFonts w:ascii="宋体" w:eastAsia="宋体" w:hAnsi="宋体" w:hint="eastAsia"/>
                <w:spacing w:val="-6"/>
                <w:szCs w:val="21"/>
                <w:lang w:val="zh-CN"/>
              </w:rPr>
              <w:t>名称</w:t>
            </w:r>
          </w:p>
        </w:tc>
        <w:tc>
          <w:tcPr>
            <w:tcW w:w="2532" w:type="dxa"/>
            <w:vAlign w:val="center"/>
          </w:tcPr>
          <w:p w14:paraId="0295129D" w14:textId="77777777" w:rsidR="00DC0993" w:rsidRDefault="006C5844">
            <w:pPr>
              <w:adjustRightInd w:val="0"/>
              <w:snapToGrid w:val="0"/>
              <w:spacing w:line="288" w:lineRule="auto"/>
              <w:jc w:val="center"/>
              <w:rPr>
                <w:rFonts w:ascii="宋体" w:eastAsia="宋体" w:hAnsi="宋体"/>
                <w:spacing w:val="-6"/>
                <w:szCs w:val="21"/>
              </w:rPr>
            </w:pPr>
            <w:r>
              <w:rPr>
                <w:rFonts w:ascii="宋体" w:eastAsia="宋体" w:hAnsi="宋体" w:hint="eastAsia"/>
                <w:spacing w:val="-6"/>
                <w:szCs w:val="21"/>
              </w:rPr>
              <w:t>描述</w:t>
            </w:r>
          </w:p>
        </w:tc>
        <w:tc>
          <w:tcPr>
            <w:tcW w:w="709" w:type="dxa"/>
            <w:vAlign w:val="center"/>
          </w:tcPr>
          <w:p w14:paraId="2BF7CD6E" w14:textId="77777777" w:rsidR="00DC0993" w:rsidRDefault="006C5844">
            <w:pPr>
              <w:adjustRightInd w:val="0"/>
              <w:snapToGrid w:val="0"/>
              <w:spacing w:line="288" w:lineRule="auto"/>
              <w:jc w:val="center"/>
              <w:rPr>
                <w:rFonts w:ascii="宋体" w:eastAsia="宋体" w:hAnsi="宋体"/>
                <w:spacing w:val="-6"/>
                <w:szCs w:val="21"/>
              </w:rPr>
            </w:pPr>
            <w:r>
              <w:rPr>
                <w:rFonts w:ascii="宋体" w:eastAsia="宋体" w:hAnsi="宋体" w:hint="eastAsia"/>
                <w:spacing w:val="-6"/>
                <w:szCs w:val="21"/>
                <w:lang w:val="zh-CN"/>
              </w:rPr>
              <w:t>数量</w:t>
            </w:r>
          </w:p>
        </w:tc>
        <w:tc>
          <w:tcPr>
            <w:tcW w:w="708" w:type="dxa"/>
            <w:vAlign w:val="center"/>
          </w:tcPr>
          <w:p w14:paraId="5C90B7DF" w14:textId="77777777" w:rsidR="00DC0993" w:rsidRDefault="006C5844">
            <w:pPr>
              <w:adjustRightInd w:val="0"/>
              <w:snapToGrid w:val="0"/>
              <w:spacing w:line="288" w:lineRule="auto"/>
              <w:jc w:val="center"/>
              <w:rPr>
                <w:rFonts w:ascii="宋体" w:eastAsia="宋体" w:hAnsi="宋体"/>
                <w:spacing w:val="-6"/>
                <w:szCs w:val="21"/>
              </w:rPr>
            </w:pPr>
            <w:r>
              <w:rPr>
                <w:rFonts w:ascii="宋体" w:eastAsia="宋体" w:hAnsi="宋体" w:hint="eastAsia"/>
                <w:spacing w:val="-6"/>
                <w:szCs w:val="21"/>
                <w:lang w:val="zh-CN"/>
              </w:rPr>
              <w:t>单位</w:t>
            </w:r>
          </w:p>
        </w:tc>
        <w:tc>
          <w:tcPr>
            <w:tcW w:w="1418" w:type="dxa"/>
            <w:vAlign w:val="center"/>
          </w:tcPr>
          <w:p w14:paraId="36EADEB9" w14:textId="77777777" w:rsidR="00DC0993" w:rsidRDefault="006C5844">
            <w:pPr>
              <w:adjustRightInd w:val="0"/>
              <w:snapToGrid w:val="0"/>
              <w:spacing w:line="288" w:lineRule="auto"/>
              <w:jc w:val="center"/>
              <w:rPr>
                <w:rFonts w:ascii="宋体" w:eastAsia="宋体" w:hAnsi="宋体"/>
                <w:spacing w:val="-6"/>
                <w:szCs w:val="21"/>
              </w:rPr>
            </w:pPr>
            <w:r>
              <w:rPr>
                <w:rFonts w:ascii="宋体" w:eastAsia="宋体" w:hAnsi="宋体" w:hint="eastAsia"/>
                <w:spacing w:val="-6"/>
                <w:szCs w:val="21"/>
                <w:lang w:val="zh-CN"/>
              </w:rPr>
              <w:t>单价（元）</w:t>
            </w:r>
          </w:p>
        </w:tc>
        <w:tc>
          <w:tcPr>
            <w:tcW w:w="1300" w:type="dxa"/>
            <w:vAlign w:val="center"/>
          </w:tcPr>
          <w:p w14:paraId="6B6F2A95" w14:textId="77777777" w:rsidR="00DC0993" w:rsidRDefault="006C5844">
            <w:pPr>
              <w:adjustRightInd w:val="0"/>
              <w:snapToGrid w:val="0"/>
              <w:spacing w:line="288" w:lineRule="auto"/>
              <w:jc w:val="center"/>
              <w:rPr>
                <w:rFonts w:ascii="宋体" w:eastAsia="宋体" w:hAnsi="宋体"/>
                <w:spacing w:val="-6"/>
                <w:szCs w:val="21"/>
              </w:rPr>
            </w:pPr>
            <w:r>
              <w:rPr>
                <w:rFonts w:ascii="宋体" w:eastAsia="宋体" w:hAnsi="宋体" w:hint="eastAsia"/>
                <w:spacing w:val="-6"/>
                <w:szCs w:val="21"/>
                <w:lang w:val="zh-CN"/>
              </w:rPr>
              <w:t>合计（元）</w:t>
            </w:r>
          </w:p>
        </w:tc>
      </w:tr>
      <w:tr w:rsidR="00DC0993" w14:paraId="5ECE8BF1" w14:textId="77777777">
        <w:trPr>
          <w:trHeight w:val="397"/>
        </w:trPr>
        <w:tc>
          <w:tcPr>
            <w:tcW w:w="689" w:type="dxa"/>
            <w:vAlign w:val="center"/>
          </w:tcPr>
          <w:p w14:paraId="76245E78" w14:textId="77777777" w:rsidR="00DC0993" w:rsidRDefault="006C5844">
            <w:pPr>
              <w:adjustRightInd w:val="0"/>
              <w:snapToGrid w:val="0"/>
              <w:spacing w:line="288" w:lineRule="auto"/>
              <w:jc w:val="center"/>
              <w:rPr>
                <w:rFonts w:ascii="宋体" w:eastAsia="宋体" w:hAnsi="宋体"/>
                <w:spacing w:val="-6"/>
                <w:szCs w:val="21"/>
              </w:rPr>
            </w:pPr>
            <w:r>
              <w:rPr>
                <w:rFonts w:ascii="宋体" w:eastAsia="宋体" w:hAnsi="宋体" w:hint="eastAsia"/>
                <w:spacing w:val="-6"/>
                <w:szCs w:val="21"/>
              </w:rPr>
              <w:t>1</w:t>
            </w:r>
          </w:p>
        </w:tc>
        <w:tc>
          <w:tcPr>
            <w:tcW w:w="2163" w:type="dxa"/>
            <w:vAlign w:val="center"/>
          </w:tcPr>
          <w:p w14:paraId="6C492192" w14:textId="77777777" w:rsidR="00DC0993" w:rsidRDefault="00DC0993">
            <w:pPr>
              <w:adjustRightInd w:val="0"/>
              <w:snapToGrid w:val="0"/>
              <w:spacing w:line="288" w:lineRule="auto"/>
              <w:ind w:firstLineChars="200" w:firstLine="396"/>
              <w:jc w:val="center"/>
              <w:rPr>
                <w:rFonts w:ascii="宋体" w:eastAsia="宋体" w:hAnsi="宋体"/>
                <w:spacing w:val="-6"/>
                <w:szCs w:val="21"/>
              </w:rPr>
            </w:pPr>
          </w:p>
        </w:tc>
        <w:tc>
          <w:tcPr>
            <w:tcW w:w="2532" w:type="dxa"/>
            <w:vAlign w:val="center"/>
          </w:tcPr>
          <w:p w14:paraId="4C99C12B" w14:textId="77777777" w:rsidR="00DC0993" w:rsidRDefault="00DC0993">
            <w:pPr>
              <w:adjustRightInd w:val="0"/>
              <w:snapToGrid w:val="0"/>
              <w:spacing w:line="288" w:lineRule="auto"/>
              <w:ind w:firstLineChars="200" w:firstLine="396"/>
              <w:jc w:val="center"/>
              <w:rPr>
                <w:rFonts w:ascii="宋体" w:eastAsia="宋体" w:hAnsi="宋体"/>
                <w:spacing w:val="-6"/>
                <w:szCs w:val="21"/>
              </w:rPr>
            </w:pPr>
          </w:p>
        </w:tc>
        <w:tc>
          <w:tcPr>
            <w:tcW w:w="709" w:type="dxa"/>
            <w:vAlign w:val="center"/>
          </w:tcPr>
          <w:p w14:paraId="41947473" w14:textId="77777777" w:rsidR="00DC0993" w:rsidRDefault="00DC0993">
            <w:pPr>
              <w:adjustRightInd w:val="0"/>
              <w:snapToGrid w:val="0"/>
              <w:spacing w:line="288" w:lineRule="auto"/>
              <w:ind w:firstLineChars="200" w:firstLine="396"/>
              <w:jc w:val="center"/>
              <w:rPr>
                <w:rFonts w:ascii="宋体" w:eastAsia="宋体" w:hAnsi="宋体"/>
                <w:spacing w:val="-6"/>
                <w:szCs w:val="21"/>
              </w:rPr>
            </w:pPr>
          </w:p>
        </w:tc>
        <w:tc>
          <w:tcPr>
            <w:tcW w:w="708" w:type="dxa"/>
            <w:vAlign w:val="center"/>
          </w:tcPr>
          <w:p w14:paraId="774433D8" w14:textId="77777777" w:rsidR="00DC0993" w:rsidRDefault="00DC0993">
            <w:pPr>
              <w:adjustRightInd w:val="0"/>
              <w:snapToGrid w:val="0"/>
              <w:spacing w:line="288" w:lineRule="auto"/>
              <w:ind w:firstLineChars="200" w:firstLine="396"/>
              <w:jc w:val="center"/>
              <w:rPr>
                <w:rFonts w:ascii="宋体" w:eastAsia="宋体" w:hAnsi="宋体"/>
                <w:spacing w:val="-6"/>
                <w:szCs w:val="21"/>
              </w:rPr>
            </w:pPr>
          </w:p>
        </w:tc>
        <w:tc>
          <w:tcPr>
            <w:tcW w:w="1418" w:type="dxa"/>
            <w:vAlign w:val="center"/>
          </w:tcPr>
          <w:p w14:paraId="0E85DE08" w14:textId="77777777" w:rsidR="00DC0993" w:rsidRDefault="00DC0993">
            <w:pPr>
              <w:adjustRightInd w:val="0"/>
              <w:snapToGrid w:val="0"/>
              <w:spacing w:line="288" w:lineRule="auto"/>
              <w:ind w:firstLineChars="200" w:firstLine="396"/>
              <w:jc w:val="center"/>
              <w:rPr>
                <w:rFonts w:ascii="宋体" w:eastAsia="宋体" w:hAnsi="宋体"/>
                <w:spacing w:val="-6"/>
                <w:szCs w:val="21"/>
              </w:rPr>
            </w:pPr>
          </w:p>
        </w:tc>
        <w:tc>
          <w:tcPr>
            <w:tcW w:w="1300" w:type="dxa"/>
            <w:vAlign w:val="center"/>
          </w:tcPr>
          <w:p w14:paraId="40A3966C" w14:textId="77777777" w:rsidR="00DC0993" w:rsidRDefault="00DC0993">
            <w:pPr>
              <w:adjustRightInd w:val="0"/>
              <w:snapToGrid w:val="0"/>
              <w:spacing w:line="288" w:lineRule="auto"/>
              <w:ind w:firstLineChars="200" w:firstLine="396"/>
              <w:jc w:val="center"/>
              <w:rPr>
                <w:rFonts w:ascii="宋体" w:eastAsia="宋体" w:hAnsi="宋体"/>
                <w:spacing w:val="-6"/>
                <w:szCs w:val="21"/>
              </w:rPr>
            </w:pPr>
          </w:p>
        </w:tc>
      </w:tr>
      <w:tr w:rsidR="00DC0993" w14:paraId="45899088" w14:textId="77777777">
        <w:trPr>
          <w:trHeight w:val="397"/>
        </w:trPr>
        <w:tc>
          <w:tcPr>
            <w:tcW w:w="689" w:type="dxa"/>
            <w:vAlign w:val="center"/>
          </w:tcPr>
          <w:p w14:paraId="34DB8D2B" w14:textId="77777777" w:rsidR="00DC0993" w:rsidRDefault="006C5844">
            <w:pPr>
              <w:adjustRightInd w:val="0"/>
              <w:snapToGrid w:val="0"/>
              <w:spacing w:line="288" w:lineRule="auto"/>
              <w:jc w:val="center"/>
              <w:rPr>
                <w:rFonts w:ascii="宋体" w:eastAsia="宋体" w:hAnsi="宋体"/>
                <w:spacing w:val="-6"/>
                <w:szCs w:val="21"/>
              </w:rPr>
            </w:pPr>
            <w:r>
              <w:rPr>
                <w:rFonts w:ascii="宋体" w:eastAsia="宋体" w:hAnsi="宋体" w:hint="eastAsia"/>
                <w:spacing w:val="-6"/>
                <w:szCs w:val="21"/>
              </w:rPr>
              <w:t>2</w:t>
            </w:r>
          </w:p>
        </w:tc>
        <w:tc>
          <w:tcPr>
            <w:tcW w:w="2163" w:type="dxa"/>
            <w:vAlign w:val="center"/>
          </w:tcPr>
          <w:p w14:paraId="65C384AF" w14:textId="77777777" w:rsidR="00DC0993" w:rsidRDefault="00DC0993">
            <w:pPr>
              <w:adjustRightInd w:val="0"/>
              <w:snapToGrid w:val="0"/>
              <w:spacing w:line="288" w:lineRule="auto"/>
              <w:ind w:firstLineChars="200" w:firstLine="396"/>
              <w:jc w:val="center"/>
              <w:rPr>
                <w:rFonts w:ascii="宋体" w:eastAsia="宋体" w:hAnsi="宋体"/>
                <w:spacing w:val="-6"/>
                <w:szCs w:val="21"/>
              </w:rPr>
            </w:pPr>
          </w:p>
        </w:tc>
        <w:tc>
          <w:tcPr>
            <w:tcW w:w="2532" w:type="dxa"/>
            <w:vAlign w:val="center"/>
          </w:tcPr>
          <w:p w14:paraId="18C61427" w14:textId="77777777" w:rsidR="00DC0993" w:rsidRDefault="00DC0993">
            <w:pPr>
              <w:adjustRightInd w:val="0"/>
              <w:snapToGrid w:val="0"/>
              <w:spacing w:line="288" w:lineRule="auto"/>
              <w:ind w:firstLineChars="200" w:firstLine="396"/>
              <w:jc w:val="center"/>
              <w:rPr>
                <w:rFonts w:ascii="宋体" w:eastAsia="宋体" w:hAnsi="宋体"/>
                <w:spacing w:val="-6"/>
                <w:szCs w:val="21"/>
              </w:rPr>
            </w:pPr>
          </w:p>
        </w:tc>
        <w:tc>
          <w:tcPr>
            <w:tcW w:w="709" w:type="dxa"/>
            <w:vAlign w:val="center"/>
          </w:tcPr>
          <w:p w14:paraId="01FFE933" w14:textId="77777777" w:rsidR="00DC0993" w:rsidRDefault="00DC0993">
            <w:pPr>
              <w:adjustRightInd w:val="0"/>
              <w:snapToGrid w:val="0"/>
              <w:spacing w:line="288" w:lineRule="auto"/>
              <w:ind w:firstLineChars="200" w:firstLine="396"/>
              <w:jc w:val="center"/>
              <w:rPr>
                <w:rFonts w:ascii="宋体" w:eastAsia="宋体" w:hAnsi="宋体"/>
                <w:spacing w:val="-6"/>
                <w:szCs w:val="21"/>
              </w:rPr>
            </w:pPr>
          </w:p>
        </w:tc>
        <w:tc>
          <w:tcPr>
            <w:tcW w:w="708" w:type="dxa"/>
            <w:vAlign w:val="center"/>
          </w:tcPr>
          <w:p w14:paraId="51A1F283" w14:textId="77777777" w:rsidR="00DC0993" w:rsidRDefault="00DC0993">
            <w:pPr>
              <w:adjustRightInd w:val="0"/>
              <w:snapToGrid w:val="0"/>
              <w:spacing w:line="288" w:lineRule="auto"/>
              <w:ind w:firstLineChars="200" w:firstLine="396"/>
              <w:jc w:val="center"/>
              <w:rPr>
                <w:rFonts w:ascii="宋体" w:eastAsia="宋体" w:hAnsi="宋体"/>
                <w:spacing w:val="-6"/>
                <w:szCs w:val="21"/>
              </w:rPr>
            </w:pPr>
          </w:p>
        </w:tc>
        <w:tc>
          <w:tcPr>
            <w:tcW w:w="1418" w:type="dxa"/>
            <w:vAlign w:val="center"/>
          </w:tcPr>
          <w:p w14:paraId="4CE17325" w14:textId="77777777" w:rsidR="00DC0993" w:rsidRDefault="00DC0993">
            <w:pPr>
              <w:adjustRightInd w:val="0"/>
              <w:snapToGrid w:val="0"/>
              <w:spacing w:line="288" w:lineRule="auto"/>
              <w:ind w:firstLineChars="200" w:firstLine="396"/>
              <w:jc w:val="center"/>
              <w:rPr>
                <w:rFonts w:ascii="宋体" w:eastAsia="宋体" w:hAnsi="宋体"/>
                <w:spacing w:val="-6"/>
                <w:szCs w:val="21"/>
              </w:rPr>
            </w:pPr>
          </w:p>
        </w:tc>
        <w:tc>
          <w:tcPr>
            <w:tcW w:w="1300" w:type="dxa"/>
            <w:vAlign w:val="center"/>
          </w:tcPr>
          <w:p w14:paraId="000B1DF9" w14:textId="77777777" w:rsidR="00DC0993" w:rsidRDefault="00DC0993">
            <w:pPr>
              <w:adjustRightInd w:val="0"/>
              <w:snapToGrid w:val="0"/>
              <w:spacing w:line="288" w:lineRule="auto"/>
              <w:ind w:firstLineChars="200" w:firstLine="396"/>
              <w:jc w:val="center"/>
              <w:rPr>
                <w:rFonts w:ascii="宋体" w:eastAsia="宋体" w:hAnsi="宋体"/>
                <w:spacing w:val="-6"/>
                <w:szCs w:val="21"/>
              </w:rPr>
            </w:pPr>
          </w:p>
        </w:tc>
      </w:tr>
      <w:tr w:rsidR="00DC0993" w14:paraId="7A658FE9" w14:textId="77777777">
        <w:trPr>
          <w:trHeight w:val="397"/>
        </w:trPr>
        <w:tc>
          <w:tcPr>
            <w:tcW w:w="9519" w:type="dxa"/>
            <w:gridSpan w:val="7"/>
            <w:vAlign w:val="center"/>
          </w:tcPr>
          <w:p w14:paraId="497A784A" w14:textId="77777777" w:rsidR="00DC0993" w:rsidRDefault="006C5844">
            <w:pPr>
              <w:adjustRightInd w:val="0"/>
              <w:snapToGrid w:val="0"/>
              <w:spacing w:line="288" w:lineRule="auto"/>
              <w:jc w:val="left"/>
              <w:rPr>
                <w:rFonts w:ascii="宋体" w:eastAsia="宋体" w:hAnsi="宋体"/>
                <w:spacing w:val="-6"/>
                <w:szCs w:val="21"/>
              </w:rPr>
            </w:pPr>
            <w:r>
              <w:rPr>
                <w:rFonts w:ascii="宋体" w:eastAsia="宋体" w:hAnsi="宋体" w:hint="eastAsia"/>
                <w:spacing w:val="-6"/>
                <w:szCs w:val="21"/>
              </w:rPr>
              <w:t>总计（小写）：</w:t>
            </w:r>
          </w:p>
        </w:tc>
      </w:tr>
      <w:tr w:rsidR="00DC0993" w14:paraId="0BB8F3F1" w14:textId="77777777">
        <w:trPr>
          <w:trHeight w:val="397"/>
        </w:trPr>
        <w:tc>
          <w:tcPr>
            <w:tcW w:w="9519" w:type="dxa"/>
            <w:gridSpan w:val="7"/>
            <w:vAlign w:val="center"/>
          </w:tcPr>
          <w:p w14:paraId="254EE677" w14:textId="77777777" w:rsidR="00DC0993" w:rsidRDefault="00DC0993">
            <w:pPr>
              <w:adjustRightInd w:val="0"/>
              <w:snapToGrid w:val="0"/>
              <w:spacing w:line="288" w:lineRule="auto"/>
              <w:jc w:val="left"/>
              <w:rPr>
                <w:rFonts w:ascii="宋体" w:eastAsia="宋体" w:hAnsi="宋体"/>
                <w:spacing w:val="-6"/>
                <w:szCs w:val="21"/>
                <w:lang w:val="zh-CN"/>
              </w:rPr>
            </w:pPr>
          </w:p>
          <w:p w14:paraId="5EEC30C8" w14:textId="77777777" w:rsidR="00DC0993" w:rsidRDefault="006C5844">
            <w:pPr>
              <w:adjustRightInd w:val="0"/>
              <w:snapToGrid w:val="0"/>
              <w:spacing w:line="288" w:lineRule="auto"/>
              <w:jc w:val="left"/>
              <w:rPr>
                <w:rFonts w:ascii="宋体" w:eastAsia="宋体" w:hAnsi="宋体"/>
                <w:spacing w:val="-6"/>
                <w:szCs w:val="21"/>
                <w:lang w:val="zh-CN"/>
              </w:rPr>
            </w:pPr>
            <w:r>
              <w:rPr>
                <w:rFonts w:ascii="宋体" w:eastAsia="宋体" w:hAnsi="宋体" w:hint="eastAsia"/>
                <w:spacing w:val="-6"/>
                <w:szCs w:val="21"/>
                <w:lang w:val="zh-CN"/>
              </w:rPr>
              <w:t>合同总价（大写）：</w:t>
            </w:r>
            <w:r>
              <w:rPr>
                <w:rFonts w:ascii="宋体" w:eastAsia="宋体" w:hAnsi="宋体" w:cs="Times New Roman" w:hint="eastAsia"/>
                <w:spacing w:val="-6"/>
                <w:szCs w:val="21"/>
                <w:u w:val="single"/>
              </w:rPr>
              <w:t xml:space="preserve"> </w:t>
            </w:r>
            <w:r>
              <w:rPr>
                <w:rFonts w:ascii="宋体" w:eastAsia="宋体" w:hAnsi="宋体" w:cs="Times New Roman"/>
                <w:spacing w:val="-6"/>
                <w:szCs w:val="21"/>
                <w:u w:val="single"/>
              </w:rPr>
              <w:t xml:space="preserve">                        </w:t>
            </w:r>
            <w:r>
              <w:rPr>
                <w:rFonts w:ascii="宋体" w:eastAsia="宋体" w:hAnsi="宋体" w:cs="Times New Roman" w:hint="eastAsia"/>
                <w:spacing w:val="-6"/>
                <w:szCs w:val="21"/>
              </w:rPr>
              <w:t>。</w:t>
            </w:r>
          </w:p>
          <w:p w14:paraId="2618426C" w14:textId="77777777" w:rsidR="00DC0993" w:rsidRDefault="006C5844">
            <w:pPr>
              <w:adjustRightInd w:val="0"/>
              <w:snapToGrid w:val="0"/>
              <w:spacing w:line="288" w:lineRule="auto"/>
              <w:jc w:val="left"/>
              <w:rPr>
                <w:rFonts w:ascii="宋体" w:eastAsia="宋体" w:hAnsi="宋体"/>
                <w:spacing w:val="-6"/>
                <w:szCs w:val="21"/>
              </w:rPr>
            </w:pPr>
            <w:r>
              <w:rPr>
                <w:rFonts w:ascii="宋体" w:eastAsia="宋体" w:hAnsi="宋体" w:hint="eastAsia"/>
                <w:spacing w:val="-6"/>
                <w:szCs w:val="21"/>
              </w:rPr>
              <w:t>注：以上合同总价包含履行本项目服务所需的一切费用，包括税费</w:t>
            </w:r>
            <w:r>
              <w:rPr>
                <w:rFonts w:ascii="宋体" w:eastAsia="宋体" w:hAnsi="宋体" w:hint="eastAsia"/>
                <w:spacing w:val="-6"/>
                <w:szCs w:val="21"/>
                <w:lang w:eastAsia="zh-Hans"/>
              </w:rPr>
              <w:t>（税率【】</w:t>
            </w:r>
            <w:r>
              <w:rPr>
                <w:rFonts w:ascii="宋体" w:eastAsia="宋体" w:hAnsi="宋体"/>
                <w:spacing w:val="-6"/>
                <w:szCs w:val="21"/>
                <w:lang w:eastAsia="zh-Hans"/>
              </w:rPr>
              <w:t>%</w:t>
            </w:r>
            <w:r>
              <w:rPr>
                <w:rFonts w:ascii="宋体" w:eastAsia="宋体" w:hAnsi="宋体" w:hint="eastAsia"/>
                <w:spacing w:val="-6"/>
                <w:szCs w:val="21"/>
                <w:lang w:eastAsia="zh-Hans"/>
              </w:rPr>
              <w:t>），合同价格不因国家税率调整而变动</w:t>
            </w:r>
            <w:r>
              <w:rPr>
                <w:rFonts w:ascii="宋体" w:eastAsia="宋体" w:hAnsi="宋体" w:hint="eastAsia"/>
                <w:spacing w:val="-6"/>
                <w:szCs w:val="21"/>
              </w:rPr>
              <w:t>。</w:t>
            </w:r>
          </w:p>
        </w:tc>
      </w:tr>
    </w:tbl>
    <w:p w14:paraId="51731BB3" w14:textId="77777777" w:rsidR="00DC0993" w:rsidRDefault="00DC0993">
      <w:pPr>
        <w:adjustRightInd w:val="0"/>
        <w:snapToGrid w:val="0"/>
        <w:spacing w:line="288" w:lineRule="auto"/>
        <w:ind w:firstLineChars="200" w:firstLine="396"/>
        <w:rPr>
          <w:rFonts w:ascii="宋体" w:eastAsia="宋体" w:hAnsi="宋体"/>
          <w:spacing w:val="-6"/>
          <w:szCs w:val="21"/>
        </w:rPr>
      </w:pPr>
    </w:p>
    <w:p w14:paraId="47FA6FE1" w14:textId="77777777" w:rsidR="00DC0993" w:rsidRDefault="006C5844">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第二条 履约保证金及付款方式</w:t>
      </w:r>
    </w:p>
    <w:p w14:paraId="6DA2DA03" w14:textId="77777777" w:rsidR="00DC0993" w:rsidRDefault="006C5844">
      <w:pPr>
        <w:ind w:firstLineChars="202" w:firstLine="424"/>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合同签订后一周内，乙方向甲方提交合同总</w:t>
      </w:r>
      <w:r>
        <w:rPr>
          <w:rFonts w:ascii="宋体" w:eastAsia="宋体" w:hAnsi="宋体"/>
          <w:szCs w:val="21"/>
        </w:rPr>
        <w:t>1%的履约保证金，履约保证金在合同履约期间无违约情形的，项目验收结束后，于一周内退还（不计息）；</w:t>
      </w:r>
    </w:p>
    <w:p w14:paraId="10E44076" w14:textId="3E994B76" w:rsidR="00F24F7D" w:rsidRPr="00F24F7D" w:rsidRDefault="00F24F7D" w:rsidP="00F24F7D">
      <w:pPr>
        <w:ind w:firstLineChars="202" w:firstLine="424"/>
        <w:rPr>
          <w:rFonts w:ascii="宋体" w:eastAsia="宋体" w:hAnsi="宋体"/>
          <w:szCs w:val="21"/>
        </w:rPr>
      </w:pPr>
      <w:r>
        <w:rPr>
          <w:rFonts w:ascii="宋体" w:eastAsia="宋体" w:hAnsi="宋体" w:hint="eastAsia"/>
          <w:szCs w:val="21"/>
        </w:rPr>
        <w:t>2</w:t>
      </w:r>
      <w:r>
        <w:rPr>
          <w:rFonts w:ascii="宋体" w:eastAsia="宋体" w:hAnsi="宋体"/>
          <w:szCs w:val="21"/>
        </w:rPr>
        <w:t>.</w:t>
      </w:r>
      <w:r w:rsidRPr="00F24F7D">
        <w:rPr>
          <w:rFonts w:ascii="宋体" w:eastAsia="宋体" w:hAnsi="宋体" w:hint="eastAsia"/>
          <w:szCs w:val="21"/>
        </w:rPr>
        <w:t>合同生效以及具备实施条件后</w:t>
      </w:r>
      <w:r w:rsidRPr="00F24F7D">
        <w:rPr>
          <w:rFonts w:ascii="宋体" w:eastAsia="宋体" w:hAnsi="宋体"/>
          <w:szCs w:val="21"/>
        </w:rPr>
        <w:t>7个工作日内，</w:t>
      </w:r>
      <w:r>
        <w:rPr>
          <w:rFonts w:ascii="宋体" w:eastAsia="宋体" w:hAnsi="宋体" w:hint="eastAsia"/>
          <w:szCs w:val="21"/>
        </w:rPr>
        <w:t>乙方</w:t>
      </w:r>
      <w:r w:rsidRPr="00F24F7D">
        <w:rPr>
          <w:rFonts w:ascii="宋体" w:eastAsia="宋体" w:hAnsi="宋体"/>
          <w:szCs w:val="21"/>
        </w:rPr>
        <w:t>提供正规发票，</w:t>
      </w:r>
      <w:r>
        <w:rPr>
          <w:rFonts w:ascii="宋体" w:eastAsia="宋体" w:hAnsi="宋体" w:hint="eastAsia"/>
          <w:szCs w:val="21"/>
        </w:rPr>
        <w:t>甲方</w:t>
      </w:r>
      <w:r w:rsidRPr="00F24F7D">
        <w:rPr>
          <w:rFonts w:ascii="宋体" w:eastAsia="宋体" w:hAnsi="宋体"/>
          <w:szCs w:val="21"/>
        </w:rPr>
        <w:t>向</w:t>
      </w:r>
      <w:r>
        <w:rPr>
          <w:rFonts w:ascii="宋体" w:eastAsia="宋体" w:hAnsi="宋体" w:hint="eastAsia"/>
          <w:szCs w:val="21"/>
        </w:rPr>
        <w:t>乙方</w:t>
      </w:r>
      <w:r w:rsidRPr="00F24F7D">
        <w:rPr>
          <w:rFonts w:ascii="宋体" w:eastAsia="宋体" w:hAnsi="宋体"/>
          <w:szCs w:val="21"/>
        </w:rPr>
        <w:t>支付合同总价的70%；项目履约完成，经</w:t>
      </w:r>
      <w:r>
        <w:rPr>
          <w:rFonts w:ascii="宋体" w:eastAsia="宋体" w:hAnsi="宋体" w:hint="eastAsia"/>
          <w:szCs w:val="21"/>
        </w:rPr>
        <w:t>甲方</w:t>
      </w:r>
      <w:r w:rsidRPr="00F24F7D">
        <w:rPr>
          <w:rFonts w:ascii="宋体" w:eastAsia="宋体" w:hAnsi="宋体"/>
          <w:szCs w:val="21"/>
        </w:rPr>
        <w:t>验收合格后，且收到等额发票后7个工作日内，</w:t>
      </w:r>
      <w:r>
        <w:rPr>
          <w:rFonts w:ascii="宋体" w:eastAsia="宋体" w:hAnsi="宋体" w:hint="eastAsia"/>
          <w:szCs w:val="21"/>
        </w:rPr>
        <w:t>甲方</w:t>
      </w:r>
      <w:r w:rsidRPr="00F24F7D">
        <w:rPr>
          <w:rFonts w:ascii="宋体" w:eastAsia="宋体" w:hAnsi="宋体"/>
          <w:szCs w:val="21"/>
        </w:rPr>
        <w:t>向</w:t>
      </w:r>
      <w:r>
        <w:rPr>
          <w:rFonts w:ascii="宋体" w:eastAsia="宋体" w:hAnsi="宋体" w:hint="eastAsia"/>
          <w:szCs w:val="21"/>
        </w:rPr>
        <w:t>乙方</w:t>
      </w:r>
      <w:r w:rsidRPr="00F24F7D">
        <w:rPr>
          <w:rFonts w:ascii="宋体" w:eastAsia="宋体" w:hAnsi="宋体"/>
          <w:szCs w:val="21"/>
        </w:rPr>
        <w:t>支付合同总价的30%。</w:t>
      </w:r>
    </w:p>
    <w:p w14:paraId="5F1EF691" w14:textId="77777777" w:rsidR="00DC0993" w:rsidRDefault="006C5844">
      <w:pPr>
        <w:ind w:firstLineChars="202" w:firstLine="424"/>
        <w:rPr>
          <w:rFonts w:ascii="宋体" w:eastAsia="宋体" w:hAnsi="宋体"/>
          <w:szCs w:val="21"/>
        </w:rPr>
      </w:pPr>
      <w:r>
        <w:rPr>
          <w:rFonts w:ascii="宋体" w:eastAsia="宋体" w:hAnsi="宋体"/>
          <w:szCs w:val="21"/>
        </w:rPr>
        <w:t>3.乙方确认收款账户信息为：户名：         ；账号：         ；开户行：        。</w:t>
      </w:r>
    </w:p>
    <w:p w14:paraId="41E605C6" w14:textId="77777777" w:rsidR="00DC0993" w:rsidRDefault="006C5844">
      <w:pPr>
        <w:adjustRightInd w:val="0"/>
        <w:snapToGrid w:val="0"/>
        <w:spacing w:line="288" w:lineRule="auto"/>
        <w:rPr>
          <w:rFonts w:ascii="宋体" w:eastAsia="宋体" w:hAnsi="宋体" w:cs="Times New Roman"/>
          <w:b/>
          <w:spacing w:val="-6"/>
          <w:szCs w:val="21"/>
        </w:rPr>
      </w:pPr>
      <w:r>
        <w:rPr>
          <w:rFonts w:ascii="宋体" w:eastAsia="宋体" w:hAnsi="宋体" w:hint="eastAsia"/>
          <w:spacing w:val="-6"/>
          <w:kern w:val="0"/>
          <w:szCs w:val="21"/>
        </w:rPr>
        <w:t xml:space="preserve"> </w:t>
      </w:r>
      <w:r>
        <w:rPr>
          <w:rFonts w:ascii="宋体" w:eastAsia="宋体" w:hAnsi="宋体" w:cs="Times New Roman" w:hint="eastAsia"/>
          <w:b/>
          <w:spacing w:val="-6"/>
          <w:szCs w:val="21"/>
        </w:rPr>
        <w:t>第三条 服务时间</w:t>
      </w:r>
    </w:p>
    <w:p w14:paraId="30784264" w14:textId="77777777" w:rsidR="00DC0993" w:rsidRDefault="006C5844">
      <w:pPr>
        <w:adjustRightInd w:val="0"/>
        <w:snapToGrid w:val="0"/>
        <w:spacing w:line="288" w:lineRule="auto"/>
        <w:ind w:rightChars="-245" w:right="-514" w:firstLineChars="200" w:firstLine="396"/>
        <w:rPr>
          <w:rFonts w:ascii="宋体" w:eastAsia="宋体" w:hAnsi="宋体" w:cs="Times New Roman"/>
          <w:color w:val="FF0000"/>
          <w:spacing w:val="-6"/>
          <w:szCs w:val="21"/>
        </w:rPr>
      </w:pPr>
      <w:r>
        <w:rPr>
          <w:rFonts w:ascii="宋体" w:eastAsia="宋体" w:hAnsi="宋体" w:cs="Times New Roman" w:hint="eastAsia"/>
          <w:spacing w:val="-6"/>
          <w:szCs w:val="21"/>
        </w:rPr>
        <w:t>服务时间：本合同</w:t>
      </w:r>
      <w:r>
        <w:rPr>
          <w:rFonts w:ascii="宋体" w:eastAsia="宋体" w:hAnsi="宋体" w:hint="eastAsia"/>
          <w:bCs/>
          <w:szCs w:val="21"/>
        </w:rPr>
        <w:t>签订之日起1年（即     年     月    日起至     年     月      日止）。</w:t>
      </w:r>
      <w:r>
        <w:rPr>
          <w:rFonts w:ascii="宋体" w:eastAsia="宋体" w:hAnsi="宋体" w:cs="Times New Roman"/>
          <w:color w:val="FF0000"/>
          <w:spacing w:val="-6"/>
          <w:szCs w:val="21"/>
        </w:rPr>
        <w:t xml:space="preserve"> </w:t>
      </w:r>
    </w:p>
    <w:p w14:paraId="1097B86B" w14:textId="77777777" w:rsidR="00DC0993" w:rsidRDefault="006C5844">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第四条 服务内容</w:t>
      </w:r>
    </w:p>
    <w:p w14:paraId="278A9C4B" w14:textId="454B3F89" w:rsidR="00DC0993" w:rsidRDefault="006C5844">
      <w:pPr>
        <w:spacing w:line="276" w:lineRule="auto"/>
        <w:ind w:firstLineChars="200" w:firstLine="422"/>
        <w:rPr>
          <w:rFonts w:ascii="宋体" w:eastAsia="宋体" w:hAnsi="宋体"/>
          <w:b/>
          <w:szCs w:val="21"/>
        </w:rPr>
      </w:pPr>
      <w:r>
        <w:rPr>
          <w:rFonts w:ascii="宋体" w:eastAsia="宋体" w:hAnsi="宋体" w:hint="eastAsia"/>
          <w:b/>
          <w:szCs w:val="21"/>
        </w:rPr>
        <w:t>1.项目总体要求</w:t>
      </w:r>
    </w:p>
    <w:p w14:paraId="0B9A9E4D" w14:textId="77777777" w:rsidR="00DC0993" w:rsidRDefault="006C5844">
      <w:pPr>
        <w:spacing w:line="276" w:lineRule="auto"/>
        <w:ind w:firstLineChars="200" w:firstLine="420"/>
        <w:rPr>
          <w:rFonts w:ascii="宋体" w:eastAsia="宋体" w:hAnsi="宋体"/>
          <w:bCs/>
          <w:szCs w:val="21"/>
        </w:rPr>
      </w:pPr>
      <w:r>
        <w:rPr>
          <w:rFonts w:ascii="宋体" w:eastAsia="宋体" w:hAnsi="宋体" w:hint="eastAsia"/>
          <w:bCs/>
          <w:szCs w:val="21"/>
        </w:rPr>
        <w:t>本项目是即开票销售展示柜运营维护必要的日常工作，主要是针对即</w:t>
      </w:r>
      <w:proofErr w:type="gramStart"/>
      <w:r>
        <w:rPr>
          <w:rFonts w:ascii="宋体" w:eastAsia="宋体" w:hAnsi="宋体" w:hint="eastAsia"/>
          <w:bCs/>
          <w:szCs w:val="21"/>
        </w:rPr>
        <w:t>开销售</w:t>
      </w:r>
      <w:proofErr w:type="gramEnd"/>
      <w:r>
        <w:rPr>
          <w:rFonts w:ascii="宋体" w:eastAsia="宋体" w:hAnsi="宋体" w:hint="eastAsia"/>
          <w:bCs/>
          <w:szCs w:val="21"/>
        </w:rPr>
        <w:t>展示柜硬件、软件的维修维护，安全运行。</w:t>
      </w:r>
    </w:p>
    <w:p w14:paraId="45B7942A" w14:textId="3C3C50D4" w:rsidR="00DC0993" w:rsidRDefault="006C5844">
      <w:pPr>
        <w:spacing w:line="276" w:lineRule="auto"/>
        <w:ind w:firstLineChars="200" w:firstLine="422"/>
        <w:rPr>
          <w:rFonts w:ascii="宋体" w:eastAsia="宋体" w:hAnsi="宋体"/>
          <w:b/>
          <w:szCs w:val="21"/>
        </w:rPr>
      </w:pPr>
      <w:r>
        <w:rPr>
          <w:rFonts w:ascii="宋体" w:eastAsia="宋体" w:hAnsi="宋体" w:hint="eastAsia"/>
          <w:b/>
          <w:szCs w:val="21"/>
        </w:rPr>
        <w:t>2.采购内容及数量</w:t>
      </w:r>
    </w:p>
    <w:p w14:paraId="2EBBDED5" w14:textId="77777777" w:rsidR="00DC0993" w:rsidRDefault="006C5844">
      <w:pPr>
        <w:spacing w:line="276" w:lineRule="auto"/>
        <w:ind w:firstLineChars="200" w:firstLine="420"/>
        <w:rPr>
          <w:rFonts w:ascii="宋体" w:eastAsia="宋体" w:hAnsi="宋体"/>
          <w:bCs/>
          <w:szCs w:val="21"/>
        </w:rPr>
      </w:pPr>
      <w:r>
        <w:rPr>
          <w:rFonts w:ascii="宋体" w:eastAsia="宋体" w:hAnsi="宋体" w:hint="eastAsia"/>
          <w:bCs/>
          <w:szCs w:val="21"/>
        </w:rPr>
        <w:t>此次采购项目是浙江省即开票销售展示柜硬件和软件的维修维护。内容如下：</w:t>
      </w:r>
    </w:p>
    <w:p w14:paraId="78606778" w14:textId="77777777" w:rsidR="00DC0993" w:rsidRDefault="006C5844">
      <w:pPr>
        <w:pStyle w:val="afa"/>
        <w:adjustRightInd w:val="0"/>
        <w:snapToGrid w:val="0"/>
        <w:spacing w:after="0" w:line="276" w:lineRule="auto"/>
        <w:ind w:firstLineChars="0"/>
        <w:jc w:val="center"/>
        <w:rPr>
          <w:rFonts w:ascii="宋体" w:eastAsia="宋体" w:hAnsi="宋体"/>
          <w:b/>
          <w:szCs w:val="21"/>
        </w:rPr>
      </w:pPr>
      <w:r>
        <w:rPr>
          <w:rFonts w:ascii="宋体" w:eastAsia="宋体" w:hAnsi="宋体" w:hint="eastAsia"/>
          <w:b/>
          <w:szCs w:val="21"/>
        </w:rPr>
        <w:t>即开票销售展示柜维修维护服务内容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5194"/>
        <w:gridCol w:w="1243"/>
        <w:gridCol w:w="1314"/>
        <w:gridCol w:w="991"/>
      </w:tblGrid>
      <w:tr w:rsidR="00DC0993" w14:paraId="0E6578FF" w14:textId="77777777">
        <w:trPr>
          <w:trHeight w:val="20"/>
          <w:jc w:val="center"/>
        </w:trPr>
        <w:tc>
          <w:tcPr>
            <w:tcW w:w="351" w:type="pct"/>
            <w:vAlign w:val="center"/>
          </w:tcPr>
          <w:p w14:paraId="256E5B7C" w14:textId="77777777" w:rsidR="00DC0993" w:rsidRDefault="006C5844">
            <w:pPr>
              <w:spacing w:line="276" w:lineRule="auto"/>
              <w:jc w:val="center"/>
              <w:rPr>
                <w:rFonts w:ascii="宋体" w:eastAsia="宋体" w:hAnsi="宋体"/>
                <w:b/>
                <w:bCs/>
                <w:color w:val="000000"/>
                <w:szCs w:val="21"/>
              </w:rPr>
            </w:pPr>
            <w:r>
              <w:rPr>
                <w:rFonts w:ascii="宋体" w:eastAsia="宋体" w:hAnsi="宋体" w:hint="eastAsia"/>
                <w:b/>
                <w:bCs/>
                <w:color w:val="000000"/>
                <w:szCs w:val="21"/>
              </w:rPr>
              <w:t>序号</w:t>
            </w:r>
          </w:p>
        </w:tc>
        <w:tc>
          <w:tcPr>
            <w:tcW w:w="2762" w:type="pct"/>
            <w:vAlign w:val="center"/>
          </w:tcPr>
          <w:p w14:paraId="15B86550" w14:textId="77777777" w:rsidR="00DC0993" w:rsidRDefault="006C5844">
            <w:pPr>
              <w:spacing w:line="276" w:lineRule="auto"/>
              <w:jc w:val="center"/>
              <w:rPr>
                <w:rFonts w:ascii="宋体" w:eastAsia="宋体" w:hAnsi="宋体"/>
                <w:b/>
                <w:bCs/>
                <w:color w:val="000000"/>
                <w:szCs w:val="21"/>
              </w:rPr>
            </w:pPr>
            <w:proofErr w:type="gramStart"/>
            <w:r>
              <w:rPr>
                <w:rFonts w:ascii="宋体" w:eastAsia="宋体" w:hAnsi="宋体" w:hint="eastAsia"/>
                <w:b/>
                <w:bCs/>
                <w:color w:val="000000"/>
                <w:szCs w:val="21"/>
              </w:rPr>
              <w:t>标项内容</w:t>
            </w:r>
            <w:proofErr w:type="gramEnd"/>
          </w:p>
        </w:tc>
        <w:tc>
          <w:tcPr>
            <w:tcW w:w="661" w:type="pct"/>
            <w:vAlign w:val="center"/>
          </w:tcPr>
          <w:p w14:paraId="5E13698E" w14:textId="77777777" w:rsidR="00DC0993" w:rsidRDefault="006C5844">
            <w:pPr>
              <w:spacing w:line="276" w:lineRule="auto"/>
              <w:jc w:val="center"/>
              <w:rPr>
                <w:rFonts w:ascii="宋体" w:eastAsia="宋体" w:hAnsi="宋体"/>
                <w:b/>
                <w:bCs/>
                <w:color w:val="000000"/>
                <w:szCs w:val="21"/>
              </w:rPr>
            </w:pPr>
            <w:r>
              <w:rPr>
                <w:rFonts w:ascii="宋体" w:eastAsia="宋体" w:hAnsi="宋体" w:hint="eastAsia"/>
                <w:b/>
                <w:bCs/>
                <w:color w:val="000000"/>
                <w:szCs w:val="21"/>
              </w:rPr>
              <w:t>服务周期</w:t>
            </w:r>
          </w:p>
        </w:tc>
        <w:tc>
          <w:tcPr>
            <w:tcW w:w="699" w:type="pct"/>
            <w:vAlign w:val="center"/>
          </w:tcPr>
          <w:p w14:paraId="29C54EF8" w14:textId="77777777" w:rsidR="00DC0993" w:rsidRDefault="006C5844">
            <w:pPr>
              <w:spacing w:line="276" w:lineRule="auto"/>
              <w:jc w:val="center"/>
              <w:rPr>
                <w:rFonts w:ascii="宋体" w:eastAsia="宋体" w:hAnsi="宋体"/>
                <w:b/>
                <w:bCs/>
                <w:color w:val="000000"/>
                <w:szCs w:val="21"/>
              </w:rPr>
            </w:pPr>
            <w:r>
              <w:rPr>
                <w:rFonts w:ascii="宋体" w:eastAsia="宋体" w:hAnsi="宋体" w:hint="eastAsia"/>
                <w:b/>
                <w:bCs/>
                <w:color w:val="000000"/>
                <w:szCs w:val="21"/>
              </w:rPr>
              <w:t>项目地点</w:t>
            </w:r>
          </w:p>
        </w:tc>
        <w:tc>
          <w:tcPr>
            <w:tcW w:w="527" w:type="pct"/>
            <w:vAlign w:val="center"/>
          </w:tcPr>
          <w:p w14:paraId="11734688" w14:textId="77777777" w:rsidR="00DC0993" w:rsidRDefault="006C5844">
            <w:pPr>
              <w:spacing w:line="276" w:lineRule="auto"/>
              <w:jc w:val="center"/>
              <w:rPr>
                <w:rFonts w:ascii="宋体" w:eastAsia="宋体" w:hAnsi="宋体"/>
                <w:b/>
                <w:bCs/>
                <w:color w:val="000000"/>
                <w:szCs w:val="21"/>
              </w:rPr>
            </w:pPr>
            <w:r>
              <w:rPr>
                <w:rFonts w:ascii="宋体" w:eastAsia="宋体" w:hAnsi="宋体" w:hint="eastAsia"/>
                <w:b/>
                <w:bCs/>
                <w:color w:val="000000"/>
                <w:szCs w:val="21"/>
              </w:rPr>
              <w:t>数量</w:t>
            </w:r>
          </w:p>
        </w:tc>
      </w:tr>
      <w:tr w:rsidR="00DC0993" w14:paraId="2ECB5BEE" w14:textId="77777777">
        <w:trPr>
          <w:trHeight w:val="20"/>
          <w:jc w:val="center"/>
        </w:trPr>
        <w:tc>
          <w:tcPr>
            <w:tcW w:w="351" w:type="pct"/>
            <w:vAlign w:val="center"/>
          </w:tcPr>
          <w:p w14:paraId="65DF7AD8" w14:textId="77777777" w:rsidR="00DC0993" w:rsidRDefault="006C5844">
            <w:pPr>
              <w:spacing w:line="276" w:lineRule="auto"/>
              <w:jc w:val="center"/>
              <w:rPr>
                <w:rFonts w:ascii="宋体" w:eastAsia="宋体" w:hAnsi="宋体"/>
                <w:color w:val="000000"/>
                <w:szCs w:val="21"/>
              </w:rPr>
            </w:pPr>
            <w:r>
              <w:rPr>
                <w:rFonts w:ascii="宋体" w:eastAsia="宋体" w:hAnsi="宋体"/>
                <w:color w:val="000000"/>
                <w:szCs w:val="21"/>
              </w:rPr>
              <w:t>1</w:t>
            </w:r>
          </w:p>
        </w:tc>
        <w:tc>
          <w:tcPr>
            <w:tcW w:w="2762" w:type="pct"/>
            <w:vAlign w:val="center"/>
          </w:tcPr>
          <w:p w14:paraId="497890C0" w14:textId="77777777" w:rsidR="00DC0993" w:rsidRDefault="006C5844">
            <w:pPr>
              <w:spacing w:line="276" w:lineRule="auto"/>
              <w:jc w:val="center"/>
              <w:rPr>
                <w:rFonts w:ascii="宋体" w:eastAsia="宋体" w:hAnsi="宋体"/>
                <w:color w:val="000000" w:themeColor="text1"/>
                <w:szCs w:val="21"/>
              </w:rPr>
            </w:pPr>
            <w:r w:rsidRPr="00090B2E">
              <w:rPr>
                <w:rFonts w:ascii="宋体" w:eastAsia="宋体" w:hAnsi="宋体" w:hint="eastAsia"/>
                <w:color w:val="000000" w:themeColor="text1"/>
                <w:sz w:val="20"/>
                <w:szCs w:val="21"/>
              </w:rPr>
              <w:t>即开票销售展示柜硬件维修维护及具体要求（硬件维修维护、硬件状态监控与故障处理、安全设备运维服</w:t>
            </w:r>
            <w:r>
              <w:rPr>
                <w:rFonts w:ascii="宋体" w:eastAsia="宋体" w:hAnsi="宋体" w:hint="eastAsia"/>
                <w:color w:val="000000" w:themeColor="text1"/>
                <w:szCs w:val="21"/>
              </w:rPr>
              <w:t>务）</w:t>
            </w:r>
          </w:p>
        </w:tc>
        <w:tc>
          <w:tcPr>
            <w:tcW w:w="661" w:type="pct"/>
            <w:vMerge w:val="restart"/>
            <w:vAlign w:val="center"/>
          </w:tcPr>
          <w:p w14:paraId="3155FF40" w14:textId="77777777" w:rsidR="00DC0993" w:rsidRDefault="006C5844">
            <w:pPr>
              <w:spacing w:line="276" w:lineRule="auto"/>
              <w:jc w:val="center"/>
              <w:rPr>
                <w:rFonts w:ascii="宋体" w:eastAsia="宋体" w:hAnsi="宋体"/>
                <w:color w:val="000000"/>
                <w:szCs w:val="21"/>
              </w:rPr>
            </w:pPr>
            <w:r w:rsidRPr="00090B2E">
              <w:rPr>
                <w:rFonts w:ascii="宋体" w:eastAsia="宋体" w:hAnsi="宋体" w:hint="eastAsia"/>
                <w:color w:val="000000"/>
                <w:sz w:val="20"/>
                <w:szCs w:val="21"/>
              </w:rPr>
              <w:t>合同签订之日起</w:t>
            </w:r>
            <w:r w:rsidRPr="00090B2E">
              <w:rPr>
                <w:rFonts w:ascii="宋体" w:eastAsia="宋体" w:hAnsi="宋体"/>
                <w:color w:val="000000"/>
                <w:sz w:val="20"/>
                <w:szCs w:val="21"/>
              </w:rPr>
              <w:t>1</w:t>
            </w:r>
            <w:r>
              <w:rPr>
                <w:rFonts w:ascii="宋体" w:eastAsia="宋体" w:hAnsi="宋体" w:hint="eastAsia"/>
                <w:color w:val="000000"/>
                <w:szCs w:val="21"/>
              </w:rPr>
              <w:t>年</w:t>
            </w:r>
          </w:p>
        </w:tc>
        <w:tc>
          <w:tcPr>
            <w:tcW w:w="699" w:type="pct"/>
            <w:vMerge w:val="restart"/>
            <w:vAlign w:val="center"/>
          </w:tcPr>
          <w:p w14:paraId="4B2E0A7F" w14:textId="77777777" w:rsidR="00DC0993" w:rsidRDefault="006C5844">
            <w:pPr>
              <w:spacing w:line="276" w:lineRule="auto"/>
              <w:jc w:val="center"/>
              <w:rPr>
                <w:rFonts w:ascii="宋体" w:eastAsia="宋体" w:hAnsi="宋体"/>
                <w:color w:val="000000"/>
                <w:szCs w:val="21"/>
              </w:rPr>
            </w:pPr>
            <w:r>
              <w:rPr>
                <w:rFonts w:ascii="宋体" w:eastAsia="宋体" w:hAnsi="宋体" w:hint="eastAsia"/>
                <w:color w:val="000000"/>
                <w:szCs w:val="21"/>
              </w:rPr>
              <w:t>浙江全省各</w:t>
            </w:r>
            <w:r>
              <w:rPr>
                <w:rFonts w:ascii="宋体" w:eastAsia="宋体" w:hAnsi="宋体" w:hint="eastAsia"/>
                <w:color w:val="000000"/>
                <w:szCs w:val="21"/>
              </w:rPr>
              <w:lastRenderedPageBreak/>
              <w:t>县市（区）</w:t>
            </w:r>
          </w:p>
        </w:tc>
        <w:tc>
          <w:tcPr>
            <w:tcW w:w="527" w:type="pct"/>
            <w:vMerge w:val="restart"/>
            <w:vAlign w:val="center"/>
          </w:tcPr>
          <w:p w14:paraId="40559895" w14:textId="77777777" w:rsidR="00DC0993" w:rsidRDefault="006C5844">
            <w:pPr>
              <w:spacing w:line="276" w:lineRule="auto"/>
              <w:jc w:val="center"/>
              <w:rPr>
                <w:rFonts w:ascii="宋体" w:eastAsia="宋体" w:hAnsi="宋体"/>
                <w:color w:val="000000"/>
                <w:szCs w:val="21"/>
              </w:rPr>
            </w:pPr>
            <w:r>
              <w:rPr>
                <w:rFonts w:ascii="宋体" w:eastAsia="宋体" w:hAnsi="宋体"/>
                <w:color w:val="000000"/>
                <w:szCs w:val="21"/>
              </w:rPr>
              <w:lastRenderedPageBreak/>
              <w:t>20</w:t>
            </w:r>
            <w:r>
              <w:rPr>
                <w:rFonts w:ascii="宋体" w:eastAsia="宋体" w:hAnsi="宋体" w:hint="eastAsia"/>
                <w:color w:val="000000"/>
                <w:szCs w:val="21"/>
              </w:rPr>
              <w:t>00台</w:t>
            </w:r>
          </w:p>
        </w:tc>
      </w:tr>
      <w:tr w:rsidR="00DC0993" w14:paraId="0A11BC8D" w14:textId="77777777">
        <w:trPr>
          <w:trHeight w:val="20"/>
          <w:jc w:val="center"/>
        </w:trPr>
        <w:tc>
          <w:tcPr>
            <w:tcW w:w="351" w:type="pct"/>
            <w:vAlign w:val="center"/>
          </w:tcPr>
          <w:p w14:paraId="4A927E18" w14:textId="77777777" w:rsidR="00DC0993" w:rsidRDefault="006C5844">
            <w:pPr>
              <w:spacing w:line="276" w:lineRule="auto"/>
              <w:jc w:val="center"/>
              <w:rPr>
                <w:rFonts w:ascii="宋体" w:eastAsia="宋体" w:hAnsi="宋体"/>
                <w:color w:val="000000"/>
                <w:szCs w:val="21"/>
              </w:rPr>
            </w:pPr>
            <w:r>
              <w:rPr>
                <w:rFonts w:ascii="宋体" w:eastAsia="宋体" w:hAnsi="宋体" w:hint="eastAsia"/>
                <w:color w:val="000000"/>
                <w:szCs w:val="21"/>
              </w:rPr>
              <w:lastRenderedPageBreak/>
              <w:t>2</w:t>
            </w:r>
          </w:p>
        </w:tc>
        <w:tc>
          <w:tcPr>
            <w:tcW w:w="2762" w:type="pct"/>
            <w:vAlign w:val="center"/>
          </w:tcPr>
          <w:p w14:paraId="70FC473E" w14:textId="77777777" w:rsidR="00DC0993" w:rsidRDefault="006C5844">
            <w:pPr>
              <w:spacing w:line="276" w:lineRule="auto"/>
              <w:jc w:val="center"/>
              <w:rPr>
                <w:rFonts w:ascii="宋体" w:eastAsia="宋体" w:hAnsi="宋体"/>
                <w:color w:val="000000" w:themeColor="text1"/>
                <w:szCs w:val="21"/>
              </w:rPr>
            </w:pPr>
            <w:r>
              <w:rPr>
                <w:rFonts w:ascii="宋体" w:eastAsia="宋体" w:hAnsi="宋体" w:hint="eastAsia"/>
                <w:color w:val="000000" w:themeColor="text1"/>
                <w:szCs w:val="21"/>
              </w:rPr>
              <w:t>即开票展示</w:t>
            </w:r>
            <w:proofErr w:type="gramStart"/>
            <w:r>
              <w:rPr>
                <w:rFonts w:ascii="宋体" w:eastAsia="宋体" w:hAnsi="宋体" w:hint="eastAsia"/>
                <w:color w:val="000000" w:themeColor="text1"/>
                <w:szCs w:val="21"/>
              </w:rPr>
              <w:t>柜软件</w:t>
            </w:r>
            <w:proofErr w:type="gramEnd"/>
            <w:r>
              <w:rPr>
                <w:rFonts w:ascii="宋体" w:eastAsia="宋体" w:hAnsi="宋体" w:hint="eastAsia"/>
                <w:color w:val="000000" w:themeColor="text1"/>
                <w:szCs w:val="21"/>
              </w:rPr>
              <w:t>维修维护及具体要求（基础软件运维服务、应有软件运维服务）</w:t>
            </w:r>
          </w:p>
        </w:tc>
        <w:tc>
          <w:tcPr>
            <w:tcW w:w="661" w:type="pct"/>
            <w:vMerge/>
            <w:vAlign w:val="center"/>
          </w:tcPr>
          <w:p w14:paraId="1945FE47" w14:textId="77777777" w:rsidR="00DC0993" w:rsidRDefault="00DC0993">
            <w:pPr>
              <w:spacing w:line="276" w:lineRule="auto"/>
              <w:jc w:val="center"/>
              <w:rPr>
                <w:rFonts w:ascii="宋体" w:eastAsia="宋体" w:hAnsi="宋体"/>
                <w:color w:val="000000"/>
                <w:szCs w:val="21"/>
              </w:rPr>
            </w:pPr>
          </w:p>
        </w:tc>
        <w:tc>
          <w:tcPr>
            <w:tcW w:w="699" w:type="pct"/>
            <w:vMerge/>
            <w:vAlign w:val="center"/>
          </w:tcPr>
          <w:p w14:paraId="2D389ADF" w14:textId="77777777" w:rsidR="00DC0993" w:rsidRDefault="00DC0993">
            <w:pPr>
              <w:spacing w:line="276" w:lineRule="auto"/>
              <w:jc w:val="center"/>
              <w:rPr>
                <w:rFonts w:ascii="宋体" w:eastAsia="宋体" w:hAnsi="宋体"/>
                <w:color w:val="000000"/>
                <w:szCs w:val="21"/>
              </w:rPr>
            </w:pPr>
          </w:p>
        </w:tc>
        <w:tc>
          <w:tcPr>
            <w:tcW w:w="527" w:type="pct"/>
            <w:vMerge/>
            <w:vAlign w:val="center"/>
          </w:tcPr>
          <w:p w14:paraId="6F9A35E0" w14:textId="77777777" w:rsidR="00DC0993" w:rsidRDefault="00DC0993">
            <w:pPr>
              <w:spacing w:line="276" w:lineRule="auto"/>
              <w:jc w:val="center"/>
              <w:rPr>
                <w:rFonts w:ascii="宋体" w:eastAsia="宋体" w:hAnsi="宋体"/>
                <w:color w:val="000000"/>
                <w:szCs w:val="21"/>
              </w:rPr>
            </w:pPr>
          </w:p>
        </w:tc>
      </w:tr>
    </w:tbl>
    <w:p w14:paraId="657B2F88" w14:textId="48240DE5" w:rsidR="00DC0993" w:rsidRDefault="006C5844">
      <w:pPr>
        <w:pStyle w:val="afa"/>
        <w:adjustRightInd w:val="0"/>
        <w:snapToGrid w:val="0"/>
        <w:spacing w:after="0" w:line="276" w:lineRule="auto"/>
        <w:ind w:firstLineChars="200" w:firstLine="422"/>
        <w:rPr>
          <w:rFonts w:ascii="宋体" w:eastAsia="宋体" w:hAnsi="宋体"/>
          <w:b/>
          <w:color w:val="000000" w:themeColor="text1"/>
          <w:szCs w:val="21"/>
        </w:rPr>
      </w:pPr>
      <w:r>
        <w:rPr>
          <w:rFonts w:ascii="宋体" w:eastAsia="宋体" w:hAnsi="宋体" w:hint="eastAsia"/>
          <w:b/>
          <w:color w:val="000000" w:themeColor="text1"/>
          <w:szCs w:val="21"/>
        </w:rPr>
        <w:t>3.即开票销售展示柜硬件维修维护及具体要求</w:t>
      </w:r>
    </w:p>
    <w:p w14:paraId="41DB6B18" w14:textId="685FE908" w:rsidR="00DC0993" w:rsidRDefault="006C5844">
      <w:pPr>
        <w:pStyle w:val="afa"/>
        <w:adjustRightInd w:val="0"/>
        <w:snapToGrid w:val="0"/>
        <w:spacing w:after="0" w:line="276" w:lineRule="auto"/>
        <w:ind w:firstLineChars="200" w:firstLine="422"/>
        <w:rPr>
          <w:rFonts w:ascii="宋体" w:eastAsia="宋体" w:hAnsi="宋体"/>
          <w:b/>
          <w:color w:val="000000" w:themeColor="text1"/>
          <w:szCs w:val="21"/>
        </w:rPr>
      </w:pPr>
      <w:r>
        <w:rPr>
          <w:rFonts w:ascii="宋体" w:eastAsia="宋体" w:hAnsi="宋体" w:hint="eastAsia"/>
          <w:b/>
          <w:color w:val="000000" w:themeColor="text1"/>
          <w:szCs w:val="21"/>
        </w:rPr>
        <w:t>3</w:t>
      </w:r>
      <w:r>
        <w:rPr>
          <w:rFonts w:ascii="宋体" w:eastAsia="宋体" w:hAnsi="宋体"/>
          <w:b/>
          <w:color w:val="000000" w:themeColor="text1"/>
          <w:szCs w:val="21"/>
        </w:rPr>
        <w:t>.1</w:t>
      </w:r>
      <w:r>
        <w:rPr>
          <w:rFonts w:ascii="宋体" w:eastAsia="宋体" w:hAnsi="宋体" w:hint="eastAsia"/>
          <w:b/>
          <w:color w:val="000000" w:themeColor="text1"/>
          <w:szCs w:val="21"/>
        </w:rPr>
        <w:t>硬件维修维护</w:t>
      </w:r>
    </w:p>
    <w:p w14:paraId="19A846C5" w14:textId="77777777" w:rsidR="00DC0993" w:rsidRDefault="006C5844">
      <w:pPr>
        <w:pStyle w:val="afa"/>
        <w:adjustRightInd w:val="0"/>
        <w:snapToGrid w:val="0"/>
        <w:spacing w:after="0" w:line="276" w:lineRule="auto"/>
        <w:ind w:firstLineChars="200"/>
        <w:rPr>
          <w:rFonts w:ascii="宋体" w:eastAsia="宋体" w:hAnsi="宋体"/>
          <w:b/>
          <w:color w:val="000000" w:themeColor="text1"/>
          <w:szCs w:val="21"/>
        </w:rPr>
      </w:pPr>
      <w:r>
        <w:rPr>
          <w:rFonts w:ascii="宋体" w:eastAsia="宋体" w:hAnsi="宋体" w:hint="eastAsia"/>
          <w:color w:val="000000" w:themeColor="text1"/>
          <w:szCs w:val="21"/>
        </w:rPr>
        <w:t>在即开票销售展示柜运营期间，处理维修维护事务，包括即开票销售展示柜配件的采购、运输、存储、更换及日常维护。</w:t>
      </w:r>
    </w:p>
    <w:p w14:paraId="67AFBF3E" w14:textId="4BA0477C" w:rsidR="00DC0993" w:rsidRDefault="006C5844">
      <w:pPr>
        <w:pStyle w:val="afa"/>
        <w:adjustRightInd w:val="0"/>
        <w:snapToGrid w:val="0"/>
        <w:spacing w:after="0" w:line="276" w:lineRule="auto"/>
        <w:ind w:firstLineChars="200" w:firstLine="422"/>
        <w:rPr>
          <w:rFonts w:ascii="宋体" w:eastAsia="宋体" w:hAnsi="宋体"/>
          <w:b/>
          <w:color w:val="000000" w:themeColor="text1"/>
          <w:szCs w:val="21"/>
        </w:rPr>
      </w:pPr>
      <w:r>
        <w:rPr>
          <w:rFonts w:ascii="宋体" w:eastAsia="宋体" w:hAnsi="宋体" w:hint="eastAsia"/>
          <w:b/>
          <w:color w:val="000000" w:themeColor="text1"/>
          <w:szCs w:val="21"/>
        </w:rPr>
        <w:t>3.</w:t>
      </w:r>
      <w:r>
        <w:rPr>
          <w:rFonts w:ascii="宋体" w:eastAsia="宋体" w:hAnsi="宋体"/>
          <w:b/>
          <w:color w:val="000000" w:themeColor="text1"/>
          <w:szCs w:val="21"/>
        </w:rPr>
        <w:t>2</w:t>
      </w:r>
      <w:r>
        <w:rPr>
          <w:rFonts w:ascii="宋体" w:eastAsia="宋体" w:hAnsi="宋体" w:hint="eastAsia"/>
          <w:b/>
          <w:color w:val="000000" w:themeColor="text1"/>
          <w:szCs w:val="21"/>
        </w:rPr>
        <w:t>硬件状态监控与故障处理服务</w:t>
      </w:r>
    </w:p>
    <w:p w14:paraId="5C4898E5" w14:textId="023E8BBF" w:rsidR="00DC0993" w:rsidRDefault="006C5844">
      <w:pPr>
        <w:pStyle w:val="afa"/>
        <w:adjustRightInd w:val="0"/>
        <w:snapToGrid w:val="0"/>
        <w:spacing w:after="0" w:line="276" w:lineRule="auto"/>
        <w:ind w:firstLineChars="200"/>
        <w:rPr>
          <w:rFonts w:ascii="宋体" w:eastAsia="宋体" w:hAnsi="宋体"/>
          <w:color w:val="000000" w:themeColor="text1"/>
          <w:szCs w:val="21"/>
        </w:rPr>
      </w:pPr>
      <w:r>
        <w:rPr>
          <w:rFonts w:ascii="宋体" w:eastAsia="宋体" w:hAnsi="宋体" w:hint="eastAsia"/>
          <w:color w:val="000000" w:themeColor="text1"/>
          <w:szCs w:val="21"/>
        </w:rPr>
        <w:t>提供7*2</w:t>
      </w:r>
      <w:r>
        <w:rPr>
          <w:rFonts w:ascii="宋体" w:eastAsia="宋体" w:hAnsi="宋体"/>
          <w:color w:val="000000" w:themeColor="text1"/>
          <w:szCs w:val="21"/>
        </w:rPr>
        <w:t>4</w:t>
      </w:r>
      <w:r>
        <w:rPr>
          <w:rFonts w:ascii="宋体" w:eastAsia="宋体" w:hAnsi="宋体" w:hint="eastAsia"/>
          <w:color w:val="000000" w:themeColor="text1"/>
          <w:szCs w:val="21"/>
        </w:rPr>
        <w:t>小时的即开票销售展示柜硬件状态监控。乙方对清单内涉及设备实施统一管理和日常维护，对设备进行日常巡检、监控、故障处理等工作，保障销售设备的可用性。并在出现设备故障时及时告知甲方，若故障导致业务中断需要在故障处理完毕、业务恢复后向甲方出具完整故障报告。</w:t>
      </w:r>
    </w:p>
    <w:p w14:paraId="681E6E31" w14:textId="77777777" w:rsidR="00DC0993" w:rsidRDefault="006C5844">
      <w:pPr>
        <w:pStyle w:val="afa"/>
        <w:adjustRightInd w:val="0"/>
        <w:snapToGrid w:val="0"/>
        <w:spacing w:after="0" w:line="276" w:lineRule="auto"/>
        <w:ind w:firstLineChars="0" w:firstLine="0"/>
        <w:jc w:val="center"/>
        <w:rPr>
          <w:rFonts w:ascii="宋体" w:eastAsia="宋体" w:hAnsi="宋体"/>
          <w:b/>
          <w:szCs w:val="21"/>
        </w:rPr>
      </w:pPr>
      <w:r>
        <w:rPr>
          <w:rFonts w:ascii="宋体" w:eastAsia="宋体" w:hAnsi="宋体" w:hint="eastAsia"/>
          <w:b/>
          <w:szCs w:val="21"/>
        </w:rPr>
        <w:t>CC-F215型即开票展示柜终端机配置清单</w:t>
      </w:r>
    </w:p>
    <w:tbl>
      <w:tblPr>
        <w:tblStyle w:val="afc"/>
        <w:tblW w:w="5000" w:type="pct"/>
        <w:tblLook w:val="04A0" w:firstRow="1" w:lastRow="0" w:firstColumn="1" w:lastColumn="0" w:noHBand="0" w:noVBand="1"/>
      </w:tblPr>
      <w:tblGrid>
        <w:gridCol w:w="703"/>
        <w:gridCol w:w="1702"/>
        <w:gridCol w:w="1418"/>
        <w:gridCol w:w="2608"/>
        <w:gridCol w:w="2048"/>
        <w:gridCol w:w="923"/>
      </w:tblGrid>
      <w:tr w:rsidR="00DC0993" w14:paraId="4E5F1958" w14:textId="77777777">
        <w:trPr>
          <w:trHeight w:val="20"/>
        </w:trPr>
        <w:tc>
          <w:tcPr>
            <w:tcW w:w="374" w:type="pct"/>
            <w:vAlign w:val="center"/>
          </w:tcPr>
          <w:p w14:paraId="7276484E" w14:textId="77777777" w:rsidR="00DC0993" w:rsidRDefault="006C5844">
            <w:pPr>
              <w:pStyle w:val="afa"/>
              <w:adjustRightInd w:val="0"/>
              <w:snapToGrid w:val="0"/>
              <w:spacing w:after="0" w:line="276" w:lineRule="auto"/>
              <w:ind w:firstLineChars="0" w:firstLine="0"/>
              <w:jc w:val="center"/>
              <w:rPr>
                <w:rFonts w:ascii="宋体" w:eastAsia="宋体" w:hAnsi="宋体" w:cs="仿宋"/>
                <w:b/>
                <w:bCs/>
                <w:szCs w:val="21"/>
              </w:rPr>
            </w:pPr>
            <w:r>
              <w:rPr>
                <w:rFonts w:ascii="宋体" w:eastAsia="宋体" w:hAnsi="宋体" w:cs="仿宋" w:hint="eastAsia"/>
                <w:b/>
                <w:szCs w:val="21"/>
              </w:rPr>
              <w:t>序号</w:t>
            </w:r>
          </w:p>
        </w:tc>
        <w:tc>
          <w:tcPr>
            <w:tcW w:w="905" w:type="pct"/>
            <w:vAlign w:val="center"/>
          </w:tcPr>
          <w:p w14:paraId="3EC0D7DD" w14:textId="77777777" w:rsidR="00DC0993" w:rsidRDefault="006C5844">
            <w:pPr>
              <w:pStyle w:val="afa"/>
              <w:adjustRightInd w:val="0"/>
              <w:snapToGrid w:val="0"/>
              <w:spacing w:after="0" w:line="276" w:lineRule="auto"/>
              <w:ind w:firstLineChars="0" w:firstLine="0"/>
              <w:jc w:val="center"/>
              <w:rPr>
                <w:rFonts w:ascii="宋体" w:eastAsia="宋体" w:hAnsi="宋体" w:cs="仿宋"/>
                <w:b/>
                <w:bCs/>
                <w:szCs w:val="21"/>
              </w:rPr>
            </w:pPr>
            <w:r>
              <w:rPr>
                <w:rFonts w:ascii="宋体" w:eastAsia="宋体" w:hAnsi="宋体" w:cs="仿宋" w:hint="eastAsia"/>
                <w:b/>
                <w:szCs w:val="21"/>
              </w:rPr>
              <w:t>设备名称</w:t>
            </w:r>
          </w:p>
        </w:tc>
        <w:tc>
          <w:tcPr>
            <w:tcW w:w="754" w:type="pct"/>
            <w:vAlign w:val="center"/>
          </w:tcPr>
          <w:p w14:paraId="0726191F" w14:textId="77777777" w:rsidR="00DC0993" w:rsidRDefault="006C5844">
            <w:pPr>
              <w:pStyle w:val="afa"/>
              <w:adjustRightInd w:val="0"/>
              <w:snapToGrid w:val="0"/>
              <w:spacing w:after="0" w:line="276" w:lineRule="auto"/>
              <w:ind w:firstLineChars="0" w:firstLine="0"/>
              <w:jc w:val="center"/>
              <w:rPr>
                <w:rFonts w:ascii="宋体" w:eastAsia="宋体" w:hAnsi="宋体" w:cs="仿宋"/>
                <w:b/>
                <w:bCs/>
                <w:szCs w:val="21"/>
              </w:rPr>
            </w:pPr>
            <w:r>
              <w:rPr>
                <w:rFonts w:ascii="宋体" w:eastAsia="宋体" w:hAnsi="宋体" w:cs="仿宋" w:hint="eastAsia"/>
                <w:b/>
                <w:szCs w:val="21"/>
              </w:rPr>
              <w:t>品 牌</w:t>
            </w:r>
          </w:p>
        </w:tc>
        <w:tc>
          <w:tcPr>
            <w:tcW w:w="1387" w:type="pct"/>
            <w:vAlign w:val="center"/>
          </w:tcPr>
          <w:p w14:paraId="5B9E79F3" w14:textId="77777777" w:rsidR="00DC0993" w:rsidRDefault="006C5844">
            <w:pPr>
              <w:pStyle w:val="afa"/>
              <w:adjustRightInd w:val="0"/>
              <w:snapToGrid w:val="0"/>
              <w:spacing w:after="0" w:line="276" w:lineRule="auto"/>
              <w:ind w:firstLineChars="0" w:firstLine="0"/>
              <w:jc w:val="center"/>
              <w:rPr>
                <w:rFonts w:ascii="宋体" w:eastAsia="宋体" w:hAnsi="宋体" w:cs="仿宋"/>
                <w:b/>
                <w:bCs/>
                <w:szCs w:val="21"/>
              </w:rPr>
            </w:pPr>
            <w:r>
              <w:rPr>
                <w:rFonts w:ascii="宋体" w:eastAsia="宋体" w:hAnsi="宋体" w:cs="仿宋" w:hint="eastAsia"/>
                <w:b/>
                <w:szCs w:val="21"/>
              </w:rPr>
              <w:t>规格型号</w:t>
            </w:r>
          </w:p>
        </w:tc>
        <w:tc>
          <w:tcPr>
            <w:tcW w:w="1089" w:type="pct"/>
            <w:vAlign w:val="center"/>
          </w:tcPr>
          <w:p w14:paraId="69B94840" w14:textId="77777777" w:rsidR="00DC0993" w:rsidRDefault="006C5844">
            <w:pPr>
              <w:pStyle w:val="afa"/>
              <w:adjustRightInd w:val="0"/>
              <w:snapToGrid w:val="0"/>
              <w:spacing w:after="0" w:line="276" w:lineRule="auto"/>
              <w:ind w:firstLineChars="0" w:firstLine="0"/>
              <w:jc w:val="center"/>
              <w:rPr>
                <w:rFonts w:ascii="宋体" w:eastAsia="宋体" w:hAnsi="宋体" w:cs="仿宋"/>
                <w:b/>
                <w:bCs/>
                <w:szCs w:val="21"/>
              </w:rPr>
            </w:pPr>
            <w:r>
              <w:rPr>
                <w:rFonts w:ascii="宋体" w:eastAsia="宋体" w:hAnsi="宋体" w:cs="仿宋" w:hint="eastAsia"/>
                <w:b/>
                <w:szCs w:val="21"/>
              </w:rPr>
              <w:t>性能及指标</w:t>
            </w:r>
          </w:p>
        </w:tc>
        <w:tc>
          <w:tcPr>
            <w:tcW w:w="491" w:type="pct"/>
            <w:vAlign w:val="center"/>
          </w:tcPr>
          <w:p w14:paraId="0415AB73" w14:textId="77777777" w:rsidR="00DC0993" w:rsidRDefault="006C5844">
            <w:pPr>
              <w:pStyle w:val="afa"/>
              <w:adjustRightInd w:val="0"/>
              <w:snapToGrid w:val="0"/>
              <w:spacing w:after="0" w:line="276" w:lineRule="auto"/>
              <w:ind w:firstLineChars="0" w:firstLine="0"/>
              <w:jc w:val="center"/>
              <w:rPr>
                <w:rFonts w:ascii="宋体" w:eastAsia="宋体" w:hAnsi="宋体" w:cs="仿宋"/>
                <w:b/>
                <w:bCs/>
                <w:szCs w:val="21"/>
              </w:rPr>
            </w:pPr>
            <w:r>
              <w:rPr>
                <w:rFonts w:ascii="宋体" w:eastAsia="宋体" w:hAnsi="宋体" w:cs="仿宋" w:hint="eastAsia"/>
                <w:b/>
                <w:szCs w:val="21"/>
              </w:rPr>
              <w:t>产 地</w:t>
            </w:r>
          </w:p>
        </w:tc>
      </w:tr>
      <w:tr w:rsidR="00DC0993" w14:paraId="0BB2605C" w14:textId="77777777">
        <w:trPr>
          <w:trHeight w:val="20"/>
        </w:trPr>
        <w:tc>
          <w:tcPr>
            <w:tcW w:w="374" w:type="pct"/>
            <w:vAlign w:val="center"/>
          </w:tcPr>
          <w:p w14:paraId="315C1225"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1</w:t>
            </w:r>
          </w:p>
        </w:tc>
        <w:tc>
          <w:tcPr>
            <w:tcW w:w="905" w:type="pct"/>
            <w:vAlign w:val="center"/>
          </w:tcPr>
          <w:p w14:paraId="3430F2BA"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显示器</w:t>
            </w:r>
          </w:p>
        </w:tc>
        <w:tc>
          <w:tcPr>
            <w:tcW w:w="754" w:type="pct"/>
            <w:vAlign w:val="center"/>
          </w:tcPr>
          <w:p w14:paraId="54DCA8E1"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奇美电子</w:t>
            </w:r>
          </w:p>
        </w:tc>
        <w:tc>
          <w:tcPr>
            <w:tcW w:w="1387" w:type="pct"/>
            <w:vAlign w:val="center"/>
          </w:tcPr>
          <w:p w14:paraId="30479B60"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21.5寸</w:t>
            </w:r>
          </w:p>
        </w:tc>
        <w:tc>
          <w:tcPr>
            <w:tcW w:w="1089" w:type="pct"/>
            <w:vAlign w:val="center"/>
          </w:tcPr>
          <w:p w14:paraId="46209155"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分辨率：1920*1080</w:t>
            </w:r>
          </w:p>
        </w:tc>
        <w:tc>
          <w:tcPr>
            <w:tcW w:w="491" w:type="pct"/>
            <w:vAlign w:val="center"/>
          </w:tcPr>
          <w:p w14:paraId="6A745373"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497BFC8F" w14:textId="77777777">
        <w:trPr>
          <w:trHeight w:val="20"/>
        </w:trPr>
        <w:tc>
          <w:tcPr>
            <w:tcW w:w="374" w:type="pct"/>
            <w:vAlign w:val="center"/>
          </w:tcPr>
          <w:p w14:paraId="55276D62"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w:t>
            </w:r>
          </w:p>
        </w:tc>
        <w:tc>
          <w:tcPr>
            <w:tcW w:w="905" w:type="pct"/>
            <w:vAlign w:val="center"/>
          </w:tcPr>
          <w:p w14:paraId="649C18C6"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触摸屏</w:t>
            </w:r>
          </w:p>
        </w:tc>
        <w:tc>
          <w:tcPr>
            <w:tcW w:w="754" w:type="pct"/>
            <w:vAlign w:val="center"/>
          </w:tcPr>
          <w:p w14:paraId="536F4B68"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普泽科技</w:t>
            </w:r>
          </w:p>
        </w:tc>
        <w:tc>
          <w:tcPr>
            <w:tcW w:w="1387" w:type="pct"/>
            <w:vAlign w:val="center"/>
          </w:tcPr>
          <w:p w14:paraId="6FACA8B3"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21.5寸</w:t>
            </w:r>
          </w:p>
        </w:tc>
        <w:tc>
          <w:tcPr>
            <w:tcW w:w="1089" w:type="pct"/>
            <w:vAlign w:val="center"/>
          </w:tcPr>
          <w:p w14:paraId="4DD0C5A6"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10点电容触摸屏</w:t>
            </w:r>
          </w:p>
        </w:tc>
        <w:tc>
          <w:tcPr>
            <w:tcW w:w="491" w:type="pct"/>
            <w:vAlign w:val="center"/>
          </w:tcPr>
          <w:p w14:paraId="5D3B5D6D"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6B24455D" w14:textId="77777777">
        <w:trPr>
          <w:trHeight w:val="20"/>
        </w:trPr>
        <w:tc>
          <w:tcPr>
            <w:tcW w:w="374" w:type="pct"/>
            <w:vAlign w:val="center"/>
          </w:tcPr>
          <w:p w14:paraId="3494CB3F"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3</w:t>
            </w:r>
          </w:p>
        </w:tc>
        <w:tc>
          <w:tcPr>
            <w:tcW w:w="905" w:type="pct"/>
            <w:vAlign w:val="center"/>
          </w:tcPr>
          <w:p w14:paraId="4B460CCC"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灯带</w:t>
            </w:r>
          </w:p>
        </w:tc>
        <w:tc>
          <w:tcPr>
            <w:tcW w:w="754" w:type="pct"/>
            <w:vAlign w:val="center"/>
          </w:tcPr>
          <w:p w14:paraId="5965D0F0"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普泽科技</w:t>
            </w:r>
          </w:p>
        </w:tc>
        <w:tc>
          <w:tcPr>
            <w:tcW w:w="1387" w:type="pct"/>
            <w:vAlign w:val="center"/>
          </w:tcPr>
          <w:p w14:paraId="320D776E"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5050-1M-60LED</w:t>
            </w:r>
          </w:p>
        </w:tc>
        <w:tc>
          <w:tcPr>
            <w:tcW w:w="1089" w:type="pct"/>
            <w:vAlign w:val="center"/>
          </w:tcPr>
          <w:p w14:paraId="49AB948C"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RGB七彩高亮灯</w:t>
            </w:r>
          </w:p>
        </w:tc>
        <w:tc>
          <w:tcPr>
            <w:tcW w:w="491" w:type="pct"/>
            <w:vAlign w:val="center"/>
          </w:tcPr>
          <w:p w14:paraId="566E93AD"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0E27365C" w14:textId="77777777">
        <w:trPr>
          <w:trHeight w:val="20"/>
        </w:trPr>
        <w:tc>
          <w:tcPr>
            <w:tcW w:w="374" w:type="pct"/>
            <w:vAlign w:val="center"/>
          </w:tcPr>
          <w:p w14:paraId="6985E1BD"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4</w:t>
            </w:r>
          </w:p>
        </w:tc>
        <w:tc>
          <w:tcPr>
            <w:tcW w:w="905" w:type="pct"/>
            <w:vAlign w:val="center"/>
          </w:tcPr>
          <w:p w14:paraId="503211A9"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摄像头</w:t>
            </w:r>
          </w:p>
        </w:tc>
        <w:tc>
          <w:tcPr>
            <w:tcW w:w="754" w:type="pct"/>
            <w:vAlign w:val="center"/>
          </w:tcPr>
          <w:p w14:paraId="2BDC5FDB"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proofErr w:type="gramStart"/>
            <w:r>
              <w:rPr>
                <w:rFonts w:ascii="宋体" w:eastAsia="宋体" w:hAnsi="宋体" w:cs="仿宋" w:hint="eastAsia"/>
                <w:szCs w:val="21"/>
              </w:rPr>
              <w:t>纬南电子</w:t>
            </w:r>
            <w:proofErr w:type="gramEnd"/>
          </w:p>
        </w:tc>
        <w:tc>
          <w:tcPr>
            <w:tcW w:w="1387" w:type="pct"/>
            <w:vAlign w:val="center"/>
          </w:tcPr>
          <w:p w14:paraId="405617C5"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WN-L188.K45R</w:t>
            </w:r>
          </w:p>
        </w:tc>
        <w:tc>
          <w:tcPr>
            <w:tcW w:w="1089" w:type="pct"/>
            <w:vAlign w:val="center"/>
          </w:tcPr>
          <w:p w14:paraId="41DAB7C8"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720P</w:t>
            </w:r>
          </w:p>
        </w:tc>
        <w:tc>
          <w:tcPr>
            <w:tcW w:w="491" w:type="pct"/>
            <w:vAlign w:val="center"/>
          </w:tcPr>
          <w:p w14:paraId="7EC95DFA"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3C2DA521" w14:textId="77777777">
        <w:trPr>
          <w:trHeight w:val="20"/>
        </w:trPr>
        <w:tc>
          <w:tcPr>
            <w:tcW w:w="374" w:type="pct"/>
            <w:vAlign w:val="center"/>
          </w:tcPr>
          <w:p w14:paraId="115D28B0"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5</w:t>
            </w:r>
          </w:p>
        </w:tc>
        <w:tc>
          <w:tcPr>
            <w:tcW w:w="905" w:type="pct"/>
            <w:vAlign w:val="center"/>
          </w:tcPr>
          <w:p w14:paraId="3DEEA36E"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兑奖头</w:t>
            </w:r>
          </w:p>
        </w:tc>
        <w:tc>
          <w:tcPr>
            <w:tcW w:w="754" w:type="pct"/>
            <w:vAlign w:val="center"/>
          </w:tcPr>
          <w:p w14:paraId="07009558"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新大陆</w:t>
            </w:r>
          </w:p>
        </w:tc>
        <w:tc>
          <w:tcPr>
            <w:tcW w:w="1387" w:type="pct"/>
            <w:vAlign w:val="center"/>
          </w:tcPr>
          <w:p w14:paraId="3C6E1767"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EM02</w:t>
            </w:r>
          </w:p>
        </w:tc>
        <w:tc>
          <w:tcPr>
            <w:tcW w:w="1089" w:type="pct"/>
            <w:vAlign w:val="center"/>
          </w:tcPr>
          <w:p w14:paraId="66849A5D"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UIMG智能图像识别</w:t>
            </w:r>
          </w:p>
        </w:tc>
        <w:tc>
          <w:tcPr>
            <w:tcW w:w="491" w:type="pct"/>
            <w:vAlign w:val="center"/>
          </w:tcPr>
          <w:p w14:paraId="0822DAB9"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736A4A25" w14:textId="77777777">
        <w:trPr>
          <w:trHeight w:val="20"/>
        </w:trPr>
        <w:tc>
          <w:tcPr>
            <w:tcW w:w="374" w:type="pct"/>
            <w:vAlign w:val="center"/>
          </w:tcPr>
          <w:p w14:paraId="3E24A620"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6</w:t>
            </w:r>
          </w:p>
        </w:tc>
        <w:tc>
          <w:tcPr>
            <w:tcW w:w="905" w:type="pct"/>
            <w:vAlign w:val="center"/>
          </w:tcPr>
          <w:p w14:paraId="1F05E9E0"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打印机</w:t>
            </w:r>
          </w:p>
        </w:tc>
        <w:tc>
          <w:tcPr>
            <w:tcW w:w="754" w:type="pct"/>
            <w:vAlign w:val="center"/>
          </w:tcPr>
          <w:p w14:paraId="40E9FE75"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proofErr w:type="gramStart"/>
            <w:r>
              <w:rPr>
                <w:rFonts w:ascii="宋体" w:eastAsia="宋体" w:hAnsi="宋体" w:cs="仿宋" w:hint="eastAsia"/>
                <w:szCs w:val="21"/>
              </w:rPr>
              <w:t>莹浦通</w:t>
            </w:r>
            <w:proofErr w:type="gramEnd"/>
          </w:p>
        </w:tc>
        <w:tc>
          <w:tcPr>
            <w:tcW w:w="1387" w:type="pct"/>
            <w:vAlign w:val="center"/>
          </w:tcPr>
          <w:p w14:paraId="6BD39E4D"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WP-800KD</w:t>
            </w:r>
          </w:p>
        </w:tc>
        <w:tc>
          <w:tcPr>
            <w:tcW w:w="1089" w:type="pct"/>
            <w:vAlign w:val="center"/>
          </w:tcPr>
          <w:p w14:paraId="306CDAF9"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800mm*600mm</w:t>
            </w:r>
          </w:p>
        </w:tc>
        <w:tc>
          <w:tcPr>
            <w:tcW w:w="491" w:type="pct"/>
            <w:vAlign w:val="center"/>
          </w:tcPr>
          <w:p w14:paraId="5B19449E"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1F0A4AC2" w14:textId="77777777">
        <w:trPr>
          <w:trHeight w:val="20"/>
        </w:trPr>
        <w:tc>
          <w:tcPr>
            <w:tcW w:w="374" w:type="pct"/>
            <w:vAlign w:val="center"/>
          </w:tcPr>
          <w:p w14:paraId="4FAB6B18"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7</w:t>
            </w:r>
          </w:p>
        </w:tc>
        <w:tc>
          <w:tcPr>
            <w:tcW w:w="905" w:type="pct"/>
            <w:vAlign w:val="center"/>
          </w:tcPr>
          <w:p w14:paraId="7E386915"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喇叭</w:t>
            </w:r>
          </w:p>
        </w:tc>
        <w:tc>
          <w:tcPr>
            <w:tcW w:w="754" w:type="pct"/>
            <w:vAlign w:val="center"/>
          </w:tcPr>
          <w:p w14:paraId="55244403"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proofErr w:type="gramStart"/>
            <w:r>
              <w:rPr>
                <w:rFonts w:ascii="宋体" w:eastAsia="宋体" w:hAnsi="宋体" w:cs="仿宋" w:hint="eastAsia"/>
                <w:szCs w:val="21"/>
              </w:rPr>
              <w:t>铭力</w:t>
            </w:r>
            <w:proofErr w:type="gramEnd"/>
          </w:p>
        </w:tc>
        <w:tc>
          <w:tcPr>
            <w:tcW w:w="1387" w:type="pct"/>
            <w:vAlign w:val="center"/>
          </w:tcPr>
          <w:p w14:paraId="6B520AD1"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3018箱体塑料喇叭</w:t>
            </w:r>
          </w:p>
        </w:tc>
        <w:tc>
          <w:tcPr>
            <w:tcW w:w="1089" w:type="pct"/>
            <w:vAlign w:val="center"/>
          </w:tcPr>
          <w:p w14:paraId="4575EB10"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8w*2</w:t>
            </w:r>
          </w:p>
        </w:tc>
        <w:tc>
          <w:tcPr>
            <w:tcW w:w="491" w:type="pct"/>
            <w:vAlign w:val="center"/>
          </w:tcPr>
          <w:p w14:paraId="57C79775"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2B381AA5" w14:textId="77777777">
        <w:trPr>
          <w:trHeight w:val="20"/>
        </w:trPr>
        <w:tc>
          <w:tcPr>
            <w:tcW w:w="374" w:type="pct"/>
            <w:vAlign w:val="center"/>
          </w:tcPr>
          <w:p w14:paraId="68E2B37D"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8</w:t>
            </w:r>
          </w:p>
        </w:tc>
        <w:tc>
          <w:tcPr>
            <w:tcW w:w="905" w:type="pct"/>
            <w:vAlign w:val="center"/>
          </w:tcPr>
          <w:p w14:paraId="5C0CB965"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4G模块</w:t>
            </w:r>
          </w:p>
        </w:tc>
        <w:tc>
          <w:tcPr>
            <w:tcW w:w="754" w:type="pct"/>
            <w:vAlign w:val="center"/>
          </w:tcPr>
          <w:p w14:paraId="6F31429D"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proofErr w:type="gramStart"/>
            <w:r>
              <w:rPr>
                <w:rFonts w:ascii="宋体" w:eastAsia="宋体" w:hAnsi="宋体" w:cs="仿宋" w:hint="eastAsia"/>
                <w:szCs w:val="21"/>
              </w:rPr>
              <w:t>龙尚</w:t>
            </w:r>
            <w:proofErr w:type="gramEnd"/>
          </w:p>
        </w:tc>
        <w:tc>
          <w:tcPr>
            <w:tcW w:w="1387" w:type="pct"/>
            <w:vAlign w:val="center"/>
          </w:tcPr>
          <w:p w14:paraId="4FD56297"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9300C-DXNC</w:t>
            </w:r>
          </w:p>
        </w:tc>
        <w:tc>
          <w:tcPr>
            <w:tcW w:w="1089" w:type="pct"/>
            <w:vAlign w:val="center"/>
          </w:tcPr>
          <w:p w14:paraId="483427E0"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2G/3G/4G</w:t>
            </w:r>
          </w:p>
        </w:tc>
        <w:tc>
          <w:tcPr>
            <w:tcW w:w="491" w:type="pct"/>
            <w:vAlign w:val="center"/>
          </w:tcPr>
          <w:p w14:paraId="13EAA13B"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42C8994C" w14:textId="77777777">
        <w:trPr>
          <w:trHeight w:val="20"/>
        </w:trPr>
        <w:tc>
          <w:tcPr>
            <w:tcW w:w="374" w:type="pct"/>
            <w:vAlign w:val="center"/>
          </w:tcPr>
          <w:p w14:paraId="2262E6FD"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9</w:t>
            </w:r>
          </w:p>
        </w:tc>
        <w:tc>
          <w:tcPr>
            <w:tcW w:w="905" w:type="pct"/>
            <w:vAlign w:val="center"/>
          </w:tcPr>
          <w:p w14:paraId="4744307B"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天线</w:t>
            </w:r>
          </w:p>
        </w:tc>
        <w:tc>
          <w:tcPr>
            <w:tcW w:w="754" w:type="pct"/>
            <w:vAlign w:val="center"/>
          </w:tcPr>
          <w:p w14:paraId="1E04BDD8"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优比电子</w:t>
            </w:r>
          </w:p>
        </w:tc>
        <w:tc>
          <w:tcPr>
            <w:tcW w:w="1387" w:type="pct"/>
            <w:vAlign w:val="center"/>
          </w:tcPr>
          <w:p w14:paraId="36F3D52C"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UB01C300F3D959A</w:t>
            </w:r>
          </w:p>
        </w:tc>
        <w:tc>
          <w:tcPr>
            <w:tcW w:w="1089" w:type="pct"/>
            <w:vAlign w:val="center"/>
          </w:tcPr>
          <w:p w14:paraId="4345BA52"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2.4G</w:t>
            </w:r>
          </w:p>
        </w:tc>
        <w:tc>
          <w:tcPr>
            <w:tcW w:w="491" w:type="pct"/>
            <w:vAlign w:val="center"/>
          </w:tcPr>
          <w:p w14:paraId="6509C49D"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56F53E1D" w14:textId="77777777">
        <w:trPr>
          <w:trHeight w:val="20"/>
        </w:trPr>
        <w:tc>
          <w:tcPr>
            <w:tcW w:w="374" w:type="pct"/>
            <w:vAlign w:val="center"/>
          </w:tcPr>
          <w:p w14:paraId="24ADBF6B"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10</w:t>
            </w:r>
          </w:p>
        </w:tc>
        <w:tc>
          <w:tcPr>
            <w:tcW w:w="905" w:type="pct"/>
            <w:vAlign w:val="center"/>
          </w:tcPr>
          <w:p w14:paraId="3895384C"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主板</w:t>
            </w:r>
          </w:p>
        </w:tc>
        <w:tc>
          <w:tcPr>
            <w:tcW w:w="754" w:type="pct"/>
            <w:vAlign w:val="center"/>
          </w:tcPr>
          <w:p w14:paraId="4F9D9FF0"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普泽科技</w:t>
            </w:r>
          </w:p>
        </w:tc>
        <w:tc>
          <w:tcPr>
            <w:tcW w:w="1387" w:type="pct"/>
            <w:vAlign w:val="center"/>
          </w:tcPr>
          <w:p w14:paraId="6D0D9C57"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DS-AD88</w:t>
            </w:r>
          </w:p>
        </w:tc>
        <w:tc>
          <w:tcPr>
            <w:tcW w:w="1089" w:type="pct"/>
            <w:vAlign w:val="center"/>
          </w:tcPr>
          <w:p w14:paraId="3E33B3DC"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四核，2+8</w:t>
            </w:r>
          </w:p>
        </w:tc>
        <w:tc>
          <w:tcPr>
            <w:tcW w:w="491" w:type="pct"/>
            <w:vAlign w:val="center"/>
          </w:tcPr>
          <w:p w14:paraId="6087DB4F"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7783040E" w14:textId="77777777">
        <w:trPr>
          <w:trHeight w:val="20"/>
        </w:trPr>
        <w:tc>
          <w:tcPr>
            <w:tcW w:w="374" w:type="pct"/>
            <w:vAlign w:val="center"/>
          </w:tcPr>
          <w:p w14:paraId="195CC544"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11</w:t>
            </w:r>
          </w:p>
        </w:tc>
        <w:tc>
          <w:tcPr>
            <w:tcW w:w="905" w:type="pct"/>
            <w:vAlign w:val="center"/>
          </w:tcPr>
          <w:p w14:paraId="1708764E"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高压条</w:t>
            </w:r>
          </w:p>
        </w:tc>
        <w:tc>
          <w:tcPr>
            <w:tcW w:w="754" w:type="pct"/>
            <w:vAlign w:val="center"/>
          </w:tcPr>
          <w:p w14:paraId="3AAF5572"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赛奇科技</w:t>
            </w:r>
          </w:p>
        </w:tc>
        <w:tc>
          <w:tcPr>
            <w:tcW w:w="1387" w:type="pct"/>
            <w:vAlign w:val="center"/>
          </w:tcPr>
          <w:p w14:paraId="736DB859"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SQD-643 V1.5</w:t>
            </w:r>
          </w:p>
        </w:tc>
        <w:tc>
          <w:tcPr>
            <w:tcW w:w="1089" w:type="pct"/>
            <w:vAlign w:val="center"/>
          </w:tcPr>
          <w:p w14:paraId="5346288A"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12V</w:t>
            </w:r>
          </w:p>
        </w:tc>
        <w:tc>
          <w:tcPr>
            <w:tcW w:w="491" w:type="pct"/>
            <w:vAlign w:val="center"/>
          </w:tcPr>
          <w:p w14:paraId="458E19DD"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1D5E5F7C" w14:textId="77777777">
        <w:trPr>
          <w:trHeight w:val="20"/>
        </w:trPr>
        <w:tc>
          <w:tcPr>
            <w:tcW w:w="374" w:type="pct"/>
            <w:vAlign w:val="center"/>
          </w:tcPr>
          <w:p w14:paraId="783F85F1"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12</w:t>
            </w:r>
          </w:p>
        </w:tc>
        <w:tc>
          <w:tcPr>
            <w:tcW w:w="905" w:type="pct"/>
            <w:vAlign w:val="center"/>
          </w:tcPr>
          <w:p w14:paraId="38026E4E"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触屏主控板</w:t>
            </w:r>
          </w:p>
        </w:tc>
        <w:tc>
          <w:tcPr>
            <w:tcW w:w="754" w:type="pct"/>
            <w:vAlign w:val="center"/>
          </w:tcPr>
          <w:p w14:paraId="504E74A3"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普泽科技</w:t>
            </w:r>
          </w:p>
        </w:tc>
        <w:tc>
          <w:tcPr>
            <w:tcW w:w="1387" w:type="pct"/>
            <w:vAlign w:val="center"/>
          </w:tcPr>
          <w:p w14:paraId="6CDD63EF"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21.5YL2510</w:t>
            </w:r>
          </w:p>
        </w:tc>
        <w:tc>
          <w:tcPr>
            <w:tcW w:w="1089" w:type="pct"/>
            <w:vAlign w:val="center"/>
          </w:tcPr>
          <w:p w14:paraId="044FB60C"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USB</w:t>
            </w:r>
          </w:p>
        </w:tc>
        <w:tc>
          <w:tcPr>
            <w:tcW w:w="491" w:type="pct"/>
            <w:vAlign w:val="center"/>
          </w:tcPr>
          <w:p w14:paraId="0107A555"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34B20E40" w14:textId="77777777">
        <w:trPr>
          <w:trHeight w:val="20"/>
        </w:trPr>
        <w:tc>
          <w:tcPr>
            <w:tcW w:w="374" w:type="pct"/>
            <w:vAlign w:val="center"/>
          </w:tcPr>
          <w:p w14:paraId="4881D4F7"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13</w:t>
            </w:r>
          </w:p>
        </w:tc>
        <w:tc>
          <w:tcPr>
            <w:tcW w:w="905" w:type="pct"/>
            <w:vAlign w:val="center"/>
          </w:tcPr>
          <w:p w14:paraId="37D3E08F"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LOGO灯</w:t>
            </w:r>
          </w:p>
        </w:tc>
        <w:tc>
          <w:tcPr>
            <w:tcW w:w="754" w:type="pct"/>
            <w:vAlign w:val="center"/>
          </w:tcPr>
          <w:p w14:paraId="565AA16B"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普泽科技</w:t>
            </w:r>
          </w:p>
        </w:tc>
        <w:tc>
          <w:tcPr>
            <w:tcW w:w="1387" w:type="pct"/>
            <w:vAlign w:val="center"/>
          </w:tcPr>
          <w:p w14:paraId="6DEF6D0B"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5050-1M-60LED</w:t>
            </w:r>
          </w:p>
        </w:tc>
        <w:tc>
          <w:tcPr>
            <w:tcW w:w="1089" w:type="pct"/>
            <w:vAlign w:val="center"/>
          </w:tcPr>
          <w:p w14:paraId="153743C6"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RGB七彩高亮灯</w:t>
            </w:r>
          </w:p>
        </w:tc>
        <w:tc>
          <w:tcPr>
            <w:tcW w:w="491" w:type="pct"/>
            <w:vAlign w:val="center"/>
          </w:tcPr>
          <w:p w14:paraId="042FB150"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5B721173" w14:textId="77777777">
        <w:trPr>
          <w:trHeight w:val="20"/>
        </w:trPr>
        <w:tc>
          <w:tcPr>
            <w:tcW w:w="374" w:type="pct"/>
            <w:vAlign w:val="center"/>
          </w:tcPr>
          <w:p w14:paraId="2DD96BF7"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14</w:t>
            </w:r>
          </w:p>
        </w:tc>
        <w:tc>
          <w:tcPr>
            <w:tcW w:w="905" w:type="pct"/>
            <w:vAlign w:val="center"/>
          </w:tcPr>
          <w:p w14:paraId="090FBDD9"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proofErr w:type="gramStart"/>
            <w:r>
              <w:rPr>
                <w:rFonts w:ascii="宋体" w:eastAsia="宋体" w:hAnsi="宋体" w:cs="仿宋" w:hint="eastAsia"/>
                <w:color w:val="000000" w:themeColor="text1"/>
                <w:szCs w:val="21"/>
              </w:rPr>
              <w:t>安卓转接</w:t>
            </w:r>
            <w:proofErr w:type="gramEnd"/>
            <w:r>
              <w:rPr>
                <w:rFonts w:ascii="宋体" w:eastAsia="宋体" w:hAnsi="宋体" w:cs="仿宋" w:hint="eastAsia"/>
                <w:color w:val="000000" w:themeColor="text1"/>
                <w:szCs w:val="21"/>
              </w:rPr>
              <w:t>板</w:t>
            </w:r>
          </w:p>
        </w:tc>
        <w:tc>
          <w:tcPr>
            <w:tcW w:w="754" w:type="pct"/>
            <w:vAlign w:val="center"/>
          </w:tcPr>
          <w:p w14:paraId="3BF2DC83"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普泽科技</w:t>
            </w:r>
          </w:p>
        </w:tc>
        <w:tc>
          <w:tcPr>
            <w:tcW w:w="1387" w:type="pct"/>
            <w:vAlign w:val="center"/>
          </w:tcPr>
          <w:p w14:paraId="6F026DA5"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BJ1842</w:t>
            </w:r>
          </w:p>
        </w:tc>
        <w:tc>
          <w:tcPr>
            <w:tcW w:w="1089" w:type="pct"/>
            <w:vAlign w:val="center"/>
          </w:tcPr>
          <w:p w14:paraId="4B354DE6"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5v 12v 24v</w:t>
            </w:r>
          </w:p>
        </w:tc>
        <w:tc>
          <w:tcPr>
            <w:tcW w:w="491" w:type="pct"/>
            <w:vAlign w:val="center"/>
          </w:tcPr>
          <w:p w14:paraId="56FA4D3D"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中国</w:t>
            </w:r>
          </w:p>
        </w:tc>
      </w:tr>
      <w:tr w:rsidR="00DC0993" w14:paraId="061FE26A" w14:textId="77777777">
        <w:trPr>
          <w:trHeight w:val="20"/>
        </w:trPr>
        <w:tc>
          <w:tcPr>
            <w:tcW w:w="374" w:type="pct"/>
            <w:vAlign w:val="center"/>
          </w:tcPr>
          <w:p w14:paraId="42143F05"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15</w:t>
            </w:r>
          </w:p>
        </w:tc>
        <w:tc>
          <w:tcPr>
            <w:tcW w:w="905" w:type="pct"/>
            <w:vAlign w:val="center"/>
          </w:tcPr>
          <w:p w14:paraId="1DC27F48"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出票模组</w:t>
            </w:r>
          </w:p>
        </w:tc>
        <w:tc>
          <w:tcPr>
            <w:tcW w:w="754" w:type="pct"/>
            <w:vAlign w:val="center"/>
          </w:tcPr>
          <w:p w14:paraId="4999A62D"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普泽科技</w:t>
            </w:r>
          </w:p>
        </w:tc>
        <w:tc>
          <w:tcPr>
            <w:tcW w:w="1387" w:type="pct"/>
            <w:vAlign w:val="center"/>
          </w:tcPr>
          <w:p w14:paraId="2688EEF5"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MZ1810</w:t>
            </w:r>
          </w:p>
        </w:tc>
        <w:tc>
          <w:tcPr>
            <w:tcW w:w="1089" w:type="pct"/>
            <w:vAlign w:val="center"/>
          </w:tcPr>
          <w:p w14:paraId="6E43E1FA"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6通道</w:t>
            </w:r>
          </w:p>
        </w:tc>
        <w:tc>
          <w:tcPr>
            <w:tcW w:w="491" w:type="pct"/>
            <w:vAlign w:val="center"/>
          </w:tcPr>
          <w:p w14:paraId="3D411DC5"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中国</w:t>
            </w:r>
          </w:p>
        </w:tc>
      </w:tr>
      <w:tr w:rsidR="00DC0993" w14:paraId="1A604C17" w14:textId="77777777">
        <w:trPr>
          <w:trHeight w:val="20"/>
        </w:trPr>
        <w:tc>
          <w:tcPr>
            <w:tcW w:w="374" w:type="pct"/>
            <w:vAlign w:val="center"/>
          </w:tcPr>
          <w:p w14:paraId="103DB9CD"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16</w:t>
            </w:r>
          </w:p>
        </w:tc>
        <w:tc>
          <w:tcPr>
            <w:tcW w:w="905" w:type="pct"/>
            <w:vAlign w:val="center"/>
          </w:tcPr>
          <w:p w14:paraId="2B0DB747"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电源板</w:t>
            </w:r>
          </w:p>
        </w:tc>
        <w:tc>
          <w:tcPr>
            <w:tcW w:w="754" w:type="pct"/>
            <w:vAlign w:val="center"/>
          </w:tcPr>
          <w:p w14:paraId="483CF569"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普泽科技</w:t>
            </w:r>
          </w:p>
        </w:tc>
        <w:tc>
          <w:tcPr>
            <w:tcW w:w="1387" w:type="pct"/>
            <w:vAlign w:val="center"/>
          </w:tcPr>
          <w:p w14:paraId="659F9615"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DY1867</w:t>
            </w:r>
          </w:p>
        </w:tc>
        <w:tc>
          <w:tcPr>
            <w:tcW w:w="1089" w:type="pct"/>
            <w:vAlign w:val="center"/>
          </w:tcPr>
          <w:p w14:paraId="364D94C6"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3.8v-25v</w:t>
            </w:r>
          </w:p>
        </w:tc>
        <w:tc>
          <w:tcPr>
            <w:tcW w:w="491" w:type="pct"/>
            <w:vAlign w:val="center"/>
          </w:tcPr>
          <w:p w14:paraId="59512E0B" w14:textId="77777777" w:rsidR="00DC0993" w:rsidRDefault="006C5844">
            <w:pPr>
              <w:pStyle w:val="afa"/>
              <w:adjustRightInd w:val="0"/>
              <w:snapToGrid w:val="0"/>
              <w:spacing w:after="0" w:line="276" w:lineRule="auto"/>
              <w:ind w:firstLineChars="0" w:firstLine="0"/>
              <w:jc w:val="center"/>
              <w:rPr>
                <w:rFonts w:ascii="宋体" w:eastAsia="宋体" w:hAnsi="宋体" w:cs="仿宋"/>
                <w:color w:val="000000" w:themeColor="text1"/>
                <w:szCs w:val="21"/>
              </w:rPr>
            </w:pPr>
            <w:r>
              <w:rPr>
                <w:rFonts w:ascii="宋体" w:eastAsia="宋体" w:hAnsi="宋体" w:cs="仿宋" w:hint="eastAsia"/>
                <w:color w:val="000000" w:themeColor="text1"/>
                <w:szCs w:val="21"/>
              </w:rPr>
              <w:t>中国</w:t>
            </w:r>
          </w:p>
        </w:tc>
      </w:tr>
      <w:tr w:rsidR="00DC0993" w14:paraId="07E2EEDD" w14:textId="77777777">
        <w:trPr>
          <w:trHeight w:val="20"/>
        </w:trPr>
        <w:tc>
          <w:tcPr>
            <w:tcW w:w="374" w:type="pct"/>
            <w:vAlign w:val="center"/>
          </w:tcPr>
          <w:p w14:paraId="7B53DE00"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17</w:t>
            </w:r>
          </w:p>
        </w:tc>
        <w:tc>
          <w:tcPr>
            <w:tcW w:w="905" w:type="pct"/>
            <w:vAlign w:val="center"/>
          </w:tcPr>
          <w:p w14:paraId="5B78A96C"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电源转接板</w:t>
            </w:r>
          </w:p>
        </w:tc>
        <w:tc>
          <w:tcPr>
            <w:tcW w:w="754" w:type="pct"/>
            <w:vAlign w:val="center"/>
          </w:tcPr>
          <w:p w14:paraId="3F088527"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普泽科技</w:t>
            </w:r>
          </w:p>
        </w:tc>
        <w:tc>
          <w:tcPr>
            <w:tcW w:w="1387" w:type="pct"/>
            <w:vAlign w:val="center"/>
          </w:tcPr>
          <w:p w14:paraId="44E8F8BE"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ZJ1874</w:t>
            </w:r>
          </w:p>
        </w:tc>
        <w:tc>
          <w:tcPr>
            <w:tcW w:w="1089" w:type="pct"/>
            <w:vAlign w:val="center"/>
          </w:tcPr>
          <w:p w14:paraId="389B671E" w14:textId="77777777" w:rsidR="00DC0993" w:rsidRDefault="00DC0993">
            <w:pPr>
              <w:pStyle w:val="afa"/>
              <w:adjustRightInd w:val="0"/>
              <w:snapToGrid w:val="0"/>
              <w:spacing w:after="0" w:line="276" w:lineRule="auto"/>
              <w:ind w:firstLineChars="0" w:firstLine="0"/>
              <w:jc w:val="center"/>
              <w:rPr>
                <w:rFonts w:ascii="宋体" w:eastAsia="宋体" w:hAnsi="宋体" w:cs="仿宋"/>
                <w:szCs w:val="21"/>
              </w:rPr>
            </w:pPr>
          </w:p>
        </w:tc>
        <w:tc>
          <w:tcPr>
            <w:tcW w:w="491" w:type="pct"/>
            <w:vAlign w:val="center"/>
          </w:tcPr>
          <w:p w14:paraId="3CCFB86C"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0E38431E" w14:textId="77777777">
        <w:trPr>
          <w:trHeight w:val="20"/>
        </w:trPr>
        <w:tc>
          <w:tcPr>
            <w:tcW w:w="374" w:type="pct"/>
            <w:vAlign w:val="center"/>
          </w:tcPr>
          <w:p w14:paraId="27F24FC8"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18</w:t>
            </w:r>
          </w:p>
        </w:tc>
        <w:tc>
          <w:tcPr>
            <w:tcW w:w="905" w:type="pct"/>
            <w:vAlign w:val="center"/>
          </w:tcPr>
          <w:p w14:paraId="15EB67AD"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温控板</w:t>
            </w:r>
          </w:p>
        </w:tc>
        <w:tc>
          <w:tcPr>
            <w:tcW w:w="754" w:type="pct"/>
            <w:vAlign w:val="center"/>
          </w:tcPr>
          <w:p w14:paraId="02F51E49"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普泽科技</w:t>
            </w:r>
          </w:p>
        </w:tc>
        <w:tc>
          <w:tcPr>
            <w:tcW w:w="1387" w:type="pct"/>
            <w:vAlign w:val="center"/>
          </w:tcPr>
          <w:p w14:paraId="1097801C"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WK1882</w:t>
            </w:r>
          </w:p>
        </w:tc>
        <w:tc>
          <w:tcPr>
            <w:tcW w:w="1089" w:type="pct"/>
            <w:vAlign w:val="center"/>
          </w:tcPr>
          <w:p w14:paraId="1F1A5E62"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-15-70度</w:t>
            </w:r>
          </w:p>
        </w:tc>
        <w:tc>
          <w:tcPr>
            <w:tcW w:w="491" w:type="pct"/>
            <w:vAlign w:val="center"/>
          </w:tcPr>
          <w:p w14:paraId="51A3A686"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3C23604A" w14:textId="77777777">
        <w:trPr>
          <w:trHeight w:val="20"/>
        </w:trPr>
        <w:tc>
          <w:tcPr>
            <w:tcW w:w="374" w:type="pct"/>
            <w:vAlign w:val="center"/>
          </w:tcPr>
          <w:p w14:paraId="1F73809C"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19</w:t>
            </w:r>
          </w:p>
        </w:tc>
        <w:tc>
          <w:tcPr>
            <w:tcW w:w="905" w:type="pct"/>
            <w:vAlign w:val="center"/>
          </w:tcPr>
          <w:p w14:paraId="2D19A8AE"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散热风扇</w:t>
            </w:r>
          </w:p>
        </w:tc>
        <w:tc>
          <w:tcPr>
            <w:tcW w:w="754" w:type="pct"/>
            <w:vAlign w:val="center"/>
          </w:tcPr>
          <w:p w14:paraId="4C68E40A"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莱斯科特</w:t>
            </w:r>
          </w:p>
        </w:tc>
        <w:tc>
          <w:tcPr>
            <w:tcW w:w="1387" w:type="pct"/>
            <w:vAlign w:val="center"/>
          </w:tcPr>
          <w:p w14:paraId="6F0142C0"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LD8025HB1</w:t>
            </w:r>
          </w:p>
        </w:tc>
        <w:tc>
          <w:tcPr>
            <w:tcW w:w="1089" w:type="pct"/>
            <w:vAlign w:val="center"/>
          </w:tcPr>
          <w:p w14:paraId="1E6AA7E7"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12v</w:t>
            </w:r>
          </w:p>
        </w:tc>
        <w:tc>
          <w:tcPr>
            <w:tcW w:w="491" w:type="pct"/>
            <w:vAlign w:val="center"/>
          </w:tcPr>
          <w:p w14:paraId="7CB80EF9"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168D9036" w14:textId="77777777">
        <w:trPr>
          <w:trHeight w:val="20"/>
        </w:trPr>
        <w:tc>
          <w:tcPr>
            <w:tcW w:w="374" w:type="pct"/>
            <w:vAlign w:val="center"/>
          </w:tcPr>
          <w:p w14:paraId="3431DE36"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20</w:t>
            </w:r>
          </w:p>
        </w:tc>
        <w:tc>
          <w:tcPr>
            <w:tcW w:w="905" w:type="pct"/>
            <w:vAlign w:val="center"/>
          </w:tcPr>
          <w:p w14:paraId="78268399"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广告灯箱</w:t>
            </w:r>
          </w:p>
        </w:tc>
        <w:tc>
          <w:tcPr>
            <w:tcW w:w="754" w:type="pct"/>
            <w:vAlign w:val="center"/>
          </w:tcPr>
          <w:p w14:paraId="78937772"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普泽科技</w:t>
            </w:r>
          </w:p>
        </w:tc>
        <w:tc>
          <w:tcPr>
            <w:tcW w:w="1387" w:type="pct"/>
            <w:vAlign w:val="center"/>
          </w:tcPr>
          <w:p w14:paraId="4C5A3BC9"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DX3201</w:t>
            </w:r>
          </w:p>
        </w:tc>
        <w:tc>
          <w:tcPr>
            <w:tcW w:w="1089" w:type="pct"/>
            <w:vAlign w:val="center"/>
          </w:tcPr>
          <w:p w14:paraId="3CB47319"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32英寸</w:t>
            </w:r>
          </w:p>
        </w:tc>
        <w:tc>
          <w:tcPr>
            <w:tcW w:w="491" w:type="pct"/>
            <w:vAlign w:val="center"/>
          </w:tcPr>
          <w:p w14:paraId="71B06131"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45323A90" w14:textId="77777777">
        <w:trPr>
          <w:trHeight w:val="20"/>
        </w:trPr>
        <w:tc>
          <w:tcPr>
            <w:tcW w:w="374" w:type="pct"/>
            <w:vAlign w:val="center"/>
          </w:tcPr>
          <w:p w14:paraId="4FE22163"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21</w:t>
            </w:r>
          </w:p>
        </w:tc>
        <w:tc>
          <w:tcPr>
            <w:tcW w:w="905" w:type="pct"/>
            <w:vAlign w:val="center"/>
          </w:tcPr>
          <w:p w14:paraId="3127AE87"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广告灯箱玻璃</w:t>
            </w:r>
          </w:p>
        </w:tc>
        <w:tc>
          <w:tcPr>
            <w:tcW w:w="754" w:type="pct"/>
            <w:vAlign w:val="center"/>
          </w:tcPr>
          <w:p w14:paraId="5A5F4988"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普泽科技</w:t>
            </w:r>
          </w:p>
        </w:tc>
        <w:tc>
          <w:tcPr>
            <w:tcW w:w="1387" w:type="pct"/>
            <w:vAlign w:val="center"/>
          </w:tcPr>
          <w:p w14:paraId="1494D41B"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32C4MM</w:t>
            </w:r>
          </w:p>
        </w:tc>
        <w:tc>
          <w:tcPr>
            <w:tcW w:w="1089" w:type="pct"/>
            <w:vAlign w:val="center"/>
          </w:tcPr>
          <w:p w14:paraId="2C99C04A"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720mm*410</w:t>
            </w:r>
          </w:p>
        </w:tc>
        <w:tc>
          <w:tcPr>
            <w:tcW w:w="491" w:type="pct"/>
            <w:vAlign w:val="center"/>
          </w:tcPr>
          <w:p w14:paraId="21729E5E"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42B1144E" w14:textId="77777777">
        <w:trPr>
          <w:trHeight w:val="20"/>
        </w:trPr>
        <w:tc>
          <w:tcPr>
            <w:tcW w:w="374" w:type="pct"/>
            <w:vAlign w:val="center"/>
          </w:tcPr>
          <w:p w14:paraId="32FD8BEB"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22</w:t>
            </w:r>
          </w:p>
        </w:tc>
        <w:tc>
          <w:tcPr>
            <w:tcW w:w="905" w:type="pct"/>
            <w:vAlign w:val="center"/>
          </w:tcPr>
          <w:p w14:paraId="43ED7589"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骨头灯</w:t>
            </w:r>
            <w:proofErr w:type="gramStart"/>
            <w:r>
              <w:rPr>
                <w:rFonts w:ascii="宋体" w:eastAsia="宋体" w:hAnsi="宋体" w:cs="仿宋" w:hint="eastAsia"/>
                <w:szCs w:val="21"/>
              </w:rPr>
              <w:t>灯</w:t>
            </w:r>
            <w:proofErr w:type="gramEnd"/>
            <w:r>
              <w:rPr>
                <w:rFonts w:ascii="宋体" w:eastAsia="宋体" w:hAnsi="宋体" w:cs="仿宋" w:hint="eastAsia"/>
                <w:szCs w:val="21"/>
              </w:rPr>
              <w:t>带</w:t>
            </w:r>
          </w:p>
        </w:tc>
        <w:tc>
          <w:tcPr>
            <w:tcW w:w="754" w:type="pct"/>
            <w:vAlign w:val="center"/>
          </w:tcPr>
          <w:p w14:paraId="07C2E755"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普泽科技</w:t>
            </w:r>
          </w:p>
        </w:tc>
        <w:tc>
          <w:tcPr>
            <w:tcW w:w="1387" w:type="pct"/>
            <w:vAlign w:val="center"/>
          </w:tcPr>
          <w:p w14:paraId="5B316432"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5050-1M-60LED</w:t>
            </w:r>
          </w:p>
        </w:tc>
        <w:tc>
          <w:tcPr>
            <w:tcW w:w="1089" w:type="pct"/>
            <w:vAlign w:val="center"/>
          </w:tcPr>
          <w:p w14:paraId="10DDB479"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RGB七彩高亮灯</w:t>
            </w:r>
          </w:p>
        </w:tc>
        <w:tc>
          <w:tcPr>
            <w:tcW w:w="491" w:type="pct"/>
            <w:vAlign w:val="center"/>
          </w:tcPr>
          <w:p w14:paraId="2461456C"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7A4C2AE2" w14:textId="77777777">
        <w:trPr>
          <w:trHeight w:val="20"/>
        </w:trPr>
        <w:tc>
          <w:tcPr>
            <w:tcW w:w="374" w:type="pct"/>
            <w:vAlign w:val="center"/>
          </w:tcPr>
          <w:p w14:paraId="1E64C689"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23</w:t>
            </w:r>
          </w:p>
        </w:tc>
        <w:tc>
          <w:tcPr>
            <w:tcW w:w="905" w:type="pct"/>
            <w:vAlign w:val="center"/>
          </w:tcPr>
          <w:p w14:paraId="1B213337"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12V蓄电池</w:t>
            </w:r>
          </w:p>
        </w:tc>
        <w:tc>
          <w:tcPr>
            <w:tcW w:w="754" w:type="pct"/>
            <w:vAlign w:val="center"/>
          </w:tcPr>
          <w:p w14:paraId="63B6765B"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矿</w:t>
            </w:r>
            <w:proofErr w:type="gramStart"/>
            <w:r>
              <w:rPr>
                <w:rFonts w:ascii="宋体" w:eastAsia="宋体" w:hAnsi="宋体" w:cs="仿宋" w:hint="eastAsia"/>
                <w:szCs w:val="21"/>
              </w:rPr>
              <w:t>鑫</w:t>
            </w:r>
            <w:proofErr w:type="gramEnd"/>
          </w:p>
        </w:tc>
        <w:tc>
          <w:tcPr>
            <w:tcW w:w="1387" w:type="pct"/>
            <w:vAlign w:val="center"/>
          </w:tcPr>
          <w:p w14:paraId="69E775CB"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12V7AH</w:t>
            </w:r>
          </w:p>
        </w:tc>
        <w:tc>
          <w:tcPr>
            <w:tcW w:w="1089" w:type="pct"/>
            <w:vAlign w:val="center"/>
          </w:tcPr>
          <w:p w14:paraId="6F9EECCC"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12VDC 7HA</w:t>
            </w:r>
          </w:p>
        </w:tc>
        <w:tc>
          <w:tcPr>
            <w:tcW w:w="491" w:type="pct"/>
            <w:vAlign w:val="center"/>
          </w:tcPr>
          <w:p w14:paraId="3EEF3835"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542E3C30" w14:textId="77777777">
        <w:trPr>
          <w:trHeight w:val="20"/>
        </w:trPr>
        <w:tc>
          <w:tcPr>
            <w:tcW w:w="374" w:type="pct"/>
            <w:vAlign w:val="center"/>
          </w:tcPr>
          <w:p w14:paraId="571613F1"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24</w:t>
            </w:r>
          </w:p>
        </w:tc>
        <w:tc>
          <w:tcPr>
            <w:tcW w:w="905" w:type="pct"/>
            <w:vAlign w:val="center"/>
          </w:tcPr>
          <w:p w14:paraId="0507D780"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升压器</w:t>
            </w:r>
          </w:p>
        </w:tc>
        <w:tc>
          <w:tcPr>
            <w:tcW w:w="754" w:type="pct"/>
            <w:vAlign w:val="center"/>
          </w:tcPr>
          <w:p w14:paraId="18E2FFE7"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proofErr w:type="gramStart"/>
            <w:r>
              <w:rPr>
                <w:rFonts w:ascii="宋体" w:eastAsia="宋体" w:hAnsi="宋体" w:cs="仿宋" w:hint="eastAsia"/>
                <w:szCs w:val="21"/>
              </w:rPr>
              <w:t>酷轿</w:t>
            </w:r>
            <w:proofErr w:type="gramEnd"/>
          </w:p>
        </w:tc>
        <w:tc>
          <w:tcPr>
            <w:tcW w:w="1387" w:type="pct"/>
            <w:vAlign w:val="center"/>
          </w:tcPr>
          <w:p w14:paraId="577FEF73"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10A</w:t>
            </w:r>
          </w:p>
        </w:tc>
        <w:tc>
          <w:tcPr>
            <w:tcW w:w="1089" w:type="pct"/>
            <w:vAlign w:val="center"/>
          </w:tcPr>
          <w:p w14:paraId="6211E0E6"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12V转24V升压器</w:t>
            </w:r>
          </w:p>
        </w:tc>
        <w:tc>
          <w:tcPr>
            <w:tcW w:w="491" w:type="pct"/>
            <w:vAlign w:val="center"/>
          </w:tcPr>
          <w:p w14:paraId="62EDB464"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6C21C50F" w14:textId="77777777">
        <w:trPr>
          <w:trHeight w:val="20"/>
        </w:trPr>
        <w:tc>
          <w:tcPr>
            <w:tcW w:w="374" w:type="pct"/>
            <w:vAlign w:val="center"/>
          </w:tcPr>
          <w:p w14:paraId="0CC7F1CE"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25</w:t>
            </w:r>
          </w:p>
        </w:tc>
        <w:tc>
          <w:tcPr>
            <w:tcW w:w="905" w:type="pct"/>
            <w:vAlign w:val="center"/>
          </w:tcPr>
          <w:p w14:paraId="6D9422AE"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开关电源</w:t>
            </w:r>
          </w:p>
        </w:tc>
        <w:tc>
          <w:tcPr>
            <w:tcW w:w="754" w:type="pct"/>
            <w:vAlign w:val="center"/>
          </w:tcPr>
          <w:p w14:paraId="67036BEA"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明</w:t>
            </w:r>
            <w:proofErr w:type="gramStart"/>
            <w:r>
              <w:rPr>
                <w:rFonts w:ascii="宋体" w:eastAsia="宋体" w:hAnsi="宋体" w:cs="仿宋" w:hint="eastAsia"/>
                <w:szCs w:val="21"/>
              </w:rPr>
              <w:t>纬电子</w:t>
            </w:r>
            <w:proofErr w:type="gramEnd"/>
          </w:p>
        </w:tc>
        <w:tc>
          <w:tcPr>
            <w:tcW w:w="1387" w:type="pct"/>
            <w:vAlign w:val="center"/>
          </w:tcPr>
          <w:p w14:paraId="094FCFD8"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LRS-200-24</w:t>
            </w:r>
          </w:p>
        </w:tc>
        <w:tc>
          <w:tcPr>
            <w:tcW w:w="1089" w:type="pct"/>
            <w:vAlign w:val="center"/>
          </w:tcPr>
          <w:p w14:paraId="55E55128"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24VDC1A</w:t>
            </w:r>
          </w:p>
        </w:tc>
        <w:tc>
          <w:tcPr>
            <w:tcW w:w="491" w:type="pct"/>
            <w:vAlign w:val="center"/>
          </w:tcPr>
          <w:p w14:paraId="59675481"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71D8C3A4" w14:textId="77777777">
        <w:trPr>
          <w:trHeight w:val="20"/>
        </w:trPr>
        <w:tc>
          <w:tcPr>
            <w:tcW w:w="374" w:type="pct"/>
            <w:vAlign w:val="center"/>
          </w:tcPr>
          <w:p w14:paraId="6691B560"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26</w:t>
            </w:r>
          </w:p>
        </w:tc>
        <w:tc>
          <w:tcPr>
            <w:tcW w:w="905" w:type="pct"/>
            <w:vAlign w:val="center"/>
          </w:tcPr>
          <w:p w14:paraId="7EE8177C"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漏电保护开关</w:t>
            </w:r>
          </w:p>
        </w:tc>
        <w:tc>
          <w:tcPr>
            <w:tcW w:w="754" w:type="pct"/>
            <w:vAlign w:val="center"/>
          </w:tcPr>
          <w:p w14:paraId="28D9FAAA"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正泰</w:t>
            </w:r>
          </w:p>
        </w:tc>
        <w:tc>
          <w:tcPr>
            <w:tcW w:w="1387" w:type="pct"/>
            <w:vAlign w:val="center"/>
          </w:tcPr>
          <w:p w14:paraId="4D722718"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NXBLE-32</w:t>
            </w:r>
          </w:p>
        </w:tc>
        <w:tc>
          <w:tcPr>
            <w:tcW w:w="1089" w:type="pct"/>
            <w:vAlign w:val="center"/>
          </w:tcPr>
          <w:p w14:paraId="2F52ADAB"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220v 7a</w:t>
            </w:r>
          </w:p>
        </w:tc>
        <w:tc>
          <w:tcPr>
            <w:tcW w:w="491" w:type="pct"/>
            <w:vAlign w:val="center"/>
          </w:tcPr>
          <w:p w14:paraId="11DD4CD2"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0AFEC91B" w14:textId="77777777">
        <w:trPr>
          <w:trHeight w:val="20"/>
        </w:trPr>
        <w:tc>
          <w:tcPr>
            <w:tcW w:w="374" w:type="pct"/>
            <w:vAlign w:val="center"/>
          </w:tcPr>
          <w:p w14:paraId="23D662FD"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27</w:t>
            </w:r>
          </w:p>
        </w:tc>
        <w:tc>
          <w:tcPr>
            <w:tcW w:w="905" w:type="pct"/>
            <w:vAlign w:val="center"/>
          </w:tcPr>
          <w:p w14:paraId="72A059DA"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电源线</w:t>
            </w:r>
          </w:p>
        </w:tc>
        <w:tc>
          <w:tcPr>
            <w:tcW w:w="754" w:type="pct"/>
            <w:vAlign w:val="center"/>
          </w:tcPr>
          <w:p w14:paraId="0CA3E726"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proofErr w:type="gramStart"/>
            <w:r>
              <w:rPr>
                <w:rFonts w:ascii="宋体" w:eastAsia="宋体" w:hAnsi="宋体" w:cs="仿宋" w:hint="eastAsia"/>
                <w:szCs w:val="21"/>
              </w:rPr>
              <w:t>南升电子</w:t>
            </w:r>
            <w:proofErr w:type="gramEnd"/>
          </w:p>
        </w:tc>
        <w:tc>
          <w:tcPr>
            <w:tcW w:w="1387" w:type="pct"/>
            <w:vAlign w:val="center"/>
          </w:tcPr>
          <w:p w14:paraId="06E76677"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RVVZ-3P+XD-001</w:t>
            </w:r>
          </w:p>
        </w:tc>
        <w:tc>
          <w:tcPr>
            <w:tcW w:w="1089" w:type="pct"/>
            <w:vAlign w:val="center"/>
          </w:tcPr>
          <w:p w14:paraId="7652858B"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w:t>
            </w:r>
          </w:p>
        </w:tc>
        <w:tc>
          <w:tcPr>
            <w:tcW w:w="491" w:type="pct"/>
            <w:vAlign w:val="center"/>
          </w:tcPr>
          <w:p w14:paraId="56DA2D0A"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0A86FE7B" w14:textId="77777777">
        <w:trPr>
          <w:trHeight w:val="20"/>
        </w:trPr>
        <w:tc>
          <w:tcPr>
            <w:tcW w:w="374" w:type="pct"/>
            <w:vAlign w:val="center"/>
          </w:tcPr>
          <w:p w14:paraId="6B75B692"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28</w:t>
            </w:r>
          </w:p>
        </w:tc>
        <w:tc>
          <w:tcPr>
            <w:tcW w:w="905" w:type="pct"/>
            <w:vAlign w:val="center"/>
          </w:tcPr>
          <w:p w14:paraId="1DE9EDDC"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整机箱体</w:t>
            </w:r>
          </w:p>
        </w:tc>
        <w:tc>
          <w:tcPr>
            <w:tcW w:w="754" w:type="pct"/>
            <w:vAlign w:val="center"/>
          </w:tcPr>
          <w:p w14:paraId="3256DD46"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普泽科技</w:t>
            </w:r>
          </w:p>
        </w:tc>
        <w:tc>
          <w:tcPr>
            <w:tcW w:w="1387" w:type="pct"/>
            <w:vAlign w:val="center"/>
          </w:tcPr>
          <w:p w14:paraId="4973A3CA"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215180</w:t>
            </w:r>
          </w:p>
        </w:tc>
        <w:tc>
          <w:tcPr>
            <w:tcW w:w="1089" w:type="pct"/>
            <w:vAlign w:val="center"/>
          </w:tcPr>
          <w:p w14:paraId="745F62A8"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w:t>
            </w:r>
          </w:p>
        </w:tc>
        <w:tc>
          <w:tcPr>
            <w:tcW w:w="491" w:type="pct"/>
            <w:vAlign w:val="center"/>
          </w:tcPr>
          <w:p w14:paraId="0A58C4EA"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7337B4CB" w14:textId="77777777">
        <w:trPr>
          <w:trHeight w:val="20"/>
        </w:trPr>
        <w:tc>
          <w:tcPr>
            <w:tcW w:w="374" w:type="pct"/>
            <w:vAlign w:val="center"/>
          </w:tcPr>
          <w:p w14:paraId="77DD745F"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29</w:t>
            </w:r>
          </w:p>
        </w:tc>
        <w:tc>
          <w:tcPr>
            <w:tcW w:w="905" w:type="pct"/>
            <w:vAlign w:val="center"/>
          </w:tcPr>
          <w:p w14:paraId="05C6497D"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前门面板</w:t>
            </w:r>
          </w:p>
        </w:tc>
        <w:tc>
          <w:tcPr>
            <w:tcW w:w="754" w:type="pct"/>
            <w:vAlign w:val="center"/>
          </w:tcPr>
          <w:p w14:paraId="22FE0652"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普泽科技</w:t>
            </w:r>
          </w:p>
        </w:tc>
        <w:tc>
          <w:tcPr>
            <w:tcW w:w="1387" w:type="pct"/>
            <w:vAlign w:val="center"/>
          </w:tcPr>
          <w:p w14:paraId="06453D54"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215-236</w:t>
            </w:r>
          </w:p>
        </w:tc>
        <w:tc>
          <w:tcPr>
            <w:tcW w:w="1089" w:type="pct"/>
            <w:vAlign w:val="center"/>
          </w:tcPr>
          <w:p w14:paraId="294E6236"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w:t>
            </w:r>
          </w:p>
        </w:tc>
        <w:tc>
          <w:tcPr>
            <w:tcW w:w="491" w:type="pct"/>
            <w:vAlign w:val="center"/>
          </w:tcPr>
          <w:p w14:paraId="3F1A68EA"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r w:rsidR="00DC0993" w14:paraId="4ACA6048" w14:textId="77777777">
        <w:trPr>
          <w:trHeight w:val="20"/>
        </w:trPr>
        <w:tc>
          <w:tcPr>
            <w:tcW w:w="374" w:type="pct"/>
            <w:vAlign w:val="center"/>
          </w:tcPr>
          <w:p w14:paraId="3B1FBD24"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30</w:t>
            </w:r>
          </w:p>
        </w:tc>
        <w:tc>
          <w:tcPr>
            <w:tcW w:w="905" w:type="pct"/>
            <w:vAlign w:val="center"/>
          </w:tcPr>
          <w:p w14:paraId="4BA7EF69"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脚轮</w:t>
            </w:r>
          </w:p>
        </w:tc>
        <w:tc>
          <w:tcPr>
            <w:tcW w:w="754" w:type="pct"/>
            <w:vAlign w:val="center"/>
          </w:tcPr>
          <w:p w14:paraId="0498671D"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静之美</w:t>
            </w:r>
          </w:p>
        </w:tc>
        <w:tc>
          <w:tcPr>
            <w:tcW w:w="1387" w:type="pct"/>
            <w:vAlign w:val="center"/>
          </w:tcPr>
          <w:p w14:paraId="65B88073"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02-Z4=031Z50</w:t>
            </w:r>
          </w:p>
        </w:tc>
        <w:tc>
          <w:tcPr>
            <w:tcW w:w="1089" w:type="pct"/>
            <w:vAlign w:val="center"/>
          </w:tcPr>
          <w:p w14:paraId="7224AF77"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w:t>
            </w:r>
          </w:p>
        </w:tc>
        <w:tc>
          <w:tcPr>
            <w:tcW w:w="491" w:type="pct"/>
            <w:vAlign w:val="center"/>
          </w:tcPr>
          <w:p w14:paraId="046C5375" w14:textId="77777777" w:rsidR="00DC0993" w:rsidRDefault="006C5844">
            <w:pPr>
              <w:pStyle w:val="afa"/>
              <w:adjustRightInd w:val="0"/>
              <w:snapToGrid w:val="0"/>
              <w:spacing w:after="0" w:line="276" w:lineRule="auto"/>
              <w:ind w:firstLineChars="0" w:firstLine="0"/>
              <w:jc w:val="center"/>
              <w:rPr>
                <w:rFonts w:ascii="宋体" w:eastAsia="宋体" w:hAnsi="宋体" w:cs="仿宋"/>
                <w:szCs w:val="21"/>
              </w:rPr>
            </w:pPr>
            <w:r>
              <w:rPr>
                <w:rFonts w:ascii="宋体" w:eastAsia="宋体" w:hAnsi="宋体" w:cs="仿宋" w:hint="eastAsia"/>
                <w:szCs w:val="21"/>
              </w:rPr>
              <w:t>中国</w:t>
            </w:r>
          </w:p>
        </w:tc>
      </w:tr>
    </w:tbl>
    <w:p w14:paraId="50DC8D83" w14:textId="77777777" w:rsidR="00DC0993" w:rsidRDefault="006C5844">
      <w:pPr>
        <w:spacing w:line="276" w:lineRule="auto"/>
        <w:ind w:firstLineChars="200" w:firstLine="420"/>
        <w:rPr>
          <w:rFonts w:ascii="宋体" w:eastAsia="宋体" w:hAnsi="宋体"/>
          <w:bCs/>
          <w:color w:val="000000" w:themeColor="text1"/>
          <w:szCs w:val="21"/>
        </w:rPr>
      </w:pPr>
      <w:r>
        <w:rPr>
          <w:rFonts w:ascii="宋体" w:eastAsia="宋体" w:hAnsi="宋体" w:hint="eastAsia"/>
          <w:bCs/>
          <w:color w:val="000000" w:themeColor="text1"/>
          <w:szCs w:val="21"/>
        </w:rPr>
        <w:t>乙方为甲方更换的即开票展示柜终端机配件配置提供</w:t>
      </w:r>
      <w:r>
        <w:rPr>
          <w:rFonts w:ascii="宋体" w:eastAsia="宋体" w:hAnsi="宋体"/>
          <w:bCs/>
          <w:color w:val="000000" w:themeColor="text1"/>
          <w:szCs w:val="21"/>
        </w:rPr>
        <w:t>1</w:t>
      </w:r>
      <w:r>
        <w:rPr>
          <w:rFonts w:ascii="宋体" w:eastAsia="宋体" w:hAnsi="宋体" w:hint="eastAsia"/>
          <w:bCs/>
          <w:color w:val="000000" w:themeColor="text1"/>
          <w:szCs w:val="21"/>
        </w:rPr>
        <w:t>年质保。</w:t>
      </w:r>
    </w:p>
    <w:p w14:paraId="382DAEE3" w14:textId="2F6C67B0" w:rsidR="00DC0993" w:rsidRDefault="006C5844">
      <w:pPr>
        <w:spacing w:line="276" w:lineRule="auto"/>
        <w:ind w:firstLineChars="200" w:firstLine="422"/>
        <w:rPr>
          <w:rFonts w:ascii="宋体" w:eastAsia="宋体" w:hAnsi="宋体"/>
          <w:b/>
          <w:color w:val="000000" w:themeColor="text1"/>
          <w:szCs w:val="21"/>
        </w:rPr>
      </w:pPr>
      <w:r>
        <w:rPr>
          <w:rFonts w:ascii="宋体" w:eastAsia="宋体" w:hAnsi="宋体" w:hint="eastAsia"/>
          <w:b/>
          <w:color w:val="000000" w:themeColor="text1"/>
          <w:szCs w:val="21"/>
        </w:rPr>
        <w:t>3.3安全设备运维服务</w:t>
      </w:r>
    </w:p>
    <w:p w14:paraId="4B9AFB34" w14:textId="77777777" w:rsidR="00DC0993" w:rsidRDefault="006C5844">
      <w:pPr>
        <w:spacing w:line="276" w:lineRule="auto"/>
        <w:ind w:firstLineChars="200" w:firstLine="420"/>
        <w:rPr>
          <w:rFonts w:ascii="宋体" w:eastAsia="宋体" w:hAnsi="宋体"/>
          <w:b/>
          <w:color w:val="000000" w:themeColor="text1"/>
          <w:szCs w:val="21"/>
        </w:rPr>
      </w:pPr>
      <w:r>
        <w:rPr>
          <w:rFonts w:ascii="宋体" w:eastAsia="宋体" w:hAnsi="宋体" w:hint="eastAsia"/>
          <w:color w:val="000000" w:themeColor="text1"/>
          <w:szCs w:val="21"/>
        </w:rPr>
        <w:lastRenderedPageBreak/>
        <w:t>即开票销售展示柜所涉及的入侵检测、漏洞扫描等安全设备进行维护，保障其可用性。定期</w:t>
      </w:r>
      <w:r>
        <w:rPr>
          <w:rFonts w:ascii="宋体" w:eastAsia="宋体" w:hAnsi="宋体" w:hint="eastAsia"/>
          <w:b/>
          <w:color w:val="000000" w:themeColor="text1"/>
          <w:szCs w:val="21"/>
        </w:rPr>
        <w:t>（系统升级方案，包括升级的时效性、升级的内容）</w:t>
      </w:r>
      <w:r>
        <w:rPr>
          <w:rFonts w:ascii="宋体" w:eastAsia="宋体" w:hAnsi="宋体" w:hint="eastAsia"/>
          <w:color w:val="000000" w:themeColor="text1"/>
          <w:szCs w:val="21"/>
        </w:rPr>
        <w:t>执行特征库升级，保障其可靠性。根据业务需求制订并实施各项控制策略、升级扩容方案，保障业务系统稳定运行。</w:t>
      </w:r>
    </w:p>
    <w:p w14:paraId="13A3D156" w14:textId="2EDC2225" w:rsidR="00DC0993" w:rsidRDefault="006C5844">
      <w:pPr>
        <w:pStyle w:val="afa"/>
        <w:adjustRightInd w:val="0"/>
        <w:snapToGrid w:val="0"/>
        <w:spacing w:after="0" w:line="276" w:lineRule="auto"/>
        <w:ind w:firstLine="211"/>
        <w:rPr>
          <w:rFonts w:ascii="宋体" w:eastAsia="宋体" w:hAnsi="宋体" w:cs="仿宋"/>
          <w:b/>
          <w:color w:val="000000" w:themeColor="text1"/>
          <w:szCs w:val="21"/>
        </w:rPr>
      </w:pPr>
      <w:r>
        <w:rPr>
          <w:rFonts w:ascii="宋体" w:eastAsia="宋体" w:hAnsi="宋体" w:cs="仿宋" w:hint="eastAsia"/>
          <w:b/>
          <w:color w:val="000000" w:themeColor="text1"/>
          <w:szCs w:val="21"/>
        </w:rPr>
        <w:t xml:space="preserve">  4.即开票销售展示</w:t>
      </w:r>
      <w:proofErr w:type="gramStart"/>
      <w:r>
        <w:rPr>
          <w:rFonts w:ascii="宋体" w:eastAsia="宋体" w:hAnsi="宋体" w:cs="仿宋" w:hint="eastAsia"/>
          <w:b/>
          <w:color w:val="000000" w:themeColor="text1"/>
          <w:szCs w:val="21"/>
        </w:rPr>
        <w:t>柜软件</w:t>
      </w:r>
      <w:proofErr w:type="gramEnd"/>
      <w:r>
        <w:rPr>
          <w:rFonts w:ascii="宋体" w:eastAsia="宋体" w:hAnsi="宋体" w:cs="仿宋" w:hint="eastAsia"/>
          <w:b/>
          <w:color w:val="000000" w:themeColor="text1"/>
          <w:szCs w:val="21"/>
        </w:rPr>
        <w:t>维修维护及具体要求</w:t>
      </w:r>
    </w:p>
    <w:p w14:paraId="0EA282BF" w14:textId="2E5C14EA" w:rsidR="00DC0993" w:rsidRDefault="006C5844">
      <w:pPr>
        <w:spacing w:line="276" w:lineRule="auto"/>
        <w:ind w:firstLineChars="200" w:firstLine="422"/>
        <w:rPr>
          <w:rFonts w:ascii="宋体" w:eastAsia="宋体" w:hAnsi="宋体" w:cs="仿宋"/>
          <w:b/>
          <w:color w:val="000000" w:themeColor="text1"/>
          <w:szCs w:val="21"/>
        </w:rPr>
      </w:pPr>
      <w:r>
        <w:rPr>
          <w:rFonts w:ascii="宋体" w:eastAsia="宋体" w:hAnsi="宋体" w:cs="仿宋" w:hint="eastAsia"/>
          <w:b/>
          <w:color w:val="000000" w:themeColor="text1"/>
          <w:szCs w:val="21"/>
        </w:rPr>
        <w:t>4</w:t>
      </w:r>
      <w:r>
        <w:rPr>
          <w:rFonts w:ascii="宋体" w:eastAsia="宋体" w:hAnsi="宋体" w:cs="仿宋"/>
          <w:b/>
          <w:color w:val="000000" w:themeColor="text1"/>
          <w:szCs w:val="21"/>
        </w:rPr>
        <w:t>.1</w:t>
      </w:r>
      <w:r>
        <w:rPr>
          <w:rFonts w:ascii="宋体" w:eastAsia="宋体" w:hAnsi="宋体" w:cs="仿宋" w:hint="eastAsia"/>
          <w:b/>
          <w:color w:val="000000" w:themeColor="text1"/>
          <w:szCs w:val="21"/>
        </w:rPr>
        <w:t>基础软件运维服务</w:t>
      </w:r>
    </w:p>
    <w:p w14:paraId="0B7E9D33" w14:textId="77777777" w:rsidR="00DC0993" w:rsidRDefault="006C5844">
      <w:pPr>
        <w:tabs>
          <w:tab w:val="left" w:pos="673"/>
        </w:tabs>
        <w:spacing w:line="276" w:lineRule="auto"/>
        <w:ind w:firstLineChars="200" w:firstLine="420"/>
        <w:textAlignment w:val="center"/>
        <w:rPr>
          <w:rFonts w:ascii="宋体" w:eastAsia="宋体" w:hAnsi="宋体"/>
          <w:color w:val="000000" w:themeColor="text1"/>
          <w:szCs w:val="21"/>
        </w:rPr>
      </w:pPr>
      <w:r>
        <w:rPr>
          <w:rFonts w:ascii="宋体" w:eastAsia="宋体" w:hAnsi="宋体" w:hint="eastAsia"/>
          <w:color w:val="000000" w:themeColor="text1"/>
          <w:szCs w:val="21"/>
        </w:rPr>
        <w:t>对即开票销售展示柜所涉及的操作系统、中间件、数据库等基础软件进行维护，保障其可用性。根据业务需求制订并实施各项控制策略、升级方案，保障业务系统稳定运行。具体维护清单见下表：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47"/>
        <w:gridCol w:w="2640"/>
        <w:gridCol w:w="2730"/>
        <w:gridCol w:w="3185"/>
      </w:tblGrid>
      <w:tr w:rsidR="00DC0993" w14:paraId="7341A334" w14:textId="77777777">
        <w:trPr>
          <w:trHeight w:val="20"/>
          <w:jc w:val="center"/>
        </w:trPr>
        <w:tc>
          <w:tcPr>
            <w:tcW w:w="450" w:type="pct"/>
            <w:vAlign w:val="center"/>
          </w:tcPr>
          <w:p w14:paraId="13616FC4" w14:textId="77777777" w:rsidR="00DC0993" w:rsidRDefault="006C5844">
            <w:pPr>
              <w:pStyle w:val="TableParagraph"/>
              <w:adjustRightInd w:val="0"/>
              <w:snapToGrid w:val="0"/>
              <w:spacing w:line="276" w:lineRule="auto"/>
              <w:ind w:firstLineChars="0" w:firstLine="0"/>
              <w:jc w:val="center"/>
              <w:rPr>
                <w:rFonts w:ascii="宋体" w:eastAsia="宋体" w:hAnsi="宋体" w:cs="宋体"/>
                <w:b/>
                <w:szCs w:val="21"/>
              </w:rPr>
            </w:pPr>
            <w:r>
              <w:rPr>
                <w:rFonts w:ascii="宋体" w:eastAsia="宋体" w:hAnsi="宋体" w:cs="宋体" w:hint="eastAsia"/>
                <w:b/>
                <w:color w:val="262626"/>
                <w:szCs w:val="21"/>
              </w:rPr>
              <w:t>序号</w:t>
            </w:r>
          </w:p>
        </w:tc>
        <w:tc>
          <w:tcPr>
            <w:tcW w:w="1404" w:type="pct"/>
            <w:vAlign w:val="center"/>
          </w:tcPr>
          <w:p w14:paraId="1C097B8F" w14:textId="77777777" w:rsidR="00DC0993" w:rsidRDefault="006C5844">
            <w:pPr>
              <w:pStyle w:val="TableParagraph"/>
              <w:adjustRightInd w:val="0"/>
              <w:snapToGrid w:val="0"/>
              <w:spacing w:line="276" w:lineRule="auto"/>
              <w:ind w:firstLineChars="0" w:firstLine="0"/>
              <w:jc w:val="center"/>
              <w:rPr>
                <w:rFonts w:ascii="宋体" w:eastAsia="宋体" w:hAnsi="宋体" w:cs="宋体"/>
                <w:b/>
                <w:szCs w:val="21"/>
              </w:rPr>
            </w:pPr>
            <w:r>
              <w:rPr>
                <w:rFonts w:ascii="宋体" w:eastAsia="宋体" w:hAnsi="宋体" w:cs="宋体" w:hint="eastAsia"/>
                <w:b/>
                <w:color w:val="262626"/>
                <w:szCs w:val="21"/>
              </w:rPr>
              <w:t>软件名称</w:t>
            </w:r>
          </w:p>
        </w:tc>
        <w:tc>
          <w:tcPr>
            <w:tcW w:w="1452" w:type="pct"/>
            <w:vAlign w:val="center"/>
          </w:tcPr>
          <w:p w14:paraId="32D5F01F" w14:textId="77777777" w:rsidR="00DC0993" w:rsidRDefault="006C5844">
            <w:pPr>
              <w:pStyle w:val="TableParagraph"/>
              <w:adjustRightInd w:val="0"/>
              <w:snapToGrid w:val="0"/>
              <w:spacing w:line="276" w:lineRule="auto"/>
              <w:ind w:firstLineChars="0" w:firstLine="0"/>
              <w:jc w:val="center"/>
              <w:rPr>
                <w:rFonts w:ascii="宋体" w:eastAsia="宋体" w:hAnsi="宋体" w:cs="宋体"/>
                <w:b/>
                <w:szCs w:val="21"/>
              </w:rPr>
            </w:pPr>
            <w:r>
              <w:rPr>
                <w:rFonts w:ascii="宋体" w:eastAsia="宋体" w:hAnsi="宋体" w:cs="宋体" w:hint="eastAsia"/>
                <w:b/>
                <w:color w:val="262626"/>
                <w:szCs w:val="21"/>
              </w:rPr>
              <w:t>服务提供方</w:t>
            </w:r>
          </w:p>
        </w:tc>
        <w:tc>
          <w:tcPr>
            <w:tcW w:w="1694" w:type="pct"/>
            <w:vAlign w:val="center"/>
          </w:tcPr>
          <w:p w14:paraId="5469A090" w14:textId="77777777" w:rsidR="00DC0993" w:rsidRDefault="006C5844">
            <w:pPr>
              <w:pStyle w:val="TableParagraph"/>
              <w:adjustRightInd w:val="0"/>
              <w:snapToGrid w:val="0"/>
              <w:spacing w:line="276" w:lineRule="auto"/>
              <w:ind w:firstLineChars="0" w:firstLine="0"/>
              <w:jc w:val="center"/>
              <w:rPr>
                <w:rFonts w:ascii="宋体" w:eastAsia="宋体" w:hAnsi="宋体" w:cs="宋体"/>
                <w:b/>
                <w:szCs w:val="21"/>
              </w:rPr>
            </w:pPr>
            <w:r>
              <w:rPr>
                <w:rFonts w:ascii="宋体" w:eastAsia="宋体" w:hAnsi="宋体" w:cs="宋体" w:hint="eastAsia"/>
                <w:b/>
                <w:color w:val="262626"/>
                <w:szCs w:val="21"/>
              </w:rPr>
              <w:t>简要说明</w:t>
            </w:r>
          </w:p>
        </w:tc>
      </w:tr>
      <w:tr w:rsidR="00DC0993" w14:paraId="367EF406" w14:textId="77777777">
        <w:trPr>
          <w:trHeight w:val="20"/>
          <w:jc w:val="center"/>
        </w:trPr>
        <w:tc>
          <w:tcPr>
            <w:tcW w:w="450" w:type="pct"/>
            <w:vAlign w:val="center"/>
          </w:tcPr>
          <w:p w14:paraId="381EFB80"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rPr>
            </w:pPr>
            <w:r>
              <w:rPr>
                <w:rFonts w:ascii="宋体" w:eastAsia="宋体" w:hAnsi="宋体" w:cs="宋体" w:hint="eastAsia"/>
                <w:szCs w:val="21"/>
              </w:rPr>
              <w:t>1</w:t>
            </w:r>
          </w:p>
        </w:tc>
        <w:tc>
          <w:tcPr>
            <w:tcW w:w="1404" w:type="pct"/>
            <w:vAlign w:val="center"/>
          </w:tcPr>
          <w:p w14:paraId="17A32FD9"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lang w:val="en-US"/>
              </w:rPr>
            </w:pPr>
            <w:r>
              <w:rPr>
                <w:rFonts w:ascii="宋体" w:eastAsia="宋体" w:hAnsi="宋体" w:cs="宋体" w:hint="eastAsia"/>
                <w:szCs w:val="21"/>
                <w:lang w:val="en-US"/>
              </w:rPr>
              <w:t>Android 5.1.1</w:t>
            </w:r>
          </w:p>
        </w:tc>
        <w:tc>
          <w:tcPr>
            <w:tcW w:w="1452" w:type="pct"/>
            <w:vAlign w:val="center"/>
          </w:tcPr>
          <w:p w14:paraId="6A6F6335"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lang w:val="en-US"/>
              </w:rPr>
            </w:pPr>
            <w:proofErr w:type="gramStart"/>
            <w:r>
              <w:rPr>
                <w:rFonts w:ascii="宋体" w:eastAsia="宋体" w:hAnsi="宋体" w:cs="宋体" w:hint="eastAsia"/>
                <w:szCs w:val="21"/>
                <w:lang w:val="en-US"/>
              </w:rPr>
              <w:t>谷歌</w:t>
            </w:r>
            <w:proofErr w:type="gramEnd"/>
          </w:p>
        </w:tc>
        <w:tc>
          <w:tcPr>
            <w:tcW w:w="1694" w:type="pct"/>
            <w:vAlign w:val="center"/>
          </w:tcPr>
          <w:p w14:paraId="4E3DDE1E"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lang w:val="en-US"/>
              </w:rPr>
            </w:pPr>
            <w:r>
              <w:rPr>
                <w:rFonts w:ascii="宋体" w:eastAsia="宋体" w:hAnsi="宋体" w:cs="宋体" w:hint="eastAsia"/>
                <w:szCs w:val="21"/>
                <w:lang w:val="en-US"/>
              </w:rPr>
              <w:t>终端软件环境</w:t>
            </w:r>
          </w:p>
        </w:tc>
      </w:tr>
      <w:tr w:rsidR="00DC0993" w14:paraId="4457365B" w14:textId="77777777">
        <w:trPr>
          <w:trHeight w:val="20"/>
          <w:jc w:val="center"/>
        </w:trPr>
        <w:tc>
          <w:tcPr>
            <w:tcW w:w="450" w:type="pct"/>
            <w:vAlign w:val="center"/>
          </w:tcPr>
          <w:p w14:paraId="3F645CD3"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lang w:val="en-US"/>
              </w:rPr>
            </w:pPr>
            <w:r>
              <w:rPr>
                <w:rFonts w:ascii="宋体" w:eastAsia="宋体" w:hAnsi="宋体" w:cs="宋体" w:hint="eastAsia"/>
                <w:szCs w:val="21"/>
                <w:lang w:val="en-US"/>
              </w:rPr>
              <w:t>2</w:t>
            </w:r>
          </w:p>
        </w:tc>
        <w:tc>
          <w:tcPr>
            <w:tcW w:w="1404" w:type="pct"/>
            <w:vAlign w:val="center"/>
          </w:tcPr>
          <w:p w14:paraId="0849F1E8"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lang w:val="en-US"/>
              </w:rPr>
            </w:pPr>
            <w:r>
              <w:rPr>
                <w:rFonts w:ascii="宋体" w:eastAsia="宋体" w:hAnsi="宋体"/>
                <w:szCs w:val="21"/>
              </w:rPr>
              <w:t>W</w:t>
            </w:r>
            <w:r>
              <w:rPr>
                <w:rFonts w:ascii="宋体" w:eastAsia="宋体" w:hAnsi="宋体" w:hint="eastAsia"/>
                <w:szCs w:val="21"/>
              </w:rPr>
              <w:t>indowsserver</w:t>
            </w:r>
            <w:r>
              <w:rPr>
                <w:rFonts w:ascii="宋体" w:eastAsia="宋体" w:hAnsi="宋体"/>
                <w:szCs w:val="21"/>
              </w:rPr>
              <w:t>2010</w:t>
            </w:r>
          </w:p>
        </w:tc>
        <w:tc>
          <w:tcPr>
            <w:tcW w:w="1452" w:type="pct"/>
            <w:vAlign w:val="center"/>
          </w:tcPr>
          <w:p w14:paraId="17D2104C"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lang w:val="en-US"/>
              </w:rPr>
            </w:pPr>
            <w:r>
              <w:rPr>
                <w:rFonts w:ascii="宋体" w:eastAsia="宋体" w:hAnsi="宋体" w:cs="宋体" w:hint="eastAsia"/>
                <w:szCs w:val="21"/>
                <w:lang w:val="en-US"/>
              </w:rPr>
              <w:t>微软</w:t>
            </w:r>
          </w:p>
        </w:tc>
        <w:tc>
          <w:tcPr>
            <w:tcW w:w="1694" w:type="pct"/>
            <w:vAlign w:val="center"/>
          </w:tcPr>
          <w:p w14:paraId="70C8043B"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lang w:val="en-US"/>
              </w:rPr>
            </w:pPr>
            <w:r>
              <w:rPr>
                <w:rFonts w:ascii="宋体" w:eastAsia="宋体" w:hAnsi="宋体" w:cs="宋体" w:hint="eastAsia"/>
                <w:szCs w:val="21"/>
              </w:rPr>
              <w:t>兑奖换票服务</w:t>
            </w:r>
          </w:p>
        </w:tc>
      </w:tr>
      <w:tr w:rsidR="00DC0993" w14:paraId="3EB14CD9" w14:textId="77777777">
        <w:trPr>
          <w:trHeight w:val="20"/>
          <w:jc w:val="center"/>
        </w:trPr>
        <w:tc>
          <w:tcPr>
            <w:tcW w:w="450" w:type="pct"/>
            <w:vAlign w:val="center"/>
          </w:tcPr>
          <w:p w14:paraId="60CD22B0"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lang w:val="en-US"/>
              </w:rPr>
            </w:pPr>
            <w:r>
              <w:rPr>
                <w:rFonts w:ascii="宋体" w:eastAsia="宋体" w:hAnsi="宋体" w:cs="宋体" w:hint="eastAsia"/>
                <w:szCs w:val="21"/>
                <w:lang w:val="en-US"/>
              </w:rPr>
              <w:t>3</w:t>
            </w:r>
          </w:p>
        </w:tc>
        <w:tc>
          <w:tcPr>
            <w:tcW w:w="1404" w:type="pct"/>
            <w:vAlign w:val="center"/>
          </w:tcPr>
          <w:p w14:paraId="38B8ADC7" w14:textId="77777777" w:rsidR="00DC0993" w:rsidRDefault="006C5844">
            <w:pPr>
              <w:pStyle w:val="TableParagraph"/>
              <w:adjustRightInd w:val="0"/>
              <w:snapToGrid w:val="0"/>
              <w:spacing w:line="276" w:lineRule="auto"/>
              <w:ind w:firstLineChars="0" w:firstLine="0"/>
              <w:jc w:val="center"/>
              <w:rPr>
                <w:rFonts w:ascii="宋体" w:eastAsia="宋体" w:hAnsi="宋体"/>
                <w:szCs w:val="21"/>
              </w:rPr>
            </w:pPr>
            <w:r>
              <w:rPr>
                <w:rFonts w:ascii="宋体" w:eastAsia="宋体" w:hAnsi="宋体" w:hint="eastAsia"/>
                <w:szCs w:val="21"/>
              </w:rPr>
              <w:t xml:space="preserve">mysql </w:t>
            </w:r>
          </w:p>
        </w:tc>
        <w:tc>
          <w:tcPr>
            <w:tcW w:w="1452" w:type="pct"/>
            <w:vAlign w:val="center"/>
          </w:tcPr>
          <w:p w14:paraId="1FEF7E17" w14:textId="77777777" w:rsidR="00DC0993" w:rsidRDefault="006C5844">
            <w:pPr>
              <w:spacing w:line="276" w:lineRule="auto"/>
              <w:jc w:val="center"/>
              <w:rPr>
                <w:rFonts w:ascii="宋体" w:eastAsia="宋体" w:hAnsi="宋体"/>
                <w:szCs w:val="21"/>
              </w:rPr>
            </w:pPr>
            <w:r>
              <w:rPr>
                <w:rFonts w:ascii="宋体" w:eastAsia="宋体" w:hAnsi="宋体"/>
                <w:szCs w:val="21"/>
              </w:rPr>
              <w:t>oracle</w:t>
            </w:r>
          </w:p>
        </w:tc>
        <w:tc>
          <w:tcPr>
            <w:tcW w:w="1694" w:type="pct"/>
            <w:vAlign w:val="center"/>
          </w:tcPr>
          <w:p w14:paraId="41C5072E"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rPr>
            </w:pPr>
            <w:r>
              <w:rPr>
                <w:rFonts w:ascii="宋体" w:eastAsia="宋体" w:hAnsi="宋体" w:cs="宋体" w:hint="eastAsia"/>
                <w:szCs w:val="21"/>
              </w:rPr>
              <w:t>数据库</w:t>
            </w:r>
          </w:p>
        </w:tc>
      </w:tr>
      <w:tr w:rsidR="00DC0993" w14:paraId="55EA186C" w14:textId="77777777">
        <w:trPr>
          <w:trHeight w:val="20"/>
          <w:jc w:val="center"/>
        </w:trPr>
        <w:tc>
          <w:tcPr>
            <w:tcW w:w="450" w:type="pct"/>
            <w:vAlign w:val="center"/>
          </w:tcPr>
          <w:p w14:paraId="32DDF235"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lang w:val="en-US"/>
              </w:rPr>
            </w:pPr>
            <w:r>
              <w:rPr>
                <w:rFonts w:ascii="宋体" w:eastAsia="宋体" w:hAnsi="宋体" w:cs="宋体" w:hint="eastAsia"/>
                <w:szCs w:val="21"/>
                <w:lang w:val="en-US"/>
              </w:rPr>
              <w:t>4</w:t>
            </w:r>
          </w:p>
        </w:tc>
        <w:tc>
          <w:tcPr>
            <w:tcW w:w="1404" w:type="pct"/>
            <w:vAlign w:val="center"/>
          </w:tcPr>
          <w:p w14:paraId="07A198C6" w14:textId="77777777" w:rsidR="00DC0993" w:rsidRDefault="006C5844">
            <w:pPr>
              <w:pStyle w:val="TableParagraph"/>
              <w:adjustRightInd w:val="0"/>
              <w:snapToGrid w:val="0"/>
              <w:spacing w:line="276" w:lineRule="auto"/>
              <w:ind w:firstLineChars="0" w:firstLine="0"/>
              <w:jc w:val="center"/>
              <w:rPr>
                <w:rFonts w:ascii="宋体" w:eastAsia="宋体" w:hAnsi="宋体"/>
                <w:szCs w:val="21"/>
              </w:rPr>
            </w:pPr>
            <w:r>
              <w:rPr>
                <w:rFonts w:ascii="宋体" w:eastAsia="宋体" w:hAnsi="宋体" w:hint="eastAsia"/>
                <w:szCs w:val="21"/>
              </w:rPr>
              <w:t>CentOS</w:t>
            </w:r>
          </w:p>
        </w:tc>
        <w:tc>
          <w:tcPr>
            <w:tcW w:w="1452" w:type="pct"/>
            <w:vAlign w:val="center"/>
          </w:tcPr>
          <w:p w14:paraId="5D6E9C46" w14:textId="77777777" w:rsidR="00DC0993" w:rsidRDefault="006C5844">
            <w:pPr>
              <w:spacing w:line="276" w:lineRule="auto"/>
              <w:jc w:val="center"/>
              <w:rPr>
                <w:rFonts w:ascii="宋体" w:eastAsia="宋体" w:hAnsi="宋体"/>
                <w:szCs w:val="21"/>
              </w:rPr>
            </w:pPr>
            <w:r>
              <w:rPr>
                <w:rFonts w:ascii="宋体" w:eastAsia="宋体" w:hAnsi="宋体" w:hint="eastAsia"/>
                <w:szCs w:val="21"/>
              </w:rPr>
              <w:t>阿里云</w:t>
            </w:r>
          </w:p>
        </w:tc>
        <w:tc>
          <w:tcPr>
            <w:tcW w:w="1694" w:type="pct"/>
            <w:vAlign w:val="center"/>
          </w:tcPr>
          <w:p w14:paraId="776E1A0B"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rPr>
            </w:pPr>
            <w:r>
              <w:rPr>
                <w:rFonts w:ascii="宋体" w:eastAsia="宋体" w:hAnsi="宋体" w:cs="宋体" w:hint="eastAsia"/>
                <w:szCs w:val="21"/>
              </w:rPr>
              <w:t>服务器软件环境</w:t>
            </w:r>
          </w:p>
        </w:tc>
      </w:tr>
      <w:tr w:rsidR="00DC0993" w14:paraId="1CFB278D" w14:textId="77777777">
        <w:trPr>
          <w:trHeight w:val="20"/>
          <w:jc w:val="center"/>
        </w:trPr>
        <w:tc>
          <w:tcPr>
            <w:tcW w:w="450" w:type="pct"/>
            <w:vAlign w:val="center"/>
          </w:tcPr>
          <w:p w14:paraId="10B7CDF7"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lang w:val="en-US"/>
              </w:rPr>
            </w:pPr>
            <w:r>
              <w:rPr>
                <w:rFonts w:ascii="宋体" w:eastAsia="宋体" w:hAnsi="宋体" w:cs="宋体" w:hint="eastAsia"/>
                <w:szCs w:val="21"/>
                <w:lang w:val="en-US"/>
              </w:rPr>
              <w:t>5</w:t>
            </w:r>
          </w:p>
        </w:tc>
        <w:tc>
          <w:tcPr>
            <w:tcW w:w="1404" w:type="pct"/>
            <w:vAlign w:val="center"/>
          </w:tcPr>
          <w:p w14:paraId="76653154" w14:textId="77777777" w:rsidR="00DC0993" w:rsidRDefault="006C5844">
            <w:pPr>
              <w:pStyle w:val="TableParagraph"/>
              <w:adjustRightInd w:val="0"/>
              <w:snapToGrid w:val="0"/>
              <w:spacing w:line="276" w:lineRule="auto"/>
              <w:ind w:firstLineChars="0" w:firstLine="0"/>
              <w:jc w:val="center"/>
              <w:rPr>
                <w:rFonts w:ascii="宋体" w:eastAsia="宋体" w:hAnsi="宋体"/>
                <w:szCs w:val="21"/>
              </w:rPr>
            </w:pPr>
            <w:r>
              <w:rPr>
                <w:rFonts w:ascii="宋体" w:eastAsia="宋体" w:hAnsi="宋体" w:hint="eastAsia"/>
                <w:szCs w:val="21"/>
              </w:rPr>
              <w:t>tomcat</w:t>
            </w:r>
          </w:p>
        </w:tc>
        <w:tc>
          <w:tcPr>
            <w:tcW w:w="1452" w:type="pct"/>
            <w:vAlign w:val="center"/>
          </w:tcPr>
          <w:p w14:paraId="232250FD" w14:textId="77777777" w:rsidR="00DC0993" w:rsidRDefault="006C5844">
            <w:pPr>
              <w:spacing w:line="276" w:lineRule="auto"/>
              <w:jc w:val="center"/>
              <w:rPr>
                <w:rFonts w:ascii="宋体" w:eastAsia="宋体" w:hAnsi="宋体"/>
                <w:szCs w:val="21"/>
              </w:rPr>
            </w:pPr>
            <w:r>
              <w:rPr>
                <w:rFonts w:ascii="宋体" w:eastAsia="宋体" w:hAnsi="宋体"/>
                <w:szCs w:val="21"/>
              </w:rPr>
              <w:t>Apache</w:t>
            </w:r>
          </w:p>
        </w:tc>
        <w:tc>
          <w:tcPr>
            <w:tcW w:w="1694" w:type="pct"/>
            <w:vAlign w:val="center"/>
          </w:tcPr>
          <w:p w14:paraId="7689BBEB"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rPr>
            </w:pPr>
            <w:r>
              <w:rPr>
                <w:rFonts w:ascii="宋体" w:eastAsia="宋体" w:hAnsi="宋体" w:cs="宋体" w:hint="eastAsia"/>
                <w:szCs w:val="21"/>
              </w:rPr>
              <w:t>服务器服务</w:t>
            </w:r>
          </w:p>
        </w:tc>
      </w:tr>
      <w:tr w:rsidR="00DC0993" w14:paraId="5A4E04E0" w14:textId="77777777">
        <w:trPr>
          <w:trHeight w:val="20"/>
          <w:jc w:val="center"/>
        </w:trPr>
        <w:tc>
          <w:tcPr>
            <w:tcW w:w="450" w:type="pct"/>
            <w:vAlign w:val="center"/>
          </w:tcPr>
          <w:p w14:paraId="6A290564"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lang w:val="en-US"/>
              </w:rPr>
            </w:pPr>
            <w:r>
              <w:rPr>
                <w:rFonts w:ascii="宋体" w:eastAsia="宋体" w:hAnsi="宋体" w:cs="宋体" w:hint="eastAsia"/>
                <w:szCs w:val="21"/>
                <w:lang w:val="en-US"/>
              </w:rPr>
              <w:t>6</w:t>
            </w:r>
          </w:p>
        </w:tc>
        <w:tc>
          <w:tcPr>
            <w:tcW w:w="1404" w:type="pct"/>
            <w:vAlign w:val="center"/>
          </w:tcPr>
          <w:p w14:paraId="42C0BDDF" w14:textId="77777777" w:rsidR="00DC0993" w:rsidRDefault="006C5844">
            <w:pPr>
              <w:pStyle w:val="TableParagraph"/>
              <w:adjustRightInd w:val="0"/>
              <w:snapToGrid w:val="0"/>
              <w:spacing w:line="276" w:lineRule="auto"/>
              <w:ind w:firstLineChars="0" w:firstLine="0"/>
              <w:jc w:val="center"/>
              <w:rPr>
                <w:rFonts w:ascii="宋体" w:eastAsia="宋体" w:hAnsi="宋体"/>
                <w:szCs w:val="21"/>
              </w:rPr>
            </w:pPr>
            <w:r>
              <w:rPr>
                <w:rFonts w:ascii="宋体" w:eastAsia="宋体" w:hAnsi="宋体" w:hint="eastAsia"/>
                <w:szCs w:val="21"/>
              </w:rPr>
              <w:t xml:space="preserve">Nginx </w:t>
            </w:r>
          </w:p>
        </w:tc>
        <w:tc>
          <w:tcPr>
            <w:tcW w:w="1452" w:type="pct"/>
            <w:vAlign w:val="center"/>
          </w:tcPr>
          <w:p w14:paraId="7740E71B" w14:textId="77777777" w:rsidR="00DC0993" w:rsidRDefault="006C5844">
            <w:pPr>
              <w:spacing w:line="276" w:lineRule="auto"/>
              <w:jc w:val="center"/>
              <w:rPr>
                <w:rFonts w:ascii="宋体" w:eastAsia="宋体" w:hAnsi="宋体"/>
                <w:szCs w:val="21"/>
              </w:rPr>
            </w:pPr>
            <w:r>
              <w:rPr>
                <w:rFonts w:ascii="宋体" w:eastAsia="宋体" w:hAnsi="宋体"/>
                <w:szCs w:val="21"/>
              </w:rPr>
              <w:t>Apache</w:t>
            </w:r>
          </w:p>
        </w:tc>
        <w:tc>
          <w:tcPr>
            <w:tcW w:w="1694" w:type="pct"/>
            <w:vAlign w:val="center"/>
          </w:tcPr>
          <w:p w14:paraId="0FEEE182"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rPr>
            </w:pPr>
            <w:r>
              <w:rPr>
                <w:rFonts w:ascii="宋体" w:eastAsia="宋体" w:hAnsi="宋体" w:cs="宋体" w:hint="eastAsia"/>
                <w:szCs w:val="21"/>
              </w:rPr>
              <w:t>中转服务</w:t>
            </w:r>
          </w:p>
        </w:tc>
      </w:tr>
      <w:tr w:rsidR="00DC0993" w14:paraId="0D6D951A" w14:textId="77777777">
        <w:trPr>
          <w:trHeight w:val="20"/>
          <w:jc w:val="center"/>
        </w:trPr>
        <w:tc>
          <w:tcPr>
            <w:tcW w:w="450" w:type="pct"/>
            <w:vAlign w:val="center"/>
          </w:tcPr>
          <w:p w14:paraId="7E1DFE9B"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lang w:val="en-US"/>
              </w:rPr>
            </w:pPr>
            <w:r>
              <w:rPr>
                <w:rFonts w:ascii="宋体" w:eastAsia="宋体" w:hAnsi="宋体" w:cs="宋体" w:hint="eastAsia"/>
                <w:szCs w:val="21"/>
                <w:lang w:val="en-US"/>
              </w:rPr>
              <w:t>7</w:t>
            </w:r>
          </w:p>
        </w:tc>
        <w:tc>
          <w:tcPr>
            <w:tcW w:w="1404" w:type="pct"/>
            <w:vAlign w:val="center"/>
          </w:tcPr>
          <w:p w14:paraId="5FBD7C77" w14:textId="77777777" w:rsidR="00DC0993" w:rsidRDefault="006C5844">
            <w:pPr>
              <w:pStyle w:val="TableParagraph"/>
              <w:adjustRightInd w:val="0"/>
              <w:snapToGrid w:val="0"/>
              <w:spacing w:line="276" w:lineRule="auto"/>
              <w:ind w:firstLineChars="0" w:firstLine="0"/>
              <w:jc w:val="center"/>
              <w:rPr>
                <w:rFonts w:ascii="宋体" w:eastAsia="宋体" w:hAnsi="宋体"/>
                <w:szCs w:val="21"/>
              </w:rPr>
            </w:pPr>
            <w:r>
              <w:rPr>
                <w:rFonts w:ascii="宋体" w:eastAsia="宋体" w:hAnsi="宋体" w:hint="eastAsia"/>
                <w:szCs w:val="21"/>
              </w:rPr>
              <w:t>apollo</w:t>
            </w:r>
          </w:p>
        </w:tc>
        <w:tc>
          <w:tcPr>
            <w:tcW w:w="1452" w:type="pct"/>
            <w:vAlign w:val="center"/>
          </w:tcPr>
          <w:p w14:paraId="035CBA53" w14:textId="77777777" w:rsidR="00DC0993" w:rsidRDefault="006C5844">
            <w:pPr>
              <w:spacing w:line="276" w:lineRule="auto"/>
              <w:jc w:val="center"/>
              <w:rPr>
                <w:rFonts w:ascii="宋体" w:eastAsia="宋体" w:hAnsi="宋体"/>
                <w:szCs w:val="21"/>
              </w:rPr>
            </w:pPr>
            <w:r>
              <w:rPr>
                <w:rFonts w:ascii="宋体" w:eastAsia="宋体" w:hAnsi="宋体"/>
                <w:szCs w:val="21"/>
              </w:rPr>
              <w:t>Apache</w:t>
            </w:r>
          </w:p>
        </w:tc>
        <w:tc>
          <w:tcPr>
            <w:tcW w:w="1694" w:type="pct"/>
            <w:vAlign w:val="center"/>
          </w:tcPr>
          <w:p w14:paraId="1764B482" w14:textId="77777777" w:rsidR="00DC0993" w:rsidRDefault="006C5844">
            <w:pPr>
              <w:pStyle w:val="TableParagraph"/>
              <w:adjustRightInd w:val="0"/>
              <w:snapToGrid w:val="0"/>
              <w:spacing w:line="276" w:lineRule="auto"/>
              <w:ind w:firstLineChars="0" w:firstLine="0"/>
              <w:jc w:val="center"/>
              <w:rPr>
                <w:rFonts w:ascii="宋体" w:eastAsia="宋体" w:hAnsi="宋体" w:cs="宋体"/>
                <w:szCs w:val="21"/>
              </w:rPr>
            </w:pPr>
            <w:r>
              <w:rPr>
                <w:rFonts w:ascii="宋体" w:eastAsia="宋体" w:hAnsi="宋体" w:cs="宋体" w:hint="eastAsia"/>
                <w:szCs w:val="21"/>
              </w:rPr>
              <w:t>推送服务</w:t>
            </w:r>
          </w:p>
        </w:tc>
      </w:tr>
    </w:tbl>
    <w:p w14:paraId="3FFDD0ED" w14:textId="63DCAB97" w:rsidR="00DC0993" w:rsidRDefault="006C5844">
      <w:pPr>
        <w:spacing w:line="276" w:lineRule="auto"/>
        <w:ind w:firstLineChars="200" w:firstLine="422"/>
        <w:rPr>
          <w:rFonts w:ascii="宋体" w:eastAsia="宋体" w:hAnsi="宋体"/>
          <w:b/>
          <w:color w:val="000000" w:themeColor="text1"/>
          <w:szCs w:val="21"/>
        </w:rPr>
      </w:pPr>
      <w:r>
        <w:rPr>
          <w:rFonts w:ascii="宋体" w:eastAsia="宋体" w:hAnsi="宋体" w:hint="eastAsia"/>
          <w:b/>
          <w:color w:val="000000" w:themeColor="text1"/>
          <w:szCs w:val="21"/>
        </w:rPr>
        <w:t>4.</w:t>
      </w:r>
      <w:r>
        <w:rPr>
          <w:rFonts w:ascii="宋体" w:eastAsia="宋体" w:hAnsi="宋体"/>
          <w:b/>
          <w:color w:val="000000" w:themeColor="text1"/>
          <w:szCs w:val="21"/>
        </w:rPr>
        <w:t>2</w:t>
      </w:r>
      <w:r>
        <w:rPr>
          <w:rFonts w:ascii="宋体" w:eastAsia="宋体" w:hAnsi="宋体" w:hint="eastAsia"/>
          <w:b/>
          <w:color w:val="000000" w:themeColor="text1"/>
          <w:szCs w:val="21"/>
        </w:rPr>
        <w:t>应用软件运维服务</w:t>
      </w:r>
    </w:p>
    <w:p w14:paraId="0744DCB5" w14:textId="77777777" w:rsidR="00DC0993" w:rsidRDefault="006C5844">
      <w:pPr>
        <w:spacing w:line="276"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对即开票销售展示柜应用软件进行运维服务，包含即开票销售展示柜后台程序、连接配置管理系统，报表系统等，提升业务系统承受能力。</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21"/>
        <w:gridCol w:w="1502"/>
        <w:gridCol w:w="848"/>
        <w:gridCol w:w="6431"/>
      </w:tblGrid>
      <w:tr w:rsidR="00DC0993" w14:paraId="426EC99A" w14:textId="77777777">
        <w:trPr>
          <w:trHeight w:val="20"/>
          <w:jc w:val="center"/>
        </w:trPr>
        <w:tc>
          <w:tcPr>
            <w:tcW w:w="330" w:type="pct"/>
            <w:vAlign w:val="center"/>
          </w:tcPr>
          <w:p w14:paraId="77D3BF9A" w14:textId="77777777" w:rsidR="00DC0993" w:rsidRDefault="006C5844">
            <w:pPr>
              <w:pStyle w:val="TableParagraph"/>
              <w:adjustRightInd w:val="0"/>
              <w:snapToGrid w:val="0"/>
              <w:spacing w:line="276" w:lineRule="auto"/>
              <w:ind w:firstLineChars="0" w:firstLine="0"/>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序号</w:t>
            </w:r>
          </w:p>
        </w:tc>
        <w:tc>
          <w:tcPr>
            <w:tcW w:w="799" w:type="pct"/>
            <w:vAlign w:val="center"/>
          </w:tcPr>
          <w:p w14:paraId="116A6B76" w14:textId="77777777" w:rsidR="00DC0993" w:rsidRDefault="006C5844">
            <w:pPr>
              <w:pStyle w:val="TableParagraph"/>
              <w:adjustRightInd w:val="0"/>
              <w:snapToGrid w:val="0"/>
              <w:spacing w:line="276" w:lineRule="auto"/>
              <w:ind w:firstLineChars="0" w:firstLine="0"/>
              <w:jc w:val="center"/>
              <w:rPr>
                <w:rFonts w:ascii="宋体" w:eastAsia="宋体" w:hAnsi="宋体" w:cs="宋体"/>
                <w:b/>
                <w:color w:val="000000" w:themeColor="text1"/>
                <w:szCs w:val="21"/>
                <w:lang w:val="en-US"/>
              </w:rPr>
            </w:pPr>
            <w:r>
              <w:rPr>
                <w:rFonts w:ascii="宋体" w:eastAsia="宋体" w:hAnsi="宋体" w:cs="宋体" w:hint="eastAsia"/>
                <w:b/>
                <w:color w:val="000000" w:themeColor="text1"/>
                <w:szCs w:val="21"/>
                <w:lang w:val="en-US"/>
              </w:rPr>
              <w:t>应用名称</w:t>
            </w:r>
          </w:p>
        </w:tc>
        <w:tc>
          <w:tcPr>
            <w:tcW w:w="451" w:type="pct"/>
            <w:vAlign w:val="center"/>
          </w:tcPr>
          <w:p w14:paraId="3AA952BA" w14:textId="77777777" w:rsidR="00DC0993" w:rsidRDefault="006C5844">
            <w:pPr>
              <w:pStyle w:val="TableParagraph"/>
              <w:adjustRightInd w:val="0"/>
              <w:snapToGrid w:val="0"/>
              <w:spacing w:line="276" w:lineRule="auto"/>
              <w:ind w:firstLineChars="0" w:firstLine="0"/>
              <w:jc w:val="center"/>
              <w:rPr>
                <w:rFonts w:ascii="宋体" w:eastAsia="宋体" w:hAnsi="宋体" w:cs="宋体"/>
                <w:b/>
                <w:color w:val="000000" w:themeColor="text1"/>
                <w:szCs w:val="21"/>
                <w:lang w:val="en-US"/>
              </w:rPr>
            </w:pPr>
            <w:r>
              <w:rPr>
                <w:rFonts w:ascii="宋体" w:eastAsia="宋体" w:hAnsi="宋体" w:cs="宋体" w:hint="eastAsia"/>
                <w:b/>
                <w:color w:val="000000" w:themeColor="text1"/>
                <w:szCs w:val="21"/>
                <w:lang w:val="en-US"/>
              </w:rPr>
              <w:t>版本号</w:t>
            </w:r>
          </w:p>
        </w:tc>
        <w:tc>
          <w:tcPr>
            <w:tcW w:w="3419" w:type="pct"/>
            <w:vAlign w:val="center"/>
          </w:tcPr>
          <w:p w14:paraId="0CD780A4" w14:textId="77777777" w:rsidR="00DC0993" w:rsidRDefault="006C5844">
            <w:pPr>
              <w:pStyle w:val="TableParagraph"/>
              <w:adjustRightInd w:val="0"/>
              <w:snapToGrid w:val="0"/>
              <w:spacing w:line="276" w:lineRule="auto"/>
              <w:ind w:firstLineChars="0" w:firstLine="0"/>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简要说明</w:t>
            </w:r>
          </w:p>
        </w:tc>
      </w:tr>
      <w:tr w:rsidR="00DC0993" w14:paraId="2F3167C9" w14:textId="77777777">
        <w:trPr>
          <w:trHeight w:val="20"/>
          <w:jc w:val="center"/>
        </w:trPr>
        <w:tc>
          <w:tcPr>
            <w:tcW w:w="330" w:type="pct"/>
            <w:vAlign w:val="center"/>
          </w:tcPr>
          <w:p w14:paraId="2F38F15D"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rPr>
            </w:pPr>
            <w:r>
              <w:rPr>
                <w:rFonts w:ascii="宋体" w:eastAsia="宋体" w:hAnsi="宋体" w:cs="宋体" w:hint="eastAsia"/>
                <w:color w:val="000000" w:themeColor="text1"/>
                <w:szCs w:val="21"/>
              </w:rPr>
              <w:t>1</w:t>
            </w:r>
          </w:p>
        </w:tc>
        <w:tc>
          <w:tcPr>
            <w:tcW w:w="799" w:type="pct"/>
            <w:vAlign w:val="center"/>
          </w:tcPr>
          <w:p w14:paraId="36903D26"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运营管理平台</w:t>
            </w:r>
          </w:p>
        </w:tc>
        <w:tc>
          <w:tcPr>
            <w:tcW w:w="451" w:type="pct"/>
            <w:vAlign w:val="center"/>
          </w:tcPr>
          <w:p w14:paraId="5686B5C4"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1.01</w:t>
            </w:r>
          </w:p>
        </w:tc>
        <w:tc>
          <w:tcPr>
            <w:tcW w:w="3419" w:type="pct"/>
            <w:vAlign w:val="center"/>
          </w:tcPr>
          <w:p w14:paraId="08F80DAD"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负责集成终端机注册、银行</w:t>
            </w:r>
            <w:proofErr w:type="gramStart"/>
            <w:r>
              <w:rPr>
                <w:rFonts w:ascii="宋体" w:eastAsia="宋体" w:hAnsi="宋体" w:cs="宋体" w:hint="eastAsia"/>
                <w:color w:val="000000" w:themeColor="text1"/>
                <w:szCs w:val="21"/>
                <w:lang w:val="en-US"/>
              </w:rPr>
              <w:t>商户号</w:t>
            </w:r>
            <w:proofErr w:type="gramEnd"/>
            <w:r>
              <w:rPr>
                <w:rFonts w:ascii="宋体" w:eastAsia="宋体" w:hAnsi="宋体" w:cs="宋体" w:hint="eastAsia"/>
                <w:color w:val="000000" w:themeColor="text1"/>
                <w:szCs w:val="21"/>
                <w:lang w:val="en-US"/>
              </w:rPr>
              <w:t>绑定、机器定位、用户管理、彩票管理、模板管理、促销管理、兑奖管理</w:t>
            </w:r>
          </w:p>
        </w:tc>
      </w:tr>
      <w:tr w:rsidR="00DC0993" w14:paraId="2A270BCA" w14:textId="77777777">
        <w:trPr>
          <w:trHeight w:val="20"/>
          <w:jc w:val="center"/>
        </w:trPr>
        <w:tc>
          <w:tcPr>
            <w:tcW w:w="330" w:type="pct"/>
            <w:vAlign w:val="center"/>
          </w:tcPr>
          <w:p w14:paraId="15675DDE"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2</w:t>
            </w:r>
          </w:p>
        </w:tc>
        <w:tc>
          <w:tcPr>
            <w:tcW w:w="799" w:type="pct"/>
            <w:vAlign w:val="center"/>
          </w:tcPr>
          <w:p w14:paraId="3988CAF1"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终端应用软件</w:t>
            </w:r>
          </w:p>
        </w:tc>
        <w:tc>
          <w:tcPr>
            <w:tcW w:w="451" w:type="pct"/>
            <w:vAlign w:val="center"/>
          </w:tcPr>
          <w:p w14:paraId="4FDE495B"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V3.01</w:t>
            </w:r>
          </w:p>
        </w:tc>
        <w:tc>
          <w:tcPr>
            <w:tcW w:w="3419" w:type="pct"/>
            <w:vAlign w:val="center"/>
          </w:tcPr>
          <w:p w14:paraId="1DB0FEAE"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负责终端机彩票库存管理、故障自助诊断，支付、兑奖、兑奖换票。</w:t>
            </w:r>
          </w:p>
        </w:tc>
      </w:tr>
      <w:tr w:rsidR="00DC0993" w14:paraId="7BA8D110" w14:textId="77777777">
        <w:trPr>
          <w:trHeight w:val="20"/>
          <w:jc w:val="center"/>
        </w:trPr>
        <w:tc>
          <w:tcPr>
            <w:tcW w:w="330" w:type="pct"/>
            <w:vAlign w:val="center"/>
          </w:tcPr>
          <w:p w14:paraId="36FC0F2A"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3</w:t>
            </w:r>
          </w:p>
        </w:tc>
        <w:tc>
          <w:tcPr>
            <w:tcW w:w="799" w:type="pct"/>
            <w:vAlign w:val="center"/>
          </w:tcPr>
          <w:p w14:paraId="7EDE7C5F"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公众</w:t>
            </w:r>
            <w:proofErr w:type="gramStart"/>
            <w:r>
              <w:rPr>
                <w:rFonts w:ascii="宋体" w:eastAsia="宋体" w:hAnsi="宋体" w:cs="宋体" w:hint="eastAsia"/>
                <w:color w:val="000000" w:themeColor="text1"/>
                <w:szCs w:val="21"/>
                <w:lang w:val="en-US"/>
              </w:rPr>
              <w:t>号管理端</w:t>
            </w:r>
            <w:proofErr w:type="gramEnd"/>
          </w:p>
        </w:tc>
        <w:tc>
          <w:tcPr>
            <w:tcW w:w="451" w:type="pct"/>
            <w:vAlign w:val="center"/>
          </w:tcPr>
          <w:p w14:paraId="3856389B"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1.01</w:t>
            </w:r>
          </w:p>
        </w:tc>
        <w:tc>
          <w:tcPr>
            <w:tcW w:w="3419" w:type="pct"/>
            <w:vAlign w:val="center"/>
          </w:tcPr>
          <w:p w14:paraId="5EC661F5" w14:textId="77777777" w:rsidR="00DC0993" w:rsidRDefault="006C5844">
            <w:pPr>
              <w:pStyle w:val="TableParagraph"/>
              <w:tabs>
                <w:tab w:val="left" w:pos="454"/>
              </w:tabs>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负责管理终端机日常操作、机器远程控制、地理位置查询、销售报表查询、库存管理、设备健康状态、员工权限设置。</w:t>
            </w:r>
          </w:p>
        </w:tc>
      </w:tr>
      <w:tr w:rsidR="00DC0993" w14:paraId="3D16B33B" w14:textId="77777777">
        <w:trPr>
          <w:trHeight w:val="20"/>
          <w:jc w:val="center"/>
        </w:trPr>
        <w:tc>
          <w:tcPr>
            <w:tcW w:w="330" w:type="pct"/>
            <w:vAlign w:val="center"/>
          </w:tcPr>
          <w:p w14:paraId="16694395"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4</w:t>
            </w:r>
          </w:p>
        </w:tc>
        <w:tc>
          <w:tcPr>
            <w:tcW w:w="799" w:type="pct"/>
            <w:vAlign w:val="center"/>
          </w:tcPr>
          <w:p w14:paraId="5F526CD7"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APP管理端</w:t>
            </w:r>
          </w:p>
        </w:tc>
        <w:tc>
          <w:tcPr>
            <w:tcW w:w="451" w:type="pct"/>
            <w:vAlign w:val="center"/>
          </w:tcPr>
          <w:p w14:paraId="78265968"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2.01</w:t>
            </w:r>
          </w:p>
        </w:tc>
        <w:tc>
          <w:tcPr>
            <w:tcW w:w="3419" w:type="pct"/>
            <w:vAlign w:val="center"/>
          </w:tcPr>
          <w:p w14:paraId="7240DACC"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负责管理终端机日常操作、机器远程控制、地理位置查询、销售报表查询、库存管理、设备健康状态、员工权限设置。</w:t>
            </w:r>
          </w:p>
        </w:tc>
      </w:tr>
      <w:tr w:rsidR="00DC0993" w14:paraId="6D8A93A3" w14:textId="77777777">
        <w:trPr>
          <w:trHeight w:val="20"/>
          <w:jc w:val="center"/>
        </w:trPr>
        <w:tc>
          <w:tcPr>
            <w:tcW w:w="330" w:type="pct"/>
            <w:vAlign w:val="center"/>
          </w:tcPr>
          <w:p w14:paraId="2AE6A04C"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5</w:t>
            </w:r>
          </w:p>
        </w:tc>
        <w:tc>
          <w:tcPr>
            <w:tcW w:w="799" w:type="pct"/>
            <w:vAlign w:val="center"/>
          </w:tcPr>
          <w:p w14:paraId="6CA0507C"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大数据管理平台</w:t>
            </w:r>
          </w:p>
        </w:tc>
        <w:tc>
          <w:tcPr>
            <w:tcW w:w="451" w:type="pct"/>
            <w:vAlign w:val="center"/>
          </w:tcPr>
          <w:p w14:paraId="5D3C8CD2"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1.01</w:t>
            </w:r>
          </w:p>
        </w:tc>
        <w:tc>
          <w:tcPr>
            <w:tcW w:w="3419" w:type="pct"/>
            <w:vAlign w:val="center"/>
          </w:tcPr>
          <w:p w14:paraId="76F34427"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负责业务数据归集、数据挖掘和数据分析</w:t>
            </w:r>
          </w:p>
        </w:tc>
      </w:tr>
      <w:tr w:rsidR="00DC0993" w14:paraId="6D9CA0D7" w14:textId="77777777">
        <w:trPr>
          <w:trHeight w:val="20"/>
          <w:jc w:val="center"/>
        </w:trPr>
        <w:tc>
          <w:tcPr>
            <w:tcW w:w="330" w:type="pct"/>
            <w:vAlign w:val="center"/>
          </w:tcPr>
          <w:p w14:paraId="784EBDA3"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6</w:t>
            </w:r>
          </w:p>
        </w:tc>
        <w:tc>
          <w:tcPr>
            <w:tcW w:w="799" w:type="pct"/>
            <w:vAlign w:val="center"/>
          </w:tcPr>
          <w:p w14:paraId="7FCE05EE"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后台管理系统</w:t>
            </w:r>
          </w:p>
        </w:tc>
        <w:tc>
          <w:tcPr>
            <w:tcW w:w="451" w:type="pct"/>
            <w:vAlign w:val="center"/>
          </w:tcPr>
          <w:p w14:paraId="1DC67512"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1.01</w:t>
            </w:r>
          </w:p>
        </w:tc>
        <w:tc>
          <w:tcPr>
            <w:tcW w:w="3419" w:type="pct"/>
            <w:vAlign w:val="center"/>
          </w:tcPr>
          <w:p w14:paraId="618605E2" w14:textId="77777777" w:rsidR="00DC0993" w:rsidRDefault="006C5844">
            <w:pPr>
              <w:pStyle w:val="TableParagraph"/>
              <w:adjustRightInd w:val="0"/>
              <w:snapToGrid w:val="0"/>
              <w:spacing w:line="276" w:lineRule="auto"/>
              <w:ind w:firstLineChars="0" w:firstLine="0"/>
              <w:jc w:val="center"/>
              <w:rPr>
                <w:rFonts w:ascii="宋体" w:eastAsia="宋体" w:hAnsi="宋体" w:cs="宋体"/>
                <w:color w:val="000000" w:themeColor="text1"/>
                <w:szCs w:val="21"/>
                <w:lang w:val="en-US"/>
              </w:rPr>
            </w:pPr>
            <w:r>
              <w:rPr>
                <w:rFonts w:ascii="宋体" w:eastAsia="宋体" w:hAnsi="宋体" w:cs="宋体" w:hint="eastAsia"/>
                <w:color w:val="000000" w:themeColor="text1"/>
                <w:szCs w:val="21"/>
                <w:lang w:val="en-US"/>
              </w:rPr>
              <w:t>负责运营商账号生成、版本管理、推送、操作记录、权限管理、样式管理、模型设置、彩票管理、注册管理</w:t>
            </w:r>
          </w:p>
        </w:tc>
      </w:tr>
    </w:tbl>
    <w:p w14:paraId="2CD34DF8" w14:textId="0732AAA1" w:rsidR="00DC0993" w:rsidRDefault="006C5844">
      <w:pPr>
        <w:spacing w:line="276" w:lineRule="auto"/>
        <w:ind w:firstLineChars="200" w:firstLine="422"/>
        <w:rPr>
          <w:rFonts w:ascii="宋体" w:eastAsia="宋体" w:hAnsi="宋体"/>
          <w:b/>
          <w:bCs/>
          <w:szCs w:val="21"/>
        </w:rPr>
      </w:pPr>
      <w:r>
        <w:rPr>
          <w:rFonts w:ascii="宋体" w:eastAsia="宋体" w:hAnsi="宋体" w:hint="eastAsia"/>
          <w:b/>
          <w:bCs/>
          <w:szCs w:val="21"/>
        </w:rPr>
        <w:t>5.终端机整体维护要求</w:t>
      </w:r>
    </w:p>
    <w:p w14:paraId="4162F24B" w14:textId="1D6AF3EB" w:rsidR="00DC0993" w:rsidRDefault="006C5844">
      <w:pPr>
        <w:spacing w:line="276" w:lineRule="auto"/>
        <w:ind w:firstLineChars="200" w:firstLine="422"/>
        <w:rPr>
          <w:rFonts w:ascii="宋体" w:eastAsia="宋体" w:hAnsi="宋体"/>
          <w:b/>
          <w:bCs/>
          <w:szCs w:val="21"/>
        </w:rPr>
      </w:pPr>
      <w:r>
        <w:rPr>
          <w:rFonts w:ascii="宋体" w:eastAsia="宋体" w:hAnsi="宋体" w:hint="eastAsia"/>
          <w:b/>
          <w:bCs/>
          <w:szCs w:val="21"/>
        </w:rPr>
        <w:t>5.1服务范围</w:t>
      </w:r>
    </w:p>
    <w:p w14:paraId="0BF600DD" w14:textId="77777777" w:rsidR="00DC0993" w:rsidRDefault="006C5844">
      <w:pPr>
        <w:spacing w:line="276" w:lineRule="auto"/>
        <w:ind w:firstLineChars="200" w:firstLine="420"/>
        <w:rPr>
          <w:rFonts w:ascii="宋体" w:eastAsia="宋体" w:hAnsi="宋体"/>
          <w:szCs w:val="21"/>
        </w:rPr>
      </w:pPr>
      <w:r>
        <w:rPr>
          <w:rFonts w:ascii="宋体" w:eastAsia="宋体" w:hAnsi="宋体" w:hint="eastAsia"/>
          <w:szCs w:val="21"/>
        </w:rPr>
        <w:t>①提供7*24小时服务。</w:t>
      </w:r>
    </w:p>
    <w:p w14:paraId="778BDB0D" w14:textId="77777777" w:rsidR="00DC0993" w:rsidRDefault="006C5844">
      <w:pPr>
        <w:spacing w:line="276" w:lineRule="auto"/>
        <w:ind w:firstLineChars="200" w:firstLine="420"/>
        <w:rPr>
          <w:rFonts w:ascii="宋体" w:eastAsia="宋体" w:hAnsi="宋体"/>
          <w:szCs w:val="21"/>
        </w:rPr>
      </w:pPr>
      <w:r>
        <w:rPr>
          <w:rFonts w:ascii="宋体" w:eastAsia="宋体" w:hAnsi="宋体" w:hint="eastAsia"/>
          <w:szCs w:val="21"/>
        </w:rPr>
        <w:t>②承担即开票销售展示柜所涉及的维护、更新、升级服务。</w:t>
      </w:r>
    </w:p>
    <w:p w14:paraId="4B5F677A" w14:textId="77777777" w:rsidR="00DC0993" w:rsidRDefault="006C5844">
      <w:pPr>
        <w:spacing w:line="276" w:lineRule="auto"/>
        <w:ind w:firstLineChars="200" w:firstLine="420"/>
        <w:rPr>
          <w:rFonts w:ascii="宋体" w:eastAsia="宋体" w:hAnsi="宋体"/>
          <w:szCs w:val="21"/>
        </w:rPr>
      </w:pPr>
      <w:r>
        <w:rPr>
          <w:rFonts w:ascii="宋体" w:eastAsia="宋体" w:hAnsi="宋体" w:hint="eastAsia"/>
          <w:szCs w:val="21"/>
        </w:rPr>
        <w:t>③承担上述服务下需要的配件周转、收发及运输费用。</w:t>
      </w:r>
    </w:p>
    <w:p w14:paraId="26118093" w14:textId="77777777" w:rsidR="00DC0993" w:rsidRDefault="006C5844">
      <w:pPr>
        <w:spacing w:line="276" w:lineRule="auto"/>
        <w:ind w:firstLineChars="200" w:firstLine="420"/>
        <w:rPr>
          <w:rFonts w:ascii="宋体" w:eastAsia="宋体" w:hAnsi="宋体"/>
          <w:szCs w:val="21"/>
        </w:rPr>
      </w:pPr>
      <w:r>
        <w:rPr>
          <w:rFonts w:ascii="宋体" w:eastAsia="宋体" w:hAnsi="宋体" w:hint="eastAsia"/>
          <w:szCs w:val="21"/>
        </w:rPr>
        <w:t>④提供浙江省范围内终端设备点对点上门维修，承担该服务中产生的车船、人员、住宿等一切费用。</w:t>
      </w:r>
    </w:p>
    <w:p w14:paraId="087E454C" w14:textId="4013B9B3" w:rsidR="00DC0993" w:rsidRDefault="006C5844">
      <w:pPr>
        <w:spacing w:line="276" w:lineRule="auto"/>
        <w:ind w:firstLineChars="200" w:firstLine="422"/>
        <w:rPr>
          <w:rFonts w:ascii="宋体" w:eastAsia="宋体" w:hAnsi="宋体"/>
          <w:b/>
          <w:bCs/>
          <w:szCs w:val="21"/>
        </w:rPr>
      </w:pPr>
      <w:r>
        <w:rPr>
          <w:rFonts w:ascii="宋体" w:eastAsia="宋体" w:hAnsi="宋体" w:hint="eastAsia"/>
          <w:b/>
          <w:bCs/>
          <w:szCs w:val="21"/>
        </w:rPr>
        <w:t>5.2服务保障</w:t>
      </w:r>
    </w:p>
    <w:p w14:paraId="6F35296E" w14:textId="77777777" w:rsidR="00DC0993" w:rsidRDefault="006C5844">
      <w:pPr>
        <w:spacing w:line="276" w:lineRule="auto"/>
        <w:ind w:firstLineChars="200" w:firstLine="420"/>
        <w:rPr>
          <w:rFonts w:ascii="宋体" w:eastAsia="宋体" w:hAnsi="宋体"/>
          <w:szCs w:val="21"/>
        </w:rPr>
      </w:pPr>
      <w:r>
        <w:rPr>
          <w:rFonts w:ascii="宋体" w:eastAsia="宋体" w:hAnsi="宋体" w:hint="eastAsia"/>
          <w:szCs w:val="21"/>
        </w:rPr>
        <w:t>即时响应7*24小时的热线技术支持，解决所发生的问题。如发生紧急故障，在得到甲方通知后，</w:t>
      </w:r>
      <w:r>
        <w:rPr>
          <w:rFonts w:ascii="宋体" w:eastAsia="宋体" w:hAnsi="宋体"/>
          <w:szCs w:val="21"/>
        </w:rPr>
        <w:t>5</w:t>
      </w:r>
      <w:r>
        <w:rPr>
          <w:rFonts w:ascii="宋体" w:eastAsia="宋体" w:hAnsi="宋体" w:hint="eastAsia"/>
          <w:szCs w:val="21"/>
        </w:rPr>
        <w:t>分钟内提供电话支持，24小时以内排除故障。</w:t>
      </w:r>
    </w:p>
    <w:p w14:paraId="65836356" w14:textId="503F1582" w:rsidR="00DC0993" w:rsidRDefault="006C5844">
      <w:pPr>
        <w:spacing w:line="276" w:lineRule="auto"/>
        <w:ind w:firstLineChars="200" w:firstLine="422"/>
        <w:rPr>
          <w:rFonts w:ascii="宋体" w:eastAsia="宋体" w:hAnsi="宋体"/>
          <w:b/>
          <w:bCs/>
          <w:szCs w:val="21"/>
        </w:rPr>
      </w:pPr>
      <w:r>
        <w:rPr>
          <w:rFonts w:ascii="宋体" w:eastAsia="宋体" w:hAnsi="宋体" w:hint="eastAsia"/>
          <w:b/>
          <w:bCs/>
          <w:szCs w:val="21"/>
        </w:rPr>
        <w:t>5.3</w:t>
      </w:r>
      <w:proofErr w:type="gramStart"/>
      <w:r>
        <w:rPr>
          <w:rFonts w:ascii="宋体" w:eastAsia="宋体" w:hAnsi="宋体" w:hint="eastAsia"/>
          <w:b/>
          <w:bCs/>
          <w:szCs w:val="21"/>
        </w:rPr>
        <w:t>维保备品</w:t>
      </w:r>
      <w:proofErr w:type="gramEnd"/>
      <w:r>
        <w:rPr>
          <w:rFonts w:ascii="宋体" w:eastAsia="宋体" w:hAnsi="宋体" w:hint="eastAsia"/>
          <w:b/>
          <w:bCs/>
          <w:szCs w:val="21"/>
        </w:rPr>
        <w:t>备件要求</w:t>
      </w:r>
    </w:p>
    <w:p w14:paraId="7C86B62D" w14:textId="77777777" w:rsidR="00DC0993" w:rsidRDefault="006C5844">
      <w:pPr>
        <w:spacing w:line="276" w:lineRule="auto"/>
        <w:ind w:firstLineChars="200" w:firstLine="420"/>
        <w:rPr>
          <w:rFonts w:ascii="宋体" w:eastAsia="宋体" w:hAnsi="宋体"/>
          <w:szCs w:val="21"/>
        </w:rPr>
      </w:pPr>
      <w:r>
        <w:rPr>
          <w:rFonts w:ascii="宋体" w:eastAsia="宋体" w:hAnsi="宋体" w:hint="eastAsia"/>
          <w:szCs w:val="21"/>
        </w:rPr>
        <w:t>①提供充足的配件。</w:t>
      </w:r>
    </w:p>
    <w:p w14:paraId="5707D7AE" w14:textId="77777777" w:rsidR="00DC0993" w:rsidRDefault="006C5844">
      <w:pPr>
        <w:spacing w:line="276" w:lineRule="auto"/>
        <w:ind w:firstLineChars="200" w:firstLine="420"/>
        <w:rPr>
          <w:rFonts w:ascii="宋体" w:eastAsia="宋体" w:hAnsi="宋体"/>
          <w:szCs w:val="21"/>
        </w:rPr>
      </w:pPr>
      <w:r>
        <w:rPr>
          <w:rFonts w:ascii="宋体" w:eastAsia="宋体" w:hAnsi="宋体" w:hint="eastAsia"/>
          <w:szCs w:val="21"/>
        </w:rPr>
        <w:t>②为了确保维修后不破坏设备的性能，维修后的机器仍然符合该型号终端设备的3C认证，</w:t>
      </w:r>
      <w:r>
        <w:rPr>
          <w:rFonts w:ascii="宋体" w:eastAsia="宋体" w:hAnsi="宋体" w:hint="eastAsia"/>
          <w:color w:val="000000" w:themeColor="text1"/>
          <w:szCs w:val="21"/>
        </w:rPr>
        <w:t>乙方</w:t>
      </w:r>
      <w:r>
        <w:rPr>
          <w:rFonts w:ascii="宋体" w:eastAsia="宋体" w:hAnsi="宋体" w:hint="eastAsia"/>
          <w:szCs w:val="21"/>
        </w:rPr>
        <w:t>所使用的配件必须为即开票销售展示柜终端机原厂配件，不得使用第三方产品，如违反相关法规产生的事故及相关损失由</w:t>
      </w:r>
      <w:r>
        <w:rPr>
          <w:rFonts w:ascii="宋体" w:eastAsia="宋体" w:hAnsi="宋体" w:hint="eastAsia"/>
          <w:color w:val="000000" w:themeColor="text1"/>
          <w:szCs w:val="21"/>
        </w:rPr>
        <w:t>乙方</w:t>
      </w:r>
      <w:r>
        <w:rPr>
          <w:rFonts w:ascii="宋体" w:eastAsia="宋体" w:hAnsi="宋体" w:hint="eastAsia"/>
          <w:szCs w:val="21"/>
        </w:rPr>
        <w:t>全部承担。</w:t>
      </w:r>
    </w:p>
    <w:p w14:paraId="62EA0773" w14:textId="2D150CAB" w:rsidR="00DC0993" w:rsidRDefault="006C5844">
      <w:pPr>
        <w:spacing w:line="276" w:lineRule="auto"/>
        <w:ind w:firstLineChars="200" w:firstLine="422"/>
        <w:rPr>
          <w:rFonts w:ascii="宋体" w:eastAsia="宋体" w:hAnsi="宋体"/>
          <w:b/>
          <w:bCs/>
          <w:szCs w:val="21"/>
        </w:rPr>
      </w:pPr>
      <w:r>
        <w:rPr>
          <w:rFonts w:ascii="宋体" w:eastAsia="宋体" w:hAnsi="宋体" w:hint="eastAsia"/>
          <w:b/>
          <w:bCs/>
          <w:szCs w:val="21"/>
        </w:rPr>
        <w:t>5.4巡检服务</w:t>
      </w:r>
    </w:p>
    <w:p w14:paraId="472CAD6E" w14:textId="77777777" w:rsidR="00DC0993" w:rsidRDefault="006C5844">
      <w:pPr>
        <w:spacing w:line="276" w:lineRule="auto"/>
        <w:ind w:firstLineChars="200" w:firstLine="420"/>
        <w:rPr>
          <w:rFonts w:ascii="宋体" w:eastAsia="宋体" w:hAnsi="宋体"/>
          <w:szCs w:val="21"/>
        </w:rPr>
      </w:pPr>
      <w:r>
        <w:rPr>
          <w:rFonts w:ascii="宋体" w:eastAsia="宋体" w:hAnsi="宋体" w:hint="eastAsia"/>
          <w:szCs w:val="21"/>
        </w:rPr>
        <w:t>①建立完整的终端维护管理体系，每月向甲方提交一份维修、维护、服务报告。</w:t>
      </w:r>
    </w:p>
    <w:p w14:paraId="180628F5" w14:textId="77777777" w:rsidR="00DC0993" w:rsidRDefault="006C5844">
      <w:pPr>
        <w:ind w:firstLineChars="202" w:firstLine="424"/>
        <w:rPr>
          <w:rFonts w:ascii="宋体" w:eastAsia="宋体" w:hAnsi="宋体"/>
          <w:szCs w:val="21"/>
        </w:rPr>
      </w:pPr>
      <w:r>
        <w:rPr>
          <w:rFonts w:ascii="宋体" w:eastAsia="宋体" w:hAnsi="宋体" w:hint="eastAsia"/>
          <w:szCs w:val="21"/>
        </w:rPr>
        <w:lastRenderedPageBreak/>
        <w:t>②对所有设备提供半年一次的巡检服务，并且提供巡检报告。</w:t>
      </w:r>
    </w:p>
    <w:p w14:paraId="3F5E0A3B" w14:textId="77777777" w:rsidR="00DC0993" w:rsidRDefault="006C5844">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第五条 其他技术、服务要求</w:t>
      </w:r>
    </w:p>
    <w:p w14:paraId="15BB615D"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保密责任：未经对方书面许可，双方不得向任何第三方单位或个人提供或披露与对方有关的专有信息，但为正常履行本协议必须披露的除外。专有信息包括但不限于：本协议内容、制度文件、会议材料、国家秘密、商业秘密、电脑程序、设计技术、专有技术、工艺、数据、业务和产品开发计划，客户的资料和信息等。</w:t>
      </w:r>
    </w:p>
    <w:p w14:paraId="5092DDCA"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2.</w:t>
      </w:r>
      <w:r>
        <w:rPr>
          <w:rFonts w:ascii="宋体" w:eastAsia="宋体" w:hAnsi="宋体" w:cs="Times New Roman" w:hint="eastAsia"/>
          <w:spacing w:val="-6"/>
          <w:szCs w:val="21"/>
        </w:rPr>
        <w:t>乙方应保证所提供的服务或其中任何一部分均不会侵犯第三方的知识产权。</w:t>
      </w:r>
    </w:p>
    <w:p w14:paraId="2D536048"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3.存在开奖公告错登、漏登等情形的，乙方应及时采取补救措施，包括但不限于更正或补登等方式。</w:t>
      </w:r>
    </w:p>
    <w:p w14:paraId="72A17216" w14:textId="77777777" w:rsidR="00DC0993" w:rsidRDefault="006C5844">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第六条 验收标准</w:t>
      </w:r>
    </w:p>
    <w:p w14:paraId="36A29E38" w14:textId="77777777" w:rsidR="00DC0993" w:rsidRDefault="006C5844">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1.验收由甲方负责实施；</w:t>
      </w:r>
    </w:p>
    <w:p w14:paraId="179C974C" w14:textId="77777777" w:rsidR="00DC0993" w:rsidRDefault="006C5844">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2.验收依据：</w:t>
      </w:r>
    </w:p>
    <w:p w14:paraId="6D6506FD" w14:textId="77777777" w:rsidR="00DC0993" w:rsidRDefault="006C5844">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2.1合同、采购文件、响应文件；</w:t>
      </w:r>
    </w:p>
    <w:p w14:paraId="57CA0395" w14:textId="77777777" w:rsidR="00DC0993" w:rsidRDefault="006C5844">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2.2于</w:t>
      </w:r>
      <w:r>
        <w:rPr>
          <w:rFonts w:ascii="宋体" w:eastAsia="宋体" w:hAnsi="宋体" w:cs="Times New Roman" w:hint="eastAsia"/>
          <w:spacing w:val="-6"/>
          <w:szCs w:val="21"/>
          <w:u w:val="single"/>
        </w:rPr>
        <w:t>2023年</w:t>
      </w:r>
      <w:r>
        <w:rPr>
          <w:rFonts w:ascii="宋体" w:eastAsia="宋体" w:hAnsi="宋体" w:cs="Times New Roman"/>
          <w:spacing w:val="-6"/>
          <w:szCs w:val="21"/>
          <w:u w:val="single"/>
        </w:rPr>
        <w:t xml:space="preserve">  </w:t>
      </w:r>
      <w:r>
        <w:rPr>
          <w:rFonts w:ascii="宋体" w:eastAsia="宋体" w:hAnsi="宋体" w:cs="Times New Roman" w:hint="eastAsia"/>
          <w:spacing w:val="-6"/>
          <w:szCs w:val="21"/>
          <w:u w:val="single"/>
        </w:rPr>
        <w:t>月</w:t>
      </w:r>
      <w:r>
        <w:rPr>
          <w:rFonts w:ascii="宋体" w:eastAsia="宋体" w:hAnsi="宋体" w:cs="Times New Roman"/>
          <w:spacing w:val="-6"/>
          <w:szCs w:val="21"/>
          <w:u w:val="single"/>
        </w:rPr>
        <w:t xml:space="preserve">   </w:t>
      </w:r>
      <w:r>
        <w:rPr>
          <w:rFonts w:ascii="宋体" w:eastAsia="宋体" w:hAnsi="宋体" w:cs="Times New Roman" w:hint="eastAsia"/>
          <w:spacing w:val="-6"/>
          <w:szCs w:val="21"/>
          <w:u w:val="single"/>
        </w:rPr>
        <w:t>日</w:t>
      </w:r>
      <w:r>
        <w:rPr>
          <w:rFonts w:ascii="宋体" w:eastAsia="宋体" w:hAnsi="宋体" w:cs="Times New Roman"/>
          <w:spacing w:val="-6"/>
          <w:szCs w:val="21"/>
          <w:u w:val="single"/>
        </w:rPr>
        <w:t>前</w:t>
      </w:r>
      <w:r>
        <w:rPr>
          <w:rFonts w:ascii="宋体" w:eastAsia="宋体" w:hAnsi="宋体" w:cs="Times New Roman"/>
          <w:spacing w:val="-6"/>
          <w:szCs w:val="21"/>
        </w:rPr>
        <w:t>，乙方向甲方提供与采购文件相符的结案报告供甲方验收，以合作内容的落实情况报告为主。</w:t>
      </w:r>
    </w:p>
    <w:p w14:paraId="7BF845B7" w14:textId="77777777" w:rsidR="00DC0993" w:rsidRDefault="006C5844">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w:t>
      </w:r>
      <w:r>
        <w:rPr>
          <w:rFonts w:ascii="宋体" w:eastAsia="宋体" w:hAnsi="宋体" w:cs="Times New Roman" w:hint="eastAsia"/>
          <w:spacing w:val="-6"/>
          <w:szCs w:val="21"/>
        </w:rPr>
        <w:t>甲方于收到结案报告之日起</w:t>
      </w:r>
      <w:r>
        <w:rPr>
          <w:rFonts w:ascii="宋体" w:eastAsia="宋体" w:hAnsi="宋体" w:cs="Times New Roman"/>
          <w:spacing w:val="-6"/>
          <w:szCs w:val="21"/>
        </w:rPr>
        <w:t>7日内对乙方服务进行验收，针对乙方服务不符合本合同、采购文件、投标承诺要求的，每一项甲方有权</w:t>
      </w:r>
      <w:r>
        <w:rPr>
          <w:rFonts w:ascii="宋体" w:eastAsia="宋体" w:hAnsi="宋体" w:cs="Times New Roman" w:hint="eastAsia"/>
          <w:spacing w:val="-6"/>
          <w:szCs w:val="21"/>
        </w:rPr>
        <w:t>从合同尾款中扣除。</w:t>
      </w:r>
    </w:p>
    <w:p w14:paraId="7E976E78" w14:textId="77777777" w:rsidR="00DC0993" w:rsidRDefault="006C5844">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4.验收合格的条件：</w:t>
      </w:r>
    </w:p>
    <w:p w14:paraId="1275EE81" w14:textId="77777777" w:rsidR="00DC0993" w:rsidRDefault="006C5844">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4.1所供服务符合标准和</w:t>
      </w:r>
      <w:proofErr w:type="gramStart"/>
      <w:r>
        <w:rPr>
          <w:rFonts w:ascii="宋体" w:eastAsia="宋体" w:hAnsi="宋体" w:cs="Times New Roman" w:hint="eastAsia"/>
          <w:spacing w:val="-6"/>
          <w:szCs w:val="21"/>
        </w:rPr>
        <w:t>及</w:t>
      </w:r>
      <w:proofErr w:type="gramEnd"/>
      <w:r>
        <w:rPr>
          <w:rFonts w:ascii="宋体" w:eastAsia="宋体" w:hAnsi="宋体" w:cs="Times New Roman" w:hint="eastAsia"/>
          <w:spacing w:val="-6"/>
          <w:szCs w:val="21"/>
        </w:rPr>
        <w:t>合同的要求；</w:t>
      </w:r>
    </w:p>
    <w:p w14:paraId="514B768C" w14:textId="77777777" w:rsidR="00DC0993" w:rsidRDefault="006C5844">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4.2在进行验收过程中发现的问题已被解决并得到甲方的认可；</w:t>
      </w:r>
    </w:p>
    <w:p w14:paraId="570FAEBA" w14:textId="77777777" w:rsidR="00DC0993" w:rsidRDefault="006C5844">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4.3合同中规定的所有服务和材料均已交付；</w:t>
      </w:r>
    </w:p>
    <w:p w14:paraId="0FAEF58F" w14:textId="77777777" w:rsidR="00DC0993" w:rsidRDefault="006C5844">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4.</w:t>
      </w:r>
      <w:r>
        <w:rPr>
          <w:rFonts w:ascii="宋体" w:eastAsia="宋体" w:hAnsi="宋体" w:cs="Times New Roman"/>
          <w:spacing w:val="-6"/>
          <w:szCs w:val="21"/>
        </w:rPr>
        <w:t>4</w:t>
      </w:r>
      <w:r>
        <w:rPr>
          <w:rFonts w:ascii="宋体" w:eastAsia="宋体" w:hAnsi="宋体" w:cs="Times New Roman" w:hint="eastAsia"/>
          <w:spacing w:val="-6"/>
          <w:szCs w:val="21"/>
        </w:rPr>
        <w:t>所有相关的技术文件及资料均已提交并得到接受。</w:t>
      </w:r>
    </w:p>
    <w:p w14:paraId="460F1636" w14:textId="77777777" w:rsidR="00DC0993" w:rsidRDefault="006C5844">
      <w:pPr>
        <w:adjustRightInd w:val="0"/>
        <w:snapToGrid w:val="0"/>
        <w:spacing w:line="288" w:lineRule="auto"/>
        <w:ind w:rightChars="-245" w:right="-514"/>
        <w:rPr>
          <w:rFonts w:ascii="宋体" w:eastAsia="宋体" w:hAnsi="宋体" w:cs="Times New Roman"/>
          <w:b/>
          <w:spacing w:val="-6"/>
          <w:szCs w:val="21"/>
        </w:rPr>
      </w:pPr>
      <w:r>
        <w:rPr>
          <w:rFonts w:ascii="宋体" w:eastAsia="宋体" w:hAnsi="宋体" w:cs="Times New Roman" w:hint="eastAsia"/>
          <w:b/>
          <w:spacing w:val="-6"/>
          <w:szCs w:val="21"/>
        </w:rPr>
        <w:t>第七条 违约责任</w:t>
      </w:r>
    </w:p>
    <w:p w14:paraId="4BD3F659" w14:textId="7E036E89" w:rsidR="00DC0993" w:rsidRDefault="006C5844">
      <w:pPr>
        <w:numPr>
          <w:ilvl w:val="255"/>
          <w:numId w:val="0"/>
        </w:num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1.乙方应严格按照本合同提供服务并保证质量，甲方有权随时对乙方的服务进行检查。服务过程中乙方违反“服务内容”之任</w:t>
      </w:r>
      <w:proofErr w:type="gramStart"/>
      <w:r>
        <w:rPr>
          <w:rFonts w:ascii="宋体" w:eastAsia="宋体" w:hAnsi="宋体" w:cs="Times New Roman"/>
          <w:spacing w:val="-6"/>
          <w:szCs w:val="21"/>
        </w:rPr>
        <w:t>一</w:t>
      </w:r>
      <w:proofErr w:type="gramEnd"/>
      <w:r>
        <w:rPr>
          <w:rFonts w:ascii="宋体" w:eastAsia="宋体" w:hAnsi="宋体" w:cs="Times New Roman"/>
          <w:spacing w:val="-6"/>
          <w:szCs w:val="21"/>
        </w:rPr>
        <w:t>内容的，甲方有权要求乙方立即予以整改</w:t>
      </w:r>
      <w:r>
        <w:rPr>
          <w:rFonts w:ascii="宋体" w:eastAsia="宋体" w:hAnsi="宋体" w:cs="Times New Roman"/>
          <w:spacing w:val="-6"/>
          <w:szCs w:val="21"/>
          <w:lang w:eastAsia="zh-Hans"/>
        </w:rPr>
        <w:t>。</w:t>
      </w:r>
      <w:r>
        <w:rPr>
          <w:rFonts w:ascii="宋体" w:eastAsia="宋体" w:hAnsi="宋体" w:cs="Times New Roman"/>
          <w:spacing w:val="-6"/>
          <w:szCs w:val="21"/>
        </w:rPr>
        <w:t>乙方存在不予整改、整改后不符合甲方要求、合同期内累计出现整改情形超过三次</w:t>
      </w:r>
      <w:r>
        <w:rPr>
          <w:rFonts w:ascii="宋体" w:eastAsia="宋体" w:hAnsi="宋体" w:cs="Times New Roman"/>
          <w:spacing w:val="-6"/>
          <w:szCs w:val="21"/>
          <w:lang w:eastAsia="zh-Hans"/>
        </w:rPr>
        <w:t>之任</w:t>
      </w:r>
      <w:proofErr w:type="gramStart"/>
      <w:r>
        <w:rPr>
          <w:rFonts w:ascii="宋体" w:eastAsia="宋体" w:hAnsi="宋体" w:cs="Times New Roman"/>
          <w:spacing w:val="-6"/>
          <w:szCs w:val="21"/>
          <w:lang w:eastAsia="zh-Hans"/>
        </w:rPr>
        <w:t>一</w:t>
      </w:r>
      <w:proofErr w:type="gramEnd"/>
      <w:r>
        <w:rPr>
          <w:rFonts w:ascii="宋体" w:eastAsia="宋体" w:hAnsi="宋体" w:cs="Times New Roman"/>
          <w:spacing w:val="-6"/>
          <w:szCs w:val="21"/>
          <w:lang w:eastAsia="zh-Hans"/>
        </w:rPr>
        <w:t>情形</w:t>
      </w:r>
      <w:r>
        <w:rPr>
          <w:rFonts w:ascii="宋体" w:eastAsia="宋体" w:hAnsi="宋体" w:cs="Times New Roman"/>
          <w:spacing w:val="-6"/>
          <w:szCs w:val="21"/>
        </w:rPr>
        <w:t>的，乙方应按本合同总额的10%向甲方支付违约金</w:t>
      </w:r>
      <w:r>
        <w:rPr>
          <w:rFonts w:ascii="宋体" w:eastAsia="宋体" w:hAnsi="宋体" w:cs="Times New Roman"/>
          <w:spacing w:val="-6"/>
          <w:szCs w:val="21"/>
          <w:lang w:eastAsia="zh-Hans"/>
        </w:rPr>
        <w:t>，</w:t>
      </w:r>
      <w:r>
        <w:rPr>
          <w:rFonts w:ascii="宋体" w:eastAsia="宋体" w:hAnsi="宋体" w:cs="Times New Roman"/>
          <w:spacing w:val="-6"/>
          <w:szCs w:val="21"/>
        </w:rPr>
        <w:t>违约金不足以弥补</w:t>
      </w:r>
      <w:r>
        <w:rPr>
          <w:rFonts w:ascii="宋体" w:eastAsia="宋体" w:hAnsi="宋体" w:cs="Times New Roman" w:hint="eastAsia"/>
          <w:spacing w:val="-6"/>
          <w:szCs w:val="21"/>
        </w:rPr>
        <w:t>甲方</w:t>
      </w:r>
      <w:r>
        <w:rPr>
          <w:rFonts w:ascii="宋体" w:eastAsia="宋体" w:hAnsi="宋体" w:cs="Times New Roman"/>
          <w:spacing w:val="-6"/>
          <w:szCs w:val="21"/>
        </w:rPr>
        <w:t>损失的，乙方还应承担赔偿责任</w:t>
      </w:r>
      <w:r>
        <w:rPr>
          <w:rFonts w:ascii="宋体" w:eastAsia="宋体" w:hAnsi="宋体" w:cs="Times New Roman" w:hint="eastAsia"/>
          <w:spacing w:val="-6"/>
          <w:szCs w:val="21"/>
        </w:rPr>
        <w:t>。同时，</w:t>
      </w:r>
      <w:r>
        <w:rPr>
          <w:rFonts w:ascii="宋体" w:eastAsia="宋体" w:hAnsi="宋体" w:cs="Times New Roman"/>
          <w:spacing w:val="-6"/>
          <w:szCs w:val="21"/>
        </w:rPr>
        <w:t>甲方有权单方解除本合同，</w:t>
      </w:r>
      <w:r>
        <w:rPr>
          <w:rFonts w:ascii="宋体" w:eastAsia="宋体" w:hAnsi="宋体" w:cs="Times New Roman"/>
          <w:spacing w:val="-6"/>
          <w:szCs w:val="21"/>
          <w:lang w:eastAsia="zh-Hans"/>
        </w:rPr>
        <w:t>服务费用扣除乙方应支付的违约金和赔偿金后结算至解除之日</w:t>
      </w:r>
      <w:r>
        <w:rPr>
          <w:rFonts w:ascii="宋体" w:eastAsia="宋体" w:hAnsi="宋体" w:cs="Times New Roman" w:hint="eastAsia"/>
          <w:spacing w:val="-6"/>
          <w:szCs w:val="21"/>
        </w:rPr>
        <w:t>，结算款低于预付款金额的，乙方应在3日内退还差额</w:t>
      </w:r>
      <w:r>
        <w:rPr>
          <w:rFonts w:ascii="宋体" w:eastAsia="宋体" w:hAnsi="宋体" w:cs="Times New Roman"/>
          <w:spacing w:val="-6"/>
          <w:szCs w:val="21"/>
        </w:rPr>
        <w:t>。</w:t>
      </w:r>
    </w:p>
    <w:p w14:paraId="1D9EA148" w14:textId="77777777" w:rsidR="00DC0993" w:rsidRDefault="006C5844">
      <w:pPr>
        <w:adjustRightInd w:val="0"/>
        <w:snapToGrid w:val="0"/>
        <w:spacing w:line="288" w:lineRule="auto"/>
        <w:ind w:firstLineChars="200" w:firstLine="396"/>
        <w:rPr>
          <w:rFonts w:ascii="宋体" w:eastAsia="宋体" w:hAnsi="宋体" w:cs="Times New Roman"/>
          <w:spacing w:val="-6"/>
          <w:szCs w:val="21"/>
          <w:lang w:eastAsia="zh-Hans"/>
        </w:rPr>
      </w:pPr>
      <w:r>
        <w:rPr>
          <w:rFonts w:ascii="宋体" w:eastAsia="宋体" w:hAnsi="宋体" w:cs="Times New Roman" w:hint="eastAsia"/>
          <w:spacing w:val="-6"/>
          <w:szCs w:val="21"/>
          <w:lang w:eastAsia="zh-Hans"/>
        </w:rPr>
        <w:t>2.因甲方单方违约导致甲方逾期支付本合同项下任何款项的，经乙方书面催告后三十天内仍未支付的，自第三十一天起应当以逾期金额为基数按本合同订立时一年期贷款市场报价利率向乙方支付违约金。</w:t>
      </w:r>
    </w:p>
    <w:p w14:paraId="699DFEAD"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3</w:t>
      </w:r>
      <w:r>
        <w:rPr>
          <w:rFonts w:ascii="宋体" w:eastAsia="宋体" w:hAnsi="宋体"/>
          <w:szCs w:val="21"/>
        </w:rPr>
        <w:t>.</w:t>
      </w:r>
      <w:r>
        <w:rPr>
          <w:rFonts w:ascii="宋体" w:eastAsia="宋体" w:hAnsi="宋体" w:cs="Times New Roman" w:hint="eastAsia"/>
          <w:spacing w:val="-6"/>
          <w:szCs w:val="21"/>
        </w:rPr>
        <w:t>乙方最终提供的结案报告未能验收合格的，应按照</w:t>
      </w:r>
      <w:r>
        <w:rPr>
          <w:rFonts w:ascii="宋体" w:eastAsia="宋体" w:hAnsi="宋体" w:cs="Times New Roman" w:hint="eastAsia"/>
          <w:spacing w:val="-6"/>
          <w:szCs w:val="21"/>
          <w:lang w:eastAsia="zh-Hans"/>
        </w:rPr>
        <w:t>本合同总额的</w:t>
      </w:r>
      <w:r>
        <w:rPr>
          <w:rFonts w:ascii="宋体" w:eastAsia="宋体" w:hAnsi="宋体" w:cs="Times New Roman"/>
          <w:spacing w:val="-6"/>
          <w:szCs w:val="21"/>
          <w:lang w:eastAsia="zh-Hans"/>
        </w:rPr>
        <w:t>10%</w:t>
      </w:r>
      <w:r>
        <w:rPr>
          <w:rFonts w:ascii="宋体" w:eastAsia="宋体" w:hAnsi="宋体" w:cs="Times New Roman" w:hint="eastAsia"/>
          <w:spacing w:val="-6"/>
          <w:szCs w:val="21"/>
        </w:rPr>
        <w:t>向甲方支付违约金。</w:t>
      </w:r>
    </w:p>
    <w:p w14:paraId="50A0462A" w14:textId="3064E41C"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4</w:t>
      </w:r>
      <w:r>
        <w:rPr>
          <w:rFonts w:ascii="宋体" w:eastAsia="宋体" w:hAnsi="宋体"/>
          <w:szCs w:val="21"/>
        </w:rPr>
        <w:t>.</w:t>
      </w:r>
      <w:r>
        <w:rPr>
          <w:rFonts w:ascii="宋体" w:eastAsia="宋体" w:hAnsi="宋体" w:cs="Times New Roman" w:hint="eastAsia"/>
          <w:spacing w:val="-6"/>
          <w:szCs w:val="21"/>
          <w:lang w:eastAsia="zh-Hans"/>
        </w:rPr>
        <w:t>乙方违反本合同第五条之任一情形的，乙方除应立即采取补救措施外还应承担一切法律责任</w:t>
      </w:r>
      <w:r>
        <w:rPr>
          <w:rFonts w:ascii="宋体" w:eastAsia="宋体" w:hAnsi="宋体" w:cs="Times New Roman" w:hint="eastAsia"/>
          <w:spacing w:val="-6"/>
          <w:szCs w:val="21"/>
        </w:rPr>
        <w:t>外 ，还</w:t>
      </w:r>
      <w:r>
        <w:rPr>
          <w:rFonts w:ascii="宋体" w:eastAsia="宋体" w:hAnsi="宋体" w:cs="Times New Roman"/>
          <w:spacing w:val="-6"/>
          <w:szCs w:val="21"/>
        </w:rPr>
        <w:t>应按本合同总额的10%向甲方支付违约金</w:t>
      </w:r>
      <w:r>
        <w:rPr>
          <w:rFonts w:ascii="宋体" w:eastAsia="宋体" w:hAnsi="宋体" w:cs="Times New Roman" w:hint="eastAsia"/>
          <w:spacing w:val="-6"/>
          <w:szCs w:val="21"/>
        </w:rPr>
        <w:t>，</w:t>
      </w:r>
      <w:r>
        <w:rPr>
          <w:rFonts w:ascii="宋体" w:eastAsia="宋体" w:hAnsi="宋体" w:cs="Times New Roman"/>
          <w:spacing w:val="-6"/>
          <w:szCs w:val="21"/>
        </w:rPr>
        <w:t>违约金不足以弥补</w:t>
      </w:r>
      <w:r>
        <w:rPr>
          <w:rFonts w:ascii="宋体" w:eastAsia="宋体" w:hAnsi="宋体" w:cs="Times New Roman" w:hint="eastAsia"/>
          <w:spacing w:val="-6"/>
          <w:szCs w:val="21"/>
        </w:rPr>
        <w:t>甲方</w:t>
      </w:r>
      <w:r>
        <w:rPr>
          <w:rFonts w:ascii="宋体" w:eastAsia="宋体" w:hAnsi="宋体" w:cs="Times New Roman"/>
          <w:spacing w:val="-6"/>
          <w:szCs w:val="21"/>
        </w:rPr>
        <w:t>损失的，乙方还应承担赔偿责任</w:t>
      </w:r>
      <w:r>
        <w:rPr>
          <w:rFonts w:ascii="宋体" w:eastAsia="宋体" w:hAnsi="宋体" w:cs="Times New Roman" w:hint="eastAsia"/>
          <w:spacing w:val="-6"/>
          <w:szCs w:val="21"/>
          <w:lang w:eastAsia="zh-Hans"/>
        </w:rPr>
        <w:t>。</w:t>
      </w:r>
      <w:r>
        <w:rPr>
          <w:rFonts w:ascii="宋体" w:eastAsia="宋体" w:hAnsi="宋体" w:cs="Times New Roman" w:hint="eastAsia"/>
          <w:spacing w:val="-6"/>
          <w:szCs w:val="21"/>
        </w:rPr>
        <w:t>同时，</w:t>
      </w:r>
      <w:r>
        <w:rPr>
          <w:rFonts w:ascii="宋体" w:eastAsia="宋体" w:hAnsi="宋体" w:cs="Times New Roman"/>
          <w:spacing w:val="-6"/>
          <w:szCs w:val="21"/>
        </w:rPr>
        <w:t>甲方有权单方解除本合同</w:t>
      </w:r>
      <w:r>
        <w:rPr>
          <w:rFonts w:ascii="宋体" w:eastAsia="宋体" w:hAnsi="宋体" w:cs="Times New Roman" w:hint="eastAsia"/>
          <w:spacing w:val="-6"/>
          <w:szCs w:val="21"/>
        </w:rPr>
        <w:t>，</w:t>
      </w:r>
      <w:r>
        <w:rPr>
          <w:rFonts w:ascii="宋体" w:eastAsia="宋体" w:hAnsi="宋体" w:cs="Times New Roman" w:hint="eastAsia"/>
          <w:spacing w:val="-6"/>
          <w:szCs w:val="21"/>
          <w:lang w:eastAsia="zh-Hans"/>
        </w:rPr>
        <w:t>服务费用扣除乙方应支付的违约金及赔偿金后结算至解除之日</w:t>
      </w:r>
      <w:r>
        <w:rPr>
          <w:rFonts w:ascii="宋体" w:eastAsia="宋体" w:hAnsi="宋体" w:cs="Times New Roman" w:hint="eastAsia"/>
          <w:spacing w:val="-6"/>
          <w:szCs w:val="21"/>
        </w:rPr>
        <w:t>，结算款低于预付款金额的，乙方应在3日内退还差额</w:t>
      </w:r>
      <w:r>
        <w:rPr>
          <w:rFonts w:ascii="宋体" w:eastAsia="宋体" w:hAnsi="宋体" w:cs="Times New Roman" w:hint="eastAsia"/>
          <w:spacing w:val="-6"/>
          <w:szCs w:val="21"/>
          <w:lang w:eastAsia="zh-Hans"/>
        </w:rPr>
        <w:t>。</w:t>
      </w:r>
    </w:p>
    <w:p w14:paraId="2FB09BCA"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5</w:t>
      </w:r>
      <w:r>
        <w:rPr>
          <w:rFonts w:ascii="宋体" w:eastAsia="宋体" w:hAnsi="宋体"/>
          <w:szCs w:val="21"/>
        </w:rPr>
        <w:t>.</w:t>
      </w:r>
      <w:r>
        <w:rPr>
          <w:rFonts w:ascii="宋体" w:eastAsia="宋体" w:hAnsi="宋体" w:cs="Times New Roman"/>
          <w:spacing w:val="-6"/>
          <w:szCs w:val="21"/>
        </w:rPr>
        <w:t>协议履行过程中若因国家重大法律、政策发生变动、或不可抗拒的事件发生，造成协议不能政策履行，甲乙双方共同协商解决。</w:t>
      </w:r>
    </w:p>
    <w:p w14:paraId="255568C1" w14:textId="77777777" w:rsidR="00DC0993" w:rsidRDefault="006C5844">
      <w:pPr>
        <w:adjustRightInd w:val="0"/>
        <w:snapToGrid w:val="0"/>
        <w:spacing w:line="288" w:lineRule="auto"/>
        <w:rPr>
          <w:rFonts w:ascii="宋体" w:eastAsia="宋体" w:hAnsi="宋体" w:cs="Times New Roman"/>
          <w:b/>
          <w:spacing w:val="-6"/>
          <w:szCs w:val="21"/>
        </w:rPr>
      </w:pPr>
      <w:r>
        <w:rPr>
          <w:rFonts w:ascii="宋体" w:eastAsia="宋体" w:hAnsi="宋体" w:cs="Times New Roman"/>
          <w:b/>
          <w:spacing w:val="-6"/>
          <w:szCs w:val="21"/>
        </w:rPr>
        <w:t>第</w:t>
      </w:r>
      <w:r>
        <w:rPr>
          <w:rFonts w:ascii="宋体" w:eastAsia="宋体" w:hAnsi="宋体" w:cs="Times New Roman" w:hint="eastAsia"/>
          <w:b/>
          <w:spacing w:val="-6"/>
          <w:szCs w:val="21"/>
        </w:rPr>
        <w:t>八</w:t>
      </w:r>
      <w:r>
        <w:rPr>
          <w:rFonts w:ascii="宋体" w:eastAsia="宋体" w:hAnsi="宋体" w:cs="Times New Roman"/>
          <w:b/>
          <w:spacing w:val="-6"/>
          <w:szCs w:val="21"/>
        </w:rPr>
        <w:t>条</w:t>
      </w:r>
      <w:r>
        <w:rPr>
          <w:rFonts w:ascii="宋体" w:eastAsia="宋体" w:hAnsi="宋体" w:cs="Times New Roman" w:hint="eastAsia"/>
          <w:b/>
          <w:spacing w:val="-6"/>
          <w:szCs w:val="21"/>
        </w:rPr>
        <w:t xml:space="preserve"> </w:t>
      </w:r>
      <w:r>
        <w:rPr>
          <w:rFonts w:ascii="宋体" w:eastAsia="宋体" w:hAnsi="宋体" w:cs="Times New Roman"/>
          <w:b/>
          <w:spacing w:val="-6"/>
          <w:szCs w:val="21"/>
        </w:rPr>
        <w:t>不可抗力事件处理</w:t>
      </w:r>
    </w:p>
    <w:p w14:paraId="58A07BD2"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1.在合同有效期内，任何一方因不可抗力事件导致不能履行合同，则合同履行期可延长，其延长期与不可抗力影响期相同。</w:t>
      </w:r>
    </w:p>
    <w:p w14:paraId="1FBAFA9D"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2.不可抗力事件发生后，应立即通知对方，并寄送有关权威机构出具的证明。</w:t>
      </w:r>
    </w:p>
    <w:p w14:paraId="632D0BE9"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3.不可抗力事件延续120天以上，双方应通过友好协商，确定是否继续履行合同。</w:t>
      </w:r>
    </w:p>
    <w:p w14:paraId="522ED04C" w14:textId="77777777" w:rsidR="00DC0993" w:rsidRDefault="006C5844">
      <w:pPr>
        <w:adjustRightInd w:val="0"/>
        <w:snapToGrid w:val="0"/>
        <w:spacing w:line="288" w:lineRule="auto"/>
        <w:ind w:rightChars="-245" w:right="-514"/>
        <w:rPr>
          <w:rFonts w:ascii="宋体" w:eastAsia="宋体" w:hAnsi="宋体" w:cs="Times New Roman"/>
          <w:b/>
          <w:spacing w:val="-6"/>
          <w:szCs w:val="21"/>
        </w:rPr>
      </w:pPr>
      <w:r>
        <w:rPr>
          <w:rFonts w:ascii="宋体" w:eastAsia="宋体" w:hAnsi="宋体" w:cs="Times New Roman" w:hint="eastAsia"/>
          <w:b/>
          <w:spacing w:val="-6"/>
          <w:szCs w:val="21"/>
        </w:rPr>
        <w:t>第九条 争议解决</w:t>
      </w:r>
    </w:p>
    <w:p w14:paraId="68F9C79A" w14:textId="77777777" w:rsidR="00DC0993" w:rsidRDefault="006C5844">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因本合同发生纠纷，甲乙双方应当及时协商，协商不成时，任何一方可向甲方所在地人民法院起诉。</w:t>
      </w:r>
    </w:p>
    <w:p w14:paraId="516B5089" w14:textId="77777777" w:rsidR="00DC0993" w:rsidRDefault="006C5844">
      <w:pPr>
        <w:adjustRightInd w:val="0"/>
        <w:snapToGrid w:val="0"/>
        <w:spacing w:line="288" w:lineRule="auto"/>
        <w:ind w:rightChars="-245" w:right="-514"/>
        <w:rPr>
          <w:rFonts w:ascii="宋体" w:eastAsia="宋体" w:hAnsi="宋体" w:cs="Times New Roman"/>
          <w:b/>
          <w:spacing w:val="-6"/>
          <w:szCs w:val="21"/>
        </w:rPr>
      </w:pPr>
      <w:r>
        <w:rPr>
          <w:rFonts w:ascii="宋体" w:eastAsia="宋体" w:hAnsi="宋体" w:cs="Times New Roman" w:hint="eastAsia"/>
          <w:b/>
          <w:spacing w:val="-6"/>
          <w:szCs w:val="21"/>
        </w:rPr>
        <w:t>第十条 合同生效</w:t>
      </w:r>
    </w:p>
    <w:p w14:paraId="1CFD7FB3"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合同经甲、乙双方法定代表人或授权代表签字并加盖单位公章后生效。</w:t>
      </w:r>
    </w:p>
    <w:p w14:paraId="4418A708"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lastRenderedPageBreak/>
        <w:t>2</w:t>
      </w:r>
      <w:r>
        <w:rPr>
          <w:rFonts w:ascii="宋体" w:eastAsia="宋体" w:hAnsi="宋体" w:cs="Times New Roman"/>
          <w:spacing w:val="-6"/>
          <w:szCs w:val="21"/>
        </w:rPr>
        <w:t>.</w:t>
      </w:r>
      <w:r>
        <w:rPr>
          <w:rFonts w:ascii="宋体" w:eastAsia="宋体" w:hAnsi="宋体" w:cs="Times New Roman" w:hint="eastAsia"/>
          <w:spacing w:val="-6"/>
          <w:szCs w:val="21"/>
        </w:rPr>
        <w:t>本合同附件、采购文件、响应文件、协商记录、成交通知书均为合同的组成部分，与本合同具有同等法律效力。</w:t>
      </w:r>
    </w:p>
    <w:p w14:paraId="00CCAFCF"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3.本合同未尽事宜，</w:t>
      </w:r>
      <w:r>
        <w:rPr>
          <w:rFonts w:ascii="宋体" w:eastAsia="宋体" w:hAnsi="宋体" w:cs="Times New Roman" w:hint="eastAsia"/>
          <w:spacing w:val="-6"/>
          <w:szCs w:val="21"/>
        </w:rPr>
        <w:t>依据</w:t>
      </w:r>
      <w:r>
        <w:rPr>
          <w:rFonts w:ascii="宋体" w:eastAsia="宋体" w:hAnsi="宋体" w:hint="eastAsia"/>
          <w:spacing w:val="-6"/>
          <w:szCs w:val="21"/>
        </w:rPr>
        <w:t>《中华人民共和国民法典》</w:t>
      </w:r>
      <w:r>
        <w:rPr>
          <w:rFonts w:ascii="宋体" w:eastAsia="宋体" w:hAnsi="宋体" w:cs="Times New Roman"/>
          <w:spacing w:val="-6"/>
          <w:szCs w:val="21"/>
        </w:rPr>
        <w:t>有关条文执行。</w:t>
      </w:r>
    </w:p>
    <w:p w14:paraId="478139C4" w14:textId="77777777" w:rsidR="00DC0993" w:rsidRDefault="006C5844">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第十一条 合同份数</w:t>
      </w:r>
    </w:p>
    <w:p w14:paraId="4391FC6E"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本合同一式五份，甲方执二份，乙方执二份，采购代理机构执一份。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DC0993" w14:paraId="4261EA05" w14:textId="77777777">
        <w:trPr>
          <w:trHeight w:val="397"/>
        </w:trPr>
        <w:tc>
          <w:tcPr>
            <w:tcW w:w="4678" w:type="dxa"/>
            <w:vAlign w:val="center"/>
          </w:tcPr>
          <w:p w14:paraId="528DE04D" w14:textId="77777777" w:rsidR="00DC0993" w:rsidRDefault="006C584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甲方（需方）：（公章）</w:t>
            </w:r>
          </w:p>
        </w:tc>
        <w:tc>
          <w:tcPr>
            <w:tcW w:w="4678" w:type="dxa"/>
            <w:vAlign w:val="center"/>
          </w:tcPr>
          <w:p w14:paraId="27E2C9BC" w14:textId="77777777" w:rsidR="00DC0993" w:rsidRDefault="006C584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乙方（供方）：（公章）</w:t>
            </w:r>
          </w:p>
        </w:tc>
      </w:tr>
      <w:tr w:rsidR="00DC0993" w14:paraId="468E3380" w14:textId="77777777">
        <w:trPr>
          <w:trHeight w:val="397"/>
        </w:trPr>
        <w:tc>
          <w:tcPr>
            <w:tcW w:w="4678" w:type="dxa"/>
            <w:vAlign w:val="center"/>
          </w:tcPr>
          <w:p w14:paraId="415B888D" w14:textId="77777777" w:rsidR="00DC0993" w:rsidRDefault="006C584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甲方代表：</w:t>
            </w:r>
          </w:p>
          <w:p w14:paraId="6F924EAE" w14:textId="77777777" w:rsidR="00DC0993" w:rsidRDefault="006C584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（签名）</w:t>
            </w:r>
          </w:p>
        </w:tc>
        <w:tc>
          <w:tcPr>
            <w:tcW w:w="4678" w:type="dxa"/>
            <w:vAlign w:val="center"/>
          </w:tcPr>
          <w:p w14:paraId="5AE151A9" w14:textId="77777777" w:rsidR="00DC0993" w:rsidRDefault="006C584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乙方代表：</w:t>
            </w:r>
          </w:p>
          <w:p w14:paraId="1106A254" w14:textId="77777777" w:rsidR="00DC0993" w:rsidRDefault="006C584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（签名）</w:t>
            </w:r>
          </w:p>
        </w:tc>
      </w:tr>
      <w:tr w:rsidR="00DC0993" w14:paraId="0021398A" w14:textId="77777777">
        <w:trPr>
          <w:trHeight w:val="397"/>
        </w:trPr>
        <w:tc>
          <w:tcPr>
            <w:tcW w:w="4678" w:type="dxa"/>
            <w:vAlign w:val="center"/>
          </w:tcPr>
          <w:p w14:paraId="585A9E2C" w14:textId="77777777" w:rsidR="00DC0993" w:rsidRDefault="006C5844">
            <w:pPr>
              <w:adjustRightInd w:val="0"/>
              <w:snapToGrid w:val="0"/>
              <w:spacing w:line="288" w:lineRule="auto"/>
              <w:rPr>
                <w:rFonts w:ascii="宋体" w:eastAsia="宋体" w:hAnsi="宋体" w:cs="Times New Roman"/>
                <w:szCs w:val="21"/>
              </w:rPr>
            </w:pPr>
            <w:r>
              <w:rPr>
                <w:rFonts w:ascii="宋体" w:eastAsia="宋体" w:hAnsi="宋体" w:cs="Times New Roman" w:hint="eastAsia"/>
                <w:szCs w:val="21"/>
              </w:rPr>
              <w:t>地址：</w:t>
            </w:r>
          </w:p>
        </w:tc>
        <w:tc>
          <w:tcPr>
            <w:tcW w:w="4678" w:type="dxa"/>
            <w:vAlign w:val="center"/>
          </w:tcPr>
          <w:p w14:paraId="2772F4AC" w14:textId="77777777" w:rsidR="00DC0993" w:rsidRDefault="006C584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地址：</w:t>
            </w:r>
          </w:p>
        </w:tc>
      </w:tr>
      <w:tr w:rsidR="00DC0993" w14:paraId="2DB05A64" w14:textId="77777777">
        <w:trPr>
          <w:trHeight w:val="397"/>
        </w:trPr>
        <w:tc>
          <w:tcPr>
            <w:tcW w:w="4678" w:type="dxa"/>
            <w:vAlign w:val="center"/>
          </w:tcPr>
          <w:p w14:paraId="15A90873" w14:textId="77777777" w:rsidR="00DC0993" w:rsidRDefault="006C5844">
            <w:pPr>
              <w:adjustRightInd w:val="0"/>
              <w:snapToGrid w:val="0"/>
              <w:spacing w:line="288" w:lineRule="auto"/>
              <w:rPr>
                <w:rFonts w:ascii="宋体" w:eastAsia="宋体" w:hAnsi="宋体" w:cs="Times New Roman"/>
                <w:szCs w:val="21"/>
              </w:rPr>
            </w:pPr>
            <w:r>
              <w:rPr>
                <w:rFonts w:ascii="宋体" w:eastAsia="宋体" w:hAnsi="宋体" w:cs="Times New Roman" w:hint="eastAsia"/>
                <w:szCs w:val="21"/>
              </w:rPr>
              <w:t>电话：</w:t>
            </w:r>
          </w:p>
        </w:tc>
        <w:tc>
          <w:tcPr>
            <w:tcW w:w="4678" w:type="dxa"/>
            <w:vAlign w:val="center"/>
          </w:tcPr>
          <w:p w14:paraId="10B5E8CA" w14:textId="77777777" w:rsidR="00DC0993" w:rsidRDefault="006C584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电话：</w:t>
            </w:r>
          </w:p>
        </w:tc>
      </w:tr>
      <w:tr w:rsidR="00DC0993" w14:paraId="7672D8F4" w14:textId="77777777">
        <w:trPr>
          <w:trHeight w:val="397"/>
        </w:trPr>
        <w:tc>
          <w:tcPr>
            <w:tcW w:w="4678" w:type="dxa"/>
            <w:vAlign w:val="center"/>
          </w:tcPr>
          <w:p w14:paraId="61888586" w14:textId="77777777" w:rsidR="00DC0993" w:rsidRDefault="006C5844">
            <w:pPr>
              <w:adjustRightInd w:val="0"/>
              <w:snapToGrid w:val="0"/>
              <w:spacing w:line="288" w:lineRule="auto"/>
              <w:rPr>
                <w:rFonts w:ascii="宋体" w:eastAsia="宋体" w:hAnsi="宋体" w:cs="Times New Roman"/>
                <w:szCs w:val="21"/>
              </w:rPr>
            </w:pPr>
            <w:r>
              <w:rPr>
                <w:rFonts w:ascii="宋体" w:eastAsia="宋体" w:hAnsi="宋体" w:cs="Times New Roman" w:hint="eastAsia"/>
                <w:szCs w:val="21"/>
              </w:rPr>
              <w:t>开户银行：</w:t>
            </w:r>
          </w:p>
        </w:tc>
        <w:tc>
          <w:tcPr>
            <w:tcW w:w="4678" w:type="dxa"/>
            <w:vAlign w:val="center"/>
          </w:tcPr>
          <w:p w14:paraId="4D7757DF" w14:textId="77777777" w:rsidR="00DC0993" w:rsidRDefault="006C584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开户银行：</w:t>
            </w:r>
          </w:p>
        </w:tc>
      </w:tr>
      <w:tr w:rsidR="00DC0993" w14:paraId="6E94D7F1" w14:textId="77777777">
        <w:trPr>
          <w:trHeight w:val="397"/>
        </w:trPr>
        <w:tc>
          <w:tcPr>
            <w:tcW w:w="4678" w:type="dxa"/>
            <w:vAlign w:val="center"/>
          </w:tcPr>
          <w:p w14:paraId="2EFA0BC4" w14:textId="77777777" w:rsidR="00DC0993" w:rsidRDefault="006C5844">
            <w:pPr>
              <w:adjustRightInd w:val="0"/>
              <w:snapToGrid w:val="0"/>
              <w:spacing w:line="288" w:lineRule="auto"/>
              <w:rPr>
                <w:rFonts w:ascii="宋体" w:eastAsia="宋体" w:hAnsi="宋体" w:cs="Times New Roman"/>
                <w:szCs w:val="21"/>
              </w:rPr>
            </w:pPr>
            <w:proofErr w:type="gramStart"/>
            <w:r>
              <w:rPr>
                <w:rFonts w:ascii="宋体" w:eastAsia="宋体" w:hAnsi="宋体" w:cs="Times New Roman" w:hint="eastAsia"/>
                <w:szCs w:val="21"/>
              </w:rPr>
              <w:t>帐号</w:t>
            </w:r>
            <w:proofErr w:type="gramEnd"/>
            <w:r>
              <w:rPr>
                <w:rFonts w:ascii="宋体" w:eastAsia="宋体" w:hAnsi="宋体" w:cs="Times New Roman" w:hint="eastAsia"/>
                <w:szCs w:val="21"/>
              </w:rPr>
              <w:t>：</w:t>
            </w:r>
          </w:p>
        </w:tc>
        <w:tc>
          <w:tcPr>
            <w:tcW w:w="4678" w:type="dxa"/>
            <w:vAlign w:val="center"/>
          </w:tcPr>
          <w:p w14:paraId="49A2333F" w14:textId="77777777" w:rsidR="00DC0993" w:rsidRDefault="006C5844">
            <w:pPr>
              <w:adjustRightInd w:val="0"/>
              <w:snapToGrid w:val="0"/>
              <w:spacing w:line="288" w:lineRule="auto"/>
              <w:rPr>
                <w:rFonts w:ascii="宋体" w:eastAsia="宋体" w:hAnsi="宋体" w:cs="Times New Roman"/>
                <w:spacing w:val="-6"/>
                <w:szCs w:val="21"/>
              </w:rPr>
            </w:pPr>
            <w:proofErr w:type="gramStart"/>
            <w:r>
              <w:rPr>
                <w:rFonts w:ascii="宋体" w:eastAsia="宋体" w:hAnsi="宋体" w:cs="Times New Roman" w:hint="eastAsia"/>
                <w:spacing w:val="-6"/>
                <w:szCs w:val="21"/>
              </w:rPr>
              <w:t>帐号</w:t>
            </w:r>
            <w:proofErr w:type="gramEnd"/>
            <w:r>
              <w:rPr>
                <w:rFonts w:ascii="宋体" w:eastAsia="宋体" w:hAnsi="宋体" w:cs="Times New Roman" w:hint="eastAsia"/>
                <w:spacing w:val="-6"/>
                <w:szCs w:val="21"/>
              </w:rPr>
              <w:t>：</w:t>
            </w:r>
          </w:p>
        </w:tc>
      </w:tr>
      <w:tr w:rsidR="00DC0993" w14:paraId="68FD84EE" w14:textId="77777777">
        <w:trPr>
          <w:trHeight w:val="397"/>
        </w:trPr>
        <w:tc>
          <w:tcPr>
            <w:tcW w:w="4678" w:type="dxa"/>
            <w:vAlign w:val="center"/>
          </w:tcPr>
          <w:p w14:paraId="5F2D3382" w14:textId="77777777" w:rsidR="00DC0993" w:rsidRDefault="006C584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签名日期：      年    月    日</w:t>
            </w:r>
          </w:p>
        </w:tc>
        <w:tc>
          <w:tcPr>
            <w:tcW w:w="4678" w:type="dxa"/>
            <w:vAlign w:val="center"/>
          </w:tcPr>
          <w:p w14:paraId="641DDEE9" w14:textId="77777777" w:rsidR="00DC0993" w:rsidRDefault="006C584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签名日期：      年    月    日</w:t>
            </w:r>
          </w:p>
        </w:tc>
      </w:tr>
      <w:tr w:rsidR="00DC0993" w14:paraId="4A06B7A3" w14:textId="77777777">
        <w:trPr>
          <w:gridAfter w:val="1"/>
          <w:wAfter w:w="4678" w:type="dxa"/>
          <w:trHeight w:val="397"/>
        </w:trPr>
        <w:tc>
          <w:tcPr>
            <w:tcW w:w="4678" w:type="dxa"/>
            <w:vAlign w:val="center"/>
          </w:tcPr>
          <w:p w14:paraId="60E19B11" w14:textId="77777777" w:rsidR="00DC0993" w:rsidRDefault="006C584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合同</w:t>
            </w:r>
            <w:proofErr w:type="gramStart"/>
            <w:r>
              <w:rPr>
                <w:rFonts w:ascii="宋体" w:eastAsia="宋体" w:hAnsi="宋体" w:cs="Times New Roman" w:hint="eastAsia"/>
                <w:spacing w:val="-6"/>
                <w:szCs w:val="21"/>
              </w:rPr>
              <w:t>鉴证</w:t>
            </w:r>
            <w:proofErr w:type="gramEnd"/>
            <w:r>
              <w:rPr>
                <w:rFonts w:ascii="宋体" w:eastAsia="宋体" w:hAnsi="宋体" w:cs="Times New Roman" w:hint="eastAsia"/>
                <w:spacing w:val="-6"/>
                <w:szCs w:val="21"/>
              </w:rPr>
              <w:t>方：浙江求是招标代理有限公司（公章）</w:t>
            </w:r>
          </w:p>
        </w:tc>
      </w:tr>
      <w:tr w:rsidR="00DC0993" w14:paraId="5B74DBC6" w14:textId="77777777">
        <w:trPr>
          <w:gridAfter w:val="1"/>
          <w:wAfter w:w="4678" w:type="dxa"/>
          <w:trHeight w:val="397"/>
        </w:trPr>
        <w:tc>
          <w:tcPr>
            <w:tcW w:w="4678" w:type="dxa"/>
            <w:vAlign w:val="center"/>
          </w:tcPr>
          <w:p w14:paraId="7EBFC798" w14:textId="77777777" w:rsidR="00DC0993" w:rsidRDefault="006C5844">
            <w:pPr>
              <w:tabs>
                <w:tab w:val="left" w:pos="2880"/>
              </w:tabs>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采购代理机构代表：</w:t>
            </w:r>
          </w:p>
          <w:p w14:paraId="1E591B31" w14:textId="77777777" w:rsidR="00DC0993" w:rsidRDefault="006C584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（签名）</w:t>
            </w:r>
          </w:p>
        </w:tc>
      </w:tr>
      <w:tr w:rsidR="00DC0993" w14:paraId="45339F6F" w14:textId="77777777">
        <w:trPr>
          <w:gridAfter w:val="1"/>
          <w:wAfter w:w="4678" w:type="dxa"/>
          <w:trHeight w:val="397"/>
        </w:trPr>
        <w:tc>
          <w:tcPr>
            <w:tcW w:w="4678" w:type="dxa"/>
            <w:vAlign w:val="center"/>
          </w:tcPr>
          <w:p w14:paraId="2D2024E1" w14:textId="77777777" w:rsidR="00DC0993" w:rsidRDefault="006C5844">
            <w:pPr>
              <w:tabs>
                <w:tab w:val="left" w:pos="2880"/>
              </w:tabs>
              <w:adjustRightInd w:val="0"/>
              <w:snapToGrid w:val="0"/>
              <w:spacing w:line="288" w:lineRule="auto"/>
              <w:rPr>
                <w:rFonts w:ascii="宋体" w:eastAsia="宋体" w:hAnsi="宋体" w:cs="Times New Roman"/>
                <w:spacing w:val="-6"/>
                <w:szCs w:val="21"/>
              </w:rPr>
            </w:pPr>
            <w:r>
              <w:rPr>
                <w:rFonts w:ascii="宋体" w:eastAsia="宋体" w:hAnsi="宋体" w:cs="宋体" w:hint="eastAsia"/>
                <w:szCs w:val="21"/>
              </w:rPr>
              <w:t>地址：杭州市玉古路173号中田大厦21楼</w:t>
            </w:r>
          </w:p>
        </w:tc>
      </w:tr>
      <w:tr w:rsidR="00DC0993" w14:paraId="677DE70A" w14:textId="77777777">
        <w:trPr>
          <w:gridAfter w:val="1"/>
          <w:wAfter w:w="4678" w:type="dxa"/>
          <w:trHeight w:val="397"/>
        </w:trPr>
        <w:tc>
          <w:tcPr>
            <w:tcW w:w="4678" w:type="dxa"/>
            <w:vAlign w:val="center"/>
          </w:tcPr>
          <w:p w14:paraId="68783B0A" w14:textId="77777777" w:rsidR="00DC0993" w:rsidRDefault="006C5844">
            <w:pPr>
              <w:tabs>
                <w:tab w:val="left" w:pos="2880"/>
              </w:tabs>
              <w:adjustRightInd w:val="0"/>
              <w:snapToGrid w:val="0"/>
              <w:spacing w:line="288" w:lineRule="auto"/>
              <w:rPr>
                <w:rFonts w:ascii="宋体" w:eastAsia="宋体" w:hAnsi="宋体" w:cs="Times New Roman"/>
                <w:spacing w:val="-6"/>
                <w:szCs w:val="21"/>
              </w:rPr>
            </w:pPr>
            <w:r>
              <w:rPr>
                <w:rFonts w:ascii="宋体" w:eastAsia="宋体" w:hAnsi="宋体" w:cs="宋体" w:hint="eastAsia"/>
                <w:szCs w:val="21"/>
              </w:rPr>
              <w:t>电话：0571-87666117</w:t>
            </w:r>
          </w:p>
        </w:tc>
      </w:tr>
      <w:tr w:rsidR="00DC0993" w14:paraId="24180C45" w14:textId="77777777">
        <w:trPr>
          <w:gridAfter w:val="1"/>
          <w:wAfter w:w="4678" w:type="dxa"/>
          <w:trHeight w:val="397"/>
        </w:trPr>
        <w:tc>
          <w:tcPr>
            <w:tcW w:w="4678" w:type="dxa"/>
            <w:vAlign w:val="center"/>
          </w:tcPr>
          <w:p w14:paraId="641566DD" w14:textId="77777777" w:rsidR="00DC0993" w:rsidRDefault="006C5844">
            <w:pPr>
              <w:adjustRightInd w:val="0"/>
              <w:snapToGrid w:val="0"/>
              <w:spacing w:line="288" w:lineRule="auto"/>
              <w:rPr>
                <w:rFonts w:ascii="宋体" w:eastAsia="宋体" w:hAnsi="宋体" w:cs="Times New Roman"/>
                <w:spacing w:val="-6"/>
                <w:szCs w:val="21"/>
              </w:rPr>
            </w:pPr>
            <w:proofErr w:type="gramStart"/>
            <w:r>
              <w:rPr>
                <w:rFonts w:ascii="宋体" w:eastAsia="宋体" w:hAnsi="宋体" w:cs="Times New Roman" w:hint="eastAsia"/>
                <w:spacing w:val="-6"/>
                <w:szCs w:val="21"/>
              </w:rPr>
              <w:t>鉴证</w:t>
            </w:r>
            <w:proofErr w:type="gramEnd"/>
            <w:r>
              <w:rPr>
                <w:rFonts w:ascii="宋体" w:eastAsia="宋体" w:hAnsi="宋体" w:cs="Times New Roman" w:hint="eastAsia"/>
                <w:spacing w:val="-6"/>
                <w:szCs w:val="21"/>
              </w:rPr>
              <w:t>日期：      年    月    日</w:t>
            </w:r>
          </w:p>
        </w:tc>
      </w:tr>
    </w:tbl>
    <w:p w14:paraId="499B80B1" w14:textId="77777777" w:rsidR="00DC0993" w:rsidRDefault="00DC0993">
      <w:pPr>
        <w:autoSpaceDE w:val="0"/>
        <w:autoSpaceDN w:val="0"/>
        <w:adjustRightInd w:val="0"/>
        <w:snapToGrid w:val="0"/>
        <w:spacing w:line="288" w:lineRule="auto"/>
        <w:jc w:val="left"/>
        <w:rPr>
          <w:rFonts w:ascii="宋体" w:eastAsia="宋体" w:hAnsi="宋体" w:cs="Arial"/>
          <w:kern w:val="0"/>
          <w:sz w:val="24"/>
          <w:szCs w:val="24"/>
        </w:rPr>
      </w:pPr>
    </w:p>
    <w:p w14:paraId="6DA4E708" w14:textId="77777777" w:rsidR="00DC0993" w:rsidRDefault="006C5844">
      <w:pPr>
        <w:adjustRightInd w:val="0"/>
        <w:snapToGrid w:val="0"/>
        <w:spacing w:line="288" w:lineRule="auto"/>
        <w:ind w:firstLineChars="200" w:firstLine="420"/>
        <w:jc w:val="center"/>
        <w:rPr>
          <w:rFonts w:ascii="宋体" w:eastAsia="宋体" w:hAnsi="宋体" w:cs="Times New Roman"/>
          <w:b/>
          <w:sz w:val="32"/>
          <w:szCs w:val="32"/>
        </w:rPr>
      </w:pPr>
      <w:r>
        <w:rPr>
          <w:rFonts w:ascii="宋体" w:eastAsia="宋体" w:hAnsi="宋体" w:cs="宋体"/>
          <w:szCs w:val="21"/>
          <w:lang w:val="zh-CN"/>
        </w:rPr>
        <w:br w:type="page"/>
      </w:r>
    </w:p>
    <w:p w14:paraId="6A400ADA" w14:textId="77777777" w:rsidR="00DC0993" w:rsidRDefault="006C5844">
      <w:pPr>
        <w:adjustRightInd w:val="0"/>
        <w:snapToGrid w:val="0"/>
        <w:spacing w:line="288" w:lineRule="auto"/>
        <w:jc w:val="center"/>
        <w:outlineLvl w:val="0"/>
        <w:rPr>
          <w:rFonts w:ascii="宋体" w:eastAsia="宋体" w:hAnsi="宋体" w:cs="Times New Roman"/>
          <w:sz w:val="28"/>
          <w:szCs w:val="24"/>
        </w:rPr>
      </w:pPr>
      <w:r>
        <w:rPr>
          <w:rFonts w:ascii="宋体" w:eastAsia="宋体" w:hAnsi="宋体" w:cs="Times New Roman"/>
          <w:b/>
          <w:sz w:val="32"/>
          <w:szCs w:val="32"/>
        </w:rPr>
        <w:lastRenderedPageBreak/>
        <w:t>第六章</w:t>
      </w:r>
      <w:r>
        <w:rPr>
          <w:rFonts w:ascii="宋体" w:eastAsia="宋体" w:hAnsi="宋体" w:cs="Times New Roman" w:hint="eastAsia"/>
          <w:b/>
          <w:sz w:val="32"/>
          <w:szCs w:val="32"/>
        </w:rPr>
        <w:t xml:space="preserve">  </w:t>
      </w:r>
      <w:r>
        <w:rPr>
          <w:rFonts w:ascii="宋体" w:eastAsia="宋体" w:hAnsi="宋体" w:cs="Times New Roman"/>
          <w:b/>
          <w:sz w:val="32"/>
          <w:szCs w:val="32"/>
        </w:rPr>
        <w:t>投标文件格式</w:t>
      </w:r>
    </w:p>
    <w:p w14:paraId="35ED2B3B" w14:textId="77777777" w:rsidR="00DC0993" w:rsidRDefault="00DC0993">
      <w:pPr>
        <w:adjustRightInd w:val="0"/>
        <w:snapToGrid w:val="0"/>
        <w:spacing w:line="288" w:lineRule="auto"/>
        <w:rPr>
          <w:rFonts w:ascii="宋体" w:eastAsia="宋体" w:hAnsi="宋体" w:cs="Times New Roman"/>
          <w:b/>
          <w:bCs/>
          <w:spacing w:val="-6"/>
          <w:sz w:val="24"/>
          <w:szCs w:val="24"/>
        </w:rPr>
      </w:pPr>
    </w:p>
    <w:p w14:paraId="66A04EB2" w14:textId="77777777" w:rsidR="00DC0993" w:rsidRDefault="006C5844">
      <w:pPr>
        <w:adjustRightInd w:val="0"/>
        <w:snapToGrid w:val="0"/>
        <w:spacing w:line="288" w:lineRule="auto"/>
        <w:jc w:val="center"/>
        <w:rPr>
          <w:rFonts w:ascii="宋体" w:eastAsia="宋体" w:hAnsi="宋体" w:cs="Times New Roman"/>
          <w:b/>
          <w:bCs/>
          <w:spacing w:val="-6"/>
          <w:sz w:val="24"/>
          <w:szCs w:val="24"/>
        </w:rPr>
      </w:pPr>
      <w:r>
        <w:rPr>
          <w:rFonts w:ascii="宋体" w:eastAsia="宋体" w:hAnsi="宋体" w:cs="Times New Roman" w:hint="eastAsia"/>
          <w:b/>
          <w:bCs/>
          <w:spacing w:val="-6"/>
          <w:sz w:val="24"/>
          <w:szCs w:val="24"/>
        </w:rPr>
        <w:t xml:space="preserve">目 </w:t>
      </w:r>
      <w:r>
        <w:rPr>
          <w:rFonts w:ascii="宋体" w:eastAsia="宋体" w:hAnsi="宋体" w:cs="Times New Roman"/>
          <w:b/>
          <w:bCs/>
          <w:spacing w:val="-6"/>
          <w:sz w:val="24"/>
          <w:szCs w:val="24"/>
        </w:rPr>
        <w:t xml:space="preserve"> </w:t>
      </w:r>
      <w:r>
        <w:rPr>
          <w:rFonts w:ascii="宋体" w:eastAsia="宋体" w:hAnsi="宋体" w:cs="Times New Roman" w:hint="eastAsia"/>
          <w:b/>
          <w:bCs/>
          <w:spacing w:val="-6"/>
          <w:sz w:val="24"/>
          <w:szCs w:val="24"/>
        </w:rPr>
        <w:t>录</w:t>
      </w:r>
    </w:p>
    <w:p w14:paraId="2EF801D2" w14:textId="77777777" w:rsidR="00DC0993" w:rsidRDefault="00DC0993">
      <w:pPr>
        <w:adjustRightInd w:val="0"/>
        <w:snapToGrid w:val="0"/>
        <w:spacing w:line="288" w:lineRule="auto"/>
        <w:rPr>
          <w:rFonts w:ascii="宋体" w:eastAsia="宋体" w:hAnsi="宋体" w:cs="Times New Roman"/>
          <w:b/>
          <w:bCs/>
          <w:spacing w:val="-6"/>
          <w:sz w:val="24"/>
          <w:szCs w:val="24"/>
        </w:rPr>
      </w:pPr>
    </w:p>
    <w:p w14:paraId="7B6A9221" w14:textId="77777777" w:rsidR="00DC0993" w:rsidRDefault="006C5844">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hint="eastAsia"/>
          <w:b/>
          <w:bCs/>
          <w:spacing w:val="-6"/>
          <w:szCs w:val="21"/>
        </w:rPr>
        <w:t>▲</w:t>
      </w:r>
      <w:r>
        <w:rPr>
          <w:rFonts w:ascii="宋体" w:eastAsia="宋体" w:hAnsi="宋体" w:cs="Times New Roman"/>
          <w:b/>
          <w:bCs/>
          <w:spacing w:val="-6"/>
          <w:szCs w:val="21"/>
        </w:rPr>
        <w:t>1</w:t>
      </w:r>
      <w:r>
        <w:rPr>
          <w:rFonts w:ascii="宋体" w:eastAsia="宋体" w:hAnsi="宋体" w:cs="Times New Roman" w:hint="eastAsia"/>
          <w:b/>
          <w:bCs/>
          <w:spacing w:val="-6"/>
          <w:szCs w:val="21"/>
        </w:rPr>
        <w:t>.资格文件（单独上传）</w:t>
      </w:r>
    </w:p>
    <w:p w14:paraId="4274E8B6" w14:textId="77777777" w:rsidR="00DC0993" w:rsidRDefault="006C5844">
      <w:pPr>
        <w:adjustRightInd w:val="0"/>
        <w:snapToGrid w:val="0"/>
        <w:spacing w:line="288" w:lineRule="auto"/>
        <w:ind w:firstLineChars="200" w:firstLine="396"/>
        <w:jc w:val="left"/>
        <w:rPr>
          <w:rFonts w:ascii="宋体" w:eastAsia="宋体" w:hAnsi="宋体" w:cs="宋体"/>
          <w:bCs/>
          <w:spacing w:val="-6"/>
          <w:szCs w:val="21"/>
        </w:rPr>
      </w:pPr>
      <w:r>
        <w:rPr>
          <w:rFonts w:ascii="宋体" w:eastAsia="宋体" w:hAnsi="宋体" w:cs="宋体" w:hint="eastAsia"/>
          <w:bCs/>
          <w:spacing w:val="-6"/>
          <w:szCs w:val="21"/>
        </w:rPr>
        <w:t>（1）有效的法人或者其他组织的营业执照等证明文件，自然人的身份证明</w:t>
      </w:r>
    </w:p>
    <w:p w14:paraId="1A10572D" w14:textId="77777777" w:rsidR="00DC0993" w:rsidRDefault="006C5844">
      <w:pPr>
        <w:adjustRightInd w:val="0"/>
        <w:snapToGrid w:val="0"/>
        <w:spacing w:line="288" w:lineRule="auto"/>
        <w:ind w:firstLineChars="200" w:firstLine="396"/>
        <w:jc w:val="left"/>
        <w:rPr>
          <w:rFonts w:ascii="宋体" w:eastAsia="宋体" w:hAnsi="宋体" w:cs="宋体"/>
          <w:bCs/>
          <w:spacing w:val="-6"/>
          <w:szCs w:val="21"/>
        </w:rPr>
      </w:pPr>
      <w:r>
        <w:rPr>
          <w:rFonts w:ascii="宋体" w:eastAsia="宋体" w:hAnsi="宋体" w:cs="宋体" w:hint="eastAsia"/>
          <w:bCs/>
          <w:spacing w:val="-6"/>
          <w:szCs w:val="21"/>
        </w:rPr>
        <w:t>（</w:t>
      </w:r>
      <w:r>
        <w:rPr>
          <w:rFonts w:ascii="宋体" w:eastAsia="宋体" w:hAnsi="宋体" w:cs="宋体"/>
          <w:bCs/>
          <w:spacing w:val="-6"/>
          <w:szCs w:val="21"/>
        </w:rPr>
        <w:t>2）符合参加政府采购活动应当具备的一般条件的承诺函</w:t>
      </w:r>
    </w:p>
    <w:p w14:paraId="7FED10A4" w14:textId="77777777" w:rsidR="00DC0993" w:rsidRDefault="006C5844">
      <w:pPr>
        <w:adjustRightInd w:val="0"/>
        <w:snapToGrid w:val="0"/>
        <w:spacing w:line="288" w:lineRule="auto"/>
        <w:ind w:firstLineChars="200" w:firstLine="396"/>
        <w:jc w:val="left"/>
        <w:rPr>
          <w:rFonts w:ascii="宋体" w:eastAsia="宋体" w:hAnsi="宋体" w:cs="宋体"/>
          <w:bCs/>
          <w:spacing w:val="-6"/>
          <w:szCs w:val="21"/>
        </w:rPr>
      </w:pPr>
      <w:r>
        <w:rPr>
          <w:rFonts w:ascii="宋体" w:eastAsia="宋体" w:hAnsi="宋体" w:cs="宋体" w:hint="eastAsia"/>
          <w:bCs/>
          <w:spacing w:val="-6"/>
          <w:szCs w:val="21"/>
        </w:rPr>
        <w:t>（</w:t>
      </w:r>
      <w:r>
        <w:rPr>
          <w:rFonts w:ascii="宋体" w:eastAsia="宋体" w:hAnsi="宋体" w:cs="宋体"/>
          <w:bCs/>
          <w:spacing w:val="-6"/>
          <w:szCs w:val="21"/>
        </w:rPr>
        <w:t>3）落实政府采购政策需满足的资格要求：</w:t>
      </w:r>
    </w:p>
    <w:p w14:paraId="44A465BB" w14:textId="77777777" w:rsidR="00DC0993" w:rsidRDefault="006C5844">
      <w:pPr>
        <w:adjustRightInd w:val="0"/>
        <w:snapToGrid w:val="0"/>
        <w:spacing w:line="288" w:lineRule="auto"/>
        <w:ind w:firstLineChars="400" w:firstLine="792"/>
        <w:jc w:val="left"/>
        <w:rPr>
          <w:rFonts w:ascii="宋体" w:eastAsia="宋体" w:hAnsi="宋体" w:cs="Times New Roman"/>
          <w:spacing w:val="-6"/>
          <w:szCs w:val="21"/>
        </w:rPr>
      </w:pPr>
      <w:r>
        <w:rPr>
          <w:rFonts w:ascii="宋体" w:eastAsia="宋体" w:hAnsi="宋体" w:cs="Times New Roman"/>
          <w:spacing w:val="-6"/>
          <w:szCs w:val="21"/>
        </w:rPr>
        <w:t>中小企业声明函（若属于中小企业）</w:t>
      </w:r>
    </w:p>
    <w:p w14:paraId="71DF7E0A" w14:textId="77777777" w:rsidR="00DC0993" w:rsidRDefault="006C5844">
      <w:pPr>
        <w:adjustRightInd w:val="0"/>
        <w:snapToGrid w:val="0"/>
        <w:spacing w:line="288" w:lineRule="auto"/>
        <w:ind w:firstLineChars="400" w:firstLine="792"/>
        <w:jc w:val="left"/>
        <w:rPr>
          <w:rFonts w:ascii="宋体" w:eastAsia="宋体" w:hAnsi="宋体" w:cs="Times New Roman"/>
          <w:spacing w:val="-6"/>
          <w:szCs w:val="21"/>
        </w:rPr>
      </w:pPr>
      <w:r>
        <w:rPr>
          <w:rFonts w:ascii="宋体" w:eastAsia="宋体" w:hAnsi="宋体" w:cs="Times New Roman"/>
          <w:spacing w:val="-6"/>
          <w:szCs w:val="21"/>
        </w:rPr>
        <w:t>属于监狱企业的证明文件（若属于监狱企业）</w:t>
      </w:r>
    </w:p>
    <w:p w14:paraId="25F32DEF" w14:textId="77777777" w:rsidR="00DC0993" w:rsidRDefault="006C5844">
      <w:pPr>
        <w:adjustRightInd w:val="0"/>
        <w:snapToGrid w:val="0"/>
        <w:spacing w:line="288" w:lineRule="auto"/>
        <w:ind w:firstLineChars="400" w:firstLine="792"/>
        <w:jc w:val="left"/>
        <w:rPr>
          <w:rFonts w:ascii="宋体" w:eastAsia="宋体" w:hAnsi="宋体" w:cs="宋体"/>
          <w:bCs/>
          <w:spacing w:val="-6"/>
          <w:szCs w:val="21"/>
        </w:rPr>
      </w:pPr>
      <w:r>
        <w:rPr>
          <w:rFonts w:ascii="宋体" w:eastAsia="宋体" w:hAnsi="宋体" w:cs="Times New Roman"/>
          <w:spacing w:val="-6"/>
          <w:szCs w:val="21"/>
        </w:rPr>
        <w:t>残疾人福利性单位声明函（若属于残疾人福利性单位）</w:t>
      </w:r>
      <w:r>
        <w:rPr>
          <w:rFonts w:ascii="宋体" w:eastAsia="宋体" w:hAnsi="宋体" w:cs="宋体"/>
          <w:bCs/>
          <w:spacing w:val="-6"/>
          <w:szCs w:val="21"/>
        </w:rPr>
        <w:t xml:space="preserve"> </w:t>
      </w:r>
    </w:p>
    <w:p w14:paraId="7D35FDAA" w14:textId="77777777" w:rsidR="00DC0993" w:rsidRDefault="006C5844">
      <w:pPr>
        <w:adjustRightInd w:val="0"/>
        <w:snapToGrid w:val="0"/>
        <w:spacing w:line="288" w:lineRule="auto"/>
        <w:ind w:firstLineChars="200" w:firstLine="398"/>
        <w:jc w:val="left"/>
        <w:rPr>
          <w:rFonts w:ascii="宋体" w:eastAsia="宋体" w:hAnsi="宋体" w:cs="宋体"/>
          <w:b/>
          <w:spacing w:val="-6"/>
          <w:szCs w:val="21"/>
        </w:rPr>
      </w:pPr>
      <w:r>
        <w:rPr>
          <w:rFonts w:ascii="宋体" w:eastAsia="宋体" w:hAnsi="宋体" w:cs="宋体" w:hint="eastAsia"/>
          <w:b/>
          <w:spacing w:val="-6"/>
          <w:szCs w:val="21"/>
          <w:highlight w:val="cyan"/>
        </w:rPr>
        <w:t>▲联合体投标的，联合体各方均应提供资格文件（</w:t>
      </w:r>
      <w:r>
        <w:rPr>
          <w:rFonts w:ascii="宋体" w:eastAsia="宋体" w:hAnsi="宋体" w:cs="宋体"/>
          <w:b/>
          <w:spacing w:val="-6"/>
          <w:szCs w:val="21"/>
          <w:highlight w:val="cyan"/>
        </w:rPr>
        <w:t>1）</w:t>
      </w:r>
      <w:r>
        <w:rPr>
          <w:rFonts w:ascii="宋体" w:eastAsia="宋体" w:hAnsi="宋体" w:cs="宋体" w:hint="eastAsia"/>
          <w:b/>
          <w:spacing w:val="-6"/>
          <w:szCs w:val="21"/>
          <w:highlight w:val="cyan"/>
        </w:rPr>
        <w:t>、</w:t>
      </w:r>
      <w:r>
        <w:rPr>
          <w:rFonts w:ascii="宋体" w:eastAsia="宋体" w:hAnsi="宋体" w:cs="宋体"/>
          <w:b/>
          <w:spacing w:val="-6"/>
          <w:szCs w:val="21"/>
          <w:highlight w:val="cyan"/>
        </w:rPr>
        <w:t>（2）</w:t>
      </w:r>
      <w:r>
        <w:rPr>
          <w:rFonts w:ascii="宋体" w:eastAsia="宋体" w:hAnsi="宋体" w:cs="宋体" w:hint="eastAsia"/>
          <w:b/>
          <w:spacing w:val="-6"/>
          <w:szCs w:val="21"/>
          <w:highlight w:val="cyan"/>
        </w:rPr>
        <w:t>材料</w:t>
      </w:r>
      <w:r>
        <w:rPr>
          <w:rFonts w:ascii="宋体" w:eastAsia="宋体" w:hAnsi="宋体" w:cs="宋体"/>
          <w:b/>
          <w:spacing w:val="-6"/>
          <w:szCs w:val="21"/>
          <w:highlight w:val="cyan"/>
        </w:rPr>
        <w:t>。</w:t>
      </w:r>
    </w:p>
    <w:p w14:paraId="1B516CC7" w14:textId="77777777" w:rsidR="00DC0993" w:rsidRDefault="006C5844">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b/>
          <w:spacing w:val="-6"/>
          <w:szCs w:val="21"/>
        </w:rPr>
        <w:t>2</w:t>
      </w:r>
      <w:r>
        <w:rPr>
          <w:rFonts w:ascii="宋体" w:eastAsia="宋体" w:hAnsi="宋体" w:cs="Times New Roman" w:hint="eastAsia"/>
          <w:b/>
          <w:spacing w:val="-6"/>
          <w:szCs w:val="21"/>
        </w:rPr>
        <w:t>.商务和</w:t>
      </w:r>
      <w:r>
        <w:rPr>
          <w:rFonts w:ascii="宋体" w:eastAsia="宋体" w:hAnsi="宋体" w:cs="Times New Roman" w:hint="eastAsia"/>
          <w:b/>
          <w:bCs/>
          <w:spacing w:val="-6"/>
          <w:szCs w:val="21"/>
        </w:rPr>
        <w:t>技术文件（单独上传）</w:t>
      </w:r>
    </w:p>
    <w:p w14:paraId="1DC6D840"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（1）投标函</w:t>
      </w:r>
    </w:p>
    <w:p w14:paraId="7062CD70"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2</w:t>
      </w:r>
      <w:r>
        <w:rPr>
          <w:rFonts w:ascii="宋体" w:eastAsia="宋体" w:hAnsi="宋体" w:cs="Times New Roman" w:hint="eastAsia"/>
          <w:spacing w:val="-6"/>
          <w:szCs w:val="21"/>
        </w:rPr>
        <w:t>）法定代表人授权委托书</w:t>
      </w:r>
    </w:p>
    <w:p w14:paraId="197038C0"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2</w:t>
      </w:r>
      <w:r>
        <w:rPr>
          <w:rFonts w:ascii="宋体" w:eastAsia="宋体" w:hAnsi="宋体" w:cs="Times New Roman" w:hint="eastAsia"/>
          <w:spacing w:val="-6"/>
          <w:szCs w:val="21"/>
        </w:rPr>
        <w:t>）2021年12月（含）以后任意一月投标授权代表社保缴纳证明</w:t>
      </w:r>
    </w:p>
    <w:p w14:paraId="013DE95B"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3</w:t>
      </w:r>
      <w:r>
        <w:rPr>
          <w:rFonts w:ascii="宋体" w:eastAsia="宋体" w:hAnsi="宋体" w:cs="Times New Roman" w:hint="eastAsia"/>
          <w:spacing w:val="-6"/>
          <w:szCs w:val="21"/>
        </w:rPr>
        <w:t>）投标人同类合同一览表</w:t>
      </w:r>
    </w:p>
    <w:p w14:paraId="3F2E0619" w14:textId="77777777" w:rsidR="00DC0993" w:rsidRDefault="006C5844">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w:t>
      </w:r>
      <w:r>
        <w:rPr>
          <w:rFonts w:ascii="宋体" w:eastAsia="宋体" w:hAnsi="宋体" w:cs="宋体"/>
          <w:spacing w:val="-6"/>
          <w:szCs w:val="21"/>
        </w:rPr>
        <w:t>4</w:t>
      </w:r>
      <w:r>
        <w:rPr>
          <w:rFonts w:ascii="宋体" w:eastAsia="宋体" w:hAnsi="宋体" w:cs="宋体" w:hint="eastAsia"/>
          <w:spacing w:val="-6"/>
          <w:szCs w:val="21"/>
        </w:rPr>
        <w:t>）采购需求偏离表</w:t>
      </w:r>
    </w:p>
    <w:p w14:paraId="63ACD635" w14:textId="77777777" w:rsidR="00DC0993" w:rsidRDefault="006C5844">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w:t>
      </w:r>
      <w:r>
        <w:rPr>
          <w:rFonts w:ascii="宋体" w:eastAsia="宋体" w:hAnsi="宋体" w:cs="宋体"/>
          <w:spacing w:val="-6"/>
          <w:szCs w:val="21"/>
        </w:rPr>
        <w:t>5</w:t>
      </w:r>
      <w:r>
        <w:rPr>
          <w:rFonts w:ascii="宋体" w:eastAsia="宋体" w:hAnsi="宋体" w:cs="宋体" w:hint="eastAsia"/>
          <w:spacing w:val="-6"/>
          <w:szCs w:val="21"/>
        </w:rPr>
        <w:t>）技术方案：</w:t>
      </w:r>
    </w:p>
    <w:p w14:paraId="78A28E7C" w14:textId="77777777" w:rsidR="00DC0993" w:rsidRDefault="006C5844">
      <w:pPr>
        <w:adjustRightInd w:val="0"/>
        <w:snapToGrid w:val="0"/>
        <w:spacing w:line="288" w:lineRule="auto"/>
        <w:ind w:firstLineChars="200" w:firstLine="396"/>
        <w:jc w:val="left"/>
        <w:rPr>
          <w:rFonts w:ascii="宋体" w:eastAsia="宋体" w:hAnsi="宋体" w:cs="宋体"/>
          <w:spacing w:val="-6"/>
          <w:szCs w:val="21"/>
        </w:rPr>
      </w:pPr>
      <w:proofErr w:type="gramStart"/>
      <w:r>
        <w:rPr>
          <w:rFonts w:ascii="宋体" w:eastAsia="宋体" w:hAnsi="宋体" w:cs="宋体" w:hint="eastAsia"/>
          <w:spacing w:val="-6"/>
          <w:szCs w:val="21"/>
        </w:rPr>
        <w:t>维保服务</w:t>
      </w:r>
      <w:proofErr w:type="gramEnd"/>
      <w:r>
        <w:rPr>
          <w:rFonts w:ascii="宋体" w:eastAsia="宋体" w:hAnsi="宋体" w:cs="宋体" w:hint="eastAsia"/>
          <w:spacing w:val="-6"/>
          <w:szCs w:val="21"/>
        </w:rPr>
        <w:t>方案</w:t>
      </w:r>
    </w:p>
    <w:p w14:paraId="0F412615" w14:textId="77777777" w:rsidR="00DC0993" w:rsidRDefault="006C5844">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业务需求方案</w:t>
      </w:r>
    </w:p>
    <w:p w14:paraId="515EB0FF" w14:textId="77777777" w:rsidR="00DC0993" w:rsidRDefault="006C5844">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人员配备</w:t>
      </w:r>
    </w:p>
    <w:p w14:paraId="38B8F769" w14:textId="77777777" w:rsidR="00DC0993" w:rsidRDefault="006C5844">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安全管理方案</w:t>
      </w:r>
    </w:p>
    <w:p w14:paraId="2AF849A4" w14:textId="77777777" w:rsidR="00DC0993" w:rsidRDefault="006C5844">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服务保障</w:t>
      </w:r>
    </w:p>
    <w:p w14:paraId="122DF1E5" w14:textId="77777777" w:rsidR="00DC0993" w:rsidRDefault="006C5844">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配件耗材</w:t>
      </w:r>
    </w:p>
    <w:p w14:paraId="07A5A574" w14:textId="77777777" w:rsidR="00DC0993" w:rsidRDefault="006C5844">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其他方案</w:t>
      </w:r>
    </w:p>
    <w:p w14:paraId="78C8FCA6" w14:textId="77777777" w:rsidR="00DC0993" w:rsidRDefault="006C5844">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售后服务</w:t>
      </w:r>
    </w:p>
    <w:p w14:paraId="51915E45" w14:textId="77777777" w:rsidR="00DC0993" w:rsidRDefault="006C5844">
      <w:pPr>
        <w:adjustRightInd w:val="0"/>
        <w:snapToGrid w:val="0"/>
        <w:spacing w:line="288" w:lineRule="auto"/>
        <w:ind w:firstLineChars="200" w:firstLine="396"/>
        <w:jc w:val="left"/>
        <w:rPr>
          <w:rFonts w:ascii="宋体" w:eastAsia="宋体" w:hAnsi="宋体" w:cs="宋体"/>
          <w:spacing w:val="-6"/>
          <w:szCs w:val="21"/>
        </w:rPr>
      </w:pPr>
      <w:r>
        <w:rPr>
          <w:rFonts w:ascii="宋体" w:eastAsia="宋体" w:hAnsi="宋体" w:cs="宋体" w:hint="eastAsia"/>
          <w:spacing w:val="-6"/>
          <w:szCs w:val="21"/>
        </w:rPr>
        <w:t>（……</w:t>
      </w:r>
      <w:r>
        <w:rPr>
          <w:rFonts w:ascii="宋体" w:eastAsia="宋体" w:hAnsi="宋体" w:cs="宋体"/>
          <w:spacing w:val="-6"/>
          <w:szCs w:val="21"/>
        </w:rPr>
        <w:t>）投标人需要说明的其他文件和材料。</w:t>
      </w:r>
    </w:p>
    <w:p w14:paraId="50DA618B" w14:textId="77777777" w:rsidR="00DC0993" w:rsidRDefault="006C5844">
      <w:pPr>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b/>
          <w:spacing w:val="-6"/>
          <w:szCs w:val="21"/>
        </w:rPr>
        <w:t>3.</w:t>
      </w:r>
      <w:r>
        <w:rPr>
          <w:rFonts w:ascii="宋体" w:eastAsia="宋体" w:hAnsi="宋体" w:cs="Times New Roman" w:hint="eastAsia"/>
          <w:b/>
          <w:spacing w:val="-6"/>
          <w:szCs w:val="21"/>
        </w:rPr>
        <w:t>报价文件</w:t>
      </w:r>
      <w:r>
        <w:rPr>
          <w:rFonts w:ascii="宋体" w:eastAsia="宋体" w:hAnsi="宋体" w:cs="Times New Roman" w:hint="eastAsia"/>
          <w:b/>
          <w:bCs/>
          <w:spacing w:val="-6"/>
          <w:szCs w:val="21"/>
        </w:rPr>
        <w:t>（单独上传）</w:t>
      </w:r>
    </w:p>
    <w:p w14:paraId="64DD0196" w14:textId="77777777" w:rsidR="00DC0993" w:rsidRDefault="006C5844">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（1）开标一览表</w:t>
      </w:r>
    </w:p>
    <w:p w14:paraId="0D92CD82" w14:textId="77777777" w:rsidR="00DC0993" w:rsidRDefault="00DC0993">
      <w:pPr>
        <w:adjustRightInd w:val="0"/>
        <w:snapToGrid w:val="0"/>
        <w:spacing w:line="288" w:lineRule="auto"/>
        <w:rPr>
          <w:rFonts w:ascii="宋体" w:eastAsia="宋体" w:hAnsi="宋体" w:cs="Times New Roman"/>
          <w:b/>
          <w:spacing w:val="-6"/>
          <w:szCs w:val="21"/>
        </w:rPr>
      </w:pPr>
    </w:p>
    <w:p w14:paraId="53E2AAEC" w14:textId="77777777" w:rsidR="00DC0993" w:rsidRDefault="006C5844">
      <w:pPr>
        <w:widowControl/>
        <w:adjustRightInd w:val="0"/>
        <w:snapToGrid w:val="0"/>
        <w:spacing w:line="288" w:lineRule="auto"/>
        <w:jc w:val="left"/>
        <w:rPr>
          <w:rFonts w:ascii="宋体" w:eastAsia="宋体" w:hAnsi="宋体" w:cs="Times New Roman"/>
          <w:b/>
          <w:spacing w:val="-6"/>
          <w:szCs w:val="21"/>
        </w:rPr>
      </w:pPr>
      <w:r>
        <w:rPr>
          <w:rFonts w:ascii="宋体" w:eastAsia="宋体" w:hAnsi="宋体" w:cs="Times New Roman"/>
          <w:b/>
          <w:spacing w:val="-6"/>
          <w:szCs w:val="21"/>
        </w:rPr>
        <w:br w:type="page"/>
      </w:r>
    </w:p>
    <w:p w14:paraId="39C41081" w14:textId="77777777" w:rsidR="00DC0993" w:rsidRDefault="006C5844">
      <w:pPr>
        <w:adjustRightInd w:val="0"/>
        <w:snapToGrid w:val="0"/>
        <w:spacing w:line="288" w:lineRule="auto"/>
        <w:jc w:val="center"/>
        <w:outlineLvl w:val="1"/>
        <w:rPr>
          <w:rFonts w:ascii="宋体" w:eastAsia="宋体" w:hAnsi="宋体" w:cs="Times New Roman"/>
          <w:b/>
          <w:spacing w:val="-6"/>
          <w:sz w:val="84"/>
          <w:szCs w:val="84"/>
        </w:rPr>
      </w:pPr>
      <w:r>
        <w:rPr>
          <w:rFonts w:ascii="宋体" w:eastAsia="宋体" w:hAnsi="宋体" w:cs="Times New Roman" w:hint="eastAsia"/>
          <w:b/>
          <w:spacing w:val="-6"/>
          <w:sz w:val="84"/>
          <w:szCs w:val="84"/>
        </w:rPr>
        <w:lastRenderedPageBreak/>
        <w:t>资格文件</w:t>
      </w:r>
    </w:p>
    <w:p w14:paraId="31B9E680" w14:textId="77777777" w:rsidR="00DC0993" w:rsidRDefault="00DC0993">
      <w:pPr>
        <w:adjustRightInd w:val="0"/>
        <w:snapToGrid w:val="0"/>
        <w:spacing w:line="288" w:lineRule="auto"/>
        <w:jc w:val="center"/>
        <w:rPr>
          <w:rFonts w:ascii="宋体" w:eastAsia="宋体" w:hAnsi="宋体" w:cs="宋体"/>
          <w:b/>
          <w:bCs/>
          <w:sz w:val="24"/>
          <w:szCs w:val="24"/>
        </w:rPr>
      </w:pPr>
    </w:p>
    <w:p w14:paraId="43CC9AD6" w14:textId="77777777" w:rsidR="00DC0993" w:rsidRDefault="00DC0993">
      <w:pPr>
        <w:adjustRightInd w:val="0"/>
        <w:snapToGrid w:val="0"/>
        <w:spacing w:line="288" w:lineRule="auto"/>
        <w:jc w:val="center"/>
        <w:rPr>
          <w:rFonts w:ascii="宋体" w:eastAsia="宋体" w:hAnsi="宋体" w:cs="宋体"/>
          <w:b/>
          <w:bCs/>
          <w:sz w:val="24"/>
          <w:szCs w:val="24"/>
        </w:rPr>
      </w:pPr>
    </w:p>
    <w:p w14:paraId="1B5CD185"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资格审查要求的资格证明材料(均需加盖公章)</w:t>
      </w:r>
    </w:p>
    <w:p w14:paraId="52DEA39F" w14:textId="77777777" w:rsidR="00DC0993" w:rsidRDefault="006C5844">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4237EF77" w14:textId="77777777" w:rsidR="00DC0993" w:rsidRDefault="00DC0993">
      <w:pPr>
        <w:adjustRightInd w:val="0"/>
        <w:snapToGrid w:val="0"/>
        <w:spacing w:line="288" w:lineRule="auto"/>
        <w:rPr>
          <w:rFonts w:ascii="宋体" w:eastAsia="宋体" w:hAnsi="宋体" w:cs="宋体"/>
          <w:b/>
          <w:spacing w:val="-6"/>
          <w:szCs w:val="21"/>
        </w:rPr>
      </w:pPr>
    </w:p>
    <w:p w14:paraId="76EA86DD" w14:textId="77777777" w:rsidR="00DC0993" w:rsidRDefault="006C5844">
      <w:pPr>
        <w:adjustRightInd w:val="0"/>
        <w:snapToGrid w:val="0"/>
        <w:spacing w:line="288" w:lineRule="auto"/>
        <w:outlineLvl w:val="2"/>
        <w:rPr>
          <w:rFonts w:ascii="宋体" w:eastAsia="宋体" w:hAnsi="宋体" w:cs="宋体"/>
          <w:b/>
          <w:spacing w:val="-6"/>
          <w:szCs w:val="21"/>
        </w:rPr>
      </w:pPr>
      <w:r>
        <w:rPr>
          <w:rFonts w:ascii="宋体" w:eastAsia="宋体" w:hAnsi="宋体" w:cs="宋体" w:hint="eastAsia"/>
          <w:b/>
          <w:spacing w:val="-6"/>
          <w:szCs w:val="21"/>
        </w:rPr>
        <w:t>（</w:t>
      </w:r>
      <w:r>
        <w:rPr>
          <w:rFonts w:ascii="宋体" w:eastAsia="宋体" w:hAnsi="宋体" w:cs="宋体"/>
          <w:b/>
          <w:spacing w:val="-6"/>
          <w:szCs w:val="21"/>
        </w:rPr>
        <w:t>1</w:t>
      </w:r>
      <w:r>
        <w:rPr>
          <w:rFonts w:ascii="宋体" w:eastAsia="宋体" w:hAnsi="宋体" w:cs="宋体" w:hint="eastAsia"/>
          <w:b/>
          <w:spacing w:val="-6"/>
          <w:szCs w:val="21"/>
        </w:rPr>
        <w:t>）有效的法人或者其他组织的营业执照等证明文件，自然人的身份证明</w:t>
      </w:r>
      <w:r>
        <w:rPr>
          <w:rFonts w:ascii="宋体" w:eastAsia="宋体" w:hAnsi="宋体" w:cs="Times New Roman" w:hint="eastAsia"/>
          <w:b/>
          <w:spacing w:val="-6"/>
          <w:szCs w:val="21"/>
        </w:rPr>
        <w:t>（扫描件）</w:t>
      </w:r>
    </w:p>
    <w:p w14:paraId="1E44B5F0" w14:textId="77777777" w:rsidR="00DC0993" w:rsidRDefault="00DC0993">
      <w:pPr>
        <w:adjustRightInd w:val="0"/>
        <w:snapToGrid w:val="0"/>
        <w:spacing w:line="288" w:lineRule="auto"/>
        <w:rPr>
          <w:rFonts w:ascii="宋体" w:eastAsia="宋体" w:hAnsi="宋体" w:cs="Times New Roman"/>
          <w:bCs/>
          <w:spacing w:val="-6"/>
          <w:szCs w:val="21"/>
        </w:rPr>
      </w:pPr>
    </w:p>
    <w:p w14:paraId="4D047029" w14:textId="77777777" w:rsidR="00DC0993" w:rsidRDefault="006C5844">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说明</w:t>
      </w:r>
      <w:r>
        <w:rPr>
          <w:rFonts w:ascii="宋体" w:eastAsia="宋体" w:hAnsi="宋体" w:cs="Times New Roman"/>
          <w:bCs/>
          <w:spacing w:val="-6"/>
          <w:szCs w:val="21"/>
        </w:rPr>
        <w:t>：</w:t>
      </w:r>
    </w:p>
    <w:p w14:paraId="3E4FA2AC" w14:textId="77777777" w:rsidR="00DC0993" w:rsidRDefault="006C5844">
      <w:pPr>
        <w:adjustRightInd w:val="0"/>
        <w:snapToGrid w:val="0"/>
        <w:spacing w:line="288" w:lineRule="auto"/>
        <w:ind w:left="396" w:hangingChars="200" w:hanging="396"/>
        <w:rPr>
          <w:rFonts w:ascii="宋体" w:eastAsia="宋体" w:hAnsi="宋体" w:cs="Times New Roman"/>
          <w:bCs/>
          <w:spacing w:val="-6"/>
          <w:szCs w:val="21"/>
        </w:rPr>
      </w:pPr>
      <w:r>
        <w:rPr>
          <w:rFonts w:ascii="宋体" w:eastAsia="宋体" w:hAnsi="宋体" w:cs="Times New Roman" w:hint="eastAsia"/>
          <w:bCs/>
          <w:spacing w:val="-6"/>
          <w:szCs w:val="21"/>
        </w:rPr>
        <w:t>1</w:t>
      </w:r>
      <w:r>
        <w:rPr>
          <w:rFonts w:ascii="宋体" w:eastAsia="宋体" w:hAnsi="宋体" w:cs="Times New Roman"/>
          <w:bCs/>
          <w:spacing w:val="-6"/>
          <w:szCs w:val="21"/>
        </w:rPr>
        <w:t>.</w:t>
      </w:r>
      <w:r>
        <w:rPr>
          <w:rFonts w:ascii="宋体" w:eastAsia="宋体" w:hAnsi="宋体" w:cs="Times New Roman" w:hint="eastAsia"/>
          <w:bCs/>
          <w:spacing w:val="-6"/>
          <w:szCs w:val="21"/>
        </w:rPr>
        <w:t>如投标人是企业（包括合伙企业），提供在工商部门注册的有效“企业法人营业执照”或“营业执照”；</w:t>
      </w:r>
    </w:p>
    <w:p w14:paraId="102068CB" w14:textId="77777777" w:rsidR="00DC0993" w:rsidRDefault="006C5844">
      <w:pPr>
        <w:adjustRightInd w:val="0"/>
        <w:snapToGrid w:val="0"/>
        <w:spacing w:line="288" w:lineRule="auto"/>
        <w:ind w:left="396" w:hangingChars="200" w:hanging="396"/>
        <w:rPr>
          <w:rFonts w:ascii="宋体" w:eastAsia="宋体" w:hAnsi="宋体" w:cs="Times New Roman"/>
          <w:bCs/>
          <w:spacing w:val="-6"/>
          <w:szCs w:val="21"/>
        </w:rPr>
      </w:pPr>
      <w:r>
        <w:rPr>
          <w:rFonts w:ascii="宋体" w:eastAsia="宋体" w:hAnsi="宋体" w:cs="Times New Roman" w:hint="eastAsia"/>
          <w:bCs/>
          <w:spacing w:val="-6"/>
          <w:szCs w:val="21"/>
        </w:rPr>
        <w:t>2</w:t>
      </w:r>
      <w:r>
        <w:rPr>
          <w:rFonts w:ascii="宋体" w:eastAsia="宋体" w:hAnsi="宋体" w:cs="Times New Roman"/>
          <w:bCs/>
          <w:spacing w:val="-6"/>
          <w:szCs w:val="21"/>
        </w:rPr>
        <w:t>.</w:t>
      </w:r>
      <w:r>
        <w:rPr>
          <w:rFonts w:ascii="宋体" w:eastAsia="宋体" w:hAnsi="宋体" w:cs="Times New Roman" w:hint="eastAsia"/>
          <w:bCs/>
          <w:spacing w:val="-6"/>
          <w:szCs w:val="21"/>
        </w:rPr>
        <w:t>如投标人是事业单位，提供有效的“事业单位法人证书”；</w:t>
      </w:r>
    </w:p>
    <w:p w14:paraId="4660F216" w14:textId="77777777" w:rsidR="00DC0993" w:rsidRDefault="006C5844">
      <w:pPr>
        <w:adjustRightInd w:val="0"/>
        <w:snapToGrid w:val="0"/>
        <w:spacing w:line="288" w:lineRule="auto"/>
        <w:ind w:left="396" w:hangingChars="200" w:hanging="396"/>
        <w:rPr>
          <w:rFonts w:ascii="宋体" w:eastAsia="宋体" w:hAnsi="宋体" w:cs="Times New Roman"/>
          <w:bCs/>
          <w:spacing w:val="-6"/>
          <w:szCs w:val="21"/>
        </w:rPr>
      </w:pPr>
      <w:r>
        <w:rPr>
          <w:rFonts w:ascii="宋体" w:eastAsia="宋体" w:hAnsi="宋体" w:cs="Times New Roman" w:hint="eastAsia"/>
          <w:bCs/>
          <w:spacing w:val="-6"/>
          <w:szCs w:val="21"/>
        </w:rPr>
        <w:t>3</w:t>
      </w:r>
      <w:r>
        <w:rPr>
          <w:rFonts w:ascii="宋体" w:eastAsia="宋体" w:hAnsi="宋体" w:cs="Times New Roman"/>
          <w:bCs/>
          <w:spacing w:val="-6"/>
          <w:szCs w:val="21"/>
        </w:rPr>
        <w:t>.</w:t>
      </w:r>
      <w:r>
        <w:rPr>
          <w:rFonts w:ascii="宋体" w:eastAsia="宋体" w:hAnsi="宋体" w:cs="Times New Roman" w:hint="eastAsia"/>
          <w:bCs/>
          <w:spacing w:val="-6"/>
          <w:szCs w:val="21"/>
        </w:rPr>
        <w:t>如投标人是非企业专业服务机构的，提供执业许可证等证明文件；</w:t>
      </w:r>
    </w:p>
    <w:p w14:paraId="103414A1" w14:textId="77777777" w:rsidR="00DC0993" w:rsidRDefault="006C5844">
      <w:pPr>
        <w:adjustRightInd w:val="0"/>
        <w:snapToGrid w:val="0"/>
        <w:spacing w:line="288" w:lineRule="auto"/>
        <w:ind w:left="396" w:hangingChars="200" w:hanging="396"/>
        <w:rPr>
          <w:rFonts w:ascii="宋体" w:eastAsia="宋体" w:hAnsi="宋体" w:cs="Times New Roman"/>
          <w:bCs/>
          <w:spacing w:val="-6"/>
          <w:szCs w:val="21"/>
        </w:rPr>
      </w:pPr>
      <w:r>
        <w:rPr>
          <w:rFonts w:ascii="宋体" w:eastAsia="宋体" w:hAnsi="宋体" w:cs="Times New Roman" w:hint="eastAsia"/>
          <w:bCs/>
          <w:spacing w:val="-6"/>
          <w:szCs w:val="21"/>
        </w:rPr>
        <w:t>4</w:t>
      </w:r>
      <w:r>
        <w:rPr>
          <w:rFonts w:ascii="宋体" w:eastAsia="宋体" w:hAnsi="宋体" w:cs="Times New Roman"/>
          <w:bCs/>
          <w:spacing w:val="-6"/>
          <w:szCs w:val="21"/>
        </w:rPr>
        <w:t>.</w:t>
      </w:r>
      <w:r>
        <w:rPr>
          <w:rFonts w:ascii="宋体" w:eastAsia="宋体" w:hAnsi="宋体" w:cs="Times New Roman" w:hint="eastAsia"/>
          <w:bCs/>
          <w:spacing w:val="-6"/>
          <w:szCs w:val="21"/>
        </w:rPr>
        <w:t>如投标人是个体工商户，提供有效的“个体工商户营业执照”；</w:t>
      </w:r>
    </w:p>
    <w:p w14:paraId="390827C6" w14:textId="77777777" w:rsidR="00DC0993" w:rsidRDefault="006C5844">
      <w:pPr>
        <w:adjustRightInd w:val="0"/>
        <w:snapToGrid w:val="0"/>
        <w:spacing w:line="288" w:lineRule="auto"/>
        <w:ind w:left="396" w:hangingChars="200" w:hanging="396"/>
        <w:rPr>
          <w:rFonts w:ascii="宋体" w:eastAsia="宋体" w:hAnsi="宋体" w:cs="Times New Roman"/>
          <w:bCs/>
          <w:spacing w:val="-6"/>
          <w:szCs w:val="21"/>
        </w:rPr>
      </w:pPr>
      <w:r>
        <w:rPr>
          <w:rFonts w:ascii="宋体" w:eastAsia="宋体" w:hAnsi="宋体" w:cs="Times New Roman" w:hint="eastAsia"/>
          <w:bCs/>
          <w:spacing w:val="-6"/>
          <w:szCs w:val="21"/>
        </w:rPr>
        <w:t>5</w:t>
      </w:r>
      <w:r>
        <w:rPr>
          <w:rFonts w:ascii="宋体" w:eastAsia="宋体" w:hAnsi="宋体" w:cs="Times New Roman"/>
          <w:bCs/>
          <w:spacing w:val="-6"/>
          <w:szCs w:val="21"/>
        </w:rPr>
        <w:t>.</w:t>
      </w:r>
      <w:r>
        <w:rPr>
          <w:rFonts w:ascii="宋体" w:eastAsia="宋体" w:hAnsi="宋体" w:cs="Times New Roman" w:hint="eastAsia"/>
          <w:bCs/>
          <w:spacing w:val="-6"/>
          <w:szCs w:val="21"/>
        </w:rPr>
        <w:t>如投标人是自然人，提供有效的自然人身份证明。</w:t>
      </w:r>
    </w:p>
    <w:p w14:paraId="08EAB51E" w14:textId="77777777" w:rsidR="00DC0993" w:rsidRDefault="006C5844">
      <w:pPr>
        <w:adjustRightInd w:val="0"/>
        <w:snapToGrid w:val="0"/>
        <w:spacing w:line="288" w:lineRule="auto"/>
        <w:jc w:val="center"/>
        <w:outlineLvl w:val="2"/>
        <w:rPr>
          <w:rFonts w:ascii="宋体" w:eastAsia="宋体" w:hAnsi="宋体" w:cs="宋体"/>
          <w:b/>
          <w:spacing w:val="-6"/>
          <w:szCs w:val="21"/>
        </w:rPr>
      </w:pPr>
      <w:r>
        <w:rPr>
          <w:rFonts w:ascii="宋体" w:eastAsia="宋体" w:hAnsi="宋体" w:cs="Times New Roman"/>
          <w:bCs/>
          <w:spacing w:val="-6"/>
          <w:szCs w:val="21"/>
        </w:rPr>
        <w:br w:type="page"/>
      </w:r>
      <w:r>
        <w:rPr>
          <w:rFonts w:ascii="宋体" w:eastAsia="宋体" w:hAnsi="宋体" w:cs="宋体" w:hint="eastAsia"/>
          <w:b/>
          <w:spacing w:val="-6"/>
          <w:szCs w:val="21"/>
        </w:rPr>
        <w:lastRenderedPageBreak/>
        <w:t>（</w:t>
      </w:r>
      <w:r>
        <w:rPr>
          <w:rFonts w:ascii="宋体" w:eastAsia="宋体" w:hAnsi="宋体" w:cs="宋体"/>
          <w:b/>
          <w:spacing w:val="-6"/>
          <w:szCs w:val="21"/>
        </w:rPr>
        <w:t>2）符合参加政府采购活动应当具备的一般条件的承诺函</w:t>
      </w:r>
    </w:p>
    <w:p w14:paraId="2F32FFBD" w14:textId="77777777" w:rsidR="00DC0993" w:rsidRDefault="00DC0993">
      <w:pPr>
        <w:adjustRightInd w:val="0"/>
        <w:snapToGrid w:val="0"/>
        <w:spacing w:line="288" w:lineRule="auto"/>
        <w:rPr>
          <w:rFonts w:ascii="宋体" w:eastAsia="宋体" w:hAnsi="宋体" w:cs="Times New Roman"/>
          <w:b/>
          <w:bCs/>
          <w:spacing w:val="-6"/>
          <w:szCs w:val="21"/>
        </w:rPr>
      </w:pPr>
    </w:p>
    <w:p w14:paraId="5289C635" w14:textId="77777777" w:rsidR="00DC0993" w:rsidRDefault="006C5844">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致：浙江省福利彩票管理中心、浙江求是招标代理有限公司</w:t>
      </w:r>
    </w:p>
    <w:p w14:paraId="0A85C336" w14:textId="77777777" w:rsidR="00DC0993" w:rsidRDefault="00DC0993">
      <w:pPr>
        <w:adjustRightInd w:val="0"/>
        <w:snapToGrid w:val="0"/>
        <w:spacing w:line="288" w:lineRule="auto"/>
        <w:ind w:firstLineChars="200" w:firstLine="396"/>
        <w:rPr>
          <w:rFonts w:ascii="宋体" w:eastAsia="宋体" w:hAnsi="宋体" w:cs="Times New Roman"/>
          <w:spacing w:val="-6"/>
          <w:szCs w:val="21"/>
        </w:rPr>
      </w:pPr>
    </w:p>
    <w:p w14:paraId="489EADEE"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我方</w:t>
      </w:r>
      <w:r>
        <w:rPr>
          <w:rFonts w:ascii="宋体" w:eastAsia="宋体" w:hAnsi="宋体" w:cs="Times New Roman" w:hint="eastAsia"/>
          <w:spacing w:val="-6"/>
          <w:szCs w:val="21"/>
          <w:u w:val="single"/>
        </w:rPr>
        <w:t xml:space="preserve">（投标人名称） </w:t>
      </w:r>
      <w:r>
        <w:rPr>
          <w:rFonts w:ascii="宋体" w:eastAsia="宋体" w:hAnsi="宋体" w:cs="Times New Roman"/>
          <w:spacing w:val="-6"/>
          <w:szCs w:val="21"/>
          <w:u w:val="single"/>
        </w:rPr>
        <w:t xml:space="preserve">     </w:t>
      </w:r>
      <w:r>
        <w:rPr>
          <w:rFonts w:ascii="宋体" w:eastAsia="宋体" w:hAnsi="宋体" w:cs="Times New Roman" w:hint="eastAsia"/>
          <w:spacing w:val="-6"/>
          <w:szCs w:val="21"/>
          <w:u w:val="single"/>
        </w:rPr>
        <w:t xml:space="preserve"> </w:t>
      </w:r>
      <w:r>
        <w:rPr>
          <w:rFonts w:ascii="宋体" w:eastAsia="宋体" w:hAnsi="宋体" w:cs="Times New Roman"/>
          <w:spacing w:val="-6"/>
          <w:szCs w:val="21"/>
          <w:u w:val="single"/>
        </w:rPr>
        <w:t xml:space="preserve"> </w:t>
      </w:r>
      <w:r>
        <w:rPr>
          <w:rFonts w:ascii="宋体" w:eastAsia="宋体" w:hAnsi="宋体" w:cs="Times New Roman" w:hint="eastAsia"/>
          <w:spacing w:val="-6"/>
          <w:szCs w:val="21"/>
        </w:rPr>
        <w:t>参加</w:t>
      </w:r>
      <w:r>
        <w:rPr>
          <w:rFonts w:ascii="宋体" w:eastAsia="宋体" w:hAnsi="宋体" w:cs="Times New Roman" w:hint="eastAsia"/>
          <w:spacing w:val="-6"/>
          <w:szCs w:val="21"/>
          <w:u w:val="single"/>
        </w:rPr>
        <w:t xml:space="preserve">（项目名称） </w:t>
      </w:r>
      <w:r>
        <w:rPr>
          <w:rFonts w:ascii="宋体" w:eastAsia="宋体" w:hAnsi="宋体" w:cs="Times New Roman"/>
          <w:spacing w:val="-6"/>
          <w:szCs w:val="21"/>
          <w:u w:val="single"/>
        </w:rPr>
        <w:t xml:space="preserve">      </w:t>
      </w:r>
      <w:r>
        <w:rPr>
          <w:rFonts w:ascii="宋体" w:eastAsia="宋体" w:hAnsi="宋体" w:cs="Times New Roman" w:hint="eastAsia"/>
          <w:spacing w:val="-6"/>
          <w:szCs w:val="21"/>
          <w:u w:val="single"/>
        </w:rPr>
        <w:t xml:space="preserve"> </w:t>
      </w:r>
      <w:r>
        <w:rPr>
          <w:rFonts w:ascii="宋体" w:eastAsia="宋体" w:hAnsi="宋体" w:cs="Times New Roman" w:hint="eastAsia"/>
          <w:spacing w:val="-6"/>
          <w:szCs w:val="21"/>
        </w:rPr>
        <w:t>项目的采购活动并承诺如下：</w:t>
      </w:r>
    </w:p>
    <w:p w14:paraId="0A836FF6"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一、我方满足《中华人民共和国政府采购法》第二十二条规定：</w:t>
      </w:r>
    </w:p>
    <w:p w14:paraId="6F6AE471"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（一）具有独立承担民事责任的能力；</w:t>
      </w:r>
    </w:p>
    <w:p w14:paraId="72CAA61A"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（二）具有良好的商业信誉和健全的财务会计制度；</w:t>
      </w:r>
    </w:p>
    <w:p w14:paraId="635338BE"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（三）具有履行合同所必需的设备和专业技术能力；</w:t>
      </w:r>
    </w:p>
    <w:p w14:paraId="0AB4B043"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（四）有依法缴纳税收和社会保障资金的良好记录；</w:t>
      </w:r>
    </w:p>
    <w:p w14:paraId="50DAA8A5"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（五）参加本项目政府采购活动前三年内，在经营活动中</w:t>
      </w:r>
      <w:r>
        <w:rPr>
          <w:rFonts w:ascii="宋体" w:eastAsia="宋体" w:hAnsi="宋体" w:cs="Times New Roman" w:hint="eastAsia"/>
          <w:b/>
          <w:spacing w:val="-6"/>
          <w:szCs w:val="21"/>
          <w:u w:val="single"/>
        </w:rPr>
        <w:t xml:space="preserve">  没有  </w:t>
      </w:r>
      <w:r>
        <w:rPr>
          <w:rFonts w:ascii="宋体" w:eastAsia="宋体" w:hAnsi="宋体" w:cs="Times New Roman" w:hint="eastAsia"/>
          <w:spacing w:val="-6"/>
          <w:szCs w:val="21"/>
        </w:rPr>
        <w:t>重大违法记录。（重大违法记录是指投标人因违法经营受到刑事处罚或者责令停产停业、吊销许可证或者执照、较大数额罚款等行政处罚）</w:t>
      </w:r>
    </w:p>
    <w:p w14:paraId="6F84A585"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（六）法律、行政法规规定的其他条件。</w:t>
      </w:r>
    </w:p>
    <w:p w14:paraId="4ECEC884"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二、未被信用中国（www.creditchina.gov.cn）</w:t>
      </w:r>
      <w:r>
        <w:rPr>
          <w:rFonts w:ascii="宋体" w:eastAsia="宋体" w:hAnsi="宋体" w:cs="Times New Roman"/>
          <w:spacing w:val="-6"/>
          <w:szCs w:val="21"/>
        </w:rPr>
        <w:t>、中国政府采购网（www.ccgp.gov.cn）列入失信被执行人、重大税收违法案件当事人名单、政府采购严重违法失信行为记录名单。</w:t>
      </w:r>
    </w:p>
    <w:p w14:paraId="6DEF4AB0"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三、不存在以下情况：</w:t>
      </w:r>
    </w:p>
    <w:p w14:paraId="101140DF"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单位负责人为同一人或者存在直接控股、管理关系的不同供应商参加同一合同项下的政府采购活动的；</w:t>
      </w:r>
    </w:p>
    <w:p w14:paraId="00F2531A"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为采购项目提供整体设计、规范编制或者项目管理、监理、检测等服务后再参加该采购项目的其他采购活动的。</w:t>
      </w:r>
    </w:p>
    <w:p w14:paraId="6B6AC6BD"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四、</w:t>
      </w:r>
      <w:r>
        <w:rPr>
          <w:rFonts w:ascii="宋体" w:eastAsia="宋体" w:hAnsi="宋体" w:cs="Times New Roman"/>
          <w:spacing w:val="-6"/>
          <w:szCs w:val="21"/>
        </w:rPr>
        <w:t>以上事项如有虚假或隐瞒，我方愿意承担一切后果和责任。</w:t>
      </w:r>
    </w:p>
    <w:p w14:paraId="7A5726A3" w14:textId="77777777" w:rsidR="00DC0993" w:rsidRDefault="00DC0993">
      <w:pPr>
        <w:adjustRightInd w:val="0"/>
        <w:snapToGrid w:val="0"/>
        <w:spacing w:line="288" w:lineRule="auto"/>
        <w:rPr>
          <w:rFonts w:ascii="宋体" w:eastAsia="宋体" w:hAnsi="宋体" w:cs="Times New Roman"/>
          <w:szCs w:val="21"/>
        </w:rPr>
      </w:pPr>
    </w:p>
    <w:p w14:paraId="7C7228D5" w14:textId="77777777" w:rsidR="00DC0993" w:rsidRDefault="006C5844">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投标人名称（</w:t>
      </w:r>
      <w:r>
        <w:rPr>
          <w:rFonts w:ascii="宋体" w:eastAsia="宋体" w:hAnsi="宋体" w:cs="Times New Roman"/>
          <w:b/>
          <w:bCs/>
          <w:spacing w:val="-6"/>
          <w:szCs w:val="21"/>
        </w:rPr>
        <w:t>电子签名/公章</w:t>
      </w:r>
      <w:r>
        <w:rPr>
          <w:rFonts w:ascii="宋体" w:eastAsia="宋体" w:hAnsi="宋体" w:cs="Times New Roman" w:hint="eastAsia"/>
          <w:b/>
          <w:bCs/>
          <w:spacing w:val="-6"/>
          <w:szCs w:val="21"/>
        </w:rPr>
        <w:t>）：</w:t>
      </w:r>
    </w:p>
    <w:p w14:paraId="429569B1" w14:textId="77777777" w:rsidR="00DC0993" w:rsidRDefault="006C5844">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日期：     年   月   日</w:t>
      </w:r>
    </w:p>
    <w:p w14:paraId="79047DF2" w14:textId="77777777" w:rsidR="00DC0993" w:rsidRDefault="00DC0993">
      <w:pPr>
        <w:widowControl/>
        <w:adjustRightInd w:val="0"/>
        <w:snapToGrid w:val="0"/>
        <w:spacing w:line="288" w:lineRule="auto"/>
        <w:jc w:val="left"/>
        <w:rPr>
          <w:rFonts w:ascii="宋体" w:eastAsia="宋体" w:hAnsi="宋体" w:cs="宋体"/>
          <w:b/>
          <w:spacing w:val="-6"/>
          <w:szCs w:val="21"/>
        </w:rPr>
      </w:pPr>
    </w:p>
    <w:p w14:paraId="3C60942A" w14:textId="77777777" w:rsidR="00DC0993" w:rsidRDefault="006C5844">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6020F4C9" w14:textId="77777777" w:rsidR="00DC0993" w:rsidRDefault="006C5844">
      <w:pPr>
        <w:adjustRightInd w:val="0"/>
        <w:snapToGrid w:val="0"/>
        <w:spacing w:line="288" w:lineRule="auto"/>
        <w:jc w:val="left"/>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3）落实政府采购政策需满足的资格要求：</w:t>
      </w:r>
    </w:p>
    <w:p w14:paraId="6B5BA194" w14:textId="6A008C5C" w:rsidR="00DC0993" w:rsidRDefault="006C5844">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b/>
          <w:spacing w:val="-6"/>
          <w:szCs w:val="21"/>
        </w:rPr>
        <w:t>中小企业声明函（服务）</w:t>
      </w:r>
      <w:r>
        <w:rPr>
          <w:rFonts w:ascii="宋体" w:eastAsia="宋体" w:hAnsi="宋体" w:cs="宋体" w:hint="eastAsia"/>
          <w:b/>
          <w:spacing w:val="-6"/>
          <w:szCs w:val="21"/>
        </w:rPr>
        <w:t>（若属于中小企业）</w:t>
      </w:r>
    </w:p>
    <w:p w14:paraId="35528D72" w14:textId="77777777" w:rsidR="00DC0993" w:rsidRDefault="00DC0993">
      <w:pPr>
        <w:adjustRightInd w:val="0"/>
        <w:snapToGrid w:val="0"/>
        <w:spacing w:line="288" w:lineRule="auto"/>
        <w:ind w:firstLineChars="236" w:firstLine="498"/>
        <w:rPr>
          <w:rFonts w:ascii="宋体" w:eastAsia="宋体" w:hAnsi="宋体" w:cs="Times New Roman"/>
          <w:b/>
          <w:szCs w:val="21"/>
        </w:rPr>
      </w:pPr>
    </w:p>
    <w:p w14:paraId="3B0930CC" w14:textId="0191530C" w:rsidR="00DC0993" w:rsidRDefault="006C5844">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szCs w:val="21"/>
        </w:rPr>
        <w:t>本公司（联合体）郑重声明，根据《政府采购促进中小企业发展管理办法》（财库</w:t>
      </w:r>
      <w:r>
        <w:rPr>
          <w:rFonts w:ascii="宋体" w:eastAsia="宋体" w:hAnsi="宋体" w:cs="Times New Roman" w:hint="eastAsia"/>
          <w:szCs w:val="21"/>
        </w:rPr>
        <w:t>﹝</w:t>
      </w:r>
      <w:r>
        <w:rPr>
          <w:rFonts w:ascii="宋体" w:eastAsia="宋体" w:hAnsi="宋体" w:cs="Times New Roman"/>
          <w:szCs w:val="21"/>
        </w:rPr>
        <w:t>2020</w:t>
      </w:r>
      <w:r>
        <w:rPr>
          <w:rFonts w:ascii="宋体" w:eastAsia="宋体" w:hAnsi="宋体" w:cs="Times New Roman" w:hint="eastAsia"/>
          <w:szCs w:val="21"/>
        </w:rPr>
        <w:t>﹞</w:t>
      </w:r>
      <w:r>
        <w:rPr>
          <w:rFonts w:ascii="宋体" w:eastAsia="宋体" w:hAnsi="宋体" w:cs="Times New Roman"/>
          <w:szCs w:val="21"/>
        </w:rPr>
        <w:t>46 号）的规定，本公司（联合体）参加</w:t>
      </w:r>
      <w:r>
        <w:rPr>
          <w:rFonts w:ascii="宋体" w:eastAsia="宋体" w:hAnsi="宋体" w:cs="Times New Roman"/>
          <w:i/>
          <w:szCs w:val="21"/>
          <w:u w:val="single"/>
        </w:rPr>
        <w:t>（单位名称）</w:t>
      </w:r>
      <w:r>
        <w:rPr>
          <w:rFonts w:ascii="宋体" w:eastAsia="宋体" w:hAnsi="宋体" w:cs="Times New Roman"/>
          <w:szCs w:val="21"/>
        </w:rPr>
        <w:t>的</w:t>
      </w:r>
      <w:r>
        <w:rPr>
          <w:rFonts w:ascii="宋体" w:eastAsia="宋体" w:hAnsi="宋体" w:cs="Times New Roman"/>
          <w:i/>
          <w:szCs w:val="21"/>
          <w:u w:val="single"/>
        </w:rPr>
        <w:t>（项目名称）</w:t>
      </w:r>
      <w:r>
        <w:rPr>
          <w:rFonts w:ascii="宋体" w:eastAsia="宋体" w:hAnsi="宋体" w:cs="Times New Roman"/>
          <w:szCs w:val="21"/>
        </w:rPr>
        <w:t>采购活动，服务全部由符合政策要求的中小企业承接。相关企业（含联合 体中的中小企业、签订分包意向协议的中小企业）的具体情况如下：</w:t>
      </w:r>
    </w:p>
    <w:p w14:paraId="6AA1C88A" w14:textId="63A22409" w:rsidR="00DC0993" w:rsidRDefault="006C5844">
      <w:pPr>
        <w:adjustRightInd w:val="0"/>
        <w:snapToGrid w:val="0"/>
        <w:spacing w:line="288" w:lineRule="auto"/>
        <w:ind w:firstLineChars="236" w:firstLine="496"/>
        <w:rPr>
          <w:rFonts w:ascii="宋体" w:eastAsia="宋体" w:hAnsi="宋体" w:cs="Times New Roman"/>
          <w:i/>
          <w:szCs w:val="21"/>
          <w:u w:val="single"/>
        </w:rPr>
      </w:pPr>
      <w:r w:rsidRPr="0048669A">
        <w:rPr>
          <w:rFonts w:ascii="宋体" w:eastAsia="宋体" w:hAnsi="宋体" w:cs="Times New Roman" w:hint="eastAsia"/>
          <w:iCs/>
          <w:szCs w:val="21"/>
          <w:u w:val="single"/>
        </w:rPr>
        <w:t>1</w:t>
      </w:r>
      <w:r w:rsidRPr="0048669A">
        <w:rPr>
          <w:rFonts w:ascii="宋体" w:eastAsia="宋体" w:hAnsi="宋体" w:cs="Times New Roman"/>
          <w:iCs/>
          <w:szCs w:val="21"/>
          <w:u w:val="single"/>
        </w:rPr>
        <w:t>.（标的名称）</w:t>
      </w:r>
      <w:r w:rsidRPr="0048669A">
        <w:rPr>
          <w:rFonts w:ascii="宋体" w:eastAsia="宋体" w:hAnsi="宋体" w:cs="Times New Roman"/>
          <w:iCs/>
          <w:szCs w:val="21"/>
        </w:rPr>
        <w:t>，属于</w:t>
      </w:r>
      <w:r w:rsidR="0048669A" w:rsidRPr="0048669A">
        <w:rPr>
          <w:rFonts w:ascii="宋体" w:eastAsia="宋体" w:hAnsi="宋体" w:cs="Times New Roman" w:hint="eastAsia"/>
          <w:iCs/>
          <w:szCs w:val="21"/>
          <w:u w:val="single"/>
        </w:rPr>
        <w:t>其他未列明行业</w:t>
      </w:r>
      <w:r w:rsidRPr="0048669A">
        <w:rPr>
          <w:rFonts w:ascii="宋体" w:eastAsia="宋体" w:hAnsi="宋体" w:cs="Times New Roman"/>
          <w:iCs/>
          <w:szCs w:val="21"/>
        </w:rPr>
        <w:t>；</w:t>
      </w:r>
      <w:r>
        <w:rPr>
          <w:rFonts w:ascii="宋体" w:eastAsia="宋体" w:hAnsi="宋体" w:cs="Times New Roman"/>
          <w:szCs w:val="21"/>
        </w:rPr>
        <w:t>承建（承接）企业为</w:t>
      </w:r>
      <w:r>
        <w:rPr>
          <w:rFonts w:ascii="宋体" w:eastAsia="宋体" w:hAnsi="宋体" w:cs="Times New Roman"/>
          <w:i/>
          <w:szCs w:val="21"/>
          <w:u w:val="single"/>
        </w:rPr>
        <w:t>（企业名称）</w:t>
      </w:r>
      <w:r>
        <w:rPr>
          <w:rFonts w:ascii="宋体" w:eastAsia="宋体" w:hAnsi="宋体" w:cs="Times New Roman"/>
          <w:szCs w:val="21"/>
        </w:rPr>
        <w:t>，从业人员</w:t>
      </w:r>
      <w:r>
        <w:rPr>
          <w:rFonts w:ascii="宋体" w:eastAsia="宋体" w:hAnsi="宋体" w:cs="Times New Roman"/>
          <w:szCs w:val="21"/>
          <w:u w:val="single"/>
        </w:rPr>
        <w:t xml:space="preserve"> </w:t>
      </w:r>
      <w:r>
        <w:rPr>
          <w:rFonts w:ascii="宋体" w:eastAsia="宋体" w:hAnsi="宋体" w:cs="Times New Roman"/>
          <w:szCs w:val="21"/>
          <w:u w:val="single"/>
        </w:rPr>
        <w:tab/>
      </w:r>
      <w:r>
        <w:rPr>
          <w:rFonts w:ascii="宋体" w:eastAsia="宋体" w:hAnsi="宋体" w:cs="Times New Roman"/>
          <w:szCs w:val="21"/>
        </w:rPr>
        <w:t>人，营业收入为</w:t>
      </w:r>
      <w:r>
        <w:rPr>
          <w:rFonts w:ascii="宋体" w:eastAsia="宋体" w:hAnsi="宋体" w:cs="Times New Roman"/>
          <w:szCs w:val="21"/>
          <w:u w:val="single"/>
        </w:rPr>
        <w:t xml:space="preserve"> </w:t>
      </w:r>
      <w:r>
        <w:rPr>
          <w:rFonts w:ascii="宋体" w:eastAsia="宋体" w:hAnsi="宋体" w:cs="Times New Roman"/>
          <w:szCs w:val="21"/>
          <w:u w:val="single"/>
        </w:rPr>
        <w:tab/>
      </w:r>
      <w:r>
        <w:rPr>
          <w:rFonts w:ascii="宋体" w:eastAsia="宋体" w:hAnsi="宋体" w:cs="Times New Roman"/>
          <w:szCs w:val="21"/>
        </w:rPr>
        <w:t>万元，资产总额为</w:t>
      </w:r>
      <w:r>
        <w:rPr>
          <w:rFonts w:ascii="宋体" w:eastAsia="宋体" w:hAnsi="宋体" w:cs="Times New Roman"/>
          <w:szCs w:val="21"/>
          <w:u w:val="single"/>
        </w:rPr>
        <w:t xml:space="preserve"> </w:t>
      </w:r>
      <w:r>
        <w:rPr>
          <w:rFonts w:ascii="宋体" w:eastAsia="宋体" w:hAnsi="宋体" w:cs="Times New Roman"/>
          <w:szCs w:val="21"/>
          <w:u w:val="single"/>
        </w:rPr>
        <w:tab/>
      </w:r>
      <w:r>
        <w:rPr>
          <w:rFonts w:ascii="宋体" w:eastAsia="宋体" w:hAnsi="宋体" w:cs="Times New Roman"/>
          <w:szCs w:val="21"/>
        </w:rPr>
        <w:t>万元，属于</w:t>
      </w:r>
      <w:r>
        <w:rPr>
          <w:rFonts w:ascii="宋体" w:eastAsia="宋体" w:hAnsi="宋体" w:cs="Times New Roman"/>
          <w:i/>
          <w:szCs w:val="21"/>
          <w:u w:val="single"/>
        </w:rPr>
        <w:t>（中型企业、小型企业、微型企业）</w:t>
      </w:r>
      <w:r>
        <w:rPr>
          <w:rFonts w:ascii="宋体" w:eastAsia="宋体" w:hAnsi="宋体" w:cs="Times New Roman"/>
          <w:szCs w:val="21"/>
        </w:rPr>
        <w:t>；</w:t>
      </w:r>
    </w:p>
    <w:p w14:paraId="5B974C71" w14:textId="3F0912A6" w:rsidR="00DC0993" w:rsidRDefault="006C5844">
      <w:pPr>
        <w:adjustRightInd w:val="0"/>
        <w:snapToGrid w:val="0"/>
        <w:spacing w:line="288" w:lineRule="auto"/>
        <w:ind w:firstLineChars="236" w:firstLine="496"/>
        <w:rPr>
          <w:rFonts w:ascii="宋体" w:eastAsia="宋体" w:hAnsi="宋体" w:cs="Times New Roman"/>
          <w:szCs w:val="21"/>
        </w:rPr>
      </w:pPr>
      <w:r w:rsidRPr="0048669A">
        <w:rPr>
          <w:rFonts w:ascii="宋体" w:eastAsia="宋体" w:hAnsi="宋体" w:cs="Times New Roman" w:hint="eastAsia"/>
          <w:iCs/>
          <w:szCs w:val="21"/>
          <w:u w:val="single"/>
        </w:rPr>
        <w:t>2</w:t>
      </w:r>
      <w:r w:rsidRPr="0048669A">
        <w:rPr>
          <w:rFonts w:ascii="宋体" w:eastAsia="宋体" w:hAnsi="宋体" w:cs="Times New Roman"/>
          <w:iCs/>
          <w:szCs w:val="21"/>
          <w:u w:val="single"/>
        </w:rPr>
        <w:t>.（标的名称）</w:t>
      </w:r>
      <w:r w:rsidRPr="0048669A">
        <w:rPr>
          <w:rFonts w:ascii="宋体" w:eastAsia="宋体" w:hAnsi="宋体" w:cs="Times New Roman"/>
          <w:iCs/>
          <w:szCs w:val="21"/>
        </w:rPr>
        <w:t>，</w:t>
      </w:r>
      <w:r w:rsidR="0048669A" w:rsidRPr="0048669A">
        <w:rPr>
          <w:rFonts w:ascii="宋体" w:eastAsia="宋体" w:hAnsi="宋体" w:cs="Times New Roman"/>
          <w:iCs/>
          <w:szCs w:val="21"/>
        </w:rPr>
        <w:t>属于</w:t>
      </w:r>
      <w:r w:rsidR="0048669A" w:rsidRPr="0048669A">
        <w:rPr>
          <w:rFonts w:ascii="宋体" w:eastAsia="宋体" w:hAnsi="宋体" w:cs="Times New Roman" w:hint="eastAsia"/>
          <w:iCs/>
          <w:szCs w:val="21"/>
          <w:u w:val="single"/>
        </w:rPr>
        <w:t>其他未列明行业</w:t>
      </w:r>
      <w:r w:rsidRPr="0048669A">
        <w:rPr>
          <w:rFonts w:ascii="宋体" w:eastAsia="宋体" w:hAnsi="宋体" w:cs="Times New Roman"/>
          <w:iCs/>
          <w:szCs w:val="21"/>
        </w:rPr>
        <w:t>；</w:t>
      </w:r>
      <w:r>
        <w:rPr>
          <w:rFonts w:ascii="宋体" w:eastAsia="宋体" w:hAnsi="宋体" w:cs="Times New Roman"/>
          <w:szCs w:val="21"/>
        </w:rPr>
        <w:t>承建（承接）企业为</w:t>
      </w:r>
      <w:r>
        <w:rPr>
          <w:rFonts w:ascii="宋体" w:eastAsia="宋体" w:hAnsi="宋体" w:cs="Times New Roman"/>
          <w:i/>
          <w:szCs w:val="21"/>
          <w:u w:val="single"/>
        </w:rPr>
        <w:t>（企业名称）</w:t>
      </w:r>
      <w:r>
        <w:rPr>
          <w:rFonts w:ascii="宋体" w:eastAsia="宋体" w:hAnsi="宋体" w:cs="Times New Roman"/>
          <w:szCs w:val="21"/>
        </w:rPr>
        <w:t>，从业人员</w:t>
      </w:r>
      <w:r>
        <w:rPr>
          <w:rFonts w:ascii="宋体" w:eastAsia="宋体" w:hAnsi="宋体" w:cs="Times New Roman"/>
          <w:szCs w:val="21"/>
          <w:u w:val="single"/>
        </w:rPr>
        <w:t xml:space="preserve"> </w:t>
      </w:r>
      <w:r>
        <w:rPr>
          <w:rFonts w:ascii="宋体" w:eastAsia="宋体" w:hAnsi="宋体" w:cs="Times New Roman"/>
          <w:szCs w:val="21"/>
          <w:u w:val="single"/>
        </w:rPr>
        <w:tab/>
      </w:r>
      <w:r>
        <w:rPr>
          <w:rFonts w:ascii="宋体" w:eastAsia="宋体" w:hAnsi="宋体" w:cs="Times New Roman"/>
          <w:szCs w:val="21"/>
        </w:rPr>
        <w:t>人，营业收入为</w:t>
      </w:r>
      <w:r>
        <w:rPr>
          <w:rFonts w:ascii="宋体" w:eastAsia="宋体" w:hAnsi="宋体" w:cs="Times New Roman"/>
          <w:szCs w:val="21"/>
          <w:u w:val="single"/>
        </w:rPr>
        <w:t xml:space="preserve"> </w:t>
      </w:r>
      <w:r>
        <w:rPr>
          <w:rFonts w:ascii="宋体" w:eastAsia="宋体" w:hAnsi="宋体" w:cs="Times New Roman"/>
          <w:szCs w:val="21"/>
          <w:u w:val="single"/>
        </w:rPr>
        <w:tab/>
      </w:r>
      <w:r>
        <w:rPr>
          <w:rFonts w:ascii="宋体" w:eastAsia="宋体" w:hAnsi="宋体" w:cs="Times New Roman"/>
          <w:szCs w:val="21"/>
        </w:rPr>
        <w:t>万元，资产总额为</w:t>
      </w:r>
      <w:r>
        <w:rPr>
          <w:rFonts w:ascii="宋体" w:eastAsia="宋体" w:hAnsi="宋体" w:cs="Times New Roman"/>
          <w:szCs w:val="21"/>
          <w:u w:val="single"/>
        </w:rPr>
        <w:t xml:space="preserve"> </w:t>
      </w:r>
      <w:r>
        <w:rPr>
          <w:rFonts w:ascii="宋体" w:eastAsia="宋体" w:hAnsi="宋体" w:cs="Times New Roman"/>
          <w:szCs w:val="21"/>
          <w:u w:val="single"/>
        </w:rPr>
        <w:tab/>
      </w:r>
      <w:r>
        <w:rPr>
          <w:rFonts w:ascii="宋体" w:eastAsia="宋体" w:hAnsi="宋体" w:cs="Times New Roman"/>
          <w:szCs w:val="21"/>
        </w:rPr>
        <w:t>万元，属于</w:t>
      </w:r>
      <w:r>
        <w:rPr>
          <w:rFonts w:ascii="宋体" w:eastAsia="宋体" w:hAnsi="宋体" w:cs="Times New Roman"/>
          <w:i/>
          <w:szCs w:val="21"/>
          <w:u w:val="single"/>
        </w:rPr>
        <w:t>（中型企业、小型企业、微型企业）</w:t>
      </w:r>
      <w:r>
        <w:rPr>
          <w:rFonts w:ascii="宋体" w:eastAsia="宋体" w:hAnsi="宋体" w:cs="Times New Roman"/>
          <w:szCs w:val="21"/>
        </w:rPr>
        <w:t>；</w:t>
      </w:r>
    </w:p>
    <w:p w14:paraId="565C83FC" w14:textId="77777777" w:rsidR="00DC0993" w:rsidRDefault="006C5844">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szCs w:val="21"/>
        </w:rPr>
        <w:t>……</w:t>
      </w:r>
    </w:p>
    <w:p w14:paraId="36403AD5" w14:textId="77777777" w:rsidR="00DC0993" w:rsidRDefault="006C5844">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szCs w:val="21"/>
        </w:rPr>
        <w:t>以上企业，不属于大企业的分支机构，不存在控股股东为大企业的情形，也不存在与大企业的负责人为同一人的情形。</w:t>
      </w:r>
    </w:p>
    <w:p w14:paraId="591DC083" w14:textId="77777777" w:rsidR="00DC0993" w:rsidRDefault="006C5844">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szCs w:val="21"/>
        </w:rPr>
        <w:t>本企业对上述声明内容的真实性负责。如有虚假，将依法承担相应责任。</w:t>
      </w:r>
    </w:p>
    <w:p w14:paraId="656F5833" w14:textId="77777777" w:rsidR="00DC0993" w:rsidRDefault="006C5844">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szCs w:val="21"/>
        </w:rPr>
        <w:t>企业名称（盖章）：</w:t>
      </w:r>
    </w:p>
    <w:p w14:paraId="7B978AF8" w14:textId="77777777" w:rsidR="00DC0993" w:rsidRDefault="006C5844">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szCs w:val="21"/>
        </w:rPr>
        <w:t>日期：</w:t>
      </w:r>
    </w:p>
    <w:p w14:paraId="7FBB4241" w14:textId="77777777" w:rsidR="00DC0993" w:rsidRDefault="00DC0993">
      <w:pPr>
        <w:adjustRightInd w:val="0"/>
        <w:snapToGrid w:val="0"/>
        <w:spacing w:line="288" w:lineRule="auto"/>
        <w:ind w:firstLineChars="236" w:firstLine="496"/>
        <w:rPr>
          <w:rFonts w:ascii="宋体" w:eastAsia="宋体" w:hAnsi="宋体" w:cs="Times New Roman"/>
          <w:szCs w:val="21"/>
        </w:rPr>
      </w:pPr>
    </w:p>
    <w:p w14:paraId="4DE9A2AF" w14:textId="77777777" w:rsidR="00DC0993" w:rsidRDefault="006C5844">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hint="eastAsia"/>
          <w:szCs w:val="21"/>
        </w:rPr>
        <w:t>注：</w:t>
      </w:r>
    </w:p>
    <w:p w14:paraId="17130325" w14:textId="77777777" w:rsidR="00DC0993" w:rsidRDefault="006C5844">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Pr>
          <w:rFonts w:ascii="宋体" w:eastAsia="宋体" w:hAnsi="宋体" w:cs="Times New Roman" w:hint="eastAsia"/>
          <w:szCs w:val="21"/>
        </w:rPr>
        <w:t>中小企业参加政府采购活动，应当出具财库〔2020〕46号文件规定的《中小企业声明函》，否则不得享受相关中小企业扶持政策。</w:t>
      </w:r>
    </w:p>
    <w:p w14:paraId="4F6C67AD" w14:textId="77777777" w:rsidR="00DC0993" w:rsidRPr="002A6FFE" w:rsidRDefault="006C5844">
      <w:pPr>
        <w:adjustRightInd w:val="0"/>
        <w:snapToGrid w:val="0"/>
        <w:spacing w:line="288" w:lineRule="auto"/>
        <w:ind w:firstLineChars="236" w:firstLine="496"/>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szCs w:val="21"/>
        </w:rPr>
        <w:t>.</w:t>
      </w:r>
      <w:r>
        <w:rPr>
          <w:rFonts w:ascii="宋体" w:eastAsia="宋体" w:hAnsi="宋体" w:cs="Times New Roman" w:hint="eastAsia"/>
          <w:szCs w:val="21"/>
        </w:rPr>
        <w:t>从业人员、营业收入、资产总额填报</w:t>
      </w:r>
      <w:r w:rsidRPr="002A6FFE">
        <w:rPr>
          <w:rFonts w:ascii="宋体" w:eastAsia="宋体" w:hAnsi="宋体" w:cs="Times New Roman" w:hint="eastAsia"/>
          <w:szCs w:val="21"/>
        </w:rPr>
        <w:t>上一年度数据，无上</w:t>
      </w:r>
      <w:proofErr w:type="gramStart"/>
      <w:r w:rsidRPr="002A6FFE">
        <w:rPr>
          <w:rFonts w:ascii="宋体" w:eastAsia="宋体" w:hAnsi="宋体" w:cs="Times New Roman" w:hint="eastAsia"/>
          <w:szCs w:val="21"/>
        </w:rPr>
        <w:t>一</w:t>
      </w:r>
      <w:proofErr w:type="gramEnd"/>
      <w:r w:rsidRPr="002A6FFE">
        <w:rPr>
          <w:rFonts w:ascii="宋体" w:eastAsia="宋体" w:hAnsi="宋体" w:cs="Times New Roman" w:hint="eastAsia"/>
          <w:szCs w:val="21"/>
        </w:rPr>
        <w:t>年度数据的新成立企业可不填报。</w:t>
      </w:r>
    </w:p>
    <w:p w14:paraId="0CD22B65" w14:textId="77777777" w:rsidR="00DC0993" w:rsidRPr="002A6FFE" w:rsidRDefault="006C5844">
      <w:pPr>
        <w:adjustRightInd w:val="0"/>
        <w:snapToGrid w:val="0"/>
        <w:spacing w:line="288" w:lineRule="auto"/>
        <w:ind w:firstLineChars="236" w:firstLine="496"/>
        <w:rPr>
          <w:rFonts w:ascii="宋体" w:eastAsia="宋体" w:hAnsi="宋体" w:cs="Times New Roman"/>
          <w:szCs w:val="21"/>
        </w:rPr>
      </w:pPr>
      <w:r w:rsidRPr="002A6FFE">
        <w:rPr>
          <w:rFonts w:ascii="宋体" w:eastAsia="宋体" w:hAnsi="宋体" w:cs="Times New Roman"/>
          <w:szCs w:val="21"/>
        </w:rPr>
        <w:t>3.</w:t>
      </w:r>
      <w:r w:rsidRPr="002A6FFE">
        <w:rPr>
          <w:rFonts w:ascii="宋体" w:eastAsia="宋体" w:hAnsi="宋体" w:cs="Times New Roman" w:hint="eastAsia"/>
          <w:szCs w:val="21"/>
        </w:rPr>
        <w:t>《中小企业声明函》填写不全的，视为未提供《中小企业声明函》（从业人员、营业收入、资产总额在中小企业划型标准规定中不涉及的除外），</w:t>
      </w:r>
      <w:r w:rsidRPr="002A6FFE">
        <w:rPr>
          <w:rFonts w:ascii="宋体" w:eastAsia="宋体" w:hAnsi="宋体" w:hint="eastAsia"/>
        </w:rPr>
        <w:t>不享受中小企业扶持政策。</w:t>
      </w:r>
      <w:r w:rsidRPr="002A6FFE">
        <w:rPr>
          <w:rFonts w:ascii="宋体" w:eastAsia="宋体" w:hAnsi="宋体" w:cs="宋体"/>
          <w:szCs w:val="21"/>
        </w:rPr>
        <w:t>如项目包含“多件”标的物的，需按标的物项数逐项填写。</w:t>
      </w:r>
    </w:p>
    <w:p w14:paraId="75D78978" w14:textId="77777777" w:rsidR="00DC0993" w:rsidRPr="002A6FFE" w:rsidRDefault="006C5844">
      <w:pPr>
        <w:adjustRightInd w:val="0"/>
        <w:snapToGrid w:val="0"/>
        <w:spacing w:line="288" w:lineRule="auto"/>
        <w:ind w:firstLineChars="236" w:firstLine="496"/>
        <w:rPr>
          <w:rFonts w:ascii="宋体" w:eastAsia="宋体" w:hAnsi="宋体" w:cs="Times New Roman"/>
          <w:szCs w:val="21"/>
        </w:rPr>
      </w:pPr>
      <w:r w:rsidRPr="002A6FFE">
        <w:rPr>
          <w:rFonts w:ascii="宋体" w:eastAsia="宋体" w:hAnsi="宋体" w:cs="Times New Roman" w:hint="eastAsia"/>
          <w:szCs w:val="21"/>
        </w:rPr>
        <w:t>4.投标人提供《中小企业声明函》内容不实的，属于提供虚假材料谋取中标、成交，依照《中华人民共和国政府采购法》等国家有关规定追究相应责任。</w:t>
      </w:r>
    </w:p>
    <w:p w14:paraId="68C1C13E" w14:textId="77777777" w:rsidR="00DC0993" w:rsidRDefault="006C5844">
      <w:pPr>
        <w:adjustRightInd w:val="0"/>
        <w:snapToGrid w:val="0"/>
        <w:spacing w:line="288" w:lineRule="auto"/>
        <w:ind w:firstLineChars="236" w:firstLine="496"/>
        <w:rPr>
          <w:rFonts w:ascii="宋体" w:eastAsia="宋体" w:hAnsi="宋体" w:cs="Times New Roman"/>
          <w:szCs w:val="21"/>
        </w:rPr>
      </w:pPr>
      <w:r w:rsidRPr="002A6FFE">
        <w:rPr>
          <w:rFonts w:ascii="宋体" w:eastAsia="宋体" w:hAnsi="宋体" w:cs="Times New Roman" w:hint="eastAsia"/>
          <w:szCs w:val="21"/>
        </w:rPr>
        <w:t>5.本项目只以《中小企业声明函》作为评判投标人是否</w:t>
      </w:r>
      <w:r>
        <w:rPr>
          <w:rFonts w:ascii="宋体" w:eastAsia="宋体" w:hAnsi="宋体" w:cs="Times New Roman" w:hint="eastAsia"/>
          <w:szCs w:val="21"/>
        </w:rPr>
        <w:t>属于中小企业的唯一依据。</w:t>
      </w:r>
    </w:p>
    <w:p w14:paraId="6C1F6314" w14:textId="77777777" w:rsidR="00DC0993" w:rsidRDefault="006C5844">
      <w:pPr>
        <w:adjustRightInd w:val="0"/>
        <w:snapToGrid w:val="0"/>
        <w:spacing w:line="288" w:lineRule="auto"/>
        <w:jc w:val="center"/>
        <w:outlineLvl w:val="2"/>
        <w:rPr>
          <w:rFonts w:ascii="宋体" w:eastAsia="宋体" w:hAnsi="宋体" w:cs="宋体"/>
          <w:color w:val="000000"/>
          <w:kern w:val="0"/>
          <w:szCs w:val="21"/>
          <w:highlight w:val="yellow"/>
        </w:rPr>
      </w:pPr>
      <w:r>
        <w:rPr>
          <w:rFonts w:ascii="宋体" w:eastAsia="宋体" w:hAnsi="宋体" w:cs="Times New Roman"/>
          <w:b/>
          <w:bCs/>
          <w:szCs w:val="21"/>
        </w:rPr>
        <w:br w:type="page"/>
      </w:r>
      <w:r>
        <w:rPr>
          <w:rFonts w:ascii="宋体" w:eastAsia="宋体" w:hAnsi="宋体" w:cs="宋体" w:hint="eastAsia"/>
          <w:b/>
          <w:spacing w:val="-6"/>
          <w:szCs w:val="21"/>
        </w:rPr>
        <w:lastRenderedPageBreak/>
        <w:t>属于监狱企业的证明文件（若属于监狱企业）</w:t>
      </w:r>
    </w:p>
    <w:p w14:paraId="0B28E444" w14:textId="77777777" w:rsidR="00DC0993" w:rsidRDefault="00DC0993">
      <w:pPr>
        <w:adjustRightInd w:val="0"/>
        <w:snapToGrid w:val="0"/>
        <w:spacing w:line="288" w:lineRule="auto"/>
        <w:rPr>
          <w:rFonts w:ascii="宋体" w:eastAsia="宋体" w:hAnsi="宋体" w:cs="宋体"/>
          <w:color w:val="000000"/>
          <w:kern w:val="0"/>
          <w:szCs w:val="21"/>
        </w:rPr>
      </w:pPr>
    </w:p>
    <w:p w14:paraId="3AC9AAB1" w14:textId="77777777" w:rsidR="00DC0993" w:rsidRDefault="006C5844">
      <w:pPr>
        <w:adjustRightInd w:val="0"/>
        <w:snapToGrid w:val="0"/>
        <w:spacing w:line="288" w:lineRule="auto"/>
        <w:ind w:firstLineChars="177" w:firstLine="373"/>
        <w:rPr>
          <w:rFonts w:ascii="宋体" w:eastAsia="宋体" w:hAnsi="宋体"/>
          <w:b/>
          <w:bCs/>
          <w:szCs w:val="21"/>
        </w:rPr>
      </w:pPr>
      <w:r>
        <w:rPr>
          <w:rFonts w:ascii="宋体" w:eastAsia="宋体" w:hAnsi="宋体" w:cs="宋体" w:hint="eastAsia"/>
          <w:b/>
          <w:bCs/>
          <w:color w:val="000000"/>
          <w:kern w:val="0"/>
          <w:szCs w:val="21"/>
        </w:rPr>
        <w:t>监狱企业参加政府采购活动时，应当提供由省级以上监狱管理局、戒毒管理局（含新疆生产建设兵团）出具的属于监狱企业的证明文件。</w:t>
      </w:r>
    </w:p>
    <w:p w14:paraId="65A625A9" w14:textId="77777777" w:rsidR="00DC0993" w:rsidRDefault="00DC0993">
      <w:pPr>
        <w:adjustRightInd w:val="0"/>
        <w:snapToGrid w:val="0"/>
        <w:spacing w:line="288" w:lineRule="auto"/>
        <w:rPr>
          <w:rFonts w:ascii="宋体" w:eastAsia="宋体" w:hAnsi="宋体"/>
          <w:szCs w:val="21"/>
        </w:rPr>
      </w:pPr>
    </w:p>
    <w:p w14:paraId="31FFAAAC" w14:textId="77777777" w:rsidR="00DC0993" w:rsidRDefault="006C5844">
      <w:pPr>
        <w:adjustRightInd w:val="0"/>
        <w:snapToGrid w:val="0"/>
        <w:spacing w:line="288" w:lineRule="auto"/>
        <w:rPr>
          <w:rFonts w:ascii="宋体" w:eastAsia="宋体" w:hAnsi="宋体"/>
          <w:b/>
          <w:bCs/>
          <w:szCs w:val="21"/>
        </w:rPr>
      </w:pPr>
      <w:r>
        <w:rPr>
          <w:rFonts w:ascii="宋体" w:eastAsia="宋体" w:hAnsi="宋体" w:hint="eastAsia"/>
          <w:b/>
          <w:bCs/>
          <w:szCs w:val="21"/>
        </w:rPr>
        <w:t>说明：</w:t>
      </w:r>
    </w:p>
    <w:p w14:paraId="38436000" w14:textId="77777777" w:rsidR="00DC0993" w:rsidRDefault="006C5844">
      <w:pPr>
        <w:widowControl/>
        <w:shd w:val="clear" w:color="auto" w:fill="FFFFFF"/>
        <w:adjustRightInd w:val="0"/>
        <w:snapToGrid w:val="0"/>
        <w:spacing w:line="288" w:lineRule="auto"/>
        <w:ind w:firstLineChars="177" w:firstLine="372"/>
        <w:jc w:val="left"/>
        <w:rPr>
          <w:rFonts w:ascii="宋体" w:eastAsia="宋体" w:hAnsi="宋体" w:cs="宋体"/>
          <w:color w:val="000000"/>
          <w:kern w:val="0"/>
          <w:szCs w:val="21"/>
        </w:rPr>
      </w:pPr>
      <w:r>
        <w:rPr>
          <w:rFonts w:ascii="宋体" w:eastAsia="宋体" w:hAnsi="宋体" w:cs="宋体" w:hint="eastAsia"/>
          <w:color w:val="000000"/>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0BC6BFD6" w14:textId="77777777" w:rsidR="00DC0993" w:rsidRDefault="006C5844">
      <w:pPr>
        <w:widowControl/>
        <w:shd w:val="clear" w:color="auto" w:fill="FFFFFF"/>
        <w:adjustRightInd w:val="0"/>
        <w:snapToGrid w:val="0"/>
        <w:spacing w:line="288" w:lineRule="auto"/>
        <w:ind w:firstLineChars="177" w:firstLine="372"/>
        <w:jc w:val="left"/>
        <w:rPr>
          <w:rFonts w:ascii="宋体" w:eastAsia="宋体" w:hAnsi="宋体" w:cs="宋体"/>
          <w:color w:val="000000"/>
          <w:kern w:val="0"/>
          <w:szCs w:val="21"/>
        </w:rPr>
      </w:pPr>
      <w:r>
        <w:rPr>
          <w:rFonts w:ascii="宋体" w:eastAsia="宋体" w:hAnsi="宋体" w:cs="宋体" w:hint="eastAsia"/>
          <w:color w:val="000000"/>
          <w:kern w:val="0"/>
          <w:szCs w:val="21"/>
        </w:rPr>
        <w:t>二、在政府采购活动中，监狱企业视同小型、微型企业，享受预留份额、评审中价格扣除等政府采购促进中小企业发展的政府采购政策。</w:t>
      </w:r>
    </w:p>
    <w:p w14:paraId="62BA346E" w14:textId="77777777" w:rsidR="00DC0993" w:rsidRDefault="006C5844">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1C7A48F0" w14:textId="77777777" w:rsidR="00DC0993" w:rsidRDefault="006C5844">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残疾人福利性单位声明函（若属于残疾人福利性单位）</w:t>
      </w:r>
    </w:p>
    <w:p w14:paraId="1A4CE506" w14:textId="77777777" w:rsidR="00DC0993" w:rsidRDefault="00DC0993">
      <w:pPr>
        <w:adjustRightInd w:val="0"/>
        <w:snapToGrid w:val="0"/>
        <w:spacing w:line="288" w:lineRule="auto"/>
        <w:rPr>
          <w:rFonts w:ascii="宋体" w:eastAsia="宋体" w:hAnsi="宋体" w:cs="Times New Roman"/>
          <w:b/>
          <w:spacing w:val="6"/>
          <w:szCs w:val="21"/>
        </w:rPr>
      </w:pPr>
    </w:p>
    <w:p w14:paraId="12FAD5BF" w14:textId="77777777" w:rsidR="00DC0993" w:rsidRDefault="006C5844">
      <w:pPr>
        <w:adjustRightInd w:val="0"/>
        <w:snapToGrid w:val="0"/>
        <w:spacing w:line="288" w:lineRule="auto"/>
        <w:ind w:firstLineChars="200" w:firstLine="444"/>
        <w:rPr>
          <w:rFonts w:ascii="宋体" w:eastAsia="宋体" w:hAnsi="宋体" w:cs="Times New Roman"/>
          <w:spacing w:val="6"/>
          <w:szCs w:val="21"/>
        </w:rPr>
      </w:pPr>
      <w:r>
        <w:rPr>
          <w:rFonts w:ascii="宋体" w:eastAsia="宋体" w:hAnsi="宋体" w:cs="Times New Roman" w:hint="eastAsia"/>
          <w:spacing w:val="6"/>
          <w:szCs w:val="21"/>
        </w:rPr>
        <w:t>本单位郑重声明，根据《财政部 民政部 中国残疾人联合会关于促进残疾人就业政府采购政策的通知》（财库</w:t>
      </w:r>
      <w:r>
        <w:rPr>
          <w:rFonts w:ascii="宋体" w:eastAsia="宋体" w:hAnsi="宋体" w:cs="Times New Roman" w:hint="eastAsia"/>
          <w:szCs w:val="21"/>
        </w:rPr>
        <w:t>〔2017〕 141</w:t>
      </w:r>
      <w:r>
        <w:rPr>
          <w:rFonts w:ascii="宋体" w:eastAsia="宋体" w:hAnsi="宋体" w:cs="Times New Roman" w:hint="eastAsia"/>
          <w:spacing w:val="6"/>
          <w:szCs w:val="21"/>
        </w:rPr>
        <w:t>号）的规定，</w:t>
      </w:r>
      <w:r>
        <w:rPr>
          <w:rFonts w:ascii="宋体" w:eastAsia="宋体" w:hAnsi="宋体" w:cs="Times New Roman" w:hint="eastAsia"/>
          <w:b/>
          <w:bCs/>
          <w:spacing w:val="6"/>
          <w:szCs w:val="21"/>
        </w:rPr>
        <w:t>本单位为符合条件的残疾人福利性单位</w:t>
      </w:r>
      <w:r>
        <w:rPr>
          <w:rFonts w:ascii="宋体" w:eastAsia="宋体" w:hAnsi="宋体" w:cs="Times New Roman" w:hint="eastAsia"/>
          <w:spacing w:val="6"/>
          <w:szCs w:val="21"/>
        </w:rPr>
        <w:t>，且本单位参加______（采购人）单位的______（项目名称）项目采购活动提供本单位制造的货物（由本单位承担工程/提供服务），或者提供其他残疾人福利性单位制造的货物（不包括使用非残疾人福利性单位注册商标的货物）。</w:t>
      </w:r>
    </w:p>
    <w:p w14:paraId="3BE6CD90" w14:textId="77777777" w:rsidR="00DC0993" w:rsidRDefault="006C5844">
      <w:pPr>
        <w:adjustRightInd w:val="0"/>
        <w:snapToGrid w:val="0"/>
        <w:spacing w:line="288" w:lineRule="auto"/>
        <w:ind w:firstLineChars="200" w:firstLine="444"/>
        <w:rPr>
          <w:rFonts w:ascii="宋体" w:eastAsia="宋体" w:hAnsi="宋体" w:cs="Times New Roman"/>
          <w:spacing w:val="6"/>
          <w:szCs w:val="21"/>
        </w:rPr>
      </w:pPr>
      <w:r>
        <w:rPr>
          <w:rFonts w:ascii="宋体" w:eastAsia="宋体" w:hAnsi="宋体" w:cs="Times New Roman" w:hint="eastAsia"/>
          <w:spacing w:val="6"/>
          <w:szCs w:val="21"/>
        </w:rPr>
        <w:t>本单位对上述声明的真实性负责。如有虚假，将依法承担相应责任。</w:t>
      </w:r>
    </w:p>
    <w:p w14:paraId="2068EA9A" w14:textId="77777777" w:rsidR="00DC0993" w:rsidRDefault="006C5844">
      <w:pPr>
        <w:tabs>
          <w:tab w:val="left" w:pos="4860"/>
        </w:tabs>
        <w:adjustRightInd w:val="0"/>
        <w:snapToGrid w:val="0"/>
        <w:spacing w:line="288" w:lineRule="auto"/>
        <w:ind w:right="1560" w:firstLineChars="200" w:firstLine="444"/>
        <w:rPr>
          <w:rFonts w:ascii="宋体" w:eastAsia="宋体" w:hAnsi="宋体" w:cs="Times New Roman"/>
          <w:spacing w:val="6"/>
          <w:szCs w:val="21"/>
        </w:rPr>
      </w:pPr>
      <w:r>
        <w:rPr>
          <w:rFonts w:ascii="宋体" w:eastAsia="宋体" w:hAnsi="宋体" w:cs="Times New Roman" w:hint="eastAsia"/>
          <w:spacing w:val="6"/>
          <w:szCs w:val="21"/>
        </w:rPr>
        <w:t>单位名称（盖章）：</w:t>
      </w:r>
    </w:p>
    <w:p w14:paraId="73FCCEE3" w14:textId="77777777" w:rsidR="00DC0993" w:rsidRDefault="006C5844">
      <w:pPr>
        <w:tabs>
          <w:tab w:val="left" w:pos="4860"/>
        </w:tabs>
        <w:adjustRightInd w:val="0"/>
        <w:snapToGrid w:val="0"/>
        <w:spacing w:line="288" w:lineRule="auto"/>
        <w:ind w:right="1560" w:firstLineChars="200" w:firstLine="444"/>
        <w:rPr>
          <w:rFonts w:ascii="宋体" w:eastAsia="宋体" w:hAnsi="宋体" w:cs="Times New Roman"/>
          <w:spacing w:val="6"/>
          <w:szCs w:val="21"/>
        </w:rPr>
      </w:pPr>
      <w:r>
        <w:rPr>
          <w:rFonts w:ascii="宋体" w:eastAsia="宋体" w:hAnsi="宋体" w:cs="Times New Roman" w:hint="eastAsia"/>
          <w:spacing w:val="6"/>
          <w:szCs w:val="21"/>
        </w:rPr>
        <w:t>日  期：</w:t>
      </w:r>
    </w:p>
    <w:p w14:paraId="4499DC77" w14:textId="77777777" w:rsidR="00DC0993" w:rsidRDefault="00DC0993">
      <w:pPr>
        <w:adjustRightInd w:val="0"/>
        <w:snapToGrid w:val="0"/>
        <w:spacing w:line="288" w:lineRule="auto"/>
        <w:rPr>
          <w:rFonts w:ascii="宋体" w:eastAsia="宋体" w:hAnsi="宋体"/>
          <w:szCs w:val="21"/>
        </w:rPr>
      </w:pPr>
    </w:p>
    <w:p w14:paraId="5DABA0C3" w14:textId="77777777" w:rsidR="00DC0993" w:rsidRDefault="006C5844">
      <w:pPr>
        <w:adjustRightInd w:val="0"/>
        <w:snapToGrid w:val="0"/>
        <w:spacing w:line="288" w:lineRule="auto"/>
        <w:rPr>
          <w:rFonts w:ascii="宋体" w:eastAsia="宋体" w:hAnsi="宋体"/>
          <w:b/>
          <w:bCs/>
          <w:szCs w:val="21"/>
        </w:rPr>
      </w:pPr>
      <w:r>
        <w:rPr>
          <w:rFonts w:ascii="宋体" w:eastAsia="宋体" w:hAnsi="宋体" w:hint="eastAsia"/>
          <w:b/>
          <w:bCs/>
          <w:szCs w:val="21"/>
        </w:rPr>
        <w:t>说明：</w:t>
      </w:r>
    </w:p>
    <w:p w14:paraId="1C434962" w14:textId="77777777" w:rsidR="00DC0993" w:rsidRDefault="006C5844">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一、享受政府采购支持政策的残疾人福利性单位应当同时满足以下条件：</w:t>
      </w:r>
    </w:p>
    <w:p w14:paraId="5C6307B2" w14:textId="77777777" w:rsidR="00DC0993" w:rsidRDefault="006C5844">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（一）安置的残疾人占本单位在职职工人数的比例不低于25%（含25%），并且安置的残疾人人数不少于10人（含10人）；</w:t>
      </w:r>
    </w:p>
    <w:p w14:paraId="5E2B225C" w14:textId="77777777" w:rsidR="00DC0993" w:rsidRDefault="006C5844">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（二）依法与安置的每位残疾人签订了一年以上（含一年）的劳动合同或服务协议；</w:t>
      </w:r>
    </w:p>
    <w:p w14:paraId="37D21670" w14:textId="77777777" w:rsidR="00DC0993" w:rsidRDefault="006C5844">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（三）为安置的每位残疾人按月足额缴纳了基本养老保险、基本医疗保险、失业保险、工伤保险和生育保险等社会保险费；</w:t>
      </w:r>
    </w:p>
    <w:p w14:paraId="11B39990" w14:textId="77777777" w:rsidR="00DC0993" w:rsidRDefault="006C5844">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（四）通过银行等金融机构向安置的每位残疾人，按月支付了不低于单位所在区县适用的经省级人民政府批准的月最低工资标准的工资；</w:t>
      </w:r>
    </w:p>
    <w:p w14:paraId="3216D8BE" w14:textId="77777777" w:rsidR="00DC0993" w:rsidRDefault="006C5844">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（五）提供本单位制造的货物、承担的工程或者服务（以下简称产品），或者提供其他残疾人福利性单位制造的货物（不包括使用非残疾人福利性单位注册商标的货物）。</w:t>
      </w:r>
    </w:p>
    <w:p w14:paraId="3185CA0A" w14:textId="77777777" w:rsidR="00DC0993" w:rsidRDefault="006C5844">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前款所称残疾人是指法</w:t>
      </w:r>
      <w:proofErr w:type="gramStart"/>
      <w:r>
        <w:rPr>
          <w:rFonts w:hint="eastAsia"/>
          <w:color w:val="000000"/>
          <w:sz w:val="21"/>
          <w:szCs w:val="21"/>
        </w:rPr>
        <w:t>定劳动</w:t>
      </w:r>
      <w:proofErr w:type="gramEnd"/>
      <w:r>
        <w:rPr>
          <w:rFonts w:hint="eastAsia"/>
          <w:color w:val="000000"/>
          <w:sz w:val="21"/>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74A4B360" w14:textId="77777777" w:rsidR="00DC0993" w:rsidRDefault="006C5844">
      <w:pPr>
        <w:pStyle w:val="af7"/>
        <w:shd w:val="clear" w:color="auto" w:fill="FFFFFF"/>
        <w:adjustRightInd w:val="0"/>
        <w:snapToGrid w:val="0"/>
        <w:spacing w:before="0" w:beforeAutospacing="0" w:after="0" w:afterAutospacing="0" w:line="288" w:lineRule="auto"/>
        <w:ind w:firstLineChars="177" w:firstLine="372"/>
        <w:rPr>
          <w:color w:val="FF0000"/>
          <w:sz w:val="21"/>
          <w:szCs w:val="21"/>
        </w:rPr>
      </w:pPr>
      <w:r>
        <w:rPr>
          <w:rFonts w:hint="eastAsia"/>
          <w:color w:val="000000"/>
          <w:sz w:val="21"/>
          <w:szCs w:val="21"/>
        </w:rPr>
        <w:t>二、符合条件的残疾人福利性单位在参加政府采购活动时，应当提供</w:t>
      </w:r>
      <w:r>
        <w:rPr>
          <w:rFonts w:hint="eastAsia"/>
          <w:sz w:val="21"/>
          <w:szCs w:val="21"/>
        </w:rPr>
        <w:t>财库</w:t>
      </w:r>
      <w:r>
        <w:rPr>
          <w:sz w:val="21"/>
          <w:szCs w:val="21"/>
        </w:rPr>
        <w:t>[2017]141号</w:t>
      </w:r>
      <w:r>
        <w:rPr>
          <w:rFonts w:hint="eastAsia"/>
          <w:sz w:val="21"/>
          <w:szCs w:val="21"/>
        </w:rPr>
        <w:t>文件</w:t>
      </w:r>
      <w:r>
        <w:rPr>
          <w:rFonts w:hint="eastAsia"/>
          <w:color w:val="000000"/>
          <w:sz w:val="21"/>
          <w:szCs w:val="21"/>
        </w:rPr>
        <w:t>规定的《残疾人福利性单位声明函》</w:t>
      </w:r>
      <w:r>
        <w:rPr>
          <w:rFonts w:hint="eastAsia"/>
          <w:sz w:val="21"/>
          <w:szCs w:val="21"/>
        </w:rPr>
        <w:t>，并对声明的真实性负责。</w:t>
      </w:r>
    </w:p>
    <w:p w14:paraId="6D827098" w14:textId="77777777" w:rsidR="00DC0993" w:rsidRDefault="006C5844">
      <w:pPr>
        <w:pStyle w:val="af7"/>
        <w:shd w:val="clear" w:color="auto" w:fill="FFFFFF"/>
        <w:adjustRightInd w:val="0"/>
        <w:snapToGrid w:val="0"/>
        <w:spacing w:before="0" w:beforeAutospacing="0" w:after="0" w:afterAutospacing="0" w:line="288" w:lineRule="auto"/>
        <w:ind w:firstLineChars="177" w:firstLine="372"/>
        <w:rPr>
          <w:color w:val="FF0000"/>
          <w:sz w:val="21"/>
          <w:szCs w:val="21"/>
        </w:rPr>
      </w:pPr>
      <w:r>
        <w:rPr>
          <w:rFonts w:hint="eastAsia"/>
          <w:color w:val="000000"/>
          <w:sz w:val="21"/>
          <w:szCs w:val="21"/>
        </w:rPr>
        <w:t>三、在政府采购活动中，残疾人福利性单位视同小型、微型企业，享受预留份额、评审中价格扣除等促进中小企业发展的政府采购政策。</w:t>
      </w:r>
    </w:p>
    <w:p w14:paraId="402667D6" w14:textId="77777777" w:rsidR="00DC0993" w:rsidRDefault="006C5844">
      <w:pPr>
        <w:pStyle w:val="af7"/>
        <w:shd w:val="clear" w:color="auto" w:fill="FFFFFF"/>
        <w:adjustRightInd w:val="0"/>
        <w:snapToGrid w:val="0"/>
        <w:spacing w:before="0" w:beforeAutospacing="0" w:after="0" w:afterAutospacing="0" w:line="288" w:lineRule="auto"/>
        <w:ind w:firstLineChars="177" w:firstLine="372"/>
        <w:rPr>
          <w:sz w:val="21"/>
          <w:szCs w:val="21"/>
        </w:rPr>
      </w:pPr>
      <w:r>
        <w:rPr>
          <w:rFonts w:hint="eastAsia"/>
          <w:sz w:val="21"/>
          <w:szCs w:val="21"/>
        </w:rPr>
        <w:t>残疾人福利性单位属于小型、微型企业的，不重复享受政策。</w:t>
      </w:r>
    </w:p>
    <w:p w14:paraId="1C6A56E2" w14:textId="77777777" w:rsidR="00DC0993" w:rsidRDefault="006C5844">
      <w:pPr>
        <w:widowControl/>
        <w:jc w:val="left"/>
        <w:rPr>
          <w:rFonts w:ascii="宋体" w:eastAsia="宋体" w:hAnsi="宋体" w:cs="宋体"/>
          <w:b/>
          <w:spacing w:val="-6"/>
          <w:szCs w:val="21"/>
        </w:rPr>
      </w:pPr>
      <w:r>
        <w:rPr>
          <w:rFonts w:ascii="宋体" w:eastAsia="宋体" w:hAnsi="宋体" w:cs="Times New Roman"/>
          <w:b/>
          <w:spacing w:val="-6"/>
          <w:szCs w:val="21"/>
        </w:rPr>
        <w:br w:type="page"/>
      </w:r>
    </w:p>
    <w:p w14:paraId="3693E349" w14:textId="77777777" w:rsidR="00DC0993" w:rsidRDefault="006C5844">
      <w:pPr>
        <w:overflowPunct w:val="0"/>
        <w:adjustRightInd w:val="0"/>
        <w:snapToGrid w:val="0"/>
        <w:spacing w:line="288" w:lineRule="auto"/>
        <w:jc w:val="center"/>
        <w:outlineLvl w:val="1"/>
        <w:rPr>
          <w:rFonts w:ascii="宋体" w:eastAsia="宋体" w:hAnsi="宋体" w:cs="Times New Roman"/>
          <w:bCs/>
          <w:spacing w:val="-6"/>
          <w:sz w:val="84"/>
          <w:szCs w:val="84"/>
        </w:rPr>
      </w:pPr>
      <w:r>
        <w:rPr>
          <w:rFonts w:ascii="宋体" w:eastAsia="宋体" w:hAnsi="宋体" w:cs="Times New Roman" w:hint="eastAsia"/>
          <w:b/>
          <w:spacing w:val="-6"/>
          <w:sz w:val="84"/>
          <w:szCs w:val="84"/>
        </w:rPr>
        <w:lastRenderedPageBreak/>
        <w:t>商务和技术文件</w:t>
      </w:r>
    </w:p>
    <w:p w14:paraId="6283306C" w14:textId="77777777" w:rsidR="00DC0993" w:rsidRDefault="006C5844">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5DE59552" w14:textId="77777777" w:rsidR="00DC0993" w:rsidRDefault="006C5844">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（1）投标函</w:t>
      </w:r>
    </w:p>
    <w:p w14:paraId="4B9E4ED1" w14:textId="77777777" w:rsidR="00DC0993" w:rsidRDefault="00DC0993">
      <w:pPr>
        <w:adjustRightInd w:val="0"/>
        <w:snapToGrid w:val="0"/>
        <w:spacing w:line="288" w:lineRule="auto"/>
        <w:rPr>
          <w:rFonts w:ascii="宋体" w:eastAsia="宋体" w:hAnsi="宋体" w:cs="Times New Roman"/>
          <w:spacing w:val="-6"/>
          <w:szCs w:val="21"/>
        </w:rPr>
      </w:pPr>
    </w:p>
    <w:p w14:paraId="13429493" w14:textId="77777777" w:rsidR="00DC0993" w:rsidRDefault="006C5844">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致：浙江省福利彩票管理中心、浙江求是招标代理有限公司</w:t>
      </w:r>
    </w:p>
    <w:p w14:paraId="7C4A8D69" w14:textId="77777777" w:rsidR="00DC0993" w:rsidRDefault="00DC0993">
      <w:pPr>
        <w:adjustRightInd w:val="0"/>
        <w:snapToGrid w:val="0"/>
        <w:spacing w:line="288" w:lineRule="auto"/>
        <w:ind w:firstLineChars="200" w:firstLine="396"/>
        <w:rPr>
          <w:rFonts w:ascii="宋体" w:eastAsia="宋体" w:hAnsi="宋体" w:cs="Times New Roman"/>
          <w:spacing w:val="-6"/>
          <w:szCs w:val="21"/>
          <w:highlight w:val="cyan"/>
        </w:rPr>
      </w:pPr>
    </w:p>
    <w:p w14:paraId="531FF652" w14:textId="4C17988A"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我方参加</w:t>
      </w:r>
      <w:r>
        <w:rPr>
          <w:rFonts w:ascii="宋体" w:eastAsia="宋体" w:hAnsi="宋体" w:cs="Times New Roman" w:hint="eastAsia"/>
          <w:bCs/>
          <w:spacing w:val="-6"/>
          <w:szCs w:val="21"/>
          <w:u w:val="single"/>
        </w:rPr>
        <w:t>浙江省福利彩票管理中心即开票销售展示</w:t>
      </w:r>
      <w:proofErr w:type="gramStart"/>
      <w:r>
        <w:rPr>
          <w:rFonts w:ascii="宋体" w:eastAsia="宋体" w:hAnsi="宋体" w:cs="Times New Roman" w:hint="eastAsia"/>
          <w:bCs/>
          <w:spacing w:val="-6"/>
          <w:szCs w:val="21"/>
          <w:u w:val="single"/>
        </w:rPr>
        <w:t>柜维护</w:t>
      </w:r>
      <w:proofErr w:type="gramEnd"/>
      <w:r>
        <w:rPr>
          <w:rFonts w:ascii="宋体" w:eastAsia="宋体" w:hAnsi="宋体" w:cs="Times New Roman" w:hint="eastAsia"/>
          <w:bCs/>
          <w:spacing w:val="-6"/>
          <w:szCs w:val="21"/>
          <w:u w:val="single"/>
        </w:rPr>
        <w:t>服务</w:t>
      </w:r>
      <w:r>
        <w:rPr>
          <w:rFonts w:ascii="宋体" w:eastAsia="宋体" w:hAnsi="宋体" w:cs="Times New Roman" w:hint="eastAsia"/>
          <w:spacing w:val="-6"/>
          <w:szCs w:val="21"/>
          <w:u w:val="single"/>
        </w:rPr>
        <w:t>（项目编号</w:t>
      </w:r>
      <w:r>
        <w:rPr>
          <w:rFonts w:ascii="宋体" w:eastAsia="宋体" w:hAnsi="宋体" w:cs="Times New Roman" w:hint="eastAsia"/>
          <w:bCs/>
          <w:spacing w:val="-6"/>
          <w:szCs w:val="21"/>
          <w:u w:val="single"/>
        </w:rPr>
        <w:t>：</w:t>
      </w:r>
      <w:r w:rsidR="00AD1D0D">
        <w:rPr>
          <w:rFonts w:ascii="宋体" w:eastAsia="宋体" w:hAnsi="宋体" w:cs="Times New Roman" w:hint="eastAsia"/>
          <w:bCs/>
          <w:spacing w:val="-6"/>
          <w:szCs w:val="21"/>
          <w:u w:val="single"/>
        </w:rPr>
        <w:t>QSZB-Z(F)-E22287(GK)</w:t>
      </w:r>
      <w:r>
        <w:rPr>
          <w:rFonts w:ascii="宋体" w:eastAsia="宋体" w:hAnsi="宋体" w:cs="Times New Roman" w:hint="eastAsia"/>
          <w:spacing w:val="-6"/>
          <w:szCs w:val="21"/>
          <w:u w:val="single"/>
        </w:rPr>
        <w:t>）</w:t>
      </w:r>
      <w:r>
        <w:rPr>
          <w:rFonts w:ascii="宋体" w:eastAsia="宋体" w:hAnsi="宋体" w:cs="Times New Roman" w:hint="eastAsia"/>
          <w:spacing w:val="-6"/>
          <w:szCs w:val="21"/>
        </w:rPr>
        <w:t>项目，为此，我方提交电子加密投标文件一份、以介质（U盘）存储的数据电文形式的</w:t>
      </w:r>
      <w:r>
        <w:rPr>
          <w:rFonts w:ascii="宋体" w:eastAsia="宋体" w:hAnsi="宋体" w:cs="Times New Roman" w:hint="eastAsia"/>
          <w:spacing w:val="-6"/>
          <w:szCs w:val="21"/>
          <w:u w:val="single"/>
        </w:rPr>
        <w:t xml:space="preserve">备份投标文件 </w:t>
      </w:r>
      <w:r>
        <w:rPr>
          <w:rFonts w:ascii="宋体" w:eastAsia="宋体" w:hAnsi="宋体" w:cs="Times New Roman"/>
          <w:spacing w:val="-6"/>
          <w:szCs w:val="21"/>
          <w:u w:val="single"/>
        </w:rPr>
        <w:t xml:space="preserve">   </w:t>
      </w:r>
      <w:r>
        <w:rPr>
          <w:rFonts w:ascii="宋体" w:eastAsia="宋体" w:hAnsi="宋体" w:cs="Times New Roman" w:hint="eastAsia"/>
          <w:spacing w:val="-6"/>
          <w:szCs w:val="21"/>
          <w:u w:val="single"/>
        </w:rPr>
        <w:t>份</w:t>
      </w:r>
      <w:r>
        <w:rPr>
          <w:rFonts w:ascii="宋体" w:eastAsia="宋体" w:hAnsi="宋体" w:cs="Times New Roman" w:hint="eastAsia"/>
          <w:spacing w:val="-6"/>
          <w:szCs w:val="21"/>
        </w:rPr>
        <w:t>。宣布同意如下：</w:t>
      </w:r>
    </w:p>
    <w:p w14:paraId="0C398753"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我方已详细审查全部“招标文件”，包括修改文件（如有）以及全部参考资料和有关附件，已经了解我方对于招标文件、招标过程、中标结果有依法进行询问、质疑、投诉的权利及相关渠道和要求。</w:t>
      </w:r>
    </w:p>
    <w:p w14:paraId="16094556"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w:t>
      </w:r>
      <w:r>
        <w:rPr>
          <w:rFonts w:ascii="宋体" w:eastAsia="宋体" w:hAnsi="宋体" w:cs="Times New Roman" w:hint="eastAsia"/>
          <w:spacing w:val="-6"/>
          <w:szCs w:val="21"/>
        </w:rPr>
        <w:t>我方在投标之前已经与贵方进行了充分的沟通，完全理解并接受招标文件的各项规定和要求，对招标文件的合理性、合法性不再有异议。</w:t>
      </w:r>
    </w:p>
    <w:p w14:paraId="7CB5A0F9"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w:t>
      </w:r>
      <w:r>
        <w:rPr>
          <w:rFonts w:ascii="宋体" w:eastAsia="宋体" w:hAnsi="宋体" w:cs="Times New Roman" w:hint="eastAsia"/>
          <w:spacing w:val="-6"/>
          <w:szCs w:val="21"/>
        </w:rPr>
        <w:t>投标有效期自提交投标文件的截止之日起</w:t>
      </w:r>
      <w:r>
        <w:rPr>
          <w:rFonts w:ascii="宋体" w:eastAsia="宋体" w:hAnsi="宋体" w:cs="Times New Roman" w:hint="eastAsia"/>
          <w:bCs/>
          <w:spacing w:val="-6"/>
          <w:szCs w:val="21"/>
          <w:u w:val="single"/>
        </w:rPr>
        <w:t xml:space="preserve"> 90</w:t>
      </w:r>
      <w:r>
        <w:rPr>
          <w:rFonts w:ascii="宋体" w:eastAsia="宋体" w:hAnsi="宋体" w:cs="Times New Roman"/>
          <w:bCs/>
          <w:spacing w:val="-6"/>
          <w:szCs w:val="21"/>
          <w:u w:val="single"/>
        </w:rPr>
        <w:t xml:space="preserve"> </w:t>
      </w:r>
      <w:r>
        <w:rPr>
          <w:rFonts w:ascii="宋体" w:eastAsia="宋体" w:hAnsi="宋体" w:cs="Times New Roman" w:hint="eastAsia"/>
          <w:spacing w:val="-6"/>
          <w:szCs w:val="21"/>
        </w:rPr>
        <w:t>天。</w:t>
      </w:r>
    </w:p>
    <w:p w14:paraId="5EED5B27"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4</w:t>
      </w:r>
      <w:r>
        <w:rPr>
          <w:rFonts w:ascii="宋体" w:eastAsia="宋体" w:hAnsi="宋体" w:cs="Times New Roman"/>
          <w:spacing w:val="-6"/>
          <w:szCs w:val="21"/>
        </w:rPr>
        <w:t>.</w:t>
      </w:r>
      <w:r>
        <w:rPr>
          <w:rFonts w:ascii="宋体" w:eastAsia="宋体" w:hAnsi="宋体" w:cs="Times New Roman" w:hint="eastAsia"/>
          <w:spacing w:val="-6"/>
          <w:szCs w:val="21"/>
        </w:rPr>
        <w:t>如中标，本投标文件至本项目合同履行</w:t>
      </w:r>
      <w:proofErr w:type="gramStart"/>
      <w:r>
        <w:rPr>
          <w:rFonts w:ascii="宋体" w:eastAsia="宋体" w:hAnsi="宋体" w:cs="Times New Roman" w:hint="eastAsia"/>
          <w:spacing w:val="-6"/>
          <w:szCs w:val="21"/>
        </w:rPr>
        <w:t>完毕止均保持</w:t>
      </w:r>
      <w:proofErr w:type="gramEnd"/>
      <w:r>
        <w:rPr>
          <w:rFonts w:ascii="宋体" w:eastAsia="宋体" w:hAnsi="宋体" w:cs="Times New Roman" w:hint="eastAsia"/>
          <w:spacing w:val="-6"/>
          <w:szCs w:val="21"/>
        </w:rPr>
        <w:t>有效，我方将按“招标文件”及政府采购法律、法规的规定履行合同责任和义务。关于代理服务费，我方承诺按照招标文件的规定履行并承担相应的责任。</w:t>
      </w:r>
    </w:p>
    <w:p w14:paraId="52CEDA2F"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5</w:t>
      </w:r>
      <w:r>
        <w:rPr>
          <w:rFonts w:ascii="宋体" w:eastAsia="宋体" w:hAnsi="宋体" w:cs="Times New Roman"/>
          <w:spacing w:val="-6"/>
          <w:szCs w:val="21"/>
        </w:rPr>
        <w:t>.</w:t>
      </w:r>
      <w:r>
        <w:rPr>
          <w:rFonts w:ascii="宋体" w:eastAsia="宋体" w:hAnsi="宋体" w:cs="Times New Roman" w:hint="eastAsia"/>
          <w:spacing w:val="-6"/>
          <w:szCs w:val="21"/>
        </w:rPr>
        <w:t>我方同意按照贵方要求提供与投标有关的一切数据或资料。</w:t>
      </w:r>
    </w:p>
    <w:p w14:paraId="64950FF1"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6</w:t>
      </w:r>
      <w:r>
        <w:rPr>
          <w:rFonts w:ascii="宋体" w:eastAsia="宋体" w:hAnsi="宋体" w:cs="Times New Roman"/>
          <w:spacing w:val="-6"/>
          <w:szCs w:val="21"/>
        </w:rPr>
        <w:t>.</w:t>
      </w:r>
      <w:r>
        <w:rPr>
          <w:rFonts w:ascii="宋体" w:eastAsia="宋体" w:hAnsi="宋体" w:cs="Times New Roman" w:hint="eastAsia"/>
          <w:spacing w:val="-6"/>
          <w:szCs w:val="21"/>
        </w:rPr>
        <w:t>与本投标有关的一切正式往来信函联系：</w:t>
      </w:r>
    </w:p>
    <w:tbl>
      <w:tblPr>
        <w:tblStyle w:val="afc"/>
        <w:tblW w:w="0" w:type="auto"/>
        <w:tblInd w:w="279" w:type="dxa"/>
        <w:tblLook w:val="04A0" w:firstRow="1" w:lastRow="0" w:firstColumn="1" w:lastColumn="0" w:noHBand="0" w:noVBand="1"/>
      </w:tblPr>
      <w:tblGrid>
        <w:gridCol w:w="2122"/>
        <w:gridCol w:w="6808"/>
      </w:tblGrid>
      <w:tr w:rsidR="00DC0993" w14:paraId="6F225B50" w14:textId="77777777">
        <w:tc>
          <w:tcPr>
            <w:tcW w:w="2122" w:type="dxa"/>
          </w:tcPr>
          <w:p w14:paraId="45918CB5" w14:textId="77777777" w:rsidR="00DC0993" w:rsidRDefault="006C584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联系人：</w:t>
            </w:r>
          </w:p>
        </w:tc>
        <w:tc>
          <w:tcPr>
            <w:tcW w:w="6808" w:type="dxa"/>
          </w:tcPr>
          <w:p w14:paraId="7BCFD4C4" w14:textId="77777777" w:rsidR="00DC0993" w:rsidRDefault="00DC0993">
            <w:pPr>
              <w:adjustRightInd w:val="0"/>
              <w:snapToGrid w:val="0"/>
              <w:spacing w:line="288" w:lineRule="auto"/>
              <w:rPr>
                <w:rFonts w:ascii="宋体" w:eastAsia="宋体" w:hAnsi="宋体" w:cs="Times New Roman"/>
                <w:spacing w:val="-6"/>
                <w:szCs w:val="21"/>
              </w:rPr>
            </w:pPr>
          </w:p>
        </w:tc>
      </w:tr>
      <w:tr w:rsidR="00DC0993" w14:paraId="3851E07F" w14:textId="77777777">
        <w:tc>
          <w:tcPr>
            <w:tcW w:w="2122" w:type="dxa"/>
          </w:tcPr>
          <w:p w14:paraId="1415EC80" w14:textId="77777777" w:rsidR="00DC0993" w:rsidRDefault="006C584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职务：</w:t>
            </w:r>
          </w:p>
        </w:tc>
        <w:tc>
          <w:tcPr>
            <w:tcW w:w="6808" w:type="dxa"/>
          </w:tcPr>
          <w:p w14:paraId="281E9549" w14:textId="77777777" w:rsidR="00DC0993" w:rsidRDefault="00DC0993">
            <w:pPr>
              <w:adjustRightInd w:val="0"/>
              <w:snapToGrid w:val="0"/>
              <w:spacing w:line="288" w:lineRule="auto"/>
              <w:rPr>
                <w:rFonts w:ascii="宋体" w:eastAsia="宋体" w:hAnsi="宋体" w:cs="Times New Roman"/>
                <w:spacing w:val="-6"/>
                <w:szCs w:val="21"/>
              </w:rPr>
            </w:pPr>
          </w:p>
        </w:tc>
      </w:tr>
      <w:tr w:rsidR="00DC0993" w14:paraId="5E4146FF" w14:textId="77777777">
        <w:tc>
          <w:tcPr>
            <w:tcW w:w="2122" w:type="dxa"/>
          </w:tcPr>
          <w:p w14:paraId="381E2CD9" w14:textId="77777777" w:rsidR="00DC0993" w:rsidRDefault="006C584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手机：</w:t>
            </w:r>
          </w:p>
        </w:tc>
        <w:tc>
          <w:tcPr>
            <w:tcW w:w="6808" w:type="dxa"/>
          </w:tcPr>
          <w:p w14:paraId="78AB49F5" w14:textId="77777777" w:rsidR="00DC0993" w:rsidRDefault="00DC0993">
            <w:pPr>
              <w:adjustRightInd w:val="0"/>
              <w:snapToGrid w:val="0"/>
              <w:spacing w:line="288" w:lineRule="auto"/>
              <w:rPr>
                <w:rFonts w:ascii="宋体" w:eastAsia="宋体" w:hAnsi="宋体" w:cs="Times New Roman"/>
                <w:spacing w:val="-6"/>
                <w:szCs w:val="21"/>
              </w:rPr>
            </w:pPr>
          </w:p>
        </w:tc>
      </w:tr>
      <w:tr w:rsidR="00DC0993" w14:paraId="095F57BA" w14:textId="77777777">
        <w:tc>
          <w:tcPr>
            <w:tcW w:w="2122" w:type="dxa"/>
          </w:tcPr>
          <w:p w14:paraId="094D7C62" w14:textId="77777777" w:rsidR="00DC0993" w:rsidRDefault="006C584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电子邮箱：</w:t>
            </w:r>
          </w:p>
        </w:tc>
        <w:tc>
          <w:tcPr>
            <w:tcW w:w="6808" w:type="dxa"/>
          </w:tcPr>
          <w:p w14:paraId="7CA9639C" w14:textId="77777777" w:rsidR="00DC0993" w:rsidRDefault="00DC0993">
            <w:pPr>
              <w:adjustRightInd w:val="0"/>
              <w:snapToGrid w:val="0"/>
              <w:spacing w:line="288" w:lineRule="auto"/>
              <w:rPr>
                <w:rFonts w:ascii="宋体" w:eastAsia="宋体" w:hAnsi="宋体" w:cs="Times New Roman"/>
                <w:spacing w:val="-6"/>
                <w:szCs w:val="21"/>
              </w:rPr>
            </w:pPr>
          </w:p>
        </w:tc>
      </w:tr>
      <w:tr w:rsidR="00DC0993" w14:paraId="56FEBC76" w14:textId="77777777">
        <w:tc>
          <w:tcPr>
            <w:tcW w:w="2122" w:type="dxa"/>
          </w:tcPr>
          <w:p w14:paraId="29B53E62" w14:textId="77777777" w:rsidR="00DC0993" w:rsidRDefault="006C584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地址：</w:t>
            </w:r>
          </w:p>
        </w:tc>
        <w:tc>
          <w:tcPr>
            <w:tcW w:w="6808" w:type="dxa"/>
          </w:tcPr>
          <w:p w14:paraId="2926F7D7" w14:textId="77777777" w:rsidR="00DC0993" w:rsidRDefault="00DC0993">
            <w:pPr>
              <w:adjustRightInd w:val="0"/>
              <w:snapToGrid w:val="0"/>
              <w:spacing w:line="288" w:lineRule="auto"/>
              <w:rPr>
                <w:rFonts w:ascii="宋体" w:eastAsia="宋体" w:hAnsi="宋体" w:cs="Times New Roman"/>
                <w:spacing w:val="-6"/>
                <w:szCs w:val="21"/>
              </w:rPr>
            </w:pPr>
          </w:p>
        </w:tc>
      </w:tr>
      <w:tr w:rsidR="00DC0993" w14:paraId="07255FB9" w14:textId="77777777">
        <w:tc>
          <w:tcPr>
            <w:tcW w:w="2122" w:type="dxa"/>
          </w:tcPr>
          <w:p w14:paraId="0590CE0B" w14:textId="77777777" w:rsidR="00DC0993" w:rsidRDefault="006C584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开户银行：</w:t>
            </w:r>
          </w:p>
        </w:tc>
        <w:tc>
          <w:tcPr>
            <w:tcW w:w="6808" w:type="dxa"/>
          </w:tcPr>
          <w:p w14:paraId="1F3D20F0" w14:textId="77777777" w:rsidR="00DC0993" w:rsidRDefault="00DC0993">
            <w:pPr>
              <w:adjustRightInd w:val="0"/>
              <w:snapToGrid w:val="0"/>
              <w:spacing w:line="288" w:lineRule="auto"/>
              <w:rPr>
                <w:rFonts w:ascii="宋体" w:eastAsia="宋体" w:hAnsi="宋体" w:cs="Times New Roman"/>
                <w:spacing w:val="-6"/>
                <w:szCs w:val="21"/>
              </w:rPr>
            </w:pPr>
          </w:p>
        </w:tc>
      </w:tr>
      <w:tr w:rsidR="00DC0993" w14:paraId="3D1E89E6" w14:textId="77777777">
        <w:tc>
          <w:tcPr>
            <w:tcW w:w="2122" w:type="dxa"/>
          </w:tcPr>
          <w:p w14:paraId="3FD5E917" w14:textId="77777777" w:rsidR="00DC0993" w:rsidRDefault="006C584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银行账号：</w:t>
            </w:r>
          </w:p>
        </w:tc>
        <w:tc>
          <w:tcPr>
            <w:tcW w:w="6808" w:type="dxa"/>
          </w:tcPr>
          <w:p w14:paraId="0C5BE9A1" w14:textId="77777777" w:rsidR="00DC0993" w:rsidRDefault="00DC0993">
            <w:pPr>
              <w:adjustRightInd w:val="0"/>
              <w:snapToGrid w:val="0"/>
              <w:spacing w:line="288" w:lineRule="auto"/>
              <w:rPr>
                <w:rFonts w:ascii="宋体" w:eastAsia="宋体" w:hAnsi="宋体" w:cs="Times New Roman"/>
                <w:spacing w:val="-6"/>
                <w:szCs w:val="21"/>
              </w:rPr>
            </w:pPr>
          </w:p>
        </w:tc>
      </w:tr>
    </w:tbl>
    <w:p w14:paraId="579D102C" w14:textId="77777777" w:rsidR="00DC0993" w:rsidRDefault="00DC0993">
      <w:pPr>
        <w:adjustRightInd w:val="0"/>
        <w:snapToGrid w:val="0"/>
        <w:spacing w:line="288" w:lineRule="auto"/>
        <w:rPr>
          <w:rFonts w:ascii="宋体" w:eastAsia="宋体" w:hAnsi="宋体" w:cs="Times New Roman"/>
          <w:spacing w:val="-6"/>
          <w:szCs w:val="21"/>
        </w:rPr>
      </w:pPr>
    </w:p>
    <w:p w14:paraId="3F825D19" w14:textId="77777777" w:rsidR="00DC0993" w:rsidRDefault="00DC0993">
      <w:pPr>
        <w:adjustRightInd w:val="0"/>
        <w:snapToGrid w:val="0"/>
        <w:spacing w:line="288" w:lineRule="auto"/>
        <w:rPr>
          <w:rFonts w:ascii="宋体" w:eastAsia="宋体" w:hAnsi="宋体" w:cs="Times New Roman"/>
          <w:spacing w:val="-6"/>
          <w:szCs w:val="21"/>
        </w:rPr>
      </w:pPr>
    </w:p>
    <w:p w14:paraId="073A5E41" w14:textId="77777777" w:rsidR="00DC0993" w:rsidRDefault="006C5844">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投标人名称（</w:t>
      </w:r>
      <w:r>
        <w:rPr>
          <w:rFonts w:ascii="宋体" w:eastAsia="宋体" w:hAnsi="宋体" w:cs="Times New Roman"/>
          <w:b/>
          <w:bCs/>
          <w:spacing w:val="-6"/>
          <w:szCs w:val="21"/>
        </w:rPr>
        <w:t>电子签名/公章</w:t>
      </w:r>
      <w:r>
        <w:rPr>
          <w:rFonts w:ascii="宋体" w:eastAsia="宋体" w:hAnsi="宋体" w:cs="Times New Roman" w:hint="eastAsia"/>
          <w:b/>
          <w:bCs/>
          <w:spacing w:val="-6"/>
          <w:szCs w:val="21"/>
        </w:rPr>
        <w:t>）：</w:t>
      </w:r>
    </w:p>
    <w:p w14:paraId="653E92BE" w14:textId="77777777" w:rsidR="00DC0993" w:rsidRDefault="006C5844">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日期：     年   月   日</w:t>
      </w:r>
    </w:p>
    <w:p w14:paraId="2C906688" w14:textId="77777777" w:rsidR="00DC0993" w:rsidRDefault="006C5844">
      <w:pPr>
        <w:widowControl/>
        <w:adjustRightInd w:val="0"/>
        <w:snapToGrid w:val="0"/>
        <w:spacing w:line="288" w:lineRule="auto"/>
        <w:jc w:val="left"/>
        <w:rPr>
          <w:rFonts w:ascii="宋体" w:eastAsia="宋体" w:hAnsi="宋体" w:cs="Times New Roman"/>
          <w:b/>
          <w:spacing w:val="-6"/>
          <w:szCs w:val="21"/>
        </w:rPr>
      </w:pPr>
      <w:r>
        <w:rPr>
          <w:rFonts w:ascii="宋体" w:eastAsia="宋体" w:hAnsi="宋体" w:cs="Times New Roman"/>
          <w:b/>
          <w:spacing w:val="-6"/>
          <w:szCs w:val="21"/>
        </w:rPr>
        <w:br w:type="page"/>
      </w:r>
    </w:p>
    <w:p w14:paraId="3ABA2B46" w14:textId="77777777" w:rsidR="00DC0993" w:rsidRDefault="006C5844">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2</w:t>
      </w:r>
      <w:r>
        <w:rPr>
          <w:rFonts w:ascii="宋体" w:eastAsia="宋体" w:hAnsi="宋体" w:cs="宋体" w:hint="eastAsia"/>
          <w:b/>
          <w:spacing w:val="-6"/>
          <w:szCs w:val="21"/>
        </w:rPr>
        <w:t>）法定代表人授权委托书</w:t>
      </w:r>
    </w:p>
    <w:p w14:paraId="131AFB4B" w14:textId="77777777" w:rsidR="00DC0993" w:rsidRDefault="006C5844">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Cs/>
          <w:spacing w:val="-6"/>
          <w:szCs w:val="21"/>
        </w:rPr>
        <w:t>致：浙江省福利彩票管理中心、</w:t>
      </w:r>
      <w:r>
        <w:rPr>
          <w:rFonts w:ascii="宋体" w:eastAsia="宋体" w:hAnsi="宋体" w:cs="Times New Roman" w:hint="eastAsia"/>
          <w:spacing w:val="-6"/>
          <w:szCs w:val="21"/>
        </w:rPr>
        <w:t>浙江求是招标代理有限公司</w:t>
      </w:r>
    </w:p>
    <w:p w14:paraId="0D271E14" w14:textId="77777777" w:rsidR="00DC0993" w:rsidRDefault="006C5844">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我</w:t>
      </w:r>
      <w:r>
        <w:rPr>
          <w:rFonts w:ascii="宋体" w:eastAsia="宋体" w:hAnsi="宋体" w:cs="Times New Roman"/>
          <w:spacing w:val="-6"/>
          <w:szCs w:val="21"/>
        </w:rPr>
        <w:t>________________</w:t>
      </w:r>
      <w:r>
        <w:rPr>
          <w:rFonts w:ascii="宋体" w:eastAsia="宋体" w:hAnsi="宋体" w:cs="Times New Roman" w:hint="eastAsia"/>
          <w:spacing w:val="-6"/>
          <w:szCs w:val="21"/>
        </w:rPr>
        <w:t>（</w:t>
      </w:r>
      <w:r>
        <w:rPr>
          <w:rFonts w:ascii="宋体" w:eastAsia="宋体" w:hAnsi="宋体" w:cs="Times New Roman"/>
          <w:bCs/>
          <w:spacing w:val="-6"/>
          <w:szCs w:val="21"/>
        </w:rPr>
        <w:t>姓名</w:t>
      </w:r>
      <w:r>
        <w:rPr>
          <w:rFonts w:ascii="宋体" w:eastAsia="宋体" w:hAnsi="宋体" w:cs="Times New Roman" w:hint="eastAsia"/>
          <w:bCs/>
          <w:spacing w:val="-6"/>
          <w:szCs w:val="21"/>
        </w:rPr>
        <w:t>）</w:t>
      </w:r>
      <w:r>
        <w:rPr>
          <w:rFonts w:ascii="宋体" w:eastAsia="宋体" w:hAnsi="宋体" w:cs="Times New Roman"/>
          <w:bCs/>
          <w:spacing w:val="-6"/>
          <w:szCs w:val="21"/>
        </w:rPr>
        <w:t>系</w:t>
      </w:r>
      <w:r>
        <w:rPr>
          <w:rFonts w:ascii="宋体" w:eastAsia="宋体" w:hAnsi="宋体" w:cs="Times New Roman" w:hint="eastAsia"/>
          <w:bCs/>
          <w:spacing w:val="-6"/>
          <w:szCs w:val="21"/>
        </w:rPr>
        <w:t>_________________________（投标人名称）</w:t>
      </w:r>
      <w:r>
        <w:rPr>
          <w:rFonts w:ascii="宋体" w:eastAsia="宋体" w:hAnsi="宋体" w:cs="Times New Roman"/>
          <w:bCs/>
          <w:spacing w:val="-6"/>
          <w:szCs w:val="21"/>
        </w:rPr>
        <w:t>的法定代表人，身份证</w:t>
      </w:r>
      <w:r>
        <w:rPr>
          <w:rFonts w:ascii="宋体" w:eastAsia="宋体" w:hAnsi="宋体" w:cs="Times New Roman" w:hint="eastAsia"/>
          <w:bCs/>
          <w:spacing w:val="-6"/>
          <w:szCs w:val="21"/>
        </w:rPr>
        <w:t>号码：_________________________________。</w:t>
      </w:r>
    </w:p>
    <w:p w14:paraId="30B990BA"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现授权委托本单位在职职工：</w:t>
      </w:r>
      <w:r>
        <w:rPr>
          <w:rFonts w:ascii="宋体" w:eastAsia="宋体" w:hAnsi="宋体" w:cs="Times New Roman"/>
          <w:spacing w:val="-6"/>
          <w:szCs w:val="21"/>
        </w:rPr>
        <w:t>_________</w:t>
      </w:r>
      <w:r>
        <w:rPr>
          <w:rFonts w:ascii="宋体" w:eastAsia="宋体" w:hAnsi="宋体" w:cs="Times New Roman" w:hint="eastAsia"/>
          <w:spacing w:val="-6"/>
          <w:szCs w:val="21"/>
        </w:rPr>
        <w:t>（姓名），身份证号码：</w:t>
      </w:r>
      <w:r>
        <w:rPr>
          <w:rFonts w:ascii="宋体" w:eastAsia="宋体" w:hAnsi="宋体" w:cs="Times New Roman"/>
          <w:spacing w:val="-6"/>
          <w:szCs w:val="21"/>
        </w:rPr>
        <w:t>_______________</w:t>
      </w:r>
      <w:r>
        <w:rPr>
          <w:rFonts w:ascii="宋体" w:eastAsia="宋体" w:hAnsi="宋体" w:cs="Times New Roman" w:hint="eastAsia"/>
          <w:spacing w:val="-6"/>
          <w:szCs w:val="21"/>
        </w:rPr>
        <w:t>，以我方的名义参加</w:t>
      </w:r>
      <w:r>
        <w:rPr>
          <w:rFonts w:ascii="宋体" w:eastAsia="宋体" w:hAnsi="宋体" w:cs="Times New Roman" w:hint="eastAsia"/>
          <w:bCs/>
          <w:spacing w:val="-6"/>
          <w:szCs w:val="21"/>
        </w:rPr>
        <w:t>浙江省福利彩票管理中心即开票销售展示</w:t>
      </w:r>
      <w:proofErr w:type="gramStart"/>
      <w:r>
        <w:rPr>
          <w:rFonts w:ascii="宋体" w:eastAsia="宋体" w:hAnsi="宋体" w:cs="Times New Roman" w:hint="eastAsia"/>
          <w:bCs/>
          <w:spacing w:val="-6"/>
          <w:szCs w:val="21"/>
        </w:rPr>
        <w:t>柜维护服务标项</w:t>
      </w:r>
      <w:proofErr w:type="gramEnd"/>
      <w:r>
        <w:rPr>
          <w:rFonts w:ascii="宋体" w:eastAsia="宋体" w:hAnsi="宋体" w:cs="Times New Roman" w:hint="eastAsia"/>
          <w:bCs/>
          <w:spacing w:val="-6"/>
          <w:szCs w:val="21"/>
          <w:u w:val="single"/>
        </w:rPr>
        <w:t xml:space="preserve">  </w:t>
      </w:r>
      <w:r>
        <w:rPr>
          <w:rFonts w:ascii="宋体" w:eastAsia="宋体" w:hAnsi="宋体" w:cs="Times New Roman"/>
          <w:bCs/>
          <w:spacing w:val="-6"/>
          <w:szCs w:val="21"/>
          <w:u w:val="single"/>
        </w:rPr>
        <w:t xml:space="preserve"> </w:t>
      </w:r>
      <w:r>
        <w:rPr>
          <w:rFonts w:ascii="宋体" w:eastAsia="宋体" w:hAnsi="宋体" w:cs="Times New Roman" w:hint="eastAsia"/>
          <w:bCs/>
          <w:spacing w:val="-6"/>
          <w:szCs w:val="21"/>
          <w:u w:val="single"/>
        </w:rPr>
        <w:t xml:space="preserve"> </w:t>
      </w:r>
      <w:r>
        <w:rPr>
          <w:rFonts w:ascii="宋体" w:eastAsia="宋体" w:hAnsi="宋体" w:cs="Times New Roman" w:hint="eastAsia"/>
          <w:spacing w:val="-6"/>
          <w:szCs w:val="21"/>
        </w:rPr>
        <w:t>的投标活动，并代表我方全权办理针对上述项目的投标、开标、评标、签约等具体事务和签署相关文件。</w:t>
      </w:r>
    </w:p>
    <w:p w14:paraId="59F1F088"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我方对被授权人的签名负全部责任。</w:t>
      </w:r>
    </w:p>
    <w:p w14:paraId="31A57DC1"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在撤销授权的书面通知以前，本授权书一直有效。被授权人在授权书有效期内签署的所有文件不因授权的撤销而失效。</w:t>
      </w:r>
    </w:p>
    <w:p w14:paraId="34D6219E" w14:textId="77777777" w:rsidR="00DC0993" w:rsidRDefault="006C584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被授权人无转委托权，特此委托。</w:t>
      </w:r>
    </w:p>
    <w:p w14:paraId="15D46F56" w14:textId="77777777" w:rsidR="00DC0993" w:rsidRDefault="006C5844">
      <w:pPr>
        <w:adjustRightInd w:val="0"/>
        <w:snapToGrid w:val="0"/>
        <w:spacing w:line="288" w:lineRule="auto"/>
        <w:ind w:firstLineChars="186" w:firstLine="368"/>
        <w:rPr>
          <w:rFonts w:ascii="宋体" w:eastAsia="宋体" w:hAnsi="宋体" w:cs="Times New Roman"/>
          <w:spacing w:val="-6"/>
          <w:szCs w:val="21"/>
          <w:u w:val="single"/>
        </w:rPr>
      </w:pPr>
      <w:r>
        <w:rPr>
          <w:rFonts w:ascii="宋体" w:eastAsia="宋体" w:hAnsi="宋体" w:cs="Times New Roman" w:hint="eastAsia"/>
          <w:spacing w:val="-6"/>
          <w:szCs w:val="21"/>
          <w:u w:val="single"/>
        </w:rPr>
        <w:t>▲投标人授权代表必须为投标人本单位在职职工，并提供2021年12月（含）以后任意一月社保缴纳证明。</w:t>
      </w:r>
    </w:p>
    <w:p w14:paraId="11BFEDEB" w14:textId="77777777" w:rsidR="00DC0993" w:rsidRDefault="006C5844">
      <w:pPr>
        <w:adjustRightInd w:val="0"/>
        <w:snapToGrid w:val="0"/>
        <w:spacing w:line="288" w:lineRule="auto"/>
        <w:ind w:firstLineChars="186" w:firstLine="370"/>
        <w:rPr>
          <w:rFonts w:ascii="宋体" w:eastAsia="宋体" w:hAnsi="宋体" w:cs="Times New Roman"/>
          <w:b/>
          <w:bCs/>
          <w:spacing w:val="-6"/>
          <w:szCs w:val="21"/>
          <w:u w:val="single"/>
        </w:rPr>
      </w:pPr>
      <w:r>
        <w:rPr>
          <w:rFonts w:ascii="宋体" w:eastAsia="宋体" w:hAnsi="宋体" w:cs="Times New Roman" w:hint="eastAsia"/>
          <w:b/>
          <w:bCs/>
          <w:spacing w:val="-6"/>
          <w:szCs w:val="21"/>
        </w:rPr>
        <w:t>法定代表人（签名或盖章）：</w:t>
      </w:r>
    </w:p>
    <w:p w14:paraId="0B170247" w14:textId="77777777" w:rsidR="00DC0993" w:rsidRDefault="00DC0993">
      <w:pPr>
        <w:adjustRightInd w:val="0"/>
        <w:snapToGrid w:val="0"/>
        <w:spacing w:line="288" w:lineRule="auto"/>
        <w:rPr>
          <w:rFonts w:ascii="宋体" w:eastAsia="宋体" w:hAnsi="宋体" w:cs="Times New Roman"/>
          <w:spacing w:val="-6"/>
          <w:szCs w:val="21"/>
        </w:rPr>
      </w:pPr>
    </w:p>
    <w:p w14:paraId="0CBF1039" w14:textId="77777777" w:rsidR="00DC0993" w:rsidRDefault="006C5844">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投标人名称（</w:t>
      </w:r>
      <w:r>
        <w:rPr>
          <w:rFonts w:ascii="宋体" w:eastAsia="宋体" w:hAnsi="宋体" w:cs="Times New Roman"/>
          <w:b/>
          <w:bCs/>
          <w:spacing w:val="-6"/>
          <w:szCs w:val="21"/>
        </w:rPr>
        <w:t>电子签名/公章</w:t>
      </w:r>
      <w:r>
        <w:rPr>
          <w:rFonts w:ascii="宋体" w:eastAsia="宋体" w:hAnsi="宋体" w:cs="Times New Roman" w:hint="eastAsia"/>
          <w:b/>
          <w:bCs/>
          <w:spacing w:val="-6"/>
          <w:szCs w:val="21"/>
        </w:rPr>
        <w:t>）：</w:t>
      </w:r>
    </w:p>
    <w:p w14:paraId="18DE178D" w14:textId="77777777" w:rsidR="00DC0993" w:rsidRDefault="006C5844">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DC0993" w14:paraId="36F50B14" w14:textId="77777777">
        <w:trPr>
          <w:trHeight w:val="1134"/>
          <w:jc w:val="center"/>
        </w:trPr>
        <w:tc>
          <w:tcPr>
            <w:tcW w:w="9628" w:type="dxa"/>
            <w:vAlign w:val="center"/>
          </w:tcPr>
          <w:p w14:paraId="1B3A4295" w14:textId="77777777" w:rsidR="00DC0993" w:rsidRDefault="006C5844">
            <w:pPr>
              <w:adjustRightInd w:val="0"/>
              <w:snapToGrid w:val="0"/>
              <w:spacing w:line="288" w:lineRule="auto"/>
              <w:jc w:val="left"/>
              <w:rPr>
                <w:rFonts w:ascii="宋体" w:eastAsia="宋体" w:hAnsi="宋体" w:cs="Times New Roman"/>
                <w:szCs w:val="21"/>
              </w:rPr>
            </w:pPr>
            <w:r>
              <w:rPr>
                <w:rFonts w:ascii="宋体" w:eastAsia="宋体" w:hAnsi="宋体" w:cs="Times New Roman" w:hint="eastAsia"/>
                <w:szCs w:val="21"/>
              </w:rPr>
              <w:t>法定代表人身份证明：</w:t>
            </w:r>
          </w:p>
          <w:p w14:paraId="2519171C" w14:textId="77777777" w:rsidR="00DC0993" w:rsidRDefault="00DC0993">
            <w:pPr>
              <w:adjustRightInd w:val="0"/>
              <w:snapToGrid w:val="0"/>
              <w:spacing w:line="288" w:lineRule="auto"/>
              <w:jc w:val="left"/>
              <w:rPr>
                <w:rFonts w:ascii="宋体" w:eastAsia="宋体" w:hAnsi="宋体" w:cs="Times New Roman"/>
                <w:szCs w:val="21"/>
              </w:rPr>
            </w:pPr>
          </w:p>
          <w:p w14:paraId="4E9863DD" w14:textId="77777777" w:rsidR="00DC0993" w:rsidRDefault="00DC0993">
            <w:pPr>
              <w:adjustRightInd w:val="0"/>
              <w:snapToGrid w:val="0"/>
              <w:spacing w:line="288" w:lineRule="auto"/>
              <w:jc w:val="left"/>
              <w:rPr>
                <w:rFonts w:ascii="宋体" w:eastAsia="宋体" w:hAnsi="宋体" w:cs="Times New Roman"/>
                <w:szCs w:val="21"/>
              </w:rPr>
            </w:pPr>
          </w:p>
          <w:p w14:paraId="473BF531" w14:textId="77777777" w:rsidR="00DC0993" w:rsidRDefault="00DC0993">
            <w:pPr>
              <w:adjustRightInd w:val="0"/>
              <w:snapToGrid w:val="0"/>
              <w:spacing w:line="288" w:lineRule="auto"/>
              <w:jc w:val="left"/>
              <w:rPr>
                <w:rFonts w:ascii="宋体" w:eastAsia="宋体" w:hAnsi="宋体" w:cs="Times New Roman"/>
                <w:szCs w:val="21"/>
              </w:rPr>
            </w:pPr>
          </w:p>
          <w:p w14:paraId="623A45D2" w14:textId="77777777" w:rsidR="00DC0993" w:rsidRDefault="00DC0993">
            <w:pPr>
              <w:adjustRightInd w:val="0"/>
              <w:snapToGrid w:val="0"/>
              <w:spacing w:line="288" w:lineRule="auto"/>
              <w:jc w:val="left"/>
              <w:rPr>
                <w:rFonts w:ascii="宋体" w:eastAsia="宋体" w:hAnsi="宋体" w:cs="Times New Roman"/>
                <w:szCs w:val="21"/>
              </w:rPr>
            </w:pPr>
          </w:p>
          <w:p w14:paraId="70956E24" w14:textId="77777777" w:rsidR="00DC0993" w:rsidRDefault="00DC0993">
            <w:pPr>
              <w:adjustRightInd w:val="0"/>
              <w:snapToGrid w:val="0"/>
              <w:spacing w:line="288" w:lineRule="auto"/>
              <w:jc w:val="left"/>
              <w:rPr>
                <w:rFonts w:ascii="宋体" w:eastAsia="宋体" w:hAnsi="宋体" w:cs="Times New Roman"/>
                <w:szCs w:val="21"/>
              </w:rPr>
            </w:pPr>
          </w:p>
          <w:p w14:paraId="2FAF47A7" w14:textId="77777777" w:rsidR="00DC0993" w:rsidRDefault="00DC0993">
            <w:pPr>
              <w:adjustRightInd w:val="0"/>
              <w:snapToGrid w:val="0"/>
              <w:spacing w:line="288" w:lineRule="auto"/>
              <w:jc w:val="left"/>
              <w:rPr>
                <w:rFonts w:ascii="宋体" w:eastAsia="宋体" w:hAnsi="宋体" w:cs="Times New Roman"/>
                <w:szCs w:val="21"/>
              </w:rPr>
            </w:pPr>
          </w:p>
          <w:p w14:paraId="725C8CC9" w14:textId="77777777" w:rsidR="00DC0993" w:rsidRDefault="006C5844">
            <w:pPr>
              <w:adjustRightInd w:val="0"/>
              <w:snapToGrid w:val="0"/>
              <w:spacing w:line="288" w:lineRule="auto"/>
              <w:jc w:val="left"/>
              <w:rPr>
                <w:rFonts w:ascii="宋体" w:eastAsia="宋体" w:hAnsi="宋体" w:cs="Times New Roman"/>
                <w:szCs w:val="21"/>
              </w:rPr>
            </w:pPr>
            <w:r>
              <w:rPr>
                <w:rFonts w:ascii="宋体" w:eastAsia="宋体" w:hAnsi="宋体" w:cs="Times New Roman" w:hint="eastAsia"/>
                <w:szCs w:val="21"/>
              </w:rPr>
              <w:t>授权代表身份证明：</w:t>
            </w:r>
          </w:p>
          <w:p w14:paraId="6391E0EC" w14:textId="77777777" w:rsidR="00DC0993" w:rsidRDefault="00DC0993">
            <w:pPr>
              <w:adjustRightInd w:val="0"/>
              <w:snapToGrid w:val="0"/>
              <w:spacing w:line="288" w:lineRule="auto"/>
              <w:jc w:val="left"/>
              <w:rPr>
                <w:rFonts w:ascii="宋体" w:eastAsia="宋体" w:hAnsi="宋体" w:cs="Times New Roman"/>
                <w:szCs w:val="21"/>
              </w:rPr>
            </w:pPr>
          </w:p>
          <w:p w14:paraId="6E6E98C5" w14:textId="77777777" w:rsidR="00DC0993" w:rsidRDefault="00DC0993">
            <w:pPr>
              <w:adjustRightInd w:val="0"/>
              <w:snapToGrid w:val="0"/>
              <w:spacing w:line="288" w:lineRule="auto"/>
              <w:jc w:val="left"/>
              <w:rPr>
                <w:rFonts w:ascii="宋体" w:eastAsia="宋体" w:hAnsi="宋体" w:cs="Times New Roman"/>
                <w:szCs w:val="21"/>
              </w:rPr>
            </w:pPr>
          </w:p>
          <w:p w14:paraId="23E7B202" w14:textId="77777777" w:rsidR="00DC0993" w:rsidRDefault="00DC0993">
            <w:pPr>
              <w:adjustRightInd w:val="0"/>
              <w:snapToGrid w:val="0"/>
              <w:spacing w:line="288" w:lineRule="auto"/>
              <w:jc w:val="left"/>
              <w:rPr>
                <w:rFonts w:ascii="宋体" w:eastAsia="宋体" w:hAnsi="宋体" w:cs="Times New Roman"/>
                <w:szCs w:val="21"/>
              </w:rPr>
            </w:pPr>
          </w:p>
          <w:p w14:paraId="0AA4B4B2" w14:textId="77777777" w:rsidR="00DC0993" w:rsidRDefault="00DC0993">
            <w:pPr>
              <w:adjustRightInd w:val="0"/>
              <w:snapToGrid w:val="0"/>
              <w:spacing w:line="288" w:lineRule="auto"/>
              <w:jc w:val="left"/>
              <w:rPr>
                <w:rFonts w:ascii="宋体" w:eastAsia="宋体" w:hAnsi="宋体" w:cs="Times New Roman"/>
                <w:szCs w:val="21"/>
              </w:rPr>
            </w:pPr>
          </w:p>
          <w:p w14:paraId="6BB4CC74" w14:textId="77777777" w:rsidR="00DC0993" w:rsidRDefault="00DC0993">
            <w:pPr>
              <w:adjustRightInd w:val="0"/>
              <w:snapToGrid w:val="0"/>
              <w:spacing w:line="288" w:lineRule="auto"/>
              <w:jc w:val="left"/>
              <w:rPr>
                <w:rFonts w:ascii="宋体" w:eastAsia="宋体" w:hAnsi="宋体" w:cs="Times New Roman"/>
                <w:szCs w:val="21"/>
              </w:rPr>
            </w:pPr>
          </w:p>
          <w:p w14:paraId="12147C66" w14:textId="77777777" w:rsidR="00DC0993" w:rsidRDefault="00DC0993">
            <w:pPr>
              <w:adjustRightInd w:val="0"/>
              <w:snapToGrid w:val="0"/>
              <w:spacing w:line="288" w:lineRule="auto"/>
              <w:jc w:val="left"/>
              <w:rPr>
                <w:rFonts w:ascii="宋体" w:eastAsia="宋体" w:hAnsi="宋体" w:cs="Times New Roman"/>
                <w:bCs/>
                <w:spacing w:val="-6"/>
                <w:szCs w:val="21"/>
              </w:rPr>
            </w:pPr>
          </w:p>
        </w:tc>
      </w:tr>
    </w:tbl>
    <w:p w14:paraId="71B6D6AE" w14:textId="77777777" w:rsidR="00DC0993" w:rsidRDefault="006C5844">
      <w:pPr>
        <w:adjustRightInd w:val="0"/>
        <w:snapToGrid w:val="0"/>
        <w:spacing w:line="288" w:lineRule="auto"/>
        <w:outlineLvl w:val="2"/>
        <w:rPr>
          <w:rFonts w:ascii="宋体" w:eastAsia="宋体" w:hAnsi="宋体" w:cs="宋体"/>
          <w:b/>
          <w:spacing w:val="-6"/>
          <w:szCs w:val="21"/>
        </w:rPr>
      </w:pPr>
      <w:r>
        <w:rPr>
          <w:rFonts w:ascii="宋体" w:eastAsia="宋体" w:hAnsi="宋体" w:cs="Times New Roman"/>
          <w:b/>
          <w:spacing w:val="-6"/>
          <w:szCs w:val="21"/>
        </w:rPr>
        <w:br w:type="page"/>
      </w:r>
      <w:r>
        <w:rPr>
          <w:rFonts w:ascii="宋体" w:eastAsia="宋体" w:hAnsi="宋体" w:cs="宋体" w:hint="eastAsia"/>
          <w:b/>
          <w:spacing w:val="-6"/>
          <w:szCs w:val="21"/>
        </w:rPr>
        <w:lastRenderedPageBreak/>
        <w:t>（</w:t>
      </w:r>
      <w:r>
        <w:rPr>
          <w:rFonts w:ascii="宋体" w:eastAsia="宋体" w:hAnsi="宋体" w:cs="宋体"/>
          <w:b/>
          <w:spacing w:val="-6"/>
          <w:szCs w:val="21"/>
        </w:rPr>
        <w:t>2</w:t>
      </w:r>
      <w:r>
        <w:rPr>
          <w:rFonts w:ascii="宋体" w:eastAsia="宋体" w:hAnsi="宋体" w:cs="宋体" w:hint="eastAsia"/>
          <w:b/>
          <w:spacing w:val="-6"/>
          <w:szCs w:val="21"/>
        </w:rPr>
        <w:t>）2021年12月（含）以后任意一月投标授权代表社保缴纳证明</w:t>
      </w:r>
    </w:p>
    <w:p w14:paraId="0E56B7F1" w14:textId="77777777" w:rsidR="00DC0993" w:rsidRDefault="006C5844">
      <w:pPr>
        <w:adjustRightInd w:val="0"/>
        <w:snapToGrid w:val="0"/>
        <w:spacing w:line="288" w:lineRule="auto"/>
        <w:rPr>
          <w:rFonts w:ascii="宋体" w:eastAsia="宋体" w:hAnsi="宋体" w:cs="Times New Roman"/>
          <w:b/>
          <w:spacing w:val="-4"/>
          <w:szCs w:val="21"/>
        </w:rPr>
      </w:pPr>
      <w:r>
        <w:rPr>
          <w:rFonts w:ascii="宋体" w:eastAsia="宋体" w:hAnsi="宋体" w:cs="Times New Roman" w:hint="eastAsia"/>
          <w:b/>
          <w:spacing w:val="-6"/>
          <w:szCs w:val="21"/>
        </w:rPr>
        <w:t>（授权代表为法定代表人可不提供）</w:t>
      </w:r>
    </w:p>
    <w:p w14:paraId="2FDB4D3A" w14:textId="77777777" w:rsidR="00DC0993" w:rsidRDefault="006C5844">
      <w:pPr>
        <w:adjustRightInd w:val="0"/>
        <w:snapToGrid w:val="0"/>
        <w:spacing w:line="288" w:lineRule="auto"/>
        <w:jc w:val="center"/>
        <w:rPr>
          <w:rFonts w:ascii="宋体" w:eastAsia="宋体" w:hAnsi="宋体" w:cs="Times New Roman"/>
          <w:b/>
          <w:spacing w:val="-6"/>
          <w:szCs w:val="21"/>
        </w:rPr>
      </w:pPr>
      <w:r>
        <w:rPr>
          <w:rFonts w:ascii="宋体" w:eastAsia="宋体" w:hAnsi="宋体" w:cs="Times New Roman"/>
          <w:b/>
          <w:spacing w:val="-6"/>
          <w:szCs w:val="21"/>
        </w:rPr>
        <w:br w:type="page"/>
      </w:r>
    </w:p>
    <w:p w14:paraId="0B2E7826" w14:textId="77777777" w:rsidR="00DC0993" w:rsidRDefault="006C5844">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3</w:t>
      </w:r>
      <w:r>
        <w:rPr>
          <w:rFonts w:ascii="宋体" w:eastAsia="宋体" w:hAnsi="宋体" w:cs="宋体" w:hint="eastAsia"/>
          <w:b/>
          <w:spacing w:val="-6"/>
          <w:szCs w:val="21"/>
        </w:rPr>
        <w:t>）投标人同类合同一览表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DC0993" w14:paraId="42DF8037"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10C407A0"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4B6532FB"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0461A752"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315CA9FD"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4AF22766"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合同金额</w:t>
            </w:r>
          </w:p>
          <w:p w14:paraId="46DE61C0"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5C58D997"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57A063B3"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3F1DAECE"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采购人联系人</w:t>
            </w:r>
          </w:p>
          <w:p w14:paraId="70C7FA70"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联系方式</w:t>
            </w:r>
          </w:p>
        </w:tc>
      </w:tr>
      <w:tr w:rsidR="00DC0993" w14:paraId="4751B656"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13469C9E" w14:textId="77777777" w:rsidR="00DC0993" w:rsidRDefault="00DC0993">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16F31CB0" w14:textId="77777777" w:rsidR="00DC0993" w:rsidRDefault="00DC0993">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07A043C3" w14:textId="77777777" w:rsidR="00DC0993" w:rsidRDefault="00DC0993">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2A544FAE" w14:textId="77777777" w:rsidR="00DC0993" w:rsidRDefault="00DC0993">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7F8196C1" w14:textId="77777777" w:rsidR="00DC0993" w:rsidRDefault="00DC0993">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2981746F" w14:textId="77777777" w:rsidR="00DC0993" w:rsidRDefault="00DC0993">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665C85C9" w14:textId="77777777" w:rsidR="00DC0993" w:rsidRDefault="00DC0993">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06856A75" w14:textId="77777777" w:rsidR="00DC0993" w:rsidRDefault="00DC0993">
            <w:pPr>
              <w:adjustRightInd w:val="0"/>
              <w:snapToGrid w:val="0"/>
              <w:spacing w:line="288" w:lineRule="auto"/>
              <w:rPr>
                <w:rFonts w:ascii="宋体" w:eastAsia="宋体" w:hAnsi="宋体" w:cs="宋体"/>
                <w:b/>
                <w:bCs/>
                <w:szCs w:val="21"/>
              </w:rPr>
            </w:pPr>
          </w:p>
        </w:tc>
      </w:tr>
      <w:tr w:rsidR="00DC0993" w14:paraId="379111A2"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24CCE50C" w14:textId="77777777" w:rsidR="00DC0993" w:rsidRDefault="00DC0993">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637BD519" w14:textId="77777777" w:rsidR="00DC0993" w:rsidRDefault="00DC0993">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20AB14D3" w14:textId="77777777" w:rsidR="00DC0993" w:rsidRDefault="00DC0993">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5E4A95FA" w14:textId="77777777" w:rsidR="00DC0993" w:rsidRDefault="00DC0993">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6E6881EB" w14:textId="77777777" w:rsidR="00DC0993" w:rsidRDefault="00DC0993">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3A4CF601" w14:textId="77777777" w:rsidR="00DC0993" w:rsidRDefault="00DC0993">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358651EA" w14:textId="77777777" w:rsidR="00DC0993" w:rsidRDefault="00DC0993">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7D0157C5" w14:textId="77777777" w:rsidR="00DC0993" w:rsidRDefault="00DC0993">
            <w:pPr>
              <w:adjustRightInd w:val="0"/>
              <w:snapToGrid w:val="0"/>
              <w:spacing w:line="288" w:lineRule="auto"/>
              <w:rPr>
                <w:rFonts w:ascii="宋体" w:eastAsia="宋体" w:hAnsi="宋体" w:cs="宋体"/>
                <w:b/>
                <w:bCs/>
                <w:szCs w:val="21"/>
              </w:rPr>
            </w:pPr>
          </w:p>
        </w:tc>
      </w:tr>
      <w:tr w:rsidR="00DC0993" w14:paraId="2194DAA2"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35E5170" w14:textId="77777777" w:rsidR="00DC0993" w:rsidRDefault="00DC0993">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64670A81" w14:textId="77777777" w:rsidR="00DC0993" w:rsidRDefault="00DC0993">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600AE861" w14:textId="77777777" w:rsidR="00DC0993" w:rsidRDefault="00DC0993">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1D81B233" w14:textId="77777777" w:rsidR="00DC0993" w:rsidRDefault="00DC0993">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39E03A8" w14:textId="77777777" w:rsidR="00DC0993" w:rsidRDefault="00DC0993">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2FFEEF31" w14:textId="77777777" w:rsidR="00DC0993" w:rsidRDefault="00DC0993">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622AF640" w14:textId="77777777" w:rsidR="00DC0993" w:rsidRDefault="00DC0993">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2535F215" w14:textId="77777777" w:rsidR="00DC0993" w:rsidRDefault="00DC0993">
            <w:pPr>
              <w:adjustRightInd w:val="0"/>
              <w:snapToGrid w:val="0"/>
              <w:spacing w:line="288" w:lineRule="auto"/>
              <w:rPr>
                <w:rFonts w:ascii="宋体" w:eastAsia="宋体" w:hAnsi="宋体" w:cs="宋体"/>
                <w:b/>
                <w:bCs/>
                <w:szCs w:val="21"/>
              </w:rPr>
            </w:pPr>
          </w:p>
        </w:tc>
      </w:tr>
      <w:tr w:rsidR="00DC0993" w14:paraId="0AE1D82F"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66944BDF" w14:textId="77777777" w:rsidR="00DC0993" w:rsidRDefault="00DC0993">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622F8DBD" w14:textId="77777777" w:rsidR="00DC0993" w:rsidRDefault="00DC0993">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555D82CC" w14:textId="77777777" w:rsidR="00DC0993" w:rsidRDefault="00DC0993">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7F6F9E9A" w14:textId="77777777" w:rsidR="00DC0993" w:rsidRDefault="00DC0993">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7824799F" w14:textId="77777777" w:rsidR="00DC0993" w:rsidRDefault="00DC0993">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2A5AB662" w14:textId="77777777" w:rsidR="00DC0993" w:rsidRDefault="00DC0993">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75139D8C" w14:textId="77777777" w:rsidR="00DC0993" w:rsidRDefault="00DC0993">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0C8FFCCC" w14:textId="77777777" w:rsidR="00DC0993" w:rsidRDefault="00DC0993">
            <w:pPr>
              <w:adjustRightInd w:val="0"/>
              <w:snapToGrid w:val="0"/>
              <w:spacing w:line="288" w:lineRule="auto"/>
              <w:rPr>
                <w:rFonts w:ascii="宋体" w:eastAsia="宋体" w:hAnsi="宋体" w:cs="宋体"/>
                <w:b/>
                <w:bCs/>
                <w:szCs w:val="21"/>
              </w:rPr>
            </w:pPr>
          </w:p>
        </w:tc>
      </w:tr>
      <w:tr w:rsidR="00DC0993" w14:paraId="7E5304C0"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152F2DC9" w14:textId="77777777" w:rsidR="00DC0993" w:rsidRDefault="00DC0993">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DFC4006" w14:textId="77777777" w:rsidR="00DC0993" w:rsidRDefault="00DC0993">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6131155F" w14:textId="77777777" w:rsidR="00DC0993" w:rsidRDefault="00DC0993">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330DCCA2" w14:textId="77777777" w:rsidR="00DC0993" w:rsidRDefault="00DC0993">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337024A4" w14:textId="77777777" w:rsidR="00DC0993" w:rsidRDefault="00DC0993">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703A6D7C" w14:textId="77777777" w:rsidR="00DC0993" w:rsidRDefault="00DC0993">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0C8719F2" w14:textId="77777777" w:rsidR="00DC0993" w:rsidRDefault="00DC0993">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tcPr>
          <w:p w14:paraId="35FB21F8" w14:textId="77777777" w:rsidR="00DC0993" w:rsidRDefault="00DC0993">
            <w:pPr>
              <w:adjustRightInd w:val="0"/>
              <w:snapToGrid w:val="0"/>
              <w:spacing w:line="288" w:lineRule="auto"/>
              <w:rPr>
                <w:rFonts w:ascii="宋体" w:eastAsia="宋体" w:hAnsi="宋体" w:cs="宋体"/>
                <w:b/>
                <w:bCs/>
                <w:szCs w:val="21"/>
              </w:rPr>
            </w:pPr>
          </w:p>
        </w:tc>
      </w:tr>
    </w:tbl>
    <w:p w14:paraId="51EA3BE6" w14:textId="77777777" w:rsidR="00DC0993" w:rsidRDefault="00DC0993">
      <w:pPr>
        <w:adjustRightInd w:val="0"/>
        <w:snapToGrid w:val="0"/>
        <w:spacing w:line="288" w:lineRule="auto"/>
        <w:rPr>
          <w:rFonts w:ascii="宋体" w:eastAsia="宋体" w:hAnsi="宋体" w:cs="Times New Roman"/>
          <w:szCs w:val="21"/>
        </w:rPr>
      </w:pPr>
    </w:p>
    <w:p w14:paraId="2208D407" w14:textId="77777777" w:rsidR="00DC0993" w:rsidRDefault="006C5844">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说明：</w:t>
      </w:r>
    </w:p>
    <w:p w14:paraId="47BAD27B" w14:textId="77777777" w:rsidR="00DC0993" w:rsidRDefault="006C5844">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1</w:t>
      </w:r>
      <w:r>
        <w:rPr>
          <w:rFonts w:ascii="宋体" w:eastAsia="宋体" w:hAnsi="宋体" w:cs="Times New Roman"/>
          <w:b/>
          <w:spacing w:val="-6"/>
          <w:szCs w:val="21"/>
        </w:rPr>
        <w:t>.</w:t>
      </w:r>
      <w:r>
        <w:rPr>
          <w:rFonts w:ascii="宋体" w:eastAsia="宋体" w:hAnsi="宋体" w:cs="Times New Roman" w:hint="eastAsia"/>
          <w:b/>
          <w:spacing w:val="-6"/>
          <w:szCs w:val="21"/>
        </w:rPr>
        <w:t>投标人须提供上述业绩合同扫描件；</w:t>
      </w:r>
    </w:p>
    <w:p w14:paraId="65298C87" w14:textId="77777777" w:rsidR="00DC0993" w:rsidRDefault="006C5844">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2</w:t>
      </w:r>
      <w:r>
        <w:rPr>
          <w:rFonts w:ascii="宋体" w:eastAsia="宋体" w:hAnsi="宋体" w:cs="Times New Roman"/>
          <w:b/>
          <w:spacing w:val="-6"/>
          <w:szCs w:val="21"/>
        </w:rPr>
        <w:t>.</w:t>
      </w:r>
      <w:r>
        <w:rPr>
          <w:rFonts w:ascii="宋体" w:eastAsia="宋体" w:hAnsi="宋体" w:cs="Times New Roman" w:hint="eastAsia"/>
          <w:b/>
          <w:spacing w:val="-6"/>
          <w:szCs w:val="21"/>
        </w:rPr>
        <w:t>所有合同扫描件应清晰，应能体现合同签订时间、双方签名盖章等内容；</w:t>
      </w:r>
    </w:p>
    <w:p w14:paraId="0600FAB4" w14:textId="77777777" w:rsidR="00DC0993" w:rsidRDefault="006C5844">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3</w:t>
      </w:r>
      <w:r>
        <w:rPr>
          <w:rFonts w:ascii="宋体" w:eastAsia="宋体" w:hAnsi="宋体" w:cs="Times New Roman"/>
          <w:b/>
          <w:spacing w:val="-6"/>
          <w:szCs w:val="21"/>
        </w:rPr>
        <w:t>.</w:t>
      </w:r>
      <w:r>
        <w:rPr>
          <w:rFonts w:ascii="宋体" w:eastAsia="宋体" w:hAnsi="宋体" w:cs="Times New Roman" w:hint="eastAsia"/>
          <w:b/>
          <w:spacing w:val="-6"/>
          <w:szCs w:val="21"/>
        </w:rPr>
        <w:t>投标人应在不涉及商业秘密的前提下尽可能提供详细的合同扫描件内容。</w:t>
      </w:r>
    </w:p>
    <w:p w14:paraId="6E9E6ED4" w14:textId="77777777" w:rsidR="00DC0993" w:rsidRDefault="00DC0993">
      <w:pPr>
        <w:adjustRightInd w:val="0"/>
        <w:snapToGrid w:val="0"/>
        <w:spacing w:line="288" w:lineRule="auto"/>
        <w:rPr>
          <w:rFonts w:ascii="宋体" w:eastAsia="宋体" w:hAnsi="宋体" w:cs="Times New Roman"/>
          <w:spacing w:val="-6"/>
          <w:szCs w:val="21"/>
        </w:rPr>
      </w:pPr>
    </w:p>
    <w:p w14:paraId="4F0EB7FF" w14:textId="77777777" w:rsidR="00DC0993" w:rsidRDefault="00DC0993">
      <w:pPr>
        <w:adjustRightInd w:val="0"/>
        <w:snapToGrid w:val="0"/>
        <w:spacing w:line="288" w:lineRule="auto"/>
        <w:rPr>
          <w:rFonts w:ascii="宋体" w:eastAsia="宋体" w:hAnsi="宋体" w:cs="Times New Roman"/>
          <w:spacing w:val="-6"/>
          <w:szCs w:val="21"/>
        </w:rPr>
      </w:pPr>
    </w:p>
    <w:p w14:paraId="02B58A95" w14:textId="77777777" w:rsidR="00DC0993" w:rsidRDefault="006C5844">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投标人名称（</w:t>
      </w:r>
      <w:r>
        <w:rPr>
          <w:rFonts w:ascii="宋体" w:eastAsia="宋体" w:hAnsi="宋体" w:cs="Times New Roman"/>
          <w:b/>
          <w:bCs/>
          <w:spacing w:val="-6"/>
          <w:szCs w:val="21"/>
        </w:rPr>
        <w:t>电子签名/公章</w:t>
      </w:r>
      <w:r>
        <w:rPr>
          <w:rFonts w:ascii="宋体" w:eastAsia="宋体" w:hAnsi="宋体" w:cs="Times New Roman" w:hint="eastAsia"/>
          <w:b/>
          <w:bCs/>
          <w:spacing w:val="-6"/>
          <w:szCs w:val="21"/>
        </w:rPr>
        <w:t>）：</w:t>
      </w:r>
    </w:p>
    <w:p w14:paraId="09921A8C" w14:textId="77777777" w:rsidR="00DC0993" w:rsidRDefault="006C5844">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日期：     年   月   日</w:t>
      </w:r>
    </w:p>
    <w:p w14:paraId="45112AFA" w14:textId="77777777" w:rsidR="00DC0993" w:rsidRDefault="006C5844">
      <w:pPr>
        <w:adjustRightInd w:val="0"/>
        <w:snapToGrid w:val="0"/>
        <w:spacing w:line="288" w:lineRule="auto"/>
        <w:jc w:val="center"/>
        <w:outlineLvl w:val="2"/>
        <w:rPr>
          <w:rFonts w:ascii="宋体" w:eastAsia="宋体" w:hAnsi="宋体" w:cs="Times New Roman"/>
          <w:b/>
          <w:szCs w:val="21"/>
        </w:rPr>
      </w:pPr>
      <w:r>
        <w:rPr>
          <w:rFonts w:ascii="宋体" w:eastAsia="宋体" w:hAnsi="宋体" w:cs="Times New Roman" w:hint="eastAsia"/>
          <w:spacing w:val="-6"/>
          <w:szCs w:val="21"/>
        </w:rPr>
        <w:br w:type="page"/>
      </w:r>
    </w:p>
    <w:p w14:paraId="3EAA998B" w14:textId="77777777" w:rsidR="00DC0993" w:rsidRDefault="006C5844">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4</w:t>
      </w:r>
      <w:r>
        <w:rPr>
          <w:rFonts w:ascii="宋体" w:eastAsia="宋体" w:hAnsi="宋体" w:cs="宋体" w:hint="eastAsia"/>
          <w:b/>
          <w:spacing w:val="-6"/>
          <w:szCs w:val="21"/>
        </w:rPr>
        <w:t>）采购需求偏离表</w:t>
      </w:r>
    </w:p>
    <w:p w14:paraId="31D14728" w14:textId="77777777" w:rsidR="00DC0993" w:rsidRDefault="006C5844">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采 购 人：浙江省福利彩票管理中心</w:t>
      </w:r>
    </w:p>
    <w:p w14:paraId="44A3A552" w14:textId="77777777" w:rsidR="00DC0993" w:rsidRDefault="006C5844">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项目名称：即开票销售展示</w:t>
      </w:r>
      <w:proofErr w:type="gramStart"/>
      <w:r>
        <w:rPr>
          <w:rFonts w:ascii="宋体" w:eastAsia="宋体" w:hAnsi="宋体" w:cs="Times New Roman" w:hint="eastAsia"/>
          <w:bCs/>
          <w:spacing w:val="-6"/>
          <w:szCs w:val="21"/>
        </w:rPr>
        <w:t>柜维护</w:t>
      </w:r>
      <w:proofErr w:type="gramEnd"/>
      <w:r>
        <w:rPr>
          <w:rFonts w:ascii="宋体" w:eastAsia="宋体" w:hAnsi="宋体" w:cs="Times New Roman" w:hint="eastAsia"/>
          <w:bCs/>
          <w:spacing w:val="-6"/>
          <w:szCs w:val="21"/>
        </w:rPr>
        <w:t>服务</w:t>
      </w:r>
    </w:p>
    <w:p w14:paraId="550A01D2" w14:textId="056FDF5F" w:rsidR="00DC0993" w:rsidRDefault="006C5844">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项目编号：</w:t>
      </w:r>
      <w:r w:rsidR="00AD1D0D">
        <w:rPr>
          <w:rFonts w:ascii="宋体" w:eastAsia="宋体" w:hAnsi="宋体" w:cs="Times New Roman" w:hint="eastAsia"/>
          <w:bCs/>
          <w:spacing w:val="-6"/>
          <w:szCs w:val="21"/>
        </w:rPr>
        <w:t>QSZB-Z(F)-E22287(GK)</w:t>
      </w:r>
    </w:p>
    <w:p w14:paraId="7BF4B69E" w14:textId="77777777" w:rsidR="00DC0993" w:rsidRDefault="006C5844">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标    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DC0993" w14:paraId="75BD7F7E" w14:textId="77777777">
        <w:trPr>
          <w:trHeight w:val="340"/>
          <w:jc w:val="center"/>
        </w:trPr>
        <w:tc>
          <w:tcPr>
            <w:tcW w:w="676" w:type="dxa"/>
            <w:tcBorders>
              <w:top w:val="single" w:sz="4" w:space="0" w:color="auto"/>
              <w:left w:val="single" w:sz="4" w:space="0" w:color="auto"/>
              <w:bottom w:val="single" w:sz="4" w:space="0" w:color="auto"/>
              <w:right w:val="single" w:sz="4" w:space="0" w:color="auto"/>
            </w:tcBorders>
            <w:vAlign w:val="center"/>
          </w:tcPr>
          <w:p w14:paraId="760EC9B9"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序号</w:t>
            </w:r>
          </w:p>
        </w:tc>
        <w:tc>
          <w:tcPr>
            <w:tcW w:w="4254" w:type="dxa"/>
            <w:tcBorders>
              <w:top w:val="single" w:sz="4" w:space="0" w:color="auto"/>
              <w:left w:val="single" w:sz="4" w:space="0" w:color="auto"/>
              <w:bottom w:val="single" w:sz="4" w:space="0" w:color="auto"/>
              <w:right w:val="single" w:sz="4" w:space="0" w:color="auto"/>
            </w:tcBorders>
            <w:vAlign w:val="center"/>
          </w:tcPr>
          <w:p w14:paraId="305DC800"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招标文件要求</w:t>
            </w:r>
          </w:p>
        </w:tc>
        <w:tc>
          <w:tcPr>
            <w:tcW w:w="2574" w:type="dxa"/>
            <w:tcBorders>
              <w:top w:val="single" w:sz="4" w:space="0" w:color="auto"/>
              <w:left w:val="single" w:sz="4" w:space="0" w:color="auto"/>
              <w:bottom w:val="single" w:sz="4" w:space="0" w:color="auto"/>
              <w:right w:val="single" w:sz="4" w:space="0" w:color="auto"/>
            </w:tcBorders>
            <w:vAlign w:val="center"/>
          </w:tcPr>
          <w:p w14:paraId="18CE8357"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响应规格</w:t>
            </w:r>
          </w:p>
        </w:tc>
        <w:tc>
          <w:tcPr>
            <w:tcW w:w="2124" w:type="dxa"/>
            <w:tcBorders>
              <w:top w:val="single" w:sz="4" w:space="0" w:color="auto"/>
              <w:left w:val="single" w:sz="4" w:space="0" w:color="auto"/>
              <w:bottom w:val="single" w:sz="4" w:space="0" w:color="auto"/>
              <w:right w:val="single" w:sz="4" w:space="0" w:color="auto"/>
            </w:tcBorders>
            <w:vAlign w:val="center"/>
          </w:tcPr>
          <w:p w14:paraId="45916431"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是否偏离（提供说明）</w:t>
            </w:r>
          </w:p>
        </w:tc>
      </w:tr>
      <w:tr w:rsidR="00DC0993" w14:paraId="4A1AA39B" w14:textId="77777777">
        <w:trPr>
          <w:trHeight w:val="340"/>
          <w:jc w:val="center"/>
        </w:trPr>
        <w:tc>
          <w:tcPr>
            <w:tcW w:w="9628" w:type="dxa"/>
            <w:gridSpan w:val="4"/>
            <w:vAlign w:val="center"/>
          </w:tcPr>
          <w:p w14:paraId="01D100DC" w14:textId="77777777" w:rsidR="00DC0993" w:rsidRDefault="006C5844">
            <w:pPr>
              <w:adjustRightInd w:val="0"/>
              <w:snapToGrid w:val="0"/>
              <w:spacing w:line="288" w:lineRule="auto"/>
              <w:rPr>
                <w:rFonts w:ascii="宋体" w:eastAsia="宋体" w:hAnsi="宋体" w:cs="宋体"/>
                <w:szCs w:val="21"/>
              </w:rPr>
            </w:pPr>
            <w:r>
              <w:rPr>
                <w:rFonts w:ascii="宋体" w:eastAsia="宋体" w:hAnsi="宋体" w:cs="宋体" w:hint="eastAsia"/>
                <w:b/>
                <w:bCs/>
                <w:szCs w:val="21"/>
              </w:rPr>
              <w:t>采购资金的支付方式、时间、条件</w:t>
            </w:r>
          </w:p>
        </w:tc>
      </w:tr>
      <w:tr w:rsidR="00DC0993" w14:paraId="7E388A69" w14:textId="77777777">
        <w:trPr>
          <w:trHeight w:val="340"/>
          <w:jc w:val="center"/>
        </w:trPr>
        <w:tc>
          <w:tcPr>
            <w:tcW w:w="676" w:type="dxa"/>
            <w:vAlign w:val="center"/>
          </w:tcPr>
          <w:p w14:paraId="7B03472D" w14:textId="77777777" w:rsidR="00DC0993" w:rsidRDefault="006C5844">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1</w:t>
            </w:r>
          </w:p>
        </w:tc>
        <w:tc>
          <w:tcPr>
            <w:tcW w:w="4254" w:type="dxa"/>
            <w:vAlign w:val="center"/>
          </w:tcPr>
          <w:p w14:paraId="47CE8055" w14:textId="77777777" w:rsidR="00DC0993" w:rsidRDefault="00DC0993">
            <w:pPr>
              <w:adjustRightInd w:val="0"/>
              <w:snapToGrid w:val="0"/>
              <w:spacing w:line="288" w:lineRule="auto"/>
              <w:rPr>
                <w:rFonts w:ascii="宋体" w:eastAsia="宋体" w:hAnsi="宋体" w:cs="宋体"/>
                <w:szCs w:val="21"/>
              </w:rPr>
            </w:pPr>
          </w:p>
        </w:tc>
        <w:tc>
          <w:tcPr>
            <w:tcW w:w="2574" w:type="dxa"/>
            <w:vAlign w:val="center"/>
          </w:tcPr>
          <w:p w14:paraId="581E27CD" w14:textId="77777777" w:rsidR="00DC0993" w:rsidRDefault="00DC0993">
            <w:pPr>
              <w:adjustRightInd w:val="0"/>
              <w:snapToGrid w:val="0"/>
              <w:spacing w:line="288" w:lineRule="auto"/>
              <w:rPr>
                <w:rFonts w:ascii="宋体" w:eastAsia="宋体" w:hAnsi="宋体" w:cs="宋体"/>
                <w:szCs w:val="21"/>
              </w:rPr>
            </w:pPr>
          </w:p>
        </w:tc>
        <w:tc>
          <w:tcPr>
            <w:tcW w:w="2124" w:type="dxa"/>
            <w:vAlign w:val="center"/>
          </w:tcPr>
          <w:p w14:paraId="17E9C508" w14:textId="77777777" w:rsidR="00DC0993" w:rsidRDefault="00DC0993">
            <w:pPr>
              <w:adjustRightInd w:val="0"/>
              <w:snapToGrid w:val="0"/>
              <w:spacing w:line="288" w:lineRule="auto"/>
              <w:rPr>
                <w:rFonts w:ascii="宋体" w:eastAsia="宋体" w:hAnsi="宋体" w:cs="宋体"/>
                <w:szCs w:val="21"/>
              </w:rPr>
            </w:pPr>
          </w:p>
        </w:tc>
      </w:tr>
      <w:tr w:rsidR="00DC0993" w14:paraId="0B60D4F8" w14:textId="77777777">
        <w:trPr>
          <w:trHeight w:val="340"/>
          <w:jc w:val="center"/>
        </w:trPr>
        <w:tc>
          <w:tcPr>
            <w:tcW w:w="676" w:type="dxa"/>
            <w:vAlign w:val="center"/>
          </w:tcPr>
          <w:p w14:paraId="5A22DB6C" w14:textId="77777777" w:rsidR="00DC0993" w:rsidRDefault="006C5844">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2</w:t>
            </w:r>
          </w:p>
        </w:tc>
        <w:tc>
          <w:tcPr>
            <w:tcW w:w="4254" w:type="dxa"/>
            <w:vAlign w:val="center"/>
          </w:tcPr>
          <w:p w14:paraId="0648B30D" w14:textId="77777777" w:rsidR="00DC0993" w:rsidRDefault="00DC0993">
            <w:pPr>
              <w:adjustRightInd w:val="0"/>
              <w:snapToGrid w:val="0"/>
              <w:spacing w:line="288" w:lineRule="auto"/>
              <w:rPr>
                <w:rFonts w:ascii="宋体" w:eastAsia="宋体" w:hAnsi="宋体" w:cs="宋体"/>
                <w:szCs w:val="21"/>
              </w:rPr>
            </w:pPr>
          </w:p>
        </w:tc>
        <w:tc>
          <w:tcPr>
            <w:tcW w:w="2574" w:type="dxa"/>
            <w:vAlign w:val="center"/>
          </w:tcPr>
          <w:p w14:paraId="2E09B405" w14:textId="77777777" w:rsidR="00DC0993" w:rsidRDefault="00DC0993">
            <w:pPr>
              <w:adjustRightInd w:val="0"/>
              <w:snapToGrid w:val="0"/>
              <w:spacing w:line="288" w:lineRule="auto"/>
              <w:rPr>
                <w:rFonts w:ascii="宋体" w:eastAsia="宋体" w:hAnsi="宋体" w:cs="宋体"/>
                <w:szCs w:val="21"/>
              </w:rPr>
            </w:pPr>
          </w:p>
        </w:tc>
        <w:tc>
          <w:tcPr>
            <w:tcW w:w="2124" w:type="dxa"/>
            <w:vAlign w:val="center"/>
          </w:tcPr>
          <w:p w14:paraId="454BE36E" w14:textId="77777777" w:rsidR="00DC0993" w:rsidRDefault="00DC0993">
            <w:pPr>
              <w:adjustRightInd w:val="0"/>
              <w:snapToGrid w:val="0"/>
              <w:spacing w:line="288" w:lineRule="auto"/>
              <w:rPr>
                <w:rFonts w:ascii="宋体" w:eastAsia="宋体" w:hAnsi="宋体" w:cs="宋体"/>
                <w:szCs w:val="21"/>
              </w:rPr>
            </w:pPr>
          </w:p>
        </w:tc>
      </w:tr>
      <w:tr w:rsidR="00DC0993" w14:paraId="1043778A" w14:textId="77777777">
        <w:trPr>
          <w:trHeight w:val="340"/>
          <w:jc w:val="center"/>
        </w:trPr>
        <w:tc>
          <w:tcPr>
            <w:tcW w:w="676" w:type="dxa"/>
            <w:vAlign w:val="center"/>
          </w:tcPr>
          <w:p w14:paraId="1CD6F80D" w14:textId="77777777" w:rsidR="00DC0993" w:rsidRDefault="006C5844">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w:t>
            </w:r>
          </w:p>
        </w:tc>
        <w:tc>
          <w:tcPr>
            <w:tcW w:w="4254" w:type="dxa"/>
            <w:vAlign w:val="center"/>
          </w:tcPr>
          <w:p w14:paraId="7DF6C8E9" w14:textId="77777777" w:rsidR="00DC0993" w:rsidRDefault="00DC0993">
            <w:pPr>
              <w:adjustRightInd w:val="0"/>
              <w:snapToGrid w:val="0"/>
              <w:spacing w:line="288" w:lineRule="auto"/>
              <w:rPr>
                <w:rFonts w:ascii="宋体" w:eastAsia="宋体" w:hAnsi="宋体" w:cs="宋体"/>
                <w:szCs w:val="21"/>
              </w:rPr>
            </w:pPr>
          </w:p>
        </w:tc>
        <w:tc>
          <w:tcPr>
            <w:tcW w:w="2574" w:type="dxa"/>
            <w:vAlign w:val="center"/>
          </w:tcPr>
          <w:p w14:paraId="7F8689B4" w14:textId="77777777" w:rsidR="00DC0993" w:rsidRDefault="00DC0993">
            <w:pPr>
              <w:adjustRightInd w:val="0"/>
              <w:snapToGrid w:val="0"/>
              <w:spacing w:line="288" w:lineRule="auto"/>
              <w:rPr>
                <w:rFonts w:ascii="宋体" w:eastAsia="宋体" w:hAnsi="宋体" w:cs="宋体"/>
                <w:szCs w:val="21"/>
              </w:rPr>
            </w:pPr>
          </w:p>
        </w:tc>
        <w:tc>
          <w:tcPr>
            <w:tcW w:w="2124" w:type="dxa"/>
            <w:vAlign w:val="center"/>
          </w:tcPr>
          <w:p w14:paraId="675DB05B" w14:textId="77777777" w:rsidR="00DC0993" w:rsidRDefault="00DC0993">
            <w:pPr>
              <w:adjustRightInd w:val="0"/>
              <w:snapToGrid w:val="0"/>
              <w:spacing w:line="288" w:lineRule="auto"/>
              <w:rPr>
                <w:rFonts w:ascii="宋体" w:eastAsia="宋体" w:hAnsi="宋体" w:cs="宋体"/>
                <w:szCs w:val="21"/>
              </w:rPr>
            </w:pPr>
          </w:p>
        </w:tc>
      </w:tr>
      <w:tr w:rsidR="00DC0993" w14:paraId="4AD397EF" w14:textId="77777777">
        <w:trPr>
          <w:trHeight w:val="340"/>
          <w:jc w:val="center"/>
        </w:trPr>
        <w:tc>
          <w:tcPr>
            <w:tcW w:w="9628" w:type="dxa"/>
            <w:gridSpan w:val="4"/>
            <w:vAlign w:val="center"/>
          </w:tcPr>
          <w:p w14:paraId="074DB2DE" w14:textId="77777777" w:rsidR="00DC0993" w:rsidRDefault="006C5844">
            <w:pPr>
              <w:adjustRightInd w:val="0"/>
              <w:snapToGrid w:val="0"/>
              <w:spacing w:line="288" w:lineRule="auto"/>
              <w:rPr>
                <w:rFonts w:ascii="宋体" w:eastAsia="宋体" w:hAnsi="宋体" w:cs="宋体"/>
                <w:szCs w:val="21"/>
              </w:rPr>
            </w:pPr>
            <w:r>
              <w:rPr>
                <w:rFonts w:ascii="宋体" w:eastAsia="宋体" w:hAnsi="宋体" w:cs="宋体" w:hint="eastAsia"/>
                <w:b/>
                <w:bCs/>
                <w:szCs w:val="21"/>
              </w:rPr>
              <w:t>服务要求</w:t>
            </w:r>
          </w:p>
        </w:tc>
      </w:tr>
      <w:tr w:rsidR="00DC0993" w14:paraId="69C5015B" w14:textId="77777777">
        <w:trPr>
          <w:trHeight w:val="340"/>
          <w:jc w:val="center"/>
        </w:trPr>
        <w:tc>
          <w:tcPr>
            <w:tcW w:w="676" w:type="dxa"/>
            <w:vAlign w:val="center"/>
          </w:tcPr>
          <w:p w14:paraId="327888E3" w14:textId="77777777" w:rsidR="00DC0993" w:rsidRDefault="006C5844">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1</w:t>
            </w:r>
          </w:p>
        </w:tc>
        <w:tc>
          <w:tcPr>
            <w:tcW w:w="4254" w:type="dxa"/>
            <w:vAlign w:val="center"/>
          </w:tcPr>
          <w:p w14:paraId="552836DE" w14:textId="77777777" w:rsidR="00DC0993" w:rsidRDefault="00DC0993">
            <w:pPr>
              <w:adjustRightInd w:val="0"/>
              <w:snapToGrid w:val="0"/>
              <w:spacing w:line="288" w:lineRule="auto"/>
              <w:jc w:val="left"/>
              <w:rPr>
                <w:rFonts w:ascii="宋体" w:eastAsia="宋体" w:hAnsi="宋体" w:cs="宋体"/>
                <w:szCs w:val="21"/>
              </w:rPr>
            </w:pPr>
          </w:p>
        </w:tc>
        <w:tc>
          <w:tcPr>
            <w:tcW w:w="2574" w:type="dxa"/>
            <w:vAlign w:val="center"/>
          </w:tcPr>
          <w:p w14:paraId="02CDCAA7" w14:textId="77777777" w:rsidR="00DC0993" w:rsidRDefault="00DC0993">
            <w:pPr>
              <w:adjustRightInd w:val="0"/>
              <w:snapToGrid w:val="0"/>
              <w:spacing w:line="288" w:lineRule="auto"/>
              <w:jc w:val="left"/>
              <w:rPr>
                <w:rFonts w:ascii="宋体" w:eastAsia="宋体" w:hAnsi="宋体" w:cs="宋体"/>
                <w:szCs w:val="21"/>
              </w:rPr>
            </w:pPr>
          </w:p>
        </w:tc>
        <w:tc>
          <w:tcPr>
            <w:tcW w:w="2124" w:type="dxa"/>
            <w:vAlign w:val="center"/>
          </w:tcPr>
          <w:p w14:paraId="2BE420A4" w14:textId="77777777" w:rsidR="00DC0993" w:rsidRDefault="00DC0993">
            <w:pPr>
              <w:adjustRightInd w:val="0"/>
              <w:snapToGrid w:val="0"/>
              <w:spacing w:line="288" w:lineRule="auto"/>
              <w:jc w:val="left"/>
              <w:rPr>
                <w:rFonts w:ascii="宋体" w:eastAsia="宋体" w:hAnsi="宋体" w:cs="宋体"/>
                <w:szCs w:val="21"/>
              </w:rPr>
            </w:pPr>
          </w:p>
        </w:tc>
      </w:tr>
      <w:tr w:rsidR="00DC0993" w14:paraId="32F02769" w14:textId="77777777">
        <w:trPr>
          <w:trHeight w:val="340"/>
          <w:jc w:val="center"/>
        </w:trPr>
        <w:tc>
          <w:tcPr>
            <w:tcW w:w="676" w:type="dxa"/>
            <w:vAlign w:val="center"/>
          </w:tcPr>
          <w:p w14:paraId="45D1DF5E" w14:textId="77777777" w:rsidR="00DC0993" w:rsidRDefault="006C5844">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2</w:t>
            </w:r>
          </w:p>
        </w:tc>
        <w:tc>
          <w:tcPr>
            <w:tcW w:w="4254" w:type="dxa"/>
            <w:vAlign w:val="center"/>
          </w:tcPr>
          <w:p w14:paraId="1F72F4CA" w14:textId="77777777" w:rsidR="00DC0993" w:rsidRDefault="00DC0993">
            <w:pPr>
              <w:adjustRightInd w:val="0"/>
              <w:snapToGrid w:val="0"/>
              <w:spacing w:line="288" w:lineRule="auto"/>
              <w:jc w:val="left"/>
              <w:rPr>
                <w:rFonts w:ascii="宋体" w:eastAsia="宋体" w:hAnsi="宋体" w:cs="宋体"/>
                <w:szCs w:val="21"/>
              </w:rPr>
            </w:pPr>
          </w:p>
        </w:tc>
        <w:tc>
          <w:tcPr>
            <w:tcW w:w="2574" w:type="dxa"/>
            <w:vAlign w:val="center"/>
          </w:tcPr>
          <w:p w14:paraId="1825A27B" w14:textId="77777777" w:rsidR="00DC0993" w:rsidRDefault="00DC0993">
            <w:pPr>
              <w:adjustRightInd w:val="0"/>
              <w:snapToGrid w:val="0"/>
              <w:spacing w:line="288" w:lineRule="auto"/>
              <w:jc w:val="left"/>
              <w:rPr>
                <w:rFonts w:ascii="宋体" w:eastAsia="宋体" w:hAnsi="宋体" w:cs="宋体"/>
                <w:szCs w:val="21"/>
              </w:rPr>
            </w:pPr>
          </w:p>
        </w:tc>
        <w:tc>
          <w:tcPr>
            <w:tcW w:w="2124" w:type="dxa"/>
            <w:vAlign w:val="center"/>
          </w:tcPr>
          <w:p w14:paraId="76D70BE4" w14:textId="77777777" w:rsidR="00DC0993" w:rsidRDefault="00DC0993">
            <w:pPr>
              <w:adjustRightInd w:val="0"/>
              <w:snapToGrid w:val="0"/>
              <w:spacing w:line="288" w:lineRule="auto"/>
              <w:jc w:val="left"/>
              <w:rPr>
                <w:rFonts w:ascii="宋体" w:eastAsia="宋体" w:hAnsi="宋体" w:cs="宋体"/>
                <w:szCs w:val="21"/>
              </w:rPr>
            </w:pPr>
          </w:p>
        </w:tc>
      </w:tr>
      <w:tr w:rsidR="00DC0993" w14:paraId="180598B0" w14:textId="77777777">
        <w:trPr>
          <w:trHeight w:val="340"/>
          <w:jc w:val="center"/>
        </w:trPr>
        <w:tc>
          <w:tcPr>
            <w:tcW w:w="676" w:type="dxa"/>
            <w:vAlign w:val="center"/>
          </w:tcPr>
          <w:p w14:paraId="4224AB1B" w14:textId="77777777" w:rsidR="00DC0993" w:rsidRDefault="006C5844">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w:t>
            </w:r>
          </w:p>
        </w:tc>
        <w:tc>
          <w:tcPr>
            <w:tcW w:w="4254" w:type="dxa"/>
            <w:vAlign w:val="center"/>
          </w:tcPr>
          <w:p w14:paraId="13C4FAFC" w14:textId="77777777" w:rsidR="00DC0993" w:rsidRDefault="00DC0993">
            <w:pPr>
              <w:adjustRightInd w:val="0"/>
              <w:snapToGrid w:val="0"/>
              <w:spacing w:line="288" w:lineRule="auto"/>
              <w:jc w:val="left"/>
              <w:rPr>
                <w:rFonts w:ascii="宋体" w:eastAsia="宋体" w:hAnsi="宋体" w:cs="宋体"/>
                <w:szCs w:val="21"/>
              </w:rPr>
            </w:pPr>
          </w:p>
        </w:tc>
        <w:tc>
          <w:tcPr>
            <w:tcW w:w="2574" w:type="dxa"/>
            <w:vAlign w:val="center"/>
          </w:tcPr>
          <w:p w14:paraId="06DD56AA" w14:textId="77777777" w:rsidR="00DC0993" w:rsidRDefault="00DC0993">
            <w:pPr>
              <w:adjustRightInd w:val="0"/>
              <w:snapToGrid w:val="0"/>
              <w:spacing w:line="288" w:lineRule="auto"/>
              <w:jc w:val="left"/>
              <w:rPr>
                <w:rFonts w:ascii="宋体" w:eastAsia="宋体" w:hAnsi="宋体" w:cs="宋体"/>
                <w:szCs w:val="21"/>
              </w:rPr>
            </w:pPr>
          </w:p>
        </w:tc>
        <w:tc>
          <w:tcPr>
            <w:tcW w:w="2124" w:type="dxa"/>
            <w:vAlign w:val="center"/>
          </w:tcPr>
          <w:p w14:paraId="74526550" w14:textId="77777777" w:rsidR="00DC0993" w:rsidRDefault="00DC0993">
            <w:pPr>
              <w:adjustRightInd w:val="0"/>
              <w:snapToGrid w:val="0"/>
              <w:spacing w:line="288" w:lineRule="auto"/>
              <w:jc w:val="left"/>
              <w:rPr>
                <w:rFonts w:ascii="宋体" w:eastAsia="宋体" w:hAnsi="宋体" w:cs="宋体"/>
                <w:szCs w:val="21"/>
              </w:rPr>
            </w:pPr>
          </w:p>
        </w:tc>
      </w:tr>
      <w:tr w:rsidR="00DC0993" w14:paraId="2D7A53A0" w14:textId="77777777">
        <w:trPr>
          <w:trHeight w:val="340"/>
          <w:jc w:val="center"/>
        </w:trPr>
        <w:tc>
          <w:tcPr>
            <w:tcW w:w="9628" w:type="dxa"/>
            <w:gridSpan w:val="4"/>
            <w:vAlign w:val="center"/>
          </w:tcPr>
          <w:p w14:paraId="29BF5DB3" w14:textId="77777777" w:rsidR="00DC0993" w:rsidRDefault="006C5844">
            <w:pPr>
              <w:adjustRightInd w:val="0"/>
              <w:snapToGrid w:val="0"/>
              <w:spacing w:line="288" w:lineRule="auto"/>
              <w:rPr>
                <w:rFonts w:ascii="宋体" w:eastAsia="宋体" w:hAnsi="宋体" w:cs="宋体"/>
                <w:b/>
                <w:bCs/>
                <w:szCs w:val="21"/>
              </w:rPr>
            </w:pPr>
            <w:r>
              <w:rPr>
                <w:rFonts w:ascii="宋体" w:eastAsia="宋体" w:hAnsi="宋体" w:cs="宋体" w:hint="eastAsia"/>
                <w:b/>
                <w:bCs/>
                <w:szCs w:val="21"/>
              </w:rPr>
              <w:t>技术要求</w:t>
            </w:r>
          </w:p>
        </w:tc>
      </w:tr>
      <w:tr w:rsidR="00DC0993" w14:paraId="22A0AB49" w14:textId="77777777">
        <w:trPr>
          <w:trHeight w:val="340"/>
          <w:jc w:val="center"/>
        </w:trPr>
        <w:tc>
          <w:tcPr>
            <w:tcW w:w="676" w:type="dxa"/>
            <w:vAlign w:val="center"/>
          </w:tcPr>
          <w:p w14:paraId="48E6F26C" w14:textId="77777777" w:rsidR="00DC0993" w:rsidRDefault="006C5844">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1</w:t>
            </w:r>
          </w:p>
        </w:tc>
        <w:tc>
          <w:tcPr>
            <w:tcW w:w="4254" w:type="dxa"/>
            <w:vAlign w:val="center"/>
          </w:tcPr>
          <w:p w14:paraId="5EEEF625" w14:textId="77777777" w:rsidR="00DC0993" w:rsidRDefault="00DC0993">
            <w:pPr>
              <w:adjustRightInd w:val="0"/>
              <w:snapToGrid w:val="0"/>
              <w:spacing w:line="288" w:lineRule="auto"/>
              <w:rPr>
                <w:rFonts w:ascii="宋体" w:eastAsia="宋体" w:hAnsi="宋体" w:cs="宋体"/>
                <w:szCs w:val="21"/>
              </w:rPr>
            </w:pPr>
          </w:p>
        </w:tc>
        <w:tc>
          <w:tcPr>
            <w:tcW w:w="2574" w:type="dxa"/>
            <w:vAlign w:val="center"/>
          </w:tcPr>
          <w:p w14:paraId="1065CC46" w14:textId="77777777" w:rsidR="00DC0993" w:rsidRDefault="00DC0993">
            <w:pPr>
              <w:adjustRightInd w:val="0"/>
              <w:snapToGrid w:val="0"/>
              <w:spacing w:line="288" w:lineRule="auto"/>
              <w:rPr>
                <w:rFonts w:ascii="宋体" w:eastAsia="宋体" w:hAnsi="宋体" w:cs="宋体"/>
                <w:szCs w:val="21"/>
              </w:rPr>
            </w:pPr>
          </w:p>
        </w:tc>
        <w:tc>
          <w:tcPr>
            <w:tcW w:w="2124" w:type="dxa"/>
            <w:vAlign w:val="center"/>
          </w:tcPr>
          <w:p w14:paraId="2C5A634F" w14:textId="77777777" w:rsidR="00DC0993" w:rsidRDefault="00DC0993">
            <w:pPr>
              <w:adjustRightInd w:val="0"/>
              <w:snapToGrid w:val="0"/>
              <w:spacing w:line="288" w:lineRule="auto"/>
              <w:rPr>
                <w:rFonts w:ascii="宋体" w:eastAsia="宋体" w:hAnsi="宋体" w:cs="宋体"/>
                <w:szCs w:val="21"/>
              </w:rPr>
            </w:pPr>
          </w:p>
        </w:tc>
      </w:tr>
      <w:tr w:rsidR="00DC0993" w14:paraId="74E57915" w14:textId="77777777">
        <w:trPr>
          <w:trHeight w:val="340"/>
          <w:jc w:val="center"/>
        </w:trPr>
        <w:tc>
          <w:tcPr>
            <w:tcW w:w="676" w:type="dxa"/>
            <w:vAlign w:val="center"/>
          </w:tcPr>
          <w:p w14:paraId="08D7E458" w14:textId="77777777" w:rsidR="00DC0993" w:rsidRDefault="006C5844">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2</w:t>
            </w:r>
          </w:p>
        </w:tc>
        <w:tc>
          <w:tcPr>
            <w:tcW w:w="4254" w:type="dxa"/>
            <w:vAlign w:val="center"/>
          </w:tcPr>
          <w:p w14:paraId="5D5FA8C2" w14:textId="77777777" w:rsidR="00DC0993" w:rsidRDefault="00DC0993">
            <w:pPr>
              <w:adjustRightInd w:val="0"/>
              <w:snapToGrid w:val="0"/>
              <w:spacing w:line="288" w:lineRule="auto"/>
              <w:rPr>
                <w:rFonts w:ascii="宋体" w:eastAsia="宋体" w:hAnsi="宋体" w:cs="宋体"/>
                <w:szCs w:val="21"/>
              </w:rPr>
            </w:pPr>
          </w:p>
        </w:tc>
        <w:tc>
          <w:tcPr>
            <w:tcW w:w="2574" w:type="dxa"/>
            <w:vAlign w:val="center"/>
          </w:tcPr>
          <w:p w14:paraId="39D9FB6F" w14:textId="77777777" w:rsidR="00DC0993" w:rsidRDefault="00DC0993">
            <w:pPr>
              <w:adjustRightInd w:val="0"/>
              <w:snapToGrid w:val="0"/>
              <w:spacing w:line="288" w:lineRule="auto"/>
              <w:rPr>
                <w:rFonts w:ascii="宋体" w:eastAsia="宋体" w:hAnsi="宋体" w:cs="宋体"/>
                <w:szCs w:val="21"/>
              </w:rPr>
            </w:pPr>
          </w:p>
        </w:tc>
        <w:tc>
          <w:tcPr>
            <w:tcW w:w="2124" w:type="dxa"/>
            <w:vAlign w:val="center"/>
          </w:tcPr>
          <w:p w14:paraId="7A8FACCF" w14:textId="77777777" w:rsidR="00DC0993" w:rsidRDefault="00DC0993">
            <w:pPr>
              <w:adjustRightInd w:val="0"/>
              <w:snapToGrid w:val="0"/>
              <w:spacing w:line="288" w:lineRule="auto"/>
              <w:rPr>
                <w:rFonts w:ascii="宋体" w:eastAsia="宋体" w:hAnsi="宋体" w:cs="宋体"/>
                <w:szCs w:val="21"/>
              </w:rPr>
            </w:pPr>
          </w:p>
        </w:tc>
      </w:tr>
      <w:tr w:rsidR="00DC0993" w14:paraId="5AD3B306" w14:textId="77777777">
        <w:trPr>
          <w:trHeight w:val="340"/>
          <w:jc w:val="center"/>
        </w:trPr>
        <w:tc>
          <w:tcPr>
            <w:tcW w:w="676" w:type="dxa"/>
            <w:vAlign w:val="center"/>
          </w:tcPr>
          <w:p w14:paraId="22630C72" w14:textId="77777777" w:rsidR="00DC0993" w:rsidRDefault="006C5844">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w:t>
            </w:r>
          </w:p>
        </w:tc>
        <w:tc>
          <w:tcPr>
            <w:tcW w:w="4254" w:type="dxa"/>
            <w:vAlign w:val="center"/>
          </w:tcPr>
          <w:p w14:paraId="4CE147F5" w14:textId="77777777" w:rsidR="00DC0993" w:rsidRDefault="00DC0993">
            <w:pPr>
              <w:adjustRightInd w:val="0"/>
              <w:snapToGrid w:val="0"/>
              <w:spacing w:line="288" w:lineRule="auto"/>
              <w:rPr>
                <w:rFonts w:ascii="宋体" w:eastAsia="宋体" w:hAnsi="宋体" w:cs="宋体"/>
                <w:szCs w:val="21"/>
              </w:rPr>
            </w:pPr>
          </w:p>
        </w:tc>
        <w:tc>
          <w:tcPr>
            <w:tcW w:w="2574" w:type="dxa"/>
            <w:vAlign w:val="center"/>
          </w:tcPr>
          <w:p w14:paraId="799253F9" w14:textId="77777777" w:rsidR="00DC0993" w:rsidRDefault="00DC0993">
            <w:pPr>
              <w:adjustRightInd w:val="0"/>
              <w:snapToGrid w:val="0"/>
              <w:spacing w:line="288" w:lineRule="auto"/>
              <w:rPr>
                <w:rFonts w:ascii="宋体" w:eastAsia="宋体" w:hAnsi="宋体" w:cs="宋体"/>
                <w:szCs w:val="21"/>
              </w:rPr>
            </w:pPr>
          </w:p>
        </w:tc>
        <w:tc>
          <w:tcPr>
            <w:tcW w:w="2124" w:type="dxa"/>
            <w:vAlign w:val="center"/>
          </w:tcPr>
          <w:p w14:paraId="7DAC6CB7" w14:textId="77777777" w:rsidR="00DC0993" w:rsidRDefault="00DC0993">
            <w:pPr>
              <w:adjustRightInd w:val="0"/>
              <w:snapToGrid w:val="0"/>
              <w:spacing w:line="288" w:lineRule="auto"/>
              <w:rPr>
                <w:rFonts w:ascii="宋体" w:eastAsia="宋体" w:hAnsi="宋体" w:cs="宋体"/>
                <w:szCs w:val="21"/>
              </w:rPr>
            </w:pPr>
          </w:p>
        </w:tc>
      </w:tr>
    </w:tbl>
    <w:p w14:paraId="0687C17A" w14:textId="77777777" w:rsidR="00DC0993" w:rsidRDefault="00DC0993">
      <w:pPr>
        <w:adjustRightInd w:val="0"/>
        <w:snapToGrid w:val="0"/>
        <w:spacing w:line="288" w:lineRule="auto"/>
        <w:rPr>
          <w:rFonts w:ascii="宋体" w:eastAsia="宋体" w:hAnsi="宋体" w:cs="Times New Roman"/>
          <w:b/>
          <w:bCs/>
          <w:spacing w:val="-6"/>
          <w:szCs w:val="21"/>
        </w:rPr>
      </w:pPr>
    </w:p>
    <w:p w14:paraId="21162610" w14:textId="77777777" w:rsidR="00DC0993" w:rsidRDefault="006C5844">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说明：</w:t>
      </w:r>
    </w:p>
    <w:p w14:paraId="69BEE4E3" w14:textId="77777777" w:rsidR="00DC0993" w:rsidRDefault="006C5844">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1</w:t>
      </w:r>
      <w:r>
        <w:rPr>
          <w:rFonts w:ascii="宋体" w:eastAsia="宋体" w:hAnsi="宋体" w:cs="Times New Roman"/>
          <w:b/>
          <w:bCs/>
          <w:spacing w:val="-6"/>
          <w:szCs w:val="21"/>
        </w:rPr>
        <w:t>.</w:t>
      </w:r>
      <w:r>
        <w:rPr>
          <w:rFonts w:ascii="宋体" w:eastAsia="宋体" w:hAnsi="宋体" w:cs="Times New Roman" w:hint="eastAsia"/>
          <w:b/>
          <w:bCs/>
          <w:spacing w:val="-6"/>
          <w:szCs w:val="21"/>
        </w:rPr>
        <w:t>逐项按照招标文件要求填写响应规格；</w:t>
      </w:r>
    </w:p>
    <w:p w14:paraId="5B5FD7B1" w14:textId="77777777" w:rsidR="00DC0993" w:rsidRDefault="006C5844">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2</w:t>
      </w:r>
      <w:r>
        <w:rPr>
          <w:rFonts w:ascii="宋体" w:eastAsia="宋体" w:hAnsi="宋体" w:cs="Times New Roman"/>
          <w:b/>
          <w:bCs/>
          <w:spacing w:val="-6"/>
          <w:szCs w:val="21"/>
        </w:rPr>
        <w:t>.</w:t>
      </w:r>
      <w:r>
        <w:rPr>
          <w:rFonts w:ascii="宋体" w:eastAsia="宋体" w:hAnsi="宋体" w:cs="Times New Roman" w:hint="eastAsia"/>
          <w:b/>
          <w:bCs/>
          <w:spacing w:val="-6"/>
          <w:szCs w:val="21"/>
        </w:rPr>
        <w:t>偏离说明是指对招标文件要求存在不同之处的解释说明。偏离系指：正偏离（高于采购需求）、负偏离（低于采购需求）、无偏离（满足采购需求）；</w:t>
      </w:r>
    </w:p>
    <w:p w14:paraId="06E28B7A" w14:textId="77777777" w:rsidR="00DC0993" w:rsidRDefault="006C5844">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bCs/>
          <w:spacing w:val="-6"/>
          <w:szCs w:val="21"/>
        </w:rPr>
        <w:t>3</w:t>
      </w:r>
      <w:r>
        <w:rPr>
          <w:rFonts w:ascii="宋体" w:eastAsia="宋体" w:hAnsi="宋体" w:cs="Times New Roman"/>
          <w:b/>
          <w:bCs/>
          <w:spacing w:val="-6"/>
          <w:szCs w:val="21"/>
        </w:rPr>
        <w:t>.</w:t>
      </w:r>
      <w:r>
        <w:rPr>
          <w:rFonts w:ascii="宋体" w:eastAsia="宋体" w:hAnsi="宋体" w:cs="Times New Roman" w:hint="eastAsia"/>
          <w:b/>
          <w:bCs/>
          <w:spacing w:val="-6"/>
          <w:szCs w:val="21"/>
        </w:rPr>
        <w:t>如不填写或未如实填写</w:t>
      </w:r>
      <w:r>
        <w:rPr>
          <w:rFonts w:ascii="宋体" w:eastAsia="宋体" w:hAnsi="宋体" w:cs="Times New Roman" w:hint="eastAsia"/>
          <w:b/>
          <w:spacing w:val="-6"/>
          <w:szCs w:val="21"/>
        </w:rPr>
        <w:t>，自行承担投标风险。</w:t>
      </w:r>
    </w:p>
    <w:p w14:paraId="3C0D898F" w14:textId="77777777" w:rsidR="00DC0993" w:rsidRDefault="00DC0993">
      <w:pPr>
        <w:adjustRightInd w:val="0"/>
        <w:snapToGrid w:val="0"/>
        <w:spacing w:line="288" w:lineRule="auto"/>
        <w:rPr>
          <w:rFonts w:ascii="宋体" w:eastAsia="宋体" w:hAnsi="宋体" w:cs="Times New Roman"/>
          <w:spacing w:val="-6"/>
          <w:szCs w:val="21"/>
        </w:rPr>
      </w:pPr>
    </w:p>
    <w:p w14:paraId="6E62FC4D" w14:textId="77777777" w:rsidR="00DC0993" w:rsidRDefault="00DC0993">
      <w:pPr>
        <w:adjustRightInd w:val="0"/>
        <w:snapToGrid w:val="0"/>
        <w:spacing w:line="288" w:lineRule="auto"/>
        <w:rPr>
          <w:rFonts w:ascii="宋体" w:eastAsia="宋体" w:hAnsi="宋体" w:cs="Times New Roman"/>
          <w:spacing w:val="-6"/>
          <w:szCs w:val="21"/>
        </w:rPr>
      </w:pPr>
    </w:p>
    <w:p w14:paraId="66760F81" w14:textId="77777777" w:rsidR="00DC0993" w:rsidRDefault="006C5844">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投标人名称（</w:t>
      </w:r>
      <w:r>
        <w:rPr>
          <w:rFonts w:ascii="宋体" w:eastAsia="宋体" w:hAnsi="宋体" w:cs="Times New Roman"/>
          <w:b/>
          <w:bCs/>
          <w:spacing w:val="-6"/>
          <w:szCs w:val="21"/>
        </w:rPr>
        <w:t>电子签名/公章</w:t>
      </w:r>
      <w:r>
        <w:rPr>
          <w:rFonts w:ascii="宋体" w:eastAsia="宋体" w:hAnsi="宋体" w:cs="Times New Roman" w:hint="eastAsia"/>
          <w:b/>
          <w:bCs/>
          <w:spacing w:val="-6"/>
          <w:szCs w:val="21"/>
        </w:rPr>
        <w:t>）：</w:t>
      </w:r>
    </w:p>
    <w:p w14:paraId="5A3DB9AE" w14:textId="77777777" w:rsidR="00DC0993" w:rsidRDefault="006C5844">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日期：     年   月   日</w:t>
      </w:r>
    </w:p>
    <w:p w14:paraId="0D091EAE" w14:textId="77777777" w:rsidR="00DC0993" w:rsidRDefault="006C5844">
      <w:pPr>
        <w:adjustRightInd w:val="0"/>
        <w:snapToGrid w:val="0"/>
        <w:spacing w:line="288" w:lineRule="auto"/>
        <w:jc w:val="center"/>
        <w:outlineLvl w:val="2"/>
        <w:rPr>
          <w:rFonts w:ascii="宋体" w:eastAsia="宋体" w:hAnsi="宋体" w:cs="宋体"/>
          <w:b/>
          <w:spacing w:val="-6"/>
          <w:szCs w:val="21"/>
        </w:rPr>
      </w:pPr>
      <w:r>
        <w:rPr>
          <w:rFonts w:ascii="宋体" w:eastAsia="宋体" w:hAnsi="宋体" w:cs="Times New Roman" w:hint="eastAsia"/>
          <w:spacing w:val="-6"/>
          <w:szCs w:val="21"/>
        </w:rPr>
        <w:br w:type="page"/>
      </w:r>
    </w:p>
    <w:p w14:paraId="31EAC437" w14:textId="77777777" w:rsidR="00DC0993" w:rsidRDefault="006C5844">
      <w:pPr>
        <w:adjustRightInd w:val="0"/>
        <w:snapToGrid w:val="0"/>
        <w:spacing w:line="288" w:lineRule="auto"/>
        <w:jc w:val="left"/>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5</w:t>
      </w:r>
      <w:r>
        <w:rPr>
          <w:rFonts w:ascii="宋体" w:eastAsia="宋体" w:hAnsi="宋体" w:cs="宋体" w:hint="eastAsia"/>
          <w:b/>
          <w:spacing w:val="-6"/>
          <w:szCs w:val="21"/>
        </w:rPr>
        <w:t>）技术方案</w:t>
      </w:r>
    </w:p>
    <w:p w14:paraId="16764501" w14:textId="77777777" w:rsidR="00DC0993" w:rsidRDefault="006C5844">
      <w:pPr>
        <w:adjustRightInd w:val="0"/>
        <w:snapToGrid w:val="0"/>
        <w:spacing w:line="288" w:lineRule="auto"/>
        <w:rPr>
          <w:rFonts w:ascii="宋体" w:eastAsia="宋体" w:hAnsi="宋体" w:cs="宋体"/>
          <w:b/>
          <w:spacing w:val="-6"/>
          <w:szCs w:val="21"/>
        </w:rPr>
      </w:pPr>
      <w:proofErr w:type="gramStart"/>
      <w:r>
        <w:rPr>
          <w:rFonts w:ascii="宋体" w:eastAsia="宋体" w:hAnsi="宋体" w:cs="宋体" w:hint="eastAsia"/>
          <w:b/>
          <w:spacing w:val="-6"/>
          <w:szCs w:val="21"/>
        </w:rPr>
        <w:t>维保服务</w:t>
      </w:r>
      <w:proofErr w:type="gramEnd"/>
      <w:r>
        <w:rPr>
          <w:rFonts w:ascii="宋体" w:eastAsia="宋体" w:hAnsi="宋体" w:cs="宋体" w:hint="eastAsia"/>
          <w:b/>
          <w:spacing w:val="-6"/>
          <w:szCs w:val="21"/>
        </w:rPr>
        <w:t>方案</w:t>
      </w:r>
    </w:p>
    <w:p w14:paraId="5241F4BB" w14:textId="77777777" w:rsidR="00DC0993" w:rsidRDefault="006C5844">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业务需求方案</w:t>
      </w:r>
    </w:p>
    <w:p w14:paraId="47567AB5" w14:textId="77777777" w:rsidR="00DC0993" w:rsidRDefault="006C5844">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人员配备</w:t>
      </w:r>
    </w:p>
    <w:p w14:paraId="5BAE4440" w14:textId="77777777" w:rsidR="00DC0993" w:rsidRDefault="006C5844">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安全管理方案</w:t>
      </w:r>
    </w:p>
    <w:p w14:paraId="477D2490" w14:textId="77777777" w:rsidR="00DC0993" w:rsidRDefault="006C5844">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服务保障</w:t>
      </w:r>
    </w:p>
    <w:p w14:paraId="26F095EF" w14:textId="77777777" w:rsidR="00DC0993" w:rsidRDefault="006C5844">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配件耗材</w:t>
      </w:r>
    </w:p>
    <w:p w14:paraId="76B4C1B2" w14:textId="77777777" w:rsidR="00DC0993" w:rsidRDefault="006C5844">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其他方案</w:t>
      </w:r>
    </w:p>
    <w:p w14:paraId="0F77BBA2" w14:textId="77777777" w:rsidR="00DC0993" w:rsidRDefault="006C5844">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售后服务</w:t>
      </w:r>
    </w:p>
    <w:p w14:paraId="7F65F3F7" w14:textId="77777777" w:rsidR="00DC0993" w:rsidRDefault="00DC0993">
      <w:pPr>
        <w:adjustRightInd w:val="0"/>
        <w:snapToGrid w:val="0"/>
        <w:spacing w:line="288" w:lineRule="auto"/>
        <w:rPr>
          <w:rFonts w:ascii="宋体" w:eastAsia="宋体" w:hAnsi="宋体" w:cs="宋体"/>
          <w:b/>
          <w:spacing w:val="-6"/>
          <w:szCs w:val="21"/>
        </w:rPr>
      </w:pPr>
    </w:p>
    <w:p w14:paraId="054D3AD4" w14:textId="77777777" w:rsidR="00DC0993" w:rsidRDefault="006C5844">
      <w:pPr>
        <w:adjustRightInd w:val="0"/>
        <w:snapToGrid w:val="0"/>
        <w:spacing w:line="288" w:lineRule="auto"/>
        <w:outlineLvl w:val="2"/>
        <w:rPr>
          <w:rFonts w:ascii="宋体" w:eastAsia="宋体" w:hAnsi="宋体" w:cs="宋体"/>
          <w:b/>
          <w:spacing w:val="-6"/>
          <w:szCs w:val="21"/>
        </w:rPr>
      </w:pPr>
      <w:r>
        <w:rPr>
          <w:rFonts w:ascii="宋体" w:eastAsia="宋体" w:hAnsi="宋体" w:cs="宋体" w:hint="eastAsia"/>
          <w:b/>
          <w:spacing w:val="-6"/>
          <w:szCs w:val="21"/>
        </w:rPr>
        <w:t>（……）投标人需要说明的其他文件和材料。</w:t>
      </w:r>
    </w:p>
    <w:p w14:paraId="7ED6804C" w14:textId="77777777" w:rsidR="00DC0993" w:rsidRDefault="00DC0993">
      <w:pPr>
        <w:widowControl/>
        <w:adjustRightInd w:val="0"/>
        <w:snapToGrid w:val="0"/>
        <w:spacing w:line="288" w:lineRule="auto"/>
        <w:jc w:val="left"/>
        <w:rPr>
          <w:rFonts w:ascii="宋体" w:eastAsia="宋体" w:hAnsi="宋体" w:cs="宋体"/>
          <w:b/>
          <w:spacing w:val="-6"/>
          <w:szCs w:val="21"/>
        </w:rPr>
      </w:pPr>
    </w:p>
    <w:p w14:paraId="0604E70A" w14:textId="77777777" w:rsidR="00DC0993" w:rsidRDefault="006C5844">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05200ED4" w14:textId="77777777" w:rsidR="00DC0993" w:rsidRDefault="006C5844">
      <w:pPr>
        <w:overflowPunct w:val="0"/>
        <w:adjustRightInd w:val="0"/>
        <w:snapToGrid w:val="0"/>
        <w:spacing w:line="288" w:lineRule="auto"/>
        <w:jc w:val="center"/>
        <w:outlineLvl w:val="1"/>
        <w:rPr>
          <w:rFonts w:ascii="宋体" w:eastAsia="宋体" w:hAnsi="宋体" w:cs="Times New Roman"/>
          <w:b/>
          <w:spacing w:val="-6"/>
          <w:sz w:val="84"/>
          <w:szCs w:val="84"/>
        </w:rPr>
      </w:pPr>
      <w:r>
        <w:rPr>
          <w:rFonts w:ascii="宋体" w:eastAsia="宋体" w:hAnsi="宋体" w:cs="Times New Roman" w:hint="eastAsia"/>
          <w:b/>
          <w:spacing w:val="-6"/>
          <w:sz w:val="84"/>
          <w:szCs w:val="84"/>
        </w:rPr>
        <w:lastRenderedPageBreak/>
        <w:t>报价文件</w:t>
      </w:r>
    </w:p>
    <w:p w14:paraId="39E5843A" w14:textId="77777777" w:rsidR="00DC0993" w:rsidRDefault="006C5844">
      <w:pPr>
        <w:widowControl/>
        <w:adjustRightInd w:val="0"/>
        <w:snapToGrid w:val="0"/>
        <w:spacing w:line="288" w:lineRule="auto"/>
        <w:jc w:val="left"/>
        <w:rPr>
          <w:rFonts w:ascii="宋体" w:eastAsia="宋体" w:hAnsi="宋体" w:cs="宋体"/>
          <w:b/>
          <w:spacing w:val="-6"/>
          <w:szCs w:val="21"/>
        </w:rPr>
      </w:pPr>
      <w:r>
        <w:rPr>
          <w:rFonts w:ascii="宋体" w:eastAsia="宋体" w:hAnsi="宋体" w:cs="宋体"/>
          <w:b/>
          <w:spacing w:val="-6"/>
          <w:szCs w:val="21"/>
        </w:rPr>
        <w:br w:type="page"/>
      </w:r>
    </w:p>
    <w:p w14:paraId="350E7B2A" w14:textId="77777777" w:rsidR="00DC0993" w:rsidRDefault="006C5844">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w:t>
      </w:r>
      <w:r>
        <w:rPr>
          <w:rFonts w:ascii="宋体" w:eastAsia="宋体" w:hAnsi="宋体" w:cs="宋体"/>
          <w:b/>
          <w:spacing w:val="-6"/>
          <w:szCs w:val="21"/>
        </w:rPr>
        <w:t>1</w:t>
      </w:r>
      <w:r>
        <w:rPr>
          <w:rFonts w:ascii="宋体" w:eastAsia="宋体" w:hAnsi="宋体" w:cs="宋体" w:hint="eastAsia"/>
          <w:b/>
          <w:spacing w:val="-6"/>
          <w:szCs w:val="21"/>
        </w:rPr>
        <w:t>）开标一览表</w:t>
      </w:r>
    </w:p>
    <w:p w14:paraId="0797C8C9" w14:textId="77777777" w:rsidR="00DC0993" w:rsidRDefault="006C5844">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采 购 人：浙江省福利彩票管理中心</w:t>
      </w:r>
    </w:p>
    <w:p w14:paraId="64FE8848" w14:textId="77777777" w:rsidR="00DC0993" w:rsidRDefault="006C5844">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项目名称：即开票销售展示</w:t>
      </w:r>
      <w:proofErr w:type="gramStart"/>
      <w:r>
        <w:rPr>
          <w:rFonts w:ascii="宋体" w:eastAsia="宋体" w:hAnsi="宋体" w:cs="Times New Roman" w:hint="eastAsia"/>
          <w:bCs/>
          <w:spacing w:val="-6"/>
          <w:szCs w:val="21"/>
        </w:rPr>
        <w:t>柜维护</w:t>
      </w:r>
      <w:proofErr w:type="gramEnd"/>
      <w:r>
        <w:rPr>
          <w:rFonts w:ascii="宋体" w:eastAsia="宋体" w:hAnsi="宋体" w:cs="Times New Roman" w:hint="eastAsia"/>
          <w:bCs/>
          <w:spacing w:val="-6"/>
          <w:szCs w:val="21"/>
        </w:rPr>
        <w:t>服务</w:t>
      </w:r>
    </w:p>
    <w:p w14:paraId="13BF1404" w14:textId="2EC0FEAC" w:rsidR="00DC0993" w:rsidRDefault="006C5844">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项目编号：</w:t>
      </w:r>
      <w:r w:rsidR="00AD1D0D">
        <w:rPr>
          <w:rFonts w:ascii="宋体" w:eastAsia="宋体" w:hAnsi="宋体" w:cs="Times New Roman" w:hint="eastAsia"/>
          <w:bCs/>
          <w:spacing w:val="-6"/>
          <w:szCs w:val="21"/>
        </w:rPr>
        <w:t>QSZB-Z(F)-E22287(GK)</w:t>
      </w:r>
    </w:p>
    <w:p w14:paraId="246F9979" w14:textId="77777777" w:rsidR="00DC0993" w:rsidRDefault="006C5844">
      <w:pPr>
        <w:adjustRightInd w:val="0"/>
        <w:snapToGrid w:val="0"/>
        <w:spacing w:line="288" w:lineRule="auto"/>
        <w:rPr>
          <w:rFonts w:ascii="宋体" w:eastAsia="宋体" w:hAnsi="宋体" w:cs="Times New Roman"/>
          <w:bCs/>
          <w:spacing w:val="-6"/>
          <w:szCs w:val="21"/>
        </w:rPr>
      </w:pPr>
      <w:r>
        <w:rPr>
          <w:rFonts w:ascii="宋体" w:eastAsia="宋体" w:hAnsi="宋体" w:cs="Times New Roman" w:hint="eastAsia"/>
          <w:bCs/>
          <w:spacing w:val="-6"/>
          <w:szCs w:val="21"/>
        </w:rPr>
        <w:t>标    项：</w:t>
      </w:r>
    </w:p>
    <w:tbl>
      <w:tblPr>
        <w:tblW w:w="99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39"/>
        <w:gridCol w:w="708"/>
        <w:gridCol w:w="1702"/>
        <w:gridCol w:w="756"/>
        <w:gridCol w:w="1011"/>
        <w:gridCol w:w="1323"/>
        <w:gridCol w:w="1863"/>
        <w:gridCol w:w="8"/>
      </w:tblGrid>
      <w:tr w:rsidR="00DC0993" w14:paraId="59254927"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5F7D63"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序号</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325A3547"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名称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9BAB75D"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品牌</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1B194B12"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规格型号</w:t>
            </w:r>
          </w:p>
          <w:p w14:paraId="3461B4AD"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或具体服务</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35D2119"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6CB842A"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数量</w:t>
            </w:r>
          </w:p>
        </w:tc>
        <w:tc>
          <w:tcPr>
            <w:tcW w:w="1323" w:type="dxa"/>
            <w:tcBorders>
              <w:top w:val="single" w:sz="4" w:space="0" w:color="auto"/>
              <w:left w:val="single" w:sz="4" w:space="0" w:color="auto"/>
              <w:bottom w:val="single" w:sz="4" w:space="0" w:color="auto"/>
              <w:right w:val="single" w:sz="4" w:space="0" w:color="auto"/>
            </w:tcBorders>
            <w:vAlign w:val="center"/>
          </w:tcPr>
          <w:p w14:paraId="089A0F0F"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单价（元）</w:t>
            </w:r>
          </w:p>
        </w:tc>
        <w:tc>
          <w:tcPr>
            <w:tcW w:w="1863" w:type="dxa"/>
            <w:tcBorders>
              <w:top w:val="single" w:sz="4" w:space="0" w:color="auto"/>
              <w:left w:val="single" w:sz="4" w:space="0" w:color="auto"/>
              <w:bottom w:val="single" w:sz="4" w:space="0" w:color="auto"/>
              <w:right w:val="single" w:sz="4" w:space="0" w:color="auto"/>
            </w:tcBorders>
            <w:vAlign w:val="center"/>
          </w:tcPr>
          <w:p w14:paraId="19407716"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金额（元）</w:t>
            </w:r>
          </w:p>
        </w:tc>
      </w:tr>
      <w:tr w:rsidR="00DC0993" w14:paraId="520F9D79"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7445EC" w14:textId="77777777" w:rsidR="00DC0993" w:rsidRDefault="00DC0993">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35AB1FAA" w14:textId="77777777" w:rsidR="00DC0993" w:rsidRDefault="00DC0993">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0EA87B1" w14:textId="77777777" w:rsidR="00DC0993" w:rsidRDefault="00DC0993">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406436FD" w14:textId="77777777" w:rsidR="00DC0993" w:rsidRDefault="00DC0993">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F9E6FC3" w14:textId="77777777" w:rsidR="00DC0993" w:rsidRDefault="00DC0993">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C3267B3" w14:textId="77777777" w:rsidR="00DC0993" w:rsidRDefault="00DC0993">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14C13265" w14:textId="77777777" w:rsidR="00DC0993" w:rsidRDefault="00DC0993">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52B7038A" w14:textId="77777777" w:rsidR="00DC0993" w:rsidRDefault="00DC0993">
            <w:pPr>
              <w:adjustRightInd w:val="0"/>
              <w:snapToGrid w:val="0"/>
              <w:spacing w:line="288" w:lineRule="auto"/>
              <w:jc w:val="center"/>
              <w:rPr>
                <w:rFonts w:ascii="宋体" w:eastAsia="宋体" w:hAnsi="宋体" w:cs="宋体"/>
                <w:b/>
                <w:bCs/>
                <w:szCs w:val="21"/>
              </w:rPr>
            </w:pPr>
          </w:p>
        </w:tc>
      </w:tr>
      <w:tr w:rsidR="00DC0993" w14:paraId="27B03CA4"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190AB7" w14:textId="77777777" w:rsidR="00DC0993" w:rsidRDefault="00DC0993">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27BCED91" w14:textId="77777777" w:rsidR="00DC0993" w:rsidRDefault="00DC0993">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5F29A69" w14:textId="77777777" w:rsidR="00DC0993" w:rsidRDefault="00DC0993">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171A739B" w14:textId="77777777" w:rsidR="00DC0993" w:rsidRDefault="00DC0993">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CD1C365" w14:textId="77777777" w:rsidR="00DC0993" w:rsidRDefault="00DC0993">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641DB79" w14:textId="77777777" w:rsidR="00DC0993" w:rsidRDefault="00DC0993">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678D8C71" w14:textId="77777777" w:rsidR="00DC0993" w:rsidRDefault="00DC0993">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3C51C2F0" w14:textId="77777777" w:rsidR="00DC0993" w:rsidRDefault="00DC0993">
            <w:pPr>
              <w:adjustRightInd w:val="0"/>
              <w:snapToGrid w:val="0"/>
              <w:spacing w:line="288" w:lineRule="auto"/>
              <w:jc w:val="center"/>
              <w:rPr>
                <w:rFonts w:ascii="宋体" w:eastAsia="宋体" w:hAnsi="宋体" w:cs="宋体"/>
                <w:b/>
                <w:bCs/>
                <w:szCs w:val="21"/>
              </w:rPr>
            </w:pPr>
          </w:p>
        </w:tc>
      </w:tr>
      <w:tr w:rsidR="00DC0993" w14:paraId="6472C3D0"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F13360C" w14:textId="77777777" w:rsidR="00DC0993" w:rsidRDefault="00DC0993">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0F0D355E" w14:textId="77777777" w:rsidR="00DC0993" w:rsidRDefault="00DC0993">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8C503CF" w14:textId="77777777" w:rsidR="00DC0993" w:rsidRDefault="00DC0993">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092FD992" w14:textId="77777777" w:rsidR="00DC0993" w:rsidRDefault="00DC0993">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BBA6074" w14:textId="77777777" w:rsidR="00DC0993" w:rsidRDefault="00DC0993">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812EE47" w14:textId="77777777" w:rsidR="00DC0993" w:rsidRDefault="00DC0993">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594BCCBE" w14:textId="77777777" w:rsidR="00DC0993" w:rsidRDefault="00DC0993">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4BFA82A5" w14:textId="77777777" w:rsidR="00DC0993" w:rsidRDefault="00DC0993">
            <w:pPr>
              <w:adjustRightInd w:val="0"/>
              <w:snapToGrid w:val="0"/>
              <w:spacing w:line="288" w:lineRule="auto"/>
              <w:jc w:val="center"/>
              <w:rPr>
                <w:rFonts w:ascii="宋体" w:eastAsia="宋体" w:hAnsi="宋体" w:cs="宋体"/>
                <w:b/>
                <w:bCs/>
                <w:szCs w:val="21"/>
              </w:rPr>
            </w:pPr>
          </w:p>
        </w:tc>
      </w:tr>
      <w:tr w:rsidR="00DC0993" w14:paraId="78C25440"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1CEF488" w14:textId="77777777" w:rsidR="00DC0993" w:rsidRDefault="00DC0993">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1B87C373" w14:textId="77777777" w:rsidR="00DC0993" w:rsidRDefault="00DC0993">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261D58A" w14:textId="77777777" w:rsidR="00DC0993" w:rsidRDefault="00DC0993">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3E49E2E7" w14:textId="77777777" w:rsidR="00DC0993" w:rsidRDefault="00DC0993">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392949B" w14:textId="77777777" w:rsidR="00DC0993" w:rsidRDefault="00DC0993">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95BCC3D" w14:textId="77777777" w:rsidR="00DC0993" w:rsidRDefault="00DC0993">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71B6F009" w14:textId="77777777" w:rsidR="00DC0993" w:rsidRDefault="00DC0993">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12238C19" w14:textId="77777777" w:rsidR="00DC0993" w:rsidRDefault="00DC0993">
            <w:pPr>
              <w:adjustRightInd w:val="0"/>
              <w:snapToGrid w:val="0"/>
              <w:spacing w:line="288" w:lineRule="auto"/>
              <w:jc w:val="center"/>
              <w:rPr>
                <w:rFonts w:ascii="宋体" w:eastAsia="宋体" w:hAnsi="宋体" w:cs="宋体"/>
                <w:b/>
                <w:bCs/>
                <w:szCs w:val="21"/>
              </w:rPr>
            </w:pPr>
          </w:p>
        </w:tc>
      </w:tr>
      <w:tr w:rsidR="00DC0993" w14:paraId="68097DD8"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270BCB" w14:textId="77777777" w:rsidR="00DC0993" w:rsidRDefault="00DC0993">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3EFC3DFE" w14:textId="77777777" w:rsidR="00DC0993" w:rsidRDefault="00DC0993">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DE30B8B" w14:textId="77777777" w:rsidR="00DC0993" w:rsidRDefault="00DC0993">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3A3EBE45" w14:textId="77777777" w:rsidR="00DC0993" w:rsidRDefault="00DC0993">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41630C4" w14:textId="77777777" w:rsidR="00DC0993" w:rsidRDefault="00DC0993">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2597E8F" w14:textId="77777777" w:rsidR="00DC0993" w:rsidRDefault="00DC0993">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2E5905FF" w14:textId="77777777" w:rsidR="00DC0993" w:rsidRDefault="00DC0993">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2847DD82" w14:textId="77777777" w:rsidR="00DC0993" w:rsidRDefault="00DC0993">
            <w:pPr>
              <w:adjustRightInd w:val="0"/>
              <w:snapToGrid w:val="0"/>
              <w:spacing w:line="288" w:lineRule="auto"/>
              <w:jc w:val="center"/>
              <w:rPr>
                <w:rFonts w:ascii="宋体" w:eastAsia="宋体" w:hAnsi="宋体" w:cs="宋体"/>
                <w:b/>
                <w:bCs/>
                <w:szCs w:val="21"/>
              </w:rPr>
            </w:pPr>
          </w:p>
        </w:tc>
      </w:tr>
      <w:tr w:rsidR="00DC0993" w14:paraId="13A0D841" w14:textId="77777777">
        <w:trPr>
          <w:trHeight w:val="340"/>
        </w:trPr>
        <w:tc>
          <w:tcPr>
            <w:tcW w:w="9918" w:type="dxa"/>
            <w:gridSpan w:val="9"/>
            <w:tcBorders>
              <w:top w:val="single" w:sz="4" w:space="0" w:color="auto"/>
              <w:left w:val="single" w:sz="4" w:space="0" w:color="auto"/>
              <w:bottom w:val="single" w:sz="4" w:space="0" w:color="auto"/>
              <w:right w:val="single" w:sz="4" w:space="0" w:color="auto"/>
            </w:tcBorders>
            <w:vAlign w:val="center"/>
          </w:tcPr>
          <w:p w14:paraId="4F2DBB75" w14:textId="77777777" w:rsidR="00DC0993" w:rsidRDefault="006C5844">
            <w:pPr>
              <w:adjustRightInd w:val="0"/>
              <w:snapToGrid w:val="0"/>
              <w:spacing w:line="288" w:lineRule="auto"/>
              <w:jc w:val="left"/>
              <w:rPr>
                <w:rFonts w:ascii="宋体" w:eastAsia="宋体" w:hAnsi="宋体" w:cs="宋体"/>
                <w:b/>
                <w:bCs/>
                <w:szCs w:val="21"/>
              </w:rPr>
            </w:pPr>
            <w:r>
              <w:rPr>
                <w:rFonts w:ascii="宋体" w:eastAsia="宋体" w:hAnsi="宋体" w:cs="Times New Roman" w:hint="eastAsia"/>
                <w:b/>
                <w:spacing w:val="-6"/>
                <w:szCs w:val="21"/>
              </w:rPr>
              <w:t>说明：▲</w:t>
            </w:r>
            <w:r>
              <w:rPr>
                <w:rFonts w:ascii="宋体" w:eastAsia="宋体" w:hAnsi="宋体" w:cs="Times New Roman"/>
                <w:bCs/>
                <w:spacing w:val="-6"/>
                <w:szCs w:val="21"/>
              </w:rPr>
              <w:t>采购人将以合同形式有偿取得货物或服务，不接受投标人给予的赠品、回扣或者与采购无关的其他商品、服务，不得出现“0元”“免费赠送”等形式的无偿报价，否则视为投标文件含有采购人不能接受的附加条件的，投标无效。</w:t>
            </w:r>
          </w:p>
          <w:p w14:paraId="287D583D" w14:textId="77777777" w:rsidR="00DC0993" w:rsidRDefault="006C584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投标总价（人民币元）</w:t>
            </w:r>
          </w:p>
          <w:p w14:paraId="6BAEE2BE" w14:textId="77777777" w:rsidR="00DC0993" w:rsidRDefault="00DC0993">
            <w:pPr>
              <w:adjustRightInd w:val="0"/>
              <w:snapToGrid w:val="0"/>
              <w:spacing w:line="288" w:lineRule="auto"/>
              <w:rPr>
                <w:rFonts w:ascii="宋体" w:eastAsia="宋体" w:hAnsi="宋体" w:cs="宋体"/>
                <w:b/>
                <w:bCs/>
                <w:szCs w:val="21"/>
              </w:rPr>
            </w:pPr>
          </w:p>
          <w:p w14:paraId="2F3D70E9" w14:textId="77777777" w:rsidR="00DC0993" w:rsidRDefault="006C5844">
            <w:pPr>
              <w:adjustRightInd w:val="0"/>
              <w:snapToGrid w:val="0"/>
              <w:spacing w:line="288" w:lineRule="auto"/>
              <w:rPr>
                <w:rFonts w:ascii="宋体" w:eastAsia="宋体" w:hAnsi="宋体" w:cs="宋体"/>
                <w:b/>
                <w:bCs/>
                <w:szCs w:val="21"/>
              </w:rPr>
            </w:pPr>
            <w:r>
              <w:rPr>
                <w:rFonts w:ascii="宋体" w:eastAsia="宋体" w:hAnsi="宋体" w:cs="宋体" w:hint="eastAsia"/>
                <w:b/>
                <w:bCs/>
                <w:szCs w:val="21"/>
              </w:rPr>
              <w:t>小写：_________________________</w:t>
            </w:r>
          </w:p>
          <w:p w14:paraId="6321650C" w14:textId="77777777" w:rsidR="00DC0993" w:rsidRDefault="00DC0993">
            <w:pPr>
              <w:adjustRightInd w:val="0"/>
              <w:snapToGrid w:val="0"/>
              <w:spacing w:line="288" w:lineRule="auto"/>
              <w:rPr>
                <w:rFonts w:ascii="宋体" w:eastAsia="宋体" w:hAnsi="宋体" w:cs="宋体"/>
                <w:b/>
                <w:bCs/>
                <w:szCs w:val="21"/>
              </w:rPr>
            </w:pPr>
          </w:p>
          <w:p w14:paraId="132E655D" w14:textId="77777777" w:rsidR="00DC0993" w:rsidRDefault="006C5844">
            <w:pPr>
              <w:adjustRightInd w:val="0"/>
              <w:snapToGrid w:val="0"/>
              <w:spacing w:line="288" w:lineRule="auto"/>
              <w:rPr>
                <w:rFonts w:ascii="宋体" w:eastAsia="宋体" w:hAnsi="宋体" w:cs="宋体"/>
                <w:b/>
                <w:bCs/>
                <w:szCs w:val="21"/>
              </w:rPr>
            </w:pPr>
            <w:r>
              <w:rPr>
                <w:rFonts w:ascii="宋体" w:eastAsia="宋体" w:hAnsi="宋体" w:cs="宋体" w:hint="eastAsia"/>
                <w:b/>
                <w:bCs/>
                <w:szCs w:val="21"/>
              </w:rPr>
              <w:t>大写：_________________________</w:t>
            </w:r>
          </w:p>
          <w:p w14:paraId="75F358C1" w14:textId="77777777" w:rsidR="00DC0993" w:rsidRDefault="00DC0993">
            <w:pPr>
              <w:adjustRightInd w:val="0"/>
              <w:snapToGrid w:val="0"/>
              <w:spacing w:line="288" w:lineRule="auto"/>
              <w:rPr>
                <w:rFonts w:ascii="宋体" w:eastAsia="宋体" w:hAnsi="宋体" w:cs="宋体"/>
                <w:b/>
                <w:bCs/>
                <w:szCs w:val="21"/>
              </w:rPr>
            </w:pPr>
          </w:p>
        </w:tc>
      </w:tr>
    </w:tbl>
    <w:p w14:paraId="1C94FE12" w14:textId="77777777" w:rsidR="00DC0993" w:rsidRDefault="00DC0993">
      <w:pPr>
        <w:adjustRightInd w:val="0"/>
        <w:snapToGrid w:val="0"/>
        <w:spacing w:line="288" w:lineRule="auto"/>
        <w:rPr>
          <w:rFonts w:ascii="宋体" w:eastAsia="宋体" w:hAnsi="宋体" w:cs="Times New Roman"/>
          <w:spacing w:val="-6"/>
          <w:szCs w:val="21"/>
        </w:rPr>
      </w:pPr>
    </w:p>
    <w:p w14:paraId="1AE3C4D2" w14:textId="77777777" w:rsidR="00DC0993" w:rsidRDefault="006C5844">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说明：</w:t>
      </w:r>
    </w:p>
    <w:p w14:paraId="2F025C52" w14:textId="77777777" w:rsidR="00DC0993" w:rsidRDefault="006C5844">
      <w:pPr>
        <w:adjustRightInd w:val="0"/>
        <w:snapToGrid w:val="0"/>
        <w:spacing w:line="288" w:lineRule="auto"/>
        <w:rPr>
          <w:rFonts w:ascii="宋体" w:eastAsia="宋体" w:hAnsi="宋体" w:cs="Times New Roman"/>
          <w:bCs/>
          <w:spacing w:val="-6"/>
          <w:szCs w:val="21"/>
        </w:rPr>
      </w:pPr>
      <w:r>
        <w:rPr>
          <w:rFonts w:ascii="宋体" w:eastAsia="宋体" w:hAnsi="宋体" w:cs="Times New Roman"/>
          <w:bCs/>
          <w:spacing w:val="-6"/>
          <w:szCs w:val="21"/>
        </w:rPr>
        <w:t>1.</w:t>
      </w:r>
      <w:r>
        <w:rPr>
          <w:rFonts w:ascii="宋体" w:eastAsia="宋体" w:hAnsi="宋体" w:cs="Times New Roman" w:hint="eastAsia"/>
          <w:bCs/>
          <w:spacing w:val="-6"/>
          <w:szCs w:val="21"/>
        </w:rPr>
        <w:t>此表在不改变格式要求的情况下，可自行增行。</w:t>
      </w:r>
    </w:p>
    <w:p w14:paraId="089C79D4" w14:textId="77777777" w:rsidR="00DC0993" w:rsidRDefault="006C5844">
      <w:pPr>
        <w:adjustRightInd w:val="0"/>
        <w:snapToGrid w:val="0"/>
        <w:spacing w:line="288" w:lineRule="auto"/>
        <w:jc w:val="left"/>
        <w:rPr>
          <w:rFonts w:ascii="宋体" w:eastAsia="宋体" w:hAnsi="宋体" w:cs="Times New Roman"/>
          <w:b/>
          <w:spacing w:val="-6"/>
          <w:szCs w:val="21"/>
        </w:rPr>
      </w:pPr>
      <w:r>
        <w:rPr>
          <w:rFonts w:ascii="宋体" w:eastAsia="宋体" w:hAnsi="宋体" w:cs="Times New Roman"/>
          <w:bCs/>
          <w:spacing w:val="-6"/>
          <w:szCs w:val="21"/>
        </w:rPr>
        <w:t>2.有关本项目实施所涉及的一切费用均计入报价。</w:t>
      </w:r>
    </w:p>
    <w:p w14:paraId="75FA6ACA" w14:textId="77777777" w:rsidR="00DC0993" w:rsidRDefault="006C5844">
      <w:pPr>
        <w:adjustRightInd w:val="0"/>
        <w:snapToGrid w:val="0"/>
        <w:spacing w:line="288" w:lineRule="auto"/>
        <w:jc w:val="left"/>
        <w:rPr>
          <w:rFonts w:ascii="宋体" w:eastAsia="宋体" w:hAnsi="宋体" w:cs="Times New Roman"/>
          <w:b/>
          <w:spacing w:val="-6"/>
          <w:szCs w:val="21"/>
        </w:rPr>
      </w:pPr>
      <w:r>
        <w:rPr>
          <w:rFonts w:ascii="宋体" w:eastAsia="宋体" w:hAnsi="宋体" w:cs="Times New Roman"/>
          <w:b/>
          <w:spacing w:val="-6"/>
          <w:szCs w:val="21"/>
        </w:rPr>
        <w:t>3.以上表格要求细分项目及报价，在“规格型号（或具体服务）”一栏中，货物类项目填写规格型号，服务类项目填写具体服务。</w:t>
      </w:r>
    </w:p>
    <w:p w14:paraId="22DFD11A" w14:textId="77777777" w:rsidR="00DC0993" w:rsidRDefault="00DC0993">
      <w:pPr>
        <w:adjustRightInd w:val="0"/>
        <w:snapToGrid w:val="0"/>
        <w:spacing w:line="288" w:lineRule="auto"/>
        <w:rPr>
          <w:rFonts w:ascii="宋体" w:eastAsia="宋体" w:hAnsi="宋体" w:cs="Times New Roman"/>
          <w:szCs w:val="21"/>
        </w:rPr>
      </w:pPr>
    </w:p>
    <w:p w14:paraId="7F65A6E3" w14:textId="77777777" w:rsidR="00DC0993" w:rsidRDefault="006C5844">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投标人名称（</w:t>
      </w:r>
      <w:r>
        <w:rPr>
          <w:rFonts w:ascii="宋体" w:eastAsia="宋体" w:hAnsi="宋体" w:cs="Times New Roman"/>
          <w:b/>
          <w:bCs/>
          <w:spacing w:val="-6"/>
          <w:szCs w:val="21"/>
        </w:rPr>
        <w:t>电子签名/公章</w:t>
      </w:r>
      <w:r>
        <w:rPr>
          <w:rFonts w:ascii="宋体" w:eastAsia="宋体" w:hAnsi="宋体" w:cs="Times New Roman" w:hint="eastAsia"/>
          <w:b/>
          <w:bCs/>
          <w:spacing w:val="-6"/>
          <w:szCs w:val="21"/>
        </w:rPr>
        <w:t>）：</w:t>
      </w:r>
    </w:p>
    <w:p w14:paraId="79C04780" w14:textId="77777777" w:rsidR="00DC0993" w:rsidRDefault="006C5844">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日期：     年   月   日</w:t>
      </w:r>
    </w:p>
    <w:p w14:paraId="6083EF36" w14:textId="77777777" w:rsidR="00DC0993" w:rsidRDefault="006C5844">
      <w:pPr>
        <w:adjustRightInd w:val="0"/>
        <w:snapToGrid w:val="0"/>
        <w:spacing w:line="288" w:lineRule="auto"/>
        <w:jc w:val="center"/>
        <w:outlineLvl w:val="2"/>
        <w:rPr>
          <w:rFonts w:ascii="宋体" w:eastAsia="宋体" w:hAnsi="宋体" w:cs="宋体"/>
          <w:b/>
          <w:spacing w:val="-6"/>
          <w:szCs w:val="21"/>
        </w:rPr>
      </w:pPr>
      <w:r>
        <w:rPr>
          <w:rFonts w:ascii="宋体" w:eastAsia="宋体" w:hAnsi="宋体" w:cs="Times New Roman" w:hint="eastAsia"/>
          <w:bCs/>
          <w:spacing w:val="-6"/>
          <w:szCs w:val="21"/>
        </w:rPr>
        <w:br w:type="page"/>
      </w:r>
    </w:p>
    <w:p w14:paraId="407CD23E" w14:textId="77777777" w:rsidR="00DC0993" w:rsidRDefault="006C5844">
      <w:pPr>
        <w:adjustRightInd w:val="0"/>
        <w:snapToGrid w:val="0"/>
        <w:spacing w:line="288" w:lineRule="auto"/>
        <w:outlineLvl w:val="2"/>
        <w:rPr>
          <w:rFonts w:ascii="宋体" w:eastAsia="宋体" w:hAnsi="宋体" w:cs="Times New Roman"/>
          <w:b/>
          <w:bCs/>
          <w:szCs w:val="21"/>
        </w:rPr>
      </w:pPr>
      <w:r>
        <w:rPr>
          <w:rFonts w:ascii="宋体" w:eastAsia="宋体" w:hAnsi="宋体" w:cs="Times New Roman" w:hint="eastAsia"/>
          <w:b/>
          <w:spacing w:val="-6"/>
          <w:szCs w:val="21"/>
        </w:rPr>
        <w:lastRenderedPageBreak/>
        <w:t>附件1：</w:t>
      </w:r>
      <w:r>
        <w:rPr>
          <w:rFonts w:ascii="宋体" w:eastAsia="宋体" w:hAnsi="宋体" w:cs="Times New Roman" w:hint="eastAsia"/>
          <w:b/>
          <w:bCs/>
          <w:szCs w:val="21"/>
        </w:rPr>
        <w:t>业务专用章使用说明函</w:t>
      </w:r>
    </w:p>
    <w:p w14:paraId="0F9A7662" w14:textId="77777777" w:rsidR="00DC0993" w:rsidRDefault="00DC0993">
      <w:pPr>
        <w:snapToGrid w:val="0"/>
        <w:spacing w:line="288" w:lineRule="auto"/>
        <w:rPr>
          <w:rFonts w:ascii="宋体" w:eastAsia="宋体" w:hAnsi="宋体" w:cs="仿宋_GB2312"/>
          <w:szCs w:val="21"/>
          <w:u w:val="single"/>
        </w:rPr>
      </w:pPr>
    </w:p>
    <w:p w14:paraId="33BC499F" w14:textId="77777777" w:rsidR="00DC0993" w:rsidRDefault="006C5844">
      <w:pPr>
        <w:snapToGrid w:val="0"/>
        <w:spacing w:line="288" w:lineRule="auto"/>
        <w:rPr>
          <w:rFonts w:ascii="宋体" w:eastAsia="宋体" w:hAnsi="宋体" w:cs="Times New Roman"/>
          <w:szCs w:val="21"/>
        </w:rPr>
      </w:pPr>
      <w:r>
        <w:rPr>
          <w:rFonts w:ascii="宋体" w:eastAsia="宋体" w:hAnsi="宋体" w:cs="仿宋_GB2312" w:hint="eastAsia"/>
          <w:szCs w:val="21"/>
          <w:u w:val="single"/>
        </w:rPr>
        <w:t>（采购人）、（采购代理机构）</w:t>
      </w:r>
    </w:p>
    <w:p w14:paraId="59611F31" w14:textId="77777777" w:rsidR="00DC0993" w:rsidRDefault="006C5844">
      <w:pPr>
        <w:snapToGrid w:val="0"/>
        <w:spacing w:line="288" w:lineRule="auto"/>
        <w:ind w:firstLineChars="202" w:firstLine="424"/>
        <w:rPr>
          <w:rFonts w:ascii="宋体" w:eastAsia="宋体" w:hAnsi="宋体" w:cs="宋体"/>
          <w:szCs w:val="21"/>
        </w:rPr>
      </w:pPr>
      <w:r>
        <w:rPr>
          <w:rFonts w:ascii="宋体" w:eastAsia="宋体" w:hAnsi="宋体" w:cs="仿宋_GB2312" w:hint="eastAsia"/>
          <w:kern w:val="0"/>
          <w:szCs w:val="21"/>
          <w:lang w:val="zh-CN"/>
        </w:rPr>
        <w:t>我方</w:t>
      </w:r>
      <w:r>
        <w:rPr>
          <w:rFonts w:ascii="宋体" w:eastAsia="宋体" w:hAnsi="宋体" w:cs="仿宋_GB2312"/>
          <w:kern w:val="0"/>
          <w:szCs w:val="21"/>
          <w:u w:val="single"/>
          <w:lang w:val="zh-CN"/>
        </w:rPr>
        <w:t xml:space="preserve">                         </w:t>
      </w:r>
      <w:r>
        <w:rPr>
          <w:rFonts w:ascii="宋体" w:eastAsia="宋体" w:hAnsi="宋体" w:cs="仿宋_GB2312"/>
          <w:szCs w:val="21"/>
        </w:rPr>
        <w:t>(</w:t>
      </w:r>
      <w:r>
        <w:rPr>
          <w:rFonts w:ascii="宋体" w:eastAsia="宋体" w:hAnsi="宋体" w:cs="仿宋_GB2312" w:hint="eastAsia"/>
          <w:szCs w:val="21"/>
        </w:rPr>
        <w:t>供应商</w:t>
      </w:r>
      <w:r>
        <w:rPr>
          <w:rFonts w:ascii="宋体" w:eastAsia="宋体" w:hAnsi="宋体" w:cs="仿宋_GB2312"/>
          <w:szCs w:val="21"/>
        </w:rPr>
        <w:t>全称)</w:t>
      </w:r>
      <w:r>
        <w:rPr>
          <w:rFonts w:ascii="宋体" w:eastAsia="宋体" w:hAnsi="宋体" w:cs="Times New Roman" w:hint="eastAsia"/>
          <w:szCs w:val="21"/>
        </w:rPr>
        <w:t>是中华人民共和国依法登记注册的合法企业，</w:t>
      </w:r>
      <w:r>
        <w:rPr>
          <w:rFonts w:ascii="宋体" w:eastAsia="宋体" w:hAnsi="宋体" w:cs="宋体" w:hint="eastAsia"/>
          <w:bCs/>
          <w:szCs w:val="21"/>
        </w:rPr>
        <w:t>在参加</w:t>
      </w:r>
      <w:r>
        <w:rPr>
          <w:rFonts w:ascii="宋体" w:eastAsia="宋体" w:hAnsi="宋体" w:cs="仿宋_GB2312" w:hint="eastAsia"/>
          <w:szCs w:val="21"/>
        </w:rPr>
        <w:t>你方组织的</w:t>
      </w:r>
      <w:r>
        <w:rPr>
          <w:rFonts w:ascii="宋体" w:eastAsia="宋体" w:hAnsi="宋体" w:cs="仿宋_GB2312" w:hint="eastAsia"/>
          <w:szCs w:val="21"/>
          <w:u w:val="single"/>
        </w:rPr>
        <w:t>（项目名称）</w:t>
      </w:r>
      <w:r>
        <w:rPr>
          <w:rFonts w:ascii="宋体" w:eastAsia="宋体" w:hAnsi="宋体" w:cs="仿宋_GB2312" w:hint="eastAsia"/>
          <w:szCs w:val="21"/>
        </w:rPr>
        <w:t>项目</w:t>
      </w:r>
      <w:r>
        <w:rPr>
          <w:rFonts w:ascii="宋体" w:eastAsia="宋体" w:hAnsi="宋体" w:cs="仿宋_GB2312" w:hint="eastAsia"/>
          <w:szCs w:val="21"/>
          <w:u w:val="single"/>
        </w:rPr>
        <w:t>（项目编号）</w:t>
      </w:r>
      <w:r>
        <w:rPr>
          <w:rFonts w:ascii="宋体" w:eastAsia="宋体" w:hAnsi="宋体" w:cs="宋体" w:hint="eastAsia"/>
          <w:bCs/>
          <w:szCs w:val="21"/>
        </w:rPr>
        <w:t>投标（响应）活动中作如下说明：</w:t>
      </w:r>
      <w:r>
        <w:rPr>
          <w:rFonts w:ascii="宋体" w:eastAsia="宋体" w:hAnsi="宋体" w:cs="宋体" w:hint="eastAsia"/>
          <w:szCs w:val="21"/>
        </w:rPr>
        <w:t>我方所使用的</w:t>
      </w:r>
      <w:r>
        <w:rPr>
          <w:rFonts w:ascii="宋体" w:eastAsia="宋体" w:hAnsi="宋体" w:cs="宋体" w:hint="eastAsia"/>
          <w:szCs w:val="21"/>
          <w:u w:val="single"/>
        </w:rPr>
        <w:t>“</w:t>
      </w:r>
      <w:r>
        <w:rPr>
          <w:rFonts w:ascii="宋体" w:eastAsia="宋体" w:hAnsi="宋体" w:cs="仿宋_GB2312"/>
          <w:szCs w:val="21"/>
          <w:u w:val="single"/>
        </w:rPr>
        <w:t>XX</w:t>
      </w:r>
      <w:r>
        <w:rPr>
          <w:rFonts w:ascii="宋体" w:eastAsia="宋体" w:hAnsi="宋体" w:cs="宋体" w:hint="eastAsia"/>
          <w:szCs w:val="21"/>
          <w:u w:val="single"/>
        </w:rPr>
        <w:t>专用章”</w:t>
      </w:r>
      <w:r>
        <w:rPr>
          <w:rFonts w:ascii="宋体" w:eastAsia="宋体" w:hAnsi="宋体" w:cs="宋体" w:hint="eastAsia"/>
          <w:szCs w:val="21"/>
        </w:rPr>
        <w:t>与法定名称</w:t>
      </w:r>
      <w:proofErr w:type="gramStart"/>
      <w:r>
        <w:rPr>
          <w:rFonts w:ascii="宋体" w:eastAsia="宋体" w:hAnsi="宋体" w:cs="宋体" w:hint="eastAsia"/>
          <w:szCs w:val="21"/>
        </w:rPr>
        <w:t>章具有</w:t>
      </w:r>
      <w:proofErr w:type="gramEnd"/>
      <w:r>
        <w:rPr>
          <w:rFonts w:ascii="宋体" w:eastAsia="宋体" w:hAnsi="宋体" w:cs="宋体" w:hint="eastAsia"/>
          <w:szCs w:val="21"/>
        </w:rPr>
        <w:t>同等的法律效力，对使用</w:t>
      </w:r>
      <w:r>
        <w:rPr>
          <w:rFonts w:ascii="宋体" w:eastAsia="宋体" w:hAnsi="宋体" w:cs="宋体" w:hint="eastAsia"/>
          <w:szCs w:val="21"/>
          <w:u w:val="single"/>
        </w:rPr>
        <w:t>“</w:t>
      </w:r>
      <w:r>
        <w:rPr>
          <w:rFonts w:ascii="宋体" w:eastAsia="宋体" w:hAnsi="宋体" w:cs="仿宋_GB2312"/>
          <w:szCs w:val="21"/>
          <w:u w:val="single"/>
        </w:rPr>
        <w:t>XX</w:t>
      </w:r>
      <w:r>
        <w:rPr>
          <w:rFonts w:ascii="宋体" w:eastAsia="宋体" w:hAnsi="宋体" w:cs="宋体" w:hint="eastAsia"/>
          <w:szCs w:val="21"/>
          <w:u w:val="single"/>
        </w:rPr>
        <w:t>专用章”</w:t>
      </w:r>
      <w:r>
        <w:rPr>
          <w:rFonts w:ascii="宋体" w:eastAsia="宋体" w:hAnsi="宋体" w:cs="宋体" w:hint="eastAsia"/>
          <w:szCs w:val="21"/>
        </w:rPr>
        <w:t>的行为予以完全承认，并愿意承担相应责任。</w:t>
      </w:r>
    </w:p>
    <w:p w14:paraId="7DF6911C" w14:textId="77777777" w:rsidR="00DC0993" w:rsidRDefault="006C5844">
      <w:pPr>
        <w:snapToGrid w:val="0"/>
        <w:spacing w:line="288" w:lineRule="auto"/>
        <w:ind w:firstLineChars="202" w:firstLine="424"/>
        <w:rPr>
          <w:rFonts w:ascii="宋体" w:eastAsia="宋体" w:hAnsi="宋体" w:cs="宋体"/>
          <w:szCs w:val="21"/>
        </w:rPr>
      </w:pPr>
      <w:r>
        <w:rPr>
          <w:rFonts w:ascii="宋体" w:eastAsia="宋体" w:hAnsi="宋体" w:cs="宋体" w:hint="eastAsia"/>
          <w:szCs w:val="21"/>
        </w:rPr>
        <w:t>特此说明。</w:t>
      </w:r>
    </w:p>
    <w:p w14:paraId="7729D81A" w14:textId="77777777" w:rsidR="00DC0993" w:rsidRDefault="006C5844">
      <w:pPr>
        <w:snapToGrid w:val="0"/>
        <w:spacing w:line="288" w:lineRule="auto"/>
        <w:ind w:right="480" w:firstLineChars="202" w:firstLine="424"/>
        <w:rPr>
          <w:rFonts w:ascii="宋体" w:eastAsia="宋体" w:hAnsi="宋体" w:cs="宋体"/>
          <w:szCs w:val="21"/>
        </w:rPr>
      </w:pPr>
      <w:r>
        <w:rPr>
          <w:rFonts w:ascii="宋体" w:eastAsia="宋体" w:hAnsi="宋体" w:cs="宋体" w:hint="eastAsia"/>
          <w:szCs w:val="21"/>
        </w:rPr>
        <w:t>供应商（法定名称章）：</w:t>
      </w:r>
    </w:p>
    <w:p w14:paraId="1B54643E" w14:textId="77777777" w:rsidR="00DC0993" w:rsidRDefault="006C5844">
      <w:pPr>
        <w:snapToGrid w:val="0"/>
        <w:spacing w:line="288" w:lineRule="auto"/>
        <w:ind w:right="1440" w:firstLineChars="202" w:firstLine="424"/>
        <w:rPr>
          <w:rFonts w:ascii="宋体" w:eastAsia="宋体" w:hAnsi="宋体" w:cs="宋体"/>
          <w:szCs w:val="21"/>
        </w:rPr>
      </w:pPr>
      <w:r>
        <w:rPr>
          <w:rFonts w:ascii="宋体" w:eastAsia="宋体" w:hAnsi="宋体" w:cs="宋体"/>
          <w:szCs w:val="21"/>
        </w:rPr>
        <w:t>日期：       年     月     日</w:t>
      </w:r>
    </w:p>
    <w:p w14:paraId="0F966FAD" w14:textId="77777777" w:rsidR="00DC0993" w:rsidRDefault="00DC0993">
      <w:pPr>
        <w:snapToGrid w:val="0"/>
        <w:spacing w:line="288" w:lineRule="auto"/>
        <w:rPr>
          <w:rFonts w:ascii="宋体" w:eastAsia="宋体" w:hAnsi="宋体" w:cs="宋体"/>
          <w:b/>
          <w:bCs/>
          <w:szCs w:val="21"/>
        </w:rPr>
      </w:pPr>
    </w:p>
    <w:p w14:paraId="1946E876" w14:textId="77777777" w:rsidR="00DC0993" w:rsidRDefault="006C5844">
      <w:pPr>
        <w:snapToGrid w:val="0"/>
        <w:spacing w:line="288" w:lineRule="auto"/>
        <w:rPr>
          <w:rFonts w:ascii="宋体" w:eastAsia="宋体" w:hAnsi="宋体" w:cs="宋体"/>
          <w:szCs w:val="21"/>
        </w:rPr>
      </w:pPr>
      <w:r>
        <w:rPr>
          <w:rFonts w:ascii="宋体" w:eastAsia="宋体" w:hAnsi="宋体" w:cs="宋体" w:hint="eastAsia"/>
          <w:b/>
          <w:bCs/>
          <w:szCs w:val="21"/>
        </w:rPr>
        <w:t>附：</w:t>
      </w:r>
      <w:r>
        <w:rPr>
          <w:rFonts w:ascii="宋体" w:eastAsia="宋体" w:hAnsi="宋体" w:cs="宋体" w:hint="eastAsia"/>
          <w:szCs w:val="21"/>
        </w:rPr>
        <w:t>供应商法定名称章（印模）</w:t>
      </w:r>
      <w:r>
        <w:rPr>
          <w:rFonts w:ascii="宋体" w:eastAsia="宋体" w:hAnsi="宋体" w:cs="宋体"/>
          <w:szCs w:val="21"/>
        </w:rPr>
        <w:t xml:space="preserve">                </w:t>
      </w:r>
      <w:r>
        <w:rPr>
          <w:rFonts w:ascii="宋体" w:eastAsia="宋体" w:hAnsi="宋体" w:cs="宋体" w:hint="eastAsia"/>
          <w:szCs w:val="21"/>
        </w:rPr>
        <w:t>供应商“</w:t>
      </w:r>
      <w:r>
        <w:rPr>
          <w:rFonts w:ascii="宋体" w:eastAsia="宋体" w:hAnsi="宋体" w:cs="仿宋_GB2312"/>
          <w:szCs w:val="21"/>
        </w:rPr>
        <w:t>XX</w:t>
      </w:r>
      <w:r>
        <w:rPr>
          <w:rFonts w:ascii="宋体" w:eastAsia="宋体" w:hAnsi="宋体" w:cs="宋体" w:hint="eastAsia"/>
          <w:szCs w:val="21"/>
        </w:rPr>
        <w:t>专用章”（印模）</w:t>
      </w:r>
    </w:p>
    <w:p w14:paraId="5050BB93" w14:textId="77777777" w:rsidR="00DC0993" w:rsidRDefault="006C5844">
      <w:pPr>
        <w:snapToGrid w:val="0"/>
        <w:spacing w:line="288" w:lineRule="auto"/>
        <w:rPr>
          <w:rFonts w:ascii="宋体" w:eastAsia="宋体" w:hAnsi="宋体" w:cs="宋体"/>
          <w:szCs w:val="21"/>
        </w:rPr>
      </w:pPr>
      <w:r>
        <w:rPr>
          <w:rFonts w:ascii="宋体" w:eastAsia="宋体" w:hAnsi="宋体" w:cs="Times New Roman"/>
          <w:b/>
          <w:bCs/>
          <w:noProof/>
          <w:szCs w:val="21"/>
        </w:rPr>
        <mc:AlternateContent>
          <mc:Choice Requires="wps">
            <w:drawing>
              <wp:inline distT="0" distB="0" distL="0" distR="0" wp14:anchorId="6213837B" wp14:editId="21A7E598">
                <wp:extent cx="2704465" cy="2253615"/>
                <wp:effectExtent l="0" t="0" r="19685" b="13335"/>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Rectangle 17" o:spid="_x0000_s1026" o:spt="1" style="height:177.45pt;width:212.95pt;" fillcolor="#FFFFFF" filled="t" stroked="t" coordsize="21600,21600" o:gfxdata="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NeRvNYAAAAFAQAADwAAAAAAAAABACAAAAAiAAAAZHJzL2Rvd25yZXYueG1sUEsBAhQAFAAA&#10;AAgAh07iQOLXmAkqAgAAdAQAAA4AAAAAAAAAAQAgAAAAJQEAAGRycy9lMm9Eb2MueG1sUEsFBgAA&#10;AAAGAAYAWQEAAMEFAAAAAA==&#10;">
                <v:fill on="t" focussize="0,0"/>
                <v:stroke color="#000000" miterlimit="2" joinstyle="miter"/>
                <v:imagedata o:title=""/>
                <o:lock v:ext="edit" aspectratio="f"/>
                <w10:wrap type="none"/>
                <w10:anchorlock/>
              </v:rect>
            </w:pict>
          </mc:Fallback>
        </mc:AlternateContent>
      </w:r>
      <w:r>
        <w:rPr>
          <w:rFonts w:ascii="宋体" w:eastAsia="宋体" w:hAnsi="宋体" w:cs="宋体" w:hint="eastAsia"/>
          <w:szCs w:val="21"/>
        </w:rPr>
        <w:t xml:space="preserve"> </w:t>
      </w:r>
      <w:r>
        <w:rPr>
          <w:rFonts w:ascii="宋体" w:eastAsia="宋体" w:hAnsi="宋体" w:cs="Times New Roman"/>
          <w:b/>
          <w:bCs/>
          <w:noProof/>
          <w:szCs w:val="21"/>
        </w:rPr>
        <mc:AlternateContent>
          <mc:Choice Requires="wps">
            <w:drawing>
              <wp:inline distT="0" distB="0" distL="0" distR="0" wp14:anchorId="411FBEE0" wp14:editId="79EA7C3A">
                <wp:extent cx="2647950" cy="2253615"/>
                <wp:effectExtent l="0" t="0" r="19050" b="13335"/>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FVJTLUAAAABQEAAA8AAAAAAAAAAQAgAAAAIgAAAGRycy9kb3ducmV2LnhtbFBLAQIUABQAAAAI&#10;AIdO4kB3gn1EKgIAAHQEAAAOAAAAAAAAAAEAIAAAACMBAABkcnMvZTJvRG9jLnhtbFBLBQYAAAAA&#10;BgAGAFkBAAC/BQAAAAA=&#10;">
                <v:fill on="t" focussize="0,0"/>
                <v:stroke color="#000000" miterlimit="2" joinstyle="miter"/>
                <v:imagedata o:title=""/>
                <o:lock v:ext="edit" aspectratio="f"/>
                <w10:wrap type="none"/>
                <w10:anchorlock/>
              </v:rect>
            </w:pict>
          </mc:Fallback>
        </mc:AlternateContent>
      </w:r>
    </w:p>
    <w:p w14:paraId="4438E5E5" w14:textId="77777777" w:rsidR="00DC0993" w:rsidRDefault="006C5844">
      <w:pPr>
        <w:widowControl/>
        <w:jc w:val="left"/>
        <w:rPr>
          <w:rFonts w:ascii="宋体" w:eastAsia="宋体" w:hAnsi="宋体" w:cs="Times New Roman"/>
          <w:b/>
          <w:spacing w:val="-6"/>
          <w:szCs w:val="21"/>
        </w:rPr>
      </w:pPr>
      <w:r>
        <w:rPr>
          <w:rFonts w:ascii="宋体" w:eastAsia="宋体" w:hAnsi="宋体" w:cs="Times New Roman"/>
          <w:b/>
          <w:spacing w:val="-6"/>
          <w:szCs w:val="21"/>
        </w:rPr>
        <w:br w:type="page"/>
      </w:r>
    </w:p>
    <w:p w14:paraId="55D866D2" w14:textId="77777777" w:rsidR="00DC0993" w:rsidRDefault="006C5844">
      <w:pPr>
        <w:snapToGrid w:val="0"/>
        <w:spacing w:line="288" w:lineRule="auto"/>
        <w:jc w:val="center"/>
        <w:outlineLvl w:val="2"/>
        <w:rPr>
          <w:rFonts w:ascii="宋体" w:eastAsia="宋体" w:hAnsi="宋体" w:cs="仿宋_GB2312"/>
          <w:b/>
          <w:kern w:val="0"/>
          <w:szCs w:val="21"/>
          <w:lang w:val="zh-CN"/>
        </w:rPr>
      </w:pPr>
      <w:r>
        <w:rPr>
          <w:rFonts w:ascii="宋体" w:eastAsia="宋体" w:hAnsi="宋体" w:cs="仿宋_GB2312" w:hint="eastAsia"/>
          <w:b/>
          <w:kern w:val="0"/>
          <w:szCs w:val="21"/>
          <w:lang w:val="zh-CN"/>
        </w:rPr>
        <w:lastRenderedPageBreak/>
        <w:t>附件2</w:t>
      </w:r>
      <w:r>
        <w:rPr>
          <w:rFonts w:ascii="宋体" w:eastAsia="宋体" w:hAnsi="宋体" w:cs="仿宋_GB2312"/>
          <w:b/>
          <w:kern w:val="0"/>
          <w:szCs w:val="21"/>
          <w:lang w:val="zh-CN"/>
        </w:rPr>
        <w:t>：</w:t>
      </w:r>
      <w:r>
        <w:rPr>
          <w:rFonts w:ascii="宋体" w:eastAsia="宋体" w:hAnsi="宋体" w:cs="仿宋_GB2312" w:hint="eastAsia"/>
          <w:b/>
          <w:kern w:val="0"/>
          <w:szCs w:val="21"/>
          <w:lang w:val="zh-CN"/>
        </w:rPr>
        <w:t>联合协议</w:t>
      </w:r>
    </w:p>
    <w:p w14:paraId="69ED5DF4" w14:textId="77777777" w:rsidR="00DC0993" w:rsidRDefault="006C5844">
      <w:pPr>
        <w:widowControl/>
        <w:snapToGrid w:val="0"/>
        <w:spacing w:line="288" w:lineRule="auto"/>
        <w:ind w:firstLineChars="201" w:firstLine="424"/>
        <w:jc w:val="left"/>
        <w:rPr>
          <w:rFonts w:ascii="宋体" w:eastAsia="宋体" w:hAnsi="宋体" w:cs="仿宋_GB2312"/>
          <w:b/>
          <w:szCs w:val="21"/>
        </w:rPr>
      </w:pPr>
      <w:r>
        <w:rPr>
          <w:rFonts w:ascii="宋体" w:eastAsia="宋体" w:hAnsi="宋体" w:cs="仿宋_GB2312" w:hint="eastAsia"/>
          <w:b/>
          <w:szCs w:val="21"/>
        </w:rPr>
        <w:t>（以联合体形式投标的，提供联合协议；本项目不接受联合体投标或者投标人不以联合体形式投标的，则不需要提供）</w:t>
      </w:r>
    </w:p>
    <w:p w14:paraId="523A4769" w14:textId="77777777" w:rsidR="00DC0993" w:rsidRDefault="006C584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u w:val="single"/>
        </w:rPr>
        <w:t>（联合体所有成员名称）</w:t>
      </w:r>
      <w:r>
        <w:rPr>
          <w:rFonts w:ascii="宋体" w:eastAsia="宋体" w:hAnsi="宋体" w:cs="仿宋_GB2312" w:hint="eastAsia"/>
          <w:kern w:val="0"/>
          <w:szCs w:val="21"/>
        </w:rPr>
        <w:t>自愿</w:t>
      </w:r>
      <w:r>
        <w:rPr>
          <w:rFonts w:ascii="宋体" w:eastAsia="宋体" w:hAnsi="宋体" w:cs="仿宋_GB2312" w:hint="eastAsia"/>
          <w:kern w:val="0"/>
          <w:szCs w:val="21"/>
          <w:lang w:val="zh-CN"/>
        </w:rPr>
        <w:t>组成一个联合体，以一个投标人的身份</w:t>
      </w:r>
      <w:r>
        <w:rPr>
          <w:rFonts w:ascii="宋体" w:eastAsia="宋体" w:hAnsi="宋体" w:cs="仿宋_GB2312" w:hint="eastAsia"/>
          <w:kern w:val="0"/>
          <w:szCs w:val="21"/>
        </w:rPr>
        <w:t>参加</w:t>
      </w:r>
      <w:r>
        <w:rPr>
          <w:rFonts w:ascii="宋体" w:eastAsia="宋体" w:hAnsi="宋体" w:cs="仿宋_GB2312" w:hint="eastAsia"/>
          <w:szCs w:val="21"/>
        </w:rPr>
        <w:t>（项目名称）【招标编号：</w:t>
      </w:r>
      <w:r>
        <w:rPr>
          <w:rFonts w:ascii="宋体" w:eastAsia="宋体" w:hAnsi="宋体" w:cs="Times New Roman" w:hint="eastAsia"/>
          <w:szCs w:val="21"/>
        </w:rPr>
        <w:t>（采购编号）</w:t>
      </w:r>
      <w:r>
        <w:rPr>
          <w:rFonts w:ascii="宋体" w:eastAsia="宋体" w:hAnsi="宋体" w:cs="仿宋_GB2312" w:hint="eastAsia"/>
          <w:szCs w:val="21"/>
        </w:rPr>
        <w:t>】</w:t>
      </w:r>
      <w:r>
        <w:rPr>
          <w:rFonts w:ascii="宋体" w:eastAsia="宋体" w:hAnsi="宋体" w:cs="仿宋_GB2312" w:hint="eastAsia"/>
          <w:kern w:val="0"/>
          <w:szCs w:val="21"/>
          <w:lang w:val="zh-CN"/>
        </w:rPr>
        <w:t>投标。</w:t>
      </w:r>
      <w:r>
        <w:rPr>
          <w:rFonts w:ascii="宋体" w:eastAsia="宋体" w:hAnsi="宋体" w:cs="仿宋_GB2312"/>
          <w:kern w:val="0"/>
          <w:szCs w:val="21"/>
          <w:lang w:val="zh-CN"/>
        </w:rPr>
        <w:t xml:space="preserve"> </w:t>
      </w:r>
    </w:p>
    <w:p w14:paraId="20D264F5" w14:textId="77777777" w:rsidR="00DC0993" w:rsidRDefault="006C584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一、各方一致决定，</w:t>
      </w:r>
      <w:r>
        <w:rPr>
          <w:rFonts w:ascii="宋体" w:eastAsia="宋体" w:hAnsi="宋体" w:cs="仿宋_GB2312" w:hint="eastAsia"/>
          <w:kern w:val="0"/>
          <w:szCs w:val="21"/>
          <w:u w:val="single"/>
        </w:rPr>
        <w:t>（某联合体成员名称）</w:t>
      </w:r>
      <w:r>
        <w:rPr>
          <w:rFonts w:ascii="宋体" w:eastAsia="宋体" w:hAnsi="宋体" w:cs="仿宋_GB2312" w:hint="eastAsia"/>
          <w:kern w:val="0"/>
          <w:szCs w:val="21"/>
        </w:rPr>
        <w:t>为联合体</w:t>
      </w:r>
      <w:r>
        <w:rPr>
          <w:rFonts w:ascii="宋体" w:eastAsia="宋体" w:hAnsi="宋体" w:cs="仿宋_GB2312" w:hint="eastAsia"/>
          <w:kern w:val="0"/>
          <w:szCs w:val="21"/>
          <w:lang w:val="zh-CN"/>
        </w:rPr>
        <w:t>牵头人</w:t>
      </w:r>
      <w:r>
        <w:rPr>
          <w:rFonts w:ascii="宋体" w:eastAsia="宋体" w:hAnsi="宋体" w:cs="Arial" w:hint="eastAsia"/>
          <w:szCs w:val="21"/>
        </w:rPr>
        <w:t>，代表所有联合体成员负责投标和合同实施阶段的主办、协调工作</w:t>
      </w:r>
      <w:r>
        <w:rPr>
          <w:rFonts w:ascii="宋体" w:eastAsia="宋体" w:hAnsi="宋体" w:cs="仿宋_GB2312" w:hint="eastAsia"/>
          <w:kern w:val="0"/>
          <w:szCs w:val="21"/>
          <w:lang w:val="zh-CN"/>
        </w:rPr>
        <w:t>。</w:t>
      </w:r>
    </w:p>
    <w:p w14:paraId="4277CE5D" w14:textId="77777777" w:rsidR="00DC0993" w:rsidRDefault="006C584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二、</w:t>
      </w:r>
      <w:r>
        <w:rPr>
          <w:rFonts w:ascii="宋体" w:eastAsia="宋体" w:hAnsi="宋体" w:cs="Arial" w:hint="eastAsia"/>
          <w:szCs w:val="21"/>
        </w:rPr>
        <w:t>所有联合体成员各方签署授权书，授权书载明的</w:t>
      </w:r>
      <w:r>
        <w:rPr>
          <w:rFonts w:ascii="宋体" w:eastAsia="宋体" w:hAnsi="宋体" w:cs="仿宋_GB2312" w:hint="eastAsia"/>
          <w:kern w:val="0"/>
          <w:szCs w:val="21"/>
          <w:lang w:val="zh-CN"/>
        </w:rPr>
        <w:t>授权代表根据招标文件规定及投标内容而对采购人、采购机构所作的任何合法承诺，包括书面澄清及相应等均对联合投标各方产生约束力。</w:t>
      </w:r>
    </w:p>
    <w:p w14:paraId="0934AAF1" w14:textId="77777777" w:rsidR="00DC0993" w:rsidRDefault="006C584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三、本次联合投标中，分工如下：</w:t>
      </w:r>
      <w:r>
        <w:rPr>
          <w:rFonts w:ascii="宋体" w:eastAsia="宋体" w:hAnsi="宋体" w:cs="仿宋_GB2312" w:hint="eastAsia"/>
          <w:kern w:val="0"/>
          <w:szCs w:val="21"/>
          <w:u w:val="single"/>
        </w:rPr>
        <w:t>（联合体其中一方成员名称）</w:t>
      </w:r>
      <w:r>
        <w:rPr>
          <w:rFonts w:ascii="宋体" w:eastAsia="宋体" w:hAnsi="宋体" w:cs="仿宋_GB2312" w:hint="eastAsia"/>
          <w:kern w:val="0"/>
          <w:szCs w:val="21"/>
          <w:lang w:val="zh-CN"/>
        </w:rPr>
        <w:t>承担的工作和义务为：</w:t>
      </w:r>
      <w:r>
        <w:rPr>
          <w:rFonts w:ascii="宋体" w:eastAsia="宋体" w:hAnsi="宋体" w:cs="Times New Roman"/>
          <w:szCs w:val="21"/>
          <w:u w:val="single"/>
        </w:rPr>
        <w:t xml:space="preserve">             </w:t>
      </w:r>
      <w:r>
        <w:rPr>
          <w:rFonts w:ascii="宋体" w:eastAsia="宋体" w:hAnsi="宋体" w:cs="仿宋_GB2312" w:hint="eastAsia"/>
          <w:kern w:val="0"/>
          <w:szCs w:val="21"/>
          <w:lang w:val="zh-CN"/>
        </w:rPr>
        <w:t>；</w:t>
      </w:r>
      <w:r>
        <w:rPr>
          <w:rFonts w:ascii="宋体" w:eastAsia="宋体" w:hAnsi="宋体" w:cs="仿宋_GB2312"/>
          <w:kern w:val="0"/>
          <w:szCs w:val="21"/>
          <w:lang w:val="zh-CN"/>
        </w:rPr>
        <w:t>……。</w:t>
      </w:r>
    </w:p>
    <w:p w14:paraId="448E9B45" w14:textId="77777777" w:rsidR="00DC0993" w:rsidRDefault="006C5844">
      <w:pPr>
        <w:snapToGrid w:val="0"/>
        <w:spacing w:line="288" w:lineRule="auto"/>
        <w:ind w:firstLineChars="201" w:firstLine="422"/>
        <w:rPr>
          <w:rFonts w:ascii="宋体" w:eastAsia="宋体" w:hAnsi="宋体" w:cs="仿宋_GB2312"/>
          <w:b/>
          <w:kern w:val="0"/>
          <w:szCs w:val="21"/>
          <w:lang w:val="zh-CN"/>
        </w:rPr>
      </w:pPr>
      <w:r>
        <w:rPr>
          <w:rFonts w:ascii="宋体" w:eastAsia="宋体" w:hAnsi="宋体" w:cs="仿宋_GB2312" w:hint="eastAsia"/>
          <w:kern w:val="0"/>
          <w:szCs w:val="21"/>
          <w:lang w:val="zh-CN"/>
        </w:rPr>
        <w:t>四、</w:t>
      </w:r>
      <w:r>
        <w:rPr>
          <w:rFonts w:ascii="宋体" w:eastAsia="宋体" w:hAnsi="宋体" w:cs="仿宋_GB2312" w:hint="eastAsia"/>
          <w:kern w:val="0"/>
          <w:szCs w:val="21"/>
          <w:u w:val="single"/>
        </w:rPr>
        <w:t>（联合体其中一方成员名称）</w:t>
      </w:r>
      <w:r>
        <w:rPr>
          <w:rFonts w:ascii="宋体" w:eastAsia="宋体" w:hAnsi="宋体" w:cs="仿宋_GB2312" w:hint="eastAsia"/>
          <w:kern w:val="0"/>
          <w:szCs w:val="21"/>
        </w:rPr>
        <w:t>提供的全部货物由小</w:t>
      </w:r>
      <w:proofErr w:type="gramStart"/>
      <w:r>
        <w:rPr>
          <w:rFonts w:ascii="宋体" w:eastAsia="宋体" w:hAnsi="宋体" w:cs="仿宋_GB2312" w:hint="eastAsia"/>
          <w:kern w:val="0"/>
          <w:szCs w:val="21"/>
        </w:rPr>
        <w:t>微企业</w:t>
      </w:r>
      <w:proofErr w:type="gramEnd"/>
      <w:r>
        <w:rPr>
          <w:rFonts w:ascii="宋体" w:eastAsia="宋体" w:hAnsi="宋体" w:cs="仿宋_GB2312" w:hint="eastAsia"/>
          <w:kern w:val="0"/>
          <w:szCs w:val="21"/>
        </w:rPr>
        <w:t>制造，其合同份额占到合同总金额</w:t>
      </w:r>
      <w:r>
        <w:rPr>
          <w:rFonts w:ascii="宋体" w:eastAsia="宋体" w:hAnsi="宋体" w:cs="仿宋_GB2312"/>
          <w:kern w:val="0"/>
          <w:szCs w:val="21"/>
          <w:u w:val="single"/>
        </w:rPr>
        <w:t xml:space="preserve">     </w:t>
      </w:r>
      <w:r>
        <w:rPr>
          <w:rFonts w:ascii="宋体" w:eastAsia="宋体" w:hAnsi="宋体" w:cs="仿宋_GB2312"/>
          <w:kern w:val="0"/>
          <w:szCs w:val="21"/>
        </w:rPr>
        <w:t>%以上；</w:t>
      </w:r>
      <w:r>
        <w:rPr>
          <w:rFonts w:ascii="宋体" w:eastAsia="宋体" w:hAnsi="宋体" w:cs="仿宋_GB2312" w:hint="eastAsia"/>
          <w:kern w:val="0"/>
          <w:szCs w:val="21"/>
          <w:lang w:val="zh-CN"/>
        </w:rPr>
        <w:t>……。</w:t>
      </w:r>
      <w:r>
        <w:rPr>
          <w:rFonts w:ascii="宋体" w:eastAsia="宋体" w:hAnsi="宋体" w:cs="仿宋_GB2312" w:hint="eastAsia"/>
          <w:b/>
          <w:kern w:val="0"/>
          <w:szCs w:val="21"/>
          <w:lang w:val="zh-CN"/>
        </w:rPr>
        <w:t>（未预留份额专门面向中小企业采购的</w:t>
      </w:r>
      <w:proofErr w:type="gramStart"/>
      <w:r>
        <w:rPr>
          <w:rFonts w:ascii="宋体" w:eastAsia="宋体" w:hAnsi="宋体" w:cs="仿宋_GB2312" w:hint="eastAsia"/>
          <w:b/>
          <w:kern w:val="0"/>
          <w:szCs w:val="21"/>
          <w:lang w:val="zh-CN"/>
        </w:rPr>
        <w:t>的</w:t>
      </w:r>
      <w:proofErr w:type="gramEnd"/>
      <w:r>
        <w:rPr>
          <w:rFonts w:ascii="宋体" w:eastAsia="宋体" w:hAnsi="宋体" w:cs="仿宋_GB2312" w:hint="eastAsia"/>
          <w:b/>
          <w:kern w:val="0"/>
          <w:szCs w:val="21"/>
          <w:lang w:val="zh-CN"/>
        </w:rPr>
        <w:t>采购项目，以及预留份额中的非预留部分采购包，接受联合体投标的，联合体其中一方提供的货物全部由小</w:t>
      </w:r>
      <w:proofErr w:type="gramStart"/>
      <w:r>
        <w:rPr>
          <w:rFonts w:ascii="宋体" w:eastAsia="宋体" w:hAnsi="宋体" w:cs="仿宋_GB2312" w:hint="eastAsia"/>
          <w:b/>
          <w:kern w:val="0"/>
          <w:szCs w:val="21"/>
          <w:lang w:val="zh-CN"/>
        </w:rPr>
        <w:t>微企业</w:t>
      </w:r>
      <w:proofErr w:type="gramEnd"/>
      <w:r>
        <w:rPr>
          <w:rFonts w:ascii="宋体" w:eastAsia="宋体" w:hAnsi="宋体" w:cs="仿宋_GB2312" w:hint="eastAsia"/>
          <w:b/>
          <w:kern w:val="0"/>
          <w:szCs w:val="21"/>
          <w:lang w:val="zh-CN"/>
        </w:rPr>
        <w:t>制造，且其合同份额占到合同总金额</w:t>
      </w:r>
      <w:r>
        <w:rPr>
          <w:rFonts w:ascii="宋体" w:eastAsia="宋体" w:hAnsi="宋体" w:cs="仿宋_GB2312"/>
          <w:b/>
          <w:kern w:val="0"/>
          <w:szCs w:val="21"/>
          <w:lang w:val="zh-CN"/>
        </w:rPr>
        <w:t xml:space="preserve"> 30%以上</w:t>
      </w:r>
      <w:r>
        <w:rPr>
          <w:rFonts w:ascii="宋体" w:eastAsia="宋体" w:hAnsi="宋体" w:cs="仿宋_GB2312" w:hint="eastAsia"/>
          <w:b/>
          <w:kern w:val="0"/>
          <w:szCs w:val="21"/>
          <w:lang w:val="zh-CN"/>
        </w:rPr>
        <w:t>，对联合体报价给予</w:t>
      </w:r>
      <w:r>
        <w:rPr>
          <w:rFonts w:ascii="宋体" w:eastAsia="宋体" w:hAnsi="宋体" w:cs="仿宋_GB2312"/>
          <w:b/>
          <w:kern w:val="0"/>
          <w:szCs w:val="21"/>
          <w:lang w:val="zh-CN"/>
        </w:rPr>
        <w:t>6%的扣除</w:t>
      </w:r>
      <w:r>
        <w:rPr>
          <w:rFonts w:ascii="宋体" w:eastAsia="宋体" w:hAnsi="宋体" w:cs="仿宋_GB2312" w:hint="eastAsia"/>
          <w:b/>
          <w:kern w:val="0"/>
          <w:szCs w:val="21"/>
          <w:lang w:val="zh-CN"/>
        </w:rPr>
        <w:t>）</w:t>
      </w:r>
    </w:p>
    <w:p w14:paraId="2DE776FE" w14:textId="77777777" w:rsidR="00DC0993" w:rsidRDefault="006C584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五、如果中标，</w:t>
      </w:r>
      <w:r>
        <w:rPr>
          <w:rFonts w:ascii="宋体" w:eastAsia="宋体" w:hAnsi="宋体" w:cs="Times New Roman" w:hint="eastAsia"/>
          <w:szCs w:val="21"/>
        </w:rPr>
        <w:t>联合体各成员方共同与采购人签订合同，并就采购合同约定的事项对采购人承担连带责任。</w:t>
      </w:r>
    </w:p>
    <w:p w14:paraId="23CCA858" w14:textId="77777777" w:rsidR="00DC0993" w:rsidRDefault="006C584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六、有关本次联合投标的其他事宜：</w:t>
      </w:r>
    </w:p>
    <w:p w14:paraId="7D63090A" w14:textId="77777777" w:rsidR="00DC0993" w:rsidRDefault="006C584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kern w:val="0"/>
          <w:szCs w:val="21"/>
          <w:lang w:val="zh-CN"/>
        </w:rPr>
        <w:t>1、联合体各方不再单独参加或者与其</w:t>
      </w:r>
      <w:proofErr w:type="gramStart"/>
      <w:r>
        <w:rPr>
          <w:rFonts w:ascii="宋体" w:eastAsia="宋体" w:hAnsi="宋体" w:cs="仿宋_GB2312" w:hint="eastAsia"/>
          <w:kern w:val="0"/>
          <w:szCs w:val="21"/>
          <w:lang w:val="zh-CN"/>
        </w:rPr>
        <w:t>他供应</w:t>
      </w:r>
      <w:proofErr w:type="gramEnd"/>
      <w:r>
        <w:rPr>
          <w:rFonts w:ascii="宋体" w:eastAsia="宋体" w:hAnsi="宋体" w:cs="仿宋_GB2312" w:hint="eastAsia"/>
          <w:kern w:val="0"/>
          <w:szCs w:val="21"/>
          <w:lang w:val="zh-CN"/>
        </w:rPr>
        <w:t>商另外组成联合体参加同一合同项下的政府采购活动。</w:t>
      </w:r>
    </w:p>
    <w:p w14:paraId="5B5EB300" w14:textId="77777777" w:rsidR="00DC0993" w:rsidRDefault="006C584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kern w:val="0"/>
          <w:szCs w:val="21"/>
          <w:lang w:val="zh-CN"/>
        </w:rPr>
        <w:t>2、联合体中有同类资质的各方按照联合体分工承担相同工作的，按照资质等级较低的供应商确定资质等级。</w:t>
      </w:r>
    </w:p>
    <w:p w14:paraId="5B05F644" w14:textId="77777777" w:rsidR="00DC0993" w:rsidRDefault="006C584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kern w:val="0"/>
          <w:szCs w:val="21"/>
          <w:lang w:val="zh-CN"/>
        </w:rPr>
        <w:t>3、本协议提交采购人、采购机构后，联合体各方不得以任何形式对上述内容进行修改或撤销。</w:t>
      </w:r>
    </w:p>
    <w:p w14:paraId="0EC584CB" w14:textId="77777777" w:rsidR="00DC0993" w:rsidRDefault="00DC0993">
      <w:pPr>
        <w:snapToGrid w:val="0"/>
        <w:spacing w:line="288" w:lineRule="auto"/>
        <w:ind w:firstLineChars="201" w:firstLine="422"/>
        <w:rPr>
          <w:rFonts w:ascii="宋体" w:eastAsia="宋体" w:hAnsi="宋体" w:cs="仿宋_GB2312"/>
          <w:kern w:val="0"/>
          <w:szCs w:val="21"/>
          <w:lang w:val="zh-CN"/>
        </w:rPr>
      </w:pPr>
    </w:p>
    <w:p w14:paraId="4A841D69" w14:textId="77777777" w:rsidR="00DC0993" w:rsidRDefault="00DC0993">
      <w:pPr>
        <w:snapToGrid w:val="0"/>
        <w:spacing w:line="288" w:lineRule="auto"/>
        <w:ind w:firstLineChars="201" w:firstLine="422"/>
        <w:rPr>
          <w:rFonts w:ascii="宋体" w:eastAsia="宋体" w:hAnsi="宋体" w:cs="仿宋_GB2312"/>
          <w:kern w:val="0"/>
          <w:szCs w:val="21"/>
          <w:lang w:val="zh-CN"/>
        </w:rPr>
      </w:pPr>
    </w:p>
    <w:p w14:paraId="496931CA" w14:textId="77777777" w:rsidR="00DC0993" w:rsidRDefault="006C5844">
      <w:pPr>
        <w:snapToGrid w:val="0"/>
        <w:spacing w:line="288" w:lineRule="auto"/>
        <w:ind w:firstLineChars="201" w:firstLine="424"/>
        <w:rPr>
          <w:rFonts w:ascii="宋体" w:eastAsia="宋体" w:hAnsi="宋体" w:cs="仿宋_GB2312"/>
          <w:b/>
          <w:bCs/>
          <w:kern w:val="0"/>
          <w:szCs w:val="21"/>
          <w:lang w:val="zh-CN"/>
        </w:rPr>
      </w:pPr>
      <w:r>
        <w:rPr>
          <w:rFonts w:ascii="宋体" w:eastAsia="宋体" w:hAnsi="宋体" w:cs="仿宋_GB2312" w:hint="eastAsia"/>
          <w:b/>
          <w:bCs/>
          <w:kern w:val="0"/>
          <w:szCs w:val="21"/>
          <w:lang w:val="zh-CN"/>
        </w:rPr>
        <w:t>联合体成员名称</w:t>
      </w:r>
      <w:r>
        <w:rPr>
          <w:rFonts w:ascii="宋体" w:eastAsia="宋体" w:hAnsi="宋体" w:cs="仿宋_GB2312"/>
          <w:b/>
          <w:bCs/>
          <w:kern w:val="0"/>
          <w:szCs w:val="21"/>
          <w:lang w:val="zh-CN"/>
        </w:rPr>
        <w:t>(电子签名/公章)：</w:t>
      </w:r>
    </w:p>
    <w:p w14:paraId="63A7FAC2" w14:textId="77777777" w:rsidR="00DC0993" w:rsidRDefault="00DC0993">
      <w:pPr>
        <w:snapToGrid w:val="0"/>
        <w:spacing w:line="288" w:lineRule="auto"/>
        <w:ind w:firstLineChars="201" w:firstLine="424"/>
        <w:rPr>
          <w:rFonts w:ascii="宋体" w:eastAsia="宋体" w:hAnsi="宋体" w:cs="仿宋_GB2312"/>
          <w:b/>
          <w:bCs/>
          <w:kern w:val="0"/>
          <w:szCs w:val="21"/>
          <w:lang w:val="zh-CN"/>
        </w:rPr>
      </w:pPr>
    </w:p>
    <w:p w14:paraId="3E4BBF4A" w14:textId="77777777" w:rsidR="00DC0993" w:rsidRDefault="00DC0993">
      <w:pPr>
        <w:snapToGrid w:val="0"/>
        <w:spacing w:line="288" w:lineRule="auto"/>
        <w:ind w:firstLineChars="201" w:firstLine="424"/>
        <w:rPr>
          <w:rFonts w:ascii="宋体" w:eastAsia="宋体" w:hAnsi="宋体" w:cs="Times New Roman"/>
          <w:b/>
          <w:bCs/>
          <w:szCs w:val="21"/>
        </w:rPr>
      </w:pPr>
    </w:p>
    <w:p w14:paraId="7AF6596A" w14:textId="77777777" w:rsidR="00DC0993" w:rsidRDefault="006C5844">
      <w:pPr>
        <w:snapToGrid w:val="0"/>
        <w:spacing w:line="288" w:lineRule="auto"/>
        <w:ind w:firstLineChars="201" w:firstLine="424"/>
        <w:rPr>
          <w:rFonts w:ascii="宋体" w:eastAsia="宋体" w:hAnsi="宋体" w:cs="仿宋_GB2312"/>
          <w:b/>
          <w:bCs/>
          <w:kern w:val="0"/>
          <w:szCs w:val="21"/>
          <w:lang w:val="zh-CN"/>
        </w:rPr>
      </w:pPr>
      <w:r>
        <w:rPr>
          <w:rFonts w:ascii="宋体" w:eastAsia="宋体" w:hAnsi="宋体" w:cs="仿宋_GB2312"/>
          <w:b/>
          <w:bCs/>
          <w:kern w:val="0"/>
          <w:szCs w:val="21"/>
          <w:lang w:val="zh-CN"/>
        </w:rPr>
        <w:t>日期：  年  月   日</w:t>
      </w:r>
    </w:p>
    <w:p w14:paraId="57D1280D" w14:textId="77777777" w:rsidR="00DC0993" w:rsidRDefault="006C5844">
      <w:pPr>
        <w:widowControl/>
        <w:jc w:val="left"/>
        <w:rPr>
          <w:rFonts w:ascii="宋体" w:eastAsia="宋体" w:hAnsi="宋体" w:cs="仿宋_GB2312"/>
          <w:b/>
          <w:kern w:val="0"/>
          <w:szCs w:val="21"/>
        </w:rPr>
      </w:pPr>
      <w:r>
        <w:rPr>
          <w:rFonts w:ascii="宋体" w:eastAsia="宋体" w:hAnsi="宋体" w:cs="仿宋_GB2312"/>
          <w:b/>
          <w:kern w:val="0"/>
          <w:szCs w:val="21"/>
        </w:rPr>
        <w:br w:type="page"/>
      </w:r>
    </w:p>
    <w:p w14:paraId="0DFA4DF9" w14:textId="77777777" w:rsidR="00DC0993" w:rsidRDefault="006C5844">
      <w:pPr>
        <w:snapToGrid w:val="0"/>
        <w:spacing w:line="288" w:lineRule="auto"/>
        <w:jc w:val="center"/>
        <w:outlineLvl w:val="2"/>
        <w:rPr>
          <w:rFonts w:ascii="宋体" w:eastAsia="宋体" w:hAnsi="宋体" w:cs="仿宋_GB2312"/>
          <w:b/>
          <w:kern w:val="0"/>
          <w:szCs w:val="21"/>
        </w:rPr>
      </w:pPr>
      <w:r>
        <w:rPr>
          <w:rFonts w:ascii="宋体" w:eastAsia="宋体" w:hAnsi="宋体" w:cs="仿宋_GB2312" w:hint="eastAsia"/>
          <w:b/>
          <w:kern w:val="0"/>
          <w:szCs w:val="21"/>
        </w:rPr>
        <w:lastRenderedPageBreak/>
        <w:t>附件3</w:t>
      </w:r>
      <w:r>
        <w:rPr>
          <w:rFonts w:ascii="宋体" w:eastAsia="宋体" w:hAnsi="宋体" w:cs="仿宋_GB2312"/>
          <w:b/>
          <w:kern w:val="0"/>
          <w:szCs w:val="21"/>
        </w:rPr>
        <w:t>：</w:t>
      </w:r>
      <w:r>
        <w:rPr>
          <w:rFonts w:ascii="宋体" w:eastAsia="宋体" w:hAnsi="宋体" w:cs="仿宋_GB2312" w:hint="eastAsia"/>
          <w:b/>
          <w:kern w:val="0"/>
          <w:szCs w:val="21"/>
        </w:rPr>
        <w:t>分包意向协议</w:t>
      </w:r>
    </w:p>
    <w:p w14:paraId="568DF55D" w14:textId="77777777" w:rsidR="00DC0993" w:rsidRDefault="006C5844">
      <w:pPr>
        <w:widowControl/>
        <w:snapToGrid w:val="0"/>
        <w:spacing w:line="288" w:lineRule="auto"/>
        <w:ind w:firstLineChars="201" w:firstLine="422"/>
        <w:jc w:val="left"/>
        <w:rPr>
          <w:rFonts w:ascii="宋体" w:eastAsia="宋体" w:hAnsi="宋体" w:cs="仿宋_GB2312"/>
          <w:szCs w:val="21"/>
        </w:rPr>
      </w:pPr>
      <w:r>
        <w:rPr>
          <w:rFonts w:ascii="宋体" w:eastAsia="宋体" w:hAnsi="宋体" w:cs="仿宋_GB2312" w:hint="eastAsia"/>
          <w:szCs w:val="21"/>
        </w:rPr>
        <w:t>（</w:t>
      </w:r>
      <w:r>
        <w:rPr>
          <w:rFonts w:ascii="宋体" w:eastAsia="宋体" w:hAnsi="宋体" w:cs="仿宋_GB2312" w:hint="eastAsia"/>
          <w:b/>
          <w:szCs w:val="21"/>
        </w:rPr>
        <w:t>中标后以分包方式履行合同的，提供分包意向协议；采购人不同意分包或者投标人中标后不以分包方式履行合同的，则不需要提供。</w:t>
      </w:r>
      <w:r>
        <w:rPr>
          <w:rFonts w:ascii="宋体" w:eastAsia="宋体" w:hAnsi="宋体" w:cs="仿宋_GB2312" w:hint="eastAsia"/>
          <w:szCs w:val="21"/>
        </w:rPr>
        <w:t>）</w:t>
      </w:r>
    </w:p>
    <w:p w14:paraId="1F0ADB8F" w14:textId="77777777" w:rsidR="00DC0993" w:rsidRDefault="006C584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u w:val="single"/>
        </w:rPr>
        <w:t>（投标人名称）</w:t>
      </w:r>
      <w:r>
        <w:rPr>
          <w:rFonts w:ascii="宋体" w:eastAsia="宋体" w:hAnsi="宋体" w:cs="仿宋_GB2312" w:hint="eastAsia"/>
          <w:kern w:val="0"/>
          <w:szCs w:val="21"/>
          <w:lang w:val="zh-CN"/>
        </w:rPr>
        <w:t>若成为</w:t>
      </w:r>
      <w:r>
        <w:rPr>
          <w:rFonts w:ascii="宋体" w:eastAsia="宋体" w:hAnsi="宋体" w:cs="仿宋_GB2312" w:hint="eastAsia"/>
          <w:szCs w:val="21"/>
        </w:rPr>
        <w:t>（项目名称）【招标编号：</w:t>
      </w:r>
      <w:r>
        <w:rPr>
          <w:rFonts w:ascii="宋体" w:eastAsia="宋体" w:hAnsi="宋体" w:cs="Times New Roman" w:hint="eastAsia"/>
          <w:szCs w:val="21"/>
        </w:rPr>
        <w:t>（采购编号）</w:t>
      </w:r>
      <w:r>
        <w:rPr>
          <w:rFonts w:ascii="宋体" w:eastAsia="宋体" w:hAnsi="宋体" w:cs="仿宋_GB2312" w:hint="eastAsia"/>
          <w:szCs w:val="21"/>
        </w:rPr>
        <w:t>】</w:t>
      </w:r>
      <w:r>
        <w:rPr>
          <w:rFonts w:ascii="宋体" w:eastAsia="宋体" w:hAnsi="宋体" w:cs="仿宋_GB2312" w:hint="eastAsia"/>
          <w:kern w:val="0"/>
          <w:szCs w:val="21"/>
          <w:lang w:val="zh-CN"/>
        </w:rPr>
        <w:t>的中标供应商，将依法采取分包方式履行合同。</w:t>
      </w:r>
      <w:r>
        <w:rPr>
          <w:rFonts w:ascii="宋体" w:eastAsia="宋体" w:hAnsi="宋体" w:cs="仿宋_GB2312" w:hint="eastAsia"/>
          <w:kern w:val="0"/>
          <w:szCs w:val="21"/>
          <w:u w:val="single"/>
        </w:rPr>
        <w:t>（投标人名称）</w:t>
      </w:r>
      <w:r>
        <w:rPr>
          <w:rFonts w:ascii="宋体" w:eastAsia="宋体" w:hAnsi="宋体" w:cs="仿宋_GB2312" w:hint="eastAsia"/>
          <w:kern w:val="0"/>
          <w:szCs w:val="21"/>
        </w:rPr>
        <w:t>与</w:t>
      </w:r>
      <w:r>
        <w:rPr>
          <w:rFonts w:ascii="宋体" w:eastAsia="宋体" w:hAnsi="宋体" w:cs="仿宋_GB2312" w:hint="eastAsia"/>
          <w:kern w:val="0"/>
          <w:szCs w:val="21"/>
          <w:u w:val="single"/>
        </w:rPr>
        <w:t>（所有分包供应商名称）</w:t>
      </w:r>
      <w:r>
        <w:rPr>
          <w:rFonts w:ascii="宋体" w:eastAsia="宋体" w:hAnsi="宋体" w:cs="仿宋_GB2312" w:hint="eastAsia"/>
          <w:kern w:val="0"/>
          <w:szCs w:val="21"/>
        </w:rPr>
        <w:t>达成分包意向协议</w:t>
      </w:r>
      <w:r>
        <w:rPr>
          <w:rFonts w:ascii="宋体" w:eastAsia="宋体" w:hAnsi="宋体" w:cs="仿宋_GB2312" w:hint="eastAsia"/>
          <w:kern w:val="0"/>
          <w:szCs w:val="21"/>
          <w:lang w:val="zh-CN"/>
        </w:rPr>
        <w:t>。</w:t>
      </w:r>
      <w:r>
        <w:rPr>
          <w:rFonts w:ascii="宋体" w:eastAsia="宋体" w:hAnsi="宋体" w:cs="仿宋_GB2312"/>
          <w:kern w:val="0"/>
          <w:szCs w:val="21"/>
          <w:lang w:val="zh-CN"/>
        </w:rPr>
        <w:t xml:space="preserve"> </w:t>
      </w:r>
    </w:p>
    <w:p w14:paraId="7E95D091" w14:textId="77777777" w:rsidR="00DC0993" w:rsidRDefault="006C584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一、分包标的及数量</w:t>
      </w:r>
    </w:p>
    <w:p w14:paraId="546F3FCA" w14:textId="77777777" w:rsidR="00DC0993" w:rsidRDefault="006C584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u w:val="single"/>
        </w:rPr>
        <w:t>（投标人名称）</w:t>
      </w:r>
      <w:r>
        <w:rPr>
          <w:rFonts w:ascii="宋体" w:eastAsia="宋体" w:hAnsi="宋体" w:cs="仿宋_GB2312" w:hint="eastAsia"/>
          <w:kern w:val="0"/>
          <w:szCs w:val="21"/>
          <w:lang w:val="zh-CN"/>
        </w:rPr>
        <w:t>将</w:t>
      </w:r>
      <w:r>
        <w:rPr>
          <w:rFonts w:ascii="宋体" w:eastAsia="宋体" w:hAnsi="宋体" w:cs="Times New Roman"/>
          <w:szCs w:val="21"/>
          <w:u w:val="single"/>
        </w:rPr>
        <w:t xml:space="preserve">   XX工作内容   </w:t>
      </w:r>
      <w:r>
        <w:rPr>
          <w:rFonts w:ascii="宋体" w:eastAsia="宋体" w:hAnsi="宋体" w:cs="Arial" w:hint="eastAsia"/>
          <w:szCs w:val="21"/>
        </w:rPr>
        <w:t>分包给</w:t>
      </w:r>
      <w:r>
        <w:rPr>
          <w:rFonts w:ascii="宋体" w:eastAsia="宋体" w:hAnsi="宋体" w:cs="仿宋_GB2312" w:hint="eastAsia"/>
          <w:kern w:val="0"/>
          <w:szCs w:val="21"/>
          <w:u w:val="single"/>
        </w:rPr>
        <w:t>（某分包供应商名称）</w:t>
      </w:r>
      <w:r>
        <w:rPr>
          <w:rFonts w:ascii="宋体" w:eastAsia="宋体" w:hAnsi="宋体" w:cs="仿宋_GB2312" w:hint="eastAsia"/>
          <w:kern w:val="0"/>
          <w:szCs w:val="21"/>
          <w:lang w:val="zh-CN"/>
        </w:rPr>
        <w:t>，</w:t>
      </w:r>
      <w:r>
        <w:rPr>
          <w:rFonts w:ascii="宋体" w:eastAsia="宋体" w:hAnsi="宋体" w:cs="仿宋_GB2312" w:hint="eastAsia"/>
          <w:kern w:val="0"/>
          <w:szCs w:val="21"/>
          <w:u w:val="single"/>
        </w:rPr>
        <w:t>（某分包供应商名称），</w:t>
      </w:r>
      <w:r>
        <w:rPr>
          <w:rFonts w:ascii="宋体" w:eastAsia="宋体" w:hAnsi="宋体" w:cs="仿宋_GB2312" w:hint="eastAsia"/>
          <w:kern w:val="0"/>
          <w:szCs w:val="21"/>
          <w:lang w:val="zh-CN"/>
        </w:rPr>
        <w:t>具备承</w:t>
      </w:r>
      <w:r>
        <w:rPr>
          <w:rFonts w:ascii="宋体" w:eastAsia="宋体" w:hAnsi="宋体" w:cs="仿宋_GB2312" w:hint="eastAsia"/>
          <w:kern w:val="0"/>
          <w:szCs w:val="21"/>
        </w:rPr>
        <w:t>担</w:t>
      </w:r>
      <w:r>
        <w:rPr>
          <w:rFonts w:ascii="宋体" w:eastAsia="宋体" w:hAnsi="宋体" w:cs="仿宋_GB2312"/>
          <w:kern w:val="0"/>
          <w:szCs w:val="21"/>
          <w:u w:val="single"/>
          <w:lang w:val="zh-CN"/>
        </w:rPr>
        <w:t>XX工作内容</w:t>
      </w:r>
      <w:r>
        <w:rPr>
          <w:rFonts w:ascii="宋体" w:eastAsia="宋体" w:hAnsi="宋体" w:cs="仿宋_GB2312" w:hint="eastAsia"/>
          <w:kern w:val="0"/>
          <w:szCs w:val="21"/>
          <w:lang w:val="zh-CN"/>
        </w:rPr>
        <w:t>相应资质条件且不得再次分包；</w:t>
      </w:r>
    </w:p>
    <w:p w14:paraId="4AEEFEA0" w14:textId="77777777" w:rsidR="00DC0993" w:rsidRDefault="006C584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w:t>
      </w:r>
    </w:p>
    <w:p w14:paraId="4DAB1C96" w14:textId="77777777" w:rsidR="00DC0993" w:rsidRDefault="006C584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二、分包工作履行期限、地点、方式</w:t>
      </w:r>
    </w:p>
    <w:p w14:paraId="387485E0" w14:textId="77777777" w:rsidR="00DC0993" w:rsidRDefault="006C5844">
      <w:pPr>
        <w:snapToGrid w:val="0"/>
        <w:spacing w:line="288" w:lineRule="auto"/>
        <w:ind w:firstLineChars="201" w:firstLine="422"/>
        <w:rPr>
          <w:rFonts w:ascii="宋体" w:eastAsia="宋体" w:hAnsi="宋体" w:cs="Times New Roman"/>
          <w:szCs w:val="21"/>
          <w:u w:val="single"/>
        </w:rPr>
      </w:pPr>
      <w:r>
        <w:rPr>
          <w:rFonts w:ascii="宋体" w:eastAsia="宋体" w:hAnsi="宋体" w:cs="Times New Roman"/>
          <w:szCs w:val="21"/>
          <w:u w:val="single"/>
        </w:rPr>
        <w:t xml:space="preserve">                                                                                  </w:t>
      </w:r>
    </w:p>
    <w:p w14:paraId="6940C4FA" w14:textId="77777777" w:rsidR="00DC0993" w:rsidRDefault="006C584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三、质量</w:t>
      </w:r>
    </w:p>
    <w:p w14:paraId="74D1AC85" w14:textId="77777777" w:rsidR="00DC0993" w:rsidRDefault="006C5844">
      <w:pPr>
        <w:snapToGrid w:val="0"/>
        <w:spacing w:line="288" w:lineRule="auto"/>
        <w:ind w:firstLineChars="201" w:firstLine="422"/>
        <w:rPr>
          <w:rFonts w:ascii="宋体" w:eastAsia="宋体" w:hAnsi="宋体" w:cs="仿宋_GB2312"/>
          <w:kern w:val="0"/>
          <w:szCs w:val="21"/>
          <w:lang w:val="zh-CN"/>
        </w:rPr>
      </w:pPr>
      <w:r>
        <w:rPr>
          <w:rFonts w:ascii="宋体" w:eastAsia="宋体" w:hAnsi="宋体" w:cs="Times New Roman"/>
          <w:szCs w:val="21"/>
          <w:u w:val="single"/>
        </w:rPr>
        <w:t xml:space="preserve">                                                                                       </w:t>
      </w:r>
    </w:p>
    <w:p w14:paraId="2AD45444" w14:textId="77777777" w:rsidR="00DC0993" w:rsidRDefault="006C584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四、价款或者报酬</w:t>
      </w:r>
    </w:p>
    <w:p w14:paraId="2EB1888D" w14:textId="77777777" w:rsidR="00DC0993" w:rsidRDefault="006C5844">
      <w:pPr>
        <w:snapToGrid w:val="0"/>
        <w:spacing w:line="288" w:lineRule="auto"/>
        <w:ind w:firstLineChars="201" w:firstLine="422"/>
        <w:rPr>
          <w:rFonts w:ascii="宋体" w:eastAsia="宋体" w:hAnsi="宋体" w:cs="仿宋_GB2312"/>
          <w:kern w:val="0"/>
          <w:szCs w:val="21"/>
          <w:lang w:val="zh-CN"/>
        </w:rPr>
      </w:pPr>
      <w:r>
        <w:rPr>
          <w:rFonts w:ascii="宋体" w:eastAsia="宋体" w:hAnsi="宋体" w:cs="Times New Roman"/>
          <w:szCs w:val="21"/>
          <w:u w:val="single"/>
        </w:rPr>
        <w:t xml:space="preserve">                                                                                     </w:t>
      </w:r>
    </w:p>
    <w:p w14:paraId="6BD04683" w14:textId="77777777" w:rsidR="00DC0993" w:rsidRDefault="006C584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五、违约责任</w:t>
      </w:r>
    </w:p>
    <w:p w14:paraId="302DFFC2" w14:textId="77777777" w:rsidR="00DC0993" w:rsidRDefault="006C5844">
      <w:pPr>
        <w:snapToGrid w:val="0"/>
        <w:spacing w:line="288" w:lineRule="auto"/>
        <w:ind w:firstLineChars="201" w:firstLine="422"/>
        <w:rPr>
          <w:rFonts w:ascii="宋体" w:eastAsia="宋体" w:hAnsi="宋体" w:cs="仿宋_GB2312"/>
          <w:kern w:val="0"/>
          <w:szCs w:val="21"/>
          <w:lang w:val="zh-CN"/>
        </w:rPr>
      </w:pPr>
      <w:r>
        <w:rPr>
          <w:rFonts w:ascii="宋体" w:eastAsia="宋体" w:hAnsi="宋体" w:cs="Times New Roman"/>
          <w:szCs w:val="21"/>
          <w:u w:val="single"/>
        </w:rPr>
        <w:t xml:space="preserve">                                                                                     </w:t>
      </w:r>
    </w:p>
    <w:p w14:paraId="6FB98C2A" w14:textId="77777777" w:rsidR="00DC0993" w:rsidRDefault="006C584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六、争议解决的办法</w:t>
      </w:r>
    </w:p>
    <w:p w14:paraId="3C432D88" w14:textId="77777777" w:rsidR="00DC0993" w:rsidRDefault="006C5844">
      <w:pPr>
        <w:snapToGrid w:val="0"/>
        <w:spacing w:line="288" w:lineRule="auto"/>
        <w:ind w:firstLineChars="201" w:firstLine="422"/>
        <w:rPr>
          <w:rFonts w:ascii="宋体" w:eastAsia="宋体" w:hAnsi="宋体" w:cs="仿宋_GB2312"/>
          <w:kern w:val="0"/>
          <w:szCs w:val="21"/>
          <w:lang w:val="zh-CN"/>
        </w:rPr>
      </w:pPr>
      <w:r>
        <w:rPr>
          <w:rFonts w:ascii="宋体" w:eastAsia="宋体" w:hAnsi="宋体" w:cs="Times New Roman"/>
          <w:szCs w:val="21"/>
          <w:u w:val="single"/>
        </w:rPr>
        <w:t xml:space="preserve">                                                                                  </w:t>
      </w:r>
    </w:p>
    <w:p w14:paraId="7836810F" w14:textId="77777777" w:rsidR="00DC0993" w:rsidRDefault="006C584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七、其他</w:t>
      </w:r>
    </w:p>
    <w:p w14:paraId="5E0227AA" w14:textId="77777777" w:rsidR="00DC0993" w:rsidRDefault="006C5844">
      <w:pPr>
        <w:snapToGrid w:val="0"/>
        <w:spacing w:line="288" w:lineRule="auto"/>
        <w:ind w:firstLineChars="201" w:firstLine="422"/>
        <w:rPr>
          <w:rFonts w:ascii="宋体" w:eastAsia="宋体" w:hAnsi="宋体" w:cs="仿宋_GB2312"/>
          <w:b/>
          <w:kern w:val="0"/>
          <w:szCs w:val="21"/>
          <w:lang w:val="zh-CN"/>
        </w:rPr>
      </w:pPr>
      <w:r>
        <w:rPr>
          <w:rFonts w:ascii="宋体" w:eastAsia="宋体" w:hAnsi="宋体" w:cs="仿宋_GB2312" w:hint="eastAsia"/>
          <w:kern w:val="0"/>
          <w:szCs w:val="21"/>
          <w:u w:val="single"/>
        </w:rPr>
        <w:t>（分包供应商名称）提供的货物全部由小</w:t>
      </w:r>
      <w:proofErr w:type="gramStart"/>
      <w:r>
        <w:rPr>
          <w:rFonts w:ascii="宋体" w:eastAsia="宋体" w:hAnsi="宋体" w:cs="仿宋_GB2312" w:hint="eastAsia"/>
          <w:kern w:val="0"/>
          <w:szCs w:val="21"/>
          <w:u w:val="single"/>
        </w:rPr>
        <w:t>微企业</w:t>
      </w:r>
      <w:proofErr w:type="gramEnd"/>
      <w:r>
        <w:rPr>
          <w:rFonts w:ascii="宋体" w:eastAsia="宋体" w:hAnsi="宋体" w:cs="仿宋_GB2312" w:hint="eastAsia"/>
          <w:kern w:val="0"/>
          <w:szCs w:val="21"/>
          <w:u w:val="single"/>
        </w:rPr>
        <w:t>制造，</w:t>
      </w:r>
      <w:r>
        <w:rPr>
          <w:rFonts w:ascii="宋体" w:eastAsia="宋体" w:hAnsi="宋体" w:cs="仿宋_GB2312" w:hint="eastAsia"/>
          <w:kern w:val="0"/>
          <w:szCs w:val="21"/>
        </w:rPr>
        <w:t>其合同份额占到合同总金额</w:t>
      </w:r>
      <w:r>
        <w:rPr>
          <w:rFonts w:ascii="宋体" w:eastAsia="宋体" w:hAnsi="宋体" w:cs="仿宋_GB2312"/>
          <w:kern w:val="0"/>
          <w:szCs w:val="21"/>
          <w:u w:val="single"/>
        </w:rPr>
        <w:t xml:space="preserve">     </w:t>
      </w:r>
      <w:r>
        <w:rPr>
          <w:rFonts w:ascii="宋体" w:eastAsia="宋体" w:hAnsi="宋体" w:cs="仿宋_GB2312"/>
          <w:kern w:val="0"/>
          <w:szCs w:val="21"/>
        </w:rPr>
        <w:t>%以上</w:t>
      </w:r>
      <w:r>
        <w:rPr>
          <w:rFonts w:ascii="宋体" w:eastAsia="宋体" w:hAnsi="宋体" w:cs="Times New Roman" w:hint="eastAsia"/>
          <w:szCs w:val="21"/>
        </w:rPr>
        <w:t>。</w:t>
      </w:r>
      <w:r>
        <w:rPr>
          <w:rFonts w:ascii="宋体" w:eastAsia="宋体" w:hAnsi="宋体" w:cs="仿宋_GB2312" w:hint="eastAsia"/>
          <w:b/>
          <w:kern w:val="0"/>
          <w:szCs w:val="21"/>
          <w:lang w:val="zh-CN"/>
        </w:rPr>
        <w:t>（未预留份额专门面向中小企业采购的</w:t>
      </w:r>
      <w:proofErr w:type="gramStart"/>
      <w:r>
        <w:rPr>
          <w:rFonts w:ascii="宋体" w:eastAsia="宋体" w:hAnsi="宋体" w:cs="仿宋_GB2312" w:hint="eastAsia"/>
          <w:b/>
          <w:kern w:val="0"/>
          <w:szCs w:val="21"/>
          <w:lang w:val="zh-CN"/>
        </w:rPr>
        <w:t>的</w:t>
      </w:r>
      <w:proofErr w:type="gramEnd"/>
      <w:r>
        <w:rPr>
          <w:rFonts w:ascii="宋体" w:eastAsia="宋体" w:hAnsi="宋体" w:cs="仿宋_GB2312" w:hint="eastAsia"/>
          <w:b/>
          <w:kern w:val="0"/>
          <w:szCs w:val="21"/>
          <w:lang w:val="zh-CN"/>
        </w:rPr>
        <w:t>采购项目，以及预留份额中的非预留部分采购包，允许分包的，分包供应商提供的货物全部由小</w:t>
      </w:r>
      <w:proofErr w:type="gramStart"/>
      <w:r>
        <w:rPr>
          <w:rFonts w:ascii="宋体" w:eastAsia="宋体" w:hAnsi="宋体" w:cs="仿宋_GB2312" w:hint="eastAsia"/>
          <w:b/>
          <w:kern w:val="0"/>
          <w:szCs w:val="21"/>
          <w:lang w:val="zh-CN"/>
        </w:rPr>
        <w:t>微企业</w:t>
      </w:r>
      <w:proofErr w:type="gramEnd"/>
      <w:r>
        <w:rPr>
          <w:rFonts w:ascii="宋体" w:eastAsia="宋体" w:hAnsi="宋体" w:cs="仿宋_GB2312" w:hint="eastAsia"/>
          <w:b/>
          <w:kern w:val="0"/>
          <w:szCs w:val="21"/>
          <w:lang w:val="zh-CN"/>
        </w:rPr>
        <w:t>制造，且其合同份额占到合同总金额</w:t>
      </w:r>
      <w:r>
        <w:rPr>
          <w:rFonts w:ascii="宋体" w:eastAsia="宋体" w:hAnsi="宋体" w:cs="仿宋_GB2312"/>
          <w:b/>
          <w:kern w:val="0"/>
          <w:szCs w:val="21"/>
          <w:lang w:val="zh-CN"/>
        </w:rPr>
        <w:t xml:space="preserve"> 30%以上</w:t>
      </w:r>
      <w:r>
        <w:rPr>
          <w:rFonts w:ascii="宋体" w:eastAsia="宋体" w:hAnsi="宋体" w:cs="仿宋_GB2312" w:hint="eastAsia"/>
          <w:b/>
          <w:kern w:val="0"/>
          <w:szCs w:val="21"/>
          <w:lang w:val="zh-CN"/>
        </w:rPr>
        <w:t>的，对大中型企业的报价给予</w:t>
      </w:r>
      <w:r>
        <w:rPr>
          <w:rFonts w:ascii="宋体" w:eastAsia="宋体" w:hAnsi="宋体" w:cs="仿宋_GB2312"/>
          <w:b/>
          <w:kern w:val="0"/>
          <w:szCs w:val="21"/>
          <w:lang w:val="zh-CN"/>
        </w:rPr>
        <w:t>6%的扣除</w:t>
      </w:r>
      <w:r>
        <w:rPr>
          <w:rFonts w:ascii="宋体" w:eastAsia="宋体" w:hAnsi="宋体" w:cs="仿宋_GB2312" w:hint="eastAsia"/>
          <w:b/>
          <w:kern w:val="0"/>
          <w:szCs w:val="21"/>
          <w:lang w:val="zh-CN"/>
        </w:rPr>
        <w:t>）</w:t>
      </w:r>
    </w:p>
    <w:p w14:paraId="13B8917B" w14:textId="77777777" w:rsidR="00DC0993" w:rsidRDefault="00DC0993">
      <w:pPr>
        <w:snapToGrid w:val="0"/>
        <w:spacing w:line="288" w:lineRule="auto"/>
        <w:rPr>
          <w:rFonts w:ascii="宋体" w:eastAsia="宋体" w:hAnsi="宋体" w:cs="仿宋_GB2312"/>
          <w:kern w:val="0"/>
          <w:szCs w:val="21"/>
          <w:lang w:val="zh-CN"/>
        </w:rPr>
      </w:pPr>
    </w:p>
    <w:p w14:paraId="2AB1E4AA" w14:textId="77777777" w:rsidR="00DC0993" w:rsidRDefault="006C5844">
      <w:pPr>
        <w:snapToGrid w:val="0"/>
        <w:spacing w:line="288" w:lineRule="auto"/>
        <w:ind w:firstLineChars="200" w:firstLine="422"/>
        <w:rPr>
          <w:rFonts w:ascii="宋体" w:eastAsia="宋体" w:hAnsi="宋体" w:cs="仿宋_GB2312"/>
          <w:b/>
          <w:bCs/>
          <w:kern w:val="0"/>
          <w:szCs w:val="21"/>
          <w:lang w:val="zh-CN"/>
        </w:rPr>
      </w:pPr>
      <w:r>
        <w:rPr>
          <w:rFonts w:ascii="宋体" w:eastAsia="宋体" w:hAnsi="宋体" w:cs="仿宋_GB2312" w:hint="eastAsia"/>
          <w:b/>
          <w:bCs/>
          <w:kern w:val="0"/>
          <w:szCs w:val="21"/>
          <w:lang w:val="zh-CN"/>
        </w:rPr>
        <w:t>投标人名称（电子签名</w:t>
      </w:r>
      <w:r>
        <w:rPr>
          <w:rFonts w:ascii="宋体" w:eastAsia="宋体" w:hAnsi="宋体" w:cs="仿宋_GB2312"/>
          <w:b/>
          <w:bCs/>
          <w:kern w:val="0"/>
          <w:szCs w:val="21"/>
          <w:lang w:val="zh-CN"/>
        </w:rPr>
        <w:t>/公章）：</w:t>
      </w:r>
    </w:p>
    <w:p w14:paraId="059E2474" w14:textId="77777777" w:rsidR="00DC0993" w:rsidRDefault="00DC0993">
      <w:pPr>
        <w:snapToGrid w:val="0"/>
        <w:spacing w:line="288" w:lineRule="auto"/>
        <w:ind w:firstLineChars="201" w:firstLine="424"/>
        <w:rPr>
          <w:rFonts w:ascii="宋体" w:eastAsia="宋体" w:hAnsi="宋体" w:cs="仿宋_GB2312"/>
          <w:b/>
          <w:bCs/>
          <w:kern w:val="0"/>
          <w:szCs w:val="21"/>
          <w:lang w:val="zh-CN"/>
        </w:rPr>
      </w:pPr>
    </w:p>
    <w:p w14:paraId="1EE92FB0" w14:textId="77777777" w:rsidR="00DC0993" w:rsidRDefault="006C5844">
      <w:pPr>
        <w:snapToGrid w:val="0"/>
        <w:spacing w:line="288" w:lineRule="auto"/>
        <w:ind w:firstLineChars="201" w:firstLine="424"/>
        <w:rPr>
          <w:rFonts w:ascii="宋体" w:eastAsia="宋体" w:hAnsi="宋体" w:cs="仿宋_GB2312"/>
          <w:b/>
          <w:bCs/>
          <w:kern w:val="0"/>
          <w:szCs w:val="21"/>
          <w:lang w:val="zh-CN"/>
        </w:rPr>
      </w:pPr>
      <w:r>
        <w:rPr>
          <w:rFonts w:ascii="宋体" w:eastAsia="宋体" w:hAnsi="宋体" w:cs="仿宋_GB2312" w:hint="eastAsia"/>
          <w:b/>
          <w:bCs/>
          <w:kern w:val="0"/>
          <w:szCs w:val="21"/>
          <w:lang w:val="zh-CN"/>
        </w:rPr>
        <w:t>分包供应商名称：</w:t>
      </w:r>
    </w:p>
    <w:p w14:paraId="72D73998" w14:textId="77777777" w:rsidR="00DC0993" w:rsidRDefault="00DC0993">
      <w:pPr>
        <w:snapToGrid w:val="0"/>
        <w:spacing w:line="288" w:lineRule="auto"/>
        <w:rPr>
          <w:rFonts w:ascii="宋体" w:eastAsia="宋体" w:hAnsi="宋体" w:cs="仿宋_GB2312"/>
          <w:b/>
          <w:bCs/>
          <w:kern w:val="0"/>
          <w:szCs w:val="21"/>
          <w:lang w:val="zh-CN"/>
        </w:rPr>
      </w:pPr>
    </w:p>
    <w:p w14:paraId="45C96112" w14:textId="77777777" w:rsidR="00DC0993" w:rsidRDefault="006C5844">
      <w:pPr>
        <w:snapToGrid w:val="0"/>
        <w:spacing w:line="288" w:lineRule="auto"/>
        <w:ind w:firstLineChars="201" w:firstLine="424"/>
        <w:rPr>
          <w:rFonts w:ascii="宋体" w:eastAsia="宋体" w:hAnsi="宋体" w:cs="仿宋_GB2312"/>
          <w:b/>
          <w:bCs/>
          <w:kern w:val="0"/>
          <w:szCs w:val="21"/>
          <w:lang w:val="zh-CN"/>
        </w:rPr>
      </w:pPr>
      <w:r>
        <w:rPr>
          <w:rFonts w:ascii="宋体" w:eastAsia="宋体" w:hAnsi="宋体" w:cs="仿宋_GB2312"/>
          <w:b/>
          <w:bCs/>
          <w:kern w:val="0"/>
          <w:szCs w:val="21"/>
          <w:lang w:val="zh-CN"/>
        </w:rPr>
        <w:t>日期：  年  月   日</w:t>
      </w:r>
    </w:p>
    <w:p w14:paraId="599DDC42" w14:textId="77777777" w:rsidR="00DC0993" w:rsidRDefault="00DC0993">
      <w:pPr>
        <w:rPr>
          <w:rFonts w:ascii="等线" w:eastAsia="等线" w:hAnsi="等线" w:cs="Times New Roman"/>
        </w:rPr>
      </w:pPr>
    </w:p>
    <w:p w14:paraId="1817BF53" w14:textId="77777777" w:rsidR="00DC0993" w:rsidRDefault="00DC0993">
      <w:pPr>
        <w:adjustRightInd w:val="0"/>
        <w:snapToGrid w:val="0"/>
        <w:spacing w:line="288" w:lineRule="auto"/>
        <w:rPr>
          <w:rFonts w:ascii="宋体" w:eastAsia="宋体" w:hAnsi="宋体" w:cs="Times New Roman"/>
          <w:b/>
          <w:spacing w:val="-6"/>
          <w:szCs w:val="21"/>
        </w:rPr>
      </w:pPr>
    </w:p>
    <w:sectPr w:rsidR="00DC0993">
      <w:footerReference w:type="default" r:id="rId13"/>
      <w:pgSz w:w="11906" w:h="16838"/>
      <w:pgMar w:top="1247" w:right="1247" w:bottom="1247" w:left="1247" w:header="0" w:footer="69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5842" w14:textId="77777777" w:rsidR="00A7477E" w:rsidRDefault="00A7477E">
      <w:r>
        <w:separator/>
      </w:r>
    </w:p>
  </w:endnote>
  <w:endnote w:type="continuationSeparator" w:id="0">
    <w:p w14:paraId="36D35270" w14:textId="77777777" w:rsidR="00A7477E" w:rsidRDefault="00A7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apple-system">
    <w:altName w:val="Segoe Prin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Helvetica Neue Light">
    <w:altName w:val="Courier New"/>
    <w:charset w:val="00"/>
    <w:family w:val="auto"/>
    <w:pitch w:val="default"/>
    <w:sig w:usb0="00000000" w:usb1="00000000" w:usb2="00000002" w:usb3="00000000" w:csb0="00000007" w:csb1="00000000"/>
  </w:font>
  <w:font w:name="ヒラギノ角ゴ Pro W3">
    <w:altName w:val="MS Gothic"/>
    <w:charset w:val="80"/>
    <w:family w:val="auto"/>
    <w:pitch w:val="default"/>
    <w:sig w:usb0="00000000" w:usb1="00000000" w:usb2="00000012" w:usb3="00000000" w:csb0="0002000D"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F286" w14:textId="77777777" w:rsidR="00DC0993" w:rsidRDefault="00DC0993">
    <w:pPr>
      <w:pStyle w:val="af2"/>
      <w:jc w:val="center"/>
      <w:rPr>
        <w:rFonts w:ascii="宋体" w:eastAsia="宋体" w:hAnsi="宋体"/>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074F" w14:textId="77777777" w:rsidR="00DC0993" w:rsidRDefault="00DC0993">
    <w:pPr>
      <w:pStyle w:val="af2"/>
      <w:jc w:val="center"/>
      <w:rPr>
        <w:rFonts w:ascii="宋体" w:eastAsia="宋体" w:hAnsi="宋体"/>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C85B" w14:textId="77777777" w:rsidR="00DC0993" w:rsidRDefault="006C5844">
    <w:pPr>
      <w:pStyle w:val="af2"/>
      <w:jc w:val="center"/>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Pr>
        <w:rFonts w:ascii="宋体" w:eastAsia="宋体" w:hAnsi="宋体"/>
        <w:sz w:val="21"/>
        <w:szCs w:val="21"/>
        <w:lang w:val="zh-CN"/>
      </w:rPr>
      <w:t>1</w:t>
    </w:r>
    <w:r>
      <w:rPr>
        <w:rFonts w:ascii="宋体" w:eastAsia="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D94BC" w14:textId="77777777" w:rsidR="00A7477E" w:rsidRDefault="00A7477E">
      <w:r>
        <w:separator/>
      </w:r>
    </w:p>
  </w:footnote>
  <w:footnote w:type="continuationSeparator" w:id="0">
    <w:p w14:paraId="5E8CFF7D" w14:textId="77777777" w:rsidR="00A7477E" w:rsidRDefault="00A74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02A0" w14:textId="77777777" w:rsidR="00DC0993" w:rsidRDefault="006C5844">
    <w:pPr>
      <w:jc w:val="center"/>
    </w:pPr>
    <w:r>
      <w:rPr>
        <w:noProof/>
      </w:rPr>
      <w:drawing>
        <wp:inline distT="0" distB="0" distL="0" distR="0" wp14:anchorId="7A971128" wp14:editId="107A1E8D">
          <wp:extent cx="5905500" cy="679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132795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g4NjBlOGViNjNkZWQzOThmNTQxZjlkNGIyMmIyMjkifQ=="/>
  </w:docVars>
  <w:rsids>
    <w:rsidRoot w:val="00756626"/>
    <w:rsid w:val="000009E4"/>
    <w:rsid w:val="0000114F"/>
    <w:rsid w:val="0000436F"/>
    <w:rsid w:val="000062F4"/>
    <w:rsid w:val="00006469"/>
    <w:rsid w:val="00006CFD"/>
    <w:rsid w:val="000116E4"/>
    <w:rsid w:val="00013608"/>
    <w:rsid w:val="00013B07"/>
    <w:rsid w:val="00014530"/>
    <w:rsid w:val="00015995"/>
    <w:rsid w:val="00016D69"/>
    <w:rsid w:val="0003767B"/>
    <w:rsid w:val="00037CC3"/>
    <w:rsid w:val="00037F12"/>
    <w:rsid w:val="000404C3"/>
    <w:rsid w:val="00041035"/>
    <w:rsid w:val="0004184A"/>
    <w:rsid w:val="00042FA2"/>
    <w:rsid w:val="00043D3F"/>
    <w:rsid w:val="00044AD9"/>
    <w:rsid w:val="00044B34"/>
    <w:rsid w:val="0004610A"/>
    <w:rsid w:val="00046C0F"/>
    <w:rsid w:val="00047FBE"/>
    <w:rsid w:val="000505CC"/>
    <w:rsid w:val="000536E0"/>
    <w:rsid w:val="00057E8D"/>
    <w:rsid w:val="0006261A"/>
    <w:rsid w:val="00065AAC"/>
    <w:rsid w:val="00066C2F"/>
    <w:rsid w:val="00067CDC"/>
    <w:rsid w:val="00071EE9"/>
    <w:rsid w:val="00074377"/>
    <w:rsid w:val="000765FF"/>
    <w:rsid w:val="00080197"/>
    <w:rsid w:val="00080E86"/>
    <w:rsid w:val="000814E9"/>
    <w:rsid w:val="00082DB5"/>
    <w:rsid w:val="00082FB1"/>
    <w:rsid w:val="00085C8D"/>
    <w:rsid w:val="00085FCC"/>
    <w:rsid w:val="00086FEF"/>
    <w:rsid w:val="00090B2E"/>
    <w:rsid w:val="00091AA5"/>
    <w:rsid w:val="00091FF9"/>
    <w:rsid w:val="000922B3"/>
    <w:rsid w:val="00093DDB"/>
    <w:rsid w:val="00094854"/>
    <w:rsid w:val="000949E6"/>
    <w:rsid w:val="0009761D"/>
    <w:rsid w:val="000A0BB1"/>
    <w:rsid w:val="000A108A"/>
    <w:rsid w:val="000A318A"/>
    <w:rsid w:val="000A68FB"/>
    <w:rsid w:val="000A74CF"/>
    <w:rsid w:val="000A7D0F"/>
    <w:rsid w:val="000B1B92"/>
    <w:rsid w:val="000B5BC8"/>
    <w:rsid w:val="000B7C88"/>
    <w:rsid w:val="000C1DE2"/>
    <w:rsid w:val="000C1EF8"/>
    <w:rsid w:val="000C3537"/>
    <w:rsid w:val="000C587E"/>
    <w:rsid w:val="000C5B11"/>
    <w:rsid w:val="000C67A6"/>
    <w:rsid w:val="000D0B38"/>
    <w:rsid w:val="000D107B"/>
    <w:rsid w:val="000D4121"/>
    <w:rsid w:val="000D763B"/>
    <w:rsid w:val="000E0B46"/>
    <w:rsid w:val="000E12A8"/>
    <w:rsid w:val="000E158D"/>
    <w:rsid w:val="000E3384"/>
    <w:rsid w:val="000E6420"/>
    <w:rsid w:val="000F4562"/>
    <w:rsid w:val="00103101"/>
    <w:rsid w:val="00105EC1"/>
    <w:rsid w:val="00106A4D"/>
    <w:rsid w:val="00112A2A"/>
    <w:rsid w:val="001137C8"/>
    <w:rsid w:val="00117EF1"/>
    <w:rsid w:val="001203D7"/>
    <w:rsid w:val="00120781"/>
    <w:rsid w:val="00121025"/>
    <w:rsid w:val="00130294"/>
    <w:rsid w:val="001358FA"/>
    <w:rsid w:val="00137FB9"/>
    <w:rsid w:val="00145597"/>
    <w:rsid w:val="001466D3"/>
    <w:rsid w:val="001472FE"/>
    <w:rsid w:val="00147E13"/>
    <w:rsid w:val="00150DD3"/>
    <w:rsid w:val="00154E6E"/>
    <w:rsid w:val="00160F71"/>
    <w:rsid w:val="00162355"/>
    <w:rsid w:val="00162B7F"/>
    <w:rsid w:val="00163375"/>
    <w:rsid w:val="001639E5"/>
    <w:rsid w:val="00164553"/>
    <w:rsid w:val="00164E88"/>
    <w:rsid w:val="00166D36"/>
    <w:rsid w:val="00167EC3"/>
    <w:rsid w:val="0017064E"/>
    <w:rsid w:val="00170DD1"/>
    <w:rsid w:val="00172304"/>
    <w:rsid w:val="0018079E"/>
    <w:rsid w:val="00182FEC"/>
    <w:rsid w:val="00183AD9"/>
    <w:rsid w:val="001865B0"/>
    <w:rsid w:val="001901C5"/>
    <w:rsid w:val="00191976"/>
    <w:rsid w:val="0019760B"/>
    <w:rsid w:val="00197EDA"/>
    <w:rsid w:val="001A1C51"/>
    <w:rsid w:val="001A2D63"/>
    <w:rsid w:val="001A2F81"/>
    <w:rsid w:val="001A6903"/>
    <w:rsid w:val="001A736E"/>
    <w:rsid w:val="001B01EC"/>
    <w:rsid w:val="001B03B6"/>
    <w:rsid w:val="001B1958"/>
    <w:rsid w:val="001B1EED"/>
    <w:rsid w:val="001B2E94"/>
    <w:rsid w:val="001B3AE6"/>
    <w:rsid w:val="001B63B2"/>
    <w:rsid w:val="001B6AE4"/>
    <w:rsid w:val="001B6C0D"/>
    <w:rsid w:val="001C1474"/>
    <w:rsid w:val="001C2000"/>
    <w:rsid w:val="001C2933"/>
    <w:rsid w:val="001C4075"/>
    <w:rsid w:val="001C6036"/>
    <w:rsid w:val="001D157A"/>
    <w:rsid w:val="001D2D58"/>
    <w:rsid w:val="001D7868"/>
    <w:rsid w:val="001E1516"/>
    <w:rsid w:val="001E1992"/>
    <w:rsid w:val="001E1EBA"/>
    <w:rsid w:val="001E3085"/>
    <w:rsid w:val="001F36AC"/>
    <w:rsid w:val="001F47BE"/>
    <w:rsid w:val="001F7274"/>
    <w:rsid w:val="002004E1"/>
    <w:rsid w:val="00200536"/>
    <w:rsid w:val="00201125"/>
    <w:rsid w:val="00201321"/>
    <w:rsid w:val="00204F17"/>
    <w:rsid w:val="00210339"/>
    <w:rsid w:val="00211660"/>
    <w:rsid w:val="00213589"/>
    <w:rsid w:val="00217ADB"/>
    <w:rsid w:val="00220252"/>
    <w:rsid w:val="00221BD1"/>
    <w:rsid w:val="00223595"/>
    <w:rsid w:val="00224BD6"/>
    <w:rsid w:val="002265A9"/>
    <w:rsid w:val="00230DA7"/>
    <w:rsid w:val="0023194A"/>
    <w:rsid w:val="002336BD"/>
    <w:rsid w:val="00236327"/>
    <w:rsid w:val="00236937"/>
    <w:rsid w:val="002402D1"/>
    <w:rsid w:val="002435F2"/>
    <w:rsid w:val="00243D1E"/>
    <w:rsid w:val="00251F2E"/>
    <w:rsid w:val="002529BD"/>
    <w:rsid w:val="0025569A"/>
    <w:rsid w:val="00255E9B"/>
    <w:rsid w:val="00255F77"/>
    <w:rsid w:val="0025659F"/>
    <w:rsid w:val="002570E8"/>
    <w:rsid w:val="00257110"/>
    <w:rsid w:val="002607CF"/>
    <w:rsid w:val="00262884"/>
    <w:rsid w:val="00263494"/>
    <w:rsid w:val="00263BCE"/>
    <w:rsid w:val="00264D84"/>
    <w:rsid w:val="00267917"/>
    <w:rsid w:val="00271B1F"/>
    <w:rsid w:val="00272073"/>
    <w:rsid w:val="00275FBD"/>
    <w:rsid w:val="00282765"/>
    <w:rsid w:val="00283AE2"/>
    <w:rsid w:val="00283EB5"/>
    <w:rsid w:val="002871B1"/>
    <w:rsid w:val="00287A0F"/>
    <w:rsid w:val="00296AB0"/>
    <w:rsid w:val="002A17E3"/>
    <w:rsid w:val="002A6FFE"/>
    <w:rsid w:val="002A7085"/>
    <w:rsid w:val="002A799A"/>
    <w:rsid w:val="002B0296"/>
    <w:rsid w:val="002B1048"/>
    <w:rsid w:val="002B4AE9"/>
    <w:rsid w:val="002C3342"/>
    <w:rsid w:val="002C33D1"/>
    <w:rsid w:val="002D2EAF"/>
    <w:rsid w:val="002D3A28"/>
    <w:rsid w:val="002E094C"/>
    <w:rsid w:val="002E3494"/>
    <w:rsid w:val="002E3E0B"/>
    <w:rsid w:val="002E4545"/>
    <w:rsid w:val="002E46E3"/>
    <w:rsid w:val="002F13BD"/>
    <w:rsid w:val="002F14C6"/>
    <w:rsid w:val="002F55DD"/>
    <w:rsid w:val="002F75BD"/>
    <w:rsid w:val="00302870"/>
    <w:rsid w:val="00303255"/>
    <w:rsid w:val="00304616"/>
    <w:rsid w:val="00304855"/>
    <w:rsid w:val="00305DE7"/>
    <w:rsid w:val="0030628A"/>
    <w:rsid w:val="00306563"/>
    <w:rsid w:val="00306AB0"/>
    <w:rsid w:val="003117B9"/>
    <w:rsid w:val="00311A4B"/>
    <w:rsid w:val="00312BBF"/>
    <w:rsid w:val="00317A81"/>
    <w:rsid w:val="00320EE9"/>
    <w:rsid w:val="00321487"/>
    <w:rsid w:val="00327618"/>
    <w:rsid w:val="0033301D"/>
    <w:rsid w:val="00335123"/>
    <w:rsid w:val="00336F68"/>
    <w:rsid w:val="00336FDD"/>
    <w:rsid w:val="00341604"/>
    <w:rsid w:val="0034465D"/>
    <w:rsid w:val="00347CBA"/>
    <w:rsid w:val="003502B4"/>
    <w:rsid w:val="00352E2F"/>
    <w:rsid w:val="0035407B"/>
    <w:rsid w:val="003560E6"/>
    <w:rsid w:val="0035700E"/>
    <w:rsid w:val="00357CF0"/>
    <w:rsid w:val="00363F3D"/>
    <w:rsid w:val="003665F6"/>
    <w:rsid w:val="0036728D"/>
    <w:rsid w:val="00371425"/>
    <w:rsid w:val="00371E29"/>
    <w:rsid w:val="0037337E"/>
    <w:rsid w:val="00373614"/>
    <w:rsid w:val="0037364D"/>
    <w:rsid w:val="0037508B"/>
    <w:rsid w:val="0038111B"/>
    <w:rsid w:val="00381C15"/>
    <w:rsid w:val="00382F41"/>
    <w:rsid w:val="0038494C"/>
    <w:rsid w:val="003868F7"/>
    <w:rsid w:val="00392BF4"/>
    <w:rsid w:val="003940F4"/>
    <w:rsid w:val="003959FD"/>
    <w:rsid w:val="003961ED"/>
    <w:rsid w:val="0039799B"/>
    <w:rsid w:val="003A0ADB"/>
    <w:rsid w:val="003A188A"/>
    <w:rsid w:val="003A1BED"/>
    <w:rsid w:val="003A1C79"/>
    <w:rsid w:val="003A2DAB"/>
    <w:rsid w:val="003A3152"/>
    <w:rsid w:val="003A454D"/>
    <w:rsid w:val="003A4659"/>
    <w:rsid w:val="003A7992"/>
    <w:rsid w:val="003A7D03"/>
    <w:rsid w:val="003B064C"/>
    <w:rsid w:val="003B13A5"/>
    <w:rsid w:val="003B3485"/>
    <w:rsid w:val="003B3605"/>
    <w:rsid w:val="003B5B05"/>
    <w:rsid w:val="003B6659"/>
    <w:rsid w:val="003B6DAB"/>
    <w:rsid w:val="003C3454"/>
    <w:rsid w:val="003C4781"/>
    <w:rsid w:val="003C5468"/>
    <w:rsid w:val="003C7A4A"/>
    <w:rsid w:val="003D1ED8"/>
    <w:rsid w:val="003D26B2"/>
    <w:rsid w:val="003D3515"/>
    <w:rsid w:val="003D6E1E"/>
    <w:rsid w:val="003E24B1"/>
    <w:rsid w:val="003E3756"/>
    <w:rsid w:val="003E3E59"/>
    <w:rsid w:val="003E60E1"/>
    <w:rsid w:val="003E77E4"/>
    <w:rsid w:val="003F52EA"/>
    <w:rsid w:val="00400160"/>
    <w:rsid w:val="004011A4"/>
    <w:rsid w:val="00401E65"/>
    <w:rsid w:val="00403B44"/>
    <w:rsid w:val="00403FBB"/>
    <w:rsid w:val="00405332"/>
    <w:rsid w:val="0041002E"/>
    <w:rsid w:val="00413B01"/>
    <w:rsid w:val="0041400B"/>
    <w:rsid w:val="004142D4"/>
    <w:rsid w:val="004173F4"/>
    <w:rsid w:val="00417F83"/>
    <w:rsid w:val="004237F8"/>
    <w:rsid w:val="0043170C"/>
    <w:rsid w:val="004327AE"/>
    <w:rsid w:val="00433671"/>
    <w:rsid w:val="004430E8"/>
    <w:rsid w:val="0044335C"/>
    <w:rsid w:val="0045480E"/>
    <w:rsid w:val="00456743"/>
    <w:rsid w:val="00456DA5"/>
    <w:rsid w:val="00457EA2"/>
    <w:rsid w:val="00460DBC"/>
    <w:rsid w:val="00461FD3"/>
    <w:rsid w:val="00462180"/>
    <w:rsid w:val="004626CF"/>
    <w:rsid w:val="00463860"/>
    <w:rsid w:val="00463AF9"/>
    <w:rsid w:val="004644FC"/>
    <w:rsid w:val="00464B58"/>
    <w:rsid w:val="00464D58"/>
    <w:rsid w:val="004719AB"/>
    <w:rsid w:val="0047231B"/>
    <w:rsid w:val="0047725C"/>
    <w:rsid w:val="004840CF"/>
    <w:rsid w:val="0048470A"/>
    <w:rsid w:val="00484EC1"/>
    <w:rsid w:val="00485246"/>
    <w:rsid w:val="0048669A"/>
    <w:rsid w:val="004866A5"/>
    <w:rsid w:val="00491047"/>
    <w:rsid w:val="004914C8"/>
    <w:rsid w:val="00493077"/>
    <w:rsid w:val="0049330E"/>
    <w:rsid w:val="004934D4"/>
    <w:rsid w:val="004967FF"/>
    <w:rsid w:val="00497365"/>
    <w:rsid w:val="004977E3"/>
    <w:rsid w:val="00497B33"/>
    <w:rsid w:val="00497E23"/>
    <w:rsid w:val="004A0913"/>
    <w:rsid w:val="004A1C68"/>
    <w:rsid w:val="004A2732"/>
    <w:rsid w:val="004A2B24"/>
    <w:rsid w:val="004A4BA1"/>
    <w:rsid w:val="004A62EE"/>
    <w:rsid w:val="004A758D"/>
    <w:rsid w:val="004A7612"/>
    <w:rsid w:val="004B1139"/>
    <w:rsid w:val="004B7ECD"/>
    <w:rsid w:val="004C0ACF"/>
    <w:rsid w:val="004C38B7"/>
    <w:rsid w:val="004C4AEA"/>
    <w:rsid w:val="004C5359"/>
    <w:rsid w:val="004D0781"/>
    <w:rsid w:val="004D2BC8"/>
    <w:rsid w:val="004D3156"/>
    <w:rsid w:val="004D3FD1"/>
    <w:rsid w:val="004D6D2F"/>
    <w:rsid w:val="004D71C3"/>
    <w:rsid w:val="004E373B"/>
    <w:rsid w:val="004E40A7"/>
    <w:rsid w:val="004E764E"/>
    <w:rsid w:val="004F1F7A"/>
    <w:rsid w:val="004F6FC7"/>
    <w:rsid w:val="004F749F"/>
    <w:rsid w:val="005000B3"/>
    <w:rsid w:val="005004BC"/>
    <w:rsid w:val="00500D55"/>
    <w:rsid w:val="00502879"/>
    <w:rsid w:val="0050432A"/>
    <w:rsid w:val="0051415E"/>
    <w:rsid w:val="0051461C"/>
    <w:rsid w:val="00515BFE"/>
    <w:rsid w:val="005161CE"/>
    <w:rsid w:val="00516C2B"/>
    <w:rsid w:val="00517F0F"/>
    <w:rsid w:val="00520566"/>
    <w:rsid w:val="00520844"/>
    <w:rsid w:val="00520CCA"/>
    <w:rsid w:val="0052332C"/>
    <w:rsid w:val="005238C8"/>
    <w:rsid w:val="0052419B"/>
    <w:rsid w:val="00525513"/>
    <w:rsid w:val="00530A6E"/>
    <w:rsid w:val="00530E18"/>
    <w:rsid w:val="00533573"/>
    <w:rsid w:val="0053482D"/>
    <w:rsid w:val="005349E7"/>
    <w:rsid w:val="00536EA4"/>
    <w:rsid w:val="00543979"/>
    <w:rsid w:val="00544A1D"/>
    <w:rsid w:val="0055295C"/>
    <w:rsid w:val="005541E6"/>
    <w:rsid w:val="005552F4"/>
    <w:rsid w:val="00555329"/>
    <w:rsid w:val="005579AA"/>
    <w:rsid w:val="0056031C"/>
    <w:rsid w:val="00561927"/>
    <w:rsid w:val="00563576"/>
    <w:rsid w:val="00565695"/>
    <w:rsid w:val="005666C3"/>
    <w:rsid w:val="00567903"/>
    <w:rsid w:val="005735F1"/>
    <w:rsid w:val="005762C1"/>
    <w:rsid w:val="00577861"/>
    <w:rsid w:val="005847D3"/>
    <w:rsid w:val="00584B0A"/>
    <w:rsid w:val="00585951"/>
    <w:rsid w:val="00586136"/>
    <w:rsid w:val="00587DC3"/>
    <w:rsid w:val="00592BC6"/>
    <w:rsid w:val="00593624"/>
    <w:rsid w:val="005936D5"/>
    <w:rsid w:val="0059376A"/>
    <w:rsid w:val="005938EE"/>
    <w:rsid w:val="00593CBB"/>
    <w:rsid w:val="00594309"/>
    <w:rsid w:val="00595A42"/>
    <w:rsid w:val="00597EA9"/>
    <w:rsid w:val="005A026D"/>
    <w:rsid w:val="005A2031"/>
    <w:rsid w:val="005A603C"/>
    <w:rsid w:val="005A6A8A"/>
    <w:rsid w:val="005B2265"/>
    <w:rsid w:val="005B7D64"/>
    <w:rsid w:val="005C1B0A"/>
    <w:rsid w:val="005C25EA"/>
    <w:rsid w:val="005C26DA"/>
    <w:rsid w:val="005D0C62"/>
    <w:rsid w:val="005D4D28"/>
    <w:rsid w:val="005D5F6E"/>
    <w:rsid w:val="005E2D92"/>
    <w:rsid w:val="005E5251"/>
    <w:rsid w:val="005E632D"/>
    <w:rsid w:val="005E74BA"/>
    <w:rsid w:val="005F1144"/>
    <w:rsid w:val="005F14E1"/>
    <w:rsid w:val="005F2651"/>
    <w:rsid w:val="005F531A"/>
    <w:rsid w:val="005F5528"/>
    <w:rsid w:val="005F5D79"/>
    <w:rsid w:val="005F65C8"/>
    <w:rsid w:val="005F70AB"/>
    <w:rsid w:val="005F7DB1"/>
    <w:rsid w:val="00602E5E"/>
    <w:rsid w:val="0060397B"/>
    <w:rsid w:val="006070EC"/>
    <w:rsid w:val="006072E8"/>
    <w:rsid w:val="00611AFB"/>
    <w:rsid w:val="00612409"/>
    <w:rsid w:val="006135DB"/>
    <w:rsid w:val="006143BF"/>
    <w:rsid w:val="006153AB"/>
    <w:rsid w:val="006175EF"/>
    <w:rsid w:val="006252C4"/>
    <w:rsid w:val="006279EA"/>
    <w:rsid w:val="006314E7"/>
    <w:rsid w:val="00635BD5"/>
    <w:rsid w:val="00640CB4"/>
    <w:rsid w:val="00641772"/>
    <w:rsid w:val="00642A44"/>
    <w:rsid w:val="00645B02"/>
    <w:rsid w:val="00653A68"/>
    <w:rsid w:val="00657DC0"/>
    <w:rsid w:val="00660BB7"/>
    <w:rsid w:val="00664079"/>
    <w:rsid w:val="006642C4"/>
    <w:rsid w:val="00664DAA"/>
    <w:rsid w:val="00664F3B"/>
    <w:rsid w:val="00670120"/>
    <w:rsid w:val="006713B5"/>
    <w:rsid w:val="00674C38"/>
    <w:rsid w:val="006763DA"/>
    <w:rsid w:val="00681FEB"/>
    <w:rsid w:val="006823E7"/>
    <w:rsid w:val="0068459B"/>
    <w:rsid w:val="00685148"/>
    <w:rsid w:val="006900EA"/>
    <w:rsid w:val="0069103C"/>
    <w:rsid w:val="00691AD4"/>
    <w:rsid w:val="0069264D"/>
    <w:rsid w:val="00693005"/>
    <w:rsid w:val="00693820"/>
    <w:rsid w:val="00696E42"/>
    <w:rsid w:val="00697054"/>
    <w:rsid w:val="00697CA8"/>
    <w:rsid w:val="006A43F9"/>
    <w:rsid w:val="006A4806"/>
    <w:rsid w:val="006A4E30"/>
    <w:rsid w:val="006B4735"/>
    <w:rsid w:val="006B60FC"/>
    <w:rsid w:val="006C0103"/>
    <w:rsid w:val="006C1090"/>
    <w:rsid w:val="006C3E32"/>
    <w:rsid w:val="006C5844"/>
    <w:rsid w:val="006C5E79"/>
    <w:rsid w:val="006C7249"/>
    <w:rsid w:val="006D3FAD"/>
    <w:rsid w:val="006D584E"/>
    <w:rsid w:val="006D5DA2"/>
    <w:rsid w:val="006E0B30"/>
    <w:rsid w:val="006E0F3D"/>
    <w:rsid w:val="006E6008"/>
    <w:rsid w:val="006F1A49"/>
    <w:rsid w:val="006F4883"/>
    <w:rsid w:val="006F5738"/>
    <w:rsid w:val="006F6B94"/>
    <w:rsid w:val="006F6CA6"/>
    <w:rsid w:val="00701FAE"/>
    <w:rsid w:val="00702E4C"/>
    <w:rsid w:val="00710E91"/>
    <w:rsid w:val="0071276D"/>
    <w:rsid w:val="00712B38"/>
    <w:rsid w:val="00716277"/>
    <w:rsid w:val="0071668C"/>
    <w:rsid w:val="0071784C"/>
    <w:rsid w:val="00722B86"/>
    <w:rsid w:val="00725627"/>
    <w:rsid w:val="007258CF"/>
    <w:rsid w:val="00726EB1"/>
    <w:rsid w:val="00732E62"/>
    <w:rsid w:val="00734629"/>
    <w:rsid w:val="007359D0"/>
    <w:rsid w:val="00735C25"/>
    <w:rsid w:val="0073691D"/>
    <w:rsid w:val="00737B87"/>
    <w:rsid w:val="00742745"/>
    <w:rsid w:val="007433C8"/>
    <w:rsid w:val="0074775E"/>
    <w:rsid w:val="00756626"/>
    <w:rsid w:val="007572BE"/>
    <w:rsid w:val="00763093"/>
    <w:rsid w:val="00764B19"/>
    <w:rsid w:val="00765853"/>
    <w:rsid w:val="0076760A"/>
    <w:rsid w:val="00774D1E"/>
    <w:rsid w:val="007765A6"/>
    <w:rsid w:val="00777132"/>
    <w:rsid w:val="00777BAC"/>
    <w:rsid w:val="00782776"/>
    <w:rsid w:val="0078494B"/>
    <w:rsid w:val="00784A57"/>
    <w:rsid w:val="007851E4"/>
    <w:rsid w:val="00785328"/>
    <w:rsid w:val="00785B83"/>
    <w:rsid w:val="00785D4D"/>
    <w:rsid w:val="00786098"/>
    <w:rsid w:val="0078688E"/>
    <w:rsid w:val="00787700"/>
    <w:rsid w:val="007910A8"/>
    <w:rsid w:val="007917B3"/>
    <w:rsid w:val="00791C9B"/>
    <w:rsid w:val="00791D7E"/>
    <w:rsid w:val="0079274B"/>
    <w:rsid w:val="00792E7D"/>
    <w:rsid w:val="00794953"/>
    <w:rsid w:val="007958CB"/>
    <w:rsid w:val="00796DBA"/>
    <w:rsid w:val="007A1535"/>
    <w:rsid w:val="007A1632"/>
    <w:rsid w:val="007A2697"/>
    <w:rsid w:val="007A281B"/>
    <w:rsid w:val="007A3332"/>
    <w:rsid w:val="007A4000"/>
    <w:rsid w:val="007A6DC4"/>
    <w:rsid w:val="007A7660"/>
    <w:rsid w:val="007A7E00"/>
    <w:rsid w:val="007B23A4"/>
    <w:rsid w:val="007B2A33"/>
    <w:rsid w:val="007B3510"/>
    <w:rsid w:val="007B70E0"/>
    <w:rsid w:val="007C1233"/>
    <w:rsid w:val="007C2C06"/>
    <w:rsid w:val="007D0155"/>
    <w:rsid w:val="007D0409"/>
    <w:rsid w:val="007D0DB5"/>
    <w:rsid w:val="007D299D"/>
    <w:rsid w:val="007D29F3"/>
    <w:rsid w:val="007D2DA7"/>
    <w:rsid w:val="007D3533"/>
    <w:rsid w:val="007D5A95"/>
    <w:rsid w:val="007D736C"/>
    <w:rsid w:val="007D7DBA"/>
    <w:rsid w:val="007E0063"/>
    <w:rsid w:val="007E13AE"/>
    <w:rsid w:val="007E1841"/>
    <w:rsid w:val="007E5D59"/>
    <w:rsid w:val="007E6466"/>
    <w:rsid w:val="007E6782"/>
    <w:rsid w:val="007E74B9"/>
    <w:rsid w:val="007E7D3E"/>
    <w:rsid w:val="007F1E7D"/>
    <w:rsid w:val="007F3874"/>
    <w:rsid w:val="007F46A2"/>
    <w:rsid w:val="007F4F71"/>
    <w:rsid w:val="007F5783"/>
    <w:rsid w:val="007F58B9"/>
    <w:rsid w:val="007F73C5"/>
    <w:rsid w:val="007F7402"/>
    <w:rsid w:val="00803689"/>
    <w:rsid w:val="008051C0"/>
    <w:rsid w:val="00806034"/>
    <w:rsid w:val="008062F5"/>
    <w:rsid w:val="00806C75"/>
    <w:rsid w:val="00810B33"/>
    <w:rsid w:val="00814392"/>
    <w:rsid w:val="008143E7"/>
    <w:rsid w:val="008147B0"/>
    <w:rsid w:val="0081666D"/>
    <w:rsid w:val="00816F86"/>
    <w:rsid w:val="00824E42"/>
    <w:rsid w:val="00826BEC"/>
    <w:rsid w:val="008309E3"/>
    <w:rsid w:val="0083275D"/>
    <w:rsid w:val="008331E4"/>
    <w:rsid w:val="00834263"/>
    <w:rsid w:val="0083518C"/>
    <w:rsid w:val="00835258"/>
    <w:rsid w:val="00836C7B"/>
    <w:rsid w:val="00837077"/>
    <w:rsid w:val="00837A11"/>
    <w:rsid w:val="008400F7"/>
    <w:rsid w:val="00843CE6"/>
    <w:rsid w:val="008443E0"/>
    <w:rsid w:val="00845785"/>
    <w:rsid w:val="0084594D"/>
    <w:rsid w:val="0084629B"/>
    <w:rsid w:val="008470A5"/>
    <w:rsid w:val="008524BA"/>
    <w:rsid w:val="00854FBA"/>
    <w:rsid w:val="00860FD0"/>
    <w:rsid w:val="008629F4"/>
    <w:rsid w:val="00863A5B"/>
    <w:rsid w:val="0087038D"/>
    <w:rsid w:val="008744EA"/>
    <w:rsid w:val="008800E3"/>
    <w:rsid w:val="008807C0"/>
    <w:rsid w:val="008851A9"/>
    <w:rsid w:val="00886846"/>
    <w:rsid w:val="00887F0C"/>
    <w:rsid w:val="00893056"/>
    <w:rsid w:val="00893A32"/>
    <w:rsid w:val="008A1A9C"/>
    <w:rsid w:val="008A541E"/>
    <w:rsid w:val="008B0ED1"/>
    <w:rsid w:val="008B3188"/>
    <w:rsid w:val="008B336F"/>
    <w:rsid w:val="008B56D2"/>
    <w:rsid w:val="008B7147"/>
    <w:rsid w:val="008C23E0"/>
    <w:rsid w:val="008C3D8A"/>
    <w:rsid w:val="008C3FF0"/>
    <w:rsid w:val="008C56F5"/>
    <w:rsid w:val="008C6787"/>
    <w:rsid w:val="008C6987"/>
    <w:rsid w:val="008C7394"/>
    <w:rsid w:val="008C7810"/>
    <w:rsid w:val="008D0FB0"/>
    <w:rsid w:val="008D2DB0"/>
    <w:rsid w:val="008D3747"/>
    <w:rsid w:val="008D6BE2"/>
    <w:rsid w:val="008E0100"/>
    <w:rsid w:val="008E2577"/>
    <w:rsid w:val="008E5007"/>
    <w:rsid w:val="008E7989"/>
    <w:rsid w:val="008E7DD4"/>
    <w:rsid w:val="008F3F87"/>
    <w:rsid w:val="008F3FFA"/>
    <w:rsid w:val="008F6917"/>
    <w:rsid w:val="008F71B6"/>
    <w:rsid w:val="0090229C"/>
    <w:rsid w:val="00903112"/>
    <w:rsid w:val="0090469F"/>
    <w:rsid w:val="0090555B"/>
    <w:rsid w:val="009113FC"/>
    <w:rsid w:val="00912906"/>
    <w:rsid w:val="00912B21"/>
    <w:rsid w:val="00917842"/>
    <w:rsid w:val="009207E0"/>
    <w:rsid w:val="00921DF6"/>
    <w:rsid w:val="00924893"/>
    <w:rsid w:val="00926422"/>
    <w:rsid w:val="009302F3"/>
    <w:rsid w:val="00934006"/>
    <w:rsid w:val="009369AF"/>
    <w:rsid w:val="00937328"/>
    <w:rsid w:val="0093779E"/>
    <w:rsid w:val="00940228"/>
    <w:rsid w:val="00945580"/>
    <w:rsid w:val="009461B5"/>
    <w:rsid w:val="00950D6E"/>
    <w:rsid w:val="009548AD"/>
    <w:rsid w:val="0095717F"/>
    <w:rsid w:val="0096020D"/>
    <w:rsid w:val="009652E1"/>
    <w:rsid w:val="009700EA"/>
    <w:rsid w:val="00973324"/>
    <w:rsid w:val="00975C50"/>
    <w:rsid w:val="00976106"/>
    <w:rsid w:val="009816FF"/>
    <w:rsid w:val="009837EC"/>
    <w:rsid w:val="009845F3"/>
    <w:rsid w:val="00990633"/>
    <w:rsid w:val="00991551"/>
    <w:rsid w:val="00994B9D"/>
    <w:rsid w:val="009A2069"/>
    <w:rsid w:val="009A24DD"/>
    <w:rsid w:val="009A506D"/>
    <w:rsid w:val="009A55BF"/>
    <w:rsid w:val="009A73F9"/>
    <w:rsid w:val="009B0065"/>
    <w:rsid w:val="009B2CDC"/>
    <w:rsid w:val="009B4623"/>
    <w:rsid w:val="009B4FED"/>
    <w:rsid w:val="009B6FEB"/>
    <w:rsid w:val="009C428B"/>
    <w:rsid w:val="009C5F48"/>
    <w:rsid w:val="009C62B5"/>
    <w:rsid w:val="009D4E08"/>
    <w:rsid w:val="009D5CF6"/>
    <w:rsid w:val="009D79D9"/>
    <w:rsid w:val="009E0D54"/>
    <w:rsid w:val="009E2C98"/>
    <w:rsid w:val="009E5DE6"/>
    <w:rsid w:val="009E6E7D"/>
    <w:rsid w:val="009E7376"/>
    <w:rsid w:val="009F00CA"/>
    <w:rsid w:val="009F6E40"/>
    <w:rsid w:val="00A00840"/>
    <w:rsid w:val="00A01CA9"/>
    <w:rsid w:val="00A02B70"/>
    <w:rsid w:val="00A02EC0"/>
    <w:rsid w:val="00A11D23"/>
    <w:rsid w:val="00A12BFB"/>
    <w:rsid w:val="00A131C6"/>
    <w:rsid w:val="00A14643"/>
    <w:rsid w:val="00A153E2"/>
    <w:rsid w:val="00A208BD"/>
    <w:rsid w:val="00A20C0F"/>
    <w:rsid w:val="00A24843"/>
    <w:rsid w:val="00A24A64"/>
    <w:rsid w:val="00A272A5"/>
    <w:rsid w:val="00A31583"/>
    <w:rsid w:val="00A31B9C"/>
    <w:rsid w:val="00A32353"/>
    <w:rsid w:val="00A32B99"/>
    <w:rsid w:val="00A33534"/>
    <w:rsid w:val="00A34503"/>
    <w:rsid w:val="00A36534"/>
    <w:rsid w:val="00A365B5"/>
    <w:rsid w:val="00A37F7F"/>
    <w:rsid w:val="00A41840"/>
    <w:rsid w:val="00A436D8"/>
    <w:rsid w:val="00A44432"/>
    <w:rsid w:val="00A500FC"/>
    <w:rsid w:val="00A50DF7"/>
    <w:rsid w:val="00A5356D"/>
    <w:rsid w:val="00A56E2F"/>
    <w:rsid w:val="00A626B0"/>
    <w:rsid w:val="00A63F72"/>
    <w:rsid w:val="00A66EBD"/>
    <w:rsid w:val="00A72388"/>
    <w:rsid w:val="00A739E7"/>
    <w:rsid w:val="00A7477E"/>
    <w:rsid w:val="00A75C85"/>
    <w:rsid w:val="00A81A17"/>
    <w:rsid w:val="00A8478E"/>
    <w:rsid w:val="00A85D86"/>
    <w:rsid w:val="00A87C74"/>
    <w:rsid w:val="00A91A61"/>
    <w:rsid w:val="00A91F9F"/>
    <w:rsid w:val="00A93BEF"/>
    <w:rsid w:val="00AA1EC4"/>
    <w:rsid w:val="00AA26A9"/>
    <w:rsid w:val="00AA26BF"/>
    <w:rsid w:val="00AA4EEB"/>
    <w:rsid w:val="00AA6158"/>
    <w:rsid w:val="00AB0DB9"/>
    <w:rsid w:val="00AB197A"/>
    <w:rsid w:val="00AB538C"/>
    <w:rsid w:val="00AB6351"/>
    <w:rsid w:val="00AC0C26"/>
    <w:rsid w:val="00AC2AE1"/>
    <w:rsid w:val="00AC729C"/>
    <w:rsid w:val="00AD15D6"/>
    <w:rsid w:val="00AD1D0D"/>
    <w:rsid w:val="00AD3A6E"/>
    <w:rsid w:val="00AD4215"/>
    <w:rsid w:val="00AD454A"/>
    <w:rsid w:val="00AD7AC4"/>
    <w:rsid w:val="00AE109C"/>
    <w:rsid w:val="00AE2D51"/>
    <w:rsid w:val="00AE48F6"/>
    <w:rsid w:val="00AE5218"/>
    <w:rsid w:val="00AE6143"/>
    <w:rsid w:val="00AE6479"/>
    <w:rsid w:val="00AE65DE"/>
    <w:rsid w:val="00AF02D2"/>
    <w:rsid w:val="00AF0A8C"/>
    <w:rsid w:val="00AF0D11"/>
    <w:rsid w:val="00AF2EB1"/>
    <w:rsid w:val="00AF4159"/>
    <w:rsid w:val="00AF47F0"/>
    <w:rsid w:val="00AF4C17"/>
    <w:rsid w:val="00AF57C7"/>
    <w:rsid w:val="00AF7D17"/>
    <w:rsid w:val="00AF7E39"/>
    <w:rsid w:val="00B016AA"/>
    <w:rsid w:val="00B02CEA"/>
    <w:rsid w:val="00B03E42"/>
    <w:rsid w:val="00B11414"/>
    <w:rsid w:val="00B2224D"/>
    <w:rsid w:val="00B26485"/>
    <w:rsid w:val="00B27103"/>
    <w:rsid w:val="00B27134"/>
    <w:rsid w:val="00B27466"/>
    <w:rsid w:val="00B31493"/>
    <w:rsid w:val="00B408F4"/>
    <w:rsid w:val="00B41A65"/>
    <w:rsid w:val="00B44146"/>
    <w:rsid w:val="00B5172B"/>
    <w:rsid w:val="00B5208F"/>
    <w:rsid w:val="00B54056"/>
    <w:rsid w:val="00B54F8A"/>
    <w:rsid w:val="00B5680A"/>
    <w:rsid w:val="00B608E3"/>
    <w:rsid w:val="00B6179A"/>
    <w:rsid w:val="00B63121"/>
    <w:rsid w:val="00B64886"/>
    <w:rsid w:val="00B6513B"/>
    <w:rsid w:val="00B66247"/>
    <w:rsid w:val="00B6671E"/>
    <w:rsid w:val="00B709E0"/>
    <w:rsid w:val="00B71159"/>
    <w:rsid w:val="00B724F3"/>
    <w:rsid w:val="00B76833"/>
    <w:rsid w:val="00B76BE5"/>
    <w:rsid w:val="00B83888"/>
    <w:rsid w:val="00B852B1"/>
    <w:rsid w:val="00B85628"/>
    <w:rsid w:val="00B878AA"/>
    <w:rsid w:val="00B90814"/>
    <w:rsid w:val="00B90B33"/>
    <w:rsid w:val="00B91B56"/>
    <w:rsid w:val="00B94AC5"/>
    <w:rsid w:val="00B962D4"/>
    <w:rsid w:val="00B96B37"/>
    <w:rsid w:val="00BA1D36"/>
    <w:rsid w:val="00BA396F"/>
    <w:rsid w:val="00BA4D43"/>
    <w:rsid w:val="00BA74CC"/>
    <w:rsid w:val="00BB0B3D"/>
    <w:rsid w:val="00BB5F21"/>
    <w:rsid w:val="00BB5FAE"/>
    <w:rsid w:val="00BC1A71"/>
    <w:rsid w:val="00BC48DB"/>
    <w:rsid w:val="00BC4928"/>
    <w:rsid w:val="00BC74E1"/>
    <w:rsid w:val="00BC78C9"/>
    <w:rsid w:val="00BD2CA3"/>
    <w:rsid w:val="00BD2EE6"/>
    <w:rsid w:val="00BD38E4"/>
    <w:rsid w:val="00BD5352"/>
    <w:rsid w:val="00BD7446"/>
    <w:rsid w:val="00BE0F12"/>
    <w:rsid w:val="00BE1633"/>
    <w:rsid w:val="00BE21D5"/>
    <w:rsid w:val="00BE5332"/>
    <w:rsid w:val="00BF3D5C"/>
    <w:rsid w:val="00C01687"/>
    <w:rsid w:val="00C02080"/>
    <w:rsid w:val="00C02627"/>
    <w:rsid w:val="00C03DE1"/>
    <w:rsid w:val="00C04314"/>
    <w:rsid w:val="00C049FB"/>
    <w:rsid w:val="00C07B07"/>
    <w:rsid w:val="00C10A57"/>
    <w:rsid w:val="00C111CD"/>
    <w:rsid w:val="00C116E6"/>
    <w:rsid w:val="00C11B1B"/>
    <w:rsid w:val="00C12647"/>
    <w:rsid w:val="00C12F52"/>
    <w:rsid w:val="00C2067F"/>
    <w:rsid w:val="00C21AEB"/>
    <w:rsid w:val="00C25898"/>
    <w:rsid w:val="00C266F1"/>
    <w:rsid w:val="00C270E3"/>
    <w:rsid w:val="00C30ED8"/>
    <w:rsid w:val="00C31323"/>
    <w:rsid w:val="00C32230"/>
    <w:rsid w:val="00C343E2"/>
    <w:rsid w:val="00C3722B"/>
    <w:rsid w:val="00C373A3"/>
    <w:rsid w:val="00C41A90"/>
    <w:rsid w:val="00C41BEC"/>
    <w:rsid w:val="00C41FA9"/>
    <w:rsid w:val="00C44455"/>
    <w:rsid w:val="00C512AC"/>
    <w:rsid w:val="00C5272C"/>
    <w:rsid w:val="00C5397C"/>
    <w:rsid w:val="00C57474"/>
    <w:rsid w:val="00C6026E"/>
    <w:rsid w:val="00C61007"/>
    <w:rsid w:val="00C615D4"/>
    <w:rsid w:val="00C61726"/>
    <w:rsid w:val="00C641CA"/>
    <w:rsid w:val="00C6577C"/>
    <w:rsid w:val="00C667C1"/>
    <w:rsid w:val="00C674A0"/>
    <w:rsid w:val="00C71F89"/>
    <w:rsid w:val="00C72C1E"/>
    <w:rsid w:val="00C72F15"/>
    <w:rsid w:val="00C746CE"/>
    <w:rsid w:val="00C74B9A"/>
    <w:rsid w:val="00C77FD8"/>
    <w:rsid w:val="00C84C6E"/>
    <w:rsid w:val="00C855AA"/>
    <w:rsid w:val="00C8671F"/>
    <w:rsid w:val="00C87192"/>
    <w:rsid w:val="00C96C41"/>
    <w:rsid w:val="00C97128"/>
    <w:rsid w:val="00CA086A"/>
    <w:rsid w:val="00CA1738"/>
    <w:rsid w:val="00CA1B4D"/>
    <w:rsid w:val="00CA245C"/>
    <w:rsid w:val="00CA3FFB"/>
    <w:rsid w:val="00CA4FE5"/>
    <w:rsid w:val="00CA575F"/>
    <w:rsid w:val="00CA5D7B"/>
    <w:rsid w:val="00CA6539"/>
    <w:rsid w:val="00CB1761"/>
    <w:rsid w:val="00CB3645"/>
    <w:rsid w:val="00CB3776"/>
    <w:rsid w:val="00CB4BED"/>
    <w:rsid w:val="00CC100D"/>
    <w:rsid w:val="00CC1CB3"/>
    <w:rsid w:val="00CC370C"/>
    <w:rsid w:val="00CC37F5"/>
    <w:rsid w:val="00CC4070"/>
    <w:rsid w:val="00CC477F"/>
    <w:rsid w:val="00CC4A5C"/>
    <w:rsid w:val="00CC5DA0"/>
    <w:rsid w:val="00CD05FA"/>
    <w:rsid w:val="00CD1574"/>
    <w:rsid w:val="00CD15DC"/>
    <w:rsid w:val="00CD4CE1"/>
    <w:rsid w:val="00CD5120"/>
    <w:rsid w:val="00CD674E"/>
    <w:rsid w:val="00CD6C86"/>
    <w:rsid w:val="00CD6CAD"/>
    <w:rsid w:val="00CD7100"/>
    <w:rsid w:val="00CE1BC2"/>
    <w:rsid w:val="00CE3C16"/>
    <w:rsid w:val="00CE6FB6"/>
    <w:rsid w:val="00CE7AD9"/>
    <w:rsid w:val="00CF32A8"/>
    <w:rsid w:val="00CF3576"/>
    <w:rsid w:val="00CF4740"/>
    <w:rsid w:val="00CF6826"/>
    <w:rsid w:val="00CF7A2E"/>
    <w:rsid w:val="00D00847"/>
    <w:rsid w:val="00D03363"/>
    <w:rsid w:val="00D04AA5"/>
    <w:rsid w:val="00D1199A"/>
    <w:rsid w:val="00D14CB3"/>
    <w:rsid w:val="00D20C5C"/>
    <w:rsid w:val="00D23BB6"/>
    <w:rsid w:val="00D24377"/>
    <w:rsid w:val="00D25F8C"/>
    <w:rsid w:val="00D26829"/>
    <w:rsid w:val="00D279B4"/>
    <w:rsid w:val="00D304E2"/>
    <w:rsid w:val="00D33AD3"/>
    <w:rsid w:val="00D350C0"/>
    <w:rsid w:val="00D37935"/>
    <w:rsid w:val="00D421C7"/>
    <w:rsid w:val="00D42928"/>
    <w:rsid w:val="00D430E2"/>
    <w:rsid w:val="00D43116"/>
    <w:rsid w:val="00D4494B"/>
    <w:rsid w:val="00D45D1A"/>
    <w:rsid w:val="00D467F5"/>
    <w:rsid w:val="00D46A25"/>
    <w:rsid w:val="00D50AE7"/>
    <w:rsid w:val="00D528CA"/>
    <w:rsid w:val="00D52B0A"/>
    <w:rsid w:val="00D52E58"/>
    <w:rsid w:val="00D549A2"/>
    <w:rsid w:val="00D55CF5"/>
    <w:rsid w:val="00D55F9D"/>
    <w:rsid w:val="00D5707F"/>
    <w:rsid w:val="00D573C6"/>
    <w:rsid w:val="00D601FB"/>
    <w:rsid w:val="00D618F4"/>
    <w:rsid w:val="00D642C9"/>
    <w:rsid w:val="00D66FB7"/>
    <w:rsid w:val="00D71592"/>
    <w:rsid w:val="00D72413"/>
    <w:rsid w:val="00D7265F"/>
    <w:rsid w:val="00D737DF"/>
    <w:rsid w:val="00D754EC"/>
    <w:rsid w:val="00D769DE"/>
    <w:rsid w:val="00D76D20"/>
    <w:rsid w:val="00D81C37"/>
    <w:rsid w:val="00D82CD2"/>
    <w:rsid w:val="00D938B2"/>
    <w:rsid w:val="00D944DF"/>
    <w:rsid w:val="00DA023F"/>
    <w:rsid w:val="00DA249D"/>
    <w:rsid w:val="00DA62C7"/>
    <w:rsid w:val="00DA739D"/>
    <w:rsid w:val="00DB1340"/>
    <w:rsid w:val="00DB18EF"/>
    <w:rsid w:val="00DB23D8"/>
    <w:rsid w:val="00DB3FB2"/>
    <w:rsid w:val="00DB4B8D"/>
    <w:rsid w:val="00DB52B1"/>
    <w:rsid w:val="00DB56B5"/>
    <w:rsid w:val="00DB696D"/>
    <w:rsid w:val="00DB7068"/>
    <w:rsid w:val="00DC03D1"/>
    <w:rsid w:val="00DC0993"/>
    <w:rsid w:val="00DC4D1B"/>
    <w:rsid w:val="00DC4D9B"/>
    <w:rsid w:val="00DD013F"/>
    <w:rsid w:val="00DD17D3"/>
    <w:rsid w:val="00DD3FB1"/>
    <w:rsid w:val="00DD4E42"/>
    <w:rsid w:val="00DD5814"/>
    <w:rsid w:val="00DD6C53"/>
    <w:rsid w:val="00DE123F"/>
    <w:rsid w:val="00DE2C67"/>
    <w:rsid w:val="00DE45BC"/>
    <w:rsid w:val="00DE5638"/>
    <w:rsid w:val="00DE7182"/>
    <w:rsid w:val="00DF02C6"/>
    <w:rsid w:val="00DF11F5"/>
    <w:rsid w:val="00DF26D8"/>
    <w:rsid w:val="00DF3656"/>
    <w:rsid w:val="00DF3A80"/>
    <w:rsid w:val="00DF4586"/>
    <w:rsid w:val="00DF5B5D"/>
    <w:rsid w:val="00DF5D92"/>
    <w:rsid w:val="00DF65B2"/>
    <w:rsid w:val="00DF73F4"/>
    <w:rsid w:val="00E001D9"/>
    <w:rsid w:val="00E03ACF"/>
    <w:rsid w:val="00E03B2B"/>
    <w:rsid w:val="00E03DEE"/>
    <w:rsid w:val="00E04498"/>
    <w:rsid w:val="00E04709"/>
    <w:rsid w:val="00E048FB"/>
    <w:rsid w:val="00E0701D"/>
    <w:rsid w:val="00E1306D"/>
    <w:rsid w:val="00E136E8"/>
    <w:rsid w:val="00E14C82"/>
    <w:rsid w:val="00E151D8"/>
    <w:rsid w:val="00E15522"/>
    <w:rsid w:val="00E159C7"/>
    <w:rsid w:val="00E213AB"/>
    <w:rsid w:val="00E215AB"/>
    <w:rsid w:val="00E22BDB"/>
    <w:rsid w:val="00E261F0"/>
    <w:rsid w:val="00E3394F"/>
    <w:rsid w:val="00E3640D"/>
    <w:rsid w:val="00E370BD"/>
    <w:rsid w:val="00E379E2"/>
    <w:rsid w:val="00E402DD"/>
    <w:rsid w:val="00E4041E"/>
    <w:rsid w:val="00E43AF2"/>
    <w:rsid w:val="00E43B06"/>
    <w:rsid w:val="00E45A9D"/>
    <w:rsid w:val="00E46D21"/>
    <w:rsid w:val="00E507E2"/>
    <w:rsid w:val="00E51D4F"/>
    <w:rsid w:val="00E55076"/>
    <w:rsid w:val="00E5522B"/>
    <w:rsid w:val="00E554E7"/>
    <w:rsid w:val="00E62869"/>
    <w:rsid w:val="00E63216"/>
    <w:rsid w:val="00E70B30"/>
    <w:rsid w:val="00E70FDF"/>
    <w:rsid w:val="00E71E33"/>
    <w:rsid w:val="00E73AEE"/>
    <w:rsid w:val="00E74ABE"/>
    <w:rsid w:val="00E8199F"/>
    <w:rsid w:val="00E81C2D"/>
    <w:rsid w:val="00E826D9"/>
    <w:rsid w:val="00E849B4"/>
    <w:rsid w:val="00E84C89"/>
    <w:rsid w:val="00E85DFB"/>
    <w:rsid w:val="00E8633D"/>
    <w:rsid w:val="00E87852"/>
    <w:rsid w:val="00E90F4F"/>
    <w:rsid w:val="00E91B7A"/>
    <w:rsid w:val="00E920B9"/>
    <w:rsid w:val="00E92C09"/>
    <w:rsid w:val="00E9413C"/>
    <w:rsid w:val="00E94676"/>
    <w:rsid w:val="00E96BF3"/>
    <w:rsid w:val="00E97048"/>
    <w:rsid w:val="00EA0C3B"/>
    <w:rsid w:val="00EA1755"/>
    <w:rsid w:val="00EA18DE"/>
    <w:rsid w:val="00EA4F01"/>
    <w:rsid w:val="00EA6C57"/>
    <w:rsid w:val="00EB0A8D"/>
    <w:rsid w:val="00EB32D8"/>
    <w:rsid w:val="00EB7AB1"/>
    <w:rsid w:val="00EC2397"/>
    <w:rsid w:val="00EC4F83"/>
    <w:rsid w:val="00ED0D9B"/>
    <w:rsid w:val="00ED15BD"/>
    <w:rsid w:val="00ED1947"/>
    <w:rsid w:val="00ED1C7D"/>
    <w:rsid w:val="00ED22B7"/>
    <w:rsid w:val="00ED487B"/>
    <w:rsid w:val="00ED558D"/>
    <w:rsid w:val="00EE04AC"/>
    <w:rsid w:val="00EE0F77"/>
    <w:rsid w:val="00EE20BA"/>
    <w:rsid w:val="00EE2E85"/>
    <w:rsid w:val="00EE370B"/>
    <w:rsid w:val="00EE3A4F"/>
    <w:rsid w:val="00EE422B"/>
    <w:rsid w:val="00EE6014"/>
    <w:rsid w:val="00EE69E7"/>
    <w:rsid w:val="00EF16BA"/>
    <w:rsid w:val="00EF20F5"/>
    <w:rsid w:val="00EF2298"/>
    <w:rsid w:val="00EF23EC"/>
    <w:rsid w:val="00EF4317"/>
    <w:rsid w:val="00EF50C5"/>
    <w:rsid w:val="00EF560F"/>
    <w:rsid w:val="00F06AEE"/>
    <w:rsid w:val="00F10C79"/>
    <w:rsid w:val="00F13AE7"/>
    <w:rsid w:val="00F1422F"/>
    <w:rsid w:val="00F14F28"/>
    <w:rsid w:val="00F151A1"/>
    <w:rsid w:val="00F15F50"/>
    <w:rsid w:val="00F174E5"/>
    <w:rsid w:val="00F20358"/>
    <w:rsid w:val="00F21902"/>
    <w:rsid w:val="00F23FE1"/>
    <w:rsid w:val="00F244B7"/>
    <w:rsid w:val="00F24546"/>
    <w:rsid w:val="00F249B5"/>
    <w:rsid w:val="00F24F7D"/>
    <w:rsid w:val="00F25629"/>
    <w:rsid w:val="00F25AE9"/>
    <w:rsid w:val="00F25FC8"/>
    <w:rsid w:val="00F26F38"/>
    <w:rsid w:val="00F27C4E"/>
    <w:rsid w:val="00F302AC"/>
    <w:rsid w:val="00F304B9"/>
    <w:rsid w:val="00F30E12"/>
    <w:rsid w:val="00F3364F"/>
    <w:rsid w:val="00F33F8B"/>
    <w:rsid w:val="00F343CD"/>
    <w:rsid w:val="00F37864"/>
    <w:rsid w:val="00F431A3"/>
    <w:rsid w:val="00F43AE5"/>
    <w:rsid w:val="00F44EFF"/>
    <w:rsid w:val="00F45A96"/>
    <w:rsid w:val="00F45C23"/>
    <w:rsid w:val="00F463B6"/>
    <w:rsid w:val="00F5041F"/>
    <w:rsid w:val="00F529D3"/>
    <w:rsid w:val="00F5535C"/>
    <w:rsid w:val="00F55A1E"/>
    <w:rsid w:val="00F55A6D"/>
    <w:rsid w:val="00F56BE9"/>
    <w:rsid w:val="00F612B8"/>
    <w:rsid w:val="00F61515"/>
    <w:rsid w:val="00F6239F"/>
    <w:rsid w:val="00F63B33"/>
    <w:rsid w:val="00F65007"/>
    <w:rsid w:val="00F65257"/>
    <w:rsid w:val="00F66744"/>
    <w:rsid w:val="00F7009B"/>
    <w:rsid w:val="00F7137A"/>
    <w:rsid w:val="00F71665"/>
    <w:rsid w:val="00F73D48"/>
    <w:rsid w:val="00F75F0C"/>
    <w:rsid w:val="00F76A54"/>
    <w:rsid w:val="00F77CB4"/>
    <w:rsid w:val="00F827AA"/>
    <w:rsid w:val="00F85469"/>
    <w:rsid w:val="00F855E3"/>
    <w:rsid w:val="00F857AF"/>
    <w:rsid w:val="00F86F0B"/>
    <w:rsid w:val="00F877F8"/>
    <w:rsid w:val="00F87AC8"/>
    <w:rsid w:val="00F87B12"/>
    <w:rsid w:val="00F90BB7"/>
    <w:rsid w:val="00F91A27"/>
    <w:rsid w:val="00F94E51"/>
    <w:rsid w:val="00F9692B"/>
    <w:rsid w:val="00FA15C6"/>
    <w:rsid w:val="00FA3C67"/>
    <w:rsid w:val="00FA4722"/>
    <w:rsid w:val="00FA4BE6"/>
    <w:rsid w:val="00FA52DE"/>
    <w:rsid w:val="00FA5F22"/>
    <w:rsid w:val="00FA616D"/>
    <w:rsid w:val="00FB4062"/>
    <w:rsid w:val="00FC0078"/>
    <w:rsid w:val="00FC59A5"/>
    <w:rsid w:val="00FC6668"/>
    <w:rsid w:val="00FD1F23"/>
    <w:rsid w:val="00FD3E41"/>
    <w:rsid w:val="00FD4A9E"/>
    <w:rsid w:val="00FD55B1"/>
    <w:rsid w:val="00FD6717"/>
    <w:rsid w:val="00FE0D9E"/>
    <w:rsid w:val="00FE1EE7"/>
    <w:rsid w:val="00FE3EF0"/>
    <w:rsid w:val="00FE5A7E"/>
    <w:rsid w:val="00FF3198"/>
    <w:rsid w:val="00FF4388"/>
    <w:rsid w:val="00FF6F04"/>
    <w:rsid w:val="010033FE"/>
    <w:rsid w:val="011949CD"/>
    <w:rsid w:val="01285229"/>
    <w:rsid w:val="012D66CB"/>
    <w:rsid w:val="01B54B0B"/>
    <w:rsid w:val="01F81427"/>
    <w:rsid w:val="02E1776D"/>
    <w:rsid w:val="03F93561"/>
    <w:rsid w:val="059E1945"/>
    <w:rsid w:val="05D34727"/>
    <w:rsid w:val="05EA4B8A"/>
    <w:rsid w:val="08510EF1"/>
    <w:rsid w:val="08931933"/>
    <w:rsid w:val="0A283ED3"/>
    <w:rsid w:val="0A7669ED"/>
    <w:rsid w:val="0B4A1776"/>
    <w:rsid w:val="0BBE572F"/>
    <w:rsid w:val="0BED7182"/>
    <w:rsid w:val="0C786503"/>
    <w:rsid w:val="0C8F3D96"/>
    <w:rsid w:val="0D1A04C9"/>
    <w:rsid w:val="10757130"/>
    <w:rsid w:val="112B34AD"/>
    <w:rsid w:val="11FF5827"/>
    <w:rsid w:val="121E0096"/>
    <w:rsid w:val="15410CDB"/>
    <w:rsid w:val="16AC4D55"/>
    <w:rsid w:val="16DE614F"/>
    <w:rsid w:val="17123F41"/>
    <w:rsid w:val="17CA481C"/>
    <w:rsid w:val="18090C43"/>
    <w:rsid w:val="18FB5F15"/>
    <w:rsid w:val="19CA335A"/>
    <w:rsid w:val="1A6C1BBA"/>
    <w:rsid w:val="1B321622"/>
    <w:rsid w:val="1D9A07EC"/>
    <w:rsid w:val="1DF20628"/>
    <w:rsid w:val="1F9C38D3"/>
    <w:rsid w:val="20767551"/>
    <w:rsid w:val="21DB64E2"/>
    <w:rsid w:val="221C4C30"/>
    <w:rsid w:val="229C467B"/>
    <w:rsid w:val="22A70B6C"/>
    <w:rsid w:val="22B660C8"/>
    <w:rsid w:val="23C14303"/>
    <w:rsid w:val="23E42CBC"/>
    <w:rsid w:val="23FF4622"/>
    <w:rsid w:val="242F6132"/>
    <w:rsid w:val="248A5E6C"/>
    <w:rsid w:val="27035654"/>
    <w:rsid w:val="27337CE7"/>
    <w:rsid w:val="27432BC1"/>
    <w:rsid w:val="27F0275A"/>
    <w:rsid w:val="28580092"/>
    <w:rsid w:val="28BC23D4"/>
    <w:rsid w:val="2AA10ED5"/>
    <w:rsid w:val="2ADA0518"/>
    <w:rsid w:val="2C921974"/>
    <w:rsid w:val="2CC67518"/>
    <w:rsid w:val="2DBE14C9"/>
    <w:rsid w:val="2F6A64D8"/>
    <w:rsid w:val="2FA653B8"/>
    <w:rsid w:val="30616EA9"/>
    <w:rsid w:val="30631342"/>
    <w:rsid w:val="307024B6"/>
    <w:rsid w:val="31A44D82"/>
    <w:rsid w:val="32BE120D"/>
    <w:rsid w:val="330C0EF9"/>
    <w:rsid w:val="33506DE6"/>
    <w:rsid w:val="348E4BCA"/>
    <w:rsid w:val="34E95E89"/>
    <w:rsid w:val="35A54CED"/>
    <w:rsid w:val="36325D12"/>
    <w:rsid w:val="368F6DB0"/>
    <w:rsid w:val="37534CA7"/>
    <w:rsid w:val="37D824F1"/>
    <w:rsid w:val="37DF3574"/>
    <w:rsid w:val="39842625"/>
    <w:rsid w:val="3B0C4DFA"/>
    <w:rsid w:val="3C4D26C6"/>
    <w:rsid w:val="3D044EFC"/>
    <w:rsid w:val="3E6946AD"/>
    <w:rsid w:val="3EB60CB3"/>
    <w:rsid w:val="3EC436F9"/>
    <w:rsid w:val="3F740895"/>
    <w:rsid w:val="3FB93DC6"/>
    <w:rsid w:val="402A691C"/>
    <w:rsid w:val="422E66F3"/>
    <w:rsid w:val="4275164D"/>
    <w:rsid w:val="430A3262"/>
    <w:rsid w:val="44705C7F"/>
    <w:rsid w:val="46A824B9"/>
    <w:rsid w:val="46BB170B"/>
    <w:rsid w:val="47510906"/>
    <w:rsid w:val="495D70F7"/>
    <w:rsid w:val="4A630CF5"/>
    <w:rsid w:val="4B7D5F80"/>
    <w:rsid w:val="4BF40741"/>
    <w:rsid w:val="4C5E019B"/>
    <w:rsid w:val="4E2776C4"/>
    <w:rsid w:val="4F64249F"/>
    <w:rsid w:val="4F6E1200"/>
    <w:rsid w:val="4F822D0B"/>
    <w:rsid w:val="4FEE189E"/>
    <w:rsid w:val="51960CEF"/>
    <w:rsid w:val="53F038EA"/>
    <w:rsid w:val="54EC75A4"/>
    <w:rsid w:val="55236D3E"/>
    <w:rsid w:val="59BA69E3"/>
    <w:rsid w:val="5A661DF4"/>
    <w:rsid w:val="5ACF0178"/>
    <w:rsid w:val="5C3E17F9"/>
    <w:rsid w:val="5D3A6920"/>
    <w:rsid w:val="5D8135CC"/>
    <w:rsid w:val="5EF13A09"/>
    <w:rsid w:val="5F04599F"/>
    <w:rsid w:val="600446EC"/>
    <w:rsid w:val="600D2EE6"/>
    <w:rsid w:val="621760F6"/>
    <w:rsid w:val="62246B60"/>
    <w:rsid w:val="63827325"/>
    <w:rsid w:val="644F1ACD"/>
    <w:rsid w:val="67FF1998"/>
    <w:rsid w:val="680D1D99"/>
    <w:rsid w:val="69431270"/>
    <w:rsid w:val="6A7F4F75"/>
    <w:rsid w:val="6ACA16F9"/>
    <w:rsid w:val="6B16774A"/>
    <w:rsid w:val="6E9216A3"/>
    <w:rsid w:val="6ECE2681"/>
    <w:rsid w:val="720535FB"/>
    <w:rsid w:val="72340F9C"/>
    <w:rsid w:val="741C570D"/>
    <w:rsid w:val="771D0DDF"/>
    <w:rsid w:val="774152C9"/>
    <w:rsid w:val="793070F8"/>
    <w:rsid w:val="79D825C1"/>
    <w:rsid w:val="7B5D131E"/>
    <w:rsid w:val="7BB10350"/>
    <w:rsid w:val="7D2D3F3E"/>
    <w:rsid w:val="7DB41B16"/>
    <w:rsid w:val="7DEB79E2"/>
    <w:rsid w:val="7DFC5027"/>
    <w:rsid w:val="7E002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4E8C298"/>
  <w15:docId w15:val="{B9287FF5-ED70-4004-82B6-BBA920AB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0"/>
    <w:next w:val="a0"/>
    <w:link w:val="30"/>
    <w:uiPriority w:val="9"/>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pPr>
      <w:widowControl/>
      <w:numPr>
        <w:numId w:val="1"/>
      </w:numPr>
      <w:tabs>
        <w:tab w:val="clear" w:pos="720"/>
        <w:tab w:val="left" w:pos="454"/>
      </w:tabs>
      <w:spacing w:afterLines="50" w:after="156"/>
      <w:ind w:left="454" w:hanging="284"/>
      <w:jc w:val="left"/>
    </w:pPr>
    <w:rPr>
      <w:rFonts w:ascii="Times New Roman" w:eastAsia="宋体" w:hAnsi="Times New Roman" w:cs="Times New Roman"/>
      <w:kern w:val="0"/>
      <w:sz w:val="24"/>
      <w:szCs w:val="20"/>
    </w:rPr>
  </w:style>
  <w:style w:type="paragraph" w:styleId="a4">
    <w:name w:val="Normal Indent"/>
    <w:basedOn w:val="a0"/>
    <w:link w:val="a5"/>
    <w:qFormat/>
    <w:pPr>
      <w:ind w:firstLine="420"/>
    </w:pPr>
    <w:rPr>
      <w:rFonts w:eastAsia="宋体"/>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Document Map"/>
    <w:basedOn w:val="a0"/>
    <w:link w:val="a8"/>
    <w:uiPriority w:val="99"/>
    <w:unhideWhenUsed/>
    <w:qFormat/>
    <w:rPr>
      <w:rFonts w:ascii="宋体"/>
      <w:sz w:val="18"/>
      <w:szCs w:val="18"/>
    </w:rPr>
  </w:style>
  <w:style w:type="paragraph" w:styleId="a9">
    <w:name w:val="annotation text"/>
    <w:basedOn w:val="a0"/>
    <w:link w:val="11"/>
    <w:uiPriority w:val="99"/>
    <w:unhideWhenUsed/>
    <w:qFormat/>
    <w:pPr>
      <w:jc w:val="left"/>
    </w:pPr>
  </w:style>
  <w:style w:type="paragraph" w:styleId="aa">
    <w:name w:val="Body Text"/>
    <w:basedOn w:val="a0"/>
    <w:next w:val="a0"/>
    <w:link w:val="ab"/>
    <w:uiPriority w:val="99"/>
    <w:unhideWhenUsed/>
    <w:qFormat/>
    <w:pPr>
      <w:spacing w:after="120"/>
    </w:pPr>
    <w:rPr>
      <w:rFonts w:ascii="Times New Roman" w:eastAsia="宋体" w:hAnsi="Times New Roman" w:cs="Times New Roman"/>
      <w:sz w:val="28"/>
      <w:szCs w:val="24"/>
    </w:rPr>
  </w:style>
  <w:style w:type="paragraph" w:styleId="ac">
    <w:name w:val="Body Text Indent"/>
    <w:basedOn w:val="a0"/>
    <w:link w:val="21"/>
    <w:qFormat/>
    <w:pPr>
      <w:spacing w:line="200" w:lineRule="atLeast"/>
      <w:ind w:firstLine="301"/>
    </w:pPr>
    <w:rPr>
      <w:rFonts w:ascii="宋体" w:hAnsi="Courier New"/>
      <w:spacing w:val="-4"/>
      <w:sz w:val="18"/>
    </w:rPr>
  </w:style>
  <w:style w:type="paragraph" w:styleId="22">
    <w:name w:val="List 2"/>
    <w:basedOn w:val="a0"/>
    <w:uiPriority w:val="99"/>
    <w:unhideWhenUsed/>
    <w:qFormat/>
    <w:pPr>
      <w:ind w:leftChars="200" w:left="100" w:hangingChars="200" w:hanging="200"/>
      <w:contextualSpacing/>
    </w:pPr>
    <w:rPr>
      <w:rFonts w:ascii="Times New Roman" w:eastAsia="宋体" w:hAnsi="Times New Roman" w:cs="Times New Roman"/>
      <w:sz w:val="28"/>
      <w:szCs w:val="24"/>
    </w:rPr>
  </w:style>
  <w:style w:type="paragraph" w:styleId="ad">
    <w:name w:val="Plain Text"/>
    <w:basedOn w:val="a0"/>
    <w:link w:val="12"/>
    <w:uiPriority w:val="99"/>
    <w:qFormat/>
    <w:pPr>
      <w:spacing w:beforeLines="50" w:before="156" w:afterLines="50" w:after="156" w:line="400" w:lineRule="atLeast"/>
    </w:pPr>
    <w:rPr>
      <w:rFonts w:ascii="宋体" w:hAnsi="Courier New"/>
      <w:sz w:val="24"/>
      <w:szCs w:val="24"/>
    </w:rPr>
  </w:style>
  <w:style w:type="paragraph" w:styleId="ae">
    <w:name w:val="Date"/>
    <w:basedOn w:val="a0"/>
    <w:next w:val="a0"/>
    <w:link w:val="af"/>
    <w:qFormat/>
    <w:pPr>
      <w:ind w:leftChars="2500" w:left="2500"/>
    </w:pPr>
    <w:rPr>
      <w:rFonts w:ascii="Times New Roman" w:eastAsia="楷体_GB2312" w:hAnsi="Times New Roman" w:cs="Times New Roman"/>
      <w:sz w:val="32"/>
      <w:szCs w:val="20"/>
    </w:rPr>
  </w:style>
  <w:style w:type="paragraph" w:styleId="af0">
    <w:name w:val="Balloon Text"/>
    <w:basedOn w:val="a0"/>
    <w:link w:val="af1"/>
    <w:qFormat/>
    <w:rPr>
      <w:rFonts w:ascii="Times New Roman" w:eastAsia="宋体" w:hAnsi="Times New Roman" w:cs="Times New Roman"/>
      <w:sz w:val="18"/>
      <w:szCs w:val="18"/>
    </w:rPr>
  </w:style>
  <w:style w:type="paragraph" w:styleId="af2">
    <w:name w:val="footer"/>
    <w:basedOn w:val="a0"/>
    <w:link w:val="af3"/>
    <w:uiPriority w:val="99"/>
    <w:unhideWhenUsed/>
    <w:qFormat/>
    <w:pPr>
      <w:tabs>
        <w:tab w:val="center" w:pos="4153"/>
        <w:tab w:val="right" w:pos="8306"/>
      </w:tabs>
      <w:snapToGrid w:val="0"/>
      <w:jc w:val="left"/>
    </w:pPr>
    <w:rPr>
      <w:sz w:val="18"/>
      <w:szCs w:val="18"/>
    </w:rPr>
  </w:style>
  <w:style w:type="paragraph" w:styleId="af4">
    <w:name w:val="header"/>
    <w:basedOn w:val="a0"/>
    <w:link w:val="af5"/>
    <w:uiPriority w:val="99"/>
    <w:unhideWhenUsed/>
    <w:qFormat/>
    <w:pPr>
      <w:pBdr>
        <w:bottom w:val="single" w:sz="6" w:space="1" w:color="auto"/>
      </w:pBdr>
      <w:tabs>
        <w:tab w:val="center" w:pos="4153"/>
        <w:tab w:val="right" w:pos="8306"/>
      </w:tabs>
      <w:snapToGrid w:val="0"/>
      <w:jc w:val="center"/>
    </w:pPr>
    <w:rPr>
      <w:sz w:val="18"/>
      <w:szCs w:val="18"/>
    </w:rPr>
  </w:style>
  <w:style w:type="paragraph" w:styleId="af6">
    <w:name w:val="List"/>
    <w:basedOn w:val="a0"/>
    <w:qFormat/>
    <w:pPr>
      <w:ind w:left="200" w:hangingChars="200" w:hanging="200"/>
    </w:pPr>
    <w:rPr>
      <w:rFonts w:ascii="Times New Roman" w:eastAsia="宋体" w:hAnsi="Times New Roman" w:cs="Times New Roman"/>
      <w:sz w:val="28"/>
      <w:szCs w:val="24"/>
    </w:rPr>
  </w:style>
  <w:style w:type="paragraph" w:styleId="23">
    <w:name w:val="Body Text 2"/>
    <w:basedOn w:val="a0"/>
    <w:link w:val="24"/>
    <w:qFormat/>
    <w:pPr>
      <w:widowControl/>
      <w:snapToGrid w:val="0"/>
      <w:spacing w:before="50" w:afterLines="50" w:after="156" w:line="400" w:lineRule="atLeast"/>
      <w:jc w:val="left"/>
    </w:pPr>
    <w:rPr>
      <w:rFonts w:ascii="宋体" w:eastAsia="宋体" w:hAnsi="宋体" w:cs="Times New Roman" w:hint="eastAsia"/>
      <w:color w:val="000000"/>
      <w:sz w:val="24"/>
      <w:szCs w:val="24"/>
    </w:rPr>
  </w:style>
  <w:style w:type="paragraph" w:styleId="af7">
    <w:name w:val="Normal (Web)"/>
    <w:basedOn w:val="a0"/>
    <w:uiPriority w:val="99"/>
    <w:qFormat/>
    <w:pPr>
      <w:widowControl/>
      <w:spacing w:before="100" w:beforeAutospacing="1" w:after="100" w:afterAutospacing="1"/>
      <w:ind w:firstLine="420"/>
      <w:jc w:val="left"/>
    </w:pPr>
    <w:rPr>
      <w:rFonts w:ascii="宋体" w:eastAsia="宋体" w:hAnsi="宋体" w:cs="Times New Roman"/>
      <w:kern w:val="0"/>
      <w:sz w:val="20"/>
      <w:szCs w:val="20"/>
    </w:rPr>
  </w:style>
  <w:style w:type="paragraph" w:styleId="af8">
    <w:name w:val="annotation subject"/>
    <w:basedOn w:val="a9"/>
    <w:next w:val="a9"/>
    <w:link w:val="af9"/>
    <w:uiPriority w:val="99"/>
    <w:unhideWhenUsed/>
    <w:qFormat/>
    <w:rPr>
      <w:b/>
      <w:bCs/>
      <w:sz w:val="28"/>
      <w:szCs w:val="24"/>
    </w:rPr>
  </w:style>
  <w:style w:type="paragraph" w:styleId="afa">
    <w:name w:val="Body Text First Indent"/>
    <w:basedOn w:val="aa"/>
    <w:link w:val="afb"/>
    <w:uiPriority w:val="99"/>
    <w:semiHidden/>
    <w:unhideWhenUsed/>
    <w:pPr>
      <w:ind w:firstLineChars="100" w:firstLine="420"/>
    </w:pPr>
    <w:rPr>
      <w:rFonts w:asciiTheme="minorHAnsi" w:eastAsiaTheme="minorEastAsia" w:hAnsiTheme="minorHAnsi" w:cstheme="minorBidi"/>
      <w:sz w:val="21"/>
      <w:szCs w:val="22"/>
    </w:rPr>
  </w:style>
  <w:style w:type="paragraph" w:styleId="25">
    <w:name w:val="Body Text First Indent 2"/>
    <w:basedOn w:val="ac"/>
    <w:link w:val="26"/>
    <w:uiPriority w:val="99"/>
    <w:unhideWhenUsed/>
    <w:qFormat/>
    <w:pPr>
      <w:ind w:firstLine="420"/>
    </w:pPr>
  </w:style>
  <w:style w:type="table" w:styleId="afc">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qFormat/>
    <w:rPr>
      <w:b/>
      <w:bCs/>
    </w:rPr>
  </w:style>
  <w:style w:type="character" w:styleId="afe">
    <w:name w:val="page number"/>
    <w:basedOn w:val="a1"/>
    <w:qFormat/>
  </w:style>
  <w:style w:type="character" w:styleId="aff">
    <w:name w:val="FollowedHyperlink"/>
    <w:uiPriority w:val="99"/>
    <w:unhideWhenUsed/>
    <w:qFormat/>
    <w:rPr>
      <w:color w:val="5579A7"/>
      <w:u w:val="none"/>
    </w:rPr>
  </w:style>
  <w:style w:type="character" w:styleId="HTML">
    <w:name w:val="HTML Definition"/>
    <w:uiPriority w:val="99"/>
    <w:unhideWhenUsed/>
    <w:qFormat/>
    <w:rPr>
      <w:i/>
    </w:rPr>
  </w:style>
  <w:style w:type="character" w:styleId="aff0">
    <w:name w:val="Hyperlink"/>
    <w:qFormat/>
    <w:rPr>
      <w:color w:val="5579A7"/>
      <w:u w:val="none"/>
    </w:rPr>
  </w:style>
  <w:style w:type="character" w:styleId="HTML0">
    <w:name w:val="HTML Code"/>
    <w:uiPriority w:val="99"/>
    <w:unhideWhenUsed/>
    <w:qFormat/>
    <w:rPr>
      <w:rFonts w:ascii="-apple-system" w:eastAsia="-apple-system" w:hAnsi="-apple-system" w:cs="-apple-system"/>
      <w:sz w:val="21"/>
      <w:szCs w:val="21"/>
    </w:rPr>
  </w:style>
  <w:style w:type="character" w:styleId="aff1">
    <w:name w:val="annotation reference"/>
    <w:uiPriority w:val="99"/>
    <w:unhideWhenUsed/>
    <w:qFormat/>
    <w:rPr>
      <w:sz w:val="21"/>
      <w:szCs w:val="21"/>
    </w:rPr>
  </w:style>
  <w:style w:type="character" w:styleId="HTML1">
    <w:name w:val="HTML Keyboard"/>
    <w:uiPriority w:val="99"/>
    <w:unhideWhenUsed/>
    <w:qFormat/>
    <w:rPr>
      <w:rFonts w:ascii="-apple-system" w:eastAsia="-apple-system" w:hAnsi="-apple-system" w:cs="-apple-system" w:hint="default"/>
      <w:sz w:val="21"/>
      <w:szCs w:val="21"/>
    </w:rPr>
  </w:style>
  <w:style w:type="character" w:styleId="HTML2">
    <w:name w:val="HTML Sample"/>
    <w:uiPriority w:val="99"/>
    <w:unhideWhenUsed/>
    <w:qFormat/>
    <w:rPr>
      <w:rFonts w:ascii="-apple-system" w:eastAsia="-apple-system" w:hAnsi="-apple-system" w:cs="-apple-system" w:hint="default"/>
      <w:sz w:val="21"/>
      <w:szCs w:val="21"/>
    </w:rPr>
  </w:style>
  <w:style w:type="character" w:customStyle="1" w:styleId="af5">
    <w:name w:val="页眉 字符"/>
    <w:basedOn w:val="a1"/>
    <w:link w:val="af4"/>
    <w:uiPriority w:val="99"/>
    <w:qFormat/>
    <w:rPr>
      <w:sz w:val="18"/>
      <w:szCs w:val="18"/>
    </w:rPr>
  </w:style>
  <w:style w:type="character" w:customStyle="1" w:styleId="af3">
    <w:name w:val="页脚 字符"/>
    <w:basedOn w:val="a1"/>
    <w:link w:val="af2"/>
    <w:uiPriority w:val="99"/>
    <w:qFormat/>
    <w:rPr>
      <w:sz w:val="18"/>
      <w:szCs w:val="18"/>
    </w:rPr>
  </w:style>
  <w:style w:type="character" w:customStyle="1" w:styleId="10">
    <w:name w:val="标题 1 字符"/>
    <w:basedOn w:val="a1"/>
    <w:link w:val="1"/>
    <w:uiPriority w:val="9"/>
    <w:qFormat/>
    <w:rPr>
      <w:rFonts w:ascii="Times New Roman" w:eastAsia="宋体" w:hAnsi="Times New Roman" w:cs="Times New Roman"/>
      <w:b/>
      <w:bCs/>
      <w:kern w:val="44"/>
      <w:sz w:val="44"/>
      <w:szCs w:val="44"/>
    </w:rPr>
  </w:style>
  <w:style w:type="character" w:customStyle="1" w:styleId="20">
    <w:name w:val="标题 2 字符"/>
    <w:basedOn w:val="a1"/>
    <w:link w:val="2"/>
    <w:uiPriority w:val="9"/>
    <w:qFormat/>
    <w:rPr>
      <w:rFonts w:ascii="Cambria" w:eastAsia="宋体" w:hAnsi="Cambria" w:cs="Times New Roman"/>
      <w:b/>
      <w:bCs/>
      <w:sz w:val="32"/>
      <w:szCs w:val="32"/>
    </w:rPr>
  </w:style>
  <w:style w:type="character" w:customStyle="1" w:styleId="30">
    <w:name w:val="标题 3 字符"/>
    <w:basedOn w:val="a1"/>
    <w:link w:val="3"/>
    <w:uiPriority w:val="9"/>
    <w:qFormat/>
    <w:rPr>
      <w:rFonts w:ascii="Times New Roman" w:eastAsia="宋体" w:hAnsi="Times New Roman" w:cs="Times New Roman"/>
      <w:b/>
      <w:bCs/>
      <w:sz w:val="32"/>
      <w:szCs w:val="32"/>
    </w:rPr>
  </w:style>
  <w:style w:type="character" w:customStyle="1" w:styleId="jbox-icon-none">
    <w:name w:val="jbox-icon-none"/>
    <w:qFormat/>
    <w:rPr>
      <w:vanish/>
    </w:rPr>
  </w:style>
  <w:style w:type="character" w:customStyle="1" w:styleId="z-">
    <w:name w:val="z-窗体底端 字符"/>
    <w:link w:val="z-1"/>
    <w:uiPriority w:val="99"/>
    <w:qFormat/>
    <w:rPr>
      <w:rFonts w:ascii="Arial" w:hAnsi="Arial"/>
      <w:vanish/>
      <w:sz w:val="16"/>
      <w:szCs w:val="16"/>
    </w:rPr>
  </w:style>
  <w:style w:type="paragraph" w:customStyle="1" w:styleId="z-1">
    <w:name w:val="z-窗体底端1"/>
    <w:basedOn w:val="a0"/>
    <w:next w:val="a0"/>
    <w:link w:val="z-"/>
    <w:uiPriority w:val="99"/>
    <w:unhideWhenUsed/>
    <w:qFormat/>
    <w:pPr>
      <w:widowControl/>
      <w:pBdr>
        <w:top w:val="single" w:sz="6" w:space="1" w:color="auto"/>
      </w:pBdr>
      <w:jc w:val="center"/>
    </w:pPr>
    <w:rPr>
      <w:rFonts w:ascii="Arial" w:hAnsi="Arial"/>
      <w:vanish/>
      <w:sz w:val="16"/>
      <w:szCs w:val="16"/>
    </w:rPr>
  </w:style>
  <w:style w:type="character" w:customStyle="1" w:styleId="a8">
    <w:name w:val="文档结构图 字符"/>
    <w:link w:val="a7"/>
    <w:uiPriority w:val="99"/>
    <w:qFormat/>
    <w:rPr>
      <w:rFonts w:ascii="宋体"/>
      <w:sz w:val="18"/>
      <w:szCs w:val="18"/>
    </w:rPr>
  </w:style>
  <w:style w:type="character" w:customStyle="1" w:styleId="black601">
    <w:name w:val="black601"/>
    <w:qFormat/>
    <w:rPr>
      <w:color w:val="666666"/>
    </w:rPr>
  </w:style>
  <w:style w:type="character" w:customStyle="1" w:styleId="hourpm">
    <w:name w:val="hour_pm"/>
    <w:basedOn w:val="a1"/>
    <w:qFormat/>
  </w:style>
  <w:style w:type="character" w:customStyle="1" w:styleId="a5">
    <w:name w:val="正文缩进 字符"/>
    <w:link w:val="a4"/>
    <w:qFormat/>
    <w:rPr>
      <w:rFonts w:eastAsia="宋体"/>
    </w:rPr>
  </w:style>
  <w:style w:type="character" w:customStyle="1" w:styleId="1CharChar">
    <w:name w:val="标题 1 Char Char"/>
    <w:qFormat/>
    <w:rPr>
      <w:rFonts w:eastAsia="宋体"/>
      <w:b/>
      <w:spacing w:val="-2"/>
      <w:sz w:val="24"/>
      <w:lang w:val="en-US" w:eastAsia="zh-CN" w:bidi="ar-SA"/>
    </w:rPr>
  </w:style>
  <w:style w:type="character" w:customStyle="1" w:styleId="jbox-icon-info">
    <w:name w:val="jbox-icon-info"/>
    <w:basedOn w:val="a1"/>
    <w:qFormat/>
  </w:style>
  <w:style w:type="character" w:customStyle="1" w:styleId="hover9">
    <w:name w:val="hover9"/>
    <w:qFormat/>
    <w:rPr>
      <w:shd w:val="clear" w:color="auto" w:fill="EEEEEE"/>
    </w:rPr>
  </w:style>
  <w:style w:type="character" w:customStyle="1" w:styleId="maywed421">
    <w:name w:val="maywed421"/>
    <w:qFormat/>
    <w:rPr>
      <w:color w:val="366FB6"/>
      <w:u w:val="none"/>
    </w:rPr>
  </w:style>
  <w:style w:type="character" w:customStyle="1" w:styleId="old">
    <w:name w:val="old"/>
    <w:qFormat/>
    <w:rPr>
      <w:color w:val="999999"/>
    </w:rPr>
  </w:style>
  <w:style w:type="character" w:customStyle="1" w:styleId="jbox-icon-warning">
    <w:name w:val="jbox-icon-warning"/>
    <w:basedOn w:val="a1"/>
    <w:qFormat/>
  </w:style>
  <w:style w:type="character" w:customStyle="1" w:styleId="z-0">
    <w:name w:val="z-窗体顶端 字符"/>
    <w:link w:val="z-10"/>
    <w:uiPriority w:val="99"/>
    <w:qFormat/>
    <w:rPr>
      <w:rFonts w:ascii="Arial" w:hAnsi="Arial"/>
      <w:vanish/>
      <w:sz w:val="16"/>
      <w:szCs w:val="16"/>
    </w:rPr>
  </w:style>
  <w:style w:type="paragraph" w:customStyle="1" w:styleId="z-10">
    <w:name w:val="z-窗体顶端1"/>
    <w:basedOn w:val="a0"/>
    <w:next w:val="a0"/>
    <w:link w:val="z-0"/>
    <w:uiPriority w:val="99"/>
    <w:unhideWhenUsed/>
    <w:qFormat/>
    <w:pPr>
      <w:widowControl/>
      <w:pBdr>
        <w:bottom w:val="single" w:sz="6" w:space="1" w:color="auto"/>
      </w:pBdr>
      <w:jc w:val="center"/>
    </w:pPr>
    <w:rPr>
      <w:rFonts w:ascii="Arial" w:hAnsi="Arial"/>
      <w:vanish/>
      <w:sz w:val="16"/>
      <w:szCs w:val="16"/>
    </w:rPr>
  </w:style>
  <w:style w:type="character" w:customStyle="1" w:styleId="12">
    <w:name w:val="纯文本 字符1"/>
    <w:link w:val="ad"/>
    <w:uiPriority w:val="99"/>
    <w:qFormat/>
    <w:rPr>
      <w:rFonts w:ascii="宋体" w:hAnsi="Courier New"/>
      <w:sz w:val="24"/>
      <w:szCs w:val="24"/>
    </w:rPr>
  </w:style>
  <w:style w:type="character" w:customStyle="1" w:styleId="af9">
    <w:name w:val="批注主题 字符"/>
    <w:link w:val="af8"/>
    <w:uiPriority w:val="99"/>
    <w:qFormat/>
    <w:rPr>
      <w:b/>
      <w:bCs/>
      <w:sz w:val="28"/>
      <w:szCs w:val="24"/>
    </w:rPr>
  </w:style>
  <w:style w:type="character" w:customStyle="1" w:styleId="jbox-icon-loading">
    <w:name w:val="jbox-icon-loading"/>
    <w:basedOn w:val="a1"/>
    <w:qFormat/>
  </w:style>
  <w:style w:type="character" w:customStyle="1" w:styleId="aff2">
    <w:name w:val="正文文本缩进 字符"/>
    <w:qFormat/>
    <w:rPr>
      <w:rFonts w:ascii="宋体" w:hAnsi="Courier New"/>
      <w:spacing w:val="-4"/>
      <w:kern w:val="2"/>
      <w:sz w:val="18"/>
    </w:rPr>
  </w:style>
  <w:style w:type="character" w:customStyle="1" w:styleId="13">
    <w:name w:val="正文文本缩进 字符1"/>
    <w:qFormat/>
    <w:rPr>
      <w:rFonts w:ascii="宋体" w:hAnsi="Courier New"/>
      <w:spacing w:val="-4"/>
      <w:kern w:val="2"/>
      <w:sz w:val="18"/>
    </w:rPr>
  </w:style>
  <w:style w:type="character" w:customStyle="1" w:styleId="aff3">
    <w:name w:val="纯文本 字符"/>
    <w:uiPriority w:val="99"/>
    <w:qFormat/>
    <w:rPr>
      <w:rFonts w:ascii="宋体" w:hAnsi="Courier New"/>
      <w:kern w:val="2"/>
      <w:sz w:val="24"/>
      <w:szCs w:val="24"/>
    </w:rPr>
  </w:style>
  <w:style w:type="character" w:customStyle="1" w:styleId="jbox-icon-question">
    <w:name w:val="jbox-icon-question"/>
    <w:basedOn w:val="a1"/>
    <w:qFormat/>
  </w:style>
  <w:style w:type="character" w:customStyle="1" w:styleId="jbox-icon">
    <w:name w:val="jbox-icon"/>
    <w:basedOn w:val="a1"/>
    <w:qFormat/>
  </w:style>
  <w:style w:type="character" w:customStyle="1" w:styleId="27">
    <w:name w:val="纯文本 字符2"/>
    <w:uiPriority w:val="99"/>
    <w:qFormat/>
    <w:rPr>
      <w:rFonts w:ascii="宋体" w:hAnsi="Courier New"/>
      <w:kern w:val="2"/>
      <w:sz w:val="24"/>
      <w:szCs w:val="24"/>
    </w:rPr>
  </w:style>
  <w:style w:type="character" w:customStyle="1" w:styleId="houram">
    <w:name w:val="hour_am"/>
    <w:basedOn w:val="a1"/>
    <w:qFormat/>
  </w:style>
  <w:style w:type="character" w:customStyle="1" w:styleId="jbox-icon-success">
    <w:name w:val="jbox-icon-success"/>
    <w:basedOn w:val="a1"/>
    <w:qFormat/>
  </w:style>
  <w:style w:type="character" w:customStyle="1" w:styleId="aff4">
    <w:name w:val="批注文字 字符"/>
    <w:uiPriority w:val="9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subtitles0">
    <w:name w:val="sub_title s0"/>
    <w:basedOn w:val="a1"/>
    <w:qFormat/>
  </w:style>
  <w:style w:type="character" w:customStyle="1" w:styleId="21">
    <w:name w:val="正文文本缩进 字符2"/>
    <w:link w:val="ac"/>
    <w:qFormat/>
    <w:rPr>
      <w:rFonts w:ascii="宋体" w:hAnsi="Courier New"/>
      <w:spacing w:val="-4"/>
      <w:sz w:val="18"/>
    </w:rPr>
  </w:style>
  <w:style w:type="character" w:customStyle="1" w:styleId="jbox-icon-error">
    <w:name w:val="jbox-icon-error"/>
    <w:basedOn w:val="a1"/>
    <w:qFormat/>
  </w:style>
  <w:style w:type="character" w:customStyle="1" w:styleId="24">
    <w:name w:val="正文文本 2 字符"/>
    <w:basedOn w:val="a1"/>
    <w:link w:val="23"/>
    <w:qFormat/>
    <w:rPr>
      <w:rFonts w:ascii="宋体" w:eastAsia="宋体" w:hAnsi="宋体" w:cs="Times New Roman"/>
      <w:color w:val="000000"/>
      <w:sz w:val="24"/>
      <w:szCs w:val="24"/>
    </w:rPr>
  </w:style>
  <w:style w:type="paragraph" w:customStyle="1" w:styleId="ParaCharCharCharCharCharCharCharCharChar1CharCharCharChar">
    <w:name w:val="默认段落字体 Para Char Char Char Char Char Char Char Char Char1 Char Char Char Char"/>
    <w:basedOn w:val="a0"/>
    <w:qFormat/>
    <w:rPr>
      <w:rFonts w:ascii="Tahoma" w:eastAsia="宋体" w:hAnsi="Tahoma" w:cs="Times New Roman"/>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cs="Times New Roman" w:hint="eastAsia"/>
      <w:kern w:val="0"/>
      <w:sz w:val="24"/>
      <w:szCs w:val="24"/>
    </w:rPr>
  </w:style>
  <w:style w:type="paragraph" w:customStyle="1" w:styleId="CharCharCharChar">
    <w:name w:val="Char Char Char Char"/>
    <w:basedOn w:val="a0"/>
    <w:qFormat/>
    <w:pPr>
      <w:widowControl/>
      <w:spacing w:after="160" w:line="240" w:lineRule="exact"/>
      <w:jc w:val="left"/>
    </w:pPr>
    <w:rPr>
      <w:rFonts w:ascii="Verdana" w:eastAsia="宋体" w:hAnsi="Verdana" w:cs="Times New Roman"/>
      <w:kern w:val="0"/>
      <w:sz w:val="20"/>
      <w:szCs w:val="20"/>
      <w:lang w:eastAsia="en-US"/>
    </w:rPr>
  </w:style>
  <w:style w:type="paragraph" w:customStyle="1" w:styleId="TOC71">
    <w:name w:val="TOC 71"/>
    <w:next w:val="a0"/>
    <w:qFormat/>
    <w:pPr>
      <w:wordWrap w:val="0"/>
      <w:ind w:left="2550"/>
      <w:jc w:val="both"/>
    </w:pPr>
    <w:rPr>
      <w:sz w:val="21"/>
      <w:szCs w:val="22"/>
    </w:rPr>
  </w:style>
  <w:style w:type="character" w:customStyle="1" w:styleId="z-11">
    <w:name w:val="z-窗体顶端 字符1"/>
    <w:basedOn w:val="a1"/>
    <w:uiPriority w:val="99"/>
    <w:semiHidden/>
    <w:qFormat/>
    <w:rPr>
      <w:rFonts w:ascii="Arial" w:hAnsi="Arial" w:cs="Arial"/>
      <w:vanish/>
      <w:sz w:val="16"/>
      <w:szCs w:val="16"/>
    </w:rPr>
  </w:style>
  <w:style w:type="paragraph" w:customStyle="1" w:styleId="aff5">
    <w:name w:val="正文段"/>
    <w:basedOn w:val="a0"/>
    <w:qFormat/>
    <w:pPr>
      <w:widowControl/>
      <w:snapToGrid w:val="0"/>
      <w:spacing w:afterLines="50" w:after="156"/>
      <w:ind w:firstLineChars="200" w:firstLine="200"/>
    </w:pPr>
    <w:rPr>
      <w:rFonts w:ascii="Times New Roman" w:eastAsia="宋体" w:hAnsi="Times New Roman" w:cs="Times New Roman"/>
      <w:kern w:val="0"/>
      <w:sz w:val="24"/>
      <w:szCs w:val="20"/>
    </w:rPr>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character" w:customStyle="1" w:styleId="11">
    <w:name w:val="批注文字 字符1"/>
    <w:basedOn w:val="a1"/>
    <w:link w:val="a9"/>
    <w:uiPriority w:val="99"/>
    <w:semiHidden/>
    <w:qFormat/>
  </w:style>
  <w:style w:type="character" w:customStyle="1" w:styleId="14">
    <w:name w:val="批注主题 字符1"/>
    <w:basedOn w:val="11"/>
    <w:uiPriority w:val="99"/>
    <w:semiHidden/>
    <w:qFormat/>
    <w:rPr>
      <w:b/>
      <w:bCs/>
    </w:rPr>
  </w:style>
  <w:style w:type="character" w:customStyle="1" w:styleId="15">
    <w:name w:val="文档结构图 字符1"/>
    <w:basedOn w:val="a1"/>
    <w:uiPriority w:val="99"/>
    <w:semiHidden/>
    <w:qFormat/>
    <w:rPr>
      <w:rFonts w:ascii="Microsoft YaHei UI" w:eastAsia="Microsoft YaHei UI"/>
      <w:sz w:val="18"/>
      <w:szCs w:val="18"/>
    </w:rPr>
  </w:style>
  <w:style w:type="character" w:customStyle="1" w:styleId="ab">
    <w:name w:val="正文文本 字符"/>
    <w:basedOn w:val="a1"/>
    <w:link w:val="aa"/>
    <w:uiPriority w:val="99"/>
    <w:qFormat/>
    <w:rPr>
      <w:rFonts w:ascii="Times New Roman" w:eastAsia="宋体" w:hAnsi="Times New Roman" w:cs="Times New Roman"/>
      <w:sz w:val="28"/>
      <w:szCs w:val="24"/>
    </w:rPr>
  </w:style>
  <w:style w:type="character" w:customStyle="1" w:styleId="af1">
    <w:name w:val="批注框文本 字符"/>
    <w:basedOn w:val="a1"/>
    <w:link w:val="af0"/>
    <w:qFormat/>
    <w:rPr>
      <w:rFonts w:ascii="Times New Roman" w:eastAsia="宋体" w:hAnsi="Times New Roman" w:cs="Times New Roman"/>
      <w:sz w:val="18"/>
      <w:szCs w:val="18"/>
    </w:rPr>
  </w:style>
  <w:style w:type="character" w:customStyle="1" w:styleId="31">
    <w:name w:val="正文文本缩进 字符3"/>
    <w:basedOn w:val="a1"/>
    <w:uiPriority w:val="99"/>
    <w:semiHidden/>
    <w:qFormat/>
  </w:style>
  <w:style w:type="character" w:customStyle="1" w:styleId="af">
    <w:name w:val="日期 字符"/>
    <w:basedOn w:val="a1"/>
    <w:link w:val="ae"/>
    <w:qFormat/>
    <w:rPr>
      <w:rFonts w:ascii="Times New Roman" w:eastAsia="楷体_GB2312" w:hAnsi="Times New Roman" w:cs="Times New Roman"/>
      <w:sz w:val="32"/>
      <w:szCs w:val="20"/>
    </w:rPr>
  </w:style>
  <w:style w:type="character" w:customStyle="1" w:styleId="32">
    <w:name w:val="纯文本 字符3"/>
    <w:basedOn w:val="a1"/>
    <w:uiPriority w:val="99"/>
    <w:semiHidden/>
    <w:qFormat/>
    <w:rPr>
      <w:rFonts w:asciiTheme="minorEastAsia" w:hAnsi="Courier New" w:cs="Courier New"/>
    </w:rPr>
  </w:style>
  <w:style w:type="character" w:customStyle="1" w:styleId="26">
    <w:name w:val="正文文本首行缩进 2 字符"/>
    <w:basedOn w:val="31"/>
    <w:link w:val="25"/>
    <w:uiPriority w:val="99"/>
    <w:qFormat/>
    <w:rPr>
      <w:rFonts w:ascii="宋体" w:hAnsi="Courier New"/>
      <w:spacing w:val="-4"/>
      <w:sz w:val="18"/>
    </w:rPr>
  </w:style>
  <w:style w:type="character" w:customStyle="1" w:styleId="z-12">
    <w:name w:val="z-窗体底端 字符1"/>
    <w:basedOn w:val="a1"/>
    <w:uiPriority w:val="99"/>
    <w:semiHidden/>
    <w:qFormat/>
    <w:rPr>
      <w:rFonts w:ascii="Arial" w:hAnsi="Arial" w:cs="Arial"/>
      <w:vanish/>
      <w:sz w:val="16"/>
      <w:szCs w:val="16"/>
    </w:rPr>
  </w:style>
  <w:style w:type="paragraph" w:customStyle="1" w:styleId="aff6">
    <w:name w:val="此正文"/>
    <w:basedOn w:val="a0"/>
    <w:qFormat/>
    <w:pPr>
      <w:spacing w:line="360" w:lineRule="auto"/>
      <w:ind w:firstLineChars="200" w:firstLine="200"/>
    </w:pPr>
    <w:rPr>
      <w:rFonts w:ascii="Times New Roman" w:eastAsia="宋体" w:hAnsi="Times New Roman" w:cs="Times New Roman"/>
      <w:sz w:val="24"/>
      <w:szCs w:val="24"/>
    </w:rPr>
  </w:style>
  <w:style w:type="paragraph" w:customStyle="1" w:styleId="aff7">
    <w:name w:val="表内文字"/>
    <w:basedOn w:val="a0"/>
    <w:qFormat/>
    <w:pPr>
      <w:tabs>
        <w:tab w:val="left" w:pos="1418"/>
      </w:tabs>
      <w:spacing w:line="360" w:lineRule="auto"/>
      <w:jc w:val="center"/>
    </w:pPr>
    <w:rPr>
      <w:rFonts w:ascii="仿宋_GB2312" w:eastAsia="仿宋_GB2312" w:hAnsi="Times New Roman" w:cs="Times New Roman" w:hint="eastAsia"/>
      <w:spacing w:val="-20"/>
      <w:kern w:val="0"/>
      <w:sz w:val="24"/>
      <w:szCs w:val="24"/>
    </w:rPr>
  </w:style>
  <w:style w:type="paragraph" w:customStyle="1" w:styleId="Aff8">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6">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qFormat/>
    <w:rPr>
      <w:rFonts w:ascii="Tahoma" w:eastAsia="宋体" w:hAnsi="Tahoma" w:cs="Times New Roman"/>
      <w:sz w:val="24"/>
      <w:szCs w:val="20"/>
    </w:rPr>
  </w:style>
  <w:style w:type="paragraph" w:customStyle="1" w:styleId="-11">
    <w:name w:val="彩色列表 - 强调文字颜色 11"/>
    <w:basedOn w:val="a0"/>
    <w:uiPriority w:val="34"/>
    <w:qFormat/>
    <w:pPr>
      <w:ind w:firstLineChars="200" w:firstLine="420"/>
    </w:pPr>
    <w:rPr>
      <w:rFonts w:ascii="Calibri" w:eastAsia="宋体" w:hAnsi="Calibri" w:cs="Times New Roman"/>
    </w:rPr>
  </w:style>
  <w:style w:type="paragraph" w:customStyle="1" w:styleId="Proposalsbody">
    <w:name w:val="Proposals body"/>
    <w:basedOn w:val="a0"/>
    <w:next w:val="a0"/>
    <w:qFormat/>
    <w:pPr>
      <w:widowControl/>
      <w:spacing w:line="460" w:lineRule="exact"/>
      <w:jc w:val="left"/>
    </w:pPr>
    <w:rPr>
      <w:rFonts w:ascii="仿宋_GB2312" w:eastAsia="仿宋_GB2312" w:hAnsi="Times New Roman" w:cs="Times New Roman"/>
      <w:snapToGrid w:val="0"/>
      <w:kern w:val="0"/>
      <w:sz w:val="24"/>
      <w:szCs w:val="24"/>
    </w:rPr>
  </w:style>
  <w:style w:type="paragraph" w:customStyle="1" w:styleId="28">
    <w:name w:val="正文2"/>
    <w:basedOn w:val="a0"/>
    <w:link w:val="2CharChar"/>
    <w:qFormat/>
    <w:pPr>
      <w:spacing w:before="156" w:line="360" w:lineRule="auto"/>
      <w:ind w:firstLineChars="200" w:firstLine="510"/>
    </w:pPr>
    <w:rPr>
      <w:rFonts w:ascii="Times New Roman" w:eastAsia="宋体" w:hAnsi="Times New Roman" w:cs="Times New Roman"/>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9">
    <w:name w:val="无间距"/>
    <w:qFormat/>
    <w:pPr>
      <w:widowControl w:val="0"/>
      <w:jc w:val="both"/>
    </w:pPr>
    <w:rPr>
      <w:rFonts w:ascii="Calibri" w:hAnsi="Calibri"/>
      <w:kern w:val="2"/>
      <w:sz w:val="21"/>
      <w:szCs w:val="22"/>
    </w:rPr>
  </w:style>
  <w:style w:type="paragraph" w:styleId="affa">
    <w:name w:val="List Paragraph"/>
    <w:basedOn w:val="a0"/>
    <w:uiPriority w:val="34"/>
    <w:qFormat/>
    <w:pPr>
      <w:ind w:left="720"/>
      <w:contextualSpacing/>
    </w:pPr>
    <w:rPr>
      <w:rFonts w:ascii="Times New Roman" w:eastAsia="宋体" w:hAnsi="Times New Roman" w:cs="Times New Roman"/>
      <w:sz w:val="28"/>
      <w:szCs w:val="20"/>
    </w:rPr>
  </w:style>
  <w:style w:type="paragraph" w:customStyle="1" w:styleId="ListParagraph1">
    <w:name w:val="List Paragraph1"/>
    <w:basedOn w:val="a0"/>
    <w:qFormat/>
    <w:pPr>
      <w:ind w:firstLineChars="200" w:firstLine="420"/>
    </w:pPr>
    <w:rPr>
      <w:rFonts w:ascii="Times New Roman" w:eastAsia="宋体" w:hAnsi="Times New Roman" w:cs="Times New Roman"/>
      <w:szCs w:val="24"/>
    </w:rPr>
  </w:style>
  <w:style w:type="paragraph" w:customStyle="1" w:styleId="100">
    <w:name w:val="标题 10"/>
    <w:basedOn w:val="2"/>
    <w:qFormat/>
    <w:pPr>
      <w:jc w:val="center"/>
    </w:pPr>
    <w:rPr>
      <w:kern w:val="0"/>
    </w:rPr>
  </w:style>
  <w:style w:type="character" w:customStyle="1" w:styleId="17">
    <w:name w:val="未处理的提及1"/>
    <w:uiPriority w:val="99"/>
    <w:semiHidden/>
    <w:unhideWhenUsed/>
    <w:qFormat/>
    <w:rPr>
      <w:color w:val="605E5C"/>
      <w:shd w:val="clear" w:color="auto" w:fill="E1DFDD"/>
    </w:rPr>
  </w:style>
  <w:style w:type="character" w:customStyle="1" w:styleId="29">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rPr>
      <w:color w:val="605E5C"/>
      <w:shd w:val="clear" w:color="auto" w:fill="E1DFDD"/>
    </w:rPr>
  </w:style>
  <w:style w:type="character" w:customStyle="1" w:styleId="2CharChar">
    <w:name w:val="正文2 Char Char"/>
    <w:link w:val="28"/>
    <w:qFormat/>
    <w:rPr>
      <w:kern w:val="2"/>
      <w:sz w:val="24"/>
    </w:rPr>
  </w:style>
  <w:style w:type="character" w:customStyle="1" w:styleId="afb">
    <w:name w:val="正文文本首行缩进 字符"/>
    <w:basedOn w:val="ab"/>
    <w:link w:val="afa"/>
    <w:uiPriority w:val="99"/>
    <w:semiHidden/>
    <w:rPr>
      <w:rFonts w:asciiTheme="minorHAnsi" w:eastAsiaTheme="minorEastAsia" w:hAnsiTheme="minorHAnsi" w:cstheme="minorBidi"/>
      <w:kern w:val="2"/>
      <w:sz w:val="21"/>
      <w:szCs w:val="22"/>
    </w:rPr>
  </w:style>
  <w:style w:type="paragraph" w:customStyle="1" w:styleId="TableParagraph">
    <w:name w:val="Table Paragraph"/>
    <w:basedOn w:val="a0"/>
    <w:uiPriority w:val="1"/>
    <w:qFormat/>
    <w:pPr>
      <w:spacing w:line="360" w:lineRule="auto"/>
      <w:ind w:firstLineChars="200" w:firstLine="200"/>
    </w:pPr>
    <w:rPr>
      <w:rFonts w:ascii="仿宋" w:eastAsia="仿宋" w:hAnsi="仿宋" w:cs="仿宋"/>
      <w:szCs w:val="24"/>
      <w:lang w:val="zh-CN" w:bidi="zh-CN"/>
    </w:rPr>
  </w:style>
  <w:style w:type="paragraph" w:styleId="affb">
    <w:name w:val="Revision"/>
    <w:hidden/>
    <w:uiPriority w:val="99"/>
    <w:semiHidden/>
    <w:rsid w:val="00090B2E"/>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du.zcygov.cn/luban/e-bi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18721DA2-EA4C-4CD1-8722-9C1FC0B5926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48</Pages>
  <Words>4982</Words>
  <Characters>28402</Characters>
  <Application>Microsoft Office Word</Application>
  <DocSecurity>0</DocSecurity>
  <Lines>236</Lines>
  <Paragraphs>66</Paragraphs>
  <ScaleCrop>false</ScaleCrop>
  <Company/>
  <LinksUpToDate>false</LinksUpToDate>
  <CharactersWithSpaces>33318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j</dc:creator>
  <cp:lastModifiedBy>王 鑫涛</cp:lastModifiedBy>
  <cp:revision>930</cp:revision>
  <dcterms:created xsi:type="dcterms:W3CDTF">2021-05-13T05:24:00Z</dcterms:created>
  <dcterms:modified xsi:type="dcterms:W3CDTF">2022-09-15T04:43:00Z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B363B45C01FF4C5A8AB2573BD522DAF7</vt:lpwstr>
  </property>
</Properties>
</file>