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092" w:rsidRDefault="00B80092">
      <w:pPr>
        <w:adjustRightInd w:val="0"/>
        <w:snapToGrid w:val="0"/>
        <w:spacing w:line="288" w:lineRule="auto"/>
        <w:rPr>
          <w:rFonts w:ascii="楷体" w:eastAsia="楷体" w:hAnsi="楷体" w:cs="Times New Roman"/>
          <w:b/>
          <w:spacing w:val="-6"/>
          <w:sz w:val="44"/>
          <w:szCs w:val="44"/>
        </w:rPr>
      </w:pPr>
    </w:p>
    <w:p w:rsidR="00B80092" w:rsidRDefault="00B80092">
      <w:pPr>
        <w:adjustRightInd w:val="0"/>
        <w:snapToGrid w:val="0"/>
        <w:spacing w:line="288" w:lineRule="auto"/>
        <w:rPr>
          <w:rFonts w:ascii="楷体" w:eastAsia="楷体" w:hAnsi="楷体" w:cs="Times New Roman"/>
          <w:b/>
          <w:spacing w:val="-6"/>
          <w:sz w:val="44"/>
          <w:szCs w:val="44"/>
        </w:rPr>
      </w:pPr>
    </w:p>
    <w:p w:rsidR="00B80092" w:rsidRDefault="00B80092">
      <w:pPr>
        <w:adjustRightInd w:val="0"/>
        <w:snapToGrid w:val="0"/>
        <w:spacing w:line="288" w:lineRule="auto"/>
        <w:rPr>
          <w:rFonts w:ascii="楷体" w:eastAsia="楷体" w:hAnsi="楷体" w:cs="Times New Roman"/>
          <w:b/>
          <w:spacing w:val="-6"/>
          <w:sz w:val="44"/>
          <w:szCs w:val="44"/>
        </w:rPr>
      </w:pPr>
    </w:p>
    <w:p w:rsidR="00B80092" w:rsidRDefault="008B7E53">
      <w:pPr>
        <w:adjustRightInd w:val="0"/>
        <w:snapToGrid w:val="0"/>
        <w:spacing w:line="288"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rsidR="00B80092" w:rsidRDefault="008B7E53">
      <w:pPr>
        <w:adjustRightInd w:val="0"/>
        <w:snapToGrid w:val="0"/>
        <w:spacing w:line="288" w:lineRule="auto"/>
        <w:jc w:val="center"/>
        <w:rPr>
          <w:rFonts w:ascii="楷体" w:eastAsia="楷体" w:hAnsi="楷体" w:cs="楷体"/>
          <w:b/>
          <w:bCs/>
          <w:sz w:val="48"/>
          <w:szCs w:val="48"/>
        </w:rPr>
      </w:pPr>
      <w:r>
        <w:rPr>
          <w:rFonts w:ascii="楷体" w:eastAsia="楷体" w:hAnsi="楷体" w:cs="楷体" w:hint="eastAsia"/>
          <w:b/>
          <w:bCs/>
          <w:sz w:val="48"/>
          <w:szCs w:val="48"/>
        </w:rPr>
        <w:t>篮球场改造工程</w:t>
      </w:r>
    </w:p>
    <w:p w:rsidR="00B80092" w:rsidRDefault="00B80092">
      <w:pPr>
        <w:adjustRightInd w:val="0"/>
        <w:snapToGrid w:val="0"/>
        <w:spacing w:line="288" w:lineRule="auto"/>
        <w:jc w:val="center"/>
        <w:rPr>
          <w:rFonts w:ascii="楷体" w:eastAsia="楷体" w:hAnsi="楷体" w:cs="楷体"/>
          <w:b/>
          <w:bCs/>
          <w:sz w:val="48"/>
          <w:szCs w:val="48"/>
        </w:rPr>
      </w:pPr>
    </w:p>
    <w:p w:rsidR="00B80092" w:rsidRDefault="00B80092">
      <w:pPr>
        <w:adjustRightInd w:val="0"/>
        <w:snapToGrid w:val="0"/>
        <w:spacing w:line="288" w:lineRule="auto"/>
        <w:jc w:val="center"/>
        <w:rPr>
          <w:rFonts w:ascii="楷体" w:eastAsia="楷体" w:hAnsi="楷体" w:cs="楷体"/>
          <w:b/>
          <w:bCs/>
          <w:sz w:val="48"/>
          <w:szCs w:val="48"/>
        </w:rPr>
      </w:pPr>
    </w:p>
    <w:p w:rsidR="00B80092" w:rsidRDefault="008B7E53">
      <w:pPr>
        <w:adjustRightInd w:val="0"/>
        <w:snapToGrid w:val="0"/>
        <w:spacing w:line="288" w:lineRule="auto"/>
        <w:jc w:val="center"/>
        <w:rPr>
          <w:rFonts w:ascii="楷体" w:eastAsia="楷体" w:hAnsi="楷体" w:cs="楷体"/>
          <w:b/>
          <w:bCs/>
          <w:sz w:val="72"/>
          <w:szCs w:val="72"/>
        </w:rPr>
      </w:pPr>
      <w:r>
        <w:rPr>
          <w:rFonts w:ascii="楷体" w:eastAsia="楷体" w:hAnsi="楷体" w:cs="楷体" w:hint="eastAsia"/>
          <w:b/>
          <w:bCs/>
          <w:sz w:val="72"/>
          <w:szCs w:val="72"/>
        </w:rPr>
        <w:t>磋商文件</w:t>
      </w:r>
    </w:p>
    <w:p w:rsidR="00B80092" w:rsidRDefault="008B7E53">
      <w:pPr>
        <w:adjustRightInd w:val="0"/>
        <w:snapToGrid w:val="0"/>
        <w:spacing w:line="288" w:lineRule="auto"/>
        <w:jc w:val="center"/>
        <w:rPr>
          <w:rFonts w:ascii="楷体" w:eastAsia="楷体" w:hAnsi="楷体" w:cs="楷体"/>
          <w:b/>
          <w:bCs/>
          <w:sz w:val="36"/>
          <w:szCs w:val="36"/>
        </w:rPr>
      </w:pPr>
      <w:r>
        <w:rPr>
          <w:rFonts w:ascii="楷体" w:eastAsia="楷体" w:hAnsi="楷体" w:cs="楷体" w:hint="eastAsia"/>
          <w:b/>
          <w:bCs/>
          <w:sz w:val="36"/>
          <w:szCs w:val="36"/>
        </w:rPr>
        <w:t>（线上电子交易）</w:t>
      </w:r>
    </w:p>
    <w:p w:rsidR="00B80092" w:rsidRDefault="00B80092">
      <w:pPr>
        <w:adjustRightInd w:val="0"/>
        <w:snapToGrid w:val="0"/>
        <w:spacing w:line="288" w:lineRule="auto"/>
        <w:jc w:val="center"/>
        <w:rPr>
          <w:rFonts w:ascii="楷体" w:eastAsia="楷体" w:hAnsi="楷体" w:cs="楷体"/>
          <w:b/>
          <w:bCs/>
          <w:sz w:val="36"/>
          <w:szCs w:val="36"/>
        </w:rPr>
      </w:pPr>
    </w:p>
    <w:p w:rsidR="00B80092" w:rsidRDefault="00B80092">
      <w:pPr>
        <w:adjustRightInd w:val="0"/>
        <w:snapToGrid w:val="0"/>
        <w:spacing w:line="288" w:lineRule="auto"/>
        <w:jc w:val="center"/>
        <w:rPr>
          <w:rFonts w:ascii="楷体" w:eastAsia="楷体" w:hAnsi="楷体" w:cs="楷体"/>
          <w:b/>
          <w:bCs/>
          <w:sz w:val="36"/>
          <w:szCs w:val="36"/>
        </w:rPr>
      </w:pPr>
    </w:p>
    <w:p w:rsidR="00B80092" w:rsidRDefault="008B7E53">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项目名称：篮球场改造工程</w:t>
      </w:r>
    </w:p>
    <w:p w:rsidR="00B80092" w:rsidRDefault="008B7E53">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项目编号：</w:t>
      </w:r>
      <w:r>
        <w:rPr>
          <w:rFonts w:ascii="楷体" w:eastAsia="楷体" w:hAnsi="楷体" w:cs="楷体" w:hint="eastAsia"/>
          <w:b/>
          <w:bCs/>
          <w:sz w:val="30"/>
          <w:szCs w:val="30"/>
        </w:rPr>
        <w:t xml:space="preserve">QSZB-Z(G)-E22186(CS) </w:t>
      </w:r>
    </w:p>
    <w:p w:rsidR="00B80092" w:rsidRDefault="008B7E53">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w:t>
      </w:r>
      <w:r>
        <w:rPr>
          <w:rFonts w:ascii="楷体" w:eastAsia="楷体" w:hAnsi="楷体" w:cs="楷体" w:hint="eastAsia"/>
          <w:b/>
          <w:bCs/>
          <w:sz w:val="30"/>
          <w:szCs w:val="30"/>
        </w:rPr>
        <w:t xml:space="preserve"> </w:t>
      </w:r>
      <w:r>
        <w:rPr>
          <w:rFonts w:ascii="楷体" w:eastAsia="楷体" w:hAnsi="楷体" w:cs="楷体" w:hint="eastAsia"/>
          <w:b/>
          <w:bCs/>
          <w:sz w:val="30"/>
          <w:szCs w:val="30"/>
        </w:rPr>
        <w:t>购</w:t>
      </w:r>
      <w:r>
        <w:rPr>
          <w:rFonts w:ascii="楷体" w:eastAsia="楷体" w:hAnsi="楷体" w:cs="楷体" w:hint="eastAsia"/>
          <w:b/>
          <w:bCs/>
          <w:sz w:val="30"/>
          <w:szCs w:val="30"/>
        </w:rPr>
        <w:t xml:space="preserve"> </w:t>
      </w:r>
      <w:r>
        <w:rPr>
          <w:rFonts w:ascii="楷体" w:eastAsia="楷体" w:hAnsi="楷体" w:cs="楷体" w:hint="eastAsia"/>
          <w:b/>
          <w:bCs/>
          <w:sz w:val="30"/>
          <w:szCs w:val="30"/>
        </w:rPr>
        <w:t>人：浙江财经大学</w:t>
      </w:r>
    </w:p>
    <w:p w:rsidR="00B80092" w:rsidRDefault="008B7E53">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rsidR="00B80092" w:rsidRDefault="008B7E53">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采购计划文号：</w:t>
      </w:r>
      <w:r>
        <w:rPr>
          <w:rFonts w:ascii="楷体" w:eastAsia="楷体" w:hAnsi="楷体" w:cs="Times New Roman"/>
          <w:b/>
          <w:spacing w:val="-6"/>
          <w:sz w:val="30"/>
          <w:szCs w:val="30"/>
        </w:rPr>
        <w:t>[2022]37374</w:t>
      </w:r>
      <w:r>
        <w:rPr>
          <w:rFonts w:ascii="楷体" w:eastAsia="楷体" w:hAnsi="楷体" w:cs="Times New Roman"/>
          <w:b/>
          <w:spacing w:val="-6"/>
          <w:sz w:val="30"/>
          <w:szCs w:val="30"/>
        </w:rPr>
        <w:t>号</w:t>
      </w:r>
      <w:r>
        <w:rPr>
          <w:rFonts w:ascii="楷体" w:eastAsia="楷体" w:hAnsi="楷体" w:cs="Times New Roman" w:hint="eastAsia"/>
          <w:b/>
          <w:spacing w:val="-6"/>
          <w:sz w:val="30"/>
          <w:szCs w:val="30"/>
        </w:rPr>
        <w:t>、</w:t>
      </w:r>
      <w:r>
        <w:rPr>
          <w:rFonts w:ascii="楷体" w:eastAsia="楷体" w:hAnsi="楷体" w:cs="Times New Roman"/>
          <w:b/>
          <w:spacing w:val="-6"/>
          <w:sz w:val="30"/>
          <w:szCs w:val="30"/>
        </w:rPr>
        <w:t>[2022]37375</w:t>
      </w:r>
      <w:r>
        <w:rPr>
          <w:rFonts w:ascii="楷体" w:eastAsia="楷体" w:hAnsi="楷体" w:cs="Times New Roman"/>
          <w:b/>
          <w:spacing w:val="-6"/>
          <w:sz w:val="30"/>
          <w:szCs w:val="30"/>
        </w:rPr>
        <w:t>号</w:t>
      </w:r>
      <w:r>
        <w:rPr>
          <w:rFonts w:ascii="楷体" w:eastAsia="楷体" w:hAnsi="楷体" w:cs="Times New Roman" w:hint="eastAsia"/>
          <w:b/>
          <w:spacing w:val="-6"/>
          <w:sz w:val="30"/>
          <w:szCs w:val="30"/>
        </w:rPr>
        <w:t>、</w:t>
      </w:r>
      <w:r>
        <w:rPr>
          <w:rFonts w:ascii="楷体" w:eastAsia="楷体" w:hAnsi="楷体" w:cs="Times New Roman"/>
          <w:b/>
          <w:spacing w:val="-6"/>
          <w:sz w:val="30"/>
          <w:szCs w:val="30"/>
        </w:rPr>
        <w:t>[2022]37377</w:t>
      </w:r>
      <w:r>
        <w:rPr>
          <w:rFonts w:ascii="楷体" w:eastAsia="楷体" w:hAnsi="楷体" w:cs="Times New Roman"/>
          <w:b/>
          <w:spacing w:val="-6"/>
          <w:sz w:val="30"/>
          <w:szCs w:val="30"/>
        </w:rPr>
        <w:t>号</w:t>
      </w:r>
    </w:p>
    <w:p w:rsidR="00B80092" w:rsidRDefault="008B7E53">
      <w:pPr>
        <w:widowControl/>
        <w:adjustRightInd w:val="0"/>
        <w:snapToGrid w:val="0"/>
        <w:spacing w:line="288" w:lineRule="auto"/>
        <w:jc w:val="left"/>
        <w:rPr>
          <w:rFonts w:ascii="楷体" w:eastAsia="楷体" w:hAnsi="楷体" w:cs="楷体"/>
          <w:b/>
          <w:bCs/>
          <w:sz w:val="30"/>
          <w:szCs w:val="30"/>
        </w:rPr>
      </w:pPr>
      <w:r>
        <w:rPr>
          <w:rFonts w:ascii="楷体" w:eastAsia="楷体" w:hAnsi="楷体" w:cs="楷体"/>
          <w:b/>
          <w:bCs/>
          <w:sz w:val="30"/>
          <w:szCs w:val="30"/>
        </w:rPr>
        <w:br w:type="page"/>
      </w:r>
    </w:p>
    <w:p w:rsidR="00B80092" w:rsidRDefault="00B80092">
      <w:pPr>
        <w:adjustRightInd w:val="0"/>
        <w:snapToGrid w:val="0"/>
        <w:spacing w:line="288" w:lineRule="auto"/>
        <w:rPr>
          <w:rFonts w:ascii="楷体" w:eastAsia="楷体" w:hAnsi="楷体" w:cs="楷体"/>
          <w:b/>
          <w:bCs/>
          <w:sz w:val="30"/>
          <w:szCs w:val="30"/>
        </w:rPr>
      </w:pPr>
    </w:p>
    <w:p w:rsidR="00B80092" w:rsidRDefault="008B7E53">
      <w:pPr>
        <w:adjustRightInd w:val="0"/>
        <w:snapToGrid w:val="0"/>
        <w:spacing w:line="288" w:lineRule="auto"/>
        <w:jc w:val="center"/>
        <w:outlineLvl w:val="0"/>
        <w:rPr>
          <w:rFonts w:ascii="楷体" w:eastAsia="楷体" w:hAnsi="楷体" w:cs="楷体"/>
          <w:b/>
          <w:bCs/>
          <w:sz w:val="48"/>
          <w:szCs w:val="48"/>
        </w:rPr>
      </w:pPr>
      <w:r>
        <w:rPr>
          <w:rFonts w:ascii="楷体" w:eastAsia="楷体" w:hAnsi="楷体" w:cs="楷体" w:hint="eastAsia"/>
          <w:b/>
          <w:bCs/>
          <w:sz w:val="48"/>
          <w:szCs w:val="48"/>
        </w:rPr>
        <w:t>目</w:t>
      </w:r>
      <w:r>
        <w:rPr>
          <w:rFonts w:ascii="楷体" w:eastAsia="楷体" w:hAnsi="楷体" w:cs="楷体" w:hint="eastAsia"/>
          <w:b/>
          <w:bCs/>
          <w:sz w:val="48"/>
          <w:szCs w:val="48"/>
        </w:rPr>
        <w:t xml:space="preserve"> </w:t>
      </w:r>
      <w:r>
        <w:rPr>
          <w:rFonts w:ascii="楷体" w:eastAsia="楷体" w:hAnsi="楷体" w:cs="楷体"/>
          <w:b/>
          <w:bCs/>
          <w:sz w:val="48"/>
          <w:szCs w:val="48"/>
        </w:rPr>
        <w:t xml:space="preserve"> </w:t>
      </w:r>
      <w:r>
        <w:rPr>
          <w:rFonts w:ascii="楷体" w:eastAsia="楷体" w:hAnsi="楷体" w:cs="楷体" w:hint="eastAsia"/>
          <w:b/>
          <w:bCs/>
          <w:sz w:val="48"/>
          <w:szCs w:val="48"/>
        </w:rPr>
        <w:t>录</w:t>
      </w:r>
    </w:p>
    <w:p w:rsidR="00B80092" w:rsidRDefault="00B80092">
      <w:pPr>
        <w:adjustRightInd w:val="0"/>
        <w:snapToGrid w:val="0"/>
        <w:spacing w:line="288" w:lineRule="auto"/>
        <w:rPr>
          <w:rFonts w:ascii="楷体" w:eastAsia="楷体" w:hAnsi="楷体" w:cs="楷体"/>
          <w:b/>
          <w:bCs/>
          <w:sz w:val="30"/>
          <w:szCs w:val="30"/>
        </w:rPr>
      </w:pPr>
    </w:p>
    <w:p w:rsidR="00B80092" w:rsidRDefault="008B7E53">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第一章</w:t>
      </w:r>
      <w:r>
        <w:rPr>
          <w:rFonts w:ascii="楷体" w:eastAsia="楷体" w:hAnsi="楷体" w:cs="楷体" w:hint="eastAsia"/>
          <w:b/>
          <w:bCs/>
          <w:sz w:val="30"/>
          <w:szCs w:val="30"/>
        </w:rPr>
        <w:t xml:space="preserve">  </w:t>
      </w:r>
      <w:r>
        <w:rPr>
          <w:rFonts w:ascii="楷体" w:eastAsia="楷体" w:hAnsi="楷体" w:cs="楷体" w:hint="eastAsia"/>
          <w:b/>
          <w:bCs/>
          <w:sz w:val="30"/>
          <w:szCs w:val="30"/>
        </w:rPr>
        <w:t>采购邀请</w:t>
      </w:r>
    </w:p>
    <w:p w:rsidR="00B80092" w:rsidRDefault="008B7E53">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第二章</w:t>
      </w:r>
      <w:r>
        <w:rPr>
          <w:rFonts w:ascii="楷体" w:eastAsia="楷体" w:hAnsi="楷体" w:cs="楷体" w:hint="eastAsia"/>
          <w:b/>
          <w:bCs/>
          <w:sz w:val="30"/>
          <w:szCs w:val="30"/>
        </w:rPr>
        <w:t xml:space="preserve">  </w:t>
      </w:r>
      <w:r>
        <w:rPr>
          <w:rFonts w:ascii="楷体" w:eastAsia="楷体" w:hAnsi="楷体" w:cs="楷体" w:hint="eastAsia"/>
          <w:b/>
          <w:bCs/>
          <w:sz w:val="30"/>
          <w:szCs w:val="30"/>
        </w:rPr>
        <w:t>采购需求</w:t>
      </w:r>
    </w:p>
    <w:p w:rsidR="00B80092" w:rsidRDefault="008B7E53">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第三章</w:t>
      </w:r>
      <w:r>
        <w:rPr>
          <w:rFonts w:ascii="楷体" w:eastAsia="楷体" w:hAnsi="楷体" w:cs="楷体" w:hint="eastAsia"/>
          <w:b/>
          <w:bCs/>
          <w:sz w:val="30"/>
          <w:szCs w:val="30"/>
        </w:rPr>
        <w:t xml:space="preserve">  </w:t>
      </w:r>
      <w:r>
        <w:rPr>
          <w:rFonts w:ascii="楷体" w:eastAsia="楷体" w:hAnsi="楷体" w:cs="楷体" w:hint="eastAsia"/>
          <w:b/>
          <w:bCs/>
          <w:sz w:val="30"/>
          <w:szCs w:val="30"/>
        </w:rPr>
        <w:t>供应商须知</w:t>
      </w:r>
    </w:p>
    <w:p w:rsidR="00B80092" w:rsidRDefault="008B7E53">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第四章</w:t>
      </w:r>
      <w:r>
        <w:rPr>
          <w:rFonts w:ascii="楷体" w:eastAsia="楷体" w:hAnsi="楷体" w:cs="楷体" w:hint="eastAsia"/>
          <w:b/>
          <w:bCs/>
          <w:sz w:val="30"/>
          <w:szCs w:val="30"/>
        </w:rPr>
        <w:t xml:space="preserve">  </w:t>
      </w:r>
      <w:r>
        <w:rPr>
          <w:rFonts w:ascii="楷体" w:eastAsia="楷体" w:hAnsi="楷体" w:cs="楷体" w:hint="eastAsia"/>
          <w:b/>
          <w:bCs/>
          <w:sz w:val="30"/>
          <w:szCs w:val="30"/>
        </w:rPr>
        <w:t>评审方法和评审标准</w:t>
      </w:r>
    </w:p>
    <w:p w:rsidR="00B80092" w:rsidRDefault="008B7E53">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第五章</w:t>
      </w:r>
      <w:r>
        <w:rPr>
          <w:rFonts w:ascii="楷体" w:eastAsia="楷体" w:hAnsi="楷体" w:cs="楷体" w:hint="eastAsia"/>
          <w:b/>
          <w:bCs/>
          <w:sz w:val="30"/>
          <w:szCs w:val="30"/>
        </w:rPr>
        <w:t xml:space="preserve">  </w:t>
      </w:r>
      <w:proofErr w:type="gramStart"/>
      <w:r>
        <w:rPr>
          <w:rFonts w:ascii="楷体" w:eastAsia="楷体" w:hAnsi="楷体" w:cs="楷体" w:hint="eastAsia"/>
          <w:b/>
          <w:bCs/>
          <w:sz w:val="30"/>
          <w:szCs w:val="30"/>
        </w:rPr>
        <w:t>拟签订</w:t>
      </w:r>
      <w:proofErr w:type="gramEnd"/>
      <w:r>
        <w:rPr>
          <w:rFonts w:ascii="楷体" w:eastAsia="楷体" w:hAnsi="楷体" w:cs="楷体" w:hint="eastAsia"/>
          <w:b/>
          <w:bCs/>
          <w:sz w:val="30"/>
          <w:szCs w:val="30"/>
        </w:rPr>
        <w:t>的合同文本</w:t>
      </w:r>
    </w:p>
    <w:p w:rsidR="00B80092" w:rsidRDefault="008B7E53">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第六章</w:t>
      </w:r>
      <w:r>
        <w:rPr>
          <w:rFonts w:ascii="楷体" w:eastAsia="楷体" w:hAnsi="楷体" w:cs="楷体" w:hint="eastAsia"/>
          <w:b/>
          <w:bCs/>
          <w:sz w:val="30"/>
          <w:szCs w:val="30"/>
        </w:rPr>
        <w:t xml:space="preserve">  </w:t>
      </w:r>
      <w:r>
        <w:rPr>
          <w:rFonts w:ascii="楷体" w:eastAsia="楷体" w:hAnsi="楷体" w:cs="楷体" w:hint="eastAsia"/>
          <w:b/>
          <w:bCs/>
          <w:sz w:val="30"/>
          <w:szCs w:val="30"/>
        </w:rPr>
        <w:t>响应文件格式</w:t>
      </w:r>
    </w:p>
    <w:p w:rsidR="00B80092" w:rsidRDefault="00B80092">
      <w:pPr>
        <w:adjustRightInd w:val="0"/>
        <w:snapToGrid w:val="0"/>
        <w:spacing w:line="288" w:lineRule="auto"/>
        <w:rPr>
          <w:rFonts w:ascii="楷体" w:eastAsia="楷体" w:hAnsi="楷体" w:cs="楷体"/>
          <w:b/>
          <w:bCs/>
          <w:sz w:val="30"/>
          <w:szCs w:val="30"/>
        </w:rPr>
      </w:pPr>
    </w:p>
    <w:p w:rsidR="00B80092" w:rsidRDefault="00B80092">
      <w:pPr>
        <w:adjustRightInd w:val="0"/>
        <w:snapToGrid w:val="0"/>
        <w:spacing w:line="288" w:lineRule="auto"/>
        <w:ind w:firstLineChars="200" w:firstLine="602"/>
        <w:rPr>
          <w:rFonts w:cs="楷体"/>
          <w:b/>
          <w:bCs/>
          <w:sz w:val="30"/>
          <w:szCs w:val="30"/>
        </w:rPr>
        <w:sectPr w:rsidR="00B80092">
          <w:headerReference w:type="default" r:id="rId9"/>
          <w:pgSz w:w="11906" w:h="16838"/>
          <w:pgMar w:top="1247" w:right="1247" w:bottom="1247" w:left="1247" w:header="85" w:footer="992" w:gutter="0"/>
          <w:cols w:space="425"/>
          <w:docGrid w:type="lines" w:linePitch="312"/>
        </w:sectPr>
      </w:pPr>
    </w:p>
    <w:p w:rsidR="00B80092" w:rsidRDefault="008B7E53">
      <w:pPr>
        <w:adjustRightInd w:val="0"/>
        <w:snapToGrid w:val="0"/>
        <w:spacing w:line="288" w:lineRule="auto"/>
        <w:jc w:val="center"/>
        <w:outlineLvl w:val="0"/>
        <w:rPr>
          <w:rFonts w:cs="楷体"/>
          <w:color w:val="0000FF"/>
          <w:sz w:val="21"/>
          <w:szCs w:val="21"/>
        </w:rPr>
      </w:pPr>
      <w:r>
        <w:rPr>
          <w:rFonts w:hint="eastAsia"/>
          <w:b/>
          <w:bCs/>
          <w:sz w:val="32"/>
          <w:szCs w:val="32"/>
        </w:rPr>
        <w:lastRenderedPageBreak/>
        <w:t>第一章</w:t>
      </w:r>
      <w:r>
        <w:rPr>
          <w:rFonts w:hint="eastAsia"/>
          <w:b/>
          <w:bCs/>
          <w:sz w:val="32"/>
          <w:szCs w:val="32"/>
        </w:rPr>
        <w:t xml:space="preserve"> </w:t>
      </w:r>
      <w:r>
        <w:rPr>
          <w:b/>
          <w:bCs/>
          <w:sz w:val="32"/>
          <w:szCs w:val="32"/>
        </w:rPr>
        <w:t xml:space="preserve"> </w:t>
      </w:r>
      <w:r>
        <w:rPr>
          <w:rFonts w:hint="eastAsia"/>
          <w:b/>
          <w:bCs/>
          <w:sz w:val="32"/>
          <w:szCs w:val="32"/>
        </w:rPr>
        <w:t>采购邀请</w:t>
      </w:r>
    </w:p>
    <w:p w:rsidR="00B80092" w:rsidRDefault="008B7E53">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Pr>
          <w:rFonts w:hint="eastAsia"/>
          <w:b/>
          <w:sz w:val="21"/>
          <w:szCs w:val="21"/>
        </w:rPr>
        <w:t>项目概况</w:t>
      </w:r>
    </w:p>
    <w:p w:rsidR="00B80092" w:rsidRDefault="008B7E53">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Pr>
          <w:rFonts w:hint="eastAsia"/>
          <w:b/>
          <w:sz w:val="21"/>
          <w:szCs w:val="21"/>
          <w:u w:val="single"/>
        </w:rPr>
        <w:t xml:space="preserve"> </w:t>
      </w:r>
      <w:r>
        <w:rPr>
          <w:b/>
          <w:sz w:val="21"/>
          <w:szCs w:val="21"/>
          <w:u w:val="single"/>
        </w:rPr>
        <w:t>篮球场改造工程</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w:t>
      </w:r>
      <w:r>
        <w:rPr>
          <w:rFonts w:hint="eastAsia"/>
          <w:b/>
          <w:sz w:val="21"/>
          <w:szCs w:val="21"/>
          <w:u w:val="single"/>
        </w:rPr>
        <w:t>政府采购云平台（</w:t>
      </w:r>
      <w:r>
        <w:rPr>
          <w:rFonts w:hint="eastAsia"/>
          <w:b/>
          <w:sz w:val="21"/>
          <w:szCs w:val="21"/>
          <w:u w:val="single"/>
        </w:rPr>
        <w:t>https://www.zcygov.cn</w:t>
      </w:r>
      <w:r>
        <w:rPr>
          <w:rFonts w:hint="eastAsia"/>
          <w:b/>
          <w:sz w:val="21"/>
          <w:szCs w:val="21"/>
          <w:u w:val="single"/>
        </w:rPr>
        <w:t>）</w:t>
      </w:r>
      <w:r>
        <w:rPr>
          <w:rFonts w:hint="eastAsia"/>
          <w:b/>
          <w:sz w:val="21"/>
          <w:szCs w:val="21"/>
          <w:u w:val="single"/>
        </w:rPr>
        <w:t xml:space="preserve"> </w:t>
      </w:r>
      <w:r>
        <w:rPr>
          <w:rFonts w:hint="eastAsia"/>
          <w:b/>
          <w:sz w:val="21"/>
          <w:szCs w:val="21"/>
        </w:rPr>
        <w:t>获取（下载）采购文件，并于</w:t>
      </w:r>
      <w:r>
        <w:rPr>
          <w:rFonts w:hint="eastAsia"/>
          <w:b/>
          <w:sz w:val="21"/>
          <w:szCs w:val="21"/>
          <w:u w:val="single"/>
        </w:rPr>
        <w:t xml:space="preserve"> 2022</w:t>
      </w:r>
      <w:r>
        <w:rPr>
          <w:rFonts w:hint="eastAsia"/>
          <w:b/>
          <w:sz w:val="21"/>
          <w:szCs w:val="21"/>
          <w:u w:val="single"/>
        </w:rPr>
        <w:t>年</w:t>
      </w:r>
      <w:r>
        <w:rPr>
          <w:rFonts w:hint="eastAsia"/>
          <w:b/>
          <w:sz w:val="21"/>
          <w:szCs w:val="21"/>
          <w:u w:val="single"/>
        </w:rPr>
        <w:t>07</w:t>
      </w:r>
      <w:r>
        <w:rPr>
          <w:rFonts w:hint="eastAsia"/>
          <w:b/>
          <w:sz w:val="21"/>
          <w:szCs w:val="21"/>
          <w:u w:val="single"/>
        </w:rPr>
        <w:t>月</w:t>
      </w:r>
      <w:r>
        <w:rPr>
          <w:rFonts w:hint="eastAsia"/>
          <w:b/>
          <w:sz w:val="21"/>
          <w:szCs w:val="21"/>
          <w:u w:val="single"/>
        </w:rPr>
        <w:t>21</w:t>
      </w:r>
      <w:r>
        <w:rPr>
          <w:rFonts w:hint="eastAsia"/>
          <w:b/>
          <w:sz w:val="21"/>
          <w:szCs w:val="21"/>
          <w:u w:val="single"/>
        </w:rPr>
        <w:t>日</w:t>
      </w:r>
      <w:r>
        <w:rPr>
          <w:rFonts w:hint="eastAsia"/>
          <w:b/>
          <w:sz w:val="21"/>
          <w:szCs w:val="21"/>
          <w:u w:val="single"/>
        </w:rPr>
        <w:t xml:space="preserve">14:00:00 </w:t>
      </w:r>
      <w:r>
        <w:rPr>
          <w:rFonts w:hint="eastAsia"/>
          <w:b/>
          <w:bCs/>
          <w:sz w:val="21"/>
          <w:szCs w:val="21"/>
        </w:rPr>
        <w:t>（北京时间）前提交（上传）响应文件</w:t>
      </w:r>
      <w:r>
        <w:rPr>
          <w:rFonts w:hint="eastAsia"/>
          <w:b/>
          <w:sz w:val="21"/>
          <w:szCs w:val="21"/>
        </w:rPr>
        <w:t>。</w:t>
      </w:r>
    </w:p>
    <w:p w:rsidR="00B80092" w:rsidRDefault="008B7E53">
      <w:pPr>
        <w:adjustRightInd w:val="0"/>
        <w:snapToGrid w:val="0"/>
        <w:spacing w:line="288" w:lineRule="auto"/>
        <w:rPr>
          <w:b/>
          <w:sz w:val="21"/>
          <w:szCs w:val="21"/>
        </w:rPr>
      </w:pPr>
      <w:bookmarkStart w:id="0" w:name="_Toc35393621"/>
      <w:bookmarkStart w:id="1" w:name="_Toc28359079"/>
      <w:bookmarkStart w:id="2" w:name="_Toc35393790"/>
      <w:bookmarkStart w:id="3" w:name="_Toc28359002"/>
      <w:bookmarkStart w:id="4" w:name="_Hlk24379207"/>
      <w:r>
        <w:rPr>
          <w:rFonts w:hint="eastAsia"/>
          <w:b/>
          <w:sz w:val="21"/>
          <w:szCs w:val="21"/>
        </w:rPr>
        <w:t>一、项目基本情况</w:t>
      </w:r>
      <w:bookmarkEnd w:id="0"/>
      <w:bookmarkEnd w:id="1"/>
      <w:bookmarkEnd w:id="2"/>
      <w:bookmarkEnd w:id="3"/>
    </w:p>
    <w:p w:rsidR="00B80092" w:rsidRDefault="008B7E53">
      <w:pPr>
        <w:adjustRightInd w:val="0"/>
        <w:snapToGrid w:val="0"/>
        <w:spacing w:line="288" w:lineRule="auto"/>
        <w:ind w:firstLineChars="200" w:firstLine="420"/>
        <w:rPr>
          <w:sz w:val="21"/>
          <w:szCs w:val="21"/>
        </w:rPr>
      </w:pPr>
      <w:r>
        <w:rPr>
          <w:rFonts w:hint="eastAsia"/>
          <w:sz w:val="21"/>
          <w:szCs w:val="21"/>
        </w:rPr>
        <w:t>1</w:t>
      </w:r>
      <w:r>
        <w:rPr>
          <w:sz w:val="21"/>
          <w:szCs w:val="21"/>
        </w:rPr>
        <w:t>.</w:t>
      </w:r>
      <w:r>
        <w:rPr>
          <w:rFonts w:hint="eastAsia"/>
          <w:sz w:val="21"/>
          <w:szCs w:val="21"/>
        </w:rPr>
        <w:t>项目编号：</w:t>
      </w:r>
      <w:r>
        <w:rPr>
          <w:rFonts w:hint="eastAsia"/>
          <w:bCs/>
          <w:sz w:val="21"/>
          <w:szCs w:val="21"/>
        </w:rPr>
        <w:t xml:space="preserve">QSZB-Z(G)-E22186(CS) </w:t>
      </w:r>
      <w:bookmarkStart w:id="5" w:name="_GoBack"/>
      <w:bookmarkEnd w:id="5"/>
    </w:p>
    <w:p w:rsidR="00B80092" w:rsidRDefault="008B7E53">
      <w:pPr>
        <w:adjustRightInd w:val="0"/>
        <w:snapToGrid w:val="0"/>
        <w:spacing w:line="288" w:lineRule="auto"/>
        <w:ind w:firstLineChars="200" w:firstLine="420"/>
        <w:rPr>
          <w:sz w:val="21"/>
          <w:szCs w:val="21"/>
        </w:rPr>
      </w:pPr>
      <w:r>
        <w:rPr>
          <w:sz w:val="21"/>
          <w:szCs w:val="21"/>
        </w:rPr>
        <w:t>2.</w:t>
      </w:r>
      <w:r>
        <w:rPr>
          <w:rFonts w:hint="eastAsia"/>
          <w:sz w:val="21"/>
          <w:szCs w:val="21"/>
        </w:rPr>
        <w:t>项目名称：</w:t>
      </w:r>
      <w:r>
        <w:rPr>
          <w:sz w:val="21"/>
          <w:szCs w:val="21"/>
        </w:rPr>
        <w:t>篮球场改造工程</w:t>
      </w:r>
    </w:p>
    <w:p w:rsidR="00B80092" w:rsidRDefault="008B7E53">
      <w:pPr>
        <w:adjustRightInd w:val="0"/>
        <w:snapToGrid w:val="0"/>
        <w:spacing w:line="288" w:lineRule="auto"/>
        <w:ind w:firstLineChars="200" w:firstLine="420"/>
        <w:rPr>
          <w:sz w:val="21"/>
          <w:szCs w:val="21"/>
        </w:rPr>
      </w:pPr>
      <w:r>
        <w:rPr>
          <w:sz w:val="21"/>
          <w:szCs w:val="21"/>
        </w:rPr>
        <w:t>3.</w:t>
      </w:r>
      <w:r>
        <w:rPr>
          <w:rFonts w:hint="eastAsia"/>
          <w:sz w:val="21"/>
          <w:szCs w:val="21"/>
        </w:rPr>
        <w:t>采购方式：竞争性磋商</w:t>
      </w:r>
    </w:p>
    <w:bookmarkEnd w:id="4"/>
    <w:p w:rsidR="00B80092" w:rsidRDefault="008B7E53">
      <w:pPr>
        <w:adjustRightInd w:val="0"/>
        <w:snapToGrid w:val="0"/>
        <w:spacing w:line="288" w:lineRule="auto"/>
        <w:ind w:firstLineChars="200" w:firstLine="420"/>
        <w:rPr>
          <w:sz w:val="21"/>
          <w:szCs w:val="21"/>
        </w:rPr>
      </w:pPr>
      <w:r>
        <w:rPr>
          <w:sz w:val="21"/>
          <w:szCs w:val="21"/>
        </w:rPr>
        <w:t>4.</w:t>
      </w:r>
      <w:r>
        <w:rPr>
          <w:rFonts w:hint="eastAsia"/>
          <w:sz w:val="21"/>
          <w:szCs w:val="21"/>
        </w:rPr>
        <w:t>预算金额：</w:t>
      </w:r>
      <w:r w:rsidRPr="008B7E53">
        <w:rPr>
          <w:sz w:val="21"/>
          <w:szCs w:val="21"/>
        </w:rPr>
        <w:t>2022925</w:t>
      </w:r>
      <w:r>
        <w:rPr>
          <w:rFonts w:hint="eastAsia"/>
          <w:sz w:val="21"/>
          <w:szCs w:val="21"/>
        </w:rPr>
        <w:t>元</w:t>
      </w:r>
    </w:p>
    <w:p w:rsidR="00B80092" w:rsidRDefault="008B7E53">
      <w:pPr>
        <w:adjustRightInd w:val="0"/>
        <w:snapToGrid w:val="0"/>
        <w:spacing w:line="288" w:lineRule="auto"/>
        <w:ind w:firstLineChars="200" w:firstLine="420"/>
        <w:rPr>
          <w:sz w:val="21"/>
          <w:szCs w:val="21"/>
        </w:rPr>
      </w:pPr>
      <w:r>
        <w:rPr>
          <w:sz w:val="21"/>
          <w:szCs w:val="21"/>
        </w:rPr>
        <w:t>5.</w:t>
      </w:r>
      <w:r>
        <w:rPr>
          <w:rFonts w:hint="eastAsia"/>
          <w:sz w:val="21"/>
          <w:szCs w:val="21"/>
        </w:rPr>
        <w:t>最高限价：</w:t>
      </w:r>
      <w:r>
        <w:rPr>
          <w:sz w:val="21"/>
          <w:szCs w:val="21"/>
        </w:rPr>
        <w:t>2022</w:t>
      </w:r>
      <w:r>
        <w:rPr>
          <w:sz w:val="21"/>
          <w:szCs w:val="21"/>
        </w:rPr>
        <w:t>925</w:t>
      </w:r>
      <w:r>
        <w:rPr>
          <w:rFonts w:hint="eastAsia"/>
          <w:sz w:val="21"/>
          <w:szCs w:val="21"/>
        </w:rPr>
        <w:t>元</w:t>
      </w:r>
    </w:p>
    <w:p w:rsidR="00B80092" w:rsidRDefault="008B7E53">
      <w:pPr>
        <w:adjustRightInd w:val="0"/>
        <w:snapToGrid w:val="0"/>
        <w:spacing w:line="288" w:lineRule="auto"/>
        <w:ind w:firstLineChars="200" w:firstLine="420"/>
        <w:rPr>
          <w:sz w:val="21"/>
          <w:szCs w:val="21"/>
        </w:rPr>
      </w:pPr>
      <w:r>
        <w:rPr>
          <w:sz w:val="21"/>
          <w:szCs w:val="21"/>
        </w:rPr>
        <w:t>6.</w:t>
      </w:r>
      <w:r>
        <w:rPr>
          <w:rFonts w:hint="eastAsia"/>
          <w:sz w:val="21"/>
          <w:szCs w:val="21"/>
        </w:rPr>
        <w:t>合同履约期限：工期</w:t>
      </w:r>
      <w:r>
        <w:rPr>
          <w:sz w:val="21"/>
          <w:szCs w:val="21"/>
        </w:rPr>
        <w:t>4</w:t>
      </w:r>
      <w:r>
        <w:rPr>
          <w:rFonts w:hint="eastAsia"/>
          <w:sz w:val="21"/>
          <w:szCs w:val="21"/>
        </w:rPr>
        <w:t>5</w:t>
      </w:r>
      <w:r>
        <w:rPr>
          <w:sz w:val="21"/>
          <w:szCs w:val="21"/>
        </w:rPr>
        <w:t>天</w:t>
      </w:r>
    </w:p>
    <w:p w:rsidR="00B80092" w:rsidRDefault="008B7E53">
      <w:pPr>
        <w:adjustRightInd w:val="0"/>
        <w:snapToGrid w:val="0"/>
        <w:spacing w:line="288" w:lineRule="auto"/>
        <w:ind w:firstLineChars="200" w:firstLine="420"/>
        <w:rPr>
          <w:sz w:val="21"/>
          <w:szCs w:val="21"/>
        </w:rPr>
      </w:pPr>
      <w:r>
        <w:rPr>
          <w:sz w:val="21"/>
          <w:szCs w:val="21"/>
        </w:rPr>
        <w:t>7.</w:t>
      </w:r>
      <w:r>
        <w:rPr>
          <w:rFonts w:hint="eastAsia"/>
          <w:sz w:val="21"/>
          <w:szCs w:val="21"/>
        </w:rPr>
        <w:t>本项目（是）接受联合体响应。</w:t>
      </w:r>
    </w:p>
    <w:p w:rsidR="00B80092" w:rsidRDefault="008B7E53">
      <w:pPr>
        <w:adjustRightInd w:val="0"/>
        <w:snapToGrid w:val="0"/>
        <w:spacing w:line="288" w:lineRule="auto"/>
        <w:ind w:firstLineChars="200" w:firstLine="420"/>
        <w:rPr>
          <w:sz w:val="21"/>
          <w:szCs w:val="21"/>
        </w:rPr>
      </w:pPr>
      <w:r>
        <w:rPr>
          <w:sz w:val="21"/>
          <w:szCs w:val="21"/>
        </w:rPr>
        <w:t>8.</w:t>
      </w:r>
      <w:r>
        <w:rPr>
          <w:rFonts w:hint="eastAsia"/>
          <w:sz w:val="21"/>
          <w:szCs w:val="21"/>
        </w:rPr>
        <w:t>采购需求：</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3463"/>
        <w:gridCol w:w="815"/>
        <w:gridCol w:w="816"/>
        <w:gridCol w:w="3593"/>
      </w:tblGrid>
      <w:tr w:rsidR="00B80092">
        <w:trPr>
          <w:trHeight w:val="891"/>
        </w:trPr>
        <w:tc>
          <w:tcPr>
            <w:tcW w:w="777" w:type="dxa"/>
            <w:tcBorders>
              <w:tl2br w:val="nil"/>
              <w:tr2bl w:val="nil"/>
            </w:tcBorders>
            <w:vAlign w:val="center"/>
          </w:tcPr>
          <w:p w:rsidR="00B80092" w:rsidRDefault="008B7E53">
            <w:pPr>
              <w:adjustRightInd w:val="0"/>
              <w:snapToGrid w:val="0"/>
              <w:spacing w:line="288" w:lineRule="auto"/>
              <w:jc w:val="center"/>
              <w:rPr>
                <w:b/>
                <w:bCs/>
                <w:sz w:val="21"/>
                <w:szCs w:val="21"/>
              </w:rPr>
            </w:pPr>
            <w:r>
              <w:rPr>
                <w:rFonts w:hint="eastAsia"/>
                <w:b/>
                <w:bCs/>
                <w:sz w:val="21"/>
                <w:szCs w:val="21"/>
              </w:rPr>
              <w:t>序号</w:t>
            </w:r>
          </w:p>
        </w:tc>
        <w:tc>
          <w:tcPr>
            <w:tcW w:w="3463" w:type="dxa"/>
            <w:tcBorders>
              <w:right w:val="single" w:sz="4" w:space="0" w:color="auto"/>
              <w:tl2br w:val="nil"/>
              <w:tr2bl w:val="nil"/>
            </w:tcBorders>
            <w:vAlign w:val="center"/>
          </w:tcPr>
          <w:p w:rsidR="00B80092" w:rsidRDefault="008B7E53">
            <w:pPr>
              <w:adjustRightInd w:val="0"/>
              <w:snapToGrid w:val="0"/>
              <w:spacing w:line="288" w:lineRule="auto"/>
              <w:jc w:val="center"/>
              <w:rPr>
                <w:b/>
                <w:bCs/>
                <w:sz w:val="21"/>
                <w:szCs w:val="21"/>
              </w:rPr>
            </w:pPr>
            <w:r>
              <w:rPr>
                <w:rFonts w:hint="eastAsia"/>
                <w:b/>
                <w:bCs/>
                <w:sz w:val="21"/>
                <w:szCs w:val="21"/>
              </w:rPr>
              <w:t>名称</w:t>
            </w:r>
          </w:p>
        </w:tc>
        <w:tc>
          <w:tcPr>
            <w:tcW w:w="815" w:type="dxa"/>
            <w:tcBorders>
              <w:tl2br w:val="nil"/>
              <w:tr2bl w:val="nil"/>
            </w:tcBorders>
            <w:vAlign w:val="center"/>
          </w:tcPr>
          <w:p w:rsidR="00B80092" w:rsidRDefault="008B7E53">
            <w:pPr>
              <w:adjustRightInd w:val="0"/>
              <w:snapToGrid w:val="0"/>
              <w:spacing w:line="288" w:lineRule="auto"/>
              <w:jc w:val="center"/>
              <w:rPr>
                <w:b/>
                <w:bCs/>
                <w:sz w:val="21"/>
                <w:szCs w:val="21"/>
              </w:rPr>
            </w:pPr>
            <w:r>
              <w:rPr>
                <w:rFonts w:hint="eastAsia"/>
                <w:b/>
                <w:bCs/>
                <w:sz w:val="21"/>
                <w:szCs w:val="21"/>
              </w:rPr>
              <w:t>数量</w:t>
            </w:r>
          </w:p>
        </w:tc>
        <w:tc>
          <w:tcPr>
            <w:tcW w:w="816" w:type="dxa"/>
            <w:tcBorders>
              <w:tl2br w:val="nil"/>
              <w:tr2bl w:val="nil"/>
            </w:tcBorders>
            <w:vAlign w:val="center"/>
          </w:tcPr>
          <w:p w:rsidR="00B80092" w:rsidRDefault="008B7E53">
            <w:pPr>
              <w:adjustRightInd w:val="0"/>
              <w:snapToGrid w:val="0"/>
              <w:spacing w:line="288" w:lineRule="auto"/>
              <w:jc w:val="center"/>
              <w:rPr>
                <w:b/>
                <w:bCs/>
                <w:sz w:val="21"/>
                <w:szCs w:val="21"/>
              </w:rPr>
            </w:pPr>
            <w:r>
              <w:rPr>
                <w:rFonts w:hint="eastAsia"/>
                <w:b/>
                <w:bCs/>
                <w:sz w:val="21"/>
                <w:szCs w:val="21"/>
              </w:rPr>
              <w:t>单位</w:t>
            </w:r>
          </w:p>
        </w:tc>
        <w:tc>
          <w:tcPr>
            <w:tcW w:w="3593" w:type="dxa"/>
            <w:tcBorders>
              <w:right w:val="single" w:sz="4" w:space="0" w:color="auto"/>
              <w:tl2br w:val="nil"/>
              <w:tr2bl w:val="nil"/>
            </w:tcBorders>
            <w:vAlign w:val="center"/>
          </w:tcPr>
          <w:p w:rsidR="00B80092" w:rsidRDefault="008B7E53">
            <w:pPr>
              <w:adjustRightInd w:val="0"/>
              <w:snapToGrid w:val="0"/>
              <w:spacing w:line="288" w:lineRule="auto"/>
              <w:jc w:val="center"/>
              <w:rPr>
                <w:b/>
                <w:bCs/>
                <w:sz w:val="21"/>
                <w:szCs w:val="21"/>
              </w:rPr>
            </w:pPr>
            <w:r>
              <w:rPr>
                <w:rFonts w:hint="eastAsia"/>
                <w:b/>
                <w:bCs/>
                <w:sz w:val="21"/>
                <w:szCs w:val="21"/>
              </w:rPr>
              <w:t>简要技术需求或服务要求</w:t>
            </w:r>
          </w:p>
        </w:tc>
      </w:tr>
      <w:tr w:rsidR="00B80092">
        <w:trPr>
          <w:trHeight w:val="421"/>
        </w:trPr>
        <w:tc>
          <w:tcPr>
            <w:tcW w:w="777" w:type="dxa"/>
            <w:tcBorders>
              <w:tl2br w:val="nil"/>
              <w:tr2bl w:val="nil"/>
            </w:tcBorders>
            <w:vAlign w:val="center"/>
          </w:tcPr>
          <w:p w:rsidR="00B80092" w:rsidRDefault="008B7E53">
            <w:pPr>
              <w:adjustRightInd w:val="0"/>
              <w:snapToGrid w:val="0"/>
              <w:spacing w:line="288" w:lineRule="auto"/>
              <w:jc w:val="center"/>
              <w:rPr>
                <w:bCs/>
                <w:sz w:val="21"/>
                <w:szCs w:val="21"/>
              </w:rPr>
            </w:pPr>
            <w:r>
              <w:rPr>
                <w:rFonts w:hint="eastAsia"/>
                <w:bCs/>
                <w:sz w:val="21"/>
                <w:szCs w:val="21"/>
              </w:rPr>
              <w:t>1</w:t>
            </w:r>
          </w:p>
        </w:tc>
        <w:tc>
          <w:tcPr>
            <w:tcW w:w="3463" w:type="dxa"/>
            <w:tcBorders>
              <w:right w:val="single" w:sz="4" w:space="0" w:color="auto"/>
              <w:tl2br w:val="nil"/>
              <w:tr2bl w:val="nil"/>
            </w:tcBorders>
            <w:vAlign w:val="center"/>
          </w:tcPr>
          <w:p w:rsidR="00B80092" w:rsidRDefault="008B7E53">
            <w:pPr>
              <w:adjustRightInd w:val="0"/>
              <w:snapToGrid w:val="0"/>
              <w:spacing w:line="288" w:lineRule="auto"/>
              <w:jc w:val="center"/>
              <w:rPr>
                <w:bCs/>
                <w:sz w:val="21"/>
                <w:szCs w:val="21"/>
              </w:rPr>
            </w:pPr>
            <w:r>
              <w:rPr>
                <w:rFonts w:hint="eastAsia"/>
                <w:bCs/>
                <w:sz w:val="21"/>
                <w:szCs w:val="21"/>
              </w:rPr>
              <w:t>篮球场改造工程</w:t>
            </w:r>
          </w:p>
        </w:tc>
        <w:tc>
          <w:tcPr>
            <w:tcW w:w="815" w:type="dxa"/>
            <w:tcBorders>
              <w:tl2br w:val="nil"/>
              <w:tr2bl w:val="nil"/>
            </w:tcBorders>
            <w:vAlign w:val="center"/>
          </w:tcPr>
          <w:p w:rsidR="00B80092" w:rsidRDefault="008B7E53">
            <w:pPr>
              <w:adjustRightInd w:val="0"/>
              <w:snapToGrid w:val="0"/>
              <w:spacing w:line="288" w:lineRule="auto"/>
              <w:jc w:val="center"/>
              <w:rPr>
                <w:bCs/>
                <w:sz w:val="21"/>
                <w:szCs w:val="21"/>
              </w:rPr>
            </w:pPr>
            <w:r>
              <w:rPr>
                <w:rFonts w:hint="eastAsia"/>
                <w:bCs/>
                <w:sz w:val="21"/>
                <w:szCs w:val="21"/>
              </w:rPr>
              <w:t>1</w:t>
            </w:r>
          </w:p>
        </w:tc>
        <w:tc>
          <w:tcPr>
            <w:tcW w:w="816" w:type="dxa"/>
            <w:tcBorders>
              <w:tl2br w:val="nil"/>
              <w:tr2bl w:val="nil"/>
            </w:tcBorders>
            <w:vAlign w:val="center"/>
          </w:tcPr>
          <w:p w:rsidR="00B80092" w:rsidRDefault="008B7E53">
            <w:pPr>
              <w:adjustRightInd w:val="0"/>
              <w:snapToGrid w:val="0"/>
              <w:spacing w:line="288" w:lineRule="auto"/>
              <w:jc w:val="center"/>
              <w:rPr>
                <w:bCs/>
                <w:sz w:val="21"/>
                <w:szCs w:val="21"/>
              </w:rPr>
            </w:pPr>
            <w:r>
              <w:rPr>
                <w:rFonts w:hint="eastAsia"/>
                <w:bCs/>
                <w:sz w:val="21"/>
                <w:szCs w:val="21"/>
              </w:rPr>
              <w:t>项</w:t>
            </w:r>
          </w:p>
        </w:tc>
        <w:tc>
          <w:tcPr>
            <w:tcW w:w="3593" w:type="dxa"/>
            <w:tcBorders>
              <w:right w:val="single" w:sz="4" w:space="0" w:color="auto"/>
              <w:tl2br w:val="nil"/>
              <w:tr2bl w:val="nil"/>
            </w:tcBorders>
            <w:vAlign w:val="center"/>
          </w:tcPr>
          <w:p w:rsidR="00B80092" w:rsidRDefault="008B7E53">
            <w:pPr>
              <w:adjustRightInd w:val="0"/>
              <w:snapToGrid w:val="0"/>
              <w:spacing w:line="288" w:lineRule="auto"/>
              <w:jc w:val="center"/>
              <w:rPr>
                <w:bCs/>
                <w:sz w:val="21"/>
                <w:szCs w:val="21"/>
              </w:rPr>
            </w:pPr>
            <w:r>
              <w:rPr>
                <w:rFonts w:hint="eastAsia"/>
                <w:bCs/>
                <w:sz w:val="21"/>
                <w:szCs w:val="21"/>
              </w:rPr>
              <w:t>详见第二章采购需求</w:t>
            </w:r>
          </w:p>
        </w:tc>
      </w:tr>
    </w:tbl>
    <w:p w:rsidR="00B80092" w:rsidRDefault="008B7E53">
      <w:pPr>
        <w:adjustRightInd w:val="0"/>
        <w:snapToGrid w:val="0"/>
        <w:spacing w:line="288" w:lineRule="auto"/>
        <w:rPr>
          <w:b/>
          <w:sz w:val="21"/>
          <w:szCs w:val="21"/>
        </w:rPr>
      </w:pPr>
      <w:bookmarkStart w:id="6" w:name="_Toc35393791"/>
      <w:bookmarkStart w:id="7" w:name="_Toc28359003"/>
      <w:bookmarkStart w:id="8" w:name="_Toc28359080"/>
      <w:bookmarkStart w:id="9" w:name="_Toc35393622"/>
      <w:r>
        <w:rPr>
          <w:rFonts w:hint="eastAsia"/>
          <w:b/>
          <w:sz w:val="21"/>
          <w:szCs w:val="21"/>
        </w:rPr>
        <w:t>二、申请人的资格要求：</w:t>
      </w:r>
      <w:bookmarkEnd w:id="6"/>
      <w:bookmarkEnd w:id="7"/>
      <w:bookmarkEnd w:id="8"/>
      <w:bookmarkEnd w:id="9"/>
    </w:p>
    <w:p w:rsidR="00B80092" w:rsidRDefault="008B7E53">
      <w:pPr>
        <w:adjustRightInd w:val="0"/>
        <w:snapToGrid w:val="0"/>
        <w:spacing w:line="288" w:lineRule="auto"/>
        <w:ind w:firstLineChars="200" w:firstLine="420"/>
        <w:rPr>
          <w:rFonts w:cs="Times New Roman"/>
          <w:bCs/>
          <w:sz w:val="21"/>
          <w:szCs w:val="21"/>
        </w:rPr>
      </w:pPr>
      <w:bookmarkStart w:id="10" w:name="_Toc28359081"/>
      <w:bookmarkStart w:id="11" w:name="_Toc28359004"/>
      <w:r>
        <w:rPr>
          <w:rFonts w:cs="Times New Roman" w:hint="eastAsia"/>
          <w:bCs/>
          <w:sz w:val="21"/>
          <w:szCs w:val="21"/>
        </w:rPr>
        <w:t>1.</w:t>
      </w:r>
      <w:r>
        <w:rPr>
          <w:rFonts w:cs="Times New Roman" w:hint="eastAsia"/>
          <w:bCs/>
          <w:sz w:val="21"/>
          <w:szCs w:val="21"/>
        </w:rPr>
        <w:t>满足《中华人民共和国政府采购法》第二十二条规定，未被“信用中国”（</w:t>
      </w:r>
      <w:r>
        <w:rPr>
          <w:rFonts w:cs="Times New Roman"/>
          <w:bCs/>
          <w:sz w:val="21"/>
          <w:szCs w:val="21"/>
        </w:rPr>
        <w:t>www.creditchina.gov.cn</w:t>
      </w:r>
      <w:r>
        <w:rPr>
          <w:rFonts w:cs="Times New Roman" w:hint="eastAsia"/>
          <w:bCs/>
          <w:sz w:val="21"/>
          <w:szCs w:val="21"/>
        </w:rPr>
        <w:t>）</w:t>
      </w:r>
      <w:r>
        <w:rPr>
          <w:rFonts w:cs="Times New Roman"/>
          <w:bCs/>
          <w:sz w:val="21"/>
          <w:szCs w:val="21"/>
        </w:rPr>
        <w:t>、中国政府采购网（</w:t>
      </w:r>
      <w:r>
        <w:rPr>
          <w:rFonts w:cs="Times New Roman"/>
          <w:bCs/>
          <w:sz w:val="21"/>
          <w:szCs w:val="21"/>
        </w:rPr>
        <w:t>www.ccgp.gov.cn</w:t>
      </w:r>
      <w:r>
        <w:rPr>
          <w:rFonts w:cs="Times New Roman"/>
          <w:bCs/>
          <w:sz w:val="21"/>
          <w:szCs w:val="21"/>
        </w:rPr>
        <w:t>）列入失信被执行人、重大税收违法案件当事人名单、政府采购严重违法失信行为记录名单。</w:t>
      </w:r>
    </w:p>
    <w:p w:rsidR="00B80092" w:rsidRDefault="008B7E53">
      <w:pPr>
        <w:adjustRightInd w:val="0"/>
        <w:snapToGrid w:val="0"/>
        <w:spacing w:line="288" w:lineRule="auto"/>
        <w:ind w:firstLineChars="200" w:firstLine="420"/>
        <w:rPr>
          <w:rFonts w:cs="Times New Roman"/>
          <w:bCs/>
          <w:sz w:val="21"/>
          <w:szCs w:val="21"/>
        </w:rPr>
      </w:pPr>
      <w:r>
        <w:rPr>
          <w:rFonts w:cs="Times New Roman" w:hint="eastAsia"/>
          <w:bCs/>
          <w:sz w:val="21"/>
          <w:szCs w:val="21"/>
        </w:rPr>
        <w:t>2.</w:t>
      </w:r>
      <w:r>
        <w:rPr>
          <w:rFonts w:cs="Times New Roman" w:hint="eastAsia"/>
          <w:bCs/>
          <w:sz w:val="21"/>
          <w:szCs w:val="21"/>
        </w:rPr>
        <w:t>落实政府采购政策需满足的资格要求：本项目整体专门面向中小企业采购。</w:t>
      </w:r>
    </w:p>
    <w:p w:rsidR="00B80092" w:rsidRDefault="008B7E53">
      <w:pPr>
        <w:adjustRightInd w:val="0"/>
        <w:snapToGrid w:val="0"/>
        <w:spacing w:line="288" w:lineRule="auto"/>
        <w:ind w:firstLineChars="200" w:firstLine="420"/>
        <w:rPr>
          <w:rFonts w:cs="Times New Roman"/>
          <w:bCs/>
          <w:sz w:val="21"/>
          <w:szCs w:val="21"/>
        </w:rPr>
      </w:pPr>
      <w:r>
        <w:rPr>
          <w:rFonts w:cs="Times New Roman" w:hint="eastAsia"/>
          <w:bCs/>
          <w:sz w:val="21"/>
          <w:szCs w:val="21"/>
        </w:rPr>
        <w:t>□</w:t>
      </w:r>
      <w:r>
        <w:rPr>
          <w:rFonts w:cs="Times New Roman" w:hint="eastAsia"/>
          <w:bCs/>
          <w:sz w:val="21"/>
          <w:szCs w:val="21"/>
        </w:rPr>
        <w:t xml:space="preserve"> </w:t>
      </w:r>
      <w:r>
        <w:rPr>
          <w:rFonts w:cs="Times New Roman" w:hint="eastAsia"/>
          <w:bCs/>
          <w:sz w:val="21"/>
          <w:szCs w:val="21"/>
        </w:rPr>
        <w:t>提供货物由中小企业制造，即货物由中小企业生产且使用该中小企业商号或者注册商标；供应商提供的货物既有中小企业制造货物，也有大型企业制造货物的，不符合本项目资格要求。</w:t>
      </w:r>
    </w:p>
    <w:p w:rsidR="00B80092" w:rsidRDefault="008B7E53">
      <w:pPr>
        <w:adjustRightInd w:val="0"/>
        <w:snapToGrid w:val="0"/>
        <w:spacing w:line="288" w:lineRule="auto"/>
        <w:ind w:firstLineChars="200" w:firstLine="420"/>
        <w:rPr>
          <w:rFonts w:cs="Times New Roman"/>
          <w:bCs/>
          <w:sz w:val="21"/>
          <w:szCs w:val="21"/>
        </w:rPr>
      </w:pPr>
      <w:r>
        <w:rPr>
          <w:rFonts w:cs="Times New Roman" w:hint="eastAsia"/>
          <w:bCs/>
          <w:sz w:val="21"/>
          <w:szCs w:val="21"/>
        </w:rPr>
        <w:t>□服务由中小企业承接，即提供服务的人员为中小企业依照《中华人民共和国劳动合同法》订立劳动合同的从业人员）</w:t>
      </w:r>
    </w:p>
    <w:p w:rsidR="00B80092" w:rsidRDefault="008B7E53">
      <w:pPr>
        <w:adjustRightInd w:val="0"/>
        <w:snapToGrid w:val="0"/>
        <w:spacing w:line="288" w:lineRule="auto"/>
        <w:ind w:firstLineChars="200" w:firstLine="420"/>
        <w:rPr>
          <w:rFonts w:cs="Times New Roman"/>
          <w:bCs/>
          <w:sz w:val="21"/>
          <w:szCs w:val="21"/>
        </w:rPr>
      </w:pPr>
      <w:r>
        <w:rPr>
          <w:rFonts w:cs="Times New Roman" w:hint="eastAsia"/>
          <w:bCs/>
          <w:sz w:val="21"/>
          <w:szCs w:val="21"/>
        </w:rPr>
        <w:t>√工程由中小企业承建，即工程施工单</w:t>
      </w:r>
      <w:r>
        <w:rPr>
          <w:rFonts w:cs="Times New Roman" w:hint="eastAsia"/>
          <w:bCs/>
          <w:sz w:val="21"/>
          <w:szCs w:val="21"/>
        </w:rPr>
        <w:t>位为中小企业；</w:t>
      </w:r>
    </w:p>
    <w:p w:rsidR="00B80092" w:rsidRDefault="008B7E53">
      <w:pPr>
        <w:adjustRightInd w:val="0"/>
        <w:snapToGrid w:val="0"/>
        <w:spacing w:line="288" w:lineRule="auto"/>
        <w:ind w:firstLineChars="200" w:firstLine="420"/>
        <w:rPr>
          <w:rFonts w:cs="Times New Roman"/>
          <w:bCs/>
          <w:sz w:val="21"/>
          <w:szCs w:val="21"/>
        </w:rPr>
      </w:pPr>
      <w:r>
        <w:rPr>
          <w:rFonts w:cs="Times New Roman" w:hint="eastAsia"/>
          <w:bCs/>
          <w:sz w:val="21"/>
          <w:szCs w:val="21"/>
        </w:rPr>
        <w:t>监狱企业、残疾人福利性单位视同小型、微型企业；</w:t>
      </w:r>
    </w:p>
    <w:p w:rsidR="00B80092" w:rsidRDefault="008B7E53">
      <w:pPr>
        <w:adjustRightInd w:val="0"/>
        <w:snapToGrid w:val="0"/>
        <w:spacing w:line="288" w:lineRule="auto"/>
        <w:ind w:firstLineChars="200" w:firstLine="420"/>
        <w:rPr>
          <w:rFonts w:cs="Times New Roman"/>
          <w:bCs/>
          <w:sz w:val="21"/>
          <w:szCs w:val="21"/>
        </w:rPr>
      </w:pPr>
      <w:r>
        <w:rPr>
          <w:rFonts w:cs="Times New Roman" w:hint="eastAsia"/>
          <w:bCs/>
          <w:sz w:val="21"/>
          <w:szCs w:val="21"/>
        </w:rPr>
        <w:t>本项目采购标的属性为：</w:t>
      </w:r>
      <w:r>
        <w:rPr>
          <w:rFonts w:cs="Times New Roman"/>
          <w:bCs/>
          <w:sz w:val="21"/>
          <w:szCs w:val="21"/>
        </w:rPr>
        <w:t>工程</w:t>
      </w:r>
      <w:r>
        <w:rPr>
          <w:rFonts w:cs="Times New Roman" w:hint="eastAsia"/>
          <w:bCs/>
          <w:sz w:val="21"/>
          <w:szCs w:val="21"/>
        </w:rPr>
        <w:t>，采购标的对应的中小企业划分标准所属行业：建筑业</w:t>
      </w:r>
    </w:p>
    <w:p w:rsidR="00B80092" w:rsidRDefault="008B7E53">
      <w:pPr>
        <w:adjustRightInd w:val="0"/>
        <w:snapToGrid w:val="0"/>
        <w:spacing w:line="288" w:lineRule="auto"/>
        <w:ind w:firstLineChars="200" w:firstLine="420"/>
        <w:rPr>
          <w:rFonts w:cs="Times New Roman"/>
          <w:bCs/>
          <w:sz w:val="21"/>
          <w:szCs w:val="21"/>
        </w:rPr>
      </w:pPr>
      <w:r>
        <w:rPr>
          <w:rFonts w:cs="Times New Roman" w:hint="eastAsia"/>
          <w:bCs/>
          <w:sz w:val="21"/>
          <w:szCs w:val="21"/>
        </w:rPr>
        <w:t>中小企业划型标准：营业收入</w:t>
      </w:r>
      <w:r>
        <w:rPr>
          <w:rFonts w:cs="Times New Roman"/>
          <w:bCs/>
          <w:sz w:val="21"/>
          <w:szCs w:val="21"/>
        </w:rPr>
        <w:t>80000</w:t>
      </w:r>
      <w:r>
        <w:rPr>
          <w:rFonts w:cs="Times New Roman"/>
          <w:bCs/>
          <w:sz w:val="21"/>
          <w:szCs w:val="21"/>
        </w:rPr>
        <w:t>万元以下或资产总额</w:t>
      </w:r>
      <w:r>
        <w:rPr>
          <w:rFonts w:cs="Times New Roman"/>
          <w:bCs/>
          <w:sz w:val="21"/>
          <w:szCs w:val="21"/>
        </w:rPr>
        <w:t>80000</w:t>
      </w:r>
      <w:r>
        <w:rPr>
          <w:rFonts w:cs="Times New Roman"/>
          <w:bCs/>
          <w:sz w:val="21"/>
          <w:szCs w:val="21"/>
        </w:rPr>
        <w:t>万元以下的为中小微型企业。其中，营业收入</w:t>
      </w:r>
      <w:r>
        <w:rPr>
          <w:rFonts w:cs="Times New Roman"/>
          <w:bCs/>
          <w:sz w:val="21"/>
          <w:szCs w:val="21"/>
        </w:rPr>
        <w:t>6000</w:t>
      </w:r>
      <w:r>
        <w:rPr>
          <w:rFonts w:cs="Times New Roman"/>
          <w:bCs/>
          <w:sz w:val="21"/>
          <w:szCs w:val="21"/>
        </w:rPr>
        <w:t>万元及以上，且资产总额</w:t>
      </w:r>
      <w:r>
        <w:rPr>
          <w:rFonts w:cs="Times New Roman"/>
          <w:bCs/>
          <w:sz w:val="21"/>
          <w:szCs w:val="21"/>
        </w:rPr>
        <w:t>5000</w:t>
      </w:r>
      <w:r>
        <w:rPr>
          <w:rFonts w:cs="Times New Roman"/>
          <w:bCs/>
          <w:sz w:val="21"/>
          <w:szCs w:val="21"/>
        </w:rPr>
        <w:t>万元及以上的为中型企业；营业收入</w:t>
      </w:r>
      <w:r>
        <w:rPr>
          <w:rFonts w:cs="Times New Roman"/>
          <w:bCs/>
          <w:sz w:val="21"/>
          <w:szCs w:val="21"/>
        </w:rPr>
        <w:t>300</w:t>
      </w:r>
      <w:r>
        <w:rPr>
          <w:rFonts w:cs="Times New Roman"/>
          <w:bCs/>
          <w:sz w:val="21"/>
          <w:szCs w:val="21"/>
        </w:rPr>
        <w:t>万元及以上，且资产总额</w:t>
      </w:r>
      <w:r>
        <w:rPr>
          <w:rFonts w:cs="Times New Roman"/>
          <w:bCs/>
          <w:sz w:val="21"/>
          <w:szCs w:val="21"/>
        </w:rPr>
        <w:t>300</w:t>
      </w:r>
      <w:r>
        <w:rPr>
          <w:rFonts w:cs="Times New Roman"/>
          <w:bCs/>
          <w:sz w:val="21"/>
          <w:szCs w:val="21"/>
        </w:rPr>
        <w:t>万元及以上的为小型企业；营业收入</w:t>
      </w:r>
      <w:r>
        <w:rPr>
          <w:rFonts w:cs="Times New Roman"/>
          <w:bCs/>
          <w:sz w:val="21"/>
          <w:szCs w:val="21"/>
        </w:rPr>
        <w:t>300</w:t>
      </w:r>
      <w:r>
        <w:rPr>
          <w:rFonts w:cs="Times New Roman"/>
          <w:bCs/>
          <w:sz w:val="21"/>
          <w:szCs w:val="21"/>
        </w:rPr>
        <w:t>万元以下或资产总额</w:t>
      </w:r>
      <w:r>
        <w:rPr>
          <w:rFonts w:cs="Times New Roman"/>
          <w:bCs/>
          <w:sz w:val="21"/>
          <w:szCs w:val="21"/>
        </w:rPr>
        <w:t>300</w:t>
      </w:r>
      <w:r>
        <w:rPr>
          <w:rFonts w:cs="Times New Roman"/>
          <w:bCs/>
          <w:sz w:val="21"/>
          <w:szCs w:val="21"/>
        </w:rPr>
        <w:t>万元以下的为微型企业。</w:t>
      </w:r>
    </w:p>
    <w:p w:rsidR="00B80092" w:rsidRDefault="008B7E53">
      <w:pPr>
        <w:adjustRightInd w:val="0"/>
        <w:snapToGrid w:val="0"/>
        <w:spacing w:line="288" w:lineRule="auto"/>
        <w:ind w:firstLineChars="200" w:firstLine="420"/>
        <w:rPr>
          <w:rFonts w:cs="Times New Roman"/>
          <w:bCs/>
          <w:sz w:val="21"/>
          <w:szCs w:val="21"/>
        </w:rPr>
      </w:pPr>
      <w:r>
        <w:rPr>
          <w:rFonts w:cs="Times New Roman" w:hint="eastAsia"/>
          <w:bCs/>
          <w:sz w:val="21"/>
          <w:szCs w:val="21"/>
        </w:rPr>
        <w:t>3.</w:t>
      </w:r>
      <w:r>
        <w:rPr>
          <w:rFonts w:cs="Times New Roman" w:hint="eastAsia"/>
          <w:bCs/>
          <w:sz w:val="21"/>
          <w:szCs w:val="21"/>
        </w:rPr>
        <w:t>本项目的特定资格要求：无</w:t>
      </w:r>
    </w:p>
    <w:p w:rsidR="00B80092" w:rsidRDefault="008B7E53">
      <w:pPr>
        <w:adjustRightInd w:val="0"/>
        <w:snapToGrid w:val="0"/>
        <w:spacing w:line="288" w:lineRule="auto"/>
        <w:rPr>
          <w:b/>
          <w:sz w:val="21"/>
          <w:szCs w:val="21"/>
        </w:rPr>
      </w:pPr>
      <w:bookmarkStart w:id="12" w:name="_Toc35393623"/>
      <w:bookmarkStart w:id="13" w:name="_Toc35393792"/>
      <w:r>
        <w:rPr>
          <w:rFonts w:hint="eastAsia"/>
          <w:b/>
          <w:sz w:val="21"/>
          <w:szCs w:val="21"/>
        </w:rPr>
        <w:t>三、获取（下载）采购文件</w:t>
      </w:r>
      <w:bookmarkEnd w:id="10"/>
      <w:bookmarkEnd w:id="11"/>
      <w:bookmarkEnd w:id="12"/>
      <w:bookmarkEnd w:id="13"/>
    </w:p>
    <w:p w:rsidR="00B80092" w:rsidRDefault="008B7E53">
      <w:pPr>
        <w:adjustRightInd w:val="0"/>
        <w:snapToGrid w:val="0"/>
        <w:spacing w:line="288" w:lineRule="auto"/>
        <w:ind w:firstLineChars="200" w:firstLine="420"/>
        <w:rPr>
          <w:sz w:val="21"/>
          <w:szCs w:val="21"/>
        </w:rPr>
      </w:pPr>
      <w:bookmarkStart w:id="14" w:name="_Toc35393793"/>
      <w:bookmarkStart w:id="15" w:name="_Toc28359005"/>
      <w:bookmarkStart w:id="16" w:name="_Toc35393624"/>
      <w:bookmarkStart w:id="17" w:name="_Toc28359082"/>
      <w:r>
        <w:rPr>
          <w:rFonts w:hint="eastAsia"/>
          <w:sz w:val="21"/>
          <w:szCs w:val="21"/>
        </w:rPr>
        <w:t>时间：</w:t>
      </w:r>
      <w:r>
        <w:rPr>
          <w:sz w:val="21"/>
          <w:szCs w:val="21"/>
        </w:rPr>
        <w:t>/</w:t>
      </w:r>
      <w:r>
        <w:rPr>
          <w:rFonts w:hint="eastAsia"/>
          <w:sz w:val="21"/>
          <w:szCs w:val="21"/>
        </w:rPr>
        <w:t>至</w:t>
      </w:r>
      <w:r>
        <w:rPr>
          <w:rFonts w:hint="eastAsia"/>
          <w:sz w:val="21"/>
          <w:szCs w:val="21"/>
        </w:rPr>
        <w:t>2022</w:t>
      </w:r>
      <w:r>
        <w:rPr>
          <w:rFonts w:hint="eastAsia"/>
          <w:sz w:val="21"/>
          <w:szCs w:val="21"/>
        </w:rPr>
        <w:t>年</w:t>
      </w:r>
      <w:r>
        <w:rPr>
          <w:rFonts w:hint="eastAsia"/>
          <w:sz w:val="21"/>
          <w:szCs w:val="21"/>
        </w:rPr>
        <w:t>0</w:t>
      </w:r>
      <w:r>
        <w:rPr>
          <w:rFonts w:hint="eastAsia"/>
          <w:sz w:val="21"/>
          <w:szCs w:val="21"/>
        </w:rPr>
        <w:t>7</w:t>
      </w:r>
      <w:r>
        <w:rPr>
          <w:rFonts w:hint="eastAsia"/>
          <w:sz w:val="21"/>
          <w:szCs w:val="21"/>
        </w:rPr>
        <w:t>月</w:t>
      </w:r>
      <w:r>
        <w:rPr>
          <w:rFonts w:hint="eastAsia"/>
          <w:sz w:val="21"/>
          <w:szCs w:val="21"/>
        </w:rPr>
        <w:t>21</w:t>
      </w:r>
      <w:r>
        <w:rPr>
          <w:rFonts w:hint="eastAsia"/>
          <w:sz w:val="21"/>
          <w:szCs w:val="21"/>
        </w:rPr>
        <w:t>日，每天上午</w:t>
      </w:r>
      <w:r>
        <w:rPr>
          <w:rFonts w:hint="eastAsia"/>
          <w:sz w:val="21"/>
          <w:szCs w:val="21"/>
        </w:rPr>
        <w:t>00:00</w:t>
      </w:r>
      <w:r>
        <w:rPr>
          <w:rFonts w:hint="eastAsia"/>
          <w:sz w:val="21"/>
          <w:szCs w:val="21"/>
        </w:rPr>
        <w:t>至</w:t>
      </w:r>
      <w:r>
        <w:rPr>
          <w:rFonts w:hint="eastAsia"/>
          <w:sz w:val="21"/>
          <w:szCs w:val="21"/>
        </w:rPr>
        <w:t>12:00</w:t>
      </w:r>
      <w:r>
        <w:rPr>
          <w:rFonts w:hint="eastAsia"/>
          <w:sz w:val="21"/>
          <w:szCs w:val="21"/>
        </w:rPr>
        <w:t>，下午</w:t>
      </w:r>
      <w:r>
        <w:rPr>
          <w:rFonts w:hint="eastAsia"/>
          <w:sz w:val="21"/>
          <w:szCs w:val="21"/>
        </w:rPr>
        <w:t>12:00</w:t>
      </w:r>
      <w:r>
        <w:rPr>
          <w:rFonts w:hint="eastAsia"/>
          <w:sz w:val="21"/>
          <w:szCs w:val="21"/>
        </w:rPr>
        <w:t>至</w:t>
      </w:r>
      <w:r>
        <w:rPr>
          <w:rFonts w:hint="eastAsia"/>
          <w:sz w:val="21"/>
          <w:szCs w:val="21"/>
        </w:rPr>
        <w:t>23:59</w:t>
      </w:r>
      <w:r>
        <w:rPr>
          <w:rFonts w:hint="eastAsia"/>
          <w:sz w:val="21"/>
          <w:szCs w:val="21"/>
        </w:rPr>
        <w:t>（北京时间，线上获取法定节假日均可，线下获取文件法定节假日除外）</w:t>
      </w:r>
    </w:p>
    <w:p w:rsidR="00B80092" w:rsidRDefault="008B7E53">
      <w:pPr>
        <w:adjustRightInd w:val="0"/>
        <w:snapToGrid w:val="0"/>
        <w:spacing w:line="288" w:lineRule="auto"/>
        <w:ind w:firstLineChars="200" w:firstLine="420"/>
        <w:rPr>
          <w:sz w:val="21"/>
          <w:szCs w:val="21"/>
        </w:rPr>
      </w:pPr>
      <w:r>
        <w:rPr>
          <w:rFonts w:hint="eastAsia"/>
          <w:sz w:val="21"/>
          <w:szCs w:val="21"/>
        </w:rPr>
        <w:t>地点（网址）：政府采购云平台（</w:t>
      </w:r>
      <w:r>
        <w:rPr>
          <w:sz w:val="21"/>
          <w:szCs w:val="21"/>
        </w:rPr>
        <w:t>https://www.zcygov.cn</w:t>
      </w:r>
      <w:r>
        <w:rPr>
          <w:rFonts w:hint="eastAsia"/>
          <w:sz w:val="21"/>
          <w:szCs w:val="21"/>
        </w:rPr>
        <w:t>）</w:t>
      </w:r>
    </w:p>
    <w:p w:rsidR="00B80092" w:rsidRDefault="008B7E53">
      <w:pPr>
        <w:adjustRightInd w:val="0"/>
        <w:snapToGrid w:val="0"/>
        <w:spacing w:line="288" w:lineRule="auto"/>
        <w:ind w:firstLineChars="200" w:firstLine="420"/>
        <w:rPr>
          <w:sz w:val="21"/>
          <w:szCs w:val="21"/>
        </w:rPr>
      </w:pPr>
      <w:r>
        <w:rPr>
          <w:rFonts w:hint="eastAsia"/>
          <w:sz w:val="21"/>
          <w:szCs w:val="21"/>
        </w:rPr>
        <w:t>方式：供应商登录政</w:t>
      </w:r>
      <w:proofErr w:type="gramStart"/>
      <w:r>
        <w:rPr>
          <w:rFonts w:hint="eastAsia"/>
          <w:sz w:val="21"/>
          <w:szCs w:val="21"/>
        </w:rPr>
        <w:t>采云</w:t>
      </w:r>
      <w:proofErr w:type="gramEnd"/>
      <w:r>
        <w:rPr>
          <w:rFonts w:hint="eastAsia"/>
          <w:sz w:val="21"/>
          <w:szCs w:val="21"/>
        </w:rPr>
        <w:t>平台（</w:t>
      </w:r>
      <w:r>
        <w:rPr>
          <w:sz w:val="21"/>
          <w:szCs w:val="21"/>
        </w:rPr>
        <w:t>https://www.zcygov.cn</w:t>
      </w:r>
      <w:r>
        <w:rPr>
          <w:rFonts w:hint="eastAsia"/>
          <w:sz w:val="21"/>
          <w:szCs w:val="21"/>
        </w:rPr>
        <w:t>）</w:t>
      </w:r>
      <w:r>
        <w:rPr>
          <w:sz w:val="21"/>
          <w:szCs w:val="21"/>
        </w:rPr>
        <w:t>在线申请获取采购文件（进入</w:t>
      </w:r>
      <w:r>
        <w:rPr>
          <w:sz w:val="21"/>
          <w:szCs w:val="21"/>
        </w:rPr>
        <w:t>“</w:t>
      </w:r>
      <w:r>
        <w:rPr>
          <w:sz w:val="21"/>
          <w:szCs w:val="21"/>
        </w:rPr>
        <w:t>项</w:t>
      </w:r>
      <w:r>
        <w:rPr>
          <w:sz w:val="21"/>
          <w:szCs w:val="21"/>
        </w:rPr>
        <w:lastRenderedPageBreak/>
        <w:t>目采购</w:t>
      </w:r>
      <w:r>
        <w:rPr>
          <w:sz w:val="21"/>
          <w:szCs w:val="21"/>
        </w:rPr>
        <w:t>”</w:t>
      </w:r>
      <w:r>
        <w:rPr>
          <w:sz w:val="21"/>
          <w:szCs w:val="21"/>
        </w:rPr>
        <w:t>应用，在获取采购文件菜单中选择项目，申请获取采购文件）</w:t>
      </w:r>
    </w:p>
    <w:p w:rsidR="00B80092" w:rsidRDefault="008B7E53">
      <w:pPr>
        <w:adjustRightInd w:val="0"/>
        <w:snapToGrid w:val="0"/>
        <w:spacing w:line="288" w:lineRule="auto"/>
        <w:ind w:firstLineChars="200" w:firstLine="420"/>
        <w:rPr>
          <w:sz w:val="21"/>
          <w:szCs w:val="21"/>
        </w:rPr>
      </w:pPr>
      <w:r>
        <w:rPr>
          <w:rFonts w:hint="eastAsia"/>
          <w:sz w:val="21"/>
          <w:szCs w:val="21"/>
        </w:rPr>
        <w:t>售价（元）：</w:t>
      </w:r>
      <w:r>
        <w:rPr>
          <w:rFonts w:hint="eastAsia"/>
          <w:sz w:val="21"/>
          <w:szCs w:val="21"/>
        </w:rPr>
        <w:t>0</w:t>
      </w:r>
    </w:p>
    <w:p w:rsidR="00B80092" w:rsidRDefault="008B7E53">
      <w:pPr>
        <w:adjustRightInd w:val="0"/>
        <w:snapToGrid w:val="0"/>
        <w:spacing w:line="288" w:lineRule="auto"/>
        <w:rPr>
          <w:b/>
          <w:sz w:val="21"/>
          <w:szCs w:val="21"/>
        </w:rPr>
      </w:pPr>
      <w:r>
        <w:rPr>
          <w:rFonts w:hint="eastAsia"/>
          <w:b/>
          <w:sz w:val="21"/>
          <w:szCs w:val="21"/>
        </w:rPr>
        <w:t>四、</w:t>
      </w:r>
      <w:bookmarkEnd w:id="14"/>
      <w:bookmarkEnd w:id="15"/>
      <w:bookmarkEnd w:id="16"/>
      <w:bookmarkEnd w:id="17"/>
      <w:r>
        <w:rPr>
          <w:rFonts w:hint="eastAsia"/>
          <w:b/>
          <w:sz w:val="21"/>
          <w:szCs w:val="21"/>
        </w:rPr>
        <w:t>响应文件提交（上传）</w:t>
      </w:r>
    </w:p>
    <w:p w:rsidR="00B80092" w:rsidRDefault="008B7E53">
      <w:pPr>
        <w:adjustRightInd w:val="0"/>
        <w:snapToGrid w:val="0"/>
        <w:spacing w:line="288" w:lineRule="auto"/>
        <w:ind w:firstLineChars="200" w:firstLine="420"/>
        <w:rPr>
          <w:bCs/>
          <w:sz w:val="21"/>
          <w:szCs w:val="21"/>
        </w:rPr>
      </w:pPr>
      <w:r>
        <w:rPr>
          <w:rFonts w:hint="eastAsia"/>
          <w:bCs/>
          <w:sz w:val="21"/>
          <w:szCs w:val="21"/>
        </w:rPr>
        <w:t>截止时间：</w:t>
      </w:r>
      <w:r>
        <w:rPr>
          <w:rFonts w:hint="eastAsia"/>
          <w:bCs/>
          <w:sz w:val="21"/>
          <w:szCs w:val="21"/>
        </w:rPr>
        <w:t>2022</w:t>
      </w:r>
      <w:r>
        <w:rPr>
          <w:rFonts w:hint="eastAsia"/>
          <w:bCs/>
          <w:sz w:val="21"/>
          <w:szCs w:val="21"/>
        </w:rPr>
        <w:t>年</w:t>
      </w:r>
      <w:r>
        <w:rPr>
          <w:rFonts w:hint="eastAsia"/>
          <w:bCs/>
          <w:sz w:val="21"/>
          <w:szCs w:val="21"/>
        </w:rPr>
        <w:t>07</w:t>
      </w:r>
      <w:r>
        <w:rPr>
          <w:rFonts w:hint="eastAsia"/>
          <w:bCs/>
          <w:sz w:val="21"/>
          <w:szCs w:val="21"/>
        </w:rPr>
        <w:t>月</w:t>
      </w:r>
      <w:r>
        <w:rPr>
          <w:rFonts w:hint="eastAsia"/>
          <w:bCs/>
          <w:sz w:val="21"/>
          <w:szCs w:val="21"/>
        </w:rPr>
        <w:t>21</w:t>
      </w:r>
      <w:r>
        <w:rPr>
          <w:rFonts w:hint="eastAsia"/>
          <w:bCs/>
          <w:sz w:val="21"/>
          <w:szCs w:val="21"/>
        </w:rPr>
        <w:t>日</w:t>
      </w:r>
      <w:r>
        <w:rPr>
          <w:rFonts w:hint="eastAsia"/>
          <w:bCs/>
          <w:sz w:val="21"/>
          <w:szCs w:val="21"/>
        </w:rPr>
        <w:t>14:00:00</w:t>
      </w:r>
      <w:r>
        <w:rPr>
          <w:rFonts w:hint="eastAsia"/>
          <w:bCs/>
          <w:sz w:val="21"/>
          <w:szCs w:val="21"/>
        </w:rPr>
        <w:t>（北京时间）</w:t>
      </w:r>
    </w:p>
    <w:p w:rsidR="00B80092" w:rsidRDefault="008B7E53">
      <w:pPr>
        <w:adjustRightInd w:val="0"/>
        <w:snapToGrid w:val="0"/>
        <w:spacing w:line="288" w:lineRule="auto"/>
        <w:ind w:firstLineChars="200" w:firstLine="420"/>
        <w:rPr>
          <w:bCs/>
          <w:sz w:val="21"/>
          <w:szCs w:val="21"/>
        </w:rPr>
      </w:pPr>
      <w:r>
        <w:rPr>
          <w:rFonts w:hint="eastAsia"/>
          <w:bCs/>
          <w:sz w:val="21"/>
          <w:szCs w:val="21"/>
        </w:rPr>
        <w:t>地点</w:t>
      </w:r>
      <w:r>
        <w:rPr>
          <w:rFonts w:hint="eastAsia"/>
          <w:sz w:val="21"/>
          <w:szCs w:val="21"/>
        </w:rPr>
        <w:t>（网址）：政府采购云平台（</w:t>
      </w:r>
      <w:r>
        <w:rPr>
          <w:rFonts w:hint="eastAsia"/>
          <w:sz w:val="21"/>
          <w:szCs w:val="21"/>
        </w:rPr>
        <w:t>https://www.zcygov.cn</w:t>
      </w:r>
      <w:r>
        <w:rPr>
          <w:rFonts w:hint="eastAsia"/>
          <w:sz w:val="21"/>
          <w:szCs w:val="21"/>
        </w:rPr>
        <w:t>）</w:t>
      </w:r>
    </w:p>
    <w:p w:rsidR="00B80092" w:rsidRDefault="008B7E53">
      <w:pPr>
        <w:adjustRightInd w:val="0"/>
        <w:snapToGrid w:val="0"/>
        <w:spacing w:line="288" w:lineRule="auto"/>
        <w:rPr>
          <w:b/>
          <w:sz w:val="21"/>
          <w:szCs w:val="21"/>
        </w:rPr>
      </w:pPr>
      <w:bookmarkStart w:id="18" w:name="_Toc28359084"/>
      <w:bookmarkStart w:id="19" w:name="_Toc28359007"/>
      <w:bookmarkStart w:id="20" w:name="_Toc35393625"/>
      <w:bookmarkStart w:id="21" w:name="_Toc35393794"/>
      <w:r>
        <w:rPr>
          <w:rFonts w:hint="eastAsia"/>
          <w:b/>
          <w:sz w:val="21"/>
          <w:szCs w:val="21"/>
        </w:rPr>
        <w:t>五、响应文件开启</w:t>
      </w:r>
    </w:p>
    <w:p w:rsidR="00B80092" w:rsidRDefault="008B7E53">
      <w:pPr>
        <w:adjustRightInd w:val="0"/>
        <w:snapToGrid w:val="0"/>
        <w:spacing w:line="288" w:lineRule="auto"/>
        <w:ind w:firstLineChars="200" w:firstLine="420"/>
        <w:rPr>
          <w:bCs/>
          <w:sz w:val="21"/>
          <w:szCs w:val="21"/>
        </w:rPr>
      </w:pPr>
      <w:r>
        <w:rPr>
          <w:rFonts w:hint="eastAsia"/>
          <w:bCs/>
          <w:sz w:val="21"/>
          <w:szCs w:val="21"/>
        </w:rPr>
        <w:t>开启时间：</w:t>
      </w:r>
      <w:r>
        <w:rPr>
          <w:rFonts w:hint="eastAsia"/>
          <w:bCs/>
          <w:sz w:val="21"/>
          <w:szCs w:val="21"/>
        </w:rPr>
        <w:t>2022</w:t>
      </w:r>
      <w:r>
        <w:rPr>
          <w:rFonts w:hint="eastAsia"/>
          <w:bCs/>
          <w:sz w:val="21"/>
          <w:szCs w:val="21"/>
        </w:rPr>
        <w:t>年</w:t>
      </w:r>
      <w:r>
        <w:rPr>
          <w:rFonts w:hint="eastAsia"/>
          <w:bCs/>
          <w:sz w:val="21"/>
          <w:szCs w:val="21"/>
        </w:rPr>
        <w:t>07</w:t>
      </w:r>
      <w:r>
        <w:rPr>
          <w:rFonts w:hint="eastAsia"/>
          <w:bCs/>
          <w:sz w:val="21"/>
          <w:szCs w:val="21"/>
        </w:rPr>
        <w:t>月</w:t>
      </w:r>
      <w:r>
        <w:rPr>
          <w:rFonts w:hint="eastAsia"/>
          <w:bCs/>
          <w:sz w:val="21"/>
          <w:szCs w:val="21"/>
        </w:rPr>
        <w:t>21</w:t>
      </w:r>
      <w:r>
        <w:rPr>
          <w:rFonts w:hint="eastAsia"/>
          <w:bCs/>
          <w:sz w:val="21"/>
          <w:szCs w:val="21"/>
        </w:rPr>
        <w:t>日</w:t>
      </w:r>
      <w:r>
        <w:rPr>
          <w:rFonts w:hint="eastAsia"/>
          <w:bCs/>
          <w:sz w:val="21"/>
          <w:szCs w:val="21"/>
        </w:rPr>
        <w:t>14:00:00</w:t>
      </w:r>
      <w:r>
        <w:rPr>
          <w:rFonts w:hint="eastAsia"/>
          <w:bCs/>
          <w:sz w:val="21"/>
          <w:szCs w:val="21"/>
        </w:rPr>
        <w:t>（北京时间）</w:t>
      </w:r>
    </w:p>
    <w:p w:rsidR="00B80092" w:rsidRDefault="008B7E53">
      <w:pPr>
        <w:adjustRightInd w:val="0"/>
        <w:snapToGrid w:val="0"/>
        <w:spacing w:line="288" w:lineRule="auto"/>
        <w:ind w:firstLineChars="200" w:firstLine="420"/>
        <w:rPr>
          <w:bCs/>
          <w:sz w:val="21"/>
          <w:szCs w:val="21"/>
        </w:rPr>
      </w:pPr>
      <w:r>
        <w:rPr>
          <w:rFonts w:hint="eastAsia"/>
          <w:bCs/>
          <w:sz w:val="21"/>
          <w:szCs w:val="21"/>
        </w:rPr>
        <w:t>地点</w:t>
      </w:r>
      <w:r>
        <w:rPr>
          <w:rFonts w:hint="eastAsia"/>
          <w:sz w:val="21"/>
          <w:szCs w:val="21"/>
        </w:rPr>
        <w:t>（网址）：政府采购云平台（</w:t>
      </w:r>
      <w:r>
        <w:rPr>
          <w:rFonts w:hint="eastAsia"/>
          <w:sz w:val="21"/>
          <w:szCs w:val="21"/>
        </w:rPr>
        <w:t>https://www.zcygov.cn</w:t>
      </w:r>
      <w:r>
        <w:rPr>
          <w:rFonts w:hint="eastAsia"/>
          <w:sz w:val="21"/>
          <w:szCs w:val="21"/>
        </w:rPr>
        <w:t>）</w:t>
      </w:r>
      <w:r>
        <w:rPr>
          <w:rFonts w:cs="Times New Roman" w:hint="eastAsia"/>
          <w:sz w:val="21"/>
          <w:szCs w:val="21"/>
        </w:rPr>
        <w:t>/</w:t>
      </w:r>
      <w:r>
        <w:rPr>
          <w:rFonts w:cs="Times New Roman" w:hint="eastAsia"/>
          <w:sz w:val="21"/>
          <w:szCs w:val="21"/>
        </w:rPr>
        <w:t>杭州市西湖区玉古路</w:t>
      </w:r>
      <w:r>
        <w:rPr>
          <w:rFonts w:cs="Times New Roman" w:hint="eastAsia"/>
          <w:sz w:val="21"/>
          <w:szCs w:val="21"/>
        </w:rPr>
        <w:t>173</w:t>
      </w:r>
      <w:r>
        <w:rPr>
          <w:rFonts w:cs="Times New Roman" w:hint="eastAsia"/>
          <w:sz w:val="21"/>
          <w:szCs w:val="21"/>
        </w:rPr>
        <w:t>号中田大厦</w:t>
      </w:r>
      <w:r>
        <w:rPr>
          <w:rFonts w:cs="Times New Roman" w:hint="eastAsia"/>
          <w:sz w:val="21"/>
          <w:szCs w:val="21"/>
        </w:rPr>
        <w:t>16</w:t>
      </w:r>
      <w:r>
        <w:rPr>
          <w:rFonts w:cs="Times New Roman" w:hint="eastAsia"/>
          <w:sz w:val="21"/>
          <w:szCs w:val="21"/>
        </w:rPr>
        <w:t>楼（求是招标会议室</w:t>
      </w:r>
      <w:r>
        <w:rPr>
          <w:rFonts w:cs="Times New Roman" w:hint="eastAsia"/>
          <w:sz w:val="21"/>
          <w:szCs w:val="21"/>
        </w:rPr>
        <w:t>8</w:t>
      </w:r>
      <w:r>
        <w:rPr>
          <w:rFonts w:cs="Times New Roman" w:hint="eastAsia"/>
          <w:sz w:val="21"/>
          <w:szCs w:val="21"/>
        </w:rPr>
        <w:t>）</w:t>
      </w:r>
    </w:p>
    <w:p w:rsidR="00B80092" w:rsidRDefault="008B7E53">
      <w:pPr>
        <w:adjustRightInd w:val="0"/>
        <w:snapToGrid w:val="0"/>
        <w:spacing w:line="288" w:lineRule="auto"/>
        <w:rPr>
          <w:b/>
          <w:sz w:val="21"/>
          <w:szCs w:val="21"/>
        </w:rPr>
      </w:pPr>
      <w:r>
        <w:rPr>
          <w:rFonts w:hint="eastAsia"/>
          <w:b/>
          <w:sz w:val="21"/>
          <w:szCs w:val="21"/>
        </w:rPr>
        <w:t>六、公告期限</w:t>
      </w:r>
      <w:bookmarkEnd w:id="18"/>
      <w:bookmarkEnd w:id="19"/>
      <w:bookmarkEnd w:id="20"/>
      <w:bookmarkEnd w:id="21"/>
    </w:p>
    <w:p w:rsidR="00B80092" w:rsidRDefault="008B7E53">
      <w:pPr>
        <w:adjustRightInd w:val="0"/>
        <w:snapToGrid w:val="0"/>
        <w:spacing w:line="288" w:lineRule="auto"/>
        <w:ind w:firstLineChars="200" w:firstLine="420"/>
        <w:rPr>
          <w:kern w:val="0"/>
          <w:sz w:val="21"/>
          <w:szCs w:val="21"/>
        </w:rPr>
      </w:pPr>
      <w:r>
        <w:rPr>
          <w:rFonts w:hint="eastAsia"/>
          <w:kern w:val="0"/>
          <w:sz w:val="21"/>
          <w:szCs w:val="21"/>
        </w:rPr>
        <w:t>自本公告发布之日起</w:t>
      </w:r>
      <w:r>
        <w:rPr>
          <w:rFonts w:hint="eastAsia"/>
          <w:kern w:val="0"/>
          <w:sz w:val="21"/>
          <w:szCs w:val="21"/>
        </w:rPr>
        <w:t>3</w:t>
      </w:r>
      <w:r>
        <w:rPr>
          <w:rFonts w:hint="eastAsia"/>
          <w:kern w:val="0"/>
          <w:sz w:val="21"/>
          <w:szCs w:val="21"/>
        </w:rPr>
        <w:t>个工作日。</w:t>
      </w:r>
    </w:p>
    <w:p w:rsidR="00B80092" w:rsidRDefault="008B7E53">
      <w:pPr>
        <w:adjustRightInd w:val="0"/>
        <w:snapToGrid w:val="0"/>
        <w:spacing w:line="288" w:lineRule="auto"/>
        <w:rPr>
          <w:b/>
          <w:sz w:val="21"/>
          <w:szCs w:val="21"/>
        </w:rPr>
      </w:pPr>
      <w:bookmarkStart w:id="22" w:name="_Toc35393626"/>
      <w:bookmarkStart w:id="23" w:name="_Toc35393795"/>
      <w:r>
        <w:rPr>
          <w:rFonts w:hint="eastAsia"/>
          <w:b/>
          <w:sz w:val="21"/>
          <w:szCs w:val="21"/>
        </w:rPr>
        <w:t>七、其他补充事宜</w:t>
      </w:r>
      <w:bookmarkEnd w:id="22"/>
      <w:bookmarkEnd w:id="23"/>
    </w:p>
    <w:p w:rsidR="00B80092" w:rsidRDefault="008B7E53">
      <w:pPr>
        <w:adjustRightInd w:val="0"/>
        <w:snapToGrid w:val="0"/>
        <w:spacing w:line="288" w:lineRule="auto"/>
        <w:ind w:firstLineChars="200" w:firstLine="420"/>
        <w:rPr>
          <w:rFonts w:cs="Times New Roman"/>
          <w:sz w:val="21"/>
          <w:szCs w:val="21"/>
        </w:rPr>
      </w:pPr>
      <w:bookmarkStart w:id="24" w:name="_Hlk97039575"/>
      <w:bookmarkStart w:id="25" w:name="_Toc35393627"/>
      <w:bookmarkStart w:id="26" w:name="_Toc28359008"/>
      <w:bookmarkStart w:id="27" w:name="_Toc35393796"/>
      <w:bookmarkStart w:id="28" w:name="_Toc28359085"/>
      <w:r>
        <w:rPr>
          <w:rFonts w:cs="Times New Roman"/>
          <w:sz w:val="21"/>
          <w:szCs w:val="21"/>
        </w:rPr>
        <w:t>1.</w:t>
      </w:r>
      <w:r>
        <w:rPr>
          <w:rFonts w:cs="Times New Roman"/>
          <w:sz w:val="21"/>
          <w:szCs w:val="21"/>
        </w:rPr>
        <w:t>《浙江省财政厅关于进一步发挥政府采购政策功能全力推动经济稳进提质的通知》</w:t>
      </w:r>
      <w:r>
        <w:rPr>
          <w:rFonts w:cs="Times New Roman"/>
          <w:sz w:val="21"/>
          <w:szCs w:val="21"/>
        </w:rPr>
        <w:t xml:space="preserve"> </w:t>
      </w:r>
      <w:r>
        <w:rPr>
          <w:rFonts w:cs="Times New Roman"/>
          <w:sz w:val="21"/>
          <w:szCs w:val="21"/>
        </w:rPr>
        <w:t>（</w:t>
      </w:r>
      <w:proofErr w:type="gramStart"/>
      <w:r>
        <w:rPr>
          <w:rFonts w:cs="Times New Roman"/>
          <w:sz w:val="21"/>
          <w:szCs w:val="21"/>
        </w:rPr>
        <w:t>浙财采监</w:t>
      </w:r>
      <w:proofErr w:type="gramEnd"/>
      <w:r>
        <w:rPr>
          <w:rFonts w:cs="Times New Roman"/>
          <w:sz w:val="21"/>
          <w:szCs w:val="21"/>
        </w:rPr>
        <w:t>（</w:t>
      </w:r>
      <w:r>
        <w:rPr>
          <w:rFonts w:cs="Times New Roman"/>
          <w:sz w:val="21"/>
          <w:szCs w:val="21"/>
        </w:rPr>
        <w:t>2022</w:t>
      </w:r>
      <w:r>
        <w:rPr>
          <w:rFonts w:cs="Times New Roman"/>
          <w:sz w:val="21"/>
          <w:szCs w:val="21"/>
        </w:rPr>
        <w:t>）</w:t>
      </w:r>
      <w:r>
        <w:rPr>
          <w:rFonts w:cs="Times New Roman"/>
          <w:sz w:val="21"/>
          <w:szCs w:val="21"/>
        </w:rPr>
        <w:t>3</w:t>
      </w:r>
      <w:r>
        <w:rPr>
          <w:rFonts w:cs="Times New Roman"/>
          <w:sz w:val="21"/>
          <w:szCs w:val="21"/>
        </w:rPr>
        <w:t>号）、《浙江省财政厅关于进一步促进政府采购公平竞争打造最</w:t>
      </w:r>
      <w:r>
        <w:rPr>
          <w:rFonts w:cs="Times New Roman"/>
          <w:sz w:val="21"/>
          <w:szCs w:val="21"/>
        </w:rPr>
        <w:t>优营商环境的通知》（</w:t>
      </w:r>
      <w:proofErr w:type="gramStart"/>
      <w:r>
        <w:rPr>
          <w:rFonts w:cs="Times New Roman"/>
          <w:sz w:val="21"/>
          <w:szCs w:val="21"/>
        </w:rPr>
        <w:t>浙财采</w:t>
      </w:r>
      <w:proofErr w:type="gramEnd"/>
      <w:r>
        <w:rPr>
          <w:rFonts w:cs="Times New Roman"/>
          <w:sz w:val="21"/>
          <w:szCs w:val="21"/>
        </w:rPr>
        <w:t>监（</w:t>
      </w:r>
      <w:r>
        <w:rPr>
          <w:rFonts w:cs="Times New Roman"/>
          <w:sz w:val="21"/>
          <w:szCs w:val="21"/>
        </w:rPr>
        <w:t>2021</w:t>
      </w:r>
      <w:r>
        <w:rPr>
          <w:rFonts w:cs="Times New Roman"/>
          <w:sz w:val="21"/>
          <w:szCs w:val="21"/>
        </w:rPr>
        <w:t>）</w:t>
      </w:r>
      <w:r>
        <w:rPr>
          <w:rFonts w:cs="Times New Roman"/>
          <w:sz w:val="21"/>
          <w:szCs w:val="21"/>
        </w:rPr>
        <w:t>22</w:t>
      </w:r>
      <w:r>
        <w:rPr>
          <w:rFonts w:cs="Times New Roman"/>
          <w:sz w:val="21"/>
          <w:szCs w:val="21"/>
        </w:rPr>
        <w:t>号）已分别于</w:t>
      </w:r>
      <w:r>
        <w:rPr>
          <w:rFonts w:cs="Times New Roman"/>
          <w:sz w:val="21"/>
          <w:szCs w:val="21"/>
        </w:rPr>
        <w:t>2022</w:t>
      </w:r>
      <w:r>
        <w:rPr>
          <w:rFonts w:cs="Times New Roman"/>
          <w:sz w:val="21"/>
          <w:szCs w:val="21"/>
        </w:rPr>
        <w:t>年</w:t>
      </w:r>
      <w:r>
        <w:rPr>
          <w:rFonts w:cs="Times New Roman"/>
          <w:sz w:val="21"/>
          <w:szCs w:val="21"/>
        </w:rPr>
        <w:t>1</w:t>
      </w:r>
      <w:r>
        <w:rPr>
          <w:rFonts w:cs="Times New Roman"/>
          <w:sz w:val="21"/>
          <w:szCs w:val="21"/>
        </w:rPr>
        <w:t>月</w:t>
      </w:r>
      <w:r>
        <w:rPr>
          <w:rFonts w:cs="Times New Roman"/>
          <w:sz w:val="21"/>
          <w:szCs w:val="21"/>
        </w:rPr>
        <w:t>29</w:t>
      </w:r>
      <w:r>
        <w:rPr>
          <w:rFonts w:cs="Times New Roman"/>
          <w:sz w:val="21"/>
          <w:szCs w:val="21"/>
        </w:rPr>
        <w:t>日和</w:t>
      </w:r>
      <w:r>
        <w:rPr>
          <w:rFonts w:cs="Times New Roman"/>
          <w:sz w:val="21"/>
          <w:szCs w:val="21"/>
        </w:rPr>
        <w:t>2022</w:t>
      </w:r>
      <w:r>
        <w:rPr>
          <w:rFonts w:cs="Times New Roman"/>
          <w:sz w:val="21"/>
          <w:szCs w:val="21"/>
        </w:rPr>
        <w:t>年</w:t>
      </w:r>
      <w:r>
        <w:rPr>
          <w:rFonts w:cs="Times New Roman"/>
          <w:sz w:val="21"/>
          <w:szCs w:val="21"/>
        </w:rPr>
        <w:t>2</w:t>
      </w:r>
      <w:r>
        <w:rPr>
          <w:rFonts w:cs="Times New Roman"/>
          <w:sz w:val="21"/>
          <w:szCs w:val="21"/>
        </w:rPr>
        <w:t>月</w:t>
      </w:r>
      <w:r>
        <w:rPr>
          <w:rFonts w:cs="Times New Roman"/>
          <w:sz w:val="21"/>
          <w:szCs w:val="21"/>
        </w:rPr>
        <w:t>1</w:t>
      </w:r>
      <w:r>
        <w:rPr>
          <w:rFonts w:cs="Times New Roman"/>
          <w:sz w:val="21"/>
          <w:szCs w:val="21"/>
        </w:rPr>
        <w:t>日开始实施，此前有关规定与上述文件内容不一致的，按上述文件要求执行。</w:t>
      </w:r>
    </w:p>
    <w:p w:rsidR="00B80092" w:rsidRDefault="008B7E53">
      <w:pPr>
        <w:adjustRightInd w:val="0"/>
        <w:snapToGrid w:val="0"/>
        <w:spacing w:line="288" w:lineRule="auto"/>
        <w:ind w:firstLineChars="200" w:firstLine="420"/>
        <w:rPr>
          <w:rFonts w:cs="Times New Roman"/>
          <w:sz w:val="21"/>
          <w:szCs w:val="21"/>
        </w:rPr>
      </w:pPr>
      <w:r>
        <w:rPr>
          <w:rFonts w:cs="Times New Roman"/>
          <w:sz w:val="21"/>
          <w:szCs w:val="21"/>
        </w:rPr>
        <w:t>2.</w:t>
      </w:r>
      <w:r>
        <w:rPr>
          <w:rFonts w:cs="Times New Roman"/>
          <w:sz w:val="21"/>
          <w:szCs w:val="21"/>
        </w:rPr>
        <w:t>根据《浙江省财政厅关于进一步促进政府采购公平竞争打造最优营商环境的通知》（</w:t>
      </w:r>
      <w:proofErr w:type="gramStart"/>
      <w:r>
        <w:rPr>
          <w:rFonts w:cs="Times New Roman"/>
          <w:sz w:val="21"/>
          <w:szCs w:val="21"/>
        </w:rPr>
        <w:t>浙财采监</w:t>
      </w:r>
      <w:proofErr w:type="gramEnd"/>
      <w:r>
        <w:rPr>
          <w:rFonts w:cs="Times New Roman"/>
          <w:sz w:val="21"/>
          <w:szCs w:val="21"/>
        </w:rPr>
        <w:t>（</w:t>
      </w:r>
      <w:r>
        <w:rPr>
          <w:rFonts w:cs="Times New Roman"/>
          <w:sz w:val="21"/>
          <w:szCs w:val="21"/>
        </w:rPr>
        <w:t>2021</w:t>
      </w:r>
      <w:r>
        <w:rPr>
          <w:rFonts w:cs="Times New Roman"/>
          <w:sz w:val="21"/>
          <w:szCs w:val="21"/>
        </w:rPr>
        <w:t>）</w:t>
      </w:r>
      <w:r>
        <w:rPr>
          <w:rFonts w:cs="Times New Roman"/>
          <w:sz w:val="21"/>
          <w:szCs w:val="21"/>
        </w:rPr>
        <w:t>22</w:t>
      </w:r>
      <w:r>
        <w:rPr>
          <w:rFonts w:cs="Times New Roman"/>
          <w:sz w:val="21"/>
          <w:szCs w:val="21"/>
        </w:rPr>
        <w:t>号）文件关于</w:t>
      </w:r>
      <w:r>
        <w:rPr>
          <w:rFonts w:cs="Times New Roman"/>
          <w:sz w:val="21"/>
          <w:szCs w:val="21"/>
        </w:rPr>
        <w:t>“</w:t>
      </w:r>
      <w:r>
        <w:rPr>
          <w:rFonts w:cs="Times New Roman"/>
          <w:sz w:val="21"/>
          <w:szCs w:val="21"/>
        </w:rPr>
        <w:t>健全行政裁决机制</w:t>
      </w:r>
      <w:r>
        <w:rPr>
          <w:rFonts w:cs="Times New Roman"/>
          <w:sz w:val="21"/>
          <w:szCs w:val="21"/>
        </w:rPr>
        <w:t>”</w:t>
      </w:r>
      <w:r>
        <w:rPr>
          <w:rFonts w:cs="Times New Roman"/>
          <w:sz w:val="21"/>
          <w:szCs w:val="21"/>
        </w:rPr>
        <w:t>要求，鼓励供应商在线提起询问，路径为：政</w:t>
      </w:r>
      <w:proofErr w:type="gramStart"/>
      <w:r>
        <w:rPr>
          <w:rFonts w:cs="Times New Roman"/>
          <w:sz w:val="21"/>
          <w:szCs w:val="21"/>
        </w:rPr>
        <w:t>采云</w:t>
      </w:r>
      <w:proofErr w:type="gramEnd"/>
      <w:r>
        <w:rPr>
          <w:rFonts w:cs="Times New Roman"/>
          <w:sz w:val="21"/>
          <w:szCs w:val="21"/>
        </w:rPr>
        <w:t>-</w:t>
      </w:r>
      <w:r>
        <w:rPr>
          <w:rFonts w:cs="Times New Roman"/>
          <w:sz w:val="21"/>
          <w:szCs w:val="21"/>
        </w:rPr>
        <w:t>项目采购</w:t>
      </w:r>
      <w:r>
        <w:rPr>
          <w:rFonts w:cs="Times New Roman"/>
          <w:sz w:val="21"/>
          <w:szCs w:val="21"/>
        </w:rPr>
        <w:t>-</w:t>
      </w:r>
      <w:r>
        <w:rPr>
          <w:rFonts w:cs="Times New Roman"/>
          <w:sz w:val="21"/>
          <w:szCs w:val="21"/>
        </w:rPr>
        <w:t>询问质疑投诉</w:t>
      </w:r>
      <w:r>
        <w:rPr>
          <w:rFonts w:cs="Times New Roman"/>
          <w:sz w:val="21"/>
          <w:szCs w:val="21"/>
        </w:rPr>
        <w:t>-</w:t>
      </w:r>
      <w:r>
        <w:rPr>
          <w:rFonts w:cs="Times New Roman"/>
          <w:sz w:val="21"/>
          <w:szCs w:val="21"/>
        </w:rPr>
        <w:t>询问列表</w:t>
      </w:r>
      <w:r>
        <w:rPr>
          <w:rFonts w:cs="Times New Roman"/>
          <w:sz w:val="21"/>
          <w:szCs w:val="21"/>
        </w:rPr>
        <w:t>:</w:t>
      </w:r>
      <w:r>
        <w:rPr>
          <w:rFonts w:cs="Times New Roman"/>
          <w:sz w:val="21"/>
          <w:szCs w:val="21"/>
        </w:rPr>
        <w:t>鼓励供应商在线提起质疑，路径为：政</w:t>
      </w:r>
      <w:proofErr w:type="gramStart"/>
      <w:r>
        <w:rPr>
          <w:rFonts w:cs="Times New Roman"/>
          <w:sz w:val="21"/>
          <w:szCs w:val="21"/>
        </w:rPr>
        <w:t>采云</w:t>
      </w:r>
      <w:proofErr w:type="gramEnd"/>
      <w:r>
        <w:rPr>
          <w:rFonts w:cs="Times New Roman"/>
          <w:sz w:val="21"/>
          <w:szCs w:val="21"/>
        </w:rPr>
        <w:t>-</w:t>
      </w:r>
      <w:r>
        <w:rPr>
          <w:rFonts w:cs="Times New Roman"/>
          <w:sz w:val="21"/>
          <w:szCs w:val="21"/>
        </w:rPr>
        <w:t>项目采购</w:t>
      </w:r>
      <w:r>
        <w:rPr>
          <w:rFonts w:cs="Times New Roman"/>
          <w:sz w:val="21"/>
          <w:szCs w:val="21"/>
        </w:rPr>
        <w:t>-</w:t>
      </w:r>
      <w:r>
        <w:rPr>
          <w:rFonts w:cs="Times New Roman"/>
          <w:sz w:val="21"/>
          <w:szCs w:val="21"/>
        </w:rPr>
        <w:t>询问质疑投诉</w:t>
      </w:r>
      <w:r>
        <w:rPr>
          <w:rFonts w:cs="Times New Roman"/>
          <w:sz w:val="21"/>
          <w:szCs w:val="21"/>
        </w:rPr>
        <w:t>-</w:t>
      </w:r>
      <w:r>
        <w:rPr>
          <w:rFonts w:cs="Times New Roman"/>
          <w:sz w:val="21"/>
          <w:szCs w:val="21"/>
        </w:rPr>
        <w:t>质疑列表。质疑供应商对在线质疑答复不满意的，可在线提起投诉，路径为：浙</w:t>
      </w:r>
      <w:r>
        <w:rPr>
          <w:rFonts w:cs="Times New Roman"/>
          <w:sz w:val="21"/>
          <w:szCs w:val="21"/>
        </w:rPr>
        <w:t>江政府服务网</w:t>
      </w:r>
      <w:r>
        <w:rPr>
          <w:rFonts w:cs="Times New Roman"/>
          <w:sz w:val="21"/>
          <w:szCs w:val="21"/>
        </w:rPr>
        <w:t>-</w:t>
      </w:r>
      <w:r>
        <w:rPr>
          <w:rFonts w:cs="Times New Roman"/>
          <w:sz w:val="21"/>
          <w:szCs w:val="21"/>
        </w:rPr>
        <w:t>政府采购投诉处理</w:t>
      </w:r>
      <w:r>
        <w:rPr>
          <w:rFonts w:cs="Times New Roman"/>
          <w:sz w:val="21"/>
          <w:szCs w:val="21"/>
        </w:rPr>
        <w:t>-</w:t>
      </w:r>
      <w:r>
        <w:rPr>
          <w:rFonts w:cs="Times New Roman"/>
          <w:sz w:val="21"/>
          <w:szCs w:val="21"/>
        </w:rPr>
        <w:t>在线办理。</w:t>
      </w:r>
    </w:p>
    <w:p w:rsidR="00B80092" w:rsidRDefault="008B7E53">
      <w:pPr>
        <w:adjustRightInd w:val="0"/>
        <w:snapToGrid w:val="0"/>
        <w:spacing w:line="288" w:lineRule="auto"/>
        <w:ind w:firstLineChars="200" w:firstLine="420"/>
        <w:rPr>
          <w:rFonts w:cs="Times New Roman"/>
          <w:sz w:val="21"/>
          <w:szCs w:val="21"/>
        </w:rPr>
      </w:pPr>
      <w:r>
        <w:rPr>
          <w:rFonts w:cs="Times New Roman"/>
          <w:sz w:val="21"/>
          <w:szCs w:val="21"/>
        </w:rPr>
        <w:t>3.</w:t>
      </w:r>
      <w:r>
        <w:rPr>
          <w:rFonts w:cs="Times New Roman"/>
          <w:sz w:val="21"/>
          <w:szCs w:val="21"/>
        </w:rPr>
        <w:t>供应商认为采购文件使自己的权益受到损害的，可以自获取采购文件之日或者采购公告期限届满之日（公告期限届满后获取采购文件的，以公告期限届满之日为准）起</w:t>
      </w:r>
      <w:r>
        <w:rPr>
          <w:rFonts w:cs="Times New Roman"/>
          <w:sz w:val="21"/>
          <w:szCs w:val="21"/>
        </w:rPr>
        <w:t>7</w:t>
      </w:r>
      <w:r>
        <w:rPr>
          <w:rFonts w:cs="Times New Roman"/>
          <w:sz w:val="21"/>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cs="Times New Roman"/>
          <w:sz w:val="21"/>
          <w:szCs w:val="21"/>
        </w:rPr>
        <w:t>作出</w:t>
      </w:r>
      <w:proofErr w:type="gramEnd"/>
      <w:r>
        <w:rPr>
          <w:rFonts w:cs="Times New Roman"/>
          <w:sz w:val="21"/>
          <w:szCs w:val="21"/>
        </w:rPr>
        <w:t>答复的，可以在答复期满后十五个工作日内向同级政府采购监督管理部门投诉。质疑函范本、投诉书范本请到浙江政府采购网下载专区</w:t>
      </w:r>
      <w:r>
        <w:rPr>
          <w:rFonts w:cs="Times New Roman"/>
          <w:sz w:val="21"/>
          <w:szCs w:val="21"/>
        </w:rPr>
        <w:t>下载。</w:t>
      </w:r>
    </w:p>
    <w:p w:rsidR="00B80092" w:rsidRDefault="008B7E53">
      <w:pPr>
        <w:adjustRightInd w:val="0"/>
        <w:snapToGrid w:val="0"/>
        <w:spacing w:line="288" w:lineRule="auto"/>
        <w:ind w:firstLineChars="200" w:firstLine="420"/>
        <w:rPr>
          <w:rFonts w:cs="Times New Roman"/>
          <w:sz w:val="21"/>
          <w:szCs w:val="21"/>
        </w:rPr>
      </w:pPr>
      <w:r>
        <w:rPr>
          <w:rFonts w:cs="Times New Roman"/>
          <w:sz w:val="21"/>
          <w:szCs w:val="21"/>
        </w:rPr>
        <w:t>4.</w:t>
      </w:r>
      <w:r>
        <w:rPr>
          <w:rFonts w:cs="Times New Roman"/>
          <w:sz w:val="21"/>
          <w:szCs w:val="21"/>
        </w:rPr>
        <w:t>其他事项：</w:t>
      </w:r>
    </w:p>
    <w:p w:rsidR="00B80092" w:rsidRDefault="008B7E53">
      <w:pPr>
        <w:adjustRightInd w:val="0"/>
        <w:snapToGrid w:val="0"/>
        <w:spacing w:line="288" w:lineRule="auto"/>
        <w:ind w:firstLineChars="200" w:firstLine="420"/>
        <w:rPr>
          <w:rFonts w:cs="Times New Roman"/>
          <w:sz w:val="21"/>
          <w:szCs w:val="21"/>
        </w:rPr>
      </w:pPr>
      <w:r>
        <w:rPr>
          <w:rFonts w:cs="Times New Roman"/>
          <w:sz w:val="21"/>
          <w:szCs w:val="21"/>
        </w:rPr>
        <w:t>（</w:t>
      </w:r>
      <w:r>
        <w:rPr>
          <w:rFonts w:cs="Times New Roman" w:hint="eastAsia"/>
          <w:sz w:val="21"/>
          <w:szCs w:val="21"/>
        </w:rPr>
        <w:t>1</w:t>
      </w:r>
      <w:r>
        <w:rPr>
          <w:rFonts w:cs="Times New Roman"/>
          <w:sz w:val="21"/>
          <w:szCs w:val="21"/>
        </w:rPr>
        <w:t>）需要落实的政府采购政策：包括节约资源、保护环境、促进中小企业发展等。详见磋商文件的第</w:t>
      </w:r>
      <w:r>
        <w:rPr>
          <w:rFonts w:cs="Times New Roman" w:hint="eastAsia"/>
          <w:sz w:val="21"/>
          <w:szCs w:val="21"/>
        </w:rPr>
        <w:t>三章</w:t>
      </w:r>
      <w:r>
        <w:rPr>
          <w:rFonts w:cs="Times New Roman" w:hint="eastAsia"/>
          <w:sz w:val="21"/>
          <w:szCs w:val="21"/>
        </w:rPr>
        <w:t>-</w:t>
      </w:r>
      <w:r>
        <w:rPr>
          <w:rFonts w:cs="Times New Roman" w:hint="eastAsia"/>
          <w:sz w:val="21"/>
          <w:szCs w:val="21"/>
        </w:rPr>
        <w:t>采购项目需要落实的政府采购政策</w:t>
      </w:r>
      <w:r>
        <w:rPr>
          <w:rFonts w:cs="Times New Roman"/>
          <w:sz w:val="21"/>
          <w:szCs w:val="21"/>
        </w:rPr>
        <w:t>。</w:t>
      </w:r>
    </w:p>
    <w:bookmarkEnd w:id="24"/>
    <w:p w:rsidR="00B80092" w:rsidRDefault="008B7E53">
      <w:pPr>
        <w:adjustRightInd w:val="0"/>
        <w:snapToGrid w:val="0"/>
        <w:spacing w:line="288" w:lineRule="auto"/>
        <w:ind w:firstLineChars="200" w:firstLine="420"/>
        <w:rPr>
          <w:bCs/>
          <w:sz w:val="21"/>
          <w:szCs w:val="21"/>
        </w:rPr>
      </w:pPr>
      <w:r>
        <w:rPr>
          <w:rFonts w:cs="Times New Roman" w:hint="eastAsia"/>
          <w:sz w:val="21"/>
          <w:szCs w:val="21"/>
        </w:rPr>
        <w:t>▲</w:t>
      </w:r>
      <w:bookmarkStart w:id="29" w:name="_Hlk92271072"/>
      <w:r>
        <w:rPr>
          <w:rFonts w:cs="Times New Roman" w:hint="eastAsia"/>
          <w:sz w:val="21"/>
          <w:szCs w:val="21"/>
        </w:rPr>
        <w:t>（</w:t>
      </w:r>
      <w:r>
        <w:rPr>
          <w:rFonts w:cs="Times New Roman" w:hint="eastAsia"/>
          <w:sz w:val="21"/>
          <w:szCs w:val="21"/>
        </w:rPr>
        <w:t>2</w:t>
      </w:r>
      <w:r>
        <w:rPr>
          <w:rFonts w:cs="Times New Roman" w:hint="eastAsia"/>
          <w:sz w:val="21"/>
          <w:szCs w:val="21"/>
        </w:rPr>
        <w:t>）</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p w:rsidR="00B80092" w:rsidRDefault="008B7E53">
      <w:pPr>
        <w:adjustRightInd w:val="0"/>
        <w:snapToGrid w:val="0"/>
        <w:spacing w:line="288" w:lineRule="auto"/>
        <w:rPr>
          <w:b/>
          <w:sz w:val="21"/>
          <w:szCs w:val="21"/>
        </w:rPr>
      </w:pPr>
      <w:r>
        <w:rPr>
          <w:rFonts w:hint="eastAsia"/>
          <w:b/>
          <w:sz w:val="21"/>
          <w:szCs w:val="21"/>
        </w:rPr>
        <w:t>八、凡对本次采购提出询问、质疑、投诉请按以下方式联系</w:t>
      </w:r>
      <w:bookmarkEnd w:id="25"/>
      <w:bookmarkEnd w:id="26"/>
      <w:bookmarkEnd w:id="27"/>
      <w:bookmarkEnd w:id="28"/>
    </w:p>
    <w:p w:rsidR="00B80092" w:rsidRDefault="008B7E53">
      <w:pPr>
        <w:adjustRightInd w:val="0"/>
        <w:snapToGrid w:val="0"/>
        <w:spacing w:line="288" w:lineRule="auto"/>
        <w:ind w:firstLineChars="202" w:firstLine="424"/>
        <w:rPr>
          <w:sz w:val="21"/>
          <w:szCs w:val="21"/>
        </w:rPr>
      </w:pPr>
      <w:r>
        <w:rPr>
          <w:sz w:val="21"/>
          <w:szCs w:val="21"/>
        </w:rPr>
        <w:t>1.</w:t>
      </w:r>
      <w:r>
        <w:rPr>
          <w:sz w:val="21"/>
          <w:szCs w:val="21"/>
        </w:rPr>
        <w:t>采购人信息</w:t>
      </w:r>
    </w:p>
    <w:p w:rsidR="00B80092" w:rsidRDefault="008B7E53">
      <w:pPr>
        <w:adjustRightInd w:val="0"/>
        <w:snapToGrid w:val="0"/>
        <w:spacing w:line="288" w:lineRule="auto"/>
        <w:ind w:firstLineChars="202" w:firstLine="424"/>
        <w:rPr>
          <w:sz w:val="21"/>
          <w:szCs w:val="21"/>
        </w:rPr>
      </w:pPr>
      <w:r>
        <w:rPr>
          <w:rFonts w:hint="eastAsia"/>
          <w:sz w:val="21"/>
          <w:szCs w:val="21"/>
        </w:rPr>
        <w:t>名称：浙江财经大学</w:t>
      </w:r>
    </w:p>
    <w:p w:rsidR="00B80092" w:rsidRDefault="008B7E53">
      <w:pPr>
        <w:adjustRightInd w:val="0"/>
        <w:snapToGrid w:val="0"/>
        <w:spacing w:line="288" w:lineRule="auto"/>
        <w:ind w:firstLineChars="202" w:firstLine="424"/>
        <w:rPr>
          <w:sz w:val="21"/>
          <w:szCs w:val="21"/>
        </w:rPr>
      </w:pPr>
      <w:r>
        <w:rPr>
          <w:rFonts w:hint="eastAsia"/>
          <w:sz w:val="21"/>
          <w:szCs w:val="21"/>
        </w:rPr>
        <w:t>地址：浙江省杭州市下沙高教</w:t>
      </w:r>
      <w:proofErr w:type="gramStart"/>
      <w:r>
        <w:rPr>
          <w:rFonts w:hint="eastAsia"/>
          <w:sz w:val="21"/>
          <w:szCs w:val="21"/>
        </w:rPr>
        <w:t>园区学源街</w:t>
      </w:r>
      <w:proofErr w:type="gramEnd"/>
      <w:r>
        <w:rPr>
          <w:rFonts w:hint="eastAsia"/>
          <w:sz w:val="21"/>
          <w:szCs w:val="21"/>
        </w:rPr>
        <w:t>18</w:t>
      </w:r>
      <w:r>
        <w:rPr>
          <w:rFonts w:hint="eastAsia"/>
          <w:sz w:val="21"/>
          <w:szCs w:val="21"/>
        </w:rPr>
        <w:t>号</w:t>
      </w:r>
    </w:p>
    <w:p w:rsidR="00B80092" w:rsidRDefault="008B7E53">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rsidR="00B80092" w:rsidRDefault="008B7E53">
      <w:pPr>
        <w:adjustRightInd w:val="0"/>
        <w:snapToGrid w:val="0"/>
        <w:spacing w:line="288" w:lineRule="auto"/>
        <w:ind w:firstLineChars="202" w:firstLine="424"/>
        <w:rPr>
          <w:sz w:val="21"/>
          <w:szCs w:val="21"/>
        </w:rPr>
      </w:pPr>
      <w:r>
        <w:rPr>
          <w:rFonts w:hint="eastAsia"/>
          <w:sz w:val="21"/>
          <w:szCs w:val="21"/>
        </w:rPr>
        <w:t>项目联系人</w:t>
      </w:r>
      <w:r>
        <w:rPr>
          <w:rFonts w:hint="eastAsia"/>
          <w:sz w:val="21"/>
          <w:szCs w:val="21"/>
        </w:rPr>
        <w:t>（询问）：</w:t>
      </w:r>
      <w:r>
        <w:rPr>
          <w:sz w:val="21"/>
          <w:szCs w:val="21"/>
        </w:rPr>
        <w:t xml:space="preserve"> </w:t>
      </w:r>
      <w:r>
        <w:rPr>
          <w:rFonts w:hint="eastAsia"/>
          <w:sz w:val="21"/>
          <w:szCs w:val="21"/>
        </w:rPr>
        <w:t>杨老师</w:t>
      </w:r>
    </w:p>
    <w:p w:rsidR="00B80092" w:rsidRDefault="008B7E53">
      <w:pPr>
        <w:adjustRightInd w:val="0"/>
        <w:snapToGrid w:val="0"/>
        <w:spacing w:line="288" w:lineRule="auto"/>
        <w:ind w:firstLineChars="202" w:firstLine="424"/>
        <w:rPr>
          <w:sz w:val="21"/>
          <w:szCs w:val="21"/>
        </w:rPr>
      </w:pPr>
      <w:r>
        <w:rPr>
          <w:rFonts w:hint="eastAsia"/>
          <w:sz w:val="21"/>
          <w:szCs w:val="21"/>
        </w:rPr>
        <w:t>项目联系方式（询问）：</w:t>
      </w:r>
      <w:r>
        <w:rPr>
          <w:sz w:val="21"/>
          <w:szCs w:val="21"/>
        </w:rPr>
        <w:t>0571-86754685</w:t>
      </w:r>
    </w:p>
    <w:p w:rsidR="00B80092" w:rsidRDefault="008B7E53">
      <w:pPr>
        <w:adjustRightInd w:val="0"/>
        <w:snapToGrid w:val="0"/>
        <w:spacing w:line="288" w:lineRule="auto"/>
        <w:ind w:firstLineChars="202" w:firstLine="424"/>
        <w:rPr>
          <w:sz w:val="21"/>
          <w:szCs w:val="21"/>
        </w:rPr>
      </w:pPr>
      <w:r>
        <w:rPr>
          <w:rFonts w:hint="eastAsia"/>
          <w:sz w:val="21"/>
          <w:szCs w:val="21"/>
        </w:rPr>
        <w:t>质疑联系人：鲍老师</w:t>
      </w:r>
    </w:p>
    <w:p w:rsidR="00B80092" w:rsidRDefault="008B7E53">
      <w:pPr>
        <w:adjustRightInd w:val="0"/>
        <w:snapToGrid w:val="0"/>
        <w:spacing w:line="288" w:lineRule="auto"/>
        <w:ind w:firstLineChars="202" w:firstLine="424"/>
        <w:rPr>
          <w:sz w:val="21"/>
          <w:szCs w:val="21"/>
        </w:rPr>
      </w:pPr>
      <w:r>
        <w:rPr>
          <w:rFonts w:hint="eastAsia"/>
          <w:sz w:val="21"/>
          <w:szCs w:val="21"/>
        </w:rPr>
        <w:lastRenderedPageBreak/>
        <w:t>质疑联系方式：</w:t>
      </w:r>
      <w:r>
        <w:rPr>
          <w:rFonts w:hint="eastAsia"/>
          <w:sz w:val="21"/>
          <w:szCs w:val="21"/>
        </w:rPr>
        <w:t>0571-86732909</w:t>
      </w:r>
    </w:p>
    <w:p w:rsidR="00B80092" w:rsidRDefault="00B80092">
      <w:pPr>
        <w:adjustRightInd w:val="0"/>
        <w:snapToGrid w:val="0"/>
        <w:spacing w:line="288" w:lineRule="auto"/>
        <w:ind w:firstLineChars="202" w:firstLine="424"/>
        <w:rPr>
          <w:sz w:val="21"/>
          <w:szCs w:val="21"/>
        </w:rPr>
      </w:pPr>
    </w:p>
    <w:p w:rsidR="00B80092" w:rsidRDefault="008B7E53">
      <w:pPr>
        <w:adjustRightInd w:val="0"/>
        <w:snapToGrid w:val="0"/>
        <w:spacing w:line="288" w:lineRule="auto"/>
        <w:ind w:firstLineChars="202" w:firstLine="424"/>
        <w:rPr>
          <w:sz w:val="21"/>
          <w:szCs w:val="21"/>
        </w:rPr>
      </w:pPr>
      <w:r>
        <w:rPr>
          <w:sz w:val="21"/>
          <w:szCs w:val="21"/>
        </w:rPr>
        <w:t>2.</w:t>
      </w:r>
      <w:r>
        <w:rPr>
          <w:sz w:val="21"/>
          <w:szCs w:val="21"/>
        </w:rPr>
        <w:t>采购代理机构信息</w:t>
      </w:r>
    </w:p>
    <w:p w:rsidR="00B80092" w:rsidRDefault="008B7E53">
      <w:pPr>
        <w:adjustRightInd w:val="0"/>
        <w:snapToGrid w:val="0"/>
        <w:spacing w:line="288" w:lineRule="auto"/>
        <w:ind w:firstLineChars="202" w:firstLine="424"/>
        <w:rPr>
          <w:sz w:val="21"/>
          <w:szCs w:val="21"/>
        </w:rPr>
      </w:pPr>
      <w:r>
        <w:rPr>
          <w:rFonts w:hint="eastAsia"/>
          <w:sz w:val="21"/>
          <w:szCs w:val="21"/>
        </w:rPr>
        <w:t>名称：浙江求是招标代理有限公司</w:t>
      </w:r>
    </w:p>
    <w:p w:rsidR="00B80092" w:rsidRDefault="008B7E53">
      <w:pPr>
        <w:adjustRightInd w:val="0"/>
        <w:snapToGrid w:val="0"/>
        <w:spacing w:line="288" w:lineRule="auto"/>
        <w:ind w:firstLineChars="202" w:firstLine="424"/>
        <w:rPr>
          <w:sz w:val="21"/>
          <w:szCs w:val="21"/>
        </w:rPr>
      </w:pPr>
      <w:r>
        <w:rPr>
          <w:rFonts w:hint="eastAsia"/>
          <w:sz w:val="21"/>
          <w:szCs w:val="21"/>
        </w:rPr>
        <w:t>地址：杭州市西湖区玉古路</w:t>
      </w:r>
      <w:r>
        <w:rPr>
          <w:sz w:val="21"/>
          <w:szCs w:val="21"/>
        </w:rPr>
        <w:t>173</w:t>
      </w:r>
      <w:r>
        <w:rPr>
          <w:sz w:val="21"/>
          <w:szCs w:val="21"/>
        </w:rPr>
        <w:t>号中田大厦</w:t>
      </w:r>
      <w:r>
        <w:rPr>
          <w:sz w:val="21"/>
          <w:szCs w:val="21"/>
        </w:rPr>
        <w:t>21</w:t>
      </w:r>
      <w:r>
        <w:rPr>
          <w:sz w:val="21"/>
          <w:szCs w:val="21"/>
        </w:rPr>
        <w:t>楼</w:t>
      </w:r>
    </w:p>
    <w:p w:rsidR="00B80092" w:rsidRDefault="008B7E53">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rsidR="00B80092" w:rsidRDefault="008B7E53">
      <w:pPr>
        <w:adjustRightInd w:val="0"/>
        <w:snapToGrid w:val="0"/>
        <w:spacing w:line="288" w:lineRule="auto"/>
        <w:ind w:firstLineChars="202" w:firstLine="424"/>
        <w:rPr>
          <w:sz w:val="21"/>
          <w:szCs w:val="21"/>
        </w:rPr>
      </w:pPr>
      <w:r>
        <w:rPr>
          <w:rFonts w:hint="eastAsia"/>
          <w:sz w:val="21"/>
          <w:szCs w:val="21"/>
        </w:rPr>
        <w:t>项目联系人（询问）：刘冰</w:t>
      </w:r>
      <w:proofErr w:type="gramStart"/>
      <w:r>
        <w:rPr>
          <w:rFonts w:hint="eastAsia"/>
          <w:sz w:val="21"/>
          <w:szCs w:val="21"/>
        </w:rPr>
        <w:t>冰</w:t>
      </w:r>
      <w:proofErr w:type="gramEnd"/>
      <w:r>
        <w:rPr>
          <w:rFonts w:hint="eastAsia"/>
          <w:sz w:val="21"/>
          <w:szCs w:val="21"/>
        </w:rPr>
        <w:t>、王鑫涛</w:t>
      </w:r>
    </w:p>
    <w:p w:rsidR="00B80092" w:rsidRDefault="008B7E53">
      <w:pPr>
        <w:adjustRightInd w:val="0"/>
        <w:snapToGrid w:val="0"/>
        <w:spacing w:line="288" w:lineRule="auto"/>
        <w:ind w:firstLineChars="202" w:firstLine="424"/>
        <w:rPr>
          <w:sz w:val="21"/>
          <w:szCs w:val="21"/>
        </w:rPr>
      </w:pPr>
      <w:r>
        <w:rPr>
          <w:rFonts w:hint="eastAsia"/>
          <w:sz w:val="21"/>
          <w:szCs w:val="21"/>
        </w:rPr>
        <w:t>项目联系方式（询问）：</w:t>
      </w:r>
      <w:r>
        <w:rPr>
          <w:rFonts w:hint="eastAsia"/>
          <w:sz w:val="21"/>
          <w:szCs w:val="21"/>
        </w:rPr>
        <w:t>0571-87666117</w:t>
      </w:r>
    </w:p>
    <w:p w:rsidR="00B80092" w:rsidRDefault="008B7E53">
      <w:pPr>
        <w:adjustRightInd w:val="0"/>
        <w:snapToGrid w:val="0"/>
        <w:spacing w:line="288" w:lineRule="auto"/>
        <w:ind w:firstLineChars="202" w:firstLine="424"/>
        <w:rPr>
          <w:sz w:val="21"/>
          <w:szCs w:val="21"/>
        </w:rPr>
      </w:pPr>
      <w:r>
        <w:rPr>
          <w:rFonts w:hint="eastAsia"/>
          <w:sz w:val="21"/>
          <w:szCs w:val="21"/>
        </w:rPr>
        <w:t>质疑联系人：余水星</w:t>
      </w:r>
    </w:p>
    <w:p w:rsidR="00B80092" w:rsidRDefault="008B7E53">
      <w:pPr>
        <w:adjustRightInd w:val="0"/>
        <w:snapToGrid w:val="0"/>
        <w:spacing w:line="288" w:lineRule="auto"/>
        <w:ind w:firstLineChars="202" w:firstLine="424"/>
        <w:rPr>
          <w:sz w:val="21"/>
          <w:szCs w:val="21"/>
        </w:rPr>
      </w:pPr>
      <w:r>
        <w:rPr>
          <w:rFonts w:hint="eastAsia"/>
          <w:sz w:val="21"/>
          <w:szCs w:val="21"/>
        </w:rPr>
        <w:t>质疑联系方式：</w:t>
      </w:r>
      <w:r>
        <w:rPr>
          <w:sz w:val="21"/>
          <w:szCs w:val="21"/>
        </w:rPr>
        <w:t>0571-81110356</w:t>
      </w:r>
    </w:p>
    <w:p w:rsidR="00B80092" w:rsidRDefault="008B7E53">
      <w:pPr>
        <w:adjustRightInd w:val="0"/>
        <w:snapToGrid w:val="0"/>
        <w:spacing w:line="288" w:lineRule="auto"/>
        <w:ind w:firstLineChars="202" w:firstLine="424"/>
        <w:rPr>
          <w:sz w:val="21"/>
          <w:szCs w:val="21"/>
        </w:rPr>
      </w:pPr>
      <w:r>
        <w:rPr>
          <w:rFonts w:hint="eastAsia"/>
          <w:sz w:val="21"/>
          <w:szCs w:val="21"/>
        </w:rPr>
        <w:t>质疑邮箱：</w:t>
      </w:r>
      <w:r>
        <w:rPr>
          <w:sz w:val="21"/>
          <w:szCs w:val="21"/>
        </w:rPr>
        <w:t>jdkh@qszb.net</w:t>
      </w:r>
    </w:p>
    <w:p w:rsidR="00B80092" w:rsidRDefault="00B80092">
      <w:pPr>
        <w:adjustRightInd w:val="0"/>
        <w:snapToGrid w:val="0"/>
        <w:spacing w:line="288" w:lineRule="auto"/>
        <w:ind w:firstLineChars="202" w:firstLine="424"/>
        <w:rPr>
          <w:sz w:val="21"/>
          <w:szCs w:val="21"/>
        </w:rPr>
      </w:pPr>
    </w:p>
    <w:p w:rsidR="00B80092" w:rsidRDefault="008B7E53">
      <w:pPr>
        <w:adjustRightInd w:val="0"/>
        <w:snapToGrid w:val="0"/>
        <w:spacing w:line="288" w:lineRule="auto"/>
        <w:ind w:firstLineChars="202" w:firstLine="424"/>
        <w:rPr>
          <w:sz w:val="21"/>
          <w:szCs w:val="21"/>
        </w:rPr>
      </w:pPr>
      <w:r>
        <w:rPr>
          <w:sz w:val="21"/>
          <w:szCs w:val="21"/>
        </w:rPr>
        <w:t>3.</w:t>
      </w:r>
      <w:r>
        <w:rPr>
          <w:sz w:val="21"/>
          <w:szCs w:val="21"/>
        </w:rPr>
        <w:t>同级政府采购监督管理部门</w:t>
      </w:r>
    </w:p>
    <w:p w:rsidR="00B80092" w:rsidRDefault="008B7E53">
      <w:pPr>
        <w:adjustRightInd w:val="0"/>
        <w:snapToGrid w:val="0"/>
        <w:spacing w:line="288" w:lineRule="auto"/>
        <w:ind w:firstLineChars="202" w:firstLine="424"/>
        <w:rPr>
          <w:sz w:val="21"/>
          <w:szCs w:val="21"/>
        </w:rPr>
      </w:pPr>
      <w:r>
        <w:rPr>
          <w:rFonts w:hint="eastAsia"/>
          <w:sz w:val="21"/>
          <w:szCs w:val="21"/>
        </w:rPr>
        <w:t>名称：浙江省财政厅政府采购监管处</w:t>
      </w:r>
    </w:p>
    <w:p w:rsidR="00B80092" w:rsidRDefault="008B7E53">
      <w:pPr>
        <w:adjustRightInd w:val="0"/>
        <w:snapToGrid w:val="0"/>
        <w:spacing w:line="288" w:lineRule="auto"/>
        <w:ind w:firstLineChars="202" w:firstLine="424"/>
        <w:rPr>
          <w:sz w:val="21"/>
          <w:szCs w:val="21"/>
        </w:rPr>
      </w:pPr>
      <w:r>
        <w:rPr>
          <w:rFonts w:hint="eastAsia"/>
          <w:sz w:val="21"/>
          <w:szCs w:val="21"/>
        </w:rPr>
        <w:t>地址：杭州市环城西路</w:t>
      </w:r>
      <w:r>
        <w:rPr>
          <w:sz w:val="21"/>
          <w:szCs w:val="21"/>
        </w:rPr>
        <w:t>37</w:t>
      </w:r>
      <w:r>
        <w:rPr>
          <w:sz w:val="21"/>
          <w:szCs w:val="21"/>
        </w:rPr>
        <w:t>号</w:t>
      </w:r>
    </w:p>
    <w:p w:rsidR="00B80092" w:rsidRDefault="008B7E53">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rsidR="00B80092" w:rsidRDefault="008B7E53">
      <w:pPr>
        <w:adjustRightInd w:val="0"/>
        <w:snapToGrid w:val="0"/>
        <w:spacing w:line="288" w:lineRule="auto"/>
        <w:ind w:firstLineChars="202" w:firstLine="424"/>
        <w:rPr>
          <w:sz w:val="21"/>
          <w:szCs w:val="21"/>
        </w:rPr>
      </w:pPr>
      <w:r>
        <w:rPr>
          <w:rFonts w:hint="eastAsia"/>
          <w:sz w:val="21"/>
          <w:szCs w:val="21"/>
        </w:rPr>
        <w:t>联系人：倪文良、</w:t>
      </w:r>
      <w:proofErr w:type="gramStart"/>
      <w:r>
        <w:rPr>
          <w:rFonts w:hint="eastAsia"/>
          <w:sz w:val="21"/>
          <w:szCs w:val="21"/>
        </w:rPr>
        <w:t>吴聪瑜</w:t>
      </w:r>
      <w:proofErr w:type="gramEnd"/>
    </w:p>
    <w:p w:rsidR="00B80092" w:rsidRDefault="008B7E53">
      <w:pPr>
        <w:adjustRightInd w:val="0"/>
        <w:snapToGrid w:val="0"/>
        <w:spacing w:line="288" w:lineRule="auto"/>
        <w:ind w:firstLineChars="202" w:firstLine="424"/>
        <w:rPr>
          <w:sz w:val="21"/>
          <w:szCs w:val="21"/>
        </w:rPr>
      </w:pPr>
      <w:r>
        <w:rPr>
          <w:rFonts w:hint="eastAsia"/>
          <w:sz w:val="21"/>
          <w:szCs w:val="21"/>
        </w:rPr>
        <w:t>监督投诉电话：</w:t>
      </w:r>
      <w:r>
        <w:rPr>
          <w:sz w:val="21"/>
          <w:szCs w:val="21"/>
        </w:rPr>
        <w:t>0571-87057615</w:t>
      </w:r>
      <w:r>
        <w:rPr>
          <w:sz w:val="21"/>
          <w:szCs w:val="21"/>
        </w:rPr>
        <w:t>、</w:t>
      </w:r>
      <w:r>
        <w:rPr>
          <w:sz w:val="21"/>
          <w:szCs w:val="21"/>
        </w:rPr>
        <w:t>87058489</w:t>
      </w:r>
    </w:p>
    <w:p w:rsidR="00B80092" w:rsidRDefault="00B80092">
      <w:pPr>
        <w:adjustRightInd w:val="0"/>
        <w:snapToGrid w:val="0"/>
        <w:spacing w:line="288" w:lineRule="auto"/>
        <w:rPr>
          <w:sz w:val="21"/>
          <w:szCs w:val="21"/>
        </w:rPr>
      </w:pPr>
    </w:p>
    <w:p w:rsidR="00B80092" w:rsidRDefault="008B7E53">
      <w:pPr>
        <w:adjustRightInd w:val="0"/>
        <w:snapToGrid w:val="0"/>
        <w:spacing w:line="288" w:lineRule="auto"/>
        <w:ind w:firstLineChars="200" w:firstLine="420"/>
        <w:rPr>
          <w:kern w:val="0"/>
          <w:sz w:val="21"/>
          <w:szCs w:val="21"/>
        </w:rPr>
      </w:pPr>
      <w:r>
        <w:rPr>
          <w:rFonts w:hint="eastAsia"/>
          <w:kern w:val="0"/>
          <w:sz w:val="21"/>
          <w:szCs w:val="21"/>
        </w:rPr>
        <w:t>若对项目采购电子交易系统操作有疑问，可登录政</w:t>
      </w:r>
      <w:proofErr w:type="gramStart"/>
      <w:r>
        <w:rPr>
          <w:rFonts w:hint="eastAsia"/>
          <w:kern w:val="0"/>
          <w:sz w:val="21"/>
          <w:szCs w:val="21"/>
        </w:rPr>
        <w:t>采云</w:t>
      </w:r>
      <w:proofErr w:type="gramEnd"/>
      <w:r>
        <w:rPr>
          <w:rFonts w:hint="eastAsia"/>
          <w:kern w:val="0"/>
          <w:sz w:val="21"/>
          <w:szCs w:val="21"/>
        </w:rPr>
        <w:t>（</w:t>
      </w:r>
      <w:r>
        <w:rPr>
          <w:kern w:val="0"/>
          <w:sz w:val="21"/>
          <w:szCs w:val="21"/>
        </w:rPr>
        <w:t>https://www.zcygov.cn/</w:t>
      </w:r>
      <w:r>
        <w:rPr>
          <w:kern w:val="0"/>
          <w:sz w:val="21"/>
          <w:szCs w:val="21"/>
        </w:rPr>
        <w:t>），点击右侧咨询小采，获取采小蜜智能服务管家帮助，或拨打政</w:t>
      </w:r>
      <w:proofErr w:type="gramStart"/>
      <w:r>
        <w:rPr>
          <w:kern w:val="0"/>
          <w:sz w:val="21"/>
          <w:szCs w:val="21"/>
        </w:rPr>
        <w:t>采</w:t>
      </w:r>
      <w:proofErr w:type="gramEnd"/>
      <w:r>
        <w:rPr>
          <w:kern w:val="0"/>
          <w:sz w:val="21"/>
          <w:szCs w:val="21"/>
        </w:rPr>
        <w:t>云服务热线</w:t>
      </w:r>
      <w:r>
        <w:rPr>
          <w:kern w:val="0"/>
          <w:sz w:val="21"/>
          <w:szCs w:val="21"/>
        </w:rPr>
        <w:t>400-881-7190</w:t>
      </w:r>
      <w:r>
        <w:rPr>
          <w:kern w:val="0"/>
          <w:sz w:val="21"/>
          <w:szCs w:val="21"/>
        </w:rPr>
        <w:t>获取热线服务帮助。</w:t>
      </w:r>
    </w:p>
    <w:p w:rsidR="00B80092" w:rsidRDefault="008B7E53">
      <w:pPr>
        <w:adjustRightInd w:val="0"/>
        <w:snapToGrid w:val="0"/>
        <w:spacing w:line="288" w:lineRule="auto"/>
        <w:ind w:firstLineChars="200" w:firstLine="420"/>
        <w:rPr>
          <w:kern w:val="0"/>
          <w:sz w:val="21"/>
          <w:szCs w:val="21"/>
        </w:rPr>
      </w:pPr>
      <w:r>
        <w:rPr>
          <w:kern w:val="0"/>
          <w:sz w:val="21"/>
          <w:szCs w:val="21"/>
        </w:rPr>
        <w:t>CA</w:t>
      </w:r>
      <w:r>
        <w:rPr>
          <w:kern w:val="0"/>
          <w:sz w:val="21"/>
          <w:szCs w:val="21"/>
        </w:rPr>
        <w:t>问题联系电话（人工）：</w:t>
      </w:r>
      <w:proofErr w:type="gramStart"/>
      <w:r>
        <w:rPr>
          <w:kern w:val="0"/>
          <w:sz w:val="21"/>
          <w:szCs w:val="21"/>
        </w:rPr>
        <w:t>汇信</w:t>
      </w:r>
      <w:proofErr w:type="gramEnd"/>
      <w:r>
        <w:rPr>
          <w:kern w:val="0"/>
          <w:sz w:val="21"/>
          <w:szCs w:val="21"/>
        </w:rPr>
        <w:t>CA 400-888-4636</w:t>
      </w:r>
      <w:r>
        <w:rPr>
          <w:kern w:val="0"/>
          <w:sz w:val="21"/>
          <w:szCs w:val="21"/>
        </w:rPr>
        <w:t>；天谷</w:t>
      </w:r>
      <w:r>
        <w:rPr>
          <w:kern w:val="0"/>
          <w:sz w:val="21"/>
          <w:szCs w:val="21"/>
        </w:rPr>
        <w:t>CA 400-087-8198</w:t>
      </w:r>
      <w:r>
        <w:rPr>
          <w:kern w:val="0"/>
          <w:sz w:val="21"/>
          <w:szCs w:val="21"/>
        </w:rPr>
        <w:t>。</w:t>
      </w:r>
    </w:p>
    <w:p w:rsidR="00B80092" w:rsidRDefault="008B7E53">
      <w:pPr>
        <w:adjustRightInd w:val="0"/>
        <w:snapToGrid w:val="0"/>
        <w:spacing w:line="288" w:lineRule="auto"/>
        <w:rPr>
          <w:sz w:val="21"/>
          <w:szCs w:val="21"/>
        </w:rPr>
      </w:pPr>
      <w:r>
        <w:rPr>
          <w:rFonts w:hint="eastAsia"/>
          <w:sz w:val="21"/>
          <w:szCs w:val="21"/>
        </w:rPr>
        <w:br w:type="page"/>
      </w:r>
    </w:p>
    <w:p w:rsidR="00B80092" w:rsidRDefault="008B7E53">
      <w:pPr>
        <w:adjustRightInd w:val="0"/>
        <w:snapToGrid w:val="0"/>
        <w:spacing w:line="288" w:lineRule="auto"/>
        <w:jc w:val="center"/>
        <w:outlineLvl w:val="0"/>
        <w:rPr>
          <w:b/>
          <w:bCs/>
          <w:sz w:val="32"/>
          <w:szCs w:val="32"/>
        </w:rPr>
      </w:pPr>
      <w:r>
        <w:rPr>
          <w:rFonts w:hint="eastAsia"/>
          <w:b/>
          <w:bCs/>
          <w:sz w:val="32"/>
          <w:szCs w:val="32"/>
        </w:rPr>
        <w:lastRenderedPageBreak/>
        <w:t>第二章</w:t>
      </w:r>
      <w:r>
        <w:rPr>
          <w:rFonts w:hint="eastAsia"/>
          <w:b/>
          <w:bCs/>
          <w:sz w:val="32"/>
          <w:szCs w:val="32"/>
        </w:rPr>
        <w:t xml:space="preserve">  </w:t>
      </w:r>
      <w:r>
        <w:rPr>
          <w:rFonts w:hint="eastAsia"/>
          <w:b/>
          <w:bCs/>
          <w:sz w:val="32"/>
          <w:szCs w:val="32"/>
        </w:rPr>
        <w:t>采购需求</w:t>
      </w:r>
    </w:p>
    <w:p w:rsidR="00B80092" w:rsidRDefault="008B7E53">
      <w:pPr>
        <w:adjustRightInd w:val="0"/>
        <w:snapToGrid w:val="0"/>
        <w:spacing w:line="288" w:lineRule="auto"/>
        <w:outlineLvl w:val="1"/>
        <w:rPr>
          <w:b/>
          <w:bCs/>
          <w:sz w:val="21"/>
          <w:szCs w:val="21"/>
        </w:rPr>
      </w:pPr>
      <w:r>
        <w:rPr>
          <w:rFonts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B80092">
        <w:trPr>
          <w:trHeight w:val="312"/>
        </w:trPr>
        <w:tc>
          <w:tcPr>
            <w:tcW w:w="708" w:type="dxa"/>
            <w:vAlign w:val="center"/>
          </w:tcPr>
          <w:p w:rsidR="00B80092" w:rsidRDefault="008B7E53">
            <w:pPr>
              <w:adjustRightInd w:val="0"/>
              <w:snapToGrid w:val="0"/>
              <w:spacing w:line="288" w:lineRule="auto"/>
              <w:jc w:val="center"/>
              <w:rPr>
                <w:b/>
                <w:bCs/>
                <w:sz w:val="21"/>
                <w:szCs w:val="21"/>
              </w:rPr>
            </w:pPr>
            <w:bookmarkStart w:id="30" w:name="_Hlk45005599"/>
            <w:r>
              <w:rPr>
                <w:rFonts w:hint="eastAsia"/>
                <w:b/>
                <w:bCs/>
                <w:sz w:val="21"/>
                <w:szCs w:val="21"/>
              </w:rPr>
              <w:t>序号</w:t>
            </w:r>
          </w:p>
        </w:tc>
        <w:tc>
          <w:tcPr>
            <w:tcW w:w="3256" w:type="dxa"/>
            <w:vAlign w:val="center"/>
          </w:tcPr>
          <w:p w:rsidR="00B80092" w:rsidRDefault="008B7E53">
            <w:pPr>
              <w:adjustRightInd w:val="0"/>
              <w:snapToGrid w:val="0"/>
              <w:spacing w:line="288" w:lineRule="auto"/>
              <w:jc w:val="center"/>
              <w:rPr>
                <w:b/>
                <w:bCs/>
                <w:sz w:val="21"/>
                <w:szCs w:val="21"/>
              </w:rPr>
            </w:pPr>
            <w:r>
              <w:rPr>
                <w:rFonts w:hint="eastAsia"/>
                <w:b/>
                <w:bCs/>
                <w:sz w:val="21"/>
                <w:szCs w:val="21"/>
              </w:rPr>
              <w:t>政策名称</w:t>
            </w:r>
          </w:p>
        </w:tc>
        <w:tc>
          <w:tcPr>
            <w:tcW w:w="5529" w:type="dxa"/>
            <w:vAlign w:val="center"/>
          </w:tcPr>
          <w:p w:rsidR="00B80092" w:rsidRDefault="008B7E53">
            <w:pPr>
              <w:adjustRightInd w:val="0"/>
              <w:snapToGrid w:val="0"/>
              <w:spacing w:line="288" w:lineRule="auto"/>
              <w:jc w:val="center"/>
              <w:rPr>
                <w:b/>
                <w:bCs/>
                <w:sz w:val="21"/>
                <w:szCs w:val="21"/>
              </w:rPr>
            </w:pPr>
            <w:r>
              <w:rPr>
                <w:rFonts w:hint="eastAsia"/>
                <w:b/>
                <w:bCs/>
                <w:sz w:val="21"/>
                <w:szCs w:val="21"/>
              </w:rPr>
              <w:t>内容</w:t>
            </w:r>
          </w:p>
        </w:tc>
      </w:tr>
      <w:tr w:rsidR="00B80092">
        <w:trPr>
          <w:trHeight w:val="312"/>
        </w:trPr>
        <w:tc>
          <w:tcPr>
            <w:tcW w:w="708" w:type="dxa"/>
            <w:vAlign w:val="center"/>
          </w:tcPr>
          <w:p w:rsidR="00B80092" w:rsidRDefault="008B7E53">
            <w:pPr>
              <w:adjustRightInd w:val="0"/>
              <w:snapToGrid w:val="0"/>
              <w:spacing w:line="288" w:lineRule="auto"/>
              <w:jc w:val="center"/>
              <w:rPr>
                <w:sz w:val="21"/>
                <w:szCs w:val="21"/>
              </w:rPr>
            </w:pPr>
            <w:r>
              <w:rPr>
                <w:rFonts w:hint="eastAsia"/>
                <w:sz w:val="21"/>
                <w:szCs w:val="21"/>
              </w:rPr>
              <w:t>1</w:t>
            </w:r>
          </w:p>
        </w:tc>
        <w:tc>
          <w:tcPr>
            <w:tcW w:w="3256" w:type="dxa"/>
            <w:vAlign w:val="center"/>
          </w:tcPr>
          <w:p w:rsidR="00B80092" w:rsidRDefault="008B7E53">
            <w:pPr>
              <w:adjustRightInd w:val="0"/>
              <w:snapToGrid w:val="0"/>
              <w:spacing w:line="288" w:lineRule="auto"/>
              <w:jc w:val="left"/>
              <w:rPr>
                <w:sz w:val="21"/>
                <w:szCs w:val="21"/>
              </w:rPr>
            </w:pPr>
            <w:r>
              <w:rPr>
                <w:rFonts w:hint="eastAsia"/>
                <w:sz w:val="21"/>
                <w:szCs w:val="21"/>
              </w:rPr>
              <w:t>政府采购进口产品</w:t>
            </w:r>
          </w:p>
        </w:tc>
        <w:tc>
          <w:tcPr>
            <w:tcW w:w="5529" w:type="dxa"/>
            <w:vAlign w:val="center"/>
          </w:tcPr>
          <w:p w:rsidR="00B80092" w:rsidRDefault="008B7E53">
            <w:pPr>
              <w:adjustRightInd w:val="0"/>
              <w:snapToGrid w:val="0"/>
              <w:spacing w:line="288" w:lineRule="auto"/>
              <w:jc w:val="left"/>
              <w:rPr>
                <w:sz w:val="21"/>
                <w:szCs w:val="21"/>
              </w:rPr>
            </w:pPr>
            <w:r>
              <w:rPr>
                <w:rFonts w:hint="eastAsia"/>
                <w:sz w:val="21"/>
                <w:szCs w:val="21"/>
              </w:rPr>
              <w:t>不允许采购进口产品</w:t>
            </w:r>
          </w:p>
        </w:tc>
      </w:tr>
      <w:tr w:rsidR="00B80092">
        <w:trPr>
          <w:trHeight w:val="312"/>
        </w:trPr>
        <w:tc>
          <w:tcPr>
            <w:tcW w:w="708" w:type="dxa"/>
            <w:vAlign w:val="center"/>
          </w:tcPr>
          <w:p w:rsidR="00B80092" w:rsidRDefault="008B7E53">
            <w:pPr>
              <w:adjustRightInd w:val="0"/>
              <w:snapToGrid w:val="0"/>
              <w:spacing w:line="288" w:lineRule="auto"/>
              <w:jc w:val="center"/>
              <w:rPr>
                <w:sz w:val="21"/>
                <w:szCs w:val="21"/>
              </w:rPr>
            </w:pPr>
            <w:r>
              <w:rPr>
                <w:rFonts w:hint="eastAsia"/>
                <w:sz w:val="21"/>
                <w:szCs w:val="21"/>
              </w:rPr>
              <w:t>2</w:t>
            </w:r>
          </w:p>
        </w:tc>
        <w:tc>
          <w:tcPr>
            <w:tcW w:w="3256" w:type="dxa"/>
            <w:vAlign w:val="center"/>
          </w:tcPr>
          <w:p w:rsidR="00B80092" w:rsidRDefault="008B7E53">
            <w:pPr>
              <w:adjustRightInd w:val="0"/>
              <w:snapToGrid w:val="0"/>
              <w:spacing w:line="288" w:lineRule="auto"/>
              <w:jc w:val="left"/>
              <w:rPr>
                <w:sz w:val="21"/>
                <w:szCs w:val="21"/>
              </w:rPr>
            </w:pPr>
            <w:r>
              <w:rPr>
                <w:rFonts w:hint="eastAsia"/>
                <w:sz w:val="21"/>
                <w:szCs w:val="21"/>
              </w:rPr>
              <w:t>政府强制采购节能产品</w:t>
            </w:r>
          </w:p>
        </w:tc>
        <w:tc>
          <w:tcPr>
            <w:tcW w:w="5529" w:type="dxa"/>
            <w:vAlign w:val="center"/>
          </w:tcPr>
          <w:p w:rsidR="00B80092" w:rsidRDefault="008B7E53">
            <w:pPr>
              <w:adjustRightInd w:val="0"/>
              <w:snapToGrid w:val="0"/>
              <w:spacing w:line="288" w:lineRule="auto"/>
              <w:jc w:val="left"/>
              <w:rPr>
                <w:sz w:val="21"/>
                <w:szCs w:val="21"/>
              </w:rPr>
            </w:pPr>
            <w:r>
              <w:rPr>
                <w:rFonts w:hint="eastAsia"/>
                <w:sz w:val="21"/>
                <w:szCs w:val="21"/>
              </w:rPr>
              <w:t>不适用</w:t>
            </w:r>
          </w:p>
        </w:tc>
      </w:tr>
      <w:tr w:rsidR="00B80092">
        <w:trPr>
          <w:trHeight w:val="312"/>
        </w:trPr>
        <w:tc>
          <w:tcPr>
            <w:tcW w:w="708" w:type="dxa"/>
            <w:vAlign w:val="center"/>
          </w:tcPr>
          <w:p w:rsidR="00B80092" w:rsidRDefault="008B7E53">
            <w:pPr>
              <w:adjustRightInd w:val="0"/>
              <w:snapToGrid w:val="0"/>
              <w:spacing w:line="288" w:lineRule="auto"/>
              <w:jc w:val="center"/>
              <w:rPr>
                <w:sz w:val="21"/>
                <w:szCs w:val="21"/>
              </w:rPr>
            </w:pPr>
            <w:r>
              <w:rPr>
                <w:rFonts w:hint="eastAsia"/>
                <w:sz w:val="21"/>
                <w:szCs w:val="21"/>
              </w:rPr>
              <w:t>3</w:t>
            </w:r>
          </w:p>
        </w:tc>
        <w:tc>
          <w:tcPr>
            <w:tcW w:w="3256" w:type="dxa"/>
            <w:vAlign w:val="center"/>
          </w:tcPr>
          <w:p w:rsidR="00B80092" w:rsidRDefault="008B7E53">
            <w:pPr>
              <w:adjustRightInd w:val="0"/>
              <w:snapToGrid w:val="0"/>
              <w:spacing w:line="288" w:lineRule="auto"/>
              <w:jc w:val="left"/>
              <w:rPr>
                <w:sz w:val="21"/>
                <w:szCs w:val="21"/>
              </w:rPr>
            </w:pPr>
            <w:r>
              <w:rPr>
                <w:rFonts w:hint="eastAsia"/>
                <w:sz w:val="21"/>
                <w:szCs w:val="21"/>
              </w:rPr>
              <w:t>政府优先采购节能、环保产品</w:t>
            </w:r>
          </w:p>
        </w:tc>
        <w:tc>
          <w:tcPr>
            <w:tcW w:w="5529" w:type="dxa"/>
            <w:vAlign w:val="center"/>
          </w:tcPr>
          <w:p w:rsidR="00B80092" w:rsidRDefault="008B7E53">
            <w:pPr>
              <w:adjustRightInd w:val="0"/>
              <w:snapToGrid w:val="0"/>
              <w:spacing w:line="288" w:lineRule="auto"/>
              <w:jc w:val="left"/>
              <w:rPr>
                <w:sz w:val="21"/>
                <w:szCs w:val="21"/>
              </w:rPr>
            </w:pPr>
            <w:r>
              <w:rPr>
                <w:rFonts w:hint="eastAsia"/>
                <w:sz w:val="21"/>
                <w:szCs w:val="21"/>
              </w:rPr>
              <w:t>提供材料详见磋商文件第六章“商务和技术文件”</w:t>
            </w:r>
          </w:p>
        </w:tc>
      </w:tr>
      <w:tr w:rsidR="00B80092">
        <w:trPr>
          <w:trHeight w:val="312"/>
        </w:trPr>
        <w:tc>
          <w:tcPr>
            <w:tcW w:w="708" w:type="dxa"/>
            <w:vAlign w:val="center"/>
          </w:tcPr>
          <w:p w:rsidR="00B80092" w:rsidRDefault="008B7E53">
            <w:pPr>
              <w:adjustRightInd w:val="0"/>
              <w:snapToGrid w:val="0"/>
              <w:spacing w:line="288" w:lineRule="auto"/>
              <w:jc w:val="center"/>
              <w:rPr>
                <w:b/>
                <w:bCs/>
                <w:sz w:val="21"/>
                <w:szCs w:val="21"/>
              </w:rPr>
            </w:pPr>
            <w:r>
              <w:rPr>
                <w:rFonts w:hint="eastAsia"/>
                <w:sz w:val="21"/>
                <w:szCs w:val="21"/>
              </w:rPr>
              <w:t>4</w:t>
            </w:r>
          </w:p>
        </w:tc>
        <w:tc>
          <w:tcPr>
            <w:tcW w:w="3256" w:type="dxa"/>
            <w:vAlign w:val="center"/>
          </w:tcPr>
          <w:p w:rsidR="00B80092" w:rsidRDefault="008B7E53">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rsidR="00B80092" w:rsidRDefault="008B7E53">
            <w:pPr>
              <w:adjustRightInd w:val="0"/>
              <w:snapToGrid w:val="0"/>
              <w:spacing w:line="288" w:lineRule="auto"/>
              <w:jc w:val="left"/>
              <w:rPr>
                <w:sz w:val="21"/>
                <w:szCs w:val="21"/>
              </w:rPr>
            </w:pPr>
            <w:r>
              <w:rPr>
                <w:rFonts w:hint="eastAsia"/>
                <w:sz w:val="21"/>
                <w:szCs w:val="21"/>
              </w:rPr>
              <w:t>提供材料详见磋商文件第六章“资格文件”</w:t>
            </w:r>
          </w:p>
          <w:p w:rsidR="00B80092" w:rsidRDefault="008B7E53">
            <w:pPr>
              <w:adjustRightInd w:val="0"/>
              <w:snapToGrid w:val="0"/>
              <w:spacing w:line="288" w:lineRule="auto"/>
              <w:jc w:val="left"/>
              <w:rPr>
                <w:rFonts w:cs="Times New Roman"/>
                <w:b/>
                <w:bCs/>
                <w:sz w:val="21"/>
                <w:szCs w:val="21"/>
              </w:rPr>
            </w:pPr>
            <w:r>
              <w:rPr>
                <w:rFonts w:cs="Times New Roman" w:hint="eastAsia"/>
                <w:b/>
                <w:bCs/>
                <w:sz w:val="21"/>
                <w:szCs w:val="21"/>
              </w:rPr>
              <w:t>本项目采购标的类型为：</w:t>
            </w:r>
            <w:r>
              <w:rPr>
                <w:rFonts w:cs="Times New Roman"/>
                <w:b/>
                <w:bCs/>
                <w:sz w:val="21"/>
                <w:szCs w:val="21"/>
              </w:rPr>
              <w:t>工程</w:t>
            </w:r>
            <w:r>
              <w:rPr>
                <w:rFonts w:cs="Times New Roman" w:hint="eastAsia"/>
                <w:b/>
                <w:bCs/>
                <w:sz w:val="21"/>
                <w:szCs w:val="21"/>
              </w:rPr>
              <w:t>，采购标的对应的中小企业划分标准所属行业：建筑业</w:t>
            </w:r>
          </w:p>
          <w:p w:rsidR="00B80092" w:rsidRDefault="008B7E53">
            <w:pPr>
              <w:adjustRightInd w:val="0"/>
              <w:snapToGrid w:val="0"/>
              <w:spacing w:line="288" w:lineRule="auto"/>
              <w:jc w:val="left"/>
              <w:rPr>
                <w:b/>
                <w:bCs/>
                <w:sz w:val="21"/>
                <w:szCs w:val="21"/>
              </w:rPr>
            </w:pPr>
            <w:r>
              <w:rPr>
                <w:rFonts w:cs="Times New Roman" w:hint="eastAsia"/>
                <w:b/>
                <w:bCs/>
                <w:sz w:val="21"/>
                <w:szCs w:val="21"/>
              </w:rPr>
              <w:t>中小企业划型标准：</w:t>
            </w:r>
            <w:r>
              <w:rPr>
                <w:rFonts w:cs="Times New Roman" w:hint="eastAsia"/>
                <w:bCs/>
                <w:sz w:val="21"/>
                <w:szCs w:val="21"/>
              </w:rPr>
              <w:t>营业收入</w:t>
            </w:r>
            <w:r>
              <w:rPr>
                <w:rFonts w:cs="Times New Roman"/>
                <w:bCs/>
                <w:sz w:val="21"/>
                <w:szCs w:val="21"/>
              </w:rPr>
              <w:t>80000</w:t>
            </w:r>
            <w:r>
              <w:rPr>
                <w:rFonts w:cs="Times New Roman"/>
                <w:bCs/>
                <w:sz w:val="21"/>
                <w:szCs w:val="21"/>
              </w:rPr>
              <w:t>万元以下或资产总额</w:t>
            </w:r>
            <w:r>
              <w:rPr>
                <w:rFonts w:cs="Times New Roman"/>
                <w:bCs/>
                <w:sz w:val="21"/>
                <w:szCs w:val="21"/>
              </w:rPr>
              <w:t>80000</w:t>
            </w:r>
            <w:r>
              <w:rPr>
                <w:rFonts w:cs="Times New Roman"/>
                <w:bCs/>
                <w:sz w:val="21"/>
                <w:szCs w:val="21"/>
              </w:rPr>
              <w:t>万元以下的为中小微型企业。其中，营业收入</w:t>
            </w:r>
            <w:r>
              <w:rPr>
                <w:rFonts w:cs="Times New Roman"/>
                <w:bCs/>
                <w:sz w:val="21"/>
                <w:szCs w:val="21"/>
              </w:rPr>
              <w:t>6000</w:t>
            </w:r>
            <w:r>
              <w:rPr>
                <w:rFonts w:cs="Times New Roman"/>
                <w:bCs/>
                <w:sz w:val="21"/>
                <w:szCs w:val="21"/>
              </w:rPr>
              <w:t>万元及以上，且资产总额</w:t>
            </w:r>
            <w:r>
              <w:rPr>
                <w:rFonts w:cs="Times New Roman"/>
                <w:bCs/>
                <w:sz w:val="21"/>
                <w:szCs w:val="21"/>
              </w:rPr>
              <w:t>5000</w:t>
            </w:r>
            <w:r>
              <w:rPr>
                <w:rFonts w:cs="Times New Roman"/>
                <w:bCs/>
                <w:sz w:val="21"/>
                <w:szCs w:val="21"/>
              </w:rPr>
              <w:t>万元及以上的为中型企业；营业收入</w:t>
            </w:r>
            <w:r>
              <w:rPr>
                <w:rFonts w:cs="Times New Roman"/>
                <w:bCs/>
                <w:sz w:val="21"/>
                <w:szCs w:val="21"/>
              </w:rPr>
              <w:t>300</w:t>
            </w:r>
            <w:r>
              <w:rPr>
                <w:rFonts w:cs="Times New Roman"/>
                <w:bCs/>
                <w:sz w:val="21"/>
                <w:szCs w:val="21"/>
              </w:rPr>
              <w:t>万元及以上，且资产总额</w:t>
            </w:r>
            <w:r>
              <w:rPr>
                <w:rFonts w:cs="Times New Roman"/>
                <w:bCs/>
                <w:sz w:val="21"/>
                <w:szCs w:val="21"/>
              </w:rPr>
              <w:t>300</w:t>
            </w:r>
            <w:r>
              <w:rPr>
                <w:rFonts w:cs="Times New Roman"/>
                <w:bCs/>
                <w:sz w:val="21"/>
                <w:szCs w:val="21"/>
              </w:rPr>
              <w:t>万元及以上的为小型企业；营业收入</w:t>
            </w:r>
            <w:r>
              <w:rPr>
                <w:rFonts w:cs="Times New Roman"/>
                <w:bCs/>
                <w:sz w:val="21"/>
                <w:szCs w:val="21"/>
              </w:rPr>
              <w:t>300</w:t>
            </w:r>
            <w:r>
              <w:rPr>
                <w:rFonts w:cs="Times New Roman"/>
                <w:bCs/>
                <w:sz w:val="21"/>
                <w:szCs w:val="21"/>
              </w:rPr>
              <w:t>万元以下或资产总额</w:t>
            </w:r>
            <w:r>
              <w:rPr>
                <w:rFonts w:cs="Times New Roman"/>
                <w:bCs/>
                <w:sz w:val="21"/>
                <w:szCs w:val="21"/>
              </w:rPr>
              <w:t>300</w:t>
            </w:r>
            <w:r>
              <w:rPr>
                <w:rFonts w:cs="Times New Roman"/>
                <w:bCs/>
                <w:sz w:val="21"/>
                <w:szCs w:val="21"/>
              </w:rPr>
              <w:t>万元以下的为微型企业。</w:t>
            </w:r>
          </w:p>
        </w:tc>
      </w:tr>
      <w:tr w:rsidR="00B80092">
        <w:trPr>
          <w:trHeight w:val="312"/>
        </w:trPr>
        <w:tc>
          <w:tcPr>
            <w:tcW w:w="708" w:type="dxa"/>
            <w:vAlign w:val="center"/>
          </w:tcPr>
          <w:p w:rsidR="00B80092" w:rsidRDefault="008B7E53">
            <w:pPr>
              <w:adjustRightInd w:val="0"/>
              <w:snapToGrid w:val="0"/>
              <w:spacing w:line="288" w:lineRule="auto"/>
              <w:jc w:val="center"/>
              <w:rPr>
                <w:sz w:val="21"/>
                <w:szCs w:val="21"/>
              </w:rPr>
            </w:pPr>
            <w:r>
              <w:rPr>
                <w:rFonts w:hint="eastAsia"/>
                <w:sz w:val="21"/>
                <w:szCs w:val="21"/>
              </w:rPr>
              <w:t>5</w:t>
            </w:r>
          </w:p>
        </w:tc>
        <w:tc>
          <w:tcPr>
            <w:tcW w:w="3256" w:type="dxa"/>
            <w:vAlign w:val="center"/>
          </w:tcPr>
          <w:p w:rsidR="00B80092" w:rsidRDefault="008B7E53">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rsidR="00B80092" w:rsidRDefault="008B7E53">
            <w:pPr>
              <w:adjustRightInd w:val="0"/>
              <w:snapToGrid w:val="0"/>
              <w:spacing w:line="288" w:lineRule="auto"/>
              <w:jc w:val="left"/>
              <w:rPr>
                <w:rFonts w:cs="Times New Roman"/>
                <w:b/>
                <w:bCs/>
                <w:sz w:val="21"/>
                <w:szCs w:val="21"/>
              </w:rPr>
            </w:pPr>
            <w:r>
              <w:rPr>
                <w:rFonts w:hint="eastAsia"/>
                <w:sz w:val="21"/>
                <w:szCs w:val="21"/>
              </w:rPr>
              <w:t>提供材料详见磋商文件第六章“资格文件”</w:t>
            </w:r>
          </w:p>
        </w:tc>
      </w:tr>
      <w:tr w:rsidR="00B80092">
        <w:trPr>
          <w:trHeight w:val="312"/>
        </w:trPr>
        <w:tc>
          <w:tcPr>
            <w:tcW w:w="708" w:type="dxa"/>
            <w:vAlign w:val="center"/>
          </w:tcPr>
          <w:p w:rsidR="00B80092" w:rsidRDefault="008B7E53">
            <w:pPr>
              <w:adjustRightInd w:val="0"/>
              <w:snapToGrid w:val="0"/>
              <w:spacing w:line="288" w:lineRule="auto"/>
              <w:jc w:val="center"/>
              <w:rPr>
                <w:sz w:val="21"/>
                <w:szCs w:val="21"/>
              </w:rPr>
            </w:pPr>
            <w:r>
              <w:rPr>
                <w:rFonts w:hint="eastAsia"/>
                <w:sz w:val="21"/>
                <w:szCs w:val="21"/>
              </w:rPr>
              <w:t>6</w:t>
            </w:r>
          </w:p>
        </w:tc>
        <w:tc>
          <w:tcPr>
            <w:tcW w:w="3256" w:type="dxa"/>
            <w:vAlign w:val="center"/>
          </w:tcPr>
          <w:p w:rsidR="00B80092" w:rsidRDefault="008B7E53">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rsidR="00B80092" w:rsidRDefault="008B7E53">
            <w:pPr>
              <w:adjustRightInd w:val="0"/>
              <w:snapToGrid w:val="0"/>
              <w:spacing w:line="288" w:lineRule="auto"/>
              <w:jc w:val="left"/>
              <w:rPr>
                <w:sz w:val="21"/>
                <w:szCs w:val="21"/>
              </w:rPr>
            </w:pPr>
            <w:r>
              <w:rPr>
                <w:rFonts w:hint="eastAsia"/>
                <w:sz w:val="21"/>
                <w:szCs w:val="21"/>
              </w:rPr>
              <w:t>提供材料详见磋商文件第六章“资格文件”</w:t>
            </w:r>
          </w:p>
        </w:tc>
      </w:tr>
      <w:bookmarkEnd w:id="30"/>
    </w:tbl>
    <w:p w:rsidR="00B80092" w:rsidRDefault="00B80092">
      <w:pPr>
        <w:adjustRightInd w:val="0"/>
        <w:snapToGrid w:val="0"/>
        <w:spacing w:line="288" w:lineRule="auto"/>
        <w:rPr>
          <w:sz w:val="21"/>
          <w:szCs w:val="21"/>
        </w:rPr>
      </w:pPr>
    </w:p>
    <w:p w:rsidR="00B80092" w:rsidRDefault="008B7E53">
      <w:pPr>
        <w:adjustRightInd w:val="0"/>
        <w:snapToGrid w:val="0"/>
        <w:spacing w:line="288" w:lineRule="auto"/>
        <w:outlineLvl w:val="1"/>
        <w:rPr>
          <w:b/>
          <w:bCs/>
          <w:sz w:val="21"/>
          <w:szCs w:val="21"/>
        </w:rPr>
      </w:pPr>
      <w:r>
        <w:rPr>
          <w:rFonts w:hint="eastAsia"/>
          <w:b/>
          <w:bCs/>
          <w:sz w:val="21"/>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8009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B80092" w:rsidRDefault="008B7E53">
            <w:pPr>
              <w:adjustRightInd w:val="0"/>
              <w:snapToGrid w:val="0"/>
              <w:spacing w:line="288" w:lineRule="auto"/>
              <w:jc w:val="center"/>
              <w:rPr>
                <w:rFonts w:cs="Times New Roman"/>
                <w:b/>
                <w:spacing w:val="-6"/>
                <w:sz w:val="21"/>
                <w:szCs w:val="21"/>
              </w:rPr>
            </w:pPr>
            <w:bookmarkStart w:id="31" w:name="_Hlk45005608"/>
            <w:r>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rsidR="00B80092" w:rsidRDefault="008B7E53">
            <w:pPr>
              <w:adjustRightInd w:val="0"/>
              <w:snapToGrid w:val="0"/>
              <w:spacing w:line="288" w:lineRule="auto"/>
              <w:ind w:firstLineChars="200" w:firstLine="396"/>
              <w:rPr>
                <w:spacing w:val="-6"/>
                <w:kern w:val="0"/>
                <w:sz w:val="21"/>
                <w:szCs w:val="21"/>
              </w:rPr>
            </w:pPr>
            <w:r>
              <w:rPr>
                <w:spacing w:val="-6"/>
                <w:kern w:val="0"/>
                <w:sz w:val="21"/>
                <w:szCs w:val="21"/>
              </w:rPr>
              <w:t>1.</w:t>
            </w:r>
            <w:r>
              <w:rPr>
                <w:spacing w:val="-6"/>
                <w:kern w:val="0"/>
                <w:sz w:val="21"/>
                <w:szCs w:val="21"/>
              </w:rPr>
              <w:t>成交供应商向采购人提供履约保证金，担保方式为：银行汇票或支票担保合同作为本合同附件。担保额度：合同价的</w:t>
            </w:r>
            <w:r>
              <w:rPr>
                <w:spacing w:val="-6"/>
                <w:kern w:val="0"/>
                <w:sz w:val="21"/>
                <w:szCs w:val="21"/>
              </w:rPr>
              <w:t>1</w:t>
            </w:r>
            <w:r>
              <w:rPr>
                <w:rFonts w:hint="eastAsia"/>
                <w:spacing w:val="-6"/>
                <w:kern w:val="0"/>
                <w:sz w:val="21"/>
                <w:szCs w:val="21"/>
              </w:rPr>
              <w:t>.</w:t>
            </w:r>
            <w:r>
              <w:rPr>
                <w:spacing w:val="-6"/>
                <w:kern w:val="0"/>
                <w:sz w:val="21"/>
                <w:szCs w:val="21"/>
              </w:rPr>
              <w:t>5%</w:t>
            </w:r>
            <w:r>
              <w:rPr>
                <w:spacing w:val="-6"/>
                <w:kern w:val="0"/>
                <w:sz w:val="21"/>
                <w:szCs w:val="21"/>
              </w:rPr>
              <w:t>。成交供应商在合同协议签订后一周内，应按合同规定向采购人提交履约保证金。</w:t>
            </w:r>
          </w:p>
          <w:p w:rsidR="00B80092" w:rsidRDefault="008B7E53">
            <w:pPr>
              <w:adjustRightInd w:val="0"/>
              <w:snapToGrid w:val="0"/>
              <w:spacing w:line="288" w:lineRule="auto"/>
              <w:ind w:firstLineChars="200" w:firstLine="396"/>
              <w:rPr>
                <w:spacing w:val="-6"/>
                <w:kern w:val="0"/>
                <w:sz w:val="21"/>
                <w:szCs w:val="21"/>
              </w:rPr>
            </w:pPr>
            <w:r>
              <w:rPr>
                <w:spacing w:val="-6"/>
                <w:kern w:val="0"/>
                <w:sz w:val="21"/>
                <w:szCs w:val="21"/>
              </w:rPr>
              <w:t>2.</w:t>
            </w:r>
            <w:r>
              <w:rPr>
                <w:spacing w:val="-6"/>
                <w:kern w:val="0"/>
                <w:sz w:val="21"/>
                <w:szCs w:val="21"/>
              </w:rPr>
              <w:t>双方约定的其他担保事项：履约保证金金中</w:t>
            </w:r>
            <w:r>
              <w:rPr>
                <w:spacing w:val="-6"/>
                <w:kern w:val="0"/>
                <w:sz w:val="21"/>
                <w:szCs w:val="21"/>
              </w:rPr>
              <w:t>40%</w:t>
            </w:r>
            <w:r>
              <w:rPr>
                <w:spacing w:val="-6"/>
                <w:kern w:val="0"/>
                <w:sz w:val="21"/>
                <w:szCs w:val="21"/>
              </w:rPr>
              <w:t>作为质量担保，</w:t>
            </w:r>
            <w:r>
              <w:rPr>
                <w:spacing w:val="-6"/>
                <w:kern w:val="0"/>
                <w:sz w:val="21"/>
                <w:szCs w:val="21"/>
              </w:rPr>
              <w:t>30%</w:t>
            </w:r>
            <w:r>
              <w:rPr>
                <w:spacing w:val="-6"/>
                <w:kern w:val="0"/>
                <w:sz w:val="21"/>
                <w:szCs w:val="21"/>
              </w:rPr>
              <w:t>作为工期进度担保，剩余</w:t>
            </w:r>
            <w:r>
              <w:rPr>
                <w:spacing w:val="-6"/>
                <w:kern w:val="0"/>
                <w:sz w:val="21"/>
                <w:szCs w:val="21"/>
              </w:rPr>
              <w:t>30%</w:t>
            </w:r>
            <w:r>
              <w:rPr>
                <w:spacing w:val="-6"/>
                <w:kern w:val="0"/>
                <w:sz w:val="21"/>
                <w:szCs w:val="21"/>
              </w:rPr>
              <w:t>作为文明施工担保。</w:t>
            </w:r>
          </w:p>
          <w:p w:rsidR="00B80092" w:rsidRDefault="008B7E53">
            <w:pPr>
              <w:adjustRightInd w:val="0"/>
              <w:snapToGrid w:val="0"/>
              <w:spacing w:line="288" w:lineRule="auto"/>
              <w:ind w:firstLineChars="200" w:firstLine="396"/>
              <w:rPr>
                <w:spacing w:val="-6"/>
                <w:kern w:val="0"/>
                <w:sz w:val="21"/>
                <w:szCs w:val="21"/>
              </w:rPr>
            </w:pPr>
            <w:r>
              <w:rPr>
                <w:spacing w:val="-6"/>
                <w:kern w:val="0"/>
                <w:sz w:val="21"/>
                <w:szCs w:val="21"/>
              </w:rPr>
              <w:t>3.</w:t>
            </w:r>
            <w:r>
              <w:rPr>
                <w:spacing w:val="-6"/>
                <w:kern w:val="0"/>
                <w:sz w:val="21"/>
                <w:szCs w:val="21"/>
              </w:rPr>
              <w:t>如成交供应商原因造成合同中止，履约保证金</w:t>
            </w:r>
            <w:proofErr w:type="gramStart"/>
            <w:r>
              <w:rPr>
                <w:spacing w:val="-6"/>
                <w:kern w:val="0"/>
                <w:sz w:val="21"/>
                <w:szCs w:val="21"/>
              </w:rPr>
              <w:t>不</w:t>
            </w:r>
            <w:proofErr w:type="gramEnd"/>
            <w:r>
              <w:rPr>
                <w:spacing w:val="-6"/>
                <w:kern w:val="0"/>
                <w:sz w:val="21"/>
                <w:szCs w:val="21"/>
              </w:rPr>
              <w:t>返还。</w:t>
            </w:r>
          </w:p>
          <w:p w:rsidR="00B80092" w:rsidRDefault="008B7E53">
            <w:pPr>
              <w:adjustRightInd w:val="0"/>
              <w:snapToGrid w:val="0"/>
              <w:spacing w:line="288" w:lineRule="auto"/>
              <w:ind w:firstLineChars="200" w:firstLine="396"/>
              <w:rPr>
                <w:spacing w:val="-6"/>
                <w:kern w:val="0"/>
                <w:sz w:val="21"/>
                <w:szCs w:val="21"/>
              </w:rPr>
            </w:pPr>
            <w:r>
              <w:rPr>
                <w:spacing w:val="-6"/>
                <w:kern w:val="0"/>
                <w:sz w:val="21"/>
                <w:szCs w:val="21"/>
              </w:rPr>
              <w:t>4.</w:t>
            </w:r>
            <w:r>
              <w:rPr>
                <w:spacing w:val="-6"/>
                <w:kern w:val="0"/>
                <w:sz w:val="21"/>
                <w:szCs w:val="21"/>
              </w:rPr>
              <w:t>如成交供应商不能按磋商承诺和合同要求履约，采购人将有权扣除相应甚至全部履约保证金。</w:t>
            </w:r>
          </w:p>
          <w:p w:rsidR="00B80092" w:rsidRDefault="008B7E53">
            <w:pPr>
              <w:adjustRightInd w:val="0"/>
              <w:snapToGrid w:val="0"/>
              <w:spacing w:line="288" w:lineRule="auto"/>
              <w:ind w:firstLineChars="200" w:firstLine="396"/>
              <w:rPr>
                <w:spacing w:val="-6"/>
                <w:kern w:val="0"/>
                <w:sz w:val="21"/>
                <w:szCs w:val="21"/>
              </w:rPr>
            </w:pPr>
            <w:r>
              <w:rPr>
                <w:rFonts w:hint="eastAsia"/>
                <w:spacing w:val="-6"/>
                <w:kern w:val="0"/>
                <w:sz w:val="21"/>
                <w:szCs w:val="21"/>
              </w:rPr>
              <w:t>5</w:t>
            </w:r>
            <w:r>
              <w:rPr>
                <w:spacing w:val="-6"/>
                <w:kern w:val="0"/>
                <w:sz w:val="21"/>
                <w:szCs w:val="21"/>
              </w:rPr>
              <w:t>.</w:t>
            </w:r>
            <w:r>
              <w:rPr>
                <w:rFonts w:hint="eastAsia"/>
                <w:spacing w:val="-6"/>
                <w:kern w:val="0"/>
                <w:sz w:val="21"/>
                <w:szCs w:val="21"/>
              </w:rPr>
              <w:t>工程竣工验收合格后履约保证金转为质量保证金，质保期满后无息退还。</w:t>
            </w:r>
          </w:p>
        </w:tc>
      </w:tr>
      <w:tr w:rsidR="00B8009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B80092" w:rsidRDefault="008B7E53">
            <w:pPr>
              <w:adjustRightInd w:val="0"/>
              <w:snapToGrid w:val="0"/>
              <w:spacing w:line="288" w:lineRule="auto"/>
              <w:jc w:val="center"/>
              <w:rPr>
                <w:rFonts w:cs="Times New Roman"/>
                <w:b/>
                <w:spacing w:val="-6"/>
                <w:sz w:val="21"/>
                <w:szCs w:val="21"/>
              </w:rPr>
            </w:pPr>
            <w:r>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rsidR="00B80092" w:rsidRDefault="008B7E53">
            <w:pPr>
              <w:autoSpaceDE w:val="0"/>
              <w:autoSpaceDN w:val="0"/>
              <w:adjustRightInd w:val="0"/>
              <w:snapToGrid w:val="0"/>
              <w:spacing w:line="288" w:lineRule="auto"/>
              <w:ind w:firstLineChars="200" w:firstLine="396"/>
              <w:jc w:val="left"/>
              <w:rPr>
                <w:spacing w:val="-6"/>
                <w:kern w:val="0"/>
                <w:sz w:val="21"/>
                <w:szCs w:val="21"/>
              </w:rPr>
            </w:pPr>
            <w:r>
              <w:rPr>
                <w:rFonts w:hint="eastAsia"/>
                <w:spacing w:val="-6"/>
                <w:kern w:val="0"/>
                <w:sz w:val="21"/>
                <w:szCs w:val="21"/>
              </w:rPr>
              <w:t>合同签订生效后且供应商提交工作计划</w:t>
            </w:r>
            <w:r>
              <w:rPr>
                <w:rFonts w:hint="eastAsia"/>
                <w:spacing w:val="-6"/>
                <w:kern w:val="0"/>
                <w:sz w:val="21"/>
                <w:szCs w:val="21"/>
              </w:rPr>
              <w:t>7</w:t>
            </w:r>
            <w:r>
              <w:rPr>
                <w:rFonts w:hint="eastAsia"/>
                <w:spacing w:val="-6"/>
                <w:kern w:val="0"/>
                <w:sz w:val="21"/>
                <w:szCs w:val="21"/>
              </w:rPr>
              <w:t>个工作日内采购人支付合同总价的</w:t>
            </w:r>
            <w:r>
              <w:rPr>
                <w:spacing w:val="-6"/>
                <w:kern w:val="0"/>
                <w:sz w:val="21"/>
                <w:szCs w:val="21"/>
              </w:rPr>
              <w:t>40%</w:t>
            </w:r>
            <w:r>
              <w:rPr>
                <w:rFonts w:hint="eastAsia"/>
                <w:sz w:val="21"/>
                <w:szCs w:val="21"/>
              </w:rPr>
              <w:t>（支付条件：成交供应商向采购人提交银行、保险公司等金融机构出具等额的预付款保函，签订合同时成交供应商明确表示无需预付款或者主动要求降低预付款比例的可不适用前述规定）</w:t>
            </w:r>
            <w:r>
              <w:rPr>
                <w:spacing w:val="-6"/>
                <w:kern w:val="0"/>
                <w:sz w:val="21"/>
                <w:szCs w:val="21"/>
              </w:rPr>
              <w:t>，</w:t>
            </w:r>
            <w:r>
              <w:rPr>
                <w:rFonts w:hint="eastAsia"/>
                <w:sz w:val="21"/>
                <w:szCs w:val="21"/>
              </w:rPr>
              <w:t>施工完成并竣工验收合格收到成交供应商发票后</w:t>
            </w:r>
            <w:r>
              <w:rPr>
                <w:rFonts w:hint="eastAsia"/>
                <w:sz w:val="21"/>
                <w:szCs w:val="21"/>
              </w:rPr>
              <w:t>7</w:t>
            </w:r>
            <w:r>
              <w:rPr>
                <w:rFonts w:hint="eastAsia"/>
                <w:sz w:val="21"/>
                <w:szCs w:val="21"/>
              </w:rPr>
              <w:t>个工作日内，采购人向成交供应商支付至合同总价的</w:t>
            </w:r>
            <w:r>
              <w:rPr>
                <w:rFonts w:hint="eastAsia"/>
                <w:sz w:val="21"/>
                <w:szCs w:val="21"/>
              </w:rPr>
              <w:t>80%</w:t>
            </w:r>
            <w:r>
              <w:rPr>
                <w:spacing w:val="-6"/>
                <w:kern w:val="0"/>
                <w:sz w:val="21"/>
                <w:szCs w:val="21"/>
              </w:rPr>
              <w:t>；竣工结算后按结算审</w:t>
            </w:r>
            <w:r>
              <w:rPr>
                <w:rFonts w:hint="eastAsia"/>
                <w:spacing w:val="-6"/>
                <w:kern w:val="0"/>
                <w:sz w:val="21"/>
                <w:szCs w:val="21"/>
              </w:rPr>
              <w:t>计</w:t>
            </w:r>
            <w:proofErr w:type="gramStart"/>
            <w:r>
              <w:rPr>
                <w:spacing w:val="-6"/>
                <w:kern w:val="0"/>
                <w:sz w:val="21"/>
                <w:szCs w:val="21"/>
              </w:rPr>
              <w:t>价支付尾</w:t>
            </w:r>
            <w:proofErr w:type="gramEnd"/>
            <w:r>
              <w:rPr>
                <w:spacing w:val="-6"/>
                <w:kern w:val="0"/>
                <w:sz w:val="21"/>
                <w:szCs w:val="21"/>
              </w:rPr>
              <w:t>款</w:t>
            </w:r>
            <w:r>
              <w:rPr>
                <w:rFonts w:hint="eastAsia"/>
                <w:spacing w:val="-6"/>
                <w:kern w:val="0"/>
                <w:sz w:val="21"/>
                <w:szCs w:val="21"/>
              </w:rPr>
              <w:t>。</w:t>
            </w:r>
          </w:p>
        </w:tc>
      </w:tr>
      <w:bookmarkEnd w:id="31"/>
    </w:tbl>
    <w:p w:rsidR="00B80092" w:rsidRDefault="00B80092">
      <w:pPr>
        <w:adjustRightInd w:val="0"/>
        <w:snapToGrid w:val="0"/>
        <w:spacing w:line="288" w:lineRule="auto"/>
        <w:rPr>
          <w:sz w:val="21"/>
          <w:szCs w:val="21"/>
        </w:rPr>
      </w:pPr>
    </w:p>
    <w:p w:rsidR="00B80092" w:rsidRDefault="008B7E53">
      <w:pPr>
        <w:adjustRightInd w:val="0"/>
        <w:snapToGrid w:val="0"/>
        <w:spacing w:line="288" w:lineRule="auto"/>
        <w:outlineLvl w:val="1"/>
        <w:rPr>
          <w:b/>
          <w:bCs/>
          <w:sz w:val="21"/>
          <w:szCs w:val="21"/>
        </w:rPr>
      </w:pPr>
      <w:r>
        <w:rPr>
          <w:rFonts w:hint="eastAsia"/>
          <w:b/>
          <w:bCs/>
          <w:sz w:val="21"/>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8009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B80092" w:rsidRDefault="008B7E53">
            <w:pPr>
              <w:adjustRightInd w:val="0"/>
              <w:snapToGrid w:val="0"/>
              <w:spacing w:line="288" w:lineRule="auto"/>
              <w:jc w:val="center"/>
              <w:rPr>
                <w:sz w:val="21"/>
                <w:szCs w:val="21"/>
              </w:rPr>
            </w:pPr>
            <w:r>
              <w:rPr>
                <w:rFonts w:hint="eastAsia"/>
                <w:b/>
                <w:sz w:val="21"/>
                <w:szCs w:val="21"/>
              </w:rPr>
              <w:t>▲</w:t>
            </w:r>
            <w:r>
              <w:rPr>
                <w:rFonts w:hint="eastAsia"/>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rsidR="00B80092" w:rsidRDefault="008B7E53">
            <w:pPr>
              <w:adjustRightInd w:val="0"/>
              <w:snapToGrid w:val="0"/>
              <w:spacing w:line="288" w:lineRule="auto"/>
              <w:rPr>
                <w:sz w:val="21"/>
                <w:szCs w:val="21"/>
              </w:rPr>
            </w:pPr>
            <w:r>
              <w:rPr>
                <w:rFonts w:hint="eastAsia"/>
                <w:sz w:val="21"/>
                <w:szCs w:val="21"/>
              </w:rPr>
              <w:t>2</w:t>
            </w:r>
            <w:r>
              <w:rPr>
                <w:rFonts w:hint="eastAsia"/>
                <w:sz w:val="21"/>
                <w:szCs w:val="21"/>
              </w:rPr>
              <w:t>年</w:t>
            </w:r>
          </w:p>
        </w:tc>
      </w:tr>
      <w:tr w:rsidR="00B8009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B80092" w:rsidRDefault="008B7E53">
            <w:pPr>
              <w:adjustRightInd w:val="0"/>
              <w:snapToGrid w:val="0"/>
              <w:spacing w:line="288" w:lineRule="auto"/>
              <w:jc w:val="center"/>
              <w:rPr>
                <w:sz w:val="21"/>
                <w:szCs w:val="21"/>
              </w:rPr>
            </w:pPr>
            <w:r>
              <w:rPr>
                <w:rFonts w:hint="eastAsia"/>
                <w:b/>
                <w:sz w:val="21"/>
                <w:szCs w:val="21"/>
              </w:rPr>
              <w:t>▲</w:t>
            </w:r>
            <w:r>
              <w:rPr>
                <w:rFonts w:hint="eastAsia"/>
                <w:sz w:val="21"/>
                <w:szCs w:val="21"/>
              </w:rPr>
              <w:t>工期</w:t>
            </w:r>
          </w:p>
        </w:tc>
        <w:tc>
          <w:tcPr>
            <w:tcW w:w="7655" w:type="dxa"/>
            <w:tcBorders>
              <w:top w:val="single" w:sz="4" w:space="0" w:color="auto"/>
              <w:left w:val="single" w:sz="4" w:space="0" w:color="auto"/>
              <w:bottom w:val="single" w:sz="4" w:space="0" w:color="auto"/>
              <w:right w:val="single" w:sz="4" w:space="0" w:color="auto"/>
            </w:tcBorders>
            <w:vAlign w:val="center"/>
          </w:tcPr>
          <w:p w:rsidR="00B80092" w:rsidRDefault="008B7E53">
            <w:pPr>
              <w:adjustRightInd w:val="0"/>
              <w:snapToGrid w:val="0"/>
              <w:spacing w:line="288" w:lineRule="auto"/>
              <w:rPr>
                <w:sz w:val="21"/>
                <w:szCs w:val="21"/>
              </w:rPr>
            </w:pPr>
            <w:r>
              <w:rPr>
                <w:sz w:val="21"/>
                <w:szCs w:val="21"/>
              </w:rPr>
              <w:t>4</w:t>
            </w:r>
            <w:r>
              <w:rPr>
                <w:rFonts w:hint="eastAsia"/>
                <w:sz w:val="21"/>
                <w:szCs w:val="21"/>
              </w:rPr>
              <w:t>5</w:t>
            </w:r>
            <w:r>
              <w:rPr>
                <w:sz w:val="21"/>
                <w:szCs w:val="21"/>
              </w:rPr>
              <w:t>天</w:t>
            </w:r>
          </w:p>
        </w:tc>
      </w:tr>
    </w:tbl>
    <w:p w:rsidR="00B80092" w:rsidRDefault="00B80092">
      <w:pPr>
        <w:adjustRightInd w:val="0"/>
        <w:snapToGrid w:val="0"/>
        <w:spacing w:line="288" w:lineRule="auto"/>
        <w:rPr>
          <w:sz w:val="21"/>
          <w:szCs w:val="21"/>
        </w:rPr>
      </w:pPr>
    </w:p>
    <w:p w:rsidR="00B80092" w:rsidRDefault="008B7E53">
      <w:pPr>
        <w:adjustRightInd w:val="0"/>
        <w:snapToGrid w:val="0"/>
        <w:spacing w:line="288" w:lineRule="auto"/>
        <w:outlineLvl w:val="1"/>
        <w:rPr>
          <w:b/>
          <w:bCs/>
          <w:sz w:val="21"/>
          <w:szCs w:val="21"/>
        </w:rPr>
      </w:pPr>
      <w:r>
        <w:rPr>
          <w:b/>
          <w:bCs/>
          <w:sz w:val="21"/>
          <w:szCs w:val="21"/>
        </w:rPr>
        <w:t>四、技术要求</w:t>
      </w:r>
      <w:r>
        <w:rPr>
          <w:rFonts w:hint="eastAsia"/>
          <w:b/>
          <w:bCs/>
          <w:sz w:val="21"/>
          <w:szCs w:val="21"/>
        </w:rPr>
        <w:t>：</w:t>
      </w:r>
    </w:p>
    <w:p w:rsidR="00B80092" w:rsidRDefault="008B7E53">
      <w:pPr>
        <w:spacing w:line="288" w:lineRule="auto"/>
        <w:ind w:firstLineChars="200" w:firstLine="422"/>
        <w:rPr>
          <w:sz w:val="21"/>
          <w:szCs w:val="21"/>
        </w:rPr>
      </w:pPr>
      <w:r>
        <w:rPr>
          <w:rFonts w:hint="eastAsia"/>
          <w:b/>
          <w:bCs/>
          <w:sz w:val="21"/>
          <w:szCs w:val="21"/>
        </w:rPr>
        <w:lastRenderedPageBreak/>
        <w:t>1.</w:t>
      </w:r>
      <w:r>
        <w:rPr>
          <w:rFonts w:hint="eastAsia"/>
          <w:b/>
          <w:bCs/>
          <w:sz w:val="21"/>
          <w:szCs w:val="21"/>
        </w:rPr>
        <w:t>技术要求</w:t>
      </w:r>
    </w:p>
    <w:p w:rsidR="00B80092" w:rsidRDefault="008B7E53">
      <w:pPr>
        <w:snapToGrid w:val="0"/>
        <w:spacing w:line="288" w:lineRule="auto"/>
        <w:ind w:firstLineChars="200" w:firstLine="420"/>
        <w:rPr>
          <w:kern w:val="0"/>
          <w:sz w:val="21"/>
          <w:szCs w:val="21"/>
          <w:lang w:bidi="ar"/>
        </w:rPr>
      </w:pPr>
      <w:bookmarkStart w:id="32" w:name="_Hlk69805206"/>
      <w:r>
        <w:rPr>
          <w:rFonts w:hint="eastAsia"/>
          <w:kern w:val="0"/>
          <w:sz w:val="21"/>
          <w:szCs w:val="21"/>
          <w:lang w:bidi="ar"/>
        </w:rPr>
        <w:t>1.1</w:t>
      </w:r>
      <w:r>
        <w:rPr>
          <w:rFonts w:hint="eastAsia"/>
          <w:kern w:val="0"/>
          <w:sz w:val="21"/>
          <w:szCs w:val="21"/>
          <w:lang w:bidi="ar"/>
        </w:rPr>
        <w:t>非固体原料中的有害物质限量要求必须符合</w:t>
      </w:r>
      <w:r>
        <w:rPr>
          <w:rFonts w:hint="eastAsia"/>
          <w:kern w:val="0"/>
          <w:sz w:val="21"/>
          <w:szCs w:val="21"/>
          <w:lang w:bidi="ar"/>
        </w:rPr>
        <w:t>GB 36246-2018</w:t>
      </w:r>
      <w:r>
        <w:rPr>
          <w:rFonts w:hint="eastAsia"/>
          <w:kern w:val="0"/>
          <w:sz w:val="21"/>
          <w:szCs w:val="21"/>
          <w:lang w:bidi="ar"/>
        </w:rPr>
        <w:t>《中小学合成材料面层运动场地》</w:t>
      </w:r>
      <w:bookmarkEnd w:id="32"/>
    </w:p>
    <w:tbl>
      <w:tblPr>
        <w:tblW w:w="54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3"/>
        <w:gridCol w:w="6862"/>
        <w:gridCol w:w="1709"/>
      </w:tblGrid>
      <w:tr w:rsidR="00B80092">
        <w:trPr>
          <w:trHeight w:val="497"/>
          <w:jc w:val="center"/>
        </w:trPr>
        <w:tc>
          <w:tcPr>
            <w:tcW w:w="4099" w:type="pct"/>
            <w:gridSpan w:val="2"/>
            <w:vAlign w:val="center"/>
          </w:tcPr>
          <w:p w:rsidR="00B80092" w:rsidRDefault="008B7E53">
            <w:pPr>
              <w:widowControl/>
              <w:spacing w:line="288" w:lineRule="auto"/>
              <w:jc w:val="center"/>
              <w:textAlignment w:val="center"/>
              <w:rPr>
                <w:b/>
                <w:bCs/>
                <w:sz w:val="21"/>
                <w:szCs w:val="21"/>
              </w:rPr>
            </w:pPr>
            <w:r>
              <w:rPr>
                <w:rFonts w:hint="eastAsia"/>
                <w:b/>
                <w:bCs/>
                <w:sz w:val="21"/>
                <w:szCs w:val="21"/>
              </w:rPr>
              <w:t>项目</w:t>
            </w:r>
          </w:p>
        </w:tc>
        <w:tc>
          <w:tcPr>
            <w:tcW w:w="901" w:type="pct"/>
            <w:vAlign w:val="center"/>
          </w:tcPr>
          <w:p w:rsidR="00B80092" w:rsidRDefault="008B7E53">
            <w:pPr>
              <w:widowControl/>
              <w:spacing w:line="288" w:lineRule="auto"/>
              <w:jc w:val="center"/>
              <w:textAlignment w:val="center"/>
              <w:rPr>
                <w:b/>
                <w:bCs/>
                <w:sz w:val="21"/>
                <w:szCs w:val="21"/>
              </w:rPr>
            </w:pPr>
            <w:r>
              <w:rPr>
                <w:rFonts w:hint="eastAsia"/>
                <w:b/>
                <w:bCs/>
                <w:kern w:val="0"/>
                <w:sz w:val="21"/>
                <w:szCs w:val="21"/>
                <w:lang w:bidi="ar"/>
              </w:rPr>
              <w:t>要求</w:t>
            </w:r>
          </w:p>
        </w:tc>
      </w:tr>
      <w:tr w:rsidR="00B80092">
        <w:trPr>
          <w:trHeight w:val="283"/>
          <w:jc w:val="center"/>
        </w:trPr>
        <w:tc>
          <w:tcPr>
            <w:tcW w:w="486" w:type="pct"/>
            <w:vMerge w:val="restart"/>
            <w:vAlign w:val="center"/>
          </w:tcPr>
          <w:p w:rsidR="00B80092" w:rsidRDefault="008B7E53">
            <w:pPr>
              <w:widowControl/>
              <w:spacing w:line="288" w:lineRule="auto"/>
              <w:jc w:val="center"/>
              <w:textAlignment w:val="center"/>
              <w:rPr>
                <w:kern w:val="0"/>
                <w:sz w:val="21"/>
                <w:szCs w:val="21"/>
                <w:lang w:bidi="ar"/>
              </w:rPr>
            </w:pPr>
            <w:r>
              <w:rPr>
                <w:rFonts w:hint="eastAsia"/>
                <w:kern w:val="0"/>
                <w:sz w:val="21"/>
                <w:szCs w:val="21"/>
                <w:lang w:bidi="ar"/>
              </w:rPr>
              <w:t>有害物质含量</w:t>
            </w:r>
          </w:p>
        </w:tc>
        <w:tc>
          <w:tcPr>
            <w:tcW w:w="3614" w:type="pct"/>
            <w:vAlign w:val="center"/>
          </w:tcPr>
          <w:p w:rsidR="00B80092" w:rsidRDefault="008B7E53">
            <w:pPr>
              <w:widowControl/>
              <w:spacing w:line="288" w:lineRule="auto"/>
              <w:jc w:val="left"/>
              <w:textAlignment w:val="center"/>
              <w:rPr>
                <w:kern w:val="0"/>
                <w:sz w:val="21"/>
                <w:szCs w:val="21"/>
                <w:lang w:bidi="ar"/>
              </w:rPr>
            </w:pPr>
            <w:r>
              <w:rPr>
                <w:rFonts w:hint="eastAsia"/>
                <w:kern w:val="0"/>
                <w:sz w:val="21"/>
                <w:szCs w:val="21"/>
                <w:lang w:bidi="ar"/>
              </w:rPr>
              <w:t xml:space="preserve">3 </w:t>
            </w:r>
            <w:r>
              <w:rPr>
                <w:rFonts w:hint="eastAsia"/>
                <w:kern w:val="0"/>
                <w:sz w:val="21"/>
                <w:szCs w:val="21"/>
                <w:lang w:bidi="ar"/>
              </w:rPr>
              <w:t>种邻苯二甲酸酯类化合物（</w:t>
            </w:r>
            <w:r>
              <w:rPr>
                <w:rFonts w:hint="eastAsia"/>
                <w:kern w:val="0"/>
                <w:sz w:val="21"/>
                <w:szCs w:val="21"/>
                <w:lang w:bidi="ar"/>
              </w:rPr>
              <w:t>DBP</w:t>
            </w:r>
            <w:r>
              <w:rPr>
                <w:rFonts w:hint="eastAsia"/>
                <w:kern w:val="0"/>
                <w:sz w:val="21"/>
                <w:szCs w:val="21"/>
                <w:lang w:bidi="ar"/>
              </w:rPr>
              <w:t>、</w:t>
            </w:r>
            <w:r>
              <w:rPr>
                <w:rFonts w:hint="eastAsia"/>
                <w:kern w:val="0"/>
                <w:sz w:val="21"/>
                <w:szCs w:val="21"/>
                <w:lang w:bidi="ar"/>
              </w:rPr>
              <w:t>BBP</w:t>
            </w:r>
            <w:r>
              <w:rPr>
                <w:rFonts w:hint="eastAsia"/>
                <w:kern w:val="0"/>
                <w:sz w:val="21"/>
                <w:szCs w:val="21"/>
                <w:lang w:bidi="ar"/>
              </w:rPr>
              <w:t>、</w:t>
            </w:r>
            <w:r>
              <w:rPr>
                <w:rFonts w:hint="eastAsia"/>
                <w:kern w:val="0"/>
                <w:sz w:val="21"/>
                <w:szCs w:val="21"/>
                <w:lang w:bidi="ar"/>
              </w:rPr>
              <w:t>DEHP</w:t>
            </w:r>
            <w:r>
              <w:rPr>
                <w:rFonts w:hint="eastAsia"/>
                <w:kern w:val="0"/>
                <w:sz w:val="21"/>
                <w:szCs w:val="21"/>
                <w:lang w:bidi="ar"/>
              </w:rPr>
              <w:t>）总和</w:t>
            </w:r>
            <w:r>
              <w:rPr>
                <w:rFonts w:hint="eastAsia"/>
                <w:kern w:val="0"/>
                <w:sz w:val="21"/>
                <w:szCs w:val="21"/>
                <w:lang w:bidi="ar"/>
              </w:rPr>
              <w:t xml:space="preserve"> </w:t>
            </w:r>
            <w:r>
              <w:rPr>
                <w:rFonts w:hint="eastAsia"/>
                <w:b/>
                <w:bCs/>
                <w:kern w:val="0"/>
                <w:sz w:val="21"/>
                <w:szCs w:val="21"/>
                <w:vertAlign w:val="superscript"/>
                <w:lang w:bidi="ar"/>
              </w:rPr>
              <w:t>b</w:t>
            </w:r>
            <w:r>
              <w:rPr>
                <w:rFonts w:hint="eastAsia"/>
                <w:kern w:val="0"/>
                <w:sz w:val="21"/>
                <w:szCs w:val="21"/>
                <w:lang w:bidi="ar"/>
              </w:rPr>
              <w:t xml:space="preserve"> /</w:t>
            </w:r>
            <w:r>
              <w:rPr>
                <w:rFonts w:hint="eastAsia"/>
                <w:kern w:val="0"/>
                <w:sz w:val="21"/>
                <w:szCs w:val="21"/>
                <w:lang w:bidi="ar"/>
              </w:rPr>
              <w:t>（</w:t>
            </w:r>
            <w:r>
              <w:rPr>
                <w:rFonts w:hint="eastAsia"/>
                <w:kern w:val="0"/>
                <w:sz w:val="21"/>
                <w:szCs w:val="21"/>
                <w:lang w:bidi="ar"/>
              </w:rPr>
              <w:t>g/kg</w:t>
            </w:r>
            <w:r>
              <w:rPr>
                <w:rFonts w:hint="eastAsia"/>
                <w:kern w:val="0"/>
                <w:sz w:val="21"/>
                <w:szCs w:val="21"/>
                <w:lang w:bidi="ar"/>
              </w:rPr>
              <w:t>）</w:t>
            </w:r>
          </w:p>
        </w:tc>
        <w:tc>
          <w:tcPr>
            <w:tcW w:w="901" w:type="pct"/>
            <w:vAlign w:val="center"/>
          </w:tcPr>
          <w:p w:rsidR="00B80092" w:rsidRDefault="008B7E53">
            <w:pPr>
              <w:widowControl/>
              <w:spacing w:line="288" w:lineRule="auto"/>
              <w:jc w:val="center"/>
              <w:textAlignment w:val="center"/>
              <w:rPr>
                <w:kern w:val="0"/>
                <w:sz w:val="21"/>
                <w:szCs w:val="21"/>
                <w:lang w:bidi="ar"/>
              </w:rPr>
            </w:pPr>
            <w:r>
              <w:rPr>
                <w:rFonts w:hint="eastAsia"/>
                <w:kern w:val="0"/>
                <w:sz w:val="21"/>
                <w:szCs w:val="21"/>
                <w:lang w:bidi="ar"/>
              </w:rPr>
              <w:t>≤</w:t>
            </w:r>
            <w:r>
              <w:rPr>
                <w:rFonts w:hint="eastAsia"/>
                <w:kern w:val="0"/>
                <w:sz w:val="21"/>
                <w:szCs w:val="21"/>
                <w:lang w:bidi="ar"/>
              </w:rPr>
              <w:t>1.0</w:t>
            </w:r>
          </w:p>
        </w:tc>
      </w:tr>
      <w:tr w:rsidR="00B80092">
        <w:trPr>
          <w:trHeight w:val="283"/>
          <w:jc w:val="center"/>
        </w:trPr>
        <w:tc>
          <w:tcPr>
            <w:tcW w:w="486" w:type="pct"/>
            <w:vMerge/>
            <w:vAlign w:val="center"/>
          </w:tcPr>
          <w:p w:rsidR="00B80092" w:rsidRDefault="00B80092">
            <w:pPr>
              <w:widowControl/>
              <w:spacing w:line="288" w:lineRule="auto"/>
              <w:jc w:val="center"/>
              <w:textAlignment w:val="center"/>
              <w:rPr>
                <w:kern w:val="0"/>
                <w:sz w:val="21"/>
                <w:szCs w:val="21"/>
                <w:lang w:bidi="ar"/>
              </w:rPr>
            </w:pPr>
          </w:p>
        </w:tc>
        <w:tc>
          <w:tcPr>
            <w:tcW w:w="3614" w:type="pct"/>
            <w:vAlign w:val="center"/>
          </w:tcPr>
          <w:p w:rsidR="00B80092" w:rsidRDefault="008B7E53">
            <w:pPr>
              <w:widowControl/>
              <w:spacing w:line="288" w:lineRule="auto"/>
              <w:jc w:val="left"/>
              <w:textAlignment w:val="center"/>
              <w:rPr>
                <w:kern w:val="0"/>
                <w:sz w:val="21"/>
                <w:szCs w:val="21"/>
                <w:lang w:bidi="ar"/>
              </w:rPr>
            </w:pPr>
            <w:r>
              <w:rPr>
                <w:rFonts w:hint="eastAsia"/>
                <w:kern w:val="0"/>
                <w:sz w:val="21"/>
                <w:szCs w:val="21"/>
                <w:lang w:bidi="ar"/>
              </w:rPr>
              <w:t xml:space="preserve">3 </w:t>
            </w:r>
            <w:r>
              <w:rPr>
                <w:rFonts w:hint="eastAsia"/>
                <w:kern w:val="0"/>
                <w:sz w:val="21"/>
                <w:szCs w:val="21"/>
                <w:lang w:bidi="ar"/>
              </w:rPr>
              <w:t>种邻苯二甲酸酯类化合物（</w:t>
            </w:r>
            <w:r>
              <w:rPr>
                <w:rFonts w:hint="eastAsia"/>
                <w:kern w:val="0"/>
                <w:sz w:val="21"/>
                <w:szCs w:val="21"/>
                <w:lang w:bidi="ar"/>
              </w:rPr>
              <w:t>DNOP</w:t>
            </w:r>
            <w:r>
              <w:rPr>
                <w:rFonts w:hint="eastAsia"/>
                <w:kern w:val="0"/>
                <w:sz w:val="21"/>
                <w:szCs w:val="21"/>
                <w:lang w:bidi="ar"/>
              </w:rPr>
              <w:t>、</w:t>
            </w:r>
            <w:r>
              <w:rPr>
                <w:rFonts w:hint="eastAsia"/>
                <w:kern w:val="0"/>
                <w:sz w:val="21"/>
                <w:szCs w:val="21"/>
                <w:lang w:bidi="ar"/>
              </w:rPr>
              <w:t>DINP</w:t>
            </w:r>
            <w:r>
              <w:rPr>
                <w:rFonts w:hint="eastAsia"/>
                <w:kern w:val="0"/>
                <w:sz w:val="21"/>
                <w:szCs w:val="21"/>
                <w:lang w:bidi="ar"/>
              </w:rPr>
              <w:t>、</w:t>
            </w:r>
            <w:r>
              <w:rPr>
                <w:rFonts w:hint="eastAsia"/>
                <w:kern w:val="0"/>
                <w:sz w:val="21"/>
                <w:szCs w:val="21"/>
                <w:lang w:bidi="ar"/>
              </w:rPr>
              <w:t>DIDP</w:t>
            </w:r>
            <w:r>
              <w:rPr>
                <w:rFonts w:hint="eastAsia"/>
                <w:kern w:val="0"/>
                <w:sz w:val="21"/>
                <w:szCs w:val="21"/>
                <w:lang w:bidi="ar"/>
              </w:rPr>
              <w:t>）总和</w:t>
            </w:r>
            <w:r>
              <w:rPr>
                <w:rFonts w:hint="eastAsia"/>
                <w:kern w:val="0"/>
                <w:sz w:val="21"/>
                <w:szCs w:val="21"/>
                <w:lang w:bidi="ar"/>
              </w:rPr>
              <w:t xml:space="preserve"> </w:t>
            </w:r>
            <w:r>
              <w:rPr>
                <w:rFonts w:hint="eastAsia"/>
                <w:b/>
                <w:bCs/>
                <w:kern w:val="0"/>
                <w:sz w:val="21"/>
                <w:szCs w:val="21"/>
                <w:vertAlign w:val="superscript"/>
                <w:lang w:bidi="ar"/>
              </w:rPr>
              <w:t>b</w:t>
            </w:r>
            <w:r>
              <w:rPr>
                <w:rFonts w:hint="eastAsia"/>
                <w:kern w:val="0"/>
                <w:sz w:val="21"/>
                <w:szCs w:val="21"/>
                <w:lang w:bidi="ar"/>
              </w:rPr>
              <w:t xml:space="preserve"> /</w:t>
            </w:r>
            <w:r>
              <w:rPr>
                <w:rFonts w:hint="eastAsia"/>
                <w:kern w:val="0"/>
                <w:sz w:val="21"/>
                <w:szCs w:val="21"/>
                <w:lang w:bidi="ar"/>
              </w:rPr>
              <w:t>（</w:t>
            </w:r>
            <w:r>
              <w:rPr>
                <w:rFonts w:hint="eastAsia"/>
                <w:kern w:val="0"/>
                <w:sz w:val="21"/>
                <w:szCs w:val="21"/>
                <w:lang w:bidi="ar"/>
              </w:rPr>
              <w:t>g/kg</w:t>
            </w:r>
            <w:r>
              <w:rPr>
                <w:rFonts w:hint="eastAsia"/>
                <w:kern w:val="0"/>
                <w:sz w:val="21"/>
                <w:szCs w:val="21"/>
                <w:lang w:bidi="ar"/>
              </w:rPr>
              <w:t>）</w:t>
            </w:r>
          </w:p>
        </w:tc>
        <w:tc>
          <w:tcPr>
            <w:tcW w:w="901" w:type="pct"/>
            <w:vAlign w:val="center"/>
          </w:tcPr>
          <w:p w:rsidR="00B80092" w:rsidRDefault="008B7E53">
            <w:pPr>
              <w:widowControl/>
              <w:spacing w:line="288" w:lineRule="auto"/>
              <w:jc w:val="center"/>
              <w:textAlignment w:val="center"/>
              <w:rPr>
                <w:kern w:val="0"/>
                <w:sz w:val="21"/>
                <w:szCs w:val="21"/>
                <w:lang w:bidi="ar"/>
              </w:rPr>
            </w:pPr>
            <w:r>
              <w:rPr>
                <w:rFonts w:hint="eastAsia"/>
                <w:kern w:val="0"/>
                <w:sz w:val="21"/>
                <w:szCs w:val="21"/>
                <w:lang w:bidi="ar"/>
              </w:rPr>
              <w:t>≤</w:t>
            </w:r>
            <w:r>
              <w:rPr>
                <w:rFonts w:hint="eastAsia"/>
                <w:kern w:val="0"/>
                <w:sz w:val="21"/>
                <w:szCs w:val="21"/>
                <w:lang w:bidi="ar"/>
              </w:rPr>
              <w:t>1.0</w:t>
            </w:r>
          </w:p>
        </w:tc>
      </w:tr>
      <w:tr w:rsidR="00B80092">
        <w:trPr>
          <w:trHeight w:val="283"/>
          <w:jc w:val="center"/>
        </w:trPr>
        <w:tc>
          <w:tcPr>
            <w:tcW w:w="486" w:type="pct"/>
            <w:vMerge/>
            <w:vAlign w:val="center"/>
          </w:tcPr>
          <w:p w:rsidR="00B80092" w:rsidRDefault="00B80092">
            <w:pPr>
              <w:widowControl/>
              <w:spacing w:line="288" w:lineRule="auto"/>
              <w:jc w:val="center"/>
              <w:textAlignment w:val="center"/>
              <w:rPr>
                <w:kern w:val="0"/>
                <w:sz w:val="21"/>
                <w:szCs w:val="21"/>
                <w:lang w:bidi="ar"/>
              </w:rPr>
            </w:pPr>
          </w:p>
        </w:tc>
        <w:tc>
          <w:tcPr>
            <w:tcW w:w="3614" w:type="pct"/>
            <w:vAlign w:val="center"/>
          </w:tcPr>
          <w:p w:rsidR="00B80092" w:rsidRDefault="008B7E53">
            <w:pPr>
              <w:widowControl/>
              <w:spacing w:line="288" w:lineRule="auto"/>
              <w:jc w:val="left"/>
              <w:textAlignment w:val="center"/>
              <w:rPr>
                <w:kern w:val="0"/>
                <w:sz w:val="21"/>
                <w:szCs w:val="21"/>
                <w:lang w:bidi="ar"/>
              </w:rPr>
            </w:pPr>
            <w:r>
              <w:rPr>
                <w:rFonts w:hint="eastAsia"/>
                <w:kern w:val="0"/>
                <w:sz w:val="21"/>
                <w:szCs w:val="21"/>
                <w:lang w:bidi="ar"/>
              </w:rPr>
              <w:t>短链氯化石蜡（</w:t>
            </w:r>
            <w:r>
              <w:rPr>
                <w:rFonts w:hint="eastAsia"/>
                <w:kern w:val="0"/>
                <w:sz w:val="21"/>
                <w:szCs w:val="21"/>
                <w:lang w:bidi="ar"/>
              </w:rPr>
              <w:t>C</w:t>
            </w:r>
            <w:r>
              <w:rPr>
                <w:rFonts w:hint="eastAsia"/>
                <w:kern w:val="0"/>
                <w:sz w:val="21"/>
                <w:szCs w:val="21"/>
                <w:vertAlign w:val="subscript"/>
                <w:lang w:bidi="ar"/>
              </w:rPr>
              <w:t>10</w:t>
            </w:r>
            <w:r>
              <w:rPr>
                <w:rFonts w:hint="eastAsia"/>
                <w:kern w:val="0"/>
                <w:sz w:val="21"/>
                <w:szCs w:val="21"/>
                <w:lang w:bidi="ar"/>
              </w:rPr>
              <w:t>-C</w:t>
            </w:r>
            <w:r>
              <w:rPr>
                <w:rFonts w:hint="eastAsia"/>
                <w:kern w:val="0"/>
                <w:sz w:val="21"/>
                <w:szCs w:val="21"/>
                <w:vertAlign w:val="subscript"/>
                <w:lang w:bidi="ar"/>
              </w:rPr>
              <w:t>13</w:t>
            </w:r>
            <w:r>
              <w:rPr>
                <w:rFonts w:hint="eastAsia"/>
                <w:kern w:val="0"/>
                <w:sz w:val="21"/>
                <w:szCs w:val="21"/>
                <w:lang w:bidi="ar"/>
              </w:rPr>
              <w:t>）</w:t>
            </w:r>
            <w:r>
              <w:rPr>
                <w:rFonts w:hint="eastAsia"/>
                <w:kern w:val="0"/>
                <w:sz w:val="21"/>
                <w:szCs w:val="21"/>
                <w:lang w:bidi="ar"/>
              </w:rPr>
              <w:t>/</w:t>
            </w:r>
            <w:r>
              <w:rPr>
                <w:rFonts w:hint="eastAsia"/>
                <w:kern w:val="0"/>
                <w:sz w:val="21"/>
                <w:szCs w:val="21"/>
                <w:lang w:bidi="ar"/>
              </w:rPr>
              <w:t>（</w:t>
            </w:r>
            <w:r>
              <w:rPr>
                <w:rFonts w:hint="eastAsia"/>
                <w:kern w:val="0"/>
                <w:sz w:val="21"/>
                <w:szCs w:val="21"/>
                <w:lang w:bidi="ar"/>
              </w:rPr>
              <w:t>g/kg</w:t>
            </w:r>
            <w:r>
              <w:rPr>
                <w:rFonts w:hint="eastAsia"/>
                <w:kern w:val="0"/>
                <w:sz w:val="21"/>
                <w:szCs w:val="21"/>
                <w:lang w:bidi="ar"/>
              </w:rPr>
              <w:t>）</w:t>
            </w:r>
          </w:p>
        </w:tc>
        <w:tc>
          <w:tcPr>
            <w:tcW w:w="901" w:type="pct"/>
            <w:vAlign w:val="center"/>
          </w:tcPr>
          <w:p w:rsidR="00B80092" w:rsidRDefault="008B7E53">
            <w:pPr>
              <w:widowControl/>
              <w:spacing w:line="288" w:lineRule="auto"/>
              <w:jc w:val="center"/>
              <w:textAlignment w:val="center"/>
              <w:rPr>
                <w:kern w:val="0"/>
                <w:sz w:val="21"/>
                <w:szCs w:val="21"/>
                <w:lang w:bidi="ar"/>
              </w:rPr>
            </w:pPr>
            <w:r>
              <w:rPr>
                <w:rFonts w:hint="eastAsia"/>
                <w:kern w:val="0"/>
                <w:sz w:val="21"/>
                <w:szCs w:val="21"/>
                <w:lang w:bidi="ar"/>
              </w:rPr>
              <w:t>≤</w:t>
            </w:r>
            <w:r>
              <w:rPr>
                <w:rFonts w:hint="eastAsia"/>
                <w:kern w:val="0"/>
                <w:sz w:val="21"/>
                <w:szCs w:val="21"/>
                <w:lang w:bidi="ar"/>
              </w:rPr>
              <w:t>1.5</w:t>
            </w:r>
          </w:p>
        </w:tc>
      </w:tr>
      <w:tr w:rsidR="00B80092">
        <w:trPr>
          <w:trHeight w:val="283"/>
          <w:jc w:val="center"/>
        </w:trPr>
        <w:tc>
          <w:tcPr>
            <w:tcW w:w="486" w:type="pct"/>
            <w:vMerge/>
            <w:vAlign w:val="center"/>
          </w:tcPr>
          <w:p w:rsidR="00B80092" w:rsidRDefault="00B80092">
            <w:pPr>
              <w:widowControl/>
              <w:spacing w:line="288" w:lineRule="auto"/>
              <w:jc w:val="center"/>
              <w:textAlignment w:val="center"/>
              <w:rPr>
                <w:kern w:val="0"/>
                <w:sz w:val="21"/>
                <w:szCs w:val="21"/>
                <w:lang w:bidi="ar"/>
              </w:rPr>
            </w:pPr>
          </w:p>
        </w:tc>
        <w:tc>
          <w:tcPr>
            <w:tcW w:w="3614" w:type="pct"/>
            <w:vAlign w:val="center"/>
          </w:tcPr>
          <w:p w:rsidR="00B80092" w:rsidRDefault="008B7E53">
            <w:pPr>
              <w:widowControl/>
              <w:spacing w:line="288" w:lineRule="auto"/>
              <w:jc w:val="left"/>
              <w:textAlignment w:val="center"/>
              <w:rPr>
                <w:kern w:val="0"/>
                <w:sz w:val="21"/>
                <w:szCs w:val="21"/>
                <w:lang w:bidi="ar"/>
              </w:rPr>
            </w:pPr>
            <w:r>
              <w:rPr>
                <w:rFonts w:hint="eastAsia"/>
                <w:kern w:val="0"/>
                <w:sz w:val="21"/>
                <w:szCs w:val="21"/>
                <w:lang w:bidi="ar"/>
              </w:rPr>
              <w:t>游离甲苯二异氰酸酯（</w:t>
            </w:r>
            <w:r>
              <w:rPr>
                <w:rFonts w:hint="eastAsia"/>
                <w:kern w:val="0"/>
                <w:sz w:val="21"/>
                <w:szCs w:val="21"/>
                <w:lang w:bidi="ar"/>
              </w:rPr>
              <w:t>TDI</w:t>
            </w:r>
            <w:r>
              <w:rPr>
                <w:rFonts w:hint="eastAsia"/>
                <w:kern w:val="0"/>
                <w:sz w:val="21"/>
                <w:szCs w:val="21"/>
                <w:lang w:bidi="ar"/>
              </w:rPr>
              <w:t>）和</w:t>
            </w:r>
            <w:proofErr w:type="gramStart"/>
            <w:r>
              <w:rPr>
                <w:rFonts w:hint="eastAsia"/>
                <w:kern w:val="0"/>
                <w:sz w:val="21"/>
                <w:szCs w:val="21"/>
                <w:lang w:bidi="ar"/>
              </w:rPr>
              <w:t>游离六亚甲基</w:t>
            </w:r>
            <w:proofErr w:type="gramEnd"/>
            <w:r>
              <w:rPr>
                <w:rFonts w:hint="eastAsia"/>
                <w:kern w:val="0"/>
                <w:sz w:val="21"/>
                <w:szCs w:val="21"/>
                <w:lang w:bidi="ar"/>
              </w:rPr>
              <w:t>二异氰酸酯（</w:t>
            </w:r>
            <w:r>
              <w:rPr>
                <w:rFonts w:hint="eastAsia"/>
                <w:kern w:val="0"/>
                <w:sz w:val="21"/>
                <w:szCs w:val="21"/>
                <w:lang w:bidi="ar"/>
              </w:rPr>
              <w:t>HDI</w:t>
            </w:r>
            <w:r>
              <w:rPr>
                <w:rFonts w:hint="eastAsia"/>
                <w:kern w:val="0"/>
                <w:sz w:val="21"/>
                <w:szCs w:val="21"/>
                <w:lang w:bidi="ar"/>
              </w:rPr>
              <w:t>）总和</w:t>
            </w:r>
            <w:r>
              <w:rPr>
                <w:rFonts w:hint="eastAsia"/>
                <w:kern w:val="0"/>
                <w:sz w:val="21"/>
                <w:szCs w:val="21"/>
                <w:lang w:bidi="ar"/>
              </w:rPr>
              <w:t xml:space="preserve"> /</w:t>
            </w:r>
            <w:r>
              <w:rPr>
                <w:rFonts w:hint="eastAsia"/>
                <w:kern w:val="0"/>
                <w:sz w:val="21"/>
                <w:szCs w:val="21"/>
                <w:lang w:bidi="ar"/>
              </w:rPr>
              <w:t>（</w:t>
            </w:r>
            <w:r>
              <w:rPr>
                <w:rFonts w:hint="eastAsia"/>
                <w:kern w:val="0"/>
                <w:sz w:val="21"/>
                <w:szCs w:val="21"/>
                <w:lang w:bidi="ar"/>
              </w:rPr>
              <w:t>g/kg</w:t>
            </w:r>
            <w:r>
              <w:rPr>
                <w:rFonts w:hint="eastAsia"/>
                <w:kern w:val="0"/>
                <w:sz w:val="21"/>
                <w:szCs w:val="21"/>
                <w:lang w:bidi="ar"/>
              </w:rPr>
              <w:t>）</w:t>
            </w:r>
          </w:p>
        </w:tc>
        <w:tc>
          <w:tcPr>
            <w:tcW w:w="901" w:type="pct"/>
            <w:vAlign w:val="center"/>
          </w:tcPr>
          <w:p w:rsidR="00B80092" w:rsidRDefault="008B7E53">
            <w:pPr>
              <w:widowControl/>
              <w:spacing w:line="288" w:lineRule="auto"/>
              <w:jc w:val="center"/>
              <w:textAlignment w:val="center"/>
              <w:rPr>
                <w:kern w:val="0"/>
                <w:sz w:val="21"/>
                <w:szCs w:val="21"/>
                <w:lang w:bidi="ar"/>
              </w:rPr>
            </w:pPr>
            <w:r>
              <w:rPr>
                <w:rFonts w:hint="eastAsia"/>
                <w:kern w:val="0"/>
                <w:sz w:val="21"/>
                <w:szCs w:val="21"/>
                <w:lang w:bidi="ar"/>
              </w:rPr>
              <w:t>≤</w:t>
            </w:r>
            <w:r>
              <w:rPr>
                <w:rFonts w:hint="eastAsia"/>
                <w:kern w:val="0"/>
                <w:sz w:val="21"/>
                <w:szCs w:val="21"/>
                <w:lang w:bidi="ar"/>
              </w:rPr>
              <w:t>10</w:t>
            </w:r>
          </w:p>
        </w:tc>
      </w:tr>
      <w:tr w:rsidR="00B80092">
        <w:trPr>
          <w:trHeight w:val="317"/>
          <w:jc w:val="center"/>
        </w:trPr>
        <w:tc>
          <w:tcPr>
            <w:tcW w:w="486" w:type="pct"/>
            <w:vMerge/>
            <w:vAlign w:val="center"/>
          </w:tcPr>
          <w:p w:rsidR="00B80092" w:rsidRDefault="00B80092">
            <w:pPr>
              <w:widowControl/>
              <w:spacing w:line="288" w:lineRule="auto"/>
              <w:jc w:val="center"/>
              <w:textAlignment w:val="center"/>
              <w:rPr>
                <w:sz w:val="21"/>
                <w:szCs w:val="21"/>
              </w:rPr>
            </w:pPr>
          </w:p>
        </w:tc>
        <w:tc>
          <w:tcPr>
            <w:tcW w:w="3614" w:type="pct"/>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挥发性有机化合物</w:t>
            </w:r>
            <w:r>
              <w:rPr>
                <w:rFonts w:hint="eastAsia"/>
                <w:kern w:val="0"/>
                <w:sz w:val="21"/>
                <w:szCs w:val="21"/>
                <w:lang w:bidi="ar"/>
              </w:rPr>
              <w:t>/</w:t>
            </w:r>
            <w:r>
              <w:rPr>
                <w:rFonts w:hint="eastAsia"/>
                <w:kern w:val="0"/>
                <w:sz w:val="21"/>
                <w:szCs w:val="21"/>
                <w:lang w:bidi="ar"/>
              </w:rPr>
              <w:t>（</w:t>
            </w:r>
            <w:r>
              <w:rPr>
                <w:rFonts w:hint="eastAsia"/>
                <w:kern w:val="0"/>
                <w:sz w:val="21"/>
                <w:szCs w:val="21"/>
                <w:lang w:bidi="ar"/>
              </w:rPr>
              <w:t>g/L</w:t>
            </w:r>
            <w:r>
              <w:rPr>
                <w:rFonts w:hint="eastAsia"/>
                <w:kern w:val="0"/>
                <w:sz w:val="21"/>
                <w:szCs w:val="21"/>
                <w:lang w:bidi="ar"/>
              </w:rPr>
              <w:t>）</w:t>
            </w:r>
          </w:p>
        </w:tc>
        <w:tc>
          <w:tcPr>
            <w:tcW w:w="901" w:type="pct"/>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50</w:t>
            </w:r>
          </w:p>
        </w:tc>
      </w:tr>
      <w:tr w:rsidR="00B80092">
        <w:trPr>
          <w:trHeight w:val="283"/>
          <w:jc w:val="center"/>
        </w:trPr>
        <w:tc>
          <w:tcPr>
            <w:tcW w:w="486" w:type="pct"/>
            <w:vMerge/>
            <w:vAlign w:val="center"/>
          </w:tcPr>
          <w:p w:rsidR="00B80092" w:rsidRDefault="00B80092">
            <w:pPr>
              <w:widowControl/>
              <w:spacing w:line="288" w:lineRule="auto"/>
              <w:jc w:val="center"/>
              <w:textAlignment w:val="center"/>
              <w:rPr>
                <w:sz w:val="21"/>
                <w:szCs w:val="21"/>
              </w:rPr>
            </w:pPr>
          </w:p>
        </w:tc>
        <w:tc>
          <w:tcPr>
            <w:tcW w:w="3614" w:type="pct"/>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游离甲醛</w:t>
            </w:r>
            <w:r>
              <w:rPr>
                <w:rFonts w:hint="eastAsia"/>
                <w:kern w:val="0"/>
                <w:sz w:val="21"/>
                <w:szCs w:val="21"/>
                <w:lang w:bidi="ar"/>
              </w:rPr>
              <w:t>/</w:t>
            </w:r>
            <w:r>
              <w:rPr>
                <w:rFonts w:hint="eastAsia"/>
                <w:kern w:val="0"/>
                <w:sz w:val="21"/>
                <w:szCs w:val="21"/>
                <w:lang w:bidi="ar"/>
              </w:rPr>
              <w:t>（</w:t>
            </w:r>
            <w:r>
              <w:rPr>
                <w:rFonts w:hint="eastAsia"/>
                <w:kern w:val="0"/>
                <w:sz w:val="21"/>
                <w:szCs w:val="21"/>
                <w:lang w:bidi="ar"/>
              </w:rPr>
              <w:t>g/kg</w:t>
            </w:r>
            <w:r>
              <w:rPr>
                <w:rFonts w:hint="eastAsia"/>
                <w:kern w:val="0"/>
                <w:sz w:val="21"/>
                <w:szCs w:val="21"/>
                <w:lang w:bidi="ar"/>
              </w:rPr>
              <w:t>）</w:t>
            </w:r>
          </w:p>
        </w:tc>
        <w:tc>
          <w:tcPr>
            <w:tcW w:w="901" w:type="pct"/>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0.50</w:t>
            </w:r>
          </w:p>
        </w:tc>
      </w:tr>
      <w:tr w:rsidR="00B80092">
        <w:trPr>
          <w:trHeight w:val="283"/>
          <w:jc w:val="center"/>
        </w:trPr>
        <w:tc>
          <w:tcPr>
            <w:tcW w:w="486" w:type="pct"/>
            <w:vMerge/>
            <w:vAlign w:val="center"/>
          </w:tcPr>
          <w:p w:rsidR="00B80092" w:rsidRDefault="00B80092">
            <w:pPr>
              <w:widowControl/>
              <w:spacing w:line="288" w:lineRule="auto"/>
              <w:jc w:val="center"/>
              <w:textAlignment w:val="center"/>
              <w:rPr>
                <w:sz w:val="21"/>
                <w:szCs w:val="21"/>
              </w:rPr>
            </w:pPr>
          </w:p>
        </w:tc>
        <w:tc>
          <w:tcPr>
            <w:tcW w:w="3614" w:type="pct"/>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苯</w:t>
            </w:r>
            <w:r>
              <w:rPr>
                <w:rFonts w:hint="eastAsia"/>
                <w:kern w:val="0"/>
                <w:sz w:val="21"/>
                <w:szCs w:val="21"/>
                <w:lang w:bidi="ar"/>
              </w:rPr>
              <w:t>/</w:t>
            </w:r>
            <w:r>
              <w:rPr>
                <w:rFonts w:hint="eastAsia"/>
                <w:kern w:val="0"/>
                <w:sz w:val="21"/>
                <w:szCs w:val="21"/>
                <w:lang w:bidi="ar"/>
              </w:rPr>
              <w:t>（</w:t>
            </w:r>
            <w:r>
              <w:rPr>
                <w:rFonts w:hint="eastAsia"/>
                <w:kern w:val="0"/>
                <w:sz w:val="21"/>
                <w:szCs w:val="21"/>
                <w:lang w:bidi="ar"/>
              </w:rPr>
              <w:t>g/kg</w:t>
            </w:r>
            <w:r>
              <w:rPr>
                <w:rFonts w:hint="eastAsia"/>
                <w:kern w:val="0"/>
                <w:sz w:val="21"/>
                <w:szCs w:val="21"/>
                <w:lang w:bidi="ar"/>
              </w:rPr>
              <w:t>）</w:t>
            </w:r>
          </w:p>
        </w:tc>
        <w:tc>
          <w:tcPr>
            <w:tcW w:w="901" w:type="pct"/>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0.05</w:t>
            </w:r>
          </w:p>
        </w:tc>
      </w:tr>
      <w:tr w:rsidR="00B80092">
        <w:trPr>
          <w:trHeight w:val="283"/>
          <w:jc w:val="center"/>
        </w:trPr>
        <w:tc>
          <w:tcPr>
            <w:tcW w:w="486" w:type="pct"/>
            <w:vMerge/>
            <w:vAlign w:val="center"/>
          </w:tcPr>
          <w:p w:rsidR="00B80092" w:rsidRDefault="00B80092">
            <w:pPr>
              <w:widowControl/>
              <w:spacing w:line="288" w:lineRule="auto"/>
              <w:jc w:val="center"/>
              <w:textAlignment w:val="center"/>
              <w:rPr>
                <w:sz w:val="21"/>
                <w:szCs w:val="21"/>
              </w:rPr>
            </w:pPr>
          </w:p>
        </w:tc>
        <w:tc>
          <w:tcPr>
            <w:tcW w:w="3614" w:type="pct"/>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甲苯、二甲苯和乙苯总和</w:t>
            </w:r>
            <w:r>
              <w:rPr>
                <w:rFonts w:hint="eastAsia"/>
                <w:kern w:val="0"/>
                <w:sz w:val="21"/>
                <w:szCs w:val="21"/>
                <w:lang w:bidi="ar"/>
              </w:rPr>
              <w:t>/</w:t>
            </w:r>
            <w:r>
              <w:rPr>
                <w:rFonts w:hint="eastAsia"/>
                <w:kern w:val="0"/>
                <w:sz w:val="21"/>
                <w:szCs w:val="21"/>
                <w:lang w:bidi="ar"/>
              </w:rPr>
              <w:t>（</w:t>
            </w:r>
            <w:r>
              <w:rPr>
                <w:rFonts w:hint="eastAsia"/>
                <w:kern w:val="0"/>
                <w:sz w:val="21"/>
                <w:szCs w:val="21"/>
                <w:lang w:bidi="ar"/>
              </w:rPr>
              <w:t>g/kg</w:t>
            </w:r>
            <w:r>
              <w:rPr>
                <w:rFonts w:hint="eastAsia"/>
                <w:kern w:val="0"/>
                <w:sz w:val="21"/>
                <w:szCs w:val="21"/>
                <w:lang w:bidi="ar"/>
              </w:rPr>
              <w:t>）</w:t>
            </w:r>
          </w:p>
        </w:tc>
        <w:tc>
          <w:tcPr>
            <w:tcW w:w="901" w:type="pct"/>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1.0</w:t>
            </w:r>
          </w:p>
        </w:tc>
      </w:tr>
      <w:tr w:rsidR="00B80092">
        <w:trPr>
          <w:trHeight w:val="283"/>
          <w:jc w:val="center"/>
        </w:trPr>
        <w:tc>
          <w:tcPr>
            <w:tcW w:w="486" w:type="pct"/>
            <w:vMerge/>
            <w:vAlign w:val="center"/>
          </w:tcPr>
          <w:p w:rsidR="00B80092" w:rsidRDefault="00B80092">
            <w:pPr>
              <w:widowControl/>
              <w:spacing w:line="288" w:lineRule="auto"/>
              <w:jc w:val="center"/>
              <w:textAlignment w:val="center"/>
              <w:rPr>
                <w:sz w:val="21"/>
                <w:szCs w:val="21"/>
              </w:rPr>
            </w:pPr>
          </w:p>
        </w:tc>
        <w:tc>
          <w:tcPr>
            <w:tcW w:w="3614" w:type="pct"/>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可溶性铅</w:t>
            </w:r>
            <w:r>
              <w:rPr>
                <w:rFonts w:hint="eastAsia"/>
                <w:kern w:val="0"/>
                <w:sz w:val="21"/>
                <w:szCs w:val="21"/>
                <w:lang w:bidi="ar"/>
              </w:rPr>
              <w:t>/</w:t>
            </w:r>
            <w:r>
              <w:rPr>
                <w:rFonts w:hint="eastAsia"/>
                <w:kern w:val="0"/>
                <w:sz w:val="21"/>
                <w:szCs w:val="21"/>
                <w:lang w:bidi="ar"/>
              </w:rPr>
              <w:t>（</w:t>
            </w:r>
            <w:r>
              <w:rPr>
                <w:rFonts w:hint="eastAsia"/>
                <w:kern w:val="0"/>
                <w:sz w:val="21"/>
                <w:szCs w:val="21"/>
                <w:lang w:bidi="ar"/>
              </w:rPr>
              <w:t>mg/kg</w:t>
            </w:r>
            <w:r>
              <w:rPr>
                <w:rFonts w:hint="eastAsia"/>
                <w:kern w:val="0"/>
                <w:sz w:val="21"/>
                <w:szCs w:val="21"/>
                <w:lang w:bidi="ar"/>
              </w:rPr>
              <w:t>）</w:t>
            </w:r>
          </w:p>
        </w:tc>
        <w:tc>
          <w:tcPr>
            <w:tcW w:w="901" w:type="pct"/>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50</w:t>
            </w:r>
          </w:p>
        </w:tc>
      </w:tr>
      <w:tr w:rsidR="00B80092">
        <w:trPr>
          <w:trHeight w:val="283"/>
          <w:jc w:val="center"/>
        </w:trPr>
        <w:tc>
          <w:tcPr>
            <w:tcW w:w="486" w:type="pct"/>
            <w:vMerge/>
            <w:vAlign w:val="center"/>
          </w:tcPr>
          <w:p w:rsidR="00B80092" w:rsidRDefault="00B80092">
            <w:pPr>
              <w:widowControl/>
              <w:spacing w:line="288" w:lineRule="auto"/>
              <w:jc w:val="center"/>
              <w:textAlignment w:val="center"/>
              <w:rPr>
                <w:sz w:val="21"/>
                <w:szCs w:val="21"/>
              </w:rPr>
            </w:pPr>
          </w:p>
        </w:tc>
        <w:tc>
          <w:tcPr>
            <w:tcW w:w="3614" w:type="pct"/>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可溶性镉</w:t>
            </w:r>
            <w:r>
              <w:rPr>
                <w:rFonts w:hint="eastAsia"/>
                <w:kern w:val="0"/>
                <w:sz w:val="21"/>
                <w:szCs w:val="21"/>
                <w:lang w:bidi="ar"/>
              </w:rPr>
              <w:t>/</w:t>
            </w:r>
            <w:r>
              <w:rPr>
                <w:rFonts w:hint="eastAsia"/>
                <w:kern w:val="0"/>
                <w:sz w:val="21"/>
                <w:szCs w:val="21"/>
                <w:lang w:bidi="ar"/>
              </w:rPr>
              <w:t>（</w:t>
            </w:r>
            <w:r>
              <w:rPr>
                <w:rFonts w:hint="eastAsia"/>
                <w:kern w:val="0"/>
                <w:sz w:val="21"/>
                <w:szCs w:val="21"/>
                <w:lang w:bidi="ar"/>
              </w:rPr>
              <w:t>mg/kg</w:t>
            </w:r>
            <w:r>
              <w:rPr>
                <w:rFonts w:hint="eastAsia"/>
                <w:kern w:val="0"/>
                <w:sz w:val="21"/>
                <w:szCs w:val="21"/>
                <w:lang w:bidi="ar"/>
              </w:rPr>
              <w:t>）</w:t>
            </w:r>
          </w:p>
        </w:tc>
        <w:tc>
          <w:tcPr>
            <w:tcW w:w="901" w:type="pct"/>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10</w:t>
            </w:r>
          </w:p>
        </w:tc>
      </w:tr>
      <w:tr w:rsidR="00B80092">
        <w:trPr>
          <w:trHeight w:val="283"/>
          <w:jc w:val="center"/>
        </w:trPr>
        <w:tc>
          <w:tcPr>
            <w:tcW w:w="486" w:type="pct"/>
            <w:vMerge/>
            <w:vAlign w:val="center"/>
          </w:tcPr>
          <w:p w:rsidR="00B80092" w:rsidRDefault="00B80092">
            <w:pPr>
              <w:widowControl/>
              <w:spacing w:line="288" w:lineRule="auto"/>
              <w:jc w:val="center"/>
              <w:textAlignment w:val="center"/>
              <w:rPr>
                <w:sz w:val="21"/>
                <w:szCs w:val="21"/>
              </w:rPr>
            </w:pPr>
          </w:p>
        </w:tc>
        <w:tc>
          <w:tcPr>
            <w:tcW w:w="3614" w:type="pct"/>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可溶性铬</w:t>
            </w:r>
            <w:r>
              <w:rPr>
                <w:rFonts w:hint="eastAsia"/>
                <w:kern w:val="0"/>
                <w:sz w:val="21"/>
                <w:szCs w:val="21"/>
                <w:lang w:bidi="ar"/>
              </w:rPr>
              <w:t>/</w:t>
            </w:r>
            <w:r>
              <w:rPr>
                <w:rFonts w:hint="eastAsia"/>
                <w:kern w:val="0"/>
                <w:sz w:val="21"/>
                <w:szCs w:val="21"/>
                <w:lang w:bidi="ar"/>
              </w:rPr>
              <w:t>（</w:t>
            </w:r>
            <w:r>
              <w:rPr>
                <w:rFonts w:hint="eastAsia"/>
                <w:kern w:val="0"/>
                <w:sz w:val="21"/>
                <w:szCs w:val="21"/>
                <w:lang w:bidi="ar"/>
              </w:rPr>
              <w:t>mg/kg</w:t>
            </w:r>
            <w:r>
              <w:rPr>
                <w:rFonts w:hint="eastAsia"/>
                <w:kern w:val="0"/>
                <w:sz w:val="21"/>
                <w:szCs w:val="21"/>
                <w:lang w:bidi="ar"/>
              </w:rPr>
              <w:t>）</w:t>
            </w:r>
          </w:p>
        </w:tc>
        <w:tc>
          <w:tcPr>
            <w:tcW w:w="901" w:type="pct"/>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10</w:t>
            </w:r>
          </w:p>
        </w:tc>
      </w:tr>
      <w:tr w:rsidR="00B80092">
        <w:trPr>
          <w:trHeight w:val="283"/>
          <w:jc w:val="center"/>
        </w:trPr>
        <w:tc>
          <w:tcPr>
            <w:tcW w:w="486" w:type="pct"/>
            <w:vMerge/>
            <w:vAlign w:val="center"/>
          </w:tcPr>
          <w:p w:rsidR="00B80092" w:rsidRDefault="00B80092">
            <w:pPr>
              <w:widowControl/>
              <w:spacing w:line="288" w:lineRule="auto"/>
              <w:jc w:val="center"/>
              <w:textAlignment w:val="center"/>
              <w:rPr>
                <w:sz w:val="21"/>
                <w:szCs w:val="21"/>
              </w:rPr>
            </w:pPr>
          </w:p>
        </w:tc>
        <w:tc>
          <w:tcPr>
            <w:tcW w:w="3614" w:type="pct"/>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可溶性汞</w:t>
            </w:r>
            <w:r>
              <w:rPr>
                <w:rFonts w:hint="eastAsia"/>
                <w:kern w:val="0"/>
                <w:sz w:val="21"/>
                <w:szCs w:val="21"/>
                <w:lang w:bidi="ar"/>
              </w:rPr>
              <w:t>/</w:t>
            </w:r>
            <w:r>
              <w:rPr>
                <w:rFonts w:hint="eastAsia"/>
                <w:kern w:val="0"/>
                <w:sz w:val="21"/>
                <w:szCs w:val="21"/>
                <w:lang w:bidi="ar"/>
              </w:rPr>
              <w:t>（</w:t>
            </w:r>
            <w:r>
              <w:rPr>
                <w:rFonts w:hint="eastAsia"/>
                <w:kern w:val="0"/>
                <w:sz w:val="21"/>
                <w:szCs w:val="21"/>
                <w:lang w:bidi="ar"/>
              </w:rPr>
              <w:t>mg/kg</w:t>
            </w:r>
            <w:r>
              <w:rPr>
                <w:rFonts w:hint="eastAsia"/>
                <w:kern w:val="0"/>
                <w:sz w:val="21"/>
                <w:szCs w:val="21"/>
                <w:lang w:bidi="ar"/>
              </w:rPr>
              <w:t>）</w:t>
            </w:r>
          </w:p>
        </w:tc>
        <w:tc>
          <w:tcPr>
            <w:tcW w:w="901" w:type="pct"/>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2</w:t>
            </w:r>
          </w:p>
        </w:tc>
      </w:tr>
    </w:tbl>
    <w:p w:rsidR="00B80092" w:rsidRDefault="00B80092">
      <w:pPr>
        <w:snapToGrid w:val="0"/>
        <w:spacing w:line="288" w:lineRule="auto"/>
        <w:ind w:firstLineChars="200" w:firstLine="420"/>
        <w:rPr>
          <w:sz w:val="21"/>
          <w:szCs w:val="21"/>
        </w:rPr>
      </w:pPr>
    </w:p>
    <w:p w:rsidR="00B80092" w:rsidRDefault="008B7E53">
      <w:pPr>
        <w:snapToGrid w:val="0"/>
        <w:spacing w:line="288" w:lineRule="auto"/>
        <w:ind w:firstLineChars="200" w:firstLine="420"/>
        <w:rPr>
          <w:kern w:val="0"/>
          <w:sz w:val="21"/>
          <w:szCs w:val="21"/>
          <w:lang w:bidi="ar"/>
        </w:rPr>
      </w:pPr>
      <w:r>
        <w:rPr>
          <w:rFonts w:hint="eastAsia"/>
          <w:sz w:val="21"/>
          <w:szCs w:val="21"/>
        </w:rPr>
        <w:t>1.2</w:t>
      </w:r>
      <w:r>
        <w:rPr>
          <w:rFonts w:hint="eastAsia"/>
          <w:kern w:val="0"/>
          <w:sz w:val="21"/>
          <w:szCs w:val="21"/>
          <w:lang w:bidi="ar"/>
        </w:rPr>
        <w:t>现浇型面层物理机械性能、抗老化</w:t>
      </w:r>
      <w:r>
        <w:rPr>
          <w:rFonts w:hint="eastAsia"/>
          <w:kern w:val="0"/>
          <w:sz w:val="21"/>
          <w:szCs w:val="21"/>
          <w:lang w:bidi="ar"/>
        </w:rPr>
        <w:t>500h</w:t>
      </w:r>
      <w:r>
        <w:rPr>
          <w:rFonts w:hint="eastAsia"/>
          <w:kern w:val="0"/>
          <w:sz w:val="21"/>
          <w:szCs w:val="21"/>
          <w:lang w:bidi="ar"/>
        </w:rPr>
        <w:t>和无机填料必须符合</w:t>
      </w:r>
      <w:r>
        <w:rPr>
          <w:rFonts w:hint="eastAsia"/>
          <w:kern w:val="0"/>
          <w:sz w:val="21"/>
          <w:szCs w:val="21"/>
          <w:lang w:bidi="ar"/>
        </w:rPr>
        <w:t xml:space="preserve">GB </w:t>
      </w:r>
      <w:r>
        <w:rPr>
          <w:rFonts w:hint="eastAsia"/>
          <w:kern w:val="0"/>
          <w:sz w:val="21"/>
          <w:szCs w:val="21"/>
          <w:lang w:bidi="ar"/>
        </w:rPr>
        <w:t>36246-2018</w:t>
      </w:r>
      <w:r>
        <w:rPr>
          <w:rFonts w:hint="eastAsia"/>
          <w:kern w:val="0"/>
          <w:sz w:val="21"/>
          <w:szCs w:val="21"/>
          <w:lang w:bidi="ar"/>
        </w:rPr>
        <w:t>《中小学合成材料面层运动场地》</w:t>
      </w:r>
    </w:p>
    <w:tbl>
      <w:tblPr>
        <w:tblW w:w="5331" w:type="pct"/>
        <w:jc w:val="center"/>
        <w:tblCellMar>
          <w:top w:w="15" w:type="dxa"/>
          <w:left w:w="15" w:type="dxa"/>
          <w:bottom w:w="15" w:type="dxa"/>
          <w:right w:w="15" w:type="dxa"/>
        </w:tblCellMar>
        <w:tblLook w:val="04A0" w:firstRow="1" w:lastRow="0" w:firstColumn="1" w:lastColumn="0" w:noHBand="0" w:noVBand="1"/>
      </w:tblPr>
      <w:tblGrid>
        <w:gridCol w:w="2805"/>
        <w:gridCol w:w="3281"/>
        <w:gridCol w:w="3266"/>
      </w:tblGrid>
      <w:tr w:rsidR="00B80092">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rsidR="00B80092" w:rsidRDefault="008B7E53">
            <w:pPr>
              <w:widowControl/>
              <w:spacing w:line="288" w:lineRule="auto"/>
              <w:ind w:firstLineChars="200" w:firstLine="422"/>
              <w:jc w:val="center"/>
              <w:textAlignment w:val="center"/>
              <w:rPr>
                <w:b/>
                <w:bCs/>
                <w:sz w:val="21"/>
                <w:szCs w:val="21"/>
              </w:rPr>
            </w:pPr>
            <w:r>
              <w:rPr>
                <w:rFonts w:hint="eastAsia"/>
                <w:b/>
                <w:bCs/>
                <w:kern w:val="0"/>
                <w:sz w:val="21"/>
                <w:szCs w:val="21"/>
                <w:lang w:bidi="ar"/>
              </w:rPr>
              <w:t>项目</w:t>
            </w:r>
          </w:p>
        </w:tc>
        <w:tc>
          <w:tcPr>
            <w:tcW w:w="1746" w:type="pct"/>
            <w:tcBorders>
              <w:top w:val="single" w:sz="4" w:space="0" w:color="000000"/>
              <w:left w:val="single" w:sz="4" w:space="0" w:color="000000"/>
              <w:bottom w:val="single" w:sz="4" w:space="0" w:color="000000"/>
              <w:right w:val="single" w:sz="4" w:space="0" w:color="000000"/>
            </w:tcBorders>
            <w:vAlign w:val="center"/>
          </w:tcPr>
          <w:p w:rsidR="00B80092" w:rsidRDefault="008B7E53">
            <w:pPr>
              <w:widowControl/>
              <w:spacing w:line="288" w:lineRule="auto"/>
              <w:ind w:firstLineChars="200" w:firstLine="422"/>
              <w:jc w:val="center"/>
              <w:textAlignment w:val="center"/>
              <w:rPr>
                <w:b/>
                <w:bCs/>
                <w:sz w:val="21"/>
                <w:szCs w:val="21"/>
              </w:rPr>
            </w:pPr>
            <w:r>
              <w:rPr>
                <w:rFonts w:hint="eastAsia"/>
                <w:b/>
                <w:bCs/>
                <w:kern w:val="0"/>
                <w:sz w:val="21"/>
                <w:szCs w:val="21"/>
                <w:lang w:bidi="ar"/>
              </w:rPr>
              <w:t>要求</w:t>
            </w:r>
          </w:p>
        </w:tc>
      </w:tr>
      <w:tr w:rsidR="00B80092">
        <w:trPr>
          <w:trHeight w:val="227"/>
          <w:jc w:val="center"/>
        </w:trPr>
        <w:tc>
          <w:tcPr>
            <w:tcW w:w="1500" w:type="pct"/>
            <w:tcBorders>
              <w:top w:val="single" w:sz="4" w:space="0" w:color="000000"/>
              <w:left w:val="single" w:sz="4" w:space="0" w:color="000000"/>
              <w:right w:val="single" w:sz="4" w:space="0" w:color="000000"/>
            </w:tcBorders>
            <w:vAlign w:val="center"/>
          </w:tcPr>
          <w:p w:rsidR="00B80092" w:rsidRDefault="008B7E53">
            <w:pPr>
              <w:widowControl/>
              <w:spacing w:line="288" w:lineRule="auto"/>
              <w:ind w:firstLineChars="200" w:firstLine="420"/>
              <w:jc w:val="center"/>
              <w:textAlignment w:val="center"/>
              <w:rPr>
                <w:sz w:val="21"/>
                <w:szCs w:val="21"/>
              </w:rPr>
            </w:pPr>
            <w:r>
              <w:rPr>
                <w:rFonts w:hint="eastAsia"/>
                <w:kern w:val="0"/>
                <w:sz w:val="21"/>
                <w:szCs w:val="21"/>
                <w:lang w:bidi="ar"/>
              </w:rPr>
              <w:t>冲击吸收</w:t>
            </w:r>
            <w:r>
              <w:rPr>
                <w:rFonts w:hint="eastAsia"/>
                <w:kern w:val="0"/>
                <w:sz w:val="21"/>
                <w:szCs w:val="21"/>
                <w:lang w:bidi="ar"/>
              </w:rPr>
              <w:t>/</w:t>
            </w:r>
            <w:r>
              <w:rPr>
                <w:rFonts w:hint="eastAsia"/>
                <w:kern w:val="0"/>
                <w:sz w:val="21"/>
                <w:szCs w:val="21"/>
                <w:lang w:bidi="ar"/>
              </w:rPr>
              <w:t>（</w:t>
            </w:r>
            <w:r>
              <w:rPr>
                <w:rFonts w:hint="eastAsia"/>
                <w:kern w:val="0"/>
                <w:sz w:val="21"/>
                <w:szCs w:val="21"/>
                <w:lang w:bidi="ar"/>
              </w:rPr>
              <w:t>%</w:t>
            </w:r>
            <w:r>
              <w:rPr>
                <w:rFonts w:hint="eastAsia"/>
                <w:kern w:val="0"/>
                <w:sz w:val="21"/>
                <w:szCs w:val="21"/>
                <w:lang w:bidi="ar"/>
              </w:rPr>
              <w:t>）</w:t>
            </w:r>
          </w:p>
        </w:tc>
        <w:tc>
          <w:tcPr>
            <w:tcW w:w="1754" w:type="pct"/>
            <w:tcBorders>
              <w:top w:val="single" w:sz="4" w:space="0" w:color="000000"/>
              <w:left w:val="single" w:sz="4" w:space="0" w:color="000000"/>
              <w:bottom w:val="single" w:sz="4" w:space="0" w:color="000000"/>
              <w:right w:val="single" w:sz="4" w:space="0" w:color="000000"/>
            </w:tcBorders>
            <w:vAlign w:val="center"/>
          </w:tcPr>
          <w:p w:rsidR="00B80092" w:rsidRDefault="008B7E53">
            <w:pPr>
              <w:widowControl/>
              <w:spacing w:line="288" w:lineRule="auto"/>
              <w:ind w:firstLineChars="200" w:firstLine="420"/>
              <w:jc w:val="center"/>
              <w:textAlignment w:val="center"/>
              <w:rPr>
                <w:kern w:val="0"/>
                <w:sz w:val="21"/>
                <w:szCs w:val="21"/>
                <w:lang w:bidi="ar"/>
              </w:rPr>
            </w:pPr>
            <w:r>
              <w:rPr>
                <w:rFonts w:hint="eastAsia"/>
                <w:kern w:val="0"/>
                <w:sz w:val="21"/>
                <w:szCs w:val="21"/>
                <w:lang w:bidi="ar"/>
              </w:rPr>
              <w:t>球类场地</w:t>
            </w:r>
          </w:p>
        </w:tc>
        <w:tc>
          <w:tcPr>
            <w:tcW w:w="1746" w:type="pct"/>
            <w:tcBorders>
              <w:top w:val="single" w:sz="4" w:space="0" w:color="000000"/>
              <w:left w:val="single" w:sz="4" w:space="0" w:color="000000"/>
              <w:bottom w:val="single" w:sz="4" w:space="0" w:color="000000"/>
              <w:right w:val="single" w:sz="4" w:space="0" w:color="000000"/>
            </w:tcBorders>
            <w:vAlign w:val="center"/>
          </w:tcPr>
          <w:p w:rsidR="00B80092" w:rsidRDefault="008B7E53">
            <w:pPr>
              <w:widowControl/>
              <w:spacing w:line="288" w:lineRule="auto"/>
              <w:ind w:firstLineChars="200" w:firstLine="420"/>
              <w:jc w:val="center"/>
              <w:textAlignment w:val="center"/>
              <w:rPr>
                <w:sz w:val="21"/>
                <w:szCs w:val="21"/>
              </w:rPr>
            </w:pPr>
            <w:r>
              <w:rPr>
                <w:rFonts w:hint="eastAsia"/>
                <w:kern w:val="0"/>
                <w:sz w:val="21"/>
                <w:szCs w:val="21"/>
                <w:lang w:bidi="ar"/>
              </w:rPr>
              <w:t>20</w:t>
            </w:r>
            <w:r>
              <w:rPr>
                <w:rFonts w:hint="eastAsia"/>
                <w:kern w:val="0"/>
                <w:sz w:val="21"/>
                <w:szCs w:val="21"/>
                <w:lang w:bidi="ar"/>
              </w:rPr>
              <w:t>～</w:t>
            </w:r>
            <w:r>
              <w:rPr>
                <w:rFonts w:hint="eastAsia"/>
                <w:kern w:val="0"/>
                <w:sz w:val="21"/>
                <w:szCs w:val="21"/>
                <w:lang w:bidi="ar"/>
              </w:rPr>
              <w:t>50</w:t>
            </w:r>
          </w:p>
        </w:tc>
      </w:tr>
      <w:tr w:rsidR="00B80092">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rsidR="00B80092" w:rsidRDefault="008B7E53">
            <w:pPr>
              <w:widowControl/>
              <w:spacing w:line="288" w:lineRule="auto"/>
              <w:ind w:firstLineChars="200" w:firstLine="420"/>
              <w:jc w:val="center"/>
              <w:textAlignment w:val="center"/>
              <w:rPr>
                <w:sz w:val="21"/>
                <w:szCs w:val="21"/>
              </w:rPr>
            </w:pPr>
            <w:r>
              <w:rPr>
                <w:rFonts w:hint="eastAsia"/>
                <w:kern w:val="0"/>
                <w:sz w:val="21"/>
                <w:szCs w:val="21"/>
                <w:lang w:bidi="ar"/>
              </w:rPr>
              <w:t>垂直变形</w:t>
            </w:r>
            <w:r>
              <w:rPr>
                <w:rFonts w:hint="eastAsia"/>
                <w:kern w:val="0"/>
                <w:sz w:val="21"/>
                <w:szCs w:val="21"/>
                <w:lang w:bidi="ar"/>
              </w:rPr>
              <w:t>/</w:t>
            </w:r>
            <w:r>
              <w:rPr>
                <w:rFonts w:hint="eastAsia"/>
                <w:kern w:val="0"/>
                <w:sz w:val="21"/>
                <w:szCs w:val="21"/>
                <w:lang w:bidi="ar"/>
              </w:rPr>
              <w:t>（</w:t>
            </w:r>
            <w:r>
              <w:rPr>
                <w:rFonts w:hint="eastAsia"/>
                <w:kern w:val="0"/>
                <w:sz w:val="21"/>
                <w:szCs w:val="21"/>
                <w:lang w:bidi="ar"/>
              </w:rPr>
              <w:t>mm</w:t>
            </w:r>
            <w:r>
              <w:rPr>
                <w:rFonts w:hint="eastAsia"/>
                <w:kern w:val="0"/>
                <w:sz w:val="21"/>
                <w:szCs w:val="21"/>
                <w:lang w:bidi="ar"/>
              </w:rPr>
              <w:t>）</w:t>
            </w:r>
          </w:p>
        </w:tc>
        <w:tc>
          <w:tcPr>
            <w:tcW w:w="1746" w:type="pct"/>
            <w:tcBorders>
              <w:top w:val="single" w:sz="4" w:space="0" w:color="000000"/>
              <w:left w:val="single" w:sz="4" w:space="0" w:color="000000"/>
              <w:bottom w:val="single" w:sz="4" w:space="0" w:color="000000"/>
              <w:right w:val="single" w:sz="4" w:space="0" w:color="000000"/>
            </w:tcBorders>
            <w:vAlign w:val="center"/>
          </w:tcPr>
          <w:p w:rsidR="00B80092" w:rsidRDefault="008B7E53">
            <w:pPr>
              <w:widowControl/>
              <w:spacing w:line="288" w:lineRule="auto"/>
              <w:ind w:firstLineChars="200" w:firstLine="420"/>
              <w:jc w:val="center"/>
              <w:textAlignment w:val="center"/>
              <w:rPr>
                <w:sz w:val="21"/>
                <w:szCs w:val="21"/>
              </w:rPr>
            </w:pPr>
            <w:r>
              <w:rPr>
                <w:rFonts w:hint="eastAsia"/>
                <w:kern w:val="0"/>
                <w:sz w:val="21"/>
                <w:szCs w:val="21"/>
                <w:lang w:bidi="ar"/>
              </w:rPr>
              <w:t>0.6</w:t>
            </w:r>
            <w:r>
              <w:rPr>
                <w:rFonts w:hint="eastAsia"/>
                <w:kern w:val="0"/>
                <w:sz w:val="21"/>
                <w:szCs w:val="21"/>
                <w:lang w:bidi="ar"/>
              </w:rPr>
              <w:t>～</w:t>
            </w:r>
            <w:r>
              <w:rPr>
                <w:rFonts w:hint="eastAsia"/>
                <w:kern w:val="0"/>
                <w:sz w:val="21"/>
                <w:szCs w:val="21"/>
                <w:lang w:bidi="ar"/>
              </w:rPr>
              <w:t>3.0</w:t>
            </w:r>
          </w:p>
        </w:tc>
      </w:tr>
      <w:tr w:rsidR="00B80092">
        <w:trPr>
          <w:trHeight w:val="227"/>
          <w:jc w:val="center"/>
        </w:trPr>
        <w:tc>
          <w:tcPr>
            <w:tcW w:w="1500" w:type="pct"/>
            <w:tcBorders>
              <w:top w:val="single" w:sz="4" w:space="0" w:color="000000"/>
              <w:left w:val="single" w:sz="4" w:space="0" w:color="000000"/>
              <w:right w:val="single" w:sz="4" w:space="0" w:color="000000"/>
            </w:tcBorders>
            <w:vAlign w:val="center"/>
          </w:tcPr>
          <w:p w:rsidR="00B80092" w:rsidRDefault="008B7E53">
            <w:pPr>
              <w:widowControl/>
              <w:spacing w:line="288" w:lineRule="auto"/>
              <w:ind w:firstLineChars="200" w:firstLine="420"/>
              <w:jc w:val="center"/>
              <w:textAlignment w:val="center"/>
              <w:rPr>
                <w:sz w:val="21"/>
                <w:szCs w:val="21"/>
              </w:rPr>
            </w:pPr>
            <w:r>
              <w:rPr>
                <w:rFonts w:hint="eastAsia"/>
                <w:kern w:val="0"/>
                <w:sz w:val="21"/>
                <w:szCs w:val="21"/>
                <w:lang w:bidi="ar"/>
              </w:rPr>
              <w:t>抗滑值</w:t>
            </w:r>
            <w:r>
              <w:rPr>
                <w:rFonts w:hint="eastAsia"/>
                <w:kern w:val="0"/>
                <w:sz w:val="21"/>
                <w:szCs w:val="21"/>
                <w:lang w:bidi="ar"/>
              </w:rPr>
              <w:t>/</w:t>
            </w:r>
            <w:r>
              <w:rPr>
                <w:rFonts w:hint="eastAsia"/>
                <w:kern w:val="0"/>
                <w:sz w:val="21"/>
                <w:szCs w:val="21"/>
                <w:lang w:bidi="ar"/>
              </w:rPr>
              <w:t>（</w:t>
            </w:r>
            <w:r>
              <w:rPr>
                <w:rFonts w:hint="eastAsia"/>
                <w:kern w:val="0"/>
                <w:sz w:val="21"/>
                <w:szCs w:val="21"/>
                <w:lang w:bidi="ar"/>
              </w:rPr>
              <w:t>BPN</w:t>
            </w:r>
            <w:r>
              <w:rPr>
                <w:rFonts w:hint="eastAsia"/>
                <w:kern w:val="0"/>
                <w:sz w:val="21"/>
                <w:szCs w:val="21"/>
                <w:lang w:bidi="ar"/>
              </w:rPr>
              <w:t>，</w:t>
            </w:r>
            <w:r>
              <w:rPr>
                <w:rFonts w:hint="eastAsia"/>
                <w:kern w:val="0"/>
                <w:sz w:val="21"/>
                <w:szCs w:val="21"/>
                <w:lang w:bidi="ar"/>
              </w:rPr>
              <w:t>20</w:t>
            </w:r>
            <w:r>
              <w:rPr>
                <w:rFonts w:hint="eastAsia"/>
                <w:kern w:val="0"/>
                <w:sz w:val="21"/>
                <w:szCs w:val="21"/>
                <w:lang w:bidi="ar"/>
              </w:rPr>
              <w:t>℃）</w:t>
            </w:r>
          </w:p>
        </w:tc>
        <w:tc>
          <w:tcPr>
            <w:tcW w:w="1754" w:type="pct"/>
            <w:tcBorders>
              <w:top w:val="single" w:sz="4" w:space="0" w:color="000000"/>
              <w:left w:val="single" w:sz="4" w:space="0" w:color="000000"/>
              <w:bottom w:val="single" w:sz="4" w:space="0" w:color="000000"/>
              <w:right w:val="single" w:sz="4" w:space="0" w:color="000000"/>
            </w:tcBorders>
            <w:vAlign w:val="center"/>
          </w:tcPr>
          <w:p w:rsidR="00B80092" w:rsidRDefault="008B7E53">
            <w:pPr>
              <w:widowControl/>
              <w:spacing w:line="288" w:lineRule="auto"/>
              <w:ind w:firstLineChars="200" w:firstLine="420"/>
              <w:jc w:val="center"/>
              <w:textAlignment w:val="center"/>
              <w:rPr>
                <w:kern w:val="0"/>
                <w:sz w:val="21"/>
                <w:szCs w:val="21"/>
                <w:lang w:bidi="ar"/>
              </w:rPr>
            </w:pPr>
            <w:r>
              <w:rPr>
                <w:rFonts w:hint="eastAsia"/>
                <w:kern w:val="0"/>
                <w:sz w:val="21"/>
                <w:szCs w:val="21"/>
                <w:lang w:bidi="ar"/>
              </w:rPr>
              <w:t>球类场地及其他活动场地</w:t>
            </w:r>
          </w:p>
        </w:tc>
        <w:tc>
          <w:tcPr>
            <w:tcW w:w="1746" w:type="pct"/>
            <w:tcBorders>
              <w:top w:val="single" w:sz="4" w:space="0" w:color="000000"/>
              <w:left w:val="single" w:sz="4" w:space="0" w:color="000000"/>
              <w:bottom w:val="single" w:sz="4" w:space="0" w:color="000000"/>
              <w:right w:val="single" w:sz="4" w:space="0" w:color="000000"/>
            </w:tcBorders>
            <w:vAlign w:val="center"/>
          </w:tcPr>
          <w:p w:rsidR="00B80092" w:rsidRDefault="008B7E53">
            <w:pPr>
              <w:widowControl/>
              <w:spacing w:line="288" w:lineRule="auto"/>
              <w:ind w:firstLineChars="200" w:firstLine="420"/>
              <w:jc w:val="center"/>
              <w:textAlignment w:val="center"/>
              <w:rPr>
                <w:sz w:val="21"/>
                <w:szCs w:val="21"/>
              </w:rPr>
            </w:pPr>
            <w:r>
              <w:rPr>
                <w:rFonts w:hint="eastAsia"/>
                <w:kern w:val="0"/>
                <w:sz w:val="21"/>
                <w:szCs w:val="21"/>
                <w:lang w:bidi="ar"/>
              </w:rPr>
              <w:t>80-110</w:t>
            </w:r>
            <w:r>
              <w:rPr>
                <w:rFonts w:hint="eastAsia"/>
                <w:kern w:val="0"/>
                <w:sz w:val="21"/>
                <w:szCs w:val="21"/>
                <w:lang w:bidi="ar"/>
              </w:rPr>
              <w:t>（干测）</w:t>
            </w:r>
          </w:p>
        </w:tc>
      </w:tr>
      <w:tr w:rsidR="00B80092">
        <w:trPr>
          <w:trHeight w:val="227"/>
          <w:jc w:val="center"/>
        </w:trPr>
        <w:tc>
          <w:tcPr>
            <w:tcW w:w="1500" w:type="pct"/>
            <w:tcBorders>
              <w:top w:val="single" w:sz="4" w:space="0" w:color="000000"/>
              <w:left w:val="single" w:sz="4" w:space="0" w:color="000000"/>
              <w:right w:val="single" w:sz="4" w:space="0" w:color="000000"/>
            </w:tcBorders>
            <w:vAlign w:val="center"/>
          </w:tcPr>
          <w:p w:rsidR="00B80092" w:rsidRDefault="008B7E53">
            <w:pPr>
              <w:widowControl/>
              <w:spacing w:line="288" w:lineRule="auto"/>
              <w:ind w:firstLineChars="200" w:firstLine="420"/>
              <w:jc w:val="center"/>
              <w:textAlignment w:val="center"/>
              <w:rPr>
                <w:sz w:val="21"/>
                <w:szCs w:val="21"/>
              </w:rPr>
            </w:pPr>
            <w:r>
              <w:rPr>
                <w:rFonts w:hint="eastAsia"/>
                <w:kern w:val="0"/>
                <w:sz w:val="21"/>
                <w:szCs w:val="21"/>
                <w:lang w:bidi="ar"/>
              </w:rPr>
              <w:t>拉伸强度</w:t>
            </w:r>
            <w:r>
              <w:rPr>
                <w:rFonts w:hint="eastAsia"/>
                <w:kern w:val="0"/>
                <w:sz w:val="21"/>
                <w:szCs w:val="21"/>
                <w:lang w:bidi="ar"/>
              </w:rPr>
              <w:t>/</w:t>
            </w:r>
            <w:r>
              <w:rPr>
                <w:rFonts w:hint="eastAsia"/>
                <w:kern w:val="0"/>
                <w:sz w:val="21"/>
                <w:szCs w:val="21"/>
                <w:lang w:bidi="ar"/>
              </w:rPr>
              <w:t>（</w:t>
            </w:r>
            <w:r>
              <w:rPr>
                <w:rFonts w:hint="eastAsia"/>
                <w:kern w:val="0"/>
                <w:sz w:val="21"/>
                <w:szCs w:val="21"/>
                <w:lang w:bidi="ar"/>
              </w:rPr>
              <w:t>MPa</w:t>
            </w:r>
            <w:r>
              <w:rPr>
                <w:rFonts w:hint="eastAsia"/>
                <w:kern w:val="0"/>
                <w:sz w:val="21"/>
                <w:szCs w:val="21"/>
                <w:lang w:bidi="ar"/>
              </w:rPr>
              <w:t>）</w:t>
            </w:r>
          </w:p>
        </w:tc>
        <w:tc>
          <w:tcPr>
            <w:tcW w:w="1754" w:type="pct"/>
            <w:tcBorders>
              <w:top w:val="single" w:sz="4" w:space="0" w:color="000000"/>
              <w:left w:val="single" w:sz="4" w:space="0" w:color="000000"/>
              <w:bottom w:val="single" w:sz="4" w:space="0" w:color="000000"/>
              <w:right w:val="single" w:sz="4" w:space="0" w:color="000000"/>
            </w:tcBorders>
            <w:vAlign w:val="center"/>
          </w:tcPr>
          <w:p w:rsidR="00B80092" w:rsidRDefault="008B7E53">
            <w:pPr>
              <w:widowControl/>
              <w:spacing w:line="288" w:lineRule="auto"/>
              <w:ind w:firstLineChars="200" w:firstLine="420"/>
              <w:jc w:val="center"/>
              <w:textAlignment w:val="center"/>
              <w:rPr>
                <w:kern w:val="0"/>
                <w:sz w:val="21"/>
                <w:szCs w:val="21"/>
                <w:lang w:bidi="ar"/>
              </w:rPr>
            </w:pPr>
            <w:r>
              <w:rPr>
                <w:rFonts w:hint="eastAsia"/>
                <w:kern w:val="0"/>
                <w:sz w:val="21"/>
                <w:szCs w:val="21"/>
                <w:lang w:bidi="ar"/>
              </w:rPr>
              <w:t>非渗水型面层</w:t>
            </w:r>
          </w:p>
        </w:tc>
        <w:tc>
          <w:tcPr>
            <w:tcW w:w="1746" w:type="pct"/>
            <w:tcBorders>
              <w:top w:val="single" w:sz="4" w:space="0" w:color="000000"/>
              <w:left w:val="single" w:sz="4" w:space="0" w:color="000000"/>
              <w:bottom w:val="single" w:sz="4" w:space="0" w:color="000000"/>
              <w:right w:val="single" w:sz="4" w:space="0" w:color="000000"/>
            </w:tcBorders>
            <w:vAlign w:val="center"/>
          </w:tcPr>
          <w:p w:rsidR="00B80092" w:rsidRDefault="008B7E53">
            <w:pPr>
              <w:widowControl/>
              <w:spacing w:line="288" w:lineRule="auto"/>
              <w:ind w:firstLineChars="200" w:firstLine="420"/>
              <w:jc w:val="center"/>
              <w:textAlignment w:val="center"/>
              <w:rPr>
                <w:sz w:val="21"/>
                <w:szCs w:val="21"/>
              </w:rPr>
            </w:pPr>
            <w:r>
              <w:rPr>
                <w:rFonts w:hint="eastAsia"/>
                <w:kern w:val="0"/>
                <w:sz w:val="21"/>
                <w:szCs w:val="21"/>
                <w:lang w:bidi="ar"/>
              </w:rPr>
              <w:t>≥</w:t>
            </w:r>
            <w:r>
              <w:rPr>
                <w:rFonts w:hint="eastAsia"/>
                <w:kern w:val="0"/>
                <w:sz w:val="21"/>
                <w:szCs w:val="21"/>
                <w:lang w:bidi="ar"/>
              </w:rPr>
              <w:t>0.5</w:t>
            </w:r>
          </w:p>
        </w:tc>
      </w:tr>
      <w:tr w:rsidR="00B80092">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rsidR="00B80092" w:rsidRDefault="008B7E53">
            <w:pPr>
              <w:widowControl/>
              <w:spacing w:line="288" w:lineRule="auto"/>
              <w:ind w:firstLineChars="200" w:firstLine="420"/>
              <w:jc w:val="center"/>
              <w:textAlignment w:val="center"/>
              <w:rPr>
                <w:sz w:val="21"/>
                <w:szCs w:val="21"/>
              </w:rPr>
            </w:pPr>
            <w:r>
              <w:rPr>
                <w:rFonts w:hint="eastAsia"/>
                <w:kern w:val="0"/>
                <w:sz w:val="21"/>
                <w:szCs w:val="21"/>
                <w:lang w:bidi="ar"/>
              </w:rPr>
              <w:t>拉断伸长率</w:t>
            </w:r>
            <w:r>
              <w:rPr>
                <w:rFonts w:hint="eastAsia"/>
                <w:kern w:val="0"/>
                <w:sz w:val="21"/>
                <w:szCs w:val="21"/>
                <w:lang w:bidi="ar"/>
              </w:rPr>
              <w:t>/</w:t>
            </w:r>
            <w:r>
              <w:rPr>
                <w:rFonts w:hint="eastAsia"/>
                <w:kern w:val="0"/>
                <w:sz w:val="21"/>
                <w:szCs w:val="21"/>
                <w:lang w:bidi="ar"/>
              </w:rPr>
              <w:t>（</w:t>
            </w:r>
            <w:r>
              <w:rPr>
                <w:rFonts w:hint="eastAsia"/>
                <w:kern w:val="0"/>
                <w:sz w:val="21"/>
                <w:szCs w:val="21"/>
                <w:lang w:bidi="ar"/>
              </w:rPr>
              <w:t>%</w:t>
            </w:r>
            <w:r>
              <w:rPr>
                <w:rFonts w:hint="eastAsia"/>
                <w:kern w:val="0"/>
                <w:sz w:val="21"/>
                <w:szCs w:val="21"/>
                <w:lang w:bidi="ar"/>
              </w:rPr>
              <w:t>）</w:t>
            </w:r>
          </w:p>
        </w:tc>
        <w:tc>
          <w:tcPr>
            <w:tcW w:w="1746" w:type="pct"/>
            <w:tcBorders>
              <w:top w:val="single" w:sz="4" w:space="0" w:color="000000"/>
              <w:left w:val="single" w:sz="4" w:space="0" w:color="000000"/>
              <w:bottom w:val="single" w:sz="4" w:space="0" w:color="000000"/>
              <w:right w:val="single" w:sz="4" w:space="0" w:color="000000"/>
            </w:tcBorders>
            <w:vAlign w:val="center"/>
          </w:tcPr>
          <w:p w:rsidR="00B80092" w:rsidRDefault="008B7E53">
            <w:pPr>
              <w:widowControl/>
              <w:spacing w:line="288" w:lineRule="auto"/>
              <w:ind w:firstLineChars="200" w:firstLine="420"/>
              <w:jc w:val="center"/>
              <w:textAlignment w:val="center"/>
              <w:rPr>
                <w:sz w:val="21"/>
                <w:szCs w:val="21"/>
              </w:rPr>
            </w:pPr>
            <w:r>
              <w:rPr>
                <w:rFonts w:hint="eastAsia"/>
                <w:kern w:val="0"/>
                <w:sz w:val="21"/>
                <w:szCs w:val="21"/>
                <w:lang w:bidi="ar"/>
              </w:rPr>
              <w:t>≥</w:t>
            </w:r>
            <w:r>
              <w:rPr>
                <w:rFonts w:hint="eastAsia"/>
                <w:kern w:val="0"/>
                <w:sz w:val="21"/>
                <w:szCs w:val="21"/>
                <w:lang w:bidi="ar"/>
              </w:rPr>
              <w:t>40</w:t>
            </w:r>
          </w:p>
        </w:tc>
      </w:tr>
      <w:tr w:rsidR="00B80092">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rsidR="00B80092" w:rsidRDefault="008B7E53">
            <w:pPr>
              <w:widowControl/>
              <w:spacing w:line="288" w:lineRule="auto"/>
              <w:ind w:firstLineChars="200" w:firstLine="420"/>
              <w:jc w:val="center"/>
              <w:textAlignment w:val="center"/>
              <w:rPr>
                <w:sz w:val="21"/>
                <w:szCs w:val="21"/>
              </w:rPr>
            </w:pPr>
            <w:r>
              <w:rPr>
                <w:rFonts w:hint="eastAsia"/>
                <w:kern w:val="0"/>
                <w:sz w:val="21"/>
                <w:szCs w:val="21"/>
                <w:lang w:bidi="ar"/>
              </w:rPr>
              <w:t>阻燃性能</w:t>
            </w:r>
            <w:r>
              <w:rPr>
                <w:rFonts w:hint="eastAsia"/>
                <w:kern w:val="0"/>
                <w:sz w:val="21"/>
                <w:szCs w:val="21"/>
                <w:lang w:bidi="ar"/>
              </w:rPr>
              <w:t>/</w:t>
            </w:r>
            <w:r>
              <w:rPr>
                <w:rFonts w:hint="eastAsia"/>
                <w:kern w:val="0"/>
                <w:sz w:val="21"/>
                <w:szCs w:val="21"/>
                <w:lang w:bidi="ar"/>
              </w:rPr>
              <w:t>（级）</w:t>
            </w:r>
          </w:p>
        </w:tc>
        <w:tc>
          <w:tcPr>
            <w:tcW w:w="1746" w:type="pct"/>
            <w:tcBorders>
              <w:top w:val="single" w:sz="4" w:space="0" w:color="000000"/>
              <w:left w:val="single" w:sz="4" w:space="0" w:color="000000"/>
              <w:bottom w:val="single" w:sz="4" w:space="0" w:color="000000"/>
              <w:right w:val="single" w:sz="4" w:space="0" w:color="000000"/>
            </w:tcBorders>
            <w:vAlign w:val="center"/>
          </w:tcPr>
          <w:p w:rsidR="00B80092" w:rsidRDefault="008B7E53">
            <w:pPr>
              <w:widowControl/>
              <w:spacing w:line="288" w:lineRule="auto"/>
              <w:ind w:firstLineChars="200" w:firstLine="420"/>
              <w:jc w:val="center"/>
              <w:textAlignment w:val="center"/>
              <w:rPr>
                <w:sz w:val="21"/>
                <w:szCs w:val="21"/>
              </w:rPr>
            </w:pPr>
            <w:r>
              <w:rPr>
                <w:rFonts w:hint="eastAsia"/>
                <w:kern w:val="0"/>
                <w:sz w:val="21"/>
                <w:szCs w:val="21"/>
                <w:lang w:bidi="ar"/>
              </w:rPr>
              <w:t>Ⅰ</w:t>
            </w:r>
          </w:p>
        </w:tc>
      </w:tr>
    </w:tbl>
    <w:p w:rsidR="00B80092" w:rsidRDefault="008B7E53">
      <w:pPr>
        <w:snapToGrid w:val="0"/>
        <w:spacing w:line="288" w:lineRule="auto"/>
        <w:ind w:firstLineChars="200" w:firstLine="420"/>
        <w:rPr>
          <w:kern w:val="0"/>
          <w:sz w:val="21"/>
          <w:szCs w:val="21"/>
          <w:lang w:bidi="ar"/>
        </w:rPr>
      </w:pPr>
      <w:r>
        <w:rPr>
          <w:rFonts w:hint="eastAsia"/>
          <w:sz w:val="21"/>
          <w:szCs w:val="21"/>
        </w:rPr>
        <w:t>1.3</w:t>
      </w:r>
      <w:r>
        <w:rPr>
          <w:rFonts w:hint="eastAsia"/>
          <w:kern w:val="0"/>
          <w:sz w:val="21"/>
          <w:szCs w:val="21"/>
          <w:lang w:bidi="ar"/>
        </w:rPr>
        <w:t>现浇型面层成品中有害物质限量及气味要求必须符合</w:t>
      </w:r>
      <w:r>
        <w:rPr>
          <w:rFonts w:hint="eastAsia"/>
          <w:kern w:val="0"/>
          <w:sz w:val="21"/>
          <w:szCs w:val="21"/>
          <w:lang w:bidi="ar"/>
        </w:rPr>
        <w:t>GB 36246-2018</w:t>
      </w:r>
      <w:r>
        <w:rPr>
          <w:rFonts w:hint="eastAsia"/>
          <w:kern w:val="0"/>
          <w:sz w:val="21"/>
          <w:szCs w:val="21"/>
          <w:lang w:bidi="ar"/>
        </w:rPr>
        <w:t>《中小学合成材料面层运动场地》</w:t>
      </w:r>
    </w:p>
    <w:tbl>
      <w:tblPr>
        <w:tblW w:w="53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042"/>
        <w:gridCol w:w="6743"/>
        <w:gridCol w:w="1567"/>
      </w:tblGrid>
      <w:tr w:rsidR="00B80092">
        <w:trPr>
          <w:trHeight w:val="467"/>
          <w:jc w:val="center"/>
        </w:trPr>
        <w:tc>
          <w:tcPr>
            <w:tcW w:w="4162" w:type="pct"/>
            <w:gridSpan w:val="2"/>
            <w:tcBorders>
              <w:tl2br w:val="nil"/>
              <w:tr2bl w:val="nil"/>
            </w:tcBorders>
            <w:vAlign w:val="center"/>
          </w:tcPr>
          <w:p w:rsidR="00B80092" w:rsidRDefault="008B7E53">
            <w:pPr>
              <w:widowControl/>
              <w:spacing w:line="288" w:lineRule="auto"/>
              <w:jc w:val="center"/>
              <w:textAlignment w:val="center"/>
              <w:rPr>
                <w:b/>
                <w:bCs/>
                <w:sz w:val="21"/>
                <w:szCs w:val="21"/>
              </w:rPr>
            </w:pPr>
            <w:r>
              <w:rPr>
                <w:rFonts w:hint="eastAsia"/>
                <w:b/>
                <w:bCs/>
                <w:sz w:val="21"/>
                <w:szCs w:val="21"/>
              </w:rPr>
              <w:t>项目</w:t>
            </w:r>
          </w:p>
        </w:tc>
        <w:tc>
          <w:tcPr>
            <w:tcW w:w="838" w:type="pct"/>
            <w:tcBorders>
              <w:tl2br w:val="nil"/>
              <w:tr2bl w:val="nil"/>
            </w:tcBorders>
            <w:vAlign w:val="center"/>
          </w:tcPr>
          <w:p w:rsidR="00B80092" w:rsidRDefault="008B7E53">
            <w:pPr>
              <w:widowControl/>
              <w:spacing w:line="288" w:lineRule="auto"/>
              <w:jc w:val="center"/>
              <w:textAlignment w:val="center"/>
              <w:rPr>
                <w:b/>
                <w:bCs/>
                <w:sz w:val="21"/>
                <w:szCs w:val="21"/>
              </w:rPr>
            </w:pPr>
            <w:r>
              <w:rPr>
                <w:rFonts w:hint="eastAsia"/>
                <w:b/>
                <w:bCs/>
                <w:kern w:val="0"/>
                <w:sz w:val="21"/>
                <w:szCs w:val="21"/>
                <w:lang w:bidi="ar"/>
              </w:rPr>
              <w:t>要求</w:t>
            </w:r>
          </w:p>
        </w:tc>
      </w:tr>
      <w:tr w:rsidR="00B80092">
        <w:trPr>
          <w:trHeight w:val="338"/>
          <w:jc w:val="center"/>
        </w:trPr>
        <w:tc>
          <w:tcPr>
            <w:tcW w:w="557" w:type="pct"/>
            <w:vMerge w:val="restar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sz w:val="21"/>
                <w:szCs w:val="21"/>
              </w:rPr>
              <w:t>有害物质含量</w:t>
            </w:r>
          </w:p>
        </w:tc>
        <w:tc>
          <w:tcPr>
            <w:tcW w:w="3605" w:type="pct"/>
            <w:tcBorders>
              <w:tl2br w:val="nil"/>
              <w:tr2bl w:val="nil"/>
            </w:tcBorders>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 xml:space="preserve">3 </w:t>
            </w:r>
            <w:r>
              <w:rPr>
                <w:rFonts w:hint="eastAsia"/>
                <w:kern w:val="0"/>
                <w:sz w:val="21"/>
                <w:szCs w:val="21"/>
                <w:lang w:bidi="ar"/>
              </w:rPr>
              <w:t>种邻苯二甲酸酯类化合物（</w:t>
            </w:r>
            <w:r>
              <w:rPr>
                <w:rFonts w:hint="eastAsia"/>
                <w:kern w:val="0"/>
                <w:sz w:val="21"/>
                <w:szCs w:val="21"/>
                <w:lang w:bidi="ar"/>
              </w:rPr>
              <w:t>DBP</w:t>
            </w:r>
            <w:r>
              <w:rPr>
                <w:rFonts w:hint="eastAsia"/>
                <w:kern w:val="0"/>
                <w:sz w:val="21"/>
                <w:szCs w:val="21"/>
                <w:lang w:bidi="ar"/>
              </w:rPr>
              <w:t>、</w:t>
            </w:r>
            <w:r>
              <w:rPr>
                <w:rFonts w:hint="eastAsia"/>
                <w:kern w:val="0"/>
                <w:sz w:val="21"/>
                <w:szCs w:val="21"/>
                <w:lang w:bidi="ar"/>
              </w:rPr>
              <w:t>BBP</w:t>
            </w:r>
            <w:r>
              <w:rPr>
                <w:rFonts w:hint="eastAsia"/>
                <w:kern w:val="0"/>
                <w:sz w:val="21"/>
                <w:szCs w:val="21"/>
                <w:lang w:bidi="ar"/>
              </w:rPr>
              <w:t>、</w:t>
            </w:r>
            <w:r>
              <w:rPr>
                <w:rFonts w:hint="eastAsia"/>
                <w:kern w:val="0"/>
                <w:sz w:val="21"/>
                <w:szCs w:val="21"/>
                <w:lang w:bidi="ar"/>
              </w:rPr>
              <w:t>DEHP</w:t>
            </w:r>
            <w:r>
              <w:rPr>
                <w:rFonts w:hint="eastAsia"/>
                <w:kern w:val="0"/>
                <w:sz w:val="21"/>
                <w:szCs w:val="21"/>
                <w:lang w:bidi="ar"/>
              </w:rPr>
              <w:t>）总和</w:t>
            </w:r>
            <w:r>
              <w:rPr>
                <w:rFonts w:hint="eastAsia"/>
                <w:kern w:val="0"/>
                <w:sz w:val="21"/>
                <w:szCs w:val="21"/>
                <w:lang w:bidi="ar"/>
              </w:rPr>
              <w:t xml:space="preserve"> </w:t>
            </w:r>
            <w:r>
              <w:rPr>
                <w:rFonts w:hint="eastAsia"/>
                <w:kern w:val="0"/>
                <w:sz w:val="21"/>
                <w:szCs w:val="21"/>
                <w:vertAlign w:val="superscript"/>
                <w:lang w:bidi="ar"/>
              </w:rPr>
              <w:t>a</w:t>
            </w:r>
            <w:r>
              <w:rPr>
                <w:rFonts w:hint="eastAsia"/>
                <w:kern w:val="0"/>
                <w:sz w:val="21"/>
                <w:szCs w:val="21"/>
                <w:lang w:bidi="ar"/>
              </w:rPr>
              <w:t>/</w:t>
            </w:r>
            <w:r>
              <w:rPr>
                <w:rFonts w:hint="eastAsia"/>
                <w:kern w:val="0"/>
                <w:sz w:val="21"/>
                <w:szCs w:val="21"/>
                <w:lang w:bidi="ar"/>
              </w:rPr>
              <w:t>（</w:t>
            </w:r>
            <w:r>
              <w:rPr>
                <w:rFonts w:hint="eastAsia"/>
                <w:kern w:val="0"/>
                <w:sz w:val="21"/>
                <w:szCs w:val="21"/>
                <w:lang w:bidi="ar"/>
              </w:rPr>
              <w:t>g/kg</w:t>
            </w:r>
            <w:r>
              <w:rPr>
                <w:rFonts w:hint="eastAsia"/>
                <w:kern w:val="0"/>
                <w:sz w:val="21"/>
                <w:szCs w:val="21"/>
                <w:lang w:bidi="ar"/>
              </w:rPr>
              <w:t>）</w:t>
            </w:r>
          </w:p>
        </w:tc>
        <w:tc>
          <w:tcPr>
            <w:tcW w:w="838" w:type="pc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1.0</w:t>
            </w:r>
          </w:p>
        </w:tc>
      </w:tr>
      <w:tr w:rsidR="00B80092">
        <w:trPr>
          <w:trHeight w:val="338"/>
          <w:jc w:val="center"/>
        </w:trPr>
        <w:tc>
          <w:tcPr>
            <w:tcW w:w="557" w:type="pct"/>
            <w:vMerge/>
            <w:tcBorders>
              <w:tl2br w:val="nil"/>
              <w:tr2bl w:val="nil"/>
            </w:tcBorders>
            <w:vAlign w:val="center"/>
          </w:tcPr>
          <w:p w:rsidR="00B80092" w:rsidRDefault="00B80092">
            <w:pPr>
              <w:widowControl/>
              <w:spacing w:line="288" w:lineRule="auto"/>
              <w:jc w:val="center"/>
              <w:textAlignment w:val="center"/>
              <w:rPr>
                <w:sz w:val="21"/>
                <w:szCs w:val="21"/>
              </w:rPr>
            </w:pPr>
          </w:p>
        </w:tc>
        <w:tc>
          <w:tcPr>
            <w:tcW w:w="3605" w:type="pct"/>
            <w:tcBorders>
              <w:tl2br w:val="nil"/>
              <w:tr2bl w:val="nil"/>
            </w:tcBorders>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 xml:space="preserve">3 </w:t>
            </w:r>
            <w:r>
              <w:rPr>
                <w:rFonts w:hint="eastAsia"/>
                <w:kern w:val="0"/>
                <w:sz w:val="21"/>
                <w:szCs w:val="21"/>
                <w:lang w:bidi="ar"/>
              </w:rPr>
              <w:t>种邻苯二甲酸酯类化合物（</w:t>
            </w:r>
            <w:r>
              <w:rPr>
                <w:rFonts w:hint="eastAsia"/>
                <w:kern w:val="0"/>
                <w:sz w:val="21"/>
                <w:szCs w:val="21"/>
                <w:lang w:bidi="ar"/>
              </w:rPr>
              <w:t>DNOP</w:t>
            </w:r>
            <w:r>
              <w:rPr>
                <w:rFonts w:hint="eastAsia"/>
                <w:kern w:val="0"/>
                <w:sz w:val="21"/>
                <w:szCs w:val="21"/>
                <w:lang w:bidi="ar"/>
              </w:rPr>
              <w:t>、</w:t>
            </w:r>
            <w:r>
              <w:rPr>
                <w:rFonts w:hint="eastAsia"/>
                <w:kern w:val="0"/>
                <w:sz w:val="21"/>
                <w:szCs w:val="21"/>
                <w:lang w:bidi="ar"/>
              </w:rPr>
              <w:t>DINP</w:t>
            </w:r>
            <w:r>
              <w:rPr>
                <w:rFonts w:hint="eastAsia"/>
                <w:kern w:val="0"/>
                <w:sz w:val="21"/>
                <w:szCs w:val="21"/>
                <w:lang w:bidi="ar"/>
              </w:rPr>
              <w:t>、</w:t>
            </w:r>
            <w:r>
              <w:rPr>
                <w:rFonts w:hint="eastAsia"/>
                <w:kern w:val="0"/>
                <w:sz w:val="21"/>
                <w:szCs w:val="21"/>
                <w:lang w:bidi="ar"/>
              </w:rPr>
              <w:t>DIDP</w:t>
            </w:r>
            <w:r>
              <w:rPr>
                <w:rFonts w:hint="eastAsia"/>
                <w:kern w:val="0"/>
                <w:sz w:val="21"/>
                <w:szCs w:val="21"/>
                <w:lang w:bidi="ar"/>
              </w:rPr>
              <w:t>）总和</w:t>
            </w:r>
            <w:r>
              <w:rPr>
                <w:rFonts w:hint="eastAsia"/>
                <w:kern w:val="0"/>
                <w:sz w:val="21"/>
                <w:szCs w:val="21"/>
                <w:lang w:bidi="ar"/>
              </w:rPr>
              <w:t xml:space="preserve"> </w:t>
            </w:r>
            <w:r>
              <w:rPr>
                <w:rFonts w:hint="eastAsia"/>
                <w:kern w:val="0"/>
                <w:sz w:val="21"/>
                <w:szCs w:val="21"/>
                <w:vertAlign w:val="superscript"/>
                <w:lang w:bidi="ar"/>
              </w:rPr>
              <w:t>a</w:t>
            </w:r>
            <w:r>
              <w:rPr>
                <w:rFonts w:hint="eastAsia"/>
                <w:kern w:val="0"/>
                <w:sz w:val="21"/>
                <w:szCs w:val="21"/>
                <w:lang w:bidi="ar"/>
              </w:rPr>
              <w:t>/</w:t>
            </w:r>
            <w:r>
              <w:rPr>
                <w:rFonts w:hint="eastAsia"/>
                <w:kern w:val="0"/>
                <w:sz w:val="21"/>
                <w:szCs w:val="21"/>
                <w:lang w:bidi="ar"/>
              </w:rPr>
              <w:t>（</w:t>
            </w:r>
            <w:r>
              <w:rPr>
                <w:rFonts w:hint="eastAsia"/>
                <w:kern w:val="0"/>
                <w:sz w:val="21"/>
                <w:szCs w:val="21"/>
                <w:lang w:bidi="ar"/>
              </w:rPr>
              <w:t>g/kg</w:t>
            </w:r>
            <w:r>
              <w:rPr>
                <w:rFonts w:hint="eastAsia"/>
                <w:kern w:val="0"/>
                <w:sz w:val="21"/>
                <w:szCs w:val="21"/>
                <w:lang w:bidi="ar"/>
              </w:rPr>
              <w:t>）</w:t>
            </w:r>
          </w:p>
        </w:tc>
        <w:tc>
          <w:tcPr>
            <w:tcW w:w="838" w:type="pc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1.0</w:t>
            </w:r>
          </w:p>
        </w:tc>
      </w:tr>
      <w:tr w:rsidR="00B80092">
        <w:trPr>
          <w:trHeight w:val="338"/>
          <w:jc w:val="center"/>
        </w:trPr>
        <w:tc>
          <w:tcPr>
            <w:tcW w:w="557" w:type="pct"/>
            <w:vMerge/>
            <w:tcBorders>
              <w:tl2br w:val="nil"/>
              <w:tr2bl w:val="nil"/>
            </w:tcBorders>
            <w:vAlign w:val="center"/>
          </w:tcPr>
          <w:p w:rsidR="00B80092" w:rsidRDefault="00B80092">
            <w:pPr>
              <w:widowControl/>
              <w:spacing w:line="288" w:lineRule="auto"/>
              <w:jc w:val="center"/>
              <w:textAlignment w:val="center"/>
              <w:rPr>
                <w:sz w:val="21"/>
                <w:szCs w:val="21"/>
              </w:rPr>
            </w:pPr>
          </w:p>
        </w:tc>
        <w:tc>
          <w:tcPr>
            <w:tcW w:w="3605" w:type="pct"/>
            <w:tcBorders>
              <w:tl2br w:val="nil"/>
              <w:tr2bl w:val="nil"/>
            </w:tcBorders>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 xml:space="preserve">18 </w:t>
            </w:r>
            <w:r>
              <w:rPr>
                <w:rFonts w:hint="eastAsia"/>
                <w:kern w:val="0"/>
                <w:sz w:val="21"/>
                <w:szCs w:val="21"/>
                <w:lang w:bidi="ar"/>
              </w:rPr>
              <w:t>种多环芳烃总和</w:t>
            </w:r>
            <w:r>
              <w:rPr>
                <w:rFonts w:hint="eastAsia"/>
                <w:kern w:val="0"/>
                <w:sz w:val="21"/>
                <w:szCs w:val="21"/>
                <w:lang w:bidi="ar"/>
              </w:rPr>
              <w:t xml:space="preserve"> </w:t>
            </w:r>
            <w:r>
              <w:rPr>
                <w:rFonts w:hint="eastAsia"/>
                <w:kern w:val="0"/>
                <w:sz w:val="21"/>
                <w:szCs w:val="21"/>
                <w:vertAlign w:val="superscript"/>
                <w:lang w:bidi="ar"/>
              </w:rPr>
              <w:t>b</w:t>
            </w:r>
            <w:r>
              <w:rPr>
                <w:rFonts w:hint="eastAsia"/>
                <w:kern w:val="0"/>
                <w:sz w:val="21"/>
                <w:szCs w:val="21"/>
                <w:lang w:bidi="ar"/>
              </w:rPr>
              <w:t>/</w:t>
            </w:r>
            <w:r>
              <w:rPr>
                <w:rFonts w:hint="eastAsia"/>
                <w:kern w:val="0"/>
                <w:sz w:val="21"/>
                <w:szCs w:val="21"/>
                <w:lang w:bidi="ar"/>
              </w:rPr>
              <w:t>（</w:t>
            </w:r>
            <w:r>
              <w:rPr>
                <w:rFonts w:hint="eastAsia"/>
                <w:kern w:val="0"/>
                <w:sz w:val="21"/>
                <w:szCs w:val="21"/>
                <w:lang w:bidi="ar"/>
              </w:rPr>
              <w:t>mg/kg</w:t>
            </w:r>
            <w:r>
              <w:rPr>
                <w:rFonts w:hint="eastAsia"/>
                <w:kern w:val="0"/>
                <w:sz w:val="21"/>
                <w:szCs w:val="21"/>
                <w:lang w:bidi="ar"/>
              </w:rPr>
              <w:t>）</w:t>
            </w:r>
          </w:p>
        </w:tc>
        <w:tc>
          <w:tcPr>
            <w:tcW w:w="838" w:type="pc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50</w:t>
            </w:r>
          </w:p>
        </w:tc>
      </w:tr>
      <w:tr w:rsidR="00B80092">
        <w:trPr>
          <w:trHeight w:val="338"/>
          <w:jc w:val="center"/>
        </w:trPr>
        <w:tc>
          <w:tcPr>
            <w:tcW w:w="557" w:type="pct"/>
            <w:vMerge/>
            <w:tcBorders>
              <w:tl2br w:val="nil"/>
              <w:tr2bl w:val="nil"/>
            </w:tcBorders>
            <w:vAlign w:val="center"/>
          </w:tcPr>
          <w:p w:rsidR="00B80092" w:rsidRDefault="00B80092">
            <w:pPr>
              <w:widowControl/>
              <w:spacing w:line="288" w:lineRule="auto"/>
              <w:jc w:val="center"/>
              <w:textAlignment w:val="center"/>
              <w:rPr>
                <w:sz w:val="21"/>
                <w:szCs w:val="21"/>
              </w:rPr>
            </w:pPr>
          </w:p>
        </w:tc>
        <w:tc>
          <w:tcPr>
            <w:tcW w:w="3605" w:type="pct"/>
            <w:tcBorders>
              <w:tl2br w:val="nil"/>
              <w:tr2bl w:val="nil"/>
            </w:tcBorders>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苯并</w:t>
            </w:r>
            <w:r>
              <w:rPr>
                <w:rFonts w:hint="eastAsia"/>
                <w:kern w:val="0"/>
                <w:sz w:val="21"/>
                <w:szCs w:val="21"/>
                <w:lang w:bidi="ar"/>
              </w:rPr>
              <w:t>[a]</w:t>
            </w:r>
            <w:proofErr w:type="gramStart"/>
            <w:r>
              <w:rPr>
                <w:rFonts w:hint="eastAsia"/>
                <w:kern w:val="0"/>
                <w:sz w:val="21"/>
                <w:szCs w:val="21"/>
                <w:lang w:bidi="ar"/>
              </w:rPr>
              <w:t>芘</w:t>
            </w:r>
            <w:proofErr w:type="gramEnd"/>
            <w:r>
              <w:rPr>
                <w:rFonts w:hint="eastAsia"/>
                <w:kern w:val="0"/>
                <w:sz w:val="21"/>
                <w:szCs w:val="21"/>
                <w:lang w:bidi="ar"/>
              </w:rPr>
              <w:t>/</w:t>
            </w:r>
            <w:r>
              <w:rPr>
                <w:rFonts w:hint="eastAsia"/>
                <w:kern w:val="0"/>
                <w:sz w:val="21"/>
                <w:szCs w:val="21"/>
                <w:lang w:bidi="ar"/>
              </w:rPr>
              <w:t>（</w:t>
            </w:r>
            <w:r>
              <w:rPr>
                <w:rFonts w:hint="eastAsia"/>
                <w:kern w:val="0"/>
                <w:sz w:val="21"/>
                <w:szCs w:val="21"/>
                <w:lang w:bidi="ar"/>
              </w:rPr>
              <w:t>mg/kg</w:t>
            </w:r>
            <w:r>
              <w:rPr>
                <w:rFonts w:hint="eastAsia"/>
                <w:kern w:val="0"/>
                <w:sz w:val="21"/>
                <w:szCs w:val="21"/>
                <w:lang w:bidi="ar"/>
              </w:rPr>
              <w:t>）</w:t>
            </w:r>
          </w:p>
        </w:tc>
        <w:tc>
          <w:tcPr>
            <w:tcW w:w="838" w:type="pc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1.0</w:t>
            </w:r>
          </w:p>
        </w:tc>
      </w:tr>
      <w:tr w:rsidR="00B80092">
        <w:trPr>
          <w:trHeight w:val="343"/>
          <w:jc w:val="center"/>
        </w:trPr>
        <w:tc>
          <w:tcPr>
            <w:tcW w:w="557" w:type="pct"/>
            <w:vMerge/>
            <w:tcBorders>
              <w:tl2br w:val="nil"/>
              <w:tr2bl w:val="nil"/>
            </w:tcBorders>
            <w:vAlign w:val="center"/>
          </w:tcPr>
          <w:p w:rsidR="00B80092" w:rsidRDefault="00B80092">
            <w:pPr>
              <w:widowControl/>
              <w:spacing w:line="288" w:lineRule="auto"/>
              <w:jc w:val="center"/>
              <w:textAlignment w:val="center"/>
              <w:rPr>
                <w:sz w:val="21"/>
                <w:szCs w:val="21"/>
              </w:rPr>
            </w:pPr>
          </w:p>
        </w:tc>
        <w:tc>
          <w:tcPr>
            <w:tcW w:w="3605" w:type="pct"/>
            <w:tcBorders>
              <w:tl2br w:val="nil"/>
              <w:tr2bl w:val="nil"/>
            </w:tcBorders>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短链氯化石蜡（</w:t>
            </w:r>
            <w:r>
              <w:rPr>
                <w:rFonts w:hint="eastAsia"/>
                <w:kern w:val="0"/>
                <w:sz w:val="21"/>
                <w:szCs w:val="21"/>
                <w:lang w:bidi="ar"/>
              </w:rPr>
              <w:t>C</w:t>
            </w:r>
            <w:r>
              <w:rPr>
                <w:rStyle w:val="font51"/>
                <w:rFonts w:hint="default"/>
                <w:lang w:bidi="ar"/>
              </w:rPr>
              <w:t>10</w:t>
            </w:r>
            <w:r>
              <w:rPr>
                <w:rFonts w:hint="eastAsia"/>
                <w:kern w:val="0"/>
                <w:sz w:val="21"/>
                <w:szCs w:val="21"/>
                <w:lang w:bidi="ar"/>
              </w:rPr>
              <w:t>-C</w:t>
            </w:r>
            <w:r>
              <w:rPr>
                <w:rStyle w:val="font51"/>
                <w:rFonts w:hint="default"/>
                <w:lang w:bidi="ar"/>
              </w:rPr>
              <w:t>13</w:t>
            </w:r>
            <w:r>
              <w:rPr>
                <w:rFonts w:hint="eastAsia"/>
                <w:kern w:val="0"/>
                <w:sz w:val="21"/>
                <w:szCs w:val="21"/>
                <w:lang w:bidi="ar"/>
              </w:rPr>
              <w:t>）</w:t>
            </w:r>
            <w:r>
              <w:rPr>
                <w:rFonts w:hint="eastAsia"/>
                <w:kern w:val="0"/>
                <w:sz w:val="21"/>
                <w:szCs w:val="21"/>
                <w:lang w:bidi="ar"/>
              </w:rPr>
              <w:t>/</w:t>
            </w:r>
            <w:r>
              <w:rPr>
                <w:rFonts w:hint="eastAsia"/>
                <w:kern w:val="0"/>
                <w:sz w:val="21"/>
                <w:szCs w:val="21"/>
                <w:lang w:bidi="ar"/>
              </w:rPr>
              <w:t>（</w:t>
            </w:r>
            <w:r>
              <w:rPr>
                <w:rFonts w:hint="eastAsia"/>
                <w:kern w:val="0"/>
                <w:sz w:val="21"/>
                <w:szCs w:val="21"/>
                <w:lang w:bidi="ar"/>
              </w:rPr>
              <w:t>g/kg</w:t>
            </w:r>
            <w:r>
              <w:rPr>
                <w:rFonts w:hint="eastAsia"/>
                <w:kern w:val="0"/>
                <w:sz w:val="21"/>
                <w:szCs w:val="21"/>
                <w:lang w:bidi="ar"/>
              </w:rPr>
              <w:t>）</w:t>
            </w:r>
          </w:p>
        </w:tc>
        <w:tc>
          <w:tcPr>
            <w:tcW w:w="838" w:type="pc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1.5</w:t>
            </w:r>
          </w:p>
        </w:tc>
      </w:tr>
      <w:tr w:rsidR="00B80092">
        <w:trPr>
          <w:trHeight w:val="338"/>
          <w:jc w:val="center"/>
        </w:trPr>
        <w:tc>
          <w:tcPr>
            <w:tcW w:w="557" w:type="pct"/>
            <w:vMerge/>
            <w:tcBorders>
              <w:tl2br w:val="nil"/>
              <w:tr2bl w:val="nil"/>
            </w:tcBorders>
            <w:vAlign w:val="center"/>
          </w:tcPr>
          <w:p w:rsidR="00B80092" w:rsidRDefault="00B80092">
            <w:pPr>
              <w:widowControl/>
              <w:spacing w:line="288" w:lineRule="auto"/>
              <w:jc w:val="center"/>
              <w:textAlignment w:val="center"/>
              <w:rPr>
                <w:sz w:val="21"/>
                <w:szCs w:val="21"/>
              </w:rPr>
            </w:pPr>
          </w:p>
        </w:tc>
        <w:tc>
          <w:tcPr>
            <w:tcW w:w="3605" w:type="pct"/>
            <w:tcBorders>
              <w:tl2br w:val="nil"/>
              <w:tr2bl w:val="nil"/>
            </w:tcBorders>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4,4'-</w:t>
            </w:r>
            <w:r>
              <w:rPr>
                <w:rFonts w:hint="eastAsia"/>
                <w:kern w:val="0"/>
                <w:sz w:val="21"/>
                <w:szCs w:val="21"/>
                <w:lang w:bidi="ar"/>
              </w:rPr>
              <w:t>二氨基</w:t>
            </w:r>
            <w:r>
              <w:rPr>
                <w:rFonts w:hint="eastAsia"/>
                <w:kern w:val="0"/>
                <w:sz w:val="21"/>
                <w:szCs w:val="21"/>
                <w:lang w:bidi="ar"/>
              </w:rPr>
              <w:t>-3,3'-</w:t>
            </w:r>
            <w:r>
              <w:rPr>
                <w:rFonts w:hint="eastAsia"/>
                <w:kern w:val="0"/>
                <w:sz w:val="21"/>
                <w:szCs w:val="21"/>
                <w:lang w:bidi="ar"/>
              </w:rPr>
              <w:t>二氯二苯甲烷（</w:t>
            </w:r>
            <w:r>
              <w:rPr>
                <w:rFonts w:hint="eastAsia"/>
                <w:kern w:val="0"/>
                <w:sz w:val="21"/>
                <w:szCs w:val="21"/>
                <w:lang w:bidi="ar"/>
              </w:rPr>
              <w:t>MOCA</w:t>
            </w:r>
            <w:r>
              <w:rPr>
                <w:rFonts w:hint="eastAsia"/>
                <w:kern w:val="0"/>
                <w:sz w:val="21"/>
                <w:szCs w:val="21"/>
                <w:lang w:bidi="ar"/>
              </w:rPr>
              <w:t>）</w:t>
            </w:r>
            <w:r>
              <w:rPr>
                <w:rFonts w:hint="eastAsia"/>
                <w:kern w:val="0"/>
                <w:sz w:val="21"/>
                <w:szCs w:val="21"/>
                <w:lang w:bidi="ar"/>
              </w:rPr>
              <w:t>/</w:t>
            </w:r>
            <w:r>
              <w:rPr>
                <w:rFonts w:hint="eastAsia"/>
                <w:kern w:val="0"/>
                <w:sz w:val="21"/>
                <w:szCs w:val="21"/>
                <w:lang w:bidi="ar"/>
              </w:rPr>
              <w:t>（</w:t>
            </w:r>
            <w:r>
              <w:rPr>
                <w:rFonts w:hint="eastAsia"/>
                <w:kern w:val="0"/>
                <w:sz w:val="21"/>
                <w:szCs w:val="21"/>
                <w:lang w:bidi="ar"/>
              </w:rPr>
              <w:t>g/kg</w:t>
            </w:r>
            <w:r>
              <w:rPr>
                <w:rFonts w:hint="eastAsia"/>
                <w:kern w:val="0"/>
                <w:sz w:val="21"/>
                <w:szCs w:val="21"/>
                <w:lang w:bidi="ar"/>
              </w:rPr>
              <w:t>）</w:t>
            </w:r>
          </w:p>
        </w:tc>
        <w:tc>
          <w:tcPr>
            <w:tcW w:w="838" w:type="pc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1.0</w:t>
            </w:r>
          </w:p>
        </w:tc>
      </w:tr>
      <w:tr w:rsidR="00B80092">
        <w:trPr>
          <w:trHeight w:val="338"/>
          <w:jc w:val="center"/>
        </w:trPr>
        <w:tc>
          <w:tcPr>
            <w:tcW w:w="557" w:type="pct"/>
            <w:vMerge/>
            <w:tcBorders>
              <w:tl2br w:val="nil"/>
              <w:tr2bl w:val="nil"/>
            </w:tcBorders>
            <w:vAlign w:val="center"/>
          </w:tcPr>
          <w:p w:rsidR="00B80092" w:rsidRDefault="00B80092">
            <w:pPr>
              <w:widowControl/>
              <w:spacing w:line="288" w:lineRule="auto"/>
              <w:jc w:val="center"/>
              <w:textAlignment w:val="center"/>
              <w:rPr>
                <w:sz w:val="21"/>
                <w:szCs w:val="21"/>
              </w:rPr>
            </w:pPr>
          </w:p>
        </w:tc>
        <w:tc>
          <w:tcPr>
            <w:tcW w:w="3605" w:type="pct"/>
            <w:tcBorders>
              <w:tl2br w:val="nil"/>
              <w:tr2bl w:val="nil"/>
            </w:tcBorders>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游离甲苯二异氰酸酯（</w:t>
            </w:r>
            <w:r>
              <w:rPr>
                <w:rFonts w:hint="eastAsia"/>
                <w:kern w:val="0"/>
                <w:sz w:val="21"/>
                <w:szCs w:val="21"/>
                <w:lang w:bidi="ar"/>
              </w:rPr>
              <w:t>TDI</w:t>
            </w:r>
            <w:r>
              <w:rPr>
                <w:rFonts w:hint="eastAsia"/>
                <w:kern w:val="0"/>
                <w:sz w:val="21"/>
                <w:szCs w:val="21"/>
                <w:lang w:bidi="ar"/>
              </w:rPr>
              <w:t>）和</w:t>
            </w:r>
            <w:proofErr w:type="gramStart"/>
            <w:r>
              <w:rPr>
                <w:rFonts w:hint="eastAsia"/>
                <w:kern w:val="0"/>
                <w:sz w:val="21"/>
                <w:szCs w:val="21"/>
                <w:lang w:bidi="ar"/>
              </w:rPr>
              <w:t>游离六亚甲基</w:t>
            </w:r>
            <w:proofErr w:type="gramEnd"/>
            <w:r>
              <w:rPr>
                <w:rFonts w:hint="eastAsia"/>
                <w:kern w:val="0"/>
                <w:sz w:val="21"/>
                <w:szCs w:val="21"/>
                <w:lang w:bidi="ar"/>
              </w:rPr>
              <w:t>二异氰酸酯（</w:t>
            </w:r>
            <w:r>
              <w:rPr>
                <w:rFonts w:hint="eastAsia"/>
                <w:kern w:val="0"/>
                <w:sz w:val="21"/>
                <w:szCs w:val="21"/>
                <w:lang w:bidi="ar"/>
              </w:rPr>
              <w:t>HDI</w:t>
            </w:r>
            <w:r>
              <w:rPr>
                <w:rFonts w:hint="eastAsia"/>
                <w:kern w:val="0"/>
                <w:sz w:val="21"/>
                <w:szCs w:val="21"/>
                <w:lang w:bidi="ar"/>
              </w:rPr>
              <w:t>）总和</w:t>
            </w:r>
            <w:r>
              <w:rPr>
                <w:rFonts w:hint="eastAsia"/>
                <w:kern w:val="0"/>
                <w:sz w:val="21"/>
                <w:szCs w:val="21"/>
                <w:lang w:bidi="ar"/>
              </w:rPr>
              <w:t>/</w:t>
            </w:r>
            <w:r>
              <w:rPr>
                <w:rFonts w:hint="eastAsia"/>
                <w:kern w:val="0"/>
                <w:sz w:val="21"/>
                <w:szCs w:val="21"/>
                <w:lang w:bidi="ar"/>
              </w:rPr>
              <w:t>（</w:t>
            </w:r>
            <w:r>
              <w:rPr>
                <w:rFonts w:hint="eastAsia"/>
                <w:kern w:val="0"/>
                <w:sz w:val="21"/>
                <w:szCs w:val="21"/>
                <w:lang w:bidi="ar"/>
              </w:rPr>
              <w:t>g/kg</w:t>
            </w:r>
            <w:r>
              <w:rPr>
                <w:rFonts w:hint="eastAsia"/>
                <w:kern w:val="0"/>
                <w:sz w:val="21"/>
                <w:szCs w:val="21"/>
                <w:lang w:bidi="ar"/>
              </w:rPr>
              <w:t>）</w:t>
            </w:r>
          </w:p>
        </w:tc>
        <w:tc>
          <w:tcPr>
            <w:tcW w:w="838" w:type="pc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0.2</w:t>
            </w:r>
          </w:p>
        </w:tc>
      </w:tr>
      <w:tr w:rsidR="00B80092">
        <w:trPr>
          <w:trHeight w:val="338"/>
          <w:jc w:val="center"/>
        </w:trPr>
        <w:tc>
          <w:tcPr>
            <w:tcW w:w="557" w:type="pct"/>
            <w:vMerge/>
            <w:tcBorders>
              <w:tl2br w:val="nil"/>
              <w:tr2bl w:val="nil"/>
            </w:tcBorders>
            <w:vAlign w:val="center"/>
          </w:tcPr>
          <w:p w:rsidR="00B80092" w:rsidRDefault="00B80092">
            <w:pPr>
              <w:widowControl/>
              <w:spacing w:line="288" w:lineRule="auto"/>
              <w:jc w:val="center"/>
              <w:textAlignment w:val="center"/>
              <w:rPr>
                <w:sz w:val="21"/>
                <w:szCs w:val="21"/>
              </w:rPr>
            </w:pPr>
          </w:p>
        </w:tc>
        <w:tc>
          <w:tcPr>
            <w:tcW w:w="3605" w:type="pct"/>
            <w:tcBorders>
              <w:tl2br w:val="nil"/>
              <w:tr2bl w:val="nil"/>
            </w:tcBorders>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游离二苯基甲烷二异氰酸酯（</w:t>
            </w:r>
            <w:r>
              <w:rPr>
                <w:rFonts w:hint="eastAsia"/>
                <w:kern w:val="0"/>
                <w:sz w:val="21"/>
                <w:szCs w:val="21"/>
                <w:lang w:bidi="ar"/>
              </w:rPr>
              <w:t>MDI</w:t>
            </w:r>
            <w:r>
              <w:rPr>
                <w:rFonts w:hint="eastAsia"/>
                <w:kern w:val="0"/>
                <w:sz w:val="21"/>
                <w:szCs w:val="21"/>
                <w:lang w:bidi="ar"/>
              </w:rPr>
              <w:t>）</w:t>
            </w:r>
            <w:r>
              <w:rPr>
                <w:rFonts w:hint="eastAsia"/>
                <w:kern w:val="0"/>
                <w:sz w:val="21"/>
                <w:szCs w:val="21"/>
                <w:lang w:bidi="ar"/>
              </w:rPr>
              <w:t>/</w:t>
            </w:r>
            <w:r>
              <w:rPr>
                <w:rFonts w:hint="eastAsia"/>
                <w:kern w:val="0"/>
                <w:sz w:val="21"/>
                <w:szCs w:val="21"/>
                <w:lang w:bidi="ar"/>
              </w:rPr>
              <w:t>（</w:t>
            </w:r>
            <w:r>
              <w:rPr>
                <w:rFonts w:hint="eastAsia"/>
                <w:kern w:val="0"/>
                <w:sz w:val="21"/>
                <w:szCs w:val="21"/>
                <w:lang w:bidi="ar"/>
              </w:rPr>
              <w:t>g/kg</w:t>
            </w:r>
            <w:r>
              <w:rPr>
                <w:rFonts w:hint="eastAsia"/>
                <w:kern w:val="0"/>
                <w:sz w:val="21"/>
                <w:szCs w:val="21"/>
                <w:lang w:bidi="ar"/>
              </w:rPr>
              <w:t>）</w:t>
            </w:r>
          </w:p>
        </w:tc>
        <w:tc>
          <w:tcPr>
            <w:tcW w:w="838" w:type="pc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1.0</w:t>
            </w:r>
          </w:p>
        </w:tc>
      </w:tr>
      <w:tr w:rsidR="00B80092">
        <w:trPr>
          <w:trHeight w:val="338"/>
          <w:jc w:val="center"/>
        </w:trPr>
        <w:tc>
          <w:tcPr>
            <w:tcW w:w="557" w:type="pct"/>
            <w:vMerge/>
            <w:tcBorders>
              <w:tl2br w:val="nil"/>
              <w:tr2bl w:val="nil"/>
            </w:tcBorders>
            <w:vAlign w:val="center"/>
          </w:tcPr>
          <w:p w:rsidR="00B80092" w:rsidRDefault="00B80092">
            <w:pPr>
              <w:widowControl/>
              <w:spacing w:line="288" w:lineRule="auto"/>
              <w:jc w:val="center"/>
              <w:textAlignment w:val="center"/>
              <w:rPr>
                <w:sz w:val="21"/>
                <w:szCs w:val="21"/>
              </w:rPr>
            </w:pPr>
          </w:p>
        </w:tc>
        <w:tc>
          <w:tcPr>
            <w:tcW w:w="3605" w:type="pct"/>
            <w:tcBorders>
              <w:tl2br w:val="nil"/>
              <w:tr2bl w:val="nil"/>
            </w:tcBorders>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可溶性铅</w:t>
            </w:r>
            <w:r>
              <w:rPr>
                <w:rFonts w:hint="eastAsia"/>
                <w:kern w:val="0"/>
                <w:sz w:val="21"/>
                <w:szCs w:val="21"/>
                <w:lang w:bidi="ar"/>
              </w:rPr>
              <w:t>/</w:t>
            </w:r>
            <w:r>
              <w:rPr>
                <w:rFonts w:hint="eastAsia"/>
                <w:kern w:val="0"/>
                <w:sz w:val="21"/>
                <w:szCs w:val="21"/>
                <w:lang w:bidi="ar"/>
              </w:rPr>
              <w:t>（</w:t>
            </w:r>
            <w:r>
              <w:rPr>
                <w:rFonts w:hint="eastAsia"/>
                <w:kern w:val="0"/>
                <w:sz w:val="21"/>
                <w:szCs w:val="21"/>
                <w:lang w:bidi="ar"/>
              </w:rPr>
              <w:t>mg/kg</w:t>
            </w:r>
            <w:r>
              <w:rPr>
                <w:rFonts w:hint="eastAsia"/>
                <w:kern w:val="0"/>
                <w:sz w:val="21"/>
                <w:szCs w:val="21"/>
                <w:lang w:bidi="ar"/>
              </w:rPr>
              <w:t>）</w:t>
            </w:r>
          </w:p>
        </w:tc>
        <w:tc>
          <w:tcPr>
            <w:tcW w:w="838" w:type="pc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50</w:t>
            </w:r>
          </w:p>
        </w:tc>
      </w:tr>
      <w:tr w:rsidR="00B80092">
        <w:trPr>
          <w:trHeight w:val="338"/>
          <w:jc w:val="center"/>
        </w:trPr>
        <w:tc>
          <w:tcPr>
            <w:tcW w:w="557" w:type="pct"/>
            <w:vMerge/>
            <w:tcBorders>
              <w:tl2br w:val="nil"/>
              <w:tr2bl w:val="nil"/>
            </w:tcBorders>
            <w:vAlign w:val="center"/>
          </w:tcPr>
          <w:p w:rsidR="00B80092" w:rsidRDefault="00B80092">
            <w:pPr>
              <w:widowControl/>
              <w:spacing w:line="288" w:lineRule="auto"/>
              <w:jc w:val="center"/>
              <w:textAlignment w:val="center"/>
              <w:rPr>
                <w:sz w:val="21"/>
                <w:szCs w:val="21"/>
              </w:rPr>
            </w:pPr>
          </w:p>
        </w:tc>
        <w:tc>
          <w:tcPr>
            <w:tcW w:w="3605" w:type="pct"/>
            <w:tcBorders>
              <w:tl2br w:val="nil"/>
              <w:tr2bl w:val="nil"/>
            </w:tcBorders>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可溶性镉</w:t>
            </w:r>
            <w:r>
              <w:rPr>
                <w:rFonts w:hint="eastAsia"/>
                <w:kern w:val="0"/>
                <w:sz w:val="21"/>
                <w:szCs w:val="21"/>
                <w:lang w:bidi="ar"/>
              </w:rPr>
              <w:t>/</w:t>
            </w:r>
            <w:r>
              <w:rPr>
                <w:rFonts w:hint="eastAsia"/>
                <w:kern w:val="0"/>
                <w:sz w:val="21"/>
                <w:szCs w:val="21"/>
                <w:lang w:bidi="ar"/>
              </w:rPr>
              <w:t>（</w:t>
            </w:r>
            <w:r>
              <w:rPr>
                <w:rFonts w:hint="eastAsia"/>
                <w:kern w:val="0"/>
                <w:sz w:val="21"/>
                <w:szCs w:val="21"/>
                <w:lang w:bidi="ar"/>
              </w:rPr>
              <w:t>mg/kg</w:t>
            </w:r>
            <w:r>
              <w:rPr>
                <w:rFonts w:hint="eastAsia"/>
                <w:kern w:val="0"/>
                <w:sz w:val="21"/>
                <w:szCs w:val="21"/>
                <w:lang w:bidi="ar"/>
              </w:rPr>
              <w:t>）</w:t>
            </w:r>
          </w:p>
        </w:tc>
        <w:tc>
          <w:tcPr>
            <w:tcW w:w="838" w:type="pc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10</w:t>
            </w:r>
          </w:p>
        </w:tc>
      </w:tr>
      <w:tr w:rsidR="00B80092">
        <w:trPr>
          <w:trHeight w:val="338"/>
          <w:jc w:val="center"/>
        </w:trPr>
        <w:tc>
          <w:tcPr>
            <w:tcW w:w="557" w:type="pct"/>
            <w:vMerge/>
            <w:tcBorders>
              <w:tl2br w:val="nil"/>
              <w:tr2bl w:val="nil"/>
            </w:tcBorders>
            <w:vAlign w:val="center"/>
          </w:tcPr>
          <w:p w:rsidR="00B80092" w:rsidRDefault="00B80092">
            <w:pPr>
              <w:widowControl/>
              <w:spacing w:line="288" w:lineRule="auto"/>
              <w:jc w:val="center"/>
              <w:textAlignment w:val="center"/>
              <w:rPr>
                <w:sz w:val="21"/>
                <w:szCs w:val="21"/>
              </w:rPr>
            </w:pPr>
          </w:p>
        </w:tc>
        <w:tc>
          <w:tcPr>
            <w:tcW w:w="3605" w:type="pct"/>
            <w:tcBorders>
              <w:tl2br w:val="nil"/>
              <w:tr2bl w:val="nil"/>
            </w:tcBorders>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可溶性铬</w:t>
            </w:r>
            <w:r>
              <w:rPr>
                <w:rFonts w:hint="eastAsia"/>
                <w:kern w:val="0"/>
                <w:sz w:val="21"/>
                <w:szCs w:val="21"/>
                <w:lang w:bidi="ar"/>
              </w:rPr>
              <w:t>/</w:t>
            </w:r>
            <w:r>
              <w:rPr>
                <w:rFonts w:hint="eastAsia"/>
                <w:kern w:val="0"/>
                <w:sz w:val="21"/>
                <w:szCs w:val="21"/>
                <w:lang w:bidi="ar"/>
              </w:rPr>
              <w:t>（</w:t>
            </w:r>
            <w:r>
              <w:rPr>
                <w:rFonts w:hint="eastAsia"/>
                <w:kern w:val="0"/>
                <w:sz w:val="21"/>
                <w:szCs w:val="21"/>
                <w:lang w:bidi="ar"/>
              </w:rPr>
              <w:t>mg/kg</w:t>
            </w:r>
            <w:r>
              <w:rPr>
                <w:rFonts w:hint="eastAsia"/>
                <w:kern w:val="0"/>
                <w:sz w:val="21"/>
                <w:szCs w:val="21"/>
                <w:lang w:bidi="ar"/>
              </w:rPr>
              <w:t>）</w:t>
            </w:r>
          </w:p>
        </w:tc>
        <w:tc>
          <w:tcPr>
            <w:tcW w:w="838" w:type="pc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10</w:t>
            </w:r>
          </w:p>
        </w:tc>
      </w:tr>
      <w:tr w:rsidR="00B80092">
        <w:trPr>
          <w:trHeight w:val="338"/>
          <w:jc w:val="center"/>
        </w:trPr>
        <w:tc>
          <w:tcPr>
            <w:tcW w:w="557" w:type="pct"/>
            <w:vMerge/>
            <w:tcBorders>
              <w:tl2br w:val="nil"/>
              <w:tr2bl w:val="nil"/>
            </w:tcBorders>
            <w:vAlign w:val="center"/>
          </w:tcPr>
          <w:p w:rsidR="00B80092" w:rsidRDefault="00B80092">
            <w:pPr>
              <w:widowControl/>
              <w:spacing w:line="288" w:lineRule="auto"/>
              <w:jc w:val="center"/>
              <w:textAlignment w:val="center"/>
              <w:rPr>
                <w:sz w:val="21"/>
                <w:szCs w:val="21"/>
              </w:rPr>
            </w:pPr>
          </w:p>
        </w:tc>
        <w:tc>
          <w:tcPr>
            <w:tcW w:w="3605" w:type="pct"/>
            <w:tcBorders>
              <w:tl2br w:val="nil"/>
              <w:tr2bl w:val="nil"/>
            </w:tcBorders>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可溶性汞</w:t>
            </w:r>
            <w:r>
              <w:rPr>
                <w:rFonts w:hint="eastAsia"/>
                <w:kern w:val="0"/>
                <w:sz w:val="21"/>
                <w:szCs w:val="21"/>
                <w:lang w:bidi="ar"/>
              </w:rPr>
              <w:t>/</w:t>
            </w:r>
            <w:r>
              <w:rPr>
                <w:rFonts w:hint="eastAsia"/>
                <w:kern w:val="0"/>
                <w:sz w:val="21"/>
                <w:szCs w:val="21"/>
                <w:lang w:bidi="ar"/>
              </w:rPr>
              <w:t>（</w:t>
            </w:r>
            <w:r>
              <w:rPr>
                <w:rFonts w:hint="eastAsia"/>
                <w:kern w:val="0"/>
                <w:sz w:val="21"/>
                <w:szCs w:val="21"/>
                <w:lang w:bidi="ar"/>
              </w:rPr>
              <w:t>mg/kg</w:t>
            </w:r>
            <w:r>
              <w:rPr>
                <w:rFonts w:hint="eastAsia"/>
                <w:kern w:val="0"/>
                <w:sz w:val="21"/>
                <w:szCs w:val="21"/>
                <w:lang w:bidi="ar"/>
              </w:rPr>
              <w:t>）</w:t>
            </w:r>
          </w:p>
        </w:tc>
        <w:tc>
          <w:tcPr>
            <w:tcW w:w="838" w:type="pc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2</w:t>
            </w:r>
          </w:p>
        </w:tc>
      </w:tr>
      <w:tr w:rsidR="00B80092">
        <w:trPr>
          <w:trHeight w:val="338"/>
          <w:jc w:val="center"/>
        </w:trPr>
        <w:tc>
          <w:tcPr>
            <w:tcW w:w="557" w:type="pct"/>
            <w:vMerge w:val="restar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sz w:val="21"/>
                <w:szCs w:val="21"/>
              </w:rPr>
              <w:t>有害物质释放量</w:t>
            </w:r>
          </w:p>
        </w:tc>
        <w:tc>
          <w:tcPr>
            <w:tcW w:w="3605" w:type="pct"/>
            <w:tcBorders>
              <w:tl2br w:val="nil"/>
              <w:tr2bl w:val="nil"/>
            </w:tcBorders>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总挥发性有机化合物（</w:t>
            </w:r>
            <w:r>
              <w:rPr>
                <w:rFonts w:hint="eastAsia"/>
                <w:kern w:val="0"/>
                <w:sz w:val="21"/>
                <w:szCs w:val="21"/>
                <w:lang w:bidi="ar"/>
              </w:rPr>
              <w:t>TVOC</w:t>
            </w:r>
            <w:r>
              <w:rPr>
                <w:rFonts w:hint="eastAsia"/>
                <w:kern w:val="0"/>
                <w:sz w:val="21"/>
                <w:szCs w:val="21"/>
                <w:lang w:bidi="ar"/>
              </w:rPr>
              <w:t>）</w:t>
            </w:r>
            <w:r>
              <w:rPr>
                <w:rFonts w:hint="eastAsia"/>
                <w:kern w:val="0"/>
                <w:sz w:val="21"/>
                <w:szCs w:val="21"/>
                <w:lang w:bidi="ar"/>
              </w:rPr>
              <w:t>/</w:t>
            </w:r>
            <w:r>
              <w:rPr>
                <w:rFonts w:hint="eastAsia"/>
                <w:kern w:val="0"/>
                <w:sz w:val="21"/>
                <w:szCs w:val="21"/>
                <w:lang w:bidi="ar"/>
              </w:rPr>
              <w:t>（</w:t>
            </w:r>
            <w:r>
              <w:rPr>
                <w:rFonts w:hint="eastAsia"/>
                <w:kern w:val="0"/>
                <w:sz w:val="21"/>
                <w:szCs w:val="21"/>
                <w:lang w:bidi="ar"/>
              </w:rPr>
              <w:t>mg/</w:t>
            </w:r>
            <w:r>
              <w:rPr>
                <w:rFonts w:hint="eastAsia"/>
                <w:kern w:val="0"/>
                <w:sz w:val="21"/>
                <w:szCs w:val="21"/>
                <w:lang w:bidi="ar"/>
              </w:rPr>
              <w:t>（㎡•</w:t>
            </w:r>
            <w:r>
              <w:rPr>
                <w:rFonts w:hint="eastAsia"/>
                <w:kern w:val="0"/>
                <w:sz w:val="21"/>
                <w:szCs w:val="21"/>
                <w:lang w:bidi="ar"/>
              </w:rPr>
              <w:t>h</w:t>
            </w:r>
            <w:r>
              <w:rPr>
                <w:rFonts w:hint="eastAsia"/>
                <w:kern w:val="0"/>
                <w:sz w:val="21"/>
                <w:szCs w:val="21"/>
                <w:lang w:bidi="ar"/>
              </w:rPr>
              <w:t>））</w:t>
            </w:r>
          </w:p>
        </w:tc>
        <w:tc>
          <w:tcPr>
            <w:tcW w:w="838" w:type="pc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5.0</w:t>
            </w:r>
          </w:p>
        </w:tc>
      </w:tr>
      <w:tr w:rsidR="00B80092">
        <w:trPr>
          <w:trHeight w:val="338"/>
          <w:jc w:val="center"/>
        </w:trPr>
        <w:tc>
          <w:tcPr>
            <w:tcW w:w="557" w:type="pct"/>
            <w:vMerge/>
            <w:tcBorders>
              <w:tl2br w:val="nil"/>
              <w:tr2bl w:val="nil"/>
            </w:tcBorders>
            <w:vAlign w:val="center"/>
          </w:tcPr>
          <w:p w:rsidR="00B80092" w:rsidRDefault="00B80092">
            <w:pPr>
              <w:widowControl/>
              <w:spacing w:line="288" w:lineRule="auto"/>
              <w:jc w:val="center"/>
              <w:textAlignment w:val="center"/>
              <w:rPr>
                <w:sz w:val="21"/>
                <w:szCs w:val="21"/>
              </w:rPr>
            </w:pPr>
          </w:p>
        </w:tc>
        <w:tc>
          <w:tcPr>
            <w:tcW w:w="3605" w:type="pct"/>
            <w:tcBorders>
              <w:tl2br w:val="nil"/>
              <w:tr2bl w:val="nil"/>
            </w:tcBorders>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甲醛</w:t>
            </w:r>
            <w:r>
              <w:rPr>
                <w:rFonts w:hint="eastAsia"/>
                <w:kern w:val="0"/>
                <w:sz w:val="21"/>
                <w:szCs w:val="21"/>
                <w:lang w:bidi="ar"/>
              </w:rPr>
              <w:t>/</w:t>
            </w:r>
            <w:r>
              <w:rPr>
                <w:rFonts w:hint="eastAsia"/>
                <w:kern w:val="0"/>
                <w:sz w:val="21"/>
                <w:szCs w:val="21"/>
                <w:lang w:bidi="ar"/>
              </w:rPr>
              <w:t>（</w:t>
            </w:r>
            <w:r>
              <w:rPr>
                <w:rFonts w:hint="eastAsia"/>
                <w:kern w:val="0"/>
                <w:sz w:val="21"/>
                <w:szCs w:val="21"/>
                <w:lang w:bidi="ar"/>
              </w:rPr>
              <w:t>mg/</w:t>
            </w:r>
            <w:r>
              <w:rPr>
                <w:rFonts w:hint="eastAsia"/>
                <w:kern w:val="0"/>
                <w:sz w:val="21"/>
                <w:szCs w:val="21"/>
                <w:lang w:bidi="ar"/>
              </w:rPr>
              <w:t>（㎡•</w:t>
            </w:r>
            <w:r>
              <w:rPr>
                <w:rFonts w:hint="eastAsia"/>
                <w:kern w:val="0"/>
                <w:sz w:val="21"/>
                <w:szCs w:val="21"/>
                <w:lang w:bidi="ar"/>
              </w:rPr>
              <w:t>h</w:t>
            </w:r>
            <w:r>
              <w:rPr>
                <w:rFonts w:hint="eastAsia"/>
                <w:kern w:val="0"/>
                <w:sz w:val="21"/>
                <w:szCs w:val="21"/>
                <w:lang w:bidi="ar"/>
              </w:rPr>
              <w:t>））</w:t>
            </w:r>
          </w:p>
        </w:tc>
        <w:tc>
          <w:tcPr>
            <w:tcW w:w="838" w:type="pc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0.4</w:t>
            </w:r>
          </w:p>
        </w:tc>
      </w:tr>
      <w:tr w:rsidR="00B80092">
        <w:trPr>
          <w:trHeight w:val="338"/>
          <w:jc w:val="center"/>
        </w:trPr>
        <w:tc>
          <w:tcPr>
            <w:tcW w:w="557" w:type="pct"/>
            <w:vMerge/>
            <w:tcBorders>
              <w:tl2br w:val="nil"/>
              <w:tr2bl w:val="nil"/>
            </w:tcBorders>
            <w:vAlign w:val="center"/>
          </w:tcPr>
          <w:p w:rsidR="00B80092" w:rsidRDefault="00B80092">
            <w:pPr>
              <w:widowControl/>
              <w:spacing w:line="288" w:lineRule="auto"/>
              <w:jc w:val="center"/>
              <w:textAlignment w:val="center"/>
              <w:rPr>
                <w:sz w:val="21"/>
                <w:szCs w:val="21"/>
              </w:rPr>
            </w:pPr>
          </w:p>
        </w:tc>
        <w:tc>
          <w:tcPr>
            <w:tcW w:w="3605" w:type="pct"/>
            <w:tcBorders>
              <w:tl2br w:val="nil"/>
              <w:tr2bl w:val="nil"/>
            </w:tcBorders>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苯</w:t>
            </w:r>
            <w:r>
              <w:rPr>
                <w:rFonts w:hint="eastAsia"/>
                <w:kern w:val="0"/>
                <w:sz w:val="21"/>
                <w:szCs w:val="21"/>
                <w:lang w:bidi="ar"/>
              </w:rPr>
              <w:t>/</w:t>
            </w:r>
            <w:r>
              <w:rPr>
                <w:rFonts w:hint="eastAsia"/>
                <w:kern w:val="0"/>
                <w:sz w:val="21"/>
                <w:szCs w:val="21"/>
                <w:lang w:bidi="ar"/>
              </w:rPr>
              <w:t>（</w:t>
            </w:r>
            <w:r>
              <w:rPr>
                <w:rFonts w:hint="eastAsia"/>
                <w:kern w:val="0"/>
                <w:sz w:val="21"/>
                <w:szCs w:val="21"/>
                <w:lang w:bidi="ar"/>
              </w:rPr>
              <w:t>mg/</w:t>
            </w:r>
            <w:r>
              <w:rPr>
                <w:rFonts w:hint="eastAsia"/>
                <w:kern w:val="0"/>
                <w:sz w:val="21"/>
                <w:szCs w:val="21"/>
                <w:lang w:bidi="ar"/>
              </w:rPr>
              <w:t>（㎡•</w:t>
            </w:r>
            <w:r>
              <w:rPr>
                <w:rFonts w:hint="eastAsia"/>
                <w:kern w:val="0"/>
                <w:sz w:val="21"/>
                <w:szCs w:val="21"/>
                <w:lang w:bidi="ar"/>
              </w:rPr>
              <w:t>h</w:t>
            </w:r>
            <w:r>
              <w:rPr>
                <w:rFonts w:hint="eastAsia"/>
                <w:kern w:val="0"/>
                <w:sz w:val="21"/>
                <w:szCs w:val="21"/>
                <w:lang w:bidi="ar"/>
              </w:rPr>
              <w:t>））</w:t>
            </w:r>
          </w:p>
        </w:tc>
        <w:tc>
          <w:tcPr>
            <w:tcW w:w="838" w:type="pc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0.1</w:t>
            </w:r>
          </w:p>
        </w:tc>
      </w:tr>
      <w:tr w:rsidR="00B80092">
        <w:trPr>
          <w:trHeight w:val="338"/>
          <w:jc w:val="center"/>
        </w:trPr>
        <w:tc>
          <w:tcPr>
            <w:tcW w:w="557" w:type="pct"/>
            <w:vMerge/>
            <w:tcBorders>
              <w:tl2br w:val="nil"/>
              <w:tr2bl w:val="nil"/>
            </w:tcBorders>
            <w:vAlign w:val="center"/>
          </w:tcPr>
          <w:p w:rsidR="00B80092" w:rsidRDefault="00B80092">
            <w:pPr>
              <w:widowControl/>
              <w:spacing w:line="288" w:lineRule="auto"/>
              <w:jc w:val="center"/>
              <w:textAlignment w:val="center"/>
              <w:rPr>
                <w:sz w:val="21"/>
                <w:szCs w:val="21"/>
              </w:rPr>
            </w:pPr>
          </w:p>
        </w:tc>
        <w:tc>
          <w:tcPr>
            <w:tcW w:w="3605" w:type="pct"/>
            <w:tcBorders>
              <w:tl2br w:val="nil"/>
              <w:tr2bl w:val="nil"/>
            </w:tcBorders>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甲苯、二甲苯和乙苯总和</w:t>
            </w:r>
            <w:r>
              <w:rPr>
                <w:rFonts w:hint="eastAsia"/>
                <w:kern w:val="0"/>
                <w:sz w:val="21"/>
                <w:szCs w:val="21"/>
                <w:lang w:bidi="ar"/>
              </w:rPr>
              <w:t>/</w:t>
            </w:r>
            <w:r>
              <w:rPr>
                <w:rFonts w:hint="eastAsia"/>
                <w:kern w:val="0"/>
                <w:sz w:val="21"/>
                <w:szCs w:val="21"/>
                <w:lang w:bidi="ar"/>
              </w:rPr>
              <w:t>（</w:t>
            </w:r>
            <w:r>
              <w:rPr>
                <w:rFonts w:hint="eastAsia"/>
                <w:kern w:val="0"/>
                <w:sz w:val="21"/>
                <w:szCs w:val="21"/>
                <w:lang w:bidi="ar"/>
              </w:rPr>
              <w:t>mg/</w:t>
            </w:r>
            <w:r>
              <w:rPr>
                <w:rFonts w:hint="eastAsia"/>
                <w:kern w:val="0"/>
                <w:sz w:val="21"/>
                <w:szCs w:val="21"/>
                <w:lang w:bidi="ar"/>
              </w:rPr>
              <w:t>（㎡•</w:t>
            </w:r>
            <w:r>
              <w:rPr>
                <w:rFonts w:hint="eastAsia"/>
                <w:kern w:val="0"/>
                <w:sz w:val="21"/>
                <w:szCs w:val="21"/>
                <w:lang w:bidi="ar"/>
              </w:rPr>
              <w:t>h</w:t>
            </w:r>
            <w:r>
              <w:rPr>
                <w:rFonts w:hint="eastAsia"/>
                <w:kern w:val="0"/>
                <w:sz w:val="21"/>
                <w:szCs w:val="21"/>
                <w:lang w:bidi="ar"/>
              </w:rPr>
              <w:t>））</w:t>
            </w:r>
          </w:p>
        </w:tc>
        <w:tc>
          <w:tcPr>
            <w:tcW w:w="838" w:type="pc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1.0</w:t>
            </w:r>
          </w:p>
        </w:tc>
      </w:tr>
      <w:tr w:rsidR="00B80092">
        <w:trPr>
          <w:trHeight w:val="338"/>
          <w:jc w:val="center"/>
        </w:trPr>
        <w:tc>
          <w:tcPr>
            <w:tcW w:w="557" w:type="pct"/>
            <w:vMerge/>
            <w:tcBorders>
              <w:tl2br w:val="nil"/>
              <w:tr2bl w:val="nil"/>
            </w:tcBorders>
            <w:vAlign w:val="center"/>
          </w:tcPr>
          <w:p w:rsidR="00B80092" w:rsidRDefault="00B80092">
            <w:pPr>
              <w:widowControl/>
              <w:spacing w:line="288" w:lineRule="auto"/>
              <w:jc w:val="center"/>
              <w:textAlignment w:val="center"/>
              <w:rPr>
                <w:sz w:val="21"/>
                <w:szCs w:val="21"/>
              </w:rPr>
            </w:pPr>
          </w:p>
        </w:tc>
        <w:tc>
          <w:tcPr>
            <w:tcW w:w="3605" w:type="pct"/>
            <w:tcBorders>
              <w:tl2br w:val="nil"/>
              <w:tr2bl w:val="nil"/>
            </w:tcBorders>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二硫化碳</w:t>
            </w:r>
            <w:r>
              <w:rPr>
                <w:rFonts w:hint="eastAsia"/>
                <w:kern w:val="0"/>
                <w:sz w:val="21"/>
                <w:szCs w:val="21"/>
                <w:lang w:bidi="ar"/>
              </w:rPr>
              <w:t>/</w:t>
            </w:r>
            <w:r>
              <w:rPr>
                <w:rFonts w:hint="eastAsia"/>
                <w:kern w:val="0"/>
                <w:sz w:val="21"/>
                <w:szCs w:val="21"/>
                <w:lang w:bidi="ar"/>
              </w:rPr>
              <w:t>（</w:t>
            </w:r>
            <w:r>
              <w:rPr>
                <w:rFonts w:hint="eastAsia"/>
                <w:kern w:val="0"/>
                <w:sz w:val="21"/>
                <w:szCs w:val="21"/>
                <w:lang w:bidi="ar"/>
              </w:rPr>
              <w:t>mg/</w:t>
            </w:r>
            <w:r>
              <w:rPr>
                <w:rFonts w:hint="eastAsia"/>
                <w:kern w:val="0"/>
                <w:sz w:val="21"/>
                <w:szCs w:val="21"/>
                <w:lang w:bidi="ar"/>
              </w:rPr>
              <w:t>（㎡•</w:t>
            </w:r>
            <w:r>
              <w:rPr>
                <w:rFonts w:hint="eastAsia"/>
                <w:kern w:val="0"/>
                <w:sz w:val="21"/>
                <w:szCs w:val="21"/>
                <w:lang w:bidi="ar"/>
              </w:rPr>
              <w:t>h</w:t>
            </w:r>
            <w:r>
              <w:rPr>
                <w:rFonts w:hint="eastAsia"/>
                <w:kern w:val="0"/>
                <w:sz w:val="21"/>
                <w:szCs w:val="21"/>
                <w:lang w:bidi="ar"/>
              </w:rPr>
              <w:t>））</w:t>
            </w:r>
          </w:p>
        </w:tc>
        <w:tc>
          <w:tcPr>
            <w:tcW w:w="838" w:type="pc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7.0</w:t>
            </w:r>
          </w:p>
        </w:tc>
      </w:tr>
      <w:tr w:rsidR="00B80092">
        <w:trPr>
          <w:trHeight w:val="338"/>
          <w:jc w:val="center"/>
        </w:trPr>
        <w:tc>
          <w:tcPr>
            <w:tcW w:w="557" w:type="pct"/>
            <w:vMerge/>
            <w:tcBorders>
              <w:tl2br w:val="nil"/>
              <w:tr2bl w:val="nil"/>
            </w:tcBorders>
            <w:vAlign w:val="center"/>
          </w:tcPr>
          <w:p w:rsidR="00B80092" w:rsidRDefault="00B80092">
            <w:pPr>
              <w:widowControl/>
              <w:spacing w:line="288" w:lineRule="auto"/>
              <w:jc w:val="center"/>
              <w:textAlignment w:val="center"/>
              <w:rPr>
                <w:sz w:val="21"/>
                <w:szCs w:val="21"/>
              </w:rPr>
            </w:pPr>
          </w:p>
        </w:tc>
        <w:tc>
          <w:tcPr>
            <w:tcW w:w="3605" w:type="pct"/>
            <w:tcBorders>
              <w:tl2br w:val="nil"/>
              <w:tr2bl w:val="nil"/>
            </w:tcBorders>
            <w:vAlign w:val="center"/>
          </w:tcPr>
          <w:p w:rsidR="00B80092" w:rsidRDefault="008B7E53">
            <w:pPr>
              <w:widowControl/>
              <w:spacing w:line="288" w:lineRule="auto"/>
              <w:jc w:val="left"/>
              <w:textAlignment w:val="center"/>
              <w:rPr>
                <w:sz w:val="21"/>
                <w:szCs w:val="21"/>
              </w:rPr>
            </w:pPr>
            <w:r>
              <w:rPr>
                <w:rFonts w:hint="eastAsia"/>
                <w:kern w:val="0"/>
                <w:sz w:val="21"/>
                <w:szCs w:val="21"/>
                <w:lang w:bidi="ar"/>
              </w:rPr>
              <w:t>气味等级</w:t>
            </w:r>
            <w:r>
              <w:rPr>
                <w:rFonts w:hint="eastAsia"/>
                <w:kern w:val="0"/>
                <w:sz w:val="21"/>
                <w:szCs w:val="21"/>
                <w:lang w:bidi="ar"/>
              </w:rPr>
              <w:t>/</w:t>
            </w:r>
            <w:r>
              <w:rPr>
                <w:rFonts w:hint="eastAsia"/>
                <w:kern w:val="0"/>
                <w:sz w:val="21"/>
                <w:szCs w:val="21"/>
                <w:lang w:bidi="ar"/>
              </w:rPr>
              <w:t>级</w:t>
            </w:r>
          </w:p>
        </w:tc>
        <w:tc>
          <w:tcPr>
            <w:tcW w:w="838" w:type="pct"/>
            <w:tcBorders>
              <w:tl2br w:val="nil"/>
              <w:tr2bl w:val="nil"/>
            </w:tcBorders>
            <w:vAlign w:val="center"/>
          </w:tcPr>
          <w:p w:rsidR="00B80092" w:rsidRDefault="008B7E53">
            <w:pPr>
              <w:widowControl/>
              <w:spacing w:line="288" w:lineRule="auto"/>
              <w:jc w:val="center"/>
              <w:textAlignment w:val="center"/>
              <w:rPr>
                <w:sz w:val="21"/>
                <w:szCs w:val="21"/>
              </w:rPr>
            </w:pPr>
            <w:r>
              <w:rPr>
                <w:rFonts w:hint="eastAsia"/>
                <w:kern w:val="0"/>
                <w:sz w:val="21"/>
                <w:szCs w:val="21"/>
                <w:lang w:bidi="ar"/>
              </w:rPr>
              <w:t>≤</w:t>
            </w:r>
            <w:r>
              <w:rPr>
                <w:rFonts w:hint="eastAsia"/>
                <w:kern w:val="0"/>
                <w:sz w:val="21"/>
                <w:szCs w:val="21"/>
                <w:lang w:bidi="ar"/>
              </w:rPr>
              <w:t>3</w:t>
            </w:r>
          </w:p>
        </w:tc>
      </w:tr>
    </w:tbl>
    <w:p w:rsidR="00B80092" w:rsidRDefault="008B7E53">
      <w:pPr>
        <w:pStyle w:val="24"/>
        <w:spacing w:line="288" w:lineRule="auto"/>
        <w:ind w:firstLine="0"/>
        <w:rPr>
          <w:rFonts w:ascii="宋体" w:hAnsi="宋体" w:cs="宋体"/>
          <w:b/>
          <w:bCs/>
          <w:sz w:val="21"/>
          <w:szCs w:val="21"/>
        </w:rPr>
      </w:pPr>
      <w:r>
        <w:rPr>
          <w:rFonts w:ascii="宋体" w:hAnsi="宋体" w:cs="宋体" w:hint="eastAsia"/>
          <w:b/>
          <w:bCs/>
          <w:sz w:val="21"/>
          <w:szCs w:val="21"/>
        </w:rPr>
        <w:t>供应商需提供硅</w:t>
      </w:r>
      <w:r>
        <w:rPr>
          <w:rFonts w:ascii="宋体" w:hAnsi="宋体" w:cs="宋体"/>
          <w:b/>
          <w:bCs/>
          <w:sz w:val="21"/>
          <w:szCs w:val="21"/>
        </w:rPr>
        <w:t>PU</w:t>
      </w:r>
      <w:r>
        <w:rPr>
          <w:rFonts w:ascii="宋体" w:hAnsi="宋体" w:cs="宋体"/>
          <w:b/>
          <w:bCs/>
          <w:sz w:val="21"/>
          <w:szCs w:val="21"/>
        </w:rPr>
        <w:t>材料</w:t>
      </w:r>
      <w:r>
        <w:rPr>
          <w:rFonts w:ascii="宋体" w:hAnsi="宋体" w:cs="宋体" w:hint="eastAsia"/>
          <w:b/>
          <w:bCs/>
          <w:sz w:val="21"/>
          <w:szCs w:val="21"/>
        </w:rPr>
        <w:t>第三方</w:t>
      </w:r>
      <w:r>
        <w:rPr>
          <w:rFonts w:ascii="宋体" w:hAnsi="宋体" w:cs="宋体"/>
          <w:b/>
          <w:bCs/>
          <w:sz w:val="21"/>
          <w:szCs w:val="21"/>
        </w:rPr>
        <w:t>检测报告</w:t>
      </w:r>
      <w:proofErr w:type="gramStart"/>
      <w:r>
        <w:rPr>
          <w:rFonts w:ascii="宋体" w:hAnsi="宋体" w:cs="宋体" w:hint="eastAsia"/>
          <w:b/>
          <w:bCs/>
          <w:sz w:val="21"/>
          <w:szCs w:val="21"/>
        </w:rPr>
        <w:t>扫描件</w:t>
      </w:r>
      <w:r>
        <w:rPr>
          <w:rFonts w:ascii="宋体" w:hAnsi="宋体" w:cs="宋体"/>
          <w:b/>
          <w:bCs/>
          <w:sz w:val="21"/>
          <w:szCs w:val="21"/>
        </w:rPr>
        <w:t>并加盖</w:t>
      </w:r>
      <w:proofErr w:type="gramEnd"/>
      <w:r>
        <w:rPr>
          <w:rFonts w:ascii="宋体" w:hAnsi="宋体" w:cs="宋体"/>
          <w:b/>
          <w:bCs/>
          <w:sz w:val="21"/>
          <w:szCs w:val="21"/>
        </w:rPr>
        <w:t>制造商公章</w:t>
      </w:r>
      <w:r>
        <w:rPr>
          <w:rFonts w:ascii="宋体" w:hAnsi="宋体" w:cs="宋体" w:hint="eastAsia"/>
          <w:b/>
          <w:bCs/>
          <w:sz w:val="21"/>
          <w:szCs w:val="21"/>
        </w:rPr>
        <w:t>。若检测报告中未满足以上要求，每项认定为</w:t>
      </w:r>
      <w:r>
        <w:rPr>
          <w:rFonts w:ascii="宋体" w:hAnsi="宋体" w:cs="宋体" w:hint="eastAsia"/>
          <w:b/>
          <w:bCs/>
          <w:sz w:val="21"/>
          <w:szCs w:val="21"/>
        </w:rPr>
        <w:t>1</w:t>
      </w:r>
      <w:r>
        <w:rPr>
          <w:rFonts w:ascii="宋体" w:hAnsi="宋体" w:cs="宋体" w:hint="eastAsia"/>
          <w:b/>
          <w:bCs/>
          <w:sz w:val="21"/>
          <w:szCs w:val="21"/>
        </w:rPr>
        <w:t>项负偏离。</w:t>
      </w:r>
    </w:p>
    <w:p w:rsidR="00B80092" w:rsidRDefault="008B7E53">
      <w:pPr>
        <w:spacing w:line="288" w:lineRule="auto"/>
        <w:ind w:firstLineChars="200" w:firstLine="422"/>
        <w:rPr>
          <w:sz w:val="21"/>
          <w:szCs w:val="21"/>
        </w:rPr>
      </w:pPr>
      <w:r>
        <w:rPr>
          <w:rFonts w:hint="eastAsia"/>
          <w:b/>
          <w:bCs/>
          <w:sz w:val="21"/>
          <w:szCs w:val="21"/>
        </w:rPr>
        <w:t>2.</w:t>
      </w:r>
      <w:r>
        <w:rPr>
          <w:rFonts w:hint="eastAsia"/>
          <w:b/>
          <w:bCs/>
          <w:sz w:val="21"/>
          <w:szCs w:val="21"/>
        </w:rPr>
        <w:t>标准及规范</w:t>
      </w:r>
    </w:p>
    <w:p w:rsidR="00B80092" w:rsidRDefault="008B7E53">
      <w:pPr>
        <w:spacing w:line="288" w:lineRule="auto"/>
        <w:ind w:firstLineChars="200" w:firstLine="420"/>
        <w:rPr>
          <w:sz w:val="21"/>
          <w:szCs w:val="21"/>
        </w:rPr>
      </w:pPr>
      <w:r>
        <w:rPr>
          <w:rFonts w:hint="eastAsia"/>
          <w:sz w:val="21"/>
          <w:szCs w:val="21"/>
        </w:rPr>
        <w:t>2.1</w:t>
      </w:r>
      <w:r>
        <w:rPr>
          <w:rFonts w:hint="eastAsia"/>
          <w:sz w:val="21"/>
          <w:szCs w:val="21"/>
        </w:rPr>
        <w:t>标准及规范</w:t>
      </w:r>
    </w:p>
    <w:p w:rsidR="00B80092" w:rsidRDefault="008B7E53">
      <w:pPr>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）中华人民共和国国家标准。</w:t>
      </w:r>
    </w:p>
    <w:p w:rsidR="00B80092" w:rsidRDefault="008B7E53">
      <w:pPr>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）有关部门标准与规范。</w:t>
      </w:r>
    </w:p>
    <w:p w:rsidR="00B80092" w:rsidRDefault="008B7E53">
      <w:pPr>
        <w:spacing w:line="288" w:lineRule="auto"/>
        <w:ind w:firstLineChars="200" w:firstLine="420"/>
        <w:rPr>
          <w:sz w:val="21"/>
          <w:szCs w:val="21"/>
        </w:rPr>
      </w:pPr>
      <w:r>
        <w:rPr>
          <w:rFonts w:hint="eastAsia"/>
          <w:sz w:val="21"/>
          <w:szCs w:val="21"/>
        </w:rPr>
        <w:t>以上标准及规范由承包人自备，如有不足之处或未能达到国家最新标准时，承包人应使施工及选用的设备和材料符合最新版本的国家标准、规范。</w:t>
      </w:r>
    </w:p>
    <w:p w:rsidR="00B80092" w:rsidRDefault="008B7E53">
      <w:pPr>
        <w:spacing w:line="288" w:lineRule="auto"/>
        <w:ind w:firstLineChars="200" w:firstLine="422"/>
        <w:rPr>
          <w:b/>
          <w:bCs/>
          <w:sz w:val="21"/>
          <w:szCs w:val="21"/>
        </w:rPr>
      </w:pPr>
      <w:r>
        <w:rPr>
          <w:rFonts w:hint="eastAsia"/>
          <w:b/>
          <w:bCs/>
          <w:sz w:val="21"/>
          <w:szCs w:val="21"/>
        </w:rPr>
        <w:t>3.</w:t>
      </w:r>
      <w:r>
        <w:rPr>
          <w:rFonts w:hint="eastAsia"/>
          <w:b/>
          <w:bCs/>
          <w:sz w:val="21"/>
          <w:szCs w:val="21"/>
        </w:rPr>
        <w:t>材料设备质量要求</w:t>
      </w:r>
    </w:p>
    <w:p w:rsidR="00B80092" w:rsidRDefault="008B7E53">
      <w:pPr>
        <w:spacing w:line="288" w:lineRule="auto"/>
        <w:ind w:firstLineChars="200" w:firstLine="420"/>
        <w:rPr>
          <w:sz w:val="21"/>
          <w:szCs w:val="21"/>
        </w:rPr>
      </w:pPr>
      <w:r>
        <w:rPr>
          <w:rFonts w:hint="eastAsia"/>
          <w:sz w:val="21"/>
          <w:szCs w:val="21"/>
        </w:rPr>
        <w:t>3.1</w:t>
      </w:r>
      <w:r>
        <w:rPr>
          <w:rFonts w:hint="eastAsia"/>
          <w:sz w:val="21"/>
          <w:szCs w:val="21"/>
        </w:rPr>
        <w:t>材料设备选择</w:t>
      </w:r>
    </w:p>
    <w:p w:rsidR="00B80092" w:rsidRDefault="008B7E53">
      <w:pPr>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）本工程使用的原材料必须符合设计要求和施工规范的规定。</w:t>
      </w:r>
    </w:p>
    <w:p w:rsidR="00B80092" w:rsidRDefault="008B7E53">
      <w:pPr>
        <w:spacing w:line="288" w:lineRule="auto"/>
        <w:ind w:firstLineChars="200" w:firstLine="420"/>
        <w:rPr>
          <w:sz w:val="21"/>
          <w:szCs w:val="21"/>
        </w:rPr>
      </w:pPr>
      <w:r>
        <w:rPr>
          <w:rFonts w:hint="eastAsia"/>
          <w:sz w:val="21"/>
          <w:szCs w:val="21"/>
        </w:rPr>
        <w:t>实际施工过程中，采购人将严格检查验收进场原材料的合格证及质保书，如发现实样与质保书不符，应立即取样进行复查，对不合格的材料严禁用于本工程。</w:t>
      </w:r>
    </w:p>
    <w:p w:rsidR="00B80092" w:rsidRDefault="008B7E53">
      <w:pPr>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）本工程涉及的主要材料及零星材料，各供应商须根据采购人要求及规范进行选材并报价，材料生产厂家必须通过</w:t>
      </w:r>
      <w:r>
        <w:rPr>
          <w:rFonts w:hint="eastAsia"/>
          <w:sz w:val="21"/>
          <w:szCs w:val="21"/>
        </w:rPr>
        <w:t>GB 36246-2018</w:t>
      </w:r>
      <w:r>
        <w:rPr>
          <w:rFonts w:hint="eastAsia"/>
          <w:sz w:val="21"/>
          <w:szCs w:val="21"/>
        </w:rPr>
        <w:t>标准检测，并符合环保要求，严禁选择不合设计要求的低档材料进行投标报价及组织施工实施。</w:t>
      </w:r>
    </w:p>
    <w:p w:rsidR="00B80092" w:rsidRDefault="008B7E53">
      <w:pPr>
        <w:spacing w:line="288" w:lineRule="auto"/>
        <w:ind w:firstLineChars="200" w:firstLine="420"/>
        <w:rPr>
          <w:sz w:val="21"/>
          <w:szCs w:val="21"/>
        </w:rPr>
      </w:pPr>
      <w:r>
        <w:rPr>
          <w:rFonts w:hint="eastAsia"/>
          <w:sz w:val="21"/>
          <w:szCs w:val="21"/>
        </w:rPr>
        <w:t>3.2</w:t>
      </w:r>
      <w:r>
        <w:rPr>
          <w:rFonts w:hint="eastAsia"/>
          <w:sz w:val="21"/>
          <w:szCs w:val="21"/>
        </w:rPr>
        <w:t>材料的质量保证</w:t>
      </w:r>
    </w:p>
    <w:p w:rsidR="00B80092" w:rsidRDefault="008B7E53">
      <w:pPr>
        <w:pStyle w:val="24"/>
        <w:spacing w:line="288" w:lineRule="auto"/>
        <w:ind w:firstLineChars="200" w:firstLine="404"/>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）在免费保修期内，供应商对有缺陷的部位必须无偿地给予修理与更换，并承担一切由此引起的对采购人或第三者的直接损失，除非该缺陷是由于人</w:t>
      </w:r>
      <w:r>
        <w:rPr>
          <w:rFonts w:ascii="宋体" w:hAnsi="宋体" w:cs="宋体" w:hint="eastAsia"/>
          <w:sz w:val="21"/>
          <w:szCs w:val="21"/>
        </w:rPr>
        <w:t>为破坏或合同规定的不可</w:t>
      </w:r>
      <w:proofErr w:type="gramStart"/>
      <w:r>
        <w:rPr>
          <w:rFonts w:ascii="宋体" w:hAnsi="宋体" w:cs="宋体" w:hint="eastAsia"/>
          <w:sz w:val="21"/>
          <w:szCs w:val="21"/>
        </w:rPr>
        <w:t>抗因素</w:t>
      </w:r>
      <w:proofErr w:type="gramEnd"/>
      <w:r>
        <w:rPr>
          <w:rFonts w:ascii="宋体" w:hAnsi="宋体" w:cs="宋体" w:hint="eastAsia"/>
          <w:sz w:val="21"/>
          <w:szCs w:val="21"/>
        </w:rPr>
        <w:t>造成的损坏。</w:t>
      </w:r>
    </w:p>
    <w:p w:rsidR="00B80092" w:rsidRDefault="008B7E53">
      <w:pPr>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）供应商必须对所承包工程的质量负全部责任，其责任不因其他材料生产商提供的保证书而减轻或更改。</w:t>
      </w:r>
    </w:p>
    <w:p w:rsidR="00B80092" w:rsidRDefault="008B7E53">
      <w:pPr>
        <w:spacing w:line="288" w:lineRule="auto"/>
        <w:ind w:firstLineChars="200" w:firstLine="420"/>
        <w:rPr>
          <w:sz w:val="21"/>
          <w:szCs w:val="21"/>
        </w:rPr>
      </w:pPr>
      <w:r>
        <w:rPr>
          <w:rFonts w:hint="eastAsia"/>
          <w:sz w:val="21"/>
          <w:szCs w:val="21"/>
        </w:rPr>
        <w:t>3.3</w:t>
      </w:r>
      <w:r>
        <w:rPr>
          <w:rFonts w:hint="eastAsia"/>
          <w:sz w:val="21"/>
          <w:szCs w:val="21"/>
        </w:rPr>
        <w:t>供应要求</w:t>
      </w:r>
    </w:p>
    <w:p w:rsidR="00B80092" w:rsidRDefault="008B7E53">
      <w:pPr>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）本次采购范围内的建筑施工材料均由承包人根据本项目采购文件、磋商响应文件、设计图纸和国家有关规定的具体要求进行采购、运输、检验、保管，但采购人保留变更和指定材料的权利；</w:t>
      </w:r>
      <w:r>
        <w:rPr>
          <w:rFonts w:hint="eastAsia"/>
          <w:sz w:val="21"/>
          <w:szCs w:val="21"/>
        </w:rPr>
        <w:t xml:space="preserve"> </w:t>
      </w:r>
      <w:r>
        <w:rPr>
          <w:rFonts w:hint="eastAsia"/>
          <w:sz w:val="21"/>
          <w:szCs w:val="21"/>
        </w:rPr>
        <w:t>所有施工材料须有产品合格证，质量保证书、国家规定的认证证书、报告。</w:t>
      </w:r>
    </w:p>
    <w:p w:rsidR="00B80092" w:rsidRDefault="008B7E53">
      <w:pPr>
        <w:spacing w:line="288" w:lineRule="auto"/>
        <w:ind w:firstLineChars="200" w:firstLine="420"/>
        <w:rPr>
          <w:sz w:val="21"/>
          <w:szCs w:val="21"/>
        </w:rPr>
      </w:pPr>
      <w:r>
        <w:rPr>
          <w:rFonts w:hint="eastAsia"/>
          <w:sz w:val="21"/>
          <w:szCs w:val="21"/>
        </w:rPr>
        <w:lastRenderedPageBreak/>
        <w:t>（</w:t>
      </w:r>
      <w:r>
        <w:rPr>
          <w:rFonts w:hint="eastAsia"/>
          <w:sz w:val="21"/>
          <w:szCs w:val="21"/>
        </w:rPr>
        <w:t>2</w:t>
      </w:r>
      <w:r>
        <w:rPr>
          <w:rFonts w:hint="eastAsia"/>
          <w:sz w:val="21"/>
          <w:szCs w:val="21"/>
        </w:rPr>
        <w:t>）由供应商采购的主要材料设备，当承包人选定的产品质量达不到设计要求和预期质量目标时，采购人保留更换的权利，且合同价不予调整。</w:t>
      </w:r>
    </w:p>
    <w:p w:rsidR="00B80092" w:rsidRDefault="008B7E53">
      <w:pPr>
        <w:spacing w:line="288" w:lineRule="auto"/>
        <w:ind w:firstLineChars="200" w:firstLine="420"/>
        <w:rPr>
          <w:sz w:val="21"/>
          <w:szCs w:val="21"/>
        </w:rPr>
      </w:pPr>
      <w:r>
        <w:rPr>
          <w:rFonts w:hint="eastAsia"/>
          <w:sz w:val="21"/>
          <w:szCs w:val="21"/>
        </w:rPr>
        <w:t>3.4</w:t>
      </w:r>
      <w:r>
        <w:rPr>
          <w:rFonts w:hint="eastAsia"/>
          <w:sz w:val="21"/>
          <w:szCs w:val="21"/>
        </w:rPr>
        <w:t>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rsidR="00B80092" w:rsidRDefault="008B7E53">
      <w:pPr>
        <w:spacing w:line="288" w:lineRule="auto"/>
        <w:ind w:firstLineChars="200" w:firstLine="420"/>
        <w:rPr>
          <w:b/>
          <w:bCs/>
          <w:sz w:val="21"/>
          <w:szCs w:val="21"/>
        </w:rPr>
      </w:pPr>
      <w:r>
        <w:rPr>
          <w:rFonts w:hint="eastAsia"/>
          <w:sz w:val="21"/>
          <w:szCs w:val="21"/>
        </w:rPr>
        <w:t>3.5</w:t>
      </w:r>
      <w:r>
        <w:rPr>
          <w:rFonts w:hint="eastAsia"/>
          <w:b/>
          <w:bCs/>
          <w:sz w:val="21"/>
          <w:szCs w:val="21"/>
        </w:rPr>
        <w:t>采购人在采购文件中列出了主要材料设备的备选品牌或制造商表示材料设备的选用档次，供应商可以在采购</w:t>
      </w:r>
      <w:r>
        <w:rPr>
          <w:rFonts w:hint="eastAsia"/>
          <w:b/>
          <w:bCs/>
          <w:sz w:val="21"/>
          <w:szCs w:val="21"/>
        </w:rPr>
        <w:t>人推荐的材料设备备选的品牌中选择一个进行报价，也欢迎其他能满足本项目技术需求且性能的产品参加采购活动。供应商须将确定的产品品牌、规格型号在磋商响应文件中进行承诺，否则，采购人有权指定，风险由供应商承担；供应商不按磋商响应文件中确定的材料设备品牌、规格型号采购的，采购人有权拒绝验收。</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40"/>
        <w:gridCol w:w="4364"/>
        <w:gridCol w:w="1576"/>
      </w:tblGrid>
      <w:tr w:rsidR="00B80092">
        <w:trPr>
          <w:trHeight w:val="568"/>
        </w:trPr>
        <w:tc>
          <w:tcPr>
            <w:tcW w:w="675" w:type="dxa"/>
            <w:vAlign w:val="center"/>
          </w:tcPr>
          <w:p w:rsidR="00B80092" w:rsidRDefault="008B7E53">
            <w:pPr>
              <w:spacing w:line="288" w:lineRule="auto"/>
              <w:rPr>
                <w:b/>
                <w:color w:val="000000"/>
                <w:sz w:val="21"/>
                <w:szCs w:val="21"/>
              </w:rPr>
            </w:pPr>
            <w:r>
              <w:rPr>
                <w:b/>
                <w:color w:val="000000"/>
                <w:sz w:val="21"/>
                <w:szCs w:val="21"/>
              </w:rPr>
              <w:t>序号</w:t>
            </w:r>
          </w:p>
        </w:tc>
        <w:tc>
          <w:tcPr>
            <w:tcW w:w="2140" w:type="dxa"/>
            <w:vAlign w:val="center"/>
          </w:tcPr>
          <w:p w:rsidR="00B80092" w:rsidRDefault="008B7E53">
            <w:pPr>
              <w:spacing w:line="288" w:lineRule="auto"/>
              <w:jc w:val="center"/>
              <w:rPr>
                <w:b/>
                <w:color w:val="000000"/>
                <w:sz w:val="21"/>
                <w:szCs w:val="21"/>
              </w:rPr>
            </w:pPr>
            <w:r>
              <w:rPr>
                <w:b/>
                <w:color w:val="000000"/>
                <w:sz w:val="21"/>
                <w:szCs w:val="21"/>
              </w:rPr>
              <w:t>材料名称及规格</w:t>
            </w:r>
          </w:p>
        </w:tc>
        <w:tc>
          <w:tcPr>
            <w:tcW w:w="4364" w:type="dxa"/>
            <w:vAlign w:val="center"/>
          </w:tcPr>
          <w:p w:rsidR="00B80092" w:rsidRDefault="008B7E53">
            <w:pPr>
              <w:spacing w:line="288" w:lineRule="auto"/>
              <w:jc w:val="center"/>
              <w:rPr>
                <w:b/>
                <w:color w:val="000000"/>
                <w:sz w:val="21"/>
                <w:szCs w:val="21"/>
              </w:rPr>
            </w:pPr>
            <w:r>
              <w:rPr>
                <w:b/>
                <w:color w:val="000000"/>
                <w:sz w:val="21"/>
                <w:szCs w:val="21"/>
              </w:rPr>
              <w:t>推荐品牌</w:t>
            </w:r>
          </w:p>
        </w:tc>
        <w:tc>
          <w:tcPr>
            <w:tcW w:w="1576" w:type="dxa"/>
            <w:vAlign w:val="center"/>
          </w:tcPr>
          <w:p w:rsidR="00B80092" w:rsidRDefault="008B7E53">
            <w:pPr>
              <w:spacing w:line="288" w:lineRule="auto"/>
              <w:jc w:val="center"/>
              <w:rPr>
                <w:b/>
                <w:color w:val="000000"/>
                <w:sz w:val="21"/>
                <w:szCs w:val="21"/>
              </w:rPr>
            </w:pPr>
            <w:r>
              <w:rPr>
                <w:b/>
                <w:color w:val="000000"/>
                <w:sz w:val="21"/>
                <w:szCs w:val="21"/>
              </w:rPr>
              <w:t>备注</w:t>
            </w:r>
          </w:p>
        </w:tc>
      </w:tr>
      <w:tr w:rsidR="00B80092">
        <w:trPr>
          <w:trHeight w:val="693"/>
        </w:trPr>
        <w:tc>
          <w:tcPr>
            <w:tcW w:w="675" w:type="dxa"/>
            <w:vAlign w:val="center"/>
          </w:tcPr>
          <w:p w:rsidR="00B80092" w:rsidRDefault="008B7E53">
            <w:pPr>
              <w:spacing w:line="288" w:lineRule="auto"/>
              <w:jc w:val="center"/>
              <w:rPr>
                <w:color w:val="000000"/>
                <w:sz w:val="21"/>
                <w:szCs w:val="21"/>
              </w:rPr>
            </w:pPr>
            <w:r>
              <w:rPr>
                <w:rFonts w:hint="eastAsia"/>
                <w:color w:val="000000"/>
                <w:sz w:val="21"/>
                <w:szCs w:val="21"/>
              </w:rPr>
              <w:t>1</w:t>
            </w:r>
          </w:p>
        </w:tc>
        <w:tc>
          <w:tcPr>
            <w:tcW w:w="2140" w:type="dxa"/>
            <w:vAlign w:val="center"/>
          </w:tcPr>
          <w:p w:rsidR="00B80092" w:rsidRDefault="008B7E53">
            <w:pPr>
              <w:spacing w:line="288" w:lineRule="auto"/>
              <w:jc w:val="center"/>
              <w:rPr>
                <w:color w:val="000000"/>
                <w:sz w:val="21"/>
                <w:szCs w:val="21"/>
              </w:rPr>
            </w:pPr>
            <w:r>
              <w:rPr>
                <w:rFonts w:hint="eastAsia"/>
                <w:color w:val="000000"/>
                <w:sz w:val="21"/>
                <w:szCs w:val="21"/>
              </w:rPr>
              <w:t>硅</w:t>
            </w:r>
            <w:r>
              <w:rPr>
                <w:rFonts w:hint="eastAsia"/>
                <w:color w:val="000000"/>
                <w:sz w:val="21"/>
                <w:szCs w:val="21"/>
              </w:rPr>
              <w:t>PU</w:t>
            </w:r>
          </w:p>
        </w:tc>
        <w:tc>
          <w:tcPr>
            <w:tcW w:w="4364" w:type="dxa"/>
            <w:vAlign w:val="center"/>
          </w:tcPr>
          <w:p w:rsidR="00B80092" w:rsidRDefault="008B7E53">
            <w:pPr>
              <w:spacing w:line="288" w:lineRule="auto"/>
              <w:jc w:val="center"/>
              <w:rPr>
                <w:color w:val="000000"/>
                <w:sz w:val="21"/>
                <w:szCs w:val="21"/>
              </w:rPr>
            </w:pPr>
            <w:r>
              <w:rPr>
                <w:rFonts w:hint="eastAsia"/>
                <w:color w:val="000000"/>
                <w:sz w:val="21"/>
                <w:szCs w:val="21"/>
              </w:rPr>
              <w:t>长河、扬名、爱上、橙天、同尘、巅峰、世纪联合、</w:t>
            </w:r>
            <w:proofErr w:type="gramStart"/>
            <w:r>
              <w:rPr>
                <w:rFonts w:hint="eastAsia"/>
                <w:color w:val="000000"/>
                <w:sz w:val="21"/>
                <w:szCs w:val="21"/>
              </w:rPr>
              <w:t>耐奥腾或</w:t>
            </w:r>
            <w:proofErr w:type="gramEnd"/>
            <w:r>
              <w:rPr>
                <w:rFonts w:hint="eastAsia"/>
                <w:color w:val="000000"/>
                <w:sz w:val="21"/>
                <w:szCs w:val="21"/>
              </w:rPr>
              <w:t>相当于及以上</w:t>
            </w:r>
          </w:p>
        </w:tc>
        <w:tc>
          <w:tcPr>
            <w:tcW w:w="1576" w:type="dxa"/>
            <w:vAlign w:val="center"/>
          </w:tcPr>
          <w:p w:rsidR="00B80092" w:rsidRDefault="00B80092">
            <w:pPr>
              <w:spacing w:line="288" w:lineRule="auto"/>
              <w:jc w:val="center"/>
              <w:rPr>
                <w:color w:val="000000"/>
                <w:sz w:val="21"/>
                <w:szCs w:val="21"/>
              </w:rPr>
            </w:pPr>
          </w:p>
        </w:tc>
      </w:tr>
    </w:tbl>
    <w:p w:rsidR="00B80092" w:rsidRDefault="008B7E53">
      <w:pPr>
        <w:spacing w:line="288" w:lineRule="auto"/>
        <w:ind w:firstLineChars="200" w:firstLine="422"/>
        <w:rPr>
          <w:b/>
          <w:bCs/>
          <w:sz w:val="21"/>
          <w:szCs w:val="21"/>
        </w:rPr>
      </w:pPr>
      <w:r>
        <w:rPr>
          <w:rFonts w:hint="eastAsia"/>
          <w:b/>
          <w:bCs/>
          <w:sz w:val="21"/>
          <w:szCs w:val="21"/>
        </w:rPr>
        <w:t>3.6</w:t>
      </w:r>
      <w:r>
        <w:rPr>
          <w:rFonts w:hint="eastAsia"/>
          <w:b/>
          <w:bCs/>
          <w:sz w:val="21"/>
          <w:szCs w:val="21"/>
        </w:rPr>
        <w:t>除上款外，供应商需在磋商响应文件中列出其他材料设备的规格型号及品牌。如供应商未对材料设备的规格型号及品牌进行说明，成交后采购人将根据工程需要指定对应材料的品牌及规格型号，供应商不得有任何异议，相关风险由供应商承担。</w:t>
      </w:r>
    </w:p>
    <w:p w:rsidR="00B80092" w:rsidRDefault="008B7E53">
      <w:pPr>
        <w:spacing w:line="288" w:lineRule="auto"/>
        <w:ind w:firstLineChars="200" w:firstLine="422"/>
        <w:rPr>
          <w:b/>
          <w:bCs/>
          <w:sz w:val="21"/>
          <w:szCs w:val="21"/>
        </w:rPr>
      </w:pPr>
      <w:r>
        <w:rPr>
          <w:rFonts w:hint="eastAsia"/>
          <w:b/>
          <w:bCs/>
          <w:sz w:val="21"/>
          <w:szCs w:val="21"/>
        </w:rPr>
        <w:t>4.</w:t>
      </w:r>
      <w:r>
        <w:rPr>
          <w:rFonts w:hint="eastAsia"/>
          <w:b/>
          <w:bCs/>
          <w:sz w:val="21"/>
          <w:szCs w:val="21"/>
        </w:rPr>
        <w:t>工程管理的要求</w:t>
      </w:r>
    </w:p>
    <w:p w:rsidR="00B80092" w:rsidRDefault="008B7E53">
      <w:pPr>
        <w:spacing w:line="288" w:lineRule="auto"/>
        <w:ind w:firstLineChars="200" w:firstLine="420"/>
        <w:rPr>
          <w:sz w:val="21"/>
          <w:szCs w:val="21"/>
        </w:rPr>
      </w:pPr>
      <w:r>
        <w:rPr>
          <w:rFonts w:hint="eastAsia"/>
          <w:sz w:val="21"/>
          <w:szCs w:val="21"/>
        </w:rPr>
        <w:t>4.1</w:t>
      </w:r>
      <w:r>
        <w:rPr>
          <w:rFonts w:hint="eastAsia"/>
          <w:sz w:val="21"/>
          <w:szCs w:val="21"/>
        </w:rPr>
        <w:t>采购范围内的工程项目，未经发包人同意一律不得分包。一经发现立即取消承包资格，作违约处理，并承担由此引起的一切经济损失。</w:t>
      </w:r>
    </w:p>
    <w:p w:rsidR="00B80092" w:rsidRDefault="008B7E53">
      <w:pPr>
        <w:spacing w:line="288" w:lineRule="auto"/>
        <w:ind w:firstLineChars="200" w:firstLine="420"/>
        <w:rPr>
          <w:sz w:val="21"/>
          <w:szCs w:val="21"/>
        </w:rPr>
      </w:pPr>
      <w:r>
        <w:rPr>
          <w:rFonts w:hint="eastAsia"/>
          <w:sz w:val="21"/>
          <w:szCs w:val="21"/>
        </w:rPr>
        <w:t>4.2</w:t>
      </w:r>
      <w:r>
        <w:rPr>
          <w:rFonts w:hint="eastAsia"/>
          <w:sz w:val="21"/>
          <w:szCs w:val="21"/>
        </w:rPr>
        <w:t>承包人应严格按发包人要求和施工技术方案组织施工，并无条件地接受发包人委托的监理单位对施工质量的监督和管理。</w:t>
      </w:r>
    </w:p>
    <w:p w:rsidR="00B80092" w:rsidRDefault="008B7E53">
      <w:pPr>
        <w:spacing w:line="288" w:lineRule="auto"/>
        <w:ind w:firstLineChars="200" w:firstLine="420"/>
        <w:rPr>
          <w:sz w:val="21"/>
          <w:szCs w:val="21"/>
        </w:rPr>
      </w:pPr>
      <w:r>
        <w:rPr>
          <w:rFonts w:hint="eastAsia"/>
          <w:sz w:val="21"/>
          <w:szCs w:val="21"/>
        </w:rPr>
        <w:t>4.3</w:t>
      </w:r>
      <w:r>
        <w:rPr>
          <w:rFonts w:hint="eastAsia"/>
          <w:sz w:val="21"/>
          <w:szCs w:val="21"/>
        </w:rPr>
        <w:t>承包人在磋商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w:t>
      </w:r>
      <w:proofErr w:type="gramStart"/>
      <w:r>
        <w:rPr>
          <w:rFonts w:hint="eastAsia"/>
          <w:sz w:val="21"/>
          <w:szCs w:val="21"/>
        </w:rPr>
        <w:t>直至技术</w:t>
      </w:r>
      <w:proofErr w:type="gramEnd"/>
      <w:r>
        <w:rPr>
          <w:rFonts w:hint="eastAsia"/>
          <w:sz w:val="21"/>
          <w:szCs w:val="21"/>
        </w:rPr>
        <w:t>负责人，直至发包人满意为止。</w:t>
      </w:r>
      <w:proofErr w:type="gramStart"/>
      <w:r>
        <w:rPr>
          <w:rFonts w:hint="eastAsia"/>
          <w:sz w:val="21"/>
          <w:szCs w:val="21"/>
        </w:rPr>
        <w:t>如相应</w:t>
      </w:r>
      <w:proofErr w:type="gramEnd"/>
      <w:r>
        <w:rPr>
          <w:rFonts w:hint="eastAsia"/>
          <w:sz w:val="21"/>
          <w:szCs w:val="21"/>
        </w:rPr>
        <w:t>资质的专业技术人员未按要求到位，视作违约，发包人有权单方面终止合同。</w:t>
      </w:r>
    </w:p>
    <w:p w:rsidR="00B80092" w:rsidRDefault="008B7E53">
      <w:pPr>
        <w:spacing w:line="288" w:lineRule="auto"/>
        <w:ind w:firstLineChars="200" w:firstLine="420"/>
        <w:rPr>
          <w:sz w:val="21"/>
          <w:szCs w:val="21"/>
        </w:rPr>
      </w:pPr>
      <w:r>
        <w:rPr>
          <w:rFonts w:hint="eastAsia"/>
          <w:sz w:val="21"/>
          <w:szCs w:val="21"/>
        </w:rPr>
        <w:t>4.4</w:t>
      </w:r>
      <w:r>
        <w:rPr>
          <w:rFonts w:hint="eastAsia"/>
          <w:sz w:val="21"/>
          <w:szCs w:val="21"/>
        </w:rPr>
        <w:t>项目经理、技术负责人到位率应在</w:t>
      </w:r>
      <w:r>
        <w:rPr>
          <w:rFonts w:hint="eastAsia"/>
          <w:sz w:val="21"/>
          <w:szCs w:val="21"/>
        </w:rPr>
        <w:t>90%</w:t>
      </w:r>
      <w:r>
        <w:rPr>
          <w:rFonts w:hint="eastAsia"/>
          <w:sz w:val="21"/>
          <w:szCs w:val="21"/>
        </w:rPr>
        <w:t>以上，其它管理人员到位率应在</w:t>
      </w:r>
      <w:r>
        <w:rPr>
          <w:rFonts w:hint="eastAsia"/>
          <w:sz w:val="21"/>
          <w:szCs w:val="21"/>
        </w:rPr>
        <w:t>100%</w:t>
      </w:r>
      <w:r>
        <w:rPr>
          <w:rFonts w:hint="eastAsia"/>
          <w:sz w:val="21"/>
          <w:szCs w:val="21"/>
        </w:rPr>
        <w:t>。</w:t>
      </w:r>
    </w:p>
    <w:p w:rsidR="00B80092" w:rsidRDefault="008B7E53">
      <w:pPr>
        <w:spacing w:line="288" w:lineRule="auto"/>
        <w:ind w:firstLineChars="200" w:firstLine="420"/>
        <w:rPr>
          <w:bCs/>
          <w:sz w:val="21"/>
          <w:szCs w:val="21"/>
        </w:rPr>
      </w:pPr>
      <w:r>
        <w:rPr>
          <w:rFonts w:hint="eastAsia"/>
          <w:bCs/>
          <w:sz w:val="21"/>
          <w:szCs w:val="21"/>
        </w:rPr>
        <w:t>5</w:t>
      </w:r>
      <w:r>
        <w:rPr>
          <w:rFonts w:hint="eastAsia"/>
          <w:bCs/>
          <w:sz w:val="21"/>
          <w:szCs w:val="21"/>
        </w:rPr>
        <w:t>、其它要求</w:t>
      </w:r>
    </w:p>
    <w:p w:rsidR="00B80092" w:rsidRDefault="008B7E53">
      <w:pPr>
        <w:spacing w:line="288" w:lineRule="auto"/>
        <w:ind w:firstLineChars="200" w:firstLine="396"/>
        <w:rPr>
          <w:sz w:val="21"/>
          <w:szCs w:val="21"/>
        </w:rPr>
      </w:pPr>
      <w:r>
        <w:rPr>
          <w:rFonts w:hint="eastAsia"/>
          <w:spacing w:val="-6"/>
          <w:sz w:val="21"/>
          <w:szCs w:val="21"/>
        </w:rPr>
        <w:t>▲</w:t>
      </w:r>
      <w:r>
        <w:rPr>
          <w:rFonts w:hint="eastAsia"/>
          <w:sz w:val="21"/>
          <w:szCs w:val="21"/>
        </w:rPr>
        <w:t>5.1</w:t>
      </w:r>
      <w:r>
        <w:rPr>
          <w:rFonts w:hint="eastAsia"/>
          <w:sz w:val="21"/>
          <w:szCs w:val="21"/>
        </w:rPr>
        <w:t>、根据</w:t>
      </w:r>
      <w:proofErr w:type="gramStart"/>
      <w:r>
        <w:rPr>
          <w:rFonts w:hint="eastAsia"/>
          <w:sz w:val="21"/>
          <w:szCs w:val="21"/>
        </w:rPr>
        <w:t>国家住</w:t>
      </w:r>
      <w:proofErr w:type="gramEnd"/>
      <w:r>
        <w:rPr>
          <w:rFonts w:hint="eastAsia"/>
          <w:sz w:val="21"/>
          <w:szCs w:val="21"/>
        </w:rPr>
        <w:t>建部、省级造价主管部门对造价从业人员执业管理的相关法律法规</w:t>
      </w:r>
      <w:r>
        <w:rPr>
          <w:rFonts w:hint="eastAsia"/>
          <w:sz w:val="21"/>
          <w:szCs w:val="21"/>
        </w:rPr>
        <w:t>规定以及国标计价规范的规定，响应报价的编制必须遵守以下规定：（</w:t>
      </w:r>
      <w:r>
        <w:rPr>
          <w:rFonts w:hint="eastAsia"/>
          <w:sz w:val="21"/>
          <w:szCs w:val="21"/>
        </w:rPr>
        <w:t>1</w:t>
      </w:r>
      <w:r>
        <w:rPr>
          <w:rFonts w:hint="eastAsia"/>
          <w:sz w:val="21"/>
          <w:szCs w:val="21"/>
        </w:rPr>
        <w:t>）响应报价应由供应商或受其委托具有相应资质的工程造价咨询人编制。供应商委托具有相应资质的工程造价咨询人编制响应报价书的，响应文件中应</w:t>
      </w:r>
      <w:proofErr w:type="gramStart"/>
      <w:r>
        <w:rPr>
          <w:rFonts w:hint="eastAsia"/>
          <w:sz w:val="21"/>
          <w:szCs w:val="21"/>
        </w:rPr>
        <w:t>附情况</w:t>
      </w:r>
      <w:proofErr w:type="gramEnd"/>
      <w:r>
        <w:rPr>
          <w:rFonts w:hint="eastAsia"/>
          <w:sz w:val="21"/>
          <w:szCs w:val="21"/>
        </w:rPr>
        <w:t>说明、委托编制响应报价的咨询合同书及工程造价咨询人的咨询资质等级证书等。（</w:t>
      </w:r>
      <w:r>
        <w:rPr>
          <w:rFonts w:hint="eastAsia"/>
          <w:sz w:val="21"/>
          <w:szCs w:val="21"/>
        </w:rPr>
        <w:t>2</w:t>
      </w:r>
      <w:r>
        <w:rPr>
          <w:rFonts w:hint="eastAsia"/>
          <w:sz w:val="21"/>
          <w:szCs w:val="21"/>
        </w:rPr>
        <w:t>）如响应报价由供应商编制，编制人员必须是在编制单位注册的造价工程师，并由其签字并盖执业专用章；（</w:t>
      </w:r>
      <w:r>
        <w:rPr>
          <w:rFonts w:hint="eastAsia"/>
          <w:sz w:val="21"/>
          <w:szCs w:val="21"/>
        </w:rPr>
        <w:t>3</w:t>
      </w:r>
      <w:r>
        <w:rPr>
          <w:rFonts w:hint="eastAsia"/>
          <w:sz w:val="21"/>
          <w:szCs w:val="21"/>
        </w:rPr>
        <w:t>）如响应报价由供应商委托具有相应资质的工程造价咨询人编制的，编制人员必须是在编制单位注册的造价工程师，并由编制人员签字和盖执业专用章，且</w:t>
      </w:r>
      <w:r>
        <w:rPr>
          <w:rFonts w:hint="eastAsia"/>
          <w:sz w:val="21"/>
          <w:szCs w:val="21"/>
        </w:rPr>
        <w:t>由本单位其他注册造价工程师复核，在成果文件相应位置签字并盖执业专用章；</w:t>
      </w:r>
      <w:r>
        <w:rPr>
          <w:rFonts w:hint="eastAsia"/>
          <w:sz w:val="21"/>
          <w:szCs w:val="21"/>
        </w:rPr>
        <w:t xml:space="preserve"> (4)</w:t>
      </w:r>
      <w:r>
        <w:rPr>
          <w:rFonts w:hint="eastAsia"/>
          <w:sz w:val="21"/>
          <w:szCs w:val="21"/>
        </w:rPr>
        <w:t>响应报价文件不得由供应商的造价人员和受委托的咨询公司的造价人员混合编审，响应报价文件封面所盖的造价工程师只能是同一单位人员；工程造价咨询人不得同时接受采购人和供应商对同一工程的招标控制价和投标报价的编制。</w:t>
      </w:r>
      <w:r>
        <w:rPr>
          <w:rFonts w:hint="eastAsia"/>
          <w:sz w:val="21"/>
          <w:szCs w:val="21"/>
        </w:rPr>
        <w:t xml:space="preserve"> </w:t>
      </w:r>
    </w:p>
    <w:p w:rsidR="00B80092" w:rsidRDefault="008B7E53">
      <w:pPr>
        <w:spacing w:line="288" w:lineRule="auto"/>
        <w:ind w:firstLineChars="200" w:firstLine="422"/>
        <w:rPr>
          <w:b/>
          <w:sz w:val="21"/>
          <w:szCs w:val="21"/>
        </w:rPr>
      </w:pPr>
      <w:r>
        <w:rPr>
          <w:rFonts w:hint="eastAsia"/>
          <w:b/>
          <w:sz w:val="21"/>
          <w:szCs w:val="21"/>
        </w:rPr>
        <w:t>5.2</w:t>
      </w:r>
      <w:r>
        <w:rPr>
          <w:rFonts w:hint="eastAsia"/>
          <w:b/>
          <w:sz w:val="21"/>
          <w:szCs w:val="21"/>
        </w:rPr>
        <w:t>、成交方在项目执行过程中必须严格按照有关操作规程进行操作，做好安全防范工作，</w:t>
      </w:r>
      <w:r>
        <w:rPr>
          <w:rFonts w:hint="eastAsia"/>
          <w:b/>
          <w:sz w:val="21"/>
          <w:szCs w:val="21"/>
        </w:rPr>
        <w:lastRenderedPageBreak/>
        <w:t>防止一切事故的发生；期间，出现人身伤亡等事故，一切后果</w:t>
      </w:r>
      <w:proofErr w:type="gramStart"/>
      <w:r>
        <w:rPr>
          <w:rFonts w:hint="eastAsia"/>
          <w:b/>
          <w:sz w:val="21"/>
          <w:szCs w:val="21"/>
        </w:rPr>
        <w:t>由成交方</w:t>
      </w:r>
      <w:proofErr w:type="gramEnd"/>
      <w:r>
        <w:rPr>
          <w:rFonts w:hint="eastAsia"/>
          <w:b/>
          <w:sz w:val="21"/>
          <w:szCs w:val="21"/>
        </w:rPr>
        <w:t>自行承担。</w:t>
      </w:r>
    </w:p>
    <w:p w:rsidR="00B80092" w:rsidRDefault="008B7E53">
      <w:pPr>
        <w:spacing w:line="288" w:lineRule="auto"/>
        <w:ind w:firstLineChars="200" w:firstLine="422"/>
        <w:rPr>
          <w:b/>
          <w:sz w:val="21"/>
          <w:szCs w:val="21"/>
        </w:rPr>
      </w:pPr>
      <w:r>
        <w:rPr>
          <w:rFonts w:hint="eastAsia"/>
          <w:b/>
          <w:sz w:val="21"/>
          <w:szCs w:val="21"/>
        </w:rPr>
        <w:t>5.3</w:t>
      </w:r>
      <w:r>
        <w:rPr>
          <w:rFonts w:hint="eastAsia"/>
          <w:b/>
          <w:sz w:val="21"/>
          <w:szCs w:val="21"/>
        </w:rPr>
        <w:t>、响应方投标前应充分勘查现场，充分了解现场施工实际要求</w:t>
      </w:r>
      <w:r>
        <w:rPr>
          <w:rFonts w:hint="eastAsia"/>
          <w:b/>
          <w:sz w:val="21"/>
          <w:szCs w:val="21"/>
        </w:rPr>
        <w:t>,</w:t>
      </w:r>
      <w:r>
        <w:rPr>
          <w:rFonts w:hint="eastAsia"/>
          <w:b/>
          <w:sz w:val="21"/>
          <w:szCs w:val="21"/>
        </w:rPr>
        <w:t>以做出准</w:t>
      </w:r>
      <w:r>
        <w:rPr>
          <w:rFonts w:hint="eastAsia"/>
          <w:b/>
          <w:sz w:val="21"/>
          <w:szCs w:val="21"/>
        </w:rPr>
        <w:t>确报价。因现场勘查不充分导致的报价缺失由响应方自行承担，采购人不再另行支付费用。现场勘查所产生的一切费用和后果</w:t>
      </w:r>
      <w:proofErr w:type="gramStart"/>
      <w:r>
        <w:rPr>
          <w:rFonts w:hint="eastAsia"/>
          <w:b/>
          <w:sz w:val="21"/>
          <w:szCs w:val="21"/>
        </w:rPr>
        <w:t>由成交方</w:t>
      </w:r>
      <w:proofErr w:type="gramEnd"/>
      <w:r>
        <w:rPr>
          <w:rFonts w:hint="eastAsia"/>
          <w:b/>
          <w:sz w:val="21"/>
          <w:szCs w:val="21"/>
        </w:rPr>
        <w:t>自行承担。</w:t>
      </w:r>
    </w:p>
    <w:p w:rsidR="00B80092" w:rsidRDefault="008B7E53">
      <w:pPr>
        <w:spacing w:line="288" w:lineRule="auto"/>
        <w:ind w:firstLineChars="200" w:firstLine="422"/>
        <w:rPr>
          <w:b/>
          <w:sz w:val="21"/>
          <w:szCs w:val="21"/>
        </w:rPr>
      </w:pPr>
      <w:r>
        <w:rPr>
          <w:rFonts w:hint="eastAsia"/>
          <w:b/>
          <w:sz w:val="21"/>
          <w:szCs w:val="21"/>
        </w:rPr>
        <w:t>5.4</w:t>
      </w:r>
      <w:r>
        <w:rPr>
          <w:rFonts w:hint="eastAsia"/>
          <w:b/>
          <w:sz w:val="21"/>
          <w:szCs w:val="21"/>
        </w:rPr>
        <w:t>、疫情、施工期</w:t>
      </w:r>
      <w:proofErr w:type="gramStart"/>
      <w:r>
        <w:rPr>
          <w:rFonts w:hint="eastAsia"/>
          <w:b/>
          <w:sz w:val="21"/>
          <w:szCs w:val="21"/>
        </w:rPr>
        <w:t>间施工</w:t>
      </w:r>
      <w:proofErr w:type="gramEnd"/>
      <w:r>
        <w:rPr>
          <w:rFonts w:hint="eastAsia"/>
          <w:b/>
          <w:sz w:val="21"/>
          <w:szCs w:val="21"/>
        </w:rPr>
        <w:t>方应服从校方管理，确保施工安全，施工车辆</w:t>
      </w:r>
      <w:proofErr w:type="gramStart"/>
      <w:r>
        <w:rPr>
          <w:rFonts w:hint="eastAsia"/>
          <w:b/>
          <w:sz w:val="21"/>
          <w:szCs w:val="21"/>
        </w:rPr>
        <w:t>进出按校保</w:t>
      </w:r>
      <w:proofErr w:type="gramEnd"/>
      <w:r>
        <w:rPr>
          <w:rFonts w:hint="eastAsia"/>
          <w:b/>
          <w:sz w:val="21"/>
          <w:szCs w:val="21"/>
        </w:rPr>
        <w:t>卫处规定实施。</w:t>
      </w:r>
    </w:p>
    <w:p w:rsidR="00B80092" w:rsidRDefault="008B7E53">
      <w:pPr>
        <w:spacing w:line="288" w:lineRule="auto"/>
        <w:ind w:firstLineChars="200" w:firstLine="420"/>
        <w:rPr>
          <w:sz w:val="21"/>
          <w:szCs w:val="21"/>
        </w:rPr>
      </w:pPr>
      <w:r>
        <w:rPr>
          <w:rFonts w:hint="eastAsia"/>
          <w:sz w:val="21"/>
          <w:szCs w:val="21"/>
        </w:rPr>
        <w:t>5.5</w:t>
      </w:r>
      <w:r>
        <w:rPr>
          <w:rFonts w:hint="eastAsia"/>
          <w:sz w:val="21"/>
          <w:szCs w:val="21"/>
        </w:rPr>
        <w:t>、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rsidR="00B80092" w:rsidRDefault="008B7E53">
      <w:pPr>
        <w:adjustRightInd w:val="0"/>
        <w:snapToGrid w:val="0"/>
        <w:spacing w:line="288" w:lineRule="auto"/>
        <w:ind w:firstLineChars="200" w:firstLine="420"/>
        <w:rPr>
          <w:sz w:val="21"/>
          <w:szCs w:val="21"/>
        </w:rPr>
      </w:pPr>
      <w:r>
        <w:rPr>
          <w:rFonts w:hint="eastAsia"/>
          <w:sz w:val="21"/>
          <w:szCs w:val="21"/>
        </w:rPr>
        <w:t>5.6</w:t>
      </w:r>
      <w:r>
        <w:rPr>
          <w:rFonts w:hint="eastAsia"/>
          <w:sz w:val="21"/>
          <w:szCs w:val="21"/>
        </w:rPr>
        <w:t>、现场勘查：自行勘查。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w:t>
      </w:r>
      <w:proofErr w:type="gramStart"/>
      <w:r>
        <w:rPr>
          <w:rFonts w:hint="eastAsia"/>
          <w:sz w:val="21"/>
          <w:szCs w:val="21"/>
        </w:rPr>
        <w:t>担现场</w:t>
      </w:r>
      <w:proofErr w:type="gramEnd"/>
      <w:r>
        <w:rPr>
          <w:rFonts w:hint="eastAsia"/>
          <w:sz w:val="21"/>
          <w:szCs w:val="21"/>
        </w:rPr>
        <w:t>踏勘的责任和风险，踏勘现场的费用由供应商自行承担。</w:t>
      </w:r>
    </w:p>
    <w:p w:rsidR="00B80092" w:rsidRDefault="008B7E53">
      <w:pPr>
        <w:adjustRightInd w:val="0"/>
        <w:snapToGrid w:val="0"/>
        <w:spacing w:line="288" w:lineRule="auto"/>
        <w:ind w:firstLineChars="200" w:firstLine="422"/>
        <w:rPr>
          <w:rFonts w:cs="Times New Roman"/>
          <w:b/>
          <w:bCs/>
          <w:sz w:val="21"/>
          <w:szCs w:val="21"/>
        </w:rPr>
      </w:pPr>
      <w:r>
        <w:rPr>
          <w:rFonts w:cs="Times New Roman" w:hint="eastAsia"/>
          <w:b/>
          <w:bCs/>
          <w:sz w:val="21"/>
          <w:szCs w:val="21"/>
        </w:rPr>
        <w:t>5</w:t>
      </w:r>
      <w:r>
        <w:rPr>
          <w:rFonts w:cs="Times New Roman"/>
          <w:b/>
          <w:bCs/>
          <w:sz w:val="21"/>
          <w:szCs w:val="21"/>
        </w:rPr>
        <w:t>.7</w:t>
      </w:r>
      <w:r>
        <w:rPr>
          <w:rFonts w:cs="Times New Roman" w:hint="eastAsia"/>
          <w:b/>
          <w:bCs/>
          <w:sz w:val="21"/>
          <w:szCs w:val="21"/>
        </w:rPr>
        <w:t>、验收要求：本项目将按照</w:t>
      </w:r>
      <w:r>
        <w:rPr>
          <w:rFonts w:cs="Times New Roman"/>
          <w:b/>
          <w:bCs/>
          <w:sz w:val="21"/>
          <w:szCs w:val="21"/>
        </w:rPr>
        <w:t>GB 36246-2018</w:t>
      </w:r>
      <w:r>
        <w:rPr>
          <w:rFonts w:cs="Times New Roman" w:hint="eastAsia"/>
          <w:b/>
          <w:bCs/>
          <w:sz w:val="21"/>
          <w:szCs w:val="21"/>
        </w:rPr>
        <w:t>标准验</w:t>
      </w:r>
      <w:r>
        <w:rPr>
          <w:rFonts w:cs="Times New Roman" w:hint="eastAsia"/>
          <w:b/>
          <w:bCs/>
          <w:sz w:val="21"/>
          <w:szCs w:val="21"/>
        </w:rPr>
        <w:t>收，如更新则执行最新标准、规范。</w:t>
      </w:r>
    </w:p>
    <w:p w:rsidR="00B80092" w:rsidRDefault="008B7E53">
      <w:pPr>
        <w:widowControl/>
        <w:adjustRightInd w:val="0"/>
        <w:snapToGrid w:val="0"/>
        <w:spacing w:line="288" w:lineRule="auto"/>
        <w:ind w:firstLineChars="200" w:firstLine="420"/>
        <w:jc w:val="left"/>
        <w:rPr>
          <w:rFonts w:cs="Times New Roman"/>
          <w:sz w:val="21"/>
          <w:szCs w:val="21"/>
        </w:rPr>
      </w:pPr>
      <w:r>
        <w:rPr>
          <w:rFonts w:cs="Times New Roman" w:hint="eastAsia"/>
          <w:sz w:val="21"/>
          <w:szCs w:val="21"/>
        </w:rPr>
        <w:t>注：图纸与工程量清单不一致时，以工程量清单为准。</w:t>
      </w:r>
    </w:p>
    <w:p w:rsidR="00B80092" w:rsidRDefault="008B7E53">
      <w:pPr>
        <w:widowControl/>
        <w:adjustRightInd w:val="0"/>
        <w:snapToGrid w:val="0"/>
        <w:spacing w:line="288" w:lineRule="auto"/>
        <w:ind w:firstLineChars="200" w:firstLine="420"/>
        <w:jc w:val="left"/>
        <w:rPr>
          <w:rFonts w:cs="Times New Roman"/>
          <w:sz w:val="21"/>
          <w:szCs w:val="21"/>
        </w:rPr>
      </w:pPr>
      <w:r>
        <w:rPr>
          <w:rFonts w:cs="Times New Roman"/>
          <w:sz w:val="21"/>
          <w:szCs w:val="21"/>
        </w:rPr>
        <w:br w:type="page"/>
      </w:r>
    </w:p>
    <w:p w:rsidR="00B80092" w:rsidRDefault="008B7E53">
      <w:pPr>
        <w:adjustRightInd w:val="0"/>
        <w:snapToGrid w:val="0"/>
        <w:spacing w:line="288" w:lineRule="auto"/>
        <w:jc w:val="center"/>
        <w:outlineLvl w:val="0"/>
        <w:rPr>
          <w:b/>
          <w:bCs/>
          <w:sz w:val="32"/>
          <w:szCs w:val="32"/>
        </w:rPr>
      </w:pPr>
      <w:r>
        <w:rPr>
          <w:rFonts w:hint="eastAsia"/>
          <w:b/>
          <w:bCs/>
          <w:sz w:val="32"/>
          <w:szCs w:val="32"/>
        </w:rPr>
        <w:lastRenderedPageBreak/>
        <w:t>第三章</w:t>
      </w:r>
      <w:r>
        <w:rPr>
          <w:rFonts w:hint="eastAsia"/>
          <w:b/>
          <w:bCs/>
          <w:sz w:val="32"/>
          <w:szCs w:val="32"/>
        </w:rPr>
        <w:t xml:space="preserve">  </w:t>
      </w:r>
      <w:r>
        <w:rPr>
          <w:rFonts w:hint="eastAsia"/>
          <w:b/>
          <w:bCs/>
          <w:sz w:val="32"/>
          <w:szCs w:val="32"/>
        </w:rPr>
        <w:t>供应商须知</w:t>
      </w:r>
    </w:p>
    <w:p w:rsidR="00B80092" w:rsidRDefault="008B7E53">
      <w:pPr>
        <w:adjustRightInd w:val="0"/>
        <w:snapToGrid w:val="0"/>
        <w:spacing w:line="288" w:lineRule="auto"/>
        <w:jc w:val="center"/>
        <w:outlineLvl w:val="1"/>
        <w:rPr>
          <w:b/>
          <w:bCs/>
          <w:sz w:val="21"/>
          <w:szCs w:val="21"/>
        </w:rPr>
      </w:pPr>
      <w:r>
        <w:rPr>
          <w:rFonts w:hint="eastAsia"/>
          <w:b/>
          <w:bCs/>
          <w:sz w:val="21"/>
          <w:szCs w:val="21"/>
        </w:rPr>
        <w:t>供应商须知前附表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325"/>
        <w:gridCol w:w="5978"/>
      </w:tblGrid>
      <w:tr w:rsidR="00B80092">
        <w:trPr>
          <w:trHeight w:val="58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proofErr w:type="gramStart"/>
            <w:r>
              <w:rPr>
                <w:rFonts w:hAnsi="宋体" w:cs="宋体" w:hint="eastAsia"/>
                <w:sz w:val="21"/>
                <w:szCs w:val="21"/>
              </w:rPr>
              <w:t>项号</w:t>
            </w:r>
            <w:proofErr w:type="gramEnd"/>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内容</w:t>
            </w:r>
          </w:p>
        </w:tc>
        <w:tc>
          <w:tcPr>
            <w:tcW w:w="5978"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说明与要求</w:t>
            </w:r>
          </w:p>
        </w:tc>
      </w:tr>
      <w:tr w:rsidR="00B80092">
        <w:trPr>
          <w:trHeight w:val="771"/>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1</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项目名称</w:t>
            </w:r>
          </w:p>
        </w:tc>
        <w:tc>
          <w:tcPr>
            <w:tcW w:w="5978" w:type="dxa"/>
            <w:vAlign w:val="center"/>
          </w:tcPr>
          <w:p w:rsidR="00B80092" w:rsidRDefault="008B7E53">
            <w:pPr>
              <w:spacing w:line="288" w:lineRule="auto"/>
              <w:rPr>
                <w:sz w:val="21"/>
                <w:szCs w:val="21"/>
              </w:rPr>
            </w:pPr>
            <w:r>
              <w:rPr>
                <w:rFonts w:hint="eastAsia"/>
                <w:sz w:val="21"/>
                <w:szCs w:val="21"/>
              </w:rPr>
              <w:t>采</w:t>
            </w:r>
            <w:r>
              <w:rPr>
                <w:rFonts w:hint="eastAsia"/>
                <w:sz w:val="21"/>
                <w:szCs w:val="21"/>
              </w:rPr>
              <w:t xml:space="preserve"> </w:t>
            </w:r>
            <w:r>
              <w:rPr>
                <w:rFonts w:hint="eastAsia"/>
                <w:sz w:val="21"/>
                <w:szCs w:val="21"/>
              </w:rPr>
              <w:t>购</w:t>
            </w:r>
            <w:r>
              <w:rPr>
                <w:rFonts w:hint="eastAsia"/>
                <w:sz w:val="21"/>
                <w:szCs w:val="21"/>
              </w:rPr>
              <w:t xml:space="preserve"> </w:t>
            </w:r>
            <w:r>
              <w:rPr>
                <w:rFonts w:hint="eastAsia"/>
                <w:sz w:val="21"/>
                <w:szCs w:val="21"/>
              </w:rPr>
              <w:t>人：浙江财经大学</w:t>
            </w:r>
          </w:p>
          <w:p w:rsidR="00B80092" w:rsidRDefault="008B7E53">
            <w:pPr>
              <w:pStyle w:val="ad"/>
              <w:spacing w:beforeLines="0" w:before="0" w:afterLines="0" w:after="0" w:line="288" w:lineRule="auto"/>
              <w:rPr>
                <w:rFonts w:eastAsia="宋体" w:hAnsi="宋体" w:cs="宋体"/>
                <w:sz w:val="21"/>
                <w:szCs w:val="21"/>
              </w:rPr>
            </w:pPr>
            <w:r>
              <w:rPr>
                <w:rFonts w:hAnsi="宋体" w:hint="eastAsia"/>
                <w:sz w:val="21"/>
                <w:szCs w:val="21"/>
              </w:rPr>
              <w:t>项目名称：篮球场改造工程</w:t>
            </w:r>
          </w:p>
        </w:tc>
      </w:tr>
      <w:tr w:rsidR="00B80092">
        <w:trPr>
          <w:trHeight w:val="58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2</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建设地点</w:t>
            </w:r>
          </w:p>
        </w:tc>
        <w:tc>
          <w:tcPr>
            <w:tcW w:w="5978" w:type="dxa"/>
            <w:vAlign w:val="center"/>
          </w:tcPr>
          <w:p w:rsidR="00B80092" w:rsidRDefault="008B7E53">
            <w:pPr>
              <w:pStyle w:val="ad"/>
              <w:spacing w:beforeLines="0" w:before="0" w:afterLines="0" w:after="0" w:line="288" w:lineRule="auto"/>
              <w:rPr>
                <w:rFonts w:eastAsia="宋体" w:hAnsi="宋体" w:cs="宋体"/>
                <w:sz w:val="21"/>
                <w:szCs w:val="21"/>
              </w:rPr>
            </w:pPr>
            <w:r>
              <w:rPr>
                <w:rFonts w:hAnsi="宋体" w:cs="宋体" w:hint="eastAsia"/>
                <w:sz w:val="21"/>
                <w:szCs w:val="21"/>
              </w:rPr>
              <w:t>浙江财经大学</w:t>
            </w:r>
          </w:p>
        </w:tc>
      </w:tr>
      <w:tr w:rsidR="00B80092">
        <w:trPr>
          <w:trHeight w:val="58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3</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建设规模</w:t>
            </w:r>
          </w:p>
        </w:tc>
        <w:tc>
          <w:tcPr>
            <w:tcW w:w="5978" w:type="dxa"/>
            <w:vAlign w:val="center"/>
          </w:tcPr>
          <w:p w:rsidR="00B80092" w:rsidRDefault="008B7E53">
            <w:pPr>
              <w:snapToGrid w:val="0"/>
              <w:spacing w:line="288" w:lineRule="auto"/>
              <w:rPr>
                <w:sz w:val="21"/>
                <w:szCs w:val="21"/>
              </w:rPr>
            </w:pPr>
            <w:r>
              <w:rPr>
                <w:rFonts w:hint="eastAsia"/>
                <w:sz w:val="21"/>
                <w:szCs w:val="21"/>
              </w:rPr>
              <w:t>详见竞争性磋商文件及工程量清单</w:t>
            </w:r>
          </w:p>
        </w:tc>
      </w:tr>
      <w:tr w:rsidR="00B80092">
        <w:trPr>
          <w:trHeight w:val="58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4</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承包方式</w:t>
            </w:r>
          </w:p>
        </w:tc>
        <w:tc>
          <w:tcPr>
            <w:tcW w:w="5978" w:type="dxa"/>
            <w:vAlign w:val="center"/>
          </w:tcPr>
          <w:p w:rsidR="00B80092" w:rsidRDefault="008B7E53">
            <w:pPr>
              <w:pStyle w:val="ad"/>
              <w:spacing w:beforeLines="0" w:before="0" w:afterLines="0" w:after="0" w:line="288" w:lineRule="auto"/>
              <w:rPr>
                <w:rFonts w:hAnsi="宋体" w:cs="宋体"/>
                <w:sz w:val="21"/>
                <w:szCs w:val="21"/>
              </w:rPr>
            </w:pPr>
            <w:r>
              <w:rPr>
                <w:rFonts w:hAnsi="宋体" w:cs="宋体" w:hint="eastAsia"/>
                <w:sz w:val="21"/>
                <w:szCs w:val="21"/>
              </w:rPr>
              <w:t>包工包料</w:t>
            </w:r>
          </w:p>
        </w:tc>
      </w:tr>
      <w:tr w:rsidR="00B80092">
        <w:trPr>
          <w:trHeight w:val="58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5</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质量要求</w:t>
            </w:r>
          </w:p>
        </w:tc>
        <w:tc>
          <w:tcPr>
            <w:tcW w:w="5978" w:type="dxa"/>
            <w:vAlign w:val="center"/>
          </w:tcPr>
          <w:p w:rsidR="00B80092" w:rsidRDefault="008B7E53">
            <w:pPr>
              <w:pStyle w:val="ad"/>
              <w:spacing w:beforeLines="0" w:before="0" w:afterLines="0" w:after="0" w:line="288" w:lineRule="auto"/>
              <w:rPr>
                <w:rFonts w:hAnsi="宋体" w:cs="宋体"/>
                <w:sz w:val="21"/>
                <w:szCs w:val="21"/>
              </w:rPr>
            </w:pPr>
            <w:r>
              <w:rPr>
                <w:rFonts w:hAnsi="宋体" w:cs="宋体" w:hint="eastAsia"/>
                <w:sz w:val="21"/>
                <w:szCs w:val="21"/>
              </w:rPr>
              <w:t>符合（工程施工质量验收规范）合格标准</w:t>
            </w:r>
          </w:p>
        </w:tc>
      </w:tr>
      <w:tr w:rsidR="00B80092">
        <w:trPr>
          <w:trHeight w:val="58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6</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招标范围</w:t>
            </w:r>
          </w:p>
        </w:tc>
        <w:tc>
          <w:tcPr>
            <w:tcW w:w="5978" w:type="dxa"/>
            <w:vAlign w:val="center"/>
          </w:tcPr>
          <w:p w:rsidR="00B80092" w:rsidRDefault="008B7E53">
            <w:pPr>
              <w:pStyle w:val="ad"/>
              <w:spacing w:beforeLines="0" w:before="0" w:afterLines="0" w:after="0" w:line="288" w:lineRule="auto"/>
              <w:rPr>
                <w:rFonts w:hAnsi="宋体" w:cs="宋体"/>
                <w:sz w:val="21"/>
                <w:szCs w:val="21"/>
              </w:rPr>
            </w:pPr>
            <w:r>
              <w:rPr>
                <w:rFonts w:hAnsi="宋体" w:cs="宋体" w:hint="eastAsia"/>
                <w:sz w:val="21"/>
                <w:szCs w:val="21"/>
              </w:rPr>
              <w:t>详见竞争性磋商文件及工程量清单</w:t>
            </w:r>
          </w:p>
        </w:tc>
      </w:tr>
      <w:tr w:rsidR="00B80092">
        <w:trPr>
          <w:trHeight w:val="58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7</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资金来源</w:t>
            </w:r>
          </w:p>
        </w:tc>
        <w:tc>
          <w:tcPr>
            <w:tcW w:w="5978" w:type="dxa"/>
            <w:vAlign w:val="center"/>
          </w:tcPr>
          <w:p w:rsidR="00B80092" w:rsidRDefault="008B7E53">
            <w:pPr>
              <w:pStyle w:val="ad"/>
              <w:spacing w:beforeLines="0" w:before="0" w:afterLines="0" w:after="0" w:line="288" w:lineRule="auto"/>
              <w:rPr>
                <w:rFonts w:hAnsi="宋体" w:cs="宋体"/>
                <w:sz w:val="21"/>
                <w:szCs w:val="21"/>
              </w:rPr>
            </w:pPr>
            <w:r>
              <w:rPr>
                <w:rFonts w:hAnsi="宋体" w:cs="宋体" w:hint="eastAsia"/>
                <w:sz w:val="21"/>
                <w:szCs w:val="21"/>
              </w:rPr>
              <w:t>财政资金</w:t>
            </w:r>
          </w:p>
        </w:tc>
      </w:tr>
      <w:tr w:rsidR="00B80092">
        <w:trPr>
          <w:trHeight w:val="729"/>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8</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响应方资质等级</w:t>
            </w:r>
          </w:p>
        </w:tc>
        <w:tc>
          <w:tcPr>
            <w:tcW w:w="5978" w:type="dxa"/>
            <w:vAlign w:val="center"/>
          </w:tcPr>
          <w:p w:rsidR="00B80092" w:rsidRDefault="008B7E53">
            <w:pPr>
              <w:spacing w:line="288" w:lineRule="auto"/>
              <w:rPr>
                <w:sz w:val="21"/>
                <w:szCs w:val="21"/>
              </w:rPr>
            </w:pPr>
            <w:r>
              <w:rPr>
                <w:rFonts w:hint="eastAsia"/>
                <w:sz w:val="21"/>
                <w:szCs w:val="21"/>
              </w:rPr>
              <w:t>无</w:t>
            </w:r>
          </w:p>
        </w:tc>
      </w:tr>
      <w:tr w:rsidR="00B80092">
        <w:trPr>
          <w:trHeight w:val="58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9</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资格审查方法</w:t>
            </w:r>
          </w:p>
        </w:tc>
        <w:tc>
          <w:tcPr>
            <w:tcW w:w="5978" w:type="dxa"/>
            <w:vAlign w:val="center"/>
          </w:tcPr>
          <w:p w:rsidR="00B80092" w:rsidRDefault="008B7E53">
            <w:pPr>
              <w:pStyle w:val="ad"/>
              <w:spacing w:beforeLines="0" w:before="0" w:afterLines="0" w:after="0" w:line="288" w:lineRule="auto"/>
              <w:rPr>
                <w:rFonts w:hAnsi="宋体" w:cs="宋体"/>
                <w:sz w:val="21"/>
                <w:szCs w:val="21"/>
              </w:rPr>
            </w:pPr>
            <w:r>
              <w:rPr>
                <w:rFonts w:hAnsi="宋体" w:cs="宋体" w:hint="eastAsia"/>
                <w:sz w:val="21"/>
                <w:szCs w:val="21"/>
              </w:rPr>
              <w:t>采用资格后审</w:t>
            </w:r>
          </w:p>
        </w:tc>
      </w:tr>
      <w:tr w:rsidR="00B80092">
        <w:trPr>
          <w:trHeight w:val="58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10</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工程量清单计价方式</w:t>
            </w:r>
          </w:p>
        </w:tc>
        <w:tc>
          <w:tcPr>
            <w:tcW w:w="5978" w:type="dxa"/>
            <w:vAlign w:val="center"/>
          </w:tcPr>
          <w:p w:rsidR="00B80092" w:rsidRDefault="008B7E53">
            <w:pPr>
              <w:pStyle w:val="ad"/>
              <w:spacing w:beforeLines="0" w:before="0" w:afterLines="0" w:after="0" w:line="288" w:lineRule="auto"/>
              <w:rPr>
                <w:rFonts w:hAnsi="宋体" w:cs="宋体"/>
                <w:sz w:val="21"/>
                <w:szCs w:val="21"/>
              </w:rPr>
            </w:pPr>
            <w:r>
              <w:rPr>
                <w:rFonts w:hAnsi="宋体" w:cs="宋体" w:hint="eastAsia"/>
                <w:sz w:val="21"/>
                <w:szCs w:val="21"/>
              </w:rPr>
              <w:t>按工程量清单报价</w:t>
            </w:r>
          </w:p>
        </w:tc>
      </w:tr>
      <w:tr w:rsidR="00B80092">
        <w:trPr>
          <w:trHeight w:val="58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11</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响应文件有效期</w:t>
            </w:r>
          </w:p>
        </w:tc>
        <w:tc>
          <w:tcPr>
            <w:tcW w:w="5978" w:type="dxa"/>
            <w:vAlign w:val="center"/>
          </w:tcPr>
          <w:p w:rsidR="00B80092" w:rsidRDefault="008B7E53">
            <w:pPr>
              <w:pStyle w:val="ad"/>
              <w:spacing w:beforeLines="0" w:before="0" w:afterLines="0" w:after="0" w:line="288" w:lineRule="auto"/>
              <w:rPr>
                <w:rFonts w:hAnsi="宋体" w:cs="宋体"/>
                <w:sz w:val="21"/>
                <w:szCs w:val="21"/>
              </w:rPr>
            </w:pPr>
            <w:r>
              <w:rPr>
                <w:rFonts w:hAnsi="宋体" w:cs="宋体" w:hint="eastAsia"/>
                <w:sz w:val="21"/>
                <w:szCs w:val="21"/>
              </w:rPr>
              <w:t>为：</w:t>
            </w:r>
            <w:r>
              <w:rPr>
                <w:rFonts w:hAnsi="宋体" w:cs="宋体" w:hint="eastAsia"/>
                <w:sz w:val="21"/>
                <w:szCs w:val="21"/>
                <w:u w:val="single"/>
              </w:rPr>
              <w:t xml:space="preserve"> 90 </w:t>
            </w:r>
            <w:r>
              <w:rPr>
                <w:rFonts w:hAnsi="宋体" w:cs="宋体" w:hint="eastAsia"/>
                <w:sz w:val="21"/>
                <w:szCs w:val="21"/>
              </w:rPr>
              <w:t>日历天（响应文件提交截止时间算起）</w:t>
            </w:r>
          </w:p>
        </w:tc>
      </w:tr>
      <w:tr w:rsidR="00B80092">
        <w:trPr>
          <w:trHeight w:val="771"/>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12</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磋商保证金金额</w:t>
            </w:r>
          </w:p>
        </w:tc>
        <w:tc>
          <w:tcPr>
            <w:tcW w:w="5978" w:type="dxa"/>
            <w:vAlign w:val="center"/>
          </w:tcPr>
          <w:p w:rsidR="00B80092" w:rsidRDefault="008B7E53">
            <w:pPr>
              <w:pStyle w:val="ad"/>
              <w:spacing w:beforeLines="0" w:before="0" w:afterLines="0" w:after="0" w:line="288" w:lineRule="auto"/>
              <w:jc w:val="left"/>
              <w:rPr>
                <w:rFonts w:hAnsi="宋体" w:cs="宋体"/>
                <w:sz w:val="21"/>
                <w:szCs w:val="21"/>
              </w:rPr>
            </w:pPr>
            <w:r>
              <w:rPr>
                <w:rFonts w:hAnsi="宋体" w:cs="宋体" w:hint="eastAsia"/>
                <w:sz w:val="21"/>
                <w:szCs w:val="21"/>
              </w:rPr>
              <w:t>无</w:t>
            </w:r>
          </w:p>
        </w:tc>
      </w:tr>
      <w:tr w:rsidR="00B80092">
        <w:trPr>
          <w:trHeight w:val="2670"/>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13</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投标预备会</w:t>
            </w:r>
          </w:p>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（答疑会）</w:t>
            </w:r>
          </w:p>
        </w:tc>
        <w:tc>
          <w:tcPr>
            <w:tcW w:w="5978" w:type="dxa"/>
            <w:vAlign w:val="center"/>
          </w:tcPr>
          <w:p w:rsidR="00B80092" w:rsidRDefault="008B7E53">
            <w:pPr>
              <w:snapToGrid w:val="0"/>
              <w:spacing w:line="288" w:lineRule="auto"/>
              <w:rPr>
                <w:spacing w:val="-6"/>
                <w:sz w:val="21"/>
                <w:szCs w:val="21"/>
              </w:rPr>
            </w:pPr>
            <w:r>
              <w:rPr>
                <w:rFonts w:hint="eastAsia"/>
                <w:spacing w:val="-6"/>
                <w:sz w:val="21"/>
                <w:szCs w:val="21"/>
              </w:rPr>
              <w:t>本项目不进行集中答疑，无投标预备会。</w:t>
            </w:r>
          </w:p>
          <w:p w:rsidR="00B80092" w:rsidRDefault="008B7E53">
            <w:pPr>
              <w:snapToGrid w:val="0"/>
              <w:spacing w:line="288" w:lineRule="auto"/>
              <w:rPr>
                <w:spacing w:val="-6"/>
                <w:sz w:val="21"/>
                <w:szCs w:val="21"/>
              </w:rPr>
            </w:pPr>
            <w:r>
              <w:rPr>
                <w:rFonts w:hint="eastAsia"/>
                <w:spacing w:val="-6"/>
                <w:sz w:val="21"/>
                <w:szCs w:val="21"/>
              </w:rPr>
              <w:t>响应方在现场踏勘以及理解磋商文件、施工图纸中的疑问，可以于</w:t>
            </w:r>
            <w:r>
              <w:rPr>
                <w:rFonts w:hint="eastAsia"/>
                <w:spacing w:val="-6"/>
                <w:sz w:val="21"/>
                <w:szCs w:val="21"/>
              </w:rPr>
              <w:t>2022</w:t>
            </w:r>
            <w:r>
              <w:rPr>
                <w:rFonts w:hint="eastAsia"/>
                <w:spacing w:val="-6"/>
                <w:sz w:val="21"/>
                <w:szCs w:val="21"/>
              </w:rPr>
              <w:t>年</w:t>
            </w:r>
            <w:r>
              <w:rPr>
                <w:spacing w:val="-6"/>
                <w:sz w:val="21"/>
                <w:szCs w:val="21"/>
              </w:rPr>
              <w:t xml:space="preserve">  </w:t>
            </w:r>
            <w:r>
              <w:rPr>
                <w:rFonts w:hint="eastAsia"/>
                <w:spacing w:val="-6"/>
                <w:sz w:val="21"/>
                <w:szCs w:val="21"/>
              </w:rPr>
              <w:t>月</w:t>
            </w:r>
            <w:r>
              <w:rPr>
                <w:spacing w:val="-6"/>
                <w:sz w:val="21"/>
                <w:szCs w:val="21"/>
              </w:rPr>
              <w:t xml:space="preserve">   </w:t>
            </w:r>
            <w:r>
              <w:rPr>
                <w:rFonts w:hint="eastAsia"/>
                <w:spacing w:val="-6"/>
                <w:sz w:val="21"/>
                <w:szCs w:val="21"/>
              </w:rPr>
              <w:t>日上午</w:t>
            </w:r>
            <w:r>
              <w:rPr>
                <w:rFonts w:hint="eastAsia"/>
                <w:spacing w:val="-6"/>
                <w:sz w:val="21"/>
                <w:szCs w:val="21"/>
              </w:rPr>
              <w:t>11:00</w:t>
            </w:r>
            <w:r>
              <w:rPr>
                <w:rFonts w:hint="eastAsia"/>
                <w:spacing w:val="-6"/>
                <w:sz w:val="21"/>
                <w:szCs w:val="21"/>
              </w:rPr>
              <w:t>前以传真形式发给采购人。采购人将酌情对响应方疑问</w:t>
            </w:r>
            <w:proofErr w:type="gramStart"/>
            <w:r>
              <w:rPr>
                <w:rFonts w:hint="eastAsia"/>
                <w:spacing w:val="-6"/>
                <w:sz w:val="21"/>
                <w:szCs w:val="21"/>
              </w:rPr>
              <w:t>作出</w:t>
            </w:r>
            <w:proofErr w:type="gramEnd"/>
            <w:r>
              <w:rPr>
                <w:rFonts w:hint="eastAsia"/>
                <w:spacing w:val="-6"/>
                <w:sz w:val="21"/>
                <w:szCs w:val="21"/>
              </w:rPr>
              <w:t>统一的解答，并以采购补充文件的形式，发放给所有响应方。</w:t>
            </w:r>
          </w:p>
          <w:p w:rsidR="00B80092" w:rsidRDefault="008B7E53">
            <w:pPr>
              <w:snapToGrid w:val="0"/>
              <w:spacing w:line="288" w:lineRule="auto"/>
              <w:rPr>
                <w:spacing w:val="-6"/>
                <w:sz w:val="21"/>
                <w:szCs w:val="21"/>
              </w:rPr>
            </w:pPr>
            <w:r>
              <w:rPr>
                <w:rFonts w:hint="eastAsia"/>
                <w:spacing w:val="-6"/>
                <w:sz w:val="21"/>
                <w:szCs w:val="21"/>
              </w:rPr>
              <w:t>联系人：刘冰</w:t>
            </w:r>
            <w:proofErr w:type="gramStart"/>
            <w:r>
              <w:rPr>
                <w:rFonts w:hint="eastAsia"/>
                <w:spacing w:val="-6"/>
                <w:sz w:val="21"/>
                <w:szCs w:val="21"/>
              </w:rPr>
              <w:t>冰</w:t>
            </w:r>
            <w:proofErr w:type="gramEnd"/>
          </w:p>
          <w:p w:rsidR="00B80092" w:rsidRDefault="008B7E53">
            <w:pPr>
              <w:snapToGrid w:val="0"/>
              <w:spacing w:line="288" w:lineRule="auto"/>
              <w:rPr>
                <w:spacing w:val="-6"/>
                <w:sz w:val="21"/>
                <w:szCs w:val="21"/>
              </w:rPr>
            </w:pPr>
            <w:r>
              <w:rPr>
                <w:rFonts w:hint="eastAsia"/>
                <w:spacing w:val="-6"/>
                <w:sz w:val="21"/>
                <w:szCs w:val="21"/>
              </w:rPr>
              <w:t>电话：</w:t>
            </w:r>
            <w:r>
              <w:rPr>
                <w:rFonts w:hint="eastAsia"/>
                <w:spacing w:val="-6"/>
                <w:sz w:val="21"/>
                <w:szCs w:val="21"/>
              </w:rPr>
              <w:t>0571-8766611</w:t>
            </w:r>
            <w:r>
              <w:rPr>
                <w:spacing w:val="-6"/>
                <w:sz w:val="21"/>
                <w:szCs w:val="21"/>
              </w:rPr>
              <w:t>7</w:t>
            </w:r>
          </w:p>
          <w:p w:rsidR="00B80092" w:rsidRDefault="008B7E53">
            <w:pPr>
              <w:snapToGrid w:val="0"/>
              <w:spacing w:line="288" w:lineRule="auto"/>
              <w:rPr>
                <w:sz w:val="21"/>
                <w:szCs w:val="21"/>
              </w:rPr>
            </w:pPr>
            <w:r>
              <w:rPr>
                <w:rFonts w:hint="eastAsia"/>
                <w:spacing w:val="-6"/>
                <w:sz w:val="21"/>
                <w:szCs w:val="21"/>
              </w:rPr>
              <w:t>邮箱：</w:t>
            </w:r>
            <w:r>
              <w:rPr>
                <w:rFonts w:hint="eastAsia"/>
                <w:spacing w:val="-6"/>
                <w:sz w:val="21"/>
                <w:szCs w:val="21"/>
              </w:rPr>
              <w:t>zb</w:t>
            </w:r>
            <w:r>
              <w:rPr>
                <w:spacing w:val="-6"/>
                <w:sz w:val="21"/>
                <w:szCs w:val="21"/>
              </w:rPr>
              <w:t>05@</w:t>
            </w:r>
            <w:r>
              <w:rPr>
                <w:rFonts w:hint="eastAsia"/>
                <w:spacing w:val="-6"/>
                <w:sz w:val="21"/>
                <w:szCs w:val="21"/>
              </w:rPr>
              <w:t>qszb</w:t>
            </w:r>
            <w:r>
              <w:rPr>
                <w:spacing w:val="-6"/>
                <w:sz w:val="21"/>
                <w:szCs w:val="21"/>
              </w:rPr>
              <w:t>.net</w:t>
            </w:r>
          </w:p>
        </w:tc>
      </w:tr>
      <w:tr w:rsidR="00B80092">
        <w:trPr>
          <w:trHeight w:val="58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14</w:t>
            </w:r>
          </w:p>
        </w:tc>
        <w:tc>
          <w:tcPr>
            <w:tcW w:w="2325" w:type="dxa"/>
            <w:vAlign w:val="center"/>
          </w:tcPr>
          <w:p w:rsidR="00B80092" w:rsidRDefault="008B7E53">
            <w:pPr>
              <w:adjustRightInd w:val="0"/>
              <w:snapToGrid w:val="0"/>
              <w:spacing w:line="288" w:lineRule="auto"/>
              <w:jc w:val="center"/>
              <w:rPr>
                <w:sz w:val="21"/>
                <w:szCs w:val="21"/>
              </w:rPr>
            </w:pPr>
            <w:r>
              <w:rPr>
                <w:rFonts w:hint="eastAsia"/>
                <w:sz w:val="21"/>
                <w:szCs w:val="21"/>
              </w:rPr>
              <w:t>转包与分包</w:t>
            </w:r>
          </w:p>
        </w:tc>
        <w:tc>
          <w:tcPr>
            <w:tcW w:w="5978" w:type="dxa"/>
            <w:vAlign w:val="center"/>
          </w:tcPr>
          <w:p w:rsidR="00B80092" w:rsidRDefault="008B7E53">
            <w:pPr>
              <w:pStyle w:val="ad"/>
              <w:spacing w:beforeLines="0" w:before="0" w:afterLines="0" w:after="0" w:line="288" w:lineRule="auto"/>
              <w:jc w:val="left"/>
              <w:rPr>
                <w:rFonts w:hAnsi="宋体" w:cs="宋体"/>
                <w:spacing w:val="-6"/>
                <w:kern w:val="0"/>
                <w:sz w:val="21"/>
                <w:szCs w:val="21"/>
              </w:rPr>
            </w:pPr>
            <w:r>
              <w:rPr>
                <w:rFonts w:hAnsi="宋体" w:cs="宋体" w:hint="eastAsia"/>
                <w:spacing w:val="-6"/>
                <w:kern w:val="0"/>
                <w:sz w:val="21"/>
                <w:szCs w:val="21"/>
              </w:rPr>
              <w:t>1.</w:t>
            </w:r>
            <w:r>
              <w:rPr>
                <w:rFonts w:hAnsi="宋体" w:cs="宋体" w:hint="eastAsia"/>
                <w:spacing w:val="-6"/>
                <w:kern w:val="0"/>
                <w:sz w:val="21"/>
                <w:szCs w:val="21"/>
              </w:rPr>
              <w:t>本项目不允许转包；</w:t>
            </w:r>
          </w:p>
          <w:p w:rsidR="00B80092" w:rsidRDefault="008B7E53">
            <w:pPr>
              <w:pStyle w:val="ad"/>
              <w:spacing w:beforeLines="0" w:before="0" w:afterLines="0" w:after="0" w:line="288" w:lineRule="auto"/>
              <w:jc w:val="left"/>
              <w:rPr>
                <w:rFonts w:hAnsi="宋体" w:cs="宋体"/>
                <w:spacing w:val="-6"/>
                <w:kern w:val="0"/>
                <w:sz w:val="21"/>
                <w:szCs w:val="21"/>
              </w:rPr>
            </w:pPr>
            <w:r>
              <w:rPr>
                <w:rFonts w:hAnsi="宋体" w:cs="宋体" w:hint="eastAsia"/>
                <w:spacing w:val="-6"/>
                <w:kern w:val="0"/>
                <w:sz w:val="21"/>
                <w:szCs w:val="21"/>
              </w:rPr>
              <w:t>2.</w:t>
            </w:r>
            <w:r>
              <w:rPr>
                <w:rFonts w:hAnsi="宋体" w:cs="宋体" w:hint="eastAsia"/>
                <w:spacing w:val="-6"/>
                <w:kern w:val="0"/>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w:t>
            </w:r>
            <w:r>
              <w:rPr>
                <w:rFonts w:hAnsi="宋体" w:cs="宋体" w:hint="eastAsia"/>
                <w:spacing w:val="-6"/>
                <w:kern w:val="0"/>
                <w:sz w:val="21"/>
                <w:szCs w:val="21"/>
              </w:rPr>
              <w:lastRenderedPageBreak/>
              <w:t>〔</w:t>
            </w:r>
            <w:r>
              <w:rPr>
                <w:rFonts w:hAnsi="宋体" w:cs="宋体" w:hint="eastAsia"/>
                <w:spacing w:val="-6"/>
                <w:kern w:val="0"/>
                <w:sz w:val="21"/>
                <w:szCs w:val="21"/>
              </w:rPr>
              <w:t>2020</w:t>
            </w:r>
            <w:r>
              <w:rPr>
                <w:rFonts w:hAnsi="宋体" w:cs="宋体" w:hint="eastAsia"/>
                <w:spacing w:val="-6"/>
                <w:kern w:val="0"/>
                <w:sz w:val="21"/>
                <w:szCs w:val="21"/>
              </w:rPr>
              <w:t>〕</w:t>
            </w:r>
            <w:r>
              <w:rPr>
                <w:rFonts w:hAnsi="宋体" w:cs="宋体" w:hint="eastAsia"/>
                <w:spacing w:val="-6"/>
                <w:kern w:val="0"/>
                <w:sz w:val="21"/>
                <w:szCs w:val="21"/>
              </w:rPr>
              <w:t>46</w:t>
            </w:r>
            <w:r>
              <w:rPr>
                <w:rFonts w:hAnsi="宋体" w:cs="宋体" w:hint="eastAsia"/>
                <w:spacing w:val="-6"/>
                <w:kern w:val="0"/>
                <w:sz w:val="21"/>
                <w:szCs w:val="21"/>
              </w:rPr>
              <w:t>号）规定享受扶持政策获得政府采购合同的，小</w:t>
            </w:r>
            <w:proofErr w:type="gramStart"/>
            <w:r>
              <w:rPr>
                <w:rFonts w:hAnsi="宋体" w:cs="宋体" w:hint="eastAsia"/>
                <w:spacing w:val="-6"/>
                <w:kern w:val="0"/>
                <w:sz w:val="21"/>
                <w:szCs w:val="21"/>
              </w:rPr>
              <w:t>微企业</w:t>
            </w:r>
            <w:proofErr w:type="gramEnd"/>
            <w:r>
              <w:rPr>
                <w:rFonts w:hAnsi="宋体" w:cs="宋体" w:hint="eastAsia"/>
                <w:spacing w:val="-6"/>
                <w:kern w:val="0"/>
                <w:sz w:val="21"/>
                <w:szCs w:val="21"/>
              </w:rPr>
              <w:t>不得将合同分包给大中型企业，中型企业不得将合同分包给大型企业。</w:t>
            </w:r>
          </w:p>
        </w:tc>
      </w:tr>
      <w:tr w:rsidR="00B80092">
        <w:trPr>
          <w:trHeight w:val="662"/>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lastRenderedPageBreak/>
              <w:t>15</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磋商响应文件份数</w:t>
            </w:r>
          </w:p>
        </w:tc>
        <w:tc>
          <w:tcPr>
            <w:tcW w:w="5978" w:type="dxa"/>
            <w:vAlign w:val="center"/>
          </w:tcPr>
          <w:p w:rsidR="00B80092" w:rsidRDefault="008B7E53">
            <w:pPr>
              <w:rPr>
                <w:sz w:val="21"/>
                <w:szCs w:val="21"/>
              </w:rPr>
            </w:pPr>
            <w:r>
              <w:rPr>
                <w:rFonts w:hint="eastAsia"/>
                <w:sz w:val="21"/>
                <w:szCs w:val="21"/>
              </w:rPr>
              <w:t>磋商响应文件份数：</w:t>
            </w:r>
          </w:p>
          <w:p w:rsidR="00B80092" w:rsidRDefault="008B7E53">
            <w:pPr>
              <w:pStyle w:val="ad"/>
              <w:spacing w:beforeLines="0" w:before="0" w:afterLines="0" w:after="0" w:line="288" w:lineRule="auto"/>
              <w:rPr>
                <w:rFonts w:hAnsi="宋体"/>
                <w:sz w:val="21"/>
                <w:szCs w:val="21"/>
              </w:rPr>
            </w:pPr>
            <w:r>
              <w:rPr>
                <w:rFonts w:hAnsi="宋体" w:hint="eastAsia"/>
                <w:sz w:val="21"/>
                <w:szCs w:val="21"/>
              </w:rPr>
              <w:t>电子加密响应文件：政府采购云平台在线上传一份；备份响应文件：密封包装后</w:t>
            </w:r>
            <w:r>
              <w:rPr>
                <w:rFonts w:hAnsi="宋体" w:hint="eastAsia"/>
                <w:sz w:val="21"/>
                <w:szCs w:val="21"/>
              </w:rPr>
              <w:t>EMS</w:t>
            </w:r>
            <w:r>
              <w:rPr>
                <w:rFonts w:hAnsi="宋体" w:hint="eastAsia"/>
                <w:sz w:val="21"/>
                <w:szCs w:val="21"/>
              </w:rPr>
              <w:t>或顺丰邮寄形式递交一份（邮寄地址：杭州市西湖区玉古路</w:t>
            </w:r>
            <w:r>
              <w:rPr>
                <w:rFonts w:hAnsi="宋体" w:hint="eastAsia"/>
                <w:sz w:val="21"/>
                <w:szCs w:val="21"/>
              </w:rPr>
              <w:t>173</w:t>
            </w:r>
            <w:r>
              <w:rPr>
                <w:rFonts w:hAnsi="宋体" w:hint="eastAsia"/>
                <w:sz w:val="21"/>
                <w:szCs w:val="21"/>
              </w:rPr>
              <w:t>号中田大厦</w:t>
            </w:r>
            <w:r>
              <w:rPr>
                <w:rFonts w:hAnsi="宋体" w:hint="eastAsia"/>
                <w:sz w:val="21"/>
                <w:szCs w:val="21"/>
              </w:rPr>
              <w:t>21</w:t>
            </w:r>
            <w:r>
              <w:rPr>
                <w:rFonts w:hAnsi="宋体" w:hint="eastAsia"/>
                <w:sz w:val="21"/>
                <w:szCs w:val="21"/>
              </w:rPr>
              <w:t>楼</w:t>
            </w:r>
            <w:r>
              <w:rPr>
                <w:rFonts w:hAnsi="宋体" w:hint="eastAsia"/>
                <w:sz w:val="21"/>
                <w:szCs w:val="21"/>
              </w:rPr>
              <w:t>H</w:t>
            </w:r>
            <w:r>
              <w:rPr>
                <w:rFonts w:hAnsi="宋体" w:hint="eastAsia"/>
                <w:sz w:val="21"/>
                <w:szCs w:val="21"/>
              </w:rPr>
              <w:t>室，浙江求是招标代理有限公司（刘冰冰）收，电话：</w:t>
            </w:r>
            <w:r>
              <w:rPr>
                <w:rFonts w:hAnsi="宋体" w:hint="eastAsia"/>
                <w:sz w:val="21"/>
                <w:szCs w:val="21"/>
              </w:rPr>
              <w:t>0571-87666117</w:t>
            </w:r>
            <w:r>
              <w:rPr>
                <w:rFonts w:hAnsi="宋体" w:hint="eastAsia"/>
                <w:sz w:val="21"/>
                <w:szCs w:val="21"/>
              </w:rPr>
              <w:t>，寄出后将（快递单号、项目名称、公司名称、联系方式等相关信息）发至：</w:t>
            </w:r>
            <w:r>
              <w:rPr>
                <w:rFonts w:hAnsi="宋体" w:hint="eastAsia"/>
                <w:sz w:val="21"/>
                <w:szCs w:val="21"/>
              </w:rPr>
              <w:t>zb05@qszb.net</w:t>
            </w:r>
            <w:r>
              <w:rPr>
                <w:rFonts w:hAnsi="宋体" w:hint="eastAsia"/>
                <w:sz w:val="21"/>
                <w:szCs w:val="21"/>
              </w:rPr>
              <w:t>，以便查收）。</w:t>
            </w:r>
          </w:p>
          <w:p w:rsidR="00B80092" w:rsidRDefault="008B7E53">
            <w:pPr>
              <w:pStyle w:val="ad"/>
              <w:spacing w:beforeLines="0" w:before="0" w:afterLines="0" w:after="0" w:line="288" w:lineRule="auto"/>
              <w:rPr>
                <w:rFonts w:hAnsi="宋体" w:cs="宋体"/>
                <w:sz w:val="21"/>
                <w:szCs w:val="21"/>
              </w:rPr>
            </w:pPr>
            <w:r>
              <w:rPr>
                <w:rFonts w:hAnsi="宋体" w:hint="eastAsia"/>
                <w:sz w:val="21"/>
                <w:szCs w:val="21"/>
              </w:rPr>
              <w:t>特别说明：双休日和法定节假日</w:t>
            </w:r>
            <w:proofErr w:type="gramStart"/>
            <w:r>
              <w:rPr>
                <w:rFonts w:hAnsi="宋体" w:hint="eastAsia"/>
                <w:sz w:val="21"/>
                <w:szCs w:val="21"/>
              </w:rPr>
              <w:t>不</w:t>
            </w:r>
            <w:proofErr w:type="gramEnd"/>
            <w:r>
              <w:rPr>
                <w:rFonts w:hAnsi="宋体" w:hint="eastAsia"/>
                <w:sz w:val="21"/>
                <w:szCs w:val="21"/>
              </w:rPr>
              <w:t>收件，供应商自行承担邮寄风险。</w:t>
            </w:r>
          </w:p>
        </w:tc>
      </w:tr>
      <w:tr w:rsidR="00B80092">
        <w:trPr>
          <w:trHeight w:val="58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16</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hint="eastAsia"/>
                <w:sz w:val="21"/>
                <w:szCs w:val="21"/>
              </w:rPr>
              <w:t>评审办法及评分标准</w:t>
            </w:r>
          </w:p>
        </w:tc>
        <w:tc>
          <w:tcPr>
            <w:tcW w:w="5978" w:type="dxa"/>
            <w:vAlign w:val="center"/>
          </w:tcPr>
          <w:p w:rsidR="00B80092" w:rsidRDefault="008B7E53">
            <w:pPr>
              <w:pStyle w:val="ad"/>
              <w:spacing w:beforeLines="0" w:before="0" w:afterLines="0" w:after="0" w:line="288" w:lineRule="auto"/>
              <w:rPr>
                <w:rFonts w:hAnsi="宋体" w:cs="宋体"/>
                <w:sz w:val="21"/>
                <w:szCs w:val="21"/>
              </w:rPr>
            </w:pPr>
            <w:r>
              <w:rPr>
                <w:rFonts w:hAnsi="宋体" w:hint="eastAsia"/>
                <w:sz w:val="21"/>
                <w:szCs w:val="21"/>
              </w:rPr>
              <w:t>详见第四章《评审办法及评分标准》</w:t>
            </w:r>
          </w:p>
        </w:tc>
      </w:tr>
      <w:tr w:rsidR="00B80092">
        <w:trPr>
          <w:trHeight w:val="58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17</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最高限价</w:t>
            </w:r>
          </w:p>
        </w:tc>
        <w:tc>
          <w:tcPr>
            <w:tcW w:w="5978" w:type="dxa"/>
            <w:vAlign w:val="center"/>
          </w:tcPr>
          <w:p w:rsidR="00B80092" w:rsidRDefault="008B7E53">
            <w:pPr>
              <w:pStyle w:val="ad"/>
              <w:spacing w:beforeLines="0" w:before="0" w:afterLines="0" w:after="0" w:line="288" w:lineRule="auto"/>
              <w:rPr>
                <w:rFonts w:hAnsi="宋体" w:cs="宋体"/>
                <w:sz w:val="21"/>
                <w:szCs w:val="21"/>
              </w:rPr>
            </w:pPr>
            <w:r>
              <w:rPr>
                <w:rFonts w:hAnsi="宋体" w:cs="宋体" w:hint="eastAsia"/>
                <w:spacing w:val="-6"/>
                <w:sz w:val="21"/>
                <w:szCs w:val="21"/>
              </w:rPr>
              <w:t>采购预算即为最高限价</w:t>
            </w:r>
            <w:r>
              <w:rPr>
                <w:rFonts w:hAnsi="宋体" w:cs="宋体" w:hint="eastAsia"/>
                <w:sz w:val="21"/>
                <w:szCs w:val="21"/>
              </w:rPr>
              <w:t>，报价超过此价格将作废标处理。</w:t>
            </w:r>
          </w:p>
        </w:tc>
      </w:tr>
      <w:tr w:rsidR="00B80092">
        <w:trPr>
          <w:trHeight w:val="178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18</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报价与费用</w:t>
            </w:r>
          </w:p>
        </w:tc>
        <w:tc>
          <w:tcPr>
            <w:tcW w:w="5978" w:type="dxa"/>
            <w:vAlign w:val="center"/>
          </w:tcPr>
          <w:p w:rsidR="00B80092" w:rsidRDefault="008B7E53">
            <w:pPr>
              <w:spacing w:line="288" w:lineRule="auto"/>
              <w:rPr>
                <w:sz w:val="21"/>
                <w:szCs w:val="21"/>
              </w:rPr>
            </w:pPr>
            <w:r>
              <w:rPr>
                <w:rFonts w:hint="eastAsia"/>
                <w:sz w:val="21"/>
                <w:szCs w:val="21"/>
              </w:rPr>
              <w:t>1.</w:t>
            </w:r>
            <w:r>
              <w:rPr>
                <w:rFonts w:hint="eastAsia"/>
                <w:sz w:val="21"/>
                <w:szCs w:val="21"/>
              </w:rPr>
              <w:t>采用人民币报价；</w:t>
            </w:r>
          </w:p>
          <w:p w:rsidR="00B80092" w:rsidRDefault="008B7E53">
            <w:pPr>
              <w:autoSpaceDE w:val="0"/>
              <w:autoSpaceDN w:val="0"/>
              <w:spacing w:line="288" w:lineRule="auto"/>
              <w:textAlignment w:val="bottom"/>
              <w:rPr>
                <w:sz w:val="21"/>
                <w:szCs w:val="21"/>
              </w:rPr>
            </w:pPr>
            <w:r>
              <w:rPr>
                <w:rFonts w:hint="eastAsia"/>
                <w:sz w:val="21"/>
                <w:szCs w:val="21"/>
              </w:rPr>
              <w:t>2.</w:t>
            </w:r>
            <w:r>
              <w:rPr>
                <w:rFonts w:hint="eastAsia"/>
                <w:sz w:val="21"/>
                <w:szCs w:val="21"/>
              </w:rPr>
              <w:t>不论磋商结果如何，供应商均应自行承担所有与磋商有关的全部费用；</w:t>
            </w:r>
          </w:p>
          <w:p w:rsidR="00B80092" w:rsidRDefault="008B7E53">
            <w:pPr>
              <w:spacing w:line="288" w:lineRule="auto"/>
              <w:rPr>
                <w:sz w:val="21"/>
                <w:szCs w:val="21"/>
              </w:rPr>
            </w:pPr>
            <w:r>
              <w:rPr>
                <w:rFonts w:hint="eastAsia"/>
                <w:sz w:val="21"/>
                <w:szCs w:val="21"/>
              </w:rPr>
              <w:t>3.</w:t>
            </w:r>
            <w:r>
              <w:rPr>
                <w:rFonts w:hint="eastAsia"/>
                <w:sz w:val="21"/>
                <w:szCs w:val="21"/>
              </w:rPr>
              <w:t>成交供应商在成交通知书发出后七个工作日内，向采购代理机构交纳代理服务费。</w:t>
            </w:r>
          </w:p>
        </w:tc>
      </w:tr>
      <w:tr w:rsidR="00B80092">
        <w:trPr>
          <w:trHeight w:val="771"/>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19</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评审结果公示</w:t>
            </w:r>
          </w:p>
        </w:tc>
        <w:tc>
          <w:tcPr>
            <w:tcW w:w="5978" w:type="dxa"/>
            <w:vAlign w:val="center"/>
          </w:tcPr>
          <w:p w:rsidR="00B80092" w:rsidRDefault="008B7E53">
            <w:pPr>
              <w:spacing w:line="288" w:lineRule="auto"/>
              <w:rPr>
                <w:sz w:val="21"/>
                <w:szCs w:val="21"/>
              </w:rPr>
            </w:pPr>
            <w:r>
              <w:rPr>
                <w:rFonts w:hint="eastAsia"/>
                <w:sz w:val="21"/>
                <w:szCs w:val="21"/>
              </w:rPr>
              <w:t>评审结果公示于浙江政府采购网</w:t>
            </w:r>
            <w:r>
              <w:rPr>
                <w:rFonts w:hint="eastAsia"/>
                <w:sz w:val="21"/>
                <w:szCs w:val="21"/>
              </w:rPr>
              <w:t>(www.zjzfcg.gov.cn)</w:t>
            </w:r>
            <w:r>
              <w:rPr>
                <w:rFonts w:hint="eastAsia"/>
                <w:sz w:val="21"/>
                <w:szCs w:val="21"/>
              </w:rPr>
              <w:t>等相关网站或媒体。</w:t>
            </w:r>
          </w:p>
        </w:tc>
      </w:tr>
      <w:tr w:rsidR="00B80092">
        <w:trPr>
          <w:trHeight w:val="58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20</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hint="eastAsia"/>
                <w:sz w:val="21"/>
                <w:szCs w:val="21"/>
              </w:rPr>
              <w:t>成交通知</w:t>
            </w:r>
          </w:p>
        </w:tc>
        <w:tc>
          <w:tcPr>
            <w:tcW w:w="5978" w:type="dxa"/>
            <w:vAlign w:val="center"/>
          </w:tcPr>
          <w:p w:rsidR="00B80092" w:rsidRDefault="008B7E53">
            <w:pPr>
              <w:autoSpaceDE w:val="0"/>
              <w:autoSpaceDN w:val="0"/>
              <w:spacing w:line="288" w:lineRule="auto"/>
              <w:textAlignment w:val="bottom"/>
              <w:rPr>
                <w:sz w:val="21"/>
                <w:szCs w:val="21"/>
              </w:rPr>
            </w:pPr>
            <w:r>
              <w:rPr>
                <w:rFonts w:hint="eastAsia"/>
                <w:sz w:val="21"/>
                <w:szCs w:val="21"/>
              </w:rPr>
              <w:t>成交结果公告发出之日发成交通知书。</w:t>
            </w:r>
          </w:p>
        </w:tc>
      </w:tr>
      <w:tr w:rsidR="00B80092">
        <w:trPr>
          <w:trHeight w:val="58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21</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hint="eastAsia"/>
                <w:sz w:val="21"/>
                <w:szCs w:val="21"/>
              </w:rPr>
              <w:t>签订合同</w:t>
            </w:r>
          </w:p>
        </w:tc>
        <w:tc>
          <w:tcPr>
            <w:tcW w:w="5978" w:type="dxa"/>
            <w:vAlign w:val="center"/>
          </w:tcPr>
          <w:p w:rsidR="00B80092" w:rsidRDefault="008B7E53">
            <w:pPr>
              <w:autoSpaceDE w:val="0"/>
              <w:autoSpaceDN w:val="0"/>
              <w:spacing w:line="288" w:lineRule="auto"/>
              <w:textAlignment w:val="bottom"/>
              <w:rPr>
                <w:sz w:val="21"/>
                <w:szCs w:val="21"/>
              </w:rPr>
            </w:pPr>
            <w:r>
              <w:rPr>
                <w:rFonts w:hint="eastAsia"/>
                <w:sz w:val="21"/>
                <w:szCs w:val="21"/>
              </w:rPr>
              <w:t>成交通知书发出之日起</w:t>
            </w:r>
            <w:r>
              <w:rPr>
                <w:rFonts w:hint="eastAsia"/>
                <w:sz w:val="21"/>
                <w:szCs w:val="21"/>
              </w:rPr>
              <w:t>30</w:t>
            </w:r>
            <w:r>
              <w:rPr>
                <w:rFonts w:hint="eastAsia"/>
                <w:sz w:val="21"/>
                <w:szCs w:val="21"/>
              </w:rPr>
              <w:t>日内。</w:t>
            </w:r>
          </w:p>
        </w:tc>
      </w:tr>
      <w:tr w:rsidR="00B80092">
        <w:trPr>
          <w:trHeight w:val="159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22</w:t>
            </w:r>
          </w:p>
        </w:tc>
        <w:tc>
          <w:tcPr>
            <w:tcW w:w="2325"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磋商</w:t>
            </w:r>
          </w:p>
        </w:tc>
        <w:tc>
          <w:tcPr>
            <w:tcW w:w="5978" w:type="dxa"/>
            <w:vAlign w:val="center"/>
          </w:tcPr>
          <w:p w:rsidR="00B80092" w:rsidRDefault="008B7E53">
            <w:pPr>
              <w:autoSpaceDE w:val="0"/>
              <w:autoSpaceDN w:val="0"/>
              <w:spacing w:line="288" w:lineRule="auto"/>
              <w:textAlignment w:val="bottom"/>
              <w:rPr>
                <w:sz w:val="21"/>
                <w:szCs w:val="21"/>
              </w:rPr>
            </w:pPr>
            <w:r>
              <w:rPr>
                <w:rFonts w:hint="eastAsia"/>
                <w:sz w:val="21"/>
                <w:szCs w:val="21"/>
              </w:rPr>
              <w:t>1</w:t>
            </w:r>
            <w:r>
              <w:rPr>
                <w:rFonts w:hint="eastAsia"/>
                <w:sz w:val="21"/>
                <w:szCs w:val="21"/>
              </w:rPr>
              <w:t>、磋商过程中可能实质性变动的内容：采购需求中的技术、服务要求以及合同草案条款。</w:t>
            </w:r>
          </w:p>
          <w:p w:rsidR="00B80092" w:rsidRDefault="008B7E53">
            <w:pPr>
              <w:autoSpaceDE w:val="0"/>
              <w:autoSpaceDN w:val="0"/>
              <w:spacing w:line="288" w:lineRule="auto"/>
              <w:textAlignment w:val="bottom"/>
              <w:rPr>
                <w:sz w:val="21"/>
                <w:szCs w:val="21"/>
              </w:rPr>
            </w:pPr>
            <w:r>
              <w:rPr>
                <w:rFonts w:hint="eastAsia"/>
                <w:bCs/>
                <w:sz w:val="21"/>
                <w:szCs w:val="21"/>
              </w:rPr>
              <w:t>2</w:t>
            </w:r>
            <w:r>
              <w:rPr>
                <w:rFonts w:hint="eastAsia"/>
                <w:bCs/>
                <w:sz w:val="21"/>
                <w:szCs w:val="21"/>
              </w:rPr>
              <w:t>、本次采购采用竞争性磋商方式通过“政府采购云平台（</w:t>
            </w:r>
            <w:r>
              <w:rPr>
                <w:rFonts w:hint="eastAsia"/>
                <w:bCs/>
                <w:sz w:val="21"/>
                <w:szCs w:val="21"/>
              </w:rPr>
              <w:t>www.zcygov.cn</w:t>
            </w:r>
            <w:r>
              <w:rPr>
                <w:rFonts w:hint="eastAsia"/>
                <w:bCs/>
                <w:sz w:val="21"/>
                <w:szCs w:val="21"/>
              </w:rPr>
              <w:t>）”实行在线磋商。</w:t>
            </w:r>
            <w:r>
              <w:rPr>
                <w:rFonts w:hint="eastAsia"/>
                <w:sz w:val="21"/>
                <w:szCs w:val="21"/>
              </w:rPr>
              <w:t>。</w:t>
            </w:r>
          </w:p>
        </w:tc>
      </w:tr>
      <w:tr w:rsidR="00B80092">
        <w:trPr>
          <w:trHeight w:val="59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23</w:t>
            </w:r>
          </w:p>
        </w:tc>
        <w:tc>
          <w:tcPr>
            <w:tcW w:w="2325" w:type="dxa"/>
            <w:vAlign w:val="center"/>
          </w:tcPr>
          <w:p w:rsidR="00B80092" w:rsidRDefault="008B7E53">
            <w:pPr>
              <w:spacing w:line="288" w:lineRule="auto"/>
              <w:jc w:val="center"/>
              <w:rPr>
                <w:sz w:val="21"/>
                <w:szCs w:val="21"/>
              </w:rPr>
            </w:pPr>
            <w:r>
              <w:rPr>
                <w:rFonts w:hint="eastAsia"/>
                <w:sz w:val="21"/>
                <w:szCs w:val="21"/>
              </w:rPr>
              <w:t>政府采购鼓励节能产品</w:t>
            </w:r>
          </w:p>
        </w:tc>
        <w:tc>
          <w:tcPr>
            <w:tcW w:w="5978" w:type="dxa"/>
            <w:vAlign w:val="center"/>
          </w:tcPr>
          <w:p w:rsidR="00B80092" w:rsidRDefault="008B7E53">
            <w:pPr>
              <w:spacing w:line="288" w:lineRule="auto"/>
              <w:rPr>
                <w:sz w:val="21"/>
                <w:szCs w:val="21"/>
              </w:rPr>
            </w:pPr>
            <w:r>
              <w:rPr>
                <w:rFonts w:hint="eastAsia"/>
                <w:sz w:val="21"/>
                <w:szCs w:val="21"/>
              </w:rPr>
              <w:t>适用</w:t>
            </w:r>
          </w:p>
        </w:tc>
      </w:tr>
      <w:tr w:rsidR="00B80092">
        <w:trPr>
          <w:trHeight w:val="59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24</w:t>
            </w:r>
          </w:p>
        </w:tc>
        <w:tc>
          <w:tcPr>
            <w:tcW w:w="2325" w:type="dxa"/>
            <w:vAlign w:val="center"/>
          </w:tcPr>
          <w:p w:rsidR="00B80092" w:rsidRDefault="008B7E53">
            <w:pPr>
              <w:spacing w:line="288" w:lineRule="auto"/>
              <w:jc w:val="center"/>
              <w:rPr>
                <w:sz w:val="21"/>
                <w:szCs w:val="21"/>
              </w:rPr>
            </w:pPr>
            <w:r>
              <w:rPr>
                <w:rFonts w:hint="eastAsia"/>
                <w:sz w:val="21"/>
                <w:szCs w:val="21"/>
              </w:rPr>
              <w:t>政府采购鼓励环保产品</w:t>
            </w:r>
          </w:p>
        </w:tc>
        <w:tc>
          <w:tcPr>
            <w:tcW w:w="5978" w:type="dxa"/>
            <w:vAlign w:val="center"/>
          </w:tcPr>
          <w:p w:rsidR="00B80092" w:rsidRDefault="008B7E53">
            <w:pPr>
              <w:spacing w:line="288" w:lineRule="auto"/>
              <w:rPr>
                <w:sz w:val="21"/>
                <w:szCs w:val="21"/>
              </w:rPr>
            </w:pPr>
            <w:r>
              <w:rPr>
                <w:rFonts w:hint="eastAsia"/>
                <w:sz w:val="21"/>
                <w:szCs w:val="21"/>
              </w:rPr>
              <w:t>适用</w:t>
            </w:r>
          </w:p>
        </w:tc>
      </w:tr>
      <w:tr w:rsidR="00B80092">
        <w:trPr>
          <w:trHeight w:val="597"/>
        </w:trPr>
        <w:tc>
          <w:tcPr>
            <w:tcW w:w="837" w:type="dxa"/>
            <w:vAlign w:val="center"/>
          </w:tcPr>
          <w:p w:rsidR="00B80092" w:rsidRDefault="008B7E53">
            <w:pPr>
              <w:pStyle w:val="ad"/>
              <w:spacing w:beforeLines="0" w:before="0" w:afterLines="0" w:after="0" w:line="288" w:lineRule="auto"/>
              <w:jc w:val="center"/>
              <w:rPr>
                <w:rFonts w:hAnsi="宋体" w:cs="宋体"/>
                <w:sz w:val="21"/>
                <w:szCs w:val="21"/>
              </w:rPr>
            </w:pPr>
            <w:r>
              <w:rPr>
                <w:rFonts w:hAnsi="宋体" w:cs="宋体" w:hint="eastAsia"/>
                <w:sz w:val="21"/>
                <w:szCs w:val="21"/>
              </w:rPr>
              <w:t>25</w:t>
            </w:r>
          </w:p>
        </w:tc>
        <w:tc>
          <w:tcPr>
            <w:tcW w:w="2325" w:type="dxa"/>
            <w:vAlign w:val="center"/>
          </w:tcPr>
          <w:p w:rsidR="00B80092" w:rsidRDefault="008B7E53">
            <w:pPr>
              <w:spacing w:line="288" w:lineRule="auto"/>
              <w:jc w:val="center"/>
              <w:rPr>
                <w:sz w:val="21"/>
                <w:szCs w:val="21"/>
              </w:rPr>
            </w:pPr>
            <w:r>
              <w:rPr>
                <w:sz w:val="21"/>
                <w:szCs w:val="21"/>
              </w:rPr>
              <w:t>政府采购进口</w:t>
            </w:r>
            <w:r>
              <w:rPr>
                <w:rFonts w:hint="eastAsia"/>
                <w:sz w:val="21"/>
                <w:szCs w:val="21"/>
              </w:rPr>
              <w:t>产品</w:t>
            </w:r>
          </w:p>
        </w:tc>
        <w:tc>
          <w:tcPr>
            <w:tcW w:w="5978" w:type="dxa"/>
            <w:vAlign w:val="center"/>
          </w:tcPr>
          <w:p w:rsidR="00B80092" w:rsidRDefault="008B7E53">
            <w:pPr>
              <w:spacing w:line="288" w:lineRule="auto"/>
              <w:rPr>
                <w:sz w:val="21"/>
                <w:szCs w:val="21"/>
              </w:rPr>
            </w:pPr>
            <w:r>
              <w:rPr>
                <w:rFonts w:hint="eastAsia"/>
                <w:sz w:val="21"/>
                <w:szCs w:val="21"/>
              </w:rPr>
              <w:t>不适用</w:t>
            </w:r>
          </w:p>
        </w:tc>
      </w:tr>
    </w:tbl>
    <w:p w:rsidR="00B80092" w:rsidRDefault="008B7E53">
      <w:pPr>
        <w:adjustRightInd w:val="0"/>
        <w:snapToGrid w:val="0"/>
        <w:spacing w:line="288" w:lineRule="auto"/>
        <w:rPr>
          <w:sz w:val="21"/>
          <w:szCs w:val="21"/>
        </w:rPr>
      </w:pPr>
      <w:r>
        <w:rPr>
          <w:rFonts w:hint="eastAsia"/>
          <w:sz w:val="21"/>
          <w:szCs w:val="21"/>
        </w:rPr>
        <w:br w:type="page"/>
      </w:r>
    </w:p>
    <w:p w:rsidR="00B80092" w:rsidRDefault="008B7E53">
      <w:pPr>
        <w:adjustRightInd w:val="0"/>
        <w:snapToGrid w:val="0"/>
        <w:spacing w:line="288" w:lineRule="auto"/>
        <w:jc w:val="center"/>
        <w:outlineLvl w:val="1"/>
        <w:rPr>
          <w:b/>
          <w:bCs/>
          <w:sz w:val="21"/>
          <w:szCs w:val="21"/>
        </w:rPr>
      </w:pPr>
      <w:r>
        <w:rPr>
          <w:rFonts w:hint="eastAsia"/>
          <w:b/>
          <w:bCs/>
          <w:sz w:val="21"/>
          <w:szCs w:val="21"/>
        </w:rPr>
        <w:lastRenderedPageBreak/>
        <w:t>一、总则</w:t>
      </w:r>
    </w:p>
    <w:p w:rsidR="00B80092" w:rsidRDefault="008B7E53">
      <w:pPr>
        <w:adjustRightInd w:val="0"/>
        <w:snapToGrid w:val="0"/>
        <w:spacing w:line="288" w:lineRule="auto"/>
        <w:ind w:firstLineChars="200" w:firstLine="420"/>
        <w:rPr>
          <w:sz w:val="21"/>
          <w:szCs w:val="21"/>
        </w:rPr>
      </w:pPr>
      <w:bookmarkStart w:id="33" w:name="_Hlk97039780"/>
      <w:r>
        <w:rPr>
          <w:rFonts w:hint="eastAsia"/>
          <w:sz w:val="21"/>
          <w:szCs w:val="21"/>
        </w:rPr>
        <w:t>供应商应仔细</w:t>
      </w:r>
      <w:proofErr w:type="gramStart"/>
      <w:r>
        <w:rPr>
          <w:rFonts w:hint="eastAsia"/>
          <w:sz w:val="21"/>
          <w:szCs w:val="21"/>
        </w:rPr>
        <w:t>阅读磋商</w:t>
      </w:r>
      <w:proofErr w:type="gramEnd"/>
      <w:r>
        <w:rPr>
          <w:rFonts w:hint="eastAsia"/>
          <w:sz w:val="21"/>
          <w:szCs w:val="21"/>
        </w:rPr>
        <w:t>文件的所有内容，按照磋商文件的要求提交响应文件，并对所提供的全部资料的真实性承担法律责任。</w:t>
      </w:r>
    </w:p>
    <w:bookmarkEnd w:id="33"/>
    <w:p w:rsidR="00B80092" w:rsidRDefault="008B7E53">
      <w:pPr>
        <w:adjustRightInd w:val="0"/>
        <w:snapToGrid w:val="0"/>
        <w:spacing w:line="288" w:lineRule="auto"/>
        <w:outlineLvl w:val="2"/>
        <w:rPr>
          <w:b/>
          <w:bCs/>
          <w:sz w:val="21"/>
          <w:szCs w:val="21"/>
        </w:rPr>
      </w:pPr>
      <w:r>
        <w:rPr>
          <w:rFonts w:hint="eastAsia"/>
          <w:b/>
          <w:bCs/>
          <w:sz w:val="21"/>
          <w:szCs w:val="21"/>
        </w:rPr>
        <w:t>（一）适用范围</w:t>
      </w:r>
    </w:p>
    <w:p w:rsidR="00B80092" w:rsidRDefault="008B7E53">
      <w:pPr>
        <w:adjustRightInd w:val="0"/>
        <w:snapToGrid w:val="0"/>
        <w:spacing w:line="288" w:lineRule="auto"/>
        <w:ind w:firstLineChars="200" w:firstLine="420"/>
        <w:rPr>
          <w:sz w:val="21"/>
          <w:szCs w:val="21"/>
        </w:rPr>
      </w:pPr>
      <w:r>
        <w:rPr>
          <w:rFonts w:hint="eastAsia"/>
          <w:sz w:val="21"/>
          <w:szCs w:val="21"/>
        </w:rPr>
        <w:t>本磋商文件适用于浙江财经大学篮球场改造工程的磋商、评审、成交、验收、合同履约、付款等（法律、法规另有规定的，从其规定）。</w:t>
      </w:r>
    </w:p>
    <w:p w:rsidR="00B80092" w:rsidRDefault="008B7E53">
      <w:pPr>
        <w:adjustRightInd w:val="0"/>
        <w:snapToGrid w:val="0"/>
        <w:spacing w:line="288" w:lineRule="auto"/>
        <w:outlineLvl w:val="2"/>
        <w:rPr>
          <w:b/>
          <w:bCs/>
          <w:sz w:val="21"/>
          <w:szCs w:val="21"/>
        </w:rPr>
      </w:pPr>
      <w:r>
        <w:rPr>
          <w:rFonts w:hint="eastAsia"/>
          <w:b/>
          <w:bCs/>
          <w:sz w:val="21"/>
          <w:szCs w:val="21"/>
        </w:rPr>
        <w:t>（二）定义</w:t>
      </w:r>
    </w:p>
    <w:p w:rsidR="00B80092" w:rsidRDefault="008B7E53">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“采购人”系指浙江财经大学；</w:t>
      </w:r>
    </w:p>
    <w:p w:rsidR="00B80092" w:rsidRDefault="008B7E53">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“采购代理机构”系指组织本次竞争性磋商的浙江求是招标代理有限公司；</w:t>
      </w:r>
    </w:p>
    <w:p w:rsidR="00B80092" w:rsidRDefault="008B7E53">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“供应商”系指响应磋商、参加竞争的法人、其他组织或者自然人；</w:t>
      </w:r>
    </w:p>
    <w:p w:rsidR="00B80092" w:rsidRDefault="008B7E53">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“书面形式”包括合同书、信件和数据电文</w:t>
      </w:r>
      <w:r>
        <w:rPr>
          <w:rFonts w:hint="eastAsia"/>
          <w:sz w:val="21"/>
          <w:szCs w:val="21"/>
        </w:rPr>
        <w:t>(</w:t>
      </w:r>
      <w:r>
        <w:rPr>
          <w:rFonts w:hint="eastAsia"/>
          <w:sz w:val="21"/>
          <w:szCs w:val="21"/>
        </w:rPr>
        <w:t>包括电报、电传、传真、电子数据交换和电子邮件</w:t>
      </w:r>
      <w:r>
        <w:rPr>
          <w:rFonts w:hint="eastAsia"/>
          <w:sz w:val="21"/>
          <w:szCs w:val="21"/>
        </w:rPr>
        <w:t>)</w:t>
      </w:r>
      <w:r>
        <w:rPr>
          <w:rFonts w:hint="eastAsia"/>
          <w:sz w:val="21"/>
          <w:szCs w:val="21"/>
        </w:rPr>
        <w:t>等可以有形地表现所载内容的形式；</w:t>
      </w:r>
    </w:p>
    <w:p w:rsidR="00B80092" w:rsidRDefault="008B7E53">
      <w:pPr>
        <w:adjustRightInd w:val="0"/>
        <w:snapToGrid w:val="0"/>
        <w:spacing w:line="288" w:lineRule="auto"/>
        <w:ind w:firstLineChars="200" w:firstLine="420"/>
        <w:rPr>
          <w:sz w:val="21"/>
          <w:szCs w:val="21"/>
        </w:rPr>
      </w:pPr>
      <w:bookmarkStart w:id="34" w:name="_Hlk97039762"/>
      <w:r>
        <w:rPr>
          <w:rFonts w:hint="eastAsia"/>
          <w:sz w:val="21"/>
          <w:szCs w:val="21"/>
        </w:rPr>
        <w:t>5.</w:t>
      </w:r>
      <w:r>
        <w:rPr>
          <w:rFonts w:hint="eastAsia"/>
          <w:sz w:val="21"/>
          <w:szCs w:val="21"/>
        </w:rPr>
        <w:t>“电子加密响应文件”系指通过政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w:t>
      </w:r>
      <w:proofErr w:type="gramEnd"/>
      <w:r>
        <w:rPr>
          <w:rFonts w:hint="eastAsia"/>
          <w:sz w:val="21"/>
          <w:szCs w:val="21"/>
        </w:rPr>
        <w:t>云响应客户端）完成响应文</w:t>
      </w:r>
      <w:r>
        <w:rPr>
          <w:rFonts w:hint="eastAsia"/>
          <w:sz w:val="21"/>
          <w:szCs w:val="21"/>
        </w:rPr>
        <w:t>件编制后生成并加密的数据电文形式的响应文件（文件扩展名为</w:t>
      </w:r>
      <w:r>
        <w:rPr>
          <w:rFonts w:hint="eastAsia"/>
          <w:sz w:val="21"/>
          <w:szCs w:val="21"/>
        </w:rPr>
        <w:t>.jmbs</w:t>
      </w:r>
      <w:r>
        <w:rPr>
          <w:rFonts w:hint="eastAsia"/>
          <w:sz w:val="21"/>
          <w:szCs w:val="21"/>
        </w:rPr>
        <w:t>），“备份响应文件”系指与“电子加密响应文件”同时生成的数据电文形式的电子文件（文件扩展名为</w:t>
      </w:r>
      <w:r>
        <w:rPr>
          <w:rFonts w:hint="eastAsia"/>
          <w:sz w:val="21"/>
          <w:szCs w:val="21"/>
        </w:rPr>
        <w:t>.bfbs</w:t>
      </w:r>
      <w:r>
        <w:rPr>
          <w:rFonts w:hint="eastAsia"/>
          <w:sz w:val="21"/>
          <w:szCs w:val="21"/>
        </w:rPr>
        <w:t>）；</w:t>
      </w:r>
    </w:p>
    <w:p w:rsidR="00B80092" w:rsidRDefault="008B7E53">
      <w:pPr>
        <w:adjustRightInd w:val="0"/>
        <w:snapToGrid w:val="0"/>
        <w:spacing w:line="288" w:lineRule="auto"/>
        <w:ind w:firstLineChars="200" w:firstLine="420"/>
        <w:jc w:val="left"/>
        <w:rPr>
          <w:rFonts w:cs="Times New Roman"/>
          <w:sz w:val="21"/>
          <w:szCs w:val="21"/>
        </w:rPr>
      </w:pPr>
      <w:r>
        <w:rPr>
          <w:rFonts w:cs="Times New Roman"/>
          <w:sz w:val="21"/>
          <w:szCs w:val="21"/>
        </w:rPr>
        <w:t>“</w:t>
      </w:r>
      <w:r>
        <w:rPr>
          <w:rFonts w:cs="Times New Roman"/>
          <w:sz w:val="21"/>
          <w:szCs w:val="21"/>
        </w:rPr>
        <w:t>电子签名</w:t>
      </w:r>
      <w:r>
        <w:rPr>
          <w:rFonts w:cs="Times New Roman"/>
          <w:sz w:val="21"/>
          <w:szCs w:val="21"/>
        </w:rPr>
        <w:t>”</w:t>
      </w:r>
      <w:r>
        <w:rPr>
          <w:rFonts w:cs="Times New Roman"/>
          <w:sz w:val="21"/>
          <w:szCs w:val="21"/>
        </w:rPr>
        <w:t>系指数据电文中以电子形式所含、所附用于识别签名人身份并表明签名人认可其中内容的数据；</w:t>
      </w:r>
      <w:r>
        <w:rPr>
          <w:rFonts w:cs="Times New Roman" w:hint="eastAsia"/>
          <w:sz w:val="21"/>
          <w:szCs w:val="21"/>
        </w:rPr>
        <w:t>“公章”系指单位法定名称章。因特殊原因需要使用冠以法定名称的业务专用章的，响应时须提供《业务专用章使用说明函》（附件</w:t>
      </w:r>
      <w:r>
        <w:rPr>
          <w:rFonts w:cs="Times New Roman" w:hint="eastAsia"/>
          <w:sz w:val="21"/>
          <w:szCs w:val="21"/>
        </w:rPr>
        <w:t>1</w:t>
      </w:r>
      <w:r>
        <w:rPr>
          <w:rFonts w:cs="Times New Roman" w:hint="eastAsia"/>
          <w:sz w:val="21"/>
          <w:szCs w:val="21"/>
        </w:rPr>
        <w:t>）。</w:t>
      </w:r>
    </w:p>
    <w:p w:rsidR="00B80092" w:rsidRDefault="008B7E53">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磋商文件对响应文件签署、盖章的要求适用于电子签名。</w:t>
      </w:r>
    </w:p>
    <w:bookmarkEnd w:id="34"/>
    <w:p w:rsidR="00B80092" w:rsidRDefault="008B7E53">
      <w:pPr>
        <w:adjustRightInd w:val="0"/>
        <w:snapToGrid w:val="0"/>
        <w:spacing w:line="288" w:lineRule="auto"/>
        <w:ind w:firstLineChars="200" w:firstLine="420"/>
        <w:rPr>
          <w:sz w:val="21"/>
          <w:szCs w:val="21"/>
        </w:rPr>
      </w:pPr>
      <w:r>
        <w:rPr>
          <w:sz w:val="21"/>
          <w:szCs w:val="21"/>
        </w:rPr>
        <w:t>6</w:t>
      </w:r>
      <w:r>
        <w:rPr>
          <w:rFonts w:hint="eastAsia"/>
          <w:sz w:val="21"/>
          <w:szCs w:val="21"/>
        </w:rPr>
        <w:t>.</w:t>
      </w:r>
      <w:r>
        <w:rPr>
          <w:rFonts w:hint="eastAsia"/>
          <w:sz w:val="21"/>
          <w:szCs w:val="21"/>
        </w:rPr>
        <w:t>“▲”系指实质性要求条款，供应商应当做出实质性响应。</w:t>
      </w:r>
    </w:p>
    <w:p w:rsidR="00B80092" w:rsidRDefault="008B7E53">
      <w:pPr>
        <w:adjustRightInd w:val="0"/>
        <w:snapToGrid w:val="0"/>
        <w:spacing w:line="288" w:lineRule="auto"/>
        <w:outlineLvl w:val="2"/>
        <w:rPr>
          <w:b/>
          <w:bCs/>
          <w:sz w:val="21"/>
          <w:szCs w:val="21"/>
        </w:rPr>
      </w:pPr>
      <w:r>
        <w:rPr>
          <w:rFonts w:hint="eastAsia"/>
          <w:b/>
          <w:bCs/>
          <w:sz w:val="21"/>
          <w:szCs w:val="21"/>
        </w:rPr>
        <w:t>（三）采</w:t>
      </w:r>
      <w:r>
        <w:rPr>
          <w:rFonts w:hint="eastAsia"/>
          <w:b/>
          <w:bCs/>
          <w:sz w:val="21"/>
          <w:szCs w:val="21"/>
        </w:rPr>
        <w:t>购方式</w:t>
      </w:r>
    </w:p>
    <w:p w:rsidR="00B80092" w:rsidRDefault="008B7E53">
      <w:pPr>
        <w:adjustRightInd w:val="0"/>
        <w:snapToGrid w:val="0"/>
        <w:spacing w:line="288" w:lineRule="auto"/>
        <w:ind w:firstLineChars="200" w:firstLine="420"/>
        <w:rPr>
          <w:sz w:val="21"/>
          <w:szCs w:val="21"/>
        </w:rPr>
      </w:pPr>
      <w:r>
        <w:rPr>
          <w:rFonts w:hint="eastAsia"/>
          <w:sz w:val="21"/>
          <w:szCs w:val="21"/>
        </w:rPr>
        <w:t>本次采购采用竞争性磋商（线上电子交易）方式进行。</w:t>
      </w:r>
    </w:p>
    <w:p w:rsidR="00B80092" w:rsidRDefault="008B7E53">
      <w:pPr>
        <w:adjustRightInd w:val="0"/>
        <w:snapToGrid w:val="0"/>
        <w:spacing w:line="288" w:lineRule="auto"/>
        <w:outlineLvl w:val="2"/>
        <w:rPr>
          <w:b/>
          <w:bCs/>
          <w:sz w:val="21"/>
          <w:szCs w:val="21"/>
        </w:rPr>
      </w:pPr>
      <w:r>
        <w:rPr>
          <w:rFonts w:hint="eastAsia"/>
          <w:b/>
          <w:bCs/>
          <w:sz w:val="21"/>
          <w:szCs w:val="21"/>
        </w:rPr>
        <w:t>（四）竞争性磋商委托</w:t>
      </w:r>
    </w:p>
    <w:p w:rsidR="00B80092" w:rsidRDefault="008B7E53">
      <w:pPr>
        <w:adjustRightInd w:val="0"/>
        <w:snapToGrid w:val="0"/>
        <w:spacing w:line="288" w:lineRule="auto"/>
        <w:ind w:firstLineChars="200" w:firstLine="420"/>
        <w:rPr>
          <w:sz w:val="21"/>
          <w:szCs w:val="21"/>
        </w:rPr>
      </w:pPr>
      <w:r>
        <w:rPr>
          <w:sz w:val="21"/>
          <w:szCs w:val="21"/>
        </w:rPr>
        <w:t>1</w:t>
      </w:r>
      <w:r>
        <w:rPr>
          <w:rFonts w:hint="eastAsia"/>
          <w:sz w:val="21"/>
          <w:szCs w:val="21"/>
        </w:rPr>
        <w:t>.</w:t>
      </w:r>
      <w:r>
        <w:rPr>
          <w:rFonts w:hint="eastAsia"/>
          <w:sz w:val="21"/>
          <w:szCs w:val="21"/>
        </w:rPr>
        <w:t>▲供应商授权代表必须为供应商本单位在职职工，并提供</w:t>
      </w:r>
      <w:r>
        <w:rPr>
          <w:rFonts w:hint="eastAsia"/>
          <w:sz w:val="21"/>
          <w:szCs w:val="21"/>
        </w:rPr>
        <w:t>2021</w:t>
      </w:r>
      <w:r>
        <w:rPr>
          <w:rFonts w:hint="eastAsia"/>
          <w:sz w:val="21"/>
          <w:szCs w:val="21"/>
        </w:rPr>
        <w:t>年</w:t>
      </w:r>
      <w:r>
        <w:rPr>
          <w:rFonts w:hint="eastAsia"/>
          <w:sz w:val="21"/>
          <w:szCs w:val="21"/>
        </w:rPr>
        <w:t>12</w:t>
      </w:r>
      <w:r>
        <w:rPr>
          <w:rFonts w:hint="eastAsia"/>
          <w:sz w:val="21"/>
          <w:szCs w:val="21"/>
        </w:rPr>
        <w:t>月（含）以后任意一月社保缴纳证明（授权代表为法定代表人可不提供）。</w:t>
      </w:r>
    </w:p>
    <w:p w:rsidR="00B80092" w:rsidRDefault="008B7E53">
      <w:pPr>
        <w:adjustRightInd w:val="0"/>
        <w:snapToGrid w:val="0"/>
        <w:spacing w:line="288" w:lineRule="auto"/>
        <w:ind w:firstLineChars="200" w:firstLine="420"/>
        <w:rPr>
          <w:sz w:val="21"/>
          <w:szCs w:val="21"/>
        </w:rPr>
      </w:pPr>
      <w:r>
        <w:rPr>
          <w:sz w:val="21"/>
          <w:szCs w:val="21"/>
        </w:rPr>
        <w:t>2</w:t>
      </w:r>
      <w:r>
        <w:rPr>
          <w:rFonts w:hint="eastAsia"/>
          <w:sz w:val="21"/>
          <w:szCs w:val="21"/>
        </w:rPr>
        <w:t>.</w:t>
      </w:r>
      <w:r>
        <w:rPr>
          <w:rFonts w:hint="eastAsia"/>
          <w:sz w:val="21"/>
          <w:szCs w:val="21"/>
        </w:rPr>
        <w:t>如供应商代表不是法定代表人，须提供法定代表人授权委托书（格式详见磋商文件第六章）。</w:t>
      </w:r>
    </w:p>
    <w:p w:rsidR="00B80092" w:rsidRDefault="008B7E53">
      <w:pPr>
        <w:adjustRightInd w:val="0"/>
        <w:snapToGrid w:val="0"/>
        <w:spacing w:line="288" w:lineRule="auto"/>
        <w:outlineLvl w:val="2"/>
        <w:rPr>
          <w:b/>
          <w:bCs/>
          <w:sz w:val="21"/>
          <w:szCs w:val="21"/>
        </w:rPr>
      </w:pPr>
      <w:r>
        <w:rPr>
          <w:rFonts w:hint="eastAsia"/>
          <w:b/>
          <w:bCs/>
          <w:sz w:val="21"/>
          <w:szCs w:val="21"/>
        </w:rPr>
        <w:t>（五）磋商费用</w:t>
      </w:r>
    </w:p>
    <w:p w:rsidR="00B80092" w:rsidRDefault="008B7E53">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不论磋商结果如何，供应商均应自行承担所有与磋商有关的全部费用；</w:t>
      </w:r>
    </w:p>
    <w:p w:rsidR="00B80092" w:rsidRDefault="008B7E53">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成交供应商在成交通知书发出之日起七个工作日内，向采购代理机构交纳代理服务费；</w:t>
      </w:r>
    </w:p>
    <w:p w:rsidR="00B80092" w:rsidRDefault="008B7E53">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成交供应商逾期支付代理服务费，须承担代</w:t>
      </w:r>
      <w:r>
        <w:rPr>
          <w:rFonts w:hint="eastAsia"/>
          <w:sz w:val="21"/>
          <w:szCs w:val="21"/>
        </w:rPr>
        <w:t>理服务费每日百分之三的违约金，逾期十日未支付的，采购代理机构有权向杭州仲裁委员会对成交供应商提起仲裁，仲裁费用（包括仲裁受理费和仲裁处理费）均</w:t>
      </w:r>
      <w:proofErr w:type="gramStart"/>
      <w:r>
        <w:rPr>
          <w:rFonts w:hint="eastAsia"/>
          <w:sz w:val="21"/>
          <w:szCs w:val="21"/>
        </w:rPr>
        <w:t>由成交</w:t>
      </w:r>
      <w:proofErr w:type="gramEnd"/>
      <w:r>
        <w:rPr>
          <w:rFonts w:hint="eastAsia"/>
          <w:sz w:val="21"/>
          <w:szCs w:val="21"/>
        </w:rPr>
        <w:t>供应商承担。</w:t>
      </w:r>
    </w:p>
    <w:p w:rsidR="00B80092" w:rsidRDefault="008B7E53">
      <w:pPr>
        <w:adjustRightInd w:val="0"/>
        <w:snapToGrid w:val="0"/>
        <w:spacing w:line="288" w:lineRule="auto"/>
        <w:ind w:firstLineChars="200" w:firstLine="420"/>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afc"/>
        <w:tblW w:w="0" w:type="auto"/>
        <w:jc w:val="center"/>
        <w:tblLayout w:type="fixed"/>
        <w:tblLook w:val="04A0" w:firstRow="1" w:lastRow="0" w:firstColumn="1" w:lastColumn="0" w:noHBand="0" w:noVBand="1"/>
      </w:tblPr>
      <w:tblGrid>
        <w:gridCol w:w="2517"/>
        <w:gridCol w:w="2338"/>
      </w:tblGrid>
      <w:tr w:rsidR="00B80092">
        <w:trPr>
          <w:trHeight w:val="397"/>
          <w:jc w:val="center"/>
        </w:trPr>
        <w:tc>
          <w:tcPr>
            <w:tcW w:w="2517" w:type="dxa"/>
            <w:vAlign w:val="center"/>
          </w:tcPr>
          <w:p w:rsidR="00B80092" w:rsidRDefault="008B7E53">
            <w:pPr>
              <w:adjustRightInd w:val="0"/>
              <w:snapToGrid w:val="0"/>
              <w:spacing w:line="288" w:lineRule="auto"/>
              <w:jc w:val="center"/>
              <w:rPr>
                <w:b/>
                <w:bCs/>
                <w:sz w:val="21"/>
                <w:szCs w:val="21"/>
              </w:rPr>
            </w:pPr>
            <w:r>
              <w:rPr>
                <w:rFonts w:hint="eastAsia"/>
                <w:b/>
                <w:bCs/>
                <w:sz w:val="21"/>
                <w:szCs w:val="21"/>
              </w:rPr>
              <w:t>成交金额（万元）</w:t>
            </w:r>
          </w:p>
        </w:tc>
        <w:tc>
          <w:tcPr>
            <w:tcW w:w="2338" w:type="dxa"/>
            <w:vAlign w:val="center"/>
          </w:tcPr>
          <w:p w:rsidR="00B80092" w:rsidRDefault="008B7E53">
            <w:pPr>
              <w:adjustRightInd w:val="0"/>
              <w:snapToGrid w:val="0"/>
              <w:spacing w:line="288" w:lineRule="auto"/>
              <w:jc w:val="center"/>
              <w:rPr>
                <w:b/>
                <w:bCs/>
                <w:sz w:val="21"/>
                <w:szCs w:val="21"/>
              </w:rPr>
            </w:pPr>
            <w:r>
              <w:rPr>
                <w:rFonts w:hint="eastAsia"/>
                <w:b/>
                <w:bCs/>
                <w:sz w:val="21"/>
                <w:szCs w:val="21"/>
              </w:rPr>
              <w:t>收费标准（费率，</w:t>
            </w:r>
            <w:r>
              <w:rPr>
                <w:rFonts w:hint="eastAsia"/>
                <w:b/>
                <w:bCs/>
                <w:sz w:val="21"/>
                <w:szCs w:val="21"/>
              </w:rPr>
              <w:t>%</w:t>
            </w:r>
            <w:r>
              <w:rPr>
                <w:rFonts w:hint="eastAsia"/>
                <w:b/>
                <w:bCs/>
                <w:sz w:val="21"/>
                <w:szCs w:val="21"/>
              </w:rPr>
              <w:t>）</w:t>
            </w:r>
          </w:p>
        </w:tc>
      </w:tr>
      <w:tr w:rsidR="00B80092">
        <w:trPr>
          <w:trHeight w:val="397"/>
          <w:jc w:val="center"/>
        </w:trPr>
        <w:tc>
          <w:tcPr>
            <w:tcW w:w="2517" w:type="dxa"/>
            <w:vAlign w:val="center"/>
          </w:tcPr>
          <w:p w:rsidR="00B80092" w:rsidRDefault="008B7E53">
            <w:pPr>
              <w:adjustRightInd w:val="0"/>
              <w:snapToGrid w:val="0"/>
              <w:spacing w:line="288" w:lineRule="auto"/>
              <w:jc w:val="center"/>
              <w:rPr>
                <w:sz w:val="21"/>
                <w:szCs w:val="21"/>
              </w:rPr>
            </w:pPr>
            <w:r>
              <w:rPr>
                <w:rFonts w:hint="eastAsia"/>
                <w:sz w:val="21"/>
                <w:szCs w:val="21"/>
              </w:rPr>
              <w:t>100</w:t>
            </w:r>
            <w:r>
              <w:rPr>
                <w:rFonts w:hint="eastAsia"/>
                <w:sz w:val="21"/>
                <w:szCs w:val="21"/>
              </w:rPr>
              <w:t>以下</w:t>
            </w:r>
          </w:p>
        </w:tc>
        <w:tc>
          <w:tcPr>
            <w:tcW w:w="2338" w:type="dxa"/>
            <w:vAlign w:val="center"/>
          </w:tcPr>
          <w:p w:rsidR="00B80092" w:rsidRDefault="008B7E53">
            <w:pPr>
              <w:adjustRightInd w:val="0"/>
              <w:snapToGrid w:val="0"/>
              <w:spacing w:line="288" w:lineRule="auto"/>
              <w:jc w:val="center"/>
              <w:rPr>
                <w:sz w:val="21"/>
                <w:szCs w:val="21"/>
              </w:rPr>
            </w:pPr>
            <w:r>
              <w:rPr>
                <w:rFonts w:hint="eastAsia"/>
                <w:sz w:val="21"/>
                <w:szCs w:val="21"/>
              </w:rPr>
              <w:t>1.</w:t>
            </w:r>
            <w:r>
              <w:rPr>
                <w:sz w:val="21"/>
                <w:szCs w:val="21"/>
              </w:rPr>
              <w:t>05</w:t>
            </w:r>
          </w:p>
        </w:tc>
      </w:tr>
      <w:tr w:rsidR="00B80092">
        <w:trPr>
          <w:trHeight w:val="397"/>
          <w:jc w:val="center"/>
        </w:trPr>
        <w:tc>
          <w:tcPr>
            <w:tcW w:w="2517" w:type="dxa"/>
            <w:vAlign w:val="center"/>
          </w:tcPr>
          <w:p w:rsidR="00B80092" w:rsidRDefault="008B7E53">
            <w:pPr>
              <w:adjustRightInd w:val="0"/>
              <w:snapToGrid w:val="0"/>
              <w:spacing w:line="288" w:lineRule="auto"/>
              <w:jc w:val="center"/>
              <w:rPr>
                <w:sz w:val="21"/>
                <w:szCs w:val="21"/>
              </w:rPr>
            </w:pPr>
            <w:r>
              <w:rPr>
                <w:rFonts w:hint="eastAsia"/>
                <w:sz w:val="21"/>
                <w:szCs w:val="21"/>
              </w:rPr>
              <w:t>100-500</w:t>
            </w:r>
          </w:p>
        </w:tc>
        <w:tc>
          <w:tcPr>
            <w:tcW w:w="2338" w:type="dxa"/>
            <w:vAlign w:val="center"/>
          </w:tcPr>
          <w:p w:rsidR="00B80092" w:rsidRDefault="008B7E53">
            <w:pPr>
              <w:adjustRightInd w:val="0"/>
              <w:snapToGrid w:val="0"/>
              <w:spacing w:line="288" w:lineRule="auto"/>
              <w:jc w:val="center"/>
              <w:rPr>
                <w:sz w:val="21"/>
                <w:szCs w:val="21"/>
              </w:rPr>
            </w:pPr>
            <w:r>
              <w:rPr>
                <w:sz w:val="21"/>
                <w:szCs w:val="21"/>
              </w:rPr>
              <w:t>0.56</w:t>
            </w:r>
          </w:p>
        </w:tc>
      </w:tr>
      <w:tr w:rsidR="00B80092">
        <w:trPr>
          <w:trHeight w:val="397"/>
          <w:jc w:val="center"/>
        </w:trPr>
        <w:tc>
          <w:tcPr>
            <w:tcW w:w="4855" w:type="dxa"/>
            <w:gridSpan w:val="2"/>
            <w:vAlign w:val="center"/>
          </w:tcPr>
          <w:p w:rsidR="00B80092" w:rsidRDefault="008B7E53">
            <w:pPr>
              <w:adjustRightInd w:val="0"/>
              <w:snapToGrid w:val="0"/>
              <w:spacing w:line="288" w:lineRule="auto"/>
              <w:jc w:val="center"/>
              <w:rPr>
                <w:sz w:val="21"/>
                <w:szCs w:val="21"/>
              </w:rPr>
            </w:pPr>
            <w:r>
              <w:rPr>
                <w:rFonts w:hint="eastAsia"/>
                <w:sz w:val="21"/>
                <w:szCs w:val="21"/>
              </w:rPr>
              <w:t>不足</w:t>
            </w:r>
            <w:r>
              <w:rPr>
                <w:rFonts w:hint="eastAsia"/>
                <w:sz w:val="21"/>
                <w:szCs w:val="21"/>
              </w:rPr>
              <w:t>2</w:t>
            </w:r>
            <w:r>
              <w:rPr>
                <w:sz w:val="21"/>
                <w:szCs w:val="21"/>
              </w:rPr>
              <w:t>000</w:t>
            </w:r>
            <w:r>
              <w:rPr>
                <w:rFonts w:hint="eastAsia"/>
                <w:sz w:val="21"/>
                <w:szCs w:val="21"/>
              </w:rPr>
              <w:t>元按</w:t>
            </w:r>
            <w:r>
              <w:rPr>
                <w:rFonts w:hint="eastAsia"/>
                <w:sz w:val="21"/>
                <w:szCs w:val="21"/>
              </w:rPr>
              <w:t>2</w:t>
            </w:r>
            <w:r>
              <w:rPr>
                <w:sz w:val="21"/>
                <w:szCs w:val="21"/>
              </w:rPr>
              <w:t>000</w:t>
            </w:r>
            <w:r>
              <w:rPr>
                <w:rFonts w:hint="eastAsia"/>
                <w:sz w:val="21"/>
                <w:szCs w:val="21"/>
              </w:rPr>
              <w:t>元收取</w:t>
            </w:r>
          </w:p>
        </w:tc>
      </w:tr>
    </w:tbl>
    <w:p w:rsidR="00B80092" w:rsidRDefault="008B7E53">
      <w:pPr>
        <w:adjustRightInd w:val="0"/>
        <w:snapToGrid w:val="0"/>
        <w:spacing w:line="288" w:lineRule="auto"/>
        <w:ind w:firstLineChars="200" w:firstLine="420"/>
        <w:rPr>
          <w:sz w:val="21"/>
          <w:szCs w:val="21"/>
        </w:rPr>
      </w:pPr>
      <w:r>
        <w:rPr>
          <w:rFonts w:hint="eastAsia"/>
          <w:sz w:val="21"/>
          <w:szCs w:val="21"/>
        </w:rPr>
        <w:t>5.</w:t>
      </w:r>
      <w:r>
        <w:rPr>
          <w:rFonts w:hint="eastAsia"/>
          <w:sz w:val="21"/>
          <w:szCs w:val="21"/>
        </w:rPr>
        <w:t>磋商保证金（元）：无</w:t>
      </w:r>
    </w:p>
    <w:p w:rsidR="00B80092" w:rsidRDefault="008B7E53">
      <w:pPr>
        <w:adjustRightInd w:val="0"/>
        <w:snapToGrid w:val="0"/>
        <w:spacing w:line="288" w:lineRule="auto"/>
        <w:outlineLvl w:val="2"/>
        <w:rPr>
          <w:b/>
          <w:bCs/>
          <w:sz w:val="21"/>
          <w:szCs w:val="21"/>
        </w:rPr>
      </w:pPr>
      <w:r>
        <w:rPr>
          <w:rFonts w:hint="eastAsia"/>
          <w:b/>
          <w:bCs/>
          <w:sz w:val="21"/>
          <w:szCs w:val="21"/>
        </w:rPr>
        <w:t>（六）联合体响应</w:t>
      </w:r>
    </w:p>
    <w:p w:rsidR="00B80092" w:rsidRDefault="008B7E53">
      <w:pPr>
        <w:adjustRightInd w:val="0"/>
        <w:snapToGrid w:val="0"/>
        <w:spacing w:line="288" w:lineRule="auto"/>
        <w:ind w:firstLineChars="200" w:firstLine="420"/>
        <w:rPr>
          <w:sz w:val="21"/>
          <w:szCs w:val="21"/>
        </w:rPr>
      </w:pPr>
      <w:r>
        <w:rPr>
          <w:rFonts w:hint="eastAsia"/>
          <w:sz w:val="21"/>
          <w:szCs w:val="21"/>
        </w:rPr>
        <w:t>本项目（是）接受联合体响应。</w:t>
      </w:r>
    </w:p>
    <w:p w:rsidR="00B80092" w:rsidRDefault="008B7E53">
      <w:pPr>
        <w:spacing w:line="288" w:lineRule="auto"/>
        <w:ind w:firstLineChars="200" w:firstLine="396"/>
        <w:jc w:val="left"/>
        <w:rPr>
          <w:spacing w:val="-6"/>
          <w:sz w:val="21"/>
          <w:szCs w:val="21"/>
        </w:rPr>
      </w:pPr>
      <w:r>
        <w:rPr>
          <w:rFonts w:hint="eastAsia"/>
          <w:spacing w:val="-6"/>
          <w:sz w:val="21"/>
          <w:szCs w:val="21"/>
        </w:rPr>
        <w:lastRenderedPageBreak/>
        <w:t>▲</w:t>
      </w:r>
      <w:r>
        <w:rPr>
          <w:spacing w:val="-6"/>
          <w:sz w:val="21"/>
          <w:szCs w:val="21"/>
        </w:rPr>
        <w:t>1</w:t>
      </w:r>
      <w:r>
        <w:rPr>
          <w:rFonts w:hint="eastAsia"/>
          <w:spacing w:val="-6"/>
          <w:sz w:val="21"/>
          <w:szCs w:val="21"/>
        </w:rPr>
        <w:t>.</w:t>
      </w:r>
      <w:r>
        <w:rPr>
          <w:rFonts w:hint="eastAsia"/>
          <w:spacing w:val="-6"/>
          <w:sz w:val="21"/>
          <w:szCs w:val="21"/>
        </w:rPr>
        <w:t>联合体投标要求</w:t>
      </w:r>
      <w:r>
        <w:rPr>
          <w:rFonts w:hint="eastAsia"/>
          <w:spacing w:val="-6"/>
          <w:sz w:val="21"/>
          <w:szCs w:val="21"/>
        </w:rPr>
        <w:t xml:space="preserve">: </w:t>
      </w:r>
    </w:p>
    <w:p w:rsidR="00B80092" w:rsidRDefault="008B7E53">
      <w:pPr>
        <w:spacing w:line="288" w:lineRule="auto"/>
        <w:ind w:firstLineChars="200" w:firstLine="396"/>
        <w:jc w:val="left"/>
        <w:rPr>
          <w:spacing w:val="-6"/>
          <w:sz w:val="21"/>
          <w:szCs w:val="21"/>
        </w:rPr>
      </w:pPr>
      <w:r>
        <w:rPr>
          <w:spacing w:val="-6"/>
          <w:sz w:val="21"/>
          <w:szCs w:val="21"/>
        </w:rPr>
        <w:t>1</w:t>
      </w:r>
      <w:r>
        <w:rPr>
          <w:rFonts w:hint="eastAsia"/>
          <w:spacing w:val="-6"/>
          <w:sz w:val="21"/>
          <w:szCs w:val="21"/>
        </w:rPr>
        <w:t>.1</w:t>
      </w:r>
      <w:r>
        <w:rPr>
          <w:rFonts w:hint="eastAsia"/>
          <w:spacing w:val="-6"/>
          <w:sz w:val="21"/>
          <w:szCs w:val="21"/>
        </w:rPr>
        <w:t>联合体投标的，须提供《联合投标协议书》，明确主办人和各方权利义务；</w:t>
      </w:r>
    </w:p>
    <w:p w:rsidR="00B80092" w:rsidRDefault="008B7E53">
      <w:pPr>
        <w:spacing w:line="288" w:lineRule="auto"/>
        <w:ind w:firstLineChars="200" w:firstLine="396"/>
        <w:jc w:val="left"/>
        <w:rPr>
          <w:spacing w:val="-6"/>
          <w:sz w:val="21"/>
          <w:szCs w:val="21"/>
        </w:rPr>
      </w:pPr>
      <w:r>
        <w:rPr>
          <w:spacing w:val="-6"/>
          <w:sz w:val="21"/>
          <w:szCs w:val="21"/>
        </w:rPr>
        <w:t>1</w:t>
      </w:r>
      <w:r>
        <w:rPr>
          <w:rFonts w:hint="eastAsia"/>
          <w:spacing w:val="-6"/>
          <w:sz w:val="21"/>
          <w:szCs w:val="21"/>
        </w:rPr>
        <w:t>.2</w:t>
      </w:r>
      <w:r>
        <w:rPr>
          <w:rFonts w:hint="eastAsia"/>
          <w:spacing w:val="-6"/>
          <w:sz w:val="21"/>
          <w:szCs w:val="21"/>
        </w:rPr>
        <w:t>联合体中有同类资质的供应</w:t>
      </w:r>
      <w:proofErr w:type="gramStart"/>
      <w:r>
        <w:rPr>
          <w:rFonts w:hint="eastAsia"/>
          <w:spacing w:val="-6"/>
          <w:sz w:val="21"/>
          <w:szCs w:val="21"/>
        </w:rPr>
        <w:t>商按照</w:t>
      </w:r>
      <w:proofErr w:type="gramEnd"/>
      <w:r>
        <w:rPr>
          <w:rFonts w:hint="eastAsia"/>
          <w:spacing w:val="-6"/>
          <w:sz w:val="21"/>
          <w:szCs w:val="21"/>
        </w:rPr>
        <w:t>联合体分工承担相同工作的，应当按照资质等级较低的供应商确定资质等级；</w:t>
      </w:r>
    </w:p>
    <w:p w:rsidR="00B80092" w:rsidRDefault="008B7E53">
      <w:pPr>
        <w:spacing w:line="288" w:lineRule="auto"/>
        <w:ind w:firstLineChars="200" w:firstLine="396"/>
        <w:jc w:val="left"/>
        <w:rPr>
          <w:spacing w:val="-6"/>
          <w:sz w:val="21"/>
          <w:szCs w:val="21"/>
        </w:rPr>
      </w:pPr>
      <w:r>
        <w:rPr>
          <w:spacing w:val="-6"/>
          <w:sz w:val="21"/>
          <w:szCs w:val="21"/>
        </w:rPr>
        <w:t>1</w:t>
      </w:r>
      <w:r>
        <w:rPr>
          <w:rFonts w:hint="eastAsia"/>
          <w:spacing w:val="-6"/>
          <w:sz w:val="21"/>
          <w:szCs w:val="21"/>
        </w:rPr>
        <w:t>.3</w:t>
      </w:r>
      <w:r>
        <w:rPr>
          <w:rFonts w:hint="eastAsia"/>
          <w:spacing w:val="-6"/>
          <w:sz w:val="21"/>
          <w:szCs w:val="21"/>
        </w:rPr>
        <w:t>以联合体形</w:t>
      </w:r>
      <w:proofErr w:type="gramStart"/>
      <w:r>
        <w:rPr>
          <w:rFonts w:hint="eastAsia"/>
          <w:spacing w:val="-6"/>
          <w:sz w:val="21"/>
          <w:szCs w:val="21"/>
        </w:rPr>
        <w:t>式参加</w:t>
      </w:r>
      <w:proofErr w:type="gramEnd"/>
      <w:r>
        <w:rPr>
          <w:rFonts w:hint="eastAsia"/>
          <w:spacing w:val="-6"/>
          <w:sz w:val="21"/>
          <w:szCs w:val="21"/>
        </w:rPr>
        <w:t>政府采购活动的，联合体各方不得再单独参加或者与其</w:t>
      </w:r>
      <w:proofErr w:type="gramStart"/>
      <w:r>
        <w:rPr>
          <w:rFonts w:hint="eastAsia"/>
          <w:spacing w:val="-6"/>
          <w:sz w:val="21"/>
          <w:szCs w:val="21"/>
        </w:rPr>
        <w:t>他供</w:t>
      </w:r>
      <w:proofErr w:type="gramEnd"/>
      <w:r>
        <w:rPr>
          <w:rFonts w:hint="eastAsia"/>
          <w:spacing w:val="-6"/>
          <w:sz w:val="21"/>
          <w:szCs w:val="21"/>
        </w:rPr>
        <w:t>应商另外组成联合体参加同一合同项下的政府采购活动。</w:t>
      </w:r>
    </w:p>
    <w:p w:rsidR="00B80092" w:rsidRDefault="008B7E53">
      <w:pPr>
        <w:spacing w:line="288" w:lineRule="auto"/>
        <w:ind w:firstLineChars="200" w:firstLine="396"/>
        <w:jc w:val="left"/>
        <w:rPr>
          <w:spacing w:val="-6"/>
          <w:sz w:val="21"/>
          <w:szCs w:val="21"/>
        </w:rPr>
      </w:pPr>
      <w:r>
        <w:rPr>
          <w:spacing w:val="-6"/>
          <w:sz w:val="21"/>
          <w:szCs w:val="21"/>
        </w:rPr>
        <w:t>1</w:t>
      </w:r>
      <w:r>
        <w:rPr>
          <w:rFonts w:hint="eastAsia"/>
          <w:spacing w:val="-6"/>
          <w:sz w:val="21"/>
          <w:szCs w:val="21"/>
        </w:rPr>
        <w:t>.4</w:t>
      </w:r>
      <w:r>
        <w:rPr>
          <w:rFonts w:hint="eastAsia"/>
          <w:spacing w:val="-6"/>
          <w:sz w:val="21"/>
          <w:szCs w:val="21"/>
        </w:rPr>
        <w:t>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rsidR="00B80092" w:rsidRDefault="008B7E53">
      <w:pPr>
        <w:spacing w:line="288" w:lineRule="auto"/>
        <w:ind w:firstLineChars="200" w:firstLine="396"/>
        <w:jc w:val="left"/>
        <w:rPr>
          <w:spacing w:val="-6"/>
          <w:sz w:val="21"/>
          <w:szCs w:val="21"/>
        </w:rPr>
      </w:pPr>
      <w:r>
        <w:rPr>
          <w:rFonts w:hint="eastAsia"/>
          <w:spacing w:val="-6"/>
          <w:sz w:val="21"/>
          <w:szCs w:val="21"/>
        </w:rPr>
        <w:t>▲</w:t>
      </w:r>
      <w:r>
        <w:rPr>
          <w:spacing w:val="-6"/>
          <w:sz w:val="21"/>
          <w:szCs w:val="21"/>
        </w:rPr>
        <w:t>2</w:t>
      </w:r>
      <w:r>
        <w:rPr>
          <w:rFonts w:hint="eastAsia"/>
          <w:spacing w:val="-6"/>
          <w:sz w:val="21"/>
          <w:szCs w:val="21"/>
        </w:rPr>
        <w:t>.</w:t>
      </w:r>
      <w:r>
        <w:rPr>
          <w:rFonts w:hint="eastAsia"/>
          <w:spacing w:val="-6"/>
          <w:sz w:val="21"/>
          <w:szCs w:val="21"/>
        </w:rPr>
        <w:t>《联合投标协议书》须联合体各方盖章。</w:t>
      </w:r>
    </w:p>
    <w:p w:rsidR="00B80092" w:rsidRDefault="008B7E53">
      <w:pPr>
        <w:adjustRightInd w:val="0"/>
        <w:snapToGrid w:val="0"/>
        <w:spacing w:line="288" w:lineRule="auto"/>
        <w:outlineLvl w:val="2"/>
        <w:rPr>
          <w:b/>
          <w:bCs/>
          <w:sz w:val="21"/>
          <w:szCs w:val="21"/>
        </w:rPr>
      </w:pPr>
      <w:r>
        <w:rPr>
          <w:rFonts w:hint="eastAsia"/>
          <w:b/>
          <w:bCs/>
          <w:sz w:val="21"/>
          <w:szCs w:val="21"/>
        </w:rPr>
        <w:t>（七）转包与分包</w:t>
      </w:r>
    </w:p>
    <w:p w:rsidR="00B80092" w:rsidRDefault="008B7E53">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本项目不允许转包；</w:t>
      </w:r>
    </w:p>
    <w:p w:rsidR="00B80092" w:rsidRDefault="008B7E53">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rsidR="00B80092" w:rsidRDefault="008B7E53">
      <w:pPr>
        <w:adjustRightInd w:val="0"/>
        <w:snapToGrid w:val="0"/>
        <w:spacing w:line="288" w:lineRule="auto"/>
        <w:outlineLvl w:val="2"/>
        <w:rPr>
          <w:b/>
          <w:bCs/>
          <w:sz w:val="21"/>
          <w:szCs w:val="21"/>
        </w:rPr>
      </w:pPr>
      <w:r>
        <w:rPr>
          <w:rFonts w:hint="eastAsia"/>
          <w:b/>
          <w:bCs/>
          <w:sz w:val="21"/>
          <w:szCs w:val="21"/>
        </w:rPr>
        <w:t>（八）质疑和投诉</w:t>
      </w:r>
    </w:p>
    <w:p w:rsidR="00B80092" w:rsidRDefault="008B7E53">
      <w:pPr>
        <w:adjustRightInd w:val="0"/>
        <w:snapToGrid w:val="0"/>
        <w:spacing w:line="288" w:lineRule="auto"/>
        <w:ind w:firstLineChars="200" w:firstLine="396"/>
        <w:jc w:val="left"/>
        <w:rPr>
          <w:rFonts w:cs="Times New Roman"/>
          <w:spacing w:val="-6"/>
          <w:sz w:val="21"/>
          <w:szCs w:val="21"/>
        </w:rPr>
      </w:pPr>
      <w:bookmarkStart w:id="35" w:name="_Hlk92273406"/>
      <w:bookmarkStart w:id="36" w:name="_Hlk71884065"/>
      <w:r>
        <w:rPr>
          <w:rFonts w:cs="Times New Roman" w:hint="eastAsia"/>
          <w:spacing w:val="-6"/>
          <w:sz w:val="21"/>
          <w:szCs w:val="21"/>
        </w:rPr>
        <w:t>1</w:t>
      </w:r>
      <w:r>
        <w:rPr>
          <w:rFonts w:cs="Times New Roman"/>
          <w:spacing w:val="-6"/>
          <w:sz w:val="21"/>
          <w:szCs w:val="21"/>
        </w:rPr>
        <w:t>.</w:t>
      </w:r>
      <w:r>
        <w:rPr>
          <w:rFonts w:cs="Times New Roman" w:hint="eastAsia"/>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w:t>
      </w:r>
      <w:r>
        <w:rPr>
          <w:rFonts w:cs="Times New Roman"/>
          <w:spacing w:val="-6"/>
          <w:sz w:val="21"/>
          <w:szCs w:val="21"/>
        </w:rPr>
        <w:t>个工作日内，以书面形式向采购人、采购代理机构提出质疑。</w:t>
      </w:r>
      <w:r>
        <w:rPr>
          <w:rFonts w:cs="Times New Roman" w:hint="eastAsia"/>
          <w:spacing w:val="-6"/>
          <w:sz w:val="21"/>
          <w:szCs w:val="21"/>
        </w:rPr>
        <w:t>质疑供应商对采购人、采购代理机构的答复不满意，或者采购人、采购代理机构未在规定时间内</w:t>
      </w:r>
      <w:proofErr w:type="gramStart"/>
      <w:r>
        <w:rPr>
          <w:rFonts w:cs="Times New Roman" w:hint="eastAsia"/>
          <w:spacing w:val="-6"/>
          <w:sz w:val="21"/>
          <w:szCs w:val="21"/>
        </w:rPr>
        <w:t>作出</w:t>
      </w:r>
      <w:proofErr w:type="gramEnd"/>
      <w:r>
        <w:rPr>
          <w:rFonts w:cs="Times New Roman" w:hint="eastAsia"/>
          <w:spacing w:val="-6"/>
          <w:sz w:val="21"/>
          <w:szCs w:val="21"/>
        </w:rPr>
        <w:t>答复的，可以在答复期满后</w:t>
      </w:r>
      <w:r>
        <w:rPr>
          <w:rFonts w:cs="Times New Roman"/>
          <w:spacing w:val="-6"/>
          <w:sz w:val="21"/>
          <w:szCs w:val="21"/>
        </w:rPr>
        <w:t>15</w:t>
      </w:r>
      <w:r>
        <w:rPr>
          <w:rFonts w:cs="Times New Roman"/>
          <w:spacing w:val="-6"/>
          <w:sz w:val="21"/>
          <w:szCs w:val="21"/>
        </w:rPr>
        <w:t>个工作日内向</w:t>
      </w:r>
      <w:r>
        <w:rPr>
          <w:rFonts w:cs="Times New Roman" w:hint="eastAsia"/>
          <w:spacing w:val="-6"/>
          <w:sz w:val="21"/>
          <w:szCs w:val="21"/>
        </w:rPr>
        <w:t>本级财政部门</w:t>
      </w:r>
      <w:r>
        <w:rPr>
          <w:rFonts w:cs="Times New Roman"/>
          <w:spacing w:val="-6"/>
          <w:sz w:val="21"/>
          <w:szCs w:val="21"/>
        </w:rPr>
        <w:t>提起投诉。</w:t>
      </w:r>
      <w:bookmarkEnd w:id="35"/>
    </w:p>
    <w:p w:rsidR="00B80092" w:rsidRDefault="008B7E53">
      <w:pPr>
        <w:adjustRightInd w:val="0"/>
        <w:snapToGrid w:val="0"/>
        <w:spacing w:line="288" w:lineRule="auto"/>
        <w:ind w:firstLineChars="200" w:firstLine="422"/>
        <w:rPr>
          <w:b/>
          <w:bCs/>
          <w:sz w:val="21"/>
          <w:szCs w:val="21"/>
        </w:rPr>
      </w:pPr>
      <w:r>
        <w:rPr>
          <w:rFonts w:hint="eastAsia"/>
          <w:b/>
          <w:bCs/>
          <w:sz w:val="21"/>
          <w:szCs w:val="21"/>
        </w:rPr>
        <w:t>2.</w:t>
      </w:r>
      <w:r>
        <w:rPr>
          <w:rFonts w:hint="eastAsia"/>
          <w:b/>
          <w:bCs/>
          <w:sz w:val="21"/>
          <w:szCs w:val="21"/>
        </w:rPr>
        <w:t>供应商提出质疑应当提交质疑函和必要的证明材料，质疑函范本、投诉书范本请到浙江政府采购网下载专区</w:t>
      </w:r>
      <w:r>
        <w:rPr>
          <w:b/>
          <w:bCs/>
          <w:sz w:val="21"/>
          <w:szCs w:val="21"/>
        </w:rPr>
        <w:t>下载。</w:t>
      </w:r>
      <w:r>
        <w:rPr>
          <w:rFonts w:hint="eastAsia"/>
          <w:b/>
          <w:bCs/>
          <w:sz w:val="21"/>
          <w:szCs w:val="21"/>
        </w:rPr>
        <w:t>质疑</w:t>
      </w:r>
      <w:proofErr w:type="gramStart"/>
      <w:r>
        <w:rPr>
          <w:rFonts w:hint="eastAsia"/>
          <w:b/>
          <w:bCs/>
          <w:sz w:val="21"/>
          <w:szCs w:val="21"/>
        </w:rPr>
        <w:t>函应当</w:t>
      </w:r>
      <w:proofErr w:type="gramEnd"/>
      <w:r>
        <w:rPr>
          <w:rFonts w:hint="eastAsia"/>
          <w:b/>
          <w:bCs/>
          <w:sz w:val="21"/>
          <w:szCs w:val="21"/>
        </w:rPr>
        <w:t>包括下列内容：</w:t>
      </w:r>
    </w:p>
    <w:p w:rsidR="00B80092" w:rsidRDefault="008B7E53">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）供应商的姓名或者名称、地址、邮编、联系人及联系电话；</w:t>
      </w:r>
    </w:p>
    <w:p w:rsidR="00B80092" w:rsidRDefault="008B7E53">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）质疑项目的名称、编号；</w:t>
      </w:r>
    </w:p>
    <w:p w:rsidR="00B80092" w:rsidRDefault="008B7E53">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）具体、明确的质疑事项和与质疑事项相关的请求；</w:t>
      </w:r>
    </w:p>
    <w:p w:rsidR="00B80092" w:rsidRDefault="008B7E53">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4</w:t>
      </w:r>
      <w:r>
        <w:rPr>
          <w:rFonts w:hint="eastAsia"/>
          <w:sz w:val="21"/>
          <w:szCs w:val="21"/>
        </w:rPr>
        <w:t>）事实依据；</w:t>
      </w:r>
    </w:p>
    <w:p w:rsidR="00B80092" w:rsidRDefault="008B7E53">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5</w:t>
      </w:r>
      <w:r>
        <w:rPr>
          <w:rFonts w:hint="eastAsia"/>
          <w:sz w:val="21"/>
          <w:szCs w:val="21"/>
        </w:rPr>
        <w:t>）必要的法律依据；</w:t>
      </w:r>
    </w:p>
    <w:p w:rsidR="00B80092" w:rsidRDefault="008B7E53">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6</w:t>
      </w:r>
      <w:r>
        <w:rPr>
          <w:rFonts w:hint="eastAsia"/>
          <w:sz w:val="21"/>
          <w:szCs w:val="21"/>
        </w:rPr>
        <w:t>）提出质疑的日期。</w:t>
      </w:r>
    </w:p>
    <w:p w:rsidR="00B80092" w:rsidRDefault="008B7E53">
      <w:pPr>
        <w:adjustRightInd w:val="0"/>
        <w:snapToGrid w:val="0"/>
        <w:spacing w:line="288" w:lineRule="auto"/>
        <w:ind w:firstLineChars="200" w:firstLine="42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rsidR="00B80092" w:rsidRDefault="008B7E53">
      <w:pPr>
        <w:adjustRightInd w:val="0"/>
        <w:snapToGrid w:val="0"/>
        <w:spacing w:line="288" w:lineRule="auto"/>
        <w:ind w:firstLineChars="200" w:firstLine="420"/>
        <w:rPr>
          <w:b/>
          <w:bCs/>
          <w:sz w:val="21"/>
          <w:szCs w:val="21"/>
        </w:rPr>
      </w:pPr>
      <w:r>
        <w:rPr>
          <w:rFonts w:hint="eastAsia"/>
          <w:sz w:val="21"/>
          <w:szCs w:val="21"/>
        </w:rPr>
        <w:t>3.</w:t>
      </w:r>
      <w:r>
        <w:rPr>
          <w:rFonts w:hint="eastAsia"/>
          <w:sz w:val="21"/>
          <w:szCs w:val="21"/>
        </w:rPr>
        <w:t>提出质疑的供应商应当是参与本项目磋商响应活动的供应商。</w:t>
      </w:r>
      <w:r>
        <w:rPr>
          <w:rFonts w:hint="eastAsia"/>
          <w:b/>
          <w:bCs/>
          <w:sz w:val="21"/>
          <w:szCs w:val="21"/>
        </w:rPr>
        <w:t>供应商在法定质疑期内应一次性提出针对同一采购程序环节的质疑。</w:t>
      </w:r>
    </w:p>
    <w:p w:rsidR="00B80092" w:rsidRDefault="008B7E53">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根据《政府采购质疑和投诉办法》第三十七条的规定，投诉人在全国范围</w:t>
      </w:r>
      <w:r>
        <w:rPr>
          <w:rFonts w:hint="eastAsia"/>
          <w:sz w:val="21"/>
          <w:szCs w:val="21"/>
        </w:rPr>
        <w:t>12</w:t>
      </w:r>
      <w:r>
        <w:rPr>
          <w:rFonts w:hint="eastAsia"/>
          <w:sz w:val="21"/>
          <w:szCs w:val="21"/>
        </w:rPr>
        <w:t>个月内三次以上投诉查无实据的，由财政部门列入不良行为记录名单。</w:t>
      </w:r>
    </w:p>
    <w:p w:rsidR="00B80092" w:rsidRDefault="008B7E53">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w:t>
      </w:r>
      <w:r>
        <w:rPr>
          <w:rFonts w:hint="eastAsia"/>
          <w:sz w:val="21"/>
          <w:szCs w:val="21"/>
        </w:rPr>
        <w:t>1</w:t>
      </w:r>
      <w:r>
        <w:rPr>
          <w:rFonts w:hint="eastAsia"/>
          <w:sz w:val="21"/>
          <w:szCs w:val="21"/>
        </w:rPr>
        <w:t>至</w:t>
      </w:r>
      <w:r>
        <w:rPr>
          <w:rFonts w:hint="eastAsia"/>
          <w:sz w:val="21"/>
          <w:szCs w:val="21"/>
        </w:rPr>
        <w:t>3</w:t>
      </w:r>
      <w:r>
        <w:rPr>
          <w:rFonts w:hint="eastAsia"/>
          <w:sz w:val="21"/>
          <w:szCs w:val="21"/>
        </w:rPr>
        <w:t>年内参加政府采购活动：</w:t>
      </w:r>
    </w:p>
    <w:p w:rsidR="00B80092" w:rsidRDefault="008B7E53">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）捏造事实；</w:t>
      </w:r>
    </w:p>
    <w:p w:rsidR="00B80092" w:rsidRDefault="008B7E53">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）提供虚假材料；</w:t>
      </w:r>
    </w:p>
    <w:p w:rsidR="00B80092" w:rsidRDefault="008B7E53">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）以非法手段取得证明材料。证据来源的合法性存在明显疑问，投诉人无法证明其取得方式合法的，视为以非法手段取得证明材料。</w:t>
      </w:r>
    </w:p>
    <w:p w:rsidR="00B80092" w:rsidRDefault="008B7E53">
      <w:pPr>
        <w:adjustRightInd w:val="0"/>
        <w:snapToGrid w:val="0"/>
        <w:spacing w:line="288" w:lineRule="auto"/>
        <w:outlineLvl w:val="2"/>
        <w:rPr>
          <w:b/>
          <w:spacing w:val="-6"/>
          <w:kern w:val="0"/>
          <w:sz w:val="21"/>
          <w:szCs w:val="21"/>
        </w:rPr>
      </w:pPr>
      <w:bookmarkStart w:id="37" w:name="_Hlk92273111"/>
      <w:bookmarkEnd w:id="36"/>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rsidR="00B80092" w:rsidRDefault="008B7E53">
      <w:pPr>
        <w:adjustRightInd w:val="0"/>
        <w:snapToGrid w:val="0"/>
        <w:spacing w:line="288" w:lineRule="auto"/>
        <w:ind w:firstLineChars="200" w:firstLine="398"/>
        <w:jc w:val="left"/>
        <w:rPr>
          <w:rFonts w:cs="Times New Roman"/>
          <w:spacing w:val="-6"/>
          <w:sz w:val="21"/>
          <w:szCs w:val="21"/>
        </w:rPr>
      </w:pPr>
      <w:r>
        <w:rPr>
          <w:rFonts w:cs="Times New Roman" w:hint="eastAsia"/>
          <w:b/>
          <w:bCs/>
          <w:spacing w:val="-6"/>
          <w:sz w:val="21"/>
          <w:szCs w:val="21"/>
        </w:rPr>
        <w:lastRenderedPageBreak/>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B80092" w:rsidRDefault="008B7E53">
      <w:pPr>
        <w:adjustRightInd w:val="0"/>
        <w:snapToGrid w:val="0"/>
        <w:spacing w:line="288" w:lineRule="auto"/>
        <w:ind w:firstLineChars="200" w:firstLine="398"/>
        <w:jc w:val="left"/>
        <w:rPr>
          <w:rFonts w:cs="Times New Roman"/>
          <w:b/>
          <w:bCs/>
          <w:spacing w:val="-6"/>
          <w:sz w:val="21"/>
          <w:szCs w:val="21"/>
        </w:rPr>
      </w:pPr>
      <w:r>
        <w:rPr>
          <w:rFonts w:cs="Times New Roman"/>
          <w:b/>
          <w:bCs/>
          <w:spacing w:val="-6"/>
          <w:sz w:val="21"/>
          <w:szCs w:val="21"/>
        </w:rPr>
        <w:t>2.</w:t>
      </w:r>
      <w:r>
        <w:rPr>
          <w:rFonts w:cs="Times New Roman"/>
          <w:b/>
          <w:bCs/>
          <w:spacing w:val="-6"/>
          <w:sz w:val="21"/>
          <w:szCs w:val="21"/>
        </w:rPr>
        <w:t>支持绿色发展</w:t>
      </w:r>
    </w:p>
    <w:p w:rsidR="00B80092" w:rsidRDefault="008B7E53">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采购</w:t>
      </w:r>
      <w:r>
        <w:rPr>
          <w:rFonts w:cs="Times New Roman"/>
          <w:spacing w:val="-6"/>
          <w:sz w:val="21"/>
          <w:szCs w:val="21"/>
        </w:rPr>
        <w:t>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rsidR="00B80092" w:rsidRDefault="008B7E53">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w:t>
      </w: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cs="Times New Roman" w:hint="eastAsia"/>
          <w:spacing w:val="-6"/>
          <w:sz w:val="21"/>
          <w:szCs w:val="21"/>
          <w:u w:val="single"/>
        </w:rPr>
        <w:t>响应</w:t>
      </w:r>
      <w:r>
        <w:rPr>
          <w:rFonts w:cs="Times New Roman"/>
          <w:spacing w:val="-6"/>
          <w:sz w:val="21"/>
          <w:szCs w:val="21"/>
          <w:u w:val="single"/>
        </w:rPr>
        <w:t>无效。</w:t>
      </w:r>
    </w:p>
    <w:p w:rsidR="00B80092" w:rsidRDefault="008B7E53">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修缮、装修类项目采购建材的，采购人应将绿色建筑和绿色建材性能、指标等作为实质性条件</w:t>
      </w:r>
      <w:proofErr w:type="gramStart"/>
      <w:r>
        <w:rPr>
          <w:rFonts w:cs="Times New Roman"/>
          <w:spacing w:val="-6"/>
          <w:sz w:val="21"/>
          <w:szCs w:val="21"/>
        </w:rPr>
        <w:t>纳入磋商</w:t>
      </w:r>
      <w:proofErr w:type="gramEnd"/>
      <w:r>
        <w:rPr>
          <w:rFonts w:cs="Times New Roman"/>
          <w:spacing w:val="-6"/>
          <w:sz w:val="21"/>
          <w:szCs w:val="21"/>
        </w:rPr>
        <w:t>文件和合同。</w:t>
      </w:r>
    </w:p>
    <w:p w:rsidR="00B80092" w:rsidRDefault="008B7E53">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B80092" w:rsidRDefault="008B7E53">
      <w:pPr>
        <w:adjustRightInd w:val="0"/>
        <w:snapToGrid w:val="0"/>
        <w:spacing w:line="288" w:lineRule="auto"/>
        <w:ind w:firstLineChars="200" w:firstLine="398"/>
        <w:jc w:val="left"/>
        <w:rPr>
          <w:rFonts w:cs="Times New Roman"/>
          <w:b/>
          <w:bCs/>
          <w:spacing w:val="-6"/>
          <w:sz w:val="21"/>
          <w:szCs w:val="21"/>
        </w:rPr>
      </w:pPr>
      <w:r>
        <w:rPr>
          <w:rFonts w:cs="Times New Roman"/>
          <w:b/>
          <w:bCs/>
          <w:spacing w:val="-6"/>
          <w:sz w:val="21"/>
          <w:szCs w:val="21"/>
        </w:rPr>
        <w:t>3.</w:t>
      </w:r>
      <w:r>
        <w:rPr>
          <w:rFonts w:cs="Times New Roman"/>
          <w:b/>
          <w:bCs/>
          <w:spacing w:val="-6"/>
          <w:sz w:val="21"/>
          <w:szCs w:val="21"/>
        </w:rPr>
        <w:t>支持中小企业发展</w:t>
      </w:r>
    </w:p>
    <w:p w:rsidR="00B80092" w:rsidRDefault="008B7E53">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B80092" w:rsidRDefault="008B7E53">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符合中小企业划分标准的个体工商户，在政府采购活动中视同中小企业。</w:t>
      </w:r>
    </w:p>
    <w:p w:rsidR="00B80092" w:rsidRDefault="008B7E53">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在政府采购活动</w:t>
      </w:r>
      <w:r>
        <w:rPr>
          <w:rFonts w:cs="Times New Roman"/>
          <w:spacing w:val="-6"/>
          <w:sz w:val="21"/>
          <w:szCs w:val="21"/>
        </w:rPr>
        <w:t>中，供应商提供的货物、工程或者服务符合下列情形的，享受中小企业扶持政策：</w:t>
      </w:r>
    </w:p>
    <w:p w:rsidR="00B80092" w:rsidRDefault="008B7E53">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rsidR="00B80092" w:rsidRDefault="008B7E53">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在货物采购项目中，供应商提供的货物既有中小企业制造货物，也有大型企业制造货物的，不享受中小企业扶持政策。</w:t>
      </w:r>
    </w:p>
    <w:p w:rsidR="00B80092" w:rsidRDefault="008B7E53">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以联合体形</w:t>
      </w:r>
      <w:proofErr w:type="gramStart"/>
      <w:r>
        <w:rPr>
          <w:rFonts w:cs="Times New Roman" w:hint="eastAsia"/>
          <w:spacing w:val="-6"/>
          <w:sz w:val="21"/>
          <w:szCs w:val="21"/>
        </w:rPr>
        <w:t>式参加</w:t>
      </w:r>
      <w:proofErr w:type="gramEnd"/>
      <w:r>
        <w:rPr>
          <w:rFonts w:cs="Times New Roman" w:hint="eastAsia"/>
          <w:spacing w:val="-6"/>
          <w:sz w:val="21"/>
          <w:szCs w:val="21"/>
        </w:rPr>
        <w:t>政府采购活动，联合体各方均为中小企业的</w:t>
      </w:r>
      <w:r>
        <w:rPr>
          <w:rFonts w:cs="Times New Roman" w:hint="eastAsia"/>
          <w:spacing w:val="-6"/>
          <w:sz w:val="21"/>
          <w:szCs w:val="21"/>
        </w:rPr>
        <w:t>，联合体视同中小企业。其中，联合体各方均为小</w:t>
      </w:r>
      <w:proofErr w:type="gramStart"/>
      <w:r>
        <w:rPr>
          <w:rFonts w:cs="Times New Roman" w:hint="eastAsia"/>
          <w:spacing w:val="-6"/>
          <w:sz w:val="21"/>
          <w:szCs w:val="21"/>
        </w:rPr>
        <w:t>微企业</w:t>
      </w:r>
      <w:proofErr w:type="gramEnd"/>
      <w:r>
        <w:rPr>
          <w:rFonts w:cs="Times New Roman" w:hint="eastAsia"/>
          <w:spacing w:val="-6"/>
          <w:sz w:val="21"/>
          <w:szCs w:val="21"/>
        </w:rPr>
        <w:t>的，联合体视同小微企业。</w:t>
      </w:r>
    </w:p>
    <w:p w:rsidR="00B80092" w:rsidRDefault="008B7E53">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对于未预留份额专门面向中小企业的政府采购货物或服务项目，以及预留份额政府采购货物或服务项目中的非预留部分标项，对小型和微型企业的</w:t>
      </w:r>
      <w:r>
        <w:rPr>
          <w:rFonts w:cs="Times New Roman" w:hint="eastAsia"/>
          <w:spacing w:val="-6"/>
          <w:sz w:val="21"/>
          <w:szCs w:val="21"/>
        </w:rPr>
        <w:t>最后</w:t>
      </w:r>
      <w:r>
        <w:rPr>
          <w:rFonts w:cs="Times New Roman"/>
          <w:spacing w:val="-6"/>
          <w:sz w:val="21"/>
          <w:szCs w:val="21"/>
        </w:rPr>
        <w:t>报价给予</w:t>
      </w:r>
      <w:r>
        <w:rPr>
          <w:rFonts w:cs="Times New Roman"/>
          <w:spacing w:val="-6"/>
          <w:sz w:val="21"/>
          <w:szCs w:val="21"/>
        </w:rPr>
        <w:t>10%</w:t>
      </w:r>
      <w:r>
        <w:rPr>
          <w:rFonts w:cs="Times New Roman"/>
          <w:spacing w:val="-6"/>
          <w:sz w:val="21"/>
          <w:szCs w:val="21"/>
        </w:rPr>
        <w:t>的扣除，用扣除后的价格参与评审。接受大中型企业与小</w:t>
      </w:r>
      <w:proofErr w:type="gramStart"/>
      <w:r>
        <w:rPr>
          <w:rFonts w:cs="Times New Roman"/>
          <w:spacing w:val="-6"/>
          <w:sz w:val="21"/>
          <w:szCs w:val="21"/>
        </w:rPr>
        <w:t>微企业</w:t>
      </w:r>
      <w:proofErr w:type="gramEnd"/>
      <w:r>
        <w:rPr>
          <w:rFonts w:cs="Times New Roman"/>
          <w:spacing w:val="-6"/>
          <w:sz w:val="21"/>
          <w:szCs w:val="21"/>
        </w:rPr>
        <w:t>组成联合体或者允许大中型企业向一家或者多家小</w:t>
      </w:r>
      <w:proofErr w:type="gramStart"/>
      <w:r>
        <w:rPr>
          <w:rFonts w:cs="Times New Roman"/>
          <w:spacing w:val="-6"/>
          <w:sz w:val="21"/>
          <w:szCs w:val="21"/>
        </w:rPr>
        <w:t>微企</w:t>
      </w:r>
      <w:proofErr w:type="gramEnd"/>
      <w:r>
        <w:rPr>
          <w:rFonts w:cs="Times New Roman"/>
          <w:spacing w:val="-6"/>
          <w:sz w:val="21"/>
          <w:szCs w:val="21"/>
        </w:rPr>
        <w:t>业分包的政府采购货物或服务项目，对于联合协议或者分包意向协议约定小</w:t>
      </w:r>
      <w:proofErr w:type="gramStart"/>
      <w:r>
        <w:rPr>
          <w:rFonts w:cs="Times New Roman"/>
          <w:spacing w:val="-6"/>
          <w:sz w:val="21"/>
          <w:szCs w:val="21"/>
        </w:rPr>
        <w:t>微企</w:t>
      </w:r>
      <w:proofErr w:type="gramEnd"/>
      <w:r>
        <w:rPr>
          <w:rFonts w:cs="Times New Roman"/>
          <w:spacing w:val="-6"/>
          <w:sz w:val="21"/>
          <w:szCs w:val="21"/>
        </w:rPr>
        <w:t>业的合同份额占到合同总金额</w:t>
      </w:r>
      <w:r>
        <w:rPr>
          <w:rFonts w:cs="Times New Roman"/>
          <w:spacing w:val="-6"/>
          <w:sz w:val="21"/>
          <w:szCs w:val="21"/>
        </w:rPr>
        <w:t>30%</w:t>
      </w:r>
      <w:r>
        <w:rPr>
          <w:rFonts w:cs="Times New Roman"/>
          <w:spacing w:val="-6"/>
          <w:sz w:val="21"/>
          <w:szCs w:val="21"/>
        </w:rPr>
        <w:t>以上的，对联合体或者大中型企业的报价给予</w:t>
      </w:r>
      <w:r>
        <w:rPr>
          <w:rFonts w:cs="Times New Roman"/>
          <w:spacing w:val="-6"/>
          <w:sz w:val="21"/>
          <w:szCs w:val="21"/>
        </w:rPr>
        <w:t>3%</w:t>
      </w:r>
      <w:r>
        <w:rPr>
          <w:rFonts w:cs="Times New Roman"/>
          <w:spacing w:val="-6"/>
          <w:sz w:val="21"/>
          <w:szCs w:val="21"/>
        </w:rPr>
        <w:t>的扣除，用扣除后的价格参加评审。组成联合</w:t>
      </w:r>
      <w:r>
        <w:rPr>
          <w:rFonts w:cs="Times New Roman"/>
          <w:spacing w:val="-6"/>
          <w:sz w:val="21"/>
          <w:szCs w:val="21"/>
        </w:rPr>
        <w:t>体或者接受分包的小</w:t>
      </w:r>
      <w:proofErr w:type="gramStart"/>
      <w:r>
        <w:rPr>
          <w:rFonts w:cs="Times New Roman"/>
          <w:spacing w:val="-6"/>
          <w:sz w:val="21"/>
          <w:szCs w:val="21"/>
        </w:rPr>
        <w:t>微企业</w:t>
      </w:r>
      <w:proofErr w:type="gramEnd"/>
      <w:r>
        <w:rPr>
          <w:rFonts w:cs="Times New Roman"/>
          <w:spacing w:val="-6"/>
          <w:sz w:val="21"/>
          <w:szCs w:val="21"/>
        </w:rPr>
        <w:t>与联合体内其他企业、分包企业之间存在直接控</w:t>
      </w:r>
      <w:r>
        <w:rPr>
          <w:rFonts w:cs="Times New Roman" w:hint="eastAsia"/>
          <w:spacing w:val="-6"/>
          <w:sz w:val="21"/>
          <w:szCs w:val="21"/>
        </w:rPr>
        <w:t>股、管理关系的，不享受价格扣除优惠政策。</w:t>
      </w:r>
    </w:p>
    <w:p w:rsidR="00B80092" w:rsidRDefault="008B7E53">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符合《关于促进残疾人就业政府采购政策的通知》（财库〔</w:t>
      </w:r>
      <w:r>
        <w:rPr>
          <w:rFonts w:cs="Times New Roman"/>
          <w:spacing w:val="-6"/>
          <w:sz w:val="21"/>
          <w:szCs w:val="21"/>
          <w:u w:val="single"/>
        </w:rPr>
        <w:t>2017</w:t>
      </w:r>
      <w:r>
        <w:rPr>
          <w:rFonts w:cs="Times New Roman"/>
          <w:spacing w:val="-6"/>
          <w:sz w:val="21"/>
          <w:szCs w:val="21"/>
          <w:u w:val="single"/>
        </w:rPr>
        <w:t>〕</w:t>
      </w:r>
      <w:r>
        <w:rPr>
          <w:rFonts w:cs="Times New Roman"/>
          <w:spacing w:val="-6"/>
          <w:sz w:val="21"/>
          <w:szCs w:val="21"/>
          <w:u w:val="single"/>
        </w:rPr>
        <w:t>141</w:t>
      </w:r>
      <w:r>
        <w:rPr>
          <w:rFonts w:cs="Times New Roman"/>
          <w:spacing w:val="-6"/>
          <w:sz w:val="21"/>
          <w:szCs w:val="21"/>
          <w:u w:val="single"/>
        </w:rPr>
        <w:t>号）规定的条件并提供《残疾人福利性单位声明函》的残疾人福利性单位视同小型、微型企业；</w:t>
      </w:r>
    </w:p>
    <w:p w:rsidR="00B80092" w:rsidRDefault="008B7E53">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符合《关于政府采购支持监狱企业发展有关问题的通知》（财库</w:t>
      </w:r>
      <w:r>
        <w:rPr>
          <w:rFonts w:cs="Times New Roman"/>
          <w:spacing w:val="-6"/>
          <w:sz w:val="21"/>
          <w:szCs w:val="21"/>
          <w:u w:val="single"/>
        </w:rPr>
        <w:t>[2014]68</w:t>
      </w:r>
      <w:r>
        <w:rPr>
          <w:rFonts w:cs="Times New Roman"/>
          <w:spacing w:val="-6"/>
          <w:sz w:val="21"/>
          <w:szCs w:val="21"/>
          <w:u w:val="single"/>
        </w:rPr>
        <w:t>号）规定的监狱企业并提供由省级以上监狱管理局、戒毒管理局（含新疆生产建设兵团）出具的属于监狱企业证明文件的，</w:t>
      </w:r>
      <w:r>
        <w:rPr>
          <w:rFonts w:cs="Times New Roman"/>
          <w:spacing w:val="-6"/>
          <w:sz w:val="21"/>
          <w:szCs w:val="21"/>
          <w:u w:val="single"/>
        </w:rPr>
        <w:lastRenderedPageBreak/>
        <w:t>视同为小型、微型企业。</w:t>
      </w:r>
    </w:p>
    <w:p w:rsidR="00B80092" w:rsidRDefault="008B7E53">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可享受中小企业扶持政策的供应商应按照磋商文件格</w:t>
      </w:r>
      <w:r>
        <w:rPr>
          <w:rFonts w:cs="Times New Roman"/>
          <w:spacing w:val="-6"/>
          <w:sz w:val="21"/>
          <w:szCs w:val="21"/>
        </w:rPr>
        <w:t>式要求提供《中小企业声明函》，供应商提供的《中小企业声明函》与实际情况不符的，不享受中小企业扶持政策。声明内容不实的，属于提供虚假材料谋取中标、成交的，依法承担法律责任。</w:t>
      </w:r>
    </w:p>
    <w:p w:rsidR="00B80092" w:rsidRDefault="008B7E53">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中小企业享受扶持政策获得政府采购合同的，小</w:t>
      </w:r>
      <w:proofErr w:type="gramStart"/>
      <w:r>
        <w:rPr>
          <w:rFonts w:cs="Times New Roman"/>
          <w:spacing w:val="-6"/>
          <w:sz w:val="21"/>
          <w:szCs w:val="21"/>
        </w:rPr>
        <w:t>微企业</w:t>
      </w:r>
      <w:proofErr w:type="gramEnd"/>
      <w:r>
        <w:rPr>
          <w:rFonts w:cs="Times New Roman"/>
          <w:spacing w:val="-6"/>
          <w:sz w:val="21"/>
          <w:szCs w:val="21"/>
        </w:rPr>
        <w:t>不得将合同分包给大中型企业，中型企业不得将合同分包给大型企业。</w:t>
      </w:r>
      <w:bookmarkEnd w:id="37"/>
    </w:p>
    <w:p w:rsidR="00B80092" w:rsidRDefault="008B7E53">
      <w:pPr>
        <w:adjustRightInd w:val="0"/>
        <w:snapToGrid w:val="0"/>
        <w:spacing w:line="288" w:lineRule="auto"/>
        <w:ind w:firstLineChars="200" w:firstLine="396"/>
        <w:jc w:val="left"/>
        <w:rPr>
          <w:rFonts w:cs="Times New Roman"/>
          <w:spacing w:val="-6"/>
          <w:sz w:val="21"/>
          <w:szCs w:val="21"/>
        </w:rPr>
      </w:pPr>
      <w:proofErr w:type="gramStart"/>
      <w:r>
        <w:rPr>
          <w:rFonts w:cs="Times New Roman" w:hint="eastAsia"/>
          <w:spacing w:val="-6"/>
          <w:sz w:val="21"/>
          <w:szCs w:val="21"/>
        </w:rPr>
        <w:t>除财库</w:t>
      </w:r>
      <w:proofErr w:type="gramEnd"/>
      <w:r>
        <w:rPr>
          <w:rFonts w:cs="Times New Roman"/>
          <w:spacing w:val="-6"/>
          <w:sz w:val="21"/>
          <w:szCs w:val="21"/>
        </w:rPr>
        <w:t>《政府采购促进中小企业发展管理办法》</w:t>
      </w:r>
      <w:r>
        <w:rPr>
          <w:rFonts w:cs="Times New Roman" w:hint="eastAsia"/>
          <w:spacing w:val="-6"/>
          <w:sz w:val="21"/>
          <w:szCs w:val="21"/>
        </w:rPr>
        <w:t>（财库〔</w:t>
      </w:r>
      <w:r>
        <w:rPr>
          <w:rFonts w:cs="Times New Roman"/>
          <w:spacing w:val="-6"/>
          <w:sz w:val="21"/>
          <w:szCs w:val="21"/>
        </w:rPr>
        <w:t>2020</w:t>
      </w:r>
      <w:r>
        <w:rPr>
          <w:rFonts w:cs="Times New Roman"/>
          <w:spacing w:val="-6"/>
          <w:sz w:val="21"/>
          <w:szCs w:val="21"/>
        </w:rPr>
        <w:t>〕</w:t>
      </w:r>
      <w:r>
        <w:rPr>
          <w:rFonts w:cs="Times New Roman"/>
          <w:spacing w:val="-6"/>
          <w:sz w:val="21"/>
          <w:szCs w:val="21"/>
        </w:rPr>
        <w:t>46</w:t>
      </w:r>
      <w:r>
        <w:rPr>
          <w:rFonts w:cs="Times New Roman"/>
          <w:spacing w:val="-6"/>
          <w:sz w:val="21"/>
          <w:szCs w:val="21"/>
        </w:rPr>
        <w:t>号</w:t>
      </w:r>
      <w:r>
        <w:rPr>
          <w:rFonts w:cs="Times New Roman" w:hint="eastAsia"/>
          <w:spacing w:val="-6"/>
          <w:sz w:val="21"/>
          <w:szCs w:val="21"/>
        </w:rPr>
        <w:t>）、</w:t>
      </w:r>
      <w:r>
        <w:rPr>
          <w:rFonts w:cs="Times New Roman"/>
          <w:spacing w:val="-6"/>
          <w:sz w:val="21"/>
          <w:szCs w:val="21"/>
        </w:rPr>
        <w:t>《关于促进残疾人就业政府采购政策的通知》（财库〔</w:t>
      </w:r>
      <w:r>
        <w:rPr>
          <w:rFonts w:cs="Times New Roman"/>
          <w:spacing w:val="-6"/>
          <w:sz w:val="21"/>
          <w:szCs w:val="21"/>
        </w:rPr>
        <w:t>2017</w:t>
      </w:r>
      <w:r>
        <w:rPr>
          <w:rFonts w:cs="Times New Roman"/>
          <w:spacing w:val="-6"/>
          <w:sz w:val="21"/>
          <w:szCs w:val="21"/>
        </w:rPr>
        <w:t>〕</w:t>
      </w:r>
      <w:r>
        <w:rPr>
          <w:rFonts w:cs="Times New Roman"/>
          <w:spacing w:val="-6"/>
          <w:sz w:val="21"/>
          <w:szCs w:val="21"/>
        </w:rPr>
        <w:t>141</w:t>
      </w:r>
      <w:r>
        <w:rPr>
          <w:rFonts w:cs="Times New Roman"/>
          <w:spacing w:val="-6"/>
          <w:sz w:val="21"/>
          <w:szCs w:val="21"/>
        </w:rPr>
        <w:t>号）</w:t>
      </w:r>
      <w:r>
        <w:rPr>
          <w:rFonts w:cs="Times New Roman" w:hint="eastAsia"/>
          <w:spacing w:val="-6"/>
          <w:sz w:val="21"/>
          <w:szCs w:val="21"/>
        </w:rPr>
        <w:t>、</w:t>
      </w:r>
      <w:r>
        <w:rPr>
          <w:rFonts w:cs="Times New Roman"/>
          <w:spacing w:val="-6"/>
          <w:sz w:val="21"/>
          <w:szCs w:val="21"/>
        </w:rPr>
        <w:t>《关于政府采购支持监狱企业发展有关问题的通知》（财库</w:t>
      </w:r>
      <w:r>
        <w:rPr>
          <w:rFonts w:cs="Times New Roman"/>
          <w:spacing w:val="-6"/>
          <w:sz w:val="21"/>
          <w:szCs w:val="21"/>
        </w:rPr>
        <w:t>[2014]68</w:t>
      </w:r>
      <w:r>
        <w:rPr>
          <w:rFonts w:cs="Times New Roman"/>
          <w:spacing w:val="-6"/>
          <w:sz w:val="21"/>
          <w:szCs w:val="21"/>
        </w:rPr>
        <w:t>号）规定企业类型以外的供应商不享受中小企业扶持政策</w:t>
      </w:r>
      <w:r>
        <w:rPr>
          <w:rFonts w:cs="Times New Roman" w:hint="eastAsia"/>
          <w:spacing w:val="-6"/>
          <w:sz w:val="21"/>
          <w:szCs w:val="21"/>
        </w:rPr>
        <w:t>。</w:t>
      </w:r>
    </w:p>
    <w:p w:rsidR="00B80092" w:rsidRDefault="008B7E53">
      <w:pPr>
        <w:adjustRightInd w:val="0"/>
        <w:snapToGrid w:val="0"/>
        <w:spacing w:line="288" w:lineRule="auto"/>
        <w:rPr>
          <w:sz w:val="21"/>
          <w:szCs w:val="21"/>
        </w:rPr>
      </w:pPr>
      <w:r>
        <w:rPr>
          <w:rFonts w:hint="eastAsia"/>
          <w:sz w:val="21"/>
          <w:szCs w:val="21"/>
        </w:rPr>
        <w:br w:type="page"/>
      </w:r>
    </w:p>
    <w:p w:rsidR="00B80092" w:rsidRDefault="008B7E53">
      <w:pPr>
        <w:adjustRightInd w:val="0"/>
        <w:snapToGrid w:val="0"/>
        <w:spacing w:line="288" w:lineRule="auto"/>
        <w:jc w:val="center"/>
        <w:outlineLvl w:val="1"/>
        <w:rPr>
          <w:b/>
          <w:bCs/>
          <w:sz w:val="21"/>
          <w:szCs w:val="21"/>
        </w:rPr>
      </w:pPr>
      <w:r>
        <w:rPr>
          <w:rFonts w:hint="eastAsia"/>
          <w:b/>
          <w:bCs/>
          <w:sz w:val="21"/>
          <w:szCs w:val="21"/>
        </w:rPr>
        <w:lastRenderedPageBreak/>
        <w:t>二、磋商文件</w:t>
      </w:r>
    </w:p>
    <w:p w:rsidR="00B80092" w:rsidRDefault="008B7E53">
      <w:pPr>
        <w:adjustRightInd w:val="0"/>
        <w:snapToGrid w:val="0"/>
        <w:spacing w:line="288" w:lineRule="auto"/>
        <w:rPr>
          <w:b/>
          <w:bCs/>
          <w:sz w:val="21"/>
          <w:szCs w:val="21"/>
        </w:rPr>
      </w:pPr>
      <w:r>
        <w:rPr>
          <w:rFonts w:hint="eastAsia"/>
          <w:b/>
          <w:bCs/>
          <w:sz w:val="21"/>
          <w:szCs w:val="21"/>
        </w:rPr>
        <w:t>（一）磋商文件的构成</w:t>
      </w:r>
    </w:p>
    <w:p w:rsidR="00B80092" w:rsidRDefault="008B7E53">
      <w:pPr>
        <w:adjustRightInd w:val="0"/>
        <w:snapToGrid w:val="0"/>
        <w:spacing w:line="288" w:lineRule="auto"/>
        <w:ind w:firstLineChars="200" w:firstLine="420"/>
        <w:rPr>
          <w:sz w:val="21"/>
          <w:szCs w:val="21"/>
        </w:rPr>
      </w:pPr>
      <w:r>
        <w:rPr>
          <w:rFonts w:hint="eastAsia"/>
          <w:sz w:val="21"/>
          <w:szCs w:val="21"/>
        </w:rPr>
        <w:t>本磋商文件由以下部分组成：</w:t>
      </w:r>
    </w:p>
    <w:p w:rsidR="00B80092" w:rsidRDefault="008B7E53">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采购邀请</w:t>
      </w:r>
    </w:p>
    <w:p w:rsidR="00B80092" w:rsidRDefault="008B7E53">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采购需求</w:t>
      </w:r>
    </w:p>
    <w:p w:rsidR="00B80092" w:rsidRDefault="008B7E53">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供应商须知</w:t>
      </w:r>
    </w:p>
    <w:p w:rsidR="00B80092" w:rsidRDefault="008B7E53">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评审方法和评审标准</w:t>
      </w:r>
    </w:p>
    <w:p w:rsidR="00B80092" w:rsidRDefault="008B7E53">
      <w:pPr>
        <w:adjustRightInd w:val="0"/>
        <w:snapToGrid w:val="0"/>
        <w:spacing w:line="288" w:lineRule="auto"/>
        <w:ind w:firstLineChars="200" w:firstLine="420"/>
        <w:rPr>
          <w:sz w:val="21"/>
          <w:szCs w:val="21"/>
        </w:rPr>
      </w:pPr>
      <w:r>
        <w:rPr>
          <w:rFonts w:hint="eastAsia"/>
          <w:sz w:val="21"/>
          <w:szCs w:val="21"/>
        </w:rPr>
        <w:t>5.</w:t>
      </w:r>
      <w:proofErr w:type="gramStart"/>
      <w:r>
        <w:rPr>
          <w:rFonts w:hint="eastAsia"/>
          <w:sz w:val="21"/>
          <w:szCs w:val="21"/>
        </w:rPr>
        <w:t>拟签订</w:t>
      </w:r>
      <w:proofErr w:type="gramEnd"/>
      <w:r>
        <w:rPr>
          <w:rFonts w:hint="eastAsia"/>
          <w:sz w:val="21"/>
          <w:szCs w:val="21"/>
        </w:rPr>
        <w:t>的合同文本</w:t>
      </w:r>
    </w:p>
    <w:p w:rsidR="00B80092" w:rsidRDefault="008B7E53">
      <w:pPr>
        <w:adjustRightInd w:val="0"/>
        <w:snapToGrid w:val="0"/>
        <w:spacing w:line="288" w:lineRule="auto"/>
        <w:ind w:firstLineChars="200" w:firstLine="420"/>
        <w:rPr>
          <w:sz w:val="21"/>
          <w:szCs w:val="21"/>
        </w:rPr>
      </w:pPr>
      <w:r>
        <w:rPr>
          <w:rFonts w:hint="eastAsia"/>
          <w:sz w:val="21"/>
          <w:szCs w:val="21"/>
        </w:rPr>
        <w:t>6.</w:t>
      </w:r>
      <w:r>
        <w:rPr>
          <w:rFonts w:hint="eastAsia"/>
          <w:sz w:val="21"/>
          <w:szCs w:val="21"/>
        </w:rPr>
        <w:t>响应文件格式</w:t>
      </w:r>
    </w:p>
    <w:p w:rsidR="00B80092" w:rsidRDefault="008B7E53">
      <w:pPr>
        <w:adjustRightInd w:val="0"/>
        <w:snapToGrid w:val="0"/>
        <w:spacing w:line="288" w:lineRule="auto"/>
        <w:ind w:firstLineChars="200" w:firstLine="420"/>
        <w:rPr>
          <w:sz w:val="21"/>
          <w:szCs w:val="21"/>
        </w:rPr>
      </w:pPr>
      <w:r>
        <w:rPr>
          <w:rFonts w:hint="eastAsia"/>
          <w:sz w:val="21"/>
          <w:szCs w:val="21"/>
        </w:rPr>
        <w:t>7.</w:t>
      </w:r>
      <w:r>
        <w:rPr>
          <w:rFonts w:hint="eastAsia"/>
          <w:sz w:val="21"/>
          <w:szCs w:val="21"/>
        </w:rPr>
        <w:t>本项目磋商文件的澄清、答复、修改、补充的内容</w:t>
      </w:r>
    </w:p>
    <w:p w:rsidR="00B80092" w:rsidRDefault="008B7E53">
      <w:pPr>
        <w:adjustRightInd w:val="0"/>
        <w:snapToGrid w:val="0"/>
        <w:spacing w:line="288" w:lineRule="auto"/>
        <w:rPr>
          <w:b/>
          <w:bCs/>
          <w:sz w:val="21"/>
          <w:szCs w:val="21"/>
        </w:rPr>
      </w:pPr>
      <w:r>
        <w:rPr>
          <w:rFonts w:hint="eastAsia"/>
          <w:b/>
          <w:bCs/>
          <w:sz w:val="21"/>
          <w:szCs w:val="21"/>
        </w:rPr>
        <w:t>（二）供应商的风险</w:t>
      </w:r>
    </w:p>
    <w:p w:rsidR="00B80092" w:rsidRDefault="008B7E53">
      <w:pPr>
        <w:adjustRightInd w:val="0"/>
        <w:snapToGrid w:val="0"/>
        <w:spacing w:line="288" w:lineRule="auto"/>
        <w:ind w:firstLineChars="200" w:firstLine="420"/>
        <w:rPr>
          <w:sz w:val="21"/>
          <w:szCs w:val="21"/>
        </w:rPr>
      </w:pPr>
      <w:r>
        <w:rPr>
          <w:rFonts w:hint="eastAsia"/>
          <w:sz w:val="21"/>
          <w:szCs w:val="21"/>
        </w:rPr>
        <w:t>供应商没有按照磋商文件要求提供全部资料，或者供应商没有对磋商文件在各方面</w:t>
      </w:r>
      <w:proofErr w:type="gramStart"/>
      <w:r>
        <w:rPr>
          <w:rFonts w:hint="eastAsia"/>
          <w:sz w:val="21"/>
          <w:szCs w:val="21"/>
        </w:rPr>
        <w:t>作出</w:t>
      </w:r>
      <w:proofErr w:type="gramEnd"/>
      <w:r>
        <w:rPr>
          <w:rFonts w:hint="eastAsia"/>
          <w:sz w:val="21"/>
          <w:szCs w:val="21"/>
        </w:rPr>
        <w:t>实质性响应是供应商的风险，并可能导致其响应被拒绝。</w:t>
      </w:r>
    </w:p>
    <w:p w:rsidR="00B80092" w:rsidRDefault="008B7E53">
      <w:pPr>
        <w:adjustRightInd w:val="0"/>
        <w:snapToGrid w:val="0"/>
        <w:spacing w:line="288" w:lineRule="auto"/>
        <w:rPr>
          <w:b/>
          <w:bCs/>
          <w:sz w:val="21"/>
          <w:szCs w:val="21"/>
        </w:rPr>
      </w:pPr>
      <w:r>
        <w:rPr>
          <w:rFonts w:hint="eastAsia"/>
          <w:b/>
          <w:bCs/>
          <w:sz w:val="21"/>
          <w:szCs w:val="21"/>
        </w:rPr>
        <w:t>（三）磋商文件的澄清与修改</w:t>
      </w:r>
    </w:p>
    <w:p w:rsidR="00B80092" w:rsidRDefault="008B7E53">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提交首次响应文件截止之日前，采购人、采购代理机构可以对已发出的磋商文件进行必要的澄清或者修改，澄清或者修改的内容作为磋商文件的组成部分。</w:t>
      </w:r>
    </w:p>
    <w:p w:rsidR="00B80092" w:rsidRDefault="008B7E53">
      <w:pPr>
        <w:adjustRightInd w:val="0"/>
        <w:snapToGrid w:val="0"/>
        <w:spacing w:line="288" w:lineRule="auto"/>
        <w:ind w:firstLineChars="200" w:firstLine="420"/>
        <w:rPr>
          <w:sz w:val="21"/>
          <w:szCs w:val="21"/>
        </w:rPr>
      </w:pPr>
      <w:r>
        <w:rPr>
          <w:rFonts w:hint="eastAsia"/>
          <w:sz w:val="21"/>
          <w:szCs w:val="21"/>
        </w:rPr>
        <w:t>澄清或者修改的内容可能影响响应文件编制的，采购人、采购代理机构会在提交首次响应文件截止时间至少</w:t>
      </w:r>
      <w:r>
        <w:rPr>
          <w:rFonts w:hint="eastAsia"/>
          <w:sz w:val="21"/>
          <w:szCs w:val="21"/>
        </w:rPr>
        <w:t>5</w:t>
      </w:r>
      <w:r>
        <w:rPr>
          <w:rFonts w:hint="eastAsia"/>
          <w:sz w:val="21"/>
          <w:szCs w:val="21"/>
        </w:rPr>
        <w:t>日前，以书面形式通知所有</w:t>
      </w:r>
      <w:proofErr w:type="gramStart"/>
      <w:r>
        <w:rPr>
          <w:rFonts w:hint="eastAsia"/>
          <w:sz w:val="21"/>
          <w:szCs w:val="21"/>
        </w:rPr>
        <w:t>获取磋商</w:t>
      </w:r>
      <w:proofErr w:type="gramEnd"/>
      <w:r>
        <w:rPr>
          <w:rFonts w:hint="eastAsia"/>
          <w:sz w:val="21"/>
          <w:szCs w:val="21"/>
        </w:rPr>
        <w:t>文件的供应商；不足</w:t>
      </w:r>
      <w:r>
        <w:rPr>
          <w:rFonts w:hint="eastAsia"/>
          <w:sz w:val="21"/>
          <w:szCs w:val="21"/>
        </w:rPr>
        <w:t>5</w:t>
      </w:r>
      <w:r>
        <w:rPr>
          <w:rFonts w:hint="eastAsia"/>
          <w:sz w:val="21"/>
          <w:szCs w:val="21"/>
        </w:rPr>
        <w:t>日的，采购人、采购代理机构会顺延提交首次响应文件截止时间。</w:t>
      </w:r>
    </w:p>
    <w:p w:rsidR="00B80092" w:rsidRDefault="008B7E53">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磋商文件的修改将以书面形式通知所有</w:t>
      </w:r>
      <w:proofErr w:type="gramStart"/>
      <w:r>
        <w:rPr>
          <w:rFonts w:hint="eastAsia"/>
          <w:sz w:val="21"/>
          <w:szCs w:val="21"/>
        </w:rPr>
        <w:t>获取磋商</w:t>
      </w:r>
      <w:proofErr w:type="gramEnd"/>
      <w:r>
        <w:rPr>
          <w:rFonts w:hint="eastAsia"/>
          <w:sz w:val="21"/>
          <w:szCs w:val="21"/>
        </w:rPr>
        <w:t>文件的供应商，并对其具有约束力。供应商在收到上述通知后，应立即向采购代理机构回函确认。若</w:t>
      </w:r>
      <w:r>
        <w:rPr>
          <w:rFonts w:hint="eastAsia"/>
          <w:sz w:val="21"/>
          <w:szCs w:val="21"/>
        </w:rPr>
        <w:t>无书面回函确认，视同供应商已</w:t>
      </w:r>
      <w:proofErr w:type="gramStart"/>
      <w:r>
        <w:rPr>
          <w:rFonts w:hint="eastAsia"/>
          <w:sz w:val="21"/>
          <w:szCs w:val="21"/>
        </w:rPr>
        <w:t>收到磋商</w:t>
      </w:r>
      <w:proofErr w:type="gramEnd"/>
      <w:r>
        <w:rPr>
          <w:rFonts w:hint="eastAsia"/>
          <w:sz w:val="21"/>
          <w:szCs w:val="21"/>
        </w:rPr>
        <w:t>文件修改的通知，并受其约束。</w:t>
      </w:r>
    </w:p>
    <w:p w:rsidR="00B80092" w:rsidRDefault="008B7E53">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磋商文件澄清、答复、修改、补充的内容为磋商文件的组成部分。当磋商文件与磋商文件的答复、澄清、修改、补充通知就同一内容的表述不一致时，以最后发出的书面形式文件为准。</w:t>
      </w:r>
    </w:p>
    <w:p w:rsidR="00B80092" w:rsidRDefault="008B7E53">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磋商文件的澄清、答复、修改或补充都应该通过本采购代理机构以法定形式发布，采购人非通过本机构，不得擅自澄清、答复、修改或补充磋商文件。</w:t>
      </w:r>
    </w:p>
    <w:p w:rsidR="00B80092" w:rsidRDefault="008B7E53">
      <w:pPr>
        <w:adjustRightInd w:val="0"/>
        <w:snapToGrid w:val="0"/>
        <w:spacing w:line="288" w:lineRule="auto"/>
        <w:rPr>
          <w:sz w:val="21"/>
          <w:szCs w:val="21"/>
        </w:rPr>
      </w:pPr>
      <w:r>
        <w:rPr>
          <w:rFonts w:hint="eastAsia"/>
          <w:sz w:val="21"/>
          <w:szCs w:val="21"/>
        </w:rPr>
        <w:br w:type="page"/>
      </w:r>
    </w:p>
    <w:p w:rsidR="00B80092" w:rsidRDefault="008B7E53">
      <w:pPr>
        <w:adjustRightInd w:val="0"/>
        <w:snapToGrid w:val="0"/>
        <w:spacing w:line="288" w:lineRule="auto"/>
        <w:jc w:val="center"/>
        <w:outlineLvl w:val="1"/>
        <w:rPr>
          <w:b/>
          <w:bCs/>
          <w:sz w:val="21"/>
          <w:szCs w:val="21"/>
        </w:rPr>
      </w:pPr>
      <w:r>
        <w:rPr>
          <w:rFonts w:hint="eastAsia"/>
          <w:b/>
          <w:bCs/>
          <w:sz w:val="21"/>
          <w:szCs w:val="21"/>
        </w:rPr>
        <w:lastRenderedPageBreak/>
        <w:t>三、响应文件的编制</w:t>
      </w:r>
    </w:p>
    <w:p w:rsidR="00B80092" w:rsidRDefault="008B7E53">
      <w:pPr>
        <w:adjustRightInd w:val="0"/>
        <w:snapToGrid w:val="0"/>
        <w:spacing w:line="288" w:lineRule="auto"/>
        <w:rPr>
          <w:b/>
          <w:bCs/>
          <w:sz w:val="21"/>
          <w:szCs w:val="21"/>
        </w:rPr>
      </w:pPr>
      <w:r>
        <w:rPr>
          <w:rFonts w:hint="eastAsia"/>
          <w:b/>
          <w:bCs/>
          <w:sz w:val="21"/>
          <w:szCs w:val="21"/>
        </w:rPr>
        <w:t>（一）响应文件的组成</w:t>
      </w:r>
    </w:p>
    <w:p w:rsidR="00B80092" w:rsidRDefault="008B7E53">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响应文件（电子加密响应文件）由</w:t>
      </w:r>
      <w:r>
        <w:rPr>
          <w:rFonts w:cs="Times New Roman" w:hint="eastAsia"/>
          <w:b/>
          <w:spacing w:val="-6"/>
          <w:sz w:val="21"/>
          <w:szCs w:val="21"/>
        </w:rPr>
        <w:t>资格文件、报价文件、商务和技术文件三部分</w:t>
      </w:r>
      <w:r>
        <w:rPr>
          <w:rFonts w:cs="Times New Roman" w:hint="eastAsia"/>
          <w:bCs/>
          <w:spacing w:val="-6"/>
          <w:sz w:val="21"/>
          <w:szCs w:val="21"/>
        </w:rPr>
        <w:t>组成（格式详见磋商文件第六章）。供应商应将响应文件各部分</w:t>
      </w:r>
      <w:r>
        <w:rPr>
          <w:rFonts w:cs="Times New Roman" w:hint="eastAsia"/>
          <w:b/>
          <w:spacing w:val="-6"/>
          <w:sz w:val="21"/>
          <w:szCs w:val="21"/>
        </w:rPr>
        <w:t>分别上传</w:t>
      </w:r>
      <w:r>
        <w:rPr>
          <w:rFonts w:cs="Times New Roman" w:hint="eastAsia"/>
          <w:bCs/>
          <w:spacing w:val="-6"/>
          <w:sz w:val="21"/>
          <w:szCs w:val="21"/>
        </w:rPr>
        <w:t>至政府采购云平台指定位置。</w:t>
      </w:r>
    </w:p>
    <w:p w:rsidR="00B80092" w:rsidRDefault="008B7E53">
      <w:pPr>
        <w:adjustRightInd w:val="0"/>
        <w:snapToGrid w:val="0"/>
        <w:spacing w:line="288" w:lineRule="auto"/>
        <w:ind w:firstLineChars="200" w:firstLine="396"/>
        <w:jc w:val="left"/>
        <w:rPr>
          <w:rFonts w:cs="Times New Roman"/>
          <w:spacing w:val="-6"/>
          <w:sz w:val="21"/>
          <w:szCs w:val="21"/>
        </w:rPr>
      </w:pPr>
      <w:bookmarkStart w:id="38" w:name="_Hlk97039967"/>
      <w:r>
        <w:rPr>
          <w:rFonts w:cs="Times New Roman" w:hint="eastAsia"/>
          <w:spacing w:val="-6"/>
          <w:sz w:val="21"/>
          <w:szCs w:val="21"/>
        </w:rPr>
        <w:t>响应文件组成：详见“第六章</w:t>
      </w:r>
      <w:r>
        <w:rPr>
          <w:rFonts w:cs="Times New Roman"/>
          <w:spacing w:val="-6"/>
          <w:sz w:val="21"/>
          <w:szCs w:val="21"/>
        </w:rPr>
        <w:t xml:space="preserve">  </w:t>
      </w:r>
      <w:r>
        <w:rPr>
          <w:rFonts w:cs="Times New Roman" w:hint="eastAsia"/>
          <w:spacing w:val="-6"/>
          <w:sz w:val="21"/>
          <w:szCs w:val="21"/>
        </w:rPr>
        <w:t>响应</w:t>
      </w:r>
      <w:r>
        <w:rPr>
          <w:rFonts w:cs="Times New Roman"/>
          <w:spacing w:val="-6"/>
          <w:sz w:val="21"/>
          <w:szCs w:val="21"/>
        </w:rPr>
        <w:t>文件格式</w:t>
      </w:r>
      <w:r>
        <w:rPr>
          <w:rFonts w:cs="Times New Roman" w:hint="eastAsia"/>
          <w:spacing w:val="-6"/>
          <w:sz w:val="21"/>
          <w:szCs w:val="21"/>
        </w:rPr>
        <w:t>”目录</w:t>
      </w:r>
    </w:p>
    <w:bookmarkEnd w:id="38"/>
    <w:p w:rsidR="00B80092" w:rsidRDefault="008B7E53">
      <w:pPr>
        <w:adjustRightInd w:val="0"/>
        <w:snapToGrid w:val="0"/>
        <w:spacing w:line="288" w:lineRule="auto"/>
        <w:rPr>
          <w:b/>
          <w:bCs/>
          <w:sz w:val="21"/>
          <w:szCs w:val="21"/>
        </w:rPr>
      </w:pPr>
      <w:r>
        <w:rPr>
          <w:rFonts w:hint="eastAsia"/>
          <w:b/>
          <w:bCs/>
          <w:sz w:val="21"/>
          <w:szCs w:val="21"/>
        </w:rPr>
        <w:t>（二）响应文件的签署和份数</w:t>
      </w:r>
    </w:p>
    <w:p w:rsidR="00B80092" w:rsidRDefault="008B7E53">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供应商应按照磋商文件和政府采购云平台的要求，根据响应文件的组成规定的内容及顺序通过政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w:t>
      </w:r>
      <w:proofErr w:type="gramEnd"/>
      <w:r>
        <w:rPr>
          <w:rFonts w:hint="eastAsia"/>
          <w:sz w:val="21"/>
          <w:szCs w:val="21"/>
        </w:rPr>
        <w:t>云响应客户端）编制加密响应文件，响应文件内容不完整、编排混乱导致响应文件被误读、漏读或者查找不到相关内容的，是供应商的责任。</w:t>
      </w:r>
    </w:p>
    <w:p w:rsidR="00B80092" w:rsidRDefault="008B7E53">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响应文件须由供应商在规定位置加盖公章</w:t>
      </w:r>
      <w:bookmarkStart w:id="39" w:name="_Hlk96329193"/>
      <w:r>
        <w:rPr>
          <w:rFonts w:hint="eastAsia"/>
          <w:sz w:val="21"/>
          <w:szCs w:val="21"/>
        </w:rPr>
        <w:t>，供应商应写全称。</w:t>
      </w:r>
      <w:bookmarkEnd w:id="39"/>
    </w:p>
    <w:p w:rsidR="00B80092" w:rsidRDefault="008B7E53">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响应文件不得涂改，若有修改错漏处，须由供</w:t>
      </w:r>
      <w:r>
        <w:rPr>
          <w:rFonts w:hint="eastAsia"/>
          <w:sz w:val="21"/>
          <w:szCs w:val="21"/>
        </w:rPr>
        <w:t>应商加盖公章，或者由法定代表人或其授权的代表签名。响应文件因字迹潦草或表达不清所引起的后果由供应商负责。</w:t>
      </w:r>
    </w:p>
    <w:p w:rsidR="00B80092" w:rsidRDefault="008B7E53">
      <w:pPr>
        <w:adjustRightInd w:val="0"/>
        <w:snapToGrid w:val="0"/>
        <w:spacing w:line="288" w:lineRule="auto"/>
        <w:ind w:firstLineChars="200" w:firstLine="422"/>
        <w:rPr>
          <w:b/>
          <w:bCs/>
          <w:sz w:val="21"/>
          <w:szCs w:val="21"/>
        </w:rPr>
      </w:pPr>
      <w:r>
        <w:rPr>
          <w:rFonts w:hint="eastAsia"/>
          <w:b/>
          <w:bCs/>
          <w:sz w:val="21"/>
          <w:szCs w:val="21"/>
        </w:rPr>
        <w:t>4.</w:t>
      </w:r>
      <w:r>
        <w:rPr>
          <w:rFonts w:hint="eastAsia"/>
          <w:b/>
          <w:bCs/>
          <w:sz w:val="21"/>
          <w:szCs w:val="21"/>
        </w:rPr>
        <w:t>响应文件份数：</w:t>
      </w:r>
    </w:p>
    <w:p w:rsidR="00B80092" w:rsidRDefault="008B7E53">
      <w:pPr>
        <w:adjustRightInd w:val="0"/>
        <w:snapToGrid w:val="0"/>
        <w:spacing w:line="288" w:lineRule="auto"/>
        <w:ind w:firstLineChars="200" w:firstLine="422"/>
        <w:rPr>
          <w:b/>
          <w:bCs/>
          <w:sz w:val="21"/>
          <w:szCs w:val="21"/>
        </w:rPr>
      </w:pPr>
      <w:r>
        <w:rPr>
          <w:rFonts w:hint="eastAsia"/>
          <w:b/>
          <w:bCs/>
          <w:sz w:val="21"/>
          <w:szCs w:val="21"/>
        </w:rPr>
        <w:t>电子加密响应文件：政府采购云平台在线上传一份；备份响应文件：密封包装后</w:t>
      </w:r>
      <w:r>
        <w:rPr>
          <w:rFonts w:hint="eastAsia"/>
          <w:b/>
          <w:bCs/>
          <w:sz w:val="21"/>
          <w:szCs w:val="21"/>
        </w:rPr>
        <w:t>EMS</w:t>
      </w:r>
      <w:r>
        <w:rPr>
          <w:rFonts w:hint="eastAsia"/>
          <w:b/>
          <w:bCs/>
          <w:sz w:val="21"/>
          <w:szCs w:val="21"/>
        </w:rPr>
        <w:t>或顺丰邮寄形式递交一份（邮寄地址：杭州市西湖区玉古路</w:t>
      </w:r>
      <w:r>
        <w:rPr>
          <w:rFonts w:hint="eastAsia"/>
          <w:b/>
          <w:bCs/>
          <w:sz w:val="21"/>
          <w:szCs w:val="21"/>
        </w:rPr>
        <w:t>173</w:t>
      </w:r>
      <w:r>
        <w:rPr>
          <w:rFonts w:hint="eastAsia"/>
          <w:b/>
          <w:bCs/>
          <w:sz w:val="21"/>
          <w:szCs w:val="21"/>
        </w:rPr>
        <w:t>号中田大厦</w:t>
      </w:r>
      <w:r>
        <w:rPr>
          <w:rFonts w:hint="eastAsia"/>
          <w:b/>
          <w:bCs/>
          <w:sz w:val="21"/>
          <w:szCs w:val="21"/>
        </w:rPr>
        <w:t>21</w:t>
      </w:r>
      <w:r>
        <w:rPr>
          <w:rFonts w:hint="eastAsia"/>
          <w:b/>
          <w:bCs/>
          <w:sz w:val="21"/>
          <w:szCs w:val="21"/>
        </w:rPr>
        <w:t>楼</w:t>
      </w:r>
      <w:r>
        <w:rPr>
          <w:rFonts w:hint="eastAsia"/>
          <w:b/>
          <w:bCs/>
          <w:sz w:val="21"/>
          <w:szCs w:val="21"/>
        </w:rPr>
        <w:t>H</w:t>
      </w:r>
      <w:r>
        <w:rPr>
          <w:rFonts w:hint="eastAsia"/>
          <w:b/>
          <w:bCs/>
          <w:sz w:val="21"/>
          <w:szCs w:val="21"/>
        </w:rPr>
        <w:t>室，浙江求是招标代理有限公司（刘冰冰）收，电话：</w:t>
      </w:r>
      <w:r>
        <w:rPr>
          <w:rFonts w:hint="eastAsia"/>
          <w:b/>
          <w:bCs/>
          <w:sz w:val="21"/>
          <w:szCs w:val="21"/>
        </w:rPr>
        <w:t>0571-87666117</w:t>
      </w:r>
      <w:r>
        <w:rPr>
          <w:rFonts w:hint="eastAsia"/>
          <w:b/>
          <w:bCs/>
          <w:sz w:val="21"/>
          <w:szCs w:val="21"/>
        </w:rPr>
        <w:t>，寄出后将（快递单号、项目名称、公司名称、联系方式等相关信息）发至：</w:t>
      </w:r>
      <w:r>
        <w:rPr>
          <w:rFonts w:hint="eastAsia"/>
          <w:b/>
          <w:bCs/>
          <w:sz w:val="21"/>
          <w:szCs w:val="21"/>
        </w:rPr>
        <w:t>zb05@qszb.net</w:t>
      </w:r>
      <w:r>
        <w:rPr>
          <w:rFonts w:hint="eastAsia"/>
          <w:b/>
          <w:bCs/>
          <w:sz w:val="21"/>
          <w:szCs w:val="21"/>
        </w:rPr>
        <w:t>，以便查收）。</w:t>
      </w:r>
    </w:p>
    <w:p w:rsidR="00B80092" w:rsidRDefault="008B7E53">
      <w:pPr>
        <w:adjustRightInd w:val="0"/>
        <w:snapToGrid w:val="0"/>
        <w:spacing w:line="288" w:lineRule="auto"/>
        <w:ind w:firstLineChars="200" w:firstLine="422"/>
        <w:rPr>
          <w:b/>
          <w:bCs/>
          <w:sz w:val="21"/>
          <w:szCs w:val="21"/>
        </w:rPr>
      </w:pPr>
      <w:r>
        <w:rPr>
          <w:rFonts w:hint="eastAsia"/>
          <w:b/>
          <w:bCs/>
          <w:sz w:val="21"/>
          <w:szCs w:val="21"/>
        </w:rPr>
        <w:t>特别说明：双休日和法定节假日</w:t>
      </w:r>
      <w:proofErr w:type="gramStart"/>
      <w:r>
        <w:rPr>
          <w:rFonts w:hint="eastAsia"/>
          <w:b/>
          <w:bCs/>
          <w:sz w:val="21"/>
          <w:szCs w:val="21"/>
        </w:rPr>
        <w:t>不</w:t>
      </w:r>
      <w:proofErr w:type="gramEnd"/>
      <w:r>
        <w:rPr>
          <w:rFonts w:hint="eastAsia"/>
          <w:b/>
          <w:bCs/>
          <w:sz w:val="21"/>
          <w:szCs w:val="21"/>
        </w:rPr>
        <w:t>收件，供应商自行承担</w:t>
      </w:r>
      <w:r>
        <w:rPr>
          <w:rFonts w:hint="eastAsia"/>
          <w:b/>
          <w:bCs/>
          <w:sz w:val="21"/>
          <w:szCs w:val="21"/>
        </w:rPr>
        <w:t>邮寄风险。</w:t>
      </w:r>
    </w:p>
    <w:p w:rsidR="00B80092" w:rsidRDefault="008B7E53">
      <w:pPr>
        <w:adjustRightInd w:val="0"/>
        <w:snapToGrid w:val="0"/>
        <w:spacing w:line="288" w:lineRule="auto"/>
        <w:ind w:firstLineChars="200" w:firstLine="422"/>
        <w:rPr>
          <w:b/>
          <w:bCs/>
          <w:sz w:val="21"/>
          <w:szCs w:val="21"/>
        </w:rPr>
      </w:pPr>
      <w:r>
        <w:rPr>
          <w:rFonts w:hint="eastAsia"/>
          <w:b/>
          <w:bCs/>
          <w:sz w:val="21"/>
          <w:szCs w:val="21"/>
        </w:rPr>
        <w:t>备注：</w:t>
      </w:r>
    </w:p>
    <w:p w:rsidR="00B80092" w:rsidRDefault="008B7E53">
      <w:pPr>
        <w:adjustRightInd w:val="0"/>
        <w:snapToGrid w:val="0"/>
        <w:spacing w:line="288" w:lineRule="auto"/>
        <w:rPr>
          <w:b/>
          <w:bCs/>
          <w:sz w:val="21"/>
          <w:szCs w:val="21"/>
        </w:rPr>
      </w:pPr>
      <w:r>
        <w:rPr>
          <w:rFonts w:hint="eastAsia"/>
          <w:b/>
          <w:bCs/>
          <w:sz w:val="21"/>
          <w:szCs w:val="21"/>
        </w:rPr>
        <w:t>（三）响应文件的上传、递交、修改和撤回</w:t>
      </w:r>
    </w:p>
    <w:p w:rsidR="00B80092" w:rsidRDefault="008B7E53">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响应文件的上传、递交：</w:t>
      </w:r>
    </w:p>
    <w:p w:rsidR="00B80092" w:rsidRDefault="008B7E53">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）电子加密响应文件的上传：</w:t>
      </w:r>
    </w:p>
    <w:p w:rsidR="00B80092" w:rsidRDefault="008B7E53">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a.</w:t>
      </w:r>
      <w:r>
        <w:rPr>
          <w:rFonts w:hint="eastAsia"/>
          <w:sz w:val="21"/>
          <w:szCs w:val="21"/>
        </w:rPr>
        <w:t>供应商应在响应文件提交截止时间前将电子加密响应文件成功上传至政府采购云平台，否则响应无效；</w:t>
      </w:r>
    </w:p>
    <w:p w:rsidR="00B80092" w:rsidRDefault="008B7E53">
      <w:pPr>
        <w:adjustRightInd w:val="0"/>
        <w:snapToGrid w:val="0"/>
        <w:spacing w:line="288" w:lineRule="auto"/>
        <w:ind w:firstLineChars="200" w:firstLine="420"/>
        <w:rPr>
          <w:sz w:val="21"/>
          <w:szCs w:val="21"/>
        </w:rPr>
      </w:pPr>
      <w:r>
        <w:rPr>
          <w:rFonts w:hint="eastAsia"/>
          <w:sz w:val="21"/>
          <w:szCs w:val="21"/>
        </w:rPr>
        <w:t>b.</w:t>
      </w:r>
      <w:r>
        <w:rPr>
          <w:rFonts w:hint="eastAsia"/>
          <w:sz w:val="21"/>
          <w:szCs w:val="21"/>
        </w:rPr>
        <w:t>电子加密响应文件成功上传后，供应商可自行打印响应文件接收回执。</w:t>
      </w:r>
    </w:p>
    <w:p w:rsidR="00B80092" w:rsidRDefault="008B7E53">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）备份响应文件的密封包装、递交：</w:t>
      </w:r>
    </w:p>
    <w:p w:rsidR="00B80092" w:rsidRDefault="008B7E53">
      <w:pPr>
        <w:adjustRightInd w:val="0"/>
        <w:snapToGrid w:val="0"/>
        <w:spacing w:line="288" w:lineRule="auto"/>
        <w:ind w:firstLineChars="200" w:firstLine="420"/>
        <w:rPr>
          <w:sz w:val="21"/>
          <w:szCs w:val="21"/>
        </w:rPr>
      </w:pPr>
      <w:r>
        <w:rPr>
          <w:rFonts w:hint="eastAsia"/>
          <w:sz w:val="21"/>
          <w:szCs w:val="21"/>
        </w:rPr>
        <w:t>a.</w:t>
      </w:r>
      <w:r>
        <w:rPr>
          <w:rFonts w:hint="eastAsia"/>
          <w:sz w:val="21"/>
          <w:szCs w:val="21"/>
        </w:rPr>
        <w:t>供应商在政府采购云平台完成电子加密响应文件的上传后，可以</w:t>
      </w:r>
      <w:r>
        <w:rPr>
          <w:rFonts w:hint="eastAsia"/>
          <w:sz w:val="21"/>
          <w:szCs w:val="21"/>
        </w:rPr>
        <w:t>EMS</w:t>
      </w:r>
      <w:r>
        <w:rPr>
          <w:rFonts w:hint="eastAsia"/>
          <w:sz w:val="21"/>
          <w:szCs w:val="21"/>
        </w:rPr>
        <w:t>或顺丰邮寄形式在响应文件提交截止时间前递交以介质（</w:t>
      </w:r>
      <w:r>
        <w:rPr>
          <w:rFonts w:hint="eastAsia"/>
          <w:sz w:val="21"/>
          <w:szCs w:val="21"/>
        </w:rPr>
        <w:t>U</w:t>
      </w:r>
      <w:r>
        <w:rPr>
          <w:rFonts w:hint="eastAsia"/>
          <w:sz w:val="21"/>
          <w:szCs w:val="21"/>
        </w:rPr>
        <w:t>盘）存储的数据电文形式的备份响应文件；</w:t>
      </w:r>
    </w:p>
    <w:p w:rsidR="00B80092" w:rsidRDefault="008B7E53">
      <w:pPr>
        <w:adjustRightInd w:val="0"/>
        <w:snapToGrid w:val="0"/>
        <w:spacing w:line="288" w:lineRule="auto"/>
        <w:ind w:firstLineChars="200" w:firstLine="420"/>
        <w:rPr>
          <w:sz w:val="21"/>
          <w:szCs w:val="21"/>
        </w:rPr>
      </w:pPr>
      <w:r>
        <w:rPr>
          <w:rFonts w:hint="eastAsia"/>
          <w:sz w:val="21"/>
          <w:szCs w:val="21"/>
        </w:rPr>
        <w:t>b.</w:t>
      </w:r>
      <w:r>
        <w:rPr>
          <w:rFonts w:hint="eastAsia"/>
          <w:sz w:val="21"/>
          <w:szCs w:val="21"/>
        </w:rPr>
        <w:t>备份响应文件应当密封包装并在包装上标注响应项目名称、供应商名称并加盖公章（非电子签章），供应商逾期送达或者未密封包装的备份响应文件采购代理机构将予以拒收；</w:t>
      </w:r>
    </w:p>
    <w:p w:rsidR="00B80092" w:rsidRDefault="008B7E53">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c.</w:t>
      </w:r>
      <w:r>
        <w:rPr>
          <w:rFonts w:hint="eastAsia"/>
          <w:sz w:val="21"/>
          <w:szCs w:val="21"/>
        </w:rPr>
        <w:t>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rsidR="00B80092" w:rsidRDefault="008B7E53">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w:t>
      </w:r>
      <w:r>
        <w:rPr>
          <w:rFonts w:cs="Times New Roman" w:hint="eastAsia"/>
          <w:spacing w:val="-6"/>
          <w:sz w:val="21"/>
          <w:szCs w:val="21"/>
        </w:rPr>
        <w:t>d.</w:t>
      </w:r>
      <w:r>
        <w:rPr>
          <w:rFonts w:cs="Times New Roman" w:hint="eastAsia"/>
          <w:spacing w:val="-6"/>
          <w:sz w:val="21"/>
          <w:szCs w:val="21"/>
        </w:rPr>
        <w:t>响应截止时间前，供应商仅递交备份响应文件而未将电子加密响应文件成功上传至政府采购云平台的，响应无效。</w:t>
      </w:r>
    </w:p>
    <w:p w:rsidR="00B80092" w:rsidRDefault="008B7E53">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供应商应当在响应文件提交截止时间前完成响应文</w:t>
      </w:r>
      <w:r>
        <w:rPr>
          <w:rFonts w:hint="eastAsia"/>
          <w:sz w:val="21"/>
          <w:szCs w:val="21"/>
        </w:rPr>
        <w:t>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rsidR="00B80092" w:rsidRDefault="008B7E53">
      <w:pPr>
        <w:adjustRightInd w:val="0"/>
        <w:snapToGrid w:val="0"/>
        <w:spacing w:line="288" w:lineRule="auto"/>
        <w:ind w:firstLineChars="200" w:firstLine="42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rsidR="00B80092" w:rsidRDefault="008B7E53">
      <w:pPr>
        <w:adjustRightInd w:val="0"/>
        <w:snapToGrid w:val="0"/>
        <w:spacing w:line="288" w:lineRule="auto"/>
        <w:ind w:firstLineChars="200" w:firstLine="420"/>
        <w:rPr>
          <w:sz w:val="21"/>
          <w:szCs w:val="21"/>
        </w:rPr>
      </w:pPr>
      <w:r>
        <w:rPr>
          <w:sz w:val="21"/>
          <w:szCs w:val="21"/>
        </w:rPr>
        <w:lastRenderedPageBreak/>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w:t>
      </w:r>
      <w:proofErr w:type="gramStart"/>
      <w:r>
        <w:rPr>
          <w:sz w:val="21"/>
          <w:szCs w:val="21"/>
        </w:rPr>
        <w:t>采云</w:t>
      </w:r>
      <w:proofErr w:type="gramEnd"/>
      <w:r>
        <w:rPr>
          <w:sz w:val="21"/>
          <w:szCs w:val="21"/>
        </w:rPr>
        <w:t>电子交易客户端（政</w:t>
      </w:r>
      <w:proofErr w:type="gramStart"/>
      <w:r>
        <w:rPr>
          <w:sz w:val="21"/>
          <w:szCs w:val="21"/>
        </w:rPr>
        <w:t>采</w:t>
      </w:r>
      <w:proofErr w:type="gramEnd"/>
      <w:r>
        <w:rPr>
          <w:sz w:val="21"/>
          <w:szCs w:val="21"/>
        </w:rPr>
        <w:t>云响应客户端）编制加密</w:t>
      </w:r>
      <w:r>
        <w:rPr>
          <w:rFonts w:hint="eastAsia"/>
          <w:sz w:val="21"/>
          <w:szCs w:val="21"/>
        </w:rPr>
        <w:t>响应</w:t>
      </w:r>
      <w:r>
        <w:rPr>
          <w:sz w:val="21"/>
          <w:szCs w:val="21"/>
        </w:rPr>
        <w:t>文件。</w:t>
      </w:r>
    </w:p>
    <w:p w:rsidR="00B80092" w:rsidRDefault="008B7E53">
      <w:pPr>
        <w:adjustRightInd w:val="0"/>
        <w:snapToGrid w:val="0"/>
        <w:spacing w:line="288" w:lineRule="auto"/>
        <w:ind w:firstLineChars="200" w:firstLine="422"/>
        <w:rPr>
          <w:b/>
          <w:bCs/>
          <w:sz w:val="21"/>
          <w:szCs w:val="21"/>
        </w:rPr>
      </w:pPr>
      <w:r>
        <w:rPr>
          <w:rFonts w:hint="eastAsia"/>
          <w:b/>
          <w:bCs/>
          <w:sz w:val="21"/>
          <w:szCs w:val="21"/>
        </w:rPr>
        <w:t>备注：</w:t>
      </w:r>
    </w:p>
    <w:p w:rsidR="00B80092" w:rsidRDefault="008B7E53">
      <w:pPr>
        <w:adjustRightInd w:val="0"/>
        <w:snapToGrid w:val="0"/>
        <w:spacing w:line="288" w:lineRule="auto"/>
        <w:ind w:firstLineChars="200" w:firstLine="422"/>
        <w:rPr>
          <w:b/>
          <w:bCs/>
          <w:sz w:val="21"/>
          <w:szCs w:val="21"/>
        </w:rPr>
      </w:pPr>
      <w:r>
        <w:rPr>
          <w:rFonts w:hint="eastAsia"/>
          <w:b/>
          <w:bCs/>
          <w:sz w:val="21"/>
          <w:szCs w:val="21"/>
        </w:rPr>
        <w:t>供应商可通过浙江省“电子交易</w:t>
      </w:r>
      <w:r>
        <w:rPr>
          <w:rFonts w:hint="eastAsia"/>
          <w:b/>
          <w:bCs/>
          <w:sz w:val="21"/>
          <w:szCs w:val="21"/>
        </w:rPr>
        <w:t>/</w:t>
      </w:r>
      <w:r>
        <w:rPr>
          <w:rFonts w:hint="eastAsia"/>
          <w:b/>
          <w:bCs/>
          <w:sz w:val="21"/>
          <w:szCs w:val="21"/>
        </w:rPr>
        <w:t>不见面开评标”学习专题提前进行专题学习，熟悉操作，避免影响采购活动（</w:t>
      </w:r>
      <w:r>
        <w:rPr>
          <w:rFonts w:hint="eastAsia"/>
          <w:b/>
          <w:bCs/>
          <w:sz w:val="21"/>
          <w:szCs w:val="21"/>
        </w:rPr>
        <w:t>https://edu.zcygov.cn/luban/e-biding</w:t>
      </w:r>
      <w:r>
        <w:rPr>
          <w:rFonts w:hint="eastAsia"/>
          <w:b/>
          <w:bCs/>
          <w:sz w:val="21"/>
          <w:szCs w:val="21"/>
        </w:rPr>
        <w:t>）。</w:t>
      </w:r>
    </w:p>
    <w:p w:rsidR="00B80092" w:rsidRDefault="008B7E53">
      <w:pPr>
        <w:adjustRightInd w:val="0"/>
        <w:snapToGrid w:val="0"/>
        <w:spacing w:line="288" w:lineRule="auto"/>
        <w:rPr>
          <w:b/>
          <w:bCs/>
          <w:sz w:val="21"/>
          <w:szCs w:val="21"/>
        </w:rPr>
      </w:pPr>
      <w:r>
        <w:rPr>
          <w:rFonts w:hint="eastAsia"/>
          <w:b/>
          <w:bCs/>
          <w:sz w:val="21"/>
          <w:szCs w:val="21"/>
        </w:rPr>
        <w:t>（四）响应文件的语言及计量</w:t>
      </w:r>
    </w:p>
    <w:p w:rsidR="00B80092" w:rsidRDefault="008B7E53">
      <w:pPr>
        <w:adjustRightInd w:val="0"/>
        <w:snapToGrid w:val="0"/>
        <w:spacing w:line="288" w:lineRule="auto"/>
        <w:ind w:firstLineChars="200" w:firstLine="42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rsidR="00B80092" w:rsidRDefault="008B7E53">
      <w:pPr>
        <w:adjustRightInd w:val="0"/>
        <w:snapToGrid w:val="0"/>
        <w:spacing w:line="288" w:lineRule="auto"/>
        <w:rPr>
          <w:b/>
          <w:bCs/>
          <w:sz w:val="21"/>
          <w:szCs w:val="21"/>
        </w:rPr>
      </w:pPr>
      <w:r>
        <w:rPr>
          <w:rFonts w:hint="eastAsia"/>
          <w:b/>
          <w:bCs/>
          <w:sz w:val="21"/>
          <w:szCs w:val="21"/>
        </w:rPr>
        <w:t>（五）磋商报价</w:t>
      </w:r>
    </w:p>
    <w:p w:rsidR="00B80092" w:rsidRDefault="008B7E53">
      <w:pPr>
        <w:adjustRightInd w:val="0"/>
        <w:snapToGrid w:val="0"/>
        <w:spacing w:line="288" w:lineRule="auto"/>
        <w:ind w:firstLineChars="200" w:firstLine="420"/>
        <w:rPr>
          <w:sz w:val="21"/>
          <w:szCs w:val="21"/>
        </w:rPr>
      </w:pPr>
      <w:r>
        <w:rPr>
          <w:sz w:val="21"/>
          <w:szCs w:val="21"/>
        </w:rPr>
        <w:t>1.</w:t>
      </w:r>
      <w:r>
        <w:rPr>
          <w:sz w:val="21"/>
          <w:szCs w:val="21"/>
        </w:rPr>
        <w:t>报价应按磋商文件要求的格式编制、填写报价内容（可自行增行），未按磋商文件要求编制、填写</w:t>
      </w:r>
      <w:r>
        <w:rPr>
          <w:sz w:val="21"/>
          <w:szCs w:val="21"/>
        </w:rPr>
        <w:t>的响应文件可能被拒绝；</w:t>
      </w:r>
    </w:p>
    <w:p w:rsidR="00B80092" w:rsidRDefault="008B7E53">
      <w:pPr>
        <w:spacing w:line="288" w:lineRule="auto"/>
        <w:ind w:firstLineChars="200" w:firstLine="420"/>
        <w:rPr>
          <w:spacing w:val="-6"/>
          <w:sz w:val="21"/>
          <w:szCs w:val="21"/>
        </w:rPr>
      </w:pPr>
      <w:r>
        <w:rPr>
          <w:sz w:val="21"/>
          <w:szCs w:val="21"/>
        </w:rPr>
        <w:t>2.</w:t>
      </w:r>
      <w:r>
        <w:rPr>
          <w:sz w:val="21"/>
          <w:szCs w:val="21"/>
        </w:rPr>
        <w:t>本次</w:t>
      </w:r>
      <w:proofErr w:type="gramStart"/>
      <w:r>
        <w:rPr>
          <w:sz w:val="21"/>
          <w:szCs w:val="21"/>
        </w:rPr>
        <w:t>磋商按</w:t>
      </w:r>
      <w:proofErr w:type="gramEnd"/>
      <w:r>
        <w:rPr>
          <w:sz w:val="21"/>
          <w:szCs w:val="21"/>
        </w:rPr>
        <w:t>工程量清单报价，以人民币报价；</w:t>
      </w:r>
      <w:r>
        <w:rPr>
          <w:rFonts w:hint="eastAsia"/>
          <w:spacing w:val="-6"/>
          <w:sz w:val="21"/>
          <w:szCs w:val="21"/>
        </w:rPr>
        <w:t>响应方应按清单中列出的工程项目填报单价和合价。每一项目只允许有一个报价。任何有选择的报价将不予接受，响应方未填单价或合价的工程项目，在实施后，采购人将不予以支付，并视作该项费用已包括在其它有价款的单价或合价内；</w:t>
      </w:r>
    </w:p>
    <w:p w:rsidR="00B80092" w:rsidRDefault="008B7E53">
      <w:pPr>
        <w:spacing w:line="288" w:lineRule="auto"/>
        <w:ind w:firstLineChars="200" w:firstLine="396"/>
        <w:rPr>
          <w:spacing w:val="-6"/>
          <w:sz w:val="21"/>
          <w:szCs w:val="21"/>
        </w:rPr>
      </w:pPr>
      <w:r>
        <w:rPr>
          <w:rFonts w:hint="eastAsia"/>
          <w:spacing w:val="-6"/>
          <w:sz w:val="21"/>
          <w:szCs w:val="21"/>
        </w:rPr>
        <w:t>2.</w:t>
      </w:r>
      <w:r>
        <w:rPr>
          <w:rFonts w:hint="eastAsia"/>
          <w:spacing w:val="-6"/>
          <w:sz w:val="21"/>
          <w:szCs w:val="21"/>
        </w:rPr>
        <w:t>磋商响应报价应按磋商文件中相关附表格式填写。</w:t>
      </w:r>
    </w:p>
    <w:p w:rsidR="00B80092" w:rsidRDefault="008B7E53">
      <w:pPr>
        <w:spacing w:line="288" w:lineRule="auto"/>
        <w:ind w:firstLineChars="200" w:firstLine="396"/>
        <w:rPr>
          <w:spacing w:val="-6"/>
          <w:sz w:val="21"/>
          <w:szCs w:val="21"/>
        </w:rPr>
      </w:pPr>
      <w:r>
        <w:rPr>
          <w:rFonts w:hint="eastAsia"/>
          <w:spacing w:val="-6"/>
          <w:sz w:val="21"/>
          <w:szCs w:val="21"/>
        </w:rPr>
        <w:t>3.</w:t>
      </w:r>
      <w:r>
        <w:rPr>
          <w:rFonts w:hint="eastAsia"/>
          <w:spacing w:val="-6"/>
          <w:sz w:val="21"/>
          <w:szCs w:val="21"/>
        </w:rPr>
        <w:t>最后磋商报价是履行合同的最终价格，应包括完成本项目所产生的全部费用。</w:t>
      </w:r>
    </w:p>
    <w:p w:rsidR="00B80092" w:rsidRDefault="008B7E53">
      <w:pPr>
        <w:spacing w:line="288" w:lineRule="auto"/>
        <w:ind w:firstLineChars="200" w:firstLine="396"/>
        <w:rPr>
          <w:spacing w:val="-6"/>
          <w:sz w:val="21"/>
          <w:szCs w:val="21"/>
        </w:rPr>
      </w:pPr>
      <w:r>
        <w:rPr>
          <w:rFonts w:hint="eastAsia"/>
          <w:spacing w:val="-6"/>
          <w:sz w:val="21"/>
          <w:szCs w:val="21"/>
        </w:rPr>
        <w:t>4.</w:t>
      </w:r>
      <w:r>
        <w:rPr>
          <w:rFonts w:hint="eastAsia"/>
          <w:spacing w:val="-6"/>
          <w:sz w:val="21"/>
          <w:szCs w:val="21"/>
        </w:rPr>
        <w:t>磋商响应报价为响应方的响应文件中提出的各项支付金额的总和；应是完成商务要求和合同条款上所列本项目招标范围</w:t>
      </w:r>
      <w:r>
        <w:rPr>
          <w:rFonts w:hint="eastAsia"/>
          <w:spacing w:val="-6"/>
          <w:sz w:val="21"/>
          <w:szCs w:val="21"/>
        </w:rPr>
        <w:t>及工期的全部，不得以任何理由予以重复，作为响应</w:t>
      </w:r>
      <w:proofErr w:type="gramStart"/>
      <w:r>
        <w:rPr>
          <w:rFonts w:hint="eastAsia"/>
          <w:spacing w:val="-6"/>
          <w:sz w:val="21"/>
          <w:szCs w:val="21"/>
        </w:rPr>
        <w:t>方计算</w:t>
      </w:r>
      <w:proofErr w:type="gramEnd"/>
      <w:r>
        <w:rPr>
          <w:rFonts w:hint="eastAsia"/>
          <w:spacing w:val="-6"/>
          <w:sz w:val="21"/>
          <w:szCs w:val="21"/>
        </w:rPr>
        <w:t>单价或总价的依据；</w:t>
      </w:r>
    </w:p>
    <w:p w:rsidR="00B80092" w:rsidRDefault="008B7E53">
      <w:pPr>
        <w:spacing w:line="288" w:lineRule="auto"/>
        <w:ind w:firstLineChars="200" w:firstLine="396"/>
        <w:rPr>
          <w:spacing w:val="-6"/>
          <w:sz w:val="21"/>
          <w:szCs w:val="21"/>
        </w:rPr>
      </w:pPr>
      <w:r>
        <w:rPr>
          <w:rFonts w:hint="eastAsia"/>
          <w:spacing w:val="-6"/>
          <w:sz w:val="21"/>
          <w:szCs w:val="21"/>
        </w:rPr>
        <w:t>5.</w:t>
      </w:r>
      <w:r>
        <w:rPr>
          <w:rFonts w:hint="eastAsia"/>
          <w:spacing w:val="-6"/>
          <w:sz w:val="21"/>
          <w:szCs w:val="21"/>
        </w:rPr>
        <w:t>技术规范要求的费用应包括在响应报价中；</w:t>
      </w:r>
    </w:p>
    <w:p w:rsidR="00B80092" w:rsidRDefault="008B7E53">
      <w:pPr>
        <w:spacing w:line="288" w:lineRule="auto"/>
        <w:ind w:firstLineChars="200" w:firstLine="396"/>
        <w:rPr>
          <w:spacing w:val="-6"/>
          <w:sz w:val="21"/>
          <w:szCs w:val="21"/>
        </w:rPr>
      </w:pPr>
      <w:r>
        <w:rPr>
          <w:rFonts w:hint="eastAsia"/>
          <w:spacing w:val="-6"/>
          <w:sz w:val="21"/>
          <w:szCs w:val="21"/>
        </w:rPr>
        <w:t>6.</w:t>
      </w:r>
      <w:r>
        <w:rPr>
          <w:rFonts w:hint="eastAsia"/>
          <w:spacing w:val="-6"/>
          <w:sz w:val="21"/>
          <w:szCs w:val="21"/>
        </w:rPr>
        <w:t>合同的施工地点为商务要求所述，除非合同中另有规定，响应方在响应总价中的价格均包括完成该工程项目的直接费、间接费、利润、税金、风险费等所有费用；</w:t>
      </w:r>
    </w:p>
    <w:p w:rsidR="00B80092" w:rsidRDefault="008B7E53">
      <w:pPr>
        <w:spacing w:line="288" w:lineRule="auto"/>
        <w:ind w:firstLineChars="200" w:firstLine="396"/>
        <w:rPr>
          <w:spacing w:val="-6"/>
          <w:sz w:val="21"/>
          <w:szCs w:val="21"/>
        </w:rPr>
      </w:pPr>
      <w:r>
        <w:rPr>
          <w:rFonts w:hint="eastAsia"/>
          <w:spacing w:val="-6"/>
          <w:sz w:val="21"/>
          <w:szCs w:val="21"/>
        </w:rPr>
        <w:t>7.</w:t>
      </w:r>
      <w:r>
        <w:rPr>
          <w:rFonts w:hint="eastAsia"/>
          <w:spacing w:val="-6"/>
          <w:sz w:val="21"/>
          <w:szCs w:val="21"/>
        </w:rPr>
        <w:t>响应方应先到工地踏勘以充分了解工地位置、地质情况、道路、储存空间、装卸限制及任何其它足以影响承包价的情况，任何因忽视或误解工地情况而导致的索赔或工期延长申请将不获批准；</w:t>
      </w:r>
    </w:p>
    <w:p w:rsidR="00B80092" w:rsidRDefault="008B7E53">
      <w:pPr>
        <w:spacing w:line="288" w:lineRule="auto"/>
        <w:ind w:firstLineChars="200" w:firstLine="396"/>
        <w:rPr>
          <w:spacing w:val="-6"/>
          <w:sz w:val="21"/>
          <w:szCs w:val="21"/>
        </w:rPr>
      </w:pPr>
      <w:r>
        <w:rPr>
          <w:rFonts w:hint="eastAsia"/>
          <w:spacing w:val="-6"/>
          <w:sz w:val="21"/>
          <w:szCs w:val="21"/>
        </w:rPr>
        <w:t>8.</w:t>
      </w:r>
      <w:r>
        <w:rPr>
          <w:rFonts w:hint="eastAsia"/>
          <w:spacing w:val="-6"/>
          <w:sz w:val="21"/>
          <w:szCs w:val="21"/>
        </w:rPr>
        <w:t>除非本采购文件对工程量清单编制和报价另有说明的，否则，响应方应按工程量</w:t>
      </w:r>
      <w:r>
        <w:rPr>
          <w:rFonts w:hint="eastAsia"/>
          <w:spacing w:val="-6"/>
          <w:sz w:val="21"/>
          <w:szCs w:val="21"/>
        </w:rPr>
        <w:t>清单中的项目和数量进行报价。</w:t>
      </w:r>
    </w:p>
    <w:p w:rsidR="00B80092" w:rsidRDefault="008B7E53">
      <w:pPr>
        <w:spacing w:line="288" w:lineRule="auto"/>
        <w:ind w:firstLineChars="200" w:firstLine="396"/>
        <w:rPr>
          <w:spacing w:val="-6"/>
          <w:sz w:val="21"/>
          <w:szCs w:val="21"/>
        </w:rPr>
      </w:pPr>
      <w:r>
        <w:rPr>
          <w:rFonts w:hint="eastAsia"/>
          <w:spacing w:val="-6"/>
          <w:sz w:val="21"/>
          <w:szCs w:val="21"/>
        </w:rPr>
        <w:t>9.</w:t>
      </w:r>
      <w:r>
        <w:rPr>
          <w:rFonts w:hint="eastAsia"/>
          <w:spacing w:val="-6"/>
          <w:sz w:val="21"/>
          <w:szCs w:val="21"/>
        </w:rPr>
        <w:t>响应方应依据施工图纸仔细踏勘现场，充分考虑施工环境。</w:t>
      </w:r>
    </w:p>
    <w:p w:rsidR="00B80092" w:rsidRDefault="008B7E53">
      <w:pPr>
        <w:spacing w:line="288" w:lineRule="auto"/>
        <w:ind w:firstLineChars="200" w:firstLine="396"/>
        <w:rPr>
          <w:spacing w:val="-6"/>
          <w:sz w:val="21"/>
          <w:szCs w:val="21"/>
        </w:rPr>
      </w:pPr>
      <w:r>
        <w:rPr>
          <w:rFonts w:hint="eastAsia"/>
          <w:spacing w:val="-6"/>
          <w:sz w:val="21"/>
          <w:szCs w:val="21"/>
        </w:rPr>
        <w:t>10.</w:t>
      </w:r>
      <w:r>
        <w:rPr>
          <w:rFonts w:hint="eastAsia"/>
          <w:spacing w:val="-6"/>
          <w:sz w:val="21"/>
          <w:szCs w:val="21"/>
        </w:rPr>
        <w:t>若采购人对部分材料提供了参考品牌及相关要求，响应方必须按规定的要求进行投标报价且必须在“表</w:t>
      </w:r>
      <w:r>
        <w:rPr>
          <w:rFonts w:hint="eastAsia"/>
          <w:spacing w:val="-6"/>
          <w:sz w:val="21"/>
          <w:szCs w:val="21"/>
        </w:rPr>
        <w:t>1-6</w:t>
      </w:r>
      <w:r>
        <w:rPr>
          <w:rFonts w:hint="eastAsia"/>
          <w:spacing w:val="-6"/>
          <w:sz w:val="21"/>
          <w:szCs w:val="21"/>
        </w:rPr>
        <w:t>”中的备注一栏中注明所选材料的品牌、规格、型号，若响应方没有对其选中的材料品牌、规格、型号进行注明的，则成交后由采购人指定品牌，价格不予调整。</w:t>
      </w:r>
    </w:p>
    <w:p w:rsidR="00B80092" w:rsidRDefault="008B7E53">
      <w:pPr>
        <w:spacing w:line="288" w:lineRule="auto"/>
        <w:ind w:firstLineChars="200" w:firstLine="396"/>
        <w:rPr>
          <w:spacing w:val="-6"/>
          <w:sz w:val="21"/>
          <w:szCs w:val="21"/>
        </w:rPr>
      </w:pPr>
      <w:r>
        <w:rPr>
          <w:rFonts w:hint="eastAsia"/>
          <w:spacing w:val="-6"/>
          <w:sz w:val="21"/>
          <w:szCs w:val="21"/>
        </w:rPr>
        <w:t>11.</w:t>
      </w:r>
      <w:r>
        <w:rPr>
          <w:rFonts w:hint="eastAsia"/>
          <w:spacing w:val="-6"/>
          <w:sz w:val="21"/>
          <w:szCs w:val="21"/>
        </w:rPr>
        <w:t>磋商响应方所报的最终报价在合同执行过程中是固定不变的，不得以任何理由予以变更，任何包含价格调整要求，将被认为是非响应性报价而予以拒绝。</w:t>
      </w:r>
    </w:p>
    <w:p w:rsidR="00B80092" w:rsidRDefault="008B7E53">
      <w:pPr>
        <w:pStyle w:val="ad"/>
        <w:adjustRightInd w:val="0"/>
        <w:snapToGrid w:val="0"/>
        <w:spacing w:beforeLines="0" w:before="0" w:afterLines="0" w:after="0" w:line="288" w:lineRule="auto"/>
        <w:ind w:firstLineChars="200" w:firstLine="420"/>
        <w:jc w:val="left"/>
        <w:rPr>
          <w:rFonts w:eastAsia="宋体" w:hAnsi="宋体"/>
          <w:sz w:val="21"/>
          <w:szCs w:val="21"/>
        </w:rPr>
      </w:pPr>
      <w:r>
        <w:rPr>
          <w:rFonts w:eastAsia="宋体" w:hAnsi="宋体" w:cs="宋体" w:hint="eastAsia"/>
          <w:sz w:val="21"/>
          <w:szCs w:val="21"/>
        </w:rPr>
        <w:t>▲</w:t>
      </w:r>
      <w:r>
        <w:rPr>
          <w:rFonts w:eastAsia="宋体" w:hAnsi="宋体" w:cs="宋体"/>
          <w:sz w:val="21"/>
          <w:szCs w:val="21"/>
        </w:rPr>
        <w:t>12.</w:t>
      </w:r>
      <w:r>
        <w:rPr>
          <w:rFonts w:eastAsia="宋体" w:hAnsi="宋体" w:cs="宋体" w:hint="eastAsia"/>
          <w:sz w:val="21"/>
          <w:szCs w:val="21"/>
        </w:rPr>
        <w:t>采购人将以合同形式有偿取得货物或服务，不接受供应商给予的赠品、回扣或者与采购无关的其他商品、服务</w:t>
      </w:r>
      <w:r>
        <w:rPr>
          <w:rFonts w:eastAsia="宋体" w:hAnsi="宋体" w:cs="宋体"/>
          <w:sz w:val="21"/>
          <w:szCs w:val="21"/>
        </w:rPr>
        <w:t>。</w:t>
      </w:r>
    </w:p>
    <w:p w:rsidR="00B80092" w:rsidRDefault="008B7E53">
      <w:pPr>
        <w:adjustRightInd w:val="0"/>
        <w:snapToGrid w:val="0"/>
        <w:spacing w:line="288" w:lineRule="auto"/>
        <w:rPr>
          <w:b/>
          <w:bCs/>
          <w:sz w:val="21"/>
          <w:szCs w:val="21"/>
        </w:rPr>
      </w:pPr>
      <w:r>
        <w:rPr>
          <w:rFonts w:hint="eastAsia"/>
          <w:b/>
          <w:bCs/>
          <w:sz w:val="21"/>
          <w:szCs w:val="21"/>
        </w:rPr>
        <w:t>（六）响应有效期</w:t>
      </w:r>
    </w:p>
    <w:p w:rsidR="00B80092" w:rsidRDefault="008B7E53">
      <w:pPr>
        <w:adjustRightInd w:val="0"/>
        <w:snapToGrid w:val="0"/>
        <w:spacing w:line="288" w:lineRule="auto"/>
        <w:ind w:firstLineChars="200" w:firstLine="420"/>
        <w:rPr>
          <w:sz w:val="21"/>
          <w:szCs w:val="21"/>
        </w:rPr>
      </w:pPr>
      <w:r>
        <w:rPr>
          <w:rFonts w:hint="eastAsia"/>
          <w:sz w:val="21"/>
          <w:szCs w:val="21"/>
        </w:rPr>
        <w:t>▲从提交响应文件的截止之日起</w:t>
      </w:r>
      <w:r>
        <w:rPr>
          <w:rFonts w:hint="eastAsia"/>
          <w:sz w:val="21"/>
          <w:szCs w:val="21"/>
        </w:rPr>
        <w:t>90</w:t>
      </w:r>
      <w:r>
        <w:rPr>
          <w:rFonts w:hint="eastAsia"/>
          <w:sz w:val="21"/>
          <w:szCs w:val="21"/>
        </w:rPr>
        <w:t>天。在原响应有效期满之前，如果出现特殊情况，采购人或采购代理机构以书面形式通知供应商延长响应有效期。</w:t>
      </w:r>
    </w:p>
    <w:p w:rsidR="00B80092" w:rsidRDefault="008B7E53">
      <w:pPr>
        <w:widowControl/>
        <w:adjustRightInd w:val="0"/>
        <w:snapToGrid w:val="0"/>
        <w:spacing w:line="288" w:lineRule="auto"/>
        <w:jc w:val="left"/>
        <w:rPr>
          <w:b/>
          <w:bCs/>
          <w:sz w:val="21"/>
          <w:szCs w:val="21"/>
        </w:rPr>
      </w:pPr>
      <w:r>
        <w:rPr>
          <w:b/>
          <w:bCs/>
          <w:sz w:val="21"/>
          <w:szCs w:val="21"/>
        </w:rPr>
        <w:br w:type="page"/>
      </w:r>
    </w:p>
    <w:p w:rsidR="00B80092" w:rsidRDefault="008B7E53">
      <w:pPr>
        <w:adjustRightInd w:val="0"/>
        <w:snapToGrid w:val="0"/>
        <w:spacing w:line="288" w:lineRule="auto"/>
        <w:jc w:val="center"/>
        <w:outlineLvl w:val="1"/>
        <w:rPr>
          <w:b/>
          <w:bCs/>
          <w:sz w:val="21"/>
          <w:szCs w:val="21"/>
        </w:rPr>
      </w:pPr>
      <w:r>
        <w:rPr>
          <w:rFonts w:hint="eastAsia"/>
          <w:b/>
          <w:bCs/>
          <w:sz w:val="21"/>
          <w:szCs w:val="21"/>
        </w:rPr>
        <w:lastRenderedPageBreak/>
        <w:t>四、响应无效的情形</w:t>
      </w:r>
    </w:p>
    <w:p w:rsidR="00B80092" w:rsidRDefault="008B7E53">
      <w:pPr>
        <w:adjustRightInd w:val="0"/>
        <w:snapToGrid w:val="0"/>
        <w:spacing w:line="288" w:lineRule="auto"/>
        <w:ind w:firstLineChars="200" w:firstLine="420"/>
        <w:rPr>
          <w:sz w:val="21"/>
          <w:szCs w:val="21"/>
        </w:rPr>
      </w:pPr>
      <w:bookmarkStart w:id="40" w:name="_Hlk97039899"/>
      <w:r>
        <w:rPr>
          <w:rFonts w:hint="eastAsia"/>
          <w:sz w:val="21"/>
          <w:szCs w:val="21"/>
        </w:rPr>
        <w:t>未响应磋商文件“▲”标记条款要求的，响应无效。</w:t>
      </w:r>
    </w:p>
    <w:bookmarkEnd w:id="40"/>
    <w:p w:rsidR="00B80092" w:rsidRDefault="008B7E53">
      <w:pPr>
        <w:adjustRightInd w:val="0"/>
        <w:snapToGrid w:val="0"/>
        <w:spacing w:line="288" w:lineRule="auto"/>
        <w:ind w:firstLineChars="200" w:firstLine="422"/>
        <w:rPr>
          <w:b/>
          <w:bCs/>
          <w:sz w:val="21"/>
          <w:szCs w:val="21"/>
        </w:rPr>
      </w:pPr>
      <w:r>
        <w:rPr>
          <w:rFonts w:hint="eastAsia"/>
          <w:b/>
          <w:bCs/>
          <w:sz w:val="21"/>
          <w:szCs w:val="21"/>
        </w:rPr>
        <w:t>1.</w:t>
      </w:r>
      <w:r>
        <w:rPr>
          <w:rFonts w:hint="eastAsia"/>
          <w:b/>
          <w:bCs/>
          <w:sz w:val="21"/>
          <w:szCs w:val="21"/>
        </w:rPr>
        <w:t>在资格审查时，如发现下列情形之一的，响应文件将被视为无效：</w:t>
      </w:r>
    </w:p>
    <w:p w:rsidR="00B80092" w:rsidRDefault="008B7E53">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）资格证明材料不全的，或者不</w:t>
      </w:r>
      <w:proofErr w:type="gramStart"/>
      <w:r>
        <w:rPr>
          <w:rFonts w:hint="eastAsia"/>
          <w:sz w:val="21"/>
          <w:szCs w:val="21"/>
        </w:rPr>
        <w:t>符合磋商</w:t>
      </w:r>
      <w:proofErr w:type="gramEnd"/>
      <w:r>
        <w:rPr>
          <w:rFonts w:hint="eastAsia"/>
          <w:sz w:val="21"/>
          <w:szCs w:val="21"/>
        </w:rPr>
        <w:t>文件要求的；</w:t>
      </w:r>
    </w:p>
    <w:p w:rsidR="00B80092" w:rsidRDefault="008B7E53">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）供应商不</w:t>
      </w:r>
      <w:proofErr w:type="gramStart"/>
      <w:r>
        <w:rPr>
          <w:rFonts w:hint="eastAsia"/>
          <w:sz w:val="21"/>
          <w:szCs w:val="21"/>
        </w:rPr>
        <w:t>具备磋商</w:t>
      </w:r>
      <w:proofErr w:type="gramEnd"/>
      <w:r>
        <w:rPr>
          <w:rFonts w:hint="eastAsia"/>
          <w:sz w:val="21"/>
          <w:szCs w:val="21"/>
        </w:rPr>
        <w:t>文件中规定的资格要求的；</w:t>
      </w:r>
    </w:p>
    <w:p w:rsidR="00B80092" w:rsidRDefault="008B7E53">
      <w:pPr>
        <w:adjustRightInd w:val="0"/>
        <w:snapToGrid w:val="0"/>
        <w:spacing w:line="288" w:lineRule="auto"/>
        <w:ind w:firstLineChars="200" w:firstLine="420"/>
        <w:rPr>
          <w:sz w:val="21"/>
          <w:szCs w:val="21"/>
        </w:rPr>
      </w:pPr>
      <w:bookmarkStart w:id="41" w:name="_Hlk97039841"/>
      <w:r>
        <w:rPr>
          <w:rFonts w:hint="eastAsia"/>
          <w:sz w:val="21"/>
          <w:szCs w:val="21"/>
        </w:rPr>
        <w:t>（</w:t>
      </w:r>
      <w:r>
        <w:rPr>
          <w:rFonts w:hint="eastAsia"/>
          <w:sz w:val="21"/>
          <w:szCs w:val="21"/>
        </w:rPr>
        <w:t>3</w:t>
      </w:r>
      <w:r>
        <w:rPr>
          <w:rFonts w:hint="eastAsia"/>
          <w:sz w:val="21"/>
          <w:szCs w:val="21"/>
        </w:rPr>
        <w:t>）资格文件未按要求签署、盖章的。</w:t>
      </w:r>
    </w:p>
    <w:bookmarkEnd w:id="41"/>
    <w:p w:rsidR="00B80092" w:rsidRDefault="008B7E53">
      <w:pPr>
        <w:adjustRightInd w:val="0"/>
        <w:snapToGrid w:val="0"/>
        <w:spacing w:line="288" w:lineRule="auto"/>
        <w:ind w:firstLineChars="200" w:firstLine="422"/>
        <w:rPr>
          <w:b/>
          <w:bCs/>
          <w:sz w:val="21"/>
          <w:szCs w:val="21"/>
        </w:rPr>
      </w:pPr>
      <w:r>
        <w:rPr>
          <w:rFonts w:hint="eastAsia"/>
          <w:b/>
          <w:bCs/>
          <w:sz w:val="21"/>
          <w:szCs w:val="21"/>
        </w:rPr>
        <w:t>2.</w:t>
      </w:r>
      <w:r>
        <w:rPr>
          <w:rFonts w:hint="eastAsia"/>
          <w:b/>
          <w:bCs/>
          <w:sz w:val="21"/>
          <w:szCs w:val="21"/>
        </w:rPr>
        <w:t>在符合性审查、商务和技术评审时，如发现下列情形之一的，响应文件将被视为无效：</w:t>
      </w:r>
    </w:p>
    <w:p w:rsidR="00B80092" w:rsidRDefault="008B7E53">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）商务和技术文件未按要求签署、盖章的；</w:t>
      </w:r>
    </w:p>
    <w:p w:rsidR="00B80092" w:rsidRDefault="008B7E53">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）未提供或未按要求提供响应函、法定代表人授权委托书；</w:t>
      </w:r>
    </w:p>
    <w:p w:rsidR="00B80092" w:rsidRDefault="008B7E53">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3</w:t>
      </w:r>
      <w:r>
        <w:rPr>
          <w:rFonts w:hint="eastAsia"/>
          <w:sz w:val="21"/>
          <w:szCs w:val="21"/>
        </w:rPr>
        <w:t>）法定代表人委托授权代表参加响应但未提供符合要求的授权代表社保缴纳证明的；</w:t>
      </w:r>
    </w:p>
    <w:p w:rsidR="00B80092" w:rsidRDefault="008B7E53">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4</w:t>
      </w:r>
      <w:r>
        <w:rPr>
          <w:rFonts w:hint="eastAsia"/>
          <w:sz w:val="21"/>
          <w:szCs w:val="21"/>
        </w:rPr>
        <w:t>）未提供或未如实提供采购需求偏离表的；</w:t>
      </w:r>
    </w:p>
    <w:p w:rsidR="00B80092" w:rsidRDefault="008B7E53">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5</w:t>
      </w:r>
      <w:r>
        <w:rPr>
          <w:rFonts w:hint="eastAsia"/>
          <w:sz w:val="21"/>
          <w:szCs w:val="21"/>
        </w:rPr>
        <w:t>）明显不</w:t>
      </w:r>
      <w:proofErr w:type="gramStart"/>
      <w:r>
        <w:rPr>
          <w:rFonts w:hint="eastAsia"/>
          <w:sz w:val="21"/>
          <w:szCs w:val="21"/>
        </w:rPr>
        <w:t>符合磋商</w:t>
      </w:r>
      <w:proofErr w:type="gramEnd"/>
      <w:r>
        <w:rPr>
          <w:rFonts w:hint="eastAsia"/>
          <w:sz w:val="21"/>
          <w:szCs w:val="21"/>
        </w:rPr>
        <w:t>文件要求，</w:t>
      </w:r>
      <w:r>
        <w:rPr>
          <w:rFonts w:hint="eastAsia"/>
          <w:spacing w:val="-6"/>
          <w:sz w:val="21"/>
          <w:szCs w:val="21"/>
        </w:rPr>
        <w:t>或</w:t>
      </w:r>
      <w:r>
        <w:rPr>
          <w:rFonts w:hint="eastAsia"/>
          <w:sz w:val="21"/>
          <w:szCs w:val="21"/>
        </w:rPr>
        <w:t>负偏离达到规定数目的</w:t>
      </w:r>
      <w:r>
        <w:rPr>
          <w:spacing w:val="-6"/>
          <w:sz w:val="21"/>
          <w:szCs w:val="21"/>
        </w:rPr>
        <w:t>；</w:t>
      </w:r>
    </w:p>
    <w:p w:rsidR="00B80092" w:rsidRDefault="008B7E53">
      <w:pPr>
        <w:adjustRightInd w:val="0"/>
        <w:snapToGrid w:val="0"/>
        <w:spacing w:line="288" w:lineRule="auto"/>
        <w:ind w:firstLineChars="200" w:firstLine="420"/>
        <w:jc w:val="left"/>
        <w:rPr>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）响应技术方案不明确，存在一个或一个以上备选（替代）响应方案的；</w:t>
      </w:r>
    </w:p>
    <w:p w:rsidR="00B80092" w:rsidRDefault="008B7E53">
      <w:pPr>
        <w:adjustRightInd w:val="0"/>
        <w:snapToGrid w:val="0"/>
        <w:spacing w:line="288" w:lineRule="auto"/>
        <w:ind w:firstLineChars="200" w:firstLine="420"/>
        <w:jc w:val="left"/>
        <w:rPr>
          <w:sz w:val="21"/>
          <w:szCs w:val="21"/>
        </w:rPr>
      </w:pPr>
      <w:r>
        <w:rPr>
          <w:rFonts w:hint="eastAsia"/>
          <w:sz w:val="21"/>
          <w:szCs w:val="21"/>
        </w:rPr>
        <w:t>（</w:t>
      </w:r>
      <w:r>
        <w:rPr>
          <w:sz w:val="21"/>
          <w:szCs w:val="21"/>
        </w:rPr>
        <w:t>7</w:t>
      </w:r>
      <w:r>
        <w:rPr>
          <w:rFonts w:hint="eastAsia"/>
          <w:sz w:val="21"/>
          <w:szCs w:val="21"/>
        </w:rPr>
        <w:t>）响应文件含有采购人不能接受的附加条</w:t>
      </w:r>
      <w:r>
        <w:rPr>
          <w:rFonts w:hint="eastAsia"/>
          <w:sz w:val="21"/>
          <w:szCs w:val="21"/>
        </w:rPr>
        <w:t>件的；</w:t>
      </w:r>
    </w:p>
    <w:p w:rsidR="00B80092" w:rsidRDefault="008B7E53">
      <w:pPr>
        <w:adjustRightInd w:val="0"/>
        <w:snapToGrid w:val="0"/>
        <w:spacing w:line="288" w:lineRule="auto"/>
        <w:ind w:firstLineChars="200" w:firstLine="420"/>
        <w:jc w:val="left"/>
        <w:rPr>
          <w:sz w:val="21"/>
          <w:szCs w:val="21"/>
        </w:rPr>
      </w:pPr>
      <w:r>
        <w:rPr>
          <w:rFonts w:hint="eastAsia"/>
          <w:sz w:val="21"/>
          <w:szCs w:val="21"/>
        </w:rPr>
        <w:t>（</w:t>
      </w:r>
      <w:r>
        <w:rPr>
          <w:sz w:val="21"/>
          <w:szCs w:val="21"/>
        </w:rPr>
        <w:t>8</w:t>
      </w:r>
      <w:r>
        <w:rPr>
          <w:rFonts w:hint="eastAsia"/>
          <w:sz w:val="21"/>
          <w:szCs w:val="21"/>
        </w:rPr>
        <w:t>）法律、法规和磋商文件规定的其他无效情形。</w:t>
      </w:r>
    </w:p>
    <w:p w:rsidR="00B80092" w:rsidRDefault="008B7E53">
      <w:pPr>
        <w:adjustRightInd w:val="0"/>
        <w:snapToGrid w:val="0"/>
        <w:spacing w:line="288" w:lineRule="auto"/>
        <w:ind w:firstLineChars="200" w:firstLine="422"/>
        <w:jc w:val="left"/>
        <w:rPr>
          <w:b/>
          <w:bCs/>
          <w:sz w:val="21"/>
          <w:szCs w:val="21"/>
        </w:rPr>
      </w:pPr>
      <w:r>
        <w:rPr>
          <w:rFonts w:hint="eastAsia"/>
          <w:b/>
          <w:bCs/>
          <w:sz w:val="21"/>
          <w:szCs w:val="21"/>
        </w:rPr>
        <w:t>3.</w:t>
      </w:r>
      <w:r>
        <w:rPr>
          <w:rFonts w:hint="eastAsia"/>
          <w:b/>
          <w:bCs/>
          <w:sz w:val="21"/>
          <w:szCs w:val="21"/>
        </w:rPr>
        <w:t>在报价评审时，如发现下列情形之一的，响应文件将被视为无效：</w:t>
      </w:r>
    </w:p>
    <w:p w:rsidR="00B80092" w:rsidRDefault="008B7E53">
      <w:pPr>
        <w:widowControl/>
        <w:ind w:firstLineChars="200" w:firstLine="420"/>
        <w:jc w:val="left"/>
        <w:rPr>
          <w:sz w:val="21"/>
          <w:szCs w:val="21"/>
        </w:rPr>
      </w:pPr>
      <w:r>
        <w:rPr>
          <w:rFonts w:hint="eastAsia"/>
          <w:sz w:val="21"/>
          <w:szCs w:val="21"/>
        </w:rPr>
        <w:t>（响应报价评审是指对响应方的工程量清单的范围、数量、报价进行全面审核和对比分析。重点列出投标报价相对于法律法规和采购文件的重大偏差和有无严重的不平衡报价，通过质询、判断</w:t>
      </w:r>
      <w:proofErr w:type="gramStart"/>
      <w:r>
        <w:rPr>
          <w:rFonts w:hint="eastAsia"/>
          <w:sz w:val="21"/>
          <w:szCs w:val="21"/>
        </w:rPr>
        <w:t>作出</w:t>
      </w:r>
      <w:proofErr w:type="gramEnd"/>
      <w:r>
        <w:rPr>
          <w:rFonts w:hint="eastAsia"/>
          <w:sz w:val="21"/>
          <w:szCs w:val="21"/>
        </w:rPr>
        <w:t>书面评审意见。）</w:t>
      </w:r>
    </w:p>
    <w:p w:rsidR="00B80092" w:rsidRDefault="008B7E53">
      <w:pPr>
        <w:widowControl/>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w:t>
      </w:r>
      <w:proofErr w:type="gramStart"/>
      <w:r>
        <w:rPr>
          <w:rFonts w:hint="eastAsia"/>
          <w:sz w:val="21"/>
          <w:szCs w:val="21"/>
        </w:rPr>
        <w:t>超过磋商</w:t>
      </w:r>
      <w:proofErr w:type="gramEnd"/>
      <w:r>
        <w:rPr>
          <w:rFonts w:hint="eastAsia"/>
          <w:sz w:val="21"/>
          <w:szCs w:val="21"/>
        </w:rPr>
        <w:t>文件中规定的最高限价的；</w:t>
      </w:r>
    </w:p>
    <w:p w:rsidR="00B80092" w:rsidRDefault="008B7E53">
      <w:pPr>
        <w:widowControl/>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）具有选择性的；</w:t>
      </w:r>
    </w:p>
    <w:p w:rsidR="00B80092" w:rsidRDefault="008B7E53">
      <w:pPr>
        <w:widowControl/>
        <w:ind w:firstLineChars="200" w:firstLine="420"/>
        <w:jc w:val="left"/>
        <w:rPr>
          <w:sz w:val="21"/>
          <w:szCs w:val="21"/>
        </w:rPr>
      </w:pPr>
      <w:r>
        <w:rPr>
          <w:rFonts w:hint="eastAsia"/>
          <w:sz w:val="21"/>
          <w:szCs w:val="21"/>
        </w:rPr>
        <w:t>（</w:t>
      </w:r>
      <w:r>
        <w:rPr>
          <w:rFonts w:hint="eastAsia"/>
          <w:sz w:val="21"/>
          <w:szCs w:val="21"/>
        </w:rPr>
        <w:t>3</w:t>
      </w:r>
      <w:r>
        <w:rPr>
          <w:rFonts w:hint="eastAsia"/>
          <w:sz w:val="21"/>
          <w:szCs w:val="21"/>
        </w:rPr>
        <w:t>）响应文件商务报价部分没有编制人员签字、盖章的，或盖章无效的，或存在弄虚作假情况的；</w:t>
      </w:r>
    </w:p>
    <w:p w:rsidR="00B80092" w:rsidRDefault="008B7E53">
      <w:pPr>
        <w:ind w:firstLineChars="200" w:firstLine="420"/>
        <w:jc w:val="left"/>
        <w:rPr>
          <w:sz w:val="21"/>
          <w:szCs w:val="21"/>
        </w:rPr>
      </w:pPr>
      <w:r>
        <w:rPr>
          <w:rFonts w:hint="eastAsia"/>
          <w:sz w:val="21"/>
          <w:szCs w:val="21"/>
        </w:rPr>
        <w:t>（</w:t>
      </w:r>
      <w:r>
        <w:rPr>
          <w:rFonts w:hint="eastAsia"/>
          <w:sz w:val="21"/>
          <w:szCs w:val="21"/>
        </w:rPr>
        <w:t>4</w:t>
      </w:r>
      <w:r>
        <w:rPr>
          <w:rFonts w:hint="eastAsia"/>
          <w:sz w:val="21"/>
          <w:szCs w:val="21"/>
        </w:rPr>
        <w:t>）改变竞争性磋商文件提供的工程量清单（项目编码、计量单位、工程数量、项目特征描述等）的；</w:t>
      </w:r>
    </w:p>
    <w:p w:rsidR="00B80092" w:rsidRDefault="008B7E53">
      <w:pPr>
        <w:ind w:firstLineChars="200" w:firstLine="420"/>
        <w:jc w:val="left"/>
        <w:rPr>
          <w:sz w:val="21"/>
          <w:szCs w:val="21"/>
        </w:rPr>
      </w:pPr>
      <w:r>
        <w:rPr>
          <w:rFonts w:hint="eastAsia"/>
          <w:sz w:val="21"/>
          <w:szCs w:val="21"/>
        </w:rPr>
        <w:t>（</w:t>
      </w:r>
      <w:r>
        <w:rPr>
          <w:rFonts w:hint="eastAsia"/>
          <w:sz w:val="21"/>
          <w:szCs w:val="21"/>
        </w:rPr>
        <w:t>5</w:t>
      </w:r>
      <w:r>
        <w:rPr>
          <w:rFonts w:hint="eastAsia"/>
          <w:sz w:val="21"/>
          <w:szCs w:val="21"/>
        </w:rPr>
        <w:t>）响应方拒绝按磋商小组要求提供报价分析说明和证明材料的；</w:t>
      </w:r>
    </w:p>
    <w:p w:rsidR="00B80092" w:rsidRDefault="008B7E53">
      <w:pPr>
        <w:ind w:firstLineChars="200" w:firstLine="420"/>
        <w:jc w:val="left"/>
        <w:rPr>
          <w:sz w:val="21"/>
          <w:szCs w:val="21"/>
        </w:rPr>
      </w:pPr>
      <w:r>
        <w:rPr>
          <w:rFonts w:hint="eastAsia"/>
          <w:sz w:val="21"/>
          <w:szCs w:val="21"/>
        </w:rPr>
        <w:t>（</w:t>
      </w:r>
      <w:r>
        <w:rPr>
          <w:rFonts w:hint="eastAsia"/>
          <w:sz w:val="21"/>
          <w:szCs w:val="21"/>
        </w:rPr>
        <w:t>6</w:t>
      </w:r>
      <w:r>
        <w:rPr>
          <w:rFonts w:hint="eastAsia"/>
          <w:sz w:val="21"/>
          <w:szCs w:val="21"/>
        </w:rPr>
        <w:t>）工程量清单报价与工、料、机报价及对应的报价分析不相符的，或与本项目的施工组织设计及施工方案明显不匹配的，经磋商小组书面质询，响应方不能说明理由或磋商小组认定其理由不成立的；</w:t>
      </w:r>
    </w:p>
    <w:p w:rsidR="00B80092" w:rsidRDefault="008B7E53">
      <w:pPr>
        <w:ind w:firstLineChars="200" w:firstLine="420"/>
        <w:jc w:val="left"/>
        <w:rPr>
          <w:sz w:val="21"/>
          <w:szCs w:val="21"/>
        </w:rPr>
      </w:pPr>
      <w:r>
        <w:rPr>
          <w:rFonts w:hint="eastAsia"/>
          <w:sz w:val="21"/>
          <w:szCs w:val="21"/>
        </w:rPr>
        <w:t>（</w:t>
      </w:r>
      <w:r>
        <w:rPr>
          <w:rFonts w:hint="eastAsia"/>
          <w:sz w:val="21"/>
          <w:szCs w:val="21"/>
        </w:rPr>
        <w:t>7</w:t>
      </w:r>
      <w:r>
        <w:rPr>
          <w:rFonts w:hint="eastAsia"/>
          <w:sz w:val="21"/>
          <w:szCs w:val="21"/>
        </w:rPr>
        <w:t>）当磋商小组发现其错误达到或超过原总报价</w:t>
      </w:r>
      <w:r>
        <w:rPr>
          <w:rFonts w:hint="eastAsia"/>
          <w:sz w:val="21"/>
          <w:szCs w:val="21"/>
        </w:rPr>
        <w:t>0.5%</w:t>
      </w:r>
      <w:r>
        <w:rPr>
          <w:rFonts w:hint="eastAsia"/>
          <w:sz w:val="21"/>
          <w:szCs w:val="21"/>
        </w:rPr>
        <w:t>时</w:t>
      </w:r>
      <w:r>
        <w:rPr>
          <w:rFonts w:hint="eastAsia"/>
          <w:sz w:val="21"/>
          <w:szCs w:val="21"/>
        </w:rPr>
        <w:t>,</w:t>
      </w:r>
      <w:r>
        <w:rPr>
          <w:rFonts w:hint="eastAsia"/>
          <w:sz w:val="21"/>
          <w:szCs w:val="21"/>
        </w:rPr>
        <w:t>将认定其响应文件质量较差</w:t>
      </w:r>
      <w:r>
        <w:rPr>
          <w:rFonts w:hint="eastAsia"/>
          <w:sz w:val="21"/>
          <w:szCs w:val="21"/>
        </w:rPr>
        <w:t>,</w:t>
      </w:r>
      <w:r>
        <w:rPr>
          <w:rFonts w:hint="eastAsia"/>
          <w:sz w:val="21"/>
          <w:szCs w:val="21"/>
        </w:rPr>
        <w:t>其错误不予修正</w:t>
      </w:r>
      <w:r>
        <w:rPr>
          <w:rFonts w:hint="eastAsia"/>
          <w:sz w:val="21"/>
          <w:szCs w:val="21"/>
        </w:rPr>
        <w:t>,</w:t>
      </w:r>
      <w:r>
        <w:rPr>
          <w:rFonts w:hint="eastAsia"/>
          <w:sz w:val="21"/>
          <w:szCs w:val="21"/>
        </w:rPr>
        <w:t>作废标处理；</w:t>
      </w:r>
    </w:p>
    <w:p w:rsidR="00B80092" w:rsidRDefault="008B7E53">
      <w:pPr>
        <w:ind w:firstLineChars="200" w:firstLine="420"/>
        <w:jc w:val="left"/>
        <w:rPr>
          <w:sz w:val="21"/>
          <w:szCs w:val="21"/>
        </w:rPr>
      </w:pPr>
      <w:r>
        <w:rPr>
          <w:rFonts w:hint="eastAsia"/>
          <w:sz w:val="21"/>
          <w:szCs w:val="21"/>
        </w:rPr>
        <w:t>（</w:t>
      </w:r>
      <w:r>
        <w:rPr>
          <w:rFonts w:hint="eastAsia"/>
          <w:sz w:val="21"/>
          <w:szCs w:val="21"/>
        </w:rPr>
        <w:t>8</w:t>
      </w:r>
      <w:r>
        <w:rPr>
          <w:rFonts w:hint="eastAsia"/>
          <w:sz w:val="21"/>
          <w:szCs w:val="21"/>
        </w:rPr>
        <w:t>）供应商根据国家法律法规及自身缴纳</w:t>
      </w:r>
      <w:proofErr w:type="gramStart"/>
      <w:r>
        <w:rPr>
          <w:rFonts w:hint="eastAsia"/>
          <w:sz w:val="21"/>
          <w:szCs w:val="21"/>
        </w:rPr>
        <w:t>规</w:t>
      </w:r>
      <w:proofErr w:type="gramEnd"/>
      <w:r>
        <w:rPr>
          <w:rFonts w:hint="eastAsia"/>
          <w:sz w:val="21"/>
          <w:szCs w:val="21"/>
        </w:rPr>
        <w:t>费的实际情况，自主确定其</w:t>
      </w:r>
      <w:r>
        <w:rPr>
          <w:rFonts w:hint="eastAsia"/>
          <w:sz w:val="21"/>
          <w:szCs w:val="21"/>
        </w:rPr>
        <w:t>投标费率，但在</w:t>
      </w:r>
      <w:proofErr w:type="gramStart"/>
      <w:r>
        <w:rPr>
          <w:rFonts w:hint="eastAsia"/>
          <w:sz w:val="21"/>
          <w:szCs w:val="21"/>
        </w:rPr>
        <w:t>规费政</w:t>
      </w:r>
      <w:proofErr w:type="gramEnd"/>
      <w:r>
        <w:rPr>
          <w:rFonts w:hint="eastAsia"/>
          <w:sz w:val="21"/>
          <w:szCs w:val="21"/>
        </w:rPr>
        <w:t>策平稳过渡期内不得低于标准费率的</w:t>
      </w:r>
      <w:r>
        <w:rPr>
          <w:rFonts w:hint="eastAsia"/>
          <w:sz w:val="21"/>
          <w:szCs w:val="21"/>
        </w:rPr>
        <w:t>30%</w:t>
      </w:r>
      <w:r>
        <w:rPr>
          <w:rFonts w:hint="eastAsia"/>
          <w:sz w:val="21"/>
          <w:szCs w:val="21"/>
        </w:rPr>
        <w:t>；</w:t>
      </w:r>
    </w:p>
    <w:p w:rsidR="00B80092" w:rsidRDefault="008B7E53">
      <w:pPr>
        <w:widowControl/>
        <w:ind w:firstLineChars="200" w:firstLine="420"/>
        <w:jc w:val="left"/>
        <w:rPr>
          <w:sz w:val="21"/>
          <w:szCs w:val="21"/>
        </w:rPr>
      </w:pPr>
      <w:r>
        <w:rPr>
          <w:rFonts w:hint="eastAsia"/>
          <w:sz w:val="21"/>
          <w:szCs w:val="21"/>
        </w:rPr>
        <w:t>（</w:t>
      </w:r>
      <w:r>
        <w:rPr>
          <w:rFonts w:hint="eastAsia"/>
          <w:sz w:val="21"/>
          <w:szCs w:val="21"/>
        </w:rPr>
        <w:t>9</w:t>
      </w:r>
      <w:r>
        <w:rPr>
          <w:rFonts w:hint="eastAsia"/>
          <w:sz w:val="21"/>
          <w:szCs w:val="21"/>
        </w:rPr>
        <w:t>）法律、法规、规章及现行招投标管理规定必须废标的。</w:t>
      </w:r>
    </w:p>
    <w:p w:rsidR="00B80092" w:rsidRDefault="008B7E53">
      <w:pPr>
        <w:adjustRightInd w:val="0"/>
        <w:snapToGrid w:val="0"/>
        <w:spacing w:line="288" w:lineRule="auto"/>
        <w:ind w:firstLineChars="200" w:firstLine="422"/>
        <w:rPr>
          <w:b/>
          <w:bCs/>
          <w:sz w:val="21"/>
          <w:szCs w:val="21"/>
        </w:rPr>
      </w:pPr>
      <w:r>
        <w:rPr>
          <w:rFonts w:hint="eastAsia"/>
          <w:b/>
          <w:bCs/>
          <w:sz w:val="21"/>
          <w:szCs w:val="21"/>
        </w:rPr>
        <w:t>4.</w:t>
      </w:r>
      <w:r>
        <w:rPr>
          <w:rFonts w:hint="eastAsia"/>
          <w:b/>
          <w:bCs/>
          <w:sz w:val="21"/>
          <w:szCs w:val="21"/>
        </w:rPr>
        <w:t>有下列情形之一的，视为供应商串通，其响应无效：</w:t>
      </w:r>
    </w:p>
    <w:p w:rsidR="00B80092" w:rsidRDefault="008B7E53">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）不同供应商的响应文件由同一单位或者个人编制；</w:t>
      </w:r>
    </w:p>
    <w:p w:rsidR="00B80092" w:rsidRDefault="008B7E53">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）不同供应商委托同一单位或者个人办理磋商事宜；</w:t>
      </w:r>
    </w:p>
    <w:p w:rsidR="00B80092" w:rsidRDefault="008B7E53">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）不同供应商的响应文件载明的项目管理成员或者联系人员为同一人；</w:t>
      </w:r>
    </w:p>
    <w:p w:rsidR="00B80092" w:rsidRDefault="008B7E53">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4</w:t>
      </w:r>
      <w:r>
        <w:rPr>
          <w:rFonts w:hint="eastAsia"/>
          <w:sz w:val="21"/>
          <w:szCs w:val="21"/>
        </w:rPr>
        <w:t>）不同供应商的响应文件异常一致或者最后报价呈规律性差异；</w:t>
      </w:r>
    </w:p>
    <w:p w:rsidR="00B80092" w:rsidRDefault="008B7E53">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5</w:t>
      </w:r>
      <w:r>
        <w:rPr>
          <w:rFonts w:hint="eastAsia"/>
          <w:sz w:val="21"/>
          <w:szCs w:val="21"/>
        </w:rPr>
        <w:t>）不同供应商的响应文件相互混装。</w:t>
      </w:r>
    </w:p>
    <w:p w:rsidR="00B80092" w:rsidRDefault="008B7E53">
      <w:pPr>
        <w:adjustRightInd w:val="0"/>
        <w:snapToGrid w:val="0"/>
        <w:spacing w:line="288" w:lineRule="auto"/>
        <w:rPr>
          <w:sz w:val="21"/>
          <w:szCs w:val="21"/>
        </w:rPr>
      </w:pPr>
      <w:r>
        <w:rPr>
          <w:rFonts w:hint="eastAsia"/>
          <w:sz w:val="21"/>
          <w:szCs w:val="21"/>
        </w:rPr>
        <w:br w:type="page"/>
      </w:r>
    </w:p>
    <w:p w:rsidR="00B80092" w:rsidRDefault="008B7E53">
      <w:pPr>
        <w:adjustRightInd w:val="0"/>
        <w:snapToGrid w:val="0"/>
        <w:spacing w:line="288" w:lineRule="auto"/>
        <w:jc w:val="center"/>
        <w:outlineLvl w:val="1"/>
        <w:rPr>
          <w:b/>
          <w:bCs/>
          <w:sz w:val="21"/>
          <w:szCs w:val="21"/>
        </w:rPr>
      </w:pPr>
      <w:r>
        <w:rPr>
          <w:rFonts w:hint="eastAsia"/>
          <w:b/>
          <w:bCs/>
          <w:sz w:val="21"/>
          <w:szCs w:val="21"/>
        </w:rPr>
        <w:lastRenderedPageBreak/>
        <w:t>五、响应文件开启</w:t>
      </w:r>
    </w:p>
    <w:p w:rsidR="00B80092" w:rsidRDefault="008B7E53">
      <w:pPr>
        <w:autoSpaceDE w:val="0"/>
        <w:autoSpaceDN w:val="0"/>
        <w:adjustRightInd w:val="0"/>
        <w:snapToGrid w:val="0"/>
        <w:spacing w:line="288" w:lineRule="auto"/>
        <w:ind w:firstLineChars="201" w:firstLine="422"/>
        <w:rPr>
          <w:rFonts w:cs="仿宋_GB2312"/>
          <w:kern w:val="0"/>
          <w:sz w:val="21"/>
          <w:szCs w:val="21"/>
        </w:rPr>
      </w:pPr>
      <w:r>
        <w:rPr>
          <w:rFonts w:cs="仿宋_GB2312"/>
          <w:kern w:val="0"/>
          <w:sz w:val="21"/>
          <w:szCs w:val="21"/>
        </w:rPr>
        <w:t>采购</w:t>
      </w:r>
      <w:r>
        <w:rPr>
          <w:rFonts w:cs="仿宋_GB2312" w:hint="eastAsia"/>
          <w:kern w:val="0"/>
          <w:sz w:val="21"/>
          <w:szCs w:val="21"/>
        </w:rPr>
        <w:t>代理</w:t>
      </w:r>
      <w:r>
        <w:rPr>
          <w:rFonts w:cs="仿宋_GB2312"/>
          <w:kern w:val="0"/>
          <w:sz w:val="21"/>
          <w:szCs w:val="21"/>
        </w:rPr>
        <w:t>机构按照磋商文件规定的时间通过电子交易平</w:t>
      </w:r>
      <w:r>
        <w:rPr>
          <w:rFonts w:cs="仿宋_GB2312"/>
          <w:kern w:val="0"/>
          <w:sz w:val="21"/>
          <w:szCs w:val="21"/>
        </w:rPr>
        <w:t>台组织开启，所有供应商均应当准时在线参加。供应商不足</w:t>
      </w:r>
      <w:r>
        <w:rPr>
          <w:rFonts w:cs="仿宋_GB2312"/>
          <w:kern w:val="0"/>
          <w:sz w:val="21"/>
          <w:szCs w:val="21"/>
        </w:rPr>
        <w:t>3</w:t>
      </w:r>
      <w:r>
        <w:rPr>
          <w:rFonts w:cs="仿宋_GB2312"/>
          <w:kern w:val="0"/>
          <w:sz w:val="21"/>
          <w:szCs w:val="21"/>
        </w:rPr>
        <w:t>家的，不得开启。</w:t>
      </w:r>
    </w:p>
    <w:p w:rsidR="00B80092" w:rsidRDefault="008B7E53">
      <w:pPr>
        <w:autoSpaceDE w:val="0"/>
        <w:autoSpaceDN w:val="0"/>
        <w:adjustRightInd w:val="0"/>
        <w:snapToGrid w:val="0"/>
        <w:spacing w:line="288" w:lineRule="auto"/>
        <w:ind w:firstLineChars="201" w:firstLine="422"/>
        <w:rPr>
          <w:rFonts w:cs="仿宋_GB2312"/>
          <w:kern w:val="0"/>
          <w:sz w:val="21"/>
          <w:szCs w:val="21"/>
        </w:rPr>
      </w:pPr>
      <w:r>
        <w:rPr>
          <w:rFonts w:cs="仿宋_GB2312"/>
          <w:kern w:val="0"/>
          <w:sz w:val="21"/>
          <w:szCs w:val="21"/>
        </w:rPr>
        <w:t>开启时，电子交易平台按开启时间自动提取所有响应文件。</w:t>
      </w:r>
      <w:r>
        <w:rPr>
          <w:rFonts w:cs="仿宋_GB2312" w:hint="eastAsia"/>
          <w:kern w:val="0"/>
          <w:sz w:val="21"/>
          <w:szCs w:val="21"/>
        </w:rPr>
        <w:t>采购人或代理</w:t>
      </w:r>
      <w:r>
        <w:rPr>
          <w:rFonts w:cs="仿宋_GB2312"/>
          <w:kern w:val="0"/>
          <w:sz w:val="21"/>
          <w:szCs w:val="21"/>
        </w:rPr>
        <w:t>机构依托电子交易平台发起开始解密指令，供应</w:t>
      </w:r>
      <w:proofErr w:type="gramStart"/>
      <w:r>
        <w:rPr>
          <w:rFonts w:cs="仿宋_GB2312"/>
          <w:kern w:val="0"/>
          <w:sz w:val="21"/>
          <w:szCs w:val="21"/>
        </w:rPr>
        <w:t>商按照</w:t>
      </w:r>
      <w:proofErr w:type="gramEnd"/>
      <w:r>
        <w:rPr>
          <w:rFonts w:cs="仿宋_GB2312"/>
          <w:kern w:val="0"/>
          <w:sz w:val="21"/>
          <w:szCs w:val="21"/>
        </w:rPr>
        <w:t>平台提示和磋商文件的规定在半小时内完成在线解密。</w:t>
      </w:r>
    </w:p>
    <w:p w:rsidR="00B80092" w:rsidRDefault="008B7E53">
      <w:pPr>
        <w:adjustRightInd w:val="0"/>
        <w:snapToGrid w:val="0"/>
        <w:spacing w:line="288" w:lineRule="auto"/>
        <w:ind w:firstLineChars="200" w:firstLine="422"/>
        <w:rPr>
          <w:rFonts w:cs="仿宋_GB2312"/>
          <w:b/>
          <w:sz w:val="21"/>
          <w:szCs w:val="21"/>
        </w:rPr>
      </w:pPr>
      <w:r>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rsidR="00B80092" w:rsidRDefault="00B80092">
      <w:pPr>
        <w:adjustRightInd w:val="0"/>
        <w:snapToGrid w:val="0"/>
        <w:spacing w:line="288" w:lineRule="auto"/>
        <w:ind w:firstLineChars="200" w:firstLine="398"/>
        <w:rPr>
          <w:rFonts w:cs="Times New Roman"/>
          <w:b/>
          <w:bCs/>
          <w:spacing w:val="-6"/>
          <w:sz w:val="21"/>
          <w:szCs w:val="21"/>
        </w:rPr>
      </w:pPr>
    </w:p>
    <w:p w:rsidR="00B80092" w:rsidRDefault="008B7E53">
      <w:pPr>
        <w:adjustRightInd w:val="0"/>
        <w:snapToGrid w:val="0"/>
        <w:spacing w:line="288" w:lineRule="auto"/>
        <w:ind w:firstLineChars="200" w:firstLine="398"/>
        <w:rPr>
          <w:rFonts w:cs="Times New Roman"/>
          <w:b/>
          <w:bCs/>
          <w:spacing w:val="-6"/>
          <w:sz w:val="21"/>
          <w:szCs w:val="21"/>
        </w:rPr>
      </w:pPr>
      <w:r>
        <w:rPr>
          <w:rFonts w:cs="Times New Roman" w:hint="eastAsia"/>
          <w:b/>
          <w:bCs/>
          <w:spacing w:val="-6"/>
          <w:sz w:val="21"/>
          <w:szCs w:val="21"/>
        </w:rPr>
        <w:t>特别说明：如</w:t>
      </w:r>
      <w:proofErr w:type="gramStart"/>
      <w:r>
        <w:rPr>
          <w:rFonts w:cs="Times New Roman" w:hint="eastAsia"/>
          <w:b/>
          <w:bCs/>
          <w:spacing w:val="-6"/>
          <w:sz w:val="21"/>
          <w:szCs w:val="21"/>
        </w:rPr>
        <w:t>遇政府</w:t>
      </w:r>
      <w:proofErr w:type="gramEnd"/>
      <w:r>
        <w:rPr>
          <w:rFonts w:cs="Times New Roman" w:hint="eastAsia"/>
          <w:b/>
          <w:bCs/>
          <w:spacing w:val="-6"/>
          <w:sz w:val="21"/>
          <w:szCs w:val="21"/>
        </w:rPr>
        <w:t>采购云平台电子化开启或评审程序调整的，按调整后程序执行。</w:t>
      </w:r>
    </w:p>
    <w:p w:rsidR="00B80092" w:rsidRDefault="008B7E53">
      <w:pPr>
        <w:adjustRightInd w:val="0"/>
        <w:snapToGrid w:val="0"/>
        <w:spacing w:line="288" w:lineRule="auto"/>
        <w:rPr>
          <w:sz w:val="21"/>
          <w:szCs w:val="21"/>
        </w:rPr>
      </w:pPr>
      <w:r>
        <w:rPr>
          <w:rFonts w:hint="eastAsia"/>
          <w:sz w:val="21"/>
          <w:szCs w:val="21"/>
        </w:rPr>
        <w:br w:type="page"/>
      </w:r>
    </w:p>
    <w:p w:rsidR="00B80092" w:rsidRDefault="008B7E53">
      <w:pPr>
        <w:adjustRightInd w:val="0"/>
        <w:snapToGrid w:val="0"/>
        <w:spacing w:line="288" w:lineRule="auto"/>
        <w:jc w:val="center"/>
        <w:outlineLvl w:val="1"/>
        <w:rPr>
          <w:b/>
          <w:bCs/>
          <w:sz w:val="21"/>
          <w:szCs w:val="21"/>
        </w:rPr>
      </w:pPr>
      <w:r>
        <w:rPr>
          <w:rFonts w:hint="eastAsia"/>
          <w:b/>
          <w:bCs/>
          <w:sz w:val="21"/>
          <w:szCs w:val="21"/>
        </w:rPr>
        <w:lastRenderedPageBreak/>
        <w:t>六、评审程序</w:t>
      </w:r>
    </w:p>
    <w:p w:rsidR="00B80092" w:rsidRDefault="008B7E53">
      <w:pPr>
        <w:adjustRightInd w:val="0"/>
        <w:snapToGrid w:val="0"/>
        <w:spacing w:line="288" w:lineRule="auto"/>
        <w:ind w:firstLineChars="200" w:firstLine="42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B80092" w:rsidRDefault="008B7E53">
      <w:pPr>
        <w:adjustRightInd w:val="0"/>
        <w:snapToGrid w:val="0"/>
        <w:spacing w:line="288" w:lineRule="auto"/>
        <w:ind w:firstLineChars="200" w:firstLine="420"/>
        <w:rPr>
          <w:kern w:val="0"/>
          <w:sz w:val="21"/>
          <w:szCs w:val="21"/>
        </w:rPr>
      </w:pPr>
      <w:r>
        <w:rPr>
          <w:rFonts w:hint="eastAsia"/>
          <w:kern w:val="0"/>
          <w:sz w:val="21"/>
          <w:szCs w:val="21"/>
        </w:rPr>
        <w:t>磋商文件内容违反国家有关强制性规定的，磋商小组应当停止评审并向采购人或者采购代理机构说明情况。</w:t>
      </w:r>
    </w:p>
    <w:p w:rsidR="00B80092" w:rsidRDefault="008B7E53">
      <w:pPr>
        <w:widowControl/>
        <w:adjustRightInd w:val="0"/>
        <w:snapToGrid w:val="0"/>
        <w:spacing w:line="288" w:lineRule="auto"/>
        <w:ind w:firstLineChars="201" w:firstLine="424"/>
        <w:jc w:val="left"/>
        <w:rPr>
          <w:rFonts w:cs="仿宋_GB2312"/>
          <w:b/>
          <w:sz w:val="21"/>
          <w:szCs w:val="21"/>
        </w:rPr>
      </w:pPr>
      <w:r>
        <w:rPr>
          <w:rFonts w:cs="仿宋_GB2312" w:hint="eastAsia"/>
          <w:b/>
          <w:sz w:val="21"/>
          <w:szCs w:val="21"/>
        </w:rPr>
        <w:t>（一）</w:t>
      </w:r>
      <w:r>
        <w:rPr>
          <w:rFonts w:cs="仿宋_GB2312"/>
          <w:b/>
          <w:sz w:val="21"/>
          <w:szCs w:val="21"/>
        </w:rPr>
        <w:t>资格审查</w:t>
      </w:r>
    </w:p>
    <w:p w:rsidR="00B80092" w:rsidRDefault="008B7E53">
      <w:pPr>
        <w:adjustRightInd w:val="0"/>
        <w:snapToGrid w:val="0"/>
        <w:spacing w:line="288" w:lineRule="auto"/>
        <w:ind w:firstLineChars="201" w:firstLine="422"/>
        <w:rPr>
          <w:rFonts w:cs="仿宋_GB2312"/>
          <w:sz w:val="21"/>
          <w:szCs w:val="21"/>
        </w:rPr>
      </w:pPr>
      <w:r>
        <w:rPr>
          <w:rFonts w:cs="Arial"/>
          <w:kern w:val="0"/>
          <w:sz w:val="21"/>
          <w:szCs w:val="21"/>
        </w:rPr>
        <w:t>开启后，</w:t>
      </w:r>
      <w:r>
        <w:rPr>
          <w:rFonts w:cs="仿宋_GB2312" w:hint="eastAsia"/>
          <w:sz w:val="21"/>
          <w:szCs w:val="21"/>
        </w:rPr>
        <w:t>磋商小组依据法律法规和磋商文件的规定，对供应商的资格条件进行审查。</w:t>
      </w:r>
    </w:p>
    <w:p w:rsidR="00B80092" w:rsidRDefault="008B7E53">
      <w:pPr>
        <w:adjustRightInd w:val="0"/>
        <w:snapToGrid w:val="0"/>
        <w:spacing w:line="288" w:lineRule="auto"/>
        <w:ind w:firstLineChars="201" w:firstLine="422"/>
        <w:rPr>
          <w:rFonts w:cs="仿宋_GB2312"/>
          <w:sz w:val="21"/>
          <w:szCs w:val="21"/>
        </w:rPr>
      </w:pPr>
      <w:r>
        <w:rPr>
          <w:rFonts w:cs="仿宋_GB2312"/>
          <w:sz w:val="21"/>
          <w:szCs w:val="21"/>
        </w:rPr>
        <w:t>对未通过资格审查的供应商，</w:t>
      </w:r>
      <w:r>
        <w:rPr>
          <w:rFonts w:cs="仿宋_GB2312" w:hint="eastAsia"/>
          <w:sz w:val="21"/>
          <w:szCs w:val="21"/>
        </w:rPr>
        <w:t>磋商小组</w:t>
      </w:r>
      <w:r>
        <w:rPr>
          <w:rFonts w:cs="仿宋_GB2312"/>
          <w:sz w:val="21"/>
          <w:szCs w:val="21"/>
        </w:rPr>
        <w:t>告知其未通过的原因。</w:t>
      </w:r>
    </w:p>
    <w:p w:rsidR="00B80092" w:rsidRDefault="008B7E53">
      <w:pPr>
        <w:adjustRightInd w:val="0"/>
        <w:snapToGrid w:val="0"/>
        <w:spacing w:line="288" w:lineRule="auto"/>
        <w:ind w:firstLineChars="201" w:firstLine="422"/>
        <w:rPr>
          <w:rFonts w:cs="仿宋_GB2312"/>
          <w:sz w:val="21"/>
          <w:szCs w:val="21"/>
        </w:rPr>
      </w:pPr>
      <w:r>
        <w:rPr>
          <w:rFonts w:cs="仿宋_GB2312"/>
          <w:sz w:val="21"/>
          <w:szCs w:val="21"/>
        </w:rPr>
        <w:t>通过资格审查的供应商不足</w:t>
      </w:r>
      <w:r>
        <w:rPr>
          <w:rFonts w:cs="仿宋_GB2312"/>
          <w:sz w:val="21"/>
          <w:szCs w:val="21"/>
        </w:rPr>
        <w:t>3</w:t>
      </w:r>
      <w:r>
        <w:rPr>
          <w:rFonts w:cs="仿宋_GB2312"/>
          <w:sz w:val="21"/>
          <w:szCs w:val="21"/>
        </w:rPr>
        <w:t>家的，不再评标。</w:t>
      </w:r>
    </w:p>
    <w:p w:rsidR="00B80092" w:rsidRDefault="008B7E53">
      <w:pPr>
        <w:adjustRightInd w:val="0"/>
        <w:snapToGrid w:val="0"/>
        <w:spacing w:line="288" w:lineRule="auto"/>
        <w:ind w:firstLineChars="201" w:firstLine="424"/>
        <w:rPr>
          <w:rFonts w:cs="仿宋_GB2312"/>
          <w:b/>
          <w:sz w:val="21"/>
          <w:szCs w:val="21"/>
        </w:rPr>
      </w:pPr>
      <w:r>
        <w:rPr>
          <w:rFonts w:cs="仿宋_GB2312" w:hint="eastAsia"/>
          <w:b/>
          <w:sz w:val="21"/>
          <w:szCs w:val="21"/>
        </w:rPr>
        <w:t>（二）</w:t>
      </w:r>
      <w:r>
        <w:rPr>
          <w:rFonts w:cs="仿宋_GB2312"/>
          <w:b/>
          <w:sz w:val="21"/>
          <w:szCs w:val="21"/>
        </w:rPr>
        <w:t>信用信息查询</w:t>
      </w:r>
    </w:p>
    <w:p w:rsidR="00B80092" w:rsidRDefault="008B7E53">
      <w:pPr>
        <w:adjustRightInd w:val="0"/>
        <w:snapToGrid w:val="0"/>
        <w:spacing w:line="288" w:lineRule="auto"/>
        <w:ind w:firstLineChars="200" w:firstLine="420"/>
        <w:rPr>
          <w:sz w:val="21"/>
          <w:szCs w:val="21"/>
        </w:rPr>
      </w:pPr>
      <w:r>
        <w:rPr>
          <w:rFonts w:hint="eastAsia"/>
          <w:sz w:val="21"/>
          <w:szCs w:val="21"/>
        </w:rPr>
        <w:t>根据财库</w:t>
      </w:r>
      <w:r>
        <w:rPr>
          <w:sz w:val="21"/>
          <w:szCs w:val="21"/>
        </w:rPr>
        <w:t>[20</w:t>
      </w:r>
      <w:r>
        <w:rPr>
          <w:sz w:val="21"/>
          <w:szCs w:val="21"/>
        </w:rPr>
        <w:t>16]125</w:t>
      </w:r>
      <w:r>
        <w:rPr>
          <w:sz w:val="21"/>
          <w:szCs w:val="21"/>
        </w:rPr>
        <w:t>号《关于在政府采购活动中查询及使用信用记录有关问题的通知》要求，采购代理机构会对供应商信用记录进行查询并甄别。信用信息查询的截止时点：响应截止时间；</w:t>
      </w:r>
    </w:p>
    <w:p w:rsidR="00B80092" w:rsidRDefault="008B7E53">
      <w:pPr>
        <w:adjustRightInd w:val="0"/>
        <w:snapToGrid w:val="0"/>
        <w:spacing w:line="288" w:lineRule="auto"/>
        <w:ind w:firstLineChars="200" w:firstLine="420"/>
        <w:rPr>
          <w:sz w:val="21"/>
          <w:szCs w:val="21"/>
        </w:rPr>
      </w:pPr>
      <w:r>
        <w:rPr>
          <w:rFonts w:hint="eastAsia"/>
          <w:sz w:val="21"/>
          <w:szCs w:val="21"/>
        </w:rPr>
        <w:t>（</w:t>
      </w:r>
      <w:r>
        <w:rPr>
          <w:sz w:val="21"/>
          <w:szCs w:val="21"/>
        </w:rPr>
        <w:t>1</w:t>
      </w:r>
      <w:r>
        <w:rPr>
          <w:rFonts w:hint="eastAsia"/>
          <w:sz w:val="21"/>
          <w:szCs w:val="21"/>
        </w:rPr>
        <w:t>）查询渠道：“信用中国”（</w:t>
      </w:r>
      <w:r>
        <w:rPr>
          <w:rFonts w:hint="eastAsia"/>
          <w:sz w:val="21"/>
          <w:szCs w:val="21"/>
        </w:rPr>
        <w:t>www.creditchina.gov.cn</w:t>
      </w:r>
      <w:r>
        <w:rPr>
          <w:rFonts w:hint="eastAsia"/>
          <w:sz w:val="21"/>
          <w:szCs w:val="21"/>
        </w:rPr>
        <w:t>）、“中国政府采购网”（</w:t>
      </w:r>
      <w:r>
        <w:rPr>
          <w:rFonts w:hint="eastAsia"/>
          <w:sz w:val="21"/>
          <w:szCs w:val="21"/>
        </w:rPr>
        <w:t>www.ccgp.gov.cn</w:t>
      </w:r>
      <w:r>
        <w:rPr>
          <w:rFonts w:hint="eastAsia"/>
          <w:sz w:val="21"/>
          <w:szCs w:val="21"/>
        </w:rPr>
        <w:t>）；</w:t>
      </w:r>
    </w:p>
    <w:p w:rsidR="00B80092" w:rsidRDefault="008B7E53">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rsidR="00B80092" w:rsidRDefault="008B7E53">
      <w:pPr>
        <w:adjustRightInd w:val="0"/>
        <w:snapToGrid w:val="0"/>
        <w:spacing w:line="288" w:lineRule="auto"/>
        <w:ind w:firstLineChars="201" w:firstLine="422"/>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w:t>
      </w:r>
      <w:r>
        <w:rPr>
          <w:rFonts w:hint="eastAsia"/>
          <w:bCs/>
          <w:sz w:val="21"/>
          <w:szCs w:val="21"/>
        </w:rPr>
        <w:t>行为记录名单的，拒绝其参与政府采购活动。</w:t>
      </w:r>
    </w:p>
    <w:p w:rsidR="00B80092" w:rsidRDefault="008B7E53">
      <w:pPr>
        <w:adjustRightInd w:val="0"/>
        <w:snapToGrid w:val="0"/>
        <w:spacing w:line="288" w:lineRule="auto"/>
        <w:ind w:firstLineChars="201" w:firstLine="422"/>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cs="仿宋_GB2312" w:hint="eastAsia"/>
          <w:sz w:val="21"/>
          <w:szCs w:val="21"/>
        </w:rPr>
        <w:t>。</w:t>
      </w:r>
    </w:p>
    <w:p w:rsidR="00B80092" w:rsidRDefault="008B7E53">
      <w:pPr>
        <w:adjustRightInd w:val="0"/>
        <w:snapToGrid w:val="0"/>
        <w:spacing w:line="288" w:lineRule="auto"/>
        <w:ind w:firstLineChars="202" w:firstLine="426"/>
        <w:rPr>
          <w:rFonts w:cs="Arial"/>
          <w:b/>
          <w:kern w:val="0"/>
          <w:sz w:val="21"/>
          <w:szCs w:val="21"/>
        </w:rPr>
      </w:pPr>
      <w:r>
        <w:rPr>
          <w:rFonts w:cs="Arial" w:hint="eastAsia"/>
          <w:b/>
          <w:kern w:val="0"/>
          <w:sz w:val="21"/>
          <w:szCs w:val="21"/>
        </w:rPr>
        <w:t>（三）</w:t>
      </w:r>
      <w:r>
        <w:rPr>
          <w:rFonts w:cs="Arial"/>
          <w:b/>
          <w:kern w:val="0"/>
          <w:sz w:val="21"/>
          <w:szCs w:val="21"/>
        </w:rPr>
        <w:t>符合性审查</w:t>
      </w:r>
    </w:p>
    <w:p w:rsidR="00B80092" w:rsidRDefault="008B7E53">
      <w:pPr>
        <w:adjustRightInd w:val="0"/>
        <w:snapToGrid w:val="0"/>
        <w:spacing w:line="288" w:lineRule="auto"/>
        <w:ind w:firstLineChars="202" w:firstLine="424"/>
        <w:rPr>
          <w:rFonts w:cs="Arial"/>
          <w:kern w:val="0"/>
          <w:sz w:val="21"/>
          <w:szCs w:val="21"/>
        </w:rPr>
      </w:pPr>
      <w:r>
        <w:rPr>
          <w:rFonts w:cs="Arial"/>
          <w:kern w:val="0"/>
          <w:sz w:val="21"/>
          <w:szCs w:val="21"/>
        </w:rPr>
        <w:t>磋商小组对符合资格的</w:t>
      </w:r>
      <w:r>
        <w:rPr>
          <w:rFonts w:cs="Arial" w:hint="eastAsia"/>
          <w:kern w:val="0"/>
          <w:sz w:val="21"/>
          <w:szCs w:val="21"/>
        </w:rPr>
        <w:t>供应商</w:t>
      </w:r>
      <w:r>
        <w:rPr>
          <w:rFonts w:cs="Arial"/>
          <w:kern w:val="0"/>
          <w:sz w:val="21"/>
          <w:szCs w:val="21"/>
        </w:rPr>
        <w:t>的</w:t>
      </w:r>
      <w:r>
        <w:rPr>
          <w:rFonts w:cs="Arial" w:hint="eastAsia"/>
          <w:kern w:val="0"/>
          <w:sz w:val="21"/>
          <w:szCs w:val="21"/>
        </w:rPr>
        <w:t>响应</w:t>
      </w:r>
      <w:r>
        <w:rPr>
          <w:rFonts w:cs="Arial"/>
          <w:kern w:val="0"/>
          <w:sz w:val="21"/>
          <w:szCs w:val="21"/>
        </w:rPr>
        <w:t>文件进行符合性审查，以确定其是否满足磋商文件的实质性要求。</w:t>
      </w:r>
    </w:p>
    <w:p w:rsidR="00B80092" w:rsidRDefault="008B7E53">
      <w:pPr>
        <w:adjustRightInd w:val="0"/>
        <w:snapToGrid w:val="0"/>
        <w:spacing w:line="288" w:lineRule="auto"/>
        <w:ind w:firstLineChars="202" w:firstLine="426"/>
        <w:rPr>
          <w:rFonts w:cs="Arial"/>
          <w:b/>
          <w:bCs/>
          <w:kern w:val="0"/>
          <w:sz w:val="21"/>
          <w:szCs w:val="21"/>
        </w:rPr>
      </w:pPr>
      <w:r>
        <w:rPr>
          <w:rFonts w:cs="Arial" w:hint="eastAsia"/>
          <w:b/>
          <w:bCs/>
          <w:kern w:val="0"/>
          <w:sz w:val="21"/>
          <w:szCs w:val="21"/>
        </w:rPr>
        <w:t>（四）磋商</w:t>
      </w:r>
    </w:p>
    <w:p w:rsidR="00B80092" w:rsidRDefault="008B7E53">
      <w:pPr>
        <w:adjustRightInd w:val="0"/>
        <w:snapToGrid w:val="0"/>
        <w:spacing w:line="288" w:lineRule="auto"/>
        <w:ind w:firstLineChars="202" w:firstLine="424"/>
        <w:rPr>
          <w:rFonts w:cs="Arial"/>
          <w:kern w:val="0"/>
          <w:sz w:val="21"/>
          <w:szCs w:val="21"/>
        </w:rPr>
      </w:pPr>
      <w:r>
        <w:rPr>
          <w:rFonts w:cs="Arial" w:hint="eastAsia"/>
          <w:kern w:val="0"/>
          <w:sz w:val="21"/>
          <w:szCs w:val="21"/>
        </w:rPr>
        <w:t>磋商小组所有成员应当集中与单一供应商分别进行磋商，并给予所有参加磋商的供应商平等的磋商机会。</w:t>
      </w:r>
    </w:p>
    <w:p w:rsidR="00B80092" w:rsidRDefault="008B7E53">
      <w:pPr>
        <w:adjustRightInd w:val="0"/>
        <w:snapToGrid w:val="0"/>
        <w:spacing w:line="288" w:lineRule="auto"/>
        <w:ind w:firstLineChars="202" w:firstLine="424"/>
        <w:rPr>
          <w:rFonts w:cs="Arial"/>
          <w:kern w:val="0"/>
          <w:sz w:val="21"/>
          <w:szCs w:val="21"/>
        </w:rPr>
      </w:pPr>
      <w:r>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rsidR="00B80092" w:rsidRDefault="008B7E53">
      <w:pPr>
        <w:adjustRightInd w:val="0"/>
        <w:snapToGrid w:val="0"/>
        <w:spacing w:line="288" w:lineRule="auto"/>
        <w:ind w:firstLineChars="202" w:firstLine="424"/>
        <w:rPr>
          <w:rFonts w:cs="Arial"/>
          <w:kern w:val="0"/>
          <w:sz w:val="21"/>
          <w:szCs w:val="21"/>
        </w:rPr>
      </w:pPr>
      <w:r>
        <w:rPr>
          <w:rFonts w:cs="Arial" w:hint="eastAsia"/>
          <w:kern w:val="0"/>
          <w:sz w:val="21"/>
          <w:szCs w:val="21"/>
        </w:rPr>
        <w:t>对磋商文件</w:t>
      </w:r>
      <w:proofErr w:type="gramStart"/>
      <w:r>
        <w:rPr>
          <w:rFonts w:cs="Arial" w:hint="eastAsia"/>
          <w:kern w:val="0"/>
          <w:sz w:val="21"/>
          <w:szCs w:val="21"/>
        </w:rPr>
        <w:t>作出</w:t>
      </w:r>
      <w:proofErr w:type="gramEnd"/>
      <w:r>
        <w:rPr>
          <w:rFonts w:cs="Arial" w:hint="eastAsia"/>
          <w:kern w:val="0"/>
          <w:sz w:val="21"/>
          <w:szCs w:val="21"/>
        </w:rPr>
        <w:t>的实质性变动是磋商文件的有效组成部分，磋商小组</w:t>
      </w:r>
      <w:r>
        <w:rPr>
          <w:rFonts w:hint="eastAsia"/>
          <w:kern w:val="0"/>
          <w:sz w:val="21"/>
          <w:szCs w:val="21"/>
        </w:rPr>
        <w:t>通过政府采购云平台</w:t>
      </w:r>
      <w:r>
        <w:rPr>
          <w:rFonts w:cs="Arial" w:hint="eastAsia"/>
          <w:kern w:val="0"/>
          <w:sz w:val="21"/>
          <w:szCs w:val="21"/>
        </w:rPr>
        <w:t>以书面形式同时通知所有参加磋商的供应商。</w:t>
      </w:r>
    </w:p>
    <w:p w:rsidR="00B80092" w:rsidRDefault="008B7E53">
      <w:pPr>
        <w:adjustRightInd w:val="0"/>
        <w:snapToGrid w:val="0"/>
        <w:spacing w:line="288" w:lineRule="auto"/>
        <w:ind w:firstLineChars="202" w:firstLine="424"/>
        <w:rPr>
          <w:rFonts w:cs="Arial"/>
          <w:kern w:val="0"/>
          <w:sz w:val="21"/>
          <w:szCs w:val="21"/>
        </w:rPr>
      </w:pPr>
      <w:r>
        <w:rPr>
          <w:rFonts w:cs="Arial" w:hint="eastAsia"/>
          <w:kern w:val="0"/>
          <w:sz w:val="21"/>
          <w:szCs w:val="21"/>
        </w:rPr>
        <w:t>供应商应当按照磋商文件的变动情况和磋商小组的要求</w:t>
      </w:r>
      <w:r>
        <w:rPr>
          <w:rFonts w:hint="eastAsia"/>
          <w:kern w:val="0"/>
          <w:sz w:val="21"/>
          <w:szCs w:val="21"/>
        </w:rPr>
        <w:t>通过政府采购云平台</w:t>
      </w:r>
      <w:proofErr w:type="gramStart"/>
      <w:r>
        <w:rPr>
          <w:rFonts w:cs="Arial" w:hint="eastAsia"/>
          <w:kern w:val="0"/>
          <w:sz w:val="21"/>
          <w:szCs w:val="21"/>
        </w:rPr>
        <w:t>提交磋商</w:t>
      </w:r>
      <w:proofErr w:type="gramEnd"/>
      <w:r>
        <w:rPr>
          <w:rFonts w:cs="Arial" w:hint="eastAsia"/>
          <w:kern w:val="0"/>
          <w:sz w:val="21"/>
          <w:szCs w:val="21"/>
        </w:rPr>
        <w:t>记录，并由其法定代表人或授权代表签名或者加盖公章。</w:t>
      </w:r>
    </w:p>
    <w:p w:rsidR="00B80092" w:rsidRDefault="008B7E53">
      <w:pPr>
        <w:adjustRightInd w:val="0"/>
        <w:snapToGrid w:val="0"/>
        <w:spacing w:line="288" w:lineRule="auto"/>
        <w:ind w:firstLineChars="200" w:firstLine="420"/>
        <w:rPr>
          <w:kern w:val="0"/>
          <w:sz w:val="21"/>
          <w:szCs w:val="21"/>
        </w:rPr>
      </w:pPr>
      <w:r>
        <w:rPr>
          <w:rFonts w:hint="eastAsia"/>
          <w:kern w:val="0"/>
          <w:sz w:val="21"/>
          <w:szCs w:val="21"/>
        </w:rPr>
        <w:t>供应商的磋商内容无法通过政府采购云平台上传的，可在规定时间内（不少于半小时）通过指定的电子邮</w:t>
      </w:r>
      <w:r>
        <w:rPr>
          <w:rFonts w:hint="eastAsia"/>
          <w:kern w:val="0"/>
          <w:sz w:val="21"/>
          <w:szCs w:val="21"/>
        </w:rPr>
        <w:t>箱（</w:t>
      </w:r>
      <w:r>
        <w:rPr>
          <w:kern w:val="0"/>
          <w:sz w:val="21"/>
          <w:szCs w:val="21"/>
        </w:rPr>
        <w:t>zb05@qszb.net</w:t>
      </w:r>
      <w:r>
        <w:rPr>
          <w:kern w:val="0"/>
          <w:sz w:val="21"/>
          <w:szCs w:val="21"/>
        </w:rPr>
        <w:t>）或传真号码（</w:t>
      </w:r>
      <w:r>
        <w:rPr>
          <w:kern w:val="0"/>
          <w:sz w:val="21"/>
          <w:szCs w:val="21"/>
        </w:rPr>
        <w:t>0571-87666116</w:t>
      </w:r>
      <w:r>
        <w:rPr>
          <w:kern w:val="0"/>
          <w:sz w:val="21"/>
          <w:szCs w:val="21"/>
        </w:rPr>
        <w:t>）提交。</w:t>
      </w:r>
    </w:p>
    <w:p w:rsidR="00B80092" w:rsidRDefault="008B7E53">
      <w:pPr>
        <w:adjustRightInd w:val="0"/>
        <w:snapToGrid w:val="0"/>
        <w:spacing w:line="288" w:lineRule="auto"/>
        <w:ind w:firstLineChars="202" w:firstLine="426"/>
        <w:rPr>
          <w:rFonts w:cs="Arial"/>
          <w:b/>
          <w:bCs/>
          <w:kern w:val="0"/>
          <w:sz w:val="21"/>
          <w:szCs w:val="21"/>
        </w:rPr>
      </w:pPr>
      <w:r>
        <w:rPr>
          <w:rFonts w:cs="Arial" w:hint="eastAsia"/>
          <w:b/>
          <w:bCs/>
          <w:kern w:val="0"/>
          <w:sz w:val="21"/>
          <w:szCs w:val="21"/>
        </w:rPr>
        <w:t>（五）最后报价</w:t>
      </w:r>
    </w:p>
    <w:p w:rsidR="00B80092" w:rsidRDefault="008B7E53">
      <w:pPr>
        <w:adjustRightInd w:val="0"/>
        <w:snapToGrid w:val="0"/>
        <w:spacing w:line="288" w:lineRule="auto"/>
        <w:ind w:firstLineChars="202" w:firstLine="424"/>
        <w:rPr>
          <w:rFonts w:cs="Arial"/>
          <w:kern w:val="0"/>
          <w:sz w:val="21"/>
          <w:szCs w:val="21"/>
        </w:rPr>
      </w:pPr>
      <w:r>
        <w:rPr>
          <w:rFonts w:cs="Arial" w:hint="eastAsia"/>
          <w:kern w:val="0"/>
          <w:sz w:val="21"/>
          <w:szCs w:val="21"/>
        </w:rPr>
        <w:t>磋商文件能够详细列明采购标的</w:t>
      </w:r>
      <w:proofErr w:type="gramStart"/>
      <w:r>
        <w:rPr>
          <w:rFonts w:cs="Arial" w:hint="eastAsia"/>
          <w:kern w:val="0"/>
          <w:sz w:val="21"/>
          <w:szCs w:val="21"/>
        </w:rPr>
        <w:t>的</w:t>
      </w:r>
      <w:proofErr w:type="gramEnd"/>
      <w:r>
        <w:rPr>
          <w:rFonts w:cs="Arial" w:hint="eastAsia"/>
          <w:kern w:val="0"/>
          <w:sz w:val="21"/>
          <w:szCs w:val="21"/>
        </w:rPr>
        <w:t>技术、服务要求的，磋商结束后，磋商小组应当要求所有实质性响应的供应商在规定时间内提交最后报价，提交最后报价的供应商不得少于</w:t>
      </w:r>
      <w:r>
        <w:rPr>
          <w:rFonts w:cs="Arial"/>
          <w:kern w:val="0"/>
          <w:sz w:val="21"/>
          <w:szCs w:val="21"/>
        </w:rPr>
        <w:t>3</w:t>
      </w:r>
      <w:r>
        <w:rPr>
          <w:rFonts w:cs="Arial"/>
          <w:kern w:val="0"/>
          <w:sz w:val="21"/>
          <w:szCs w:val="21"/>
        </w:rPr>
        <w:t>家。</w:t>
      </w:r>
    </w:p>
    <w:p w:rsidR="00B80092" w:rsidRDefault="008B7E53">
      <w:pPr>
        <w:adjustRightInd w:val="0"/>
        <w:snapToGrid w:val="0"/>
        <w:spacing w:line="288" w:lineRule="auto"/>
        <w:ind w:firstLineChars="202" w:firstLine="424"/>
        <w:rPr>
          <w:rFonts w:cs="Arial"/>
          <w:kern w:val="0"/>
          <w:sz w:val="21"/>
          <w:szCs w:val="21"/>
        </w:rPr>
      </w:pPr>
      <w:r>
        <w:rPr>
          <w:rFonts w:cs="Arial" w:hint="eastAsia"/>
          <w:kern w:val="0"/>
          <w:sz w:val="21"/>
          <w:szCs w:val="21"/>
        </w:rPr>
        <w:t>磋商文件不能详细列明采购标的</w:t>
      </w:r>
      <w:proofErr w:type="gramStart"/>
      <w:r>
        <w:rPr>
          <w:rFonts w:cs="Arial" w:hint="eastAsia"/>
          <w:kern w:val="0"/>
          <w:sz w:val="21"/>
          <w:szCs w:val="21"/>
        </w:rPr>
        <w:t>的</w:t>
      </w:r>
      <w:proofErr w:type="gramEnd"/>
      <w:r>
        <w:rPr>
          <w:rFonts w:cs="Arial" w:hint="eastAsia"/>
          <w:kern w:val="0"/>
          <w:sz w:val="21"/>
          <w:szCs w:val="21"/>
        </w:rPr>
        <w:t>技术、服务要求，需经磋商由供应商提供最终设计方案或</w:t>
      </w:r>
      <w:r>
        <w:rPr>
          <w:rFonts w:cs="Arial" w:hint="eastAsia"/>
          <w:kern w:val="0"/>
          <w:sz w:val="21"/>
          <w:szCs w:val="21"/>
        </w:rPr>
        <w:lastRenderedPageBreak/>
        <w:t>解决方案的，磋商结束后，磋商小组应当按照少数服从多数的原则投票推荐</w:t>
      </w:r>
      <w:r>
        <w:rPr>
          <w:rFonts w:cs="Arial"/>
          <w:kern w:val="0"/>
          <w:sz w:val="21"/>
          <w:szCs w:val="21"/>
        </w:rPr>
        <w:t>3</w:t>
      </w:r>
      <w:r>
        <w:rPr>
          <w:rFonts w:cs="Arial"/>
          <w:kern w:val="0"/>
          <w:sz w:val="21"/>
          <w:szCs w:val="21"/>
        </w:rPr>
        <w:t>家以上供应商的设计方案或者解决方案，并要求其在规定时间内提交最后报价。</w:t>
      </w:r>
    </w:p>
    <w:p w:rsidR="00B80092" w:rsidRDefault="008B7E53">
      <w:pPr>
        <w:adjustRightInd w:val="0"/>
        <w:snapToGrid w:val="0"/>
        <w:spacing w:line="288" w:lineRule="auto"/>
        <w:ind w:firstLineChars="202" w:firstLine="424"/>
        <w:rPr>
          <w:rFonts w:cs="Arial"/>
          <w:kern w:val="0"/>
          <w:sz w:val="21"/>
          <w:szCs w:val="21"/>
        </w:rPr>
      </w:pPr>
      <w:r>
        <w:rPr>
          <w:rFonts w:cs="Arial" w:hint="eastAsia"/>
          <w:kern w:val="0"/>
          <w:sz w:val="21"/>
          <w:szCs w:val="21"/>
        </w:rPr>
        <w:t>最后报价是供应商响应文件的有效组成部</w:t>
      </w:r>
      <w:r>
        <w:rPr>
          <w:rFonts w:cs="Arial" w:hint="eastAsia"/>
          <w:kern w:val="0"/>
          <w:sz w:val="21"/>
          <w:szCs w:val="21"/>
        </w:rPr>
        <w:t>分。符合《政府采购竞争性磋商采购方式管理暂行办法》（财库〔</w:t>
      </w:r>
      <w:r>
        <w:rPr>
          <w:rFonts w:cs="Arial"/>
          <w:kern w:val="0"/>
          <w:sz w:val="21"/>
          <w:szCs w:val="21"/>
        </w:rPr>
        <w:t>2014</w:t>
      </w:r>
      <w:r>
        <w:rPr>
          <w:rFonts w:cs="Arial"/>
          <w:kern w:val="0"/>
          <w:sz w:val="21"/>
          <w:szCs w:val="21"/>
        </w:rPr>
        <w:t>〕</w:t>
      </w:r>
      <w:r>
        <w:rPr>
          <w:rFonts w:cs="Arial"/>
          <w:kern w:val="0"/>
          <w:sz w:val="21"/>
          <w:szCs w:val="21"/>
        </w:rPr>
        <w:t>214</w:t>
      </w:r>
      <w:r>
        <w:rPr>
          <w:rFonts w:cs="Arial"/>
          <w:kern w:val="0"/>
          <w:sz w:val="21"/>
          <w:szCs w:val="21"/>
        </w:rPr>
        <w:t>号</w:t>
      </w:r>
      <w:r>
        <w:rPr>
          <w:rFonts w:cs="Arial" w:hint="eastAsia"/>
          <w:kern w:val="0"/>
          <w:sz w:val="21"/>
          <w:szCs w:val="21"/>
        </w:rPr>
        <w:t>）第三条第一、四项情形的，提交最后报价的供应商可以为</w:t>
      </w:r>
      <w:r>
        <w:rPr>
          <w:rFonts w:cs="Arial"/>
          <w:kern w:val="0"/>
          <w:sz w:val="21"/>
          <w:szCs w:val="21"/>
        </w:rPr>
        <w:t>2</w:t>
      </w:r>
      <w:r>
        <w:rPr>
          <w:rFonts w:cs="Arial"/>
          <w:kern w:val="0"/>
          <w:sz w:val="21"/>
          <w:szCs w:val="21"/>
        </w:rPr>
        <w:t>家。</w:t>
      </w:r>
    </w:p>
    <w:p w:rsidR="00B80092" w:rsidRDefault="008B7E53">
      <w:pPr>
        <w:adjustRightInd w:val="0"/>
        <w:snapToGrid w:val="0"/>
        <w:spacing w:line="288" w:lineRule="auto"/>
        <w:ind w:firstLineChars="202" w:firstLine="426"/>
        <w:rPr>
          <w:rFonts w:cs="Arial"/>
          <w:b/>
          <w:kern w:val="0"/>
          <w:sz w:val="21"/>
          <w:szCs w:val="21"/>
        </w:rPr>
      </w:pPr>
      <w:r>
        <w:rPr>
          <w:rFonts w:cs="Arial" w:hint="eastAsia"/>
          <w:b/>
          <w:kern w:val="0"/>
          <w:sz w:val="21"/>
          <w:szCs w:val="21"/>
        </w:rPr>
        <w:t>（六）综合评分</w:t>
      </w:r>
    </w:p>
    <w:p w:rsidR="00B80092" w:rsidRDefault="008B7E53">
      <w:pPr>
        <w:adjustRightInd w:val="0"/>
        <w:snapToGrid w:val="0"/>
        <w:spacing w:line="288" w:lineRule="auto"/>
        <w:ind w:firstLineChars="202" w:firstLine="424"/>
        <w:rPr>
          <w:rFonts w:cs="Arial"/>
          <w:kern w:val="0"/>
          <w:sz w:val="21"/>
          <w:szCs w:val="21"/>
        </w:rPr>
      </w:pPr>
      <w:r>
        <w:rPr>
          <w:rFonts w:cs="Arial" w:hint="eastAsia"/>
          <w:kern w:val="0"/>
          <w:sz w:val="21"/>
          <w:szCs w:val="21"/>
        </w:rPr>
        <w:t>经磋商确定最终采购需求和提交最后报价的供应商后，由磋商小组采用</w:t>
      </w:r>
      <w:r>
        <w:rPr>
          <w:rFonts w:cs="Arial" w:hint="eastAsia"/>
          <w:b/>
          <w:bCs/>
          <w:kern w:val="0"/>
          <w:sz w:val="21"/>
          <w:szCs w:val="21"/>
        </w:rPr>
        <w:t>综合评分法</w:t>
      </w:r>
      <w:r>
        <w:rPr>
          <w:rFonts w:cs="Arial" w:hint="eastAsia"/>
          <w:kern w:val="0"/>
          <w:sz w:val="21"/>
          <w:szCs w:val="21"/>
        </w:rPr>
        <w:t>对提交最后报价的供应商的响应文件和最后报价进行综合评分。</w:t>
      </w:r>
    </w:p>
    <w:p w:rsidR="00B80092" w:rsidRDefault="008B7E53">
      <w:pPr>
        <w:adjustRightInd w:val="0"/>
        <w:snapToGrid w:val="0"/>
        <w:spacing w:line="288" w:lineRule="auto"/>
        <w:ind w:firstLineChars="202" w:firstLine="424"/>
        <w:rPr>
          <w:rFonts w:cs="Arial"/>
          <w:kern w:val="0"/>
          <w:sz w:val="21"/>
          <w:szCs w:val="21"/>
        </w:rPr>
      </w:pPr>
      <w:r>
        <w:rPr>
          <w:rFonts w:cs="Arial" w:hint="eastAsia"/>
          <w:kern w:val="0"/>
          <w:sz w:val="21"/>
          <w:szCs w:val="21"/>
        </w:rPr>
        <w:t>综合评分法，是指响应文件满足磋商文件全部实质性要求且按评审因素的量化指标评审得分最高的供应商为成交候选供应商的评审方法。</w:t>
      </w:r>
    </w:p>
    <w:p w:rsidR="00B80092" w:rsidRDefault="008B7E53">
      <w:pPr>
        <w:adjustRightInd w:val="0"/>
        <w:snapToGrid w:val="0"/>
        <w:spacing w:line="288" w:lineRule="auto"/>
        <w:ind w:firstLineChars="202" w:firstLine="426"/>
        <w:rPr>
          <w:rFonts w:cs="Arial"/>
          <w:b/>
          <w:kern w:val="0"/>
          <w:sz w:val="21"/>
          <w:szCs w:val="21"/>
        </w:rPr>
      </w:pPr>
      <w:r>
        <w:rPr>
          <w:rFonts w:cs="Arial" w:hint="eastAsia"/>
          <w:b/>
          <w:kern w:val="0"/>
          <w:sz w:val="21"/>
          <w:szCs w:val="21"/>
        </w:rPr>
        <w:t>（七）</w:t>
      </w:r>
      <w:r>
        <w:rPr>
          <w:rFonts w:cs="Arial"/>
          <w:b/>
          <w:kern w:val="0"/>
          <w:sz w:val="21"/>
          <w:szCs w:val="21"/>
        </w:rPr>
        <w:t>汇总商务技术得分</w:t>
      </w:r>
    </w:p>
    <w:p w:rsidR="00B80092" w:rsidRDefault="008B7E53">
      <w:pPr>
        <w:adjustRightInd w:val="0"/>
        <w:snapToGrid w:val="0"/>
        <w:spacing w:line="288" w:lineRule="auto"/>
        <w:ind w:firstLineChars="202" w:firstLine="424"/>
        <w:rPr>
          <w:rFonts w:cs="Arial"/>
          <w:kern w:val="0"/>
          <w:sz w:val="21"/>
          <w:szCs w:val="21"/>
        </w:rPr>
      </w:pPr>
      <w:r>
        <w:rPr>
          <w:rFonts w:cs="Arial" w:hint="eastAsia"/>
          <w:kern w:val="0"/>
          <w:sz w:val="21"/>
          <w:szCs w:val="21"/>
        </w:rPr>
        <w:t>磋商小组各成员独立对进入最后报价的供应商的商务和技术文件进行评价，并汇总商务技术得分</w:t>
      </w:r>
      <w:r>
        <w:rPr>
          <w:rFonts w:cs="Arial" w:hint="eastAsia"/>
          <w:kern w:val="0"/>
          <w:sz w:val="21"/>
          <w:szCs w:val="21"/>
        </w:rPr>
        <w:t>情况。</w:t>
      </w:r>
    </w:p>
    <w:p w:rsidR="00B80092" w:rsidRDefault="008B7E53">
      <w:pPr>
        <w:adjustRightInd w:val="0"/>
        <w:snapToGrid w:val="0"/>
        <w:spacing w:line="288" w:lineRule="auto"/>
        <w:ind w:firstLineChars="202" w:firstLine="424"/>
        <w:rPr>
          <w:rFonts w:cs="Arial"/>
          <w:kern w:val="0"/>
          <w:sz w:val="21"/>
          <w:szCs w:val="21"/>
        </w:rPr>
      </w:pPr>
      <w:bookmarkStart w:id="42" w:name="_Hlk94088579"/>
      <w:r>
        <w:rPr>
          <w:rFonts w:cs="Arial" w:hint="eastAsia"/>
          <w:kern w:val="0"/>
          <w:sz w:val="21"/>
          <w:szCs w:val="21"/>
        </w:rPr>
        <w:t>现场监督员如发现分值汇总计算错误、分项评分超出评分标准范围、客观评分不一致以及存在评分畸高、</w:t>
      </w:r>
      <w:proofErr w:type="gramStart"/>
      <w:r>
        <w:rPr>
          <w:rFonts w:cs="Arial" w:hint="eastAsia"/>
          <w:kern w:val="0"/>
          <w:sz w:val="21"/>
          <w:szCs w:val="21"/>
        </w:rPr>
        <w:t>畸</w:t>
      </w:r>
      <w:proofErr w:type="gramEnd"/>
      <w:r>
        <w:rPr>
          <w:rFonts w:cs="Arial" w:hint="eastAsia"/>
          <w:kern w:val="0"/>
          <w:sz w:val="21"/>
          <w:szCs w:val="21"/>
        </w:rPr>
        <w:t>低情形的，应由相关人员当场改正或</w:t>
      </w:r>
      <w:proofErr w:type="gramStart"/>
      <w:r>
        <w:rPr>
          <w:rFonts w:cs="Arial" w:hint="eastAsia"/>
          <w:kern w:val="0"/>
          <w:sz w:val="21"/>
          <w:szCs w:val="21"/>
        </w:rPr>
        <w:t>作</w:t>
      </w:r>
      <w:proofErr w:type="gramEnd"/>
      <w:r>
        <w:rPr>
          <w:rFonts w:cs="Arial" w:hint="eastAsia"/>
          <w:kern w:val="0"/>
          <w:sz w:val="21"/>
          <w:szCs w:val="21"/>
        </w:rPr>
        <w:t>出说明；拒不改正又不作说明的，由现场监督员如实记载后存入项目档案资料。</w:t>
      </w:r>
    </w:p>
    <w:bookmarkEnd w:id="42"/>
    <w:p w:rsidR="00B80092" w:rsidRDefault="008B7E53">
      <w:pPr>
        <w:adjustRightInd w:val="0"/>
        <w:snapToGrid w:val="0"/>
        <w:spacing w:line="288" w:lineRule="auto"/>
        <w:ind w:firstLineChars="202" w:firstLine="426"/>
        <w:rPr>
          <w:rFonts w:cs="Arial"/>
          <w:b/>
          <w:kern w:val="0"/>
          <w:sz w:val="21"/>
          <w:szCs w:val="21"/>
        </w:rPr>
      </w:pPr>
      <w:r>
        <w:rPr>
          <w:rFonts w:cs="Arial" w:hint="eastAsia"/>
          <w:b/>
          <w:kern w:val="0"/>
          <w:sz w:val="21"/>
          <w:szCs w:val="21"/>
        </w:rPr>
        <w:t>（八）排序与推荐</w:t>
      </w:r>
    </w:p>
    <w:p w:rsidR="00B80092" w:rsidRDefault="008B7E53">
      <w:pPr>
        <w:adjustRightInd w:val="0"/>
        <w:snapToGrid w:val="0"/>
        <w:spacing w:line="288" w:lineRule="auto"/>
        <w:ind w:firstLineChars="202" w:firstLine="424"/>
        <w:rPr>
          <w:rFonts w:cs="Arial"/>
          <w:kern w:val="0"/>
          <w:sz w:val="21"/>
          <w:szCs w:val="21"/>
        </w:rPr>
      </w:pPr>
      <w:r>
        <w:rPr>
          <w:rFonts w:cs="Arial" w:hint="eastAsia"/>
          <w:kern w:val="0"/>
          <w:sz w:val="21"/>
          <w:szCs w:val="21"/>
        </w:rPr>
        <w:t>磋商小组应当根据综合评分情况，按照评审得分由高到低顺序推荐</w:t>
      </w:r>
      <w:r>
        <w:rPr>
          <w:rFonts w:cs="Arial"/>
          <w:kern w:val="0"/>
          <w:sz w:val="21"/>
          <w:szCs w:val="21"/>
        </w:rPr>
        <w:t>3</w:t>
      </w:r>
      <w:r>
        <w:rPr>
          <w:rFonts w:cs="Arial"/>
          <w:kern w:val="0"/>
          <w:sz w:val="21"/>
          <w:szCs w:val="21"/>
        </w:rPr>
        <w:t>名以上成交候选供应商，并编写评审报告。符合</w:t>
      </w:r>
      <w:r>
        <w:rPr>
          <w:rFonts w:cs="Arial" w:hint="eastAsia"/>
          <w:kern w:val="0"/>
          <w:sz w:val="21"/>
          <w:szCs w:val="21"/>
        </w:rPr>
        <w:t>《政府采购竞争性磋商采购方式管理暂行办法》（财库〔</w:t>
      </w:r>
      <w:r>
        <w:rPr>
          <w:rFonts w:cs="Arial"/>
          <w:kern w:val="0"/>
          <w:sz w:val="21"/>
          <w:szCs w:val="21"/>
        </w:rPr>
        <w:t>2014</w:t>
      </w:r>
      <w:r>
        <w:rPr>
          <w:rFonts w:cs="Arial"/>
          <w:kern w:val="0"/>
          <w:sz w:val="21"/>
          <w:szCs w:val="21"/>
        </w:rPr>
        <w:t>〕</w:t>
      </w:r>
      <w:r>
        <w:rPr>
          <w:rFonts w:cs="Arial"/>
          <w:kern w:val="0"/>
          <w:sz w:val="21"/>
          <w:szCs w:val="21"/>
        </w:rPr>
        <w:t>214</w:t>
      </w:r>
      <w:r>
        <w:rPr>
          <w:rFonts w:cs="Arial"/>
          <w:kern w:val="0"/>
          <w:sz w:val="21"/>
          <w:szCs w:val="21"/>
        </w:rPr>
        <w:t>号</w:t>
      </w:r>
      <w:r>
        <w:rPr>
          <w:rFonts w:cs="Arial" w:hint="eastAsia"/>
          <w:kern w:val="0"/>
          <w:sz w:val="21"/>
          <w:szCs w:val="21"/>
        </w:rPr>
        <w:t>）</w:t>
      </w:r>
      <w:r>
        <w:rPr>
          <w:rFonts w:cs="Arial"/>
          <w:kern w:val="0"/>
          <w:sz w:val="21"/>
          <w:szCs w:val="21"/>
        </w:rPr>
        <w:t>第二十一条第三款情形的，可以推荐</w:t>
      </w:r>
      <w:r>
        <w:rPr>
          <w:rFonts w:cs="Arial"/>
          <w:kern w:val="0"/>
          <w:sz w:val="21"/>
          <w:szCs w:val="21"/>
        </w:rPr>
        <w:t>2</w:t>
      </w:r>
      <w:r>
        <w:rPr>
          <w:rFonts w:cs="Arial"/>
          <w:kern w:val="0"/>
          <w:sz w:val="21"/>
          <w:szCs w:val="21"/>
        </w:rPr>
        <w:t>家成交候选供应商。评审得分相同的，按照最后报价由低到高的顺序推荐。评审得分且最后报价相同的，按照技术指标优劣顺序推荐。</w:t>
      </w:r>
    </w:p>
    <w:p w:rsidR="00B80092" w:rsidRDefault="008B7E53">
      <w:pPr>
        <w:adjustRightInd w:val="0"/>
        <w:snapToGrid w:val="0"/>
        <w:spacing w:line="288" w:lineRule="auto"/>
        <w:ind w:firstLineChars="202" w:firstLine="426"/>
        <w:rPr>
          <w:rFonts w:cs="Arial"/>
          <w:b/>
          <w:kern w:val="0"/>
          <w:sz w:val="21"/>
          <w:szCs w:val="21"/>
        </w:rPr>
      </w:pPr>
      <w:r>
        <w:rPr>
          <w:rFonts w:cs="Arial" w:hint="eastAsia"/>
          <w:b/>
          <w:kern w:val="0"/>
          <w:sz w:val="21"/>
          <w:szCs w:val="21"/>
        </w:rPr>
        <w:t>（九）</w:t>
      </w:r>
      <w:r>
        <w:rPr>
          <w:rFonts w:cs="Arial"/>
          <w:b/>
          <w:kern w:val="0"/>
          <w:sz w:val="21"/>
          <w:szCs w:val="21"/>
        </w:rPr>
        <w:t>编写评标报告</w:t>
      </w:r>
    </w:p>
    <w:p w:rsidR="00B80092" w:rsidRDefault="008B7E53">
      <w:pPr>
        <w:adjustRightInd w:val="0"/>
        <w:snapToGrid w:val="0"/>
        <w:spacing w:line="288" w:lineRule="auto"/>
        <w:ind w:firstLineChars="202" w:firstLine="424"/>
        <w:rPr>
          <w:rFonts w:cs="Arial"/>
          <w:kern w:val="0"/>
          <w:sz w:val="21"/>
          <w:szCs w:val="21"/>
        </w:rPr>
      </w:pPr>
      <w:r>
        <w:rPr>
          <w:rFonts w:cs="Arial" w:hint="eastAsia"/>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rsidR="00B80092" w:rsidRDefault="008B7E53">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rsidR="00B80092" w:rsidRDefault="008B7E53">
      <w:pPr>
        <w:adjustRightInd w:val="0"/>
        <w:snapToGrid w:val="0"/>
        <w:spacing w:line="288" w:lineRule="auto"/>
        <w:jc w:val="center"/>
        <w:outlineLvl w:val="1"/>
        <w:rPr>
          <w:rFonts w:cs="Times New Roman"/>
          <w:b/>
          <w:spacing w:val="-6"/>
          <w:sz w:val="21"/>
          <w:szCs w:val="21"/>
        </w:rPr>
      </w:pPr>
      <w:r>
        <w:rPr>
          <w:rFonts w:cs="Times New Roman" w:hint="eastAsia"/>
          <w:b/>
          <w:spacing w:val="-6"/>
          <w:sz w:val="21"/>
          <w:szCs w:val="21"/>
        </w:rPr>
        <w:lastRenderedPageBreak/>
        <w:t>七、成交与合同</w:t>
      </w:r>
    </w:p>
    <w:p w:rsidR="00B80092" w:rsidRDefault="008B7E53">
      <w:pPr>
        <w:adjustRightInd w:val="0"/>
        <w:snapToGrid w:val="0"/>
        <w:spacing w:line="288" w:lineRule="auto"/>
        <w:rPr>
          <w:b/>
          <w:bCs/>
          <w:sz w:val="21"/>
          <w:szCs w:val="21"/>
        </w:rPr>
      </w:pPr>
      <w:r>
        <w:rPr>
          <w:rFonts w:hint="eastAsia"/>
          <w:b/>
          <w:bCs/>
          <w:sz w:val="21"/>
          <w:szCs w:val="21"/>
        </w:rPr>
        <w:t>（一）成交</w:t>
      </w:r>
    </w:p>
    <w:p w:rsidR="00B80092" w:rsidRDefault="008B7E53">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采购代理机构在评审结束后</w:t>
      </w:r>
      <w:r>
        <w:rPr>
          <w:rFonts w:hint="eastAsia"/>
          <w:sz w:val="21"/>
          <w:szCs w:val="21"/>
        </w:rPr>
        <w:t>2</w:t>
      </w:r>
      <w:r>
        <w:rPr>
          <w:rFonts w:hint="eastAsia"/>
          <w:sz w:val="21"/>
          <w:szCs w:val="21"/>
        </w:rPr>
        <w:t>个工作日内将评审报告送采购人确认。采购人在收到评审报告后</w:t>
      </w:r>
      <w:r>
        <w:rPr>
          <w:rFonts w:hint="eastAsia"/>
          <w:sz w:val="21"/>
          <w:szCs w:val="21"/>
        </w:rPr>
        <w:t>5</w:t>
      </w:r>
      <w:r>
        <w:rPr>
          <w:rFonts w:hint="eastAsia"/>
          <w:sz w:val="21"/>
          <w:szCs w:val="21"/>
        </w:rPr>
        <w:t>个工作日内从评审报告提出的成交候选供应商中，按照排序由高到低的原则确定成交供应商，也可以书面</w:t>
      </w:r>
      <w:proofErr w:type="gramStart"/>
      <w:r>
        <w:rPr>
          <w:rFonts w:hint="eastAsia"/>
          <w:sz w:val="21"/>
          <w:szCs w:val="21"/>
        </w:rPr>
        <w:t>授权磋商</w:t>
      </w:r>
      <w:proofErr w:type="gramEnd"/>
      <w:r>
        <w:rPr>
          <w:rFonts w:hint="eastAsia"/>
          <w:sz w:val="21"/>
          <w:szCs w:val="21"/>
        </w:rPr>
        <w:t>小组直接确定成交供应商。采购人逾期未确定成交</w:t>
      </w:r>
      <w:proofErr w:type="gramStart"/>
      <w:r>
        <w:rPr>
          <w:rFonts w:hint="eastAsia"/>
          <w:sz w:val="21"/>
          <w:szCs w:val="21"/>
        </w:rPr>
        <w:t>供应商且不</w:t>
      </w:r>
      <w:proofErr w:type="gramEnd"/>
      <w:r>
        <w:rPr>
          <w:rFonts w:hint="eastAsia"/>
          <w:sz w:val="21"/>
          <w:szCs w:val="21"/>
        </w:rPr>
        <w:t>提出异议的，视为确定评审报告提出的排序第一的供应商为成交供应商。</w:t>
      </w:r>
    </w:p>
    <w:p w:rsidR="00B80092" w:rsidRDefault="008B7E53">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采购代理机构在成交供应商确定后</w:t>
      </w:r>
      <w:r>
        <w:rPr>
          <w:sz w:val="21"/>
          <w:szCs w:val="21"/>
        </w:rPr>
        <w:t>2</w:t>
      </w:r>
      <w:r>
        <w:rPr>
          <w:sz w:val="21"/>
          <w:szCs w:val="21"/>
        </w:rPr>
        <w:t>个工作日内公告成交结果，同时向成交供应商发出成交通知书，并将磋商文件随成交结果同时公告。</w:t>
      </w:r>
    </w:p>
    <w:p w:rsidR="00B80092" w:rsidRDefault="008B7E53">
      <w:pPr>
        <w:adjustRightInd w:val="0"/>
        <w:snapToGrid w:val="0"/>
        <w:spacing w:line="288" w:lineRule="auto"/>
        <w:ind w:firstLineChars="200" w:firstLine="420"/>
        <w:rPr>
          <w:b/>
          <w:bCs/>
          <w:sz w:val="21"/>
          <w:szCs w:val="21"/>
        </w:rPr>
      </w:pPr>
      <w:r>
        <w:rPr>
          <w:rFonts w:hint="eastAsia"/>
          <w:sz w:val="21"/>
          <w:szCs w:val="21"/>
        </w:rPr>
        <w:t>3</w:t>
      </w:r>
      <w:r>
        <w:rPr>
          <w:sz w:val="21"/>
          <w:szCs w:val="21"/>
        </w:rPr>
        <w:t>.</w:t>
      </w:r>
      <w:r>
        <w:rPr>
          <w:rFonts w:hint="eastAsia"/>
          <w:sz w:val="21"/>
          <w:szCs w:val="21"/>
        </w:rPr>
        <w:t>评审结果公示媒体：浙江政府采购网（</w:t>
      </w:r>
      <w:r>
        <w:rPr>
          <w:rFonts w:hint="eastAsia"/>
          <w:sz w:val="21"/>
          <w:szCs w:val="21"/>
        </w:rPr>
        <w:t>http://zfcg.cz</w:t>
      </w:r>
      <w:r>
        <w:rPr>
          <w:rFonts w:hint="eastAsia"/>
          <w:sz w:val="21"/>
          <w:szCs w:val="21"/>
        </w:rPr>
        <w:t>t.zj.gov.cn</w:t>
      </w:r>
      <w:r>
        <w:rPr>
          <w:rFonts w:hint="eastAsia"/>
          <w:sz w:val="21"/>
          <w:szCs w:val="21"/>
        </w:rPr>
        <w:t>）。</w:t>
      </w:r>
    </w:p>
    <w:p w:rsidR="00B80092" w:rsidRDefault="008B7E53">
      <w:pPr>
        <w:adjustRightInd w:val="0"/>
        <w:snapToGrid w:val="0"/>
        <w:spacing w:line="288" w:lineRule="auto"/>
        <w:jc w:val="left"/>
        <w:rPr>
          <w:b/>
          <w:bCs/>
          <w:sz w:val="21"/>
          <w:szCs w:val="21"/>
        </w:rPr>
      </w:pPr>
      <w:r>
        <w:rPr>
          <w:rFonts w:hint="eastAsia"/>
          <w:b/>
          <w:bCs/>
          <w:sz w:val="21"/>
          <w:szCs w:val="21"/>
        </w:rPr>
        <w:t>（二）合同授予</w:t>
      </w:r>
    </w:p>
    <w:p w:rsidR="00B80092" w:rsidRDefault="008B7E53">
      <w:pPr>
        <w:adjustRightInd w:val="0"/>
        <w:snapToGrid w:val="0"/>
        <w:spacing w:line="288" w:lineRule="auto"/>
        <w:ind w:firstLineChars="200" w:firstLine="420"/>
        <w:jc w:val="left"/>
        <w:rPr>
          <w:sz w:val="21"/>
          <w:szCs w:val="21"/>
        </w:rPr>
      </w:pPr>
      <w:r>
        <w:rPr>
          <w:rFonts w:hint="eastAsia"/>
          <w:sz w:val="21"/>
          <w:szCs w:val="21"/>
        </w:rPr>
        <w:t>1.</w:t>
      </w:r>
      <w:r>
        <w:rPr>
          <w:rFonts w:hint="eastAsia"/>
          <w:sz w:val="21"/>
          <w:szCs w:val="21"/>
        </w:rPr>
        <w:t>采购人与成交供应商应当在成交通知书发出之日起</w:t>
      </w:r>
      <w:r>
        <w:rPr>
          <w:rFonts w:hint="eastAsia"/>
          <w:sz w:val="21"/>
          <w:szCs w:val="21"/>
        </w:rPr>
        <w:t>30</w:t>
      </w:r>
      <w:r>
        <w:rPr>
          <w:rFonts w:hint="eastAsia"/>
          <w:sz w:val="21"/>
          <w:szCs w:val="21"/>
        </w:rPr>
        <w:t>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B80092" w:rsidRDefault="008B7E53">
      <w:pPr>
        <w:adjustRightInd w:val="0"/>
        <w:snapToGrid w:val="0"/>
        <w:spacing w:line="288" w:lineRule="auto"/>
        <w:ind w:firstLineChars="200" w:firstLine="420"/>
        <w:jc w:val="left"/>
        <w:rPr>
          <w:sz w:val="21"/>
          <w:szCs w:val="21"/>
        </w:rPr>
      </w:pPr>
      <w:r>
        <w:rPr>
          <w:rFonts w:hint="eastAsia"/>
          <w:sz w:val="21"/>
          <w:szCs w:val="21"/>
        </w:rPr>
        <w:t>2.</w:t>
      </w:r>
      <w:r>
        <w:rPr>
          <w:rFonts w:hint="eastAsia"/>
          <w:sz w:val="21"/>
          <w:szCs w:val="21"/>
        </w:rPr>
        <w:t>成交后无正当理由拒不与采购人签订政府采购合同，将被取消成交资格，并处以采购金额千分之五以上千</w:t>
      </w:r>
      <w:proofErr w:type="gramStart"/>
      <w:r>
        <w:rPr>
          <w:rFonts w:hint="eastAsia"/>
          <w:sz w:val="21"/>
          <w:szCs w:val="21"/>
        </w:rPr>
        <w:t>分之十</w:t>
      </w:r>
      <w:proofErr w:type="gramEnd"/>
      <w:r>
        <w:rPr>
          <w:rFonts w:hint="eastAsia"/>
          <w:sz w:val="21"/>
          <w:szCs w:val="21"/>
        </w:rPr>
        <w:t>以</w:t>
      </w:r>
      <w:r>
        <w:rPr>
          <w:rFonts w:hint="eastAsia"/>
          <w:sz w:val="21"/>
          <w:szCs w:val="21"/>
        </w:rPr>
        <w:t>下的罚款，由政府采购监督管理部门列入不良行为记录名单，在一至三年内禁止参加政府采购活动，有违法所得的，并处没收违法所得，情节严重的，由工商行政管理机关吊销营业执照。</w:t>
      </w:r>
    </w:p>
    <w:p w:rsidR="00B80092" w:rsidRDefault="00B80092">
      <w:pPr>
        <w:adjustRightInd w:val="0"/>
        <w:snapToGrid w:val="0"/>
        <w:spacing w:line="288" w:lineRule="auto"/>
        <w:rPr>
          <w:sz w:val="21"/>
          <w:szCs w:val="21"/>
        </w:rPr>
      </w:pPr>
    </w:p>
    <w:p w:rsidR="00B80092" w:rsidRDefault="008B7E53">
      <w:pPr>
        <w:adjustRightInd w:val="0"/>
        <w:snapToGrid w:val="0"/>
        <w:spacing w:line="288" w:lineRule="auto"/>
        <w:jc w:val="center"/>
        <w:outlineLvl w:val="1"/>
        <w:rPr>
          <w:rFonts w:cs="Times New Roman"/>
          <w:b/>
          <w:spacing w:val="-6"/>
          <w:sz w:val="21"/>
          <w:szCs w:val="21"/>
        </w:rPr>
      </w:pPr>
      <w:r>
        <w:rPr>
          <w:rFonts w:cs="Times New Roman" w:hint="eastAsia"/>
          <w:b/>
          <w:spacing w:val="-6"/>
          <w:sz w:val="21"/>
          <w:szCs w:val="21"/>
        </w:rPr>
        <w:t>八、</w:t>
      </w:r>
      <w:r>
        <w:rPr>
          <w:rFonts w:cs="Times New Roman"/>
          <w:b/>
          <w:spacing w:val="-6"/>
          <w:sz w:val="21"/>
          <w:szCs w:val="21"/>
        </w:rPr>
        <w:t>验</w:t>
      </w:r>
      <w:r>
        <w:rPr>
          <w:rFonts w:cs="Times New Roman" w:hint="eastAsia"/>
          <w:b/>
          <w:spacing w:val="-6"/>
          <w:sz w:val="21"/>
          <w:szCs w:val="21"/>
        </w:rPr>
        <w:t xml:space="preserve"> </w:t>
      </w:r>
      <w:r>
        <w:rPr>
          <w:rFonts w:cs="Times New Roman"/>
          <w:b/>
          <w:spacing w:val="-6"/>
          <w:sz w:val="21"/>
          <w:szCs w:val="21"/>
        </w:rPr>
        <w:t xml:space="preserve"> </w:t>
      </w:r>
      <w:r>
        <w:rPr>
          <w:rFonts w:cs="Times New Roman"/>
          <w:b/>
          <w:spacing w:val="-6"/>
          <w:sz w:val="21"/>
          <w:szCs w:val="21"/>
        </w:rPr>
        <w:t>收</w:t>
      </w:r>
    </w:p>
    <w:p w:rsidR="00B80092" w:rsidRDefault="008B7E53">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rsidR="00B80092" w:rsidRDefault="008B7E53">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proofErr w:type="gramStart"/>
      <w:r>
        <w:rPr>
          <w:rFonts w:cs="Helvetica" w:hint="eastAsia"/>
          <w:kern w:val="0"/>
          <w:sz w:val="21"/>
          <w:szCs w:val="21"/>
        </w:rPr>
        <w:t>验收书</w:t>
      </w:r>
      <w:proofErr w:type="gramEnd"/>
      <w:r>
        <w:rPr>
          <w:rFonts w:cs="Helvetica" w:hint="eastAsia"/>
          <w:kern w:val="0"/>
          <w:sz w:val="21"/>
          <w:szCs w:val="21"/>
        </w:rPr>
        <w:t>的参考资料一并存档。</w:t>
      </w:r>
    </w:p>
    <w:p w:rsidR="00B80092" w:rsidRDefault="008B7E53">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80092" w:rsidRDefault="008B7E53">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验收合格的项目，采购人将根据采购合同的</w:t>
      </w:r>
      <w:r>
        <w:rPr>
          <w:rFonts w:cs="Helvetica"/>
          <w:kern w:val="0"/>
          <w:sz w:val="21"/>
          <w:szCs w:val="21"/>
        </w:rPr>
        <w:t>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80092" w:rsidRDefault="00B80092">
      <w:pPr>
        <w:adjustRightInd w:val="0"/>
        <w:snapToGrid w:val="0"/>
        <w:spacing w:line="288" w:lineRule="auto"/>
        <w:rPr>
          <w:sz w:val="21"/>
          <w:szCs w:val="21"/>
        </w:rPr>
      </w:pPr>
    </w:p>
    <w:p w:rsidR="00B80092" w:rsidRDefault="008B7E53">
      <w:pPr>
        <w:adjustRightInd w:val="0"/>
        <w:snapToGrid w:val="0"/>
        <w:spacing w:line="288" w:lineRule="auto"/>
        <w:jc w:val="center"/>
        <w:outlineLvl w:val="1"/>
        <w:rPr>
          <w:b/>
          <w:bCs/>
          <w:sz w:val="21"/>
          <w:szCs w:val="21"/>
        </w:rPr>
      </w:pPr>
      <w:r>
        <w:rPr>
          <w:rFonts w:hint="eastAsia"/>
          <w:b/>
          <w:bCs/>
          <w:sz w:val="21"/>
          <w:szCs w:val="21"/>
        </w:rPr>
        <w:t>九、可中止电子交易活动的情形</w:t>
      </w:r>
    </w:p>
    <w:p w:rsidR="00B80092" w:rsidRDefault="008B7E53">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rsidR="00B80092" w:rsidRDefault="008B7E53">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电子交易平台发生故障而无法登录访问的；</w:t>
      </w:r>
    </w:p>
    <w:p w:rsidR="00B80092" w:rsidRDefault="008B7E53">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电子交易平台应用或数据库出现错误，不能进行正常操作的</w:t>
      </w:r>
      <w:r>
        <w:rPr>
          <w:rFonts w:hint="eastAsia"/>
          <w:sz w:val="21"/>
          <w:szCs w:val="21"/>
        </w:rPr>
        <w:t>；</w:t>
      </w:r>
    </w:p>
    <w:p w:rsidR="00B80092" w:rsidRDefault="008B7E53">
      <w:pPr>
        <w:adjustRightInd w:val="0"/>
        <w:snapToGrid w:val="0"/>
        <w:spacing w:line="288" w:lineRule="auto"/>
        <w:ind w:firstLineChars="200" w:firstLine="420"/>
        <w:rPr>
          <w:sz w:val="21"/>
          <w:szCs w:val="21"/>
        </w:rPr>
      </w:pPr>
      <w:r>
        <w:rPr>
          <w:rFonts w:hint="eastAsia"/>
          <w:sz w:val="21"/>
          <w:szCs w:val="21"/>
        </w:rPr>
        <w:lastRenderedPageBreak/>
        <w:t>3.</w:t>
      </w:r>
      <w:r>
        <w:rPr>
          <w:rFonts w:hint="eastAsia"/>
          <w:sz w:val="21"/>
          <w:szCs w:val="21"/>
        </w:rPr>
        <w:t>电子交易平台发现严重安全漏洞，有潜在泄密危险的；</w:t>
      </w:r>
    </w:p>
    <w:p w:rsidR="00B80092" w:rsidRDefault="008B7E53">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病毒发作导致不能进行正常操作的；</w:t>
      </w:r>
    </w:p>
    <w:p w:rsidR="00B80092" w:rsidRDefault="008B7E53">
      <w:pPr>
        <w:adjustRightInd w:val="0"/>
        <w:snapToGrid w:val="0"/>
        <w:spacing w:line="288" w:lineRule="auto"/>
        <w:ind w:firstLineChars="200" w:firstLine="420"/>
        <w:rPr>
          <w:sz w:val="21"/>
          <w:szCs w:val="21"/>
        </w:rPr>
      </w:pPr>
      <w:r>
        <w:rPr>
          <w:rFonts w:hint="eastAsia"/>
          <w:sz w:val="21"/>
          <w:szCs w:val="21"/>
        </w:rPr>
        <w:t>5.</w:t>
      </w:r>
      <w:r>
        <w:rPr>
          <w:rFonts w:hint="eastAsia"/>
          <w:sz w:val="21"/>
          <w:szCs w:val="21"/>
        </w:rPr>
        <w:t>其他无法保证电子交易的公平、公正和安全的情况。</w:t>
      </w:r>
    </w:p>
    <w:p w:rsidR="00B80092" w:rsidRDefault="008B7E53">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rsidR="00B80092" w:rsidRDefault="008B7E53">
      <w:pPr>
        <w:adjustRightInd w:val="0"/>
        <w:snapToGrid w:val="0"/>
        <w:spacing w:line="288" w:lineRule="auto"/>
        <w:jc w:val="center"/>
        <w:outlineLvl w:val="0"/>
        <w:rPr>
          <w:b/>
          <w:bCs/>
          <w:sz w:val="32"/>
          <w:szCs w:val="32"/>
        </w:rPr>
      </w:pPr>
      <w:r>
        <w:rPr>
          <w:rFonts w:hint="eastAsia"/>
          <w:b/>
          <w:bCs/>
          <w:sz w:val="32"/>
          <w:szCs w:val="32"/>
        </w:rPr>
        <w:lastRenderedPageBreak/>
        <w:t>第四章</w:t>
      </w:r>
      <w:r>
        <w:rPr>
          <w:rFonts w:hint="eastAsia"/>
          <w:b/>
          <w:bCs/>
          <w:sz w:val="32"/>
          <w:szCs w:val="32"/>
        </w:rPr>
        <w:t xml:space="preserve">  </w:t>
      </w:r>
      <w:r>
        <w:rPr>
          <w:rFonts w:hint="eastAsia"/>
          <w:b/>
          <w:bCs/>
          <w:sz w:val="32"/>
          <w:szCs w:val="32"/>
        </w:rPr>
        <w:t>评审方法和评审标准</w:t>
      </w:r>
    </w:p>
    <w:p w:rsidR="00B80092" w:rsidRDefault="008B7E53">
      <w:pPr>
        <w:adjustRightInd w:val="0"/>
        <w:snapToGrid w:val="0"/>
        <w:spacing w:line="288" w:lineRule="auto"/>
        <w:outlineLvl w:val="1"/>
        <w:rPr>
          <w:b/>
          <w:bCs/>
          <w:sz w:val="21"/>
          <w:szCs w:val="21"/>
        </w:rPr>
      </w:pPr>
      <w:r>
        <w:rPr>
          <w:rFonts w:hint="eastAsia"/>
          <w:b/>
          <w:bCs/>
          <w:sz w:val="21"/>
          <w:szCs w:val="21"/>
        </w:rPr>
        <w:t>一、评审方法</w:t>
      </w:r>
    </w:p>
    <w:p w:rsidR="00B80092" w:rsidRDefault="008B7E53">
      <w:pPr>
        <w:adjustRightInd w:val="0"/>
        <w:snapToGrid w:val="0"/>
        <w:spacing w:line="288" w:lineRule="auto"/>
        <w:ind w:firstLineChars="200" w:firstLine="420"/>
        <w:rPr>
          <w:sz w:val="21"/>
          <w:szCs w:val="21"/>
        </w:rPr>
      </w:pPr>
      <w:r>
        <w:rPr>
          <w:rFonts w:hint="eastAsia"/>
          <w:sz w:val="21"/>
          <w:szCs w:val="21"/>
        </w:rPr>
        <w:t>本次评审采用综合评分法，总分为</w:t>
      </w:r>
      <w:r>
        <w:rPr>
          <w:rFonts w:hint="eastAsia"/>
          <w:sz w:val="21"/>
          <w:szCs w:val="21"/>
        </w:rPr>
        <w:t>100</w:t>
      </w:r>
      <w:r>
        <w:rPr>
          <w:rFonts w:hint="eastAsia"/>
          <w:sz w:val="21"/>
          <w:szCs w:val="21"/>
        </w:rPr>
        <w:t>分。评分过程中采用四舍五入法，并保留小数</w:t>
      </w:r>
      <w:r>
        <w:rPr>
          <w:rFonts w:hint="eastAsia"/>
          <w:sz w:val="21"/>
          <w:szCs w:val="21"/>
        </w:rPr>
        <w:t>2</w:t>
      </w:r>
      <w:r>
        <w:rPr>
          <w:rFonts w:hint="eastAsia"/>
          <w:sz w:val="21"/>
          <w:szCs w:val="21"/>
        </w:rPr>
        <w:t>位。</w:t>
      </w:r>
    </w:p>
    <w:p w:rsidR="00B80092" w:rsidRDefault="008B7E53">
      <w:pPr>
        <w:adjustRightInd w:val="0"/>
        <w:snapToGrid w:val="0"/>
        <w:spacing w:line="288" w:lineRule="auto"/>
        <w:ind w:firstLineChars="200" w:firstLine="420"/>
        <w:rPr>
          <w:sz w:val="21"/>
          <w:szCs w:val="21"/>
        </w:rPr>
      </w:pPr>
      <w:r>
        <w:rPr>
          <w:rFonts w:hint="eastAsia"/>
          <w:sz w:val="21"/>
          <w:szCs w:val="21"/>
        </w:rPr>
        <w:t>供应商评审综合得分</w:t>
      </w:r>
      <w:r>
        <w:rPr>
          <w:rFonts w:hint="eastAsia"/>
          <w:sz w:val="21"/>
          <w:szCs w:val="21"/>
        </w:rPr>
        <w:t>=</w:t>
      </w:r>
      <w:r>
        <w:rPr>
          <w:rFonts w:hint="eastAsia"/>
          <w:sz w:val="21"/>
          <w:szCs w:val="21"/>
        </w:rPr>
        <w:t>商务分</w:t>
      </w:r>
      <w:r>
        <w:rPr>
          <w:rFonts w:hint="eastAsia"/>
          <w:sz w:val="21"/>
          <w:szCs w:val="21"/>
        </w:rPr>
        <w:t>+</w:t>
      </w:r>
      <w:r>
        <w:rPr>
          <w:rFonts w:hint="eastAsia"/>
          <w:sz w:val="21"/>
          <w:szCs w:val="21"/>
        </w:rPr>
        <w:t>技术分</w:t>
      </w:r>
      <w:r>
        <w:rPr>
          <w:rFonts w:hint="eastAsia"/>
          <w:sz w:val="21"/>
          <w:szCs w:val="21"/>
        </w:rPr>
        <w:t>+</w:t>
      </w:r>
      <w:r>
        <w:rPr>
          <w:rFonts w:hint="eastAsia"/>
          <w:sz w:val="21"/>
          <w:szCs w:val="21"/>
        </w:rPr>
        <w:t>价格分</w:t>
      </w:r>
    </w:p>
    <w:p w:rsidR="00B80092" w:rsidRDefault="008B7E53">
      <w:pPr>
        <w:adjustRightInd w:val="0"/>
        <w:snapToGrid w:val="0"/>
        <w:spacing w:line="288" w:lineRule="auto"/>
        <w:ind w:firstLineChars="200" w:firstLine="420"/>
        <w:rPr>
          <w:sz w:val="21"/>
          <w:szCs w:val="21"/>
        </w:rPr>
      </w:pPr>
      <w:r>
        <w:rPr>
          <w:rFonts w:hint="eastAsia"/>
          <w:sz w:val="21"/>
          <w:szCs w:val="21"/>
        </w:rPr>
        <w:t>商务分、技术</w:t>
      </w:r>
      <w:proofErr w:type="gramStart"/>
      <w:r>
        <w:rPr>
          <w:rFonts w:hint="eastAsia"/>
          <w:sz w:val="21"/>
          <w:szCs w:val="21"/>
        </w:rPr>
        <w:t>分按照</w:t>
      </w:r>
      <w:proofErr w:type="gramEnd"/>
      <w:r>
        <w:rPr>
          <w:rFonts w:hint="eastAsia"/>
          <w:sz w:val="21"/>
          <w:szCs w:val="21"/>
        </w:rPr>
        <w:t>磋商小组成员的独立评分结果的算术平均分计算，计算公式为：商务分、技术分</w:t>
      </w:r>
      <w:r>
        <w:rPr>
          <w:rFonts w:hint="eastAsia"/>
          <w:sz w:val="21"/>
          <w:szCs w:val="21"/>
        </w:rPr>
        <w:t>=</w:t>
      </w:r>
      <w:r>
        <w:rPr>
          <w:rFonts w:hint="eastAsia"/>
          <w:sz w:val="21"/>
          <w:szCs w:val="21"/>
        </w:rPr>
        <w:t>（磋商小组所有成员评分合计数）</w:t>
      </w:r>
      <w:r>
        <w:rPr>
          <w:rFonts w:hint="eastAsia"/>
          <w:sz w:val="21"/>
          <w:szCs w:val="21"/>
        </w:rPr>
        <w:t>/</w:t>
      </w:r>
      <w:r>
        <w:rPr>
          <w:rFonts w:hint="eastAsia"/>
          <w:sz w:val="21"/>
          <w:szCs w:val="21"/>
        </w:rPr>
        <w:t>（磋商小组组成人员数）。项目评审过程中，不得去掉最后报价中的最高报价和最低报价。</w:t>
      </w:r>
    </w:p>
    <w:p w:rsidR="00B80092" w:rsidRDefault="008B7E53">
      <w:pPr>
        <w:adjustRightInd w:val="0"/>
        <w:snapToGrid w:val="0"/>
        <w:spacing w:line="288" w:lineRule="auto"/>
        <w:outlineLvl w:val="1"/>
        <w:rPr>
          <w:b/>
          <w:bCs/>
          <w:sz w:val="21"/>
          <w:szCs w:val="21"/>
        </w:rPr>
      </w:pPr>
      <w:r>
        <w:rPr>
          <w:rFonts w:hint="eastAsia"/>
          <w:b/>
          <w:bCs/>
          <w:sz w:val="21"/>
          <w:szCs w:val="21"/>
        </w:rPr>
        <w:t>二、评审标准</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796"/>
        <w:gridCol w:w="7051"/>
      </w:tblGrid>
      <w:tr w:rsidR="00B80092">
        <w:trPr>
          <w:trHeight w:val="347"/>
          <w:jc w:val="center"/>
        </w:trPr>
        <w:tc>
          <w:tcPr>
            <w:tcW w:w="1893" w:type="dxa"/>
            <w:vAlign w:val="center"/>
          </w:tcPr>
          <w:p w:rsidR="00B80092" w:rsidRDefault="008B7E53">
            <w:pPr>
              <w:jc w:val="center"/>
              <w:rPr>
                <w:b/>
                <w:bCs/>
                <w:sz w:val="21"/>
                <w:szCs w:val="21"/>
              </w:rPr>
            </w:pPr>
            <w:r>
              <w:rPr>
                <w:rFonts w:hint="eastAsia"/>
                <w:b/>
                <w:bCs/>
                <w:sz w:val="21"/>
                <w:szCs w:val="21"/>
              </w:rPr>
              <w:t>评审因素</w:t>
            </w:r>
          </w:p>
        </w:tc>
        <w:tc>
          <w:tcPr>
            <w:tcW w:w="796" w:type="dxa"/>
            <w:vAlign w:val="center"/>
          </w:tcPr>
          <w:p w:rsidR="00B80092" w:rsidRDefault="008B7E53">
            <w:pPr>
              <w:jc w:val="center"/>
              <w:rPr>
                <w:b/>
                <w:bCs/>
                <w:sz w:val="21"/>
                <w:szCs w:val="21"/>
              </w:rPr>
            </w:pPr>
            <w:r>
              <w:rPr>
                <w:rFonts w:hint="eastAsia"/>
                <w:b/>
                <w:bCs/>
                <w:sz w:val="21"/>
                <w:szCs w:val="21"/>
              </w:rPr>
              <w:t>分值</w:t>
            </w:r>
          </w:p>
        </w:tc>
        <w:tc>
          <w:tcPr>
            <w:tcW w:w="7051" w:type="dxa"/>
            <w:vAlign w:val="center"/>
          </w:tcPr>
          <w:p w:rsidR="00B80092" w:rsidRDefault="008B7E53">
            <w:pPr>
              <w:jc w:val="center"/>
              <w:rPr>
                <w:b/>
                <w:bCs/>
                <w:sz w:val="21"/>
                <w:szCs w:val="21"/>
              </w:rPr>
            </w:pPr>
            <w:r>
              <w:rPr>
                <w:b/>
                <w:bCs/>
                <w:sz w:val="21"/>
                <w:szCs w:val="21"/>
              </w:rPr>
              <w:t>评分细则</w:t>
            </w:r>
          </w:p>
        </w:tc>
      </w:tr>
      <w:tr w:rsidR="00B80092">
        <w:trPr>
          <w:trHeight w:val="347"/>
          <w:jc w:val="center"/>
        </w:trPr>
        <w:tc>
          <w:tcPr>
            <w:tcW w:w="9740" w:type="dxa"/>
            <w:gridSpan w:val="3"/>
            <w:vAlign w:val="center"/>
          </w:tcPr>
          <w:p w:rsidR="00B80092" w:rsidRDefault="008B7E53">
            <w:pPr>
              <w:jc w:val="left"/>
              <w:rPr>
                <w:b/>
                <w:bCs/>
                <w:sz w:val="21"/>
                <w:szCs w:val="21"/>
              </w:rPr>
            </w:pPr>
            <w:r>
              <w:rPr>
                <w:b/>
                <w:bCs/>
                <w:sz w:val="21"/>
                <w:szCs w:val="21"/>
              </w:rPr>
              <w:t>价格分</w:t>
            </w:r>
            <w:r>
              <w:rPr>
                <w:rFonts w:hint="eastAsia"/>
                <w:b/>
                <w:bCs/>
                <w:sz w:val="21"/>
                <w:szCs w:val="21"/>
              </w:rPr>
              <w:t>（</w:t>
            </w:r>
            <w:r>
              <w:rPr>
                <w:rFonts w:hint="eastAsia"/>
                <w:b/>
                <w:bCs/>
                <w:sz w:val="21"/>
                <w:szCs w:val="21"/>
              </w:rPr>
              <w:t>3</w:t>
            </w:r>
            <w:r>
              <w:rPr>
                <w:b/>
                <w:bCs/>
                <w:sz w:val="21"/>
                <w:szCs w:val="21"/>
              </w:rPr>
              <w:t>0</w:t>
            </w:r>
            <w:r>
              <w:rPr>
                <w:rFonts w:hint="eastAsia"/>
                <w:b/>
                <w:bCs/>
                <w:sz w:val="21"/>
                <w:szCs w:val="21"/>
              </w:rPr>
              <w:t>）</w:t>
            </w:r>
          </w:p>
        </w:tc>
      </w:tr>
      <w:tr w:rsidR="00B80092">
        <w:trPr>
          <w:trHeight w:val="842"/>
          <w:jc w:val="center"/>
        </w:trPr>
        <w:tc>
          <w:tcPr>
            <w:tcW w:w="1893" w:type="dxa"/>
            <w:tcBorders>
              <w:top w:val="single" w:sz="4" w:space="0" w:color="auto"/>
              <w:left w:val="single" w:sz="4" w:space="0" w:color="auto"/>
              <w:bottom w:val="single" w:sz="4" w:space="0" w:color="auto"/>
              <w:right w:val="single" w:sz="4" w:space="0" w:color="auto"/>
            </w:tcBorders>
            <w:vAlign w:val="center"/>
          </w:tcPr>
          <w:p w:rsidR="00B80092" w:rsidRDefault="008B7E53">
            <w:pPr>
              <w:pStyle w:val="ab"/>
              <w:spacing w:line="240" w:lineRule="auto"/>
              <w:ind w:firstLine="0"/>
              <w:jc w:val="center"/>
              <w:rPr>
                <w:rFonts w:hAnsi="宋体"/>
                <w:spacing w:val="-6"/>
                <w:sz w:val="21"/>
                <w:szCs w:val="21"/>
              </w:rPr>
            </w:pPr>
            <w:r>
              <w:rPr>
                <w:rFonts w:hAnsi="宋体" w:hint="eastAsia"/>
                <w:spacing w:val="-6"/>
                <w:sz w:val="21"/>
                <w:szCs w:val="21"/>
              </w:rPr>
              <w:t>最后磋商</w:t>
            </w:r>
            <w:r>
              <w:rPr>
                <w:rFonts w:hAnsi="宋体"/>
                <w:spacing w:val="-6"/>
                <w:sz w:val="21"/>
                <w:szCs w:val="21"/>
              </w:rPr>
              <w:t>报价</w:t>
            </w:r>
          </w:p>
        </w:tc>
        <w:tc>
          <w:tcPr>
            <w:tcW w:w="796" w:type="dxa"/>
            <w:tcBorders>
              <w:top w:val="single" w:sz="4" w:space="0" w:color="auto"/>
              <w:left w:val="single" w:sz="4" w:space="0" w:color="auto"/>
              <w:bottom w:val="single" w:sz="4" w:space="0" w:color="auto"/>
              <w:right w:val="single" w:sz="4" w:space="0" w:color="auto"/>
            </w:tcBorders>
            <w:vAlign w:val="center"/>
          </w:tcPr>
          <w:p w:rsidR="00B80092" w:rsidRDefault="008B7E53">
            <w:pPr>
              <w:jc w:val="center"/>
              <w:rPr>
                <w:spacing w:val="-6"/>
                <w:sz w:val="21"/>
                <w:szCs w:val="21"/>
              </w:rPr>
            </w:pPr>
            <w:r>
              <w:rPr>
                <w:rFonts w:hint="eastAsia"/>
                <w:spacing w:val="-6"/>
                <w:sz w:val="21"/>
                <w:szCs w:val="21"/>
              </w:rPr>
              <w:t>30</w:t>
            </w:r>
          </w:p>
        </w:tc>
        <w:tc>
          <w:tcPr>
            <w:tcW w:w="7051" w:type="dxa"/>
            <w:tcBorders>
              <w:top w:val="single" w:sz="4" w:space="0" w:color="auto"/>
              <w:left w:val="single" w:sz="4" w:space="0" w:color="auto"/>
              <w:bottom w:val="single" w:sz="4" w:space="0" w:color="auto"/>
              <w:right w:val="single" w:sz="4" w:space="0" w:color="auto"/>
            </w:tcBorders>
            <w:vAlign w:val="center"/>
          </w:tcPr>
          <w:p w:rsidR="00B80092" w:rsidRDefault="008B7E53">
            <w:pPr>
              <w:pStyle w:val="ab"/>
              <w:spacing w:line="240" w:lineRule="auto"/>
              <w:ind w:firstLine="0"/>
              <w:rPr>
                <w:rFonts w:hAnsi="宋体"/>
                <w:spacing w:val="-6"/>
                <w:sz w:val="21"/>
                <w:szCs w:val="21"/>
              </w:rPr>
            </w:pPr>
            <w:r>
              <w:rPr>
                <w:rFonts w:hAnsi="宋体"/>
                <w:spacing w:val="-6"/>
                <w:sz w:val="21"/>
                <w:szCs w:val="21"/>
              </w:rPr>
              <w:t>价格分采用低价优先法计算，</w:t>
            </w:r>
            <w:r>
              <w:rPr>
                <w:rFonts w:hAnsi="宋体" w:hint="eastAsia"/>
                <w:spacing w:val="-6"/>
                <w:sz w:val="21"/>
                <w:szCs w:val="21"/>
              </w:rPr>
              <w:t>即满足磋商文件要求且最后磋商报价最低的供应商的价格为磋商基准价，其价格分为满分。其他供应商的价格</w:t>
            </w:r>
            <w:proofErr w:type="gramStart"/>
            <w:r>
              <w:rPr>
                <w:rFonts w:hAnsi="宋体" w:hint="eastAsia"/>
                <w:spacing w:val="-6"/>
                <w:sz w:val="21"/>
                <w:szCs w:val="21"/>
              </w:rPr>
              <w:t>分统一</w:t>
            </w:r>
            <w:proofErr w:type="gramEnd"/>
            <w:r>
              <w:rPr>
                <w:rFonts w:hAnsi="宋体" w:hint="eastAsia"/>
                <w:spacing w:val="-6"/>
                <w:sz w:val="21"/>
                <w:szCs w:val="21"/>
              </w:rPr>
              <w:t>按照下列公式计算：</w:t>
            </w:r>
          </w:p>
          <w:p w:rsidR="00B80092" w:rsidRDefault="008B7E53">
            <w:pPr>
              <w:pStyle w:val="ab"/>
              <w:spacing w:line="240" w:lineRule="auto"/>
              <w:ind w:firstLine="0"/>
              <w:rPr>
                <w:rFonts w:hAnsi="宋体"/>
                <w:spacing w:val="-6"/>
                <w:sz w:val="21"/>
                <w:szCs w:val="21"/>
              </w:rPr>
            </w:pPr>
            <w:r>
              <w:rPr>
                <w:rFonts w:hAnsi="宋体" w:hint="eastAsia"/>
                <w:spacing w:val="-6"/>
                <w:sz w:val="21"/>
                <w:szCs w:val="21"/>
              </w:rPr>
              <w:t>磋商报价得分</w:t>
            </w:r>
            <w:r>
              <w:rPr>
                <w:rFonts w:hAnsi="宋体" w:hint="eastAsia"/>
                <w:spacing w:val="-6"/>
                <w:sz w:val="21"/>
                <w:szCs w:val="21"/>
              </w:rPr>
              <w:t>=</w:t>
            </w:r>
            <w:r>
              <w:rPr>
                <w:rFonts w:hAnsi="宋体" w:hint="eastAsia"/>
                <w:spacing w:val="-6"/>
                <w:sz w:val="21"/>
                <w:szCs w:val="21"/>
              </w:rPr>
              <w:t>（磋商基准价</w:t>
            </w:r>
            <w:r>
              <w:rPr>
                <w:rFonts w:hAnsi="宋体" w:hint="eastAsia"/>
                <w:spacing w:val="-6"/>
                <w:sz w:val="21"/>
                <w:szCs w:val="21"/>
              </w:rPr>
              <w:t>/</w:t>
            </w:r>
            <w:r>
              <w:rPr>
                <w:rFonts w:hAnsi="宋体" w:hint="eastAsia"/>
                <w:spacing w:val="-6"/>
                <w:sz w:val="21"/>
                <w:szCs w:val="21"/>
              </w:rPr>
              <w:t>最后磋商报价）×</w:t>
            </w:r>
            <w:r>
              <w:rPr>
                <w:rFonts w:hAnsi="宋体" w:hint="eastAsia"/>
                <w:spacing w:val="-6"/>
                <w:sz w:val="21"/>
                <w:szCs w:val="21"/>
              </w:rPr>
              <w:t>30%</w:t>
            </w:r>
            <w:r>
              <w:rPr>
                <w:rFonts w:hAnsi="宋体" w:hint="eastAsia"/>
                <w:spacing w:val="-6"/>
                <w:sz w:val="21"/>
                <w:szCs w:val="21"/>
              </w:rPr>
              <w:t>×</w:t>
            </w:r>
            <w:r>
              <w:rPr>
                <w:rFonts w:hAnsi="宋体" w:hint="eastAsia"/>
                <w:spacing w:val="-6"/>
                <w:sz w:val="21"/>
                <w:szCs w:val="21"/>
              </w:rPr>
              <w:t>100</w:t>
            </w:r>
          </w:p>
        </w:tc>
      </w:tr>
      <w:tr w:rsidR="00B80092">
        <w:trPr>
          <w:trHeight w:val="347"/>
          <w:jc w:val="center"/>
        </w:trPr>
        <w:tc>
          <w:tcPr>
            <w:tcW w:w="9740" w:type="dxa"/>
            <w:gridSpan w:val="3"/>
            <w:vAlign w:val="center"/>
          </w:tcPr>
          <w:p w:rsidR="00B80092" w:rsidRDefault="008B7E53">
            <w:pPr>
              <w:jc w:val="left"/>
              <w:rPr>
                <w:b/>
                <w:bCs/>
                <w:sz w:val="21"/>
                <w:szCs w:val="21"/>
              </w:rPr>
            </w:pPr>
            <w:r>
              <w:rPr>
                <w:b/>
                <w:bCs/>
                <w:sz w:val="21"/>
                <w:szCs w:val="21"/>
              </w:rPr>
              <w:t>商务分</w:t>
            </w:r>
            <w:r>
              <w:rPr>
                <w:rFonts w:hint="eastAsia"/>
                <w:b/>
                <w:bCs/>
                <w:sz w:val="21"/>
                <w:szCs w:val="21"/>
              </w:rPr>
              <w:t>（</w:t>
            </w:r>
            <w:r>
              <w:rPr>
                <w:b/>
                <w:bCs/>
                <w:sz w:val="21"/>
                <w:szCs w:val="21"/>
              </w:rPr>
              <w:t>4</w:t>
            </w:r>
            <w:r>
              <w:rPr>
                <w:rFonts w:hint="eastAsia"/>
                <w:b/>
                <w:bCs/>
                <w:sz w:val="21"/>
                <w:szCs w:val="21"/>
              </w:rPr>
              <w:t>）</w:t>
            </w:r>
          </w:p>
        </w:tc>
      </w:tr>
      <w:tr w:rsidR="00B80092">
        <w:trPr>
          <w:trHeight w:val="712"/>
          <w:jc w:val="center"/>
        </w:trPr>
        <w:tc>
          <w:tcPr>
            <w:tcW w:w="1893" w:type="dxa"/>
            <w:vAlign w:val="center"/>
          </w:tcPr>
          <w:p w:rsidR="00B80092" w:rsidRDefault="008B7E53">
            <w:pPr>
              <w:jc w:val="center"/>
              <w:rPr>
                <w:sz w:val="21"/>
                <w:szCs w:val="21"/>
              </w:rPr>
            </w:pPr>
            <w:r>
              <w:rPr>
                <w:rFonts w:hint="eastAsia"/>
                <w:sz w:val="21"/>
                <w:szCs w:val="21"/>
              </w:rPr>
              <w:t>业绩</w:t>
            </w:r>
          </w:p>
        </w:tc>
        <w:tc>
          <w:tcPr>
            <w:tcW w:w="796" w:type="dxa"/>
            <w:vAlign w:val="center"/>
          </w:tcPr>
          <w:p w:rsidR="00B80092" w:rsidRDefault="008B7E53">
            <w:pPr>
              <w:jc w:val="center"/>
              <w:rPr>
                <w:sz w:val="21"/>
                <w:szCs w:val="21"/>
              </w:rPr>
            </w:pPr>
            <w:r>
              <w:rPr>
                <w:sz w:val="21"/>
                <w:szCs w:val="21"/>
              </w:rPr>
              <w:t>1</w:t>
            </w:r>
          </w:p>
        </w:tc>
        <w:tc>
          <w:tcPr>
            <w:tcW w:w="7051" w:type="dxa"/>
            <w:vAlign w:val="center"/>
          </w:tcPr>
          <w:p w:rsidR="00B80092" w:rsidRDefault="008B7E53">
            <w:pPr>
              <w:rPr>
                <w:sz w:val="21"/>
                <w:szCs w:val="21"/>
              </w:rPr>
            </w:pPr>
            <w:r>
              <w:rPr>
                <w:rFonts w:hint="eastAsia"/>
                <w:sz w:val="21"/>
                <w:szCs w:val="21"/>
              </w:rPr>
              <w:t>供应商自</w:t>
            </w:r>
            <w:r>
              <w:rPr>
                <w:sz w:val="21"/>
                <w:szCs w:val="21"/>
              </w:rPr>
              <w:t xml:space="preserve"> 2019 </w:t>
            </w:r>
            <w:r>
              <w:rPr>
                <w:sz w:val="21"/>
                <w:szCs w:val="21"/>
              </w:rPr>
              <w:t>年</w:t>
            </w:r>
            <w:r>
              <w:rPr>
                <w:sz w:val="21"/>
                <w:szCs w:val="21"/>
              </w:rPr>
              <w:t xml:space="preserve"> 1 </w:t>
            </w:r>
            <w:r>
              <w:rPr>
                <w:sz w:val="21"/>
                <w:szCs w:val="21"/>
              </w:rPr>
              <w:t>月</w:t>
            </w:r>
            <w:r>
              <w:rPr>
                <w:sz w:val="21"/>
                <w:szCs w:val="21"/>
              </w:rPr>
              <w:t xml:space="preserve"> 1 </w:t>
            </w:r>
            <w:r>
              <w:rPr>
                <w:sz w:val="21"/>
                <w:szCs w:val="21"/>
              </w:rPr>
              <w:t>日（含）以来（以合同签订时间为准）承担过的塑胶场地施工或翻新业绩项目成功案例，每提供一个案例得</w:t>
            </w:r>
            <w:r>
              <w:rPr>
                <w:sz w:val="21"/>
                <w:szCs w:val="21"/>
              </w:rPr>
              <w:t>0.5</w:t>
            </w:r>
            <w:r>
              <w:rPr>
                <w:sz w:val="21"/>
                <w:szCs w:val="21"/>
              </w:rPr>
              <w:t>分，最多得</w:t>
            </w:r>
            <w:r>
              <w:rPr>
                <w:sz w:val="21"/>
                <w:szCs w:val="21"/>
              </w:rPr>
              <w:t xml:space="preserve"> 1</w:t>
            </w:r>
            <w:r>
              <w:rPr>
                <w:sz w:val="21"/>
                <w:szCs w:val="21"/>
              </w:rPr>
              <w:t>分；</w:t>
            </w:r>
            <w:r>
              <w:rPr>
                <w:rFonts w:hint="eastAsia"/>
                <w:sz w:val="21"/>
                <w:szCs w:val="21"/>
              </w:rPr>
              <w:t>（响应文件中提供项目合同扫描件）</w:t>
            </w:r>
          </w:p>
        </w:tc>
      </w:tr>
      <w:tr w:rsidR="00B80092">
        <w:trPr>
          <w:trHeight w:val="321"/>
          <w:jc w:val="center"/>
        </w:trPr>
        <w:tc>
          <w:tcPr>
            <w:tcW w:w="1893" w:type="dxa"/>
            <w:vAlign w:val="center"/>
          </w:tcPr>
          <w:p w:rsidR="00B80092" w:rsidRDefault="008B7E53">
            <w:pPr>
              <w:jc w:val="center"/>
              <w:rPr>
                <w:sz w:val="21"/>
                <w:szCs w:val="21"/>
              </w:rPr>
            </w:pPr>
            <w:r>
              <w:rPr>
                <w:rFonts w:hint="eastAsia"/>
                <w:sz w:val="21"/>
                <w:szCs w:val="21"/>
              </w:rPr>
              <w:t>认证证书</w:t>
            </w:r>
          </w:p>
        </w:tc>
        <w:tc>
          <w:tcPr>
            <w:tcW w:w="796" w:type="dxa"/>
            <w:vAlign w:val="center"/>
          </w:tcPr>
          <w:p w:rsidR="00B80092" w:rsidRDefault="008B7E53">
            <w:pPr>
              <w:jc w:val="center"/>
              <w:rPr>
                <w:sz w:val="21"/>
                <w:szCs w:val="21"/>
              </w:rPr>
            </w:pPr>
            <w:r>
              <w:rPr>
                <w:rFonts w:hint="eastAsia"/>
                <w:sz w:val="21"/>
                <w:szCs w:val="21"/>
              </w:rPr>
              <w:t>3</w:t>
            </w:r>
          </w:p>
        </w:tc>
        <w:tc>
          <w:tcPr>
            <w:tcW w:w="7051" w:type="dxa"/>
            <w:vAlign w:val="center"/>
          </w:tcPr>
          <w:p w:rsidR="00B80092" w:rsidRDefault="008B7E53">
            <w:pPr>
              <w:rPr>
                <w:sz w:val="21"/>
                <w:szCs w:val="21"/>
              </w:rPr>
            </w:pPr>
            <w:r>
              <w:rPr>
                <w:rFonts w:hint="eastAsia"/>
                <w:color w:val="000000"/>
                <w:kern w:val="0"/>
                <w:sz w:val="21"/>
                <w:szCs w:val="21"/>
                <w:lang w:bidi="ar"/>
              </w:rPr>
              <w:t>供应商具有有效的质量管理体系认证证书、环境体系认证证书、职业健康安全管理体系认证证书的，每提供</w:t>
            </w:r>
            <w:r>
              <w:rPr>
                <w:rFonts w:hint="eastAsia"/>
                <w:color w:val="000000"/>
                <w:kern w:val="0"/>
                <w:sz w:val="21"/>
                <w:szCs w:val="21"/>
                <w:lang w:bidi="ar"/>
              </w:rPr>
              <w:t>1</w:t>
            </w:r>
            <w:r>
              <w:rPr>
                <w:rFonts w:hint="eastAsia"/>
                <w:color w:val="000000"/>
                <w:kern w:val="0"/>
                <w:sz w:val="21"/>
                <w:szCs w:val="21"/>
                <w:lang w:bidi="ar"/>
              </w:rPr>
              <w:t>份证书扫描件得</w:t>
            </w:r>
            <w:r>
              <w:rPr>
                <w:rFonts w:hint="eastAsia"/>
                <w:color w:val="000000"/>
                <w:kern w:val="0"/>
                <w:sz w:val="21"/>
                <w:szCs w:val="21"/>
                <w:lang w:bidi="ar"/>
              </w:rPr>
              <w:t>1</w:t>
            </w:r>
            <w:r>
              <w:rPr>
                <w:rFonts w:hint="eastAsia"/>
                <w:color w:val="000000"/>
                <w:kern w:val="0"/>
                <w:sz w:val="21"/>
                <w:szCs w:val="21"/>
                <w:lang w:bidi="ar"/>
              </w:rPr>
              <w:t>分，本项最高得</w:t>
            </w:r>
            <w:r>
              <w:rPr>
                <w:rFonts w:hint="eastAsia"/>
                <w:color w:val="000000"/>
                <w:kern w:val="0"/>
                <w:sz w:val="21"/>
                <w:szCs w:val="21"/>
                <w:lang w:bidi="ar"/>
              </w:rPr>
              <w:t>3</w:t>
            </w:r>
            <w:r>
              <w:rPr>
                <w:rFonts w:hint="eastAsia"/>
                <w:color w:val="000000"/>
                <w:kern w:val="0"/>
                <w:sz w:val="21"/>
                <w:szCs w:val="21"/>
                <w:lang w:bidi="ar"/>
              </w:rPr>
              <w:t>分；</w:t>
            </w:r>
          </w:p>
        </w:tc>
      </w:tr>
      <w:tr w:rsidR="00B80092">
        <w:trPr>
          <w:trHeight w:val="347"/>
          <w:jc w:val="center"/>
        </w:trPr>
        <w:tc>
          <w:tcPr>
            <w:tcW w:w="9740" w:type="dxa"/>
            <w:gridSpan w:val="3"/>
            <w:vAlign w:val="center"/>
          </w:tcPr>
          <w:p w:rsidR="00B80092" w:rsidRDefault="008B7E53">
            <w:pPr>
              <w:jc w:val="left"/>
              <w:rPr>
                <w:b/>
                <w:bCs/>
                <w:sz w:val="21"/>
                <w:szCs w:val="21"/>
              </w:rPr>
            </w:pPr>
            <w:r>
              <w:rPr>
                <w:rFonts w:hint="eastAsia"/>
                <w:b/>
                <w:bCs/>
                <w:sz w:val="21"/>
                <w:szCs w:val="21"/>
              </w:rPr>
              <w:t>技术分（</w:t>
            </w:r>
            <w:r>
              <w:rPr>
                <w:rFonts w:hint="eastAsia"/>
                <w:b/>
                <w:bCs/>
                <w:sz w:val="21"/>
                <w:szCs w:val="21"/>
              </w:rPr>
              <w:t>6</w:t>
            </w:r>
            <w:r>
              <w:rPr>
                <w:b/>
                <w:bCs/>
                <w:sz w:val="21"/>
                <w:szCs w:val="21"/>
              </w:rPr>
              <w:t>6</w:t>
            </w:r>
            <w:r>
              <w:rPr>
                <w:rFonts w:hint="eastAsia"/>
                <w:b/>
                <w:bCs/>
                <w:sz w:val="21"/>
                <w:szCs w:val="21"/>
              </w:rPr>
              <w:t>）</w:t>
            </w:r>
          </w:p>
        </w:tc>
      </w:tr>
      <w:tr w:rsidR="00B80092">
        <w:trPr>
          <w:trHeight w:val="600"/>
          <w:jc w:val="center"/>
        </w:trPr>
        <w:tc>
          <w:tcPr>
            <w:tcW w:w="1893" w:type="dxa"/>
            <w:vAlign w:val="center"/>
          </w:tcPr>
          <w:p w:rsidR="00B80092" w:rsidRDefault="008B7E53">
            <w:pPr>
              <w:jc w:val="center"/>
              <w:rPr>
                <w:sz w:val="21"/>
                <w:szCs w:val="21"/>
              </w:rPr>
            </w:pPr>
            <w:r>
              <w:rPr>
                <w:rFonts w:hint="eastAsia"/>
                <w:sz w:val="21"/>
                <w:szCs w:val="21"/>
              </w:rPr>
              <w:t>响应程度</w:t>
            </w:r>
          </w:p>
        </w:tc>
        <w:tc>
          <w:tcPr>
            <w:tcW w:w="796" w:type="dxa"/>
            <w:vAlign w:val="center"/>
          </w:tcPr>
          <w:p w:rsidR="00B80092" w:rsidRDefault="008B7E53">
            <w:pPr>
              <w:jc w:val="center"/>
              <w:rPr>
                <w:sz w:val="21"/>
                <w:szCs w:val="21"/>
              </w:rPr>
            </w:pPr>
            <w:r>
              <w:rPr>
                <w:sz w:val="21"/>
                <w:szCs w:val="21"/>
              </w:rPr>
              <w:t>25</w:t>
            </w:r>
          </w:p>
        </w:tc>
        <w:tc>
          <w:tcPr>
            <w:tcW w:w="7051" w:type="dxa"/>
            <w:vAlign w:val="center"/>
          </w:tcPr>
          <w:p w:rsidR="00B80092" w:rsidRDefault="008B7E53">
            <w:pPr>
              <w:rPr>
                <w:color w:val="000000"/>
                <w:kern w:val="0"/>
                <w:sz w:val="21"/>
                <w:szCs w:val="21"/>
                <w:lang w:bidi="ar"/>
              </w:rPr>
            </w:pPr>
            <w:r>
              <w:rPr>
                <w:rFonts w:hint="eastAsia"/>
                <w:color w:val="000000"/>
                <w:kern w:val="0"/>
                <w:sz w:val="21"/>
                <w:szCs w:val="21"/>
                <w:lang w:bidi="ar"/>
              </w:rPr>
              <w:t>完全满足技术标准和要求的得</w:t>
            </w:r>
            <w:r>
              <w:rPr>
                <w:color w:val="000000"/>
                <w:kern w:val="0"/>
                <w:sz w:val="21"/>
                <w:szCs w:val="21"/>
                <w:lang w:bidi="ar"/>
              </w:rPr>
              <w:t>25</w:t>
            </w:r>
            <w:r>
              <w:rPr>
                <w:rFonts w:hint="eastAsia"/>
                <w:color w:val="000000"/>
                <w:kern w:val="0"/>
                <w:sz w:val="21"/>
                <w:szCs w:val="21"/>
                <w:lang w:bidi="ar"/>
              </w:rPr>
              <w:t>分，每项</w:t>
            </w:r>
            <w:proofErr w:type="gramStart"/>
            <w:r>
              <w:rPr>
                <w:rFonts w:hint="eastAsia"/>
                <w:color w:val="000000"/>
                <w:kern w:val="0"/>
                <w:sz w:val="21"/>
                <w:szCs w:val="21"/>
                <w:lang w:bidi="ar"/>
              </w:rPr>
              <w:t>指标每负偏离</w:t>
            </w:r>
            <w:proofErr w:type="gramEnd"/>
            <w:r>
              <w:rPr>
                <w:rFonts w:hint="eastAsia"/>
                <w:color w:val="000000"/>
                <w:kern w:val="0"/>
                <w:sz w:val="21"/>
                <w:szCs w:val="21"/>
                <w:lang w:bidi="ar"/>
              </w:rPr>
              <w:t>一项扣</w:t>
            </w:r>
            <w:r>
              <w:rPr>
                <w:color w:val="000000"/>
                <w:kern w:val="0"/>
                <w:sz w:val="21"/>
                <w:szCs w:val="21"/>
                <w:lang w:bidi="ar"/>
              </w:rPr>
              <w:t>1</w:t>
            </w:r>
            <w:r>
              <w:rPr>
                <w:rFonts w:hint="eastAsia"/>
                <w:color w:val="000000"/>
                <w:kern w:val="0"/>
                <w:sz w:val="21"/>
                <w:szCs w:val="21"/>
                <w:lang w:bidi="ar"/>
              </w:rPr>
              <w:t>分</w:t>
            </w:r>
          </w:p>
          <w:p w:rsidR="00B80092" w:rsidRDefault="008B7E53">
            <w:pPr>
              <w:rPr>
                <w:color w:val="000000"/>
                <w:kern w:val="0"/>
                <w:sz w:val="21"/>
                <w:szCs w:val="21"/>
                <w:lang w:bidi="ar"/>
              </w:rPr>
            </w:pPr>
            <w:r>
              <w:rPr>
                <w:rFonts w:hint="eastAsia"/>
                <w:color w:val="000000"/>
                <w:kern w:val="0"/>
                <w:sz w:val="21"/>
                <w:szCs w:val="21"/>
                <w:lang w:bidi="ar"/>
              </w:rPr>
              <w:t>负偏离达到</w:t>
            </w:r>
            <w:r>
              <w:rPr>
                <w:color w:val="000000"/>
                <w:kern w:val="0"/>
                <w:sz w:val="21"/>
                <w:szCs w:val="21"/>
                <w:lang w:bidi="ar"/>
              </w:rPr>
              <w:t>25</w:t>
            </w:r>
            <w:r>
              <w:rPr>
                <w:rFonts w:hint="eastAsia"/>
                <w:color w:val="000000"/>
                <w:kern w:val="0"/>
                <w:sz w:val="21"/>
                <w:szCs w:val="21"/>
                <w:lang w:bidi="ar"/>
              </w:rPr>
              <w:t>项及以上，响应无效。</w:t>
            </w:r>
          </w:p>
        </w:tc>
      </w:tr>
      <w:tr w:rsidR="00B80092">
        <w:trPr>
          <w:trHeight w:val="600"/>
          <w:jc w:val="center"/>
        </w:trPr>
        <w:tc>
          <w:tcPr>
            <w:tcW w:w="1893" w:type="dxa"/>
            <w:vAlign w:val="center"/>
          </w:tcPr>
          <w:p w:rsidR="00B80092" w:rsidRDefault="008B7E53">
            <w:pPr>
              <w:jc w:val="center"/>
              <w:rPr>
                <w:sz w:val="21"/>
                <w:szCs w:val="21"/>
              </w:rPr>
            </w:pPr>
            <w:r>
              <w:rPr>
                <w:rFonts w:hint="eastAsia"/>
                <w:sz w:val="21"/>
                <w:szCs w:val="21"/>
              </w:rPr>
              <w:t>施工方案</w:t>
            </w:r>
          </w:p>
        </w:tc>
        <w:tc>
          <w:tcPr>
            <w:tcW w:w="796" w:type="dxa"/>
            <w:vAlign w:val="center"/>
          </w:tcPr>
          <w:p w:rsidR="00B80092" w:rsidRDefault="008B7E53">
            <w:pPr>
              <w:jc w:val="center"/>
              <w:rPr>
                <w:sz w:val="21"/>
                <w:szCs w:val="21"/>
              </w:rPr>
            </w:pPr>
            <w:r>
              <w:rPr>
                <w:sz w:val="21"/>
                <w:szCs w:val="21"/>
              </w:rPr>
              <w:t>5</w:t>
            </w:r>
          </w:p>
        </w:tc>
        <w:tc>
          <w:tcPr>
            <w:tcW w:w="7051" w:type="dxa"/>
            <w:vAlign w:val="center"/>
          </w:tcPr>
          <w:p w:rsidR="00B80092" w:rsidRDefault="008B7E53">
            <w:pPr>
              <w:rPr>
                <w:color w:val="000000"/>
                <w:kern w:val="0"/>
                <w:sz w:val="18"/>
                <w:szCs w:val="18"/>
                <w:lang w:bidi="ar"/>
              </w:rPr>
            </w:pPr>
            <w:r>
              <w:rPr>
                <w:rFonts w:hint="eastAsia"/>
                <w:color w:val="000000"/>
                <w:kern w:val="0"/>
                <w:sz w:val="18"/>
                <w:szCs w:val="18"/>
                <w:lang w:bidi="ar"/>
              </w:rPr>
              <w:t>对项目总体理解及施工工艺、现场施工布置、施工总平面图等总体施工方案。</w:t>
            </w:r>
          </w:p>
          <w:p w:rsidR="00B80092" w:rsidRDefault="008B7E53">
            <w:pPr>
              <w:rPr>
                <w:kern w:val="0"/>
                <w:sz w:val="21"/>
                <w:szCs w:val="21"/>
                <w:lang w:bidi="ar"/>
              </w:rPr>
            </w:pPr>
            <w:r>
              <w:rPr>
                <w:rFonts w:hint="eastAsia"/>
                <w:sz w:val="18"/>
                <w:szCs w:val="18"/>
                <w:lang w:val="zh-CN"/>
              </w:rPr>
              <w:t>【证明材料】</w:t>
            </w:r>
            <w:r>
              <w:rPr>
                <w:rFonts w:hint="eastAsia"/>
                <w:sz w:val="18"/>
                <w:szCs w:val="18"/>
              </w:rPr>
              <w:t>相关说明、方案</w:t>
            </w:r>
          </w:p>
        </w:tc>
      </w:tr>
      <w:tr w:rsidR="00B80092">
        <w:trPr>
          <w:trHeight w:val="600"/>
          <w:jc w:val="center"/>
        </w:trPr>
        <w:tc>
          <w:tcPr>
            <w:tcW w:w="1893" w:type="dxa"/>
            <w:vMerge w:val="restart"/>
            <w:vAlign w:val="center"/>
          </w:tcPr>
          <w:p w:rsidR="00B80092" w:rsidRDefault="008B7E53">
            <w:pPr>
              <w:jc w:val="center"/>
              <w:rPr>
                <w:sz w:val="21"/>
                <w:szCs w:val="21"/>
              </w:rPr>
            </w:pPr>
            <w:r>
              <w:rPr>
                <w:rFonts w:hint="eastAsia"/>
                <w:sz w:val="21"/>
                <w:szCs w:val="21"/>
              </w:rPr>
              <w:t>项目负责人实力</w:t>
            </w:r>
          </w:p>
        </w:tc>
        <w:tc>
          <w:tcPr>
            <w:tcW w:w="796" w:type="dxa"/>
            <w:vAlign w:val="center"/>
          </w:tcPr>
          <w:p w:rsidR="00B80092" w:rsidRDefault="008B7E53">
            <w:pPr>
              <w:jc w:val="center"/>
              <w:rPr>
                <w:sz w:val="21"/>
                <w:szCs w:val="21"/>
              </w:rPr>
            </w:pPr>
            <w:r>
              <w:rPr>
                <w:rFonts w:hint="eastAsia"/>
                <w:sz w:val="21"/>
                <w:szCs w:val="21"/>
              </w:rPr>
              <w:t>2</w:t>
            </w:r>
          </w:p>
        </w:tc>
        <w:tc>
          <w:tcPr>
            <w:tcW w:w="7051" w:type="dxa"/>
            <w:vAlign w:val="center"/>
          </w:tcPr>
          <w:p w:rsidR="00B80092" w:rsidRDefault="008B7E53">
            <w:pPr>
              <w:rPr>
                <w:color w:val="000000"/>
                <w:kern w:val="0"/>
                <w:sz w:val="18"/>
                <w:szCs w:val="18"/>
                <w:lang w:bidi="ar"/>
              </w:rPr>
            </w:pPr>
            <w:r>
              <w:rPr>
                <w:rFonts w:hint="eastAsia"/>
                <w:color w:val="000000"/>
                <w:kern w:val="0"/>
                <w:sz w:val="18"/>
                <w:szCs w:val="18"/>
                <w:lang w:bidi="ar"/>
              </w:rPr>
              <w:t>拟派项目负责人</w:t>
            </w:r>
            <w:r>
              <w:rPr>
                <w:rFonts w:hint="eastAsia"/>
                <w:sz w:val="18"/>
                <w:szCs w:val="18"/>
              </w:rPr>
              <w:t>自</w:t>
            </w:r>
            <w:r>
              <w:rPr>
                <w:rFonts w:hint="eastAsia"/>
                <w:sz w:val="18"/>
                <w:szCs w:val="18"/>
              </w:rPr>
              <w:t xml:space="preserve">2019 </w:t>
            </w:r>
            <w:r>
              <w:rPr>
                <w:rFonts w:hint="eastAsia"/>
                <w:sz w:val="18"/>
                <w:szCs w:val="18"/>
              </w:rPr>
              <w:t>年</w:t>
            </w:r>
            <w:r>
              <w:rPr>
                <w:rFonts w:hint="eastAsia"/>
                <w:sz w:val="18"/>
                <w:szCs w:val="18"/>
              </w:rPr>
              <w:t>1</w:t>
            </w:r>
            <w:r>
              <w:rPr>
                <w:rFonts w:hint="eastAsia"/>
                <w:sz w:val="18"/>
                <w:szCs w:val="18"/>
              </w:rPr>
              <w:t>月</w:t>
            </w:r>
            <w:r>
              <w:rPr>
                <w:rFonts w:hint="eastAsia"/>
                <w:sz w:val="18"/>
                <w:szCs w:val="18"/>
              </w:rPr>
              <w:t>1</w:t>
            </w:r>
            <w:r>
              <w:rPr>
                <w:rFonts w:hint="eastAsia"/>
                <w:sz w:val="18"/>
                <w:szCs w:val="18"/>
              </w:rPr>
              <w:t>日（含）以来（以合同签订时间为准）承担过的塑胶场地施工或翻新业绩项目成功案例，每提供一个案例得</w:t>
            </w:r>
            <w:r>
              <w:rPr>
                <w:sz w:val="18"/>
                <w:szCs w:val="18"/>
              </w:rPr>
              <w:t>1</w:t>
            </w:r>
            <w:r>
              <w:rPr>
                <w:rFonts w:hint="eastAsia"/>
                <w:sz w:val="18"/>
                <w:szCs w:val="18"/>
              </w:rPr>
              <w:t>分，最多得</w:t>
            </w:r>
            <w:r>
              <w:rPr>
                <w:sz w:val="18"/>
                <w:szCs w:val="18"/>
              </w:rPr>
              <w:t>2</w:t>
            </w:r>
            <w:r>
              <w:rPr>
                <w:rFonts w:hint="eastAsia"/>
                <w:sz w:val="18"/>
                <w:szCs w:val="18"/>
              </w:rPr>
              <w:t>分</w:t>
            </w:r>
            <w:r>
              <w:rPr>
                <w:rFonts w:hint="eastAsia"/>
                <w:color w:val="000000"/>
                <w:kern w:val="0"/>
                <w:sz w:val="18"/>
                <w:szCs w:val="18"/>
                <w:lang w:bidi="ar"/>
              </w:rPr>
              <w:t>。</w:t>
            </w:r>
          </w:p>
          <w:p w:rsidR="00B80092" w:rsidRDefault="008B7E53">
            <w:pPr>
              <w:rPr>
                <w:sz w:val="21"/>
                <w:szCs w:val="21"/>
              </w:rPr>
            </w:pPr>
            <w:r>
              <w:rPr>
                <w:rFonts w:hint="eastAsia"/>
                <w:sz w:val="18"/>
                <w:szCs w:val="18"/>
                <w:lang w:val="zh-CN"/>
              </w:rPr>
              <w:t>【证明材料】</w:t>
            </w:r>
            <w:r>
              <w:rPr>
                <w:rFonts w:hint="eastAsia"/>
                <w:sz w:val="18"/>
                <w:szCs w:val="18"/>
              </w:rPr>
              <w:t>合同扫描件及竣（交</w:t>
            </w:r>
            <w:r>
              <w:rPr>
                <w:rFonts w:hint="eastAsia"/>
                <w:sz w:val="18"/>
                <w:szCs w:val="18"/>
              </w:rPr>
              <w:t>)</w:t>
            </w:r>
            <w:r>
              <w:rPr>
                <w:rFonts w:hint="eastAsia"/>
                <w:sz w:val="18"/>
                <w:szCs w:val="18"/>
              </w:rPr>
              <w:t>工验收报告（或资料），缺一不可（</w:t>
            </w:r>
            <w:proofErr w:type="gramStart"/>
            <w:r>
              <w:rPr>
                <w:rFonts w:hint="eastAsia"/>
                <w:sz w:val="18"/>
                <w:szCs w:val="18"/>
              </w:rPr>
              <w:t>须体现</w:t>
            </w:r>
            <w:proofErr w:type="gramEnd"/>
            <w:r>
              <w:rPr>
                <w:rFonts w:hint="eastAsia"/>
                <w:sz w:val="18"/>
                <w:szCs w:val="18"/>
              </w:rPr>
              <w:t>项目负责人信息）。</w:t>
            </w:r>
          </w:p>
        </w:tc>
      </w:tr>
      <w:tr w:rsidR="00B80092">
        <w:trPr>
          <w:trHeight w:val="600"/>
          <w:jc w:val="center"/>
        </w:trPr>
        <w:tc>
          <w:tcPr>
            <w:tcW w:w="1893" w:type="dxa"/>
            <w:vMerge/>
            <w:vAlign w:val="center"/>
          </w:tcPr>
          <w:p w:rsidR="00B80092" w:rsidRDefault="00B80092">
            <w:pPr>
              <w:jc w:val="center"/>
              <w:rPr>
                <w:color w:val="000000"/>
                <w:kern w:val="0"/>
                <w:sz w:val="21"/>
                <w:szCs w:val="21"/>
                <w:lang w:bidi="ar"/>
              </w:rPr>
            </w:pPr>
          </w:p>
        </w:tc>
        <w:tc>
          <w:tcPr>
            <w:tcW w:w="796" w:type="dxa"/>
            <w:vAlign w:val="center"/>
          </w:tcPr>
          <w:p w:rsidR="00B80092" w:rsidRDefault="008B7E53">
            <w:pPr>
              <w:jc w:val="center"/>
              <w:rPr>
                <w:sz w:val="21"/>
                <w:szCs w:val="21"/>
              </w:rPr>
            </w:pPr>
            <w:r>
              <w:rPr>
                <w:rFonts w:hint="eastAsia"/>
                <w:sz w:val="21"/>
                <w:szCs w:val="21"/>
              </w:rPr>
              <w:t>2</w:t>
            </w:r>
          </w:p>
        </w:tc>
        <w:tc>
          <w:tcPr>
            <w:tcW w:w="7051" w:type="dxa"/>
            <w:vAlign w:val="center"/>
          </w:tcPr>
          <w:p w:rsidR="00B80092" w:rsidRDefault="008B7E53">
            <w:pPr>
              <w:rPr>
                <w:color w:val="000000"/>
                <w:kern w:val="0"/>
                <w:sz w:val="18"/>
                <w:szCs w:val="18"/>
                <w:lang w:bidi="ar"/>
              </w:rPr>
            </w:pPr>
            <w:r>
              <w:rPr>
                <w:rFonts w:hint="eastAsia"/>
                <w:color w:val="000000"/>
                <w:kern w:val="0"/>
                <w:sz w:val="18"/>
                <w:szCs w:val="18"/>
                <w:lang w:bidi="ar"/>
              </w:rPr>
              <w:t>项目负责人到位率承诺</w:t>
            </w:r>
            <w:r>
              <w:rPr>
                <w:color w:val="000000"/>
                <w:kern w:val="0"/>
                <w:sz w:val="18"/>
                <w:szCs w:val="18"/>
                <w:lang w:bidi="ar"/>
              </w:rPr>
              <w:t>95%</w:t>
            </w:r>
            <w:r>
              <w:rPr>
                <w:rFonts w:hint="eastAsia"/>
                <w:color w:val="000000"/>
                <w:kern w:val="0"/>
                <w:sz w:val="18"/>
                <w:szCs w:val="18"/>
                <w:lang w:bidi="ar"/>
              </w:rPr>
              <w:t>及以上的得</w:t>
            </w:r>
            <w:r>
              <w:rPr>
                <w:color w:val="000000"/>
                <w:kern w:val="0"/>
                <w:sz w:val="18"/>
                <w:szCs w:val="18"/>
                <w:lang w:bidi="ar"/>
              </w:rPr>
              <w:t>1</w:t>
            </w:r>
            <w:r>
              <w:rPr>
                <w:rFonts w:hint="eastAsia"/>
                <w:color w:val="000000"/>
                <w:kern w:val="0"/>
                <w:sz w:val="18"/>
                <w:szCs w:val="18"/>
                <w:lang w:bidi="ar"/>
              </w:rPr>
              <w:t>分，承诺</w:t>
            </w:r>
            <w:r>
              <w:rPr>
                <w:rFonts w:hint="eastAsia"/>
                <w:color w:val="000000"/>
                <w:kern w:val="0"/>
                <w:sz w:val="18"/>
                <w:szCs w:val="18"/>
                <w:lang w:bidi="ar"/>
              </w:rPr>
              <w:t>1</w:t>
            </w:r>
            <w:r>
              <w:rPr>
                <w:color w:val="000000"/>
                <w:kern w:val="0"/>
                <w:sz w:val="18"/>
                <w:szCs w:val="18"/>
                <w:lang w:bidi="ar"/>
              </w:rPr>
              <w:t>00%</w:t>
            </w:r>
            <w:r>
              <w:rPr>
                <w:rFonts w:hint="eastAsia"/>
                <w:color w:val="000000"/>
                <w:kern w:val="0"/>
                <w:sz w:val="18"/>
                <w:szCs w:val="18"/>
                <w:lang w:bidi="ar"/>
              </w:rPr>
              <w:t>的得</w:t>
            </w:r>
            <w:r>
              <w:rPr>
                <w:rFonts w:hint="eastAsia"/>
                <w:color w:val="000000"/>
                <w:kern w:val="0"/>
                <w:sz w:val="18"/>
                <w:szCs w:val="18"/>
                <w:lang w:bidi="ar"/>
              </w:rPr>
              <w:t>2</w:t>
            </w:r>
            <w:r>
              <w:rPr>
                <w:rFonts w:hint="eastAsia"/>
                <w:color w:val="000000"/>
                <w:kern w:val="0"/>
                <w:sz w:val="18"/>
                <w:szCs w:val="18"/>
                <w:lang w:bidi="ar"/>
              </w:rPr>
              <w:t>分。</w:t>
            </w:r>
          </w:p>
          <w:p w:rsidR="00B80092" w:rsidRDefault="008B7E53">
            <w:pPr>
              <w:rPr>
                <w:sz w:val="21"/>
                <w:szCs w:val="21"/>
              </w:rPr>
            </w:pPr>
            <w:r>
              <w:rPr>
                <w:rFonts w:hint="eastAsia"/>
                <w:sz w:val="18"/>
                <w:szCs w:val="18"/>
                <w:lang w:val="zh-CN"/>
              </w:rPr>
              <w:t>【证明材料】</w:t>
            </w:r>
            <w:r>
              <w:rPr>
                <w:rFonts w:hint="eastAsia"/>
                <w:color w:val="000000"/>
                <w:kern w:val="0"/>
                <w:sz w:val="18"/>
                <w:szCs w:val="18"/>
                <w:lang w:bidi="ar"/>
              </w:rPr>
              <w:t>项目负责人到位率承诺</w:t>
            </w:r>
            <w:r>
              <w:rPr>
                <w:rFonts w:hint="eastAsia"/>
                <w:sz w:val="18"/>
                <w:szCs w:val="18"/>
              </w:rPr>
              <w:t>。</w:t>
            </w:r>
          </w:p>
        </w:tc>
      </w:tr>
      <w:tr w:rsidR="00B80092">
        <w:trPr>
          <w:trHeight w:val="600"/>
          <w:jc w:val="center"/>
        </w:trPr>
        <w:tc>
          <w:tcPr>
            <w:tcW w:w="1893" w:type="dxa"/>
            <w:vMerge w:val="restart"/>
            <w:vAlign w:val="center"/>
          </w:tcPr>
          <w:p w:rsidR="00B80092" w:rsidRDefault="008B7E53">
            <w:pPr>
              <w:jc w:val="center"/>
              <w:rPr>
                <w:color w:val="000000"/>
                <w:kern w:val="0"/>
                <w:sz w:val="21"/>
                <w:szCs w:val="21"/>
                <w:lang w:bidi="ar"/>
              </w:rPr>
            </w:pPr>
            <w:r>
              <w:rPr>
                <w:rFonts w:hint="eastAsia"/>
                <w:color w:val="000000"/>
                <w:kern w:val="0"/>
                <w:sz w:val="18"/>
                <w:szCs w:val="18"/>
                <w:lang w:bidi="ar"/>
              </w:rPr>
              <w:t>施工组织</w:t>
            </w:r>
          </w:p>
        </w:tc>
        <w:tc>
          <w:tcPr>
            <w:tcW w:w="796" w:type="dxa"/>
            <w:vAlign w:val="center"/>
          </w:tcPr>
          <w:p w:rsidR="00B80092" w:rsidRDefault="008B7E53">
            <w:pPr>
              <w:jc w:val="center"/>
              <w:rPr>
                <w:sz w:val="21"/>
                <w:szCs w:val="21"/>
              </w:rPr>
            </w:pPr>
            <w:r>
              <w:rPr>
                <w:sz w:val="18"/>
                <w:szCs w:val="18"/>
              </w:rPr>
              <w:t>4</w:t>
            </w:r>
          </w:p>
        </w:tc>
        <w:tc>
          <w:tcPr>
            <w:tcW w:w="7051" w:type="dxa"/>
            <w:vAlign w:val="center"/>
          </w:tcPr>
          <w:p w:rsidR="00B80092" w:rsidRDefault="008B7E53">
            <w:pPr>
              <w:rPr>
                <w:sz w:val="18"/>
                <w:szCs w:val="18"/>
              </w:rPr>
            </w:pPr>
            <w:r>
              <w:rPr>
                <w:rFonts w:hint="eastAsia"/>
                <w:sz w:val="18"/>
                <w:szCs w:val="18"/>
              </w:rPr>
              <w:t>各专业工种的配置和劳动力、机械设备的投入情况。</w:t>
            </w:r>
          </w:p>
          <w:p w:rsidR="00B80092" w:rsidRDefault="008B7E53">
            <w:pPr>
              <w:rPr>
                <w:color w:val="000000"/>
                <w:kern w:val="0"/>
                <w:sz w:val="18"/>
                <w:szCs w:val="18"/>
                <w:lang w:bidi="ar"/>
              </w:rPr>
            </w:pPr>
            <w:r>
              <w:rPr>
                <w:rFonts w:hint="eastAsia"/>
                <w:color w:val="000000"/>
                <w:kern w:val="0"/>
                <w:sz w:val="18"/>
                <w:szCs w:val="18"/>
                <w:lang w:bidi="ar"/>
              </w:rPr>
              <w:t>【证明材料】相关措施和方案</w:t>
            </w:r>
          </w:p>
        </w:tc>
      </w:tr>
      <w:tr w:rsidR="00B80092">
        <w:trPr>
          <w:trHeight w:val="600"/>
          <w:jc w:val="center"/>
        </w:trPr>
        <w:tc>
          <w:tcPr>
            <w:tcW w:w="1893" w:type="dxa"/>
            <w:vMerge/>
            <w:vAlign w:val="center"/>
          </w:tcPr>
          <w:p w:rsidR="00B80092" w:rsidRDefault="00B80092">
            <w:pPr>
              <w:jc w:val="center"/>
              <w:rPr>
                <w:color w:val="000000"/>
                <w:kern w:val="0"/>
                <w:sz w:val="21"/>
                <w:szCs w:val="21"/>
                <w:lang w:bidi="ar"/>
              </w:rPr>
            </w:pPr>
          </w:p>
        </w:tc>
        <w:tc>
          <w:tcPr>
            <w:tcW w:w="796" w:type="dxa"/>
            <w:vAlign w:val="center"/>
          </w:tcPr>
          <w:p w:rsidR="00B80092" w:rsidRDefault="008B7E53">
            <w:pPr>
              <w:jc w:val="center"/>
              <w:rPr>
                <w:sz w:val="21"/>
                <w:szCs w:val="21"/>
              </w:rPr>
            </w:pPr>
            <w:r>
              <w:rPr>
                <w:sz w:val="18"/>
                <w:szCs w:val="18"/>
              </w:rPr>
              <w:t>4</w:t>
            </w:r>
          </w:p>
        </w:tc>
        <w:tc>
          <w:tcPr>
            <w:tcW w:w="7051" w:type="dxa"/>
            <w:vAlign w:val="center"/>
          </w:tcPr>
          <w:p w:rsidR="00B80092" w:rsidRDefault="008B7E53">
            <w:pPr>
              <w:rPr>
                <w:sz w:val="18"/>
                <w:szCs w:val="18"/>
              </w:rPr>
            </w:pPr>
            <w:r>
              <w:rPr>
                <w:rFonts w:hint="eastAsia"/>
                <w:sz w:val="18"/>
                <w:szCs w:val="18"/>
              </w:rPr>
              <w:t>施工进度网络计划合理性及关键节点和线路的保证措施。</w:t>
            </w:r>
          </w:p>
          <w:p w:rsidR="00B80092" w:rsidRDefault="008B7E53">
            <w:pPr>
              <w:rPr>
                <w:color w:val="000000"/>
                <w:kern w:val="0"/>
                <w:sz w:val="18"/>
                <w:szCs w:val="18"/>
                <w:highlight w:val="yellow"/>
                <w:lang w:bidi="ar"/>
              </w:rPr>
            </w:pPr>
            <w:r>
              <w:rPr>
                <w:rFonts w:hint="eastAsia"/>
                <w:color w:val="000000"/>
                <w:kern w:val="0"/>
                <w:sz w:val="18"/>
                <w:szCs w:val="18"/>
                <w:lang w:bidi="ar"/>
              </w:rPr>
              <w:t>【证明材料】施工进度安排</w:t>
            </w:r>
          </w:p>
        </w:tc>
      </w:tr>
      <w:tr w:rsidR="00B80092">
        <w:trPr>
          <w:trHeight w:val="600"/>
          <w:jc w:val="center"/>
        </w:trPr>
        <w:tc>
          <w:tcPr>
            <w:tcW w:w="1893" w:type="dxa"/>
            <w:vAlign w:val="center"/>
          </w:tcPr>
          <w:p w:rsidR="00B80092" w:rsidRDefault="008B7E53">
            <w:pPr>
              <w:jc w:val="center"/>
              <w:rPr>
                <w:color w:val="000000"/>
                <w:kern w:val="0"/>
                <w:sz w:val="21"/>
                <w:szCs w:val="21"/>
                <w:lang w:bidi="ar"/>
              </w:rPr>
            </w:pPr>
            <w:r>
              <w:rPr>
                <w:rFonts w:hint="eastAsia"/>
                <w:color w:val="000000"/>
                <w:kern w:val="0"/>
                <w:sz w:val="18"/>
                <w:szCs w:val="18"/>
                <w:lang w:bidi="ar"/>
              </w:rPr>
              <w:t>施工质量控制</w:t>
            </w:r>
          </w:p>
        </w:tc>
        <w:tc>
          <w:tcPr>
            <w:tcW w:w="796" w:type="dxa"/>
            <w:vAlign w:val="center"/>
          </w:tcPr>
          <w:p w:rsidR="00B80092" w:rsidRDefault="008B7E53">
            <w:pPr>
              <w:jc w:val="center"/>
              <w:rPr>
                <w:sz w:val="21"/>
                <w:szCs w:val="21"/>
              </w:rPr>
            </w:pPr>
            <w:r>
              <w:rPr>
                <w:sz w:val="18"/>
                <w:szCs w:val="18"/>
              </w:rPr>
              <w:t>4</w:t>
            </w:r>
          </w:p>
        </w:tc>
        <w:tc>
          <w:tcPr>
            <w:tcW w:w="7051" w:type="dxa"/>
            <w:vAlign w:val="center"/>
          </w:tcPr>
          <w:p w:rsidR="00B80092" w:rsidRDefault="008B7E53">
            <w:pPr>
              <w:rPr>
                <w:color w:val="000000"/>
                <w:kern w:val="0"/>
                <w:sz w:val="18"/>
                <w:szCs w:val="18"/>
                <w:lang w:bidi="ar"/>
              </w:rPr>
            </w:pPr>
            <w:r>
              <w:rPr>
                <w:rFonts w:hint="eastAsia"/>
                <w:color w:val="000000"/>
                <w:kern w:val="0"/>
                <w:sz w:val="18"/>
                <w:szCs w:val="18"/>
                <w:lang w:bidi="ar"/>
              </w:rPr>
              <w:t>工程关键部位的施工方案和质量控制措施。</w:t>
            </w:r>
          </w:p>
          <w:p w:rsidR="00B80092" w:rsidRDefault="008B7E53">
            <w:pPr>
              <w:rPr>
                <w:color w:val="000000"/>
                <w:kern w:val="0"/>
                <w:sz w:val="18"/>
                <w:szCs w:val="18"/>
                <w:highlight w:val="yellow"/>
                <w:lang w:bidi="ar"/>
              </w:rPr>
            </w:pPr>
            <w:r>
              <w:rPr>
                <w:rFonts w:hint="eastAsia"/>
                <w:color w:val="000000"/>
                <w:kern w:val="0"/>
                <w:sz w:val="18"/>
                <w:szCs w:val="18"/>
                <w:lang w:bidi="ar"/>
              </w:rPr>
              <w:t>【证明材料】关键部位施工方案、质量控制措施。</w:t>
            </w:r>
          </w:p>
        </w:tc>
      </w:tr>
      <w:tr w:rsidR="00B80092">
        <w:trPr>
          <w:trHeight w:val="600"/>
          <w:jc w:val="center"/>
        </w:trPr>
        <w:tc>
          <w:tcPr>
            <w:tcW w:w="1893" w:type="dxa"/>
            <w:vAlign w:val="center"/>
          </w:tcPr>
          <w:p w:rsidR="00B80092" w:rsidRDefault="008B7E53">
            <w:pPr>
              <w:jc w:val="center"/>
              <w:rPr>
                <w:color w:val="000000"/>
                <w:kern w:val="0"/>
                <w:sz w:val="21"/>
                <w:szCs w:val="21"/>
                <w:lang w:bidi="ar"/>
              </w:rPr>
            </w:pPr>
            <w:r>
              <w:rPr>
                <w:rFonts w:hint="eastAsia"/>
                <w:color w:val="000000"/>
                <w:kern w:val="0"/>
                <w:sz w:val="18"/>
                <w:szCs w:val="18"/>
                <w:lang w:bidi="ar"/>
              </w:rPr>
              <w:t>安全文明施工</w:t>
            </w:r>
          </w:p>
        </w:tc>
        <w:tc>
          <w:tcPr>
            <w:tcW w:w="796" w:type="dxa"/>
            <w:vAlign w:val="center"/>
          </w:tcPr>
          <w:p w:rsidR="00B80092" w:rsidRDefault="008B7E53">
            <w:pPr>
              <w:jc w:val="center"/>
              <w:rPr>
                <w:sz w:val="21"/>
                <w:szCs w:val="21"/>
              </w:rPr>
            </w:pPr>
            <w:r>
              <w:rPr>
                <w:sz w:val="18"/>
                <w:szCs w:val="18"/>
              </w:rPr>
              <w:t>4</w:t>
            </w:r>
          </w:p>
        </w:tc>
        <w:tc>
          <w:tcPr>
            <w:tcW w:w="7051" w:type="dxa"/>
            <w:vAlign w:val="center"/>
          </w:tcPr>
          <w:p w:rsidR="00B80092" w:rsidRDefault="008B7E53">
            <w:pPr>
              <w:rPr>
                <w:sz w:val="18"/>
                <w:szCs w:val="18"/>
              </w:rPr>
            </w:pPr>
            <w:r>
              <w:rPr>
                <w:rFonts w:hint="eastAsia"/>
                <w:sz w:val="18"/>
                <w:szCs w:val="18"/>
              </w:rPr>
              <w:t>安全文明施工保证措施及具体方案情况。</w:t>
            </w:r>
          </w:p>
          <w:p w:rsidR="00B80092" w:rsidRDefault="008B7E53">
            <w:pPr>
              <w:rPr>
                <w:color w:val="000000"/>
                <w:kern w:val="0"/>
                <w:sz w:val="18"/>
                <w:szCs w:val="18"/>
                <w:highlight w:val="yellow"/>
                <w:lang w:bidi="ar"/>
              </w:rPr>
            </w:pPr>
            <w:r>
              <w:rPr>
                <w:rFonts w:hint="eastAsia"/>
                <w:color w:val="000000"/>
                <w:kern w:val="0"/>
                <w:sz w:val="18"/>
                <w:szCs w:val="18"/>
                <w:lang w:bidi="ar"/>
              </w:rPr>
              <w:t>【证明材料】相关措施和方案</w:t>
            </w:r>
          </w:p>
        </w:tc>
      </w:tr>
      <w:tr w:rsidR="00B80092">
        <w:trPr>
          <w:trHeight w:val="600"/>
          <w:jc w:val="center"/>
        </w:trPr>
        <w:tc>
          <w:tcPr>
            <w:tcW w:w="1893" w:type="dxa"/>
            <w:vAlign w:val="center"/>
          </w:tcPr>
          <w:p w:rsidR="00B80092" w:rsidRDefault="008B7E53">
            <w:pPr>
              <w:jc w:val="center"/>
              <w:rPr>
                <w:color w:val="000000"/>
                <w:kern w:val="0"/>
                <w:sz w:val="21"/>
                <w:szCs w:val="21"/>
                <w:lang w:bidi="ar"/>
              </w:rPr>
            </w:pPr>
            <w:r>
              <w:rPr>
                <w:rFonts w:hint="eastAsia"/>
                <w:color w:val="000000"/>
                <w:kern w:val="0"/>
                <w:sz w:val="18"/>
                <w:szCs w:val="18"/>
                <w:lang w:bidi="ar"/>
              </w:rPr>
              <w:t>疫情防控</w:t>
            </w:r>
          </w:p>
        </w:tc>
        <w:tc>
          <w:tcPr>
            <w:tcW w:w="796" w:type="dxa"/>
            <w:vAlign w:val="center"/>
          </w:tcPr>
          <w:p w:rsidR="00B80092" w:rsidRDefault="008B7E53">
            <w:pPr>
              <w:jc w:val="center"/>
              <w:rPr>
                <w:sz w:val="21"/>
                <w:szCs w:val="21"/>
              </w:rPr>
            </w:pPr>
            <w:r>
              <w:rPr>
                <w:sz w:val="18"/>
                <w:szCs w:val="18"/>
              </w:rPr>
              <w:t>5</w:t>
            </w:r>
          </w:p>
        </w:tc>
        <w:tc>
          <w:tcPr>
            <w:tcW w:w="7051" w:type="dxa"/>
            <w:vAlign w:val="center"/>
          </w:tcPr>
          <w:p w:rsidR="00B80092" w:rsidRDefault="008B7E53">
            <w:pPr>
              <w:rPr>
                <w:color w:val="000000"/>
                <w:kern w:val="0"/>
                <w:sz w:val="18"/>
                <w:szCs w:val="18"/>
                <w:lang w:bidi="ar"/>
              </w:rPr>
            </w:pPr>
            <w:r>
              <w:rPr>
                <w:rFonts w:hint="eastAsia"/>
                <w:color w:val="000000"/>
                <w:kern w:val="0"/>
                <w:sz w:val="18"/>
                <w:szCs w:val="18"/>
                <w:lang w:bidi="ar"/>
              </w:rPr>
              <w:t>施工期间疫情防控方案。</w:t>
            </w:r>
          </w:p>
          <w:p w:rsidR="00B80092" w:rsidRDefault="008B7E53">
            <w:pPr>
              <w:rPr>
                <w:color w:val="000000"/>
                <w:kern w:val="0"/>
                <w:sz w:val="18"/>
                <w:szCs w:val="18"/>
                <w:highlight w:val="yellow"/>
                <w:lang w:bidi="ar"/>
              </w:rPr>
            </w:pPr>
            <w:r>
              <w:rPr>
                <w:rFonts w:hint="eastAsia"/>
                <w:color w:val="000000"/>
                <w:kern w:val="0"/>
                <w:sz w:val="18"/>
                <w:szCs w:val="18"/>
                <w:lang w:bidi="ar"/>
              </w:rPr>
              <w:t>【证明材料】相关方案</w:t>
            </w:r>
          </w:p>
        </w:tc>
      </w:tr>
      <w:tr w:rsidR="00B80092">
        <w:trPr>
          <w:trHeight w:val="600"/>
          <w:jc w:val="center"/>
        </w:trPr>
        <w:tc>
          <w:tcPr>
            <w:tcW w:w="1893" w:type="dxa"/>
            <w:vMerge w:val="restart"/>
            <w:vAlign w:val="center"/>
          </w:tcPr>
          <w:p w:rsidR="00B80092" w:rsidRDefault="008B7E53">
            <w:pPr>
              <w:jc w:val="center"/>
              <w:rPr>
                <w:color w:val="000000"/>
                <w:kern w:val="0"/>
                <w:sz w:val="21"/>
                <w:szCs w:val="21"/>
                <w:lang w:bidi="ar"/>
              </w:rPr>
            </w:pPr>
            <w:r>
              <w:rPr>
                <w:rFonts w:hint="eastAsia"/>
                <w:color w:val="000000"/>
                <w:kern w:val="0"/>
                <w:sz w:val="18"/>
                <w:szCs w:val="18"/>
                <w:lang w:bidi="ar"/>
              </w:rPr>
              <w:t>售后服务</w:t>
            </w:r>
          </w:p>
        </w:tc>
        <w:tc>
          <w:tcPr>
            <w:tcW w:w="796" w:type="dxa"/>
            <w:vAlign w:val="center"/>
          </w:tcPr>
          <w:p w:rsidR="00B80092" w:rsidRDefault="008B7E53">
            <w:pPr>
              <w:jc w:val="center"/>
              <w:rPr>
                <w:sz w:val="21"/>
                <w:szCs w:val="21"/>
              </w:rPr>
            </w:pPr>
            <w:r>
              <w:rPr>
                <w:sz w:val="18"/>
                <w:szCs w:val="18"/>
              </w:rPr>
              <w:t>5</w:t>
            </w:r>
          </w:p>
        </w:tc>
        <w:tc>
          <w:tcPr>
            <w:tcW w:w="7051" w:type="dxa"/>
            <w:vAlign w:val="center"/>
          </w:tcPr>
          <w:p w:rsidR="00B80092" w:rsidRDefault="008B7E53">
            <w:pPr>
              <w:rPr>
                <w:sz w:val="18"/>
                <w:szCs w:val="18"/>
              </w:rPr>
            </w:pPr>
            <w:r>
              <w:rPr>
                <w:rFonts w:hint="eastAsia"/>
                <w:sz w:val="18"/>
                <w:szCs w:val="18"/>
              </w:rPr>
              <w:t>磋商文件要求的质保期基础上，每增加</w:t>
            </w:r>
            <w:r>
              <w:rPr>
                <w:rFonts w:hint="eastAsia"/>
                <w:sz w:val="18"/>
                <w:szCs w:val="18"/>
              </w:rPr>
              <w:t>0.5</w:t>
            </w:r>
            <w:r>
              <w:rPr>
                <w:rFonts w:hint="eastAsia"/>
                <w:sz w:val="18"/>
                <w:szCs w:val="18"/>
              </w:rPr>
              <w:t>年，加</w:t>
            </w:r>
            <w:r>
              <w:rPr>
                <w:rFonts w:hint="eastAsia"/>
                <w:sz w:val="18"/>
                <w:szCs w:val="18"/>
              </w:rPr>
              <w:t>1</w:t>
            </w:r>
            <w:r>
              <w:rPr>
                <w:rFonts w:hint="eastAsia"/>
                <w:sz w:val="18"/>
                <w:szCs w:val="18"/>
              </w:rPr>
              <w:t>分，满分</w:t>
            </w:r>
            <w:r>
              <w:rPr>
                <w:rFonts w:hint="eastAsia"/>
                <w:sz w:val="18"/>
                <w:szCs w:val="18"/>
              </w:rPr>
              <w:t>5</w:t>
            </w:r>
            <w:r>
              <w:rPr>
                <w:rFonts w:hint="eastAsia"/>
                <w:sz w:val="18"/>
                <w:szCs w:val="18"/>
              </w:rPr>
              <w:t>分。</w:t>
            </w:r>
          </w:p>
          <w:p w:rsidR="00B80092" w:rsidRDefault="008B7E53">
            <w:pPr>
              <w:rPr>
                <w:color w:val="000000"/>
                <w:kern w:val="0"/>
                <w:sz w:val="18"/>
                <w:szCs w:val="18"/>
                <w:highlight w:val="yellow"/>
                <w:lang w:bidi="ar"/>
              </w:rPr>
            </w:pPr>
            <w:r>
              <w:rPr>
                <w:rFonts w:hint="eastAsia"/>
                <w:color w:val="000000"/>
                <w:kern w:val="0"/>
                <w:sz w:val="18"/>
                <w:szCs w:val="18"/>
                <w:lang w:bidi="ar"/>
              </w:rPr>
              <w:t>【证明材料】质保期承诺</w:t>
            </w:r>
          </w:p>
        </w:tc>
      </w:tr>
      <w:tr w:rsidR="00B80092">
        <w:trPr>
          <w:trHeight w:val="600"/>
          <w:jc w:val="center"/>
        </w:trPr>
        <w:tc>
          <w:tcPr>
            <w:tcW w:w="1893" w:type="dxa"/>
            <w:vMerge/>
            <w:vAlign w:val="center"/>
          </w:tcPr>
          <w:p w:rsidR="00B80092" w:rsidRDefault="00B80092">
            <w:pPr>
              <w:jc w:val="center"/>
              <w:rPr>
                <w:color w:val="000000"/>
                <w:kern w:val="0"/>
                <w:sz w:val="21"/>
                <w:szCs w:val="21"/>
                <w:lang w:bidi="ar"/>
              </w:rPr>
            </w:pPr>
          </w:p>
        </w:tc>
        <w:tc>
          <w:tcPr>
            <w:tcW w:w="796" w:type="dxa"/>
            <w:vAlign w:val="center"/>
          </w:tcPr>
          <w:p w:rsidR="00B80092" w:rsidRDefault="008B7E53">
            <w:pPr>
              <w:jc w:val="center"/>
              <w:rPr>
                <w:sz w:val="21"/>
                <w:szCs w:val="21"/>
              </w:rPr>
            </w:pPr>
            <w:r>
              <w:rPr>
                <w:sz w:val="18"/>
                <w:szCs w:val="18"/>
              </w:rPr>
              <w:t>3</w:t>
            </w:r>
          </w:p>
        </w:tc>
        <w:tc>
          <w:tcPr>
            <w:tcW w:w="7051" w:type="dxa"/>
            <w:vAlign w:val="center"/>
          </w:tcPr>
          <w:p w:rsidR="00B80092" w:rsidRDefault="008B7E53">
            <w:pPr>
              <w:rPr>
                <w:color w:val="000000"/>
                <w:kern w:val="0"/>
                <w:sz w:val="18"/>
                <w:szCs w:val="18"/>
                <w:lang w:bidi="ar"/>
              </w:rPr>
            </w:pPr>
            <w:r>
              <w:rPr>
                <w:rFonts w:hint="eastAsia"/>
                <w:color w:val="000000"/>
                <w:kern w:val="0"/>
                <w:sz w:val="18"/>
                <w:szCs w:val="18"/>
                <w:lang w:bidi="ar"/>
              </w:rPr>
              <w:t>质保期内服务承诺。</w:t>
            </w:r>
          </w:p>
          <w:p w:rsidR="00B80092" w:rsidRDefault="008B7E53">
            <w:pPr>
              <w:rPr>
                <w:color w:val="000000"/>
                <w:kern w:val="0"/>
                <w:sz w:val="18"/>
                <w:szCs w:val="18"/>
                <w:highlight w:val="yellow"/>
                <w:lang w:bidi="ar"/>
              </w:rPr>
            </w:pPr>
            <w:r>
              <w:rPr>
                <w:rFonts w:hint="eastAsia"/>
                <w:color w:val="000000"/>
                <w:kern w:val="0"/>
                <w:sz w:val="18"/>
                <w:szCs w:val="18"/>
                <w:lang w:bidi="ar"/>
              </w:rPr>
              <w:t>【证明材料】相关承诺</w:t>
            </w:r>
          </w:p>
        </w:tc>
      </w:tr>
      <w:tr w:rsidR="00B80092">
        <w:trPr>
          <w:trHeight w:val="600"/>
          <w:jc w:val="center"/>
        </w:trPr>
        <w:tc>
          <w:tcPr>
            <w:tcW w:w="1893" w:type="dxa"/>
            <w:vMerge/>
            <w:vAlign w:val="center"/>
          </w:tcPr>
          <w:p w:rsidR="00B80092" w:rsidRDefault="00B80092">
            <w:pPr>
              <w:jc w:val="center"/>
              <w:rPr>
                <w:color w:val="000000"/>
                <w:kern w:val="0"/>
                <w:sz w:val="21"/>
                <w:szCs w:val="21"/>
                <w:lang w:bidi="ar"/>
              </w:rPr>
            </w:pPr>
          </w:p>
        </w:tc>
        <w:tc>
          <w:tcPr>
            <w:tcW w:w="796" w:type="dxa"/>
            <w:vAlign w:val="center"/>
          </w:tcPr>
          <w:p w:rsidR="00B80092" w:rsidRDefault="008B7E53">
            <w:pPr>
              <w:jc w:val="center"/>
              <w:rPr>
                <w:sz w:val="21"/>
                <w:szCs w:val="21"/>
              </w:rPr>
            </w:pPr>
            <w:r>
              <w:rPr>
                <w:sz w:val="18"/>
                <w:szCs w:val="18"/>
              </w:rPr>
              <w:t>3</w:t>
            </w:r>
          </w:p>
        </w:tc>
        <w:tc>
          <w:tcPr>
            <w:tcW w:w="7051" w:type="dxa"/>
            <w:vAlign w:val="center"/>
          </w:tcPr>
          <w:p w:rsidR="00B80092" w:rsidRDefault="008B7E53">
            <w:pPr>
              <w:rPr>
                <w:color w:val="000000"/>
                <w:kern w:val="0"/>
                <w:sz w:val="18"/>
                <w:szCs w:val="18"/>
                <w:lang w:bidi="ar"/>
              </w:rPr>
            </w:pPr>
            <w:r>
              <w:rPr>
                <w:rFonts w:hint="eastAsia"/>
                <w:color w:val="000000"/>
                <w:kern w:val="0"/>
                <w:sz w:val="18"/>
                <w:szCs w:val="18"/>
                <w:lang w:bidi="ar"/>
              </w:rPr>
              <w:t>质保期满后相关服务方案。</w:t>
            </w:r>
          </w:p>
          <w:p w:rsidR="00B80092" w:rsidRDefault="008B7E53">
            <w:pPr>
              <w:rPr>
                <w:color w:val="000000"/>
                <w:kern w:val="0"/>
                <w:sz w:val="18"/>
                <w:szCs w:val="18"/>
                <w:highlight w:val="yellow"/>
                <w:lang w:bidi="ar"/>
              </w:rPr>
            </w:pPr>
            <w:r>
              <w:rPr>
                <w:rFonts w:hint="eastAsia"/>
                <w:color w:val="000000"/>
                <w:kern w:val="0"/>
                <w:sz w:val="18"/>
                <w:szCs w:val="18"/>
                <w:lang w:bidi="ar"/>
              </w:rPr>
              <w:t>【证明材料】相关措施和方案</w:t>
            </w:r>
          </w:p>
        </w:tc>
      </w:tr>
    </w:tbl>
    <w:p w:rsidR="00B80092" w:rsidRDefault="008B7E53">
      <w:pPr>
        <w:adjustRightInd w:val="0"/>
        <w:snapToGrid w:val="0"/>
        <w:spacing w:line="288" w:lineRule="auto"/>
        <w:jc w:val="left"/>
        <w:rPr>
          <w:b/>
          <w:bCs/>
          <w:sz w:val="21"/>
          <w:szCs w:val="21"/>
        </w:rPr>
      </w:pPr>
      <w:r>
        <w:rPr>
          <w:rFonts w:hint="eastAsia"/>
          <w:b/>
          <w:sz w:val="21"/>
          <w:szCs w:val="21"/>
        </w:rPr>
        <w:t>说明</w:t>
      </w:r>
      <w:r>
        <w:rPr>
          <w:b/>
          <w:sz w:val="21"/>
          <w:szCs w:val="21"/>
        </w:rPr>
        <w:t>：</w:t>
      </w:r>
      <w:r>
        <w:rPr>
          <w:rFonts w:hint="eastAsia"/>
          <w:b/>
          <w:sz w:val="21"/>
          <w:szCs w:val="21"/>
        </w:rPr>
        <w:t>本项目专门面向中小企业采购，不再执行价格评审优惠的扶持政策。</w:t>
      </w:r>
    </w:p>
    <w:p w:rsidR="00B80092" w:rsidRDefault="008B7E53">
      <w:pPr>
        <w:adjustRightInd w:val="0"/>
        <w:snapToGrid w:val="0"/>
        <w:spacing w:line="288" w:lineRule="auto"/>
        <w:rPr>
          <w:sz w:val="21"/>
          <w:szCs w:val="21"/>
        </w:rPr>
      </w:pPr>
      <w:r>
        <w:rPr>
          <w:rFonts w:hint="eastAsia"/>
          <w:sz w:val="21"/>
          <w:szCs w:val="21"/>
        </w:rPr>
        <w:br w:type="page"/>
      </w:r>
    </w:p>
    <w:p w:rsidR="00B80092" w:rsidRDefault="008B7E53">
      <w:pPr>
        <w:adjustRightInd w:val="0"/>
        <w:snapToGrid w:val="0"/>
        <w:spacing w:line="288" w:lineRule="auto"/>
        <w:jc w:val="center"/>
        <w:outlineLvl w:val="0"/>
        <w:rPr>
          <w:b/>
          <w:bCs/>
          <w:sz w:val="32"/>
          <w:szCs w:val="32"/>
        </w:rPr>
      </w:pPr>
      <w:r>
        <w:rPr>
          <w:rFonts w:hint="eastAsia"/>
          <w:b/>
          <w:bCs/>
          <w:sz w:val="32"/>
          <w:szCs w:val="32"/>
        </w:rPr>
        <w:lastRenderedPageBreak/>
        <w:t>第五章</w:t>
      </w:r>
      <w:r>
        <w:rPr>
          <w:rFonts w:hint="eastAsia"/>
          <w:b/>
          <w:bCs/>
          <w:sz w:val="32"/>
          <w:szCs w:val="32"/>
        </w:rPr>
        <w:t xml:space="preserve">  </w:t>
      </w:r>
      <w:proofErr w:type="gramStart"/>
      <w:r>
        <w:rPr>
          <w:rFonts w:hint="eastAsia"/>
          <w:b/>
          <w:bCs/>
          <w:sz w:val="32"/>
          <w:szCs w:val="32"/>
        </w:rPr>
        <w:t>拟签订</w:t>
      </w:r>
      <w:proofErr w:type="gramEnd"/>
      <w:r>
        <w:rPr>
          <w:rFonts w:hint="eastAsia"/>
          <w:b/>
          <w:bCs/>
          <w:sz w:val="32"/>
          <w:szCs w:val="32"/>
        </w:rPr>
        <w:t>的合同文本</w:t>
      </w:r>
    </w:p>
    <w:p w:rsidR="00B80092" w:rsidRDefault="008B7E53">
      <w:pPr>
        <w:adjustRightInd w:val="0"/>
        <w:snapToGrid w:val="0"/>
        <w:spacing w:line="288" w:lineRule="auto"/>
        <w:jc w:val="center"/>
        <w:rPr>
          <w:b/>
          <w:bCs/>
          <w:sz w:val="21"/>
          <w:szCs w:val="21"/>
        </w:rPr>
      </w:pPr>
      <w:r>
        <w:rPr>
          <w:rFonts w:hint="eastAsia"/>
          <w:b/>
          <w:spacing w:val="-6"/>
          <w:sz w:val="21"/>
          <w:szCs w:val="21"/>
        </w:rPr>
        <w:t>浙江财经大学</w:t>
      </w:r>
      <w:r>
        <w:rPr>
          <w:rFonts w:hint="eastAsia"/>
          <w:b/>
          <w:spacing w:val="-6"/>
          <w:sz w:val="21"/>
          <w:szCs w:val="21"/>
        </w:rPr>
        <w:t xml:space="preserve"> </w:t>
      </w:r>
      <w:r>
        <w:rPr>
          <w:rFonts w:hint="eastAsia"/>
          <w:b/>
          <w:spacing w:val="-6"/>
          <w:sz w:val="21"/>
          <w:szCs w:val="21"/>
        </w:rPr>
        <w:t>政府采购合同</w:t>
      </w:r>
    </w:p>
    <w:p w:rsidR="00B80092" w:rsidRDefault="008B7E53">
      <w:pPr>
        <w:spacing w:line="288" w:lineRule="auto"/>
        <w:rPr>
          <w:sz w:val="21"/>
          <w:szCs w:val="21"/>
        </w:rPr>
      </w:pPr>
      <w:r>
        <w:rPr>
          <w:rFonts w:hint="eastAsia"/>
          <w:spacing w:val="-6"/>
          <w:sz w:val="21"/>
          <w:szCs w:val="21"/>
          <w:lang w:bidi="ar"/>
        </w:rPr>
        <w:t>购编号：</w:t>
      </w:r>
      <w:r>
        <w:rPr>
          <w:rFonts w:hint="eastAsia"/>
          <w:spacing w:val="-6"/>
          <w:sz w:val="21"/>
          <w:szCs w:val="21"/>
          <w:lang w:bidi="ar"/>
        </w:rPr>
        <w:t xml:space="preserve">                </w:t>
      </w:r>
      <w:r>
        <w:rPr>
          <w:rFonts w:hint="eastAsia"/>
          <w:spacing w:val="-6"/>
          <w:sz w:val="21"/>
          <w:szCs w:val="21"/>
          <w:lang w:bidi="ar"/>
        </w:rPr>
        <w:t>确认书号：</w:t>
      </w:r>
    </w:p>
    <w:p w:rsidR="00B80092" w:rsidRDefault="008B7E53">
      <w:pPr>
        <w:spacing w:line="288" w:lineRule="auto"/>
        <w:rPr>
          <w:spacing w:val="-6"/>
          <w:sz w:val="21"/>
          <w:szCs w:val="21"/>
        </w:rPr>
      </w:pPr>
      <w:r>
        <w:rPr>
          <w:rFonts w:hint="eastAsia"/>
          <w:spacing w:val="-6"/>
          <w:sz w:val="21"/>
          <w:szCs w:val="21"/>
          <w:lang w:bidi="ar"/>
        </w:rPr>
        <w:t>甲方（发包人）：浙江财经大学</w:t>
      </w:r>
    </w:p>
    <w:p w:rsidR="00B80092" w:rsidRDefault="008B7E53">
      <w:pPr>
        <w:spacing w:line="288" w:lineRule="auto"/>
        <w:rPr>
          <w:spacing w:val="-6"/>
          <w:sz w:val="21"/>
          <w:szCs w:val="21"/>
        </w:rPr>
      </w:pPr>
      <w:r>
        <w:rPr>
          <w:rFonts w:hint="eastAsia"/>
          <w:spacing w:val="-6"/>
          <w:sz w:val="21"/>
          <w:szCs w:val="21"/>
          <w:lang w:bidi="ar"/>
        </w:rPr>
        <w:t>乙方（承包人）：</w:t>
      </w:r>
    </w:p>
    <w:p w:rsidR="00B80092" w:rsidRDefault="008B7E53">
      <w:pPr>
        <w:spacing w:line="288" w:lineRule="auto"/>
        <w:rPr>
          <w:spacing w:val="-6"/>
          <w:sz w:val="21"/>
          <w:szCs w:val="21"/>
        </w:rPr>
      </w:pPr>
      <w:r>
        <w:rPr>
          <w:rFonts w:hint="eastAsia"/>
          <w:spacing w:val="-6"/>
          <w:sz w:val="21"/>
          <w:szCs w:val="21"/>
          <w:lang w:bidi="ar"/>
        </w:rPr>
        <w:t>采购代理机构：浙江求是招标代理有限公司</w:t>
      </w:r>
    </w:p>
    <w:p w:rsidR="00B80092" w:rsidRDefault="008B7E53">
      <w:pPr>
        <w:spacing w:line="288" w:lineRule="auto"/>
        <w:rPr>
          <w:spacing w:val="-6"/>
          <w:sz w:val="21"/>
          <w:szCs w:val="21"/>
          <w:lang w:bidi="ar"/>
        </w:rPr>
      </w:pPr>
      <w:r>
        <w:rPr>
          <w:rFonts w:hint="eastAsia"/>
          <w:spacing w:val="-6"/>
          <w:sz w:val="21"/>
          <w:szCs w:val="21"/>
          <w:lang w:bidi="ar"/>
        </w:rPr>
        <w:t>签约时间、地点：</w:t>
      </w:r>
      <w:r>
        <w:rPr>
          <w:rFonts w:hint="eastAsia"/>
          <w:spacing w:val="-6"/>
          <w:sz w:val="21"/>
          <w:szCs w:val="21"/>
          <w:lang w:bidi="ar"/>
        </w:rPr>
        <w:t xml:space="preserve"> 2022</w:t>
      </w:r>
      <w:r>
        <w:rPr>
          <w:rFonts w:hint="eastAsia"/>
          <w:spacing w:val="-6"/>
          <w:sz w:val="21"/>
          <w:szCs w:val="21"/>
          <w:lang w:bidi="ar"/>
        </w:rPr>
        <w:t>年</w:t>
      </w:r>
      <w:r>
        <w:rPr>
          <w:rFonts w:hint="eastAsia"/>
          <w:spacing w:val="-6"/>
          <w:sz w:val="21"/>
          <w:szCs w:val="21"/>
          <w:lang w:bidi="ar"/>
        </w:rPr>
        <w:t xml:space="preserve">  </w:t>
      </w:r>
      <w:r>
        <w:rPr>
          <w:rFonts w:hint="eastAsia"/>
          <w:spacing w:val="-6"/>
          <w:sz w:val="21"/>
          <w:szCs w:val="21"/>
          <w:lang w:bidi="ar"/>
        </w:rPr>
        <w:t>月</w:t>
      </w:r>
      <w:r>
        <w:rPr>
          <w:rFonts w:hint="eastAsia"/>
          <w:spacing w:val="-6"/>
          <w:sz w:val="21"/>
          <w:szCs w:val="21"/>
          <w:lang w:bidi="ar"/>
        </w:rPr>
        <w:t xml:space="preserve">   </w:t>
      </w:r>
      <w:r>
        <w:rPr>
          <w:rFonts w:hint="eastAsia"/>
          <w:spacing w:val="-6"/>
          <w:sz w:val="21"/>
          <w:szCs w:val="21"/>
          <w:lang w:bidi="ar"/>
        </w:rPr>
        <w:t>日，杭州</w:t>
      </w:r>
    </w:p>
    <w:p w:rsidR="00B80092" w:rsidRDefault="008B7E53">
      <w:pPr>
        <w:pStyle w:val="2TimesNewRoman5020"/>
        <w:jc w:val="center"/>
        <w:outlineLvl w:val="9"/>
        <w:rPr>
          <w:rFonts w:ascii="宋体" w:hAnsi="宋体" w:cs="宋体"/>
          <w:sz w:val="21"/>
          <w:szCs w:val="21"/>
        </w:rPr>
      </w:pPr>
      <w:bookmarkStart w:id="43" w:name="_Toc69485865"/>
      <w:bookmarkStart w:id="44" w:name="_Toc32130"/>
      <w:r>
        <w:rPr>
          <w:rFonts w:ascii="宋体" w:hAnsi="宋体" w:cs="宋体" w:hint="eastAsia"/>
          <w:sz w:val="21"/>
          <w:szCs w:val="21"/>
        </w:rPr>
        <w:t>第一部分</w:t>
      </w:r>
      <w:r>
        <w:rPr>
          <w:rFonts w:ascii="宋体" w:hAnsi="宋体" w:cs="宋体" w:hint="eastAsia"/>
          <w:sz w:val="21"/>
          <w:szCs w:val="21"/>
        </w:rPr>
        <w:t xml:space="preserve">  </w:t>
      </w:r>
      <w:r>
        <w:rPr>
          <w:rFonts w:ascii="宋体" w:hAnsi="宋体" w:cs="宋体" w:hint="eastAsia"/>
          <w:sz w:val="21"/>
          <w:szCs w:val="21"/>
        </w:rPr>
        <w:t>合同协议书</w:t>
      </w:r>
      <w:bookmarkEnd w:id="43"/>
      <w:bookmarkEnd w:id="44"/>
    </w:p>
    <w:p w:rsidR="00B80092" w:rsidRDefault="008B7E53">
      <w:pPr>
        <w:spacing w:line="300" w:lineRule="auto"/>
        <w:ind w:firstLineChars="196" w:firstLine="412"/>
        <w:rPr>
          <w:sz w:val="21"/>
          <w:szCs w:val="21"/>
          <w:u w:val="single"/>
        </w:rPr>
      </w:pPr>
      <w:r>
        <w:rPr>
          <w:rFonts w:hint="eastAsia"/>
          <w:sz w:val="21"/>
          <w:szCs w:val="21"/>
        </w:rPr>
        <w:t>发包人（全称）：</w:t>
      </w:r>
      <w:r>
        <w:rPr>
          <w:rFonts w:hint="eastAsia"/>
          <w:sz w:val="21"/>
          <w:szCs w:val="21"/>
          <w:u w:val="single"/>
        </w:rPr>
        <w:t xml:space="preserve"> </w:t>
      </w:r>
      <w:r>
        <w:rPr>
          <w:rFonts w:hint="eastAsia"/>
          <w:sz w:val="21"/>
          <w:szCs w:val="21"/>
          <w:u w:val="single"/>
        </w:rPr>
        <w:t>浙江财经大学</w:t>
      </w:r>
    </w:p>
    <w:p w:rsidR="00B80092" w:rsidRDefault="008B7E53">
      <w:pPr>
        <w:spacing w:line="300" w:lineRule="auto"/>
        <w:ind w:firstLineChars="196" w:firstLine="412"/>
        <w:rPr>
          <w:b/>
          <w:sz w:val="21"/>
          <w:szCs w:val="21"/>
          <w:u w:val="single"/>
        </w:rPr>
      </w:pPr>
      <w:r>
        <w:rPr>
          <w:rFonts w:hint="eastAsia"/>
          <w:sz w:val="21"/>
          <w:szCs w:val="21"/>
        </w:rPr>
        <w:t>承包人（全称）：</w:t>
      </w:r>
      <w:r>
        <w:rPr>
          <w:rFonts w:hint="eastAsia"/>
          <w:sz w:val="21"/>
          <w:szCs w:val="21"/>
          <w:u w:val="single"/>
        </w:rPr>
        <w:t xml:space="preserve">                  </w:t>
      </w:r>
      <w:r>
        <w:rPr>
          <w:rFonts w:hint="eastAsia"/>
          <w:sz w:val="21"/>
          <w:szCs w:val="21"/>
          <w:u w:val="single"/>
        </w:rPr>
        <w:t></w:t>
      </w:r>
      <w:bookmarkStart w:id="45" w:name="SOA_hhxys_cbr"/>
      <w:r>
        <w:rPr>
          <w:rFonts w:hint="eastAsia"/>
          <w:sz w:val="21"/>
          <w:szCs w:val="21"/>
          <w:u w:val="single"/>
        </w:rPr>
        <w:t xml:space="preserve">  </w:t>
      </w:r>
      <w:r>
        <w:rPr>
          <w:rFonts w:hint="eastAsia"/>
          <w:b/>
          <w:sz w:val="21"/>
          <w:szCs w:val="21"/>
          <w:u w:val="single"/>
        </w:rPr>
        <w:t xml:space="preserve">           </w:t>
      </w:r>
      <w:r>
        <w:rPr>
          <w:rFonts w:hint="eastAsia"/>
          <w:sz w:val="21"/>
          <w:szCs w:val="21"/>
          <w:u w:val="single"/>
        </w:rPr>
        <w:t xml:space="preserve">    </w:t>
      </w:r>
      <w:bookmarkEnd w:id="45"/>
      <w:r>
        <w:rPr>
          <w:rFonts w:hint="eastAsia"/>
          <w:sz w:val="21"/>
          <w:szCs w:val="21"/>
          <w:u w:val="single"/>
        </w:rPr>
        <w:t xml:space="preserve">   </w:t>
      </w:r>
    </w:p>
    <w:p w:rsidR="00B80092" w:rsidRDefault="008B7E53">
      <w:pPr>
        <w:spacing w:line="300" w:lineRule="auto"/>
        <w:ind w:firstLineChars="200" w:firstLine="420"/>
        <w:rPr>
          <w:sz w:val="21"/>
          <w:szCs w:val="21"/>
        </w:rPr>
      </w:pPr>
      <w:r>
        <w:rPr>
          <w:rFonts w:hint="eastAsia"/>
          <w:sz w:val="21"/>
          <w:szCs w:val="21"/>
        </w:rPr>
        <w:t>根据《中华人民共和国民法典》、</w:t>
      </w:r>
      <w:r>
        <w:rPr>
          <w:rFonts w:hint="eastAsia"/>
          <w:sz w:val="21"/>
          <w:szCs w:val="21"/>
        </w:rPr>
        <w:t xml:space="preserve"> </w:t>
      </w:r>
      <w:r>
        <w:rPr>
          <w:rFonts w:hint="eastAsia"/>
          <w:sz w:val="21"/>
          <w:szCs w:val="21"/>
        </w:rPr>
        <w:t>《中华人民共和国建筑法》及有关法律规定，遵循平等、自愿、公平和诚实信用的原则，双方就</w:t>
      </w:r>
      <w:r>
        <w:rPr>
          <w:rFonts w:hint="eastAsia"/>
          <w:sz w:val="21"/>
          <w:szCs w:val="21"/>
          <w:u w:val="single"/>
        </w:rPr>
        <w:t xml:space="preserve">  </w:t>
      </w:r>
      <w:r>
        <w:rPr>
          <w:rFonts w:hint="eastAsia"/>
          <w:sz w:val="21"/>
          <w:szCs w:val="21"/>
          <w:u w:val="single"/>
        </w:rPr>
        <w:t>篮球场改造工程</w:t>
      </w:r>
      <w:r>
        <w:rPr>
          <w:rFonts w:hint="eastAsia"/>
          <w:sz w:val="21"/>
          <w:szCs w:val="21"/>
          <w:u w:val="single"/>
        </w:rPr>
        <w:t xml:space="preserve"> </w:t>
      </w:r>
      <w:r>
        <w:rPr>
          <w:rFonts w:hint="eastAsia"/>
          <w:sz w:val="21"/>
          <w:szCs w:val="21"/>
        </w:rPr>
        <w:t>工程施工及有关事项协商一致，共同达成如下协议：</w:t>
      </w:r>
    </w:p>
    <w:p w:rsidR="00B80092" w:rsidRDefault="008B7E53">
      <w:pPr>
        <w:spacing w:beforeLines="10" w:before="24" w:afterLines="10" w:after="24" w:line="300" w:lineRule="auto"/>
        <w:rPr>
          <w:sz w:val="21"/>
          <w:szCs w:val="21"/>
        </w:rPr>
      </w:pPr>
      <w:bookmarkStart w:id="46" w:name="_Toc361220410"/>
      <w:bookmarkStart w:id="47" w:name="_Toc69485866"/>
      <w:r>
        <w:rPr>
          <w:rFonts w:hint="eastAsia"/>
          <w:sz w:val="21"/>
          <w:szCs w:val="21"/>
        </w:rPr>
        <w:t>一、工程概况</w:t>
      </w:r>
      <w:bookmarkEnd w:id="46"/>
      <w:bookmarkEnd w:id="47"/>
    </w:p>
    <w:p w:rsidR="00B80092" w:rsidRDefault="008B7E53">
      <w:pPr>
        <w:spacing w:line="300" w:lineRule="auto"/>
        <w:ind w:firstLineChars="196" w:firstLine="412"/>
        <w:rPr>
          <w:sz w:val="21"/>
          <w:szCs w:val="21"/>
          <w:u w:val="single"/>
        </w:rPr>
      </w:pPr>
      <w:r>
        <w:rPr>
          <w:rFonts w:hint="eastAsia"/>
          <w:bCs/>
          <w:sz w:val="21"/>
          <w:szCs w:val="21"/>
        </w:rPr>
        <w:t>1.</w:t>
      </w:r>
      <w:r>
        <w:rPr>
          <w:rFonts w:hint="eastAsia"/>
          <w:bCs/>
          <w:sz w:val="21"/>
          <w:szCs w:val="21"/>
        </w:rPr>
        <w:t>工程名称</w:t>
      </w:r>
      <w:r>
        <w:rPr>
          <w:rFonts w:hint="eastAsia"/>
          <w:sz w:val="21"/>
          <w:szCs w:val="21"/>
        </w:rPr>
        <w:t>：</w:t>
      </w:r>
      <w:r>
        <w:rPr>
          <w:rFonts w:hint="eastAsia"/>
          <w:sz w:val="21"/>
          <w:szCs w:val="21"/>
          <w:u w:val="single"/>
        </w:rPr>
        <w:t xml:space="preserve"> </w:t>
      </w:r>
      <w:r>
        <w:rPr>
          <w:rFonts w:hint="eastAsia"/>
          <w:sz w:val="21"/>
          <w:szCs w:val="21"/>
          <w:u w:val="single"/>
        </w:rPr>
        <w:t>篮球场改造工程</w:t>
      </w:r>
      <w:r>
        <w:rPr>
          <w:rFonts w:hint="eastAsia"/>
          <w:sz w:val="21"/>
          <w:szCs w:val="21"/>
          <w:u w:val="single"/>
        </w:rPr>
        <w:t xml:space="preserve"> </w:t>
      </w:r>
      <w:r>
        <w:rPr>
          <w:rFonts w:hint="eastAsia"/>
          <w:sz w:val="21"/>
          <w:szCs w:val="21"/>
        </w:rPr>
        <w:t>。</w:t>
      </w:r>
    </w:p>
    <w:p w:rsidR="00B80092" w:rsidRDefault="008B7E53">
      <w:pPr>
        <w:spacing w:line="300" w:lineRule="auto"/>
        <w:ind w:firstLineChars="196" w:firstLine="412"/>
        <w:rPr>
          <w:bCs/>
          <w:sz w:val="21"/>
          <w:szCs w:val="21"/>
        </w:rPr>
      </w:pPr>
      <w:r>
        <w:rPr>
          <w:rFonts w:hint="eastAsia"/>
          <w:bCs/>
          <w:sz w:val="21"/>
          <w:szCs w:val="21"/>
        </w:rPr>
        <w:t>2.</w:t>
      </w:r>
      <w:r>
        <w:rPr>
          <w:rFonts w:hint="eastAsia"/>
          <w:bCs/>
          <w:sz w:val="21"/>
          <w:szCs w:val="21"/>
        </w:rPr>
        <w:t>工程地点：</w:t>
      </w:r>
      <w:r>
        <w:rPr>
          <w:rFonts w:hint="eastAsia"/>
          <w:sz w:val="21"/>
          <w:szCs w:val="21"/>
          <w:u w:val="single"/>
        </w:rPr>
        <w:t xml:space="preserve"> </w:t>
      </w:r>
      <w:r>
        <w:rPr>
          <w:rFonts w:hint="eastAsia"/>
          <w:sz w:val="21"/>
          <w:szCs w:val="21"/>
          <w:u w:val="single"/>
        </w:rPr>
        <w:t>浙江财经大学</w:t>
      </w:r>
      <w:r>
        <w:rPr>
          <w:rFonts w:hint="eastAsia"/>
          <w:sz w:val="21"/>
          <w:szCs w:val="21"/>
          <w:u w:val="single"/>
        </w:rPr>
        <w:t xml:space="preserve"> </w:t>
      </w:r>
      <w:r>
        <w:rPr>
          <w:rFonts w:hint="eastAsia"/>
          <w:sz w:val="21"/>
          <w:szCs w:val="21"/>
        </w:rPr>
        <w:t>。</w:t>
      </w:r>
    </w:p>
    <w:p w:rsidR="00B80092" w:rsidRDefault="008B7E53">
      <w:pPr>
        <w:spacing w:line="300" w:lineRule="auto"/>
        <w:ind w:firstLineChars="196" w:firstLine="412"/>
        <w:rPr>
          <w:bCs/>
          <w:sz w:val="21"/>
          <w:szCs w:val="21"/>
        </w:rPr>
      </w:pPr>
      <w:r>
        <w:rPr>
          <w:rFonts w:hint="eastAsia"/>
          <w:bCs/>
          <w:sz w:val="21"/>
          <w:szCs w:val="21"/>
        </w:rPr>
        <w:t>3.</w:t>
      </w:r>
      <w:r>
        <w:rPr>
          <w:rFonts w:hint="eastAsia"/>
          <w:bCs/>
          <w:sz w:val="21"/>
          <w:szCs w:val="21"/>
        </w:rPr>
        <w:t>工程立项批准文号：</w:t>
      </w:r>
      <w:r>
        <w:rPr>
          <w:rFonts w:hint="eastAsia"/>
          <w:sz w:val="21"/>
          <w:szCs w:val="21"/>
          <w:u w:val="single"/>
        </w:rPr>
        <w:t xml:space="preserve">    /   </w:t>
      </w:r>
      <w:r>
        <w:rPr>
          <w:rFonts w:hint="eastAsia"/>
          <w:bCs/>
          <w:sz w:val="21"/>
          <w:szCs w:val="21"/>
        </w:rPr>
        <w:t>。</w:t>
      </w:r>
    </w:p>
    <w:p w:rsidR="00B80092" w:rsidRDefault="008B7E53">
      <w:pPr>
        <w:spacing w:line="300" w:lineRule="auto"/>
        <w:ind w:firstLineChars="196" w:firstLine="412"/>
        <w:rPr>
          <w:bCs/>
          <w:sz w:val="21"/>
          <w:szCs w:val="21"/>
        </w:rPr>
      </w:pPr>
      <w:r>
        <w:rPr>
          <w:rFonts w:hint="eastAsia"/>
          <w:bCs/>
          <w:sz w:val="21"/>
          <w:szCs w:val="21"/>
        </w:rPr>
        <w:t>4.</w:t>
      </w:r>
      <w:r>
        <w:rPr>
          <w:rFonts w:hint="eastAsia"/>
          <w:bCs/>
          <w:sz w:val="21"/>
          <w:szCs w:val="21"/>
        </w:rPr>
        <w:t>资金来源：</w:t>
      </w:r>
      <w:r>
        <w:rPr>
          <w:rFonts w:hint="eastAsia"/>
          <w:sz w:val="21"/>
          <w:szCs w:val="21"/>
          <w:u w:val="single"/>
        </w:rPr>
        <w:t>财政资金</w:t>
      </w:r>
      <w:r>
        <w:rPr>
          <w:rFonts w:hint="eastAsia"/>
          <w:bCs/>
          <w:sz w:val="21"/>
          <w:szCs w:val="21"/>
        </w:rPr>
        <w:t>。</w:t>
      </w:r>
    </w:p>
    <w:p w:rsidR="00B80092" w:rsidRDefault="008B7E53">
      <w:pPr>
        <w:spacing w:line="300" w:lineRule="auto"/>
        <w:ind w:firstLineChars="193" w:firstLine="405"/>
        <w:rPr>
          <w:sz w:val="21"/>
          <w:szCs w:val="21"/>
        </w:rPr>
      </w:pPr>
      <w:r>
        <w:rPr>
          <w:rFonts w:hint="eastAsia"/>
          <w:bCs/>
          <w:sz w:val="21"/>
          <w:szCs w:val="21"/>
        </w:rPr>
        <w:t>5.</w:t>
      </w:r>
      <w:r>
        <w:rPr>
          <w:rFonts w:hint="eastAsia"/>
          <w:bCs/>
          <w:sz w:val="21"/>
          <w:szCs w:val="21"/>
        </w:rPr>
        <w:t>工程内容：</w:t>
      </w:r>
      <w:r>
        <w:rPr>
          <w:rFonts w:hint="eastAsia"/>
          <w:bCs/>
          <w:sz w:val="21"/>
          <w:szCs w:val="21"/>
        </w:rPr>
        <w:t xml:space="preserve">                           </w:t>
      </w:r>
      <w:r>
        <w:rPr>
          <w:rFonts w:hint="eastAsia"/>
          <w:sz w:val="21"/>
          <w:szCs w:val="21"/>
        </w:rPr>
        <w:t xml:space="preserve"> </w:t>
      </w:r>
    </w:p>
    <w:p w:rsidR="00B80092" w:rsidRDefault="008B7E53">
      <w:pPr>
        <w:spacing w:line="300" w:lineRule="auto"/>
        <w:ind w:firstLineChars="196" w:firstLine="412"/>
        <w:rPr>
          <w:bCs/>
          <w:sz w:val="21"/>
          <w:szCs w:val="21"/>
        </w:rPr>
      </w:pPr>
      <w:r>
        <w:rPr>
          <w:rFonts w:hint="eastAsia"/>
          <w:sz w:val="21"/>
          <w:szCs w:val="21"/>
        </w:rPr>
        <w:t>群体</w:t>
      </w:r>
      <w:r>
        <w:rPr>
          <w:rFonts w:hint="eastAsia"/>
          <w:sz w:val="21"/>
          <w:szCs w:val="21"/>
        </w:rPr>
        <w:t>工程应附《承包人承揽工程项目一览表》（附件</w:t>
      </w:r>
      <w:r>
        <w:rPr>
          <w:rFonts w:hint="eastAsia"/>
          <w:sz w:val="21"/>
          <w:szCs w:val="21"/>
        </w:rPr>
        <w:t>1</w:t>
      </w:r>
      <w:r>
        <w:rPr>
          <w:rFonts w:hint="eastAsia"/>
          <w:sz w:val="21"/>
          <w:szCs w:val="21"/>
        </w:rPr>
        <w:t>）。</w:t>
      </w:r>
    </w:p>
    <w:p w:rsidR="00B80092" w:rsidRDefault="008B7E53">
      <w:pPr>
        <w:spacing w:line="300" w:lineRule="auto"/>
        <w:ind w:firstLineChars="196" w:firstLine="412"/>
        <w:rPr>
          <w:bCs/>
          <w:sz w:val="21"/>
          <w:szCs w:val="21"/>
        </w:rPr>
      </w:pPr>
      <w:r>
        <w:rPr>
          <w:rFonts w:hint="eastAsia"/>
          <w:bCs/>
          <w:sz w:val="21"/>
          <w:szCs w:val="21"/>
        </w:rPr>
        <w:t>6.</w:t>
      </w:r>
      <w:r>
        <w:rPr>
          <w:rFonts w:hint="eastAsia"/>
          <w:bCs/>
          <w:sz w:val="21"/>
          <w:szCs w:val="21"/>
        </w:rPr>
        <w:t>工程承包范围：</w:t>
      </w:r>
    </w:p>
    <w:p w:rsidR="00B80092" w:rsidRDefault="008B7E53">
      <w:pPr>
        <w:spacing w:line="300" w:lineRule="auto"/>
        <w:ind w:firstLineChars="193" w:firstLine="405"/>
        <w:rPr>
          <w:bCs/>
          <w:sz w:val="21"/>
          <w:szCs w:val="21"/>
        </w:rPr>
      </w:pPr>
      <w:bookmarkStart w:id="48" w:name="_Toc361220411"/>
      <w:r>
        <w:rPr>
          <w:rFonts w:hint="eastAsia"/>
          <w:bCs/>
          <w:sz w:val="21"/>
          <w:szCs w:val="21"/>
        </w:rPr>
        <w:t>本项目为浙江财经大学篮球场改造工程，详见施工图及工程量清单</w:t>
      </w:r>
    </w:p>
    <w:p w:rsidR="00B80092" w:rsidRDefault="008B7E53">
      <w:pPr>
        <w:spacing w:line="300" w:lineRule="auto"/>
        <w:ind w:firstLineChars="200" w:firstLine="420"/>
        <w:rPr>
          <w:b/>
          <w:sz w:val="21"/>
          <w:szCs w:val="21"/>
        </w:rPr>
      </w:pPr>
      <w:bookmarkStart w:id="49" w:name="_Toc69485867"/>
      <w:r>
        <w:rPr>
          <w:rFonts w:hint="eastAsia"/>
          <w:sz w:val="21"/>
          <w:szCs w:val="21"/>
        </w:rPr>
        <w:t>二、合同工期</w:t>
      </w:r>
      <w:bookmarkEnd w:id="48"/>
      <w:bookmarkEnd w:id="49"/>
    </w:p>
    <w:p w:rsidR="00B80092" w:rsidRDefault="008B7E53">
      <w:pPr>
        <w:spacing w:line="300" w:lineRule="auto"/>
        <w:ind w:firstLine="459"/>
        <w:rPr>
          <w:sz w:val="21"/>
          <w:szCs w:val="21"/>
        </w:rPr>
      </w:pPr>
      <w:r>
        <w:rPr>
          <w:rFonts w:hint="eastAsia"/>
          <w:sz w:val="21"/>
          <w:szCs w:val="21"/>
        </w:rPr>
        <w:t>计划开工日期：</w:t>
      </w:r>
      <w:r>
        <w:rPr>
          <w:rFonts w:hint="eastAsia"/>
          <w:sz w:val="21"/>
          <w:szCs w:val="21"/>
          <w:u w:val="single"/>
        </w:rPr>
        <w:t>2022</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rsidR="00B80092" w:rsidRDefault="008B7E53">
      <w:pPr>
        <w:spacing w:line="300" w:lineRule="auto"/>
        <w:ind w:firstLine="459"/>
        <w:rPr>
          <w:sz w:val="21"/>
          <w:szCs w:val="21"/>
        </w:rPr>
      </w:pPr>
      <w:bookmarkStart w:id="50" w:name="SOA_hhxys_jgn"/>
      <w:r>
        <w:rPr>
          <w:rFonts w:hint="eastAsia"/>
          <w:sz w:val="21"/>
          <w:szCs w:val="21"/>
        </w:rPr>
        <w:t>计划竣工日期：</w:t>
      </w:r>
      <w:r>
        <w:rPr>
          <w:rFonts w:hint="eastAsia"/>
          <w:sz w:val="21"/>
          <w:szCs w:val="21"/>
          <w:u w:val="single"/>
        </w:rPr>
        <w:t>2022</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bookmarkEnd w:id="50"/>
    </w:p>
    <w:p w:rsidR="00B80092" w:rsidRDefault="008B7E53">
      <w:pPr>
        <w:spacing w:line="300" w:lineRule="auto"/>
        <w:ind w:firstLine="459"/>
        <w:rPr>
          <w:sz w:val="21"/>
          <w:szCs w:val="21"/>
        </w:rPr>
      </w:pPr>
      <w:r>
        <w:rPr>
          <w:rFonts w:hint="eastAsia"/>
          <w:sz w:val="21"/>
          <w:szCs w:val="21"/>
        </w:rPr>
        <w:t>工期总日历天数：</w:t>
      </w:r>
      <w:r>
        <w:rPr>
          <w:rFonts w:hint="eastAsia"/>
          <w:sz w:val="21"/>
          <w:szCs w:val="21"/>
          <w:u w:val="single"/>
        </w:rPr>
        <w:t xml:space="preserve">    </w:t>
      </w:r>
      <w:r>
        <w:rPr>
          <w:rFonts w:hint="eastAsia"/>
          <w:sz w:val="21"/>
          <w:szCs w:val="21"/>
        </w:rPr>
        <w:t>天。工期总日历天数与根据前述计划开竣工日期计算的工期天数不一致的，以工期总日历天数为准。</w:t>
      </w:r>
    </w:p>
    <w:p w:rsidR="00B80092" w:rsidRDefault="008B7E53">
      <w:pPr>
        <w:spacing w:line="300" w:lineRule="auto"/>
        <w:rPr>
          <w:bCs/>
          <w:sz w:val="21"/>
          <w:szCs w:val="21"/>
        </w:rPr>
      </w:pPr>
      <w:bookmarkStart w:id="51" w:name="_Toc361220412"/>
      <w:bookmarkStart w:id="52" w:name="_Toc69485868"/>
      <w:r>
        <w:rPr>
          <w:rFonts w:hint="eastAsia"/>
          <w:sz w:val="21"/>
          <w:szCs w:val="21"/>
        </w:rPr>
        <w:t>三、质量标准</w:t>
      </w:r>
      <w:bookmarkEnd w:id="51"/>
      <w:bookmarkEnd w:id="52"/>
    </w:p>
    <w:p w:rsidR="00B80092" w:rsidRDefault="008B7E53">
      <w:pPr>
        <w:spacing w:line="300" w:lineRule="auto"/>
        <w:ind w:firstLine="459"/>
        <w:rPr>
          <w:sz w:val="21"/>
          <w:szCs w:val="21"/>
        </w:rPr>
      </w:pPr>
      <w:r>
        <w:rPr>
          <w:rFonts w:hint="eastAsia"/>
          <w:sz w:val="21"/>
          <w:szCs w:val="21"/>
        </w:rPr>
        <w:t>工程质量符合</w:t>
      </w:r>
      <w:r>
        <w:rPr>
          <w:rFonts w:hint="eastAsia"/>
          <w:sz w:val="21"/>
          <w:szCs w:val="21"/>
          <w:u w:val="single"/>
        </w:rPr>
        <w:t></w:t>
      </w:r>
      <w:bookmarkStart w:id="53" w:name="SOA_hhxys_zlbz"/>
      <w:r>
        <w:rPr>
          <w:rFonts w:hint="eastAsia"/>
          <w:sz w:val="21"/>
          <w:szCs w:val="21"/>
          <w:u w:val="single"/>
        </w:rPr>
        <w:t xml:space="preserve">   </w:t>
      </w:r>
      <w:r>
        <w:rPr>
          <w:rFonts w:hint="eastAsia"/>
          <w:b/>
          <w:sz w:val="21"/>
          <w:szCs w:val="21"/>
          <w:u w:val="single"/>
        </w:rPr>
        <w:t>合格</w:t>
      </w:r>
      <w:r>
        <w:rPr>
          <w:rFonts w:hint="eastAsia"/>
          <w:sz w:val="21"/>
          <w:szCs w:val="21"/>
          <w:u w:val="single"/>
        </w:rPr>
        <w:t xml:space="preserve">   </w:t>
      </w:r>
      <w:bookmarkEnd w:id="53"/>
      <w:r>
        <w:rPr>
          <w:rFonts w:hint="eastAsia"/>
          <w:sz w:val="21"/>
          <w:szCs w:val="21"/>
          <w:u w:val="single"/>
        </w:rPr>
        <w:t></w:t>
      </w:r>
      <w:r>
        <w:rPr>
          <w:rFonts w:hint="eastAsia"/>
          <w:sz w:val="21"/>
          <w:szCs w:val="21"/>
        </w:rPr>
        <w:t>标准。</w:t>
      </w:r>
    </w:p>
    <w:p w:rsidR="00B80092" w:rsidRDefault="008B7E53">
      <w:pPr>
        <w:spacing w:line="300" w:lineRule="auto"/>
        <w:rPr>
          <w:bCs/>
          <w:sz w:val="21"/>
          <w:szCs w:val="21"/>
        </w:rPr>
      </w:pPr>
      <w:bookmarkStart w:id="54" w:name="_Toc69485869"/>
      <w:bookmarkStart w:id="55" w:name="_Toc361220413"/>
      <w:r>
        <w:rPr>
          <w:rFonts w:hint="eastAsia"/>
          <w:sz w:val="21"/>
          <w:szCs w:val="21"/>
        </w:rPr>
        <w:t>四、签约合同价与合同价格形式</w:t>
      </w:r>
      <w:bookmarkEnd w:id="54"/>
      <w:bookmarkEnd w:id="55"/>
    </w:p>
    <w:p w:rsidR="00B80092" w:rsidRDefault="008B7E53">
      <w:pPr>
        <w:spacing w:line="300" w:lineRule="auto"/>
        <w:ind w:firstLineChars="200" w:firstLine="420"/>
        <w:rPr>
          <w:sz w:val="21"/>
          <w:szCs w:val="21"/>
        </w:rPr>
      </w:pPr>
      <w:r>
        <w:rPr>
          <w:rFonts w:hint="eastAsia"/>
          <w:sz w:val="21"/>
          <w:szCs w:val="21"/>
        </w:rPr>
        <w:t>1.</w:t>
      </w:r>
      <w:r>
        <w:rPr>
          <w:rFonts w:hint="eastAsia"/>
          <w:sz w:val="21"/>
          <w:szCs w:val="21"/>
        </w:rPr>
        <w:t>签约合同价为：</w:t>
      </w:r>
    </w:p>
    <w:p w:rsidR="00B80092" w:rsidRDefault="008B7E53">
      <w:pPr>
        <w:spacing w:line="300" w:lineRule="auto"/>
        <w:ind w:firstLineChars="250" w:firstLine="525"/>
        <w:rPr>
          <w:sz w:val="21"/>
          <w:szCs w:val="21"/>
        </w:rPr>
      </w:pPr>
      <w:r>
        <w:rPr>
          <w:rFonts w:hint="eastAsia"/>
          <w:sz w:val="21"/>
          <w:szCs w:val="21"/>
        </w:rPr>
        <w:t>人民币（大写）</w:t>
      </w:r>
      <w:bookmarkStart w:id="56" w:name="SOA_hhxys_htjdx"/>
      <w:r>
        <w:rPr>
          <w:rFonts w:hint="eastAsia"/>
          <w:sz w:val="21"/>
          <w:szCs w:val="21"/>
          <w:u w:val="single"/>
        </w:rPr>
        <w:t xml:space="preserve">                   </w:t>
      </w:r>
      <w:bookmarkEnd w:id="56"/>
      <w:r>
        <w:rPr>
          <w:rFonts w:hint="eastAsia"/>
          <w:sz w:val="21"/>
          <w:szCs w:val="21"/>
        </w:rPr>
        <w:t>(¥</w:t>
      </w:r>
      <w:r>
        <w:rPr>
          <w:rFonts w:hint="eastAsia"/>
          <w:sz w:val="21"/>
          <w:szCs w:val="21"/>
          <w:u w:val="single"/>
        </w:rPr>
        <w:t xml:space="preserve"> </w:t>
      </w:r>
      <w:bookmarkStart w:id="57" w:name="SOA_hhxys_htjxx"/>
      <w:r>
        <w:rPr>
          <w:rFonts w:hint="eastAsia"/>
          <w:sz w:val="21"/>
          <w:szCs w:val="21"/>
          <w:u w:val="single"/>
        </w:rPr>
        <w:t xml:space="preserve">            </w:t>
      </w:r>
      <w:bookmarkEnd w:id="57"/>
      <w:r>
        <w:rPr>
          <w:rFonts w:hint="eastAsia"/>
          <w:sz w:val="21"/>
          <w:szCs w:val="21"/>
          <w:u w:val="single"/>
        </w:rPr>
        <w:t xml:space="preserve"> </w:t>
      </w:r>
      <w:r>
        <w:rPr>
          <w:rFonts w:hint="eastAsia"/>
          <w:sz w:val="21"/>
          <w:szCs w:val="21"/>
        </w:rPr>
        <w:t>元</w:t>
      </w:r>
      <w:r>
        <w:rPr>
          <w:rFonts w:hint="eastAsia"/>
          <w:sz w:val="21"/>
          <w:szCs w:val="21"/>
        </w:rPr>
        <w:t>)</w:t>
      </w:r>
      <w:r>
        <w:rPr>
          <w:rFonts w:hint="eastAsia"/>
          <w:sz w:val="21"/>
          <w:szCs w:val="21"/>
        </w:rPr>
        <w:t>；</w:t>
      </w:r>
    </w:p>
    <w:p w:rsidR="00B80092" w:rsidRDefault="008B7E53">
      <w:pPr>
        <w:spacing w:line="300" w:lineRule="auto"/>
        <w:ind w:firstLineChars="200" w:firstLine="420"/>
        <w:rPr>
          <w:sz w:val="21"/>
          <w:szCs w:val="21"/>
        </w:rPr>
      </w:pPr>
      <w:r>
        <w:rPr>
          <w:rFonts w:hint="eastAsia"/>
          <w:sz w:val="21"/>
          <w:szCs w:val="21"/>
        </w:rPr>
        <w:t>其中：</w:t>
      </w:r>
    </w:p>
    <w:p w:rsidR="00B80092" w:rsidRDefault="008B7E53">
      <w:pPr>
        <w:spacing w:line="300"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）安全文明施工费：</w:t>
      </w:r>
    </w:p>
    <w:p w:rsidR="00B80092" w:rsidRDefault="008B7E53">
      <w:pPr>
        <w:spacing w:line="300" w:lineRule="auto"/>
        <w:rPr>
          <w:sz w:val="21"/>
          <w:szCs w:val="21"/>
        </w:rPr>
      </w:pPr>
      <w:r>
        <w:rPr>
          <w:rFonts w:hint="eastAsia"/>
          <w:sz w:val="21"/>
          <w:szCs w:val="21"/>
        </w:rPr>
        <w:t xml:space="preserve">     </w:t>
      </w:r>
      <w:r>
        <w:rPr>
          <w:rFonts w:hint="eastAsia"/>
          <w:sz w:val="21"/>
          <w:szCs w:val="21"/>
        </w:rPr>
        <w:t>人民币（大写）</w:t>
      </w:r>
      <w:bookmarkStart w:id="58" w:name="SOA_hhxys_wmsgfdx"/>
      <w:r>
        <w:rPr>
          <w:rFonts w:hint="eastAsia"/>
          <w:sz w:val="21"/>
          <w:szCs w:val="21"/>
          <w:u w:val="single"/>
        </w:rPr>
        <w:t xml:space="preserve">                </w:t>
      </w:r>
      <w:bookmarkEnd w:id="58"/>
      <w:r>
        <w:rPr>
          <w:rFonts w:hint="eastAsia"/>
          <w:sz w:val="21"/>
          <w:szCs w:val="21"/>
        </w:rPr>
        <w:t>(¥</w:t>
      </w:r>
      <w:bookmarkStart w:id="59" w:name="SOA_hhxys_wmsgfxx"/>
      <w:r>
        <w:rPr>
          <w:rFonts w:hint="eastAsia"/>
          <w:sz w:val="21"/>
          <w:szCs w:val="21"/>
          <w:u w:val="single"/>
        </w:rPr>
        <w:t xml:space="preserve">                  </w:t>
      </w:r>
      <w:bookmarkEnd w:id="59"/>
      <w:r>
        <w:rPr>
          <w:rFonts w:hint="eastAsia"/>
          <w:sz w:val="21"/>
          <w:szCs w:val="21"/>
        </w:rPr>
        <w:t>元</w:t>
      </w:r>
      <w:r>
        <w:rPr>
          <w:rFonts w:hint="eastAsia"/>
          <w:sz w:val="21"/>
          <w:szCs w:val="21"/>
        </w:rPr>
        <w:t>)</w:t>
      </w:r>
      <w:r>
        <w:rPr>
          <w:rFonts w:hint="eastAsia"/>
          <w:sz w:val="21"/>
          <w:szCs w:val="21"/>
        </w:rPr>
        <w:t>；</w:t>
      </w:r>
    </w:p>
    <w:p w:rsidR="00B80092" w:rsidRDefault="008B7E53">
      <w:pPr>
        <w:spacing w:line="300"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）材料和工程设备暂估价金额：</w:t>
      </w:r>
    </w:p>
    <w:p w:rsidR="00B80092" w:rsidRDefault="008B7E53">
      <w:pPr>
        <w:spacing w:line="300" w:lineRule="auto"/>
        <w:rPr>
          <w:sz w:val="21"/>
          <w:szCs w:val="21"/>
        </w:rPr>
      </w:pPr>
      <w:r>
        <w:rPr>
          <w:rFonts w:hint="eastAsia"/>
          <w:sz w:val="21"/>
          <w:szCs w:val="21"/>
        </w:rPr>
        <w:t xml:space="preserve">     </w:t>
      </w:r>
      <w:r>
        <w:rPr>
          <w:rFonts w:hint="eastAsia"/>
          <w:sz w:val="21"/>
          <w:szCs w:val="21"/>
        </w:rPr>
        <w:t>人民币（大写）</w:t>
      </w:r>
      <w:bookmarkStart w:id="60" w:name="SOA_hhxys_sbzgjdx"/>
      <w:r>
        <w:rPr>
          <w:rFonts w:hint="eastAsia"/>
          <w:sz w:val="21"/>
          <w:szCs w:val="21"/>
          <w:u w:val="single"/>
        </w:rPr>
        <w:t xml:space="preserve">       </w:t>
      </w:r>
      <w:bookmarkEnd w:id="60"/>
      <w:r>
        <w:rPr>
          <w:rFonts w:hint="eastAsia"/>
          <w:sz w:val="21"/>
          <w:szCs w:val="21"/>
        </w:rPr>
        <w:t>(¥</w:t>
      </w:r>
      <w:bookmarkStart w:id="61" w:name="SOA_hhxys_sbzgjxx"/>
      <w:r>
        <w:rPr>
          <w:rFonts w:hint="eastAsia"/>
          <w:sz w:val="21"/>
          <w:szCs w:val="21"/>
          <w:u w:val="single"/>
        </w:rPr>
        <w:t xml:space="preserve">      </w:t>
      </w:r>
      <w:bookmarkEnd w:id="61"/>
      <w:r>
        <w:rPr>
          <w:rFonts w:hint="eastAsia"/>
          <w:sz w:val="21"/>
          <w:szCs w:val="21"/>
        </w:rPr>
        <w:t>元</w:t>
      </w:r>
      <w:r>
        <w:rPr>
          <w:rFonts w:hint="eastAsia"/>
          <w:sz w:val="21"/>
          <w:szCs w:val="21"/>
        </w:rPr>
        <w:t>)</w:t>
      </w:r>
      <w:r>
        <w:rPr>
          <w:rFonts w:hint="eastAsia"/>
          <w:sz w:val="21"/>
          <w:szCs w:val="21"/>
        </w:rPr>
        <w:t>；</w:t>
      </w:r>
    </w:p>
    <w:p w:rsidR="00B80092" w:rsidRDefault="008B7E53">
      <w:pPr>
        <w:spacing w:line="300"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）专业工程暂估价金额：</w:t>
      </w:r>
    </w:p>
    <w:p w:rsidR="00B80092" w:rsidRDefault="008B7E53">
      <w:pPr>
        <w:spacing w:line="312" w:lineRule="auto"/>
        <w:rPr>
          <w:sz w:val="21"/>
          <w:szCs w:val="21"/>
        </w:rPr>
      </w:pPr>
      <w:r>
        <w:rPr>
          <w:rFonts w:hint="eastAsia"/>
          <w:sz w:val="21"/>
          <w:szCs w:val="21"/>
        </w:rPr>
        <w:lastRenderedPageBreak/>
        <w:t xml:space="preserve">     </w:t>
      </w:r>
      <w:r>
        <w:rPr>
          <w:rFonts w:hint="eastAsia"/>
          <w:sz w:val="21"/>
          <w:szCs w:val="21"/>
        </w:rPr>
        <w:t>人民币（大写）</w:t>
      </w:r>
      <w:bookmarkStart w:id="62" w:name="SOA_hhxys_gczgjdx"/>
      <w:r>
        <w:rPr>
          <w:rFonts w:hint="eastAsia"/>
          <w:sz w:val="21"/>
          <w:szCs w:val="21"/>
          <w:u w:val="single"/>
        </w:rPr>
        <w:t xml:space="preserve">       </w:t>
      </w:r>
      <w:bookmarkEnd w:id="62"/>
      <w:r>
        <w:rPr>
          <w:rFonts w:hint="eastAsia"/>
          <w:sz w:val="21"/>
          <w:szCs w:val="21"/>
        </w:rPr>
        <w:t>(¥</w:t>
      </w:r>
      <w:bookmarkStart w:id="63" w:name="SOA_hhxys_gczgjxx"/>
      <w:r>
        <w:rPr>
          <w:rFonts w:hint="eastAsia"/>
          <w:sz w:val="21"/>
          <w:szCs w:val="21"/>
          <w:u w:val="single"/>
        </w:rPr>
        <w:t xml:space="preserve">       </w:t>
      </w:r>
      <w:bookmarkEnd w:id="63"/>
      <w:r>
        <w:rPr>
          <w:rFonts w:hint="eastAsia"/>
          <w:sz w:val="21"/>
          <w:szCs w:val="21"/>
        </w:rPr>
        <w:t>元</w:t>
      </w:r>
      <w:r>
        <w:rPr>
          <w:rFonts w:hint="eastAsia"/>
          <w:sz w:val="21"/>
          <w:szCs w:val="21"/>
        </w:rPr>
        <w:t>)</w:t>
      </w:r>
      <w:r>
        <w:rPr>
          <w:rFonts w:hint="eastAsia"/>
          <w:sz w:val="21"/>
          <w:szCs w:val="21"/>
        </w:rPr>
        <w:t>；</w:t>
      </w:r>
    </w:p>
    <w:p w:rsidR="00B80092" w:rsidRDefault="008B7E53">
      <w:pPr>
        <w:spacing w:line="312" w:lineRule="auto"/>
        <w:ind w:firstLineChars="200" w:firstLine="420"/>
        <w:rPr>
          <w:sz w:val="21"/>
          <w:szCs w:val="21"/>
        </w:rPr>
      </w:pPr>
      <w:r>
        <w:rPr>
          <w:rFonts w:hint="eastAsia"/>
          <w:sz w:val="21"/>
          <w:szCs w:val="21"/>
        </w:rPr>
        <w:t>（</w:t>
      </w:r>
      <w:r>
        <w:rPr>
          <w:rFonts w:hint="eastAsia"/>
          <w:sz w:val="21"/>
          <w:szCs w:val="21"/>
        </w:rPr>
        <w:t>4</w:t>
      </w:r>
      <w:r>
        <w:rPr>
          <w:rFonts w:hint="eastAsia"/>
          <w:sz w:val="21"/>
          <w:szCs w:val="21"/>
        </w:rPr>
        <w:t>）暂列金额：</w:t>
      </w:r>
    </w:p>
    <w:p w:rsidR="00B80092" w:rsidRDefault="008B7E53">
      <w:pPr>
        <w:spacing w:line="312" w:lineRule="auto"/>
        <w:rPr>
          <w:sz w:val="21"/>
          <w:szCs w:val="21"/>
        </w:rPr>
      </w:pPr>
      <w:r>
        <w:rPr>
          <w:rFonts w:hint="eastAsia"/>
          <w:sz w:val="21"/>
          <w:szCs w:val="21"/>
        </w:rPr>
        <w:t xml:space="preserve">     </w:t>
      </w:r>
      <w:r>
        <w:rPr>
          <w:rFonts w:hint="eastAsia"/>
          <w:sz w:val="21"/>
          <w:szCs w:val="21"/>
        </w:rPr>
        <w:t>人民币（大写）</w:t>
      </w:r>
      <w:bookmarkStart w:id="64" w:name="SOA_hhxys_zljedx"/>
      <w:r>
        <w:rPr>
          <w:rFonts w:hint="eastAsia"/>
          <w:sz w:val="21"/>
          <w:szCs w:val="21"/>
          <w:u w:val="single"/>
        </w:rPr>
        <w:t xml:space="preserve">       </w:t>
      </w:r>
      <w:bookmarkEnd w:id="64"/>
      <w:r>
        <w:rPr>
          <w:rFonts w:hint="eastAsia"/>
          <w:sz w:val="21"/>
          <w:szCs w:val="21"/>
        </w:rPr>
        <w:t>(¥</w:t>
      </w:r>
      <w:bookmarkStart w:id="65" w:name="SOA_hhxys_zljexx"/>
      <w:r>
        <w:rPr>
          <w:rFonts w:hint="eastAsia"/>
          <w:sz w:val="21"/>
          <w:szCs w:val="21"/>
          <w:u w:val="single"/>
        </w:rPr>
        <w:t xml:space="preserve">        </w:t>
      </w:r>
      <w:bookmarkEnd w:id="65"/>
      <w:r>
        <w:rPr>
          <w:rFonts w:hint="eastAsia"/>
          <w:sz w:val="21"/>
          <w:szCs w:val="21"/>
        </w:rPr>
        <w:t>元</w:t>
      </w:r>
      <w:r>
        <w:rPr>
          <w:rFonts w:hint="eastAsia"/>
          <w:sz w:val="21"/>
          <w:szCs w:val="21"/>
        </w:rPr>
        <w:t>)</w:t>
      </w:r>
      <w:r>
        <w:rPr>
          <w:rFonts w:hint="eastAsia"/>
          <w:sz w:val="21"/>
          <w:szCs w:val="21"/>
        </w:rPr>
        <w:t>。</w:t>
      </w:r>
    </w:p>
    <w:p w:rsidR="00B80092" w:rsidRDefault="008B7E53">
      <w:pPr>
        <w:spacing w:line="312" w:lineRule="auto"/>
        <w:ind w:firstLineChars="200" w:firstLine="420"/>
        <w:rPr>
          <w:sz w:val="21"/>
          <w:szCs w:val="21"/>
        </w:rPr>
      </w:pPr>
      <w:r>
        <w:rPr>
          <w:rFonts w:hint="eastAsia"/>
          <w:sz w:val="21"/>
          <w:szCs w:val="21"/>
        </w:rPr>
        <w:t>2.</w:t>
      </w:r>
      <w:r>
        <w:rPr>
          <w:rFonts w:hint="eastAsia"/>
          <w:sz w:val="21"/>
          <w:szCs w:val="21"/>
        </w:rPr>
        <w:t>合同价格形式：</w:t>
      </w:r>
      <w:r>
        <w:rPr>
          <w:rFonts w:hint="eastAsia"/>
          <w:sz w:val="21"/>
          <w:szCs w:val="21"/>
          <w:u w:val="single"/>
        </w:rPr>
        <w:t></w:t>
      </w:r>
      <w:bookmarkStart w:id="66" w:name="SOA_hhxys_htjgxs"/>
      <w:r>
        <w:rPr>
          <w:rFonts w:hint="eastAsia"/>
          <w:sz w:val="21"/>
          <w:szCs w:val="21"/>
          <w:u w:val="single"/>
        </w:rPr>
        <w:t xml:space="preserve">    </w:t>
      </w:r>
      <w:r>
        <w:rPr>
          <w:rFonts w:hint="eastAsia"/>
          <w:b/>
          <w:sz w:val="21"/>
          <w:szCs w:val="21"/>
          <w:u w:val="single"/>
        </w:rPr>
        <w:t>综合单价合同</w:t>
      </w:r>
      <w:r>
        <w:rPr>
          <w:rFonts w:hint="eastAsia"/>
          <w:b/>
          <w:sz w:val="21"/>
          <w:szCs w:val="21"/>
          <w:u w:val="single"/>
        </w:rPr>
        <w:t xml:space="preserve"> </w:t>
      </w:r>
      <w:r>
        <w:rPr>
          <w:rFonts w:hint="eastAsia"/>
          <w:sz w:val="21"/>
          <w:szCs w:val="21"/>
          <w:u w:val="single"/>
        </w:rPr>
        <w:t xml:space="preserve">  </w:t>
      </w:r>
      <w:bookmarkEnd w:id="66"/>
      <w:r>
        <w:rPr>
          <w:rFonts w:hint="eastAsia"/>
          <w:sz w:val="21"/>
          <w:szCs w:val="21"/>
          <w:u w:val="single"/>
        </w:rPr>
        <w:t></w:t>
      </w:r>
      <w:r>
        <w:rPr>
          <w:rFonts w:hint="eastAsia"/>
          <w:sz w:val="21"/>
          <w:szCs w:val="21"/>
          <w:u w:val="single"/>
        </w:rPr>
        <w:t xml:space="preserve">  </w:t>
      </w:r>
      <w:r>
        <w:rPr>
          <w:rFonts w:hint="eastAsia"/>
          <w:sz w:val="21"/>
          <w:szCs w:val="21"/>
        </w:rPr>
        <w:t>。</w:t>
      </w:r>
    </w:p>
    <w:p w:rsidR="00B80092" w:rsidRDefault="008B7E53">
      <w:pPr>
        <w:spacing w:line="312" w:lineRule="auto"/>
        <w:rPr>
          <w:b/>
          <w:sz w:val="21"/>
          <w:szCs w:val="21"/>
        </w:rPr>
      </w:pPr>
      <w:bookmarkStart w:id="67" w:name="_Toc361220414"/>
      <w:bookmarkStart w:id="68" w:name="_Toc69485870"/>
      <w:r>
        <w:rPr>
          <w:rFonts w:hint="eastAsia"/>
          <w:sz w:val="21"/>
          <w:szCs w:val="21"/>
        </w:rPr>
        <w:t>五、项目经理</w:t>
      </w:r>
      <w:bookmarkEnd w:id="67"/>
      <w:bookmarkEnd w:id="68"/>
    </w:p>
    <w:p w:rsidR="00B80092" w:rsidRDefault="008B7E53">
      <w:pPr>
        <w:spacing w:line="312" w:lineRule="auto"/>
        <w:ind w:firstLineChars="200" w:firstLine="420"/>
        <w:rPr>
          <w:sz w:val="21"/>
          <w:szCs w:val="21"/>
        </w:rPr>
      </w:pPr>
      <w:r>
        <w:rPr>
          <w:rFonts w:hint="eastAsia"/>
          <w:sz w:val="21"/>
          <w:szCs w:val="21"/>
        </w:rPr>
        <w:t>承包人项目经理：</w:t>
      </w:r>
      <w:r>
        <w:rPr>
          <w:rFonts w:hint="eastAsia"/>
          <w:sz w:val="21"/>
          <w:szCs w:val="21"/>
          <w:u w:val="single"/>
        </w:rPr>
        <w:t></w:t>
      </w:r>
      <w:bookmarkStart w:id="69" w:name="SOA_hhxys_cbrxmjl"/>
      <w:r>
        <w:rPr>
          <w:rFonts w:hint="eastAsia"/>
          <w:sz w:val="21"/>
          <w:szCs w:val="21"/>
          <w:u w:val="single"/>
        </w:rPr>
        <w:t xml:space="preserve">        </w:t>
      </w:r>
      <w:bookmarkEnd w:id="69"/>
      <w:r>
        <w:rPr>
          <w:rFonts w:hint="eastAsia"/>
          <w:sz w:val="21"/>
          <w:szCs w:val="21"/>
          <w:u w:val="single"/>
        </w:rPr>
        <w:t></w:t>
      </w:r>
      <w:r>
        <w:rPr>
          <w:rFonts w:hint="eastAsia"/>
          <w:sz w:val="21"/>
          <w:szCs w:val="21"/>
          <w:u w:val="single"/>
        </w:rPr>
        <w:t xml:space="preserve">  </w:t>
      </w:r>
      <w:r>
        <w:rPr>
          <w:rFonts w:hint="eastAsia"/>
          <w:sz w:val="21"/>
          <w:szCs w:val="21"/>
        </w:rPr>
        <w:t>。</w:t>
      </w:r>
    </w:p>
    <w:p w:rsidR="00B80092" w:rsidRDefault="008B7E53">
      <w:pPr>
        <w:spacing w:line="312" w:lineRule="auto"/>
        <w:rPr>
          <w:bCs/>
          <w:sz w:val="21"/>
          <w:szCs w:val="21"/>
        </w:rPr>
      </w:pPr>
      <w:bookmarkStart w:id="70" w:name="_Toc69485871"/>
      <w:bookmarkStart w:id="71" w:name="_Toc361220415"/>
      <w:r>
        <w:rPr>
          <w:rFonts w:hint="eastAsia"/>
          <w:sz w:val="21"/>
          <w:szCs w:val="21"/>
        </w:rPr>
        <w:t>六、合同文件构成</w:t>
      </w:r>
      <w:bookmarkEnd w:id="70"/>
      <w:bookmarkEnd w:id="71"/>
    </w:p>
    <w:p w:rsidR="00B80092" w:rsidRDefault="008B7E53">
      <w:pPr>
        <w:spacing w:line="312" w:lineRule="auto"/>
        <w:ind w:firstLineChars="200" w:firstLine="420"/>
        <w:rPr>
          <w:bCs/>
          <w:sz w:val="21"/>
          <w:szCs w:val="21"/>
        </w:rPr>
      </w:pPr>
      <w:r>
        <w:rPr>
          <w:rFonts w:hint="eastAsia"/>
          <w:bCs/>
          <w:sz w:val="21"/>
          <w:szCs w:val="21"/>
        </w:rPr>
        <w:t>本协议书与下列文件一起构成合同文件：</w:t>
      </w:r>
    </w:p>
    <w:p w:rsidR="00B80092" w:rsidRDefault="008B7E53">
      <w:pPr>
        <w:autoSpaceDE w:val="0"/>
        <w:autoSpaceDN w:val="0"/>
        <w:adjustRightInd w:val="0"/>
        <w:spacing w:line="312"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）成交通知书（如果有）；</w:t>
      </w:r>
    </w:p>
    <w:p w:rsidR="00B80092" w:rsidRDefault="008B7E53">
      <w:pPr>
        <w:autoSpaceDE w:val="0"/>
        <w:autoSpaceDN w:val="0"/>
        <w:adjustRightInd w:val="0"/>
        <w:spacing w:line="312"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）投标函及其附录（如果有）；</w:t>
      </w:r>
      <w:r>
        <w:rPr>
          <w:rFonts w:hint="eastAsia"/>
          <w:sz w:val="21"/>
          <w:szCs w:val="21"/>
        </w:rPr>
        <w:t xml:space="preserve"> </w:t>
      </w:r>
    </w:p>
    <w:p w:rsidR="00B80092" w:rsidRDefault="008B7E53">
      <w:pPr>
        <w:autoSpaceDE w:val="0"/>
        <w:autoSpaceDN w:val="0"/>
        <w:adjustRightInd w:val="0"/>
        <w:spacing w:line="312" w:lineRule="auto"/>
        <w:ind w:firstLineChars="200" w:firstLine="420"/>
        <w:jc w:val="left"/>
        <w:rPr>
          <w:sz w:val="21"/>
          <w:szCs w:val="21"/>
        </w:rPr>
      </w:pPr>
      <w:r>
        <w:rPr>
          <w:rFonts w:hint="eastAsia"/>
          <w:sz w:val="21"/>
          <w:szCs w:val="21"/>
        </w:rPr>
        <w:t>（</w:t>
      </w:r>
      <w:r>
        <w:rPr>
          <w:rFonts w:hint="eastAsia"/>
          <w:sz w:val="21"/>
          <w:szCs w:val="21"/>
        </w:rPr>
        <w:t>3</w:t>
      </w:r>
      <w:r>
        <w:rPr>
          <w:rFonts w:hint="eastAsia"/>
          <w:sz w:val="21"/>
          <w:szCs w:val="21"/>
        </w:rPr>
        <w:t>）专用合同条款及其附件；</w:t>
      </w:r>
    </w:p>
    <w:p w:rsidR="00B80092" w:rsidRDefault="008B7E53">
      <w:pPr>
        <w:autoSpaceDE w:val="0"/>
        <w:autoSpaceDN w:val="0"/>
        <w:adjustRightInd w:val="0"/>
        <w:spacing w:line="312" w:lineRule="auto"/>
        <w:ind w:firstLineChars="200" w:firstLine="420"/>
        <w:jc w:val="left"/>
        <w:rPr>
          <w:sz w:val="21"/>
          <w:szCs w:val="21"/>
        </w:rPr>
      </w:pPr>
      <w:r>
        <w:rPr>
          <w:rFonts w:hint="eastAsia"/>
          <w:sz w:val="21"/>
          <w:szCs w:val="21"/>
        </w:rPr>
        <w:t>（</w:t>
      </w:r>
      <w:r>
        <w:rPr>
          <w:rFonts w:hint="eastAsia"/>
          <w:sz w:val="21"/>
          <w:szCs w:val="21"/>
        </w:rPr>
        <w:t>4</w:t>
      </w:r>
      <w:r>
        <w:rPr>
          <w:rFonts w:hint="eastAsia"/>
          <w:sz w:val="21"/>
          <w:szCs w:val="21"/>
        </w:rPr>
        <w:t>）通用合同条款；</w:t>
      </w:r>
    </w:p>
    <w:p w:rsidR="00B80092" w:rsidRDefault="008B7E53">
      <w:pPr>
        <w:autoSpaceDE w:val="0"/>
        <w:autoSpaceDN w:val="0"/>
        <w:adjustRightInd w:val="0"/>
        <w:spacing w:line="312" w:lineRule="auto"/>
        <w:ind w:firstLineChars="200" w:firstLine="420"/>
        <w:jc w:val="left"/>
        <w:rPr>
          <w:sz w:val="21"/>
          <w:szCs w:val="21"/>
        </w:rPr>
      </w:pPr>
      <w:r>
        <w:rPr>
          <w:rFonts w:hint="eastAsia"/>
          <w:sz w:val="21"/>
          <w:szCs w:val="21"/>
        </w:rPr>
        <w:t>（</w:t>
      </w:r>
      <w:r>
        <w:rPr>
          <w:rFonts w:hint="eastAsia"/>
          <w:sz w:val="21"/>
          <w:szCs w:val="21"/>
        </w:rPr>
        <w:t>5</w:t>
      </w:r>
      <w:r>
        <w:rPr>
          <w:rFonts w:hint="eastAsia"/>
          <w:sz w:val="21"/>
          <w:szCs w:val="21"/>
        </w:rPr>
        <w:t>）技术标准和要求；</w:t>
      </w:r>
    </w:p>
    <w:p w:rsidR="00B80092" w:rsidRDefault="008B7E53">
      <w:pPr>
        <w:autoSpaceDE w:val="0"/>
        <w:autoSpaceDN w:val="0"/>
        <w:adjustRightInd w:val="0"/>
        <w:spacing w:line="312" w:lineRule="auto"/>
        <w:ind w:firstLineChars="200" w:firstLine="420"/>
        <w:jc w:val="left"/>
        <w:rPr>
          <w:sz w:val="21"/>
          <w:szCs w:val="21"/>
        </w:rPr>
      </w:pPr>
      <w:r>
        <w:rPr>
          <w:rFonts w:hint="eastAsia"/>
          <w:sz w:val="21"/>
          <w:szCs w:val="21"/>
        </w:rPr>
        <w:t>（</w:t>
      </w:r>
      <w:r>
        <w:rPr>
          <w:rFonts w:hint="eastAsia"/>
          <w:sz w:val="21"/>
          <w:szCs w:val="21"/>
        </w:rPr>
        <w:t>6</w:t>
      </w:r>
      <w:r>
        <w:rPr>
          <w:rFonts w:hint="eastAsia"/>
          <w:sz w:val="21"/>
          <w:szCs w:val="21"/>
        </w:rPr>
        <w:t>）图纸；</w:t>
      </w:r>
    </w:p>
    <w:p w:rsidR="00B80092" w:rsidRDefault="008B7E53">
      <w:pPr>
        <w:autoSpaceDE w:val="0"/>
        <w:autoSpaceDN w:val="0"/>
        <w:adjustRightInd w:val="0"/>
        <w:spacing w:line="312" w:lineRule="auto"/>
        <w:ind w:firstLineChars="200" w:firstLine="420"/>
        <w:jc w:val="left"/>
        <w:rPr>
          <w:sz w:val="21"/>
          <w:szCs w:val="21"/>
        </w:rPr>
      </w:pPr>
      <w:r>
        <w:rPr>
          <w:rFonts w:hint="eastAsia"/>
          <w:sz w:val="21"/>
          <w:szCs w:val="21"/>
        </w:rPr>
        <w:t>（</w:t>
      </w:r>
      <w:r>
        <w:rPr>
          <w:rFonts w:hint="eastAsia"/>
          <w:sz w:val="21"/>
          <w:szCs w:val="21"/>
        </w:rPr>
        <w:t>7</w:t>
      </w:r>
      <w:r>
        <w:rPr>
          <w:rFonts w:hint="eastAsia"/>
          <w:sz w:val="21"/>
          <w:szCs w:val="21"/>
        </w:rPr>
        <w:t>）已标价工程量清单或预算书；</w:t>
      </w:r>
    </w:p>
    <w:p w:rsidR="00B80092" w:rsidRDefault="008B7E53">
      <w:pPr>
        <w:autoSpaceDE w:val="0"/>
        <w:autoSpaceDN w:val="0"/>
        <w:adjustRightInd w:val="0"/>
        <w:spacing w:line="312" w:lineRule="auto"/>
        <w:ind w:firstLineChars="200" w:firstLine="420"/>
        <w:jc w:val="left"/>
        <w:rPr>
          <w:sz w:val="21"/>
          <w:szCs w:val="21"/>
        </w:rPr>
      </w:pPr>
      <w:r>
        <w:rPr>
          <w:rFonts w:hint="eastAsia"/>
          <w:sz w:val="21"/>
          <w:szCs w:val="21"/>
        </w:rPr>
        <w:t>（</w:t>
      </w:r>
      <w:r>
        <w:rPr>
          <w:rFonts w:hint="eastAsia"/>
          <w:sz w:val="21"/>
          <w:szCs w:val="21"/>
        </w:rPr>
        <w:t>8</w:t>
      </w:r>
      <w:r>
        <w:rPr>
          <w:rFonts w:hint="eastAsia"/>
          <w:sz w:val="21"/>
          <w:szCs w:val="21"/>
        </w:rPr>
        <w:t>）其他合同文件。</w:t>
      </w:r>
    </w:p>
    <w:p w:rsidR="00B80092" w:rsidRDefault="008B7E53">
      <w:pPr>
        <w:autoSpaceDE w:val="0"/>
        <w:autoSpaceDN w:val="0"/>
        <w:adjustRightInd w:val="0"/>
        <w:spacing w:line="312" w:lineRule="auto"/>
        <w:ind w:firstLineChars="200" w:firstLine="420"/>
        <w:jc w:val="left"/>
        <w:rPr>
          <w:sz w:val="21"/>
          <w:szCs w:val="21"/>
        </w:rPr>
      </w:pPr>
      <w:r>
        <w:rPr>
          <w:rFonts w:hint="eastAsia"/>
          <w:sz w:val="21"/>
          <w:szCs w:val="21"/>
        </w:rPr>
        <w:t>在合同订立及履行过程中形成的与合同有关的文件均构成合同文件组成部分。</w:t>
      </w:r>
    </w:p>
    <w:p w:rsidR="00B80092" w:rsidRDefault="008B7E53">
      <w:pPr>
        <w:autoSpaceDE w:val="0"/>
        <w:autoSpaceDN w:val="0"/>
        <w:adjustRightInd w:val="0"/>
        <w:spacing w:line="312" w:lineRule="auto"/>
        <w:ind w:firstLineChars="200" w:firstLine="420"/>
        <w:jc w:val="left"/>
        <w:rPr>
          <w:sz w:val="21"/>
          <w:szCs w:val="21"/>
        </w:rPr>
      </w:pPr>
      <w:r>
        <w:rPr>
          <w:rFonts w:hint="eastAsia"/>
          <w:sz w:val="21"/>
          <w:szCs w:val="21"/>
        </w:rPr>
        <w:t>上述各项合同文件包括合同当事人就该项合同文件所</w:t>
      </w:r>
      <w:proofErr w:type="gramStart"/>
      <w:r>
        <w:rPr>
          <w:rFonts w:hint="eastAsia"/>
          <w:sz w:val="21"/>
          <w:szCs w:val="21"/>
        </w:rPr>
        <w:t>作出</w:t>
      </w:r>
      <w:proofErr w:type="gramEnd"/>
      <w:r>
        <w:rPr>
          <w:rFonts w:hint="eastAsia"/>
          <w:sz w:val="21"/>
          <w:szCs w:val="21"/>
        </w:rPr>
        <w:t>的补充和修改，属于同一类内容的文件，应以最新签署的为准。专用合同条款及其附件须经合同当事人签字或盖章。</w:t>
      </w:r>
    </w:p>
    <w:p w:rsidR="00B80092" w:rsidRDefault="008B7E53">
      <w:pPr>
        <w:spacing w:line="312" w:lineRule="auto"/>
        <w:rPr>
          <w:b/>
          <w:bCs/>
          <w:sz w:val="21"/>
          <w:szCs w:val="21"/>
        </w:rPr>
      </w:pPr>
      <w:bookmarkStart w:id="72" w:name="_Toc361220416"/>
      <w:bookmarkStart w:id="73" w:name="_Toc69485872"/>
      <w:r>
        <w:rPr>
          <w:rFonts w:hint="eastAsia"/>
          <w:sz w:val="21"/>
          <w:szCs w:val="21"/>
        </w:rPr>
        <w:t>七、承诺</w:t>
      </w:r>
      <w:bookmarkEnd w:id="72"/>
      <w:bookmarkEnd w:id="73"/>
    </w:p>
    <w:p w:rsidR="00B80092" w:rsidRDefault="008B7E53">
      <w:pPr>
        <w:spacing w:line="312" w:lineRule="auto"/>
        <w:ind w:firstLineChars="200" w:firstLine="420"/>
        <w:rPr>
          <w:bCs/>
          <w:sz w:val="21"/>
          <w:szCs w:val="21"/>
        </w:rPr>
      </w:pPr>
      <w:r>
        <w:rPr>
          <w:rFonts w:hint="eastAsia"/>
          <w:bCs/>
          <w:sz w:val="21"/>
          <w:szCs w:val="21"/>
        </w:rPr>
        <w:t>1.</w:t>
      </w:r>
      <w:r>
        <w:rPr>
          <w:rFonts w:hint="eastAsia"/>
          <w:bCs/>
          <w:sz w:val="21"/>
          <w:szCs w:val="21"/>
        </w:rPr>
        <w:t>发包人承诺按照法律规定履行项目审批手续、筹集工程建设资金并按照合同约定的期限和方式支付合同价款。</w:t>
      </w:r>
    </w:p>
    <w:p w:rsidR="00B80092" w:rsidRDefault="008B7E53">
      <w:pPr>
        <w:spacing w:line="312" w:lineRule="auto"/>
        <w:ind w:firstLineChars="200" w:firstLine="420"/>
        <w:rPr>
          <w:bCs/>
          <w:sz w:val="21"/>
          <w:szCs w:val="21"/>
        </w:rPr>
      </w:pPr>
      <w:r>
        <w:rPr>
          <w:rFonts w:hint="eastAsia"/>
          <w:bCs/>
          <w:sz w:val="21"/>
          <w:szCs w:val="21"/>
        </w:rPr>
        <w:t>2.</w:t>
      </w:r>
      <w:r>
        <w:rPr>
          <w:rFonts w:hint="eastAsia"/>
          <w:bCs/>
          <w:sz w:val="21"/>
          <w:szCs w:val="21"/>
        </w:rPr>
        <w:t>承包人承诺按照法律规定及合同约定组织完成工程施工，确保工程质量和安全，不进行转包及违法分包，并在缺陷责任期及保修期内承担相应的工程维修责任。</w:t>
      </w:r>
    </w:p>
    <w:p w:rsidR="00B80092" w:rsidRDefault="008B7E53">
      <w:pPr>
        <w:spacing w:line="312" w:lineRule="auto"/>
        <w:ind w:firstLineChars="200" w:firstLine="420"/>
        <w:rPr>
          <w:bCs/>
          <w:sz w:val="21"/>
          <w:szCs w:val="21"/>
        </w:rPr>
      </w:pPr>
      <w:r>
        <w:rPr>
          <w:rFonts w:hint="eastAsia"/>
          <w:bCs/>
          <w:sz w:val="21"/>
          <w:szCs w:val="21"/>
        </w:rPr>
        <w:t>3.</w:t>
      </w:r>
      <w:r>
        <w:rPr>
          <w:rFonts w:hint="eastAsia"/>
          <w:bCs/>
          <w:sz w:val="21"/>
          <w:szCs w:val="21"/>
        </w:rPr>
        <w:t>发包人和承包人通过招投标形式签订合同的，双方理解并承诺不再就同一工程另行签订与合同实质性内容相背</w:t>
      </w:r>
      <w:r>
        <w:rPr>
          <w:rFonts w:hint="eastAsia"/>
          <w:bCs/>
          <w:sz w:val="21"/>
          <w:szCs w:val="21"/>
        </w:rPr>
        <w:t>离的协议。</w:t>
      </w:r>
    </w:p>
    <w:p w:rsidR="00B80092" w:rsidRDefault="008B7E53">
      <w:pPr>
        <w:spacing w:line="312" w:lineRule="auto"/>
        <w:rPr>
          <w:bCs/>
          <w:sz w:val="21"/>
          <w:szCs w:val="21"/>
        </w:rPr>
      </w:pPr>
      <w:bookmarkStart w:id="74" w:name="_Toc361220417"/>
      <w:bookmarkStart w:id="75" w:name="_Toc69485873"/>
      <w:r>
        <w:rPr>
          <w:rFonts w:hint="eastAsia"/>
          <w:sz w:val="21"/>
          <w:szCs w:val="21"/>
        </w:rPr>
        <w:t>八、词语含义</w:t>
      </w:r>
      <w:bookmarkEnd w:id="74"/>
      <w:bookmarkEnd w:id="75"/>
    </w:p>
    <w:p w:rsidR="00B80092" w:rsidRDefault="008B7E53">
      <w:pPr>
        <w:spacing w:line="312" w:lineRule="auto"/>
        <w:ind w:firstLineChars="200" w:firstLine="420"/>
        <w:rPr>
          <w:bCs/>
          <w:sz w:val="21"/>
          <w:szCs w:val="21"/>
        </w:rPr>
      </w:pPr>
      <w:r>
        <w:rPr>
          <w:rFonts w:hint="eastAsia"/>
          <w:bCs/>
          <w:sz w:val="21"/>
          <w:szCs w:val="21"/>
        </w:rPr>
        <w:t>本协议书中词语含义与第二部分通用合同条款中赋予的含义相同。</w:t>
      </w:r>
    </w:p>
    <w:p w:rsidR="00B80092" w:rsidRDefault="008B7E53">
      <w:pPr>
        <w:spacing w:line="312" w:lineRule="auto"/>
        <w:rPr>
          <w:bCs/>
          <w:sz w:val="21"/>
          <w:szCs w:val="21"/>
        </w:rPr>
      </w:pPr>
      <w:bookmarkStart w:id="76" w:name="_Toc69485874"/>
      <w:bookmarkStart w:id="77" w:name="_Toc361220418"/>
      <w:r>
        <w:rPr>
          <w:rFonts w:hint="eastAsia"/>
          <w:sz w:val="21"/>
          <w:szCs w:val="21"/>
        </w:rPr>
        <w:t>九、签订时间</w:t>
      </w:r>
      <w:bookmarkEnd w:id="76"/>
      <w:bookmarkEnd w:id="77"/>
    </w:p>
    <w:p w:rsidR="00B80092" w:rsidRDefault="008B7E53">
      <w:pPr>
        <w:spacing w:line="312" w:lineRule="auto"/>
        <w:ind w:firstLineChars="200" w:firstLine="420"/>
        <w:rPr>
          <w:bCs/>
          <w:sz w:val="21"/>
          <w:szCs w:val="21"/>
        </w:rPr>
      </w:pPr>
      <w:r>
        <w:rPr>
          <w:rFonts w:hint="eastAsia"/>
          <w:bCs/>
          <w:sz w:val="21"/>
          <w:szCs w:val="21"/>
        </w:rPr>
        <w:t>本合同于</w:t>
      </w:r>
      <w:bookmarkStart w:id="78" w:name="SOA_hhxys_htqdn"/>
      <w:r>
        <w:rPr>
          <w:rFonts w:hint="eastAsia"/>
          <w:bCs/>
          <w:sz w:val="21"/>
          <w:szCs w:val="21"/>
          <w:u w:val="single"/>
        </w:rPr>
        <w:t xml:space="preserve">      </w:t>
      </w:r>
      <w:bookmarkEnd w:id="78"/>
      <w:r>
        <w:rPr>
          <w:rFonts w:hint="eastAsia"/>
          <w:bCs/>
          <w:sz w:val="21"/>
          <w:szCs w:val="21"/>
        </w:rPr>
        <w:t>年</w:t>
      </w:r>
      <w:bookmarkStart w:id="79" w:name="SOA_hhxys_htqdy"/>
      <w:r>
        <w:rPr>
          <w:rFonts w:hint="eastAsia"/>
          <w:bCs/>
          <w:sz w:val="21"/>
          <w:szCs w:val="21"/>
          <w:u w:val="single"/>
        </w:rPr>
        <w:t xml:space="preserve">      </w:t>
      </w:r>
      <w:bookmarkEnd w:id="79"/>
      <w:r>
        <w:rPr>
          <w:rFonts w:hint="eastAsia"/>
          <w:bCs/>
          <w:sz w:val="21"/>
          <w:szCs w:val="21"/>
        </w:rPr>
        <w:t>月</w:t>
      </w:r>
      <w:bookmarkStart w:id="80" w:name="SOA_hhxys_htqdr"/>
      <w:r>
        <w:rPr>
          <w:rFonts w:hint="eastAsia"/>
          <w:bCs/>
          <w:sz w:val="21"/>
          <w:szCs w:val="21"/>
          <w:u w:val="single"/>
        </w:rPr>
        <w:t xml:space="preserve">      </w:t>
      </w:r>
      <w:bookmarkEnd w:id="80"/>
      <w:r>
        <w:rPr>
          <w:rFonts w:hint="eastAsia"/>
          <w:bCs/>
          <w:sz w:val="21"/>
          <w:szCs w:val="21"/>
        </w:rPr>
        <w:t>日签订。</w:t>
      </w:r>
    </w:p>
    <w:p w:rsidR="00B80092" w:rsidRDefault="008B7E53">
      <w:pPr>
        <w:spacing w:line="312" w:lineRule="auto"/>
        <w:rPr>
          <w:bCs/>
          <w:sz w:val="21"/>
          <w:szCs w:val="21"/>
        </w:rPr>
      </w:pPr>
      <w:bookmarkStart w:id="81" w:name="_Toc361220419"/>
      <w:bookmarkStart w:id="82" w:name="_Toc69485875"/>
      <w:r>
        <w:rPr>
          <w:rFonts w:hint="eastAsia"/>
          <w:sz w:val="21"/>
          <w:szCs w:val="21"/>
        </w:rPr>
        <w:t>十、签订地点</w:t>
      </w:r>
      <w:bookmarkEnd w:id="81"/>
      <w:bookmarkEnd w:id="82"/>
    </w:p>
    <w:p w:rsidR="00B80092" w:rsidRDefault="008B7E53">
      <w:pPr>
        <w:spacing w:line="300" w:lineRule="auto"/>
        <w:rPr>
          <w:bCs/>
          <w:sz w:val="21"/>
          <w:szCs w:val="21"/>
        </w:rPr>
      </w:pPr>
      <w:r>
        <w:rPr>
          <w:rFonts w:hint="eastAsia"/>
          <w:bCs/>
          <w:sz w:val="21"/>
          <w:szCs w:val="21"/>
        </w:rPr>
        <w:t xml:space="preserve">    </w:t>
      </w:r>
      <w:r>
        <w:rPr>
          <w:rFonts w:hint="eastAsia"/>
          <w:bCs/>
          <w:sz w:val="21"/>
          <w:szCs w:val="21"/>
        </w:rPr>
        <w:t>本合同在</w:t>
      </w:r>
      <w:r>
        <w:rPr>
          <w:rFonts w:hint="eastAsia"/>
          <w:bCs/>
          <w:sz w:val="21"/>
          <w:szCs w:val="21"/>
          <w:u w:val="single"/>
        </w:rPr>
        <w:t xml:space="preserve">   </w:t>
      </w:r>
      <w:bookmarkStart w:id="83" w:name="SOA_zyht_htqddd"/>
      <w:r>
        <w:rPr>
          <w:rFonts w:hint="eastAsia"/>
          <w:bCs/>
          <w:sz w:val="21"/>
          <w:szCs w:val="21"/>
          <w:u w:val="single"/>
        </w:rPr>
        <w:t xml:space="preserve">  </w:t>
      </w:r>
      <w:r>
        <w:rPr>
          <w:rFonts w:hint="eastAsia"/>
          <w:bCs/>
          <w:sz w:val="21"/>
          <w:szCs w:val="21"/>
          <w:u w:val="single"/>
        </w:rPr>
        <w:t>杭州</w:t>
      </w:r>
      <w:r>
        <w:rPr>
          <w:rFonts w:hint="eastAsia"/>
          <w:bCs/>
          <w:sz w:val="21"/>
          <w:szCs w:val="21"/>
          <w:u w:val="single"/>
        </w:rPr>
        <w:t xml:space="preserve">   </w:t>
      </w:r>
      <w:bookmarkEnd w:id="83"/>
      <w:r>
        <w:rPr>
          <w:rFonts w:hint="eastAsia"/>
          <w:bCs/>
          <w:sz w:val="21"/>
          <w:szCs w:val="21"/>
          <w:u w:val="single"/>
        </w:rPr>
        <w:t xml:space="preserve">  </w:t>
      </w:r>
      <w:r>
        <w:rPr>
          <w:rFonts w:hint="eastAsia"/>
          <w:bCs/>
          <w:sz w:val="21"/>
          <w:szCs w:val="21"/>
        </w:rPr>
        <w:t>签订。</w:t>
      </w:r>
    </w:p>
    <w:p w:rsidR="00B80092" w:rsidRDefault="008B7E53">
      <w:pPr>
        <w:rPr>
          <w:bCs/>
          <w:sz w:val="21"/>
          <w:szCs w:val="21"/>
        </w:rPr>
      </w:pPr>
      <w:bookmarkStart w:id="84" w:name="_Toc69485876"/>
      <w:bookmarkStart w:id="85" w:name="_Toc361220420"/>
      <w:r>
        <w:rPr>
          <w:rFonts w:hint="eastAsia"/>
          <w:sz w:val="21"/>
          <w:szCs w:val="21"/>
        </w:rPr>
        <w:t>十一、补充协议</w:t>
      </w:r>
      <w:bookmarkEnd w:id="84"/>
      <w:bookmarkEnd w:id="85"/>
    </w:p>
    <w:p w:rsidR="00B80092" w:rsidRDefault="008B7E53">
      <w:pPr>
        <w:spacing w:line="300" w:lineRule="auto"/>
        <w:ind w:firstLineChars="200" w:firstLine="420"/>
        <w:rPr>
          <w:b/>
          <w:bCs/>
          <w:sz w:val="21"/>
          <w:szCs w:val="21"/>
        </w:rPr>
      </w:pPr>
      <w:r>
        <w:rPr>
          <w:rFonts w:hint="eastAsia"/>
          <w:bCs/>
          <w:sz w:val="21"/>
          <w:szCs w:val="21"/>
        </w:rPr>
        <w:t>合同未尽事宜，合同当事人另行签订补充协议，补充协议是合同的组成部分。</w:t>
      </w:r>
    </w:p>
    <w:p w:rsidR="00B80092" w:rsidRDefault="008B7E53">
      <w:pPr>
        <w:rPr>
          <w:bCs/>
          <w:sz w:val="21"/>
          <w:szCs w:val="21"/>
        </w:rPr>
      </w:pPr>
      <w:bookmarkStart w:id="86" w:name="_Toc361220421"/>
      <w:bookmarkStart w:id="87" w:name="_Toc69485877"/>
      <w:r>
        <w:rPr>
          <w:rFonts w:hint="eastAsia"/>
          <w:sz w:val="21"/>
          <w:szCs w:val="21"/>
        </w:rPr>
        <w:t>十二、合同生效</w:t>
      </w:r>
      <w:bookmarkEnd w:id="86"/>
      <w:bookmarkEnd w:id="87"/>
    </w:p>
    <w:p w:rsidR="00B80092" w:rsidRDefault="008B7E53">
      <w:pPr>
        <w:spacing w:line="300" w:lineRule="auto"/>
        <w:ind w:firstLineChars="200" w:firstLine="420"/>
        <w:rPr>
          <w:bCs/>
          <w:sz w:val="21"/>
          <w:szCs w:val="21"/>
        </w:rPr>
      </w:pPr>
      <w:r>
        <w:rPr>
          <w:rFonts w:hint="eastAsia"/>
          <w:bCs/>
          <w:sz w:val="21"/>
          <w:szCs w:val="21"/>
        </w:rPr>
        <w:t>本合同自</w:t>
      </w:r>
      <w:r>
        <w:rPr>
          <w:rFonts w:hint="eastAsia"/>
          <w:bCs/>
          <w:sz w:val="21"/>
          <w:szCs w:val="21"/>
          <w:u w:val="single"/>
        </w:rPr>
        <w:t xml:space="preserve">  </w:t>
      </w:r>
      <w:bookmarkStart w:id="88" w:name="SOA_hhxys_htsx"/>
      <w:r>
        <w:rPr>
          <w:rFonts w:hint="eastAsia"/>
          <w:bCs/>
          <w:sz w:val="21"/>
          <w:szCs w:val="21"/>
          <w:u w:val="single"/>
        </w:rPr>
        <w:t xml:space="preserve"> </w:t>
      </w:r>
      <w:r>
        <w:rPr>
          <w:rFonts w:hint="eastAsia"/>
          <w:b/>
          <w:bCs/>
          <w:sz w:val="21"/>
          <w:szCs w:val="21"/>
          <w:u w:val="single"/>
        </w:rPr>
        <w:t xml:space="preserve"> </w:t>
      </w:r>
      <w:r>
        <w:rPr>
          <w:rFonts w:hint="eastAsia"/>
          <w:b/>
          <w:bCs/>
          <w:sz w:val="21"/>
          <w:szCs w:val="21"/>
          <w:u w:val="single"/>
        </w:rPr>
        <w:t>甲、乙方签字盖章</w:t>
      </w:r>
      <w:r>
        <w:rPr>
          <w:rFonts w:hint="eastAsia"/>
          <w:b/>
          <w:bCs/>
          <w:sz w:val="21"/>
          <w:szCs w:val="21"/>
          <w:u w:val="single"/>
        </w:rPr>
        <w:t xml:space="preserve">   </w:t>
      </w:r>
      <w:bookmarkEnd w:id="88"/>
      <w:r>
        <w:rPr>
          <w:rFonts w:hint="eastAsia"/>
          <w:bCs/>
          <w:sz w:val="21"/>
          <w:szCs w:val="21"/>
          <w:u w:val="single"/>
        </w:rPr>
        <w:t xml:space="preserve">  </w:t>
      </w:r>
      <w:r>
        <w:rPr>
          <w:rFonts w:hint="eastAsia"/>
          <w:bCs/>
          <w:sz w:val="21"/>
          <w:szCs w:val="21"/>
        </w:rPr>
        <w:t>生效。</w:t>
      </w:r>
    </w:p>
    <w:p w:rsidR="00B80092" w:rsidRDefault="008B7E53">
      <w:pPr>
        <w:rPr>
          <w:bCs/>
          <w:sz w:val="21"/>
          <w:szCs w:val="21"/>
        </w:rPr>
      </w:pPr>
      <w:bookmarkStart w:id="89" w:name="_Toc69485878"/>
      <w:bookmarkStart w:id="90" w:name="_Toc361220422"/>
      <w:r>
        <w:rPr>
          <w:rFonts w:hint="eastAsia"/>
          <w:sz w:val="21"/>
          <w:szCs w:val="21"/>
        </w:rPr>
        <w:t>十三、合同份数</w:t>
      </w:r>
      <w:bookmarkEnd w:id="89"/>
      <w:bookmarkEnd w:id="90"/>
    </w:p>
    <w:p w:rsidR="00B80092" w:rsidRDefault="008B7E53">
      <w:pPr>
        <w:spacing w:line="300" w:lineRule="auto"/>
        <w:ind w:leftChars="100" w:left="240" w:firstLineChars="100" w:firstLine="210"/>
        <w:rPr>
          <w:bCs/>
          <w:sz w:val="21"/>
          <w:szCs w:val="21"/>
        </w:rPr>
      </w:pPr>
      <w:r>
        <w:rPr>
          <w:rFonts w:hint="eastAsia"/>
          <w:bCs/>
          <w:sz w:val="21"/>
          <w:szCs w:val="21"/>
        </w:rPr>
        <w:t>本合同一式</w:t>
      </w:r>
      <w:bookmarkStart w:id="91" w:name="SOA_hhxys_htfs"/>
      <w:r>
        <w:rPr>
          <w:rFonts w:hint="eastAsia"/>
          <w:b/>
          <w:bCs/>
          <w:sz w:val="21"/>
          <w:szCs w:val="21"/>
          <w:u w:val="single"/>
        </w:rPr>
        <w:t>七</w:t>
      </w:r>
      <w:r>
        <w:rPr>
          <w:rFonts w:hint="eastAsia"/>
          <w:bCs/>
          <w:sz w:val="21"/>
          <w:szCs w:val="21"/>
          <w:u w:val="single"/>
        </w:rPr>
        <w:t xml:space="preserve"> </w:t>
      </w:r>
      <w:bookmarkEnd w:id="91"/>
      <w:r>
        <w:rPr>
          <w:rFonts w:hint="eastAsia"/>
          <w:bCs/>
          <w:sz w:val="21"/>
          <w:szCs w:val="21"/>
        </w:rPr>
        <w:t>份，均具有同等法律效力，发包人执</w:t>
      </w:r>
      <w:r>
        <w:rPr>
          <w:rFonts w:hint="eastAsia"/>
          <w:bCs/>
          <w:sz w:val="21"/>
          <w:szCs w:val="21"/>
          <w:u w:val="single"/>
        </w:rPr>
        <w:t xml:space="preserve"> </w:t>
      </w:r>
      <w:bookmarkStart w:id="92" w:name="SOA_hhxys_fbrfs"/>
      <w:r>
        <w:rPr>
          <w:rFonts w:hint="eastAsia"/>
          <w:b/>
          <w:sz w:val="21"/>
          <w:szCs w:val="21"/>
          <w:u w:val="single"/>
        </w:rPr>
        <w:t>四</w:t>
      </w:r>
      <w:r>
        <w:rPr>
          <w:rFonts w:hint="eastAsia"/>
          <w:bCs/>
          <w:sz w:val="21"/>
          <w:szCs w:val="21"/>
          <w:u w:val="single"/>
        </w:rPr>
        <w:t xml:space="preserve"> </w:t>
      </w:r>
      <w:bookmarkEnd w:id="92"/>
      <w:r>
        <w:rPr>
          <w:rFonts w:hint="eastAsia"/>
          <w:bCs/>
          <w:sz w:val="21"/>
          <w:szCs w:val="21"/>
        </w:rPr>
        <w:t>份，承包人执</w:t>
      </w:r>
      <w:r>
        <w:rPr>
          <w:rFonts w:hint="eastAsia"/>
          <w:b/>
          <w:sz w:val="21"/>
          <w:szCs w:val="21"/>
          <w:u w:val="single"/>
        </w:rPr>
        <w:t>二</w:t>
      </w:r>
      <w:r>
        <w:rPr>
          <w:rFonts w:hint="eastAsia"/>
          <w:bCs/>
          <w:sz w:val="21"/>
          <w:szCs w:val="21"/>
        </w:rPr>
        <w:t>份，</w:t>
      </w:r>
      <w:r>
        <w:rPr>
          <w:rFonts w:hint="eastAsia"/>
          <w:sz w:val="21"/>
          <w:szCs w:val="21"/>
        </w:rPr>
        <w:t>采购代理机构</w:t>
      </w:r>
      <w:r>
        <w:rPr>
          <w:rFonts w:hint="eastAsia"/>
          <w:bCs/>
          <w:sz w:val="21"/>
          <w:szCs w:val="21"/>
        </w:rPr>
        <w:t>执</w:t>
      </w:r>
      <w:r>
        <w:rPr>
          <w:rFonts w:hint="eastAsia"/>
          <w:b/>
          <w:sz w:val="21"/>
          <w:szCs w:val="21"/>
          <w:u w:val="single"/>
        </w:rPr>
        <w:t>一</w:t>
      </w:r>
      <w:r>
        <w:rPr>
          <w:rFonts w:hint="eastAsia"/>
          <w:bCs/>
          <w:sz w:val="21"/>
          <w:szCs w:val="21"/>
        </w:rPr>
        <w:t>份。</w:t>
      </w:r>
    </w:p>
    <w:tbl>
      <w:tblPr>
        <w:tblW w:w="0" w:type="auto"/>
        <w:tblInd w:w="288" w:type="dxa"/>
        <w:tblLayout w:type="fixed"/>
        <w:tblLook w:val="04A0" w:firstRow="1" w:lastRow="0" w:firstColumn="1" w:lastColumn="0" w:noHBand="0" w:noVBand="1"/>
      </w:tblPr>
      <w:tblGrid>
        <w:gridCol w:w="4581"/>
        <w:gridCol w:w="4659"/>
      </w:tblGrid>
      <w:tr w:rsidR="00B80092">
        <w:trPr>
          <w:trHeight w:val="513"/>
        </w:trPr>
        <w:tc>
          <w:tcPr>
            <w:tcW w:w="4581" w:type="dxa"/>
            <w:tcBorders>
              <w:top w:val="nil"/>
              <w:left w:val="nil"/>
              <w:bottom w:val="nil"/>
              <w:right w:val="nil"/>
            </w:tcBorders>
            <w:vAlign w:val="bottom"/>
          </w:tcPr>
          <w:p w:rsidR="00B80092" w:rsidRDefault="008B7E53">
            <w:pPr>
              <w:pStyle w:val="Blockquote"/>
              <w:widowControl/>
              <w:ind w:left="0" w:right="77"/>
              <w:rPr>
                <w:rFonts w:ascii="宋体" w:hAnsi="宋体" w:cs="宋体"/>
                <w:sz w:val="21"/>
                <w:szCs w:val="21"/>
              </w:rPr>
            </w:pPr>
            <w:r>
              <w:rPr>
                <w:rFonts w:ascii="宋体" w:hAnsi="宋体" w:cs="宋体" w:hint="eastAsia"/>
                <w:sz w:val="21"/>
                <w:szCs w:val="21"/>
              </w:rPr>
              <w:lastRenderedPageBreak/>
              <w:t>发包人：</w:t>
            </w:r>
            <w:r>
              <w:rPr>
                <w:rFonts w:ascii="宋体" w:hAnsi="宋体" w:cs="宋体" w:hint="eastAsia"/>
                <w:sz w:val="21"/>
                <w:szCs w:val="21"/>
                <w:u w:val="single"/>
              </w:rPr>
              <w:t xml:space="preserve">                        (</w:t>
            </w:r>
            <w:r>
              <w:rPr>
                <w:rFonts w:ascii="宋体" w:hAnsi="宋体" w:cs="宋体" w:hint="eastAsia"/>
                <w:sz w:val="21"/>
                <w:szCs w:val="21"/>
                <w:u w:val="single"/>
              </w:rPr>
              <w:t>盖章</w:t>
            </w:r>
            <w:r>
              <w:rPr>
                <w:rFonts w:ascii="宋体" w:hAnsi="宋体" w:cs="宋体" w:hint="eastAsia"/>
                <w:sz w:val="21"/>
                <w:szCs w:val="21"/>
                <w:u w:val="single"/>
              </w:rPr>
              <w:t>)</w:t>
            </w:r>
          </w:p>
        </w:tc>
        <w:tc>
          <w:tcPr>
            <w:tcW w:w="4659" w:type="dxa"/>
            <w:tcBorders>
              <w:top w:val="nil"/>
              <w:left w:val="nil"/>
              <w:bottom w:val="nil"/>
              <w:right w:val="nil"/>
            </w:tcBorders>
            <w:vAlign w:val="bottom"/>
          </w:tcPr>
          <w:p w:rsidR="00B80092" w:rsidRDefault="008B7E53">
            <w:pPr>
              <w:pStyle w:val="Blockquote"/>
              <w:widowControl/>
              <w:ind w:left="0" w:right="77"/>
              <w:rPr>
                <w:rFonts w:ascii="宋体" w:hAnsi="宋体" w:cs="宋体"/>
                <w:sz w:val="21"/>
                <w:szCs w:val="21"/>
              </w:rPr>
            </w:pPr>
            <w:r>
              <w:rPr>
                <w:rFonts w:ascii="宋体" w:hAnsi="宋体" w:cs="宋体" w:hint="eastAsia"/>
                <w:sz w:val="21"/>
                <w:szCs w:val="21"/>
              </w:rPr>
              <w:t>承包人：</w:t>
            </w:r>
            <w:r>
              <w:rPr>
                <w:rFonts w:ascii="宋体" w:hAnsi="宋体" w:cs="宋体" w:hint="eastAsia"/>
                <w:sz w:val="21"/>
                <w:szCs w:val="21"/>
                <w:u w:val="single"/>
              </w:rPr>
              <w:t xml:space="preserve">                         (</w:t>
            </w:r>
            <w:r>
              <w:rPr>
                <w:rFonts w:ascii="宋体" w:hAnsi="宋体" w:cs="宋体" w:hint="eastAsia"/>
                <w:sz w:val="21"/>
                <w:szCs w:val="21"/>
                <w:u w:val="single"/>
              </w:rPr>
              <w:t>盖章</w:t>
            </w:r>
            <w:r>
              <w:rPr>
                <w:rFonts w:ascii="宋体" w:hAnsi="宋体" w:cs="宋体" w:hint="eastAsia"/>
                <w:sz w:val="21"/>
                <w:szCs w:val="21"/>
                <w:u w:val="single"/>
              </w:rPr>
              <w:t>)</w:t>
            </w:r>
          </w:p>
        </w:tc>
      </w:tr>
      <w:tr w:rsidR="00B80092">
        <w:trPr>
          <w:trHeight w:val="513"/>
        </w:trPr>
        <w:tc>
          <w:tcPr>
            <w:tcW w:w="4581" w:type="dxa"/>
            <w:tcBorders>
              <w:top w:val="nil"/>
              <w:left w:val="nil"/>
              <w:bottom w:val="nil"/>
              <w:right w:val="nil"/>
            </w:tcBorders>
            <w:vAlign w:val="bottom"/>
          </w:tcPr>
          <w:p w:rsidR="00B80092" w:rsidRDefault="008B7E53">
            <w:pPr>
              <w:pStyle w:val="Blockquote"/>
              <w:widowControl/>
              <w:ind w:left="0" w:right="77"/>
              <w:rPr>
                <w:rFonts w:ascii="宋体" w:hAnsi="宋体" w:cs="宋体"/>
                <w:sz w:val="21"/>
                <w:szCs w:val="21"/>
              </w:rPr>
            </w:pPr>
            <w:r>
              <w:rPr>
                <w:rFonts w:ascii="宋体" w:hAnsi="宋体" w:cs="宋体" w:hint="eastAsia"/>
                <w:sz w:val="21"/>
                <w:szCs w:val="21"/>
              </w:rPr>
              <w:t>法定代表人或其委托代理人：</w:t>
            </w:r>
            <w:r>
              <w:rPr>
                <w:rFonts w:ascii="宋体" w:hAnsi="宋体" w:cs="宋体" w:hint="eastAsia"/>
                <w:sz w:val="21"/>
                <w:szCs w:val="21"/>
                <w:u w:val="single"/>
              </w:rPr>
              <w:t xml:space="preserve">         (</w:t>
            </w:r>
            <w:r>
              <w:rPr>
                <w:rFonts w:ascii="宋体" w:hAnsi="宋体" w:cs="宋体" w:hint="eastAsia"/>
                <w:sz w:val="21"/>
                <w:szCs w:val="21"/>
                <w:u w:val="single"/>
              </w:rPr>
              <w:t>签字</w:t>
            </w:r>
            <w:r>
              <w:rPr>
                <w:rFonts w:ascii="宋体" w:hAnsi="宋体" w:cs="宋体" w:hint="eastAsia"/>
                <w:sz w:val="21"/>
                <w:szCs w:val="21"/>
                <w:u w:val="single"/>
              </w:rPr>
              <w:t>)</w:t>
            </w:r>
          </w:p>
        </w:tc>
        <w:tc>
          <w:tcPr>
            <w:tcW w:w="4659" w:type="dxa"/>
            <w:tcBorders>
              <w:top w:val="nil"/>
              <w:left w:val="nil"/>
              <w:bottom w:val="nil"/>
              <w:right w:val="nil"/>
            </w:tcBorders>
            <w:vAlign w:val="bottom"/>
          </w:tcPr>
          <w:p w:rsidR="00B80092" w:rsidRDefault="008B7E53">
            <w:pPr>
              <w:pStyle w:val="Blockquote"/>
              <w:widowControl/>
              <w:ind w:left="0" w:right="77"/>
              <w:rPr>
                <w:rFonts w:ascii="宋体" w:hAnsi="宋体" w:cs="宋体"/>
                <w:sz w:val="21"/>
                <w:szCs w:val="21"/>
              </w:rPr>
            </w:pPr>
            <w:r>
              <w:rPr>
                <w:rFonts w:ascii="宋体" w:hAnsi="宋体" w:cs="宋体" w:hint="eastAsia"/>
                <w:sz w:val="21"/>
                <w:szCs w:val="21"/>
              </w:rPr>
              <w:t>法定代表人或其委托代理人</w:t>
            </w:r>
            <w:r>
              <w:rPr>
                <w:rFonts w:ascii="宋体" w:hAnsi="宋体" w:cs="宋体" w:hint="eastAsia"/>
                <w:sz w:val="21"/>
                <w:szCs w:val="21"/>
                <w:u w:val="single"/>
              </w:rPr>
              <w:t>：</w:t>
            </w:r>
            <w:r>
              <w:rPr>
                <w:rFonts w:ascii="宋体" w:hAnsi="宋体" w:cs="宋体" w:hint="eastAsia"/>
                <w:sz w:val="21"/>
                <w:szCs w:val="21"/>
                <w:u w:val="single"/>
              </w:rPr>
              <w:t xml:space="preserve">        (</w:t>
            </w:r>
            <w:r>
              <w:rPr>
                <w:rFonts w:ascii="宋体" w:hAnsi="宋体" w:cs="宋体" w:hint="eastAsia"/>
                <w:sz w:val="21"/>
                <w:szCs w:val="21"/>
                <w:u w:val="single"/>
              </w:rPr>
              <w:t>签字</w:t>
            </w:r>
            <w:r>
              <w:rPr>
                <w:rFonts w:ascii="宋体" w:hAnsi="宋体" w:cs="宋体" w:hint="eastAsia"/>
                <w:sz w:val="21"/>
                <w:szCs w:val="21"/>
                <w:u w:val="single"/>
              </w:rPr>
              <w:t>)</w:t>
            </w:r>
          </w:p>
        </w:tc>
      </w:tr>
      <w:tr w:rsidR="00B80092">
        <w:trPr>
          <w:trHeight w:val="513"/>
        </w:trPr>
        <w:tc>
          <w:tcPr>
            <w:tcW w:w="4581" w:type="dxa"/>
            <w:tcBorders>
              <w:top w:val="nil"/>
              <w:left w:val="nil"/>
              <w:bottom w:val="nil"/>
              <w:right w:val="nil"/>
            </w:tcBorders>
            <w:vAlign w:val="bottom"/>
          </w:tcPr>
          <w:p w:rsidR="00B80092" w:rsidRDefault="008B7E53">
            <w:pPr>
              <w:pStyle w:val="Blockquote"/>
              <w:widowControl/>
              <w:ind w:left="0" w:right="77"/>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年</w:t>
            </w:r>
            <w:r>
              <w:rPr>
                <w:rFonts w:ascii="宋体" w:hAnsi="宋体" w:cs="宋体" w:hint="eastAsia"/>
                <w:sz w:val="21"/>
                <w:szCs w:val="21"/>
              </w:rPr>
              <w:t xml:space="preserve">    </w:t>
            </w:r>
            <w:r>
              <w:rPr>
                <w:rFonts w:ascii="宋体" w:hAnsi="宋体" w:cs="宋体" w:hint="eastAsia"/>
                <w:sz w:val="21"/>
                <w:szCs w:val="21"/>
              </w:rPr>
              <w:t>月</w:t>
            </w:r>
            <w:r>
              <w:rPr>
                <w:rFonts w:ascii="宋体" w:hAnsi="宋体" w:cs="宋体" w:hint="eastAsia"/>
                <w:sz w:val="21"/>
                <w:szCs w:val="21"/>
              </w:rPr>
              <w:t xml:space="preserve">    </w:t>
            </w:r>
            <w:r>
              <w:rPr>
                <w:rFonts w:ascii="宋体" w:hAnsi="宋体" w:cs="宋体" w:hint="eastAsia"/>
                <w:sz w:val="21"/>
                <w:szCs w:val="21"/>
              </w:rPr>
              <w:t>日</w:t>
            </w:r>
          </w:p>
        </w:tc>
        <w:tc>
          <w:tcPr>
            <w:tcW w:w="4659" w:type="dxa"/>
            <w:tcBorders>
              <w:top w:val="nil"/>
              <w:left w:val="nil"/>
              <w:bottom w:val="nil"/>
              <w:right w:val="nil"/>
            </w:tcBorders>
            <w:vAlign w:val="bottom"/>
          </w:tcPr>
          <w:p w:rsidR="00B80092" w:rsidRDefault="008B7E53">
            <w:pPr>
              <w:pStyle w:val="Blockquote"/>
              <w:widowControl/>
              <w:ind w:left="0" w:right="77"/>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年</w:t>
            </w:r>
            <w:r>
              <w:rPr>
                <w:rFonts w:ascii="宋体" w:hAnsi="宋体" w:cs="宋体" w:hint="eastAsia"/>
                <w:sz w:val="21"/>
                <w:szCs w:val="21"/>
              </w:rPr>
              <w:t xml:space="preserve">    </w:t>
            </w:r>
            <w:r>
              <w:rPr>
                <w:rFonts w:ascii="宋体" w:hAnsi="宋体" w:cs="宋体" w:hint="eastAsia"/>
                <w:sz w:val="21"/>
                <w:szCs w:val="21"/>
              </w:rPr>
              <w:t>月</w:t>
            </w:r>
            <w:r>
              <w:rPr>
                <w:rFonts w:ascii="宋体" w:hAnsi="宋体" w:cs="宋体" w:hint="eastAsia"/>
                <w:sz w:val="21"/>
                <w:szCs w:val="21"/>
              </w:rPr>
              <w:t xml:space="preserve">    </w:t>
            </w:r>
            <w:r>
              <w:rPr>
                <w:rFonts w:ascii="宋体" w:hAnsi="宋体" w:cs="宋体" w:hint="eastAsia"/>
                <w:sz w:val="21"/>
                <w:szCs w:val="21"/>
              </w:rPr>
              <w:t>日</w:t>
            </w:r>
          </w:p>
        </w:tc>
      </w:tr>
      <w:tr w:rsidR="00B80092">
        <w:trPr>
          <w:gridAfter w:val="1"/>
          <w:wAfter w:w="4659" w:type="dxa"/>
          <w:trHeight w:val="658"/>
        </w:trPr>
        <w:tc>
          <w:tcPr>
            <w:tcW w:w="4581" w:type="dxa"/>
            <w:tcBorders>
              <w:top w:val="nil"/>
              <w:left w:val="nil"/>
              <w:bottom w:val="nil"/>
              <w:right w:val="nil"/>
            </w:tcBorders>
            <w:vAlign w:val="bottom"/>
          </w:tcPr>
          <w:p w:rsidR="00B80092" w:rsidRDefault="008B7E53">
            <w:pPr>
              <w:pStyle w:val="Blockquote"/>
              <w:widowControl/>
              <w:ind w:left="0" w:right="77"/>
              <w:rPr>
                <w:rFonts w:ascii="宋体" w:hAnsi="宋体" w:cs="宋体"/>
                <w:sz w:val="21"/>
                <w:szCs w:val="21"/>
              </w:rPr>
            </w:pPr>
            <w:bookmarkStart w:id="93" w:name="_Toc534620504"/>
            <w:r>
              <w:rPr>
                <w:rFonts w:ascii="宋体" w:hAnsi="宋体" w:cs="宋体" w:hint="eastAsia"/>
                <w:sz w:val="21"/>
                <w:szCs w:val="21"/>
              </w:rPr>
              <w:t>采购代理机构：浙江求是招标代理有限公司（盖</w:t>
            </w:r>
            <w:r>
              <w:rPr>
                <w:rFonts w:ascii="宋体" w:hAnsi="宋体" w:cs="宋体" w:hint="eastAsia"/>
                <w:sz w:val="21"/>
                <w:szCs w:val="21"/>
              </w:rPr>
              <w:t xml:space="preserve">   </w:t>
            </w:r>
            <w:r>
              <w:rPr>
                <w:rFonts w:ascii="宋体" w:hAnsi="宋体" w:cs="宋体" w:hint="eastAsia"/>
                <w:sz w:val="21"/>
                <w:szCs w:val="21"/>
              </w:rPr>
              <w:t>章）</w:t>
            </w:r>
            <w:bookmarkEnd w:id="93"/>
          </w:p>
        </w:tc>
      </w:tr>
      <w:tr w:rsidR="00B80092">
        <w:trPr>
          <w:gridAfter w:val="1"/>
          <w:wAfter w:w="4659" w:type="dxa"/>
          <w:trHeight w:val="513"/>
        </w:trPr>
        <w:tc>
          <w:tcPr>
            <w:tcW w:w="4581" w:type="dxa"/>
            <w:tcBorders>
              <w:top w:val="nil"/>
              <w:left w:val="nil"/>
              <w:bottom w:val="nil"/>
              <w:right w:val="nil"/>
            </w:tcBorders>
            <w:vAlign w:val="bottom"/>
          </w:tcPr>
          <w:p w:rsidR="00B80092" w:rsidRDefault="008B7E53">
            <w:pPr>
              <w:pStyle w:val="Blockquote"/>
              <w:widowControl/>
              <w:ind w:left="0" w:right="77"/>
              <w:rPr>
                <w:rFonts w:ascii="宋体" w:hAnsi="宋体" w:cs="宋体"/>
                <w:sz w:val="21"/>
                <w:szCs w:val="21"/>
              </w:rPr>
            </w:pPr>
            <w:r>
              <w:rPr>
                <w:rFonts w:ascii="宋体" w:hAnsi="宋体" w:cs="宋体" w:hint="eastAsia"/>
                <w:sz w:val="21"/>
                <w:szCs w:val="21"/>
              </w:rPr>
              <w:t>采购代理机构代表：</w:t>
            </w:r>
            <w:r>
              <w:rPr>
                <w:rFonts w:ascii="宋体" w:hAnsi="宋体" w:cs="宋体" w:hint="eastAsia"/>
                <w:sz w:val="21"/>
                <w:szCs w:val="21"/>
                <w:u w:val="single"/>
              </w:rPr>
              <w:t xml:space="preserve">              </w:t>
            </w:r>
            <w:r>
              <w:rPr>
                <w:rFonts w:ascii="宋体" w:hAnsi="宋体" w:cs="宋体" w:hint="eastAsia"/>
                <w:sz w:val="21"/>
                <w:szCs w:val="21"/>
                <w:u w:val="single"/>
              </w:rPr>
              <w:t>（签字）</w:t>
            </w:r>
          </w:p>
        </w:tc>
      </w:tr>
      <w:tr w:rsidR="00B80092">
        <w:trPr>
          <w:gridAfter w:val="1"/>
          <w:wAfter w:w="4659" w:type="dxa"/>
          <w:trHeight w:val="513"/>
        </w:trPr>
        <w:tc>
          <w:tcPr>
            <w:tcW w:w="4581" w:type="dxa"/>
            <w:tcBorders>
              <w:top w:val="nil"/>
              <w:left w:val="nil"/>
              <w:bottom w:val="nil"/>
              <w:right w:val="nil"/>
            </w:tcBorders>
            <w:vAlign w:val="bottom"/>
          </w:tcPr>
          <w:p w:rsidR="00B80092" w:rsidRDefault="008B7E53">
            <w:pPr>
              <w:pStyle w:val="Blockquote"/>
              <w:widowControl/>
              <w:ind w:left="0" w:right="77"/>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年</w:t>
            </w:r>
            <w:r>
              <w:rPr>
                <w:rFonts w:ascii="宋体" w:hAnsi="宋体" w:cs="宋体" w:hint="eastAsia"/>
                <w:sz w:val="21"/>
                <w:szCs w:val="21"/>
              </w:rPr>
              <w:t xml:space="preserve">    </w:t>
            </w:r>
            <w:r>
              <w:rPr>
                <w:rFonts w:ascii="宋体" w:hAnsi="宋体" w:cs="宋体" w:hint="eastAsia"/>
                <w:sz w:val="21"/>
                <w:szCs w:val="21"/>
              </w:rPr>
              <w:t>月</w:t>
            </w:r>
            <w:r>
              <w:rPr>
                <w:rFonts w:ascii="宋体" w:hAnsi="宋体" w:cs="宋体" w:hint="eastAsia"/>
                <w:sz w:val="21"/>
                <w:szCs w:val="21"/>
              </w:rPr>
              <w:t xml:space="preserve">    </w:t>
            </w:r>
            <w:r>
              <w:rPr>
                <w:rFonts w:ascii="宋体" w:hAnsi="宋体" w:cs="宋体" w:hint="eastAsia"/>
                <w:sz w:val="21"/>
                <w:szCs w:val="21"/>
              </w:rPr>
              <w:t>日</w:t>
            </w:r>
          </w:p>
        </w:tc>
      </w:tr>
    </w:tbl>
    <w:p w:rsidR="00B80092" w:rsidRDefault="008B7E53">
      <w:pPr>
        <w:pStyle w:val="2TimesNewRoman5020"/>
        <w:jc w:val="center"/>
        <w:outlineLvl w:val="9"/>
        <w:rPr>
          <w:rFonts w:ascii="宋体" w:hAnsi="宋体" w:cs="宋体"/>
          <w:sz w:val="21"/>
          <w:szCs w:val="21"/>
        </w:rPr>
      </w:pPr>
      <w:bookmarkStart w:id="94" w:name="_Toc69485879"/>
      <w:bookmarkStart w:id="95" w:name="_Toc31640"/>
      <w:r>
        <w:rPr>
          <w:rFonts w:ascii="宋体" w:hAnsi="宋体" w:cs="宋体" w:hint="eastAsia"/>
          <w:sz w:val="21"/>
          <w:szCs w:val="21"/>
        </w:rPr>
        <w:br w:type="page"/>
      </w:r>
      <w:r>
        <w:rPr>
          <w:rFonts w:ascii="宋体" w:hAnsi="宋体" w:cs="宋体" w:hint="eastAsia"/>
          <w:sz w:val="21"/>
          <w:szCs w:val="21"/>
        </w:rPr>
        <w:lastRenderedPageBreak/>
        <w:t>第二部分</w:t>
      </w:r>
      <w:r>
        <w:rPr>
          <w:rFonts w:ascii="宋体" w:hAnsi="宋体" w:cs="宋体" w:hint="eastAsia"/>
          <w:sz w:val="21"/>
          <w:szCs w:val="21"/>
        </w:rPr>
        <w:t xml:space="preserve">  </w:t>
      </w:r>
      <w:r>
        <w:rPr>
          <w:rFonts w:ascii="宋体" w:hAnsi="宋体" w:cs="宋体" w:hint="eastAsia"/>
          <w:sz w:val="21"/>
          <w:szCs w:val="21"/>
        </w:rPr>
        <w:t>通用条款（略）</w:t>
      </w:r>
      <w:bookmarkEnd w:id="94"/>
      <w:bookmarkEnd w:id="95"/>
    </w:p>
    <w:p w:rsidR="00B80092" w:rsidRDefault="008B7E53">
      <w:pPr>
        <w:pStyle w:val="2TimesNewRoman5020"/>
        <w:jc w:val="center"/>
        <w:outlineLvl w:val="9"/>
        <w:rPr>
          <w:rFonts w:ascii="宋体" w:hAnsi="宋体" w:cs="宋体"/>
          <w:sz w:val="21"/>
          <w:szCs w:val="21"/>
        </w:rPr>
      </w:pPr>
      <w:bookmarkStart w:id="96" w:name="_Toc8278"/>
      <w:bookmarkStart w:id="97" w:name="_Toc69485880"/>
      <w:r>
        <w:rPr>
          <w:rFonts w:ascii="宋体" w:hAnsi="宋体" w:cs="宋体" w:hint="eastAsia"/>
          <w:sz w:val="21"/>
          <w:szCs w:val="21"/>
        </w:rPr>
        <w:t>第三部分</w:t>
      </w:r>
      <w:r>
        <w:rPr>
          <w:rFonts w:ascii="宋体" w:hAnsi="宋体" w:cs="宋体" w:hint="eastAsia"/>
          <w:sz w:val="21"/>
          <w:szCs w:val="21"/>
        </w:rPr>
        <w:t xml:space="preserve">  </w:t>
      </w:r>
      <w:r>
        <w:rPr>
          <w:rFonts w:ascii="宋体" w:hAnsi="宋体" w:cs="宋体" w:hint="eastAsia"/>
          <w:sz w:val="21"/>
          <w:szCs w:val="21"/>
        </w:rPr>
        <w:t>专用条款</w:t>
      </w:r>
      <w:bookmarkEnd w:id="96"/>
      <w:bookmarkEnd w:id="97"/>
    </w:p>
    <w:p w:rsidR="00B80092" w:rsidRDefault="008B7E53">
      <w:pPr>
        <w:pStyle w:val="4"/>
        <w:numPr>
          <w:ilvl w:val="3"/>
          <w:numId w:val="0"/>
        </w:numPr>
        <w:adjustRightInd w:val="0"/>
        <w:snapToGrid w:val="0"/>
        <w:spacing w:line="360" w:lineRule="auto"/>
        <w:ind w:left="425"/>
        <w:rPr>
          <w:rFonts w:ascii="宋体" w:eastAsia="宋体" w:hAnsi="宋体" w:cs="宋体"/>
          <w:sz w:val="21"/>
          <w:szCs w:val="21"/>
        </w:rPr>
      </w:pPr>
      <w:bookmarkStart w:id="98" w:name="_Toc351203633"/>
      <w:r>
        <w:rPr>
          <w:rFonts w:ascii="宋体" w:eastAsia="宋体" w:hAnsi="宋体" w:cs="宋体" w:hint="eastAsia"/>
          <w:sz w:val="21"/>
          <w:szCs w:val="21"/>
        </w:rPr>
        <w:t>1</w:t>
      </w:r>
      <w:bookmarkStart w:id="99" w:name="_Toc296346657"/>
      <w:bookmarkStart w:id="100" w:name="_Toc297120456"/>
      <w:bookmarkStart w:id="101" w:name="_Toc296347155"/>
      <w:bookmarkStart w:id="102" w:name="_Toc296503156"/>
      <w:bookmarkStart w:id="103" w:name="_Toc297048342"/>
      <w:bookmarkStart w:id="104" w:name="_Toc292559866"/>
      <w:bookmarkStart w:id="105" w:name="_Toc292559361"/>
      <w:bookmarkStart w:id="106" w:name="_Toc296890984"/>
      <w:bookmarkStart w:id="107" w:name="_Toc296891196"/>
      <w:bookmarkStart w:id="108" w:name="_Toc296944495"/>
      <w:r>
        <w:rPr>
          <w:rFonts w:ascii="宋体" w:eastAsia="宋体" w:hAnsi="宋体" w:cs="宋体" w:hint="eastAsia"/>
          <w:sz w:val="21"/>
          <w:szCs w:val="21"/>
        </w:rPr>
        <w:t xml:space="preserve">. </w:t>
      </w:r>
      <w:r>
        <w:rPr>
          <w:rFonts w:ascii="宋体" w:eastAsia="宋体" w:hAnsi="宋体" w:cs="宋体" w:hint="eastAsia"/>
          <w:sz w:val="21"/>
          <w:szCs w:val="21"/>
        </w:rPr>
        <w:t>一般约定</w:t>
      </w:r>
      <w:bookmarkEnd w:id="98"/>
    </w:p>
    <w:bookmarkEnd w:id="99"/>
    <w:bookmarkEnd w:id="100"/>
    <w:bookmarkEnd w:id="101"/>
    <w:bookmarkEnd w:id="102"/>
    <w:bookmarkEnd w:id="103"/>
    <w:bookmarkEnd w:id="104"/>
    <w:bookmarkEnd w:id="105"/>
    <w:bookmarkEnd w:id="106"/>
    <w:bookmarkEnd w:id="107"/>
    <w:bookmarkEnd w:id="108"/>
    <w:p w:rsidR="00B80092" w:rsidRDefault="008B7E53">
      <w:pPr>
        <w:adjustRightInd w:val="0"/>
        <w:snapToGrid w:val="0"/>
        <w:spacing w:line="360" w:lineRule="auto"/>
        <w:ind w:firstLineChars="175" w:firstLine="368"/>
        <w:rPr>
          <w:sz w:val="21"/>
          <w:szCs w:val="21"/>
        </w:rPr>
      </w:pPr>
      <w:r>
        <w:rPr>
          <w:rFonts w:hint="eastAsia"/>
          <w:sz w:val="21"/>
          <w:szCs w:val="21"/>
        </w:rPr>
        <w:t xml:space="preserve">1.1 </w:t>
      </w:r>
      <w:r>
        <w:rPr>
          <w:rFonts w:hint="eastAsia"/>
          <w:sz w:val="21"/>
          <w:szCs w:val="21"/>
        </w:rPr>
        <w:t>词语定义</w:t>
      </w:r>
    </w:p>
    <w:p w:rsidR="00B80092" w:rsidRDefault="008B7E53">
      <w:pPr>
        <w:adjustRightInd w:val="0"/>
        <w:snapToGrid w:val="0"/>
        <w:spacing w:line="360" w:lineRule="auto"/>
        <w:ind w:firstLineChars="175" w:firstLine="368"/>
        <w:rPr>
          <w:sz w:val="21"/>
          <w:szCs w:val="21"/>
        </w:rPr>
      </w:pPr>
      <w:r>
        <w:rPr>
          <w:rFonts w:hint="eastAsia"/>
          <w:sz w:val="21"/>
          <w:szCs w:val="21"/>
        </w:rPr>
        <w:t>1.1.1</w:t>
      </w:r>
      <w:r>
        <w:rPr>
          <w:rFonts w:hint="eastAsia"/>
          <w:sz w:val="21"/>
          <w:szCs w:val="21"/>
        </w:rPr>
        <w:t>合同</w:t>
      </w:r>
    </w:p>
    <w:p w:rsidR="00B80092" w:rsidRDefault="008B7E53">
      <w:pPr>
        <w:adjustRightInd w:val="0"/>
        <w:snapToGrid w:val="0"/>
        <w:spacing w:line="360" w:lineRule="auto"/>
        <w:ind w:firstLineChars="175" w:firstLine="368"/>
        <w:rPr>
          <w:sz w:val="21"/>
          <w:szCs w:val="21"/>
        </w:rPr>
      </w:pPr>
      <w:r>
        <w:rPr>
          <w:rFonts w:hint="eastAsia"/>
          <w:sz w:val="21"/>
          <w:szCs w:val="21"/>
        </w:rPr>
        <w:t>1.1.1.10</w:t>
      </w:r>
      <w:r>
        <w:rPr>
          <w:rFonts w:hint="eastAsia"/>
          <w:sz w:val="21"/>
          <w:szCs w:val="21"/>
        </w:rPr>
        <w:t>其他合同文件包括：</w:t>
      </w:r>
    </w:p>
    <w:p w:rsidR="00B80092" w:rsidRDefault="008B7E53">
      <w:pPr>
        <w:shd w:val="clear" w:color="auto" w:fill="FAFAFA"/>
        <w:adjustRightInd w:val="0"/>
        <w:snapToGrid w:val="0"/>
        <w:spacing w:line="360" w:lineRule="auto"/>
        <w:ind w:firstLineChars="196" w:firstLine="413"/>
        <w:rPr>
          <w:b/>
          <w:sz w:val="21"/>
          <w:szCs w:val="21"/>
          <w:u w:val="single"/>
        </w:rPr>
      </w:pPr>
      <w:r>
        <w:rPr>
          <w:rFonts w:hint="eastAsia"/>
          <w:b/>
          <w:sz w:val="21"/>
          <w:szCs w:val="21"/>
          <w:u w:val="single"/>
        </w:rPr>
        <w:t>施工组织设计：施工组织</w:t>
      </w:r>
      <w:hyperlink r:id="rId10" w:tgtFrame="_blank" w:history="1">
        <w:r>
          <w:rPr>
            <w:rFonts w:hint="eastAsia"/>
            <w:b/>
            <w:sz w:val="21"/>
            <w:szCs w:val="21"/>
            <w:u w:val="single"/>
          </w:rPr>
          <w:t>设计</w:t>
        </w:r>
      </w:hyperlink>
      <w:r>
        <w:rPr>
          <w:rFonts w:hint="eastAsia"/>
          <w:b/>
          <w:sz w:val="21"/>
          <w:szCs w:val="21"/>
          <w:u w:val="single"/>
        </w:rPr>
        <w:t>是用来指导</w:t>
      </w:r>
      <w:hyperlink r:id="rId11" w:tgtFrame="_blank" w:history="1">
        <w:r>
          <w:rPr>
            <w:rFonts w:hint="eastAsia"/>
            <w:b/>
            <w:sz w:val="21"/>
            <w:szCs w:val="21"/>
            <w:u w:val="single"/>
          </w:rPr>
          <w:t>施工项目</w:t>
        </w:r>
      </w:hyperlink>
      <w:r>
        <w:rPr>
          <w:rFonts w:hint="eastAsia"/>
          <w:b/>
          <w:sz w:val="21"/>
          <w:szCs w:val="21"/>
          <w:u w:val="single"/>
        </w:rPr>
        <w:t>全过程各项活动的技术、经济和组织的综合性文件。</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1.1.2 </w:t>
      </w:r>
      <w:r>
        <w:rPr>
          <w:rFonts w:hint="eastAsia"/>
          <w:sz w:val="21"/>
          <w:szCs w:val="21"/>
        </w:rPr>
        <w:t>合同当事人及其他相关方</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1.1.2.5 </w:t>
      </w:r>
      <w:r>
        <w:rPr>
          <w:rFonts w:hint="eastAsia"/>
          <w:sz w:val="21"/>
          <w:szCs w:val="21"/>
        </w:rPr>
        <w:t>设计人：</w:t>
      </w:r>
    </w:p>
    <w:p w:rsidR="00B80092" w:rsidRDefault="008B7E53">
      <w:pPr>
        <w:adjustRightInd w:val="0"/>
        <w:snapToGrid w:val="0"/>
        <w:spacing w:line="360" w:lineRule="auto"/>
        <w:ind w:firstLineChars="200" w:firstLine="420"/>
        <w:rPr>
          <w:sz w:val="21"/>
          <w:szCs w:val="21"/>
        </w:rPr>
      </w:pPr>
      <w:r>
        <w:rPr>
          <w:rFonts w:hint="eastAsia"/>
          <w:sz w:val="21"/>
          <w:szCs w:val="21"/>
        </w:rPr>
        <w:t>名</w:t>
      </w:r>
      <w:r>
        <w:rPr>
          <w:rFonts w:hint="eastAsia"/>
          <w:sz w:val="21"/>
          <w:szCs w:val="21"/>
        </w:rPr>
        <w:t xml:space="preserve">    </w:t>
      </w:r>
      <w:r>
        <w:rPr>
          <w:rFonts w:hint="eastAsia"/>
          <w:sz w:val="21"/>
          <w:szCs w:val="21"/>
        </w:rPr>
        <w:t>称：</w:t>
      </w:r>
      <w:r>
        <w:rPr>
          <w:rFonts w:hint="eastAsia"/>
          <w:sz w:val="21"/>
          <w:szCs w:val="21"/>
          <w:u w:val="single"/>
        </w:rPr>
        <w:t></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资质类别和等级：</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联系电话：</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电子信箱：</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通信地址：</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1.3</w:t>
      </w:r>
      <w:r>
        <w:rPr>
          <w:rFonts w:hint="eastAsia"/>
          <w:sz w:val="21"/>
          <w:szCs w:val="21"/>
        </w:rPr>
        <w:t>法律</w:t>
      </w:r>
      <w:r>
        <w:rPr>
          <w:rFonts w:hint="eastAsia"/>
          <w:sz w:val="21"/>
          <w:szCs w:val="21"/>
        </w:rPr>
        <w:t xml:space="preserve"> </w:t>
      </w:r>
    </w:p>
    <w:p w:rsidR="00B80092" w:rsidRDefault="008B7E53">
      <w:pPr>
        <w:autoSpaceDE w:val="0"/>
        <w:autoSpaceDN w:val="0"/>
        <w:adjustRightInd w:val="0"/>
        <w:snapToGrid w:val="0"/>
        <w:spacing w:line="360" w:lineRule="auto"/>
        <w:ind w:leftChars="284" w:left="682"/>
        <w:jc w:val="left"/>
        <w:rPr>
          <w:sz w:val="21"/>
          <w:szCs w:val="21"/>
        </w:rPr>
      </w:pPr>
      <w:r>
        <w:rPr>
          <w:rFonts w:hint="eastAsia"/>
          <w:sz w:val="21"/>
          <w:szCs w:val="21"/>
        </w:rPr>
        <w:t>适用于合同的其他规范性文件：</w:t>
      </w:r>
    </w:p>
    <w:p w:rsidR="00B80092" w:rsidRDefault="008B7E53">
      <w:pPr>
        <w:autoSpaceDE w:val="0"/>
        <w:autoSpaceDN w:val="0"/>
        <w:adjustRightInd w:val="0"/>
        <w:snapToGrid w:val="0"/>
        <w:spacing w:line="360" w:lineRule="auto"/>
        <w:ind w:firstLineChars="196" w:firstLine="413"/>
        <w:jc w:val="left"/>
        <w:rPr>
          <w:b/>
          <w:sz w:val="21"/>
          <w:szCs w:val="21"/>
        </w:rPr>
      </w:pPr>
      <w:r>
        <w:rPr>
          <w:rFonts w:hint="eastAsia"/>
          <w:b/>
          <w:sz w:val="21"/>
          <w:szCs w:val="21"/>
          <w:u w:val="single"/>
        </w:rPr>
        <w:t>（</w:t>
      </w:r>
      <w:r>
        <w:rPr>
          <w:rFonts w:hint="eastAsia"/>
          <w:b/>
          <w:sz w:val="21"/>
          <w:szCs w:val="21"/>
          <w:u w:val="single"/>
        </w:rPr>
        <w:t>1</w:t>
      </w:r>
      <w:r>
        <w:rPr>
          <w:rFonts w:hint="eastAsia"/>
          <w:b/>
          <w:sz w:val="21"/>
          <w:szCs w:val="21"/>
          <w:u w:val="single"/>
        </w:rPr>
        <w:t>）《杭州市建设工程工程量清单计价实施细则》</w:t>
      </w:r>
    </w:p>
    <w:p w:rsidR="00B80092" w:rsidRDefault="008B7E53">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w:t>
      </w:r>
      <w:r>
        <w:rPr>
          <w:rFonts w:hint="eastAsia"/>
          <w:b/>
          <w:sz w:val="21"/>
          <w:szCs w:val="21"/>
          <w:u w:val="single"/>
        </w:rPr>
        <w:t>2</w:t>
      </w:r>
      <w:r>
        <w:rPr>
          <w:rFonts w:hint="eastAsia"/>
          <w:b/>
          <w:sz w:val="21"/>
          <w:szCs w:val="21"/>
          <w:u w:val="single"/>
        </w:rPr>
        <w:t>）《关于进一步加强建筑施工领域企业安全生产工作的实施意见》的通知</w:t>
      </w:r>
      <w:r>
        <w:rPr>
          <w:rFonts w:hint="eastAsia"/>
          <w:b/>
          <w:sz w:val="21"/>
          <w:szCs w:val="21"/>
          <w:u w:val="single"/>
        </w:rPr>
        <w:t xml:space="preserve"> </w:t>
      </w:r>
      <w:r>
        <w:rPr>
          <w:rFonts w:hint="eastAsia"/>
          <w:b/>
          <w:sz w:val="21"/>
          <w:szCs w:val="21"/>
          <w:u w:val="single"/>
        </w:rPr>
        <w:t>（杭</w:t>
      </w:r>
      <w:proofErr w:type="gramStart"/>
      <w:r>
        <w:rPr>
          <w:rFonts w:hint="eastAsia"/>
          <w:b/>
          <w:sz w:val="21"/>
          <w:szCs w:val="21"/>
          <w:u w:val="single"/>
        </w:rPr>
        <w:t>建工发</w:t>
      </w:r>
      <w:proofErr w:type="gramEnd"/>
      <w:r>
        <w:rPr>
          <w:rFonts w:hint="eastAsia"/>
          <w:b/>
          <w:sz w:val="21"/>
          <w:szCs w:val="21"/>
          <w:u w:val="single"/>
        </w:rPr>
        <w:t>〔</w:t>
      </w:r>
      <w:r>
        <w:rPr>
          <w:rFonts w:hint="eastAsia"/>
          <w:b/>
          <w:sz w:val="21"/>
          <w:szCs w:val="21"/>
          <w:u w:val="single"/>
        </w:rPr>
        <w:t>2011</w:t>
      </w:r>
      <w:r>
        <w:rPr>
          <w:rFonts w:hint="eastAsia"/>
          <w:b/>
          <w:sz w:val="21"/>
          <w:szCs w:val="21"/>
          <w:u w:val="single"/>
        </w:rPr>
        <w:t>〕</w:t>
      </w:r>
      <w:r>
        <w:rPr>
          <w:rFonts w:hint="eastAsia"/>
          <w:b/>
          <w:sz w:val="21"/>
          <w:szCs w:val="21"/>
          <w:u w:val="single"/>
        </w:rPr>
        <w:t>130</w:t>
      </w:r>
      <w:r>
        <w:rPr>
          <w:rFonts w:hint="eastAsia"/>
          <w:b/>
          <w:sz w:val="21"/>
          <w:szCs w:val="21"/>
          <w:u w:val="single"/>
        </w:rPr>
        <w:t>号）</w:t>
      </w:r>
    </w:p>
    <w:p w:rsidR="00B80092" w:rsidRDefault="008B7E53">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w:t>
      </w:r>
      <w:r>
        <w:rPr>
          <w:rFonts w:hint="eastAsia"/>
          <w:b/>
          <w:sz w:val="21"/>
          <w:szCs w:val="21"/>
          <w:u w:val="single"/>
        </w:rPr>
        <w:t>3</w:t>
      </w:r>
      <w:r>
        <w:rPr>
          <w:rFonts w:hint="eastAsia"/>
          <w:b/>
          <w:sz w:val="21"/>
          <w:szCs w:val="21"/>
          <w:u w:val="single"/>
        </w:rPr>
        <w:t>）《关于进一步加强建设工程安全质量物联网管理应用平台建设的通知》（杭</w:t>
      </w:r>
      <w:proofErr w:type="gramStart"/>
      <w:r>
        <w:rPr>
          <w:rFonts w:hint="eastAsia"/>
          <w:b/>
          <w:sz w:val="21"/>
          <w:szCs w:val="21"/>
          <w:u w:val="single"/>
        </w:rPr>
        <w:t>建工发</w:t>
      </w:r>
      <w:proofErr w:type="gramEnd"/>
      <w:r>
        <w:rPr>
          <w:rFonts w:hint="eastAsia"/>
          <w:b/>
          <w:sz w:val="21"/>
          <w:szCs w:val="21"/>
          <w:u w:val="single"/>
        </w:rPr>
        <w:t>【</w:t>
      </w:r>
      <w:r>
        <w:rPr>
          <w:rFonts w:hint="eastAsia"/>
          <w:b/>
          <w:sz w:val="21"/>
          <w:szCs w:val="21"/>
          <w:u w:val="single"/>
        </w:rPr>
        <w:t>2012</w:t>
      </w:r>
      <w:r>
        <w:rPr>
          <w:rFonts w:hint="eastAsia"/>
          <w:b/>
          <w:sz w:val="21"/>
          <w:szCs w:val="21"/>
          <w:u w:val="single"/>
        </w:rPr>
        <w:t>】</w:t>
      </w:r>
      <w:r>
        <w:rPr>
          <w:rFonts w:hint="eastAsia"/>
          <w:b/>
          <w:sz w:val="21"/>
          <w:szCs w:val="21"/>
          <w:u w:val="single"/>
        </w:rPr>
        <w:t>426</w:t>
      </w:r>
      <w:r>
        <w:rPr>
          <w:rFonts w:hint="eastAsia"/>
          <w:b/>
          <w:sz w:val="21"/>
          <w:szCs w:val="21"/>
          <w:u w:val="single"/>
        </w:rPr>
        <w:t>号）</w:t>
      </w:r>
    </w:p>
    <w:p w:rsidR="00B80092" w:rsidRDefault="008B7E53">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w:t>
      </w:r>
      <w:r>
        <w:rPr>
          <w:rFonts w:hint="eastAsia"/>
          <w:b/>
          <w:sz w:val="21"/>
          <w:szCs w:val="21"/>
          <w:u w:val="single"/>
        </w:rPr>
        <w:t>4</w:t>
      </w:r>
      <w:r>
        <w:rPr>
          <w:rFonts w:hint="eastAsia"/>
          <w:b/>
          <w:sz w:val="21"/>
          <w:szCs w:val="21"/>
          <w:u w:val="single"/>
        </w:rPr>
        <w:t>）《杭州市人民政府办公厅关于印发杭州市建设工程推广应用预拌砂浆管理办法的通知》（</w:t>
      </w:r>
      <w:proofErr w:type="gramStart"/>
      <w:r>
        <w:rPr>
          <w:rFonts w:hint="eastAsia"/>
          <w:b/>
          <w:sz w:val="21"/>
          <w:szCs w:val="21"/>
          <w:u w:val="single"/>
        </w:rPr>
        <w:t>杭政办</w:t>
      </w:r>
      <w:proofErr w:type="gramEnd"/>
      <w:r>
        <w:rPr>
          <w:rFonts w:hint="eastAsia"/>
          <w:b/>
          <w:sz w:val="21"/>
          <w:szCs w:val="21"/>
          <w:u w:val="single"/>
        </w:rPr>
        <w:t>函（</w:t>
      </w:r>
      <w:r>
        <w:rPr>
          <w:rFonts w:hint="eastAsia"/>
          <w:b/>
          <w:sz w:val="21"/>
          <w:szCs w:val="21"/>
          <w:u w:val="single"/>
        </w:rPr>
        <w:t>2011</w:t>
      </w:r>
      <w:r>
        <w:rPr>
          <w:rFonts w:hint="eastAsia"/>
          <w:b/>
          <w:sz w:val="21"/>
          <w:szCs w:val="21"/>
          <w:u w:val="single"/>
        </w:rPr>
        <w:t>）</w:t>
      </w:r>
      <w:r>
        <w:rPr>
          <w:rFonts w:hint="eastAsia"/>
          <w:b/>
          <w:sz w:val="21"/>
          <w:szCs w:val="21"/>
          <w:u w:val="single"/>
        </w:rPr>
        <w:t>32</w:t>
      </w:r>
      <w:r>
        <w:rPr>
          <w:rFonts w:hint="eastAsia"/>
          <w:b/>
          <w:sz w:val="21"/>
          <w:szCs w:val="21"/>
          <w:u w:val="single"/>
        </w:rPr>
        <w:t>号）</w:t>
      </w:r>
    </w:p>
    <w:p w:rsidR="00B80092" w:rsidRDefault="008B7E53">
      <w:pPr>
        <w:autoSpaceDE w:val="0"/>
        <w:autoSpaceDN w:val="0"/>
        <w:adjustRightInd w:val="0"/>
        <w:snapToGrid w:val="0"/>
        <w:spacing w:line="360" w:lineRule="auto"/>
        <w:ind w:firstLineChars="196" w:firstLine="413"/>
        <w:jc w:val="left"/>
        <w:rPr>
          <w:b/>
          <w:sz w:val="21"/>
          <w:szCs w:val="21"/>
          <w:u w:val="single"/>
        </w:rPr>
      </w:pPr>
      <w:r>
        <w:rPr>
          <w:rFonts w:hint="eastAsia"/>
          <w:b/>
          <w:sz w:val="21"/>
          <w:szCs w:val="21"/>
          <w:u w:val="single"/>
        </w:rPr>
        <w:t>（</w:t>
      </w:r>
      <w:r>
        <w:rPr>
          <w:rFonts w:hint="eastAsia"/>
          <w:b/>
          <w:sz w:val="21"/>
          <w:szCs w:val="21"/>
          <w:u w:val="single"/>
        </w:rPr>
        <w:t>5</w:t>
      </w:r>
      <w:r>
        <w:rPr>
          <w:rFonts w:hint="eastAsia"/>
          <w:b/>
          <w:sz w:val="21"/>
          <w:szCs w:val="21"/>
          <w:u w:val="single"/>
        </w:rPr>
        <w:t>）《关于进一步加强杭州市建设工程市场要素价格动态管理的指导意见》（杭建市【</w:t>
      </w:r>
      <w:r>
        <w:rPr>
          <w:rFonts w:hint="eastAsia"/>
          <w:b/>
          <w:sz w:val="21"/>
          <w:szCs w:val="21"/>
          <w:u w:val="single"/>
        </w:rPr>
        <w:t>2011</w:t>
      </w:r>
      <w:r>
        <w:rPr>
          <w:rFonts w:hint="eastAsia"/>
          <w:b/>
          <w:sz w:val="21"/>
          <w:szCs w:val="21"/>
          <w:u w:val="single"/>
        </w:rPr>
        <w:t>】</w:t>
      </w:r>
      <w:r>
        <w:rPr>
          <w:rFonts w:hint="eastAsia"/>
          <w:b/>
          <w:sz w:val="21"/>
          <w:szCs w:val="21"/>
          <w:u w:val="single"/>
        </w:rPr>
        <w:t>198</w:t>
      </w:r>
      <w:r>
        <w:rPr>
          <w:rFonts w:hint="eastAsia"/>
          <w:b/>
          <w:sz w:val="21"/>
          <w:szCs w:val="21"/>
          <w:u w:val="single"/>
        </w:rPr>
        <w:t>号）</w:t>
      </w:r>
    </w:p>
    <w:p w:rsidR="00B80092" w:rsidRDefault="008B7E53">
      <w:pPr>
        <w:autoSpaceDE w:val="0"/>
        <w:autoSpaceDN w:val="0"/>
        <w:adjustRightInd w:val="0"/>
        <w:snapToGrid w:val="0"/>
        <w:spacing w:line="360" w:lineRule="auto"/>
        <w:ind w:firstLineChars="196" w:firstLine="413"/>
        <w:jc w:val="left"/>
        <w:rPr>
          <w:b/>
          <w:sz w:val="21"/>
          <w:szCs w:val="21"/>
          <w:u w:val="single"/>
        </w:rPr>
      </w:pPr>
      <w:r>
        <w:rPr>
          <w:rFonts w:hint="eastAsia"/>
          <w:b/>
          <w:sz w:val="21"/>
          <w:szCs w:val="21"/>
          <w:u w:val="single"/>
        </w:rPr>
        <w:t>（</w:t>
      </w:r>
      <w:r>
        <w:rPr>
          <w:rFonts w:hint="eastAsia"/>
          <w:b/>
          <w:sz w:val="21"/>
          <w:szCs w:val="21"/>
          <w:u w:val="single"/>
        </w:rPr>
        <w:t>6</w:t>
      </w:r>
      <w:r>
        <w:rPr>
          <w:rFonts w:hint="eastAsia"/>
          <w:b/>
          <w:sz w:val="21"/>
          <w:szCs w:val="21"/>
          <w:u w:val="single"/>
        </w:rPr>
        <w:t>）《关于进一步明确杭州市建设工程优质工程增加费计取规定的通知》（杭建市【</w:t>
      </w:r>
      <w:r>
        <w:rPr>
          <w:rFonts w:hint="eastAsia"/>
          <w:b/>
          <w:sz w:val="21"/>
          <w:szCs w:val="21"/>
          <w:u w:val="single"/>
        </w:rPr>
        <w:t>2012</w:t>
      </w:r>
      <w:r>
        <w:rPr>
          <w:rFonts w:hint="eastAsia"/>
          <w:b/>
          <w:sz w:val="21"/>
          <w:szCs w:val="21"/>
          <w:u w:val="single"/>
        </w:rPr>
        <w:t>】</w:t>
      </w:r>
      <w:r>
        <w:rPr>
          <w:rFonts w:hint="eastAsia"/>
          <w:b/>
          <w:sz w:val="21"/>
          <w:szCs w:val="21"/>
          <w:u w:val="single"/>
        </w:rPr>
        <w:t>240</w:t>
      </w:r>
      <w:r>
        <w:rPr>
          <w:rFonts w:hint="eastAsia"/>
          <w:b/>
          <w:sz w:val="21"/>
          <w:szCs w:val="21"/>
          <w:u w:val="single"/>
        </w:rPr>
        <w:t>号）</w:t>
      </w:r>
    </w:p>
    <w:p w:rsidR="00B80092" w:rsidRDefault="008B7E53">
      <w:pPr>
        <w:autoSpaceDE w:val="0"/>
        <w:autoSpaceDN w:val="0"/>
        <w:adjustRightInd w:val="0"/>
        <w:snapToGrid w:val="0"/>
        <w:spacing w:line="360" w:lineRule="auto"/>
        <w:ind w:firstLineChars="196" w:firstLine="413"/>
        <w:jc w:val="left"/>
        <w:rPr>
          <w:b/>
          <w:sz w:val="21"/>
          <w:szCs w:val="21"/>
          <w:u w:val="single"/>
        </w:rPr>
      </w:pPr>
      <w:r>
        <w:rPr>
          <w:rFonts w:hint="eastAsia"/>
          <w:b/>
          <w:sz w:val="21"/>
          <w:szCs w:val="21"/>
          <w:u w:val="single"/>
        </w:rPr>
        <w:t>（</w:t>
      </w:r>
      <w:r>
        <w:rPr>
          <w:rFonts w:hint="eastAsia"/>
          <w:b/>
          <w:sz w:val="21"/>
          <w:szCs w:val="21"/>
          <w:u w:val="single"/>
        </w:rPr>
        <w:t>7</w:t>
      </w:r>
      <w:r>
        <w:rPr>
          <w:rFonts w:hint="eastAsia"/>
          <w:b/>
          <w:sz w:val="21"/>
          <w:szCs w:val="21"/>
          <w:u w:val="single"/>
        </w:rPr>
        <w:t>）新工艺、新技术的约定：以最新工艺、技术为准。</w:t>
      </w:r>
      <w:r>
        <w:rPr>
          <w:rFonts w:hint="eastAsia"/>
          <w:b/>
          <w:sz w:val="21"/>
          <w:szCs w:val="21"/>
          <w:u w:val="single"/>
        </w:rPr>
        <w:t xml:space="preserve">      </w:t>
      </w:r>
    </w:p>
    <w:p w:rsidR="00B80092" w:rsidRDefault="008B7E53">
      <w:pPr>
        <w:autoSpaceDE w:val="0"/>
        <w:autoSpaceDN w:val="0"/>
        <w:adjustRightInd w:val="0"/>
        <w:snapToGrid w:val="0"/>
        <w:spacing w:line="360" w:lineRule="auto"/>
        <w:ind w:firstLineChars="196" w:firstLine="413"/>
        <w:jc w:val="left"/>
        <w:rPr>
          <w:b/>
          <w:sz w:val="21"/>
          <w:szCs w:val="21"/>
          <w:u w:val="single"/>
        </w:rPr>
      </w:pPr>
      <w:r>
        <w:rPr>
          <w:rFonts w:hint="eastAsia"/>
          <w:b/>
          <w:sz w:val="21"/>
          <w:szCs w:val="21"/>
          <w:u w:val="single"/>
        </w:rPr>
        <w:t>（</w:t>
      </w:r>
      <w:r>
        <w:rPr>
          <w:rFonts w:hint="eastAsia"/>
          <w:b/>
          <w:sz w:val="21"/>
          <w:szCs w:val="21"/>
          <w:u w:val="single"/>
        </w:rPr>
        <w:t>8</w:t>
      </w:r>
      <w:r>
        <w:rPr>
          <w:rFonts w:hint="eastAsia"/>
          <w:b/>
          <w:sz w:val="21"/>
          <w:szCs w:val="21"/>
          <w:u w:val="single"/>
        </w:rPr>
        <w:t>）其他：</w:t>
      </w:r>
      <w:r>
        <w:rPr>
          <w:rFonts w:hint="eastAsia"/>
          <w:b/>
          <w:sz w:val="21"/>
          <w:szCs w:val="21"/>
          <w:u w:val="single"/>
        </w:rPr>
        <w:t xml:space="preserve"> </w:t>
      </w:r>
    </w:p>
    <w:p w:rsidR="00B80092" w:rsidRDefault="008B7E53">
      <w:pPr>
        <w:autoSpaceDE w:val="0"/>
        <w:autoSpaceDN w:val="0"/>
        <w:adjustRightInd w:val="0"/>
        <w:snapToGrid w:val="0"/>
        <w:spacing w:line="360" w:lineRule="auto"/>
        <w:ind w:firstLineChars="196" w:firstLine="412"/>
        <w:jc w:val="left"/>
        <w:rPr>
          <w:bCs/>
          <w:sz w:val="21"/>
          <w:szCs w:val="21"/>
          <w:u w:val="single"/>
        </w:rPr>
      </w:pPr>
      <w:r>
        <w:rPr>
          <w:rFonts w:hint="eastAsia"/>
          <w:bCs/>
          <w:sz w:val="21"/>
          <w:szCs w:val="21"/>
          <w:u w:val="single"/>
        </w:rPr>
        <w:t>《杭州市建筑市场管理若干规定》（杭州市人民政府令第</w:t>
      </w:r>
      <w:r>
        <w:rPr>
          <w:rFonts w:hint="eastAsia"/>
          <w:bCs/>
          <w:sz w:val="21"/>
          <w:szCs w:val="21"/>
          <w:u w:val="single"/>
        </w:rPr>
        <w:t>277</w:t>
      </w:r>
      <w:r>
        <w:rPr>
          <w:rFonts w:hint="eastAsia"/>
          <w:bCs/>
          <w:sz w:val="21"/>
          <w:szCs w:val="21"/>
          <w:u w:val="single"/>
        </w:rPr>
        <w:t>号）</w:t>
      </w:r>
    </w:p>
    <w:p w:rsidR="00B80092" w:rsidRDefault="008B7E53">
      <w:pPr>
        <w:autoSpaceDE w:val="0"/>
        <w:autoSpaceDN w:val="0"/>
        <w:adjustRightInd w:val="0"/>
        <w:snapToGrid w:val="0"/>
        <w:spacing w:line="360" w:lineRule="auto"/>
        <w:ind w:firstLineChars="196" w:firstLine="412"/>
        <w:jc w:val="left"/>
        <w:rPr>
          <w:bCs/>
          <w:sz w:val="21"/>
          <w:szCs w:val="21"/>
          <w:u w:val="single"/>
        </w:rPr>
      </w:pPr>
      <w:r>
        <w:rPr>
          <w:rFonts w:hint="eastAsia"/>
          <w:bCs/>
          <w:sz w:val="21"/>
          <w:szCs w:val="21"/>
          <w:u w:val="single"/>
        </w:rPr>
        <w:lastRenderedPageBreak/>
        <w:t>《杭州市建设工程文明施工管理规定》（杭州市人民政府令第</w:t>
      </w:r>
      <w:r>
        <w:rPr>
          <w:rFonts w:hint="eastAsia"/>
          <w:bCs/>
          <w:sz w:val="21"/>
          <w:szCs w:val="21"/>
          <w:u w:val="single"/>
        </w:rPr>
        <w:t>278</w:t>
      </w:r>
      <w:r>
        <w:rPr>
          <w:rFonts w:hint="eastAsia"/>
          <w:bCs/>
          <w:sz w:val="21"/>
          <w:szCs w:val="21"/>
          <w:u w:val="single"/>
        </w:rPr>
        <w:t>号）</w:t>
      </w:r>
    </w:p>
    <w:p w:rsidR="00B80092" w:rsidRDefault="008B7E53">
      <w:pPr>
        <w:autoSpaceDE w:val="0"/>
        <w:autoSpaceDN w:val="0"/>
        <w:adjustRightInd w:val="0"/>
        <w:snapToGrid w:val="0"/>
        <w:spacing w:line="360" w:lineRule="auto"/>
        <w:ind w:firstLineChars="196" w:firstLine="412"/>
        <w:jc w:val="left"/>
        <w:rPr>
          <w:bCs/>
          <w:sz w:val="21"/>
          <w:szCs w:val="21"/>
          <w:u w:val="single"/>
        </w:rPr>
      </w:pPr>
      <w:r>
        <w:rPr>
          <w:rFonts w:hint="eastAsia"/>
          <w:bCs/>
          <w:sz w:val="21"/>
          <w:szCs w:val="21"/>
          <w:u w:val="single"/>
        </w:rPr>
        <w:t>《关于进一步明确本市政府投资项目工程结算审查费用管理相关事项的通知》（杭财基</w:t>
      </w:r>
      <w:r>
        <w:rPr>
          <w:rFonts w:hint="eastAsia"/>
          <w:bCs/>
          <w:sz w:val="21"/>
          <w:szCs w:val="21"/>
          <w:u w:val="single"/>
        </w:rPr>
        <w:t>[2014]109</w:t>
      </w:r>
      <w:r>
        <w:rPr>
          <w:rFonts w:hint="eastAsia"/>
          <w:bCs/>
          <w:sz w:val="21"/>
          <w:szCs w:val="21"/>
          <w:u w:val="single"/>
        </w:rPr>
        <w:t>号）</w:t>
      </w:r>
    </w:p>
    <w:p w:rsidR="00B80092" w:rsidRDefault="008B7E53">
      <w:pPr>
        <w:autoSpaceDE w:val="0"/>
        <w:autoSpaceDN w:val="0"/>
        <w:adjustRightInd w:val="0"/>
        <w:snapToGrid w:val="0"/>
        <w:spacing w:line="360" w:lineRule="auto"/>
        <w:ind w:firstLineChars="200" w:firstLine="420"/>
        <w:jc w:val="left"/>
        <w:rPr>
          <w:sz w:val="21"/>
          <w:szCs w:val="21"/>
        </w:rPr>
      </w:pPr>
      <w:r>
        <w:rPr>
          <w:rFonts w:hint="eastAsia"/>
          <w:sz w:val="21"/>
          <w:szCs w:val="21"/>
        </w:rPr>
        <w:t xml:space="preserve">1.4 </w:t>
      </w:r>
      <w:r>
        <w:rPr>
          <w:rFonts w:hint="eastAsia"/>
          <w:sz w:val="21"/>
          <w:szCs w:val="21"/>
        </w:rPr>
        <w:t>标准和规范</w:t>
      </w:r>
    </w:p>
    <w:p w:rsidR="00B80092" w:rsidRDefault="008B7E53">
      <w:pPr>
        <w:adjustRightInd w:val="0"/>
        <w:snapToGrid w:val="0"/>
        <w:spacing w:line="360" w:lineRule="auto"/>
        <w:ind w:firstLineChars="200" w:firstLine="420"/>
        <w:rPr>
          <w:b/>
          <w:sz w:val="21"/>
          <w:szCs w:val="21"/>
          <w:u w:val="single"/>
        </w:rPr>
      </w:pPr>
      <w:r>
        <w:rPr>
          <w:rFonts w:hint="eastAsia"/>
          <w:sz w:val="21"/>
          <w:szCs w:val="21"/>
        </w:rPr>
        <w:t>1.4.1</w:t>
      </w:r>
      <w:r>
        <w:rPr>
          <w:rFonts w:hint="eastAsia"/>
          <w:sz w:val="21"/>
          <w:szCs w:val="21"/>
        </w:rPr>
        <w:t>适用于工程的标准规范包括：</w:t>
      </w:r>
      <w:r>
        <w:rPr>
          <w:rFonts w:hint="eastAsia"/>
          <w:b/>
          <w:sz w:val="21"/>
          <w:szCs w:val="21"/>
          <w:u w:val="single"/>
        </w:rPr>
        <w:t>现行的国家、地方和行业质量标准、规范、《建筑工程施工质量验收统一标准</w:t>
      </w:r>
      <w:r>
        <w:rPr>
          <w:rFonts w:hint="eastAsia"/>
          <w:b/>
          <w:sz w:val="21"/>
          <w:szCs w:val="21"/>
          <w:u w:val="single"/>
        </w:rPr>
        <w:t>GB50300-2013</w:t>
      </w:r>
      <w:r>
        <w:rPr>
          <w:rFonts w:hint="eastAsia"/>
          <w:b/>
          <w:sz w:val="21"/>
          <w:szCs w:val="21"/>
          <w:u w:val="single"/>
        </w:rPr>
        <w:t>》。</w:t>
      </w:r>
    </w:p>
    <w:p w:rsidR="00B80092" w:rsidRDefault="008B7E53">
      <w:pPr>
        <w:adjustRightInd w:val="0"/>
        <w:snapToGrid w:val="0"/>
        <w:spacing w:line="360" w:lineRule="auto"/>
        <w:ind w:firstLineChars="200" w:firstLine="420"/>
        <w:rPr>
          <w:sz w:val="21"/>
          <w:szCs w:val="21"/>
          <w:u w:val="single"/>
        </w:rPr>
      </w:pPr>
      <w:r>
        <w:rPr>
          <w:rFonts w:hint="eastAsia"/>
          <w:sz w:val="21"/>
          <w:szCs w:val="21"/>
        </w:rPr>
        <w:t xml:space="preserve">1.4.2 </w:t>
      </w:r>
      <w:r>
        <w:rPr>
          <w:rFonts w:hint="eastAsia"/>
          <w:sz w:val="21"/>
          <w:szCs w:val="21"/>
        </w:rPr>
        <w:t>发包人提供国外标准、规范的名称：</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发包人提供国外标准、规范的份数：</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发包人提供国外标准、规范的名称：</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1.4.3</w:t>
      </w:r>
      <w:r>
        <w:rPr>
          <w:rFonts w:hint="eastAsia"/>
          <w:sz w:val="21"/>
          <w:szCs w:val="21"/>
        </w:rPr>
        <w:t>发包人对工程的技术标准和功能要求的特殊要求：</w:t>
      </w:r>
      <w:r>
        <w:rPr>
          <w:rFonts w:hint="eastAsia"/>
          <w:sz w:val="21"/>
          <w:szCs w:val="21"/>
          <w:u w:val="single"/>
        </w:rPr>
        <w:t>详见施工图及招标文件要求</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1.5 </w:t>
      </w:r>
      <w:r>
        <w:rPr>
          <w:rFonts w:hint="eastAsia"/>
          <w:sz w:val="21"/>
          <w:szCs w:val="21"/>
        </w:rPr>
        <w:t>合同文件的优先顺序</w:t>
      </w:r>
    </w:p>
    <w:p w:rsidR="00B80092" w:rsidRDefault="008B7E53">
      <w:pPr>
        <w:autoSpaceDE w:val="0"/>
        <w:autoSpaceDN w:val="0"/>
        <w:adjustRightInd w:val="0"/>
        <w:snapToGrid w:val="0"/>
        <w:spacing w:line="360" w:lineRule="auto"/>
        <w:ind w:firstLineChars="200" w:firstLine="420"/>
        <w:jc w:val="left"/>
        <w:rPr>
          <w:sz w:val="21"/>
          <w:szCs w:val="21"/>
        </w:rPr>
      </w:pPr>
      <w:r>
        <w:rPr>
          <w:rFonts w:hint="eastAsia"/>
          <w:sz w:val="21"/>
          <w:szCs w:val="21"/>
        </w:rPr>
        <w:t>合同文件组成及优先顺序为：</w:t>
      </w:r>
    </w:p>
    <w:p w:rsidR="00B80092" w:rsidRDefault="008B7E53">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w:t>
      </w:r>
      <w:r>
        <w:rPr>
          <w:rFonts w:hint="eastAsia"/>
          <w:b/>
          <w:sz w:val="21"/>
          <w:szCs w:val="21"/>
          <w:u w:val="single"/>
        </w:rPr>
        <w:t>1</w:t>
      </w:r>
      <w:r>
        <w:rPr>
          <w:rFonts w:hint="eastAsia"/>
          <w:b/>
          <w:sz w:val="21"/>
          <w:szCs w:val="21"/>
          <w:u w:val="single"/>
        </w:rPr>
        <w:t>）合同协议书</w:t>
      </w:r>
      <w:r>
        <w:rPr>
          <w:rFonts w:hint="eastAsia"/>
          <w:b/>
          <w:sz w:val="21"/>
          <w:szCs w:val="21"/>
        </w:rPr>
        <w:t>；</w:t>
      </w:r>
    </w:p>
    <w:p w:rsidR="00B80092" w:rsidRDefault="008B7E53">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w:t>
      </w:r>
      <w:r>
        <w:rPr>
          <w:rFonts w:hint="eastAsia"/>
          <w:b/>
          <w:sz w:val="21"/>
          <w:szCs w:val="21"/>
          <w:u w:val="single"/>
        </w:rPr>
        <w:t>2</w:t>
      </w:r>
      <w:r>
        <w:rPr>
          <w:rFonts w:hint="eastAsia"/>
          <w:b/>
          <w:sz w:val="21"/>
          <w:szCs w:val="21"/>
          <w:u w:val="single"/>
        </w:rPr>
        <w:t>）成交通知书（或项目</w:t>
      </w:r>
      <w:proofErr w:type="gramStart"/>
      <w:r>
        <w:rPr>
          <w:rFonts w:hint="eastAsia"/>
          <w:b/>
          <w:sz w:val="21"/>
          <w:szCs w:val="21"/>
          <w:u w:val="single"/>
        </w:rPr>
        <w:t>发承包</w:t>
      </w:r>
      <w:proofErr w:type="gramEnd"/>
      <w:r>
        <w:rPr>
          <w:rFonts w:hint="eastAsia"/>
          <w:b/>
          <w:sz w:val="21"/>
          <w:szCs w:val="21"/>
          <w:u w:val="single"/>
        </w:rPr>
        <w:t>基本情况表）</w:t>
      </w:r>
      <w:r>
        <w:rPr>
          <w:rFonts w:hint="eastAsia"/>
          <w:b/>
          <w:sz w:val="21"/>
          <w:szCs w:val="21"/>
        </w:rPr>
        <w:t>；</w:t>
      </w:r>
    </w:p>
    <w:p w:rsidR="00B80092" w:rsidRDefault="008B7E53">
      <w:pPr>
        <w:adjustRightInd w:val="0"/>
        <w:snapToGrid w:val="0"/>
        <w:spacing w:line="360" w:lineRule="auto"/>
        <w:ind w:firstLineChars="198" w:firstLine="417"/>
        <w:rPr>
          <w:b/>
          <w:sz w:val="21"/>
          <w:szCs w:val="21"/>
          <w:u w:val="single"/>
        </w:rPr>
      </w:pPr>
      <w:r>
        <w:rPr>
          <w:rFonts w:hint="eastAsia"/>
          <w:b/>
          <w:sz w:val="21"/>
          <w:szCs w:val="21"/>
          <w:u w:val="single"/>
        </w:rPr>
        <w:t>（</w:t>
      </w:r>
      <w:r>
        <w:rPr>
          <w:rFonts w:hint="eastAsia"/>
          <w:b/>
          <w:sz w:val="21"/>
          <w:szCs w:val="21"/>
          <w:u w:val="single"/>
        </w:rPr>
        <w:t>3</w:t>
      </w:r>
      <w:r>
        <w:rPr>
          <w:rFonts w:hint="eastAsia"/>
          <w:b/>
          <w:sz w:val="21"/>
          <w:szCs w:val="21"/>
          <w:u w:val="single"/>
        </w:rPr>
        <w:t>）磋商响应函及其附录（如果有）</w:t>
      </w:r>
      <w:r>
        <w:rPr>
          <w:rFonts w:hint="eastAsia"/>
          <w:b/>
          <w:sz w:val="21"/>
          <w:szCs w:val="21"/>
        </w:rPr>
        <w:t>；</w:t>
      </w:r>
    </w:p>
    <w:p w:rsidR="00B80092" w:rsidRDefault="008B7E53">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w:t>
      </w:r>
      <w:r>
        <w:rPr>
          <w:rFonts w:hint="eastAsia"/>
          <w:b/>
          <w:sz w:val="21"/>
          <w:szCs w:val="21"/>
          <w:u w:val="single"/>
        </w:rPr>
        <w:t>4</w:t>
      </w:r>
      <w:r>
        <w:rPr>
          <w:rFonts w:hint="eastAsia"/>
          <w:b/>
          <w:sz w:val="21"/>
          <w:szCs w:val="21"/>
          <w:u w:val="single"/>
        </w:rPr>
        <w:t>）专用合同条款及其附件</w:t>
      </w:r>
      <w:r>
        <w:rPr>
          <w:rFonts w:hint="eastAsia"/>
          <w:b/>
          <w:sz w:val="21"/>
          <w:szCs w:val="21"/>
        </w:rPr>
        <w:t>；</w:t>
      </w:r>
    </w:p>
    <w:p w:rsidR="00B80092" w:rsidRDefault="008B7E53">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w:t>
      </w:r>
      <w:r>
        <w:rPr>
          <w:rFonts w:hint="eastAsia"/>
          <w:b/>
          <w:sz w:val="21"/>
          <w:szCs w:val="21"/>
          <w:u w:val="single"/>
        </w:rPr>
        <w:t>5</w:t>
      </w:r>
      <w:r>
        <w:rPr>
          <w:rFonts w:hint="eastAsia"/>
          <w:b/>
          <w:sz w:val="21"/>
          <w:szCs w:val="21"/>
          <w:u w:val="single"/>
        </w:rPr>
        <w:t>）通用合同条款</w:t>
      </w:r>
      <w:r>
        <w:rPr>
          <w:rFonts w:hint="eastAsia"/>
          <w:b/>
          <w:sz w:val="21"/>
          <w:szCs w:val="21"/>
        </w:rPr>
        <w:t>；</w:t>
      </w:r>
    </w:p>
    <w:p w:rsidR="00B80092" w:rsidRDefault="008B7E53">
      <w:pPr>
        <w:adjustRightInd w:val="0"/>
        <w:snapToGrid w:val="0"/>
        <w:spacing w:line="360" w:lineRule="auto"/>
        <w:ind w:firstLineChars="198" w:firstLine="417"/>
        <w:rPr>
          <w:b/>
          <w:sz w:val="21"/>
          <w:szCs w:val="21"/>
          <w:u w:val="single"/>
        </w:rPr>
      </w:pPr>
      <w:r>
        <w:rPr>
          <w:rFonts w:hint="eastAsia"/>
          <w:b/>
          <w:sz w:val="21"/>
          <w:szCs w:val="21"/>
          <w:u w:val="single"/>
        </w:rPr>
        <w:t>（</w:t>
      </w:r>
      <w:r>
        <w:rPr>
          <w:rFonts w:hint="eastAsia"/>
          <w:b/>
          <w:sz w:val="21"/>
          <w:szCs w:val="21"/>
          <w:u w:val="single"/>
        </w:rPr>
        <w:t>6</w:t>
      </w:r>
      <w:r>
        <w:rPr>
          <w:rFonts w:hint="eastAsia"/>
          <w:b/>
          <w:sz w:val="21"/>
          <w:szCs w:val="21"/>
          <w:u w:val="single"/>
        </w:rPr>
        <w:t>）技术标准和要求</w:t>
      </w:r>
      <w:r>
        <w:rPr>
          <w:rFonts w:hint="eastAsia"/>
          <w:b/>
          <w:sz w:val="21"/>
          <w:szCs w:val="21"/>
        </w:rPr>
        <w:t>；</w:t>
      </w:r>
    </w:p>
    <w:p w:rsidR="00B80092" w:rsidRDefault="008B7E53">
      <w:pPr>
        <w:adjustRightInd w:val="0"/>
        <w:snapToGrid w:val="0"/>
        <w:spacing w:line="360" w:lineRule="auto"/>
        <w:ind w:firstLineChars="198" w:firstLine="417"/>
        <w:rPr>
          <w:b/>
          <w:sz w:val="21"/>
          <w:szCs w:val="21"/>
          <w:u w:val="single"/>
        </w:rPr>
      </w:pPr>
      <w:r>
        <w:rPr>
          <w:rFonts w:hint="eastAsia"/>
          <w:b/>
          <w:sz w:val="21"/>
          <w:szCs w:val="21"/>
          <w:u w:val="single"/>
        </w:rPr>
        <w:t>（</w:t>
      </w:r>
      <w:r>
        <w:rPr>
          <w:rFonts w:hint="eastAsia"/>
          <w:b/>
          <w:sz w:val="21"/>
          <w:szCs w:val="21"/>
          <w:u w:val="single"/>
        </w:rPr>
        <w:t>7</w:t>
      </w:r>
      <w:r>
        <w:rPr>
          <w:rFonts w:hint="eastAsia"/>
          <w:b/>
          <w:sz w:val="21"/>
          <w:szCs w:val="21"/>
          <w:u w:val="single"/>
        </w:rPr>
        <w:t>）图纸（如有）</w:t>
      </w:r>
      <w:r>
        <w:rPr>
          <w:rFonts w:hint="eastAsia"/>
          <w:b/>
          <w:sz w:val="21"/>
          <w:szCs w:val="21"/>
          <w:u w:val="single"/>
        </w:rPr>
        <w:t xml:space="preserve"> </w:t>
      </w:r>
      <w:r>
        <w:rPr>
          <w:rFonts w:hint="eastAsia"/>
          <w:b/>
          <w:sz w:val="21"/>
          <w:szCs w:val="21"/>
          <w:u w:val="single"/>
        </w:rPr>
        <w:t>；</w:t>
      </w:r>
    </w:p>
    <w:p w:rsidR="00B80092" w:rsidRDefault="008B7E53">
      <w:pPr>
        <w:adjustRightInd w:val="0"/>
        <w:snapToGrid w:val="0"/>
        <w:spacing w:line="360" w:lineRule="auto"/>
        <w:ind w:firstLineChars="198" w:firstLine="417"/>
        <w:rPr>
          <w:b/>
          <w:sz w:val="21"/>
          <w:szCs w:val="21"/>
          <w:u w:val="single"/>
        </w:rPr>
      </w:pPr>
      <w:r>
        <w:rPr>
          <w:rFonts w:hint="eastAsia"/>
          <w:b/>
          <w:sz w:val="21"/>
          <w:szCs w:val="21"/>
          <w:u w:val="single"/>
        </w:rPr>
        <w:t>（</w:t>
      </w:r>
      <w:r>
        <w:rPr>
          <w:rFonts w:hint="eastAsia"/>
          <w:b/>
          <w:sz w:val="21"/>
          <w:szCs w:val="21"/>
          <w:u w:val="single"/>
        </w:rPr>
        <w:t>8</w:t>
      </w:r>
      <w:r>
        <w:rPr>
          <w:rFonts w:hint="eastAsia"/>
          <w:b/>
          <w:sz w:val="21"/>
          <w:szCs w:val="21"/>
          <w:u w:val="single"/>
        </w:rPr>
        <w:t>）已标价工程量清单或预算书</w:t>
      </w:r>
      <w:r>
        <w:rPr>
          <w:rFonts w:hint="eastAsia"/>
          <w:b/>
          <w:sz w:val="21"/>
          <w:szCs w:val="21"/>
        </w:rPr>
        <w:t>；</w:t>
      </w:r>
    </w:p>
    <w:p w:rsidR="00B80092" w:rsidRDefault="008B7E53">
      <w:pPr>
        <w:adjustRightInd w:val="0"/>
        <w:snapToGrid w:val="0"/>
        <w:spacing w:line="360" w:lineRule="auto"/>
        <w:ind w:firstLineChars="198" w:firstLine="417"/>
        <w:rPr>
          <w:b/>
          <w:sz w:val="21"/>
          <w:szCs w:val="21"/>
          <w:u w:val="single"/>
        </w:rPr>
      </w:pPr>
      <w:r>
        <w:rPr>
          <w:rFonts w:hint="eastAsia"/>
          <w:b/>
          <w:sz w:val="21"/>
          <w:szCs w:val="21"/>
          <w:u w:val="single"/>
        </w:rPr>
        <w:t>（</w:t>
      </w:r>
      <w:r>
        <w:rPr>
          <w:rFonts w:hint="eastAsia"/>
          <w:b/>
          <w:sz w:val="21"/>
          <w:szCs w:val="21"/>
          <w:u w:val="single"/>
        </w:rPr>
        <w:t>9</w:t>
      </w:r>
      <w:r>
        <w:rPr>
          <w:rFonts w:hint="eastAsia"/>
          <w:b/>
          <w:sz w:val="21"/>
          <w:szCs w:val="21"/>
          <w:u w:val="single"/>
        </w:rPr>
        <w:t>）其他合同文件</w:t>
      </w:r>
      <w:r>
        <w:rPr>
          <w:rFonts w:hint="eastAsia"/>
          <w:b/>
          <w:sz w:val="21"/>
          <w:szCs w:val="21"/>
        </w:rPr>
        <w:t>：</w:t>
      </w:r>
    </w:p>
    <w:p w:rsidR="00B80092" w:rsidRDefault="008B7E53">
      <w:pPr>
        <w:adjustRightInd w:val="0"/>
        <w:snapToGrid w:val="0"/>
        <w:spacing w:line="360" w:lineRule="auto"/>
        <w:ind w:firstLineChars="198" w:firstLine="417"/>
        <w:rPr>
          <w:b/>
          <w:sz w:val="21"/>
          <w:szCs w:val="21"/>
          <w:u w:val="single"/>
        </w:rPr>
      </w:pPr>
      <w:r>
        <w:rPr>
          <w:rFonts w:hint="eastAsia"/>
          <w:b/>
          <w:sz w:val="21"/>
          <w:szCs w:val="21"/>
          <w:u w:val="single"/>
        </w:rPr>
        <w:t>①施工组织设计</w:t>
      </w:r>
      <w:r>
        <w:rPr>
          <w:rFonts w:hint="eastAsia"/>
          <w:b/>
          <w:sz w:val="21"/>
          <w:szCs w:val="21"/>
        </w:rPr>
        <w:t>；</w:t>
      </w:r>
    </w:p>
    <w:p w:rsidR="00B80092" w:rsidRDefault="008B7E53">
      <w:pPr>
        <w:adjustRightInd w:val="0"/>
        <w:snapToGrid w:val="0"/>
        <w:spacing w:line="360" w:lineRule="auto"/>
        <w:ind w:firstLineChars="198" w:firstLine="417"/>
        <w:rPr>
          <w:b/>
          <w:sz w:val="21"/>
          <w:szCs w:val="21"/>
          <w:u w:val="single"/>
        </w:rPr>
      </w:pPr>
      <w:r>
        <w:rPr>
          <w:rFonts w:hint="eastAsia"/>
          <w:b/>
          <w:sz w:val="21"/>
          <w:szCs w:val="21"/>
          <w:u w:val="single"/>
        </w:rPr>
        <w:t>②其他：采购文件（含采购工程量清单）及采购答疑。</w:t>
      </w:r>
      <w:r>
        <w:rPr>
          <w:rFonts w:hint="eastAsia"/>
          <w:b/>
          <w:sz w:val="21"/>
          <w:szCs w:val="21"/>
          <w:u w:val="single"/>
        </w:rPr>
        <w:t xml:space="preserve">      </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1.6 </w:t>
      </w:r>
      <w:r>
        <w:rPr>
          <w:rFonts w:hint="eastAsia"/>
          <w:sz w:val="21"/>
          <w:szCs w:val="21"/>
        </w:rPr>
        <w:t>图纸和承包人文件</w:t>
      </w:r>
      <w:r>
        <w:rPr>
          <w:rFonts w:hint="eastAsia"/>
          <w:sz w:val="21"/>
          <w:szCs w:val="21"/>
        </w:rPr>
        <w:tab/>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1.6.1 </w:t>
      </w:r>
      <w:r>
        <w:rPr>
          <w:rFonts w:hint="eastAsia"/>
          <w:sz w:val="21"/>
          <w:szCs w:val="21"/>
        </w:rPr>
        <w:t>图纸的提供</w:t>
      </w:r>
    </w:p>
    <w:p w:rsidR="00B80092" w:rsidRDefault="008B7E53">
      <w:pPr>
        <w:adjustRightInd w:val="0"/>
        <w:snapToGrid w:val="0"/>
        <w:spacing w:line="360" w:lineRule="auto"/>
        <w:ind w:firstLineChars="200" w:firstLine="420"/>
        <w:rPr>
          <w:sz w:val="21"/>
          <w:szCs w:val="21"/>
        </w:rPr>
      </w:pPr>
      <w:r>
        <w:rPr>
          <w:rFonts w:hint="eastAsia"/>
          <w:sz w:val="21"/>
          <w:szCs w:val="21"/>
        </w:rPr>
        <w:t>发包人向承包人提供图纸的期限：</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发包人向承包人提供图纸的数量：</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发包人向承包人提供图纸的内容：</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1.6.4 </w:t>
      </w:r>
      <w:r>
        <w:rPr>
          <w:rFonts w:hint="eastAsia"/>
          <w:sz w:val="21"/>
          <w:szCs w:val="21"/>
        </w:rPr>
        <w:t>承包人文件</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需要由承包人提供的文件，包括：</w:t>
      </w:r>
      <w:r>
        <w:rPr>
          <w:rFonts w:hint="eastAsia"/>
          <w:sz w:val="21"/>
          <w:szCs w:val="21"/>
          <w:u w:val="single"/>
        </w:rPr>
        <w:t>施工组织设计、进度计划、发包人和政府规定要求必须提供的其他文件</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承包人提供的文件的期限为：</w:t>
      </w:r>
      <w:r>
        <w:rPr>
          <w:rFonts w:hint="eastAsia"/>
          <w:sz w:val="21"/>
          <w:szCs w:val="21"/>
          <w:u w:val="single"/>
        </w:rPr>
        <w:t>开工后壹周内</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承包人提供的文件的数量为：</w:t>
      </w:r>
      <w:r>
        <w:rPr>
          <w:rFonts w:hint="eastAsia"/>
          <w:sz w:val="21"/>
          <w:szCs w:val="21"/>
          <w:u w:val="single"/>
        </w:rPr>
        <w:t>双方协商确定</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lastRenderedPageBreak/>
        <w:t>承包人提供的文件的形式为：</w:t>
      </w:r>
      <w:r>
        <w:rPr>
          <w:rFonts w:hint="eastAsia"/>
          <w:sz w:val="21"/>
          <w:szCs w:val="21"/>
          <w:u w:val="single"/>
        </w:rPr>
        <w:t>按发包人要求</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发包人审批承包人文件的期限：</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1.6.5 </w:t>
      </w:r>
      <w:r>
        <w:rPr>
          <w:rFonts w:hint="eastAsia"/>
          <w:sz w:val="21"/>
          <w:szCs w:val="21"/>
        </w:rPr>
        <w:t>现场图纸准备</w:t>
      </w:r>
    </w:p>
    <w:p w:rsidR="00B80092" w:rsidRDefault="008B7E53">
      <w:pPr>
        <w:adjustRightInd w:val="0"/>
        <w:snapToGrid w:val="0"/>
        <w:spacing w:line="360" w:lineRule="auto"/>
        <w:ind w:firstLineChars="200" w:firstLine="420"/>
        <w:rPr>
          <w:sz w:val="21"/>
          <w:szCs w:val="21"/>
        </w:rPr>
      </w:pPr>
      <w:r>
        <w:rPr>
          <w:rFonts w:hint="eastAsia"/>
          <w:sz w:val="21"/>
          <w:szCs w:val="21"/>
        </w:rPr>
        <w:t>关于现场图纸准备的约定：</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1.7 </w:t>
      </w:r>
      <w:r>
        <w:rPr>
          <w:rFonts w:hint="eastAsia"/>
          <w:sz w:val="21"/>
          <w:szCs w:val="21"/>
        </w:rPr>
        <w:t>联络</w:t>
      </w:r>
    </w:p>
    <w:p w:rsidR="00B80092" w:rsidRDefault="008B7E53">
      <w:pPr>
        <w:adjustRightInd w:val="0"/>
        <w:snapToGrid w:val="0"/>
        <w:spacing w:line="360" w:lineRule="auto"/>
        <w:ind w:firstLineChars="200" w:firstLine="420"/>
        <w:rPr>
          <w:sz w:val="21"/>
          <w:szCs w:val="21"/>
        </w:rPr>
      </w:pPr>
      <w:r>
        <w:rPr>
          <w:rFonts w:hint="eastAsia"/>
          <w:sz w:val="21"/>
          <w:szCs w:val="21"/>
        </w:rPr>
        <w:t>1.7.1</w:t>
      </w:r>
      <w:r>
        <w:rPr>
          <w:rFonts w:hint="eastAsia"/>
          <w:sz w:val="21"/>
          <w:szCs w:val="21"/>
        </w:rPr>
        <w:t>发包人和承包人应当在</w:t>
      </w:r>
      <w:r>
        <w:rPr>
          <w:rFonts w:hint="eastAsia"/>
          <w:sz w:val="21"/>
          <w:szCs w:val="21"/>
          <w:u w:val="single"/>
        </w:rPr>
        <w:t></w:t>
      </w:r>
      <w:r>
        <w:rPr>
          <w:rFonts w:hint="eastAsia"/>
          <w:sz w:val="21"/>
          <w:szCs w:val="21"/>
          <w:u w:val="single"/>
        </w:rPr>
        <w:t xml:space="preserve">3 </w:t>
      </w:r>
      <w:r>
        <w:rPr>
          <w:rFonts w:hint="eastAsia"/>
          <w:sz w:val="21"/>
          <w:szCs w:val="21"/>
        </w:rPr>
        <w:t>天内将与合同有关的通知、批准、证明、证书、指示、指令、要求、请求、同意、意见、确定和决定等书面函件送达对方当事人。</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1.7.2 </w:t>
      </w:r>
      <w:r>
        <w:rPr>
          <w:rFonts w:hint="eastAsia"/>
          <w:sz w:val="21"/>
          <w:szCs w:val="21"/>
        </w:rPr>
        <w:t>发包人接收文件的地点：</w:t>
      </w:r>
      <w:r>
        <w:rPr>
          <w:rFonts w:hint="eastAsia"/>
          <w:sz w:val="21"/>
          <w:szCs w:val="21"/>
          <w:u w:val="single"/>
        </w:rPr>
        <w:t>发包人办公室</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发包人指定的接收人为：</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承包人接收文件的地点：</w:t>
      </w:r>
      <w:r>
        <w:rPr>
          <w:rFonts w:hint="eastAsia"/>
          <w:sz w:val="21"/>
          <w:szCs w:val="21"/>
          <w:u w:val="single"/>
        </w:rPr>
        <w:t>承包人现场办公室</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承包人指定的接收人为：</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1.10 </w:t>
      </w:r>
      <w:r>
        <w:rPr>
          <w:rFonts w:hint="eastAsia"/>
          <w:sz w:val="21"/>
          <w:szCs w:val="21"/>
        </w:rPr>
        <w:t>交通运输</w:t>
      </w:r>
    </w:p>
    <w:p w:rsidR="00B80092" w:rsidRDefault="008B7E53">
      <w:pPr>
        <w:adjustRightInd w:val="0"/>
        <w:snapToGrid w:val="0"/>
        <w:spacing w:line="360" w:lineRule="auto"/>
        <w:ind w:firstLineChars="200" w:firstLine="420"/>
        <w:rPr>
          <w:sz w:val="21"/>
          <w:szCs w:val="21"/>
        </w:rPr>
      </w:pPr>
      <w:r>
        <w:rPr>
          <w:rFonts w:hint="eastAsia"/>
          <w:sz w:val="21"/>
          <w:szCs w:val="21"/>
        </w:rPr>
        <w:t>1</w:t>
      </w:r>
      <w:bookmarkStart w:id="109" w:name="_Toc303539100"/>
      <w:bookmarkStart w:id="110" w:name="_Toc318581155"/>
      <w:bookmarkStart w:id="111" w:name="_Toc304295521"/>
      <w:bookmarkStart w:id="112" w:name="_Toc300934943"/>
      <w:bookmarkStart w:id="113" w:name="_Toc312677986"/>
      <w:r>
        <w:rPr>
          <w:rFonts w:hint="eastAsia"/>
          <w:sz w:val="21"/>
          <w:szCs w:val="21"/>
        </w:rPr>
        <w:t xml:space="preserve">.10.1 </w:t>
      </w:r>
      <w:r>
        <w:rPr>
          <w:rFonts w:hint="eastAsia"/>
          <w:sz w:val="21"/>
          <w:szCs w:val="21"/>
        </w:rPr>
        <w:t>出入现场的权利</w:t>
      </w:r>
    </w:p>
    <w:p w:rsidR="00B80092" w:rsidRDefault="008B7E53">
      <w:pPr>
        <w:adjustRightInd w:val="0"/>
        <w:snapToGrid w:val="0"/>
        <w:spacing w:line="360" w:lineRule="auto"/>
        <w:ind w:firstLineChars="200" w:firstLine="420"/>
        <w:rPr>
          <w:sz w:val="21"/>
          <w:szCs w:val="21"/>
          <w:u w:val="single"/>
        </w:rPr>
      </w:pPr>
      <w:r>
        <w:rPr>
          <w:rFonts w:hint="eastAsia"/>
          <w:sz w:val="21"/>
          <w:szCs w:val="21"/>
        </w:rPr>
        <w:t>关于出入现场的权利的约定：</w:t>
      </w:r>
      <w:r>
        <w:rPr>
          <w:rFonts w:hint="eastAsia"/>
          <w:sz w:val="21"/>
          <w:szCs w:val="21"/>
          <w:u w:val="single"/>
        </w:rPr>
        <w:t>按通用条款执行</w:t>
      </w:r>
      <w:r>
        <w:rPr>
          <w:rFonts w:hint="eastAsia"/>
          <w:sz w:val="21"/>
          <w:szCs w:val="21"/>
        </w:rPr>
        <w:t>。</w:t>
      </w:r>
    </w:p>
    <w:bookmarkEnd w:id="109"/>
    <w:bookmarkEnd w:id="110"/>
    <w:bookmarkEnd w:id="111"/>
    <w:bookmarkEnd w:id="112"/>
    <w:bookmarkEnd w:id="113"/>
    <w:p w:rsidR="00B80092" w:rsidRDefault="008B7E53">
      <w:pPr>
        <w:adjustRightInd w:val="0"/>
        <w:snapToGrid w:val="0"/>
        <w:spacing w:line="360" w:lineRule="auto"/>
        <w:ind w:firstLineChars="200" w:firstLine="420"/>
        <w:jc w:val="left"/>
        <w:rPr>
          <w:sz w:val="21"/>
          <w:szCs w:val="21"/>
        </w:rPr>
      </w:pPr>
      <w:r>
        <w:rPr>
          <w:rFonts w:hint="eastAsia"/>
          <w:sz w:val="21"/>
          <w:szCs w:val="21"/>
        </w:rPr>
        <w:t>1</w:t>
      </w:r>
      <w:bookmarkStart w:id="114" w:name="_Toc312677987"/>
      <w:bookmarkStart w:id="115" w:name="_Toc300934944"/>
      <w:bookmarkStart w:id="116" w:name="_Toc303539101"/>
      <w:bookmarkStart w:id="117" w:name="_Toc304295522"/>
      <w:bookmarkStart w:id="118" w:name="_Toc318581156"/>
      <w:r>
        <w:rPr>
          <w:rFonts w:hint="eastAsia"/>
          <w:sz w:val="21"/>
          <w:szCs w:val="21"/>
        </w:rPr>
        <w:t xml:space="preserve">.10.3 </w:t>
      </w:r>
      <w:r>
        <w:rPr>
          <w:rFonts w:hint="eastAsia"/>
          <w:sz w:val="21"/>
          <w:szCs w:val="21"/>
        </w:rPr>
        <w:t>场内交通</w:t>
      </w:r>
    </w:p>
    <w:bookmarkEnd w:id="114"/>
    <w:bookmarkEnd w:id="115"/>
    <w:bookmarkEnd w:id="116"/>
    <w:bookmarkEnd w:id="117"/>
    <w:bookmarkEnd w:id="118"/>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关于场外交通和场内交通的边界的约定：</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关于发包人向承包人免费提供满足工程施工需要的场内道路和交通设施的约定：</w:t>
      </w:r>
      <w:r>
        <w:rPr>
          <w:rFonts w:hint="eastAsia"/>
          <w:sz w:val="21"/>
          <w:szCs w:val="21"/>
          <w:u w:val="single"/>
        </w:rPr>
        <w:t>利用现有的场内、外道路和交通设施，如需新建，承包人自行建设，并承担费用</w:t>
      </w:r>
      <w:r>
        <w:rPr>
          <w:rFonts w:hint="eastAsia"/>
          <w:sz w:val="21"/>
          <w:szCs w:val="21"/>
        </w:rPr>
        <w:t>。</w:t>
      </w:r>
      <w:r>
        <w:rPr>
          <w:rFonts w:hint="eastAsia"/>
          <w:sz w:val="21"/>
          <w:szCs w:val="21"/>
        </w:rPr>
        <w:t xml:space="preserve">  </w:t>
      </w:r>
      <w:bookmarkStart w:id="119" w:name="_Toc318581157"/>
    </w:p>
    <w:p w:rsidR="00B80092" w:rsidRDefault="008B7E53">
      <w:pPr>
        <w:adjustRightInd w:val="0"/>
        <w:snapToGrid w:val="0"/>
        <w:spacing w:line="360" w:lineRule="auto"/>
        <w:ind w:firstLineChars="200" w:firstLine="420"/>
        <w:jc w:val="left"/>
        <w:rPr>
          <w:sz w:val="21"/>
          <w:szCs w:val="21"/>
        </w:rPr>
      </w:pPr>
      <w:r>
        <w:rPr>
          <w:rFonts w:hint="eastAsia"/>
          <w:sz w:val="21"/>
          <w:szCs w:val="21"/>
        </w:rPr>
        <w:t>1.10.4</w:t>
      </w:r>
      <w:r>
        <w:rPr>
          <w:rFonts w:hint="eastAsia"/>
          <w:sz w:val="21"/>
          <w:szCs w:val="21"/>
        </w:rPr>
        <w:t>超大件和超重件的运输</w:t>
      </w:r>
    </w:p>
    <w:p w:rsidR="00B80092" w:rsidRDefault="008B7E53">
      <w:pPr>
        <w:adjustRightInd w:val="0"/>
        <w:snapToGrid w:val="0"/>
        <w:spacing w:line="360" w:lineRule="auto"/>
        <w:ind w:firstLineChars="200" w:firstLine="420"/>
        <w:jc w:val="left"/>
        <w:rPr>
          <w:sz w:val="21"/>
          <w:szCs w:val="21"/>
        </w:rPr>
      </w:pPr>
      <w:r>
        <w:rPr>
          <w:rFonts w:hint="eastAsia"/>
          <w:sz w:val="21"/>
          <w:szCs w:val="21"/>
        </w:rPr>
        <w:t>运输超大件或超</w:t>
      </w:r>
      <w:r>
        <w:rPr>
          <w:rFonts w:hint="eastAsia"/>
          <w:sz w:val="21"/>
          <w:szCs w:val="21"/>
        </w:rPr>
        <w:t>重件所需的道路和桥梁临时加固改造费用和其他有关费用由</w:t>
      </w:r>
      <w:r>
        <w:rPr>
          <w:rFonts w:hint="eastAsia"/>
          <w:sz w:val="21"/>
          <w:szCs w:val="21"/>
          <w:u w:val="single"/>
        </w:rPr>
        <w:t xml:space="preserve">  </w:t>
      </w:r>
      <w:r>
        <w:rPr>
          <w:rFonts w:hint="eastAsia"/>
          <w:sz w:val="21"/>
          <w:szCs w:val="21"/>
          <w:u w:val="single"/>
        </w:rPr>
        <w:t>承包人</w:t>
      </w:r>
      <w:r>
        <w:rPr>
          <w:rFonts w:hint="eastAsia"/>
          <w:sz w:val="21"/>
          <w:szCs w:val="21"/>
          <w:u w:val="single"/>
        </w:rPr>
        <w:t xml:space="preserve"> </w:t>
      </w:r>
      <w:r>
        <w:rPr>
          <w:rFonts w:hint="eastAsia"/>
          <w:sz w:val="21"/>
          <w:szCs w:val="21"/>
        </w:rPr>
        <w:t>承担。</w:t>
      </w:r>
    </w:p>
    <w:p w:rsidR="00B80092" w:rsidRDefault="008B7E53">
      <w:pPr>
        <w:adjustRightInd w:val="0"/>
        <w:snapToGrid w:val="0"/>
        <w:spacing w:line="360" w:lineRule="auto"/>
        <w:ind w:firstLineChars="200" w:firstLine="420"/>
        <w:jc w:val="left"/>
        <w:rPr>
          <w:bCs/>
          <w:sz w:val="21"/>
          <w:szCs w:val="21"/>
        </w:rPr>
      </w:pPr>
      <w:r>
        <w:rPr>
          <w:rFonts w:hint="eastAsia"/>
          <w:bCs/>
          <w:sz w:val="21"/>
          <w:szCs w:val="21"/>
        </w:rPr>
        <w:t>本工程的超大件：</w:t>
      </w:r>
      <w:r>
        <w:rPr>
          <w:rFonts w:hint="eastAsia"/>
          <w:bCs/>
          <w:sz w:val="21"/>
          <w:szCs w:val="21"/>
          <w:u w:val="single"/>
        </w:rPr>
        <w:t xml:space="preserve">  /   </w:t>
      </w:r>
      <w:r>
        <w:rPr>
          <w:rFonts w:hint="eastAsia"/>
          <w:bCs/>
          <w:sz w:val="21"/>
          <w:szCs w:val="21"/>
        </w:rPr>
        <w:t>；</w:t>
      </w:r>
    </w:p>
    <w:p w:rsidR="00B80092" w:rsidRDefault="008B7E53">
      <w:pPr>
        <w:adjustRightInd w:val="0"/>
        <w:snapToGrid w:val="0"/>
        <w:spacing w:line="360" w:lineRule="auto"/>
        <w:ind w:firstLineChars="200" w:firstLine="420"/>
        <w:jc w:val="left"/>
        <w:rPr>
          <w:bCs/>
          <w:sz w:val="21"/>
          <w:szCs w:val="21"/>
        </w:rPr>
      </w:pPr>
      <w:r>
        <w:rPr>
          <w:rFonts w:hint="eastAsia"/>
          <w:bCs/>
          <w:sz w:val="21"/>
          <w:szCs w:val="21"/>
        </w:rPr>
        <w:t>本工程的超重件：</w:t>
      </w:r>
      <w:r>
        <w:rPr>
          <w:rFonts w:hint="eastAsia"/>
          <w:bCs/>
          <w:sz w:val="21"/>
          <w:szCs w:val="21"/>
          <w:u w:val="single"/>
        </w:rPr>
        <w:t xml:space="preserve">  /   </w:t>
      </w:r>
      <w:r>
        <w:rPr>
          <w:rFonts w:hint="eastAsia"/>
          <w:bCs/>
          <w:sz w:val="21"/>
          <w:szCs w:val="21"/>
        </w:rPr>
        <w:t>；</w:t>
      </w:r>
    </w:p>
    <w:bookmarkEnd w:id="119"/>
    <w:p w:rsidR="00B80092" w:rsidRDefault="008B7E53">
      <w:pPr>
        <w:adjustRightInd w:val="0"/>
        <w:snapToGrid w:val="0"/>
        <w:spacing w:line="360" w:lineRule="auto"/>
        <w:ind w:firstLineChars="200" w:firstLine="420"/>
        <w:rPr>
          <w:sz w:val="21"/>
          <w:szCs w:val="21"/>
        </w:rPr>
      </w:pPr>
      <w:r>
        <w:rPr>
          <w:rFonts w:hint="eastAsia"/>
          <w:sz w:val="21"/>
          <w:szCs w:val="21"/>
        </w:rPr>
        <w:t xml:space="preserve">1.11 </w:t>
      </w:r>
      <w:r>
        <w:rPr>
          <w:rFonts w:hint="eastAsia"/>
          <w:sz w:val="21"/>
          <w:szCs w:val="21"/>
        </w:rPr>
        <w:t>知识产权</w:t>
      </w:r>
    </w:p>
    <w:p w:rsidR="00B80092" w:rsidRDefault="008B7E53">
      <w:pPr>
        <w:adjustRightInd w:val="0"/>
        <w:snapToGrid w:val="0"/>
        <w:spacing w:line="360" w:lineRule="auto"/>
        <w:ind w:firstLineChars="200" w:firstLine="420"/>
        <w:rPr>
          <w:sz w:val="21"/>
          <w:szCs w:val="21"/>
          <w:u w:val="single"/>
        </w:rPr>
      </w:pPr>
      <w:bookmarkStart w:id="120" w:name="_Toc351203634"/>
      <w:r>
        <w:rPr>
          <w:rFonts w:hint="eastAsia"/>
          <w:sz w:val="21"/>
          <w:szCs w:val="21"/>
        </w:rPr>
        <w:t>1.11.1</w:t>
      </w:r>
      <w:r>
        <w:rPr>
          <w:rFonts w:hint="eastAsia"/>
          <w:sz w:val="21"/>
          <w:szCs w:val="21"/>
        </w:rPr>
        <w:t>关于发包人提供给承包人的图纸（如有）、发包人为实施工程自行编制或委托编制的技术规范以及反映发包人关于合同要求或其他类似性质的文件的著作权的归属：</w:t>
      </w:r>
      <w:r>
        <w:rPr>
          <w:rFonts w:hint="eastAsia"/>
          <w:sz w:val="21"/>
          <w:szCs w:val="21"/>
          <w:u w:val="single"/>
        </w:rPr>
        <w:t>按通用条款执行</w:t>
      </w:r>
      <w:r>
        <w:rPr>
          <w:rFonts w:hint="eastAsia"/>
          <w:sz w:val="21"/>
          <w:szCs w:val="21"/>
        </w:rPr>
        <w:t>。</w:t>
      </w:r>
    </w:p>
    <w:p w:rsidR="00B80092" w:rsidRDefault="008B7E53">
      <w:pPr>
        <w:adjustRightInd w:val="0"/>
        <w:snapToGrid w:val="0"/>
        <w:spacing w:line="360" w:lineRule="auto"/>
        <w:ind w:firstLineChars="150" w:firstLine="315"/>
        <w:rPr>
          <w:sz w:val="21"/>
          <w:szCs w:val="21"/>
          <w:u w:val="single"/>
        </w:rPr>
      </w:pPr>
      <w:r>
        <w:rPr>
          <w:rFonts w:hint="eastAsia"/>
          <w:sz w:val="21"/>
          <w:szCs w:val="21"/>
        </w:rPr>
        <w:t xml:space="preserve"> </w:t>
      </w:r>
      <w:r>
        <w:rPr>
          <w:rFonts w:hint="eastAsia"/>
          <w:sz w:val="21"/>
          <w:szCs w:val="21"/>
        </w:rPr>
        <w:t>关于发包人提供的上述文件的使用限制的要求：</w:t>
      </w:r>
      <w:r>
        <w:rPr>
          <w:rFonts w:hint="eastAsia"/>
          <w:sz w:val="21"/>
          <w:szCs w:val="21"/>
          <w:u w:val="single"/>
        </w:rPr>
        <w:t>按通用条款执行</w:t>
      </w:r>
      <w:r>
        <w:rPr>
          <w:rFonts w:hint="eastAsia"/>
          <w:sz w:val="21"/>
          <w:szCs w:val="21"/>
        </w:rPr>
        <w:t>。</w:t>
      </w:r>
      <w:r>
        <w:rPr>
          <w:rFonts w:hint="eastAsia"/>
          <w:sz w:val="21"/>
          <w:szCs w:val="21"/>
        </w:rPr>
        <w:t xml:space="preserve">   </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1.11.2 </w:t>
      </w:r>
      <w:r>
        <w:rPr>
          <w:rFonts w:hint="eastAsia"/>
          <w:sz w:val="21"/>
          <w:szCs w:val="21"/>
        </w:rPr>
        <w:t>关于承包人为实施工程所编制文件的著作权的归属：</w:t>
      </w:r>
      <w:r>
        <w:rPr>
          <w:rFonts w:hint="eastAsia"/>
          <w:sz w:val="21"/>
          <w:szCs w:val="21"/>
          <w:u w:val="single"/>
        </w:rPr>
        <w:t>按通用条款执行</w:t>
      </w:r>
      <w:r>
        <w:rPr>
          <w:rFonts w:hint="eastAsia"/>
          <w:sz w:val="21"/>
          <w:szCs w:val="21"/>
        </w:rPr>
        <w:t>。</w:t>
      </w:r>
    </w:p>
    <w:p w:rsidR="00B80092" w:rsidRDefault="008B7E53">
      <w:pPr>
        <w:adjustRightInd w:val="0"/>
        <w:snapToGrid w:val="0"/>
        <w:spacing w:line="360" w:lineRule="auto"/>
        <w:ind w:firstLineChars="200" w:firstLine="420"/>
        <w:rPr>
          <w:sz w:val="21"/>
          <w:szCs w:val="21"/>
          <w:u w:val="single"/>
        </w:rPr>
      </w:pPr>
      <w:r>
        <w:rPr>
          <w:rFonts w:hint="eastAsia"/>
          <w:sz w:val="21"/>
          <w:szCs w:val="21"/>
        </w:rPr>
        <w:t>关于承包人提供的上述文件的使用限制的要求：</w:t>
      </w:r>
      <w:r>
        <w:rPr>
          <w:rFonts w:hint="eastAsia"/>
          <w:sz w:val="21"/>
          <w:szCs w:val="21"/>
          <w:u w:val="single"/>
        </w:rPr>
        <w:t>按通用条款执行</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1.11.4 </w:t>
      </w:r>
      <w:r>
        <w:rPr>
          <w:rFonts w:hint="eastAsia"/>
          <w:sz w:val="21"/>
          <w:szCs w:val="21"/>
        </w:rPr>
        <w:t>承包人在施工过程中所采用的专利、专有技术、技术秘密的使用费的承担方式：</w:t>
      </w:r>
      <w:r>
        <w:rPr>
          <w:rFonts w:hint="eastAsia"/>
          <w:b/>
          <w:sz w:val="21"/>
          <w:szCs w:val="21"/>
          <w:u w:val="single"/>
        </w:rPr>
        <w:t>（除发包人指明外）承包人在施工过程中所采用的专利、专有技术、技术秘密的使用费包含在合同价款内</w:t>
      </w:r>
      <w:r>
        <w:rPr>
          <w:rFonts w:hint="eastAsia"/>
          <w:b/>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1.13</w:t>
      </w:r>
      <w:r>
        <w:rPr>
          <w:rFonts w:hint="eastAsia"/>
          <w:sz w:val="21"/>
          <w:szCs w:val="21"/>
        </w:rPr>
        <w:t>工程量清单错误的修正</w:t>
      </w:r>
    </w:p>
    <w:p w:rsidR="00B80092" w:rsidRDefault="008B7E53">
      <w:pPr>
        <w:adjustRightInd w:val="0"/>
        <w:snapToGrid w:val="0"/>
        <w:spacing w:line="360" w:lineRule="auto"/>
        <w:ind w:firstLineChars="200" w:firstLine="420"/>
        <w:rPr>
          <w:sz w:val="21"/>
          <w:szCs w:val="21"/>
        </w:rPr>
      </w:pPr>
      <w:r>
        <w:rPr>
          <w:rFonts w:hint="eastAsia"/>
          <w:sz w:val="21"/>
          <w:szCs w:val="21"/>
        </w:rPr>
        <w:lastRenderedPageBreak/>
        <w:t>出现工程量清单错误时，是否调整合同价格：</w:t>
      </w:r>
      <w:r>
        <w:rPr>
          <w:rFonts w:hint="eastAsia"/>
          <w:sz w:val="21"/>
          <w:szCs w:val="21"/>
          <w:u w:val="single"/>
        </w:rPr>
        <w:t xml:space="preserve">   /  </w:t>
      </w:r>
      <w:r>
        <w:rPr>
          <w:rFonts w:hint="eastAsia"/>
          <w:b/>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允许调整合同价格的工程量偏差范围：</w:t>
      </w:r>
      <w:r>
        <w:rPr>
          <w:rFonts w:hint="eastAsia"/>
          <w:sz w:val="21"/>
          <w:szCs w:val="21"/>
        </w:rPr>
        <w:t xml:space="preserve"> </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调整合同价格的修正时间：</w:t>
      </w:r>
      <w:r>
        <w:rPr>
          <w:rFonts w:hint="eastAsia"/>
          <w:sz w:val="21"/>
          <w:szCs w:val="21"/>
          <w:u w:val="single"/>
        </w:rPr>
        <w:t>除本合同专用条款另有约定外，合同价格不调整</w:t>
      </w:r>
      <w:r>
        <w:rPr>
          <w:rFonts w:hint="eastAsia"/>
          <w:sz w:val="21"/>
          <w:szCs w:val="21"/>
        </w:rPr>
        <w:t>。</w:t>
      </w:r>
    </w:p>
    <w:p w:rsidR="00B80092" w:rsidRDefault="008B7E53">
      <w:pPr>
        <w:pStyle w:val="4"/>
        <w:numPr>
          <w:ilvl w:val="3"/>
          <w:numId w:val="0"/>
        </w:numPr>
        <w:adjustRightInd w:val="0"/>
        <w:snapToGrid w:val="0"/>
        <w:spacing w:line="360" w:lineRule="auto"/>
        <w:ind w:left="426"/>
        <w:rPr>
          <w:rFonts w:ascii="宋体" w:eastAsia="宋体" w:hAnsi="宋体" w:cs="宋体"/>
          <w:sz w:val="21"/>
          <w:szCs w:val="21"/>
        </w:rPr>
      </w:pPr>
      <w:r>
        <w:rPr>
          <w:rFonts w:ascii="宋体" w:eastAsia="宋体" w:hAnsi="宋体" w:cs="宋体" w:hint="eastAsia"/>
          <w:sz w:val="21"/>
          <w:szCs w:val="21"/>
        </w:rPr>
        <w:t>2</w:t>
      </w:r>
      <w:bookmarkStart w:id="121" w:name="_Toc292559362"/>
      <w:bookmarkStart w:id="122" w:name="_Toc296503157"/>
      <w:bookmarkStart w:id="123" w:name="_Toc296347156"/>
      <w:bookmarkStart w:id="124" w:name="_Toc297120457"/>
      <w:bookmarkStart w:id="125" w:name="_Toc296944496"/>
      <w:bookmarkStart w:id="126" w:name="_Toc296891197"/>
      <w:bookmarkStart w:id="127" w:name="_Toc296890985"/>
      <w:bookmarkStart w:id="128" w:name="_Toc292559867"/>
      <w:bookmarkStart w:id="129" w:name="_Toc296346658"/>
      <w:bookmarkStart w:id="130" w:name="_Toc297048343"/>
      <w:r>
        <w:rPr>
          <w:rFonts w:ascii="宋体" w:eastAsia="宋体" w:hAnsi="宋体" w:cs="宋体" w:hint="eastAsia"/>
          <w:sz w:val="21"/>
          <w:szCs w:val="21"/>
        </w:rPr>
        <w:t xml:space="preserve">. </w:t>
      </w:r>
      <w:r>
        <w:rPr>
          <w:rFonts w:ascii="宋体" w:eastAsia="宋体" w:hAnsi="宋体" w:cs="宋体" w:hint="eastAsia"/>
          <w:sz w:val="21"/>
          <w:szCs w:val="21"/>
        </w:rPr>
        <w:t>发包人</w:t>
      </w:r>
      <w:bookmarkEnd w:id="120"/>
    </w:p>
    <w:bookmarkEnd w:id="121"/>
    <w:bookmarkEnd w:id="122"/>
    <w:bookmarkEnd w:id="123"/>
    <w:bookmarkEnd w:id="124"/>
    <w:bookmarkEnd w:id="125"/>
    <w:bookmarkEnd w:id="126"/>
    <w:bookmarkEnd w:id="127"/>
    <w:bookmarkEnd w:id="128"/>
    <w:bookmarkEnd w:id="129"/>
    <w:bookmarkEnd w:id="130"/>
    <w:p w:rsidR="00B80092" w:rsidRDefault="008B7E53">
      <w:pPr>
        <w:adjustRightInd w:val="0"/>
        <w:snapToGrid w:val="0"/>
        <w:spacing w:line="360" w:lineRule="auto"/>
        <w:ind w:leftChars="71" w:left="170" w:firstLineChars="147" w:firstLine="310"/>
        <w:rPr>
          <w:b/>
          <w:sz w:val="21"/>
          <w:szCs w:val="21"/>
        </w:rPr>
      </w:pPr>
      <w:r>
        <w:rPr>
          <w:rFonts w:hint="eastAsia"/>
          <w:b/>
          <w:sz w:val="21"/>
          <w:szCs w:val="21"/>
        </w:rPr>
        <w:t>发包人应根据工程所需配备发包人代表，</w:t>
      </w:r>
      <w:r>
        <w:rPr>
          <w:rFonts w:hint="eastAsia"/>
          <w:b/>
          <w:sz w:val="21"/>
          <w:szCs w:val="21"/>
        </w:rPr>
        <w:t>同时配备</w:t>
      </w:r>
      <w:r>
        <w:rPr>
          <w:rFonts w:hint="eastAsia"/>
          <w:b/>
          <w:sz w:val="21"/>
          <w:szCs w:val="21"/>
        </w:rPr>
        <w:t>1-2</w:t>
      </w:r>
      <w:r>
        <w:rPr>
          <w:rFonts w:hint="eastAsia"/>
          <w:b/>
          <w:sz w:val="21"/>
          <w:szCs w:val="21"/>
        </w:rPr>
        <w:t>名相关人员到岗履职。</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2.2 </w:t>
      </w:r>
      <w:r>
        <w:rPr>
          <w:rFonts w:hint="eastAsia"/>
          <w:sz w:val="21"/>
          <w:szCs w:val="21"/>
        </w:rPr>
        <w:t>发包人代表</w:t>
      </w:r>
    </w:p>
    <w:p w:rsidR="00B80092" w:rsidRDefault="008B7E53">
      <w:pPr>
        <w:adjustRightInd w:val="0"/>
        <w:snapToGrid w:val="0"/>
        <w:spacing w:line="360" w:lineRule="auto"/>
        <w:ind w:firstLineChars="200" w:firstLine="420"/>
        <w:rPr>
          <w:sz w:val="21"/>
          <w:szCs w:val="21"/>
        </w:rPr>
      </w:pPr>
      <w:r>
        <w:rPr>
          <w:rFonts w:hint="eastAsia"/>
          <w:sz w:val="21"/>
          <w:szCs w:val="21"/>
        </w:rPr>
        <w:t>发包人代表：</w:t>
      </w:r>
    </w:p>
    <w:p w:rsidR="00B80092" w:rsidRDefault="008B7E53">
      <w:pPr>
        <w:adjustRightInd w:val="0"/>
        <w:snapToGrid w:val="0"/>
        <w:spacing w:line="360" w:lineRule="auto"/>
        <w:ind w:firstLineChars="200" w:firstLine="420"/>
        <w:rPr>
          <w:sz w:val="21"/>
          <w:szCs w:val="21"/>
        </w:rPr>
      </w:pPr>
      <w:r>
        <w:rPr>
          <w:rFonts w:hint="eastAsia"/>
          <w:sz w:val="21"/>
          <w:szCs w:val="21"/>
        </w:rPr>
        <w:t>姓</w:t>
      </w:r>
      <w:r>
        <w:rPr>
          <w:rFonts w:hint="eastAsia"/>
          <w:sz w:val="21"/>
          <w:szCs w:val="21"/>
        </w:rPr>
        <w:t xml:space="preserve">    </w:t>
      </w:r>
      <w:r>
        <w:rPr>
          <w:rFonts w:hint="eastAsia"/>
          <w:sz w:val="21"/>
          <w:szCs w:val="21"/>
        </w:rPr>
        <w:t>名：</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身份证号：</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职</w:t>
      </w:r>
      <w:r>
        <w:rPr>
          <w:rFonts w:hint="eastAsia"/>
          <w:sz w:val="21"/>
          <w:szCs w:val="21"/>
        </w:rPr>
        <w:t xml:space="preserve">    </w:t>
      </w:r>
      <w:proofErr w:type="gramStart"/>
      <w:r>
        <w:rPr>
          <w:rFonts w:hint="eastAsia"/>
          <w:sz w:val="21"/>
          <w:szCs w:val="21"/>
        </w:rPr>
        <w:t>务</w:t>
      </w:r>
      <w:proofErr w:type="gramEnd"/>
      <w:r>
        <w:rPr>
          <w:rFonts w:hint="eastAsia"/>
          <w:sz w:val="21"/>
          <w:szCs w:val="21"/>
        </w:rPr>
        <w:t>：</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联系电话：</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联系电话：</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80092" w:rsidRDefault="008B7E53">
      <w:pPr>
        <w:adjustRightInd w:val="0"/>
        <w:snapToGrid w:val="0"/>
        <w:spacing w:line="360" w:lineRule="auto"/>
        <w:ind w:firstLineChars="200" w:firstLine="420"/>
        <w:rPr>
          <w:sz w:val="21"/>
          <w:szCs w:val="21"/>
          <w:u w:val="single"/>
        </w:rPr>
      </w:pPr>
      <w:r>
        <w:rPr>
          <w:rFonts w:hint="eastAsia"/>
          <w:sz w:val="21"/>
          <w:szCs w:val="21"/>
        </w:rPr>
        <w:t>发包人对发包人代表的授权范围如下：</w:t>
      </w:r>
      <w:r>
        <w:rPr>
          <w:rFonts w:hint="eastAsia"/>
          <w:sz w:val="21"/>
          <w:szCs w:val="21"/>
          <w:u w:val="single"/>
        </w:rPr>
        <w:t>全面实施质量、安全、进度、投资、文明施工管理，涉及合同价格变更、安全事故、质量事故等重大事项的处理须经浙江财经大学领导班子签字同意</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2.4 </w:t>
      </w:r>
      <w:r>
        <w:rPr>
          <w:rFonts w:hint="eastAsia"/>
          <w:sz w:val="21"/>
          <w:szCs w:val="21"/>
        </w:rPr>
        <w:t>施工现场、施工条件和基础资料的提供</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2.4.1 </w:t>
      </w:r>
      <w:r>
        <w:rPr>
          <w:rFonts w:hint="eastAsia"/>
          <w:sz w:val="21"/>
          <w:szCs w:val="21"/>
        </w:rPr>
        <w:t>提供施工现场</w:t>
      </w:r>
    </w:p>
    <w:p w:rsidR="00B80092" w:rsidRDefault="008B7E53">
      <w:pPr>
        <w:adjustRightInd w:val="0"/>
        <w:snapToGrid w:val="0"/>
        <w:spacing w:line="360" w:lineRule="auto"/>
        <w:ind w:firstLineChars="200" w:firstLine="420"/>
        <w:jc w:val="left"/>
        <w:rPr>
          <w:sz w:val="21"/>
          <w:szCs w:val="21"/>
        </w:rPr>
      </w:pPr>
      <w:r>
        <w:rPr>
          <w:rFonts w:hint="eastAsia"/>
          <w:sz w:val="21"/>
          <w:szCs w:val="21"/>
        </w:rPr>
        <w:t>关于发包人移交施工现场的期限要求：</w:t>
      </w:r>
      <w:r>
        <w:rPr>
          <w:rFonts w:hint="eastAsia"/>
          <w:sz w:val="21"/>
          <w:szCs w:val="21"/>
          <w:u w:val="single"/>
        </w:rPr>
        <w:t>按通用条款执行</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2.4.2 </w:t>
      </w:r>
      <w:r>
        <w:rPr>
          <w:rFonts w:hint="eastAsia"/>
          <w:sz w:val="21"/>
          <w:szCs w:val="21"/>
        </w:rPr>
        <w:t>提供施工条件</w:t>
      </w:r>
    </w:p>
    <w:p w:rsidR="00B80092" w:rsidRDefault="008B7E53">
      <w:pPr>
        <w:adjustRightInd w:val="0"/>
        <w:snapToGrid w:val="0"/>
        <w:spacing w:line="360" w:lineRule="auto"/>
        <w:rPr>
          <w:sz w:val="21"/>
          <w:szCs w:val="21"/>
          <w:u w:val="single"/>
        </w:rPr>
      </w:pPr>
      <w:r>
        <w:rPr>
          <w:rFonts w:hint="eastAsia"/>
          <w:sz w:val="21"/>
          <w:szCs w:val="21"/>
        </w:rPr>
        <w:t>关于发包人应负责提供施工所需要的条件，包括：</w:t>
      </w:r>
      <w:r>
        <w:rPr>
          <w:rFonts w:hint="eastAsia"/>
          <w:sz w:val="21"/>
          <w:szCs w:val="21"/>
          <w:u w:val="single"/>
        </w:rPr>
        <w:t>除通用合同条款第</w:t>
      </w:r>
      <w:r>
        <w:rPr>
          <w:rFonts w:hint="eastAsia"/>
          <w:sz w:val="21"/>
          <w:szCs w:val="21"/>
          <w:u w:val="single"/>
        </w:rPr>
        <w:t>2.4.2</w:t>
      </w:r>
      <w:r>
        <w:rPr>
          <w:rFonts w:hint="eastAsia"/>
          <w:sz w:val="21"/>
          <w:szCs w:val="21"/>
          <w:u w:val="single"/>
        </w:rPr>
        <w:t>条规定外，开工日</w:t>
      </w:r>
      <w:r>
        <w:rPr>
          <w:rFonts w:hint="eastAsia"/>
          <w:sz w:val="21"/>
          <w:szCs w:val="21"/>
          <w:u w:val="single"/>
        </w:rPr>
        <w:t>3</w:t>
      </w:r>
      <w:r>
        <w:rPr>
          <w:rFonts w:hint="eastAsia"/>
          <w:sz w:val="21"/>
          <w:szCs w:val="21"/>
          <w:u w:val="single"/>
        </w:rPr>
        <w:t>天前，由发包人向承包人进行工程交底；</w:t>
      </w:r>
      <w:r>
        <w:rPr>
          <w:rFonts w:hint="eastAsia"/>
          <w:b/>
          <w:bCs/>
          <w:sz w:val="21"/>
          <w:szCs w:val="21"/>
          <w:u w:val="single"/>
        </w:rPr>
        <w:t>开工前提供水、电接口，由承包人接至其施工范围内并装表计量，同时承担相应费用。</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2.5 </w:t>
      </w:r>
      <w:r>
        <w:rPr>
          <w:rFonts w:hint="eastAsia"/>
          <w:sz w:val="21"/>
          <w:szCs w:val="21"/>
        </w:rPr>
        <w:t>资金来源证明及支付担保</w:t>
      </w:r>
    </w:p>
    <w:p w:rsidR="00B80092" w:rsidRDefault="008B7E53">
      <w:pPr>
        <w:adjustRightInd w:val="0"/>
        <w:snapToGrid w:val="0"/>
        <w:spacing w:line="360" w:lineRule="auto"/>
        <w:ind w:firstLineChars="200" w:firstLine="420"/>
        <w:rPr>
          <w:sz w:val="21"/>
          <w:szCs w:val="21"/>
        </w:rPr>
      </w:pPr>
      <w:r>
        <w:rPr>
          <w:rFonts w:hint="eastAsia"/>
          <w:sz w:val="21"/>
          <w:szCs w:val="21"/>
        </w:rPr>
        <w:t>发包人提供资金来源证明的期限要求：</w:t>
      </w:r>
      <w:r>
        <w:rPr>
          <w:rFonts w:hint="eastAsia"/>
          <w:sz w:val="21"/>
          <w:szCs w:val="21"/>
          <w:u w:val="single"/>
        </w:rPr>
        <w:t>财政资金</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发包人是否提供支付担保：</w:t>
      </w:r>
      <w:r>
        <w:rPr>
          <w:rFonts w:hint="eastAsia"/>
          <w:sz w:val="21"/>
          <w:szCs w:val="21"/>
          <w:u w:val="single"/>
        </w:rPr>
        <w:t>不提供</w:t>
      </w:r>
      <w:r>
        <w:rPr>
          <w:rFonts w:hint="eastAsia"/>
          <w:sz w:val="21"/>
          <w:szCs w:val="21"/>
        </w:rPr>
        <w:t>。</w:t>
      </w:r>
    </w:p>
    <w:p w:rsidR="00B80092" w:rsidRDefault="008B7E53">
      <w:pPr>
        <w:adjustRightInd w:val="0"/>
        <w:snapToGrid w:val="0"/>
        <w:spacing w:line="360" w:lineRule="auto"/>
        <w:ind w:firstLineChars="200" w:firstLine="420"/>
        <w:rPr>
          <w:sz w:val="21"/>
          <w:szCs w:val="21"/>
          <w:u w:val="single"/>
        </w:rPr>
      </w:pPr>
      <w:r>
        <w:rPr>
          <w:rFonts w:hint="eastAsia"/>
          <w:sz w:val="21"/>
          <w:szCs w:val="21"/>
        </w:rPr>
        <w:t>发包人提供支付担保的形式：</w:t>
      </w:r>
      <w:r>
        <w:rPr>
          <w:rFonts w:hint="eastAsia"/>
          <w:sz w:val="21"/>
          <w:szCs w:val="21"/>
          <w:u w:val="single"/>
        </w:rPr>
        <w:t xml:space="preserve">    /    </w:t>
      </w:r>
      <w:r>
        <w:rPr>
          <w:rFonts w:hint="eastAsia"/>
          <w:sz w:val="21"/>
          <w:szCs w:val="21"/>
        </w:rPr>
        <w:t>。</w:t>
      </w:r>
    </w:p>
    <w:p w:rsidR="00B80092" w:rsidRDefault="008B7E53">
      <w:pPr>
        <w:pStyle w:val="4"/>
        <w:numPr>
          <w:ilvl w:val="3"/>
          <w:numId w:val="0"/>
        </w:numPr>
        <w:adjustRightInd w:val="0"/>
        <w:snapToGrid w:val="0"/>
        <w:spacing w:line="360" w:lineRule="auto"/>
        <w:ind w:left="426"/>
        <w:rPr>
          <w:rFonts w:ascii="宋体" w:eastAsia="宋体" w:hAnsi="宋体" w:cs="宋体"/>
          <w:sz w:val="21"/>
          <w:szCs w:val="21"/>
        </w:rPr>
      </w:pPr>
      <w:bookmarkStart w:id="131" w:name="_Toc351203635"/>
      <w:r>
        <w:rPr>
          <w:rFonts w:ascii="宋体" w:eastAsia="宋体" w:hAnsi="宋体" w:cs="宋体" w:hint="eastAsia"/>
          <w:sz w:val="21"/>
          <w:szCs w:val="21"/>
        </w:rPr>
        <w:t>3</w:t>
      </w:r>
      <w:bookmarkStart w:id="132" w:name="_Toc296891198"/>
      <w:bookmarkStart w:id="133" w:name="_Toc292559363"/>
      <w:bookmarkStart w:id="134" w:name="_Toc296346659"/>
      <w:bookmarkStart w:id="135" w:name="_Toc297048344"/>
      <w:bookmarkStart w:id="136" w:name="_Toc296944497"/>
      <w:bookmarkStart w:id="137" w:name="_Toc297120458"/>
      <w:bookmarkStart w:id="138" w:name="_Toc296503158"/>
      <w:bookmarkStart w:id="139" w:name="_Toc292559868"/>
      <w:bookmarkStart w:id="140" w:name="_Toc296890986"/>
      <w:bookmarkStart w:id="141" w:name="_Toc296347157"/>
      <w:r>
        <w:rPr>
          <w:rFonts w:ascii="宋体" w:eastAsia="宋体" w:hAnsi="宋体" w:cs="宋体" w:hint="eastAsia"/>
          <w:sz w:val="21"/>
          <w:szCs w:val="21"/>
        </w:rPr>
        <w:t xml:space="preserve">. </w:t>
      </w:r>
      <w:r>
        <w:rPr>
          <w:rFonts w:ascii="宋体" w:eastAsia="宋体" w:hAnsi="宋体" w:cs="宋体" w:hint="eastAsia"/>
          <w:sz w:val="21"/>
          <w:szCs w:val="21"/>
        </w:rPr>
        <w:t>承包人</w:t>
      </w:r>
      <w:bookmarkEnd w:id="131"/>
    </w:p>
    <w:bookmarkEnd w:id="132"/>
    <w:bookmarkEnd w:id="133"/>
    <w:bookmarkEnd w:id="134"/>
    <w:bookmarkEnd w:id="135"/>
    <w:bookmarkEnd w:id="136"/>
    <w:bookmarkEnd w:id="137"/>
    <w:bookmarkEnd w:id="138"/>
    <w:bookmarkEnd w:id="139"/>
    <w:bookmarkEnd w:id="140"/>
    <w:bookmarkEnd w:id="141"/>
    <w:p w:rsidR="00B80092" w:rsidRDefault="008B7E53">
      <w:pPr>
        <w:adjustRightInd w:val="0"/>
        <w:snapToGrid w:val="0"/>
        <w:spacing w:line="360" w:lineRule="auto"/>
        <w:ind w:firstLineChars="200" w:firstLine="420"/>
        <w:rPr>
          <w:sz w:val="21"/>
          <w:szCs w:val="21"/>
        </w:rPr>
      </w:pPr>
      <w:r>
        <w:rPr>
          <w:rFonts w:hint="eastAsia"/>
          <w:sz w:val="21"/>
          <w:szCs w:val="21"/>
        </w:rPr>
        <w:t xml:space="preserve">3.1 </w:t>
      </w:r>
      <w:r>
        <w:rPr>
          <w:rFonts w:hint="eastAsia"/>
          <w:sz w:val="21"/>
          <w:szCs w:val="21"/>
        </w:rPr>
        <w:t>承包人的一般义务</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w:t>
      </w:r>
      <w:r>
        <w:rPr>
          <w:rFonts w:hint="eastAsia"/>
          <w:sz w:val="21"/>
          <w:szCs w:val="21"/>
        </w:rPr>
        <w:t>5</w:t>
      </w:r>
      <w:r>
        <w:rPr>
          <w:rFonts w:hint="eastAsia"/>
          <w:sz w:val="21"/>
          <w:szCs w:val="21"/>
        </w:rPr>
        <w:t>）承包人提交的竣工资料的内容：</w:t>
      </w:r>
      <w:r>
        <w:rPr>
          <w:rFonts w:hint="eastAsia"/>
          <w:sz w:val="21"/>
          <w:szCs w:val="21"/>
          <w:u w:val="single"/>
        </w:rPr>
        <w:t>发包人收到承包人提交的竣工验收报告及竣工验收资料后，认为工程尚不具备竣工验收条件或承包人提交的竣工验收资料不完整的，有权不组织竣工验收，直至工程符合工程竣工验收条件或竣工验收资料完整。</w:t>
      </w:r>
    </w:p>
    <w:p w:rsidR="00B80092" w:rsidRDefault="008B7E53">
      <w:pPr>
        <w:adjustRightInd w:val="0"/>
        <w:snapToGrid w:val="0"/>
        <w:spacing w:line="360" w:lineRule="auto"/>
        <w:ind w:firstLineChars="200" w:firstLine="420"/>
        <w:jc w:val="left"/>
        <w:rPr>
          <w:sz w:val="21"/>
          <w:szCs w:val="21"/>
          <w:u w:val="single"/>
        </w:rPr>
      </w:pPr>
      <w:proofErr w:type="gramStart"/>
      <w:r>
        <w:rPr>
          <w:rFonts w:hint="eastAsia"/>
          <w:sz w:val="21"/>
          <w:szCs w:val="21"/>
          <w:u w:val="single"/>
        </w:rPr>
        <w:lastRenderedPageBreak/>
        <w:t>若工</w:t>
      </w:r>
      <w:proofErr w:type="gramEnd"/>
      <w:r>
        <w:rPr>
          <w:rFonts w:hint="eastAsia"/>
          <w:sz w:val="21"/>
          <w:szCs w:val="21"/>
          <w:u w:val="single"/>
        </w:rPr>
        <w:t>程验收时，竣工验收资料尚不完整，或不完全符合主管部门要求的，工程竣工验收通过后，承包人仍应按要求提交完整的符合要求的竣工资料。</w:t>
      </w:r>
    </w:p>
    <w:p w:rsidR="00B80092" w:rsidRDefault="008B7E53">
      <w:pPr>
        <w:adjustRightInd w:val="0"/>
        <w:snapToGrid w:val="0"/>
        <w:spacing w:line="360" w:lineRule="auto"/>
        <w:ind w:firstLineChars="200" w:firstLine="420"/>
        <w:jc w:val="left"/>
        <w:rPr>
          <w:sz w:val="21"/>
          <w:szCs w:val="21"/>
        </w:rPr>
      </w:pPr>
      <w:r>
        <w:rPr>
          <w:rFonts w:hint="eastAsia"/>
          <w:sz w:val="21"/>
          <w:szCs w:val="21"/>
        </w:rPr>
        <w:t>承包人需要提交的竣工资料套数：</w:t>
      </w:r>
      <w:r>
        <w:rPr>
          <w:rFonts w:hint="eastAsia"/>
          <w:sz w:val="21"/>
          <w:szCs w:val="21"/>
          <w:u w:val="single"/>
        </w:rPr>
        <w:t>一式四份，同时提供一份电子文档</w:t>
      </w:r>
      <w:r>
        <w:rPr>
          <w:rFonts w:hint="eastAsia"/>
          <w:sz w:val="21"/>
          <w:szCs w:val="21"/>
        </w:rPr>
        <w:t>。</w:t>
      </w:r>
      <w:r>
        <w:rPr>
          <w:rFonts w:hint="eastAsia"/>
          <w:sz w:val="21"/>
          <w:szCs w:val="21"/>
        </w:rPr>
        <w:t xml:space="preserve">  </w:t>
      </w:r>
    </w:p>
    <w:p w:rsidR="00B80092" w:rsidRDefault="008B7E53">
      <w:pPr>
        <w:adjustRightInd w:val="0"/>
        <w:snapToGrid w:val="0"/>
        <w:spacing w:line="360" w:lineRule="auto"/>
        <w:ind w:firstLineChars="100" w:firstLine="210"/>
        <w:jc w:val="left"/>
        <w:rPr>
          <w:sz w:val="21"/>
          <w:szCs w:val="21"/>
        </w:rPr>
      </w:pPr>
      <w:r>
        <w:rPr>
          <w:rFonts w:hint="eastAsia"/>
          <w:sz w:val="21"/>
          <w:szCs w:val="21"/>
        </w:rPr>
        <w:t xml:space="preserve">  </w:t>
      </w:r>
      <w:r>
        <w:rPr>
          <w:rFonts w:hint="eastAsia"/>
          <w:sz w:val="21"/>
          <w:szCs w:val="21"/>
        </w:rPr>
        <w:t>承包人提交的竣工资料的费用承担：</w:t>
      </w:r>
      <w:r>
        <w:rPr>
          <w:rFonts w:hint="eastAsia"/>
          <w:sz w:val="21"/>
          <w:szCs w:val="21"/>
          <w:u w:val="single"/>
        </w:rPr>
        <w:t>承包人承担</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承包人提</w:t>
      </w:r>
      <w:r>
        <w:rPr>
          <w:rFonts w:hint="eastAsia"/>
          <w:sz w:val="21"/>
          <w:szCs w:val="21"/>
        </w:rPr>
        <w:t>交的竣工资料移交时间：</w:t>
      </w:r>
      <w:r>
        <w:rPr>
          <w:rFonts w:hint="eastAsia"/>
          <w:sz w:val="21"/>
          <w:szCs w:val="21"/>
          <w:u w:val="single"/>
        </w:rPr>
        <w:t>工程竣工验收前</w:t>
      </w:r>
      <w:r>
        <w:rPr>
          <w:rFonts w:hint="eastAsia"/>
          <w:sz w:val="21"/>
          <w:szCs w:val="21"/>
          <w:u w:val="single"/>
        </w:rPr>
        <w:t>2</w:t>
      </w:r>
      <w:r>
        <w:rPr>
          <w:rFonts w:hint="eastAsia"/>
          <w:sz w:val="21"/>
          <w:szCs w:val="21"/>
          <w:u w:val="single"/>
        </w:rPr>
        <w:t>天内</w:t>
      </w:r>
      <w:r>
        <w:rPr>
          <w:rFonts w:hint="eastAsia"/>
          <w:sz w:val="21"/>
          <w:szCs w:val="21"/>
        </w:rPr>
        <w:t>。</w:t>
      </w:r>
    </w:p>
    <w:p w:rsidR="00B80092" w:rsidRDefault="008B7E53">
      <w:pPr>
        <w:adjustRightInd w:val="0"/>
        <w:snapToGrid w:val="0"/>
        <w:spacing w:line="360" w:lineRule="auto"/>
        <w:ind w:firstLineChars="200" w:firstLine="420"/>
        <w:rPr>
          <w:sz w:val="21"/>
          <w:szCs w:val="21"/>
          <w:u w:val="single"/>
        </w:rPr>
      </w:pPr>
      <w:r>
        <w:rPr>
          <w:rFonts w:hint="eastAsia"/>
          <w:sz w:val="21"/>
          <w:szCs w:val="21"/>
        </w:rPr>
        <w:t>（</w:t>
      </w:r>
      <w:r>
        <w:rPr>
          <w:rFonts w:hint="eastAsia"/>
          <w:sz w:val="21"/>
          <w:szCs w:val="21"/>
        </w:rPr>
        <w:t>6</w:t>
      </w:r>
      <w:r>
        <w:rPr>
          <w:rFonts w:hint="eastAsia"/>
          <w:sz w:val="21"/>
          <w:szCs w:val="21"/>
        </w:rPr>
        <w:t>）承包人应履行的其他义务：</w:t>
      </w:r>
    </w:p>
    <w:p w:rsidR="00B80092" w:rsidRDefault="008B7E53">
      <w:pPr>
        <w:tabs>
          <w:tab w:val="left" w:pos="1080"/>
        </w:tabs>
        <w:adjustRightInd w:val="0"/>
        <w:snapToGrid w:val="0"/>
        <w:spacing w:line="360" w:lineRule="auto"/>
        <w:ind w:firstLineChars="200" w:firstLine="420"/>
        <w:rPr>
          <w:sz w:val="21"/>
          <w:szCs w:val="21"/>
          <w:u w:val="single"/>
        </w:rPr>
      </w:pPr>
      <w:r>
        <w:rPr>
          <w:rFonts w:hint="eastAsia"/>
          <w:sz w:val="21"/>
          <w:szCs w:val="21"/>
        </w:rPr>
        <w:t>①应提供计划、报表的名称及完成时间</w:t>
      </w:r>
      <w:r>
        <w:rPr>
          <w:rFonts w:hint="eastAsia"/>
          <w:sz w:val="21"/>
          <w:szCs w:val="21"/>
        </w:rPr>
        <w:t>:</w:t>
      </w:r>
      <w:r>
        <w:rPr>
          <w:rFonts w:hint="eastAsia"/>
          <w:sz w:val="21"/>
          <w:szCs w:val="21"/>
          <w:u w:val="single"/>
        </w:rPr>
        <w:t>开工后提供施工组织计划和进度计划。上报项目班子人员名单。</w:t>
      </w:r>
    </w:p>
    <w:p w:rsidR="00B80092" w:rsidRDefault="008B7E53">
      <w:pPr>
        <w:tabs>
          <w:tab w:val="left" w:pos="1080"/>
        </w:tabs>
        <w:adjustRightInd w:val="0"/>
        <w:snapToGrid w:val="0"/>
        <w:spacing w:line="360" w:lineRule="auto"/>
        <w:ind w:firstLineChars="200" w:firstLine="420"/>
        <w:rPr>
          <w:sz w:val="21"/>
          <w:szCs w:val="21"/>
          <w:u w:val="single"/>
        </w:rPr>
      </w:pPr>
      <w:r>
        <w:rPr>
          <w:rFonts w:hint="eastAsia"/>
          <w:sz w:val="21"/>
          <w:szCs w:val="21"/>
        </w:rPr>
        <w:t>②承担施工安全保卫工作及非夜间施工照明的责任和要求</w:t>
      </w:r>
      <w:r>
        <w:rPr>
          <w:rFonts w:hint="eastAsia"/>
          <w:sz w:val="21"/>
          <w:szCs w:val="21"/>
        </w:rPr>
        <w:t xml:space="preserve">: </w:t>
      </w:r>
      <w:r>
        <w:rPr>
          <w:rFonts w:hint="eastAsia"/>
          <w:sz w:val="21"/>
          <w:szCs w:val="21"/>
          <w:u w:val="single"/>
        </w:rPr>
        <w:t>严格按照《杭州市建筑工地文明施工管理规定》等有关规定、要求和响应文件承诺的安全文明措施执行。自费承担相应工作和提供相应设施（如护板、围栏等）以保护公共安全，并提供方便</w:t>
      </w:r>
      <w:r>
        <w:rPr>
          <w:rFonts w:hint="eastAsia"/>
          <w:sz w:val="21"/>
          <w:szCs w:val="21"/>
        </w:rPr>
        <w:t>。</w:t>
      </w:r>
      <w:r>
        <w:rPr>
          <w:rFonts w:hint="eastAsia"/>
          <w:sz w:val="21"/>
          <w:szCs w:val="21"/>
        </w:rPr>
        <w:t xml:space="preserve"> </w:t>
      </w:r>
    </w:p>
    <w:p w:rsidR="00B80092" w:rsidRDefault="008B7E53">
      <w:pPr>
        <w:adjustRightInd w:val="0"/>
        <w:snapToGrid w:val="0"/>
        <w:spacing w:line="360" w:lineRule="auto"/>
        <w:ind w:firstLineChars="200" w:firstLine="420"/>
        <w:rPr>
          <w:sz w:val="21"/>
          <w:szCs w:val="21"/>
          <w:u w:val="single"/>
        </w:rPr>
      </w:pPr>
      <w:r>
        <w:rPr>
          <w:rFonts w:hint="eastAsia"/>
          <w:sz w:val="21"/>
          <w:szCs w:val="21"/>
        </w:rPr>
        <w:t>③向发包人提供的办公和生活房屋及设施的要求</w:t>
      </w:r>
      <w:r>
        <w:rPr>
          <w:rFonts w:hint="eastAsia"/>
          <w:sz w:val="21"/>
          <w:szCs w:val="21"/>
        </w:rPr>
        <w:t>:</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④需承包人办理的有关施工场地交通、环卫和施工噪音管理等手续</w:t>
      </w:r>
      <w:r>
        <w:rPr>
          <w:rFonts w:hint="eastAsia"/>
          <w:sz w:val="21"/>
          <w:szCs w:val="21"/>
        </w:rPr>
        <w:t>:</w:t>
      </w:r>
      <w:r>
        <w:rPr>
          <w:rFonts w:hint="eastAsia"/>
          <w:sz w:val="21"/>
          <w:szCs w:val="21"/>
          <w:u w:val="single"/>
        </w:rPr>
        <w:t xml:space="preserve"> </w:t>
      </w:r>
      <w:r>
        <w:rPr>
          <w:rFonts w:hint="eastAsia"/>
          <w:sz w:val="21"/>
          <w:szCs w:val="21"/>
          <w:u w:val="single"/>
        </w:rPr>
        <w:t>按“双标化”要求管理，相关手续由承包人自行办理，相应费用已包含在合同总价内</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⑤完工工程成品保护的特殊要求及费用承担：</w:t>
      </w:r>
      <w:r>
        <w:rPr>
          <w:rFonts w:hint="eastAsia"/>
          <w:sz w:val="21"/>
          <w:szCs w:val="21"/>
          <w:u w:val="single"/>
        </w:rPr>
        <w:t>工程未正式办理交接手续前，成品保护由承包人完全负责（包括所需费用），如果保护期间发生损坏，承包人须自费予以修复，直至发包人满意为止</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⑥施工场地周围地下管线和邻近建筑物、构筑物</w:t>
      </w:r>
      <w:r>
        <w:rPr>
          <w:rFonts w:hint="eastAsia"/>
          <w:sz w:val="21"/>
          <w:szCs w:val="21"/>
        </w:rPr>
        <w:t>(</w:t>
      </w:r>
      <w:r>
        <w:rPr>
          <w:rFonts w:hint="eastAsia"/>
          <w:sz w:val="21"/>
          <w:szCs w:val="21"/>
        </w:rPr>
        <w:t>含文物保护建筑</w:t>
      </w:r>
      <w:r>
        <w:rPr>
          <w:rFonts w:hint="eastAsia"/>
          <w:sz w:val="21"/>
          <w:szCs w:val="21"/>
        </w:rPr>
        <w:t>)</w:t>
      </w:r>
      <w:r>
        <w:rPr>
          <w:rFonts w:hint="eastAsia"/>
          <w:sz w:val="21"/>
          <w:szCs w:val="21"/>
        </w:rPr>
        <w:t>、古树名木的保护要求及费用承担</w:t>
      </w:r>
      <w:r>
        <w:rPr>
          <w:rFonts w:hint="eastAsia"/>
          <w:sz w:val="21"/>
          <w:szCs w:val="21"/>
        </w:rPr>
        <w:t>:</w:t>
      </w:r>
      <w:r>
        <w:rPr>
          <w:rFonts w:hint="eastAsia"/>
          <w:sz w:val="21"/>
          <w:szCs w:val="21"/>
          <w:u w:val="single"/>
        </w:rPr>
        <w:t xml:space="preserve"> </w:t>
      </w:r>
      <w:r>
        <w:rPr>
          <w:rFonts w:hint="eastAsia"/>
          <w:sz w:val="21"/>
          <w:szCs w:val="21"/>
          <w:u w:val="single"/>
        </w:rPr>
        <w:t>承包人应采取相应保护措施，并承担费用。如因承包人原因造成损坏的，则因承担相应赔偿责任并无条件修复</w:t>
      </w:r>
      <w:r>
        <w:rPr>
          <w:rFonts w:hint="eastAsia"/>
          <w:sz w:val="21"/>
          <w:szCs w:val="21"/>
        </w:rPr>
        <w:t>。</w:t>
      </w:r>
    </w:p>
    <w:p w:rsidR="00B80092" w:rsidRDefault="008B7E53">
      <w:pPr>
        <w:adjustRightInd w:val="0"/>
        <w:snapToGrid w:val="0"/>
        <w:spacing w:line="360" w:lineRule="auto"/>
        <w:ind w:firstLineChars="200" w:firstLine="420"/>
        <w:rPr>
          <w:sz w:val="21"/>
          <w:szCs w:val="21"/>
          <w:u w:val="single"/>
        </w:rPr>
      </w:pPr>
      <w:r>
        <w:rPr>
          <w:rFonts w:hint="eastAsia"/>
          <w:sz w:val="21"/>
          <w:szCs w:val="21"/>
          <w:u w:val="single"/>
        </w:rPr>
        <w:t>⑦合</w:t>
      </w:r>
      <w:r>
        <w:rPr>
          <w:rFonts w:hint="eastAsia"/>
          <w:sz w:val="21"/>
          <w:szCs w:val="21"/>
          <w:u w:val="single"/>
        </w:rPr>
        <w:t>同签订后，承包人协同发包人办理施工许可证等开工前需完成的事项。</w:t>
      </w:r>
      <w:r>
        <w:rPr>
          <w:rFonts w:hint="eastAsia"/>
          <w:sz w:val="21"/>
          <w:szCs w:val="21"/>
          <w:u w:val="single"/>
        </w:rPr>
        <w:t xml:space="preserve"> </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3.2 </w:t>
      </w:r>
      <w:r>
        <w:rPr>
          <w:rFonts w:hint="eastAsia"/>
          <w:sz w:val="21"/>
          <w:szCs w:val="21"/>
        </w:rPr>
        <w:t>项目经理</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3.2.1 </w:t>
      </w:r>
      <w:r>
        <w:rPr>
          <w:rFonts w:hint="eastAsia"/>
          <w:sz w:val="21"/>
          <w:szCs w:val="21"/>
        </w:rPr>
        <w:t>项目经理：</w:t>
      </w:r>
    </w:p>
    <w:p w:rsidR="00B80092" w:rsidRDefault="008B7E53">
      <w:pPr>
        <w:adjustRightInd w:val="0"/>
        <w:snapToGrid w:val="0"/>
        <w:spacing w:line="360" w:lineRule="auto"/>
        <w:ind w:firstLineChars="200" w:firstLine="420"/>
        <w:rPr>
          <w:sz w:val="21"/>
          <w:szCs w:val="21"/>
        </w:rPr>
      </w:pPr>
      <w:r>
        <w:rPr>
          <w:rFonts w:hint="eastAsia"/>
          <w:sz w:val="21"/>
          <w:szCs w:val="21"/>
        </w:rPr>
        <w:t>姓</w:t>
      </w:r>
      <w:r>
        <w:rPr>
          <w:rFonts w:hint="eastAsia"/>
          <w:sz w:val="21"/>
          <w:szCs w:val="21"/>
        </w:rPr>
        <w:t xml:space="preserve">    </w:t>
      </w:r>
      <w:r>
        <w:rPr>
          <w:rFonts w:hint="eastAsia"/>
          <w:sz w:val="21"/>
          <w:szCs w:val="21"/>
        </w:rPr>
        <w:t>名：</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身份证号：</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建造师执业资格等级：</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建造</w:t>
      </w:r>
      <w:proofErr w:type="gramStart"/>
      <w:r>
        <w:rPr>
          <w:rFonts w:hint="eastAsia"/>
          <w:sz w:val="21"/>
          <w:szCs w:val="21"/>
        </w:rPr>
        <w:t>师注册</w:t>
      </w:r>
      <w:proofErr w:type="gramEnd"/>
      <w:r>
        <w:rPr>
          <w:rFonts w:hint="eastAsia"/>
          <w:sz w:val="21"/>
          <w:szCs w:val="21"/>
        </w:rPr>
        <w:t>证书号：</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建造师执业印章号：</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安全生产考核合格证书号：</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联系电话：</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电子信箱：</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通信地址：</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r>
        <w:rPr>
          <w:rFonts w:hint="eastAsia"/>
          <w:sz w:val="21"/>
          <w:szCs w:val="21"/>
          <w:u w:val="single"/>
        </w:rPr>
        <w:t></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承包人对项目经理的授权范围如下：</w:t>
      </w:r>
      <w:r>
        <w:rPr>
          <w:rFonts w:hint="eastAsia"/>
          <w:sz w:val="21"/>
          <w:szCs w:val="21"/>
          <w:u w:val="single"/>
        </w:rPr>
        <w:t>全面负责本工程的质量、安全、工期及成本控制</w:t>
      </w:r>
      <w:r>
        <w:rPr>
          <w:rFonts w:hint="eastAsia"/>
          <w:sz w:val="21"/>
          <w:szCs w:val="21"/>
        </w:rPr>
        <w:t>。</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lastRenderedPageBreak/>
        <w:t>关于项目经理每月在施工现场的时间要求：</w:t>
      </w:r>
      <w:r>
        <w:rPr>
          <w:rFonts w:hint="eastAsia"/>
          <w:sz w:val="21"/>
          <w:szCs w:val="21"/>
          <w:u w:val="single"/>
        </w:rPr>
        <w:t>到位率为</w:t>
      </w:r>
      <w:r>
        <w:rPr>
          <w:rFonts w:hint="eastAsia"/>
          <w:sz w:val="21"/>
          <w:szCs w:val="21"/>
          <w:u w:val="single"/>
        </w:rPr>
        <w:t>90%(</w:t>
      </w:r>
      <w:r>
        <w:rPr>
          <w:rFonts w:hint="eastAsia"/>
          <w:sz w:val="21"/>
          <w:szCs w:val="21"/>
          <w:u w:val="single"/>
        </w:rPr>
        <w:t>按每月</w:t>
      </w:r>
      <w:r>
        <w:rPr>
          <w:rFonts w:hint="eastAsia"/>
          <w:sz w:val="21"/>
          <w:szCs w:val="21"/>
          <w:u w:val="single"/>
        </w:rPr>
        <w:t xml:space="preserve">25 </w:t>
      </w:r>
      <w:r>
        <w:rPr>
          <w:rFonts w:hint="eastAsia"/>
          <w:sz w:val="21"/>
          <w:szCs w:val="21"/>
          <w:u w:val="single"/>
        </w:rPr>
        <w:t>天，每天工作</w:t>
      </w:r>
      <w:r>
        <w:rPr>
          <w:rFonts w:hint="eastAsia"/>
          <w:sz w:val="21"/>
          <w:szCs w:val="21"/>
          <w:u w:val="single"/>
        </w:rPr>
        <w:t xml:space="preserve">8 </w:t>
      </w:r>
      <w:r>
        <w:rPr>
          <w:rFonts w:hint="eastAsia"/>
          <w:sz w:val="21"/>
          <w:szCs w:val="21"/>
          <w:u w:val="single"/>
        </w:rPr>
        <w:t>小时考勤</w:t>
      </w:r>
      <w:r>
        <w:rPr>
          <w:rFonts w:hint="eastAsia"/>
          <w:sz w:val="21"/>
          <w:szCs w:val="21"/>
          <w:u w:val="single"/>
        </w:rPr>
        <w:t>)</w:t>
      </w:r>
      <w:r>
        <w:rPr>
          <w:rFonts w:hint="eastAsia"/>
          <w:sz w:val="21"/>
          <w:szCs w:val="21"/>
          <w:u w:val="single"/>
        </w:rPr>
        <w:t>，重要施工工序或环节时项目经理、技术负责人等必须到场</w:t>
      </w:r>
      <w:r>
        <w:rPr>
          <w:rFonts w:hint="eastAsia"/>
          <w:sz w:val="21"/>
          <w:szCs w:val="21"/>
        </w:rPr>
        <w:t>。</w:t>
      </w:r>
    </w:p>
    <w:p w:rsidR="00B80092" w:rsidRDefault="008B7E53">
      <w:pPr>
        <w:adjustRightInd w:val="0"/>
        <w:snapToGrid w:val="0"/>
        <w:spacing w:line="360" w:lineRule="auto"/>
        <w:ind w:firstLineChars="200" w:firstLine="420"/>
        <w:rPr>
          <w:sz w:val="21"/>
          <w:szCs w:val="21"/>
          <w:u w:val="single"/>
        </w:rPr>
      </w:pPr>
      <w:r>
        <w:rPr>
          <w:rFonts w:hint="eastAsia"/>
          <w:sz w:val="21"/>
          <w:szCs w:val="21"/>
        </w:rPr>
        <w:t>承包人未提交劳动合同，以及没有为项目经理缴纳社会保险证明的违约责任：</w:t>
      </w:r>
      <w:r>
        <w:rPr>
          <w:rFonts w:hint="eastAsia"/>
          <w:sz w:val="21"/>
          <w:szCs w:val="21"/>
          <w:u w:val="single"/>
        </w:rPr>
        <w:t xml:space="preserve"> </w:t>
      </w:r>
      <w:r>
        <w:rPr>
          <w:rFonts w:hint="eastAsia"/>
          <w:sz w:val="21"/>
          <w:szCs w:val="21"/>
          <w:u w:val="single"/>
        </w:rPr>
        <w:t>责令承包人改正，并从结算款中扣除</w:t>
      </w:r>
      <w:r>
        <w:rPr>
          <w:rFonts w:hint="eastAsia"/>
          <w:sz w:val="21"/>
          <w:szCs w:val="21"/>
          <w:u w:val="single"/>
        </w:rPr>
        <w:t>1</w:t>
      </w:r>
      <w:r>
        <w:rPr>
          <w:rFonts w:hint="eastAsia"/>
          <w:sz w:val="21"/>
          <w:szCs w:val="21"/>
          <w:u w:val="single"/>
        </w:rPr>
        <w:t>万元的违约金</w:t>
      </w:r>
      <w:r>
        <w:rPr>
          <w:rFonts w:hint="eastAsia"/>
          <w:sz w:val="21"/>
          <w:szCs w:val="21"/>
        </w:rPr>
        <w:t>。</w:t>
      </w:r>
    </w:p>
    <w:p w:rsidR="00B80092" w:rsidRDefault="008B7E53">
      <w:pPr>
        <w:adjustRightInd w:val="0"/>
        <w:snapToGrid w:val="0"/>
        <w:spacing w:line="360" w:lineRule="auto"/>
        <w:ind w:firstLineChars="200" w:firstLine="420"/>
        <w:rPr>
          <w:sz w:val="21"/>
          <w:szCs w:val="21"/>
          <w:u w:val="single"/>
        </w:rPr>
      </w:pPr>
      <w:r>
        <w:rPr>
          <w:rFonts w:hint="eastAsia"/>
          <w:sz w:val="21"/>
          <w:szCs w:val="21"/>
        </w:rPr>
        <w:t>项目经理未经批准，擅自离开施工现场的违约责任：</w:t>
      </w:r>
      <w:r>
        <w:rPr>
          <w:rFonts w:hint="eastAsia"/>
          <w:sz w:val="21"/>
          <w:szCs w:val="21"/>
          <w:u w:val="single"/>
        </w:rPr>
        <w:t xml:space="preserve"> </w:t>
      </w:r>
      <w:r>
        <w:rPr>
          <w:rFonts w:hint="eastAsia"/>
          <w:sz w:val="21"/>
          <w:szCs w:val="21"/>
          <w:u w:val="single"/>
        </w:rPr>
        <w:t>按违约金</w:t>
      </w:r>
      <w:r>
        <w:rPr>
          <w:rFonts w:hint="eastAsia"/>
          <w:sz w:val="21"/>
          <w:szCs w:val="21"/>
          <w:u w:val="single"/>
        </w:rPr>
        <w:t>人民币</w:t>
      </w:r>
      <w:r>
        <w:rPr>
          <w:rFonts w:hint="eastAsia"/>
          <w:sz w:val="21"/>
          <w:szCs w:val="21"/>
          <w:u w:val="single"/>
        </w:rPr>
        <w:t>2000</w:t>
      </w:r>
      <w:r>
        <w:rPr>
          <w:rFonts w:hint="eastAsia"/>
          <w:sz w:val="21"/>
          <w:szCs w:val="21"/>
          <w:u w:val="single"/>
        </w:rPr>
        <w:t>元</w:t>
      </w:r>
      <w:r>
        <w:rPr>
          <w:rFonts w:hint="eastAsia"/>
          <w:sz w:val="21"/>
          <w:szCs w:val="21"/>
          <w:u w:val="single"/>
        </w:rPr>
        <w:t>/</w:t>
      </w:r>
      <w:r>
        <w:rPr>
          <w:rFonts w:hint="eastAsia"/>
          <w:sz w:val="21"/>
          <w:szCs w:val="21"/>
          <w:u w:val="single"/>
        </w:rPr>
        <w:t>天从结算款中扣除</w:t>
      </w:r>
      <w:r>
        <w:rPr>
          <w:rFonts w:hint="eastAsia"/>
          <w:sz w:val="21"/>
          <w:szCs w:val="21"/>
        </w:rPr>
        <w:t>。</w:t>
      </w:r>
    </w:p>
    <w:p w:rsidR="00B80092" w:rsidRDefault="008B7E53">
      <w:pPr>
        <w:adjustRightInd w:val="0"/>
        <w:snapToGrid w:val="0"/>
        <w:spacing w:line="360" w:lineRule="auto"/>
        <w:ind w:firstLineChars="200" w:firstLine="420"/>
        <w:rPr>
          <w:sz w:val="21"/>
          <w:szCs w:val="21"/>
          <w:u w:val="single"/>
        </w:rPr>
      </w:pPr>
      <w:r>
        <w:rPr>
          <w:rFonts w:hint="eastAsia"/>
          <w:sz w:val="21"/>
          <w:szCs w:val="21"/>
        </w:rPr>
        <w:t xml:space="preserve">3.2.3 </w:t>
      </w:r>
      <w:r>
        <w:rPr>
          <w:rFonts w:hint="eastAsia"/>
          <w:sz w:val="21"/>
          <w:szCs w:val="21"/>
        </w:rPr>
        <w:t>承包人擅自更换项目经理的违约责任：</w:t>
      </w:r>
    </w:p>
    <w:p w:rsidR="00B80092" w:rsidRDefault="008B7E53">
      <w:pPr>
        <w:adjustRightInd w:val="0"/>
        <w:snapToGrid w:val="0"/>
        <w:spacing w:line="360" w:lineRule="auto"/>
        <w:ind w:firstLineChars="200" w:firstLine="420"/>
        <w:rPr>
          <w:sz w:val="21"/>
          <w:szCs w:val="21"/>
          <w:u w:val="single"/>
        </w:rPr>
      </w:pPr>
      <w:r>
        <w:rPr>
          <w:rFonts w:hint="eastAsia"/>
          <w:sz w:val="21"/>
          <w:szCs w:val="21"/>
        </w:rPr>
        <w:t>（</w:t>
      </w:r>
      <w:r>
        <w:rPr>
          <w:rFonts w:hint="eastAsia"/>
          <w:sz w:val="21"/>
          <w:szCs w:val="21"/>
        </w:rPr>
        <w:t>1</w:t>
      </w:r>
      <w:r>
        <w:rPr>
          <w:rFonts w:hint="eastAsia"/>
          <w:sz w:val="21"/>
          <w:szCs w:val="21"/>
        </w:rPr>
        <w:t>）承包人确需更换项目经理的，继任项目经理注册执业资格、管理经验的约定：</w:t>
      </w:r>
      <w:r>
        <w:rPr>
          <w:rFonts w:hint="eastAsia"/>
          <w:sz w:val="21"/>
          <w:szCs w:val="21"/>
          <w:u w:val="single"/>
        </w:rPr>
        <w:t>不得低于原项目经理的注册执业资格、管理经验</w:t>
      </w:r>
      <w:r>
        <w:rPr>
          <w:rFonts w:hint="eastAsia"/>
          <w:sz w:val="21"/>
          <w:szCs w:val="21"/>
        </w:rPr>
        <w:t>。</w:t>
      </w:r>
    </w:p>
    <w:p w:rsidR="00B80092" w:rsidRDefault="008B7E53">
      <w:pPr>
        <w:adjustRightInd w:val="0"/>
        <w:snapToGrid w:val="0"/>
        <w:spacing w:line="360" w:lineRule="auto"/>
        <w:ind w:firstLine="426"/>
        <w:rPr>
          <w:dstrike/>
          <w:sz w:val="21"/>
          <w:szCs w:val="21"/>
          <w:u w:val="single"/>
        </w:rPr>
      </w:pPr>
      <w:r>
        <w:rPr>
          <w:rFonts w:hint="eastAsia"/>
          <w:sz w:val="21"/>
          <w:szCs w:val="21"/>
        </w:rPr>
        <w:t>（</w:t>
      </w:r>
      <w:r>
        <w:rPr>
          <w:rFonts w:hint="eastAsia"/>
          <w:sz w:val="21"/>
          <w:szCs w:val="21"/>
        </w:rPr>
        <w:t>2</w:t>
      </w:r>
      <w:r>
        <w:rPr>
          <w:rFonts w:hint="eastAsia"/>
          <w:sz w:val="21"/>
          <w:szCs w:val="21"/>
        </w:rPr>
        <w:t>）承包人擅自更换项目经理的违约责任：</w:t>
      </w:r>
      <w:r>
        <w:rPr>
          <w:rFonts w:hint="eastAsia"/>
          <w:sz w:val="21"/>
          <w:szCs w:val="21"/>
          <w:u w:val="single"/>
        </w:rPr>
        <w:t>在施工期间不准更换，特殊情况要求更换项目经理的，须经发包人同意备案。承包人擅自更换项目经理的将被视为承包人违约，并按照人民币</w:t>
      </w:r>
      <w:r>
        <w:rPr>
          <w:rFonts w:hint="eastAsia"/>
          <w:sz w:val="21"/>
          <w:szCs w:val="21"/>
          <w:u w:val="single"/>
        </w:rPr>
        <w:t>10000</w:t>
      </w:r>
      <w:r>
        <w:rPr>
          <w:rFonts w:hint="eastAsia"/>
          <w:sz w:val="21"/>
          <w:szCs w:val="21"/>
          <w:u w:val="single"/>
        </w:rPr>
        <w:t>元</w:t>
      </w:r>
      <w:r>
        <w:rPr>
          <w:rFonts w:hint="eastAsia"/>
          <w:sz w:val="21"/>
          <w:szCs w:val="21"/>
          <w:u w:val="single"/>
        </w:rPr>
        <w:t>/</w:t>
      </w:r>
      <w:r>
        <w:rPr>
          <w:rFonts w:hint="eastAsia"/>
          <w:sz w:val="21"/>
          <w:szCs w:val="21"/>
          <w:u w:val="single"/>
        </w:rPr>
        <w:t>人</w:t>
      </w:r>
      <w:r>
        <w:rPr>
          <w:rFonts w:hint="eastAsia"/>
          <w:sz w:val="21"/>
          <w:szCs w:val="21"/>
          <w:u w:val="single"/>
        </w:rPr>
        <w:t>/</w:t>
      </w:r>
      <w:r>
        <w:rPr>
          <w:rFonts w:hint="eastAsia"/>
          <w:sz w:val="21"/>
          <w:szCs w:val="21"/>
          <w:u w:val="single"/>
        </w:rPr>
        <w:t>次付给发包人违约金</w:t>
      </w:r>
      <w:r>
        <w:rPr>
          <w:rFonts w:hint="eastAsia"/>
          <w:sz w:val="21"/>
          <w:szCs w:val="21"/>
        </w:rPr>
        <w:t>。</w:t>
      </w:r>
      <w:r>
        <w:rPr>
          <w:rFonts w:hint="eastAsia"/>
          <w:sz w:val="21"/>
          <w:szCs w:val="21"/>
          <w:u w:val="single"/>
        </w:rPr>
        <w:t xml:space="preserve">  </w:t>
      </w:r>
    </w:p>
    <w:p w:rsidR="00B80092" w:rsidRDefault="008B7E53">
      <w:pPr>
        <w:adjustRightInd w:val="0"/>
        <w:snapToGrid w:val="0"/>
        <w:spacing w:line="360" w:lineRule="auto"/>
        <w:ind w:firstLineChars="200" w:firstLine="420"/>
        <w:rPr>
          <w:dstrike/>
          <w:sz w:val="21"/>
          <w:szCs w:val="21"/>
          <w:u w:val="single"/>
        </w:rPr>
      </w:pPr>
      <w:r>
        <w:rPr>
          <w:rFonts w:hint="eastAsia"/>
          <w:sz w:val="21"/>
          <w:szCs w:val="21"/>
        </w:rPr>
        <w:t xml:space="preserve">3.2.4 </w:t>
      </w:r>
      <w:r>
        <w:rPr>
          <w:rFonts w:hint="eastAsia"/>
          <w:sz w:val="21"/>
          <w:szCs w:val="21"/>
        </w:rPr>
        <w:t>承包人无正当理由拒绝更换项目经理的违约责任：</w:t>
      </w:r>
      <w:r>
        <w:rPr>
          <w:rFonts w:hint="eastAsia"/>
          <w:sz w:val="21"/>
          <w:szCs w:val="21"/>
          <w:u w:val="single"/>
        </w:rPr>
        <w:t xml:space="preserve"> </w:t>
      </w:r>
      <w:r>
        <w:rPr>
          <w:rFonts w:hint="eastAsia"/>
          <w:sz w:val="21"/>
          <w:szCs w:val="21"/>
          <w:u w:val="single"/>
        </w:rPr>
        <w:t>从结算款中扣除人民币</w:t>
      </w:r>
      <w:r>
        <w:rPr>
          <w:rFonts w:hint="eastAsia"/>
          <w:sz w:val="21"/>
          <w:szCs w:val="21"/>
          <w:u w:val="single"/>
        </w:rPr>
        <w:t>10000</w:t>
      </w:r>
      <w:r>
        <w:rPr>
          <w:rFonts w:hint="eastAsia"/>
          <w:sz w:val="21"/>
          <w:szCs w:val="21"/>
          <w:u w:val="single"/>
        </w:rPr>
        <w:t>元</w:t>
      </w:r>
      <w:r>
        <w:rPr>
          <w:rFonts w:hint="eastAsia"/>
          <w:sz w:val="21"/>
          <w:szCs w:val="21"/>
          <w:u w:val="single"/>
        </w:rPr>
        <w:t>/</w:t>
      </w:r>
      <w:r>
        <w:rPr>
          <w:rFonts w:hint="eastAsia"/>
          <w:sz w:val="21"/>
          <w:szCs w:val="21"/>
          <w:u w:val="single"/>
        </w:rPr>
        <w:t>人</w:t>
      </w:r>
      <w:r>
        <w:rPr>
          <w:rFonts w:hint="eastAsia"/>
          <w:sz w:val="21"/>
          <w:szCs w:val="21"/>
          <w:u w:val="single"/>
        </w:rPr>
        <w:t>/</w:t>
      </w:r>
      <w:r>
        <w:rPr>
          <w:rFonts w:hint="eastAsia"/>
          <w:sz w:val="21"/>
          <w:szCs w:val="21"/>
          <w:u w:val="single"/>
        </w:rPr>
        <w:t>次的违约金</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3.3 </w:t>
      </w:r>
      <w:r>
        <w:rPr>
          <w:rFonts w:hint="eastAsia"/>
          <w:sz w:val="21"/>
          <w:szCs w:val="21"/>
        </w:rPr>
        <w:t>承包人人员</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3.3.1 </w:t>
      </w:r>
      <w:r>
        <w:rPr>
          <w:rFonts w:hint="eastAsia"/>
          <w:sz w:val="21"/>
          <w:szCs w:val="21"/>
        </w:rPr>
        <w:t>承包人提交项目管理机构及施工现场管理人员安排报告的期限：</w:t>
      </w:r>
      <w:r>
        <w:rPr>
          <w:rFonts w:hint="eastAsia"/>
          <w:sz w:val="21"/>
          <w:szCs w:val="21"/>
          <w:u w:val="single"/>
        </w:rPr>
        <w:t>合同生效后</w:t>
      </w:r>
      <w:r>
        <w:rPr>
          <w:rFonts w:hint="eastAsia"/>
          <w:sz w:val="21"/>
          <w:szCs w:val="21"/>
          <w:u w:val="single"/>
        </w:rPr>
        <w:t>7</w:t>
      </w:r>
      <w:r>
        <w:rPr>
          <w:rFonts w:hint="eastAsia"/>
          <w:sz w:val="21"/>
          <w:szCs w:val="21"/>
          <w:u w:val="single"/>
        </w:rPr>
        <w:t>天内</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3.3.2 </w:t>
      </w:r>
      <w:r>
        <w:rPr>
          <w:rFonts w:hint="eastAsia"/>
          <w:sz w:val="21"/>
          <w:szCs w:val="21"/>
        </w:rPr>
        <w:t>承包人需更换主要施工管理人员的，继任人员的数量、注册执业资格、管理经验的约定：</w:t>
      </w:r>
      <w:r>
        <w:rPr>
          <w:rFonts w:hint="eastAsia"/>
          <w:sz w:val="21"/>
          <w:szCs w:val="21"/>
          <w:u w:val="single"/>
        </w:rPr>
        <w:t>不得低于原主要施工管理人员的数量、注册执业资格、管理经验</w:t>
      </w:r>
      <w:r>
        <w:rPr>
          <w:rFonts w:hint="eastAsia"/>
          <w:sz w:val="21"/>
          <w:szCs w:val="21"/>
        </w:rPr>
        <w:t>。</w:t>
      </w:r>
    </w:p>
    <w:p w:rsidR="00B80092" w:rsidRDefault="008B7E53">
      <w:pPr>
        <w:adjustRightInd w:val="0"/>
        <w:snapToGrid w:val="0"/>
        <w:spacing w:line="360" w:lineRule="auto"/>
        <w:ind w:firstLineChars="189" w:firstLine="397"/>
        <w:rPr>
          <w:sz w:val="21"/>
          <w:szCs w:val="21"/>
        </w:rPr>
      </w:pPr>
      <w:r>
        <w:rPr>
          <w:rFonts w:hint="eastAsia"/>
          <w:sz w:val="21"/>
          <w:szCs w:val="21"/>
        </w:rPr>
        <w:t xml:space="preserve">3.3.3 </w:t>
      </w:r>
      <w:r>
        <w:rPr>
          <w:rFonts w:hint="eastAsia"/>
          <w:sz w:val="21"/>
          <w:szCs w:val="21"/>
        </w:rPr>
        <w:t>承包人无正当理由拒绝撤换主要施工管理人员的违约责任：</w:t>
      </w:r>
      <w:r>
        <w:rPr>
          <w:rFonts w:hint="eastAsia"/>
          <w:sz w:val="21"/>
          <w:szCs w:val="21"/>
          <w:u w:val="single"/>
        </w:rPr>
        <w:t>从结算款中扣除人民币</w:t>
      </w:r>
      <w:r>
        <w:rPr>
          <w:rFonts w:hint="eastAsia"/>
          <w:sz w:val="21"/>
          <w:szCs w:val="21"/>
          <w:u w:val="single"/>
        </w:rPr>
        <w:t>2000</w:t>
      </w:r>
      <w:r>
        <w:rPr>
          <w:rFonts w:hint="eastAsia"/>
          <w:sz w:val="21"/>
          <w:szCs w:val="21"/>
          <w:u w:val="single"/>
        </w:rPr>
        <w:t>元</w:t>
      </w:r>
      <w:r>
        <w:rPr>
          <w:rFonts w:hint="eastAsia"/>
          <w:sz w:val="21"/>
          <w:szCs w:val="21"/>
          <w:u w:val="single"/>
        </w:rPr>
        <w:t>/</w:t>
      </w:r>
      <w:r>
        <w:rPr>
          <w:rFonts w:hint="eastAsia"/>
          <w:sz w:val="21"/>
          <w:szCs w:val="21"/>
          <w:u w:val="single"/>
        </w:rPr>
        <w:t>人</w:t>
      </w:r>
      <w:r>
        <w:rPr>
          <w:rFonts w:hint="eastAsia"/>
          <w:sz w:val="21"/>
          <w:szCs w:val="21"/>
          <w:u w:val="single"/>
        </w:rPr>
        <w:t>/</w:t>
      </w:r>
      <w:r>
        <w:rPr>
          <w:rFonts w:hint="eastAsia"/>
          <w:sz w:val="21"/>
          <w:szCs w:val="21"/>
          <w:u w:val="single"/>
        </w:rPr>
        <w:t>次的违约金</w:t>
      </w:r>
      <w:r>
        <w:rPr>
          <w:rFonts w:hint="eastAsia"/>
          <w:sz w:val="21"/>
          <w:szCs w:val="21"/>
        </w:rPr>
        <w:t>。</w:t>
      </w:r>
    </w:p>
    <w:p w:rsidR="00B80092" w:rsidRDefault="008B7E53">
      <w:pPr>
        <w:adjustRightInd w:val="0"/>
        <w:snapToGrid w:val="0"/>
        <w:spacing w:line="360" w:lineRule="auto"/>
        <w:ind w:firstLineChars="200" w:firstLine="420"/>
        <w:rPr>
          <w:sz w:val="21"/>
          <w:szCs w:val="21"/>
          <w:u w:val="single"/>
        </w:rPr>
      </w:pPr>
      <w:r>
        <w:rPr>
          <w:rFonts w:hint="eastAsia"/>
          <w:sz w:val="21"/>
          <w:szCs w:val="21"/>
        </w:rPr>
        <w:t xml:space="preserve">3.3.4 </w:t>
      </w:r>
      <w:r>
        <w:rPr>
          <w:rFonts w:hint="eastAsia"/>
          <w:sz w:val="21"/>
          <w:szCs w:val="21"/>
        </w:rPr>
        <w:t>承包人主要施工管理人员离开施工现场的批准要求：</w:t>
      </w:r>
      <w:r>
        <w:rPr>
          <w:rFonts w:hint="eastAsia"/>
          <w:sz w:val="21"/>
          <w:szCs w:val="21"/>
          <w:u w:val="single"/>
        </w:rPr>
        <w:t>按通用条款执行</w:t>
      </w:r>
      <w:r>
        <w:rPr>
          <w:rFonts w:hint="eastAsia"/>
          <w:sz w:val="21"/>
          <w:szCs w:val="21"/>
        </w:rPr>
        <w:t>。</w:t>
      </w:r>
    </w:p>
    <w:p w:rsidR="00B80092" w:rsidRDefault="008B7E53">
      <w:pPr>
        <w:adjustRightInd w:val="0"/>
        <w:snapToGrid w:val="0"/>
        <w:spacing w:line="360" w:lineRule="auto"/>
        <w:ind w:firstLineChars="200" w:firstLine="420"/>
        <w:rPr>
          <w:sz w:val="21"/>
          <w:szCs w:val="21"/>
          <w:u w:val="single"/>
        </w:rPr>
      </w:pPr>
      <w:r>
        <w:rPr>
          <w:rFonts w:hint="eastAsia"/>
          <w:sz w:val="21"/>
          <w:szCs w:val="21"/>
        </w:rPr>
        <w:t>3.3.5</w:t>
      </w:r>
      <w:r>
        <w:rPr>
          <w:rFonts w:hint="eastAsia"/>
          <w:sz w:val="21"/>
          <w:szCs w:val="21"/>
        </w:rPr>
        <w:t>承包人擅自更换主要施工管理人员的违约责任：</w:t>
      </w:r>
      <w:r>
        <w:rPr>
          <w:rFonts w:hint="eastAsia"/>
          <w:sz w:val="21"/>
          <w:szCs w:val="21"/>
          <w:u w:val="single"/>
        </w:rPr>
        <w:t>在施工期间不准更换，特殊情况要求更换的，须经发包人同意备案。承包人更换技术负责人、施工员的将被视为承包人违约，并按照人民币</w:t>
      </w:r>
      <w:r>
        <w:rPr>
          <w:rFonts w:hint="eastAsia"/>
          <w:sz w:val="21"/>
          <w:szCs w:val="21"/>
          <w:u w:val="single"/>
        </w:rPr>
        <w:t>2000</w:t>
      </w:r>
      <w:r>
        <w:rPr>
          <w:rFonts w:hint="eastAsia"/>
          <w:sz w:val="21"/>
          <w:szCs w:val="21"/>
          <w:u w:val="single"/>
        </w:rPr>
        <w:t>元</w:t>
      </w:r>
      <w:r>
        <w:rPr>
          <w:rFonts w:hint="eastAsia"/>
          <w:sz w:val="21"/>
          <w:szCs w:val="21"/>
          <w:u w:val="single"/>
        </w:rPr>
        <w:t>/</w:t>
      </w:r>
      <w:r>
        <w:rPr>
          <w:rFonts w:hint="eastAsia"/>
          <w:sz w:val="21"/>
          <w:szCs w:val="21"/>
          <w:u w:val="single"/>
        </w:rPr>
        <w:t>人</w:t>
      </w:r>
      <w:r>
        <w:rPr>
          <w:rFonts w:hint="eastAsia"/>
          <w:sz w:val="21"/>
          <w:szCs w:val="21"/>
          <w:u w:val="single"/>
        </w:rPr>
        <w:t>/</w:t>
      </w:r>
      <w:r>
        <w:rPr>
          <w:rFonts w:hint="eastAsia"/>
          <w:sz w:val="21"/>
          <w:szCs w:val="21"/>
          <w:u w:val="single"/>
        </w:rPr>
        <w:t>次付给发包人违约金</w:t>
      </w:r>
      <w:r>
        <w:rPr>
          <w:rFonts w:hint="eastAsia"/>
          <w:sz w:val="21"/>
          <w:szCs w:val="21"/>
        </w:rPr>
        <w:t>。</w:t>
      </w:r>
    </w:p>
    <w:p w:rsidR="00B80092" w:rsidRDefault="008B7E53">
      <w:pPr>
        <w:adjustRightInd w:val="0"/>
        <w:snapToGrid w:val="0"/>
        <w:spacing w:line="360" w:lineRule="auto"/>
        <w:ind w:firstLineChars="200" w:firstLine="420"/>
        <w:rPr>
          <w:dstrike/>
          <w:sz w:val="21"/>
          <w:szCs w:val="21"/>
          <w:u w:val="single"/>
        </w:rPr>
      </w:pPr>
      <w:r>
        <w:rPr>
          <w:rFonts w:hint="eastAsia"/>
          <w:sz w:val="21"/>
          <w:szCs w:val="21"/>
        </w:rPr>
        <w:t>承包人主要施工管理人员擅自离开施工现场的违约责任：</w:t>
      </w:r>
      <w:r>
        <w:rPr>
          <w:rFonts w:hint="eastAsia"/>
          <w:sz w:val="21"/>
          <w:szCs w:val="21"/>
          <w:u w:val="single"/>
        </w:rPr>
        <w:t>若技术负责人、施工员出勤率不足投标承诺，支付违约金人民币</w:t>
      </w:r>
      <w:r>
        <w:rPr>
          <w:rFonts w:hint="eastAsia"/>
          <w:sz w:val="21"/>
          <w:szCs w:val="21"/>
          <w:u w:val="single"/>
        </w:rPr>
        <w:t>2000</w:t>
      </w:r>
      <w:r>
        <w:rPr>
          <w:rFonts w:hint="eastAsia"/>
          <w:sz w:val="21"/>
          <w:szCs w:val="21"/>
          <w:u w:val="single"/>
        </w:rPr>
        <w:t>元</w:t>
      </w:r>
      <w:r>
        <w:rPr>
          <w:rFonts w:hint="eastAsia"/>
          <w:sz w:val="21"/>
          <w:szCs w:val="21"/>
          <w:u w:val="single"/>
        </w:rPr>
        <w:t>/</w:t>
      </w:r>
      <w:r>
        <w:rPr>
          <w:rFonts w:hint="eastAsia"/>
          <w:sz w:val="21"/>
          <w:szCs w:val="21"/>
          <w:u w:val="single"/>
        </w:rPr>
        <w:t>天</w:t>
      </w:r>
      <w:r>
        <w:rPr>
          <w:rFonts w:hint="eastAsia"/>
          <w:sz w:val="21"/>
          <w:szCs w:val="21"/>
          <w:u w:val="single"/>
        </w:rPr>
        <w:t>/</w:t>
      </w:r>
      <w:r>
        <w:rPr>
          <w:rFonts w:hint="eastAsia"/>
          <w:sz w:val="21"/>
          <w:szCs w:val="21"/>
          <w:u w:val="single"/>
        </w:rPr>
        <w:t>人；安全员、质检员、材料员出勤率不足投标承诺，支付违约人民币</w:t>
      </w:r>
      <w:r>
        <w:rPr>
          <w:rFonts w:hint="eastAsia"/>
          <w:sz w:val="21"/>
          <w:szCs w:val="21"/>
          <w:u w:val="single"/>
        </w:rPr>
        <w:t>1000</w:t>
      </w:r>
      <w:r>
        <w:rPr>
          <w:rFonts w:hint="eastAsia"/>
          <w:sz w:val="21"/>
          <w:szCs w:val="21"/>
          <w:u w:val="single"/>
        </w:rPr>
        <w:t>元</w:t>
      </w:r>
      <w:r>
        <w:rPr>
          <w:rFonts w:hint="eastAsia"/>
          <w:sz w:val="21"/>
          <w:szCs w:val="21"/>
          <w:u w:val="single"/>
        </w:rPr>
        <w:t>/</w:t>
      </w:r>
      <w:r>
        <w:rPr>
          <w:rFonts w:hint="eastAsia"/>
          <w:sz w:val="21"/>
          <w:szCs w:val="21"/>
          <w:u w:val="single"/>
        </w:rPr>
        <w:t>天</w:t>
      </w:r>
      <w:r>
        <w:rPr>
          <w:rFonts w:hint="eastAsia"/>
          <w:sz w:val="21"/>
          <w:szCs w:val="21"/>
          <w:u w:val="single"/>
        </w:rPr>
        <w:t>/</w:t>
      </w:r>
      <w:r>
        <w:rPr>
          <w:rFonts w:hint="eastAsia"/>
          <w:sz w:val="21"/>
          <w:szCs w:val="21"/>
          <w:u w:val="single"/>
        </w:rPr>
        <w:t>人</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3</w:t>
      </w:r>
      <w:bookmarkStart w:id="142" w:name="_Toc312677988"/>
      <w:bookmarkStart w:id="143" w:name="_Toc296503159"/>
      <w:bookmarkStart w:id="144" w:name="_Toc296347158"/>
      <w:bookmarkStart w:id="145" w:name="_Toc296944498"/>
      <w:bookmarkStart w:id="146" w:name="_Toc303539102"/>
      <w:bookmarkStart w:id="147" w:name="_Toc292559869"/>
      <w:bookmarkStart w:id="148" w:name="_Toc297123492"/>
      <w:bookmarkStart w:id="149" w:name="_Toc292559364"/>
      <w:bookmarkStart w:id="150" w:name="_Toc296890987"/>
      <w:bookmarkStart w:id="151" w:name="_Toc297216151"/>
      <w:bookmarkStart w:id="152" w:name="_Toc297048345"/>
      <w:bookmarkStart w:id="153" w:name="_Toc296891199"/>
      <w:bookmarkStart w:id="154" w:name="_Toc304295523"/>
      <w:bookmarkStart w:id="155" w:name="_Toc296346660"/>
      <w:bookmarkStart w:id="156" w:name="_Toc297120459"/>
      <w:bookmarkStart w:id="157" w:name="_Toc300934945"/>
      <w:r>
        <w:rPr>
          <w:rFonts w:hint="eastAsia"/>
          <w:sz w:val="21"/>
          <w:szCs w:val="21"/>
        </w:rPr>
        <w:t xml:space="preserve">.5 </w:t>
      </w:r>
      <w:r>
        <w:rPr>
          <w:rFonts w:hint="eastAsia"/>
          <w:sz w:val="21"/>
          <w:szCs w:val="21"/>
        </w:rPr>
        <w:t>分包</w:t>
      </w:r>
    </w:p>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rsidR="00B80092" w:rsidRDefault="008B7E53">
      <w:pPr>
        <w:adjustRightInd w:val="0"/>
        <w:snapToGrid w:val="0"/>
        <w:spacing w:line="360" w:lineRule="auto"/>
        <w:ind w:firstLineChars="200" w:firstLine="420"/>
        <w:rPr>
          <w:sz w:val="21"/>
          <w:szCs w:val="21"/>
        </w:rPr>
      </w:pPr>
      <w:r>
        <w:rPr>
          <w:rFonts w:hint="eastAsia"/>
          <w:sz w:val="21"/>
          <w:szCs w:val="21"/>
        </w:rPr>
        <w:t>3</w:t>
      </w:r>
      <w:bookmarkStart w:id="158" w:name="_Toc296503160"/>
      <w:bookmarkStart w:id="159" w:name="_Toc297216152"/>
      <w:bookmarkStart w:id="160" w:name="_Toc304295524"/>
      <w:bookmarkStart w:id="161" w:name="_Toc300934946"/>
      <w:bookmarkStart w:id="162" w:name="_Toc296890988"/>
      <w:bookmarkStart w:id="163" w:name="_Toc296891200"/>
      <w:bookmarkStart w:id="164" w:name="_Toc296346661"/>
      <w:bookmarkStart w:id="165" w:name="_Toc318581158"/>
      <w:bookmarkStart w:id="166" w:name="_Toc297048346"/>
      <w:bookmarkStart w:id="167" w:name="_Toc292559365"/>
      <w:bookmarkStart w:id="168" w:name="_Toc303539103"/>
      <w:bookmarkStart w:id="169" w:name="_Toc297120460"/>
      <w:bookmarkStart w:id="170" w:name="_Toc312677989"/>
      <w:bookmarkStart w:id="171" w:name="_Toc297123493"/>
      <w:bookmarkStart w:id="172" w:name="_Toc296944499"/>
      <w:bookmarkStart w:id="173" w:name="_Toc296347159"/>
      <w:bookmarkStart w:id="174" w:name="_Toc292559870"/>
      <w:r>
        <w:rPr>
          <w:rFonts w:hint="eastAsia"/>
          <w:sz w:val="21"/>
          <w:szCs w:val="21"/>
        </w:rPr>
        <w:t xml:space="preserve">.5.1 </w:t>
      </w:r>
      <w:r>
        <w:rPr>
          <w:rFonts w:hint="eastAsia"/>
          <w:sz w:val="21"/>
          <w:szCs w:val="21"/>
        </w:rPr>
        <w:t>分包的一般约定</w:t>
      </w:r>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rsidR="00B80092" w:rsidRDefault="008B7E53">
      <w:pPr>
        <w:adjustRightInd w:val="0"/>
        <w:snapToGrid w:val="0"/>
        <w:spacing w:line="360" w:lineRule="auto"/>
        <w:ind w:firstLineChars="200" w:firstLine="420"/>
        <w:jc w:val="left"/>
        <w:rPr>
          <w:sz w:val="21"/>
          <w:szCs w:val="21"/>
        </w:rPr>
      </w:pPr>
      <w:r>
        <w:rPr>
          <w:rFonts w:hint="eastAsia"/>
          <w:sz w:val="21"/>
          <w:szCs w:val="21"/>
        </w:rPr>
        <w:t>禁止分包的工程包括：</w:t>
      </w:r>
      <w:r>
        <w:rPr>
          <w:rFonts w:hint="eastAsia"/>
          <w:sz w:val="21"/>
          <w:szCs w:val="21"/>
          <w:u w:val="single"/>
        </w:rPr>
        <w:t>按《通用合同条款》</w:t>
      </w:r>
      <w:r>
        <w:rPr>
          <w:rFonts w:hint="eastAsia"/>
          <w:sz w:val="21"/>
          <w:szCs w:val="21"/>
          <w:u w:val="single"/>
        </w:rPr>
        <w:t>3.5.1</w:t>
      </w:r>
      <w:r>
        <w:rPr>
          <w:rFonts w:hint="eastAsia"/>
          <w:sz w:val="21"/>
          <w:szCs w:val="21"/>
        </w:rPr>
        <w:t>。</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主</w:t>
      </w:r>
      <w:r>
        <w:rPr>
          <w:rFonts w:hint="eastAsia"/>
          <w:sz w:val="21"/>
          <w:szCs w:val="21"/>
        </w:rPr>
        <w:t>体结构、关键性工作的范围：</w:t>
      </w:r>
      <w:r>
        <w:rPr>
          <w:rFonts w:hint="eastAsia"/>
          <w:sz w:val="21"/>
          <w:szCs w:val="21"/>
          <w:u w:val="single"/>
        </w:rPr>
        <w:t>发生时双方协商确定</w:t>
      </w:r>
      <w:r>
        <w:rPr>
          <w:rFonts w:hint="eastAsia"/>
          <w:sz w:val="21"/>
          <w:szCs w:val="21"/>
        </w:rPr>
        <w:t>。</w:t>
      </w:r>
      <w:bookmarkStart w:id="175" w:name="_Toc304295525"/>
      <w:bookmarkStart w:id="176" w:name="_Toc296890989"/>
      <w:bookmarkStart w:id="177" w:name="_Toc296891201"/>
      <w:bookmarkStart w:id="178" w:name="_Toc296347160"/>
      <w:bookmarkStart w:id="179" w:name="_Toc303539104"/>
      <w:bookmarkStart w:id="180" w:name="_Toc297048347"/>
      <w:bookmarkStart w:id="181" w:name="_Toc296346662"/>
      <w:bookmarkStart w:id="182" w:name="_Toc297123494"/>
      <w:bookmarkStart w:id="183" w:name="_Toc296944500"/>
      <w:bookmarkStart w:id="184" w:name="_Toc297216153"/>
      <w:bookmarkStart w:id="185" w:name="_Toc296503161"/>
      <w:bookmarkStart w:id="186" w:name="_Toc300934947"/>
      <w:bookmarkStart w:id="187" w:name="_Toc297120461"/>
    </w:p>
    <w:bookmarkEnd w:id="175"/>
    <w:bookmarkEnd w:id="176"/>
    <w:bookmarkEnd w:id="177"/>
    <w:bookmarkEnd w:id="178"/>
    <w:bookmarkEnd w:id="179"/>
    <w:bookmarkEnd w:id="180"/>
    <w:bookmarkEnd w:id="181"/>
    <w:bookmarkEnd w:id="182"/>
    <w:bookmarkEnd w:id="183"/>
    <w:bookmarkEnd w:id="184"/>
    <w:bookmarkEnd w:id="185"/>
    <w:bookmarkEnd w:id="186"/>
    <w:bookmarkEnd w:id="187"/>
    <w:p w:rsidR="00B80092" w:rsidRDefault="008B7E53">
      <w:pPr>
        <w:adjustRightInd w:val="0"/>
        <w:snapToGrid w:val="0"/>
        <w:spacing w:line="360" w:lineRule="auto"/>
        <w:rPr>
          <w:sz w:val="21"/>
          <w:szCs w:val="21"/>
        </w:rPr>
      </w:pPr>
      <w:r>
        <w:rPr>
          <w:rFonts w:hint="eastAsia"/>
          <w:sz w:val="21"/>
          <w:szCs w:val="21"/>
        </w:rPr>
        <w:t xml:space="preserve">    3</w:t>
      </w:r>
      <w:bookmarkStart w:id="188" w:name="_Toc318581159"/>
      <w:bookmarkStart w:id="189" w:name="_Toc312677990"/>
      <w:r>
        <w:rPr>
          <w:rFonts w:hint="eastAsia"/>
          <w:sz w:val="21"/>
          <w:szCs w:val="21"/>
        </w:rPr>
        <w:t>.5.2</w:t>
      </w:r>
      <w:r>
        <w:rPr>
          <w:rFonts w:hint="eastAsia"/>
          <w:sz w:val="21"/>
          <w:szCs w:val="21"/>
        </w:rPr>
        <w:t>分包的确定</w:t>
      </w:r>
    </w:p>
    <w:p w:rsidR="00B80092" w:rsidRDefault="008B7E53">
      <w:pPr>
        <w:adjustRightInd w:val="0"/>
        <w:snapToGrid w:val="0"/>
        <w:spacing w:line="360" w:lineRule="auto"/>
        <w:ind w:firstLineChars="200" w:firstLine="420"/>
        <w:rPr>
          <w:sz w:val="21"/>
          <w:szCs w:val="21"/>
          <w:u w:val="single"/>
        </w:rPr>
      </w:pPr>
      <w:r>
        <w:rPr>
          <w:rFonts w:hint="eastAsia"/>
          <w:sz w:val="21"/>
          <w:szCs w:val="21"/>
        </w:rPr>
        <w:t>允许分包的专业工程包括：</w:t>
      </w:r>
      <w:r>
        <w:rPr>
          <w:rFonts w:hint="eastAsia"/>
          <w:sz w:val="21"/>
          <w:szCs w:val="21"/>
          <w:u w:val="single"/>
        </w:rPr>
        <w:t>未经发包人同意，承包人不得转包、分包或变相转包、分包（发</w:t>
      </w:r>
      <w:r>
        <w:rPr>
          <w:rFonts w:hint="eastAsia"/>
          <w:sz w:val="21"/>
          <w:szCs w:val="21"/>
          <w:u w:val="single"/>
        </w:rPr>
        <w:lastRenderedPageBreak/>
        <w:t>包人同意的除外），一经发现，以承包人违约处理，发包人可终止合同，将承包人清退出场，没收全部履约保证金</w:t>
      </w:r>
      <w:r>
        <w:rPr>
          <w:rFonts w:hint="eastAsia"/>
          <w:sz w:val="21"/>
          <w:szCs w:val="21"/>
        </w:rPr>
        <w:t>。</w:t>
      </w:r>
    </w:p>
    <w:p w:rsidR="00B80092" w:rsidRDefault="008B7E53">
      <w:pPr>
        <w:adjustRightInd w:val="0"/>
        <w:snapToGrid w:val="0"/>
        <w:spacing w:line="360" w:lineRule="auto"/>
        <w:ind w:firstLineChars="200" w:firstLine="420"/>
        <w:rPr>
          <w:sz w:val="21"/>
          <w:szCs w:val="21"/>
          <w:u w:val="single"/>
        </w:rPr>
      </w:pPr>
      <w:r>
        <w:rPr>
          <w:rFonts w:hint="eastAsia"/>
          <w:sz w:val="21"/>
          <w:szCs w:val="21"/>
        </w:rPr>
        <w:t>其他关于分包的约定：</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3.5.4 </w:t>
      </w:r>
      <w:r>
        <w:rPr>
          <w:rFonts w:hint="eastAsia"/>
          <w:sz w:val="21"/>
          <w:szCs w:val="21"/>
        </w:rPr>
        <w:t>分包合同价款</w:t>
      </w:r>
    </w:p>
    <w:p w:rsidR="00B80092" w:rsidRDefault="008B7E53">
      <w:pPr>
        <w:adjustRightInd w:val="0"/>
        <w:snapToGrid w:val="0"/>
        <w:spacing w:line="360" w:lineRule="auto"/>
        <w:ind w:firstLineChars="200" w:firstLine="420"/>
        <w:rPr>
          <w:sz w:val="21"/>
          <w:szCs w:val="21"/>
        </w:rPr>
      </w:pPr>
      <w:r>
        <w:rPr>
          <w:rFonts w:hint="eastAsia"/>
          <w:sz w:val="21"/>
          <w:szCs w:val="21"/>
        </w:rPr>
        <w:t>关于分包合同价款支付的约定：</w:t>
      </w:r>
      <w:r>
        <w:rPr>
          <w:rFonts w:hint="eastAsia"/>
          <w:sz w:val="21"/>
          <w:szCs w:val="21"/>
          <w:u w:val="single"/>
        </w:rPr>
        <w:t>按通用条款执行</w:t>
      </w:r>
      <w:r>
        <w:rPr>
          <w:rFonts w:hint="eastAsia"/>
          <w:sz w:val="21"/>
          <w:szCs w:val="21"/>
        </w:rPr>
        <w:t>。</w:t>
      </w:r>
    </w:p>
    <w:bookmarkEnd w:id="188"/>
    <w:bookmarkEnd w:id="189"/>
    <w:p w:rsidR="00B80092" w:rsidRDefault="008B7E53">
      <w:pPr>
        <w:adjustRightInd w:val="0"/>
        <w:snapToGrid w:val="0"/>
        <w:spacing w:line="360" w:lineRule="auto"/>
        <w:ind w:firstLineChars="200" w:firstLine="420"/>
        <w:rPr>
          <w:sz w:val="21"/>
          <w:szCs w:val="21"/>
        </w:rPr>
      </w:pPr>
      <w:r>
        <w:rPr>
          <w:rFonts w:hint="eastAsia"/>
          <w:sz w:val="21"/>
          <w:szCs w:val="21"/>
        </w:rPr>
        <w:t xml:space="preserve">3.6 </w:t>
      </w:r>
      <w:r>
        <w:rPr>
          <w:rFonts w:hint="eastAsia"/>
          <w:sz w:val="21"/>
          <w:szCs w:val="21"/>
        </w:rPr>
        <w:t>工程照管与成品、半成品保护</w:t>
      </w:r>
    </w:p>
    <w:p w:rsidR="00B80092" w:rsidRDefault="008B7E53">
      <w:pPr>
        <w:adjustRightInd w:val="0"/>
        <w:snapToGrid w:val="0"/>
        <w:spacing w:line="360" w:lineRule="auto"/>
        <w:ind w:firstLineChars="200" w:firstLine="420"/>
        <w:jc w:val="left"/>
        <w:rPr>
          <w:b/>
          <w:sz w:val="21"/>
          <w:szCs w:val="21"/>
          <w:u w:val="single"/>
        </w:rPr>
      </w:pPr>
      <w:r>
        <w:rPr>
          <w:rFonts w:hint="eastAsia"/>
          <w:sz w:val="21"/>
          <w:szCs w:val="21"/>
        </w:rPr>
        <w:t>承包人负责照管工程及工程相关的材料、工程设备的起始时间：</w:t>
      </w:r>
      <w:r>
        <w:rPr>
          <w:rFonts w:hint="eastAsia"/>
          <w:sz w:val="21"/>
          <w:szCs w:val="21"/>
          <w:u w:val="single"/>
        </w:rPr>
        <w:t>按通用条款执行</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3.7 </w:t>
      </w:r>
      <w:r>
        <w:rPr>
          <w:rFonts w:hint="eastAsia"/>
          <w:sz w:val="21"/>
          <w:szCs w:val="21"/>
        </w:rPr>
        <w:t>履约担保</w:t>
      </w:r>
    </w:p>
    <w:p w:rsidR="00B80092" w:rsidRDefault="008B7E53">
      <w:pPr>
        <w:adjustRightInd w:val="0"/>
        <w:snapToGrid w:val="0"/>
        <w:spacing w:line="360" w:lineRule="auto"/>
        <w:ind w:firstLineChars="200" w:firstLine="420"/>
        <w:jc w:val="left"/>
        <w:rPr>
          <w:sz w:val="21"/>
          <w:szCs w:val="21"/>
        </w:rPr>
      </w:pPr>
      <w:r>
        <w:rPr>
          <w:rFonts w:hint="eastAsia"/>
          <w:sz w:val="21"/>
          <w:szCs w:val="21"/>
        </w:rPr>
        <w:t>承包人是否提供履约担保：</w:t>
      </w:r>
      <w:r>
        <w:rPr>
          <w:rFonts w:hint="eastAsia"/>
          <w:sz w:val="21"/>
          <w:szCs w:val="21"/>
          <w:u w:val="single"/>
        </w:rPr>
        <w:t xml:space="preserve">   </w:t>
      </w:r>
      <w:r>
        <w:rPr>
          <w:rFonts w:hint="eastAsia"/>
          <w:sz w:val="21"/>
          <w:szCs w:val="21"/>
          <w:u w:val="single"/>
        </w:rPr>
        <w:t>提供</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jc w:val="left"/>
        <w:rPr>
          <w:strike/>
          <w:sz w:val="21"/>
          <w:szCs w:val="21"/>
        </w:rPr>
      </w:pPr>
      <w:r>
        <w:rPr>
          <w:rFonts w:hint="eastAsia"/>
          <w:sz w:val="21"/>
          <w:szCs w:val="21"/>
        </w:rPr>
        <w:t>承包人提供履约担保的形式、金额及期限的：</w:t>
      </w:r>
    </w:p>
    <w:p w:rsidR="00B80092" w:rsidRDefault="008B7E53">
      <w:pPr>
        <w:adjustRightInd w:val="0"/>
        <w:snapToGrid w:val="0"/>
        <w:spacing w:line="360" w:lineRule="auto"/>
        <w:ind w:firstLineChars="200" w:firstLine="396"/>
        <w:jc w:val="left"/>
        <w:rPr>
          <w:sz w:val="21"/>
          <w:szCs w:val="21"/>
          <w:u w:val="single"/>
        </w:rPr>
      </w:pPr>
      <w:bookmarkStart w:id="190" w:name="_Toc267251418"/>
      <w:bookmarkStart w:id="191" w:name="_Toc351203637"/>
      <w:r>
        <w:rPr>
          <w:rFonts w:hint="eastAsia"/>
          <w:spacing w:val="-6"/>
          <w:sz w:val="21"/>
          <w:szCs w:val="21"/>
          <w:u w:val="single"/>
        </w:rPr>
        <w:t>合同总价的</w:t>
      </w:r>
      <w:r>
        <w:rPr>
          <w:rFonts w:hint="eastAsia"/>
          <w:spacing w:val="-6"/>
          <w:sz w:val="21"/>
          <w:szCs w:val="21"/>
          <w:u w:val="single"/>
        </w:rPr>
        <w:t>1</w:t>
      </w:r>
      <w:r>
        <w:rPr>
          <w:spacing w:val="-6"/>
          <w:sz w:val="21"/>
          <w:szCs w:val="21"/>
          <w:u w:val="single"/>
        </w:rPr>
        <w:t>.5</w:t>
      </w:r>
      <w:r>
        <w:rPr>
          <w:rFonts w:hint="eastAsia"/>
          <w:spacing w:val="-6"/>
          <w:sz w:val="21"/>
          <w:szCs w:val="21"/>
          <w:u w:val="single"/>
        </w:rPr>
        <w:t>%</w:t>
      </w:r>
      <w:r>
        <w:rPr>
          <w:rFonts w:hint="eastAsia"/>
          <w:spacing w:val="-6"/>
          <w:sz w:val="21"/>
          <w:szCs w:val="21"/>
          <w:u w:val="single"/>
        </w:rPr>
        <w:t>作为履约保证金，合同签订后一周内，由乙方交入甲方</w:t>
      </w:r>
      <w:proofErr w:type="gramStart"/>
      <w:r>
        <w:rPr>
          <w:rFonts w:hint="eastAsia"/>
          <w:spacing w:val="-6"/>
          <w:sz w:val="21"/>
          <w:szCs w:val="21"/>
          <w:u w:val="single"/>
        </w:rPr>
        <w:t>帐户</w:t>
      </w:r>
      <w:proofErr w:type="gramEnd"/>
      <w:r>
        <w:rPr>
          <w:rFonts w:hint="eastAsia"/>
          <w:spacing w:val="-6"/>
          <w:sz w:val="21"/>
          <w:szCs w:val="21"/>
          <w:u w:val="single"/>
        </w:rPr>
        <w:t>。工程竣工验收后，工程竣工验收合格后履约保证金转为质量保证金，质保期满后无息退还。</w:t>
      </w:r>
    </w:p>
    <w:p w:rsidR="00B80092" w:rsidRDefault="008B7E53">
      <w:pPr>
        <w:pStyle w:val="4"/>
        <w:numPr>
          <w:ilvl w:val="3"/>
          <w:numId w:val="0"/>
        </w:numPr>
        <w:adjustRightInd w:val="0"/>
        <w:snapToGrid w:val="0"/>
        <w:spacing w:line="360" w:lineRule="auto"/>
        <w:ind w:left="426"/>
        <w:rPr>
          <w:rFonts w:ascii="宋体" w:eastAsia="宋体" w:hAnsi="宋体" w:cs="宋体"/>
          <w:sz w:val="21"/>
          <w:szCs w:val="21"/>
        </w:rPr>
      </w:pPr>
      <w:r>
        <w:rPr>
          <w:rFonts w:ascii="宋体" w:eastAsia="宋体" w:hAnsi="宋体" w:cs="宋体" w:hint="eastAsia"/>
          <w:sz w:val="21"/>
          <w:szCs w:val="21"/>
        </w:rPr>
        <w:t>5</w:t>
      </w:r>
      <w:bookmarkStart w:id="192" w:name="_Toc296503163"/>
      <w:bookmarkStart w:id="193" w:name="_Toc292559367"/>
      <w:bookmarkStart w:id="194" w:name="_Toc297048349"/>
      <w:bookmarkStart w:id="195" w:name="_Toc296346664"/>
      <w:bookmarkStart w:id="196" w:name="_Toc296890991"/>
      <w:bookmarkStart w:id="197" w:name="_Toc296944502"/>
      <w:bookmarkStart w:id="198" w:name="_Toc297120463"/>
      <w:bookmarkStart w:id="199" w:name="_Toc296891203"/>
      <w:bookmarkStart w:id="200" w:name="_Toc296347162"/>
      <w:bookmarkStart w:id="201" w:name="_Toc292559872"/>
      <w:bookmarkEnd w:id="190"/>
      <w:r>
        <w:rPr>
          <w:rFonts w:ascii="宋体" w:eastAsia="宋体" w:hAnsi="宋体" w:cs="宋体" w:hint="eastAsia"/>
          <w:sz w:val="21"/>
          <w:szCs w:val="21"/>
        </w:rPr>
        <w:t xml:space="preserve">. </w:t>
      </w:r>
      <w:r>
        <w:rPr>
          <w:rFonts w:ascii="宋体" w:eastAsia="宋体" w:hAnsi="宋体" w:cs="宋体" w:hint="eastAsia"/>
          <w:sz w:val="21"/>
          <w:szCs w:val="21"/>
        </w:rPr>
        <w:t>工程质量</w:t>
      </w:r>
      <w:bookmarkEnd w:id="191"/>
    </w:p>
    <w:p w:rsidR="00B80092" w:rsidRDefault="008B7E53">
      <w:pPr>
        <w:adjustRightInd w:val="0"/>
        <w:snapToGrid w:val="0"/>
        <w:spacing w:line="360" w:lineRule="auto"/>
        <w:ind w:firstLineChars="200" w:firstLine="420"/>
        <w:rPr>
          <w:sz w:val="21"/>
          <w:szCs w:val="21"/>
        </w:rPr>
      </w:pPr>
      <w:r>
        <w:rPr>
          <w:rFonts w:hint="eastAsia"/>
          <w:sz w:val="21"/>
          <w:szCs w:val="21"/>
        </w:rPr>
        <w:t xml:space="preserve">5.1 </w:t>
      </w:r>
      <w:r>
        <w:rPr>
          <w:rFonts w:hint="eastAsia"/>
          <w:sz w:val="21"/>
          <w:szCs w:val="21"/>
        </w:rPr>
        <w:t>质量要求</w:t>
      </w:r>
    </w:p>
    <w:p w:rsidR="00B80092" w:rsidRDefault="008B7E53">
      <w:pPr>
        <w:adjustRightInd w:val="0"/>
        <w:snapToGrid w:val="0"/>
        <w:spacing w:line="360" w:lineRule="auto"/>
        <w:ind w:firstLineChars="200" w:firstLine="420"/>
        <w:rPr>
          <w:sz w:val="21"/>
          <w:szCs w:val="21"/>
          <w:u w:val="single"/>
        </w:rPr>
      </w:pPr>
      <w:r>
        <w:rPr>
          <w:rFonts w:hint="eastAsia"/>
          <w:sz w:val="21"/>
          <w:szCs w:val="21"/>
        </w:rPr>
        <w:t>5</w:t>
      </w:r>
      <w:bookmarkStart w:id="202" w:name="_Toc312677997"/>
      <w:bookmarkStart w:id="203" w:name="_Toc297123496"/>
      <w:bookmarkStart w:id="204" w:name="_Toc303539106"/>
      <w:bookmarkStart w:id="205" w:name="_Toc297216155"/>
      <w:bookmarkStart w:id="206" w:name="_Toc300934949"/>
      <w:bookmarkStart w:id="207" w:name="_Toc304295527"/>
      <w:bookmarkStart w:id="208" w:name="_Toc318581164"/>
      <w:r>
        <w:rPr>
          <w:rFonts w:hint="eastAsia"/>
          <w:sz w:val="21"/>
          <w:szCs w:val="21"/>
        </w:rPr>
        <w:t xml:space="preserve">.1.1 </w:t>
      </w:r>
      <w:r>
        <w:rPr>
          <w:rFonts w:hint="eastAsia"/>
          <w:sz w:val="21"/>
          <w:szCs w:val="21"/>
        </w:rPr>
        <w:t>特殊质量标准和要求：</w:t>
      </w:r>
      <w:r>
        <w:rPr>
          <w:rFonts w:hint="eastAsia"/>
          <w:sz w:val="21"/>
          <w:szCs w:val="21"/>
          <w:u w:val="single"/>
        </w:rPr>
        <w:t xml:space="preserve"> </w:t>
      </w:r>
      <w:r>
        <w:rPr>
          <w:rFonts w:hint="eastAsia"/>
          <w:sz w:val="21"/>
          <w:szCs w:val="21"/>
          <w:u w:val="single"/>
        </w:rPr>
        <w:t>合格</w:t>
      </w:r>
      <w:r>
        <w:rPr>
          <w:rFonts w:hint="eastAsia"/>
          <w:sz w:val="21"/>
          <w:szCs w:val="21"/>
          <w:u w:val="single"/>
        </w:rPr>
        <w:t xml:space="preserve">   </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关于工程奖项的约定：</w:t>
      </w:r>
      <w:r>
        <w:rPr>
          <w:rFonts w:hint="eastAsia"/>
          <w:sz w:val="21"/>
          <w:szCs w:val="21"/>
          <w:u w:val="single"/>
        </w:rPr>
        <w:t xml:space="preserve">                /                                  </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5.3 </w:t>
      </w:r>
      <w:r>
        <w:rPr>
          <w:rFonts w:hint="eastAsia"/>
          <w:sz w:val="21"/>
          <w:szCs w:val="21"/>
        </w:rPr>
        <w:t>隐蔽工程检查</w:t>
      </w:r>
    </w:p>
    <w:p w:rsidR="00B80092" w:rsidRDefault="008B7E53">
      <w:pPr>
        <w:adjustRightInd w:val="0"/>
        <w:snapToGrid w:val="0"/>
        <w:spacing w:line="360" w:lineRule="auto"/>
        <w:ind w:firstLineChars="200" w:firstLine="420"/>
        <w:jc w:val="left"/>
        <w:rPr>
          <w:sz w:val="21"/>
          <w:szCs w:val="21"/>
        </w:rPr>
      </w:pPr>
      <w:r>
        <w:rPr>
          <w:rFonts w:hint="eastAsia"/>
          <w:sz w:val="21"/>
          <w:szCs w:val="21"/>
        </w:rPr>
        <w:t>5.3.2</w:t>
      </w:r>
      <w:r>
        <w:rPr>
          <w:rFonts w:hint="eastAsia"/>
          <w:sz w:val="21"/>
          <w:szCs w:val="21"/>
        </w:rPr>
        <w:t>承包人提前通知发包人隐蔽工程检查的期限的约定：承包人提前通知发包人隐蔽工程检查的期限的约定：</w:t>
      </w:r>
      <w:r>
        <w:rPr>
          <w:rFonts w:hint="eastAsia"/>
          <w:sz w:val="21"/>
          <w:szCs w:val="21"/>
          <w:u w:val="single"/>
        </w:rPr>
        <w:t>承包人应在共同检查前</w:t>
      </w:r>
      <w:r>
        <w:rPr>
          <w:rFonts w:hint="eastAsia"/>
          <w:sz w:val="21"/>
          <w:szCs w:val="21"/>
          <w:u w:val="single"/>
        </w:rPr>
        <w:t xml:space="preserve">48 </w:t>
      </w:r>
      <w:r>
        <w:rPr>
          <w:rFonts w:hint="eastAsia"/>
          <w:sz w:val="21"/>
          <w:szCs w:val="21"/>
          <w:u w:val="single"/>
        </w:rPr>
        <w:t>小时书面通知发包人检查，通知中应载明隐蔽检查的内容、时间和地点，并应附有自检记录和必要的检查资料。隐蔽工程必须做好影像资料收集、整理</w:t>
      </w:r>
      <w:r>
        <w:rPr>
          <w:rFonts w:hint="eastAsia"/>
          <w:sz w:val="21"/>
          <w:szCs w:val="21"/>
        </w:rPr>
        <w:t>。</w:t>
      </w:r>
    </w:p>
    <w:p w:rsidR="00B80092" w:rsidRDefault="008B7E53">
      <w:pPr>
        <w:adjustRightInd w:val="0"/>
        <w:snapToGrid w:val="0"/>
        <w:spacing w:line="360" w:lineRule="auto"/>
        <w:ind w:firstLineChars="210" w:firstLine="441"/>
        <w:jc w:val="left"/>
        <w:rPr>
          <w:sz w:val="21"/>
          <w:szCs w:val="21"/>
        </w:rPr>
      </w:pPr>
      <w:r>
        <w:rPr>
          <w:rFonts w:hint="eastAsia"/>
          <w:sz w:val="21"/>
          <w:szCs w:val="21"/>
        </w:rPr>
        <w:t>发包人不能按时进行检查时，应提前</w:t>
      </w:r>
      <w:r>
        <w:rPr>
          <w:rFonts w:hint="eastAsia"/>
          <w:sz w:val="21"/>
          <w:szCs w:val="21"/>
          <w:u w:val="single"/>
        </w:rPr>
        <w:t xml:space="preserve">   24  </w:t>
      </w:r>
      <w:r>
        <w:rPr>
          <w:rFonts w:hint="eastAsia"/>
          <w:sz w:val="21"/>
          <w:szCs w:val="21"/>
        </w:rPr>
        <w:t>小时提交书面延期要求。</w:t>
      </w:r>
    </w:p>
    <w:p w:rsidR="00B80092" w:rsidRDefault="008B7E53">
      <w:pPr>
        <w:adjustRightInd w:val="0"/>
        <w:snapToGrid w:val="0"/>
        <w:spacing w:line="360" w:lineRule="auto"/>
        <w:ind w:firstLineChars="200" w:firstLine="420"/>
        <w:jc w:val="left"/>
        <w:rPr>
          <w:sz w:val="21"/>
          <w:szCs w:val="21"/>
        </w:rPr>
      </w:pPr>
      <w:r>
        <w:rPr>
          <w:rFonts w:hint="eastAsia"/>
          <w:sz w:val="21"/>
          <w:szCs w:val="21"/>
        </w:rPr>
        <w:t>关于延期最长不得超过：</w:t>
      </w:r>
      <w:r>
        <w:rPr>
          <w:rFonts w:hint="eastAsia"/>
          <w:sz w:val="21"/>
          <w:szCs w:val="21"/>
          <w:u w:val="single"/>
        </w:rPr>
        <w:t xml:space="preserve">   48   </w:t>
      </w:r>
      <w:r>
        <w:rPr>
          <w:rFonts w:hint="eastAsia"/>
          <w:sz w:val="21"/>
          <w:szCs w:val="21"/>
        </w:rPr>
        <w:t>小时。</w:t>
      </w:r>
    </w:p>
    <w:p w:rsidR="00B80092" w:rsidRDefault="008B7E53">
      <w:pPr>
        <w:pStyle w:val="4"/>
        <w:numPr>
          <w:ilvl w:val="3"/>
          <w:numId w:val="0"/>
        </w:numPr>
        <w:adjustRightInd w:val="0"/>
        <w:snapToGrid w:val="0"/>
        <w:spacing w:line="360" w:lineRule="auto"/>
        <w:ind w:left="426"/>
        <w:rPr>
          <w:rFonts w:ascii="宋体" w:eastAsia="宋体" w:hAnsi="宋体" w:cs="宋体"/>
          <w:sz w:val="21"/>
          <w:szCs w:val="21"/>
        </w:rPr>
      </w:pPr>
      <w:bookmarkStart w:id="209" w:name="_Toc351203638"/>
      <w:r>
        <w:rPr>
          <w:rFonts w:ascii="宋体" w:eastAsia="宋体" w:hAnsi="宋体" w:cs="宋体" w:hint="eastAsia"/>
          <w:sz w:val="21"/>
          <w:szCs w:val="21"/>
        </w:rPr>
        <w:t xml:space="preserve">6. </w:t>
      </w:r>
      <w:r>
        <w:rPr>
          <w:rFonts w:ascii="宋体" w:eastAsia="宋体" w:hAnsi="宋体" w:cs="宋体" w:hint="eastAsia"/>
          <w:sz w:val="21"/>
          <w:szCs w:val="21"/>
        </w:rPr>
        <w:t>安全文明施工与环境保护</w:t>
      </w:r>
      <w:bookmarkEnd w:id="209"/>
    </w:p>
    <w:p w:rsidR="00B80092" w:rsidRDefault="008B7E53">
      <w:pPr>
        <w:adjustRightInd w:val="0"/>
        <w:snapToGrid w:val="0"/>
        <w:spacing w:line="360" w:lineRule="auto"/>
        <w:ind w:firstLineChars="200" w:firstLine="420"/>
        <w:rPr>
          <w:sz w:val="21"/>
          <w:szCs w:val="21"/>
        </w:rPr>
      </w:pPr>
      <w:r>
        <w:rPr>
          <w:rFonts w:hint="eastAsia"/>
          <w:sz w:val="21"/>
          <w:szCs w:val="21"/>
        </w:rPr>
        <w:t>6.1</w:t>
      </w:r>
      <w:r>
        <w:rPr>
          <w:rFonts w:hint="eastAsia"/>
          <w:sz w:val="21"/>
          <w:szCs w:val="21"/>
        </w:rPr>
        <w:t>安全文明施工</w:t>
      </w:r>
    </w:p>
    <w:p w:rsidR="00B80092" w:rsidRDefault="008B7E53">
      <w:pPr>
        <w:adjustRightInd w:val="0"/>
        <w:snapToGrid w:val="0"/>
        <w:spacing w:line="360" w:lineRule="auto"/>
        <w:ind w:firstLineChars="200" w:firstLine="420"/>
        <w:jc w:val="left"/>
        <w:rPr>
          <w:b/>
          <w:sz w:val="21"/>
          <w:szCs w:val="21"/>
          <w:u w:val="single"/>
        </w:rPr>
      </w:pPr>
      <w:r>
        <w:rPr>
          <w:rFonts w:hint="eastAsia"/>
          <w:sz w:val="21"/>
          <w:szCs w:val="21"/>
        </w:rPr>
        <w:t xml:space="preserve">6.1.1 </w:t>
      </w:r>
      <w:r>
        <w:rPr>
          <w:rFonts w:hint="eastAsia"/>
          <w:sz w:val="21"/>
          <w:szCs w:val="21"/>
        </w:rPr>
        <w:t>项目安全生产的达标目标及相应事项的约定：</w:t>
      </w:r>
      <w:r>
        <w:rPr>
          <w:rFonts w:hint="eastAsia"/>
          <w:b/>
          <w:sz w:val="21"/>
          <w:szCs w:val="21"/>
          <w:u w:val="single"/>
        </w:rPr>
        <w:t>施工现场按照《建筑施工安全检查</w:t>
      </w:r>
      <w:r>
        <w:rPr>
          <w:rFonts w:hint="eastAsia"/>
          <w:b/>
          <w:sz w:val="21"/>
          <w:szCs w:val="21"/>
          <w:u w:val="single"/>
        </w:rPr>
        <w:t>标准》（</w:t>
      </w:r>
      <w:r>
        <w:rPr>
          <w:rFonts w:hint="eastAsia"/>
          <w:b/>
          <w:sz w:val="21"/>
          <w:szCs w:val="21"/>
          <w:u w:val="single"/>
        </w:rPr>
        <w:t>JGJ59-2011</w:t>
      </w:r>
      <w:r>
        <w:rPr>
          <w:rFonts w:hint="eastAsia"/>
          <w:b/>
          <w:sz w:val="21"/>
          <w:szCs w:val="21"/>
          <w:u w:val="single"/>
        </w:rPr>
        <w:t>）评定达到“合格”标准。</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 xml:space="preserve">6.1.4 </w:t>
      </w:r>
      <w:r>
        <w:rPr>
          <w:rFonts w:hint="eastAsia"/>
          <w:sz w:val="21"/>
          <w:szCs w:val="21"/>
        </w:rPr>
        <w:t>关于治安保卫的特别约定：</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关于编制施工场地治安管理计划的约定：</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6.1.5 </w:t>
      </w:r>
      <w:r>
        <w:rPr>
          <w:rFonts w:hint="eastAsia"/>
          <w:sz w:val="21"/>
          <w:szCs w:val="21"/>
        </w:rPr>
        <w:t>文明施工</w:t>
      </w:r>
    </w:p>
    <w:p w:rsidR="00B80092" w:rsidRDefault="008B7E53">
      <w:pPr>
        <w:adjustRightInd w:val="0"/>
        <w:snapToGrid w:val="0"/>
        <w:spacing w:line="360" w:lineRule="auto"/>
        <w:ind w:firstLineChars="200" w:firstLine="420"/>
        <w:jc w:val="left"/>
        <w:rPr>
          <w:sz w:val="21"/>
          <w:szCs w:val="21"/>
        </w:rPr>
      </w:pPr>
      <w:r>
        <w:rPr>
          <w:rFonts w:hint="eastAsia"/>
          <w:sz w:val="21"/>
          <w:szCs w:val="21"/>
        </w:rPr>
        <w:lastRenderedPageBreak/>
        <w:t>合同当事人对文明施工的要求：</w:t>
      </w:r>
    </w:p>
    <w:p w:rsidR="00B80092" w:rsidRDefault="008B7E53">
      <w:pPr>
        <w:adjustRightInd w:val="0"/>
        <w:snapToGrid w:val="0"/>
        <w:spacing w:line="360" w:lineRule="auto"/>
        <w:ind w:firstLineChars="198" w:firstLine="417"/>
        <w:jc w:val="left"/>
        <w:rPr>
          <w:b/>
          <w:sz w:val="21"/>
          <w:szCs w:val="21"/>
          <w:u w:val="single"/>
          <w:lang w:val="zh-CN"/>
        </w:rPr>
      </w:pPr>
      <w:r>
        <w:rPr>
          <w:rFonts w:hint="eastAsia"/>
          <w:b/>
          <w:sz w:val="21"/>
          <w:szCs w:val="21"/>
          <w:u w:val="single"/>
        </w:rPr>
        <w:t>（</w:t>
      </w:r>
      <w:r>
        <w:rPr>
          <w:rFonts w:hint="eastAsia"/>
          <w:b/>
          <w:sz w:val="21"/>
          <w:szCs w:val="21"/>
          <w:u w:val="single"/>
        </w:rPr>
        <w:t>1</w:t>
      </w:r>
      <w:r>
        <w:rPr>
          <w:rFonts w:hint="eastAsia"/>
          <w:b/>
          <w:sz w:val="21"/>
          <w:szCs w:val="21"/>
          <w:u w:val="single"/>
        </w:rPr>
        <w:t>）</w:t>
      </w:r>
      <w:r>
        <w:rPr>
          <w:rFonts w:hint="eastAsia"/>
          <w:b/>
          <w:sz w:val="21"/>
          <w:szCs w:val="21"/>
          <w:u w:val="single"/>
          <w:lang w:val="zh-CN"/>
        </w:rPr>
        <w:t>遵守地方政府和有关部门对施工场地交通、环卫、安全和施工噪音等管理规定，并办理相关审批手续</w:t>
      </w:r>
      <w:r>
        <w:rPr>
          <w:rFonts w:hint="eastAsia"/>
          <w:b/>
          <w:sz w:val="21"/>
          <w:szCs w:val="21"/>
          <w:lang w:val="zh-CN"/>
        </w:rPr>
        <w:t>。</w:t>
      </w:r>
    </w:p>
    <w:p w:rsidR="00B80092" w:rsidRDefault="008B7E53">
      <w:pPr>
        <w:adjustRightInd w:val="0"/>
        <w:snapToGrid w:val="0"/>
        <w:spacing w:line="360" w:lineRule="auto"/>
        <w:ind w:firstLineChars="198" w:firstLine="417"/>
        <w:jc w:val="left"/>
        <w:rPr>
          <w:b/>
          <w:sz w:val="21"/>
          <w:szCs w:val="21"/>
          <w:lang w:val="zh-CN"/>
        </w:rPr>
      </w:pPr>
      <w:r>
        <w:rPr>
          <w:rFonts w:hint="eastAsia"/>
          <w:b/>
          <w:sz w:val="21"/>
          <w:szCs w:val="21"/>
          <w:u w:val="single"/>
          <w:lang w:val="zh-CN"/>
        </w:rPr>
        <w:t>（</w:t>
      </w:r>
      <w:r>
        <w:rPr>
          <w:rFonts w:hint="eastAsia"/>
          <w:b/>
          <w:sz w:val="21"/>
          <w:szCs w:val="21"/>
          <w:u w:val="single"/>
          <w:lang w:val="zh-CN"/>
        </w:rPr>
        <w:t>2</w:t>
      </w:r>
      <w:r>
        <w:rPr>
          <w:rFonts w:hint="eastAsia"/>
          <w:b/>
          <w:sz w:val="21"/>
          <w:szCs w:val="21"/>
          <w:u w:val="single"/>
          <w:lang w:val="zh-CN"/>
        </w:rPr>
        <w:t>）承包人应采取有效措施尽量减小尘土和噪音污染，需要进行夜间作业时应经有关部门批准</w:t>
      </w:r>
      <w:r>
        <w:rPr>
          <w:rFonts w:hint="eastAsia"/>
          <w:b/>
          <w:sz w:val="21"/>
          <w:szCs w:val="21"/>
          <w:lang w:val="zh-CN"/>
        </w:rPr>
        <w:t>。</w:t>
      </w:r>
    </w:p>
    <w:p w:rsidR="00B80092" w:rsidRDefault="008B7E53">
      <w:pPr>
        <w:adjustRightInd w:val="0"/>
        <w:snapToGrid w:val="0"/>
        <w:spacing w:line="360" w:lineRule="auto"/>
        <w:ind w:firstLineChars="198" w:firstLine="417"/>
        <w:jc w:val="left"/>
        <w:rPr>
          <w:b/>
          <w:sz w:val="21"/>
          <w:szCs w:val="21"/>
          <w:u w:val="single"/>
        </w:rPr>
      </w:pPr>
      <w:r>
        <w:rPr>
          <w:rFonts w:hint="eastAsia"/>
          <w:b/>
          <w:sz w:val="21"/>
          <w:szCs w:val="21"/>
          <w:u w:val="single"/>
          <w:lang w:val="zh-CN"/>
        </w:rPr>
        <w:t>（</w:t>
      </w:r>
      <w:r>
        <w:rPr>
          <w:rFonts w:hint="eastAsia"/>
          <w:b/>
          <w:sz w:val="21"/>
          <w:szCs w:val="21"/>
          <w:u w:val="single"/>
          <w:lang w:val="zh-CN"/>
        </w:rPr>
        <w:t>3</w:t>
      </w:r>
      <w:r>
        <w:rPr>
          <w:rFonts w:hint="eastAsia"/>
          <w:b/>
          <w:sz w:val="21"/>
          <w:szCs w:val="21"/>
          <w:u w:val="single"/>
          <w:lang w:val="zh-CN"/>
        </w:rPr>
        <w:t>）其他：</w:t>
      </w:r>
      <w:r>
        <w:rPr>
          <w:rFonts w:hint="eastAsia"/>
          <w:b/>
          <w:sz w:val="21"/>
          <w:szCs w:val="21"/>
          <w:u w:val="single"/>
        </w:rPr>
        <w:t>承包人应严格按杭州市“双标化”工地的要求组织施工，遵守工程建设安全文明的有关规定，认真落实各项安全保护措施，并随时接受发包人及有关部门的监督检查；承包人应对进入施工现场的施工人员进行安全文明教育，配备必要的劳动保护用具，保证工程的施工安全和人身安全</w:t>
      </w:r>
      <w:r>
        <w:rPr>
          <w:rFonts w:hint="eastAsia"/>
          <w:b/>
          <w:sz w:val="21"/>
          <w:szCs w:val="21"/>
          <w:u w:val="single"/>
          <w:lang w:val="zh-CN"/>
        </w:rPr>
        <w:t xml:space="preserve">  </w:t>
      </w:r>
      <w:r>
        <w:rPr>
          <w:rFonts w:hint="eastAsia"/>
          <w:b/>
          <w:sz w:val="21"/>
          <w:szCs w:val="21"/>
          <w:lang w:val="zh-CN"/>
        </w:rPr>
        <w:t>。</w:t>
      </w:r>
    </w:p>
    <w:p w:rsidR="00B80092" w:rsidRDefault="008B7E53">
      <w:pPr>
        <w:adjustRightInd w:val="0"/>
        <w:snapToGrid w:val="0"/>
        <w:spacing w:line="360" w:lineRule="auto"/>
        <w:ind w:leftChars="71" w:left="170" w:firstLineChars="150" w:firstLine="316"/>
        <w:jc w:val="left"/>
        <w:rPr>
          <w:b/>
          <w:sz w:val="21"/>
          <w:szCs w:val="21"/>
          <w:lang w:val="zh-CN"/>
        </w:rPr>
      </w:pPr>
      <w:r>
        <w:rPr>
          <w:rFonts w:hint="eastAsia"/>
          <w:b/>
          <w:sz w:val="21"/>
          <w:szCs w:val="21"/>
          <w:u w:val="single"/>
          <w:lang w:val="zh-CN"/>
        </w:rPr>
        <w:t>（</w:t>
      </w:r>
      <w:r>
        <w:rPr>
          <w:rFonts w:hint="eastAsia"/>
          <w:b/>
          <w:sz w:val="21"/>
          <w:szCs w:val="21"/>
          <w:u w:val="single"/>
          <w:lang w:val="zh-CN"/>
        </w:rPr>
        <w:t>4</w:t>
      </w:r>
      <w:r>
        <w:rPr>
          <w:rFonts w:hint="eastAsia"/>
          <w:b/>
          <w:sz w:val="21"/>
          <w:szCs w:val="21"/>
          <w:u w:val="single"/>
          <w:lang w:val="zh-CN"/>
        </w:rPr>
        <w:t>）上述手续办理费用约定如下：</w:t>
      </w:r>
      <w:r>
        <w:rPr>
          <w:rFonts w:hint="eastAsia"/>
          <w:b/>
          <w:sz w:val="21"/>
          <w:szCs w:val="21"/>
          <w:u w:val="single"/>
          <w:lang w:val="zh-CN"/>
        </w:rPr>
        <w:t xml:space="preserve"> </w:t>
      </w:r>
      <w:r>
        <w:rPr>
          <w:rFonts w:hint="eastAsia"/>
          <w:b/>
          <w:sz w:val="21"/>
          <w:szCs w:val="21"/>
          <w:u w:val="single"/>
          <w:lang w:val="zh-CN"/>
        </w:rPr>
        <w:t>由承包人支付</w:t>
      </w:r>
      <w:r>
        <w:rPr>
          <w:rFonts w:hint="eastAsia"/>
          <w:b/>
          <w:sz w:val="21"/>
          <w:szCs w:val="21"/>
          <w:lang w:val="zh-CN"/>
        </w:rPr>
        <w:t>。</w:t>
      </w:r>
    </w:p>
    <w:p w:rsidR="00B80092" w:rsidRDefault="008B7E53">
      <w:pPr>
        <w:adjustRightInd w:val="0"/>
        <w:snapToGrid w:val="0"/>
        <w:spacing w:line="360" w:lineRule="auto"/>
        <w:ind w:leftChars="71" w:left="170" w:firstLineChars="150" w:firstLine="315"/>
        <w:jc w:val="left"/>
        <w:rPr>
          <w:sz w:val="21"/>
          <w:szCs w:val="21"/>
        </w:rPr>
      </w:pPr>
      <w:r>
        <w:rPr>
          <w:rFonts w:hint="eastAsia"/>
          <w:sz w:val="21"/>
          <w:szCs w:val="21"/>
        </w:rPr>
        <w:t xml:space="preserve">6.1.6 </w:t>
      </w:r>
      <w:r>
        <w:rPr>
          <w:rFonts w:hint="eastAsia"/>
          <w:sz w:val="21"/>
          <w:szCs w:val="21"/>
        </w:rPr>
        <w:t>关于安全文明施工费支付比例和支付期限的约定，按以下</w:t>
      </w:r>
      <w:r>
        <w:rPr>
          <w:rFonts w:hint="eastAsia"/>
          <w:sz w:val="21"/>
          <w:szCs w:val="21"/>
          <w:u w:val="single"/>
        </w:rPr>
        <w:t>第（</w:t>
      </w:r>
      <w:r>
        <w:rPr>
          <w:rFonts w:hint="eastAsia"/>
          <w:sz w:val="21"/>
          <w:szCs w:val="21"/>
          <w:u w:val="single"/>
        </w:rPr>
        <w:t xml:space="preserve"> 1 </w:t>
      </w:r>
      <w:r>
        <w:rPr>
          <w:rFonts w:hint="eastAsia"/>
          <w:sz w:val="21"/>
          <w:szCs w:val="21"/>
          <w:u w:val="single"/>
        </w:rPr>
        <w:t>）种方式</w:t>
      </w:r>
      <w:r>
        <w:rPr>
          <w:rFonts w:hint="eastAsia"/>
          <w:sz w:val="21"/>
          <w:szCs w:val="21"/>
        </w:rPr>
        <w:t>约定：</w:t>
      </w:r>
    </w:p>
    <w:p w:rsidR="00B80092" w:rsidRDefault="008B7E53">
      <w:pPr>
        <w:adjustRightInd w:val="0"/>
        <w:snapToGrid w:val="0"/>
        <w:spacing w:line="360" w:lineRule="auto"/>
        <w:ind w:firstLineChars="198" w:firstLine="416"/>
        <w:jc w:val="left"/>
        <w:rPr>
          <w:sz w:val="21"/>
          <w:szCs w:val="21"/>
        </w:rPr>
      </w:pPr>
      <w:r>
        <w:rPr>
          <w:rFonts w:hint="eastAsia"/>
          <w:sz w:val="21"/>
          <w:szCs w:val="21"/>
          <w:u w:val="single"/>
        </w:rPr>
        <w:t>（</w:t>
      </w:r>
      <w:r>
        <w:rPr>
          <w:rFonts w:hint="eastAsia"/>
          <w:sz w:val="21"/>
          <w:szCs w:val="21"/>
          <w:u w:val="single"/>
        </w:rPr>
        <w:t>1</w:t>
      </w:r>
      <w:r>
        <w:rPr>
          <w:rFonts w:hint="eastAsia"/>
          <w:sz w:val="21"/>
          <w:szCs w:val="21"/>
          <w:u w:val="single"/>
        </w:rPr>
        <w:t>）发包人按以下第（</w:t>
      </w:r>
      <w:r>
        <w:rPr>
          <w:rFonts w:hint="eastAsia"/>
          <w:sz w:val="21"/>
          <w:szCs w:val="21"/>
          <w:u w:val="single"/>
        </w:rPr>
        <w:t xml:space="preserve"> </w:t>
      </w:r>
      <w:r>
        <w:rPr>
          <w:rFonts w:hint="eastAsia"/>
          <w:sz w:val="21"/>
          <w:szCs w:val="21"/>
          <w:u w:val="single"/>
        </w:rPr>
        <w:t>①</w:t>
      </w:r>
      <w:r>
        <w:rPr>
          <w:rFonts w:hint="eastAsia"/>
          <w:sz w:val="21"/>
          <w:szCs w:val="21"/>
          <w:u w:val="single"/>
        </w:rPr>
        <w:t xml:space="preserve"> </w:t>
      </w:r>
      <w:r>
        <w:rPr>
          <w:rFonts w:hint="eastAsia"/>
          <w:sz w:val="21"/>
          <w:szCs w:val="21"/>
          <w:u w:val="single"/>
        </w:rPr>
        <w:t>）种方式约定</w:t>
      </w:r>
      <w:r>
        <w:rPr>
          <w:rFonts w:hint="eastAsia"/>
          <w:sz w:val="21"/>
          <w:szCs w:val="21"/>
          <w:u w:val="single"/>
        </w:rPr>
        <w:t xml:space="preserve"> </w:t>
      </w:r>
      <w:r>
        <w:rPr>
          <w:rFonts w:hint="eastAsia"/>
          <w:sz w:val="21"/>
          <w:szCs w:val="21"/>
          <w:u w:val="single"/>
        </w:rPr>
        <w:t>：</w:t>
      </w:r>
      <w:r>
        <w:rPr>
          <w:rFonts w:hint="eastAsia"/>
          <w:sz w:val="21"/>
          <w:szCs w:val="21"/>
          <w:u w:val="single"/>
        </w:rPr>
        <w:t xml:space="preserve">  </w:t>
      </w:r>
    </w:p>
    <w:p w:rsidR="00B80092" w:rsidRDefault="008B7E53">
      <w:pPr>
        <w:adjustRightInd w:val="0"/>
        <w:snapToGrid w:val="0"/>
        <w:spacing w:line="360" w:lineRule="auto"/>
        <w:ind w:firstLineChars="198" w:firstLine="416"/>
        <w:jc w:val="left"/>
        <w:rPr>
          <w:sz w:val="21"/>
          <w:szCs w:val="21"/>
        </w:rPr>
      </w:pPr>
      <w:r>
        <w:rPr>
          <w:rFonts w:hint="eastAsia"/>
          <w:sz w:val="21"/>
          <w:szCs w:val="21"/>
        </w:rPr>
        <w:t>①</w:t>
      </w:r>
      <w:r>
        <w:rPr>
          <w:rFonts w:hint="eastAsia"/>
          <w:sz w:val="21"/>
          <w:szCs w:val="21"/>
          <w:u w:val="single"/>
        </w:rPr>
        <w:t xml:space="preserve"> </w:t>
      </w:r>
      <w:proofErr w:type="gramStart"/>
      <w:r>
        <w:rPr>
          <w:rFonts w:hint="eastAsia"/>
          <w:sz w:val="21"/>
          <w:szCs w:val="21"/>
          <w:u w:val="single"/>
        </w:rPr>
        <w:t>视相关</w:t>
      </w:r>
      <w:proofErr w:type="gramEnd"/>
      <w:r>
        <w:rPr>
          <w:rFonts w:hint="eastAsia"/>
          <w:sz w:val="21"/>
          <w:szCs w:val="21"/>
          <w:u w:val="single"/>
        </w:rPr>
        <w:t>措施的落实情况与合同款同期支付</w:t>
      </w:r>
      <w:r>
        <w:rPr>
          <w:rFonts w:hint="eastAsia"/>
          <w:sz w:val="21"/>
          <w:szCs w:val="21"/>
        </w:rPr>
        <w:t>。</w:t>
      </w:r>
    </w:p>
    <w:p w:rsidR="00B80092" w:rsidRDefault="008B7E53">
      <w:pPr>
        <w:adjustRightInd w:val="0"/>
        <w:snapToGrid w:val="0"/>
        <w:spacing w:line="360" w:lineRule="auto"/>
        <w:ind w:firstLineChars="198" w:firstLine="416"/>
        <w:jc w:val="left"/>
        <w:rPr>
          <w:sz w:val="21"/>
          <w:szCs w:val="21"/>
          <w:u w:val="single"/>
        </w:rPr>
      </w:pPr>
      <w:r>
        <w:rPr>
          <w:rFonts w:hint="eastAsia"/>
          <w:sz w:val="21"/>
          <w:szCs w:val="21"/>
        </w:rPr>
        <w:t>②</w:t>
      </w:r>
      <w:r>
        <w:rPr>
          <w:rFonts w:hint="eastAsia"/>
          <w:sz w:val="21"/>
          <w:szCs w:val="21"/>
          <w:u w:val="single"/>
        </w:rPr>
        <w:t xml:space="preserve"> </w:t>
      </w:r>
      <w:r>
        <w:rPr>
          <w:rFonts w:hint="eastAsia"/>
          <w:sz w:val="21"/>
          <w:szCs w:val="21"/>
          <w:u w:val="single"/>
        </w:rPr>
        <w:t>其他：</w:t>
      </w:r>
      <w:r>
        <w:rPr>
          <w:rFonts w:hint="eastAsia"/>
          <w:sz w:val="21"/>
          <w:szCs w:val="21"/>
          <w:u w:val="single"/>
        </w:rPr>
        <w:t xml:space="preserve">     / </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u w:val="single"/>
        </w:rPr>
        <w:t>（</w:t>
      </w:r>
      <w:r>
        <w:rPr>
          <w:rFonts w:hint="eastAsia"/>
          <w:sz w:val="21"/>
          <w:szCs w:val="21"/>
          <w:u w:val="single"/>
        </w:rPr>
        <w:t>2</w:t>
      </w:r>
      <w:r>
        <w:rPr>
          <w:rFonts w:hint="eastAsia"/>
          <w:sz w:val="21"/>
          <w:szCs w:val="21"/>
          <w:u w:val="single"/>
        </w:rPr>
        <w:t>）其他：</w:t>
      </w:r>
      <w:r>
        <w:rPr>
          <w:rFonts w:hint="eastAsia"/>
          <w:sz w:val="21"/>
          <w:szCs w:val="21"/>
          <w:u w:val="single"/>
        </w:rPr>
        <w:t xml:space="preserve">    /                     </w:t>
      </w:r>
      <w:r>
        <w:rPr>
          <w:rFonts w:hint="eastAsia"/>
          <w:sz w:val="21"/>
          <w:szCs w:val="21"/>
        </w:rPr>
        <w:t>。</w:t>
      </w:r>
    </w:p>
    <w:p w:rsidR="00B80092" w:rsidRDefault="008B7E53">
      <w:pPr>
        <w:pStyle w:val="4"/>
        <w:numPr>
          <w:ilvl w:val="3"/>
          <w:numId w:val="0"/>
        </w:numPr>
        <w:adjustRightInd w:val="0"/>
        <w:snapToGrid w:val="0"/>
        <w:spacing w:line="360" w:lineRule="auto"/>
        <w:ind w:left="426"/>
        <w:rPr>
          <w:rFonts w:ascii="宋体" w:eastAsia="宋体" w:hAnsi="宋体" w:cs="宋体"/>
          <w:sz w:val="21"/>
          <w:szCs w:val="21"/>
        </w:rPr>
      </w:pPr>
      <w:bookmarkStart w:id="210" w:name="_Toc351203639"/>
      <w:bookmarkEnd w:id="202"/>
      <w:bookmarkEnd w:id="203"/>
      <w:bookmarkEnd w:id="204"/>
      <w:bookmarkEnd w:id="205"/>
      <w:bookmarkEnd w:id="206"/>
      <w:bookmarkEnd w:id="207"/>
      <w:bookmarkEnd w:id="208"/>
      <w:r>
        <w:rPr>
          <w:rFonts w:ascii="宋体" w:eastAsia="宋体" w:hAnsi="宋体" w:cs="宋体" w:hint="eastAsia"/>
          <w:sz w:val="21"/>
          <w:szCs w:val="21"/>
        </w:rPr>
        <w:t xml:space="preserve">7. </w:t>
      </w:r>
      <w:r>
        <w:rPr>
          <w:rFonts w:ascii="宋体" w:eastAsia="宋体" w:hAnsi="宋体" w:cs="宋体" w:hint="eastAsia"/>
          <w:sz w:val="21"/>
          <w:szCs w:val="21"/>
        </w:rPr>
        <w:t>工期和进度</w:t>
      </w:r>
      <w:bookmarkEnd w:id="210"/>
    </w:p>
    <w:p w:rsidR="00B80092" w:rsidRDefault="008B7E53">
      <w:pPr>
        <w:adjustRightInd w:val="0"/>
        <w:snapToGrid w:val="0"/>
        <w:spacing w:line="360" w:lineRule="auto"/>
        <w:ind w:firstLineChars="200" w:firstLine="420"/>
        <w:rPr>
          <w:sz w:val="21"/>
          <w:szCs w:val="21"/>
        </w:rPr>
      </w:pPr>
      <w:r>
        <w:rPr>
          <w:rFonts w:hint="eastAsia"/>
          <w:sz w:val="21"/>
          <w:szCs w:val="21"/>
        </w:rPr>
        <w:t xml:space="preserve">7.1 </w:t>
      </w:r>
      <w:r>
        <w:rPr>
          <w:rFonts w:hint="eastAsia"/>
          <w:sz w:val="21"/>
          <w:szCs w:val="21"/>
        </w:rPr>
        <w:t>施工组织设计</w:t>
      </w:r>
    </w:p>
    <w:p w:rsidR="00B80092" w:rsidRDefault="008B7E53">
      <w:pPr>
        <w:autoSpaceDE w:val="0"/>
        <w:autoSpaceDN w:val="0"/>
        <w:adjustRightInd w:val="0"/>
        <w:snapToGrid w:val="0"/>
        <w:spacing w:line="360" w:lineRule="auto"/>
        <w:ind w:firstLineChars="200" w:firstLine="420"/>
        <w:jc w:val="left"/>
        <w:rPr>
          <w:sz w:val="21"/>
          <w:szCs w:val="21"/>
        </w:rPr>
      </w:pPr>
      <w:r>
        <w:rPr>
          <w:rFonts w:hint="eastAsia"/>
          <w:sz w:val="21"/>
          <w:szCs w:val="21"/>
        </w:rPr>
        <w:t xml:space="preserve">7.1.1 </w:t>
      </w:r>
      <w:r>
        <w:rPr>
          <w:rFonts w:hint="eastAsia"/>
          <w:sz w:val="21"/>
          <w:szCs w:val="21"/>
        </w:rPr>
        <w:t>合同当事人约定的施工组织设计应包括的其他内容：</w:t>
      </w:r>
      <w:r>
        <w:rPr>
          <w:rFonts w:hint="eastAsia"/>
          <w:sz w:val="21"/>
          <w:szCs w:val="21"/>
          <w:u w:val="single"/>
        </w:rPr>
        <w:t>按通用条款执行</w:t>
      </w:r>
      <w:r>
        <w:rPr>
          <w:rFonts w:hint="eastAsia"/>
          <w:sz w:val="21"/>
          <w:szCs w:val="21"/>
        </w:rPr>
        <w:t>。</w:t>
      </w:r>
    </w:p>
    <w:p w:rsidR="00B80092" w:rsidRDefault="008B7E53">
      <w:pPr>
        <w:autoSpaceDE w:val="0"/>
        <w:autoSpaceDN w:val="0"/>
        <w:adjustRightInd w:val="0"/>
        <w:snapToGrid w:val="0"/>
        <w:spacing w:line="360" w:lineRule="auto"/>
        <w:ind w:firstLineChars="200" w:firstLine="420"/>
        <w:jc w:val="left"/>
        <w:rPr>
          <w:sz w:val="21"/>
          <w:szCs w:val="21"/>
        </w:rPr>
      </w:pPr>
      <w:r>
        <w:rPr>
          <w:rFonts w:hint="eastAsia"/>
          <w:sz w:val="21"/>
          <w:szCs w:val="21"/>
        </w:rPr>
        <w:t xml:space="preserve">7.1.2 </w:t>
      </w:r>
      <w:r>
        <w:rPr>
          <w:rFonts w:hint="eastAsia"/>
          <w:sz w:val="21"/>
          <w:szCs w:val="21"/>
        </w:rPr>
        <w:t>施工组织设计的提交和修改</w:t>
      </w:r>
    </w:p>
    <w:p w:rsidR="00B80092" w:rsidRDefault="008B7E53">
      <w:pPr>
        <w:autoSpaceDE w:val="0"/>
        <w:autoSpaceDN w:val="0"/>
        <w:adjustRightInd w:val="0"/>
        <w:snapToGrid w:val="0"/>
        <w:spacing w:line="360" w:lineRule="auto"/>
        <w:ind w:firstLineChars="210" w:firstLine="441"/>
        <w:jc w:val="left"/>
        <w:rPr>
          <w:sz w:val="21"/>
          <w:szCs w:val="21"/>
          <w:u w:val="single"/>
        </w:rPr>
      </w:pPr>
      <w:r>
        <w:rPr>
          <w:rFonts w:hint="eastAsia"/>
          <w:sz w:val="21"/>
          <w:szCs w:val="21"/>
        </w:rPr>
        <w:t>承包人提交详细施工组织设计的期限的约定：</w:t>
      </w:r>
      <w:r>
        <w:rPr>
          <w:rFonts w:hint="eastAsia"/>
          <w:sz w:val="21"/>
          <w:szCs w:val="21"/>
          <w:u w:val="single"/>
        </w:rPr>
        <w:t>合同签订后</w:t>
      </w:r>
      <w:r>
        <w:rPr>
          <w:rFonts w:hint="eastAsia"/>
          <w:sz w:val="21"/>
          <w:szCs w:val="21"/>
          <w:u w:val="single"/>
        </w:rPr>
        <w:t>7</w:t>
      </w:r>
      <w:r>
        <w:rPr>
          <w:rFonts w:hint="eastAsia"/>
          <w:sz w:val="21"/>
          <w:szCs w:val="21"/>
          <w:u w:val="single"/>
        </w:rPr>
        <w:t>天内提供详细施工组织设计（施工方案）和进度计划</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发包人在收到详细的施工组织设计后确认或提出修改意见的期限：</w:t>
      </w:r>
      <w:r>
        <w:rPr>
          <w:rFonts w:hint="eastAsia"/>
          <w:sz w:val="21"/>
          <w:szCs w:val="21"/>
          <w:u w:val="single"/>
        </w:rPr>
        <w:t>收到施工组织设计后</w:t>
      </w:r>
      <w:r>
        <w:rPr>
          <w:rFonts w:hint="eastAsia"/>
          <w:sz w:val="21"/>
          <w:szCs w:val="21"/>
          <w:u w:val="single"/>
        </w:rPr>
        <w:t>5</w:t>
      </w:r>
      <w:r>
        <w:rPr>
          <w:rFonts w:hint="eastAsia"/>
          <w:sz w:val="21"/>
          <w:szCs w:val="21"/>
          <w:u w:val="single"/>
        </w:rPr>
        <w:t>天内</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7</w:t>
      </w:r>
      <w:bookmarkStart w:id="211" w:name="_Toc300934966"/>
      <w:bookmarkStart w:id="212" w:name="_Toc297123514"/>
      <w:bookmarkStart w:id="213" w:name="_Toc312678005"/>
      <w:bookmarkStart w:id="214" w:name="_Toc297216173"/>
      <w:bookmarkStart w:id="215" w:name="_Toc312677479"/>
      <w:bookmarkStart w:id="216" w:name="_Toc303539123"/>
      <w:bookmarkStart w:id="217" w:name="_Toc304295541"/>
      <w:r>
        <w:rPr>
          <w:rFonts w:hint="eastAsia"/>
          <w:sz w:val="21"/>
          <w:szCs w:val="21"/>
        </w:rPr>
        <w:t xml:space="preserve">.2 </w:t>
      </w:r>
      <w:r>
        <w:rPr>
          <w:rFonts w:hint="eastAsia"/>
          <w:sz w:val="21"/>
          <w:szCs w:val="21"/>
        </w:rPr>
        <w:t>施工进度计划</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7.2.2 </w:t>
      </w:r>
      <w:r>
        <w:rPr>
          <w:rFonts w:hint="eastAsia"/>
          <w:sz w:val="21"/>
          <w:szCs w:val="21"/>
        </w:rPr>
        <w:t>施工进度计划的修订</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发包人在收到修订的施工进度计划后确认或提出修改意见的期限：</w:t>
      </w:r>
      <w:r>
        <w:rPr>
          <w:rFonts w:hint="eastAsia"/>
          <w:sz w:val="21"/>
          <w:szCs w:val="21"/>
          <w:u w:val="single"/>
        </w:rPr>
        <w:t>收到修订的施工进度计划后</w:t>
      </w:r>
      <w:r>
        <w:rPr>
          <w:rFonts w:hint="eastAsia"/>
          <w:sz w:val="21"/>
          <w:szCs w:val="21"/>
          <w:u w:val="single"/>
        </w:rPr>
        <w:t xml:space="preserve">5 </w:t>
      </w:r>
      <w:r>
        <w:rPr>
          <w:rFonts w:hint="eastAsia"/>
          <w:sz w:val="21"/>
          <w:szCs w:val="21"/>
          <w:u w:val="single"/>
        </w:rPr>
        <w:t>天内</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7.3 </w:t>
      </w:r>
      <w:r>
        <w:rPr>
          <w:rFonts w:hint="eastAsia"/>
          <w:sz w:val="21"/>
          <w:szCs w:val="21"/>
        </w:rPr>
        <w:t>开工</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7.3.1 </w:t>
      </w:r>
      <w:r>
        <w:rPr>
          <w:rFonts w:hint="eastAsia"/>
          <w:sz w:val="21"/>
          <w:szCs w:val="21"/>
        </w:rPr>
        <w:t>开工准备</w:t>
      </w:r>
    </w:p>
    <w:p w:rsidR="00B80092" w:rsidRDefault="008B7E53">
      <w:pPr>
        <w:adjustRightInd w:val="0"/>
        <w:snapToGrid w:val="0"/>
        <w:spacing w:line="360" w:lineRule="auto"/>
        <w:ind w:firstLine="645"/>
        <w:jc w:val="left"/>
        <w:rPr>
          <w:sz w:val="21"/>
          <w:szCs w:val="21"/>
          <w:u w:val="single"/>
        </w:rPr>
      </w:pPr>
      <w:r>
        <w:rPr>
          <w:rFonts w:hint="eastAsia"/>
          <w:sz w:val="21"/>
          <w:szCs w:val="21"/>
        </w:rPr>
        <w:t>关于承包人提交工程开工</w:t>
      </w:r>
      <w:proofErr w:type="gramStart"/>
      <w:r>
        <w:rPr>
          <w:rFonts w:hint="eastAsia"/>
          <w:sz w:val="21"/>
          <w:szCs w:val="21"/>
        </w:rPr>
        <w:t>报审表</w:t>
      </w:r>
      <w:proofErr w:type="gramEnd"/>
      <w:r>
        <w:rPr>
          <w:rFonts w:hint="eastAsia"/>
          <w:sz w:val="21"/>
          <w:szCs w:val="21"/>
        </w:rPr>
        <w:t>的期限：</w:t>
      </w:r>
      <w:r>
        <w:rPr>
          <w:rFonts w:hint="eastAsia"/>
          <w:sz w:val="21"/>
          <w:szCs w:val="21"/>
          <w:u w:val="single"/>
        </w:rPr>
        <w:t>开工前</w:t>
      </w:r>
      <w:r>
        <w:rPr>
          <w:rFonts w:hint="eastAsia"/>
          <w:sz w:val="21"/>
          <w:szCs w:val="21"/>
          <w:u w:val="single"/>
        </w:rPr>
        <w:t>7</w:t>
      </w:r>
      <w:r>
        <w:rPr>
          <w:rFonts w:hint="eastAsia"/>
          <w:sz w:val="21"/>
          <w:szCs w:val="21"/>
          <w:u w:val="single"/>
        </w:rPr>
        <w:t>天</w:t>
      </w:r>
      <w:r>
        <w:rPr>
          <w:rFonts w:hint="eastAsia"/>
          <w:sz w:val="21"/>
          <w:szCs w:val="21"/>
        </w:rPr>
        <w:t>。</w:t>
      </w:r>
    </w:p>
    <w:p w:rsidR="00B80092" w:rsidRDefault="008B7E53">
      <w:pPr>
        <w:adjustRightInd w:val="0"/>
        <w:snapToGrid w:val="0"/>
        <w:spacing w:line="360" w:lineRule="auto"/>
        <w:ind w:firstLine="645"/>
        <w:jc w:val="left"/>
        <w:rPr>
          <w:sz w:val="21"/>
          <w:szCs w:val="21"/>
          <w:u w:val="single"/>
        </w:rPr>
      </w:pPr>
      <w:r>
        <w:rPr>
          <w:rFonts w:hint="eastAsia"/>
          <w:sz w:val="21"/>
          <w:szCs w:val="21"/>
        </w:rPr>
        <w:t>关于发包人应完成的其他开工准备工作及期限：</w:t>
      </w:r>
      <w:r>
        <w:rPr>
          <w:rFonts w:hint="eastAsia"/>
          <w:sz w:val="21"/>
          <w:szCs w:val="21"/>
          <w:u w:val="single"/>
        </w:rPr>
        <w:t xml:space="preserve">   </w:t>
      </w:r>
      <w:r>
        <w:rPr>
          <w:rFonts w:hint="eastAsia"/>
          <w:sz w:val="21"/>
          <w:szCs w:val="21"/>
          <w:u w:val="single"/>
        </w:rPr>
        <w:t>开工前</w:t>
      </w:r>
      <w:r>
        <w:rPr>
          <w:rFonts w:hint="eastAsia"/>
          <w:sz w:val="21"/>
          <w:szCs w:val="21"/>
          <w:u w:val="single"/>
        </w:rPr>
        <w:t>7</w:t>
      </w:r>
      <w:r>
        <w:rPr>
          <w:rFonts w:hint="eastAsia"/>
          <w:sz w:val="21"/>
          <w:szCs w:val="21"/>
          <w:u w:val="single"/>
        </w:rPr>
        <w:t>天</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lastRenderedPageBreak/>
        <w:t>关于承包人应完成的其他开工准备工作及期限：</w:t>
      </w:r>
      <w:r>
        <w:rPr>
          <w:rFonts w:hint="eastAsia"/>
          <w:sz w:val="21"/>
          <w:szCs w:val="21"/>
          <w:u w:val="single"/>
        </w:rPr>
        <w:t xml:space="preserve">    </w:t>
      </w:r>
      <w:r>
        <w:rPr>
          <w:rFonts w:hint="eastAsia"/>
          <w:sz w:val="21"/>
          <w:szCs w:val="21"/>
          <w:u w:val="single"/>
        </w:rPr>
        <w:t>开工前</w:t>
      </w:r>
      <w:r>
        <w:rPr>
          <w:rFonts w:hint="eastAsia"/>
          <w:sz w:val="21"/>
          <w:szCs w:val="21"/>
          <w:u w:val="single"/>
        </w:rPr>
        <w:t>7</w:t>
      </w:r>
      <w:r>
        <w:rPr>
          <w:rFonts w:hint="eastAsia"/>
          <w:sz w:val="21"/>
          <w:szCs w:val="21"/>
          <w:u w:val="single"/>
        </w:rPr>
        <w:t>天</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7.3.2</w:t>
      </w:r>
      <w:r>
        <w:rPr>
          <w:rFonts w:hint="eastAsia"/>
          <w:sz w:val="21"/>
          <w:szCs w:val="21"/>
        </w:rPr>
        <w:t>开工通知</w:t>
      </w:r>
    </w:p>
    <w:p w:rsidR="00B80092" w:rsidRDefault="008B7E53">
      <w:pPr>
        <w:adjustRightInd w:val="0"/>
        <w:snapToGrid w:val="0"/>
        <w:spacing w:line="360" w:lineRule="auto"/>
        <w:ind w:firstLineChars="200" w:firstLine="420"/>
        <w:jc w:val="left"/>
        <w:rPr>
          <w:sz w:val="21"/>
          <w:szCs w:val="21"/>
        </w:rPr>
      </w:pPr>
      <w:r>
        <w:rPr>
          <w:rFonts w:hint="eastAsia"/>
          <w:sz w:val="21"/>
          <w:szCs w:val="21"/>
        </w:rPr>
        <w:t>因发包人原因未能在计划开工日期之日起</w:t>
      </w:r>
      <w:r>
        <w:rPr>
          <w:rFonts w:hint="eastAsia"/>
          <w:sz w:val="21"/>
          <w:szCs w:val="21"/>
          <w:u w:val="single"/>
        </w:rPr>
        <w:t xml:space="preserve"> 90 </w:t>
      </w:r>
      <w:r>
        <w:rPr>
          <w:rFonts w:hint="eastAsia"/>
          <w:sz w:val="21"/>
          <w:szCs w:val="21"/>
        </w:rPr>
        <w:t>天内发出开工通知的，承包人有权提出价格调整要求，或者解除合同。</w:t>
      </w:r>
    </w:p>
    <w:bookmarkEnd w:id="211"/>
    <w:bookmarkEnd w:id="212"/>
    <w:bookmarkEnd w:id="213"/>
    <w:bookmarkEnd w:id="214"/>
    <w:bookmarkEnd w:id="215"/>
    <w:bookmarkEnd w:id="216"/>
    <w:bookmarkEnd w:id="217"/>
    <w:p w:rsidR="00B80092" w:rsidRDefault="008B7E53">
      <w:pPr>
        <w:adjustRightInd w:val="0"/>
        <w:snapToGrid w:val="0"/>
        <w:spacing w:line="360" w:lineRule="auto"/>
        <w:ind w:firstLineChars="200" w:firstLine="420"/>
        <w:rPr>
          <w:sz w:val="21"/>
          <w:szCs w:val="21"/>
        </w:rPr>
      </w:pPr>
      <w:r>
        <w:rPr>
          <w:rFonts w:hint="eastAsia"/>
          <w:sz w:val="21"/>
          <w:szCs w:val="21"/>
        </w:rPr>
        <w:t xml:space="preserve">7.4 </w:t>
      </w:r>
      <w:r>
        <w:rPr>
          <w:rFonts w:hint="eastAsia"/>
          <w:sz w:val="21"/>
          <w:szCs w:val="21"/>
        </w:rPr>
        <w:t>测量放线</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7.4.1</w:t>
      </w:r>
      <w:r>
        <w:rPr>
          <w:rFonts w:hint="eastAsia"/>
          <w:sz w:val="21"/>
          <w:szCs w:val="21"/>
        </w:rPr>
        <w:t>发包人向承包人提供测量基准点、基准线和水准点及其书面资料的期限：</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7</w:t>
      </w:r>
      <w:bookmarkStart w:id="218" w:name="_Toc297123516"/>
      <w:bookmarkStart w:id="219" w:name="_Toc300934968"/>
      <w:bookmarkStart w:id="220" w:name="_Toc312677484"/>
      <w:bookmarkStart w:id="221" w:name="_Toc303539125"/>
      <w:bookmarkStart w:id="222" w:name="_Toc304295546"/>
      <w:bookmarkStart w:id="223" w:name="_Toc312678010"/>
      <w:bookmarkStart w:id="224" w:name="_Toc297216175"/>
      <w:r>
        <w:rPr>
          <w:rFonts w:hint="eastAsia"/>
          <w:sz w:val="21"/>
          <w:szCs w:val="21"/>
        </w:rPr>
        <w:t xml:space="preserve">.5 </w:t>
      </w:r>
      <w:r>
        <w:rPr>
          <w:rFonts w:hint="eastAsia"/>
          <w:sz w:val="21"/>
          <w:szCs w:val="21"/>
        </w:rPr>
        <w:t>工期延误</w:t>
      </w:r>
    </w:p>
    <w:bookmarkEnd w:id="218"/>
    <w:bookmarkEnd w:id="219"/>
    <w:bookmarkEnd w:id="220"/>
    <w:bookmarkEnd w:id="221"/>
    <w:bookmarkEnd w:id="222"/>
    <w:bookmarkEnd w:id="223"/>
    <w:bookmarkEnd w:id="224"/>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7.5.1 </w:t>
      </w:r>
      <w:r>
        <w:rPr>
          <w:rFonts w:hint="eastAsia"/>
          <w:sz w:val="21"/>
          <w:szCs w:val="21"/>
        </w:rPr>
        <w:t>因发包人原因导致工期延误</w:t>
      </w:r>
    </w:p>
    <w:p w:rsidR="00B80092" w:rsidRDefault="008B7E53">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7</w:t>
      </w:r>
      <w:r>
        <w:rPr>
          <w:rFonts w:hint="eastAsia"/>
          <w:sz w:val="21"/>
          <w:szCs w:val="21"/>
        </w:rPr>
        <w:t>）因发包人原因导致工期延误的其他情形：</w:t>
      </w:r>
    </w:p>
    <w:p w:rsidR="00B80092" w:rsidRDefault="008B7E53">
      <w:pPr>
        <w:adjustRightInd w:val="0"/>
        <w:snapToGrid w:val="0"/>
        <w:spacing w:line="360" w:lineRule="auto"/>
        <w:ind w:firstLineChars="198" w:firstLine="416"/>
        <w:jc w:val="left"/>
        <w:rPr>
          <w:sz w:val="21"/>
          <w:szCs w:val="21"/>
          <w:u w:val="single"/>
        </w:rPr>
      </w:pPr>
      <w:r>
        <w:rPr>
          <w:rFonts w:hint="eastAsia"/>
          <w:sz w:val="21"/>
          <w:szCs w:val="21"/>
          <w:u w:val="single"/>
        </w:rPr>
        <w:t>①重大工程方案变更引起的工期延误</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9" w:firstLine="439"/>
        <w:jc w:val="left"/>
        <w:rPr>
          <w:sz w:val="21"/>
          <w:szCs w:val="21"/>
          <w:u w:val="single"/>
        </w:rPr>
      </w:pPr>
      <w:r>
        <w:rPr>
          <w:rFonts w:hint="eastAsia"/>
          <w:sz w:val="21"/>
          <w:szCs w:val="21"/>
          <w:u w:val="single"/>
        </w:rPr>
        <w:t>②其他：</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7</w:t>
      </w:r>
      <w:bookmarkStart w:id="225" w:name="_Toc312677486"/>
      <w:bookmarkStart w:id="226" w:name="_Toc300934970"/>
      <w:bookmarkStart w:id="227" w:name="_Toc297216177"/>
      <w:bookmarkStart w:id="228" w:name="_Toc297123518"/>
      <w:bookmarkStart w:id="229" w:name="_Toc318581169"/>
      <w:bookmarkStart w:id="230" w:name="_Toc304295548"/>
      <w:bookmarkStart w:id="231" w:name="_Toc312678012"/>
      <w:bookmarkStart w:id="232" w:name="_Toc303539127"/>
      <w:r>
        <w:rPr>
          <w:rFonts w:hint="eastAsia"/>
          <w:sz w:val="21"/>
          <w:szCs w:val="21"/>
        </w:rPr>
        <w:t xml:space="preserve">.5.2 </w:t>
      </w:r>
      <w:r>
        <w:rPr>
          <w:rFonts w:hint="eastAsia"/>
          <w:sz w:val="21"/>
          <w:szCs w:val="21"/>
        </w:rPr>
        <w:t>因承包人原因导致工期延误</w:t>
      </w:r>
    </w:p>
    <w:bookmarkEnd w:id="225"/>
    <w:bookmarkEnd w:id="226"/>
    <w:bookmarkEnd w:id="227"/>
    <w:bookmarkEnd w:id="228"/>
    <w:bookmarkEnd w:id="229"/>
    <w:bookmarkEnd w:id="230"/>
    <w:bookmarkEnd w:id="231"/>
    <w:bookmarkEnd w:id="232"/>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因</w:t>
      </w:r>
      <w:bookmarkStart w:id="233" w:name="_Toc312678013"/>
      <w:bookmarkStart w:id="234" w:name="_Toc312677487"/>
      <w:bookmarkStart w:id="235" w:name="_Toc318581170"/>
      <w:r>
        <w:rPr>
          <w:rFonts w:hint="eastAsia"/>
          <w:sz w:val="21"/>
          <w:szCs w:val="21"/>
        </w:rPr>
        <w:t>承包人原因造成工期延误，逾期竣工违约金的计算方法为：</w:t>
      </w:r>
      <w:r>
        <w:rPr>
          <w:rFonts w:hint="eastAsia"/>
          <w:sz w:val="21"/>
          <w:szCs w:val="21"/>
          <w:u w:val="single"/>
        </w:rPr>
        <w:t>工期延误按人民币</w:t>
      </w:r>
      <w:r>
        <w:rPr>
          <w:sz w:val="21"/>
          <w:szCs w:val="21"/>
          <w:u w:val="single"/>
        </w:rPr>
        <w:t>3</w:t>
      </w:r>
      <w:r>
        <w:rPr>
          <w:rFonts w:hint="eastAsia"/>
          <w:sz w:val="21"/>
          <w:szCs w:val="21"/>
          <w:u w:val="single"/>
        </w:rPr>
        <w:t>000</w:t>
      </w:r>
      <w:r>
        <w:rPr>
          <w:rFonts w:hint="eastAsia"/>
          <w:sz w:val="21"/>
          <w:szCs w:val="21"/>
          <w:u w:val="single"/>
        </w:rPr>
        <w:t>元</w:t>
      </w:r>
      <w:r>
        <w:rPr>
          <w:rFonts w:hint="eastAsia"/>
          <w:sz w:val="21"/>
          <w:szCs w:val="21"/>
          <w:u w:val="single"/>
        </w:rPr>
        <w:t>/</w:t>
      </w:r>
      <w:r>
        <w:rPr>
          <w:rFonts w:hint="eastAsia"/>
          <w:sz w:val="21"/>
          <w:szCs w:val="21"/>
          <w:u w:val="single"/>
        </w:rPr>
        <w:t>天计算</w:t>
      </w:r>
      <w:bookmarkEnd w:id="233"/>
      <w:bookmarkEnd w:id="234"/>
      <w:r>
        <w:rPr>
          <w:rFonts w:hint="eastAsia"/>
          <w:sz w:val="21"/>
          <w:szCs w:val="21"/>
          <w:u w:val="single"/>
        </w:rPr>
        <w:t>。违约金直接从工程款中扣除。（计算逾期竣工违约金时，将发包人组织的初步验收通过时间视为竣工日期时间，合同工期不变）</w:t>
      </w:r>
    </w:p>
    <w:bookmarkEnd w:id="235"/>
    <w:p w:rsidR="00B80092" w:rsidRDefault="008B7E53">
      <w:pPr>
        <w:adjustRightInd w:val="0"/>
        <w:snapToGrid w:val="0"/>
        <w:spacing w:line="360" w:lineRule="auto"/>
        <w:ind w:firstLineChars="200" w:firstLine="420"/>
        <w:jc w:val="left"/>
        <w:rPr>
          <w:sz w:val="21"/>
          <w:szCs w:val="21"/>
        </w:rPr>
      </w:pPr>
      <w:r>
        <w:rPr>
          <w:rFonts w:hint="eastAsia"/>
          <w:sz w:val="21"/>
          <w:szCs w:val="21"/>
        </w:rPr>
        <w:t>因承包人原因造成工期延误，逾</w:t>
      </w:r>
      <w:bookmarkStart w:id="236" w:name="_Toc318581171"/>
      <w:bookmarkStart w:id="237" w:name="_Toc312678014"/>
      <w:r>
        <w:rPr>
          <w:rFonts w:hint="eastAsia"/>
          <w:sz w:val="21"/>
          <w:szCs w:val="21"/>
        </w:rPr>
        <w:t>期竣工违约金的上限：</w:t>
      </w:r>
      <w:r>
        <w:rPr>
          <w:rFonts w:hint="eastAsia"/>
          <w:sz w:val="21"/>
          <w:szCs w:val="21"/>
          <w:u w:val="single"/>
        </w:rPr>
        <w:t>合同价款的</w:t>
      </w:r>
      <w:r>
        <w:rPr>
          <w:sz w:val="21"/>
          <w:szCs w:val="21"/>
          <w:u w:val="single"/>
        </w:rPr>
        <w:t>30</w:t>
      </w:r>
      <w:r>
        <w:rPr>
          <w:rFonts w:hint="eastAsia"/>
          <w:sz w:val="21"/>
          <w:szCs w:val="21"/>
          <w:u w:val="single"/>
        </w:rPr>
        <w:t>%</w:t>
      </w:r>
      <w:r>
        <w:rPr>
          <w:rFonts w:hint="eastAsia"/>
          <w:sz w:val="21"/>
          <w:szCs w:val="21"/>
        </w:rPr>
        <w:t>。</w:t>
      </w:r>
    </w:p>
    <w:bookmarkEnd w:id="236"/>
    <w:bookmarkEnd w:id="237"/>
    <w:p w:rsidR="00B80092" w:rsidRDefault="008B7E53">
      <w:pPr>
        <w:adjustRightInd w:val="0"/>
        <w:snapToGrid w:val="0"/>
        <w:spacing w:line="360" w:lineRule="auto"/>
        <w:ind w:firstLineChars="200" w:firstLine="420"/>
        <w:rPr>
          <w:sz w:val="21"/>
          <w:szCs w:val="21"/>
        </w:rPr>
      </w:pPr>
      <w:r>
        <w:rPr>
          <w:rFonts w:hint="eastAsia"/>
          <w:sz w:val="21"/>
          <w:szCs w:val="21"/>
        </w:rPr>
        <w:t>7</w:t>
      </w:r>
      <w:bookmarkStart w:id="238" w:name="_Toc297123519"/>
      <w:bookmarkStart w:id="239" w:name="_Toc312678015"/>
      <w:bookmarkStart w:id="240" w:name="_Toc300934971"/>
      <w:bookmarkStart w:id="241" w:name="_Toc304295549"/>
      <w:bookmarkStart w:id="242" w:name="_Toc303539128"/>
      <w:bookmarkStart w:id="243" w:name="_Toc297216178"/>
      <w:r>
        <w:rPr>
          <w:rFonts w:hint="eastAsia"/>
          <w:sz w:val="21"/>
          <w:szCs w:val="21"/>
        </w:rPr>
        <w:t xml:space="preserve">.6 </w:t>
      </w:r>
      <w:r>
        <w:rPr>
          <w:rFonts w:hint="eastAsia"/>
          <w:sz w:val="21"/>
          <w:szCs w:val="21"/>
        </w:rPr>
        <w:t>不</w:t>
      </w:r>
      <w:bookmarkEnd w:id="238"/>
      <w:bookmarkEnd w:id="239"/>
      <w:bookmarkEnd w:id="240"/>
      <w:bookmarkEnd w:id="241"/>
      <w:bookmarkEnd w:id="242"/>
      <w:bookmarkEnd w:id="243"/>
      <w:r>
        <w:rPr>
          <w:rFonts w:hint="eastAsia"/>
          <w:sz w:val="21"/>
          <w:szCs w:val="21"/>
        </w:rPr>
        <w:t>利物质条件</w:t>
      </w:r>
    </w:p>
    <w:p w:rsidR="00B80092" w:rsidRDefault="008B7E53">
      <w:pPr>
        <w:adjustRightInd w:val="0"/>
        <w:snapToGrid w:val="0"/>
        <w:spacing w:line="360" w:lineRule="auto"/>
        <w:ind w:firstLineChars="200" w:firstLine="420"/>
        <w:jc w:val="left"/>
        <w:rPr>
          <w:sz w:val="21"/>
          <w:szCs w:val="21"/>
        </w:rPr>
      </w:pPr>
      <w:bookmarkStart w:id="244" w:name="_Toc300934972"/>
      <w:bookmarkStart w:id="245" w:name="_Toc297216179"/>
      <w:bookmarkStart w:id="246" w:name="_Toc318581172"/>
      <w:bookmarkStart w:id="247" w:name="_Toc304295550"/>
      <w:bookmarkStart w:id="248" w:name="_Toc297123520"/>
      <w:bookmarkStart w:id="249" w:name="_Toc303539129"/>
      <w:bookmarkStart w:id="250" w:name="_Toc312678016"/>
      <w:r>
        <w:rPr>
          <w:rFonts w:hint="eastAsia"/>
          <w:sz w:val="21"/>
          <w:szCs w:val="21"/>
        </w:rPr>
        <w:t>不利物质条件的其他情形和有关约定：</w:t>
      </w:r>
    </w:p>
    <w:p w:rsidR="00B80092" w:rsidRDefault="008B7E53">
      <w:pPr>
        <w:adjustRightInd w:val="0"/>
        <w:snapToGrid w:val="0"/>
        <w:spacing w:line="360" w:lineRule="auto"/>
        <w:ind w:firstLineChars="198" w:firstLine="416"/>
        <w:jc w:val="left"/>
        <w:rPr>
          <w:sz w:val="21"/>
          <w:szCs w:val="21"/>
          <w:u w:val="single"/>
        </w:rPr>
      </w:pPr>
      <w:r>
        <w:rPr>
          <w:rFonts w:hint="eastAsia"/>
          <w:sz w:val="21"/>
          <w:szCs w:val="21"/>
          <w:u w:val="single"/>
        </w:rPr>
        <w:t>（</w:t>
      </w:r>
      <w:r>
        <w:rPr>
          <w:rFonts w:hint="eastAsia"/>
          <w:sz w:val="21"/>
          <w:szCs w:val="21"/>
          <w:u w:val="single"/>
        </w:rPr>
        <w:t>1</w:t>
      </w:r>
      <w:r>
        <w:rPr>
          <w:rFonts w:hint="eastAsia"/>
          <w:sz w:val="21"/>
          <w:szCs w:val="21"/>
          <w:u w:val="single"/>
        </w:rPr>
        <w:t>）施工场地周围地下管线</w:t>
      </w:r>
      <w:r>
        <w:rPr>
          <w:rFonts w:hint="eastAsia"/>
          <w:sz w:val="21"/>
          <w:szCs w:val="21"/>
        </w:rPr>
        <w:t>；</w:t>
      </w:r>
    </w:p>
    <w:p w:rsidR="00B80092" w:rsidRDefault="008B7E53">
      <w:pPr>
        <w:adjustRightInd w:val="0"/>
        <w:snapToGrid w:val="0"/>
        <w:spacing w:line="360" w:lineRule="auto"/>
        <w:ind w:firstLineChars="198" w:firstLine="416"/>
        <w:jc w:val="left"/>
        <w:rPr>
          <w:sz w:val="21"/>
          <w:szCs w:val="21"/>
        </w:rPr>
      </w:pPr>
      <w:r>
        <w:rPr>
          <w:rFonts w:hint="eastAsia"/>
          <w:sz w:val="21"/>
          <w:szCs w:val="21"/>
          <w:u w:val="single"/>
        </w:rPr>
        <w:t>（</w:t>
      </w:r>
      <w:r>
        <w:rPr>
          <w:rFonts w:hint="eastAsia"/>
          <w:sz w:val="21"/>
          <w:szCs w:val="21"/>
          <w:u w:val="single"/>
        </w:rPr>
        <w:t>2</w:t>
      </w:r>
      <w:r>
        <w:rPr>
          <w:rFonts w:hint="eastAsia"/>
          <w:sz w:val="21"/>
          <w:szCs w:val="21"/>
          <w:u w:val="single"/>
        </w:rPr>
        <w:t>）地下障碍物和污染物</w:t>
      </w:r>
      <w:r>
        <w:rPr>
          <w:rFonts w:hint="eastAsia"/>
          <w:sz w:val="21"/>
          <w:szCs w:val="21"/>
        </w:rPr>
        <w:t>；</w:t>
      </w:r>
    </w:p>
    <w:p w:rsidR="00B80092" w:rsidRDefault="008B7E53">
      <w:pPr>
        <w:adjustRightInd w:val="0"/>
        <w:snapToGrid w:val="0"/>
        <w:spacing w:line="360" w:lineRule="auto"/>
        <w:ind w:firstLineChars="198" w:firstLine="416"/>
        <w:jc w:val="left"/>
        <w:rPr>
          <w:sz w:val="21"/>
          <w:szCs w:val="21"/>
          <w:u w:val="single"/>
        </w:rPr>
      </w:pPr>
      <w:r>
        <w:rPr>
          <w:rFonts w:hint="eastAsia"/>
          <w:sz w:val="21"/>
          <w:szCs w:val="21"/>
          <w:u w:val="single"/>
        </w:rPr>
        <w:t>（</w:t>
      </w:r>
      <w:r>
        <w:rPr>
          <w:rFonts w:hint="eastAsia"/>
          <w:sz w:val="21"/>
          <w:szCs w:val="21"/>
          <w:u w:val="single"/>
        </w:rPr>
        <w:t>3</w:t>
      </w:r>
      <w:r>
        <w:rPr>
          <w:rFonts w:hint="eastAsia"/>
          <w:sz w:val="21"/>
          <w:szCs w:val="21"/>
          <w:u w:val="single"/>
        </w:rPr>
        <w:t>）邻近建筑物、构筑物的保护要求</w:t>
      </w:r>
      <w:r>
        <w:rPr>
          <w:rFonts w:hint="eastAsia"/>
          <w:sz w:val="21"/>
          <w:szCs w:val="21"/>
        </w:rPr>
        <w:t>；</w:t>
      </w:r>
    </w:p>
    <w:p w:rsidR="00B80092" w:rsidRDefault="008B7E53">
      <w:pPr>
        <w:adjustRightInd w:val="0"/>
        <w:snapToGrid w:val="0"/>
        <w:spacing w:line="360" w:lineRule="auto"/>
        <w:ind w:firstLineChars="198" w:firstLine="416"/>
        <w:jc w:val="left"/>
        <w:rPr>
          <w:sz w:val="21"/>
          <w:szCs w:val="21"/>
          <w:u w:val="single"/>
        </w:rPr>
      </w:pPr>
      <w:r>
        <w:rPr>
          <w:rFonts w:hint="eastAsia"/>
          <w:sz w:val="21"/>
          <w:szCs w:val="21"/>
          <w:u w:val="single"/>
        </w:rPr>
        <w:t>（</w:t>
      </w:r>
      <w:r>
        <w:rPr>
          <w:rFonts w:hint="eastAsia"/>
          <w:sz w:val="21"/>
          <w:szCs w:val="21"/>
          <w:u w:val="single"/>
        </w:rPr>
        <w:t>4</w:t>
      </w:r>
      <w:r>
        <w:rPr>
          <w:rFonts w:hint="eastAsia"/>
          <w:sz w:val="21"/>
          <w:szCs w:val="21"/>
          <w:u w:val="single"/>
        </w:rPr>
        <w:t>）其他</w:t>
      </w:r>
      <w:r>
        <w:rPr>
          <w:rFonts w:hint="eastAsia"/>
          <w:sz w:val="21"/>
          <w:szCs w:val="21"/>
        </w:rPr>
        <w:t>。</w:t>
      </w:r>
    </w:p>
    <w:bookmarkEnd w:id="244"/>
    <w:bookmarkEnd w:id="245"/>
    <w:bookmarkEnd w:id="246"/>
    <w:bookmarkEnd w:id="247"/>
    <w:bookmarkEnd w:id="248"/>
    <w:bookmarkEnd w:id="249"/>
    <w:bookmarkEnd w:id="250"/>
    <w:p w:rsidR="00B80092" w:rsidRDefault="008B7E53">
      <w:pPr>
        <w:adjustRightInd w:val="0"/>
        <w:snapToGrid w:val="0"/>
        <w:spacing w:line="360" w:lineRule="auto"/>
        <w:ind w:firstLineChars="200" w:firstLine="420"/>
        <w:rPr>
          <w:sz w:val="21"/>
          <w:szCs w:val="21"/>
        </w:rPr>
      </w:pPr>
      <w:r>
        <w:rPr>
          <w:rFonts w:hint="eastAsia"/>
          <w:sz w:val="21"/>
          <w:szCs w:val="21"/>
        </w:rPr>
        <w:t>7</w:t>
      </w:r>
      <w:bookmarkStart w:id="251" w:name="_Toc304295551"/>
      <w:bookmarkStart w:id="252" w:name="_Toc297123521"/>
      <w:bookmarkStart w:id="253" w:name="_Toc297216180"/>
      <w:bookmarkStart w:id="254" w:name="_Toc300934973"/>
      <w:bookmarkStart w:id="255" w:name="_Toc312678017"/>
      <w:bookmarkStart w:id="256" w:name="_Toc303539130"/>
      <w:r>
        <w:rPr>
          <w:rFonts w:hint="eastAsia"/>
          <w:sz w:val="21"/>
          <w:szCs w:val="21"/>
        </w:rPr>
        <w:t>.7</w:t>
      </w:r>
      <w:r>
        <w:rPr>
          <w:rFonts w:hint="eastAsia"/>
          <w:sz w:val="21"/>
          <w:szCs w:val="21"/>
        </w:rPr>
        <w:t>异常恶劣的气候条件</w:t>
      </w:r>
    </w:p>
    <w:bookmarkEnd w:id="251"/>
    <w:bookmarkEnd w:id="252"/>
    <w:bookmarkEnd w:id="253"/>
    <w:bookmarkEnd w:id="254"/>
    <w:bookmarkEnd w:id="255"/>
    <w:bookmarkEnd w:id="256"/>
    <w:p w:rsidR="00B80092" w:rsidRDefault="008B7E53">
      <w:pPr>
        <w:adjustRightInd w:val="0"/>
        <w:snapToGrid w:val="0"/>
        <w:spacing w:line="360" w:lineRule="auto"/>
        <w:ind w:firstLineChars="200" w:firstLine="420"/>
        <w:jc w:val="left"/>
        <w:rPr>
          <w:b/>
          <w:sz w:val="21"/>
          <w:szCs w:val="21"/>
        </w:rPr>
      </w:pPr>
      <w:r>
        <w:rPr>
          <w:rFonts w:hint="eastAsia"/>
          <w:sz w:val="21"/>
          <w:szCs w:val="21"/>
        </w:rPr>
        <w:t>发包人和承包人同意以下情形视为异常恶劣的气候条件：</w:t>
      </w:r>
      <w:r>
        <w:rPr>
          <w:rFonts w:hint="eastAsia"/>
          <w:sz w:val="21"/>
          <w:szCs w:val="21"/>
          <w:u w:val="single"/>
        </w:rPr>
        <w:t>日最高气温达到</w:t>
      </w:r>
      <w:r>
        <w:rPr>
          <w:rFonts w:hint="eastAsia"/>
          <w:sz w:val="21"/>
          <w:szCs w:val="21"/>
          <w:u w:val="single"/>
        </w:rPr>
        <w:t xml:space="preserve">40 </w:t>
      </w:r>
      <w:r>
        <w:rPr>
          <w:rFonts w:hint="eastAsia"/>
          <w:sz w:val="21"/>
          <w:szCs w:val="21"/>
          <w:u w:val="single"/>
        </w:rPr>
        <w:t>度及以上的天气；启动台风橙色及以上的预警的天气；启动防汛预案一级响应的天气；启动防冻预案一级响应的天气</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7.9 </w:t>
      </w:r>
      <w:r>
        <w:rPr>
          <w:rFonts w:hint="eastAsia"/>
          <w:sz w:val="21"/>
          <w:szCs w:val="21"/>
        </w:rPr>
        <w:t>提前竣工的奖励</w:t>
      </w:r>
    </w:p>
    <w:p w:rsidR="00B80092" w:rsidRDefault="008B7E53">
      <w:pPr>
        <w:adjustRightInd w:val="0"/>
        <w:snapToGrid w:val="0"/>
        <w:spacing w:line="360" w:lineRule="auto"/>
        <w:ind w:firstLineChars="200" w:firstLine="420"/>
        <w:jc w:val="left"/>
        <w:rPr>
          <w:sz w:val="21"/>
          <w:szCs w:val="21"/>
        </w:rPr>
      </w:pPr>
      <w:r>
        <w:rPr>
          <w:rFonts w:hint="eastAsia"/>
          <w:sz w:val="21"/>
          <w:szCs w:val="21"/>
        </w:rPr>
        <w:t>7.9.2</w:t>
      </w:r>
      <w:r>
        <w:rPr>
          <w:rFonts w:hint="eastAsia"/>
          <w:sz w:val="21"/>
          <w:szCs w:val="21"/>
        </w:rPr>
        <w:t>提前竣工的奖励：</w:t>
      </w:r>
      <w:r>
        <w:rPr>
          <w:rFonts w:hint="eastAsia"/>
          <w:sz w:val="21"/>
          <w:szCs w:val="21"/>
          <w:u w:val="single"/>
        </w:rPr>
        <w:t xml:space="preserve">           /</w:t>
      </w:r>
      <w:r>
        <w:rPr>
          <w:rFonts w:hint="eastAsia"/>
          <w:sz w:val="21"/>
          <w:szCs w:val="21"/>
          <w:u w:val="single"/>
        </w:rPr>
        <w:t xml:space="preserve">                </w:t>
      </w:r>
      <w:r>
        <w:rPr>
          <w:rFonts w:hint="eastAsia"/>
          <w:sz w:val="21"/>
          <w:szCs w:val="21"/>
        </w:rPr>
        <w:t>。</w:t>
      </w:r>
    </w:p>
    <w:p w:rsidR="00B80092" w:rsidRDefault="008B7E53">
      <w:pPr>
        <w:pStyle w:val="4"/>
        <w:numPr>
          <w:ilvl w:val="3"/>
          <w:numId w:val="0"/>
        </w:numPr>
        <w:adjustRightInd w:val="0"/>
        <w:snapToGrid w:val="0"/>
        <w:spacing w:line="360" w:lineRule="auto"/>
        <w:ind w:left="426"/>
        <w:rPr>
          <w:rFonts w:ascii="宋体" w:eastAsia="宋体" w:hAnsi="宋体" w:cs="宋体"/>
          <w:sz w:val="21"/>
          <w:szCs w:val="21"/>
        </w:rPr>
      </w:pPr>
      <w:bookmarkStart w:id="257" w:name="_Toc351203640"/>
      <w:r>
        <w:rPr>
          <w:rFonts w:ascii="宋体" w:eastAsia="宋体" w:hAnsi="宋体" w:cs="宋体" w:hint="eastAsia"/>
          <w:sz w:val="21"/>
          <w:szCs w:val="21"/>
        </w:rPr>
        <w:t xml:space="preserve">8. </w:t>
      </w:r>
      <w:r>
        <w:rPr>
          <w:rFonts w:ascii="宋体" w:eastAsia="宋体" w:hAnsi="宋体" w:cs="宋体" w:hint="eastAsia"/>
          <w:sz w:val="21"/>
          <w:szCs w:val="21"/>
        </w:rPr>
        <w:t>材料与设备</w:t>
      </w:r>
      <w:bookmarkEnd w:id="257"/>
    </w:p>
    <w:bookmarkEnd w:id="192"/>
    <w:bookmarkEnd w:id="193"/>
    <w:bookmarkEnd w:id="194"/>
    <w:bookmarkEnd w:id="195"/>
    <w:bookmarkEnd w:id="196"/>
    <w:bookmarkEnd w:id="197"/>
    <w:bookmarkEnd w:id="198"/>
    <w:bookmarkEnd w:id="199"/>
    <w:bookmarkEnd w:id="200"/>
    <w:bookmarkEnd w:id="201"/>
    <w:p w:rsidR="00B80092" w:rsidRDefault="008B7E53">
      <w:pPr>
        <w:adjustRightInd w:val="0"/>
        <w:snapToGrid w:val="0"/>
        <w:spacing w:line="360" w:lineRule="auto"/>
        <w:ind w:firstLineChars="200" w:firstLine="420"/>
        <w:rPr>
          <w:sz w:val="21"/>
          <w:szCs w:val="21"/>
        </w:rPr>
      </w:pPr>
      <w:r>
        <w:rPr>
          <w:rFonts w:hint="eastAsia"/>
          <w:sz w:val="21"/>
          <w:szCs w:val="21"/>
        </w:rPr>
        <w:t>8</w:t>
      </w:r>
      <w:bookmarkStart w:id="258" w:name="_Toc304295556"/>
      <w:bookmarkStart w:id="259" w:name="_Toc300934979"/>
      <w:bookmarkStart w:id="260" w:name="_Toc312678019"/>
      <w:bookmarkStart w:id="261" w:name="_Toc292559372"/>
      <w:bookmarkStart w:id="262" w:name="_Toc297048353"/>
      <w:bookmarkStart w:id="263" w:name="_Toc296503167"/>
      <w:bookmarkStart w:id="264" w:name="_Toc312677493"/>
      <w:bookmarkStart w:id="265" w:name="_Toc296890995"/>
      <w:bookmarkStart w:id="266" w:name="_Toc296891207"/>
      <w:bookmarkStart w:id="267" w:name="_Toc297216186"/>
      <w:bookmarkStart w:id="268" w:name="_Toc303539136"/>
      <w:bookmarkStart w:id="269" w:name="_Toc296347166"/>
      <w:bookmarkStart w:id="270" w:name="_Toc280868654"/>
      <w:bookmarkStart w:id="271" w:name="_Toc297123527"/>
      <w:bookmarkStart w:id="272" w:name="_Toc297120467"/>
      <w:bookmarkStart w:id="273" w:name="_Toc296944506"/>
      <w:bookmarkStart w:id="274" w:name="_Toc296346668"/>
      <w:bookmarkStart w:id="275" w:name="_Toc292559877"/>
      <w:bookmarkStart w:id="276" w:name="_Toc280868655"/>
      <w:bookmarkStart w:id="277" w:name="_Toc267251424"/>
      <w:bookmarkStart w:id="278" w:name="_Toc280868656"/>
      <w:r>
        <w:rPr>
          <w:rFonts w:hint="eastAsia"/>
          <w:sz w:val="21"/>
          <w:szCs w:val="21"/>
        </w:rPr>
        <w:t>.4</w:t>
      </w:r>
      <w:r>
        <w:rPr>
          <w:rFonts w:hint="eastAsia"/>
          <w:sz w:val="21"/>
          <w:szCs w:val="21"/>
        </w:rPr>
        <w:t>材料与工程设备的保管与使用</w:t>
      </w:r>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8</w:t>
      </w:r>
      <w:bookmarkStart w:id="279" w:name="_Toc292559373"/>
      <w:bookmarkStart w:id="280" w:name="_Toc292559878"/>
      <w:bookmarkStart w:id="281" w:name="_Toc296503168"/>
      <w:bookmarkStart w:id="282" w:name="_Toc303539137"/>
      <w:bookmarkStart w:id="283" w:name="_Toc318581173"/>
      <w:bookmarkStart w:id="284" w:name="_Toc296890996"/>
      <w:bookmarkStart w:id="285" w:name="_Toc297123528"/>
      <w:bookmarkStart w:id="286" w:name="_Toc296346669"/>
      <w:bookmarkStart w:id="287" w:name="_Toc300934980"/>
      <w:bookmarkStart w:id="288" w:name="_Toc312677494"/>
      <w:bookmarkStart w:id="289" w:name="_Toc312678020"/>
      <w:bookmarkStart w:id="290" w:name="_Toc304295557"/>
      <w:bookmarkStart w:id="291" w:name="_Toc296891208"/>
      <w:bookmarkStart w:id="292" w:name="_Toc296347167"/>
      <w:bookmarkStart w:id="293" w:name="_Toc297216187"/>
      <w:bookmarkStart w:id="294" w:name="_Toc296944507"/>
      <w:bookmarkStart w:id="295" w:name="_Toc297120468"/>
      <w:bookmarkStart w:id="296" w:name="_Toc297048354"/>
      <w:r>
        <w:rPr>
          <w:rFonts w:hint="eastAsia"/>
          <w:sz w:val="21"/>
          <w:szCs w:val="21"/>
        </w:rPr>
        <w:t>.4.1</w:t>
      </w:r>
      <w:r>
        <w:rPr>
          <w:rFonts w:hint="eastAsia"/>
          <w:sz w:val="21"/>
          <w:szCs w:val="21"/>
        </w:rPr>
        <w:t>发包人供应的材料设备的保管费用的承担：</w:t>
      </w:r>
      <w:r>
        <w:rPr>
          <w:rFonts w:hint="eastAsia"/>
          <w:sz w:val="21"/>
          <w:szCs w:val="21"/>
          <w:u w:val="single"/>
        </w:rPr>
        <w:t xml:space="preserve">  </w:t>
      </w:r>
      <w:bookmarkEnd w:id="279"/>
      <w:bookmarkEnd w:id="280"/>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lastRenderedPageBreak/>
        <w:t xml:space="preserve">8.6 </w:t>
      </w:r>
      <w:r>
        <w:rPr>
          <w:rFonts w:hint="eastAsia"/>
          <w:sz w:val="21"/>
          <w:szCs w:val="21"/>
        </w:rPr>
        <w:t>样品</w:t>
      </w:r>
    </w:p>
    <w:p w:rsidR="00B80092" w:rsidRDefault="008B7E53">
      <w:pPr>
        <w:autoSpaceDE w:val="0"/>
        <w:autoSpaceDN w:val="0"/>
        <w:adjustRightInd w:val="0"/>
        <w:snapToGrid w:val="0"/>
        <w:spacing w:line="360" w:lineRule="auto"/>
        <w:ind w:firstLineChars="200" w:firstLine="420"/>
        <w:jc w:val="left"/>
        <w:rPr>
          <w:sz w:val="21"/>
          <w:szCs w:val="21"/>
        </w:rPr>
      </w:pPr>
      <w:r>
        <w:rPr>
          <w:rFonts w:hint="eastAsia"/>
          <w:sz w:val="21"/>
          <w:szCs w:val="21"/>
        </w:rPr>
        <w:t>8.6.1</w:t>
      </w:r>
      <w:r>
        <w:rPr>
          <w:rFonts w:hint="eastAsia"/>
          <w:sz w:val="21"/>
          <w:szCs w:val="21"/>
        </w:rPr>
        <w:t>样品的报送与封存</w:t>
      </w:r>
    </w:p>
    <w:p w:rsidR="00B80092" w:rsidRDefault="008B7E53">
      <w:pPr>
        <w:autoSpaceDE w:val="0"/>
        <w:autoSpaceDN w:val="0"/>
        <w:adjustRightInd w:val="0"/>
        <w:snapToGrid w:val="0"/>
        <w:spacing w:line="360" w:lineRule="auto"/>
        <w:ind w:firstLineChars="200" w:firstLine="420"/>
        <w:jc w:val="left"/>
        <w:rPr>
          <w:sz w:val="21"/>
          <w:szCs w:val="21"/>
          <w:u w:val="single"/>
        </w:rPr>
      </w:pPr>
      <w:r>
        <w:rPr>
          <w:rFonts w:hint="eastAsia"/>
          <w:sz w:val="21"/>
          <w:szCs w:val="21"/>
        </w:rPr>
        <w:t>需要承包人报送样品的材料或工程设备，样品的种类、名称、规格、数量要求：</w:t>
      </w:r>
      <w:r>
        <w:rPr>
          <w:rFonts w:hint="eastAsia"/>
          <w:sz w:val="21"/>
          <w:szCs w:val="21"/>
          <w:u w:val="single"/>
        </w:rPr>
        <w:t>按有关规定和发包人要求执行</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8.8 </w:t>
      </w:r>
      <w:r>
        <w:rPr>
          <w:rFonts w:hint="eastAsia"/>
          <w:sz w:val="21"/>
          <w:szCs w:val="21"/>
        </w:rPr>
        <w:t>施工设备和临时设施</w:t>
      </w:r>
    </w:p>
    <w:p w:rsidR="00B80092" w:rsidRDefault="008B7E53">
      <w:pPr>
        <w:autoSpaceDE w:val="0"/>
        <w:autoSpaceDN w:val="0"/>
        <w:adjustRightInd w:val="0"/>
        <w:snapToGrid w:val="0"/>
        <w:spacing w:line="360" w:lineRule="auto"/>
        <w:ind w:firstLineChars="200" w:firstLine="420"/>
        <w:jc w:val="left"/>
        <w:rPr>
          <w:sz w:val="21"/>
          <w:szCs w:val="21"/>
        </w:rPr>
      </w:pPr>
      <w:r>
        <w:rPr>
          <w:rFonts w:hint="eastAsia"/>
          <w:sz w:val="21"/>
          <w:szCs w:val="21"/>
        </w:rPr>
        <w:t xml:space="preserve">8.8.1 </w:t>
      </w:r>
      <w:r>
        <w:rPr>
          <w:rFonts w:hint="eastAsia"/>
          <w:sz w:val="21"/>
          <w:szCs w:val="21"/>
        </w:rPr>
        <w:t>承包人提供的施工设备和临时设施</w:t>
      </w:r>
    </w:p>
    <w:p w:rsidR="00B80092" w:rsidRDefault="008B7E53">
      <w:pPr>
        <w:autoSpaceDE w:val="0"/>
        <w:autoSpaceDN w:val="0"/>
        <w:adjustRightInd w:val="0"/>
        <w:snapToGrid w:val="0"/>
        <w:spacing w:line="360" w:lineRule="auto"/>
        <w:ind w:firstLineChars="200" w:firstLine="420"/>
        <w:jc w:val="left"/>
        <w:rPr>
          <w:sz w:val="21"/>
          <w:szCs w:val="21"/>
          <w:u w:val="single"/>
        </w:rPr>
      </w:pPr>
      <w:r>
        <w:rPr>
          <w:rFonts w:hint="eastAsia"/>
          <w:sz w:val="21"/>
          <w:szCs w:val="21"/>
        </w:rPr>
        <w:t>关于修建临时设施费用承担的约定：</w:t>
      </w:r>
      <w:r>
        <w:rPr>
          <w:rFonts w:hint="eastAsia"/>
          <w:sz w:val="21"/>
          <w:szCs w:val="21"/>
          <w:u w:val="single"/>
        </w:rPr>
        <w:t>按通用条款约定</w:t>
      </w:r>
    </w:p>
    <w:p w:rsidR="00B80092" w:rsidRDefault="008B7E53">
      <w:pPr>
        <w:pStyle w:val="4"/>
        <w:numPr>
          <w:ilvl w:val="3"/>
          <w:numId w:val="0"/>
        </w:numPr>
        <w:adjustRightInd w:val="0"/>
        <w:snapToGrid w:val="0"/>
        <w:spacing w:line="360" w:lineRule="auto"/>
        <w:ind w:left="426"/>
        <w:rPr>
          <w:rFonts w:ascii="宋体" w:eastAsia="宋体" w:hAnsi="宋体" w:cs="宋体"/>
          <w:sz w:val="21"/>
          <w:szCs w:val="21"/>
        </w:rPr>
      </w:pPr>
      <w:bookmarkStart w:id="297" w:name="_Toc35120364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Pr>
          <w:rFonts w:ascii="宋体" w:eastAsia="宋体" w:hAnsi="宋体" w:cs="宋体" w:hint="eastAsia"/>
          <w:sz w:val="21"/>
          <w:szCs w:val="21"/>
        </w:rPr>
        <w:t>9</w:t>
      </w:r>
      <w:bookmarkStart w:id="298" w:name="_Toc304295559"/>
      <w:bookmarkStart w:id="299" w:name="_Toc300934982"/>
      <w:bookmarkStart w:id="300" w:name="_Toc303539139"/>
      <w:bookmarkStart w:id="301" w:name="_Toc312678021"/>
      <w:bookmarkStart w:id="302" w:name="_Toc297123533"/>
      <w:bookmarkStart w:id="303" w:name="_Toc312677495"/>
      <w:bookmarkStart w:id="304" w:name="_Toc297216192"/>
      <w:bookmarkStart w:id="305" w:name="_Toc297120473"/>
      <w:bookmarkStart w:id="306" w:name="_Toc296891001"/>
      <w:bookmarkStart w:id="307" w:name="_Toc296891213"/>
      <w:bookmarkStart w:id="308" w:name="_Toc292559378"/>
      <w:bookmarkStart w:id="309" w:name="_Toc296346674"/>
      <w:bookmarkStart w:id="310" w:name="_Toc267251427"/>
      <w:bookmarkStart w:id="311" w:name="_Toc296347172"/>
      <w:bookmarkStart w:id="312" w:name="_Toc292559883"/>
      <w:bookmarkStart w:id="313" w:name="_Toc296944512"/>
      <w:bookmarkStart w:id="314" w:name="_Toc296503173"/>
      <w:bookmarkStart w:id="315" w:name="_Toc297048359"/>
      <w:bookmarkStart w:id="316" w:name="_Toc267251428"/>
      <w:bookmarkEnd w:id="276"/>
      <w:bookmarkEnd w:id="277"/>
      <w:bookmarkEnd w:id="278"/>
      <w:r>
        <w:rPr>
          <w:rFonts w:ascii="宋体" w:eastAsia="宋体" w:hAnsi="宋体" w:cs="宋体" w:hint="eastAsia"/>
          <w:sz w:val="21"/>
          <w:szCs w:val="21"/>
        </w:rPr>
        <w:t xml:space="preserve">. </w:t>
      </w:r>
      <w:r>
        <w:rPr>
          <w:rFonts w:ascii="宋体" w:eastAsia="宋体" w:hAnsi="宋体" w:cs="宋体" w:hint="eastAsia"/>
          <w:sz w:val="21"/>
          <w:szCs w:val="21"/>
        </w:rPr>
        <w:t>试验与检验</w:t>
      </w:r>
      <w:bookmarkEnd w:id="297"/>
    </w:p>
    <w:bookmarkEnd w:id="298"/>
    <w:bookmarkEnd w:id="299"/>
    <w:bookmarkEnd w:id="300"/>
    <w:bookmarkEnd w:id="301"/>
    <w:bookmarkEnd w:id="302"/>
    <w:bookmarkEnd w:id="303"/>
    <w:bookmarkEnd w:id="304"/>
    <w:p w:rsidR="00B80092" w:rsidRDefault="008B7E53">
      <w:pPr>
        <w:adjustRightInd w:val="0"/>
        <w:snapToGrid w:val="0"/>
        <w:spacing w:line="360" w:lineRule="auto"/>
        <w:ind w:firstLineChars="200" w:firstLine="420"/>
        <w:rPr>
          <w:sz w:val="21"/>
          <w:szCs w:val="21"/>
        </w:rPr>
      </w:pPr>
      <w:r>
        <w:rPr>
          <w:rFonts w:hint="eastAsia"/>
          <w:sz w:val="21"/>
          <w:szCs w:val="21"/>
        </w:rPr>
        <w:t>9</w:t>
      </w:r>
      <w:bookmarkStart w:id="317" w:name="_Toc304295560"/>
      <w:bookmarkStart w:id="318" w:name="_Toc303539140"/>
      <w:bookmarkStart w:id="319" w:name="_Toc312678022"/>
      <w:bookmarkStart w:id="320" w:name="_Toc300934983"/>
      <w:bookmarkStart w:id="321" w:name="_Toc297123534"/>
      <w:bookmarkStart w:id="322" w:name="_Toc297216193"/>
      <w:bookmarkStart w:id="323" w:name="_Toc312677496"/>
      <w:r>
        <w:rPr>
          <w:rFonts w:hint="eastAsia"/>
          <w:sz w:val="21"/>
          <w:szCs w:val="21"/>
        </w:rPr>
        <w:t>.1</w:t>
      </w:r>
      <w:r>
        <w:rPr>
          <w:rFonts w:hint="eastAsia"/>
          <w:sz w:val="21"/>
          <w:szCs w:val="21"/>
        </w:rPr>
        <w:t>试验设备与试验人员</w:t>
      </w:r>
    </w:p>
    <w:bookmarkEnd w:id="317"/>
    <w:bookmarkEnd w:id="318"/>
    <w:bookmarkEnd w:id="319"/>
    <w:bookmarkEnd w:id="320"/>
    <w:bookmarkEnd w:id="321"/>
    <w:bookmarkEnd w:id="322"/>
    <w:bookmarkEnd w:id="323"/>
    <w:p w:rsidR="00B80092" w:rsidRDefault="008B7E53">
      <w:pPr>
        <w:adjustRightInd w:val="0"/>
        <w:snapToGrid w:val="0"/>
        <w:spacing w:line="360" w:lineRule="auto"/>
        <w:ind w:firstLineChars="200" w:firstLine="420"/>
        <w:jc w:val="left"/>
        <w:rPr>
          <w:sz w:val="21"/>
          <w:szCs w:val="21"/>
        </w:rPr>
      </w:pPr>
      <w:r>
        <w:rPr>
          <w:rFonts w:hint="eastAsia"/>
          <w:sz w:val="21"/>
          <w:szCs w:val="21"/>
        </w:rPr>
        <w:t>9</w:t>
      </w:r>
      <w:bookmarkStart w:id="324" w:name="_Toc297123535"/>
      <w:bookmarkStart w:id="325" w:name="_Toc312677497"/>
      <w:bookmarkStart w:id="326" w:name="_Toc312678023"/>
      <w:bookmarkStart w:id="327" w:name="_Toc303539141"/>
      <w:bookmarkStart w:id="328" w:name="_Toc300934984"/>
      <w:bookmarkStart w:id="329" w:name="_Toc297216194"/>
      <w:bookmarkStart w:id="330" w:name="_Toc304295561"/>
      <w:bookmarkStart w:id="331" w:name="_Toc318581174"/>
      <w:r>
        <w:rPr>
          <w:rFonts w:hint="eastAsia"/>
          <w:sz w:val="21"/>
          <w:szCs w:val="21"/>
        </w:rPr>
        <w:t xml:space="preserve">.1.2 </w:t>
      </w:r>
      <w:r>
        <w:rPr>
          <w:rFonts w:hint="eastAsia"/>
          <w:sz w:val="21"/>
          <w:szCs w:val="21"/>
        </w:rPr>
        <w:t>试验设备</w:t>
      </w:r>
    </w:p>
    <w:p w:rsidR="00B80092" w:rsidRDefault="008B7E53">
      <w:pPr>
        <w:adjustRightInd w:val="0"/>
        <w:snapToGrid w:val="0"/>
        <w:spacing w:line="360" w:lineRule="auto"/>
        <w:ind w:firstLineChars="200" w:firstLine="420"/>
        <w:jc w:val="left"/>
        <w:rPr>
          <w:sz w:val="21"/>
          <w:szCs w:val="21"/>
          <w:u w:val="single"/>
        </w:rPr>
      </w:pPr>
      <w:bookmarkStart w:id="332" w:name="_Toc312678024"/>
      <w:bookmarkStart w:id="333" w:name="_Toc297123536"/>
      <w:bookmarkStart w:id="334" w:name="_Toc297216195"/>
      <w:bookmarkStart w:id="335" w:name="_Toc300934985"/>
      <w:bookmarkStart w:id="336" w:name="_Toc312677498"/>
      <w:bookmarkStart w:id="337" w:name="_Toc304295562"/>
      <w:bookmarkStart w:id="338" w:name="_Toc303539142"/>
      <w:bookmarkEnd w:id="324"/>
      <w:bookmarkEnd w:id="325"/>
      <w:bookmarkEnd w:id="326"/>
      <w:bookmarkEnd w:id="327"/>
      <w:bookmarkEnd w:id="328"/>
      <w:bookmarkEnd w:id="329"/>
      <w:bookmarkEnd w:id="330"/>
      <w:r>
        <w:rPr>
          <w:rFonts w:hint="eastAsia"/>
          <w:sz w:val="21"/>
          <w:szCs w:val="21"/>
        </w:rPr>
        <w:t>施工现场需要配置的试验场所：</w:t>
      </w:r>
      <w:r>
        <w:rPr>
          <w:rFonts w:hint="eastAsia"/>
          <w:sz w:val="21"/>
          <w:szCs w:val="21"/>
          <w:u w:val="single"/>
        </w:rPr>
        <w:t>按有关规定和发包人要求执行</w:t>
      </w:r>
      <w:r>
        <w:rPr>
          <w:rFonts w:hint="eastAsia"/>
          <w:sz w:val="21"/>
          <w:szCs w:val="21"/>
        </w:rPr>
        <w:t>。</w:t>
      </w:r>
      <w:r>
        <w:rPr>
          <w:rFonts w:hint="eastAsia"/>
          <w:sz w:val="21"/>
          <w:szCs w:val="21"/>
        </w:rPr>
        <w:t xml:space="preserve"> </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施工现场需要配备的试验设备：</w:t>
      </w:r>
      <w:r>
        <w:rPr>
          <w:rFonts w:hint="eastAsia"/>
          <w:sz w:val="21"/>
          <w:szCs w:val="21"/>
          <w:u w:val="single"/>
        </w:rPr>
        <w:t>按有关规定和发包人要求执行</w:t>
      </w:r>
      <w:r>
        <w:rPr>
          <w:rFonts w:hint="eastAsia"/>
          <w:sz w:val="21"/>
          <w:szCs w:val="21"/>
        </w:rPr>
        <w:t>。</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施工现场需要具备的其他试验条件：</w:t>
      </w:r>
      <w:r>
        <w:rPr>
          <w:rFonts w:hint="eastAsia"/>
          <w:sz w:val="21"/>
          <w:szCs w:val="21"/>
          <w:u w:val="single"/>
        </w:rPr>
        <w:t>按有关规定和发包人要求执行</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9.3</w:t>
      </w:r>
      <w:r>
        <w:rPr>
          <w:rFonts w:hint="eastAsia"/>
          <w:sz w:val="21"/>
          <w:szCs w:val="21"/>
        </w:rPr>
        <w:t>材料、工程设备和工程的试验和检验</w:t>
      </w:r>
    </w:p>
    <w:p w:rsidR="00B80092" w:rsidRDefault="008B7E53">
      <w:pPr>
        <w:adjustRightInd w:val="0"/>
        <w:snapToGrid w:val="0"/>
        <w:spacing w:line="360" w:lineRule="auto"/>
        <w:ind w:firstLineChars="189" w:firstLine="398"/>
        <w:jc w:val="left"/>
        <w:rPr>
          <w:b/>
          <w:sz w:val="21"/>
          <w:szCs w:val="21"/>
          <w:u w:val="single"/>
        </w:rPr>
      </w:pPr>
      <w:r>
        <w:rPr>
          <w:rFonts w:hint="eastAsia"/>
          <w:b/>
          <w:sz w:val="21"/>
          <w:szCs w:val="21"/>
        </w:rPr>
        <w:t>试验、检测单位资质条件约定：</w:t>
      </w:r>
      <w:r>
        <w:rPr>
          <w:rFonts w:hint="eastAsia"/>
          <w:b/>
          <w:sz w:val="21"/>
          <w:szCs w:val="21"/>
          <w:u w:val="single"/>
        </w:rPr>
        <w:t>按有关规定和发包人要求执行</w:t>
      </w:r>
      <w:r>
        <w:rPr>
          <w:rFonts w:hint="eastAsia"/>
          <w:b/>
          <w:sz w:val="21"/>
          <w:szCs w:val="21"/>
        </w:rPr>
        <w:t>；</w:t>
      </w:r>
    </w:p>
    <w:p w:rsidR="00B80092" w:rsidRDefault="008B7E53">
      <w:pPr>
        <w:adjustRightInd w:val="0"/>
        <w:snapToGrid w:val="0"/>
        <w:spacing w:line="360" w:lineRule="auto"/>
        <w:ind w:firstLineChars="189" w:firstLine="398"/>
        <w:jc w:val="left"/>
        <w:rPr>
          <w:b/>
          <w:sz w:val="21"/>
          <w:szCs w:val="21"/>
          <w:u w:val="single"/>
        </w:rPr>
      </w:pPr>
      <w:r>
        <w:rPr>
          <w:rFonts w:hint="eastAsia"/>
          <w:b/>
          <w:sz w:val="21"/>
          <w:szCs w:val="21"/>
        </w:rPr>
        <w:t>试验、检测单位选择约定：</w:t>
      </w:r>
      <w:r>
        <w:rPr>
          <w:rFonts w:hint="eastAsia"/>
          <w:b/>
          <w:sz w:val="21"/>
          <w:szCs w:val="21"/>
          <w:u w:val="single"/>
        </w:rPr>
        <w:t>按有关规定和发包人要求执行</w:t>
      </w:r>
      <w:r>
        <w:rPr>
          <w:rFonts w:hint="eastAsia"/>
          <w:b/>
          <w:sz w:val="21"/>
          <w:szCs w:val="21"/>
        </w:rPr>
        <w:t>；</w:t>
      </w:r>
    </w:p>
    <w:p w:rsidR="00B80092" w:rsidRDefault="008B7E53">
      <w:pPr>
        <w:adjustRightInd w:val="0"/>
        <w:snapToGrid w:val="0"/>
        <w:spacing w:line="360" w:lineRule="auto"/>
        <w:ind w:firstLineChars="189" w:firstLine="398"/>
        <w:jc w:val="left"/>
        <w:rPr>
          <w:b/>
          <w:sz w:val="21"/>
          <w:szCs w:val="21"/>
          <w:u w:val="single"/>
        </w:rPr>
      </w:pPr>
      <w:r>
        <w:rPr>
          <w:rFonts w:hint="eastAsia"/>
          <w:b/>
          <w:sz w:val="21"/>
          <w:szCs w:val="21"/>
        </w:rPr>
        <w:t>试验、检测费用约定：</w:t>
      </w:r>
      <w:r>
        <w:rPr>
          <w:rFonts w:hint="eastAsia"/>
          <w:b/>
          <w:sz w:val="21"/>
          <w:szCs w:val="21"/>
          <w:u w:val="single"/>
        </w:rPr>
        <w:t>工程有关试验、检测费用由承包人承担（政府有关部门明确规定需要发包人支付的除外），并已包含在合同价款中，不再另行计算</w:t>
      </w:r>
      <w:r>
        <w:rPr>
          <w:rFonts w:hint="eastAsia"/>
          <w:b/>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9.4 </w:t>
      </w:r>
      <w:r>
        <w:rPr>
          <w:rFonts w:hint="eastAsia"/>
          <w:sz w:val="21"/>
          <w:szCs w:val="21"/>
        </w:rPr>
        <w:t>现场工艺试验</w:t>
      </w:r>
      <w:r>
        <w:rPr>
          <w:rFonts w:hint="eastAsia"/>
          <w:sz w:val="21"/>
          <w:szCs w:val="21"/>
        </w:rPr>
        <w:t xml:space="preserve"> </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现场工艺试验的有关约定：</w:t>
      </w:r>
      <w:r>
        <w:rPr>
          <w:rFonts w:hint="eastAsia"/>
          <w:sz w:val="21"/>
          <w:szCs w:val="21"/>
          <w:u w:val="single"/>
        </w:rPr>
        <w:t>按有关规定和发包人要求</w:t>
      </w:r>
      <w:r>
        <w:rPr>
          <w:rFonts w:hint="eastAsia"/>
          <w:sz w:val="21"/>
          <w:szCs w:val="21"/>
          <w:u w:val="single"/>
        </w:rPr>
        <w:t>执行</w:t>
      </w:r>
      <w:r>
        <w:rPr>
          <w:rFonts w:hint="eastAsia"/>
          <w:sz w:val="21"/>
          <w:szCs w:val="21"/>
          <w:u w:val="single"/>
        </w:rPr>
        <w:t xml:space="preserve">    </w:t>
      </w:r>
      <w:r>
        <w:rPr>
          <w:rFonts w:hint="eastAsia"/>
          <w:sz w:val="21"/>
          <w:szCs w:val="21"/>
        </w:rPr>
        <w:t>。</w:t>
      </w:r>
    </w:p>
    <w:p w:rsidR="00B80092" w:rsidRDefault="008B7E53">
      <w:pPr>
        <w:pStyle w:val="4"/>
        <w:numPr>
          <w:ilvl w:val="3"/>
          <w:numId w:val="0"/>
        </w:numPr>
        <w:adjustRightInd w:val="0"/>
        <w:snapToGrid w:val="0"/>
        <w:spacing w:line="360" w:lineRule="auto"/>
        <w:ind w:left="426"/>
        <w:rPr>
          <w:rFonts w:ascii="宋体" w:eastAsia="宋体" w:hAnsi="宋体" w:cs="宋体"/>
          <w:sz w:val="21"/>
          <w:szCs w:val="21"/>
        </w:rPr>
      </w:pPr>
      <w:bookmarkStart w:id="339" w:name="_Toc351203642"/>
      <w:bookmarkEnd w:id="331"/>
      <w:bookmarkEnd w:id="332"/>
      <w:bookmarkEnd w:id="333"/>
      <w:bookmarkEnd w:id="334"/>
      <w:bookmarkEnd w:id="335"/>
      <w:bookmarkEnd w:id="336"/>
      <w:bookmarkEnd w:id="337"/>
      <w:bookmarkEnd w:id="338"/>
      <w:r>
        <w:rPr>
          <w:rFonts w:ascii="宋体" w:eastAsia="宋体" w:hAnsi="宋体" w:cs="宋体" w:hint="eastAsia"/>
          <w:sz w:val="21"/>
          <w:szCs w:val="21"/>
        </w:rPr>
        <w:t>1</w:t>
      </w:r>
      <w:bookmarkStart w:id="340" w:name="_Toc296891233"/>
      <w:bookmarkStart w:id="341" w:name="_Toc304295566"/>
      <w:bookmarkStart w:id="342" w:name="_Toc292559903"/>
      <w:bookmarkStart w:id="343" w:name="_Toc296503193"/>
      <w:bookmarkStart w:id="344" w:name="_Toc296346694"/>
      <w:bookmarkStart w:id="345" w:name="_Toc300934989"/>
      <w:bookmarkStart w:id="346" w:name="_Toc296944532"/>
      <w:bookmarkStart w:id="347" w:name="_Toc296891021"/>
      <w:bookmarkStart w:id="348" w:name="_Toc292559398"/>
      <w:bookmarkStart w:id="349" w:name="_Toc297123540"/>
      <w:bookmarkStart w:id="350" w:name="_Toc297048379"/>
      <w:bookmarkStart w:id="351" w:name="_Toc297216199"/>
      <w:bookmarkStart w:id="352" w:name="_Toc303539146"/>
      <w:bookmarkStart w:id="353" w:name="_Toc296347192"/>
      <w:bookmarkStart w:id="354" w:name="_Toc297120493"/>
      <w:bookmarkStart w:id="355" w:name="_Toc312677499"/>
      <w:bookmarkStart w:id="356" w:name="_Toc312678025"/>
      <w:bookmarkStart w:id="357" w:name="_Toc267251440"/>
      <w:bookmarkStart w:id="358" w:name="_Toc267251439"/>
      <w:bookmarkStart w:id="359" w:name="_Toc267251435"/>
      <w:bookmarkStart w:id="360" w:name="_Toc267251433"/>
      <w:bookmarkStart w:id="361" w:name="_Toc267251441"/>
      <w:bookmarkStart w:id="362" w:name="_Toc267251437"/>
      <w:bookmarkStart w:id="363" w:name="_Toc267251442"/>
      <w:bookmarkEnd w:id="305"/>
      <w:bookmarkEnd w:id="306"/>
      <w:bookmarkEnd w:id="307"/>
      <w:bookmarkEnd w:id="308"/>
      <w:bookmarkEnd w:id="309"/>
      <w:bookmarkEnd w:id="310"/>
      <w:bookmarkEnd w:id="311"/>
      <w:bookmarkEnd w:id="312"/>
      <w:bookmarkEnd w:id="313"/>
      <w:bookmarkEnd w:id="314"/>
      <w:bookmarkEnd w:id="315"/>
      <w:bookmarkEnd w:id="316"/>
      <w:r>
        <w:rPr>
          <w:rFonts w:ascii="宋体" w:eastAsia="宋体" w:hAnsi="宋体" w:cs="宋体" w:hint="eastAsia"/>
          <w:sz w:val="21"/>
          <w:szCs w:val="21"/>
        </w:rPr>
        <w:t xml:space="preserve">0. </w:t>
      </w:r>
      <w:r>
        <w:rPr>
          <w:rFonts w:ascii="宋体" w:eastAsia="宋体" w:hAnsi="宋体" w:cs="宋体" w:hint="eastAsia"/>
          <w:sz w:val="21"/>
          <w:szCs w:val="21"/>
        </w:rPr>
        <w:t>变更</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bookmarkEnd w:id="355"/>
    <w:bookmarkEnd w:id="356"/>
    <w:p w:rsidR="00B80092" w:rsidRDefault="008B7E53">
      <w:pPr>
        <w:adjustRightInd w:val="0"/>
        <w:snapToGrid w:val="0"/>
        <w:spacing w:line="360" w:lineRule="auto"/>
        <w:ind w:firstLineChars="200" w:firstLine="420"/>
        <w:rPr>
          <w:sz w:val="21"/>
          <w:szCs w:val="21"/>
        </w:rPr>
      </w:pPr>
      <w:r>
        <w:rPr>
          <w:rFonts w:hint="eastAsia"/>
          <w:sz w:val="21"/>
          <w:szCs w:val="21"/>
        </w:rPr>
        <w:t>1</w:t>
      </w:r>
      <w:bookmarkStart w:id="364" w:name="_Toc292559904"/>
      <w:bookmarkStart w:id="365" w:name="_Toc296944533"/>
      <w:bookmarkStart w:id="366" w:name="_Toc296891022"/>
      <w:bookmarkStart w:id="367" w:name="_Toc304295567"/>
      <w:bookmarkStart w:id="368" w:name="_Toc312677500"/>
      <w:bookmarkStart w:id="369" w:name="_Toc300934990"/>
      <w:bookmarkStart w:id="370" w:name="_Toc297123541"/>
      <w:bookmarkStart w:id="371" w:name="_Toc303539147"/>
      <w:bookmarkStart w:id="372" w:name="_Toc296347193"/>
      <w:bookmarkStart w:id="373" w:name="_Toc312678026"/>
      <w:bookmarkStart w:id="374" w:name="_Toc296503194"/>
      <w:bookmarkStart w:id="375" w:name="_Toc296891234"/>
      <w:bookmarkStart w:id="376" w:name="_Toc292559399"/>
      <w:bookmarkStart w:id="377" w:name="_Toc296346695"/>
      <w:bookmarkStart w:id="378" w:name="_Toc297216200"/>
      <w:bookmarkStart w:id="379" w:name="_Toc297120494"/>
      <w:bookmarkStart w:id="380" w:name="_Toc297048380"/>
      <w:r>
        <w:rPr>
          <w:rFonts w:hint="eastAsia"/>
          <w:sz w:val="21"/>
          <w:szCs w:val="21"/>
        </w:rPr>
        <w:t>0.1</w:t>
      </w:r>
      <w:r>
        <w:rPr>
          <w:rFonts w:hint="eastAsia"/>
          <w:sz w:val="21"/>
          <w:szCs w:val="21"/>
        </w:rPr>
        <w:t>变更的范围</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关于变更的范围的约定：</w:t>
      </w:r>
      <w:r>
        <w:rPr>
          <w:rFonts w:hint="eastAsia"/>
          <w:b/>
          <w:sz w:val="21"/>
          <w:szCs w:val="21"/>
          <w:u w:val="single"/>
        </w:rPr>
        <w:t xml:space="preserve">  </w:t>
      </w:r>
      <w:r>
        <w:rPr>
          <w:rFonts w:hint="eastAsia"/>
          <w:b/>
          <w:sz w:val="21"/>
          <w:szCs w:val="21"/>
          <w:u w:val="single"/>
        </w:rPr>
        <w:t>按通用合同条款约定</w:t>
      </w:r>
      <w:r>
        <w:rPr>
          <w:rFonts w:hint="eastAsia"/>
          <w:b/>
          <w:sz w:val="21"/>
          <w:szCs w:val="21"/>
          <w:u w:val="single"/>
        </w:rPr>
        <w:t xml:space="preserve">    </w:t>
      </w:r>
      <w:r>
        <w:rPr>
          <w:rFonts w:hint="eastAsia"/>
          <w:b/>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10.4 </w:t>
      </w:r>
      <w:r>
        <w:rPr>
          <w:rFonts w:hint="eastAsia"/>
          <w:sz w:val="21"/>
          <w:szCs w:val="21"/>
        </w:rPr>
        <w:t>变更估价</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10.4.1 </w:t>
      </w:r>
      <w:r>
        <w:rPr>
          <w:rFonts w:hint="eastAsia"/>
          <w:sz w:val="21"/>
          <w:szCs w:val="21"/>
        </w:rPr>
        <w:t>变更估价原则</w:t>
      </w:r>
    </w:p>
    <w:p w:rsidR="00B80092" w:rsidRDefault="008B7E53">
      <w:pPr>
        <w:autoSpaceDE w:val="0"/>
        <w:autoSpaceDN w:val="0"/>
        <w:adjustRightInd w:val="0"/>
        <w:snapToGrid w:val="0"/>
        <w:spacing w:line="360" w:lineRule="auto"/>
        <w:ind w:firstLineChars="200" w:firstLine="420"/>
        <w:rPr>
          <w:sz w:val="21"/>
          <w:szCs w:val="21"/>
        </w:rPr>
      </w:pPr>
      <w:r>
        <w:rPr>
          <w:rFonts w:hint="eastAsia"/>
          <w:sz w:val="21"/>
          <w:szCs w:val="21"/>
        </w:rPr>
        <w:t>关于变更估价的约定</w:t>
      </w:r>
      <w:r>
        <w:rPr>
          <w:rFonts w:hint="eastAsia"/>
          <w:sz w:val="21"/>
          <w:szCs w:val="21"/>
        </w:rPr>
        <w:t>:</w:t>
      </w:r>
    </w:p>
    <w:p w:rsidR="00B80092" w:rsidRDefault="008B7E53">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一、已标价工程量清单或预算书有相同项目的，按照相同项目单价确定。</w:t>
      </w:r>
    </w:p>
    <w:p w:rsidR="00B80092" w:rsidRDefault="008B7E53">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二、已标价工程量清单或预算书中无相同项目，但有类似项目的，参照类似项目的单价确定。</w:t>
      </w:r>
    </w:p>
    <w:p w:rsidR="00B80092" w:rsidRDefault="008B7E53">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a</w:t>
      </w:r>
      <w:r>
        <w:rPr>
          <w:rFonts w:hint="eastAsia"/>
          <w:b/>
          <w:bCs/>
          <w:sz w:val="21"/>
          <w:szCs w:val="21"/>
          <w:u w:val="single"/>
        </w:rPr>
        <w:t>、变更引起的原工程量清单</w:t>
      </w:r>
      <w:proofErr w:type="gramStart"/>
      <w:r>
        <w:rPr>
          <w:rFonts w:hint="eastAsia"/>
          <w:b/>
          <w:bCs/>
          <w:sz w:val="21"/>
          <w:szCs w:val="21"/>
          <w:u w:val="single"/>
        </w:rPr>
        <w:t>中项目</w:t>
      </w:r>
      <w:proofErr w:type="gramEnd"/>
      <w:r>
        <w:rPr>
          <w:rFonts w:hint="eastAsia"/>
          <w:b/>
          <w:bCs/>
          <w:sz w:val="21"/>
          <w:szCs w:val="21"/>
          <w:u w:val="single"/>
        </w:rPr>
        <w:t>特征或工程内容发生部分变更时，应以原综合</w:t>
      </w:r>
    </w:p>
    <w:p w:rsidR="00B80092" w:rsidRDefault="008B7E53">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单价为基础，仅就变更部分相应定额子目调整综合单价，并经监理工程师审核，发包人签证</w:t>
      </w:r>
      <w:r>
        <w:rPr>
          <w:rFonts w:hint="eastAsia"/>
          <w:b/>
          <w:bCs/>
          <w:sz w:val="21"/>
          <w:szCs w:val="21"/>
          <w:u w:val="single"/>
        </w:rPr>
        <w:lastRenderedPageBreak/>
        <w:t>同意后执行。</w:t>
      </w:r>
    </w:p>
    <w:p w:rsidR="00B80092" w:rsidRDefault="008B7E53">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b</w:t>
      </w:r>
      <w:r>
        <w:rPr>
          <w:rFonts w:hint="eastAsia"/>
          <w:b/>
          <w:bCs/>
          <w:sz w:val="21"/>
          <w:szCs w:val="21"/>
          <w:u w:val="single"/>
        </w:rPr>
        <w:t>、变更引起的原清单项目主材变更，则仅调整其主材价差价，差价为“该变更主材施工工期内各月的信息价格的平均值与投标截止日当期的该主材信息价的差价”，</w:t>
      </w:r>
      <w:r>
        <w:rPr>
          <w:rFonts w:hint="eastAsia"/>
          <w:b/>
          <w:bCs/>
          <w:sz w:val="21"/>
          <w:szCs w:val="21"/>
          <w:u w:val="single"/>
        </w:rPr>
        <w:t xml:space="preserve"> </w:t>
      </w:r>
      <w:r>
        <w:rPr>
          <w:rFonts w:hint="eastAsia"/>
          <w:b/>
          <w:bCs/>
          <w:sz w:val="21"/>
          <w:szCs w:val="21"/>
          <w:u w:val="single"/>
        </w:rPr>
        <w:t>其余项目均不作调整。当变更的主材无</w:t>
      </w:r>
      <w:proofErr w:type="gramStart"/>
      <w:r>
        <w:rPr>
          <w:rFonts w:hint="eastAsia"/>
          <w:b/>
          <w:bCs/>
          <w:sz w:val="21"/>
          <w:szCs w:val="21"/>
          <w:u w:val="single"/>
        </w:rPr>
        <w:t>信息价</w:t>
      </w:r>
      <w:proofErr w:type="gramEnd"/>
      <w:r>
        <w:rPr>
          <w:rFonts w:hint="eastAsia"/>
          <w:b/>
          <w:bCs/>
          <w:sz w:val="21"/>
          <w:szCs w:val="21"/>
          <w:u w:val="single"/>
        </w:rPr>
        <w:t>可以套用，按承发包双方确认的市场价计取差价，其余项目均不作调整。以上价差仅计取税金。发包人有权对材料设备的品牌进行变更，承包人应接受。</w:t>
      </w:r>
    </w:p>
    <w:p w:rsidR="00B80092" w:rsidRDefault="008B7E53">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三、已标价工程量清单或预算书中无相同项目及类似项目单价的，其单价的确定，按以下约定：</w:t>
      </w:r>
      <w:r>
        <w:rPr>
          <w:rFonts w:hint="eastAsia"/>
          <w:b/>
          <w:bCs/>
          <w:sz w:val="21"/>
          <w:szCs w:val="21"/>
          <w:u w:val="single"/>
        </w:rPr>
        <w:t xml:space="preserve">  a</w:t>
      </w:r>
      <w:r>
        <w:rPr>
          <w:rFonts w:hint="eastAsia"/>
          <w:b/>
          <w:bCs/>
          <w:sz w:val="21"/>
          <w:szCs w:val="21"/>
          <w:u w:val="single"/>
        </w:rPr>
        <w:t>、套用</w:t>
      </w:r>
      <w:r>
        <w:rPr>
          <w:rFonts w:hint="eastAsia"/>
          <w:b/>
          <w:bCs/>
          <w:sz w:val="21"/>
          <w:szCs w:val="21"/>
          <w:u w:val="single"/>
        </w:rPr>
        <w:t xml:space="preserve"> </w:t>
      </w:r>
      <w:r>
        <w:rPr>
          <w:rFonts w:hint="eastAsia"/>
          <w:b/>
          <w:bCs/>
          <w:sz w:val="21"/>
          <w:szCs w:val="21"/>
          <w:u w:val="single"/>
        </w:rPr>
        <w:t>《浙江省建筑工程预算定额（</w:t>
      </w:r>
      <w:r>
        <w:rPr>
          <w:rFonts w:hint="eastAsia"/>
          <w:b/>
          <w:bCs/>
          <w:sz w:val="21"/>
          <w:szCs w:val="21"/>
          <w:u w:val="single"/>
        </w:rPr>
        <w:t>2018</w:t>
      </w:r>
      <w:r>
        <w:rPr>
          <w:rFonts w:hint="eastAsia"/>
          <w:b/>
          <w:bCs/>
          <w:sz w:val="21"/>
          <w:szCs w:val="21"/>
          <w:u w:val="single"/>
        </w:rPr>
        <w:t>）版》、《</w:t>
      </w:r>
      <w:r>
        <w:rPr>
          <w:rFonts w:hint="eastAsia"/>
          <w:b/>
          <w:bCs/>
          <w:sz w:val="21"/>
          <w:szCs w:val="21"/>
          <w:u w:val="single"/>
        </w:rPr>
        <w:t xml:space="preserve"> </w:t>
      </w:r>
      <w:r>
        <w:rPr>
          <w:rFonts w:hint="eastAsia"/>
          <w:b/>
          <w:bCs/>
          <w:sz w:val="21"/>
          <w:szCs w:val="21"/>
          <w:u w:val="single"/>
        </w:rPr>
        <w:t>浙江省安装工程预算定额（</w:t>
      </w:r>
      <w:r>
        <w:rPr>
          <w:rFonts w:hint="eastAsia"/>
          <w:b/>
          <w:bCs/>
          <w:sz w:val="21"/>
          <w:szCs w:val="21"/>
          <w:u w:val="single"/>
        </w:rPr>
        <w:t>2018</w:t>
      </w:r>
      <w:r>
        <w:rPr>
          <w:rFonts w:hint="eastAsia"/>
          <w:b/>
          <w:bCs/>
          <w:sz w:val="21"/>
          <w:szCs w:val="21"/>
          <w:u w:val="single"/>
        </w:rPr>
        <w:t>）版》采用以</w:t>
      </w:r>
      <w:r>
        <w:rPr>
          <w:rFonts w:hint="eastAsia"/>
          <w:b/>
          <w:bCs/>
          <w:sz w:val="21"/>
          <w:szCs w:val="21"/>
          <w:u w:val="single"/>
        </w:rPr>
        <w:t>“直接工程费＋</w:t>
      </w:r>
      <w:proofErr w:type="gramStart"/>
      <w:r>
        <w:rPr>
          <w:rFonts w:hint="eastAsia"/>
          <w:b/>
          <w:bCs/>
          <w:sz w:val="21"/>
          <w:szCs w:val="21"/>
          <w:u w:val="single"/>
        </w:rPr>
        <w:t>规</w:t>
      </w:r>
      <w:proofErr w:type="gramEnd"/>
      <w:r>
        <w:rPr>
          <w:rFonts w:hint="eastAsia"/>
          <w:b/>
          <w:bCs/>
          <w:sz w:val="21"/>
          <w:szCs w:val="21"/>
          <w:u w:val="single"/>
        </w:rPr>
        <w:t>费＋税金”方式组价，其它管理、利润、风险等费用均不再计取。</w:t>
      </w:r>
    </w:p>
    <w:p w:rsidR="00B80092" w:rsidRDefault="008B7E53">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b</w:t>
      </w:r>
      <w:r>
        <w:rPr>
          <w:rFonts w:hint="eastAsia"/>
          <w:b/>
          <w:bCs/>
          <w:sz w:val="21"/>
          <w:szCs w:val="21"/>
          <w:u w:val="single"/>
        </w:rPr>
        <w:t>、“直接工程费”中的人工、机械及除主要材料外的其它材料的单价和定额消耗量参照</w:t>
      </w:r>
      <w:r>
        <w:rPr>
          <w:rFonts w:hint="eastAsia"/>
          <w:b/>
          <w:bCs/>
          <w:sz w:val="21"/>
          <w:szCs w:val="21"/>
          <w:u w:val="single"/>
        </w:rPr>
        <w:t xml:space="preserve"> 2018</w:t>
      </w:r>
      <w:r>
        <w:rPr>
          <w:rFonts w:hint="eastAsia"/>
          <w:b/>
          <w:bCs/>
          <w:sz w:val="21"/>
          <w:szCs w:val="21"/>
          <w:u w:val="single"/>
        </w:rPr>
        <w:t>版定额计取，人工、机械及主要材料价格按承包人投标文件中的价格计算，如投标文件中同一项目有不同报价的，则按低价计算；如投标文件中无此人工、机械及主要材料单价，按发包人审核后的签证价格。</w:t>
      </w:r>
    </w:p>
    <w:p w:rsidR="00B80092" w:rsidRDefault="008B7E53">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c</w:t>
      </w:r>
      <w:r>
        <w:rPr>
          <w:rFonts w:hint="eastAsia"/>
          <w:b/>
          <w:bCs/>
          <w:sz w:val="21"/>
          <w:szCs w:val="21"/>
          <w:u w:val="single"/>
        </w:rPr>
        <w:t>、若变更项目无法套用</w:t>
      </w:r>
      <w:r>
        <w:rPr>
          <w:rFonts w:hint="eastAsia"/>
          <w:b/>
          <w:bCs/>
          <w:sz w:val="21"/>
          <w:szCs w:val="21"/>
          <w:u w:val="single"/>
        </w:rPr>
        <w:t>2018</w:t>
      </w:r>
      <w:r>
        <w:rPr>
          <w:rFonts w:hint="eastAsia"/>
          <w:b/>
          <w:bCs/>
          <w:sz w:val="21"/>
          <w:szCs w:val="21"/>
          <w:u w:val="single"/>
        </w:rPr>
        <w:t>版浙江省定额，则由承包人根据市场行情上报建议综合单价，经监理单位审核后，最终以发包人签证价格为准。</w:t>
      </w:r>
    </w:p>
    <w:p w:rsidR="00B80092" w:rsidRDefault="008B7E53">
      <w:pPr>
        <w:autoSpaceDE w:val="0"/>
        <w:autoSpaceDN w:val="0"/>
        <w:adjustRightInd w:val="0"/>
        <w:snapToGrid w:val="0"/>
        <w:spacing w:line="360" w:lineRule="auto"/>
        <w:ind w:firstLineChars="200" w:firstLine="422"/>
        <w:jc w:val="left"/>
        <w:rPr>
          <w:b/>
          <w:bCs/>
          <w:sz w:val="21"/>
          <w:szCs w:val="21"/>
          <w:u w:val="single"/>
        </w:rPr>
      </w:pPr>
      <w:r>
        <w:rPr>
          <w:rFonts w:hint="eastAsia"/>
          <w:b/>
          <w:bCs/>
          <w:sz w:val="21"/>
          <w:szCs w:val="21"/>
          <w:u w:val="single"/>
        </w:rPr>
        <w:t>四、工程量清单错误和（或）设计变更</w:t>
      </w:r>
      <w:r>
        <w:rPr>
          <w:rFonts w:hint="eastAsia"/>
          <w:b/>
          <w:bCs/>
          <w:sz w:val="21"/>
          <w:szCs w:val="21"/>
          <w:u w:val="single"/>
        </w:rPr>
        <w:t>导致实际完成的工程量与已标价工程量清单或预算书中列明的该项目工程量的变化幅度超过以下情况的，其单价允许调整：凡合</w:t>
      </w:r>
      <w:proofErr w:type="gramStart"/>
      <w:r>
        <w:rPr>
          <w:rFonts w:hint="eastAsia"/>
          <w:b/>
          <w:bCs/>
          <w:sz w:val="21"/>
          <w:szCs w:val="21"/>
          <w:u w:val="single"/>
        </w:rPr>
        <w:t>价金额</w:t>
      </w:r>
      <w:proofErr w:type="gramEnd"/>
      <w:r>
        <w:rPr>
          <w:rFonts w:hint="eastAsia"/>
          <w:b/>
          <w:bCs/>
          <w:sz w:val="21"/>
          <w:szCs w:val="21"/>
          <w:u w:val="single"/>
        </w:rPr>
        <w:t>占合同总价</w:t>
      </w:r>
      <w:r>
        <w:rPr>
          <w:rFonts w:hint="eastAsia"/>
          <w:b/>
          <w:bCs/>
          <w:sz w:val="21"/>
          <w:szCs w:val="21"/>
          <w:u w:val="single"/>
        </w:rPr>
        <w:t>2%</w:t>
      </w:r>
      <w:r>
        <w:rPr>
          <w:rFonts w:hint="eastAsia"/>
          <w:b/>
          <w:bCs/>
          <w:sz w:val="21"/>
          <w:szCs w:val="21"/>
          <w:u w:val="single"/>
        </w:rPr>
        <w:t>及以上的分部分项清单项目，其工程量增加或减少超过本项目工程数量</w:t>
      </w:r>
      <w:r>
        <w:rPr>
          <w:rFonts w:hint="eastAsia"/>
          <w:b/>
          <w:bCs/>
          <w:sz w:val="21"/>
          <w:szCs w:val="21"/>
          <w:u w:val="single"/>
        </w:rPr>
        <w:t>15%</w:t>
      </w:r>
      <w:r>
        <w:rPr>
          <w:rFonts w:hint="eastAsia"/>
          <w:b/>
          <w:bCs/>
          <w:sz w:val="21"/>
          <w:szCs w:val="21"/>
          <w:u w:val="single"/>
        </w:rPr>
        <w:t>及以上时，或者合</w:t>
      </w:r>
      <w:proofErr w:type="gramStart"/>
      <w:r>
        <w:rPr>
          <w:rFonts w:hint="eastAsia"/>
          <w:b/>
          <w:bCs/>
          <w:sz w:val="21"/>
          <w:szCs w:val="21"/>
          <w:u w:val="single"/>
        </w:rPr>
        <w:t>价金</w:t>
      </w:r>
      <w:proofErr w:type="gramEnd"/>
      <w:r>
        <w:rPr>
          <w:rFonts w:hint="eastAsia"/>
          <w:b/>
          <w:bCs/>
          <w:sz w:val="21"/>
          <w:szCs w:val="21"/>
          <w:u w:val="single"/>
        </w:rPr>
        <w:t>额占合同总价不到</w:t>
      </w:r>
      <w:r>
        <w:rPr>
          <w:rFonts w:hint="eastAsia"/>
          <w:b/>
          <w:bCs/>
          <w:sz w:val="21"/>
          <w:szCs w:val="21"/>
          <w:u w:val="single"/>
        </w:rPr>
        <w:t>2%</w:t>
      </w:r>
      <w:r>
        <w:rPr>
          <w:rFonts w:hint="eastAsia"/>
          <w:b/>
          <w:bCs/>
          <w:sz w:val="21"/>
          <w:szCs w:val="21"/>
          <w:u w:val="single"/>
        </w:rPr>
        <w:t>的分部分项清单项目，但其工程量增加或减少超过本项目工程数量</w:t>
      </w:r>
      <w:r>
        <w:rPr>
          <w:rFonts w:hint="eastAsia"/>
          <w:b/>
          <w:bCs/>
          <w:sz w:val="21"/>
          <w:szCs w:val="21"/>
          <w:u w:val="single"/>
        </w:rPr>
        <w:t>25%</w:t>
      </w:r>
      <w:r>
        <w:rPr>
          <w:rFonts w:hint="eastAsia"/>
          <w:b/>
          <w:bCs/>
          <w:sz w:val="21"/>
          <w:szCs w:val="21"/>
          <w:u w:val="single"/>
        </w:rPr>
        <w:t>以上时。工程量偏差超过上述变化幅度之外变动部分的相应单价调整方法按以下方式约定：不调整</w:t>
      </w:r>
    </w:p>
    <w:p w:rsidR="00B80092" w:rsidRDefault="008B7E53">
      <w:pPr>
        <w:autoSpaceDE w:val="0"/>
        <w:autoSpaceDN w:val="0"/>
        <w:adjustRightInd w:val="0"/>
        <w:snapToGrid w:val="0"/>
        <w:spacing w:line="360" w:lineRule="auto"/>
        <w:ind w:firstLineChars="148" w:firstLine="312"/>
        <w:rPr>
          <w:b/>
          <w:bCs/>
          <w:sz w:val="21"/>
          <w:szCs w:val="21"/>
          <w:u w:val="single"/>
        </w:rPr>
      </w:pPr>
      <w:r>
        <w:rPr>
          <w:rFonts w:hint="eastAsia"/>
          <w:b/>
          <w:bCs/>
          <w:sz w:val="21"/>
          <w:szCs w:val="21"/>
          <w:u w:val="single"/>
        </w:rPr>
        <w:t>（</w:t>
      </w:r>
      <w:r>
        <w:rPr>
          <w:rFonts w:hint="eastAsia"/>
          <w:b/>
          <w:bCs/>
          <w:sz w:val="21"/>
          <w:szCs w:val="21"/>
          <w:u w:val="single"/>
        </w:rPr>
        <w:t>5</w:t>
      </w:r>
      <w:r>
        <w:rPr>
          <w:rFonts w:hint="eastAsia"/>
          <w:b/>
          <w:bCs/>
          <w:sz w:val="21"/>
          <w:szCs w:val="21"/>
          <w:u w:val="single"/>
        </w:rPr>
        <w:t>）其他：</w:t>
      </w:r>
      <w:r>
        <w:rPr>
          <w:rFonts w:hint="eastAsia"/>
          <w:b/>
          <w:bCs/>
          <w:sz w:val="21"/>
          <w:szCs w:val="21"/>
          <w:u w:val="single"/>
        </w:rPr>
        <w:t xml:space="preserve"> </w:t>
      </w:r>
      <w:r>
        <w:rPr>
          <w:rFonts w:hint="eastAsia"/>
          <w:b/>
          <w:bCs/>
          <w:sz w:val="21"/>
          <w:szCs w:val="21"/>
          <w:u w:val="single"/>
        </w:rPr>
        <w:t>①工程量必须按照《建设工程工程量清单计价规范》</w:t>
      </w:r>
      <w:r>
        <w:rPr>
          <w:rFonts w:hint="eastAsia"/>
          <w:b/>
          <w:bCs/>
          <w:sz w:val="21"/>
          <w:szCs w:val="21"/>
          <w:u w:val="single"/>
        </w:rPr>
        <w:t xml:space="preserve"> </w:t>
      </w:r>
      <w:r>
        <w:rPr>
          <w:rFonts w:hint="eastAsia"/>
          <w:b/>
          <w:bCs/>
          <w:sz w:val="21"/>
          <w:szCs w:val="21"/>
          <w:u w:val="single"/>
        </w:rPr>
        <w:t>（</w:t>
      </w:r>
      <w:r>
        <w:rPr>
          <w:rFonts w:hint="eastAsia"/>
          <w:b/>
          <w:bCs/>
          <w:sz w:val="21"/>
          <w:szCs w:val="21"/>
          <w:u w:val="single"/>
        </w:rPr>
        <w:t>GB50500-2013</w:t>
      </w:r>
      <w:r>
        <w:rPr>
          <w:rFonts w:hint="eastAsia"/>
          <w:b/>
          <w:bCs/>
          <w:sz w:val="21"/>
          <w:szCs w:val="21"/>
          <w:u w:val="single"/>
        </w:rPr>
        <w:t>）规定的工程量计算规则计算。工程</w:t>
      </w:r>
      <w:r>
        <w:rPr>
          <w:rFonts w:hint="eastAsia"/>
          <w:b/>
          <w:bCs/>
          <w:sz w:val="21"/>
          <w:szCs w:val="21"/>
          <w:u w:val="single"/>
        </w:rPr>
        <w:t>量必须以承包人完成合同工程应</w:t>
      </w:r>
      <w:proofErr w:type="gramStart"/>
      <w:r>
        <w:rPr>
          <w:rFonts w:hint="eastAsia"/>
          <w:b/>
          <w:bCs/>
          <w:sz w:val="21"/>
          <w:szCs w:val="21"/>
          <w:u w:val="single"/>
        </w:rPr>
        <w:t>予计</w:t>
      </w:r>
      <w:proofErr w:type="gramEnd"/>
      <w:r>
        <w:rPr>
          <w:rFonts w:hint="eastAsia"/>
          <w:b/>
          <w:bCs/>
          <w:sz w:val="21"/>
          <w:szCs w:val="21"/>
          <w:u w:val="single"/>
        </w:rPr>
        <w:t>量的工程量确定。最终结算工程量应首先报监理及发包人审核。</w:t>
      </w:r>
    </w:p>
    <w:p w:rsidR="00B80092" w:rsidRDefault="008B7E53">
      <w:pPr>
        <w:autoSpaceDE w:val="0"/>
        <w:autoSpaceDN w:val="0"/>
        <w:adjustRightInd w:val="0"/>
        <w:snapToGrid w:val="0"/>
        <w:spacing w:line="360" w:lineRule="auto"/>
        <w:ind w:firstLineChars="148" w:firstLine="312"/>
        <w:rPr>
          <w:b/>
          <w:bCs/>
          <w:sz w:val="21"/>
          <w:szCs w:val="21"/>
          <w:u w:val="single"/>
        </w:rPr>
      </w:pPr>
      <w:r>
        <w:rPr>
          <w:rFonts w:hint="eastAsia"/>
          <w:b/>
          <w:bCs/>
          <w:sz w:val="21"/>
          <w:szCs w:val="21"/>
          <w:u w:val="single"/>
        </w:rPr>
        <w:t>②本合同专用条款</w:t>
      </w:r>
      <w:r>
        <w:rPr>
          <w:rFonts w:hint="eastAsia"/>
          <w:b/>
          <w:bCs/>
          <w:sz w:val="21"/>
          <w:szCs w:val="21"/>
          <w:u w:val="single"/>
        </w:rPr>
        <w:t xml:space="preserve"> 1.1.1.10 </w:t>
      </w:r>
      <w:r>
        <w:rPr>
          <w:rFonts w:hint="eastAsia"/>
          <w:b/>
          <w:bCs/>
          <w:sz w:val="21"/>
          <w:szCs w:val="21"/>
          <w:u w:val="single"/>
        </w:rPr>
        <w:t>中的“施工组织设计”是指承包人在投标书中制定的相关技术、经济和施工组织的综合性文件。施工组织措施费、施工技术措施费在招标范围未发生变化情况下，不做调整。在招标范围发生重大变化或重大设计变更引起施工技术措施项目费增加或减少时，根据相关工程变更依据进行相应调整，</w:t>
      </w:r>
      <w:proofErr w:type="gramStart"/>
      <w:r>
        <w:rPr>
          <w:rFonts w:hint="eastAsia"/>
          <w:b/>
          <w:bCs/>
          <w:sz w:val="21"/>
          <w:szCs w:val="21"/>
          <w:u w:val="single"/>
        </w:rPr>
        <w:t>原措施</w:t>
      </w:r>
      <w:proofErr w:type="gramEnd"/>
      <w:r>
        <w:rPr>
          <w:rFonts w:hint="eastAsia"/>
          <w:b/>
          <w:bCs/>
          <w:sz w:val="21"/>
          <w:szCs w:val="21"/>
          <w:u w:val="single"/>
        </w:rPr>
        <w:t>费项目清单中已有的措施项目，按原有措施费的</w:t>
      </w:r>
      <w:proofErr w:type="gramStart"/>
      <w:r>
        <w:rPr>
          <w:rFonts w:hint="eastAsia"/>
          <w:b/>
          <w:bCs/>
          <w:sz w:val="21"/>
          <w:szCs w:val="21"/>
          <w:u w:val="single"/>
        </w:rPr>
        <w:t>组价方</w:t>
      </w:r>
      <w:proofErr w:type="gramEnd"/>
      <w:r>
        <w:rPr>
          <w:rFonts w:hint="eastAsia"/>
          <w:b/>
          <w:bCs/>
          <w:sz w:val="21"/>
          <w:szCs w:val="21"/>
          <w:u w:val="single"/>
        </w:rPr>
        <w:t>法或单价调整；</w:t>
      </w:r>
      <w:proofErr w:type="gramStart"/>
      <w:r>
        <w:rPr>
          <w:rFonts w:hint="eastAsia"/>
          <w:b/>
          <w:bCs/>
          <w:sz w:val="21"/>
          <w:szCs w:val="21"/>
          <w:u w:val="single"/>
        </w:rPr>
        <w:t>原措施</w:t>
      </w:r>
      <w:proofErr w:type="gramEnd"/>
      <w:r>
        <w:rPr>
          <w:rFonts w:hint="eastAsia"/>
          <w:b/>
          <w:bCs/>
          <w:sz w:val="21"/>
          <w:szCs w:val="21"/>
          <w:u w:val="single"/>
        </w:rPr>
        <w:t>费项目清单中没有的措施项目，</w:t>
      </w:r>
      <w:proofErr w:type="gramStart"/>
      <w:r>
        <w:rPr>
          <w:rFonts w:hint="eastAsia"/>
          <w:b/>
          <w:bCs/>
          <w:sz w:val="21"/>
          <w:szCs w:val="21"/>
          <w:u w:val="single"/>
        </w:rPr>
        <w:t>组价方法按前述</w:t>
      </w:r>
      <w:proofErr w:type="gramEnd"/>
      <w:r>
        <w:rPr>
          <w:rFonts w:hint="eastAsia"/>
          <w:b/>
          <w:bCs/>
          <w:sz w:val="21"/>
          <w:szCs w:val="21"/>
          <w:u w:val="single"/>
        </w:rPr>
        <w:t>第</w:t>
      </w:r>
      <w:r>
        <w:rPr>
          <w:rFonts w:hint="eastAsia"/>
          <w:b/>
          <w:bCs/>
          <w:sz w:val="21"/>
          <w:szCs w:val="21"/>
          <w:u w:val="single"/>
        </w:rPr>
        <w:t xml:space="preserve"> 10.4</w:t>
      </w:r>
      <w:r>
        <w:rPr>
          <w:rFonts w:hint="eastAsia"/>
          <w:b/>
          <w:bCs/>
          <w:sz w:val="21"/>
          <w:szCs w:val="21"/>
          <w:u w:val="single"/>
        </w:rPr>
        <w:t xml:space="preserve">.1 </w:t>
      </w:r>
      <w:r>
        <w:rPr>
          <w:rFonts w:hint="eastAsia"/>
          <w:b/>
          <w:bCs/>
          <w:sz w:val="21"/>
          <w:szCs w:val="21"/>
          <w:u w:val="single"/>
        </w:rPr>
        <w:t>条（</w:t>
      </w:r>
      <w:r>
        <w:rPr>
          <w:rFonts w:hint="eastAsia"/>
          <w:b/>
          <w:bCs/>
          <w:sz w:val="21"/>
          <w:szCs w:val="21"/>
          <w:u w:val="single"/>
        </w:rPr>
        <w:t>3</w:t>
      </w:r>
      <w:r>
        <w:rPr>
          <w:rFonts w:hint="eastAsia"/>
          <w:b/>
          <w:bCs/>
          <w:sz w:val="21"/>
          <w:szCs w:val="21"/>
          <w:u w:val="single"/>
        </w:rPr>
        <w:t>）约定执行。如有甩项工程，发包人将对承包人未实际投入的施工组织措施费和技术措施费按上述方法予以扣除。</w:t>
      </w:r>
    </w:p>
    <w:p w:rsidR="00B80092" w:rsidRDefault="008B7E53">
      <w:pPr>
        <w:autoSpaceDE w:val="0"/>
        <w:autoSpaceDN w:val="0"/>
        <w:adjustRightInd w:val="0"/>
        <w:snapToGrid w:val="0"/>
        <w:spacing w:line="360" w:lineRule="auto"/>
        <w:ind w:firstLineChars="148" w:firstLine="312"/>
        <w:rPr>
          <w:b/>
          <w:bCs/>
          <w:sz w:val="21"/>
          <w:szCs w:val="21"/>
          <w:u w:val="single"/>
        </w:rPr>
      </w:pPr>
      <w:r>
        <w:rPr>
          <w:rFonts w:hint="eastAsia"/>
          <w:b/>
          <w:bCs/>
          <w:sz w:val="21"/>
          <w:szCs w:val="21"/>
          <w:u w:val="single"/>
        </w:rPr>
        <w:t>③工程量清单项目特征描述的分项工程内容均应计入综合单价报价，若承包人提供的分部分项工程量综合单价计算表及综合单价</w:t>
      </w:r>
      <w:proofErr w:type="gramStart"/>
      <w:r>
        <w:rPr>
          <w:rFonts w:hint="eastAsia"/>
          <w:b/>
          <w:bCs/>
          <w:sz w:val="21"/>
          <w:szCs w:val="21"/>
          <w:u w:val="single"/>
        </w:rPr>
        <w:t>工料机</w:t>
      </w:r>
      <w:proofErr w:type="gramEnd"/>
      <w:r>
        <w:rPr>
          <w:rFonts w:hint="eastAsia"/>
          <w:b/>
          <w:bCs/>
          <w:sz w:val="21"/>
          <w:szCs w:val="21"/>
          <w:u w:val="single"/>
        </w:rPr>
        <w:t>分析表没有详尽分析的，发包人将对实际未实施的分项工程予以扣除，扣除部分的价格参考</w:t>
      </w:r>
      <w:proofErr w:type="gramStart"/>
      <w:r>
        <w:rPr>
          <w:rFonts w:hint="eastAsia"/>
          <w:b/>
          <w:bCs/>
          <w:sz w:val="21"/>
          <w:szCs w:val="21"/>
          <w:u w:val="single"/>
        </w:rPr>
        <w:t>前述</w:t>
      </w:r>
      <w:proofErr w:type="gramEnd"/>
      <w:r>
        <w:rPr>
          <w:rFonts w:hint="eastAsia"/>
          <w:b/>
          <w:bCs/>
          <w:sz w:val="21"/>
          <w:szCs w:val="21"/>
          <w:u w:val="single"/>
        </w:rPr>
        <w:t>第</w:t>
      </w:r>
      <w:r>
        <w:rPr>
          <w:rFonts w:hint="eastAsia"/>
          <w:b/>
          <w:bCs/>
          <w:sz w:val="21"/>
          <w:szCs w:val="21"/>
          <w:u w:val="single"/>
        </w:rPr>
        <w:t xml:space="preserve"> 10.4.1 </w:t>
      </w:r>
      <w:r>
        <w:rPr>
          <w:rFonts w:hint="eastAsia"/>
          <w:b/>
          <w:bCs/>
          <w:sz w:val="21"/>
          <w:szCs w:val="21"/>
          <w:u w:val="single"/>
        </w:rPr>
        <w:t>条（</w:t>
      </w:r>
      <w:r>
        <w:rPr>
          <w:rFonts w:hint="eastAsia"/>
          <w:b/>
          <w:bCs/>
          <w:sz w:val="21"/>
          <w:szCs w:val="21"/>
          <w:u w:val="single"/>
        </w:rPr>
        <w:t>3</w:t>
      </w:r>
      <w:r>
        <w:rPr>
          <w:rFonts w:hint="eastAsia"/>
          <w:b/>
          <w:bCs/>
          <w:sz w:val="21"/>
          <w:szCs w:val="21"/>
          <w:u w:val="single"/>
        </w:rPr>
        <w:t>）约定，结合投标报价水平确定。</w:t>
      </w:r>
    </w:p>
    <w:p w:rsidR="00B80092" w:rsidRDefault="008B7E53">
      <w:pPr>
        <w:autoSpaceDE w:val="0"/>
        <w:autoSpaceDN w:val="0"/>
        <w:adjustRightInd w:val="0"/>
        <w:snapToGrid w:val="0"/>
        <w:spacing w:line="360" w:lineRule="auto"/>
        <w:ind w:firstLineChars="148" w:firstLine="312"/>
        <w:jc w:val="left"/>
        <w:rPr>
          <w:b/>
          <w:bCs/>
          <w:sz w:val="21"/>
          <w:szCs w:val="21"/>
          <w:u w:val="single"/>
        </w:rPr>
      </w:pPr>
      <w:r>
        <w:rPr>
          <w:rFonts w:hint="eastAsia"/>
          <w:b/>
          <w:bCs/>
          <w:sz w:val="21"/>
          <w:szCs w:val="21"/>
          <w:u w:val="single"/>
        </w:rPr>
        <w:lastRenderedPageBreak/>
        <w:t>④现有管线、邻近建筑物、构筑物（含文物保护建筑）</w:t>
      </w:r>
      <w:r>
        <w:rPr>
          <w:rFonts w:hint="eastAsia"/>
          <w:b/>
          <w:bCs/>
          <w:sz w:val="21"/>
          <w:szCs w:val="21"/>
          <w:u w:val="single"/>
        </w:rPr>
        <w:t xml:space="preserve"> </w:t>
      </w:r>
      <w:r>
        <w:rPr>
          <w:rFonts w:hint="eastAsia"/>
          <w:b/>
          <w:bCs/>
          <w:sz w:val="21"/>
          <w:szCs w:val="21"/>
          <w:u w:val="single"/>
        </w:rPr>
        <w:t>、古树名木等的保护费计算。招标时已明确的，其保护费用承包人应根据发包人提供的交底资料，结合现场探勘，充分考虑施工难度，计入报价，包干使用。实施过程中新发现的，其保护费用按实计算，计算口径按</w:t>
      </w:r>
      <w:proofErr w:type="gramStart"/>
      <w:r>
        <w:rPr>
          <w:rFonts w:hint="eastAsia"/>
          <w:b/>
          <w:bCs/>
          <w:sz w:val="21"/>
          <w:szCs w:val="21"/>
          <w:u w:val="single"/>
        </w:rPr>
        <w:t>前述第</w:t>
      </w:r>
      <w:proofErr w:type="gramEnd"/>
      <w:r>
        <w:rPr>
          <w:rFonts w:hint="eastAsia"/>
          <w:b/>
          <w:bCs/>
          <w:sz w:val="21"/>
          <w:szCs w:val="21"/>
          <w:u w:val="single"/>
        </w:rPr>
        <w:t xml:space="preserve"> 10.4.1 </w:t>
      </w:r>
      <w:r>
        <w:rPr>
          <w:rFonts w:hint="eastAsia"/>
          <w:b/>
          <w:bCs/>
          <w:sz w:val="21"/>
          <w:szCs w:val="21"/>
          <w:u w:val="single"/>
        </w:rPr>
        <w:t>条（</w:t>
      </w:r>
      <w:r>
        <w:rPr>
          <w:rFonts w:hint="eastAsia"/>
          <w:b/>
          <w:bCs/>
          <w:sz w:val="21"/>
          <w:szCs w:val="21"/>
          <w:u w:val="single"/>
        </w:rPr>
        <w:t>3</w:t>
      </w:r>
      <w:r>
        <w:rPr>
          <w:rFonts w:hint="eastAsia"/>
          <w:b/>
          <w:bCs/>
          <w:sz w:val="21"/>
          <w:szCs w:val="21"/>
          <w:u w:val="single"/>
        </w:rPr>
        <w:t>）约定执行。</w:t>
      </w:r>
    </w:p>
    <w:p w:rsidR="00B80092" w:rsidRDefault="008B7E53">
      <w:pPr>
        <w:autoSpaceDE w:val="0"/>
        <w:autoSpaceDN w:val="0"/>
        <w:adjustRightInd w:val="0"/>
        <w:snapToGrid w:val="0"/>
        <w:spacing w:line="360" w:lineRule="auto"/>
        <w:jc w:val="left"/>
        <w:rPr>
          <w:sz w:val="21"/>
          <w:szCs w:val="21"/>
        </w:rPr>
      </w:pPr>
      <w:r>
        <w:rPr>
          <w:rFonts w:hint="eastAsia"/>
          <w:sz w:val="21"/>
          <w:szCs w:val="21"/>
        </w:rPr>
        <w:t xml:space="preserve">    1</w:t>
      </w:r>
      <w:bookmarkStart w:id="381" w:name="_Toc292559907"/>
      <w:bookmarkStart w:id="382" w:name="_Toc297123544"/>
      <w:bookmarkStart w:id="383" w:name="_Toc297216203"/>
      <w:bookmarkStart w:id="384" w:name="_Toc292559402"/>
      <w:bookmarkStart w:id="385" w:name="_Toc297120497"/>
      <w:bookmarkStart w:id="386" w:name="_Toc296503197"/>
      <w:bookmarkStart w:id="387" w:name="_Toc296347196"/>
      <w:bookmarkStart w:id="388" w:name="_Toc297048383"/>
      <w:bookmarkStart w:id="389" w:name="_Toc300934993"/>
      <w:bookmarkStart w:id="390" w:name="_Toc296891025"/>
      <w:bookmarkStart w:id="391" w:name="_Toc296944536"/>
      <w:bookmarkStart w:id="392" w:name="_Toc303539150"/>
      <w:bookmarkStart w:id="393" w:name="_Toc296346698"/>
      <w:bookmarkStart w:id="394" w:name="_Toc296891237"/>
      <w:bookmarkStart w:id="395" w:name="_Toc312678029"/>
      <w:bookmarkStart w:id="396" w:name="_Toc312677503"/>
      <w:bookmarkStart w:id="397" w:name="_Toc304295570"/>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Pr>
          <w:rFonts w:hint="eastAsia"/>
          <w:sz w:val="21"/>
          <w:szCs w:val="21"/>
        </w:rPr>
        <w:t>0.5</w:t>
      </w:r>
      <w:r>
        <w:rPr>
          <w:rFonts w:hint="eastAsia"/>
          <w:sz w:val="21"/>
          <w:szCs w:val="21"/>
        </w:rPr>
        <w:t>承</w:t>
      </w:r>
      <w:bookmarkStart w:id="398" w:name="_Toc296891031"/>
      <w:bookmarkStart w:id="399" w:name="_Toc297216204"/>
      <w:bookmarkStart w:id="400" w:name="_Toc303539151"/>
      <w:bookmarkStart w:id="401" w:name="_Toc297123545"/>
      <w:bookmarkStart w:id="402" w:name="_Toc296503203"/>
      <w:bookmarkStart w:id="403" w:name="_Toc296891243"/>
      <w:bookmarkStart w:id="404" w:name="_Toc300934994"/>
      <w:bookmarkStart w:id="405" w:name="_Toc297120503"/>
      <w:bookmarkStart w:id="406" w:name="_Toc296346704"/>
      <w:bookmarkStart w:id="407" w:name="_Toc292559913"/>
      <w:bookmarkStart w:id="408" w:name="_Toc297048389"/>
      <w:bookmarkStart w:id="409" w:name="_Toc292559408"/>
      <w:bookmarkStart w:id="410" w:name="_Toc296347202"/>
      <w:bookmarkStart w:id="411" w:name="_Toc296944542"/>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hint="eastAsia"/>
          <w:sz w:val="21"/>
          <w:szCs w:val="21"/>
        </w:rPr>
        <w:t>包人的合理化建议</w:t>
      </w:r>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rsidR="00B80092" w:rsidRDefault="008B7E53">
      <w:pPr>
        <w:adjustRightInd w:val="0"/>
        <w:snapToGrid w:val="0"/>
        <w:spacing w:line="360" w:lineRule="auto"/>
        <w:ind w:firstLineChars="200" w:firstLine="420"/>
        <w:jc w:val="left"/>
        <w:rPr>
          <w:sz w:val="21"/>
          <w:szCs w:val="21"/>
        </w:rPr>
      </w:pPr>
      <w:r>
        <w:rPr>
          <w:rFonts w:hint="eastAsia"/>
          <w:sz w:val="21"/>
          <w:szCs w:val="21"/>
        </w:rPr>
        <w:t>发包人审批承包人合理化建议的期限：</w:t>
      </w:r>
      <w:r>
        <w:rPr>
          <w:rFonts w:hint="eastAsia"/>
          <w:sz w:val="21"/>
          <w:szCs w:val="21"/>
          <w:u w:val="single"/>
        </w:rPr>
        <w:t>按通用条款执行</w:t>
      </w:r>
      <w:r>
        <w:rPr>
          <w:rFonts w:hint="eastAsia"/>
          <w:sz w:val="21"/>
          <w:szCs w:val="21"/>
        </w:rPr>
        <w:t>。</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承</w:t>
      </w:r>
      <w:bookmarkStart w:id="412" w:name="_Toc312678030"/>
      <w:bookmarkStart w:id="413" w:name="_Toc312677504"/>
      <w:bookmarkStart w:id="414" w:name="_Toc297048390"/>
      <w:bookmarkStart w:id="415" w:name="_Toc303539152"/>
      <w:bookmarkStart w:id="416" w:name="_Toc318581175"/>
      <w:bookmarkStart w:id="417" w:name="_Toc297120504"/>
      <w:bookmarkStart w:id="418" w:name="_Toc292559914"/>
      <w:bookmarkStart w:id="419" w:name="_Toc304295571"/>
      <w:bookmarkStart w:id="420" w:name="_Toc297216205"/>
      <w:bookmarkStart w:id="421" w:name="_Toc292559409"/>
      <w:bookmarkStart w:id="422" w:name="_Toc296503204"/>
      <w:bookmarkStart w:id="423" w:name="_Toc300934995"/>
      <w:bookmarkStart w:id="424" w:name="_Toc296347203"/>
      <w:bookmarkStart w:id="425" w:name="_Toc297123546"/>
      <w:bookmarkStart w:id="426" w:name="_Toc296891244"/>
      <w:bookmarkStart w:id="427" w:name="_Toc296346705"/>
      <w:bookmarkStart w:id="428" w:name="_Toc296891032"/>
      <w:bookmarkStart w:id="429" w:name="_Toc296944543"/>
      <w:r>
        <w:rPr>
          <w:rFonts w:hint="eastAsia"/>
          <w:sz w:val="21"/>
          <w:szCs w:val="21"/>
        </w:rPr>
        <w:t>包人提出的合理化建议降低了合同价格或者提高了工程经济效益的奖励的方法和金额为：</w:t>
      </w:r>
      <w:r>
        <w:rPr>
          <w:rFonts w:hint="eastAsia"/>
          <w:sz w:val="21"/>
          <w:szCs w:val="21"/>
          <w:u w:val="single"/>
        </w:rPr>
        <w:t xml:space="preserve">  /  </w:t>
      </w:r>
      <w:r>
        <w:rPr>
          <w:rFonts w:hint="eastAsia"/>
          <w:sz w:val="21"/>
          <w:szCs w:val="21"/>
        </w:rPr>
        <w:t>。</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rsidR="00B80092" w:rsidRDefault="008B7E53">
      <w:pPr>
        <w:adjustRightInd w:val="0"/>
        <w:snapToGrid w:val="0"/>
        <w:spacing w:line="360" w:lineRule="auto"/>
        <w:ind w:firstLineChars="200" w:firstLine="420"/>
        <w:rPr>
          <w:sz w:val="21"/>
          <w:szCs w:val="21"/>
        </w:rPr>
      </w:pPr>
      <w:r>
        <w:rPr>
          <w:rFonts w:hint="eastAsia"/>
          <w:sz w:val="21"/>
          <w:szCs w:val="21"/>
        </w:rPr>
        <w:t>1</w:t>
      </w:r>
      <w:bookmarkStart w:id="430" w:name="_Toc296891239"/>
      <w:bookmarkStart w:id="431" w:name="_Toc296944538"/>
      <w:bookmarkStart w:id="432" w:name="_Toc303539154"/>
      <w:bookmarkStart w:id="433" w:name="_Toc297048385"/>
      <w:bookmarkStart w:id="434" w:name="_Toc304295574"/>
      <w:bookmarkStart w:id="435" w:name="_Toc297216207"/>
      <w:bookmarkStart w:id="436" w:name="_Toc300934997"/>
      <w:bookmarkStart w:id="437" w:name="_Toc312677507"/>
      <w:bookmarkStart w:id="438" w:name="_Toc297123548"/>
      <w:bookmarkStart w:id="439" w:name="_Toc296347198"/>
      <w:bookmarkStart w:id="440" w:name="_Toc296346700"/>
      <w:bookmarkStart w:id="441" w:name="_Toc312678033"/>
      <w:bookmarkStart w:id="442" w:name="_Toc297120499"/>
      <w:bookmarkStart w:id="443" w:name="_Toc296891027"/>
      <w:bookmarkStart w:id="444" w:name="_Toc292559404"/>
      <w:bookmarkStart w:id="445" w:name="_Toc296503199"/>
      <w:bookmarkStart w:id="446" w:name="_Toc292559909"/>
      <w:r>
        <w:rPr>
          <w:rFonts w:hint="eastAsia"/>
          <w:sz w:val="21"/>
          <w:szCs w:val="21"/>
        </w:rPr>
        <w:t xml:space="preserve">0.7 </w:t>
      </w:r>
      <w:r>
        <w:rPr>
          <w:rFonts w:hint="eastAsia"/>
          <w:sz w:val="21"/>
          <w:szCs w:val="21"/>
        </w:rPr>
        <w:t>暂估价</w:t>
      </w:r>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rsidR="00B80092" w:rsidRDefault="008B7E53">
      <w:pPr>
        <w:adjustRightInd w:val="0"/>
        <w:snapToGrid w:val="0"/>
        <w:spacing w:line="360" w:lineRule="auto"/>
        <w:ind w:firstLineChars="200" w:firstLine="420"/>
        <w:jc w:val="left"/>
        <w:rPr>
          <w:sz w:val="21"/>
          <w:szCs w:val="21"/>
        </w:rPr>
      </w:pPr>
      <w:r>
        <w:rPr>
          <w:rFonts w:hint="eastAsia"/>
          <w:sz w:val="21"/>
          <w:szCs w:val="21"/>
        </w:rPr>
        <w:t>1</w:t>
      </w:r>
      <w:bookmarkStart w:id="447" w:name="_Toc318581177"/>
      <w:bookmarkStart w:id="448" w:name="_Toc312678035"/>
      <w:bookmarkStart w:id="449" w:name="_Toc312677509"/>
      <w:r>
        <w:rPr>
          <w:rFonts w:hint="eastAsia"/>
          <w:sz w:val="21"/>
          <w:szCs w:val="21"/>
        </w:rPr>
        <w:t xml:space="preserve">0.7.1 </w:t>
      </w:r>
      <w:r>
        <w:rPr>
          <w:rFonts w:hint="eastAsia"/>
          <w:sz w:val="21"/>
          <w:szCs w:val="21"/>
        </w:rPr>
        <w:t>依法必须招标的暂估价项目</w:t>
      </w:r>
    </w:p>
    <w:bookmarkEnd w:id="447"/>
    <w:bookmarkEnd w:id="448"/>
    <w:bookmarkEnd w:id="449"/>
    <w:p w:rsidR="00B80092" w:rsidRDefault="008B7E53">
      <w:pPr>
        <w:adjustRightInd w:val="0"/>
        <w:snapToGrid w:val="0"/>
        <w:spacing w:line="360" w:lineRule="auto"/>
        <w:ind w:firstLineChars="200" w:firstLine="420"/>
        <w:jc w:val="left"/>
        <w:rPr>
          <w:sz w:val="21"/>
          <w:szCs w:val="21"/>
        </w:rPr>
      </w:pPr>
      <w:r>
        <w:rPr>
          <w:rFonts w:hint="eastAsia"/>
          <w:sz w:val="21"/>
          <w:szCs w:val="21"/>
        </w:rPr>
        <w:t>对于依法必须招标的暂估价项目的确认和批准</w:t>
      </w:r>
      <w:proofErr w:type="gramStart"/>
      <w:r>
        <w:rPr>
          <w:rFonts w:hint="eastAsia"/>
          <w:sz w:val="21"/>
          <w:szCs w:val="21"/>
        </w:rPr>
        <w:t>采</w:t>
      </w:r>
      <w:r>
        <w:rPr>
          <w:rFonts w:hint="eastAsia"/>
          <w:sz w:val="21"/>
          <w:szCs w:val="21"/>
        </w:rPr>
        <w:t>取第</w:t>
      </w:r>
      <w:proofErr w:type="gramEnd"/>
      <w:r>
        <w:rPr>
          <w:rFonts w:hint="eastAsia"/>
          <w:sz w:val="21"/>
          <w:szCs w:val="21"/>
          <w:u w:val="single"/>
        </w:rPr>
        <w:t xml:space="preserve">  /  </w:t>
      </w:r>
      <w:r>
        <w:rPr>
          <w:rFonts w:hint="eastAsia"/>
          <w:sz w:val="21"/>
          <w:szCs w:val="21"/>
        </w:rPr>
        <w:t>种方式确定。</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10.7.2 </w:t>
      </w:r>
      <w:r>
        <w:rPr>
          <w:rFonts w:hint="eastAsia"/>
          <w:sz w:val="21"/>
          <w:szCs w:val="21"/>
        </w:rPr>
        <w:t>不属于依法必须招标的暂估价项目</w:t>
      </w:r>
    </w:p>
    <w:p w:rsidR="00B80092" w:rsidRDefault="008B7E53">
      <w:pPr>
        <w:adjustRightInd w:val="0"/>
        <w:snapToGrid w:val="0"/>
        <w:spacing w:line="360" w:lineRule="auto"/>
        <w:ind w:firstLineChars="200" w:firstLine="420"/>
        <w:jc w:val="left"/>
        <w:rPr>
          <w:sz w:val="21"/>
          <w:szCs w:val="21"/>
        </w:rPr>
      </w:pPr>
      <w:r>
        <w:rPr>
          <w:rFonts w:hint="eastAsia"/>
          <w:sz w:val="21"/>
          <w:szCs w:val="21"/>
        </w:rPr>
        <w:t>对于不属于依法必须招标的暂估价项目的确认和批准</w:t>
      </w:r>
      <w:proofErr w:type="gramStart"/>
      <w:r>
        <w:rPr>
          <w:rFonts w:hint="eastAsia"/>
          <w:sz w:val="21"/>
          <w:szCs w:val="21"/>
        </w:rPr>
        <w:t>采取第</w:t>
      </w:r>
      <w:proofErr w:type="gramEnd"/>
      <w:r>
        <w:rPr>
          <w:rFonts w:hint="eastAsia"/>
          <w:sz w:val="21"/>
          <w:szCs w:val="21"/>
          <w:u w:val="single"/>
        </w:rPr>
        <w:t xml:space="preserve">  / </w:t>
      </w:r>
      <w:r>
        <w:rPr>
          <w:rFonts w:hint="eastAsia"/>
          <w:sz w:val="21"/>
          <w:szCs w:val="21"/>
        </w:rPr>
        <w:t xml:space="preserve"> </w:t>
      </w:r>
      <w:r>
        <w:rPr>
          <w:rFonts w:hint="eastAsia"/>
          <w:sz w:val="21"/>
          <w:szCs w:val="21"/>
        </w:rPr>
        <w:t>种方式确定。</w:t>
      </w:r>
    </w:p>
    <w:p w:rsidR="00B80092" w:rsidRDefault="008B7E53">
      <w:pPr>
        <w:adjustRightInd w:val="0"/>
        <w:snapToGrid w:val="0"/>
        <w:spacing w:line="360" w:lineRule="auto"/>
        <w:ind w:firstLineChars="200" w:firstLine="420"/>
        <w:jc w:val="left"/>
        <w:rPr>
          <w:sz w:val="21"/>
          <w:szCs w:val="21"/>
        </w:rPr>
      </w:pPr>
      <w:r>
        <w:rPr>
          <w:rFonts w:hint="eastAsia"/>
          <w:sz w:val="21"/>
          <w:szCs w:val="21"/>
        </w:rPr>
        <w:t>第</w:t>
      </w:r>
      <w:r>
        <w:rPr>
          <w:rFonts w:hint="eastAsia"/>
          <w:sz w:val="21"/>
          <w:szCs w:val="21"/>
        </w:rPr>
        <w:t>3</w:t>
      </w:r>
      <w:r>
        <w:rPr>
          <w:rFonts w:hint="eastAsia"/>
          <w:sz w:val="21"/>
          <w:szCs w:val="21"/>
        </w:rPr>
        <w:t>种方式：承包人直接实施的暂估价项目</w:t>
      </w:r>
    </w:p>
    <w:p w:rsidR="00B80092" w:rsidRDefault="008B7E53">
      <w:pPr>
        <w:adjustRightInd w:val="0"/>
        <w:snapToGrid w:val="0"/>
        <w:spacing w:line="360" w:lineRule="auto"/>
        <w:ind w:firstLineChars="200" w:firstLine="420"/>
        <w:jc w:val="left"/>
        <w:rPr>
          <w:sz w:val="21"/>
          <w:szCs w:val="21"/>
        </w:rPr>
      </w:pPr>
      <w:r>
        <w:rPr>
          <w:rFonts w:hint="eastAsia"/>
          <w:sz w:val="21"/>
          <w:szCs w:val="21"/>
        </w:rPr>
        <w:t>承包人直接实施的暂估价项目的约定：</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10.8 </w:t>
      </w:r>
      <w:r>
        <w:rPr>
          <w:rFonts w:hint="eastAsia"/>
          <w:sz w:val="21"/>
          <w:szCs w:val="21"/>
        </w:rPr>
        <w:t>暂列金额</w:t>
      </w:r>
    </w:p>
    <w:p w:rsidR="00B80092" w:rsidRDefault="008B7E53">
      <w:pPr>
        <w:autoSpaceDE w:val="0"/>
        <w:autoSpaceDN w:val="0"/>
        <w:adjustRightInd w:val="0"/>
        <w:snapToGrid w:val="0"/>
        <w:spacing w:line="360" w:lineRule="auto"/>
        <w:ind w:firstLineChars="200" w:firstLine="420"/>
        <w:jc w:val="left"/>
        <w:rPr>
          <w:sz w:val="21"/>
          <w:szCs w:val="21"/>
          <w:u w:val="single"/>
        </w:rPr>
      </w:pPr>
      <w:r>
        <w:rPr>
          <w:rFonts w:hint="eastAsia"/>
          <w:sz w:val="21"/>
          <w:szCs w:val="21"/>
        </w:rPr>
        <w:t>合同当事人关于暂列金额使用的约定：</w:t>
      </w:r>
      <w:r>
        <w:rPr>
          <w:rFonts w:hint="eastAsia"/>
          <w:sz w:val="21"/>
          <w:szCs w:val="21"/>
          <w:u w:val="single"/>
        </w:rPr>
        <w:t xml:space="preserve">          /          </w:t>
      </w:r>
      <w:r>
        <w:rPr>
          <w:rFonts w:hint="eastAsia"/>
          <w:sz w:val="21"/>
          <w:szCs w:val="21"/>
        </w:rPr>
        <w:t>。</w:t>
      </w:r>
    </w:p>
    <w:p w:rsidR="00B80092" w:rsidRDefault="008B7E53">
      <w:pPr>
        <w:pStyle w:val="4"/>
        <w:numPr>
          <w:ilvl w:val="3"/>
          <w:numId w:val="0"/>
        </w:numPr>
        <w:adjustRightInd w:val="0"/>
        <w:snapToGrid w:val="0"/>
        <w:spacing w:line="360" w:lineRule="auto"/>
        <w:ind w:left="426"/>
        <w:rPr>
          <w:rFonts w:ascii="宋体" w:eastAsia="宋体" w:hAnsi="宋体" w:cs="宋体"/>
          <w:sz w:val="21"/>
          <w:szCs w:val="21"/>
        </w:rPr>
      </w:pPr>
      <w:bookmarkStart w:id="450" w:name="_Toc351203643"/>
      <w:r>
        <w:rPr>
          <w:rFonts w:ascii="宋体" w:eastAsia="宋体" w:hAnsi="宋体" w:cs="宋体" w:hint="eastAsia"/>
          <w:sz w:val="21"/>
          <w:szCs w:val="21"/>
        </w:rPr>
        <w:t xml:space="preserve">11. </w:t>
      </w:r>
      <w:r>
        <w:rPr>
          <w:rFonts w:ascii="宋体" w:eastAsia="宋体" w:hAnsi="宋体" w:cs="宋体" w:hint="eastAsia"/>
          <w:sz w:val="21"/>
          <w:szCs w:val="21"/>
        </w:rPr>
        <w:t>价格调整</w:t>
      </w:r>
      <w:bookmarkEnd w:id="450"/>
    </w:p>
    <w:p w:rsidR="00B80092" w:rsidRDefault="008B7E53">
      <w:pPr>
        <w:adjustRightInd w:val="0"/>
        <w:snapToGrid w:val="0"/>
        <w:spacing w:line="360" w:lineRule="auto"/>
        <w:ind w:firstLineChars="200" w:firstLine="420"/>
        <w:rPr>
          <w:sz w:val="21"/>
          <w:szCs w:val="21"/>
        </w:rPr>
      </w:pPr>
      <w:bookmarkStart w:id="451" w:name="_Toc297123550"/>
      <w:bookmarkStart w:id="452" w:name="_Toc296944540"/>
      <w:bookmarkStart w:id="453" w:name="_Toc296891029"/>
      <w:bookmarkStart w:id="454" w:name="_Toc312678039"/>
      <w:bookmarkStart w:id="455" w:name="_Toc296347200"/>
      <w:bookmarkStart w:id="456" w:name="_Toc296346702"/>
      <w:bookmarkStart w:id="457" w:name="_Toc296891241"/>
      <w:bookmarkStart w:id="458" w:name="_Toc303539157"/>
      <w:bookmarkStart w:id="459" w:name="_Toc297048387"/>
      <w:bookmarkStart w:id="460" w:name="_Toc297120501"/>
      <w:bookmarkStart w:id="461" w:name="_Toc300935000"/>
      <w:bookmarkStart w:id="462" w:name="_Toc296503201"/>
      <w:bookmarkStart w:id="463" w:name="_Toc297216209"/>
      <w:bookmarkStart w:id="464" w:name="_Toc304295577"/>
      <w:bookmarkStart w:id="465" w:name="_Toc292559911"/>
      <w:bookmarkStart w:id="466" w:name="_Toc292559406"/>
      <w:r>
        <w:rPr>
          <w:rFonts w:hint="eastAsia"/>
          <w:sz w:val="21"/>
          <w:szCs w:val="21"/>
        </w:rPr>
        <w:t xml:space="preserve">11.1 </w:t>
      </w:r>
      <w:r>
        <w:rPr>
          <w:rFonts w:hint="eastAsia"/>
          <w:sz w:val="21"/>
          <w:szCs w:val="21"/>
        </w:rPr>
        <w:t>市场价格波动引起的调整</w:t>
      </w:r>
    </w:p>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rsidR="00B80092" w:rsidRDefault="008B7E53">
      <w:pPr>
        <w:adjustRightInd w:val="0"/>
        <w:snapToGrid w:val="0"/>
        <w:spacing w:line="360" w:lineRule="auto"/>
        <w:ind w:firstLineChars="200" w:firstLine="420"/>
        <w:jc w:val="left"/>
        <w:rPr>
          <w:sz w:val="21"/>
          <w:szCs w:val="21"/>
        </w:rPr>
      </w:pPr>
      <w:r>
        <w:rPr>
          <w:rFonts w:hint="eastAsia"/>
          <w:sz w:val="21"/>
          <w:szCs w:val="21"/>
        </w:rPr>
        <w:t>市场价格波动是否调整合同价格的约定：</w:t>
      </w:r>
      <w:r>
        <w:rPr>
          <w:rFonts w:hint="eastAsia"/>
          <w:sz w:val="21"/>
          <w:szCs w:val="21"/>
          <w:u w:val="single"/>
        </w:rPr>
        <w:t xml:space="preserve">      </w:t>
      </w:r>
      <w:proofErr w:type="gramStart"/>
      <w:r>
        <w:rPr>
          <w:rFonts w:hint="eastAsia"/>
          <w:sz w:val="21"/>
          <w:szCs w:val="21"/>
          <w:u w:val="single"/>
        </w:rPr>
        <w:t>否</w:t>
      </w:r>
      <w:proofErr w:type="gramEnd"/>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因市场价格波动调整合同价格，采用以下第</w:t>
      </w:r>
      <w:r>
        <w:rPr>
          <w:rFonts w:hint="eastAsia"/>
          <w:sz w:val="21"/>
          <w:szCs w:val="21"/>
          <w:u w:val="single"/>
        </w:rPr>
        <w:t xml:space="preserve">  /  </w:t>
      </w:r>
      <w:r>
        <w:rPr>
          <w:rFonts w:hint="eastAsia"/>
          <w:sz w:val="21"/>
          <w:szCs w:val="21"/>
        </w:rPr>
        <w:t>种方式对合同价格进行调整：</w:t>
      </w:r>
    </w:p>
    <w:p w:rsidR="00B80092" w:rsidRDefault="008B7E53">
      <w:pPr>
        <w:adjustRightInd w:val="0"/>
        <w:snapToGrid w:val="0"/>
        <w:spacing w:line="360" w:lineRule="auto"/>
        <w:ind w:firstLineChars="200" w:firstLine="420"/>
        <w:jc w:val="left"/>
        <w:rPr>
          <w:sz w:val="21"/>
          <w:szCs w:val="21"/>
        </w:rPr>
      </w:pPr>
      <w:r>
        <w:rPr>
          <w:rFonts w:hint="eastAsia"/>
          <w:sz w:val="21"/>
          <w:szCs w:val="21"/>
        </w:rPr>
        <w:t>第</w:t>
      </w:r>
      <w:r>
        <w:rPr>
          <w:rFonts w:hint="eastAsia"/>
          <w:sz w:val="21"/>
          <w:szCs w:val="21"/>
        </w:rPr>
        <w:t>1</w:t>
      </w:r>
      <w:r>
        <w:rPr>
          <w:rFonts w:hint="eastAsia"/>
          <w:sz w:val="21"/>
          <w:szCs w:val="21"/>
        </w:rPr>
        <w:t>种方式：采用价格指数进行价格调整。</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关于各可调因子、定值和变值权重，以及基本价格指数及其来源的约定：</w:t>
      </w:r>
      <w:r>
        <w:rPr>
          <w:rFonts w:hint="eastAsia"/>
          <w:sz w:val="21"/>
          <w:szCs w:val="21"/>
          <w:u w:val="single"/>
        </w:rPr>
        <w:t xml:space="preserve">     /     </w:t>
      </w:r>
      <w:r>
        <w:rPr>
          <w:rFonts w:hint="eastAsia"/>
          <w:sz w:val="21"/>
          <w:szCs w:val="21"/>
        </w:rPr>
        <w:t>；</w:t>
      </w:r>
      <w:r>
        <w:rPr>
          <w:rFonts w:hint="eastAsia"/>
          <w:sz w:val="21"/>
          <w:szCs w:val="21"/>
        </w:rPr>
        <w:t xml:space="preserve">   </w:t>
      </w:r>
    </w:p>
    <w:p w:rsidR="00B80092" w:rsidRDefault="008B7E53">
      <w:pPr>
        <w:adjustRightInd w:val="0"/>
        <w:snapToGrid w:val="0"/>
        <w:spacing w:line="360" w:lineRule="auto"/>
        <w:ind w:firstLineChars="200" w:firstLine="420"/>
        <w:jc w:val="left"/>
        <w:rPr>
          <w:sz w:val="21"/>
          <w:szCs w:val="21"/>
        </w:rPr>
      </w:pPr>
      <w:r>
        <w:rPr>
          <w:rFonts w:hint="eastAsia"/>
          <w:sz w:val="21"/>
          <w:szCs w:val="21"/>
        </w:rPr>
        <w:t>第</w:t>
      </w:r>
      <w:r>
        <w:rPr>
          <w:rFonts w:hint="eastAsia"/>
          <w:sz w:val="21"/>
          <w:szCs w:val="21"/>
        </w:rPr>
        <w:t>2</w:t>
      </w:r>
      <w:r>
        <w:rPr>
          <w:rFonts w:hint="eastAsia"/>
          <w:sz w:val="21"/>
          <w:szCs w:val="21"/>
        </w:rPr>
        <w:t>种方式：采用造价信息进行价格调整。</w:t>
      </w:r>
    </w:p>
    <w:p w:rsidR="00B80092" w:rsidRDefault="008B7E53">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）关于基准价格的约定：</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专用合同条款①承包人在已标价工程量清单或预算书中载明的材料单价低于基准价格的：专用合同条款合同履行期间材料</w:t>
      </w:r>
      <w:proofErr w:type="gramStart"/>
      <w:r>
        <w:rPr>
          <w:rFonts w:hint="eastAsia"/>
          <w:sz w:val="21"/>
          <w:szCs w:val="21"/>
        </w:rPr>
        <w:t>单价涨幅</w:t>
      </w:r>
      <w:proofErr w:type="gramEnd"/>
      <w:r>
        <w:rPr>
          <w:rFonts w:hint="eastAsia"/>
          <w:sz w:val="21"/>
          <w:szCs w:val="21"/>
        </w:rPr>
        <w:t>以基准价格为基础超过</w:t>
      </w:r>
      <w:r>
        <w:rPr>
          <w:rFonts w:hint="eastAsia"/>
          <w:sz w:val="21"/>
          <w:szCs w:val="21"/>
          <w:u w:val="single"/>
        </w:rPr>
        <w:t xml:space="preserve">  /  </w:t>
      </w:r>
      <w:r>
        <w:rPr>
          <w:rFonts w:hint="eastAsia"/>
          <w:sz w:val="21"/>
          <w:szCs w:val="21"/>
        </w:rPr>
        <w:t>%</w:t>
      </w:r>
      <w:r>
        <w:rPr>
          <w:rFonts w:hint="eastAsia"/>
          <w:sz w:val="21"/>
          <w:szCs w:val="21"/>
        </w:rPr>
        <w:t>时，或材料单价跌幅以已标价工程量清单或预算书中载明材料单价为基础超过</w:t>
      </w:r>
      <w:r>
        <w:rPr>
          <w:rFonts w:hint="eastAsia"/>
          <w:sz w:val="21"/>
          <w:szCs w:val="21"/>
          <w:u w:val="single"/>
        </w:rPr>
        <w:t xml:space="preserve"> /  </w:t>
      </w:r>
      <w:r>
        <w:rPr>
          <w:rFonts w:hint="eastAsia"/>
          <w:sz w:val="21"/>
          <w:szCs w:val="21"/>
        </w:rPr>
        <w:t>%</w:t>
      </w:r>
      <w:r>
        <w:rPr>
          <w:rFonts w:hint="eastAsia"/>
          <w:sz w:val="21"/>
          <w:szCs w:val="21"/>
        </w:rPr>
        <w:t>时，其超过部分据实调整。</w:t>
      </w:r>
    </w:p>
    <w:p w:rsidR="00B80092" w:rsidRDefault="008B7E53">
      <w:pPr>
        <w:adjustRightInd w:val="0"/>
        <w:snapToGrid w:val="0"/>
        <w:spacing w:line="360" w:lineRule="auto"/>
        <w:ind w:firstLineChars="200" w:firstLine="420"/>
        <w:jc w:val="left"/>
        <w:rPr>
          <w:sz w:val="21"/>
          <w:szCs w:val="21"/>
        </w:rPr>
      </w:pPr>
      <w:r>
        <w:rPr>
          <w:rFonts w:hint="eastAsia"/>
          <w:sz w:val="21"/>
          <w:szCs w:val="21"/>
        </w:rPr>
        <w:t>②承包人在已标价工程量清单或预算书中载明的材料单价高于基准价格的：专用合同条款合同履行期间材料单价跌幅以基准价格为基础超过</w:t>
      </w:r>
      <w:r>
        <w:rPr>
          <w:rFonts w:hint="eastAsia"/>
          <w:sz w:val="21"/>
          <w:szCs w:val="21"/>
          <w:u w:val="single"/>
        </w:rPr>
        <w:t xml:space="preserve"> /  </w:t>
      </w:r>
      <w:r>
        <w:rPr>
          <w:rFonts w:hint="eastAsia"/>
          <w:sz w:val="21"/>
          <w:szCs w:val="21"/>
        </w:rPr>
        <w:t>%</w:t>
      </w:r>
      <w:r>
        <w:rPr>
          <w:rFonts w:hint="eastAsia"/>
          <w:sz w:val="21"/>
          <w:szCs w:val="21"/>
        </w:rPr>
        <w:t>时，材料</w:t>
      </w:r>
      <w:proofErr w:type="gramStart"/>
      <w:r>
        <w:rPr>
          <w:rFonts w:hint="eastAsia"/>
          <w:sz w:val="21"/>
          <w:szCs w:val="21"/>
        </w:rPr>
        <w:t>单价涨幅</w:t>
      </w:r>
      <w:proofErr w:type="gramEnd"/>
      <w:r>
        <w:rPr>
          <w:rFonts w:hint="eastAsia"/>
          <w:sz w:val="21"/>
          <w:szCs w:val="21"/>
        </w:rPr>
        <w:t>以已标价工程量清单或预算书中载明材料单价为基础超过</w:t>
      </w:r>
      <w:r>
        <w:rPr>
          <w:rFonts w:hint="eastAsia"/>
          <w:sz w:val="21"/>
          <w:szCs w:val="21"/>
          <w:u w:val="single"/>
        </w:rPr>
        <w:t xml:space="preserve">  / </w:t>
      </w:r>
      <w:r>
        <w:rPr>
          <w:rFonts w:hint="eastAsia"/>
          <w:sz w:val="21"/>
          <w:szCs w:val="21"/>
        </w:rPr>
        <w:t>%</w:t>
      </w:r>
      <w:r>
        <w:rPr>
          <w:rFonts w:hint="eastAsia"/>
          <w:sz w:val="21"/>
          <w:szCs w:val="21"/>
        </w:rPr>
        <w:t>时，其超过部分据实调整。</w:t>
      </w:r>
    </w:p>
    <w:p w:rsidR="00B80092" w:rsidRDefault="008B7E53">
      <w:pPr>
        <w:adjustRightInd w:val="0"/>
        <w:snapToGrid w:val="0"/>
        <w:spacing w:line="360" w:lineRule="auto"/>
        <w:ind w:firstLine="645"/>
        <w:jc w:val="left"/>
        <w:rPr>
          <w:sz w:val="21"/>
          <w:szCs w:val="21"/>
        </w:rPr>
      </w:pPr>
      <w:r>
        <w:rPr>
          <w:rFonts w:hint="eastAsia"/>
          <w:sz w:val="21"/>
          <w:szCs w:val="21"/>
        </w:rPr>
        <w:lastRenderedPageBreak/>
        <w:t>③承包人在已标价工程量清单或预算书中载明的材料单价等于基准单价的：专用合同条款合同履行期间材料单价</w:t>
      </w:r>
      <w:proofErr w:type="gramStart"/>
      <w:r>
        <w:rPr>
          <w:rFonts w:hint="eastAsia"/>
          <w:sz w:val="21"/>
          <w:szCs w:val="21"/>
        </w:rPr>
        <w:t>涨跌幅以基准</w:t>
      </w:r>
      <w:proofErr w:type="gramEnd"/>
      <w:r>
        <w:rPr>
          <w:rFonts w:hint="eastAsia"/>
          <w:sz w:val="21"/>
          <w:szCs w:val="21"/>
        </w:rPr>
        <w:t>单价为基础超过±</w:t>
      </w:r>
      <w:r>
        <w:rPr>
          <w:rFonts w:hint="eastAsia"/>
          <w:sz w:val="21"/>
          <w:szCs w:val="21"/>
          <w:u w:val="single"/>
        </w:rPr>
        <w:t xml:space="preserve"> /  </w:t>
      </w:r>
      <w:r>
        <w:rPr>
          <w:rFonts w:hint="eastAsia"/>
          <w:sz w:val="21"/>
          <w:szCs w:val="21"/>
        </w:rPr>
        <w:t>%</w:t>
      </w:r>
      <w:r>
        <w:rPr>
          <w:rFonts w:hint="eastAsia"/>
          <w:sz w:val="21"/>
          <w:szCs w:val="21"/>
        </w:rPr>
        <w:t>时，其超过部分据实调整。</w:t>
      </w:r>
    </w:p>
    <w:p w:rsidR="00B80092" w:rsidRDefault="008B7E53">
      <w:pPr>
        <w:adjustRightInd w:val="0"/>
        <w:snapToGrid w:val="0"/>
        <w:spacing w:line="276" w:lineRule="auto"/>
        <w:jc w:val="left"/>
        <w:rPr>
          <w:b/>
          <w:sz w:val="21"/>
          <w:szCs w:val="21"/>
        </w:rPr>
      </w:pPr>
      <w:r>
        <w:rPr>
          <w:rFonts w:hint="eastAsia"/>
          <w:b/>
          <w:sz w:val="21"/>
          <w:szCs w:val="21"/>
        </w:rPr>
        <w:t>第</w:t>
      </w:r>
      <w:r>
        <w:rPr>
          <w:rFonts w:hint="eastAsia"/>
          <w:b/>
          <w:sz w:val="21"/>
          <w:szCs w:val="21"/>
        </w:rPr>
        <w:t>3</w:t>
      </w:r>
      <w:r>
        <w:rPr>
          <w:rFonts w:hint="eastAsia"/>
          <w:b/>
          <w:sz w:val="21"/>
          <w:szCs w:val="21"/>
        </w:rPr>
        <w:t>种方式</w:t>
      </w:r>
      <w:r>
        <w:rPr>
          <w:rFonts w:hint="eastAsia"/>
          <w:b/>
          <w:sz w:val="21"/>
          <w:szCs w:val="21"/>
        </w:rPr>
        <w:t>：采用政策性文件进行价格调整。</w:t>
      </w:r>
    </w:p>
    <w:bookmarkEnd w:id="357"/>
    <w:bookmarkEnd w:id="358"/>
    <w:bookmarkEnd w:id="359"/>
    <w:bookmarkEnd w:id="360"/>
    <w:bookmarkEnd w:id="361"/>
    <w:bookmarkEnd w:id="362"/>
    <w:p w:rsidR="00B80092" w:rsidRDefault="008B7E53">
      <w:pPr>
        <w:spacing w:line="276" w:lineRule="auto"/>
        <w:jc w:val="left"/>
        <w:rPr>
          <w:b/>
          <w:sz w:val="21"/>
          <w:szCs w:val="21"/>
          <w:u w:val="single"/>
        </w:rPr>
      </w:pPr>
      <w:r>
        <w:rPr>
          <w:rFonts w:hint="eastAsia"/>
          <w:b/>
          <w:sz w:val="21"/>
          <w:szCs w:val="21"/>
          <w:u w:val="single"/>
        </w:rPr>
        <w:t>政府投资工程因市场价格波动引起的调整按以下第</w:t>
      </w:r>
      <w:bookmarkStart w:id="467" w:name="SOA_zyht_yd"/>
      <w:r>
        <w:rPr>
          <w:rFonts w:hint="eastAsia"/>
          <w:b/>
          <w:sz w:val="21"/>
          <w:szCs w:val="21"/>
          <w:u w:val="single"/>
        </w:rPr>
        <w:t xml:space="preserve">   /   </w:t>
      </w:r>
      <w:bookmarkEnd w:id="467"/>
      <w:r>
        <w:rPr>
          <w:rFonts w:hint="eastAsia"/>
          <w:b/>
          <w:sz w:val="21"/>
          <w:szCs w:val="21"/>
          <w:u w:val="single"/>
        </w:rPr>
        <w:t>种方式约定执行：</w:t>
      </w:r>
    </w:p>
    <w:p w:rsidR="00B80092" w:rsidRDefault="008B7E53">
      <w:pPr>
        <w:spacing w:line="276" w:lineRule="auto"/>
        <w:jc w:val="left"/>
        <w:rPr>
          <w:b/>
          <w:sz w:val="21"/>
          <w:szCs w:val="21"/>
          <w:u w:val="single"/>
        </w:rPr>
      </w:pPr>
      <w:r>
        <w:rPr>
          <w:rFonts w:hint="eastAsia"/>
          <w:b/>
          <w:sz w:val="21"/>
          <w:szCs w:val="21"/>
          <w:u w:val="single"/>
        </w:rPr>
        <w:t>1</w:t>
      </w:r>
      <w:r>
        <w:rPr>
          <w:rFonts w:hint="eastAsia"/>
          <w:b/>
          <w:sz w:val="21"/>
          <w:szCs w:val="21"/>
          <w:u w:val="single"/>
        </w:rPr>
        <w:t>、按《关于进一步加强杭州市建设工程市场要素价格动态管理的指导意见》（杭建市【</w:t>
      </w:r>
      <w:r>
        <w:rPr>
          <w:rFonts w:hint="eastAsia"/>
          <w:b/>
          <w:sz w:val="21"/>
          <w:szCs w:val="21"/>
          <w:u w:val="single"/>
        </w:rPr>
        <w:t>2018</w:t>
      </w:r>
      <w:r>
        <w:rPr>
          <w:rFonts w:hint="eastAsia"/>
          <w:b/>
          <w:sz w:val="21"/>
          <w:szCs w:val="21"/>
          <w:u w:val="single"/>
        </w:rPr>
        <w:t>】</w:t>
      </w:r>
      <w:r>
        <w:rPr>
          <w:rFonts w:hint="eastAsia"/>
          <w:b/>
          <w:sz w:val="21"/>
          <w:szCs w:val="21"/>
          <w:u w:val="single"/>
        </w:rPr>
        <w:t>579</w:t>
      </w:r>
      <w:r>
        <w:rPr>
          <w:rFonts w:hint="eastAsia"/>
          <w:b/>
          <w:sz w:val="21"/>
          <w:szCs w:val="21"/>
          <w:u w:val="single"/>
        </w:rPr>
        <w:t>号）执行。</w:t>
      </w:r>
    </w:p>
    <w:p w:rsidR="00B80092" w:rsidRDefault="008B7E53">
      <w:pPr>
        <w:spacing w:line="276" w:lineRule="auto"/>
        <w:jc w:val="left"/>
        <w:rPr>
          <w:b/>
          <w:sz w:val="21"/>
          <w:szCs w:val="21"/>
          <w:u w:val="single"/>
        </w:rPr>
      </w:pPr>
      <w:r>
        <w:rPr>
          <w:rFonts w:hint="eastAsia"/>
          <w:b/>
          <w:sz w:val="21"/>
          <w:szCs w:val="21"/>
          <w:u w:val="single"/>
        </w:rPr>
        <w:t>2</w:t>
      </w:r>
      <w:r>
        <w:rPr>
          <w:rFonts w:hint="eastAsia"/>
          <w:b/>
          <w:sz w:val="21"/>
          <w:szCs w:val="21"/>
          <w:u w:val="single"/>
        </w:rPr>
        <w:t>、其他：</w:t>
      </w:r>
      <w:r>
        <w:rPr>
          <w:rFonts w:hint="eastAsia"/>
          <w:b/>
          <w:sz w:val="21"/>
          <w:szCs w:val="21"/>
          <w:u w:val="single"/>
        </w:rPr>
        <w:t xml:space="preserve">  </w:t>
      </w:r>
      <w:bookmarkStart w:id="468" w:name="SOA_zyht_qt15"/>
      <w:r>
        <w:rPr>
          <w:rFonts w:hint="eastAsia"/>
          <w:b/>
          <w:sz w:val="21"/>
          <w:szCs w:val="21"/>
          <w:u w:val="single"/>
        </w:rPr>
        <w:t xml:space="preserve">   /   </w:t>
      </w:r>
      <w:bookmarkEnd w:id="468"/>
      <w:r>
        <w:rPr>
          <w:rFonts w:hint="eastAsia"/>
          <w:b/>
          <w:sz w:val="21"/>
          <w:szCs w:val="21"/>
          <w:u w:val="single"/>
        </w:rPr>
        <w:t xml:space="preserve">                                                  </w:t>
      </w:r>
      <w:r>
        <w:rPr>
          <w:rFonts w:hint="eastAsia"/>
          <w:b/>
          <w:sz w:val="21"/>
          <w:szCs w:val="21"/>
          <w:u w:val="single"/>
        </w:rPr>
        <w:t>。</w:t>
      </w:r>
    </w:p>
    <w:p w:rsidR="00B80092" w:rsidRDefault="008B7E53">
      <w:pPr>
        <w:spacing w:line="276" w:lineRule="auto"/>
        <w:jc w:val="left"/>
        <w:rPr>
          <w:b/>
          <w:sz w:val="21"/>
          <w:szCs w:val="21"/>
          <w:u w:val="single"/>
        </w:rPr>
      </w:pPr>
      <w:r>
        <w:rPr>
          <w:rFonts w:hint="eastAsia"/>
          <w:b/>
          <w:sz w:val="21"/>
          <w:szCs w:val="21"/>
          <w:u w:val="single"/>
        </w:rPr>
        <w:t>其中</w:t>
      </w:r>
    </w:p>
    <w:p w:rsidR="00B80092" w:rsidRDefault="008B7E53">
      <w:pPr>
        <w:spacing w:line="276" w:lineRule="auto"/>
        <w:jc w:val="left"/>
        <w:rPr>
          <w:b/>
          <w:sz w:val="21"/>
          <w:szCs w:val="21"/>
          <w:u w:val="single"/>
        </w:rPr>
      </w:pPr>
      <w:r>
        <w:rPr>
          <w:rFonts w:hint="eastAsia"/>
          <w:b/>
          <w:sz w:val="21"/>
          <w:szCs w:val="21"/>
          <w:u w:val="single"/>
        </w:rPr>
        <w:t>（一）风险范围及幅度的约定：</w:t>
      </w:r>
    </w:p>
    <w:p w:rsidR="00B80092" w:rsidRDefault="008B7E53">
      <w:pPr>
        <w:spacing w:line="276" w:lineRule="auto"/>
        <w:jc w:val="left"/>
        <w:rPr>
          <w:b/>
          <w:sz w:val="21"/>
          <w:szCs w:val="21"/>
          <w:u w:val="single"/>
        </w:rPr>
      </w:pPr>
      <w:r>
        <w:rPr>
          <w:rFonts w:hint="eastAsia"/>
          <w:b/>
          <w:sz w:val="21"/>
          <w:szCs w:val="21"/>
          <w:u w:val="single"/>
        </w:rPr>
        <w:t>（</w:t>
      </w:r>
      <w:r>
        <w:rPr>
          <w:rFonts w:hint="eastAsia"/>
          <w:b/>
          <w:sz w:val="21"/>
          <w:szCs w:val="21"/>
          <w:u w:val="single"/>
        </w:rPr>
        <w:t>1</w:t>
      </w:r>
      <w:r>
        <w:rPr>
          <w:rFonts w:hint="eastAsia"/>
          <w:b/>
          <w:sz w:val="21"/>
          <w:szCs w:val="21"/>
          <w:u w:val="single"/>
        </w:rPr>
        <w:t>）人工费的风险幅度</w:t>
      </w:r>
      <w:bookmarkStart w:id="469" w:name="SOA_zyht_rgf"/>
      <w:r>
        <w:rPr>
          <w:rFonts w:hint="eastAsia"/>
          <w:b/>
          <w:sz w:val="21"/>
          <w:szCs w:val="21"/>
          <w:u w:val="single"/>
        </w:rPr>
        <w:t xml:space="preserve">   /   </w:t>
      </w:r>
      <w:bookmarkEnd w:id="469"/>
    </w:p>
    <w:p w:rsidR="00B80092" w:rsidRDefault="008B7E53">
      <w:pPr>
        <w:spacing w:line="276" w:lineRule="auto"/>
        <w:jc w:val="left"/>
        <w:rPr>
          <w:b/>
          <w:sz w:val="21"/>
          <w:szCs w:val="21"/>
          <w:u w:val="single"/>
        </w:rPr>
      </w:pPr>
      <w:r>
        <w:rPr>
          <w:rFonts w:hint="eastAsia"/>
          <w:b/>
          <w:sz w:val="21"/>
          <w:szCs w:val="21"/>
          <w:u w:val="single"/>
        </w:rPr>
        <w:t>（</w:t>
      </w:r>
      <w:r>
        <w:rPr>
          <w:rFonts w:hint="eastAsia"/>
          <w:b/>
          <w:sz w:val="21"/>
          <w:szCs w:val="21"/>
          <w:u w:val="single"/>
        </w:rPr>
        <w:t>2</w:t>
      </w:r>
      <w:r>
        <w:rPr>
          <w:rFonts w:hint="eastAsia"/>
          <w:b/>
          <w:sz w:val="21"/>
          <w:szCs w:val="21"/>
          <w:u w:val="single"/>
        </w:rPr>
        <w:t>）材料价格的风险幅度</w:t>
      </w:r>
      <w:bookmarkStart w:id="470" w:name="SOA_zyht_clfxf"/>
      <w:r>
        <w:rPr>
          <w:rFonts w:hint="eastAsia"/>
          <w:b/>
          <w:sz w:val="21"/>
          <w:szCs w:val="21"/>
          <w:u w:val="single"/>
        </w:rPr>
        <w:t xml:space="preserve">   /   </w:t>
      </w:r>
      <w:bookmarkEnd w:id="470"/>
    </w:p>
    <w:p w:rsidR="00B80092" w:rsidRDefault="008B7E53">
      <w:pPr>
        <w:spacing w:line="276" w:lineRule="auto"/>
        <w:jc w:val="left"/>
        <w:rPr>
          <w:b/>
          <w:sz w:val="21"/>
          <w:szCs w:val="21"/>
          <w:u w:val="single"/>
        </w:rPr>
      </w:pPr>
      <w:r>
        <w:rPr>
          <w:rFonts w:hint="eastAsia"/>
          <w:b/>
          <w:sz w:val="21"/>
          <w:szCs w:val="21"/>
          <w:u w:val="single"/>
        </w:rPr>
        <w:t>（二）材料价款动态调整结算方式采用以下第</w:t>
      </w:r>
      <w:bookmarkStart w:id="471" w:name="SOA_zyht_yd1"/>
      <w:r>
        <w:rPr>
          <w:rFonts w:hint="eastAsia"/>
          <w:b/>
          <w:sz w:val="21"/>
          <w:szCs w:val="21"/>
          <w:u w:val="single"/>
        </w:rPr>
        <w:t xml:space="preserve">   /  </w:t>
      </w:r>
      <w:r>
        <w:rPr>
          <w:rFonts w:hint="eastAsia"/>
          <w:b/>
          <w:sz w:val="21"/>
          <w:szCs w:val="21"/>
          <w:u w:val="single"/>
        </w:rPr>
        <w:t xml:space="preserve"> </w:t>
      </w:r>
      <w:bookmarkEnd w:id="471"/>
      <w:r>
        <w:rPr>
          <w:rFonts w:hint="eastAsia"/>
          <w:b/>
          <w:sz w:val="21"/>
          <w:szCs w:val="21"/>
          <w:u w:val="single"/>
        </w:rPr>
        <w:t>种方式约定：</w:t>
      </w:r>
    </w:p>
    <w:p w:rsidR="00B80092" w:rsidRDefault="008B7E53">
      <w:pPr>
        <w:spacing w:line="276" w:lineRule="auto"/>
        <w:jc w:val="left"/>
        <w:rPr>
          <w:b/>
          <w:sz w:val="21"/>
          <w:szCs w:val="21"/>
          <w:u w:val="single"/>
        </w:rPr>
      </w:pPr>
      <w:r>
        <w:rPr>
          <w:rFonts w:hint="eastAsia"/>
          <w:b/>
          <w:sz w:val="21"/>
          <w:szCs w:val="21"/>
          <w:u w:val="single"/>
        </w:rPr>
        <w:t>1</w:t>
      </w:r>
      <w:r>
        <w:rPr>
          <w:rFonts w:hint="eastAsia"/>
          <w:b/>
          <w:sz w:val="21"/>
          <w:szCs w:val="21"/>
          <w:u w:val="single"/>
        </w:rPr>
        <w:t>、按时间进度分段结算：</w:t>
      </w:r>
      <w:bookmarkStart w:id="472" w:name="SOA_zyht_sjjs"/>
      <w:r>
        <w:rPr>
          <w:rFonts w:hint="eastAsia"/>
          <w:b/>
          <w:sz w:val="21"/>
          <w:szCs w:val="21"/>
          <w:u w:val="single"/>
        </w:rPr>
        <w:t xml:space="preserve">  /    </w:t>
      </w:r>
      <w:bookmarkEnd w:id="472"/>
      <w:r>
        <w:rPr>
          <w:rFonts w:hint="eastAsia"/>
          <w:b/>
          <w:sz w:val="21"/>
          <w:szCs w:val="21"/>
          <w:u w:val="single"/>
        </w:rPr>
        <w:t xml:space="preserve">   </w:t>
      </w:r>
    </w:p>
    <w:p w:rsidR="00B80092" w:rsidRDefault="008B7E53">
      <w:pPr>
        <w:spacing w:line="276" w:lineRule="auto"/>
        <w:jc w:val="left"/>
        <w:rPr>
          <w:b/>
          <w:sz w:val="21"/>
          <w:szCs w:val="21"/>
          <w:u w:val="single"/>
        </w:rPr>
      </w:pPr>
      <w:r>
        <w:rPr>
          <w:rFonts w:hint="eastAsia"/>
          <w:b/>
          <w:sz w:val="21"/>
          <w:szCs w:val="21"/>
          <w:u w:val="single"/>
        </w:rPr>
        <w:t>2</w:t>
      </w:r>
      <w:r>
        <w:rPr>
          <w:rFonts w:hint="eastAsia"/>
          <w:b/>
          <w:sz w:val="21"/>
          <w:szCs w:val="21"/>
          <w:u w:val="single"/>
        </w:rPr>
        <w:t>、按工程形象部位</w:t>
      </w:r>
      <w:r>
        <w:rPr>
          <w:rFonts w:hint="eastAsia"/>
          <w:b/>
          <w:sz w:val="21"/>
          <w:szCs w:val="21"/>
          <w:u w:val="single"/>
        </w:rPr>
        <w:t>(</w:t>
      </w:r>
      <w:r>
        <w:rPr>
          <w:rFonts w:hint="eastAsia"/>
          <w:b/>
          <w:sz w:val="21"/>
          <w:szCs w:val="21"/>
          <w:u w:val="single"/>
        </w:rPr>
        <w:t>目标</w:t>
      </w:r>
      <w:r>
        <w:rPr>
          <w:rFonts w:hint="eastAsia"/>
          <w:b/>
          <w:sz w:val="21"/>
          <w:szCs w:val="21"/>
          <w:u w:val="single"/>
        </w:rPr>
        <w:t>)</w:t>
      </w:r>
      <w:r>
        <w:rPr>
          <w:rFonts w:hint="eastAsia"/>
          <w:b/>
          <w:sz w:val="21"/>
          <w:szCs w:val="21"/>
          <w:u w:val="single"/>
        </w:rPr>
        <w:t>分段结算：</w:t>
      </w:r>
      <w:r>
        <w:rPr>
          <w:rFonts w:hint="eastAsia"/>
          <w:b/>
          <w:sz w:val="21"/>
          <w:szCs w:val="21"/>
          <w:u w:val="single"/>
        </w:rPr>
        <w:t xml:space="preserve">  </w:t>
      </w:r>
      <w:bookmarkStart w:id="473" w:name="SOA_zyht_bwjs"/>
      <w:r>
        <w:rPr>
          <w:rFonts w:hint="eastAsia"/>
          <w:b/>
          <w:sz w:val="21"/>
          <w:szCs w:val="21"/>
          <w:u w:val="single"/>
        </w:rPr>
        <w:t xml:space="preserve">   /   </w:t>
      </w:r>
      <w:bookmarkEnd w:id="473"/>
      <w:r>
        <w:rPr>
          <w:rFonts w:hint="eastAsia"/>
          <w:b/>
          <w:sz w:val="21"/>
          <w:szCs w:val="21"/>
          <w:u w:val="single"/>
        </w:rPr>
        <w:t xml:space="preserve">    </w:t>
      </w:r>
    </w:p>
    <w:p w:rsidR="00B80092" w:rsidRDefault="008B7E53">
      <w:pPr>
        <w:spacing w:line="276" w:lineRule="auto"/>
        <w:jc w:val="left"/>
        <w:rPr>
          <w:b/>
          <w:sz w:val="21"/>
          <w:szCs w:val="21"/>
          <w:u w:val="single"/>
        </w:rPr>
      </w:pPr>
      <w:r>
        <w:rPr>
          <w:rFonts w:hint="eastAsia"/>
          <w:b/>
          <w:sz w:val="21"/>
          <w:szCs w:val="21"/>
          <w:u w:val="single"/>
        </w:rPr>
        <w:t>3</w:t>
      </w:r>
      <w:r>
        <w:rPr>
          <w:rFonts w:hint="eastAsia"/>
          <w:b/>
          <w:sz w:val="21"/>
          <w:szCs w:val="21"/>
          <w:u w:val="single"/>
        </w:rPr>
        <w:t>、竣工后一次性结算：</w:t>
      </w:r>
      <w:r>
        <w:rPr>
          <w:rFonts w:hint="eastAsia"/>
          <w:b/>
          <w:sz w:val="21"/>
          <w:szCs w:val="21"/>
          <w:u w:val="single"/>
        </w:rPr>
        <w:t xml:space="preserve">    </w:t>
      </w:r>
      <w:bookmarkStart w:id="474" w:name="SOA_zyht_ycxjs"/>
      <w:r>
        <w:rPr>
          <w:rFonts w:hint="eastAsia"/>
          <w:b/>
          <w:sz w:val="21"/>
          <w:szCs w:val="21"/>
          <w:u w:val="single"/>
        </w:rPr>
        <w:t xml:space="preserve">   /   </w:t>
      </w:r>
      <w:bookmarkEnd w:id="474"/>
      <w:r>
        <w:rPr>
          <w:rFonts w:hint="eastAsia"/>
          <w:b/>
          <w:sz w:val="21"/>
          <w:szCs w:val="21"/>
          <w:u w:val="single"/>
        </w:rPr>
        <w:t xml:space="preserve">    </w:t>
      </w:r>
    </w:p>
    <w:p w:rsidR="00B80092" w:rsidRDefault="008B7E53">
      <w:pPr>
        <w:pStyle w:val="4"/>
        <w:numPr>
          <w:ilvl w:val="3"/>
          <w:numId w:val="0"/>
        </w:numPr>
        <w:adjustRightInd w:val="0"/>
        <w:snapToGrid w:val="0"/>
        <w:spacing w:line="360" w:lineRule="auto"/>
        <w:ind w:left="426"/>
        <w:rPr>
          <w:rFonts w:ascii="宋体" w:eastAsia="宋体" w:hAnsi="宋体" w:cs="宋体"/>
          <w:sz w:val="21"/>
          <w:szCs w:val="21"/>
        </w:rPr>
      </w:pPr>
      <w:r>
        <w:rPr>
          <w:rFonts w:ascii="宋体" w:eastAsia="宋体" w:hAnsi="宋体" w:cs="宋体" w:hint="eastAsia"/>
          <w:sz w:val="21"/>
          <w:szCs w:val="21"/>
        </w:rPr>
        <w:t xml:space="preserve">12. </w:t>
      </w:r>
      <w:r>
        <w:rPr>
          <w:rFonts w:ascii="宋体" w:eastAsia="宋体" w:hAnsi="宋体" w:cs="宋体" w:hint="eastAsia"/>
          <w:sz w:val="21"/>
          <w:szCs w:val="21"/>
        </w:rPr>
        <w:t>合同价格、计量与支付</w:t>
      </w:r>
    </w:p>
    <w:p w:rsidR="00B80092" w:rsidRDefault="008B7E53">
      <w:pPr>
        <w:adjustRightInd w:val="0"/>
        <w:snapToGrid w:val="0"/>
        <w:spacing w:line="276" w:lineRule="auto"/>
        <w:ind w:firstLineChars="200" w:firstLine="420"/>
        <w:rPr>
          <w:sz w:val="21"/>
          <w:szCs w:val="21"/>
        </w:rPr>
      </w:pPr>
      <w:r>
        <w:rPr>
          <w:rFonts w:hint="eastAsia"/>
          <w:sz w:val="21"/>
          <w:szCs w:val="21"/>
        </w:rPr>
        <w:t xml:space="preserve">12.1 </w:t>
      </w:r>
      <w:r>
        <w:rPr>
          <w:rFonts w:hint="eastAsia"/>
          <w:sz w:val="21"/>
          <w:szCs w:val="21"/>
        </w:rPr>
        <w:t>合同价格形式</w:t>
      </w:r>
    </w:p>
    <w:p w:rsidR="00B80092" w:rsidRDefault="008B7E53">
      <w:pPr>
        <w:spacing w:line="276" w:lineRule="auto"/>
        <w:ind w:firstLineChars="200" w:firstLine="420"/>
        <w:jc w:val="left"/>
        <w:rPr>
          <w:sz w:val="21"/>
          <w:szCs w:val="21"/>
        </w:rPr>
      </w:pPr>
      <w:r>
        <w:rPr>
          <w:rFonts w:hint="eastAsia"/>
          <w:sz w:val="21"/>
          <w:szCs w:val="21"/>
        </w:rPr>
        <w:t xml:space="preserve">1. </w:t>
      </w:r>
      <w:r>
        <w:rPr>
          <w:rFonts w:hint="eastAsia"/>
          <w:sz w:val="21"/>
          <w:szCs w:val="21"/>
        </w:rPr>
        <w:t>单价合同。</w:t>
      </w:r>
    </w:p>
    <w:p w:rsidR="00B80092" w:rsidRDefault="008B7E53">
      <w:pPr>
        <w:spacing w:line="276" w:lineRule="auto"/>
        <w:ind w:firstLineChars="200" w:firstLine="420"/>
        <w:jc w:val="left"/>
        <w:rPr>
          <w:sz w:val="21"/>
          <w:szCs w:val="21"/>
        </w:rPr>
      </w:pPr>
      <w:r>
        <w:rPr>
          <w:rFonts w:hint="eastAsia"/>
          <w:sz w:val="21"/>
          <w:szCs w:val="21"/>
        </w:rPr>
        <w:t>综合单价包含的风险范围：</w:t>
      </w:r>
    </w:p>
    <w:p w:rsidR="00B80092" w:rsidRDefault="008B7E53">
      <w:pPr>
        <w:spacing w:line="276" w:lineRule="auto"/>
        <w:ind w:firstLineChars="200" w:firstLine="422"/>
        <w:jc w:val="left"/>
        <w:rPr>
          <w:b/>
          <w:sz w:val="21"/>
          <w:szCs w:val="21"/>
          <w:u w:val="single"/>
        </w:rPr>
      </w:pPr>
      <w:r>
        <w:rPr>
          <w:rFonts w:hint="eastAsia"/>
          <w:b/>
          <w:sz w:val="21"/>
          <w:szCs w:val="21"/>
          <w:u w:val="single"/>
        </w:rPr>
        <w:t>（</w:t>
      </w:r>
      <w:r>
        <w:rPr>
          <w:rFonts w:hint="eastAsia"/>
          <w:b/>
          <w:sz w:val="21"/>
          <w:szCs w:val="21"/>
          <w:u w:val="single"/>
        </w:rPr>
        <w:t>1</w:t>
      </w:r>
      <w:r>
        <w:rPr>
          <w:rFonts w:hint="eastAsia"/>
          <w:b/>
          <w:sz w:val="21"/>
          <w:szCs w:val="21"/>
          <w:u w:val="single"/>
        </w:rPr>
        <w:t>）应由承包人承担的工、料、机在投标编制期或预算书编制期与合同实施期间所发生的市场价格波动。</w:t>
      </w:r>
      <w:r>
        <w:rPr>
          <w:rFonts w:hint="eastAsia"/>
          <w:b/>
          <w:sz w:val="21"/>
          <w:szCs w:val="21"/>
          <w:u w:val="single"/>
        </w:rPr>
        <w:t xml:space="preserve"> </w:t>
      </w:r>
    </w:p>
    <w:p w:rsidR="00B80092" w:rsidRDefault="008B7E53">
      <w:pPr>
        <w:spacing w:line="276" w:lineRule="auto"/>
        <w:ind w:firstLineChars="200" w:firstLine="422"/>
        <w:jc w:val="left"/>
        <w:rPr>
          <w:b/>
          <w:sz w:val="21"/>
          <w:szCs w:val="21"/>
          <w:u w:val="single"/>
        </w:rPr>
      </w:pPr>
      <w:r>
        <w:rPr>
          <w:rFonts w:hint="eastAsia"/>
          <w:b/>
          <w:sz w:val="21"/>
          <w:szCs w:val="21"/>
          <w:u w:val="single"/>
        </w:rPr>
        <w:t>（</w:t>
      </w:r>
      <w:r>
        <w:rPr>
          <w:rFonts w:hint="eastAsia"/>
          <w:b/>
          <w:sz w:val="21"/>
          <w:szCs w:val="21"/>
          <w:u w:val="single"/>
        </w:rPr>
        <w:t>2</w:t>
      </w:r>
      <w:r>
        <w:rPr>
          <w:rFonts w:hint="eastAsia"/>
          <w:b/>
          <w:sz w:val="21"/>
          <w:szCs w:val="21"/>
          <w:u w:val="single"/>
        </w:rPr>
        <w:t>）其他：</w:t>
      </w:r>
      <w:bookmarkStart w:id="475" w:name="SOA_zyht_qt16"/>
      <w:r>
        <w:rPr>
          <w:rFonts w:hint="eastAsia"/>
          <w:b/>
          <w:sz w:val="21"/>
          <w:szCs w:val="21"/>
          <w:u w:val="single"/>
        </w:rPr>
        <w:t>①人、材、机的市场格变化；②连续</w:t>
      </w:r>
      <w:r>
        <w:rPr>
          <w:rFonts w:hint="eastAsia"/>
          <w:b/>
          <w:sz w:val="21"/>
          <w:szCs w:val="21"/>
          <w:u w:val="single"/>
        </w:rPr>
        <w:t xml:space="preserve"> 8 </w:t>
      </w:r>
      <w:r>
        <w:rPr>
          <w:rFonts w:hint="eastAsia"/>
          <w:b/>
          <w:sz w:val="21"/>
          <w:szCs w:val="21"/>
          <w:u w:val="single"/>
        </w:rPr>
        <w:t>小时的停水、电、气；③政策性的调整、④技术措施费，⑤有经验的承包商应该可以预料的风险⑥施工图虽未明确表示但按国家规范必须实施的内容招标文件明确要求包干的内容</w:t>
      </w:r>
      <w:bookmarkEnd w:id="475"/>
      <w:r>
        <w:rPr>
          <w:rFonts w:hint="eastAsia"/>
          <w:b/>
          <w:sz w:val="21"/>
          <w:szCs w:val="21"/>
        </w:rPr>
        <w:t>。</w:t>
      </w:r>
    </w:p>
    <w:p w:rsidR="00B80092" w:rsidRDefault="008B7E53">
      <w:pPr>
        <w:spacing w:line="276" w:lineRule="auto"/>
        <w:ind w:firstLineChars="200" w:firstLine="420"/>
        <w:jc w:val="left"/>
        <w:rPr>
          <w:sz w:val="21"/>
          <w:szCs w:val="21"/>
        </w:rPr>
      </w:pPr>
      <w:r>
        <w:rPr>
          <w:rFonts w:hint="eastAsia"/>
          <w:sz w:val="21"/>
          <w:szCs w:val="21"/>
        </w:rPr>
        <w:t>风险费用的计算方法：</w:t>
      </w:r>
      <w:r>
        <w:rPr>
          <w:rFonts w:hint="eastAsia"/>
          <w:sz w:val="21"/>
          <w:szCs w:val="21"/>
          <w:u w:val="single"/>
        </w:rPr>
        <w:t xml:space="preserve">  </w:t>
      </w:r>
      <w:bookmarkStart w:id="476" w:name="SOA_zyht_djhtfxjs"/>
      <w:r>
        <w:rPr>
          <w:rFonts w:hint="eastAsia"/>
          <w:sz w:val="21"/>
          <w:szCs w:val="21"/>
          <w:u w:val="single"/>
        </w:rPr>
        <w:t>以上风险费用已在投标报价时考虑，不再另行计取</w:t>
      </w:r>
      <w:r>
        <w:rPr>
          <w:rFonts w:hint="eastAsia"/>
          <w:sz w:val="21"/>
          <w:szCs w:val="21"/>
          <w:u w:val="single"/>
        </w:rPr>
        <w:t xml:space="preserve">  </w:t>
      </w:r>
      <w:bookmarkEnd w:id="476"/>
      <w:r>
        <w:rPr>
          <w:rFonts w:hint="eastAsia"/>
          <w:sz w:val="21"/>
          <w:szCs w:val="21"/>
          <w:u w:val="single"/>
        </w:rPr>
        <w:t xml:space="preserve">     </w:t>
      </w:r>
      <w:r>
        <w:rPr>
          <w:rFonts w:hint="eastAsia"/>
          <w:sz w:val="21"/>
          <w:szCs w:val="21"/>
        </w:rPr>
        <w:t>。</w:t>
      </w:r>
    </w:p>
    <w:p w:rsidR="00B80092" w:rsidRDefault="008B7E53">
      <w:pPr>
        <w:spacing w:line="276" w:lineRule="auto"/>
        <w:ind w:firstLineChars="200" w:firstLine="420"/>
        <w:jc w:val="left"/>
        <w:rPr>
          <w:sz w:val="21"/>
          <w:szCs w:val="21"/>
        </w:rPr>
      </w:pPr>
      <w:r>
        <w:rPr>
          <w:rFonts w:hint="eastAsia"/>
          <w:sz w:val="21"/>
          <w:szCs w:val="21"/>
        </w:rPr>
        <w:t>风险范围以外合同价格的调整方法：</w:t>
      </w:r>
    </w:p>
    <w:p w:rsidR="00B80092" w:rsidRDefault="008B7E53">
      <w:pPr>
        <w:spacing w:line="276" w:lineRule="auto"/>
        <w:ind w:firstLineChars="200" w:firstLine="422"/>
        <w:jc w:val="left"/>
        <w:rPr>
          <w:b/>
          <w:sz w:val="21"/>
          <w:szCs w:val="21"/>
          <w:u w:val="single"/>
        </w:rPr>
      </w:pPr>
      <w:r>
        <w:rPr>
          <w:rFonts w:hint="eastAsia"/>
          <w:b/>
          <w:sz w:val="21"/>
          <w:szCs w:val="21"/>
          <w:u w:val="single"/>
        </w:rPr>
        <w:t>（</w:t>
      </w:r>
      <w:r>
        <w:rPr>
          <w:rFonts w:hint="eastAsia"/>
          <w:b/>
          <w:sz w:val="21"/>
          <w:szCs w:val="21"/>
          <w:u w:val="single"/>
        </w:rPr>
        <w:t>1</w:t>
      </w:r>
      <w:r>
        <w:rPr>
          <w:rFonts w:hint="eastAsia"/>
          <w:b/>
          <w:sz w:val="21"/>
          <w:szCs w:val="21"/>
          <w:u w:val="single"/>
        </w:rPr>
        <w:t>）市场价格波动引起的调整按本合同</w:t>
      </w:r>
      <w:r>
        <w:rPr>
          <w:rFonts w:hint="eastAsia"/>
          <w:b/>
          <w:sz w:val="21"/>
          <w:szCs w:val="21"/>
          <w:u w:val="single"/>
        </w:rPr>
        <w:t>11.1</w:t>
      </w:r>
      <w:r>
        <w:rPr>
          <w:rFonts w:hint="eastAsia"/>
          <w:b/>
          <w:sz w:val="21"/>
          <w:szCs w:val="21"/>
          <w:u w:val="single"/>
        </w:rPr>
        <w:t>第</w:t>
      </w:r>
      <w:r>
        <w:rPr>
          <w:rFonts w:hint="eastAsia"/>
          <w:b/>
          <w:sz w:val="21"/>
          <w:szCs w:val="21"/>
          <w:u w:val="single"/>
        </w:rPr>
        <w:t>3</w:t>
      </w:r>
      <w:r>
        <w:rPr>
          <w:rFonts w:hint="eastAsia"/>
          <w:b/>
          <w:sz w:val="21"/>
          <w:szCs w:val="21"/>
          <w:u w:val="single"/>
        </w:rPr>
        <w:t>种方式的约定计算</w:t>
      </w:r>
      <w:r>
        <w:rPr>
          <w:rFonts w:hint="eastAsia"/>
          <w:b/>
          <w:sz w:val="21"/>
          <w:szCs w:val="21"/>
        </w:rPr>
        <w:t>。</w:t>
      </w:r>
    </w:p>
    <w:p w:rsidR="00B80092" w:rsidRDefault="008B7E53">
      <w:pPr>
        <w:spacing w:line="276" w:lineRule="auto"/>
        <w:ind w:firstLineChars="209" w:firstLine="441"/>
        <w:jc w:val="left"/>
        <w:rPr>
          <w:sz w:val="21"/>
          <w:szCs w:val="21"/>
          <w:u w:val="single"/>
        </w:rPr>
      </w:pPr>
      <w:r>
        <w:rPr>
          <w:rFonts w:hint="eastAsia"/>
          <w:b/>
          <w:sz w:val="21"/>
          <w:szCs w:val="21"/>
          <w:u w:val="single"/>
        </w:rPr>
        <w:t>（</w:t>
      </w:r>
      <w:r>
        <w:rPr>
          <w:rFonts w:hint="eastAsia"/>
          <w:b/>
          <w:sz w:val="21"/>
          <w:szCs w:val="21"/>
          <w:u w:val="single"/>
        </w:rPr>
        <w:t>2</w:t>
      </w:r>
      <w:r>
        <w:rPr>
          <w:rFonts w:hint="eastAsia"/>
          <w:b/>
          <w:sz w:val="21"/>
          <w:szCs w:val="21"/>
          <w:u w:val="single"/>
        </w:rPr>
        <w:t>）其他：</w:t>
      </w:r>
      <w:r>
        <w:rPr>
          <w:rFonts w:hint="eastAsia"/>
          <w:sz w:val="21"/>
          <w:szCs w:val="21"/>
          <w:u w:val="single"/>
        </w:rPr>
        <w:t>只有发生发包人提供的工程量清单漏项、清单工程量有偏差，非承包人原因的设计变更必须由设计单位出具设计变更图纸并经发包人确认、签证认可的特殊事项才可调整合同</w:t>
      </w:r>
      <w:r>
        <w:rPr>
          <w:rFonts w:hint="eastAsia"/>
          <w:sz w:val="21"/>
          <w:szCs w:val="21"/>
          <w:u w:val="single"/>
        </w:rPr>
        <w:t>价款。</w:t>
      </w:r>
    </w:p>
    <w:p w:rsidR="00B80092" w:rsidRDefault="008B7E53">
      <w:pPr>
        <w:spacing w:line="276" w:lineRule="auto"/>
        <w:ind w:firstLineChars="209" w:firstLine="439"/>
        <w:jc w:val="left"/>
        <w:rPr>
          <w:sz w:val="21"/>
          <w:szCs w:val="21"/>
          <w:u w:val="single"/>
        </w:rPr>
      </w:pPr>
      <w:r>
        <w:rPr>
          <w:rFonts w:hint="eastAsia"/>
          <w:sz w:val="21"/>
          <w:szCs w:val="21"/>
          <w:u w:val="single"/>
        </w:rPr>
        <w:t>调整方法如下：</w:t>
      </w:r>
    </w:p>
    <w:p w:rsidR="00B80092" w:rsidRDefault="008B7E53">
      <w:pPr>
        <w:spacing w:line="276" w:lineRule="auto"/>
        <w:ind w:firstLineChars="209" w:firstLine="439"/>
        <w:jc w:val="left"/>
        <w:rPr>
          <w:sz w:val="21"/>
          <w:szCs w:val="21"/>
          <w:u w:val="single"/>
        </w:rPr>
      </w:pPr>
      <w:r>
        <w:rPr>
          <w:rFonts w:hint="eastAsia"/>
          <w:sz w:val="21"/>
          <w:szCs w:val="21"/>
          <w:u w:val="single"/>
        </w:rPr>
        <w:t>工程量的调整：工程</w:t>
      </w:r>
      <w:proofErr w:type="gramStart"/>
      <w:r>
        <w:rPr>
          <w:rFonts w:hint="eastAsia"/>
          <w:sz w:val="21"/>
          <w:szCs w:val="21"/>
          <w:u w:val="single"/>
        </w:rPr>
        <w:t>量依据</w:t>
      </w:r>
      <w:proofErr w:type="gramEnd"/>
      <w:r>
        <w:rPr>
          <w:rFonts w:hint="eastAsia"/>
          <w:sz w:val="21"/>
          <w:szCs w:val="21"/>
          <w:u w:val="single"/>
        </w:rPr>
        <w:t>《建设工程工程量清单计价规范》</w:t>
      </w:r>
      <w:r>
        <w:rPr>
          <w:rFonts w:hint="eastAsia"/>
          <w:sz w:val="21"/>
          <w:szCs w:val="21"/>
          <w:u w:val="single"/>
        </w:rPr>
        <w:t xml:space="preserve"> </w:t>
      </w:r>
      <w:r>
        <w:rPr>
          <w:rFonts w:hint="eastAsia"/>
          <w:sz w:val="21"/>
          <w:szCs w:val="21"/>
          <w:u w:val="single"/>
        </w:rPr>
        <w:t>（</w:t>
      </w:r>
      <w:r>
        <w:rPr>
          <w:rFonts w:hint="eastAsia"/>
          <w:sz w:val="21"/>
          <w:szCs w:val="21"/>
          <w:u w:val="single"/>
        </w:rPr>
        <w:t>GB50500-2013</w:t>
      </w:r>
      <w:r>
        <w:rPr>
          <w:rFonts w:hint="eastAsia"/>
          <w:sz w:val="21"/>
          <w:szCs w:val="21"/>
          <w:u w:val="single"/>
        </w:rPr>
        <w:t>）结算，所有增减工程量的核定均先上报总监理工程师审核签字并加盖监理签证章，由发包人指定代表审定签字加盖（发包人）公章，最终以经工程结算审计审核后的工程量为准。</w:t>
      </w:r>
    </w:p>
    <w:p w:rsidR="00B80092" w:rsidRDefault="008B7E53">
      <w:pPr>
        <w:spacing w:line="276" w:lineRule="auto"/>
        <w:ind w:firstLineChars="209" w:firstLine="439"/>
        <w:jc w:val="left"/>
        <w:rPr>
          <w:sz w:val="21"/>
          <w:szCs w:val="21"/>
          <w:u w:val="single"/>
        </w:rPr>
      </w:pPr>
      <w:r>
        <w:rPr>
          <w:rFonts w:hint="eastAsia"/>
          <w:sz w:val="21"/>
          <w:szCs w:val="21"/>
          <w:u w:val="single"/>
        </w:rPr>
        <w:t>合同价款的调整：</w:t>
      </w:r>
    </w:p>
    <w:p w:rsidR="00B80092" w:rsidRDefault="008B7E53">
      <w:pPr>
        <w:spacing w:line="276" w:lineRule="auto"/>
        <w:ind w:firstLineChars="209" w:firstLine="439"/>
        <w:jc w:val="left"/>
        <w:rPr>
          <w:sz w:val="21"/>
          <w:szCs w:val="21"/>
          <w:u w:val="single"/>
        </w:rPr>
      </w:pPr>
      <w:r>
        <w:rPr>
          <w:rFonts w:hint="eastAsia"/>
          <w:sz w:val="21"/>
          <w:szCs w:val="21"/>
          <w:u w:val="single"/>
        </w:rPr>
        <w:t>a</w:t>
      </w:r>
      <w:r>
        <w:rPr>
          <w:rFonts w:hint="eastAsia"/>
          <w:sz w:val="21"/>
          <w:szCs w:val="21"/>
          <w:u w:val="single"/>
        </w:rPr>
        <w:t>、招标工程量清单部分及施工过程中的签证部分的单价均按承包人投标时的首轮报价的单价及</w:t>
      </w:r>
      <w:r>
        <w:rPr>
          <w:rFonts w:hint="eastAsia"/>
          <w:sz w:val="21"/>
          <w:szCs w:val="21"/>
          <w:u w:val="single"/>
        </w:rPr>
        <w:t>10.4.1</w:t>
      </w:r>
      <w:r>
        <w:rPr>
          <w:rFonts w:hint="eastAsia"/>
          <w:sz w:val="21"/>
          <w:szCs w:val="21"/>
          <w:u w:val="single"/>
        </w:rPr>
        <w:t>款确定的单价执行，计算出总造价后乘以下浮率（</w:t>
      </w:r>
      <w:proofErr w:type="gramStart"/>
      <w:r>
        <w:rPr>
          <w:rFonts w:hint="eastAsia"/>
          <w:sz w:val="21"/>
          <w:szCs w:val="21"/>
          <w:u w:val="single"/>
        </w:rPr>
        <w:t>下浮率</w:t>
      </w:r>
      <w:proofErr w:type="gramEnd"/>
      <w:r>
        <w:rPr>
          <w:rFonts w:hint="eastAsia"/>
          <w:sz w:val="21"/>
          <w:szCs w:val="21"/>
          <w:u w:val="single"/>
        </w:rPr>
        <w:t>=</w:t>
      </w:r>
      <w:r>
        <w:rPr>
          <w:rFonts w:hint="eastAsia"/>
          <w:sz w:val="21"/>
          <w:szCs w:val="21"/>
          <w:u w:val="single"/>
        </w:rPr>
        <w:t>投标时最终报价</w:t>
      </w:r>
      <w:r>
        <w:rPr>
          <w:rFonts w:hint="eastAsia"/>
          <w:sz w:val="21"/>
          <w:szCs w:val="21"/>
          <w:u w:val="single"/>
        </w:rPr>
        <w:t>/</w:t>
      </w:r>
      <w:r>
        <w:rPr>
          <w:rFonts w:hint="eastAsia"/>
          <w:sz w:val="21"/>
          <w:szCs w:val="21"/>
          <w:u w:val="single"/>
        </w:rPr>
        <w:t>投标时首轮报价）。</w:t>
      </w:r>
    </w:p>
    <w:p w:rsidR="00B80092" w:rsidRDefault="008B7E53">
      <w:pPr>
        <w:spacing w:line="276" w:lineRule="auto"/>
        <w:ind w:firstLineChars="209" w:firstLine="439"/>
        <w:jc w:val="left"/>
        <w:rPr>
          <w:sz w:val="21"/>
          <w:szCs w:val="21"/>
          <w:u w:val="single"/>
        </w:rPr>
      </w:pPr>
      <w:r>
        <w:rPr>
          <w:rFonts w:hint="eastAsia"/>
          <w:sz w:val="21"/>
          <w:szCs w:val="21"/>
          <w:u w:val="single"/>
        </w:rPr>
        <w:t>b</w:t>
      </w:r>
      <w:r>
        <w:rPr>
          <w:rFonts w:hint="eastAsia"/>
          <w:sz w:val="21"/>
          <w:szCs w:val="21"/>
          <w:u w:val="single"/>
        </w:rPr>
        <w:t>、变更引起的原清单项目主材变更，则仅调整其</w:t>
      </w:r>
      <w:r>
        <w:rPr>
          <w:rFonts w:hint="eastAsia"/>
          <w:sz w:val="21"/>
          <w:szCs w:val="21"/>
          <w:u w:val="single"/>
        </w:rPr>
        <w:t>主材价差价，差价为“该变更主材施工工期内各月的信息价格的平均值与投标截止日当期的该主材信息价的差价”，其余项目均不作调</w:t>
      </w:r>
      <w:r>
        <w:rPr>
          <w:rFonts w:hint="eastAsia"/>
          <w:sz w:val="21"/>
          <w:szCs w:val="21"/>
          <w:u w:val="single"/>
        </w:rPr>
        <w:lastRenderedPageBreak/>
        <w:t>整。当变更的主材无</w:t>
      </w:r>
      <w:proofErr w:type="gramStart"/>
      <w:r>
        <w:rPr>
          <w:rFonts w:hint="eastAsia"/>
          <w:sz w:val="21"/>
          <w:szCs w:val="21"/>
          <w:u w:val="single"/>
        </w:rPr>
        <w:t>信息价</w:t>
      </w:r>
      <w:proofErr w:type="gramEnd"/>
      <w:r>
        <w:rPr>
          <w:rFonts w:hint="eastAsia"/>
          <w:sz w:val="21"/>
          <w:szCs w:val="21"/>
          <w:u w:val="single"/>
        </w:rPr>
        <w:t>可以套用，按承发包双方确认的市场价计取差价，其余项目均不作调整。以上价差仅计取税金。发包人有权对材料设备的品牌进行变更，承包人应接受。</w:t>
      </w:r>
    </w:p>
    <w:p w:rsidR="00B80092" w:rsidRDefault="008B7E53">
      <w:pPr>
        <w:spacing w:line="276" w:lineRule="auto"/>
        <w:ind w:firstLineChars="209" w:firstLine="439"/>
        <w:jc w:val="left"/>
        <w:rPr>
          <w:sz w:val="21"/>
          <w:szCs w:val="21"/>
          <w:u w:val="single"/>
        </w:rPr>
      </w:pPr>
      <w:r>
        <w:rPr>
          <w:rFonts w:hint="eastAsia"/>
          <w:sz w:val="21"/>
          <w:szCs w:val="21"/>
          <w:u w:val="single"/>
        </w:rPr>
        <w:t>（</w:t>
      </w:r>
      <w:r>
        <w:rPr>
          <w:rFonts w:hint="eastAsia"/>
          <w:sz w:val="21"/>
          <w:szCs w:val="21"/>
          <w:u w:val="single"/>
        </w:rPr>
        <w:t>3</w:t>
      </w:r>
      <w:r>
        <w:rPr>
          <w:rFonts w:hint="eastAsia"/>
          <w:sz w:val="21"/>
          <w:szCs w:val="21"/>
          <w:u w:val="single"/>
        </w:rPr>
        <w:t>）工程量清单中没有相同、类似项目综合单价的，按以下方式结算：</w:t>
      </w:r>
    </w:p>
    <w:p w:rsidR="00B80092" w:rsidRDefault="008B7E53">
      <w:pPr>
        <w:spacing w:line="276" w:lineRule="auto"/>
        <w:ind w:firstLineChars="209" w:firstLine="439"/>
        <w:jc w:val="left"/>
        <w:rPr>
          <w:sz w:val="21"/>
          <w:szCs w:val="21"/>
          <w:u w:val="single"/>
        </w:rPr>
      </w:pPr>
      <w:r>
        <w:rPr>
          <w:rFonts w:hint="eastAsia"/>
          <w:sz w:val="21"/>
          <w:szCs w:val="21"/>
          <w:u w:val="single"/>
        </w:rPr>
        <w:t>a</w:t>
      </w:r>
      <w:r>
        <w:rPr>
          <w:rFonts w:hint="eastAsia"/>
          <w:sz w:val="21"/>
          <w:szCs w:val="21"/>
          <w:u w:val="single"/>
        </w:rPr>
        <w:t>、套用</w:t>
      </w:r>
      <w:r>
        <w:rPr>
          <w:rFonts w:hint="eastAsia"/>
          <w:sz w:val="21"/>
          <w:szCs w:val="21"/>
          <w:u w:val="single"/>
        </w:rPr>
        <w:t xml:space="preserve"> </w:t>
      </w:r>
      <w:r>
        <w:rPr>
          <w:rFonts w:hint="eastAsia"/>
          <w:sz w:val="21"/>
          <w:szCs w:val="21"/>
          <w:u w:val="single"/>
        </w:rPr>
        <w:t>《浙江省建筑工程预算定额（</w:t>
      </w:r>
      <w:r>
        <w:rPr>
          <w:rFonts w:hint="eastAsia"/>
          <w:sz w:val="21"/>
          <w:szCs w:val="21"/>
          <w:u w:val="single"/>
        </w:rPr>
        <w:t>2018</w:t>
      </w:r>
      <w:r>
        <w:rPr>
          <w:rFonts w:hint="eastAsia"/>
          <w:sz w:val="21"/>
          <w:szCs w:val="21"/>
          <w:u w:val="single"/>
        </w:rPr>
        <w:t>）版》、《浙江省安装工程预算定额（</w:t>
      </w:r>
      <w:r>
        <w:rPr>
          <w:rFonts w:hint="eastAsia"/>
          <w:sz w:val="21"/>
          <w:szCs w:val="21"/>
          <w:u w:val="single"/>
        </w:rPr>
        <w:t>2018</w:t>
      </w:r>
      <w:r>
        <w:rPr>
          <w:rFonts w:hint="eastAsia"/>
          <w:sz w:val="21"/>
          <w:szCs w:val="21"/>
          <w:u w:val="single"/>
        </w:rPr>
        <w:t>）版》采用以“直接工程费＋</w:t>
      </w:r>
      <w:proofErr w:type="gramStart"/>
      <w:r>
        <w:rPr>
          <w:rFonts w:hint="eastAsia"/>
          <w:sz w:val="21"/>
          <w:szCs w:val="21"/>
          <w:u w:val="single"/>
        </w:rPr>
        <w:t>规</w:t>
      </w:r>
      <w:proofErr w:type="gramEnd"/>
      <w:r>
        <w:rPr>
          <w:rFonts w:hint="eastAsia"/>
          <w:sz w:val="21"/>
          <w:szCs w:val="21"/>
          <w:u w:val="single"/>
        </w:rPr>
        <w:t>费＋税金”方式组价，其它管理、利润、风险等费用均不再计</w:t>
      </w:r>
      <w:r>
        <w:rPr>
          <w:rFonts w:hint="eastAsia"/>
          <w:sz w:val="21"/>
          <w:szCs w:val="21"/>
          <w:u w:val="single"/>
        </w:rPr>
        <w:t>取。</w:t>
      </w:r>
    </w:p>
    <w:p w:rsidR="00B80092" w:rsidRDefault="008B7E53">
      <w:pPr>
        <w:spacing w:line="276" w:lineRule="auto"/>
        <w:ind w:firstLineChars="209" w:firstLine="439"/>
        <w:jc w:val="left"/>
        <w:rPr>
          <w:sz w:val="21"/>
          <w:szCs w:val="21"/>
          <w:u w:val="single"/>
        </w:rPr>
      </w:pPr>
      <w:r>
        <w:rPr>
          <w:rFonts w:hint="eastAsia"/>
          <w:sz w:val="21"/>
          <w:szCs w:val="21"/>
          <w:u w:val="single"/>
        </w:rPr>
        <w:t>b</w:t>
      </w:r>
      <w:r>
        <w:rPr>
          <w:rFonts w:hint="eastAsia"/>
          <w:sz w:val="21"/>
          <w:szCs w:val="21"/>
          <w:u w:val="single"/>
        </w:rPr>
        <w:t>、“直接工程费”中的人工、机械及除主要材料外的其它材料的单价和定额消耗量参照</w:t>
      </w:r>
      <w:r>
        <w:rPr>
          <w:rFonts w:hint="eastAsia"/>
          <w:sz w:val="21"/>
          <w:szCs w:val="21"/>
          <w:u w:val="single"/>
        </w:rPr>
        <w:t xml:space="preserve"> 2018</w:t>
      </w:r>
      <w:r>
        <w:rPr>
          <w:rFonts w:hint="eastAsia"/>
          <w:sz w:val="21"/>
          <w:szCs w:val="21"/>
          <w:u w:val="single"/>
        </w:rPr>
        <w:t>版定额计取，人工、机械及主要材料价格按承包人投标文件中的价格计算，如投标文件中同一项目有不同报价的，则按低价计算；如投标文件中无此人工、机械及主要材料单价，按发包人审核后的签证价格。</w:t>
      </w:r>
    </w:p>
    <w:p w:rsidR="00B80092" w:rsidRDefault="008B7E53">
      <w:pPr>
        <w:spacing w:line="276" w:lineRule="auto"/>
        <w:ind w:firstLineChars="209" w:firstLine="439"/>
        <w:jc w:val="left"/>
        <w:rPr>
          <w:sz w:val="21"/>
          <w:szCs w:val="21"/>
          <w:u w:val="single"/>
        </w:rPr>
      </w:pPr>
      <w:r>
        <w:rPr>
          <w:rFonts w:hint="eastAsia"/>
          <w:sz w:val="21"/>
          <w:szCs w:val="21"/>
          <w:u w:val="single"/>
        </w:rPr>
        <w:t>c</w:t>
      </w:r>
      <w:r>
        <w:rPr>
          <w:rFonts w:hint="eastAsia"/>
          <w:sz w:val="21"/>
          <w:szCs w:val="21"/>
          <w:u w:val="single"/>
        </w:rPr>
        <w:t>、若变更项目无法套用</w:t>
      </w:r>
      <w:r>
        <w:rPr>
          <w:rFonts w:hint="eastAsia"/>
          <w:sz w:val="21"/>
          <w:szCs w:val="21"/>
          <w:u w:val="single"/>
        </w:rPr>
        <w:t xml:space="preserve"> 2018</w:t>
      </w:r>
      <w:r>
        <w:rPr>
          <w:rFonts w:hint="eastAsia"/>
          <w:sz w:val="21"/>
          <w:szCs w:val="21"/>
          <w:u w:val="single"/>
        </w:rPr>
        <w:t>版浙江省定额，则由承包人根据市场行情上报建议综合单价，经监理单位审核后，最终以发包人签证价格为准。</w:t>
      </w:r>
    </w:p>
    <w:p w:rsidR="00B80092" w:rsidRDefault="008B7E53">
      <w:pPr>
        <w:spacing w:line="276" w:lineRule="auto"/>
        <w:ind w:firstLineChars="209" w:firstLine="439"/>
        <w:jc w:val="left"/>
        <w:rPr>
          <w:sz w:val="21"/>
          <w:szCs w:val="21"/>
          <w:u w:val="single"/>
        </w:rPr>
      </w:pPr>
      <w:r>
        <w:rPr>
          <w:rFonts w:hint="eastAsia"/>
          <w:sz w:val="21"/>
          <w:szCs w:val="21"/>
          <w:u w:val="single"/>
        </w:rPr>
        <w:t>（</w:t>
      </w:r>
      <w:r>
        <w:rPr>
          <w:rFonts w:hint="eastAsia"/>
          <w:sz w:val="21"/>
          <w:szCs w:val="21"/>
          <w:u w:val="single"/>
        </w:rPr>
        <w:t>4</w:t>
      </w:r>
      <w:r>
        <w:rPr>
          <w:rFonts w:hint="eastAsia"/>
          <w:sz w:val="21"/>
          <w:szCs w:val="21"/>
          <w:u w:val="single"/>
        </w:rPr>
        <w:t>）材料及人工价格调整：</w:t>
      </w:r>
      <w:r>
        <w:rPr>
          <w:rFonts w:hint="eastAsia"/>
          <w:sz w:val="21"/>
          <w:szCs w:val="21"/>
          <w:u w:val="single"/>
        </w:rPr>
        <w:t xml:space="preserve"> /</w:t>
      </w:r>
    </w:p>
    <w:p w:rsidR="00B80092" w:rsidRDefault="008B7E53">
      <w:pPr>
        <w:spacing w:line="276" w:lineRule="auto"/>
        <w:ind w:firstLineChars="209" w:firstLine="439"/>
        <w:jc w:val="left"/>
        <w:rPr>
          <w:sz w:val="21"/>
          <w:szCs w:val="21"/>
          <w:u w:val="single"/>
        </w:rPr>
      </w:pPr>
      <w:r>
        <w:rPr>
          <w:rFonts w:hint="eastAsia"/>
          <w:sz w:val="21"/>
          <w:szCs w:val="21"/>
          <w:u w:val="single"/>
        </w:rPr>
        <w:t>（</w:t>
      </w:r>
      <w:r>
        <w:rPr>
          <w:rFonts w:hint="eastAsia"/>
          <w:sz w:val="21"/>
          <w:szCs w:val="21"/>
          <w:u w:val="single"/>
        </w:rPr>
        <w:t>5</w:t>
      </w:r>
      <w:r>
        <w:rPr>
          <w:rFonts w:hint="eastAsia"/>
          <w:sz w:val="21"/>
          <w:szCs w:val="21"/>
          <w:u w:val="single"/>
        </w:rPr>
        <w:t>）属不可抗力因素造成承包人的直接损失费用，发包人将根据实际情况另行</w:t>
      </w:r>
      <w:r>
        <w:rPr>
          <w:rFonts w:hint="eastAsia"/>
          <w:sz w:val="21"/>
          <w:szCs w:val="21"/>
          <w:u w:val="single"/>
        </w:rPr>
        <w:t>协商，但属于应该预防的因素，因承包人没有及时预防或预防不当造成的损失，发包人不负责补偿；</w:t>
      </w:r>
      <w:proofErr w:type="gramStart"/>
      <w:r>
        <w:rPr>
          <w:rFonts w:hint="eastAsia"/>
          <w:sz w:val="21"/>
          <w:szCs w:val="21"/>
          <w:u w:val="single"/>
        </w:rPr>
        <w:t>属施工</w:t>
      </w:r>
      <w:proofErr w:type="gramEnd"/>
      <w:r>
        <w:rPr>
          <w:rFonts w:hint="eastAsia"/>
          <w:sz w:val="21"/>
          <w:szCs w:val="21"/>
          <w:u w:val="single"/>
        </w:rPr>
        <w:t>技术组织失误造成的费用、工期损失均由承包人负担。</w:t>
      </w:r>
    </w:p>
    <w:p w:rsidR="00B80092" w:rsidRDefault="008B7E53">
      <w:pPr>
        <w:spacing w:line="276" w:lineRule="auto"/>
        <w:ind w:firstLineChars="209" w:firstLine="439"/>
        <w:jc w:val="left"/>
        <w:rPr>
          <w:b/>
          <w:sz w:val="21"/>
          <w:szCs w:val="21"/>
          <w:u w:val="single"/>
        </w:rPr>
      </w:pPr>
      <w:r>
        <w:rPr>
          <w:rFonts w:hint="eastAsia"/>
          <w:sz w:val="21"/>
          <w:szCs w:val="21"/>
          <w:u w:val="single"/>
        </w:rPr>
        <w:t>（</w:t>
      </w:r>
      <w:r>
        <w:rPr>
          <w:rFonts w:hint="eastAsia"/>
          <w:sz w:val="21"/>
          <w:szCs w:val="21"/>
          <w:u w:val="single"/>
        </w:rPr>
        <w:t>6</w:t>
      </w:r>
      <w:r>
        <w:rPr>
          <w:rFonts w:hint="eastAsia"/>
          <w:sz w:val="21"/>
          <w:szCs w:val="21"/>
          <w:u w:val="single"/>
        </w:rPr>
        <w:t>）凡是变更引起的合同价款的调整，均在竣工结算时审计后归入结算总价，施工期间内发包人不再另行支付。</w:t>
      </w:r>
    </w:p>
    <w:p w:rsidR="00B80092" w:rsidRDefault="008B7E53">
      <w:pPr>
        <w:spacing w:line="276" w:lineRule="auto"/>
        <w:ind w:firstLineChars="200" w:firstLine="420"/>
        <w:jc w:val="left"/>
        <w:rPr>
          <w:sz w:val="21"/>
          <w:szCs w:val="21"/>
        </w:rPr>
      </w:pPr>
      <w:r>
        <w:rPr>
          <w:rFonts w:hint="eastAsia"/>
          <w:sz w:val="21"/>
          <w:szCs w:val="21"/>
        </w:rPr>
        <w:t xml:space="preserve">2. </w:t>
      </w:r>
      <w:r>
        <w:rPr>
          <w:rFonts w:hint="eastAsia"/>
          <w:sz w:val="21"/>
          <w:szCs w:val="21"/>
        </w:rPr>
        <w:t>总价合同。</w:t>
      </w:r>
    </w:p>
    <w:p w:rsidR="00B80092" w:rsidRDefault="008B7E53">
      <w:pPr>
        <w:spacing w:line="276" w:lineRule="auto"/>
        <w:ind w:firstLineChars="200" w:firstLine="420"/>
        <w:jc w:val="left"/>
        <w:rPr>
          <w:sz w:val="21"/>
          <w:szCs w:val="21"/>
        </w:rPr>
      </w:pPr>
      <w:r>
        <w:rPr>
          <w:rFonts w:hint="eastAsia"/>
          <w:sz w:val="21"/>
          <w:szCs w:val="21"/>
        </w:rPr>
        <w:t>总价包含的风险范围：</w:t>
      </w:r>
      <w:r>
        <w:rPr>
          <w:rFonts w:hint="eastAsia"/>
          <w:sz w:val="21"/>
          <w:szCs w:val="21"/>
          <w:u w:val="single"/>
        </w:rPr>
        <w:t xml:space="preserve"> </w:t>
      </w:r>
      <w:bookmarkStart w:id="477" w:name="SOA_zyht_zjhtfx"/>
      <w:r>
        <w:rPr>
          <w:rFonts w:hint="eastAsia"/>
          <w:sz w:val="21"/>
          <w:szCs w:val="21"/>
          <w:u w:val="single"/>
        </w:rPr>
        <w:t xml:space="preserve">   /   </w:t>
      </w:r>
      <w:bookmarkEnd w:id="477"/>
      <w:r>
        <w:rPr>
          <w:rFonts w:hint="eastAsia"/>
          <w:sz w:val="21"/>
          <w:szCs w:val="21"/>
          <w:u w:val="single"/>
        </w:rPr>
        <w:t xml:space="preserve">    </w:t>
      </w:r>
      <w:r>
        <w:rPr>
          <w:rFonts w:hint="eastAsia"/>
          <w:sz w:val="21"/>
          <w:szCs w:val="21"/>
        </w:rPr>
        <w:t>。</w:t>
      </w:r>
    </w:p>
    <w:p w:rsidR="00B80092" w:rsidRDefault="008B7E53">
      <w:pPr>
        <w:spacing w:line="276" w:lineRule="auto"/>
        <w:ind w:firstLineChars="200" w:firstLine="420"/>
        <w:jc w:val="left"/>
        <w:rPr>
          <w:sz w:val="21"/>
          <w:szCs w:val="21"/>
        </w:rPr>
      </w:pPr>
      <w:r>
        <w:rPr>
          <w:rFonts w:hint="eastAsia"/>
          <w:sz w:val="21"/>
          <w:szCs w:val="21"/>
        </w:rPr>
        <w:t>风险费用的计算方法：</w:t>
      </w:r>
      <w:r>
        <w:rPr>
          <w:rFonts w:hint="eastAsia"/>
          <w:sz w:val="21"/>
          <w:szCs w:val="21"/>
          <w:u w:val="single"/>
        </w:rPr>
        <w:t xml:space="preserve">   </w:t>
      </w:r>
      <w:bookmarkStart w:id="478" w:name="SOA_zyht_zjhtfxjs"/>
      <w:r>
        <w:rPr>
          <w:rFonts w:hint="eastAsia"/>
          <w:sz w:val="21"/>
          <w:szCs w:val="21"/>
          <w:u w:val="single"/>
        </w:rPr>
        <w:t xml:space="preserve">   /   </w:t>
      </w:r>
      <w:bookmarkEnd w:id="478"/>
      <w:r>
        <w:rPr>
          <w:rFonts w:hint="eastAsia"/>
          <w:sz w:val="21"/>
          <w:szCs w:val="21"/>
          <w:u w:val="single"/>
        </w:rPr>
        <w:t xml:space="preserve">    </w:t>
      </w:r>
      <w:r>
        <w:rPr>
          <w:rFonts w:hint="eastAsia"/>
          <w:sz w:val="21"/>
          <w:szCs w:val="21"/>
        </w:rPr>
        <w:t>。</w:t>
      </w:r>
    </w:p>
    <w:p w:rsidR="00B80092" w:rsidRDefault="008B7E53">
      <w:pPr>
        <w:spacing w:line="276" w:lineRule="auto"/>
        <w:ind w:firstLineChars="200" w:firstLine="420"/>
        <w:jc w:val="left"/>
        <w:rPr>
          <w:sz w:val="21"/>
          <w:szCs w:val="21"/>
        </w:rPr>
      </w:pPr>
      <w:r>
        <w:rPr>
          <w:rFonts w:hint="eastAsia"/>
          <w:sz w:val="21"/>
          <w:szCs w:val="21"/>
        </w:rPr>
        <w:t>风险范围以外合同价格的调整方法：</w:t>
      </w:r>
      <w:r>
        <w:rPr>
          <w:rFonts w:hint="eastAsia"/>
          <w:sz w:val="21"/>
          <w:szCs w:val="21"/>
          <w:u w:val="single"/>
        </w:rPr>
        <w:t xml:space="preserve">  </w:t>
      </w:r>
      <w:bookmarkStart w:id="479" w:name="SOA_zyht_zjhtjgtz"/>
      <w:r>
        <w:rPr>
          <w:rFonts w:hint="eastAsia"/>
          <w:sz w:val="21"/>
          <w:szCs w:val="21"/>
          <w:u w:val="single"/>
        </w:rPr>
        <w:t xml:space="preserve">  /    </w:t>
      </w:r>
      <w:bookmarkEnd w:id="479"/>
      <w:r>
        <w:rPr>
          <w:rFonts w:hint="eastAsia"/>
          <w:sz w:val="21"/>
          <w:szCs w:val="21"/>
          <w:u w:val="single"/>
        </w:rPr>
        <w:t xml:space="preserve">     </w:t>
      </w:r>
      <w:r>
        <w:rPr>
          <w:rFonts w:hint="eastAsia"/>
          <w:sz w:val="21"/>
          <w:szCs w:val="21"/>
        </w:rPr>
        <w:t>。</w:t>
      </w:r>
    </w:p>
    <w:p w:rsidR="00B80092" w:rsidRDefault="008B7E53">
      <w:pPr>
        <w:spacing w:line="276" w:lineRule="auto"/>
        <w:ind w:firstLineChars="200" w:firstLine="420"/>
        <w:jc w:val="left"/>
        <w:rPr>
          <w:sz w:val="21"/>
          <w:szCs w:val="21"/>
        </w:rPr>
      </w:pPr>
      <w:r>
        <w:rPr>
          <w:rFonts w:hint="eastAsia"/>
          <w:sz w:val="21"/>
          <w:szCs w:val="21"/>
        </w:rPr>
        <w:t xml:space="preserve">3. </w:t>
      </w:r>
      <w:r>
        <w:rPr>
          <w:rFonts w:hint="eastAsia"/>
          <w:sz w:val="21"/>
          <w:szCs w:val="21"/>
        </w:rPr>
        <w:t>其他价格方式：</w:t>
      </w:r>
      <w:r>
        <w:rPr>
          <w:rFonts w:hint="eastAsia"/>
          <w:sz w:val="21"/>
          <w:szCs w:val="21"/>
          <w:u w:val="single"/>
        </w:rPr>
        <w:t xml:space="preserve">     </w:t>
      </w:r>
      <w:bookmarkStart w:id="480" w:name="SOA_zyht_zjhtqtjg"/>
      <w:r>
        <w:rPr>
          <w:rFonts w:hint="eastAsia"/>
          <w:sz w:val="21"/>
          <w:szCs w:val="21"/>
          <w:u w:val="single"/>
        </w:rPr>
        <w:t xml:space="preserve">   /   </w:t>
      </w:r>
      <w:bookmarkEnd w:id="480"/>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rPr>
          <w:sz w:val="21"/>
          <w:szCs w:val="21"/>
        </w:rPr>
      </w:pPr>
      <w:bookmarkStart w:id="481" w:name="_Toc297123554"/>
      <w:bookmarkStart w:id="482" w:name="_Toc303539161"/>
      <w:bookmarkStart w:id="483" w:name="_Toc304295581"/>
      <w:bookmarkStart w:id="484" w:name="_Toc297216213"/>
      <w:bookmarkStart w:id="485" w:name="_Toc300935004"/>
      <w:bookmarkStart w:id="486" w:name="_Toc312678042"/>
      <w:bookmarkStart w:id="487" w:name="_Toc292559412"/>
      <w:bookmarkStart w:id="488" w:name="_Toc292559917"/>
      <w:bookmarkStart w:id="489" w:name="_Toc297048393"/>
      <w:bookmarkStart w:id="490" w:name="_Toc296347206"/>
      <w:bookmarkStart w:id="491" w:name="_Toc296346708"/>
      <w:bookmarkStart w:id="492" w:name="_Toc296944546"/>
      <w:bookmarkStart w:id="493" w:name="_Toc296891247"/>
      <w:bookmarkStart w:id="494" w:name="_Toc296503207"/>
      <w:bookmarkStart w:id="495" w:name="_Toc297120507"/>
      <w:bookmarkStart w:id="496" w:name="_Toc296891035"/>
      <w:r>
        <w:rPr>
          <w:rFonts w:hint="eastAsia"/>
          <w:sz w:val="21"/>
          <w:szCs w:val="21"/>
        </w:rPr>
        <w:t xml:space="preserve">12.2 </w:t>
      </w:r>
      <w:r>
        <w:rPr>
          <w:rFonts w:hint="eastAsia"/>
          <w:sz w:val="21"/>
          <w:szCs w:val="21"/>
        </w:rPr>
        <w:t>预付款</w:t>
      </w:r>
    </w:p>
    <w:bookmarkEnd w:id="481"/>
    <w:bookmarkEnd w:id="482"/>
    <w:bookmarkEnd w:id="483"/>
    <w:bookmarkEnd w:id="484"/>
    <w:bookmarkEnd w:id="485"/>
    <w:bookmarkEnd w:id="486"/>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12.2.1 </w:t>
      </w:r>
      <w:r>
        <w:rPr>
          <w:rFonts w:hint="eastAsia"/>
          <w:sz w:val="21"/>
          <w:szCs w:val="21"/>
        </w:rPr>
        <w:t>预付款的支付</w:t>
      </w:r>
    </w:p>
    <w:p w:rsidR="00B80092" w:rsidRDefault="008B7E53">
      <w:pPr>
        <w:adjustRightInd w:val="0"/>
        <w:snapToGrid w:val="0"/>
        <w:spacing w:line="360" w:lineRule="auto"/>
        <w:ind w:firstLineChars="200" w:firstLine="420"/>
        <w:jc w:val="left"/>
        <w:rPr>
          <w:sz w:val="21"/>
          <w:szCs w:val="21"/>
        </w:rPr>
      </w:pPr>
      <w:r>
        <w:rPr>
          <w:rFonts w:hint="eastAsia"/>
          <w:sz w:val="21"/>
          <w:szCs w:val="21"/>
        </w:rPr>
        <w:t>预付款支付比例或金额：</w:t>
      </w:r>
      <w:r>
        <w:rPr>
          <w:rFonts w:hint="eastAsia"/>
          <w:sz w:val="21"/>
          <w:szCs w:val="21"/>
          <w:u w:val="single"/>
        </w:rPr>
        <w:t xml:space="preserve">   </w:t>
      </w:r>
      <w:r>
        <w:rPr>
          <w:rFonts w:hint="eastAsia"/>
          <w:sz w:val="21"/>
          <w:szCs w:val="21"/>
          <w:u w:val="single"/>
        </w:rPr>
        <w:t>合同总价的</w:t>
      </w:r>
      <w:r>
        <w:rPr>
          <w:rFonts w:hint="eastAsia"/>
          <w:sz w:val="21"/>
          <w:szCs w:val="21"/>
          <w:u w:val="single"/>
        </w:rPr>
        <w:t xml:space="preserve">40%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预付款支付期限：</w:t>
      </w:r>
      <w:r>
        <w:rPr>
          <w:rFonts w:hint="eastAsia"/>
          <w:sz w:val="21"/>
          <w:szCs w:val="21"/>
          <w:u w:val="single"/>
        </w:rPr>
        <w:t xml:space="preserve">     </w:t>
      </w:r>
      <w:r>
        <w:rPr>
          <w:rFonts w:hint="eastAsia"/>
          <w:sz w:val="21"/>
          <w:szCs w:val="21"/>
          <w:u w:val="single"/>
        </w:rPr>
        <w:t>乙方提交工作计划</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预付款扣回的方式：</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12.2.2 </w:t>
      </w:r>
      <w:r>
        <w:rPr>
          <w:rFonts w:hint="eastAsia"/>
          <w:sz w:val="21"/>
          <w:szCs w:val="21"/>
        </w:rPr>
        <w:t>预付款担保</w:t>
      </w:r>
    </w:p>
    <w:p w:rsidR="00B80092" w:rsidRDefault="008B7E53">
      <w:pPr>
        <w:adjustRightInd w:val="0"/>
        <w:snapToGrid w:val="0"/>
        <w:spacing w:line="360" w:lineRule="auto"/>
        <w:ind w:firstLineChars="200" w:firstLine="420"/>
        <w:jc w:val="left"/>
        <w:rPr>
          <w:sz w:val="21"/>
          <w:szCs w:val="21"/>
        </w:rPr>
      </w:pPr>
      <w:r>
        <w:rPr>
          <w:rFonts w:hint="eastAsia"/>
          <w:sz w:val="21"/>
          <w:szCs w:val="21"/>
        </w:rPr>
        <w:t>承包人提交预付款担保的期限：</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预付款担保的形式为：</w:t>
      </w:r>
      <w:r>
        <w:rPr>
          <w:rFonts w:hint="eastAsia"/>
          <w:sz w:val="21"/>
          <w:szCs w:val="21"/>
          <w:u w:val="single"/>
        </w:rPr>
        <w:t xml:space="preserve">                 /        </w:t>
      </w:r>
      <w:r>
        <w:rPr>
          <w:rFonts w:hint="eastAsia"/>
          <w:sz w:val="21"/>
          <w:szCs w:val="21"/>
        </w:rPr>
        <w:t>。</w:t>
      </w:r>
    </w:p>
    <w:bookmarkEnd w:id="487"/>
    <w:bookmarkEnd w:id="488"/>
    <w:bookmarkEnd w:id="489"/>
    <w:bookmarkEnd w:id="490"/>
    <w:bookmarkEnd w:id="491"/>
    <w:bookmarkEnd w:id="492"/>
    <w:bookmarkEnd w:id="493"/>
    <w:bookmarkEnd w:id="494"/>
    <w:bookmarkEnd w:id="495"/>
    <w:bookmarkEnd w:id="496"/>
    <w:p w:rsidR="00B80092" w:rsidRDefault="008B7E53">
      <w:pPr>
        <w:adjustRightInd w:val="0"/>
        <w:snapToGrid w:val="0"/>
        <w:spacing w:line="360" w:lineRule="auto"/>
        <w:ind w:firstLineChars="200" w:firstLine="420"/>
        <w:rPr>
          <w:sz w:val="21"/>
          <w:szCs w:val="21"/>
        </w:rPr>
      </w:pPr>
      <w:r>
        <w:rPr>
          <w:rFonts w:hint="eastAsia"/>
          <w:sz w:val="21"/>
          <w:szCs w:val="21"/>
        </w:rPr>
        <w:t xml:space="preserve">12.3 </w:t>
      </w:r>
      <w:r>
        <w:rPr>
          <w:rFonts w:hint="eastAsia"/>
          <w:sz w:val="21"/>
          <w:szCs w:val="21"/>
        </w:rPr>
        <w:t>计量</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12.3.1 </w:t>
      </w:r>
      <w:r>
        <w:rPr>
          <w:rFonts w:hint="eastAsia"/>
          <w:sz w:val="21"/>
          <w:szCs w:val="21"/>
        </w:rPr>
        <w:t>计量原则</w:t>
      </w:r>
    </w:p>
    <w:p w:rsidR="00B80092" w:rsidRDefault="008B7E53">
      <w:pPr>
        <w:adjustRightInd w:val="0"/>
        <w:snapToGrid w:val="0"/>
        <w:spacing w:line="360" w:lineRule="auto"/>
        <w:ind w:firstLineChars="200" w:firstLine="420"/>
        <w:jc w:val="left"/>
        <w:rPr>
          <w:sz w:val="21"/>
          <w:szCs w:val="21"/>
        </w:rPr>
      </w:pPr>
      <w:r>
        <w:rPr>
          <w:rFonts w:hint="eastAsia"/>
          <w:sz w:val="21"/>
          <w:szCs w:val="21"/>
        </w:rPr>
        <w:t>工程量计算规则：</w:t>
      </w:r>
    </w:p>
    <w:p w:rsidR="00B80092" w:rsidRDefault="008B7E53">
      <w:pPr>
        <w:adjustRightInd w:val="0"/>
        <w:snapToGrid w:val="0"/>
        <w:spacing w:line="360" w:lineRule="auto"/>
        <w:ind w:firstLineChars="200" w:firstLine="422"/>
        <w:jc w:val="left"/>
        <w:rPr>
          <w:b/>
          <w:sz w:val="21"/>
          <w:szCs w:val="21"/>
          <w:u w:val="single"/>
        </w:rPr>
      </w:pPr>
      <w:r>
        <w:rPr>
          <w:rFonts w:hint="eastAsia"/>
          <w:b/>
          <w:sz w:val="21"/>
          <w:szCs w:val="21"/>
        </w:rPr>
        <w:t>（</w:t>
      </w:r>
      <w:r>
        <w:rPr>
          <w:rFonts w:hint="eastAsia"/>
          <w:b/>
          <w:sz w:val="21"/>
          <w:szCs w:val="21"/>
        </w:rPr>
        <w:t>1</w:t>
      </w:r>
      <w:r>
        <w:rPr>
          <w:rFonts w:hint="eastAsia"/>
          <w:b/>
          <w:sz w:val="21"/>
          <w:szCs w:val="21"/>
        </w:rPr>
        <w:t>）</w:t>
      </w:r>
      <w:r>
        <w:rPr>
          <w:rFonts w:hint="eastAsia"/>
          <w:b/>
          <w:sz w:val="21"/>
          <w:szCs w:val="21"/>
          <w:u w:val="single"/>
        </w:rPr>
        <w:t xml:space="preserve"> </w:t>
      </w:r>
      <w:r>
        <w:rPr>
          <w:rFonts w:hint="eastAsia"/>
          <w:b/>
          <w:sz w:val="21"/>
          <w:szCs w:val="21"/>
          <w:u w:val="single"/>
        </w:rPr>
        <w:t>实行工程量清单计价的工程项目，其工程量的计算规则应按国家标准工</w:t>
      </w:r>
      <w:r>
        <w:rPr>
          <w:rFonts w:hint="eastAsia"/>
          <w:b/>
          <w:sz w:val="21"/>
          <w:szCs w:val="21"/>
          <w:u w:val="single"/>
        </w:rPr>
        <w:t>程量计算规范及</w:t>
      </w:r>
      <w:proofErr w:type="gramStart"/>
      <w:r>
        <w:rPr>
          <w:rFonts w:hint="eastAsia"/>
          <w:b/>
          <w:sz w:val="21"/>
          <w:szCs w:val="21"/>
          <w:u w:val="single"/>
        </w:rPr>
        <w:t>省级行业</w:t>
      </w:r>
      <w:proofErr w:type="gramEnd"/>
      <w:r>
        <w:rPr>
          <w:rFonts w:hint="eastAsia"/>
          <w:b/>
          <w:sz w:val="21"/>
          <w:szCs w:val="21"/>
          <w:u w:val="single"/>
        </w:rPr>
        <w:t>主管部门颁布的补充规定执行。</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12.3.2 </w:t>
      </w:r>
      <w:r>
        <w:rPr>
          <w:rFonts w:hint="eastAsia"/>
          <w:sz w:val="21"/>
          <w:szCs w:val="21"/>
        </w:rPr>
        <w:t>计量周期</w:t>
      </w:r>
    </w:p>
    <w:p w:rsidR="00B80092" w:rsidRDefault="008B7E53">
      <w:pPr>
        <w:adjustRightInd w:val="0"/>
        <w:snapToGrid w:val="0"/>
        <w:spacing w:line="360" w:lineRule="auto"/>
        <w:ind w:firstLineChars="200" w:firstLine="420"/>
        <w:jc w:val="left"/>
        <w:rPr>
          <w:sz w:val="21"/>
          <w:szCs w:val="21"/>
        </w:rPr>
      </w:pPr>
      <w:r>
        <w:rPr>
          <w:rFonts w:hint="eastAsia"/>
          <w:sz w:val="21"/>
          <w:szCs w:val="21"/>
        </w:rPr>
        <w:t>关于计量周期的约定：</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175" w:firstLine="368"/>
        <w:jc w:val="left"/>
        <w:rPr>
          <w:sz w:val="21"/>
          <w:szCs w:val="21"/>
        </w:rPr>
      </w:pPr>
      <w:r>
        <w:rPr>
          <w:rFonts w:hint="eastAsia"/>
          <w:sz w:val="21"/>
          <w:szCs w:val="21"/>
        </w:rPr>
        <w:lastRenderedPageBreak/>
        <w:t xml:space="preserve">12.3.3 </w:t>
      </w:r>
      <w:r>
        <w:rPr>
          <w:rFonts w:hint="eastAsia"/>
          <w:sz w:val="21"/>
          <w:szCs w:val="21"/>
        </w:rPr>
        <w:t>单价合同的计量</w:t>
      </w:r>
    </w:p>
    <w:p w:rsidR="00B80092" w:rsidRDefault="008B7E53">
      <w:pPr>
        <w:adjustRightInd w:val="0"/>
        <w:snapToGrid w:val="0"/>
        <w:spacing w:line="360" w:lineRule="auto"/>
        <w:ind w:firstLineChars="200" w:firstLine="420"/>
        <w:jc w:val="left"/>
        <w:rPr>
          <w:sz w:val="21"/>
          <w:szCs w:val="21"/>
        </w:rPr>
      </w:pPr>
      <w:r>
        <w:rPr>
          <w:rFonts w:hint="eastAsia"/>
          <w:sz w:val="21"/>
          <w:szCs w:val="21"/>
        </w:rPr>
        <w:t>关于单价合同计量的约定：</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12.3.4 </w:t>
      </w:r>
      <w:r>
        <w:rPr>
          <w:rFonts w:hint="eastAsia"/>
          <w:sz w:val="21"/>
          <w:szCs w:val="21"/>
        </w:rPr>
        <w:t>总价合同的计量</w:t>
      </w:r>
    </w:p>
    <w:p w:rsidR="00B80092" w:rsidRDefault="008B7E53">
      <w:pPr>
        <w:adjustRightInd w:val="0"/>
        <w:snapToGrid w:val="0"/>
        <w:spacing w:line="360" w:lineRule="auto"/>
        <w:ind w:firstLineChars="200" w:firstLine="420"/>
        <w:jc w:val="left"/>
        <w:rPr>
          <w:sz w:val="21"/>
          <w:szCs w:val="21"/>
        </w:rPr>
      </w:pPr>
      <w:r>
        <w:rPr>
          <w:rFonts w:hint="eastAsia"/>
          <w:sz w:val="21"/>
          <w:szCs w:val="21"/>
        </w:rPr>
        <w:t>关于总价合同计量的约定：</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12.3.5</w:t>
      </w:r>
      <w:r>
        <w:rPr>
          <w:rFonts w:hint="eastAsia"/>
          <w:sz w:val="21"/>
          <w:szCs w:val="21"/>
        </w:rPr>
        <w:t>总价合同采用支付分解表计量支付的，是否适用第</w:t>
      </w:r>
      <w:r>
        <w:rPr>
          <w:rFonts w:hint="eastAsia"/>
          <w:sz w:val="21"/>
          <w:szCs w:val="21"/>
        </w:rPr>
        <w:t xml:space="preserve">12.3.4 </w:t>
      </w:r>
      <w:r>
        <w:rPr>
          <w:rFonts w:hint="eastAsia"/>
          <w:sz w:val="21"/>
          <w:szCs w:val="21"/>
        </w:rPr>
        <w:t>项〔总价合同的计量〕约定进行计量：</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12.3.6 </w:t>
      </w:r>
      <w:r>
        <w:rPr>
          <w:rFonts w:hint="eastAsia"/>
          <w:sz w:val="21"/>
          <w:szCs w:val="21"/>
        </w:rPr>
        <w:t>其他价格形式合同的计量</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其他价格形式的计量方式和程序：</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12.4 </w:t>
      </w:r>
      <w:r>
        <w:rPr>
          <w:rFonts w:hint="eastAsia"/>
          <w:sz w:val="21"/>
          <w:szCs w:val="21"/>
        </w:rPr>
        <w:t>工程进度款支付</w:t>
      </w:r>
    </w:p>
    <w:p w:rsidR="00B80092" w:rsidRDefault="008B7E53">
      <w:pPr>
        <w:adjustRightInd w:val="0"/>
        <w:snapToGrid w:val="0"/>
        <w:spacing w:line="360" w:lineRule="auto"/>
        <w:ind w:firstLineChars="200" w:firstLine="420"/>
        <w:jc w:val="left"/>
        <w:rPr>
          <w:b/>
          <w:sz w:val="21"/>
          <w:szCs w:val="21"/>
          <w:u w:val="single"/>
        </w:rPr>
      </w:pPr>
      <w:bookmarkStart w:id="497" w:name="_Toc297123556"/>
      <w:bookmarkStart w:id="498" w:name="_Toc292559416"/>
      <w:bookmarkStart w:id="499" w:name="_Toc297120511"/>
      <w:bookmarkStart w:id="500" w:name="_Toc297216215"/>
      <w:bookmarkStart w:id="501" w:name="_Toc296346712"/>
      <w:bookmarkStart w:id="502" w:name="_Toc303539163"/>
      <w:bookmarkStart w:id="503" w:name="_Toc296944550"/>
      <w:bookmarkStart w:id="504" w:name="_Toc292559921"/>
      <w:bookmarkStart w:id="505" w:name="_Toc297048397"/>
      <w:bookmarkStart w:id="506" w:name="_Toc296891251"/>
      <w:bookmarkStart w:id="507" w:name="_Toc300935006"/>
      <w:bookmarkStart w:id="508" w:name="_Toc296891039"/>
      <w:bookmarkStart w:id="509" w:name="_Toc296347210"/>
      <w:bookmarkStart w:id="510" w:name="_Toc296503211"/>
      <w:r>
        <w:rPr>
          <w:rFonts w:hint="eastAsia"/>
          <w:sz w:val="21"/>
          <w:szCs w:val="21"/>
        </w:rPr>
        <w:t>12.4.1</w:t>
      </w:r>
      <w:r>
        <w:rPr>
          <w:rFonts w:hint="eastAsia"/>
          <w:b/>
          <w:sz w:val="21"/>
          <w:szCs w:val="21"/>
          <w:u w:val="single"/>
        </w:rPr>
        <w:t>付款周期</w:t>
      </w:r>
    </w:p>
    <w:p w:rsidR="00B80092" w:rsidRDefault="008B7E53">
      <w:pPr>
        <w:adjustRightInd w:val="0"/>
        <w:snapToGrid w:val="0"/>
        <w:spacing w:line="360" w:lineRule="auto"/>
        <w:ind w:firstLineChars="200" w:firstLine="396"/>
        <w:jc w:val="left"/>
        <w:rPr>
          <w:spacing w:val="-6"/>
          <w:sz w:val="21"/>
          <w:szCs w:val="21"/>
          <w:u w:val="single"/>
        </w:rPr>
      </w:pPr>
      <w:r>
        <w:rPr>
          <w:rFonts w:hint="eastAsia"/>
          <w:spacing w:val="-6"/>
          <w:sz w:val="21"/>
          <w:szCs w:val="21"/>
          <w:u w:val="single"/>
        </w:rPr>
        <w:t>合同签订生效后且乙方提交工作计划</w:t>
      </w:r>
      <w:r>
        <w:rPr>
          <w:spacing w:val="-6"/>
          <w:sz w:val="21"/>
          <w:szCs w:val="21"/>
          <w:u w:val="single"/>
        </w:rPr>
        <w:t>7</w:t>
      </w:r>
      <w:r>
        <w:rPr>
          <w:spacing w:val="-6"/>
          <w:sz w:val="21"/>
          <w:szCs w:val="21"/>
          <w:u w:val="single"/>
        </w:rPr>
        <w:t>个工作日内甲方支付合同总价的</w:t>
      </w:r>
      <w:r>
        <w:rPr>
          <w:spacing w:val="-6"/>
          <w:sz w:val="21"/>
          <w:szCs w:val="21"/>
          <w:u w:val="single"/>
        </w:rPr>
        <w:t>40%</w:t>
      </w:r>
      <w:r>
        <w:rPr>
          <w:spacing w:val="-6"/>
          <w:sz w:val="21"/>
          <w:szCs w:val="21"/>
          <w:u w:val="single"/>
        </w:rPr>
        <w:t>（支付条件：乙方向甲方提交银行、保险公司等金融机构出具等额的预付款保函，签订合同时乙方明确表示无需预付款或者主动要求降低预付款比例的可不适用前述规定），施工完成并竣工验收合格收到乙方发票后</w:t>
      </w:r>
      <w:r>
        <w:rPr>
          <w:spacing w:val="-6"/>
          <w:sz w:val="21"/>
          <w:szCs w:val="21"/>
          <w:u w:val="single"/>
        </w:rPr>
        <w:t>7</w:t>
      </w:r>
      <w:r>
        <w:rPr>
          <w:spacing w:val="-6"/>
          <w:sz w:val="21"/>
          <w:szCs w:val="21"/>
          <w:u w:val="single"/>
        </w:rPr>
        <w:t>个工作日内，甲方向成交人支付至合同总价的</w:t>
      </w:r>
      <w:r>
        <w:rPr>
          <w:spacing w:val="-6"/>
          <w:sz w:val="21"/>
          <w:szCs w:val="21"/>
          <w:u w:val="single"/>
        </w:rPr>
        <w:t>80%</w:t>
      </w:r>
      <w:r>
        <w:rPr>
          <w:spacing w:val="-6"/>
          <w:sz w:val="21"/>
          <w:szCs w:val="21"/>
          <w:u w:val="single"/>
        </w:rPr>
        <w:t>；竣工结算后按结算审计</w:t>
      </w:r>
      <w:proofErr w:type="gramStart"/>
      <w:r>
        <w:rPr>
          <w:spacing w:val="-6"/>
          <w:sz w:val="21"/>
          <w:szCs w:val="21"/>
          <w:u w:val="single"/>
        </w:rPr>
        <w:t>价支付尾</w:t>
      </w:r>
      <w:proofErr w:type="gramEnd"/>
      <w:r>
        <w:rPr>
          <w:spacing w:val="-6"/>
          <w:sz w:val="21"/>
          <w:szCs w:val="21"/>
          <w:u w:val="single"/>
        </w:rPr>
        <w:t>款。</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12.4.2 </w:t>
      </w:r>
      <w:r>
        <w:rPr>
          <w:rFonts w:hint="eastAsia"/>
          <w:sz w:val="21"/>
          <w:szCs w:val="21"/>
        </w:rPr>
        <w:t>进度付款申请单的编制</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关于进度付款申请单编制的约定：</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1</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rFonts w:hint="eastAsia"/>
          <w:sz w:val="21"/>
          <w:szCs w:val="21"/>
        </w:rPr>
        <w:t xml:space="preserve">2.4.3 </w:t>
      </w:r>
      <w:r>
        <w:rPr>
          <w:rFonts w:hint="eastAsia"/>
          <w:sz w:val="21"/>
          <w:szCs w:val="21"/>
        </w:rPr>
        <w:t>进度付款申请单的提交</w:t>
      </w:r>
    </w:p>
    <w:p w:rsidR="00B80092" w:rsidRDefault="008B7E53">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）单价合同进度付款申请单提交的约定：</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）总价合同进度付款申请单提交的约定：</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w:t>
      </w:r>
      <w:r>
        <w:rPr>
          <w:rFonts w:hint="eastAsia"/>
          <w:sz w:val="21"/>
          <w:szCs w:val="21"/>
        </w:rPr>
        <w:t>3</w:t>
      </w:r>
      <w:r>
        <w:rPr>
          <w:rFonts w:hint="eastAsia"/>
          <w:sz w:val="21"/>
          <w:szCs w:val="21"/>
        </w:rPr>
        <w:t>）其他价格形式合同进度付款申请单提交的约定：</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12.4.4 </w:t>
      </w:r>
      <w:r>
        <w:rPr>
          <w:rFonts w:hint="eastAsia"/>
          <w:sz w:val="21"/>
          <w:szCs w:val="21"/>
        </w:rPr>
        <w:t>进度款审核和支付</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w:t>
      </w:r>
      <w:r>
        <w:rPr>
          <w:rFonts w:hint="eastAsia"/>
          <w:sz w:val="21"/>
          <w:szCs w:val="21"/>
        </w:rPr>
        <w:t>1</w:t>
      </w:r>
      <w:r>
        <w:rPr>
          <w:rFonts w:hint="eastAsia"/>
          <w:sz w:val="21"/>
          <w:szCs w:val="21"/>
        </w:rPr>
        <w:t>）发包人完成审批并签发进度款支付证书的期限：</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）发包人支付进度款的期限：</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50" w:firstLine="525"/>
        <w:jc w:val="left"/>
        <w:rPr>
          <w:sz w:val="21"/>
          <w:szCs w:val="21"/>
          <w:u w:val="single"/>
        </w:rPr>
      </w:pPr>
      <w:r>
        <w:rPr>
          <w:rFonts w:hint="eastAsia"/>
          <w:sz w:val="21"/>
          <w:szCs w:val="21"/>
        </w:rPr>
        <w:t>发包人逾期支付进度款的违约金的计算方式：</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50" w:firstLine="525"/>
        <w:jc w:val="left"/>
        <w:rPr>
          <w:sz w:val="21"/>
          <w:szCs w:val="21"/>
        </w:rPr>
      </w:pPr>
      <w:r>
        <w:rPr>
          <w:rFonts w:hint="eastAsia"/>
          <w:sz w:val="21"/>
          <w:szCs w:val="21"/>
        </w:rPr>
        <w:t>12</w:t>
      </w:r>
      <w:r>
        <w:rPr>
          <w:rFonts w:hint="eastAsia"/>
          <w:sz w:val="21"/>
          <w:szCs w:val="21"/>
        </w:rPr>
        <w:t xml:space="preserve">.4.6 </w:t>
      </w:r>
      <w:r>
        <w:rPr>
          <w:rFonts w:hint="eastAsia"/>
          <w:sz w:val="21"/>
          <w:szCs w:val="21"/>
        </w:rPr>
        <w:t>支付分解表的编制</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2</w:t>
      </w:r>
      <w:r>
        <w:rPr>
          <w:rFonts w:hint="eastAsia"/>
          <w:sz w:val="21"/>
          <w:szCs w:val="21"/>
        </w:rPr>
        <w:t>、总价合同支付分解表的编制与审批：</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3</w:t>
      </w:r>
      <w:r>
        <w:rPr>
          <w:rFonts w:hint="eastAsia"/>
          <w:sz w:val="21"/>
          <w:szCs w:val="21"/>
        </w:rPr>
        <w:t>、单价合同的总价项目支付分解表的编制与审批：</w:t>
      </w:r>
      <w:r>
        <w:rPr>
          <w:rFonts w:hint="eastAsia"/>
          <w:sz w:val="21"/>
          <w:szCs w:val="21"/>
          <w:u w:val="single"/>
        </w:rPr>
        <w:t xml:space="preserve">   /     </w:t>
      </w:r>
      <w:r>
        <w:rPr>
          <w:rFonts w:hint="eastAsia"/>
          <w:sz w:val="21"/>
          <w:szCs w:val="21"/>
        </w:rPr>
        <w:t xml:space="preserve"> </w:t>
      </w:r>
      <w:r>
        <w:rPr>
          <w:rFonts w:hint="eastAsia"/>
          <w:sz w:val="21"/>
          <w:szCs w:val="21"/>
        </w:rPr>
        <w:t>。</w:t>
      </w:r>
    </w:p>
    <w:p w:rsidR="00B80092" w:rsidRDefault="008B7E53">
      <w:pPr>
        <w:pStyle w:val="4"/>
        <w:numPr>
          <w:ilvl w:val="3"/>
          <w:numId w:val="0"/>
        </w:numPr>
        <w:adjustRightInd w:val="0"/>
        <w:snapToGrid w:val="0"/>
        <w:spacing w:line="360" w:lineRule="auto"/>
        <w:ind w:left="426"/>
        <w:rPr>
          <w:rFonts w:ascii="宋体" w:eastAsia="宋体" w:hAnsi="宋体" w:cs="宋体"/>
          <w:sz w:val="21"/>
          <w:szCs w:val="21"/>
        </w:rPr>
      </w:pPr>
      <w:bookmarkStart w:id="511" w:name="_Toc351203645"/>
      <w:bookmarkStart w:id="512" w:name="_Toc303539172"/>
      <w:bookmarkStart w:id="513" w:name="_Toc297120519"/>
      <w:bookmarkStart w:id="514" w:name="_Toc292559424"/>
      <w:bookmarkStart w:id="515" w:name="_Toc296891259"/>
      <w:bookmarkStart w:id="516" w:name="_Toc300935015"/>
      <w:bookmarkStart w:id="517" w:name="_Toc296346720"/>
      <w:bookmarkStart w:id="518" w:name="_Toc296944558"/>
      <w:bookmarkStart w:id="519" w:name="_Toc292559929"/>
      <w:bookmarkStart w:id="520" w:name="_Toc296891047"/>
      <w:bookmarkStart w:id="521" w:name="_Toc296503219"/>
      <w:bookmarkStart w:id="522" w:name="_Toc297216223"/>
      <w:bookmarkStart w:id="523" w:name="_Toc297123564"/>
      <w:bookmarkStart w:id="524" w:name="_Toc312678053"/>
      <w:bookmarkStart w:id="525" w:name="_Toc297048405"/>
      <w:bookmarkStart w:id="526" w:name="_Toc296347218"/>
      <w:bookmarkStart w:id="527" w:name="_Toc304295593"/>
      <w:bookmarkEnd w:id="363"/>
      <w:r>
        <w:rPr>
          <w:rFonts w:ascii="宋体" w:eastAsia="宋体" w:hAnsi="宋体" w:cs="宋体" w:hint="eastAsia"/>
          <w:sz w:val="21"/>
          <w:szCs w:val="21"/>
        </w:rPr>
        <w:t xml:space="preserve">13. </w:t>
      </w:r>
      <w:r>
        <w:rPr>
          <w:rFonts w:ascii="宋体" w:eastAsia="宋体" w:hAnsi="宋体" w:cs="宋体" w:hint="eastAsia"/>
          <w:sz w:val="21"/>
          <w:szCs w:val="21"/>
        </w:rPr>
        <w:t>验收和工程试车</w:t>
      </w:r>
      <w:bookmarkEnd w:id="511"/>
    </w:p>
    <w:p w:rsidR="00B80092" w:rsidRDefault="008B7E53">
      <w:pPr>
        <w:adjustRightInd w:val="0"/>
        <w:snapToGrid w:val="0"/>
        <w:spacing w:line="360" w:lineRule="auto"/>
        <w:ind w:firstLineChars="200" w:firstLine="420"/>
        <w:rPr>
          <w:sz w:val="21"/>
          <w:szCs w:val="21"/>
        </w:rPr>
      </w:pPr>
      <w:bookmarkStart w:id="528" w:name="_Toc292559933"/>
      <w:bookmarkStart w:id="529" w:name="_Toc297048409"/>
      <w:bookmarkStart w:id="530" w:name="_Toc297123565"/>
      <w:bookmarkStart w:id="531" w:name="_Toc304295596"/>
      <w:bookmarkStart w:id="532" w:name="_Toc296503223"/>
      <w:bookmarkStart w:id="533" w:name="_Toc296347222"/>
      <w:bookmarkStart w:id="534" w:name="_Toc296346724"/>
      <w:bookmarkStart w:id="535" w:name="_Toc300935016"/>
      <w:bookmarkStart w:id="536" w:name="_Toc292559428"/>
      <w:bookmarkStart w:id="537" w:name="_Toc297120523"/>
      <w:bookmarkStart w:id="538" w:name="_Toc296891263"/>
      <w:bookmarkStart w:id="539" w:name="_Toc312678056"/>
      <w:bookmarkStart w:id="540" w:name="_Toc296891051"/>
      <w:bookmarkStart w:id="541" w:name="_Toc297216224"/>
      <w:bookmarkStart w:id="542" w:name="_Toc296944562"/>
      <w:bookmarkStart w:id="543" w:name="_Toc303539173"/>
      <w:bookmarkStart w:id="544" w:name="_Toc267251471"/>
      <w:bookmarkStart w:id="545" w:name="_Toc267251472"/>
      <w:bookmarkStart w:id="546" w:name="_Toc267251470"/>
      <w:bookmarkStart w:id="547" w:name="_Toc267251475"/>
      <w:bookmarkStart w:id="548" w:name="_Toc267251474"/>
      <w:bookmarkStart w:id="549" w:name="_Toc267251473"/>
      <w:bookmarkStart w:id="550" w:name="_Toc267251476"/>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Fonts w:hint="eastAsia"/>
          <w:sz w:val="21"/>
          <w:szCs w:val="21"/>
        </w:rPr>
        <w:t xml:space="preserve">13.2 </w:t>
      </w:r>
      <w:r>
        <w:rPr>
          <w:rFonts w:hint="eastAsia"/>
          <w:sz w:val="21"/>
          <w:szCs w:val="21"/>
        </w:rPr>
        <w:t>竣工验收</w:t>
      </w:r>
    </w:p>
    <w:p w:rsidR="00B80092" w:rsidRDefault="008B7E53">
      <w:pPr>
        <w:adjustRightInd w:val="0"/>
        <w:snapToGrid w:val="0"/>
        <w:spacing w:line="360" w:lineRule="auto"/>
        <w:ind w:firstLineChars="200" w:firstLine="420"/>
        <w:jc w:val="left"/>
        <w:rPr>
          <w:sz w:val="21"/>
          <w:szCs w:val="21"/>
        </w:rPr>
      </w:pPr>
      <w:bookmarkStart w:id="551" w:name="_Toc280868704"/>
      <w:bookmarkStart w:id="552" w:name="_Toc280868705"/>
      <w:bookmarkStart w:id="553" w:name="_Toc280868706"/>
      <w:bookmarkStart w:id="554" w:name="_Toc280868707"/>
      <w:bookmarkStart w:id="555" w:name="_Toc280868708"/>
      <w:bookmarkStart w:id="556" w:name="_Toc280868709"/>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Pr>
          <w:rFonts w:hint="eastAsia"/>
          <w:sz w:val="21"/>
          <w:szCs w:val="21"/>
        </w:rPr>
        <w:t>13.2.2</w:t>
      </w:r>
      <w:r>
        <w:rPr>
          <w:rFonts w:hint="eastAsia"/>
          <w:sz w:val="21"/>
          <w:szCs w:val="21"/>
        </w:rPr>
        <w:t>竣工验收程序</w:t>
      </w:r>
    </w:p>
    <w:bookmarkEnd w:id="551"/>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关于竣工验收程序的约定：</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lastRenderedPageBreak/>
        <w:t>发包人不按照本项约定组织竣工验收、颁发工程接收证书的违约金的计算方法：</w:t>
      </w:r>
      <w:r>
        <w:rPr>
          <w:rFonts w:hint="eastAsia"/>
          <w:sz w:val="21"/>
          <w:szCs w:val="21"/>
          <w:u w:val="single"/>
        </w:rPr>
        <w:t>按通用条款执行</w:t>
      </w:r>
      <w:r>
        <w:rPr>
          <w:rFonts w:hint="eastAsia"/>
          <w:sz w:val="21"/>
          <w:szCs w:val="21"/>
          <w:u w:val="single"/>
        </w:rPr>
        <w:t xml:space="preserve">   </w:t>
      </w:r>
      <w:r>
        <w:rPr>
          <w:rFonts w:hint="eastAsia"/>
          <w:sz w:val="21"/>
          <w:szCs w:val="21"/>
        </w:rPr>
        <w:t>。</w:t>
      </w:r>
    </w:p>
    <w:bookmarkEnd w:id="552"/>
    <w:p w:rsidR="00B80092" w:rsidRDefault="008B7E53">
      <w:pPr>
        <w:adjustRightInd w:val="0"/>
        <w:snapToGrid w:val="0"/>
        <w:spacing w:line="360" w:lineRule="auto"/>
        <w:ind w:firstLineChars="200" w:firstLine="420"/>
        <w:jc w:val="left"/>
        <w:rPr>
          <w:sz w:val="21"/>
          <w:szCs w:val="21"/>
        </w:rPr>
      </w:pPr>
      <w:r>
        <w:rPr>
          <w:rFonts w:hint="eastAsia"/>
          <w:sz w:val="21"/>
          <w:szCs w:val="21"/>
        </w:rPr>
        <w:t>13.2.5</w:t>
      </w:r>
      <w:r>
        <w:rPr>
          <w:rFonts w:hint="eastAsia"/>
          <w:sz w:val="21"/>
          <w:szCs w:val="21"/>
        </w:rPr>
        <w:t>移交、接收全部与部分工程</w:t>
      </w:r>
    </w:p>
    <w:bookmarkEnd w:id="553"/>
    <w:p w:rsidR="00B80092" w:rsidRDefault="008B7E53">
      <w:pPr>
        <w:adjustRightInd w:val="0"/>
        <w:snapToGrid w:val="0"/>
        <w:spacing w:line="360" w:lineRule="auto"/>
        <w:ind w:firstLineChars="200" w:firstLine="420"/>
        <w:jc w:val="left"/>
        <w:rPr>
          <w:sz w:val="21"/>
          <w:szCs w:val="21"/>
        </w:rPr>
      </w:pPr>
      <w:r>
        <w:rPr>
          <w:rFonts w:hint="eastAsia"/>
          <w:sz w:val="21"/>
          <w:szCs w:val="21"/>
        </w:rPr>
        <w:t>承包人向发包人移交工程的期限：</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发包人未按本合同约定接收全部或部分工程的，违约金的计算方法为：</w:t>
      </w:r>
      <w:r>
        <w:rPr>
          <w:rFonts w:hint="eastAsia"/>
          <w:sz w:val="21"/>
          <w:szCs w:val="21"/>
          <w:u w:val="single"/>
        </w:rPr>
        <w:t xml:space="preserve">   /         </w:t>
      </w:r>
      <w:r>
        <w:rPr>
          <w:rFonts w:hint="eastAsia"/>
          <w:sz w:val="21"/>
          <w:szCs w:val="21"/>
        </w:rPr>
        <w:t>。</w:t>
      </w:r>
    </w:p>
    <w:bookmarkEnd w:id="554"/>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承包人未按时移交工程的，违约金的计算方法为：</w:t>
      </w:r>
      <w:r>
        <w:rPr>
          <w:rFonts w:hint="eastAsia"/>
          <w:sz w:val="21"/>
          <w:szCs w:val="21"/>
          <w:u w:val="single"/>
        </w:rPr>
        <w:t>工程竣工验收备案后</w:t>
      </w:r>
      <w:r>
        <w:rPr>
          <w:rFonts w:hint="eastAsia"/>
          <w:sz w:val="21"/>
          <w:szCs w:val="21"/>
          <w:u w:val="single"/>
        </w:rPr>
        <w:t>2</w:t>
      </w:r>
      <w:r>
        <w:rPr>
          <w:rFonts w:hint="eastAsia"/>
          <w:sz w:val="21"/>
          <w:szCs w:val="21"/>
          <w:u w:val="single"/>
        </w:rPr>
        <w:t>日内，承包人须向发包人移交全部工程（</w:t>
      </w:r>
      <w:proofErr w:type="gramStart"/>
      <w:r>
        <w:rPr>
          <w:rFonts w:hint="eastAsia"/>
          <w:sz w:val="21"/>
          <w:szCs w:val="21"/>
          <w:u w:val="single"/>
        </w:rPr>
        <w:t>含工程</w:t>
      </w:r>
      <w:proofErr w:type="gramEnd"/>
      <w:r>
        <w:rPr>
          <w:rFonts w:hint="eastAsia"/>
          <w:sz w:val="21"/>
          <w:szCs w:val="21"/>
          <w:u w:val="single"/>
        </w:rPr>
        <w:t>资料），延误</w:t>
      </w:r>
      <w:r>
        <w:rPr>
          <w:rFonts w:hint="eastAsia"/>
          <w:sz w:val="21"/>
          <w:szCs w:val="21"/>
          <w:u w:val="single"/>
        </w:rPr>
        <w:t>3</w:t>
      </w:r>
      <w:r>
        <w:rPr>
          <w:rFonts w:hint="eastAsia"/>
          <w:sz w:val="21"/>
          <w:szCs w:val="21"/>
          <w:u w:val="single"/>
        </w:rPr>
        <w:t>天以内的按人民币</w:t>
      </w:r>
      <w:r>
        <w:rPr>
          <w:rFonts w:hint="eastAsia"/>
          <w:sz w:val="21"/>
          <w:szCs w:val="21"/>
          <w:u w:val="single"/>
        </w:rPr>
        <w:t>3000</w:t>
      </w:r>
      <w:r>
        <w:rPr>
          <w:rFonts w:hint="eastAsia"/>
          <w:sz w:val="21"/>
          <w:szCs w:val="21"/>
          <w:u w:val="single"/>
        </w:rPr>
        <w:t>元</w:t>
      </w:r>
      <w:r>
        <w:rPr>
          <w:rFonts w:hint="eastAsia"/>
          <w:sz w:val="21"/>
          <w:szCs w:val="21"/>
          <w:u w:val="single"/>
        </w:rPr>
        <w:t>/</w:t>
      </w:r>
      <w:r>
        <w:rPr>
          <w:rFonts w:hint="eastAsia"/>
          <w:sz w:val="21"/>
          <w:szCs w:val="21"/>
          <w:u w:val="single"/>
        </w:rPr>
        <w:t>天扣除延误费，</w:t>
      </w:r>
      <w:r>
        <w:rPr>
          <w:rFonts w:hint="eastAsia"/>
          <w:sz w:val="21"/>
          <w:szCs w:val="21"/>
          <w:u w:val="single"/>
        </w:rPr>
        <w:t>3</w:t>
      </w:r>
      <w:r>
        <w:rPr>
          <w:rFonts w:hint="eastAsia"/>
          <w:sz w:val="21"/>
          <w:szCs w:val="21"/>
          <w:u w:val="single"/>
        </w:rPr>
        <w:t>天以上的，则以上天数按人民币</w:t>
      </w:r>
      <w:r>
        <w:rPr>
          <w:rFonts w:hint="eastAsia"/>
          <w:sz w:val="21"/>
          <w:szCs w:val="21"/>
          <w:u w:val="single"/>
        </w:rPr>
        <w:t>5000</w:t>
      </w:r>
      <w:r>
        <w:rPr>
          <w:rFonts w:hint="eastAsia"/>
          <w:sz w:val="21"/>
          <w:szCs w:val="21"/>
          <w:u w:val="single"/>
        </w:rPr>
        <w:t>元</w:t>
      </w:r>
      <w:r>
        <w:rPr>
          <w:rFonts w:hint="eastAsia"/>
          <w:sz w:val="21"/>
          <w:szCs w:val="21"/>
          <w:u w:val="single"/>
        </w:rPr>
        <w:t>/</w:t>
      </w:r>
      <w:r>
        <w:rPr>
          <w:rFonts w:hint="eastAsia"/>
          <w:sz w:val="21"/>
          <w:szCs w:val="21"/>
          <w:u w:val="single"/>
        </w:rPr>
        <w:t>天计算，违约金直接从工程款中扣除。因逾期交付工程给发包人造成经济损失的，赔偿损失。同时，承包人移交所有工程之前，发包人有权拒绝结算、支付工程款</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13.3 </w:t>
      </w:r>
      <w:r>
        <w:rPr>
          <w:rFonts w:hint="eastAsia"/>
          <w:sz w:val="21"/>
          <w:szCs w:val="21"/>
        </w:rPr>
        <w:t>工程试车</w:t>
      </w:r>
    </w:p>
    <w:bookmarkEnd w:id="555"/>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13.3.1 </w:t>
      </w:r>
      <w:r>
        <w:rPr>
          <w:rFonts w:hint="eastAsia"/>
          <w:sz w:val="21"/>
          <w:szCs w:val="21"/>
        </w:rPr>
        <w:t>试车程序</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工程试车内容：</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）单机无负荷试车费用由</w:t>
      </w:r>
      <w:r>
        <w:rPr>
          <w:rFonts w:hint="eastAsia"/>
          <w:sz w:val="21"/>
          <w:szCs w:val="21"/>
          <w:u w:val="single"/>
        </w:rPr>
        <w:t xml:space="preserve">   /  </w:t>
      </w:r>
      <w:r>
        <w:rPr>
          <w:rFonts w:hint="eastAsia"/>
          <w:sz w:val="21"/>
          <w:szCs w:val="21"/>
        </w:rPr>
        <w:t>承担；</w:t>
      </w:r>
    </w:p>
    <w:p w:rsidR="00B80092" w:rsidRDefault="008B7E53">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）无负荷联动试车费用由</w:t>
      </w:r>
      <w:r>
        <w:rPr>
          <w:rFonts w:hint="eastAsia"/>
          <w:sz w:val="21"/>
          <w:szCs w:val="21"/>
          <w:u w:val="single"/>
        </w:rPr>
        <w:t xml:space="preserve">   /   </w:t>
      </w:r>
      <w:r>
        <w:rPr>
          <w:rFonts w:hint="eastAsia"/>
          <w:sz w:val="21"/>
          <w:szCs w:val="21"/>
        </w:rPr>
        <w:t>承担。</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13.3.3 </w:t>
      </w:r>
      <w:r>
        <w:rPr>
          <w:rFonts w:hint="eastAsia"/>
          <w:sz w:val="21"/>
          <w:szCs w:val="21"/>
        </w:rPr>
        <w:t>投料试车</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关于投料试车相关事项的约定：</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13.6 </w:t>
      </w:r>
      <w:r>
        <w:rPr>
          <w:rFonts w:hint="eastAsia"/>
          <w:sz w:val="21"/>
          <w:szCs w:val="21"/>
        </w:rPr>
        <w:t>竣工退场</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13.6.1 </w:t>
      </w:r>
      <w:r>
        <w:rPr>
          <w:rFonts w:hint="eastAsia"/>
          <w:sz w:val="21"/>
          <w:szCs w:val="21"/>
        </w:rPr>
        <w:t>竣工退场</w:t>
      </w:r>
    </w:p>
    <w:p w:rsidR="00B80092" w:rsidRDefault="008B7E53">
      <w:pPr>
        <w:adjustRightInd w:val="0"/>
        <w:snapToGrid w:val="0"/>
        <w:spacing w:line="360" w:lineRule="auto"/>
        <w:ind w:firstLineChars="200" w:firstLine="420"/>
        <w:jc w:val="left"/>
        <w:rPr>
          <w:sz w:val="21"/>
          <w:szCs w:val="21"/>
        </w:rPr>
      </w:pPr>
      <w:r>
        <w:rPr>
          <w:rFonts w:hint="eastAsia"/>
          <w:sz w:val="21"/>
          <w:szCs w:val="21"/>
        </w:rPr>
        <w:t>承包人完成竣工退场的期限：</w:t>
      </w:r>
      <w:r>
        <w:rPr>
          <w:rFonts w:hint="eastAsia"/>
          <w:sz w:val="21"/>
          <w:szCs w:val="21"/>
          <w:u w:val="single"/>
        </w:rPr>
        <w:t xml:space="preserve">   </w:t>
      </w:r>
      <w:r>
        <w:rPr>
          <w:rFonts w:hint="eastAsia"/>
          <w:sz w:val="21"/>
          <w:szCs w:val="21"/>
          <w:u w:val="single"/>
        </w:rPr>
        <w:t>颁发工程接收书后</w:t>
      </w:r>
      <w:r>
        <w:rPr>
          <w:rFonts w:hint="eastAsia"/>
          <w:sz w:val="21"/>
          <w:szCs w:val="21"/>
          <w:u w:val="single"/>
        </w:rPr>
        <w:t>2</w:t>
      </w:r>
      <w:r>
        <w:rPr>
          <w:rFonts w:hint="eastAsia"/>
          <w:sz w:val="21"/>
          <w:szCs w:val="21"/>
          <w:u w:val="single"/>
        </w:rPr>
        <w:t>天</w:t>
      </w:r>
      <w:r>
        <w:rPr>
          <w:rFonts w:hint="eastAsia"/>
          <w:sz w:val="21"/>
          <w:szCs w:val="21"/>
          <w:u w:val="single"/>
        </w:rPr>
        <w:t xml:space="preserve">      </w:t>
      </w:r>
      <w:r>
        <w:rPr>
          <w:rFonts w:hint="eastAsia"/>
          <w:sz w:val="21"/>
          <w:szCs w:val="21"/>
        </w:rPr>
        <w:t>。</w:t>
      </w:r>
    </w:p>
    <w:p w:rsidR="00B80092" w:rsidRDefault="008B7E53">
      <w:pPr>
        <w:pStyle w:val="4"/>
        <w:numPr>
          <w:ilvl w:val="3"/>
          <w:numId w:val="0"/>
        </w:numPr>
        <w:adjustRightInd w:val="0"/>
        <w:snapToGrid w:val="0"/>
        <w:spacing w:line="360" w:lineRule="auto"/>
        <w:ind w:left="426"/>
        <w:rPr>
          <w:rFonts w:ascii="宋体" w:eastAsia="宋体" w:hAnsi="宋体" w:cs="宋体"/>
          <w:sz w:val="21"/>
          <w:szCs w:val="21"/>
        </w:rPr>
      </w:pPr>
      <w:bookmarkStart w:id="557" w:name="_Toc351203646"/>
      <w:r>
        <w:rPr>
          <w:rFonts w:ascii="宋体" w:eastAsia="宋体" w:hAnsi="宋体" w:cs="宋体" w:hint="eastAsia"/>
          <w:sz w:val="21"/>
          <w:szCs w:val="21"/>
        </w:rPr>
        <w:t xml:space="preserve">14. </w:t>
      </w:r>
      <w:r>
        <w:rPr>
          <w:rFonts w:ascii="宋体" w:eastAsia="宋体" w:hAnsi="宋体" w:cs="宋体" w:hint="eastAsia"/>
          <w:sz w:val="21"/>
          <w:szCs w:val="21"/>
        </w:rPr>
        <w:t>竣工结算</w:t>
      </w:r>
      <w:bookmarkEnd w:id="557"/>
    </w:p>
    <w:p w:rsidR="00B80092" w:rsidRDefault="008B7E53">
      <w:pPr>
        <w:adjustRightInd w:val="0"/>
        <w:snapToGrid w:val="0"/>
        <w:spacing w:line="360" w:lineRule="auto"/>
        <w:ind w:firstLineChars="200" w:firstLine="420"/>
        <w:rPr>
          <w:sz w:val="21"/>
          <w:szCs w:val="21"/>
        </w:rPr>
      </w:pPr>
      <w:r>
        <w:rPr>
          <w:rFonts w:hint="eastAsia"/>
          <w:sz w:val="21"/>
          <w:szCs w:val="21"/>
        </w:rPr>
        <w:t xml:space="preserve">14.1 </w:t>
      </w:r>
      <w:r>
        <w:rPr>
          <w:rFonts w:hint="eastAsia"/>
          <w:sz w:val="21"/>
          <w:szCs w:val="21"/>
        </w:rPr>
        <w:t>竣工付款申请</w:t>
      </w:r>
    </w:p>
    <w:p w:rsidR="00B80092" w:rsidRDefault="008B7E53">
      <w:pPr>
        <w:adjustRightInd w:val="0"/>
        <w:snapToGrid w:val="0"/>
        <w:spacing w:line="360" w:lineRule="auto"/>
        <w:ind w:firstLineChars="200" w:firstLine="420"/>
        <w:jc w:val="left"/>
        <w:rPr>
          <w:sz w:val="21"/>
          <w:szCs w:val="21"/>
        </w:rPr>
      </w:pPr>
      <w:r>
        <w:rPr>
          <w:rFonts w:hint="eastAsia"/>
          <w:sz w:val="21"/>
          <w:szCs w:val="21"/>
        </w:rPr>
        <w:t>承包人提交竣工付款申请单的期限：</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竣工付款申请单应包括的内容：</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14.2 </w:t>
      </w:r>
      <w:r>
        <w:rPr>
          <w:rFonts w:hint="eastAsia"/>
          <w:sz w:val="21"/>
          <w:szCs w:val="21"/>
        </w:rPr>
        <w:t>竣工结算审核</w:t>
      </w:r>
    </w:p>
    <w:p w:rsidR="00B80092" w:rsidRDefault="008B7E53">
      <w:pPr>
        <w:adjustRightInd w:val="0"/>
        <w:snapToGrid w:val="0"/>
        <w:spacing w:line="360" w:lineRule="auto"/>
        <w:ind w:firstLineChars="200" w:firstLine="420"/>
        <w:jc w:val="left"/>
        <w:rPr>
          <w:sz w:val="21"/>
          <w:szCs w:val="21"/>
        </w:rPr>
      </w:pPr>
      <w:r>
        <w:rPr>
          <w:rFonts w:hint="eastAsia"/>
          <w:sz w:val="21"/>
          <w:szCs w:val="21"/>
        </w:rPr>
        <w:t>发包人审批竣工付款申</w:t>
      </w:r>
      <w:r>
        <w:rPr>
          <w:rFonts w:hint="eastAsia"/>
          <w:sz w:val="21"/>
          <w:szCs w:val="21"/>
        </w:rPr>
        <w:t>请单的期限：</w:t>
      </w:r>
      <w:r>
        <w:rPr>
          <w:rFonts w:hint="eastAsia"/>
          <w:sz w:val="21"/>
          <w:szCs w:val="21"/>
          <w:u w:val="single"/>
        </w:rPr>
        <w:t xml:space="preserve">  </w:t>
      </w:r>
      <w:r>
        <w:rPr>
          <w:rFonts w:hint="eastAsia"/>
          <w:sz w:val="21"/>
          <w:szCs w:val="21"/>
          <w:u w:val="single"/>
        </w:rPr>
        <w:t>按发包人实际审计完成时间</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发包人完成竣工付款的期限：</w:t>
      </w:r>
      <w:r>
        <w:rPr>
          <w:rFonts w:hint="eastAsia"/>
          <w:sz w:val="21"/>
          <w:szCs w:val="21"/>
          <w:u w:val="single"/>
        </w:rPr>
        <w:t xml:space="preserve">   </w:t>
      </w:r>
      <w:r>
        <w:rPr>
          <w:rFonts w:hint="eastAsia"/>
          <w:sz w:val="21"/>
          <w:szCs w:val="21"/>
          <w:u w:val="single"/>
        </w:rPr>
        <w:t>发包人完成审计结算</w:t>
      </w:r>
      <w:r>
        <w:rPr>
          <w:rFonts w:hint="eastAsia"/>
          <w:sz w:val="21"/>
          <w:szCs w:val="21"/>
          <w:u w:val="single"/>
        </w:rPr>
        <w:t>7</w:t>
      </w:r>
      <w:r>
        <w:rPr>
          <w:rFonts w:hint="eastAsia"/>
          <w:sz w:val="21"/>
          <w:szCs w:val="21"/>
          <w:u w:val="single"/>
        </w:rPr>
        <w:t>个工作日内，如遇法定节假日及寒、暑假顺延</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关于竣工付款证书异议部分复核的方式和程序：</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14.4 </w:t>
      </w:r>
      <w:r>
        <w:rPr>
          <w:rFonts w:hint="eastAsia"/>
          <w:sz w:val="21"/>
          <w:szCs w:val="21"/>
        </w:rPr>
        <w:t>最终结清</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14.4.1 </w:t>
      </w:r>
      <w:r>
        <w:rPr>
          <w:rFonts w:hint="eastAsia"/>
          <w:sz w:val="21"/>
          <w:szCs w:val="21"/>
        </w:rPr>
        <w:t>最终结清申请单</w:t>
      </w:r>
    </w:p>
    <w:p w:rsidR="00B80092" w:rsidRDefault="008B7E53">
      <w:pPr>
        <w:adjustRightInd w:val="0"/>
        <w:snapToGrid w:val="0"/>
        <w:spacing w:line="360" w:lineRule="auto"/>
        <w:ind w:firstLineChars="200" w:firstLine="420"/>
        <w:jc w:val="left"/>
        <w:rPr>
          <w:sz w:val="21"/>
          <w:szCs w:val="21"/>
        </w:rPr>
      </w:pPr>
      <w:r>
        <w:rPr>
          <w:rFonts w:hint="eastAsia"/>
          <w:sz w:val="21"/>
          <w:szCs w:val="21"/>
        </w:rPr>
        <w:lastRenderedPageBreak/>
        <w:t>承包人提交最终结清申请单的份数：</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承包人提交最终结算申请单的期限：</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r>
        <w:rPr>
          <w:rFonts w:hint="eastAsia"/>
          <w:sz w:val="21"/>
          <w:szCs w:val="21"/>
        </w:rPr>
        <w:t xml:space="preserve"> </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14.4.2 </w:t>
      </w:r>
      <w:r>
        <w:rPr>
          <w:rFonts w:hint="eastAsia"/>
          <w:sz w:val="21"/>
          <w:szCs w:val="21"/>
        </w:rPr>
        <w:t>最终结清证书和支付</w:t>
      </w:r>
    </w:p>
    <w:p w:rsidR="00B80092" w:rsidRDefault="008B7E53">
      <w:pPr>
        <w:adjustRightInd w:val="0"/>
        <w:snapToGrid w:val="0"/>
        <w:spacing w:line="360" w:lineRule="auto"/>
        <w:ind w:firstLineChars="200" w:firstLine="420"/>
        <w:jc w:val="left"/>
        <w:rPr>
          <w:sz w:val="21"/>
          <w:szCs w:val="21"/>
        </w:rPr>
      </w:pPr>
      <w:bookmarkStart w:id="558" w:name="_Toc351203647"/>
      <w:bookmarkStart w:id="559" w:name="_Toc267251483"/>
      <w:bookmarkStart w:id="560" w:name="_Toc267251482"/>
      <w:bookmarkStart w:id="561" w:name="_Toc267251484"/>
      <w:bookmarkStart w:id="562" w:name="_Toc267251485"/>
      <w:bookmarkStart w:id="563" w:name="_Toc267251490"/>
      <w:bookmarkStart w:id="564" w:name="_Toc267251486"/>
      <w:bookmarkStart w:id="565" w:name="_Toc267251488"/>
      <w:bookmarkStart w:id="566" w:name="_Toc267251489"/>
      <w:bookmarkStart w:id="567" w:name="_Toc267251497"/>
      <w:bookmarkStart w:id="568" w:name="_Toc267251496"/>
      <w:bookmarkStart w:id="569" w:name="_Toc267251494"/>
      <w:bookmarkStart w:id="570" w:name="_Toc267251503"/>
      <w:bookmarkStart w:id="571" w:name="_Toc267251499"/>
      <w:bookmarkStart w:id="572" w:name="_Toc267251502"/>
      <w:bookmarkStart w:id="573" w:name="_Toc267251501"/>
      <w:bookmarkStart w:id="574" w:name="_Toc267251492"/>
      <w:bookmarkStart w:id="575" w:name="_Toc267251498"/>
      <w:bookmarkStart w:id="576" w:name="_Toc267251491"/>
      <w:bookmarkStart w:id="577" w:name="_Toc267251495"/>
      <w:bookmarkStart w:id="578" w:name="_Toc267251493"/>
      <w:bookmarkStart w:id="579" w:name="_Toc267251506"/>
      <w:bookmarkStart w:id="580" w:name="_Toc267251504"/>
      <w:bookmarkStart w:id="581" w:name="_Toc267251507"/>
      <w:bookmarkStart w:id="582" w:name="_Toc267251508"/>
      <w:bookmarkStart w:id="583" w:name="_Toc267251510"/>
      <w:bookmarkStart w:id="584" w:name="_Toc267251513"/>
      <w:bookmarkStart w:id="585" w:name="_Toc267251511"/>
      <w:bookmarkStart w:id="586" w:name="_Toc267251509"/>
      <w:bookmarkStart w:id="587" w:name="_Toc267251515"/>
      <w:bookmarkStart w:id="588" w:name="_Toc267251514"/>
      <w:bookmarkEnd w:id="544"/>
      <w:bookmarkEnd w:id="545"/>
      <w:bookmarkEnd w:id="546"/>
      <w:bookmarkEnd w:id="547"/>
      <w:bookmarkEnd w:id="548"/>
      <w:bookmarkEnd w:id="549"/>
      <w:bookmarkEnd w:id="550"/>
      <w:bookmarkEnd w:id="556"/>
      <w:r>
        <w:rPr>
          <w:rFonts w:hint="eastAsia"/>
          <w:sz w:val="21"/>
          <w:szCs w:val="21"/>
        </w:rPr>
        <w:t>（</w:t>
      </w:r>
      <w:r>
        <w:rPr>
          <w:rFonts w:hint="eastAsia"/>
          <w:sz w:val="21"/>
          <w:szCs w:val="21"/>
        </w:rPr>
        <w:t>1</w:t>
      </w:r>
      <w:r>
        <w:rPr>
          <w:rFonts w:hint="eastAsia"/>
          <w:sz w:val="21"/>
          <w:szCs w:val="21"/>
        </w:rPr>
        <w:t>）发包人完成最终结清申请单的审批并颁发最终结清证书的期限：</w:t>
      </w:r>
      <w:r>
        <w:rPr>
          <w:rFonts w:hint="eastAsia"/>
          <w:sz w:val="21"/>
          <w:szCs w:val="21"/>
          <w:u w:val="single"/>
        </w:rPr>
        <w:t xml:space="preserve">  </w:t>
      </w:r>
      <w:r>
        <w:rPr>
          <w:rFonts w:hint="eastAsia"/>
          <w:sz w:val="21"/>
          <w:szCs w:val="21"/>
          <w:u w:val="single"/>
        </w:rPr>
        <w:t>按发包人实际审计完成时间</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）发包人完成支付的期限：</w:t>
      </w:r>
      <w:r>
        <w:rPr>
          <w:rFonts w:hint="eastAsia"/>
          <w:sz w:val="21"/>
          <w:szCs w:val="21"/>
          <w:u w:val="single"/>
        </w:rPr>
        <w:t xml:space="preserve">   </w:t>
      </w:r>
      <w:r>
        <w:rPr>
          <w:rFonts w:hint="eastAsia"/>
          <w:sz w:val="21"/>
          <w:szCs w:val="21"/>
          <w:u w:val="single"/>
        </w:rPr>
        <w:t>发包人完成审计结算</w:t>
      </w:r>
      <w:r>
        <w:rPr>
          <w:rFonts w:hint="eastAsia"/>
          <w:sz w:val="21"/>
          <w:szCs w:val="21"/>
          <w:u w:val="single"/>
        </w:rPr>
        <w:t>7</w:t>
      </w:r>
      <w:r>
        <w:rPr>
          <w:rFonts w:hint="eastAsia"/>
          <w:sz w:val="21"/>
          <w:szCs w:val="21"/>
          <w:u w:val="single"/>
        </w:rPr>
        <w:t>个工作日内</w:t>
      </w:r>
      <w:r>
        <w:rPr>
          <w:rFonts w:hint="eastAsia"/>
          <w:sz w:val="21"/>
          <w:szCs w:val="21"/>
          <w:u w:val="single"/>
        </w:rPr>
        <w:t xml:space="preserve">   </w:t>
      </w:r>
      <w:r>
        <w:rPr>
          <w:rFonts w:hint="eastAsia"/>
          <w:sz w:val="21"/>
          <w:szCs w:val="21"/>
        </w:rPr>
        <w:t>。</w:t>
      </w:r>
    </w:p>
    <w:p w:rsidR="00B80092" w:rsidRDefault="008B7E53">
      <w:pPr>
        <w:pStyle w:val="4"/>
        <w:numPr>
          <w:ilvl w:val="3"/>
          <w:numId w:val="0"/>
        </w:numPr>
        <w:adjustRightInd w:val="0"/>
        <w:snapToGrid w:val="0"/>
        <w:spacing w:line="360" w:lineRule="auto"/>
        <w:ind w:left="426"/>
        <w:rPr>
          <w:rFonts w:ascii="宋体" w:eastAsia="宋体" w:hAnsi="宋体" w:cs="宋体"/>
          <w:sz w:val="21"/>
          <w:szCs w:val="21"/>
        </w:rPr>
      </w:pPr>
      <w:r>
        <w:rPr>
          <w:rFonts w:ascii="宋体" w:eastAsia="宋体" w:hAnsi="宋体" w:cs="宋体" w:hint="eastAsia"/>
          <w:sz w:val="21"/>
          <w:szCs w:val="21"/>
        </w:rPr>
        <w:t xml:space="preserve">15. </w:t>
      </w:r>
      <w:r>
        <w:rPr>
          <w:rFonts w:ascii="宋体" w:eastAsia="宋体" w:hAnsi="宋体" w:cs="宋体" w:hint="eastAsia"/>
          <w:sz w:val="21"/>
          <w:szCs w:val="21"/>
        </w:rPr>
        <w:t>缺陷责任期与保修</w:t>
      </w:r>
      <w:bookmarkEnd w:id="558"/>
    </w:p>
    <w:p w:rsidR="00B80092" w:rsidRDefault="008B7E53">
      <w:pPr>
        <w:adjustRightInd w:val="0"/>
        <w:snapToGrid w:val="0"/>
        <w:spacing w:line="360" w:lineRule="auto"/>
        <w:ind w:firstLineChars="200" w:firstLine="420"/>
        <w:rPr>
          <w:sz w:val="21"/>
          <w:szCs w:val="21"/>
        </w:rPr>
      </w:pPr>
      <w:r>
        <w:rPr>
          <w:rFonts w:hint="eastAsia"/>
          <w:sz w:val="21"/>
          <w:szCs w:val="21"/>
        </w:rPr>
        <w:t>15.2</w:t>
      </w:r>
      <w:r>
        <w:rPr>
          <w:rFonts w:hint="eastAsia"/>
          <w:sz w:val="21"/>
          <w:szCs w:val="21"/>
        </w:rPr>
        <w:t>缺陷责任期</w:t>
      </w:r>
      <w:bookmarkEnd w:id="559"/>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缺陷责任期的具体期限：</w:t>
      </w:r>
      <w:r>
        <w:rPr>
          <w:rFonts w:hint="eastAsia"/>
          <w:sz w:val="21"/>
          <w:szCs w:val="21"/>
          <w:u w:val="single"/>
        </w:rPr>
        <w:t xml:space="preserve"> 24</w:t>
      </w:r>
      <w:r>
        <w:rPr>
          <w:rFonts w:hint="eastAsia"/>
          <w:sz w:val="21"/>
          <w:szCs w:val="21"/>
          <w:u w:val="single"/>
        </w:rPr>
        <w:t>个月</w:t>
      </w:r>
      <w:r>
        <w:rPr>
          <w:rFonts w:hint="eastAsia"/>
          <w:sz w:val="21"/>
          <w:szCs w:val="21"/>
          <w:u w:val="single"/>
        </w:rPr>
        <w:t xml:space="preserve"> </w:t>
      </w:r>
      <w:r>
        <w:rPr>
          <w:rFonts w:hint="eastAsia"/>
          <w:sz w:val="21"/>
          <w:szCs w:val="21"/>
          <w:u w:val="single"/>
        </w:rPr>
        <w:t>。</w:t>
      </w:r>
      <w:r>
        <w:rPr>
          <w:rFonts w:hint="eastAsia"/>
          <w:sz w:val="21"/>
          <w:szCs w:val="21"/>
        </w:rPr>
        <w:t xml:space="preserve">   </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15.3 </w:t>
      </w:r>
      <w:r>
        <w:rPr>
          <w:rFonts w:hint="eastAsia"/>
          <w:sz w:val="21"/>
          <w:szCs w:val="21"/>
        </w:rPr>
        <w:t>质量保证金</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15.3.1 </w:t>
      </w:r>
      <w:r>
        <w:rPr>
          <w:rFonts w:hint="eastAsia"/>
          <w:sz w:val="21"/>
          <w:szCs w:val="21"/>
        </w:rPr>
        <w:t>承包人提供质量保证金的方式</w:t>
      </w:r>
    </w:p>
    <w:p w:rsidR="00B80092" w:rsidRDefault="008B7E53">
      <w:pPr>
        <w:adjustRightInd w:val="0"/>
        <w:snapToGrid w:val="0"/>
        <w:spacing w:line="360" w:lineRule="auto"/>
        <w:ind w:firstLineChars="200" w:firstLine="420"/>
        <w:jc w:val="left"/>
        <w:rPr>
          <w:sz w:val="21"/>
          <w:szCs w:val="21"/>
        </w:rPr>
      </w:pPr>
      <w:r>
        <w:rPr>
          <w:rFonts w:hint="eastAsia"/>
          <w:sz w:val="21"/>
          <w:szCs w:val="21"/>
        </w:rPr>
        <w:t>质量保证金采用以下第</w:t>
      </w:r>
      <w:r>
        <w:rPr>
          <w:rFonts w:hint="eastAsia"/>
          <w:sz w:val="21"/>
          <w:szCs w:val="21"/>
          <w:u w:val="single"/>
        </w:rPr>
        <w:t>（</w:t>
      </w:r>
      <w:r>
        <w:rPr>
          <w:sz w:val="21"/>
          <w:szCs w:val="21"/>
          <w:u w:val="single"/>
        </w:rPr>
        <w:t>3</w:t>
      </w:r>
      <w:r>
        <w:rPr>
          <w:rFonts w:hint="eastAsia"/>
          <w:sz w:val="21"/>
          <w:szCs w:val="21"/>
          <w:u w:val="single"/>
        </w:rPr>
        <w:t>）</w:t>
      </w:r>
      <w:r>
        <w:rPr>
          <w:rFonts w:hint="eastAsia"/>
          <w:sz w:val="21"/>
          <w:szCs w:val="21"/>
          <w:u w:val="single"/>
        </w:rPr>
        <w:t xml:space="preserve"> </w:t>
      </w:r>
      <w:r>
        <w:rPr>
          <w:rFonts w:hint="eastAsia"/>
          <w:sz w:val="21"/>
          <w:szCs w:val="21"/>
        </w:rPr>
        <w:t>种方式：</w:t>
      </w:r>
    </w:p>
    <w:p w:rsidR="00B80092" w:rsidRDefault="008B7E53">
      <w:pPr>
        <w:autoSpaceDE w:val="0"/>
        <w:autoSpaceDN w:val="0"/>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）质量保证金保函，保证金额为：</w:t>
      </w:r>
      <w:r>
        <w:rPr>
          <w:rFonts w:hint="eastAsia"/>
          <w:sz w:val="21"/>
          <w:szCs w:val="21"/>
          <w:u w:val="single"/>
        </w:rPr>
        <w:t xml:space="preserve">      /   </w:t>
      </w:r>
      <w:r>
        <w:rPr>
          <w:rFonts w:hint="eastAsia"/>
          <w:sz w:val="21"/>
          <w:szCs w:val="21"/>
        </w:rPr>
        <w:t>；</w:t>
      </w:r>
      <w:r>
        <w:rPr>
          <w:rFonts w:hint="eastAsia"/>
          <w:sz w:val="21"/>
          <w:szCs w:val="21"/>
        </w:rPr>
        <w:t xml:space="preserve"> </w:t>
      </w:r>
    </w:p>
    <w:p w:rsidR="00B80092" w:rsidRDefault="008B7E53">
      <w:pPr>
        <w:autoSpaceDE w:val="0"/>
        <w:autoSpaceDN w:val="0"/>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w:t>
      </w:r>
      <w:r>
        <w:rPr>
          <w:rFonts w:hint="eastAsia"/>
          <w:sz w:val="21"/>
          <w:szCs w:val="21"/>
          <w:u w:val="single"/>
        </w:rPr>
        <w:t xml:space="preserve"> 1.5 </w:t>
      </w:r>
      <w:r>
        <w:rPr>
          <w:rFonts w:hint="eastAsia"/>
          <w:sz w:val="21"/>
          <w:szCs w:val="21"/>
        </w:rPr>
        <w:t>%</w:t>
      </w:r>
      <w:r>
        <w:rPr>
          <w:rFonts w:hint="eastAsia"/>
          <w:sz w:val="21"/>
          <w:szCs w:val="21"/>
        </w:rPr>
        <w:t>的工程款；</w:t>
      </w:r>
    </w:p>
    <w:p w:rsidR="00B80092" w:rsidRDefault="008B7E53">
      <w:pPr>
        <w:autoSpaceDE w:val="0"/>
        <w:autoSpaceDN w:val="0"/>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3</w:t>
      </w:r>
      <w:r>
        <w:rPr>
          <w:rFonts w:hint="eastAsia"/>
          <w:sz w:val="21"/>
          <w:szCs w:val="21"/>
        </w:rPr>
        <w:t>）其他方式</w:t>
      </w:r>
      <w:r>
        <w:rPr>
          <w:rFonts w:hint="eastAsia"/>
          <w:sz w:val="21"/>
          <w:szCs w:val="21"/>
        </w:rPr>
        <w:t>:</w:t>
      </w:r>
      <w:r>
        <w:rPr>
          <w:rFonts w:hint="eastAsia"/>
          <w:spacing w:val="-6"/>
          <w:kern w:val="0"/>
          <w:sz w:val="21"/>
          <w:szCs w:val="21"/>
        </w:rPr>
        <w:t xml:space="preserve"> </w:t>
      </w:r>
      <w:r>
        <w:rPr>
          <w:rFonts w:hint="eastAsia"/>
          <w:spacing w:val="-6"/>
          <w:kern w:val="0"/>
          <w:sz w:val="21"/>
          <w:szCs w:val="21"/>
        </w:rPr>
        <w:t>工程竣工验收合格后履约保证金转为质量保证金，质保期满后无息退还。</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15.3.2 </w:t>
      </w:r>
      <w:r>
        <w:rPr>
          <w:rFonts w:hint="eastAsia"/>
          <w:sz w:val="21"/>
          <w:szCs w:val="21"/>
        </w:rPr>
        <w:t>质量保证金的扣留</w:t>
      </w:r>
      <w:r>
        <w:rPr>
          <w:rFonts w:hint="eastAsia"/>
          <w:sz w:val="21"/>
          <w:szCs w:val="21"/>
        </w:rPr>
        <w:t xml:space="preserve"> </w:t>
      </w:r>
    </w:p>
    <w:p w:rsidR="00B80092" w:rsidRDefault="008B7E53">
      <w:pPr>
        <w:adjustRightInd w:val="0"/>
        <w:snapToGrid w:val="0"/>
        <w:spacing w:line="360" w:lineRule="auto"/>
        <w:ind w:firstLineChars="200" w:firstLine="420"/>
        <w:jc w:val="left"/>
        <w:rPr>
          <w:sz w:val="21"/>
          <w:szCs w:val="21"/>
        </w:rPr>
      </w:pPr>
      <w:r>
        <w:rPr>
          <w:rFonts w:hint="eastAsia"/>
          <w:sz w:val="21"/>
          <w:szCs w:val="21"/>
        </w:rPr>
        <w:t>质量保证金的扣留采取以下第</w:t>
      </w:r>
      <w:r>
        <w:rPr>
          <w:rFonts w:hint="eastAsia"/>
          <w:sz w:val="21"/>
          <w:szCs w:val="21"/>
          <w:u w:val="single"/>
        </w:rPr>
        <w:t xml:space="preserve">  </w:t>
      </w:r>
      <w:r>
        <w:rPr>
          <w:rFonts w:hint="eastAsia"/>
          <w:sz w:val="21"/>
          <w:szCs w:val="21"/>
          <w:u w:val="single"/>
        </w:rPr>
        <w:t>（</w:t>
      </w:r>
      <w:r>
        <w:rPr>
          <w:rFonts w:hint="eastAsia"/>
          <w:sz w:val="21"/>
          <w:szCs w:val="21"/>
          <w:u w:val="single"/>
        </w:rPr>
        <w:t>3</w:t>
      </w:r>
      <w:r>
        <w:rPr>
          <w:rFonts w:hint="eastAsia"/>
          <w:sz w:val="21"/>
          <w:szCs w:val="21"/>
          <w:u w:val="single"/>
        </w:rPr>
        <w:t>）</w:t>
      </w:r>
      <w:r>
        <w:rPr>
          <w:rFonts w:hint="eastAsia"/>
          <w:sz w:val="21"/>
          <w:szCs w:val="21"/>
          <w:u w:val="single"/>
        </w:rPr>
        <w:t xml:space="preserve"> </w:t>
      </w:r>
      <w:r>
        <w:rPr>
          <w:rFonts w:hint="eastAsia"/>
          <w:sz w:val="21"/>
          <w:szCs w:val="21"/>
        </w:rPr>
        <w:t>种方式：</w:t>
      </w:r>
    </w:p>
    <w:p w:rsidR="00B80092" w:rsidRDefault="008B7E53">
      <w:pPr>
        <w:autoSpaceDE w:val="0"/>
        <w:autoSpaceDN w:val="0"/>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）在支付工程进度款时逐次扣留，在此情形下，质量保证金的计算基数不包括预付款的支付、扣回以及价格调整的金额；</w:t>
      </w:r>
    </w:p>
    <w:p w:rsidR="00B80092" w:rsidRDefault="008B7E53">
      <w:pPr>
        <w:autoSpaceDE w:val="0"/>
        <w:autoSpaceDN w:val="0"/>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）工程竣工结算时一次性扣留质量保证金；</w:t>
      </w:r>
    </w:p>
    <w:p w:rsidR="00B80092" w:rsidRDefault="008B7E53">
      <w:pPr>
        <w:pStyle w:val="p16"/>
        <w:adjustRightInd w:val="0"/>
        <w:snapToGrid w:val="0"/>
        <w:spacing w:before="0" w:after="0" w:line="360" w:lineRule="auto"/>
        <w:ind w:firstLine="420"/>
        <w:rPr>
          <w:b/>
          <w:bCs/>
          <w:color w:val="auto"/>
          <w:sz w:val="21"/>
          <w:szCs w:val="21"/>
          <w:u w:val="single"/>
        </w:rPr>
      </w:pPr>
      <w:r>
        <w:rPr>
          <w:rFonts w:hint="eastAsia"/>
          <w:color w:val="auto"/>
          <w:sz w:val="21"/>
          <w:szCs w:val="21"/>
        </w:rPr>
        <w:t>（</w:t>
      </w:r>
      <w:r>
        <w:rPr>
          <w:rFonts w:hint="eastAsia"/>
          <w:color w:val="auto"/>
          <w:sz w:val="21"/>
          <w:szCs w:val="21"/>
        </w:rPr>
        <w:t>3</w:t>
      </w:r>
      <w:r>
        <w:rPr>
          <w:rFonts w:hint="eastAsia"/>
          <w:color w:val="auto"/>
          <w:sz w:val="21"/>
          <w:szCs w:val="21"/>
        </w:rPr>
        <w:t>）其他扣留方式</w:t>
      </w:r>
      <w:r>
        <w:rPr>
          <w:rFonts w:hint="eastAsia"/>
          <w:color w:val="auto"/>
          <w:sz w:val="21"/>
          <w:szCs w:val="21"/>
        </w:rPr>
        <w:t>:</w:t>
      </w:r>
      <w:bookmarkEnd w:id="560"/>
      <w:bookmarkEnd w:id="561"/>
      <w:r>
        <w:rPr>
          <w:rFonts w:hint="eastAsia"/>
          <w:color w:val="auto"/>
          <w:sz w:val="21"/>
          <w:szCs w:val="21"/>
        </w:rPr>
        <w:t xml:space="preserve"> </w:t>
      </w:r>
      <w:r>
        <w:rPr>
          <w:rFonts w:hint="eastAsia"/>
          <w:b/>
          <w:bCs/>
          <w:color w:val="auto"/>
          <w:sz w:val="21"/>
          <w:szCs w:val="21"/>
          <w:u w:val="single"/>
        </w:rPr>
        <w:t>工程竣工验收合格后履约保证金转为质量保证金，质保期满后无息退还。</w:t>
      </w:r>
    </w:p>
    <w:p w:rsidR="00B80092" w:rsidRDefault="008B7E53">
      <w:pPr>
        <w:pStyle w:val="p16"/>
        <w:adjustRightInd w:val="0"/>
        <w:snapToGrid w:val="0"/>
        <w:spacing w:before="0" w:after="0" w:line="360" w:lineRule="auto"/>
        <w:ind w:firstLine="420"/>
        <w:rPr>
          <w:sz w:val="21"/>
          <w:szCs w:val="21"/>
        </w:rPr>
      </w:pPr>
      <w:r>
        <w:rPr>
          <w:rFonts w:hint="eastAsia"/>
          <w:sz w:val="21"/>
          <w:szCs w:val="21"/>
        </w:rPr>
        <w:t>15.4</w:t>
      </w:r>
      <w:r>
        <w:rPr>
          <w:rFonts w:hint="eastAsia"/>
          <w:sz w:val="21"/>
          <w:szCs w:val="21"/>
        </w:rPr>
        <w:t>保修</w:t>
      </w:r>
    </w:p>
    <w:bookmarkEnd w:id="562"/>
    <w:p w:rsidR="00B80092" w:rsidRDefault="008B7E53">
      <w:pPr>
        <w:adjustRightInd w:val="0"/>
        <w:snapToGrid w:val="0"/>
        <w:spacing w:line="360" w:lineRule="auto"/>
        <w:ind w:firstLineChars="195" w:firstLine="409"/>
        <w:jc w:val="left"/>
        <w:rPr>
          <w:sz w:val="21"/>
          <w:szCs w:val="21"/>
        </w:rPr>
      </w:pPr>
      <w:r>
        <w:rPr>
          <w:rFonts w:hint="eastAsia"/>
          <w:sz w:val="21"/>
          <w:szCs w:val="21"/>
        </w:rPr>
        <w:t xml:space="preserve">15.4.1 </w:t>
      </w:r>
      <w:r>
        <w:rPr>
          <w:rFonts w:hint="eastAsia"/>
          <w:sz w:val="21"/>
          <w:szCs w:val="21"/>
        </w:rPr>
        <w:t>保修责任</w:t>
      </w:r>
    </w:p>
    <w:p w:rsidR="00B80092" w:rsidRDefault="008B7E53">
      <w:pPr>
        <w:adjustRightInd w:val="0"/>
        <w:snapToGrid w:val="0"/>
        <w:spacing w:line="360" w:lineRule="auto"/>
        <w:ind w:firstLineChars="195" w:firstLine="409"/>
        <w:jc w:val="left"/>
        <w:rPr>
          <w:sz w:val="21"/>
          <w:szCs w:val="21"/>
        </w:rPr>
      </w:pPr>
      <w:r>
        <w:rPr>
          <w:rFonts w:hint="eastAsia"/>
          <w:sz w:val="21"/>
          <w:szCs w:val="21"/>
        </w:rPr>
        <w:t>工程保修期为：</w:t>
      </w:r>
      <w:r>
        <w:rPr>
          <w:rFonts w:hint="eastAsia"/>
          <w:sz w:val="21"/>
          <w:szCs w:val="21"/>
          <w:u w:val="single"/>
        </w:rPr>
        <w:t xml:space="preserve">  </w:t>
      </w:r>
      <w:r>
        <w:rPr>
          <w:rFonts w:hint="eastAsia"/>
          <w:sz w:val="21"/>
          <w:szCs w:val="21"/>
          <w:u w:val="single"/>
        </w:rPr>
        <w:t>按工程质量保修书规定执行</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195" w:firstLine="409"/>
        <w:jc w:val="left"/>
        <w:rPr>
          <w:sz w:val="21"/>
          <w:szCs w:val="21"/>
        </w:rPr>
      </w:pPr>
      <w:r>
        <w:rPr>
          <w:rFonts w:hint="eastAsia"/>
          <w:sz w:val="21"/>
          <w:szCs w:val="21"/>
        </w:rPr>
        <w:t xml:space="preserve">15.4.3 </w:t>
      </w:r>
      <w:r>
        <w:rPr>
          <w:rFonts w:hint="eastAsia"/>
          <w:sz w:val="21"/>
          <w:szCs w:val="21"/>
        </w:rPr>
        <w:t>修复通知</w:t>
      </w:r>
    </w:p>
    <w:p w:rsidR="00B80092" w:rsidRDefault="008B7E53">
      <w:pPr>
        <w:adjustRightInd w:val="0"/>
        <w:snapToGrid w:val="0"/>
        <w:spacing w:line="360" w:lineRule="auto"/>
        <w:ind w:firstLineChars="195" w:firstLine="409"/>
        <w:jc w:val="left"/>
        <w:rPr>
          <w:sz w:val="21"/>
          <w:szCs w:val="21"/>
          <w:u w:val="single"/>
        </w:rPr>
      </w:pPr>
      <w:r>
        <w:rPr>
          <w:rFonts w:hint="eastAsia"/>
          <w:sz w:val="21"/>
          <w:szCs w:val="21"/>
        </w:rPr>
        <w:t>承包人收到保修通知并到达工程现场的合理时间：</w:t>
      </w:r>
      <w:r>
        <w:rPr>
          <w:rFonts w:hint="eastAsia"/>
          <w:sz w:val="21"/>
          <w:szCs w:val="21"/>
          <w:u w:val="single"/>
        </w:rPr>
        <w:t>24</w:t>
      </w:r>
      <w:r>
        <w:rPr>
          <w:rFonts w:hint="eastAsia"/>
          <w:sz w:val="21"/>
          <w:szCs w:val="21"/>
          <w:u w:val="single"/>
        </w:rPr>
        <w:t>小时内</w:t>
      </w:r>
      <w:r>
        <w:rPr>
          <w:rFonts w:hint="eastAsia"/>
          <w:sz w:val="21"/>
          <w:szCs w:val="21"/>
          <w:u w:val="single"/>
        </w:rPr>
        <w:t xml:space="preserve">   </w:t>
      </w:r>
      <w:r>
        <w:rPr>
          <w:rFonts w:hint="eastAsia"/>
          <w:sz w:val="21"/>
          <w:szCs w:val="21"/>
        </w:rPr>
        <w:t>。</w:t>
      </w:r>
    </w:p>
    <w:p w:rsidR="00B80092" w:rsidRDefault="008B7E53">
      <w:pPr>
        <w:pStyle w:val="4"/>
        <w:numPr>
          <w:ilvl w:val="3"/>
          <w:numId w:val="0"/>
        </w:numPr>
        <w:adjustRightInd w:val="0"/>
        <w:snapToGrid w:val="0"/>
        <w:spacing w:line="360" w:lineRule="auto"/>
        <w:ind w:left="426"/>
        <w:rPr>
          <w:rFonts w:ascii="宋体" w:eastAsia="宋体" w:hAnsi="宋体" w:cs="宋体"/>
          <w:sz w:val="21"/>
          <w:szCs w:val="21"/>
        </w:rPr>
      </w:pPr>
      <w:bookmarkStart w:id="589" w:name="_Toc351203648"/>
      <w:bookmarkStart w:id="590" w:name="_Toc280868717"/>
      <w:bookmarkStart w:id="591" w:name="_Toc280868718"/>
      <w:bookmarkEnd w:id="563"/>
      <w:bookmarkEnd w:id="564"/>
      <w:bookmarkEnd w:id="565"/>
      <w:bookmarkEnd w:id="566"/>
      <w:r>
        <w:rPr>
          <w:rFonts w:ascii="宋体" w:eastAsia="宋体" w:hAnsi="宋体" w:cs="宋体" w:hint="eastAsia"/>
          <w:sz w:val="21"/>
          <w:szCs w:val="21"/>
        </w:rPr>
        <w:t xml:space="preserve">16. </w:t>
      </w:r>
      <w:r>
        <w:rPr>
          <w:rFonts w:ascii="宋体" w:eastAsia="宋体" w:hAnsi="宋体" w:cs="宋体" w:hint="eastAsia"/>
          <w:sz w:val="21"/>
          <w:szCs w:val="21"/>
        </w:rPr>
        <w:t>违约</w:t>
      </w:r>
      <w:bookmarkEnd w:id="589"/>
    </w:p>
    <w:p w:rsidR="00B80092" w:rsidRDefault="008B7E53">
      <w:pPr>
        <w:adjustRightInd w:val="0"/>
        <w:snapToGrid w:val="0"/>
        <w:spacing w:line="360" w:lineRule="auto"/>
        <w:ind w:firstLineChars="200" w:firstLine="420"/>
        <w:rPr>
          <w:sz w:val="21"/>
          <w:szCs w:val="21"/>
        </w:rPr>
      </w:pPr>
      <w:r>
        <w:rPr>
          <w:rFonts w:hint="eastAsia"/>
          <w:sz w:val="21"/>
          <w:szCs w:val="21"/>
        </w:rPr>
        <w:t xml:space="preserve">16.1 </w:t>
      </w:r>
      <w:r>
        <w:rPr>
          <w:rFonts w:hint="eastAsia"/>
          <w:sz w:val="21"/>
          <w:szCs w:val="21"/>
        </w:rPr>
        <w:t>发包人违约</w:t>
      </w:r>
    </w:p>
    <w:p w:rsidR="00B80092" w:rsidRDefault="008B7E53">
      <w:pPr>
        <w:adjustRightInd w:val="0"/>
        <w:snapToGrid w:val="0"/>
        <w:spacing w:line="360" w:lineRule="auto"/>
        <w:ind w:firstLineChars="200" w:firstLine="420"/>
        <w:jc w:val="left"/>
        <w:rPr>
          <w:sz w:val="21"/>
          <w:szCs w:val="21"/>
        </w:rPr>
      </w:pPr>
      <w:r>
        <w:rPr>
          <w:rFonts w:hint="eastAsia"/>
          <w:sz w:val="21"/>
          <w:szCs w:val="21"/>
        </w:rPr>
        <w:t>16.1.1</w:t>
      </w:r>
      <w:r>
        <w:rPr>
          <w:rFonts w:hint="eastAsia"/>
          <w:sz w:val="21"/>
          <w:szCs w:val="21"/>
        </w:rPr>
        <w:t>发包人违约的情形</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lastRenderedPageBreak/>
        <w:t>发包人违约的其他情形：</w:t>
      </w:r>
      <w:r>
        <w:rPr>
          <w:rFonts w:hint="eastAsia"/>
          <w:sz w:val="21"/>
          <w:szCs w:val="21"/>
          <w:u w:val="single"/>
        </w:rPr>
        <w:t>按通用条款执行</w:t>
      </w:r>
      <w:r>
        <w:rPr>
          <w:rFonts w:hint="eastAsia"/>
          <w:sz w:val="21"/>
          <w:szCs w:val="21"/>
        </w:rPr>
        <w:t>。</w:t>
      </w:r>
    </w:p>
    <w:p w:rsidR="00B80092" w:rsidRDefault="008B7E53">
      <w:pPr>
        <w:adjustRightInd w:val="0"/>
        <w:snapToGrid w:val="0"/>
        <w:spacing w:line="360" w:lineRule="auto"/>
        <w:ind w:left="1050" w:hangingChars="500" w:hanging="1050"/>
        <w:jc w:val="left"/>
        <w:rPr>
          <w:sz w:val="21"/>
          <w:szCs w:val="21"/>
        </w:rPr>
      </w:pPr>
      <w:r>
        <w:rPr>
          <w:rFonts w:hint="eastAsia"/>
          <w:sz w:val="21"/>
          <w:szCs w:val="21"/>
        </w:rPr>
        <w:t xml:space="preserve">    16.1.2 </w:t>
      </w:r>
      <w:r>
        <w:rPr>
          <w:rFonts w:hint="eastAsia"/>
          <w:sz w:val="21"/>
          <w:szCs w:val="21"/>
        </w:rPr>
        <w:t>发包人违约的责任</w:t>
      </w:r>
    </w:p>
    <w:p w:rsidR="00B80092" w:rsidRDefault="008B7E53">
      <w:pPr>
        <w:adjustRightInd w:val="0"/>
        <w:snapToGrid w:val="0"/>
        <w:spacing w:line="360" w:lineRule="auto"/>
        <w:ind w:firstLineChars="200" w:firstLine="420"/>
        <w:jc w:val="left"/>
        <w:rPr>
          <w:sz w:val="21"/>
          <w:szCs w:val="21"/>
        </w:rPr>
      </w:pPr>
      <w:r>
        <w:rPr>
          <w:rFonts w:hint="eastAsia"/>
          <w:sz w:val="21"/>
          <w:szCs w:val="21"/>
        </w:rPr>
        <w:t>发包人违约责任的承担方式和计算方法：</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w:t>
      </w:r>
      <w:r>
        <w:rPr>
          <w:rFonts w:hint="eastAsia"/>
          <w:sz w:val="21"/>
          <w:szCs w:val="21"/>
        </w:rPr>
        <w:t>1</w:t>
      </w:r>
      <w:r>
        <w:rPr>
          <w:rFonts w:hint="eastAsia"/>
          <w:sz w:val="21"/>
          <w:szCs w:val="21"/>
        </w:rPr>
        <w:t>）因发包人原因未能在计划开工日期前</w:t>
      </w:r>
      <w:r>
        <w:rPr>
          <w:rFonts w:hint="eastAsia"/>
          <w:sz w:val="21"/>
          <w:szCs w:val="21"/>
        </w:rPr>
        <w:t>7</w:t>
      </w:r>
      <w:r>
        <w:rPr>
          <w:rFonts w:hint="eastAsia"/>
          <w:sz w:val="21"/>
          <w:szCs w:val="21"/>
        </w:rPr>
        <w:t>天内下达开工通知的违约责任：</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）因发包人原因未能按合同约定支付合同价款的违约责任：</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3</w:t>
      </w:r>
      <w:r>
        <w:rPr>
          <w:rFonts w:hint="eastAsia"/>
          <w:sz w:val="21"/>
          <w:szCs w:val="21"/>
        </w:rPr>
        <w:t>）发包人违反第</w:t>
      </w:r>
      <w:r>
        <w:rPr>
          <w:rFonts w:hint="eastAsia"/>
          <w:sz w:val="21"/>
          <w:szCs w:val="21"/>
        </w:rPr>
        <w:t>10.1</w:t>
      </w:r>
      <w:r>
        <w:rPr>
          <w:rFonts w:hint="eastAsia"/>
          <w:sz w:val="21"/>
          <w:szCs w:val="21"/>
        </w:rPr>
        <w:t>款〔变更的范围〕第（</w:t>
      </w:r>
      <w:r>
        <w:rPr>
          <w:rFonts w:hint="eastAsia"/>
          <w:sz w:val="21"/>
          <w:szCs w:val="21"/>
        </w:rPr>
        <w:t>2</w:t>
      </w:r>
      <w:r>
        <w:rPr>
          <w:rFonts w:hint="eastAsia"/>
          <w:sz w:val="21"/>
          <w:szCs w:val="21"/>
        </w:rPr>
        <w:t>）项约定，自行实施被取消的工作或转由他人实施的违约责任：</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4</w:t>
      </w:r>
      <w:r>
        <w:rPr>
          <w:rFonts w:hint="eastAsia"/>
          <w:sz w:val="21"/>
          <w:szCs w:val="21"/>
        </w:rPr>
        <w:t>）发包人提供的材料、工程设备的规格、数量或质量不符合合同约定，或因发包人原因导致交货</w:t>
      </w:r>
      <w:r>
        <w:rPr>
          <w:rFonts w:hint="eastAsia"/>
          <w:sz w:val="21"/>
          <w:szCs w:val="21"/>
        </w:rPr>
        <w:t>日期延误或交货地点变更等情况的违约责任：</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w:t>
      </w:r>
      <w:r>
        <w:rPr>
          <w:rFonts w:hint="eastAsia"/>
          <w:sz w:val="21"/>
          <w:szCs w:val="21"/>
        </w:rPr>
        <w:t>5</w:t>
      </w:r>
      <w:r>
        <w:rPr>
          <w:rFonts w:hint="eastAsia"/>
          <w:sz w:val="21"/>
          <w:szCs w:val="21"/>
        </w:rPr>
        <w:t>）因发包人违反合同约定造成暂停施工的违约责任：</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6</w:t>
      </w:r>
      <w:r>
        <w:rPr>
          <w:rFonts w:hint="eastAsia"/>
          <w:sz w:val="21"/>
          <w:szCs w:val="21"/>
        </w:rPr>
        <w:t>）发包人无正当理由没有在约定期限内发出复工指示，导致承包人无法复工的违约责任：</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7</w:t>
      </w:r>
      <w:r>
        <w:rPr>
          <w:rFonts w:hint="eastAsia"/>
          <w:sz w:val="21"/>
          <w:szCs w:val="21"/>
        </w:rPr>
        <w:t>）其他：</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16.1.3 </w:t>
      </w:r>
      <w:r>
        <w:rPr>
          <w:rFonts w:hint="eastAsia"/>
          <w:sz w:val="21"/>
          <w:szCs w:val="21"/>
        </w:rPr>
        <w:t>因发包人违约解除合同</w:t>
      </w:r>
    </w:p>
    <w:p w:rsidR="00B80092" w:rsidRDefault="008B7E53">
      <w:pPr>
        <w:autoSpaceDE w:val="0"/>
        <w:autoSpaceDN w:val="0"/>
        <w:adjustRightInd w:val="0"/>
        <w:snapToGrid w:val="0"/>
        <w:spacing w:line="360" w:lineRule="auto"/>
        <w:ind w:firstLineChars="200" w:firstLine="420"/>
        <w:jc w:val="left"/>
        <w:rPr>
          <w:sz w:val="21"/>
          <w:szCs w:val="21"/>
        </w:rPr>
      </w:pPr>
      <w:r>
        <w:rPr>
          <w:rFonts w:hint="eastAsia"/>
          <w:sz w:val="21"/>
          <w:szCs w:val="21"/>
        </w:rPr>
        <w:t>承包人按</w:t>
      </w:r>
      <w:r>
        <w:rPr>
          <w:rFonts w:hint="eastAsia"/>
          <w:sz w:val="21"/>
          <w:szCs w:val="21"/>
        </w:rPr>
        <w:t>16.1.1</w:t>
      </w:r>
      <w:r>
        <w:rPr>
          <w:rFonts w:hint="eastAsia"/>
          <w:sz w:val="21"/>
          <w:szCs w:val="21"/>
        </w:rPr>
        <w:t>项〔发包人违约的情形〕约定暂停施工满</w:t>
      </w:r>
      <w:r>
        <w:rPr>
          <w:rFonts w:hint="eastAsia"/>
          <w:sz w:val="21"/>
          <w:szCs w:val="21"/>
          <w:u w:val="single"/>
        </w:rPr>
        <w:t xml:space="preserve">  /  </w:t>
      </w:r>
      <w:r>
        <w:rPr>
          <w:rFonts w:hint="eastAsia"/>
          <w:sz w:val="21"/>
          <w:szCs w:val="21"/>
        </w:rPr>
        <w:t>天后发包人仍不纠正其违约行为并致使合同目的不能实现的，承包人有权解除合同。</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16.2 </w:t>
      </w:r>
      <w:r>
        <w:rPr>
          <w:rFonts w:hint="eastAsia"/>
          <w:sz w:val="21"/>
          <w:szCs w:val="21"/>
        </w:rPr>
        <w:t>承包人违约</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16.2.1 </w:t>
      </w:r>
      <w:r>
        <w:rPr>
          <w:rFonts w:hint="eastAsia"/>
          <w:sz w:val="21"/>
          <w:szCs w:val="21"/>
        </w:rPr>
        <w:t>承包人违约的情形</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承包人违约的其他情形：</w:t>
      </w:r>
      <w:r>
        <w:rPr>
          <w:rFonts w:hint="eastAsia"/>
          <w:sz w:val="21"/>
          <w:szCs w:val="21"/>
          <w:u w:val="single"/>
        </w:rPr>
        <w:t>因承包人原因工程最终验收结果未达到合格标准，无条件返工，直至验收合格，工期不得顺延；若承包人不返工，发包人有权委托第三方进行返工，费用由承包人承担</w:t>
      </w:r>
      <w:r>
        <w:rPr>
          <w:rFonts w:hint="eastAsia"/>
          <w:sz w:val="21"/>
          <w:szCs w:val="21"/>
          <w:u w:val="single"/>
        </w:rPr>
        <w:t>,</w:t>
      </w:r>
      <w:r>
        <w:rPr>
          <w:rFonts w:hint="eastAsia"/>
          <w:sz w:val="21"/>
          <w:szCs w:val="21"/>
          <w:u w:val="single"/>
        </w:rPr>
        <w:t>发包人有权直接从工程款中扣除</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16.2.2</w:t>
      </w:r>
      <w:r>
        <w:rPr>
          <w:rFonts w:hint="eastAsia"/>
          <w:sz w:val="21"/>
          <w:szCs w:val="21"/>
        </w:rPr>
        <w:t>承包人违约的责任</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u w:val="single"/>
        </w:rPr>
        <w:t>承包人违约责任的承担方式和计算方法：承担其违约行为而增加的费用和（或）延误的工期，并承担合同所约定的违约金。</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16.2.3 </w:t>
      </w:r>
      <w:r>
        <w:rPr>
          <w:rFonts w:hint="eastAsia"/>
          <w:sz w:val="21"/>
          <w:szCs w:val="21"/>
        </w:rPr>
        <w:t>因承包人违约解除合同</w:t>
      </w:r>
    </w:p>
    <w:p w:rsidR="00B80092" w:rsidRDefault="008B7E53">
      <w:pPr>
        <w:adjustRightInd w:val="0"/>
        <w:snapToGrid w:val="0"/>
        <w:spacing w:line="360" w:lineRule="auto"/>
        <w:ind w:firstLineChars="200" w:firstLine="420"/>
        <w:rPr>
          <w:sz w:val="21"/>
          <w:szCs w:val="21"/>
          <w:u w:val="single"/>
        </w:rPr>
      </w:pPr>
      <w:r>
        <w:rPr>
          <w:rFonts w:hint="eastAsia"/>
          <w:sz w:val="21"/>
          <w:szCs w:val="21"/>
        </w:rPr>
        <w:t>关于承包人违约解除合同的特别约定：</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发包人继续使用承包人在施工现场的材料、设备、临时工程、承包人文件和由承包人或以其名义编制</w:t>
      </w:r>
      <w:r>
        <w:rPr>
          <w:rFonts w:hint="eastAsia"/>
          <w:sz w:val="21"/>
          <w:szCs w:val="21"/>
        </w:rPr>
        <w:t>的其他文件的费用承担方式：</w:t>
      </w:r>
      <w:r>
        <w:rPr>
          <w:rFonts w:hint="eastAsia"/>
          <w:sz w:val="21"/>
          <w:szCs w:val="21"/>
          <w:u w:val="single"/>
        </w:rPr>
        <w:t xml:space="preserve">     </w:t>
      </w:r>
      <w:r>
        <w:rPr>
          <w:rFonts w:hint="eastAsia"/>
          <w:sz w:val="21"/>
          <w:szCs w:val="21"/>
          <w:u w:val="single"/>
        </w:rPr>
        <w:t>费用另行约定，由发包人承担</w:t>
      </w:r>
      <w:r>
        <w:rPr>
          <w:rFonts w:hint="eastAsia"/>
          <w:sz w:val="21"/>
          <w:szCs w:val="21"/>
          <w:u w:val="single"/>
        </w:rPr>
        <w:t xml:space="preserve">       </w:t>
      </w:r>
      <w:r>
        <w:rPr>
          <w:rFonts w:hint="eastAsia"/>
          <w:sz w:val="21"/>
          <w:szCs w:val="21"/>
        </w:rPr>
        <w:t>。</w:t>
      </w:r>
    </w:p>
    <w:p w:rsidR="00B80092" w:rsidRDefault="008B7E53">
      <w:pPr>
        <w:pStyle w:val="4"/>
        <w:numPr>
          <w:ilvl w:val="3"/>
          <w:numId w:val="0"/>
        </w:numPr>
        <w:adjustRightInd w:val="0"/>
        <w:snapToGrid w:val="0"/>
        <w:spacing w:line="360" w:lineRule="auto"/>
        <w:ind w:left="426"/>
        <w:rPr>
          <w:rFonts w:ascii="宋体" w:eastAsia="宋体" w:hAnsi="宋体" w:cs="宋体"/>
          <w:sz w:val="21"/>
          <w:szCs w:val="21"/>
        </w:rPr>
      </w:pPr>
      <w:bookmarkStart w:id="592" w:name="_Toc351203649"/>
      <w:r>
        <w:rPr>
          <w:rFonts w:ascii="宋体" w:eastAsia="宋体" w:hAnsi="宋体" w:cs="宋体" w:hint="eastAsia"/>
          <w:sz w:val="21"/>
          <w:szCs w:val="21"/>
        </w:rPr>
        <w:t xml:space="preserve">17. </w:t>
      </w:r>
      <w:r>
        <w:rPr>
          <w:rFonts w:ascii="宋体" w:eastAsia="宋体" w:hAnsi="宋体" w:cs="宋体" w:hint="eastAsia"/>
          <w:sz w:val="21"/>
          <w:szCs w:val="21"/>
        </w:rPr>
        <w:t>不可抗力</w:t>
      </w:r>
      <w:bookmarkEnd w:id="592"/>
      <w:r>
        <w:rPr>
          <w:rFonts w:ascii="宋体" w:eastAsia="宋体" w:hAnsi="宋体" w:cs="宋体" w:hint="eastAsia"/>
          <w:sz w:val="21"/>
          <w:szCs w:val="21"/>
        </w:rPr>
        <w:t xml:space="preserve"> </w:t>
      </w:r>
      <w:bookmarkEnd w:id="590"/>
    </w:p>
    <w:p w:rsidR="00B80092" w:rsidRDefault="008B7E53">
      <w:pPr>
        <w:adjustRightInd w:val="0"/>
        <w:snapToGrid w:val="0"/>
        <w:spacing w:line="360" w:lineRule="auto"/>
        <w:ind w:firstLineChars="200" w:firstLine="420"/>
        <w:rPr>
          <w:sz w:val="21"/>
          <w:szCs w:val="21"/>
        </w:rPr>
      </w:pPr>
      <w:r>
        <w:rPr>
          <w:rFonts w:hint="eastAsia"/>
          <w:sz w:val="21"/>
          <w:szCs w:val="21"/>
        </w:rPr>
        <w:t xml:space="preserve">17.1 </w:t>
      </w:r>
      <w:r>
        <w:rPr>
          <w:rFonts w:hint="eastAsia"/>
          <w:sz w:val="21"/>
          <w:szCs w:val="21"/>
        </w:rPr>
        <w:t>不可抗力的确认</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除通用合同条款约定的不可抗力事件之外，视为不可抗力的其他情形：</w:t>
      </w:r>
      <w:r>
        <w:rPr>
          <w:rFonts w:hint="eastAsia"/>
          <w:sz w:val="21"/>
          <w:szCs w:val="21"/>
        </w:rPr>
        <w:t xml:space="preserve"> </w:t>
      </w:r>
      <w:r>
        <w:rPr>
          <w:rFonts w:hint="eastAsia"/>
          <w:sz w:val="21"/>
          <w:szCs w:val="21"/>
          <w:u w:val="single"/>
        </w:rPr>
        <w:t xml:space="preserve">   </w:t>
      </w:r>
      <w:r>
        <w:rPr>
          <w:rFonts w:hint="eastAsia"/>
          <w:sz w:val="21"/>
          <w:szCs w:val="21"/>
          <w:u w:val="single"/>
        </w:rPr>
        <w:t>按通用条款执</w:t>
      </w:r>
      <w:r>
        <w:rPr>
          <w:rFonts w:hint="eastAsia"/>
          <w:sz w:val="21"/>
          <w:szCs w:val="21"/>
          <w:u w:val="single"/>
        </w:rPr>
        <w:lastRenderedPageBreak/>
        <w:t>行</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17.4 </w:t>
      </w:r>
      <w:r>
        <w:rPr>
          <w:rFonts w:hint="eastAsia"/>
          <w:sz w:val="21"/>
          <w:szCs w:val="21"/>
        </w:rPr>
        <w:t>因不可抗力解除合同</w:t>
      </w:r>
    </w:p>
    <w:p w:rsidR="00B80092" w:rsidRDefault="008B7E53">
      <w:pPr>
        <w:adjustRightInd w:val="0"/>
        <w:snapToGrid w:val="0"/>
        <w:spacing w:line="360" w:lineRule="auto"/>
        <w:ind w:firstLineChars="200" w:firstLine="420"/>
        <w:jc w:val="left"/>
        <w:rPr>
          <w:sz w:val="21"/>
          <w:szCs w:val="21"/>
        </w:rPr>
      </w:pPr>
      <w:r>
        <w:rPr>
          <w:rFonts w:hint="eastAsia"/>
          <w:sz w:val="21"/>
          <w:szCs w:val="21"/>
        </w:rPr>
        <w:t>合同解除后，发包人应在商定或确定发包人应支付款项后</w:t>
      </w:r>
      <w:r>
        <w:rPr>
          <w:rFonts w:hint="eastAsia"/>
          <w:sz w:val="21"/>
          <w:szCs w:val="21"/>
          <w:u w:val="single"/>
        </w:rPr>
        <w:t xml:space="preserve">   28  </w:t>
      </w:r>
      <w:r>
        <w:rPr>
          <w:rFonts w:hint="eastAsia"/>
          <w:sz w:val="21"/>
          <w:szCs w:val="21"/>
        </w:rPr>
        <w:t>天内完成款项的支付。</w:t>
      </w:r>
    </w:p>
    <w:p w:rsidR="00B80092" w:rsidRDefault="008B7E53">
      <w:pPr>
        <w:pStyle w:val="4"/>
        <w:numPr>
          <w:ilvl w:val="3"/>
          <w:numId w:val="0"/>
        </w:numPr>
        <w:adjustRightInd w:val="0"/>
        <w:snapToGrid w:val="0"/>
        <w:spacing w:line="360" w:lineRule="auto"/>
        <w:ind w:left="426"/>
        <w:rPr>
          <w:rFonts w:ascii="宋体" w:eastAsia="宋体" w:hAnsi="宋体" w:cs="宋体"/>
          <w:sz w:val="21"/>
          <w:szCs w:val="21"/>
        </w:rPr>
      </w:pPr>
      <w:bookmarkStart w:id="593" w:name="_Toc351203650"/>
      <w:r>
        <w:rPr>
          <w:rFonts w:ascii="宋体" w:eastAsia="宋体" w:hAnsi="宋体" w:cs="宋体" w:hint="eastAsia"/>
          <w:sz w:val="21"/>
          <w:szCs w:val="21"/>
        </w:rPr>
        <w:t xml:space="preserve">18. </w:t>
      </w:r>
      <w:r>
        <w:rPr>
          <w:rFonts w:ascii="宋体" w:eastAsia="宋体" w:hAnsi="宋体" w:cs="宋体" w:hint="eastAsia"/>
          <w:sz w:val="21"/>
          <w:szCs w:val="21"/>
        </w:rPr>
        <w:t>保险</w:t>
      </w:r>
      <w:bookmarkEnd w:id="593"/>
    </w:p>
    <w:bookmarkEnd w:id="591"/>
    <w:p w:rsidR="00B80092" w:rsidRDefault="008B7E53">
      <w:pPr>
        <w:adjustRightInd w:val="0"/>
        <w:snapToGrid w:val="0"/>
        <w:spacing w:line="360" w:lineRule="auto"/>
        <w:ind w:firstLineChars="200" w:firstLine="420"/>
        <w:rPr>
          <w:sz w:val="21"/>
          <w:szCs w:val="21"/>
        </w:rPr>
      </w:pPr>
      <w:r>
        <w:rPr>
          <w:rFonts w:hint="eastAsia"/>
          <w:sz w:val="21"/>
          <w:szCs w:val="21"/>
        </w:rPr>
        <w:t xml:space="preserve">18.1 </w:t>
      </w:r>
      <w:r>
        <w:rPr>
          <w:rFonts w:hint="eastAsia"/>
          <w:sz w:val="21"/>
          <w:szCs w:val="21"/>
        </w:rPr>
        <w:t>工程保险</w:t>
      </w:r>
    </w:p>
    <w:p w:rsidR="00B80092" w:rsidRDefault="008B7E53">
      <w:pPr>
        <w:adjustRightInd w:val="0"/>
        <w:snapToGrid w:val="0"/>
        <w:spacing w:line="360" w:lineRule="auto"/>
        <w:ind w:firstLineChars="200" w:firstLine="420"/>
        <w:jc w:val="left"/>
        <w:rPr>
          <w:sz w:val="21"/>
          <w:szCs w:val="21"/>
        </w:rPr>
      </w:pPr>
      <w:r>
        <w:rPr>
          <w:rFonts w:hint="eastAsia"/>
          <w:sz w:val="21"/>
          <w:szCs w:val="21"/>
        </w:rPr>
        <w:t>关于工程保险的特别约定：</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18.3 </w:t>
      </w:r>
      <w:r>
        <w:rPr>
          <w:rFonts w:hint="eastAsia"/>
          <w:sz w:val="21"/>
          <w:szCs w:val="21"/>
        </w:rPr>
        <w:t>其他保险</w:t>
      </w:r>
    </w:p>
    <w:p w:rsidR="00B80092" w:rsidRDefault="008B7E53">
      <w:pPr>
        <w:adjustRightInd w:val="0"/>
        <w:snapToGrid w:val="0"/>
        <w:spacing w:line="360" w:lineRule="auto"/>
        <w:ind w:firstLineChars="200" w:firstLine="420"/>
        <w:jc w:val="left"/>
        <w:rPr>
          <w:sz w:val="21"/>
          <w:szCs w:val="21"/>
        </w:rPr>
      </w:pPr>
      <w:r>
        <w:rPr>
          <w:rFonts w:hint="eastAsia"/>
          <w:sz w:val="21"/>
          <w:szCs w:val="21"/>
        </w:rPr>
        <w:t>关于其他保险的约定：</w:t>
      </w:r>
      <w:r>
        <w:rPr>
          <w:rFonts w:hint="eastAsia"/>
          <w:sz w:val="21"/>
          <w:szCs w:val="21"/>
          <w:u w:val="single"/>
        </w:rPr>
        <w:t>承包人为建设工程和施工场地内的自有人员设备及第三</w:t>
      </w:r>
      <w:proofErr w:type="gramStart"/>
      <w:r>
        <w:rPr>
          <w:rFonts w:hint="eastAsia"/>
          <w:sz w:val="21"/>
          <w:szCs w:val="21"/>
          <w:u w:val="single"/>
        </w:rPr>
        <w:t>方生命</w:t>
      </w:r>
      <w:proofErr w:type="gramEnd"/>
      <w:r>
        <w:rPr>
          <w:rFonts w:hint="eastAsia"/>
          <w:sz w:val="21"/>
          <w:szCs w:val="21"/>
          <w:u w:val="single"/>
        </w:rPr>
        <w:t>财产办理保险并支付保险费用，费用已包含在总价内。施工期间所发生的一切与本工程有关的承包人及第三方的人员、财产等意外伤害、损失，由承包人承担全部责任和费用</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承包人是否应为其施工设备等办理财产保险：</w:t>
      </w:r>
      <w:r>
        <w:rPr>
          <w:rFonts w:hint="eastAsia"/>
          <w:sz w:val="21"/>
          <w:szCs w:val="21"/>
          <w:u w:val="single"/>
        </w:rPr>
        <w:t xml:space="preserve">       </w:t>
      </w:r>
      <w:r>
        <w:rPr>
          <w:rFonts w:hint="eastAsia"/>
          <w:sz w:val="21"/>
          <w:szCs w:val="21"/>
          <w:u w:val="single"/>
        </w:rPr>
        <w:t>是</w:t>
      </w:r>
      <w:r>
        <w:rPr>
          <w:rFonts w:hint="eastAsia"/>
          <w:sz w:val="21"/>
          <w:szCs w:val="21"/>
          <w:u w:val="single"/>
        </w:rPr>
        <w:t xml:space="preserve">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 xml:space="preserve">18.7 </w:t>
      </w:r>
      <w:r>
        <w:rPr>
          <w:rFonts w:hint="eastAsia"/>
          <w:sz w:val="21"/>
          <w:szCs w:val="21"/>
        </w:rPr>
        <w:t>通知义务</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关于变更保险合同时的通知义务的约定：</w:t>
      </w:r>
      <w:r>
        <w:rPr>
          <w:rFonts w:hint="eastAsia"/>
          <w:sz w:val="21"/>
          <w:szCs w:val="21"/>
          <w:u w:val="single"/>
        </w:rPr>
        <w:t xml:space="preserve">    </w:t>
      </w:r>
      <w:r>
        <w:rPr>
          <w:rFonts w:hint="eastAsia"/>
          <w:sz w:val="21"/>
          <w:szCs w:val="21"/>
          <w:u w:val="single"/>
        </w:rPr>
        <w:t>按通用条款执行</w:t>
      </w:r>
      <w:r>
        <w:rPr>
          <w:rFonts w:hint="eastAsia"/>
          <w:sz w:val="21"/>
          <w:szCs w:val="21"/>
          <w:u w:val="single"/>
        </w:rPr>
        <w:t xml:space="preserve">  </w:t>
      </w:r>
      <w:r>
        <w:rPr>
          <w:rFonts w:hint="eastAsia"/>
          <w:sz w:val="21"/>
          <w:szCs w:val="21"/>
        </w:rPr>
        <w:t>。</w:t>
      </w:r>
    </w:p>
    <w:p w:rsidR="00B80092" w:rsidRDefault="008B7E53">
      <w:pPr>
        <w:pStyle w:val="4"/>
        <w:numPr>
          <w:ilvl w:val="3"/>
          <w:numId w:val="0"/>
        </w:numPr>
        <w:adjustRightInd w:val="0"/>
        <w:snapToGrid w:val="0"/>
        <w:spacing w:line="360" w:lineRule="auto"/>
        <w:ind w:left="426"/>
        <w:rPr>
          <w:rFonts w:ascii="宋体" w:eastAsia="宋体" w:hAnsi="宋体" w:cs="宋体"/>
          <w:sz w:val="21"/>
          <w:szCs w:val="21"/>
        </w:rPr>
      </w:pPr>
      <w:bookmarkStart w:id="594" w:name="_Toc351203651"/>
      <w:bookmarkEnd w:id="567"/>
      <w:bookmarkEnd w:id="568"/>
      <w:bookmarkEnd w:id="569"/>
      <w:bookmarkEnd w:id="570"/>
      <w:bookmarkEnd w:id="571"/>
      <w:bookmarkEnd w:id="572"/>
      <w:bookmarkEnd w:id="573"/>
      <w:bookmarkEnd w:id="574"/>
      <w:bookmarkEnd w:id="575"/>
      <w:bookmarkEnd w:id="576"/>
      <w:bookmarkEnd w:id="577"/>
      <w:bookmarkEnd w:id="578"/>
      <w:r>
        <w:rPr>
          <w:rFonts w:ascii="宋体" w:eastAsia="宋体" w:hAnsi="宋体" w:cs="宋体" w:hint="eastAsia"/>
          <w:sz w:val="21"/>
          <w:szCs w:val="21"/>
        </w:rPr>
        <w:t xml:space="preserve">20. </w:t>
      </w:r>
      <w:r>
        <w:rPr>
          <w:rFonts w:ascii="宋体" w:eastAsia="宋体" w:hAnsi="宋体" w:cs="宋体" w:hint="eastAsia"/>
          <w:sz w:val="21"/>
          <w:szCs w:val="21"/>
        </w:rPr>
        <w:t>争议解决</w:t>
      </w:r>
      <w:bookmarkEnd w:id="594"/>
    </w:p>
    <w:bookmarkEnd w:id="579"/>
    <w:bookmarkEnd w:id="580"/>
    <w:p w:rsidR="00B80092" w:rsidRDefault="008B7E53">
      <w:pPr>
        <w:adjustRightInd w:val="0"/>
        <w:snapToGrid w:val="0"/>
        <w:spacing w:line="360" w:lineRule="auto"/>
        <w:ind w:firstLineChars="200" w:firstLine="420"/>
        <w:rPr>
          <w:sz w:val="21"/>
          <w:szCs w:val="21"/>
        </w:rPr>
      </w:pPr>
      <w:r>
        <w:rPr>
          <w:rFonts w:hint="eastAsia"/>
          <w:sz w:val="21"/>
          <w:szCs w:val="21"/>
        </w:rPr>
        <w:t xml:space="preserve">20.3 </w:t>
      </w:r>
      <w:r>
        <w:rPr>
          <w:rFonts w:hint="eastAsia"/>
          <w:sz w:val="21"/>
          <w:szCs w:val="21"/>
        </w:rPr>
        <w:t>争</w:t>
      </w:r>
      <w:bookmarkEnd w:id="581"/>
      <w:r>
        <w:rPr>
          <w:rFonts w:hint="eastAsia"/>
          <w:sz w:val="21"/>
          <w:szCs w:val="21"/>
        </w:rPr>
        <w:t>议评审</w:t>
      </w:r>
    </w:p>
    <w:p w:rsidR="00B80092" w:rsidRDefault="008B7E53">
      <w:pPr>
        <w:adjustRightInd w:val="0"/>
        <w:snapToGrid w:val="0"/>
        <w:spacing w:line="360" w:lineRule="auto"/>
        <w:ind w:leftChars="71" w:left="170" w:firstLineChars="150" w:firstLine="315"/>
        <w:jc w:val="left"/>
        <w:rPr>
          <w:sz w:val="21"/>
          <w:szCs w:val="21"/>
          <w:u w:val="single"/>
        </w:rPr>
      </w:pPr>
      <w:r>
        <w:rPr>
          <w:rFonts w:hint="eastAsia"/>
          <w:sz w:val="21"/>
          <w:szCs w:val="21"/>
        </w:rPr>
        <w:t>合同当事人是否同意将工程争议提交争议评审小组决定：</w:t>
      </w:r>
      <w:r>
        <w:rPr>
          <w:rFonts w:hint="eastAsia"/>
          <w:sz w:val="21"/>
          <w:szCs w:val="21"/>
          <w:u w:val="single"/>
        </w:rPr>
        <w:t xml:space="preserve">  </w:t>
      </w:r>
      <w:proofErr w:type="gramStart"/>
      <w:r>
        <w:rPr>
          <w:rFonts w:hint="eastAsia"/>
          <w:sz w:val="21"/>
          <w:szCs w:val="21"/>
          <w:u w:val="single"/>
        </w:rPr>
        <w:t>否</w:t>
      </w:r>
      <w:proofErr w:type="gramEnd"/>
      <w:r>
        <w:rPr>
          <w:rFonts w:hint="eastAsia"/>
          <w:sz w:val="21"/>
          <w:szCs w:val="21"/>
          <w:u w:val="single"/>
        </w:rPr>
        <w:t xml:space="preserve">  </w:t>
      </w:r>
      <w:r>
        <w:rPr>
          <w:rFonts w:hint="eastAsia"/>
          <w:sz w:val="21"/>
          <w:szCs w:val="21"/>
        </w:rPr>
        <w:t>。</w:t>
      </w:r>
      <w:r>
        <w:rPr>
          <w:rFonts w:hint="eastAsia"/>
          <w:sz w:val="21"/>
          <w:szCs w:val="21"/>
        </w:rPr>
        <w:t xml:space="preserve">  </w:t>
      </w:r>
    </w:p>
    <w:p w:rsidR="00B80092" w:rsidRDefault="008B7E53">
      <w:pPr>
        <w:adjustRightInd w:val="0"/>
        <w:snapToGrid w:val="0"/>
        <w:spacing w:line="360" w:lineRule="auto"/>
        <w:ind w:firstLineChars="200" w:firstLine="420"/>
        <w:jc w:val="left"/>
        <w:rPr>
          <w:sz w:val="21"/>
          <w:szCs w:val="21"/>
        </w:rPr>
      </w:pPr>
      <w:r>
        <w:rPr>
          <w:rFonts w:hint="eastAsia"/>
          <w:sz w:val="21"/>
          <w:szCs w:val="21"/>
        </w:rPr>
        <w:t xml:space="preserve">20.3.1 </w:t>
      </w:r>
      <w:r>
        <w:rPr>
          <w:rFonts w:hint="eastAsia"/>
          <w:sz w:val="21"/>
          <w:szCs w:val="21"/>
        </w:rPr>
        <w:t>争议评审小组的确定</w:t>
      </w:r>
    </w:p>
    <w:p w:rsidR="00B80092" w:rsidRDefault="008B7E53">
      <w:pPr>
        <w:adjustRightInd w:val="0"/>
        <w:snapToGrid w:val="0"/>
        <w:spacing w:line="360" w:lineRule="auto"/>
        <w:ind w:firstLineChars="200" w:firstLine="420"/>
        <w:jc w:val="left"/>
        <w:rPr>
          <w:sz w:val="21"/>
          <w:szCs w:val="21"/>
          <w:u w:val="single"/>
        </w:rPr>
      </w:pPr>
      <w:r>
        <w:rPr>
          <w:rFonts w:hint="eastAsia"/>
          <w:sz w:val="21"/>
          <w:szCs w:val="21"/>
        </w:rPr>
        <w:t>争议评审小组成员的确定：</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选定争议评审员的期限：</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争议评审小组成员的报酬承担方式：</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jc w:val="left"/>
        <w:rPr>
          <w:sz w:val="21"/>
          <w:szCs w:val="21"/>
        </w:rPr>
      </w:pPr>
      <w:r>
        <w:rPr>
          <w:rFonts w:hint="eastAsia"/>
          <w:sz w:val="21"/>
          <w:szCs w:val="21"/>
        </w:rPr>
        <w:t>其他事项的约定：</w:t>
      </w:r>
      <w:r>
        <w:rPr>
          <w:rFonts w:hint="eastAsia"/>
          <w:sz w:val="21"/>
          <w:szCs w:val="21"/>
          <w:u w:val="single"/>
        </w:rPr>
        <w:t xml:space="preserve">                  /            </w:t>
      </w:r>
      <w:r>
        <w:rPr>
          <w:rFonts w:hint="eastAsia"/>
          <w:sz w:val="21"/>
          <w:szCs w:val="21"/>
        </w:rPr>
        <w:t>。</w:t>
      </w:r>
    </w:p>
    <w:p w:rsidR="00B80092" w:rsidRDefault="008B7E53">
      <w:pPr>
        <w:autoSpaceDE w:val="0"/>
        <w:autoSpaceDN w:val="0"/>
        <w:adjustRightInd w:val="0"/>
        <w:snapToGrid w:val="0"/>
        <w:spacing w:line="360" w:lineRule="auto"/>
        <w:ind w:firstLineChars="200" w:firstLine="420"/>
        <w:jc w:val="left"/>
        <w:rPr>
          <w:sz w:val="21"/>
          <w:szCs w:val="21"/>
          <w:u w:val="single"/>
        </w:rPr>
      </w:pPr>
      <w:r>
        <w:rPr>
          <w:rFonts w:hint="eastAsia"/>
          <w:sz w:val="21"/>
          <w:szCs w:val="21"/>
        </w:rPr>
        <w:t xml:space="preserve">20.3.2 </w:t>
      </w:r>
      <w:r>
        <w:rPr>
          <w:rFonts w:hint="eastAsia"/>
          <w:sz w:val="21"/>
          <w:szCs w:val="21"/>
        </w:rPr>
        <w:t>争议评审小组的决定</w:t>
      </w:r>
    </w:p>
    <w:p w:rsidR="00B80092" w:rsidRDefault="008B7E53">
      <w:pPr>
        <w:adjustRightInd w:val="0"/>
        <w:snapToGrid w:val="0"/>
        <w:spacing w:line="360" w:lineRule="auto"/>
        <w:ind w:firstLineChars="200" w:firstLine="420"/>
        <w:jc w:val="left"/>
        <w:rPr>
          <w:sz w:val="21"/>
          <w:szCs w:val="21"/>
        </w:rPr>
      </w:pPr>
      <w:r>
        <w:rPr>
          <w:rFonts w:hint="eastAsia"/>
          <w:sz w:val="21"/>
          <w:szCs w:val="21"/>
        </w:rPr>
        <w:t>合同当事人关于本项的约定：</w:t>
      </w:r>
      <w:r>
        <w:rPr>
          <w:rFonts w:hint="eastAsia"/>
          <w:sz w:val="21"/>
          <w:szCs w:val="21"/>
          <w:u w:val="single"/>
        </w:rPr>
        <w:t xml:space="preserve">         /           </w:t>
      </w:r>
      <w:r>
        <w:rPr>
          <w:rFonts w:hint="eastAsia"/>
          <w:sz w:val="21"/>
          <w:szCs w:val="21"/>
        </w:rPr>
        <w:t>。</w:t>
      </w:r>
    </w:p>
    <w:p w:rsidR="00B80092" w:rsidRDefault="008B7E53">
      <w:pPr>
        <w:adjustRightInd w:val="0"/>
        <w:snapToGrid w:val="0"/>
        <w:spacing w:line="360" w:lineRule="auto"/>
        <w:ind w:firstLineChars="200" w:firstLine="420"/>
        <w:rPr>
          <w:sz w:val="21"/>
          <w:szCs w:val="21"/>
        </w:rPr>
      </w:pPr>
      <w:r>
        <w:rPr>
          <w:rFonts w:hint="eastAsia"/>
          <w:sz w:val="21"/>
          <w:szCs w:val="21"/>
        </w:rPr>
        <w:t>20.4</w:t>
      </w:r>
      <w:r>
        <w:rPr>
          <w:rFonts w:hint="eastAsia"/>
          <w:sz w:val="21"/>
          <w:szCs w:val="21"/>
        </w:rPr>
        <w:t>仲裁或诉讼</w:t>
      </w:r>
      <w:bookmarkEnd w:id="582"/>
    </w:p>
    <w:p w:rsidR="00B80092" w:rsidRDefault="008B7E53">
      <w:pPr>
        <w:adjustRightInd w:val="0"/>
        <w:snapToGrid w:val="0"/>
        <w:spacing w:line="360" w:lineRule="auto"/>
        <w:ind w:firstLineChars="200" w:firstLine="420"/>
        <w:rPr>
          <w:sz w:val="21"/>
          <w:szCs w:val="21"/>
        </w:rPr>
      </w:pPr>
      <w:r>
        <w:rPr>
          <w:rFonts w:hint="eastAsia"/>
          <w:sz w:val="21"/>
          <w:szCs w:val="21"/>
        </w:rPr>
        <w:t>因合同及合同有关事项发生的争议，双方当事人一致同意提交</w:t>
      </w:r>
      <w:r>
        <w:rPr>
          <w:rFonts w:hint="eastAsia"/>
          <w:b/>
          <w:sz w:val="21"/>
          <w:szCs w:val="21"/>
        </w:rPr>
        <w:t>杭州仲裁委员会申请仲裁</w:t>
      </w:r>
      <w:r>
        <w:rPr>
          <w:rFonts w:hint="eastAsia"/>
          <w:sz w:val="21"/>
          <w:szCs w:val="21"/>
        </w:rPr>
        <w:t>；但双方当事人特别约定下列解决方式中第</w:t>
      </w:r>
      <w:r>
        <w:rPr>
          <w:rFonts w:hint="eastAsia"/>
          <w:sz w:val="21"/>
          <w:szCs w:val="21"/>
          <w:u w:val="single"/>
        </w:rPr>
        <w:t xml:space="preserve">   </w:t>
      </w:r>
      <w:r>
        <w:rPr>
          <w:rFonts w:hint="eastAsia"/>
          <w:sz w:val="21"/>
          <w:szCs w:val="21"/>
          <w:u w:val="single"/>
        </w:rPr>
        <w:t>（</w:t>
      </w:r>
      <w:r>
        <w:rPr>
          <w:rFonts w:hint="eastAsia"/>
          <w:sz w:val="21"/>
          <w:szCs w:val="21"/>
          <w:u w:val="single"/>
        </w:rPr>
        <w:t>2</w:t>
      </w:r>
      <w:r>
        <w:rPr>
          <w:rFonts w:hint="eastAsia"/>
          <w:sz w:val="21"/>
          <w:szCs w:val="21"/>
          <w:u w:val="single"/>
        </w:rPr>
        <w:t>）</w:t>
      </w:r>
      <w:r>
        <w:rPr>
          <w:rFonts w:hint="eastAsia"/>
          <w:sz w:val="21"/>
          <w:szCs w:val="21"/>
          <w:u w:val="single"/>
        </w:rPr>
        <w:t xml:space="preserve"> </w:t>
      </w:r>
      <w:r>
        <w:rPr>
          <w:rFonts w:hint="eastAsia"/>
          <w:sz w:val="21"/>
          <w:szCs w:val="21"/>
        </w:rPr>
        <w:t>种方式解决争议的除外：</w:t>
      </w:r>
    </w:p>
    <w:p w:rsidR="00B80092" w:rsidRDefault="008B7E53">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）提交</w:t>
      </w:r>
      <w:r>
        <w:rPr>
          <w:rFonts w:hint="eastAsia"/>
          <w:sz w:val="21"/>
          <w:szCs w:val="21"/>
          <w:u w:val="single"/>
        </w:rPr>
        <w:t xml:space="preserve">         /            </w:t>
      </w:r>
      <w:r>
        <w:rPr>
          <w:rFonts w:hint="eastAsia"/>
          <w:sz w:val="21"/>
          <w:szCs w:val="21"/>
        </w:rPr>
        <w:t>仲裁委员会申请仲裁；</w:t>
      </w:r>
    </w:p>
    <w:p w:rsidR="00B80092" w:rsidRDefault="008B7E53">
      <w:pPr>
        <w:adjustRightInd w:val="0"/>
        <w:snapToGrid w:val="0"/>
        <w:spacing w:line="360"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）依法向</w:t>
      </w:r>
      <w:r>
        <w:rPr>
          <w:rFonts w:hint="eastAsia"/>
          <w:sz w:val="21"/>
          <w:szCs w:val="21"/>
          <w:u w:val="single"/>
        </w:rPr>
        <w:t xml:space="preserve">     </w:t>
      </w:r>
      <w:r>
        <w:rPr>
          <w:rFonts w:hint="eastAsia"/>
          <w:sz w:val="21"/>
          <w:szCs w:val="21"/>
          <w:u w:val="single"/>
        </w:rPr>
        <w:t>发包人所在区</w:t>
      </w:r>
      <w:r>
        <w:rPr>
          <w:rFonts w:hint="eastAsia"/>
          <w:sz w:val="21"/>
          <w:szCs w:val="21"/>
          <w:u w:val="single"/>
        </w:rPr>
        <w:t xml:space="preserve">   </w:t>
      </w:r>
      <w:r>
        <w:rPr>
          <w:rFonts w:hint="eastAsia"/>
          <w:sz w:val="21"/>
          <w:szCs w:val="21"/>
        </w:rPr>
        <w:t>人民法院起诉。</w:t>
      </w:r>
      <w:bookmarkEnd w:id="583"/>
      <w:bookmarkEnd w:id="584"/>
      <w:bookmarkEnd w:id="585"/>
      <w:bookmarkEnd w:id="586"/>
      <w:bookmarkEnd w:id="587"/>
      <w:bookmarkEnd w:id="588"/>
    </w:p>
    <w:p w:rsidR="00B80092" w:rsidRDefault="008B7E53">
      <w:pPr>
        <w:autoSpaceDE w:val="0"/>
        <w:autoSpaceDN w:val="0"/>
        <w:adjustRightInd w:val="0"/>
        <w:snapToGrid w:val="0"/>
        <w:spacing w:line="360" w:lineRule="auto"/>
        <w:ind w:firstLineChars="200" w:firstLine="420"/>
        <w:jc w:val="left"/>
        <w:rPr>
          <w:sz w:val="21"/>
          <w:szCs w:val="21"/>
        </w:rPr>
      </w:pPr>
      <w:r>
        <w:rPr>
          <w:rFonts w:hint="eastAsia"/>
          <w:sz w:val="21"/>
          <w:szCs w:val="21"/>
        </w:rPr>
        <w:t>21</w:t>
      </w:r>
      <w:r>
        <w:rPr>
          <w:rFonts w:hint="eastAsia"/>
          <w:sz w:val="21"/>
          <w:szCs w:val="21"/>
        </w:rPr>
        <w:t>．其他补充事项的约定</w:t>
      </w:r>
    </w:p>
    <w:p w:rsidR="00B80092" w:rsidRDefault="008B7E53">
      <w:pPr>
        <w:autoSpaceDE w:val="0"/>
        <w:autoSpaceDN w:val="0"/>
        <w:adjustRightInd w:val="0"/>
        <w:snapToGrid w:val="0"/>
        <w:spacing w:line="360" w:lineRule="auto"/>
        <w:ind w:firstLineChars="200" w:firstLine="420"/>
        <w:jc w:val="left"/>
        <w:rPr>
          <w:sz w:val="21"/>
          <w:szCs w:val="21"/>
        </w:rPr>
      </w:pPr>
      <w:r>
        <w:rPr>
          <w:rFonts w:hint="eastAsia"/>
          <w:sz w:val="21"/>
          <w:szCs w:val="21"/>
        </w:rPr>
        <w:t>21.1</w:t>
      </w:r>
      <w:r>
        <w:rPr>
          <w:rFonts w:hint="eastAsia"/>
          <w:sz w:val="21"/>
          <w:szCs w:val="21"/>
        </w:rPr>
        <w:t>合同双方确认，本合同及本合同约定的其它文件组成部分中的各项约定都是通过法定</w:t>
      </w:r>
      <w:r>
        <w:rPr>
          <w:rFonts w:hint="eastAsia"/>
          <w:sz w:val="21"/>
          <w:szCs w:val="21"/>
        </w:rPr>
        <w:lastRenderedPageBreak/>
        <w:t>招标过程形成的合法成果，不存在与招标文件和中标人响应文件实质性内容不一致的条款。如果存在任何此类不一致的条款，也不是合同双方真实意思的表示，对合同双方不构成任何合同或法律约束</w:t>
      </w:r>
      <w:r>
        <w:rPr>
          <w:rFonts w:hint="eastAsia"/>
          <w:sz w:val="21"/>
          <w:szCs w:val="21"/>
        </w:rPr>
        <w:t>力。</w:t>
      </w:r>
    </w:p>
    <w:p w:rsidR="00B80092" w:rsidRDefault="008B7E53">
      <w:pPr>
        <w:autoSpaceDE w:val="0"/>
        <w:autoSpaceDN w:val="0"/>
        <w:adjustRightInd w:val="0"/>
        <w:snapToGrid w:val="0"/>
        <w:spacing w:line="360" w:lineRule="auto"/>
        <w:ind w:firstLineChars="200" w:firstLine="420"/>
        <w:jc w:val="left"/>
        <w:rPr>
          <w:sz w:val="21"/>
          <w:szCs w:val="21"/>
        </w:rPr>
      </w:pPr>
      <w:r>
        <w:rPr>
          <w:rFonts w:hint="eastAsia"/>
          <w:sz w:val="21"/>
          <w:szCs w:val="21"/>
        </w:rPr>
        <w:t>21.2</w:t>
      </w:r>
      <w:r>
        <w:rPr>
          <w:rFonts w:hint="eastAsia"/>
          <w:sz w:val="21"/>
          <w:szCs w:val="21"/>
        </w:rPr>
        <w:t>发包人有权对招标范围内的分部分项内容进行调整，承包人应无条件响应发包人要求。</w:t>
      </w:r>
    </w:p>
    <w:p w:rsidR="00B80092" w:rsidRDefault="008B7E53">
      <w:pPr>
        <w:autoSpaceDE w:val="0"/>
        <w:autoSpaceDN w:val="0"/>
        <w:adjustRightInd w:val="0"/>
        <w:snapToGrid w:val="0"/>
        <w:spacing w:line="360" w:lineRule="auto"/>
        <w:ind w:firstLineChars="200" w:firstLine="420"/>
        <w:jc w:val="left"/>
        <w:rPr>
          <w:sz w:val="21"/>
          <w:szCs w:val="21"/>
        </w:rPr>
      </w:pPr>
      <w:r>
        <w:rPr>
          <w:rFonts w:hint="eastAsia"/>
          <w:sz w:val="21"/>
          <w:szCs w:val="21"/>
        </w:rPr>
        <w:t>21.3</w:t>
      </w:r>
      <w:r>
        <w:rPr>
          <w:rFonts w:hint="eastAsia"/>
          <w:sz w:val="21"/>
          <w:szCs w:val="21"/>
        </w:rPr>
        <w:t>承包人未按合同约定履行义务，造成工程质量低下、进度迟缓、管理混乱，发包人有权终止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w:t>
      </w:r>
    </w:p>
    <w:p w:rsidR="00B80092" w:rsidRDefault="008B7E53">
      <w:pPr>
        <w:autoSpaceDE w:val="0"/>
        <w:autoSpaceDN w:val="0"/>
        <w:adjustRightInd w:val="0"/>
        <w:snapToGrid w:val="0"/>
        <w:spacing w:line="360" w:lineRule="auto"/>
        <w:ind w:firstLineChars="200" w:firstLine="420"/>
        <w:jc w:val="left"/>
        <w:rPr>
          <w:sz w:val="21"/>
          <w:szCs w:val="21"/>
        </w:rPr>
      </w:pPr>
      <w:r>
        <w:rPr>
          <w:rFonts w:hint="eastAsia"/>
          <w:sz w:val="21"/>
          <w:szCs w:val="21"/>
        </w:rPr>
        <w:t>21.4</w:t>
      </w:r>
      <w:r>
        <w:rPr>
          <w:rFonts w:hint="eastAsia"/>
          <w:sz w:val="21"/>
          <w:szCs w:val="21"/>
        </w:rPr>
        <w:t>承包人需按响应文件的承诺及时派驻现场工程技术、管理人员，尤其是项目经理、技术负责人、施工员、安全员、质检员、材料员等相关人员在合同实施过程中应按响应文件的承诺到岗到位，到岗率不低于</w:t>
      </w:r>
      <w:r>
        <w:rPr>
          <w:rFonts w:hint="eastAsia"/>
          <w:sz w:val="21"/>
          <w:szCs w:val="21"/>
        </w:rPr>
        <w:t>90%</w:t>
      </w:r>
      <w:r>
        <w:rPr>
          <w:rFonts w:hint="eastAsia"/>
          <w:sz w:val="21"/>
          <w:szCs w:val="21"/>
        </w:rPr>
        <w:t>。</w:t>
      </w:r>
    </w:p>
    <w:p w:rsidR="00B80092" w:rsidRDefault="008B7E53">
      <w:pPr>
        <w:autoSpaceDE w:val="0"/>
        <w:autoSpaceDN w:val="0"/>
        <w:adjustRightInd w:val="0"/>
        <w:snapToGrid w:val="0"/>
        <w:spacing w:line="360" w:lineRule="auto"/>
        <w:jc w:val="left"/>
        <w:rPr>
          <w:sz w:val="21"/>
          <w:szCs w:val="21"/>
        </w:rPr>
      </w:pPr>
      <w:r>
        <w:rPr>
          <w:rFonts w:hint="eastAsia"/>
          <w:sz w:val="21"/>
          <w:szCs w:val="21"/>
        </w:rPr>
        <w:t xml:space="preserve">    21.5</w:t>
      </w:r>
      <w:r>
        <w:rPr>
          <w:rFonts w:hint="eastAsia"/>
          <w:sz w:val="21"/>
          <w:szCs w:val="21"/>
        </w:rPr>
        <w:t>工程施工中所采取的必要技术措施费用承包人已自行考虑并在响应文件有实质性响应，自行补充项目列入措施项目清单报价中，如无补充项目，视作自愿优惠。</w:t>
      </w:r>
    </w:p>
    <w:p w:rsidR="00B80092" w:rsidRDefault="008B7E53">
      <w:pPr>
        <w:autoSpaceDE w:val="0"/>
        <w:autoSpaceDN w:val="0"/>
        <w:adjustRightInd w:val="0"/>
        <w:snapToGrid w:val="0"/>
        <w:spacing w:line="360" w:lineRule="auto"/>
        <w:ind w:firstLineChars="200" w:firstLine="420"/>
        <w:jc w:val="left"/>
        <w:rPr>
          <w:sz w:val="21"/>
          <w:szCs w:val="21"/>
        </w:rPr>
      </w:pPr>
      <w:r>
        <w:rPr>
          <w:rFonts w:hint="eastAsia"/>
          <w:sz w:val="21"/>
          <w:szCs w:val="21"/>
        </w:rPr>
        <w:t>21.6</w:t>
      </w:r>
      <w:r>
        <w:rPr>
          <w:rFonts w:hint="eastAsia"/>
          <w:sz w:val="21"/>
          <w:szCs w:val="21"/>
        </w:rPr>
        <w:t>本工程严禁转包，如发生工程转包，除扣除履约保证金外，发包人有权中止合同并保留继续索赔的权利。</w:t>
      </w:r>
    </w:p>
    <w:p w:rsidR="00B80092" w:rsidRDefault="008B7E53">
      <w:pPr>
        <w:autoSpaceDE w:val="0"/>
        <w:autoSpaceDN w:val="0"/>
        <w:adjustRightInd w:val="0"/>
        <w:snapToGrid w:val="0"/>
        <w:spacing w:line="360" w:lineRule="auto"/>
        <w:jc w:val="left"/>
        <w:rPr>
          <w:sz w:val="21"/>
          <w:szCs w:val="21"/>
        </w:rPr>
      </w:pPr>
      <w:r>
        <w:rPr>
          <w:rFonts w:hint="eastAsia"/>
          <w:sz w:val="21"/>
          <w:szCs w:val="21"/>
        </w:rPr>
        <w:t xml:space="preserve">     21.7</w:t>
      </w:r>
      <w:r>
        <w:rPr>
          <w:rFonts w:hint="eastAsia"/>
          <w:sz w:val="21"/>
          <w:szCs w:val="21"/>
        </w:rPr>
        <w:t>公共及协调费用（如交通、市容、环保、</w:t>
      </w:r>
      <w:r>
        <w:rPr>
          <w:rFonts w:hint="eastAsia"/>
          <w:sz w:val="21"/>
          <w:szCs w:val="21"/>
        </w:rPr>
        <w:t>噪音、排污、治安等费用以及因施工原因引起的相关部门应交纳费用）由承包人自行调研作为单项费用计入措施项目费中，否则视作优惠。</w:t>
      </w:r>
    </w:p>
    <w:p w:rsidR="00B80092" w:rsidRDefault="008B7E53">
      <w:pPr>
        <w:autoSpaceDE w:val="0"/>
        <w:autoSpaceDN w:val="0"/>
        <w:adjustRightInd w:val="0"/>
        <w:snapToGrid w:val="0"/>
        <w:spacing w:line="360" w:lineRule="auto"/>
        <w:jc w:val="left"/>
        <w:rPr>
          <w:sz w:val="21"/>
          <w:szCs w:val="21"/>
        </w:rPr>
      </w:pPr>
      <w:r>
        <w:rPr>
          <w:rFonts w:hint="eastAsia"/>
          <w:sz w:val="21"/>
          <w:szCs w:val="21"/>
        </w:rPr>
        <w:t xml:space="preserve">     21.8</w:t>
      </w:r>
      <w:r>
        <w:rPr>
          <w:rFonts w:hint="eastAsia"/>
          <w:sz w:val="21"/>
          <w:szCs w:val="21"/>
        </w:rPr>
        <w:t>大型机械施工进出场（安拆）费、施工排水等技术</w:t>
      </w:r>
      <w:proofErr w:type="gramStart"/>
      <w:r>
        <w:rPr>
          <w:rFonts w:hint="eastAsia"/>
          <w:sz w:val="21"/>
          <w:szCs w:val="21"/>
        </w:rPr>
        <w:t>措施费请投标</w:t>
      </w:r>
      <w:proofErr w:type="gramEnd"/>
      <w:r>
        <w:rPr>
          <w:rFonts w:hint="eastAsia"/>
          <w:sz w:val="21"/>
          <w:szCs w:val="21"/>
        </w:rPr>
        <w:t>单位根据实际情况及结合自身施工组织设计，其费用计入措施费用项目。</w:t>
      </w:r>
    </w:p>
    <w:p w:rsidR="00B80092" w:rsidRDefault="008B7E53">
      <w:pPr>
        <w:autoSpaceDE w:val="0"/>
        <w:autoSpaceDN w:val="0"/>
        <w:adjustRightInd w:val="0"/>
        <w:snapToGrid w:val="0"/>
        <w:spacing w:line="360" w:lineRule="auto"/>
        <w:jc w:val="left"/>
        <w:rPr>
          <w:sz w:val="21"/>
          <w:szCs w:val="21"/>
        </w:rPr>
      </w:pPr>
      <w:r>
        <w:rPr>
          <w:rFonts w:hint="eastAsia"/>
          <w:sz w:val="21"/>
          <w:szCs w:val="21"/>
        </w:rPr>
        <w:t xml:space="preserve">     21.9</w:t>
      </w:r>
      <w:r>
        <w:rPr>
          <w:rFonts w:hint="eastAsia"/>
          <w:sz w:val="21"/>
          <w:szCs w:val="21"/>
        </w:rPr>
        <w:t>因受现场条件及工期等因素影响，施工期间不保证</w:t>
      </w:r>
      <w:r>
        <w:rPr>
          <w:rFonts w:hint="eastAsia"/>
          <w:sz w:val="21"/>
          <w:szCs w:val="21"/>
        </w:rPr>
        <w:t xml:space="preserve">24 </w:t>
      </w:r>
      <w:r>
        <w:rPr>
          <w:rFonts w:hint="eastAsia"/>
          <w:sz w:val="21"/>
          <w:szCs w:val="21"/>
        </w:rPr>
        <w:t>小时正常供电，因此而引起的工期及相关费用的损失由承包人自行负责，承包人应自备发电机，其费用计入措施项目费，中标后不作调整。</w:t>
      </w:r>
    </w:p>
    <w:p w:rsidR="00B80092" w:rsidRDefault="008B7E53">
      <w:pPr>
        <w:autoSpaceDE w:val="0"/>
        <w:autoSpaceDN w:val="0"/>
        <w:adjustRightInd w:val="0"/>
        <w:snapToGrid w:val="0"/>
        <w:spacing w:line="360" w:lineRule="auto"/>
        <w:ind w:firstLine="420"/>
        <w:jc w:val="left"/>
        <w:rPr>
          <w:sz w:val="21"/>
          <w:szCs w:val="21"/>
        </w:rPr>
      </w:pPr>
      <w:r>
        <w:rPr>
          <w:rFonts w:hint="eastAsia"/>
          <w:sz w:val="21"/>
          <w:szCs w:val="21"/>
        </w:rPr>
        <w:t>21.10</w:t>
      </w:r>
      <w:r>
        <w:rPr>
          <w:rFonts w:hint="eastAsia"/>
          <w:sz w:val="21"/>
          <w:szCs w:val="21"/>
        </w:rPr>
        <w:t>在工程保修期中，若发生质量问题，承包人应及时派</w:t>
      </w:r>
      <w:r>
        <w:rPr>
          <w:rFonts w:hint="eastAsia"/>
          <w:sz w:val="21"/>
          <w:szCs w:val="21"/>
        </w:rPr>
        <w:t>专业人员维修，若承包人不及时维修，发包人有权自行维修，所发生的费用从承包人保修金中扣除。</w:t>
      </w:r>
    </w:p>
    <w:p w:rsidR="00B80092" w:rsidRDefault="008B7E53">
      <w:pPr>
        <w:autoSpaceDE w:val="0"/>
        <w:autoSpaceDN w:val="0"/>
        <w:adjustRightInd w:val="0"/>
        <w:snapToGrid w:val="0"/>
        <w:spacing w:line="360" w:lineRule="auto"/>
        <w:ind w:firstLine="420"/>
        <w:jc w:val="left"/>
        <w:rPr>
          <w:sz w:val="21"/>
          <w:szCs w:val="21"/>
        </w:rPr>
      </w:pPr>
      <w:r>
        <w:rPr>
          <w:rFonts w:hint="eastAsia"/>
          <w:sz w:val="21"/>
          <w:szCs w:val="21"/>
        </w:rPr>
        <w:t>21.11</w:t>
      </w:r>
      <w:r>
        <w:rPr>
          <w:rFonts w:hint="eastAsia"/>
          <w:sz w:val="21"/>
          <w:szCs w:val="21"/>
        </w:rPr>
        <w:t>农民工工资的约定：承包人按工程合同价的</w:t>
      </w:r>
      <w:r>
        <w:rPr>
          <w:rFonts w:hint="eastAsia"/>
          <w:sz w:val="21"/>
          <w:szCs w:val="21"/>
        </w:rPr>
        <w:t>2%</w:t>
      </w:r>
      <w:r>
        <w:rPr>
          <w:rFonts w:hint="eastAsia"/>
          <w:sz w:val="21"/>
          <w:szCs w:val="21"/>
        </w:rPr>
        <w:t>交纳农民工工资支付保证金，如承包人不按规定支付农民工工资，发包人有权按杭州市建设行业农民工工资保证金管理规定执行，并按杭州市有关条例进行相应处罚。</w:t>
      </w:r>
    </w:p>
    <w:p w:rsidR="00B80092" w:rsidRDefault="008B7E53">
      <w:pPr>
        <w:autoSpaceDE w:val="0"/>
        <w:autoSpaceDN w:val="0"/>
        <w:adjustRightInd w:val="0"/>
        <w:snapToGrid w:val="0"/>
        <w:spacing w:line="360" w:lineRule="auto"/>
        <w:ind w:firstLine="420"/>
        <w:jc w:val="left"/>
        <w:rPr>
          <w:sz w:val="21"/>
          <w:szCs w:val="21"/>
        </w:rPr>
      </w:pPr>
      <w:r>
        <w:rPr>
          <w:rFonts w:hint="eastAsia"/>
          <w:sz w:val="21"/>
          <w:szCs w:val="21"/>
        </w:rPr>
        <w:t>21.12</w:t>
      </w:r>
      <w:r>
        <w:rPr>
          <w:rFonts w:hint="eastAsia"/>
          <w:sz w:val="21"/>
          <w:szCs w:val="21"/>
        </w:rPr>
        <w:t>承包人未按投标承诺投入施工所需的机械装备、材料和人员，影响工程正常进度和工程施工质量的违约责任，发包人有权扣除部分履约保证金。</w:t>
      </w:r>
    </w:p>
    <w:p w:rsidR="00B80092" w:rsidRDefault="008B7E53">
      <w:pPr>
        <w:autoSpaceDE w:val="0"/>
        <w:autoSpaceDN w:val="0"/>
        <w:adjustRightInd w:val="0"/>
        <w:snapToGrid w:val="0"/>
        <w:spacing w:line="360" w:lineRule="auto"/>
        <w:ind w:firstLine="420"/>
        <w:jc w:val="left"/>
        <w:rPr>
          <w:sz w:val="21"/>
          <w:szCs w:val="21"/>
        </w:rPr>
      </w:pPr>
      <w:r>
        <w:rPr>
          <w:rFonts w:hint="eastAsia"/>
          <w:sz w:val="21"/>
          <w:szCs w:val="21"/>
        </w:rPr>
        <w:t>21.13</w:t>
      </w:r>
      <w:r>
        <w:rPr>
          <w:rFonts w:hint="eastAsia"/>
          <w:sz w:val="21"/>
          <w:szCs w:val="21"/>
        </w:rPr>
        <w:t>主材的相关要求：承包人提供的施工材料必须全部符合绿色环保规定要求，不得使用</w:t>
      </w:r>
      <w:r>
        <w:rPr>
          <w:rFonts w:hint="eastAsia"/>
          <w:sz w:val="21"/>
          <w:szCs w:val="21"/>
        </w:rPr>
        <w:t>任何三无产品。施工时，必须按照响应文件中确定的材料进行，未经发包人同意不得更换。</w:t>
      </w:r>
    </w:p>
    <w:p w:rsidR="00B80092" w:rsidRDefault="008B7E53">
      <w:pPr>
        <w:autoSpaceDE w:val="0"/>
        <w:autoSpaceDN w:val="0"/>
        <w:adjustRightInd w:val="0"/>
        <w:snapToGrid w:val="0"/>
        <w:spacing w:line="360" w:lineRule="auto"/>
        <w:ind w:firstLine="420"/>
        <w:jc w:val="left"/>
        <w:rPr>
          <w:sz w:val="21"/>
          <w:szCs w:val="21"/>
        </w:rPr>
      </w:pPr>
      <w:r>
        <w:rPr>
          <w:rFonts w:hint="eastAsia"/>
          <w:sz w:val="21"/>
          <w:szCs w:val="21"/>
        </w:rPr>
        <w:lastRenderedPageBreak/>
        <w:t>21.14</w:t>
      </w:r>
      <w:r>
        <w:rPr>
          <w:rFonts w:hint="eastAsia"/>
          <w:sz w:val="21"/>
          <w:szCs w:val="21"/>
        </w:rPr>
        <w:t>发包人支付审计基本费用，超过</w:t>
      </w:r>
      <w:r>
        <w:rPr>
          <w:rFonts w:hint="eastAsia"/>
          <w:sz w:val="21"/>
          <w:szCs w:val="21"/>
        </w:rPr>
        <w:t>5%</w:t>
      </w:r>
      <w:r>
        <w:rPr>
          <w:rFonts w:hint="eastAsia"/>
          <w:sz w:val="21"/>
          <w:szCs w:val="21"/>
        </w:rPr>
        <w:t>以外的核减额、核增额产生的追加审计费用由承包任支付。</w:t>
      </w:r>
    </w:p>
    <w:p w:rsidR="00B80092" w:rsidRDefault="008B7E53">
      <w:pPr>
        <w:autoSpaceDE w:val="0"/>
        <w:autoSpaceDN w:val="0"/>
        <w:adjustRightInd w:val="0"/>
        <w:snapToGrid w:val="0"/>
        <w:spacing w:line="360" w:lineRule="auto"/>
        <w:ind w:firstLine="420"/>
        <w:jc w:val="left"/>
        <w:rPr>
          <w:sz w:val="21"/>
          <w:szCs w:val="21"/>
        </w:rPr>
      </w:pPr>
      <w:r>
        <w:rPr>
          <w:rFonts w:hint="eastAsia"/>
          <w:sz w:val="21"/>
          <w:szCs w:val="21"/>
        </w:rPr>
        <w:t>21.15</w:t>
      </w:r>
      <w:r>
        <w:rPr>
          <w:rFonts w:hint="eastAsia"/>
          <w:sz w:val="21"/>
          <w:szCs w:val="21"/>
        </w:rPr>
        <w:t>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w:t>
      </w:r>
      <w:r>
        <w:rPr>
          <w:rFonts w:hint="eastAsia"/>
          <w:sz w:val="21"/>
          <w:szCs w:val="21"/>
        </w:rPr>
        <w:t>2%</w:t>
      </w:r>
      <w:r>
        <w:rPr>
          <w:rFonts w:hint="eastAsia"/>
          <w:sz w:val="21"/>
          <w:szCs w:val="21"/>
        </w:rPr>
        <w:t>的履约保证金。并且由承包人承担由此造成的损失和责任，由此导致的工期拖延，发包人不顺延工期。</w:t>
      </w:r>
      <w:r>
        <w:rPr>
          <w:rFonts w:hint="eastAsia"/>
          <w:sz w:val="21"/>
          <w:szCs w:val="21"/>
        </w:rPr>
        <w:t xml:space="preserve"> </w:t>
      </w:r>
    </w:p>
    <w:p w:rsidR="00B80092" w:rsidRDefault="008B7E53">
      <w:pPr>
        <w:autoSpaceDE w:val="0"/>
        <w:autoSpaceDN w:val="0"/>
        <w:adjustRightInd w:val="0"/>
        <w:snapToGrid w:val="0"/>
        <w:spacing w:line="360" w:lineRule="auto"/>
        <w:ind w:firstLine="420"/>
        <w:jc w:val="left"/>
        <w:rPr>
          <w:sz w:val="21"/>
          <w:szCs w:val="21"/>
        </w:rPr>
      </w:pPr>
      <w:r>
        <w:rPr>
          <w:rFonts w:hint="eastAsia"/>
          <w:sz w:val="21"/>
          <w:szCs w:val="21"/>
        </w:rPr>
        <w:t>21.16</w:t>
      </w:r>
      <w:r>
        <w:rPr>
          <w:rFonts w:hint="eastAsia"/>
          <w:sz w:val="21"/>
          <w:szCs w:val="21"/>
        </w:rPr>
        <w:t>履</w:t>
      </w:r>
      <w:r>
        <w:rPr>
          <w:rFonts w:hint="eastAsia"/>
          <w:sz w:val="21"/>
          <w:szCs w:val="21"/>
        </w:rPr>
        <w:t>约保证金分为三部分，其中履约担保金中</w:t>
      </w:r>
      <w:r>
        <w:rPr>
          <w:rFonts w:hint="eastAsia"/>
          <w:sz w:val="21"/>
          <w:szCs w:val="21"/>
        </w:rPr>
        <w:t>40%</w:t>
      </w:r>
      <w:r>
        <w:rPr>
          <w:rFonts w:hint="eastAsia"/>
          <w:sz w:val="21"/>
          <w:szCs w:val="21"/>
        </w:rPr>
        <w:t>作为质量担保，</w:t>
      </w:r>
      <w:r>
        <w:rPr>
          <w:rFonts w:hint="eastAsia"/>
          <w:sz w:val="21"/>
          <w:szCs w:val="21"/>
        </w:rPr>
        <w:t>30%</w:t>
      </w:r>
      <w:r>
        <w:rPr>
          <w:rFonts w:hint="eastAsia"/>
          <w:sz w:val="21"/>
          <w:szCs w:val="21"/>
        </w:rPr>
        <w:t>作为工期进度担保，剩余</w:t>
      </w:r>
      <w:r>
        <w:rPr>
          <w:rFonts w:hint="eastAsia"/>
          <w:sz w:val="21"/>
          <w:szCs w:val="21"/>
        </w:rPr>
        <w:t>30%</w:t>
      </w:r>
      <w:r>
        <w:rPr>
          <w:rFonts w:hint="eastAsia"/>
          <w:sz w:val="21"/>
          <w:szCs w:val="21"/>
        </w:rPr>
        <w:t>作为文明施工担保。</w:t>
      </w:r>
    </w:p>
    <w:p w:rsidR="00B80092" w:rsidRDefault="008B7E53">
      <w:pPr>
        <w:pStyle w:val="ad"/>
        <w:adjustRightInd w:val="0"/>
        <w:snapToGrid w:val="0"/>
        <w:spacing w:before="120" w:after="120" w:line="360" w:lineRule="auto"/>
        <w:ind w:firstLine="422"/>
        <w:rPr>
          <w:rFonts w:hAnsi="宋体" w:cs="宋体"/>
          <w:sz w:val="21"/>
          <w:szCs w:val="21"/>
        </w:rPr>
      </w:pPr>
      <w:r>
        <w:rPr>
          <w:rFonts w:hAnsi="宋体" w:cs="宋体" w:hint="eastAsia"/>
          <w:b/>
          <w:sz w:val="21"/>
          <w:szCs w:val="21"/>
        </w:rPr>
        <w:t>附件：</w:t>
      </w:r>
    </w:p>
    <w:p w:rsidR="00B80092" w:rsidRDefault="008B7E53">
      <w:pPr>
        <w:ind w:firstLineChars="177" w:firstLine="372"/>
        <w:jc w:val="left"/>
        <w:rPr>
          <w:sz w:val="21"/>
          <w:szCs w:val="21"/>
        </w:rPr>
      </w:pPr>
      <w:r>
        <w:rPr>
          <w:rFonts w:hint="eastAsia"/>
          <w:sz w:val="21"/>
          <w:szCs w:val="21"/>
        </w:rPr>
        <w:t>附件</w:t>
      </w:r>
      <w:r>
        <w:rPr>
          <w:rFonts w:hint="eastAsia"/>
          <w:sz w:val="21"/>
          <w:szCs w:val="21"/>
        </w:rPr>
        <w:t>1</w:t>
      </w:r>
      <w:r>
        <w:rPr>
          <w:rFonts w:hint="eastAsia"/>
          <w:sz w:val="21"/>
          <w:szCs w:val="21"/>
        </w:rPr>
        <w:t>：房屋建筑工程质量保修书</w:t>
      </w:r>
    </w:p>
    <w:p w:rsidR="00B80092" w:rsidRDefault="008B7E53">
      <w:pPr>
        <w:ind w:firstLineChars="177" w:firstLine="372"/>
        <w:jc w:val="left"/>
        <w:rPr>
          <w:sz w:val="21"/>
          <w:szCs w:val="21"/>
        </w:rPr>
      </w:pPr>
      <w:r>
        <w:rPr>
          <w:rFonts w:hint="eastAsia"/>
          <w:sz w:val="21"/>
          <w:szCs w:val="21"/>
        </w:rPr>
        <w:t>附件</w:t>
      </w:r>
      <w:r>
        <w:rPr>
          <w:rFonts w:hint="eastAsia"/>
          <w:sz w:val="21"/>
          <w:szCs w:val="21"/>
        </w:rPr>
        <w:t>2</w:t>
      </w:r>
      <w:r>
        <w:rPr>
          <w:rFonts w:hint="eastAsia"/>
          <w:sz w:val="21"/>
          <w:szCs w:val="21"/>
        </w:rPr>
        <w:t>：廉政协议书</w:t>
      </w:r>
    </w:p>
    <w:p w:rsidR="00B80092" w:rsidRDefault="008B7E53">
      <w:pPr>
        <w:pStyle w:val="ad"/>
        <w:spacing w:before="120" w:after="120" w:line="440" w:lineRule="exact"/>
        <w:rPr>
          <w:rFonts w:hAnsi="宋体" w:cs="宋体"/>
          <w:b/>
          <w:bCs/>
          <w:sz w:val="21"/>
          <w:szCs w:val="21"/>
        </w:rPr>
      </w:pPr>
      <w:r>
        <w:rPr>
          <w:rFonts w:hAnsi="宋体" w:cs="宋体" w:hint="eastAsia"/>
          <w:sz w:val="21"/>
          <w:szCs w:val="21"/>
          <w:u w:val="single"/>
        </w:rPr>
        <w:br w:type="page"/>
      </w:r>
      <w:bookmarkStart w:id="595" w:name="_Toc249091536"/>
      <w:bookmarkStart w:id="596" w:name="_Toc534620509"/>
      <w:r>
        <w:rPr>
          <w:rFonts w:hAnsi="宋体" w:cs="宋体" w:hint="eastAsia"/>
          <w:b/>
          <w:bCs/>
          <w:sz w:val="21"/>
          <w:szCs w:val="21"/>
        </w:rPr>
        <w:lastRenderedPageBreak/>
        <w:t>附件</w:t>
      </w:r>
      <w:r>
        <w:rPr>
          <w:rFonts w:hAnsi="宋体" w:cs="宋体" w:hint="eastAsia"/>
          <w:b/>
          <w:bCs/>
          <w:sz w:val="21"/>
          <w:szCs w:val="21"/>
        </w:rPr>
        <w:t>1:</w:t>
      </w:r>
    </w:p>
    <w:bookmarkEnd w:id="595"/>
    <w:bookmarkEnd w:id="596"/>
    <w:p w:rsidR="00B80092" w:rsidRDefault="008B7E53">
      <w:pPr>
        <w:spacing w:beforeLines="50" w:before="120" w:afterLines="50" w:after="120" w:line="288" w:lineRule="auto"/>
        <w:jc w:val="center"/>
        <w:rPr>
          <w:sz w:val="21"/>
          <w:szCs w:val="21"/>
        </w:rPr>
      </w:pPr>
      <w:r>
        <w:rPr>
          <w:rFonts w:hint="eastAsia"/>
          <w:sz w:val="21"/>
          <w:szCs w:val="21"/>
        </w:rPr>
        <w:t>工程质量保修书</w:t>
      </w:r>
    </w:p>
    <w:p w:rsidR="00B80092" w:rsidRDefault="008B7E53">
      <w:pPr>
        <w:spacing w:line="288" w:lineRule="auto"/>
        <w:ind w:firstLineChars="200" w:firstLine="420"/>
        <w:rPr>
          <w:sz w:val="21"/>
          <w:szCs w:val="21"/>
        </w:rPr>
      </w:pPr>
      <w:r>
        <w:rPr>
          <w:rFonts w:hint="eastAsia"/>
          <w:sz w:val="21"/>
          <w:szCs w:val="21"/>
        </w:rPr>
        <w:t>发包人（全称）：</w:t>
      </w:r>
      <w:r>
        <w:rPr>
          <w:rFonts w:hint="eastAsia"/>
          <w:sz w:val="21"/>
          <w:szCs w:val="21"/>
          <w:u w:val="single"/>
        </w:rPr>
        <w:t xml:space="preserve">  </w:t>
      </w:r>
      <w:bookmarkStart w:id="597" w:name="SOA_zyht_zlbxfbr"/>
      <w:r>
        <w:rPr>
          <w:rFonts w:hint="eastAsia"/>
          <w:sz w:val="21"/>
          <w:szCs w:val="21"/>
          <w:u w:val="single"/>
        </w:rPr>
        <w:t xml:space="preserve">                 </w:t>
      </w:r>
      <w:bookmarkEnd w:id="597"/>
      <w:r>
        <w:rPr>
          <w:rFonts w:hint="eastAsia"/>
          <w:sz w:val="21"/>
          <w:szCs w:val="21"/>
          <w:u w:val="single"/>
        </w:rPr>
        <w:t xml:space="preserve">   </w:t>
      </w:r>
    </w:p>
    <w:p w:rsidR="00B80092" w:rsidRDefault="008B7E53">
      <w:pPr>
        <w:spacing w:line="288" w:lineRule="auto"/>
        <w:rPr>
          <w:sz w:val="21"/>
          <w:szCs w:val="21"/>
        </w:rPr>
      </w:pPr>
      <w:r>
        <w:rPr>
          <w:rFonts w:hint="eastAsia"/>
          <w:sz w:val="21"/>
          <w:szCs w:val="21"/>
        </w:rPr>
        <w:t xml:space="preserve">　　承包人（全称）：</w:t>
      </w:r>
      <w:r>
        <w:rPr>
          <w:rFonts w:hint="eastAsia"/>
          <w:sz w:val="21"/>
          <w:szCs w:val="21"/>
          <w:u w:val="single"/>
        </w:rPr>
        <w:t xml:space="preserve">  </w:t>
      </w:r>
      <w:bookmarkStart w:id="598" w:name="SOA_zyht_zlbxcbr"/>
      <w:r>
        <w:rPr>
          <w:rFonts w:hint="eastAsia"/>
          <w:sz w:val="21"/>
          <w:szCs w:val="21"/>
          <w:u w:val="single"/>
        </w:rPr>
        <w:t xml:space="preserve"> </w:t>
      </w:r>
      <w:bookmarkEnd w:id="598"/>
      <w:r>
        <w:rPr>
          <w:rFonts w:hint="eastAsia"/>
          <w:sz w:val="21"/>
          <w:szCs w:val="21"/>
          <w:u w:val="single"/>
        </w:rPr>
        <w:t xml:space="preserve">                     </w:t>
      </w:r>
    </w:p>
    <w:p w:rsidR="00B80092" w:rsidRDefault="008B7E53">
      <w:pPr>
        <w:spacing w:line="288" w:lineRule="auto"/>
        <w:rPr>
          <w:sz w:val="21"/>
          <w:szCs w:val="21"/>
        </w:rPr>
      </w:pPr>
      <w:r>
        <w:rPr>
          <w:rFonts w:hint="eastAsia"/>
          <w:sz w:val="21"/>
          <w:szCs w:val="21"/>
        </w:rPr>
        <w:t xml:space="preserve">　　发包人和承包人根据《中华人民共和国建筑法》和《建设工程质量管理条例》，经协商一致就</w:t>
      </w:r>
      <w:r>
        <w:rPr>
          <w:rFonts w:hint="eastAsia"/>
          <w:sz w:val="21"/>
          <w:szCs w:val="21"/>
          <w:u w:val="single"/>
        </w:rPr>
        <w:t xml:space="preserve">  </w:t>
      </w:r>
      <w:bookmarkStart w:id="599" w:name="SOA_zyht_gcqc"/>
      <w:r>
        <w:rPr>
          <w:rFonts w:hint="eastAsia"/>
          <w:sz w:val="21"/>
          <w:szCs w:val="21"/>
          <w:u w:val="single"/>
        </w:rPr>
        <w:t xml:space="preserve"> </w:t>
      </w:r>
      <w:r>
        <w:rPr>
          <w:rFonts w:hint="eastAsia"/>
          <w:b/>
          <w:sz w:val="21"/>
          <w:szCs w:val="21"/>
          <w:u w:val="single"/>
        </w:rPr>
        <w:t xml:space="preserve">                   </w:t>
      </w:r>
      <w:r>
        <w:rPr>
          <w:rFonts w:hint="eastAsia"/>
          <w:sz w:val="21"/>
          <w:szCs w:val="21"/>
          <w:u w:val="single"/>
        </w:rPr>
        <w:t xml:space="preserve"> </w:t>
      </w:r>
      <w:bookmarkEnd w:id="599"/>
      <w:r>
        <w:rPr>
          <w:rFonts w:hint="eastAsia"/>
          <w:sz w:val="21"/>
          <w:szCs w:val="21"/>
          <w:u w:val="single"/>
        </w:rPr>
        <w:t xml:space="preserve">   </w:t>
      </w:r>
      <w:r>
        <w:rPr>
          <w:rFonts w:hint="eastAsia"/>
          <w:sz w:val="21"/>
          <w:szCs w:val="21"/>
        </w:rPr>
        <w:t>（工程全称）签订工程质量保修书。</w:t>
      </w:r>
    </w:p>
    <w:p w:rsidR="00B80092" w:rsidRDefault="008B7E53">
      <w:pPr>
        <w:spacing w:line="288" w:lineRule="auto"/>
        <w:rPr>
          <w:sz w:val="21"/>
          <w:szCs w:val="21"/>
        </w:rPr>
      </w:pPr>
      <w:r>
        <w:rPr>
          <w:rFonts w:hint="eastAsia"/>
          <w:sz w:val="21"/>
          <w:szCs w:val="21"/>
        </w:rPr>
        <w:t>一、工程质量保修范围和内容</w:t>
      </w:r>
    </w:p>
    <w:p w:rsidR="00B80092" w:rsidRDefault="008B7E53">
      <w:pPr>
        <w:spacing w:line="288" w:lineRule="auto"/>
        <w:rPr>
          <w:sz w:val="21"/>
          <w:szCs w:val="21"/>
        </w:rPr>
      </w:pPr>
      <w:r>
        <w:rPr>
          <w:rFonts w:hint="eastAsia"/>
          <w:sz w:val="21"/>
          <w:szCs w:val="21"/>
        </w:rPr>
        <w:t xml:space="preserve">　　承包人在质量保修期内，按照有关法律规定和合同约定，承担工程质量保修责任。</w:t>
      </w:r>
    </w:p>
    <w:p w:rsidR="00B80092" w:rsidRDefault="008B7E53">
      <w:pPr>
        <w:spacing w:line="288" w:lineRule="auto"/>
        <w:rPr>
          <w:sz w:val="21"/>
          <w:szCs w:val="21"/>
        </w:rPr>
      </w:pPr>
      <w:r>
        <w:rPr>
          <w:rFonts w:hint="eastAsia"/>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B80092" w:rsidRDefault="008B7E53">
      <w:pPr>
        <w:spacing w:line="288" w:lineRule="auto"/>
        <w:rPr>
          <w:sz w:val="21"/>
          <w:szCs w:val="21"/>
        </w:rPr>
      </w:pPr>
      <w:r>
        <w:rPr>
          <w:rFonts w:hint="eastAsia"/>
          <w:sz w:val="21"/>
          <w:szCs w:val="21"/>
          <w:u w:val="single"/>
        </w:rPr>
        <w:t xml:space="preserve">   </w:t>
      </w:r>
      <w:bookmarkStart w:id="600" w:name="SOA_zyht_gczlbxfw"/>
      <w:r>
        <w:rPr>
          <w:rFonts w:hint="eastAsia"/>
          <w:sz w:val="21"/>
          <w:szCs w:val="21"/>
          <w:u w:val="single"/>
        </w:rPr>
        <w:t xml:space="preserve">   </w:t>
      </w:r>
      <w:r>
        <w:rPr>
          <w:rFonts w:hint="eastAsia"/>
          <w:sz w:val="21"/>
          <w:szCs w:val="21"/>
          <w:u w:val="single"/>
        </w:rPr>
        <w:t>双方约定对施工承包范围内的所有内容实行保修</w:t>
      </w:r>
      <w:r>
        <w:rPr>
          <w:rFonts w:hint="eastAsia"/>
          <w:sz w:val="21"/>
          <w:szCs w:val="21"/>
          <w:u w:val="single"/>
        </w:rPr>
        <w:t xml:space="preserve">   </w:t>
      </w:r>
      <w:bookmarkEnd w:id="600"/>
      <w:r>
        <w:rPr>
          <w:rFonts w:hint="eastAsia"/>
          <w:sz w:val="21"/>
          <w:szCs w:val="21"/>
          <w:u w:val="single"/>
        </w:rPr>
        <w:t xml:space="preserve">    </w:t>
      </w:r>
      <w:r>
        <w:rPr>
          <w:rFonts w:hint="eastAsia"/>
          <w:sz w:val="21"/>
          <w:szCs w:val="21"/>
        </w:rPr>
        <w:t>。</w:t>
      </w:r>
    </w:p>
    <w:p w:rsidR="00B80092" w:rsidRDefault="008B7E53">
      <w:pPr>
        <w:spacing w:line="288" w:lineRule="auto"/>
        <w:rPr>
          <w:sz w:val="21"/>
          <w:szCs w:val="21"/>
        </w:rPr>
      </w:pPr>
      <w:r>
        <w:rPr>
          <w:rFonts w:hint="eastAsia"/>
          <w:sz w:val="21"/>
          <w:szCs w:val="21"/>
        </w:rPr>
        <w:t>二、质量保修期</w:t>
      </w:r>
    </w:p>
    <w:p w:rsidR="00B80092" w:rsidRDefault="008B7E53">
      <w:pPr>
        <w:spacing w:line="288" w:lineRule="auto"/>
        <w:ind w:firstLineChars="200" w:firstLine="420"/>
        <w:rPr>
          <w:sz w:val="21"/>
          <w:szCs w:val="21"/>
        </w:rPr>
      </w:pPr>
      <w:r>
        <w:rPr>
          <w:rFonts w:hint="eastAsia"/>
          <w:sz w:val="21"/>
          <w:szCs w:val="21"/>
        </w:rPr>
        <w:t>根据《建设工程质量管理条例》及有关规定，工程的质量保修期如下：</w:t>
      </w:r>
    </w:p>
    <w:p w:rsidR="00B80092" w:rsidRDefault="008B7E53">
      <w:pPr>
        <w:spacing w:line="288" w:lineRule="auto"/>
        <w:ind w:firstLineChars="200" w:firstLine="420"/>
        <w:rPr>
          <w:sz w:val="21"/>
          <w:szCs w:val="21"/>
        </w:rPr>
      </w:pPr>
      <w:r>
        <w:rPr>
          <w:rFonts w:hint="eastAsia"/>
          <w:sz w:val="21"/>
          <w:szCs w:val="21"/>
        </w:rPr>
        <w:t>1</w:t>
      </w:r>
      <w:r>
        <w:rPr>
          <w:rFonts w:hint="eastAsia"/>
          <w:sz w:val="21"/>
          <w:szCs w:val="21"/>
        </w:rPr>
        <w:t>．地基基础工程和主体结构工程为设计</w:t>
      </w:r>
      <w:r>
        <w:rPr>
          <w:rFonts w:hint="eastAsia"/>
          <w:sz w:val="21"/>
          <w:szCs w:val="21"/>
        </w:rPr>
        <w:t>文件规定的工程合理使用年限；</w:t>
      </w:r>
    </w:p>
    <w:p w:rsidR="00B80092" w:rsidRDefault="008B7E53">
      <w:pPr>
        <w:spacing w:line="288" w:lineRule="auto"/>
        <w:ind w:firstLineChars="200" w:firstLine="420"/>
        <w:rPr>
          <w:sz w:val="21"/>
          <w:szCs w:val="21"/>
        </w:rPr>
      </w:pPr>
      <w:r>
        <w:rPr>
          <w:rFonts w:hint="eastAsia"/>
          <w:sz w:val="21"/>
          <w:szCs w:val="21"/>
        </w:rPr>
        <w:t>2</w:t>
      </w:r>
      <w:r>
        <w:rPr>
          <w:rFonts w:hint="eastAsia"/>
          <w:sz w:val="21"/>
          <w:szCs w:val="21"/>
        </w:rPr>
        <w:t>．屋面防水工程、有防水要求的卫生间、房间和外墙面的防渗为</w:t>
      </w:r>
      <w:r>
        <w:rPr>
          <w:rFonts w:hint="eastAsia"/>
          <w:sz w:val="21"/>
          <w:szCs w:val="21"/>
          <w:u w:val="single"/>
        </w:rPr>
        <w:t xml:space="preserve"> 5 </w:t>
      </w:r>
      <w:r>
        <w:rPr>
          <w:rFonts w:hint="eastAsia"/>
          <w:sz w:val="21"/>
          <w:szCs w:val="21"/>
        </w:rPr>
        <w:t>年；</w:t>
      </w:r>
    </w:p>
    <w:p w:rsidR="00B80092" w:rsidRDefault="008B7E53">
      <w:pPr>
        <w:spacing w:line="288" w:lineRule="auto"/>
        <w:ind w:firstLineChars="200" w:firstLine="420"/>
        <w:rPr>
          <w:sz w:val="21"/>
          <w:szCs w:val="21"/>
        </w:rPr>
      </w:pPr>
      <w:r>
        <w:rPr>
          <w:rFonts w:hint="eastAsia"/>
          <w:sz w:val="21"/>
          <w:szCs w:val="21"/>
        </w:rPr>
        <w:t>3</w:t>
      </w:r>
      <w:r>
        <w:rPr>
          <w:rFonts w:hint="eastAsia"/>
          <w:sz w:val="21"/>
          <w:szCs w:val="21"/>
        </w:rPr>
        <w:t>．装修工程为</w:t>
      </w:r>
      <w:r>
        <w:rPr>
          <w:rFonts w:hint="eastAsia"/>
          <w:sz w:val="21"/>
          <w:szCs w:val="21"/>
          <w:u w:val="single"/>
        </w:rPr>
        <w:t xml:space="preserve">  2  </w:t>
      </w:r>
      <w:r>
        <w:rPr>
          <w:rFonts w:hint="eastAsia"/>
          <w:sz w:val="21"/>
          <w:szCs w:val="21"/>
        </w:rPr>
        <w:t>年；</w:t>
      </w:r>
    </w:p>
    <w:p w:rsidR="00B80092" w:rsidRDefault="008B7E53">
      <w:pPr>
        <w:spacing w:line="288" w:lineRule="auto"/>
        <w:ind w:firstLineChars="200" w:firstLine="420"/>
        <w:rPr>
          <w:sz w:val="21"/>
          <w:szCs w:val="21"/>
        </w:rPr>
      </w:pPr>
      <w:r>
        <w:rPr>
          <w:rFonts w:hint="eastAsia"/>
          <w:sz w:val="21"/>
          <w:szCs w:val="21"/>
        </w:rPr>
        <w:t>4</w:t>
      </w:r>
      <w:r>
        <w:rPr>
          <w:rFonts w:hint="eastAsia"/>
          <w:sz w:val="21"/>
          <w:szCs w:val="21"/>
        </w:rPr>
        <w:t>．其他项目保修期限约定如下：</w:t>
      </w:r>
      <w:r>
        <w:rPr>
          <w:rFonts w:hint="eastAsia"/>
          <w:sz w:val="21"/>
          <w:szCs w:val="21"/>
          <w:u w:val="single"/>
        </w:rPr>
        <w:t xml:space="preserve">                      </w:t>
      </w:r>
      <w:r>
        <w:rPr>
          <w:rFonts w:hint="eastAsia"/>
          <w:sz w:val="21"/>
          <w:szCs w:val="21"/>
        </w:rPr>
        <w:t>。</w:t>
      </w:r>
    </w:p>
    <w:p w:rsidR="00B80092" w:rsidRDefault="008B7E53">
      <w:pPr>
        <w:spacing w:line="288" w:lineRule="auto"/>
        <w:rPr>
          <w:sz w:val="21"/>
          <w:szCs w:val="21"/>
        </w:rPr>
      </w:pPr>
      <w:r>
        <w:rPr>
          <w:rFonts w:hint="eastAsia"/>
          <w:sz w:val="21"/>
          <w:szCs w:val="21"/>
        </w:rPr>
        <w:t xml:space="preserve">　　质量保修期自工程竣工验收合格之日起计算。</w:t>
      </w:r>
    </w:p>
    <w:p w:rsidR="00B80092" w:rsidRDefault="008B7E53">
      <w:pPr>
        <w:spacing w:line="288" w:lineRule="auto"/>
        <w:rPr>
          <w:sz w:val="21"/>
          <w:szCs w:val="21"/>
        </w:rPr>
      </w:pPr>
      <w:r>
        <w:rPr>
          <w:rFonts w:hint="eastAsia"/>
          <w:sz w:val="21"/>
          <w:szCs w:val="21"/>
        </w:rPr>
        <w:t>三、缺陷责任期</w:t>
      </w:r>
    </w:p>
    <w:p w:rsidR="00B80092" w:rsidRDefault="008B7E53">
      <w:pPr>
        <w:spacing w:line="360" w:lineRule="auto"/>
        <w:ind w:firstLineChars="200" w:firstLine="420"/>
        <w:rPr>
          <w:sz w:val="21"/>
          <w:szCs w:val="21"/>
        </w:rPr>
      </w:pPr>
      <w:r>
        <w:rPr>
          <w:rFonts w:hint="eastAsia"/>
          <w:sz w:val="21"/>
          <w:szCs w:val="21"/>
        </w:rPr>
        <w:t>工程缺陷责任期为</w:t>
      </w:r>
      <w:bookmarkStart w:id="601" w:name="SOA_zyht_gcqxq"/>
      <w:r>
        <w:rPr>
          <w:rFonts w:hint="eastAsia"/>
          <w:sz w:val="21"/>
          <w:szCs w:val="21"/>
          <w:u w:val="single"/>
        </w:rPr>
        <w:t xml:space="preserve">  24  </w:t>
      </w:r>
      <w:bookmarkEnd w:id="601"/>
      <w:proofErr w:type="gramStart"/>
      <w:r>
        <w:rPr>
          <w:rFonts w:hint="eastAsia"/>
          <w:sz w:val="21"/>
          <w:szCs w:val="21"/>
        </w:rPr>
        <w:t>个</w:t>
      </w:r>
      <w:proofErr w:type="gramEnd"/>
      <w:r>
        <w:rPr>
          <w:rFonts w:hint="eastAsia"/>
          <w:sz w:val="21"/>
          <w:szCs w:val="21"/>
        </w:rPr>
        <w:t>月，缺陷责任期自工程通过竣工验收合格之日起计算。单位工程先于全部工程进行验收，单位工程缺陷责任期自单位工程验收合格之日起计算。</w:t>
      </w:r>
    </w:p>
    <w:p w:rsidR="00B80092" w:rsidRDefault="008B7E53">
      <w:pPr>
        <w:spacing w:line="288" w:lineRule="auto"/>
        <w:ind w:firstLineChars="200" w:firstLine="420"/>
        <w:rPr>
          <w:sz w:val="21"/>
          <w:szCs w:val="21"/>
        </w:rPr>
      </w:pPr>
      <w:r>
        <w:rPr>
          <w:rFonts w:hint="eastAsia"/>
          <w:sz w:val="21"/>
          <w:szCs w:val="21"/>
        </w:rPr>
        <w:t>缺陷责任期终止后，发包人应退还剩余的质量保证金。</w:t>
      </w:r>
    </w:p>
    <w:p w:rsidR="00B80092" w:rsidRDefault="008B7E53">
      <w:pPr>
        <w:spacing w:line="288" w:lineRule="auto"/>
        <w:rPr>
          <w:sz w:val="21"/>
          <w:szCs w:val="21"/>
        </w:rPr>
      </w:pPr>
      <w:r>
        <w:rPr>
          <w:rFonts w:hint="eastAsia"/>
          <w:sz w:val="21"/>
          <w:szCs w:val="21"/>
        </w:rPr>
        <w:t>四、质量保修责任</w:t>
      </w:r>
    </w:p>
    <w:p w:rsidR="00B80092" w:rsidRDefault="008B7E53">
      <w:pPr>
        <w:spacing w:line="288" w:lineRule="auto"/>
        <w:ind w:leftChars="50" w:left="120" w:firstLineChars="205" w:firstLine="430"/>
        <w:rPr>
          <w:sz w:val="21"/>
          <w:szCs w:val="21"/>
        </w:rPr>
      </w:pPr>
      <w:r>
        <w:rPr>
          <w:rFonts w:hint="eastAsia"/>
          <w:sz w:val="21"/>
          <w:szCs w:val="21"/>
        </w:rPr>
        <w:t>1</w:t>
      </w:r>
      <w:r>
        <w:rPr>
          <w:rFonts w:hint="eastAsia"/>
          <w:sz w:val="21"/>
          <w:szCs w:val="21"/>
        </w:rPr>
        <w:t>．属于保修范围</w:t>
      </w:r>
      <w:r>
        <w:rPr>
          <w:rFonts w:hint="eastAsia"/>
          <w:sz w:val="21"/>
          <w:szCs w:val="21"/>
        </w:rPr>
        <w:t>、内容的项目，承包人应当在接到保修通知之日起</w:t>
      </w:r>
      <w:r>
        <w:rPr>
          <w:rFonts w:hint="eastAsia"/>
          <w:sz w:val="21"/>
          <w:szCs w:val="21"/>
        </w:rPr>
        <w:t>7</w:t>
      </w:r>
      <w:r>
        <w:rPr>
          <w:rFonts w:hint="eastAsia"/>
          <w:sz w:val="21"/>
          <w:szCs w:val="21"/>
        </w:rPr>
        <w:t>天内派人保修。承包人不在约定期限内派人保修的，发包人可以委托他人修理。</w:t>
      </w:r>
    </w:p>
    <w:p w:rsidR="00B80092" w:rsidRDefault="008B7E53">
      <w:pPr>
        <w:spacing w:line="300" w:lineRule="auto"/>
        <w:ind w:leftChars="50" w:left="120" w:firstLineChars="205" w:firstLine="430"/>
        <w:rPr>
          <w:sz w:val="21"/>
          <w:szCs w:val="21"/>
        </w:rPr>
      </w:pPr>
      <w:r>
        <w:rPr>
          <w:rFonts w:hint="eastAsia"/>
          <w:sz w:val="21"/>
          <w:szCs w:val="21"/>
        </w:rPr>
        <w:t>2</w:t>
      </w:r>
      <w:r>
        <w:rPr>
          <w:rFonts w:hint="eastAsia"/>
          <w:sz w:val="21"/>
          <w:szCs w:val="21"/>
        </w:rPr>
        <w:t>．发生紧急事故需抢修的，承包人在接到事故通知后，应当立即到达事故现场抢修。</w:t>
      </w:r>
    </w:p>
    <w:p w:rsidR="00B80092" w:rsidRDefault="008B7E53">
      <w:pPr>
        <w:spacing w:line="300" w:lineRule="auto"/>
        <w:ind w:leftChars="50" w:left="120" w:firstLineChars="205" w:firstLine="430"/>
        <w:rPr>
          <w:sz w:val="21"/>
          <w:szCs w:val="21"/>
        </w:rPr>
      </w:pPr>
      <w:r>
        <w:rPr>
          <w:rFonts w:hint="eastAsia"/>
          <w:sz w:val="21"/>
          <w:szCs w:val="21"/>
        </w:rPr>
        <w:t>3</w:t>
      </w:r>
      <w:r>
        <w:rPr>
          <w:rFonts w:hint="eastAsia"/>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B80092" w:rsidRDefault="008B7E53">
      <w:pPr>
        <w:spacing w:line="300" w:lineRule="auto"/>
        <w:ind w:leftChars="200" w:left="480" w:firstLineChars="50" w:firstLine="105"/>
        <w:rPr>
          <w:sz w:val="21"/>
          <w:szCs w:val="21"/>
        </w:rPr>
      </w:pPr>
      <w:r>
        <w:rPr>
          <w:rFonts w:hint="eastAsia"/>
          <w:sz w:val="21"/>
          <w:szCs w:val="21"/>
        </w:rPr>
        <w:t>4</w:t>
      </w:r>
      <w:r>
        <w:rPr>
          <w:rFonts w:hint="eastAsia"/>
          <w:sz w:val="21"/>
          <w:szCs w:val="21"/>
        </w:rPr>
        <w:t>．质量保修完成后，由发包人组织验收。</w:t>
      </w:r>
    </w:p>
    <w:p w:rsidR="00B80092" w:rsidRDefault="008B7E53">
      <w:pPr>
        <w:spacing w:line="300" w:lineRule="auto"/>
        <w:rPr>
          <w:sz w:val="21"/>
          <w:szCs w:val="21"/>
        </w:rPr>
      </w:pPr>
      <w:r>
        <w:rPr>
          <w:rFonts w:hint="eastAsia"/>
          <w:sz w:val="21"/>
          <w:szCs w:val="21"/>
        </w:rPr>
        <w:t>五、保修费用</w:t>
      </w:r>
    </w:p>
    <w:p w:rsidR="00B80092" w:rsidRDefault="008B7E53">
      <w:pPr>
        <w:spacing w:line="300" w:lineRule="auto"/>
        <w:ind w:firstLine="480"/>
        <w:rPr>
          <w:sz w:val="21"/>
          <w:szCs w:val="21"/>
        </w:rPr>
      </w:pPr>
      <w:r>
        <w:rPr>
          <w:rFonts w:hint="eastAsia"/>
          <w:sz w:val="21"/>
          <w:szCs w:val="21"/>
        </w:rPr>
        <w:t>保修费用由造成质量缺陷的责任方承担。</w:t>
      </w:r>
    </w:p>
    <w:p w:rsidR="00B80092" w:rsidRDefault="008B7E53">
      <w:pPr>
        <w:spacing w:line="360" w:lineRule="auto"/>
        <w:ind w:firstLine="600"/>
        <w:jc w:val="left"/>
        <w:rPr>
          <w:sz w:val="21"/>
          <w:szCs w:val="21"/>
          <w:u w:val="single"/>
        </w:rPr>
      </w:pPr>
      <w:r>
        <w:rPr>
          <w:rFonts w:hint="eastAsia"/>
          <w:b/>
          <w:sz w:val="21"/>
          <w:szCs w:val="21"/>
        </w:rPr>
        <w:t>六</w:t>
      </w:r>
      <w:r>
        <w:rPr>
          <w:rFonts w:hint="eastAsia"/>
          <w:sz w:val="21"/>
          <w:szCs w:val="21"/>
        </w:rPr>
        <w:t>、双方约定的其他工程质量保修事项：</w:t>
      </w:r>
      <w:r>
        <w:rPr>
          <w:rFonts w:hint="eastAsia"/>
          <w:sz w:val="21"/>
          <w:szCs w:val="21"/>
          <w:u w:val="single"/>
        </w:rPr>
        <w:t>工程质量保证金在工程缺陷期满后，扣除相应的扣款（由于乙方维修不及时而甲方自行维修的费用）后，结清余款（无息）。</w:t>
      </w:r>
    </w:p>
    <w:p w:rsidR="00B80092" w:rsidRDefault="008B7E53">
      <w:pPr>
        <w:spacing w:line="360" w:lineRule="auto"/>
        <w:ind w:firstLine="600"/>
        <w:jc w:val="left"/>
        <w:rPr>
          <w:sz w:val="21"/>
          <w:szCs w:val="21"/>
        </w:rPr>
      </w:pPr>
      <w:r>
        <w:rPr>
          <w:rFonts w:hint="eastAsia"/>
          <w:sz w:val="21"/>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sz w:val="21"/>
          <w:szCs w:val="21"/>
        </w:rPr>
        <w:t>。</w:t>
      </w:r>
    </w:p>
    <w:p w:rsidR="00B80092" w:rsidRDefault="008B7E53">
      <w:pPr>
        <w:spacing w:line="300" w:lineRule="auto"/>
        <w:ind w:firstLineChars="190" w:firstLine="399"/>
        <w:rPr>
          <w:sz w:val="21"/>
          <w:szCs w:val="21"/>
        </w:rPr>
      </w:pPr>
      <w:r>
        <w:rPr>
          <w:rFonts w:hint="eastAsia"/>
          <w:sz w:val="21"/>
          <w:szCs w:val="21"/>
        </w:rPr>
        <w:lastRenderedPageBreak/>
        <w:t>工程质量保修书由发包人、承包人在工程竣工验收</w:t>
      </w:r>
      <w:proofErr w:type="gramStart"/>
      <w:r>
        <w:rPr>
          <w:rFonts w:hint="eastAsia"/>
          <w:sz w:val="21"/>
          <w:szCs w:val="21"/>
        </w:rPr>
        <w:t>前共同</w:t>
      </w:r>
      <w:proofErr w:type="gramEnd"/>
      <w:r>
        <w:rPr>
          <w:rFonts w:hint="eastAsia"/>
          <w:sz w:val="21"/>
          <w:szCs w:val="21"/>
        </w:rPr>
        <w:t>签署，作为施工合同附件，其有效期限至保修期满。</w:t>
      </w:r>
    </w:p>
    <w:p w:rsidR="00B80092" w:rsidRDefault="008B7E53">
      <w:pPr>
        <w:spacing w:line="300" w:lineRule="auto"/>
        <w:rPr>
          <w:sz w:val="21"/>
          <w:szCs w:val="21"/>
        </w:rPr>
      </w:pPr>
      <w:r>
        <w:rPr>
          <w:rFonts w:hint="eastAsia"/>
          <w:sz w:val="21"/>
          <w:szCs w:val="21"/>
        </w:rPr>
        <w:t>发包人</w:t>
      </w:r>
      <w:r>
        <w:rPr>
          <w:rFonts w:hint="eastAsia"/>
          <w:sz w:val="21"/>
          <w:szCs w:val="21"/>
        </w:rPr>
        <w:t>(</w:t>
      </w:r>
      <w:r>
        <w:rPr>
          <w:rFonts w:hint="eastAsia"/>
          <w:sz w:val="21"/>
          <w:szCs w:val="21"/>
        </w:rPr>
        <w:t>公章</w:t>
      </w:r>
      <w:r>
        <w:rPr>
          <w:rFonts w:hint="eastAsia"/>
          <w:sz w:val="21"/>
          <w:szCs w:val="21"/>
        </w:rPr>
        <w:t>)</w:t>
      </w:r>
      <w:r>
        <w:rPr>
          <w:rFonts w:hint="eastAsia"/>
          <w:sz w:val="21"/>
          <w:szCs w:val="21"/>
        </w:rPr>
        <w:t>：</w:t>
      </w:r>
      <w:r>
        <w:rPr>
          <w:rFonts w:hint="eastAsia"/>
          <w:sz w:val="21"/>
          <w:szCs w:val="21"/>
          <w:u w:val="single"/>
        </w:rPr>
        <w:t xml:space="preserve"> </w:t>
      </w:r>
      <w:bookmarkStart w:id="602" w:name="SOA_zyht_fbr"/>
      <w:r>
        <w:rPr>
          <w:rFonts w:hint="eastAsia"/>
          <w:sz w:val="21"/>
          <w:szCs w:val="21"/>
          <w:u w:val="single"/>
        </w:rPr>
        <w:t xml:space="preserve">      </w:t>
      </w:r>
      <w:bookmarkEnd w:id="602"/>
      <w:r>
        <w:rPr>
          <w:rFonts w:hint="eastAsia"/>
          <w:sz w:val="21"/>
          <w:szCs w:val="21"/>
          <w:u w:val="single"/>
        </w:rPr>
        <w:t></w:t>
      </w:r>
      <w:r>
        <w:rPr>
          <w:rFonts w:hint="eastAsia"/>
          <w:sz w:val="21"/>
          <w:szCs w:val="21"/>
        </w:rPr>
        <w:t xml:space="preserve">        </w:t>
      </w:r>
      <w:r>
        <w:rPr>
          <w:rFonts w:hint="eastAsia"/>
          <w:sz w:val="21"/>
          <w:szCs w:val="21"/>
        </w:rPr>
        <w:t xml:space="preserve">      </w:t>
      </w:r>
      <w:r>
        <w:rPr>
          <w:rFonts w:hint="eastAsia"/>
          <w:sz w:val="21"/>
          <w:szCs w:val="21"/>
        </w:rPr>
        <w:t>承包人</w:t>
      </w:r>
      <w:r>
        <w:rPr>
          <w:rFonts w:hint="eastAsia"/>
          <w:sz w:val="21"/>
          <w:szCs w:val="21"/>
        </w:rPr>
        <w:t>(</w:t>
      </w:r>
      <w:r>
        <w:rPr>
          <w:rFonts w:hint="eastAsia"/>
          <w:sz w:val="21"/>
          <w:szCs w:val="21"/>
        </w:rPr>
        <w:t>公章</w:t>
      </w:r>
      <w:r>
        <w:rPr>
          <w:rFonts w:hint="eastAsia"/>
          <w:sz w:val="21"/>
          <w:szCs w:val="21"/>
        </w:rPr>
        <w:t>)</w:t>
      </w:r>
      <w:r>
        <w:rPr>
          <w:rFonts w:hint="eastAsia"/>
          <w:sz w:val="21"/>
          <w:szCs w:val="21"/>
        </w:rPr>
        <w:t>：</w:t>
      </w:r>
      <w:r>
        <w:rPr>
          <w:rFonts w:hint="eastAsia"/>
          <w:sz w:val="21"/>
          <w:szCs w:val="21"/>
          <w:u w:val="single"/>
        </w:rPr>
        <w:t></w:t>
      </w:r>
      <w:bookmarkStart w:id="603" w:name="SOA_zyht_cbr"/>
      <w:r>
        <w:rPr>
          <w:rFonts w:hint="eastAsia"/>
          <w:sz w:val="21"/>
          <w:szCs w:val="21"/>
          <w:u w:val="single"/>
        </w:rPr>
        <w:t xml:space="preserve">       </w:t>
      </w:r>
      <w:bookmarkEnd w:id="603"/>
      <w:r>
        <w:rPr>
          <w:rFonts w:hint="eastAsia"/>
          <w:sz w:val="21"/>
          <w:szCs w:val="21"/>
          <w:u w:val="single"/>
        </w:rPr>
        <w:t xml:space="preserve">  </w:t>
      </w:r>
    </w:p>
    <w:p w:rsidR="00B80092" w:rsidRDefault="008B7E53">
      <w:pPr>
        <w:spacing w:line="300" w:lineRule="auto"/>
        <w:rPr>
          <w:sz w:val="21"/>
          <w:szCs w:val="21"/>
        </w:rPr>
      </w:pPr>
      <w:r>
        <w:rPr>
          <w:rFonts w:hint="eastAsia"/>
          <w:sz w:val="21"/>
          <w:szCs w:val="21"/>
        </w:rPr>
        <w:t>地</w:t>
      </w:r>
      <w:r>
        <w:rPr>
          <w:rFonts w:hint="eastAsia"/>
          <w:sz w:val="21"/>
          <w:szCs w:val="21"/>
        </w:rPr>
        <w:t xml:space="preserve">  </w:t>
      </w:r>
      <w:r>
        <w:rPr>
          <w:rFonts w:hint="eastAsia"/>
          <w:sz w:val="21"/>
          <w:szCs w:val="21"/>
        </w:rPr>
        <w:t>址：</w:t>
      </w:r>
      <w:r>
        <w:rPr>
          <w:rFonts w:hint="eastAsia"/>
          <w:sz w:val="21"/>
          <w:szCs w:val="21"/>
          <w:u w:val="single"/>
        </w:rPr>
        <w:t xml:space="preserve"> </w:t>
      </w:r>
      <w:bookmarkStart w:id="604" w:name="SOA_zyht_fbrdz"/>
      <w:r>
        <w:rPr>
          <w:rFonts w:hint="eastAsia"/>
          <w:sz w:val="21"/>
          <w:szCs w:val="21"/>
          <w:u w:val="single"/>
        </w:rPr>
        <w:t xml:space="preserve">     </w:t>
      </w:r>
      <w:bookmarkEnd w:id="604"/>
      <w:r>
        <w:rPr>
          <w:rFonts w:hint="eastAsia"/>
          <w:sz w:val="21"/>
          <w:szCs w:val="21"/>
          <w:u w:val="single"/>
        </w:rPr>
        <w:t></w:t>
      </w:r>
      <w:r>
        <w:rPr>
          <w:rFonts w:hint="eastAsia"/>
          <w:sz w:val="21"/>
          <w:szCs w:val="21"/>
        </w:rPr>
        <w:t xml:space="preserve">                     </w:t>
      </w:r>
      <w:r>
        <w:rPr>
          <w:rFonts w:hint="eastAsia"/>
          <w:sz w:val="21"/>
          <w:szCs w:val="21"/>
        </w:rPr>
        <w:t>地</w:t>
      </w:r>
      <w:r>
        <w:rPr>
          <w:rFonts w:hint="eastAsia"/>
          <w:sz w:val="21"/>
          <w:szCs w:val="21"/>
        </w:rPr>
        <w:t xml:space="preserve">  </w:t>
      </w:r>
      <w:r>
        <w:rPr>
          <w:rFonts w:hint="eastAsia"/>
          <w:sz w:val="21"/>
          <w:szCs w:val="21"/>
        </w:rPr>
        <w:t>址：</w:t>
      </w:r>
      <w:r>
        <w:rPr>
          <w:rFonts w:hint="eastAsia"/>
          <w:sz w:val="21"/>
          <w:szCs w:val="21"/>
          <w:u w:val="single"/>
        </w:rPr>
        <w:t></w:t>
      </w:r>
      <w:bookmarkStart w:id="605" w:name="SOA_zyht_cbrdz"/>
      <w:r>
        <w:rPr>
          <w:rFonts w:hint="eastAsia"/>
          <w:sz w:val="21"/>
          <w:szCs w:val="21"/>
          <w:u w:val="single"/>
        </w:rPr>
        <w:t xml:space="preserve">      </w:t>
      </w:r>
      <w:bookmarkEnd w:id="605"/>
      <w:r>
        <w:rPr>
          <w:rFonts w:hint="eastAsia"/>
          <w:sz w:val="21"/>
          <w:szCs w:val="21"/>
          <w:u w:val="single"/>
        </w:rPr>
        <w:t></w:t>
      </w:r>
    </w:p>
    <w:p w:rsidR="00B80092" w:rsidRDefault="008B7E53">
      <w:pPr>
        <w:spacing w:line="300" w:lineRule="auto"/>
        <w:rPr>
          <w:sz w:val="21"/>
          <w:szCs w:val="21"/>
        </w:rPr>
      </w:pPr>
      <w:r>
        <w:rPr>
          <w:rFonts w:hint="eastAsia"/>
          <w:sz w:val="21"/>
          <w:szCs w:val="21"/>
        </w:rPr>
        <w:t>法定代表人</w:t>
      </w:r>
      <w:r>
        <w:rPr>
          <w:rFonts w:hint="eastAsia"/>
          <w:sz w:val="21"/>
          <w:szCs w:val="21"/>
        </w:rPr>
        <w:t>(</w:t>
      </w:r>
      <w:r>
        <w:rPr>
          <w:rFonts w:hint="eastAsia"/>
          <w:sz w:val="21"/>
          <w:szCs w:val="21"/>
        </w:rPr>
        <w:t>签字</w:t>
      </w:r>
      <w:r>
        <w:rPr>
          <w:rFonts w:hint="eastAsia"/>
          <w:sz w:val="21"/>
          <w:szCs w:val="21"/>
        </w:rPr>
        <w:t>)</w:t>
      </w:r>
      <w:r>
        <w:rPr>
          <w:rFonts w:hint="eastAsia"/>
          <w:sz w:val="21"/>
          <w:szCs w:val="21"/>
        </w:rPr>
        <w:t>：</w:t>
      </w:r>
      <w:bookmarkStart w:id="606" w:name="SOA_zyht_fddbr1"/>
      <w:r>
        <w:rPr>
          <w:rFonts w:hint="eastAsia"/>
          <w:sz w:val="21"/>
          <w:szCs w:val="21"/>
          <w:u w:val="single"/>
        </w:rPr>
        <w:t xml:space="preserve">      </w:t>
      </w:r>
      <w:bookmarkEnd w:id="606"/>
      <w:r>
        <w:rPr>
          <w:rFonts w:hint="eastAsia"/>
          <w:sz w:val="21"/>
          <w:szCs w:val="21"/>
          <w:u w:val="single"/>
        </w:rPr>
        <w:t xml:space="preserve">  </w:t>
      </w:r>
      <w:r>
        <w:rPr>
          <w:rFonts w:hint="eastAsia"/>
          <w:sz w:val="21"/>
          <w:szCs w:val="21"/>
        </w:rPr>
        <w:t xml:space="preserve">           </w:t>
      </w:r>
      <w:r>
        <w:rPr>
          <w:rFonts w:hint="eastAsia"/>
          <w:sz w:val="21"/>
          <w:szCs w:val="21"/>
        </w:rPr>
        <w:t>法定代表人</w:t>
      </w:r>
      <w:r>
        <w:rPr>
          <w:rFonts w:hint="eastAsia"/>
          <w:sz w:val="21"/>
          <w:szCs w:val="21"/>
        </w:rPr>
        <w:t>(</w:t>
      </w:r>
      <w:r>
        <w:rPr>
          <w:rFonts w:hint="eastAsia"/>
          <w:sz w:val="21"/>
          <w:szCs w:val="21"/>
        </w:rPr>
        <w:t>签字</w:t>
      </w:r>
      <w:r>
        <w:rPr>
          <w:rFonts w:hint="eastAsia"/>
          <w:sz w:val="21"/>
          <w:szCs w:val="21"/>
        </w:rPr>
        <w:t>)</w:t>
      </w:r>
      <w:r>
        <w:rPr>
          <w:rFonts w:hint="eastAsia"/>
          <w:sz w:val="21"/>
          <w:szCs w:val="21"/>
        </w:rPr>
        <w:t>：</w:t>
      </w:r>
      <w:bookmarkStart w:id="607" w:name="SOA_zyht_fddbr2"/>
      <w:r>
        <w:rPr>
          <w:rFonts w:hint="eastAsia"/>
          <w:sz w:val="21"/>
          <w:szCs w:val="21"/>
          <w:u w:val="single"/>
        </w:rPr>
        <w:t xml:space="preserve">      </w:t>
      </w:r>
      <w:bookmarkEnd w:id="607"/>
      <w:r>
        <w:rPr>
          <w:rFonts w:hint="eastAsia"/>
          <w:sz w:val="21"/>
          <w:szCs w:val="21"/>
          <w:u w:val="single"/>
        </w:rPr>
        <w:t xml:space="preserve">  </w:t>
      </w:r>
    </w:p>
    <w:p w:rsidR="00B80092" w:rsidRDefault="008B7E53">
      <w:pPr>
        <w:spacing w:line="300" w:lineRule="auto"/>
        <w:rPr>
          <w:sz w:val="21"/>
          <w:szCs w:val="21"/>
        </w:rPr>
      </w:pPr>
      <w:r>
        <w:rPr>
          <w:rFonts w:hint="eastAsia"/>
          <w:sz w:val="21"/>
          <w:szCs w:val="21"/>
        </w:rPr>
        <w:t>委托代理人</w:t>
      </w:r>
      <w:r>
        <w:rPr>
          <w:rFonts w:hint="eastAsia"/>
          <w:sz w:val="21"/>
          <w:szCs w:val="21"/>
        </w:rPr>
        <w:t>(</w:t>
      </w:r>
      <w:r>
        <w:rPr>
          <w:rFonts w:hint="eastAsia"/>
          <w:sz w:val="21"/>
          <w:szCs w:val="21"/>
        </w:rPr>
        <w:t>签字</w:t>
      </w:r>
      <w:r>
        <w:rPr>
          <w:rFonts w:hint="eastAsia"/>
          <w:sz w:val="21"/>
          <w:szCs w:val="21"/>
        </w:rPr>
        <w:t>)</w:t>
      </w:r>
      <w:r>
        <w:rPr>
          <w:rFonts w:hint="eastAsia"/>
          <w:sz w:val="21"/>
          <w:szCs w:val="21"/>
        </w:rPr>
        <w:t>：</w:t>
      </w:r>
      <w:bookmarkStart w:id="608" w:name="SOA_zyht_wtdlr1"/>
      <w:r>
        <w:rPr>
          <w:rFonts w:hint="eastAsia"/>
          <w:sz w:val="21"/>
          <w:szCs w:val="21"/>
          <w:u w:val="single"/>
        </w:rPr>
        <w:t xml:space="preserve">      </w:t>
      </w:r>
      <w:bookmarkEnd w:id="608"/>
      <w:r>
        <w:rPr>
          <w:rFonts w:hint="eastAsia"/>
          <w:sz w:val="21"/>
          <w:szCs w:val="21"/>
          <w:u w:val="single"/>
        </w:rPr>
        <w:t xml:space="preserve">  </w:t>
      </w:r>
      <w:r>
        <w:rPr>
          <w:rFonts w:hint="eastAsia"/>
          <w:sz w:val="21"/>
          <w:szCs w:val="21"/>
        </w:rPr>
        <w:t xml:space="preserve">           </w:t>
      </w:r>
      <w:r>
        <w:rPr>
          <w:rFonts w:hint="eastAsia"/>
          <w:sz w:val="21"/>
          <w:szCs w:val="21"/>
        </w:rPr>
        <w:t>委托代理人</w:t>
      </w:r>
      <w:r>
        <w:rPr>
          <w:rFonts w:hint="eastAsia"/>
          <w:sz w:val="21"/>
          <w:szCs w:val="21"/>
        </w:rPr>
        <w:t>(</w:t>
      </w:r>
      <w:r>
        <w:rPr>
          <w:rFonts w:hint="eastAsia"/>
          <w:sz w:val="21"/>
          <w:szCs w:val="21"/>
        </w:rPr>
        <w:t>签字</w:t>
      </w:r>
      <w:r>
        <w:rPr>
          <w:rFonts w:hint="eastAsia"/>
          <w:sz w:val="21"/>
          <w:szCs w:val="21"/>
        </w:rPr>
        <w:t>)</w:t>
      </w:r>
      <w:r>
        <w:rPr>
          <w:rFonts w:hint="eastAsia"/>
          <w:sz w:val="21"/>
          <w:szCs w:val="21"/>
        </w:rPr>
        <w:t>：</w:t>
      </w:r>
      <w:bookmarkStart w:id="609" w:name="SOA_zyht_wtdlr2"/>
      <w:r>
        <w:rPr>
          <w:rFonts w:hint="eastAsia"/>
          <w:sz w:val="21"/>
          <w:szCs w:val="21"/>
          <w:u w:val="single"/>
        </w:rPr>
        <w:t xml:space="preserve">      </w:t>
      </w:r>
      <w:bookmarkEnd w:id="609"/>
      <w:r>
        <w:rPr>
          <w:rFonts w:hint="eastAsia"/>
          <w:sz w:val="21"/>
          <w:szCs w:val="21"/>
          <w:u w:val="single"/>
        </w:rPr>
        <w:t xml:space="preserve">  </w:t>
      </w:r>
    </w:p>
    <w:p w:rsidR="00B80092" w:rsidRDefault="008B7E53">
      <w:pPr>
        <w:spacing w:line="300" w:lineRule="auto"/>
        <w:rPr>
          <w:sz w:val="21"/>
          <w:szCs w:val="21"/>
        </w:rPr>
      </w:pPr>
      <w:r>
        <w:rPr>
          <w:rFonts w:hint="eastAsia"/>
          <w:sz w:val="21"/>
          <w:szCs w:val="21"/>
        </w:rPr>
        <w:t>电</w:t>
      </w:r>
      <w:r>
        <w:rPr>
          <w:rFonts w:hint="eastAsia"/>
          <w:sz w:val="21"/>
          <w:szCs w:val="21"/>
        </w:rPr>
        <w:t xml:space="preserve">  </w:t>
      </w:r>
      <w:r>
        <w:rPr>
          <w:rFonts w:hint="eastAsia"/>
          <w:sz w:val="21"/>
          <w:szCs w:val="21"/>
        </w:rPr>
        <w:t>话：</w:t>
      </w:r>
      <w:r>
        <w:rPr>
          <w:rFonts w:hint="eastAsia"/>
          <w:sz w:val="21"/>
          <w:szCs w:val="21"/>
          <w:u w:val="single"/>
        </w:rPr>
        <w:t></w:t>
      </w:r>
      <w:bookmarkStart w:id="610" w:name="SOA_zyht_fbrdh1"/>
      <w:r>
        <w:rPr>
          <w:rFonts w:hint="eastAsia"/>
          <w:sz w:val="21"/>
          <w:szCs w:val="21"/>
          <w:u w:val="single"/>
        </w:rPr>
        <w:t xml:space="preserve">      </w:t>
      </w:r>
      <w:bookmarkEnd w:id="610"/>
      <w:r>
        <w:rPr>
          <w:rFonts w:hint="eastAsia"/>
          <w:sz w:val="21"/>
          <w:szCs w:val="21"/>
          <w:u w:val="single"/>
        </w:rPr>
        <w:t xml:space="preserve">  </w:t>
      </w:r>
      <w:r>
        <w:rPr>
          <w:rFonts w:hint="eastAsia"/>
          <w:sz w:val="21"/>
          <w:szCs w:val="21"/>
        </w:rPr>
        <w:t xml:space="preserve">                   </w:t>
      </w:r>
      <w:r>
        <w:rPr>
          <w:rFonts w:hint="eastAsia"/>
          <w:sz w:val="21"/>
          <w:szCs w:val="21"/>
        </w:rPr>
        <w:t>电</w:t>
      </w:r>
      <w:r>
        <w:rPr>
          <w:rFonts w:hint="eastAsia"/>
          <w:sz w:val="21"/>
          <w:szCs w:val="21"/>
        </w:rPr>
        <w:t xml:space="preserve">  </w:t>
      </w:r>
      <w:r>
        <w:rPr>
          <w:rFonts w:hint="eastAsia"/>
          <w:sz w:val="21"/>
          <w:szCs w:val="21"/>
        </w:rPr>
        <w:t>话：</w:t>
      </w:r>
      <w:r>
        <w:rPr>
          <w:rFonts w:hint="eastAsia"/>
          <w:sz w:val="21"/>
          <w:szCs w:val="21"/>
          <w:u w:val="single"/>
        </w:rPr>
        <w:t></w:t>
      </w:r>
      <w:bookmarkStart w:id="611" w:name="SOA_zyht_cbrdh"/>
      <w:r>
        <w:rPr>
          <w:rFonts w:hint="eastAsia"/>
          <w:sz w:val="21"/>
          <w:szCs w:val="21"/>
          <w:u w:val="single"/>
        </w:rPr>
        <w:t xml:space="preserve">      </w:t>
      </w:r>
      <w:bookmarkEnd w:id="611"/>
      <w:r>
        <w:rPr>
          <w:rFonts w:hint="eastAsia"/>
          <w:sz w:val="21"/>
          <w:szCs w:val="21"/>
          <w:u w:val="single"/>
        </w:rPr>
        <w:t></w:t>
      </w:r>
      <w:r>
        <w:rPr>
          <w:rFonts w:hint="eastAsia"/>
          <w:sz w:val="21"/>
          <w:szCs w:val="21"/>
          <w:u w:val="single"/>
        </w:rPr>
        <w:t xml:space="preserve"> </w:t>
      </w:r>
    </w:p>
    <w:p w:rsidR="00B80092" w:rsidRDefault="008B7E53">
      <w:pPr>
        <w:spacing w:line="300" w:lineRule="auto"/>
        <w:rPr>
          <w:sz w:val="21"/>
          <w:szCs w:val="21"/>
        </w:rPr>
      </w:pPr>
      <w:r>
        <w:rPr>
          <w:rFonts w:hint="eastAsia"/>
          <w:sz w:val="21"/>
          <w:szCs w:val="21"/>
        </w:rPr>
        <w:t>传</w:t>
      </w:r>
      <w:r>
        <w:rPr>
          <w:rFonts w:hint="eastAsia"/>
          <w:sz w:val="21"/>
          <w:szCs w:val="21"/>
        </w:rPr>
        <w:t xml:space="preserve">  </w:t>
      </w:r>
      <w:r>
        <w:rPr>
          <w:rFonts w:hint="eastAsia"/>
          <w:sz w:val="21"/>
          <w:szCs w:val="21"/>
        </w:rPr>
        <w:t>真：</w:t>
      </w:r>
      <w:r>
        <w:rPr>
          <w:rFonts w:hint="eastAsia"/>
          <w:sz w:val="21"/>
          <w:szCs w:val="21"/>
          <w:u w:val="single"/>
        </w:rPr>
        <w:t xml:space="preserve">  </w:t>
      </w:r>
      <w:bookmarkStart w:id="612" w:name="SOA_zyht_fbrcz"/>
      <w:r>
        <w:rPr>
          <w:rFonts w:hint="eastAsia"/>
          <w:sz w:val="21"/>
          <w:szCs w:val="21"/>
          <w:u w:val="single"/>
        </w:rPr>
        <w:t xml:space="preserve">      </w:t>
      </w:r>
      <w:bookmarkEnd w:id="612"/>
      <w:r>
        <w:rPr>
          <w:rFonts w:hint="eastAsia"/>
          <w:sz w:val="21"/>
          <w:szCs w:val="21"/>
          <w:u w:val="single"/>
        </w:rPr>
        <w:t xml:space="preserve">  </w:t>
      </w:r>
      <w:r>
        <w:rPr>
          <w:rFonts w:hint="eastAsia"/>
          <w:sz w:val="21"/>
          <w:szCs w:val="21"/>
        </w:rPr>
        <w:t xml:space="preserve">                   </w:t>
      </w:r>
      <w:r>
        <w:rPr>
          <w:rFonts w:hint="eastAsia"/>
          <w:sz w:val="21"/>
          <w:szCs w:val="21"/>
        </w:rPr>
        <w:t>传</w:t>
      </w:r>
      <w:r>
        <w:rPr>
          <w:rFonts w:hint="eastAsia"/>
          <w:sz w:val="21"/>
          <w:szCs w:val="21"/>
        </w:rPr>
        <w:t xml:space="preserve">  </w:t>
      </w:r>
      <w:r>
        <w:rPr>
          <w:rFonts w:hint="eastAsia"/>
          <w:sz w:val="21"/>
          <w:szCs w:val="21"/>
        </w:rPr>
        <w:t>真：</w:t>
      </w:r>
      <w:r>
        <w:rPr>
          <w:rFonts w:hint="eastAsia"/>
          <w:sz w:val="21"/>
          <w:szCs w:val="21"/>
          <w:u w:val="single"/>
        </w:rPr>
        <w:t></w:t>
      </w:r>
      <w:bookmarkStart w:id="613" w:name="SOA_zyht_cbrcz"/>
      <w:r>
        <w:rPr>
          <w:rFonts w:hint="eastAsia"/>
          <w:sz w:val="21"/>
          <w:szCs w:val="21"/>
          <w:u w:val="single"/>
        </w:rPr>
        <w:t xml:space="preserve">      </w:t>
      </w:r>
      <w:bookmarkEnd w:id="613"/>
      <w:r>
        <w:rPr>
          <w:rFonts w:hint="eastAsia"/>
          <w:sz w:val="21"/>
          <w:szCs w:val="21"/>
          <w:u w:val="single"/>
        </w:rPr>
        <w:t></w:t>
      </w:r>
      <w:r>
        <w:rPr>
          <w:rFonts w:hint="eastAsia"/>
          <w:sz w:val="21"/>
          <w:szCs w:val="21"/>
          <w:u w:val="single"/>
        </w:rPr>
        <w:t xml:space="preserve"> </w:t>
      </w:r>
    </w:p>
    <w:p w:rsidR="00B80092" w:rsidRDefault="008B7E53">
      <w:pPr>
        <w:spacing w:line="300" w:lineRule="auto"/>
        <w:rPr>
          <w:sz w:val="21"/>
          <w:szCs w:val="21"/>
        </w:rPr>
      </w:pPr>
      <w:r>
        <w:rPr>
          <w:rFonts w:hint="eastAsia"/>
          <w:sz w:val="21"/>
          <w:szCs w:val="21"/>
        </w:rPr>
        <w:t>开户银行：</w:t>
      </w:r>
      <w:bookmarkStart w:id="614" w:name="SOA_zyht_fbrkhyh"/>
      <w:r>
        <w:rPr>
          <w:rFonts w:hint="eastAsia"/>
          <w:sz w:val="21"/>
          <w:szCs w:val="21"/>
          <w:u w:val="single"/>
        </w:rPr>
        <w:t xml:space="preserve">      </w:t>
      </w:r>
      <w:bookmarkEnd w:id="614"/>
      <w:r>
        <w:rPr>
          <w:rFonts w:hint="eastAsia"/>
          <w:sz w:val="21"/>
          <w:szCs w:val="21"/>
          <w:u w:val="single"/>
        </w:rPr>
        <w:t xml:space="preserve">  </w:t>
      </w:r>
      <w:r>
        <w:rPr>
          <w:rFonts w:hint="eastAsia"/>
          <w:sz w:val="21"/>
          <w:szCs w:val="21"/>
        </w:rPr>
        <w:t xml:space="preserve">                   </w:t>
      </w:r>
      <w:r>
        <w:rPr>
          <w:rFonts w:hint="eastAsia"/>
          <w:sz w:val="21"/>
          <w:szCs w:val="21"/>
        </w:rPr>
        <w:t>开户银行：</w:t>
      </w:r>
      <w:bookmarkStart w:id="615" w:name="SOA_zyht_cbrkhyh"/>
      <w:r>
        <w:rPr>
          <w:rFonts w:hint="eastAsia"/>
          <w:sz w:val="21"/>
          <w:szCs w:val="21"/>
          <w:u w:val="single"/>
        </w:rPr>
        <w:t xml:space="preserve">      </w:t>
      </w:r>
      <w:bookmarkEnd w:id="615"/>
      <w:r>
        <w:rPr>
          <w:rFonts w:hint="eastAsia"/>
          <w:sz w:val="21"/>
          <w:szCs w:val="21"/>
          <w:u w:val="single"/>
        </w:rPr>
        <w:t xml:space="preserve">  </w:t>
      </w:r>
    </w:p>
    <w:p w:rsidR="00B80092" w:rsidRDefault="008B7E53">
      <w:pPr>
        <w:spacing w:line="300" w:lineRule="auto"/>
        <w:rPr>
          <w:sz w:val="21"/>
          <w:szCs w:val="21"/>
        </w:rPr>
      </w:pPr>
      <w:proofErr w:type="gramStart"/>
      <w:r>
        <w:rPr>
          <w:rFonts w:hint="eastAsia"/>
          <w:sz w:val="21"/>
          <w:szCs w:val="21"/>
        </w:rPr>
        <w:t>账</w:t>
      </w:r>
      <w:proofErr w:type="gramEnd"/>
      <w:r>
        <w:rPr>
          <w:rFonts w:hint="eastAsia"/>
          <w:sz w:val="21"/>
          <w:szCs w:val="21"/>
        </w:rPr>
        <w:t xml:space="preserve">  </w:t>
      </w:r>
      <w:r>
        <w:rPr>
          <w:rFonts w:hint="eastAsia"/>
          <w:sz w:val="21"/>
          <w:szCs w:val="21"/>
        </w:rPr>
        <w:t>号：</w:t>
      </w:r>
      <w:r>
        <w:rPr>
          <w:rFonts w:hint="eastAsia"/>
          <w:sz w:val="21"/>
          <w:szCs w:val="21"/>
          <w:u w:val="single"/>
        </w:rPr>
        <w:t></w:t>
      </w:r>
      <w:bookmarkStart w:id="616" w:name="SOA_zyht_fbrzh"/>
      <w:r>
        <w:rPr>
          <w:rFonts w:hint="eastAsia"/>
          <w:sz w:val="21"/>
          <w:szCs w:val="21"/>
          <w:u w:val="single"/>
        </w:rPr>
        <w:t xml:space="preserve">      </w:t>
      </w:r>
      <w:bookmarkEnd w:id="616"/>
      <w:r>
        <w:rPr>
          <w:rFonts w:hint="eastAsia"/>
          <w:sz w:val="21"/>
          <w:szCs w:val="21"/>
          <w:u w:val="single"/>
        </w:rPr>
        <w:t></w:t>
      </w:r>
      <w:r>
        <w:rPr>
          <w:rFonts w:hint="eastAsia"/>
          <w:sz w:val="21"/>
          <w:szCs w:val="21"/>
        </w:rPr>
        <w:t xml:space="preserve">                   </w:t>
      </w:r>
      <w:proofErr w:type="gramStart"/>
      <w:r>
        <w:rPr>
          <w:rFonts w:hint="eastAsia"/>
          <w:sz w:val="21"/>
          <w:szCs w:val="21"/>
        </w:rPr>
        <w:t>账</w:t>
      </w:r>
      <w:proofErr w:type="gramEnd"/>
      <w:r>
        <w:rPr>
          <w:rFonts w:hint="eastAsia"/>
          <w:sz w:val="21"/>
          <w:szCs w:val="21"/>
        </w:rPr>
        <w:t xml:space="preserve">  </w:t>
      </w:r>
      <w:r>
        <w:rPr>
          <w:rFonts w:hint="eastAsia"/>
          <w:sz w:val="21"/>
          <w:szCs w:val="21"/>
        </w:rPr>
        <w:t>号：</w:t>
      </w:r>
      <w:r>
        <w:rPr>
          <w:rFonts w:hint="eastAsia"/>
          <w:sz w:val="21"/>
          <w:szCs w:val="21"/>
          <w:u w:val="single"/>
        </w:rPr>
        <w:t></w:t>
      </w:r>
      <w:bookmarkStart w:id="617" w:name="SOA_zyht_cbrzh"/>
      <w:r>
        <w:rPr>
          <w:rFonts w:hint="eastAsia"/>
          <w:sz w:val="21"/>
          <w:szCs w:val="21"/>
          <w:u w:val="single"/>
        </w:rPr>
        <w:t xml:space="preserve">      </w:t>
      </w:r>
      <w:bookmarkEnd w:id="617"/>
      <w:r>
        <w:rPr>
          <w:rFonts w:hint="eastAsia"/>
          <w:sz w:val="21"/>
          <w:szCs w:val="21"/>
          <w:u w:val="single"/>
        </w:rPr>
        <w:t xml:space="preserve">  </w:t>
      </w:r>
    </w:p>
    <w:p w:rsidR="00B80092" w:rsidRDefault="008B7E53">
      <w:pPr>
        <w:rPr>
          <w:sz w:val="21"/>
          <w:szCs w:val="21"/>
        </w:rPr>
      </w:pPr>
      <w:r>
        <w:rPr>
          <w:rFonts w:hint="eastAsia"/>
          <w:sz w:val="21"/>
          <w:szCs w:val="21"/>
        </w:rPr>
        <w:t>邮政编码：</w:t>
      </w:r>
      <w:r>
        <w:rPr>
          <w:rFonts w:hint="eastAsia"/>
          <w:sz w:val="21"/>
          <w:szCs w:val="21"/>
          <w:u w:val="single"/>
        </w:rPr>
        <w:t xml:space="preserve"> </w:t>
      </w:r>
      <w:bookmarkStart w:id="618" w:name="SOA_zyht_fbryb"/>
      <w:r>
        <w:rPr>
          <w:rFonts w:hint="eastAsia"/>
          <w:sz w:val="21"/>
          <w:szCs w:val="21"/>
          <w:u w:val="single"/>
        </w:rPr>
        <w:t xml:space="preserve">      </w:t>
      </w:r>
      <w:bookmarkEnd w:id="618"/>
      <w:r>
        <w:rPr>
          <w:rFonts w:hint="eastAsia"/>
          <w:sz w:val="21"/>
          <w:szCs w:val="21"/>
          <w:u w:val="single"/>
        </w:rPr>
        <w:t xml:space="preserve">  </w:t>
      </w:r>
      <w:r>
        <w:rPr>
          <w:rFonts w:hint="eastAsia"/>
          <w:sz w:val="21"/>
          <w:szCs w:val="21"/>
        </w:rPr>
        <w:t xml:space="preserve">                  </w:t>
      </w:r>
      <w:r>
        <w:rPr>
          <w:rFonts w:hint="eastAsia"/>
          <w:sz w:val="21"/>
          <w:szCs w:val="21"/>
        </w:rPr>
        <w:t>邮政编码：</w:t>
      </w:r>
      <w:r>
        <w:rPr>
          <w:rFonts w:hint="eastAsia"/>
          <w:sz w:val="21"/>
          <w:szCs w:val="21"/>
          <w:u w:val="single"/>
        </w:rPr>
        <w:t></w:t>
      </w:r>
      <w:bookmarkStart w:id="619" w:name="SOA_zyht_cbryb"/>
      <w:r>
        <w:rPr>
          <w:rFonts w:hint="eastAsia"/>
          <w:sz w:val="21"/>
          <w:szCs w:val="21"/>
          <w:u w:val="single"/>
        </w:rPr>
        <w:t xml:space="preserve">     </w:t>
      </w:r>
      <w:bookmarkEnd w:id="619"/>
      <w:r>
        <w:rPr>
          <w:rFonts w:hint="eastAsia"/>
          <w:sz w:val="21"/>
          <w:szCs w:val="21"/>
          <w:u w:val="single"/>
        </w:rPr>
        <w:t xml:space="preserve">  </w:t>
      </w:r>
      <w:r>
        <w:rPr>
          <w:rFonts w:hint="eastAsia"/>
          <w:sz w:val="21"/>
          <w:szCs w:val="21"/>
        </w:rPr>
        <w:t xml:space="preserve"> </w:t>
      </w:r>
      <w:r>
        <w:rPr>
          <w:rFonts w:hint="eastAsia"/>
          <w:sz w:val="21"/>
          <w:szCs w:val="21"/>
          <w:u w:val="single"/>
        </w:rPr>
        <w:t xml:space="preserve">       </w:t>
      </w:r>
    </w:p>
    <w:p w:rsidR="00B80092" w:rsidRDefault="008B7E53">
      <w:pPr>
        <w:pStyle w:val="378020"/>
        <w:widowControl/>
        <w:spacing w:before="100" w:beforeAutospacing="1" w:after="100" w:afterAutospacing="1"/>
        <w:ind w:left="0" w:firstLine="0"/>
        <w:outlineLvl w:val="9"/>
        <w:rPr>
          <w:rFonts w:ascii="宋体" w:eastAsia="宋体" w:hAnsi="宋体" w:cs="宋体"/>
          <w:kern w:val="0"/>
          <w:sz w:val="21"/>
          <w:szCs w:val="21"/>
        </w:rPr>
      </w:pPr>
      <w:r>
        <w:rPr>
          <w:rFonts w:ascii="宋体" w:eastAsia="宋体" w:hAnsi="宋体" w:cs="宋体" w:hint="eastAsia"/>
          <w:sz w:val="21"/>
          <w:szCs w:val="21"/>
        </w:rPr>
        <w:br w:type="page"/>
      </w:r>
      <w:r>
        <w:rPr>
          <w:rFonts w:ascii="宋体" w:eastAsia="宋体" w:hAnsi="宋体" w:cs="宋体" w:hint="eastAsia"/>
          <w:kern w:val="0"/>
          <w:sz w:val="21"/>
          <w:szCs w:val="21"/>
        </w:rPr>
        <w:lastRenderedPageBreak/>
        <w:t>附件</w:t>
      </w:r>
      <w:r>
        <w:rPr>
          <w:rFonts w:ascii="宋体" w:eastAsia="宋体" w:hAnsi="宋体" w:cs="宋体" w:hint="eastAsia"/>
          <w:kern w:val="0"/>
          <w:sz w:val="21"/>
          <w:szCs w:val="21"/>
        </w:rPr>
        <w:t>2</w:t>
      </w:r>
      <w:r>
        <w:rPr>
          <w:rFonts w:ascii="宋体" w:eastAsia="宋体" w:hAnsi="宋体" w:cs="宋体" w:hint="eastAsia"/>
          <w:kern w:val="0"/>
          <w:sz w:val="21"/>
          <w:szCs w:val="21"/>
        </w:rPr>
        <w:t>：廉政协议书</w:t>
      </w:r>
    </w:p>
    <w:p w:rsidR="00B80092" w:rsidRDefault="008B7E53">
      <w:pPr>
        <w:spacing w:line="440" w:lineRule="exact"/>
        <w:jc w:val="center"/>
        <w:rPr>
          <w:kern w:val="0"/>
          <w:sz w:val="21"/>
          <w:szCs w:val="21"/>
        </w:rPr>
      </w:pPr>
      <w:r>
        <w:rPr>
          <w:rFonts w:hint="eastAsia"/>
          <w:kern w:val="0"/>
          <w:sz w:val="21"/>
          <w:szCs w:val="21"/>
          <w:lang w:bidi="ar"/>
        </w:rPr>
        <w:t>廉政协议书</w:t>
      </w:r>
    </w:p>
    <w:p w:rsidR="00B80092" w:rsidRDefault="008B7E53">
      <w:pPr>
        <w:rPr>
          <w:sz w:val="21"/>
          <w:szCs w:val="21"/>
        </w:rPr>
      </w:pPr>
      <w:r>
        <w:rPr>
          <w:rFonts w:hint="eastAsia"/>
          <w:sz w:val="21"/>
          <w:szCs w:val="21"/>
          <w:lang w:bidi="ar"/>
        </w:rPr>
        <w:t xml:space="preserve"> </w:t>
      </w:r>
    </w:p>
    <w:p w:rsidR="00B80092" w:rsidRDefault="008B7E53">
      <w:pPr>
        <w:rPr>
          <w:kern w:val="0"/>
          <w:sz w:val="21"/>
          <w:szCs w:val="21"/>
          <w:u w:val="single"/>
        </w:rPr>
      </w:pPr>
      <w:r>
        <w:rPr>
          <w:rFonts w:hint="eastAsia"/>
          <w:kern w:val="0"/>
          <w:sz w:val="21"/>
          <w:szCs w:val="21"/>
          <w:lang w:bidi="ar"/>
        </w:rPr>
        <w:t>建设单位（甲方）：</w:t>
      </w:r>
      <w:r>
        <w:rPr>
          <w:rFonts w:hint="eastAsia"/>
          <w:kern w:val="0"/>
          <w:sz w:val="21"/>
          <w:szCs w:val="21"/>
          <w:u w:val="single"/>
          <w:lang w:bidi="ar"/>
        </w:rPr>
        <w:t>浙江财经大学</w:t>
      </w:r>
    </w:p>
    <w:p w:rsidR="00B80092" w:rsidRDefault="008B7E53">
      <w:pPr>
        <w:rPr>
          <w:kern w:val="0"/>
          <w:sz w:val="21"/>
          <w:szCs w:val="21"/>
        </w:rPr>
      </w:pPr>
      <w:r>
        <w:rPr>
          <w:rFonts w:hint="eastAsia"/>
          <w:kern w:val="0"/>
          <w:sz w:val="21"/>
          <w:szCs w:val="21"/>
          <w:lang w:bidi="ar"/>
        </w:rPr>
        <w:t>施工单位（乙方）：</w:t>
      </w:r>
      <w:r>
        <w:rPr>
          <w:rFonts w:hint="eastAsia"/>
          <w:kern w:val="0"/>
          <w:sz w:val="21"/>
          <w:szCs w:val="21"/>
          <w:u w:val="single"/>
          <w:lang w:bidi="ar"/>
        </w:rPr>
        <w:t xml:space="preserve">                                   </w:t>
      </w:r>
      <w:r>
        <w:rPr>
          <w:rFonts w:hint="eastAsia"/>
          <w:kern w:val="0"/>
          <w:sz w:val="21"/>
          <w:szCs w:val="21"/>
          <w:lang w:bidi="ar"/>
        </w:rPr>
        <w:t xml:space="preserve">                        </w:t>
      </w:r>
    </w:p>
    <w:p w:rsidR="00B80092" w:rsidRDefault="008B7E53">
      <w:pPr>
        <w:ind w:firstLineChars="200" w:firstLine="420"/>
        <w:rPr>
          <w:kern w:val="0"/>
          <w:sz w:val="21"/>
          <w:szCs w:val="21"/>
        </w:rPr>
      </w:pPr>
      <w:r>
        <w:rPr>
          <w:rFonts w:hint="eastAsia"/>
          <w:kern w:val="0"/>
          <w:sz w:val="21"/>
          <w:szCs w:val="21"/>
          <w:lang w:bidi="ar"/>
        </w:rPr>
        <w:t xml:space="preserve"> </w:t>
      </w:r>
    </w:p>
    <w:p w:rsidR="00B80092" w:rsidRDefault="008B7E53">
      <w:pPr>
        <w:ind w:firstLineChars="200" w:firstLine="420"/>
        <w:rPr>
          <w:kern w:val="0"/>
          <w:sz w:val="21"/>
          <w:szCs w:val="21"/>
        </w:rPr>
      </w:pPr>
      <w:r>
        <w:rPr>
          <w:rFonts w:hint="eastAsia"/>
          <w:kern w:val="0"/>
          <w:sz w:val="21"/>
          <w:szCs w:val="21"/>
          <w:lang w:bidi="ar"/>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rsidR="00B80092" w:rsidRDefault="008B7E53">
      <w:pPr>
        <w:rPr>
          <w:kern w:val="0"/>
          <w:sz w:val="21"/>
          <w:szCs w:val="21"/>
        </w:rPr>
      </w:pPr>
      <w:r>
        <w:rPr>
          <w:rFonts w:hint="eastAsia"/>
          <w:kern w:val="0"/>
          <w:sz w:val="21"/>
          <w:szCs w:val="21"/>
          <w:lang w:bidi="ar"/>
        </w:rPr>
        <w:t xml:space="preserve"> </w:t>
      </w:r>
    </w:p>
    <w:p w:rsidR="00B80092" w:rsidRDefault="008B7E53">
      <w:pPr>
        <w:rPr>
          <w:b/>
          <w:kern w:val="0"/>
          <w:sz w:val="21"/>
          <w:szCs w:val="21"/>
        </w:rPr>
      </w:pPr>
      <w:r>
        <w:rPr>
          <w:rFonts w:hint="eastAsia"/>
          <w:b/>
          <w:kern w:val="0"/>
          <w:sz w:val="21"/>
          <w:szCs w:val="21"/>
          <w:lang w:bidi="ar"/>
        </w:rPr>
        <w:t>第一条</w:t>
      </w:r>
      <w:r>
        <w:rPr>
          <w:rFonts w:hint="eastAsia"/>
          <w:b/>
          <w:kern w:val="0"/>
          <w:sz w:val="21"/>
          <w:szCs w:val="21"/>
          <w:lang w:bidi="ar"/>
        </w:rPr>
        <w:t xml:space="preserve"> </w:t>
      </w:r>
      <w:r>
        <w:rPr>
          <w:rFonts w:hint="eastAsia"/>
          <w:b/>
          <w:kern w:val="0"/>
          <w:sz w:val="21"/>
          <w:szCs w:val="21"/>
          <w:lang w:bidi="ar"/>
        </w:rPr>
        <w:t>甲乙双方的责任</w:t>
      </w:r>
    </w:p>
    <w:p w:rsidR="00B80092" w:rsidRDefault="008B7E53">
      <w:pPr>
        <w:rPr>
          <w:kern w:val="0"/>
          <w:sz w:val="21"/>
          <w:szCs w:val="21"/>
        </w:rPr>
      </w:pPr>
      <w:r>
        <w:rPr>
          <w:rFonts w:hint="eastAsia"/>
          <w:kern w:val="0"/>
          <w:sz w:val="21"/>
          <w:szCs w:val="21"/>
          <w:lang w:bidi="ar"/>
        </w:rPr>
        <w:t>（一）应严格遵守国家关于市场准入、项目招标投标、工程建设、施工安装和市场活动等有关法律、法规，相关政策，以及廉政建设的各项规定。</w:t>
      </w:r>
    </w:p>
    <w:p w:rsidR="00B80092" w:rsidRDefault="008B7E53">
      <w:pPr>
        <w:rPr>
          <w:kern w:val="0"/>
          <w:sz w:val="21"/>
          <w:szCs w:val="21"/>
        </w:rPr>
      </w:pPr>
      <w:r>
        <w:rPr>
          <w:rFonts w:hint="eastAsia"/>
          <w:kern w:val="0"/>
          <w:sz w:val="21"/>
          <w:szCs w:val="21"/>
          <w:lang w:bidi="ar"/>
        </w:rPr>
        <w:t>（二）严格执行建设工程项目施工合同文件，自觉履行合同的约定。</w:t>
      </w:r>
    </w:p>
    <w:p w:rsidR="00B80092" w:rsidRDefault="008B7E53">
      <w:pPr>
        <w:rPr>
          <w:kern w:val="0"/>
          <w:sz w:val="21"/>
          <w:szCs w:val="21"/>
        </w:rPr>
      </w:pPr>
      <w:r>
        <w:rPr>
          <w:rFonts w:hint="eastAsia"/>
          <w:kern w:val="0"/>
          <w:sz w:val="21"/>
          <w:szCs w:val="21"/>
          <w:lang w:bidi="ar"/>
        </w:rPr>
        <w:t>（三）工程建设的业务活动必须坚持公平、公正、公开、诚信、透明的原则（除法律法规另有规定者外），不得为获取不正当的利益而损害国家、集体和对方利益；不得违反工程建设管理、施工安装的规章制度。</w:t>
      </w:r>
    </w:p>
    <w:p w:rsidR="00B80092" w:rsidRDefault="008B7E53">
      <w:pPr>
        <w:rPr>
          <w:kern w:val="0"/>
          <w:sz w:val="21"/>
          <w:szCs w:val="21"/>
        </w:rPr>
      </w:pPr>
      <w:r>
        <w:rPr>
          <w:rFonts w:hint="eastAsia"/>
          <w:kern w:val="0"/>
          <w:sz w:val="21"/>
          <w:szCs w:val="21"/>
          <w:lang w:bidi="ar"/>
        </w:rPr>
        <w:t>（四）发现对方在工程建设业务活动中有违规、违纪、违法行为的，应及时纠正对方，情节严重的，应向其上级主管部门或院校纪检监察、司法等有关机关举报。</w:t>
      </w:r>
    </w:p>
    <w:p w:rsidR="00B80092" w:rsidRDefault="008B7E53">
      <w:pPr>
        <w:rPr>
          <w:kern w:val="0"/>
          <w:sz w:val="21"/>
          <w:szCs w:val="21"/>
        </w:rPr>
      </w:pPr>
      <w:r>
        <w:rPr>
          <w:rFonts w:hint="eastAsia"/>
          <w:kern w:val="0"/>
          <w:sz w:val="21"/>
          <w:szCs w:val="21"/>
          <w:lang w:bidi="ar"/>
        </w:rPr>
        <w:t xml:space="preserve"> </w:t>
      </w:r>
    </w:p>
    <w:p w:rsidR="00B80092" w:rsidRDefault="008B7E53">
      <w:pPr>
        <w:rPr>
          <w:b/>
          <w:kern w:val="0"/>
          <w:sz w:val="21"/>
          <w:szCs w:val="21"/>
        </w:rPr>
      </w:pPr>
      <w:r>
        <w:rPr>
          <w:rFonts w:hint="eastAsia"/>
          <w:b/>
          <w:kern w:val="0"/>
          <w:sz w:val="21"/>
          <w:szCs w:val="21"/>
          <w:lang w:bidi="ar"/>
        </w:rPr>
        <w:t>第二条</w:t>
      </w:r>
      <w:r>
        <w:rPr>
          <w:rFonts w:hint="eastAsia"/>
          <w:b/>
          <w:kern w:val="0"/>
          <w:sz w:val="21"/>
          <w:szCs w:val="21"/>
          <w:lang w:bidi="ar"/>
        </w:rPr>
        <w:t xml:space="preserve"> </w:t>
      </w:r>
      <w:r>
        <w:rPr>
          <w:rFonts w:hint="eastAsia"/>
          <w:b/>
          <w:kern w:val="0"/>
          <w:sz w:val="21"/>
          <w:szCs w:val="21"/>
          <w:lang w:bidi="ar"/>
        </w:rPr>
        <w:t>甲方的责任</w:t>
      </w:r>
    </w:p>
    <w:p w:rsidR="00B80092" w:rsidRDefault="008B7E53">
      <w:pPr>
        <w:ind w:firstLineChars="200" w:firstLine="420"/>
        <w:rPr>
          <w:kern w:val="0"/>
          <w:sz w:val="21"/>
          <w:szCs w:val="21"/>
        </w:rPr>
      </w:pPr>
      <w:r>
        <w:rPr>
          <w:rFonts w:hint="eastAsia"/>
          <w:kern w:val="0"/>
          <w:sz w:val="21"/>
          <w:szCs w:val="21"/>
          <w:lang w:bidi="ar"/>
        </w:rPr>
        <w:t>甲方的领导和从事该工程建设项目的管理部门及工作人员，在工程建设业务活动的事前、事中、事后应遵守以下规定：</w:t>
      </w:r>
    </w:p>
    <w:p w:rsidR="00B80092" w:rsidRDefault="008B7E53">
      <w:pPr>
        <w:rPr>
          <w:kern w:val="0"/>
          <w:sz w:val="21"/>
          <w:szCs w:val="21"/>
        </w:rPr>
      </w:pPr>
      <w:r>
        <w:rPr>
          <w:rFonts w:hint="eastAsia"/>
          <w:kern w:val="0"/>
          <w:sz w:val="21"/>
          <w:szCs w:val="21"/>
          <w:lang w:bidi="ar"/>
        </w:rPr>
        <w:t>（一）不准向乙方和相关单位索要或接受回扣、礼金、有</w:t>
      </w:r>
      <w:r>
        <w:rPr>
          <w:rFonts w:hint="eastAsia"/>
          <w:kern w:val="0"/>
          <w:sz w:val="21"/>
          <w:szCs w:val="21"/>
          <w:lang w:bidi="ar"/>
        </w:rPr>
        <w:t>价证券、贵重物品和好处费、感谢费等。</w:t>
      </w:r>
    </w:p>
    <w:p w:rsidR="00B80092" w:rsidRDefault="008B7E53">
      <w:pPr>
        <w:rPr>
          <w:kern w:val="0"/>
          <w:sz w:val="21"/>
          <w:szCs w:val="21"/>
        </w:rPr>
      </w:pPr>
      <w:r>
        <w:rPr>
          <w:rFonts w:hint="eastAsia"/>
          <w:kern w:val="0"/>
          <w:sz w:val="21"/>
          <w:szCs w:val="21"/>
          <w:lang w:bidi="ar"/>
        </w:rPr>
        <w:t>（二）不准在乙方和相关单位报销任何应由甲方或个人支付的费用。</w:t>
      </w:r>
    </w:p>
    <w:p w:rsidR="00B80092" w:rsidRDefault="008B7E53">
      <w:pPr>
        <w:rPr>
          <w:kern w:val="0"/>
          <w:sz w:val="21"/>
          <w:szCs w:val="21"/>
        </w:rPr>
      </w:pPr>
      <w:r>
        <w:rPr>
          <w:rFonts w:hint="eastAsia"/>
          <w:kern w:val="0"/>
          <w:sz w:val="21"/>
          <w:szCs w:val="21"/>
          <w:lang w:bidi="ar"/>
        </w:rPr>
        <w:t>（三）不准要求、暗示和接受乙方和相关单位为个人装修住房、婚丧嫁娶、配偶子女的工作安排以及出国（境）、旅游等提供方便。</w:t>
      </w:r>
    </w:p>
    <w:p w:rsidR="00B80092" w:rsidRDefault="008B7E53">
      <w:pPr>
        <w:rPr>
          <w:kern w:val="0"/>
          <w:sz w:val="21"/>
          <w:szCs w:val="21"/>
        </w:rPr>
      </w:pPr>
      <w:r>
        <w:rPr>
          <w:rFonts w:hint="eastAsia"/>
          <w:kern w:val="0"/>
          <w:sz w:val="21"/>
          <w:szCs w:val="21"/>
          <w:lang w:bidi="ar"/>
        </w:rPr>
        <w:t>（四）不准参加有可能影响公正执行公务的乙方和相关单位的宴请和健身、娱乐等活动。</w:t>
      </w:r>
    </w:p>
    <w:p w:rsidR="00B80092" w:rsidRDefault="008B7E53">
      <w:pPr>
        <w:rPr>
          <w:kern w:val="0"/>
          <w:sz w:val="21"/>
          <w:szCs w:val="21"/>
        </w:rPr>
      </w:pPr>
      <w:r>
        <w:rPr>
          <w:rFonts w:hint="eastAsia"/>
          <w:kern w:val="0"/>
          <w:sz w:val="21"/>
          <w:szCs w:val="21"/>
          <w:lang w:bidi="ar"/>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rsidR="00B80092" w:rsidRDefault="008B7E53">
      <w:pPr>
        <w:rPr>
          <w:kern w:val="0"/>
          <w:sz w:val="21"/>
          <w:szCs w:val="21"/>
        </w:rPr>
      </w:pPr>
      <w:r>
        <w:rPr>
          <w:rFonts w:hint="eastAsia"/>
          <w:kern w:val="0"/>
          <w:sz w:val="21"/>
          <w:szCs w:val="21"/>
          <w:lang w:bidi="ar"/>
        </w:rPr>
        <w:t xml:space="preserve"> </w:t>
      </w:r>
    </w:p>
    <w:p w:rsidR="00B80092" w:rsidRDefault="008B7E53">
      <w:pPr>
        <w:rPr>
          <w:b/>
          <w:kern w:val="0"/>
          <w:sz w:val="21"/>
          <w:szCs w:val="21"/>
        </w:rPr>
      </w:pPr>
      <w:r>
        <w:rPr>
          <w:rFonts w:hint="eastAsia"/>
          <w:b/>
          <w:kern w:val="0"/>
          <w:sz w:val="21"/>
          <w:szCs w:val="21"/>
          <w:lang w:bidi="ar"/>
        </w:rPr>
        <w:t>第</w:t>
      </w:r>
      <w:r>
        <w:rPr>
          <w:rFonts w:hint="eastAsia"/>
          <w:b/>
          <w:kern w:val="0"/>
          <w:sz w:val="21"/>
          <w:szCs w:val="21"/>
          <w:lang w:bidi="ar"/>
        </w:rPr>
        <w:t>三条</w:t>
      </w:r>
      <w:r>
        <w:rPr>
          <w:rFonts w:hint="eastAsia"/>
          <w:b/>
          <w:kern w:val="0"/>
          <w:sz w:val="21"/>
          <w:szCs w:val="21"/>
          <w:lang w:bidi="ar"/>
        </w:rPr>
        <w:t xml:space="preserve"> </w:t>
      </w:r>
      <w:r>
        <w:rPr>
          <w:rFonts w:hint="eastAsia"/>
          <w:b/>
          <w:kern w:val="0"/>
          <w:sz w:val="21"/>
          <w:szCs w:val="21"/>
          <w:lang w:bidi="ar"/>
        </w:rPr>
        <w:t>乙方的责任</w:t>
      </w:r>
    </w:p>
    <w:p w:rsidR="00B80092" w:rsidRDefault="008B7E53">
      <w:pPr>
        <w:ind w:firstLineChars="200" w:firstLine="420"/>
        <w:rPr>
          <w:kern w:val="0"/>
          <w:sz w:val="21"/>
          <w:szCs w:val="21"/>
        </w:rPr>
      </w:pPr>
      <w:r>
        <w:rPr>
          <w:rFonts w:hint="eastAsia"/>
          <w:kern w:val="0"/>
          <w:sz w:val="21"/>
          <w:szCs w:val="21"/>
          <w:lang w:bidi="ar"/>
        </w:rPr>
        <w:t>应与甲方保持正常的业务交往，按照有关法律法规和程序开展业务工作，严格执行工程建设的有关方针、政策，尤其是有关建筑施工安装的强制性标准和规范，并遵守以下规定：</w:t>
      </w:r>
    </w:p>
    <w:p w:rsidR="00B80092" w:rsidRDefault="008B7E53">
      <w:pPr>
        <w:rPr>
          <w:kern w:val="0"/>
          <w:sz w:val="21"/>
          <w:szCs w:val="21"/>
        </w:rPr>
      </w:pPr>
      <w:r>
        <w:rPr>
          <w:rFonts w:hint="eastAsia"/>
          <w:kern w:val="0"/>
          <w:sz w:val="21"/>
          <w:szCs w:val="21"/>
          <w:lang w:bidi="ar"/>
        </w:rPr>
        <w:t>（一）不准以任何理由向甲方、相关单位及其工作人员赠送礼金、有价证券、贵重物品和回扣、好处费、感谢费等。</w:t>
      </w:r>
    </w:p>
    <w:p w:rsidR="00B80092" w:rsidRDefault="008B7E53">
      <w:pPr>
        <w:rPr>
          <w:kern w:val="0"/>
          <w:sz w:val="21"/>
          <w:szCs w:val="21"/>
        </w:rPr>
      </w:pPr>
      <w:r>
        <w:rPr>
          <w:rFonts w:hint="eastAsia"/>
          <w:kern w:val="0"/>
          <w:sz w:val="21"/>
          <w:szCs w:val="21"/>
          <w:lang w:bidi="ar"/>
        </w:rPr>
        <w:t>（二）不准以任何理由为甲方和相关单位报销应由对方或个人支付的费用。</w:t>
      </w:r>
    </w:p>
    <w:p w:rsidR="00B80092" w:rsidRDefault="008B7E53">
      <w:pPr>
        <w:rPr>
          <w:kern w:val="0"/>
          <w:sz w:val="21"/>
          <w:szCs w:val="21"/>
        </w:rPr>
      </w:pPr>
      <w:r>
        <w:rPr>
          <w:rFonts w:hint="eastAsia"/>
          <w:kern w:val="0"/>
          <w:sz w:val="21"/>
          <w:szCs w:val="21"/>
          <w:lang w:bidi="ar"/>
        </w:rPr>
        <w:t>（三）不准接受或暗示为甲方、相关单位或个人装修住房、婚丧嫁娶、配偶子女的工作安排以及出国（境）、旅游等提供方便。</w:t>
      </w:r>
    </w:p>
    <w:p w:rsidR="00B80092" w:rsidRDefault="008B7E53">
      <w:pPr>
        <w:rPr>
          <w:kern w:val="0"/>
          <w:sz w:val="21"/>
          <w:szCs w:val="21"/>
        </w:rPr>
      </w:pPr>
      <w:r>
        <w:rPr>
          <w:rFonts w:hint="eastAsia"/>
          <w:kern w:val="0"/>
          <w:sz w:val="21"/>
          <w:szCs w:val="21"/>
          <w:lang w:bidi="ar"/>
        </w:rPr>
        <w:t>（四）不准以任何理由为甲方、相关单位或个人组织有可</w:t>
      </w:r>
      <w:r>
        <w:rPr>
          <w:rFonts w:hint="eastAsia"/>
          <w:kern w:val="0"/>
          <w:sz w:val="21"/>
          <w:szCs w:val="21"/>
          <w:lang w:bidi="ar"/>
        </w:rPr>
        <w:t>能影响公正执行公务的宴请、健身、娱乐等活动。</w:t>
      </w:r>
    </w:p>
    <w:p w:rsidR="00B80092" w:rsidRDefault="008B7E53">
      <w:pPr>
        <w:rPr>
          <w:kern w:val="0"/>
          <w:sz w:val="21"/>
          <w:szCs w:val="21"/>
        </w:rPr>
      </w:pPr>
      <w:r>
        <w:rPr>
          <w:rFonts w:hint="eastAsia"/>
          <w:kern w:val="0"/>
          <w:sz w:val="21"/>
          <w:szCs w:val="21"/>
          <w:lang w:bidi="ar"/>
        </w:rPr>
        <w:t xml:space="preserve"> </w:t>
      </w:r>
    </w:p>
    <w:p w:rsidR="00B80092" w:rsidRDefault="008B7E53">
      <w:pPr>
        <w:rPr>
          <w:b/>
          <w:kern w:val="0"/>
          <w:sz w:val="21"/>
          <w:szCs w:val="21"/>
        </w:rPr>
      </w:pPr>
      <w:r>
        <w:rPr>
          <w:rFonts w:hint="eastAsia"/>
          <w:b/>
          <w:kern w:val="0"/>
          <w:sz w:val="21"/>
          <w:szCs w:val="21"/>
          <w:lang w:bidi="ar"/>
        </w:rPr>
        <w:t>第四条</w:t>
      </w:r>
      <w:r>
        <w:rPr>
          <w:rFonts w:hint="eastAsia"/>
          <w:b/>
          <w:kern w:val="0"/>
          <w:sz w:val="21"/>
          <w:szCs w:val="21"/>
          <w:lang w:bidi="ar"/>
        </w:rPr>
        <w:t xml:space="preserve"> </w:t>
      </w:r>
      <w:r>
        <w:rPr>
          <w:rFonts w:hint="eastAsia"/>
          <w:b/>
          <w:kern w:val="0"/>
          <w:sz w:val="21"/>
          <w:szCs w:val="21"/>
          <w:lang w:bidi="ar"/>
        </w:rPr>
        <w:t>违约责任</w:t>
      </w:r>
    </w:p>
    <w:p w:rsidR="00B80092" w:rsidRDefault="008B7E53">
      <w:pPr>
        <w:rPr>
          <w:kern w:val="0"/>
          <w:sz w:val="21"/>
          <w:szCs w:val="21"/>
        </w:rPr>
      </w:pPr>
      <w:r>
        <w:rPr>
          <w:rFonts w:hint="eastAsia"/>
          <w:kern w:val="0"/>
          <w:sz w:val="21"/>
          <w:szCs w:val="21"/>
          <w:lang w:bidi="ar"/>
        </w:rPr>
        <w:t>（一）甲方及其工作人员有违反本协议书第一、二条责任行为的，按照管理权限，依据有关法律法规和规定，给予党纪、政纪处分或组织处理；涉嫌犯罪的，移交司法机关追究刑事责任。</w:t>
      </w:r>
    </w:p>
    <w:p w:rsidR="00B80092" w:rsidRDefault="008B7E53">
      <w:pPr>
        <w:rPr>
          <w:kern w:val="0"/>
          <w:sz w:val="21"/>
          <w:szCs w:val="21"/>
        </w:rPr>
      </w:pPr>
      <w:r>
        <w:rPr>
          <w:rFonts w:hint="eastAsia"/>
          <w:kern w:val="0"/>
          <w:sz w:val="21"/>
          <w:szCs w:val="21"/>
          <w:lang w:bidi="ar"/>
        </w:rPr>
        <w:t>（二）乙方及其工作人员有违反本协议书第一、三条责任行为的，按照管理权限，依据有关法律</w:t>
      </w:r>
      <w:r>
        <w:rPr>
          <w:rFonts w:hint="eastAsia"/>
          <w:kern w:val="0"/>
          <w:sz w:val="21"/>
          <w:szCs w:val="21"/>
          <w:lang w:bidi="ar"/>
        </w:rPr>
        <w:lastRenderedPageBreak/>
        <w:t>法规和规定，给予党纪、政纪处分或组织处理；涉嫌犯罪的，移交司法机关追究刑事责任。</w:t>
      </w:r>
      <w:r>
        <w:rPr>
          <w:rFonts w:hint="eastAsia"/>
          <w:kern w:val="0"/>
          <w:sz w:val="21"/>
          <w:szCs w:val="21"/>
          <w:lang w:bidi="ar"/>
        </w:rPr>
        <w:t xml:space="preserve"> </w:t>
      </w:r>
    </w:p>
    <w:p w:rsidR="00B80092" w:rsidRDefault="008B7E53">
      <w:pPr>
        <w:rPr>
          <w:kern w:val="0"/>
          <w:sz w:val="21"/>
          <w:szCs w:val="21"/>
        </w:rPr>
      </w:pPr>
      <w:r>
        <w:rPr>
          <w:rFonts w:hint="eastAsia"/>
          <w:kern w:val="0"/>
          <w:sz w:val="21"/>
          <w:szCs w:val="21"/>
          <w:lang w:bidi="ar"/>
        </w:rPr>
        <w:t xml:space="preserve"> </w:t>
      </w:r>
    </w:p>
    <w:p w:rsidR="00B80092" w:rsidRDefault="008B7E53">
      <w:pPr>
        <w:rPr>
          <w:b/>
          <w:kern w:val="0"/>
          <w:sz w:val="21"/>
          <w:szCs w:val="21"/>
        </w:rPr>
      </w:pPr>
      <w:r>
        <w:rPr>
          <w:rFonts w:hint="eastAsia"/>
          <w:b/>
          <w:kern w:val="0"/>
          <w:sz w:val="21"/>
          <w:szCs w:val="21"/>
          <w:lang w:bidi="ar"/>
        </w:rPr>
        <w:t>第五条</w:t>
      </w:r>
      <w:r>
        <w:rPr>
          <w:rFonts w:hint="eastAsia"/>
          <w:b/>
          <w:kern w:val="0"/>
          <w:sz w:val="21"/>
          <w:szCs w:val="21"/>
          <w:lang w:bidi="ar"/>
        </w:rPr>
        <w:t xml:space="preserve"> </w:t>
      </w:r>
      <w:r>
        <w:rPr>
          <w:rFonts w:hint="eastAsia"/>
          <w:b/>
          <w:kern w:val="0"/>
          <w:sz w:val="21"/>
          <w:szCs w:val="21"/>
          <w:lang w:bidi="ar"/>
        </w:rPr>
        <w:t>本协议书作为工程建设施工合同的附件，与工程建设施工合同具有同等法律效力。经双方签署后立即生效。</w:t>
      </w:r>
    </w:p>
    <w:p w:rsidR="00B80092" w:rsidRDefault="008B7E53">
      <w:pPr>
        <w:rPr>
          <w:b/>
          <w:kern w:val="0"/>
          <w:sz w:val="21"/>
          <w:szCs w:val="21"/>
        </w:rPr>
      </w:pPr>
      <w:r>
        <w:rPr>
          <w:rFonts w:hint="eastAsia"/>
          <w:b/>
          <w:kern w:val="0"/>
          <w:sz w:val="21"/>
          <w:szCs w:val="21"/>
          <w:lang w:bidi="ar"/>
        </w:rPr>
        <w:t xml:space="preserve"> </w:t>
      </w:r>
    </w:p>
    <w:p w:rsidR="00B80092" w:rsidRDefault="008B7E53">
      <w:pPr>
        <w:rPr>
          <w:b/>
          <w:kern w:val="0"/>
          <w:sz w:val="21"/>
          <w:szCs w:val="21"/>
        </w:rPr>
      </w:pPr>
      <w:r>
        <w:rPr>
          <w:rFonts w:hint="eastAsia"/>
          <w:b/>
          <w:kern w:val="0"/>
          <w:sz w:val="21"/>
          <w:szCs w:val="21"/>
          <w:lang w:bidi="ar"/>
        </w:rPr>
        <w:t>第六条</w:t>
      </w:r>
      <w:r>
        <w:rPr>
          <w:rFonts w:hint="eastAsia"/>
          <w:b/>
          <w:kern w:val="0"/>
          <w:sz w:val="21"/>
          <w:szCs w:val="21"/>
          <w:lang w:bidi="ar"/>
        </w:rPr>
        <w:t xml:space="preserve"> </w:t>
      </w:r>
      <w:r>
        <w:rPr>
          <w:rFonts w:hint="eastAsia"/>
          <w:b/>
          <w:kern w:val="0"/>
          <w:sz w:val="21"/>
          <w:szCs w:val="21"/>
          <w:lang w:bidi="ar"/>
        </w:rPr>
        <w:t>本协议书的有效期为双方签署之日起至该工程项目竣工验收合格时止。</w:t>
      </w:r>
    </w:p>
    <w:p w:rsidR="00B80092" w:rsidRDefault="008B7E53">
      <w:pPr>
        <w:rPr>
          <w:b/>
          <w:kern w:val="0"/>
          <w:sz w:val="21"/>
          <w:szCs w:val="21"/>
        </w:rPr>
      </w:pPr>
      <w:r>
        <w:rPr>
          <w:rFonts w:hint="eastAsia"/>
          <w:b/>
          <w:kern w:val="0"/>
          <w:sz w:val="21"/>
          <w:szCs w:val="21"/>
          <w:lang w:bidi="ar"/>
        </w:rPr>
        <w:t xml:space="preserve"> </w:t>
      </w:r>
    </w:p>
    <w:p w:rsidR="00B80092" w:rsidRDefault="008B7E53">
      <w:pPr>
        <w:rPr>
          <w:b/>
          <w:kern w:val="0"/>
          <w:sz w:val="21"/>
          <w:szCs w:val="21"/>
        </w:rPr>
      </w:pPr>
      <w:r>
        <w:rPr>
          <w:rFonts w:hint="eastAsia"/>
          <w:b/>
          <w:kern w:val="0"/>
          <w:sz w:val="21"/>
          <w:szCs w:val="21"/>
          <w:lang w:bidi="ar"/>
        </w:rPr>
        <w:t>第七条</w:t>
      </w:r>
      <w:r>
        <w:rPr>
          <w:rFonts w:hint="eastAsia"/>
          <w:b/>
          <w:kern w:val="0"/>
          <w:sz w:val="21"/>
          <w:szCs w:val="21"/>
          <w:lang w:bidi="ar"/>
        </w:rPr>
        <w:t xml:space="preserve"> </w:t>
      </w:r>
      <w:r>
        <w:rPr>
          <w:rFonts w:hint="eastAsia"/>
          <w:b/>
          <w:kern w:val="0"/>
          <w:sz w:val="21"/>
          <w:szCs w:val="21"/>
          <w:lang w:bidi="ar"/>
        </w:rPr>
        <w:t>本协议书一式四份，由甲乙双方各执一份，送交双方监督单位各一份。</w:t>
      </w:r>
    </w:p>
    <w:p w:rsidR="00B80092" w:rsidRDefault="008B7E53">
      <w:pPr>
        <w:rPr>
          <w:b/>
          <w:kern w:val="0"/>
          <w:sz w:val="21"/>
          <w:szCs w:val="21"/>
        </w:rPr>
      </w:pPr>
      <w:r>
        <w:rPr>
          <w:rFonts w:hint="eastAsia"/>
          <w:b/>
          <w:kern w:val="0"/>
          <w:sz w:val="21"/>
          <w:szCs w:val="21"/>
          <w:lang w:bidi="ar"/>
        </w:rPr>
        <w:t xml:space="preserve"> </w:t>
      </w:r>
    </w:p>
    <w:p w:rsidR="00B80092" w:rsidRDefault="008B7E53">
      <w:pPr>
        <w:rPr>
          <w:kern w:val="0"/>
          <w:sz w:val="21"/>
          <w:szCs w:val="21"/>
        </w:rPr>
      </w:pPr>
      <w:r>
        <w:rPr>
          <w:rFonts w:hint="eastAsia"/>
          <w:kern w:val="0"/>
          <w:sz w:val="21"/>
          <w:szCs w:val="21"/>
          <w:lang w:bidi="ar"/>
        </w:rPr>
        <w:t xml:space="preserve"> </w:t>
      </w:r>
    </w:p>
    <w:p w:rsidR="00B80092" w:rsidRDefault="008B7E53">
      <w:pPr>
        <w:rPr>
          <w:kern w:val="0"/>
          <w:sz w:val="21"/>
          <w:szCs w:val="21"/>
        </w:rPr>
      </w:pPr>
      <w:r>
        <w:rPr>
          <w:rFonts w:hint="eastAsia"/>
          <w:kern w:val="0"/>
          <w:sz w:val="21"/>
          <w:szCs w:val="21"/>
          <w:lang w:bidi="ar"/>
        </w:rPr>
        <w:t xml:space="preserve"> </w:t>
      </w:r>
    </w:p>
    <w:p w:rsidR="00B80092" w:rsidRDefault="008B7E53">
      <w:pPr>
        <w:rPr>
          <w:kern w:val="0"/>
          <w:sz w:val="21"/>
          <w:szCs w:val="21"/>
        </w:rPr>
      </w:pPr>
      <w:r>
        <w:rPr>
          <w:rFonts w:hint="eastAsia"/>
          <w:kern w:val="0"/>
          <w:sz w:val="21"/>
          <w:szCs w:val="21"/>
          <w:lang w:bidi="ar"/>
        </w:rPr>
        <w:t>甲方单位：（盖章）</w:t>
      </w:r>
      <w:r>
        <w:rPr>
          <w:rFonts w:hint="eastAsia"/>
          <w:kern w:val="0"/>
          <w:sz w:val="21"/>
          <w:szCs w:val="21"/>
          <w:lang w:bidi="ar"/>
        </w:rPr>
        <w:t xml:space="preserve">                                </w:t>
      </w:r>
      <w:r>
        <w:rPr>
          <w:rFonts w:hint="eastAsia"/>
          <w:kern w:val="0"/>
          <w:sz w:val="21"/>
          <w:szCs w:val="21"/>
          <w:lang w:bidi="ar"/>
        </w:rPr>
        <w:t>乙方单位：（盖章）</w:t>
      </w:r>
    </w:p>
    <w:p w:rsidR="00B80092" w:rsidRDefault="008B7E53">
      <w:pPr>
        <w:rPr>
          <w:kern w:val="0"/>
          <w:sz w:val="21"/>
          <w:szCs w:val="21"/>
        </w:rPr>
      </w:pPr>
      <w:r>
        <w:rPr>
          <w:rFonts w:hint="eastAsia"/>
          <w:kern w:val="0"/>
          <w:sz w:val="21"/>
          <w:szCs w:val="21"/>
          <w:lang w:bidi="ar"/>
        </w:rPr>
        <w:t xml:space="preserve"> </w:t>
      </w:r>
    </w:p>
    <w:p w:rsidR="00B80092" w:rsidRDefault="008B7E53">
      <w:pPr>
        <w:rPr>
          <w:kern w:val="0"/>
          <w:sz w:val="21"/>
          <w:szCs w:val="21"/>
        </w:rPr>
      </w:pPr>
      <w:r>
        <w:rPr>
          <w:rFonts w:hint="eastAsia"/>
          <w:kern w:val="0"/>
          <w:sz w:val="21"/>
          <w:szCs w:val="21"/>
          <w:lang w:bidi="ar"/>
        </w:rPr>
        <w:t xml:space="preserve"> </w:t>
      </w:r>
    </w:p>
    <w:p w:rsidR="00B80092" w:rsidRDefault="008B7E53">
      <w:pPr>
        <w:rPr>
          <w:kern w:val="0"/>
          <w:sz w:val="21"/>
          <w:szCs w:val="21"/>
        </w:rPr>
      </w:pPr>
      <w:r>
        <w:rPr>
          <w:rFonts w:hint="eastAsia"/>
          <w:kern w:val="0"/>
          <w:sz w:val="21"/>
          <w:szCs w:val="21"/>
          <w:lang w:bidi="ar"/>
        </w:rPr>
        <w:t xml:space="preserve"> </w:t>
      </w:r>
    </w:p>
    <w:p w:rsidR="00B80092" w:rsidRDefault="008B7E53">
      <w:pPr>
        <w:rPr>
          <w:kern w:val="0"/>
          <w:sz w:val="21"/>
          <w:szCs w:val="21"/>
        </w:rPr>
      </w:pPr>
      <w:r>
        <w:rPr>
          <w:rFonts w:hint="eastAsia"/>
          <w:kern w:val="0"/>
          <w:sz w:val="21"/>
          <w:szCs w:val="21"/>
          <w:lang w:bidi="ar"/>
        </w:rPr>
        <w:t xml:space="preserve"> </w:t>
      </w:r>
    </w:p>
    <w:p w:rsidR="00B80092" w:rsidRDefault="008B7E53">
      <w:pPr>
        <w:rPr>
          <w:kern w:val="0"/>
          <w:sz w:val="21"/>
          <w:szCs w:val="21"/>
        </w:rPr>
      </w:pPr>
      <w:r>
        <w:rPr>
          <w:rFonts w:hint="eastAsia"/>
          <w:kern w:val="0"/>
          <w:sz w:val="21"/>
          <w:szCs w:val="21"/>
          <w:lang w:bidi="ar"/>
        </w:rPr>
        <w:t>法定代表人或其委托代理人：</w:t>
      </w:r>
      <w:r>
        <w:rPr>
          <w:rFonts w:hint="eastAsia"/>
          <w:kern w:val="0"/>
          <w:sz w:val="21"/>
          <w:szCs w:val="21"/>
          <w:lang w:bidi="ar"/>
        </w:rPr>
        <w:t xml:space="preserve">                       </w:t>
      </w:r>
      <w:r>
        <w:rPr>
          <w:rFonts w:hint="eastAsia"/>
          <w:kern w:val="0"/>
          <w:sz w:val="21"/>
          <w:szCs w:val="21"/>
          <w:lang w:bidi="ar"/>
        </w:rPr>
        <w:t>法定代表人或其委托代理人：</w:t>
      </w:r>
    </w:p>
    <w:p w:rsidR="00B80092" w:rsidRDefault="008B7E53">
      <w:pPr>
        <w:rPr>
          <w:kern w:val="0"/>
          <w:sz w:val="21"/>
          <w:szCs w:val="21"/>
        </w:rPr>
      </w:pPr>
      <w:r>
        <w:rPr>
          <w:rFonts w:hint="eastAsia"/>
          <w:kern w:val="0"/>
          <w:sz w:val="21"/>
          <w:szCs w:val="21"/>
          <w:lang w:bidi="ar"/>
        </w:rPr>
        <w:t xml:space="preserve"> </w:t>
      </w:r>
    </w:p>
    <w:p w:rsidR="00B80092" w:rsidRDefault="008B7E53">
      <w:pPr>
        <w:rPr>
          <w:kern w:val="0"/>
          <w:sz w:val="21"/>
          <w:szCs w:val="21"/>
        </w:rPr>
      </w:pPr>
      <w:r>
        <w:rPr>
          <w:rFonts w:hint="eastAsia"/>
          <w:kern w:val="0"/>
          <w:sz w:val="21"/>
          <w:szCs w:val="21"/>
          <w:lang w:bidi="ar"/>
        </w:rPr>
        <w:t xml:space="preserve"> </w:t>
      </w:r>
    </w:p>
    <w:p w:rsidR="00B80092" w:rsidRDefault="008B7E53">
      <w:pPr>
        <w:snapToGrid w:val="0"/>
        <w:spacing w:line="288" w:lineRule="auto"/>
        <w:ind w:firstLineChars="200" w:firstLine="420"/>
        <w:jc w:val="center"/>
        <w:rPr>
          <w:rStyle w:val="afd"/>
          <w:rFonts w:ascii="MS Reference Sans Serif" w:eastAsia="仿宋_GB2312" w:hAnsi="MS Reference Sans Serif"/>
          <w:sz w:val="21"/>
          <w:szCs w:val="21"/>
        </w:rPr>
      </w:pPr>
      <w:r>
        <w:rPr>
          <w:rFonts w:hint="eastAsia"/>
          <w:kern w:val="0"/>
          <w:sz w:val="21"/>
          <w:szCs w:val="21"/>
          <w:lang w:bidi="ar"/>
        </w:rPr>
        <w:t xml:space="preserve">         </w:t>
      </w:r>
      <w:r>
        <w:rPr>
          <w:rFonts w:hint="eastAsia"/>
          <w:kern w:val="0"/>
          <w:sz w:val="21"/>
          <w:szCs w:val="21"/>
          <w:lang w:bidi="ar"/>
        </w:rPr>
        <w:t>年</w:t>
      </w:r>
      <w:r>
        <w:rPr>
          <w:rFonts w:hint="eastAsia"/>
          <w:kern w:val="0"/>
          <w:sz w:val="21"/>
          <w:szCs w:val="21"/>
          <w:lang w:bidi="ar"/>
        </w:rPr>
        <w:t xml:space="preserve"> </w:t>
      </w:r>
      <w:r>
        <w:rPr>
          <w:rFonts w:hint="eastAsia"/>
          <w:kern w:val="0"/>
          <w:sz w:val="21"/>
          <w:szCs w:val="21"/>
          <w:lang w:bidi="ar"/>
        </w:rPr>
        <w:t>月</w:t>
      </w:r>
      <w:r>
        <w:rPr>
          <w:rFonts w:hint="eastAsia"/>
          <w:kern w:val="0"/>
          <w:sz w:val="21"/>
          <w:szCs w:val="21"/>
          <w:lang w:bidi="ar"/>
        </w:rPr>
        <w:t xml:space="preserve"> </w:t>
      </w:r>
      <w:r>
        <w:rPr>
          <w:rFonts w:hint="eastAsia"/>
          <w:kern w:val="0"/>
          <w:sz w:val="21"/>
          <w:szCs w:val="21"/>
          <w:lang w:bidi="ar"/>
        </w:rPr>
        <w:t>日</w:t>
      </w:r>
      <w:r>
        <w:rPr>
          <w:rFonts w:hint="eastAsia"/>
          <w:kern w:val="0"/>
          <w:sz w:val="21"/>
          <w:szCs w:val="21"/>
          <w:lang w:bidi="ar"/>
        </w:rPr>
        <w:t xml:space="preserve">                               </w:t>
      </w:r>
      <w:r>
        <w:rPr>
          <w:rFonts w:hint="eastAsia"/>
          <w:kern w:val="0"/>
          <w:sz w:val="21"/>
          <w:szCs w:val="21"/>
          <w:lang w:bidi="ar"/>
        </w:rPr>
        <w:t>年</w:t>
      </w:r>
      <w:r>
        <w:rPr>
          <w:rFonts w:hint="eastAsia"/>
          <w:kern w:val="0"/>
          <w:sz w:val="21"/>
          <w:szCs w:val="21"/>
          <w:lang w:bidi="ar"/>
        </w:rPr>
        <w:t xml:space="preserve"> </w:t>
      </w:r>
      <w:r>
        <w:rPr>
          <w:rFonts w:hint="eastAsia"/>
          <w:kern w:val="0"/>
          <w:sz w:val="21"/>
          <w:szCs w:val="21"/>
          <w:lang w:bidi="ar"/>
        </w:rPr>
        <w:t>月</w:t>
      </w:r>
      <w:r>
        <w:rPr>
          <w:rFonts w:hint="eastAsia"/>
          <w:kern w:val="0"/>
          <w:sz w:val="21"/>
          <w:szCs w:val="21"/>
          <w:lang w:bidi="ar"/>
        </w:rPr>
        <w:t xml:space="preserve"> </w:t>
      </w:r>
      <w:r>
        <w:rPr>
          <w:rFonts w:hint="eastAsia"/>
          <w:kern w:val="0"/>
          <w:sz w:val="21"/>
          <w:szCs w:val="21"/>
          <w:lang w:bidi="ar"/>
        </w:rPr>
        <w:t>日</w:t>
      </w:r>
    </w:p>
    <w:p w:rsidR="00B80092" w:rsidRDefault="008B7E53">
      <w:pPr>
        <w:adjustRightInd w:val="0"/>
        <w:snapToGrid w:val="0"/>
        <w:spacing w:line="288" w:lineRule="auto"/>
        <w:rPr>
          <w:sz w:val="21"/>
          <w:szCs w:val="21"/>
        </w:rPr>
      </w:pPr>
      <w:r>
        <w:rPr>
          <w:rFonts w:hint="eastAsia"/>
          <w:sz w:val="21"/>
          <w:szCs w:val="21"/>
        </w:rPr>
        <w:br w:type="page"/>
      </w:r>
    </w:p>
    <w:p w:rsidR="00B80092" w:rsidRDefault="008B7E53">
      <w:pPr>
        <w:adjustRightInd w:val="0"/>
        <w:snapToGrid w:val="0"/>
        <w:spacing w:line="288" w:lineRule="auto"/>
        <w:rPr>
          <w:sz w:val="21"/>
          <w:szCs w:val="21"/>
        </w:rPr>
      </w:pPr>
      <w:r>
        <w:rPr>
          <w:rFonts w:hint="eastAsia"/>
          <w:sz w:val="21"/>
          <w:szCs w:val="21"/>
        </w:rPr>
        <w:lastRenderedPageBreak/>
        <w:br w:type="page"/>
      </w:r>
    </w:p>
    <w:p w:rsidR="00B80092" w:rsidRDefault="008B7E53">
      <w:pPr>
        <w:adjustRightInd w:val="0"/>
        <w:snapToGrid w:val="0"/>
        <w:spacing w:line="288" w:lineRule="auto"/>
        <w:jc w:val="center"/>
        <w:outlineLvl w:val="0"/>
        <w:rPr>
          <w:b/>
          <w:bCs/>
          <w:sz w:val="32"/>
          <w:szCs w:val="32"/>
        </w:rPr>
      </w:pPr>
      <w:r>
        <w:rPr>
          <w:rFonts w:hint="eastAsia"/>
          <w:b/>
          <w:bCs/>
          <w:sz w:val="32"/>
          <w:szCs w:val="32"/>
        </w:rPr>
        <w:lastRenderedPageBreak/>
        <w:t>第六章</w:t>
      </w:r>
      <w:r>
        <w:rPr>
          <w:rFonts w:hint="eastAsia"/>
          <w:b/>
          <w:bCs/>
          <w:sz w:val="32"/>
          <w:szCs w:val="32"/>
        </w:rPr>
        <w:t xml:space="preserve">  </w:t>
      </w:r>
      <w:r>
        <w:rPr>
          <w:rFonts w:hint="eastAsia"/>
          <w:b/>
          <w:bCs/>
          <w:sz w:val="32"/>
          <w:szCs w:val="32"/>
        </w:rPr>
        <w:t>响应文件格式</w:t>
      </w:r>
    </w:p>
    <w:p w:rsidR="00B80092" w:rsidRDefault="00B80092">
      <w:pPr>
        <w:adjustRightInd w:val="0"/>
        <w:snapToGrid w:val="0"/>
        <w:spacing w:line="288" w:lineRule="auto"/>
        <w:rPr>
          <w:sz w:val="21"/>
          <w:szCs w:val="21"/>
        </w:rPr>
      </w:pPr>
    </w:p>
    <w:p w:rsidR="00B80092" w:rsidRDefault="008B7E53">
      <w:pPr>
        <w:adjustRightInd w:val="0"/>
        <w:snapToGrid w:val="0"/>
        <w:spacing w:line="288" w:lineRule="auto"/>
        <w:jc w:val="center"/>
        <w:rPr>
          <w:b/>
          <w:bCs/>
          <w:sz w:val="21"/>
          <w:szCs w:val="21"/>
        </w:rPr>
      </w:pPr>
      <w:r>
        <w:rPr>
          <w:rFonts w:hint="eastAsia"/>
          <w:b/>
          <w:bCs/>
          <w:sz w:val="21"/>
          <w:szCs w:val="21"/>
        </w:rPr>
        <w:t>目</w:t>
      </w:r>
      <w:r>
        <w:rPr>
          <w:rFonts w:hint="eastAsia"/>
          <w:b/>
          <w:bCs/>
          <w:sz w:val="21"/>
          <w:szCs w:val="21"/>
        </w:rPr>
        <w:t xml:space="preserve"> </w:t>
      </w:r>
      <w:r>
        <w:rPr>
          <w:b/>
          <w:bCs/>
          <w:sz w:val="21"/>
          <w:szCs w:val="21"/>
        </w:rPr>
        <w:t xml:space="preserve"> </w:t>
      </w:r>
      <w:r>
        <w:rPr>
          <w:rFonts w:hint="eastAsia"/>
          <w:b/>
          <w:bCs/>
          <w:sz w:val="21"/>
          <w:szCs w:val="21"/>
        </w:rPr>
        <w:t>录</w:t>
      </w:r>
    </w:p>
    <w:p w:rsidR="00B80092" w:rsidRDefault="008B7E53">
      <w:pPr>
        <w:pStyle w:val="ab"/>
        <w:spacing w:line="288" w:lineRule="auto"/>
        <w:ind w:firstLineChars="200" w:firstLine="396"/>
        <w:jc w:val="left"/>
        <w:rPr>
          <w:rFonts w:hAnsi="宋体"/>
          <w:spacing w:val="-6"/>
          <w:sz w:val="21"/>
          <w:szCs w:val="21"/>
        </w:rPr>
      </w:pPr>
      <w:r>
        <w:rPr>
          <w:rFonts w:hAnsi="宋体" w:hint="eastAsia"/>
          <w:spacing w:val="-6"/>
          <w:sz w:val="21"/>
          <w:szCs w:val="21"/>
        </w:rPr>
        <w:t>响应文件由</w:t>
      </w:r>
      <w:r>
        <w:rPr>
          <w:rFonts w:hAnsi="宋体" w:hint="eastAsia"/>
          <w:b/>
          <w:spacing w:val="-6"/>
          <w:sz w:val="21"/>
          <w:szCs w:val="21"/>
        </w:rPr>
        <w:t>报价文件、资格文件、商务技术文件</w:t>
      </w:r>
      <w:r>
        <w:rPr>
          <w:rFonts w:hAnsi="宋体" w:hint="eastAsia"/>
          <w:spacing w:val="-6"/>
          <w:sz w:val="21"/>
          <w:szCs w:val="21"/>
        </w:rPr>
        <w:t>三部分组成（格式详见磋商文件第六章）。</w:t>
      </w:r>
    </w:p>
    <w:p w:rsidR="00B80092" w:rsidRDefault="008B7E53">
      <w:pPr>
        <w:ind w:firstLineChars="200" w:firstLine="398"/>
        <w:jc w:val="left"/>
        <w:rPr>
          <w:b/>
          <w:spacing w:val="-6"/>
          <w:sz w:val="21"/>
          <w:szCs w:val="21"/>
        </w:rPr>
      </w:pPr>
      <w:r>
        <w:rPr>
          <w:rFonts w:hint="eastAsia"/>
          <w:b/>
          <w:spacing w:val="-6"/>
          <w:sz w:val="21"/>
          <w:szCs w:val="21"/>
        </w:rPr>
        <w:t>1.</w:t>
      </w:r>
      <w:r>
        <w:rPr>
          <w:rFonts w:hint="eastAsia"/>
          <w:b/>
          <w:spacing w:val="-6"/>
          <w:sz w:val="21"/>
          <w:szCs w:val="21"/>
        </w:rPr>
        <w:t>报价文件：</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1.</w:t>
      </w:r>
      <w:r>
        <w:rPr>
          <w:rFonts w:hAnsi="宋体" w:hint="eastAsia"/>
          <w:spacing w:val="-6"/>
          <w:sz w:val="21"/>
          <w:szCs w:val="21"/>
        </w:rPr>
        <w:t>报价文件：</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hint="eastAsia"/>
          <w:spacing w:val="-6"/>
          <w:sz w:val="21"/>
          <w:szCs w:val="21"/>
        </w:rPr>
        <w:t>）初次报价一览表</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2</w:t>
      </w:r>
      <w:r>
        <w:rPr>
          <w:rFonts w:hAnsi="宋体" w:hint="eastAsia"/>
          <w:spacing w:val="-6"/>
          <w:sz w:val="21"/>
          <w:szCs w:val="21"/>
        </w:rPr>
        <w:t>）招标工程量清单编制及工程量清单报价所采用的表格格式如下：</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1</w:t>
      </w:r>
      <w:r>
        <w:rPr>
          <w:rFonts w:hAnsi="宋体" w:hint="eastAsia"/>
          <w:spacing w:val="-6"/>
          <w:sz w:val="21"/>
          <w:szCs w:val="21"/>
        </w:rPr>
        <w:t>．工程量清单及计价表：</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1</w:t>
      </w:r>
      <w:r>
        <w:rPr>
          <w:rFonts w:hAnsi="宋体" w:hint="eastAsia"/>
          <w:spacing w:val="-6"/>
          <w:sz w:val="21"/>
          <w:szCs w:val="21"/>
        </w:rPr>
        <w:t>）磋商工程量清单封面</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spacing w:val="-6"/>
          <w:sz w:val="21"/>
          <w:szCs w:val="21"/>
        </w:rPr>
        <w:t>）磋商工程量清单编制说明</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3</w:t>
      </w:r>
      <w:r>
        <w:rPr>
          <w:rFonts w:hAnsi="宋体" w:hint="eastAsia"/>
          <w:spacing w:val="-6"/>
          <w:sz w:val="21"/>
          <w:szCs w:val="21"/>
        </w:rPr>
        <w:t>）响</w:t>
      </w:r>
      <w:r>
        <w:rPr>
          <w:rFonts w:hAnsi="宋体" w:hint="eastAsia"/>
          <w:spacing w:val="-6"/>
          <w:sz w:val="21"/>
          <w:szCs w:val="21"/>
        </w:rPr>
        <w:t xml:space="preserve"> </w:t>
      </w:r>
      <w:r>
        <w:rPr>
          <w:rFonts w:hAnsi="宋体" w:hint="eastAsia"/>
          <w:spacing w:val="-6"/>
          <w:sz w:val="21"/>
          <w:szCs w:val="21"/>
        </w:rPr>
        <w:t>应</w:t>
      </w:r>
      <w:r>
        <w:rPr>
          <w:rFonts w:hAnsi="宋体" w:hint="eastAsia"/>
          <w:spacing w:val="-6"/>
          <w:sz w:val="21"/>
          <w:szCs w:val="21"/>
        </w:rPr>
        <w:t xml:space="preserve"> </w:t>
      </w:r>
      <w:r>
        <w:rPr>
          <w:rFonts w:hAnsi="宋体" w:hint="eastAsia"/>
          <w:spacing w:val="-6"/>
          <w:sz w:val="21"/>
          <w:szCs w:val="21"/>
        </w:rPr>
        <w:t>总</w:t>
      </w:r>
      <w:r>
        <w:rPr>
          <w:rFonts w:hAnsi="宋体" w:hint="eastAsia"/>
          <w:spacing w:val="-6"/>
          <w:sz w:val="21"/>
          <w:szCs w:val="21"/>
        </w:rPr>
        <w:t xml:space="preserve"> </w:t>
      </w:r>
      <w:r>
        <w:rPr>
          <w:rFonts w:hAnsi="宋体" w:hint="eastAsia"/>
          <w:spacing w:val="-6"/>
          <w:sz w:val="21"/>
          <w:szCs w:val="21"/>
        </w:rPr>
        <w:t>价</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4</w:t>
      </w:r>
      <w:r>
        <w:rPr>
          <w:rFonts w:hAnsi="宋体" w:hint="eastAsia"/>
          <w:spacing w:val="-6"/>
          <w:sz w:val="21"/>
          <w:szCs w:val="21"/>
        </w:rPr>
        <w:t>）表</w:t>
      </w:r>
      <w:r>
        <w:rPr>
          <w:rFonts w:hAnsi="宋体" w:hint="eastAsia"/>
          <w:spacing w:val="-6"/>
          <w:sz w:val="21"/>
          <w:szCs w:val="21"/>
        </w:rPr>
        <w:t xml:space="preserve">1-1-1 </w:t>
      </w:r>
      <w:r>
        <w:rPr>
          <w:rFonts w:hAnsi="宋体" w:hint="eastAsia"/>
          <w:spacing w:val="-6"/>
          <w:sz w:val="21"/>
          <w:szCs w:val="21"/>
        </w:rPr>
        <w:t>工程项目报价汇总表</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5</w:t>
      </w:r>
      <w:r>
        <w:rPr>
          <w:rFonts w:hAnsi="宋体" w:hint="eastAsia"/>
          <w:spacing w:val="-6"/>
          <w:sz w:val="21"/>
          <w:szCs w:val="21"/>
        </w:rPr>
        <w:t>）表</w:t>
      </w:r>
      <w:r>
        <w:rPr>
          <w:rFonts w:hAnsi="宋体" w:hint="eastAsia"/>
          <w:spacing w:val="-6"/>
          <w:sz w:val="21"/>
          <w:szCs w:val="21"/>
        </w:rPr>
        <w:t xml:space="preserve">1-3-A </w:t>
      </w:r>
      <w:r>
        <w:rPr>
          <w:rFonts w:hAnsi="宋体" w:hint="eastAsia"/>
          <w:spacing w:val="-6"/>
          <w:sz w:val="21"/>
          <w:szCs w:val="21"/>
        </w:rPr>
        <w:t>组织措施项目（整体）清单及计价表</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6</w:t>
      </w:r>
      <w:r>
        <w:rPr>
          <w:rFonts w:hAnsi="宋体" w:hint="eastAsia"/>
          <w:spacing w:val="-6"/>
          <w:sz w:val="21"/>
          <w:szCs w:val="21"/>
        </w:rPr>
        <w:t>）表</w:t>
      </w:r>
      <w:r>
        <w:rPr>
          <w:rFonts w:hAnsi="宋体" w:hint="eastAsia"/>
          <w:spacing w:val="-6"/>
          <w:sz w:val="21"/>
          <w:szCs w:val="21"/>
        </w:rPr>
        <w:t xml:space="preserve">1-3-A-1 </w:t>
      </w:r>
      <w:r>
        <w:rPr>
          <w:rFonts w:hAnsi="宋体" w:hint="eastAsia"/>
          <w:spacing w:val="-6"/>
          <w:sz w:val="21"/>
          <w:szCs w:val="21"/>
        </w:rPr>
        <w:t>安全文明施工措施项目清单及计价表</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7</w:t>
      </w:r>
      <w:r>
        <w:rPr>
          <w:rFonts w:hAnsi="宋体" w:hint="eastAsia"/>
          <w:spacing w:val="-6"/>
          <w:sz w:val="21"/>
          <w:szCs w:val="21"/>
        </w:rPr>
        <w:t>）表</w:t>
      </w:r>
      <w:r>
        <w:rPr>
          <w:rFonts w:hAnsi="宋体" w:hint="eastAsia"/>
          <w:spacing w:val="-6"/>
          <w:sz w:val="21"/>
          <w:szCs w:val="21"/>
        </w:rPr>
        <w:t xml:space="preserve">1-4 </w:t>
      </w:r>
      <w:r>
        <w:rPr>
          <w:rFonts w:hAnsi="宋体" w:hint="eastAsia"/>
          <w:spacing w:val="-6"/>
          <w:sz w:val="21"/>
          <w:szCs w:val="21"/>
        </w:rPr>
        <w:t>其他项目清单及计价表</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8</w:t>
      </w:r>
      <w:r>
        <w:rPr>
          <w:rFonts w:hAnsi="宋体" w:hint="eastAsia"/>
          <w:spacing w:val="-6"/>
          <w:sz w:val="21"/>
          <w:szCs w:val="21"/>
        </w:rPr>
        <w:t>）表</w:t>
      </w:r>
      <w:r>
        <w:rPr>
          <w:rFonts w:hAnsi="宋体" w:hint="eastAsia"/>
          <w:spacing w:val="-6"/>
          <w:sz w:val="21"/>
          <w:szCs w:val="21"/>
        </w:rPr>
        <w:t xml:space="preserve">1-4-1 </w:t>
      </w:r>
      <w:r>
        <w:rPr>
          <w:rFonts w:hAnsi="宋体" w:hint="eastAsia"/>
          <w:spacing w:val="-6"/>
          <w:sz w:val="21"/>
          <w:szCs w:val="21"/>
        </w:rPr>
        <w:t>计日工表</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9</w:t>
      </w:r>
      <w:r>
        <w:rPr>
          <w:rFonts w:hAnsi="宋体" w:hint="eastAsia"/>
          <w:spacing w:val="-6"/>
          <w:sz w:val="21"/>
          <w:szCs w:val="21"/>
        </w:rPr>
        <w:t>）表</w:t>
      </w:r>
      <w:r>
        <w:rPr>
          <w:rFonts w:hAnsi="宋体" w:hint="eastAsia"/>
          <w:spacing w:val="-6"/>
          <w:sz w:val="21"/>
          <w:szCs w:val="21"/>
        </w:rPr>
        <w:t xml:space="preserve">1-4-2 </w:t>
      </w:r>
      <w:r>
        <w:rPr>
          <w:rFonts w:hAnsi="宋体" w:hint="eastAsia"/>
          <w:spacing w:val="-6"/>
          <w:sz w:val="21"/>
          <w:szCs w:val="21"/>
        </w:rPr>
        <w:t>总承包服务费项目及计价表</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10</w:t>
      </w:r>
      <w:r>
        <w:rPr>
          <w:rFonts w:hAnsi="宋体" w:hint="eastAsia"/>
          <w:spacing w:val="-6"/>
          <w:sz w:val="21"/>
          <w:szCs w:val="21"/>
        </w:rPr>
        <w:t>）表</w:t>
      </w:r>
      <w:r>
        <w:rPr>
          <w:rFonts w:hAnsi="宋体" w:hint="eastAsia"/>
          <w:spacing w:val="-6"/>
          <w:sz w:val="21"/>
          <w:szCs w:val="21"/>
        </w:rPr>
        <w:t xml:space="preserve">1-5 </w:t>
      </w:r>
      <w:r>
        <w:rPr>
          <w:rFonts w:hAnsi="宋体" w:hint="eastAsia"/>
          <w:spacing w:val="-6"/>
          <w:sz w:val="21"/>
          <w:szCs w:val="21"/>
        </w:rPr>
        <w:t>主要工日价格表</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11</w:t>
      </w:r>
      <w:r>
        <w:rPr>
          <w:rFonts w:hAnsi="宋体" w:hint="eastAsia"/>
          <w:spacing w:val="-6"/>
          <w:sz w:val="21"/>
          <w:szCs w:val="21"/>
        </w:rPr>
        <w:t>）表</w:t>
      </w:r>
      <w:r>
        <w:rPr>
          <w:rFonts w:hAnsi="宋体" w:hint="eastAsia"/>
          <w:spacing w:val="-6"/>
          <w:sz w:val="21"/>
          <w:szCs w:val="21"/>
        </w:rPr>
        <w:t xml:space="preserve">1-6 </w:t>
      </w:r>
      <w:r>
        <w:rPr>
          <w:rFonts w:hAnsi="宋体" w:hint="eastAsia"/>
          <w:spacing w:val="-6"/>
          <w:sz w:val="21"/>
          <w:szCs w:val="21"/>
        </w:rPr>
        <w:t>主要材料及设备价格表</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12</w:t>
      </w:r>
      <w:r>
        <w:rPr>
          <w:rFonts w:hAnsi="宋体" w:hint="eastAsia"/>
          <w:spacing w:val="-6"/>
          <w:sz w:val="21"/>
          <w:szCs w:val="21"/>
        </w:rPr>
        <w:t>）表</w:t>
      </w:r>
      <w:r>
        <w:rPr>
          <w:rFonts w:hAnsi="宋体" w:hint="eastAsia"/>
          <w:spacing w:val="-6"/>
          <w:sz w:val="21"/>
          <w:szCs w:val="21"/>
        </w:rPr>
        <w:t xml:space="preserve">1-7 </w:t>
      </w:r>
      <w:r>
        <w:rPr>
          <w:rFonts w:hAnsi="宋体" w:hint="eastAsia"/>
          <w:spacing w:val="-6"/>
          <w:sz w:val="21"/>
          <w:szCs w:val="21"/>
        </w:rPr>
        <w:t>主要机械台班价格表</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13</w:t>
      </w:r>
      <w:r>
        <w:rPr>
          <w:rFonts w:hAnsi="宋体" w:hint="eastAsia"/>
          <w:spacing w:val="-6"/>
          <w:sz w:val="21"/>
          <w:szCs w:val="21"/>
        </w:rPr>
        <w:t>）表</w:t>
      </w:r>
      <w:r>
        <w:rPr>
          <w:rFonts w:hAnsi="宋体" w:hint="eastAsia"/>
          <w:spacing w:val="-6"/>
          <w:sz w:val="21"/>
          <w:szCs w:val="21"/>
        </w:rPr>
        <w:t xml:space="preserve">1-1-2 </w:t>
      </w:r>
      <w:r>
        <w:rPr>
          <w:rFonts w:hAnsi="宋体" w:hint="eastAsia"/>
          <w:spacing w:val="-6"/>
          <w:sz w:val="21"/>
          <w:szCs w:val="21"/>
        </w:rPr>
        <w:t>单位工程报价汇总表</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14</w:t>
      </w:r>
      <w:r>
        <w:rPr>
          <w:rFonts w:hAnsi="宋体" w:hint="eastAsia"/>
          <w:spacing w:val="-6"/>
          <w:sz w:val="21"/>
          <w:szCs w:val="21"/>
        </w:rPr>
        <w:t>）表</w:t>
      </w:r>
      <w:r>
        <w:rPr>
          <w:rFonts w:hAnsi="宋体" w:hint="eastAsia"/>
          <w:spacing w:val="-6"/>
          <w:sz w:val="21"/>
          <w:szCs w:val="21"/>
        </w:rPr>
        <w:t xml:space="preserve"> 1-2 </w:t>
      </w:r>
      <w:r>
        <w:rPr>
          <w:rFonts w:hAnsi="宋体" w:hint="eastAsia"/>
          <w:spacing w:val="-6"/>
          <w:sz w:val="21"/>
          <w:szCs w:val="21"/>
        </w:rPr>
        <w:t>分部分项工程量清单及计价表</w:t>
      </w:r>
      <w:r>
        <w:rPr>
          <w:rFonts w:hAnsi="宋体"/>
          <w:spacing w:val="-6"/>
          <w:sz w:val="21"/>
          <w:szCs w:val="21"/>
        </w:rPr>
        <w:t>(</w:t>
      </w:r>
      <w:r>
        <w:rPr>
          <w:rFonts w:hAnsi="宋体" w:hint="eastAsia"/>
          <w:spacing w:val="-6"/>
          <w:sz w:val="21"/>
          <w:szCs w:val="21"/>
        </w:rPr>
        <w:t>号清单</w:t>
      </w:r>
      <w:r>
        <w:rPr>
          <w:rFonts w:hAnsi="宋体"/>
          <w:spacing w:val="-6"/>
          <w:sz w:val="21"/>
          <w:szCs w:val="21"/>
        </w:rPr>
        <w:t>)</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15</w:t>
      </w:r>
      <w:r>
        <w:rPr>
          <w:rFonts w:hAnsi="宋体" w:hint="eastAsia"/>
          <w:spacing w:val="-6"/>
          <w:sz w:val="21"/>
          <w:szCs w:val="21"/>
        </w:rPr>
        <w:t>）表</w:t>
      </w:r>
      <w:r>
        <w:rPr>
          <w:rFonts w:hAnsi="宋体" w:hint="eastAsia"/>
          <w:spacing w:val="-6"/>
          <w:sz w:val="21"/>
          <w:szCs w:val="21"/>
        </w:rPr>
        <w:t xml:space="preserve">1-3-C </w:t>
      </w:r>
      <w:r>
        <w:rPr>
          <w:rFonts w:hAnsi="宋体" w:hint="eastAsia"/>
          <w:spacing w:val="-6"/>
          <w:sz w:val="21"/>
          <w:szCs w:val="21"/>
        </w:rPr>
        <w:t>技术措施项目清单及计价表</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16</w:t>
      </w:r>
      <w:r>
        <w:rPr>
          <w:rFonts w:hAnsi="宋体" w:hint="eastAsia"/>
          <w:spacing w:val="-6"/>
          <w:sz w:val="21"/>
          <w:szCs w:val="21"/>
        </w:rPr>
        <w:t>）表</w:t>
      </w:r>
      <w:r>
        <w:rPr>
          <w:rFonts w:hAnsi="宋体" w:hint="eastAsia"/>
          <w:spacing w:val="-6"/>
          <w:sz w:val="21"/>
          <w:szCs w:val="21"/>
        </w:rPr>
        <w:t xml:space="preserve">1-3-B </w:t>
      </w:r>
      <w:r>
        <w:rPr>
          <w:rFonts w:hAnsi="宋体" w:hint="eastAsia"/>
          <w:spacing w:val="-6"/>
          <w:sz w:val="21"/>
          <w:szCs w:val="21"/>
        </w:rPr>
        <w:t>组织措施项目</w:t>
      </w:r>
      <w:r>
        <w:rPr>
          <w:rFonts w:hAnsi="宋体"/>
          <w:spacing w:val="-6"/>
          <w:sz w:val="21"/>
          <w:szCs w:val="21"/>
        </w:rPr>
        <w:t xml:space="preserve">( </w:t>
      </w:r>
      <w:r>
        <w:rPr>
          <w:rFonts w:hAnsi="宋体" w:hint="eastAsia"/>
          <w:spacing w:val="-6"/>
          <w:sz w:val="21"/>
          <w:szCs w:val="21"/>
        </w:rPr>
        <w:t>专业工程</w:t>
      </w:r>
      <w:r>
        <w:rPr>
          <w:rFonts w:hAnsi="宋体" w:hint="eastAsia"/>
          <w:spacing w:val="-6"/>
          <w:sz w:val="21"/>
          <w:szCs w:val="21"/>
        </w:rPr>
        <w:t xml:space="preserve"> </w:t>
      </w:r>
      <w:r>
        <w:rPr>
          <w:rFonts w:hAnsi="宋体"/>
          <w:spacing w:val="-6"/>
          <w:sz w:val="21"/>
          <w:szCs w:val="21"/>
        </w:rPr>
        <w:t>)</w:t>
      </w:r>
      <w:r>
        <w:rPr>
          <w:rFonts w:hAnsi="宋体" w:hint="eastAsia"/>
          <w:spacing w:val="-6"/>
          <w:sz w:val="21"/>
          <w:szCs w:val="21"/>
        </w:rPr>
        <w:t>清单及计价表</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spacing w:val="-6"/>
          <w:sz w:val="21"/>
          <w:szCs w:val="21"/>
        </w:rPr>
        <w:t>工程量清单报价分析表：</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1</w:t>
      </w:r>
      <w:r>
        <w:rPr>
          <w:rFonts w:hAnsi="宋体" w:hint="eastAsia"/>
          <w:spacing w:val="-6"/>
          <w:sz w:val="21"/>
          <w:szCs w:val="21"/>
        </w:rPr>
        <w:t>）表</w:t>
      </w:r>
      <w:r>
        <w:rPr>
          <w:rFonts w:hAnsi="宋体"/>
          <w:spacing w:val="-6"/>
          <w:sz w:val="21"/>
          <w:szCs w:val="21"/>
        </w:rPr>
        <w:t xml:space="preserve">2-1 </w:t>
      </w:r>
      <w:r>
        <w:rPr>
          <w:rFonts w:hAnsi="宋体" w:hint="eastAsia"/>
          <w:spacing w:val="-6"/>
          <w:sz w:val="21"/>
          <w:szCs w:val="21"/>
        </w:rPr>
        <w:t>分部分项工程项目清单综合单价分析表</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spacing w:val="-6"/>
          <w:sz w:val="21"/>
          <w:szCs w:val="21"/>
        </w:rPr>
        <w:t>）表</w:t>
      </w:r>
      <w:r>
        <w:rPr>
          <w:rFonts w:hAnsi="宋体"/>
          <w:spacing w:val="-6"/>
          <w:sz w:val="21"/>
          <w:szCs w:val="21"/>
        </w:rPr>
        <w:t xml:space="preserve">2-2 </w:t>
      </w:r>
      <w:r>
        <w:rPr>
          <w:rFonts w:hAnsi="宋体" w:hint="eastAsia"/>
          <w:spacing w:val="-6"/>
          <w:sz w:val="21"/>
          <w:szCs w:val="21"/>
        </w:rPr>
        <w:t>措施项目清单分析表</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3</w:t>
      </w:r>
      <w:r>
        <w:rPr>
          <w:rFonts w:hAnsi="宋体" w:hint="eastAsia"/>
          <w:spacing w:val="-6"/>
          <w:sz w:val="21"/>
          <w:szCs w:val="21"/>
        </w:rPr>
        <w:t>）表</w:t>
      </w:r>
      <w:r>
        <w:rPr>
          <w:rFonts w:hAnsi="宋体"/>
          <w:spacing w:val="-6"/>
          <w:sz w:val="21"/>
          <w:szCs w:val="21"/>
        </w:rPr>
        <w:t xml:space="preserve">2-3 </w:t>
      </w:r>
      <w:r>
        <w:rPr>
          <w:rFonts w:hAnsi="宋体" w:hint="eastAsia"/>
          <w:spacing w:val="-6"/>
          <w:sz w:val="21"/>
          <w:szCs w:val="21"/>
        </w:rPr>
        <w:t>综合单价</w:t>
      </w:r>
      <w:proofErr w:type="gramStart"/>
      <w:r>
        <w:rPr>
          <w:rFonts w:hAnsi="宋体" w:hint="eastAsia"/>
          <w:spacing w:val="-6"/>
          <w:sz w:val="21"/>
          <w:szCs w:val="21"/>
        </w:rPr>
        <w:t>工料机</w:t>
      </w:r>
      <w:proofErr w:type="gramEnd"/>
      <w:r>
        <w:rPr>
          <w:rFonts w:hAnsi="宋体" w:hint="eastAsia"/>
          <w:spacing w:val="-6"/>
          <w:sz w:val="21"/>
          <w:szCs w:val="21"/>
        </w:rPr>
        <w:t>分析表</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4</w:t>
      </w:r>
      <w:r>
        <w:rPr>
          <w:rFonts w:hAnsi="宋体" w:hint="eastAsia"/>
          <w:spacing w:val="-6"/>
          <w:sz w:val="21"/>
          <w:szCs w:val="21"/>
        </w:rPr>
        <w:t>）表</w:t>
      </w:r>
      <w:r>
        <w:rPr>
          <w:rFonts w:hAnsi="宋体"/>
          <w:spacing w:val="-6"/>
          <w:sz w:val="21"/>
          <w:szCs w:val="21"/>
        </w:rPr>
        <w:t xml:space="preserve">2-4 </w:t>
      </w:r>
      <w:r>
        <w:rPr>
          <w:rFonts w:hAnsi="宋体" w:hint="eastAsia"/>
          <w:spacing w:val="-6"/>
          <w:sz w:val="21"/>
          <w:szCs w:val="21"/>
        </w:rPr>
        <w:t>措施项目</w:t>
      </w:r>
      <w:proofErr w:type="gramStart"/>
      <w:r>
        <w:rPr>
          <w:rFonts w:hAnsi="宋体" w:hint="eastAsia"/>
          <w:spacing w:val="-6"/>
          <w:sz w:val="21"/>
          <w:szCs w:val="21"/>
        </w:rPr>
        <w:t>工料机</w:t>
      </w:r>
      <w:proofErr w:type="gramEnd"/>
      <w:r>
        <w:rPr>
          <w:rFonts w:hAnsi="宋体" w:hint="eastAsia"/>
          <w:spacing w:val="-6"/>
          <w:sz w:val="21"/>
          <w:szCs w:val="21"/>
        </w:rPr>
        <w:t>分析表</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5</w:t>
      </w:r>
      <w:r>
        <w:rPr>
          <w:rFonts w:hAnsi="宋体" w:hint="eastAsia"/>
          <w:spacing w:val="-6"/>
          <w:sz w:val="21"/>
          <w:szCs w:val="21"/>
        </w:rPr>
        <w:t>）表</w:t>
      </w:r>
      <w:r>
        <w:rPr>
          <w:rFonts w:hAnsi="宋体"/>
          <w:spacing w:val="-6"/>
          <w:sz w:val="21"/>
          <w:szCs w:val="21"/>
        </w:rPr>
        <w:t xml:space="preserve">2-5 </w:t>
      </w:r>
      <w:r>
        <w:rPr>
          <w:rFonts w:hAnsi="宋体" w:hint="eastAsia"/>
          <w:spacing w:val="-6"/>
          <w:sz w:val="21"/>
          <w:szCs w:val="21"/>
        </w:rPr>
        <w:t>临时宿舍取暖降温等费用分析表</w:t>
      </w:r>
    </w:p>
    <w:p w:rsidR="00B80092" w:rsidRDefault="008B7E53">
      <w:pPr>
        <w:adjustRightInd w:val="0"/>
        <w:snapToGrid w:val="0"/>
        <w:ind w:firstLineChars="200" w:firstLine="422"/>
        <w:rPr>
          <w:b/>
          <w:bCs/>
          <w:sz w:val="21"/>
          <w:szCs w:val="21"/>
        </w:rPr>
      </w:pPr>
      <w:bookmarkStart w:id="620" w:name="_Hlk71884160"/>
      <w:r>
        <w:rPr>
          <w:rFonts w:hint="eastAsia"/>
          <w:b/>
          <w:bCs/>
          <w:sz w:val="21"/>
          <w:szCs w:val="21"/>
        </w:rPr>
        <w:t>▲</w:t>
      </w:r>
      <w:r>
        <w:rPr>
          <w:b/>
          <w:bCs/>
          <w:sz w:val="21"/>
          <w:szCs w:val="21"/>
        </w:rPr>
        <w:t>2</w:t>
      </w:r>
      <w:r>
        <w:rPr>
          <w:rFonts w:hint="eastAsia"/>
          <w:b/>
          <w:bCs/>
          <w:sz w:val="21"/>
          <w:szCs w:val="21"/>
        </w:rPr>
        <w:t>.</w:t>
      </w:r>
      <w:r>
        <w:rPr>
          <w:rFonts w:hint="eastAsia"/>
          <w:b/>
          <w:bCs/>
          <w:sz w:val="21"/>
          <w:szCs w:val="21"/>
        </w:rPr>
        <w:t>资格文件（单独上传）</w:t>
      </w:r>
    </w:p>
    <w:p w:rsidR="00B80092" w:rsidRDefault="008B7E53">
      <w:pPr>
        <w:adjustRightInd w:val="0"/>
        <w:snapToGrid w:val="0"/>
        <w:ind w:firstLineChars="200" w:firstLine="422"/>
        <w:rPr>
          <w:b/>
          <w:bCs/>
          <w:sz w:val="21"/>
          <w:szCs w:val="21"/>
        </w:rPr>
      </w:pPr>
      <w:r>
        <w:rPr>
          <w:rFonts w:hint="eastAsia"/>
          <w:b/>
          <w:bCs/>
          <w:sz w:val="21"/>
          <w:szCs w:val="21"/>
        </w:rPr>
        <w:t>资格审查要求的资格证明材料</w:t>
      </w:r>
      <w:r>
        <w:rPr>
          <w:rFonts w:hint="eastAsia"/>
          <w:b/>
          <w:bCs/>
          <w:sz w:val="21"/>
          <w:szCs w:val="21"/>
        </w:rPr>
        <w:t>(</w:t>
      </w:r>
      <w:r>
        <w:rPr>
          <w:rFonts w:hint="eastAsia"/>
          <w:b/>
          <w:bCs/>
          <w:sz w:val="21"/>
          <w:szCs w:val="21"/>
        </w:rPr>
        <w:t>均需加盖公章</w:t>
      </w:r>
      <w:r>
        <w:rPr>
          <w:rFonts w:hint="eastAsia"/>
          <w:b/>
          <w:bCs/>
          <w:sz w:val="21"/>
          <w:szCs w:val="21"/>
        </w:rPr>
        <w:t>)</w:t>
      </w:r>
      <w:r>
        <w:rPr>
          <w:rFonts w:hint="eastAsia"/>
          <w:b/>
          <w:bCs/>
          <w:sz w:val="21"/>
          <w:szCs w:val="21"/>
        </w:rPr>
        <w:t>：</w:t>
      </w:r>
    </w:p>
    <w:bookmarkEnd w:id="620"/>
    <w:p w:rsidR="00B80092" w:rsidRDefault="008B7E53">
      <w:pPr>
        <w:adjustRightInd w:val="0"/>
        <w:snapToGrid w:val="0"/>
        <w:ind w:firstLineChars="200" w:firstLine="422"/>
        <w:rPr>
          <w:b/>
          <w:bCs/>
          <w:sz w:val="21"/>
          <w:szCs w:val="21"/>
        </w:rPr>
      </w:pPr>
      <w:r>
        <w:rPr>
          <w:rFonts w:hint="eastAsia"/>
          <w:b/>
          <w:bCs/>
          <w:sz w:val="21"/>
          <w:szCs w:val="21"/>
        </w:rPr>
        <w:t>（</w:t>
      </w:r>
      <w:r>
        <w:rPr>
          <w:rFonts w:hint="eastAsia"/>
          <w:b/>
          <w:bCs/>
          <w:sz w:val="21"/>
          <w:szCs w:val="21"/>
        </w:rPr>
        <w:t>1</w:t>
      </w:r>
      <w:r>
        <w:rPr>
          <w:rFonts w:hint="eastAsia"/>
          <w:b/>
          <w:bCs/>
          <w:sz w:val="21"/>
          <w:szCs w:val="21"/>
        </w:rPr>
        <w:t>）有效的法人或者其他组织的营业执照等证明文件，自然人的身份证明</w:t>
      </w:r>
    </w:p>
    <w:p w:rsidR="00B80092" w:rsidRDefault="008B7E53">
      <w:pPr>
        <w:adjustRightInd w:val="0"/>
        <w:snapToGrid w:val="0"/>
        <w:ind w:firstLineChars="200" w:firstLine="422"/>
        <w:rPr>
          <w:b/>
          <w:bCs/>
          <w:sz w:val="21"/>
          <w:szCs w:val="21"/>
        </w:rPr>
      </w:pPr>
      <w:bookmarkStart w:id="621" w:name="_Hlk71884127"/>
      <w:r>
        <w:rPr>
          <w:rFonts w:hint="eastAsia"/>
          <w:b/>
          <w:bCs/>
          <w:sz w:val="21"/>
          <w:szCs w:val="21"/>
        </w:rPr>
        <w:t>（</w:t>
      </w:r>
      <w:r>
        <w:rPr>
          <w:b/>
          <w:bCs/>
          <w:sz w:val="21"/>
          <w:szCs w:val="21"/>
        </w:rPr>
        <w:t>2</w:t>
      </w:r>
      <w:r>
        <w:rPr>
          <w:b/>
          <w:bCs/>
          <w:sz w:val="21"/>
          <w:szCs w:val="21"/>
        </w:rPr>
        <w:t>）符合参加政府采购活动应当具备的一般条件的承诺函</w:t>
      </w:r>
    </w:p>
    <w:p w:rsidR="00B80092" w:rsidRDefault="008B7E53">
      <w:pPr>
        <w:adjustRightInd w:val="0"/>
        <w:snapToGrid w:val="0"/>
        <w:ind w:firstLineChars="200" w:firstLine="422"/>
        <w:rPr>
          <w:b/>
          <w:bCs/>
          <w:sz w:val="21"/>
          <w:szCs w:val="21"/>
        </w:rPr>
      </w:pPr>
      <w:r>
        <w:rPr>
          <w:rFonts w:hint="eastAsia"/>
          <w:b/>
          <w:bCs/>
          <w:sz w:val="21"/>
          <w:szCs w:val="21"/>
        </w:rPr>
        <w:t>（</w:t>
      </w:r>
      <w:r>
        <w:rPr>
          <w:b/>
          <w:bCs/>
          <w:sz w:val="21"/>
          <w:szCs w:val="21"/>
        </w:rPr>
        <w:t>3</w:t>
      </w:r>
      <w:r>
        <w:rPr>
          <w:b/>
          <w:bCs/>
          <w:sz w:val="21"/>
          <w:szCs w:val="21"/>
        </w:rPr>
        <w:t>）落实政府采购政策需满足的资格要求：</w:t>
      </w:r>
    </w:p>
    <w:p w:rsidR="00B80092" w:rsidRDefault="008B7E53">
      <w:pPr>
        <w:adjustRightInd w:val="0"/>
        <w:snapToGrid w:val="0"/>
        <w:ind w:firstLineChars="200" w:firstLine="420"/>
        <w:rPr>
          <w:sz w:val="21"/>
          <w:szCs w:val="21"/>
        </w:rPr>
      </w:pPr>
      <w:r>
        <w:rPr>
          <w:rFonts w:hint="eastAsia"/>
          <w:sz w:val="21"/>
          <w:szCs w:val="21"/>
        </w:rPr>
        <w:t>中小企业声明函（若属于中小企业）</w:t>
      </w:r>
    </w:p>
    <w:p w:rsidR="00B80092" w:rsidRDefault="008B7E53">
      <w:pPr>
        <w:adjustRightInd w:val="0"/>
        <w:snapToGrid w:val="0"/>
        <w:ind w:firstLineChars="200" w:firstLine="420"/>
        <w:rPr>
          <w:sz w:val="21"/>
          <w:szCs w:val="21"/>
        </w:rPr>
      </w:pPr>
      <w:r>
        <w:rPr>
          <w:rFonts w:hint="eastAsia"/>
          <w:sz w:val="21"/>
          <w:szCs w:val="21"/>
        </w:rPr>
        <w:t>属于监狱企业的证明文件（若属于监狱企业）</w:t>
      </w:r>
    </w:p>
    <w:p w:rsidR="00B80092" w:rsidRDefault="008B7E53">
      <w:pPr>
        <w:adjustRightInd w:val="0"/>
        <w:snapToGrid w:val="0"/>
        <w:ind w:firstLineChars="200" w:firstLine="420"/>
        <w:rPr>
          <w:sz w:val="21"/>
          <w:szCs w:val="21"/>
        </w:rPr>
      </w:pPr>
      <w:r>
        <w:rPr>
          <w:rFonts w:hint="eastAsia"/>
          <w:sz w:val="21"/>
          <w:szCs w:val="21"/>
        </w:rPr>
        <w:t>残疾人福利性单位声明函（若属于残疾人福利性单位）</w:t>
      </w:r>
    </w:p>
    <w:p w:rsidR="00B80092" w:rsidRDefault="008B7E53">
      <w:pPr>
        <w:adjustRightInd w:val="0"/>
        <w:snapToGrid w:val="0"/>
        <w:ind w:firstLineChars="200" w:firstLine="422"/>
        <w:rPr>
          <w:b/>
          <w:bCs/>
          <w:sz w:val="21"/>
          <w:szCs w:val="21"/>
        </w:rPr>
      </w:pPr>
      <w:r>
        <w:rPr>
          <w:rFonts w:hint="eastAsia"/>
          <w:b/>
          <w:bCs/>
          <w:sz w:val="21"/>
          <w:szCs w:val="21"/>
        </w:rPr>
        <w:t>（</w:t>
      </w:r>
      <w:r>
        <w:rPr>
          <w:b/>
          <w:bCs/>
          <w:sz w:val="21"/>
          <w:szCs w:val="21"/>
        </w:rPr>
        <w:t>4</w:t>
      </w:r>
      <w:r>
        <w:rPr>
          <w:b/>
          <w:bCs/>
          <w:sz w:val="21"/>
          <w:szCs w:val="21"/>
        </w:rPr>
        <w:t>）</w:t>
      </w:r>
      <w:r>
        <w:rPr>
          <w:rFonts w:hint="eastAsia"/>
          <w:b/>
          <w:bCs/>
          <w:sz w:val="21"/>
          <w:szCs w:val="21"/>
        </w:rPr>
        <w:t>本项目的特定资格要求</w:t>
      </w:r>
      <w:r>
        <w:rPr>
          <w:b/>
          <w:bCs/>
          <w:sz w:val="21"/>
          <w:szCs w:val="21"/>
        </w:rPr>
        <w:t>证明材料：</w:t>
      </w:r>
      <w:r>
        <w:rPr>
          <w:rFonts w:hint="eastAsia"/>
          <w:b/>
          <w:bCs/>
          <w:sz w:val="21"/>
          <w:szCs w:val="21"/>
        </w:rPr>
        <w:t>无</w:t>
      </w:r>
    </w:p>
    <w:bookmarkEnd w:id="621"/>
    <w:p w:rsidR="00B80092" w:rsidRDefault="008B7E53">
      <w:pPr>
        <w:adjustRightInd w:val="0"/>
        <w:snapToGrid w:val="0"/>
        <w:ind w:firstLineChars="200" w:firstLine="422"/>
        <w:rPr>
          <w:b/>
          <w:bCs/>
          <w:sz w:val="21"/>
          <w:szCs w:val="21"/>
        </w:rPr>
      </w:pPr>
      <w:r>
        <w:rPr>
          <w:rFonts w:hint="eastAsia"/>
          <w:b/>
          <w:bCs/>
          <w:sz w:val="21"/>
          <w:szCs w:val="21"/>
        </w:rPr>
        <w:t>3.</w:t>
      </w:r>
      <w:r>
        <w:rPr>
          <w:rFonts w:hint="eastAsia"/>
          <w:b/>
          <w:bCs/>
          <w:sz w:val="21"/>
          <w:szCs w:val="21"/>
        </w:rPr>
        <w:t>商</w:t>
      </w:r>
      <w:r>
        <w:rPr>
          <w:rFonts w:hint="eastAsia"/>
          <w:b/>
          <w:bCs/>
          <w:sz w:val="21"/>
          <w:szCs w:val="21"/>
        </w:rPr>
        <w:t>务和技术文件</w:t>
      </w:r>
    </w:p>
    <w:p w:rsidR="00B80092" w:rsidRDefault="008B7E53">
      <w:pPr>
        <w:ind w:firstLineChars="200" w:firstLine="396"/>
        <w:jc w:val="left"/>
        <w:rPr>
          <w:spacing w:val="-6"/>
          <w:sz w:val="21"/>
          <w:szCs w:val="21"/>
        </w:rPr>
      </w:pPr>
      <w:r>
        <w:rPr>
          <w:rFonts w:hint="eastAsia"/>
          <w:spacing w:val="-6"/>
          <w:sz w:val="21"/>
          <w:szCs w:val="21"/>
        </w:rPr>
        <w:t>A.</w:t>
      </w:r>
      <w:r>
        <w:rPr>
          <w:rFonts w:hint="eastAsia"/>
          <w:spacing w:val="-6"/>
          <w:sz w:val="21"/>
          <w:szCs w:val="21"/>
        </w:rPr>
        <w:t>商务文件：</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hint="eastAsia"/>
          <w:spacing w:val="-6"/>
          <w:sz w:val="21"/>
          <w:szCs w:val="21"/>
        </w:rPr>
        <w:t>）响应函</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2</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3</w:t>
      </w:r>
      <w:r>
        <w:rPr>
          <w:rFonts w:hAnsi="宋体" w:hint="eastAsia"/>
          <w:spacing w:val="-6"/>
          <w:sz w:val="21"/>
          <w:szCs w:val="21"/>
        </w:rPr>
        <w:t>）</w:t>
      </w:r>
      <w:r>
        <w:rPr>
          <w:rFonts w:hint="eastAsia"/>
          <w:sz w:val="21"/>
          <w:szCs w:val="21"/>
        </w:rPr>
        <w:t>2021</w:t>
      </w:r>
      <w:r>
        <w:rPr>
          <w:rFonts w:hint="eastAsia"/>
          <w:sz w:val="21"/>
          <w:szCs w:val="21"/>
        </w:rPr>
        <w:t>年</w:t>
      </w:r>
      <w:r>
        <w:rPr>
          <w:rFonts w:hint="eastAsia"/>
          <w:sz w:val="21"/>
          <w:szCs w:val="21"/>
        </w:rPr>
        <w:t>12</w:t>
      </w:r>
      <w:r>
        <w:rPr>
          <w:rFonts w:hint="eastAsia"/>
          <w:sz w:val="21"/>
          <w:szCs w:val="21"/>
        </w:rPr>
        <w:t>月（含）以后任意一月授权代表社保缴纳证明</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）响应声明书</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5</w:t>
      </w:r>
      <w:r>
        <w:rPr>
          <w:rFonts w:hAnsi="宋体" w:hint="eastAsia"/>
          <w:spacing w:val="-6"/>
          <w:sz w:val="21"/>
          <w:szCs w:val="21"/>
        </w:rPr>
        <w:t>）供应</w:t>
      </w:r>
      <w:proofErr w:type="gramStart"/>
      <w:r>
        <w:rPr>
          <w:rFonts w:hAnsi="宋体" w:hint="eastAsia"/>
          <w:spacing w:val="-6"/>
          <w:sz w:val="21"/>
          <w:szCs w:val="21"/>
        </w:rPr>
        <w:t>商情况</w:t>
      </w:r>
      <w:proofErr w:type="gramEnd"/>
      <w:r>
        <w:rPr>
          <w:rFonts w:hAnsi="宋体" w:hint="eastAsia"/>
          <w:spacing w:val="-6"/>
          <w:sz w:val="21"/>
          <w:szCs w:val="21"/>
        </w:rPr>
        <w:t>介绍</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lastRenderedPageBreak/>
        <w:t>（</w:t>
      </w:r>
      <w:r>
        <w:rPr>
          <w:rFonts w:hAnsi="宋体" w:hint="eastAsia"/>
          <w:spacing w:val="-6"/>
          <w:sz w:val="21"/>
          <w:szCs w:val="21"/>
        </w:rPr>
        <w:t>6</w:t>
      </w:r>
      <w:r>
        <w:rPr>
          <w:rFonts w:hAnsi="宋体" w:hint="eastAsia"/>
          <w:spacing w:val="-6"/>
          <w:sz w:val="21"/>
          <w:szCs w:val="21"/>
        </w:rPr>
        <w:t>）供应商自</w:t>
      </w:r>
      <w:r>
        <w:rPr>
          <w:rFonts w:hAnsi="宋体"/>
          <w:spacing w:val="-6"/>
          <w:sz w:val="21"/>
          <w:szCs w:val="21"/>
        </w:rPr>
        <w:t>2019</w:t>
      </w:r>
      <w:r>
        <w:rPr>
          <w:rFonts w:hAnsi="宋体" w:hint="eastAsia"/>
          <w:spacing w:val="-6"/>
          <w:sz w:val="21"/>
          <w:szCs w:val="21"/>
        </w:rPr>
        <w:t>年</w:t>
      </w:r>
      <w:r>
        <w:rPr>
          <w:rFonts w:hAnsi="宋体" w:hint="eastAsia"/>
          <w:spacing w:val="-6"/>
          <w:sz w:val="21"/>
          <w:szCs w:val="21"/>
        </w:rPr>
        <w:t>1</w:t>
      </w:r>
      <w:r>
        <w:rPr>
          <w:rFonts w:hAnsi="宋体" w:hint="eastAsia"/>
          <w:spacing w:val="-6"/>
          <w:sz w:val="21"/>
          <w:szCs w:val="21"/>
        </w:rPr>
        <w:t>月</w:t>
      </w:r>
      <w:r>
        <w:rPr>
          <w:rFonts w:hAnsi="宋体" w:hint="eastAsia"/>
          <w:spacing w:val="-6"/>
          <w:sz w:val="21"/>
          <w:szCs w:val="21"/>
        </w:rPr>
        <w:t>1</w:t>
      </w:r>
      <w:r>
        <w:rPr>
          <w:rFonts w:hAnsi="宋体" w:hint="eastAsia"/>
          <w:spacing w:val="-6"/>
          <w:sz w:val="21"/>
          <w:szCs w:val="21"/>
        </w:rPr>
        <w:t>日以来（以合同签订时间为准）相关成功案例和业绩证明（项目实施情况一览表、合同扫描件）</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7</w:t>
      </w:r>
      <w:r>
        <w:rPr>
          <w:rFonts w:hAnsi="宋体" w:hint="eastAsia"/>
          <w:spacing w:val="-6"/>
          <w:sz w:val="21"/>
          <w:szCs w:val="21"/>
        </w:rPr>
        <w:t>）供应商廉洁自律承诺书</w:t>
      </w:r>
    </w:p>
    <w:p w:rsidR="00B80092" w:rsidRDefault="008B7E53">
      <w:pPr>
        <w:pStyle w:val="ab"/>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8</w:t>
      </w:r>
      <w:r>
        <w:rPr>
          <w:rFonts w:hAnsi="宋体" w:hint="eastAsia"/>
          <w:spacing w:val="-6"/>
          <w:sz w:val="21"/>
          <w:szCs w:val="21"/>
        </w:rPr>
        <w:t>）供应商需要说明的其他文件和材料</w:t>
      </w:r>
    </w:p>
    <w:p w:rsidR="00B80092" w:rsidRDefault="008B7E53">
      <w:pPr>
        <w:ind w:firstLineChars="200" w:firstLine="396"/>
        <w:jc w:val="left"/>
        <w:rPr>
          <w:spacing w:val="-6"/>
          <w:sz w:val="21"/>
          <w:szCs w:val="21"/>
        </w:rPr>
      </w:pPr>
      <w:r>
        <w:rPr>
          <w:rFonts w:hint="eastAsia"/>
          <w:spacing w:val="-6"/>
          <w:sz w:val="21"/>
          <w:szCs w:val="21"/>
        </w:rPr>
        <w:t>B.</w:t>
      </w:r>
      <w:r>
        <w:rPr>
          <w:rFonts w:hint="eastAsia"/>
          <w:spacing w:val="-6"/>
          <w:sz w:val="21"/>
          <w:szCs w:val="21"/>
        </w:rPr>
        <w:t>技术文件</w:t>
      </w:r>
    </w:p>
    <w:p w:rsidR="00B80092" w:rsidRDefault="008B7E53">
      <w:pPr>
        <w:ind w:firstLineChars="200" w:firstLine="396"/>
        <w:jc w:val="left"/>
        <w:rPr>
          <w:spacing w:val="-6"/>
          <w:sz w:val="21"/>
          <w:szCs w:val="21"/>
        </w:rPr>
      </w:pPr>
      <w:r>
        <w:rPr>
          <w:rFonts w:hint="eastAsia"/>
          <w:spacing w:val="-6"/>
          <w:sz w:val="21"/>
          <w:szCs w:val="21"/>
        </w:rPr>
        <w:t>（</w:t>
      </w:r>
      <w:r>
        <w:rPr>
          <w:rFonts w:hint="eastAsia"/>
          <w:spacing w:val="-6"/>
          <w:sz w:val="21"/>
          <w:szCs w:val="21"/>
        </w:rPr>
        <w:t>1</w:t>
      </w:r>
      <w:r>
        <w:rPr>
          <w:rFonts w:hint="eastAsia"/>
          <w:spacing w:val="-6"/>
          <w:sz w:val="21"/>
          <w:szCs w:val="21"/>
        </w:rPr>
        <w:t>）采购需求偏离表；</w:t>
      </w:r>
    </w:p>
    <w:p w:rsidR="00B80092" w:rsidRDefault="008B7E53">
      <w:pPr>
        <w:ind w:firstLineChars="200" w:firstLine="396"/>
        <w:jc w:val="left"/>
        <w:rPr>
          <w:spacing w:val="-6"/>
          <w:sz w:val="21"/>
          <w:szCs w:val="21"/>
        </w:rPr>
      </w:pPr>
      <w:r>
        <w:rPr>
          <w:rFonts w:hint="eastAsia"/>
          <w:spacing w:val="-6"/>
          <w:sz w:val="21"/>
          <w:szCs w:val="21"/>
        </w:rPr>
        <w:t>（</w:t>
      </w:r>
      <w:r>
        <w:rPr>
          <w:rFonts w:hint="eastAsia"/>
          <w:spacing w:val="-6"/>
          <w:sz w:val="21"/>
          <w:szCs w:val="21"/>
        </w:rPr>
        <w:t>2</w:t>
      </w:r>
      <w:r>
        <w:rPr>
          <w:rFonts w:hint="eastAsia"/>
          <w:spacing w:val="-6"/>
          <w:sz w:val="21"/>
          <w:szCs w:val="21"/>
        </w:rPr>
        <w:t>）技术方案</w:t>
      </w:r>
    </w:p>
    <w:p w:rsidR="00B80092" w:rsidRDefault="008B7E53">
      <w:pPr>
        <w:ind w:firstLineChars="200" w:firstLine="396"/>
        <w:jc w:val="left"/>
        <w:rPr>
          <w:spacing w:val="-6"/>
          <w:sz w:val="21"/>
          <w:szCs w:val="21"/>
        </w:rPr>
      </w:pPr>
      <w:r>
        <w:rPr>
          <w:rFonts w:hint="eastAsia"/>
          <w:spacing w:val="-6"/>
          <w:sz w:val="21"/>
          <w:szCs w:val="21"/>
        </w:rPr>
        <w:t>（</w:t>
      </w:r>
      <w:r>
        <w:rPr>
          <w:rFonts w:hint="eastAsia"/>
          <w:spacing w:val="-6"/>
          <w:sz w:val="21"/>
          <w:szCs w:val="21"/>
        </w:rPr>
        <w:t>3</w:t>
      </w:r>
      <w:r>
        <w:rPr>
          <w:rFonts w:hint="eastAsia"/>
          <w:spacing w:val="-6"/>
          <w:sz w:val="21"/>
          <w:szCs w:val="21"/>
        </w:rPr>
        <w:t>）保障措施</w:t>
      </w:r>
    </w:p>
    <w:p w:rsidR="00B80092" w:rsidRDefault="008B7E53">
      <w:pPr>
        <w:ind w:firstLineChars="200" w:firstLine="396"/>
        <w:jc w:val="left"/>
        <w:rPr>
          <w:spacing w:val="-6"/>
          <w:sz w:val="21"/>
          <w:szCs w:val="21"/>
        </w:rPr>
      </w:pPr>
      <w:r>
        <w:rPr>
          <w:rFonts w:hint="eastAsia"/>
          <w:spacing w:val="-6"/>
          <w:sz w:val="21"/>
          <w:szCs w:val="21"/>
        </w:rPr>
        <w:t>（</w:t>
      </w:r>
      <w:r>
        <w:rPr>
          <w:rFonts w:hint="eastAsia"/>
          <w:spacing w:val="-6"/>
          <w:sz w:val="21"/>
          <w:szCs w:val="21"/>
        </w:rPr>
        <w:t>4</w:t>
      </w:r>
      <w:r>
        <w:rPr>
          <w:rFonts w:hint="eastAsia"/>
          <w:spacing w:val="-6"/>
          <w:sz w:val="21"/>
          <w:szCs w:val="21"/>
        </w:rPr>
        <w:t>）拟投入人员（姓名、年龄、性别、专业、职称、培训、上岗证情况、业绩经历、执业证书等）；</w:t>
      </w:r>
    </w:p>
    <w:p w:rsidR="00B80092" w:rsidRDefault="008B7E53">
      <w:pPr>
        <w:ind w:firstLineChars="200" w:firstLine="396"/>
        <w:jc w:val="left"/>
        <w:rPr>
          <w:spacing w:val="-6"/>
          <w:sz w:val="21"/>
          <w:szCs w:val="21"/>
        </w:rPr>
      </w:pPr>
      <w:r>
        <w:rPr>
          <w:rFonts w:hint="eastAsia"/>
          <w:spacing w:val="-6"/>
          <w:sz w:val="21"/>
          <w:szCs w:val="21"/>
        </w:rPr>
        <w:t>1.</w:t>
      </w:r>
      <w:r>
        <w:rPr>
          <w:rFonts w:hint="eastAsia"/>
          <w:spacing w:val="-6"/>
          <w:sz w:val="21"/>
          <w:szCs w:val="21"/>
        </w:rPr>
        <w:t>项目管理班子配备情况表；</w:t>
      </w:r>
    </w:p>
    <w:p w:rsidR="00B80092" w:rsidRDefault="008B7E53">
      <w:pPr>
        <w:ind w:firstLineChars="200" w:firstLine="396"/>
        <w:jc w:val="left"/>
        <w:rPr>
          <w:spacing w:val="-6"/>
          <w:sz w:val="21"/>
          <w:szCs w:val="21"/>
        </w:rPr>
      </w:pPr>
      <w:r>
        <w:rPr>
          <w:rFonts w:hint="eastAsia"/>
          <w:spacing w:val="-6"/>
          <w:sz w:val="21"/>
          <w:szCs w:val="21"/>
        </w:rPr>
        <w:t>（</w:t>
      </w:r>
      <w:r>
        <w:rPr>
          <w:rFonts w:hint="eastAsia"/>
          <w:spacing w:val="-6"/>
          <w:sz w:val="21"/>
          <w:szCs w:val="21"/>
        </w:rPr>
        <w:t>5</w:t>
      </w:r>
      <w:r>
        <w:rPr>
          <w:rFonts w:hint="eastAsia"/>
          <w:spacing w:val="-6"/>
          <w:sz w:val="21"/>
          <w:szCs w:val="21"/>
        </w:rPr>
        <w:t>）响应方认为需要提供的其它材料。</w:t>
      </w:r>
    </w:p>
    <w:p w:rsidR="00B80092" w:rsidRDefault="008B7E53">
      <w:pPr>
        <w:adjustRightInd w:val="0"/>
        <w:snapToGrid w:val="0"/>
        <w:ind w:firstLineChars="200" w:firstLine="420"/>
        <w:rPr>
          <w:sz w:val="21"/>
          <w:szCs w:val="21"/>
        </w:rPr>
      </w:pPr>
      <w:r>
        <w:rPr>
          <w:rFonts w:hint="eastAsia"/>
          <w:sz w:val="21"/>
          <w:szCs w:val="21"/>
        </w:rPr>
        <w:br w:type="page"/>
      </w:r>
    </w:p>
    <w:p w:rsidR="00B80092" w:rsidRDefault="00B80092">
      <w:pPr>
        <w:adjustRightInd w:val="0"/>
        <w:snapToGrid w:val="0"/>
        <w:spacing w:line="288" w:lineRule="auto"/>
      </w:pPr>
    </w:p>
    <w:p w:rsidR="00B80092" w:rsidRDefault="008B7E53">
      <w:pPr>
        <w:adjustRightInd w:val="0"/>
        <w:snapToGrid w:val="0"/>
        <w:spacing w:line="288" w:lineRule="auto"/>
        <w:jc w:val="center"/>
        <w:outlineLvl w:val="1"/>
        <w:rPr>
          <w:b/>
          <w:bCs/>
          <w:sz w:val="84"/>
          <w:szCs w:val="84"/>
        </w:rPr>
      </w:pPr>
      <w:r>
        <w:rPr>
          <w:rFonts w:hint="eastAsia"/>
          <w:b/>
          <w:bCs/>
          <w:sz w:val="84"/>
          <w:szCs w:val="84"/>
        </w:rPr>
        <w:t>资格文件</w:t>
      </w:r>
    </w:p>
    <w:p w:rsidR="00B80092" w:rsidRDefault="00B80092">
      <w:pPr>
        <w:adjustRightInd w:val="0"/>
        <w:snapToGrid w:val="0"/>
        <w:spacing w:line="288" w:lineRule="auto"/>
        <w:jc w:val="center"/>
        <w:rPr>
          <w:b/>
          <w:bCs/>
          <w:sz w:val="21"/>
          <w:szCs w:val="21"/>
        </w:rPr>
      </w:pPr>
    </w:p>
    <w:p w:rsidR="00B80092" w:rsidRDefault="00B80092">
      <w:pPr>
        <w:adjustRightInd w:val="0"/>
        <w:snapToGrid w:val="0"/>
        <w:spacing w:line="288" w:lineRule="auto"/>
        <w:jc w:val="center"/>
        <w:rPr>
          <w:b/>
          <w:bCs/>
          <w:sz w:val="21"/>
          <w:szCs w:val="21"/>
        </w:rPr>
      </w:pPr>
    </w:p>
    <w:p w:rsidR="00B80092" w:rsidRDefault="008B7E53">
      <w:pPr>
        <w:adjustRightInd w:val="0"/>
        <w:snapToGrid w:val="0"/>
        <w:spacing w:line="288" w:lineRule="auto"/>
        <w:jc w:val="center"/>
        <w:rPr>
          <w:b/>
          <w:bCs/>
          <w:sz w:val="21"/>
          <w:szCs w:val="21"/>
        </w:rPr>
      </w:pPr>
      <w:bookmarkStart w:id="622" w:name="_Hlk94097338"/>
      <w:r>
        <w:rPr>
          <w:rFonts w:hint="eastAsia"/>
          <w:b/>
          <w:bCs/>
          <w:sz w:val="21"/>
          <w:szCs w:val="21"/>
        </w:rPr>
        <w:t>资格审查要求的资格证明材料</w:t>
      </w:r>
      <w:r>
        <w:rPr>
          <w:rFonts w:hint="eastAsia"/>
          <w:b/>
          <w:bCs/>
          <w:sz w:val="21"/>
          <w:szCs w:val="21"/>
        </w:rPr>
        <w:t>(</w:t>
      </w:r>
      <w:r>
        <w:rPr>
          <w:rFonts w:hint="eastAsia"/>
          <w:b/>
          <w:bCs/>
          <w:sz w:val="21"/>
          <w:szCs w:val="21"/>
        </w:rPr>
        <w:t>均需加盖公章</w:t>
      </w:r>
      <w:r>
        <w:rPr>
          <w:rFonts w:hint="eastAsia"/>
          <w:b/>
          <w:bCs/>
          <w:sz w:val="21"/>
          <w:szCs w:val="21"/>
        </w:rPr>
        <w:t>)</w:t>
      </w:r>
    </w:p>
    <w:bookmarkEnd w:id="622"/>
    <w:p w:rsidR="00B80092" w:rsidRDefault="008B7E53">
      <w:pPr>
        <w:adjustRightInd w:val="0"/>
        <w:snapToGrid w:val="0"/>
        <w:spacing w:line="288" w:lineRule="auto"/>
        <w:rPr>
          <w:sz w:val="21"/>
          <w:szCs w:val="21"/>
        </w:rPr>
      </w:pPr>
      <w:r>
        <w:rPr>
          <w:rFonts w:hint="eastAsia"/>
          <w:sz w:val="21"/>
          <w:szCs w:val="21"/>
        </w:rPr>
        <w:br w:type="page"/>
      </w:r>
    </w:p>
    <w:p w:rsidR="00B80092" w:rsidRDefault="008B7E53">
      <w:pPr>
        <w:adjustRightInd w:val="0"/>
        <w:snapToGrid w:val="0"/>
        <w:spacing w:line="288" w:lineRule="auto"/>
        <w:jc w:val="center"/>
        <w:outlineLvl w:val="2"/>
        <w:rPr>
          <w:b/>
          <w:bCs/>
          <w:sz w:val="21"/>
          <w:szCs w:val="21"/>
        </w:rPr>
      </w:pPr>
      <w:r>
        <w:rPr>
          <w:rFonts w:hint="eastAsia"/>
          <w:b/>
          <w:bCs/>
          <w:sz w:val="21"/>
          <w:szCs w:val="21"/>
        </w:rPr>
        <w:lastRenderedPageBreak/>
        <w:t>（</w:t>
      </w:r>
      <w:r>
        <w:rPr>
          <w:rFonts w:hint="eastAsia"/>
          <w:b/>
          <w:bCs/>
          <w:sz w:val="21"/>
          <w:szCs w:val="21"/>
        </w:rPr>
        <w:t>1</w:t>
      </w:r>
      <w:r>
        <w:rPr>
          <w:rFonts w:hint="eastAsia"/>
          <w:b/>
          <w:bCs/>
          <w:sz w:val="21"/>
          <w:szCs w:val="21"/>
        </w:rPr>
        <w:t>）有效的法人或者其他组织的营业执照等证明文件，自然人的身份证明</w:t>
      </w:r>
    </w:p>
    <w:p w:rsidR="00B80092" w:rsidRDefault="00B80092">
      <w:pPr>
        <w:adjustRightInd w:val="0"/>
        <w:snapToGrid w:val="0"/>
        <w:spacing w:line="288" w:lineRule="auto"/>
        <w:rPr>
          <w:sz w:val="21"/>
          <w:szCs w:val="21"/>
        </w:rPr>
      </w:pPr>
    </w:p>
    <w:p w:rsidR="00B80092" w:rsidRDefault="00B80092">
      <w:pPr>
        <w:adjustRightInd w:val="0"/>
        <w:snapToGrid w:val="0"/>
        <w:spacing w:line="288" w:lineRule="auto"/>
        <w:rPr>
          <w:sz w:val="21"/>
          <w:szCs w:val="21"/>
        </w:rPr>
      </w:pPr>
    </w:p>
    <w:p w:rsidR="00B80092" w:rsidRDefault="008B7E53">
      <w:pPr>
        <w:adjustRightInd w:val="0"/>
        <w:snapToGrid w:val="0"/>
        <w:spacing w:line="288" w:lineRule="auto"/>
        <w:rPr>
          <w:b/>
          <w:bCs/>
          <w:sz w:val="21"/>
          <w:szCs w:val="21"/>
        </w:rPr>
      </w:pPr>
      <w:r>
        <w:rPr>
          <w:rFonts w:hint="eastAsia"/>
          <w:b/>
          <w:bCs/>
          <w:sz w:val="21"/>
          <w:szCs w:val="21"/>
        </w:rPr>
        <w:t>说明：</w:t>
      </w:r>
    </w:p>
    <w:p w:rsidR="00B80092" w:rsidRDefault="008B7E53">
      <w:pPr>
        <w:adjustRightInd w:val="0"/>
        <w:snapToGrid w:val="0"/>
        <w:spacing w:line="288" w:lineRule="auto"/>
        <w:rPr>
          <w:b/>
          <w:bCs/>
          <w:sz w:val="21"/>
          <w:szCs w:val="21"/>
        </w:rPr>
      </w:pPr>
      <w:r>
        <w:rPr>
          <w:rFonts w:hint="eastAsia"/>
          <w:b/>
          <w:bCs/>
          <w:sz w:val="21"/>
          <w:szCs w:val="21"/>
        </w:rPr>
        <w:t>1.</w:t>
      </w:r>
      <w:r>
        <w:rPr>
          <w:rFonts w:hint="eastAsia"/>
          <w:b/>
          <w:bCs/>
          <w:sz w:val="21"/>
          <w:szCs w:val="21"/>
        </w:rPr>
        <w:t>如供应商是企业（包括合伙企业），提供在工商部门注册的有效“企业法人营业执照”或“营业执照”；</w:t>
      </w:r>
    </w:p>
    <w:p w:rsidR="00B80092" w:rsidRDefault="008B7E53">
      <w:pPr>
        <w:adjustRightInd w:val="0"/>
        <w:snapToGrid w:val="0"/>
        <w:spacing w:line="288" w:lineRule="auto"/>
        <w:rPr>
          <w:b/>
          <w:bCs/>
          <w:sz w:val="21"/>
          <w:szCs w:val="21"/>
        </w:rPr>
      </w:pPr>
      <w:r>
        <w:rPr>
          <w:rFonts w:hint="eastAsia"/>
          <w:b/>
          <w:bCs/>
          <w:sz w:val="21"/>
          <w:szCs w:val="21"/>
        </w:rPr>
        <w:t>2.</w:t>
      </w:r>
      <w:r>
        <w:rPr>
          <w:rFonts w:hint="eastAsia"/>
          <w:b/>
          <w:bCs/>
          <w:sz w:val="21"/>
          <w:szCs w:val="21"/>
        </w:rPr>
        <w:t>如供应商是事业单位，提供有效的“事业单位法人证书”；</w:t>
      </w:r>
    </w:p>
    <w:p w:rsidR="00B80092" w:rsidRDefault="008B7E53">
      <w:pPr>
        <w:adjustRightInd w:val="0"/>
        <w:snapToGrid w:val="0"/>
        <w:spacing w:line="288" w:lineRule="auto"/>
        <w:rPr>
          <w:b/>
          <w:bCs/>
          <w:sz w:val="21"/>
          <w:szCs w:val="21"/>
        </w:rPr>
      </w:pPr>
      <w:r>
        <w:rPr>
          <w:rFonts w:hint="eastAsia"/>
          <w:b/>
          <w:bCs/>
          <w:sz w:val="21"/>
          <w:szCs w:val="21"/>
        </w:rPr>
        <w:t>3.</w:t>
      </w:r>
      <w:r>
        <w:rPr>
          <w:rFonts w:hint="eastAsia"/>
          <w:b/>
          <w:bCs/>
          <w:sz w:val="21"/>
          <w:szCs w:val="21"/>
        </w:rPr>
        <w:t>如供应商是非企业专业服务机构的，提供执业许可证等证明文件；</w:t>
      </w:r>
    </w:p>
    <w:p w:rsidR="00B80092" w:rsidRDefault="008B7E53">
      <w:pPr>
        <w:adjustRightInd w:val="0"/>
        <w:snapToGrid w:val="0"/>
        <w:spacing w:line="288" w:lineRule="auto"/>
        <w:rPr>
          <w:b/>
          <w:bCs/>
          <w:sz w:val="21"/>
          <w:szCs w:val="21"/>
        </w:rPr>
      </w:pPr>
      <w:r>
        <w:rPr>
          <w:rFonts w:hint="eastAsia"/>
          <w:b/>
          <w:bCs/>
          <w:sz w:val="21"/>
          <w:szCs w:val="21"/>
        </w:rPr>
        <w:t>4.</w:t>
      </w:r>
      <w:r>
        <w:rPr>
          <w:rFonts w:hint="eastAsia"/>
          <w:b/>
          <w:bCs/>
          <w:sz w:val="21"/>
          <w:szCs w:val="21"/>
        </w:rPr>
        <w:t>如供应商是个体工商户，提供有效的“个体工商户营业执照”；</w:t>
      </w:r>
    </w:p>
    <w:p w:rsidR="00B80092" w:rsidRDefault="008B7E53">
      <w:pPr>
        <w:adjustRightInd w:val="0"/>
        <w:snapToGrid w:val="0"/>
        <w:spacing w:line="288" w:lineRule="auto"/>
        <w:rPr>
          <w:b/>
          <w:bCs/>
          <w:sz w:val="21"/>
          <w:szCs w:val="21"/>
        </w:rPr>
      </w:pPr>
      <w:r>
        <w:rPr>
          <w:rFonts w:hint="eastAsia"/>
          <w:b/>
          <w:bCs/>
          <w:sz w:val="21"/>
          <w:szCs w:val="21"/>
        </w:rPr>
        <w:t>5.</w:t>
      </w:r>
      <w:r>
        <w:rPr>
          <w:rFonts w:hint="eastAsia"/>
          <w:b/>
          <w:bCs/>
          <w:sz w:val="21"/>
          <w:szCs w:val="21"/>
        </w:rPr>
        <w:t>如供应商是自然人，提供有效的自然人身份证明。</w:t>
      </w:r>
    </w:p>
    <w:p w:rsidR="00B80092" w:rsidRDefault="008B7E53">
      <w:pPr>
        <w:adjustRightInd w:val="0"/>
        <w:snapToGrid w:val="0"/>
        <w:spacing w:line="288" w:lineRule="auto"/>
        <w:rPr>
          <w:sz w:val="21"/>
          <w:szCs w:val="21"/>
        </w:rPr>
      </w:pPr>
      <w:r>
        <w:rPr>
          <w:rFonts w:hint="eastAsia"/>
          <w:sz w:val="21"/>
          <w:szCs w:val="21"/>
        </w:rPr>
        <w:br w:type="page"/>
      </w:r>
    </w:p>
    <w:p w:rsidR="00B80092" w:rsidRDefault="008B7E53">
      <w:pPr>
        <w:adjustRightInd w:val="0"/>
        <w:snapToGrid w:val="0"/>
        <w:spacing w:line="288" w:lineRule="auto"/>
        <w:jc w:val="center"/>
        <w:outlineLvl w:val="2"/>
        <w:rPr>
          <w:rFonts w:cs="Times New Roman"/>
          <w:b/>
          <w:bCs/>
          <w:color w:val="000000"/>
          <w:sz w:val="21"/>
          <w:szCs w:val="21"/>
          <w:shd w:val="clear" w:color="auto" w:fill="FFFFFF"/>
        </w:rPr>
      </w:pPr>
      <w:r>
        <w:rPr>
          <w:rFonts w:cs="Times New Roman" w:hint="eastAsia"/>
          <w:b/>
          <w:spacing w:val="-6"/>
          <w:sz w:val="21"/>
          <w:szCs w:val="21"/>
        </w:rPr>
        <w:lastRenderedPageBreak/>
        <w:t>（</w:t>
      </w:r>
      <w:r>
        <w:rPr>
          <w:rFonts w:cs="Times New Roman" w:hint="eastAsia"/>
          <w:b/>
          <w:spacing w:val="-6"/>
          <w:sz w:val="21"/>
          <w:szCs w:val="21"/>
        </w:rPr>
        <w:t>2</w:t>
      </w:r>
      <w:r>
        <w:rPr>
          <w:rFonts w:cs="Times New Roman" w:hint="eastAsia"/>
          <w:b/>
          <w:spacing w:val="-6"/>
          <w:sz w:val="21"/>
          <w:szCs w:val="21"/>
        </w:rPr>
        <w:t>）</w:t>
      </w:r>
      <w:r>
        <w:rPr>
          <w:rFonts w:cs="Times New Roman" w:hint="eastAsia"/>
          <w:b/>
          <w:bCs/>
          <w:sz w:val="21"/>
          <w:szCs w:val="21"/>
        </w:rPr>
        <w:t>符合参加政府采购活动应当具备的一般条件的承诺函</w:t>
      </w:r>
    </w:p>
    <w:p w:rsidR="00B80092" w:rsidRDefault="00B80092">
      <w:pPr>
        <w:adjustRightInd w:val="0"/>
        <w:snapToGrid w:val="0"/>
        <w:spacing w:line="288" w:lineRule="auto"/>
        <w:rPr>
          <w:rFonts w:cs="Times New Roman"/>
          <w:color w:val="000000"/>
          <w:sz w:val="21"/>
          <w:szCs w:val="21"/>
          <w:shd w:val="clear" w:color="auto" w:fill="FFFFFF"/>
        </w:rPr>
      </w:pPr>
    </w:p>
    <w:p w:rsidR="00B80092" w:rsidRDefault="008B7E53">
      <w:pPr>
        <w:adjustRightInd w:val="0"/>
        <w:snapToGrid w:val="0"/>
        <w:spacing w:line="288" w:lineRule="auto"/>
        <w:rPr>
          <w:rFonts w:cs="Times New Roman"/>
          <w:b/>
          <w:bCs/>
          <w:spacing w:val="-6"/>
          <w:sz w:val="21"/>
          <w:szCs w:val="21"/>
        </w:rPr>
      </w:pPr>
      <w:r>
        <w:rPr>
          <w:rFonts w:cs="Times New Roman" w:hint="eastAsia"/>
          <w:b/>
          <w:bCs/>
          <w:spacing w:val="-6"/>
          <w:sz w:val="21"/>
          <w:szCs w:val="21"/>
        </w:rPr>
        <w:t>致：浙江财经大学、浙江求是招标代理有限公司</w:t>
      </w:r>
    </w:p>
    <w:p w:rsidR="00B80092" w:rsidRDefault="00B80092">
      <w:pPr>
        <w:adjustRightInd w:val="0"/>
        <w:snapToGrid w:val="0"/>
        <w:spacing w:line="288" w:lineRule="auto"/>
        <w:rPr>
          <w:rFonts w:cs="Times New Roman"/>
          <w:spacing w:val="-6"/>
          <w:sz w:val="21"/>
          <w:szCs w:val="21"/>
        </w:rPr>
      </w:pPr>
    </w:p>
    <w:p w:rsidR="00B80092" w:rsidRDefault="008B7E53">
      <w:pPr>
        <w:adjustRightInd w:val="0"/>
        <w:snapToGrid w:val="0"/>
        <w:spacing w:line="288" w:lineRule="auto"/>
        <w:ind w:firstLineChars="200" w:firstLine="396"/>
        <w:rPr>
          <w:rFonts w:cs="Times New Roman"/>
          <w:spacing w:val="-6"/>
          <w:sz w:val="21"/>
          <w:szCs w:val="21"/>
        </w:rPr>
      </w:pPr>
      <w:bookmarkStart w:id="623" w:name="_Hlk97040025"/>
      <w:r>
        <w:rPr>
          <w:rFonts w:cs="Times New Roman" w:hint="eastAsia"/>
          <w:spacing w:val="-6"/>
          <w:sz w:val="21"/>
          <w:szCs w:val="21"/>
        </w:rPr>
        <w:t>我方</w:t>
      </w:r>
      <w:r>
        <w:rPr>
          <w:rFonts w:cs="Times New Roman" w:hint="eastAsia"/>
          <w:spacing w:val="-6"/>
          <w:sz w:val="21"/>
          <w:szCs w:val="21"/>
          <w:u w:val="single"/>
        </w:rPr>
        <w:t>（供应商名称）</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rPr>
        <w:t>参加</w:t>
      </w:r>
      <w:r>
        <w:rPr>
          <w:rFonts w:cs="Times New Roman" w:hint="eastAsia"/>
          <w:spacing w:val="-6"/>
          <w:sz w:val="21"/>
          <w:szCs w:val="21"/>
          <w:u w:val="single"/>
        </w:rPr>
        <w:t>（项目名称）</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u w:val="single"/>
        </w:rPr>
        <w:t xml:space="preserve"> </w:t>
      </w:r>
      <w:r>
        <w:rPr>
          <w:rFonts w:cs="Times New Roman" w:hint="eastAsia"/>
          <w:spacing w:val="-6"/>
          <w:sz w:val="21"/>
          <w:szCs w:val="21"/>
        </w:rPr>
        <w:t>项目的采购活动并承诺如下：</w:t>
      </w:r>
    </w:p>
    <w:p w:rsidR="00B80092" w:rsidRDefault="008B7E53">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一、我方满足《中华人民共和国政府采购法》第二十二条规定：</w:t>
      </w:r>
    </w:p>
    <w:p w:rsidR="00B80092" w:rsidRDefault="008B7E53">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（一）具有独立承担民事责任的能力；</w:t>
      </w:r>
    </w:p>
    <w:p w:rsidR="00B80092" w:rsidRDefault="008B7E53">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（二）具有良好的商业信誉和健全的财务会计制度；</w:t>
      </w:r>
    </w:p>
    <w:p w:rsidR="00B80092" w:rsidRDefault="008B7E53">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（三）具有履行合同所必需的设备和专业技术能力；</w:t>
      </w:r>
    </w:p>
    <w:p w:rsidR="00B80092" w:rsidRDefault="008B7E53">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（四）有依法缴纳税收和社会保障资金的良好记录；</w:t>
      </w:r>
    </w:p>
    <w:p w:rsidR="00B80092" w:rsidRDefault="008B7E53">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（五）参加本项目政府采购活动前三年内，在经营活动中</w:t>
      </w:r>
      <w:r>
        <w:rPr>
          <w:rFonts w:cs="Times New Roman" w:hint="eastAsia"/>
          <w:b/>
          <w:spacing w:val="-6"/>
          <w:sz w:val="21"/>
          <w:szCs w:val="21"/>
          <w:u w:val="single"/>
        </w:rPr>
        <w:t xml:space="preserve">  </w:t>
      </w:r>
      <w:r>
        <w:rPr>
          <w:rFonts w:cs="Times New Roman" w:hint="eastAsia"/>
          <w:b/>
          <w:spacing w:val="-6"/>
          <w:sz w:val="21"/>
          <w:szCs w:val="21"/>
          <w:u w:val="single"/>
        </w:rPr>
        <w:t>没有</w:t>
      </w:r>
      <w:r>
        <w:rPr>
          <w:rFonts w:cs="Times New Roman" w:hint="eastAsia"/>
          <w:b/>
          <w:spacing w:val="-6"/>
          <w:sz w:val="21"/>
          <w:szCs w:val="21"/>
          <w:u w:val="single"/>
        </w:rPr>
        <w:t xml:space="preserve">  </w:t>
      </w:r>
      <w:r>
        <w:rPr>
          <w:rFonts w:cs="Times New Roman" w:hint="eastAsia"/>
          <w:spacing w:val="-6"/>
          <w:sz w:val="21"/>
          <w:szCs w:val="21"/>
        </w:rPr>
        <w:t>重大违法记录。（重大违法记录是指供应商因违法经营受到刑事处罚或者责令停产停业、吊销许可证或者执照、较大数额罚款等行政处罚）</w:t>
      </w:r>
    </w:p>
    <w:p w:rsidR="00B80092" w:rsidRDefault="008B7E53">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（六）法律、行政法规规定的其他条件。</w:t>
      </w:r>
    </w:p>
    <w:p w:rsidR="00B80092" w:rsidRDefault="008B7E53">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二、未被信用中国（</w:t>
      </w:r>
      <w:r>
        <w:rPr>
          <w:rFonts w:cs="Times New Roman"/>
          <w:spacing w:val="-6"/>
          <w:sz w:val="21"/>
          <w:szCs w:val="21"/>
        </w:rPr>
        <w:t>www.creditchina.gov.cn)</w:t>
      </w:r>
      <w:r>
        <w:rPr>
          <w:rFonts w:cs="Times New Roman"/>
          <w:spacing w:val="-6"/>
          <w:sz w:val="21"/>
          <w:szCs w:val="21"/>
        </w:rPr>
        <w:t>、中国政府采购网（</w:t>
      </w:r>
      <w:r>
        <w:rPr>
          <w:rFonts w:cs="Times New Roman"/>
          <w:spacing w:val="-6"/>
          <w:sz w:val="21"/>
          <w:szCs w:val="21"/>
        </w:rPr>
        <w:t>www.ccgp.gov.cn</w:t>
      </w:r>
      <w:r>
        <w:rPr>
          <w:rFonts w:cs="Times New Roman"/>
          <w:spacing w:val="-6"/>
          <w:sz w:val="21"/>
          <w:szCs w:val="21"/>
        </w:rPr>
        <w:t>）列入失信被执行人、重大税收违法案件当事人名单、政府采购严重违法失信行为记录名单。</w:t>
      </w:r>
    </w:p>
    <w:p w:rsidR="00B80092" w:rsidRDefault="008B7E53">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三、不存在以下情况：</w:t>
      </w:r>
    </w:p>
    <w:p w:rsidR="00B80092" w:rsidRDefault="008B7E53">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w:t>
      </w:r>
      <w:r>
        <w:rPr>
          <w:rFonts w:cs="Times New Roman" w:hint="eastAsia"/>
          <w:spacing w:val="-6"/>
          <w:sz w:val="21"/>
          <w:szCs w:val="21"/>
        </w:rPr>
        <w:t>、</w:t>
      </w:r>
      <w:r>
        <w:rPr>
          <w:rFonts w:cs="Times New Roman"/>
          <w:spacing w:val="-6"/>
          <w:sz w:val="21"/>
          <w:szCs w:val="21"/>
        </w:rPr>
        <w:t>单位负责人为同一人或者存在直接控股、管理关系的不同供应商参加同一合同项下的政府采购活动的；</w:t>
      </w:r>
    </w:p>
    <w:p w:rsidR="00B80092" w:rsidRDefault="008B7E53">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w:t>
      </w:r>
      <w:r>
        <w:rPr>
          <w:rFonts w:cs="Times New Roman" w:hint="eastAsia"/>
          <w:spacing w:val="-6"/>
          <w:sz w:val="21"/>
          <w:szCs w:val="21"/>
        </w:rPr>
        <w:t>、</w:t>
      </w:r>
      <w:r>
        <w:rPr>
          <w:rFonts w:cs="Times New Roman"/>
          <w:spacing w:val="-6"/>
          <w:sz w:val="21"/>
          <w:szCs w:val="21"/>
        </w:rPr>
        <w:t>为采购项目提供整体设计、规范编制或者项目管理、监理、检测等服务后再参加该采购项目的其他采购活动的。</w:t>
      </w:r>
    </w:p>
    <w:p w:rsidR="00B80092" w:rsidRDefault="008B7E53">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四、</w:t>
      </w:r>
      <w:r>
        <w:rPr>
          <w:rFonts w:cs="Times New Roman"/>
          <w:spacing w:val="-6"/>
          <w:sz w:val="21"/>
          <w:szCs w:val="21"/>
        </w:rPr>
        <w:t>以上事项如有虚假或隐瞒，我方愿意承担一切后果和责任。</w:t>
      </w:r>
    </w:p>
    <w:p w:rsidR="00B80092" w:rsidRDefault="00B80092">
      <w:pPr>
        <w:adjustRightInd w:val="0"/>
        <w:snapToGrid w:val="0"/>
        <w:spacing w:line="288" w:lineRule="auto"/>
        <w:rPr>
          <w:rFonts w:cs="Times New Roman"/>
          <w:sz w:val="21"/>
          <w:szCs w:val="21"/>
        </w:rPr>
      </w:pPr>
    </w:p>
    <w:p w:rsidR="00B80092" w:rsidRDefault="008B7E53">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B80092" w:rsidRDefault="008B7E53">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bookmarkEnd w:id="623"/>
    <w:p w:rsidR="00B80092" w:rsidRDefault="008B7E53">
      <w:pPr>
        <w:widowControl/>
        <w:adjustRightInd w:val="0"/>
        <w:snapToGrid w:val="0"/>
        <w:spacing w:line="288" w:lineRule="auto"/>
        <w:jc w:val="left"/>
        <w:rPr>
          <w:sz w:val="21"/>
          <w:szCs w:val="21"/>
        </w:rPr>
      </w:pPr>
      <w:r>
        <w:rPr>
          <w:sz w:val="21"/>
          <w:szCs w:val="21"/>
        </w:rPr>
        <w:br w:type="page"/>
      </w:r>
    </w:p>
    <w:p w:rsidR="00B80092" w:rsidRDefault="008B7E53">
      <w:pPr>
        <w:adjustRightInd w:val="0"/>
        <w:snapToGrid w:val="0"/>
        <w:spacing w:line="288" w:lineRule="auto"/>
        <w:jc w:val="left"/>
        <w:outlineLvl w:val="2"/>
        <w:rPr>
          <w:b/>
          <w:spacing w:val="-6"/>
          <w:sz w:val="21"/>
          <w:szCs w:val="21"/>
        </w:rPr>
      </w:pPr>
      <w:r>
        <w:rPr>
          <w:rFonts w:hint="eastAsia"/>
          <w:b/>
          <w:spacing w:val="-6"/>
          <w:sz w:val="21"/>
          <w:szCs w:val="21"/>
        </w:rPr>
        <w:lastRenderedPageBreak/>
        <w:t>（</w:t>
      </w:r>
      <w:r>
        <w:rPr>
          <w:b/>
          <w:spacing w:val="-6"/>
          <w:sz w:val="21"/>
          <w:szCs w:val="21"/>
        </w:rPr>
        <w:t>3</w:t>
      </w:r>
      <w:r>
        <w:rPr>
          <w:b/>
          <w:spacing w:val="-6"/>
          <w:sz w:val="21"/>
          <w:szCs w:val="21"/>
        </w:rPr>
        <w:t>）落实政府采购政策需满足的资格要求：</w:t>
      </w:r>
    </w:p>
    <w:p w:rsidR="00B80092" w:rsidRDefault="008B7E53">
      <w:pPr>
        <w:adjustRightInd w:val="0"/>
        <w:snapToGrid w:val="0"/>
        <w:spacing w:line="288" w:lineRule="auto"/>
        <w:ind w:firstLineChars="236" w:firstLine="498"/>
        <w:jc w:val="center"/>
        <w:rPr>
          <w:b/>
          <w:bCs/>
          <w:sz w:val="21"/>
          <w:szCs w:val="21"/>
        </w:rPr>
      </w:pPr>
      <w:r>
        <w:rPr>
          <w:b/>
          <w:bCs/>
          <w:sz w:val="21"/>
          <w:szCs w:val="21"/>
        </w:rPr>
        <w:t>中小企业声明函（工程）</w:t>
      </w:r>
      <w:r>
        <w:rPr>
          <w:rFonts w:hint="eastAsia"/>
          <w:b/>
          <w:bCs/>
          <w:sz w:val="21"/>
          <w:szCs w:val="21"/>
        </w:rPr>
        <w:t>（若属于中小企业）</w:t>
      </w:r>
    </w:p>
    <w:p w:rsidR="00B80092" w:rsidRDefault="00B80092">
      <w:pPr>
        <w:adjustRightInd w:val="0"/>
        <w:snapToGrid w:val="0"/>
        <w:spacing w:line="288" w:lineRule="auto"/>
        <w:ind w:firstLineChars="236" w:firstLine="498"/>
        <w:rPr>
          <w:b/>
          <w:sz w:val="21"/>
          <w:szCs w:val="21"/>
        </w:rPr>
      </w:pPr>
    </w:p>
    <w:p w:rsidR="00B80092" w:rsidRDefault="008B7E53">
      <w:pPr>
        <w:adjustRightInd w:val="0"/>
        <w:snapToGrid w:val="0"/>
        <w:spacing w:line="288" w:lineRule="auto"/>
        <w:ind w:firstLineChars="236" w:firstLine="496"/>
        <w:rPr>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 xml:space="preserve">46 </w:t>
      </w:r>
      <w:r>
        <w:rPr>
          <w:sz w:val="21"/>
          <w:szCs w:val="21"/>
        </w:rPr>
        <w:t>号）的规定，本公司（联合体）参加</w:t>
      </w:r>
      <w:r>
        <w:rPr>
          <w:i/>
          <w:sz w:val="21"/>
          <w:szCs w:val="21"/>
          <w:u w:val="single"/>
        </w:rPr>
        <w:t>（单位名称）</w:t>
      </w:r>
      <w:r>
        <w:rPr>
          <w:sz w:val="21"/>
          <w:szCs w:val="21"/>
        </w:rPr>
        <w:t>的</w:t>
      </w:r>
      <w:r>
        <w:rPr>
          <w:i/>
          <w:sz w:val="21"/>
          <w:szCs w:val="21"/>
          <w:u w:val="single"/>
        </w:rPr>
        <w:t>（项目名称）</w:t>
      </w:r>
      <w:r>
        <w:rPr>
          <w:sz w:val="21"/>
          <w:szCs w:val="21"/>
        </w:rPr>
        <w:t>采购活动，工程的施工单位全部为符合政策要求的中小企业。相关企业（含联合</w:t>
      </w:r>
      <w:r>
        <w:rPr>
          <w:sz w:val="21"/>
          <w:szCs w:val="21"/>
        </w:rPr>
        <w:t xml:space="preserve"> </w:t>
      </w:r>
      <w:r>
        <w:rPr>
          <w:sz w:val="21"/>
          <w:szCs w:val="21"/>
        </w:rPr>
        <w:t>体中的中小企业、签订分包意向协议的中小企业）的具体情况如下：</w:t>
      </w:r>
    </w:p>
    <w:p w:rsidR="00B80092" w:rsidRDefault="008B7E53">
      <w:pPr>
        <w:adjustRightInd w:val="0"/>
        <w:snapToGrid w:val="0"/>
        <w:spacing w:line="288" w:lineRule="auto"/>
        <w:ind w:firstLineChars="236" w:firstLine="496"/>
        <w:rPr>
          <w:i/>
          <w:sz w:val="21"/>
          <w:szCs w:val="21"/>
          <w:u w:val="single"/>
        </w:rPr>
      </w:pPr>
      <w:r>
        <w:rPr>
          <w:rFonts w:hint="eastAsia"/>
          <w:i/>
          <w:sz w:val="21"/>
          <w:szCs w:val="21"/>
          <w:u w:val="single"/>
        </w:rPr>
        <w:t>1</w:t>
      </w:r>
      <w:r>
        <w:rPr>
          <w:i/>
          <w:sz w:val="21"/>
          <w:szCs w:val="21"/>
          <w:u w:val="single"/>
        </w:rPr>
        <w:t>.</w:t>
      </w:r>
      <w:r>
        <w:rPr>
          <w:i/>
          <w:sz w:val="21"/>
          <w:szCs w:val="21"/>
          <w:u w:val="single"/>
        </w:rPr>
        <w:t>（标的名称），属于（采购文件中明确的所属行业）；</w:t>
      </w:r>
      <w:r>
        <w:rPr>
          <w:sz w:val="21"/>
          <w:szCs w:val="21"/>
        </w:rPr>
        <w:t>承建（承接）企业为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rsidR="00B80092" w:rsidRDefault="008B7E53">
      <w:pPr>
        <w:adjustRightInd w:val="0"/>
        <w:snapToGrid w:val="0"/>
        <w:spacing w:line="288" w:lineRule="auto"/>
        <w:ind w:firstLineChars="236" w:firstLine="496"/>
        <w:rPr>
          <w:sz w:val="21"/>
          <w:szCs w:val="21"/>
        </w:rPr>
      </w:pPr>
      <w:r>
        <w:rPr>
          <w:rFonts w:hint="eastAsia"/>
          <w:i/>
          <w:sz w:val="21"/>
          <w:szCs w:val="21"/>
          <w:u w:val="single"/>
        </w:rPr>
        <w:t>2</w:t>
      </w:r>
      <w:r>
        <w:rPr>
          <w:i/>
          <w:sz w:val="21"/>
          <w:szCs w:val="21"/>
          <w:u w:val="single"/>
        </w:rPr>
        <w:t>.</w:t>
      </w:r>
      <w:r>
        <w:rPr>
          <w:i/>
          <w:sz w:val="21"/>
          <w:szCs w:val="21"/>
          <w:u w:val="single"/>
        </w:rPr>
        <w:t>（标的名称）</w:t>
      </w:r>
      <w:r>
        <w:rPr>
          <w:sz w:val="21"/>
          <w:szCs w:val="21"/>
        </w:rPr>
        <w:t>，属于</w:t>
      </w:r>
      <w:r>
        <w:rPr>
          <w:i/>
          <w:sz w:val="21"/>
          <w:szCs w:val="21"/>
        </w:rPr>
        <w:t>（</w:t>
      </w:r>
      <w:r>
        <w:rPr>
          <w:i/>
          <w:sz w:val="21"/>
          <w:szCs w:val="21"/>
          <w:u w:val="single"/>
        </w:rPr>
        <w:t>采购文件中明确的所属行业）</w:t>
      </w:r>
      <w:r>
        <w:rPr>
          <w:sz w:val="21"/>
          <w:szCs w:val="21"/>
        </w:rPr>
        <w:t>；承建（承接）企业为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rsidR="00B80092" w:rsidRDefault="008B7E53">
      <w:pPr>
        <w:adjustRightInd w:val="0"/>
        <w:snapToGrid w:val="0"/>
        <w:spacing w:line="288" w:lineRule="auto"/>
        <w:ind w:firstLineChars="236" w:firstLine="496"/>
        <w:rPr>
          <w:sz w:val="21"/>
          <w:szCs w:val="21"/>
        </w:rPr>
      </w:pPr>
      <w:r>
        <w:rPr>
          <w:sz w:val="21"/>
          <w:szCs w:val="21"/>
        </w:rPr>
        <w:t>……</w:t>
      </w:r>
    </w:p>
    <w:p w:rsidR="00B80092" w:rsidRDefault="008B7E53">
      <w:pPr>
        <w:adjustRightInd w:val="0"/>
        <w:snapToGrid w:val="0"/>
        <w:spacing w:line="288" w:lineRule="auto"/>
        <w:ind w:firstLineChars="236" w:firstLine="496"/>
        <w:rPr>
          <w:sz w:val="21"/>
          <w:szCs w:val="21"/>
        </w:rPr>
      </w:pPr>
      <w:r>
        <w:rPr>
          <w:sz w:val="21"/>
          <w:szCs w:val="21"/>
        </w:rPr>
        <w:t>以上企业，不属于大企业的分支机构，不存在控股股东为大企业的情形，也不存在与大企业的负责人为同一人的情形。</w:t>
      </w:r>
    </w:p>
    <w:p w:rsidR="00B80092" w:rsidRDefault="008B7E53">
      <w:pPr>
        <w:adjustRightInd w:val="0"/>
        <w:snapToGrid w:val="0"/>
        <w:spacing w:line="288" w:lineRule="auto"/>
        <w:ind w:firstLineChars="236" w:firstLine="496"/>
        <w:rPr>
          <w:sz w:val="21"/>
          <w:szCs w:val="21"/>
        </w:rPr>
      </w:pPr>
      <w:r>
        <w:rPr>
          <w:sz w:val="21"/>
          <w:szCs w:val="21"/>
        </w:rPr>
        <w:t>本企业对上述声明内容的真实性负责。如有虚假，将依法承担相应责任。</w:t>
      </w:r>
    </w:p>
    <w:p w:rsidR="00B80092" w:rsidRDefault="008B7E53">
      <w:pPr>
        <w:adjustRightInd w:val="0"/>
        <w:snapToGrid w:val="0"/>
        <w:spacing w:line="288" w:lineRule="auto"/>
        <w:ind w:firstLineChars="236" w:firstLine="496"/>
        <w:rPr>
          <w:sz w:val="21"/>
          <w:szCs w:val="21"/>
        </w:rPr>
      </w:pPr>
      <w:r>
        <w:rPr>
          <w:sz w:val="21"/>
          <w:szCs w:val="21"/>
        </w:rPr>
        <w:t>企业名称（盖章）：</w:t>
      </w:r>
    </w:p>
    <w:p w:rsidR="00B80092" w:rsidRDefault="008B7E53">
      <w:pPr>
        <w:adjustRightInd w:val="0"/>
        <w:snapToGrid w:val="0"/>
        <w:spacing w:line="288" w:lineRule="auto"/>
        <w:ind w:firstLineChars="236" w:firstLine="496"/>
        <w:rPr>
          <w:sz w:val="21"/>
          <w:szCs w:val="21"/>
        </w:rPr>
      </w:pPr>
      <w:r>
        <w:rPr>
          <w:sz w:val="21"/>
          <w:szCs w:val="21"/>
        </w:rPr>
        <w:t>日期：</w:t>
      </w:r>
    </w:p>
    <w:p w:rsidR="00B80092" w:rsidRDefault="00B80092">
      <w:pPr>
        <w:adjustRightInd w:val="0"/>
        <w:snapToGrid w:val="0"/>
        <w:spacing w:line="288" w:lineRule="auto"/>
        <w:ind w:firstLineChars="236" w:firstLine="496"/>
        <w:rPr>
          <w:sz w:val="21"/>
          <w:szCs w:val="21"/>
        </w:rPr>
      </w:pPr>
    </w:p>
    <w:p w:rsidR="00B80092" w:rsidRDefault="008B7E53">
      <w:pPr>
        <w:adjustRightInd w:val="0"/>
        <w:snapToGrid w:val="0"/>
        <w:spacing w:line="288" w:lineRule="auto"/>
        <w:ind w:firstLineChars="236" w:firstLine="496"/>
        <w:rPr>
          <w:sz w:val="21"/>
          <w:szCs w:val="21"/>
        </w:rPr>
      </w:pPr>
      <w:r>
        <w:rPr>
          <w:rFonts w:hint="eastAsia"/>
          <w:sz w:val="21"/>
          <w:szCs w:val="21"/>
        </w:rPr>
        <w:t>注：</w:t>
      </w:r>
    </w:p>
    <w:p w:rsidR="00B80092" w:rsidRDefault="008B7E53">
      <w:pPr>
        <w:adjustRightInd w:val="0"/>
        <w:snapToGrid w:val="0"/>
        <w:spacing w:line="288" w:lineRule="auto"/>
        <w:ind w:firstLineChars="236" w:firstLine="496"/>
        <w:rPr>
          <w:sz w:val="21"/>
          <w:szCs w:val="21"/>
        </w:rPr>
      </w:pPr>
      <w:r>
        <w:rPr>
          <w:rFonts w:hint="eastAsia"/>
          <w:sz w:val="21"/>
          <w:szCs w:val="21"/>
        </w:rPr>
        <w:t>1</w:t>
      </w:r>
      <w:r>
        <w:rPr>
          <w:sz w:val="21"/>
          <w:szCs w:val="21"/>
        </w:rPr>
        <w:t>.</w:t>
      </w:r>
      <w:r>
        <w:rPr>
          <w:rFonts w:hint="eastAsia"/>
          <w:sz w:val="21"/>
          <w:szCs w:val="21"/>
        </w:rPr>
        <w:t>中小企业参加政府采购活动，应当出具财库〔</w:t>
      </w:r>
      <w:r>
        <w:rPr>
          <w:rFonts w:hint="eastAsia"/>
          <w:sz w:val="21"/>
          <w:szCs w:val="21"/>
        </w:rPr>
        <w:t>2020</w:t>
      </w:r>
      <w:r>
        <w:rPr>
          <w:rFonts w:hint="eastAsia"/>
          <w:sz w:val="21"/>
          <w:szCs w:val="21"/>
        </w:rPr>
        <w:t>〕</w:t>
      </w:r>
      <w:r>
        <w:rPr>
          <w:rFonts w:hint="eastAsia"/>
          <w:sz w:val="21"/>
          <w:szCs w:val="21"/>
        </w:rPr>
        <w:t>46</w:t>
      </w:r>
      <w:r>
        <w:rPr>
          <w:rFonts w:hint="eastAsia"/>
          <w:sz w:val="21"/>
          <w:szCs w:val="21"/>
        </w:rPr>
        <w:t>号文件规定的《中小企业声明函》，否则不得享受相关中小企业扶持政策。</w:t>
      </w:r>
    </w:p>
    <w:p w:rsidR="00B80092" w:rsidRDefault="008B7E53">
      <w:pPr>
        <w:adjustRightInd w:val="0"/>
        <w:snapToGrid w:val="0"/>
        <w:spacing w:line="288" w:lineRule="auto"/>
        <w:ind w:firstLineChars="236" w:firstLine="496"/>
        <w:rPr>
          <w:sz w:val="21"/>
          <w:szCs w:val="21"/>
        </w:rPr>
      </w:pPr>
      <w:r>
        <w:rPr>
          <w:rFonts w:hint="eastAsia"/>
          <w:sz w:val="21"/>
          <w:szCs w:val="21"/>
        </w:rPr>
        <w:t>2</w:t>
      </w:r>
      <w:r>
        <w:rPr>
          <w:sz w:val="21"/>
          <w:szCs w:val="21"/>
        </w:rPr>
        <w:t>.</w:t>
      </w:r>
      <w:r>
        <w:rPr>
          <w:rFonts w:hint="eastAsia"/>
          <w:sz w:val="21"/>
          <w:szCs w:val="21"/>
        </w:rPr>
        <w:t>从业人员、营业收入、资产总额填报上一年度数据，无上</w:t>
      </w:r>
      <w:proofErr w:type="gramStart"/>
      <w:r>
        <w:rPr>
          <w:rFonts w:hint="eastAsia"/>
          <w:sz w:val="21"/>
          <w:szCs w:val="21"/>
        </w:rPr>
        <w:t>一</w:t>
      </w:r>
      <w:proofErr w:type="gramEnd"/>
      <w:r>
        <w:rPr>
          <w:rFonts w:hint="eastAsia"/>
          <w:sz w:val="21"/>
          <w:szCs w:val="21"/>
        </w:rPr>
        <w:t>年度数据的新成立企业可不填报。</w:t>
      </w:r>
    </w:p>
    <w:p w:rsidR="00B80092" w:rsidRDefault="008B7E53">
      <w:pPr>
        <w:adjustRightInd w:val="0"/>
        <w:snapToGrid w:val="0"/>
        <w:spacing w:line="288" w:lineRule="auto"/>
        <w:ind w:firstLineChars="236" w:firstLine="496"/>
        <w:rPr>
          <w:rFonts w:cs="Times New Roman"/>
          <w:sz w:val="21"/>
          <w:szCs w:val="21"/>
        </w:rPr>
      </w:pPr>
      <w:r>
        <w:rPr>
          <w:rFonts w:cs="Times New Roman"/>
          <w:sz w:val="21"/>
          <w:szCs w:val="21"/>
        </w:rPr>
        <w:t>3.</w:t>
      </w:r>
      <w:r>
        <w:rPr>
          <w:rFonts w:cs="Times New Roman" w:hint="eastAsia"/>
          <w:sz w:val="21"/>
          <w:szCs w:val="21"/>
        </w:rPr>
        <w:t>《中小企业声明函》填写不全的，视为未提供《中小企业声明函》（从业人员、营业收入、资产总额在中小企业划型标准规定中不涉及的除外），不享受价格优惠。</w:t>
      </w:r>
      <w:r>
        <w:rPr>
          <w:sz w:val="21"/>
          <w:szCs w:val="21"/>
        </w:rPr>
        <w:t>如项目包含</w:t>
      </w:r>
      <w:r>
        <w:rPr>
          <w:sz w:val="21"/>
          <w:szCs w:val="21"/>
        </w:rPr>
        <w:t>“</w:t>
      </w:r>
      <w:r>
        <w:rPr>
          <w:sz w:val="21"/>
          <w:szCs w:val="21"/>
        </w:rPr>
        <w:t>多件</w:t>
      </w:r>
      <w:r>
        <w:rPr>
          <w:sz w:val="21"/>
          <w:szCs w:val="21"/>
        </w:rPr>
        <w:t>”</w:t>
      </w:r>
      <w:r>
        <w:rPr>
          <w:sz w:val="21"/>
          <w:szCs w:val="21"/>
        </w:rPr>
        <w:t>标的物的，需按标的物项数逐项填写。</w:t>
      </w:r>
    </w:p>
    <w:p w:rsidR="00B80092" w:rsidRDefault="008B7E53">
      <w:pPr>
        <w:adjustRightInd w:val="0"/>
        <w:snapToGrid w:val="0"/>
        <w:spacing w:line="288" w:lineRule="auto"/>
        <w:ind w:firstLineChars="236" w:firstLine="496"/>
        <w:rPr>
          <w:sz w:val="21"/>
          <w:szCs w:val="21"/>
        </w:rPr>
      </w:pPr>
      <w:r>
        <w:rPr>
          <w:rFonts w:hint="eastAsia"/>
          <w:sz w:val="21"/>
          <w:szCs w:val="21"/>
        </w:rPr>
        <w:t>4</w:t>
      </w:r>
      <w:r>
        <w:rPr>
          <w:sz w:val="21"/>
          <w:szCs w:val="21"/>
        </w:rPr>
        <w:t>.</w:t>
      </w:r>
      <w:r>
        <w:rPr>
          <w:rFonts w:hint="eastAsia"/>
          <w:sz w:val="21"/>
          <w:szCs w:val="21"/>
        </w:rPr>
        <w:t>供应商提供《中小企业声明函》内容不实的，属于提供虚假材料谋取中标、成交，依照《中华人民共和国政府采购法》等国家有关规定追究相应责任。</w:t>
      </w:r>
    </w:p>
    <w:p w:rsidR="00B80092" w:rsidRDefault="008B7E53">
      <w:pPr>
        <w:adjustRightInd w:val="0"/>
        <w:snapToGrid w:val="0"/>
        <w:spacing w:line="288" w:lineRule="auto"/>
        <w:ind w:firstLineChars="236" w:firstLine="496"/>
        <w:rPr>
          <w:rFonts w:cs="Times New Roman"/>
          <w:sz w:val="21"/>
          <w:szCs w:val="21"/>
        </w:rPr>
      </w:pPr>
      <w:r>
        <w:rPr>
          <w:rFonts w:cs="Times New Roman" w:hint="eastAsia"/>
          <w:sz w:val="21"/>
          <w:szCs w:val="21"/>
        </w:rPr>
        <w:t>5.</w:t>
      </w:r>
      <w:r>
        <w:rPr>
          <w:rFonts w:cs="Times New Roman" w:hint="eastAsia"/>
          <w:sz w:val="21"/>
          <w:szCs w:val="21"/>
        </w:rPr>
        <w:t>本项目只以《中小企业声明函》作为评判供应商是否属于中小企业的唯一依据。</w:t>
      </w:r>
    </w:p>
    <w:p w:rsidR="00B80092" w:rsidRDefault="008B7E53">
      <w:pPr>
        <w:adjustRightInd w:val="0"/>
        <w:snapToGrid w:val="0"/>
        <w:spacing w:line="288" w:lineRule="auto"/>
        <w:ind w:firstLineChars="236" w:firstLine="496"/>
        <w:rPr>
          <w:sz w:val="21"/>
          <w:szCs w:val="21"/>
        </w:rPr>
      </w:pPr>
      <w:r>
        <w:rPr>
          <w:rFonts w:hint="eastAsia"/>
          <w:sz w:val="21"/>
          <w:szCs w:val="21"/>
        </w:rPr>
        <w:br w:type="page"/>
      </w:r>
    </w:p>
    <w:p w:rsidR="00B80092" w:rsidRDefault="008B7E53">
      <w:pPr>
        <w:adjustRightInd w:val="0"/>
        <w:snapToGrid w:val="0"/>
        <w:spacing w:line="288" w:lineRule="auto"/>
        <w:jc w:val="center"/>
        <w:rPr>
          <w:color w:val="000000"/>
          <w:kern w:val="0"/>
          <w:sz w:val="21"/>
          <w:szCs w:val="21"/>
        </w:rPr>
      </w:pPr>
      <w:r>
        <w:rPr>
          <w:rFonts w:hint="eastAsia"/>
          <w:b/>
          <w:spacing w:val="-6"/>
          <w:sz w:val="21"/>
          <w:szCs w:val="21"/>
        </w:rPr>
        <w:lastRenderedPageBreak/>
        <w:t>属于监狱企业的证明文件（若属于监狱企业）</w:t>
      </w:r>
    </w:p>
    <w:p w:rsidR="00B80092" w:rsidRDefault="00B80092">
      <w:pPr>
        <w:adjustRightInd w:val="0"/>
        <w:snapToGrid w:val="0"/>
        <w:spacing w:line="288" w:lineRule="auto"/>
        <w:rPr>
          <w:color w:val="000000"/>
          <w:kern w:val="0"/>
          <w:sz w:val="21"/>
          <w:szCs w:val="21"/>
        </w:rPr>
      </w:pPr>
    </w:p>
    <w:p w:rsidR="00B80092" w:rsidRDefault="008B7E53">
      <w:pPr>
        <w:adjustRightInd w:val="0"/>
        <w:snapToGrid w:val="0"/>
        <w:spacing w:line="288" w:lineRule="auto"/>
        <w:ind w:firstLineChars="177" w:firstLine="373"/>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rsidR="00B80092" w:rsidRDefault="00B80092">
      <w:pPr>
        <w:adjustRightInd w:val="0"/>
        <w:snapToGrid w:val="0"/>
        <w:spacing w:line="288" w:lineRule="auto"/>
        <w:rPr>
          <w:sz w:val="21"/>
          <w:szCs w:val="21"/>
        </w:rPr>
      </w:pPr>
    </w:p>
    <w:p w:rsidR="00B80092" w:rsidRDefault="008B7E53">
      <w:pPr>
        <w:adjustRightInd w:val="0"/>
        <w:snapToGrid w:val="0"/>
        <w:spacing w:line="288" w:lineRule="auto"/>
        <w:rPr>
          <w:b/>
          <w:bCs/>
          <w:sz w:val="21"/>
          <w:szCs w:val="21"/>
        </w:rPr>
      </w:pPr>
      <w:r>
        <w:rPr>
          <w:rFonts w:hint="eastAsia"/>
          <w:b/>
          <w:bCs/>
          <w:sz w:val="21"/>
          <w:szCs w:val="21"/>
        </w:rPr>
        <w:t>说明：</w:t>
      </w:r>
    </w:p>
    <w:p w:rsidR="00B80092" w:rsidRDefault="008B7E53">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w:t>
      </w:r>
      <w:r>
        <w:rPr>
          <w:rFonts w:hint="eastAsia"/>
          <w:color w:val="000000"/>
          <w:kern w:val="0"/>
          <w:sz w:val="21"/>
          <w:szCs w:val="21"/>
        </w:rPr>
        <w:t>戒毒管理局的企业。监狱企业参加政府采购活动时，应当提供由省级以上监狱管理局、戒毒管理局（含新疆生产建设兵团）出具的属于监狱企业的证明文件。</w:t>
      </w:r>
    </w:p>
    <w:p w:rsidR="00B80092" w:rsidRDefault="008B7E53">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rsidR="00B80092" w:rsidRDefault="008B7E53">
      <w:pPr>
        <w:widowControl/>
        <w:adjustRightInd w:val="0"/>
        <w:snapToGrid w:val="0"/>
        <w:spacing w:line="288" w:lineRule="auto"/>
        <w:jc w:val="left"/>
        <w:rPr>
          <w:b/>
          <w:spacing w:val="-6"/>
          <w:sz w:val="21"/>
          <w:szCs w:val="21"/>
        </w:rPr>
      </w:pPr>
      <w:r>
        <w:rPr>
          <w:b/>
          <w:spacing w:val="-6"/>
          <w:sz w:val="21"/>
          <w:szCs w:val="21"/>
        </w:rPr>
        <w:br w:type="page"/>
      </w:r>
    </w:p>
    <w:p w:rsidR="00B80092" w:rsidRDefault="008B7E53">
      <w:pPr>
        <w:adjustRightInd w:val="0"/>
        <w:snapToGrid w:val="0"/>
        <w:spacing w:line="288" w:lineRule="auto"/>
        <w:jc w:val="center"/>
        <w:rPr>
          <w:b/>
          <w:spacing w:val="-6"/>
          <w:sz w:val="21"/>
          <w:szCs w:val="21"/>
        </w:rPr>
      </w:pPr>
      <w:r>
        <w:rPr>
          <w:rFonts w:hint="eastAsia"/>
          <w:b/>
          <w:spacing w:val="-6"/>
          <w:sz w:val="21"/>
          <w:szCs w:val="21"/>
        </w:rPr>
        <w:lastRenderedPageBreak/>
        <w:t>残疾人福利性单位声明函（若属于残疾人福利性单位）</w:t>
      </w:r>
    </w:p>
    <w:p w:rsidR="00B80092" w:rsidRDefault="00B80092">
      <w:pPr>
        <w:adjustRightInd w:val="0"/>
        <w:snapToGrid w:val="0"/>
        <w:spacing w:line="288" w:lineRule="auto"/>
        <w:rPr>
          <w:rFonts w:cs="Times New Roman"/>
          <w:b/>
          <w:spacing w:val="6"/>
          <w:sz w:val="21"/>
          <w:szCs w:val="21"/>
        </w:rPr>
      </w:pPr>
    </w:p>
    <w:p w:rsidR="00B80092" w:rsidRDefault="008B7E53">
      <w:pPr>
        <w:adjustRightInd w:val="0"/>
        <w:snapToGrid w:val="0"/>
        <w:spacing w:line="288" w:lineRule="auto"/>
        <w:ind w:firstLineChars="200" w:firstLine="444"/>
        <w:rPr>
          <w:rFonts w:cs="Times New Roman"/>
          <w:spacing w:val="6"/>
          <w:sz w:val="21"/>
          <w:szCs w:val="21"/>
        </w:rPr>
      </w:pPr>
      <w:r>
        <w:rPr>
          <w:rFonts w:cs="Times New Roman" w:hint="eastAsia"/>
          <w:spacing w:val="6"/>
          <w:sz w:val="21"/>
          <w:szCs w:val="21"/>
        </w:rPr>
        <w:t>本单位郑重声明，根据《财政部</w:t>
      </w:r>
      <w:r>
        <w:rPr>
          <w:rFonts w:cs="Times New Roman" w:hint="eastAsia"/>
          <w:spacing w:val="6"/>
          <w:sz w:val="21"/>
          <w:szCs w:val="21"/>
        </w:rPr>
        <w:t xml:space="preserve"> </w:t>
      </w:r>
      <w:r>
        <w:rPr>
          <w:rFonts w:cs="Times New Roman" w:hint="eastAsia"/>
          <w:spacing w:val="6"/>
          <w:sz w:val="21"/>
          <w:szCs w:val="21"/>
        </w:rPr>
        <w:t>民政部</w:t>
      </w:r>
      <w:r>
        <w:rPr>
          <w:rFonts w:cs="Times New Roman" w:hint="eastAsia"/>
          <w:spacing w:val="6"/>
          <w:sz w:val="21"/>
          <w:szCs w:val="21"/>
        </w:rPr>
        <w:t xml:space="preserve"> </w:t>
      </w:r>
      <w:r>
        <w:rPr>
          <w:rFonts w:cs="Times New Roman" w:hint="eastAsia"/>
          <w:spacing w:val="6"/>
          <w:sz w:val="21"/>
          <w:szCs w:val="21"/>
        </w:rPr>
        <w:t>中国残疾人联合会关于促进残疾人就业政府采购政策的通知》（财库</w:t>
      </w:r>
      <w:r>
        <w:rPr>
          <w:rFonts w:cs="Times New Roman" w:hint="eastAsia"/>
          <w:sz w:val="21"/>
          <w:szCs w:val="21"/>
        </w:rPr>
        <w:t>〔</w:t>
      </w:r>
      <w:r>
        <w:rPr>
          <w:rFonts w:cs="Times New Roman" w:hint="eastAsia"/>
          <w:sz w:val="21"/>
          <w:szCs w:val="21"/>
        </w:rPr>
        <w:t>2017</w:t>
      </w:r>
      <w:r>
        <w:rPr>
          <w:rFonts w:cs="Times New Roman" w:hint="eastAsia"/>
          <w:sz w:val="21"/>
          <w:szCs w:val="21"/>
        </w:rPr>
        <w:t>〕</w:t>
      </w:r>
      <w:r>
        <w:rPr>
          <w:rFonts w:cs="Times New Roman" w:hint="eastAsia"/>
          <w:sz w:val="21"/>
          <w:szCs w:val="21"/>
        </w:rPr>
        <w:t xml:space="preserve"> 141</w:t>
      </w:r>
      <w:r>
        <w:rPr>
          <w:rFonts w:cs="Times New Roman" w:hint="eastAsia"/>
          <w:spacing w:val="6"/>
          <w:sz w:val="21"/>
          <w:szCs w:val="21"/>
        </w:rPr>
        <w:t>号）的规定，</w:t>
      </w:r>
      <w:r>
        <w:rPr>
          <w:rFonts w:cs="Times New Roman" w:hint="eastAsia"/>
          <w:b/>
          <w:bCs/>
          <w:spacing w:val="6"/>
          <w:sz w:val="21"/>
          <w:szCs w:val="21"/>
        </w:rPr>
        <w:t>本单位为符合条件的残疾人福利性单位</w:t>
      </w:r>
      <w:r>
        <w:rPr>
          <w:rFonts w:cs="Times New Roman" w:hint="eastAsia"/>
          <w:spacing w:val="6"/>
          <w:sz w:val="21"/>
          <w:szCs w:val="21"/>
        </w:rPr>
        <w:t>，且本单位参加</w:t>
      </w:r>
      <w:r>
        <w:rPr>
          <w:rFonts w:cs="Times New Roman" w:hint="eastAsia"/>
          <w:spacing w:val="6"/>
          <w:sz w:val="21"/>
          <w:szCs w:val="21"/>
        </w:rPr>
        <w:t>______</w:t>
      </w:r>
      <w:r>
        <w:rPr>
          <w:rFonts w:cs="Times New Roman" w:hint="eastAsia"/>
          <w:spacing w:val="6"/>
          <w:sz w:val="21"/>
          <w:szCs w:val="21"/>
        </w:rPr>
        <w:t>（采购人）单位的</w:t>
      </w:r>
      <w:r>
        <w:rPr>
          <w:rFonts w:cs="Times New Roman" w:hint="eastAsia"/>
          <w:spacing w:val="6"/>
          <w:sz w:val="21"/>
          <w:szCs w:val="21"/>
        </w:rPr>
        <w:t>______</w:t>
      </w:r>
      <w:r>
        <w:rPr>
          <w:rFonts w:cs="Times New Roman" w:hint="eastAsia"/>
          <w:spacing w:val="6"/>
          <w:sz w:val="21"/>
          <w:szCs w:val="21"/>
        </w:rPr>
        <w:t>（项目名称）项目采购活动由本单位承担工程，或者提供其他残疾人福利性单位制造的货物（不包括使用非残疾人福利性单位注册商标的货物）。</w:t>
      </w:r>
    </w:p>
    <w:p w:rsidR="00B80092" w:rsidRDefault="008B7E53">
      <w:pPr>
        <w:adjustRightInd w:val="0"/>
        <w:snapToGrid w:val="0"/>
        <w:spacing w:line="288" w:lineRule="auto"/>
        <w:ind w:firstLineChars="200" w:firstLine="444"/>
        <w:rPr>
          <w:rFonts w:cs="Times New Roman"/>
          <w:spacing w:val="6"/>
          <w:sz w:val="21"/>
          <w:szCs w:val="21"/>
        </w:rPr>
      </w:pPr>
      <w:r>
        <w:rPr>
          <w:rFonts w:cs="Times New Roman" w:hint="eastAsia"/>
          <w:spacing w:val="6"/>
          <w:sz w:val="21"/>
          <w:szCs w:val="21"/>
        </w:rPr>
        <w:t>本单位对上述声明的真实性负责。如有虚假，将依法承担相应责任。</w:t>
      </w:r>
    </w:p>
    <w:p w:rsidR="00B80092" w:rsidRDefault="008B7E53">
      <w:pPr>
        <w:tabs>
          <w:tab w:val="left" w:pos="4860"/>
        </w:tabs>
        <w:adjustRightInd w:val="0"/>
        <w:snapToGrid w:val="0"/>
        <w:spacing w:line="288" w:lineRule="auto"/>
        <w:ind w:right="1560" w:firstLineChars="200" w:firstLine="444"/>
        <w:rPr>
          <w:rFonts w:cs="Times New Roman"/>
          <w:spacing w:val="6"/>
          <w:sz w:val="21"/>
          <w:szCs w:val="21"/>
        </w:rPr>
      </w:pPr>
      <w:r>
        <w:rPr>
          <w:rFonts w:cs="Times New Roman" w:hint="eastAsia"/>
          <w:spacing w:val="6"/>
          <w:sz w:val="21"/>
          <w:szCs w:val="21"/>
        </w:rPr>
        <w:t>单位名称（盖章）：</w:t>
      </w:r>
    </w:p>
    <w:p w:rsidR="00B80092" w:rsidRDefault="008B7E53">
      <w:pPr>
        <w:tabs>
          <w:tab w:val="left" w:pos="4860"/>
        </w:tabs>
        <w:adjustRightInd w:val="0"/>
        <w:snapToGrid w:val="0"/>
        <w:spacing w:line="288" w:lineRule="auto"/>
        <w:ind w:right="1560" w:firstLineChars="200" w:firstLine="444"/>
        <w:rPr>
          <w:rFonts w:cs="Times New Roman"/>
          <w:spacing w:val="6"/>
          <w:sz w:val="21"/>
          <w:szCs w:val="21"/>
        </w:rPr>
      </w:pPr>
      <w:r>
        <w:rPr>
          <w:rFonts w:cs="Times New Roman" w:hint="eastAsia"/>
          <w:spacing w:val="6"/>
          <w:sz w:val="21"/>
          <w:szCs w:val="21"/>
        </w:rPr>
        <w:t>日</w:t>
      </w:r>
      <w:r>
        <w:rPr>
          <w:rFonts w:cs="Times New Roman" w:hint="eastAsia"/>
          <w:spacing w:val="6"/>
          <w:sz w:val="21"/>
          <w:szCs w:val="21"/>
        </w:rPr>
        <w:t xml:space="preserve">  </w:t>
      </w:r>
      <w:r>
        <w:rPr>
          <w:rFonts w:cs="Times New Roman" w:hint="eastAsia"/>
          <w:spacing w:val="6"/>
          <w:sz w:val="21"/>
          <w:szCs w:val="21"/>
        </w:rPr>
        <w:t>期：</w:t>
      </w:r>
    </w:p>
    <w:p w:rsidR="00B80092" w:rsidRDefault="00B80092">
      <w:pPr>
        <w:adjustRightInd w:val="0"/>
        <w:snapToGrid w:val="0"/>
        <w:spacing w:line="288" w:lineRule="auto"/>
        <w:rPr>
          <w:sz w:val="21"/>
          <w:szCs w:val="21"/>
        </w:rPr>
      </w:pPr>
    </w:p>
    <w:p w:rsidR="00B80092" w:rsidRDefault="008B7E53">
      <w:pPr>
        <w:adjustRightInd w:val="0"/>
        <w:snapToGrid w:val="0"/>
        <w:spacing w:line="288" w:lineRule="auto"/>
        <w:rPr>
          <w:b/>
          <w:bCs/>
          <w:sz w:val="21"/>
          <w:szCs w:val="21"/>
        </w:rPr>
      </w:pPr>
      <w:r>
        <w:rPr>
          <w:rFonts w:hint="eastAsia"/>
          <w:b/>
          <w:bCs/>
          <w:sz w:val="21"/>
          <w:szCs w:val="21"/>
        </w:rPr>
        <w:t>说明：</w:t>
      </w:r>
    </w:p>
    <w:p w:rsidR="00B80092" w:rsidRDefault="008B7E53">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一、享受政府采购支持政策的残疾人福利性单位应当同时满足以下条件：</w:t>
      </w:r>
    </w:p>
    <w:p w:rsidR="00B80092" w:rsidRDefault="008B7E53">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（一）安置的残疾人占本单位在职职工人数的比例不低于</w:t>
      </w:r>
      <w:r>
        <w:rPr>
          <w:rFonts w:hint="eastAsia"/>
          <w:color w:val="000000"/>
          <w:sz w:val="21"/>
          <w:szCs w:val="21"/>
        </w:rPr>
        <w:t>25%</w:t>
      </w:r>
      <w:r>
        <w:rPr>
          <w:rFonts w:hint="eastAsia"/>
          <w:color w:val="000000"/>
          <w:sz w:val="21"/>
          <w:szCs w:val="21"/>
        </w:rPr>
        <w:t>（含</w:t>
      </w:r>
      <w:r>
        <w:rPr>
          <w:rFonts w:hint="eastAsia"/>
          <w:color w:val="000000"/>
          <w:sz w:val="21"/>
          <w:szCs w:val="21"/>
        </w:rPr>
        <w:t>25%</w:t>
      </w:r>
      <w:r>
        <w:rPr>
          <w:rFonts w:hint="eastAsia"/>
          <w:color w:val="000000"/>
          <w:sz w:val="21"/>
          <w:szCs w:val="21"/>
        </w:rPr>
        <w:t>），并且安置的残疾人人数不少于</w:t>
      </w:r>
      <w:r>
        <w:rPr>
          <w:rFonts w:hint="eastAsia"/>
          <w:color w:val="000000"/>
          <w:sz w:val="21"/>
          <w:szCs w:val="21"/>
        </w:rPr>
        <w:t>10</w:t>
      </w:r>
      <w:r>
        <w:rPr>
          <w:rFonts w:hint="eastAsia"/>
          <w:color w:val="000000"/>
          <w:sz w:val="21"/>
          <w:szCs w:val="21"/>
        </w:rPr>
        <w:t>人（含</w:t>
      </w:r>
      <w:r>
        <w:rPr>
          <w:rFonts w:hint="eastAsia"/>
          <w:color w:val="000000"/>
          <w:sz w:val="21"/>
          <w:szCs w:val="21"/>
        </w:rPr>
        <w:t>10</w:t>
      </w:r>
      <w:r>
        <w:rPr>
          <w:rFonts w:hint="eastAsia"/>
          <w:color w:val="000000"/>
          <w:sz w:val="21"/>
          <w:szCs w:val="21"/>
        </w:rPr>
        <w:t>人）；</w:t>
      </w:r>
    </w:p>
    <w:p w:rsidR="00B80092" w:rsidRDefault="008B7E53">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rsidR="00B80092" w:rsidRDefault="008B7E53">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rsidR="00B80092" w:rsidRDefault="008B7E53">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rsidR="00B80092" w:rsidRDefault="008B7E53">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rsidR="00B80092" w:rsidRDefault="008B7E53">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w:t>
      </w:r>
      <w:r>
        <w:rPr>
          <w:rFonts w:hint="eastAsia"/>
          <w:color w:val="000000"/>
          <w:sz w:val="21"/>
          <w:szCs w:val="21"/>
        </w:rPr>
        <w:t>国残疾人证》或者《中华人民共和国残疾军人证（</w:t>
      </w:r>
      <w:r>
        <w:rPr>
          <w:rFonts w:hint="eastAsia"/>
          <w:color w:val="000000"/>
          <w:sz w:val="21"/>
          <w:szCs w:val="21"/>
        </w:rPr>
        <w:t>1</w:t>
      </w:r>
      <w:r>
        <w:rPr>
          <w:rFonts w:hint="eastAsia"/>
          <w:color w:val="000000"/>
          <w:sz w:val="21"/>
          <w:szCs w:val="21"/>
        </w:rPr>
        <w:t>至</w:t>
      </w:r>
      <w:r>
        <w:rPr>
          <w:rFonts w:hint="eastAsia"/>
          <w:color w:val="000000"/>
          <w:sz w:val="21"/>
          <w:szCs w:val="21"/>
        </w:rPr>
        <w:t>8</w:t>
      </w:r>
      <w:r>
        <w:rPr>
          <w:rFonts w:hint="eastAsia"/>
          <w:color w:val="000000"/>
          <w:sz w:val="21"/>
          <w:szCs w:val="21"/>
        </w:rPr>
        <w:t>级）》的自然人，包括具有劳动条件和劳动意愿的精神残疾人。在职职工人数是指与残疾人福利性单位建立劳动关系并依法签订劳动合同或者服务协议的雇员人数。</w:t>
      </w:r>
    </w:p>
    <w:p w:rsidR="00B80092" w:rsidRDefault="008B7E53">
      <w:pPr>
        <w:pStyle w:val="af7"/>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w:t>
      </w:r>
      <w:r>
        <w:rPr>
          <w:sz w:val="21"/>
          <w:szCs w:val="21"/>
        </w:rPr>
        <w:t>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rsidR="00B80092" w:rsidRDefault="008B7E53">
      <w:pPr>
        <w:pStyle w:val="af7"/>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rsidR="00B80092" w:rsidRDefault="008B7E53">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残疾人福利性单位属于小型、微型企业的，不重复享受</w:t>
      </w:r>
      <w:r>
        <w:rPr>
          <w:rFonts w:hint="eastAsia"/>
          <w:sz w:val="21"/>
          <w:szCs w:val="21"/>
        </w:rPr>
        <w:t>政策。</w:t>
      </w:r>
      <w:r>
        <w:rPr>
          <w:b/>
          <w:spacing w:val="-6"/>
          <w:sz w:val="21"/>
          <w:szCs w:val="21"/>
        </w:rPr>
        <w:t xml:space="preserve"> </w:t>
      </w:r>
    </w:p>
    <w:p w:rsidR="00B80092" w:rsidRDefault="008B7E53">
      <w:pPr>
        <w:widowControl/>
        <w:jc w:val="left"/>
        <w:rPr>
          <w:b/>
          <w:spacing w:val="-6"/>
          <w:sz w:val="21"/>
          <w:szCs w:val="21"/>
        </w:rPr>
      </w:pPr>
      <w:r>
        <w:rPr>
          <w:b/>
          <w:spacing w:val="-6"/>
          <w:sz w:val="21"/>
          <w:szCs w:val="21"/>
        </w:rPr>
        <w:br w:type="page"/>
      </w:r>
    </w:p>
    <w:p w:rsidR="00B80092" w:rsidRDefault="008B7E53">
      <w:pPr>
        <w:adjustRightInd w:val="0"/>
        <w:snapToGrid w:val="0"/>
        <w:spacing w:line="288" w:lineRule="auto"/>
        <w:jc w:val="left"/>
        <w:rPr>
          <w:bCs/>
          <w:sz w:val="21"/>
          <w:szCs w:val="21"/>
        </w:rPr>
      </w:pPr>
      <w:r>
        <w:rPr>
          <w:rFonts w:hint="eastAsia"/>
          <w:b/>
          <w:spacing w:val="-6"/>
          <w:sz w:val="21"/>
          <w:szCs w:val="21"/>
        </w:rPr>
        <w:lastRenderedPageBreak/>
        <w:t>（</w:t>
      </w:r>
      <w:r>
        <w:rPr>
          <w:b/>
          <w:spacing w:val="-6"/>
          <w:sz w:val="21"/>
          <w:szCs w:val="21"/>
        </w:rPr>
        <w:t>4</w:t>
      </w:r>
      <w:r>
        <w:rPr>
          <w:rFonts w:hint="eastAsia"/>
          <w:b/>
          <w:spacing w:val="-6"/>
          <w:sz w:val="21"/>
          <w:szCs w:val="21"/>
        </w:rPr>
        <w:t>）本项目的特定资格要求证明材料：无</w:t>
      </w:r>
    </w:p>
    <w:p w:rsidR="00B80092" w:rsidRDefault="008B7E53">
      <w:pPr>
        <w:widowControl/>
        <w:jc w:val="left"/>
        <w:rPr>
          <w:bCs/>
          <w:sz w:val="21"/>
          <w:szCs w:val="21"/>
        </w:rPr>
      </w:pPr>
      <w:r>
        <w:rPr>
          <w:bCs/>
          <w:sz w:val="21"/>
          <w:szCs w:val="21"/>
        </w:rPr>
        <w:br w:type="page"/>
      </w:r>
    </w:p>
    <w:p w:rsidR="00B80092" w:rsidRDefault="008B7E53">
      <w:pPr>
        <w:adjustRightInd w:val="0"/>
        <w:snapToGrid w:val="0"/>
        <w:spacing w:line="288" w:lineRule="auto"/>
        <w:jc w:val="center"/>
        <w:outlineLvl w:val="1"/>
        <w:rPr>
          <w:b/>
          <w:bCs/>
          <w:sz w:val="84"/>
          <w:szCs w:val="84"/>
        </w:rPr>
      </w:pPr>
      <w:r>
        <w:rPr>
          <w:rFonts w:hint="eastAsia"/>
          <w:b/>
          <w:bCs/>
          <w:sz w:val="84"/>
          <w:szCs w:val="84"/>
        </w:rPr>
        <w:lastRenderedPageBreak/>
        <w:t>报价文件</w:t>
      </w:r>
    </w:p>
    <w:p w:rsidR="00B80092" w:rsidRDefault="008B7E53">
      <w:pPr>
        <w:adjustRightInd w:val="0"/>
        <w:snapToGrid w:val="0"/>
        <w:spacing w:line="288" w:lineRule="auto"/>
        <w:jc w:val="center"/>
      </w:pPr>
      <w:r>
        <w:rPr>
          <w:rFonts w:hint="eastAsia"/>
          <w:b/>
          <w:spacing w:val="-6"/>
        </w:rPr>
        <w:t>初次报价一览表</w:t>
      </w:r>
    </w:p>
    <w:p w:rsidR="00B80092" w:rsidRDefault="008B7E53">
      <w:pPr>
        <w:spacing w:line="360" w:lineRule="auto"/>
        <w:rPr>
          <w:bCs/>
          <w:spacing w:val="-6"/>
        </w:rPr>
      </w:pPr>
      <w:r>
        <w:rPr>
          <w:rFonts w:hint="eastAsia"/>
          <w:spacing w:val="-6"/>
        </w:rPr>
        <w:t>项目编号：</w:t>
      </w:r>
      <w:r>
        <w:rPr>
          <w:rFonts w:hint="eastAsia"/>
          <w:bCs/>
          <w:spacing w:val="-6"/>
        </w:rPr>
        <w:t xml:space="preserve">   </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40"/>
      </w:tblGrid>
      <w:tr w:rsidR="00B80092">
        <w:trPr>
          <w:trHeight w:val="851"/>
        </w:trPr>
        <w:tc>
          <w:tcPr>
            <w:tcW w:w="9640" w:type="dxa"/>
            <w:tcBorders>
              <w:top w:val="single" w:sz="4" w:space="0" w:color="auto"/>
              <w:left w:val="single" w:sz="4" w:space="0" w:color="auto"/>
              <w:bottom w:val="single" w:sz="4" w:space="0" w:color="auto"/>
              <w:right w:val="single" w:sz="4" w:space="0" w:color="auto"/>
            </w:tcBorders>
            <w:vAlign w:val="center"/>
          </w:tcPr>
          <w:p w:rsidR="00B80092" w:rsidRDefault="008B7E53">
            <w:pPr>
              <w:spacing w:line="360" w:lineRule="auto"/>
              <w:jc w:val="center"/>
              <w:rPr>
                <w:spacing w:val="-6"/>
                <w:u w:val="single"/>
              </w:rPr>
            </w:pPr>
            <w:r>
              <w:rPr>
                <w:rFonts w:hint="eastAsia"/>
                <w:b/>
                <w:spacing w:val="-6"/>
              </w:rPr>
              <w:t>磋商响应总价</w:t>
            </w:r>
          </w:p>
        </w:tc>
      </w:tr>
      <w:tr w:rsidR="00B80092">
        <w:trPr>
          <w:trHeight w:val="851"/>
        </w:trPr>
        <w:tc>
          <w:tcPr>
            <w:tcW w:w="9640" w:type="dxa"/>
            <w:tcBorders>
              <w:top w:val="single" w:sz="4" w:space="0" w:color="auto"/>
              <w:left w:val="single" w:sz="4" w:space="0" w:color="auto"/>
              <w:bottom w:val="single" w:sz="4" w:space="0" w:color="auto"/>
              <w:right w:val="single" w:sz="4" w:space="0" w:color="auto"/>
            </w:tcBorders>
            <w:vAlign w:val="center"/>
          </w:tcPr>
          <w:p w:rsidR="00B80092" w:rsidRDefault="00B80092">
            <w:pPr>
              <w:spacing w:line="360" w:lineRule="auto"/>
              <w:rPr>
                <w:b/>
                <w:spacing w:val="-6"/>
              </w:rPr>
            </w:pPr>
          </w:p>
          <w:p w:rsidR="00B80092" w:rsidRDefault="008B7E53">
            <w:pPr>
              <w:spacing w:line="360" w:lineRule="auto"/>
              <w:rPr>
                <w:spacing w:val="-6"/>
                <w:u w:val="single"/>
              </w:rPr>
            </w:pPr>
            <w:r>
              <w:rPr>
                <w:rFonts w:hint="eastAsia"/>
                <w:spacing w:val="-6"/>
              </w:rPr>
              <w:t>金额大写：</w:t>
            </w:r>
            <w:r>
              <w:rPr>
                <w:rFonts w:hint="eastAsia"/>
                <w:spacing w:val="-6"/>
                <w:u w:val="single"/>
              </w:rPr>
              <w:t xml:space="preserve">                                          </w:t>
            </w:r>
            <w:r>
              <w:rPr>
                <w:rFonts w:hint="eastAsia"/>
                <w:spacing w:val="-6"/>
              </w:rPr>
              <w:t>，小写：</w:t>
            </w:r>
            <w:r>
              <w:rPr>
                <w:rFonts w:hint="eastAsia"/>
                <w:spacing w:val="-6"/>
                <w:u w:val="single"/>
              </w:rPr>
              <w:t xml:space="preserve">            </w:t>
            </w:r>
          </w:p>
          <w:p w:rsidR="00B80092" w:rsidRDefault="00B80092">
            <w:pPr>
              <w:spacing w:line="360" w:lineRule="auto"/>
              <w:rPr>
                <w:spacing w:val="-6"/>
                <w:u w:val="single"/>
              </w:rPr>
            </w:pPr>
          </w:p>
          <w:p w:rsidR="00B80092" w:rsidRDefault="008B7E53">
            <w:pPr>
              <w:spacing w:line="360" w:lineRule="auto"/>
              <w:rPr>
                <w:b/>
                <w:spacing w:val="-6"/>
              </w:rPr>
            </w:pPr>
            <w:r>
              <w:rPr>
                <w:rFonts w:hint="eastAsia"/>
                <w:spacing w:val="-6"/>
              </w:rPr>
              <w:t>单位：人民币元</w:t>
            </w:r>
          </w:p>
        </w:tc>
      </w:tr>
    </w:tbl>
    <w:p w:rsidR="00B80092" w:rsidRDefault="00B80092">
      <w:pPr>
        <w:spacing w:line="360" w:lineRule="auto"/>
        <w:jc w:val="left"/>
        <w:rPr>
          <w:spacing w:val="-6"/>
        </w:rPr>
      </w:pPr>
    </w:p>
    <w:p w:rsidR="00B80092" w:rsidRDefault="008B7E53">
      <w:pPr>
        <w:spacing w:line="360" w:lineRule="auto"/>
        <w:jc w:val="left"/>
        <w:rPr>
          <w:b/>
          <w:spacing w:val="-6"/>
        </w:rPr>
      </w:pPr>
      <w:r>
        <w:rPr>
          <w:rFonts w:hint="eastAsia"/>
          <w:b/>
          <w:spacing w:val="-6"/>
        </w:rPr>
        <w:t>说明</w:t>
      </w:r>
      <w:r>
        <w:rPr>
          <w:rFonts w:hint="eastAsia"/>
          <w:b/>
          <w:spacing w:val="-6"/>
        </w:rPr>
        <w:t>:</w:t>
      </w:r>
    </w:p>
    <w:p w:rsidR="00B80092" w:rsidRDefault="008B7E53">
      <w:pPr>
        <w:spacing w:line="360" w:lineRule="auto"/>
        <w:jc w:val="left"/>
        <w:rPr>
          <w:b/>
          <w:spacing w:val="-6"/>
        </w:rPr>
      </w:pPr>
      <w:r>
        <w:rPr>
          <w:rFonts w:hint="eastAsia"/>
          <w:b/>
          <w:spacing w:val="-6"/>
        </w:rPr>
        <w:t>1</w:t>
      </w:r>
      <w:r>
        <w:rPr>
          <w:b/>
          <w:spacing w:val="-6"/>
        </w:rPr>
        <w:t>.</w:t>
      </w:r>
      <w:r>
        <w:rPr>
          <w:rFonts w:hint="eastAsia"/>
          <w:b/>
          <w:spacing w:val="-6"/>
        </w:rPr>
        <w:t>磋商响应总价包括履行所有规定服务所产生的全部费用。</w:t>
      </w:r>
    </w:p>
    <w:p w:rsidR="00B80092" w:rsidRDefault="008B7E53">
      <w:pPr>
        <w:spacing w:line="360" w:lineRule="auto"/>
        <w:rPr>
          <w:b/>
          <w:spacing w:val="-6"/>
        </w:rPr>
      </w:pPr>
      <w:r>
        <w:rPr>
          <w:b/>
          <w:spacing w:val="-6"/>
        </w:rPr>
        <w:t>2.</w:t>
      </w:r>
      <w:r>
        <w:rPr>
          <w:rFonts w:hint="eastAsia"/>
          <w:b/>
          <w:spacing w:val="-6"/>
        </w:rPr>
        <w:t>此表在不改变格式要求的情况下，可自行制作。</w:t>
      </w:r>
    </w:p>
    <w:p w:rsidR="00B80092" w:rsidRDefault="00B80092">
      <w:pPr>
        <w:spacing w:line="360" w:lineRule="auto"/>
        <w:rPr>
          <w:spacing w:val="-6"/>
        </w:rPr>
      </w:pPr>
    </w:p>
    <w:p w:rsidR="00B80092" w:rsidRDefault="008B7E53">
      <w:pPr>
        <w:spacing w:line="360" w:lineRule="auto"/>
        <w:ind w:rightChars="-389" w:right="-934"/>
        <w:rPr>
          <w:spacing w:val="-6"/>
        </w:rPr>
      </w:pPr>
      <w:r>
        <w:rPr>
          <w:rFonts w:hint="eastAsia"/>
          <w:spacing w:val="-6"/>
        </w:rPr>
        <w:t>供应商名称（盖章）：</w:t>
      </w:r>
    </w:p>
    <w:p w:rsidR="00B80092" w:rsidRDefault="008B7E53">
      <w:pPr>
        <w:spacing w:line="360" w:lineRule="auto"/>
        <w:ind w:rightChars="-389" w:right="-934"/>
        <w:rPr>
          <w:spacing w:val="-6"/>
        </w:rPr>
      </w:pPr>
      <w:r>
        <w:rPr>
          <w:rFonts w:hint="eastAsia"/>
          <w:spacing w:val="-6"/>
        </w:rPr>
        <w:t>供应商授权代表签字：</w:t>
      </w:r>
    </w:p>
    <w:p w:rsidR="00B80092" w:rsidRDefault="008B7E53">
      <w:pPr>
        <w:spacing w:line="360" w:lineRule="auto"/>
        <w:ind w:rightChars="-389" w:right="-934"/>
        <w:rPr>
          <w:spacing w:val="-6"/>
        </w:rPr>
      </w:pPr>
      <w:r>
        <w:rPr>
          <w:rFonts w:hint="eastAsia"/>
          <w:bCs/>
          <w:spacing w:val="-6"/>
        </w:rPr>
        <w:t>日期：</w:t>
      </w:r>
      <w:r>
        <w:rPr>
          <w:rFonts w:hint="eastAsia"/>
          <w:bCs/>
          <w:spacing w:val="-6"/>
        </w:rPr>
        <w:t xml:space="preserve">  </w:t>
      </w:r>
      <w:r>
        <w:rPr>
          <w:bCs/>
          <w:spacing w:val="-6"/>
        </w:rPr>
        <w:t xml:space="preserve">  </w:t>
      </w:r>
      <w:r>
        <w:rPr>
          <w:rFonts w:hint="eastAsia"/>
          <w:bCs/>
          <w:spacing w:val="-6"/>
        </w:rPr>
        <w:t>年</w:t>
      </w:r>
      <w:r>
        <w:rPr>
          <w:rFonts w:hint="eastAsia"/>
          <w:bCs/>
          <w:spacing w:val="-6"/>
        </w:rPr>
        <w:t xml:space="preserve">  </w:t>
      </w:r>
      <w:r>
        <w:rPr>
          <w:rFonts w:hint="eastAsia"/>
          <w:bCs/>
          <w:spacing w:val="-6"/>
        </w:rPr>
        <w:t>月</w:t>
      </w:r>
      <w:r>
        <w:rPr>
          <w:rFonts w:hint="eastAsia"/>
          <w:bCs/>
          <w:spacing w:val="-6"/>
        </w:rPr>
        <w:t xml:space="preserve">  </w:t>
      </w:r>
      <w:r>
        <w:rPr>
          <w:rFonts w:hint="eastAsia"/>
          <w:bCs/>
          <w:spacing w:val="-6"/>
        </w:rPr>
        <w:t>日</w:t>
      </w:r>
    </w:p>
    <w:p w:rsidR="00B80092" w:rsidRDefault="008B7E53">
      <w:pPr>
        <w:widowControl/>
        <w:tabs>
          <w:tab w:val="center" w:pos="4755"/>
          <w:tab w:val="right" w:pos="9070"/>
        </w:tabs>
        <w:spacing w:before="100" w:beforeAutospacing="1" w:after="100" w:afterAutospacing="1" w:line="288" w:lineRule="auto"/>
        <w:ind w:firstLineChars="100" w:firstLine="229"/>
        <w:jc w:val="center"/>
        <w:rPr>
          <w:b/>
          <w:kern w:val="0"/>
        </w:rPr>
      </w:pPr>
      <w:r>
        <w:rPr>
          <w:b/>
          <w:spacing w:val="-6"/>
        </w:rPr>
        <w:br w:type="page"/>
      </w:r>
      <w:r>
        <w:rPr>
          <w:rFonts w:hint="eastAsia"/>
          <w:b/>
          <w:kern w:val="0"/>
        </w:rPr>
        <w:lastRenderedPageBreak/>
        <w:t>磋商响应总价（初次报价）</w:t>
      </w:r>
    </w:p>
    <w:p w:rsidR="00B80092" w:rsidRDefault="00B80092">
      <w:pPr>
        <w:widowControl/>
        <w:tabs>
          <w:tab w:val="center" w:pos="4755"/>
          <w:tab w:val="right" w:pos="9070"/>
        </w:tabs>
        <w:spacing w:before="100" w:beforeAutospacing="1" w:after="100" w:afterAutospacing="1" w:line="288" w:lineRule="auto"/>
        <w:ind w:firstLineChars="100" w:firstLine="240"/>
        <w:jc w:val="center"/>
        <w:rPr>
          <w:kern w:val="0"/>
        </w:rPr>
      </w:pPr>
    </w:p>
    <w:p w:rsidR="00B80092" w:rsidRDefault="008B7E53">
      <w:pPr>
        <w:widowControl/>
        <w:tabs>
          <w:tab w:val="center" w:pos="4755"/>
          <w:tab w:val="right" w:pos="9070"/>
        </w:tabs>
        <w:spacing w:before="100" w:beforeAutospacing="1" w:after="100" w:afterAutospacing="1" w:line="288" w:lineRule="auto"/>
        <w:ind w:firstLineChars="100" w:firstLine="240"/>
        <w:rPr>
          <w:kern w:val="0"/>
          <w:u w:val="single"/>
        </w:rPr>
      </w:pPr>
      <w:r>
        <w:rPr>
          <w:rFonts w:hint="eastAsia"/>
          <w:kern w:val="0"/>
        </w:rPr>
        <w:t>建设单位：</w:t>
      </w:r>
      <w:r>
        <w:rPr>
          <w:rFonts w:hint="eastAsia"/>
          <w:kern w:val="0"/>
          <w:u w:val="single"/>
        </w:rPr>
        <w:t xml:space="preserve">                                 </w:t>
      </w:r>
      <w:r>
        <w:rPr>
          <w:rFonts w:hint="eastAsia"/>
          <w:kern w:val="0"/>
        </w:rPr>
        <w:t xml:space="preserve">                                                                                                                                                                              </w:t>
      </w:r>
    </w:p>
    <w:p w:rsidR="00B80092" w:rsidRDefault="008B7E53">
      <w:pPr>
        <w:widowControl/>
        <w:tabs>
          <w:tab w:val="center" w:pos="4755"/>
          <w:tab w:val="right" w:pos="9070"/>
        </w:tabs>
        <w:spacing w:before="100" w:beforeAutospacing="1" w:after="100" w:afterAutospacing="1" w:line="288" w:lineRule="auto"/>
        <w:ind w:firstLineChars="100" w:firstLine="240"/>
        <w:rPr>
          <w:kern w:val="0"/>
        </w:rPr>
      </w:pPr>
      <w:r>
        <w:rPr>
          <w:rFonts w:hint="eastAsia"/>
          <w:kern w:val="0"/>
        </w:rPr>
        <w:t>项目名称：</w:t>
      </w:r>
      <w:r>
        <w:rPr>
          <w:rFonts w:hint="eastAsia"/>
          <w:kern w:val="0"/>
          <w:u w:val="single"/>
        </w:rPr>
        <w:t xml:space="preserve">                                 </w:t>
      </w:r>
      <w:r>
        <w:rPr>
          <w:rFonts w:hint="eastAsia"/>
          <w:kern w:val="0"/>
        </w:rPr>
        <w:t xml:space="preserve">            </w:t>
      </w:r>
    </w:p>
    <w:p w:rsidR="00B80092" w:rsidRDefault="008B7E53">
      <w:pPr>
        <w:widowControl/>
        <w:tabs>
          <w:tab w:val="center" w:pos="4755"/>
          <w:tab w:val="right" w:pos="9070"/>
        </w:tabs>
        <w:spacing w:before="100" w:beforeAutospacing="1" w:after="100" w:afterAutospacing="1" w:line="288" w:lineRule="auto"/>
        <w:ind w:firstLineChars="100" w:firstLine="240"/>
        <w:rPr>
          <w:kern w:val="0"/>
          <w:u w:val="single"/>
        </w:rPr>
      </w:pPr>
      <w:r>
        <w:rPr>
          <w:rFonts w:hint="eastAsia"/>
          <w:kern w:val="0"/>
        </w:rPr>
        <w:t>响应总价（小写）：</w:t>
      </w:r>
      <w:r>
        <w:rPr>
          <w:rFonts w:hint="eastAsia"/>
          <w:kern w:val="0"/>
          <w:u w:val="single"/>
        </w:rPr>
        <w:t xml:space="preserve">                         </w:t>
      </w:r>
    </w:p>
    <w:p w:rsidR="00B80092" w:rsidRDefault="008B7E53">
      <w:pPr>
        <w:widowControl/>
        <w:tabs>
          <w:tab w:val="center" w:pos="4755"/>
          <w:tab w:val="right" w:pos="9070"/>
        </w:tabs>
        <w:spacing w:before="100" w:beforeAutospacing="1" w:after="100" w:afterAutospacing="1" w:line="288" w:lineRule="auto"/>
        <w:ind w:firstLineChars="100" w:firstLine="240"/>
        <w:rPr>
          <w:kern w:val="0"/>
          <w:u w:val="single"/>
        </w:rPr>
      </w:pPr>
      <w:r>
        <w:rPr>
          <w:rFonts w:hint="eastAsia"/>
          <w:kern w:val="0"/>
        </w:rPr>
        <w:t xml:space="preserve">        </w:t>
      </w:r>
      <w:r>
        <w:rPr>
          <w:rFonts w:hint="eastAsia"/>
          <w:kern w:val="0"/>
        </w:rPr>
        <w:t>（大写）：</w:t>
      </w:r>
      <w:r>
        <w:rPr>
          <w:rFonts w:hint="eastAsia"/>
          <w:kern w:val="0"/>
          <w:u w:val="single"/>
        </w:rPr>
        <w:t xml:space="preserve">                         </w:t>
      </w:r>
      <w:r>
        <w:rPr>
          <w:rFonts w:hint="eastAsia"/>
          <w:kern w:val="0"/>
        </w:rPr>
        <w:t xml:space="preserve">             </w:t>
      </w:r>
    </w:p>
    <w:p w:rsidR="00B80092" w:rsidRDefault="00B80092">
      <w:pPr>
        <w:widowControl/>
        <w:tabs>
          <w:tab w:val="center" w:pos="4755"/>
          <w:tab w:val="right" w:pos="9070"/>
        </w:tabs>
        <w:spacing w:before="100" w:beforeAutospacing="1" w:after="100" w:afterAutospacing="1" w:line="288" w:lineRule="auto"/>
        <w:rPr>
          <w:b/>
          <w:kern w:val="0"/>
        </w:rPr>
      </w:pPr>
    </w:p>
    <w:p w:rsidR="00B80092" w:rsidRDefault="00B80092">
      <w:pPr>
        <w:widowControl/>
        <w:tabs>
          <w:tab w:val="center" w:pos="4755"/>
          <w:tab w:val="right" w:pos="9070"/>
        </w:tabs>
        <w:spacing w:before="100" w:beforeAutospacing="1" w:after="100" w:afterAutospacing="1" w:line="288" w:lineRule="auto"/>
        <w:ind w:right="1280" w:firstLineChars="100" w:firstLine="240"/>
        <w:jc w:val="center"/>
        <w:rPr>
          <w:kern w:val="0"/>
        </w:rPr>
      </w:pPr>
    </w:p>
    <w:p w:rsidR="00B80092" w:rsidRDefault="008B7E53">
      <w:pPr>
        <w:widowControl/>
        <w:tabs>
          <w:tab w:val="center" w:pos="4755"/>
          <w:tab w:val="right" w:pos="9070"/>
        </w:tabs>
        <w:spacing w:before="100" w:beforeAutospacing="1" w:after="100" w:afterAutospacing="1" w:line="288" w:lineRule="auto"/>
        <w:ind w:firstLineChars="100" w:firstLine="240"/>
        <w:rPr>
          <w:kern w:val="0"/>
        </w:rPr>
      </w:pPr>
      <w:r>
        <w:rPr>
          <w:rFonts w:hint="eastAsia"/>
          <w:kern w:val="0"/>
        </w:rPr>
        <w:t>响</w:t>
      </w:r>
      <w:r>
        <w:rPr>
          <w:rFonts w:hint="eastAsia"/>
          <w:kern w:val="0"/>
        </w:rPr>
        <w:t xml:space="preserve">   </w:t>
      </w:r>
      <w:r>
        <w:rPr>
          <w:rFonts w:hint="eastAsia"/>
          <w:kern w:val="0"/>
        </w:rPr>
        <w:t>应</w:t>
      </w:r>
      <w:r>
        <w:rPr>
          <w:rFonts w:hint="eastAsia"/>
          <w:kern w:val="0"/>
        </w:rPr>
        <w:t xml:space="preserve">   </w:t>
      </w:r>
      <w:r>
        <w:rPr>
          <w:rFonts w:hint="eastAsia"/>
          <w:kern w:val="0"/>
        </w:rPr>
        <w:t>方：</w:t>
      </w:r>
      <w:r>
        <w:rPr>
          <w:rFonts w:hint="eastAsia"/>
          <w:kern w:val="0"/>
        </w:rPr>
        <w:t xml:space="preserve"> </w:t>
      </w:r>
      <w:r>
        <w:rPr>
          <w:rFonts w:hint="eastAsia"/>
          <w:kern w:val="0"/>
          <w:u w:val="single"/>
        </w:rPr>
        <w:t xml:space="preserve">                    </w:t>
      </w:r>
      <w:r>
        <w:rPr>
          <w:rFonts w:hint="eastAsia"/>
          <w:kern w:val="0"/>
        </w:rPr>
        <w:t>（单位盖章）</w:t>
      </w:r>
    </w:p>
    <w:p w:rsidR="00B80092" w:rsidRDefault="008B7E53">
      <w:pPr>
        <w:pStyle w:val="af7"/>
        <w:spacing w:line="288" w:lineRule="auto"/>
        <w:ind w:firstLineChars="100" w:firstLine="240"/>
        <w:jc w:val="both"/>
        <w:rPr>
          <w:rFonts w:ascii="ˎ̥" w:hAnsi="ˎ̥"/>
        </w:rPr>
      </w:pPr>
      <w:r>
        <w:rPr>
          <w:rFonts w:ascii="ˎ̥" w:hAnsi="ˎ̥"/>
        </w:rPr>
        <w:t>法</w:t>
      </w:r>
      <w:r>
        <w:rPr>
          <w:rFonts w:ascii="ˎ̥" w:hAnsi="ˎ̥" w:hint="eastAsia"/>
        </w:rPr>
        <w:t xml:space="preserve"> </w:t>
      </w:r>
      <w:r>
        <w:rPr>
          <w:rFonts w:ascii="ˎ̥" w:hAnsi="ˎ̥"/>
        </w:rPr>
        <w:t>定</w:t>
      </w:r>
      <w:r>
        <w:rPr>
          <w:rFonts w:ascii="ˎ̥" w:hAnsi="ˎ̥" w:hint="eastAsia"/>
        </w:rPr>
        <w:t xml:space="preserve"> </w:t>
      </w:r>
      <w:r>
        <w:rPr>
          <w:rFonts w:ascii="ˎ̥" w:hAnsi="ˎ̥"/>
        </w:rPr>
        <w:t>代</w:t>
      </w:r>
      <w:r>
        <w:rPr>
          <w:rFonts w:ascii="ˎ̥" w:hAnsi="ˎ̥" w:hint="eastAsia"/>
        </w:rPr>
        <w:t xml:space="preserve"> </w:t>
      </w:r>
      <w:r>
        <w:rPr>
          <w:rFonts w:ascii="ˎ̥" w:hAnsi="ˎ̥"/>
        </w:rPr>
        <w:t>表</w:t>
      </w:r>
      <w:r>
        <w:rPr>
          <w:rFonts w:ascii="ˎ̥" w:hAnsi="ˎ̥" w:hint="eastAsia"/>
        </w:rPr>
        <w:t xml:space="preserve"> </w:t>
      </w:r>
      <w:r>
        <w:rPr>
          <w:rFonts w:ascii="ˎ̥" w:hAnsi="ˎ̥"/>
        </w:rPr>
        <w:t>人：</w:t>
      </w:r>
      <w:r>
        <w:rPr>
          <w:rFonts w:hint="eastAsia"/>
        </w:rPr>
        <w:t xml:space="preserve"> </w:t>
      </w:r>
      <w:r>
        <w:rPr>
          <w:rFonts w:hint="eastAsia"/>
          <w:u w:val="single"/>
        </w:rPr>
        <w:t xml:space="preserve">                 </w:t>
      </w:r>
      <w:r>
        <w:rPr>
          <w:rFonts w:ascii="ˎ̥" w:hAnsi="ˎ̥"/>
        </w:rPr>
        <w:t>（签字或盖章）</w:t>
      </w:r>
    </w:p>
    <w:p w:rsidR="00B80092" w:rsidRDefault="008B7E53">
      <w:pPr>
        <w:widowControl/>
        <w:tabs>
          <w:tab w:val="center" w:pos="4755"/>
          <w:tab w:val="right" w:pos="9070"/>
        </w:tabs>
        <w:spacing w:before="100" w:beforeAutospacing="1" w:after="100" w:afterAutospacing="1" w:line="288" w:lineRule="auto"/>
        <w:ind w:firstLineChars="100" w:firstLine="240"/>
        <w:rPr>
          <w:kern w:val="0"/>
        </w:rPr>
      </w:pPr>
      <w:r>
        <w:rPr>
          <w:rFonts w:hint="eastAsia"/>
          <w:kern w:val="0"/>
        </w:rPr>
        <w:t>注册造价工程师：</w:t>
      </w:r>
      <w:r>
        <w:rPr>
          <w:rFonts w:hint="eastAsia"/>
          <w:kern w:val="0"/>
          <w:u w:val="single"/>
        </w:rPr>
        <w:t xml:space="preserve">                 </w:t>
      </w:r>
      <w:r>
        <w:rPr>
          <w:rFonts w:hint="eastAsia"/>
          <w:kern w:val="0"/>
        </w:rPr>
        <w:t>（签字及盖执业专用章）</w:t>
      </w:r>
    </w:p>
    <w:p w:rsidR="00B80092" w:rsidRDefault="008B7E53">
      <w:pPr>
        <w:widowControl/>
        <w:tabs>
          <w:tab w:val="center" w:pos="4755"/>
          <w:tab w:val="right" w:pos="9720"/>
        </w:tabs>
        <w:spacing w:before="100" w:beforeAutospacing="1" w:after="100" w:afterAutospacing="1" w:line="288" w:lineRule="auto"/>
        <w:rPr>
          <w:kern w:val="0"/>
        </w:rPr>
      </w:pPr>
      <w:r>
        <w:rPr>
          <w:rFonts w:hint="eastAsia"/>
          <w:b/>
          <w:kern w:val="0"/>
        </w:rPr>
        <w:t xml:space="preserve"> </w:t>
      </w:r>
      <w:r>
        <w:rPr>
          <w:rFonts w:hint="eastAsia"/>
          <w:kern w:val="0"/>
        </w:rPr>
        <w:t xml:space="preserve"> </w:t>
      </w:r>
      <w:r>
        <w:rPr>
          <w:rFonts w:hint="eastAsia"/>
          <w:kern w:val="0"/>
        </w:rPr>
        <w:t>审核注册造价工程师：</w:t>
      </w:r>
      <w:r>
        <w:rPr>
          <w:rFonts w:hint="eastAsia"/>
          <w:kern w:val="0"/>
          <w:u w:val="single"/>
        </w:rPr>
        <w:t xml:space="preserve">                 </w:t>
      </w:r>
      <w:r>
        <w:rPr>
          <w:rFonts w:hint="eastAsia"/>
          <w:kern w:val="0"/>
        </w:rPr>
        <w:t>（签字及盖执业专用章）</w:t>
      </w:r>
    </w:p>
    <w:p w:rsidR="00B80092" w:rsidRDefault="008B7E53">
      <w:pPr>
        <w:widowControl/>
        <w:tabs>
          <w:tab w:val="center" w:pos="4755"/>
          <w:tab w:val="right" w:pos="9720"/>
        </w:tabs>
        <w:spacing w:before="100" w:beforeAutospacing="1" w:after="100" w:afterAutospacing="1" w:line="288" w:lineRule="auto"/>
        <w:ind w:firstLineChars="100" w:firstLine="240"/>
        <w:rPr>
          <w:kern w:val="0"/>
        </w:rPr>
      </w:pPr>
      <w:r>
        <w:rPr>
          <w:rFonts w:hint="eastAsia"/>
          <w:kern w:val="0"/>
        </w:rPr>
        <w:t>编</w:t>
      </w:r>
      <w:r>
        <w:rPr>
          <w:rFonts w:hint="eastAsia"/>
          <w:kern w:val="0"/>
        </w:rPr>
        <w:t xml:space="preserve">  </w:t>
      </w:r>
      <w:r>
        <w:rPr>
          <w:rFonts w:hint="eastAsia"/>
          <w:kern w:val="0"/>
        </w:rPr>
        <w:t>制</w:t>
      </w:r>
      <w:r>
        <w:rPr>
          <w:rFonts w:hint="eastAsia"/>
          <w:kern w:val="0"/>
        </w:rPr>
        <w:t xml:space="preserve">  </w:t>
      </w:r>
      <w:r>
        <w:rPr>
          <w:rFonts w:hint="eastAsia"/>
          <w:kern w:val="0"/>
        </w:rPr>
        <w:t>时</w:t>
      </w:r>
      <w:r>
        <w:rPr>
          <w:rFonts w:hint="eastAsia"/>
          <w:kern w:val="0"/>
        </w:rPr>
        <w:t xml:space="preserve">  </w:t>
      </w:r>
      <w:r>
        <w:rPr>
          <w:rFonts w:hint="eastAsia"/>
          <w:kern w:val="0"/>
        </w:rPr>
        <w:t>间：</w:t>
      </w:r>
      <w:r>
        <w:rPr>
          <w:rFonts w:hint="eastAsia"/>
          <w:kern w:val="0"/>
        </w:rPr>
        <w:t xml:space="preserve">                </w:t>
      </w:r>
    </w:p>
    <w:p w:rsidR="00B80092" w:rsidRDefault="008B7E53">
      <w:pPr>
        <w:widowControl/>
        <w:tabs>
          <w:tab w:val="center" w:pos="4755"/>
          <w:tab w:val="right" w:pos="9720"/>
        </w:tabs>
        <w:spacing w:before="100" w:beforeAutospacing="1" w:after="100" w:afterAutospacing="1" w:line="288" w:lineRule="auto"/>
        <w:rPr>
          <w:kern w:val="0"/>
          <w:sz w:val="32"/>
          <w:szCs w:val="32"/>
        </w:rPr>
      </w:pPr>
      <w:r>
        <w:rPr>
          <w:rFonts w:hint="eastAsia"/>
          <w:kern w:val="0"/>
        </w:rPr>
        <w:br w:type="page"/>
      </w:r>
    </w:p>
    <w:p w:rsidR="00B80092" w:rsidRDefault="008B7E53">
      <w:pPr>
        <w:widowControl/>
        <w:tabs>
          <w:tab w:val="center" w:pos="4755"/>
          <w:tab w:val="right" w:pos="9070"/>
        </w:tabs>
        <w:spacing w:before="100" w:beforeAutospacing="1" w:after="100" w:afterAutospacing="1" w:line="288" w:lineRule="auto"/>
        <w:ind w:firstLineChars="100" w:firstLine="211"/>
        <w:jc w:val="center"/>
        <w:rPr>
          <w:b/>
          <w:kern w:val="0"/>
          <w:sz w:val="21"/>
          <w:szCs w:val="21"/>
        </w:rPr>
      </w:pPr>
      <w:r>
        <w:rPr>
          <w:rFonts w:hint="eastAsia"/>
          <w:b/>
          <w:kern w:val="0"/>
          <w:sz w:val="21"/>
          <w:szCs w:val="21"/>
        </w:rPr>
        <w:lastRenderedPageBreak/>
        <w:t>工程量清单报价说明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B80092">
        <w:trPr>
          <w:trHeight w:val="11581"/>
        </w:trPr>
        <w:tc>
          <w:tcPr>
            <w:tcW w:w="9286" w:type="dxa"/>
          </w:tcPr>
          <w:p w:rsidR="00B80092" w:rsidRDefault="00B80092">
            <w:pPr>
              <w:widowControl/>
              <w:tabs>
                <w:tab w:val="center" w:pos="4755"/>
                <w:tab w:val="right" w:pos="9070"/>
              </w:tabs>
              <w:spacing w:before="100" w:beforeAutospacing="1" w:after="100" w:afterAutospacing="1" w:line="288" w:lineRule="auto"/>
              <w:rPr>
                <w:b/>
                <w:kern w:val="0"/>
                <w:sz w:val="21"/>
                <w:szCs w:val="21"/>
              </w:rPr>
            </w:pPr>
          </w:p>
        </w:tc>
      </w:tr>
    </w:tbl>
    <w:p w:rsidR="00B80092" w:rsidRDefault="008B7E53">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960"/>
        <w:gridCol w:w="4416"/>
        <w:gridCol w:w="3910"/>
      </w:tblGrid>
      <w:tr w:rsidR="00B80092">
        <w:trPr>
          <w:trHeight w:val="972"/>
        </w:trPr>
        <w:tc>
          <w:tcPr>
            <w:tcW w:w="9286" w:type="dxa"/>
            <w:gridSpan w:val="3"/>
            <w:tcBorders>
              <w:top w:val="nil"/>
              <w:left w:val="nil"/>
              <w:bottom w:val="nil"/>
              <w:right w:val="nil"/>
            </w:tcBorders>
            <w:shd w:val="clear" w:color="auto" w:fill="FFFFFF"/>
            <w:vAlign w:val="center"/>
          </w:tcPr>
          <w:p w:rsidR="00B80092" w:rsidRDefault="008B7E53">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1-1-1 </w:t>
            </w:r>
            <w:r>
              <w:rPr>
                <w:rFonts w:hint="eastAsia"/>
                <w:b/>
                <w:kern w:val="0"/>
                <w:sz w:val="40"/>
                <w:szCs w:val="40"/>
                <w:lang w:bidi="ar"/>
              </w:rPr>
              <w:t>工程项目报价汇总表</w:t>
            </w:r>
          </w:p>
        </w:tc>
      </w:tr>
      <w:tr w:rsidR="00B80092">
        <w:trPr>
          <w:trHeight w:val="585"/>
        </w:trPr>
        <w:tc>
          <w:tcPr>
            <w:tcW w:w="9286" w:type="dxa"/>
            <w:gridSpan w:val="3"/>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r>
      <w:tr w:rsidR="00B80092">
        <w:trPr>
          <w:trHeight w:val="648"/>
        </w:trPr>
        <w:tc>
          <w:tcPr>
            <w:tcW w:w="960"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序号</w:t>
            </w:r>
          </w:p>
        </w:tc>
        <w:tc>
          <w:tcPr>
            <w:tcW w:w="4416"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内容</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报价</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r>
      <w:tr w:rsidR="00B80092">
        <w:trPr>
          <w:trHeight w:val="584"/>
        </w:trPr>
        <w:tc>
          <w:tcPr>
            <w:tcW w:w="960"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proofErr w:type="gramStart"/>
            <w:r>
              <w:rPr>
                <w:rFonts w:hint="eastAsia"/>
                <w:kern w:val="0"/>
                <w:sz w:val="21"/>
                <w:szCs w:val="21"/>
                <w:lang w:bidi="ar"/>
              </w:rPr>
              <w:t>一</w:t>
            </w:r>
            <w:proofErr w:type="gramEnd"/>
          </w:p>
        </w:tc>
        <w:tc>
          <w:tcPr>
            <w:tcW w:w="4416"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单位工程费合计</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584"/>
        </w:trPr>
        <w:tc>
          <w:tcPr>
            <w:tcW w:w="960"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4416"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单位工程</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711"/>
        </w:trPr>
        <w:tc>
          <w:tcPr>
            <w:tcW w:w="960"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二</w:t>
            </w:r>
          </w:p>
        </w:tc>
        <w:tc>
          <w:tcPr>
            <w:tcW w:w="4416"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未纳入单位工程费的其他费用</w:t>
            </w:r>
            <w:r>
              <w:rPr>
                <w:rFonts w:hint="eastAsia"/>
                <w:kern w:val="0"/>
                <w:sz w:val="21"/>
                <w:szCs w:val="21"/>
                <w:lang w:bidi="ar"/>
              </w:rPr>
              <w:t>[</w:t>
            </w:r>
            <w:r>
              <w:rPr>
                <w:rFonts w:hint="eastAsia"/>
                <w:kern w:val="0"/>
                <w:sz w:val="21"/>
                <w:szCs w:val="21"/>
                <w:lang w:bidi="ar"/>
              </w:rPr>
              <w:t>（一）</w:t>
            </w:r>
            <w:r>
              <w:rPr>
                <w:rFonts w:hint="eastAsia"/>
                <w:kern w:val="0"/>
                <w:sz w:val="21"/>
                <w:szCs w:val="21"/>
                <w:lang w:bidi="ar"/>
              </w:rPr>
              <w:t>+</w:t>
            </w:r>
            <w:r>
              <w:rPr>
                <w:rFonts w:hint="eastAsia"/>
                <w:kern w:val="0"/>
                <w:sz w:val="21"/>
                <w:szCs w:val="21"/>
                <w:lang w:bidi="ar"/>
              </w:rPr>
              <w:t>（二）</w:t>
            </w:r>
            <w:r>
              <w:rPr>
                <w:rFonts w:hint="eastAsia"/>
                <w:kern w:val="0"/>
                <w:sz w:val="21"/>
                <w:szCs w:val="21"/>
                <w:lang w:bidi="ar"/>
              </w:rPr>
              <w:t>+</w:t>
            </w:r>
            <w:r>
              <w:rPr>
                <w:rFonts w:hint="eastAsia"/>
                <w:kern w:val="0"/>
                <w:sz w:val="21"/>
                <w:szCs w:val="21"/>
                <w:lang w:bidi="ar"/>
              </w:rPr>
              <w:t>（三）</w:t>
            </w:r>
            <w:r>
              <w:rPr>
                <w:rFonts w:hint="eastAsia"/>
                <w:kern w:val="0"/>
                <w:sz w:val="21"/>
                <w:szCs w:val="21"/>
                <w:lang w:bidi="ar"/>
              </w:rPr>
              <w:t>+</w:t>
            </w:r>
            <w:r>
              <w:rPr>
                <w:rFonts w:hint="eastAsia"/>
                <w:kern w:val="0"/>
                <w:sz w:val="21"/>
                <w:szCs w:val="21"/>
                <w:lang w:bidi="ar"/>
              </w:rPr>
              <w:t>（四）</w:t>
            </w:r>
            <w:r>
              <w:rPr>
                <w:rFonts w:hint="eastAsia"/>
                <w:kern w:val="0"/>
                <w:sz w:val="21"/>
                <w:szCs w:val="21"/>
                <w:lang w:bidi="ar"/>
              </w:rPr>
              <w:t>]</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584"/>
        </w:trPr>
        <w:tc>
          <w:tcPr>
            <w:tcW w:w="960"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（一）</w:t>
            </w:r>
          </w:p>
        </w:tc>
        <w:tc>
          <w:tcPr>
            <w:tcW w:w="4416"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整体措施项目清单</w:t>
            </w:r>
            <w:r>
              <w:rPr>
                <w:rFonts w:hint="eastAsia"/>
                <w:kern w:val="0"/>
                <w:sz w:val="21"/>
                <w:szCs w:val="21"/>
                <w:lang w:bidi="ar"/>
              </w:rPr>
              <w:t>(1+2)</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584"/>
        </w:trPr>
        <w:tc>
          <w:tcPr>
            <w:tcW w:w="960"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4416"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组织措施项目清单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584"/>
        </w:trPr>
        <w:tc>
          <w:tcPr>
            <w:tcW w:w="960"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2</w:t>
            </w:r>
          </w:p>
        </w:tc>
        <w:tc>
          <w:tcPr>
            <w:tcW w:w="4416"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技术措施项目清单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584"/>
        </w:trPr>
        <w:tc>
          <w:tcPr>
            <w:tcW w:w="960"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（二）</w:t>
            </w:r>
          </w:p>
        </w:tc>
        <w:tc>
          <w:tcPr>
            <w:tcW w:w="4416"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整体其他项目清单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584"/>
        </w:trPr>
        <w:tc>
          <w:tcPr>
            <w:tcW w:w="960"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（三）</w:t>
            </w:r>
          </w:p>
        </w:tc>
        <w:tc>
          <w:tcPr>
            <w:tcW w:w="4416"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整体措施项目</w:t>
            </w:r>
            <w:proofErr w:type="gramStart"/>
            <w:r>
              <w:rPr>
                <w:rFonts w:hint="eastAsia"/>
                <w:kern w:val="0"/>
                <w:sz w:val="21"/>
                <w:szCs w:val="21"/>
                <w:lang w:bidi="ar"/>
              </w:rPr>
              <w:t>规</w:t>
            </w:r>
            <w:proofErr w:type="gramEnd"/>
            <w:r>
              <w:rPr>
                <w:rFonts w:hint="eastAsia"/>
                <w:kern w:val="0"/>
                <w:sz w:val="21"/>
                <w:szCs w:val="21"/>
                <w:lang w:bidi="ar"/>
              </w:rPr>
              <w:t>费</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584"/>
        </w:trPr>
        <w:tc>
          <w:tcPr>
            <w:tcW w:w="960"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（四）</w:t>
            </w:r>
          </w:p>
        </w:tc>
        <w:tc>
          <w:tcPr>
            <w:tcW w:w="4416"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税金</w:t>
            </w:r>
            <w:r>
              <w:rPr>
                <w:rFonts w:hint="eastAsia"/>
                <w:kern w:val="0"/>
                <w:sz w:val="21"/>
                <w:szCs w:val="21"/>
                <w:lang w:bidi="ar"/>
              </w:rPr>
              <w:t>{[(</w:t>
            </w:r>
            <w:proofErr w:type="gramStart"/>
            <w:r>
              <w:rPr>
                <w:rFonts w:hint="eastAsia"/>
                <w:kern w:val="0"/>
                <w:sz w:val="21"/>
                <w:szCs w:val="21"/>
                <w:lang w:bidi="ar"/>
              </w:rPr>
              <w:t>一</w:t>
            </w:r>
            <w:proofErr w:type="gramEnd"/>
            <w:r>
              <w:rPr>
                <w:rFonts w:hint="eastAsia"/>
                <w:kern w:val="0"/>
                <w:sz w:val="21"/>
                <w:szCs w:val="21"/>
                <w:lang w:bidi="ar"/>
              </w:rPr>
              <w:t>)+(</w:t>
            </w:r>
            <w:r>
              <w:rPr>
                <w:rFonts w:hint="eastAsia"/>
                <w:kern w:val="0"/>
                <w:sz w:val="21"/>
                <w:szCs w:val="21"/>
                <w:lang w:bidi="ar"/>
              </w:rPr>
              <w:t>二</w:t>
            </w:r>
            <w:r>
              <w:rPr>
                <w:rFonts w:hint="eastAsia"/>
                <w:kern w:val="0"/>
                <w:sz w:val="21"/>
                <w:szCs w:val="21"/>
                <w:lang w:bidi="ar"/>
              </w:rPr>
              <w:t>)+(</w:t>
            </w:r>
            <w:r>
              <w:rPr>
                <w:rFonts w:hint="eastAsia"/>
                <w:kern w:val="0"/>
                <w:sz w:val="21"/>
                <w:szCs w:val="21"/>
                <w:lang w:bidi="ar"/>
              </w:rPr>
              <w:t>三</w:t>
            </w:r>
            <w:r>
              <w:rPr>
                <w:rFonts w:hint="eastAsia"/>
                <w:kern w:val="0"/>
                <w:sz w:val="21"/>
                <w:szCs w:val="21"/>
                <w:lang w:bidi="ar"/>
              </w:rPr>
              <w:t>)]*</w:t>
            </w:r>
            <w:r>
              <w:rPr>
                <w:rFonts w:hint="eastAsia"/>
                <w:kern w:val="0"/>
                <w:sz w:val="21"/>
                <w:szCs w:val="21"/>
                <w:lang w:bidi="ar"/>
              </w:rPr>
              <w:t>税率</w:t>
            </w:r>
            <w:r>
              <w:rPr>
                <w:rFonts w:hint="eastAsia"/>
                <w:kern w:val="0"/>
                <w:sz w:val="21"/>
                <w:szCs w:val="21"/>
                <w:lang w:bidi="ar"/>
              </w:rPr>
              <w:t>}</w:t>
            </w:r>
          </w:p>
        </w:tc>
        <w:tc>
          <w:tcPr>
            <w:tcW w:w="39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584"/>
        </w:trPr>
        <w:tc>
          <w:tcPr>
            <w:tcW w:w="960" w:type="dxa"/>
            <w:tcBorders>
              <w:top w:val="single" w:sz="4" w:space="0" w:color="000000"/>
              <w:left w:val="single" w:sz="4" w:space="0" w:color="000000"/>
              <w:bottom w:val="nil"/>
              <w:right w:val="nil"/>
            </w:tcBorders>
            <w:shd w:val="clear" w:color="auto" w:fill="FFFFFF"/>
            <w:vAlign w:val="bottom"/>
          </w:tcPr>
          <w:p w:rsidR="00B80092" w:rsidRDefault="00B80092">
            <w:pPr>
              <w:jc w:val="left"/>
              <w:rPr>
                <w:sz w:val="21"/>
                <w:szCs w:val="21"/>
              </w:rPr>
            </w:pPr>
          </w:p>
        </w:tc>
        <w:tc>
          <w:tcPr>
            <w:tcW w:w="4416" w:type="dxa"/>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总报价［</w:t>
            </w:r>
            <w:proofErr w:type="gramStart"/>
            <w:r>
              <w:rPr>
                <w:rFonts w:hint="eastAsia"/>
                <w:kern w:val="0"/>
                <w:sz w:val="21"/>
                <w:szCs w:val="21"/>
                <w:lang w:bidi="ar"/>
              </w:rPr>
              <w:t>一</w:t>
            </w:r>
            <w:proofErr w:type="gramEnd"/>
            <w:r>
              <w:rPr>
                <w:rFonts w:hint="eastAsia"/>
                <w:kern w:val="0"/>
                <w:sz w:val="21"/>
                <w:szCs w:val="21"/>
                <w:lang w:bidi="ar"/>
              </w:rPr>
              <w:t>+</w:t>
            </w:r>
            <w:r>
              <w:rPr>
                <w:rFonts w:hint="eastAsia"/>
                <w:kern w:val="0"/>
                <w:sz w:val="21"/>
                <w:szCs w:val="21"/>
                <w:lang w:bidi="ar"/>
              </w:rPr>
              <w:t>二］</w:t>
            </w:r>
          </w:p>
        </w:tc>
        <w:tc>
          <w:tcPr>
            <w:tcW w:w="39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092" w:rsidRDefault="00B80092">
            <w:pPr>
              <w:jc w:val="right"/>
              <w:rPr>
                <w:sz w:val="21"/>
                <w:szCs w:val="21"/>
              </w:rPr>
            </w:pPr>
          </w:p>
        </w:tc>
      </w:tr>
      <w:tr w:rsidR="00B80092">
        <w:trPr>
          <w:trHeight w:val="584"/>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总报价</w:t>
            </w:r>
            <w:r>
              <w:rPr>
                <w:rFonts w:hint="eastAsia"/>
                <w:kern w:val="0"/>
                <w:sz w:val="21"/>
                <w:szCs w:val="21"/>
                <w:lang w:bidi="ar"/>
              </w:rPr>
              <w:t>(</w:t>
            </w:r>
            <w:r>
              <w:rPr>
                <w:rFonts w:hint="eastAsia"/>
                <w:kern w:val="0"/>
                <w:sz w:val="21"/>
                <w:szCs w:val="21"/>
                <w:lang w:bidi="ar"/>
              </w:rPr>
              <w:t>大写</w:t>
            </w:r>
            <w:r>
              <w:rPr>
                <w:rFonts w:hint="eastAsia"/>
                <w:kern w:val="0"/>
                <w:sz w:val="21"/>
                <w:szCs w:val="21"/>
                <w:lang w:bidi="ar"/>
              </w:rPr>
              <w:t>):</w:t>
            </w:r>
          </w:p>
        </w:tc>
      </w:tr>
      <w:tr w:rsidR="00B80092">
        <w:trPr>
          <w:trHeight w:val="377"/>
        </w:trPr>
        <w:tc>
          <w:tcPr>
            <w:tcW w:w="960" w:type="dxa"/>
            <w:tcBorders>
              <w:top w:val="nil"/>
              <w:left w:val="nil"/>
              <w:bottom w:val="nil"/>
              <w:right w:val="nil"/>
            </w:tcBorders>
            <w:vAlign w:val="bottom"/>
          </w:tcPr>
          <w:p w:rsidR="00B80092" w:rsidRDefault="00B80092">
            <w:pPr>
              <w:rPr>
                <w:sz w:val="21"/>
                <w:szCs w:val="21"/>
              </w:rPr>
            </w:pPr>
          </w:p>
        </w:tc>
        <w:tc>
          <w:tcPr>
            <w:tcW w:w="4416" w:type="dxa"/>
            <w:tcBorders>
              <w:top w:val="nil"/>
              <w:left w:val="nil"/>
              <w:bottom w:val="nil"/>
              <w:right w:val="nil"/>
            </w:tcBorders>
            <w:vAlign w:val="bottom"/>
          </w:tcPr>
          <w:p w:rsidR="00B80092" w:rsidRDefault="00B80092">
            <w:pPr>
              <w:rPr>
                <w:sz w:val="21"/>
                <w:szCs w:val="21"/>
              </w:rPr>
            </w:pPr>
          </w:p>
        </w:tc>
        <w:tc>
          <w:tcPr>
            <w:tcW w:w="3910" w:type="dxa"/>
            <w:tcBorders>
              <w:top w:val="nil"/>
              <w:left w:val="nil"/>
              <w:bottom w:val="nil"/>
              <w:right w:val="nil"/>
            </w:tcBorders>
            <w:vAlign w:val="bottom"/>
          </w:tcPr>
          <w:p w:rsidR="00B80092" w:rsidRDefault="00B80092">
            <w:pPr>
              <w:rPr>
                <w:sz w:val="21"/>
                <w:szCs w:val="21"/>
              </w:rPr>
            </w:pPr>
          </w:p>
        </w:tc>
      </w:tr>
      <w:tr w:rsidR="00B80092">
        <w:trPr>
          <w:trHeight w:val="546"/>
        </w:trPr>
        <w:tc>
          <w:tcPr>
            <w:tcW w:w="9286" w:type="dxa"/>
            <w:gridSpan w:val="3"/>
            <w:tcBorders>
              <w:top w:val="nil"/>
              <w:left w:val="nil"/>
              <w:bottom w:val="nil"/>
              <w:right w:val="nil"/>
            </w:tcBorders>
            <w:shd w:val="clear" w:color="auto" w:fill="FFFFFF"/>
            <w:vAlign w:val="center"/>
          </w:tcPr>
          <w:p w:rsidR="00B80092" w:rsidRDefault="008B7E53">
            <w:pPr>
              <w:widowControl/>
              <w:jc w:val="left"/>
              <w:textAlignment w:val="center"/>
              <w:rPr>
                <w:kern w:val="0"/>
                <w:sz w:val="21"/>
                <w:szCs w:val="21"/>
                <w:lang w:bidi="ar"/>
              </w:rPr>
            </w:pPr>
            <w:r>
              <w:rPr>
                <w:rFonts w:hint="eastAsia"/>
                <w:kern w:val="0"/>
                <w:sz w:val="21"/>
                <w:szCs w:val="21"/>
                <w:lang w:bidi="ar"/>
              </w:rPr>
              <w:t>响应方</w:t>
            </w:r>
            <w:r>
              <w:rPr>
                <w:rFonts w:hint="eastAsia"/>
                <w:kern w:val="0"/>
                <w:sz w:val="21"/>
                <w:szCs w:val="21"/>
                <w:lang w:bidi="ar"/>
              </w:rPr>
              <w:t>:(</w:t>
            </w:r>
            <w:r>
              <w:rPr>
                <w:rFonts w:hint="eastAsia"/>
                <w:kern w:val="0"/>
                <w:sz w:val="21"/>
                <w:szCs w:val="21"/>
                <w:lang w:bidi="ar"/>
              </w:rPr>
              <w:t>盖章</w:t>
            </w:r>
            <w:r>
              <w:rPr>
                <w:rFonts w:hint="eastAsia"/>
                <w:kern w:val="0"/>
                <w:sz w:val="21"/>
                <w:szCs w:val="21"/>
                <w:lang w:bidi="ar"/>
              </w:rPr>
              <w:t xml:space="preserve">)                                           </w:t>
            </w:r>
          </w:p>
          <w:p w:rsidR="00B80092" w:rsidRDefault="008B7E53">
            <w:pPr>
              <w:widowControl/>
              <w:jc w:val="left"/>
              <w:textAlignment w:val="center"/>
              <w:rPr>
                <w:sz w:val="21"/>
                <w:szCs w:val="21"/>
              </w:rPr>
            </w:pPr>
            <w:r>
              <w:rPr>
                <w:rFonts w:hint="eastAsia"/>
                <w:kern w:val="0"/>
                <w:sz w:val="21"/>
                <w:szCs w:val="21"/>
                <w:lang w:bidi="ar"/>
              </w:rPr>
              <w:t>法定代表人或委托代理人</w:t>
            </w:r>
            <w:r>
              <w:rPr>
                <w:rFonts w:hint="eastAsia"/>
                <w:kern w:val="0"/>
                <w:sz w:val="21"/>
                <w:szCs w:val="21"/>
                <w:lang w:bidi="ar"/>
              </w:rPr>
              <w:t>:(</w:t>
            </w:r>
            <w:r>
              <w:rPr>
                <w:rFonts w:hint="eastAsia"/>
                <w:kern w:val="0"/>
                <w:sz w:val="21"/>
                <w:szCs w:val="21"/>
                <w:lang w:bidi="ar"/>
              </w:rPr>
              <w:t>签字或盖章</w:t>
            </w:r>
            <w:r>
              <w:rPr>
                <w:rFonts w:hint="eastAsia"/>
                <w:kern w:val="0"/>
                <w:sz w:val="21"/>
                <w:szCs w:val="21"/>
                <w:lang w:bidi="ar"/>
              </w:rPr>
              <w:t>)</w:t>
            </w:r>
          </w:p>
        </w:tc>
      </w:tr>
    </w:tbl>
    <w:p w:rsidR="00B80092" w:rsidRDefault="00B80092">
      <w:pPr>
        <w:widowControl/>
        <w:tabs>
          <w:tab w:val="center" w:pos="4755"/>
          <w:tab w:val="right" w:pos="9070"/>
        </w:tabs>
        <w:spacing w:line="288" w:lineRule="auto"/>
        <w:jc w:val="left"/>
        <w:rPr>
          <w:kern w:val="0"/>
          <w:sz w:val="21"/>
          <w:szCs w:val="21"/>
        </w:rPr>
      </w:pPr>
    </w:p>
    <w:p w:rsidR="00B80092" w:rsidRDefault="008B7E53">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730"/>
        <w:gridCol w:w="3767"/>
        <w:gridCol w:w="836"/>
        <w:gridCol w:w="730"/>
        <w:gridCol w:w="1018"/>
        <w:gridCol w:w="2205"/>
      </w:tblGrid>
      <w:tr w:rsidR="00B80092">
        <w:trPr>
          <w:trHeight w:val="900"/>
        </w:trPr>
        <w:tc>
          <w:tcPr>
            <w:tcW w:w="9286" w:type="dxa"/>
            <w:gridSpan w:val="6"/>
            <w:tcBorders>
              <w:top w:val="nil"/>
              <w:left w:val="nil"/>
              <w:bottom w:val="nil"/>
              <w:right w:val="nil"/>
            </w:tcBorders>
            <w:shd w:val="clear" w:color="auto" w:fill="FFFFFF"/>
            <w:vAlign w:val="center"/>
          </w:tcPr>
          <w:p w:rsidR="00B80092" w:rsidRDefault="008B7E53">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1-3-A </w:t>
            </w:r>
            <w:r>
              <w:rPr>
                <w:rFonts w:hint="eastAsia"/>
                <w:b/>
                <w:kern w:val="0"/>
                <w:sz w:val="40"/>
                <w:szCs w:val="40"/>
                <w:lang w:bidi="ar"/>
              </w:rPr>
              <w:t>组织措施项目（整体）清单及计价表</w:t>
            </w:r>
          </w:p>
        </w:tc>
      </w:tr>
      <w:tr w:rsidR="00B80092">
        <w:trPr>
          <w:trHeight w:val="516"/>
        </w:trPr>
        <w:tc>
          <w:tcPr>
            <w:tcW w:w="7081" w:type="dxa"/>
            <w:gridSpan w:val="5"/>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2205" w:type="dxa"/>
            <w:tcBorders>
              <w:top w:val="nil"/>
              <w:left w:val="nil"/>
              <w:bottom w:val="nil"/>
              <w:right w:val="nil"/>
            </w:tcBorders>
            <w:shd w:val="clear" w:color="auto" w:fill="FFFFFF"/>
            <w:vAlign w:val="bottom"/>
          </w:tcPr>
          <w:p w:rsidR="00B80092" w:rsidRDefault="008B7E53">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80092">
        <w:trPr>
          <w:trHeight w:val="516"/>
        </w:trPr>
        <w:tc>
          <w:tcPr>
            <w:tcW w:w="730" w:type="dxa"/>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序号</w:t>
            </w:r>
          </w:p>
        </w:tc>
        <w:tc>
          <w:tcPr>
            <w:tcW w:w="3767" w:type="dxa"/>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项目名称</w:t>
            </w:r>
          </w:p>
        </w:tc>
        <w:tc>
          <w:tcPr>
            <w:tcW w:w="836" w:type="dxa"/>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单位</w:t>
            </w:r>
          </w:p>
        </w:tc>
        <w:tc>
          <w:tcPr>
            <w:tcW w:w="730" w:type="dxa"/>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数量</w:t>
            </w:r>
          </w:p>
        </w:tc>
        <w:tc>
          <w:tcPr>
            <w:tcW w:w="1018" w:type="dxa"/>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金</w:t>
            </w:r>
            <w:r>
              <w:rPr>
                <w:rFonts w:hint="eastAsia"/>
                <w:kern w:val="0"/>
                <w:sz w:val="21"/>
                <w:szCs w:val="21"/>
                <w:lang w:bidi="ar"/>
              </w:rPr>
              <w:t xml:space="preserve">  </w:t>
            </w:r>
            <w:r>
              <w:rPr>
                <w:rFonts w:hint="eastAsia"/>
                <w:kern w:val="0"/>
                <w:sz w:val="21"/>
                <w:szCs w:val="21"/>
                <w:lang w:bidi="ar"/>
              </w:rPr>
              <w:t>额</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备注</w:t>
            </w:r>
          </w:p>
        </w:tc>
      </w:tr>
      <w:tr w:rsidR="00B80092">
        <w:trPr>
          <w:trHeight w:val="516"/>
        </w:trPr>
        <w:tc>
          <w:tcPr>
            <w:tcW w:w="730" w:type="dxa"/>
            <w:tcBorders>
              <w:top w:val="nil"/>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proofErr w:type="gramStart"/>
            <w:r>
              <w:rPr>
                <w:rFonts w:hint="eastAsia"/>
                <w:kern w:val="0"/>
                <w:sz w:val="21"/>
                <w:szCs w:val="21"/>
                <w:lang w:bidi="ar"/>
              </w:rPr>
              <w:t>一</w:t>
            </w:r>
            <w:proofErr w:type="gramEnd"/>
          </w:p>
        </w:tc>
        <w:tc>
          <w:tcPr>
            <w:tcW w:w="3767" w:type="dxa"/>
            <w:tcBorders>
              <w:top w:val="nil"/>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安全文明施工措施项目</w:t>
            </w:r>
          </w:p>
        </w:tc>
        <w:tc>
          <w:tcPr>
            <w:tcW w:w="836" w:type="dxa"/>
            <w:tcBorders>
              <w:top w:val="nil"/>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rsidR="00B80092" w:rsidRDefault="00B80092">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提供分析清单（表</w:t>
            </w:r>
            <w:r>
              <w:rPr>
                <w:rFonts w:hint="eastAsia"/>
                <w:kern w:val="0"/>
                <w:sz w:val="21"/>
                <w:szCs w:val="21"/>
                <w:lang w:bidi="ar"/>
              </w:rPr>
              <w:t>1-3-A-1</w:t>
            </w:r>
            <w:r>
              <w:rPr>
                <w:rFonts w:hint="eastAsia"/>
                <w:kern w:val="0"/>
                <w:sz w:val="21"/>
                <w:szCs w:val="21"/>
                <w:lang w:bidi="ar"/>
              </w:rPr>
              <w:t>）</w:t>
            </w:r>
          </w:p>
        </w:tc>
      </w:tr>
      <w:tr w:rsidR="00B80092">
        <w:trPr>
          <w:trHeight w:val="516"/>
        </w:trPr>
        <w:tc>
          <w:tcPr>
            <w:tcW w:w="730" w:type="dxa"/>
            <w:tcBorders>
              <w:top w:val="nil"/>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二</w:t>
            </w:r>
          </w:p>
        </w:tc>
        <w:tc>
          <w:tcPr>
            <w:tcW w:w="3767" w:type="dxa"/>
            <w:tcBorders>
              <w:top w:val="nil"/>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其他组织措施项目</w:t>
            </w:r>
          </w:p>
        </w:tc>
        <w:tc>
          <w:tcPr>
            <w:tcW w:w="836"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rsidR="00B80092" w:rsidRDefault="00B80092">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516"/>
        </w:trPr>
        <w:tc>
          <w:tcPr>
            <w:tcW w:w="730" w:type="dxa"/>
            <w:tcBorders>
              <w:top w:val="nil"/>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3767" w:type="dxa"/>
            <w:tcBorders>
              <w:top w:val="nil"/>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提前竣工增加费</w:t>
            </w:r>
          </w:p>
        </w:tc>
        <w:tc>
          <w:tcPr>
            <w:tcW w:w="836" w:type="dxa"/>
            <w:tcBorders>
              <w:top w:val="nil"/>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rsidR="00B80092" w:rsidRDefault="00B80092">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516"/>
        </w:trPr>
        <w:tc>
          <w:tcPr>
            <w:tcW w:w="730" w:type="dxa"/>
            <w:tcBorders>
              <w:top w:val="nil"/>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2</w:t>
            </w:r>
          </w:p>
        </w:tc>
        <w:tc>
          <w:tcPr>
            <w:tcW w:w="3767" w:type="dxa"/>
            <w:tcBorders>
              <w:top w:val="nil"/>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二次搬运费</w:t>
            </w:r>
          </w:p>
        </w:tc>
        <w:tc>
          <w:tcPr>
            <w:tcW w:w="836" w:type="dxa"/>
            <w:tcBorders>
              <w:top w:val="nil"/>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rsidR="00B80092" w:rsidRDefault="00B80092">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516"/>
        </w:trPr>
        <w:tc>
          <w:tcPr>
            <w:tcW w:w="730" w:type="dxa"/>
            <w:tcBorders>
              <w:top w:val="nil"/>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3</w:t>
            </w:r>
          </w:p>
        </w:tc>
        <w:tc>
          <w:tcPr>
            <w:tcW w:w="3767" w:type="dxa"/>
            <w:tcBorders>
              <w:top w:val="nil"/>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冬雨季施工增加费</w:t>
            </w:r>
          </w:p>
        </w:tc>
        <w:tc>
          <w:tcPr>
            <w:tcW w:w="836" w:type="dxa"/>
            <w:tcBorders>
              <w:top w:val="nil"/>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rsidR="00B80092" w:rsidRDefault="00B80092">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516"/>
        </w:trPr>
        <w:tc>
          <w:tcPr>
            <w:tcW w:w="730" w:type="dxa"/>
            <w:tcBorders>
              <w:top w:val="nil"/>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4</w:t>
            </w:r>
          </w:p>
        </w:tc>
        <w:tc>
          <w:tcPr>
            <w:tcW w:w="3767" w:type="dxa"/>
            <w:tcBorders>
              <w:top w:val="nil"/>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行车、行人干扰增加费</w:t>
            </w:r>
          </w:p>
        </w:tc>
        <w:tc>
          <w:tcPr>
            <w:tcW w:w="836" w:type="dxa"/>
            <w:tcBorders>
              <w:top w:val="nil"/>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rsidR="00B80092" w:rsidRDefault="00B80092">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516"/>
        </w:trPr>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80092" w:rsidRDefault="00B80092">
            <w:pPr>
              <w:jc w:val="left"/>
              <w:rPr>
                <w:sz w:val="21"/>
                <w:szCs w:val="21"/>
              </w:rPr>
            </w:pPr>
          </w:p>
        </w:tc>
        <w:tc>
          <w:tcPr>
            <w:tcW w:w="836"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80092" w:rsidRDefault="00B80092">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516"/>
        </w:trPr>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80092" w:rsidRDefault="00B80092">
            <w:pPr>
              <w:jc w:val="left"/>
              <w:rPr>
                <w:sz w:val="21"/>
                <w:szCs w:val="21"/>
              </w:rPr>
            </w:pPr>
          </w:p>
        </w:tc>
        <w:tc>
          <w:tcPr>
            <w:tcW w:w="836"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80092" w:rsidRDefault="00B80092">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516"/>
        </w:trPr>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80092" w:rsidRDefault="00B80092">
            <w:pPr>
              <w:jc w:val="left"/>
              <w:rPr>
                <w:sz w:val="21"/>
                <w:szCs w:val="21"/>
              </w:rPr>
            </w:pPr>
          </w:p>
        </w:tc>
        <w:tc>
          <w:tcPr>
            <w:tcW w:w="836"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80092" w:rsidRDefault="00B80092">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516"/>
        </w:trPr>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80092" w:rsidRDefault="00B80092">
            <w:pPr>
              <w:jc w:val="left"/>
              <w:rPr>
                <w:sz w:val="21"/>
                <w:szCs w:val="21"/>
              </w:rPr>
            </w:pPr>
          </w:p>
        </w:tc>
        <w:tc>
          <w:tcPr>
            <w:tcW w:w="836"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80092" w:rsidRDefault="00B80092">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516"/>
        </w:trPr>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80092" w:rsidRDefault="00B80092">
            <w:pPr>
              <w:jc w:val="left"/>
              <w:rPr>
                <w:sz w:val="21"/>
                <w:szCs w:val="21"/>
              </w:rPr>
            </w:pPr>
          </w:p>
        </w:tc>
        <w:tc>
          <w:tcPr>
            <w:tcW w:w="836"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80092" w:rsidRDefault="00B80092">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516"/>
        </w:trPr>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80092" w:rsidRDefault="00B80092">
            <w:pPr>
              <w:jc w:val="left"/>
              <w:rPr>
                <w:sz w:val="21"/>
                <w:szCs w:val="21"/>
              </w:rPr>
            </w:pPr>
          </w:p>
        </w:tc>
        <w:tc>
          <w:tcPr>
            <w:tcW w:w="836"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80092" w:rsidRDefault="00B80092">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516"/>
        </w:trPr>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80092" w:rsidRDefault="00B80092">
            <w:pPr>
              <w:jc w:val="left"/>
              <w:rPr>
                <w:sz w:val="21"/>
                <w:szCs w:val="21"/>
              </w:rPr>
            </w:pPr>
          </w:p>
        </w:tc>
        <w:tc>
          <w:tcPr>
            <w:tcW w:w="836"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80092" w:rsidRDefault="00B80092">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516"/>
        </w:trPr>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80092" w:rsidRDefault="00B80092">
            <w:pPr>
              <w:jc w:val="left"/>
              <w:rPr>
                <w:sz w:val="21"/>
                <w:szCs w:val="21"/>
              </w:rPr>
            </w:pPr>
          </w:p>
        </w:tc>
        <w:tc>
          <w:tcPr>
            <w:tcW w:w="836"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80092" w:rsidRDefault="00B80092">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516"/>
        </w:trPr>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80092" w:rsidRDefault="00B80092">
            <w:pPr>
              <w:jc w:val="left"/>
              <w:rPr>
                <w:sz w:val="21"/>
                <w:szCs w:val="21"/>
              </w:rPr>
            </w:pPr>
          </w:p>
        </w:tc>
        <w:tc>
          <w:tcPr>
            <w:tcW w:w="836"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80092" w:rsidRDefault="00B80092">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516"/>
        </w:trPr>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80092" w:rsidRDefault="00B80092">
            <w:pPr>
              <w:jc w:val="left"/>
              <w:rPr>
                <w:sz w:val="21"/>
                <w:szCs w:val="21"/>
              </w:rPr>
            </w:pPr>
          </w:p>
        </w:tc>
        <w:tc>
          <w:tcPr>
            <w:tcW w:w="836"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80092" w:rsidRDefault="00B80092">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516"/>
        </w:trPr>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3767" w:type="dxa"/>
            <w:tcBorders>
              <w:top w:val="nil"/>
              <w:left w:val="single" w:sz="4" w:space="0" w:color="000000"/>
              <w:bottom w:val="nil"/>
              <w:right w:val="nil"/>
            </w:tcBorders>
            <w:shd w:val="clear" w:color="auto" w:fill="FFFFFF"/>
            <w:vAlign w:val="center"/>
          </w:tcPr>
          <w:p w:rsidR="00B80092" w:rsidRDefault="00B80092">
            <w:pPr>
              <w:jc w:val="left"/>
              <w:rPr>
                <w:sz w:val="21"/>
                <w:szCs w:val="21"/>
              </w:rPr>
            </w:pPr>
          </w:p>
        </w:tc>
        <w:tc>
          <w:tcPr>
            <w:tcW w:w="836"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80092" w:rsidRDefault="00B80092">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516"/>
        </w:trPr>
        <w:tc>
          <w:tcPr>
            <w:tcW w:w="730" w:type="dxa"/>
            <w:tcBorders>
              <w:top w:val="nil"/>
              <w:left w:val="single" w:sz="4" w:space="0" w:color="000000"/>
              <w:bottom w:val="nil"/>
              <w:right w:val="nil"/>
            </w:tcBorders>
            <w:shd w:val="clear" w:color="auto" w:fill="FFFFFF"/>
            <w:vAlign w:val="center"/>
          </w:tcPr>
          <w:p w:rsidR="00B80092" w:rsidRDefault="00B80092">
            <w:pPr>
              <w:jc w:val="center"/>
              <w:rPr>
                <w:sz w:val="21"/>
                <w:szCs w:val="21"/>
              </w:rPr>
            </w:pPr>
          </w:p>
        </w:tc>
        <w:tc>
          <w:tcPr>
            <w:tcW w:w="3767" w:type="dxa"/>
            <w:tcBorders>
              <w:top w:val="nil"/>
              <w:left w:val="single" w:sz="4" w:space="0" w:color="000000"/>
              <w:bottom w:val="single" w:sz="4" w:space="0" w:color="000000"/>
              <w:right w:val="nil"/>
            </w:tcBorders>
            <w:shd w:val="clear" w:color="auto" w:fill="FFFFFF"/>
            <w:vAlign w:val="center"/>
          </w:tcPr>
          <w:p w:rsidR="00B80092" w:rsidRDefault="00B80092">
            <w:pPr>
              <w:jc w:val="left"/>
              <w:rPr>
                <w:sz w:val="21"/>
                <w:szCs w:val="21"/>
              </w:rPr>
            </w:pPr>
          </w:p>
        </w:tc>
        <w:tc>
          <w:tcPr>
            <w:tcW w:w="836" w:type="dxa"/>
            <w:tcBorders>
              <w:top w:val="nil"/>
              <w:left w:val="single" w:sz="4" w:space="0" w:color="000000"/>
              <w:bottom w:val="single" w:sz="4" w:space="0" w:color="000000"/>
              <w:right w:val="nil"/>
            </w:tcBorders>
            <w:shd w:val="clear" w:color="auto" w:fill="FFFFFF"/>
            <w:vAlign w:val="center"/>
          </w:tcPr>
          <w:p w:rsidR="00B80092" w:rsidRDefault="00B80092">
            <w:pPr>
              <w:jc w:val="center"/>
              <w:rPr>
                <w:sz w:val="21"/>
                <w:szCs w:val="21"/>
              </w:rPr>
            </w:pPr>
          </w:p>
        </w:tc>
        <w:tc>
          <w:tcPr>
            <w:tcW w:w="730" w:type="dxa"/>
            <w:tcBorders>
              <w:top w:val="nil"/>
              <w:left w:val="single" w:sz="4" w:space="0" w:color="000000"/>
              <w:bottom w:val="single" w:sz="4" w:space="0" w:color="000000"/>
              <w:right w:val="nil"/>
            </w:tcBorders>
            <w:shd w:val="clear" w:color="auto" w:fill="FFFFFF"/>
            <w:vAlign w:val="center"/>
          </w:tcPr>
          <w:p w:rsidR="00B80092" w:rsidRDefault="00B80092">
            <w:pPr>
              <w:jc w:val="center"/>
              <w:rPr>
                <w:sz w:val="21"/>
                <w:szCs w:val="21"/>
              </w:rPr>
            </w:pPr>
          </w:p>
        </w:tc>
        <w:tc>
          <w:tcPr>
            <w:tcW w:w="1018" w:type="dxa"/>
            <w:tcBorders>
              <w:top w:val="nil"/>
              <w:left w:val="single" w:sz="4" w:space="0" w:color="000000"/>
              <w:bottom w:val="nil"/>
              <w:right w:val="nil"/>
            </w:tcBorders>
            <w:shd w:val="clear" w:color="auto" w:fill="FFFFFF"/>
            <w:vAlign w:val="center"/>
          </w:tcPr>
          <w:p w:rsidR="00B80092" w:rsidRDefault="00B80092">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516"/>
        </w:trPr>
        <w:tc>
          <w:tcPr>
            <w:tcW w:w="6063" w:type="dxa"/>
            <w:gridSpan w:val="4"/>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合计</w:t>
            </w:r>
          </w:p>
        </w:tc>
        <w:tc>
          <w:tcPr>
            <w:tcW w:w="1018"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092" w:rsidRDefault="00B80092">
            <w:pPr>
              <w:jc w:val="left"/>
              <w:rPr>
                <w:sz w:val="21"/>
                <w:szCs w:val="21"/>
              </w:rPr>
            </w:pPr>
          </w:p>
        </w:tc>
      </w:tr>
    </w:tbl>
    <w:p w:rsidR="00B80092" w:rsidRDefault="00B80092">
      <w:pPr>
        <w:widowControl/>
        <w:tabs>
          <w:tab w:val="center" w:pos="4755"/>
          <w:tab w:val="right" w:pos="9070"/>
        </w:tabs>
        <w:spacing w:line="288" w:lineRule="auto"/>
        <w:jc w:val="left"/>
        <w:rPr>
          <w:kern w:val="0"/>
          <w:sz w:val="21"/>
          <w:szCs w:val="21"/>
        </w:rPr>
      </w:pPr>
    </w:p>
    <w:p w:rsidR="00B80092" w:rsidRDefault="008B7E53">
      <w:pPr>
        <w:widowControl/>
        <w:jc w:val="left"/>
        <w:rPr>
          <w:rFonts w:ascii="仿宋" w:eastAsia="仿宋" w:hAnsi="仿宋" w:cs="仿宋"/>
          <w:spacing w:val="12"/>
          <w:sz w:val="27"/>
          <w:szCs w:val="27"/>
          <w14:textOutline w14:w="4902" w14:cap="flat" w14:cmpd="sng" w14:algn="ctr">
            <w14:solidFill>
              <w14:srgbClr w14:val="000000"/>
            </w14:solidFill>
            <w14:prstDash w14:val="solid"/>
            <w14:miter w14:lim="0"/>
          </w14:textOutline>
        </w:rPr>
      </w:pPr>
      <w:r>
        <w:rPr>
          <w:rFonts w:ascii="仿宋" w:eastAsia="仿宋" w:hAnsi="仿宋" w:cs="仿宋"/>
          <w:spacing w:val="12"/>
          <w:sz w:val="27"/>
          <w:szCs w:val="27"/>
          <w14:textOutline w14:w="4902" w14:cap="flat" w14:cmpd="sng" w14:algn="ctr">
            <w14:solidFill>
              <w14:srgbClr w14:val="000000"/>
            </w14:solidFill>
            <w14:prstDash w14:val="solid"/>
            <w14:miter w14:lim="0"/>
          </w14:textOutline>
        </w:rPr>
        <w:br w:type="page"/>
      </w:r>
    </w:p>
    <w:p w:rsidR="00B80092" w:rsidRDefault="008B7E53">
      <w:pPr>
        <w:spacing w:before="88" w:line="221" w:lineRule="auto"/>
        <w:ind w:firstLine="1448"/>
        <w:rPr>
          <w:rFonts w:ascii="仿宋" w:eastAsia="仿宋" w:hAnsi="仿宋" w:cs="仿宋"/>
          <w:spacing w:val="12"/>
          <w:sz w:val="27"/>
          <w:szCs w:val="27"/>
          <w14:textOutline w14:w="4902" w14:cap="flat" w14:cmpd="sng" w14:algn="ctr">
            <w14:solidFill>
              <w14:srgbClr w14:val="000000"/>
            </w14:solidFill>
            <w14:prstDash w14:val="solid"/>
            <w14:miter w14:lim="0"/>
          </w14:textOutline>
        </w:rPr>
      </w:pPr>
      <w:r>
        <w:rPr>
          <w:rFonts w:ascii="仿宋" w:eastAsia="仿宋" w:hAnsi="仿宋" w:cs="仿宋"/>
          <w:spacing w:val="12"/>
          <w:sz w:val="27"/>
          <w:szCs w:val="27"/>
          <w14:textOutline w14:w="4902" w14:cap="flat" w14:cmpd="sng" w14:algn="ctr">
            <w14:solidFill>
              <w14:srgbClr w14:val="000000"/>
            </w14:solidFill>
            <w14:prstDash w14:val="solid"/>
            <w14:miter w14:lim="0"/>
          </w14:textOutline>
        </w:rPr>
        <w:lastRenderedPageBreak/>
        <w:t>表</w:t>
      </w:r>
      <w:r>
        <w:rPr>
          <w:rFonts w:ascii="仿宋" w:eastAsia="仿宋" w:hAnsi="仿宋" w:cs="仿宋"/>
          <w:spacing w:val="12"/>
          <w:sz w:val="27"/>
          <w:szCs w:val="27"/>
          <w14:textOutline w14:w="4902" w14:cap="flat" w14:cmpd="sng" w14:algn="ctr">
            <w14:solidFill>
              <w14:srgbClr w14:val="000000"/>
            </w14:solidFill>
            <w14:prstDash w14:val="solid"/>
            <w14:miter w14:lim="0"/>
          </w14:textOutline>
        </w:rPr>
        <w:t>1-3-A-1</w:t>
      </w:r>
      <w:r>
        <w:rPr>
          <w:rFonts w:ascii="仿宋" w:eastAsia="仿宋" w:hAnsi="仿宋" w:cs="仿宋"/>
          <w:spacing w:val="66"/>
          <w:sz w:val="27"/>
          <w:szCs w:val="27"/>
        </w:rPr>
        <w:t xml:space="preserve"> </w:t>
      </w:r>
      <w:r>
        <w:rPr>
          <w:rFonts w:ascii="仿宋" w:eastAsia="仿宋" w:hAnsi="仿宋" w:cs="仿宋"/>
          <w:spacing w:val="12"/>
          <w:sz w:val="27"/>
          <w:szCs w:val="27"/>
          <w14:textOutline w14:w="4902" w14:cap="flat" w14:cmpd="sng" w14:algn="ctr">
            <w14:solidFill>
              <w14:srgbClr w14:val="000000"/>
            </w14:solidFill>
            <w14:prstDash w14:val="solid"/>
            <w14:miter w14:lim="0"/>
          </w14:textOutline>
        </w:rPr>
        <w:t>安全文明施工措施项目清单及计价表</w:t>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081"/>
        <w:gridCol w:w="2205"/>
      </w:tblGrid>
      <w:tr w:rsidR="00B80092">
        <w:trPr>
          <w:trHeight w:val="516"/>
        </w:trPr>
        <w:tc>
          <w:tcPr>
            <w:tcW w:w="7081" w:type="dxa"/>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2205" w:type="dxa"/>
            <w:tcBorders>
              <w:top w:val="nil"/>
              <w:left w:val="nil"/>
              <w:bottom w:val="nil"/>
              <w:right w:val="nil"/>
            </w:tcBorders>
            <w:shd w:val="clear" w:color="auto" w:fill="FFFFFF"/>
            <w:vAlign w:val="bottom"/>
          </w:tcPr>
          <w:p w:rsidR="00B80092" w:rsidRDefault="008B7E53">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 xml:space="preserve"> </w:t>
            </w:r>
            <w:r>
              <w:rPr>
                <w:kern w:val="0"/>
                <w:sz w:val="21"/>
                <w:szCs w:val="21"/>
                <w:lang w:bidi="ar"/>
              </w:rPr>
              <w:t xml:space="preserve"> </w:t>
            </w:r>
            <w:r>
              <w:rPr>
                <w:rFonts w:hint="eastAsia"/>
                <w:kern w:val="0"/>
                <w:sz w:val="21"/>
                <w:szCs w:val="21"/>
                <w:lang w:bidi="ar"/>
              </w:rPr>
              <w:t>页</w:t>
            </w:r>
          </w:p>
        </w:tc>
      </w:tr>
    </w:tbl>
    <w:tbl>
      <w:tblPr>
        <w:tblStyle w:val="TableNormal"/>
        <w:tblW w:w="8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2168"/>
        <w:gridCol w:w="639"/>
        <w:gridCol w:w="869"/>
        <w:gridCol w:w="879"/>
        <w:gridCol w:w="879"/>
        <w:gridCol w:w="2442"/>
      </w:tblGrid>
      <w:tr w:rsidR="00B80092">
        <w:trPr>
          <w:trHeight w:val="609"/>
        </w:trPr>
        <w:tc>
          <w:tcPr>
            <w:tcW w:w="894" w:type="dxa"/>
            <w:tcBorders>
              <w:top w:val="single" w:sz="2" w:space="0" w:color="000000"/>
              <w:bottom w:val="single" w:sz="2" w:space="0" w:color="000000"/>
            </w:tcBorders>
          </w:tcPr>
          <w:p w:rsidR="00B80092" w:rsidRDefault="008B7E53">
            <w:pPr>
              <w:spacing w:before="209" w:line="221" w:lineRule="auto"/>
              <w:ind w:firstLine="234"/>
              <w:rPr>
                <w:sz w:val="20"/>
                <w:szCs w:val="20"/>
              </w:rPr>
            </w:pPr>
            <w:r>
              <w:rPr>
                <w:spacing w:val="-2"/>
                <w:sz w:val="20"/>
                <w:szCs w:val="20"/>
              </w:rPr>
              <w:t>序号</w:t>
            </w:r>
          </w:p>
        </w:tc>
        <w:tc>
          <w:tcPr>
            <w:tcW w:w="2168" w:type="dxa"/>
            <w:tcBorders>
              <w:top w:val="single" w:sz="2" w:space="0" w:color="000000"/>
              <w:bottom w:val="single" w:sz="2" w:space="0" w:color="000000"/>
            </w:tcBorders>
          </w:tcPr>
          <w:p w:rsidR="00B80092" w:rsidRDefault="008B7E53">
            <w:pPr>
              <w:spacing w:before="208" w:line="220" w:lineRule="auto"/>
              <w:ind w:firstLine="471"/>
              <w:rPr>
                <w:sz w:val="20"/>
                <w:szCs w:val="20"/>
              </w:rPr>
            </w:pPr>
            <w:r>
              <w:rPr>
                <w:spacing w:val="8"/>
                <w:sz w:val="20"/>
                <w:szCs w:val="20"/>
              </w:rPr>
              <w:t>措施项目名称</w:t>
            </w:r>
          </w:p>
        </w:tc>
        <w:tc>
          <w:tcPr>
            <w:tcW w:w="639" w:type="dxa"/>
            <w:tcBorders>
              <w:top w:val="single" w:sz="2" w:space="0" w:color="000000"/>
              <w:bottom w:val="single" w:sz="2" w:space="0" w:color="000000"/>
            </w:tcBorders>
          </w:tcPr>
          <w:p w:rsidR="00B80092" w:rsidRDefault="008B7E53">
            <w:pPr>
              <w:spacing w:before="208" w:line="220" w:lineRule="auto"/>
              <w:ind w:firstLine="112"/>
              <w:rPr>
                <w:sz w:val="20"/>
                <w:szCs w:val="20"/>
              </w:rPr>
            </w:pPr>
            <w:r>
              <w:rPr>
                <w:spacing w:val="-3"/>
                <w:sz w:val="20"/>
                <w:szCs w:val="20"/>
              </w:rPr>
              <w:t>单位</w:t>
            </w:r>
          </w:p>
        </w:tc>
        <w:tc>
          <w:tcPr>
            <w:tcW w:w="869" w:type="dxa"/>
            <w:tcBorders>
              <w:top w:val="single" w:sz="2" w:space="0" w:color="000000"/>
              <w:bottom w:val="single" w:sz="2" w:space="0" w:color="000000"/>
            </w:tcBorders>
          </w:tcPr>
          <w:p w:rsidR="00B80092" w:rsidRDefault="008B7E53">
            <w:pPr>
              <w:spacing w:before="208" w:line="219" w:lineRule="auto"/>
              <w:ind w:firstLine="224"/>
              <w:rPr>
                <w:sz w:val="20"/>
                <w:szCs w:val="20"/>
              </w:rPr>
            </w:pPr>
            <w:r>
              <w:rPr>
                <w:spacing w:val="-3"/>
                <w:sz w:val="20"/>
                <w:szCs w:val="20"/>
              </w:rPr>
              <w:t>数量</w:t>
            </w:r>
          </w:p>
        </w:tc>
        <w:tc>
          <w:tcPr>
            <w:tcW w:w="879" w:type="dxa"/>
            <w:tcBorders>
              <w:top w:val="single" w:sz="2" w:space="0" w:color="000000"/>
              <w:bottom w:val="single" w:sz="2" w:space="0" w:color="000000"/>
            </w:tcBorders>
          </w:tcPr>
          <w:p w:rsidR="00B80092" w:rsidRDefault="008B7E53">
            <w:pPr>
              <w:spacing w:before="86" w:line="302" w:lineRule="exact"/>
              <w:ind w:firstLine="234"/>
              <w:rPr>
                <w:sz w:val="20"/>
                <w:szCs w:val="20"/>
              </w:rPr>
            </w:pPr>
            <w:r>
              <w:rPr>
                <w:spacing w:val="-3"/>
                <w:position w:val="7"/>
                <w:sz w:val="20"/>
                <w:szCs w:val="20"/>
              </w:rPr>
              <w:t>单价</w:t>
            </w:r>
          </w:p>
          <w:p w:rsidR="00B80092" w:rsidRDefault="008B7E53">
            <w:pPr>
              <w:spacing w:line="203" w:lineRule="auto"/>
              <w:ind w:firstLine="234"/>
              <w:rPr>
                <w:sz w:val="20"/>
                <w:szCs w:val="20"/>
              </w:rPr>
            </w:pPr>
            <w:r>
              <w:rPr>
                <w:spacing w:val="10"/>
                <w:w w:val="103"/>
                <w:sz w:val="20"/>
                <w:szCs w:val="20"/>
              </w:rPr>
              <w:t>(</w:t>
            </w:r>
            <w:r>
              <w:rPr>
                <w:spacing w:val="10"/>
                <w:w w:val="103"/>
                <w:sz w:val="20"/>
                <w:szCs w:val="20"/>
              </w:rPr>
              <w:t>元</w:t>
            </w:r>
            <w:r>
              <w:rPr>
                <w:spacing w:val="10"/>
                <w:w w:val="103"/>
                <w:sz w:val="20"/>
                <w:szCs w:val="20"/>
              </w:rPr>
              <w:t>)</w:t>
            </w:r>
          </w:p>
        </w:tc>
        <w:tc>
          <w:tcPr>
            <w:tcW w:w="879" w:type="dxa"/>
            <w:tcBorders>
              <w:top w:val="single" w:sz="2" w:space="0" w:color="000000"/>
              <w:bottom w:val="single" w:sz="2" w:space="0" w:color="000000"/>
            </w:tcBorders>
          </w:tcPr>
          <w:p w:rsidR="00B80092" w:rsidRDefault="008B7E53">
            <w:pPr>
              <w:spacing w:before="86" w:line="302" w:lineRule="exact"/>
              <w:ind w:firstLine="235"/>
              <w:rPr>
                <w:sz w:val="20"/>
                <w:szCs w:val="20"/>
              </w:rPr>
            </w:pPr>
            <w:r>
              <w:rPr>
                <w:spacing w:val="-3"/>
                <w:position w:val="7"/>
                <w:sz w:val="20"/>
                <w:szCs w:val="20"/>
              </w:rPr>
              <w:t>合价</w:t>
            </w:r>
          </w:p>
          <w:p w:rsidR="00B80092" w:rsidRDefault="008B7E53">
            <w:pPr>
              <w:spacing w:line="203" w:lineRule="auto"/>
              <w:ind w:firstLine="235"/>
              <w:rPr>
                <w:sz w:val="20"/>
                <w:szCs w:val="20"/>
              </w:rPr>
            </w:pPr>
            <w:r>
              <w:rPr>
                <w:spacing w:val="10"/>
                <w:w w:val="103"/>
                <w:sz w:val="20"/>
                <w:szCs w:val="20"/>
              </w:rPr>
              <w:t>(</w:t>
            </w:r>
            <w:r>
              <w:rPr>
                <w:spacing w:val="10"/>
                <w:w w:val="103"/>
                <w:sz w:val="20"/>
                <w:szCs w:val="20"/>
              </w:rPr>
              <w:t>元</w:t>
            </w:r>
            <w:r>
              <w:rPr>
                <w:spacing w:val="10"/>
                <w:w w:val="103"/>
                <w:sz w:val="20"/>
                <w:szCs w:val="20"/>
              </w:rPr>
              <w:t>)</w:t>
            </w:r>
          </w:p>
        </w:tc>
        <w:tc>
          <w:tcPr>
            <w:tcW w:w="2442" w:type="dxa"/>
            <w:tcBorders>
              <w:top w:val="single" w:sz="2" w:space="0" w:color="000000"/>
              <w:bottom w:val="single" w:sz="2" w:space="0" w:color="000000"/>
            </w:tcBorders>
          </w:tcPr>
          <w:p w:rsidR="00B80092" w:rsidRDefault="008B7E53">
            <w:pPr>
              <w:spacing w:before="209" w:line="221" w:lineRule="auto"/>
              <w:ind w:firstLine="1017"/>
              <w:rPr>
                <w:sz w:val="20"/>
                <w:szCs w:val="20"/>
              </w:rPr>
            </w:pPr>
            <w:r>
              <w:rPr>
                <w:spacing w:val="5"/>
                <w:sz w:val="20"/>
                <w:szCs w:val="20"/>
              </w:rPr>
              <w:t>备注</w:t>
            </w:r>
          </w:p>
        </w:tc>
      </w:tr>
      <w:tr w:rsidR="00B80092">
        <w:trPr>
          <w:trHeight w:val="345"/>
        </w:trPr>
        <w:tc>
          <w:tcPr>
            <w:tcW w:w="894" w:type="dxa"/>
            <w:tcBorders>
              <w:top w:val="single" w:sz="2" w:space="0" w:color="000000"/>
              <w:bottom w:val="single" w:sz="2" w:space="0" w:color="000000"/>
            </w:tcBorders>
          </w:tcPr>
          <w:p w:rsidR="00B80092" w:rsidRDefault="008B7E53">
            <w:pPr>
              <w:spacing w:before="77" w:line="222" w:lineRule="auto"/>
              <w:ind w:firstLine="284"/>
              <w:rPr>
                <w:sz w:val="20"/>
                <w:szCs w:val="20"/>
              </w:rPr>
            </w:pPr>
            <w:r>
              <w:rPr>
                <w:spacing w:val="-10"/>
                <w:sz w:val="20"/>
                <w:szCs w:val="20"/>
              </w:rPr>
              <w:t>(1)</w:t>
            </w:r>
          </w:p>
        </w:tc>
        <w:tc>
          <w:tcPr>
            <w:tcW w:w="2168" w:type="dxa"/>
            <w:tcBorders>
              <w:top w:val="single" w:sz="2" w:space="0" w:color="000000"/>
              <w:bottom w:val="single" w:sz="2" w:space="0" w:color="000000"/>
            </w:tcBorders>
          </w:tcPr>
          <w:p w:rsidR="00B80092" w:rsidRDefault="008B7E53">
            <w:pPr>
              <w:spacing w:before="77" w:line="222" w:lineRule="auto"/>
              <w:ind w:firstLine="930"/>
              <w:rPr>
                <w:sz w:val="20"/>
                <w:szCs w:val="20"/>
              </w:rPr>
            </w:pPr>
            <w:r>
              <w:rPr>
                <w:spacing w:val="-10"/>
                <w:sz w:val="20"/>
                <w:szCs w:val="20"/>
              </w:rPr>
              <w:t>(2)</w:t>
            </w:r>
          </w:p>
        </w:tc>
        <w:tc>
          <w:tcPr>
            <w:tcW w:w="639" w:type="dxa"/>
            <w:tcBorders>
              <w:top w:val="single" w:sz="2" w:space="0" w:color="000000"/>
              <w:bottom w:val="single" w:sz="2" w:space="0" w:color="000000"/>
            </w:tcBorders>
          </w:tcPr>
          <w:p w:rsidR="00B80092" w:rsidRDefault="008B7E53">
            <w:pPr>
              <w:spacing w:before="77" w:line="222" w:lineRule="auto"/>
              <w:ind w:firstLine="162"/>
              <w:rPr>
                <w:sz w:val="20"/>
                <w:szCs w:val="20"/>
              </w:rPr>
            </w:pPr>
            <w:r>
              <w:rPr>
                <w:spacing w:val="-10"/>
                <w:sz w:val="20"/>
                <w:szCs w:val="20"/>
              </w:rPr>
              <w:t>(3)</w:t>
            </w: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B80092">
            <w:pPr>
              <w:rPr>
                <w:rFonts w:eastAsiaTheme="minorEastAsia"/>
              </w:rPr>
            </w:pPr>
          </w:p>
        </w:tc>
      </w:tr>
      <w:tr w:rsidR="00B80092">
        <w:trPr>
          <w:trHeight w:val="344"/>
        </w:trPr>
        <w:tc>
          <w:tcPr>
            <w:tcW w:w="894" w:type="dxa"/>
            <w:tcBorders>
              <w:top w:val="single" w:sz="2" w:space="0" w:color="000000"/>
              <w:bottom w:val="single" w:sz="2" w:space="0" w:color="000000"/>
            </w:tcBorders>
          </w:tcPr>
          <w:p w:rsidR="00B80092" w:rsidRDefault="00B80092">
            <w:pPr>
              <w:rPr>
                <w:rFonts w:eastAsiaTheme="minorEastAsia"/>
              </w:rPr>
            </w:pPr>
          </w:p>
        </w:tc>
        <w:tc>
          <w:tcPr>
            <w:tcW w:w="2168" w:type="dxa"/>
            <w:tcBorders>
              <w:top w:val="single" w:sz="2" w:space="0" w:color="000000"/>
              <w:bottom w:val="single" w:sz="2" w:space="0" w:color="000000"/>
            </w:tcBorders>
          </w:tcPr>
          <w:p w:rsidR="00B80092" w:rsidRDefault="008B7E53">
            <w:pPr>
              <w:spacing w:before="74" w:line="220" w:lineRule="auto"/>
              <w:ind w:firstLine="260"/>
              <w:rPr>
                <w:sz w:val="20"/>
                <w:szCs w:val="20"/>
              </w:rPr>
            </w:pPr>
            <w:r>
              <w:rPr>
                <w:spacing w:val="9"/>
                <w:sz w:val="20"/>
                <w:szCs w:val="20"/>
              </w:rPr>
              <w:t>安全施工措施项目</w:t>
            </w:r>
          </w:p>
        </w:tc>
        <w:tc>
          <w:tcPr>
            <w:tcW w:w="63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B80092">
            <w:pPr>
              <w:rPr>
                <w:rFonts w:eastAsiaTheme="minorEastAsia"/>
              </w:rPr>
            </w:pPr>
          </w:p>
        </w:tc>
      </w:tr>
      <w:tr w:rsidR="00B80092">
        <w:trPr>
          <w:trHeight w:val="335"/>
        </w:trPr>
        <w:tc>
          <w:tcPr>
            <w:tcW w:w="894" w:type="dxa"/>
            <w:tcBorders>
              <w:top w:val="single" w:sz="2" w:space="0" w:color="000000"/>
              <w:bottom w:val="single" w:sz="2" w:space="0" w:color="000000"/>
            </w:tcBorders>
          </w:tcPr>
          <w:p w:rsidR="00B80092" w:rsidRDefault="008B7E53">
            <w:pPr>
              <w:spacing w:before="78" w:line="222" w:lineRule="auto"/>
              <w:ind w:firstLine="284"/>
              <w:rPr>
                <w:sz w:val="20"/>
                <w:szCs w:val="20"/>
              </w:rPr>
            </w:pPr>
            <w:proofErr w:type="gramStart"/>
            <w:r>
              <w:rPr>
                <w:spacing w:val="-6"/>
                <w:sz w:val="20"/>
                <w:szCs w:val="20"/>
              </w:rPr>
              <w:t>一</w:t>
            </w:r>
            <w:proofErr w:type="gramEnd"/>
            <w:r>
              <w:rPr>
                <w:spacing w:val="-36"/>
                <w:sz w:val="20"/>
                <w:szCs w:val="20"/>
              </w:rPr>
              <w:t xml:space="preserve"> </w:t>
            </w:r>
            <w:r>
              <w:rPr>
                <w:spacing w:val="-6"/>
                <w:sz w:val="20"/>
                <w:szCs w:val="20"/>
              </w:rPr>
              <w:t>)</w:t>
            </w:r>
          </w:p>
        </w:tc>
        <w:tc>
          <w:tcPr>
            <w:tcW w:w="2168" w:type="dxa"/>
            <w:tcBorders>
              <w:top w:val="single" w:sz="2" w:space="0" w:color="000000"/>
              <w:bottom w:val="single" w:sz="2" w:space="0" w:color="000000"/>
            </w:tcBorders>
          </w:tcPr>
          <w:p w:rsidR="00B80092" w:rsidRDefault="008B7E53">
            <w:pPr>
              <w:spacing w:before="73" w:line="219" w:lineRule="auto"/>
              <w:ind w:firstLine="471"/>
              <w:rPr>
                <w:sz w:val="20"/>
                <w:szCs w:val="20"/>
              </w:rPr>
            </w:pPr>
            <w:r>
              <w:rPr>
                <w:spacing w:val="7"/>
                <w:sz w:val="20"/>
                <w:szCs w:val="20"/>
              </w:rPr>
              <w:t>基本安全防护</w:t>
            </w:r>
          </w:p>
        </w:tc>
        <w:tc>
          <w:tcPr>
            <w:tcW w:w="63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B80092">
            <w:pPr>
              <w:rPr>
                <w:rFonts w:eastAsiaTheme="minorEastAsia"/>
              </w:rPr>
            </w:pPr>
          </w:p>
        </w:tc>
      </w:tr>
      <w:tr w:rsidR="00B80092">
        <w:trPr>
          <w:trHeight w:val="354"/>
        </w:trPr>
        <w:tc>
          <w:tcPr>
            <w:tcW w:w="894" w:type="dxa"/>
            <w:tcBorders>
              <w:top w:val="single" w:sz="2" w:space="0" w:color="000000"/>
              <w:bottom w:val="single" w:sz="2" w:space="0" w:color="000000"/>
            </w:tcBorders>
          </w:tcPr>
          <w:p w:rsidR="00B80092" w:rsidRDefault="008B7E53">
            <w:pPr>
              <w:spacing w:before="135" w:line="187" w:lineRule="auto"/>
              <w:ind w:firstLine="385"/>
              <w:rPr>
                <w:sz w:val="20"/>
                <w:szCs w:val="20"/>
              </w:rPr>
            </w:pPr>
            <w:r>
              <w:rPr>
                <w:sz w:val="20"/>
                <w:szCs w:val="20"/>
              </w:rPr>
              <w:t>1</w:t>
            </w:r>
          </w:p>
        </w:tc>
        <w:tc>
          <w:tcPr>
            <w:tcW w:w="2168" w:type="dxa"/>
            <w:tcBorders>
              <w:top w:val="single" w:sz="2" w:space="0" w:color="000000"/>
              <w:bottom w:val="single" w:sz="2" w:space="0" w:color="000000"/>
            </w:tcBorders>
          </w:tcPr>
          <w:p w:rsidR="00B80092" w:rsidRDefault="008B7E53">
            <w:pPr>
              <w:spacing w:before="86" w:line="221" w:lineRule="auto"/>
              <w:ind w:firstLine="771"/>
              <w:rPr>
                <w:sz w:val="20"/>
                <w:szCs w:val="20"/>
              </w:rPr>
            </w:pPr>
            <w:r>
              <w:rPr>
                <w:spacing w:val="19"/>
                <w:sz w:val="20"/>
                <w:szCs w:val="20"/>
              </w:rPr>
              <w:t>安全网</w:t>
            </w:r>
          </w:p>
        </w:tc>
        <w:tc>
          <w:tcPr>
            <w:tcW w:w="63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B80092">
            <w:pPr>
              <w:rPr>
                <w:rFonts w:eastAsiaTheme="minorEastAsia"/>
              </w:rPr>
            </w:pPr>
          </w:p>
        </w:tc>
      </w:tr>
      <w:tr w:rsidR="00B80092">
        <w:trPr>
          <w:trHeight w:val="335"/>
        </w:trPr>
        <w:tc>
          <w:tcPr>
            <w:tcW w:w="894" w:type="dxa"/>
            <w:tcBorders>
              <w:top w:val="single" w:sz="2" w:space="0" w:color="000000"/>
              <w:bottom w:val="single" w:sz="2" w:space="0" w:color="000000"/>
            </w:tcBorders>
          </w:tcPr>
          <w:p w:rsidR="00B80092" w:rsidRDefault="008B7E53">
            <w:pPr>
              <w:spacing w:before="79" w:line="222" w:lineRule="auto"/>
              <w:ind w:firstLine="284"/>
              <w:rPr>
                <w:sz w:val="20"/>
                <w:szCs w:val="20"/>
              </w:rPr>
            </w:pPr>
            <w:r>
              <w:rPr>
                <w:spacing w:val="-10"/>
                <w:sz w:val="20"/>
                <w:szCs w:val="20"/>
              </w:rPr>
              <w:t>(1)</w:t>
            </w:r>
          </w:p>
        </w:tc>
        <w:tc>
          <w:tcPr>
            <w:tcW w:w="2168" w:type="dxa"/>
            <w:tcBorders>
              <w:top w:val="single" w:sz="2" w:space="0" w:color="000000"/>
              <w:bottom w:val="single" w:sz="2" w:space="0" w:color="000000"/>
            </w:tcBorders>
          </w:tcPr>
          <w:p w:rsidR="00B80092" w:rsidRDefault="008B7E53">
            <w:pPr>
              <w:spacing w:before="77" w:line="221" w:lineRule="auto"/>
              <w:ind w:firstLine="681"/>
              <w:rPr>
                <w:sz w:val="20"/>
                <w:szCs w:val="20"/>
              </w:rPr>
            </w:pPr>
            <w:r>
              <w:rPr>
                <w:spacing w:val="4"/>
                <w:sz w:val="20"/>
                <w:szCs w:val="20"/>
              </w:rPr>
              <w:t>安全平网</w:t>
            </w:r>
          </w:p>
        </w:tc>
        <w:tc>
          <w:tcPr>
            <w:tcW w:w="639" w:type="dxa"/>
            <w:tcBorders>
              <w:top w:val="single" w:sz="2" w:space="0" w:color="000000"/>
              <w:bottom w:val="single" w:sz="2" w:space="0" w:color="000000"/>
            </w:tcBorders>
          </w:tcPr>
          <w:p w:rsidR="00B80092" w:rsidRDefault="008B7E53">
            <w:pPr>
              <w:spacing w:before="115" w:line="197" w:lineRule="auto"/>
              <w:ind w:firstLine="162"/>
              <w:rPr>
                <w:sz w:val="20"/>
                <w:szCs w:val="20"/>
              </w:rPr>
            </w:pPr>
            <w:r>
              <w:rPr>
                <w:spacing w:val="20"/>
                <w:w w:val="128"/>
                <w:sz w:val="20"/>
                <w:szCs w:val="20"/>
              </w:rPr>
              <w:t>m²</w:t>
            </w: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8B7E53">
            <w:pPr>
              <w:spacing w:before="76" w:line="220" w:lineRule="auto"/>
              <w:ind w:firstLine="817"/>
              <w:rPr>
                <w:sz w:val="20"/>
                <w:szCs w:val="20"/>
              </w:rPr>
            </w:pPr>
            <w:r>
              <w:rPr>
                <w:spacing w:val="3"/>
                <w:sz w:val="20"/>
                <w:szCs w:val="20"/>
              </w:rPr>
              <w:t>平面面积</w:t>
            </w:r>
          </w:p>
        </w:tc>
      </w:tr>
      <w:tr w:rsidR="00B80092">
        <w:trPr>
          <w:trHeight w:val="355"/>
        </w:trPr>
        <w:tc>
          <w:tcPr>
            <w:tcW w:w="894" w:type="dxa"/>
            <w:tcBorders>
              <w:top w:val="single" w:sz="2" w:space="0" w:color="000000"/>
              <w:bottom w:val="single" w:sz="2" w:space="0" w:color="000000"/>
            </w:tcBorders>
          </w:tcPr>
          <w:p w:rsidR="00B80092" w:rsidRDefault="008B7E53">
            <w:pPr>
              <w:spacing w:before="89" w:line="222" w:lineRule="auto"/>
              <w:ind w:firstLine="284"/>
              <w:rPr>
                <w:sz w:val="20"/>
                <w:szCs w:val="20"/>
              </w:rPr>
            </w:pPr>
            <w:r>
              <w:rPr>
                <w:spacing w:val="-10"/>
                <w:sz w:val="20"/>
                <w:szCs w:val="20"/>
              </w:rPr>
              <w:t>(2)</w:t>
            </w:r>
          </w:p>
        </w:tc>
        <w:tc>
          <w:tcPr>
            <w:tcW w:w="2168" w:type="dxa"/>
            <w:tcBorders>
              <w:top w:val="single" w:sz="2" w:space="0" w:color="000000"/>
              <w:bottom w:val="single" w:sz="2" w:space="0" w:color="000000"/>
            </w:tcBorders>
          </w:tcPr>
          <w:p w:rsidR="00B80092" w:rsidRDefault="008B7E53">
            <w:pPr>
              <w:spacing w:before="87" w:line="221" w:lineRule="auto"/>
              <w:ind w:firstLine="581"/>
              <w:rPr>
                <w:sz w:val="20"/>
                <w:szCs w:val="20"/>
              </w:rPr>
            </w:pPr>
            <w:r>
              <w:rPr>
                <w:spacing w:val="7"/>
                <w:sz w:val="20"/>
                <w:szCs w:val="20"/>
              </w:rPr>
              <w:t>密</w:t>
            </w:r>
            <w:proofErr w:type="gramStart"/>
            <w:r>
              <w:rPr>
                <w:spacing w:val="7"/>
                <w:sz w:val="20"/>
                <w:szCs w:val="20"/>
              </w:rPr>
              <w:t>目式立网</w:t>
            </w:r>
            <w:proofErr w:type="gramEnd"/>
          </w:p>
        </w:tc>
        <w:tc>
          <w:tcPr>
            <w:tcW w:w="639" w:type="dxa"/>
            <w:tcBorders>
              <w:top w:val="single" w:sz="2" w:space="0" w:color="000000"/>
              <w:bottom w:val="single" w:sz="2" w:space="0" w:color="000000"/>
            </w:tcBorders>
          </w:tcPr>
          <w:p w:rsidR="00B80092" w:rsidRDefault="008B7E53">
            <w:pPr>
              <w:spacing w:before="125" w:line="197" w:lineRule="auto"/>
              <w:ind w:firstLine="162"/>
              <w:rPr>
                <w:sz w:val="20"/>
                <w:szCs w:val="20"/>
              </w:rPr>
            </w:pPr>
            <w:r>
              <w:rPr>
                <w:spacing w:val="20"/>
                <w:w w:val="128"/>
                <w:sz w:val="20"/>
                <w:szCs w:val="20"/>
              </w:rPr>
              <w:t>m²</w:t>
            </w: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8B7E53">
            <w:pPr>
              <w:spacing w:before="87" w:line="221" w:lineRule="auto"/>
              <w:ind w:firstLine="817"/>
              <w:rPr>
                <w:sz w:val="20"/>
                <w:szCs w:val="20"/>
              </w:rPr>
            </w:pPr>
            <w:r>
              <w:rPr>
                <w:spacing w:val="-2"/>
                <w:sz w:val="20"/>
                <w:szCs w:val="20"/>
              </w:rPr>
              <w:t>垂直立面</w:t>
            </w:r>
          </w:p>
        </w:tc>
      </w:tr>
      <w:tr w:rsidR="00B80092">
        <w:trPr>
          <w:trHeight w:val="345"/>
        </w:trPr>
        <w:tc>
          <w:tcPr>
            <w:tcW w:w="894" w:type="dxa"/>
            <w:tcBorders>
              <w:top w:val="single" w:sz="2" w:space="0" w:color="000000"/>
              <w:bottom w:val="single" w:sz="2" w:space="0" w:color="000000"/>
            </w:tcBorders>
          </w:tcPr>
          <w:p w:rsidR="00B80092" w:rsidRDefault="008B7E53">
            <w:pPr>
              <w:spacing w:before="127" w:line="186" w:lineRule="auto"/>
              <w:ind w:firstLine="385"/>
              <w:rPr>
                <w:sz w:val="20"/>
                <w:szCs w:val="20"/>
              </w:rPr>
            </w:pPr>
            <w:r>
              <w:rPr>
                <w:sz w:val="20"/>
                <w:szCs w:val="20"/>
              </w:rPr>
              <w:t>2</w:t>
            </w:r>
          </w:p>
        </w:tc>
        <w:tc>
          <w:tcPr>
            <w:tcW w:w="2168" w:type="dxa"/>
            <w:tcBorders>
              <w:top w:val="single" w:sz="2" w:space="0" w:color="000000"/>
              <w:bottom w:val="single" w:sz="2" w:space="0" w:color="000000"/>
            </w:tcBorders>
          </w:tcPr>
          <w:p w:rsidR="00B80092" w:rsidRDefault="008B7E53">
            <w:pPr>
              <w:spacing w:before="76" w:line="219" w:lineRule="auto"/>
              <w:ind w:firstLine="661"/>
              <w:rPr>
                <w:sz w:val="20"/>
                <w:szCs w:val="20"/>
              </w:rPr>
            </w:pPr>
            <w:r>
              <w:rPr>
                <w:spacing w:val="11"/>
                <w:sz w:val="20"/>
                <w:szCs w:val="20"/>
              </w:rPr>
              <w:t>防护栏杆</w:t>
            </w:r>
          </w:p>
        </w:tc>
        <w:tc>
          <w:tcPr>
            <w:tcW w:w="63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8B7E53">
            <w:pPr>
              <w:spacing w:before="76" w:line="219" w:lineRule="auto"/>
              <w:ind w:firstLine="717"/>
              <w:rPr>
                <w:sz w:val="20"/>
                <w:szCs w:val="20"/>
              </w:rPr>
            </w:pPr>
            <w:r>
              <w:rPr>
                <w:spacing w:val="2"/>
                <w:sz w:val="20"/>
                <w:szCs w:val="20"/>
              </w:rPr>
              <w:t>按栏杆长度</w:t>
            </w:r>
          </w:p>
        </w:tc>
      </w:tr>
      <w:tr w:rsidR="00B80092">
        <w:trPr>
          <w:trHeight w:val="344"/>
        </w:trPr>
        <w:tc>
          <w:tcPr>
            <w:tcW w:w="894" w:type="dxa"/>
            <w:tcBorders>
              <w:top w:val="single" w:sz="2" w:space="0" w:color="000000"/>
              <w:bottom w:val="single" w:sz="2" w:space="0" w:color="000000"/>
            </w:tcBorders>
          </w:tcPr>
          <w:p w:rsidR="00B80092" w:rsidRDefault="008B7E53">
            <w:pPr>
              <w:spacing w:before="79" w:line="222" w:lineRule="auto"/>
              <w:ind w:firstLine="284"/>
              <w:rPr>
                <w:sz w:val="20"/>
                <w:szCs w:val="20"/>
              </w:rPr>
            </w:pPr>
            <w:r>
              <w:rPr>
                <w:spacing w:val="-10"/>
                <w:sz w:val="20"/>
                <w:szCs w:val="20"/>
              </w:rPr>
              <w:t>(1)</w:t>
            </w:r>
          </w:p>
        </w:tc>
        <w:tc>
          <w:tcPr>
            <w:tcW w:w="2168" w:type="dxa"/>
            <w:tcBorders>
              <w:top w:val="single" w:sz="2" w:space="0" w:color="000000"/>
              <w:bottom w:val="single" w:sz="2" w:space="0" w:color="000000"/>
            </w:tcBorders>
          </w:tcPr>
          <w:p w:rsidR="00B80092" w:rsidRDefault="008B7E53">
            <w:pPr>
              <w:spacing w:before="76" w:line="219" w:lineRule="auto"/>
              <w:ind w:firstLine="90"/>
              <w:rPr>
                <w:sz w:val="20"/>
                <w:szCs w:val="20"/>
              </w:rPr>
            </w:pPr>
            <w:r>
              <w:rPr>
                <w:spacing w:val="4"/>
                <w:sz w:val="20"/>
                <w:szCs w:val="20"/>
              </w:rPr>
              <w:t>高处作业临边防护栏杆</w:t>
            </w:r>
          </w:p>
        </w:tc>
        <w:tc>
          <w:tcPr>
            <w:tcW w:w="639" w:type="dxa"/>
            <w:tcBorders>
              <w:top w:val="single" w:sz="2" w:space="0" w:color="000000"/>
              <w:bottom w:val="single" w:sz="2" w:space="0" w:color="000000"/>
            </w:tcBorders>
          </w:tcPr>
          <w:p w:rsidR="00B80092" w:rsidRDefault="008B7E53">
            <w:pPr>
              <w:spacing w:before="95" w:line="229" w:lineRule="auto"/>
              <w:ind w:firstLine="262"/>
              <w:rPr>
                <w:sz w:val="20"/>
                <w:szCs w:val="20"/>
              </w:rPr>
            </w:pPr>
            <w:r>
              <w:rPr>
                <w:sz w:val="20"/>
                <w:szCs w:val="20"/>
              </w:rPr>
              <w:t>m</w:t>
            </w: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94" w:type="dxa"/>
            <w:tcBorders>
              <w:top w:val="single" w:sz="2" w:space="0" w:color="000000"/>
              <w:bottom w:val="single" w:sz="2" w:space="0" w:color="000000"/>
            </w:tcBorders>
          </w:tcPr>
          <w:p w:rsidR="00B80092" w:rsidRDefault="008B7E53">
            <w:pPr>
              <w:spacing w:before="80" w:line="222" w:lineRule="auto"/>
              <w:ind w:firstLine="284"/>
              <w:rPr>
                <w:sz w:val="20"/>
                <w:szCs w:val="20"/>
              </w:rPr>
            </w:pPr>
            <w:r>
              <w:rPr>
                <w:spacing w:val="-10"/>
                <w:sz w:val="20"/>
                <w:szCs w:val="20"/>
              </w:rPr>
              <w:t>(2)</w:t>
            </w:r>
          </w:p>
        </w:tc>
        <w:tc>
          <w:tcPr>
            <w:tcW w:w="2168" w:type="dxa"/>
            <w:tcBorders>
              <w:top w:val="single" w:sz="2" w:space="0" w:color="000000"/>
              <w:bottom w:val="single" w:sz="2" w:space="0" w:color="000000"/>
            </w:tcBorders>
          </w:tcPr>
          <w:p w:rsidR="00B80092" w:rsidRDefault="008B7E53">
            <w:pPr>
              <w:spacing w:before="76" w:line="229" w:lineRule="auto"/>
              <w:ind w:firstLine="90"/>
              <w:rPr>
                <w:sz w:val="19"/>
                <w:szCs w:val="19"/>
              </w:rPr>
            </w:pPr>
            <w:r>
              <w:rPr>
                <w:spacing w:val="10"/>
                <w:w w:val="115"/>
                <w:sz w:val="19"/>
                <w:szCs w:val="19"/>
              </w:rPr>
              <w:t>深基坑</w:t>
            </w:r>
            <w:r>
              <w:rPr>
                <w:spacing w:val="10"/>
                <w:w w:val="115"/>
                <w:sz w:val="19"/>
                <w:szCs w:val="19"/>
              </w:rPr>
              <w:t>(</w:t>
            </w:r>
            <w:r>
              <w:rPr>
                <w:spacing w:val="10"/>
                <w:w w:val="115"/>
                <w:sz w:val="19"/>
                <w:szCs w:val="19"/>
              </w:rPr>
              <w:t>槽</w:t>
            </w:r>
            <w:r>
              <w:rPr>
                <w:spacing w:val="10"/>
                <w:w w:val="115"/>
                <w:sz w:val="19"/>
                <w:szCs w:val="19"/>
              </w:rPr>
              <w:t>)</w:t>
            </w:r>
            <w:r>
              <w:rPr>
                <w:spacing w:val="10"/>
                <w:w w:val="115"/>
                <w:sz w:val="19"/>
                <w:szCs w:val="19"/>
              </w:rPr>
              <w:t>临边护栏</w:t>
            </w:r>
          </w:p>
        </w:tc>
        <w:tc>
          <w:tcPr>
            <w:tcW w:w="639" w:type="dxa"/>
            <w:tcBorders>
              <w:top w:val="single" w:sz="2" w:space="0" w:color="000000"/>
              <w:bottom w:val="single" w:sz="2" w:space="0" w:color="000000"/>
            </w:tcBorders>
          </w:tcPr>
          <w:p w:rsidR="00B80092" w:rsidRDefault="008B7E53">
            <w:pPr>
              <w:spacing w:before="96" w:line="229" w:lineRule="auto"/>
              <w:ind w:firstLine="262"/>
              <w:rPr>
                <w:sz w:val="20"/>
                <w:szCs w:val="20"/>
              </w:rPr>
            </w:pPr>
            <w:r>
              <w:rPr>
                <w:sz w:val="20"/>
                <w:szCs w:val="20"/>
              </w:rPr>
              <w:t>m</w:t>
            </w: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B80092">
            <w:pPr>
              <w:rPr>
                <w:rFonts w:eastAsiaTheme="minorEastAsia"/>
              </w:rPr>
            </w:pPr>
          </w:p>
        </w:tc>
      </w:tr>
      <w:tr w:rsidR="00B80092">
        <w:trPr>
          <w:trHeight w:val="335"/>
        </w:trPr>
        <w:tc>
          <w:tcPr>
            <w:tcW w:w="894" w:type="dxa"/>
            <w:tcBorders>
              <w:top w:val="single" w:sz="2" w:space="0" w:color="000000"/>
              <w:bottom w:val="single" w:sz="2" w:space="0" w:color="000000"/>
            </w:tcBorders>
          </w:tcPr>
          <w:p w:rsidR="00B80092" w:rsidRDefault="008B7E53">
            <w:pPr>
              <w:spacing w:before="80" w:line="222" w:lineRule="auto"/>
              <w:ind w:firstLine="284"/>
              <w:rPr>
                <w:sz w:val="20"/>
                <w:szCs w:val="20"/>
              </w:rPr>
            </w:pPr>
            <w:r>
              <w:rPr>
                <w:spacing w:val="-10"/>
                <w:sz w:val="20"/>
                <w:szCs w:val="20"/>
              </w:rPr>
              <w:t>(3)</w:t>
            </w:r>
          </w:p>
        </w:tc>
        <w:tc>
          <w:tcPr>
            <w:tcW w:w="2168" w:type="dxa"/>
            <w:tcBorders>
              <w:top w:val="single" w:sz="2" w:space="0" w:color="000000"/>
              <w:bottom w:val="single" w:sz="2" w:space="0" w:color="000000"/>
            </w:tcBorders>
          </w:tcPr>
          <w:p w:rsidR="00B80092" w:rsidRDefault="008B7E53">
            <w:pPr>
              <w:spacing w:before="77" w:line="219" w:lineRule="auto"/>
              <w:ind w:firstLine="460"/>
              <w:rPr>
                <w:sz w:val="20"/>
                <w:szCs w:val="20"/>
              </w:rPr>
            </w:pPr>
            <w:r>
              <w:rPr>
                <w:spacing w:val="4"/>
                <w:sz w:val="20"/>
                <w:szCs w:val="20"/>
              </w:rPr>
              <w:t>其他防护栏杆</w:t>
            </w:r>
          </w:p>
        </w:tc>
        <w:tc>
          <w:tcPr>
            <w:tcW w:w="639" w:type="dxa"/>
            <w:tcBorders>
              <w:top w:val="single" w:sz="2" w:space="0" w:color="000000"/>
              <w:bottom w:val="single" w:sz="2" w:space="0" w:color="000000"/>
            </w:tcBorders>
          </w:tcPr>
          <w:p w:rsidR="00B80092" w:rsidRDefault="008B7E53">
            <w:pPr>
              <w:spacing w:before="96" w:line="220" w:lineRule="auto"/>
              <w:ind w:firstLine="262"/>
              <w:rPr>
                <w:sz w:val="20"/>
                <w:szCs w:val="20"/>
              </w:rPr>
            </w:pPr>
            <w:r>
              <w:rPr>
                <w:sz w:val="20"/>
                <w:szCs w:val="20"/>
              </w:rPr>
              <w:t>m</w:t>
            </w: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94" w:type="dxa"/>
            <w:tcBorders>
              <w:top w:val="single" w:sz="2" w:space="0" w:color="000000"/>
              <w:bottom w:val="single" w:sz="2" w:space="0" w:color="000000"/>
            </w:tcBorders>
          </w:tcPr>
          <w:p w:rsidR="00B80092" w:rsidRDefault="008B7E53">
            <w:pPr>
              <w:spacing w:before="128" w:line="185" w:lineRule="auto"/>
              <w:ind w:firstLine="385"/>
              <w:rPr>
                <w:sz w:val="20"/>
                <w:szCs w:val="20"/>
              </w:rPr>
            </w:pPr>
            <w:r>
              <w:rPr>
                <w:sz w:val="20"/>
                <w:szCs w:val="20"/>
              </w:rPr>
              <w:t>3</w:t>
            </w:r>
          </w:p>
        </w:tc>
        <w:tc>
          <w:tcPr>
            <w:tcW w:w="2168" w:type="dxa"/>
            <w:tcBorders>
              <w:top w:val="single" w:sz="2" w:space="0" w:color="000000"/>
              <w:bottom w:val="single" w:sz="2" w:space="0" w:color="000000"/>
            </w:tcBorders>
          </w:tcPr>
          <w:p w:rsidR="00B80092" w:rsidRDefault="008B7E53">
            <w:pPr>
              <w:spacing w:before="77" w:line="220" w:lineRule="auto"/>
              <w:ind w:firstLine="740"/>
              <w:rPr>
                <w:sz w:val="20"/>
                <w:szCs w:val="20"/>
              </w:rPr>
            </w:pPr>
            <w:r>
              <w:rPr>
                <w:spacing w:val="20"/>
                <w:sz w:val="20"/>
                <w:szCs w:val="20"/>
              </w:rPr>
              <w:t>防护门</w:t>
            </w:r>
          </w:p>
        </w:tc>
        <w:tc>
          <w:tcPr>
            <w:tcW w:w="639" w:type="dxa"/>
            <w:tcBorders>
              <w:top w:val="single" w:sz="2" w:space="0" w:color="000000"/>
              <w:bottom w:val="single" w:sz="2" w:space="0" w:color="000000"/>
            </w:tcBorders>
          </w:tcPr>
          <w:p w:rsidR="00B80092" w:rsidRDefault="008B7E53">
            <w:pPr>
              <w:spacing w:before="116" w:line="197" w:lineRule="auto"/>
              <w:ind w:firstLine="162"/>
              <w:rPr>
                <w:sz w:val="20"/>
                <w:szCs w:val="20"/>
              </w:rPr>
            </w:pPr>
            <w:r>
              <w:rPr>
                <w:spacing w:val="20"/>
                <w:w w:val="128"/>
                <w:sz w:val="20"/>
                <w:szCs w:val="20"/>
              </w:rPr>
              <w:t>m²</w:t>
            </w: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B80092">
            <w:pPr>
              <w:rPr>
                <w:rFonts w:eastAsiaTheme="minorEastAsia"/>
              </w:rPr>
            </w:pPr>
          </w:p>
        </w:tc>
      </w:tr>
      <w:tr w:rsidR="00B80092">
        <w:trPr>
          <w:trHeight w:val="355"/>
        </w:trPr>
        <w:tc>
          <w:tcPr>
            <w:tcW w:w="894" w:type="dxa"/>
            <w:tcBorders>
              <w:top w:val="single" w:sz="2" w:space="0" w:color="000000"/>
              <w:bottom w:val="single" w:sz="2" w:space="0" w:color="000000"/>
            </w:tcBorders>
          </w:tcPr>
          <w:p w:rsidR="00B80092" w:rsidRDefault="008B7E53">
            <w:pPr>
              <w:spacing w:before="138" w:line="186" w:lineRule="auto"/>
              <w:ind w:firstLine="385"/>
              <w:rPr>
                <w:sz w:val="20"/>
                <w:szCs w:val="20"/>
              </w:rPr>
            </w:pPr>
            <w:r>
              <w:rPr>
                <w:sz w:val="20"/>
                <w:szCs w:val="20"/>
              </w:rPr>
              <w:t>4</w:t>
            </w:r>
          </w:p>
        </w:tc>
        <w:tc>
          <w:tcPr>
            <w:tcW w:w="2168" w:type="dxa"/>
            <w:tcBorders>
              <w:top w:val="single" w:sz="2" w:space="0" w:color="000000"/>
              <w:bottom w:val="single" w:sz="2" w:space="0" w:color="000000"/>
            </w:tcBorders>
          </w:tcPr>
          <w:p w:rsidR="00B80092" w:rsidRDefault="008B7E53">
            <w:pPr>
              <w:spacing w:before="87" w:line="220" w:lineRule="auto"/>
              <w:ind w:firstLine="791"/>
              <w:rPr>
                <w:sz w:val="20"/>
                <w:szCs w:val="20"/>
              </w:rPr>
            </w:pPr>
            <w:r>
              <w:rPr>
                <w:spacing w:val="3"/>
                <w:sz w:val="20"/>
                <w:szCs w:val="20"/>
              </w:rPr>
              <w:t>防护棚</w:t>
            </w:r>
          </w:p>
        </w:tc>
        <w:tc>
          <w:tcPr>
            <w:tcW w:w="63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8B7E53">
            <w:pPr>
              <w:spacing w:before="87" w:line="219" w:lineRule="auto"/>
              <w:ind w:firstLine="717"/>
              <w:rPr>
                <w:sz w:val="20"/>
                <w:szCs w:val="20"/>
              </w:rPr>
            </w:pPr>
            <w:r>
              <w:rPr>
                <w:spacing w:val="2"/>
                <w:sz w:val="20"/>
                <w:szCs w:val="20"/>
              </w:rPr>
              <w:t>按防护面积</w:t>
            </w:r>
          </w:p>
        </w:tc>
      </w:tr>
      <w:tr w:rsidR="00B80092">
        <w:trPr>
          <w:trHeight w:val="344"/>
        </w:trPr>
        <w:tc>
          <w:tcPr>
            <w:tcW w:w="894" w:type="dxa"/>
            <w:tcBorders>
              <w:top w:val="single" w:sz="2" w:space="0" w:color="000000"/>
              <w:bottom w:val="single" w:sz="2" w:space="0" w:color="000000"/>
            </w:tcBorders>
          </w:tcPr>
          <w:p w:rsidR="00B80092" w:rsidRDefault="008B7E53">
            <w:pPr>
              <w:spacing w:before="80" w:line="222" w:lineRule="auto"/>
              <w:ind w:firstLine="335"/>
              <w:rPr>
                <w:sz w:val="20"/>
                <w:szCs w:val="20"/>
              </w:rPr>
            </w:pPr>
            <w:r>
              <w:rPr>
                <w:spacing w:val="-10"/>
                <w:w w:val="99"/>
                <w:sz w:val="20"/>
                <w:szCs w:val="20"/>
              </w:rPr>
              <w:t>(1</w:t>
            </w:r>
          </w:p>
        </w:tc>
        <w:tc>
          <w:tcPr>
            <w:tcW w:w="2168" w:type="dxa"/>
            <w:tcBorders>
              <w:top w:val="single" w:sz="2" w:space="0" w:color="000000"/>
              <w:bottom w:val="single" w:sz="2" w:space="0" w:color="000000"/>
            </w:tcBorders>
          </w:tcPr>
          <w:p w:rsidR="00B80092" w:rsidRDefault="008B7E53">
            <w:pPr>
              <w:spacing w:before="77" w:line="220" w:lineRule="auto"/>
              <w:ind w:firstLine="571"/>
              <w:rPr>
                <w:sz w:val="20"/>
                <w:szCs w:val="20"/>
              </w:rPr>
            </w:pPr>
            <w:r>
              <w:rPr>
                <w:spacing w:val="10"/>
                <w:sz w:val="20"/>
                <w:szCs w:val="20"/>
              </w:rPr>
              <w:t>通道防护棚</w:t>
            </w:r>
          </w:p>
        </w:tc>
        <w:tc>
          <w:tcPr>
            <w:tcW w:w="639" w:type="dxa"/>
            <w:tcBorders>
              <w:top w:val="single" w:sz="2" w:space="0" w:color="000000"/>
              <w:bottom w:val="single" w:sz="2" w:space="0" w:color="000000"/>
            </w:tcBorders>
          </w:tcPr>
          <w:p w:rsidR="00B80092" w:rsidRDefault="008B7E53">
            <w:pPr>
              <w:spacing w:before="116" w:line="197" w:lineRule="auto"/>
              <w:ind w:firstLine="162"/>
              <w:rPr>
                <w:sz w:val="20"/>
                <w:szCs w:val="20"/>
              </w:rPr>
            </w:pPr>
            <w:r>
              <w:rPr>
                <w:spacing w:val="20"/>
                <w:w w:val="128"/>
                <w:sz w:val="20"/>
                <w:szCs w:val="20"/>
              </w:rPr>
              <w:t>m²</w:t>
            </w: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94" w:type="dxa"/>
            <w:tcBorders>
              <w:top w:val="single" w:sz="2" w:space="0" w:color="000000"/>
              <w:bottom w:val="single" w:sz="2" w:space="0" w:color="000000"/>
            </w:tcBorders>
          </w:tcPr>
          <w:p w:rsidR="00B80092" w:rsidRDefault="008B7E53">
            <w:pPr>
              <w:spacing w:before="81" w:line="222" w:lineRule="auto"/>
              <w:ind w:firstLine="284"/>
              <w:rPr>
                <w:sz w:val="20"/>
                <w:szCs w:val="20"/>
              </w:rPr>
            </w:pPr>
            <w:r>
              <w:rPr>
                <w:spacing w:val="-10"/>
                <w:sz w:val="20"/>
                <w:szCs w:val="20"/>
              </w:rPr>
              <w:t>(2)</w:t>
            </w:r>
          </w:p>
        </w:tc>
        <w:tc>
          <w:tcPr>
            <w:tcW w:w="2168" w:type="dxa"/>
            <w:tcBorders>
              <w:top w:val="single" w:sz="2" w:space="0" w:color="000000"/>
              <w:bottom w:val="single" w:sz="2" w:space="0" w:color="000000"/>
            </w:tcBorders>
          </w:tcPr>
          <w:p w:rsidR="00B80092" w:rsidRDefault="008B7E53">
            <w:pPr>
              <w:spacing w:before="78" w:line="220" w:lineRule="auto"/>
              <w:ind w:firstLine="571"/>
              <w:rPr>
                <w:sz w:val="20"/>
                <w:szCs w:val="20"/>
              </w:rPr>
            </w:pPr>
            <w:r>
              <w:rPr>
                <w:spacing w:val="10"/>
                <w:sz w:val="20"/>
                <w:szCs w:val="20"/>
              </w:rPr>
              <w:t>井架防护棚</w:t>
            </w:r>
          </w:p>
        </w:tc>
        <w:tc>
          <w:tcPr>
            <w:tcW w:w="639" w:type="dxa"/>
            <w:tcBorders>
              <w:top w:val="single" w:sz="2" w:space="0" w:color="000000"/>
              <w:bottom w:val="single" w:sz="2" w:space="0" w:color="000000"/>
            </w:tcBorders>
          </w:tcPr>
          <w:p w:rsidR="00B80092" w:rsidRDefault="008B7E53">
            <w:pPr>
              <w:spacing w:before="117" w:line="197" w:lineRule="auto"/>
              <w:ind w:firstLine="162"/>
              <w:rPr>
                <w:sz w:val="20"/>
                <w:szCs w:val="20"/>
              </w:rPr>
            </w:pPr>
            <w:r>
              <w:rPr>
                <w:spacing w:val="20"/>
                <w:w w:val="128"/>
                <w:sz w:val="20"/>
                <w:szCs w:val="20"/>
              </w:rPr>
              <w:t>m²</w:t>
            </w: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B80092">
            <w:pPr>
              <w:rPr>
                <w:rFonts w:eastAsiaTheme="minorEastAsia"/>
              </w:rPr>
            </w:pPr>
          </w:p>
        </w:tc>
      </w:tr>
      <w:tr w:rsidR="00B80092">
        <w:trPr>
          <w:trHeight w:val="605"/>
        </w:trPr>
        <w:tc>
          <w:tcPr>
            <w:tcW w:w="894" w:type="dxa"/>
            <w:tcBorders>
              <w:top w:val="single" w:sz="2" w:space="0" w:color="000000"/>
              <w:bottom w:val="single" w:sz="2" w:space="0" w:color="000000"/>
            </w:tcBorders>
          </w:tcPr>
          <w:p w:rsidR="00B80092" w:rsidRDefault="008B7E53">
            <w:pPr>
              <w:spacing w:before="211" w:line="222" w:lineRule="auto"/>
              <w:ind w:firstLine="284"/>
              <w:rPr>
                <w:sz w:val="20"/>
                <w:szCs w:val="20"/>
              </w:rPr>
            </w:pPr>
            <w:r>
              <w:rPr>
                <w:spacing w:val="-10"/>
                <w:sz w:val="20"/>
                <w:szCs w:val="20"/>
              </w:rPr>
              <w:t>(3)</w:t>
            </w:r>
          </w:p>
        </w:tc>
        <w:tc>
          <w:tcPr>
            <w:tcW w:w="2168" w:type="dxa"/>
            <w:tcBorders>
              <w:top w:val="single" w:sz="2" w:space="0" w:color="000000"/>
              <w:bottom w:val="single" w:sz="2" w:space="0" w:color="000000"/>
            </w:tcBorders>
          </w:tcPr>
          <w:p w:rsidR="00B80092" w:rsidRDefault="008B7E53">
            <w:pPr>
              <w:spacing w:before="206" w:line="219" w:lineRule="auto"/>
              <w:ind w:firstLine="450"/>
              <w:rPr>
                <w:sz w:val="20"/>
                <w:szCs w:val="20"/>
              </w:rPr>
            </w:pPr>
            <w:r>
              <w:rPr>
                <w:spacing w:val="11"/>
                <w:sz w:val="20"/>
                <w:szCs w:val="20"/>
              </w:rPr>
              <w:t>升降机防护棚</w:t>
            </w:r>
          </w:p>
        </w:tc>
        <w:tc>
          <w:tcPr>
            <w:tcW w:w="639" w:type="dxa"/>
            <w:tcBorders>
              <w:top w:val="single" w:sz="2" w:space="0" w:color="000000"/>
              <w:bottom w:val="single" w:sz="2" w:space="0" w:color="000000"/>
            </w:tcBorders>
          </w:tcPr>
          <w:p w:rsidR="00B80092" w:rsidRDefault="008B7E53">
            <w:pPr>
              <w:spacing w:before="247" w:line="197" w:lineRule="auto"/>
              <w:ind w:firstLine="162"/>
              <w:rPr>
                <w:sz w:val="20"/>
                <w:szCs w:val="20"/>
              </w:rPr>
            </w:pPr>
            <w:r>
              <w:rPr>
                <w:spacing w:val="20"/>
                <w:w w:val="128"/>
                <w:sz w:val="20"/>
                <w:szCs w:val="20"/>
              </w:rPr>
              <w:t>m²</w:t>
            </w: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8B7E53">
            <w:pPr>
              <w:spacing w:before="76" w:line="244" w:lineRule="auto"/>
              <w:ind w:left="916" w:right="90" w:hanging="800"/>
              <w:rPr>
                <w:sz w:val="20"/>
                <w:szCs w:val="20"/>
              </w:rPr>
            </w:pPr>
            <w:r>
              <w:rPr>
                <w:spacing w:val="2"/>
                <w:sz w:val="20"/>
                <w:szCs w:val="20"/>
              </w:rPr>
              <w:t>含人货两用升降机、货用</w:t>
            </w:r>
            <w:r>
              <w:rPr>
                <w:spacing w:val="2"/>
                <w:sz w:val="20"/>
                <w:szCs w:val="20"/>
              </w:rPr>
              <w:t xml:space="preserve"> </w:t>
            </w:r>
            <w:r>
              <w:rPr>
                <w:spacing w:val="-3"/>
                <w:sz w:val="20"/>
                <w:szCs w:val="20"/>
              </w:rPr>
              <w:t>升降机</w:t>
            </w:r>
          </w:p>
        </w:tc>
      </w:tr>
      <w:tr w:rsidR="00B80092">
        <w:trPr>
          <w:trHeight w:val="335"/>
        </w:trPr>
        <w:tc>
          <w:tcPr>
            <w:tcW w:w="894" w:type="dxa"/>
            <w:tcBorders>
              <w:top w:val="single" w:sz="2" w:space="0" w:color="000000"/>
              <w:bottom w:val="single" w:sz="2" w:space="0" w:color="000000"/>
            </w:tcBorders>
          </w:tcPr>
          <w:p w:rsidR="00B80092" w:rsidRDefault="008B7E53">
            <w:pPr>
              <w:spacing w:before="131" w:line="183" w:lineRule="auto"/>
              <w:ind w:firstLine="385"/>
              <w:rPr>
                <w:sz w:val="20"/>
                <w:szCs w:val="20"/>
              </w:rPr>
            </w:pPr>
            <w:r>
              <w:rPr>
                <w:sz w:val="20"/>
                <w:szCs w:val="20"/>
              </w:rPr>
              <w:t>5</w:t>
            </w:r>
          </w:p>
        </w:tc>
        <w:tc>
          <w:tcPr>
            <w:tcW w:w="2168" w:type="dxa"/>
            <w:tcBorders>
              <w:top w:val="single" w:sz="2" w:space="0" w:color="000000"/>
              <w:bottom w:val="single" w:sz="2" w:space="0" w:color="000000"/>
            </w:tcBorders>
          </w:tcPr>
          <w:p w:rsidR="00B80092" w:rsidRDefault="008B7E53">
            <w:pPr>
              <w:spacing w:before="78" w:line="219" w:lineRule="auto"/>
              <w:ind w:firstLine="460"/>
              <w:rPr>
                <w:sz w:val="20"/>
                <w:szCs w:val="20"/>
              </w:rPr>
            </w:pPr>
            <w:r>
              <w:rPr>
                <w:spacing w:val="8"/>
                <w:sz w:val="20"/>
                <w:szCs w:val="20"/>
              </w:rPr>
              <w:t>断头路阻挡墙</w:t>
            </w:r>
          </w:p>
        </w:tc>
        <w:tc>
          <w:tcPr>
            <w:tcW w:w="639" w:type="dxa"/>
            <w:tcBorders>
              <w:top w:val="single" w:sz="2" w:space="0" w:color="000000"/>
              <w:bottom w:val="single" w:sz="2" w:space="0" w:color="000000"/>
            </w:tcBorders>
          </w:tcPr>
          <w:p w:rsidR="00B80092" w:rsidRDefault="008B7E53">
            <w:pPr>
              <w:spacing w:before="117" w:line="197" w:lineRule="auto"/>
              <w:ind w:firstLine="162"/>
              <w:rPr>
                <w:sz w:val="20"/>
                <w:szCs w:val="20"/>
              </w:rPr>
            </w:pPr>
            <w:r>
              <w:rPr>
                <w:spacing w:val="20"/>
                <w:w w:val="128"/>
                <w:sz w:val="20"/>
                <w:szCs w:val="20"/>
              </w:rPr>
              <w:t>m²</w:t>
            </w: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B80092">
            <w:pPr>
              <w:rPr>
                <w:rFonts w:eastAsiaTheme="minorEastAsia"/>
              </w:rPr>
            </w:pPr>
          </w:p>
        </w:tc>
      </w:tr>
      <w:tr w:rsidR="00B80092">
        <w:trPr>
          <w:trHeight w:val="355"/>
        </w:trPr>
        <w:tc>
          <w:tcPr>
            <w:tcW w:w="894" w:type="dxa"/>
            <w:tcBorders>
              <w:top w:val="single" w:sz="2" w:space="0" w:color="000000"/>
              <w:bottom w:val="single" w:sz="2" w:space="0" w:color="000000"/>
            </w:tcBorders>
          </w:tcPr>
          <w:p w:rsidR="00B80092" w:rsidRDefault="008B7E53">
            <w:pPr>
              <w:spacing w:before="139" w:line="185" w:lineRule="auto"/>
              <w:ind w:firstLine="385"/>
              <w:rPr>
                <w:sz w:val="20"/>
                <w:szCs w:val="20"/>
              </w:rPr>
            </w:pPr>
            <w:r>
              <w:rPr>
                <w:sz w:val="20"/>
                <w:szCs w:val="20"/>
              </w:rPr>
              <w:t>6</w:t>
            </w:r>
          </w:p>
        </w:tc>
        <w:tc>
          <w:tcPr>
            <w:tcW w:w="2168" w:type="dxa"/>
            <w:tcBorders>
              <w:top w:val="single" w:sz="2" w:space="0" w:color="000000"/>
              <w:bottom w:val="single" w:sz="2" w:space="0" w:color="000000"/>
            </w:tcBorders>
          </w:tcPr>
          <w:p w:rsidR="00B80092" w:rsidRDefault="008B7E53">
            <w:pPr>
              <w:spacing w:before="88" w:line="220" w:lineRule="auto"/>
              <w:ind w:firstLine="580"/>
              <w:rPr>
                <w:sz w:val="20"/>
                <w:szCs w:val="20"/>
              </w:rPr>
            </w:pPr>
            <w:r>
              <w:rPr>
                <w:spacing w:val="3"/>
                <w:sz w:val="20"/>
                <w:szCs w:val="20"/>
              </w:rPr>
              <w:t>安全隔离网</w:t>
            </w:r>
          </w:p>
        </w:tc>
        <w:tc>
          <w:tcPr>
            <w:tcW w:w="639" w:type="dxa"/>
            <w:tcBorders>
              <w:top w:val="single" w:sz="2" w:space="0" w:color="000000"/>
              <w:bottom w:val="single" w:sz="2" w:space="0" w:color="000000"/>
            </w:tcBorders>
          </w:tcPr>
          <w:p w:rsidR="00B80092" w:rsidRDefault="008B7E53">
            <w:pPr>
              <w:spacing w:before="127" w:line="197" w:lineRule="auto"/>
              <w:ind w:firstLine="162"/>
              <w:rPr>
                <w:sz w:val="20"/>
                <w:szCs w:val="20"/>
              </w:rPr>
            </w:pPr>
            <w:r>
              <w:rPr>
                <w:spacing w:val="20"/>
                <w:w w:val="128"/>
                <w:sz w:val="20"/>
                <w:szCs w:val="20"/>
              </w:rPr>
              <w:t>m²</w:t>
            </w: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8B7E53">
            <w:pPr>
              <w:spacing w:before="86" w:line="218" w:lineRule="auto"/>
              <w:ind w:firstLine="817"/>
              <w:rPr>
                <w:sz w:val="20"/>
                <w:szCs w:val="20"/>
              </w:rPr>
            </w:pPr>
            <w:r>
              <w:rPr>
                <w:spacing w:val="-2"/>
                <w:sz w:val="20"/>
                <w:szCs w:val="20"/>
              </w:rPr>
              <w:t>爆破工程</w:t>
            </w:r>
          </w:p>
        </w:tc>
      </w:tr>
      <w:tr w:rsidR="00B80092">
        <w:trPr>
          <w:trHeight w:val="345"/>
        </w:trPr>
        <w:tc>
          <w:tcPr>
            <w:tcW w:w="894" w:type="dxa"/>
            <w:tcBorders>
              <w:top w:val="single" w:sz="2" w:space="0" w:color="000000"/>
              <w:bottom w:val="single" w:sz="2" w:space="0" w:color="000000"/>
            </w:tcBorders>
          </w:tcPr>
          <w:p w:rsidR="00B80092" w:rsidRDefault="008B7E53">
            <w:pPr>
              <w:spacing w:before="131" w:line="183" w:lineRule="auto"/>
              <w:ind w:firstLine="385"/>
              <w:rPr>
                <w:sz w:val="20"/>
                <w:szCs w:val="20"/>
              </w:rPr>
            </w:pPr>
            <w:r>
              <w:rPr>
                <w:sz w:val="20"/>
                <w:szCs w:val="20"/>
              </w:rPr>
              <w:t>7</w:t>
            </w:r>
          </w:p>
        </w:tc>
        <w:tc>
          <w:tcPr>
            <w:tcW w:w="2168" w:type="dxa"/>
            <w:tcBorders>
              <w:top w:val="single" w:sz="2" w:space="0" w:color="000000"/>
              <w:bottom w:val="single" w:sz="2" w:space="0" w:color="000000"/>
            </w:tcBorders>
          </w:tcPr>
          <w:p w:rsidR="00B80092" w:rsidRDefault="008B7E53">
            <w:pPr>
              <w:spacing w:before="76" w:line="219" w:lineRule="auto"/>
              <w:ind w:firstLine="791"/>
              <w:rPr>
                <w:sz w:val="20"/>
                <w:szCs w:val="20"/>
              </w:rPr>
            </w:pPr>
            <w:r>
              <w:rPr>
                <w:spacing w:val="-2"/>
                <w:sz w:val="20"/>
                <w:szCs w:val="20"/>
              </w:rPr>
              <w:t>对讲机</w:t>
            </w:r>
          </w:p>
        </w:tc>
        <w:tc>
          <w:tcPr>
            <w:tcW w:w="639" w:type="dxa"/>
            <w:tcBorders>
              <w:top w:val="single" w:sz="2" w:space="0" w:color="000000"/>
              <w:bottom w:val="single" w:sz="2" w:space="0" w:color="000000"/>
            </w:tcBorders>
          </w:tcPr>
          <w:p w:rsidR="00B80092" w:rsidRDefault="008B7E53">
            <w:pPr>
              <w:spacing w:before="78" w:line="220" w:lineRule="auto"/>
              <w:ind w:firstLine="213"/>
              <w:rPr>
                <w:sz w:val="20"/>
                <w:szCs w:val="20"/>
              </w:rPr>
            </w:pPr>
            <w:r>
              <w:rPr>
                <w:sz w:val="20"/>
                <w:szCs w:val="20"/>
              </w:rPr>
              <w:t>套</w:t>
            </w: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94" w:type="dxa"/>
            <w:tcBorders>
              <w:top w:val="single" w:sz="2" w:space="0" w:color="000000"/>
              <w:bottom w:val="single" w:sz="2" w:space="0" w:color="000000"/>
            </w:tcBorders>
          </w:tcPr>
          <w:p w:rsidR="00B80092" w:rsidRDefault="008B7E53">
            <w:pPr>
              <w:spacing w:before="81" w:line="222" w:lineRule="auto"/>
              <w:ind w:firstLine="234"/>
              <w:rPr>
                <w:sz w:val="20"/>
                <w:szCs w:val="20"/>
              </w:rPr>
            </w:pPr>
            <w:r>
              <w:rPr>
                <w:spacing w:val="10"/>
                <w:w w:val="103"/>
                <w:sz w:val="20"/>
                <w:szCs w:val="20"/>
              </w:rPr>
              <w:t>(</w:t>
            </w:r>
            <w:r>
              <w:rPr>
                <w:spacing w:val="10"/>
                <w:w w:val="103"/>
                <w:sz w:val="20"/>
                <w:szCs w:val="20"/>
              </w:rPr>
              <w:t>二</w:t>
            </w:r>
            <w:r>
              <w:rPr>
                <w:spacing w:val="10"/>
                <w:w w:val="103"/>
                <w:sz w:val="20"/>
                <w:szCs w:val="20"/>
              </w:rPr>
              <w:t>)</w:t>
            </w:r>
          </w:p>
        </w:tc>
        <w:tc>
          <w:tcPr>
            <w:tcW w:w="2168" w:type="dxa"/>
            <w:tcBorders>
              <w:top w:val="single" w:sz="2" w:space="0" w:color="000000"/>
              <w:bottom w:val="single" w:sz="2" w:space="0" w:color="000000"/>
            </w:tcBorders>
          </w:tcPr>
          <w:p w:rsidR="00B80092" w:rsidRDefault="008B7E53">
            <w:pPr>
              <w:spacing w:before="78" w:line="219" w:lineRule="auto"/>
              <w:ind w:firstLine="661"/>
              <w:rPr>
                <w:sz w:val="20"/>
                <w:szCs w:val="20"/>
              </w:rPr>
            </w:pPr>
            <w:r>
              <w:rPr>
                <w:spacing w:val="11"/>
                <w:sz w:val="20"/>
                <w:szCs w:val="20"/>
              </w:rPr>
              <w:t>高处作业</w:t>
            </w:r>
          </w:p>
        </w:tc>
        <w:tc>
          <w:tcPr>
            <w:tcW w:w="63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94" w:type="dxa"/>
            <w:tcBorders>
              <w:top w:val="single" w:sz="2" w:space="0" w:color="000000"/>
              <w:bottom w:val="single" w:sz="2" w:space="0" w:color="000000"/>
            </w:tcBorders>
          </w:tcPr>
          <w:p w:rsidR="00B80092" w:rsidRDefault="008B7E53">
            <w:pPr>
              <w:spacing w:before="128" w:line="187" w:lineRule="auto"/>
              <w:ind w:firstLine="385"/>
              <w:rPr>
                <w:sz w:val="20"/>
                <w:szCs w:val="20"/>
              </w:rPr>
            </w:pPr>
            <w:r>
              <w:rPr>
                <w:sz w:val="20"/>
                <w:szCs w:val="20"/>
              </w:rPr>
              <w:t>1</w:t>
            </w:r>
          </w:p>
        </w:tc>
        <w:tc>
          <w:tcPr>
            <w:tcW w:w="2168" w:type="dxa"/>
            <w:tcBorders>
              <w:top w:val="single" w:sz="2" w:space="0" w:color="000000"/>
              <w:bottom w:val="single" w:sz="2" w:space="0" w:color="000000"/>
            </w:tcBorders>
          </w:tcPr>
          <w:p w:rsidR="00B80092" w:rsidRDefault="008B7E53">
            <w:pPr>
              <w:spacing w:before="78" w:line="219" w:lineRule="auto"/>
              <w:ind w:firstLine="280"/>
              <w:rPr>
                <w:sz w:val="20"/>
                <w:szCs w:val="20"/>
              </w:rPr>
            </w:pPr>
            <w:r>
              <w:rPr>
                <w:spacing w:val="1"/>
                <w:sz w:val="20"/>
                <w:szCs w:val="20"/>
              </w:rPr>
              <w:t>洞口水平隔离防护</w:t>
            </w:r>
          </w:p>
        </w:tc>
        <w:tc>
          <w:tcPr>
            <w:tcW w:w="639" w:type="dxa"/>
            <w:tcBorders>
              <w:top w:val="single" w:sz="2" w:space="0" w:color="000000"/>
              <w:bottom w:val="single" w:sz="2" w:space="0" w:color="000000"/>
            </w:tcBorders>
          </w:tcPr>
          <w:p w:rsidR="00B80092" w:rsidRDefault="008B7E53">
            <w:pPr>
              <w:spacing w:before="117" w:line="197" w:lineRule="auto"/>
              <w:ind w:firstLine="162"/>
              <w:rPr>
                <w:sz w:val="20"/>
                <w:szCs w:val="20"/>
              </w:rPr>
            </w:pPr>
            <w:r>
              <w:rPr>
                <w:spacing w:val="20"/>
                <w:w w:val="128"/>
                <w:sz w:val="20"/>
                <w:szCs w:val="20"/>
              </w:rPr>
              <w:t>m²</w:t>
            </w: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8B7E53">
            <w:pPr>
              <w:spacing w:before="78" w:line="219" w:lineRule="auto"/>
              <w:ind w:firstLine="517"/>
              <w:rPr>
                <w:sz w:val="20"/>
                <w:szCs w:val="20"/>
              </w:rPr>
            </w:pPr>
            <w:r>
              <w:rPr>
                <w:spacing w:val="1"/>
                <w:sz w:val="20"/>
                <w:szCs w:val="20"/>
              </w:rPr>
              <w:t>按洞口水平面积</w:t>
            </w:r>
          </w:p>
        </w:tc>
      </w:tr>
      <w:tr w:rsidR="00B80092">
        <w:trPr>
          <w:trHeight w:val="344"/>
        </w:trPr>
        <w:tc>
          <w:tcPr>
            <w:tcW w:w="894" w:type="dxa"/>
            <w:tcBorders>
              <w:top w:val="single" w:sz="2" w:space="0" w:color="000000"/>
              <w:bottom w:val="single" w:sz="2" w:space="0" w:color="000000"/>
            </w:tcBorders>
          </w:tcPr>
          <w:p w:rsidR="00B80092" w:rsidRDefault="008B7E53">
            <w:pPr>
              <w:spacing w:before="129" w:line="186" w:lineRule="auto"/>
              <w:ind w:firstLine="385"/>
              <w:rPr>
                <w:sz w:val="20"/>
                <w:szCs w:val="20"/>
              </w:rPr>
            </w:pPr>
            <w:r>
              <w:rPr>
                <w:sz w:val="20"/>
                <w:szCs w:val="20"/>
              </w:rPr>
              <w:t>2</w:t>
            </w:r>
          </w:p>
        </w:tc>
        <w:tc>
          <w:tcPr>
            <w:tcW w:w="2168" w:type="dxa"/>
            <w:tcBorders>
              <w:top w:val="single" w:sz="2" w:space="0" w:color="000000"/>
              <w:bottom w:val="single" w:sz="2" w:space="0" w:color="000000"/>
            </w:tcBorders>
          </w:tcPr>
          <w:p w:rsidR="00B80092" w:rsidRDefault="008B7E53">
            <w:pPr>
              <w:spacing w:before="78" w:line="219" w:lineRule="auto"/>
              <w:ind w:firstLine="370"/>
              <w:rPr>
                <w:sz w:val="20"/>
                <w:szCs w:val="20"/>
              </w:rPr>
            </w:pPr>
            <w:r>
              <w:rPr>
                <w:spacing w:val="7"/>
                <w:sz w:val="20"/>
                <w:szCs w:val="20"/>
              </w:rPr>
              <w:t>高压线安全措施</w:t>
            </w:r>
          </w:p>
        </w:tc>
        <w:tc>
          <w:tcPr>
            <w:tcW w:w="639" w:type="dxa"/>
            <w:tcBorders>
              <w:top w:val="single" w:sz="2" w:space="0" w:color="000000"/>
              <w:bottom w:val="single" w:sz="2" w:space="0" w:color="000000"/>
            </w:tcBorders>
          </w:tcPr>
          <w:p w:rsidR="00B80092" w:rsidRDefault="008B7E53">
            <w:pPr>
              <w:spacing w:before="78" w:line="220" w:lineRule="auto"/>
              <w:ind w:firstLine="213"/>
              <w:rPr>
                <w:sz w:val="20"/>
                <w:szCs w:val="20"/>
              </w:rPr>
            </w:pPr>
            <w:r>
              <w:rPr>
                <w:sz w:val="20"/>
                <w:szCs w:val="20"/>
              </w:rPr>
              <w:t>元</w:t>
            </w: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94" w:type="dxa"/>
            <w:tcBorders>
              <w:top w:val="single" w:sz="2" w:space="0" w:color="000000"/>
              <w:bottom w:val="single" w:sz="2" w:space="0" w:color="000000"/>
            </w:tcBorders>
          </w:tcPr>
          <w:p w:rsidR="00B80092" w:rsidRDefault="008B7E53">
            <w:pPr>
              <w:spacing w:before="130" w:line="185" w:lineRule="auto"/>
              <w:ind w:firstLine="385"/>
              <w:rPr>
                <w:sz w:val="20"/>
                <w:szCs w:val="20"/>
              </w:rPr>
            </w:pPr>
            <w:r>
              <w:rPr>
                <w:sz w:val="20"/>
                <w:szCs w:val="20"/>
              </w:rPr>
              <w:t>3</w:t>
            </w:r>
          </w:p>
        </w:tc>
        <w:tc>
          <w:tcPr>
            <w:tcW w:w="2168" w:type="dxa"/>
            <w:tcBorders>
              <w:top w:val="single" w:sz="2" w:space="0" w:color="000000"/>
              <w:bottom w:val="single" w:sz="2" w:space="0" w:color="000000"/>
            </w:tcBorders>
          </w:tcPr>
          <w:p w:rsidR="00B80092" w:rsidRDefault="008B7E53">
            <w:pPr>
              <w:spacing w:before="79" w:line="220" w:lineRule="auto"/>
              <w:ind w:firstLine="251"/>
              <w:rPr>
                <w:sz w:val="20"/>
                <w:szCs w:val="20"/>
              </w:rPr>
            </w:pPr>
            <w:r>
              <w:rPr>
                <w:spacing w:val="8"/>
                <w:sz w:val="20"/>
                <w:szCs w:val="20"/>
              </w:rPr>
              <w:t>起重设备防护措施</w:t>
            </w:r>
          </w:p>
        </w:tc>
        <w:tc>
          <w:tcPr>
            <w:tcW w:w="639" w:type="dxa"/>
            <w:tcBorders>
              <w:top w:val="single" w:sz="2" w:space="0" w:color="000000"/>
              <w:bottom w:val="single" w:sz="2" w:space="0" w:color="000000"/>
            </w:tcBorders>
          </w:tcPr>
          <w:p w:rsidR="00B80092" w:rsidRDefault="008B7E53">
            <w:pPr>
              <w:spacing w:before="79" w:line="220" w:lineRule="auto"/>
              <w:ind w:firstLine="213"/>
              <w:rPr>
                <w:sz w:val="20"/>
                <w:szCs w:val="20"/>
              </w:rPr>
            </w:pPr>
            <w:r>
              <w:rPr>
                <w:sz w:val="20"/>
                <w:szCs w:val="20"/>
              </w:rPr>
              <w:t>元</w:t>
            </w: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B80092">
            <w:pPr>
              <w:rPr>
                <w:rFonts w:eastAsiaTheme="minorEastAsia"/>
              </w:rPr>
            </w:pPr>
          </w:p>
        </w:tc>
      </w:tr>
      <w:tr w:rsidR="00B80092">
        <w:trPr>
          <w:trHeight w:val="335"/>
        </w:trPr>
        <w:tc>
          <w:tcPr>
            <w:tcW w:w="894" w:type="dxa"/>
            <w:tcBorders>
              <w:top w:val="single" w:sz="2" w:space="0" w:color="000000"/>
              <w:bottom w:val="single" w:sz="2" w:space="0" w:color="000000"/>
            </w:tcBorders>
          </w:tcPr>
          <w:p w:rsidR="00B80092" w:rsidRDefault="008B7E53">
            <w:pPr>
              <w:spacing w:before="130" w:line="186" w:lineRule="auto"/>
              <w:ind w:firstLine="385"/>
              <w:rPr>
                <w:sz w:val="20"/>
                <w:szCs w:val="20"/>
              </w:rPr>
            </w:pPr>
            <w:r>
              <w:rPr>
                <w:sz w:val="20"/>
                <w:szCs w:val="20"/>
              </w:rPr>
              <w:t>4</w:t>
            </w:r>
          </w:p>
        </w:tc>
        <w:tc>
          <w:tcPr>
            <w:tcW w:w="2168" w:type="dxa"/>
            <w:tcBorders>
              <w:top w:val="single" w:sz="2" w:space="0" w:color="000000"/>
              <w:bottom w:val="single" w:sz="2" w:space="0" w:color="000000"/>
            </w:tcBorders>
          </w:tcPr>
          <w:p w:rsidR="00B80092" w:rsidRDefault="008B7E53">
            <w:pPr>
              <w:spacing w:before="79" w:line="219" w:lineRule="auto"/>
              <w:ind w:firstLine="571"/>
              <w:rPr>
                <w:sz w:val="20"/>
                <w:szCs w:val="20"/>
              </w:rPr>
            </w:pPr>
            <w:r>
              <w:rPr>
                <w:spacing w:val="5"/>
                <w:sz w:val="20"/>
                <w:szCs w:val="20"/>
              </w:rPr>
              <w:t>楼层呼唤器</w:t>
            </w:r>
          </w:p>
        </w:tc>
        <w:tc>
          <w:tcPr>
            <w:tcW w:w="639" w:type="dxa"/>
            <w:tcBorders>
              <w:top w:val="single" w:sz="2" w:space="0" w:color="000000"/>
              <w:bottom w:val="single" w:sz="2" w:space="0" w:color="000000"/>
            </w:tcBorders>
          </w:tcPr>
          <w:p w:rsidR="00B80092" w:rsidRDefault="008B7E53">
            <w:pPr>
              <w:spacing w:before="79" w:line="220" w:lineRule="auto"/>
              <w:ind w:firstLine="213"/>
              <w:rPr>
                <w:sz w:val="20"/>
                <w:szCs w:val="20"/>
              </w:rPr>
            </w:pPr>
            <w:r>
              <w:rPr>
                <w:sz w:val="20"/>
                <w:szCs w:val="20"/>
              </w:rPr>
              <w:t>套</w:t>
            </w: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B80092">
            <w:pPr>
              <w:rPr>
                <w:rFonts w:eastAsiaTheme="minorEastAsia"/>
              </w:rPr>
            </w:pPr>
          </w:p>
        </w:tc>
      </w:tr>
      <w:tr w:rsidR="00B80092">
        <w:trPr>
          <w:trHeight w:val="360"/>
        </w:trPr>
        <w:tc>
          <w:tcPr>
            <w:tcW w:w="894" w:type="dxa"/>
            <w:tcBorders>
              <w:top w:val="single" w:sz="2" w:space="0" w:color="000000"/>
              <w:bottom w:val="single" w:sz="2" w:space="0" w:color="000000"/>
            </w:tcBorders>
          </w:tcPr>
          <w:p w:rsidR="00B80092" w:rsidRDefault="008B7E53">
            <w:pPr>
              <w:spacing w:before="142" w:line="183" w:lineRule="auto"/>
              <w:ind w:firstLine="385"/>
              <w:rPr>
                <w:sz w:val="20"/>
                <w:szCs w:val="20"/>
              </w:rPr>
            </w:pPr>
            <w:r>
              <w:rPr>
                <w:sz w:val="20"/>
                <w:szCs w:val="20"/>
              </w:rPr>
              <w:t>5</w:t>
            </w:r>
          </w:p>
        </w:tc>
        <w:tc>
          <w:tcPr>
            <w:tcW w:w="2168" w:type="dxa"/>
            <w:tcBorders>
              <w:top w:val="single" w:sz="2" w:space="0" w:color="000000"/>
              <w:bottom w:val="single" w:sz="2" w:space="0" w:color="000000"/>
            </w:tcBorders>
          </w:tcPr>
          <w:p w:rsidR="00B80092" w:rsidRDefault="008B7E53">
            <w:pPr>
              <w:spacing w:before="89" w:line="219" w:lineRule="auto"/>
              <w:ind w:firstLine="90"/>
              <w:rPr>
                <w:sz w:val="20"/>
                <w:szCs w:val="20"/>
              </w:rPr>
            </w:pPr>
            <w:r>
              <w:rPr>
                <w:spacing w:val="3"/>
                <w:sz w:val="20"/>
                <w:szCs w:val="20"/>
              </w:rPr>
              <w:t>其他高处作业安全防护</w:t>
            </w:r>
          </w:p>
        </w:tc>
        <w:tc>
          <w:tcPr>
            <w:tcW w:w="63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42" w:type="dxa"/>
            <w:tcBorders>
              <w:top w:val="single" w:sz="2" w:space="0" w:color="000000"/>
              <w:bottom w:val="single" w:sz="2" w:space="0" w:color="000000"/>
            </w:tcBorders>
          </w:tcPr>
          <w:p w:rsidR="00B80092" w:rsidRDefault="00B80092">
            <w:pPr>
              <w:rPr>
                <w:rFonts w:eastAsiaTheme="minorEastAsia"/>
              </w:rPr>
            </w:pPr>
          </w:p>
        </w:tc>
      </w:tr>
    </w:tbl>
    <w:p w:rsidR="00B80092" w:rsidRDefault="00B80092">
      <w:pPr>
        <w:sectPr w:rsidR="00B80092">
          <w:footerReference w:type="default" r:id="rId12"/>
          <w:pgSz w:w="11840" w:h="16780"/>
          <w:pgMar w:top="1426" w:right="1584" w:bottom="1676" w:left="1475" w:header="0" w:footer="1549" w:gutter="0"/>
          <w:cols w:space="720"/>
        </w:sectPr>
      </w:pP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081"/>
        <w:gridCol w:w="2205"/>
      </w:tblGrid>
      <w:tr w:rsidR="00B80092">
        <w:trPr>
          <w:trHeight w:val="516"/>
        </w:trPr>
        <w:tc>
          <w:tcPr>
            <w:tcW w:w="7081" w:type="dxa"/>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lastRenderedPageBreak/>
              <w:t>工程名称</w:t>
            </w:r>
            <w:r>
              <w:rPr>
                <w:rFonts w:hint="eastAsia"/>
                <w:kern w:val="0"/>
                <w:sz w:val="21"/>
                <w:szCs w:val="21"/>
                <w:lang w:bidi="ar"/>
              </w:rPr>
              <w:t>:</w:t>
            </w:r>
          </w:p>
        </w:tc>
        <w:tc>
          <w:tcPr>
            <w:tcW w:w="2205" w:type="dxa"/>
            <w:tcBorders>
              <w:top w:val="nil"/>
              <w:left w:val="nil"/>
              <w:bottom w:val="nil"/>
              <w:right w:val="nil"/>
            </w:tcBorders>
            <w:shd w:val="clear" w:color="auto" w:fill="FFFFFF"/>
            <w:vAlign w:val="bottom"/>
          </w:tcPr>
          <w:p w:rsidR="00B80092" w:rsidRDefault="008B7E53">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 xml:space="preserve"> </w:t>
            </w:r>
            <w:r>
              <w:rPr>
                <w:kern w:val="0"/>
                <w:sz w:val="21"/>
                <w:szCs w:val="21"/>
                <w:lang w:bidi="ar"/>
              </w:rPr>
              <w:t xml:space="preserve"> </w:t>
            </w:r>
            <w:r>
              <w:rPr>
                <w:rFonts w:hint="eastAsia"/>
                <w:kern w:val="0"/>
                <w:sz w:val="21"/>
                <w:szCs w:val="21"/>
                <w:lang w:bidi="ar"/>
              </w:rPr>
              <w:t>页</w:t>
            </w:r>
          </w:p>
        </w:tc>
      </w:tr>
    </w:tbl>
    <w:tbl>
      <w:tblPr>
        <w:tblStyle w:val="TableNormal"/>
        <w:tblW w:w="87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2157"/>
        <w:gridCol w:w="639"/>
        <w:gridCol w:w="879"/>
        <w:gridCol w:w="869"/>
        <w:gridCol w:w="879"/>
        <w:gridCol w:w="2422"/>
      </w:tblGrid>
      <w:tr w:rsidR="00B80092">
        <w:trPr>
          <w:trHeight w:val="610"/>
        </w:trPr>
        <w:tc>
          <w:tcPr>
            <w:tcW w:w="884" w:type="dxa"/>
            <w:tcBorders>
              <w:top w:val="single" w:sz="2" w:space="0" w:color="000000"/>
              <w:bottom w:val="single" w:sz="2" w:space="0" w:color="000000"/>
            </w:tcBorders>
          </w:tcPr>
          <w:p w:rsidR="00B80092" w:rsidRDefault="008B7E53">
            <w:pPr>
              <w:spacing w:before="209" w:line="221" w:lineRule="auto"/>
              <w:ind w:firstLine="234"/>
              <w:rPr>
                <w:sz w:val="20"/>
                <w:szCs w:val="20"/>
              </w:rPr>
            </w:pPr>
            <w:r>
              <w:rPr>
                <w:spacing w:val="-2"/>
                <w:sz w:val="20"/>
                <w:szCs w:val="20"/>
              </w:rPr>
              <w:t>序号</w:t>
            </w:r>
          </w:p>
        </w:tc>
        <w:tc>
          <w:tcPr>
            <w:tcW w:w="2157" w:type="dxa"/>
            <w:tcBorders>
              <w:top w:val="single" w:sz="2" w:space="0" w:color="000000"/>
              <w:bottom w:val="single" w:sz="2" w:space="0" w:color="000000"/>
            </w:tcBorders>
          </w:tcPr>
          <w:p w:rsidR="00B80092" w:rsidRDefault="008B7E53">
            <w:pPr>
              <w:spacing w:before="208" w:line="220" w:lineRule="auto"/>
              <w:ind w:firstLine="471"/>
              <w:rPr>
                <w:sz w:val="20"/>
                <w:szCs w:val="20"/>
              </w:rPr>
            </w:pPr>
            <w:r>
              <w:rPr>
                <w:spacing w:val="-2"/>
                <w:sz w:val="20"/>
                <w:szCs w:val="20"/>
              </w:rPr>
              <w:t>措施项目名称</w:t>
            </w:r>
          </w:p>
        </w:tc>
        <w:tc>
          <w:tcPr>
            <w:tcW w:w="639" w:type="dxa"/>
            <w:tcBorders>
              <w:top w:val="single" w:sz="2" w:space="0" w:color="000000"/>
              <w:bottom w:val="single" w:sz="2" w:space="0" w:color="000000"/>
            </w:tcBorders>
          </w:tcPr>
          <w:p w:rsidR="00B80092" w:rsidRDefault="008B7E53">
            <w:pPr>
              <w:spacing w:before="208" w:line="220" w:lineRule="auto"/>
              <w:ind w:firstLine="114"/>
              <w:rPr>
                <w:sz w:val="20"/>
                <w:szCs w:val="20"/>
              </w:rPr>
            </w:pPr>
            <w:r>
              <w:rPr>
                <w:spacing w:val="-3"/>
                <w:sz w:val="20"/>
                <w:szCs w:val="20"/>
              </w:rPr>
              <w:t>单位</w:t>
            </w:r>
          </w:p>
        </w:tc>
        <w:tc>
          <w:tcPr>
            <w:tcW w:w="879" w:type="dxa"/>
            <w:tcBorders>
              <w:top w:val="single" w:sz="2" w:space="0" w:color="000000"/>
              <w:bottom w:val="single" w:sz="2" w:space="0" w:color="000000"/>
            </w:tcBorders>
          </w:tcPr>
          <w:p w:rsidR="00B80092" w:rsidRDefault="008B7E53">
            <w:pPr>
              <w:spacing w:before="208" w:line="219" w:lineRule="auto"/>
              <w:ind w:firstLine="234"/>
              <w:rPr>
                <w:sz w:val="20"/>
                <w:szCs w:val="20"/>
              </w:rPr>
            </w:pPr>
            <w:r>
              <w:rPr>
                <w:spacing w:val="-3"/>
                <w:sz w:val="20"/>
                <w:szCs w:val="20"/>
              </w:rPr>
              <w:t>数量</w:t>
            </w:r>
          </w:p>
        </w:tc>
        <w:tc>
          <w:tcPr>
            <w:tcW w:w="869" w:type="dxa"/>
            <w:tcBorders>
              <w:top w:val="single" w:sz="2" w:space="0" w:color="000000"/>
              <w:bottom w:val="single" w:sz="2" w:space="0" w:color="000000"/>
            </w:tcBorders>
          </w:tcPr>
          <w:p w:rsidR="00B80092" w:rsidRDefault="008B7E53">
            <w:pPr>
              <w:spacing w:before="86" w:line="302" w:lineRule="exact"/>
              <w:ind w:firstLine="225"/>
              <w:rPr>
                <w:sz w:val="20"/>
                <w:szCs w:val="20"/>
              </w:rPr>
            </w:pPr>
            <w:r>
              <w:rPr>
                <w:spacing w:val="-3"/>
                <w:position w:val="7"/>
                <w:sz w:val="20"/>
                <w:szCs w:val="20"/>
              </w:rPr>
              <w:t>单价</w:t>
            </w:r>
          </w:p>
          <w:p w:rsidR="00B80092" w:rsidRDefault="008B7E53">
            <w:pPr>
              <w:spacing w:line="204" w:lineRule="auto"/>
              <w:ind w:firstLine="225"/>
              <w:rPr>
                <w:sz w:val="20"/>
                <w:szCs w:val="20"/>
              </w:rPr>
            </w:pPr>
            <w:r>
              <w:rPr>
                <w:spacing w:val="10"/>
                <w:w w:val="103"/>
                <w:sz w:val="20"/>
                <w:szCs w:val="20"/>
              </w:rPr>
              <w:t>(</w:t>
            </w:r>
            <w:r>
              <w:rPr>
                <w:spacing w:val="10"/>
                <w:w w:val="103"/>
                <w:sz w:val="20"/>
                <w:szCs w:val="20"/>
              </w:rPr>
              <w:t>元</w:t>
            </w:r>
            <w:r>
              <w:rPr>
                <w:spacing w:val="10"/>
                <w:w w:val="103"/>
                <w:sz w:val="20"/>
                <w:szCs w:val="20"/>
              </w:rPr>
              <w:t>)</w:t>
            </w:r>
          </w:p>
        </w:tc>
        <w:tc>
          <w:tcPr>
            <w:tcW w:w="879" w:type="dxa"/>
            <w:tcBorders>
              <w:top w:val="single" w:sz="2" w:space="0" w:color="000000"/>
              <w:bottom w:val="single" w:sz="2" w:space="0" w:color="000000"/>
            </w:tcBorders>
          </w:tcPr>
          <w:p w:rsidR="00B80092" w:rsidRDefault="008B7E53">
            <w:pPr>
              <w:spacing w:before="86" w:line="292" w:lineRule="exact"/>
              <w:ind w:firstLine="237"/>
              <w:rPr>
                <w:sz w:val="20"/>
                <w:szCs w:val="20"/>
              </w:rPr>
            </w:pPr>
            <w:r>
              <w:rPr>
                <w:spacing w:val="-3"/>
                <w:position w:val="6"/>
                <w:sz w:val="20"/>
                <w:szCs w:val="20"/>
              </w:rPr>
              <w:t>合价</w:t>
            </w:r>
          </w:p>
          <w:p w:rsidR="00B80092" w:rsidRDefault="008B7E53">
            <w:pPr>
              <w:spacing w:line="213" w:lineRule="auto"/>
              <w:ind w:firstLine="237"/>
              <w:rPr>
                <w:sz w:val="20"/>
                <w:szCs w:val="20"/>
              </w:rPr>
            </w:pPr>
            <w:r>
              <w:rPr>
                <w:spacing w:val="10"/>
                <w:w w:val="103"/>
                <w:sz w:val="20"/>
                <w:szCs w:val="20"/>
              </w:rPr>
              <w:t>(</w:t>
            </w:r>
            <w:r>
              <w:rPr>
                <w:spacing w:val="10"/>
                <w:w w:val="103"/>
                <w:sz w:val="20"/>
                <w:szCs w:val="20"/>
              </w:rPr>
              <w:t>元</w:t>
            </w:r>
            <w:r>
              <w:rPr>
                <w:spacing w:val="10"/>
                <w:w w:val="103"/>
                <w:sz w:val="20"/>
                <w:szCs w:val="20"/>
              </w:rPr>
              <w:t>)</w:t>
            </w:r>
          </w:p>
        </w:tc>
        <w:tc>
          <w:tcPr>
            <w:tcW w:w="2422" w:type="dxa"/>
            <w:tcBorders>
              <w:top w:val="single" w:sz="2" w:space="0" w:color="000000"/>
              <w:bottom w:val="single" w:sz="2" w:space="0" w:color="000000"/>
            </w:tcBorders>
          </w:tcPr>
          <w:p w:rsidR="00B80092" w:rsidRDefault="008B7E53">
            <w:pPr>
              <w:spacing w:before="209" w:line="221" w:lineRule="auto"/>
              <w:ind w:firstLine="1008"/>
              <w:rPr>
                <w:sz w:val="20"/>
                <w:szCs w:val="20"/>
              </w:rPr>
            </w:pPr>
            <w:r>
              <w:rPr>
                <w:spacing w:val="5"/>
                <w:sz w:val="20"/>
                <w:szCs w:val="20"/>
              </w:rPr>
              <w:t>备注</w:t>
            </w:r>
          </w:p>
        </w:tc>
      </w:tr>
      <w:tr w:rsidR="00B80092">
        <w:trPr>
          <w:trHeight w:val="355"/>
        </w:trPr>
        <w:tc>
          <w:tcPr>
            <w:tcW w:w="884" w:type="dxa"/>
            <w:tcBorders>
              <w:top w:val="single" w:sz="2" w:space="0" w:color="000000"/>
              <w:bottom w:val="single" w:sz="2" w:space="0" w:color="000000"/>
            </w:tcBorders>
          </w:tcPr>
          <w:p w:rsidR="00B80092" w:rsidRDefault="008B7E53">
            <w:pPr>
              <w:spacing w:before="86" w:line="222" w:lineRule="auto"/>
              <w:ind w:firstLine="234"/>
              <w:rPr>
                <w:sz w:val="20"/>
                <w:szCs w:val="20"/>
              </w:rPr>
            </w:pPr>
            <w:r>
              <w:rPr>
                <w:spacing w:val="10"/>
                <w:w w:val="103"/>
                <w:sz w:val="20"/>
                <w:szCs w:val="20"/>
              </w:rPr>
              <w:t>(</w:t>
            </w:r>
            <w:r>
              <w:rPr>
                <w:spacing w:val="10"/>
                <w:w w:val="103"/>
                <w:sz w:val="20"/>
                <w:szCs w:val="20"/>
              </w:rPr>
              <w:t>三</w:t>
            </w:r>
            <w:r>
              <w:rPr>
                <w:spacing w:val="10"/>
                <w:w w:val="103"/>
                <w:sz w:val="20"/>
                <w:szCs w:val="20"/>
              </w:rPr>
              <w:t>)</w:t>
            </w:r>
          </w:p>
        </w:tc>
        <w:tc>
          <w:tcPr>
            <w:tcW w:w="2157" w:type="dxa"/>
            <w:tcBorders>
              <w:top w:val="single" w:sz="2" w:space="0" w:color="000000"/>
              <w:bottom w:val="single" w:sz="2" w:space="0" w:color="000000"/>
            </w:tcBorders>
          </w:tcPr>
          <w:p w:rsidR="00B80092" w:rsidRDefault="008B7E53">
            <w:pPr>
              <w:spacing w:before="83" w:line="219" w:lineRule="auto"/>
              <w:ind w:firstLine="570"/>
              <w:rPr>
                <w:sz w:val="20"/>
                <w:szCs w:val="20"/>
              </w:rPr>
            </w:pPr>
            <w:r>
              <w:rPr>
                <w:spacing w:val="-6"/>
                <w:sz w:val="20"/>
                <w:szCs w:val="20"/>
              </w:rPr>
              <w:t>深基坑</w:t>
            </w:r>
            <w:r>
              <w:rPr>
                <w:spacing w:val="-6"/>
                <w:sz w:val="20"/>
                <w:szCs w:val="20"/>
              </w:rPr>
              <w:t>(</w:t>
            </w:r>
            <w:r>
              <w:rPr>
                <w:spacing w:val="-6"/>
                <w:sz w:val="20"/>
                <w:szCs w:val="20"/>
              </w:rPr>
              <w:t>槽</w:t>
            </w:r>
            <w:r>
              <w:rPr>
                <w:spacing w:val="-6"/>
                <w:sz w:val="20"/>
                <w:szCs w:val="20"/>
              </w:rPr>
              <w:t>)</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34"/>
        </w:trPr>
        <w:tc>
          <w:tcPr>
            <w:tcW w:w="884" w:type="dxa"/>
            <w:tcBorders>
              <w:top w:val="single" w:sz="2" w:space="0" w:color="000000"/>
              <w:bottom w:val="single" w:sz="2" w:space="0" w:color="000000"/>
            </w:tcBorders>
          </w:tcPr>
          <w:p w:rsidR="00B80092" w:rsidRDefault="008B7E53">
            <w:pPr>
              <w:spacing w:before="123" w:line="187" w:lineRule="auto"/>
              <w:ind w:firstLine="385"/>
              <w:rPr>
                <w:sz w:val="20"/>
                <w:szCs w:val="20"/>
              </w:rPr>
            </w:pPr>
            <w:r>
              <w:rPr>
                <w:sz w:val="20"/>
                <w:szCs w:val="20"/>
              </w:rPr>
              <w:t>1</w:t>
            </w:r>
          </w:p>
        </w:tc>
        <w:tc>
          <w:tcPr>
            <w:tcW w:w="2157" w:type="dxa"/>
            <w:tcBorders>
              <w:top w:val="single" w:sz="2" w:space="0" w:color="000000"/>
              <w:bottom w:val="single" w:sz="2" w:space="0" w:color="000000"/>
            </w:tcBorders>
          </w:tcPr>
          <w:p w:rsidR="00B80092" w:rsidRDefault="008B7E53">
            <w:pPr>
              <w:spacing w:before="74" w:line="220" w:lineRule="auto"/>
              <w:ind w:firstLine="471"/>
              <w:rPr>
                <w:sz w:val="20"/>
                <w:szCs w:val="20"/>
              </w:rPr>
            </w:pPr>
            <w:r>
              <w:rPr>
                <w:spacing w:val="-2"/>
                <w:sz w:val="20"/>
                <w:szCs w:val="20"/>
              </w:rPr>
              <w:t>上下专用通道</w:t>
            </w:r>
          </w:p>
        </w:tc>
        <w:tc>
          <w:tcPr>
            <w:tcW w:w="639" w:type="dxa"/>
            <w:tcBorders>
              <w:top w:val="single" w:sz="2" w:space="0" w:color="000000"/>
              <w:bottom w:val="single" w:sz="2" w:space="0" w:color="000000"/>
            </w:tcBorders>
          </w:tcPr>
          <w:p w:rsidR="00B80092" w:rsidRDefault="008B7E53">
            <w:pPr>
              <w:spacing w:before="112" w:line="197" w:lineRule="auto"/>
              <w:ind w:firstLine="164"/>
              <w:rPr>
                <w:sz w:val="20"/>
                <w:szCs w:val="20"/>
              </w:rPr>
            </w:pPr>
            <w:r>
              <w:rPr>
                <w:spacing w:val="20"/>
                <w:w w:val="128"/>
                <w:sz w:val="20"/>
                <w:szCs w:val="20"/>
              </w:rPr>
              <w:t>m²</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8B7E53">
            <w:pPr>
              <w:spacing w:before="83" w:line="219" w:lineRule="auto"/>
              <w:ind w:firstLine="708"/>
              <w:rPr>
                <w:sz w:val="20"/>
                <w:szCs w:val="20"/>
              </w:rPr>
            </w:pPr>
            <w:r>
              <w:rPr>
                <w:spacing w:val="-2"/>
                <w:sz w:val="20"/>
                <w:szCs w:val="20"/>
              </w:rPr>
              <w:t>含安全爬梯</w:t>
            </w:r>
          </w:p>
        </w:tc>
      </w:tr>
      <w:tr w:rsidR="00B80092">
        <w:trPr>
          <w:trHeight w:val="334"/>
        </w:trPr>
        <w:tc>
          <w:tcPr>
            <w:tcW w:w="884" w:type="dxa"/>
            <w:tcBorders>
              <w:top w:val="single" w:sz="2" w:space="0" w:color="000000"/>
              <w:bottom w:val="single" w:sz="2" w:space="0" w:color="000000"/>
            </w:tcBorders>
          </w:tcPr>
          <w:p w:rsidR="00B80092" w:rsidRDefault="008B7E53">
            <w:pPr>
              <w:spacing w:before="125" w:line="186" w:lineRule="auto"/>
              <w:ind w:firstLine="385"/>
              <w:rPr>
                <w:sz w:val="20"/>
                <w:szCs w:val="20"/>
              </w:rPr>
            </w:pPr>
            <w:r>
              <w:rPr>
                <w:sz w:val="20"/>
                <w:szCs w:val="20"/>
              </w:rPr>
              <w:t>2</w:t>
            </w:r>
          </w:p>
        </w:tc>
        <w:tc>
          <w:tcPr>
            <w:tcW w:w="2157" w:type="dxa"/>
            <w:tcBorders>
              <w:top w:val="single" w:sz="2" w:space="0" w:color="000000"/>
              <w:bottom w:val="single" w:sz="2" w:space="0" w:color="000000"/>
            </w:tcBorders>
          </w:tcPr>
          <w:p w:rsidR="00B80092" w:rsidRDefault="008B7E53">
            <w:pPr>
              <w:spacing w:before="74" w:line="220" w:lineRule="auto"/>
              <w:ind w:firstLine="271"/>
              <w:rPr>
                <w:sz w:val="20"/>
                <w:szCs w:val="20"/>
              </w:rPr>
            </w:pPr>
            <w:r>
              <w:rPr>
                <w:spacing w:val="2"/>
                <w:sz w:val="20"/>
                <w:szCs w:val="20"/>
              </w:rPr>
              <w:t>基坑支护变形监测</w:t>
            </w:r>
          </w:p>
        </w:tc>
        <w:tc>
          <w:tcPr>
            <w:tcW w:w="639" w:type="dxa"/>
            <w:tcBorders>
              <w:top w:val="single" w:sz="2" w:space="0" w:color="000000"/>
              <w:bottom w:val="single" w:sz="2" w:space="0" w:color="000000"/>
            </w:tcBorders>
          </w:tcPr>
          <w:p w:rsidR="00B80092" w:rsidRDefault="008B7E53">
            <w:pPr>
              <w:spacing w:before="74"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84" w:type="dxa"/>
            <w:tcBorders>
              <w:top w:val="single" w:sz="2" w:space="0" w:color="000000"/>
              <w:bottom w:val="single" w:sz="2" w:space="0" w:color="000000"/>
            </w:tcBorders>
          </w:tcPr>
          <w:p w:rsidR="00B80092" w:rsidRDefault="008B7E53">
            <w:pPr>
              <w:spacing w:before="126" w:line="185" w:lineRule="auto"/>
              <w:ind w:firstLine="385"/>
              <w:rPr>
                <w:sz w:val="20"/>
                <w:szCs w:val="20"/>
              </w:rPr>
            </w:pPr>
            <w:r>
              <w:rPr>
                <w:sz w:val="20"/>
                <w:szCs w:val="20"/>
              </w:rPr>
              <w:t>3</w:t>
            </w:r>
          </w:p>
        </w:tc>
        <w:tc>
          <w:tcPr>
            <w:tcW w:w="2157" w:type="dxa"/>
            <w:tcBorders>
              <w:top w:val="single" w:sz="2" w:space="0" w:color="000000"/>
              <w:bottom w:val="single" w:sz="2" w:space="0" w:color="000000"/>
            </w:tcBorders>
          </w:tcPr>
          <w:p w:rsidR="00B80092" w:rsidRDefault="008B7E53">
            <w:pPr>
              <w:spacing w:before="75" w:line="220" w:lineRule="auto"/>
              <w:ind w:firstLine="171"/>
              <w:rPr>
                <w:sz w:val="20"/>
                <w:szCs w:val="20"/>
              </w:rPr>
            </w:pPr>
            <w:r>
              <w:rPr>
                <w:spacing w:val="1"/>
                <w:sz w:val="20"/>
                <w:szCs w:val="20"/>
              </w:rPr>
              <w:t>其他深基坑安全防护</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84" w:type="dxa"/>
            <w:tcBorders>
              <w:top w:val="single" w:sz="2" w:space="0" w:color="000000"/>
              <w:bottom w:val="single" w:sz="2" w:space="0" w:color="000000"/>
            </w:tcBorders>
          </w:tcPr>
          <w:p w:rsidR="00B80092" w:rsidRDefault="008B7E53">
            <w:pPr>
              <w:spacing w:before="78" w:line="222" w:lineRule="auto"/>
              <w:ind w:firstLine="234"/>
              <w:rPr>
                <w:sz w:val="20"/>
                <w:szCs w:val="20"/>
              </w:rPr>
            </w:pPr>
            <w:r>
              <w:rPr>
                <w:spacing w:val="10"/>
                <w:w w:val="103"/>
                <w:sz w:val="20"/>
                <w:szCs w:val="20"/>
              </w:rPr>
              <w:t>(</w:t>
            </w:r>
            <w:r>
              <w:rPr>
                <w:spacing w:val="10"/>
                <w:w w:val="103"/>
                <w:sz w:val="20"/>
                <w:szCs w:val="20"/>
              </w:rPr>
              <w:t>四</w:t>
            </w:r>
            <w:r>
              <w:rPr>
                <w:spacing w:val="10"/>
                <w:w w:val="103"/>
                <w:sz w:val="20"/>
                <w:szCs w:val="20"/>
              </w:rPr>
              <w:t>)</w:t>
            </w:r>
          </w:p>
        </w:tc>
        <w:tc>
          <w:tcPr>
            <w:tcW w:w="2157" w:type="dxa"/>
            <w:tcBorders>
              <w:top w:val="single" w:sz="2" w:space="0" w:color="000000"/>
              <w:bottom w:val="single" w:sz="2" w:space="0" w:color="000000"/>
            </w:tcBorders>
          </w:tcPr>
          <w:p w:rsidR="00B80092" w:rsidRDefault="008B7E53">
            <w:pPr>
              <w:spacing w:before="74" w:line="219" w:lineRule="auto"/>
              <w:ind w:firstLine="771"/>
              <w:rPr>
                <w:sz w:val="20"/>
                <w:szCs w:val="20"/>
              </w:rPr>
            </w:pPr>
            <w:r>
              <w:rPr>
                <w:spacing w:val="-2"/>
                <w:sz w:val="20"/>
                <w:szCs w:val="20"/>
              </w:rPr>
              <w:t>脚手架</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84" w:type="dxa"/>
            <w:tcBorders>
              <w:top w:val="single" w:sz="2" w:space="0" w:color="000000"/>
              <w:bottom w:val="single" w:sz="2" w:space="0" w:color="000000"/>
            </w:tcBorders>
          </w:tcPr>
          <w:p w:rsidR="00B80092" w:rsidRDefault="008B7E53">
            <w:pPr>
              <w:spacing w:before="125" w:line="187" w:lineRule="auto"/>
              <w:ind w:firstLine="385"/>
              <w:rPr>
                <w:sz w:val="20"/>
                <w:szCs w:val="20"/>
              </w:rPr>
            </w:pPr>
            <w:r>
              <w:rPr>
                <w:sz w:val="20"/>
                <w:szCs w:val="20"/>
              </w:rPr>
              <w:t>1</w:t>
            </w:r>
          </w:p>
        </w:tc>
        <w:tc>
          <w:tcPr>
            <w:tcW w:w="2157" w:type="dxa"/>
            <w:tcBorders>
              <w:top w:val="single" w:sz="2" w:space="0" w:color="000000"/>
              <w:bottom w:val="single" w:sz="2" w:space="0" w:color="000000"/>
            </w:tcBorders>
          </w:tcPr>
          <w:p w:rsidR="00B80092" w:rsidRDefault="008B7E53">
            <w:pPr>
              <w:spacing w:before="75" w:line="219" w:lineRule="auto"/>
              <w:ind w:firstLine="271"/>
              <w:rPr>
                <w:sz w:val="20"/>
                <w:szCs w:val="20"/>
              </w:rPr>
            </w:pPr>
            <w:r>
              <w:rPr>
                <w:spacing w:val="-2"/>
                <w:sz w:val="20"/>
                <w:szCs w:val="20"/>
              </w:rPr>
              <w:t>水平隔离封闭设施</w:t>
            </w:r>
          </w:p>
        </w:tc>
        <w:tc>
          <w:tcPr>
            <w:tcW w:w="639" w:type="dxa"/>
            <w:tcBorders>
              <w:top w:val="single" w:sz="2" w:space="0" w:color="000000"/>
              <w:bottom w:val="single" w:sz="2" w:space="0" w:color="000000"/>
            </w:tcBorders>
          </w:tcPr>
          <w:p w:rsidR="00B80092" w:rsidRDefault="008B7E53">
            <w:pPr>
              <w:spacing w:before="95" w:line="230" w:lineRule="auto"/>
              <w:ind w:firstLine="263"/>
              <w:rPr>
                <w:sz w:val="20"/>
                <w:szCs w:val="20"/>
              </w:rPr>
            </w:pPr>
            <w:r>
              <w:rPr>
                <w:sz w:val="20"/>
                <w:szCs w:val="20"/>
              </w:rPr>
              <w:t>m</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34"/>
        </w:trPr>
        <w:tc>
          <w:tcPr>
            <w:tcW w:w="884" w:type="dxa"/>
            <w:tcBorders>
              <w:top w:val="single" w:sz="2" w:space="0" w:color="000000"/>
              <w:bottom w:val="single" w:sz="2" w:space="0" w:color="000000"/>
            </w:tcBorders>
          </w:tcPr>
          <w:p w:rsidR="00B80092" w:rsidRDefault="008B7E53">
            <w:pPr>
              <w:spacing w:before="126" w:line="186" w:lineRule="auto"/>
              <w:ind w:firstLine="385"/>
              <w:rPr>
                <w:sz w:val="20"/>
                <w:szCs w:val="20"/>
              </w:rPr>
            </w:pPr>
            <w:r>
              <w:rPr>
                <w:sz w:val="20"/>
                <w:szCs w:val="20"/>
              </w:rPr>
              <w:t>2</w:t>
            </w:r>
          </w:p>
        </w:tc>
        <w:tc>
          <w:tcPr>
            <w:tcW w:w="2157" w:type="dxa"/>
            <w:tcBorders>
              <w:top w:val="single" w:sz="2" w:space="0" w:color="000000"/>
              <w:bottom w:val="single" w:sz="2" w:space="0" w:color="000000"/>
            </w:tcBorders>
          </w:tcPr>
          <w:p w:rsidR="00B80092" w:rsidRDefault="008B7E53">
            <w:pPr>
              <w:spacing w:before="74" w:line="219" w:lineRule="auto"/>
              <w:ind w:firstLine="171"/>
              <w:rPr>
                <w:sz w:val="20"/>
                <w:szCs w:val="20"/>
              </w:rPr>
            </w:pPr>
            <w:r>
              <w:rPr>
                <w:spacing w:val="1"/>
                <w:sz w:val="20"/>
                <w:szCs w:val="20"/>
              </w:rPr>
              <w:t>其他脚手架安全防护</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55"/>
        </w:trPr>
        <w:tc>
          <w:tcPr>
            <w:tcW w:w="884" w:type="dxa"/>
            <w:tcBorders>
              <w:top w:val="single" w:sz="2" w:space="0" w:color="000000"/>
              <w:bottom w:val="single" w:sz="2" w:space="0" w:color="000000"/>
            </w:tcBorders>
          </w:tcPr>
          <w:p w:rsidR="00B80092" w:rsidRDefault="008B7E53">
            <w:pPr>
              <w:spacing w:before="89" w:line="222" w:lineRule="auto"/>
              <w:ind w:firstLine="234"/>
              <w:rPr>
                <w:sz w:val="20"/>
                <w:szCs w:val="20"/>
              </w:rPr>
            </w:pPr>
            <w:r>
              <w:rPr>
                <w:spacing w:val="10"/>
                <w:w w:val="103"/>
                <w:sz w:val="20"/>
                <w:szCs w:val="20"/>
              </w:rPr>
              <w:t>(</w:t>
            </w:r>
            <w:r>
              <w:rPr>
                <w:spacing w:val="10"/>
                <w:w w:val="103"/>
                <w:sz w:val="20"/>
                <w:szCs w:val="20"/>
              </w:rPr>
              <w:t>五</w:t>
            </w:r>
            <w:r>
              <w:rPr>
                <w:spacing w:val="10"/>
                <w:w w:val="103"/>
                <w:sz w:val="20"/>
                <w:szCs w:val="20"/>
              </w:rPr>
              <w:t>)</w:t>
            </w:r>
          </w:p>
        </w:tc>
        <w:tc>
          <w:tcPr>
            <w:tcW w:w="2157" w:type="dxa"/>
            <w:tcBorders>
              <w:top w:val="single" w:sz="2" w:space="0" w:color="000000"/>
              <w:bottom w:val="single" w:sz="2" w:space="0" w:color="000000"/>
            </w:tcBorders>
          </w:tcPr>
          <w:p w:rsidR="00B80092" w:rsidRDefault="008B7E53">
            <w:pPr>
              <w:spacing w:before="86" w:line="220" w:lineRule="auto"/>
              <w:ind w:firstLine="871"/>
              <w:rPr>
                <w:sz w:val="20"/>
                <w:szCs w:val="20"/>
              </w:rPr>
            </w:pPr>
            <w:r>
              <w:rPr>
                <w:spacing w:val="-2"/>
                <w:sz w:val="20"/>
                <w:szCs w:val="20"/>
              </w:rPr>
              <w:t>井架</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84" w:type="dxa"/>
            <w:tcBorders>
              <w:top w:val="single" w:sz="2" w:space="0" w:color="000000"/>
              <w:bottom w:val="single" w:sz="2" w:space="0" w:color="000000"/>
            </w:tcBorders>
          </w:tcPr>
          <w:p w:rsidR="00B80092" w:rsidRDefault="008B7E53">
            <w:pPr>
              <w:spacing w:before="126" w:line="187" w:lineRule="auto"/>
              <w:ind w:firstLine="385"/>
              <w:rPr>
                <w:sz w:val="20"/>
                <w:szCs w:val="20"/>
              </w:rPr>
            </w:pPr>
            <w:r>
              <w:rPr>
                <w:sz w:val="20"/>
                <w:szCs w:val="20"/>
              </w:rPr>
              <w:t>1</w:t>
            </w:r>
          </w:p>
        </w:tc>
        <w:tc>
          <w:tcPr>
            <w:tcW w:w="2157" w:type="dxa"/>
            <w:tcBorders>
              <w:top w:val="single" w:sz="2" w:space="0" w:color="000000"/>
              <w:bottom w:val="single" w:sz="2" w:space="0" w:color="000000"/>
            </w:tcBorders>
          </w:tcPr>
          <w:p w:rsidR="00B80092" w:rsidRDefault="008B7E53">
            <w:pPr>
              <w:spacing w:before="76" w:line="220" w:lineRule="auto"/>
              <w:ind w:firstLine="671"/>
              <w:rPr>
                <w:sz w:val="20"/>
                <w:szCs w:val="20"/>
              </w:rPr>
            </w:pPr>
            <w:r>
              <w:rPr>
                <w:spacing w:val="3"/>
                <w:sz w:val="20"/>
                <w:szCs w:val="20"/>
              </w:rPr>
              <w:t>架体围护</w:t>
            </w:r>
          </w:p>
        </w:tc>
        <w:tc>
          <w:tcPr>
            <w:tcW w:w="639" w:type="dxa"/>
            <w:tcBorders>
              <w:top w:val="single" w:sz="2" w:space="0" w:color="000000"/>
              <w:bottom w:val="single" w:sz="2" w:space="0" w:color="000000"/>
            </w:tcBorders>
          </w:tcPr>
          <w:p w:rsidR="00B80092" w:rsidRDefault="008B7E53">
            <w:pPr>
              <w:spacing w:before="115" w:line="197" w:lineRule="auto"/>
              <w:ind w:firstLine="164"/>
              <w:rPr>
                <w:sz w:val="20"/>
                <w:szCs w:val="20"/>
              </w:rPr>
            </w:pPr>
            <w:r>
              <w:rPr>
                <w:spacing w:val="20"/>
                <w:w w:val="128"/>
                <w:sz w:val="20"/>
                <w:szCs w:val="20"/>
              </w:rPr>
              <w:t>m²</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84" w:type="dxa"/>
            <w:tcBorders>
              <w:top w:val="single" w:sz="2" w:space="0" w:color="000000"/>
              <w:bottom w:val="single" w:sz="2" w:space="0" w:color="000000"/>
            </w:tcBorders>
          </w:tcPr>
          <w:p w:rsidR="00B80092" w:rsidRDefault="008B7E53">
            <w:pPr>
              <w:spacing w:before="127" w:line="186" w:lineRule="auto"/>
              <w:ind w:firstLine="385"/>
              <w:rPr>
                <w:sz w:val="20"/>
                <w:szCs w:val="20"/>
              </w:rPr>
            </w:pPr>
            <w:r>
              <w:rPr>
                <w:sz w:val="20"/>
                <w:szCs w:val="20"/>
              </w:rPr>
              <w:t>2</w:t>
            </w:r>
          </w:p>
        </w:tc>
        <w:tc>
          <w:tcPr>
            <w:tcW w:w="2157" w:type="dxa"/>
            <w:tcBorders>
              <w:top w:val="single" w:sz="2" w:space="0" w:color="000000"/>
              <w:bottom w:val="single" w:sz="2" w:space="0" w:color="000000"/>
            </w:tcBorders>
          </w:tcPr>
          <w:p w:rsidR="00B80092" w:rsidRDefault="008B7E53">
            <w:pPr>
              <w:spacing w:before="75" w:line="219" w:lineRule="auto"/>
              <w:ind w:firstLine="271"/>
              <w:rPr>
                <w:sz w:val="20"/>
                <w:szCs w:val="20"/>
              </w:rPr>
            </w:pPr>
            <w:r>
              <w:rPr>
                <w:spacing w:val="1"/>
                <w:sz w:val="20"/>
                <w:szCs w:val="20"/>
              </w:rPr>
              <w:t>货用升降机操作室</w:t>
            </w:r>
          </w:p>
        </w:tc>
        <w:tc>
          <w:tcPr>
            <w:tcW w:w="639" w:type="dxa"/>
            <w:tcBorders>
              <w:top w:val="single" w:sz="2" w:space="0" w:color="000000"/>
              <w:bottom w:val="single" w:sz="2" w:space="0" w:color="000000"/>
            </w:tcBorders>
          </w:tcPr>
          <w:p w:rsidR="00B80092" w:rsidRDefault="008B7E53">
            <w:pPr>
              <w:spacing w:before="115" w:line="197" w:lineRule="auto"/>
              <w:ind w:firstLine="164"/>
              <w:rPr>
                <w:sz w:val="20"/>
                <w:szCs w:val="20"/>
              </w:rPr>
            </w:pPr>
            <w:r>
              <w:rPr>
                <w:spacing w:val="20"/>
                <w:w w:val="128"/>
                <w:sz w:val="20"/>
                <w:szCs w:val="20"/>
              </w:rPr>
              <w:t>m²</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84" w:type="dxa"/>
            <w:tcBorders>
              <w:top w:val="single" w:sz="2" w:space="0" w:color="000000"/>
              <w:bottom w:val="single" w:sz="2" w:space="0" w:color="000000"/>
            </w:tcBorders>
          </w:tcPr>
          <w:p w:rsidR="00B80092" w:rsidRDefault="008B7E53">
            <w:pPr>
              <w:spacing w:before="127" w:line="185" w:lineRule="auto"/>
              <w:ind w:firstLine="385"/>
              <w:rPr>
                <w:sz w:val="20"/>
                <w:szCs w:val="20"/>
              </w:rPr>
            </w:pPr>
            <w:r>
              <w:rPr>
                <w:sz w:val="20"/>
                <w:szCs w:val="20"/>
              </w:rPr>
              <w:t>3</w:t>
            </w:r>
          </w:p>
        </w:tc>
        <w:tc>
          <w:tcPr>
            <w:tcW w:w="2157" w:type="dxa"/>
            <w:tcBorders>
              <w:top w:val="single" w:sz="2" w:space="0" w:color="000000"/>
              <w:bottom w:val="single" w:sz="2" w:space="0" w:color="000000"/>
            </w:tcBorders>
          </w:tcPr>
          <w:p w:rsidR="00B80092" w:rsidRDefault="008B7E53">
            <w:pPr>
              <w:spacing w:before="76" w:line="220" w:lineRule="auto"/>
              <w:ind w:firstLine="471"/>
              <w:rPr>
                <w:sz w:val="20"/>
                <w:szCs w:val="20"/>
              </w:rPr>
            </w:pPr>
            <w:r>
              <w:rPr>
                <w:spacing w:val="2"/>
                <w:sz w:val="20"/>
                <w:szCs w:val="20"/>
              </w:rPr>
              <w:t>其他井架防护</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35"/>
        </w:trPr>
        <w:tc>
          <w:tcPr>
            <w:tcW w:w="884" w:type="dxa"/>
            <w:tcBorders>
              <w:top w:val="single" w:sz="2" w:space="0" w:color="000000"/>
              <w:bottom w:val="single" w:sz="2" w:space="0" w:color="000000"/>
            </w:tcBorders>
          </w:tcPr>
          <w:p w:rsidR="00B80092" w:rsidRDefault="008B7E53">
            <w:pPr>
              <w:spacing w:before="79" w:line="222" w:lineRule="auto"/>
              <w:ind w:firstLine="234"/>
              <w:rPr>
                <w:sz w:val="20"/>
                <w:szCs w:val="20"/>
              </w:rPr>
            </w:pPr>
            <w:r>
              <w:rPr>
                <w:spacing w:val="10"/>
                <w:w w:val="103"/>
                <w:sz w:val="20"/>
                <w:szCs w:val="20"/>
              </w:rPr>
              <w:t>(</w:t>
            </w:r>
            <w:r>
              <w:rPr>
                <w:spacing w:val="10"/>
                <w:w w:val="103"/>
                <w:sz w:val="20"/>
                <w:szCs w:val="20"/>
              </w:rPr>
              <w:t>六</w:t>
            </w:r>
            <w:r>
              <w:rPr>
                <w:spacing w:val="10"/>
                <w:w w:val="103"/>
                <w:sz w:val="20"/>
                <w:szCs w:val="20"/>
              </w:rPr>
              <w:t>)</w:t>
            </w:r>
          </w:p>
        </w:tc>
        <w:tc>
          <w:tcPr>
            <w:tcW w:w="2157" w:type="dxa"/>
            <w:tcBorders>
              <w:top w:val="single" w:sz="2" w:space="0" w:color="000000"/>
              <w:bottom w:val="single" w:sz="2" w:space="0" w:color="000000"/>
            </w:tcBorders>
          </w:tcPr>
          <w:p w:rsidR="00B80092" w:rsidRDefault="008B7E53">
            <w:pPr>
              <w:spacing w:before="75" w:line="219" w:lineRule="auto"/>
              <w:ind w:firstLine="371"/>
              <w:rPr>
                <w:sz w:val="20"/>
                <w:szCs w:val="20"/>
              </w:rPr>
            </w:pPr>
            <w:r>
              <w:rPr>
                <w:spacing w:val="1"/>
                <w:sz w:val="20"/>
                <w:szCs w:val="20"/>
              </w:rPr>
              <w:t>消防器材、设施</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84" w:type="dxa"/>
            <w:tcBorders>
              <w:top w:val="single" w:sz="2" w:space="0" w:color="000000"/>
              <w:bottom w:val="single" w:sz="2" w:space="0" w:color="000000"/>
            </w:tcBorders>
          </w:tcPr>
          <w:p w:rsidR="00B80092" w:rsidRDefault="008B7E53">
            <w:pPr>
              <w:spacing w:before="126" w:line="187" w:lineRule="auto"/>
              <w:ind w:firstLine="385"/>
              <w:rPr>
                <w:sz w:val="20"/>
                <w:szCs w:val="20"/>
              </w:rPr>
            </w:pPr>
            <w:r>
              <w:rPr>
                <w:sz w:val="20"/>
                <w:szCs w:val="20"/>
              </w:rPr>
              <w:t>1</w:t>
            </w:r>
          </w:p>
        </w:tc>
        <w:tc>
          <w:tcPr>
            <w:tcW w:w="2157" w:type="dxa"/>
            <w:tcBorders>
              <w:top w:val="single" w:sz="2" w:space="0" w:color="000000"/>
              <w:bottom w:val="single" w:sz="2" w:space="0" w:color="000000"/>
            </w:tcBorders>
          </w:tcPr>
          <w:p w:rsidR="00B80092" w:rsidRDefault="008B7E53">
            <w:pPr>
              <w:spacing w:before="76" w:line="219" w:lineRule="auto"/>
              <w:ind w:firstLine="771"/>
              <w:rPr>
                <w:sz w:val="20"/>
                <w:szCs w:val="20"/>
              </w:rPr>
            </w:pPr>
            <w:r>
              <w:rPr>
                <w:spacing w:val="-3"/>
                <w:sz w:val="20"/>
                <w:szCs w:val="20"/>
              </w:rPr>
              <w:t>灭火器</w:t>
            </w:r>
          </w:p>
        </w:tc>
        <w:tc>
          <w:tcPr>
            <w:tcW w:w="639" w:type="dxa"/>
            <w:tcBorders>
              <w:top w:val="single" w:sz="2" w:space="0" w:color="000000"/>
              <w:bottom w:val="single" w:sz="2" w:space="0" w:color="000000"/>
            </w:tcBorders>
          </w:tcPr>
          <w:p w:rsidR="00B80092" w:rsidRDefault="008B7E53">
            <w:pPr>
              <w:spacing w:before="79" w:line="222" w:lineRule="auto"/>
              <w:ind w:firstLine="214"/>
              <w:rPr>
                <w:sz w:val="20"/>
                <w:szCs w:val="20"/>
              </w:rPr>
            </w:pPr>
            <w:r>
              <w:rPr>
                <w:sz w:val="20"/>
                <w:szCs w:val="20"/>
              </w:rPr>
              <w:t>只</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84" w:type="dxa"/>
            <w:tcBorders>
              <w:top w:val="single" w:sz="2" w:space="0" w:color="000000"/>
              <w:bottom w:val="single" w:sz="2" w:space="0" w:color="000000"/>
            </w:tcBorders>
          </w:tcPr>
          <w:p w:rsidR="00B80092" w:rsidRDefault="008B7E53">
            <w:pPr>
              <w:spacing w:before="127" w:line="186" w:lineRule="auto"/>
              <w:ind w:firstLine="385"/>
              <w:rPr>
                <w:sz w:val="20"/>
                <w:szCs w:val="20"/>
              </w:rPr>
            </w:pPr>
            <w:r>
              <w:rPr>
                <w:sz w:val="20"/>
                <w:szCs w:val="20"/>
              </w:rPr>
              <w:t>2</w:t>
            </w:r>
          </w:p>
        </w:tc>
        <w:tc>
          <w:tcPr>
            <w:tcW w:w="2157" w:type="dxa"/>
            <w:tcBorders>
              <w:top w:val="single" w:sz="2" w:space="0" w:color="000000"/>
              <w:bottom w:val="single" w:sz="2" w:space="0" w:color="000000"/>
            </w:tcBorders>
          </w:tcPr>
          <w:p w:rsidR="00B80092" w:rsidRDefault="008B7E53">
            <w:pPr>
              <w:spacing w:before="76" w:line="219" w:lineRule="auto"/>
              <w:ind w:firstLine="671"/>
              <w:rPr>
                <w:sz w:val="20"/>
                <w:szCs w:val="20"/>
              </w:rPr>
            </w:pPr>
            <w:r>
              <w:rPr>
                <w:spacing w:val="2"/>
                <w:sz w:val="20"/>
                <w:szCs w:val="20"/>
              </w:rPr>
              <w:t>消防水泵</w:t>
            </w:r>
          </w:p>
        </w:tc>
        <w:tc>
          <w:tcPr>
            <w:tcW w:w="639" w:type="dxa"/>
            <w:tcBorders>
              <w:top w:val="single" w:sz="2" w:space="0" w:color="000000"/>
              <w:bottom w:val="single" w:sz="2" w:space="0" w:color="000000"/>
            </w:tcBorders>
          </w:tcPr>
          <w:p w:rsidR="00B80092" w:rsidRDefault="008B7E53">
            <w:pPr>
              <w:spacing w:before="78" w:line="221" w:lineRule="auto"/>
              <w:ind w:firstLine="214"/>
              <w:rPr>
                <w:sz w:val="20"/>
                <w:szCs w:val="20"/>
              </w:rPr>
            </w:pPr>
            <w:r>
              <w:rPr>
                <w:sz w:val="20"/>
                <w:szCs w:val="20"/>
              </w:rPr>
              <w:t>台</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55"/>
        </w:trPr>
        <w:tc>
          <w:tcPr>
            <w:tcW w:w="884" w:type="dxa"/>
            <w:tcBorders>
              <w:top w:val="single" w:sz="2" w:space="0" w:color="000000"/>
              <w:bottom w:val="single" w:sz="2" w:space="0" w:color="000000"/>
            </w:tcBorders>
          </w:tcPr>
          <w:p w:rsidR="00B80092" w:rsidRDefault="008B7E53">
            <w:pPr>
              <w:spacing w:before="137" w:line="185" w:lineRule="auto"/>
              <w:ind w:firstLine="385"/>
              <w:rPr>
                <w:sz w:val="20"/>
                <w:szCs w:val="20"/>
              </w:rPr>
            </w:pPr>
            <w:r>
              <w:rPr>
                <w:sz w:val="20"/>
                <w:szCs w:val="20"/>
              </w:rPr>
              <w:t>3</w:t>
            </w:r>
          </w:p>
        </w:tc>
        <w:tc>
          <w:tcPr>
            <w:tcW w:w="2157" w:type="dxa"/>
            <w:tcBorders>
              <w:top w:val="single" w:sz="2" w:space="0" w:color="000000"/>
              <w:bottom w:val="single" w:sz="2" w:space="0" w:color="000000"/>
            </w:tcBorders>
          </w:tcPr>
          <w:p w:rsidR="00B80092" w:rsidRDefault="008B7E53">
            <w:pPr>
              <w:spacing w:before="86" w:line="219" w:lineRule="auto"/>
              <w:ind w:firstLine="570"/>
              <w:rPr>
                <w:sz w:val="20"/>
                <w:szCs w:val="20"/>
              </w:rPr>
            </w:pPr>
            <w:r>
              <w:rPr>
                <w:spacing w:val="2"/>
                <w:sz w:val="20"/>
                <w:szCs w:val="20"/>
              </w:rPr>
              <w:t>水枪、水带</w:t>
            </w:r>
          </w:p>
        </w:tc>
        <w:tc>
          <w:tcPr>
            <w:tcW w:w="639" w:type="dxa"/>
            <w:tcBorders>
              <w:top w:val="single" w:sz="2" w:space="0" w:color="000000"/>
              <w:bottom w:val="single" w:sz="2" w:space="0" w:color="000000"/>
            </w:tcBorders>
          </w:tcPr>
          <w:p w:rsidR="00B80092" w:rsidRDefault="008B7E53">
            <w:pPr>
              <w:spacing w:before="86" w:line="220" w:lineRule="auto"/>
              <w:ind w:firstLine="214"/>
              <w:rPr>
                <w:sz w:val="20"/>
                <w:szCs w:val="20"/>
              </w:rPr>
            </w:pPr>
            <w:r>
              <w:rPr>
                <w:sz w:val="20"/>
                <w:szCs w:val="20"/>
              </w:rPr>
              <w:t>套</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84" w:type="dxa"/>
            <w:tcBorders>
              <w:top w:val="single" w:sz="2" w:space="0" w:color="000000"/>
              <w:bottom w:val="single" w:sz="2" w:space="0" w:color="000000"/>
            </w:tcBorders>
          </w:tcPr>
          <w:p w:rsidR="00B80092" w:rsidRDefault="008B7E53">
            <w:pPr>
              <w:spacing w:before="127" w:line="186" w:lineRule="auto"/>
              <w:ind w:firstLine="385"/>
              <w:rPr>
                <w:sz w:val="20"/>
                <w:szCs w:val="20"/>
              </w:rPr>
            </w:pPr>
            <w:r>
              <w:rPr>
                <w:sz w:val="20"/>
                <w:szCs w:val="20"/>
              </w:rPr>
              <w:t>4</w:t>
            </w:r>
          </w:p>
        </w:tc>
        <w:tc>
          <w:tcPr>
            <w:tcW w:w="2157" w:type="dxa"/>
            <w:tcBorders>
              <w:top w:val="single" w:sz="2" w:space="0" w:color="000000"/>
              <w:bottom w:val="single" w:sz="2" w:space="0" w:color="000000"/>
            </w:tcBorders>
          </w:tcPr>
          <w:p w:rsidR="00B80092" w:rsidRDefault="008B7E53">
            <w:pPr>
              <w:spacing w:before="76" w:line="220" w:lineRule="auto"/>
              <w:ind w:firstLine="771"/>
              <w:rPr>
                <w:sz w:val="20"/>
                <w:szCs w:val="20"/>
              </w:rPr>
            </w:pPr>
            <w:r>
              <w:rPr>
                <w:spacing w:val="3"/>
                <w:sz w:val="20"/>
                <w:szCs w:val="20"/>
              </w:rPr>
              <w:t>消防箱</w:t>
            </w:r>
          </w:p>
        </w:tc>
        <w:tc>
          <w:tcPr>
            <w:tcW w:w="639" w:type="dxa"/>
            <w:tcBorders>
              <w:top w:val="single" w:sz="2" w:space="0" w:color="000000"/>
              <w:bottom w:val="single" w:sz="2" w:space="0" w:color="000000"/>
            </w:tcBorders>
          </w:tcPr>
          <w:p w:rsidR="00B80092" w:rsidRDefault="008B7E53">
            <w:pPr>
              <w:spacing w:before="79" w:line="222" w:lineRule="auto"/>
              <w:ind w:firstLine="214"/>
              <w:rPr>
                <w:sz w:val="20"/>
                <w:szCs w:val="20"/>
              </w:rPr>
            </w:pPr>
            <w:r>
              <w:rPr>
                <w:sz w:val="20"/>
                <w:szCs w:val="20"/>
              </w:rPr>
              <w:t>只</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84" w:type="dxa"/>
            <w:tcBorders>
              <w:top w:val="single" w:sz="2" w:space="0" w:color="000000"/>
              <w:bottom w:val="single" w:sz="2" w:space="0" w:color="000000"/>
            </w:tcBorders>
          </w:tcPr>
          <w:p w:rsidR="00B80092" w:rsidRDefault="008B7E53">
            <w:pPr>
              <w:spacing w:before="129" w:line="183" w:lineRule="auto"/>
              <w:ind w:firstLine="385"/>
              <w:rPr>
                <w:sz w:val="20"/>
                <w:szCs w:val="20"/>
              </w:rPr>
            </w:pPr>
            <w:r>
              <w:rPr>
                <w:sz w:val="20"/>
                <w:szCs w:val="20"/>
              </w:rPr>
              <w:t>5</w:t>
            </w:r>
          </w:p>
        </w:tc>
        <w:tc>
          <w:tcPr>
            <w:tcW w:w="2157" w:type="dxa"/>
            <w:tcBorders>
              <w:top w:val="single" w:sz="2" w:space="0" w:color="000000"/>
              <w:bottom w:val="single" w:sz="2" w:space="0" w:color="000000"/>
            </w:tcBorders>
          </w:tcPr>
          <w:p w:rsidR="00B80092" w:rsidRDefault="008B7E53">
            <w:pPr>
              <w:spacing w:before="76" w:line="219" w:lineRule="auto"/>
              <w:ind w:firstLine="671"/>
              <w:rPr>
                <w:sz w:val="20"/>
                <w:szCs w:val="20"/>
              </w:rPr>
            </w:pPr>
            <w:r>
              <w:rPr>
                <w:spacing w:val="2"/>
                <w:sz w:val="20"/>
                <w:szCs w:val="20"/>
              </w:rPr>
              <w:t>消防立管</w:t>
            </w:r>
          </w:p>
        </w:tc>
        <w:tc>
          <w:tcPr>
            <w:tcW w:w="639" w:type="dxa"/>
            <w:tcBorders>
              <w:top w:val="single" w:sz="2" w:space="0" w:color="000000"/>
              <w:bottom w:val="single" w:sz="2" w:space="0" w:color="000000"/>
            </w:tcBorders>
          </w:tcPr>
          <w:p w:rsidR="00B80092" w:rsidRDefault="008B7E53">
            <w:pPr>
              <w:spacing w:before="95" w:line="230" w:lineRule="auto"/>
              <w:ind w:firstLine="263"/>
              <w:rPr>
                <w:sz w:val="20"/>
                <w:szCs w:val="20"/>
              </w:rPr>
            </w:pPr>
            <w:r>
              <w:rPr>
                <w:sz w:val="20"/>
                <w:szCs w:val="20"/>
              </w:rPr>
              <w:t>m</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84" w:type="dxa"/>
            <w:tcBorders>
              <w:top w:val="single" w:sz="2" w:space="0" w:color="000000"/>
              <w:bottom w:val="single" w:sz="2" w:space="0" w:color="000000"/>
            </w:tcBorders>
          </w:tcPr>
          <w:p w:rsidR="00B80092" w:rsidRDefault="008B7E53">
            <w:pPr>
              <w:spacing w:before="127" w:line="185" w:lineRule="auto"/>
              <w:ind w:firstLine="385"/>
              <w:rPr>
                <w:sz w:val="20"/>
                <w:szCs w:val="20"/>
              </w:rPr>
            </w:pPr>
            <w:r>
              <w:rPr>
                <w:sz w:val="20"/>
                <w:szCs w:val="20"/>
              </w:rPr>
              <w:t>6</w:t>
            </w:r>
          </w:p>
        </w:tc>
        <w:tc>
          <w:tcPr>
            <w:tcW w:w="2157" w:type="dxa"/>
            <w:tcBorders>
              <w:top w:val="single" w:sz="2" w:space="0" w:color="000000"/>
              <w:bottom w:val="single" w:sz="2" w:space="0" w:color="000000"/>
            </w:tcBorders>
          </w:tcPr>
          <w:p w:rsidR="00B80092" w:rsidRDefault="008B7E53">
            <w:pPr>
              <w:spacing w:before="76" w:line="219" w:lineRule="auto"/>
              <w:ind w:firstLine="371"/>
              <w:rPr>
                <w:sz w:val="20"/>
                <w:szCs w:val="20"/>
              </w:rPr>
            </w:pPr>
            <w:r>
              <w:rPr>
                <w:spacing w:val="-2"/>
                <w:sz w:val="20"/>
                <w:szCs w:val="20"/>
              </w:rPr>
              <w:t>危险品仓库搭建</w:t>
            </w:r>
          </w:p>
        </w:tc>
        <w:tc>
          <w:tcPr>
            <w:tcW w:w="639" w:type="dxa"/>
            <w:tcBorders>
              <w:top w:val="single" w:sz="2" w:space="0" w:color="000000"/>
              <w:bottom w:val="single" w:sz="2" w:space="0" w:color="000000"/>
            </w:tcBorders>
          </w:tcPr>
          <w:p w:rsidR="00B80092" w:rsidRDefault="008B7E53">
            <w:pPr>
              <w:spacing w:before="115" w:line="197" w:lineRule="auto"/>
              <w:ind w:firstLine="164"/>
              <w:rPr>
                <w:sz w:val="20"/>
                <w:szCs w:val="20"/>
              </w:rPr>
            </w:pPr>
            <w:r>
              <w:rPr>
                <w:spacing w:val="20"/>
                <w:w w:val="128"/>
                <w:sz w:val="20"/>
                <w:szCs w:val="20"/>
              </w:rPr>
              <w:t>m²</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35"/>
        </w:trPr>
        <w:tc>
          <w:tcPr>
            <w:tcW w:w="884" w:type="dxa"/>
            <w:tcBorders>
              <w:top w:val="single" w:sz="2" w:space="0" w:color="000000"/>
              <w:bottom w:val="single" w:sz="2" w:space="0" w:color="000000"/>
            </w:tcBorders>
          </w:tcPr>
          <w:p w:rsidR="00B80092" w:rsidRDefault="008B7E53">
            <w:pPr>
              <w:spacing w:before="129" w:line="183" w:lineRule="auto"/>
              <w:ind w:firstLine="385"/>
              <w:rPr>
                <w:sz w:val="20"/>
                <w:szCs w:val="20"/>
              </w:rPr>
            </w:pPr>
            <w:r>
              <w:rPr>
                <w:sz w:val="20"/>
                <w:szCs w:val="20"/>
              </w:rPr>
              <w:t>7</w:t>
            </w:r>
          </w:p>
        </w:tc>
        <w:tc>
          <w:tcPr>
            <w:tcW w:w="2157" w:type="dxa"/>
            <w:tcBorders>
              <w:top w:val="single" w:sz="2" w:space="0" w:color="000000"/>
              <w:bottom w:val="single" w:sz="2" w:space="0" w:color="000000"/>
            </w:tcBorders>
          </w:tcPr>
          <w:p w:rsidR="00B80092" w:rsidRDefault="008B7E53">
            <w:pPr>
              <w:spacing w:before="76" w:line="220" w:lineRule="auto"/>
              <w:ind w:firstLine="671"/>
              <w:rPr>
                <w:sz w:val="20"/>
                <w:szCs w:val="20"/>
              </w:rPr>
            </w:pPr>
            <w:r>
              <w:rPr>
                <w:spacing w:val="2"/>
                <w:sz w:val="20"/>
                <w:szCs w:val="20"/>
              </w:rPr>
              <w:t>防雷设施</w:t>
            </w:r>
          </w:p>
        </w:tc>
        <w:tc>
          <w:tcPr>
            <w:tcW w:w="639" w:type="dxa"/>
            <w:tcBorders>
              <w:top w:val="single" w:sz="2" w:space="0" w:color="000000"/>
              <w:bottom w:val="single" w:sz="2" w:space="0" w:color="000000"/>
            </w:tcBorders>
          </w:tcPr>
          <w:p w:rsidR="00B80092" w:rsidRDefault="008B7E53">
            <w:pPr>
              <w:spacing w:before="76"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84" w:type="dxa"/>
            <w:tcBorders>
              <w:top w:val="single" w:sz="2" w:space="0" w:color="000000"/>
              <w:bottom w:val="single" w:sz="2" w:space="0" w:color="000000"/>
            </w:tcBorders>
          </w:tcPr>
          <w:p w:rsidR="00B80092" w:rsidRDefault="008B7E53">
            <w:pPr>
              <w:spacing w:before="127" w:line="185" w:lineRule="auto"/>
              <w:ind w:firstLine="385"/>
              <w:rPr>
                <w:sz w:val="20"/>
                <w:szCs w:val="20"/>
              </w:rPr>
            </w:pPr>
            <w:r>
              <w:rPr>
                <w:sz w:val="20"/>
                <w:szCs w:val="20"/>
              </w:rPr>
              <w:t>8</w:t>
            </w:r>
          </w:p>
        </w:tc>
        <w:tc>
          <w:tcPr>
            <w:tcW w:w="2157" w:type="dxa"/>
            <w:tcBorders>
              <w:top w:val="single" w:sz="2" w:space="0" w:color="000000"/>
              <w:bottom w:val="single" w:sz="2" w:space="0" w:color="000000"/>
            </w:tcBorders>
          </w:tcPr>
          <w:p w:rsidR="00B80092" w:rsidRDefault="008B7E53">
            <w:pPr>
              <w:spacing w:before="76" w:line="220" w:lineRule="auto"/>
              <w:ind w:firstLine="871"/>
              <w:rPr>
                <w:sz w:val="20"/>
                <w:szCs w:val="20"/>
              </w:rPr>
            </w:pPr>
            <w:r>
              <w:rPr>
                <w:spacing w:val="-3"/>
                <w:sz w:val="20"/>
                <w:szCs w:val="20"/>
              </w:rPr>
              <w:t>其他</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55"/>
        </w:trPr>
        <w:tc>
          <w:tcPr>
            <w:tcW w:w="884" w:type="dxa"/>
            <w:tcBorders>
              <w:top w:val="single" w:sz="2" w:space="0" w:color="000000"/>
              <w:bottom w:val="single" w:sz="2" w:space="0" w:color="000000"/>
            </w:tcBorders>
          </w:tcPr>
          <w:p w:rsidR="00B80092" w:rsidRDefault="008B7E53">
            <w:pPr>
              <w:spacing w:before="89" w:line="222" w:lineRule="auto"/>
              <w:ind w:firstLine="234"/>
              <w:rPr>
                <w:sz w:val="20"/>
                <w:szCs w:val="20"/>
              </w:rPr>
            </w:pPr>
            <w:r>
              <w:rPr>
                <w:spacing w:val="10"/>
                <w:w w:val="103"/>
                <w:sz w:val="20"/>
                <w:szCs w:val="20"/>
              </w:rPr>
              <w:t>(</w:t>
            </w:r>
            <w:r>
              <w:rPr>
                <w:spacing w:val="10"/>
                <w:w w:val="103"/>
                <w:sz w:val="20"/>
                <w:szCs w:val="20"/>
              </w:rPr>
              <w:t>七</w:t>
            </w:r>
            <w:r>
              <w:rPr>
                <w:spacing w:val="10"/>
                <w:w w:val="103"/>
                <w:sz w:val="20"/>
                <w:szCs w:val="20"/>
              </w:rPr>
              <w:t>)</w:t>
            </w:r>
          </w:p>
        </w:tc>
        <w:tc>
          <w:tcPr>
            <w:tcW w:w="2157" w:type="dxa"/>
            <w:tcBorders>
              <w:top w:val="single" w:sz="2" w:space="0" w:color="000000"/>
              <w:bottom w:val="single" w:sz="2" w:space="0" w:color="000000"/>
            </w:tcBorders>
          </w:tcPr>
          <w:p w:rsidR="00B80092" w:rsidRDefault="008B7E53">
            <w:pPr>
              <w:spacing w:before="86" w:line="219" w:lineRule="auto"/>
              <w:ind w:firstLine="271"/>
              <w:rPr>
                <w:sz w:val="20"/>
                <w:szCs w:val="20"/>
              </w:rPr>
            </w:pPr>
            <w:r>
              <w:rPr>
                <w:spacing w:val="-1"/>
                <w:sz w:val="20"/>
                <w:szCs w:val="20"/>
              </w:rPr>
              <w:t>特殊工程安全措施</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84" w:type="dxa"/>
            <w:tcBorders>
              <w:top w:val="single" w:sz="2" w:space="0" w:color="000000"/>
              <w:bottom w:val="single" w:sz="2" w:space="0" w:color="000000"/>
            </w:tcBorders>
          </w:tcPr>
          <w:p w:rsidR="00B80092" w:rsidRDefault="008B7E53">
            <w:pPr>
              <w:spacing w:before="126" w:line="187" w:lineRule="auto"/>
              <w:ind w:firstLine="385"/>
              <w:rPr>
                <w:sz w:val="20"/>
                <w:szCs w:val="20"/>
              </w:rPr>
            </w:pPr>
            <w:r>
              <w:rPr>
                <w:sz w:val="20"/>
                <w:szCs w:val="20"/>
              </w:rPr>
              <w:t>1</w:t>
            </w:r>
          </w:p>
        </w:tc>
        <w:tc>
          <w:tcPr>
            <w:tcW w:w="2157" w:type="dxa"/>
            <w:tcBorders>
              <w:top w:val="single" w:sz="2" w:space="0" w:color="000000"/>
              <w:bottom w:val="single" w:sz="2" w:space="0" w:color="000000"/>
            </w:tcBorders>
          </w:tcPr>
          <w:p w:rsidR="00B80092" w:rsidRDefault="008B7E53">
            <w:pPr>
              <w:spacing w:before="76" w:line="219" w:lineRule="auto"/>
              <w:ind w:firstLine="271"/>
              <w:rPr>
                <w:sz w:val="20"/>
                <w:szCs w:val="20"/>
              </w:rPr>
            </w:pPr>
            <w:r>
              <w:rPr>
                <w:spacing w:val="2"/>
                <w:sz w:val="20"/>
                <w:szCs w:val="20"/>
              </w:rPr>
              <w:t>特殊作业防护用品</w:t>
            </w:r>
          </w:p>
        </w:tc>
        <w:tc>
          <w:tcPr>
            <w:tcW w:w="639" w:type="dxa"/>
            <w:tcBorders>
              <w:top w:val="single" w:sz="2" w:space="0" w:color="000000"/>
              <w:bottom w:val="single" w:sz="2" w:space="0" w:color="000000"/>
            </w:tcBorders>
          </w:tcPr>
          <w:p w:rsidR="00B80092" w:rsidRDefault="008B7E53">
            <w:pPr>
              <w:spacing w:before="77"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84" w:type="dxa"/>
            <w:tcBorders>
              <w:top w:val="single" w:sz="2" w:space="0" w:color="000000"/>
              <w:bottom w:val="single" w:sz="2" w:space="0" w:color="000000"/>
            </w:tcBorders>
          </w:tcPr>
          <w:p w:rsidR="00B80092" w:rsidRDefault="008B7E53">
            <w:pPr>
              <w:spacing w:before="127" w:line="186" w:lineRule="auto"/>
              <w:ind w:firstLine="385"/>
              <w:rPr>
                <w:sz w:val="20"/>
                <w:szCs w:val="20"/>
              </w:rPr>
            </w:pPr>
            <w:r>
              <w:rPr>
                <w:sz w:val="20"/>
                <w:szCs w:val="20"/>
              </w:rPr>
              <w:t>2</w:t>
            </w:r>
          </w:p>
        </w:tc>
        <w:tc>
          <w:tcPr>
            <w:tcW w:w="2157" w:type="dxa"/>
            <w:tcBorders>
              <w:top w:val="single" w:sz="2" w:space="0" w:color="000000"/>
              <w:bottom w:val="single" w:sz="2" w:space="0" w:color="000000"/>
            </w:tcBorders>
          </w:tcPr>
          <w:p w:rsidR="00B80092" w:rsidRDefault="008B7E53">
            <w:pPr>
              <w:spacing w:before="76" w:line="219" w:lineRule="auto"/>
              <w:ind w:firstLine="671"/>
              <w:rPr>
                <w:sz w:val="20"/>
                <w:szCs w:val="20"/>
              </w:rPr>
            </w:pPr>
            <w:r>
              <w:rPr>
                <w:spacing w:val="-2"/>
                <w:sz w:val="20"/>
                <w:szCs w:val="20"/>
              </w:rPr>
              <w:t>救生设施</w:t>
            </w:r>
          </w:p>
        </w:tc>
        <w:tc>
          <w:tcPr>
            <w:tcW w:w="639" w:type="dxa"/>
            <w:tcBorders>
              <w:top w:val="single" w:sz="2" w:space="0" w:color="000000"/>
              <w:bottom w:val="single" w:sz="2" w:space="0" w:color="000000"/>
            </w:tcBorders>
          </w:tcPr>
          <w:p w:rsidR="00B80092" w:rsidRDefault="008B7E53">
            <w:pPr>
              <w:spacing w:before="77"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8B7E53">
            <w:pPr>
              <w:spacing w:before="76" w:line="219" w:lineRule="auto"/>
              <w:ind w:firstLine="308"/>
              <w:rPr>
                <w:sz w:val="20"/>
                <w:szCs w:val="20"/>
              </w:rPr>
            </w:pPr>
            <w:r>
              <w:rPr>
                <w:spacing w:val="-1"/>
                <w:sz w:val="20"/>
                <w:szCs w:val="20"/>
              </w:rPr>
              <w:t>含救生衣、救生圈等</w:t>
            </w:r>
          </w:p>
        </w:tc>
      </w:tr>
      <w:tr w:rsidR="00B80092">
        <w:trPr>
          <w:trHeight w:val="345"/>
        </w:trPr>
        <w:tc>
          <w:tcPr>
            <w:tcW w:w="884" w:type="dxa"/>
            <w:tcBorders>
              <w:top w:val="single" w:sz="2" w:space="0" w:color="000000"/>
              <w:bottom w:val="single" w:sz="2" w:space="0" w:color="000000"/>
            </w:tcBorders>
          </w:tcPr>
          <w:p w:rsidR="00B80092" w:rsidRDefault="008B7E53">
            <w:pPr>
              <w:spacing w:before="127" w:line="185" w:lineRule="auto"/>
              <w:ind w:firstLine="385"/>
              <w:rPr>
                <w:sz w:val="20"/>
                <w:szCs w:val="20"/>
              </w:rPr>
            </w:pPr>
            <w:r>
              <w:rPr>
                <w:sz w:val="20"/>
                <w:szCs w:val="20"/>
              </w:rPr>
              <w:t>3</w:t>
            </w:r>
          </w:p>
        </w:tc>
        <w:tc>
          <w:tcPr>
            <w:tcW w:w="2157" w:type="dxa"/>
            <w:tcBorders>
              <w:top w:val="single" w:sz="2" w:space="0" w:color="000000"/>
              <w:bottom w:val="single" w:sz="2" w:space="0" w:color="000000"/>
            </w:tcBorders>
          </w:tcPr>
          <w:p w:rsidR="00B80092" w:rsidRDefault="008B7E53">
            <w:pPr>
              <w:spacing w:before="76" w:line="219" w:lineRule="auto"/>
              <w:ind w:firstLine="671"/>
              <w:rPr>
                <w:sz w:val="20"/>
                <w:szCs w:val="20"/>
              </w:rPr>
            </w:pPr>
            <w:r>
              <w:rPr>
                <w:spacing w:val="2"/>
                <w:sz w:val="20"/>
                <w:szCs w:val="20"/>
              </w:rPr>
              <w:t>防毒面具</w:t>
            </w:r>
          </w:p>
        </w:tc>
        <w:tc>
          <w:tcPr>
            <w:tcW w:w="639" w:type="dxa"/>
            <w:tcBorders>
              <w:top w:val="single" w:sz="2" w:space="0" w:color="000000"/>
              <w:bottom w:val="single" w:sz="2" w:space="0" w:color="000000"/>
            </w:tcBorders>
          </w:tcPr>
          <w:p w:rsidR="00B80092" w:rsidRDefault="008B7E53">
            <w:pPr>
              <w:spacing w:before="76" w:line="219" w:lineRule="auto"/>
              <w:ind w:firstLine="214"/>
              <w:rPr>
                <w:sz w:val="20"/>
                <w:szCs w:val="20"/>
              </w:rPr>
            </w:pPr>
            <w:r>
              <w:rPr>
                <w:sz w:val="20"/>
                <w:szCs w:val="20"/>
              </w:rPr>
              <w:t>付</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34"/>
        </w:trPr>
        <w:tc>
          <w:tcPr>
            <w:tcW w:w="884" w:type="dxa"/>
            <w:tcBorders>
              <w:top w:val="single" w:sz="2" w:space="0" w:color="000000"/>
              <w:bottom w:val="single" w:sz="2" w:space="0" w:color="000000"/>
            </w:tcBorders>
          </w:tcPr>
          <w:p w:rsidR="00B80092" w:rsidRDefault="008B7E53">
            <w:pPr>
              <w:spacing w:before="127" w:line="186" w:lineRule="auto"/>
              <w:ind w:firstLine="385"/>
              <w:rPr>
                <w:sz w:val="20"/>
                <w:szCs w:val="20"/>
              </w:rPr>
            </w:pPr>
            <w:r>
              <w:rPr>
                <w:sz w:val="20"/>
                <w:szCs w:val="20"/>
              </w:rPr>
              <w:t>4</w:t>
            </w:r>
          </w:p>
        </w:tc>
        <w:tc>
          <w:tcPr>
            <w:tcW w:w="2157" w:type="dxa"/>
            <w:tcBorders>
              <w:top w:val="single" w:sz="2" w:space="0" w:color="000000"/>
              <w:bottom w:val="single" w:sz="2" w:space="0" w:color="000000"/>
            </w:tcBorders>
          </w:tcPr>
          <w:p w:rsidR="00B80092" w:rsidRDefault="008B7E53">
            <w:pPr>
              <w:spacing w:before="76" w:line="219" w:lineRule="auto"/>
              <w:ind w:firstLine="271"/>
              <w:rPr>
                <w:sz w:val="20"/>
                <w:szCs w:val="20"/>
              </w:rPr>
            </w:pPr>
            <w:r>
              <w:rPr>
                <w:spacing w:val="-1"/>
                <w:sz w:val="20"/>
                <w:szCs w:val="20"/>
              </w:rPr>
              <w:t>有毒气体检测仪器</w:t>
            </w:r>
          </w:p>
        </w:tc>
        <w:tc>
          <w:tcPr>
            <w:tcW w:w="639" w:type="dxa"/>
            <w:tcBorders>
              <w:top w:val="single" w:sz="2" w:space="0" w:color="000000"/>
              <w:bottom w:val="single" w:sz="2" w:space="0" w:color="000000"/>
            </w:tcBorders>
          </w:tcPr>
          <w:p w:rsidR="00B80092" w:rsidRDefault="008B7E53">
            <w:pPr>
              <w:spacing w:before="76" w:line="220" w:lineRule="auto"/>
              <w:ind w:firstLine="214"/>
              <w:rPr>
                <w:sz w:val="20"/>
                <w:szCs w:val="20"/>
              </w:rPr>
            </w:pPr>
            <w:r>
              <w:rPr>
                <w:sz w:val="20"/>
                <w:szCs w:val="20"/>
              </w:rPr>
              <w:t>套</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84" w:type="dxa"/>
            <w:tcBorders>
              <w:top w:val="single" w:sz="2" w:space="0" w:color="000000"/>
              <w:bottom w:val="single" w:sz="2" w:space="0" w:color="000000"/>
            </w:tcBorders>
          </w:tcPr>
          <w:p w:rsidR="00B80092" w:rsidRDefault="008B7E53">
            <w:pPr>
              <w:spacing w:before="130" w:line="183" w:lineRule="auto"/>
              <w:ind w:firstLine="385"/>
              <w:rPr>
                <w:sz w:val="20"/>
                <w:szCs w:val="20"/>
              </w:rPr>
            </w:pPr>
            <w:r>
              <w:rPr>
                <w:sz w:val="20"/>
                <w:szCs w:val="20"/>
              </w:rPr>
              <w:t>5</w:t>
            </w:r>
          </w:p>
        </w:tc>
        <w:tc>
          <w:tcPr>
            <w:tcW w:w="2157" w:type="dxa"/>
            <w:tcBorders>
              <w:top w:val="single" w:sz="2" w:space="0" w:color="000000"/>
              <w:bottom w:val="single" w:sz="2" w:space="0" w:color="000000"/>
            </w:tcBorders>
          </w:tcPr>
          <w:p w:rsidR="00B80092" w:rsidRDefault="008B7E53">
            <w:pPr>
              <w:spacing w:before="77" w:line="219" w:lineRule="auto"/>
              <w:ind w:firstLine="271"/>
              <w:rPr>
                <w:sz w:val="20"/>
                <w:szCs w:val="20"/>
              </w:rPr>
            </w:pPr>
            <w:r>
              <w:rPr>
                <w:spacing w:val="1"/>
                <w:sz w:val="20"/>
                <w:szCs w:val="20"/>
              </w:rPr>
              <w:t>其他特殊安全防护</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84" w:type="dxa"/>
            <w:tcBorders>
              <w:top w:val="single" w:sz="2" w:space="0" w:color="000000"/>
              <w:bottom w:val="single" w:sz="2" w:space="0" w:color="000000"/>
            </w:tcBorders>
          </w:tcPr>
          <w:p w:rsidR="00B80092" w:rsidRDefault="008B7E53">
            <w:pPr>
              <w:spacing w:before="77" w:line="220" w:lineRule="auto"/>
              <w:ind w:firstLine="285"/>
              <w:rPr>
                <w:sz w:val="20"/>
                <w:szCs w:val="20"/>
              </w:rPr>
            </w:pPr>
            <w:r>
              <w:rPr>
                <w:spacing w:val="-9"/>
                <w:w w:val="91"/>
                <w:sz w:val="20"/>
                <w:szCs w:val="20"/>
              </w:rPr>
              <w:t>(</w:t>
            </w:r>
            <w:r>
              <w:rPr>
                <w:spacing w:val="-35"/>
                <w:sz w:val="20"/>
                <w:szCs w:val="20"/>
              </w:rPr>
              <w:t xml:space="preserve"> </w:t>
            </w:r>
            <w:r>
              <w:rPr>
                <w:spacing w:val="-9"/>
                <w:w w:val="91"/>
                <w:sz w:val="20"/>
                <w:szCs w:val="20"/>
              </w:rPr>
              <w:t>八</w:t>
            </w:r>
          </w:p>
        </w:tc>
        <w:tc>
          <w:tcPr>
            <w:tcW w:w="2157" w:type="dxa"/>
            <w:tcBorders>
              <w:top w:val="single" w:sz="2" w:space="0" w:color="000000"/>
              <w:bottom w:val="single" w:sz="2" w:space="0" w:color="000000"/>
            </w:tcBorders>
          </w:tcPr>
          <w:p w:rsidR="00B80092" w:rsidRDefault="008B7E53">
            <w:pPr>
              <w:spacing w:before="77" w:line="220" w:lineRule="auto"/>
              <w:ind w:firstLine="671"/>
              <w:rPr>
                <w:sz w:val="20"/>
                <w:szCs w:val="20"/>
              </w:rPr>
            </w:pPr>
            <w:r>
              <w:rPr>
                <w:spacing w:val="3"/>
                <w:sz w:val="20"/>
                <w:szCs w:val="20"/>
              </w:rPr>
              <w:t>安全标志</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55"/>
        </w:trPr>
        <w:tc>
          <w:tcPr>
            <w:tcW w:w="884" w:type="dxa"/>
            <w:tcBorders>
              <w:top w:val="single" w:sz="2" w:space="0" w:color="000000"/>
              <w:bottom w:val="single" w:sz="2" w:space="0" w:color="000000"/>
            </w:tcBorders>
          </w:tcPr>
          <w:p w:rsidR="00B80092" w:rsidRDefault="008B7E53">
            <w:pPr>
              <w:spacing w:before="137" w:line="187" w:lineRule="auto"/>
              <w:ind w:firstLine="385"/>
              <w:rPr>
                <w:sz w:val="20"/>
                <w:szCs w:val="20"/>
              </w:rPr>
            </w:pPr>
            <w:r>
              <w:rPr>
                <w:sz w:val="20"/>
                <w:szCs w:val="20"/>
              </w:rPr>
              <w:t>1</w:t>
            </w:r>
          </w:p>
        </w:tc>
        <w:tc>
          <w:tcPr>
            <w:tcW w:w="2157" w:type="dxa"/>
            <w:tcBorders>
              <w:top w:val="single" w:sz="2" w:space="0" w:color="000000"/>
              <w:bottom w:val="single" w:sz="2" w:space="0" w:color="000000"/>
            </w:tcBorders>
          </w:tcPr>
          <w:p w:rsidR="00B80092" w:rsidRDefault="008B7E53">
            <w:pPr>
              <w:spacing w:before="87" w:line="219" w:lineRule="auto"/>
              <w:ind w:firstLine="171"/>
              <w:rPr>
                <w:sz w:val="20"/>
                <w:szCs w:val="20"/>
              </w:rPr>
            </w:pPr>
            <w:r>
              <w:rPr>
                <w:spacing w:val="1"/>
                <w:sz w:val="20"/>
                <w:szCs w:val="20"/>
              </w:rPr>
              <w:t>安全警示标牌、标识</w:t>
            </w:r>
          </w:p>
        </w:tc>
        <w:tc>
          <w:tcPr>
            <w:tcW w:w="639" w:type="dxa"/>
            <w:tcBorders>
              <w:top w:val="single" w:sz="2" w:space="0" w:color="000000"/>
              <w:bottom w:val="single" w:sz="2" w:space="0" w:color="000000"/>
            </w:tcBorders>
          </w:tcPr>
          <w:p w:rsidR="00B80092" w:rsidRDefault="008B7E53">
            <w:pPr>
              <w:spacing w:before="87"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84" w:type="dxa"/>
            <w:tcBorders>
              <w:top w:val="single" w:sz="2" w:space="0" w:color="000000"/>
              <w:bottom w:val="single" w:sz="2" w:space="0" w:color="000000"/>
            </w:tcBorders>
          </w:tcPr>
          <w:p w:rsidR="00B80092" w:rsidRDefault="008B7E53">
            <w:pPr>
              <w:spacing w:before="128" w:line="186" w:lineRule="auto"/>
              <w:ind w:firstLine="385"/>
              <w:rPr>
                <w:sz w:val="20"/>
                <w:szCs w:val="20"/>
              </w:rPr>
            </w:pPr>
            <w:r>
              <w:rPr>
                <w:sz w:val="20"/>
                <w:szCs w:val="20"/>
              </w:rPr>
              <w:t>2</w:t>
            </w:r>
          </w:p>
        </w:tc>
        <w:tc>
          <w:tcPr>
            <w:tcW w:w="2157" w:type="dxa"/>
            <w:tcBorders>
              <w:top w:val="single" w:sz="2" w:space="0" w:color="000000"/>
              <w:bottom w:val="single" w:sz="2" w:space="0" w:color="000000"/>
            </w:tcBorders>
          </w:tcPr>
          <w:p w:rsidR="00B80092" w:rsidRDefault="008B7E53">
            <w:pPr>
              <w:spacing w:before="77" w:line="220" w:lineRule="auto"/>
              <w:ind w:firstLine="771"/>
              <w:rPr>
                <w:sz w:val="20"/>
                <w:szCs w:val="20"/>
              </w:rPr>
            </w:pPr>
            <w:r>
              <w:rPr>
                <w:spacing w:val="3"/>
                <w:sz w:val="20"/>
                <w:szCs w:val="20"/>
              </w:rPr>
              <w:t>警示灯</w:t>
            </w:r>
          </w:p>
        </w:tc>
        <w:tc>
          <w:tcPr>
            <w:tcW w:w="639" w:type="dxa"/>
            <w:tcBorders>
              <w:top w:val="single" w:sz="2" w:space="0" w:color="000000"/>
              <w:bottom w:val="single" w:sz="2" w:space="0" w:color="000000"/>
            </w:tcBorders>
          </w:tcPr>
          <w:p w:rsidR="00B80092" w:rsidRDefault="008B7E53">
            <w:pPr>
              <w:spacing w:before="81" w:line="224" w:lineRule="auto"/>
              <w:ind w:firstLine="214"/>
              <w:rPr>
                <w:sz w:val="20"/>
                <w:szCs w:val="20"/>
              </w:rPr>
            </w:pPr>
            <w:r>
              <w:rPr>
                <w:sz w:val="20"/>
                <w:szCs w:val="20"/>
              </w:rPr>
              <w:t>处</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84" w:type="dxa"/>
            <w:tcBorders>
              <w:top w:val="single" w:sz="2" w:space="0" w:color="000000"/>
              <w:bottom w:val="single" w:sz="2" w:space="0" w:color="000000"/>
            </w:tcBorders>
          </w:tcPr>
          <w:p w:rsidR="00B80092" w:rsidRDefault="008B7E53">
            <w:pPr>
              <w:spacing w:before="128" w:line="185" w:lineRule="auto"/>
              <w:ind w:firstLine="385"/>
              <w:rPr>
                <w:sz w:val="20"/>
                <w:szCs w:val="20"/>
              </w:rPr>
            </w:pPr>
            <w:r>
              <w:rPr>
                <w:sz w:val="20"/>
                <w:szCs w:val="20"/>
              </w:rPr>
              <w:t>3</w:t>
            </w:r>
          </w:p>
        </w:tc>
        <w:tc>
          <w:tcPr>
            <w:tcW w:w="2157" w:type="dxa"/>
            <w:tcBorders>
              <w:top w:val="single" w:sz="2" w:space="0" w:color="000000"/>
              <w:bottom w:val="single" w:sz="2" w:space="0" w:color="000000"/>
            </w:tcBorders>
          </w:tcPr>
          <w:p w:rsidR="00B80092" w:rsidRDefault="008B7E53">
            <w:pPr>
              <w:spacing w:before="77" w:line="220" w:lineRule="auto"/>
              <w:ind w:firstLine="771"/>
              <w:rPr>
                <w:sz w:val="20"/>
                <w:szCs w:val="20"/>
              </w:rPr>
            </w:pPr>
            <w:r>
              <w:rPr>
                <w:spacing w:val="-2"/>
                <w:sz w:val="20"/>
                <w:szCs w:val="20"/>
              </w:rPr>
              <w:t>航标灯</w:t>
            </w:r>
          </w:p>
        </w:tc>
        <w:tc>
          <w:tcPr>
            <w:tcW w:w="639" w:type="dxa"/>
            <w:tcBorders>
              <w:top w:val="single" w:sz="2" w:space="0" w:color="000000"/>
              <w:bottom w:val="single" w:sz="2" w:space="0" w:color="000000"/>
            </w:tcBorders>
          </w:tcPr>
          <w:p w:rsidR="00B80092" w:rsidRDefault="008B7E53">
            <w:pPr>
              <w:spacing w:before="81" w:line="224" w:lineRule="auto"/>
              <w:ind w:firstLine="214"/>
              <w:rPr>
                <w:sz w:val="20"/>
                <w:szCs w:val="20"/>
              </w:rPr>
            </w:pPr>
            <w:r>
              <w:rPr>
                <w:sz w:val="20"/>
                <w:szCs w:val="20"/>
              </w:rPr>
              <w:t>处</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8B7E53">
            <w:pPr>
              <w:spacing w:before="77" w:line="220" w:lineRule="auto"/>
              <w:ind w:firstLine="808"/>
              <w:rPr>
                <w:sz w:val="20"/>
                <w:szCs w:val="20"/>
              </w:rPr>
            </w:pPr>
            <w:r>
              <w:rPr>
                <w:spacing w:val="-2"/>
                <w:sz w:val="20"/>
                <w:szCs w:val="20"/>
              </w:rPr>
              <w:t>通航要求</w:t>
            </w:r>
          </w:p>
        </w:tc>
      </w:tr>
      <w:tr w:rsidR="00B80092">
        <w:trPr>
          <w:trHeight w:val="345"/>
        </w:trPr>
        <w:tc>
          <w:tcPr>
            <w:tcW w:w="884" w:type="dxa"/>
            <w:tcBorders>
              <w:top w:val="single" w:sz="2" w:space="0" w:color="000000"/>
              <w:bottom w:val="single" w:sz="2" w:space="0" w:color="000000"/>
            </w:tcBorders>
          </w:tcPr>
          <w:p w:rsidR="00B80092" w:rsidRDefault="008B7E53">
            <w:pPr>
              <w:spacing w:before="128" w:line="186" w:lineRule="auto"/>
              <w:ind w:firstLine="385"/>
              <w:rPr>
                <w:sz w:val="20"/>
                <w:szCs w:val="20"/>
              </w:rPr>
            </w:pPr>
            <w:r>
              <w:rPr>
                <w:sz w:val="20"/>
                <w:szCs w:val="20"/>
              </w:rPr>
              <w:t>4</w:t>
            </w:r>
          </w:p>
        </w:tc>
        <w:tc>
          <w:tcPr>
            <w:tcW w:w="2157" w:type="dxa"/>
            <w:tcBorders>
              <w:top w:val="single" w:sz="2" w:space="0" w:color="000000"/>
              <w:bottom w:val="single" w:sz="2" w:space="0" w:color="000000"/>
            </w:tcBorders>
          </w:tcPr>
          <w:p w:rsidR="00B80092" w:rsidRDefault="008B7E53">
            <w:pPr>
              <w:spacing w:before="77" w:line="220" w:lineRule="auto"/>
              <w:ind w:firstLine="471"/>
              <w:rPr>
                <w:sz w:val="20"/>
                <w:szCs w:val="20"/>
              </w:rPr>
            </w:pPr>
            <w:r>
              <w:rPr>
                <w:spacing w:val="2"/>
                <w:sz w:val="20"/>
                <w:szCs w:val="20"/>
              </w:rPr>
              <w:t>其他安全标志</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35"/>
        </w:trPr>
        <w:tc>
          <w:tcPr>
            <w:tcW w:w="884" w:type="dxa"/>
            <w:tcBorders>
              <w:top w:val="single" w:sz="2" w:space="0" w:color="000000"/>
              <w:bottom w:val="single" w:sz="2" w:space="0" w:color="000000"/>
            </w:tcBorders>
          </w:tcPr>
          <w:p w:rsidR="00B80092" w:rsidRDefault="008B7E53">
            <w:pPr>
              <w:spacing w:before="80" w:line="222" w:lineRule="auto"/>
              <w:ind w:firstLine="234"/>
              <w:rPr>
                <w:sz w:val="20"/>
                <w:szCs w:val="20"/>
              </w:rPr>
            </w:pPr>
            <w:r>
              <w:rPr>
                <w:spacing w:val="10"/>
                <w:w w:val="103"/>
                <w:sz w:val="20"/>
                <w:szCs w:val="20"/>
              </w:rPr>
              <w:t>(</w:t>
            </w:r>
            <w:r>
              <w:rPr>
                <w:spacing w:val="10"/>
                <w:w w:val="103"/>
                <w:sz w:val="20"/>
                <w:szCs w:val="20"/>
              </w:rPr>
              <w:t>九</w:t>
            </w:r>
            <w:r>
              <w:rPr>
                <w:spacing w:val="10"/>
                <w:w w:val="103"/>
                <w:sz w:val="20"/>
                <w:szCs w:val="20"/>
              </w:rPr>
              <w:t>)</w:t>
            </w:r>
          </w:p>
        </w:tc>
        <w:tc>
          <w:tcPr>
            <w:tcW w:w="2157" w:type="dxa"/>
            <w:tcBorders>
              <w:top w:val="single" w:sz="2" w:space="0" w:color="000000"/>
              <w:bottom w:val="single" w:sz="2" w:space="0" w:color="000000"/>
            </w:tcBorders>
          </w:tcPr>
          <w:p w:rsidR="00B80092" w:rsidRDefault="008B7E53">
            <w:pPr>
              <w:spacing w:before="77" w:line="219" w:lineRule="auto"/>
              <w:ind w:firstLine="471"/>
              <w:rPr>
                <w:sz w:val="20"/>
                <w:szCs w:val="20"/>
              </w:rPr>
            </w:pPr>
            <w:r>
              <w:rPr>
                <w:spacing w:val="2"/>
                <w:sz w:val="20"/>
                <w:szCs w:val="20"/>
              </w:rPr>
              <w:t>安全专项检测</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84" w:type="dxa"/>
            <w:tcBorders>
              <w:top w:val="single" w:sz="2" w:space="0" w:color="000000"/>
              <w:bottom w:val="single" w:sz="2" w:space="0" w:color="000000"/>
            </w:tcBorders>
          </w:tcPr>
          <w:p w:rsidR="00B80092" w:rsidRDefault="008B7E53">
            <w:pPr>
              <w:spacing w:before="127" w:line="187" w:lineRule="auto"/>
              <w:ind w:firstLine="385"/>
              <w:rPr>
                <w:sz w:val="20"/>
                <w:szCs w:val="20"/>
              </w:rPr>
            </w:pPr>
            <w:r>
              <w:rPr>
                <w:sz w:val="20"/>
                <w:szCs w:val="20"/>
              </w:rPr>
              <w:t>1</w:t>
            </w:r>
          </w:p>
        </w:tc>
        <w:tc>
          <w:tcPr>
            <w:tcW w:w="2157" w:type="dxa"/>
            <w:tcBorders>
              <w:top w:val="single" w:sz="2" w:space="0" w:color="000000"/>
              <w:bottom w:val="single" w:sz="2" w:space="0" w:color="000000"/>
            </w:tcBorders>
          </w:tcPr>
          <w:p w:rsidR="00B80092" w:rsidRDefault="008B7E53">
            <w:pPr>
              <w:spacing w:before="76" w:line="219" w:lineRule="auto"/>
              <w:ind w:firstLine="371"/>
              <w:rPr>
                <w:sz w:val="20"/>
                <w:szCs w:val="20"/>
              </w:rPr>
            </w:pPr>
            <w:r>
              <w:rPr>
                <w:spacing w:val="1"/>
                <w:sz w:val="20"/>
                <w:szCs w:val="20"/>
              </w:rPr>
              <w:t>起重机械检测费</w:t>
            </w:r>
          </w:p>
        </w:tc>
        <w:tc>
          <w:tcPr>
            <w:tcW w:w="639" w:type="dxa"/>
            <w:tcBorders>
              <w:top w:val="single" w:sz="2" w:space="0" w:color="000000"/>
              <w:bottom w:val="single" w:sz="2" w:space="0" w:color="000000"/>
            </w:tcBorders>
          </w:tcPr>
          <w:p w:rsidR="00B80092" w:rsidRDefault="008B7E53">
            <w:pPr>
              <w:spacing w:before="78"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8B7E53">
            <w:pPr>
              <w:spacing w:before="76" w:line="219" w:lineRule="auto"/>
              <w:ind w:firstLine="508"/>
              <w:rPr>
                <w:sz w:val="20"/>
                <w:szCs w:val="20"/>
              </w:rPr>
            </w:pPr>
            <w:r>
              <w:rPr>
                <w:spacing w:val="-1"/>
                <w:sz w:val="20"/>
                <w:szCs w:val="20"/>
              </w:rPr>
              <w:t>塔吊、升降机等</w:t>
            </w:r>
          </w:p>
        </w:tc>
      </w:tr>
      <w:tr w:rsidR="00B80092">
        <w:trPr>
          <w:trHeight w:val="339"/>
        </w:trPr>
        <w:tc>
          <w:tcPr>
            <w:tcW w:w="884" w:type="dxa"/>
            <w:tcBorders>
              <w:top w:val="single" w:sz="2" w:space="0" w:color="000000"/>
              <w:bottom w:val="single" w:sz="2" w:space="0" w:color="000000"/>
            </w:tcBorders>
          </w:tcPr>
          <w:p w:rsidR="00B80092" w:rsidRDefault="008B7E53">
            <w:pPr>
              <w:spacing w:before="128" w:line="186" w:lineRule="auto"/>
              <w:ind w:firstLine="385"/>
              <w:rPr>
                <w:sz w:val="20"/>
                <w:szCs w:val="20"/>
              </w:rPr>
            </w:pPr>
            <w:r>
              <w:rPr>
                <w:sz w:val="20"/>
                <w:szCs w:val="20"/>
              </w:rPr>
              <w:t>2</w:t>
            </w:r>
          </w:p>
        </w:tc>
        <w:tc>
          <w:tcPr>
            <w:tcW w:w="2157" w:type="dxa"/>
            <w:tcBorders>
              <w:top w:val="single" w:sz="2" w:space="0" w:color="000000"/>
              <w:bottom w:val="single" w:sz="2" w:space="0" w:color="000000"/>
            </w:tcBorders>
          </w:tcPr>
          <w:p w:rsidR="00B80092" w:rsidRDefault="008B7E53">
            <w:pPr>
              <w:spacing w:before="77" w:line="219" w:lineRule="auto"/>
              <w:ind w:firstLine="271"/>
              <w:rPr>
                <w:sz w:val="20"/>
                <w:szCs w:val="20"/>
              </w:rPr>
            </w:pPr>
            <w:r>
              <w:rPr>
                <w:spacing w:val="-1"/>
                <w:sz w:val="20"/>
                <w:szCs w:val="20"/>
              </w:rPr>
              <w:t>钢管、扣件检测费</w:t>
            </w:r>
          </w:p>
        </w:tc>
        <w:tc>
          <w:tcPr>
            <w:tcW w:w="639" w:type="dxa"/>
            <w:tcBorders>
              <w:top w:val="single" w:sz="2" w:space="0" w:color="000000"/>
              <w:bottom w:val="single" w:sz="2" w:space="0" w:color="000000"/>
            </w:tcBorders>
          </w:tcPr>
          <w:p w:rsidR="00B80092" w:rsidRDefault="008B7E53">
            <w:pPr>
              <w:spacing w:before="77"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bl>
    <w:p w:rsidR="00B80092" w:rsidRDefault="00B80092">
      <w:pPr>
        <w:spacing w:line="273" w:lineRule="auto"/>
      </w:pPr>
    </w:p>
    <w:p w:rsidR="00B80092" w:rsidRDefault="00B80092">
      <w:pPr>
        <w:spacing w:before="65" w:line="186" w:lineRule="auto"/>
        <w:ind w:firstLine="305"/>
        <w:rPr>
          <w:sz w:val="20"/>
          <w:szCs w:val="20"/>
        </w:rPr>
        <w:sectPr w:rsidR="00B80092">
          <w:footerReference w:type="default" r:id="rId13"/>
          <w:pgSz w:w="11840" w:h="16770"/>
          <w:pgMar w:top="1425" w:right="1595" w:bottom="400" w:left="1504" w:header="0" w:footer="0" w:gutter="0"/>
          <w:cols w:space="720"/>
        </w:sectPr>
      </w:pP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081"/>
        <w:gridCol w:w="2205"/>
      </w:tblGrid>
      <w:tr w:rsidR="00B80092">
        <w:trPr>
          <w:trHeight w:val="516"/>
        </w:trPr>
        <w:tc>
          <w:tcPr>
            <w:tcW w:w="7081" w:type="dxa"/>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lastRenderedPageBreak/>
              <w:t>工程名称</w:t>
            </w:r>
            <w:r>
              <w:rPr>
                <w:rFonts w:hint="eastAsia"/>
                <w:kern w:val="0"/>
                <w:sz w:val="21"/>
                <w:szCs w:val="21"/>
                <w:lang w:bidi="ar"/>
              </w:rPr>
              <w:t>:</w:t>
            </w:r>
          </w:p>
        </w:tc>
        <w:tc>
          <w:tcPr>
            <w:tcW w:w="2205" w:type="dxa"/>
            <w:tcBorders>
              <w:top w:val="nil"/>
              <w:left w:val="nil"/>
              <w:bottom w:val="nil"/>
              <w:right w:val="nil"/>
            </w:tcBorders>
            <w:shd w:val="clear" w:color="auto" w:fill="FFFFFF"/>
            <w:vAlign w:val="bottom"/>
          </w:tcPr>
          <w:p w:rsidR="00B80092" w:rsidRDefault="008B7E53">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 xml:space="preserve"> </w:t>
            </w:r>
            <w:r>
              <w:rPr>
                <w:kern w:val="0"/>
                <w:sz w:val="21"/>
                <w:szCs w:val="21"/>
                <w:lang w:bidi="ar"/>
              </w:rPr>
              <w:t xml:space="preserve"> </w:t>
            </w:r>
            <w:r>
              <w:rPr>
                <w:rFonts w:hint="eastAsia"/>
                <w:kern w:val="0"/>
                <w:sz w:val="21"/>
                <w:szCs w:val="21"/>
                <w:lang w:bidi="ar"/>
              </w:rPr>
              <w:t>页</w:t>
            </w:r>
          </w:p>
        </w:tc>
      </w:tr>
    </w:tbl>
    <w:p w:rsidR="00B80092" w:rsidRDefault="00B80092">
      <w:pPr>
        <w:spacing w:line="65" w:lineRule="exact"/>
      </w:pPr>
    </w:p>
    <w:tbl>
      <w:tblPr>
        <w:tblStyle w:val="TableNormal"/>
        <w:tblW w:w="87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
        <w:gridCol w:w="2157"/>
        <w:gridCol w:w="639"/>
        <w:gridCol w:w="879"/>
        <w:gridCol w:w="879"/>
        <w:gridCol w:w="879"/>
        <w:gridCol w:w="2422"/>
      </w:tblGrid>
      <w:tr w:rsidR="00B80092">
        <w:trPr>
          <w:trHeight w:val="609"/>
        </w:trPr>
        <w:tc>
          <w:tcPr>
            <w:tcW w:w="904" w:type="dxa"/>
            <w:tcBorders>
              <w:top w:val="single" w:sz="2" w:space="0" w:color="000000"/>
              <w:bottom w:val="single" w:sz="2" w:space="0" w:color="000000"/>
            </w:tcBorders>
          </w:tcPr>
          <w:p w:rsidR="00B80092" w:rsidRDefault="008B7E53">
            <w:pPr>
              <w:spacing w:before="209" w:line="221" w:lineRule="auto"/>
              <w:ind w:firstLine="244"/>
              <w:rPr>
                <w:sz w:val="20"/>
                <w:szCs w:val="20"/>
              </w:rPr>
            </w:pPr>
            <w:r>
              <w:rPr>
                <w:spacing w:val="-2"/>
                <w:sz w:val="20"/>
                <w:szCs w:val="20"/>
              </w:rPr>
              <w:t>序号</w:t>
            </w:r>
          </w:p>
        </w:tc>
        <w:tc>
          <w:tcPr>
            <w:tcW w:w="2157" w:type="dxa"/>
            <w:tcBorders>
              <w:top w:val="single" w:sz="2" w:space="0" w:color="000000"/>
              <w:bottom w:val="single" w:sz="2" w:space="0" w:color="000000"/>
            </w:tcBorders>
          </w:tcPr>
          <w:p w:rsidR="00B80092" w:rsidRDefault="008B7E53">
            <w:pPr>
              <w:spacing w:before="208" w:line="220" w:lineRule="auto"/>
              <w:ind w:firstLine="470"/>
              <w:rPr>
                <w:sz w:val="20"/>
                <w:szCs w:val="20"/>
              </w:rPr>
            </w:pPr>
            <w:r>
              <w:rPr>
                <w:spacing w:val="-2"/>
                <w:sz w:val="20"/>
                <w:szCs w:val="20"/>
              </w:rPr>
              <w:t>措施项目名称</w:t>
            </w:r>
          </w:p>
        </w:tc>
        <w:tc>
          <w:tcPr>
            <w:tcW w:w="639" w:type="dxa"/>
            <w:tcBorders>
              <w:top w:val="single" w:sz="2" w:space="0" w:color="000000"/>
              <w:bottom w:val="single" w:sz="2" w:space="0" w:color="000000"/>
            </w:tcBorders>
          </w:tcPr>
          <w:p w:rsidR="00B80092" w:rsidRDefault="008B7E53">
            <w:pPr>
              <w:spacing w:before="208" w:line="220" w:lineRule="auto"/>
              <w:ind w:firstLine="113"/>
              <w:rPr>
                <w:sz w:val="20"/>
                <w:szCs w:val="20"/>
              </w:rPr>
            </w:pPr>
            <w:r>
              <w:rPr>
                <w:spacing w:val="-3"/>
                <w:sz w:val="20"/>
                <w:szCs w:val="20"/>
              </w:rPr>
              <w:t>单位</w:t>
            </w:r>
          </w:p>
        </w:tc>
        <w:tc>
          <w:tcPr>
            <w:tcW w:w="879" w:type="dxa"/>
            <w:tcBorders>
              <w:top w:val="single" w:sz="2" w:space="0" w:color="000000"/>
              <w:bottom w:val="single" w:sz="2" w:space="0" w:color="000000"/>
            </w:tcBorders>
          </w:tcPr>
          <w:p w:rsidR="00B80092" w:rsidRDefault="008B7E53">
            <w:pPr>
              <w:spacing w:before="208" w:line="219" w:lineRule="auto"/>
              <w:ind w:firstLine="234"/>
              <w:rPr>
                <w:sz w:val="20"/>
                <w:szCs w:val="20"/>
              </w:rPr>
            </w:pPr>
            <w:r>
              <w:rPr>
                <w:spacing w:val="-3"/>
                <w:sz w:val="20"/>
                <w:szCs w:val="20"/>
              </w:rPr>
              <w:t>数量</w:t>
            </w:r>
          </w:p>
        </w:tc>
        <w:tc>
          <w:tcPr>
            <w:tcW w:w="879" w:type="dxa"/>
            <w:tcBorders>
              <w:top w:val="single" w:sz="2" w:space="0" w:color="000000"/>
              <w:bottom w:val="single" w:sz="2" w:space="0" w:color="000000"/>
            </w:tcBorders>
          </w:tcPr>
          <w:p w:rsidR="00B80092" w:rsidRDefault="008B7E53">
            <w:pPr>
              <w:spacing w:before="76" w:line="312" w:lineRule="exact"/>
              <w:ind w:firstLine="235"/>
              <w:rPr>
                <w:sz w:val="20"/>
                <w:szCs w:val="20"/>
              </w:rPr>
            </w:pPr>
            <w:r>
              <w:rPr>
                <w:spacing w:val="-3"/>
                <w:position w:val="8"/>
                <w:sz w:val="20"/>
                <w:szCs w:val="20"/>
              </w:rPr>
              <w:t>单价</w:t>
            </w:r>
          </w:p>
          <w:p w:rsidR="00B80092" w:rsidRDefault="008B7E53">
            <w:pPr>
              <w:spacing w:line="203" w:lineRule="auto"/>
              <w:ind w:firstLine="235"/>
              <w:rPr>
                <w:sz w:val="20"/>
                <w:szCs w:val="20"/>
              </w:rPr>
            </w:pPr>
            <w:r>
              <w:rPr>
                <w:spacing w:val="10"/>
                <w:w w:val="103"/>
                <w:sz w:val="20"/>
                <w:szCs w:val="20"/>
              </w:rPr>
              <w:t>(</w:t>
            </w:r>
            <w:r>
              <w:rPr>
                <w:spacing w:val="10"/>
                <w:w w:val="103"/>
                <w:sz w:val="20"/>
                <w:szCs w:val="20"/>
              </w:rPr>
              <w:t>元</w:t>
            </w:r>
            <w:r>
              <w:rPr>
                <w:spacing w:val="10"/>
                <w:w w:val="103"/>
                <w:sz w:val="20"/>
                <w:szCs w:val="20"/>
              </w:rPr>
              <w:t>)</w:t>
            </w:r>
          </w:p>
        </w:tc>
        <w:tc>
          <w:tcPr>
            <w:tcW w:w="879" w:type="dxa"/>
            <w:tcBorders>
              <w:top w:val="single" w:sz="2" w:space="0" w:color="000000"/>
              <w:bottom w:val="single" w:sz="2" w:space="0" w:color="000000"/>
            </w:tcBorders>
          </w:tcPr>
          <w:p w:rsidR="00B80092" w:rsidRDefault="008B7E53">
            <w:pPr>
              <w:spacing w:before="96" w:line="292" w:lineRule="exact"/>
              <w:ind w:firstLine="237"/>
              <w:rPr>
                <w:sz w:val="20"/>
                <w:szCs w:val="20"/>
              </w:rPr>
            </w:pPr>
            <w:r>
              <w:rPr>
                <w:spacing w:val="-3"/>
                <w:position w:val="6"/>
                <w:sz w:val="20"/>
                <w:szCs w:val="20"/>
              </w:rPr>
              <w:t>合价</w:t>
            </w:r>
          </w:p>
          <w:p w:rsidR="00B80092" w:rsidRDefault="008B7E53">
            <w:pPr>
              <w:spacing w:line="203" w:lineRule="auto"/>
              <w:ind w:firstLine="237"/>
              <w:rPr>
                <w:sz w:val="20"/>
                <w:szCs w:val="20"/>
              </w:rPr>
            </w:pPr>
            <w:r>
              <w:rPr>
                <w:spacing w:val="10"/>
                <w:w w:val="103"/>
                <w:sz w:val="20"/>
                <w:szCs w:val="20"/>
              </w:rPr>
              <w:t>(</w:t>
            </w:r>
            <w:r>
              <w:rPr>
                <w:spacing w:val="10"/>
                <w:w w:val="103"/>
                <w:sz w:val="20"/>
                <w:szCs w:val="20"/>
              </w:rPr>
              <w:t>元</w:t>
            </w:r>
            <w:r>
              <w:rPr>
                <w:spacing w:val="10"/>
                <w:w w:val="103"/>
                <w:sz w:val="20"/>
                <w:szCs w:val="20"/>
              </w:rPr>
              <w:t>)</w:t>
            </w:r>
          </w:p>
        </w:tc>
        <w:tc>
          <w:tcPr>
            <w:tcW w:w="2422" w:type="dxa"/>
            <w:tcBorders>
              <w:top w:val="single" w:sz="2" w:space="0" w:color="000000"/>
              <w:bottom w:val="single" w:sz="2" w:space="0" w:color="000000"/>
            </w:tcBorders>
          </w:tcPr>
          <w:p w:rsidR="00B80092" w:rsidRDefault="008B7E53">
            <w:pPr>
              <w:spacing w:before="209" w:line="221" w:lineRule="auto"/>
              <w:ind w:firstLine="1008"/>
              <w:rPr>
                <w:sz w:val="20"/>
                <w:szCs w:val="20"/>
              </w:rPr>
            </w:pPr>
            <w:r>
              <w:rPr>
                <w:spacing w:val="5"/>
                <w:sz w:val="20"/>
                <w:szCs w:val="20"/>
              </w:rPr>
              <w:t>备注</w:t>
            </w:r>
          </w:p>
        </w:tc>
      </w:tr>
      <w:tr w:rsidR="00B80092">
        <w:trPr>
          <w:trHeight w:val="335"/>
        </w:trPr>
        <w:tc>
          <w:tcPr>
            <w:tcW w:w="904" w:type="dxa"/>
            <w:tcBorders>
              <w:top w:val="single" w:sz="2" w:space="0" w:color="000000"/>
              <w:bottom w:val="single" w:sz="2" w:space="0" w:color="000000"/>
            </w:tcBorders>
          </w:tcPr>
          <w:p w:rsidR="00B80092" w:rsidRDefault="008B7E53">
            <w:pPr>
              <w:spacing w:before="125" w:line="185" w:lineRule="auto"/>
              <w:ind w:firstLine="394"/>
              <w:rPr>
                <w:sz w:val="20"/>
                <w:szCs w:val="20"/>
              </w:rPr>
            </w:pPr>
            <w:r>
              <w:rPr>
                <w:sz w:val="20"/>
                <w:szCs w:val="20"/>
              </w:rPr>
              <w:t>3</w:t>
            </w:r>
          </w:p>
        </w:tc>
        <w:tc>
          <w:tcPr>
            <w:tcW w:w="2157" w:type="dxa"/>
            <w:tcBorders>
              <w:top w:val="single" w:sz="2" w:space="0" w:color="000000"/>
              <w:bottom w:val="single" w:sz="2" w:space="0" w:color="000000"/>
            </w:tcBorders>
          </w:tcPr>
          <w:p w:rsidR="00B80092" w:rsidRDefault="008B7E53">
            <w:pPr>
              <w:spacing w:before="74" w:line="219" w:lineRule="auto"/>
              <w:ind w:firstLine="171"/>
              <w:rPr>
                <w:sz w:val="20"/>
                <w:szCs w:val="20"/>
              </w:rPr>
            </w:pPr>
            <w:r>
              <w:rPr>
                <w:spacing w:val="1"/>
                <w:sz w:val="20"/>
                <w:szCs w:val="20"/>
              </w:rPr>
              <w:t>高处作业吊篮检测费</w:t>
            </w:r>
          </w:p>
        </w:tc>
        <w:tc>
          <w:tcPr>
            <w:tcW w:w="639" w:type="dxa"/>
            <w:tcBorders>
              <w:top w:val="single" w:sz="2" w:space="0" w:color="000000"/>
              <w:bottom w:val="single" w:sz="2" w:space="0" w:color="000000"/>
            </w:tcBorders>
          </w:tcPr>
          <w:p w:rsidR="00B80092" w:rsidRDefault="008B7E53">
            <w:pPr>
              <w:spacing w:before="74"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904" w:type="dxa"/>
            <w:tcBorders>
              <w:top w:val="single" w:sz="2" w:space="0" w:color="000000"/>
              <w:bottom w:val="single" w:sz="2" w:space="0" w:color="000000"/>
            </w:tcBorders>
          </w:tcPr>
          <w:p w:rsidR="00B80092" w:rsidRDefault="008B7E53">
            <w:pPr>
              <w:spacing w:before="125" w:line="186" w:lineRule="auto"/>
              <w:ind w:firstLine="394"/>
              <w:rPr>
                <w:sz w:val="20"/>
                <w:szCs w:val="20"/>
              </w:rPr>
            </w:pPr>
            <w:r>
              <w:rPr>
                <w:sz w:val="20"/>
                <w:szCs w:val="20"/>
              </w:rPr>
              <w:t>4</w:t>
            </w:r>
          </w:p>
        </w:tc>
        <w:tc>
          <w:tcPr>
            <w:tcW w:w="2157" w:type="dxa"/>
            <w:tcBorders>
              <w:top w:val="single" w:sz="2" w:space="0" w:color="000000"/>
              <w:bottom w:val="single" w:sz="2" w:space="0" w:color="000000"/>
            </w:tcBorders>
          </w:tcPr>
          <w:p w:rsidR="00B80092" w:rsidRDefault="008B7E53">
            <w:pPr>
              <w:spacing w:before="74" w:line="219" w:lineRule="auto"/>
              <w:ind w:firstLine="270"/>
              <w:rPr>
                <w:sz w:val="20"/>
                <w:szCs w:val="20"/>
              </w:rPr>
            </w:pPr>
            <w:r>
              <w:rPr>
                <w:spacing w:val="1"/>
                <w:sz w:val="20"/>
                <w:szCs w:val="20"/>
              </w:rPr>
              <w:t>防坠器专项检测费</w:t>
            </w:r>
          </w:p>
        </w:tc>
        <w:tc>
          <w:tcPr>
            <w:tcW w:w="639" w:type="dxa"/>
            <w:tcBorders>
              <w:top w:val="single" w:sz="2" w:space="0" w:color="000000"/>
              <w:bottom w:val="single" w:sz="2" w:space="0" w:color="000000"/>
            </w:tcBorders>
          </w:tcPr>
          <w:p w:rsidR="00B80092" w:rsidRDefault="008B7E53">
            <w:pPr>
              <w:spacing w:before="74"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904" w:type="dxa"/>
            <w:tcBorders>
              <w:top w:val="single" w:sz="2" w:space="0" w:color="000000"/>
              <w:bottom w:val="single" w:sz="2" w:space="0" w:color="000000"/>
            </w:tcBorders>
          </w:tcPr>
          <w:p w:rsidR="00B80092" w:rsidRDefault="008B7E53">
            <w:pPr>
              <w:spacing w:before="127" w:line="183" w:lineRule="auto"/>
              <w:ind w:firstLine="394"/>
              <w:rPr>
                <w:sz w:val="20"/>
                <w:szCs w:val="20"/>
              </w:rPr>
            </w:pPr>
            <w:r>
              <w:rPr>
                <w:sz w:val="20"/>
                <w:szCs w:val="20"/>
              </w:rPr>
              <w:t>5</w:t>
            </w:r>
          </w:p>
        </w:tc>
        <w:tc>
          <w:tcPr>
            <w:tcW w:w="2157" w:type="dxa"/>
            <w:tcBorders>
              <w:top w:val="single" w:sz="2" w:space="0" w:color="000000"/>
              <w:bottom w:val="single" w:sz="2" w:space="0" w:color="000000"/>
            </w:tcBorders>
          </w:tcPr>
          <w:p w:rsidR="00B80092" w:rsidRDefault="008B7E53">
            <w:pPr>
              <w:spacing w:before="74" w:line="219" w:lineRule="auto"/>
              <w:ind w:firstLine="470"/>
              <w:rPr>
                <w:sz w:val="20"/>
                <w:szCs w:val="20"/>
              </w:rPr>
            </w:pPr>
            <w:r>
              <w:rPr>
                <w:spacing w:val="2"/>
                <w:sz w:val="20"/>
                <w:szCs w:val="20"/>
              </w:rPr>
              <w:t>其他安全检测</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904" w:type="dxa"/>
            <w:tcBorders>
              <w:top w:val="single" w:sz="2" w:space="0" w:color="000000"/>
              <w:bottom w:val="single" w:sz="2" w:space="0" w:color="000000"/>
            </w:tcBorders>
          </w:tcPr>
          <w:p w:rsidR="00B80092" w:rsidRDefault="008B7E53">
            <w:pPr>
              <w:spacing w:before="75" w:line="221" w:lineRule="auto"/>
              <w:ind w:firstLine="244"/>
              <w:rPr>
                <w:sz w:val="20"/>
                <w:szCs w:val="20"/>
              </w:rPr>
            </w:pPr>
            <w:r>
              <w:rPr>
                <w:spacing w:val="10"/>
                <w:w w:val="103"/>
                <w:sz w:val="20"/>
                <w:szCs w:val="20"/>
              </w:rPr>
              <w:t>(</w:t>
            </w:r>
            <w:r>
              <w:rPr>
                <w:spacing w:val="10"/>
                <w:w w:val="103"/>
                <w:sz w:val="20"/>
                <w:szCs w:val="20"/>
              </w:rPr>
              <w:t>十</w:t>
            </w:r>
            <w:r>
              <w:rPr>
                <w:spacing w:val="10"/>
                <w:w w:val="103"/>
                <w:sz w:val="20"/>
                <w:szCs w:val="20"/>
              </w:rPr>
              <w:t>)</w:t>
            </w:r>
          </w:p>
        </w:tc>
        <w:tc>
          <w:tcPr>
            <w:tcW w:w="2157" w:type="dxa"/>
            <w:tcBorders>
              <w:top w:val="single" w:sz="2" w:space="0" w:color="000000"/>
              <w:bottom w:val="single" w:sz="2" w:space="0" w:color="000000"/>
            </w:tcBorders>
          </w:tcPr>
          <w:p w:rsidR="00B80092" w:rsidRDefault="008B7E53">
            <w:pPr>
              <w:spacing w:before="75" w:line="221" w:lineRule="auto"/>
              <w:ind w:firstLine="671"/>
              <w:rPr>
                <w:sz w:val="20"/>
                <w:szCs w:val="20"/>
              </w:rPr>
            </w:pPr>
            <w:r>
              <w:rPr>
                <w:spacing w:val="1"/>
                <w:sz w:val="20"/>
                <w:szCs w:val="20"/>
              </w:rPr>
              <w:t>智慧工地</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594"/>
        </w:trPr>
        <w:tc>
          <w:tcPr>
            <w:tcW w:w="904" w:type="dxa"/>
            <w:tcBorders>
              <w:top w:val="single" w:sz="2" w:space="0" w:color="000000"/>
              <w:bottom w:val="single" w:sz="2" w:space="0" w:color="000000"/>
            </w:tcBorders>
          </w:tcPr>
          <w:p w:rsidR="00B80092" w:rsidRDefault="008B7E53">
            <w:pPr>
              <w:spacing w:before="254" w:line="187" w:lineRule="auto"/>
              <w:ind w:firstLine="394"/>
              <w:rPr>
                <w:sz w:val="20"/>
                <w:szCs w:val="20"/>
              </w:rPr>
            </w:pPr>
            <w:r>
              <w:rPr>
                <w:sz w:val="20"/>
                <w:szCs w:val="20"/>
              </w:rPr>
              <w:t>1</w:t>
            </w:r>
          </w:p>
        </w:tc>
        <w:tc>
          <w:tcPr>
            <w:tcW w:w="2157" w:type="dxa"/>
            <w:tcBorders>
              <w:top w:val="single" w:sz="2" w:space="0" w:color="000000"/>
              <w:bottom w:val="single" w:sz="2" w:space="0" w:color="000000"/>
            </w:tcBorders>
          </w:tcPr>
          <w:p w:rsidR="00B80092" w:rsidRDefault="008B7E53">
            <w:pPr>
              <w:spacing w:before="82" w:line="236" w:lineRule="auto"/>
              <w:ind w:left="269" w:right="65" w:hanging="199"/>
              <w:rPr>
                <w:sz w:val="20"/>
                <w:szCs w:val="20"/>
              </w:rPr>
            </w:pPr>
            <w:r>
              <w:rPr>
                <w:spacing w:val="1"/>
                <w:sz w:val="20"/>
                <w:szCs w:val="20"/>
              </w:rPr>
              <w:t>实名制信息采集及考勤</w:t>
            </w:r>
            <w:r>
              <w:rPr>
                <w:sz w:val="20"/>
                <w:szCs w:val="20"/>
              </w:rPr>
              <w:t xml:space="preserve"> </w:t>
            </w:r>
            <w:r>
              <w:rPr>
                <w:spacing w:val="-2"/>
                <w:sz w:val="20"/>
                <w:szCs w:val="20"/>
              </w:rPr>
              <w:t>设备、软件及管理</w:t>
            </w:r>
          </w:p>
        </w:tc>
        <w:tc>
          <w:tcPr>
            <w:tcW w:w="639" w:type="dxa"/>
            <w:tcBorders>
              <w:top w:val="single" w:sz="2" w:space="0" w:color="000000"/>
              <w:bottom w:val="single" w:sz="2" w:space="0" w:color="000000"/>
            </w:tcBorders>
          </w:tcPr>
          <w:p w:rsidR="00B80092" w:rsidRDefault="008B7E53">
            <w:pPr>
              <w:spacing w:before="204"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615"/>
        </w:trPr>
        <w:tc>
          <w:tcPr>
            <w:tcW w:w="904" w:type="dxa"/>
            <w:tcBorders>
              <w:top w:val="single" w:sz="2" w:space="0" w:color="000000"/>
              <w:bottom w:val="single" w:sz="2" w:space="0" w:color="000000"/>
            </w:tcBorders>
          </w:tcPr>
          <w:p w:rsidR="00B80092" w:rsidRDefault="008B7E53">
            <w:pPr>
              <w:spacing w:before="266" w:line="186" w:lineRule="auto"/>
              <w:ind w:firstLine="394"/>
              <w:rPr>
                <w:sz w:val="20"/>
                <w:szCs w:val="20"/>
              </w:rPr>
            </w:pPr>
            <w:r>
              <w:rPr>
                <w:sz w:val="20"/>
                <w:szCs w:val="20"/>
              </w:rPr>
              <w:t>2</w:t>
            </w:r>
          </w:p>
        </w:tc>
        <w:tc>
          <w:tcPr>
            <w:tcW w:w="2157" w:type="dxa"/>
            <w:tcBorders>
              <w:top w:val="single" w:sz="2" w:space="0" w:color="000000"/>
              <w:bottom w:val="single" w:sz="2" w:space="0" w:color="000000"/>
            </w:tcBorders>
          </w:tcPr>
          <w:p w:rsidR="00B80092" w:rsidRDefault="008B7E53">
            <w:pPr>
              <w:spacing w:before="86" w:line="244" w:lineRule="auto"/>
              <w:ind w:left="370" w:right="182" w:hanging="199"/>
              <w:rPr>
                <w:sz w:val="20"/>
                <w:szCs w:val="20"/>
              </w:rPr>
            </w:pPr>
            <w:r>
              <w:rPr>
                <w:spacing w:val="-1"/>
                <w:sz w:val="20"/>
                <w:szCs w:val="20"/>
              </w:rPr>
              <w:t>扬尘在线视频监测设</w:t>
            </w:r>
            <w:r>
              <w:rPr>
                <w:spacing w:val="2"/>
                <w:sz w:val="20"/>
                <w:szCs w:val="20"/>
              </w:rPr>
              <w:t xml:space="preserve"> </w:t>
            </w:r>
            <w:r>
              <w:rPr>
                <w:spacing w:val="-2"/>
                <w:sz w:val="20"/>
                <w:szCs w:val="20"/>
              </w:rPr>
              <w:t>备、软件及管理</w:t>
            </w:r>
          </w:p>
        </w:tc>
        <w:tc>
          <w:tcPr>
            <w:tcW w:w="639" w:type="dxa"/>
            <w:tcBorders>
              <w:top w:val="single" w:sz="2" w:space="0" w:color="000000"/>
              <w:bottom w:val="single" w:sz="2" w:space="0" w:color="000000"/>
            </w:tcBorders>
          </w:tcPr>
          <w:p w:rsidR="00B80092" w:rsidRDefault="008B7E53">
            <w:pPr>
              <w:spacing w:before="215"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595"/>
        </w:trPr>
        <w:tc>
          <w:tcPr>
            <w:tcW w:w="904" w:type="dxa"/>
            <w:tcBorders>
              <w:top w:val="single" w:sz="2" w:space="0" w:color="000000"/>
              <w:bottom w:val="single" w:sz="2" w:space="0" w:color="000000"/>
            </w:tcBorders>
          </w:tcPr>
          <w:p w:rsidR="00B80092" w:rsidRDefault="008B7E53">
            <w:pPr>
              <w:spacing w:before="256" w:line="185" w:lineRule="auto"/>
              <w:ind w:firstLine="394"/>
              <w:rPr>
                <w:sz w:val="20"/>
                <w:szCs w:val="20"/>
              </w:rPr>
            </w:pPr>
            <w:r>
              <w:rPr>
                <w:sz w:val="20"/>
                <w:szCs w:val="20"/>
              </w:rPr>
              <w:t>3</w:t>
            </w:r>
          </w:p>
        </w:tc>
        <w:tc>
          <w:tcPr>
            <w:tcW w:w="2157" w:type="dxa"/>
            <w:tcBorders>
              <w:top w:val="single" w:sz="2" w:space="0" w:color="000000"/>
              <w:bottom w:val="single" w:sz="2" w:space="0" w:color="000000"/>
            </w:tcBorders>
          </w:tcPr>
          <w:p w:rsidR="00B80092" w:rsidRDefault="008B7E53">
            <w:pPr>
              <w:spacing w:before="85" w:line="235" w:lineRule="auto"/>
              <w:ind w:left="370" w:right="183" w:hanging="199"/>
              <w:rPr>
                <w:sz w:val="20"/>
                <w:szCs w:val="20"/>
              </w:rPr>
            </w:pPr>
            <w:r>
              <w:rPr>
                <w:spacing w:val="-1"/>
                <w:sz w:val="20"/>
                <w:szCs w:val="20"/>
              </w:rPr>
              <w:t>远程高清视频监控设</w:t>
            </w:r>
            <w:r>
              <w:rPr>
                <w:spacing w:val="1"/>
                <w:sz w:val="20"/>
                <w:szCs w:val="20"/>
              </w:rPr>
              <w:t xml:space="preserve"> </w:t>
            </w:r>
            <w:r>
              <w:rPr>
                <w:spacing w:val="-2"/>
                <w:sz w:val="20"/>
                <w:szCs w:val="20"/>
              </w:rPr>
              <w:t>备、软件及管理</w:t>
            </w:r>
          </w:p>
        </w:tc>
        <w:tc>
          <w:tcPr>
            <w:tcW w:w="639" w:type="dxa"/>
            <w:tcBorders>
              <w:top w:val="single" w:sz="2" w:space="0" w:color="000000"/>
              <w:bottom w:val="single" w:sz="2" w:space="0" w:color="000000"/>
            </w:tcBorders>
          </w:tcPr>
          <w:p w:rsidR="00B80092" w:rsidRDefault="008B7E53">
            <w:pPr>
              <w:spacing w:before="205"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604"/>
        </w:trPr>
        <w:tc>
          <w:tcPr>
            <w:tcW w:w="904" w:type="dxa"/>
            <w:tcBorders>
              <w:top w:val="single" w:sz="2" w:space="0" w:color="000000"/>
              <w:bottom w:val="single" w:sz="2" w:space="0" w:color="000000"/>
            </w:tcBorders>
          </w:tcPr>
          <w:p w:rsidR="00B80092" w:rsidRDefault="008B7E53">
            <w:pPr>
              <w:spacing w:before="256" w:line="186" w:lineRule="auto"/>
              <w:ind w:firstLine="394"/>
              <w:rPr>
                <w:sz w:val="20"/>
                <w:szCs w:val="20"/>
              </w:rPr>
            </w:pPr>
            <w:r>
              <w:rPr>
                <w:sz w:val="20"/>
                <w:szCs w:val="20"/>
              </w:rPr>
              <w:t>4</w:t>
            </w:r>
          </w:p>
        </w:tc>
        <w:tc>
          <w:tcPr>
            <w:tcW w:w="2157" w:type="dxa"/>
            <w:tcBorders>
              <w:top w:val="single" w:sz="2" w:space="0" w:color="000000"/>
              <w:bottom w:val="single" w:sz="2" w:space="0" w:color="000000"/>
            </w:tcBorders>
          </w:tcPr>
          <w:p w:rsidR="00B80092" w:rsidRDefault="008B7E53">
            <w:pPr>
              <w:spacing w:before="84"/>
              <w:ind w:left="370" w:right="184" w:hanging="199"/>
              <w:rPr>
                <w:sz w:val="20"/>
                <w:szCs w:val="20"/>
              </w:rPr>
            </w:pPr>
            <w:r>
              <w:rPr>
                <w:spacing w:val="-1"/>
                <w:sz w:val="20"/>
                <w:szCs w:val="20"/>
              </w:rPr>
              <w:t>起重机械安全监控设</w:t>
            </w:r>
            <w:r>
              <w:rPr>
                <w:sz w:val="20"/>
                <w:szCs w:val="20"/>
              </w:rPr>
              <w:t xml:space="preserve"> </w:t>
            </w:r>
            <w:r>
              <w:rPr>
                <w:spacing w:val="-2"/>
                <w:sz w:val="20"/>
                <w:szCs w:val="20"/>
              </w:rPr>
              <w:t>备、软件及管理</w:t>
            </w:r>
          </w:p>
        </w:tc>
        <w:tc>
          <w:tcPr>
            <w:tcW w:w="639" w:type="dxa"/>
            <w:tcBorders>
              <w:top w:val="single" w:sz="2" w:space="0" w:color="000000"/>
              <w:bottom w:val="single" w:sz="2" w:space="0" w:color="000000"/>
            </w:tcBorders>
          </w:tcPr>
          <w:p w:rsidR="00B80092" w:rsidRDefault="008B7E53">
            <w:pPr>
              <w:spacing w:before="205"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904" w:type="dxa"/>
            <w:tcBorders>
              <w:top w:val="single" w:sz="2" w:space="0" w:color="000000"/>
              <w:bottom w:val="single" w:sz="2" w:space="0" w:color="000000"/>
            </w:tcBorders>
          </w:tcPr>
          <w:p w:rsidR="00B80092" w:rsidRDefault="008B7E53">
            <w:pPr>
              <w:spacing w:before="129" w:line="183" w:lineRule="auto"/>
              <w:ind w:firstLine="394"/>
              <w:rPr>
                <w:sz w:val="20"/>
                <w:szCs w:val="20"/>
              </w:rPr>
            </w:pPr>
            <w:r>
              <w:rPr>
                <w:sz w:val="20"/>
                <w:szCs w:val="20"/>
              </w:rPr>
              <w:t>5</w:t>
            </w:r>
          </w:p>
        </w:tc>
        <w:tc>
          <w:tcPr>
            <w:tcW w:w="2157" w:type="dxa"/>
            <w:tcBorders>
              <w:top w:val="single" w:sz="2" w:space="0" w:color="000000"/>
              <w:bottom w:val="single" w:sz="2" w:space="0" w:color="000000"/>
            </w:tcBorders>
          </w:tcPr>
          <w:p w:rsidR="00B80092" w:rsidRDefault="008B7E53">
            <w:pPr>
              <w:spacing w:before="76" w:line="219" w:lineRule="auto"/>
              <w:ind w:firstLine="470"/>
              <w:rPr>
                <w:sz w:val="20"/>
                <w:szCs w:val="20"/>
              </w:rPr>
            </w:pPr>
            <w:r>
              <w:rPr>
                <w:spacing w:val="-2"/>
                <w:sz w:val="20"/>
                <w:szCs w:val="20"/>
              </w:rPr>
              <w:t>其他管理设施</w:t>
            </w:r>
          </w:p>
        </w:tc>
        <w:tc>
          <w:tcPr>
            <w:tcW w:w="639" w:type="dxa"/>
            <w:tcBorders>
              <w:top w:val="single" w:sz="2" w:space="0" w:color="000000"/>
              <w:bottom w:val="single" w:sz="2" w:space="0" w:color="000000"/>
            </w:tcBorders>
          </w:tcPr>
          <w:p w:rsidR="00B80092" w:rsidRDefault="008B7E53">
            <w:pPr>
              <w:spacing w:before="76"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55"/>
        </w:trPr>
        <w:tc>
          <w:tcPr>
            <w:tcW w:w="904" w:type="dxa"/>
            <w:tcBorders>
              <w:top w:val="single" w:sz="2" w:space="0" w:color="000000"/>
              <w:bottom w:val="single" w:sz="2" w:space="0" w:color="000000"/>
            </w:tcBorders>
          </w:tcPr>
          <w:p w:rsidR="00B80092" w:rsidRDefault="008B7E53">
            <w:pPr>
              <w:spacing w:before="87" w:line="221" w:lineRule="auto"/>
              <w:ind w:firstLine="145"/>
              <w:rPr>
                <w:sz w:val="20"/>
                <w:szCs w:val="20"/>
              </w:rPr>
            </w:pPr>
            <w:r>
              <w:rPr>
                <w:spacing w:val="10"/>
                <w:sz w:val="20"/>
                <w:szCs w:val="20"/>
              </w:rPr>
              <w:t>(</w:t>
            </w:r>
            <w:r>
              <w:rPr>
                <w:spacing w:val="10"/>
                <w:sz w:val="20"/>
                <w:szCs w:val="20"/>
              </w:rPr>
              <w:t>十一</w:t>
            </w:r>
            <w:r>
              <w:rPr>
                <w:spacing w:val="10"/>
                <w:sz w:val="20"/>
                <w:szCs w:val="20"/>
              </w:rPr>
              <w:t>)</w:t>
            </w:r>
          </w:p>
        </w:tc>
        <w:tc>
          <w:tcPr>
            <w:tcW w:w="2157" w:type="dxa"/>
            <w:tcBorders>
              <w:top w:val="single" w:sz="2" w:space="0" w:color="000000"/>
              <w:bottom w:val="single" w:sz="2" w:space="0" w:color="000000"/>
            </w:tcBorders>
          </w:tcPr>
          <w:p w:rsidR="00B80092" w:rsidRDefault="008B7E53">
            <w:pPr>
              <w:spacing w:before="86" w:line="219" w:lineRule="auto"/>
              <w:ind w:firstLine="470"/>
              <w:rPr>
                <w:sz w:val="20"/>
                <w:szCs w:val="20"/>
              </w:rPr>
            </w:pPr>
            <w:r>
              <w:rPr>
                <w:spacing w:val="-10"/>
                <w:sz w:val="20"/>
                <w:szCs w:val="20"/>
              </w:rPr>
              <w:t>安全教育培训</w:t>
            </w:r>
          </w:p>
        </w:tc>
        <w:tc>
          <w:tcPr>
            <w:tcW w:w="639" w:type="dxa"/>
            <w:tcBorders>
              <w:top w:val="single" w:sz="2" w:space="0" w:color="000000"/>
              <w:bottom w:val="single" w:sz="2" w:space="0" w:color="000000"/>
            </w:tcBorders>
          </w:tcPr>
          <w:p w:rsidR="00B80092" w:rsidRDefault="008B7E53">
            <w:pPr>
              <w:spacing w:before="86"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35"/>
        </w:trPr>
        <w:tc>
          <w:tcPr>
            <w:tcW w:w="904" w:type="dxa"/>
            <w:tcBorders>
              <w:top w:val="single" w:sz="2" w:space="0" w:color="000000"/>
              <w:bottom w:val="single" w:sz="2" w:space="0" w:color="000000"/>
            </w:tcBorders>
          </w:tcPr>
          <w:p w:rsidR="00B80092" w:rsidRDefault="008B7E53">
            <w:pPr>
              <w:spacing w:before="77" w:line="221" w:lineRule="auto"/>
              <w:ind w:firstLine="145"/>
              <w:rPr>
                <w:sz w:val="20"/>
                <w:szCs w:val="20"/>
              </w:rPr>
            </w:pPr>
            <w:r>
              <w:rPr>
                <w:spacing w:val="10"/>
                <w:sz w:val="20"/>
                <w:szCs w:val="20"/>
              </w:rPr>
              <w:t>(</w:t>
            </w:r>
            <w:r>
              <w:rPr>
                <w:spacing w:val="10"/>
                <w:sz w:val="20"/>
                <w:szCs w:val="20"/>
              </w:rPr>
              <w:t>十二</w:t>
            </w:r>
            <w:r>
              <w:rPr>
                <w:spacing w:val="10"/>
                <w:sz w:val="20"/>
                <w:szCs w:val="20"/>
              </w:rPr>
              <w:t>)</w:t>
            </w:r>
          </w:p>
        </w:tc>
        <w:tc>
          <w:tcPr>
            <w:tcW w:w="2157" w:type="dxa"/>
            <w:tcBorders>
              <w:top w:val="single" w:sz="2" w:space="0" w:color="000000"/>
              <w:bottom w:val="single" w:sz="2" w:space="0" w:color="000000"/>
            </w:tcBorders>
          </w:tcPr>
          <w:p w:rsidR="00B80092" w:rsidRDefault="008B7E53">
            <w:pPr>
              <w:spacing w:before="76" w:line="220" w:lineRule="auto"/>
              <w:ind w:firstLine="470"/>
              <w:rPr>
                <w:sz w:val="20"/>
                <w:szCs w:val="20"/>
              </w:rPr>
            </w:pPr>
            <w:r>
              <w:rPr>
                <w:spacing w:val="-2"/>
                <w:sz w:val="20"/>
                <w:szCs w:val="20"/>
              </w:rPr>
              <w:t>现场安全保卫</w:t>
            </w:r>
          </w:p>
        </w:tc>
        <w:tc>
          <w:tcPr>
            <w:tcW w:w="639" w:type="dxa"/>
            <w:tcBorders>
              <w:top w:val="single" w:sz="2" w:space="0" w:color="000000"/>
              <w:bottom w:val="single" w:sz="2" w:space="0" w:color="000000"/>
            </w:tcBorders>
          </w:tcPr>
          <w:p w:rsidR="00B80092" w:rsidRDefault="008B7E53">
            <w:pPr>
              <w:spacing w:before="76"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904" w:type="dxa"/>
            <w:tcBorders>
              <w:top w:val="single" w:sz="2" w:space="0" w:color="000000"/>
              <w:bottom w:val="single" w:sz="2" w:space="0" w:color="000000"/>
            </w:tcBorders>
          </w:tcPr>
          <w:p w:rsidR="00B80092" w:rsidRDefault="008B7E53">
            <w:pPr>
              <w:spacing w:before="77" w:line="221" w:lineRule="auto"/>
              <w:ind w:firstLine="145"/>
              <w:rPr>
                <w:sz w:val="20"/>
                <w:szCs w:val="20"/>
              </w:rPr>
            </w:pPr>
            <w:r>
              <w:rPr>
                <w:spacing w:val="10"/>
                <w:sz w:val="20"/>
                <w:szCs w:val="20"/>
              </w:rPr>
              <w:t>(</w:t>
            </w:r>
            <w:r>
              <w:rPr>
                <w:spacing w:val="10"/>
                <w:sz w:val="20"/>
                <w:szCs w:val="20"/>
              </w:rPr>
              <w:t>十三</w:t>
            </w:r>
            <w:r>
              <w:rPr>
                <w:spacing w:val="10"/>
                <w:sz w:val="20"/>
                <w:szCs w:val="20"/>
              </w:rPr>
              <w:t>)</w:t>
            </w:r>
          </w:p>
        </w:tc>
        <w:tc>
          <w:tcPr>
            <w:tcW w:w="2157" w:type="dxa"/>
            <w:tcBorders>
              <w:top w:val="single" w:sz="2" w:space="0" w:color="000000"/>
              <w:bottom w:val="single" w:sz="2" w:space="0" w:color="000000"/>
            </w:tcBorders>
          </w:tcPr>
          <w:p w:rsidR="00B80092" w:rsidRDefault="008B7E53">
            <w:pPr>
              <w:spacing w:before="76" w:line="220" w:lineRule="auto"/>
              <w:ind w:firstLine="270"/>
              <w:rPr>
                <w:sz w:val="20"/>
                <w:szCs w:val="20"/>
              </w:rPr>
            </w:pPr>
            <w:r>
              <w:rPr>
                <w:spacing w:val="-1"/>
                <w:sz w:val="20"/>
                <w:szCs w:val="20"/>
              </w:rPr>
              <w:t>其他安全施工措施</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55"/>
        </w:trPr>
        <w:tc>
          <w:tcPr>
            <w:tcW w:w="904" w:type="dxa"/>
            <w:tcBorders>
              <w:top w:val="single" w:sz="2" w:space="0" w:color="000000"/>
              <w:bottom w:val="single" w:sz="2" w:space="0" w:color="000000"/>
            </w:tcBorders>
          </w:tcPr>
          <w:p w:rsidR="00B80092" w:rsidRDefault="008B7E53">
            <w:pPr>
              <w:spacing w:before="142" w:line="184" w:lineRule="auto"/>
              <w:ind w:firstLine="344"/>
              <w:rPr>
                <w:sz w:val="20"/>
                <w:szCs w:val="20"/>
              </w:rPr>
            </w:pPr>
            <w:r>
              <w:rPr>
                <w:sz w:val="20"/>
                <w:szCs w:val="20"/>
              </w:rPr>
              <w:t>二</w:t>
            </w:r>
          </w:p>
        </w:tc>
        <w:tc>
          <w:tcPr>
            <w:tcW w:w="2157" w:type="dxa"/>
            <w:tcBorders>
              <w:top w:val="single" w:sz="2" w:space="0" w:color="000000"/>
              <w:bottom w:val="single" w:sz="2" w:space="0" w:color="000000"/>
            </w:tcBorders>
          </w:tcPr>
          <w:p w:rsidR="00B80092" w:rsidRDefault="008B7E53">
            <w:pPr>
              <w:spacing w:before="86" w:line="219" w:lineRule="auto"/>
              <w:ind w:firstLine="270"/>
              <w:rPr>
                <w:sz w:val="20"/>
                <w:szCs w:val="20"/>
              </w:rPr>
            </w:pPr>
            <w:r>
              <w:rPr>
                <w:spacing w:val="4"/>
                <w:sz w:val="20"/>
                <w:szCs w:val="20"/>
              </w:rPr>
              <w:t>文明施工措施项目</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904" w:type="dxa"/>
            <w:tcBorders>
              <w:top w:val="single" w:sz="2" w:space="0" w:color="000000"/>
              <w:bottom w:val="single" w:sz="2" w:space="0" w:color="000000"/>
            </w:tcBorders>
          </w:tcPr>
          <w:p w:rsidR="00B80092" w:rsidRDefault="008B7E53">
            <w:pPr>
              <w:spacing w:before="126" w:line="187" w:lineRule="auto"/>
              <w:ind w:firstLine="394"/>
              <w:rPr>
                <w:sz w:val="20"/>
                <w:szCs w:val="20"/>
              </w:rPr>
            </w:pPr>
            <w:r>
              <w:rPr>
                <w:sz w:val="20"/>
                <w:szCs w:val="20"/>
              </w:rPr>
              <w:t>1</w:t>
            </w:r>
          </w:p>
        </w:tc>
        <w:tc>
          <w:tcPr>
            <w:tcW w:w="2157" w:type="dxa"/>
            <w:tcBorders>
              <w:top w:val="single" w:sz="2" w:space="0" w:color="000000"/>
              <w:bottom w:val="single" w:sz="2" w:space="0" w:color="000000"/>
            </w:tcBorders>
          </w:tcPr>
          <w:p w:rsidR="00B80092" w:rsidRDefault="008B7E53">
            <w:pPr>
              <w:spacing w:before="76" w:line="220" w:lineRule="auto"/>
              <w:ind w:firstLine="871"/>
              <w:rPr>
                <w:sz w:val="20"/>
                <w:szCs w:val="20"/>
              </w:rPr>
            </w:pPr>
            <w:r>
              <w:rPr>
                <w:spacing w:val="4"/>
                <w:sz w:val="20"/>
                <w:szCs w:val="20"/>
              </w:rPr>
              <w:t>围墙</w:t>
            </w:r>
          </w:p>
        </w:tc>
        <w:tc>
          <w:tcPr>
            <w:tcW w:w="639" w:type="dxa"/>
            <w:tcBorders>
              <w:top w:val="single" w:sz="2" w:space="0" w:color="000000"/>
              <w:bottom w:val="single" w:sz="2" w:space="0" w:color="000000"/>
            </w:tcBorders>
          </w:tcPr>
          <w:p w:rsidR="00B80092" w:rsidRDefault="008B7E53">
            <w:pPr>
              <w:spacing w:before="95" w:line="230" w:lineRule="auto"/>
              <w:ind w:firstLine="264"/>
              <w:rPr>
                <w:sz w:val="20"/>
                <w:szCs w:val="20"/>
              </w:rPr>
            </w:pPr>
            <w:r>
              <w:rPr>
                <w:sz w:val="20"/>
                <w:szCs w:val="20"/>
              </w:rPr>
              <w:t>m</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8B7E53">
            <w:pPr>
              <w:spacing w:before="76" w:line="219" w:lineRule="auto"/>
              <w:ind w:firstLine="708"/>
              <w:rPr>
                <w:sz w:val="20"/>
                <w:szCs w:val="20"/>
              </w:rPr>
            </w:pPr>
            <w:r>
              <w:rPr>
                <w:spacing w:val="-2"/>
                <w:sz w:val="20"/>
                <w:szCs w:val="20"/>
              </w:rPr>
              <w:t>按标准设置</w:t>
            </w:r>
          </w:p>
        </w:tc>
      </w:tr>
      <w:tr w:rsidR="00B80092">
        <w:trPr>
          <w:trHeight w:val="335"/>
        </w:trPr>
        <w:tc>
          <w:tcPr>
            <w:tcW w:w="904" w:type="dxa"/>
            <w:tcBorders>
              <w:top w:val="single" w:sz="2" w:space="0" w:color="000000"/>
              <w:bottom w:val="single" w:sz="2" w:space="0" w:color="000000"/>
            </w:tcBorders>
          </w:tcPr>
          <w:p w:rsidR="00B80092" w:rsidRDefault="008B7E53">
            <w:pPr>
              <w:spacing w:before="127" w:line="186" w:lineRule="auto"/>
              <w:ind w:firstLine="394"/>
              <w:rPr>
                <w:sz w:val="20"/>
                <w:szCs w:val="20"/>
              </w:rPr>
            </w:pPr>
            <w:r>
              <w:rPr>
                <w:sz w:val="20"/>
                <w:szCs w:val="20"/>
              </w:rPr>
              <w:t>2</w:t>
            </w:r>
          </w:p>
        </w:tc>
        <w:tc>
          <w:tcPr>
            <w:tcW w:w="2157" w:type="dxa"/>
            <w:tcBorders>
              <w:top w:val="single" w:sz="2" w:space="0" w:color="000000"/>
              <w:bottom w:val="single" w:sz="2" w:space="0" w:color="000000"/>
            </w:tcBorders>
          </w:tcPr>
          <w:p w:rsidR="00B80092" w:rsidRDefault="008B7E53">
            <w:pPr>
              <w:spacing w:before="76" w:line="219" w:lineRule="auto"/>
              <w:ind w:firstLine="570"/>
              <w:rPr>
                <w:sz w:val="20"/>
                <w:szCs w:val="20"/>
              </w:rPr>
            </w:pPr>
            <w:r>
              <w:rPr>
                <w:spacing w:val="-2"/>
                <w:sz w:val="20"/>
                <w:szCs w:val="20"/>
              </w:rPr>
              <w:t>大门、门楼</w:t>
            </w:r>
          </w:p>
        </w:tc>
        <w:tc>
          <w:tcPr>
            <w:tcW w:w="639" w:type="dxa"/>
            <w:tcBorders>
              <w:top w:val="single" w:sz="2" w:space="0" w:color="000000"/>
              <w:bottom w:val="single" w:sz="2" w:space="0" w:color="000000"/>
            </w:tcBorders>
          </w:tcPr>
          <w:p w:rsidR="00B80092" w:rsidRDefault="008B7E53">
            <w:pPr>
              <w:spacing w:before="76" w:line="220" w:lineRule="auto"/>
              <w:ind w:firstLine="214"/>
              <w:rPr>
                <w:sz w:val="20"/>
                <w:szCs w:val="20"/>
              </w:rPr>
            </w:pPr>
            <w:r>
              <w:rPr>
                <w:sz w:val="20"/>
                <w:szCs w:val="20"/>
              </w:rPr>
              <w:t>块</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55"/>
        </w:trPr>
        <w:tc>
          <w:tcPr>
            <w:tcW w:w="904" w:type="dxa"/>
            <w:tcBorders>
              <w:top w:val="single" w:sz="2" w:space="0" w:color="000000"/>
              <w:bottom w:val="single" w:sz="2" w:space="0" w:color="000000"/>
            </w:tcBorders>
          </w:tcPr>
          <w:p w:rsidR="00B80092" w:rsidRDefault="008B7E53">
            <w:pPr>
              <w:spacing w:before="137" w:line="185" w:lineRule="auto"/>
              <w:ind w:firstLine="394"/>
              <w:rPr>
                <w:sz w:val="20"/>
                <w:szCs w:val="20"/>
              </w:rPr>
            </w:pPr>
            <w:r>
              <w:rPr>
                <w:sz w:val="20"/>
                <w:szCs w:val="20"/>
              </w:rPr>
              <w:t>3</w:t>
            </w:r>
          </w:p>
        </w:tc>
        <w:tc>
          <w:tcPr>
            <w:tcW w:w="2157" w:type="dxa"/>
            <w:tcBorders>
              <w:top w:val="single" w:sz="2" w:space="0" w:color="000000"/>
              <w:bottom w:val="single" w:sz="2" w:space="0" w:color="000000"/>
            </w:tcBorders>
          </w:tcPr>
          <w:p w:rsidR="00B80092" w:rsidRDefault="008B7E53">
            <w:pPr>
              <w:spacing w:before="86" w:line="219" w:lineRule="auto"/>
              <w:ind w:firstLine="871"/>
              <w:rPr>
                <w:sz w:val="20"/>
                <w:szCs w:val="20"/>
              </w:rPr>
            </w:pPr>
            <w:r>
              <w:rPr>
                <w:spacing w:val="-3"/>
                <w:sz w:val="20"/>
                <w:szCs w:val="20"/>
              </w:rPr>
              <w:t>标牌</w:t>
            </w:r>
          </w:p>
        </w:tc>
        <w:tc>
          <w:tcPr>
            <w:tcW w:w="639" w:type="dxa"/>
            <w:tcBorders>
              <w:top w:val="single" w:sz="2" w:space="0" w:color="000000"/>
              <w:bottom w:val="single" w:sz="2" w:space="0" w:color="000000"/>
            </w:tcBorders>
          </w:tcPr>
          <w:p w:rsidR="00B80092" w:rsidRDefault="008B7E53">
            <w:pPr>
              <w:spacing w:before="86" w:line="220" w:lineRule="auto"/>
              <w:ind w:firstLine="214"/>
              <w:rPr>
                <w:sz w:val="20"/>
                <w:szCs w:val="20"/>
              </w:rPr>
            </w:pPr>
            <w:r>
              <w:rPr>
                <w:sz w:val="20"/>
                <w:szCs w:val="20"/>
              </w:rPr>
              <w:t>块</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904" w:type="dxa"/>
            <w:tcBorders>
              <w:top w:val="single" w:sz="2" w:space="0" w:color="000000"/>
              <w:bottom w:val="single" w:sz="2" w:space="0" w:color="000000"/>
            </w:tcBorders>
          </w:tcPr>
          <w:p w:rsidR="00B80092" w:rsidRDefault="008B7E53">
            <w:pPr>
              <w:spacing w:before="127" w:line="186" w:lineRule="auto"/>
              <w:ind w:firstLine="394"/>
              <w:rPr>
                <w:sz w:val="20"/>
                <w:szCs w:val="20"/>
              </w:rPr>
            </w:pPr>
            <w:r>
              <w:rPr>
                <w:sz w:val="20"/>
                <w:szCs w:val="20"/>
              </w:rPr>
              <w:t>4</w:t>
            </w:r>
          </w:p>
        </w:tc>
        <w:tc>
          <w:tcPr>
            <w:tcW w:w="2157" w:type="dxa"/>
            <w:tcBorders>
              <w:top w:val="single" w:sz="2" w:space="0" w:color="000000"/>
              <w:bottom w:val="single" w:sz="2" w:space="0" w:color="000000"/>
            </w:tcBorders>
          </w:tcPr>
          <w:p w:rsidR="00B80092" w:rsidRDefault="008B7E53">
            <w:pPr>
              <w:spacing w:before="76" w:line="220" w:lineRule="auto"/>
              <w:ind w:firstLine="770"/>
              <w:rPr>
                <w:sz w:val="20"/>
                <w:szCs w:val="20"/>
              </w:rPr>
            </w:pPr>
            <w:r>
              <w:rPr>
                <w:spacing w:val="5"/>
                <w:sz w:val="20"/>
                <w:szCs w:val="20"/>
              </w:rPr>
              <w:t>效果图</w:t>
            </w:r>
          </w:p>
        </w:tc>
        <w:tc>
          <w:tcPr>
            <w:tcW w:w="639" w:type="dxa"/>
            <w:tcBorders>
              <w:top w:val="single" w:sz="2" w:space="0" w:color="000000"/>
              <w:bottom w:val="single" w:sz="2" w:space="0" w:color="000000"/>
            </w:tcBorders>
          </w:tcPr>
          <w:p w:rsidR="00B80092" w:rsidRDefault="008B7E53">
            <w:pPr>
              <w:spacing w:before="76" w:line="220" w:lineRule="auto"/>
              <w:ind w:firstLine="214"/>
              <w:rPr>
                <w:sz w:val="20"/>
                <w:szCs w:val="20"/>
              </w:rPr>
            </w:pPr>
            <w:r>
              <w:rPr>
                <w:sz w:val="20"/>
                <w:szCs w:val="20"/>
              </w:rPr>
              <w:t>块</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904" w:type="dxa"/>
            <w:tcBorders>
              <w:top w:val="single" w:sz="2" w:space="0" w:color="000000"/>
              <w:bottom w:val="single" w:sz="2" w:space="0" w:color="000000"/>
            </w:tcBorders>
          </w:tcPr>
          <w:p w:rsidR="00B80092" w:rsidRDefault="008B7E53">
            <w:pPr>
              <w:spacing w:before="129" w:line="183" w:lineRule="auto"/>
              <w:ind w:firstLine="394"/>
              <w:rPr>
                <w:sz w:val="20"/>
                <w:szCs w:val="20"/>
              </w:rPr>
            </w:pPr>
            <w:r>
              <w:rPr>
                <w:sz w:val="20"/>
                <w:szCs w:val="20"/>
              </w:rPr>
              <w:t>5</w:t>
            </w:r>
          </w:p>
        </w:tc>
        <w:tc>
          <w:tcPr>
            <w:tcW w:w="2157" w:type="dxa"/>
            <w:tcBorders>
              <w:top w:val="single" w:sz="2" w:space="0" w:color="000000"/>
              <w:bottom w:val="single" w:sz="2" w:space="0" w:color="000000"/>
            </w:tcBorders>
          </w:tcPr>
          <w:p w:rsidR="00B80092" w:rsidRDefault="008B7E53">
            <w:pPr>
              <w:spacing w:before="74" w:line="219" w:lineRule="auto"/>
              <w:ind w:firstLine="571"/>
              <w:rPr>
                <w:sz w:val="20"/>
                <w:szCs w:val="20"/>
              </w:rPr>
            </w:pPr>
            <w:r>
              <w:rPr>
                <w:spacing w:val="2"/>
                <w:sz w:val="20"/>
                <w:szCs w:val="20"/>
              </w:rPr>
              <w:t>彩钢板围档</w:t>
            </w:r>
          </w:p>
        </w:tc>
        <w:tc>
          <w:tcPr>
            <w:tcW w:w="639" w:type="dxa"/>
            <w:tcBorders>
              <w:top w:val="single" w:sz="2" w:space="0" w:color="000000"/>
              <w:bottom w:val="single" w:sz="2" w:space="0" w:color="000000"/>
            </w:tcBorders>
          </w:tcPr>
          <w:p w:rsidR="00B80092" w:rsidRDefault="008B7E53">
            <w:pPr>
              <w:spacing w:before="176" w:line="195" w:lineRule="auto"/>
              <w:ind w:firstLine="264"/>
              <w:rPr>
                <w:sz w:val="16"/>
                <w:szCs w:val="16"/>
              </w:rPr>
            </w:pPr>
            <w:r>
              <w:rPr>
                <w:spacing w:val="8"/>
                <w:w w:val="112"/>
                <w:sz w:val="16"/>
                <w:szCs w:val="16"/>
              </w:rPr>
              <w:t>m</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8B7E53">
            <w:pPr>
              <w:spacing w:before="76" w:line="219" w:lineRule="auto"/>
              <w:ind w:firstLine="708"/>
              <w:rPr>
                <w:sz w:val="20"/>
                <w:szCs w:val="20"/>
              </w:rPr>
            </w:pPr>
            <w:r>
              <w:rPr>
                <w:spacing w:val="-2"/>
                <w:sz w:val="20"/>
                <w:szCs w:val="20"/>
              </w:rPr>
              <w:t>按标准设置</w:t>
            </w:r>
          </w:p>
        </w:tc>
      </w:tr>
      <w:tr w:rsidR="00B80092">
        <w:trPr>
          <w:trHeight w:val="345"/>
        </w:trPr>
        <w:tc>
          <w:tcPr>
            <w:tcW w:w="904" w:type="dxa"/>
            <w:tcBorders>
              <w:top w:val="single" w:sz="2" w:space="0" w:color="000000"/>
              <w:bottom w:val="single" w:sz="2" w:space="0" w:color="000000"/>
            </w:tcBorders>
          </w:tcPr>
          <w:p w:rsidR="00B80092" w:rsidRDefault="008B7E53">
            <w:pPr>
              <w:spacing w:before="127" w:line="185" w:lineRule="auto"/>
              <w:ind w:firstLine="394"/>
              <w:rPr>
                <w:sz w:val="20"/>
                <w:szCs w:val="20"/>
              </w:rPr>
            </w:pPr>
            <w:r>
              <w:rPr>
                <w:sz w:val="20"/>
                <w:szCs w:val="20"/>
              </w:rPr>
              <w:t>6</w:t>
            </w:r>
          </w:p>
        </w:tc>
        <w:tc>
          <w:tcPr>
            <w:tcW w:w="2157" w:type="dxa"/>
            <w:tcBorders>
              <w:top w:val="single" w:sz="2" w:space="0" w:color="000000"/>
              <w:bottom w:val="single" w:sz="2" w:space="0" w:color="000000"/>
            </w:tcBorders>
          </w:tcPr>
          <w:p w:rsidR="00B80092" w:rsidRDefault="008B7E53">
            <w:pPr>
              <w:spacing w:before="76" w:line="219" w:lineRule="auto"/>
              <w:ind w:firstLine="671"/>
              <w:rPr>
                <w:sz w:val="20"/>
                <w:szCs w:val="20"/>
              </w:rPr>
            </w:pPr>
            <w:r>
              <w:rPr>
                <w:spacing w:val="-2"/>
                <w:sz w:val="20"/>
                <w:szCs w:val="20"/>
              </w:rPr>
              <w:t>地坪硬化</w:t>
            </w:r>
          </w:p>
        </w:tc>
        <w:tc>
          <w:tcPr>
            <w:tcW w:w="639" w:type="dxa"/>
            <w:tcBorders>
              <w:top w:val="single" w:sz="2" w:space="0" w:color="000000"/>
              <w:bottom w:val="single" w:sz="2" w:space="0" w:color="000000"/>
            </w:tcBorders>
          </w:tcPr>
          <w:p w:rsidR="00B80092" w:rsidRDefault="008B7E53">
            <w:pPr>
              <w:spacing w:before="115" w:line="197" w:lineRule="auto"/>
              <w:ind w:firstLine="163"/>
              <w:rPr>
                <w:sz w:val="20"/>
                <w:szCs w:val="20"/>
              </w:rPr>
            </w:pPr>
            <w:r>
              <w:rPr>
                <w:spacing w:val="20"/>
                <w:w w:val="128"/>
                <w:sz w:val="20"/>
                <w:szCs w:val="20"/>
              </w:rPr>
              <w:t>m²</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904" w:type="dxa"/>
            <w:tcBorders>
              <w:top w:val="single" w:sz="2" w:space="0" w:color="000000"/>
              <w:bottom w:val="single" w:sz="2" w:space="0" w:color="000000"/>
            </w:tcBorders>
          </w:tcPr>
          <w:p w:rsidR="00B80092" w:rsidRDefault="008B7E53">
            <w:pPr>
              <w:spacing w:before="129" w:line="183" w:lineRule="auto"/>
              <w:ind w:firstLine="394"/>
              <w:rPr>
                <w:sz w:val="20"/>
                <w:szCs w:val="20"/>
              </w:rPr>
            </w:pPr>
            <w:r>
              <w:rPr>
                <w:sz w:val="20"/>
                <w:szCs w:val="20"/>
              </w:rPr>
              <w:t>7</w:t>
            </w:r>
          </w:p>
        </w:tc>
        <w:tc>
          <w:tcPr>
            <w:tcW w:w="2157" w:type="dxa"/>
            <w:tcBorders>
              <w:top w:val="single" w:sz="2" w:space="0" w:color="000000"/>
              <w:bottom w:val="single" w:sz="2" w:space="0" w:color="000000"/>
            </w:tcBorders>
          </w:tcPr>
          <w:p w:rsidR="00B80092" w:rsidRDefault="008B7E53">
            <w:pPr>
              <w:spacing w:before="76" w:line="219" w:lineRule="auto"/>
              <w:ind w:firstLine="270"/>
              <w:rPr>
                <w:sz w:val="20"/>
                <w:szCs w:val="20"/>
              </w:rPr>
            </w:pPr>
            <w:r>
              <w:rPr>
                <w:spacing w:val="-1"/>
                <w:sz w:val="20"/>
                <w:szCs w:val="20"/>
              </w:rPr>
              <w:t>其他文明施工措施</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4"/>
        </w:trPr>
        <w:tc>
          <w:tcPr>
            <w:tcW w:w="904" w:type="dxa"/>
            <w:tcBorders>
              <w:top w:val="single" w:sz="2" w:space="0" w:color="000000"/>
              <w:bottom w:val="single" w:sz="2" w:space="0" w:color="000000"/>
            </w:tcBorders>
          </w:tcPr>
          <w:p w:rsidR="00B80092" w:rsidRDefault="008B7E53">
            <w:pPr>
              <w:spacing w:before="94" w:line="230" w:lineRule="auto"/>
              <w:ind w:firstLine="344"/>
              <w:rPr>
                <w:sz w:val="20"/>
                <w:szCs w:val="20"/>
              </w:rPr>
            </w:pPr>
            <w:r>
              <w:rPr>
                <w:sz w:val="20"/>
                <w:szCs w:val="20"/>
              </w:rPr>
              <w:t>三</w:t>
            </w:r>
          </w:p>
        </w:tc>
        <w:tc>
          <w:tcPr>
            <w:tcW w:w="2157" w:type="dxa"/>
            <w:tcBorders>
              <w:top w:val="single" w:sz="2" w:space="0" w:color="000000"/>
              <w:bottom w:val="single" w:sz="2" w:space="0" w:color="000000"/>
            </w:tcBorders>
          </w:tcPr>
          <w:p w:rsidR="00B80092" w:rsidRDefault="008B7E53">
            <w:pPr>
              <w:spacing w:before="76" w:line="220" w:lineRule="auto"/>
              <w:ind w:firstLine="270"/>
              <w:rPr>
                <w:sz w:val="20"/>
                <w:szCs w:val="20"/>
              </w:rPr>
            </w:pPr>
            <w:r>
              <w:rPr>
                <w:spacing w:val="-1"/>
                <w:sz w:val="20"/>
                <w:szCs w:val="20"/>
              </w:rPr>
              <w:t>环境保护措施项目</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8B7E53">
            <w:pPr>
              <w:spacing w:before="76" w:line="219" w:lineRule="auto"/>
              <w:ind w:firstLine="308"/>
              <w:rPr>
                <w:sz w:val="20"/>
                <w:szCs w:val="20"/>
              </w:rPr>
            </w:pPr>
            <w:r>
              <w:rPr>
                <w:spacing w:val="-1"/>
                <w:sz w:val="20"/>
                <w:szCs w:val="20"/>
              </w:rPr>
              <w:t>含扬尘污染防治措施</w:t>
            </w:r>
          </w:p>
        </w:tc>
      </w:tr>
      <w:tr w:rsidR="00B80092">
        <w:trPr>
          <w:trHeight w:val="335"/>
        </w:trPr>
        <w:tc>
          <w:tcPr>
            <w:tcW w:w="904" w:type="dxa"/>
            <w:tcBorders>
              <w:top w:val="single" w:sz="2" w:space="0" w:color="000000"/>
              <w:bottom w:val="single" w:sz="2" w:space="0" w:color="000000"/>
            </w:tcBorders>
          </w:tcPr>
          <w:p w:rsidR="00B80092" w:rsidRDefault="008B7E53">
            <w:pPr>
              <w:spacing w:before="127" w:line="187" w:lineRule="auto"/>
              <w:ind w:firstLine="394"/>
              <w:rPr>
                <w:sz w:val="20"/>
                <w:szCs w:val="20"/>
              </w:rPr>
            </w:pPr>
            <w:r>
              <w:rPr>
                <w:sz w:val="20"/>
                <w:szCs w:val="20"/>
              </w:rPr>
              <w:t>1</w:t>
            </w:r>
          </w:p>
        </w:tc>
        <w:tc>
          <w:tcPr>
            <w:tcW w:w="2157" w:type="dxa"/>
            <w:tcBorders>
              <w:top w:val="single" w:sz="2" w:space="0" w:color="000000"/>
              <w:bottom w:val="single" w:sz="2" w:space="0" w:color="000000"/>
            </w:tcBorders>
          </w:tcPr>
          <w:p w:rsidR="00B80092" w:rsidRDefault="008B7E53">
            <w:pPr>
              <w:spacing w:before="77" w:line="220" w:lineRule="auto"/>
              <w:ind w:firstLine="671"/>
              <w:rPr>
                <w:sz w:val="20"/>
                <w:szCs w:val="20"/>
              </w:rPr>
            </w:pPr>
            <w:r>
              <w:rPr>
                <w:spacing w:val="-2"/>
                <w:sz w:val="20"/>
                <w:szCs w:val="20"/>
              </w:rPr>
              <w:t>现场绿化</w:t>
            </w:r>
          </w:p>
        </w:tc>
        <w:tc>
          <w:tcPr>
            <w:tcW w:w="639" w:type="dxa"/>
            <w:tcBorders>
              <w:top w:val="single" w:sz="2" w:space="0" w:color="000000"/>
              <w:bottom w:val="single" w:sz="2" w:space="0" w:color="000000"/>
            </w:tcBorders>
          </w:tcPr>
          <w:p w:rsidR="00B80092" w:rsidRDefault="008B7E53">
            <w:pPr>
              <w:spacing w:before="116" w:line="197" w:lineRule="auto"/>
              <w:ind w:firstLine="163"/>
              <w:rPr>
                <w:sz w:val="20"/>
                <w:szCs w:val="20"/>
              </w:rPr>
            </w:pPr>
            <w:r>
              <w:rPr>
                <w:spacing w:val="20"/>
                <w:w w:val="128"/>
                <w:sz w:val="20"/>
                <w:szCs w:val="20"/>
              </w:rPr>
              <w:t>m²</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4"/>
        </w:trPr>
        <w:tc>
          <w:tcPr>
            <w:tcW w:w="904" w:type="dxa"/>
            <w:tcBorders>
              <w:top w:val="single" w:sz="2" w:space="0" w:color="000000"/>
              <w:bottom w:val="single" w:sz="2" w:space="0" w:color="000000"/>
            </w:tcBorders>
          </w:tcPr>
          <w:p w:rsidR="00B80092" w:rsidRDefault="008B7E53">
            <w:pPr>
              <w:spacing w:before="128" w:line="186" w:lineRule="auto"/>
              <w:ind w:firstLine="394"/>
              <w:rPr>
                <w:sz w:val="20"/>
                <w:szCs w:val="20"/>
              </w:rPr>
            </w:pPr>
            <w:r>
              <w:rPr>
                <w:sz w:val="20"/>
                <w:szCs w:val="20"/>
              </w:rPr>
              <w:t>2</w:t>
            </w:r>
          </w:p>
        </w:tc>
        <w:tc>
          <w:tcPr>
            <w:tcW w:w="2157" w:type="dxa"/>
            <w:tcBorders>
              <w:top w:val="single" w:sz="2" w:space="0" w:color="000000"/>
              <w:bottom w:val="single" w:sz="2" w:space="0" w:color="000000"/>
            </w:tcBorders>
          </w:tcPr>
          <w:p w:rsidR="00B80092" w:rsidRDefault="008B7E53">
            <w:pPr>
              <w:spacing w:before="75" w:line="219" w:lineRule="auto"/>
              <w:ind w:firstLine="671"/>
              <w:rPr>
                <w:sz w:val="20"/>
                <w:szCs w:val="20"/>
              </w:rPr>
            </w:pPr>
            <w:r>
              <w:rPr>
                <w:spacing w:val="2"/>
                <w:sz w:val="20"/>
                <w:szCs w:val="20"/>
              </w:rPr>
              <w:t>防尘网布</w:t>
            </w:r>
          </w:p>
        </w:tc>
        <w:tc>
          <w:tcPr>
            <w:tcW w:w="639" w:type="dxa"/>
            <w:tcBorders>
              <w:top w:val="single" w:sz="2" w:space="0" w:color="000000"/>
              <w:bottom w:val="single" w:sz="2" w:space="0" w:color="000000"/>
            </w:tcBorders>
          </w:tcPr>
          <w:p w:rsidR="00B80092" w:rsidRDefault="008B7E53">
            <w:pPr>
              <w:spacing w:before="116" w:line="197" w:lineRule="auto"/>
              <w:ind w:firstLine="163"/>
              <w:rPr>
                <w:sz w:val="20"/>
                <w:szCs w:val="20"/>
              </w:rPr>
            </w:pPr>
            <w:r>
              <w:rPr>
                <w:spacing w:val="20"/>
                <w:w w:val="128"/>
                <w:sz w:val="20"/>
                <w:szCs w:val="20"/>
              </w:rPr>
              <w:t>m²</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615"/>
        </w:trPr>
        <w:tc>
          <w:tcPr>
            <w:tcW w:w="904" w:type="dxa"/>
            <w:tcBorders>
              <w:top w:val="single" w:sz="2" w:space="0" w:color="000000"/>
              <w:bottom w:val="single" w:sz="2" w:space="0" w:color="000000"/>
            </w:tcBorders>
          </w:tcPr>
          <w:p w:rsidR="00B80092" w:rsidRDefault="008B7E53">
            <w:pPr>
              <w:spacing w:before="269" w:line="185" w:lineRule="auto"/>
              <w:ind w:firstLine="394"/>
              <w:rPr>
                <w:sz w:val="20"/>
                <w:szCs w:val="20"/>
              </w:rPr>
            </w:pPr>
            <w:r>
              <w:rPr>
                <w:sz w:val="20"/>
                <w:szCs w:val="20"/>
              </w:rPr>
              <w:t>3</w:t>
            </w:r>
          </w:p>
        </w:tc>
        <w:tc>
          <w:tcPr>
            <w:tcW w:w="2157" w:type="dxa"/>
            <w:tcBorders>
              <w:top w:val="single" w:sz="2" w:space="0" w:color="000000"/>
              <w:bottom w:val="single" w:sz="2" w:space="0" w:color="000000"/>
            </w:tcBorders>
          </w:tcPr>
          <w:p w:rsidR="00B80092" w:rsidRDefault="008B7E53">
            <w:pPr>
              <w:spacing w:before="218" w:line="219" w:lineRule="auto"/>
              <w:ind w:firstLine="470"/>
              <w:rPr>
                <w:sz w:val="20"/>
                <w:szCs w:val="20"/>
              </w:rPr>
            </w:pPr>
            <w:r>
              <w:rPr>
                <w:spacing w:val="-2"/>
                <w:sz w:val="20"/>
                <w:szCs w:val="20"/>
              </w:rPr>
              <w:t>车辆冲洗设施</w:t>
            </w:r>
          </w:p>
        </w:tc>
        <w:tc>
          <w:tcPr>
            <w:tcW w:w="639" w:type="dxa"/>
            <w:tcBorders>
              <w:top w:val="single" w:sz="2" w:space="0" w:color="000000"/>
              <w:bottom w:val="single" w:sz="2" w:space="0" w:color="000000"/>
            </w:tcBorders>
          </w:tcPr>
          <w:p w:rsidR="00B80092" w:rsidRDefault="008B7E53">
            <w:pPr>
              <w:spacing w:before="218" w:line="220" w:lineRule="auto"/>
              <w:ind w:firstLine="214"/>
              <w:rPr>
                <w:sz w:val="20"/>
                <w:szCs w:val="20"/>
              </w:rPr>
            </w:pPr>
            <w:r>
              <w:rPr>
                <w:sz w:val="20"/>
                <w:szCs w:val="20"/>
              </w:rPr>
              <w:t>套</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8B7E53">
            <w:pPr>
              <w:spacing w:before="88" w:line="243" w:lineRule="auto"/>
              <w:ind w:left="508" w:right="211" w:hanging="300"/>
              <w:rPr>
                <w:sz w:val="20"/>
                <w:szCs w:val="20"/>
              </w:rPr>
            </w:pPr>
            <w:r>
              <w:rPr>
                <w:spacing w:val="-1"/>
                <w:sz w:val="20"/>
                <w:szCs w:val="20"/>
              </w:rPr>
              <w:t>含洗车槽、自动冲洗或</w:t>
            </w:r>
            <w:r>
              <w:rPr>
                <w:spacing w:val="2"/>
                <w:sz w:val="20"/>
                <w:szCs w:val="20"/>
              </w:rPr>
              <w:t xml:space="preserve"> </w:t>
            </w:r>
            <w:r>
              <w:rPr>
                <w:spacing w:val="-2"/>
                <w:sz w:val="20"/>
                <w:szCs w:val="20"/>
              </w:rPr>
              <w:t>其他冲洗设备等</w:t>
            </w:r>
          </w:p>
        </w:tc>
      </w:tr>
      <w:tr w:rsidR="00B80092">
        <w:trPr>
          <w:trHeight w:val="345"/>
        </w:trPr>
        <w:tc>
          <w:tcPr>
            <w:tcW w:w="904" w:type="dxa"/>
            <w:tcBorders>
              <w:top w:val="single" w:sz="2" w:space="0" w:color="000000"/>
              <w:bottom w:val="single" w:sz="2" w:space="0" w:color="000000"/>
            </w:tcBorders>
          </w:tcPr>
          <w:p w:rsidR="00B80092" w:rsidRDefault="008B7E53">
            <w:pPr>
              <w:spacing w:before="129" w:line="186" w:lineRule="auto"/>
              <w:ind w:firstLine="394"/>
              <w:rPr>
                <w:sz w:val="20"/>
                <w:szCs w:val="20"/>
              </w:rPr>
            </w:pPr>
            <w:r>
              <w:rPr>
                <w:sz w:val="20"/>
                <w:szCs w:val="20"/>
              </w:rPr>
              <w:t>4</w:t>
            </w:r>
          </w:p>
        </w:tc>
        <w:tc>
          <w:tcPr>
            <w:tcW w:w="2157" w:type="dxa"/>
            <w:tcBorders>
              <w:top w:val="single" w:sz="2" w:space="0" w:color="000000"/>
              <w:bottom w:val="single" w:sz="2" w:space="0" w:color="000000"/>
            </w:tcBorders>
          </w:tcPr>
          <w:p w:rsidR="00B80092" w:rsidRDefault="008B7E53">
            <w:pPr>
              <w:spacing w:before="76" w:line="218" w:lineRule="auto"/>
              <w:ind w:firstLine="671"/>
              <w:rPr>
                <w:sz w:val="20"/>
                <w:szCs w:val="20"/>
              </w:rPr>
            </w:pPr>
            <w:r>
              <w:rPr>
                <w:spacing w:val="2"/>
                <w:sz w:val="20"/>
                <w:szCs w:val="20"/>
              </w:rPr>
              <w:t>喷淋设施</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35"/>
        </w:trPr>
        <w:tc>
          <w:tcPr>
            <w:tcW w:w="904" w:type="dxa"/>
            <w:tcBorders>
              <w:top w:val="single" w:sz="2" w:space="0" w:color="000000"/>
              <w:bottom w:val="single" w:sz="2" w:space="0" w:color="000000"/>
            </w:tcBorders>
          </w:tcPr>
          <w:p w:rsidR="00B80092" w:rsidRDefault="008B7E53">
            <w:pPr>
              <w:spacing w:before="81" w:line="222" w:lineRule="auto"/>
              <w:ind w:firstLine="295"/>
              <w:rPr>
                <w:sz w:val="20"/>
                <w:szCs w:val="20"/>
              </w:rPr>
            </w:pPr>
            <w:r>
              <w:rPr>
                <w:spacing w:val="-10"/>
                <w:sz w:val="20"/>
                <w:szCs w:val="20"/>
              </w:rPr>
              <w:t>(1)</w:t>
            </w:r>
          </w:p>
        </w:tc>
        <w:tc>
          <w:tcPr>
            <w:tcW w:w="2157" w:type="dxa"/>
            <w:tcBorders>
              <w:top w:val="single" w:sz="2" w:space="0" w:color="000000"/>
              <w:bottom w:val="single" w:sz="2" w:space="0" w:color="000000"/>
            </w:tcBorders>
          </w:tcPr>
          <w:p w:rsidR="00B80092" w:rsidRDefault="008B7E53">
            <w:pPr>
              <w:spacing w:before="76" w:line="218" w:lineRule="auto"/>
              <w:ind w:firstLine="671"/>
              <w:rPr>
                <w:sz w:val="20"/>
                <w:szCs w:val="20"/>
              </w:rPr>
            </w:pPr>
            <w:r>
              <w:rPr>
                <w:spacing w:val="-2"/>
                <w:sz w:val="20"/>
                <w:szCs w:val="20"/>
              </w:rPr>
              <w:t>塔吊喷淋</w:t>
            </w:r>
          </w:p>
        </w:tc>
        <w:tc>
          <w:tcPr>
            <w:tcW w:w="639" w:type="dxa"/>
            <w:tcBorders>
              <w:top w:val="single" w:sz="2" w:space="0" w:color="000000"/>
              <w:bottom w:val="single" w:sz="2" w:space="0" w:color="000000"/>
            </w:tcBorders>
          </w:tcPr>
          <w:p w:rsidR="00B80092" w:rsidRDefault="008B7E53">
            <w:pPr>
              <w:spacing w:before="78" w:line="220" w:lineRule="auto"/>
              <w:ind w:firstLine="214"/>
              <w:rPr>
                <w:sz w:val="20"/>
                <w:szCs w:val="20"/>
              </w:rPr>
            </w:pPr>
            <w:r>
              <w:rPr>
                <w:sz w:val="20"/>
                <w:szCs w:val="20"/>
              </w:rPr>
              <w:t>套</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904" w:type="dxa"/>
            <w:tcBorders>
              <w:top w:val="single" w:sz="2" w:space="0" w:color="000000"/>
              <w:bottom w:val="single" w:sz="2" w:space="0" w:color="000000"/>
            </w:tcBorders>
          </w:tcPr>
          <w:p w:rsidR="00B80092" w:rsidRDefault="008B7E53">
            <w:pPr>
              <w:spacing w:before="81" w:line="222" w:lineRule="auto"/>
              <w:ind w:firstLine="295"/>
              <w:rPr>
                <w:sz w:val="20"/>
                <w:szCs w:val="20"/>
              </w:rPr>
            </w:pPr>
            <w:r>
              <w:rPr>
                <w:spacing w:val="-10"/>
                <w:sz w:val="20"/>
                <w:szCs w:val="20"/>
              </w:rPr>
              <w:t>(2)</w:t>
            </w:r>
          </w:p>
        </w:tc>
        <w:tc>
          <w:tcPr>
            <w:tcW w:w="2157" w:type="dxa"/>
            <w:tcBorders>
              <w:top w:val="single" w:sz="2" w:space="0" w:color="000000"/>
              <w:bottom w:val="single" w:sz="2" w:space="0" w:color="000000"/>
            </w:tcBorders>
          </w:tcPr>
          <w:p w:rsidR="00B80092" w:rsidRDefault="008B7E53">
            <w:pPr>
              <w:spacing w:before="76" w:line="218" w:lineRule="auto"/>
              <w:ind w:firstLine="671"/>
              <w:rPr>
                <w:sz w:val="20"/>
                <w:szCs w:val="20"/>
              </w:rPr>
            </w:pPr>
            <w:r>
              <w:rPr>
                <w:spacing w:val="-3"/>
                <w:sz w:val="20"/>
                <w:szCs w:val="20"/>
              </w:rPr>
              <w:t>外架喷淋</w:t>
            </w:r>
          </w:p>
        </w:tc>
        <w:tc>
          <w:tcPr>
            <w:tcW w:w="639" w:type="dxa"/>
            <w:tcBorders>
              <w:top w:val="single" w:sz="2" w:space="0" w:color="000000"/>
              <w:bottom w:val="single" w:sz="2" w:space="0" w:color="000000"/>
            </w:tcBorders>
          </w:tcPr>
          <w:p w:rsidR="00B80092" w:rsidRDefault="008B7E53">
            <w:pPr>
              <w:spacing w:before="78" w:line="220" w:lineRule="auto"/>
              <w:ind w:firstLine="214"/>
              <w:rPr>
                <w:sz w:val="20"/>
                <w:szCs w:val="20"/>
              </w:rPr>
            </w:pPr>
            <w:r>
              <w:rPr>
                <w:sz w:val="20"/>
                <w:szCs w:val="20"/>
              </w:rPr>
              <w:t>套</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65"/>
        </w:trPr>
        <w:tc>
          <w:tcPr>
            <w:tcW w:w="904" w:type="dxa"/>
            <w:tcBorders>
              <w:top w:val="single" w:sz="2" w:space="0" w:color="000000"/>
              <w:bottom w:val="single" w:sz="2" w:space="0" w:color="000000"/>
            </w:tcBorders>
          </w:tcPr>
          <w:p w:rsidR="00B80092" w:rsidRDefault="008B7E53">
            <w:pPr>
              <w:spacing w:before="91" w:line="222" w:lineRule="auto"/>
              <w:ind w:firstLine="295"/>
              <w:rPr>
                <w:sz w:val="20"/>
                <w:szCs w:val="20"/>
              </w:rPr>
            </w:pPr>
            <w:r>
              <w:rPr>
                <w:spacing w:val="-10"/>
                <w:sz w:val="20"/>
                <w:szCs w:val="20"/>
              </w:rPr>
              <w:t>(3)</w:t>
            </w:r>
          </w:p>
        </w:tc>
        <w:tc>
          <w:tcPr>
            <w:tcW w:w="2157" w:type="dxa"/>
            <w:tcBorders>
              <w:top w:val="single" w:sz="2" w:space="0" w:color="000000"/>
              <w:bottom w:val="single" w:sz="2" w:space="0" w:color="000000"/>
            </w:tcBorders>
          </w:tcPr>
          <w:p w:rsidR="00B80092" w:rsidRDefault="008B7E53">
            <w:pPr>
              <w:spacing w:before="86" w:line="218" w:lineRule="auto"/>
              <w:ind w:firstLine="671"/>
              <w:rPr>
                <w:sz w:val="20"/>
                <w:szCs w:val="20"/>
              </w:rPr>
            </w:pPr>
            <w:r>
              <w:rPr>
                <w:spacing w:val="-2"/>
                <w:sz w:val="20"/>
                <w:szCs w:val="20"/>
              </w:rPr>
              <w:t>场地喷淋</w:t>
            </w:r>
          </w:p>
        </w:tc>
        <w:tc>
          <w:tcPr>
            <w:tcW w:w="639" w:type="dxa"/>
            <w:tcBorders>
              <w:top w:val="single" w:sz="2" w:space="0" w:color="000000"/>
              <w:bottom w:val="single" w:sz="2" w:space="0" w:color="000000"/>
            </w:tcBorders>
          </w:tcPr>
          <w:p w:rsidR="00B80092" w:rsidRDefault="008B7E53">
            <w:pPr>
              <w:spacing w:before="88" w:line="220" w:lineRule="auto"/>
              <w:ind w:firstLine="214"/>
              <w:rPr>
                <w:sz w:val="20"/>
                <w:szCs w:val="20"/>
              </w:rPr>
            </w:pPr>
            <w:r>
              <w:rPr>
                <w:sz w:val="20"/>
                <w:szCs w:val="20"/>
              </w:rPr>
              <w:t>套</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35"/>
        </w:trPr>
        <w:tc>
          <w:tcPr>
            <w:tcW w:w="904" w:type="dxa"/>
            <w:tcBorders>
              <w:top w:val="single" w:sz="2" w:space="0" w:color="000000"/>
              <w:bottom w:val="single" w:sz="2" w:space="0" w:color="000000"/>
            </w:tcBorders>
          </w:tcPr>
          <w:p w:rsidR="00B80092" w:rsidRDefault="008B7E53">
            <w:pPr>
              <w:spacing w:before="131" w:line="183" w:lineRule="auto"/>
              <w:ind w:firstLine="394"/>
              <w:rPr>
                <w:sz w:val="20"/>
                <w:szCs w:val="20"/>
              </w:rPr>
            </w:pPr>
            <w:r>
              <w:rPr>
                <w:sz w:val="20"/>
                <w:szCs w:val="20"/>
              </w:rPr>
              <w:t>5</w:t>
            </w:r>
          </w:p>
        </w:tc>
        <w:tc>
          <w:tcPr>
            <w:tcW w:w="2157" w:type="dxa"/>
            <w:tcBorders>
              <w:top w:val="single" w:sz="2" w:space="0" w:color="000000"/>
              <w:bottom w:val="single" w:sz="2" w:space="0" w:color="000000"/>
            </w:tcBorders>
          </w:tcPr>
          <w:p w:rsidR="00B80092" w:rsidRDefault="008B7E53">
            <w:pPr>
              <w:spacing w:before="78" w:line="220" w:lineRule="auto"/>
              <w:ind w:firstLine="671"/>
              <w:rPr>
                <w:sz w:val="20"/>
                <w:szCs w:val="20"/>
              </w:rPr>
            </w:pPr>
            <w:r>
              <w:rPr>
                <w:spacing w:val="2"/>
                <w:sz w:val="20"/>
                <w:szCs w:val="20"/>
              </w:rPr>
              <w:t>防尘雾炮</w:t>
            </w:r>
          </w:p>
        </w:tc>
        <w:tc>
          <w:tcPr>
            <w:tcW w:w="639" w:type="dxa"/>
            <w:tcBorders>
              <w:top w:val="single" w:sz="2" w:space="0" w:color="000000"/>
              <w:bottom w:val="single" w:sz="2" w:space="0" w:color="000000"/>
            </w:tcBorders>
          </w:tcPr>
          <w:p w:rsidR="00B80092" w:rsidRDefault="008B7E53">
            <w:pPr>
              <w:spacing w:before="80" w:line="221" w:lineRule="auto"/>
              <w:ind w:firstLine="214"/>
              <w:rPr>
                <w:sz w:val="20"/>
                <w:szCs w:val="20"/>
              </w:rPr>
            </w:pPr>
            <w:r>
              <w:rPr>
                <w:sz w:val="20"/>
                <w:szCs w:val="20"/>
              </w:rPr>
              <w:t>台</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r w:rsidR="00B80092">
        <w:trPr>
          <w:trHeight w:val="340"/>
        </w:trPr>
        <w:tc>
          <w:tcPr>
            <w:tcW w:w="904" w:type="dxa"/>
            <w:tcBorders>
              <w:top w:val="single" w:sz="2" w:space="0" w:color="000000"/>
              <w:bottom w:val="single" w:sz="2" w:space="0" w:color="000000"/>
            </w:tcBorders>
          </w:tcPr>
          <w:p w:rsidR="00B80092" w:rsidRDefault="008B7E53">
            <w:pPr>
              <w:spacing w:before="129" w:line="185" w:lineRule="auto"/>
              <w:ind w:firstLine="394"/>
              <w:rPr>
                <w:sz w:val="20"/>
                <w:szCs w:val="20"/>
              </w:rPr>
            </w:pPr>
            <w:r>
              <w:rPr>
                <w:sz w:val="20"/>
                <w:szCs w:val="20"/>
              </w:rPr>
              <w:t>6</w:t>
            </w:r>
          </w:p>
        </w:tc>
        <w:tc>
          <w:tcPr>
            <w:tcW w:w="2157" w:type="dxa"/>
            <w:tcBorders>
              <w:top w:val="single" w:sz="2" w:space="0" w:color="000000"/>
              <w:bottom w:val="single" w:sz="2" w:space="0" w:color="000000"/>
            </w:tcBorders>
          </w:tcPr>
          <w:p w:rsidR="00B80092" w:rsidRDefault="008B7E53">
            <w:pPr>
              <w:spacing w:before="78" w:line="220" w:lineRule="auto"/>
              <w:ind w:firstLine="270"/>
              <w:rPr>
                <w:sz w:val="20"/>
                <w:szCs w:val="20"/>
              </w:rPr>
            </w:pPr>
            <w:r>
              <w:rPr>
                <w:spacing w:val="3"/>
                <w:sz w:val="20"/>
                <w:szCs w:val="20"/>
              </w:rPr>
              <w:t>其他扬尘控制费用</w:t>
            </w:r>
          </w:p>
        </w:tc>
        <w:tc>
          <w:tcPr>
            <w:tcW w:w="639" w:type="dxa"/>
            <w:tcBorders>
              <w:top w:val="single" w:sz="2" w:space="0" w:color="000000"/>
              <w:bottom w:val="single" w:sz="2" w:space="0" w:color="000000"/>
            </w:tcBorders>
          </w:tcPr>
          <w:p w:rsidR="00B80092" w:rsidRDefault="008B7E53">
            <w:pPr>
              <w:spacing w:before="78" w:line="220" w:lineRule="auto"/>
              <w:ind w:firstLine="214"/>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2422" w:type="dxa"/>
            <w:tcBorders>
              <w:top w:val="single" w:sz="2" w:space="0" w:color="000000"/>
              <w:bottom w:val="single" w:sz="2" w:space="0" w:color="000000"/>
            </w:tcBorders>
          </w:tcPr>
          <w:p w:rsidR="00B80092" w:rsidRDefault="00B80092">
            <w:pPr>
              <w:rPr>
                <w:rFonts w:eastAsiaTheme="minorEastAsia"/>
              </w:rPr>
            </w:pPr>
          </w:p>
        </w:tc>
      </w:tr>
    </w:tbl>
    <w:p w:rsidR="00B80092" w:rsidRDefault="00B80092">
      <w:pPr>
        <w:spacing w:line="319" w:lineRule="auto"/>
      </w:pPr>
    </w:p>
    <w:p w:rsidR="00B80092" w:rsidRDefault="00B80092">
      <w:pPr>
        <w:spacing w:before="65" w:line="183" w:lineRule="auto"/>
        <w:rPr>
          <w:sz w:val="20"/>
          <w:szCs w:val="20"/>
        </w:rPr>
        <w:sectPr w:rsidR="00B80092">
          <w:pgSz w:w="11840" w:h="16780"/>
          <w:pgMar w:top="1426" w:right="1595" w:bottom="400" w:left="1475" w:header="0" w:footer="0" w:gutter="0"/>
          <w:cols w:space="720"/>
        </w:sectPr>
      </w:pP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081"/>
        <w:gridCol w:w="2205"/>
      </w:tblGrid>
      <w:tr w:rsidR="00B80092">
        <w:trPr>
          <w:trHeight w:val="516"/>
        </w:trPr>
        <w:tc>
          <w:tcPr>
            <w:tcW w:w="7081" w:type="dxa"/>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lastRenderedPageBreak/>
              <w:t>工程名称</w:t>
            </w:r>
            <w:r>
              <w:rPr>
                <w:rFonts w:hint="eastAsia"/>
                <w:kern w:val="0"/>
                <w:sz w:val="21"/>
                <w:szCs w:val="21"/>
                <w:lang w:bidi="ar"/>
              </w:rPr>
              <w:t>:</w:t>
            </w:r>
          </w:p>
        </w:tc>
        <w:tc>
          <w:tcPr>
            <w:tcW w:w="2205" w:type="dxa"/>
            <w:tcBorders>
              <w:top w:val="nil"/>
              <w:left w:val="nil"/>
              <w:bottom w:val="nil"/>
              <w:right w:val="nil"/>
            </w:tcBorders>
            <w:shd w:val="clear" w:color="auto" w:fill="FFFFFF"/>
            <w:vAlign w:val="bottom"/>
          </w:tcPr>
          <w:p w:rsidR="00B80092" w:rsidRDefault="008B7E53">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 xml:space="preserve"> </w:t>
            </w:r>
            <w:r>
              <w:rPr>
                <w:kern w:val="0"/>
                <w:sz w:val="21"/>
                <w:szCs w:val="21"/>
                <w:lang w:bidi="ar"/>
              </w:rPr>
              <w:t xml:space="preserve"> </w:t>
            </w:r>
            <w:r>
              <w:rPr>
                <w:rFonts w:hint="eastAsia"/>
                <w:kern w:val="0"/>
                <w:sz w:val="21"/>
                <w:szCs w:val="21"/>
                <w:lang w:bidi="ar"/>
              </w:rPr>
              <w:t>页</w:t>
            </w:r>
          </w:p>
        </w:tc>
      </w:tr>
    </w:tbl>
    <w:p w:rsidR="00B80092" w:rsidRDefault="00B80092">
      <w:pPr>
        <w:spacing w:line="98" w:lineRule="exact"/>
      </w:pPr>
    </w:p>
    <w:tbl>
      <w:tblPr>
        <w:tblStyle w:val="TableNormal"/>
        <w:tblW w:w="8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2158"/>
        <w:gridCol w:w="639"/>
        <w:gridCol w:w="879"/>
        <w:gridCol w:w="879"/>
        <w:gridCol w:w="869"/>
        <w:gridCol w:w="2432"/>
      </w:tblGrid>
      <w:tr w:rsidR="00B80092">
        <w:trPr>
          <w:trHeight w:val="599"/>
        </w:trPr>
        <w:tc>
          <w:tcPr>
            <w:tcW w:w="894" w:type="dxa"/>
            <w:tcBorders>
              <w:top w:val="single" w:sz="2" w:space="0" w:color="000000"/>
              <w:bottom w:val="single" w:sz="2" w:space="0" w:color="000000"/>
            </w:tcBorders>
          </w:tcPr>
          <w:p w:rsidR="00B80092" w:rsidRDefault="008B7E53">
            <w:pPr>
              <w:spacing w:before="209" w:line="221" w:lineRule="auto"/>
              <w:ind w:firstLine="235"/>
              <w:rPr>
                <w:sz w:val="20"/>
                <w:szCs w:val="20"/>
              </w:rPr>
            </w:pPr>
            <w:r>
              <w:rPr>
                <w:spacing w:val="-2"/>
                <w:sz w:val="20"/>
                <w:szCs w:val="20"/>
              </w:rPr>
              <w:t>序号</w:t>
            </w:r>
          </w:p>
        </w:tc>
        <w:tc>
          <w:tcPr>
            <w:tcW w:w="2158" w:type="dxa"/>
            <w:tcBorders>
              <w:top w:val="single" w:sz="2" w:space="0" w:color="000000"/>
              <w:bottom w:val="single" w:sz="2" w:space="0" w:color="000000"/>
            </w:tcBorders>
          </w:tcPr>
          <w:p w:rsidR="00B80092" w:rsidRDefault="008B7E53">
            <w:pPr>
              <w:spacing w:before="208" w:line="220" w:lineRule="auto"/>
              <w:ind w:firstLine="470"/>
              <w:rPr>
                <w:sz w:val="20"/>
                <w:szCs w:val="20"/>
              </w:rPr>
            </w:pPr>
            <w:r>
              <w:rPr>
                <w:spacing w:val="-2"/>
                <w:sz w:val="20"/>
                <w:szCs w:val="20"/>
              </w:rPr>
              <w:t>措施项目名称</w:t>
            </w:r>
          </w:p>
        </w:tc>
        <w:tc>
          <w:tcPr>
            <w:tcW w:w="639" w:type="dxa"/>
            <w:tcBorders>
              <w:top w:val="single" w:sz="2" w:space="0" w:color="000000"/>
              <w:bottom w:val="single" w:sz="2" w:space="0" w:color="000000"/>
            </w:tcBorders>
          </w:tcPr>
          <w:p w:rsidR="00B80092" w:rsidRDefault="008B7E53">
            <w:pPr>
              <w:spacing w:before="208" w:line="220" w:lineRule="auto"/>
              <w:ind w:firstLine="112"/>
              <w:rPr>
                <w:sz w:val="20"/>
                <w:szCs w:val="20"/>
              </w:rPr>
            </w:pPr>
            <w:r>
              <w:rPr>
                <w:spacing w:val="-3"/>
                <w:sz w:val="20"/>
                <w:szCs w:val="20"/>
              </w:rPr>
              <w:t>单位</w:t>
            </w:r>
          </w:p>
        </w:tc>
        <w:tc>
          <w:tcPr>
            <w:tcW w:w="879" w:type="dxa"/>
            <w:tcBorders>
              <w:top w:val="single" w:sz="2" w:space="0" w:color="000000"/>
              <w:bottom w:val="single" w:sz="2" w:space="0" w:color="000000"/>
            </w:tcBorders>
          </w:tcPr>
          <w:p w:rsidR="00B80092" w:rsidRDefault="008B7E53">
            <w:pPr>
              <w:spacing w:before="208" w:line="219" w:lineRule="auto"/>
              <w:ind w:firstLine="234"/>
              <w:rPr>
                <w:sz w:val="20"/>
                <w:szCs w:val="20"/>
              </w:rPr>
            </w:pPr>
            <w:r>
              <w:rPr>
                <w:spacing w:val="-3"/>
                <w:sz w:val="20"/>
                <w:szCs w:val="20"/>
              </w:rPr>
              <w:t>数量</w:t>
            </w:r>
          </w:p>
        </w:tc>
        <w:tc>
          <w:tcPr>
            <w:tcW w:w="879" w:type="dxa"/>
            <w:tcBorders>
              <w:top w:val="single" w:sz="2" w:space="0" w:color="000000"/>
              <w:bottom w:val="single" w:sz="2" w:space="0" w:color="000000"/>
            </w:tcBorders>
          </w:tcPr>
          <w:p w:rsidR="00B80092" w:rsidRDefault="008B7E53">
            <w:pPr>
              <w:spacing w:before="86" w:line="292" w:lineRule="exact"/>
              <w:ind w:firstLine="235"/>
              <w:rPr>
                <w:sz w:val="20"/>
                <w:szCs w:val="20"/>
              </w:rPr>
            </w:pPr>
            <w:r>
              <w:rPr>
                <w:spacing w:val="-3"/>
                <w:position w:val="6"/>
                <w:sz w:val="20"/>
                <w:szCs w:val="20"/>
              </w:rPr>
              <w:t>单价</w:t>
            </w:r>
          </w:p>
          <w:p w:rsidR="00B80092" w:rsidRDefault="008B7E53">
            <w:pPr>
              <w:spacing w:line="203" w:lineRule="auto"/>
              <w:ind w:firstLine="235"/>
              <w:rPr>
                <w:sz w:val="20"/>
                <w:szCs w:val="20"/>
              </w:rPr>
            </w:pPr>
            <w:r>
              <w:rPr>
                <w:spacing w:val="10"/>
                <w:w w:val="103"/>
                <w:sz w:val="20"/>
                <w:szCs w:val="20"/>
              </w:rPr>
              <w:t>(</w:t>
            </w:r>
            <w:r>
              <w:rPr>
                <w:spacing w:val="10"/>
                <w:w w:val="103"/>
                <w:sz w:val="20"/>
                <w:szCs w:val="20"/>
              </w:rPr>
              <w:t>元</w:t>
            </w:r>
            <w:r>
              <w:rPr>
                <w:spacing w:val="10"/>
                <w:w w:val="103"/>
                <w:sz w:val="20"/>
                <w:szCs w:val="20"/>
              </w:rPr>
              <w:t>)</w:t>
            </w:r>
          </w:p>
        </w:tc>
        <w:tc>
          <w:tcPr>
            <w:tcW w:w="869" w:type="dxa"/>
            <w:tcBorders>
              <w:top w:val="single" w:sz="2" w:space="0" w:color="000000"/>
              <w:bottom w:val="single" w:sz="2" w:space="0" w:color="000000"/>
            </w:tcBorders>
          </w:tcPr>
          <w:p w:rsidR="00B80092" w:rsidRDefault="008B7E53">
            <w:pPr>
              <w:spacing w:before="86" w:line="292" w:lineRule="exact"/>
              <w:ind w:firstLine="226"/>
              <w:rPr>
                <w:sz w:val="20"/>
                <w:szCs w:val="20"/>
              </w:rPr>
            </w:pPr>
            <w:r>
              <w:rPr>
                <w:spacing w:val="-3"/>
                <w:position w:val="6"/>
                <w:sz w:val="20"/>
                <w:szCs w:val="20"/>
              </w:rPr>
              <w:t>合价</w:t>
            </w:r>
          </w:p>
          <w:p w:rsidR="00B80092" w:rsidRDefault="008B7E53">
            <w:pPr>
              <w:spacing w:line="203" w:lineRule="auto"/>
              <w:ind w:firstLine="226"/>
              <w:rPr>
                <w:sz w:val="20"/>
                <w:szCs w:val="20"/>
              </w:rPr>
            </w:pPr>
            <w:r>
              <w:rPr>
                <w:spacing w:val="10"/>
                <w:w w:val="103"/>
                <w:sz w:val="20"/>
                <w:szCs w:val="20"/>
              </w:rPr>
              <w:t>(</w:t>
            </w:r>
            <w:r>
              <w:rPr>
                <w:spacing w:val="10"/>
                <w:w w:val="103"/>
                <w:sz w:val="20"/>
                <w:szCs w:val="20"/>
              </w:rPr>
              <w:t>元</w:t>
            </w:r>
            <w:r>
              <w:rPr>
                <w:spacing w:val="10"/>
                <w:w w:val="103"/>
                <w:sz w:val="20"/>
                <w:szCs w:val="20"/>
              </w:rPr>
              <w:t>)</w:t>
            </w:r>
          </w:p>
        </w:tc>
        <w:tc>
          <w:tcPr>
            <w:tcW w:w="2432" w:type="dxa"/>
            <w:tcBorders>
              <w:top w:val="single" w:sz="2" w:space="0" w:color="000000"/>
              <w:bottom w:val="single" w:sz="2" w:space="0" w:color="000000"/>
            </w:tcBorders>
          </w:tcPr>
          <w:p w:rsidR="00B80092" w:rsidRDefault="008B7E53">
            <w:pPr>
              <w:spacing w:before="209" w:line="221" w:lineRule="auto"/>
              <w:ind w:firstLine="1007"/>
              <w:rPr>
                <w:sz w:val="20"/>
                <w:szCs w:val="20"/>
              </w:rPr>
            </w:pPr>
            <w:r>
              <w:rPr>
                <w:spacing w:val="5"/>
                <w:sz w:val="20"/>
                <w:szCs w:val="20"/>
              </w:rPr>
              <w:t>备注</w:t>
            </w:r>
          </w:p>
        </w:tc>
      </w:tr>
      <w:tr w:rsidR="00B80092">
        <w:trPr>
          <w:trHeight w:val="335"/>
        </w:trPr>
        <w:tc>
          <w:tcPr>
            <w:tcW w:w="894" w:type="dxa"/>
            <w:tcBorders>
              <w:top w:val="single" w:sz="2" w:space="0" w:color="000000"/>
              <w:bottom w:val="single" w:sz="2" w:space="0" w:color="000000"/>
            </w:tcBorders>
          </w:tcPr>
          <w:p w:rsidR="00B80092" w:rsidRDefault="008B7E53">
            <w:pPr>
              <w:spacing w:before="127" w:line="183" w:lineRule="auto"/>
              <w:ind w:firstLine="384"/>
              <w:rPr>
                <w:sz w:val="20"/>
                <w:szCs w:val="20"/>
              </w:rPr>
            </w:pPr>
            <w:r>
              <w:rPr>
                <w:sz w:val="20"/>
                <w:szCs w:val="20"/>
              </w:rPr>
              <w:t>7</w:t>
            </w:r>
          </w:p>
        </w:tc>
        <w:tc>
          <w:tcPr>
            <w:tcW w:w="2158" w:type="dxa"/>
            <w:tcBorders>
              <w:top w:val="single" w:sz="2" w:space="0" w:color="000000"/>
              <w:bottom w:val="single" w:sz="2" w:space="0" w:color="000000"/>
            </w:tcBorders>
          </w:tcPr>
          <w:p w:rsidR="00B80092" w:rsidRDefault="008B7E53">
            <w:pPr>
              <w:spacing w:before="74" w:line="220" w:lineRule="auto"/>
              <w:ind w:firstLine="470"/>
              <w:rPr>
                <w:sz w:val="20"/>
                <w:szCs w:val="20"/>
              </w:rPr>
            </w:pPr>
            <w:r>
              <w:rPr>
                <w:spacing w:val="4"/>
                <w:sz w:val="20"/>
                <w:szCs w:val="20"/>
              </w:rPr>
              <w:t>噪声控制费用</w:t>
            </w:r>
          </w:p>
        </w:tc>
        <w:tc>
          <w:tcPr>
            <w:tcW w:w="639" w:type="dxa"/>
            <w:tcBorders>
              <w:top w:val="single" w:sz="2" w:space="0" w:color="000000"/>
              <w:bottom w:val="single" w:sz="2" w:space="0" w:color="000000"/>
            </w:tcBorders>
          </w:tcPr>
          <w:p w:rsidR="00B80092" w:rsidRDefault="008B7E53">
            <w:pPr>
              <w:spacing w:before="104" w:line="213" w:lineRule="auto"/>
              <w:ind w:firstLine="213"/>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55"/>
        </w:trPr>
        <w:tc>
          <w:tcPr>
            <w:tcW w:w="894" w:type="dxa"/>
            <w:tcBorders>
              <w:top w:val="single" w:sz="2" w:space="0" w:color="000000"/>
              <w:bottom w:val="single" w:sz="2" w:space="0" w:color="000000"/>
            </w:tcBorders>
          </w:tcPr>
          <w:p w:rsidR="00B80092" w:rsidRDefault="008B7E53">
            <w:pPr>
              <w:spacing w:before="135" w:line="185" w:lineRule="auto"/>
              <w:ind w:firstLine="384"/>
              <w:rPr>
                <w:sz w:val="20"/>
                <w:szCs w:val="20"/>
              </w:rPr>
            </w:pPr>
            <w:r>
              <w:rPr>
                <w:sz w:val="20"/>
                <w:szCs w:val="20"/>
              </w:rPr>
              <w:t>8</w:t>
            </w:r>
          </w:p>
        </w:tc>
        <w:tc>
          <w:tcPr>
            <w:tcW w:w="2158" w:type="dxa"/>
            <w:tcBorders>
              <w:top w:val="single" w:sz="2" w:space="0" w:color="000000"/>
              <w:bottom w:val="single" w:sz="2" w:space="0" w:color="000000"/>
            </w:tcBorders>
          </w:tcPr>
          <w:p w:rsidR="00B80092" w:rsidRDefault="008B7E53">
            <w:pPr>
              <w:spacing w:before="84" w:line="219" w:lineRule="auto"/>
              <w:ind w:firstLine="470"/>
              <w:rPr>
                <w:sz w:val="20"/>
                <w:szCs w:val="20"/>
              </w:rPr>
            </w:pPr>
            <w:r>
              <w:rPr>
                <w:spacing w:val="4"/>
                <w:sz w:val="20"/>
                <w:szCs w:val="20"/>
              </w:rPr>
              <w:t>污水处理费用</w:t>
            </w:r>
          </w:p>
        </w:tc>
        <w:tc>
          <w:tcPr>
            <w:tcW w:w="639" w:type="dxa"/>
            <w:tcBorders>
              <w:top w:val="single" w:sz="2" w:space="0" w:color="000000"/>
              <w:bottom w:val="single" w:sz="2" w:space="0" w:color="000000"/>
            </w:tcBorders>
          </w:tcPr>
          <w:p w:rsidR="00B80092" w:rsidRDefault="008B7E53">
            <w:pPr>
              <w:spacing w:before="84" w:line="220" w:lineRule="auto"/>
              <w:ind w:firstLine="213"/>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8B7E53">
            <w:pPr>
              <w:spacing w:before="84" w:line="219" w:lineRule="auto"/>
              <w:ind w:firstLine="606"/>
              <w:rPr>
                <w:sz w:val="20"/>
                <w:szCs w:val="20"/>
              </w:rPr>
            </w:pPr>
            <w:r>
              <w:rPr>
                <w:spacing w:val="-2"/>
                <w:sz w:val="20"/>
                <w:szCs w:val="20"/>
              </w:rPr>
              <w:t>特殊工程要求</w:t>
            </w:r>
          </w:p>
        </w:tc>
      </w:tr>
      <w:tr w:rsidR="00B80092">
        <w:trPr>
          <w:trHeight w:val="335"/>
        </w:trPr>
        <w:tc>
          <w:tcPr>
            <w:tcW w:w="894" w:type="dxa"/>
            <w:tcBorders>
              <w:top w:val="single" w:sz="2" w:space="0" w:color="000000"/>
              <w:bottom w:val="single" w:sz="2" w:space="0" w:color="000000"/>
            </w:tcBorders>
          </w:tcPr>
          <w:p w:rsidR="00B80092" w:rsidRDefault="008B7E53">
            <w:pPr>
              <w:spacing w:before="125" w:line="185" w:lineRule="auto"/>
              <w:ind w:firstLine="384"/>
              <w:rPr>
                <w:sz w:val="20"/>
                <w:szCs w:val="20"/>
              </w:rPr>
            </w:pPr>
            <w:r>
              <w:rPr>
                <w:sz w:val="20"/>
                <w:szCs w:val="20"/>
              </w:rPr>
              <w:t>9</w:t>
            </w:r>
          </w:p>
        </w:tc>
        <w:tc>
          <w:tcPr>
            <w:tcW w:w="2158" w:type="dxa"/>
            <w:tcBorders>
              <w:top w:val="single" w:sz="2" w:space="0" w:color="000000"/>
              <w:bottom w:val="single" w:sz="2" w:space="0" w:color="000000"/>
            </w:tcBorders>
          </w:tcPr>
          <w:p w:rsidR="00B80092" w:rsidRDefault="008B7E53">
            <w:pPr>
              <w:spacing w:before="74" w:line="219" w:lineRule="auto"/>
              <w:ind w:firstLine="470"/>
              <w:rPr>
                <w:sz w:val="20"/>
                <w:szCs w:val="20"/>
              </w:rPr>
            </w:pPr>
            <w:r>
              <w:rPr>
                <w:spacing w:val="-6"/>
                <w:sz w:val="20"/>
                <w:szCs w:val="20"/>
              </w:rPr>
              <w:t>车辆密封费用</w:t>
            </w:r>
          </w:p>
        </w:tc>
        <w:tc>
          <w:tcPr>
            <w:tcW w:w="639" w:type="dxa"/>
            <w:tcBorders>
              <w:top w:val="single" w:sz="2" w:space="0" w:color="000000"/>
              <w:bottom w:val="single" w:sz="2" w:space="0" w:color="000000"/>
            </w:tcBorders>
          </w:tcPr>
          <w:p w:rsidR="00B80092" w:rsidRDefault="008B7E53">
            <w:pPr>
              <w:spacing w:before="74" w:line="220" w:lineRule="auto"/>
              <w:ind w:firstLine="213"/>
              <w:rPr>
                <w:sz w:val="20"/>
                <w:szCs w:val="20"/>
              </w:rPr>
            </w:pPr>
            <w:r>
              <w:rPr>
                <w:sz w:val="20"/>
                <w:szCs w:val="20"/>
              </w:rPr>
              <w:t>元</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35"/>
        </w:trPr>
        <w:tc>
          <w:tcPr>
            <w:tcW w:w="894" w:type="dxa"/>
            <w:tcBorders>
              <w:top w:val="single" w:sz="2" w:space="0" w:color="000000"/>
              <w:bottom w:val="single" w:sz="2" w:space="0" w:color="000000"/>
            </w:tcBorders>
          </w:tcPr>
          <w:p w:rsidR="00B80092" w:rsidRDefault="008B7E53">
            <w:pPr>
              <w:spacing w:before="125" w:line="185" w:lineRule="auto"/>
              <w:ind w:firstLine="334"/>
              <w:rPr>
                <w:sz w:val="20"/>
                <w:szCs w:val="20"/>
              </w:rPr>
            </w:pPr>
            <w:r>
              <w:rPr>
                <w:spacing w:val="-6"/>
                <w:sz w:val="20"/>
                <w:szCs w:val="20"/>
              </w:rPr>
              <w:t>10</w:t>
            </w:r>
          </w:p>
        </w:tc>
        <w:tc>
          <w:tcPr>
            <w:tcW w:w="2158" w:type="dxa"/>
            <w:tcBorders>
              <w:top w:val="single" w:sz="2" w:space="0" w:color="000000"/>
              <w:bottom w:val="single" w:sz="2" w:space="0" w:color="000000"/>
            </w:tcBorders>
          </w:tcPr>
          <w:p w:rsidR="00B80092" w:rsidRDefault="008B7E53">
            <w:pPr>
              <w:spacing w:before="74" w:line="220" w:lineRule="auto"/>
              <w:ind w:firstLine="71"/>
              <w:rPr>
                <w:sz w:val="20"/>
                <w:szCs w:val="20"/>
              </w:rPr>
            </w:pPr>
            <w:r>
              <w:rPr>
                <w:spacing w:val="-1"/>
                <w:sz w:val="20"/>
                <w:szCs w:val="20"/>
              </w:rPr>
              <w:t>工地食堂油烟净化设备</w:t>
            </w:r>
          </w:p>
        </w:tc>
        <w:tc>
          <w:tcPr>
            <w:tcW w:w="639" w:type="dxa"/>
            <w:tcBorders>
              <w:top w:val="single" w:sz="2" w:space="0" w:color="000000"/>
              <w:bottom w:val="single" w:sz="2" w:space="0" w:color="000000"/>
            </w:tcBorders>
          </w:tcPr>
          <w:p w:rsidR="00B80092" w:rsidRDefault="008B7E53">
            <w:pPr>
              <w:spacing w:before="74" w:line="220" w:lineRule="auto"/>
              <w:ind w:firstLine="213"/>
              <w:rPr>
                <w:sz w:val="20"/>
                <w:szCs w:val="20"/>
              </w:rPr>
            </w:pPr>
            <w:r>
              <w:rPr>
                <w:sz w:val="20"/>
                <w:szCs w:val="20"/>
              </w:rPr>
              <w:t>套</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65"/>
        </w:trPr>
        <w:tc>
          <w:tcPr>
            <w:tcW w:w="894" w:type="dxa"/>
            <w:tcBorders>
              <w:top w:val="single" w:sz="2" w:space="0" w:color="000000"/>
              <w:bottom w:val="single" w:sz="2" w:space="0" w:color="000000"/>
            </w:tcBorders>
          </w:tcPr>
          <w:p w:rsidR="00B80092" w:rsidRDefault="008B7E53">
            <w:pPr>
              <w:spacing w:before="134" w:line="187" w:lineRule="auto"/>
              <w:ind w:firstLine="334"/>
              <w:rPr>
                <w:sz w:val="20"/>
                <w:szCs w:val="20"/>
              </w:rPr>
            </w:pPr>
            <w:r>
              <w:rPr>
                <w:spacing w:val="-6"/>
                <w:sz w:val="20"/>
                <w:szCs w:val="20"/>
              </w:rPr>
              <w:t>11</w:t>
            </w:r>
          </w:p>
        </w:tc>
        <w:tc>
          <w:tcPr>
            <w:tcW w:w="2158" w:type="dxa"/>
            <w:tcBorders>
              <w:top w:val="single" w:sz="2" w:space="0" w:color="000000"/>
              <w:bottom w:val="single" w:sz="2" w:space="0" w:color="000000"/>
            </w:tcBorders>
          </w:tcPr>
          <w:p w:rsidR="00B80092" w:rsidRDefault="008B7E53">
            <w:pPr>
              <w:spacing w:before="84" w:line="220" w:lineRule="auto"/>
              <w:ind w:firstLine="271"/>
              <w:rPr>
                <w:sz w:val="20"/>
                <w:szCs w:val="20"/>
              </w:rPr>
            </w:pPr>
            <w:r>
              <w:rPr>
                <w:spacing w:val="-1"/>
                <w:sz w:val="20"/>
                <w:szCs w:val="20"/>
              </w:rPr>
              <w:t>其他环境保护措施</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35"/>
        </w:trPr>
        <w:tc>
          <w:tcPr>
            <w:tcW w:w="894" w:type="dxa"/>
            <w:tcBorders>
              <w:top w:val="single" w:sz="2" w:space="0" w:color="000000"/>
              <w:bottom w:val="single" w:sz="2" w:space="0" w:color="000000"/>
            </w:tcBorders>
          </w:tcPr>
          <w:p w:rsidR="00B80092" w:rsidRDefault="008B7E53">
            <w:pPr>
              <w:spacing w:before="77" w:line="222" w:lineRule="auto"/>
              <w:ind w:firstLine="334"/>
              <w:rPr>
                <w:sz w:val="20"/>
                <w:szCs w:val="20"/>
              </w:rPr>
            </w:pPr>
            <w:r>
              <w:rPr>
                <w:sz w:val="20"/>
                <w:szCs w:val="20"/>
              </w:rPr>
              <w:t>四</w:t>
            </w:r>
          </w:p>
        </w:tc>
        <w:tc>
          <w:tcPr>
            <w:tcW w:w="2158" w:type="dxa"/>
            <w:tcBorders>
              <w:top w:val="single" w:sz="2" w:space="0" w:color="000000"/>
              <w:bottom w:val="single" w:sz="2" w:space="0" w:color="000000"/>
            </w:tcBorders>
          </w:tcPr>
          <w:p w:rsidR="00B80092" w:rsidRDefault="008B7E53">
            <w:pPr>
              <w:spacing w:before="74" w:line="219" w:lineRule="auto"/>
              <w:ind w:firstLine="271"/>
              <w:rPr>
                <w:sz w:val="20"/>
                <w:szCs w:val="20"/>
              </w:rPr>
            </w:pPr>
            <w:r>
              <w:rPr>
                <w:spacing w:val="4"/>
                <w:sz w:val="20"/>
                <w:szCs w:val="20"/>
              </w:rPr>
              <w:t>临时设施措施项目</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35"/>
        </w:trPr>
        <w:tc>
          <w:tcPr>
            <w:tcW w:w="894" w:type="dxa"/>
            <w:tcBorders>
              <w:top w:val="single" w:sz="2" w:space="0" w:color="000000"/>
              <w:bottom w:val="single" w:sz="2" w:space="0" w:color="000000"/>
            </w:tcBorders>
          </w:tcPr>
          <w:p w:rsidR="00B80092" w:rsidRDefault="008B7E53">
            <w:pPr>
              <w:spacing w:before="77" w:line="222" w:lineRule="auto"/>
              <w:ind w:firstLine="235"/>
              <w:rPr>
                <w:sz w:val="20"/>
                <w:szCs w:val="20"/>
              </w:rPr>
            </w:pPr>
            <w:r>
              <w:rPr>
                <w:spacing w:val="10"/>
                <w:w w:val="103"/>
                <w:sz w:val="20"/>
                <w:szCs w:val="20"/>
              </w:rPr>
              <w:t>(</w:t>
            </w:r>
            <w:proofErr w:type="gramStart"/>
            <w:r>
              <w:rPr>
                <w:spacing w:val="10"/>
                <w:w w:val="103"/>
                <w:sz w:val="20"/>
                <w:szCs w:val="20"/>
              </w:rPr>
              <w:t>一</w:t>
            </w:r>
            <w:proofErr w:type="gramEnd"/>
            <w:r>
              <w:rPr>
                <w:spacing w:val="10"/>
                <w:w w:val="103"/>
                <w:sz w:val="20"/>
                <w:szCs w:val="20"/>
              </w:rPr>
              <w:t>)</w:t>
            </w:r>
          </w:p>
        </w:tc>
        <w:tc>
          <w:tcPr>
            <w:tcW w:w="2158" w:type="dxa"/>
            <w:tcBorders>
              <w:top w:val="single" w:sz="2" w:space="0" w:color="000000"/>
              <w:bottom w:val="single" w:sz="2" w:space="0" w:color="000000"/>
            </w:tcBorders>
          </w:tcPr>
          <w:p w:rsidR="00B80092" w:rsidRDefault="008B7E53">
            <w:pPr>
              <w:spacing w:before="74" w:line="219" w:lineRule="auto"/>
              <w:ind w:firstLine="671"/>
              <w:rPr>
                <w:sz w:val="20"/>
                <w:szCs w:val="20"/>
              </w:rPr>
            </w:pPr>
            <w:r>
              <w:rPr>
                <w:spacing w:val="3"/>
                <w:sz w:val="20"/>
                <w:szCs w:val="20"/>
              </w:rPr>
              <w:t>办公用房</w:t>
            </w:r>
          </w:p>
        </w:tc>
        <w:tc>
          <w:tcPr>
            <w:tcW w:w="639" w:type="dxa"/>
            <w:tcBorders>
              <w:top w:val="single" w:sz="2" w:space="0" w:color="000000"/>
              <w:bottom w:val="single" w:sz="2" w:space="0" w:color="000000"/>
            </w:tcBorders>
          </w:tcPr>
          <w:p w:rsidR="00B80092" w:rsidRDefault="008B7E53">
            <w:pPr>
              <w:spacing w:before="113" w:line="197" w:lineRule="auto"/>
              <w:ind w:firstLine="163"/>
              <w:rPr>
                <w:sz w:val="20"/>
                <w:szCs w:val="20"/>
              </w:rPr>
            </w:pPr>
            <w:r>
              <w:rPr>
                <w:spacing w:val="20"/>
                <w:w w:val="128"/>
                <w:sz w:val="20"/>
                <w:szCs w:val="20"/>
              </w:rPr>
              <w:t>m²</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55"/>
        </w:trPr>
        <w:tc>
          <w:tcPr>
            <w:tcW w:w="894" w:type="dxa"/>
            <w:tcBorders>
              <w:top w:val="single" w:sz="2" w:space="0" w:color="000000"/>
              <w:bottom w:val="single" w:sz="2" w:space="0" w:color="000000"/>
            </w:tcBorders>
          </w:tcPr>
          <w:p w:rsidR="00B80092" w:rsidRDefault="008B7E53">
            <w:pPr>
              <w:spacing w:before="87" w:line="222" w:lineRule="auto"/>
              <w:ind w:firstLine="235"/>
              <w:rPr>
                <w:sz w:val="20"/>
                <w:szCs w:val="20"/>
              </w:rPr>
            </w:pPr>
            <w:r>
              <w:rPr>
                <w:spacing w:val="10"/>
                <w:w w:val="103"/>
                <w:sz w:val="20"/>
                <w:szCs w:val="20"/>
              </w:rPr>
              <w:t>(</w:t>
            </w:r>
            <w:r>
              <w:rPr>
                <w:spacing w:val="10"/>
                <w:w w:val="103"/>
                <w:sz w:val="20"/>
                <w:szCs w:val="20"/>
              </w:rPr>
              <w:t>二</w:t>
            </w:r>
            <w:r>
              <w:rPr>
                <w:spacing w:val="10"/>
                <w:w w:val="103"/>
                <w:sz w:val="20"/>
                <w:szCs w:val="20"/>
              </w:rPr>
              <w:t>)</w:t>
            </w:r>
          </w:p>
        </w:tc>
        <w:tc>
          <w:tcPr>
            <w:tcW w:w="2158" w:type="dxa"/>
            <w:tcBorders>
              <w:top w:val="single" w:sz="2" w:space="0" w:color="000000"/>
              <w:bottom w:val="single" w:sz="2" w:space="0" w:color="000000"/>
            </w:tcBorders>
          </w:tcPr>
          <w:p w:rsidR="00B80092" w:rsidRDefault="008B7E53">
            <w:pPr>
              <w:spacing w:before="84" w:line="220" w:lineRule="auto"/>
              <w:ind w:firstLine="671"/>
              <w:rPr>
                <w:sz w:val="20"/>
                <w:szCs w:val="20"/>
              </w:rPr>
            </w:pPr>
            <w:r>
              <w:rPr>
                <w:spacing w:val="3"/>
                <w:sz w:val="20"/>
                <w:szCs w:val="20"/>
              </w:rPr>
              <w:t>生活用房</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35"/>
        </w:trPr>
        <w:tc>
          <w:tcPr>
            <w:tcW w:w="894" w:type="dxa"/>
            <w:tcBorders>
              <w:top w:val="single" w:sz="2" w:space="0" w:color="000000"/>
              <w:bottom w:val="single" w:sz="2" w:space="0" w:color="000000"/>
            </w:tcBorders>
          </w:tcPr>
          <w:p w:rsidR="00B80092" w:rsidRDefault="008B7E53">
            <w:pPr>
              <w:spacing w:before="124" w:line="187" w:lineRule="auto"/>
              <w:ind w:firstLine="384"/>
              <w:rPr>
                <w:sz w:val="20"/>
                <w:szCs w:val="20"/>
              </w:rPr>
            </w:pPr>
            <w:r>
              <w:rPr>
                <w:sz w:val="20"/>
                <w:szCs w:val="20"/>
              </w:rPr>
              <w:t>1</w:t>
            </w:r>
          </w:p>
        </w:tc>
        <w:tc>
          <w:tcPr>
            <w:tcW w:w="2158" w:type="dxa"/>
            <w:tcBorders>
              <w:top w:val="single" w:sz="2" w:space="0" w:color="000000"/>
              <w:bottom w:val="single" w:sz="2" w:space="0" w:color="000000"/>
            </w:tcBorders>
          </w:tcPr>
          <w:p w:rsidR="00B80092" w:rsidRDefault="008B7E53">
            <w:pPr>
              <w:spacing w:before="74" w:line="219" w:lineRule="auto"/>
              <w:ind w:firstLine="871"/>
              <w:rPr>
                <w:sz w:val="20"/>
                <w:szCs w:val="20"/>
              </w:rPr>
            </w:pPr>
            <w:r>
              <w:rPr>
                <w:spacing w:val="-3"/>
                <w:sz w:val="20"/>
                <w:szCs w:val="20"/>
              </w:rPr>
              <w:t>宿舍</w:t>
            </w:r>
          </w:p>
        </w:tc>
        <w:tc>
          <w:tcPr>
            <w:tcW w:w="639" w:type="dxa"/>
            <w:tcBorders>
              <w:top w:val="single" w:sz="2" w:space="0" w:color="000000"/>
              <w:bottom w:val="single" w:sz="2" w:space="0" w:color="000000"/>
            </w:tcBorders>
          </w:tcPr>
          <w:p w:rsidR="00B80092" w:rsidRDefault="008B7E53">
            <w:pPr>
              <w:spacing w:before="94" w:line="222" w:lineRule="auto"/>
              <w:ind w:firstLine="263"/>
              <w:rPr>
                <w:sz w:val="20"/>
                <w:szCs w:val="20"/>
              </w:rPr>
            </w:pPr>
            <w:r>
              <w:rPr>
                <w:sz w:val="20"/>
                <w:szCs w:val="20"/>
              </w:rPr>
              <w:t>m</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55"/>
        </w:trPr>
        <w:tc>
          <w:tcPr>
            <w:tcW w:w="894" w:type="dxa"/>
            <w:tcBorders>
              <w:top w:val="single" w:sz="2" w:space="0" w:color="000000"/>
              <w:bottom w:val="single" w:sz="2" w:space="0" w:color="000000"/>
            </w:tcBorders>
          </w:tcPr>
          <w:p w:rsidR="00B80092" w:rsidRDefault="008B7E53">
            <w:pPr>
              <w:spacing w:before="135" w:line="186" w:lineRule="auto"/>
              <w:ind w:firstLine="384"/>
              <w:rPr>
                <w:sz w:val="20"/>
                <w:szCs w:val="20"/>
              </w:rPr>
            </w:pPr>
            <w:r>
              <w:rPr>
                <w:sz w:val="20"/>
                <w:szCs w:val="20"/>
              </w:rPr>
              <w:t>2</w:t>
            </w:r>
          </w:p>
        </w:tc>
        <w:tc>
          <w:tcPr>
            <w:tcW w:w="2158" w:type="dxa"/>
            <w:tcBorders>
              <w:top w:val="single" w:sz="2" w:space="0" w:color="000000"/>
              <w:bottom w:val="single" w:sz="2" w:space="0" w:color="000000"/>
            </w:tcBorders>
          </w:tcPr>
          <w:p w:rsidR="00B80092" w:rsidRDefault="008B7E53">
            <w:pPr>
              <w:spacing w:before="84" w:line="220" w:lineRule="auto"/>
              <w:ind w:firstLine="871"/>
              <w:rPr>
                <w:sz w:val="20"/>
                <w:szCs w:val="20"/>
              </w:rPr>
            </w:pPr>
            <w:r>
              <w:rPr>
                <w:spacing w:val="-2"/>
                <w:sz w:val="20"/>
                <w:szCs w:val="20"/>
              </w:rPr>
              <w:t>食堂</w:t>
            </w:r>
          </w:p>
        </w:tc>
        <w:tc>
          <w:tcPr>
            <w:tcW w:w="639" w:type="dxa"/>
            <w:tcBorders>
              <w:top w:val="single" w:sz="2" w:space="0" w:color="000000"/>
              <w:bottom w:val="single" w:sz="2" w:space="0" w:color="000000"/>
            </w:tcBorders>
          </w:tcPr>
          <w:p w:rsidR="00B80092" w:rsidRDefault="008B7E53">
            <w:pPr>
              <w:spacing w:before="103" w:line="232" w:lineRule="auto"/>
              <w:ind w:firstLine="263"/>
              <w:rPr>
                <w:sz w:val="20"/>
                <w:szCs w:val="20"/>
              </w:rPr>
            </w:pPr>
            <w:r>
              <w:rPr>
                <w:sz w:val="20"/>
                <w:szCs w:val="20"/>
              </w:rPr>
              <w:t>m</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44"/>
        </w:trPr>
        <w:tc>
          <w:tcPr>
            <w:tcW w:w="894" w:type="dxa"/>
            <w:tcBorders>
              <w:top w:val="single" w:sz="2" w:space="0" w:color="000000"/>
              <w:bottom w:val="single" w:sz="2" w:space="0" w:color="000000"/>
            </w:tcBorders>
          </w:tcPr>
          <w:p w:rsidR="00B80092" w:rsidRDefault="008B7E53">
            <w:pPr>
              <w:spacing w:before="125" w:line="185" w:lineRule="auto"/>
              <w:ind w:firstLine="384"/>
              <w:rPr>
                <w:sz w:val="20"/>
                <w:szCs w:val="20"/>
              </w:rPr>
            </w:pPr>
            <w:r>
              <w:rPr>
                <w:sz w:val="20"/>
                <w:szCs w:val="20"/>
              </w:rPr>
              <w:t>3</w:t>
            </w:r>
          </w:p>
        </w:tc>
        <w:tc>
          <w:tcPr>
            <w:tcW w:w="2158" w:type="dxa"/>
            <w:tcBorders>
              <w:top w:val="single" w:sz="2" w:space="0" w:color="000000"/>
              <w:bottom w:val="single" w:sz="2" w:space="0" w:color="000000"/>
            </w:tcBorders>
          </w:tcPr>
          <w:p w:rsidR="00B80092" w:rsidRDefault="008B7E53">
            <w:pPr>
              <w:spacing w:before="74" w:line="220" w:lineRule="auto"/>
              <w:ind w:firstLine="871"/>
              <w:rPr>
                <w:sz w:val="20"/>
                <w:szCs w:val="20"/>
              </w:rPr>
            </w:pPr>
            <w:r>
              <w:rPr>
                <w:spacing w:val="-3"/>
                <w:sz w:val="20"/>
                <w:szCs w:val="20"/>
              </w:rPr>
              <w:t>厕所</w:t>
            </w:r>
          </w:p>
        </w:tc>
        <w:tc>
          <w:tcPr>
            <w:tcW w:w="639" w:type="dxa"/>
            <w:tcBorders>
              <w:top w:val="single" w:sz="2" w:space="0" w:color="000000"/>
              <w:bottom w:val="single" w:sz="2" w:space="0" w:color="000000"/>
            </w:tcBorders>
          </w:tcPr>
          <w:p w:rsidR="00B80092" w:rsidRDefault="008B7E53">
            <w:pPr>
              <w:spacing w:before="113" w:line="197" w:lineRule="auto"/>
              <w:ind w:firstLine="163"/>
              <w:rPr>
                <w:sz w:val="20"/>
                <w:szCs w:val="20"/>
              </w:rPr>
            </w:pPr>
            <w:r>
              <w:rPr>
                <w:spacing w:val="20"/>
                <w:w w:val="128"/>
                <w:sz w:val="20"/>
                <w:szCs w:val="20"/>
              </w:rPr>
              <w:t>m²</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35"/>
        </w:trPr>
        <w:tc>
          <w:tcPr>
            <w:tcW w:w="894" w:type="dxa"/>
            <w:tcBorders>
              <w:top w:val="single" w:sz="2" w:space="0" w:color="000000"/>
              <w:bottom w:val="single" w:sz="2" w:space="0" w:color="000000"/>
            </w:tcBorders>
          </w:tcPr>
          <w:p w:rsidR="00B80092" w:rsidRDefault="008B7E53">
            <w:pPr>
              <w:spacing w:before="126" w:line="186" w:lineRule="auto"/>
              <w:ind w:firstLine="384"/>
              <w:rPr>
                <w:sz w:val="20"/>
                <w:szCs w:val="20"/>
              </w:rPr>
            </w:pPr>
            <w:r>
              <w:rPr>
                <w:sz w:val="20"/>
                <w:szCs w:val="20"/>
              </w:rPr>
              <w:t>4</w:t>
            </w:r>
          </w:p>
        </w:tc>
        <w:tc>
          <w:tcPr>
            <w:tcW w:w="2158" w:type="dxa"/>
            <w:tcBorders>
              <w:top w:val="single" w:sz="2" w:space="0" w:color="000000"/>
              <w:bottom w:val="single" w:sz="2" w:space="0" w:color="000000"/>
            </w:tcBorders>
          </w:tcPr>
          <w:p w:rsidR="00B80092" w:rsidRDefault="008B7E53">
            <w:pPr>
              <w:spacing w:before="78" w:line="222" w:lineRule="auto"/>
              <w:ind w:firstLine="871"/>
              <w:rPr>
                <w:sz w:val="20"/>
                <w:szCs w:val="20"/>
              </w:rPr>
            </w:pPr>
            <w:r>
              <w:rPr>
                <w:spacing w:val="-3"/>
                <w:sz w:val="20"/>
                <w:szCs w:val="20"/>
              </w:rPr>
              <w:t>浴室</w:t>
            </w:r>
          </w:p>
        </w:tc>
        <w:tc>
          <w:tcPr>
            <w:tcW w:w="639" w:type="dxa"/>
            <w:tcBorders>
              <w:top w:val="single" w:sz="2" w:space="0" w:color="000000"/>
              <w:bottom w:val="single" w:sz="2" w:space="0" w:color="000000"/>
            </w:tcBorders>
          </w:tcPr>
          <w:p w:rsidR="00B80092" w:rsidRDefault="008B7E53">
            <w:pPr>
              <w:spacing w:before="114" w:line="197" w:lineRule="auto"/>
              <w:ind w:firstLine="163"/>
              <w:rPr>
                <w:sz w:val="20"/>
                <w:szCs w:val="20"/>
              </w:rPr>
            </w:pPr>
            <w:r>
              <w:rPr>
                <w:spacing w:val="20"/>
                <w:w w:val="128"/>
                <w:sz w:val="20"/>
                <w:szCs w:val="20"/>
              </w:rPr>
              <w:t>m²</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55"/>
        </w:trPr>
        <w:tc>
          <w:tcPr>
            <w:tcW w:w="894" w:type="dxa"/>
            <w:tcBorders>
              <w:top w:val="single" w:sz="2" w:space="0" w:color="000000"/>
              <w:bottom w:val="single" w:sz="2" w:space="0" w:color="000000"/>
            </w:tcBorders>
          </w:tcPr>
          <w:p w:rsidR="00B80092" w:rsidRDefault="008B7E53">
            <w:pPr>
              <w:spacing w:before="138" w:line="183" w:lineRule="auto"/>
              <w:ind w:firstLine="384"/>
              <w:rPr>
                <w:sz w:val="20"/>
                <w:szCs w:val="20"/>
              </w:rPr>
            </w:pPr>
            <w:r>
              <w:rPr>
                <w:sz w:val="20"/>
                <w:szCs w:val="20"/>
              </w:rPr>
              <w:t>5</w:t>
            </w:r>
          </w:p>
        </w:tc>
        <w:tc>
          <w:tcPr>
            <w:tcW w:w="2158" w:type="dxa"/>
            <w:tcBorders>
              <w:top w:val="single" w:sz="2" w:space="0" w:color="000000"/>
              <w:bottom w:val="single" w:sz="2" w:space="0" w:color="000000"/>
            </w:tcBorders>
          </w:tcPr>
          <w:p w:rsidR="00B80092" w:rsidRDefault="008B7E53">
            <w:pPr>
              <w:spacing w:before="85" w:line="220" w:lineRule="auto"/>
              <w:ind w:firstLine="470"/>
              <w:rPr>
                <w:sz w:val="20"/>
                <w:szCs w:val="20"/>
              </w:rPr>
            </w:pPr>
            <w:r>
              <w:rPr>
                <w:spacing w:val="-2"/>
                <w:sz w:val="20"/>
                <w:szCs w:val="20"/>
              </w:rPr>
              <w:t>其他生活设施</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8B7E53">
            <w:pPr>
              <w:spacing w:before="85" w:line="219" w:lineRule="auto"/>
              <w:ind w:firstLine="7"/>
              <w:rPr>
                <w:sz w:val="20"/>
                <w:szCs w:val="20"/>
              </w:rPr>
            </w:pPr>
            <w:r>
              <w:rPr>
                <w:spacing w:val="-1"/>
                <w:sz w:val="20"/>
                <w:szCs w:val="20"/>
              </w:rPr>
              <w:t>休息场所、文化娱乐设施等</w:t>
            </w:r>
          </w:p>
        </w:tc>
      </w:tr>
      <w:tr w:rsidR="00B80092">
        <w:trPr>
          <w:trHeight w:val="334"/>
        </w:trPr>
        <w:tc>
          <w:tcPr>
            <w:tcW w:w="894" w:type="dxa"/>
            <w:tcBorders>
              <w:top w:val="single" w:sz="2" w:space="0" w:color="000000"/>
              <w:bottom w:val="single" w:sz="2" w:space="0" w:color="000000"/>
            </w:tcBorders>
          </w:tcPr>
          <w:p w:rsidR="00B80092" w:rsidRDefault="008B7E53">
            <w:pPr>
              <w:spacing w:before="78" w:line="222" w:lineRule="auto"/>
              <w:ind w:firstLine="235"/>
              <w:rPr>
                <w:sz w:val="20"/>
                <w:szCs w:val="20"/>
              </w:rPr>
            </w:pPr>
            <w:r>
              <w:rPr>
                <w:spacing w:val="10"/>
                <w:w w:val="103"/>
                <w:sz w:val="20"/>
                <w:szCs w:val="20"/>
              </w:rPr>
              <w:t>(</w:t>
            </w:r>
            <w:r>
              <w:rPr>
                <w:spacing w:val="10"/>
                <w:w w:val="103"/>
                <w:sz w:val="20"/>
                <w:szCs w:val="20"/>
              </w:rPr>
              <w:t>三</w:t>
            </w:r>
            <w:r>
              <w:rPr>
                <w:spacing w:val="10"/>
                <w:w w:val="103"/>
                <w:sz w:val="20"/>
                <w:szCs w:val="20"/>
              </w:rPr>
              <w:t>)</w:t>
            </w:r>
          </w:p>
        </w:tc>
        <w:tc>
          <w:tcPr>
            <w:tcW w:w="2158" w:type="dxa"/>
            <w:tcBorders>
              <w:top w:val="single" w:sz="2" w:space="0" w:color="000000"/>
              <w:bottom w:val="single" w:sz="2" w:space="0" w:color="000000"/>
            </w:tcBorders>
          </w:tcPr>
          <w:p w:rsidR="00B80092" w:rsidRDefault="008B7E53">
            <w:pPr>
              <w:spacing w:before="75" w:line="219" w:lineRule="auto"/>
              <w:ind w:firstLine="260"/>
              <w:rPr>
                <w:sz w:val="20"/>
                <w:szCs w:val="20"/>
              </w:rPr>
            </w:pPr>
            <w:r>
              <w:rPr>
                <w:spacing w:val="-5"/>
                <w:sz w:val="20"/>
                <w:szCs w:val="20"/>
              </w:rPr>
              <w:t>生产用房</w:t>
            </w:r>
            <w:r>
              <w:rPr>
                <w:spacing w:val="-5"/>
                <w:sz w:val="20"/>
                <w:szCs w:val="20"/>
              </w:rPr>
              <w:t>(</w:t>
            </w:r>
            <w:r>
              <w:rPr>
                <w:spacing w:val="-5"/>
                <w:sz w:val="20"/>
                <w:szCs w:val="20"/>
              </w:rPr>
              <w:t>仓库</w:t>
            </w:r>
            <w:r>
              <w:rPr>
                <w:spacing w:val="-5"/>
                <w:sz w:val="20"/>
                <w:szCs w:val="20"/>
              </w:rPr>
              <w:t>)</w:t>
            </w:r>
          </w:p>
        </w:tc>
        <w:tc>
          <w:tcPr>
            <w:tcW w:w="639" w:type="dxa"/>
            <w:tcBorders>
              <w:top w:val="single" w:sz="2" w:space="0" w:color="000000"/>
              <w:bottom w:val="single" w:sz="2" w:space="0" w:color="000000"/>
            </w:tcBorders>
          </w:tcPr>
          <w:p w:rsidR="00B80092" w:rsidRDefault="008B7E53">
            <w:pPr>
              <w:spacing w:before="114" w:line="197" w:lineRule="auto"/>
              <w:ind w:firstLine="163"/>
              <w:rPr>
                <w:sz w:val="20"/>
                <w:szCs w:val="20"/>
              </w:rPr>
            </w:pPr>
            <w:r>
              <w:rPr>
                <w:spacing w:val="20"/>
                <w:w w:val="128"/>
                <w:sz w:val="20"/>
                <w:szCs w:val="20"/>
              </w:rPr>
              <w:t>m²</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94" w:type="dxa"/>
            <w:tcBorders>
              <w:top w:val="single" w:sz="2" w:space="0" w:color="000000"/>
              <w:bottom w:val="single" w:sz="2" w:space="0" w:color="000000"/>
            </w:tcBorders>
          </w:tcPr>
          <w:p w:rsidR="00B80092" w:rsidRDefault="008B7E53">
            <w:pPr>
              <w:spacing w:before="79" w:line="222" w:lineRule="auto"/>
              <w:ind w:firstLine="235"/>
              <w:rPr>
                <w:sz w:val="20"/>
                <w:szCs w:val="20"/>
              </w:rPr>
            </w:pPr>
            <w:r>
              <w:rPr>
                <w:spacing w:val="10"/>
                <w:w w:val="103"/>
                <w:sz w:val="20"/>
                <w:szCs w:val="20"/>
              </w:rPr>
              <w:t>(</w:t>
            </w:r>
            <w:r>
              <w:rPr>
                <w:spacing w:val="10"/>
                <w:w w:val="103"/>
                <w:sz w:val="20"/>
                <w:szCs w:val="20"/>
              </w:rPr>
              <w:t>四</w:t>
            </w:r>
            <w:r>
              <w:rPr>
                <w:spacing w:val="10"/>
                <w:w w:val="103"/>
                <w:sz w:val="20"/>
                <w:szCs w:val="20"/>
              </w:rPr>
              <w:t>)</w:t>
            </w:r>
          </w:p>
        </w:tc>
        <w:tc>
          <w:tcPr>
            <w:tcW w:w="2158" w:type="dxa"/>
            <w:tcBorders>
              <w:top w:val="single" w:sz="2" w:space="0" w:color="000000"/>
              <w:bottom w:val="single" w:sz="2" w:space="0" w:color="000000"/>
            </w:tcBorders>
          </w:tcPr>
          <w:p w:rsidR="00B80092" w:rsidRDefault="008B7E53">
            <w:pPr>
              <w:spacing w:before="76" w:line="219" w:lineRule="auto"/>
              <w:ind w:firstLine="470"/>
              <w:rPr>
                <w:sz w:val="20"/>
                <w:szCs w:val="20"/>
              </w:rPr>
            </w:pPr>
            <w:r>
              <w:rPr>
                <w:spacing w:val="1"/>
                <w:sz w:val="20"/>
                <w:szCs w:val="20"/>
              </w:rPr>
              <w:t>临时用电设施</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45"/>
        </w:trPr>
        <w:tc>
          <w:tcPr>
            <w:tcW w:w="894" w:type="dxa"/>
            <w:tcBorders>
              <w:top w:val="single" w:sz="2" w:space="0" w:color="000000"/>
              <w:bottom w:val="single" w:sz="2" w:space="0" w:color="000000"/>
            </w:tcBorders>
          </w:tcPr>
          <w:p w:rsidR="00B80092" w:rsidRDefault="008B7E53">
            <w:pPr>
              <w:spacing w:before="126" w:line="187" w:lineRule="auto"/>
              <w:ind w:firstLine="384"/>
              <w:rPr>
                <w:sz w:val="20"/>
                <w:szCs w:val="20"/>
              </w:rPr>
            </w:pPr>
            <w:r>
              <w:rPr>
                <w:sz w:val="20"/>
                <w:szCs w:val="20"/>
              </w:rPr>
              <w:t>1</w:t>
            </w:r>
          </w:p>
        </w:tc>
        <w:tc>
          <w:tcPr>
            <w:tcW w:w="2158" w:type="dxa"/>
            <w:tcBorders>
              <w:top w:val="single" w:sz="2" w:space="0" w:color="000000"/>
              <w:bottom w:val="single" w:sz="2" w:space="0" w:color="000000"/>
            </w:tcBorders>
          </w:tcPr>
          <w:p w:rsidR="00B80092" w:rsidRDefault="008B7E53">
            <w:pPr>
              <w:spacing w:before="76" w:line="220" w:lineRule="auto"/>
              <w:ind w:firstLine="671"/>
              <w:rPr>
                <w:sz w:val="20"/>
                <w:szCs w:val="20"/>
              </w:rPr>
            </w:pPr>
            <w:r>
              <w:rPr>
                <w:spacing w:val="2"/>
                <w:sz w:val="20"/>
                <w:szCs w:val="20"/>
              </w:rPr>
              <w:t>总配电箱</w:t>
            </w:r>
          </w:p>
        </w:tc>
        <w:tc>
          <w:tcPr>
            <w:tcW w:w="639" w:type="dxa"/>
            <w:tcBorders>
              <w:top w:val="single" w:sz="2" w:space="0" w:color="000000"/>
              <w:bottom w:val="single" w:sz="2" w:space="0" w:color="000000"/>
            </w:tcBorders>
          </w:tcPr>
          <w:p w:rsidR="00B80092" w:rsidRDefault="008B7E53">
            <w:pPr>
              <w:spacing w:before="79" w:line="222" w:lineRule="auto"/>
              <w:ind w:firstLine="213"/>
              <w:rPr>
                <w:sz w:val="20"/>
                <w:szCs w:val="20"/>
              </w:rPr>
            </w:pPr>
            <w:r>
              <w:rPr>
                <w:sz w:val="20"/>
                <w:szCs w:val="20"/>
              </w:rPr>
              <w:t>只</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44"/>
        </w:trPr>
        <w:tc>
          <w:tcPr>
            <w:tcW w:w="894" w:type="dxa"/>
            <w:tcBorders>
              <w:top w:val="single" w:sz="2" w:space="0" w:color="000000"/>
              <w:bottom w:val="single" w:sz="2" w:space="0" w:color="000000"/>
            </w:tcBorders>
          </w:tcPr>
          <w:p w:rsidR="00B80092" w:rsidRDefault="008B7E53">
            <w:pPr>
              <w:spacing w:before="127" w:line="186" w:lineRule="auto"/>
              <w:ind w:firstLine="384"/>
              <w:rPr>
                <w:sz w:val="20"/>
                <w:szCs w:val="20"/>
              </w:rPr>
            </w:pPr>
            <w:r>
              <w:rPr>
                <w:sz w:val="20"/>
                <w:szCs w:val="20"/>
              </w:rPr>
              <w:t>2</w:t>
            </w:r>
          </w:p>
        </w:tc>
        <w:tc>
          <w:tcPr>
            <w:tcW w:w="2158" w:type="dxa"/>
            <w:tcBorders>
              <w:top w:val="single" w:sz="2" w:space="0" w:color="000000"/>
              <w:bottom w:val="single" w:sz="2" w:space="0" w:color="000000"/>
            </w:tcBorders>
          </w:tcPr>
          <w:p w:rsidR="00B80092" w:rsidRDefault="008B7E53">
            <w:pPr>
              <w:spacing w:before="76" w:line="220" w:lineRule="auto"/>
              <w:ind w:firstLine="671"/>
              <w:rPr>
                <w:sz w:val="20"/>
                <w:szCs w:val="20"/>
              </w:rPr>
            </w:pPr>
            <w:r>
              <w:rPr>
                <w:spacing w:val="2"/>
                <w:sz w:val="20"/>
                <w:szCs w:val="20"/>
              </w:rPr>
              <w:t>分配电箱</w:t>
            </w:r>
          </w:p>
        </w:tc>
        <w:tc>
          <w:tcPr>
            <w:tcW w:w="639" w:type="dxa"/>
            <w:tcBorders>
              <w:top w:val="single" w:sz="2" w:space="0" w:color="000000"/>
              <w:bottom w:val="single" w:sz="2" w:space="0" w:color="000000"/>
            </w:tcBorders>
          </w:tcPr>
          <w:p w:rsidR="00B80092" w:rsidRDefault="008B7E53">
            <w:pPr>
              <w:spacing w:before="79" w:line="222" w:lineRule="auto"/>
              <w:ind w:firstLine="213"/>
              <w:rPr>
                <w:sz w:val="20"/>
                <w:szCs w:val="20"/>
              </w:rPr>
            </w:pPr>
            <w:r>
              <w:rPr>
                <w:sz w:val="20"/>
                <w:szCs w:val="20"/>
              </w:rPr>
              <w:t>只</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55"/>
        </w:trPr>
        <w:tc>
          <w:tcPr>
            <w:tcW w:w="894" w:type="dxa"/>
            <w:tcBorders>
              <w:top w:val="single" w:sz="2" w:space="0" w:color="000000"/>
              <w:bottom w:val="single" w:sz="2" w:space="0" w:color="000000"/>
            </w:tcBorders>
          </w:tcPr>
          <w:p w:rsidR="00B80092" w:rsidRDefault="008B7E53">
            <w:pPr>
              <w:spacing w:before="138" w:line="185" w:lineRule="auto"/>
              <w:ind w:firstLine="384"/>
              <w:rPr>
                <w:sz w:val="20"/>
                <w:szCs w:val="20"/>
              </w:rPr>
            </w:pPr>
            <w:r>
              <w:rPr>
                <w:sz w:val="20"/>
                <w:szCs w:val="20"/>
              </w:rPr>
              <w:t>3</w:t>
            </w:r>
          </w:p>
        </w:tc>
        <w:tc>
          <w:tcPr>
            <w:tcW w:w="2158" w:type="dxa"/>
            <w:tcBorders>
              <w:top w:val="single" w:sz="2" w:space="0" w:color="000000"/>
              <w:bottom w:val="single" w:sz="2" w:space="0" w:color="000000"/>
            </w:tcBorders>
          </w:tcPr>
          <w:p w:rsidR="00B80092" w:rsidRDefault="008B7E53">
            <w:pPr>
              <w:spacing w:before="87" w:line="220" w:lineRule="auto"/>
              <w:ind w:firstLine="771"/>
              <w:rPr>
                <w:sz w:val="20"/>
                <w:szCs w:val="20"/>
              </w:rPr>
            </w:pPr>
            <w:r>
              <w:rPr>
                <w:spacing w:val="3"/>
                <w:sz w:val="20"/>
                <w:szCs w:val="20"/>
              </w:rPr>
              <w:t>开关箱</w:t>
            </w:r>
          </w:p>
        </w:tc>
        <w:tc>
          <w:tcPr>
            <w:tcW w:w="639" w:type="dxa"/>
            <w:tcBorders>
              <w:top w:val="single" w:sz="2" w:space="0" w:color="000000"/>
              <w:bottom w:val="single" w:sz="2" w:space="0" w:color="000000"/>
            </w:tcBorders>
          </w:tcPr>
          <w:p w:rsidR="00B80092" w:rsidRDefault="008B7E53">
            <w:pPr>
              <w:spacing w:before="90" w:line="222" w:lineRule="auto"/>
              <w:ind w:firstLine="213"/>
              <w:rPr>
                <w:sz w:val="20"/>
                <w:szCs w:val="20"/>
              </w:rPr>
            </w:pPr>
            <w:r>
              <w:rPr>
                <w:sz w:val="20"/>
                <w:szCs w:val="20"/>
              </w:rPr>
              <w:t>只</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35"/>
        </w:trPr>
        <w:tc>
          <w:tcPr>
            <w:tcW w:w="894" w:type="dxa"/>
            <w:tcBorders>
              <w:top w:val="single" w:sz="2" w:space="0" w:color="000000"/>
              <w:bottom w:val="single" w:sz="2" w:space="0" w:color="000000"/>
            </w:tcBorders>
          </w:tcPr>
          <w:p w:rsidR="00B80092" w:rsidRDefault="008B7E53">
            <w:pPr>
              <w:spacing w:before="128" w:line="186" w:lineRule="auto"/>
              <w:ind w:firstLine="384"/>
              <w:rPr>
                <w:sz w:val="20"/>
                <w:szCs w:val="20"/>
              </w:rPr>
            </w:pPr>
            <w:r>
              <w:rPr>
                <w:sz w:val="20"/>
                <w:szCs w:val="20"/>
              </w:rPr>
              <w:t>4</w:t>
            </w:r>
          </w:p>
        </w:tc>
        <w:tc>
          <w:tcPr>
            <w:tcW w:w="2158" w:type="dxa"/>
            <w:tcBorders>
              <w:top w:val="single" w:sz="2" w:space="0" w:color="000000"/>
              <w:bottom w:val="single" w:sz="2" w:space="0" w:color="000000"/>
            </w:tcBorders>
          </w:tcPr>
          <w:p w:rsidR="00B80092" w:rsidRDefault="008B7E53">
            <w:pPr>
              <w:spacing w:before="77" w:line="219" w:lineRule="auto"/>
              <w:ind w:firstLine="470"/>
              <w:rPr>
                <w:sz w:val="20"/>
                <w:szCs w:val="20"/>
              </w:rPr>
            </w:pPr>
            <w:r>
              <w:rPr>
                <w:spacing w:val="1"/>
                <w:sz w:val="20"/>
                <w:szCs w:val="20"/>
              </w:rPr>
              <w:t>临时用电线路</w:t>
            </w:r>
          </w:p>
        </w:tc>
        <w:tc>
          <w:tcPr>
            <w:tcW w:w="639" w:type="dxa"/>
            <w:tcBorders>
              <w:top w:val="single" w:sz="2" w:space="0" w:color="000000"/>
              <w:bottom w:val="single" w:sz="2" w:space="0" w:color="000000"/>
            </w:tcBorders>
          </w:tcPr>
          <w:p w:rsidR="00B80092" w:rsidRDefault="008B7E53">
            <w:pPr>
              <w:spacing w:before="110" w:line="241" w:lineRule="auto"/>
              <w:ind w:firstLine="272"/>
              <w:rPr>
                <w:sz w:val="15"/>
                <w:szCs w:val="15"/>
              </w:rPr>
            </w:pPr>
            <w:r>
              <w:rPr>
                <w:sz w:val="15"/>
                <w:szCs w:val="15"/>
              </w:rPr>
              <w:t>m</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35"/>
        </w:trPr>
        <w:tc>
          <w:tcPr>
            <w:tcW w:w="894" w:type="dxa"/>
            <w:tcBorders>
              <w:top w:val="single" w:sz="2" w:space="0" w:color="000000"/>
              <w:bottom w:val="single" w:sz="2" w:space="0" w:color="000000"/>
            </w:tcBorders>
          </w:tcPr>
          <w:p w:rsidR="00B80092" w:rsidRDefault="008B7E53">
            <w:pPr>
              <w:spacing w:before="130" w:line="183" w:lineRule="auto"/>
              <w:ind w:firstLine="384"/>
              <w:rPr>
                <w:sz w:val="20"/>
                <w:szCs w:val="20"/>
              </w:rPr>
            </w:pPr>
            <w:r>
              <w:rPr>
                <w:sz w:val="20"/>
                <w:szCs w:val="20"/>
              </w:rPr>
              <w:t>5</w:t>
            </w:r>
          </w:p>
        </w:tc>
        <w:tc>
          <w:tcPr>
            <w:tcW w:w="2158" w:type="dxa"/>
            <w:tcBorders>
              <w:top w:val="single" w:sz="2" w:space="0" w:color="000000"/>
              <w:bottom w:val="single" w:sz="2" w:space="0" w:color="000000"/>
            </w:tcBorders>
          </w:tcPr>
          <w:p w:rsidR="00B80092" w:rsidRDefault="008B7E53">
            <w:pPr>
              <w:spacing w:before="77" w:line="220" w:lineRule="auto"/>
              <w:ind w:firstLine="470"/>
              <w:rPr>
                <w:sz w:val="20"/>
                <w:szCs w:val="20"/>
              </w:rPr>
            </w:pPr>
            <w:r>
              <w:rPr>
                <w:spacing w:val="-2"/>
                <w:sz w:val="20"/>
                <w:szCs w:val="20"/>
              </w:rPr>
              <w:t>用电保护装置</w:t>
            </w:r>
          </w:p>
        </w:tc>
        <w:tc>
          <w:tcPr>
            <w:tcW w:w="639" w:type="dxa"/>
            <w:tcBorders>
              <w:top w:val="single" w:sz="2" w:space="0" w:color="000000"/>
              <w:bottom w:val="single" w:sz="2" w:space="0" w:color="000000"/>
            </w:tcBorders>
          </w:tcPr>
          <w:p w:rsidR="00B80092" w:rsidRDefault="008B7E53">
            <w:pPr>
              <w:spacing w:before="81" w:line="224" w:lineRule="auto"/>
              <w:ind w:firstLine="213"/>
              <w:rPr>
                <w:sz w:val="20"/>
                <w:szCs w:val="20"/>
              </w:rPr>
            </w:pPr>
            <w:r>
              <w:rPr>
                <w:sz w:val="20"/>
                <w:szCs w:val="20"/>
              </w:rPr>
              <w:t>处</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55"/>
        </w:trPr>
        <w:tc>
          <w:tcPr>
            <w:tcW w:w="894" w:type="dxa"/>
            <w:tcBorders>
              <w:top w:val="single" w:sz="2" w:space="0" w:color="000000"/>
              <w:bottom w:val="single" w:sz="2" w:space="0" w:color="000000"/>
            </w:tcBorders>
          </w:tcPr>
          <w:p w:rsidR="00B80092" w:rsidRDefault="008B7E53">
            <w:pPr>
              <w:spacing w:before="138" w:line="185" w:lineRule="auto"/>
              <w:ind w:firstLine="384"/>
              <w:rPr>
                <w:sz w:val="20"/>
                <w:szCs w:val="20"/>
              </w:rPr>
            </w:pPr>
            <w:r>
              <w:rPr>
                <w:sz w:val="20"/>
                <w:szCs w:val="20"/>
              </w:rPr>
              <w:t>6</w:t>
            </w:r>
          </w:p>
        </w:tc>
        <w:tc>
          <w:tcPr>
            <w:tcW w:w="2158" w:type="dxa"/>
            <w:tcBorders>
              <w:top w:val="single" w:sz="2" w:space="0" w:color="000000"/>
              <w:bottom w:val="single" w:sz="2" w:space="0" w:color="000000"/>
            </w:tcBorders>
          </w:tcPr>
          <w:p w:rsidR="00B80092" w:rsidRDefault="008B7E53">
            <w:pPr>
              <w:spacing w:before="86" w:line="219" w:lineRule="auto"/>
              <w:ind w:firstLine="771"/>
              <w:rPr>
                <w:sz w:val="20"/>
                <w:szCs w:val="20"/>
              </w:rPr>
            </w:pPr>
            <w:r>
              <w:rPr>
                <w:spacing w:val="-3"/>
                <w:sz w:val="20"/>
                <w:szCs w:val="20"/>
              </w:rPr>
              <w:t>发电机</w:t>
            </w:r>
          </w:p>
        </w:tc>
        <w:tc>
          <w:tcPr>
            <w:tcW w:w="639" w:type="dxa"/>
            <w:tcBorders>
              <w:top w:val="single" w:sz="2" w:space="0" w:color="000000"/>
              <w:bottom w:val="single" w:sz="2" w:space="0" w:color="000000"/>
            </w:tcBorders>
          </w:tcPr>
          <w:p w:rsidR="00B80092" w:rsidRDefault="008B7E53">
            <w:pPr>
              <w:spacing w:before="89" w:line="221" w:lineRule="auto"/>
              <w:ind w:firstLine="213"/>
              <w:rPr>
                <w:sz w:val="20"/>
                <w:szCs w:val="20"/>
              </w:rPr>
            </w:pPr>
            <w:r>
              <w:rPr>
                <w:sz w:val="20"/>
                <w:szCs w:val="20"/>
              </w:rPr>
              <w:t>台</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605"/>
        </w:trPr>
        <w:tc>
          <w:tcPr>
            <w:tcW w:w="894" w:type="dxa"/>
            <w:tcBorders>
              <w:top w:val="single" w:sz="2" w:space="0" w:color="000000"/>
              <w:bottom w:val="single" w:sz="2" w:space="0" w:color="000000"/>
            </w:tcBorders>
          </w:tcPr>
          <w:p w:rsidR="00B80092" w:rsidRDefault="008B7E53">
            <w:pPr>
              <w:spacing w:before="260" w:line="183" w:lineRule="auto"/>
              <w:ind w:firstLine="384"/>
              <w:rPr>
                <w:sz w:val="20"/>
                <w:szCs w:val="20"/>
              </w:rPr>
            </w:pPr>
            <w:r>
              <w:rPr>
                <w:sz w:val="20"/>
                <w:szCs w:val="20"/>
              </w:rPr>
              <w:t>7</w:t>
            </w:r>
          </w:p>
        </w:tc>
        <w:tc>
          <w:tcPr>
            <w:tcW w:w="2158" w:type="dxa"/>
            <w:tcBorders>
              <w:top w:val="single" w:sz="2" w:space="0" w:color="000000"/>
              <w:bottom w:val="single" w:sz="2" w:space="0" w:color="000000"/>
            </w:tcBorders>
          </w:tcPr>
          <w:p w:rsidR="00B80092" w:rsidRDefault="008B7E53">
            <w:pPr>
              <w:spacing w:before="207" w:line="219" w:lineRule="auto"/>
              <w:ind w:firstLine="271"/>
              <w:rPr>
                <w:sz w:val="20"/>
                <w:szCs w:val="20"/>
              </w:rPr>
            </w:pPr>
            <w:r>
              <w:rPr>
                <w:spacing w:val="-1"/>
                <w:sz w:val="20"/>
                <w:szCs w:val="20"/>
              </w:rPr>
              <w:t>其他临时用电设施</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8B7E53">
            <w:pPr>
              <w:spacing w:before="56" w:line="311" w:lineRule="exact"/>
              <w:ind w:firstLine="606"/>
              <w:rPr>
                <w:sz w:val="20"/>
                <w:szCs w:val="20"/>
              </w:rPr>
            </w:pPr>
            <w:r>
              <w:rPr>
                <w:spacing w:val="1"/>
                <w:position w:val="8"/>
                <w:sz w:val="20"/>
                <w:szCs w:val="20"/>
              </w:rPr>
              <w:t>附近外电线路</w:t>
            </w:r>
          </w:p>
          <w:p w:rsidR="00B80092" w:rsidRDefault="008B7E53">
            <w:pPr>
              <w:spacing w:line="219" w:lineRule="auto"/>
              <w:ind w:firstLine="707"/>
              <w:rPr>
                <w:sz w:val="20"/>
                <w:szCs w:val="20"/>
              </w:rPr>
            </w:pPr>
            <w:r>
              <w:rPr>
                <w:spacing w:val="1"/>
                <w:sz w:val="20"/>
                <w:szCs w:val="20"/>
              </w:rPr>
              <w:t>防护设施等</w:t>
            </w:r>
          </w:p>
        </w:tc>
      </w:tr>
      <w:tr w:rsidR="00B80092">
        <w:trPr>
          <w:trHeight w:val="345"/>
        </w:trPr>
        <w:tc>
          <w:tcPr>
            <w:tcW w:w="894" w:type="dxa"/>
            <w:tcBorders>
              <w:top w:val="single" w:sz="2" w:space="0" w:color="000000"/>
              <w:bottom w:val="single" w:sz="2" w:space="0" w:color="000000"/>
            </w:tcBorders>
          </w:tcPr>
          <w:p w:rsidR="00B80092" w:rsidRDefault="008B7E53">
            <w:pPr>
              <w:spacing w:before="80" w:line="222" w:lineRule="auto"/>
              <w:ind w:firstLine="235"/>
              <w:rPr>
                <w:sz w:val="20"/>
                <w:szCs w:val="20"/>
              </w:rPr>
            </w:pPr>
            <w:r>
              <w:rPr>
                <w:spacing w:val="10"/>
                <w:w w:val="103"/>
                <w:sz w:val="20"/>
                <w:szCs w:val="20"/>
              </w:rPr>
              <w:t>(</w:t>
            </w:r>
            <w:r>
              <w:rPr>
                <w:spacing w:val="10"/>
                <w:w w:val="103"/>
                <w:sz w:val="20"/>
                <w:szCs w:val="20"/>
              </w:rPr>
              <w:t>五</w:t>
            </w:r>
            <w:r>
              <w:rPr>
                <w:spacing w:val="10"/>
                <w:w w:val="103"/>
                <w:sz w:val="20"/>
                <w:szCs w:val="20"/>
              </w:rPr>
              <w:t>)</w:t>
            </w:r>
          </w:p>
        </w:tc>
        <w:tc>
          <w:tcPr>
            <w:tcW w:w="2158" w:type="dxa"/>
            <w:tcBorders>
              <w:top w:val="single" w:sz="2" w:space="0" w:color="000000"/>
              <w:bottom w:val="single" w:sz="2" w:space="0" w:color="000000"/>
            </w:tcBorders>
          </w:tcPr>
          <w:p w:rsidR="00B80092" w:rsidRDefault="008B7E53">
            <w:pPr>
              <w:spacing w:before="75" w:line="219" w:lineRule="auto"/>
              <w:ind w:firstLine="671"/>
              <w:rPr>
                <w:sz w:val="20"/>
                <w:szCs w:val="20"/>
              </w:rPr>
            </w:pPr>
            <w:r>
              <w:rPr>
                <w:spacing w:val="2"/>
                <w:sz w:val="20"/>
                <w:szCs w:val="20"/>
              </w:rPr>
              <w:t>临时供水</w:t>
            </w:r>
          </w:p>
        </w:tc>
        <w:tc>
          <w:tcPr>
            <w:tcW w:w="639" w:type="dxa"/>
            <w:tcBorders>
              <w:top w:val="single" w:sz="2" w:space="0" w:color="000000"/>
              <w:bottom w:val="single" w:sz="2" w:space="0" w:color="000000"/>
            </w:tcBorders>
          </w:tcPr>
          <w:p w:rsidR="00B80092" w:rsidRDefault="008B7E53">
            <w:pPr>
              <w:spacing w:before="120" w:line="241" w:lineRule="auto"/>
              <w:ind w:firstLine="272"/>
              <w:rPr>
                <w:sz w:val="15"/>
                <w:szCs w:val="15"/>
              </w:rPr>
            </w:pPr>
            <w:r>
              <w:rPr>
                <w:sz w:val="15"/>
                <w:szCs w:val="15"/>
              </w:rPr>
              <w:t>m</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8B7E53">
            <w:pPr>
              <w:spacing w:before="77" w:line="219" w:lineRule="auto"/>
              <w:ind w:firstLine="707"/>
              <w:rPr>
                <w:sz w:val="20"/>
                <w:szCs w:val="20"/>
              </w:rPr>
            </w:pPr>
            <w:r>
              <w:rPr>
                <w:spacing w:val="2"/>
                <w:sz w:val="20"/>
                <w:szCs w:val="20"/>
              </w:rPr>
              <w:t>按管道长度</w:t>
            </w:r>
          </w:p>
        </w:tc>
      </w:tr>
      <w:tr w:rsidR="00B80092">
        <w:trPr>
          <w:trHeight w:val="344"/>
        </w:trPr>
        <w:tc>
          <w:tcPr>
            <w:tcW w:w="894" w:type="dxa"/>
            <w:tcBorders>
              <w:top w:val="single" w:sz="2" w:space="0" w:color="000000"/>
              <w:bottom w:val="single" w:sz="2" w:space="0" w:color="000000"/>
            </w:tcBorders>
          </w:tcPr>
          <w:p w:rsidR="00B80092" w:rsidRDefault="008B7E53">
            <w:pPr>
              <w:spacing w:before="80" w:line="222" w:lineRule="auto"/>
              <w:ind w:firstLine="185"/>
              <w:rPr>
                <w:sz w:val="20"/>
                <w:szCs w:val="20"/>
              </w:rPr>
            </w:pPr>
            <w:r>
              <w:rPr>
                <w:spacing w:val="-9"/>
                <w:w w:val="94"/>
                <w:sz w:val="20"/>
                <w:szCs w:val="20"/>
              </w:rPr>
              <w:t>(</w:t>
            </w:r>
            <w:r>
              <w:rPr>
                <w:spacing w:val="-8"/>
                <w:sz w:val="20"/>
                <w:szCs w:val="20"/>
              </w:rPr>
              <w:t xml:space="preserve"> </w:t>
            </w:r>
            <w:r>
              <w:rPr>
                <w:spacing w:val="-9"/>
                <w:w w:val="94"/>
                <w:sz w:val="20"/>
                <w:szCs w:val="20"/>
              </w:rPr>
              <w:t>六</w:t>
            </w:r>
            <w:r>
              <w:rPr>
                <w:spacing w:val="-22"/>
                <w:sz w:val="20"/>
                <w:szCs w:val="20"/>
              </w:rPr>
              <w:t xml:space="preserve"> </w:t>
            </w:r>
            <w:r>
              <w:rPr>
                <w:spacing w:val="-9"/>
                <w:w w:val="94"/>
                <w:sz w:val="20"/>
                <w:szCs w:val="20"/>
              </w:rPr>
              <w:t>）</w:t>
            </w:r>
          </w:p>
        </w:tc>
        <w:tc>
          <w:tcPr>
            <w:tcW w:w="2158" w:type="dxa"/>
            <w:tcBorders>
              <w:top w:val="single" w:sz="2" w:space="0" w:color="000000"/>
              <w:bottom w:val="single" w:sz="2" w:space="0" w:color="000000"/>
            </w:tcBorders>
          </w:tcPr>
          <w:p w:rsidR="00B80092" w:rsidRDefault="008B7E53">
            <w:pPr>
              <w:spacing w:before="77" w:line="219" w:lineRule="auto"/>
              <w:ind w:firstLine="671"/>
              <w:rPr>
                <w:sz w:val="20"/>
                <w:szCs w:val="20"/>
              </w:rPr>
            </w:pPr>
            <w:r>
              <w:rPr>
                <w:spacing w:val="2"/>
                <w:sz w:val="20"/>
                <w:szCs w:val="20"/>
              </w:rPr>
              <w:t>临时排水</w:t>
            </w:r>
          </w:p>
        </w:tc>
        <w:tc>
          <w:tcPr>
            <w:tcW w:w="639" w:type="dxa"/>
            <w:tcBorders>
              <w:top w:val="single" w:sz="2" w:space="0" w:color="000000"/>
              <w:bottom w:val="single" w:sz="2" w:space="0" w:color="000000"/>
            </w:tcBorders>
          </w:tcPr>
          <w:p w:rsidR="00B80092" w:rsidRDefault="008B7E53">
            <w:pPr>
              <w:spacing w:before="120" w:line="241" w:lineRule="auto"/>
              <w:ind w:firstLine="272"/>
              <w:rPr>
                <w:sz w:val="15"/>
                <w:szCs w:val="15"/>
              </w:rPr>
            </w:pPr>
            <w:r>
              <w:rPr>
                <w:sz w:val="15"/>
                <w:szCs w:val="15"/>
              </w:rPr>
              <w:t>m</w:t>
            </w: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8B7E53">
            <w:pPr>
              <w:spacing w:before="77" w:line="219" w:lineRule="auto"/>
              <w:ind w:firstLine="707"/>
              <w:rPr>
                <w:sz w:val="20"/>
                <w:szCs w:val="20"/>
              </w:rPr>
            </w:pPr>
            <w:r>
              <w:rPr>
                <w:spacing w:val="2"/>
                <w:sz w:val="20"/>
                <w:szCs w:val="20"/>
              </w:rPr>
              <w:t>按管道长度</w:t>
            </w:r>
          </w:p>
        </w:tc>
      </w:tr>
      <w:tr w:rsidR="00B80092">
        <w:trPr>
          <w:trHeight w:val="355"/>
        </w:trPr>
        <w:tc>
          <w:tcPr>
            <w:tcW w:w="894" w:type="dxa"/>
            <w:tcBorders>
              <w:top w:val="single" w:sz="2" w:space="0" w:color="000000"/>
              <w:bottom w:val="single" w:sz="2" w:space="0" w:color="000000"/>
            </w:tcBorders>
          </w:tcPr>
          <w:p w:rsidR="00B80092" w:rsidRDefault="008B7E53">
            <w:pPr>
              <w:spacing w:before="91" w:line="222" w:lineRule="auto"/>
              <w:ind w:firstLine="235"/>
              <w:rPr>
                <w:sz w:val="20"/>
                <w:szCs w:val="20"/>
              </w:rPr>
            </w:pPr>
            <w:r>
              <w:rPr>
                <w:spacing w:val="10"/>
                <w:w w:val="103"/>
                <w:sz w:val="20"/>
                <w:szCs w:val="20"/>
              </w:rPr>
              <w:t>(</w:t>
            </w:r>
            <w:r>
              <w:rPr>
                <w:spacing w:val="10"/>
                <w:w w:val="103"/>
                <w:sz w:val="20"/>
                <w:szCs w:val="20"/>
              </w:rPr>
              <w:t>七</w:t>
            </w:r>
            <w:r>
              <w:rPr>
                <w:spacing w:val="10"/>
                <w:w w:val="103"/>
                <w:sz w:val="20"/>
                <w:szCs w:val="20"/>
              </w:rPr>
              <w:t>)</w:t>
            </w:r>
          </w:p>
        </w:tc>
        <w:tc>
          <w:tcPr>
            <w:tcW w:w="2158" w:type="dxa"/>
            <w:tcBorders>
              <w:top w:val="single" w:sz="2" w:space="0" w:color="000000"/>
              <w:bottom w:val="single" w:sz="2" w:space="0" w:color="000000"/>
            </w:tcBorders>
          </w:tcPr>
          <w:p w:rsidR="00B80092" w:rsidRDefault="008B7E53">
            <w:pPr>
              <w:spacing w:before="88" w:line="219" w:lineRule="auto"/>
              <w:ind w:firstLine="470"/>
              <w:rPr>
                <w:sz w:val="20"/>
                <w:szCs w:val="20"/>
              </w:rPr>
            </w:pPr>
            <w:r>
              <w:rPr>
                <w:spacing w:val="-2"/>
                <w:sz w:val="20"/>
                <w:szCs w:val="20"/>
              </w:rPr>
              <w:t>其他临时设施</w:t>
            </w: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35"/>
        </w:trPr>
        <w:tc>
          <w:tcPr>
            <w:tcW w:w="894" w:type="dxa"/>
            <w:tcBorders>
              <w:top w:val="single" w:sz="2" w:space="0" w:color="000000"/>
              <w:bottom w:val="single" w:sz="2" w:space="0" w:color="000000"/>
            </w:tcBorders>
          </w:tcPr>
          <w:p w:rsidR="00B80092" w:rsidRDefault="00B80092">
            <w:pPr>
              <w:rPr>
                <w:rFonts w:eastAsiaTheme="minorEastAsia"/>
              </w:rPr>
            </w:pPr>
          </w:p>
        </w:tc>
        <w:tc>
          <w:tcPr>
            <w:tcW w:w="2158" w:type="dxa"/>
            <w:tcBorders>
              <w:top w:val="single" w:sz="2" w:space="0" w:color="000000"/>
              <w:bottom w:val="single" w:sz="2" w:space="0" w:color="000000"/>
            </w:tcBorders>
          </w:tcPr>
          <w:p w:rsidR="00B80092" w:rsidRDefault="00B80092">
            <w:pPr>
              <w:rPr>
                <w:rFonts w:eastAsiaTheme="minorEastAsia"/>
              </w:rPr>
            </w:pP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35"/>
        </w:trPr>
        <w:tc>
          <w:tcPr>
            <w:tcW w:w="894" w:type="dxa"/>
            <w:tcBorders>
              <w:top w:val="single" w:sz="2" w:space="0" w:color="000000"/>
              <w:bottom w:val="single" w:sz="2" w:space="0" w:color="000000"/>
            </w:tcBorders>
          </w:tcPr>
          <w:p w:rsidR="00B80092" w:rsidRDefault="00B80092">
            <w:pPr>
              <w:rPr>
                <w:rFonts w:eastAsiaTheme="minorEastAsia"/>
              </w:rPr>
            </w:pPr>
          </w:p>
        </w:tc>
        <w:tc>
          <w:tcPr>
            <w:tcW w:w="2158" w:type="dxa"/>
            <w:tcBorders>
              <w:top w:val="single" w:sz="2" w:space="0" w:color="000000"/>
              <w:bottom w:val="single" w:sz="2" w:space="0" w:color="000000"/>
            </w:tcBorders>
          </w:tcPr>
          <w:p w:rsidR="00B80092" w:rsidRDefault="00B80092">
            <w:pPr>
              <w:rPr>
                <w:rFonts w:eastAsiaTheme="minorEastAsia"/>
              </w:rPr>
            </w:pPr>
          </w:p>
        </w:tc>
        <w:tc>
          <w:tcPr>
            <w:tcW w:w="63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79" w:type="dxa"/>
            <w:tcBorders>
              <w:top w:val="single" w:sz="2" w:space="0" w:color="000000"/>
              <w:bottom w:val="single" w:sz="2" w:space="0" w:color="000000"/>
            </w:tcBorders>
          </w:tcPr>
          <w:p w:rsidR="00B80092" w:rsidRDefault="00B80092">
            <w:pPr>
              <w:rPr>
                <w:rFonts w:eastAsiaTheme="minorEastAsia"/>
              </w:rPr>
            </w:pP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r w:rsidR="00B80092">
        <w:trPr>
          <w:trHeight w:val="350"/>
        </w:trPr>
        <w:tc>
          <w:tcPr>
            <w:tcW w:w="5449" w:type="dxa"/>
            <w:gridSpan w:val="5"/>
            <w:tcBorders>
              <w:top w:val="single" w:sz="2" w:space="0" w:color="000000"/>
              <w:bottom w:val="single" w:sz="2" w:space="0" w:color="000000"/>
            </w:tcBorders>
          </w:tcPr>
          <w:p w:rsidR="00B80092" w:rsidRDefault="008B7E53">
            <w:pPr>
              <w:spacing w:before="79" w:line="221" w:lineRule="auto"/>
              <w:ind w:firstLine="2515"/>
              <w:rPr>
                <w:sz w:val="20"/>
                <w:szCs w:val="20"/>
              </w:rPr>
            </w:pPr>
            <w:r>
              <w:rPr>
                <w:spacing w:val="-3"/>
                <w:sz w:val="20"/>
                <w:szCs w:val="20"/>
              </w:rPr>
              <w:t>合计</w:t>
            </w:r>
          </w:p>
        </w:tc>
        <w:tc>
          <w:tcPr>
            <w:tcW w:w="869" w:type="dxa"/>
            <w:tcBorders>
              <w:top w:val="single" w:sz="2" w:space="0" w:color="000000"/>
              <w:bottom w:val="single" w:sz="2" w:space="0" w:color="000000"/>
            </w:tcBorders>
          </w:tcPr>
          <w:p w:rsidR="00B80092" w:rsidRDefault="00B80092">
            <w:pPr>
              <w:rPr>
                <w:rFonts w:eastAsiaTheme="minorEastAsia"/>
              </w:rPr>
            </w:pPr>
          </w:p>
        </w:tc>
        <w:tc>
          <w:tcPr>
            <w:tcW w:w="2432" w:type="dxa"/>
            <w:tcBorders>
              <w:top w:val="single" w:sz="2" w:space="0" w:color="000000"/>
              <w:bottom w:val="single" w:sz="2" w:space="0" w:color="000000"/>
            </w:tcBorders>
          </w:tcPr>
          <w:p w:rsidR="00B80092" w:rsidRDefault="00B80092">
            <w:pPr>
              <w:rPr>
                <w:rFonts w:eastAsiaTheme="minorEastAsia"/>
              </w:rPr>
            </w:pPr>
          </w:p>
        </w:tc>
      </w:tr>
    </w:tbl>
    <w:p w:rsidR="00B80092" w:rsidRDefault="00B80092">
      <w:pPr>
        <w:sectPr w:rsidR="00B80092">
          <w:footerReference w:type="default" r:id="rId14"/>
          <w:pgSz w:w="11850" w:h="16750"/>
          <w:pgMar w:top="1423" w:right="1389" w:bottom="1723" w:left="1494" w:header="0" w:footer="1529" w:gutter="0"/>
          <w:cols w:space="720" w:equalWidth="0">
            <w:col w:w="8966"/>
          </w:cols>
        </w:sectPr>
      </w:pP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705"/>
        <w:gridCol w:w="4348"/>
        <w:gridCol w:w="1638"/>
        <w:gridCol w:w="2595"/>
      </w:tblGrid>
      <w:tr w:rsidR="00B80092">
        <w:trPr>
          <w:trHeight w:val="684"/>
        </w:trPr>
        <w:tc>
          <w:tcPr>
            <w:tcW w:w="9286" w:type="dxa"/>
            <w:gridSpan w:val="4"/>
            <w:tcBorders>
              <w:top w:val="nil"/>
              <w:left w:val="nil"/>
              <w:bottom w:val="nil"/>
              <w:right w:val="nil"/>
            </w:tcBorders>
            <w:shd w:val="clear" w:color="auto" w:fill="FFFFFF"/>
            <w:vAlign w:val="center"/>
          </w:tcPr>
          <w:p w:rsidR="00B80092" w:rsidRDefault="008B7E53">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1-4 </w:t>
            </w:r>
            <w:r>
              <w:rPr>
                <w:rFonts w:hint="eastAsia"/>
                <w:b/>
                <w:kern w:val="0"/>
                <w:sz w:val="40"/>
                <w:szCs w:val="40"/>
                <w:lang w:bidi="ar"/>
              </w:rPr>
              <w:t>其他项目清单及计价表</w:t>
            </w:r>
          </w:p>
        </w:tc>
      </w:tr>
      <w:tr w:rsidR="00B80092">
        <w:trPr>
          <w:trHeight w:val="369"/>
        </w:trPr>
        <w:tc>
          <w:tcPr>
            <w:tcW w:w="6691" w:type="dxa"/>
            <w:gridSpan w:val="3"/>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2595" w:type="dxa"/>
            <w:tcBorders>
              <w:top w:val="nil"/>
              <w:left w:val="nil"/>
              <w:bottom w:val="nil"/>
              <w:right w:val="nil"/>
            </w:tcBorders>
            <w:shd w:val="clear" w:color="auto" w:fill="FFFFFF"/>
            <w:vAlign w:val="bottom"/>
          </w:tcPr>
          <w:p w:rsidR="00B80092" w:rsidRDefault="008B7E53">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序号</w:t>
            </w:r>
          </w:p>
        </w:tc>
        <w:tc>
          <w:tcPr>
            <w:tcW w:w="4348"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项目名称</w:t>
            </w:r>
          </w:p>
        </w:tc>
        <w:tc>
          <w:tcPr>
            <w:tcW w:w="1638"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金</w:t>
            </w:r>
            <w:r>
              <w:rPr>
                <w:rFonts w:hint="eastAsia"/>
                <w:kern w:val="0"/>
                <w:sz w:val="21"/>
                <w:szCs w:val="21"/>
                <w:lang w:bidi="ar"/>
              </w:rPr>
              <w:t xml:space="preserve">  </w:t>
            </w:r>
            <w:r>
              <w:rPr>
                <w:rFonts w:hint="eastAsia"/>
                <w:kern w:val="0"/>
                <w:sz w:val="21"/>
                <w:szCs w:val="21"/>
                <w:lang w:bidi="ar"/>
              </w:rPr>
              <w:t>额</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备注</w:t>
            </w: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4348"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暂列金额</w:t>
            </w: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2</w:t>
            </w:r>
          </w:p>
        </w:tc>
        <w:tc>
          <w:tcPr>
            <w:tcW w:w="4348"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计日工</w:t>
            </w: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明细表详见</w:t>
            </w:r>
            <w:r>
              <w:rPr>
                <w:rFonts w:hint="eastAsia"/>
                <w:kern w:val="0"/>
                <w:sz w:val="21"/>
                <w:szCs w:val="21"/>
                <w:lang w:bidi="ar"/>
              </w:rPr>
              <w:t>1-4-1</w:t>
            </w: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3</w:t>
            </w:r>
          </w:p>
        </w:tc>
        <w:tc>
          <w:tcPr>
            <w:tcW w:w="4348"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总承包服务费</w:t>
            </w: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明细表详见</w:t>
            </w:r>
            <w:r>
              <w:rPr>
                <w:rFonts w:hint="eastAsia"/>
                <w:kern w:val="0"/>
                <w:sz w:val="21"/>
                <w:szCs w:val="21"/>
                <w:lang w:bidi="ar"/>
              </w:rPr>
              <w:t>1-4-2</w:t>
            </w: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4</w:t>
            </w:r>
          </w:p>
        </w:tc>
        <w:tc>
          <w:tcPr>
            <w:tcW w:w="4348"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标化工地增加费</w:t>
            </w: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暂定费用</w:t>
            </w: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5</w:t>
            </w:r>
          </w:p>
        </w:tc>
        <w:tc>
          <w:tcPr>
            <w:tcW w:w="4348"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优质工程增加费</w:t>
            </w: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暂定费用</w:t>
            </w: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12"/>
        </w:trPr>
        <w:tc>
          <w:tcPr>
            <w:tcW w:w="70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457"/>
        </w:trPr>
        <w:tc>
          <w:tcPr>
            <w:tcW w:w="705" w:type="dxa"/>
            <w:tcBorders>
              <w:top w:val="single" w:sz="4" w:space="0" w:color="000000"/>
              <w:left w:val="single" w:sz="4" w:space="0" w:color="000000"/>
              <w:bottom w:val="single" w:sz="4" w:space="0" w:color="000000"/>
              <w:right w:val="nil"/>
            </w:tcBorders>
            <w:shd w:val="clear" w:color="auto" w:fill="FFFFFF"/>
            <w:vAlign w:val="bottom"/>
          </w:tcPr>
          <w:p w:rsidR="00B80092" w:rsidRDefault="00B80092">
            <w:pPr>
              <w:jc w:val="left"/>
              <w:rPr>
                <w:sz w:val="21"/>
                <w:szCs w:val="21"/>
              </w:rPr>
            </w:pPr>
          </w:p>
        </w:tc>
        <w:tc>
          <w:tcPr>
            <w:tcW w:w="4348" w:type="dxa"/>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合计</w:t>
            </w:r>
          </w:p>
        </w:tc>
        <w:tc>
          <w:tcPr>
            <w:tcW w:w="1638"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092" w:rsidRDefault="00B80092">
            <w:pPr>
              <w:jc w:val="left"/>
              <w:rPr>
                <w:sz w:val="21"/>
                <w:szCs w:val="21"/>
              </w:rPr>
            </w:pPr>
          </w:p>
        </w:tc>
      </w:tr>
    </w:tbl>
    <w:p w:rsidR="00B80092" w:rsidRDefault="008B7E53">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835"/>
        <w:gridCol w:w="3941"/>
        <w:gridCol w:w="972"/>
        <w:gridCol w:w="1186"/>
        <w:gridCol w:w="1175"/>
        <w:gridCol w:w="1177"/>
      </w:tblGrid>
      <w:tr w:rsidR="00B80092">
        <w:trPr>
          <w:trHeight w:val="753"/>
        </w:trPr>
        <w:tc>
          <w:tcPr>
            <w:tcW w:w="9286" w:type="dxa"/>
            <w:gridSpan w:val="6"/>
            <w:tcBorders>
              <w:top w:val="nil"/>
              <w:left w:val="nil"/>
              <w:bottom w:val="nil"/>
              <w:right w:val="nil"/>
            </w:tcBorders>
            <w:shd w:val="clear" w:color="auto" w:fill="FFFFFF"/>
            <w:vAlign w:val="center"/>
          </w:tcPr>
          <w:p w:rsidR="00B80092" w:rsidRDefault="008B7E53">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1-4-1 </w:t>
            </w:r>
            <w:r>
              <w:rPr>
                <w:rFonts w:hint="eastAsia"/>
                <w:b/>
                <w:kern w:val="0"/>
                <w:sz w:val="40"/>
                <w:szCs w:val="40"/>
                <w:lang w:bidi="ar"/>
              </w:rPr>
              <w:t>计日工表</w:t>
            </w:r>
          </w:p>
        </w:tc>
      </w:tr>
      <w:tr w:rsidR="00B80092">
        <w:trPr>
          <w:trHeight w:val="394"/>
        </w:trPr>
        <w:tc>
          <w:tcPr>
            <w:tcW w:w="6934" w:type="dxa"/>
            <w:gridSpan w:val="4"/>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2352" w:type="dxa"/>
            <w:gridSpan w:val="2"/>
            <w:tcBorders>
              <w:top w:val="nil"/>
              <w:left w:val="nil"/>
              <w:bottom w:val="nil"/>
              <w:right w:val="nil"/>
            </w:tcBorders>
            <w:shd w:val="clear" w:color="auto" w:fill="FFFFFF"/>
            <w:vAlign w:val="bottom"/>
          </w:tcPr>
          <w:p w:rsidR="00B80092" w:rsidRDefault="008B7E53">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80092">
        <w:trPr>
          <w:trHeight w:val="538"/>
        </w:trPr>
        <w:tc>
          <w:tcPr>
            <w:tcW w:w="83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编号</w:t>
            </w:r>
          </w:p>
        </w:tc>
        <w:tc>
          <w:tcPr>
            <w:tcW w:w="3941"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w:t>
            </w:r>
            <w:r>
              <w:rPr>
                <w:rFonts w:hint="eastAsia"/>
                <w:kern w:val="0"/>
                <w:sz w:val="21"/>
                <w:szCs w:val="21"/>
                <w:lang w:bidi="ar"/>
              </w:rPr>
              <w:t xml:space="preserve"> </w:t>
            </w:r>
            <w:r>
              <w:rPr>
                <w:rFonts w:hint="eastAsia"/>
                <w:kern w:val="0"/>
                <w:sz w:val="21"/>
                <w:szCs w:val="21"/>
                <w:lang w:bidi="ar"/>
              </w:rPr>
              <w:t>目</w:t>
            </w:r>
            <w:r>
              <w:rPr>
                <w:rFonts w:hint="eastAsia"/>
                <w:kern w:val="0"/>
                <w:sz w:val="21"/>
                <w:szCs w:val="21"/>
                <w:lang w:bidi="ar"/>
              </w:rPr>
              <w:t xml:space="preserve"> </w:t>
            </w:r>
            <w:r>
              <w:rPr>
                <w:rFonts w:hint="eastAsia"/>
                <w:kern w:val="0"/>
                <w:sz w:val="21"/>
                <w:szCs w:val="21"/>
                <w:lang w:bidi="ar"/>
              </w:rPr>
              <w:t>名</w:t>
            </w:r>
            <w:r>
              <w:rPr>
                <w:rFonts w:hint="eastAsia"/>
                <w:kern w:val="0"/>
                <w:sz w:val="21"/>
                <w:szCs w:val="21"/>
                <w:lang w:bidi="ar"/>
              </w:rPr>
              <w:t xml:space="preserve"> </w:t>
            </w:r>
            <w:r>
              <w:rPr>
                <w:rFonts w:hint="eastAsia"/>
                <w:kern w:val="0"/>
                <w:sz w:val="21"/>
                <w:szCs w:val="21"/>
                <w:lang w:bidi="ar"/>
              </w:rPr>
              <w:t>称</w:t>
            </w:r>
          </w:p>
        </w:tc>
        <w:tc>
          <w:tcPr>
            <w:tcW w:w="972"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单位</w:t>
            </w:r>
          </w:p>
        </w:tc>
        <w:tc>
          <w:tcPr>
            <w:tcW w:w="1186"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数量</w:t>
            </w:r>
          </w:p>
        </w:tc>
        <w:tc>
          <w:tcPr>
            <w:tcW w:w="117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综合单价</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合价</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r>
      <w:tr w:rsidR="00B80092">
        <w:trPr>
          <w:trHeight w:val="450"/>
        </w:trPr>
        <w:tc>
          <w:tcPr>
            <w:tcW w:w="83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proofErr w:type="gramStart"/>
            <w:r>
              <w:rPr>
                <w:rFonts w:hint="eastAsia"/>
                <w:kern w:val="0"/>
                <w:sz w:val="21"/>
                <w:szCs w:val="21"/>
                <w:lang w:bidi="ar"/>
              </w:rPr>
              <w:t>一</w:t>
            </w:r>
            <w:proofErr w:type="gramEnd"/>
          </w:p>
        </w:tc>
        <w:tc>
          <w:tcPr>
            <w:tcW w:w="3941"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人工</w:t>
            </w:r>
          </w:p>
        </w:tc>
        <w:tc>
          <w:tcPr>
            <w:tcW w:w="97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3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3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3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3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3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人</w:t>
            </w:r>
            <w:r>
              <w:rPr>
                <w:rFonts w:hint="eastAsia"/>
                <w:kern w:val="0"/>
                <w:sz w:val="21"/>
                <w:szCs w:val="21"/>
                <w:lang w:bidi="ar"/>
              </w:rPr>
              <w:t xml:space="preserve"> </w:t>
            </w:r>
            <w:r>
              <w:rPr>
                <w:rFonts w:hint="eastAsia"/>
                <w:kern w:val="0"/>
                <w:sz w:val="21"/>
                <w:szCs w:val="21"/>
                <w:lang w:bidi="ar"/>
              </w:rPr>
              <w:t>工</w:t>
            </w:r>
            <w:r>
              <w:rPr>
                <w:rFonts w:hint="eastAsia"/>
                <w:kern w:val="0"/>
                <w:sz w:val="21"/>
                <w:szCs w:val="21"/>
                <w:lang w:bidi="ar"/>
              </w:rPr>
              <w:t xml:space="preserve"> </w:t>
            </w:r>
            <w:r>
              <w:rPr>
                <w:rFonts w:hint="eastAsia"/>
                <w:kern w:val="0"/>
                <w:sz w:val="21"/>
                <w:szCs w:val="21"/>
                <w:lang w:bidi="ar"/>
              </w:rPr>
              <w:t>小</w:t>
            </w:r>
            <w:r>
              <w:rPr>
                <w:rFonts w:hint="eastAsia"/>
                <w:kern w:val="0"/>
                <w:sz w:val="21"/>
                <w:szCs w:val="21"/>
                <w:lang w:bidi="ar"/>
              </w:rPr>
              <w:t xml:space="preserve"> </w:t>
            </w:r>
            <w:r>
              <w:rPr>
                <w:rFonts w:hint="eastAsia"/>
                <w:kern w:val="0"/>
                <w:sz w:val="21"/>
                <w:szCs w:val="21"/>
                <w:lang w:bidi="ar"/>
              </w:rPr>
              <w:t>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3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二</w:t>
            </w:r>
          </w:p>
        </w:tc>
        <w:tc>
          <w:tcPr>
            <w:tcW w:w="3941"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材料</w:t>
            </w:r>
          </w:p>
        </w:tc>
        <w:tc>
          <w:tcPr>
            <w:tcW w:w="97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3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3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3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3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3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材</w:t>
            </w:r>
            <w:r>
              <w:rPr>
                <w:rFonts w:hint="eastAsia"/>
                <w:kern w:val="0"/>
                <w:sz w:val="21"/>
                <w:szCs w:val="21"/>
                <w:lang w:bidi="ar"/>
              </w:rPr>
              <w:t xml:space="preserve"> </w:t>
            </w:r>
            <w:r>
              <w:rPr>
                <w:rFonts w:hint="eastAsia"/>
                <w:kern w:val="0"/>
                <w:sz w:val="21"/>
                <w:szCs w:val="21"/>
                <w:lang w:bidi="ar"/>
              </w:rPr>
              <w:t>料</w:t>
            </w:r>
            <w:r>
              <w:rPr>
                <w:rFonts w:hint="eastAsia"/>
                <w:kern w:val="0"/>
                <w:sz w:val="21"/>
                <w:szCs w:val="21"/>
                <w:lang w:bidi="ar"/>
              </w:rPr>
              <w:t xml:space="preserve"> </w:t>
            </w:r>
            <w:r>
              <w:rPr>
                <w:rFonts w:hint="eastAsia"/>
                <w:kern w:val="0"/>
                <w:sz w:val="21"/>
                <w:szCs w:val="21"/>
                <w:lang w:bidi="ar"/>
              </w:rPr>
              <w:t>小</w:t>
            </w:r>
            <w:r>
              <w:rPr>
                <w:rFonts w:hint="eastAsia"/>
                <w:kern w:val="0"/>
                <w:sz w:val="21"/>
                <w:szCs w:val="21"/>
                <w:lang w:bidi="ar"/>
              </w:rPr>
              <w:t xml:space="preserve"> </w:t>
            </w:r>
            <w:r>
              <w:rPr>
                <w:rFonts w:hint="eastAsia"/>
                <w:kern w:val="0"/>
                <w:sz w:val="21"/>
                <w:szCs w:val="21"/>
                <w:lang w:bidi="ar"/>
              </w:rPr>
              <w:t>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3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三</w:t>
            </w:r>
          </w:p>
        </w:tc>
        <w:tc>
          <w:tcPr>
            <w:tcW w:w="3941"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施工机械</w:t>
            </w:r>
          </w:p>
        </w:tc>
        <w:tc>
          <w:tcPr>
            <w:tcW w:w="97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3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3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3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3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3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施工机械小计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58"/>
        </w:trPr>
        <w:tc>
          <w:tcPr>
            <w:tcW w:w="8109" w:type="dxa"/>
            <w:gridSpan w:val="5"/>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合</w:t>
            </w:r>
            <w:r>
              <w:rPr>
                <w:rFonts w:hint="eastAsia"/>
                <w:kern w:val="0"/>
                <w:sz w:val="21"/>
                <w:szCs w:val="21"/>
                <w:lang w:bidi="ar"/>
              </w:rPr>
              <w:t xml:space="preserve">    </w:t>
            </w:r>
            <w:r>
              <w:rPr>
                <w:rFonts w:hint="eastAsia"/>
                <w:kern w:val="0"/>
                <w:sz w:val="21"/>
                <w:szCs w:val="21"/>
                <w:lang w:bidi="ar"/>
              </w:rPr>
              <w:t>计</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092" w:rsidRDefault="00B80092">
            <w:pPr>
              <w:jc w:val="right"/>
              <w:rPr>
                <w:sz w:val="21"/>
                <w:szCs w:val="21"/>
              </w:rPr>
            </w:pPr>
          </w:p>
        </w:tc>
      </w:tr>
    </w:tbl>
    <w:p w:rsidR="00B80092" w:rsidRDefault="008B7E53">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588"/>
        <w:gridCol w:w="3083"/>
        <w:gridCol w:w="1318"/>
        <w:gridCol w:w="2196"/>
        <w:gridCol w:w="891"/>
        <w:gridCol w:w="1210"/>
      </w:tblGrid>
      <w:tr w:rsidR="00B80092">
        <w:trPr>
          <w:trHeight w:val="624"/>
        </w:trPr>
        <w:tc>
          <w:tcPr>
            <w:tcW w:w="9286" w:type="dxa"/>
            <w:gridSpan w:val="6"/>
            <w:tcBorders>
              <w:top w:val="nil"/>
              <w:left w:val="nil"/>
              <w:bottom w:val="nil"/>
              <w:right w:val="nil"/>
            </w:tcBorders>
            <w:shd w:val="clear" w:color="auto" w:fill="FFFFFF"/>
            <w:vAlign w:val="center"/>
          </w:tcPr>
          <w:p w:rsidR="00B80092" w:rsidRDefault="008B7E53">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1-4-2 </w:t>
            </w:r>
            <w:r>
              <w:rPr>
                <w:rFonts w:hint="eastAsia"/>
                <w:b/>
                <w:kern w:val="0"/>
                <w:sz w:val="40"/>
                <w:szCs w:val="40"/>
                <w:lang w:bidi="ar"/>
              </w:rPr>
              <w:t>总承包服务费项目及计价表</w:t>
            </w:r>
          </w:p>
        </w:tc>
      </w:tr>
      <w:tr w:rsidR="00B80092">
        <w:trPr>
          <w:trHeight w:val="310"/>
        </w:trPr>
        <w:tc>
          <w:tcPr>
            <w:tcW w:w="7185" w:type="dxa"/>
            <w:gridSpan w:val="4"/>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2101" w:type="dxa"/>
            <w:gridSpan w:val="2"/>
            <w:tcBorders>
              <w:top w:val="nil"/>
              <w:left w:val="nil"/>
              <w:bottom w:val="nil"/>
              <w:right w:val="nil"/>
            </w:tcBorders>
            <w:shd w:val="clear" w:color="auto" w:fill="FFFFFF"/>
            <w:vAlign w:val="bottom"/>
          </w:tcPr>
          <w:p w:rsidR="00B80092" w:rsidRDefault="008B7E53">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80092">
        <w:trPr>
          <w:trHeight w:val="373"/>
        </w:trPr>
        <w:tc>
          <w:tcPr>
            <w:tcW w:w="588"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序号</w:t>
            </w:r>
          </w:p>
        </w:tc>
        <w:tc>
          <w:tcPr>
            <w:tcW w:w="3083"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w:t>
            </w:r>
            <w:r>
              <w:rPr>
                <w:rFonts w:hint="eastAsia"/>
                <w:kern w:val="0"/>
                <w:sz w:val="21"/>
                <w:szCs w:val="21"/>
                <w:lang w:bidi="ar"/>
              </w:rPr>
              <w:t xml:space="preserve"> </w:t>
            </w:r>
            <w:r>
              <w:rPr>
                <w:rFonts w:hint="eastAsia"/>
                <w:kern w:val="0"/>
                <w:sz w:val="21"/>
                <w:szCs w:val="21"/>
                <w:lang w:bidi="ar"/>
              </w:rPr>
              <w:t>目</w:t>
            </w:r>
            <w:r>
              <w:rPr>
                <w:rFonts w:hint="eastAsia"/>
                <w:kern w:val="0"/>
                <w:sz w:val="21"/>
                <w:szCs w:val="21"/>
                <w:lang w:bidi="ar"/>
              </w:rPr>
              <w:t xml:space="preserve"> </w:t>
            </w:r>
            <w:r>
              <w:rPr>
                <w:rFonts w:hint="eastAsia"/>
                <w:kern w:val="0"/>
                <w:sz w:val="21"/>
                <w:szCs w:val="21"/>
                <w:lang w:bidi="ar"/>
              </w:rPr>
              <w:t>名</w:t>
            </w:r>
            <w:r>
              <w:rPr>
                <w:rFonts w:hint="eastAsia"/>
                <w:kern w:val="0"/>
                <w:sz w:val="21"/>
                <w:szCs w:val="21"/>
                <w:lang w:bidi="ar"/>
              </w:rPr>
              <w:t xml:space="preserve"> </w:t>
            </w:r>
            <w:r>
              <w:rPr>
                <w:rFonts w:hint="eastAsia"/>
                <w:kern w:val="0"/>
                <w:sz w:val="21"/>
                <w:szCs w:val="21"/>
                <w:lang w:bidi="ar"/>
              </w:rPr>
              <w:t>称</w:t>
            </w:r>
          </w:p>
        </w:tc>
        <w:tc>
          <w:tcPr>
            <w:tcW w:w="1318"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项目价值</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c>
          <w:tcPr>
            <w:tcW w:w="2196"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服务内容</w:t>
            </w:r>
          </w:p>
        </w:tc>
        <w:tc>
          <w:tcPr>
            <w:tcW w:w="891"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费率</w:t>
            </w:r>
            <w:r>
              <w:rPr>
                <w:rFonts w:hint="eastAsia"/>
                <w:kern w:val="0"/>
                <w:sz w:val="21"/>
                <w:szCs w:val="21"/>
                <w:lang w:bidi="ar"/>
              </w:rPr>
              <w:t>(%)</w:t>
            </w: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金额</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3083"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发包人分包专业工程</w:t>
            </w: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2</w:t>
            </w:r>
          </w:p>
        </w:tc>
        <w:tc>
          <w:tcPr>
            <w:tcW w:w="3083"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发包人供应材料</w:t>
            </w: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17"/>
        </w:trPr>
        <w:tc>
          <w:tcPr>
            <w:tcW w:w="58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3083"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left"/>
              <w:rPr>
                <w:sz w:val="18"/>
                <w:szCs w:val="18"/>
              </w:rPr>
            </w:pPr>
          </w:p>
        </w:tc>
        <w:tc>
          <w:tcPr>
            <w:tcW w:w="1318"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18"/>
                <w:szCs w:val="18"/>
              </w:rPr>
            </w:pPr>
          </w:p>
        </w:tc>
        <w:tc>
          <w:tcPr>
            <w:tcW w:w="2196"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left"/>
              <w:rPr>
                <w:sz w:val="18"/>
                <w:szCs w:val="18"/>
              </w:rPr>
            </w:pPr>
          </w:p>
        </w:tc>
        <w:tc>
          <w:tcPr>
            <w:tcW w:w="891"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4"/>
        </w:trPr>
        <w:tc>
          <w:tcPr>
            <w:tcW w:w="8076" w:type="dxa"/>
            <w:gridSpan w:val="5"/>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18"/>
                <w:szCs w:val="18"/>
              </w:rPr>
            </w:pPr>
            <w:r>
              <w:rPr>
                <w:rFonts w:hint="eastAsia"/>
                <w:kern w:val="0"/>
                <w:sz w:val="21"/>
                <w:szCs w:val="21"/>
                <w:lang w:bidi="ar"/>
              </w:rPr>
              <w:t>合</w:t>
            </w:r>
            <w:r>
              <w:rPr>
                <w:rFonts w:hint="eastAsia"/>
                <w:kern w:val="0"/>
                <w:sz w:val="21"/>
                <w:szCs w:val="21"/>
                <w:lang w:bidi="ar"/>
              </w:rPr>
              <w:t xml:space="preserve">    </w:t>
            </w:r>
            <w:r>
              <w:rPr>
                <w:rFonts w:hint="eastAsia"/>
                <w:kern w:val="0"/>
                <w:sz w:val="21"/>
                <w:szCs w:val="21"/>
                <w:lang w:bidi="ar"/>
              </w:rPr>
              <w:t>计</w:t>
            </w:r>
          </w:p>
        </w:tc>
        <w:tc>
          <w:tcPr>
            <w:tcW w:w="1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092" w:rsidRDefault="00B80092">
            <w:pPr>
              <w:jc w:val="right"/>
              <w:rPr>
                <w:sz w:val="18"/>
                <w:szCs w:val="18"/>
              </w:rPr>
            </w:pPr>
          </w:p>
        </w:tc>
      </w:tr>
    </w:tbl>
    <w:p w:rsidR="00B80092" w:rsidRDefault="008B7E53">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706"/>
        <w:gridCol w:w="4696"/>
        <w:gridCol w:w="1113"/>
        <w:gridCol w:w="1166"/>
        <w:gridCol w:w="1605"/>
      </w:tblGrid>
      <w:tr w:rsidR="00B80092">
        <w:trPr>
          <w:trHeight w:val="634"/>
        </w:trPr>
        <w:tc>
          <w:tcPr>
            <w:tcW w:w="9286" w:type="dxa"/>
            <w:gridSpan w:val="5"/>
            <w:tcBorders>
              <w:top w:val="nil"/>
              <w:left w:val="nil"/>
              <w:bottom w:val="nil"/>
              <w:right w:val="nil"/>
            </w:tcBorders>
            <w:shd w:val="clear" w:color="auto" w:fill="FFFFFF"/>
            <w:vAlign w:val="center"/>
          </w:tcPr>
          <w:p w:rsidR="00B80092" w:rsidRDefault="008B7E53">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1-5 </w:t>
            </w:r>
            <w:r>
              <w:rPr>
                <w:rFonts w:hint="eastAsia"/>
                <w:b/>
                <w:kern w:val="0"/>
                <w:sz w:val="40"/>
                <w:szCs w:val="40"/>
                <w:lang w:bidi="ar"/>
              </w:rPr>
              <w:t>主要工日价格表</w:t>
            </w:r>
          </w:p>
        </w:tc>
      </w:tr>
      <w:tr w:rsidR="00B80092">
        <w:trPr>
          <w:trHeight w:val="315"/>
        </w:trPr>
        <w:tc>
          <w:tcPr>
            <w:tcW w:w="6515" w:type="dxa"/>
            <w:gridSpan w:val="3"/>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2771" w:type="dxa"/>
            <w:gridSpan w:val="2"/>
            <w:tcBorders>
              <w:top w:val="nil"/>
              <w:left w:val="nil"/>
              <w:bottom w:val="nil"/>
              <w:right w:val="nil"/>
            </w:tcBorders>
            <w:shd w:val="clear" w:color="auto" w:fill="FFFFFF"/>
            <w:vAlign w:val="bottom"/>
          </w:tcPr>
          <w:p w:rsidR="00B80092" w:rsidRDefault="008B7E53">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序号</w:t>
            </w:r>
          </w:p>
        </w:tc>
        <w:tc>
          <w:tcPr>
            <w:tcW w:w="4696"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工</w:t>
            </w:r>
            <w:r>
              <w:rPr>
                <w:rFonts w:hint="eastAsia"/>
                <w:kern w:val="0"/>
                <w:sz w:val="21"/>
                <w:szCs w:val="21"/>
                <w:lang w:bidi="ar"/>
              </w:rPr>
              <w:t xml:space="preserve"> </w:t>
            </w:r>
            <w:r>
              <w:rPr>
                <w:rFonts w:hint="eastAsia"/>
                <w:kern w:val="0"/>
                <w:sz w:val="21"/>
                <w:szCs w:val="21"/>
                <w:lang w:bidi="ar"/>
              </w:rPr>
              <w:t>种</w:t>
            </w:r>
          </w:p>
        </w:tc>
        <w:tc>
          <w:tcPr>
            <w:tcW w:w="1113"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单位</w:t>
            </w:r>
          </w:p>
        </w:tc>
        <w:tc>
          <w:tcPr>
            <w:tcW w:w="1166"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数</w:t>
            </w:r>
            <w:r>
              <w:rPr>
                <w:rFonts w:hint="eastAsia"/>
                <w:kern w:val="0"/>
                <w:sz w:val="21"/>
                <w:szCs w:val="21"/>
                <w:lang w:bidi="ar"/>
              </w:rPr>
              <w:t xml:space="preserve"> </w:t>
            </w:r>
            <w:r>
              <w:rPr>
                <w:rFonts w:hint="eastAsia"/>
                <w:kern w:val="0"/>
                <w:sz w:val="21"/>
                <w:szCs w:val="21"/>
                <w:lang w:bidi="ar"/>
              </w:rPr>
              <w:t>量</w:t>
            </w: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单价</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2"/>
        </w:trPr>
        <w:tc>
          <w:tcPr>
            <w:tcW w:w="7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29"/>
        </w:trPr>
        <w:tc>
          <w:tcPr>
            <w:tcW w:w="706"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center"/>
              <w:rPr>
                <w:sz w:val="18"/>
                <w:szCs w:val="18"/>
              </w:rPr>
            </w:pPr>
          </w:p>
        </w:tc>
        <w:tc>
          <w:tcPr>
            <w:tcW w:w="4696"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left"/>
              <w:rPr>
                <w:sz w:val="18"/>
                <w:szCs w:val="18"/>
              </w:rPr>
            </w:pPr>
          </w:p>
        </w:tc>
        <w:tc>
          <w:tcPr>
            <w:tcW w:w="1113"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center"/>
              <w:rPr>
                <w:sz w:val="18"/>
                <w:szCs w:val="18"/>
              </w:rPr>
            </w:pPr>
          </w:p>
        </w:tc>
        <w:tc>
          <w:tcPr>
            <w:tcW w:w="1166"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092" w:rsidRDefault="00B80092">
            <w:pPr>
              <w:jc w:val="right"/>
              <w:rPr>
                <w:sz w:val="18"/>
                <w:szCs w:val="18"/>
              </w:rPr>
            </w:pPr>
          </w:p>
        </w:tc>
      </w:tr>
    </w:tbl>
    <w:p w:rsidR="00B80092" w:rsidRDefault="008B7E53">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506"/>
        <w:gridCol w:w="997"/>
        <w:gridCol w:w="2179"/>
        <w:gridCol w:w="1460"/>
        <w:gridCol w:w="644"/>
        <w:gridCol w:w="1030"/>
        <w:gridCol w:w="989"/>
        <w:gridCol w:w="1481"/>
      </w:tblGrid>
      <w:tr w:rsidR="00B80092">
        <w:trPr>
          <w:trHeight w:val="472"/>
        </w:trPr>
        <w:tc>
          <w:tcPr>
            <w:tcW w:w="9286" w:type="dxa"/>
            <w:gridSpan w:val="8"/>
            <w:tcBorders>
              <w:top w:val="nil"/>
              <w:left w:val="nil"/>
              <w:bottom w:val="nil"/>
              <w:right w:val="nil"/>
            </w:tcBorders>
            <w:shd w:val="clear" w:color="auto" w:fill="FFFFFF"/>
            <w:vAlign w:val="center"/>
          </w:tcPr>
          <w:p w:rsidR="00B80092" w:rsidRDefault="008B7E53">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1-6  </w:t>
            </w:r>
            <w:r>
              <w:rPr>
                <w:rFonts w:hint="eastAsia"/>
                <w:b/>
                <w:kern w:val="0"/>
                <w:sz w:val="40"/>
                <w:szCs w:val="40"/>
                <w:lang w:bidi="ar"/>
              </w:rPr>
              <w:t>主要材料及设备价格表</w:t>
            </w:r>
          </w:p>
        </w:tc>
      </w:tr>
      <w:tr w:rsidR="00B80092">
        <w:trPr>
          <w:trHeight w:val="277"/>
        </w:trPr>
        <w:tc>
          <w:tcPr>
            <w:tcW w:w="5786" w:type="dxa"/>
            <w:gridSpan w:val="5"/>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3500" w:type="dxa"/>
            <w:gridSpan w:val="3"/>
            <w:tcBorders>
              <w:top w:val="nil"/>
              <w:left w:val="nil"/>
              <w:bottom w:val="nil"/>
              <w:right w:val="nil"/>
            </w:tcBorders>
            <w:shd w:val="clear" w:color="auto" w:fill="FFFFFF"/>
            <w:vAlign w:val="bottom"/>
          </w:tcPr>
          <w:p w:rsidR="00B80092" w:rsidRDefault="008B7E53">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80092">
        <w:trPr>
          <w:trHeight w:val="348"/>
        </w:trPr>
        <w:tc>
          <w:tcPr>
            <w:tcW w:w="506"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序号</w:t>
            </w:r>
          </w:p>
        </w:tc>
        <w:tc>
          <w:tcPr>
            <w:tcW w:w="99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编码</w:t>
            </w:r>
          </w:p>
        </w:tc>
        <w:tc>
          <w:tcPr>
            <w:tcW w:w="2179"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材料或设备名称</w:t>
            </w:r>
          </w:p>
        </w:tc>
        <w:tc>
          <w:tcPr>
            <w:tcW w:w="1460"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规格、型号</w:t>
            </w:r>
          </w:p>
        </w:tc>
        <w:tc>
          <w:tcPr>
            <w:tcW w:w="644"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单位</w:t>
            </w:r>
          </w:p>
        </w:tc>
        <w:tc>
          <w:tcPr>
            <w:tcW w:w="1030"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数量</w:t>
            </w:r>
          </w:p>
        </w:tc>
        <w:tc>
          <w:tcPr>
            <w:tcW w:w="989"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单价</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备注</w:t>
            </w: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3"/>
        </w:trPr>
        <w:tc>
          <w:tcPr>
            <w:tcW w:w="50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18"/>
                <w:szCs w:val="18"/>
              </w:rPr>
            </w:pPr>
          </w:p>
        </w:tc>
      </w:tr>
      <w:tr w:rsidR="00B80092">
        <w:trPr>
          <w:trHeight w:val="289"/>
        </w:trPr>
        <w:tc>
          <w:tcPr>
            <w:tcW w:w="506"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center"/>
              <w:rPr>
                <w:sz w:val="18"/>
                <w:szCs w:val="18"/>
              </w:rPr>
            </w:pPr>
          </w:p>
        </w:tc>
        <w:tc>
          <w:tcPr>
            <w:tcW w:w="997"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left"/>
              <w:rPr>
                <w:sz w:val="18"/>
                <w:szCs w:val="18"/>
              </w:rPr>
            </w:pPr>
          </w:p>
        </w:tc>
        <w:tc>
          <w:tcPr>
            <w:tcW w:w="2179"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left"/>
              <w:rPr>
                <w:sz w:val="18"/>
                <w:szCs w:val="18"/>
              </w:rPr>
            </w:pPr>
          </w:p>
        </w:tc>
        <w:tc>
          <w:tcPr>
            <w:tcW w:w="1460"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left"/>
              <w:rPr>
                <w:sz w:val="18"/>
                <w:szCs w:val="18"/>
              </w:rPr>
            </w:pPr>
          </w:p>
        </w:tc>
        <w:tc>
          <w:tcPr>
            <w:tcW w:w="644"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center"/>
              <w:rPr>
                <w:sz w:val="18"/>
                <w:szCs w:val="18"/>
              </w:rPr>
            </w:pPr>
          </w:p>
        </w:tc>
        <w:tc>
          <w:tcPr>
            <w:tcW w:w="1030"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18"/>
                <w:szCs w:val="18"/>
              </w:rPr>
            </w:pPr>
          </w:p>
        </w:tc>
        <w:tc>
          <w:tcPr>
            <w:tcW w:w="989"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18"/>
                <w:szCs w:val="18"/>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092" w:rsidRDefault="00B80092">
            <w:pPr>
              <w:jc w:val="left"/>
              <w:rPr>
                <w:sz w:val="18"/>
                <w:szCs w:val="18"/>
              </w:rPr>
            </w:pPr>
          </w:p>
        </w:tc>
      </w:tr>
    </w:tbl>
    <w:p w:rsidR="00B80092" w:rsidRDefault="008B7E53">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674"/>
        <w:gridCol w:w="4722"/>
        <w:gridCol w:w="792"/>
        <w:gridCol w:w="1410"/>
        <w:gridCol w:w="1688"/>
      </w:tblGrid>
      <w:tr w:rsidR="00B80092">
        <w:trPr>
          <w:trHeight w:val="587"/>
        </w:trPr>
        <w:tc>
          <w:tcPr>
            <w:tcW w:w="9286" w:type="dxa"/>
            <w:gridSpan w:val="5"/>
            <w:tcBorders>
              <w:top w:val="nil"/>
              <w:left w:val="nil"/>
              <w:bottom w:val="nil"/>
              <w:right w:val="nil"/>
            </w:tcBorders>
            <w:shd w:val="clear" w:color="auto" w:fill="FFFFFF"/>
            <w:vAlign w:val="center"/>
          </w:tcPr>
          <w:p w:rsidR="00B80092" w:rsidRDefault="008B7E53">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1-7 </w:t>
            </w:r>
            <w:r>
              <w:rPr>
                <w:rFonts w:hint="eastAsia"/>
                <w:b/>
                <w:kern w:val="0"/>
                <w:sz w:val="40"/>
                <w:szCs w:val="40"/>
                <w:lang w:bidi="ar"/>
              </w:rPr>
              <w:t>主要机械台班价格表</w:t>
            </w:r>
          </w:p>
        </w:tc>
      </w:tr>
      <w:tr w:rsidR="00B80092">
        <w:trPr>
          <w:trHeight w:val="292"/>
        </w:trPr>
        <w:tc>
          <w:tcPr>
            <w:tcW w:w="6188" w:type="dxa"/>
            <w:gridSpan w:val="3"/>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3098" w:type="dxa"/>
            <w:gridSpan w:val="2"/>
            <w:tcBorders>
              <w:top w:val="nil"/>
              <w:left w:val="nil"/>
              <w:bottom w:val="nil"/>
              <w:right w:val="nil"/>
            </w:tcBorders>
            <w:shd w:val="clear" w:color="auto" w:fill="FFFFFF"/>
            <w:vAlign w:val="bottom"/>
          </w:tcPr>
          <w:p w:rsidR="00B80092" w:rsidRDefault="008B7E53">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序号</w:t>
            </w:r>
          </w:p>
        </w:tc>
        <w:tc>
          <w:tcPr>
            <w:tcW w:w="4722"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机械设备名称</w:t>
            </w:r>
          </w:p>
        </w:tc>
        <w:tc>
          <w:tcPr>
            <w:tcW w:w="792"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单位</w:t>
            </w:r>
          </w:p>
        </w:tc>
        <w:tc>
          <w:tcPr>
            <w:tcW w:w="1410"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数</w:t>
            </w:r>
            <w:r>
              <w:rPr>
                <w:rFonts w:hint="eastAsia"/>
                <w:kern w:val="0"/>
                <w:sz w:val="21"/>
                <w:szCs w:val="21"/>
                <w:lang w:bidi="ar"/>
              </w:rPr>
              <w:t xml:space="preserve"> </w:t>
            </w:r>
            <w:r>
              <w:rPr>
                <w:rFonts w:hint="eastAsia"/>
                <w:kern w:val="0"/>
                <w:sz w:val="21"/>
                <w:szCs w:val="21"/>
                <w:lang w:bidi="ar"/>
              </w:rPr>
              <w:t>量</w:t>
            </w: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单价</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298"/>
        </w:trPr>
        <w:tc>
          <w:tcPr>
            <w:tcW w:w="674"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18"/>
                <w:szCs w:val="18"/>
              </w:rPr>
            </w:pPr>
          </w:p>
        </w:tc>
      </w:tr>
      <w:tr w:rsidR="00B80092">
        <w:trPr>
          <w:trHeight w:val="304"/>
        </w:trPr>
        <w:tc>
          <w:tcPr>
            <w:tcW w:w="674"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center"/>
              <w:rPr>
                <w:sz w:val="18"/>
                <w:szCs w:val="18"/>
              </w:rPr>
            </w:pPr>
          </w:p>
        </w:tc>
        <w:tc>
          <w:tcPr>
            <w:tcW w:w="4722"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left"/>
              <w:rPr>
                <w:sz w:val="18"/>
                <w:szCs w:val="18"/>
              </w:rPr>
            </w:pPr>
          </w:p>
        </w:tc>
        <w:tc>
          <w:tcPr>
            <w:tcW w:w="792"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center"/>
              <w:rPr>
                <w:sz w:val="18"/>
                <w:szCs w:val="18"/>
              </w:rPr>
            </w:pPr>
          </w:p>
        </w:tc>
        <w:tc>
          <w:tcPr>
            <w:tcW w:w="1410"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18"/>
                <w:szCs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092" w:rsidRDefault="00B80092">
            <w:pPr>
              <w:jc w:val="right"/>
              <w:rPr>
                <w:sz w:val="18"/>
                <w:szCs w:val="18"/>
              </w:rPr>
            </w:pPr>
          </w:p>
        </w:tc>
      </w:tr>
    </w:tbl>
    <w:p w:rsidR="00B80092" w:rsidRDefault="008B7E53">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787"/>
        <w:gridCol w:w="3358"/>
        <w:gridCol w:w="1261"/>
        <w:gridCol w:w="971"/>
        <w:gridCol w:w="968"/>
        <w:gridCol w:w="971"/>
        <w:gridCol w:w="970"/>
      </w:tblGrid>
      <w:tr w:rsidR="00B80092">
        <w:trPr>
          <w:trHeight w:val="239"/>
        </w:trPr>
        <w:tc>
          <w:tcPr>
            <w:tcW w:w="9286" w:type="dxa"/>
            <w:gridSpan w:val="7"/>
            <w:tcBorders>
              <w:top w:val="nil"/>
              <w:left w:val="nil"/>
              <w:bottom w:val="nil"/>
              <w:right w:val="nil"/>
            </w:tcBorders>
            <w:shd w:val="clear" w:color="auto" w:fill="FFFFFF"/>
            <w:vAlign w:val="center"/>
          </w:tcPr>
          <w:p w:rsidR="00B80092" w:rsidRDefault="008B7E53">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1-1-2 </w:t>
            </w:r>
            <w:r>
              <w:rPr>
                <w:rFonts w:hint="eastAsia"/>
                <w:b/>
                <w:kern w:val="0"/>
                <w:sz w:val="40"/>
                <w:szCs w:val="40"/>
                <w:lang w:bidi="ar"/>
              </w:rPr>
              <w:t>单位工程报价汇总表</w:t>
            </w:r>
          </w:p>
        </w:tc>
      </w:tr>
      <w:tr w:rsidR="00B80092">
        <w:trPr>
          <w:trHeight w:val="322"/>
        </w:trPr>
        <w:tc>
          <w:tcPr>
            <w:tcW w:w="8316" w:type="dxa"/>
            <w:gridSpan w:val="6"/>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970" w:type="dxa"/>
            <w:tcBorders>
              <w:top w:val="nil"/>
              <w:left w:val="nil"/>
              <w:bottom w:val="nil"/>
              <w:right w:val="nil"/>
            </w:tcBorders>
            <w:shd w:val="clear" w:color="auto" w:fill="FFFFFF"/>
            <w:vAlign w:val="center"/>
          </w:tcPr>
          <w:p w:rsidR="00B80092" w:rsidRDefault="00B80092">
            <w:pPr>
              <w:jc w:val="left"/>
              <w:rPr>
                <w:sz w:val="21"/>
                <w:szCs w:val="21"/>
              </w:rPr>
            </w:pPr>
          </w:p>
        </w:tc>
      </w:tr>
      <w:tr w:rsidR="00B80092">
        <w:trPr>
          <w:trHeight w:val="254"/>
        </w:trPr>
        <w:tc>
          <w:tcPr>
            <w:tcW w:w="8316" w:type="dxa"/>
            <w:gridSpan w:val="6"/>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t>单位工程名称</w:t>
            </w:r>
            <w:r>
              <w:rPr>
                <w:rFonts w:hint="eastAsia"/>
                <w:kern w:val="0"/>
                <w:sz w:val="21"/>
                <w:szCs w:val="21"/>
                <w:lang w:bidi="ar"/>
              </w:rPr>
              <w:t>:</w:t>
            </w:r>
            <w:r>
              <w:rPr>
                <w:rFonts w:hint="eastAsia"/>
                <w:kern w:val="0"/>
                <w:sz w:val="21"/>
                <w:szCs w:val="21"/>
                <w:lang w:bidi="ar"/>
              </w:rPr>
              <w:t>单位工程</w:t>
            </w:r>
          </w:p>
        </w:tc>
        <w:tc>
          <w:tcPr>
            <w:tcW w:w="970" w:type="dxa"/>
            <w:tcBorders>
              <w:top w:val="nil"/>
              <w:left w:val="nil"/>
              <w:bottom w:val="nil"/>
              <w:right w:val="nil"/>
            </w:tcBorders>
            <w:shd w:val="clear" w:color="auto" w:fill="FFFFFF"/>
            <w:vAlign w:val="center"/>
          </w:tcPr>
          <w:p w:rsidR="00B80092" w:rsidRDefault="00B80092">
            <w:pPr>
              <w:jc w:val="left"/>
              <w:rPr>
                <w:sz w:val="21"/>
                <w:szCs w:val="21"/>
              </w:rPr>
            </w:pPr>
          </w:p>
        </w:tc>
      </w:tr>
      <w:tr w:rsidR="00B80092">
        <w:trPr>
          <w:trHeight w:val="414"/>
        </w:trPr>
        <w:tc>
          <w:tcPr>
            <w:tcW w:w="78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序号</w:t>
            </w:r>
          </w:p>
        </w:tc>
        <w:tc>
          <w:tcPr>
            <w:tcW w:w="3358"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内容</w:t>
            </w:r>
          </w:p>
        </w:tc>
        <w:tc>
          <w:tcPr>
            <w:tcW w:w="1261"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报价合计</w:t>
            </w:r>
            <w:r>
              <w:rPr>
                <w:rFonts w:hint="eastAsia"/>
                <w:kern w:val="0"/>
                <w:sz w:val="21"/>
                <w:szCs w:val="21"/>
                <w:lang w:bidi="ar"/>
              </w:rPr>
              <w:t xml:space="preserve"> </w:t>
            </w:r>
            <w:r>
              <w:rPr>
                <w:rFonts w:hint="eastAsia"/>
                <w:kern w:val="0"/>
                <w:sz w:val="21"/>
                <w:szCs w:val="21"/>
                <w:lang w:bidi="ar"/>
              </w:rPr>
              <w:br/>
              <w:t>(</w:t>
            </w:r>
            <w:r>
              <w:rPr>
                <w:rFonts w:hint="eastAsia"/>
                <w:kern w:val="0"/>
                <w:sz w:val="21"/>
                <w:szCs w:val="21"/>
                <w:lang w:bidi="ar"/>
              </w:rPr>
              <w:t>元</w:t>
            </w:r>
            <w:r>
              <w:rPr>
                <w:rFonts w:hint="eastAsia"/>
                <w:kern w:val="0"/>
                <w:sz w:val="21"/>
                <w:szCs w:val="21"/>
                <w:lang w:bidi="ar"/>
              </w:rPr>
              <w:t>)</w:t>
            </w:r>
          </w:p>
        </w:tc>
        <w:tc>
          <w:tcPr>
            <w:tcW w:w="971"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房屋建筑与装饰工程</w:t>
            </w:r>
          </w:p>
        </w:tc>
        <w:tc>
          <w:tcPr>
            <w:tcW w:w="968"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通用安装工程</w:t>
            </w:r>
          </w:p>
        </w:tc>
        <w:tc>
          <w:tcPr>
            <w:tcW w:w="971" w:type="dxa"/>
            <w:tcBorders>
              <w:top w:val="single" w:sz="4" w:space="0" w:color="000000"/>
              <w:left w:val="single" w:sz="4" w:space="0" w:color="000000"/>
              <w:bottom w:val="nil"/>
              <w:right w:val="nil"/>
            </w:tcBorders>
            <w:shd w:val="clear" w:color="auto" w:fill="FFFFFF"/>
            <w:vAlign w:val="center"/>
          </w:tcPr>
          <w:p w:rsidR="00B80092" w:rsidRDefault="008B7E53">
            <w:pPr>
              <w:jc w:val="center"/>
              <w:rPr>
                <w:sz w:val="21"/>
                <w:szCs w:val="21"/>
              </w:rPr>
            </w:pPr>
            <w:r>
              <w:rPr>
                <w:rFonts w:hint="eastAsia"/>
                <w:sz w:val="21"/>
                <w:szCs w:val="21"/>
              </w:rPr>
              <w:t>...</w:t>
            </w:r>
          </w:p>
        </w:tc>
        <w:tc>
          <w:tcPr>
            <w:tcW w:w="97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center"/>
              <w:rPr>
                <w:sz w:val="21"/>
                <w:szCs w:val="21"/>
              </w:rPr>
            </w:pPr>
          </w:p>
        </w:tc>
      </w:tr>
      <w:tr w:rsidR="00B80092">
        <w:trPr>
          <w:trHeight w:val="270"/>
        </w:trPr>
        <w:tc>
          <w:tcPr>
            <w:tcW w:w="78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proofErr w:type="gramStart"/>
            <w:r>
              <w:rPr>
                <w:rFonts w:hint="eastAsia"/>
                <w:kern w:val="0"/>
                <w:sz w:val="21"/>
                <w:szCs w:val="21"/>
                <w:lang w:bidi="ar"/>
              </w:rPr>
              <w:t>一</w:t>
            </w:r>
            <w:proofErr w:type="gramEnd"/>
          </w:p>
        </w:tc>
        <w:tc>
          <w:tcPr>
            <w:tcW w:w="3358"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分部分项工程量清单</w:t>
            </w:r>
          </w:p>
        </w:tc>
        <w:tc>
          <w:tcPr>
            <w:tcW w:w="126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70"/>
        </w:trPr>
        <w:tc>
          <w:tcPr>
            <w:tcW w:w="78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二</w:t>
            </w:r>
          </w:p>
        </w:tc>
        <w:tc>
          <w:tcPr>
            <w:tcW w:w="3358"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措施项目清单</w:t>
            </w:r>
            <w:r>
              <w:rPr>
                <w:rFonts w:hint="eastAsia"/>
                <w:kern w:val="0"/>
                <w:sz w:val="21"/>
                <w:szCs w:val="21"/>
                <w:lang w:bidi="ar"/>
              </w:rPr>
              <w:t>(1+2)</w:t>
            </w:r>
          </w:p>
        </w:tc>
        <w:tc>
          <w:tcPr>
            <w:tcW w:w="126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70"/>
        </w:trPr>
        <w:tc>
          <w:tcPr>
            <w:tcW w:w="78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3358"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组织措施项目清单</w:t>
            </w:r>
          </w:p>
        </w:tc>
        <w:tc>
          <w:tcPr>
            <w:tcW w:w="126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70"/>
        </w:trPr>
        <w:tc>
          <w:tcPr>
            <w:tcW w:w="78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2</w:t>
            </w:r>
          </w:p>
        </w:tc>
        <w:tc>
          <w:tcPr>
            <w:tcW w:w="3358"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技术措施项目清单</w:t>
            </w:r>
          </w:p>
        </w:tc>
        <w:tc>
          <w:tcPr>
            <w:tcW w:w="126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70"/>
        </w:trPr>
        <w:tc>
          <w:tcPr>
            <w:tcW w:w="78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三</w:t>
            </w:r>
          </w:p>
        </w:tc>
        <w:tc>
          <w:tcPr>
            <w:tcW w:w="3358"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其他项目清单</w:t>
            </w:r>
          </w:p>
        </w:tc>
        <w:tc>
          <w:tcPr>
            <w:tcW w:w="126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70"/>
        </w:trPr>
        <w:tc>
          <w:tcPr>
            <w:tcW w:w="78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四</w:t>
            </w:r>
          </w:p>
        </w:tc>
        <w:tc>
          <w:tcPr>
            <w:tcW w:w="3358"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proofErr w:type="gramStart"/>
            <w:r>
              <w:rPr>
                <w:rFonts w:hint="eastAsia"/>
                <w:kern w:val="0"/>
                <w:sz w:val="21"/>
                <w:szCs w:val="21"/>
                <w:lang w:bidi="ar"/>
              </w:rPr>
              <w:t>规</w:t>
            </w:r>
            <w:proofErr w:type="gramEnd"/>
            <w:r>
              <w:rPr>
                <w:rFonts w:hint="eastAsia"/>
                <w:kern w:val="0"/>
                <w:sz w:val="21"/>
                <w:szCs w:val="21"/>
                <w:lang w:bidi="ar"/>
              </w:rPr>
              <w:t>费</w:t>
            </w:r>
          </w:p>
        </w:tc>
        <w:tc>
          <w:tcPr>
            <w:tcW w:w="126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70"/>
        </w:trPr>
        <w:tc>
          <w:tcPr>
            <w:tcW w:w="78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五</w:t>
            </w:r>
          </w:p>
        </w:tc>
        <w:tc>
          <w:tcPr>
            <w:tcW w:w="3358"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税金</w:t>
            </w:r>
            <w:r>
              <w:rPr>
                <w:rFonts w:hint="eastAsia"/>
                <w:kern w:val="0"/>
                <w:sz w:val="21"/>
                <w:szCs w:val="21"/>
                <w:lang w:bidi="ar"/>
              </w:rPr>
              <w:t>[(</w:t>
            </w:r>
            <w:proofErr w:type="gramStart"/>
            <w:r>
              <w:rPr>
                <w:rFonts w:hint="eastAsia"/>
                <w:kern w:val="0"/>
                <w:sz w:val="21"/>
                <w:szCs w:val="21"/>
                <w:lang w:bidi="ar"/>
              </w:rPr>
              <w:t>一</w:t>
            </w:r>
            <w:proofErr w:type="gramEnd"/>
            <w:r>
              <w:rPr>
                <w:rFonts w:hint="eastAsia"/>
                <w:kern w:val="0"/>
                <w:sz w:val="21"/>
                <w:szCs w:val="21"/>
                <w:lang w:bidi="ar"/>
              </w:rPr>
              <w:t xml:space="preserve"> + </w:t>
            </w:r>
            <w:r>
              <w:rPr>
                <w:rFonts w:hint="eastAsia"/>
                <w:kern w:val="0"/>
                <w:sz w:val="21"/>
                <w:szCs w:val="21"/>
                <w:lang w:bidi="ar"/>
              </w:rPr>
              <w:t>二</w:t>
            </w:r>
            <w:r>
              <w:rPr>
                <w:rFonts w:hint="eastAsia"/>
                <w:kern w:val="0"/>
                <w:sz w:val="21"/>
                <w:szCs w:val="21"/>
                <w:lang w:bidi="ar"/>
              </w:rPr>
              <w:t xml:space="preserve"> + </w:t>
            </w:r>
            <w:r>
              <w:rPr>
                <w:rFonts w:hint="eastAsia"/>
                <w:kern w:val="0"/>
                <w:sz w:val="21"/>
                <w:szCs w:val="21"/>
                <w:lang w:bidi="ar"/>
              </w:rPr>
              <w:t>三</w:t>
            </w:r>
            <w:r>
              <w:rPr>
                <w:rFonts w:hint="eastAsia"/>
                <w:kern w:val="0"/>
                <w:sz w:val="21"/>
                <w:szCs w:val="21"/>
                <w:lang w:bidi="ar"/>
              </w:rPr>
              <w:t xml:space="preserve"> + </w:t>
            </w:r>
            <w:r>
              <w:rPr>
                <w:rFonts w:hint="eastAsia"/>
                <w:kern w:val="0"/>
                <w:sz w:val="21"/>
                <w:szCs w:val="21"/>
                <w:lang w:bidi="ar"/>
              </w:rPr>
              <w:t>四）</w:t>
            </w:r>
            <w:r>
              <w:rPr>
                <w:rFonts w:hint="eastAsia"/>
                <w:kern w:val="0"/>
                <w:sz w:val="21"/>
                <w:szCs w:val="21"/>
                <w:lang w:bidi="ar"/>
              </w:rPr>
              <w:t>*</w:t>
            </w:r>
            <w:r>
              <w:rPr>
                <w:rFonts w:hint="eastAsia"/>
                <w:kern w:val="0"/>
                <w:sz w:val="21"/>
                <w:szCs w:val="21"/>
                <w:lang w:bidi="ar"/>
              </w:rPr>
              <w:t>税率</w:t>
            </w:r>
            <w:r>
              <w:rPr>
                <w:rFonts w:hint="eastAsia"/>
                <w:kern w:val="0"/>
                <w:sz w:val="21"/>
                <w:szCs w:val="21"/>
                <w:lang w:bidi="ar"/>
              </w:rPr>
              <w:t>]</w:t>
            </w:r>
          </w:p>
        </w:tc>
        <w:tc>
          <w:tcPr>
            <w:tcW w:w="126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70"/>
        </w:trPr>
        <w:tc>
          <w:tcPr>
            <w:tcW w:w="78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六</w:t>
            </w:r>
          </w:p>
        </w:tc>
        <w:tc>
          <w:tcPr>
            <w:tcW w:w="3358" w:type="dxa"/>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总报价</w:t>
            </w:r>
            <w:r>
              <w:rPr>
                <w:rFonts w:hint="eastAsia"/>
                <w:kern w:val="0"/>
                <w:sz w:val="21"/>
                <w:szCs w:val="21"/>
                <w:lang w:bidi="ar"/>
              </w:rPr>
              <w:t>(</w:t>
            </w:r>
            <w:proofErr w:type="gramStart"/>
            <w:r>
              <w:rPr>
                <w:rFonts w:hint="eastAsia"/>
                <w:kern w:val="0"/>
                <w:sz w:val="21"/>
                <w:szCs w:val="21"/>
                <w:lang w:bidi="ar"/>
              </w:rPr>
              <w:t>一</w:t>
            </w:r>
            <w:proofErr w:type="gramEnd"/>
            <w:r>
              <w:rPr>
                <w:rFonts w:hint="eastAsia"/>
                <w:kern w:val="0"/>
                <w:sz w:val="21"/>
                <w:szCs w:val="21"/>
                <w:lang w:bidi="ar"/>
              </w:rPr>
              <w:t>+</w:t>
            </w:r>
            <w:r>
              <w:rPr>
                <w:rFonts w:hint="eastAsia"/>
                <w:kern w:val="0"/>
                <w:sz w:val="21"/>
                <w:szCs w:val="21"/>
                <w:lang w:bidi="ar"/>
              </w:rPr>
              <w:t>二</w:t>
            </w:r>
            <w:r>
              <w:rPr>
                <w:rFonts w:hint="eastAsia"/>
                <w:kern w:val="0"/>
                <w:sz w:val="21"/>
                <w:szCs w:val="21"/>
                <w:lang w:bidi="ar"/>
              </w:rPr>
              <w:t>+</w:t>
            </w:r>
            <w:r>
              <w:rPr>
                <w:rFonts w:hint="eastAsia"/>
                <w:kern w:val="0"/>
                <w:sz w:val="21"/>
                <w:szCs w:val="21"/>
                <w:lang w:bidi="ar"/>
              </w:rPr>
              <w:t>三</w:t>
            </w:r>
            <w:r>
              <w:rPr>
                <w:rFonts w:hint="eastAsia"/>
                <w:kern w:val="0"/>
                <w:sz w:val="21"/>
                <w:szCs w:val="21"/>
                <w:lang w:bidi="ar"/>
              </w:rPr>
              <w:t>+</w:t>
            </w:r>
            <w:r>
              <w:rPr>
                <w:rFonts w:hint="eastAsia"/>
                <w:kern w:val="0"/>
                <w:sz w:val="21"/>
                <w:szCs w:val="21"/>
                <w:lang w:bidi="ar"/>
              </w:rPr>
              <w:t>四</w:t>
            </w:r>
            <w:r>
              <w:rPr>
                <w:rFonts w:hint="eastAsia"/>
                <w:kern w:val="0"/>
                <w:sz w:val="21"/>
                <w:szCs w:val="21"/>
                <w:lang w:bidi="ar"/>
              </w:rPr>
              <w:t>+</w:t>
            </w:r>
            <w:r>
              <w:rPr>
                <w:rFonts w:hint="eastAsia"/>
                <w:kern w:val="0"/>
                <w:sz w:val="21"/>
                <w:szCs w:val="21"/>
                <w:lang w:bidi="ar"/>
              </w:rPr>
              <w:t>五</w:t>
            </w:r>
            <w:r>
              <w:rPr>
                <w:rFonts w:hint="eastAsia"/>
                <w:kern w:val="0"/>
                <w:sz w:val="21"/>
                <w:szCs w:val="21"/>
                <w:lang w:bidi="ar"/>
              </w:rPr>
              <w:t>)</w:t>
            </w:r>
          </w:p>
        </w:tc>
        <w:tc>
          <w:tcPr>
            <w:tcW w:w="1261"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971" w:type="dxa"/>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right"/>
              <w:textAlignment w:val="center"/>
              <w:rPr>
                <w:b/>
                <w:sz w:val="21"/>
                <w:szCs w:val="21"/>
              </w:rPr>
            </w:pPr>
            <w:r>
              <w:rPr>
                <w:rFonts w:hint="eastAsia"/>
                <w:b/>
                <w:kern w:val="0"/>
                <w:sz w:val="21"/>
                <w:szCs w:val="21"/>
                <w:lang w:bidi="ar"/>
              </w:rPr>
              <w:t xml:space="preserve">-    </w:t>
            </w:r>
          </w:p>
        </w:tc>
        <w:tc>
          <w:tcPr>
            <w:tcW w:w="968" w:type="dxa"/>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right"/>
              <w:textAlignment w:val="center"/>
              <w:rPr>
                <w:b/>
                <w:sz w:val="21"/>
                <w:szCs w:val="21"/>
              </w:rPr>
            </w:pPr>
            <w:r>
              <w:rPr>
                <w:rFonts w:hint="eastAsia"/>
                <w:b/>
                <w:kern w:val="0"/>
                <w:sz w:val="21"/>
                <w:szCs w:val="21"/>
                <w:lang w:bidi="ar"/>
              </w:rPr>
              <w:t xml:space="preserve">-    </w:t>
            </w:r>
          </w:p>
        </w:tc>
        <w:tc>
          <w:tcPr>
            <w:tcW w:w="971" w:type="dxa"/>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right"/>
              <w:textAlignment w:val="center"/>
              <w:rPr>
                <w:b/>
                <w:sz w:val="21"/>
                <w:szCs w:val="21"/>
              </w:rPr>
            </w:pPr>
            <w:r>
              <w:rPr>
                <w:rFonts w:hint="eastAsia"/>
                <w:b/>
                <w:kern w:val="0"/>
                <w:sz w:val="21"/>
                <w:szCs w:val="21"/>
                <w:lang w:bidi="ar"/>
              </w:rPr>
              <w:t xml:space="preserve">-    </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092" w:rsidRDefault="008B7E53">
            <w:pPr>
              <w:widowControl/>
              <w:jc w:val="right"/>
              <w:textAlignment w:val="center"/>
              <w:rPr>
                <w:b/>
                <w:sz w:val="21"/>
                <w:szCs w:val="21"/>
              </w:rPr>
            </w:pPr>
            <w:r>
              <w:rPr>
                <w:rFonts w:hint="eastAsia"/>
                <w:b/>
                <w:kern w:val="0"/>
                <w:sz w:val="21"/>
                <w:szCs w:val="21"/>
                <w:lang w:bidi="ar"/>
              </w:rPr>
              <w:t xml:space="preserve">-    </w:t>
            </w:r>
          </w:p>
        </w:tc>
      </w:tr>
      <w:tr w:rsidR="00B80092">
        <w:trPr>
          <w:trHeight w:val="270"/>
        </w:trPr>
        <w:tc>
          <w:tcPr>
            <w:tcW w:w="9286" w:type="dxa"/>
            <w:gridSpan w:val="7"/>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left"/>
              <w:textAlignment w:val="center"/>
              <w:rPr>
                <w:b/>
                <w:sz w:val="21"/>
                <w:szCs w:val="21"/>
              </w:rPr>
            </w:pPr>
            <w:r>
              <w:rPr>
                <w:rFonts w:hint="eastAsia"/>
                <w:b/>
                <w:kern w:val="0"/>
                <w:sz w:val="21"/>
                <w:szCs w:val="21"/>
                <w:lang w:bidi="ar"/>
              </w:rPr>
              <w:t>总报价</w:t>
            </w:r>
            <w:r>
              <w:rPr>
                <w:rFonts w:hint="eastAsia"/>
                <w:b/>
                <w:kern w:val="0"/>
                <w:sz w:val="21"/>
                <w:szCs w:val="21"/>
                <w:lang w:bidi="ar"/>
              </w:rPr>
              <w:t>(</w:t>
            </w:r>
            <w:r>
              <w:rPr>
                <w:rFonts w:hint="eastAsia"/>
                <w:b/>
                <w:kern w:val="0"/>
                <w:sz w:val="21"/>
                <w:szCs w:val="21"/>
                <w:lang w:bidi="ar"/>
              </w:rPr>
              <w:t>大写</w:t>
            </w:r>
            <w:r>
              <w:rPr>
                <w:rFonts w:hint="eastAsia"/>
                <w:b/>
                <w:kern w:val="0"/>
                <w:sz w:val="21"/>
                <w:szCs w:val="21"/>
                <w:lang w:bidi="ar"/>
              </w:rPr>
              <w:t>):</w:t>
            </w:r>
          </w:p>
        </w:tc>
      </w:tr>
      <w:tr w:rsidR="00B80092">
        <w:trPr>
          <w:trHeight w:val="270"/>
        </w:trPr>
        <w:tc>
          <w:tcPr>
            <w:tcW w:w="4145" w:type="dxa"/>
            <w:gridSpan w:val="2"/>
            <w:tcBorders>
              <w:top w:val="single" w:sz="4" w:space="0" w:color="000000"/>
              <w:left w:val="nil"/>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响应方：（盖章）</w:t>
            </w:r>
          </w:p>
        </w:tc>
        <w:tc>
          <w:tcPr>
            <w:tcW w:w="1261" w:type="dxa"/>
            <w:tcBorders>
              <w:top w:val="single" w:sz="4" w:space="0" w:color="000000"/>
              <w:left w:val="nil"/>
              <w:bottom w:val="nil"/>
              <w:right w:val="nil"/>
            </w:tcBorders>
            <w:shd w:val="clear" w:color="auto" w:fill="FFFFFF"/>
            <w:vAlign w:val="center"/>
          </w:tcPr>
          <w:p w:rsidR="00B80092" w:rsidRDefault="00B80092">
            <w:pPr>
              <w:jc w:val="left"/>
              <w:rPr>
                <w:rFonts w:ascii="MS Sans Serif" w:eastAsia="MS Sans Serif" w:hAnsi="MS Sans Serif" w:cs="MS Sans Serif"/>
                <w:sz w:val="21"/>
                <w:szCs w:val="21"/>
              </w:rPr>
            </w:pPr>
          </w:p>
        </w:tc>
        <w:tc>
          <w:tcPr>
            <w:tcW w:w="3880" w:type="dxa"/>
            <w:gridSpan w:val="4"/>
            <w:tcBorders>
              <w:top w:val="single" w:sz="4" w:space="0" w:color="000000"/>
              <w:left w:val="nil"/>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法定代表人或委托代理人：（签字或盖章）</w:t>
            </w:r>
          </w:p>
        </w:tc>
      </w:tr>
    </w:tbl>
    <w:p w:rsidR="00B80092" w:rsidRDefault="00B80092">
      <w:pPr>
        <w:widowControl/>
        <w:tabs>
          <w:tab w:val="center" w:pos="4755"/>
          <w:tab w:val="right" w:pos="9070"/>
        </w:tabs>
        <w:spacing w:line="288" w:lineRule="auto"/>
        <w:jc w:val="left"/>
        <w:rPr>
          <w:kern w:val="0"/>
          <w:sz w:val="21"/>
          <w:szCs w:val="21"/>
        </w:rPr>
        <w:sectPr w:rsidR="00B80092">
          <w:footerReference w:type="default" r:id="rId15"/>
          <w:pgSz w:w="11906" w:h="16838"/>
          <w:pgMar w:top="1440" w:right="1247" w:bottom="1440" w:left="1247" w:header="283" w:footer="850" w:gutter="0"/>
          <w:cols w:space="720"/>
          <w:docGrid w:type="lines" w:linePitch="388"/>
        </w:sect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64"/>
        <w:gridCol w:w="1403"/>
        <w:gridCol w:w="2706"/>
        <w:gridCol w:w="2333"/>
        <w:gridCol w:w="917"/>
        <w:gridCol w:w="869"/>
        <w:gridCol w:w="870"/>
        <w:gridCol w:w="869"/>
        <w:gridCol w:w="914"/>
        <w:gridCol w:w="892"/>
        <w:gridCol w:w="958"/>
        <w:gridCol w:w="979"/>
      </w:tblGrid>
      <w:tr w:rsidR="00B80092">
        <w:trPr>
          <w:trHeight w:val="560"/>
        </w:trPr>
        <w:tc>
          <w:tcPr>
            <w:tcW w:w="14174" w:type="dxa"/>
            <w:gridSpan w:val="12"/>
            <w:shd w:val="clear" w:color="auto" w:fill="FFFFFF"/>
            <w:vAlign w:val="center"/>
          </w:tcPr>
          <w:p w:rsidR="00B80092" w:rsidRDefault="008B7E53">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 1-2 </w:t>
            </w:r>
            <w:r>
              <w:rPr>
                <w:rFonts w:hint="eastAsia"/>
                <w:b/>
                <w:kern w:val="0"/>
                <w:sz w:val="40"/>
                <w:szCs w:val="40"/>
                <w:lang w:bidi="ar"/>
              </w:rPr>
              <w:t>分部分项工程量清单及计价表</w:t>
            </w:r>
            <w:r>
              <w:rPr>
                <w:rFonts w:hint="eastAsia"/>
                <w:b/>
                <w:kern w:val="0"/>
                <w:sz w:val="40"/>
                <w:szCs w:val="40"/>
                <w:lang w:bidi="ar"/>
              </w:rPr>
              <w:t>(</w:t>
            </w:r>
            <w:r>
              <w:rPr>
                <w:rFonts w:hint="eastAsia"/>
                <w:b/>
                <w:kern w:val="0"/>
                <w:sz w:val="40"/>
                <w:szCs w:val="40"/>
                <w:lang w:bidi="ar"/>
              </w:rPr>
              <w:t>号清单</w:t>
            </w:r>
            <w:r>
              <w:rPr>
                <w:rFonts w:hint="eastAsia"/>
                <w:b/>
                <w:kern w:val="0"/>
                <w:sz w:val="40"/>
                <w:szCs w:val="40"/>
                <w:lang w:bidi="ar"/>
              </w:rPr>
              <w:t>)</w:t>
            </w:r>
          </w:p>
        </w:tc>
      </w:tr>
      <w:tr w:rsidR="00B80092">
        <w:trPr>
          <w:trHeight w:val="290"/>
        </w:trPr>
        <w:tc>
          <w:tcPr>
            <w:tcW w:w="11345" w:type="dxa"/>
            <w:gridSpan w:val="9"/>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t>单位工程及专业工程名称</w:t>
            </w:r>
            <w:r>
              <w:rPr>
                <w:rFonts w:hint="eastAsia"/>
                <w:kern w:val="0"/>
                <w:sz w:val="21"/>
                <w:szCs w:val="21"/>
                <w:lang w:bidi="ar"/>
              </w:rPr>
              <w:t>:</w:t>
            </w:r>
            <w:r>
              <w:rPr>
                <w:rFonts w:hint="eastAsia"/>
                <w:kern w:val="0"/>
                <w:sz w:val="21"/>
                <w:szCs w:val="21"/>
                <w:lang w:bidi="ar"/>
              </w:rPr>
              <w:t>单位工程</w:t>
            </w:r>
            <w:r>
              <w:rPr>
                <w:rFonts w:hint="eastAsia"/>
                <w:kern w:val="0"/>
                <w:sz w:val="21"/>
                <w:szCs w:val="21"/>
                <w:lang w:bidi="ar"/>
              </w:rPr>
              <w:t>-</w:t>
            </w:r>
            <w:r>
              <w:rPr>
                <w:rFonts w:hint="eastAsia"/>
                <w:kern w:val="0"/>
                <w:sz w:val="21"/>
                <w:szCs w:val="21"/>
                <w:lang w:bidi="ar"/>
              </w:rPr>
              <w:t>房屋建筑与装饰工程</w:t>
            </w:r>
          </w:p>
        </w:tc>
        <w:tc>
          <w:tcPr>
            <w:tcW w:w="2829" w:type="dxa"/>
            <w:gridSpan w:val="3"/>
            <w:shd w:val="clear" w:color="auto" w:fill="FFFFFF"/>
            <w:vAlign w:val="bottom"/>
          </w:tcPr>
          <w:p w:rsidR="00B80092" w:rsidRDefault="008B7E53">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80092">
        <w:trPr>
          <w:trHeight w:val="297"/>
        </w:trPr>
        <w:tc>
          <w:tcPr>
            <w:tcW w:w="464" w:type="dxa"/>
            <w:vMerge w:val="restart"/>
            <w:tcBorders>
              <w:top w:val="single" w:sz="4" w:space="0" w:color="000000"/>
              <w:lef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序号</w:t>
            </w:r>
          </w:p>
        </w:tc>
        <w:tc>
          <w:tcPr>
            <w:tcW w:w="1403" w:type="dxa"/>
            <w:vMerge w:val="restart"/>
            <w:tcBorders>
              <w:top w:val="single" w:sz="4" w:space="0" w:color="000000"/>
              <w:lef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项目</w:t>
            </w:r>
            <w:r>
              <w:rPr>
                <w:rFonts w:hint="eastAsia"/>
                <w:kern w:val="0"/>
                <w:sz w:val="21"/>
                <w:szCs w:val="21"/>
                <w:lang w:bidi="ar"/>
              </w:rPr>
              <w:t xml:space="preserve"> </w:t>
            </w:r>
            <w:r>
              <w:rPr>
                <w:rFonts w:hint="eastAsia"/>
                <w:kern w:val="0"/>
                <w:sz w:val="21"/>
                <w:szCs w:val="21"/>
                <w:lang w:bidi="ar"/>
              </w:rPr>
              <w:br/>
            </w:r>
            <w:r>
              <w:rPr>
                <w:rFonts w:hint="eastAsia"/>
                <w:kern w:val="0"/>
                <w:sz w:val="21"/>
                <w:szCs w:val="21"/>
                <w:lang w:bidi="ar"/>
              </w:rPr>
              <w:t>编码</w:t>
            </w:r>
          </w:p>
        </w:tc>
        <w:tc>
          <w:tcPr>
            <w:tcW w:w="2706" w:type="dxa"/>
            <w:vMerge w:val="restart"/>
            <w:tcBorders>
              <w:top w:val="single" w:sz="4" w:space="0" w:color="000000"/>
              <w:lef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项目名称</w:t>
            </w:r>
          </w:p>
        </w:tc>
        <w:tc>
          <w:tcPr>
            <w:tcW w:w="2333" w:type="dxa"/>
            <w:vMerge w:val="restart"/>
            <w:tcBorders>
              <w:top w:val="single" w:sz="4" w:space="0" w:color="000000"/>
              <w:lef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项目特征描述</w:t>
            </w:r>
          </w:p>
        </w:tc>
        <w:tc>
          <w:tcPr>
            <w:tcW w:w="917" w:type="dxa"/>
            <w:vMerge w:val="restart"/>
            <w:tcBorders>
              <w:top w:val="single" w:sz="4" w:space="0" w:color="000000"/>
              <w:lef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计量</w:t>
            </w:r>
            <w:r>
              <w:rPr>
                <w:rFonts w:hint="eastAsia"/>
                <w:kern w:val="0"/>
                <w:sz w:val="21"/>
                <w:szCs w:val="21"/>
                <w:lang w:bidi="ar"/>
              </w:rPr>
              <w:t xml:space="preserve"> </w:t>
            </w:r>
            <w:r>
              <w:rPr>
                <w:rFonts w:hint="eastAsia"/>
                <w:kern w:val="0"/>
                <w:sz w:val="21"/>
                <w:szCs w:val="21"/>
                <w:lang w:bidi="ar"/>
              </w:rPr>
              <w:br/>
            </w:r>
            <w:r>
              <w:rPr>
                <w:rFonts w:hint="eastAsia"/>
                <w:kern w:val="0"/>
                <w:sz w:val="21"/>
                <w:szCs w:val="21"/>
                <w:lang w:bidi="ar"/>
              </w:rPr>
              <w:t>单位</w:t>
            </w:r>
          </w:p>
        </w:tc>
        <w:tc>
          <w:tcPr>
            <w:tcW w:w="869" w:type="dxa"/>
            <w:vMerge w:val="restart"/>
            <w:tcBorders>
              <w:top w:val="single" w:sz="4" w:space="0" w:color="000000"/>
              <w:lef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工程量</w:t>
            </w:r>
          </w:p>
        </w:tc>
        <w:tc>
          <w:tcPr>
            <w:tcW w:w="870" w:type="dxa"/>
            <w:vMerge w:val="restart"/>
            <w:tcBorders>
              <w:top w:val="single" w:sz="4" w:space="0" w:color="000000"/>
              <w:lef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综合单价</w:t>
            </w:r>
            <w:r>
              <w:rPr>
                <w:rFonts w:hint="eastAsia"/>
                <w:kern w:val="0"/>
                <w:sz w:val="21"/>
                <w:szCs w:val="21"/>
                <w:lang w:bidi="ar"/>
              </w:rPr>
              <w:t xml:space="preserve"> </w:t>
            </w:r>
            <w:r>
              <w:rPr>
                <w:rFonts w:hint="eastAsia"/>
                <w:kern w:val="0"/>
                <w:sz w:val="21"/>
                <w:szCs w:val="21"/>
                <w:lang w:bidi="ar"/>
              </w:rPr>
              <w:br/>
              <w:t>(</w:t>
            </w:r>
            <w:r>
              <w:rPr>
                <w:rFonts w:hint="eastAsia"/>
                <w:kern w:val="0"/>
                <w:sz w:val="21"/>
                <w:szCs w:val="21"/>
                <w:lang w:bidi="ar"/>
              </w:rPr>
              <w:t>元</w:t>
            </w:r>
            <w:r>
              <w:rPr>
                <w:rFonts w:hint="eastAsia"/>
                <w:kern w:val="0"/>
                <w:sz w:val="21"/>
                <w:szCs w:val="21"/>
                <w:lang w:bidi="ar"/>
              </w:rPr>
              <w:t>)</w:t>
            </w:r>
          </w:p>
        </w:tc>
        <w:tc>
          <w:tcPr>
            <w:tcW w:w="869" w:type="dxa"/>
            <w:vMerge w:val="restart"/>
            <w:tcBorders>
              <w:top w:val="single" w:sz="4" w:space="0" w:color="000000"/>
              <w:lef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合价</w:t>
            </w:r>
            <w:r>
              <w:rPr>
                <w:rFonts w:hint="eastAsia"/>
                <w:kern w:val="0"/>
                <w:sz w:val="21"/>
                <w:szCs w:val="21"/>
                <w:lang w:bidi="ar"/>
              </w:rPr>
              <w:t xml:space="preserve"> </w:t>
            </w:r>
            <w:r>
              <w:rPr>
                <w:rFonts w:hint="eastAsia"/>
                <w:kern w:val="0"/>
                <w:sz w:val="21"/>
                <w:szCs w:val="21"/>
                <w:lang w:bidi="ar"/>
              </w:rPr>
              <w:br/>
              <w:t>(</w:t>
            </w:r>
            <w:r>
              <w:rPr>
                <w:rFonts w:hint="eastAsia"/>
                <w:kern w:val="0"/>
                <w:sz w:val="21"/>
                <w:szCs w:val="21"/>
                <w:lang w:bidi="ar"/>
              </w:rPr>
              <w:t>元</w:t>
            </w:r>
            <w:r>
              <w:rPr>
                <w:rFonts w:hint="eastAsia"/>
                <w:kern w:val="0"/>
                <w:sz w:val="21"/>
                <w:szCs w:val="21"/>
                <w:lang w:bidi="ar"/>
              </w:rPr>
              <w:t>)</w:t>
            </w:r>
          </w:p>
        </w:tc>
        <w:tc>
          <w:tcPr>
            <w:tcW w:w="2764" w:type="dxa"/>
            <w:gridSpan w:val="3"/>
            <w:tcBorders>
              <w:top w:val="single" w:sz="4" w:space="0" w:color="000000"/>
              <w:lef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其中</w:t>
            </w:r>
          </w:p>
        </w:tc>
        <w:tc>
          <w:tcPr>
            <w:tcW w:w="979" w:type="dxa"/>
            <w:vMerge w:val="restart"/>
            <w:tcBorders>
              <w:top w:val="single" w:sz="4" w:space="0" w:color="000000"/>
              <w:left w:val="single" w:sz="4" w:space="0" w:color="000000"/>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备注</w:t>
            </w:r>
          </w:p>
        </w:tc>
      </w:tr>
      <w:tr w:rsidR="00B80092">
        <w:trPr>
          <w:trHeight w:val="539"/>
        </w:trPr>
        <w:tc>
          <w:tcPr>
            <w:tcW w:w="464" w:type="dxa"/>
            <w:vMerge/>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1403" w:type="dxa"/>
            <w:vMerge/>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2706" w:type="dxa"/>
            <w:vMerge/>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2333" w:type="dxa"/>
            <w:vMerge/>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917" w:type="dxa"/>
            <w:vMerge/>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869" w:type="dxa"/>
            <w:vMerge/>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870" w:type="dxa"/>
            <w:vMerge/>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869" w:type="dxa"/>
            <w:vMerge/>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914" w:type="dxa"/>
            <w:tcBorders>
              <w:top w:val="single" w:sz="4" w:space="0" w:color="000000"/>
              <w:lef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人工费</w:t>
            </w:r>
          </w:p>
        </w:tc>
        <w:tc>
          <w:tcPr>
            <w:tcW w:w="892" w:type="dxa"/>
            <w:tcBorders>
              <w:top w:val="single" w:sz="4" w:space="0" w:color="000000"/>
              <w:lef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机械费</w:t>
            </w:r>
          </w:p>
        </w:tc>
        <w:tc>
          <w:tcPr>
            <w:tcW w:w="958" w:type="dxa"/>
            <w:tcBorders>
              <w:top w:val="single" w:sz="4" w:space="0" w:color="000000"/>
              <w:left w:val="single" w:sz="4" w:space="0" w:color="000000"/>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管理费</w:t>
            </w:r>
          </w:p>
        </w:tc>
        <w:tc>
          <w:tcPr>
            <w:tcW w:w="979" w:type="dxa"/>
            <w:vMerge/>
            <w:tcBorders>
              <w:top w:val="single" w:sz="4" w:space="0" w:color="000000"/>
              <w:left w:val="single" w:sz="4" w:space="0" w:color="000000"/>
              <w:right w:val="single" w:sz="4" w:space="0" w:color="000000"/>
            </w:tcBorders>
            <w:shd w:val="clear" w:color="auto" w:fill="FFFFFF"/>
            <w:vAlign w:val="center"/>
          </w:tcPr>
          <w:p w:rsidR="00B80092" w:rsidRDefault="00B80092">
            <w:pPr>
              <w:jc w:val="center"/>
              <w:rPr>
                <w:sz w:val="21"/>
                <w:szCs w:val="21"/>
              </w:rPr>
            </w:pPr>
          </w:p>
        </w:tc>
      </w:tr>
      <w:tr w:rsidR="00B80092">
        <w:trPr>
          <w:trHeight w:val="567"/>
        </w:trPr>
        <w:tc>
          <w:tcPr>
            <w:tcW w:w="464"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706" w:type="dxa"/>
            <w:tcBorders>
              <w:top w:val="single" w:sz="4" w:space="0" w:color="000000"/>
              <w:left w:val="single" w:sz="4" w:space="0" w:color="000000"/>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w:t>
            </w:r>
            <w:r>
              <w:rPr>
                <w:rFonts w:hint="eastAsia"/>
                <w:kern w:val="0"/>
                <w:sz w:val="21"/>
                <w:szCs w:val="21"/>
                <w:lang w:bidi="ar"/>
              </w:rPr>
              <w:t>请输入分部名称</w:t>
            </w:r>
            <w:r>
              <w:rPr>
                <w:rFonts w:hint="eastAsia"/>
                <w:kern w:val="0"/>
                <w:sz w:val="21"/>
                <w:szCs w:val="21"/>
                <w:lang w:bidi="ar"/>
              </w:rPr>
              <w:t>,</w:t>
            </w:r>
            <w:r>
              <w:rPr>
                <w:rFonts w:hint="eastAsia"/>
                <w:kern w:val="0"/>
                <w:sz w:val="21"/>
                <w:szCs w:val="21"/>
                <w:lang w:bidi="ar"/>
              </w:rPr>
              <w:t>电子评标勿</w:t>
            </w:r>
            <w:proofErr w:type="gramStart"/>
            <w:r>
              <w:rPr>
                <w:rFonts w:hint="eastAsia"/>
                <w:kern w:val="0"/>
                <w:sz w:val="21"/>
                <w:szCs w:val="21"/>
                <w:lang w:bidi="ar"/>
              </w:rPr>
              <w:t>删</w:t>
            </w:r>
            <w:proofErr w:type="gramEnd"/>
            <w:r>
              <w:rPr>
                <w:rFonts w:hint="eastAsia"/>
                <w:kern w:val="0"/>
                <w:sz w:val="21"/>
                <w:szCs w:val="21"/>
                <w:lang w:bidi="ar"/>
              </w:rPr>
              <w:t>]</w:t>
            </w:r>
          </w:p>
        </w:tc>
        <w:tc>
          <w:tcPr>
            <w:tcW w:w="233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917"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70"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14"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92"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58"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80092" w:rsidRDefault="00B80092">
            <w:pPr>
              <w:jc w:val="left"/>
              <w:rPr>
                <w:sz w:val="21"/>
                <w:szCs w:val="21"/>
              </w:rPr>
            </w:pPr>
          </w:p>
        </w:tc>
      </w:tr>
      <w:tr w:rsidR="00B80092">
        <w:trPr>
          <w:trHeight w:val="297"/>
        </w:trPr>
        <w:tc>
          <w:tcPr>
            <w:tcW w:w="464" w:type="dxa"/>
            <w:tcBorders>
              <w:top w:val="single" w:sz="4" w:space="0" w:color="000000"/>
              <w:lef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140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706"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33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917"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70"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14"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92"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58"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80092" w:rsidRDefault="00B80092">
            <w:pPr>
              <w:jc w:val="left"/>
              <w:rPr>
                <w:sz w:val="21"/>
                <w:szCs w:val="21"/>
              </w:rPr>
            </w:pPr>
          </w:p>
        </w:tc>
      </w:tr>
      <w:tr w:rsidR="00B80092">
        <w:trPr>
          <w:trHeight w:val="297"/>
        </w:trPr>
        <w:tc>
          <w:tcPr>
            <w:tcW w:w="464"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706"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33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917"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70"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14"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92"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58"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80092" w:rsidRDefault="00B80092">
            <w:pPr>
              <w:jc w:val="left"/>
              <w:rPr>
                <w:sz w:val="21"/>
                <w:szCs w:val="21"/>
              </w:rPr>
            </w:pPr>
          </w:p>
        </w:tc>
      </w:tr>
      <w:tr w:rsidR="00B80092">
        <w:trPr>
          <w:trHeight w:val="297"/>
        </w:trPr>
        <w:tc>
          <w:tcPr>
            <w:tcW w:w="464"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706"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33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917"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70"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14"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92"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58"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80092" w:rsidRDefault="00B80092">
            <w:pPr>
              <w:jc w:val="left"/>
              <w:rPr>
                <w:sz w:val="21"/>
                <w:szCs w:val="21"/>
              </w:rPr>
            </w:pPr>
          </w:p>
        </w:tc>
      </w:tr>
      <w:tr w:rsidR="00B80092">
        <w:trPr>
          <w:trHeight w:val="297"/>
        </w:trPr>
        <w:tc>
          <w:tcPr>
            <w:tcW w:w="464"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706"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33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917"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70"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14"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92"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58"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80092" w:rsidRDefault="00B80092">
            <w:pPr>
              <w:jc w:val="left"/>
              <w:rPr>
                <w:sz w:val="21"/>
                <w:szCs w:val="21"/>
              </w:rPr>
            </w:pPr>
          </w:p>
        </w:tc>
      </w:tr>
      <w:tr w:rsidR="00B80092">
        <w:trPr>
          <w:trHeight w:val="297"/>
        </w:trPr>
        <w:tc>
          <w:tcPr>
            <w:tcW w:w="464"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706"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33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917"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70"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14"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92"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58"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80092" w:rsidRDefault="00B80092">
            <w:pPr>
              <w:jc w:val="left"/>
              <w:rPr>
                <w:sz w:val="21"/>
                <w:szCs w:val="21"/>
              </w:rPr>
            </w:pPr>
          </w:p>
        </w:tc>
      </w:tr>
      <w:tr w:rsidR="00B80092">
        <w:trPr>
          <w:trHeight w:val="297"/>
        </w:trPr>
        <w:tc>
          <w:tcPr>
            <w:tcW w:w="464"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706"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33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917"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70"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14"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92"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58"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80092" w:rsidRDefault="00B80092">
            <w:pPr>
              <w:jc w:val="left"/>
              <w:rPr>
                <w:sz w:val="21"/>
                <w:szCs w:val="21"/>
              </w:rPr>
            </w:pPr>
          </w:p>
        </w:tc>
      </w:tr>
      <w:tr w:rsidR="00B80092">
        <w:trPr>
          <w:trHeight w:val="297"/>
        </w:trPr>
        <w:tc>
          <w:tcPr>
            <w:tcW w:w="464"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706"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33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917"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70"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14"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92"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58"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80092" w:rsidRDefault="00B80092">
            <w:pPr>
              <w:jc w:val="left"/>
              <w:rPr>
                <w:sz w:val="21"/>
                <w:szCs w:val="21"/>
              </w:rPr>
            </w:pPr>
          </w:p>
        </w:tc>
      </w:tr>
      <w:tr w:rsidR="00B80092">
        <w:trPr>
          <w:trHeight w:val="297"/>
        </w:trPr>
        <w:tc>
          <w:tcPr>
            <w:tcW w:w="464"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706"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33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917"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70"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14"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92"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58"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80092" w:rsidRDefault="00B80092">
            <w:pPr>
              <w:jc w:val="left"/>
              <w:rPr>
                <w:sz w:val="21"/>
                <w:szCs w:val="21"/>
              </w:rPr>
            </w:pPr>
          </w:p>
        </w:tc>
      </w:tr>
      <w:tr w:rsidR="00B80092">
        <w:trPr>
          <w:trHeight w:val="297"/>
        </w:trPr>
        <w:tc>
          <w:tcPr>
            <w:tcW w:w="464"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706"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33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917"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70"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14"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92"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58"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80092" w:rsidRDefault="00B80092">
            <w:pPr>
              <w:jc w:val="left"/>
              <w:rPr>
                <w:sz w:val="21"/>
                <w:szCs w:val="21"/>
              </w:rPr>
            </w:pPr>
          </w:p>
        </w:tc>
      </w:tr>
      <w:tr w:rsidR="00B80092">
        <w:trPr>
          <w:trHeight w:val="297"/>
        </w:trPr>
        <w:tc>
          <w:tcPr>
            <w:tcW w:w="464"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140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706"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2333" w:type="dxa"/>
            <w:tcBorders>
              <w:top w:val="single" w:sz="4" w:space="0" w:color="000000"/>
              <w:left w:val="single" w:sz="4" w:space="0" w:color="000000"/>
            </w:tcBorders>
            <w:shd w:val="clear" w:color="auto" w:fill="FFFFFF"/>
            <w:vAlign w:val="center"/>
          </w:tcPr>
          <w:p w:rsidR="00B80092" w:rsidRDefault="00B80092">
            <w:pPr>
              <w:jc w:val="left"/>
              <w:rPr>
                <w:sz w:val="21"/>
                <w:szCs w:val="21"/>
              </w:rPr>
            </w:pPr>
          </w:p>
        </w:tc>
        <w:tc>
          <w:tcPr>
            <w:tcW w:w="917" w:type="dxa"/>
            <w:tcBorders>
              <w:top w:val="single" w:sz="4" w:space="0" w:color="000000"/>
              <w:left w:val="single" w:sz="4" w:space="0" w:color="000000"/>
            </w:tcBorders>
            <w:shd w:val="clear" w:color="auto" w:fill="FFFFFF"/>
            <w:vAlign w:val="center"/>
          </w:tcPr>
          <w:p w:rsidR="00B80092" w:rsidRDefault="00B80092">
            <w:pPr>
              <w:jc w:val="center"/>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70"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14"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892"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58" w:type="dxa"/>
            <w:tcBorders>
              <w:top w:val="single" w:sz="4" w:space="0" w:color="000000"/>
              <w:left w:val="single" w:sz="4" w:space="0" w:color="000000"/>
            </w:tcBorders>
            <w:shd w:val="clear" w:color="auto" w:fill="FFFFFF"/>
            <w:vAlign w:val="center"/>
          </w:tcPr>
          <w:p w:rsidR="00B80092" w:rsidRDefault="00B80092">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rsidR="00B80092" w:rsidRDefault="00B80092">
            <w:pPr>
              <w:jc w:val="left"/>
              <w:rPr>
                <w:sz w:val="21"/>
                <w:szCs w:val="21"/>
              </w:rPr>
            </w:pPr>
          </w:p>
        </w:tc>
      </w:tr>
      <w:tr w:rsidR="00B80092">
        <w:trPr>
          <w:trHeight w:val="297"/>
        </w:trPr>
        <w:tc>
          <w:tcPr>
            <w:tcW w:w="9562" w:type="dxa"/>
            <w:gridSpan w:val="7"/>
            <w:tcBorders>
              <w:top w:val="single" w:sz="4" w:space="0" w:color="000000"/>
              <w:left w:val="single" w:sz="4" w:space="0" w:color="000000"/>
              <w:bottom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合计</w:t>
            </w:r>
          </w:p>
        </w:tc>
        <w:tc>
          <w:tcPr>
            <w:tcW w:w="869" w:type="dxa"/>
            <w:tcBorders>
              <w:top w:val="single" w:sz="4" w:space="0" w:color="000000"/>
              <w:left w:val="single" w:sz="4" w:space="0" w:color="000000"/>
              <w:bottom w:val="single" w:sz="4" w:space="0" w:color="000000"/>
            </w:tcBorders>
            <w:shd w:val="clear" w:color="auto" w:fill="FFFFFF"/>
            <w:vAlign w:val="center"/>
          </w:tcPr>
          <w:p w:rsidR="00B80092" w:rsidRDefault="00B80092">
            <w:pPr>
              <w:jc w:val="right"/>
              <w:rPr>
                <w:sz w:val="21"/>
                <w:szCs w:val="21"/>
              </w:rPr>
            </w:pPr>
          </w:p>
        </w:tc>
        <w:tc>
          <w:tcPr>
            <w:tcW w:w="914" w:type="dxa"/>
            <w:tcBorders>
              <w:top w:val="single" w:sz="4" w:space="0" w:color="000000"/>
              <w:left w:val="single" w:sz="4" w:space="0" w:color="000000"/>
              <w:bottom w:val="single" w:sz="4" w:space="0" w:color="000000"/>
            </w:tcBorders>
            <w:shd w:val="clear" w:color="auto" w:fill="FFFFFF"/>
            <w:vAlign w:val="center"/>
          </w:tcPr>
          <w:p w:rsidR="00B80092" w:rsidRDefault="00B80092">
            <w:pPr>
              <w:jc w:val="right"/>
              <w:rPr>
                <w:sz w:val="21"/>
                <w:szCs w:val="21"/>
              </w:rPr>
            </w:pPr>
          </w:p>
        </w:tc>
        <w:tc>
          <w:tcPr>
            <w:tcW w:w="892" w:type="dxa"/>
            <w:tcBorders>
              <w:top w:val="single" w:sz="4" w:space="0" w:color="000000"/>
              <w:left w:val="single" w:sz="4" w:space="0" w:color="000000"/>
              <w:bottom w:val="single" w:sz="4" w:space="0" w:color="000000"/>
            </w:tcBorders>
            <w:shd w:val="clear" w:color="auto" w:fill="FFFFFF"/>
            <w:vAlign w:val="center"/>
          </w:tcPr>
          <w:p w:rsidR="00B80092" w:rsidRDefault="00B80092">
            <w:pPr>
              <w:jc w:val="right"/>
              <w:rPr>
                <w:sz w:val="21"/>
                <w:szCs w:val="21"/>
              </w:rPr>
            </w:pPr>
          </w:p>
        </w:tc>
        <w:tc>
          <w:tcPr>
            <w:tcW w:w="958" w:type="dxa"/>
            <w:tcBorders>
              <w:top w:val="single" w:sz="4" w:space="0" w:color="000000"/>
              <w:left w:val="single" w:sz="4" w:space="0" w:color="000000"/>
              <w:bottom w:val="single" w:sz="4" w:space="0" w:color="000000"/>
            </w:tcBorders>
            <w:shd w:val="clear" w:color="auto" w:fill="FFFFFF"/>
            <w:vAlign w:val="center"/>
          </w:tcPr>
          <w:p w:rsidR="00B80092" w:rsidRDefault="00B80092">
            <w:pPr>
              <w:jc w:val="right"/>
              <w:rPr>
                <w:sz w:val="21"/>
                <w:szCs w:val="21"/>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092" w:rsidRDefault="00B80092">
            <w:pPr>
              <w:jc w:val="center"/>
              <w:rPr>
                <w:sz w:val="21"/>
                <w:szCs w:val="21"/>
              </w:rPr>
            </w:pPr>
          </w:p>
        </w:tc>
      </w:tr>
    </w:tbl>
    <w:p w:rsidR="00B80092" w:rsidRDefault="00B80092">
      <w:pPr>
        <w:widowControl/>
        <w:tabs>
          <w:tab w:val="center" w:pos="4755"/>
          <w:tab w:val="right" w:pos="9070"/>
        </w:tabs>
        <w:spacing w:line="288" w:lineRule="auto"/>
        <w:rPr>
          <w:kern w:val="0"/>
          <w:sz w:val="21"/>
          <w:szCs w:val="21"/>
        </w:rPr>
      </w:pPr>
    </w:p>
    <w:p w:rsidR="00B80092" w:rsidRDefault="008B7E53">
      <w:pPr>
        <w:widowControl/>
        <w:tabs>
          <w:tab w:val="center" w:pos="4755"/>
          <w:tab w:val="right" w:pos="9070"/>
        </w:tabs>
        <w:spacing w:line="288" w:lineRule="auto"/>
        <w:jc w:val="left"/>
        <w:rPr>
          <w:spacing w:val="-16"/>
          <w:kern w:val="0"/>
          <w:sz w:val="21"/>
          <w:szCs w:val="21"/>
        </w:rPr>
      </w:pPr>
      <w:r>
        <w:rPr>
          <w:rFonts w:hint="eastAsia"/>
          <w:spacing w:val="-16"/>
          <w:kern w:val="0"/>
          <w:sz w:val="21"/>
          <w:szCs w:val="21"/>
        </w:rPr>
        <w:br w:type="page"/>
      </w:r>
    </w:p>
    <w:tbl>
      <w:tblPr>
        <w:tblW w:w="0" w:type="auto"/>
        <w:tblInd w:w="93" w:type="dxa"/>
        <w:tblLayout w:type="fixed"/>
        <w:tblCellMar>
          <w:top w:w="15" w:type="dxa"/>
          <w:left w:w="15" w:type="dxa"/>
          <w:bottom w:w="15" w:type="dxa"/>
          <w:right w:w="15" w:type="dxa"/>
        </w:tblCellMar>
        <w:tblLook w:val="04A0" w:firstRow="1" w:lastRow="0" w:firstColumn="1" w:lastColumn="0" w:noHBand="0" w:noVBand="1"/>
      </w:tblPr>
      <w:tblGrid>
        <w:gridCol w:w="479"/>
        <w:gridCol w:w="1043"/>
        <w:gridCol w:w="1950"/>
        <w:gridCol w:w="3377"/>
        <w:gridCol w:w="635"/>
        <w:gridCol w:w="825"/>
        <w:gridCol w:w="869"/>
        <w:gridCol w:w="1034"/>
        <w:gridCol w:w="951"/>
        <w:gridCol w:w="939"/>
        <w:gridCol w:w="950"/>
        <w:gridCol w:w="948"/>
      </w:tblGrid>
      <w:tr w:rsidR="00B80092">
        <w:trPr>
          <w:trHeight w:val="572"/>
        </w:trPr>
        <w:tc>
          <w:tcPr>
            <w:tcW w:w="14000" w:type="dxa"/>
            <w:gridSpan w:val="12"/>
            <w:tcBorders>
              <w:top w:val="nil"/>
              <w:left w:val="nil"/>
              <w:bottom w:val="nil"/>
              <w:right w:val="nil"/>
            </w:tcBorders>
            <w:shd w:val="clear" w:color="auto" w:fill="FFFFFF"/>
            <w:vAlign w:val="center"/>
          </w:tcPr>
          <w:p w:rsidR="00B80092" w:rsidRDefault="008B7E53">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1-3-C </w:t>
            </w:r>
            <w:r>
              <w:rPr>
                <w:rFonts w:hint="eastAsia"/>
                <w:b/>
                <w:kern w:val="0"/>
                <w:sz w:val="40"/>
                <w:szCs w:val="40"/>
                <w:lang w:bidi="ar"/>
              </w:rPr>
              <w:t>技术措施项目清单及计价表</w:t>
            </w:r>
          </w:p>
        </w:tc>
      </w:tr>
      <w:tr w:rsidR="00B80092">
        <w:trPr>
          <w:trHeight w:val="315"/>
        </w:trPr>
        <w:tc>
          <w:tcPr>
            <w:tcW w:w="9178" w:type="dxa"/>
            <w:gridSpan w:val="7"/>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1034" w:type="dxa"/>
            <w:tcBorders>
              <w:top w:val="nil"/>
              <w:left w:val="nil"/>
              <w:bottom w:val="nil"/>
              <w:right w:val="nil"/>
            </w:tcBorders>
            <w:shd w:val="clear" w:color="auto" w:fill="FFFFFF"/>
            <w:vAlign w:val="bottom"/>
          </w:tcPr>
          <w:p w:rsidR="00B80092" w:rsidRDefault="00B80092">
            <w:pPr>
              <w:jc w:val="left"/>
              <w:rPr>
                <w:sz w:val="21"/>
                <w:szCs w:val="21"/>
              </w:rPr>
            </w:pPr>
          </w:p>
        </w:tc>
        <w:tc>
          <w:tcPr>
            <w:tcW w:w="951" w:type="dxa"/>
            <w:tcBorders>
              <w:top w:val="nil"/>
              <w:left w:val="nil"/>
              <w:bottom w:val="nil"/>
              <w:right w:val="nil"/>
            </w:tcBorders>
            <w:shd w:val="clear" w:color="auto" w:fill="FFFFFF"/>
            <w:vAlign w:val="bottom"/>
          </w:tcPr>
          <w:p w:rsidR="00B80092" w:rsidRDefault="00B80092">
            <w:pPr>
              <w:jc w:val="right"/>
              <w:rPr>
                <w:sz w:val="21"/>
                <w:szCs w:val="21"/>
              </w:rPr>
            </w:pPr>
          </w:p>
        </w:tc>
        <w:tc>
          <w:tcPr>
            <w:tcW w:w="939" w:type="dxa"/>
            <w:tcBorders>
              <w:top w:val="nil"/>
              <w:left w:val="nil"/>
              <w:bottom w:val="nil"/>
              <w:right w:val="nil"/>
            </w:tcBorders>
            <w:shd w:val="clear" w:color="auto" w:fill="FFFFFF"/>
            <w:vAlign w:val="bottom"/>
          </w:tcPr>
          <w:p w:rsidR="00B80092" w:rsidRDefault="00B80092">
            <w:pPr>
              <w:jc w:val="right"/>
              <w:rPr>
                <w:sz w:val="21"/>
                <w:szCs w:val="21"/>
              </w:rPr>
            </w:pPr>
          </w:p>
        </w:tc>
        <w:tc>
          <w:tcPr>
            <w:tcW w:w="950" w:type="dxa"/>
            <w:tcBorders>
              <w:top w:val="nil"/>
              <w:left w:val="nil"/>
              <w:bottom w:val="nil"/>
              <w:right w:val="nil"/>
            </w:tcBorders>
            <w:shd w:val="clear" w:color="auto" w:fill="FFFFFF"/>
            <w:vAlign w:val="bottom"/>
          </w:tcPr>
          <w:p w:rsidR="00B80092" w:rsidRDefault="00B80092">
            <w:pPr>
              <w:jc w:val="right"/>
              <w:rPr>
                <w:sz w:val="21"/>
                <w:szCs w:val="21"/>
              </w:rPr>
            </w:pPr>
          </w:p>
        </w:tc>
        <w:tc>
          <w:tcPr>
            <w:tcW w:w="948" w:type="dxa"/>
            <w:tcBorders>
              <w:top w:val="nil"/>
              <w:left w:val="nil"/>
              <w:bottom w:val="nil"/>
              <w:right w:val="nil"/>
            </w:tcBorders>
            <w:shd w:val="clear" w:color="auto" w:fill="FFFFFF"/>
            <w:vAlign w:val="bottom"/>
          </w:tcPr>
          <w:p w:rsidR="00B80092" w:rsidRDefault="00B80092">
            <w:pPr>
              <w:jc w:val="right"/>
              <w:rPr>
                <w:sz w:val="21"/>
                <w:szCs w:val="21"/>
              </w:rPr>
            </w:pPr>
          </w:p>
        </w:tc>
      </w:tr>
      <w:tr w:rsidR="00B80092">
        <w:trPr>
          <w:trHeight w:val="315"/>
        </w:trPr>
        <w:tc>
          <w:tcPr>
            <w:tcW w:w="10212" w:type="dxa"/>
            <w:gridSpan w:val="8"/>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t>单位工程及专业工程名称</w:t>
            </w:r>
            <w:r>
              <w:rPr>
                <w:rFonts w:hint="eastAsia"/>
                <w:kern w:val="0"/>
                <w:sz w:val="21"/>
                <w:szCs w:val="21"/>
                <w:lang w:bidi="ar"/>
              </w:rPr>
              <w:t>:</w:t>
            </w:r>
            <w:r>
              <w:rPr>
                <w:rFonts w:hint="eastAsia"/>
                <w:kern w:val="0"/>
                <w:sz w:val="21"/>
                <w:szCs w:val="21"/>
                <w:lang w:bidi="ar"/>
              </w:rPr>
              <w:t>单位工程</w:t>
            </w:r>
            <w:r>
              <w:rPr>
                <w:rFonts w:hint="eastAsia"/>
                <w:kern w:val="0"/>
                <w:sz w:val="21"/>
                <w:szCs w:val="21"/>
                <w:lang w:bidi="ar"/>
              </w:rPr>
              <w:t>-</w:t>
            </w:r>
            <w:r>
              <w:rPr>
                <w:rFonts w:hint="eastAsia"/>
                <w:kern w:val="0"/>
                <w:sz w:val="21"/>
                <w:szCs w:val="21"/>
                <w:lang w:bidi="ar"/>
              </w:rPr>
              <w:t>房屋建筑与装饰工程</w:t>
            </w:r>
          </w:p>
        </w:tc>
        <w:tc>
          <w:tcPr>
            <w:tcW w:w="3788" w:type="dxa"/>
            <w:gridSpan w:val="4"/>
            <w:tcBorders>
              <w:top w:val="nil"/>
              <w:left w:val="nil"/>
              <w:bottom w:val="nil"/>
              <w:right w:val="nil"/>
            </w:tcBorders>
            <w:shd w:val="clear" w:color="auto" w:fill="FFFFFF"/>
            <w:vAlign w:val="bottom"/>
          </w:tcPr>
          <w:p w:rsidR="00B80092" w:rsidRDefault="008B7E53">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80092">
        <w:trPr>
          <w:trHeight w:val="325"/>
        </w:trPr>
        <w:tc>
          <w:tcPr>
            <w:tcW w:w="479"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序号</w:t>
            </w:r>
          </w:p>
        </w:tc>
        <w:tc>
          <w:tcPr>
            <w:tcW w:w="1043"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项目编码</w:t>
            </w:r>
          </w:p>
        </w:tc>
        <w:tc>
          <w:tcPr>
            <w:tcW w:w="1950"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项目名称</w:t>
            </w:r>
          </w:p>
        </w:tc>
        <w:tc>
          <w:tcPr>
            <w:tcW w:w="3377"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项目特征描述</w:t>
            </w:r>
          </w:p>
        </w:tc>
        <w:tc>
          <w:tcPr>
            <w:tcW w:w="635"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计量</w:t>
            </w:r>
            <w:r>
              <w:rPr>
                <w:rFonts w:hint="eastAsia"/>
                <w:kern w:val="0"/>
                <w:sz w:val="21"/>
                <w:szCs w:val="21"/>
                <w:lang w:bidi="ar"/>
              </w:rPr>
              <w:t xml:space="preserve"> </w:t>
            </w:r>
            <w:r>
              <w:rPr>
                <w:rFonts w:hint="eastAsia"/>
                <w:kern w:val="0"/>
                <w:sz w:val="21"/>
                <w:szCs w:val="21"/>
                <w:lang w:bidi="ar"/>
              </w:rPr>
              <w:br/>
            </w:r>
            <w:r>
              <w:rPr>
                <w:rFonts w:hint="eastAsia"/>
                <w:kern w:val="0"/>
                <w:sz w:val="21"/>
                <w:szCs w:val="21"/>
                <w:lang w:bidi="ar"/>
              </w:rPr>
              <w:t>单位</w:t>
            </w:r>
          </w:p>
        </w:tc>
        <w:tc>
          <w:tcPr>
            <w:tcW w:w="825"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工程量</w:t>
            </w:r>
          </w:p>
        </w:tc>
        <w:tc>
          <w:tcPr>
            <w:tcW w:w="869"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综合单价</w:t>
            </w:r>
            <w:r>
              <w:rPr>
                <w:rFonts w:hint="eastAsia"/>
                <w:kern w:val="0"/>
                <w:sz w:val="21"/>
                <w:szCs w:val="21"/>
                <w:lang w:bidi="ar"/>
              </w:rPr>
              <w:t xml:space="preserve"> </w:t>
            </w:r>
            <w:r>
              <w:rPr>
                <w:rFonts w:hint="eastAsia"/>
                <w:kern w:val="0"/>
                <w:sz w:val="21"/>
                <w:szCs w:val="21"/>
                <w:lang w:bidi="ar"/>
              </w:rPr>
              <w:br/>
              <w:t xml:space="preserve">( </w:t>
            </w:r>
            <w:r>
              <w:rPr>
                <w:rFonts w:hint="eastAsia"/>
                <w:kern w:val="0"/>
                <w:sz w:val="21"/>
                <w:szCs w:val="21"/>
                <w:lang w:bidi="ar"/>
              </w:rPr>
              <w:t>元</w:t>
            </w:r>
            <w:r>
              <w:rPr>
                <w:rFonts w:hint="eastAsia"/>
                <w:kern w:val="0"/>
                <w:sz w:val="21"/>
                <w:szCs w:val="21"/>
                <w:lang w:bidi="ar"/>
              </w:rPr>
              <w:t xml:space="preserve"> )</w:t>
            </w:r>
          </w:p>
        </w:tc>
        <w:tc>
          <w:tcPr>
            <w:tcW w:w="1034"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合</w:t>
            </w:r>
            <w:r>
              <w:rPr>
                <w:rFonts w:hint="eastAsia"/>
                <w:kern w:val="0"/>
                <w:sz w:val="21"/>
                <w:szCs w:val="21"/>
                <w:lang w:bidi="ar"/>
              </w:rPr>
              <w:t xml:space="preserve">    </w:t>
            </w:r>
            <w:r>
              <w:rPr>
                <w:rFonts w:hint="eastAsia"/>
                <w:kern w:val="0"/>
                <w:sz w:val="21"/>
                <w:szCs w:val="21"/>
                <w:lang w:bidi="ar"/>
              </w:rPr>
              <w:t>价</w:t>
            </w:r>
            <w:r>
              <w:rPr>
                <w:rFonts w:hint="eastAsia"/>
                <w:kern w:val="0"/>
                <w:sz w:val="21"/>
                <w:szCs w:val="21"/>
                <w:lang w:bidi="ar"/>
              </w:rPr>
              <w:t xml:space="preserve"> </w:t>
            </w:r>
            <w:r>
              <w:rPr>
                <w:rFonts w:hint="eastAsia"/>
                <w:kern w:val="0"/>
                <w:sz w:val="21"/>
                <w:szCs w:val="21"/>
                <w:lang w:bidi="ar"/>
              </w:rPr>
              <w:br/>
              <w:t xml:space="preserve">( </w:t>
            </w:r>
            <w:r>
              <w:rPr>
                <w:rFonts w:hint="eastAsia"/>
                <w:kern w:val="0"/>
                <w:sz w:val="21"/>
                <w:szCs w:val="21"/>
                <w:lang w:bidi="ar"/>
              </w:rPr>
              <w:t>元</w:t>
            </w:r>
            <w:r>
              <w:rPr>
                <w:rFonts w:hint="eastAsia"/>
                <w:kern w:val="0"/>
                <w:sz w:val="21"/>
                <w:szCs w:val="21"/>
                <w:lang w:bidi="ar"/>
              </w:rPr>
              <w:t xml:space="preserve"> )</w:t>
            </w:r>
          </w:p>
        </w:tc>
        <w:tc>
          <w:tcPr>
            <w:tcW w:w="2840" w:type="dxa"/>
            <w:gridSpan w:val="3"/>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其中</w:t>
            </w:r>
          </w:p>
        </w:tc>
        <w:tc>
          <w:tcPr>
            <w:tcW w:w="948" w:type="dxa"/>
            <w:vMerge w:val="restart"/>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备注</w:t>
            </w:r>
          </w:p>
        </w:tc>
      </w:tr>
      <w:tr w:rsidR="00B80092">
        <w:trPr>
          <w:trHeight w:val="567"/>
        </w:trPr>
        <w:tc>
          <w:tcPr>
            <w:tcW w:w="479"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1043"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1950"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3377"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635"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825"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869"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1034"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人工费</w:t>
            </w:r>
          </w:p>
        </w:tc>
        <w:tc>
          <w:tcPr>
            <w:tcW w:w="939"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机械费</w:t>
            </w:r>
          </w:p>
        </w:tc>
        <w:tc>
          <w:tcPr>
            <w:tcW w:w="950" w:type="dxa"/>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管理费</w:t>
            </w:r>
          </w:p>
        </w:tc>
        <w:tc>
          <w:tcPr>
            <w:tcW w:w="948" w:type="dxa"/>
            <w:vMerge/>
            <w:tcBorders>
              <w:top w:val="single" w:sz="4" w:space="0" w:color="000000"/>
              <w:left w:val="single" w:sz="4" w:space="0" w:color="000000"/>
              <w:bottom w:val="nil"/>
              <w:right w:val="single" w:sz="4" w:space="0" w:color="000000"/>
            </w:tcBorders>
            <w:shd w:val="clear" w:color="auto" w:fill="FFFFFF"/>
            <w:vAlign w:val="center"/>
          </w:tcPr>
          <w:p w:rsidR="00B80092" w:rsidRDefault="00B80092">
            <w:pPr>
              <w:rPr>
                <w:rFonts w:ascii="Times New Roman" w:hAnsi="Times New Roman"/>
                <w:sz w:val="20"/>
                <w:szCs w:val="20"/>
              </w:rPr>
            </w:pPr>
          </w:p>
        </w:tc>
      </w:tr>
      <w:tr w:rsidR="00B80092">
        <w:trPr>
          <w:trHeight w:val="609"/>
        </w:trPr>
        <w:tc>
          <w:tcPr>
            <w:tcW w:w="479"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w:t>
            </w:r>
            <w:r>
              <w:rPr>
                <w:rFonts w:hint="eastAsia"/>
                <w:kern w:val="0"/>
                <w:sz w:val="21"/>
                <w:szCs w:val="21"/>
                <w:lang w:bidi="ar"/>
              </w:rPr>
              <w:t>请输入分部名称</w:t>
            </w:r>
            <w:r>
              <w:rPr>
                <w:rFonts w:hint="eastAsia"/>
                <w:kern w:val="0"/>
                <w:sz w:val="21"/>
                <w:szCs w:val="21"/>
                <w:lang w:bidi="ar"/>
              </w:rPr>
              <w:t>,</w:t>
            </w:r>
            <w:r>
              <w:rPr>
                <w:rFonts w:hint="eastAsia"/>
                <w:kern w:val="0"/>
                <w:sz w:val="21"/>
                <w:szCs w:val="21"/>
                <w:lang w:bidi="ar"/>
              </w:rPr>
              <w:t>电子评标勿</w:t>
            </w:r>
            <w:proofErr w:type="gramStart"/>
            <w:r>
              <w:rPr>
                <w:rFonts w:hint="eastAsia"/>
                <w:kern w:val="0"/>
                <w:sz w:val="21"/>
                <w:szCs w:val="21"/>
                <w:lang w:bidi="ar"/>
              </w:rPr>
              <w:t>删</w:t>
            </w:r>
            <w:proofErr w:type="gramEnd"/>
            <w:r>
              <w:rPr>
                <w:rFonts w:hint="eastAsia"/>
                <w:kern w:val="0"/>
                <w:sz w:val="21"/>
                <w:szCs w:val="21"/>
                <w:lang w:bidi="ar"/>
              </w:rPr>
              <w:t>]</w:t>
            </w:r>
          </w:p>
        </w:tc>
        <w:tc>
          <w:tcPr>
            <w:tcW w:w="337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25"/>
        </w:trPr>
        <w:tc>
          <w:tcPr>
            <w:tcW w:w="479"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25"/>
        </w:trPr>
        <w:tc>
          <w:tcPr>
            <w:tcW w:w="479"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25"/>
        </w:trPr>
        <w:tc>
          <w:tcPr>
            <w:tcW w:w="479"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25"/>
        </w:trPr>
        <w:tc>
          <w:tcPr>
            <w:tcW w:w="479"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25"/>
        </w:trPr>
        <w:tc>
          <w:tcPr>
            <w:tcW w:w="479"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25"/>
        </w:trPr>
        <w:tc>
          <w:tcPr>
            <w:tcW w:w="479"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25"/>
        </w:trPr>
        <w:tc>
          <w:tcPr>
            <w:tcW w:w="479"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25"/>
        </w:trPr>
        <w:tc>
          <w:tcPr>
            <w:tcW w:w="479"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43"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left"/>
              <w:rPr>
                <w:sz w:val="21"/>
                <w:szCs w:val="21"/>
              </w:rPr>
            </w:pPr>
          </w:p>
        </w:tc>
        <w:tc>
          <w:tcPr>
            <w:tcW w:w="1950"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left"/>
              <w:rPr>
                <w:sz w:val="21"/>
                <w:szCs w:val="21"/>
              </w:rPr>
            </w:pPr>
          </w:p>
        </w:tc>
        <w:tc>
          <w:tcPr>
            <w:tcW w:w="3377"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left"/>
              <w:rPr>
                <w:sz w:val="21"/>
                <w:szCs w:val="21"/>
              </w:rPr>
            </w:pPr>
          </w:p>
        </w:tc>
        <w:tc>
          <w:tcPr>
            <w:tcW w:w="635"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center"/>
              <w:rPr>
                <w:sz w:val="21"/>
                <w:szCs w:val="21"/>
              </w:rPr>
            </w:pPr>
          </w:p>
        </w:tc>
        <w:tc>
          <w:tcPr>
            <w:tcW w:w="825"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869"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36"/>
        </w:trPr>
        <w:tc>
          <w:tcPr>
            <w:tcW w:w="9178" w:type="dxa"/>
            <w:gridSpan w:val="7"/>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合</w:t>
            </w:r>
            <w:r>
              <w:rPr>
                <w:rFonts w:hint="eastAsia"/>
                <w:kern w:val="0"/>
                <w:sz w:val="21"/>
                <w:szCs w:val="21"/>
                <w:lang w:bidi="ar"/>
              </w:rPr>
              <w:t xml:space="preserve">    </w:t>
            </w:r>
            <w:r>
              <w:rPr>
                <w:rFonts w:hint="eastAsia"/>
                <w:kern w:val="0"/>
                <w:sz w:val="21"/>
                <w:szCs w:val="21"/>
                <w:lang w:bidi="ar"/>
              </w:rPr>
              <w:t>计</w:t>
            </w:r>
          </w:p>
        </w:tc>
        <w:tc>
          <w:tcPr>
            <w:tcW w:w="1034"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939"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950"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0092" w:rsidRDefault="00B80092">
            <w:pPr>
              <w:jc w:val="left"/>
              <w:rPr>
                <w:sz w:val="21"/>
                <w:szCs w:val="21"/>
              </w:rPr>
            </w:pPr>
          </w:p>
        </w:tc>
      </w:tr>
    </w:tbl>
    <w:p w:rsidR="00B80092" w:rsidRDefault="00B80092">
      <w:pPr>
        <w:widowControl/>
        <w:tabs>
          <w:tab w:val="center" w:pos="4755"/>
          <w:tab w:val="right" w:pos="9070"/>
        </w:tabs>
        <w:spacing w:line="288" w:lineRule="auto"/>
        <w:jc w:val="left"/>
        <w:rPr>
          <w:spacing w:val="-16"/>
          <w:kern w:val="0"/>
          <w:sz w:val="21"/>
          <w:szCs w:val="21"/>
        </w:rPr>
        <w:sectPr w:rsidR="00B80092">
          <w:pgSz w:w="16838" w:h="11906" w:orient="landscape"/>
          <w:pgMar w:top="1247" w:right="1247" w:bottom="1247" w:left="1247" w:header="0" w:footer="0" w:gutter="0"/>
          <w:cols w:space="720"/>
          <w:docGrid w:type="lines" w:linePitch="388"/>
        </w:sectPr>
      </w:pPr>
    </w:p>
    <w:p w:rsidR="00B80092" w:rsidRDefault="00B80092">
      <w:pPr>
        <w:spacing w:line="288" w:lineRule="auto"/>
        <w:ind w:rightChars="-389" w:right="-934"/>
        <w:rPr>
          <w:spacing w:val="-6"/>
        </w:rPr>
      </w:pP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667"/>
        <w:gridCol w:w="4078"/>
        <w:gridCol w:w="876"/>
        <w:gridCol w:w="1067"/>
        <w:gridCol w:w="1301"/>
        <w:gridCol w:w="1297"/>
      </w:tblGrid>
      <w:tr w:rsidR="00B80092">
        <w:trPr>
          <w:trHeight w:val="1166"/>
        </w:trPr>
        <w:tc>
          <w:tcPr>
            <w:tcW w:w="9286" w:type="dxa"/>
            <w:gridSpan w:val="6"/>
            <w:tcBorders>
              <w:top w:val="nil"/>
              <w:left w:val="nil"/>
              <w:bottom w:val="nil"/>
              <w:right w:val="nil"/>
            </w:tcBorders>
            <w:shd w:val="clear" w:color="auto" w:fill="FFFFFF"/>
            <w:vAlign w:val="center"/>
          </w:tcPr>
          <w:p w:rsidR="00B80092" w:rsidRDefault="008B7E53">
            <w:pPr>
              <w:widowControl/>
              <w:jc w:val="center"/>
              <w:textAlignment w:val="center"/>
              <w:rPr>
                <w:b/>
                <w:sz w:val="40"/>
                <w:szCs w:val="40"/>
              </w:rPr>
            </w:pPr>
            <w:r>
              <w:rPr>
                <w:rFonts w:hint="eastAsia"/>
                <w:b/>
                <w:kern w:val="0"/>
                <w:sz w:val="40"/>
                <w:szCs w:val="40"/>
                <w:lang w:bidi="ar"/>
              </w:rPr>
              <w:t>表</w:t>
            </w:r>
            <w:r>
              <w:rPr>
                <w:rFonts w:hint="eastAsia"/>
                <w:b/>
                <w:kern w:val="0"/>
                <w:sz w:val="40"/>
                <w:szCs w:val="40"/>
                <w:lang w:bidi="ar"/>
              </w:rPr>
              <w:t xml:space="preserve">1-3-B  </w:t>
            </w:r>
            <w:r>
              <w:rPr>
                <w:rFonts w:hint="eastAsia"/>
                <w:b/>
                <w:kern w:val="0"/>
                <w:sz w:val="40"/>
                <w:szCs w:val="40"/>
                <w:lang w:bidi="ar"/>
              </w:rPr>
              <w:t>组织措施项目</w:t>
            </w:r>
            <w:r>
              <w:rPr>
                <w:rFonts w:hint="eastAsia"/>
                <w:b/>
                <w:kern w:val="0"/>
                <w:sz w:val="40"/>
                <w:szCs w:val="40"/>
                <w:lang w:bidi="ar"/>
              </w:rPr>
              <w:t xml:space="preserve">( </w:t>
            </w:r>
            <w:r>
              <w:rPr>
                <w:rFonts w:hint="eastAsia"/>
                <w:b/>
                <w:kern w:val="0"/>
                <w:sz w:val="40"/>
                <w:szCs w:val="40"/>
                <w:lang w:bidi="ar"/>
              </w:rPr>
              <w:t>专业工程</w:t>
            </w:r>
            <w:r>
              <w:rPr>
                <w:rFonts w:hint="eastAsia"/>
                <w:b/>
                <w:kern w:val="0"/>
                <w:sz w:val="40"/>
                <w:szCs w:val="40"/>
                <w:lang w:bidi="ar"/>
              </w:rPr>
              <w:t xml:space="preserve"> )</w:t>
            </w:r>
            <w:r>
              <w:rPr>
                <w:rFonts w:hint="eastAsia"/>
                <w:b/>
                <w:kern w:val="0"/>
                <w:sz w:val="40"/>
                <w:szCs w:val="40"/>
                <w:lang w:bidi="ar"/>
              </w:rPr>
              <w:t>清单及计价表</w:t>
            </w:r>
          </w:p>
        </w:tc>
      </w:tr>
      <w:tr w:rsidR="00B80092">
        <w:trPr>
          <w:trHeight w:val="330"/>
        </w:trPr>
        <w:tc>
          <w:tcPr>
            <w:tcW w:w="7989" w:type="dxa"/>
            <w:gridSpan w:val="5"/>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p>
        </w:tc>
        <w:tc>
          <w:tcPr>
            <w:tcW w:w="1297" w:type="dxa"/>
            <w:tcBorders>
              <w:top w:val="nil"/>
              <w:left w:val="nil"/>
              <w:bottom w:val="nil"/>
              <w:right w:val="nil"/>
            </w:tcBorders>
            <w:shd w:val="clear" w:color="auto" w:fill="FFFFFF"/>
            <w:vAlign w:val="bottom"/>
          </w:tcPr>
          <w:p w:rsidR="00B80092" w:rsidRDefault="00B80092">
            <w:pPr>
              <w:jc w:val="right"/>
              <w:rPr>
                <w:sz w:val="21"/>
                <w:szCs w:val="21"/>
              </w:rPr>
            </w:pPr>
          </w:p>
        </w:tc>
      </w:tr>
      <w:tr w:rsidR="00B80092">
        <w:trPr>
          <w:trHeight w:val="330"/>
        </w:trPr>
        <w:tc>
          <w:tcPr>
            <w:tcW w:w="6688" w:type="dxa"/>
            <w:gridSpan w:val="4"/>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t>单位工程及专业工程名称</w:t>
            </w:r>
            <w:r>
              <w:rPr>
                <w:rFonts w:hint="eastAsia"/>
                <w:kern w:val="0"/>
                <w:sz w:val="21"/>
                <w:szCs w:val="21"/>
                <w:lang w:bidi="ar"/>
              </w:rPr>
              <w:t>:</w:t>
            </w:r>
            <w:r>
              <w:rPr>
                <w:rFonts w:hint="eastAsia"/>
                <w:kern w:val="0"/>
                <w:sz w:val="21"/>
                <w:szCs w:val="21"/>
                <w:lang w:bidi="ar"/>
              </w:rPr>
              <w:t>单位工程</w:t>
            </w:r>
            <w:r>
              <w:rPr>
                <w:rFonts w:hint="eastAsia"/>
                <w:kern w:val="0"/>
                <w:sz w:val="21"/>
                <w:szCs w:val="21"/>
                <w:lang w:bidi="ar"/>
              </w:rPr>
              <w:t>-</w:t>
            </w:r>
            <w:r>
              <w:rPr>
                <w:rFonts w:hint="eastAsia"/>
                <w:kern w:val="0"/>
                <w:sz w:val="21"/>
                <w:szCs w:val="21"/>
                <w:lang w:bidi="ar"/>
              </w:rPr>
              <w:t>房屋建筑与装饰工程</w:t>
            </w:r>
          </w:p>
        </w:tc>
        <w:tc>
          <w:tcPr>
            <w:tcW w:w="2598" w:type="dxa"/>
            <w:gridSpan w:val="2"/>
            <w:tcBorders>
              <w:top w:val="nil"/>
              <w:left w:val="nil"/>
              <w:bottom w:val="nil"/>
              <w:right w:val="nil"/>
            </w:tcBorders>
            <w:shd w:val="clear" w:color="auto" w:fill="FFFFFF"/>
            <w:vAlign w:val="bottom"/>
          </w:tcPr>
          <w:p w:rsidR="00B80092" w:rsidRDefault="008B7E53">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序号</w:t>
            </w:r>
          </w:p>
        </w:tc>
        <w:tc>
          <w:tcPr>
            <w:tcW w:w="4078"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w:t>
            </w:r>
            <w:r>
              <w:rPr>
                <w:rFonts w:hint="eastAsia"/>
                <w:kern w:val="0"/>
                <w:sz w:val="21"/>
                <w:szCs w:val="21"/>
                <w:lang w:bidi="ar"/>
              </w:rPr>
              <w:t xml:space="preserve"> </w:t>
            </w:r>
            <w:r>
              <w:rPr>
                <w:rFonts w:hint="eastAsia"/>
                <w:kern w:val="0"/>
                <w:sz w:val="21"/>
                <w:szCs w:val="21"/>
                <w:lang w:bidi="ar"/>
              </w:rPr>
              <w:t>目</w:t>
            </w:r>
            <w:r>
              <w:rPr>
                <w:rFonts w:hint="eastAsia"/>
                <w:kern w:val="0"/>
                <w:sz w:val="21"/>
                <w:szCs w:val="21"/>
                <w:lang w:bidi="ar"/>
              </w:rPr>
              <w:t xml:space="preserve"> </w:t>
            </w:r>
            <w:r>
              <w:rPr>
                <w:rFonts w:hint="eastAsia"/>
                <w:kern w:val="0"/>
                <w:sz w:val="21"/>
                <w:szCs w:val="21"/>
                <w:lang w:bidi="ar"/>
              </w:rPr>
              <w:t>名</w:t>
            </w:r>
            <w:r>
              <w:rPr>
                <w:rFonts w:hint="eastAsia"/>
                <w:kern w:val="0"/>
                <w:sz w:val="21"/>
                <w:szCs w:val="21"/>
                <w:lang w:bidi="ar"/>
              </w:rPr>
              <w:t xml:space="preserve"> </w:t>
            </w:r>
            <w:r>
              <w:rPr>
                <w:rFonts w:hint="eastAsia"/>
                <w:kern w:val="0"/>
                <w:sz w:val="21"/>
                <w:szCs w:val="21"/>
                <w:lang w:bidi="ar"/>
              </w:rPr>
              <w:t>称</w:t>
            </w:r>
          </w:p>
        </w:tc>
        <w:tc>
          <w:tcPr>
            <w:tcW w:w="876"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单位</w:t>
            </w:r>
          </w:p>
        </w:tc>
        <w:tc>
          <w:tcPr>
            <w:tcW w:w="106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数量</w:t>
            </w:r>
          </w:p>
        </w:tc>
        <w:tc>
          <w:tcPr>
            <w:tcW w:w="1301"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金</w:t>
            </w:r>
            <w:r>
              <w:rPr>
                <w:rFonts w:hint="eastAsia"/>
                <w:kern w:val="0"/>
                <w:sz w:val="21"/>
                <w:szCs w:val="21"/>
                <w:lang w:bidi="ar"/>
              </w:rPr>
              <w:t xml:space="preserve"> </w:t>
            </w:r>
            <w:r>
              <w:rPr>
                <w:rFonts w:hint="eastAsia"/>
                <w:kern w:val="0"/>
                <w:sz w:val="21"/>
                <w:szCs w:val="21"/>
                <w:lang w:bidi="ar"/>
              </w:rPr>
              <w:t>额</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备注</w:t>
            </w: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4078"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提前竣工增加费</w:t>
            </w:r>
          </w:p>
        </w:tc>
        <w:tc>
          <w:tcPr>
            <w:tcW w:w="876"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2</w:t>
            </w:r>
          </w:p>
        </w:tc>
        <w:tc>
          <w:tcPr>
            <w:tcW w:w="4078"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二次搬运费</w:t>
            </w:r>
          </w:p>
        </w:tc>
        <w:tc>
          <w:tcPr>
            <w:tcW w:w="876"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3</w:t>
            </w:r>
          </w:p>
        </w:tc>
        <w:tc>
          <w:tcPr>
            <w:tcW w:w="4078"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冬雨季施工增加费</w:t>
            </w:r>
          </w:p>
        </w:tc>
        <w:tc>
          <w:tcPr>
            <w:tcW w:w="876"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4</w:t>
            </w:r>
          </w:p>
        </w:tc>
        <w:tc>
          <w:tcPr>
            <w:tcW w:w="4078"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行车、行人干扰增加费</w:t>
            </w:r>
          </w:p>
        </w:tc>
        <w:tc>
          <w:tcPr>
            <w:tcW w:w="876"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41"/>
        </w:trPr>
        <w:tc>
          <w:tcPr>
            <w:tcW w:w="66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4078"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left"/>
              <w:rPr>
                <w:sz w:val="21"/>
                <w:szCs w:val="21"/>
              </w:rPr>
            </w:pPr>
          </w:p>
        </w:tc>
        <w:tc>
          <w:tcPr>
            <w:tcW w:w="876"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center"/>
              <w:rPr>
                <w:sz w:val="21"/>
                <w:szCs w:val="21"/>
              </w:rPr>
            </w:pPr>
          </w:p>
        </w:tc>
        <w:tc>
          <w:tcPr>
            <w:tcW w:w="1067"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left"/>
              <w:rPr>
                <w:sz w:val="21"/>
                <w:szCs w:val="21"/>
              </w:rPr>
            </w:pPr>
          </w:p>
        </w:tc>
      </w:tr>
      <w:tr w:rsidR="00B80092">
        <w:trPr>
          <w:trHeight w:val="352"/>
        </w:trPr>
        <w:tc>
          <w:tcPr>
            <w:tcW w:w="6688" w:type="dxa"/>
            <w:gridSpan w:val="4"/>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合</w:t>
            </w:r>
            <w:r>
              <w:rPr>
                <w:rFonts w:hint="eastAsia"/>
                <w:kern w:val="0"/>
                <w:sz w:val="21"/>
                <w:szCs w:val="21"/>
                <w:lang w:bidi="ar"/>
              </w:rPr>
              <w:t xml:space="preserve">    </w:t>
            </w:r>
            <w:r>
              <w:rPr>
                <w:rFonts w:hint="eastAsia"/>
                <w:kern w:val="0"/>
                <w:sz w:val="21"/>
                <w:szCs w:val="21"/>
                <w:lang w:bidi="ar"/>
              </w:rPr>
              <w:t>计</w:t>
            </w:r>
          </w:p>
        </w:tc>
        <w:tc>
          <w:tcPr>
            <w:tcW w:w="1301"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092" w:rsidRDefault="00B80092">
            <w:pPr>
              <w:jc w:val="left"/>
              <w:rPr>
                <w:sz w:val="21"/>
                <w:szCs w:val="21"/>
              </w:rPr>
            </w:pPr>
          </w:p>
        </w:tc>
      </w:tr>
    </w:tbl>
    <w:p w:rsidR="00B80092" w:rsidRDefault="00B80092">
      <w:pPr>
        <w:pStyle w:val="af6"/>
        <w:spacing w:line="288" w:lineRule="auto"/>
        <w:ind w:left="169" w:hangingChars="74" w:hanging="169"/>
        <w:jc w:val="center"/>
        <w:rPr>
          <w:rFonts w:ascii="宋体" w:hAnsi="宋体"/>
          <w:b/>
          <w:spacing w:val="-6"/>
          <w:sz w:val="24"/>
        </w:rPr>
        <w:sectPr w:rsidR="00B80092">
          <w:pgSz w:w="11906" w:h="16838"/>
          <w:pgMar w:top="1247" w:right="1247" w:bottom="1247" w:left="1247" w:header="0" w:footer="0" w:gutter="0"/>
          <w:cols w:space="720"/>
          <w:docGrid w:type="lines" w:linePitch="388"/>
        </w:sectPr>
      </w:pPr>
    </w:p>
    <w:tbl>
      <w:tblPr>
        <w:tblW w:w="0" w:type="auto"/>
        <w:tblInd w:w="135" w:type="dxa"/>
        <w:tblLayout w:type="fixed"/>
        <w:tblCellMar>
          <w:top w:w="15" w:type="dxa"/>
          <w:left w:w="15" w:type="dxa"/>
          <w:bottom w:w="15" w:type="dxa"/>
          <w:right w:w="15" w:type="dxa"/>
        </w:tblCellMar>
        <w:tblLook w:val="04A0" w:firstRow="1" w:lastRow="0" w:firstColumn="1" w:lastColumn="0" w:noHBand="0" w:noVBand="1"/>
      </w:tblPr>
      <w:tblGrid>
        <w:gridCol w:w="498"/>
        <w:gridCol w:w="1275"/>
        <w:gridCol w:w="3270"/>
        <w:gridCol w:w="800"/>
        <w:gridCol w:w="844"/>
        <w:gridCol w:w="951"/>
        <w:gridCol w:w="864"/>
        <w:gridCol w:w="865"/>
        <w:gridCol w:w="864"/>
        <w:gridCol w:w="865"/>
        <w:gridCol w:w="865"/>
        <w:gridCol w:w="949"/>
        <w:gridCol w:w="1050"/>
      </w:tblGrid>
      <w:tr w:rsidR="00B80092">
        <w:trPr>
          <w:trHeight w:val="361"/>
        </w:trPr>
        <w:tc>
          <w:tcPr>
            <w:tcW w:w="13960" w:type="dxa"/>
            <w:gridSpan w:val="13"/>
            <w:tcBorders>
              <w:top w:val="nil"/>
              <w:left w:val="nil"/>
              <w:bottom w:val="nil"/>
              <w:right w:val="nil"/>
            </w:tcBorders>
            <w:shd w:val="clear" w:color="auto" w:fill="FFFFFF"/>
            <w:vAlign w:val="center"/>
          </w:tcPr>
          <w:p w:rsidR="00B80092" w:rsidRDefault="008B7E53">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2-1 </w:t>
            </w:r>
            <w:r>
              <w:rPr>
                <w:rFonts w:hint="eastAsia"/>
                <w:b/>
                <w:kern w:val="0"/>
                <w:sz w:val="40"/>
                <w:szCs w:val="40"/>
                <w:lang w:bidi="ar"/>
              </w:rPr>
              <w:t>分部分项工程量清单综合单价分析表</w:t>
            </w:r>
          </w:p>
        </w:tc>
      </w:tr>
      <w:tr w:rsidR="00B80092">
        <w:trPr>
          <w:trHeight w:val="185"/>
        </w:trPr>
        <w:tc>
          <w:tcPr>
            <w:tcW w:w="8502" w:type="dxa"/>
            <w:gridSpan w:val="7"/>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t>工程名称</w:t>
            </w:r>
            <w:r>
              <w:rPr>
                <w:rFonts w:hint="eastAsia"/>
                <w:kern w:val="0"/>
                <w:sz w:val="21"/>
                <w:szCs w:val="21"/>
                <w:lang w:bidi="ar"/>
              </w:rPr>
              <w:t>:</w:t>
            </w:r>
            <w:r>
              <w:rPr>
                <w:rFonts w:hint="eastAsia"/>
                <w:kern w:val="0"/>
                <w:sz w:val="21"/>
                <w:szCs w:val="21"/>
                <w:lang w:bidi="ar"/>
              </w:rPr>
              <w:t>单位工程</w:t>
            </w:r>
            <w:r>
              <w:rPr>
                <w:rFonts w:hint="eastAsia"/>
                <w:kern w:val="0"/>
                <w:sz w:val="21"/>
                <w:szCs w:val="21"/>
                <w:lang w:bidi="ar"/>
              </w:rPr>
              <w:t>-</w:t>
            </w:r>
            <w:r>
              <w:rPr>
                <w:rFonts w:hint="eastAsia"/>
                <w:kern w:val="0"/>
                <w:sz w:val="21"/>
                <w:szCs w:val="21"/>
                <w:lang w:bidi="ar"/>
              </w:rPr>
              <w:t>房屋建筑与装饰工程</w:t>
            </w:r>
          </w:p>
        </w:tc>
        <w:tc>
          <w:tcPr>
            <w:tcW w:w="2594" w:type="dxa"/>
            <w:gridSpan w:val="3"/>
            <w:tcBorders>
              <w:top w:val="nil"/>
              <w:left w:val="nil"/>
              <w:bottom w:val="single" w:sz="4" w:space="0" w:color="000000"/>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t>清单号</w:t>
            </w:r>
            <w:r>
              <w:rPr>
                <w:rFonts w:hint="eastAsia"/>
                <w:kern w:val="0"/>
                <w:sz w:val="21"/>
                <w:szCs w:val="21"/>
                <w:lang w:bidi="ar"/>
              </w:rPr>
              <w:t>:</w:t>
            </w:r>
          </w:p>
        </w:tc>
        <w:tc>
          <w:tcPr>
            <w:tcW w:w="2864" w:type="dxa"/>
            <w:gridSpan w:val="3"/>
            <w:tcBorders>
              <w:top w:val="nil"/>
              <w:left w:val="nil"/>
              <w:bottom w:val="nil"/>
              <w:right w:val="nil"/>
            </w:tcBorders>
            <w:shd w:val="clear" w:color="auto" w:fill="FFFFFF"/>
            <w:vAlign w:val="bottom"/>
          </w:tcPr>
          <w:p w:rsidR="00B80092" w:rsidRDefault="008B7E53">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80092">
        <w:trPr>
          <w:trHeight w:val="189"/>
        </w:trPr>
        <w:tc>
          <w:tcPr>
            <w:tcW w:w="498"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序</w:t>
            </w:r>
            <w:r>
              <w:rPr>
                <w:rFonts w:hint="eastAsia"/>
                <w:kern w:val="0"/>
                <w:sz w:val="21"/>
                <w:szCs w:val="21"/>
                <w:lang w:bidi="ar"/>
              </w:rPr>
              <w:t xml:space="preserve"> </w:t>
            </w:r>
            <w:r>
              <w:rPr>
                <w:rFonts w:hint="eastAsia"/>
                <w:kern w:val="0"/>
                <w:sz w:val="21"/>
                <w:szCs w:val="21"/>
                <w:lang w:bidi="ar"/>
              </w:rPr>
              <w:br/>
            </w:r>
            <w:r>
              <w:rPr>
                <w:rFonts w:hint="eastAsia"/>
                <w:kern w:val="0"/>
                <w:sz w:val="21"/>
                <w:szCs w:val="21"/>
                <w:lang w:bidi="ar"/>
              </w:rPr>
              <w:t>号</w:t>
            </w:r>
          </w:p>
        </w:tc>
        <w:tc>
          <w:tcPr>
            <w:tcW w:w="1275"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编号</w:t>
            </w:r>
          </w:p>
        </w:tc>
        <w:tc>
          <w:tcPr>
            <w:tcW w:w="3270"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名称</w:t>
            </w:r>
          </w:p>
        </w:tc>
        <w:tc>
          <w:tcPr>
            <w:tcW w:w="800"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计量</w:t>
            </w:r>
            <w:r>
              <w:rPr>
                <w:rFonts w:hint="eastAsia"/>
                <w:kern w:val="0"/>
                <w:sz w:val="21"/>
                <w:szCs w:val="21"/>
                <w:lang w:bidi="ar"/>
              </w:rPr>
              <w:t xml:space="preserve"> </w:t>
            </w:r>
            <w:r>
              <w:rPr>
                <w:rFonts w:hint="eastAsia"/>
                <w:kern w:val="0"/>
                <w:sz w:val="21"/>
                <w:szCs w:val="21"/>
                <w:lang w:bidi="ar"/>
              </w:rPr>
              <w:br/>
            </w:r>
            <w:r>
              <w:rPr>
                <w:rFonts w:hint="eastAsia"/>
                <w:kern w:val="0"/>
                <w:sz w:val="21"/>
                <w:szCs w:val="21"/>
                <w:lang w:bidi="ar"/>
              </w:rPr>
              <w:t>单位</w:t>
            </w:r>
          </w:p>
        </w:tc>
        <w:tc>
          <w:tcPr>
            <w:tcW w:w="844"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数量</w:t>
            </w:r>
          </w:p>
        </w:tc>
        <w:tc>
          <w:tcPr>
            <w:tcW w:w="6223" w:type="dxa"/>
            <w:gridSpan w:val="7"/>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综合单价</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c>
          <w:tcPr>
            <w:tcW w:w="1050" w:type="dxa"/>
            <w:vMerge w:val="restart"/>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合计</w:t>
            </w:r>
            <w:r>
              <w:rPr>
                <w:rFonts w:hint="eastAsia"/>
                <w:kern w:val="0"/>
                <w:sz w:val="21"/>
                <w:szCs w:val="21"/>
                <w:lang w:bidi="ar"/>
              </w:rPr>
              <w:t xml:space="preserve"> </w:t>
            </w:r>
            <w:r>
              <w:rPr>
                <w:rFonts w:hint="eastAsia"/>
                <w:kern w:val="0"/>
                <w:sz w:val="21"/>
                <w:szCs w:val="21"/>
                <w:lang w:bidi="ar"/>
              </w:rPr>
              <w:br/>
              <w:t>(</w:t>
            </w:r>
            <w:r>
              <w:rPr>
                <w:rFonts w:hint="eastAsia"/>
                <w:kern w:val="0"/>
                <w:sz w:val="21"/>
                <w:szCs w:val="21"/>
                <w:lang w:bidi="ar"/>
              </w:rPr>
              <w:t>元</w:t>
            </w:r>
            <w:r>
              <w:rPr>
                <w:rFonts w:hint="eastAsia"/>
                <w:kern w:val="0"/>
                <w:sz w:val="21"/>
                <w:szCs w:val="21"/>
                <w:lang w:bidi="ar"/>
              </w:rPr>
              <w:t>)</w:t>
            </w:r>
          </w:p>
        </w:tc>
      </w:tr>
      <w:tr w:rsidR="00B80092">
        <w:trPr>
          <w:trHeight w:val="189"/>
        </w:trPr>
        <w:tc>
          <w:tcPr>
            <w:tcW w:w="498"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1275"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3270"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800"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844"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人工费</w:t>
            </w:r>
          </w:p>
        </w:tc>
        <w:tc>
          <w:tcPr>
            <w:tcW w:w="864"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材料费</w:t>
            </w:r>
          </w:p>
        </w:tc>
        <w:tc>
          <w:tcPr>
            <w:tcW w:w="86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机械费</w:t>
            </w:r>
          </w:p>
        </w:tc>
        <w:tc>
          <w:tcPr>
            <w:tcW w:w="864"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管理费</w:t>
            </w:r>
          </w:p>
        </w:tc>
        <w:tc>
          <w:tcPr>
            <w:tcW w:w="86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利润</w:t>
            </w:r>
          </w:p>
        </w:tc>
        <w:tc>
          <w:tcPr>
            <w:tcW w:w="86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风险费用</w:t>
            </w:r>
          </w:p>
        </w:tc>
        <w:tc>
          <w:tcPr>
            <w:tcW w:w="949" w:type="dxa"/>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小计</w:t>
            </w:r>
          </w:p>
        </w:tc>
        <w:tc>
          <w:tcPr>
            <w:tcW w:w="1050" w:type="dxa"/>
            <w:vMerge/>
            <w:tcBorders>
              <w:top w:val="single" w:sz="4" w:space="0" w:color="000000"/>
              <w:left w:val="single" w:sz="4" w:space="0" w:color="000000"/>
              <w:bottom w:val="nil"/>
              <w:right w:val="single" w:sz="4" w:space="0" w:color="000000"/>
            </w:tcBorders>
            <w:shd w:val="clear" w:color="auto" w:fill="FFFFFF"/>
            <w:vAlign w:val="center"/>
          </w:tcPr>
          <w:p w:rsidR="00B80092" w:rsidRDefault="00B80092">
            <w:pPr>
              <w:rPr>
                <w:rFonts w:ascii="Times New Roman" w:hAnsi="Times New Roman"/>
                <w:sz w:val="20"/>
                <w:szCs w:val="20"/>
              </w:rPr>
            </w:pPr>
          </w:p>
        </w:tc>
      </w:tr>
      <w:tr w:rsidR="00B80092">
        <w:trPr>
          <w:trHeight w:val="189"/>
        </w:trPr>
        <w:tc>
          <w:tcPr>
            <w:tcW w:w="49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w:t>
            </w:r>
            <w:r>
              <w:rPr>
                <w:rFonts w:hint="eastAsia"/>
                <w:kern w:val="0"/>
                <w:sz w:val="21"/>
                <w:szCs w:val="21"/>
                <w:lang w:bidi="ar"/>
              </w:rPr>
              <w:t>请输入分部名称</w:t>
            </w:r>
            <w:r>
              <w:rPr>
                <w:rFonts w:hint="eastAsia"/>
                <w:kern w:val="0"/>
                <w:sz w:val="21"/>
                <w:szCs w:val="21"/>
                <w:lang w:bidi="ar"/>
              </w:rPr>
              <w:t>,</w:t>
            </w:r>
            <w:r>
              <w:rPr>
                <w:rFonts w:hint="eastAsia"/>
                <w:kern w:val="0"/>
                <w:sz w:val="21"/>
                <w:szCs w:val="21"/>
                <w:lang w:bidi="ar"/>
              </w:rPr>
              <w:t>电子评标勿</w:t>
            </w:r>
            <w:proofErr w:type="gramStart"/>
            <w:r>
              <w:rPr>
                <w:rFonts w:hint="eastAsia"/>
                <w:kern w:val="0"/>
                <w:sz w:val="21"/>
                <w:szCs w:val="21"/>
                <w:lang w:bidi="ar"/>
              </w:rPr>
              <w:t>删</w:t>
            </w:r>
            <w:proofErr w:type="gramEnd"/>
            <w:r>
              <w:rPr>
                <w:rFonts w:hint="eastAsia"/>
                <w:kern w:val="0"/>
                <w:sz w:val="21"/>
                <w:szCs w:val="21"/>
                <w:lang w:bidi="ar"/>
              </w:rPr>
              <w:t>]</w:t>
            </w:r>
          </w:p>
        </w:tc>
        <w:tc>
          <w:tcPr>
            <w:tcW w:w="800"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189"/>
        </w:trPr>
        <w:tc>
          <w:tcPr>
            <w:tcW w:w="49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189"/>
        </w:trPr>
        <w:tc>
          <w:tcPr>
            <w:tcW w:w="49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189"/>
        </w:trPr>
        <w:tc>
          <w:tcPr>
            <w:tcW w:w="49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189"/>
        </w:trPr>
        <w:tc>
          <w:tcPr>
            <w:tcW w:w="49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189"/>
        </w:trPr>
        <w:tc>
          <w:tcPr>
            <w:tcW w:w="49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189"/>
        </w:trPr>
        <w:tc>
          <w:tcPr>
            <w:tcW w:w="49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189"/>
        </w:trPr>
        <w:tc>
          <w:tcPr>
            <w:tcW w:w="49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189"/>
        </w:trPr>
        <w:tc>
          <w:tcPr>
            <w:tcW w:w="49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189"/>
        </w:trPr>
        <w:tc>
          <w:tcPr>
            <w:tcW w:w="49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189"/>
        </w:trPr>
        <w:tc>
          <w:tcPr>
            <w:tcW w:w="49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189"/>
        </w:trPr>
        <w:tc>
          <w:tcPr>
            <w:tcW w:w="49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189"/>
        </w:trPr>
        <w:tc>
          <w:tcPr>
            <w:tcW w:w="498"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5"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left"/>
              <w:rPr>
                <w:sz w:val="21"/>
                <w:szCs w:val="21"/>
              </w:rPr>
            </w:pPr>
          </w:p>
        </w:tc>
        <w:tc>
          <w:tcPr>
            <w:tcW w:w="3270"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left"/>
              <w:rPr>
                <w:sz w:val="21"/>
                <w:szCs w:val="21"/>
              </w:rPr>
            </w:pPr>
          </w:p>
        </w:tc>
        <w:tc>
          <w:tcPr>
            <w:tcW w:w="800"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864"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949"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192"/>
        </w:trPr>
        <w:tc>
          <w:tcPr>
            <w:tcW w:w="12910" w:type="dxa"/>
            <w:gridSpan w:val="12"/>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合计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092" w:rsidRDefault="00B80092">
            <w:pPr>
              <w:jc w:val="right"/>
              <w:rPr>
                <w:sz w:val="21"/>
                <w:szCs w:val="21"/>
              </w:rPr>
            </w:pPr>
          </w:p>
        </w:tc>
      </w:tr>
    </w:tbl>
    <w:p w:rsidR="00B80092" w:rsidRDefault="00B80092">
      <w:pPr>
        <w:pStyle w:val="af6"/>
        <w:spacing w:line="288" w:lineRule="auto"/>
        <w:ind w:left="169" w:hangingChars="74" w:hanging="169"/>
        <w:jc w:val="center"/>
        <w:rPr>
          <w:rFonts w:ascii="宋体" w:hAnsi="宋体"/>
          <w:b/>
          <w:spacing w:val="-6"/>
          <w:sz w:val="24"/>
        </w:rPr>
        <w:sectPr w:rsidR="00B80092">
          <w:pgSz w:w="16838" w:h="11906" w:orient="landscape"/>
          <w:pgMar w:top="1247" w:right="1247" w:bottom="1247" w:left="1247" w:header="0" w:footer="0" w:gutter="0"/>
          <w:cols w:space="720"/>
          <w:docGrid w:type="lines" w:linePitch="388"/>
        </w:sectPr>
      </w:pPr>
    </w:p>
    <w:tbl>
      <w:tblPr>
        <w:tblW w:w="0" w:type="auto"/>
        <w:tblInd w:w="93" w:type="dxa"/>
        <w:tblLayout w:type="fixed"/>
        <w:tblCellMar>
          <w:top w:w="15" w:type="dxa"/>
          <w:left w:w="15" w:type="dxa"/>
          <w:bottom w:w="15" w:type="dxa"/>
          <w:right w:w="15" w:type="dxa"/>
        </w:tblCellMar>
        <w:tblLook w:val="04A0" w:firstRow="1" w:lastRow="0" w:firstColumn="1" w:lastColumn="0" w:noHBand="0" w:noVBand="1"/>
      </w:tblPr>
      <w:tblGrid>
        <w:gridCol w:w="497"/>
        <w:gridCol w:w="1277"/>
        <w:gridCol w:w="3274"/>
        <w:gridCol w:w="803"/>
        <w:gridCol w:w="844"/>
        <w:gridCol w:w="952"/>
        <w:gridCol w:w="866"/>
        <w:gridCol w:w="865"/>
        <w:gridCol w:w="866"/>
        <w:gridCol w:w="867"/>
        <w:gridCol w:w="866"/>
        <w:gridCol w:w="951"/>
        <w:gridCol w:w="1052"/>
      </w:tblGrid>
      <w:tr w:rsidR="00B80092">
        <w:trPr>
          <w:trHeight w:val="388"/>
        </w:trPr>
        <w:tc>
          <w:tcPr>
            <w:tcW w:w="13980" w:type="dxa"/>
            <w:gridSpan w:val="13"/>
            <w:tcBorders>
              <w:top w:val="nil"/>
              <w:left w:val="nil"/>
              <w:bottom w:val="nil"/>
              <w:right w:val="nil"/>
            </w:tcBorders>
            <w:shd w:val="clear" w:color="auto" w:fill="FFFFFF"/>
            <w:vAlign w:val="center"/>
          </w:tcPr>
          <w:p w:rsidR="00B80092" w:rsidRDefault="008B7E53">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2-2 </w:t>
            </w:r>
            <w:r>
              <w:rPr>
                <w:rFonts w:hint="eastAsia"/>
                <w:b/>
                <w:kern w:val="0"/>
                <w:sz w:val="40"/>
                <w:szCs w:val="40"/>
                <w:lang w:bidi="ar"/>
              </w:rPr>
              <w:t>措施项目清单分析表</w:t>
            </w:r>
          </w:p>
        </w:tc>
      </w:tr>
      <w:tr w:rsidR="00B80092">
        <w:trPr>
          <w:trHeight w:val="198"/>
        </w:trPr>
        <w:tc>
          <w:tcPr>
            <w:tcW w:w="11111" w:type="dxa"/>
            <w:gridSpan w:val="10"/>
            <w:tcBorders>
              <w:top w:val="nil"/>
              <w:left w:val="nil"/>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工程名称</w:t>
            </w:r>
            <w:r>
              <w:rPr>
                <w:rFonts w:hint="eastAsia"/>
                <w:kern w:val="0"/>
                <w:sz w:val="21"/>
                <w:szCs w:val="21"/>
                <w:lang w:bidi="ar"/>
              </w:rPr>
              <w:t>:</w:t>
            </w:r>
          </w:p>
        </w:tc>
        <w:tc>
          <w:tcPr>
            <w:tcW w:w="2869" w:type="dxa"/>
            <w:gridSpan w:val="3"/>
            <w:tcBorders>
              <w:top w:val="nil"/>
              <w:left w:val="nil"/>
              <w:bottom w:val="nil"/>
              <w:right w:val="nil"/>
            </w:tcBorders>
            <w:shd w:val="clear" w:color="auto" w:fill="FFFFFF"/>
            <w:vAlign w:val="center"/>
          </w:tcPr>
          <w:p w:rsidR="00B80092" w:rsidRDefault="00B80092">
            <w:pPr>
              <w:jc w:val="center"/>
              <w:rPr>
                <w:sz w:val="21"/>
                <w:szCs w:val="21"/>
              </w:rPr>
            </w:pPr>
          </w:p>
        </w:tc>
      </w:tr>
      <w:tr w:rsidR="00B80092">
        <w:trPr>
          <w:trHeight w:val="198"/>
        </w:trPr>
        <w:tc>
          <w:tcPr>
            <w:tcW w:w="11111" w:type="dxa"/>
            <w:gridSpan w:val="10"/>
            <w:tcBorders>
              <w:top w:val="nil"/>
              <w:left w:val="nil"/>
              <w:bottom w:val="nil"/>
              <w:right w:val="nil"/>
            </w:tcBorders>
            <w:shd w:val="clear" w:color="auto" w:fill="FFFFFF"/>
            <w:vAlign w:val="bottom"/>
          </w:tcPr>
          <w:p w:rsidR="00B80092" w:rsidRDefault="008B7E53">
            <w:pPr>
              <w:widowControl/>
              <w:jc w:val="left"/>
              <w:textAlignment w:val="bottom"/>
              <w:rPr>
                <w:sz w:val="21"/>
                <w:szCs w:val="21"/>
              </w:rPr>
            </w:pPr>
            <w:r>
              <w:rPr>
                <w:rFonts w:hint="eastAsia"/>
                <w:kern w:val="0"/>
                <w:sz w:val="21"/>
                <w:szCs w:val="21"/>
                <w:lang w:bidi="ar"/>
              </w:rPr>
              <w:t>单位工程名称</w:t>
            </w:r>
            <w:r>
              <w:rPr>
                <w:rFonts w:hint="eastAsia"/>
                <w:kern w:val="0"/>
                <w:sz w:val="21"/>
                <w:szCs w:val="21"/>
                <w:lang w:bidi="ar"/>
              </w:rPr>
              <w:t>:</w:t>
            </w:r>
            <w:r>
              <w:rPr>
                <w:rFonts w:hint="eastAsia"/>
                <w:kern w:val="0"/>
                <w:sz w:val="21"/>
                <w:szCs w:val="21"/>
                <w:lang w:bidi="ar"/>
              </w:rPr>
              <w:t>单位工程</w:t>
            </w:r>
            <w:r>
              <w:rPr>
                <w:rFonts w:hint="eastAsia"/>
                <w:kern w:val="0"/>
                <w:sz w:val="21"/>
                <w:szCs w:val="21"/>
                <w:lang w:bidi="ar"/>
              </w:rPr>
              <w:t>-</w:t>
            </w:r>
            <w:r>
              <w:rPr>
                <w:rFonts w:hint="eastAsia"/>
                <w:kern w:val="0"/>
                <w:sz w:val="21"/>
                <w:szCs w:val="21"/>
                <w:lang w:bidi="ar"/>
              </w:rPr>
              <w:t>房屋建筑与装饰工程</w:t>
            </w:r>
          </w:p>
        </w:tc>
        <w:tc>
          <w:tcPr>
            <w:tcW w:w="2869" w:type="dxa"/>
            <w:gridSpan w:val="3"/>
            <w:tcBorders>
              <w:top w:val="nil"/>
              <w:left w:val="nil"/>
              <w:bottom w:val="nil"/>
              <w:right w:val="nil"/>
            </w:tcBorders>
            <w:shd w:val="clear" w:color="auto" w:fill="FFFFFF"/>
            <w:vAlign w:val="bottom"/>
          </w:tcPr>
          <w:p w:rsidR="00B80092" w:rsidRDefault="008B7E53">
            <w:pPr>
              <w:widowControl/>
              <w:jc w:val="right"/>
              <w:textAlignment w:val="bottom"/>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80092">
        <w:trPr>
          <w:trHeight w:val="202"/>
        </w:trPr>
        <w:tc>
          <w:tcPr>
            <w:tcW w:w="497"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序</w:t>
            </w:r>
            <w:r>
              <w:rPr>
                <w:rFonts w:hint="eastAsia"/>
                <w:kern w:val="0"/>
                <w:sz w:val="21"/>
                <w:szCs w:val="21"/>
                <w:lang w:bidi="ar"/>
              </w:rPr>
              <w:t xml:space="preserve"> </w:t>
            </w:r>
            <w:r>
              <w:rPr>
                <w:rFonts w:hint="eastAsia"/>
                <w:kern w:val="0"/>
                <w:sz w:val="21"/>
                <w:szCs w:val="21"/>
                <w:lang w:bidi="ar"/>
              </w:rPr>
              <w:br/>
            </w:r>
            <w:r>
              <w:rPr>
                <w:rFonts w:hint="eastAsia"/>
                <w:kern w:val="0"/>
                <w:sz w:val="21"/>
                <w:szCs w:val="21"/>
                <w:lang w:bidi="ar"/>
              </w:rPr>
              <w:t>号</w:t>
            </w:r>
          </w:p>
        </w:tc>
        <w:tc>
          <w:tcPr>
            <w:tcW w:w="1277"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编号</w:t>
            </w:r>
          </w:p>
        </w:tc>
        <w:tc>
          <w:tcPr>
            <w:tcW w:w="3274"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名称</w:t>
            </w:r>
          </w:p>
        </w:tc>
        <w:tc>
          <w:tcPr>
            <w:tcW w:w="803"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计量</w:t>
            </w:r>
            <w:r>
              <w:rPr>
                <w:rFonts w:hint="eastAsia"/>
                <w:kern w:val="0"/>
                <w:sz w:val="21"/>
                <w:szCs w:val="21"/>
                <w:lang w:bidi="ar"/>
              </w:rPr>
              <w:t xml:space="preserve"> </w:t>
            </w:r>
            <w:r>
              <w:rPr>
                <w:rFonts w:hint="eastAsia"/>
                <w:kern w:val="0"/>
                <w:sz w:val="21"/>
                <w:szCs w:val="21"/>
                <w:lang w:bidi="ar"/>
              </w:rPr>
              <w:br/>
            </w:r>
            <w:r>
              <w:rPr>
                <w:rFonts w:hint="eastAsia"/>
                <w:kern w:val="0"/>
                <w:sz w:val="21"/>
                <w:szCs w:val="21"/>
                <w:lang w:bidi="ar"/>
              </w:rPr>
              <w:t>单位</w:t>
            </w:r>
          </w:p>
        </w:tc>
        <w:tc>
          <w:tcPr>
            <w:tcW w:w="844"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数量</w:t>
            </w:r>
          </w:p>
        </w:tc>
        <w:tc>
          <w:tcPr>
            <w:tcW w:w="6233" w:type="dxa"/>
            <w:gridSpan w:val="7"/>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综合单价</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c>
          <w:tcPr>
            <w:tcW w:w="1052" w:type="dxa"/>
            <w:vMerge w:val="restart"/>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合计</w:t>
            </w:r>
            <w:r>
              <w:rPr>
                <w:rFonts w:hint="eastAsia"/>
                <w:kern w:val="0"/>
                <w:sz w:val="21"/>
                <w:szCs w:val="21"/>
                <w:lang w:bidi="ar"/>
              </w:rPr>
              <w:t xml:space="preserve"> </w:t>
            </w:r>
            <w:r>
              <w:rPr>
                <w:rFonts w:hint="eastAsia"/>
                <w:kern w:val="0"/>
                <w:sz w:val="21"/>
                <w:szCs w:val="21"/>
                <w:lang w:bidi="ar"/>
              </w:rPr>
              <w:br/>
              <w:t>(</w:t>
            </w:r>
            <w:r>
              <w:rPr>
                <w:rFonts w:hint="eastAsia"/>
                <w:kern w:val="0"/>
                <w:sz w:val="21"/>
                <w:szCs w:val="21"/>
                <w:lang w:bidi="ar"/>
              </w:rPr>
              <w:t>元</w:t>
            </w:r>
            <w:r>
              <w:rPr>
                <w:rFonts w:hint="eastAsia"/>
                <w:kern w:val="0"/>
                <w:sz w:val="21"/>
                <w:szCs w:val="21"/>
                <w:lang w:bidi="ar"/>
              </w:rPr>
              <w:t>)</w:t>
            </w:r>
          </w:p>
        </w:tc>
      </w:tr>
      <w:tr w:rsidR="00B80092">
        <w:trPr>
          <w:trHeight w:val="202"/>
        </w:trPr>
        <w:tc>
          <w:tcPr>
            <w:tcW w:w="497"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1277"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3274"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803"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844"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952"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人工费</w:t>
            </w:r>
          </w:p>
        </w:tc>
        <w:tc>
          <w:tcPr>
            <w:tcW w:w="866"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材料费</w:t>
            </w:r>
          </w:p>
        </w:tc>
        <w:tc>
          <w:tcPr>
            <w:tcW w:w="865"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机械费</w:t>
            </w:r>
          </w:p>
        </w:tc>
        <w:tc>
          <w:tcPr>
            <w:tcW w:w="866"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管理费</w:t>
            </w:r>
          </w:p>
        </w:tc>
        <w:tc>
          <w:tcPr>
            <w:tcW w:w="86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利润</w:t>
            </w:r>
          </w:p>
        </w:tc>
        <w:tc>
          <w:tcPr>
            <w:tcW w:w="866"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风险费用</w:t>
            </w:r>
          </w:p>
        </w:tc>
        <w:tc>
          <w:tcPr>
            <w:tcW w:w="951" w:type="dxa"/>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小计</w:t>
            </w:r>
          </w:p>
        </w:tc>
        <w:tc>
          <w:tcPr>
            <w:tcW w:w="1052" w:type="dxa"/>
            <w:vMerge/>
            <w:tcBorders>
              <w:top w:val="single" w:sz="4" w:space="0" w:color="000000"/>
              <w:left w:val="single" w:sz="4" w:space="0" w:color="000000"/>
              <w:bottom w:val="nil"/>
              <w:right w:val="single" w:sz="4" w:space="0" w:color="000000"/>
            </w:tcBorders>
            <w:shd w:val="clear" w:color="auto" w:fill="FFFFFF"/>
            <w:vAlign w:val="center"/>
          </w:tcPr>
          <w:p w:rsidR="00B80092" w:rsidRDefault="00B80092">
            <w:pPr>
              <w:rPr>
                <w:rFonts w:ascii="Times New Roman" w:hAnsi="Times New Roman"/>
                <w:sz w:val="20"/>
                <w:szCs w:val="20"/>
              </w:rPr>
            </w:pPr>
          </w:p>
        </w:tc>
      </w:tr>
      <w:tr w:rsidR="00B80092">
        <w:trPr>
          <w:trHeight w:val="202"/>
        </w:trPr>
        <w:tc>
          <w:tcPr>
            <w:tcW w:w="4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w:t>
            </w:r>
            <w:r>
              <w:rPr>
                <w:rFonts w:hint="eastAsia"/>
                <w:kern w:val="0"/>
                <w:sz w:val="21"/>
                <w:szCs w:val="21"/>
                <w:lang w:bidi="ar"/>
              </w:rPr>
              <w:t>请输入分部名称</w:t>
            </w:r>
            <w:r>
              <w:rPr>
                <w:rFonts w:hint="eastAsia"/>
                <w:kern w:val="0"/>
                <w:sz w:val="21"/>
                <w:szCs w:val="21"/>
                <w:lang w:bidi="ar"/>
              </w:rPr>
              <w:t>,</w:t>
            </w:r>
            <w:r>
              <w:rPr>
                <w:rFonts w:hint="eastAsia"/>
                <w:kern w:val="0"/>
                <w:sz w:val="21"/>
                <w:szCs w:val="21"/>
                <w:lang w:bidi="ar"/>
              </w:rPr>
              <w:t>电子评标勿</w:t>
            </w:r>
            <w:proofErr w:type="gramStart"/>
            <w:r>
              <w:rPr>
                <w:rFonts w:hint="eastAsia"/>
                <w:kern w:val="0"/>
                <w:sz w:val="21"/>
                <w:szCs w:val="21"/>
                <w:lang w:bidi="ar"/>
              </w:rPr>
              <w:t>删</w:t>
            </w:r>
            <w:proofErr w:type="gramEnd"/>
            <w:r>
              <w:rPr>
                <w:rFonts w:hint="eastAsia"/>
                <w:kern w:val="0"/>
                <w:sz w:val="21"/>
                <w:szCs w:val="21"/>
                <w:lang w:bidi="ar"/>
              </w:rPr>
              <w:t>]</w:t>
            </w:r>
          </w:p>
        </w:tc>
        <w:tc>
          <w:tcPr>
            <w:tcW w:w="80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02"/>
        </w:trPr>
        <w:tc>
          <w:tcPr>
            <w:tcW w:w="4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02"/>
        </w:trPr>
        <w:tc>
          <w:tcPr>
            <w:tcW w:w="4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02"/>
        </w:trPr>
        <w:tc>
          <w:tcPr>
            <w:tcW w:w="4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02"/>
        </w:trPr>
        <w:tc>
          <w:tcPr>
            <w:tcW w:w="4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02"/>
        </w:trPr>
        <w:tc>
          <w:tcPr>
            <w:tcW w:w="4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02"/>
        </w:trPr>
        <w:tc>
          <w:tcPr>
            <w:tcW w:w="4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02"/>
        </w:trPr>
        <w:tc>
          <w:tcPr>
            <w:tcW w:w="4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02"/>
        </w:trPr>
        <w:tc>
          <w:tcPr>
            <w:tcW w:w="4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02"/>
        </w:trPr>
        <w:tc>
          <w:tcPr>
            <w:tcW w:w="4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02"/>
        </w:trPr>
        <w:tc>
          <w:tcPr>
            <w:tcW w:w="4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02"/>
        </w:trPr>
        <w:tc>
          <w:tcPr>
            <w:tcW w:w="4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szCs w:val="21"/>
              </w:rPr>
            </w:pPr>
          </w:p>
        </w:tc>
        <w:tc>
          <w:tcPr>
            <w:tcW w:w="1277"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left"/>
              <w:rPr>
                <w:sz w:val="21"/>
                <w:szCs w:val="21"/>
              </w:rPr>
            </w:pPr>
          </w:p>
        </w:tc>
        <w:tc>
          <w:tcPr>
            <w:tcW w:w="3274"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left"/>
              <w:rPr>
                <w:sz w:val="21"/>
                <w:szCs w:val="21"/>
              </w:rPr>
            </w:pPr>
          </w:p>
        </w:tc>
        <w:tc>
          <w:tcPr>
            <w:tcW w:w="803"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center"/>
              <w:rPr>
                <w:sz w:val="21"/>
                <w:szCs w:val="21"/>
              </w:rPr>
            </w:pPr>
          </w:p>
        </w:tc>
        <w:tc>
          <w:tcPr>
            <w:tcW w:w="844"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952"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867"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207"/>
        </w:trPr>
        <w:tc>
          <w:tcPr>
            <w:tcW w:w="12928" w:type="dxa"/>
            <w:gridSpan w:val="12"/>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合计</w:t>
            </w:r>
          </w:p>
        </w:tc>
        <w:tc>
          <w:tcPr>
            <w:tcW w:w="10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092" w:rsidRDefault="00B80092">
            <w:pPr>
              <w:jc w:val="right"/>
              <w:rPr>
                <w:sz w:val="21"/>
                <w:szCs w:val="21"/>
              </w:rPr>
            </w:pPr>
          </w:p>
        </w:tc>
      </w:tr>
    </w:tbl>
    <w:p w:rsidR="00B80092" w:rsidRDefault="00B80092">
      <w:pPr>
        <w:pStyle w:val="af6"/>
        <w:spacing w:line="288" w:lineRule="auto"/>
        <w:ind w:left="169" w:hangingChars="74" w:hanging="169"/>
        <w:jc w:val="center"/>
        <w:rPr>
          <w:rFonts w:ascii="宋体" w:hAnsi="宋体"/>
          <w:b/>
          <w:spacing w:val="-6"/>
          <w:sz w:val="24"/>
        </w:rPr>
        <w:sectPr w:rsidR="00B80092">
          <w:pgSz w:w="16838" w:h="11906" w:orient="landscape"/>
          <w:pgMar w:top="1247" w:right="1247" w:bottom="1247" w:left="1247" w:header="0" w:footer="0" w:gutter="0"/>
          <w:cols w:space="720"/>
          <w:docGrid w:type="lines" w:linePitch="388"/>
        </w:sect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962"/>
        <w:gridCol w:w="835"/>
        <w:gridCol w:w="3281"/>
        <w:gridCol w:w="793"/>
        <w:gridCol w:w="1188"/>
        <w:gridCol w:w="1112"/>
        <w:gridCol w:w="1115"/>
      </w:tblGrid>
      <w:tr w:rsidR="00B80092">
        <w:trPr>
          <w:trHeight w:val="931"/>
          <w:jc w:val="center"/>
        </w:trPr>
        <w:tc>
          <w:tcPr>
            <w:tcW w:w="9286" w:type="dxa"/>
            <w:gridSpan w:val="7"/>
            <w:tcBorders>
              <w:top w:val="nil"/>
              <w:left w:val="nil"/>
              <w:bottom w:val="nil"/>
              <w:right w:val="nil"/>
            </w:tcBorders>
            <w:shd w:val="clear" w:color="auto" w:fill="FFFFFF"/>
            <w:vAlign w:val="center"/>
          </w:tcPr>
          <w:p w:rsidR="00B80092" w:rsidRDefault="008B7E53">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2-3 </w:t>
            </w:r>
            <w:r>
              <w:rPr>
                <w:rFonts w:hint="eastAsia"/>
                <w:b/>
                <w:kern w:val="0"/>
                <w:sz w:val="40"/>
                <w:szCs w:val="40"/>
                <w:lang w:bidi="ar"/>
              </w:rPr>
              <w:t>综合单价</w:t>
            </w:r>
            <w:proofErr w:type="gramStart"/>
            <w:r>
              <w:rPr>
                <w:rFonts w:hint="eastAsia"/>
                <w:b/>
                <w:kern w:val="0"/>
                <w:sz w:val="40"/>
                <w:szCs w:val="40"/>
                <w:lang w:bidi="ar"/>
              </w:rPr>
              <w:t>工料机</w:t>
            </w:r>
            <w:proofErr w:type="gramEnd"/>
            <w:r>
              <w:rPr>
                <w:rFonts w:hint="eastAsia"/>
                <w:b/>
                <w:kern w:val="0"/>
                <w:sz w:val="40"/>
                <w:szCs w:val="40"/>
                <w:lang w:bidi="ar"/>
              </w:rPr>
              <w:t>分析表</w:t>
            </w:r>
          </w:p>
        </w:tc>
      </w:tr>
      <w:tr w:rsidR="00B80092">
        <w:trPr>
          <w:trHeight w:val="367"/>
          <w:jc w:val="center"/>
        </w:trPr>
        <w:tc>
          <w:tcPr>
            <w:tcW w:w="7059" w:type="dxa"/>
            <w:gridSpan w:val="5"/>
            <w:tcBorders>
              <w:top w:val="nil"/>
              <w:left w:val="nil"/>
              <w:bottom w:val="nil"/>
              <w:right w:val="nil"/>
            </w:tcBorders>
            <w:shd w:val="clear" w:color="auto" w:fill="FFFFFF"/>
            <w:vAlign w:val="center"/>
          </w:tcPr>
          <w:p w:rsidR="00B80092" w:rsidRDefault="00B80092">
            <w:pPr>
              <w:jc w:val="left"/>
              <w:rPr>
                <w:sz w:val="18"/>
                <w:szCs w:val="18"/>
              </w:rPr>
            </w:pPr>
          </w:p>
        </w:tc>
        <w:tc>
          <w:tcPr>
            <w:tcW w:w="1112" w:type="dxa"/>
            <w:tcBorders>
              <w:top w:val="nil"/>
              <w:left w:val="nil"/>
              <w:bottom w:val="nil"/>
              <w:right w:val="nil"/>
            </w:tcBorders>
            <w:shd w:val="clear" w:color="auto" w:fill="FFFFFF"/>
            <w:vAlign w:val="center"/>
          </w:tcPr>
          <w:p w:rsidR="00B80092" w:rsidRDefault="00B80092">
            <w:pPr>
              <w:jc w:val="left"/>
              <w:rPr>
                <w:sz w:val="18"/>
                <w:szCs w:val="18"/>
              </w:rPr>
            </w:pPr>
          </w:p>
        </w:tc>
        <w:tc>
          <w:tcPr>
            <w:tcW w:w="1115" w:type="dxa"/>
            <w:tcBorders>
              <w:top w:val="nil"/>
              <w:left w:val="nil"/>
              <w:bottom w:val="nil"/>
              <w:right w:val="nil"/>
            </w:tcBorders>
            <w:shd w:val="clear" w:color="auto" w:fill="FFFFFF"/>
            <w:vAlign w:val="center"/>
          </w:tcPr>
          <w:p w:rsidR="00B80092" w:rsidRDefault="00B80092">
            <w:pPr>
              <w:jc w:val="left"/>
              <w:rPr>
                <w:sz w:val="18"/>
                <w:szCs w:val="18"/>
              </w:rPr>
            </w:pPr>
          </w:p>
        </w:tc>
      </w:tr>
      <w:tr w:rsidR="00B80092">
        <w:trPr>
          <w:trHeight w:val="417"/>
          <w:jc w:val="center"/>
        </w:trPr>
        <w:tc>
          <w:tcPr>
            <w:tcW w:w="7059" w:type="dxa"/>
            <w:gridSpan w:val="5"/>
            <w:tcBorders>
              <w:top w:val="nil"/>
              <w:left w:val="nil"/>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项目编码</w:t>
            </w:r>
            <w:r>
              <w:rPr>
                <w:rFonts w:hint="eastAsia"/>
                <w:kern w:val="0"/>
                <w:sz w:val="21"/>
                <w:szCs w:val="21"/>
                <w:lang w:bidi="ar"/>
              </w:rPr>
              <w:t>:</w:t>
            </w:r>
          </w:p>
        </w:tc>
        <w:tc>
          <w:tcPr>
            <w:tcW w:w="2227" w:type="dxa"/>
            <w:gridSpan w:val="2"/>
            <w:tcBorders>
              <w:top w:val="nil"/>
              <w:left w:val="nil"/>
              <w:bottom w:val="nil"/>
              <w:right w:val="nil"/>
            </w:tcBorders>
            <w:shd w:val="clear" w:color="auto" w:fill="FFFFFF"/>
            <w:vAlign w:val="center"/>
          </w:tcPr>
          <w:p w:rsidR="00B80092" w:rsidRDefault="008B7E53">
            <w:pPr>
              <w:widowControl/>
              <w:jc w:val="right"/>
              <w:textAlignment w:val="center"/>
              <w:rPr>
                <w:sz w:val="21"/>
                <w:szCs w:val="21"/>
              </w:rPr>
            </w:pPr>
            <w:r>
              <w:rPr>
                <w:rFonts w:hint="eastAsia"/>
                <w:kern w:val="0"/>
                <w:sz w:val="21"/>
                <w:szCs w:val="21"/>
                <w:lang w:bidi="ar"/>
              </w:rPr>
              <w:t>计量单位</w:t>
            </w:r>
            <w:r>
              <w:rPr>
                <w:rFonts w:hint="eastAsia"/>
                <w:kern w:val="0"/>
                <w:sz w:val="21"/>
                <w:szCs w:val="21"/>
                <w:lang w:bidi="ar"/>
              </w:rPr>
              <w:t>:</w:t>
            </w:r>
          </w:p>
        </w:tc>
      </w:tr>
      <w:tr w:rsidR="00B80092">
        <w:trPr>
          <w:trHeight w:val="417"/>
          <w:jc w:val="center"/>
        </w:trPr>
        <w:tc>
          <w:tcPr>
            <w:tcW w:w="7059" w:type="dxa"/>
            <w:gridSpan w:val="5"/>
            <w:tcBorders>
              <w:top w:val="nil"/>
              <w:left w:val="nil"/>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项目名称</w:t>
            </w:r>
            <w:r>
              <w:rPr>
                <w:rFonts w:hint="eastAsia"/>
                <w:kern w:val="0"/>
                <w:sz w:val="21"/>
                <w:szCs w:val="21"/>
                <w:lang w:bidi="ar"/>
              </w:rPr>
              <w:t>:</w:t>
            </w:r>
          </w:p>
        </w:tc>
        <w:tc>
          <w:tcPr>
            <w:tcW w:w="2227" w:type="dxa"/>
            <w:gridSpan w:val="2"/>
            <w:tcBorders>
              <w:top w:val="nil"/>
              <w:left w:val="nil"/>
              <w:bottom w:val="nil"/>
              <w:right w:val="nil"/>
            </w:tcBorders>
            <w:shd w:val="clear" w:color="auto" w:fill="FFFFFF"/>
            <w:vAlign w:val="center"/>
          </w:tcPr>
          <w:p w:rsidR="00B80092" w:rsidRDefault="008B7E53">
            <w:pPr>
              <w:widowControl/>
              <w:jc w:val="right"/>
              <w:textAlignment w:val="center"/>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80092">
        <w:trPr>
          <w:trHeight w:val="390"/>
          <w:jc w:val="center"/>
        </w:trPr>
        <w:tc>
          <w:tcPr>
            <w:tcW w:w="962"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序号</w:t>
            </w:r>
          </w:p>
        </w:tc>
        <w:tc>
          <w:tcPr>
            <w:tcW w:w="4116" w:type="dxa"/>
            <w:gridSpan w:val="2"/>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名称及规格</w:t>
            </w:r>
          </w:p>
        </w:tc>
        <w:tc>
          <w:tcPr>
            <w:tcW w:w="793"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单位</w:t>
            </w:r>
          </w:p>
        </w:tc>
        <w:tc>
          <w:tcPr>
            <w:tcW w:w="1188"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数量</w:t>
            </w:r>
          </w:p>
        </w:tc>
        <w:tc>
          <w:tcPr>
            <w:tcW w:w="2227" w:type="dxa"/>
            <w:gridSpan w:val="2"/>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金额</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r>
      <w:tr w:rsidR="00B80092">
        <w:trPr>
          <w:trHeight w:val="402"/>
          <w:jc w:val="center"/>
        </w:trPr>
        <w:tc>
          <w:tcPr>
            <w:tcW w:w="962"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4116" w:type="dxa"/>
            <w:gridSpan w:val="2"/>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793"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1188"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1112"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单价</w:t>
            </w: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合价</w:t>
            </w:r>
          </w:p>
        </w:tc>
      </w:tr>
      <w:tr w:rsidR="00B80092">
        <w:trPr>
          <w:trHeight w:val="428"/>
          <w:jc w:val="center"/>
        </w:trPr>
        <w:tc>
          <w:tcPr>
            <w:tcW w:w="962" w:type="dxa"/>
            <w:vMerge w:val="restart"/>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35"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人工</w:t>
            </w:r>
          </w:p>
        </w:tc>
        <w:tc>
          <w:tcPr>
            <w:tcW w:w="3281"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一类</w:t>
            </w:r>
          </w:p>
        </w:tc>
        <w:tc>
          <w:tcPr>
            <w:tcW w:w="793"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工日</w:t>
            </w:r>
          </w:p>
        </w:tc>
        <w:tc>
          <w:tcPr>
            <w:tcW w:w="118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12"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8"/>
          <w:jc w:val="center"/>
        </w:trPr>
        <w:tc>
          <w:tcPr>
            <w:tcW w:w="962"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835"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3281"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二类</w:t>
            </w:r>
          </w:p>
        </w:tc>
        <w:tc>
          <w:tcPr>
            <w:tcW w:w="793"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工日</w:t>
            </w:r>
          </w:p>
        </w:tc>
        <w:tc>
          <w:tcPr>
            <w:tcW w:w="1188"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12"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8"/>
          <w:jc w:val="center"/>
        </w:trPr>
        <w:tc>
          <w:tcPr>
            <w:tcW w:w="962"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835"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3281" w:type="dxa"/>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三类</w:t>
            </w:r>
          </w:p>
        </w:tc>
        <w:tc>
          <w:tcPr>
            <w:tcW w:w="793" w:type="dxa"/>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工日</w:t>
            </w:r>
          </w:p>
        </w:tc>
        <w:tc>
          <w:tcPr>
            <w:tcW w:w="1188"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1112"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8"/>
          <w:jc w:val="center"/>
        </w:trPr>
        <w:tc>
          <w:tcPr>
            <w:tcW w:w="962" w:type="dxa"/>
            <w:tcBorders>
              <w:top w:val="nil"/>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7209" w:type="dxa"/>
            <w:gridSpan w:val="5"/>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人工费小计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8"/>
          <w:jc w:val="center"/>
        </w:trPr>
        <w:tc>
          <w:tcPr>
            <w:tcW w:w="962" w:type="dxa"/>
            <w:tcBorders>
              <w:top w:val="nil"/>
              <w:left w:val="single" w:sz="4" w:space="0" w:color="000000"/>
              <w:bottom w:val="nil"/>
              <w:right w:val="nil"/>
            </w:tcBorders>
            <w:shd w:val="clear" w:color="auto" w:fill="FFFFFF"/>
            <w:vAlign w:val="center"/>
          </w:tcPr>
          <w:p w:rsidR="00B80092" w:rsidRDefault="00B80092">
            <w:pPr>
              <w:jc w:val="left"/>
              <w:rPr>
                <w:sz w:val="21"/>
                <w:szCs w:val="21"/>
              </w:rPr>
            </w:pPr>
          </w:p>
        </w:tc>
        <w:tc>
          <w:tcPr>
            <w:tcW w:w="7209" w:type="dxa"/>
            <w:gridSpan w:val="5"/>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其他材料费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8"/>
          <w:jc w:val="center"/>
        </w:trPr>
        <w:tc>
          <w:tcPr>
            <w:tcW w:w="962" w:type="dxa"/>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2</w:t>
            </w:r>
          </w:p>
        </w:tc>
        <w:tc>
          <w:tcPr>
            <w:tcW w:w="7209" w:type="dxa"/>
            <w:gridSpan w:val="5"/>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材料费小计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8"/>
          <w:jc w:val="center"/>
        </w:trPr>
        <w:tc>
          <w:tcPr>
            <w:tcW w:w="962" w:type="dxa"/>
            <w:tcBorders>
              <w:top w:val="nil"/>
              <w:left w:val="single" w:sz="4" w:space="0" w:color="000000"/>
              <w:bottom w:val="nil"/>
              <w:right w:val="nil"/>
            </w:tcBorders>
            <w:shd w:val="clear" w:color="auto" w:fill="FFFFFF"/>
            <w:vAlign w:val="center"/>
          </w:tcPr>
          <w:p w:rsidR="00B80092" w:rsidRDefault="00B80092">
            <w:pPr>
              <w:jc w:val="left"/>
              <w:rPr>
                <w:sz w:val="21"/>
                <w:szCs w:val="21"/>
              </w:rPr>
            </w:pPr>
          </w:p>
        </w:tc>
        <w:tc>
          <w:tcPr>
            <w:tcW w:w="7209" w:type="dxa"/>
            <w:gridSpan w:val="5"/>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其他机械费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3</w:t>
            </w:r>
          </w:p>
        </w:tc>
        <w:tc>
          <w:tcPr>
            <w:tcW w:w="7209" w:type="dxa"/>
            <w:gridSpan w:val="5"/>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机械费小计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4</w:t>
            </w:r>
          </w:p>
        </w:tc>
        <w:tc>
          <w:tcPr>
            <w:tcW w:w="7209" w:type="dxa"/>
            <w:gridSpan w:val="5"/>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直接工程费</w:t>
            </w:r>
            <w:r>
              <w:rPr>
                <w:rFonts w:hint="eastAsia"/>
                <w:kern w:val="0"/>
                <w:sz w:val="21"/>
                <w:szCs w:val="21"/>
                <w:lang w:bidi="ar"/>
              </w:rPr>
              <w:t>(1+2+3)</w:t>
            </w: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5</w:t>
            </w:r>
          </w:p>
        </w:tc>
        <w:tc>
          <w:tcPr>
            <w:tcW w:w="7209" w:type="dxa"/>
            <w:gridSpan w:val="5"/>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管理费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6</w:t>
            </w:r>
          </w:p>
        </w:tc>
        <w:tc>
          <w:tcPr>
            <w:tcW w:w="7209" w:type="dxa"/>
            <w:gridSpan w:val="5"/>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利润</w:t>
            </w:r>
          </w:p>
        </w:tc>
        <w:tc>
          <w:tcPr>
            <w:tcW w:w="1115"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8"/>
          <w:jc w:val="center"/>
        </w:trPr>
        <w:tc>
          <w:tcPr>
            <w:tcW w:w="962" w:type="dxa"/>
            <w:tcBorders>
              <w:top w:val="single" w:sz="4" w:space="0" w:color="000000"/>
              <w:left w:val="single" w:sz="4" w:space="0" w:color="000000"/>
              <w:bottom w:val="single" w:sz="4" w:space="0" w:color="auto"/>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7</w:t>
            </w:r>
          </w:p>
        </w:tc>
        <w:tc>
          <w:tcPr>
            <w:tcW w:w="7209" w:type="dxa"/>
            <w:gridSpan w:val="5"/>
            <w:tcBorders>
              <w:top w:val="single" w:sz="4" w:space="0" w:color="000000"/>
              <w:left w:val="single" w:sz="4" w:space="0" w:color="000000"/>
              <w:bottom w:val="single" w:sz="4" w:space="0" w:color="auto"/>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风险费用</w:t>
            </w:r>
          </w:p>
        </w:tc>
        <w:tc>
          <w:tcPr>
            <w:tcW w:w="1115" w:type="dxa"/>
            <w:tcBorders>
              <w:top w:val="single" w:sz="4" w:space="0" w:color="000000"/>
              <w:left w:val="single" w:sz="4" w:space="0" w:color="000000"/>
              <w:bottom w:val="single" w:sz="4" w:space="0" w:color="auto"/>
              <w:right w:val="single" w:sz="4" w:space="0" w:color="000000"/>
            </w:tcBorders>
            <w:shd w:val="clear" w:color="auto" w:fill="FFFFFF"/>
            <w:vAlign w:val="center"/>
          </w:tcPr>
          <w:p w:rsidR="00B80092" w:rsidRDefault="00B80092">
            <w:pPr>
              <w:jc w:val="right"/>
              <w:rPr>
                <w:sz w:val="21"/>
                <w:szCs w:val="21"/>
              </w:rPr>
            </w:pPr>
          </w:p>
        </w:tc>
      </w:tr>
      <w:tr w:rsidR="00B80092">
        <w:trPr>
          <w:trHeight w:val="438"/>
          <w:jc w:val="center"/>
        </w:trPr>
        <w:tc>
          <w:tcPr>
            <w:tcW w:w="962" w:type="dxa"/>
            <w:tcBorders>
              <w:top w:val="single" w:sz="4" w:space="0" w:color="auto"/>
              <w:left w:val="single" w:sz="4" w:space="0" w:color="auto"/>
              <w:bottom w:val="single" w:sz="4" w:space="0" w:color="auto"/>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8</w:t>
            </w:r>
          </w:p>
        </w:tc>
        <w:tc>
          <w:tcPr>
            <w:tcW w:w="7209" w:type="dxa"/>
            <w:gridSpan w:val="5"/>
            <w:tcBorders>
              <w:top w:val="single" w:sz="4" w:space="0" w:color="auto"/>
              <w:left w:val="single" w:sz="4" w:space="0" w:color="000000"/>
              <w:bottom w:val="single" w:sz="4" w:space="0" w:color="auto"/>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综合单价</w:t>
            </w:r>
            <w:r>
              <w:rPr>
                <w:rFonts w:hint="eastAsia"/>
                <w:kern w:val="0"/>
                <w:sz w:val="21"/>
                <w:szCs w:val="21"/>
                <w:lang w:bidi="ar"/>
              </w:rPr>
              <w:t>(4+5+6+7)</w:t>
            </w:r>
          </w:p>
        </w:tc>
        <w:tc>
          <w:tcPr>
            <w:tcW w:w="1115" w:type="dxa"/>
            <w:tcBorders>
              <w:top w:val="single" w:sz="4" w:space="0" w:color="auto"/>
              <w:left w:val="single" w:sz="4" w:space="0" w:color="000000"/>
              <w:bottom w:val="single" w:sz="4" w:space="0" w:color="auto"/>
              <w:right w:val="single" w:sz="4" w:space="0" w:color="auto"/>
            </w:tcBorders>
            <w:shd w:val="clear" w:color="auto" w:fill="FFFFFF"/>
            <w:vAlign w:val="center"/>
          </w:tcPr>
          <w:p w:rsidR="00B80092" w:rsidRDefault="00B80092">
            <w:pPr>
              <w:jc w:val="right"/>
              <w:rPr>
                <w:sz w:val="21"/>
                <w:szCs w:val="21"/>
              </w:rPr>
            </w:pPr>
          </w:p>
        </w:tc>
      </w:tr>
    </w:tbl>
    <w:p w:rsidR="00B80092" w:rsidRDefault="008B7E53">
      <w:pPr>
        <w:pStyle w:val="af6"/>
        <w:spacing w:line="288" w:lineRule="auto"/>
        <w:ind w:left="458" w:hanging="458"/>
        <w:rPr>
          <w:rFonts w:ascii="宋体" w:hAnsi="宋体"/>
          <w:b/>
          <w:spacing w:val="-6"/>
          <w:sz w:val="24"/>
        </w:rPr>
      </w:pPr>
      <w:r>
        <w:rPr>
          <w:rFonts w:ascii="宋体" w:hAnsi="宋体" w:hint="eastAsia"/>
          <w:b/>
          <w:spacing w:val="-6"/>
          <w:sz w:val="24"/>
        </w:rPr>
        <w:br w:type="page"/>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978"/>
        <w:gridCol w:w="830"/>
        <w:gridCol w:w="3216"/>
        <w:gridCol w:w="798"/>
        <w:gridCol w:w="1211"/>
        <w:gridCol w:w="1127"/>
        <w:gridCol w:w="1126"/>
      </w:tblGrid>
      <w:tr w:rsidR="00B80092">
        <w:trPr>
          <w:trHeight w:val="891"/>
          <w:jc w:val="center"/>
        </w:trPr>
        <w:tc>
          <w:tcPr>
            <w:tcW w:w="9286" w:type="dxa"/>
            <w:gridSpan w:val="7"/>
            <w:tcBorders>
              <w:top w:val="nil"/>
              <w:left w:val="nil"/>
              <w:bottom w:val="nil"/>
              <w:right w:val="nil"/>
            </w:tcBorders>
            <w:shd w:val="clear" w:color="auto" w:fill="FFFFFF"/>
            <w:vAlign w:val="center"/>
          </w:tcPr>
          <w:p w:rsidR="00B80092" w:rsidRDefault="008B7E53">
            <w:pPr>
              <w:widowControl/>
              <w:jc w:val="center"/>
              <w:textAlignment w:val="center"/>
              <w:rPr>
                <w:b/>
                <w:sz w:val="40"/>
                <w:szCs w:val="40"/>
              </w:rPr>
            </w:pPr>
            <w:r>
              <w:rPr>
                <w:rFonts w:hint="eastAsia"/>
                <w:b/>
                <w:kern w:val="0"/>
                <w:sz w:val="40"/>
                <w:szCs w:val="40"/>
                <w:lang w:bidi="ar"/>
              </w:rPr>
              <w:lastRenderedPageBreak/>
              <w:t>表</w:t>
            </w:r>
            <w:r>
              <w:rPr>
                <w:rFonts w:hint="eastAsia"/>
                <w:b/>
                <w:kern w:val="0"/>
                <w:sz w:val="40"/>
                <w:szCs w:val="40"/>
                <w:lang w:bidi="ar"/>
              </w:rPr>
              <w:t xml:space="preserve">2-4  </w:t>
            </w:r>
            <w:r>
              <w:rPr>
                <w:rFonts w:hint="eastAsia"/>
                <w:b/>
                <w:kern w:val="0"/>
                <w:sz w:val="40"/>
                <w:szCs w:val="40"/>
                <w:lang w:bidi="ar"/>
              </w:rPr>
              <w:t>措施项目</w:t>
            </w:r>
            <w:proofErr w:type="gramStart"/>
            <w:r>
              <w:rPr>
                <w:rFonts w:hint="eastAsia"/>
                <w:b/>
                <w:kern w:val="0"/>
                <w:sz w:val="40"/>
                <w:szCs w:val="40"/>
                <w:lang w:bidi="ar"/>
              </w:rPr>
              <w:t>工料机</w:t>
            </w:r>
            <w:proofErr w:type="gramEnd"/>
            <w:r>
              <w:rPr>
                <w:rFonts w:hint="eastAsia"/>
                <w:b/>
                <w:kern w:val="0"/>
                <w:sz w:val="40"/>
                <w:szCs w:val="40"/>
                <w:lang w:bidi="ar"/>
              </w:rPr>
              <w:t>分析表</w:t>
            </w:r>
          </w:p>
        </w:tc>
      </w:tr>
      <w:tr w:rsidR="00B80092">
        <w:trPr>
          <w:trHeight w:val="410"/>
          <w:jc w:val="center"/>
        </w:trPr>
        <w:tc>
          <w:tcPr>
            <w:tcW w:w="7033" w:type="dxa"/>
            <w:gridSpan w:val="5"/>
            <w:tcBorders>
              <w:top w:val="nil"/>
              <w:left w:val="nil"/>
              <w:bottom w:val="nil"/>
              <w:right w:val="nil"/>
            </w:tcBorders>
            <w:shd w:val="clear" w:color="auto" w:fill="FFFFFF"/>
            <w:vAlign w:val="center"/>
          </w:tcPr>
          <w:p w:rsidR="00B80092" w:rsidRDefault="00B80092">
            <w:pPr>
              <w:jc w:val="left"/>
              <w:rPr>
                <w:sz w:val="18"/>
                <w:szCs w:val="18"/>
              </w:rPr>
            </w:pPr>
          </w:p>
        </w:tc>
        <w:tc>
          <w:tcPr>
            <w:tcW w:w="1127" w:type="dxa"/>
            <w:tcBorders>
              <w:top w:val="nil"/>
              <w:left w:val="nil"/>
              <w:bottom w:val="nil"/>
              <w:right w:val="nil"/>
            </w:tcBorders>
            <w:shd w:val="clear" w:color="auto" w:fill="FFFFFF"/>
            <w:vAlign w:val="center"/>
          </w:tcPr>
          <w:p w:rsidR="00B80092" w:rsidRDefault="00B80092">
            <w:pPr>
              <w:jc w:val="left"/>
              <w:rPr>
                <w:sz w:val="18"/>
                <w:szCs w:val="18"/>
              </w:rPr>
            </w:pPr>
          </w:p>
        </w:tc>
        <w:tc>
          <w:tcPr>
            <w:tcW w:w="1126" w:type="dxa"/>
            <w:tcBorders>
              <w:top w:val="nil"/>
              <w:left w:val="nil"/>
              <w:bottom w:val="nil"/>
              <w:right w:val="nil"/>
            </w:tcBorders>
            <w:shd w:val="clear" w:color="auto" w:fill="FFFFFF"/>
            <w:vAlign w:val="center"/>
          </w:tcPr>
          <w:p w:rsidR="00B80092" w:rsidRDefault="00B80092">
            <w:pPr>
              <w:jc w:val="left"/>
              <w:rPr>
                <w:sz w:val="18"/>
                <w:szCs w:val="18"/>
              </w:rPr>
            </w:pPr>
          </w:p>
        </w:tc>
      </w:tr>
      <w:tr w:rsidR="00B80092">
        <w:trPr>
          <w:trHeight w:val="410"/>
          <w:jc w:val="center"/>
        </w:trPr>
        <w:tc>
          <w:tcPr>
            <w:tcW w:w="7033" w:type="dxa"/>
            <w:gridSpan w:val="5"/>
            <w:tcBorders>
              <w:top w:val="nil"/>
              <w:left w:val="nil"/>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项目编码</w:t>
            </w:r>
            <w:r>
              <w:rPr>
                <w:rFonts w:hint="eastAsia"/>
                <w:kern w:val="0"/>
                <w:sz w:val="21"/>
                <w:szCs w:val="21"/>
                <w:lang w:bidi="ar"/>
              </w:rPr>
              <w:t>:</w:t>
            </w:r>
          </w:p>
        </w:tc>
        <w:tc>
          <w:tcPr>
            <w:tcW w:w="2253" w:type="dxa"/>
            <w:gridSpan w:val="2"/>
            <w:tcBorders>
              <w:top w:val="nil"/>
              <w:left w:val="nil"/>
              <w:bottom w:val="nil"/>
              <w:right w:val="nil"/>
            </w:tcBorders>
            <w:shd w:val="clear" w:color="auto" w:fill="FFFFFF"/>
            <w:vAlign w:val="center"/>
          </w:tcPr>
          <w:p w:rsidR="00B80092" w:rsidRDefault="008B7E53">
            <w:pPr>
              <w:widowControl/>
              <w:jc w:val="right"/>
              <w:textAlignment w:val="center"/>
              <w:rPr>
                <w:sz w:val="21"/>
                <w:szCs w:val="21"/>
              </w:rPr>
            </w:pPr>
            <w:r>
              <w:rPr>
                <w:rFonts w:hint="eastAsia"/>
                <w:kern w:val="0"/>
                <w:sz w:val="21"/>
                <w:szCs w:val="21"/>
                <w:lang w:bidi="ar"/>
              </w:rPr>
              <w:t>计量单位</w:t>
            </w:r>
            <w:r>
              <w:rPr>
                <w:rFonts w:hint="eastAsia"/>
                <w:kern w:val="0"/>
                <w:sz w:val="21"/>
                <w:szCs w:val="21"/>
                <w:lang w:bidi="ar"/>
              </w:rPr>
              <w:t>:</w:t>
            </w:r>
          </w:p>
        </w:tc>
      </w:tr>
      <w:tr w:rsidR="00B80092">
        <w:trPr>
          <w:trHeight w:val="410"/>
          <w:jc w:val="center"/>
        </w:trPr>
        <w:tc>
          <w:tcPr>
            <w:tcW w:w="7033" w:type="dxa"/>
            <w:gridSpan w:val="5"/>
            <w:tcBorders>
              <w:top w:val="nil"/>
              <w:left w:val="nil"/>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项目名称</w:t>
            </w:r>
            <w:r>
              <w:rPr>
                <w:rFonts w:hint="eastAsia"/>
                <w:kern w:val="0"/>
                <w:sz w:val="21"/>
                <w:szCs w:val="21"/>
                <w:lang w:bidi="ar"/>
              </w:rPr>
              <w:t>:</w:t>
            </w:r>
          </w:p>
        </w:tc>
        <w:tc>
          <w:tcPr>
            <w:tcW w:w="2253" w:type="dxa"/>
            <w:gridSpan w:val="2"/>
            <w:tcBorders>
              <w:top w:val="nil"/>
              <w:left w:val="nil"/>
              <w:bottom w:val="nil"/>
              <w:right w:val="nil"/>
            </w:tcBorders>
            <w:shd w:val="clear" w:color="auto" w:fill="FFFFFF"/>
            <w:vAlign w:val="center"/>
          </w:tcPr>
          <w:p w:rsidR="00B80092" w:rsidRDefault="008B7E53">
            <w:pPr>
              <w:widowControl/>
              <w:jc w:val="right"/>
              <w:textAlignment w:val="center"/>
              <w:rPr>
                <w:sz w:val="21"/>
                <w:szCs w:val="21"/>
              </w:rPr>
            </w:pPr>
            <w:r>
              <w:rPr>
                <w:rFonts w:hint="eastAsia"/>
                <w:kern w:val="0"/>
                <w:sz w:val="21"/>
                <w:szCs w:val="21"/>
                <w:lang w:bidi="ar"/>
              </w:rPr>
              <w:t>第</w:t>
            </w:r>
            <w:r>
              <w:rPr>
                <w:rFonts w:hint="eastAsia"/>
                <w:kern w:val="0"/>
                <w:sz w:val="21"/>
                <w:szCs w:val="21"/>
                <w:lang w:bidi="ar"/>
              </w:rPr>
              <w:t>1</w:t>
            </w:r>
            <w:r>
              <w:rPr>
                <w:rFonts w:hint="eastAsia"/>
                <w:kern w:val="0"/>
                <w:sz w:val="21"/>
                <w:szCs w:val="21"/>
                <w:lang w:bidi="ar"/>
              </w:rPr>
              <w:t>页</w:t>
            </w:r>
            <w:r>
              <w:rPr>
                <w:rFonts w:hint="eastAsia"/>
                <w:kern w:val="0"/>
                <w:sz w:val="21"/>
                <w:szCs w:val="21"/>
                <w:lang w:bidi="ar"/>
              </w:rPr>
              <w:t xml:space="preserve"> </w:t>
            </w:r>
            <w:r>
              <w:rPr>
                <w:rFonts w:hint="eastAsia"/>
                <w:kern w:val="0"/>
                <w:sz w:val="21"/>
                <w:szCs w:val="21"/>
                <w:lang w:bidi="ar"/>
              </w:rPr>
              <w:t>共</w:t>
            </w:r>
            <w:r>
              <w:rPr>
                <w:rFonts w:hint="eastAsia"/>
                <w:kern w:val="0"/>
                <w:sz w:val="21"/>
                <w:szCs w:val="21"/>
                <w:lang w:bidi="ar"/>
              </w:rPr>
              <w:t>1</w:t>
            </w:r>
            <w:r>
              <w:rPr>
                <w:rFonts w:hint="eastAsia"/>
                <w:kern w:val="0"/>
                <w:sz w:val="21"/>
                <w:szCs w:val="21"/>
                <w:lang w:bidi="ar"/>
              </w:rPr>
              <w:t>页</w:t>
            </w:r>
          </w:p>
        </w:tc>
      </w:tr>
      <w:tr w:rsidR="00B80092">
        <w:trPr>
          <w:trHeight w:val="421"/>
          <w:jc w:val="center"/>
        </w:trPr>
        <w:tc>
          <w:tcPr>
            <w:tcW w:w="978"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序号</w:t>
            </w:r>
          </w:p>
        </w:tc>
        <w:tc>
          <w:tcPr>
            <w:tcW w:w="4046" w:type="dxa"/>
            <w:gridSpan w:val="2"/>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名称及规格</w:t>
            </w:r>
          </w:p>
        </w:tc>
        <w:tc>
          <w:tcPr>
            <w:tcW w:w="798"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单位</w:t>
            </w:r>
          </w:p>
        </w:tc>
        <w:tc>
          <w:tcPr>
            <w:tcW w:w="1211"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数量</w:t>
            </w:r>
          </w:p>
        </w:tc>
        <w:tc>
          <w:tcPr>
            <w:tcW w:w="2253" w:type="dxa"/>
            <w:gridSpan w:val="2"/>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金额</w:t>
            </w:r>
            <w:r>
              <w:rPr>
                <w:rFonts w:hint="eastAsia"/>
                <w:kern w:val="0"/>
                <w:sz w:val="21"/>
                <w:szCs w:val="21"/>
                <w:lang w:bidi="ar"/>
              </w:rPr>
              <w:t>(</w:t>
            </w:r>
            <w:r>
              <w:rPr>
                <w:rFonts w:hint="eastAsia"/>
                <w:kern w:val="0"/>
                <w:sz w:val="21"/>
                <w:szCs w:val="21"/>
                <w:lang w:bidi="ar"/>
              </w:rPr>
              <w:t>元</w:t>
            </w:r>
            <w:r>
              <w:rPr>
                <w:rFonts w:hint="eastAsia"/>
                <w:kern w:val="0"/>
                <w:sz w:val="21"/>
                <w:szCs w:val="21"/>
                <w:lang w:bidi="ar"/>
              </w:rPr>
              <w:t>)</w:t>
            </w:r>
          </w:p>
        </w:tc>
      </w:tr>
      <w:tr w:rsidR="00B80092">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4046" w:type="dxa"/>
            <w:gridSpan w:val="2"/>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798"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1211"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112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单价</w:t>
            </w: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合价</w:t>
            </w:r>
          </w:p>
        </w:tc>
      </w:tr>
      <w:tr w:rsidR="00B80092">
        <w:trPr>
          <w:trHeight w:val="421"/>
          <w:jc w:val="center"/>
        </w:trPr>
        <w:tc>
          <w:tcPr>
            <w:tcW w:w="978" w:type="dxa"/>
            <w:vMerge w:val="restart"/>
            <w:tcBorders>
              <w:top w:val="single" w:sz="4" w:space="0" w:color="000000"/>
              <w:left w:val="single" w:sz="4" w:space="0" w:color="000000"/>
              <w:bottom w:val="nil"/>
              <w:right w:val="nil"/>
            </w:tcBorders>
            <w:shd w:val="clear" w:color="auto" w:fill="FFFFFF"/>
            <w:vAlign w:val="center"/>
          </w:tcPr>
          <w:p w:rsidR="00B80092" w:rsidRDefault="00B80092">
            <w:pPr>
              <w:jc w:val="left"/>
              <w:rPr>
                <w:sz w:val="21"/>
                <w:szCs w:val="21"/>
              </w:rPr>
            </w:pPr>
          </w:p>
        </w:tc>
        <w:tc>
          <w:tcPr>
            <w:tcW w:w="830" w:type="dxa"/>
            <w:vMerge w:val="restart"/>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人工</w:t>
            </w:r>
          </w:p>
        </w:tc>
        <w:tc>
          <w:tcPr>
            <w:tcW w:w="3216"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一类</w:t>
            </w:r>
          </w:p>
        </w:tc>
        <w:tc>
          <w:tcPr>
            <w:tcW w:w="798"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工日</w:t>
            </w:r>
          </w:p>
        </w:tc>
        <w:tc>
          <w:tcPr>
            <w:tcW w:w="121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2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830"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3216" w:type="dxa"/>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二类</w:t>
            </w:r>
          </w:p>
        </w:tc>
        <w:tc>
          <w:tcPr>
            <w:tcW w:w="798"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工日</w:t>
            </w:r>
          </w:p>
        </w:tc>
        <w:tc>
          <w:tcPr>
            <w:tcW w:w="1211"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2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830" w:type="dxa"/>
            <w:vMerge/>
            <w:tcBorders>
              <w:top w:val="single" w:sz="4" w:space="0" w:color="000000"/>
              <w:left w:val="single" w:sz="4" w:space="0" w:color="000000"/>
              <w:bottom w:val="nil"/>
              <w:right w:val="nil"/>
            </w:tcBorders>
            <w:shd w:val="clear" w:color="auto" w:fill="FFFFFF"/>
            <w:vAlign w:val="center"/>
          </w:tcPr>
          <w:p w:rsidR="00B80092" w:rsidRDefault="00B80092">
            <w:pPr>
              <w:rPr>
                <w:rFonts w:ascii="Times New Roman" w:hAnsi="Times New Roman"/>
                <w:sz w:val="20"/>
                <w:szCs w:val="20"/>
              </w:rPr>
            </w:pPr>
          </w:p>
        </w:tc>
        <w:tc>
          <w:tcPr>
            <w:tcW w:w="3216" w:type="dxa"/>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三类</w:t>
            </w:r>
          </w:p>
        </w:tc>
        <w:tc>
          <w:tcPr>
            <w:tcW w:w="798" w:type="dxa"/>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工日</w:t>
            </w:r>
          </w:p>
        </w:tc>
        <w:tc>
          <w:tcPr>
            <w:tcW w:w="1211"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1127"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1"/>
          <w:jc w:val="center"/>
        </w:trPr>
        <w:tc>
          <w:tcPr>
            <w:tcW w:w="978" w:type="dxa"/>
            <w:tcBorders>
              <w:top w:val="nil"/>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1</w:t>
            </w:r>
          </w:p>
        </w:tc>
        <w:tc>
          <w:tcPr>
            <w:tcW w:w="7182" w:type="dxa"/>
            <w:gridSpan w:val="5"/>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人工费小计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1"/>
          <w:jc w:val="center"/>
        </w:trPr>
        <w:tc>
          <w:tcPr>
            <w:tcW w:w="978" w:type="dxa"/>
            <w:tcBorders>
              <w:top w:val="nil"/>
              <w:left w:val="single" w:sz="4" w:space="0" w:color="000000"/>
              <w:bottom w:val="nil"/>
              <w:right w:val="nil"/>
            </w:tcBorders>
            <w:shd w:val="clear" w:color="auto" w:fill="FFFFFF"/>
            <w:vAlign w:val="center"/>
          </w:tcPr>
          <w:p w:rsidR="00B80092" w:rsidRDefault="00B80092">
            <w:pPr>
              <w:jc w:val="left"/>
              <w:rPr>
                <w:sz w:val="21"/>
                <w:szCs w:val="21"/>
              </w:rPr>
            </w:pPr>
          </w:p>
        </w:tc>
        <w:tc>
          <w:tcPr>
            <w:tcW w:w="7182" w:type="dxa"/>
            <w:gridSpan w:val="5"/>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其他材料费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1"/>
          <w:jc w:val="center"/>
        </w:trPr>
        <w:tc>
          <w:tcPr>
            <w:tcW w:w="978" w:type="dxa"/>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2</w:t>
            </w:r>
          </w:p>
        </w:tc>
        <w:tc>
          <w:tcPr>
            <w:tcW w:w="7182" w:type="dxa"/>
            <w:gridSpan w:val="5"/>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材料费小计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1"/>
          <w:jc w:val="center"/>
        </w:trPr>
        <w:tc>
          <w:tcPr>
            <w:tcW w:w="978" w:type="dxa"/>
            <w:tcBorders>
              <w:top w:val="nil"/>
              <w:left w:val="single" w:sz="4" w:space="0" w:color="000000"/>
              <w:bottom w:val="nil"/>
              <w:right w:val="nil"/>
            </w:tcBorders>
            <w:shd w:val="clear" w:color="auto" w:fill="FFFFFF"/>
            <w:vAlign w:val="center"/>
          </w:tcPr>
          <w:p w:rsidR="00B80092" w:rsidRDefault="00B80092">
            <w:pPr>
              <w:jc w:val="left"/>
              <w:rPr>
                <w:sz w:val="21"/>
                <w:szCs w:val="21"/>
              </w:rPr>
            </w:pPr>
          </w:p>
        </w:tc>
        <w:tc>
          <w:tcPr>
            <w:tcW w:w="7182" w:type="dxa"/>
            <w:gridSpan w:val="5"/>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其他机械费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3</w:t>
            </w:r>
          </w:p>
        </w:tc>
        <w:tc>
          <w:tcPr>
            <w:tcW w:w="7182" w:type="dxa"/>
            <w:gridSpan w:val="5"/>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机械费小计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4</w:t>
            </w:r>
          </w:p>
        </w:tc>
        <w:tc>
          <w:tcPr>
            <w:tcW w:w="7182" w:type="dxa"/>
            <w:gridSpan w:val="5"/>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直接工程费</w:t>
            </w:r>
            <w:r>
              <w:rPr>
                <w:rFonts w:hint="eastAsia"/>
                <w:kern w:val="0"/>
                <w:sz w:val="21"/>
                <w:szCs w:val="21"/>
                <w:lang w:bidi="ar"/>
              </w:rPr>
              <w:t>(1+2+3)</w:t>
            </w: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5</w:t>
            </w:r>
          </w:p>
        </w:tc>
        <w:tc>
          <w:tcPr>
            <w:tcW w:w="7182" w:type="dxa"/>
            <w:gridSpan w:val="5"/>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管理费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6</w:t>
            </w:r>
          </w:p>
        </w:tc>
        <w:tc>
          <w:tcPr>
            <w:tcW w:w="7182" w:type="dxa"/>
            <w:gridSpan w:val="5"/>
            <w:tcBorders>
              <w:top w:val="single" w:sz="4" w:space="0" w:color="000000"/>
              <w:left w:val="single" w:sz="4" w:space="0" w:color="000000"/>
              <w:bottom w:val="nil"/>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利润</w:t>
            </w:r>
          </w:p>
        </w:tc>
        <w:tc>
          <w:tcPr>
            <w:tcW w:w="1126"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szCs w:val="21"/>
              </w:rPr>
            </w:pPr>
          </w:p>
        </w:tc>
      </w:tr>
      <w:tr w:rsidR="00B80092">
        <w:trPr>
          <w:trHeight w:val="421"/>
          <w:jc w:val="center"/>
        </w:trPr>
        <w:tc>
          <w:tcPr>
            <w:tcW w:w="978" w:type="dxa"/>
            <w:tcBorders>
              <w:top w:val="single" w:sz="4" w:space="0" w:color="000000"/>
              <w:left w:val="single" w:sz="4" w:space="0" w:color="000000"/>
              <w:bottom w:val="single" w:sz="4" w:space="0" w:color="auto"/>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7</w:t>
            </w:r>
          </w:p>
        </w:tc>
        <w:tc>
          <w:tcPr>
            <w:tcW w:w="7182" w:type="dxa"/>
            <w:gridSpan w:val="5"/>
            <w:tcBorders>
              <w:top w:val="single" w:sz="4" w:space="0" w:color="000000"/>
              <w:left w:val="single" w:sz="4" w:space="0" w:color="000000"/>
              <w:bottom w:val="single" w:sz="4" w:space="0" w:color="auto"/>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风险费用</w:t>
            </w:r>
          </w:p>
        </w:tc>
        <w:tc>
          <w:tcPr>
            <w:tcW w:w="1126" w:type="dxa"/>
            <w:tcBorders>
              <w:top w:val="single" w:sz="4" w:space="0" w:color="000000"/>
              <w:left w:val="single" w:sz="4" w:space="0" w:color="000000"/>
              <w:bottom w:val="single" w:sz="4" w:space="0" w:color="auto"/>
              <w:right w:val="single" w:sz="4" w:space="0" w:color="000000"/>
            </w:tcBorders>
            <w:shd w:val="clear" w:color="auto" w:fill="FFFFFF"/>
            <w:vAlign w:val="center"/>
          </w:tcPr>
          <w:p w:rsidR="00B80092" w:rsidRDefault="00B80092">
            <w:pPr>
              <w:jc w:val="right"/>
              <w:rPr>
                <w:sz w:val="21"/>
                <w:szCs w:val="21"/>
              </w:rPr>
            </w:pPr>
          </w:p>
        </w:tc>
      </w:tr>
      <w:tr w:rsidR="00B80092">
        <w:trPr>
          <w:trHeight w:val="431"/>
          <w:jc w:val="center"/>
        </w:trPr>
        <w:tc>
          <w:tcPr>
            <w:tcW w:w="978" w:type="dxa"/>
            <w:tcBorders>
              <w:top w:val="single" w:sz="4" w:space="0" w:color="auto"/>
              <w:left w:val="single" w:sz="4" w:space="0" w:color="auto"/>
              <w:bottom w:val="single" w:sz="4" w:space="0" w:color="auto"/>
              <w:right w:val="nil"/>
            </w:tcBorders>
            <w:shd w:val="clear" w:color="auto" w:fill="FFFFFF"/>
            <w:vAlign w:val="center"/>
          </w:tcPr>
          <w:p w:rsidR="00B80092" w:rsidRDefault="008B7E53">
            <w:pPr>
              <w:widowControl/>
              <w:jc w:val="center"/>
              <w:textAlignment w:val="center"/>
              <w:rPr>
                <w:sz w:val="21"/>
                <w:szCs w:val="21"/>
              </w:rPr>
            </w:pPr>
            <w:r>
              <w:rPr>
                <w:rFonts w:hint="eastAsia"/>
                <w:kern w:val="0"/>
                <w:sz w:val="21"/>
                <w:szCs w:val="21"/>
                <w:lang w:bidi="ar"/>
              </w:rPr>
              <w:t>8</w:t>
            </w:r>
          </w:p>
        </w:tc>
        <w:tc>
          <w:tcPr>
            <w:tcW w:w="7182" w:type="dxa"/>
            <w:gridSpan w:val="5"/>
            <w:tcBorders>
              <w:top w:val="single" w:sz="4" w:space="0" w:color="auto"/>
              <w:left w:val="single" w:sz="4" w:space="0" w:color="000000"/>
              <w:bottom w:val="single" w:sz="4" w:space="0" w:color="auto"/>
              <w:right w:val="nil"/>
            </w:tcBorders>
            <w:shd w:val="clear" w:color="auto" w:fill="FFFFFF"/>
            <w:vAlign w:val="center"/>
          </w:tcPr>
          <w:p w:rsidR="00B80092" w:rsidRDefault="008B7E53">
            <w:pPr>
              <w:widowControl/>
              <w:jc w:val="left"/>
              <w:textAlignment w:val="center"/>
              <w:rPr>
                <w:sz w:val="21"/>
                <w:szCs w:val="21"/>
              </w:rPr>
            </w:pPr>
            <w:r>
              <w:rPr>
                <w:rFonts w:hint="eastAsia"/>
                <w:kern w:val="0"/>
                <w:sz w:val="21"/>
                <w:szCs w:val="21"/>
                <w:lang w:bidi="ar"/>
              </w:rPr>
              <w:t>合计</w:t>
            </w:r>
            <w:r>
              <w:rPr>
                <w:rFonts w:hint="eastAsia"/>
                <w:kern w:val="0"/>
                <w:sz w:val="21"/>
                <w:szCs w:val="21"/>
                <w:lang w:bidi="ar"/>
              </w:rPr>
              <w:t>(4+5+6+7)</w:t>
            </w:r>
          </w:p>
        </w:tc>
        <w:tc>
          <w:tcPr>
            <w:tcW w:w="1126" w:type="dxa"/>
            <w:tcBorders>
              <w:top w:val="single" w:sz="4" w:space="0" w:color="auto"/>
              <w:left w:val="single" w:sz="4" w:space="0" w:color="000000"/>
              <w:bottom w:val="single" w:sz="4" w:space="0" w:color="auto"/>
              <w:right w:val="single" w:sz="4" w:space="0" w:color="auto"/>
            </w:tcBorders>
            <w:shd w:val="clear" w:color="auto" w:fill="FFFFFF"/>
            <w:vAlign w:val="center"/>
          </w:tcPr>
          <w:p w:rsidR="00B80092" w:rsidRDefault="00B80092">
            <w:pPr>
              <w:jc w:val="right"/>
              <w:rPr>
                <w:sz w:val="21"/>
                <w:szCs w:val="21"/>
              </w:rPr>
            </w:pPr>
          </w:p>
        </w:tc>
      </w:tr>
    </w:tbl>
    <w:p w:rsidR="00B80092" w:rsidRDefault="008B7E53">
      <w:pPr>
        <w:pStyle w:val="af6"/>
        <w:spacing w:line="288" w:lineRule="auto"/>
        <w:ind w:left="169" w:hangingChars="74" w:hanging="169"/>
        <w:jc w:val="center"/>
        <w:rPr>
          <w:rFonts w:ascii="宋体" w:hAnsi="宋体"/>
          <w:b/>
          <w:spacing w:val="-6"/>
          <w:sz w:val="24"/>
        </w:rPr>
      </w:pPr>
      <w:r>
        <w:rPr>
          <w:rFonts w:ascii="宋体" w:hAnsi="宋体" w:hint="eastAsia"/>
          <w:b/>
          <w:spacing w:val="-6"/>
          <w:sz w:val="24"/>
        </w:rPr>
        <w:br w:type="page"/>
      </w:r>
    </w:p>
    <w:tbl>
      <w:tblPr>
        <w:tblpPr w:leftFromText="180" w:rightFromText="180" w:vertAnchor="text" w:horzAnchor="page" w:tblpXSpec="center" w:tblpY="70"/>
        <w:tblOverlap w:val="never"/>
        <w:tblW w:w="0" w:type="auto"/>
        <w:jc w:val="center"/>
        <w:tblLayout w:type="fixed"/>
        <w:tblCellMar>
          <w:top w:w="15" w:type="dxa"/>
          <w:left w:w="15" w:type="dxa"/>
          <w:bottom w:w="15" w:type="dxa"/>
          <w:right w:w="15" w:type="dxa"/>
        </w:tblCellMar>
        <w:tblLook w:val="04A0" w:firstRow="1" w:lastRow="0" w:firstColumn="1" w:lastColumn="0" w:noHBand="0" w:noVBand="1"/>
      </w:tblPr>
      <w:tblGrid>
        <w:gridCol w:w="782"/>
        <w:gridCol w:w="2513"/>
        <w:gridCol w:w="997"/>
        <w:gridCol w:w="1347"/>
        <w:gridCol w:w="1464"/>
        <w:gridCol w:w="2183"/>
      </w:tblGrid>
      <w:tr w:rsidR="00B80092">
        <w:trPr>
          <w:trHeight w:val="1359"/>
          <w:jc w:val="center"/>
        </w:trPr>
        <w:tc>
          <w:tcPr>
            <w:tcW w:w="9286" w:type="dxa"/>
            <w:gridSpan w:val="6"/>
            <w:tcBorders>
              <w:top w:val="nil"/>
              <w:left w:val="nil"/>
              <w:bottom w:val="nil"/>
              <w:right w:val="nil"/>
            </w:tcBorders>
            <w:shd w:val="clear" w:color="auto" w:fill="FFFFFF"/>
            <w:vAlign w:val="center"/>
          </w:tcPr>
          <w:p w:rsidR="00B80092" w:rsidRDefault="008B7E53">
            <w:pPr>
              <w:widowControl/>
              <w:jc w:val="center"/>
              <w:textAlignment w:val="center"/>
              <w:rPr>
                <w:b/>
                <w:sz w:val="40"/>
              </w:rPr>
            </w:pPr>
            <w:r>
              <w:rPr>
                <w:rFonts w:hint="eastAsia"/>
                <w:b/>
                <w:kern w:val="0"/>
                <w:sz w:val="40"/>
              </w:rPr>
              <w:lastRenderedPageBreak/>
              <w:t>表</w:t>
            </w:r>
            <w:r>
              <w:rPr>
                <w:rFonts w:hint="eastAsia"/>
                <w:b/>
                <w:kern w:val="0"/>
                <w:sz w:val="40"/>
              </w:rPr>
              <w:t xml:space="preserve">2-5 </w:t>
            </w:r>
            <w:r>
              <w:rPr>
                <w:rFonts w:hint="eastAsia"/>
                <w:b/>
                <w:kern w:val="0"/>
                <w:sz w:val="40"/>
              </w:rPr>
              <w:t>临时宿舍取暖降温等费用分析表</w:t>
            </w:r>
          </w:p>
        </w:tc>
      </w:tr>
      <w:tr w:rsidR="00B80092">
        <w:trPr>
          <w:trHeight w:val="359"/>
          <w:jc w:val="center"/>
        </w:trPr>
        <w:tc>
          <w:tcPr>
            <w:tcW w:w="5639" w:type="dxa"/>
            <w:gridSpan w:val="4"/>
            <w:tcBorders>
              <w:top w:val="nil"/>
              <w:left w:val="nil"/>
              <w:bottom w:val="nil"/>
              <w:right w:val="nil"/>
            </w:tcBorders>
            <w:shd w:val="clear" w:color="auto" w:fill="FFFFFF"/>
            <w:vAlign w:val="center"/>
          </w:tcPr>
          <w:p w:rsidR="00B80092" w:rsidRDefault="008B7E53">
            <w:pPr>
              <w:widowControl/>
              <w:jc w:val="left"/>
              <w:textAlignment w:val="center"/>
              <w:rPr>
                <w:sz w:val="21"/>
              </w:rPr>
            </w:pPr>
            <w:r>
              <w:rPr>
                <w:rFonts w:hint="eastAsia"/>
                <w:kern w:val="0"/>
                <w:sz w:val="21"/>
              </w:rPr>
              <w:t>工程名称</w:t>
            </w:r>
            <w:r>
              <w:rPr>
                <w:rFonts w:hint="eastAsia"/>
                <w:kern w:val="0"/>
                <w:sz w:val="21"/>
              </w:rPr>
              <w:t>:</w:t>
            </w:r>
          </w:p>
        </w:tc>
        <w:tc>
          <w:tcPr>
            <w:tcW w:w="3647" w:type="dxa"/>
            <w:gridSpan w:val="2"/>
            <w:tcBorders>
              <w:top w:val="nil"/>
              <w:left w:val="nil"/>
              <w:bottom w:val="nil"/>
              <w:right w:val="nil"/>
            </w:tcBorders>
            <w:shd w:val="clear" w:color="auto" w:fill="FFFFFF"/>
            <w:vAlign w:val="center"/>
          </w:tcPr>
          <w:p w:rsidR="00B80092" w:rsidRDefault="008B7E53">
            <w:pPr>
              <w:widowControl/>
              <w:jc w:val="right"/>
              <w:textAlignment w:val="center"/>
              <w:rPr>
                <w:sz w:val="21"/>
              </w:rPr>
            </w:pPr>
            <w:r>
              <w:rPr>
                <w:rFonts w:hint="eastAsia"/>
                <w:kern w:val="0"/>
                <w:sz w:val="21"/>
              </w:rPr>
              <w:t>第</w:t>
            </w:r>
            <w:r>
              <w:rPr>
                <w:rFonts w:hint="eastAsia"/>
                <w:kern w:val="0"/>
                <w:sz w:val="21"/>
              </w:rPr>
              <w:t>1</w:t>
            </w:r>
            <w:r>
              <w:rPr>
                <w:rFonts w:hint="eastAsia"/>
                <w:kern w:val="0"/>
                <w:sz w:val="21"/>
              </w:rPr>
              <w:t>页</w:t>
            </w:r>
            <w:r>
              <w:rPr>
                <w:rFonts w:hint="eastAsia"/>
                <w:kern w:val="0"/>
                <w:sz w:val="21"/>
              </w:rPr>
              <w:t xml:space="preserve"> </w:t>
            </w:r>
            <w:r>
              <w:rPr>
                <w:rFonts w:hint="eastAsia"/>
                <w:kern w:val="0"/>
                <w:sz w:val="21"/>
              </w:rPr>
              <w:t>共</w:t>
            </w:r>
            <w:r>
              <w:rPr>
                <w:rFonts w:hint="eastAsia"/>
                <w:kern w:val="0"/>
                <w:sz w:val="21"/>
              </w:rPr>
              <w:t>1</w:t>
            </w:r>
            <w:r>
              <w:rPr>
                <w:rFonts w:hint="eastAsia"/>
                <w:kern w:val="0"/>
                <w:sz w:val="21"/>
              </w:rPr>
              <w:t>页</w:t>
            </w: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rPr>
            </w:pPr>
            <w:r>
              <w:rPr>
                <w:rFonts w:hint="eastAsia"/>
                <w:kern w:val="0"/>
                <w:sz w:val="21"/>
              </w:rPr>
              <w:t>序号</w:t>
            </w:r>
          </w:p>
        </w:tc>
        <w:tc>
          <w:tcPr>
            <w:tcW w:w="2513"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rPr>
            </w:pPr>
            <w:r>
              <w:rPr>
                <w:rFonts w:hint="eastAsia"/>
                <w:kern w:val="0"/>
                <w:sz w:val="21"/>
              </w:rPr>
              <w:t>费用名称</w:t>
            </w:r>
          </w:p>
        </w:tc>
        <w:tc>
          <w:tcPr>
            <w:tcW w:w="99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rPr>
            </w:pPr>
            <w:r>
              <w:rPr>
                <w:rFonts w:hint="eastAsia"/>
                <w:kern w:val="0"/>
                <w:sz w:val="21"/>
              </w:rPr>
              <w:t>单位</w:t>
            </w:r>
          </w:p>
        </w:tc>
        <w:tc>
          <w:tcPr>
            <w:tcW w:w="1347"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rPr>
            </w:pPr>
            <w:r>
              <w:rPr>
                <w:rFonts w:hint="eastAsia"/>
                <w:kern w:val="0"/>
                <w:sz w:val="21"/>
              </w:rPr>
              <w:t>数量</w:t>
            </w:r>
          </w:p>
        </w:tc>
        <w:tc>
          <w:tcPr>
            <w:tcW w:w="1464"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rPr>
            </w:pPr>
            <w:r>
              <w:rPr>
                <w:rFonts w:hint="eastAsia"/>
                <w:kern w:val="0"/>
                <w:sz w:val="21"/>
              </w:rPr>
              <w:t>单价</w:t>
            </w:r>
            <w:r>
              <w:rPr>
                <w:rFonts w:hint="eastAsia"/>
                <w:kern w:val="0"/>
                <w:sz w:val="21"/>
              </w:rPr>
              <w:t>(</w:t>
            </w:r>
            <w:r>
              <w:rPr>
                <w:rFonts w:hint="eastAsia"/>
                <w:kern w:val="0"/>
                <w:sz w:val="21"/>
              </w:rPr>
              <w:t>元</w:t>
            </w:r>
            <w:r>
              <w:rPr>
                <w:rFonts w:hint="eastAsia"/>
                <w:kern w:val="0"/>
                <w:sz w:val="21"/>
              </w:rPr>
              <w:t>)</w:t>
            </w: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8B7E53">
            <w:pPr>
              <w:widowControl/>
              <w:jc w:val="center"/>
              <w:textAlignment w:val="center"/>
              <w:rPr>
                <w:sz w:val="21"/>
              </w:rPr>
            </w:pPr>
            <w:r>
              <w:rPr>
                <w:rFonts w:hint="eastAsia"/>
                <w:kern w:val="0"/>
                <w:sz w:val="21"/>
              </w:rPr>
              <w:t>合价</w:t>
            </w:r>
            <w:r>
              <w:rPr>
                <w:rFonts w:hint="eastAsia"/>
                <w:kern w:val="0"/>
                <w:sz w:val="21"/>
              </w:rPr>
              <w:t>(</w:t>
            </w:r>
            <w:r>
              <w:rPr>
                <w:rFonts w:hint="eastAsia"/>
                <w:kern w:val="0"/>
                <w:sz w:val="21"/>
              </w:rPr>
              <w:t>元</w:t>
            </w:r>
            <w:r>
              <w:rPr>
                <w:rFonts w:hint="eastAsia"/>
                <w:kern w:val="0"/>
                <w:sz w:val="21"/>
              </w:rPr>
              <w:t>)</w:t>
            </w:r>
          </w:p>
        </w:tc>
      </w:tr>
      <w:tr w:rsidR="00B80092">
        <w:trPr>
          <w:trHeight w:val="622"/>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rPr>
            </w:pPr>
            <w:proofErr w:type="gramStart"/>
            <w:r>
              <w:rPr>
                <w:rFonts w:hint="eastAsia"/>
                <w:sz w:val="21"/>
              </w:rPr>
              <w:t>一</w:t>
            </w:r>
            <w:proofErr w:type="gramEnd"/>
          </w:p>
        </w:tc>
        <w:tc>
          <w:tcPr>
            <w:tcW w:w="2513"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rPr>
            </w:pPr>
            <w:r>
              <w:rPr>
                <w:spacing w:val="-1"/>
                <w:sz w:val="21"/>
                <w:szCs w:val="21"/>
              </w:rPr>
              <w:t>现场临时宿舍空调设施</w:t>
            </w: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B80092">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80092" w:rsidRDefault="00B80092">
            <w:pPr>
              <w:widowControl/>
              <w:jc w:val="center"/>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rPr>
            </w:pPr>
            <w:r>
              <w:rPr>
                <w:sz w:val="21"/>
                <w:szCs w:val="21"/>
              </w:rPr>
              <w:t>二</w:t>
            </w:r>
          </w:p>
        </w:tc>
        <w:tc>
          <w:tcPr>
            <w:tcW w:w="2513" w:type="dxa"/>
            <w:tcBorders>
              <w:top w:val="single" w:sz="4" w:space="0" w:color="000000"/>
              <w:left w:val="single" w:sz="4" w:space="0" w:color="000000"/>
              <w:bottom w:val="nil"/>
              <w:right w:val="nil"/>
            </w:tcBorders>
            <w:shd w:val="clear" w:color="auto" w:fill="FFFFFF"/>
            <w:vAlign w:val="center"/>
          </w:tcPr>
          <w:p w:rsidR="00B80092" w:rsidRDefault="008B7E53">
            <w:pPr>
              <w:widowControl/>
              <w:jc w:val="center"/>
              <w:textAlignment w:val="center"/>
              <w:rPr>
                <w:sz w:val="21"/>
              </w:rPr>
            </w:pPr>
            <w:r>
              <w:rPr>
                <w:spacing w:val="1"/>
                <w:sz w:val="21"/>
                <w:szCs w:val="21"/>
              </w:rPr>
              <w:t>安全生产责任保险</w:t>
            </w: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B80092">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80092" w:rsidRDefault="00B80092">
            <w:pPr>
              <w:widowControl/>
              <w:jc w:val="left"/>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B80092">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80092" w:rsidRDefault="00B80092">
            <w:pPr>
              <w:widowControl/>
              <w:jc w:val="left"/>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rsidR="00B80092" w:rsidRDefault="00B80092">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rsidR="00B80092" w:rsidRDefault="00B80092">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rsidR="00B80092" w:rsidRDefault="00B80092">
            <w:pPr>
              <w:jc w:val="right"/>
              <w:rPr>
                <w:sz w:val="21"/>
              </w:rPr>
            </w:pPr>
          </w:p>
        </w:tc>
      </w:tr>
      <w:tr w:rsidR="00B80092">
        <w:trPr>
          <w:trHeight w:val="404"/>
          <w:jc w:val="center"/>
        </w:trPr>
        <w:tc>
          <w:tcPr>
            <w:tcW w:w="782"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center"/>
              <w:rPr>
                <w:sz w:val="21"/>
              </w:rPr>
            </w:pPr>
          </w:p>
        </w:tc>
        <w:tc>
          <w:tcPr>
            <w:tcW w:w="2513" w:type="dxa"/>
            <w:tcBorders>
              <w:top w:val="single" w:sz="4" w:space="0" w:color="000000"/>
              <w:left w:val="single" w:sz="4" w:space="0" w:color="000000"/>
              <w:bottom w:val="single" w:sz="4" w:space="0" w:color="000000"/>
              <w:right w:val="nil"/>
            </w:tcBorders>
            <w:shd w:val="clear" w:color="auto" w:fill="FFFFFF"/>
            <w:vAlign w:val="center"/>
          </w:tcPr>
          <w:p w:rsidR="00B80092" w:rsidRDefault="008B7E53">
            <w:pPr>
              <w:widowControl/>
              <w:jc w:val="center"/>
              <w:textAlignment w:val="center"/>
              <w:rPr>
                <w:sz w:val="21"/>
              </w:rPr>
            </w:pPr>
            <w:r>
              <w:rPr>
                <w:rFonts w:hint="eastAsia"/>
                <w:kern w:val="0"/>
                <w:sz w:val="21"/>
              </w:rPr>
              <w:t>合</w:t>
            </w:r>
            <w:r>
              <w:rPr>
                <w:rFonts w:hint="eastAsia"/>
                <w:kern w:val="0"/>
                <w:sz w:val="21"/>
              </w:rPr>
              <w:t xml:space="preserve">  </w:t>
            </w:r>
            <w:r>
              <w:rPr>
                <w:rFonts w:hint="eastAsia"/>
                <w:kern w:val="0"/>
                <w:sz w:val="21"/>
              </w:rPr>
              <w:t>计</w:t>
            </w:r>
          </w:p>
        </w:tc>
        <w:tc>
          <w:tcPr>
            <w:tcW w:w="997"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center"/>
              <w:rPr>
                <w:sz w:val="21"/>
              </w:rPr>
            </w:pPr>
          </w:p>
        </w:tc>
        <w:tc>
          <w:tcPr>
            <w:tcW w:w="1347"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center"/>
              <w:rPr>
                <w:sz w:val="21"/>
              </w:rPr>
            </w:pPr>
          </w:p>
        </w:tc>
        <w:tc>
          <w:tcPr>
            <w:tcW w:w="1464" w:type="dxa"/>
            <w:tcBorders>
              <w:top w:val="single" w:sz="4" w:space="0" w:color="000000"/>
              <w:left w:val="single" w:sz="4" w:space="0" w:color="000000"/>
              <w:bottom w:val="single" w:sz="4" w:space="0" w:color="000000"/>
              <w:right w:val="nil"/>
            </w:tcBorders>
            <w:shd w:val="clear" w:color="auto" w:fill="FFFFFF"/>
            <w:vAlign w:val="center"/>
          </w:tcPr>
          <w:p w:rsidR="00B80092" w:rsidRDefault="00B80092">
            <w:pPr>
              <w:jc w:val="center"/>
              <w:rPr>
                <w:sz w:val="2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092" w:rsidRDefault="00B80092">
            <w:pPr>
              <w:jc w:val="right"/>
              <w:rPr>
                <w:sz w:val="21"/>
              </w:rPr>
            </w:pPr>
          </w:p>
        </w:tc>
      </w:tr>
    </w:tbl>
    <w:p w:rsidR="00B80092" w:rsidRDefault="00B80092">
      <w:pPr>
        <w:adjustRightInd w:val="0"/>
        <w:snapToGrid w:val="0"/>
        <w:spacing w:line="288" w:lineRule="auto"/>
      </w:pPr>
    </w:p>
    <w:p w:rsidR="00B80092" w:rsidRDefault="008B7E53">
      <w:pPr>
        <w:widowControl/>
        <w:jc w:val="left"/>
        <w:rPr>
          <w:b/>
          <w:bCs/>
          <w:sz w:val="84"/>
          <w:szCs w:val="84"/>
        </w:rPr>
      </w:pPr>
      <w:r>
        <w:rPr>
          <w:b/>
          <w:bCs/>
          <w:sz w:val="84"/>
          <w:szCs w:val="84"/>
        </w:rPr>
        <w:br w:type="page"/>
      </w:r>
    </w:p>
    <w:p w:rsidR="00B80092" w:rsidRDefault="008B7E53">
      <w:pPr>
        <w:adjustRightInd w:val="0"/>
        <w:snapToGrid w:val="0"/>
        <w:spacing w:line="288" w:lineRule="auto"/>
        <w:jc w:val="center"/>
        <w:outlineLvl w:val="1"/>
        <w:rPr>
          <w:b/>
          <w:bCs/>
          <w:sz w:val="84"/>
          <w:szCs w:val="84"/>
        </w:rPr>
      </w:pPr>
      <w:r>
        <w:rPr>
          <w:rFonts w:hint="eastAsia"/>
          <w:b/>
          <w:bCs/>
          <w:sz w:val="84"/>
          <w:szCs w:val="84"/>
        </w:rPr>
        <w:lastRenderedPageBreak/>
        <w:t>商务和技术文件</w:t>
      </w:r>
    </w:p>
    <w:p w:rsidR="00B80092" w:rsidRDefault="008B7E53">
      <w:pPr>
        <w:adjustRightInd w:val="0"/>
        <w:snapToGrid w:val="0"/>
        <w:spacing w:line="288" w:lineRule="auto"/>
      </w:pPr>
      <w:r>
        <w:rPr>
          <w:rFonts w:hint="eastAsia"/>
        </w:rPr>
        <w:br w:type="page"/>
      </w:r>
    </w:p>
    <w:p w:rsidR="00B80092" w:rsidRDefault="008B7E53">
      <w:pPr>
        <w:adjustRightInd w:val="0"/>
        <w:snapToGrid w:val="0"/>
        <w:spacing w:line="288" w:lineRule="auto"/>
        <w:jc w:val="center"/>
        <w:outlineLvl w:val="2"/>
        <w:rPr>
          <w:b/>
          <w:bCs/>
          <w:sz w:val="21"/>
          <w:szCs w:val="21"/>
        </w:rPr>
      </w:pPr>
      <w:r>
        <w:rPr>
          <w:rFonts w:hint="eastAsia"/>
          <w:b/>
          <w:bCs/>
          <w:sz w:val="21"/>
          <w:szCs w:val="21"/>
        </w:rPr>
        <w:lastRenderedPageBreak/>
        <w:t>（</w:t>
      </w:r>
      <w:r>
        <w:rPr>
          <w:rFonts w:hint="eastAsia"/>
          <w:b/>
          <w:bCs/>
          <w:sz w:val="21"/>
          <w:szCs w:val="21"/>
        </w:rPr>
        <w:t>1</w:t>
      </w:r>
      <w:r>
        <w:rPr>
          <w:rFonts w:hint="eastAsia"/>
          <w:b/>
          <w:bCs/>
          <w:sz w:val="21"/>
          <w:szCs w:val="21"/>
        </w:rPr>
        <w:t>）响应函</w:t>
      </w:r>
    </w:p>
    <w:p w:rsidR="00B80092" w:rsidRDefault="00B80092">
      <w:pPr>
        <w:adjustRightInd w:val="0"/>
        <w:snapToGrid w:val="0"/>
        <w:spacing w:line="288" w:lineRule="auto"/>
        <w:rPr>
          <w:sz w:val="21"/>
          <w:szCs w:val="21"/>
        </w:rPr>
      </w:pPr>
    </w:p>
    <w:p w:rsidR="00B80092" w:rsidRDefault="008B7E53">
      <w:pPr>
        <w:adjustRightInd w:val="0"/>
        <w:snapToGrid w:val="0"/>
        <w:spacing w:line="288" w:lineRule="auto"/>
        <w:rPr>
          <w:b/>
          <w:bCs/>
          <w:sz w:val="21"/>
          <w:szCs w:val="21"/>
        </w:rPr>
      </w:pPr>
      <w:r>
        <w:rPr>
          <w:rFonts w:hint="eastAsia"/>
          <w:b/>
          <w:bCs/>
          <w:sz w:val="21"/>
          <w:szCs w:val="21"/>
        </w:rPr>
        <w:t>致：浙江财经大学、浙江求是招标代理有限公司</w:t>
      </w:r>
    </w:p>
    <w:p w:rsidR="00B80092" w:rsidRDefault="00B80092">
      <w:pPr>
        <w:adjustRightInd w:val="0"/>
        <w:snapToGrid w:val="0"/>
        <w:spacing w:line="288" w:lineRule="auto"/>
        <w:rPr>
          <w:rFonts w:cs="Times New Roman"/>
          <w:spacing w:val="-6"/>
          <w:sz w:val="21"/>
          <w:szCs w:val="21"/>
        </w:rPr>
      </w:pPr>
    </w:p>
    <w:p w:rsidR="00B80092" w:rsidRDefault="008B7E53">
      <w:pPr>
        <w:adjustRightInd w:val="0"/>
        <w:snapToGrid w:val="0"/>
        <w:spacing w:line="288" w:lineRule="auto"/>
        <w:ind w:firstLineChars="200" w:firstLine="396"/>
        <w:rPr>
          <w:sz w:val="21"/>
          <w:szCs w:val="21"/>
        </w:rPr>
      </w:pPr>
      <w:bookmarkStart w:id="624" w:name="_Hlk97040115"/>
      <w:r>
        <w:rPr>
          <w:rFonts w:cs="Times New Roman" w:hint="eastAsia"/>
          <w:spacing w:val="-6"/>
          <w:sz w:val="21"/>
          <w:szCs w:val="21"/>
        </w:rPr>
        <w:t>我方参加</w:t>
      </w:r>
      <w:r>
        <w:rPr>
          <w:rFonts w:cs="Times New Roman" w:hint="eastAsia"/>
          <w:bCs/>
          <w:spacing w:val="-6"/>
          <w:sz w:val="21"/>
          <w:szCs w:val="21"/>
          <w:u w:val="single"/>
        </w:rPr>
        <w:t>浙江财经大学篮球场改造工程</w:t>
      </w:r>
      <w:r>
        <w:rPr>
          <w:rFonts w:cs="Times New Roman" w:hint="eastAsia"/>
          <w:spacing w:val="-6"/>
          <w:sz w:val="21"/>
          <w:szCs w:val="21"/>
          <w:u w:val="single"/>
        </w:rPr>
        <w:t>（项目编号</w:t>
      </w:r>
      <w:r>
        <w:rPr>
          <w:rFonts w:cs="Times New Roman" w:hint="eastAsia"/>
          <w:bCs/>
          <w:spacing w:val="-6"/>
          <w:sz w:val="21"/>
          <w:szCs w:val="21"/>
          <w:u w:val="single"/>
        </w:rPr>
        <w:t>：</w:t>
      </w:r>
      <w:r>
        <w:rPr>
          <w:rFonts w:cs="Times New Roman" w:hint="eastAsia"/>
          <w:bCs/>
          <w:spacing w:val="-6"/>
          <w:sz w:val="21"/>
          <w:szCs w:val="21"/>
          <w:u w:val="single"/>
        </w:rPr>
        <w:t xml:space="preserve">QSZB-Z(G)-E22186(CS) </w:t>
      </w:r>
      <w:r>
        <w:rPr>
          <w:rFonts w:cs="Times New Roman" w:hint="eastAsia"/>
          <w:spacing w:val="-6"/>
          <w:sz w:val="21"/>
          <w:szCs w:val="21"/>
          <w:u w:val="single"/>
        </w:rPr>
        <w:t>）</w:t>
      </w:r>
      <w:r>
        <w:rPr>
          <w:rFonts w:cs="Times New Roman" w:hint="eastAsia"/>
          <w:spacing w:val="-6"/>
          <w:sz w:val="21"/>
          <w:szCs w:val="21"/>
        </w:rPr>
        <w:t>项目，为此，我方提交电子加密响应文件一份、以介质（</w:t>
      </w:r>
      <w:r>
        <w:rPr>
          <w:rFonts w:cs="Times New Roman" w:hint="eastAsia"/>
          <w:spacing w:val="-6"/>
          <w:sz w:val="21"/>
          <w:szCs w:val="21"/>
        </w:rPr>
        <w:t>U</w:t>
      </w:r>
      <w:r>
        <w:rPr>
          <w:rFonts w:cs="Times New Roman" w:hint="eastAsia"/>
          <w:spacing w:val="-6"/>
          <w:sz w:val="21"/>
          <w:szCs w:val="21"/>
        </w:rPr>
        <w:t>盘）存储的数据电文形式的</w:t>
      </w:r>
      <w:r>
        <w:rPr>
          <w:rFonts w:cs="Times New Roman" w:hint="eastAsia"/>
          <w:spacing w:val="-6"/>
          <w:sz w:val="21"/>
          <w:szCs w:val="21"/>
          <w:u w:val="single"/>
        </w:rPr>
        <w:t>备份响应文件</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u w:val="single"/>
        </w:rPr>
        <w:t>份</w:t>
      </w:r>
      <w:r>
        <w:rPr>
          <w:rFonts w:cs="Times New Roman" w:hint="eastAsia"/>
          <w:spacing w:val="-6"/>
          <w:sz w:val="21"/>
          <w:szCs w:val="21"/>
        </w:rPr>
        <w:t>。宣布同意如下：</w:t>
      </w:r>
    </w:p>
    <w:bookmarkEnd w:id="624"/>
    <w:p w:rsidR="00B80092" w:rsidRDefault="008B7E53">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我方已详细审查全部“磋商文件”，包括修改文件（如有）以及全部参考资料和有关附件，已经了解我方对于磋商文件、采购过程、成交结果有依法进行询问、质疑、投诉的权利及相关渠道和要求。</w:t>
      </w:r>
    </w:p>
    <w:p w:rsidR="00B80092" w:rsidRDefault="008B7E53">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我方在磋商响应之前已经与贵方进行了充分的沟通，完全理解并</w:t>
      </w:r>
      <w:proofErr w:type="gramStart"/>
      <w:r>
        <w:rPr>
          <w:rFonts w:hint="eastAsia"/>
          <w:sz w:val="21"/>
          <w:szCs w:val="21"/>
        </w:rPr>
        <w:t>接受磋商</w:t>
      </w:r>
      <w:proofErr w:type="gramEnd"/>
      <w:r>
        <w:rPr>
          <w:rFonts w:hint="eastAsia"/>
          <w:sz w:val="21"/>
          <w:szCs w:val="21"/>
        </w:rPr>
        <w:t>文件的各项规定和要求，对磋商文件的合理性、合法性不再有异议。</w:t>
      </w:r>
    </w:p>
    <w:p w:rsidR="00B80092" w:rsidRDefault="008B7E53">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响应有效期自提交响应文件的截止之日起</w:t>
      </w:r>
      <w:r>
        <w:rPr>
          <w:rFonts w:hint="eastAsia"/>
          <w:sz w:val="21"/>
          <w:szCs w:val="21"/>
          <w:u w:val="single"/>
        </w:rPr>
        <w:t>90</w:t>
      </w:r>
      <w:r>
        <w:rPr>
          <w:rFonts w:hint="eastAsia"/>
          <w:sz w:val="21"/>
          <w:szCs w:val="21"/>
        </w:rPr>
        <w:t>天。</w:t>
      </w:r>
    </w:p>
    <w:p w:rsidR="00B80092" w:rsidRDefault="008B7E53">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如成交，本响应文件至本项目合同履行</w:t>
      </w:r>
      <w:proofErr w:type="gramStart"/>
      <w:r>
        <w:rPr>
          <w:rFonts w:hint="eastAsia"/>
          <w:sz w:val="21"/>
          <w:szCs w:val="21"/>
        </w:rPr>
        <w:t>完毕止均保持</w:t>
      </w:r>
      <w:proofErr w:type="gramEnd"/>
      <w:r>
        <w:rPr>
          <w:rFonts w:hint="eastAsia"/>
          <w:sz w:val="21"/>
          <w:szCs w:val="21"/>
        </w:rPr>
        <w:t>有效，我方将按“磋商文件”及政府采购法律、法规的规定履行合同责任和义务。关于代理服务费，我方承诺按照磋商文件的规定履行并承担相应的责任。</w:t>
      </w:r>
    </w:p>
    <w:p w:rsidR="00B80092" w:rsidRDefault="008B7E53">
      <w:pPr>
        <w:adjustRightInd w:val="0"/>
        <w:snapToGrid w:val="0"/>
        <w:spacing w:line="288" w:lineRule="auto"/>
        <w:ind w:firstLineChars="200" w:firstLine="420"/>
        <w:rPr>
          <w:sz w:val="21"/>
          <w:szCs w:val="21"/>
        </w:rPr>
      </w:pPr>
      <w:r>
        <w:rPr>
          <w:rFonts w:hint="eastAsia"/>
          <w:sz w:val="21"/>
          <w:szCs w:val="21"/>
        </w:rPr>
        <w:t>5.</w:t>
      </w:r>
      <w:r>
        <w:rPr>
          <w:rFonts w:hint="eastAsia"/>
          <w:sz w:val="21"/>
          <w:szCs w:val="21"/>
        </w:rPr>
        <w:t>我方同意按照贵方要求提供与磋商有关的一切数据或资料。</w:t>
      </w:r>
    </w:p>
    <w:p w:rsidR="00B80092" w:rsidRDefault="008B7E53">
      <w:pPr>
        <w:adjustRightInd w:val="0"/>
        <w:snapToGrid w:val="0"/>
        <w:spacing w:line="288" w:lineRule="auto"/>
        <w:ind w:firstLineChars="200" w:firstLine="420"/>
        <w:rPr>
          <w:sz w:val="21"/>
          <w:szCs w:val="21"/>
        </w:rPr>
      </w:pPr>
      <w:r>
        <w:rPr>
          <w:rFonts w:hint="eastAsia"/>
          <w:sz w:val="21"/>
          <w:szCs w:val="21"/>
        </w:rPr>
        <w:t>6.</w:t>
      </w:r>
      <w:r>
        <w:rPr>
          <w:rFonts w:hint="eastAsia"/>
          <w:sz w:val="21"/>
          <w:szCs w:val="21"/>
        </w:rPr>
        <w:t>与本磋商有关的一切正式往来信函联系：</w:t>
      </w:r>
    </w:p>
    <w:tbl>
      <w:tblPr>
        <w:tblStyle w:val="afc"/>
        <w:tblW w:w="0" w:type="auto"/>
        <w:tblInd w:w="279" w:type="dxa"/>
        <w:tblLook w:val="04A0" w:firstRow="1" w:lastRow="0" w:firstColumn="1" w:lastColumn="0" w:noHBand="0" w:noVBand="1"/>
      </w:tblPr>
      <w:tblGrid>
        <w:gridCol w:w="2122"/>
        <w:gridCol w:w="6808"/>
      </w:tblGrid>
      <w:tr w:rsidR="00B80092">
        <w:tc>
          <w:tcPr>
            <w:tcW w:w="2122" w:type="dxa"/>
          </w:tcPr>
          <w:p w:rsidR="00B80092" w:rsidRDefault="008B7E53">
            <w:pPr>
              <w:adjustRightInd w:val="0"/>
              <w:snapToGrid w:val="0"/>
              <w:spacing w:line="288" w:lineRule="auto"/>
              <w:rPr>
                <w:rFonts w:cs="Times New Roman"/>
                <w:spacing w:val="-6"/>
                <w:sz w:val="21"/>
                <w:szCs w:val="21"/>
              </w:rPr>
            </w:pPr>
            <w:bookmarkStart w:id="625" w:name="_Hlk97040154"/>
            <w:r>
              <w:rPr>
                <w:rFonts w:cs="Times New Roman" w:hint="eastAsia"/>
                <w:spacing w:val="-6"/>
                <w:sz w:val="21"/>
                <w:szCs w:val="21"/>
              </w:rPr>
              <w:t>联系人：</w:t>
            </w:r>
          </w:p>
        </w:tc>
        <w:tc>
          <w:tcPr>
            <w:tcW w:w="6808" w:type="dxa"/>
          </w:tcPr>
          <w:p w:rsidR="00B80092" w:rsidRDefault="00B80092">
            <w:pPr>
              <w:adjustRightInd w:val="0"/>
              <w:snapToGrid w:val="0"/>
              <w:spacing w:line="288" w:lineRule="auto"/>
              <w:rPr>
                <w:rFonts w:cs="Times New Roman"/>
                <w:spacing w:val="-6"/>
                <w:sz w:val="21"/>
                <w:szCs w:val="21"/>
              </w:rPr>
            </w:pPr>
          </w:p>
        </w:tc>
      </w:tr>
      <w:tr w:rsidR="00B80092">
        <w:tc>
          <w:tcPr>
            <w:tcW w:w="2122" w:type="dxa"/>
          </w:tcPr>
          <w:p w:rsidR="00B80092" w:rsidRDefault="008B7E53">
            <w:pPr>
              <w:adjustRightInd w:val="0"/>
              <w:snapToGrid w:val="0"/>
              <w:spacing w:line="288" w:lineRule="auto"/>
              <w:rPr>
                <w:rFonts w:cs="Times New Roman"/>
                <w:spacing w:val="-6"/>
                <w:sz w:val="21"/>
                <w:szCs w:val="21"/>
              </w:rPr>
            </w:pPr>
            <w:r>
              <w:rPr>
                <w:rFonts w:cs="Times New Roman" w:hint="eastAsia"/>
                <w:spacing w:val="-6"/>
                <w:sz w:val="21"/>
                <w:szCs w:val="21"/>
              </w:rPr>
              <w:t>职务：</w:t>
            </w:r>
          </w:p>
        </w:tc>
        <w:tc>
          <w:tcPr>
            <w:tcW w:w="6808" w:type="dxa"/>
          </w:tcPr>
          <w:p w:rsidR="00B80092" w:rsidRDefault="00B80092">
            <w:pPr>
              <w:adjustRightInd w:val="0"/>
              <w:snapToGrid w:val="0"/>
              <w:spacing w:line="288" w:lineRule="auto"/>
              <w:rPr>
                <w:rFonts w:cs="Times New Roman"/>
                <w:spacing w:val="-6"/>
                <w:sz w:val="21"/>
                <w:szCs w:val="21"/>
              </w:rPr>
            </w:pPr>
          </w:p>
        </w:tc>
      </w:tr>
      <w:tr w:rsidR="00B80092">
        <w:tc>
          <w:tcPr>
            <w:tcW w:w="2122" w:type="dxa"/>
          </w:tcPr>
          <w:p w:rsidR="00B80092" w:rsidRDefault="008B7E53">
            <w:pPr>
              <w:adjustRightInd w:val="0"/>
              <w:snapToGrid w:val="0"/>
              <w:spacing w:line="288" w:lineRule="auto"/>
              <w:rPr>
                <w:rFonts w:cs="Times New Roman"/>
                <w:spacing w:val="-6"/>
                <w:sz w:val="21"/>
                <w:szCs w:val="21"/>
              </w:rPr>
            </w:pPr>
            <w:r>
              <w:rPr>
                <w:rFonts w:cs="Times New Roman" w:hint="eastAsia"/>
                <w:spacing w:val="-6"/>
                <w:sz w:val="21"/>
                <w:szCs w:val="21"/>
              </w:rPr>
              <w:t>手机：</w:t>
            </w:r>
          </w:p>
        </w:tc>
        <w:tc>
          <w:tcPr>
            <w:tcW w:w="6808" w:type="dxa"/>
          </w:tcPr>
          <w:p w:rsidR="00B80092" w:rsidRDefault="00B80092">
            <w:pPr>
              <w:adjustRightInd w:val="0"/>
              <w:snapToGrid w:val="0"/>
              <w:spacing w:line="288" w:lineRule="auto"/>
              <w:rPr>
                <w:rFonts w:cs="Times New Roman"/>
                <w:spacing w:val="-6"/>
                <w:sz w:val="21"/>
                <w:szCs w:val="21"/>
              </w:rPr>
            </w:pPr>
          </w:p>
        </w:tc>
      </w:tr>
      <w:tr w:rsidR="00B80092">
        <w:tc>
          <w:tcPr>
            <w:tcW w:w="2122" w:type="dxa"/>
          </w:tcPr>
          <w:p w:rsidR="00B80092" w:rsidRDefault="008B7E53">
            <w:pPr>
              <w:adjustRightInd w:val="0"/>
              <w:snapToGrid w:val="0"/>
              <w:spacing w:line="288" w:lineRule="auto"/>
              <w:rPr>
                <w:rFonts w:cs="Times New Roman"/>
                <w:spacing w:val="-6"/>
                <w:sz w:val="21"/>
                <w:szCs w:val="21"/>
              </w:rPr>
            </w:pPr>
            <w:r>
              <w:rPr>
                <w:rFonts w:cs="Times New Roman" w:hint="eastAsia"/>
                <w:spacing w:val="-6"/>
                <w:sz w:val="21"/>
                <w:szCs w:val="21"/>
              </w:rPr>
              <w:t>电子邮箱：</w:t>
            </w:r>
          </w:p>
        </w:tc>
        <w:tc>
          <w:tcPr>
            <w:tcW w:w="6808" w:type="dxa"/>
          </w:tcPr>
          <w:p w:rsidR="00B80092" w:rsidRDefault="00B80092">
            <w:pPr>
              <w:adjustRightInd w:val="0"/>
              <w:snapToGrid w:val="0"/>
              <w:spacing w:line="288" w:lineRule="auto"/>
              <w:rPr>
                <w:rFonts w:cs="Times New Roman"/>
                <w:spacing w:val="-6"/>
                <w:sz w:val="21"/>
                <w:szCs w:val="21"/>
              </w:rPr>
            </w:pPr>
          </w:p>
        </w:tc>
      </w:tr>
      <w:tr w:rsidR="00B80092">
        <w:tc>
          <w:tcPr>
            <w:tcW w:w="2122" w:type="dxa"/>
          </w:tcPr>
          <w:p w:rsidR="00B80092" w:rsidRDefault="008B7E53">
            <w:pPr>
              <w:adjustRightInd w:val="0"/>
              <w:snapToGrid w:val="0"/>
              <w:spacing w:line="288" w:lineRule="auto"/>
              <w:rPr>
                <w:rFonts w:cs="Times New Roman"/>
                <w:spacing w:val="-6"/>
                <w:sz w:val="21"/>
                <w:szCs w:val="21"/>
              </w:rPr>
            </w:pPr>
            <w:r>
              <w:rPr>
                <w:rFonts w:cs="Times New Roman" w:hint="eastAsia"/>
                <w:spacing w:val="-6"/>
                <w:sz w:val="21"/>
                <w:szCs w:val="21"/>
              </w:rPr>
              <w:t>地址：</w:t>
            </w:r>
          </w:p>
        </w:tc>
        <w:tc>
          <w:tcPr>
            <w:tcW w:w="6808" w:type="dxa"/>
          </w:tcPr>
          <w:p w:rsidR="00B80092" w:rsidRDefault="00B80092">
            <w:pPr>
              <w:adjustRightInd w:val="0"/>
              <w:snapToGrid w:val="0"/>
              <w:spacing w:line="288" w:lineRule="auto"/>
              <w:rPr>
                <w:rFonts w:cs="Times New Roman"/>
                <w:spacing w:val="-6"/>
                <w:sz w:val="21"/>
                <w:szCs w:val="21"/>
              </w:rPr>
            </w:pPr>
          </w:p>
        </w:tc>
      </w:tr>
      <w:tr w:rsidR="00B80092">
        <w:tc>
          <w:tcPr>
            <w:tcW w:w="2122" w:type="dxa"/>
          </w:tcPr>
          <w:p w:rsidR="00B80092" w:rsidRDefault="008B7E53">
            <w:pPr>
              <w:adjustRightInd w:val="0"/>
              <w:snapToGrid w:val="0"/>
              <w:spacing w:line="288" w:lineRule="auto"/>
              <w:rPr>
                <w:rFonts w:cs="Times New Roman"/>
                <w:spacing w:val="-6"/>
                <w:sz w:val="21"/>
                <w:szCs w:val="21"/>
              </w:rPr>
            </w:pPr>
            <w:r>
              <w:rPr>
                <w:rFonts w:cs="Times New Roman" w:hint="eastAsia"/>
                <w:spacing w:val="-6"/>
                <w:sz w:val="21"/>
                <w:szCs w:val="21"/>
              </w:rPr>
              <w:t>开户银行：</w:t>
            </w:r>
          </w:p>
        </w:tc>
        <w:tc>
          <w:tcPr>
            <w:tcW w:w="6808" w:type="dxa"/>
          </w:tcPr>
          <w:p w:rsidR="00B80092" w:rsidRDefault="00B80092">
            <w:pPr>
              <w:adjustRightInd w:val="0"/>
              <w:snapToGrid w:val="0"/>
              <w:spacing w:line="288" w:lineRule="auto"/>
              <w:rPr>
                <w:rFonts w:cs="Times New Roman"/>
                <w:spacing w:val="-6"/>
                <w:sz w:val="21"/>
                <w:szCs w:val="21"/>
              </w:rPr>
            </w:pPr>
          </w:p>
        </w:tc>
      </w:tr>
      <w:tr w:rsidR="00B80092">
        <w:tc>
          <w:tcPr>
            <w:tcW w:w="2122" w:type="dxa"/>
          </w:tcPr>
          <w:p w:rsidR="00B80092" w:rsidRDefault="008B7E53">
            <w:pPr>
              <w:adjustRightInd w:val="0"/>
              <w:snapToGrid w:val="0"/>
              <w:spacing w:line="288" w:lineRule="auto"/>
              <w:rPr>
                <w:rFonts w:cs="Times New Roman"/>
                <w:spacing w:val="-6"/>
                <w:sz w:val="21"/>
                <w:szCs w:val="21"/>
              </w:rPr>
            </w:pPr>
            <w:r>
              <w:rPr>
                <w:rFonts w:cs="Times New Roman" w:hint="eastAsia"/>
                <w:spacing w:val="-6"/>
                <w:sz w:val="21"/>
                <w:szCs w:val="21"/>
              </w:rPr>
              <w:t>银行账号：</w:t>
            </w:r>
          </w:p>
        </w:tc>
        <w:tc>
          <w:tcPr>
            <w:tcW w:w="6808" w:type="dxa"/>
          </w:tcPr>
          <w:p w:rsidR="00B80092" w:rsidRDefault="00B80092">
            <w:pPr>
              <w:adjustRightInd w:val="0"/>
              <w:snapToGrid w:val="0"/>
              <w:spacing w:line="288" w:lineRule="auto"/>
              <w:rPr>
                <w:rFonts w:cs="Times New Roman"/>
                <w:spacing w:val="-6"/>
                <w:sz w:val="21"/>
                <w:szCs w:val="21"/>
              </w:rPr>
            </w:pPr>
          </w:p>
        </w:tc>
      </w:tr>
      <w:bookmarkEnd w:id="625"/>
    </w:tbl>
    <w:p w:rsidR="00B80092" w:rsidRDefault="00B80092">
      <w:pPr>
        <w:adjustRightInd w:val="0"/>
        <w:snapToGrid w:val="0"/>
        <w:spacing w:line="288" w:lineRule="auto"/>
        <w:rPr>
          <w:sz w:val="21"/>
          <w:szCs w:val="21"/>
        </w:rPr>
      </w:pPr>
    </w:p>
    <w:p w:rsidR="00B80092" w:rsidRDefault="00B80092">
      <w:pPr>
        <w:adjustRightInd w:val="0"/>
        <w:snapToGrid w:val="0"/>
        <w:spacing w:line="288" w:lineRule="auto"/>
        <w:rPr>
          <w:sz w:val="21"/>
          <w:szCs w:val="21"/>
        </w:rPr>
      </w:pPr>
    </w:p>
    <w:p w:rsidR="00B80092" w:rsidRDefault="008B7E53">
      <w:pPr>
        <w:adjustRightInd w:val="0"/>
        <w:snapToGrid w:val="0"/>
        <w:spacing w:line="288" w:lineRule="auto"/>
        <w:rPr>
          <w:rFonts w:cs="Times New Roman"/>
          <w:b/>
          <w:bCs/>
          <w:spacing w:val="-6"/>
          <w:sz w:val="21"/>
          <w:szCs w:val="21"/>
        </w:rPr>
      </w:pPr>
      <w:bookmarkStart w:id="626" w:name="_Hlk97040160"/>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B80092" w:rsidRDefault="008B7E53">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bookmarkEnd w:id="626"/>
    <w:p w:rsidR="00B80092" w:rsidRDefault="008B7E53">
      <w:pPr>
        <w:widowControl/>
        <w:adjustRightInd w:val="0"/>
        <w:snapToGrid w:val="0"/>
        <w:spacing w:line="288" w:lineRule="auto"/>
        <w:jc w:val="left"/>
        <w:rPr>
          <w:sz w:val="21"/>
          <w:szCs w:val="21"/>
        </w:rPr>
      </w:pPr>
      <w:r>
        <w:rPr>
          <w:sz w:val="21"/>
          <w:szCs w:val="21"/>
        </w:rPr>
        <w:br w:type="page"/>
      </w:r>
    </w:p>
    <w:p w:rsidR="00B80092" w:rsidRDefault="008B7E53">
      <w:pPr>
        <w:adjustRightInd w:val="0"/>
        <w:snapToGrid w:val="0"/>
        <w:spacing w:line="360" w:lineRule="auto"/>
        <w:jc w:val="center"/>
        <w:outlineLvl w:val="2"/>
        <w:rPr>
          <w:b/>
          <w:bCs/>
        </w:rPr>
      </w:pPr>
      <w:r>
        <w:rPr>
          <w:rFonts w:hint="eastAsia"/>
          <w:b/>
          <w:bCs/>
          <w:sz w:val="21"/>
          <w:szCs w:val="21"/>
        </w:rPr>
        <w:lastRenderedPageBreak/>
        <w:t>（</w:t>
      </w:r>
      <w:r>
        <w:rPr>
          <w:b/>
          <w:bCs/>
          <w:sz w:val="21"/>
          <w:szCs w:val="21"/>
        </w:rPr>
        <w:t>2</w:t>
      </w:r>
      <w:r>
        <w:rPr>
          <w:rFonts w:hint="eastAsia"/>
          <w:b/>
          <w:bCs/>
          <w:sz w:val="21"/>
          <w:szCs w:val="21"/>
        </w:rPr>
        <w:t>）</w:t>
      </w:r>
      <w:r>
        <w:rPr>
          <w:b/>
          <w:bCs/>
        </w:rPr>
        <w:t>法定代表人资格证明书</w:t>
      </w:r>
    </w:p>
    <w:p w:rsidR="00B80092" w:rsidRDefault="008B7E53">
      <w:pPr>
        <w:spacing w:line="360" w:lineRule="auto"/>
        <w:rPr>
          <w:bCs/>
          <w:spacing w:val="-6"/>
        </w:rPr>
      </w:pPr>
      <w:r>
        <w:rPr>
          <w:rFonts w:hint="eastAsia"/>
          <w:bCs/>
          <w:spacing w:val="-6"/>
        </w:rPr>
        <w:t>致</w:t>
      </w:r>
      <w:r>
        <w:rPr>
          <w:rFonts w:hint="eastAsia"/>
          <w:bCs/>
          <w:spacing w:val="-6"/>
        </w:rPr>
        <w:t>:</w:t>
      </w:r>
      <w:r>
        <w:rPr>
          <w:rFonts w:hint="eastAsia"/>
          <w:bCs/>
          <w:spacing w:val="-6"/>
        </w:rPr>
        <w:t>浙江财经大学、浙江求是招标代理有限公司：</w:t>
      </w:r>
    </w:p>
    <w:p w:rsidR="00B80092" w:rsidRDefault="008B7E53">
      <w:pPr>
        <w:spacing w:line="360" w:lineRule="auto"/>
        <w:ind w:firstLineChars="200" w:firstLine="456"/>
        <w:rPr>
          <w:bCs/>
          <w:spacing w:val="-6"/>
        </w:rPr>
      </w:pPr>
      <w:r>
        <w:rPr>
          <w:rFonts w:hint="eastAsia"/>
          <w:bCs/>
          <w:spacing w:val="-6"/>
        </w:rPr>
        <w:t>我</w:t>
      </w:r>
      <w:r>
        <w:rPr>
          <w:rFonts w:hint="eastAsia"/>
          <w:spacing w:val="-6"/>
        </w:rPr>
        <w:t>________</w:t>
      </w:r>
      <w:r>
        <w:rPr>
          <w:bCs/>
          <w:spacing w:val="-6"/>
        </w:rPr>
        <w:t>（姓名）系</w:t>
      </w:r>
      <w:r>
        <w:rPr>
          <w:rFonts w:hint="eastAsia"/>
          <w:bCs/>
          <w:spacing w:val="-6"/>
        </w:rPr>
        <w:t>_________</w:t>
      </w:r>
      <w:r>
        <w:rPr>
          <w:bCs/>
          <w:spacing w:val="-6"/>
        </w:rPr>
        <w:t>______</w:t>
      </w:r>
      <w:r>
        <w:rPr>
          <w:rFonts w:hint="eastAsia"/>
          <w:bCs/>
          <w:spacing w:val="-6"/>
        </w:rPr>
        <w:t>__________</w:t>
      </w:r>
      <w:r>
        <w:rPr>
          <w:bCs/>
          <w:spacing w:val="-6"/>
        </w:rPr>
        <w:t>___</w:t>
      </w:r>
      <w:r>
        <w:rPr>
          <w:rFonts w:hint="eastAsia"/>
          <w:bCs/>
          <w:spacing w:val="-6"/>
        </w:rPr>
        <w:t>____(</w:t>
      </w:r>
      <w:r>
        <w:rPr>
          <w:rFonts w:hint="eastAsia"/>
          <w:bCs/>
          <w:spacing w:val="-6"/>
        </w:rPr>
        <w:t>供应商名称）</w:t>
      </w:r>
      <w:r>
        <w:rPr>
          <w:bCs/>
          <w:spacing w:val="-6"/>
        </w:rPr>
        <w:t>的法定代表人，身份证</w:t>
      </w:r>
      <w:r>
        <w:rPr>
          <w:rFonts w:hint="eastAsia"/>
          <w:bCs/>
          <w:spacing w:val="-6"/>
        </w:rPr>
        <w:t>号码：</w:t>
      </w:r>
      <w:r>
        <w:rPr>
          <w:spacing w:val="-6"/>
        </w:rPr>
        <w:t>_________________________________</w:t>
      </w:r>
      <w:r>
        <w:rPr>
          <w:bCs/>
          <w:spacing w:val="-6"/>
        </w:rPr>
        <w:t>。</w:t>
      </w:r>
    </w:p>
    <w:p w:rsidR="00B80092" w:rsidRDefault="008B7E53">
      <w:pPr>
        <w:spacing w:line="360" w:lineRule="auto"/>
        <w:ind w:firstLineChars="200" w:firstLine="456"/>
        <w:rPr>
          <w:bCs/>
          <w:spacing w:val="-6"/>
        </w:rPr>
      </w:pPr>
      <w:r>
        <w:rPr>
          <w:bCs/>
          <w:spacing w:val="-6"/>
        </w:rPr>
        <w:t>特此证明。</w:t>
      </w:r>
    </w:p>
    <w:p w:rsidR="00B80092" w:rsidRDefault="00B80092">
      <w:pPr>
        <w:spacing w:line="360" w:lineRule="auto"/>
        <w:rPr>
          <w:bCs/>
          <w:spacing w:val="-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B80092">
        <w:trPr>
          <w:trHeight w:val="3660"/>
        </w:trPr>
        <w:tc>
          <w:tcPr>
            <w:tcW w:w="9640" w:type="dxa"/>
          </w:tcPr>
          <w:p w:rsidR="00B80092" w:rsidRDefault="008B7E53">
            <w:r>
              <w:rPr>
                <w:rFonts w:ascii="新宋体" w:eastAsia="新宋体" w:hAnsi="新宋体" w:hint="eastAsia"/>
              </w:rPr>
              <w:t>法定代表人</w:t>
            </w:r>
            <w:r>
              <w:rPr>
                <w:rFonts w:hint="eastAsia"/>
              </w:rPr>
              <w:t>身份证：</w:t>
            </w:r>
          </w:p>
          <w:p w:rsidR="00B80092" w:rsidRDefault="00B80092"/>
          <w:p w:rsidR="00B80092" w:rsidRDefault="00B80092"/>
          <w:p w:rsidR="00B80092" w:rsidRDefault="00B80092"/>
          <w:p w:rsidR="00B80092" w:rsidRDefault="00B80092"/>
          <w:p w:rsidR="00B80092" w:rsidRDefault="008B7E53">
            <w:r>
              <w:rPr>
                <w:rFonts w:hint="eastAsia"/>
              </w:rPr>
              <w:t>扫描件粘贴处</w:t>
            </w:r>
          </w:p>
          <w:p w:rsidR="00B80092" w:rsidRDefault="00B80092">
            <w:pPr>
              <w:spacing w:line="360" w:lineRule="auto"/>
              <w:rPr>
                <w:bCs/>
                <w:spacing w:val="-6"/>
              </w:rPr>
            </w:pPr>
          </w:p>
        </w:tc>
      </w:tr>
    </w:tbl>
    <w:p w:rsidR="00B80092" w:rsidRDefault="00B80092">
      <w:pPr>
        <w:spacing w:line="360" w:lineRule="auto"/>
        <w:rPr>
          <w:bCs/>
          <w:spacing w:val="-6"/>
        </w:rPr>
      </w:pPr>
    </w:p>
    <w:p w:rsidR="00B80092" w:rsidRDefault="00B80092">
      <w:pPr>
        <w:spacing w:line="360" w:lineRule="auto"/>
        <w:rPr>
          <w:b/>
          <w:bCs/>
          <w:spacing w:val="-6"/>
        </w:rPr>
      </w:pPr>
    </w:p>
    <w:p w:rsidR="00B80092" w:rsidRDefault="008B7E53">
      <w:pPr>
        <w:spacing w:line="360" w:lineRule="auto"/>
        <w:ind w:right="456"/>
        <w:rPr>
          <w:b/>
          <w:spacing w:val="-6"/>
          <w:sz w:val="21"/>
          <w:szCs w:val="21"/>
        </w:rPr>
      </w:pPr>
      <w:r>
        <w:rPr>
          <w:rFonts w:hint="eastAsia"/>
          <w:b/>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r>
        <w:rPr>
          <w:rFonts w:hint="eastAsia"/>
          <w:b/>
          <w:spacing w:val="-6"/>
          <w:sz w:val="21"/>
          <w:szCs w:val="21"/>
        </w:rPr>
        <w:t>：</w:t>
      </w:r>
    </w:p>
    <w:p w:rsidR="00B80092" w:rsidRDefault="008B7E53">
      <w:pPr>
        <w:spacing w:line="360" w:lineRule="auto"/>
        <w:rPr>
          <w:b/>
          <w:spacing w:val="-6"/>
          <w:sz w:val="21"/>
          <w:szCs w:val="21"/>
        </w:rPr>
      </w:pPr>
      <w:r>
        <w:rPr>
          <w:rFonts w:hint="eastAsia"/>
          <w:b/>
          <w:bCs/>
          <w:spacing w:val="-6"/>
          <w:sz w:val="21"/>
          <w:szCs w:val="21"/>
        </w:rPr>
        <w:t>日期：</w:t>
      </w:r>
      <w:r>
        <w:rPr>
          <w:rFonts w:hint="eastAsia"/>
          <w:b/>
          <w:bCs/>
          <w:spacing w:val="-6"/>
          <w:sz w:val="21"/>
          <w:szCs w:val="21"/>
        </w:rPr>
        <w:t xml:space="preserve">  </w:t>
      </w:r>
      <w:r>
        <w:rPr>
          <w:b/>
          <w:bCs/>
          <w:spacing w:val="-6"/>
          <w:sz w:val="21"/>
          <w:szCs w:val="21"/>
        </w:rPr>
        <w:t xml:space="preserve">  </w:t>
      </w:r>
      <w:r>
        <w:rPr>
          <w:rFonts w:hint="eastAsia"/>
          <w:b/>
          <w:bCs/>
          <w:spacing w:val="-6"/>
          <w:sz w:val="21"/>
          <w:szCs w:val="21"/>
        </w:rPr>
        <w:t>年</w:t>
      </w:r>
      <w:r>
        <w:rPr>
          <w:rFonts w:hint="eastAsia"/>
          <w:b/>
          <w:bCs/>
          <w:spacing w:val="-6"/>
          <w:sz w:val="21"/>
          <w:szCs w:val="21"/>
        </w:rPr>
        <w:t xml:space="preserve">  </w:t>
      </w:r>
      <w:r>
        <w:rPr>
          <w:rFonts w:hint="eastAsia"/>
          <w:b/>
          <w:bCs/>
          <w:spacing w:val="-6"/>
          <w:sz w:val="21"/>
          <w:szCs w:val="21"/>
        </w:rPr>
        <w:t>月</w:t>
      </w:r>
      <w:r>
        <w:rPr>
          <w:rFonts w:hint="eastAsia"/>
          <w:b/>
          <w:bCs/>
          <w:spacing w:val="-6"/>
          <w:sz w:val="21"/>
          <w:szCs w:val="21"/>
        </w:rPr>
        <w:t xml:space="preserve">  </w:t>
      </w:r>
      <w:r>
        <w:rPr>
          <w:rFonts w:hint="eastAsia"/>
          <w:b/>
          <w:bCs/>
          <w:spacing w:val="-6"/>
          <w:sz w:val="21"/>
          <w:szCs w:val="21"/>
        </w:rPr>
        <w:t>日</w:t>
      </w:r>
    </w:p>
    <w:p w:rsidR="00B80092" w:rsidRDefault="00B80092">
      <w:pPr>
        <w:adjustRightInd w:val="0"/>
        <w:snapToGrid w:val="0"/>
        <w:spacing w:line="288" w:lineRule="auto"/>
        <w:jc w:val="center"/>
        <w:rPr>
          <w:b/>
          <w:bCs/>
          <w:sz w:val="21"/>
          <w:szCs w:val="21"/>
        </w:rPr>
      </w:pPr>
    </w:p>
    <w:p w:rsidR="00B80092" w:rsidRDefault="008B7E53">
      <w:pPr>
        <w:widowControl/>
        <w:jc w:val="left"/>
        <w:rPr>
          <w:b/>
          <w:bCs/>
          <w:sz w:val="21"/>
          <w:szCs w:val="21"/>
        </w:rPr>
      </w:pPr>
      <w:r>
        <w:rPr>
          <w:b/>
          <w:bCs/>
          <w:sz w:val="21"/>
          <w:szCs w:val="21"/>
        </w:rPr>
        <w:br w:type="page"/>
      </w:r>
    </w:p>
    <w:p w:rsidR="00B80092" w:rsidRDefault="008B7E53">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3</w:t>
      </w:r>
      <w:r>
        <w:rPr>
          <w:rFonts w:hint="eastAsia"/>
          <w:b/>
          <w:bCs/>
          <w:sz w:val="21"/>
          <w:szCs w:val="21"/>
        </w:rPr>
        <w:t>）法定代表人授权委托书</w:t>
      </w:r>
    </w:p>
    <w:p w:rsidR="00B80092" w:rsidRDefault="008B7E53">
      <w:pPr>
        <w:adjustRightInd w:val="0"/>
        <w:snapToGrid w:val="0"/>
        <w:spacing w:line="288" w:lineRule="auto"/>
        <w:rPr>
          <w:sz w:val="21"/>
          <w:szCs w:val="21"/>
        </w:rPr>
      </w:pPr>
      <w:bookmarkStart w:id="627" w:name="_Hlk97040253"/>
      <w:r>
        <w:rPr>
          <w:rFonts w:hint="eastAsia"/>
          <w:sz w:val="21"/>
          <w:szCs w:val="21"/>
        </w:rPr>
        <w:t>致：浙江财经大学、浙江求是招标代理有限公司</w:t>
      </w:r>
    </w:p>
    <w:p w:rsidR="00B80092" w:rsidRDefault="008B7E53">
      <w:pPr>
        <w:adjustRightInd w:val="0"/>
        <w:snapToGrid w:val="0"/>
        <w:spacing w:line="288" w:lineRule="auto"/>
        <w:ind w:firstLineChars="200" w:firstLine="396"/>
        <w:rPr>
          <w:rFonts w:cs="Times New Roman"/>
          <w:bCs/>
          <w:spacing w:val="-6"/>
          <w:sz w:val="21"/>
          <w:szCs w:val="21"/>
        </w:rPr>
      </w:pPr>
      <w:r>
        <w:rPr>
          <w:rFonts w:cs="Times New Roman" w:hint="eastAsia"/>
          <w:bCs/>
          <w:spacing w:val="-6"/>
          <w:sz w:val="21"/>
          <w:szCs w:val="21"/>
        </w:rPr>
        <w:t>我</w:t>
      </w:r>
      <w:r>
        <w:rPr>
          <w:rFonts w:cs="Times New Roman"/>
          <w:spacing w:val="-6"/>
          <w:sz w:val="21"/>
          <w:szCs w:val="21"/>
        </w:rPr>
        <w:t>________________</w:t>
      </w:r>
      <w:r>
        <w:rPr>
          <w:rFonts w:cs="Times New Roman" w:hint="eastAsia"/>
          <w:spacing w:val="-6"/>
          <w:sz w:val="21"/>
          <w:szCs w:val="21"/>
        </w:rPr>
        <w:t>（</w:t>
      </w:r>
      <w:r>
        <w:rPr>
          <w:rFonts w:cs="Times New Roman"/>
          <w:bCs/>
          <w:spacing w:val="-6"/>
          <w:sz w:val="21"/>
          <w:szCs w:val="21"/>
        </w:rPr>
        <w:t>姓名</w:t>
      </w:r>
      <w:r>
        <w:rPr>
          <w:rFonts w:cs="Times New Roman" w:hint="eastAsia"/>
          <w:bCs/>
          <w:spacing w:val="-6"/>
          <w:sz w:val="21"/>
          <w:szCs w:val="21"/>
        </w:rPr>
        <w:t>）</w:t>
      </w:r>
      <w:r>
        <w:rPr>
          <w:rFonts w:cs="Times New Roman"/>
          <w:bCs/>
          <w:spacing w:val="-6"/>
          <w:sz w:val="21"/>
          <w:szCs w:val="21"/>
        </w:rPr>
        <w:t>系</w:t>
      </w:r>
      <w:r>
        <w:rPr>
          <w:rFonts w:cs="Times New Roman" w:hint="eastAsia"/>
          <w:bCs/>
          <w:spacing w:val="-6"/>
          <w:sz w:val="21"/>
          <w:szCs w:val="21"/>
        </w:rPr>
        <w:t>_________________________</w:t>
      </w:r>
      <w:r>
        <w:rPr>
          <w:rFonts w:cs="Times New Roman" w:hint="eastAsia"/>
          <w:bCs/>
          <w:spacing w:val="-6"/>
          <w:sz w:val="21"/>
          <w:szCs w:val="21"/>
        </w:rPr>
        <w:t>（供应商名称）</w:t>
      </w:r>
      <w:r>
        <w:rPr>
          <w:rFonts w:cs="Times New Roman"/>
          <w:bCs/>
          <w:spacing w:val="-6"/>
          <w:sz w:val="21"/>
          <w:szCs w:val="21"/>
        </w:rPr>
        <w:t>的法定代表人，身份证</w:t>
      </w:r>
      <w:r>
        <w:rPr>
          <w:rFonts w:cs="Times New Roman" w:hint="eastAsia"/>
          <w:bCs/>
          <w:spacing w:val="-6"/>
          <w:sz w:val="21"/>
          <w:szCs w:val="21"/>
        </w:rPr>
        <w:t>号码：</w:t>
      </w:r>
      <w:r>
        <w:rPr>
          <w:rFonts w:cs="Times New Roman" w:hint="eastAsia"/>
          <w:bCs/>
          <w:spacing w:val="-6"/>
          <w:sz w:val="21"/>
          <w:szCs w:val="21"/>
        </w:rPr>
        <w:t>_________________________________</w:t>
      </w:r>
      <w:r>
        <w:rPr>
          <w:rFonts w:cs="Times New Roman" w:hint="eastAsia"/>
          <w:bCs/>
          <w:spacing w:val="-6"/>
          <w:sz w:val="21"/>
          <w:szCs w:val="21"/>
        </w:rPr>
        <w:t>。</w:t>
      </w:r>
    </w:p>
    <w:p w:rsidR="00B80092" w:rsidRDefault="008B7E53">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现授权委托本单位在职职工：</w:t>
      </w:r>
      <w:r>
        <w:rPr>
          <w:rFonts w:cs="Times New Roman"/>
          <w:spacing w:val="-6"/>
          <w:sz w:val="21"/>
          <w:szCs w:val="21"/>
        </w:rPr>
        <w:t>_________</w:t>
      </w:r>
      <w:r>
        <w:rPr>
          <w:rFonts w:cs="Times New Roman" w:hint="eastAsia"/>
          <w:spacing w:val="-6"/>
          <w:sz w:val="21"/>
          <w:szCs w:val="21"/>
        </w:rPr>
        <w:t>（姓名），身份证号码：</w:t>
      </w:r>
      <w:r>
        <w:rPr>
          <w:rFonts w:cs="Times New Roman"/>
          <w:spacing w:val="-6"/>
          <w:sz w:val="21"/>
          <w:szCs w:val="21"/>
        </w:rPr>
        <w:t>_______________</w:t>
      </w:r>
      <w:r>
        <w:rPr>
          <w:rFonts w:cs="Times New Roman" w:hint="eastAsia"/>
          <w:spacing w:val="-6"/>
          <w:sz w:val="21"/>
          <w:szCs w:val="21"/>
        </w:rPr>
        <w:t>，以我方的名义参加</w:t>
      </w:r>
      <w:r>
        <w:rPr>
          <w:rFonts w:cs="Times New Roman" w:hint="eastAsia"/>
          <w:bCs/>
          <w:spacing w:val="-6"/>
          <w:sz w:val="21"/>
          <w:szCs w:val="21"/>
        </w:rPr>
        <w:t>浙江财经大学篮球场改造工程</w:t>
      </w:r>
      <w:r>
        <w:rPr>
          <w:rFonts w:cs="Times New Roman" w:hint="eastAsia"/>
          <w:spacing w:val="-6"/>
          <w:sz w:val="21"/>
          <w:szCs w:val="21"/>
        </w:rPr>
        <w:t>的磋商活动，并代表我方全权办理针对上述项目的</w:t>
      </w:r>
      <w:r>
        <w:rPr>
          <w:rFonts w:hint="eastAsia"/>
          <w:sz w:val="21"/>
          <w:szCs w:val="21"/>
        </w:rPr>
        <w:t>磋商文件开启、磋</w:t>
      </w:r>
      <w:r>
        <w:rPr>
          <w:rFonts w:hint="eastAsia"/>
          <w:sz w:val="21"/>
          <w:szCs w:val="21"/>
        </w:rPr>
        <w:t>商、评审、签约等具体事务和签署相关文件。</w:t>
      </w:r>
    </w:p>
    <w:p w:rsidR="00B80092" w:rsidRDefault="008B7E53">
      <w:pPr>
        <w:adjustRightInd w:val="0"/>
        <w:snapToGrid w:val="0"/>
        <w:spacing w:line="288" w:lineRule="auto"/>
        <w:ind w:firstLineChars="200" w:firstLine="420"/>
        <w:rPr>
          <w:sz w:val="21"/>
          <w:szCs w:val="21"/>
        </w:rPr>
      </w:pPr>
      <w:r>
        <w:rPr>
          <w:rFonts w:hint="eastAsia"/>
          <w:sz w:val="21"/>
          <w:szCs w:val="21"/>
        </w:rPr>
        <w:t>我方对被授权人的签名负全部责任。</w:t>
      </w:r>
    </w:p>
    <w:p w:rsidR="00B80092" w:rsidRDefault="008B7E53">
      <w:pPr>
        <w:adjustRightInd w:val="0"/>
        <w:snapToGrid w:val="0"/>
        <w:spacing w:line="288" w:lineRule="auto"/>
        <w:ind w:firstLineChars="200" w:firstLine="420"/>
        <w:rPr>
          <w:sz w:val="21"/>
          <w:szCs w:val="21"/>
        </w:rPr>
      </w:pPr>
      <w:r>
        <w:rPr>
          <w:rFonts w:hint="eastAsia"/>
          <w:sz w:val="21"/>
          <w:szCs w:val="21"/>
        </w:rPr>
        <w:t>在撤销授权的书面通知以前，本授权书一直有效。被授权人在授权书有效期内签署的所有文件不因授权的撤销而失效。</w:t>
      </w:r>
    </w:p>
    <w:p w:rsidR="00B80092" w:rsidRDefault="008B7E53">
      <w:pPr>
        <w:adjustRightInd w:val="0"/>
        <w:snapToGrid w:val="0"/>
        <w:spacing w:line="288" w:lineRule="auto"/>
        <w:ind w:firstLineChars="200" w:firstLine="420"/>
        <w:rPr>
          <w:sz w:val="21"/>
          <w:szCs w:val="21"/>
        </w:rPr>
      </w:pPr>
      <w:r>
        <w:rPr>
          <w:rFonts w:hint="eastAsia"/>
          <w:sz w:val="21"/>
          <w:szCs w:val="21"/>
        </w:rPr>
        <w:t>被授权人无转委托权，特此委托。</w:t>
      </w:r>
    </w:p>
    <w:p w:rsidR="00B80092" w:rsidRDefault="008B7E53">
      <w:pPr>
        <w:adjustRightInd w:val="0"/>
        <w:snapToGrid w:val="0"/>
        <w:spacing w:line="288" w:lineRule="auto"/>
        <w:ind w:firstLineChars="200" w:firstLine="420"/>
        <w:rPr>
          <w:sz w:val="21"/>
          <w:szCs w:val="21"/>
          <w:u w:val="single"/>
        </w:rPr>
      </w:pPr>
      <w:r>
        <w:rPr>
          <w:rFonts w:hint="eastAsia"/>
          <w:sz w:val="21"/>
          <w:szCs w:val="21"/>
          <w:u w:val="single"/>
        </w:rPr>
        <w:t>▲供应商授权代表必须为供应商本单位在职职工，并提供</w:t>
      </w:r>
      <w:r>
        <w:rPr>
          <w:sz w:val="21"/>
          <w:szCs w:val="21"/>
          <w:u w:val="single"/>
        </w:rPr>
        <w:t>2021</w:t>
      </w:r>
      <w:r>
        <w:rPr>
          <w:sz w:val="21"/>
          <w:szCs w:val="21"/>
          <w:u w:val="single"/>
        </w:rPr>
        <w:t>年</w:t>
      </w:r>
      <w:r>
        <w:rPr>
          <w:sz w:val="21"/>
          <w:szCs w:val="21"/>
          <w:u w:val="single"/>
        </w:rPr>
        <w:t>12</w:t>
      </w:r>
      <w:r>
        <w:rPr>
          <w:sz w:val="21"/>
          <w:szCs w:val="21"/>
          <w:u w:val="single"/>
        </w:rPr>
        <w:t>月（含）以后任意一月社保缴纳证明</w:t>
      </w:r>
      <w:r>
        <w:rPr>
          <w:rFonts w:hint="eastAsia"/>
          <w:sz w:val="21"/>
          <w:szCs w:val="21"/>
          <w:u w:val="single"/>
        </w:rPr>
        <w:t>。</w:t>
      </w:r>
    </w:p>
    <w:p w:rsidR="00B80092" w:rsidRDefault="008B7E53">
      <w:pPr>
        <w:adjustRightInd w:val="0"/>
        <w:snapToGrid w:val="0"/>
        <w:spacing w:line="288" w:lineRule="auto"/>
        <w:ind w:firstLineChars="200" w:firstLine="420"/>
        <w:rPr>
          <w:sz w:val="21"/>
          <w:szCs w:val="21"/>
        </w:rPr>
      </w:pPr>
      <w:r>
        <w:rPr>
          <w:rFonts w:hint="eastAsia"/>
          <w:sz w:val="21"/>
          <w:szCs w:val="21"/>
        </w:rPr>
        <w:t>法定代表人（签名或盖章）：</w:t>
      </w:r>
    </w:p>
    <w:p w:rsidR="00B80092" w:rsidRDefault="00B80092">
      <w:pPr>
        <w:adjustRightInd w:val="0"/>
        <w:snapToGrid w:val="0"/>
        <w:spacing w:line="288" w:lineRule="auto"/>
        <w:rPr>
          <w:sz w:val="21"/>
          <w:szCs w:val="21"/>
        </w:rPr>
      </w:pPr>
    </w:p>
    <w:p w:rsidR="00B80092" w:rsidRDefault="008B7E53">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B80092" w:rsidRDefault="008B7E53">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tbl>
      <w:tblPr>
        <w:tblStyle w:val="afc"/>
        <w:tblW w:w="0" w:type="auto"/>
        <w:tblLook w:val="04A0" w:firstRow="1" w:lastRow="0" w:firstColumn="1" w:lastColumn="0" w:noHBand="0" w:noVBand="1"/>
      </w:tblPr>
      <w:tblGrid>
        <w:gridCol w:w="9402"/>
      </w:tblGrid>
      <w:tr w:rsidR="00B80092">
        <w:tc>
          <w:tcPr>
            <w:tcW w:w="9628" w:type="dxa"/>
          </w:tcPr>
          <w:p w:rsidR="00B80092" w:rsidRDefault="008B7E53">
            <w:pPr>
              <w:adjustRightInd w:val="0"/>
              <w:snapToGrid w:val="0"/>
              <w:spacing w:line="288" w:lineRule="auto"/>
              <w:rPr>
                <w:rFonts w:cs="Times New Roman"/>
                <w:sz w:val="21"/>
                <w:szCs w:val="21"/>
              </w:rPr>
            </w:pPr>
            <w:r>
              <w:rPr>
                <w:rFonts w:cs="Times New Roman" w:hint="eastAsia"/>
                <w:sz w:val="21"/>
                <w:szCs w:val="21"/>
              </w:rPr>
              <w:t>法定代表人身份证明：</w:t>
            </w:r>
          </w:p>
          <w:p w:rsidR="00B80092" w:rsidRDefault="00B80092">
            <w:pPr>
              <w:adjustRightInd w:val="0"/>
              <w:snapToGrid w:val="0"/>
              <w:spacing w:line="288" w:lineRule="auto"/>
              <w:rPr>
                <w:rFonts w:cs="Times New Roman"/>
                <w:sz w:val="21"/>
                <w:szCs w:val="21"/>
              </w:rPr>
            </w:pPr>
          </w:p>
          <w:p w:rsidR="00B80092" w:rsidRDefault="00B80092">
            <w:pPr>
              <w:adjustRightInd w:val="0"/>
              <w:snapToGrid w:val="0"/>
              <w:spacing w:line="288" w:lineRule="auto"/>
              <w:rPr>
                <w:rFonts w:cs="Times New Roman"/>
                <w:sz w:val="21"/>
                <w:szCs w:val="21"/>
              </w:rPr>
            </w:pPr>
          </w:p>
          <w:p w:rsidR="00B80092" w:rsidRDefault="00B80092">
            <w:pPr>
              <w:adjustRightInd w:val="0"/>
              <w:snapToGrid w:val="0"/>
              <w:spacing w:line="288" w:lineRule="auto"/>
              <w:rPr>
                <w:rFonts w:cs="Times New Roman"/>
                <w:sz w:val="21"/>
                <w:szCs w:val="21"/>
              </w:rPr>
            </w:pPr>
          </w:p>
          <w:p w:rsidR="00B80092" w:rsidRDefault="00B80092">
            <w:pPr>
              <w:adjustRightInd w:val="0"/>
              <w:snapToGrid w:val="0"/>
              <w:spacing w:line="288" w:lineRule="auto"/>
              <w:rPr>
                <w:rFonts w:cs="Times New Roman"/>
                <w:sz w:val="21"/>
                <w:szCs w:val="21"/>
              </w:rPr>
            </w:pPr>
          </w:p>
          <w:p w:rsidR="00B80092" w:rsidRDefault="00B80092">
            <w:pPr>
              <w:adjustRightInd w:val="0"/>
              <w:snapToGrid w:val="0"/>
              <w:spacing w:line="288" w:lineRule="auto"/>
              <w:rPr>
                <w:rFonts w:cs="Times New Roman"/>
                <w:sz w:val="21"/>
                <w:szCs w:val="21"/>
              </w:rPr>
            </w:pPr>
          </w:p>
          <w:p w:rsidR="00B80092" w:rsidRDefault="00B80092">
            <w:pPr>
              <w:adjustRightInd w:val="0"/>
              <w:snapToGrid w:val="0"/>
              <w:spacing w:line="288" w:lineRule="auto"/>
              <w:rPr>
                <w:rFonts w:cs="Times New Roman"/>
                <w:sz w:val="21"/>
                <w:szCs w:val="21"/>
              </w:rPr>
            </w:pPr>
          </w:p>
          <w:p w:rsidR="00B80092" w:rsidRDefault="00B80092">
            <w:pPr>
              <w:adjustRightInd w:val="0"/>
              <w:snapToGrid w:val="0"/>
              <w:spacing w:line="288" w:lineRule="auto"/>
              <w:rPr>
                <w:rFonts w:cs="Times New Roman"/>
                <w:sz w:val="21"/>
                <w:szCs w:val="21"/>
              </w:rPr>
            </w:pPr>
          </w:p>
          <w:p w:rsidR="00B80092" w:rsidRDefault="008B7E53">
            <w:pPr>
              <w:adjustRightInd w:val="0"/>
              <w:snapToGrid w:val="0"/>
              <w:spacing w:line="288" w:lineRule="auto"/>
              <w:rPr>
                <w:rFonts w:cs="Times New Roman"/>
                <w:sz w:val="21"/>
                <w:szCs w:val="21"/>
              </w:rPr>
            </w:pPr>
            <w:r>
              <w:rPr>
                <w:rFonts w:cs="Times New Roman" w:hint="eastAsia"/>
                <w:sz w:val="21"/>
                <w:szCs w:val="21"/>
              </w:rPr>
              <w:t>授权代表身份证明：</w:t>
            </w:r>
          </w:p>
          <w:p w:rsidR="00B80092" w:rsidRDefault="00B80092">
            <w:pPr>
              <w:adjustRightInd w:val="0"/>
              <w:snapToGrid w:val="0"/>
              <w:spacing w:line="288" w:lineRule="auto"/>
              <w:rPr>
                <w:rFonts w:cs="Times New Roman"/>
                <w:sz w:val="21"/>
                <w:szCs w:val="21"/>
              </w:rPr>
            </w:pPr>
          </w:p>
          <w:p w:rsidR="00B80092" w:rsidRDefault="00B80092">
            <w:pPr>
              <w:adjustRightInd w:val="0"/>
              <w:snapToGrid w:val="0"/>
              <w:spacing w:line="288" w:lineRule="auto"/>
              <w:rPr>
                <w:rFonts w:cs="Times New Roman"/>
                <w:sz w:val="21"/>
                <w:szCs w:val="21"/>
              </w:rPr>
            </w:pPr>
          </w:p>
          <w:p w:rsidR="00B80092" w:rsidRDefault="00B80092">
            <w:pPr>
              <w:adjustRightInd w:val="0"/>
              <w:snapToGrid w:val="0"/>
              <w:spacing w:line="288" w:lineRule="auto"/>
              <w:rPr>
                <w:rFonts w:cs="Times New Roman"/>
                <w:sz w:val="21"/>
                <w:szCs w:val="21"/>
              </w:rPr>
            </w:pPr>
          </w:p>
          <w:p w:rsidR="00B80092" w:rsidRDefault="00B80092">
            <w:pPr>
              <w:adjustRightInd w:val="0"/>
              <w:snapToGrid w:val="0"/>
              <w:spacing w:line="288" w:lineRule="auto"/>
              <w:rPr>
                <w:sz w:val="21"/>
                <w:szCs w:val="21"/>
              </w:rPr>
            </w:pPr>
          </w:p>
          <w:p w:rsidR="00B80092" w:rsidRDefault="00B80092">
            <w:pPr>
              <w:adjustRightInd w:val="0"/>
              <w:snapToGrid w:val="0"/>
              <w:spacing w:line="288" w:lineRule="auto"/>
              <w:rPr>
                <w:sz w:val="21"/>
                <w:szCs w:val="21"/>
              </w:rPr>
            </w:pPr>
          </w:p>
          <w:p w:rsidR="00B80092" w:rsidRDefault="00B80092">
            <w:pPr>
              <w:adjustRightInd w:val="0"/>
              <w:snapToGrid w:val="0"/>
              <w:spacing w:line="288" w:lineRule="auto"/>
              <w:rPr>
                <w:sz w:val="21"/>
                <w:szCs w:val="21"/>
              </w:rPr>
            </w:pPr>
          </w:p>
          <w:p w:rsidR="00B80092" w:rsidRDefault="00B80092">
            <w:pPr>
              <w:adjustRightInd w:val="0"/>
              <w:snapToGrid w:val="0"/>
              <w:spacing w:line="288" w:lineRule="auto"/>
              <w:rPr>
                <w:sz w:val="21"/>
                <w:szCs w:val="21"/>
              </w:rPr>
            </w:pPr>
          </w:p>
        </w:tc>
      </w:tr>
      <w:bookmarkEnd w:id="627"/>
    </w:tbl>
    <w:p w:rsidR="00B80092" w:rsidRDefault="00B80092">
      <w:pPr>
        <w:adjustRightInd w:val="0"/>
        <w:snapToGrid w:val="0"/>
        <w:spacing w:line="288" w:lineRule="auto"/>
        <w:rPr>
          <w:sz w:val="21"/>
          <w:szCs w:val="21"/>
        </w:rPr>
      </w:pPr>
    </w:p>
    <w:p w:rsidR="00B80092" w:rsidRDefault="008B7E53">
      <w:pPr>
        <w:adjustRightInd w:val="0"/>
        <w:snapToGrid w:val="0"/>
        <w:spacing w:line="288" w:lineRule="auto"/>
        <w:rPr>
          <w:sz w:val="21"/>
          <w:szCs w:val="21"/>
        </w:rPr>
      </w:pPr>
      <w:r>
        <w:rPr>
          <w:rFonts w:hint="eastAsia"/>
          <w:sz w:val="21"/>
          <w:szCs w:val="21"/>
        </w:rPr>
        <w:br w:type="page"/>
      </w:r>
    </w:p>
    <w:p w:rsidR="00B80092" w:rsidRDefault="008B7E53">
      <w:pPr>
        <w:adjustRightInd w:val="0"/>
        <w:snapToGrid w:val="0"/>
        <w:spacing w:line="288" w:lineRule="auto"/>
        <w:jc w:val="center"/>
        <w:rPr>
          <w:b/>
          <w:bCs/>
          <w:sz w:val="21"/>
          <w:szCs w:val="21"/>
        </w:rPr>
      </w:pPr>
      <w:r>
        <w:rPr>
          <w:rFonts w:hint="eastAsia"/>
          <w:b/>
          <w:bCs/>
          <w:sz w:val="21"/>
          <w:szCs w:val="21"/>
        </w:rPr>
        <w:lastRenderedPageBreak/>
        <w:t>2021</w:t>
      </w:r>
      <w:r>
        <w:rPr>
          <w:rFonts w:hint="eastAsia"/>
          <w:b/>
          <w:bCs/>
          <w:sz w:val="21"/>
          <w:szCs w:val="21"/>
        </w:rPr>
        <w:t>年</w:t>
      </w:r>
      <w:r>
        <w:rPr>
          <w:rFonts w:hint="eastAsia"/>
          <w:b/>
          <w:bCs/>
          <w:sz w:val="21"/>
          <w:szCs w:val="21"/>
        </w:rPr>
        <w:t>12</w:t>
      </w:r>
      <w:r>
        <w:rPr>
          <w:rFonts w:hint="eastAsia"/>
          <w:b/>
          <w:bCs/>
          <w:sz w:val="21"/>
          <w:szCs w:val="21"/>
        </w:rPr>
        <w:t>月（含）以后任意一月的供应商授权代表社保缴纳证明</w:t>
      </w:r>
    </w:p>
    <w:p w:rsidR="00B80092" w:rsidRDefault="008B7E53">
      <w:pPr>
        <w:adjustRightInd w:val="0"/>
        <w:snapToGrid w:val="0"/>
        <w:spacing w:line="288" w:lineRule="auto"/>
        <w:jc w:val="center"/>
        <w:rPr>
          <w:b/>
          <w:bCs/>
          <w:sz w:val="21"/>
          <w:szCs w:val="21"/>
        </w:rPr>
      </w:pPr>
      <w:r>
        <w:rPr>
          <w:rFonts w:hint="eastAsia"/>
          <w:b/>
          <w:bCs/>
          <w:sz w:val="21"/>
          <w:szCs w:val="21"/>
        </w:rPr>
        <w:t>（授权代表为法定代表人可不提供）</w:t>
      </w:r>
    </w:p>
    <w:p w:rsidR="00B80092" w:rsidRDefault="008B7E53">
      <w:pPr>
        <w:adjustRightInd w:val="0"/>
        <w:snapToGrid w:val="0"/>
        <w:spacing w:line="288" w:lineRule="auto"/>
        <w:rPr>
          <w:sz w:val="21"/>
          <w:szCs w:val="21"/>
        </w:rPr>
      </w:pPr>
      <w:r>
        <w:rPr>
          <w:rFonts w:hint="eastAsia"/>
          <w:sz w:val="21"/>
          <w:szCs w:val="21"/>
        </w:rPr>
        <w:br w:type="page"/>
      </w:r>
    </w:p>
    <w:p w:rsidR="00B80092" w:rsidRDefault="008B7E53">
      <w:pPr>
        <w:adjustRightInd w:val="0"/>
        <w:snapToGrid w:val="0"/>
        <w:spacing w:line="288" w:lineRule="auto"/>
        <w:jc w:val="center"/>
        <w:outlineLvl w:val="2"/>
        <w:rPr>
          <w:b/>
          <w:bCs/>
          <w:sz w:val="21"/>
          <w:szCs w:val="21"/>
        </w:rPr>
      </w:pPr>
      <w:bookmarkStart w:id="628" w:name="_Hlk107579750"/>
      <w:r>
        <w:rPr>
          <w:rFonts w:hint="eastAsia"/>
          <w:b/>
          <w:bCs/>
          <w:sz w:val="21"/>
          <w:szCs w:val="21"/>
        </w:rPr>
        <w:lastRenderedPageBreak/>
        <w:t>（</w:t>
      </w:r>
      <w:r>
        <w:rPr>
          <w:b/>
          <w:bCs/>
          <w:sz w:val="21"/>
          <w:szCs w:val="21"/>
        </w:rPr>
        <w:t>4</w:t>
      </w:r>
      <w:r>
        <w:rPr>
          <w:b/>
          <w:bCs/>
          <w:sz w:val="21"/>
          <w:szCs w:val="21"/>
        </w:rPr>
        <w:t>）响应声明书</w:t>
      </w:r>
    </w:p>
    <w:p w:rsidR="00B80092" w:rsidRDefault="008B7E53">
      <w:pPr>
        <w:spacing w:line="360" w:lineRule="auto"/>
        <w:rPr>
          <w:spacing w:val="-6"/>
        </w:rPr>
      </w:pPr>
      <w:r>
        <w:rPr>
          <w:rFonts w:hint="eastAsia"/>
          <w:spacing w:val="-6"/>
        </w:rPr>
        <w:t>致：浙江财经大学、浙江求是招标代理有限公司：</w:t>
      </w:r>
    </w:p>
    <w:p w:rsidR="00B80092" w:rsidRDefault="008B7E53">
      <w:pPr>
        <w:spacing w:line="360" w:lineRule="auto"/>
        <w:ind w:firstLineChars="200" w:firstLine="456"/>
        <w:rPr>
          <w:spacing w:val="-6"/>
        </w:rPr>
      </w:pPr>
      <w:r>
        <w:rPr>
          <w:spacing w:val="-6"/>
        </w:rPr>
        <w:t>______________________________________</w:t>
      </w:r>
      <w:r>
        <w:rPr>
          <w:rFonts w:hint="eastAsia"/>
          <w:spacing w:val="-6"/>
        </w:rPr>
        <w:t>（供应商名称）系中华人民共和国合法企业，经营地址</w:t>
      </w:r>
      <w:r>
        <w:rPr>
          <w:spacing w:val="-6"/>
        </w:rPr>
        <w:t>__________________________________</w:t>
      </w:r>
      <w:r>
        <w:rPr>
          <w:rFonts w:hint="eastAsia"/>
          <w:spacing w:val="-6"/>
        </w:rPr>
        <w:t>。</w:t>
      </w:r>
    </w:p>
    <w:p w:rsidR="00B80092" w:rsidRDefault="008B7E53">
      <w:pPr>
        <w:spacing w:line="360" w:lineRule="auto"/>
        <w:ind w:firstLineChars="200" w:firstLine="456"/>
        <w:rPr>
          <w:spacing w:val="-6"/>
        </w:rPr>
      </w:pPr>
      <w:r>
        <w:rPr>
          <w:rFonts w:hint="eastAsia"/>
          <w:spacing w:val="-6"/>
        </w:rPr>
        <w:t>我方愿意参加贵方组织的</w:t>
      </w:r>
      <w:r>
        <w:rPr>
          <w:rFonts w:hint="eastAsia"/>
          <w:bCs/>
          <w:spacing w:val="-6"/>
          <w:u w:val="single"/>
        </w:rPr>
        <w:t xml:space="preserve"> </w:t>
      </w:r>
      <w:r>
        <w:rPr>
          <w:bCs/>
          <w:spacing w:val="-6"/>
          <w:u w:val="single"/>
        </w:rPr>
        <w:t xml:space="preserve">                              </w:t>
      </w:r>
      <w:r>
        <w:rPr>
          <w:rFonts w:hint="eastAsia"/>
          <w:spacing w:val="-6"/>
        </w:rPr>
        <w:t>的磋商响应，为便于贵方公正、</w:t>
      </w:r>
      <w:proofErr w:type="gramStart"/>
      <w:r>
        <w:rPr>
          <w:rFonts w:hint="eastAsia"/>
          <w:spacing w:val="-6"/>
        </w:rPr>
        <w:t>择优地</w:t>
      </w:r>
      <w:proofErr w:type="gramEnd"/>
      <w:r>
        <w:rPr>
          <w:rFonts w:hint="eastAsia"/>
          <w:spacing w:val="-6"/>
        </w:rPr>
        <w:t>确定成交供应商及其服务，我方就本次磋商有关事项郑重声明如下：</w:t>
      </w:r>
    </w:p>
    <w:p w:rsidR="00B80092" w:rsidRDefault="008B7E53">
      <w:pPr>
        <w:spacing w:line="360" w:lineRule="auto"/>
        <w:ind w:firstLineChars="200" w:firstLine="456"/>
        <w:rPr>
          <w:spacing w:val="-6"/>
        </w:rPr>
      </w:pPr>
      <w:r>
        <w:rPr>
          <w:rFonts w:hint="eastAsia"/>
          <w:spacing w:val="-6"/>
        </w:rPr>
        <w:t>1</w:t>
      </w:r>
      <w:r>
        <w:rPr>
          <w:rFonts w:hint="eastAsia"/>
          <w:spacing w:val="-6"/>
        </w:rPr>
        <w:t>、我方向贵方提交的所有响应文件、资料都是准确的和真实的；</w:t>
      </w:r>
    </w:p>
    <w:p w:rsidR="00B80092" w:rsidRDefault="008B7E53">
      <w:pPr>
        <w:spacing w:line="360" w:lineRule="auto"/>
        <w:ind w:firstLineChars="200" w:firstLine="456"/>
        <w:rPr>
          <w:spacing w:val="-6"/>
        </w:rPr>
      </w:pPr>
      <w:r>
        <w:rPr>
          <w:rFonts w:hint="eastAsia"/>
          <w:spacing w:val="-6"/>
        </w:rPr>
        <w:t>2</w:t>
      </w:r>
      <w:r>
        <w:rPr>
          <w:rFonts w:hint="eastAsia"/>
          <w:spacing w:val="-6"/>
        </w:rPr>
        <w:t>、我方不是采购人的附属机构；在获知本项目采购信息后，与采购人聘请的为此项目提供咨询服务的公司及其附属机构没有任何联系。</w:t>
      </w:r>
    </w:p>
    <w:p w:rsidR="00B80092" w:rsidRDefault="008B7E53">
      <w:pPr>
        <w:pStyle w:val="ab"/>
        <w:spacing w:line="360" w:lineRule="auto"/>
        <w:ind w:firstLineChars="200" w:firstLine="456"/>
        <w:rPr>
          <w:rFonts w:hAnsi="宋体"/>
          <w:spacing w:val="-6"/>
          <w:sz w:val="24"/>
          <w:szCs w:val="24"/>
        </w:rPr>
      </w:pPr>
      <w:r>
        <w:rPr>
          <w:rFonts w:hAnsi="宋体"/>
          <w:spacing w:val="-6"/>
          <w:sz w:val="24"/>
          <w:szCs w:val="24"/>
        </w:rPr>
        <w:t>3.</w:t>
      </w:r>
      <w:r>
        <w:rPr>
          <w:rFonts w:hAnsi="宋体"/>
          <w:spacing w:val="-6"/>
          <w:sz w:val="24"/>
          <w:szCs w:val="24"/>
        </w:rPr>
        <w:t>我方</w:t>
      </w:r>
      <w:r>
        <w:rPr>
          <w:rFonts w:hAnsi="宋体" w:hint="eastAsia"/>
          <w:spacing w:val="-6"/>
          <w:sz w:val="24"/>
          <w:szCs w:val="24"/>
        </w:rPr>
        <w:t>在参加政府采购活动前</w:t>
      </w:r>
      <w:r>
        <w:rPr>
          <w:rFonts w:hAnsi="宋体" w:hint="eastAsia"/>
          <w:spacing w:val="-6"/>
          <w:sz w:val="24"/>
          <w:szCs w:val="24"/>
        </w:rPr>
        <w:t>3</w:t>
      </w:r>
      <w:r>
        <w:rPr>
          <w:rFonts w:hAnsi="宋体" w:hint="eastAsia"/>
          <w:spacing w:val="-6"/>
          <w:sz w:val="24"/>
          <w:szCs w:val="24"/>
        </w:rPr>
        <w:t>年内：</w:t>
      </w:r>
      <w:r>
        <w:rPr>
          <w:rFonts w:hAnsi="宋体" w:hint="eastAsia"/>
          <w:b/>
          <w:spacing w:val="-6"/>
          <w:sz w:val="24"/>
          <w:szCs w:val="24"/>
          <w:u w:val="single"/>
        </w:rPr>
        <w:t xml:space="preserve">      </w:t>
      </w:r>
      <w:r>
        <w:rPr>
          <w:rFonts w:hAnsi="宋体" w:hint="eastAsia"/>
          <w:b/>
          <w:spacing w:val="-6"/>
          <w:sz w:val="24"/>
          <w:szCs w:val="24"/>
        </w:rPr>
        <w:t>（填写“有”或“没有”，如实填写，如不填写视同未按要求填写）</w:t>
      </w:r>
      <w:r>
        <w:rPr>
          <w:rFonts w:hAnsi="宋体" w:hint="eastAsia"/>
          <w:spacing w:val="-6"/>
          <w:sz w:val="24"/>
          <w:szCs w:val="24"/>
        </w:rPr>
        <w:t>因违法经营被禁止在一定期限内参加政府采购活动，且期限未满的情形。</w:t>
      </w:r>
    </w:p>
    <w:p w:rsidR="00B80092" w:rsidRDefault="008B7E53">
      <w:pPr>
        <w:pStyle w:val="ab"/>
        <w:spacing w:line="360" w:lineRule="auto"/>
        <w:ind w:firstLineChars="200" w:firstLine="456"/>
        <w:rPr>
          <w:rFonts w:hAnsi="宋体"/>
          <w:spacing w:val="-6"/>
          <w:sz w:val="24"/>
          <w:szCs w:val="24"/>
        </w:rPr>
      </w:pPr>
      <w:r>
        <w:rPr>
          <w:rFonts w:hAnsi="宋体"/>
          <w:spacing w:val="-6"/>
          <w:sz w:val="24"/>
          <w:szCs w:val="24"/>
        </w:rPr>
        <w:t>4</w:t>
      </w:r>
      <w:r>
        <w:rPr>
          <w:rFonts w:hAnsi="宋体"/>
          <w:spacing w:val="-6"/>
          <w:sz w:val="24"/>
          <w:szCs w:val="24"/>
        </w:rPr>
        <w:t>、以上事项如有虚假或隐瞒，我方愿意承担一切后果和责任。</w:t>
      </w:r>
    </w:p>
    <w:p w:rsidR="00B80092" w:rsidRDefault="00B80092">
      <w:pPr>
        <w:pStyle w:val="ParaCharCharCharCharCharCharCharCharChar1CharCharCharChar"/>
        <w:spacing w:line="360" w:lineRule="auto"/>
        <w:rPr>
          <w:rFonts w:ascii="宋体" w:hAnsi="宋体"/>
          <w:spacing w:val="-6"/>
          <w:szCs w:val="24"/>
        </w:rPr>
      </w:pPr>
    </w:p>
    <w:p w:rsidR="00B80092" w:rsidRDefault="00B80092">
      <w:pPr>
        <w:pStyle w:val="ParaCharCharCharCharCharCharCharCharChar1CharCharCharChar"/>
        <w:spacing w:line="360" w:lineRule="auto"/>
        <w:rPr>
          <w:rFonts w:ascii="宋体" w:hAnsi="宋体"/>
          <w:spacing w:val="-6"/>
          <w:szCs w:val="24"/>
        </w:rPr>
      </w:pPr>
    </w:p>
    <w:p w:rsidR="00B80092" w:rsidRDefault="008B7E53">
      <w:pPr>
        <w:spacing w:line="360" w:lineRule="auto"/>
        <w:ind w:right="456"/>
        <w:rPr>
          <w:b/>
          <w:spacing w:val="-6"/>
          <w:sz w:val="21"/>
          <w:szCs w:val="21"/>
        </w:rPr>
      </w:pPr>
      <w:r>
        <w:rPr>
          <w:rFonts w:hint="eastAsia"/>
          <w:b/>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r>
        <w:rPr>
          <w:rFonts w:hint="eastAsia"/>
          <w:b/>
          <w:spacing w:val="-6"/>
          <w:sz w:val="21"/>
          <w:szCs w:val="21"/>
        </w:rPr>
        <w:t>：</w:t>
      </w:r>
    </w:p>
    <w:p w:rsidR="00B80092" w:rsidRDefault="008B7E53">
      <w:pPr>
        <w:spacing w:line="360" w:lineRule="auto"/>
        <w:rPr>
          <w:b/>
          <w:spacing w:val="-6"/>
          <w:sz w:val="21"/>
          <w:szCs w:val="21"/>
        </w:rPr>
      </w:pPr>
      <w:r>
        <w:rPr>
          <w:rFonts w:hint="eastAsia"/>
          <w:b/>
          <w:bCs/>
          <w:spacing w:val="-6"/>
          <w:sz w:val="21"/>
          <w:szCs w:val="21"/>
        </w:rPr>
        <w:t>日期：</w:t>
      </w:r>
      <w:r>
        <w:rPr>
          <w:rFonts w:hint="eastAsia"/>
          <w:b/>
          <w:bCs/>
          <w:spacing w:val="-6"/>
          <w:sz w:val="21"/>
          <w:szCs w:val="21"/>
        </w:rPr>
        <w:t xml:space="preserve">  </w:t>
      </w:r>
      <w:r>
        <w:rPr>
          <w:b/>
          <w:bCs/>
          <w:spacing w:val="-6"/>
          <w:sz w:val="21"/>
          <w:szCs w:val="21"/>
        </w:rPr>
        <w:t xml:space="preserve">  </w:t>
      </w:r>
      <w:r>
        <w:rPr>
          <w:rFonts w:hint="eastAsia"/>
          <w:b/>
          <w:bCs/>
          <w:spacing w:val="-6"/>
          <w:sz w:val="21"/>
          <w:szCs w:val="21"/>
        </w:rPr>
        <w:t>年</w:t>
      </w:r>
      <w:r>
        <w:rPr>
          <w:rFonts w:hint="eastAsia"/>
          <w:b/>
          <w:bCs/>
          <w:spacing w:val="-6"/>
          <w:sz w:val="21"/>
          <w:szCs w:val="21"/>
        </w:rPr>
        <w:t xml:space="preserve">  </w:t>
      </w:r>
      <w:r>
        <w:rPr>
          <w:rFonts w:hint="eastAsia"/>
          <w:b/>
          <w:bCs/>
          <w:spacing w:val="-6"/>
          <w:sz w:val="21"/>
          <w:szCs w:val="21"/>
        </w:rPr>
        <w:t>月</w:t>
      </w:r>
      <w:r>
        <w:rPr>
          <w:rFonts w:hint="eastAsia"/>
          <w:b/>
          <w:bCs/>
          <w:spacing w:val="-6"/>
          <w:sz w:val="21"/>
          <w:szCs w:val="21"/>
        </w:rPr>
        <w:t xml:space="preserve">  </w:t>
      </w:r>
      <w:r>
        <w:rPr>
          <w:rFonts w:hint="eastAsia"/>
          <w:b/>
          <w:bCs/>
          <w:spacing w:val="-6"/>
          <w:sz w:val="21"/>
          <w:szCs w:val="21"/>
        </w:rPr>
        <w:t>日</w:t>
      </w:r>
    </w:p>
    <w:bookmarkEnd w:id="628"/>
    <w:p w:rsidR="00B80092" w:rsidRDefault="00B80092">
      <w:pPr>
        <w:adjustRightInd w:val="0"/>
        <w:snapToGrid w:val="0"/>
        <w:spacing w:line="288" w:lineRule="auto"/>
        <w:jc w:val="center"/>
        <w:rPr>
          <w:b/>
          <w:bCs/>
          <w:sz w:val="21"/>
          <w:szCs w:val="21"/>
        </w:rPr>
      </w:pPr>
    </w:p>
    <w:p w:rsidR="00B80092" w:rsidRDefault="008B7E53">
      <w:pPr>
        <w:widowControl/>
        <w:jc w:val="left"/>
        <w:rPr>
          <w:b/>
          <w:bCs/>
          <w:sz w:val="21"/>
          <w:szCs w:val="21"/>
        </w:rPr>
      </w:pPr>
      <w:r>
        <w:rPr>
          <w:b/>
          <w:bCs/>
          <w:sz w:val="21"/>
          <w:szCs w:val="21"/>
        </w:rPr>
        <w:br w:type="page"/>
      </w:r>
    </w:p>
    <w:p w:rsidR="00B80092" w:rsidRDefault="008B7E53">
      <w:pPr>
        <w:adjustRightInd w:val="0"/>
        <w:snapToGrid w:val="0"/>
        <w:spacing w:line="288" w:lineRule="auto"/>
        <w:jc w:val="center"/>
        <w:outlineLvl w:val="2"/>
        <w:rPr>
          <w:b/>
          <w:bCs/>
          <w:sz w:val="21"/>
          <w:szCs w:val="21"/>
        </w:rPr>
      </w:pPr>
      <w:r>
        <w:rPr>
          <w:rFonts w:hint="eastAsia"/>
          <w:b/>
          <w:bCs/>
          <w:sz w:val="21"/>
          <w:szCs w:val="21"/>
        </w:rPr>
        <w:lastRenderedPageBreak/>
        <w:t>（</w:t>
      </w:r>
      <w:r>
        <w:rPr>
          <w:rFonts w:hint="eastAsia"/>
          <w:b/>
          <w:bCs/>
          <w:sz w:val="21"/>
          <w:szCs w:val="21"/>
        </w:rPr>
        <w:t>5</w:t>
      </w:r>
      <w:r>
        <w:rPr>
          <w:rFonts w:hint="eastAsia"/>
          <w:b/>
          <w:bCs/>
          <w:sz w:val="21"/>
          <w:szCs w:val="21"/>
        </w:rPr>
        <w:t>）供应商同类合同一览表</w:t>
      </w:r>
    </w:p>
    <w:tbl>
      <w:tblPr>
        <w:tblStyle w:val="afc"/>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B80092">
        <w:trPr>
          <w:trHeight w:val="567"/>
          <w:jc w:val="center"/>
        </w:trPr>
        <w:tc>
          <w:tcPr>
            <w:tcW w:w="778" w:type="dxa"/>
            <w:vAlign w:val="center"/>
          </w:tcPr>
          <w:p w:rsidR="00B80092" w:rsidRDefault="008B7E53">
            <w:pPr>
              <w:adjustRightInd w:val="0"/>
              <w:snapToGrid w:val="0"/>
              <w:spacing w:line="288" w:lineRule="auto"/>
              <w:jc w:val="center"/>
              <w:rPr>
                <w:b/>
                <w:bCs/>
                <w:sz w:val="21"/>
                <w:szCs w:val="21"/>
              </w:rPr>
            </w:pPr>
            <w:r>
              <w:rPr>
                <w:rFonts w:hint="eastAsia"/>
                <w:b/>
                <w:bCs/>
                <w:sz w:val="21"/>
                <w:szCs w:val="21"/>
              </w:rPr>
              <w:t>序号</w:t>
            </w:r>
          </w:p>
        </w:tc>
        <w:tc>
          <w:tcPr>
            <w:tcW w:w="1268" w:type="dxa"/>
            <w:vAlign w:val="center"/>
          </w:tcPr>
          <w:p w:rsidR="00B80092" w:rsidRDefault="008B7E53">
            <w:pPr>
              <w:adjustRightInd w:val="0"/>
              <w:snapToGrid w:val="0"/>
              <w:spacing w:line="288" w:lineRule="auto"/>
              <w:jc w:val="center"/>
              <w:rPr>
                <w:b/>
                <w:bCs/>
                <w:sz w:val="21"/>
                <w:szCs w:val="21"/>
              </w:rPr>
            </w:pPr>
            <w:r>
              <w:rPr>
                <w:rFonts w:hint="eastAsia"/>
                <w:b/>
                <w:bCs/>
                <w:sz w:val="21"/>
                <w:szCs w:val="21"/>
              </w:rPr>
              <w:t>采购人</w:t>
            </w:r>
          </w:p>
        </w:tc>
        <w:tc>
          <w:tcPr>
            <w:tcW w:w="1282" w:type="dxa"/>
            <w:vAlign w:val="center"/>
          </w:tcPr>
          <w:p w:rsidR="00B80092" w:rsidRDefault="008B7E53">
            <w:pPr>
              <w:adjustRightInd w:val="0"/>
              <w:snapToGrid w:val="0"/>
              <w:spacing w:line="288" w:lineRule="auto"/>
              <w:jc w:val="center"/>
              <w:rPr>
                <w:b/>
                <w:bCs/>
                <w:sz w:val="21"/>
                <w:szCs w:val="21"/>
              </w:rPr>
            </w:pPr>
            <w:r>
              <w:rPr>
                <w:rFonts w:hint="eastAsia"/>
                <w:b/>
                <w:bCs/>
                <w:sz w:val="21"/>
                <w:szCs w:val="21"/>
              </w:rPr>
              <w:t>项目名称</w:t>
            </w:r>
          </w:p>
        </w:tc>
        <w:tc>
          <w:tcPr>
            <w:tcW w:w="1432" w:type="dxa"/>
            <w:vAlign w:val="center"/>
          </w:tcPr>
          <w:p w:rsidR="00B80092" w:rsidRDefault="008B7E53">
            <w:pPr>
              <w:adjustRightInd w:val="0"/>
              <w:snapToGrid w:val="0"/>
              <w:spacing w:line="288" w:lineRule="auto"/>
              <w:jc w:val="center"/>
              <w:rPr>
                <w:b/>
                <w:bCs/>
                <w:sz w:val="21"/>
                <w:szCs w:val="21"/>
              </w:rPr>
            </w:pPr>
            <w:r>
              <w:rPr>
                <w:rFonts w:hint="eastAsia"/>
                <w:b/>
                <w:bCs/>
                <w:sz w:val="21"/>
                <w:szCs w:val="21"/>
              </w:rPr>
              <w:t>数量</w:t>
            </w:r>
          </w:p>
        </w:tc>
        <w:tc>
          <w:tcPr>
            <w:tcW w:w="1256" w:type="dxa"/>
            <w:vAlign w:val="center"/>
          </w:tcPr>
          <w:p w:rsidR="00B80092" w:rsidRDefault="008B7E53">
            <w:pPr>
              <w:adjustRightInd w:val="0"/>
              <w:snapToGrid w:val="0"/>
              <w:spacing w:line="288" w:lineRule="auto"/>
              <w:jc w:val="center"/>
              <w:rPr>
                <w:b/>
                <w:bCs/>
                <w:sz w:val="21"/>
                <w:szCs w:val="21"/>
              </w:rPr>
            </w:pPr>
            <w:r>
              <w:rPr>
                <w:rFonts w:hint="eastAsia"/>
                <w:b/>
                <w:bCs/>
                <w:sz w:val="21"/>
                <w:szCs w:val="21"/>
              </w:rPr>
              <w:t>合同金额</w:t>
            </w:r>
          </w:p>
          <w:p w:rsidR="00B80092" w:rsidRDefault="008B7E53">
            <w:pPr>
              <w:adjustRightInd w:val="0"/>
              <w:snapToGrid w:val="0"/>
              <w:spacing w:line="288" w:lineRule="auto"/>
              <w:jc w:val="center"/>
              <w:rPr>
                <w:b/>
                <w:bCs/>
                <w:sz w:val="21"/>
                <w:szCs w:val="21"/>
              </w:rPr>
            </w:pPr>
            <w:r>
              <w:rPr>
                <w:rFonts w:hint="eastAsia"/>
                <w:b/>
                <w:bCs/>
                <w:sz w:val="21"/>
                <w:szCs w:val="21"/>
              </w:rPr>
              <w:t>（万元）</w:t>
            </w:r>
          </w:p>
        </w:tc>
        <w:tc>
          <w:tcPr>
            <w:tcW w:w="899" w:type="dxa"/>
            <w:vAlign w:val="center"/>
          </w:tcPr>
          <w:p w:rsidR="00B80092" w:rsidRDefault="008B7E53">
            <w:pPr>
              <w:adjustRightInd w:val="0"/>
              <w:snapToGrid w:val="0"/>
              <w:spacing w:line="288" w:lineRule="auto"/>
              <w:jc w:val="center"/>
              <w:rPr>
                <w:b/>
                <w:bCs/>
                <w:sz w:val="21"/>
                <w:szCs w:val="21"/>
              </w:rPr>
            </w:pPr>
            <w:r>
              <w:rPr>
                <w:rFonts w:hint="eastAsia"/>
                <w:b/>
                <w:bCs/>
                <w:sz w:val="21"/>
                <w:szCs w:val="21"/>
              </w:rPr>
              <w:t>附件页码</w:t>
            </w:r>
          </w:p>
        </w:tc>
        <w:tc>
          <w:tcPr>
            <w:tcW w:w="995" w:type="dxa"/>
            <w:vAlign w:val="center"/>
          </w:tcPr>
          <w:p w:rsidR="00B80092" w:rsidRDefault="008B7E53">
            <w:pPr>
              <w:adjustRightInd w:val="0"/>
              <w:snapToGrid w:val="0"/>
              <w:spacing w:line="288" w:lineRule="auto"/>
              <w:jc w:val="center"/>
              <w:rPr>
                <w:b/>
                <w:bCs/>
                <w:sz w:val="21"/>
                <w:szCs w:val="21"/>
              </w:rPr>
            </w:pPr>
            <w:r>
              <w:rPr>
                <w:rFonts w:hint="eastAsia"/>
                <w:b/>
                <w:bCs/>
                <w:sz w:val="21"/>
                <w:szCs w:val="21"/>
              </w:rPr>
              <w:t>合同签订时间</w:t>
            </w:r>
          </w:p>
        </w:tc>
        <w:tc>
          <w:tcPr>
            <w:tcW w:w="1718" w:type="dxa"/>
            <w:vAlign w:val="center"/>
          </w:tcPr>
          <w:p w:rsidR="00B80092" w:rsidRDefault="008B7E53">
            <w:pPr>
              <w:adjustRightInd w:val="0"/>
              <w:snapToGrid w:val="0"/>
              <w:spacing w:line="288" w:lineRule="auto"/>
              <w:jc w:val="center"/>
              <w:rPr>
                <w:b/>
                <w:bCs/>
                <w:sz w:val="21"/>
                <w:szCs w:val="21"/>
              </w:rPr>
            </w:pPr>
            <w:r>
              <w:rPr>
                <w:rFonts w:hint="eastAsia"/>
                <w:b/>
                <w:bCs/>
                <w:sz w:val="21"/>
                <w:szCs w:val="21"/>
              </w:rPr>
              <w:t>采购人联系人</w:t>
            </w:r>
          </w:p>
          <w:p w:rsidR="00B80092" w:rsidRDefault="008B7E53">
            <w:pPr>
              <w:adjustRightInd w:val="0"/>
              <w:snapToGrid w:val="0"/>
              <w:spacing w:line="288" w:lineRule="auto"/>
              <w:jc w:val="center"/>
              <w:rPr>
                <w:b/>
                <w:bCs/>
                <w:sz w:val="21"/>
                <w:szCs w:val="21"/>
              </w:rPr>
            </w:pPr>
            <w:r>
              <w:rPr>
                <w:rFonts w:hint="eastAsia"/>
                <w:b/>
                <w:bCs/>
                <w:sz w:val="21"/>
                <w:szCs w:val="21"/>
              </w:rPr>
              <w:t>联系方式</w:t>
            </w:r>
          </w:p>
        </w:tc>
      </w:tr>
      <w:tr w:rsidR="00B80092">
        <w:trPr>
          <w:trHeight w:val="567"/>
          <w:jc w:val="center"/>
        </w:trPr>
        <w:tc>
          <w:tcPr>
            <w:tcW w:w="778" w:type="dxa"/>
            <w:vAlign w:val="center"/>
          </w:tcPr>
          <w:p w:rsidR="00B80092" w:rsidRDefault="00B80092">
            <w:pPr>
              <w:adjustRightInd w:val="0"/>
              <w:snapToGrid w:val="0"/>
              <w:spacing w:line="288" w:lineRule="auto"/>
              <w:jc w:val="center"/>
              <w:rPr>
                <w:sz w:val="21"/>
                <w:szCs w:val="21"/>
              </w:rPr>
            </w:pPr>
          </w:p>
        </w:tc>
        <w:tc>
          <w:tcPr>
            <w:tcW w:w="1268" w:type="dxa"/>
            <w:vAlign w:val="center"/>
          </w:tcPr>
          <w:p w:rsidR="00B80092" w:rsidRDefault="00B80092">
            <w:pPr>
              <w:adjustRightInd w:val="0"/>
              <w:snapToGrid w:val="0"/>
              <w:spacing w:line="288" w:lineRule="auto"/>
              <w:jc w:val="center"/>
              <w:rPr>
                <w:sz w:val="21"/>
                <w:szCs w:val="21"/>
              </w:rPr>
            </w:pPr>
          </w:p>
        </w:tc>
        <w:tc>
          <w:tcPr>
            <w:tcW w:w="1282" w:type="dxa"/>
            <w:vAlign w:val="center"/>
          </w:tcPr>
          <w:p w:rsidR="00B80092" w:rsidRDefault="00B80092">
            <w:pPr>
              <w:adjustRightInd w:val="0"/>
              <w:snapToGrid w:val="0"/>
              <w:spacing w:line="288" w:lineRule="auto"/>
              <w:jc w:val="center"/>
              <w:rPr>
                <w:sz w:val="21"/>
                <w:szCs w:val="21"/>
              </w:rPr>
            </w:pPr>
          </w:p>
        </w:tc>
        <w:tc>
          <w:tcPr>
            <w:tcW w:w="1432" w:type="dxa"/>
            <w:vAlign w:val="center"/>
          </w:tcPr>
          <w:p w:rsidR="00B80092" w:rsidRDefault="00B80092">
            <w:pPr>
              <w:adjustRightInd w:val="0"/>
              <w:snapToGrid w:val="0"/>
              <w:spacing w:line="288" w:lineRule="auto"/>
              <w:jc w:val="center"/>
              <w:rPr>
                <w:sz w:val="21"/>
                <w:szCs w:val="21"/>
              </w:rPr>
            </w:pPr>
          </w:p>
        </w:tc>
        <w:tc>
          <w:tcPr>
            <w:tcW w:w="1256" w:type="dxa"/>
            <w:vAlign w:val="center"/>
          </w:tcPr>
          <w:p w:rsidR="00B80092" w:rsidRDefault="00B80092">
            <w:pPr>
              <w:adjustRightInd w:val="0"/>
              <w:snapToGrid w:val="0"/>
              <w:spacing w:line="288" w:lineRule="auto"/>
              <w:jc w:val="center"/>
              <w:rPr>
                <w:sz w:val="21"/>
                <w:szCs w:val="21"/>
              </w:rPr>
            </w:pPr>
          </w:p>
        </w:tc>
        <w:tc>
          <w:tcPr>
            <w:tcW w:w="899" w:type="dxa"/>
            <w:vAlign w:val="center"/>
          </w:tcPr>
          <w:p w:rsidR="00B80092" w:rsidRDefault="00B80092">
            <w:pPr>
              <w:adjustRightInd w:val="0"/>
              <w:snapToGrid w:val="0"/>
              <w:spacing w:line="288" w:lineRule="auto"/>
              <w:jc w:val="center"/>
              <w:rPr>
                <w:sz w:val="21"/>
                <w:szCs w:val="21"/>
              </w:rPr>
            </w:pPr>
          </w:p>
        </w:tc>
        <w:tc>
          <w:tcPr>
            <w:tcW w:w="995" w:type="dxa"/>
            <w:vAlign w:val="center"/>
          </w:tcPr>
          <w:p w:rsidR="00B80092" w:rsidRDefault="00B80092">
            <w:pPr>
              <w:adjustRightInd w:val="0"/>
              <w:snapToGrid w:val="0"/>
              <w:spacing w:line="288" w:lineRule="auto"/>
              <w:jc w:val="center"/>
              <w:rPr>
                <w:sz w:val="21"/>
                <w:szCs w:val="21"/>
              </w:rPr>
            </w:pPr>
          </w:p>
        </w:tc>
        <w:tc>
          <w:tcPr>
            <w:tcW w:w="1718" w:type="dxa"/>
            <w:vAlign w:val="center"/>
          </w:tcPr>
          <w:p w:rsidR="00B80092" w:rsidRDefault="00B80092">
            <w:pPr>
              <w:adjustRightInd w:val="0"/>
              <w:snapToGrid w:val="0"/>
              <w:spacing w:line="288" w:lineRule="auto"/>
              <w:jc w:val="center"/>
              <w:rPr>
                <w:sz w:val="21"/>
                <w:szCs w:val="21"/>
              </w:rPr>
            </w:pPr>
          </w:p>
        </w:tc>
      </w:tr>
      <w:tr w:rsidR="00B80092">
        <w:trPr>
          <w:trHeight w:val="567"/>
          <w:jc w:val="center"/>
        </w:trPr>
        <w:tc>
          <w:tcPr>
            <w:tcW w:w="778" w:type="dxa"/>
            <w:vAlign w:val="center"/>
          </w:tcPr>
          <w:p w:rsidR="00B80092" w:rsidRDefault="00B80092">
            <w:pPr>
              <w:adjustRightInd w:val="0"/>
              <w:snapToGrid w:val="0"/>
              <w:spacing w:line="288" w:lineRule="auto"/>
              <w:jc w:val="center"/>
              <w:rPr>
                <w:sz w:val="21"/>
                <w:szCs w:val="21"/>
              </w:rPr>
            </w:pPr>
          </w:p>
        </w:tc>
        <w:tc>
          <w:tcPr>
            <w:tcW w:w="1268" w:type="dxa"/>
            <w:vAlign w:val="center"/>
          </w:tcPr>
          <w:p w:rsidR="00B80092" w:rsidRDefault="00B80092">
            <w:pPr>
              <w:adjustRightInd w:val="0"/>
              <w:snapToGrid w:val="0"/>
              <w:spacing w:line="288" w:lineRule="auto"/>
              <w:jc w:val="center"/>
              <w:rPr>
                <w:sz w:val="21"/>
                <w:szCs w:val="21"/>
              </w:rPr>
            </w:pPr>
          </w:p>
        </w:tc>
        <w:tc>
          <w:tcPr>
            <w:tcW w:w="1282" w:type="dxa"/>
            <w:vAlign w:val="center"/>
          </w:tcPr>
          <w:p w:rsidR="00B80092" w:rsidRDefault="00B80092">
            <w:pPr>
              <w:adjustRightInd w:val="0"/>
              <w:snapToGrid w:val="0"/>
              <w:spacing w:line="288" w:lineRule="auto"/>
              <w:jc w:val="center"/>
              <w:rPr>
                <w:sz w:val="21"/>
                <w:szCs w:val="21"/>
              </w:rPr>
            </w:pPr>
          </w:p>
        </w:tc>
        <w:tc>
          <w:tcPr>
            <w:tcW w:w="1432" w:type="dxa"/>
            <w:vAlign w:val="center"/>
          </w:tcPr>
          <w:p w:rsidR="00B80092" w:rsidRDefault="00B80092">
            <w:pPr>
              <w:adjustRightInd w:val="0"/>
              <w:snapToGrid w:val="0"/>
              <w:spacing w:line="288" w:lineRule="auto"/>
              <w:jc w:val="center"/>
              <w:rPr>
                <w:sz w:val="21"/>
                <w:szCs w:val="21"/>
              </w:rPr>
            </w:pPr>
          </w:p>
        </w:tc>
        <w:tc>
          <w:tcPr>
            <w:tcW w:w="1256" w:type="dxa"/>
            <w:vAlign w:val="center"/>
          </w:tcPr>
          <w:p w:rsidR="00B80092" w:rsidRDefault="00B80092">
            <w:pPr>
              <w:adjustRightInd w:val="0"/>
              <w:snapToGrid w:val="0"/>
              <w:spacing w:line="288" w:lineRule="auto"/>
              <w:jc w:val="center"/>
              <w:rPr>
                <w:sz w:val="21"/>
                <w:szCs w:val="21"/>
              </w:rPr>
            </w:pPr>
          </w:p>
        </w:tc>
        <w:tc>
          <w:tcPr>
            <w:tcW w:w="899" w:type="dxa"/>
            <w:vAlign w:val="center"/>
          </w:tcPr>
          <w:p w:rsidR="00B80092" w:rsidRDefault="00B80092">
            <w:pPr>
              <w:adjustRightInd w:val="0"/>
              <w:snapToGrid w:val="0"/>
              <w:spacing w:line="288" w:lineRule="auto"/>
              <w:jc w:val="center"/>
              <w:rPr>
                <w:sz w:val="21"/>
                <w:szCs w:val="21"/>
              </w:rPr>
            </w:pPr>
          </w:p>
        </w:tc>
        <w:tc>
          <w:tcPr>
            <w:tcW w:w="995" w:type="dxa"/>
            <w:vAlign w:val="center"/>
          </w:tcPr>
          <w:p w:rsidR="00B80092" w:rsidRDefault="00B80092">
            <w:pPr>
              <w:adjustRightInd w:val="0"/>
              <w:snapToGrid w:val="0"/>
              <w:spacing w:line="288" w:lineRule="auto"/>
              <w:jc w:val="center"/>
              <w:rPr>
                <w:sz w:val="21"/>
                <w:szCs w:val="21"/>
              </w:rPr>
            </w:pPr>
          </w:p>
        </w:tc>
        <w:tc>
          <w:tcPr>
            <w:tcW w:w="1718" w:type="dxa"/>
            <w:vAlign w:val="center"/>
          </w:tcPr>
          <w:p w:rsidR="00B80092" w:rsidRDefault="00B80092">
            <w:pPr>
              <w:adjustRightInd w:val="0"/>
              <w:snapToGrid w:val="0"/>
              <w:spacing w:line="288" w:lineRule="auto"/>
              <w:jc w:val="center"/>
              <w:rPr>
                <w:sz w:val="21"/>
                <w:szCs w:val="21"/>
              </w:rPr>
            </w:pPr>
          </w:p>
        </w:tc>
      </w:tr>
      <w:tr w:rsidR="00B80092">
        <w:trPr>
          <w:trHeight w:val="567"/>
          <w:jc w:val="center"/>
        </w:trPr>
        <w:tc>
          <w:tcPr>
            <w:tcW w:w="778" w:type="dxa"/>
            <w:vAlign w:val="center"/>
          </w:tcPr>
          <w:p w:rsidR="00B80092" w:rsidRDefault="00B80092">
            <w:pPr>
              <w:adjustRightInd w:val="0"/>
              <w:snapToGrid w:val="0"/>
              <w:spacing w:line="288" w:lineRule="auto"/>
              <w:jc w:val="center"/>
              <w:rPr>
                <w:sz w:val="21"/>
                <w:szCs w:val="21"/>
              </w:rPr>
            </w:pPr>
          </w:p>
        </w:tc>
        <w:tc>
          <w:tcPr>
            <w:tcW w:w="1268" w:type="dxa"/>
            <w:vAlign w:val="center"/>
          </w:tcPr>
          <w:p w:rsidR="00B80092" w:rsidRDefault="00B80092">
            <w:pPr>
              <w:adjustRightInd w:val="0"/>
              <w:snapToGrid w:val="0"/>
              <w:spacing w:line="288" w:lineRule="auto"/>
              <w:jc w:val="center"/>
              <w:rPr>
                <w:sz w:val="21"/>
                <w:szCs w:val="21"/>
              </w:rPr>
            </w:pPr>
          </w:p>
        </w:tc>
        <w:tc>
          <w:tcPr>
            <w:tcW w:w="1282" w:type="dxa"/>
            <w:vAlign w:val="center"/>
          </w:tcPr>
          <w:p w:rsidR="00B80092" w:rsidRDefault="00B80092">
            <w:pPr>
              <w:adjustRightInd w:val="0"/>
              <w:snapToGrid w:val="0"/>
              <w:spacing w:line="288" w:lineRule="auto"/>
              <w:jc w:val="center"/>
              <w:rPr>
                <w:sz w:val="21"/>
                <w:szCs w:val="21"/>
              </w:rPr>
            </w:pPr>
          </w:p>
        </w:tc>
        <w:tc>
          <w:tcPr>
            <w:tcW w:w="1432" w:type="dxa"/>
            <w:vAlign w:val="center"/>
          </w:tcPr>
          <w:p w:rsidR="00B80092" w:rsidRDefault="00B80092">
            <w:pPr>
              <w:adjustRightInd w:val="0"/>
              <w:snapToGrid w:val="0"/>
              <w:spacing w:line="288" w:lineRule="auto"/>
              <w:jc w:val="center"/>
              <w:rPr>
                <w:sz w:val="21"/>
                <w:szCs w:val="21"/>
              </w:rPr>
            </w:pPr>
          </w:p>
        </w:tc>
        <w:tc>
          <w:tcPr>
            <w:tcW w:w="1256" w:type="dxa"/>
            <w:vAlign w:val="center"/>
          </w:tcPr>
          <w:p w:rsidR="00B80092" w:rsidRDefault="00B80092">
            <w:pPr>
              <w:adjustRightInd w:val="0"/>
              <w:snapToGrid w:val="0"/>
              <w:spacing w:line="288" w:lineRule="auto"/>
              <w:jc w:val="center"/>
              <w:rPr>
                <w:sz w:val="21"/>
                <w:szCs w:val="21"/>
              </w:rPr>
            </w:pPr>
          </w:p>
        </w:tc>
        <w:tc>
          <w:tcPr>
            <w:tcW w:w="899" w:type="dxa"/>
            <w:vAlign w:val="center"/>
          </w:tcPr>
          <w:p w:rsidR="00B80092" w:rsidRDefault="00B80092">
            <w:pPr>
              <w:adjustRightInd w:val="0"/>
              <w:snapToGrid w:val="0"/>
              <w:spacing w:line="288" w:lineRule="auto"/>
              <w:jc w:val="center"/>
              <w:rPr>
                <w:sz w:val="21"/>
                <w:szCs w:val="21"/>
              </w:rPr>
            </w:pPr>
          </w:p>
        </w:tc>
        <w:tc>
          <w:tcPr>
            <w:tcW w:w="995" w:type="dxa"/>
            <w:vAlign w:val="center"/>
          </w:tcPr>
          <w:p w:rsidR="00B80092" w:rsidRDefault="00B80092">
            <w:pPr>
              <w:adjustRightInd w:val="0"/>
              <w:snapToGrid w:val="0"/>
              <w:spacing w:line="288" w:lineRule="auto"/>
              <w:jc w:val="center"/>
              <w:rPr>
                <w:sz w:val="21"/>
                <w:szCs w:val="21"/>
              </w:rPr>
            </w:pPr>
          </w:p>
        </w:tc>
        <w:tc>
          <w:tcPr>
            <w:tcW w:w="1718" w:type="dxa"/>
            <w:vAlign w:val="center"/>
          </w:tcPr>
          <w:p w:rsidR="00B80092" w:rsidRDefault="00B80092">
            <w:pPr>
              <w:adjustRightInd w:val="0"/>
              <w:snapToGrid w:val="0"/>
              <w:spacing w:line="288" w:lineRule="auto"/>
              <w:jc w:val="center"/>
              <w:rPr>
                <w:sz w:val="21"/>
                <w:szCs w:val="21"/>
              </w:rPr>
            </w:pPr>
          </w:p>
        </w:tc>
      </w:tr>
      <w:tr w:rsidR="00B80092">
        <w:trPr>
          <w:trHeight w:val="567"/>
          <w:jc w:val="center"/>
        </w:trPr>
        <w:tc>
          <w:tcPr>
            <w:tcW w:w="778" w:type="dxa"/>
            <w:vAlign w:val="center"/>
          </w:tcPr>
          <w:p w:rsidR="00B80092" w:rsidRDefault="00B80092">
            <w:pPr>
              <w:adjustRightInd w:val="0"/>
              <w:snapToGrid w:val="0"/>
              <w:spacing w:line="288" w:lineRule="auto"/>
              <w:jc w:val="center"/>
              <w:rPr>
                <w:sz w:val="21"/>
                <w:szCs w:val="21"/>
              </w:rPr>
            </w:pPr>
          </w:p>
        </w:tc>
        <w:tc>
          <w:tcPr>
            <w:tcW w:w="1268" w:type="dxa"/>
            <w:vAlign w:val="center"/>
          </w:tcPr>
          <w:p w:rsidR="00B80092" w:rsidRDefault="00B80092">
            <w:pPr>
              <w:adjustRightInd w:val="0"/>
              <w:snapToGrid w:val="0"/>
              <w:spacing w:line="288" w:lineRule="auto"/>
              <w:jc w:val="center"/>
              <w:rPr>
                <w:sz w:val="21"/>
                <w:szCs w:val="21"/>
              </w:rPr>
            </w:pPr>
          </w:p>
        </w:tc>
        <w:tc>
          <w:tcPr>
            <w:tcW w:w="1282" w:type="dxa"/>
            <w:vAlign w:val="center"/>
          </w:tcPr>
          <w:p w:rsidR="00B80092" w:rsidRDefault="00B80092">
            <w:pPr>
              <w:adjustRightInd w:val="0"/>
              <w:snapToGrid w:val="0"/>
              <w:spacing w:line="288" w:lineRule="auto"/>
              <w:jc w:val="center"/>
              <w:rPr>
                <w:sz w:val="21"/>
                <w:szCs w:val="21"/>
              </w:rPr>
            </w:pPr>
          </w:p>
        </w:tc>
        <w:tc>
          <w:tcPr>
            <w:tcW w:w="1432" w:type="dxa"/>
            <w:vAlign w:val="center"/>
          </w:tcPr>
          <w:p w:rsidR="00B80092" w:rsidRDefault="00B80092">
            <w:pPr>
              <w:adjustRightInd w:val="0"/>
              <w:snapToGrid w:val="0"/>
              <w:spacing w:line="288" w:lineRule="auto"/>
              <w:jc w:val="center"/>
              <w:rPr>
                <w:sz w:val="21"/>
                <w:szCs w:val="21"/>
              </w:rPr>
            </w:pPr>
          </w:p>
        </w:tc>
        <w:tc>
          <w:tcPr>
            <w:tcW w:w="1256" w:type="dxa"/>
            <w:vAlign w:val="center"/>
          </w:tcPr>
          <w:p w:rsidR="00B80092" w:rsidRDefault="00B80092">
            <w:pPr>
              <w:adjustRightInd w:val="0"/>
              <w:snapToGrid w:val="0"/>
              <w:spacing w:line="288" w:lineRule="auto"/>
              <w:jc w:val="center"/>
              <w:rPr>
                <w:sz w:val="21"/>
                <w:szCs w:val="21"/>
              </w:rPr>
            </w:pPr>
          </w:p>
        </w:tc>
        <w:tc>
          <w:tcPr>
            <w:tcW w:w="899" w:type="dxa"/>
            <w:vAlign w:val="center"/>
          </w:tcPr>
          <w:p w:rsidR="00B80092" w:rsidRDefault="00B80092">
            <w:pPr>
              <w:adjustRightInd w:val="0"/>
              <w:snapToGrid w:val="0"/>
              <w:spacing w:line="288" w:lineRule="auto"/>
              <w:jc w:val="center"/>
              <w:rPr>
                <w:sz w:val="21"/>
                <w:szCs w:val="21"/>
              </w:rPr>
            </w:pPr>
          </w:p>
        </w:tc>
        <w:tc>
          <w:tcPr>
            <w:tcW w:w="995" w:type="dxa"/>
            <w:vAlign w:val="center"/>
          </w:tcPr>
          <w:p w:rsidR="00B80092" w:rsidRDefault="00B80092">
            <w:pPr>
              <w:adjustRightInd w:val="0"/>
              <w:snapToGrid w:val="0"/>
              <w:spacing w:line="288" w:lineRule="auto"/>
              <w:jc w:val="center"/>
              <w:rPr>
                <w:sz w:val="21"/>
                <w:szCs w:val="21"/>
              </w:rPr>
            </w:pPr>
          </w:p>
        </w:tc>
        <w:tc>
          <w:tcPr>
            <w:tcW w:w="1718" w:type="dxa"/>
            <w:vAlign w:val="center"/>
          </w:tcPr>
          <w:p w:rsidR="00B80092" w:rsidRDefault="00B80092">
            <w:pPr>
              <w:adjustRightInd w:val="0"/>
              <w:snapToGrid w:val="0"/>
              <w:spacing w:line="288" w:lineRule="auto"/>
              <w:jc w:val="center"/>
              <w:rPr>
                <w:sz w:val="21"/>
                <w:szCs w:val="21"/>
              </w:rPr>
            </w:pPr>
          </w:p>
        </w:tc>
      </w:tr>
    </w:tbl>
    <w:p w:rsidR="00B80092" w:rsidRDefault="00B80092">
      <w:pPr>
        <w:adjustRightInd w:val="0"/>
        <w:snapToGrid w:val="0"/>
        <w:spacing w:line="288" w:lineRule="auto"/>
        <w:rPr>
          <w:sz w:val="21"/>
          <w:szCs w:val="21"/>
        </w:rPr>
      </w:pPr>
    </w:p>
    <w:p w:rsidR="00B80092" w:rsidRDefault="008B7E53">
      <w:pPr>
        <w:adjustRightInd w:val="0"/>
        <w:snapToGrid w:val="0"/>
        <w:spacing w:line="288" w:lineRule="auto"/>
        <w:rPr>
          <w:b/>
          <w:bCs/>
          <w:sz w:val="21"/>
          <w:szCs w:val="21"/>
        </w:rPr>
      </w:pPr>
      <w:r>
        <w:rPr>
          <w:rFonts w:hint="eastAsia"/>
          <w:b/>
          <w:bCs/>
          <w:sz w:val="21"/>
          <w:szCs w:val="21"/>
        </w:rPr>
        <w:t>说明：</w:t>
      </w:r>
    </w:p>
    <w:p w:rsidR="00B80092" w:rsidRDefault="008B7E53">
      <w:pPr>
        <w:adjustRightInd w:val="0"/>
        <w:snapToGrid w:val="0"/>
        <w:spacing w:line="288" w:lineRule="auto"/>
        <w:rPr>
          <w:b/>
          <w:bCs/>
          <w:sz w:val="21"/>
          <w:szCs w:val="21"/>
        </w:rPr>
      </w:pPr>
      <w:r>
        <w:rPr>
          <w:rFonts w:hint="eastAsia"/>
          <w:b/>
          <w:bCs/>
          <w:sz w:val="21"/>
          <w:szCs w:val="21"/>
        </w:rPr>
        <w:t>1.</w:t>
      </w:r>
      <w:r>
        <w:rPr>
          <w:rFonts w:hint="eastAsia"/>
          <w:b/>
          <w:bCs/>
          <w:sz w:val="21"/>
          <w:szCs w:val="21"/>
        </w:rPr>
        <w:t>供应商须提供上述业绩合同扫描件；</w:t>
      </w:r>
    </w:p>
    <w:p w:rsidR="00B80092" w:rsidRDefault="008B7E53">
      <w:pPr>
        <w:adjustRightInd w:val="0"/>
        <w:snapToGrid w:val="0"/>
        <w:spacing w:line="288" w:lineRule="auto"/>
        <w:rPr>
          <w:b/>
          <w:bCs/>
          <w:sz w:val="21"/>
          <w:szCs w:val="21"/>
        </w:rPr>
      </w:pPr>
      <w:r>
        <w:rPr>
          <w:rFonts w:hint="eastAsia"/>
          <w:b/>
          <w:bCs/>
          <w:sz w:val="21"/>
          <w:szCs w:val="21"/>
        </w:rPr>
        <w:t>2.</w:t>
      </w:r>
      <w:r>
        <w:rPr>
          <w:rFonts w:hint="eastAsia"/>
          <w:b/>
          <w:bCs/>
          <w:sz w:val="21"/>
          <w:szCs w:val="21"/>
        </w:rPr>
        <w:t>所有合同扫描件应清晰，应能体现合同签订时间、双方签名盖章等内容；</w:t>
      </w:r>
    </w:p>
    <w:p w:rsidR="00B80092" w:rsidRDefault="008B7E53">
      <w:pPr>
        <w:adjustRightInd w:val="0"/>
        <w:snapToGrid w:val="0"/>
        <w:spacing w:line="288" w:lineRule="auto"/>
        <w:rPr>
          <w:b/>
          <w:bCs/>
          <w:sz w:val="21"/>
          <w:szCs w:val="21"/>
        </w:rPr>
      </w:pPr>
      <w:r>
        <w:rPr>
          <w:rFonts w:hint="eastAsia"/>
          <w:b/>
          <w:bCs/>
          <w:sz w:val="21"/>
          <w:szCs w:val="21"/>
        </w:rPr>
        <w:t>3.</w:t>
      </w:r>
      <w:r>
        <w:rPr>
          <w:rFonts w:hint="eastAsia"/>
          <w:b/>
          <w:bCs/>
          <w:sz w:val="21"/>
          <w:szCs w:val="21"/>
        </w:rPr>
        <w:t>供应商应在不涉及商业秘密的前提下尽可能提供详细的合同扫描件内容。</w:t>
      </w:r>
    </w:p>
    <w:p w:rsidR="00B80092" w:rsidRDefault="00B80092">
      <w:pPr>
        <w:adjustRightInd w:val="0"/>
        <w:snapToGrid w:val="0"/>
        <w:spacing w:line="288" w:lineRule="auto"/>
        <w:rPr>
          <w:sz w:val="21"/>
          <w:szCs w:val="21"/>
        </w:rPr>
      </w:pPr>
    </w:p>
    <w:p w:rsidR="00B80092" w:rsidRDefault="00B80092">
      <w:pPr>
        <w:adjustRightInd w:val="0"/>
        <w:snapToGrid w:val="0"/>
        <w:spacing w:line="288" w:lineRule="auto"/>
        <w:rPr>
          <w:sz w:val="21"/>
          <w:szCs w:val="21"/>
        </w:rPr>
      </w:pPr>
    </w:p>
    <w:p w:rsidR="00B80092" w:rsidRDefault="00B80092">
      <w:pPr>
        <w:adjustRightInd w:val="0"/>
        <w:snapToGrid w:val="0"/>
        <w:spacing w:line="288" w:lineRule="auto"/>
        <w:rPr>
          <w:sz w:val="21"/>
          <w:szCs w:val="21"/>
        </w:rPr>
      </w:pPr>
    </w:p>
    <w:p w:rsidR="00B80092" w:rsidRDefault="008B7E53">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B80092" w:rsidRDefault="008B7E53">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p w:rsidR="00B80092" w:rsidRDefault="008B7E53">
      <w:pPr>
        <w:adjustRightInd w:val="0"/>
        <w:snapToGrid w:val="0"/>
        <w:spacing w:line="288" w:lineRule="auto"/>
        <w:rPr>
          <w:sz w:val="21"/>
          <w:szCs w:val="21"/>
        </w:rPr>
      </w:pPr>
      <w:r>
        <w:rPr>
          <w:rFonts w:hint="eastAsia"/>
          <w:sz w:val="21"/>
          <w:szCs w:val="21"/>
        </w:rPr>
        <w:br w:type="page"/>
      </w:r>
    </w:p>
    <w:p w:rsidR="00B80092" w:rsidRDefault="008B7E53">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6</w:t>
      </w:r>
      <w:r>
        <w:rPr>
          <w:rFonts w:hint="eastAsia"/>
          <w:b/>
          <w:bCs/>
          <w:sz w:val="21"/>
          <w:szCs w:val="21"/>
        </w:rPr>
        <w:t>）采购需求偏离表</w:t>
      </w:r>
    </w:p>
    <w:p w:rsidR="00B80092" w:rsidRDefault="008B7E53">
      <w:pPr>
        <w:adjustRightInd w:val="0"/>
        <w:snapToGrid w:val="0"/>
        <w:spacing w:line="288" w:lineRule="auto"/>
        <w:rPr>
          <w:sz w:val="21"/>
          <w:szCs w:val="21"/>
        </w:rPr>
      </w:pPr>
      <w:r>
        <w:rPr>
          <w:rFonts w:hint="eastAsia"/>
          <w:sz w:val="21"/>
          <w:szCs w:val="21"/>
        </w:rPr>
        <w:t>采</w:t>
      </w:r>
      <w:r>
        <w:rPr>
          <w:rFonts w:hint="eastAsia"/>
          <w:sz w:val="21"/>
          <w:szCs w:val="21"/>
        </w:rPr>
        <w:t xml:space="preserve"> </w:t>
      </w:r>
      <w:r>
        <w:rPr>
          <w:rFonts w:hint="eastAsia"/>
          <w:sz w:val="21"/>
          <w:szCs w:val="21"/>
        </w:rPr>
        <w:t>购</w:t>
      </w:r>
      <w:r>
        <w:rPr>
          <w:rFonts w:hint="eastAsia"/>
          <w:sz w:val="21"/>
          <w:szCs w:val="21"/>
        </w:rPr>
        <w:t xml:space="preserve"> </w:t>
      </w:r>
      <w:r>
        <w:rPr>
          <w:rFonts w:hint="eastAsia"/>
          <w:sz w:val="21"/>
          <w:szCs w:val="21"/>
        </w:rPr>
        <w:t>人：浙江财经大学</w:t>
      </w:r>
    </w:p>
    <w:p w:rsidR="00B80092" w:rsidRDefault="008B7E53">
      <w:pPr>
        <w:adjustRightInd w:val="0"/>
        <w:snapToGrid w:val="0"/>
        <w:spacing w:line="288" w:lineRule="auto"/>
        <w:rPr>
          <w:sz w:val="21"/>
          <w:szCs w:val="21"/>
        </w:rPr>
      </w:pPr>
      <w:r>
        <w:rPr>
          <w:rFonts w:hint="eastAsia"/>
          <w:sz w:val="21"/>
          <w:szCs w:val="21"/>
        </w:rPr>
        <w:t>项目名称：篮球场改造工程</w:t>
      </w:r>
    </w:p>
    <w:p w:rsidR="00B80092" w:rsidRDefault="008B7E53">
      <w:pPr>
        <w:adjustRightInd w:val="0"/>
        <w:snapToGrid w:val="0"/>
        <w:spacing w:line="288" w:lineRule="auto"/>
        <w:rPr>
          <w:sz w:val="21"/>
          <w:szCs w:val="21"/>
        </w:rPr>
      </w:pPr>
      <w:r>
        <w:rPr>
          <w:rFonts w:hint="eastAsia"/>
          <w:sz w:val="21"/>
          <w:szCs w:val="21"/>
        </w:rPr>
        <w:t>项目编号：</w:t>
      </w:r>
      <w:r>
        <w:rPr>
          <w:rFonts w:hint="eastAsia"/>
          <w:sz w:val="21"/>
          <w:szCs w:val="21"/>
        </w:rPr>
        <w:t xml:space="preserve">QSZB-Z(G)-E22186(CS) </w:t>
      </w:r>
    </w:p>
    <w:tbl>
      <w:tblPr>
        <w:tblStyle w:val="afc"/>
        <w:tblW w:w="0" w:type="auto"/>
        <w:jc w:val="center"/>
        <w:tblLook w:val="04A0" w:firstRow="1" w:lastRow="0" w:firstColumn="1" w:lastColumn="0" w:noHBand="0" w:noVBand="1"/>
      </w:tblPr>
      <w:tblGrid>
        <w:gridCol w:w="1012"/>
        <w:gridCol w:w="3200"/>
        <w:gridCol w:w="2836"/>
        <w:gridCol w:w="2354"/>
      </w:tblGrid>
      <w:tr w:rsidR="00B80092">
        <w:trPr>
          <w:trHeight w:val="397"/>
          <w:jc w:val="center"/>
        </w:trPr>
        <w:tc>
          <w:tcPr>
            <w:tcW w:w="1024" w:type="dxa"/>
            <w:vAlign w:val="center"/>
          </w:tcPr>
          <w:p w:rsidR="00B80092" w:rsidRDefault="008B7E53">
            <w:pPr>
              <w:adjustRightInd w:val="0"/>
              <w:snapToGrid w:val="0"/>
              <w:spacing w:line="288" w:lineRule="auto"/>
              <w:jc w:val="center"/>
              <w:rPr>
                <w:b/>
                <w:bCs/>
                <w:sz w:val="21"/>
                <w:szCs w:val="21"/>
              </w:rPr>
            </w:pPr>
            <w:bookmarkStart w:id="629" w:name="_Hlk97040421"/>
            <w:r>
              <w:rPr>
                <w:rFonts w:hint="eastAsia"/>
                <w:b/>
                <w:bCs/>
                <w:sz w:val="21"/>
                <w:szCs w:val="21"/>
              </w:rPr>
              <w:t>序号</w:t>
            </w:r>
          </w:p>
        </w:tc>
        <w:tc>
          <w:tcPr>
            <w:tcW w:w="3286" w:type="dxa"/>
            <w:vAlign w:val="center"/>
          </w:tcPr>
          <w:p w:rsidR="00B80092" w:rsidRDefault="008B7E53">
            <w:pPr>
              <w:adjustRightInd w:val="0"/>
              <w:snapToGrid w:val="0"/>
              <w:spacing w:line="288" w:lineRule="auto"/>
              <w:jc w:val="center"/>
              <w:rPr>
                <w:b/>
                <w:bCs/>
                <w:sz w:val="21"/>
                <w:szCs w:val="21"/>
              </w:rPr>
            </w:pPr>
            <w:r>
              <w:rPr>
                <w:rFonts w:hint="eastAsia"/>
                <w:b/>
                <w:bCs/>
                <w:sz w:val="21"/>
                <w:szCs w:val="21"/>
              </w:rPr>
              <w:t>磋商文件要求</w:t>
            </w:r>
          </w:p>
        </w:tc>
        <w:tc>
          <w:tcPr>
            <w:tcW w:w="2911" w:type="dxa"/>
            <w:vAlign w:val="center"/>
          </w:tcPr>
          <w:p w:rsidR="00B80092" w:rsidRDefault="008B7E53">
            <w:pPr>
              <w:adjustRightInd w:val="0"/>
              <w:snapToGrid w:val="0"/>
              <w:spacing w:line="288" w:lineRule="auto"/>
              <w:jc w:val="center"/>
              <w:rPr>
                <w:b/>
                <w:bCs/>
                <w:sz w:val="21"/>
                <w:szCs w:val="21"/>
              </w:rPr>
            </w:pPr>
            <w:r>
              <w:rPr>
                <w:rFonts w:hint="eastAsia"/>
                <w:b/>
                <w:bCs/>
                <w:sz w:val="21"/>
                <w:szCs w:val="21"/>
              </w:rPr>
              <w:t>响应规格</w:t>
            </w:r>
          </w:p>
        </w:tc>
        <w:tc>
          <w:tcPr>
            <w:tcW w:w="2407" w:type="dxa"/>
            <w:vAlign w:val="center"/>
          </w:tcPr>
          <w:p w:rsidR="00B80092" w:rsidRDefault="008B7E53">
            <w:pPr>
              <w:adjustRightInd w:val="0"/>
              <w:snapToGrid w:val="0"/>
              <w:spacing w:line="288" w:lineRule="auto"/>
              <w:jc w:val="center"/>
              <w:rPr>
                <w:b/>
                <w:bCs/>
                <w:sz w:val="21"/>
                <w:szCs w:val="21"/>
              </w:rPr>
            </w:pPr>
            <w:r>
              <w:rPr>
                <w:rFonts w:hint="eastAsia"/>
                <w:b/>
                <w:bCs/>
                <w:sz w:val="21"/>
                <w:szCs w:val="21"/>
              </w:rPr>
              <w:t>是否偏离（提供说明）</w:t>
            </w:r>
          </w:p>
        </w:tc>
      </w:tr>
      <w:tr w:rsidR="00B80092">
        <w:trPr>
          <w:trHeight w:val="397"/>
          <w:jc w:val="center"/>
        </w:trPr>
        <w:tc>
          <w:tcPr>
            <w:tcW w:w="9628" w:type="dxa"/>
            <w:gridSpan w:val="4"/>
            <w:vAlign w:val="center"/>
          </w:tcPr>
          <w:p w:rsidR="00B80092" w:rsidRDefault="008B7E53">
            <w:pPr>
              <w:adjustRightInd w:val="0"/>
              <w:snapToGrid w:val="0"/>
              <w:spacing w:line="288" w:lineRule="auto"/>
              <w:rPr>
                <w:b/>
                <w:bCs/>
                <w:sz w:val="21"/>
                <w:szCs w:val="21"/>
              </w:rPr>
            </w:pPr>
            <w:r>
              <w:rPr>
                <w:rFonts w:hint="eastAsia"/>
                <w:b/>
                <w:bCs/>
                <w:sz w:val="21"/>
                <w:szCs w:val="21"/>
              </w:rPr>
              <w:t>采购资金的支付方式、时间、条件</w:t>
            </w:r>
          </w:p>
        </w:tc>
      </w:tr>
      <w:tr w:rsidR="00B80092">
        <w:trPr>
          <w:trHeight w:val="397"/>
          <w:jc w:val="center"/>
        </w:trPr>
        <w:tc>
          <w:tcPr>
            <w:tcW w:w="1024" w:type="dxa"/>
            <w:vAlign w:val="center"/>
          </w:tcPr>
          <w:p w:rsidR="00B80092" w:rsidRDefault="008B7E53">
            <w:pPr>
              <w:adjustRightInd w:val="0"/>
              <w:snapToGrid w:val="0"/>
              <w:spacing w:line="288" w:lineRule="auto"/>
              <w:jc w:val="center"/>
              <w:rPr>
                <w:sz w:val="21"/>
                <w:szCs w:val="21"/>
              </w:rPr>
            </w:pPr>
            <w:r>
              <w:rPr>
                <w:rFonts w:hint="eastAsia"/>
                <w:sz w:val="21"/>
                <w:szCs w:val="21"/>
              </w:rPr>
              <w:t>1</w:t>
            </w:r>
          </w:p>
        </w:tc>
        <w:tc>
          <w:tcPr>
            <w:tcW w:w="3286" w:type="dxa"/>
            <w:vAlign w:val="center"/>
          </w:tcPr>
          <w:p w:rsidR="00B80092" w:rsidRDefault="00B80092">
            <w:pPr>
              <w:adjustRightInd w:val="0"/>
              <w:snapToGrid w:val="0"/>
              <w:spacing w:line="288" w:lineRule="auto"/>
              <w:jc w:val="center"/>
              <w:rPr>
                <w:sz w:val="21"/>
                <w:szCs w:val="21"/>
              </w:rPr>
            </w:pPr>
          </w:p>
        </w:tc>
        <w:tc>
          <w:tcPr>
            <w:tcW w:w="2911" w:type="dxa"/>
            <w:vAlign w:val="center"/>
          </w:tcPr>
          <w:p w:rsidR="00B80092" w:rsidRDefault="00B80092">
            <w:pPr>
              <w:adjustRightInd w:val="0"/>
              <w:snapToGrid w:val="0"/>
              <w:spacing w:line="288" w:lineRule="auto"/>
              <w:jc w:val="center"/>
              <w:rPr>
                <w:sz w:val="21"/>
                <w:szCs w:val="21"/>
              </w:rPr>
            </w:pPr>
          </w:p>
        </w:tc>
        <w:tc>
          <w:tcPr>
            <w:tcW w:w="2407" w:type="dxa"/>
            <w:vAlign w:val="center"/>
          </w:tcPr>
          <w:p w:rsidR="00B80092" w:rsidRDefault="00B80092">
            <w:pPr>
              <w:adjustRightInd w:val="0"/>
              <w:snapToGrid w:val="0"/>
              <w:spacing w:line="288" w:lineRule="auto"/>
              <w:jc w:val="center"/>
              <w:rPr>
                <w:sz w:val="21"/>
                <w:szCs w:val="21"/>
              </w:rPr>
            </w:pPr>
          </w:p>
        </w:tc>
      </w:tr>
      <w:tr w:rsidR="00B80092">
        <w:trPr>
          <w:trHeight w:val="397"/>
          <w:jc w:val="center"/>
        </w:trPr>
        <w:tc>
          <w:tcPr>
            <w:tcW w:w="1024" w:type="dxa"/>
            <w:vAlign w:val="center"/>
          </w:tcPr>
          <w:p w:rsidR="00B80092" w:rsidRDefault="008B7E53">
            <w:pPr>
              <w:adjustRightInd w:val="0"/>
              <w:snapToGrid w:val="0"/>
              <w:spacing w:line="288" w:lineRule="auto"/>
              <w:jc w:val="center"/>
              <w:rPr>
                <w:sz w:val="21"/>
                <w:szCs w:val="21"/>
              </w:rPr>
            </w:pPr>
            <w:r>
              <w:rPr>
                <w:rFonts w:hint="eastAsia"/>
                <w:sz w:val="21"/>
                <w:szCs w:val="21"/>
              </w:rPr>
              <w:t>2</w:t>
            </w:r>
          </w:p>
        </w:tc>
        <w:tc>
          <w:tcPr>
            <w:tcW w:w="3286" w:type="dxa"/>
            <w:vAlign w:val="center"/>
          </w:tcPr>
          <w:p w:rsidR="00B80092" w:rsidRDefault="00B80092">
            <w:pPr>
              <w:adjustRightInd w:val="0"/>
              <w:snapToGrid w:val="0"/>
              <w:spacing w:line="288" w:lineRule="auto"/>
              <w:jc w:val="center"/>
              <w:rPr>
                <w:sz w:val="21"/>
                <w:szCs w:val="21"/>
              </w:rPr>
            </w:pPr>
          </w:p>
        </w:tc>
        <w:tc>
          <w:tcPr>
            <w:tcW w:w="2911" w:type="dxa"/>
            <w:vAlign w:val="center"/>
          </w:tcPr>
          <w:p w:rsidR="00B80092" w:rsidRDefault="00B80092">
            <w:pPr>
              <w:adjustRightInd w:val="0"/>
              <w:snapToGrid w:val="0"/>
              <w:spacing w:line="288" w:lineRule="auto"/>
              <w:jc w:val="center"/>
              <w:rPr>
                <w:sz w:val="21"/>
                <w:szCs w:val="21"/>
              </w:rPr>
            </w:pPr>
          </w:p>
        </w:tc>
        <w:tc>
          <w:tcPr>
            <w:tcW w:w="2407" w:type="dxa"/>
            <w:vAlign w:val="center"/>
          </w:tcPr>
          <w:p w:rsidR="00B80092" w:rsidRDefault="00B80092">
            <w:pPr>
              <w:adjustRightInd w:val="0"/>
              <w:snapToGrid w:val="0"/>
              <w:spacing w:line="288" w:lineRule="auto"/>
              <w:jc w:val="center"/>
              <w:rPr>
                <w:sz w:val="21"/>
                <w:szCs w:val="21"/>
              </w:rPr>
            </w:pPr>
          </w:p>
        </w:tc>
      </w:tr>
      <w:tr w:rsidR="00B80092">
        <w:trPr>
          <w:trHeight w:val="397"/>
          <w:jc w:val="center"/>
        </w:trPr>
        <w:tc>
          <w:tcPr>
            <w:tcW w:w="1024" w:type="dxa"/>
            <w:vAlign w:val="center"/>
          </w:tcPr>
          <w:p w:rsidR="00B80092" w:rsidRDefault="008B7E53">
            <w:pPr>
              <w:adjustRightInd w:val="0"/>
              <w:snapToGrid w:val="0"/>
              <w:spacing w:line="288" w:lineRule="auto"/>
              <w:jc w:val="center"/>
              <w:rPr>
                <w:sz w:val="21"/>
                <w:szCs w:val="21"/>
              </w:rPr>
            </w:pPr>
            <w:r>
              <w:rPr>
                <w:rFonts w:hint="eastAsia"/>
                <w:sz w:val="21"/>
                <w:szCs w:val="21"/>
              </w:rPr>
              <w:t>……</w:t>
            </w:r>
          </w:p>
        </w:tc>
        <w:tc>
          <w:tcPr>
            <w:tcW w:w="3286" w:type="dxa"/>
            <w:vAlign w:val="center"/>
          </w:tcPr>
          <w:p w:rsidR="00B80092" w:rsidRDefault="00B80092">
            <w:pPr>
              <w:adjustRightInd w:val="0"/>
              <w:snapToGrid w:val="0"/>
              <w:spacing w:line="288" w:lineRule="auto"/>
              <w:jc w:val="center"/>
              <w:rPr>
                <w:sz w:val="21"/>
                <w:szCs w:val="21"/>
              </w:rPr>
            </w:pPr>
          </w:p>
        </w:tc>
        <w:tc>
          <w:tcPr>
            <w:tcW w:w="2911" w:type="dxa"/>
            <w:vAlign w:val="center"/>
          </w:tcPr>
          <w:p w:rsidR="00B80092" w:rsidRDefault="00B80092">
            <w:pPr>
              <w:adjustRightInd w:val="0"/>
              <w:snapToGrid w:val="0"/>
              <w:spacing w:line="288" w:lineRule="auto"/>
              <w:jc w:val="center"/>
              <w:rPr>
                <w:sz w:val="21"/>
                <w:szCs w:val="21"/>
              </w:rPr>
            </w:pPr>
          </w:p>
        </w:tc>
        <w:tc>
          <w:tcPr>
            <w:tcW w:w="2407" w:type="dxa"/>
            <w:vAlign w:val="center"/>
          </w:tcPr>
          <w:p w:rsidR="00B80092" w:rsidRDefault="00B80092">
            <w:pPr>
              <w:adjustRightInd w:val="0"/>
              <w:snapToGrid w:val="0"/>
              <w:spacing w:line="288" w:lineRule="auto"/>
              <w:jc w:val="center"/>
              <w:rPr>
                <w:sz w:val="21"/>
                <w:szCs w:val="21"/>
              </w:rPr>
            </w:pPr>
          </w:p>
        </w:tc>
      </w:tr>
      <w:tr w:rsidR="00B80092">
        <w:trPr>
          <w:trHeight w:val="397"/>
          <w:jc w:val="center"/>
        </w:trPr>
        <w:tc>
          <w:tcPr>
            <w:tcW w:w="9628" w:type="dxa"/>
            <w:gridSpan w:val="4"/>
            <w:vAlign w:val="center"/>
          </w:tcPr>
          <w:p w:rsidR="00B80092" w:rsidRDefault="008B7E53">
            <w:pPr>
              <w:adjustRightInd w:val="0"/>
              <w:snapToGrid w:val="0"/>
              <w:spacing w:line="288" w:lineRule="auto"/>
              <w:rPr>
                <w:sz w:val="21"/>
                <w:szCs w:val="21"/>
              </w:rPr>
            </w:pPr>
            <w:r>
              <w:rPr>
                <w:rFonts w:hint="eastAsia"/>
                <w:b/>
                <w:bCs/>
                <w:sz w:val="21"/>
                <w:szCs w:val="21"/>
              </w:rPr>
              <w:t>服务要求</w:t>
            </w:r>
          </w:p>
        </w:tc>
      </w:tr>
      <w:tr w:rsidR="00B80092">
        <w:trPr>
          <w:trHeight w:val="397"/>
          <w:jc w:val="center"/>
        </w:trPr>
        <w:tc>
          <w:tcPr>
            <w:tcW w:w="1024" w:type="dxa"/>
            <w:vAlign w:val="center"/>
          </w:tcPr>
          <w:p w:rsidR="00B80092" w:rsidRDefault="008B7E53">
            <w:pPr>
              <w:adjustRightInd w:val="0"/>
              <w:snapToGrid w:val="0"/>
              <w:spacing w:line="288" w:lineRule="auto"/>
              <w:jc w:val="center"/>
              <w:rPr>
                <w:sz w:val="21"/>
                <w:szCs w:val="21"/>
              </w:rPr>
            </w:pPr>
            <w:r>
              <w:rPr>
                <w:rFonts w:hint="eastAsia"/>
                <w:sz w:val="21"/>
                <w:szCs w:val="21"/>
              </w:rPr>
              <w:t>1</w:t>
            </w:r>
          </w:p>
        </w:tc>
        <w:tc>
          <w:tcPr>
            <w:tcW w:w="3286" w:type="dxa"/>
            <w:vAlign w:val="center"/>
          </w:tcPr>
          <w:p w:rsidR="00B80092" w:rsidRDefault="00B80092">
            <w:pPr>
              <w:adjustRightInd w:val="0"/>
              <w:snapToGrid w:val="0"/>
              <w:spacing w:line="288" w:lineRule="auto"/>
              <w:jc w:val="center"/>
              <w:rPr>
                <w:sz w:val="21"/>
                <w:szCs w:val="21"/>
              </w:rPr>
            </w:pPr>
          </w:p>
        </w:tc>
        <w:tc>
          <w:tcPr>
            <w:tcW w:w="2911" w:type="dxa"/>
            <w:vAlign w:val="center"/>
          </w:tcPr>
          <w:p w:rsidR="00B80092" w:rsidRDefault="00B80092">
            <w:pPr>
              <w:adjustRightInd w:val="0"/>
              <w:snapToGrid w:val="0"/>
              <w:spacing w:line="288" w:lineRule="auto"/>
              <w:jc w:val="center"/>
              <w:rPr>
                <w:sz w:val="21"/>
                <w:szCs w:val="21"/>
              </w:rPr>
            </w:pPr>
          </w:p>
        </w:tc>
        <w:tc>
          <w:tcPr>
            <w:tcW w:w="2407" w:type="dxa"/>
            <w:vAlign w:val="center"/>
          </w:tcPr>
          <w:p w:rsidR="00B80092" w:rsidRDefault="00B80092">
            <w:pPr>
              <w:adjustRightInd w:val="0"/>
              <w:snapToGrid w:val="0"/>
              <w:spacing w:line="288" w:lineRule="auto"/>
              <w:jc w:val="center"/>
              <w:rPr>
                <w:sz w:val="21"/>
                <w:szCs w:val="21"/>
              </w:rPr>
            </w:pPr>
          </w:p>
        </w:tc>
      </w:tr>
      <w:tr w:rsidR="00B80092">
        <w:trPr>
          <w:trHeight w:val="397"/>
          <w:jc w:val="center"/>
        </w:trPr>
        <w:tc>
          <w:tcPr>
            <w:tcW w:w="1024" w:type="dxa"/>
            <w:vAlign w:val="center"/>
          </w:tcPr>
          <w:p w:rsidR="00B80092" w:rsidRDefault="008B7E53">
            <w:pPr>
              <w:adjustRightInd w:val="0"/>
              <w:snapToGrid w:val="0"/>
              <w:spacing w:line="288" w:lineRule="auto"/>
              <w:jc w:val="center"/>
              <w:rPr>
                <w:sz w:val="21"/>
                <w:szCs w:val="21"/>
              </w:rPr>
            </w:pPr>
            <w:r>
              <w:rPr>
                <w:rFonts w:hint="eastAsia"/>
                <w:sz w:val="21"/>
                <w:szCs w:val="21"/>
              </w:rPr>
              <w:t>2</w:t>
            </w:r>
          </w:p>
        </w:tc>
        <w:tc>
          <w:tcPr>
            <w:tcW w:w="3286" w:type="dxa"/>
            <w:vAlign w:val="center"/>
          </w:tcPr>
          <w:p w:rsidR="00B80092" w:rsidRDefault="00B80092">
            <w:pPr>
              <w:adjustRightInd w:val="0"/>
              <w:snapToGrid w:val="0"/>
              <w:spacing w:line="288" w:lineRule="auto"/>
              <w:jc w:val="center"/>
              <w:rPr>
                <w:sz w:val="21"/>
                <w:szCs w:val="21"/>
              </w:rPr>
            </w:pPr>
          </w:p>
        </w:tc>
        <w:tc>
          <w:tcPr>
            <w:tcW w:w="2911" w:type="dxa"/>
            <w:vAlign w:val="center"/>
          </w:tcPr>
          <w:p w:rsidR="00B80092" w:rsidRDefault="00B80092">
            <w:pPr>
              <w:adjustRightInd w:val="0"/>
              <w:snapToGrid w:val="0"/>
              <w:spacing w:line="288" w:lineRule="auto"/>
              <w:jc w:val="center"/>
              <w:rPr>
                <w:sz w:val="21"/>
                <w:szCs w:val="21"/>
              </w:rPr>
            </w:pPr>
          </w:p>
        </w:tc>
        <w:tc>
          <w:tcPr>
            <w:tcW w:w="2407" w:type="dxa"/>
            <w:vAlign w:val="center"/>
          </w:tcPr>
          <w:p w:rsidR="00B80092" w:rsidRDefault="00B80092">
            <w:pPr>
              <w:adjustRightInd w:val="0"/>
              <w:snapToGrid w:val="0"/>
              <w:spacing w:line="288" w:lineRule="auto"/>
              <w:jc w:val="center"/>
              <w:rPr>
                <w:sz w:val="21"/>
                <w:szCs w:val="21"/>
              </w:rPr>
            </w:pPr>
          </w:p>
        </w:tc>
      </w:tr>
      <w:tr w:rsidR="00B80092">
        <w:trPr>
          <w:trHeight w:val="397"/>
          <w:jc w:val="center"/>
        </w:trPr>
        <w:tc>
          <w:tcPr>
            <w:tcW w:w="1024" w:type="dxa"/>
            <w:vAlign w:val="center"/>
          </w:tcPr>
          <w:p w:rsidR="00B80092" w:rsidRDefault="008B7E53">
            <w:pPr>
              <w:adjustRightInd w:val="0"/>
              <w:snapToGrid w:val="0"/>
              <w:spacing w:line="288" w:lineRule="auto"/>
              <w:jc w:val="center"/>
              <w:rPr>
                <w:sz w:val="21"/>
                <w:szCs w:val="21"/>
              </w:rPr>
            </w:pPr>
            <w:r>
              <w:rPr>
                <w:rFonts w:hint="eastAsia"/>
                <w:sz w:val="21"/>
                <w:szCs w:val="21"/>
              </w:rPr>
              <w:t>……</w:t>
            </w:r>
          </w:p>
        </w:tc>
        <w:tc>
          <w:tcPr>
            <w:tcW w:w="3286" w:type="dxa"/>
            <w:vAlign w:val="center"/>
          </w:tcPr>
          <w:p w:rsidR="00B80092" w:rsidRDefault="00B80092">
            <w:pPr>
              <w:adjustRightInd w:val="0"/>
              <w:snapToGrid w:val="0"/>
              <w:spacing w:line="288" w:lineRule="auto"/>
              <w:jc w:val="center"/>
              <w:rPr>
                <w:sz w:val="21"/>
                <w:szCs w:val="21"/>
              </w:rPr>
            </w:pPr>
          </w:p>
        </w:tc>
        <w:tc>
          <w:tcPr>
            <w:tcW w:w="2911" w:type="dxa"/>
            <w:vAlign w:val="center"/>
          </w:tcPr>
          <w:p w:rsidR="00B80092" w:rsidRDefault="00B80092">
            <w:pPr>
              <w:adjustRightInd w:val="0"/>
              <w:snapToGrid w:val="0"/>
              <w:spacing w:line="288" w:lineRule="auto"/>
              <w:jc w:val="center"/>
              <w:rPr>
                <w:sz w:val="21"/>
                <w:szCs w:val="21"/>
              </w:rPr>
            </w:pPr>
          </w:p>
        </w:tc>
        <w:tc>
          <w:tcPr>
            <w:tcW w:w="2407" w:type="dxa"/>
            <w:vAlign w:val="center"/>
          </w:tcPr>
          <w:p w:rsidR="00B80092" w:rsidRDefault="00B80092">
            <w:pPr>
              <w:adjustRightInd w:val="0"/>
              <w:snapToGrid w:val="0"/>
              <w:spacing w:line="288" w:lineRule="auto"/>
              <w:jc w:val="center"/>
              <w:rPr>
                <w:sz w:val="21"/>
                <w:szCs w:val="21"/>
              </w:rPr>
            </w:pPr>
          </w:p>
        </w:tc>
      </w:tr>
      <w:tr w:rsidR="00B80092">
        <w:trPr>
          <w:trHeight w:val="397"/>
          <w:jc w:val="center"/>
        </w:trPr>
        <w:tc>
          <w:tcPr>
            <w:tcW w:w="9628" w:type="dxa"/>
            <w:gridSpan w:val="4"/>
            <w:vAlign w:val="center"/>
          </w:tcPr>
          <w:p w:rsidR="00B80092" w:rsidRDefault="008B7E53">
            <w:pPr>
              <w:adjustRightInd w:val="0"/>
              <w:snapToGrid w:val="0"/>
              <w:spacing w:line="288" w:lineRule="auto"/>
              <w:rPr>
                <w:sz w:val="21"/>
                <w:szCs w:val="21"/>
              </w:rPr>
            </w:pPr>
            <w:r>
              <w:rPr>
                <w:rFonts w:hint="eastAsia"/>
                <w:b/>
                <w:bCs/>
                <w:sz w:val="21"/>
                <w:szCs w:val="21"/>
              </w:rPr>
              <w:t>技术要求</w:t>
            </w:r>
          </w:p>
        </w:tc>
      </w:tr>
      <w:tr w:rsidR="00B80092">
        <w:trPr>
          <w:trHeight w:val="397"/>
          <w:jc w:val="center"/>
        </w:trPr>
        <w:tc>
          <w:tcPr>
            <w:tcW w:w="1024" w:type="dxa"/>
            <w:vAlign w:val="center"/>
          </w:tcPr>
          <w:p w:rsidR="00B80092" w:rsidRDefault="008B7E53">
            <w:pPr>
              <w:adjustRightInd w:val="0"/>
              <w:snapToGrid w:val="0"/>
              <w:spacing w:line="288" w:lineRule="auto"/>
              <w:jc w:val="center"/>
              <w:rPr>
                <w:sz w:val="21"/>
                <w:szCs w:val="21"/>
              </w:rPr>
            </w:pPr>
            <w:r>
              <w:rPr>
                <w:rFonts w:hint="eastAsia"/>
                <w:sz w:val="21"/>
                <w:szCs w:val="21"/>
              </w:rPr>
              <w:t>1</w:t>
            </w:r>
          </w:p>
        </w:tc>
        <w:tc>
          <w:tcPr>
            <w:tcW w:w="3286" w:type="dxa"/>
            <w:vAlign w:val="center"/>
          </w:tcPr>
          <w:p w:rsidR="00B80092" w:rsidRDefault="00B80092">
            <w:pPr>
              <w:adjustRightInd w:val="0"/>
              <w:snapToGrid w:val="0"/>
              <w:spacing w:line="288" w:lineRule="auto"/>
              <w:jc w:val="center"/>
              <w:rPr>
                <w:sz w:val="21"/>
                <w:szCs w:val="21"/>
              </w:rPr>
            </w:pPr>
          </w:p>
        </w:tc>
        <w:tc>
          <w:tcPr>
            <w:tcW w:w="2911" w:type="dxa"/>
            <w:vAlign w:val="center"/>
          </w:tcPr>
          <w:p w:rsidR="00B80092" w:rsidRDefault="00B80092">
            <w:pPr>
              <w:adjustRightInd w:val="0"/>
              <w:snapToGrid w:val="0"/>
              <w:spacing w:line="288" w:lineRule="auto"/>
              <w:jc w:val="center"/>
              <w:rPr>
                <w:sz w:val="21"/>
                <w:szCs w:val="21"/>
              </w:rPr>
            </w:pPr>
          </w:p>
        </w:tc>
        <w:tc>
          <w:tcPr>
            <w:tcW w:w="2407" w:type="dxa"/>
            <w:vAlign w:val="center"/>
          </w:tcPr>
          <w:p w:rsidR="00B80092" w:rsidRDefault="00B80092">
            <w:pPr>
              <w:adjustRightInd w:val="0"/>
              <w:snapToGrid w:val="0"/>
              <w:spacing w:line="288" w:lineRule="auto"/>
              <w:jc w:val="center"/>
              <w:rPr>
                <w:sz w:val="21"/>
                <w:szCs w:val="21"/>
              </w:rPr>
            </w:pPr>
          </w:p>
        </w:tc>
      </w:tr>
      <w:tr w:rsidR="00B80092">
        <w:trPr>
          <w:trHeight w:val="397"/>
          <w:jc w:val="center"/>
        </w:trPr>
        <w:tc>
          <w:tcPr>
            <w:tcW w:w="1024" w:type="dxa"/>
            <w:vAlign w:val="center"/>
          </w:tcPr>
          <w:p w:rsidR="00B80092" w:rsidRDefault="008B7E53">
            <w:pPr>
              <w:adjustRightInd w:val="0"/>
              <w:snapToGrid w:val="0"/>
              <w:spacing w:line="288" w:lineRule="auto"/>
              <w:jc w:val="center"/>
              <w:rPr>
                <w:sz w:val="21"/>
                <w:szCs w:val="21"/>
              </w:rPr>
            </w:pPr>
            <w:r>
              <w:rPr>
                <w:rFonts w:hint="eastAsia"/>
                <w:sz w:val="21"/>
                <w:szCs w:val="21"/>
              </w:rPr>
              <w:t>2</w:t>
            </w:r>
          </w:p>
        </w:tc>
        <w:tc>
          <w:tcPr>
            <w:tcW w:w="3286" w:type="dxa"/>
            <w:vAlign w:val="center"/>
          </w:tcPr>
          <w:p w:rsidR="00B80092" w:rsidRDefault="00B80092">
            <w:pPr>
              <w:adjustRightInd w:val="0"/>
              <w:snapToGrid w:val="0"/>
              <w:spacing w:line="288" w:lineRule="auto"/>
              <w:jc w:val="center"/>
              <w:rPr>
                <w:sz w:val="21"/>
                <w:szCs w:val="21"/>
              </w:rPr>
            </w:pPr>
          </w:p>
        </w:tc>
        <w:tc>
          <w:tcPr>
            <w:tcW w:w="2911" w:type="dxa"/>
            <w:vAlign w:val="center"/>
          </w:tcPr>
          <w:p w:rsidR="00B80092" w:rsidRDefault="00B80092">
            <w:pPr>
              <w:adjustRightInd w:val="0"/>
              <w:snapToGrid w:val="0"/>
              <w:spacing w:line="288" w:lineRule="auto"/>
              <w:jc w:val="center"/>
              <w:rPr>
                <w:sz w:val="21"/>
                <w:szCs w:val="21"/>
              </w:rPr>
            </w:pPr>
          </w:p>
        </w:tc>
        <w:tc>
          <w:tcPr>
            <w:tcW w:w="2407" w:type="dxa"/>
            <w:vAlign w:val="center"/>
          </w:tcPr>
          <w:p w:rsidR="00B80092" w:rsidRDefault="00B80092">
            <w:pPr>
              <w:adjustRightInd w:val="0"/>
              <w:snapToGrid w:val="0"/>
              <w:spacing w:line="288" w:lineRule="auto"/>
              <w:jc w:val="center"/>
              <w:rPr>
                <w:sz w:val="21"/>
                <w:szCs w:val="21"/>
              </w:rPr>
            </w:pPr>
          </w:p>
        </w:tc>
      </w:tr>
      <w:tr w:rsidR="00B80092">
        <w:trPr>
          <w:trHeight w:val="397"/>
          <w:jc w:val="center"/>
        </w:trPr>
        <w:tc>
          <w:tcPr>
            <w:tcW w:w="1024" w:type="dxa"/>
            <w:vAlign w:val="center"/>
          </w:tcPr>
          <w:p w:rsidR="00B80092" w:rsidRDefault="008B7E53">
            <w:pPr>
              <w:adjustRightInd w:val="0"/>
              <w:snapToGrid w:val="0"/>
              <w:spacing w:line="288" w:lineRule="auto"/>
              <w:jc w:val="center"/>
              <w:rPr>
                <w:sz w:val="21"/>
                <w:szCs w:val="21"/>
              </w:rPr>
            </w:pPr>
            <w:r>
              <w:rPr>
                <w:rFonts w:hint="eastAsia"/>
                <w:sz w:val="21"/>
                <w:szCs w:val="21"/>
              </w:rPr>
              <w:t>……</w:t>
            </w:r>
          </w:p>
        </w:tc>
        <w:tc>
          <w:tcPr>
            <w:tcW w:w="3286" w:type="dxa"/>
            <w:vAlign w:val="center"/>
          </w:tcPr>
          <w:p w:rsidR="00B80092" w:rsidRDefault="00B80092">
            <w:pPr>
              <w:adjustRightInd w:val="0"/>
              <w:snapToGrid w:val="0"/>
              <w:spacing w:line="288" w:lineRule="auto"/>
              <w:jc w:val="center"/>
              <w:rPr>
                <w:sz w:val="21"/>
                <w:szCs w:val="21"/>
              </w:rPr>
            </w:pPr>
          </w:p>
        </w:tc>
        <w:tc>
          <w:tcPr>
            <w:tcW w:w="2911" w:type="dxa"/>
            <w:vAlign w:val="center"/>
          </w:tcPr>
          <w:p w:rsidR="00B80092" w:rsidRDefault="00B80092">
            <w:pPr>
              <w:adjustRightInd w:val="0"/>
              <w:snapToGrid w:val="0"/>
              <w:spacing w:line="288" w:lineRule="auto"/>
              <w:jc w:val="center"/>
              <w:rPr>
                <w:sz w:val="21"/>
                <w:szCs w:val="21"/>
              </w:rPr>
            </w:pPr>
          </w:p>
        </w:tc>
        <w:tc>
          <w:tcPr>
            <w:tcW w:w="2407" w:type="dxa"/>
            <w:vAlign w:val="center"/>
          </w:tcPr>
          <w:p w:rsidR="00B80092" w:rsidRDefault="00B80092">
            <w:pPr>
              <w:adjustRightInd w:val="0"/>
              <w:snapToGrid w:val="0"/>
              <w:spacing w:line="288" w:lineRule="auto"/>
              <w:jc w:val="center"/>
              <w:rPr>
                <w:sz w:val="21"/>
                <w:szCs w:val="21"/>
              </w:rPr>
            </w:pPr>
          </w:p>
        </w:tc>
      </w:tr>
      <w:bookmarkEnd w:id="629"/>
    </w:tbl>
    <w:p w:rsidR="00B80092" w:rsidRDefault="00B80092">
      <w:pPr>
        <w:adjustRightInd w:val="0"/>
        <w:snapToGrid w:val="0"/>
        <w:spacing w:line="288" w:lineRule="auto"/>
        <w:rPr>
          <w:sz w:val="21"/>
          <w:szCs w:val="21"/>
        </w:rPr>
      </w:pPr>
    </w:p>
    <w:p w:rsidR="00B80092" w:rsidRDefault="008B7E53">
      <w:pPr>
        <w:adjustRightInd w:val="0"/>
        <w:snapToGrid w:val="0"/>
        <w:spacing w:line="288" w:lineRule="auto"/>
        <w:rPr>
          <w:b/>
          <w:bCs/>
          <w:sz w:val="21"/>
          <w:szCs w:val="21"/>
        </w:rPr>
      </w:pPr>
      <w:r>
        <w:rPr>
          <w:rFonts w:hint="eastAsia"/>
          <w:b/>
          <w:bCs/>
          <w:sz w:val="21"/>
          <w:szCs w:val="21"/>
        </w:rPr>
        <w:t>说明：</w:t>
      </w:r>
    </w:p>
    <w:p w:rsidR="00B80092" w:rsidRDefault="008B7E53">
      <w:pPr>
        <w:adjustRightInd w:val="0"/>
        <w:snapToGrid w:val="0"/>
        <w:spacing w:line="288" w:lineRule="auto"/>
        <w:rPr>
          <w:b/>
          <w:bCs/>
          <w:sz w:val="21"/>
          <w:szCs w:val="21"/>
        </w:rPr>
      </w:pPr>
      <w:r>
        <w:rPr>
          <w:rFonts w:hint="eastAsia"/>
          <w:b/>
          <w:bCs/>
          <w:sz w:val="21"/>
          <w:szCs w:val="21"/>
        </w:rPr>
        <w:t>1.</w:t>
      </w:r>
      <w:r>
        <w:rPr>
          <w:rFonts w:hint="eastAsia"/>
          <w:b/>
          <w:bCs/>
          <w:sz w:val="21"/>
          <w:szCs w:val="21"/>
        </w:rPr>
        <w:t>逐项按照磋商文件要求填写响应规格；</w:t>
      </w:r>
    </w:p>
    <w:p w:rsidR="00B80092" w:rsidRDefault="008B7E53">
      <w:pPr>
        <w:adjustRightInd w:val="0"/>
        <w:snapToGrid w:val="0"/>
        <w:spacing w:line="288" w:lineRule="auto"/>
        <w:rPr>
          <w:b/>
          <w:bCs/>
          <w:sz w:val="21"/>
          <w:szCs w:val="21"/>
        </w:rPr>
      </w:pPr>
      <w:r>
        <w:rPr>
          <w:rFonts w:hint="eastAsia"/>
          <w:b/>
          <w:bCs/>
          <w:sz w:val="21"/>
          <w:szCs w:val="21"/>
        </w:rPr>
        <w:t>2.</w:t>
      </w:r>
      <w:r>
        <w:rPr>
          <w:rFonts w:hint="eastAsia"/>
          <w:b/>
          <w:bCs/>
          <w:sz w:val="21"/>
          <w:szCs w:val="21"/>
        </w:rPr>
        <w:t>偏离说明是指对磋商文件要求存在不同之处的解释说明。偏离系指：正偏离（高于采购需求）、负偏离（低于采购需求）、无偏离（满足采购需求）；</w:t>
      </w:r>
    </w:p>
    <w:p w:rsidR="00B80092" w:rsidRDefault="008B7E53">
      <w:pPr>
        <w:adjustRightInd w:val="0"/>
        <w:snapToGrid w:val="0"/>
        <w:spacing w:line="288" w:lineRule="auto"/>
        <w:rPr>
          <w:b/>
          <w:bCs/>
          <w:sz w:val="21"/>
          <w:szCs w:val="21"/>
        </w:rPr>
      </w:pPr>
      <w:r>
        <w:rPr>
          <w:rFonts w:hint="eastAsia"/>
          <w:b/>
          <w:bCs/>
          <w:sz w:val="21"/>
          <w:szCs w:val="21"/>
        </w:rPr>
        <w:t>3.</w:t>
      </w:r>
      <w:r>
        <w:rPr>
          <w:rFonts w:hint="eastAsia"/>
          <w:b/>
          <w:bCs/>
          <w:sz w:val="21"/>
          <w:szCs w:val="21"/>
        </w:rPr>
        <w:t>如不填写或未如实填写，自行</w:t>
      </w:r>
      <w:proofErr w:type="gramStart"/>
      <w:r>
        <w:rPr>
          <w:rFonts w:hint="eastAsia"/>
          <w:b/>
          <w:bCs/>
          <w:sz w:val="21"/>
          <w:szCs w:val="21"/>
        </w:rPr>
        <w:t>承担磋商</w:t>
      </w:r>
      <w:proofErr w:type="gramEnd"/>
      <w:r>
        <w:rPr>
          <w:rFonts w:hint="eastAsia"/>
          <w:b/>
          <w:bCs/>
          <w:sz w:val="21"/>
          <w:szCs w:val="21"/>
        </w:rPr>
        <w:t>响应风险。</w:t>
      </w:r>
    </w:p>
    <w:p w:rsidR="00B80092" w:rsidRDefault="00B80092">
      <w:pPr>
        <w:adjustRightInd w:val="0"/>
        <w:snapToGrid w:val="0"/>
        <w:spacing w:line="288" w:lineRule="auto"/>
        <w:rPr>
          <w:sz w:val="21"/>
          <w:szCs w:val="21"/>
        </w:rPr>
      </w:pPr>
    </w:p>
    <w:p w:rsidR="00B80092" w:rsidRDefault="00B80092">
      <w:pPr>
        <w:adjustRightInd w:val="0"/>
        <w:snapToGrid w:val="0"/>
        <w:spacing w:line="288" w:lineRule="auto"/>
        <w:rPr>
          <w:sz w:val="21"/>
          <w:szCs w:val="21"/>
        </w:rPr>
      </w:pPr>
    </w:p>
    <w:p w:rsidR="00B80092" w:rsidRDefault="00B80092">
      <w:pPr>
        <w:adjustRightInd w:val="0"/>
        <w:snapToGrid w:val="0"/>
        <w:spacing w:line="288" w:lineRule="auto"/>
        <w:rPr>
          <w:sz w:val="21"/>
          <w:szCs w:val="21"/>
        </w:rPr>
      </w:pPr>
    </w:p>
    <w:p w:rsidR="00B80092" w:rsidRDefault="008B7E53">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B80092" w:rsidRDefault="008B7E53">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p w:rsidR="00B80092" w:rsidRDefault="008B7E53">
      <w:pPr>
        <w:adjustRightInd w:val="0"/>
        <w:snapToGrid w:val="0"/>
        <w:spacing w:line="288" w:lineRule="auto"/>
        <w:rPr>
          <w:sz w:val="21"/>
          <w:szCs w:val="21"/>
        </w:rPr>
      </w:pPr>
      <w:r>
        <w:rPr>
          <w:rFonts w:hint="eastAsia"/>
          <w:sz w:val="21"/>
          <w:szCs w:val="21"/>
        </w:rPr>
        <w:br w:type="page"/>
      </w:r>
    </w:p>
    <w:p w:rsidR="00B80092" w:rsidRDefault="008B7E53">
      <w:pPr>
        <w:spacing w:line="360" w:lineRule="auto"/>
        <w:rPr>
          <w:b/>
          <w:spacing w:val="-6"/>
        </w:rPr>
      </w:pPr>
      <w:r>
        <w:rPr>
          <w:rFonts w:hint="eastAsia"/>
          <w:b/>
          <w:spacing w:val="-6"/>
        </w:rPr>
        <w:lastRenderedPageBreak/>
        <w:t>技术方案（根据评分细则提供和编写格式自拟）</w:t>
      </w:r>
    </w:p>
    <w:p w:rsidR="00B80092" w:rsidRDefault="008B7E53">
      <w:pPr>
        <w:spacing w:line="360" w:lineRule="auto"/>
        <w:rPr>
          <w:bCs/>
          <w:spacing w:val="-6"/>
          <w:sz w:val="21"/>
          <w:szCs w:val="21"/>
        </w:rPr>
      </w:pPr>
      <w:r>
        <w:rPr>
          <w:rFonts w:hint="eastAsia"/>
          <w:bCs/>
          <w:spacing w:val="-6"/>
          <w:sz w:val="21"/>
          <w:szCs w:val="21"/>
        </w:rPr>
        <w:t>包括但不仅限于：</w:t>
      </w:r>
    </w:p>
    <w:p w:rsidR="00B80092" w:rsidRDefault="008B7E53">
      <w:pPr>
        <w:spacing w:line="360" w:lineRule="auto"/>
        <w:ind w:firstLineChars="200" w:firstLine="396"/>
        <w:rPr>
          <w:bCs/>
          <w:spacing w:val="-6"/>
          <w:sz w:val="21"/>
          <w:szCs w:val="21"/>
        </w:rPr>
      </w:pPr>
      <w:r>
        <w:rPr>
          <w:rFonts w:hint="eastAsia"/>
          <w:bCs/>
          <w:spacing w:val="-6"/>
          <w:sz w:val="21"/>
          <w:szCs w:val="21"/>
        </w:rPr>
        <w:t>1.</w:t>
      </w:r>
      <w:r>
        <w:rPr>
          <w:rFonts w:hint="eastAsia"/>
          <w:bCs/>
          <w:spacing w:val="-6"/>
          <w:sz w:val="21"/>
          <w:szCs w:val="21"/>
        </w:rPr>
        <w:t>本项目的施工方案，体现科学性及合理性，工程概况，施工组织总体设想、方案的针对性及施工阶段的划分；</w:t>
      </w:r>
    </w:p>
    <w:p w:rsidR="00B80092" w:rsidRDefault="008B7E53">
      <w:pPr>
        <w:spacing w:line="360" w:lineRule="auto"/>
        <w:ind w:firstLineChars="200" w:firstLine="396"/>
        <w:rPr>
          <w:bCs/>
          <w:spacing w:val="-6"/>
          <w:sz w:val="21"/>
          <w:szCs w:val="21"/>
        </w:rPr>
      </w:pPr>
      <w:r>
        <w:rPr>
          <w:rFonts w:hint="eastAsia"/>
          <w:bCs/>
          <w:spacing w:val="-6"/>
          <w:sz w:val="21"/>
          <w:szCs w:val="21"/>
        </w:rPr>
        <w:t>2.</w:t>
      </w:r>
      <w:proofErr w:type="gramStart"/>
      <w:r>
        <w:rPr>
          <w:rFonts w:hint="eastAsia"/>
          <w:bCs/>
          <w:spacing w:val="-6"/>
          <w:sz w:val="21"/>
          <w:szCs w:val="21"/>
        </w:rPr>
        <w:t>施针对</w:t>
      </w:r>
      <w:proofErr w:type="gramEnd"/>
      <w:r>
        <w:rPr>
          <w:rFonts w:hint="eastAsia"/>
          <w:bCs/>
          <w:spacing w:val="-6"/>
          <w:sz w:val="21"/>
          <w:szCs w:val="21"/>
        </w:rPr>
        <w:t>工程项目实施的重点、难点和解决方案及施工进度计划网络图；</w:t>
      </w:r>
      <w:r>
        <w:rPr>
          <w:rFonts w:hint="eastAsia"/>
          <w:bCs/>
          <w:spacing w:val="-6"/>
          <w:sz w:val="21"/>
          <w:szCs w:val="21"/>
        </w:rPr>
        <w:t>3.</w:t>
      </w:r>
      <w:r>
        <w:rPr>
          <w:rFonts w:hint="eastAsia"/>
          <w:bCs/>
          <w:spacing w:val="-6"/>
          <w:sz w:val="21"/>
          <w:szCs w:val="21"/>
        </w:rPr>
        <w:t>施工各阶段的进度计划以及进度保证措施，劳动力、施工机械设备及材料的投入安排；</w:t>
      </w:r>
    </w:p>
    <w:p w:rsidR="00B80092" w:rsidRDefault="00B80092">
      <w:pPr>
        <w:spacing w:line="360" w:lineRule="auto"/>
        <w:rPr>
          <w:b/>
          <w:spacing w:val="-6"/>
        </w:rPr>
      </w:pPr>
    </w:p>
    <w:p w:rsidR="00B80092" w:rsidRDefault="008B7E53">
      <w:pPr>
        <w:spacing w:line="360" w:lineRule="auto"/>
        <w:rPr>
          <w:b/>
          <w:spacing w:val="-6"/>
        </w:rPr>
      </w:pPr>
      <w:r>
        <w:rPr>
          <w:rFonts w:hint="eastAsia"/>
          <w:b/>
          <w:spacing w:val="-6"/>
        </w:rPr>
        <w:t>保障措施（根据评分细则提供和编写格式自拟）</w:t>
      </w:r>
    </w:p>
    <w:p w:rsidR="00B80092" w:rsidRDefault="008B7E53">
      <w:pPr>
        <w:spacing w:line="360" w:lineRule="auto"/>
        <w:rPr>
          <w:bCs/>
          <w:spacing w:val="-6"/>
          <w:sz w:val="21"/>
          <w:szCs w:val="21"/>
        </w:rPr>
      </w:pPr>
      <w:r>
        <w:rPr>
          <w:rFonts w:hint="eastAsia"/>
          <w:bCs/>
          <w:spacing w:val="-6"/>
          <w:sz w:val="21"/>
          <w:szCs w:val="21"/>
        </w:rPr>
        <w:t>包括但不仅限于：</w:t>
      </w:r>
    </w:p>
    <w:p w:rsidR="00B80092" w:rsidRDefault="008B7E53">
      <w:pPr>
        <w:spacing w:line="360" w:lineRule="auto"/>
        <w:ind w:firstLineChars="200" w:firstLine="396"/>
        <w:rPr>
          <w:bCs/>
          <w:spacing w:val="-6"/>
          <w:sz w:val="21"/>
          <w:szCs w:val="21"/>
        </w:rPr>
      </w:pPr>
      <w:r>
        <w:rPr>
          <w:rFonts w:hint="eastAsia"/>
          <w:bCs/>
          <w:spacing w:val="-6"/>
          <w:sz w:val="21"/>
          <w:szCs w:val="21"/>
        </w:rPr>
        <w:t>1.</w:t>
      </w:r>
      <w:r>
        <w:rPr>
          <w:rFonts w:hint="eastAsia"/>
          <w:bCs/>
          <w:spacing w:val="-6"/>
          <w:sz w:val="21"/>
          <w:szCs w:val="21"/>
        </w:rPr>
        <w:t>施工的质量保证措施、安全文明施工、环境保护和消防措施；</w:t>
      </w:r>
    </w:p>
    <w:p w:rsidR="00B80092" w:rsidRDefault="008B7E53">
      <w:pPr>
        <w:spacing w:line="360" w:lineRule="auto"/>
        <w:ind w:firstLineChars="200" w:firstLine="396"/>
        <w:rPr>
          <w:bCs/>
          <w:spacing w:val="-6"/>
          <w:sz w:val="21"/>
          <w:szCs w:val="21"/>
        </w:rPr>
      </w:pPr>
      <w:r>
        <w:rPr>
          <w:rFonts w:hint="eastAsia"/>
          <w:bCs/>
          <w:spacing w:val="-6"/>
          <w:sz w:val="21"/>
          <w:szCs w:val="21"/>
        </w:rPr>
        <w:t>2.</w:t>
      </w:r>
      <w:r>
        <w:rPr>
          <w:rFonts w:hint="eastAsia"/>
          <w:bCs/>
          <w:spacing w:val="-6"/>
          <w:sz w:val="21"/>
          <w:szCs w:val="21"/>
        </w:rPr>
        <w:t>服从采购人协调和统一管理及配合措施，以及特殊服务承诺措施；</w:t>
      </w:r>
    </w:p>
    <w:p w:rsidR="00B80092" w:rsidRDefault="00B80092">
      <w:pPr>
        <w:spacing w:line="360" w:lineRule="auto"/>
        <w:rPr>
          <w:b/>
          <w:spacing w:val="-6"/>
        </w:rPr>
      </w:pPr>
    </w:p>
    <w:p w:rsidR="00B80092" w:rsidRDefault="008B7E53">
      <w:pPr>
        <w:spacing w:line="360" w:lineRule="auto"/>
        <w:rPr>
          <w:b/>
          <w:spacing w:val="-6"/>
        </w:rPr>
      </w:pPr>
      <w:r>
        <w:rPr>
          <w:rFonts w:hint="eastAsia"/>
          <w:b/>
          <w:spacing w:val="-6"/>
        </w:rPr>
        <w:t>拟投入人员（根据评分细则提供和编写格式自拟）</w:t>
      </w:r>
    </w:p>
    <w:p w:rsidR="00B80092" w:rsidRDefault="008B7E53">
      <w:pPr>
        <w:spacing w:line="360" w:lineRule="auto"/>
        <w:rPr>
          <w:bCs/>
          <w:spacing w:val="-6"/>
          <w:sz w:val="21"/>
          <w:szCs w:val="21"/>
        </w:rPr>
      </w:pPr>
      <w:r>
        <w:rPr>
          <w:rFonts w:hint="eastAsia"/>
          <w:bCs/>
          <w:spacing w:val="-6"/>
          <w:sz w:val="21"/>
          <w:szCs w:val="21"/>
        </w:rPr>
        <w:t>包括但不仅限于：</w:t>
      </w:r>
    </w:p>
    <w:p w:rsidR="00B80092" w:rsidRDefault="008B7E53">
      <w:pPr>
        <w:spacing w:line="360" w:lineRule="auto"/>
        <w:ind w:firstLineChars="200" w:firstLine="396"/>
        <w:rPr>
          <w:bCs/>
          <w:spacing w:val="-6"/>
          <w:sz w:val="21"/>
          <w:szCs w:val="21"/>
        </w:rPr>
      </w:pPr>
      <w:r>
        <w:rPr>
          <w:rFonts w:hint="eastAsia"/>
          <w:bCs/>
          <w:spacing w:val="-6"/>
          <w:sz w:val="21"/>
          <w:szCs w:val="21"/>
        </w:rPr>
        <w:t>1.</w:t>
      </w:r>
      <w:r>
        <w:rPr>
          <w:rFonts w:hint="eastAsia"/>
          <w:bCs/>
          <w:spacing w:val="-6"/>
          <w:sz w:val="21"/>
          <w:szCs w:val="21"/>
        </w:rPr>
        <w:t>项目管理班子配备情况表；</w:t>
      </w:r>
    </w:p>
    <w:p w:rsidR="00B80092" w:rsidRDefault="008B7E53">
      <w:pPr>
        <w:widowControl/>
        <w:jc w:val="left"/>
        <w:rPr>
          <w:b/>
          <w:spacing w:val="-6"/>
          <w:sz w:val="21"/>
          <w:szCs w:val="21"/>
        </w:rPr>
      </w:pPr>
      <w:r>
        <w:rPr>
          <w:b/>
          <w:spacing w:val="-6"/>
          <w:sz w:val="21"/>
          <w:szCs w:val="21"/>
        </w:rPr>
        <w:br w:type="page"/>
      </w:r>
    </w:p>
    <w:p w:rsidR="00B80092" w:rsidRDefault="008B7E53">
      <w:pPr>
        <w:adjustRightInd w:val="0"/>
        <w:snapToGrid w:val="0"/>
        <w:spacing w:line="288" w:lineRule="auto"/>
        <w:outlineLvl w:val="2"/>
        <w:rPr>
          <w:rFonts w:cs="Times New Roman"/>
          <w:b/>
          <w:bCs/>
          <w:sz w:val="21"/>
          <w:szCs w:val="21"/>
        </w:rPr>
      </w:pPr>
      <w:r>
        <w:rPr>
          <w:rFonts w:cs="Times New Roman"/>
          <w:b/>
          <w:spacing w:val="-6"/>
          <w:sz w:val="21"/>
          <w:szCs w:val="21"/>
        </w:rPr>
        <w:lastRenderedPageBreak/>
        <w:t>附件</w:t>
      </w:r>
      <w:r>
        <w:rPr>
          <w:rFonts w:cs="Times New Roman" w:hint="eastAsia"/>
          <w:b/>
          <w:spacing w:val="-6"/>
          <w:sz w:val="21"/>
          <w:szCs w:val="21"/>
        </w:rPr>
        <w:t>1</w:t>
      </w:r>
      <w:r>
        <w:rPr>
          <w:rFonts w:cs="Times New Roman" w:hint="eastAsia"/>
          <w:b/>
          <w:spacing w:val="-6"/>
          <w:sz w:val="21"/>
          <w:szCs w:val="21"/>
        </w:rPr>
        <w:t>：</w:t>
      </w:r>
      <w:r>
        <w:rPr>
          <w:rFonts w:cs="Times New Roman" w:hint="eastAsia"/>
          <w:b/>
          <w:bCs/>
          <w:sz w:val="21"/>
          <w:szCs w:val="21"/>
        </w:rPr>
        <w:t>业务专用章使用说明函</w:t>
      </w:r>
    </w:p>
    <w:p w:rsidR="00B80092" w:rsidRDefault="00B80092">
      <w:pPr>
        <w:snapToGrid w:val="0"/>
        <w:spacing w:line="288" w:lineRule="auto"/>
        <w:rPr>
          <w:rFonts w:cs="仿宋_GB2312"/>
          <w:sz w:val="21"/>
          <w:szCs w:val="21"/>
          <w:u w:val="single"/>
        </w:rPr>
      </w:pPr>
    </w:p>
    <w:p w:rsidR="00B80092" w:rsidRDefault="008B7E53">
      <w:pPr>
        <w:snapToGrid w:val="0"/>
        <w:spacing w:line="288" w:lineRule="auto"/>
        <w:rPr>
          <w:rFonts w:cs="Times New Roman"/>
          <w:sz w:val="21"/>
          <w:szCs w:val="21"/>
        </w:rPr>
      </w:pPr>
      <w:r>
        <w:rPr>
          <w:rFonts w:cs="仿宋_GB2312" w:hint="eastAsia"/>
          <w:sz w:val="21"/>
          <w:szCs w:val="21"/>
          <w:u w:val="single"/>
        </w:rPr>
        <w:t>（采购人）、（采购代理机构）</w:t>
      </w:r>
    </w:p>
    <w:p w:rsidR="00B80092" w:rsidRDefault="008B7E53">
      <w:pPr>
        <w:snapToGrid w:val="0"/>
        <w:spacing w:line="288" w:lineRule="auto"/>
        <w:ind w:firstLineChars="202" w:firstLine="424"/>
        <w:rPr>
          <w:sz w:val="21"/>
          <w:szCs w:val="21"/>
        </w:rPr>
      </w:pPr>
      <w:r>
        <w:rPr>
          <w:rFonts w:cs="仿宋_GB2312" w:hint="eastAsia"/>
          <w:kern w:val="0"/>
          <w:sz w:val="21"/>
          <w:szCs w:val="21"/>
          <w:lang w:val="zh-CN"/>
        </w:rPr>
        <w:t>我方</w:t>
      </w:r>
      <w:r>
        <w:rPr>
          <w:rFonts w:cs="仿宋_GB2312"/>
          <w:kern w:val="0"/>
          <w:sz w:val="21"/>
          <w:szCs w:val="21"/>
          <w:u w:val="single"/>
          <w:lang w:val="zh-CN"/>
        </w:rPr>
        <w:t xml:space="preserve">     </w:t>
      </w:r>
      <w:r>
        <w:rPr>
          <w:rFonts w:cs="仿宋_GB2312"/>
          <w:kern w:val="0"/>
          <w:sz w:val="21"/>
          <w:szCs w:val="21"/>
          <w:u w:val="single"/>
          <w:lang w:val="zh-CN"/>
        </w:rPr>
        <w:t xml:space="preserve">                    </w:t>
      </w:r>
      <w:r>
        <w:rPr>
          <w:rFonts w:cs="仿宋_GB2312"/>
          <w:sz w:val="21"/>
          <w:szCs w:val="21"/>
        </w:rPr>
        <w:t>(</w:t>
      </w:r>
      <w:r>
        <w:rPr>
          <w:rFonts w:cs="仿宋_GB2312"/>
          <w:sz w:val="21"/>
          <w:szCs w:val="21"/>
        </w:rPr>
        <w:t>供应商全称</w:t>
      </w:r>
      <w:r>
        <w:rPr>
          <w:rFonts w:cs="仿宋_GB2312"/>
          <w:sz w:val="21"/>
          <w:szCs w:val="21"/>
        </w:rPr>
        <w:t>)</w:t>
      </w:r>
      <w:r>
        <w:rPr>
          <w:rFonts w:cs="Times New Roman" w:hint="eastAsia"/>
          <w:sz w:val="21"/>
          <w:szCs w:val="21"/>
        </w:rPr>
        <w:t>是中华人民共和国依法登记注册的合法企业，</w:t>
      </w:r>
      <w:r>
        <w:rPr>
          <w:rFonts w:hint="eastAsia"/>
          <w:bCs/>
          <w:sz w:val="21"/>
          <w:szCs w:val="21"/>
        </w:rPr>
        <w:t>在参加</w:t>
      </w:r>
      <w:r>
        <w:rPr>
          <w:rFonts w:cs="仿宋_GB2312" w:hint="eastAsia"/>
          <w:sz w:val="21"/>
          <w:szCs w:val="21"/>
        </w:rPr>
        <w:t>你方组织的</w:t>
      </w:r>
      <w:r>
        <w:rPr>
          <w:rFonts w:cs="仿宋_GB2312" w:hint="eastAsia"/>
          <w:sz w:val="21"/>
          <w:szCs w:val="21"/>
          <w:u w:val="single"/>
        </w:rPr>
        <w:t>（项目名称）</w:t>
      </w:r>
      <w:r>
        <w:rPr>
          <w:rFonts w:cs="仿宋_GB2312" w:hint="eastAsia"/>
          <w:sz w:val="21"/>
          <w:szCs w:val="21"/>
        </w:rPr>
        <w:t>项目</w:t>
      </w:r>
      <w:r>
        <w:rPr>
          <w:rFonts w:cs="仿宋_GB2312" w:hint="eastAsia"/>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w:t>
      </w:r>
      <w:proofErr w:type="gramStart"/>
      <w:r>
        <w:rPr>
          <w:rFonts w:hint="eastAsia"/>
          <w:sz w:val="21"/>
          <w:szCs w:val="21"/>
        </w:rPr>
        <w:t>章具有</w:t>
      </w:r>
      <w:proofErr w:type="gramEnd"/>
      <w:r>
        <w:rPr>
          <w:rFonts w:hint="eastAsia"/>
          <w:sz w:val="21"/>
          <w:szCs w:val="21"/>
        </w:rPr>
        <w:t>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rsidR="00B80092" w:rsidRDefault="008B7E53">
      <w:pPr>
        <w:snapToGrid w:val="0"/>
        <w:spacing w:line="288" w:lineRule="auto"/>
        <w:ind w:firstLineChars="202" w:firstLine="424"/>
        <w:rPr>
          <w:sz w:val="21"/>
          <w:szCs w:val="21"/>
        </w:rPr>
      </w:pPr>
      <w:r>
        <w:rPr>
          <w:rFonts w:hint="eastAsia"/>
          <w:sz w:val="21"/>
          <w:szCs w:val="21"/>
        </w:rPr>
        <w:t>特此说明。</w:t>
      </w:r>
    </w:p>
    <w:p w:rsidR="00B80092" w:rsidRDefault="008B7E53">
      <w:pPr>
        <w:snapToGrid w:val="0"/>
        <w:spacing w:line="288" w:lineRule="auto"/>
        <w:ind w:right="480" w:firstLineChars="202" w:firstLine="424"/>
        <w:rPr>
          <w:sz w:val="21"/>
          <w:szCs w:val="21"/>
        </w:rPr>
      </w:pPr>
      <w:r>
        <w:rPr>
          <w:rFonts w:hint="eastAsia"/>
          <w:sz w:val="21"/>
          <w:szCs w:val="21"/>
        </w:rPr>
        <w:t>供应商（法定名称章）：</w:t>
      </w:r>
    </w:p>
    <w:p w:rsidR="00B80092" w:rsidRDefault="008B7E53">
      <w:pPr>
        <w:snapToGrid w:val="0"/>
        <w:spacing w:line="288" w:lineRule="auto"/>
        <w:ind w:right="1440" w:firstLineChars="202" w:firstLine="424"/>
        <w:rPr>
          <w:sz w:val="21"/>
          <w:szCs w:val="21"/>
        </w:rPr>
      </w:pPr>
      <w:r>
        <w:rPr>
          <w:sz w:val="21"/>
          <w:szCs w:val="21"/>
        </w:rPr>
        <w:t>日期：</w:t>
      </w:r>
      <w:r>
        <w:rPr>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p>
    <w:p w:rsidR="00B80092" w:rsidRDefault="00B80092">
      <w:pPr>
        <w:snapToGrid w:val="0"/>
        <w:spacing w:line="288" w:lineRule="auto"/>
        <w:rPr>
          <w:b/>
          <w:bCs/>
          <w:sz w:val="21"/>
          <w:szCs w:val="21"/>
        </w:rPr>
      </w:pPr>
    </w:p>
    <w:p w:rsidR="00B80092" w:rsidRDefault="008B7E53">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rsidR="00B80092" w:rsidRDefault="008B7E53">
      <w:pPr>
        <w:snapToGrid w:val="0"/>
        <w:spacing w:line="288" w:lineRule="auto"/>
        <w:rPr>
          <w:sz w:val="21"/>
          <w:szCs w:val="21"/>
        </w:rPr>
      </w:pPr>
      <w:r>
        <w:rPr>
          <w:rFonts w:cs="Times New Roman"/>
          <w:b/>
          <w:bCs/>
          <w:noProof/>
          <w:sz w:val="21"/>
          <w:szCs w:val="21"/>
        </w:rPr>
        <mc:AlternateContent>
          <mc:Choice Requires="wps">
            <w:drawing>
              <wp:inline distT="0" distB="0" distL="0" distR="0">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noProof/>
          <w:sz w:val="21"/>
          <w:szCs w:val="21"/>
        </w:rPr>
        <mc:AlternateContent>
          <mc:Choice Requires="wps">
            <w:drawing>
              <wp:inline distT="0" distB="0" distL="0" distR="0">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rsidR="00B80092" w:rsidRDefault="008B7E53">
      <w:pPr>
        <w:widowControl/>
        <w:jc w:val="left"/>
        <w:rPr>
          <w:b/>
          <w:spacing w:val="-6"/>
          <w:sz w:val="21"/>
          <w:szCs w:val="21"/>
        </w:rPr>
      </w:pPr>
      <w:r>
        <w:rPr>
          <w:b/>
          <w:spacing w:val="-6"/>
          <w:sz w:val="21"/>
          <w:szCs w:val="21"/>
        </w:rPr>
        <w:br w:type="page"/>
      </w:r>
    </w:p>
    <w:p w:rsidR="00B80092" w:rsidRDefault="008B7E53">
      <w:pPr>
        <w:snapToGrid w:val="0"/>
        <w:spacing w:line="288" w:lineRule="auto"/>
        <w:jc w:val="center"/>
        <w:outlineLvl w:val="2"/>
        <w:rPr>
          <w:rFonts w:cs="仿宋_GB2312"/>
          <w:b/>
          <w:kern w:val="0"/>
          <w:sz w:val="21"/>
          <w:szCs w:val="21"/>
          <w:lang w:val="zh-CN"/>
        </w:rPr>
      </w:pPr>
      <w:r>
        <w:rPr>
          <w:rFonts w:cs="仿宋_GB2312" w:hint="eastAsia"/>
          <w:b/>
          <w:kern w:val="0"/>
          <w:sz w:val="21"/>
          <w:szCs w:val="21"/>
          <w:lang w:val="zh-CN"/>
        </w:rPr>
        <w:lastRenderedPageBreak/>
        <w:t>附件</w:t>
      </w:r>
      <w:r>
        <w:rPr>
          <w:rFonts w:cs="仿宋_GB2312" w:hint="eastAsia"/>
          <w:b/>
          <w:kern w:val="0"/>
          <w:sz w:val="21"/>
          <w:szCs w:val="21"/>
          <w:lang w:val="zh-CN"/>
        </w:rPr>
        <w:t>2</w:t>
      </w:r>
      <w:r>
        <w:rPr>
          <w:rFonts w:cs="仿宋_GB2312"/>
          <w:b/>
          <w:kern w:val="0"/>
          <w:sz w:val="21"/>
          <w:szCs w:val="21"/>
          <w:lang w:val="zh-CN"/>
        </w:rPr>
        <w:t>：</w:t>
      </w:r>
      <w:r>
        <w:rPr>
          <w:rFonts w:cs="仿宋_GB2312" w:hint="eastAsia"/>
          <w:b/>
          <w:kern w:val="0"/>
          <w:sz w:val="21"/>
          <w:szCs w:val="21"/>
          <w:lang w:val="zh-CN"/>
        </w:rPr>
        <w:t>联合协议</w:t>
      </w:r>
    </w:p>
    <w:p w:rsidR="00B80092" w:rsidRDefault="008B7E53">
      <w:pPr>
        <w:widowControl/>
        <w:snapToGrid w:val="0"/>
        <w:spacing w:line="288" w:lineRule="auto"/>
        <w:ind w:firstLineChars="201" w:firstLine="424"/>
        <w:jc w:val="left"/>
        <w:rPr>
          <w:rFonts w:cs="仿宋_GB2312"/>
          <w:b/>
          <w:sz w:val="21"/>
          <w:szCs w:val="21"/>
        </w:rPr>
      </w:pPr>
      <w:r>
        <w:rPr>
          <w:rFonts w:cs="仿宋_GB2312" w:hint="eastAsia"/>
          <w:b/>
          <w:sz w:val="21"/>
          <w:szCs w:val="21"/>
        </w:rPr>
        <w:t>（以联合体形式响应的，提供联合协议；本项目不接受联合体响应或者供应商不以联合体形式响应的，则不需要提供）</w:t>
      </w:r>
    </w:p>
    <w:p w:rsidR="00B80092" w:rsidRDefault="008B7E53">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（联合体所有成员名称）</w:t>
      </w:r>
      <w:r>
        <w:rPr>
          <w:rFonts w:cs="仿宋_GB2312" w:hint="eastAsia"/>
          <w:kern w:val="0"/>
          <w:sz w:val="21"/>
          <w:szCs w:val="21"/>
        </w:rPr>
        <w:t>自愿</w:t>
      </w:r>
      <w:r>
        <w:rPr>
          <w:rFonts w:cs="仿宋_GB2312" w:hint="eastAsia"/>
          <w:kern w:val="0"/>
          <w:sz w:val="21"/>
          <w:szCs w:val="21"/>
          <w:lang w:val="zh-CN"/>
        </w:rPr>
        <w:t>组成一个联合体，以一个供应商的身份</w:t>
      </w:r>
      <w:r>
        <w:rPr>
          <w:rFonts w:cs="仿宋_GB2312" w:hint="eastAsia"/>
          <w:kern w:val="0"/>
          <w:sz w:val="21"/>
          <w:szCs w:val="21"/>
        </w:rPr>
        <w:t>参加</w:t>
      </w:r>
      <w:r>
        <w:rPr>
          <w:rFonts w:cs="仿宋_GB2312" w:hint="eastAsia"/>
          <w:sz w:val="21"/>
          <w:szCs w:val="21"/>
        </w:rPr>
        <w:t>（项目名称）【招标编号：</w:t>
      </w:r>
      <w:r>
        <w:rPr>
          <w:rFonts w:cs="Times New Roman" w:hint="eastAsia"/>
          <w:sz w:val="21"/>
          <w:szCs w:val="21"/>
        </w:rPr>
        <w:t>（采购编号）</w:t>
      </w:r>
      <w:r>
        <w:rPr>
          <w:rFonts w:cs="仿宋_GB2312" w:hint="eastAsia"/>
          <w:sz w:val="21"/>
          <w:szCs w:val="21"/>
        </w:rPr>
        <w:t>】</w:t>
      </w:r>
      <w:r>
        <w:rPr>
          <w:rFonts w:cs="仿宋_GB2312" w:hint="eastAsia"/>
          <w:kern w:val="0"/>
          <w:sz w:val="21"/>
          <w:szCs w:val="21"/>
          <w:lang w:val="zh-CN"/>
        </w:rPr>
        <w:t>响应。</w:t>
      </w:r>
    </w:p>
    <w:p w:rsidR="00B80092" w:rsidRDefault="008B7E53">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一、各方一致决定，</w:t>
      </w:r>
      <w:r>
        <w:rPr>
          <w:rFonts w:cs="仿宋_GB2312" w:hint="eastAsia"/>
          <w:kern w:val="0"/>
          <w:sz w:val="21"/>
          <w:szCs w:val="21"/>
          <w:u w:val="single"/>
        </w:rPr>
        <w:t>（某联合体成员名称）</w:t>
      </w:r>
      <w:r>
        <w:rPr>
          <w:rFonts w:cs="仿宋_GB2312" w:hint="eastAsia"/>
          <w:kern w:val="0"/>
          <w:sz w:val="21"/>
          <w:szCs w:val="21"/>
        </w:rPr>
        <w:t>为联合体</w:t>
      </w:r>
      <w:r>
        <w:rPr>
          <w:rFonts w:cs="仿宋_GB2312" w:hint="eastAsia"/>
          <w:kern w:val="0"/>
          <w:sz w:val="21"/>
          <w:szCs w:val="21"/>
          <w:lang w:val="zh-CN"/>
        </w:rPr>
        <w:t>牵头人</w:t>
      </w:r>
      <w:r>
        <w:rPr>
          <w:rFonts w:cs="Arial" w:hint="eastAsia"/>
          <w:sz w:val="21"/>
          <w:szCs w:val="21"/>
        </w:rPr>
        <w:t>，代表所有联合体成员负责响应和合同实施阶段的主办、协调工作</w:t>
      </w:r>
      <w:r>
        <w:rPr>
          <w:rFonts w:cs="仿宋_GB2312" w:hint="eastAsia"/>
          <w:kern w:val="0"/>
          <w:sz w:val="21"/>
          <w:szCs w:val="21"/>
          <w:lang w:val="zh-CN"/>
        </w:rPr>
        <w:t>。</w:t>
      </w:r>
    </w:p>
    <w:p w:rsidR="00B80092" w:rsidRDefault="008B7E53">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二、</w:t>
      </w:r>
      <w:r>
        <w:rPr>
          <w:rFonts w:cs="Arial" w:hint="eastAsia"/>
          <w:sz w:val="21"/>
          <w:szCs w:val="21"/>
        </w:rPr>
        <w:t>所有联合体成员各方签署授权书，授权书载明的</w:t>
      </w:r>
      <w:r>
        <w:rPr>
          <w:rFonts w:cs="仿宋_GB2312" w:hint="eastAsia"/>
          <w:kern w:val="0"/>
          <w:sz w:val="21"/>
          <w:szCs w:val="21"/>
          <w:lang w:val="zh-CN"/>
        </w:rPr>
        <w:t>授权代表根据磋商文件规定及响应内容而对采购人、采购机构所作的任何合法承诺，包括书面澄清及相应等均对联合响应各方产生约束力。</w:t>
      </w:r>
    </w:p>
    <w:p w:rsidR="00B80092" w:rsidRDefault="008B7E53">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三、本次联合</w:t>
      </w:r>
      <w:r>
        <w:rPr>
          <w:rFonts w:cs="仿宋_GB2312" w:hint="eastAsia"/>
          <w:kern w:val="0"/>
          <w:sz w:val="21"/>
          <w:szCs w:val="21"/>
          <w:lang w:val="zh-CN"/>
        </w:rPr>
        <w:t>响应中，分工如下：</w:t>
      </w:r>
      <w:r>
        <w:rPr>
          <w:rFonts w:cs="仿宋_GB2312" w:hint="eastAsia"/>
          <w:kern w:val="0"/>
          <w:sz w:val="21"/>
          <w:szCs w:val="21"/>
          <w:u w:val="single"/>
        </w:rPr>
        <w:t>（联合体其中一方成员名称）</w:t>
      </w:r>
      <w:r>
        <w:rPr>
          <w:rFonts w:cs="仿宋_GB2312" w:hint="eastAsia"/>
          <w:kern w:val="0"/>
          <w:sz w:val="21"/>
          <w:szCs w:val="21"/>
          <w:lang w:val="zh-CN"/>
        </w:rPr>
        <w:t>承担的工作和义务为：</w:t>
      </w:r>
      <w:r>
        <w:rPr>
          <w:rFonts w:cs="Times New Roman"/>
          <w:sz w:val="21"/>
          <w:szCs w:val="21"/>
          <w:u w:val="single"/>
        </w:rPr>
        <w:t xml:space="preserve">             </w:t>
      </w:r>
      <w:r>
        <w:rPr>
          <w:rFonts w:cs="仿宋_GB2312" w:hint="eastAsia"/>
          <w:kern w:val="0"/>
          <w:sz w:val="21"/>
          <w:szCs w:val="21"/>
          <w:lang w:val="zh-CN"/>
        </w:rPr>
        <w:t>；</w:t>
      </w:r>
      <w:r>
        <w:rPr>
          <w:rFonts w:cs="仿宋_GB2312"/>
          <w:kern w:val="0"/>
          <w:sz w:val="21"/>
          <w:szCs w:val="21"/>
          <w:lang w:val="zh-CN"/>
        </w:rPr>
        <w:t>……</w:t>
      </w:r>
      <w:r>
        <w:rPr>
          <w:rFonts w:cs="仿宋_GB2312"/>
          <w:kern w:val="0"/>
          <w:sz w:val="21"/>
          <w:szCs w:val="21"/>
          <w:lang w:val="zh-CN"/>
        </w:rPr>
        <w:t>。</w:t>
      </w:r>
    </w:p>
    <w:p w:rsidR="00B80092" w:rsidRDefault="008B7E53">
      <w:pPr>
        <w:snapToGrid w:val="0"/>
        <w:spacing w:line="288" w:lineRule="auto"/>
        <w:ind w:firstLineChars="201" w:firstLine="422"/>
        <w:rPr>
          <w:rFonts w:cs="仿宋_GB2312"/>
          <w:b/>
          <w:kern w:val="0"/>
          <w:sz w:val="21"/>
          <w:szCs w:val="21"/>
          <w:lang w:val="zh-CN"/>
        </w:rPr>
      </w:pPr>
      <w:r>
        <w:rPr>
          <w:rFonts w:cs="仿宋_GB2312" w:hint="eastAsia"/>
          <w:kern w:val="0"/>
          <w:sz w:val="21"/>
          <w:szCs w:val="21"/>
          <w:lang w:val="zh-CN"/>
        </w:rPr>
        <w:t>四、</w:t>
      </w:r>
      <w:r>
        <w:rPr>
          <w:rFonts w:cs="仿宋_GB2312" w:hint="eastAsia"/>
          <w:kern w:val="0"/>
          <w:sz w:val="21"/>
          <w:szCs w:val="21"/>
          <w:u w:val="single"/>
        </w:rPr>
        <w:t>（联合体其中一方成员名称）</w:t>
      </w:r>
      <w:r>
        <w:rPr>
          <w:rFonts w:cs="仿宋_GB2312" w:hint="eastAsia"/>
          <w:kern w:val="0"/>
          <w:sz w:val="21"/>
          <w:szCs w:val="21"/>
        </w:rPr>
        <w:t>提供的全部货物由小</w:t>
      </w:r>
      <w:proofErr w:type="gramStart"/>
      <w:r>
        <w:rPr>
          <w:rFonts w:cs="仿宋_GB2312" w:hint="eastAsia"/>
          <w:kern w:val="0"/>
          <w:sz w:val="21"/>
          <w:szCs w:val="21"/>
        </w:rPr>
        <w:t>微企业</w:t>
      </w:r>
      <w:proofErr w:type="gramEnd"/>
      <w:r>
        <w:rPr>
          <w:rFonts w:cs="仿宋_GB2312" w:hint="eastAsia"/>
          <w:kern w:val="0"/>
          <w:sz w:val="21"/>
          <w:szCs w:val="21"/>
        </w:rPr>
        <w:t>制造，其合同份额占到合同总金额</w:t>
      </w:r>
      <w:r>
        <w:rPr>
          <w:rFonts w:cs="仿宋_GB2312"/>
          <w:kern w:val="0"/>
          <w:sz w:val="21"/>
          <w:szCs w:val="21"/>
          <w:u w:val="single"/>
        </w:rPr>
        <w:t xml:space="preserve">     </w:t>
      </w:r>
      <w:r>
        <w:rPr>
          <w:rFonts w:cs="仿宋_GB2312"/>
          <w:kern w:val="0"/>
          <w:sz w:val="21"/>
          <w:szCs w:val="21"/>
        </w:rPr>
        <w:t>%</w:t>
      </w:r>
      <w:r>
        <w:rPr>
          <w:rFonts w:cs="仿宋_GB2312"/>
          <w:kern w:val="0"/>
          <w:sz w:val="21"/>
          <w:szCs w:val="21"/>
        </w:rPr>
        <w:t>以上；</w:t>
      </w:r>
      <w:r>
        <w:rPr>
          <w:rFonts w:cs="仿宋_GB2312" w:hint="eastAsia"/>
          <w:kern w:val="0"/>
          <w:sz w:val="21"/>
          <w:szCs w:val="21"/>
          <w:lang w:val="zh-CN"/>
        </w:rPr>
        <w:t>……。</w:t>
      </w:r>
      <w:r>
        <w:rPr>
          <w:rFonts w:cs="仿宋_GB2312" w:hint="eastAsia"/>
          <w:b/>
          <w:kern w:val="0"/>
          <w:sz w:val="21"/>
          <w:szCs w:val="21"/>
          <w:lang w:val="zh-CN"/>
        </w:rPr>
        <w:t>（未预留份额专门面向中小企业采购的</w:t>
      </w:r>
      <w:proofErr w:type="gramStart"/>
      <w:r>
        <w:rPr>
          <w:rFonts w:cs="仿宋_GB2312" w:hint="eastAsia"/>
          <w:b/>
          <w:kern w:val="0"/>
          <w:sz w:val="21"/>
          <w:szCs w:val="21"/>
          <w:lang w:val="zh-CN"/>
        </w:rPr>
        <w:t>的</w:t>
      </w:r>
      <w:proofErr w:type="gramEnd"/>
      <w:r>
        <w:rPr>
          <w:rFonts w:cs="仿宋_GB2312" w:hint="eastAsia"/>
          <w:b/>
          <w:kern w:val="0"/>
          <w:sz w:val="21"/>
          <w:szCs w:val="21"/>
          <w:lang w:val="zh-CN"/>
        </w:rPr>
        <w:t>采购项目，以及预留份额中的非预留部分采购包，接受联合体响应的，联合体其中一方提供的货物全部由小</w:t>
      </w:r>
      <w:proofErr w:type="gramStart"/>
      <w:r>
        <w:rPr>
          <w:rFonts w:cs="仿宋_GB2312" w:hint="eastAsia"/>
          <w:b/>
          <w:kern w:val="0"/>
          <w:sz w:val="21"/>
          <w:szCs w:val="21"/>
          <w:lang w:val="zh-CN"/>
        </w:rPr>
        <w:t>微企</w:t>
      </w:r>
      <w:proofErr w:type="gramEnd"/>
      <w:r>
        <w:rPr>
          <w:rFonts w:cs="仿宋_GB2312" w:hint="eastAsia"/>
          <w:b/>
          <w:kern w:val="0"/>
          <w:sz w:val="21"/>
          <w:szCs w:val="21"/>
          <w:lang w:val="zh-CN"/>
        </w:rPr>
        <w:t>业制造，且其合同份额占到合同总金额</w:t>
      </w:r>
      <w:r>
        <w:rPr>
          <w:rFonts w:cs="仿宋_GB2312"/>
          <w:b/>
          <w:kern w:val="0"/>
          <w:sz w:val="21"/>
          <w:szCs w:val="21"/>
          <w:lang w:val="zh-CN"/>
        </w:rPr>
        <w:t xml:space="preserve"> 30%</w:t>
      </w:r>
      <w:r>
        <w:rPr>
          <w:rFonts w:cs="仿宋_GB2312"/>
          <w:b/>
          <w:kern w:val="0"/>
          <w:sz w:val="21"/>
          <w:szCs w:val="21"/>
          <w:lang w:val="zh-CN"/>
        </w:rPr>
        <w:t>以上</w:t>
      </w:r>
      <w:r>
        <w:rPr>
          <w:rFonts w:cs="仿宋_GB2312" w:hint="eastAsia"/>
          <w:b/>
          <w:kern w:val="0"/>
          <w:sz w:val="21"/>
          <w:szCs w:val="21"/>
          <w:lang w:val="zh-CN"/>
        </w:rPr>
        <w:t>，对联合体报价给予</w:t>
      </w:r>
      <w:r>
        <w:rPr>
          <w:rFonts w:cs="仿宋_GB2312"/>
          <w:b/>
          <w:kern w:val="0"/>
          <w:sz w:val="21"/>
          <w:szCs w:val="21"/>
          <w:lang w:val="zh-CN"/>
        </w:rPr>
        <w:t>3%</w:t>
      </w:r>
      <w:r>
        <w:rPr>
          <w:rFonts w:cs="仿宋_GB2312"/>
          <w:b/>
          <w:kern w:val="0"/>
          <w:sz w:val="21"/>
          <w:szCs w:val="21"/>
          <w:lang w:val="zh-CN"/>
        </w:rPr>
        <w:t>的扣除</w:t>
      </w:r>
      <w:r>
        <w:rPr>
          <w:rFonts w:cs="仿宋_GB2312" w:hint="eastAsia"/>
          <w:b/>
          <w:kern w:val="0"/>
          <w:sz w:val="21"/>
          <w:szCs w:val="21"/>
          <w:lang w:val="zh-CN"/>
        </w:rPr>
        <w:t>）</w:t>
      </w:r>
    </w:p>
    <w:p w:rsidR="00B80092" w:rsidRDefault="008B7E53">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五、如果成交，</w:t>
      </w:r>
      <w:r>
        <w:rPr>
          <w:rFonts w:cs="Times New Roman" w:hint="eastAsia"/>
          <w:sz w:val="21"/>
          <w:szCs w:val="21"/>
        </w:rPr>
        <w:t>联合体各成员方共同与采购人签订合同，并就采购合同约定的事项对采购人承担连带责任。</w:t>
      </w:r>
    </w:p>
    <w:p w:rsidR="00B80092" w:rsidRDefault="008B7E53">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六、有关本次联合响应的其他事宜：</w:t>
      </w:r>
    </w:p>
    <w:p w:rsidR="00B80092" w:rsidRDefault="008B7E53">
      <w:pPr>
        <w:snapToGrid w:val="0"/>
        <w:spacing w:line="288" w:lineRule="auto"/>
        <w:ind w:firstLineChars="201" w:firstLine="422"/>
        <w:rPr>
          <w:rFonts w:cs="仿宋_GB2312"/>
          <w:kern w:val="0"/>
          <w:sz w:val="21"/>
          <w:szCs w:val="21"/>
          <w:lang w:val="zh-CN"/>
        </w:rPr>
      </w:pPr>
      <w:r>
        <w:rPr>
          <w:rFonts w:cs="仿宋_GB2312"/>
          <w:kern w:val="0"/>
          <w:sz w:val="21"/>
          <w:szCs w:val="21"/>
          <w:lang w:val="zh-CN"/>
        </w:rPr>
        <w:t>1</w:t>
      </w:r>
      <w:r>
        <w:rPr>
          <w:rFonts w:cs="仿宋_GB2312"/>
          <w:kern w:val="0"/>
          <w:sz w:val="21"/>
          <w:szCs w:val="21"/>
          <w:lang w:val="zh-CN"/>
        </w:rPr>
        <w:t>、联合体各方不再单独参加或者与其</w:t>
      </w:r>
      <w:proofErr w:type="gramStart"/>
      <w:r>
        <w:rPr>
          <w:rFonts w:cs="仿宋_GB2312" w:hint="eastAsia"/>
          <w:kern w:val="0"/>
          <w:sz w:val="21"/>
          <w:szCs w:val="21"/>
          <w:lang w:val="zh-CN"/>
        </w:rPr>
        <w:t>他供应</w:t>
      </w:r>
      <w:proofErr w:type="gramEnd"/>
      <w:r>
        <w:rPr>
          <w:rFonts w:cs="仿宋_GB2312" w:hint="eastAsia"/>
          <w:kern w:val="0"/>
          <w:sz w:val="21"/>
          <w:szCs w:val="21"/>
          <w:lang w:val="zh-CN"/>
        </w:rPr>
        <w:t>商另外组成联合体参加同一合同项下的政府采购活动。</w:t>
      </w:r>
    </w:p>
    <w:p w:rsidR="00B80092" w:rsidRDefault="008B7E53">
      <w:pPr>
        <w:snapToGrid w:val="0"/>
        <w:spacing w:line="288" w:lineRule="auto"/>
        <w:ind w:firstLineChars="201" w:firstLine="422"/>
        <w:rPr>
          <w:rFonts w:cs="仿宋_GB2312"/>
          <w:kern w:val="0"/>
          <w:sz w:val="21"/>
          <w:szCs w:val="21"/>
          <w:lang w:val="zh-CN"/>
        </w:rPr>
      </w:pPr>
      <w:r>
        <w:rPr>
          <w:rFonts w:cs="仿宋_GB2312"/>
          <w:kern w:val="0"/>
          <w:sz w:val="21"/>
          <w:szCs w:val="21"/>
          <w:lang w:val="zh-CN"/>
        </w:rPr>
        <w:t>2</w:t>
      </w:r>
      <w:r>
        <w:rPr>
          <w:rFonts w:cs="仿宋_GB2312"/>
          <w:kern w:val="0"/>
          <w:sz w:val="21"/>
          <w:szCs w:val="21"/>
          <w:lang w:val="zh-CN"/>
        </w:rPr>
        <w:t>、联合体中有同类资质的各方按照联合体分工承担相同工作的，按照资质等级较低的供应商确定资质等级。</w:t>
      </w:r>
    </w:p>
    <w:p w:rsidR="00B80092" w:rsidRDefault="008B7E53">
      <w:pPr>
        <w:snapToGrid w:val="0"/>
        <w:spacing w:line="288" w:lineRule="auto"/>
        <w:ind w:firstLineChars="201" w:firstLine="422"/>
        <w:rPr>
          <w:rFonts w:cs="仿宋_GB2312"/>
          <w:kern w:val="0"/>
          <w:sz w:val="21"/>
          <w:szCs w:val="21"/>
          <w:lang w:val="zh-CN"/>
        </w:rPr>
      </w:pPr>
      <w:r>
        <w:rPr>
          <w:rFonts w:cs="仿宋_GB2312"/>
          <w:kern w:val="0"/>
          <w:sz w:val="21"/>
          <w:szCs w:val="21"/>
          <w:lang w:val="zh-CN"/>
        </w:rPr>
        <w:t>3</w:t>
      </w:r>
      <w:r>
        <w:rPr>
          <w:rFonts w:cs="仿宋_GB2312"/>
          <w:kern w:val="0"/>
          <w:sz w:val="21"/>
          <w:szCs w:val="21"/>
          <w:lang w:val="zh-CN"/>
        </w:rPr>
        <w:t>、本协议提交采购人、采购机构后，联合体各方不得以任何形式对上述内容进行修改或撤销。</w:t>
      </w:r>
    </w:p>
    <w:p w:rsidR="00B80092" w:rsidRDefault="00B80092">
      <w:pPr>
        <w:snapToGrid w:val="0"/>
        <w:spacing w:line="288" w:lineRule="auto"/>
        <w:ind w:firstLineChars="201" w:firstLine="422"/>
        <w:rPr>
          <w:rFonts w:cs="仿宋_GB2312"/>
          <w:kern w:val="0"/>
          <w:sz w:val="21"/>
          <w:szCs w:val="21"/>
          <w:lang w:val="zh-CN"/>
        </w:rPr>
      </w:pPr>
    </w:p>
    <w:p w:rsidR="00B80092" w:rsidRDefault="00B80092">
      <w:pPr>
        <w:snapToGrid w:val="0"/>
        <w:spacing w:line="288" w:lineRule="auto"/>
        <w:ind w:firstLineChars="201" w:firstLine="422"/>
        <w:rPr>
          <w:rFonts w:cs="仿宋_GB2312"/>
          <w:kern w:val="0"/>
          <w:sz w:val="21"/>
          <w:szCs w:val="21"/>
          <w:lang w:val="zh-CN"/>
        </w:rPr>
      </w:pPr>
    </w:p>
    <w:p w:rsidR="00B80092" w:rsidRDefault="008B7E53">
      <w:pPr>
        <w:snapToGrid w:val="0"/>
        <w:spacing w:line="288" w:lineRule="auto"/>
        <w:ind w:firstLineChars="201" w:firstLine="424"/>
        <w:rPr>
          <w:rFonts w:cs="仿宋_GB2312"/>
          <w:b/>
          <w:bCs/>
          <w:kern w:val="0"/>
          <w:sz w:val="21"/>
          <w:szCs w:val="21"/>
          <w:lang w:val="zh-CN"/>
        </w:rPr>
      </w:pPr>
      <w:r>
        <w:rPr>
          <w:rFonts w:cs="仿宋_GB2312" w:hint="eastAsia"/>
          <w:b/>
          <w:bCs/>
          <w:kern w:val="0"/>
          <w:sz w:val="21"/>
          <w:szCs w:val="21"/>
          <w:lang w:val="zh-CN"/>
        </w:rPr>
        <w:t>联合体成员名称</w:t>
      </w:r>
      <w:r>
        <w:rPr>
          <w:rFonts w:cs="仿宋_GB2312"/>
          <w:b/>
          <w:bCs/>
          <w:kern w:val="0"/>
          <w:sz w:val="21"/>
          <w:szCs w:val="21"/>
          <w:lang w:val="zh-CN"/>
        </w:rPr>
        <w:t>(</w:t>
      </w:r>
      <w:r>
        <w:rPr>
          <w:rFonts w:cs="仿宋_GB2312"/>
          <w:b/>
          <w:bCs/>
          <w:kern w:val="0"/>
          <w:sz w:val="21"/>
          <w:szCs w:val="21"/>
          <w:lang w:val="zh-CN"/>
        </w:rPr>
        <w:t>电子签名</w:t>
      </w:r>
      <w:r>
        <w:rPr>
          <w:rFonts w:cs="仿宋_GB2312"/>
          <w:b/>
          <w:bCs/>
          <w:kern w:val="0"/>
          <w:sz w:val="21"/>
          <w:szCs w:val="21"/>
          <w:lang w:val="zh-CN"/>
        </w:rPr>
        <w:t>/</w:t>
      </w:r>
      <w:r>
        <w:rPr>
          <w:rFonts w:cs="仿宋_GB2312"/>
          <w:b/>
          <w:bCs/>
          <w:kern w:val="0"/>
          <w:sz w:val="21"/>
          <w:szCs w:val="21"/>
          <w:lang w:val="zh-CN"/>
        </w:rPr>
        <w:t>公章</w:t>
      </w:r>
      <w:r>
        <w:rPr>
          <w:rFonts w:cs="仿宋_GB2312"/>
          <w:b/>
          <w:bCs/>
          <w:kern w:val="0"/>
          <w:sz w:val="21"/>
          <w:szCs w:val="21"/>
          <w:lang w:val="zh-CN"/>
        </w:rPr>
        <w:t>)</w:t>
      </w:r>
      <w:r>
        <w:rPr>
          <w:rFonts w:cs="仿宋_GB2312"/>
          <w:b/>
          <w:bCs/>
          <w:kern w:val="0"/>
          <w:sz w:val="21"/>
          <w:szCs w:val="21"/>
          <w:lang w:val="zh-CN"/>
        </w:rPr>
        <w:t>：</w:t>
      </w:r>
    </w:p>
    <w:p w:rsidR="00B80092" w:rsidRDefault="00B80092">
      <w:pPr>
        <w:snapToGrid w:val="0"/>
        <w:spacing w:line="288" w:lineRule="auto"/>
        <w:ind w:firstLineChars="201" w:firstLine="424"/>
        <w:rPr>
          <w:rFonts w:cs="仿宋_GB2312"/>
          <w:b/>
          <w:bCs/>
          <w:kern w:val="0"/>
          <w:sz w:val="21"/>
          <w:szCs w:val="21"/>
          <w:lang w:val="zh-CN"/>
        </w:rPr>
      </w:pPr>
    </w:p>
    <w:p w:rsidR="00B80092" w:rsidRDefault="00B80092">
      <w:pPr>
        <w:snapToGrid w:val="0"/>
        <w:spacing w:line="288" w:lineRule="auto"/>
        <w:ind w:firstLineChars="201" w:firstLine="424"/>
        <w:rPr>
          <w:rFonts w:cs="Times New Roman"/>
          <w:b/>
          <w:bCs/>
          <w:sz w:val="21"/>
          <w:szCs w:val="21"/>
        </w:rPr>
      </w:pPr>
    </w:p>
    <w:p w:rsidR="00B80092" w:rsidRDefault="008B7E53">
      <w:pPr>
        <w:snapToGrid w:val="0"/>
        <w:spacing w:line="288" w:lineRule="auto"/>
        <w:ind w:firstLineChars="201" w:firstLine="424"/>
        <w:rPr>
          <w:rFonts w:cs="仿宋_GB2312"/>
          <w:b/>
          <w:bCs/>
          <w:kern w:val="0"/>
          <w:sz w:val="21"/>
          <w:szCs w:val="21"/>
          <w:lang w:val="zh-CN"/>
        </w:rPr>
      </w:pPr>
      <w:r>
        <w:rPr>
          <w:rFonts w:cs="仿宋_GB2312"/>
          <w:b/>
          <w:bCs/>
          <w:kern w:val="0"/>
          <w:sz w:val="21"/>
          <w:szCs w:val="21"/>
          <w:lang w:val="zh-CN"/>
        </w:rPr>
        <w:t>日期：</w:t>
      </w:r>
      <w:r>
        <w:rPr>
          <w:rFonts w:cs="仿宋_GB2312"/>
          <w:b/>
          <w:bCs/>
          <w:kern w:val="0"/>
          <w:sz w:val="21"/>
          <w:szCs w:val="21"/>
          <w:lang w:val="zh-CN"/>
        </w:rPr>
        <w:t xml:space="preserve">  </w:t>
      </w:r>
      <w:r>
        <w:rPr>
          <w:rFonts w:cs="仿宋_GB2312"/>
          <w:b/>
          <w:bCs/>
          <w:kern w:val="0"/>
          <w:sz w:val="21"/>
          <w:szCs w:val="21"/>
          <w:lang w:val="zh-CN"/>
        </w:rPr>
        <w:t>年</w:t>
      </w:r>
      <w:r>
        <w:rPr>
          <w:rFonts w:cs="仿宋_GB2312"/>
          <w:b/>
          <w:bCs/>
          <w:kern w:val="0"/>
          <w:sz w:val="21"/>
          <w:szCs w:val="21"/>
          <w:lang w:val="zh-CN"/>
        </w:rPr>
        <w:t xml:space="preserve">  </w:t>
      </w:r>
      <w:r>
        <w:rPr>
          <w:rFonts w:cs="仿宋_GB2312"/>
          <w:b/>
          <w:bCs/>
          <w:kern w:val="0"/>
          <w:sz w:val="21"/>
          <w:szCs w:val="21"/>
          <w:lang w:val="zh-CN"/>
        </w:rPr>
        <w:t>月</w:t>
      </w:r>
      <w:r>
        <w:rPr>
          <w:rFonts w:cs="仿宋_GB2312"/>
          <w:b/>
          <w:bCs/>
          <w:kern w:val="0"/>
          <w:sz w:val="21"/>
          <w:szCs w:val="21"/>
          <w:lang w:val="zh-CN"/>
        </w:rPr>
        <w:t xml:space="preserve">   </w:t>
      </w:r>
      <w:r>
        <w:rPr>
          <w:rFonts w:cs="仿宋_GB2312"/>
          <w:b/>
          <w:bCs/>
          <w:kern w:val="0"/>
          <w:sz w:val="21"/>
          <w:szCs w:val="21"/>
          <w:lang w:val="zh-CN"/>
        </w:rPr>
        <w:t>日</w:t>
      </w:r>
    </w:p>
    <w:p w:rsidR="00B80092" w:rsidRDefault="008B7E53">
      <w:pPr>
        <w:widowControl/>
        <w:jc w:val="left"/>
        <w:rPr>
          <w:rFonts w:cs="仿宋_GB2312"/>
          <w:b/>
          <w:kern w:val="0"/>
          <w:sz w:val="21"/>
          <w:szCs w:val="21"/>
        </w:rPr>
      </w:pPr>
      <w:r>
        <w:rPr>
          <w:rFonts w:cs="仿宋_GB2312"/>
          <w:b/>
          <w:kern w:val="0"/>
          <w:sz w:val="21"/>
          <w:szCs w:val="21"/>
        </w:rPr>
        <w:br w:type="page"/>
      </w:r>
    </w:p>
    <w:p w:rsidR="00B80092" w:rsidRDefault="008B7E53">
      <w:pPr>
        <w:snapToGrid w:val="0"/>
        <w:spacing w:line="288" w:lineRule="auto"/>
        <w:jc w:val="center"/>
        <w:outlineLvl w:val="2"/>
        <w:rPr>
          <w:rFonts w:cs="仿宋_GB2312"/>
          <w:b/>
          <w:kern w:val="0"/>
          <w:sz w:val="21"/>
          <w:szCs w:val="21"/>
        </w:rPr>
      </w:pPr>
      <w:r>
        <w:rPr>
          <w:rFonts w:cs="仿宋_GB2312" w:hint="eastAsia"/>
          <w:b/>
          <w:kern w:val="0"/>
          <w:sz w:val="21"/>
          <w:szCs w:val="21"/>
        </w:rPr>
        <w:lastRenderedPageBreak/>
        <w:t>附件</w:t>
      </w:r>
      <w:r>
        <w:rPr>
          <w:rFonts w:cs="仿宋_GB2312" w:hint="eastAsia"/>
          <w:b/>
          <w:kern w:val="0"/>
          <w:sz w:val="21"/>
          <w:szCs w:val="21"/>
        </w:rPr>
        <w:t>3</w:t>
      </w:r>
      <w:r>
        <w:rPr>
          <w:rFonts w:cs="仿宋_GB2312"/>
          <w:b/>
          <w:kern w:val="0"/>
          <w:sz w:val="21"/>
          <w:szCs w:val="21"/>
        </w:rPr>
        <w:t>：</w:t>
      </w:r>
      <w:r>
        <w:rPr>
          <w:rFonts w:cs="仿宋_GB2312" w:hint="eastAsia"/>
          <w:b/>
          <w:kern w:val="0"/>
          <w:sz w:val="21"/>
          <w:szCs w:val="21"/>
        </w:rPr>
        <w:t>分包意向协议</w:t>
      </w:r>
    </w:p>
    <w:p w:rsidR="00B80092" w:rsidRDefault="008B7E53">
      <w:pPr>
        <w:widowControl/>
        <w:snapToGrid w:val="0"/>
        <w:spacing w:line="288" w:lineRule="auto"/>
        <w:ind w:firstLineChars="201" w:firstLine="422"/>
        <w:jc w:val="left"/>
        <w:rPr>
          <w:rFonts w:cs="仿宋_GB2312"/>
          <w:sz w:val="21"/>
          <w:szCs w:val="21"/>
        </w:rPr>
      </w:pPr>
      <w:r>
        <w:rPr>
          <w:rFonts w:cs="仿宋_GB2312" w:hint="eastAsia"/>
          <w:sz w:val="21"/>
          <w:szCs w:val="21"/>
        </w:rPr>
        <w:t>（</w:t>
      </w:r>
      <w:r>
        <w:rPr>
          <w:rFonts w:cs="仿宋_GB2312" w:hint="eastAsia"/>
          <w:b/>
          <w:sz w:val="21"/>
          <w:szCs w:val="21"/>
        </w:rPr>
        <w:t>成交后以分包方式履行合同的，提供分包意向协议；采购人不同意分包或者供应</w:t>
      </w:r>
      <w:proofErr w:type="gramStart"/>
      <w:r>
        <w:rPr>
          <w:rFonts w:cs="仿宋_GB2312" w:hint="eastAsia"/>
          <w:b/>
          <w:sz w:val="21"/>
          <w:szCs w:val="21"/>
        </w:rPr>
        <w:t>商成交</w:t>
      </w:r>
      <w:proofErr w:type="gramEnd"/>
      <w:r>
        <w:rPr>
          <w:rFonts w:cs="仿宋_GB2312" w:hint="eastAsia"/>
          <w:b/>
          <w:sz w:val="21"/>
          <w:szCs w:val="21"/>
        </w:rPr>
        <w:t>后不以分包方式履行合同的，则不需要提供。</w:t>
      </w:r>
      <w:r>
        <w:rPr>
          <w:rFonts w:cs="仿宋_GB2312" w:hint="eastAsia"/>
          <w:sz w:val="21"/>
          <w:szCs w:val="21"/>
        </w:rPr>
        <w:t>）</w:t>
      </w:r>
    </w:p>
    <w:p w:rsidR="00B80092" w:rsidRDefault="008B7E53">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（供应商名称）</w:t>
      </w:r>
      <w:r>
        <w:rPr>
          <w:rFonts w:cs="仿宋_GB2312" w:hint="eastAsia"/>
          <w:kern w:val="0"/>
          <w:sz w:val="21"/>
          <w:szCs w:val="21"/>
          <w:lang w:val="zh-CN"/>
        </w:rPr>
        <w:t>若成为</w:t>
      </w:r>
      <w:r>
        <w:rPr>
          <w:rFonts w:cs="仿宋_GB2312" w:hint="eastAsia"/>
          <w:sz w:val="21"/>
          <w:szCs w:val="21"/>
        </w:rPr>
        <w:t>（项目名称）【招标编号：</w:t>
      </w:r>
      <w:r>
        <w:rPr>
          <w:rFonts w:cs="Times New Roman" w:hint="eastAsia"/>
          <w:sz w:val="21"/>
          <w:szCs w:val="21"/>
        </w:rPr>
        <w:t>（采购编号）</w:t>
      </w:r>
      <w:r>
        <w:rPr>
          <w:rFonts w:cs="仿宋_GB2312" w:hint="eastAsia"/>
          <w:sz w:val="21"/>
          <w:szCs w:val="21"/>
        </w:rPr>
        <w:t>】</w:t>
      </w:r>
      <w:r>
        <w:rPr>
          <w:rFonts w:cs="仿宋_GB2312" w:hint="eastAsia"/>
          <w:kern w:val="0"/>
          <w:sz w:val="21"/>
          <w:szCs w:val="21"/>
          <w:lang w:val="zh-CN"/>
        </w:rPr>
        <w:t>的成交供应商，将依法采取分包方式履行合同。</w:t>
      </w:r>
      <w:r>
        <w:rPr>
          <w:rFonts w:cs="仿宋_GB2312" w:hint="eastAsia"/>
          <w:kern w:val="0"/>
          <w:sz w:val="21"/>
          <w:szCs w:val="21"/>
          <w:u w:val="single"/>
        </w:rPr>
        <w:t>（供应商名称）</w:t>
      </w:r>
      <w:r>
        <w:rPr>
          <w:rFonts w:cs="仿宋_GB2312" w:hint="eastAsia"/>
          <w:kern w:val="0"/>
          <w:sz w:val="21"/>
          <w:szCs w:val="21"/>
        </w:rPr>
        <w:t>与</w:t>
      </w:r>
      <w:r>
        <w:rPr>
          <w:rFonts w:cs="仿宋_GB2312" w:hint="eastAsia"/>
          <w:kern w:val="0"/>
          <w:sz w:val="21"/>
          <w:szCs w:val="21"/>
          <w:u w:val="single"/>
        </w:rPr>
        <w:t>（所有分包供应商名称）</w:t>
      </w:r>
      <w:r>
        <w:rPr>
          <w:rFonts w:cs="仿宋_GB2312" w:hint="eastAsia"/>
          <w:kern w:val="0"/>
          <w:sz w:val="21"/>
          <w:szCs w:val="21"/>
        </w:rPr>
        <w:t>达成分包意向协议</w:t>
      </w:r>
      <w:r>
        <w:rPr>
          <w:rFonts w:cs="仿宋_GB2312" w:hint="eastAsia"/>
          <w:kern w:val="0"/>
          <w:sz w:val="21"/>
          <w:szCs w:val="21"/>
          <w:lang w:val="zh-CN"/>
        </w:rPr>
        <w:t>。</w:t>
      </w:r>
      <w:r>
        <w:rPr>
          <w:rFonts w:cs="仿宋_GB2312"/>
          <w:kern w:val="0"/>
          <w:sz w:val="21"/>
          <w:szCs w:val="21"/>
          <w:lang w:val="zh-CN"/>
        </w:rPr>
        <w:t xml:space="preserve"> </w:t>
      </w:r>
    </w:p>
    <w:p w:rsidR="00B80092" w:rsidRDefault="008B7E53">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一、分包标的及数量</w:t>
      </w:r>
    </w:p>
    <w:p w:rsidR="00B80092" w:rsidRDefault="008B7E53">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（供应商名称）</w:t>
      </w:r>
      <w:r>
        <w:rPr>
          <w:rFonts w:cs="仿宋_GB2312" w:hint="eastAsia"/>
          <w:kern w:val="0"/>
          <w:sz w:val="21"/>
          <w:szCs w:val="21"/>
          <w:lang w:val="zh-CN"/>
        </w:rPr>
        <w:t>将</w:t>
      </w:r>
      <w:r>
        <w:rPr>
          <w:rFonts w:cs="Times New Roman"/>
          <w:sz w:val="21"/>
          <w:szCs w:val="21"/>
          <w:u w:val="single"/>
        </w:rPr>
        <w:t xml:space="preserve">   XX</w:t>
      </w:r>
      <w:r>
        <w:rPr>
          <w:rFonts w:cs="Times New Roman"/>
          <w:sz w:val="21"/>
          <w:szCs w:val="21"/>
          <w:u w:val="single"/>
        </w:rPr>
        <w:t>工作内容</w:t>
      </w:r>
      <w:r>
        <w:rPr>
          <w:rFonts w:cs="Times New Roman"/>
          <w:sz w:val="21"/>
          <w:szCs w:val="21"/>
          <w:u w:val="single"/>
        </w:rPr>
        <w:t xml:space="preserve">   </w:t>
      </w:r>
      <w:r>
        <w:rPr>
          <w:rFonts w:cs="Arial" w:hint="eastAsia"/>
          <w:sz w:val="21"/>
          <w:szCs w:val="21"/>
        </w:rPr>
        <w:t>分包给</w:t>
      </w:r>
      <w:r>
        <w:rPr>
          <w:rFonts w:cs="仿宋_GB2312" w:hint="eastAsia"/>
          <w:kern w:val="0"/>
          <w:sz w:val="21"/>
          <w:szCs w:val="21"/>
          <w:u w:val="single"/>
        </w:rPr>
        <w:t>（某分包供应商名称）</w:t>
      </w:r>
      <w:r>
        <w:rPr>
          <w:rFonts w:cs="仿宋_GB2312" w:hint="eastAsia"/>
          <w:kern w:val="0"/>
          <w:sz w:val="21"/>
          <w:szCs w:val="21"/>
          <w:lang w:val="zh-CN"/>
        </w:rPr>
        <w:t>，</w:t>
      </w:r>
      <w:r>
        <w:rPr>
          <w:rFonts w:cs="仿宋_GB2312" w:hint="eastAsia"/>
          <w:kern w:val="0"/>
          <w:sz w:val="21"/>
          <w:szCs w:val="21"/>
          <w:u w:val="single"/>
        </w:rPr>
        <w:t>（某分包供应商名称），</w:t>
      </w:r>
      <w:r>
        <w:rPr>
          <w:rFonts w:cs="仿宋_GB2312" w:hint="eastAsia"/>
          <w:kern w:val="0"/>
          <w:sz w:val="21"/>
          <w:szCs w:val="21"/>
          <w:lang w:val="zh-CN"/>
        </w:rPr>
        <w:t>具备承</w:t>
      </w:r>
      <w:r>
        <w:rPr>
          <w:rFonts w:cs="仿宋_GB2312" w:hint="eastAsia"/>
          <w:kern w:val="0"/>
          <w:sz w:val="21"/>
          <w:szCs w:val="21"/>
        </w:rPr>
        <w:t>担</w:t>
      </w:r>
      <w:r>
        <w:rPr>
          <w:rFonts w:cs="仿宋_GB2312"/>
          <w:kern w:val="0"/>
          <w:sz w:val="21"/>
          <w:szCs w:val="21"/>
          <w:u w:val="single"/>
          <w:lang w:val="zh-CN"/>
        </w:rPr>
        <w:t>XX</w:t>
      </w:r>
      <w:r>
        <w:rPr>
          <w:rFonts w:cs="仿宋_GB2312"/>
          <w:kern w:val="0"/>
          <w:sz w:val="21"/>
          <w:szCs w:val="21"/>
          <w:u w:val="single"/>
          <w:lang w:val="zh-CN"/>
        </w:rPr>
        <w:t>工作内容</w:t>
      </w:r>
      <w:r>
        <w:rPr>
          <w:rFonts w:cs="仿宋_GB2312" w:hint="eastAsia"/>
          <w:kern w:val="0"/>
          <w:sz w:val="21"/>
          <w:szCs w:val="21"/>
          <w:lang w:val="zh-CN"/>
        </w:rPr>
        <w:t>相应资质条件且不得再次分包；</w:t>
      </w:r>
    </w:p>
    <w:p w:rsidR="00B80092" w:rsidRDefault="008B7E53">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w:t>
      </w:r>
    </w:p>
    <w:p w:rsidR="00B80092" w:rsidRDefault="008B7E53">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二、分包工作履行期限、地点、方式</w:t>
      </w:r>
    </w:p>
    <w:p w:rsidR="00B80092" w:rsidRDefault="008B7E53">
      <w:pPr>
        <w:snapToGrid w:val="0"/>
        <w:spacing w:line="288" w:lineRule="auto"/>
        <w:ind w:firstLineChars="201" w:firstLine="422"/>
        <w:rPr>
          <w:rFonts w:cs="Times New Roman"/>
          <w:sz w:val="21"/>
          <w:szCs w:val="21"/>
          <w:u w:val="single"/>
        </w:rPr>
      </w:pPr>
      <w:r>
        <w:rPr>
          <w:rFonts w:cs="Times New Roman"/>
          <w:sz w:val="21"/>
          <w:szCs w:val="21"/>
          <w:u w:val="single"/>
        </w:rPr>
        <w:t xml:space="preserve">                                                                                  </w:t>
      </w:r>
    </w:p>
    <w:p w:rsidR="00B80092" w:rsidRDefault="008B7E53">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三、质量</w:t>
      </w:r>
    </w:p>
    <w:p w:rsidR="00B80092" w:rsidRDefault="008B7E53">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B80092" w:rsidRDefault="008B7E53">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四、价款或者报酬</w:t>
      </w:r>
    </w:p>
    <w:p w:rsidR="00B80092" w:rsidRDefault="008B7E53">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r>
        <w:rPr>
          <w:rFonts w:cs="Times New Roman"/>
          <w:sz w:val="21"/>
          <w:szCs w:val="21"/>
          <w:u w:val="single"/>
        </w:rPr>
        <w:t xml:space="preserve">              </w:t>
      </w:r>
    </w:p>
    <w:p w:rsidR="00B80092" w:rsidRDefault="008B7E53">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五、违约责任</w:t>
      </w:r>
    </w:p>
    <w:p w:rsidR="00B80092" w:rsidRDefault="008B7E53">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B80092" w:rsidRDefault="008B7E53">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六、争议解决的办法</w:t>
      </w:r>
    </w:p>
    <w:p w:rsidR="00B80092" w:rsidRDefault="008B7E53">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B80092" w:rsidRDefault="008B7E53">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七、其他</w:t>
      </w:r>
    </w:p>
    <w:p w:rsidR="00B80092" w:rsidRDefault="008B7E53">
      <w:pPr>
        <w:snapToGrid w:val="0"/>
        <w:spacing w:line="288" w:lineRule="auto"/>
        <w:ind w:firstLineChars="201" w:firstLine="422"/>
        <w:rPr>
          <w:rFonts w:cs="仿宋_GB2312"/>
          <w:b/>
          <w:kern w:val="0"/>
          <w:sz w:val="21"/>
          <w:szCs w:val="21"/>
          <w:lang w:val="zh-CN"/>
        </w:rPr>
      </w:pPr>
      <w:r>
        <w:rPr>
          <w:rFonts w:cs="仿宋_GB2312" w:hint="eastAsia"/>
          <w:kern w:val="0"/>
          <w:sz w:val="21"/>
          <w:szCs w:val="21"/>
          <w:u w:val="single"/>
        </w:rPr>
        <w:t>（分包供应商名称）提供的货物全部由小</w:t>
      </w:r>
      <w:proofErr w:type="gramStart"/>
      <w:r>
        <w:rPr>
          <w:rFonts w:cs="仿宋_GB2312" w:hint="eastAsia"/>
          <w:kern w:val="0"/>
          <w:sz w:val="21"/>
          <w:szCs w:val="21"/>
          <w:u w:val="single"/>
        </w:rPr>
        <w:t>微企业</w:t>
      </w:r>
      <w:proofErr w:type="gramEnd"/>
      <w:r>
        <w:rPr>
          <w:rFonts w:cs="仿宋_GB2312" w:hint="eastAsia"/>
          <w:kern w:val="0"/>
          <w:sz w:val="21"/>
          <w:szCs w:val="21"/>
          <w:u w:val="single"/>
        </w:rPr>
        <w:t>制造，</w:t>
      </w:r>
      <w:r>
        <w:rPr>
          <w:rFonts w:cs="仿宋_GB2312" w:hint="eastAsia"/>
          <w:kern w:val="0"/>
          <w:sz w:val="21"/>
          <w:szCs w:val="21"/>
        </w:rPr>
        <w:t>其合同份额占到合同总金额</w:t>
      </w:r>
      <w:r>
        <w:rPr>
          <w:rFonts w:cs="仿宋_GB2312"/>
          <w:kern w:val="0"/>
          <w:sz w:val="21"/>
          <w:szCs w:val="21"/>
          <w:u w:val="single"/>
        </w:rPr>
        <w:t xml:space="preserve">     </w:t>
      </w:r>
      <w:r>
        <w:rPr>
          <w:rFonts w:cs="仿宋_GB2312"/>
          <w:kern w:val="0"/>
          <w:sz w:val="21"/>
          <w:szCs w:val="21"/>
        </w:rPr>
        <w:t>%</w:t>
      </w:r>
      <w:r>
        <w:rPr>
          <w:rFonts w:cs="仿宋_GB2312"/>
          <w:kern w:val="0"/>
          <w:sz w:val="21"/>
          <w:szCs w:val="21"/>
        </w:rPr>
        <w:t>以上</w:t>
      </w:r>
      <w:r>
        <w:rPr>
          <w:rFonts w:cs="Times New Roman" w:hint="eastAsia"/>
          <w:sz w:val="21"/>
          <w:szCs w:val="21"/>
        </w:rPr>
        <w:t>。</w:t>
      </w:r>
      <w:r>
        <w:rPr>
          <w:rFonts w:cs="仿宋_GB2312" w:hint="eastAsia"/>
          <w:b/>
          <w:kern w:val="0"/>
          <w:sz w:val="21"/>
          <w:szCs w:val="21"/>
          <w:lang w:val="zh-CN"/>
        </w:rPr>
        <w:t>（未预留份</w:t>
      </w:r>
      <w:r>
        <w:rPr>
          <w:rFonts w:cs="仿宋_GB2312" w:hint="eastAsia"/>
          <w:b/>
          <w:kern w:val="0"/>
          <w:sz w:val="21"/>
          <w:szCs w:val="21"/>
          <w:lang w:val="zh-CN"/>
        </w:rPr>
        <w:t>额专门面向中小企业采购的</w:t>
      </w:r>
      <w:proofErr w:type="gramStart"/>
      <w:r>
        <w:rPr>
          <w:rFonts w:cs="仿宋_GB2312" w:hint="eastAsia"/>
          <w:b/>
          <w:kern w:val="0"/>
          <w:sz w:val="21"/>
          <w:szCs w:val="21"/>
          <w:lang w:val="zh-CN"/>
        </w:rPr>
        <w:t>的</w:t>
      </w:r>
      <w:proofErr w:type="gramEnd"/>
      <w:r>
        <w:rPr>
          <w:rFonts w:cs="仿宋_GB2312" w:hint="eastAsia"/>
          <w:b/>
          <w:kern w:val="0"/>
          <w:sz w:val="21"/>
          <w:szCs w:val="21"/>
          <w:lang w:val="zh-CN"/>
        </w:rPr>
        <w:t>采购项目，以及预留份额中的非预留部分采购包，允许分包的，分包供应商提供的货物全部由小</w:t>
      </w:r>
      <w:proofErr w:type="gramStart"/>
      <w:r>
        <w:rPr>
          <w:rFonts w:cs="仿宋_GB2312" w:hint="eastAsia"/>
          <w:b/>
          <w:kern w:val="0"/>
          <w:sz w:val="21"/>
          <w:szCs w:val="21"/>
          <w:lang w:val="zh-CN"/>
        </w:rPr>
        <w:t>微企</w:t>
      </w:r>
      <w:proofErr w:type="gramEnd"/>
      <w:r>
        <w:rPr>
          <w:rFonts w:cs="仿宋_GB2312" w:hint="eastAsia"/>
          <w:b/>
          <w:kern w:val="0"/>
          <w:sz w:val="21"/>
          <w:szCs w:val="21"/>
          <w:lang w:val="zh-CN"/>
        </w:rPr>
        <w:t>业制造，且其合同份额占到合同总金额</w:t>
      </w:r>
      <w:r>
        <w:rPr>
          <w:rFonts w:cs="仿宋_GB2312"/>
          <w:b/>
          <w:kern w:val="0"/>
          <w:sz w:val="21"/>
          <w:szCs w:val="21"/>
          <w:lang w:val="zh-CN"/>
        </w:rPr>
        <w:t xml:space="preserve"> 30%</w:t>
      </w:r>
      <w:r>
        <w:rPr>
          <w:rFonts w:cs="仿宋_GB2312"/>
          <w:b/>
          <w:kern w:val="0"/>
          <w:sz w:val="21"/>
          <w:szCs w:val="21"/>
          <w:lang w:val="zh-CN"/>
        </w:rPr>
        <w:t>以上</w:t>
      </w:r>
      <w:r>
        <w:rPr>
          <w:rFonts w:cs="仿宋_GB2312" w:hint="eastAsia"/>
          <w:b/>
          <w:kern w:val="0"/>
          <w:sz w:val="21"/>
          <w:szCs w:val="21"/>
          <w:lang w:val="zh-CN"/>
        </w:rPr>
        <w:t>的，对大中型企业的报价给予</w:t>
      </w:r>
      <w:r>
        <w:rPr>
          <w:rFonts w:cs="仿宋_GB2312"/>
          <w:b/>
          <w:kern w:val="0"/>
          <w:sz w:val="21"/>
          <w:szCs w:val="21"/>
          <w:lang w:val="zh-CN"/>
        </w:rPr>
        <w:t>3%</w:t>
      </w:r>
      <w:r>
        <w:rPr>
          <w:rFonts w:cs="仿宋_GB2312"/>
          <w:b/>
          <w:kern w:val="0"/>
          <w:sz w:val="21"/>
          <w:szCs w:val="21"/>
          <w:lang w:val="zh-CN"/>
        </w:rPr>
        <w:t>的扣除</w:t>
      </w:r>
      <w:r>
        <w:rPr>
          <w:rFonts w:cs="仿宋_GB2312" w:hint="eastAsia"/>
          <w:b/>
          <w:kern w:val="0"/>
          <w:sz w:val="21"/>
          <w:szCs w:val="21"/>
          <w:lang w:val="zh-CN"/>
        </w:rPr>
        <w:t>）</w:t>
      </w:r>
    </w:p>
    <w:p w:rsidR="00B80092" w:rsidRDefault="00B80092">
      <w:pPr>
        <w:snapToGrid w:val="0"/>
        <w:spacing w:line="288" w:lineRule="auto"/>
        <w:rPr>
          <w:rFonts w:cs="仿宋_GB2312"/>
          <w:kern w:val="0"/>
          <w:sz w:val="21"/>
          <w:szCs w:val="21"/>
          <w:lang w:val="zh-CN"/>
        </w:rPr>
      </w:pPr>
    </w:p>
    <w:p w:rsidR="00B80092" w:rsidRDefault="008B7E53">
      <w:pPr>
        <w:snapToGrid w:val="0"/>
        <w:spacing w:line="288" w:lineRule="auto"/>
        <w:ind w:firstLineChars="200" w:firstLine="422"/>
        <w:rPr>
          <w:rFonts w:cs="仿宋_GB2312"/>
          <w:b/>
          <w:bCs/>
          <w:kern w:val="0"/>
          <w:sz w:val="21"/>
          <w:szCs w:val="21"/>
          <w:lang w:val="zh-CN"/>
        </w:rPr>
      </w:pPr>
      <w:r>
        <w:rPr>
          <w:rFonts w:cs="仿宋_GB2312" w:hint="eastAsia"/>
          <w:b/>
          <w:bCs/>
          <w:kern w:val="0"/>
          <w:sz w:val="21"/>
          <w:szCs w:val="21"/>
          <w:lang w:val="zh-CN"/>
        </w:rPr>
        <w:t>供应商名称（电子签名</w:t>
      </w:r>
      <w:r>
        <w:rPr>
          <w:rFonts w:cs="仿宋_GB2312"/>
          <w:b/>
          <w:bCs/>
          <w:kern w:val="0"/>
          <w:sz w:val="21"/>
          <w:szCs w:val="21"/>
          <w:lang w:val="zh-CN"/>
        </w:rPr>
        <w:t>/</w:t>
      </w:r>
      <w:r>
        <w:rPr>
          <w:rFonts w:cs="仿宋_GB2312"/>
          <w:b/>
          <w:bCs/>
          <w:kern w:val="0"/>
          <w:sz w:val="21"/>
          <w:szCs w:val="21"/>
          <w:lang w:val="zh-CN"/>
        </w:rPr>
        <w:t>公章）：</w:t>
      </w:r>
    </w:p>
    <w:p w:rsidR="00B80092" w:rsidRDefault="00B80092">
      <w:pPr>
        <w:snapToGrid w:val="0"/>
        <w:spacing w:line="288" w:lineRule="auto"/>
        <w:ind w:firstLineChars="201" w:firstLine="424"/>
        <w:rPr>
          <w:rFonts w:cs="仿宋_GB2312"/>
          <w:b/>
          <w:bCs/>
          <w:kern w:val="0"/>
          <w:sz w:val="21"/>
          <w:szCs w:val="21"/>
          <w:lang w:val="zh-CN"/>
        </w:rPr>
      </w:pPr>
    </w:p>
    <w:p w:rsidR="00B80092" w:rsidRDefault="008B7E53">
      <w:pPr>
        <w:snapToGrid w:val="0"/>
        <w:spacing w:line="288" w:lineRule="auto"/>
        <w:ind w:firstLineChars="201" w:firstLine="424"/>
        <w:rPr>
          <w:rFonts w:cs="仿宋_GB2312"/>
          <w:b/>
          <w:bCs/>
          <w:kern w:val="0"/>
          <w:sz w:val="21"/>
          <w:szCs w:val="21"/>
          <w:lang w:val="zh-CN"/>
        </w:rPr>
      </w:pPr>
      <w:r>
        <w:rPr>
          <w:rFonts w:cs="仿宋_GB2312" w:hint="eastAsia"/>
          <w:b/>
          <w:bCs/>
          <w:kern w:val="0"/>
          <w:sz w:val="21"/>
          <w:szCs w:val="21"/>
          <w:lang w:val="zh-CN"/>
        </w:rPr>
        <w:t>分包供应商名称：</w:t>
      </w:r>
    </w:p>
    <w:p w:rsidR="00B80092" w:rsidRDefault="00B80092">
      <w:pPr>
        <w:snapToGrid w:val="0"/>
        <w:spacing w:line="288" w:lineRule="auto"/>
        <w:rPr>
          <w:rFonts w:cs="仿宋_GB2312"/>
          <w:b/>
          <w:bCs/>
          <w:kern w:val="0"/>
          <w:sz w:val="21"/>
          <w:szCs w:val="21"/>
          <w:lang w:val="zh-CN"/>
        </w:rPr>
      </w:pPr>
    </w:p>
    <w:p w:rsidR="00B80092" w:rsidRDefault="008B7E53">
      <w:pPr>
        <w:snapToGrid w:val="0"/>
        <w:spacing w:line="288" w:lineRule="auto"/>
        <w:ind w:firstLineChars="201" w:firstLine="424"/>
        <w:rPr>
          <w:rFonts w:cs="仿宋_GB2312"/>
          <w:b/>
          <w:bCs/>
          <w:kern w:val="0"/>
          <w:sz w:val="21"/>
          <w:szCs w:val="21"/>
          <w:lang w:val="zh-CN"/>
        </w:rPr>
      </w:pPr>
      <w:r>
        <w:rPr>
          <w:rFonts w:cs="仿宋_GB2312"/>
          <w:b/>
          <w:bCs/>
          <w:kern w:val="0"/>
          <w:sz w:val="21"/>
          <w:szCs w:val="21"/>
          <w:lang w:val="zh-CN"/>
        </w:rPr>
        <w:t>日期：</w:t>
      </w:r>
      <w:r>
        <w:rPr>
          <w:rFonts w:cs="仿宋_GB2312"/>
          <w:b/>
          <w:bCs/>
          <w:kern w:val="0"/>
          <w:sz w:val="21"/>
          <w:szCs w:val="21"/>
          <w:lang w:val="zh-CN"/>
        </w:rPr>
        <w:t xml:space="preserve">  </w:t>
      </w:r>
      <w:r>
        <w:rPr>
          <w:rFonts w:cs="仿宋_GB2312"/>
          <w:b/>
          <w:bCs/>
          <w:kern w:val="0"/>
          <w:sz w:val="21"/>
          <w:szCs w:val="21"/>
          <w:lang w:val="zh-CN"/>
        </w:rPr>
        <w:t>年</w:t>
      </w:r>
      <w:r>
        <w:rPr>
          <w:rFonts w:cs="仿宋_GB2312"/>
          <w:b/>
          <w:bCs/>
          <w:kern w:val="0"/>
          <w:sz w:val="21"/>
          <w:szCs w:val="21"/>
          <w:lang w:val="zh-CN"/>
        </w:rPr>
        <w:t xml:space="preserve">  </w:t>
      </w:r>
      <w:r>
        <w:rPr>
          <w:rFonts w:cs="仿宋_GB2312"/>
          <w:b/>
          <w:bCs/>
          <w:kern w:val="0"/>
          <w:sz w:val="21"/>
          <w:szCs w:val="21"/>
          <w:lang w:val="zh-CN"/>
        </w:rPr>
        <w:t>月</w:t>
      </w:r>
      <w:r>
        <w:rPr>
          <w:rFonts w:cs="仿宋_GB2312"/>
          <w:b/>
          <w:bCs/>
          <w:kern w:val="0"/>
          <w:sz w:val="21"/>
          <w:szCs w:val="21"/>
          <w:lang w:val="zh-CN"/>
        </w:rPr>
        <w:t xml:space="preserve">   </w:t>
      </w:r>
      <w:r>
        <w:rPr>
          <w:rFonts w:cs="仿宋_GB2312"/>
          <w:b/>
          <w:bCs/>
          <w:kern w:val="0"/>
          <w:sz w:val="21"/>
          <w:szCs w:val="21"/>
          <w:lang w:val="zh-CN"/>
        </w:rPr>
        <w:t>日</w:t>
      </w:r>
    </w:p>
    <w:p w:rsidR="00B80092" w:rsidRDefault="008B7E53">
      <w:pPr>
        <w:widowControl/>
        <w:jc w:val="left"/>
        <w:rPr>
          <w:b/>
          <w:spacing w:val="-6"/>
          <w:sz w:val="21"/>
          <w:szCs w:val="21"/>
        </w:rPr>
      </w:pPr>
      <w:r>
        <w:rPr>
          <w:b/>
          <w:spacing w:val="-6"/>
          <w:sz w:val="21"/>
          <w:szCs w:val="21"/>
        </w:rPr>
        <w:br w:type="page"/>
      </w:r>
    </w:p>
    <w:p w:rsidR="00B80092" w:rsidRDefault="008B7E53">
      <w:pPr>
        <w:adjustRightInd w:val="0"/>
        <w:snapToGrid w:val="0"/>
        <w:spacing w:line="360" w:lineRule="auto"/>
        <w:jc w:val="center"/>
        <w:outlineLvl w:val="2"/>
        <w:rPr>
          <w:rFonts w:cs="Times New Roman"/>
          <w:b/>
          <w:spacing w:val="-6"/>
        </w:rPr>
      </w:pPr>
      <w:r>
        <w:rPr>
          <w:rFonts w:cs="Times New Roman" w:hint="eastAsia"/>
          <w:b/>
          <w:spacing w:val="-6"/>
        </w:rPr>
        <w:lastRenderedPageBreak/>
        <w:t>供应商廉洁自律承诺书</w:t>
      </w:r>
    </w:p>
    <w:p w:rsidR="00B80092" w:rsidRDefault="00B80092">
      <w:pPr>
        <w:adjustRightInd w:val="0"/>
        <w:snapToGrid w:val="0"/>
        <w:spacing w:line="360" w:lineRule="auto"/>
        <w:rPr>
          <w:b/>
          <w:bCs/>
          <w:kern w:val="0"/>
          <w:sz w:val="22"/>
          <w:szCs w:val="22"/>
        </w:rPr>
      </w:pPr>
    </w:p>
    <w:p w:rsidR="00B80092" w:rsidRDefault="008B7E53">
      <w:pPr>
        <w:adjustRightInd w:val="0"/>
        <w:snapToGrid w:val="0"/>
        <w:spacing w:line="360" w:lineRule="auto"/>
        <w:rPr>
          <w:b/>
          <w:bCs/>
          <w:kern w:val="0"/>
          <w:sz w:val="21"/>
          <w:szCs w:val="21"/>
        </w:rPr>
      </w:pPr>
      <w:r>
        <w:rPr>
          <w:rFonts w:hint="eastAsia"/>
          <w:b/>
          <w:bCs/>
          <w:kern w:val="0"/>
          <w:sz w:val="21"/>
          <w:szCs w:val="21"/>
        </w:rPr>
        <w:t>浙江财经大学、浙江求是招标代理有限公司：</w:t>
      </w:r>
    </w:p>
    <w:p w:rsidR="00B80092" w:rsidRDefault="00B80092">
      <w:pPr>
        <w:adjustRightInd w:val="0"/>
        <w:snapToGrid w:val="0"/>
        <w:spacing w:line="360" w:lineRule="auto"/>
        <w:rPr>
          <w:b/>
          <w:bCs/>
          <w:sz w:val="21"/>
          <w:szCs w:val="21"/>
        </w:rPr>
      </w:pPr>
    </w:p>
    <w:p w:rsidR="00B80092" w:rsidRDefault="008B7E53">
      <w:pPr>
        <w:adjustRightInd w:val="0"/>
        <w:snapToGrid w:val="0"/>
        <w:spacing w:line="360" w:lineRule="auto"/>
        <w:ind w:firstLineChars="200" w:firstLine="444"/>
        <w:rPr>
          <w:spacing w:val="6"/>
          <w:sz w:val="21"/>
          <w:szCs w:val="21"/>
        </w:rPr>
      </w:pPr>
      <w:r>
        <w:rPr>
          <w:rFonts w:hint="eastAsia"/>
          <w:spacing w:val="6"/>
          <w:sz w:val="21"/>
          <w:szCs w:val="21"/>
        </w:rPr>
        <w:t>根据《中华人民共和国政府采购法》等相关</w:t>
      </w:r>
      <w:proofErr w:type="gramStart"/>
      <w:r>
        <w:rPr>
          <w:rFonts w:hint="eastAsia"/>
          <w:spacing w:val="6"/>
          <w:sz w:val="21"/>
          <w:szCs w:val="21"/>
        </w:rPr>
        <w:t>关</w:t>
      </w:r>
      <w:proofErr w:type="gramEnd"/>
      <w:r>
        <w:rPr>
          <w:rFonts w:hint="eastAsia"/>
          <w:spacing w:val="6"/>
          <w:sz w:val="21"/>
          <w:szCs w:val="21"/>
        </w:rPr>
        <w:t>规定，本人就参加政府采购项目（编号：，就有关廉洁自律和公平竞争事项郑重声明如下：</w:t>
      </w:r>
    </w:p>
    <w:p w:rsidR="00B80092" w:rsidRDefault="008B7E53">
      <w:pPr>
        <w:adjustRightInd w:val="0"/>
        <w:snapToGrid w:val="0"/>
        <w:spacing w:line="360" w:lineRule="auto"/>
        <w:ind w:firstLineChars="200" w:firstLine="444"/>
        <w:rPr>
          <w:spacing w:val="6"/>
          <w:sz w:val="21"/>
          <w:szCs w:val="21"/>
        </w:rPr>
      </w:pPr>
      <w:r>
        <w:rPr>
          <w:rFonts w:hint="eastAsia"/>
          <w:spacing w:val="6"/>
          <w:sz w:val="21"/>
          <w:szCs w:val="21"/>
        </w:rPr>
        <w:t>一、本单位与采购人之间不存在利害关系，不存在行贿、串通等违法行为；</w:t>
      </w:r>
    </w:p>
    <w:p w:rsidR="00B80092" w:rsidRDefault="008B7E53">
      <w:pPr>
        <w:adjustRightInd w:val="0"/>
        <w:snapToGrid w:val="0"/>
        <w:spacing w:line="360" w:lineRule="auto"/>
        <w:ind w:firstLineChars="200" w:firstLine="444"/>
        <w:rPr>
          <w:spacing w:val="6"/>
          <w:sz w:val="21"/>
          <w:szCs w:val="21"/>
        </w:rPr>
      </w:pPr>
      <w:r>
        <w:rPr>
          <w:rFonts w:hint="eastAsia"/>
          <w:spacing w:val="6"/>
          <w:sz w:val="21"/>
          <w:szCs w:val="21"/>
        </w:rPr>
        <w:t>二、本单位与其他当事人之间不存在直接控股、管理关系等情况，不存在法定的不允许投标情形，不存在行贿、串通等违法行为；</w:t>
      </w:r>
    </w:p>
    <w:p w:rsidR="00B80092" w:rsidRDefault="008B7E53">
      <w:pPr>
        <w:adjustRightInd w:val="0"/>
        <w:snapToGrid w:val="0"/>
        <w:spacing w:line="360" w:lineRule="auto"/>
        <w:ind w:firstLineChars="200" w:firstLine="444"/>
        <w:rPr>
          <w:spacing w:val="6"/>
          <w:sz w:val="21"/>
          <w:szCs w:val="21"/>
        </w:rPr>
      </w:pPr>
      <w:r>
        <w:rPr>
          <w:rFonts w:hint="eastAsia"/>
          <w:spacing w:val="6"/>
          <w:sz w:val="21"/>
          <w:szCs w:val="21"/>
        </w:rPr>
        <w:t>三、本单位清楚知道并严格遵守政府采购法律法规、政策文件和相关纪律；</w:t>
      </w:r>
    </w:p>
    <w:p w:rsidR="00B80092" w:rsidRDefault="008B7E53">
      <w:pPr>
        <w:adjustRightInd w:val="0"/>
        <w:snapToGrid w:val="0"/>
        <w:spacing w:line="360" w:lineRule="auto"/>
        <w:ind w:firstLineChars="200" w:firstLine="444"/>
        <w:rPr>
          <w:spacing w:val="6"/>
          <w:sz w:val="21"/>
          <w:szCs w:val="21"/>
        </w:rPr>
      </w:pPr>
      <w:r>
        <w:rPr>
          <w:rFonts w:hint="eastAsia"/>
          <w:spacing w:val="6"/>
          <w:sz w:val="21"/>
          <w:szCs w:val="21"/>
        </w:rPr>
        <w:t>四、不向项目有关人员及部门赠送礼金礼物、有价证券、回扣以及中介费、介绍费、咨询费等好处费；</w:t>
      </w:r>
    </w:p>
    <w:p w:rsidR="00B80092" w:rsidRDefault="008B7E53">
      <w:pPr>
        <w:adjustRightInd w:val="0"/>
        <w:snapToGrid w:val="0"/>
        <w:spacing w:line="360" w:lineRule="auto"/>
        <w:ind w:firstLineChars="200" w:firstLine="444"/>
        <w:rPr>
          <w:spacing w:val="6"/>
          <w:sz w:val="21"/>
          <w:szCs w:val="21"/>
        </w:rPr>
      </w:pPr>
      <w:r>
        <w:rPr>
          <w:rFonts w:hint="eastAsia"/>
          <w:spacing w:val="6"/>
          <w:sz w:val="21"/>
          <w:szCs w:val="21"/>
        </w:rPr>
        <w:t>五、不为项目有关人员及部门报销应由你方单位或个人支付的费用；</w:t>
      </w:r>
    </w:p>
    <w:p w:rsidR="00B80092" w:rsidRDefault="008B7E53">
      <w:pPr>
        <w:adjustRightInd w:val="0"/>
        <w:snapToGrid w:val="0"/>
        <w:spacing w:line="360" w:lineRule="auto"/>
        <w:ind w:firstLineChars="200" w:firstLine="444"/>
        <w:rPr>
          <w:spacing w:val="6"/>
          <w:sz w:val="21"/>
          <w:szCs w:val="21"/>
        </w:rPr>
      </w:pPr>
      <w:r>
        <w:rPr>
          <w:rFonts w:hint="eastAsia"/>
          <w:spacing w:val="6"/>
          <w:sz w:val="21"/>
          <w:szCs w:val="21"/>
        </w:rPr>
        <w:t>六、不向项目有关人员及部门提供有可能影响公正的宴请和健身娱乐等活动；</w:t>
      </w:r>
    </w:p>
    <w:p w:rsidR="00B80092" w:rsidRDefault="008B7E53">
      <w:pPr>
        <w:adjustRightInd w:val="0"/>
        <w:snapToGrid w:val="0"/>
        <w:spacing w:line="360" w:lineRule="auto"/>
        <w:ind w:firstLineChars="200" w:firstLine="444"/>
        <w:rPr>
          <w:spacing w:val="6"/>
          <w:sz w:val="21"/>
          <w:szCs w:val="21"/>
        </w:rPr>
      </w:pPr>
      <w:r>
        <w:rPr>
          <w:rFonts w:hint="eastAsia"/>
          <w:spacing w:val="6"/>
          <w:sz w:val="21"/>
          <w:szCs w:val="21"/>
        </w:rPr>
        <w:t>七、不为项目有关人员及部门出国（境）</w:t>
      </w:r>
      <w:r>
        <w:rPr>
          <w:rFonts w:hint="eastAsia"/>
          <w:spacing w:val="6"/>
          <w:sz w:val="21"/>
          <w:szCs w:val="21"/>
        </w:rPr>
        <w:t>、旅游等提供方便；</w:t>
      </w:r>
    </w:p>
    <w:p w:rsidR="00B80092" w:rsidRDefault="008B7E53">
      <w:pPr>
        <w:adjustRightInd w:val="0"/>
        <w:snapToGrid w:val="0"/>
        <w:spacing w:line="360" w:lineRule="auto"/>
        <w:ind w:firstLineChars="200" w:firstLine="444"/>
        <w:rPr>
          <w:spacing w:val="6"/>
          <w:sz w:val="21"/>
          <w:szCs w:val="21"/>
        </w:rPr>
      </w:pPr>
      <w:r>
        <w:rPr>
          <w:rFonts w:hint="eastAsia"/>
          <w:spacing w:val="6"/>
          <w:sz w:val="21"/>
          <w:szCs w:val="21"/>
        </w:rPr>
        <w:t>八、不为项目有关人员个人装修住房、婚丧嫁娶、配偶子女工作安排等提供好处；</w:t>
      </w:r>
    </w:p>
    <w:p w:rsidR="00B80092" w:rsidRDefault="008B7E53">
      <w:pPr>
        <w:adjustRightInd w:val="0"/>
        <w:snapToGrid w:val="0"/>
        <w:spacing w:line="360" w:lineRule="auto"/>
        <w:ind w:firstLineChars="200" w:firstLine="444"/>
        <w:rPr>
          <w:spacing w:val="6"/>
          <w:sz w:val="21"/>
          <w:szCs w:val="21"/>
        </w:rPr>
      </w:pPr>
      <w:r>
        <w:rPr>
          <w:rFonts w:hint="eastAsia"/>
          <w:spacing w:val="6"/>
          <w:sz w:val="21"/>
          <w:szCs w:val="21"/>
        </w:rPr>
        <w:t>九、严格遵守《中华人民共和国政府采购法》《中华人民共和国民法典》等法律法规，诚实守信，合法经营，坚决抵制各种违法违纪行为。</w:t>
      </w:r>
    </w:p>
    <w:p w:rsidR="00B80092" w:rsidRDefault="008B7E53">
      <w:pPr>
        <w:adjustRightInd w:val="0"/>
        <w:snapToGrid w:val="0"/>
        <w:spacing w:line="360" w:lineRule="auto"/>
        <w:ind w:firstLineChars="200" w:firstLine="444"/>
        <w:rPr>
          <w:spacing w:val="6"/>
          <w:sz w:val="21"/>
          <w:szCs w:val="21"/>
        </w:rPr>
      </w:pPr>
      <w:r>
        <w:rPr>
          <w:rFonts w:hint="eastAsia"/>
          <w:spacing w:val="6"/>
          <w:sz w:val="21"/>
          <w:szCs w:val="21"/>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rsidR="00B80092" w:rsidRDefault="00B80092">
      <w:pPr>
        <w:adjustRightInd w:val="0"/>
        <w:snapToGrid w:val="0"/>
        <w:spacing w:line="360" w:lineRule="auto"/>
        <w:rPr>
          <w:sz w:val="21"/>
          <w:szCs w:val="21"/>
        </w:rPr>
      </w:pPr>
    </w:p>
    <w:p w:rsidR="00B80092" w:rsidRDefault="008B7E53">
      <w:pPr>
        <w:adjustRightInd w:val="0"/>
        <w:snapToGrid w:val="0"/>
        <w:spacing w:line="360" w:lineRule="auto"/>
        <w:rPr>
          <w:sz w:val="21"/>
          <w:szCs w:val="21"/>
        </w:rPr>
      </w:pPr>
      <w:r>
        <w:rPr>
          <w:rFonts w:hint="eastAsia"/>
          <w:b/>
          <w:sz w:val="21"/>
          <w:szCs w:val="21"/>
        </w:rPr>
        <w:t>供应商代表签字：</w:t>
      </w:r>
    </w:p>
    <w:p w:rsidR="00B80092" w:rsidRDefault="008B7E53">
      <w:pPr>
        <w:widowControl/>
        <w:adjustRightInd w:val="0"/>
        <w:snapToGrid w:val="0"/>
        <w:spacing w:line="360" w:lineRule="auto"/>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p w:rsidR="00B80092" w:rsidRDefault="00B80092">
      <w:pPr>
        <w:adjustRightInd w:val="0"/>
        <w:snapToGrid w:val="0"/>
        <w:spacing w:line="288" w:lineRule="auto"/>
        <w:rPr>
          <w:b/>
          <w:spacing w:val="-6"/>
          <w:sz w:val="21"/>
          <w:szCs w:val="21"/>
        </w:rPr>
      </w:pPr>
    </w:p>
    <w:sectPr w:rsidR="00B80092">
      <w:footerReference w:type="default" r:id="rId16"/>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B7E53">
      <w:r>
        <w:separator/>
      </w:r>
    </w:p>
  </w:endnote>
  <w:endnote w:type="continuationSeparator" w:id="0">
    <w:p w:rsidR="00000000" w:rsidRDefault="008B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 Neue Light">
    <w:altName w:val="Times New Roman"/>
    <w:charset w:val="00"/>
    <w:family w:val="auto"/>
    <w:pitch w:val="default"/>
    <w:sig w:usb0="00000000" w:usb1="00000000" w:usb2="00000002" w:usb3="00000000" w:csb0="00000007" w:csb1="00000000"/>
  </w:font>
  <w:font w:name="ヒラギノ角ゴ Pro W3">
    <w:altName w:val="Yu Gothic"/>
    <w:charset w:val="80"/>
    <w:family w:val="auto"/>
    <w:pitch w:val="default"/>
    <w:sig w:usb0="00000000" w:usb1="00000000" w:usb2="00000012" w:usb3="00000000" w:csb0="0002000D"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ˎ̥">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054994"/>
    </w:sdtPr>
    <w:sdtEndPr/>
    <w:sdtContent>
      <w:p w:rsidR="00B80092" w:rsidRDefault="008B7E53">
        <w:pPr>
          <w:pStyle w:val="af2"/>
          <w:jc w:val="center"/>
        </w:pPr>
        <w:r>
          <w:fldChar w:fldCharType="begin"/>
        </w:r>
        <w:r>
          <w:instrText>PAGE   \* MERGEFORMAT</w:instrText>
        </w:r>
        <w:r>
          <w:fldChar w:fldCharType="separate"/>
        </w:r>
        <w:r>
          <w:rPr>
            <w:lang w:val="zh-CN"/>
          </w:rPr>
          <w:t>2</w:t>
        </w:r>
        <w:r>
          <w:fldChar w:fldCharType="end"/>
        </w:r>
      </w:p>
    </w:sdtContent>
  </w:sdt>
  <w:p w:rsidR="00B80092" w:rsidRDefault="00B80092">
    <w:pPr>
      <w:spacing w:line="126" w:lineRule="exact"/>
      <w:ind w:firstLine="7824"/>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092" w:rsidRDefault="00B80092">
    <w:pPr>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092" w:rsidRDefault="00B80092">
    <w:pPr>
      <w:spacing w:line="194" w:lineRule="exact"/>
      <w:ind w:firstLine="314"/>
      <w:rPr>
        <w:rFonts w:ascii="仿宋" w:eastAsia="仿宋" w:hAnsi="仿宋" w:cs="仿宋"/>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092" w:rsidRDefault="008B7E53">
    <w:pPr>
      <w:tabs>
        <w:tab w:val="center" w:pos="4706"/>
      </w:tabs>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rsidR="00B80092" w:rsidRDefault="008B7E53">
                          <w:pPr>
                            <w:pStyle w:val="af2"/>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4.55pt;height:1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" filled="f" stroked="f">
              <v:textbox style="mso-fit-shape-to-text:t" inset="0,0,0,0">
                <w:txbxContent>
                  <w:p w:rsidR="00B80092" w:rsidRDefault="008B7E53">
                    <w:pPr>
                      <w:pStyle w:val="af2"/>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092" w:rsidRDefault="008B7E53">
    <w:pPr>
      <w:pStyle w:val="af2"/>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p w:rsidR="00B80092" w:rsidRDefault="00B800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B7E53">
      <w:r>
        <w:separator/>
      </w:r>
    </w:p>
  </w:footnote>
  <w:footnote w:type="continuationSeparator" w:id="0">
    <w:p w:rsidR="00000000" w:rsidRDefault="008B7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092" w:rsidRDefault="008B7E53">
    <w:pPr>
      <w:pStyle w:val="af5"/>
      <w:jc w:val="center"/>
    </w:pPr>
    <w:r>
      <w:rPr>
        <w:rFonts w:hint="eastAsia"/>
        <w:noProof/>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3"/>
    <w:multiLevelType w:val="multilevel"/>
    <w:tmpl w:val="00000003"/>
    <w:lvl w:ilvl="0">
      <w:start w:val="1"/>
      <w:numFmt w:val="chineseCountingThousand"/>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ascii="Arial" w:hAnsi="Arial" w:hint="default"/>
      </w:rPr>
    </w:lvl>
    <w:lvl w:ilvl="4">
      <w:start w:val="1"/>
      <w:numFmt w:val="decimal"/>
      <w:lvlText w:val="%1.%2.%3.%4.%5"/>
      <w:lvlJc w:val="left"/>
      <w:pPr>
        <w:tabs>
          <w:tab w:val="left" w:pos="1150"/>
        </w:tabs>
        <w:ind w:left="1150"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15:restartNumberingAfterBreak="0">
    <w:nsid w:val="00000004"/>
    <w:multiLevelType w:val="multilevel"/>
    <w:tmpl w:val="00000004"/>
    <w:lvl w:ilvl="0">
      <w:start w:val="1"/>
      <w:numFmt w:val="decimal"/>
      <w:lvlText w:val="%1"/>
      <w:lvlJc w:val="left"/>
      <w:pPr>
        <w:ind w:left="432" w:hanging="432"/>
      </w:pPr>
      <w:rPr>
        <w:b w:val="0"/>
        <w:bCs w:val="0"/>
        <w:i w:val="0"/>
        <w:iCs w:val="0"/>
        <w:caps w:val="0"/>
        <w:smallCaps w:val="0"/>
        <w:vanish w:val="0"/>
        <w:spacing w:val="0"/>
        <w:position w:val="0"/>
        <w:u w:val="none"/>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2E0E20"/>
    <w:rsid w:val="00000FE0"/>
    <w:rsid w:val="00002968"/>
    <w:rsid w:val="00003692"/>
    <w:rsid w:val="00003FFC"/>
    <w:rsid w:val="0000672B"/>
    <w:rsid w:val="0001751B"/>
    <w:rsid w:val="00017F85"/>
    <w:rsid w:val="00017FC8"/>
    <w:rsid w:val="00020F6F"/>
    <w:rsid w:val="00021B54"/>
    <w:rsid w:val="00021E52"/>
    <w:rsid w:val="0002527B"/>
    <w:rsid w:val="00026204"/>
    <w:rsid w:val="0002684E"/>
    <w:rsid w:val="000302F5"/>
    <w:rsid w:val="00031B39"/>
    <w:rsid w:val="00031E80"/>
    <w:rsid w:val="00033A1D"/>
    <w:rsid w:val="00052BA5"/>
    <w:rsid w:val="000626B1"/>
    <w:rsid w:val="00066B06"/>
    <w:rsid w:val="00071F0A"/>
    <w:rsid w:val="000767D0"/>
    <w:rsid w:val="00081FB8"/>
    <w:rsid w:val="00083A4C"/>
    <w:rsid w:val="000871AF"/>
    <w:rsid w:val="00087AA4"/>
    <w:rsid w:val="000908FB"/>
    <w:rsid w:val="0009587C"/>
    <w:rsid w:val="000A1319"/>
    <w:rsid w:val="000A693B"/>
    <w:rsid w:val="000A7653"/>
    <w:rsid w:val="000B0AFC"/>
    <w:rsid w:val="000B2063"/>
    <w:rsid w:val="000B22A6"/>
    <w:rsid w:val="000B4F41"/>
    <w:rsid w:val="000B6DC3"/>
    <w:rsid w:val="000C354C"/>
    <w:rsid w:val="000C5B13"/>
    <w:rsid w:val="000D1A2D"/>
    <w:rsid w:val="000D70AF"/>
    <w:rsid w:val="000E1952"/>
    <w:rsid w:val="000E6023"/>
    <w:rsid w:val="000F3AF3"/>
    <w:rsid w:val="000F5DFA"/>
    <w:rsid w:val="000F74F6"/>
    <w:rsid w:val="000F7F44"/>
    <w:rsid w:val="00110E4C"/>
    <w:rsid w:val="0012475B"/>
    <w:rsid w:val="00127812"/>
    <w:rsid w:val="0013073F"/>
    <w:rsid w:val="001407E0"/>
    <w:rsid w:val="001409BF"/>
    <w:rsid w:val="00142487"/>
    <w:rsid w:val="00145F4F"/>
    <w:rsid w:val="00146C91"/>
    <w:rsid w:val="001608A6"/>
    <w:rsid w:val="001629F2"/>
    <w:rsid w:val="0016331E"/>
    <w:rsid w:val="001705C9"/>
    <w:rsid w:val="00174FAC"/>
    <w:rsid w:val="00175E34"/>
    <w:rsid w:val="0017601C"/>
    <w:rsid w:val="001807FA"/>
    <w:rsid w:val="00180FC7"/>
    <w:rsid w:val="001841E7"/>
    <w:rsid w:val="001848A0"/>
    <w:rsid w:val="00184D11"/>
    <w:rsid w:val="00187378"/>
    <w:rsid w:val="00187B77"/>
    <w:rsid w:val="001929A5"/>
    <w:rsid w:val="0019560E"/>
    <w:rsid w:val="001A0BB0"/>
    <w:rsid w:val="001A3239"/>
    <w:rsid w:val="001A44F4"/>
    <w:rsid w:val="001A4AFF"/>
    <w:rsid w:val="001B0563"/>
    <w:rsid w:val="001B5C13"/>
    <w:rsid w:val="001B65D4"/>
    <w:rsid w:val="001B7E89"/>
    <w:rsid w:val="001C0122"/>
    <w:rsid w:val="001C398B"/>
    <w:rsid w:val="001C5E97"/>
    <w:rsid w:val="001C7942"/>
    <w:rsid w:val="001D0286"/>
    <w:rsid w:val="001D1E2A"/>
    <w:rsid w:val="001D3848"/>
    <w:rsid w:val="001D6D14"/>
    <w:rsid w:val="001E505A"/>
    <w:rsid w:val="001F4C52"/>
    <w:rsid w:val="001F5B84"/>
    <w:rsid w:val="001F6FC6"/>
    <w:rsid w:val="00203B7E"/>
    <w:rsid w:val="0020567E"/>
    <w:rsid w:val="00207647"/>
    <w:rsid w:val="00223344"/>
    <w:rsid w:val="002244D1"/>
    <w:rsid w:val="0022560D"/>
    <w:rsid w:val="0023325A"/>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6F71"/>
    <w:rsid w:val="0028756C"/>
    <w:rsid w:val="00287C91"/>
    <w:rsid w:val="00290B03"/>
    <w:rsid w:val="00294B8C"/>
    <w:rsid w:val="00297341"/>
    <w:rsid w:val="002A0D65"/>
    <w:rsid w:val="002A143E"/>
    <w:rsid w:val="002A2B06"/>
    <w:rsid w:val="002A497A"/>
    <w:rsid w:val="002A7800"/>
    <w:rsid w:val="002B00EC"/>
    <w:rsid w:val="002B6EDB"/>
    <w:rsid w:val="002C7B80"/>
    <w:rsid w:val="002D5B1A"/>
    <w:rsid w:val="002E2542"/>
    <w:rsid w:val="002E42D3"/>
    <w:rsid w:val="002E4A55"/>
    <w:rsid w:val="002E77E1"/>
    <w:rsid w:val="002F0A74"/>
    <w:rsid w:val="002F2E50"/>
    <w:rsid w:val="002F39B2"/>
    <w:rsid w:val="002F4EB5"/>
    <w:rsid w:val="00301F56"/>
    <w:rsid w:val="00310D2D"/>
    <w:rsid w:val="003118A0"/>
    <w:rsid w:val="00312E0A"/>
    <w:rsid w:val="003135FE"/>
    <w:rsid w:val="00313A06"/>
    <w:rsid w:val="0031548D"/>
    <w:rsid w:val="003159FE"/>
    <w:rsid w:val="003218CB"/>
    <w:rsid w:val="00324DBF"/>
    <w:rsid w:val="00326414"/>
    <w:rsid w:val="003277CE"/>
    <w:rsid w:val="0033123E"/>
    <w:rsid w:val="00331488"/>
    <w:rsid w:val="003321D8"/>
    <w:rsid w:val="00333ECD"/>
    <w:rsid w:val="003366E7"/>
    <w:rsid w:val="003451E0"/>
    <w:rsid w:val="00345AD3"/>
    <w:rsid w:val="00347DC5"/>
    <w:rsid w:val="003544E6"/>
    <w:rsid w:val="003554CF"/>
    <w:rsid w:val="003574D9"/>
    <w:rsid w:val="0036448F"/>
    <w:rsid w:val="003674E2"/>
    <w:rsid w:val="003715FC"/>
    <w:rsid w:val="0037467E"/>
    <w:rsid w:val="00380EBA"/>
    <w:rsid w:val="003866DD"/>
    <w:rsid w:val="003875B9"/>
    <w:rsid w:val="00391308"/>
    <w:rsid w:val="00393A98"/>
    <w:rsid w:val="00395AE8"/>
    <w:rsid w:val="00395B34"/>
    <w:rsid w:val="00395EE3"/>
    <w:rsid w:val="00396158"/>
    <w:rsid w:val="00396C6A"/>
    <w:rsid w:val="003A3B4B"/>
    <w:rsid w:val="003B0993"/>
    <w:rsid w:val="003B7308"/>
    <w:rsid w:val="003C00F7"/>
    <w:rsid w:val="003C4791"/>
    <w:rsid w:val="003D2A8D"/>
    <w:rsid w:val="003D5885"/>
    <w:rsid w:val="003E0C7F"/>
    <w:rsid w:val="003E3619"/>
    <w:rsid w:val="003F59D6"/>
    <w:rsid w:val="003F6FF8"/>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0DA0"/>
    <w:rsid w:val="0044631C"/>
    <w:rsid w:val="00447307"/>
    <w:rsid w:val="00447892"/>
    <w:rsid w:val="004549E8"/>
    <w:rsid w:val="0045716B"/>
    <w:rsid w:val="004572CF"/>
    <w:rsid w:val="00460410"/>
    <w:rsid w:val="00462F48"/>
    <w:rsid w:val="00467FA3"/>
    <w:rsid w:val="0047650F"/>
    <w:rsid w:val="00477C08"/>
    <w:rsid w:val="0048411A"/>
    <w:rsid w:val="00485B81"/>
    <w:rsid w:val="00486102"/>
    <w:rsid w:val="004A7850"/>
    <w:rsid w:val="004B27EF"/>
    <w:rsid w:val="004B2DC9"/>
    <w:rsid w:val="004B3815"/>
    <w:rsid w:val="004B5D4B"/>
    <w:rsid w:val="004C0583"/>
    <w:rsid w:val="004C28D6"/>
    <w:rsid w:val="004C519D"/>
    <w:rsid w:val="004C5538"/>
    <w:rsid w:val="004D29E5"/>
    <w:rsid w:val="004D4E7E"/>
    <w:rsid w:val="004E0163"/>
    <w:rsid w:val="004E357E"/>
    <w:rsid w:val="004E5385"/>
    <w:rsid w:val="004E5BEF"/>
    <w:rsid w:val="004F3366"/>
    <w:rsid w:val="0050528C"/>
    <w:rsid w:val="00506BEA"/>
    <w:rsid w:val="00507935"/>
    <w:rsid w:val="005114AB"/>
    <w:rsid w:val="00515BF9"/>
    <w:rsid w:val="005160C5"/>
    <w:rsid w:val="00516685"/>
    <w:rsid w:val="005203F2"/>
    <w:rsid w:val="0052060B"/>
    <w:rsid w:val="00521326"/>
    <w:rsid w:val="00530769"/>
    <w:rsid w:val="00531406"/>
    <w:rsid w:val="005314FF"/>
    <w:rsid w:val="00537039"/>
    <w:rsid w:val="00540291"/>
    <w:rsid w:val="00541586"/>
    <w:rsid w:val="00542553"/>
    <w:rsid w:val="00542E27"/>
    <w:rsid w:val="00553EFE"/>
    <w:rsid w:val="00555BBF"/>
    <w:rsid w:val="005627EA"/>
    <w:rsid w:val="0056288C"/>
    <w:rsid w:val="00563B42"/>
    <w:rsid w:val="00564FE0"/>
    <w:rsid w:val="00567E90"/>
    <w:rsid w:val="00572430"/>
    <w:rsid w:val="00572A91"/>
    <w:rsid w:val="00576CC0"/>
    <w:rsid w:val="00577E18"/>
    <w:rsid w:val="0058051B"/>
    <w:rsid w:val="00582EAB"/>
    <w:rsid w:val="005854FF"/>
    <w:rsid w:val="00585872"/>
    <w:rsid w:val="00596404"/>
    <w:rsid w:val="005A0961"/>
    <w:rsid w:val="005A33A4"/>
    <w:rsid w:val="005A6BAA"/>
    <w:rsid w:val="005A7876"/>
    <w:rsid w:val="005B0747"/>
    <w:rsid w:val="005B2FD9"/>
    <w:rsid w:val="005B3646"/>
    <w:rsid w:val="005C12B3"/>
    <w:rsid w:val="005C3708"/>
    <w:rsid w:val="005C3F3F"/>
    <w:rsid w:val="005C5996"/>
    <w:rsid w:val="005C76EF"/>
    <w:rsid w:val="005D7140"/>
    <w:rsid w:val="005E1447"/>
    <w:rsid w:val="005E541A"/>
    <w:rsid w:val="005E606B"/>
    <w:rsid w:val="005F0EB3"/>
    <w:rsid w:val="005F1491"/>
    <w:rsid w:val="005F54EF"/>
    <w:rsid w:val="00602E69"/>
    <w:rsid w:val="00604B99"/>
    <w:rsid w:val="00604FF3"/>
    <w:rsid w:val="00605A26"/>
    <w:rsid w:val="0061091F"/>
    <w:rsid w:val="00623375"/>
    <w:rsid w:val="00630726"/>
    <w:rsid w:val="00631899"/>
    <w:rsid w:val="00632793"/>
    <w:rsid w:val="006366F0"/>
    <w:rsid w:val="00647F07"/>
    <w:rsid w:val="006576BA"/>
    <w:rsid w:val="00660F95"/>
    <w:rsid w:val="00663795"/>
    <w:rsid w:val="00665775"/>
    <w:rsid w:val="00667FE5"/>
    <w:rsid w:val="00676C52"/>
    <w:rsid w:val="00680911"/>
    <w:rsid w:val="00680A5B"/>
    <w:rsid w:val="00680D74"/>
    <w:rsid w:val="00685305"/>
    <w:rsid w:val="00690597"/>
    <w:rsid w:val="00692867"/>
    <w:rsid w:val="006A039B"/>
    <w:rsid w:val="006A5664"/>
    <w:rsid w:val="006A5A5D"/>
    <w:rsid w:val="006B1311"/>
    <w:rsid w:val="006B3E4E"/>
    <w:rsid w:val="006B4656"/>
    <w:rsid w:val="006C1D47"/>
    <w:rsid w:val="006C3481"/>
    <w:rsid w:val="006D2825"/>
    <w:rsid w:val="006D3168"/>
    <w:rsid w:val="006D3BAA"/>
    <w:rsid w:val="006D7283"/>
    <w:rsid w:val="006E5749"/>
    <w:rsid w:val="006F0D7C"/>
    <w:rsid w:val="006F277C"/>
    <w:rsid w:val="006F46B6"/>
    <w:rsid w:val="0070138B"/>
    <w:rsid w:val="00705EF5"/>
    <w:rsid w:val="00707602"/>
    <w:rsid w:val="00707B60"/>
    <w:rsid w:val="00711714"/>
    <w:rsid w:val="00712984"/>
    <w:rsid w:val="0071599A"/>
    <w:rsid w:val="00725E32"/>
    <w:rsid w:val="007325CF"/>
    <w:rsid w:val="00732CDB"/>
    <w:rsid w:val="0073538E"/>
    <w:rsid w:val="00742B0C"/>
    <w:rsid w:val="007430B7"/>
    <w:rsid w:val="007453F9"/>
    <w:rsid w:val="0075711C"/>
    <w:rsid w:val="00757AD3"/>
    <w:rsid w:val="00757B26"/>
    <w:rsid w:val="00761FCE"/>
    <w:rsid w:val="00766D5A"/>
    <w:rsid w:val="007674CC"/>
    <w:rsid w:val="00771EA2"/>
    <w:rsid w:val="007836E8"/>
    <w:rsid w:val="00783DE5"/>
    <w:rsid w:val="00786251"/>
    <w:rsid w:val="007873F4"/>
    <w:rsid w:val="007904D7"/>
    <w:rsid w:val="00791767"/>
    <w:rsid w:val="007A2CA3"/>
    <w:rsid w:val="007B160C"/>
    <w:rsid w:val="007C2F9C"/>
    <w:rsid w:val="007C537A"/>
    <w:rsid w:val="007C5585"/>
    <w:rsid w:val="007D1444"/>
    <w:rsid w:val="007D2661"/>
    <w:rsid w:val="007E240F"/>
    <w:rsid w:val="007E681D"/>
    <w:rsid w:val="007F2E8B"/>
    <w:rsid w:val="00800ABA"/>
    <w:rsid w:val="00800FCE"/>
    <w:rsid w:val="00810FA6"/>
    <w:rsid w:val="008133A4"/>
    <w:rsid w:val="00814C63"/>
    <w:rsid w:val="0082356D"/>
    <w:rsid w:val="008316E0"/>
    <w:rsid w:val="00832B08"/>
    <w:rsid w:val="00833DDE"/>
    <w:rsid w:val="00840283"/>
    <w:rsid w:val="00840FE7"/>
    <w:rsid w:val="00841ADD"/>
    <w:rsid w:val="00843675"/>
    <w:rsid w:val="00844236"/>
    <w:rsid w:val="00851510"/>
    <w:rsid w:val="008634FB"/>
    <w:rsid w:val="008639D0"/>
    <w:rsid w:val="00866ECA"/>
    <w:rsid w:val="00882EE8"/>
    <w:rsid w:val="00892223"/>
    <w:rsid w:val="008A34A6"/>
    <w:rsid w:val="008A4515"/>
    <w:rsid w:val="008B218D"/>
    <w:rsid w:val="008B23CA"/>
    <w:rsid w:val="008B2C01"/>
    <w:rsid w:val="008B6837"/>
    <w:rsid w:val="008B71DF"/>
    <w:rsid w:val="008B7E53"/>
    <w:rsid w:val="008C688F"/>
    <w:rsid w:val="008D3C4A"/>
    <w:rsid w:val="008D5940"/>
    <w:rsid w:val="008D737F"/>
    <w:rsid w:val="008D741F"/>
    <w:rsid w:val="008E0CE8"/>
    <w:rsid w:val="008E337A"/>
    <w:rsid w:val="008E4BFF"/>
    <w:rsid w:val="008E5550"/>
    <w:rsid w:val="008E7C0A"/>
    <w:rsid w:val="008F22D6"/>
    <w:rsid w:val="008F5B6A"/>
    <w:rsid w:val="008F6F9B"/>
    <w:rsid w:val="009009CD"/>
    <w:rsid w:val="009023DD"/>
    <w:rsid w:val="00904B25"/>
    <w:rsid w:val="009132BA"/>
    <w:rsid w:val="00914148"/>
    <w:rsid w:val="00915C23"/>
    <w:rsid w:val="0091747B"/>
    <w:rsid w:val="00920D1A"/>
    <w:rsid w:val="00925E18"/>
    <w:rsid w:val="0092726D"/>
    <w:rsid w:val="00931DEE"/>
    <w:rsid w:val="00936D8A"/>
    <w:rsid w:val="00937430"/>
    <w:rsid w:val="00946CA8"/>
    <w:rsid w:val="0094763A"/>
    <w:rsid w:val="00950958"/>
    <w:rsid w:val="00950B67"/>
    <w:rsid w:val="00953C5E"/>
    <w:rsid w:val="00957D35"/>
    <w:rsid w:val="009637F6"/>
    <w:rsid w:val="00963B2C"/>
    <w:rsid w:val="009653D9"/>
    <w:rsid w:val="00966E9D"/>
    <w:rsid w:val="00967418"/>
    <w:rsid w:val="00981D3A"/>
    <w:rsid w:val="009875B5"/>
    <w:rsid w:val="00991FD7"/>
    <w:rsid w:val="00993DBA"/>
    <w:rsid w:val="009949B7"/>
    <w:rsid w:val="009A2732"/>
    <w:rsid w:val="009B0344"/>
    <w:rsid w:val="009B0494"/>
    <w:rsid w:val="009B2D3E"/>
    <w:rsid w:val="009B355A"/>
    <w:rsid w:val="009B35EF"/>
    <w:rsid w:val="009B4C50"/>
    <w:rsid w:val="009B750B"/>
    <w:rsid w:val="009C50E1"/>
    <w:rsid w:val="009D152F"/>
    <w:rsid w:val="009D42DC"/>
    <w:rsid w:val="009D5682"/>
    <w:rsid w:val="009D5E5D"/>
    <w:rsid w:val="009D6591"/>
    <w:rsid w:val="009D7233"/>
    <w:rsid w:val="009E087D"/>
    <w:rsid w:val="009E290A"/>
    <w:rsid w:val="009E3823"/>
    <w:rsid w:val="009E6CE4"/>
    <w:rsid w:val="00A0314A"/>
    <w:rsid w:val="00A03AD8"/>
    <w:rsid w:val="00A07A45"/>
    <w:rsid w:val="00A142D1"/>
    <w:rsid w:val="00A22CF0"/>
    <w:rsid w:val="00A2408D"/>
    <w:rsid w:val="00A249C0"/>
    <w:rsid w:val="00A30675"/>
    <w:rsid w:val="00A31FCB"/>
    <w:rsid w:val="00A33906"/>
    <w:rsid w:val="00A35229"/>
    <w:rsid w:val="00A40AAC"/>
    <w:rsid w:val="00A42750"/>
    <w:rsid w:val="00A42C00"/>
    <w:rsid w:val="00A46372"/>
    <w:rsid w:val="00A549DF"/>
    <w:rsid w:val="00A6088B"/>
    <w:rsid w:val="00A64554"/>
    <w:rsid w:val="00A732F4"/>
    <w:rsid w:val="00A73C39"/>
    <w:rsid w:val="00A76EBE"/>
    <w:rsid w:val="00A80D49"/>
    <w:rsid w:val="00A819DE"/>
    <w:rsid w:val="00A81A32"/>
    <w:rsid w:val="00A81F42"/>
    <w:rsid w:val="00A82257"/>
    <w:rsid w:val="00A86E0A"/>
    <w:rsid w:val="00A9606B"/>
    <w:rsid w:val="00A96BAB"/>
    <w:rsid w:val="00AA0EF3"/>
    <w:rsid w:val="00AA31FE"/>
    <w:rsid w:val="00AA3A8D"/>
    <w:rsid w:val="00AA6460"/>
    <w:rsid w:val="00AB018B"/>
    <w:rsid w:val="00AB05B7"/>
    <w:rsid w:val="00AB2659"/>
    <w:rsid w:val="00AB2E98"/>
    <w:rsid w:val="00AB4295"/>
    <w:rsid w:val="00AB5BA0"/>
    <w:rsid w:val="00AC1688"/>
    <w:rsid w:val="00AC20C7"/>
    <w:rsid w:val="00AC2671"/>
    <w:rsid w:val="00AC6367"/>
    <w:rsid w:val="00AC6923"/>
    <w:rsid w:val="00AD3EB3"/>
    <w:rsid w:val="00AD5E75"/>
    <w:rsid w:val="00AE10B9"/>
    <w:rsid w:val="00AE244D"/>
    <w:rsid w:val="00AE7769"/>
    <w:rsid w:val="00AE786C"/>
    <w:rsid w:val="00AF26F2"/>
    <w:rsid w:val="00AF74F9"/>
    <w:rsid w:val="00B02F83"/>
    <w:rsid w:val="00B04CC6"/>
    <w:rsid w:val="00B058CE"/>
    <w:rsid w:val="00B06C53"/>
    <w:rsid w:val="00B102AE"/>
    <w:rsid w:val="00B10592"/>
    <w:rsid w:val="00B13329"/>
    <w:rsid w:val="00B13F59"/>
    <w:rsid w:val="00B145EA"/>
    <w:rsid w:val="00B22B41"/>
    <w:rsid w:val="00B255CB"/>
    <w:rsid w:val="00B25C3C"/>
    <w:rsid w:val="00B26FB4"/>
    <w:rsid w:val="00B273E5"/>
    <w:rsid w:val="00B27D5F"/>
    <w:rsid w:val="00B34DE9"/>
    <w:rsid w:val="00B35964"/>
    <w:rsid w:val="00B3599C"/>
    <w:rsid w:val="00B368F7"/>
    <w:rsid w:val="00B40A49"/>
    <w:rsid w:val="00B43EB1"/>
    <w:rsid w:val="00B44156"/>
    <w:rsid w:val="00B461A3"/>
    <w:rsid w:val="00B46901"/>
    <w:rsid w:val="00B52EBB"/>
    <w:rsid w:val="00B60372"/>
    <w:rsid w:val="00B75F72"/>
    <w:rsid w:val="00B76572"/>
    <w:rsid w:val="00B80092"/>
    <w:rsid w:val="00B8265D"/>
    <w:rsid w:val="00B82769"/>
    <w:rsid w:val="00B83D54"/>
    <w:rsid w:val="00BA1344"/>
    <w:rsid w:val="00BA20EE"/>
    <w:rsid w:val="00BA23C3"/>
    <w:rsid w:val="00BA34AC"/>
    <w:rsid w:val="00BA5574"/>
    <w:rsid w:val="00BA5B33"/>
    <w:rsid w:val="00BB537B"/>
    <w:rsid w:val="00BC0A2A"/>
    <w:rsid w:val="00BC0C37"/>
    <w:rsid w:val="00BC69B9"/>
    <w:rsid w:val="00BD0440"/>
    <w:rsid w:val="00BD1071"/>
    <w:rsid w:val="00BD48DF"/>
    <w:rsid w:val="00BD4A95"/>
    <w:rsid w:val="00BD6DF5"/>
    <w:rsid w:val="00BF12A4"/>
    <w:rsid w:val="00BF7858"/>
    <w:rsid w:val="00C06714"/>
    <w:rsid w:val="00C06A4F"/>
    <w:rsid w:val="00C127D1"/>
    <w:rsid w:val="00C1449A"/>
    <w:rsid w:val="00C16A0C"/>
    <w:rsid w:val="00C23F1B"/>
    <w:rsid w:val="00C31136"/>
    <w:rsid w:val="00C32739"/>
    <w:rsid w:val="00C419D0"/>
    <w:rsid w:val="00C43452"/>
    <w:rsid w:val="00C43EC7"/>
    <w:rsid w:val="00C53FE6"/>
    <w:rsid w:val="00C55C7A"/>
    <w:rsid w:val="00C57C91"/>
    <w:rsid w:val="00C7549F"/>
    <w:rsid w:val="00C80011"/>
    <w:rsid w:val="00C8122C"/>
    <w:rsid w:val="00C86AE4"/>
    <w:rsid w:val="00C87810"/>
    <w:rsid w:val="00C91A0B"/>
    <w:rsid w:val="00CA6274"/>
    <w:rsid w:val="00CA65D5"/>
    <w:rsid w:val="00CA68BB"/>
    <w:rsid w:val="00CA714D"/>
    <w:rsid w:val="00CB0955"/>
    <w:rsid w:val="00CB430B"/>
    <w:rsid w:val="00CC137F"/>
    <w:rsid w:val="00CC4BB4"/>
    <w:rsid w:val="00CC7935"/>
    <w:rsid w:val="00CD13BC"/>
    <w:rsid w:val="00CD29DB"/>
    <w:rsid w:val="00CD43DF"/>
    <w:rsid w:val="00CD7BE2"/>
    <w:rsid w:val="00CE2B63"/>
    <w:rsid w:val="00CE42A3"/>
    <w:rsid w:val="00CF0526"/>
    <w:rsid w:val="00CF323A"/>
    <w:rsid w:val="00CF3679"/>
    <w:rsid w:val="00CF445C"/>
    <w:rsid w:val="00D1097C"/>
    <w:rsid w:val="00D116CB"/>
    <w:rsid w:val="00D14D9B"/>
    <w:rsid w:val="00D150C5"/>
    <w:rsid w:val="00D15194"/>
    <w:rsid w:val="00D15DAE"/>
    <w:rsid w:val="00D15DBD"/>
    <w:rsid w:val="00D15F6A"/>
    <w:rsid w:val="00D21DEA"/>
    <w:rsid w:val="00D24E07"/>
    <w:rsid w:val="00D27DC0"/>
    <w:rsid w:val="00D32C35"/>
    <w:rsid w:val="00D3372B"/>
    <w:rsid w:val="00D358FB"/>
    <w:rsid w:val="00D36D3D"/>
    <w:rsid w:val="00D37F05"/>
    <w:rsid w:val="00D40F28"/>
    <w:rsid w:val="00D44ACC"/>
    <w:rsid w:val="00D45C73"/>
    <w:rsid w:val="00D45F06"/>
    <w:rsid w:val="00D5132D"/>
    <w:rsid w:val="00D5473A"/>
    <w:rsid w:val="00D549C3"/>
    <w:rsid w:val="00D63B7F"/>
    <w:rsid w:val="00D6455C"/>
    <w:rsid w:val="00D6559F"/>
    <w:rsid w:val="00D66B50"/>
    <w:rsid w:val="00D675C6"/>
    <w:rsid w:val="00D70BAD"/>
    <w:rsid w:val="00D722AC"/>
    <w:rsid w:val="00D80A2C"/>
    <w:rsid w:val="00D87236"/>
    <w:rsid w:val="00D91A7B"/>
    <w:rsid w:val="00D92F42"/>
    <w:rsid w:val="00D930C1"/>
    <w:rsid w:val="00D938F4"/>
    <w:rsid w:val="00D96E37"/>
    <w:rsid w:val="00DA0A3C"/>
    <w:rsid w:val="00DA38EB"/>
    <w:rsid w:val="00DA499E"/>
    <w:rsid w:val="00DA6115"/>
    <w:rsid w:val="00DA66D7"/>
    <w:rsid w:val="00DA71C8"/>
    <w:rsid w:val="00DB0427"/>
    <w:rsid w:val="00DB252D"/>
    <w:rsid w:val="00DB7001"/>
    <w:rsid w:val="00DD03A9"/>
    <w:rsid w:val="00DD08CA"/>
    <w:rsid w:val="00DD2AFA"/>
    <w:rsid w:val="00DD3361"/>
    <w:rsid w:val="00DD69EB"/>
    <w:rsid w:val="00DD6BD6"/>
    <w:rsid w:val="00DD6C5E"/>
    <w:rsid w:val="00DE0018"/>
    <w:rsid w:val="00DE276C"/>
    <w:rsid w:val="00DE402D"/>
    <w:rsid w:val="00DF07C2"/>
    <w:rsid w:val="00DF205A"/>
    <w:rsid w:val="00DF3A0D"/>
    <w:rsid w:val="00DF40BC"/>
    <w:rsid w:val="00DF5142"/>
    <w:rsid w:val="00E02718"/>
    <w:rsid w:val="00E02BC1"/>
    <w:rsid w:val="00E03F07"/>
    <w:rsid w:val="00E06FA8"/>
    <w:rsid w:val="00E07963"/>
    <w:rsid w:val="00E12310"/>
    <w:rsid w:val="00E17C9D"/>
    <w:rsid w:val="00E234AD"/>
    <w:rsid w:val="00E26AFE"/>
    <w:rsid w:val="00E26F8C"/>
    <w:rsid w:val="00E30E42"/>
    <w:rsid w:val="00E3206B"/>
    <w:rsid w:val="00E32D70"/>
    <w:rsid w:val="00E36D93"/>
    <w:rsid w:val="00E370E0"/>
    <w:rsid w:val="00E429AF"/>
    <w:rsid w:val="00E47D62"/>
    <w:rsid w:val="00E5038C"/>
    <w:rsid w:val="00E5122F"/>
    <w:rsid w:val="00E565AC"/>
    <w:rsid w:val="00E66BFD"/>
    <w:rsid w:val="00E67BF2"/>
    <w:rsid w:val="00E702BC"/>
    <w:rsid w:val="00E7371B"/>
    <w:rsid w:val="00E9083B"/>
    <w:rsid w:val="00E92EC6"/>
    <w:rsid w:val="00E9327B"/>
    <w:rsid w:val="00E97A1F"/>
    <w:rsid w:val="00EA240B"/>
    <w:rsid w:val="00EA2CC6"/>
    <w:rsid w:val="00EA7038"/>
    <w:rsid w:val="00EB78A8"/>
    <w:rsid w:val="00EC0E91"/>
    <w:rsid w:val="00EC2506"/>
    <w:rsid w:val="00EC5481"/>
    <w:rsid w:val="00ED2993"/>
    <w:rsid w:val="00ED3169"/>
    <w:rsid w:val="00ED52F0"/>
    <w:rsid w:val="00ED5C3B"/>
    <w:rsid w:val="00ED5D79"/>
    <w:rsid w:val="00EE0537"/>
    <w:rsid w:val="00EE2A48"/>
    <w:rsid w:val="00EF5013"/>
    <w:rsid w:val="00F018F6"/>
    <w:rsid w:val="00F02D14"/>
    <w:rsid w:val="00F04D51"/>
    <w:rsid w:val="00F05A5D"/>
    <w:rsid w:val="00F0780F"/>
    <w:rsid w:val="00F116E5"/>
    <w:rsid w:val="00F12749"/>
    <w:rsid w:val="00F15219"/>
    <w:rsid w:val="00F171A7"/>
    <w:rsid w:val="00F20D96"/>
    <w:rsid w:val="00F251E5"/>
    <w:rsid w:val="00F26B94"/>
    <w:rsid w:val="00F31217"/>
    <w:rsid w:val="00F31415"/>
    <w:rsid w:val="00F40CB5"/>
    <w:rsid w:val="00F46D2D"/>
    <w:rsid w:val="00F54B3E"/>
    <w:rsid w:val="00F5586F"/>
    <w:rsid w:val="00F56CCD"/>
    <w:rsid w:val="00F60635"/>
    <w:rsid w:val="00F62803"/>
    <w:rsid w:val="00F64962"/>
    <w:rsid w:val="00F742BF"/>
    <w:rsid w:val="00F75E1B"/>
    <w:rsid w:val="00F768A0"/>
    <w:rsid w:val="00F80014"/>
    <w:rsid w:val="00F80F99"/>
    <w:rsid w:val="00F9106A"/>
    <w:rsid w:val="00F94DF0"/>
    <w:rsid w:val="00FA1F1C"/>
    <w:rsid w:val="00FB1975"/>
    <w:rsid w:val="00FB7AED"/>
    <w:rsid w:val="00FC0DF7"/>
    <w:rsid w:val="00FD21A7"/>
    <w:rsid w:val="00FD5B27"/>
    <w:rsid w:val="00FE036D"/>
    <w:rsid w:val="00FE23A5"/>
    <w:rsid w:val="00FE32E9"/>
    <w:rsid w:val="00FE35AF"/>
    <w:rsid w:val="00FE3A31"/>
    <w:rsid w:val="00FE74B4"/>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27A6BF5"/>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4E2F0B"/>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EF97BC5"/>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EF0A8A7"/>
  <w15:docId w15:val="{77B456B7-25E3-422D-888C-0D5C8543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nhideWhenUsed="1" w:qFormat="1"/>
    <w:lsdException w:name="header" w:qFormat="1"/>
    <w:lsdException w:name="footer" w:uiPriority="99" w:qFormat="1"/>
    <w:lsdException w:name="caption" w:qFormat="1"/>
    <w:lsdException w:name="envelope return" w:qFormat="1"/>
    <w:lsdException w:name="annotation reference" w:unhideWhenUsed="1" w:qFormat="1"/>
    <w:lsdException w:name="page number" w:qFormat="1"/>
    <w:lsdException w:name="List" w:qFormat="1"/>
    <w:lsdException w:name="List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qFormat="1"/>
    <w:lsdException w:name="Body Text First Indent 2" w:qFormat="1"/>
    <w:lsdException w:name="Body Text 2" w:qFormat="1"/>
    <w:lsdException w:name="Block Text" w:qFormat="1"/>
    <w:lsdException w:name="Hyperlink"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HTML Preformatted"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rFonts w:ascii="宋体" w:hAnsi="宋体" w:cs="宋体"/>
      <w:kern w:val="2"/>
      <w:sz w:val="24"/>
      <w:szCs w:val="24"/>
    </w:rPr>
  </w:style>
  <w:style w:type="paragraph" w:styleId="1">
    <w:name w:val="heading 1"/>
    <w:basedOn w:val="a0"/>
    <w:next w:val="a0"/>
    <w:link w:val="10"/>
    <w:qFormat/>
    <w:pPr>
      <w:keepNext/>
      <w:keepLines/>
      <w:spacing w:before="340" w:after="330" w:line="578" w:lineRule="auto"/>
      <w:outlineLvl w:val="0"/>
    </w:pPr>
    <w:rPr>
      <w:rFonts w:ascii="Times New Roman" w:hAnsi="Times New Roman" w:cs="Times New Roman"/>
      <w:kern w:val="44"/>
      <w:sz w:val="44"/>
      <w:szCs w:val="44"/>
    </w:rPr>
  </w:style>
  <w:style w:type="paragraph" w:styleId="2">
    <w:name w:val="heading 2"/>
    <w:basedOn w:val="a0"/>
    <w:next w:val="a0"/>
    <w:link w:val="20"/>
    <w:qFormat/>
    <w:pPr>
      <w:keepNext/>
      <w:keepLines/>
      <w:spacing w:before="260" w:after="260" w:line="416" w:lineRule="auto"/>
      <w:outlineLvl w:val="1"/>
    </w:pPr>
    <w:rPr>
      <w:rFonts w:ascii="Cambria" w:hAnsi="Cambria" w:cs="Times New Roman"/>
      <w:b/>
      <w:bCs/>
      <w:sz w:val="32"/>
      <w:szCs w:val="32"/>
    </w:rPr>
  </w:style>
  <w:style w:type="paragraph" w:styleId="4">
    <w:name w:val="heading 4"/>
    <w:basedOn w:val="a0"/>
    <w:next w:val="a0"/>
    <w:link w:val="40"/>
    <w:qFormat/>
    <w:pPr>
      <w:keepNext/>
      <w:keepLines/>
      <w:numPr>
        <w:ilvl w:val="3"/>
        <w:numId w:val="1"/>
      </w:numPr>
      <w:spacing w:before="280" w:after="290" w:line="376" w:lineRule="auto"/>
      <w:outlineLvl w:val="3"/>
    </w:pPr>
    <w:rPr>
      <w:rFonts w:ascii="Arial" w:eastAsia="黑体" w:hAnsi="Arial" w:cs="Times New Roman"/>
      <w:b/>
      <w:bCs/>
      <w:sz w:val="28"/>
      <w:szCs w:val="28"/>
    </w:rPr>
  </w:style>
  <w:style w:type="paragraph" w:styleId="5">
    <w:name w:val="heading 5"/>
    <w:basedOn w:val="a0"/>
    <w:next w:val="a0"/>
    <w:link w:val="50"/>
    <w:qFormat/>
    <w:pPr>
      <w:keepNext/>
      <w:keepLines/>
      <w:numPr>
        <w:ilvl w:val="4"/>
        <w:numId w:val="2"/>
      </w:numPr>
      <w:spacing w:before="280" w:after="290" w:line="376" w:lineRule="auto"/>
      <w:outlineLvl w:val="4"/>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3"/>
      </w:numPr>
      <w:tabs>
        <w:tab w:val="clear" w:pos="720"/>
        <w:tab w:val="left" w:pos="454"/>
      </w:tabs>
      <w:spacing w:afterLines="50" w:after="156"/>
      <w:ind w:left="454" w:hanging="284"/>
      <w:jc w:val="left"/>
    </w:pPr>
    <w:rPr>
      <w:rFonts w:ascii="Times New Roman" w:hAnsi="Times New Roman" w:cs="Times New Roman"/>
      <w:kern w:val="0"/>
      <w:szCs w:val="20"/>
    </w:rPr>
  </w:style>
  <w:style w:type="paragraph" w:styleId="a4">
    <w:name w:val="Normal Indent"/>
    <w:basedOn w:val="a0"/>
    <w:next w:val="a0"/>
    <w:link w:val="a5"/>
    <w:qFormat/>
    <w:pPr>
      <w:ind w:firstLine="420"/>
    </w:pPr>
    <w:rPr>
      <w:rFonts w:ascii="Times New Roman" w:hAnsi="Times New Roman" w:cs="Times New Roman"/>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annotation text"/>
    <w:basedOn w:val="a0"/>
    <w:link w:val="a8"/>
    <w:unhideWhenUsed/>
    <w:qFormat/>
    <w:pPr>
      <w:jc w:val="left"/>
    </w:pPr>
    <w:rPr>
      <w:rFonts w:ascii="Times New Roman" w:hAnsi="Times New Roman" w:cs="Times New Roman"/>
      <w:sz w:val="28"/>
    </w:rPr>
  </w:style>
  <w:style w:type="paragraph" w:styleId="a9">
    <w:name w:val="Body Text"/>
    <w:basedOn w:val="a0"/>
    <w:link w:val="aa"/>
    <w:qFormat/>
    <w:pPr>
      <w:spacing w:after="120"/>
    </w:pPr>
    <w:rPr>
      <w:rFonts w:ascii="Times New Roman" w:hAnsi="Times New Roman" w:cs="Times New Roman"/>
      <w:kern w:val="0"/>
      <w:sz w:val="28"/>
    </w:rPr>
  </w:style>
  <w:style w:type="paragraph" w:styleId="ab">
    <w:name w:val="Body Text Indent"/>
    <w:basedOn w:val="a0"/>
    <w:link w:val="11"/>
    <w:qFormat/>
    <w:pPr>
      <w:spacing w:line="200" w:lineRule="atLeast"/>
      <w:ind w:firstLine="301"/>
    </w:pPr>
    <w:rPr>
      <w:rFonts w:hAnsi="Courier New" w:cs="Times New Roman"/>
      <w:spacing w:val="-4"/>
      <w:sz w:val="18"/>
      <w:szCs w:val="20"/>
    </w:rPr>
  </w:style>
  <w:style w:type="paragraph" w:styleId="21">
    <w:name w:val="List 2"/>
    <w:basedOn w:val="a0"/>
    <w:qFormat/>
    <w:pPr>
      <w:ind w:leftChars="200" w:left="100" w:hangingChars="200" w:hanging="200"/>
      <w:contextualSpacing/>
    </w:pPr>
    <w:rPr>
      <w:rFonts w:ascii="Times New Roman" w:hAnsi="Times New Roman" w:cs="Times New Roman"/>
      <w:sz w:val="28"/>
    </w:rPr>
  </w:style>
  <w:style w:type="paragraph" w:styleId="ac">
    <w:name w:val="Block Text"/>
    <w:basedOn w:val="a0"/>
    <w:qFormat/>
    <w:pPr>
      <w:spacing w:after="120"/>
      <w:ind w:leftChars="700" w:left="1440" w:rightChars="700" w:right="1440"/>
    </w:pPr>
    <w:rPr>
      <w:rFonts w:ascii="Times New Roman" w:hAnsi="Times New Roman" w:cs="Times New Roman"/>
      <w:sz w:val="28"/>
    </w:rPr>
  </w:style>
  <w:style w:type="paragraph" w:styleId="ad">
    <w:name w:val="Plain Text"/>
    <w:basedOn w:val="a0"/>
    <w:link w:val="12"/>
    <w:qFormat/>
    <w:pPr>
      <w:spacing w:beforeLines="50" w:before="156" w:afterLines="50" w:after="156" w:line="400" w:lineRule="atLeast"/>
    </w:pPr>
    <w:rPr>
      <w:rFonts w:eastAsiaTheme="minorEastAsia" w:hAnsi="Courier New" w:cstheme="minorBidi"/>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sz w:val="18"/>
      <w:szCs w:val="18"/>
    </w:rPr>
  </w:style>
  <w:style w:type="paragraph" w:styleId="af2">
    <w:name w:val="footer"/>
    <w:basedOn w:val="a0"/>
    <w:link w:val="af3"/>
    <w:uiPriority w:val="99"/>
    <w:qFormat/>
    <w:pPr>
      <w:tabs>
        <w:tab w:val="center" w:pos="4153"/>
        <w:tab w:val="right" w:pos="8306"/>
      </w:tabs>
      <w:snapToGrid w:val="0"/>
      <w:jc w:val="left"/>
    </w:pPr>
    <w:rPr>
      <w:sz w:val="18"/>
    </w:rPr>
  </w:style>
  <w:style w:type="paragraph" w:styleId="af4">
    <w:name w:val="envelope return"/>
    <w:basedOn w:val="a0"/>
    <w:qFormat/>
    <w:pPr>
      <w:snapToGrid w:val="0"/>
    </w:pPr>
    <w:rPr>
      <w:rFonts w:ascii="Arial" w:hAnsi="Arial" w:cs="Times New Roman"/>
      <w:sz w:val="28"/>
    </w:rPr>
  </w:style>
  <w:style w:type="paragraph" w:styleId="af5">
    <w:name w:val="header"/>
    <w:basedOn w:val="a0"/>
    <w:link w:val="1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6">
    <w:name w:val="List"/>
    <w:basedOn w:val="a0"/>
    <w:qFormat/>
    <w:pPr>
      <w:ind w:left="200" w:hangingChars="200" w:hanging="200"/>
    </w:pPr>
    <w:rPr>
      <w:rFonts w:ascii="Times New Roman" w:hAnsi="Times New Roman" w:cs="Times New Roman"/>
      <w:sz w:val="28"/>
    </w:rPr>
  </w:style>
  <w:style w:type="paragraph" w:styleId="22">
    <w:name w:val="Body Text 2"/>
    <w:basedOn w:val="a0"/>
    <w:link w:val="23"/>
    <w:qFormat/>
    <w:pPr>
      <w:widowControl/>
      <w:snapToGrid w:val="0"/>
      <w:spacing w:before="50" w:afterLines="50" w:after="156" w:line="400" w:lineRule="atLeast"/>
      <w:jc w:val="left"/>
    </w:pPr>
    <w:rPr>
      <w:rFonts w:cs="Times New Roman" w:hint="eastAsia"/>
      <w:color w:val="000000"/>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rPr>
  </w:style>
  <w:style w:type="paragraph" w:styleId="af7">
    <w:name w:val="Normal (Web)"/>
    <w:basedOn w:val="a0"/>
    <w:unhideWhenUsed/>
    <w:qFormat/>
    <w:pPr>
      <w:widowControl/>
      <w:spacing w:before="100" w:beforeAutospacing="1" w:after="100" w:afterAutospacing="1"/>
      <w:jc w:val="left"/>
    </w:pPr>
    <w:rPr>
      <w:kern w:val="0"/>
    </w:rPr>
  </w:style>
  <w:style w:type="paragraph" w:styleId="af8">
    <w:name w:val="annotation subject"/>
    <w:basedOn w:val="a7"/>
    <w:next w:val="a7"/>
    <w:link w:val="af9"/>
    <w:unhideWhenUsed/>
    <w:qFormat/>
    <w:rPr>
      <w:rFonts w:ascii="宋体" w:hAnsi="宋体" w:cs="宋体"/>
      <w:b/>
      <w:bCs/>
      <w:sz w:val="24"/>
    </w:rPr>
  </w:style>
  <w:style w:type="paragraph" w:styleId="afa">
    <w:name w:val="Body Text First Indent"/>
    <w:basedOn w:val="a9"/>
    <w:link w:val="afb"/>
    <w:uiPriority w:val="99"/>
    <w:qFormat/>
    <w:pPr>
      <w:ind w:firstLineChars="100" w:firstLine="420"/>
    </w:pPr>
    <w:rPr>
      <w:rFonts w:ascii="Calibri" w:hAnsi="Calibri"/>
      <w:kern w:val="2"/>
      <w:sz w:val="21"/>
    </w:rPr>
  </w:style>
  <w:style w:type="paragraph" w:styleId="24">
    <w:name w:val="Body Text First Indent 2"/>
    <w:basedOn w:val="ab"/>
    <w:link w:val="25"/>
    <w:qFormat/>
    <w:pPr>
      <w:ind w:firstLine="420"/>
    </w:pPr>
    <w:rPr>
      <w:rFonts w:ascii="Times New Roman" w:hAnsi="Times New Roman"/>
    </w:rPr>
  </w:style>
  <w:style w:type="table" w:styleId="af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rFonts w:ascii="Times New Roman" w:eastAsia="宋体" w:hAnsi="Times New Roman" w:cs="Times New Roman"/>
      <w:b/>
      <w:bCs/>
    </w:rPr>
  </w:style>
  <w:style w:type="character" w:styleId="afe">
    <w:name w:val="page number"/>
    <w:qFormat/>
    <w:rPr>
      <w:rFonts w:ascii="Times New Roman" w:eastAsia="宋体" w:hAnsi="Times New Roman" w:cs="Times New Roman"/>
    </w:rPr>
  </w:style>
  <w:style w:type="character" w:styleId="aff">
    <w:name w:val="FollowedHyperlink"/>
    <w:qFormat/>
    <w:rPr>
      <w:rFonts w:ascii="Times New Roman" w:eastAsia="宋体" w:hAnsi="Times New Roman" w:cs="Times New Roman"/>
      <w:color w:val="5579A7"/>
      <w:u w:val="none"/>
    </w:rPr>
  </w:style>
  <w:style w:type="character" w:styleId="aff0">
    <w:name w:val="Hyperlink"/>
    <w:basedOn w:val="a1"/>
    <w:unhideWhenUsed/>
    <w:qFormat/>
    <w:rPr>
      <w:color w:val="0000FF"/>
      <w:u w:val="single"/>
    </w:rPr>
  </w:style>
  <w:style w:type="character" w:styleId="aff1">
    <w:name w:val="annotation reference"/>
    <w:unhideWhenUsed/>
    <w:qFormat/>
    <w:rPr>
      <w:sz w:val="21"/>
      <w:szCs w:val="21"/>
    </w:rPr>
  </w:style>
  <w:style w:type="character" w:customStyle="1" w:styleId="af1">
    <w:name w:val="批注框文本 字符"/>
    <w:basedOn w:val="a1"/>
    <w:link w:val="af0"/>
    <w:qFormat/>
    <w:rPr>
      <w:rFonts w:ascii="宋体" w:hAnsi="宋体" w:cs="宋体"/>
      <w:kern w:val="2"/>
      <w:sz w:val="18"/>
      <w:szCs w:val="18"/>
    </w:rPr>
  </w:style>
  <w:style w:type="character" w:customStyle="1" w:styleId="a8">
    <w:name w:val="批注文字 字符"/>
    <w:basedOn w:val="a1"/>
    <w:link w:val="a7"/>
    <w:qFormat/>
    <w:rPr>
      <w:kern w:val="2"/>
      <w:sz w:val="28"/>
      <w:szCs w:val="24"/>
    </w:rPr>
  </w:style>
  <w:style w:type="character" w:customStyle="1" w:styleId="11">
    <w:name w:val="正文文本缩进 字符1"/>
    <w:link w:val="ab"/>
    <w:qFormat/>
    <w:rPr>
      <w:rFonts w:ascii="宋体" w:hAnsi="Courier New"/>
      <w:spacing w:val="-4"/>
      <w:kern w:val="2"/>
      <w:sz w:val="18"/>
    </w:rPr>
  </w:style>
  <w:style w:type="character" w:customStyle="1" w:styleId="aff2">
    <w:name w:val="正文文本缩进 字符"/>
    <w:basedOn w:val="a1"/>
    <w:qFormat/>
    <w:rPr>
      <w:rFonts w:ascii="宋体" w:hAnsi="宋体" w:cs="宋体"/>
      <w:kern w:val="2"/>
      <w:sz w:val="24"/>
      <w:szCs w:val="24"/>
    </w:rPr>
  </w:style>
  <w:style w:type="character" w:customStyle="1" w:styleId="26">
    <w:name w:val="正文文本缩进 字符2"/>
    <w:qFormat/>
    <w:rPr>
      <w:rFonts w:ascii="宋体" w:hAnsi="Courier New"/>
      <w:spacing w:val="-4"/>
      <w:kern w:val="2"/>
      <w:sz w:val="18"/>
    </w:rPr>
  </w:style>
  <w:style w:type="character" w:customStyle="1" w:styleId="14">
    <w:name w:val="未处理的提及1"/>
    <w:basedOn w:val="a1"/>
    <w:uiPriority w:val="99"/>
    <w:semiHidden/>
    <w:unhideWhenUsed/>
    <w:qFormat/>
    <w:rPr>
      <w:color w:val="605E5C"/>
      <w:shd w:val="clear" w:color="auto" w:fill="E1DFDD"/>
    </w:rPr>
  </w:style>
  <w:style w:type="paragraph" w:styleId="aff3">
    <w:name w:val="List Paragraph"/>
    <w:basedOn w:val="a0"/>
    <w:qFormat/>
    <w:pPr>
      <w:ind w:firstLineChars="200" w:firstLine="420"/>
    </w:pPr>
  </w:style>
  <w:style w:type="character" w:customStyle="1" w:styleId="af3">
    <w:name w:val="页脚 字符"/>
    <w:basedOn w:val="a1"/>
    <w:link w:val="af2"/>
    <w:uiPriority w:val="99"/>
    <w:qFormat/>
    <w:rPr>
      <w:rFonts w:ascii="宋体" w:hAnsi="宋体" w:cs="宋体"/>
      <w:kern w:val="2"/>
      <w:sz w:val="18"/>
      <w:szCs w:val="24"/>
    </w:rPr>
  </w:style>
  <w:style w:type="character" w:customStyle="1" w:styleId="aff4">
    <w:name w:val="纯文本 字符"/>
    <w:basedOn w:val="a1"/>
    <w:qFormat/>
    <w:rPr>
      <w:rFonts w:asciiTheme="minorEastAsia" w:eastAsiaTheme="minorEastAsia" w:hAnsi="Courier New" w:cs="Courier New"/>
      <w:kern w:val="2"/>
      <w:sz w:val="24"/>
      <w:szCs w:val="24"/>
    </w:rPr>
  </w:style>
  <w:style w:type="character" w:customStyle="1" w:styleId="12">
    <w:name w:val="纯文本 字符1"/>
    <w:link w:val="ad"/>
    <w:qFormat/>
    <w:rPr>
      <w:rFonts w:ascii="宋体" w:eastAsiaTheme="minorEastAsia" w:hAnsi="Courier New" w:cstheme="minorBidi"/>
      <w:kern w:val="2"/>
      <w:sz w:val="24"/>
      <w:szCs w:val="24"/>
    </w:rPr>
  </w:style>
  <w:style w:type="character" w:customStyle="1" w:styleId="af9">
    <w:name w:val="批注主题 字符"/>
    <w:basedOn w:val="a8"/>
    <w:link w:val="af8"/>
    <w:qFormat/>
    <w:rPr>
      <w:rFonts w:ascii="宋体" w:hAnsi="宋体" w:cs="宋体"/>
      <w:b/>
      <w:bCs/>
      <w:kern w:val="2"/>
      <w:sz w:val="24"/>
      <w:szCs w:val="24"/>
    </w:rPr>
  </w:style>
  <w:style w:type="character" w:customStyle="1" w:styleId="27">
    <w:name w:val="未处理的提及2"/>
    <w:basedOn w:val="a1"/>
    <w:uiPriority w:val="99"/>
    <w:semiHidden/>
    <w:unhideWhenUsed/>
    <w:qFormat/>
    <w:rPr>
      <w:color w:val="605E5C"/>
      <w:shd w:val="clear" w:color="auto" w:fill="E1DFDD"/>
    </w:rPr>
  </w:style>
  <w:style w:type="paragraph" w:customStyle="1" w:styleId="ListParagraph1">
    <w:name w:val="List Paragraph1"/>
    <w:basedOn w:val="a0"/>
    <w:qFormat/>
    <w:pPr>
      <w:ind w:firstLineChars="200" w:firstLine="420"/>
    </w:pPr>
    <w:rPr>
      <w:rFonts w:ascii="Times New Roman" w:hAnsi="Times New Roman" w:cs="Times New Roman"/>
      <w:sz w:val="21"/>
    </w:rPr>
  </w:style>
  <w:style w:type="character" w:customStyle="1" w:styleId="40">
    <w:name w:val="标题 4 字符"/>
    <w:basedOn w:val="a1"/>
    <w:link w:val="4"/>
    <w:qFormat/>
    <w:rPr>
      <w:rFonts w:ascii="Arial" w:eastAsia="黑体" w:hAnsi="Arial"/>
      <w:b/>
      <w:bCs/>
      <w:kern w:val="2"/>
      <w:sz w:val="28"/>
      <w:szCs w:val="28"/>
    </w:rPr>
  </w:style>
  <w:style w:type="paragraph" w:customStyle="1" w:styleId="2TimesNewRoman5020">
    <w:name w:val="样式 标题 2 + Times New Roman 四号 非加粗 段前: 5 磅 段后: 0 磅 行距: 固定值 20..."/>
    <w:qFormat/>
    <w:pPr>
      <w:keepNext/>
      <w:keepLines/>
      <w:widowControl w:val="0"/>
      <w:spacing w:before="100" w:line="400" w:lineRule="exact"/>
      <w:jc w:val="both"/>
      <w:outlineLvl w:val="1"/>
    </w:pPr>
    <w:rPr>
      <w:kern w:val="2"/>
      <w:sz w:val="28"/>
      <w:szCs w:val="28"/>
    </w:rPr>
  </w:style>
  <w:style w:type="paragraph" w:customStyle="1" w:styleId="378020">
    <w:name w:val="样式 标题 3 + (中文) 黑体 小四 非加粗 段前: 7.8 磅 段后: 0 磅 行距: 固定值 20 磅"/>
    <w:qFormat/>
    <w:pPr>
      <w:widowControl w:val="0"/>
      <w:spacing w:line="400" w:lineRule="exact"/>
      <w:ind w:left="2220" w:hanging="420"/>
      <w:jc w:val="both"/>
      <w:outlineLvl w:val="2"/>
    </w:pPr>
    <w:rPr>
      <w:rFonts w:eastAsia="黑体"/>
      <w:b/>
      <w:kern w:val="2"/>
      <w:sz w:val="24"/>
      <w:szCs w:val="24"/>
    </w:rPr>
  </w:style>
  <w:style w:type="paragraph" w:customStyle="1" w:styleId="p16">
    <w:name w:val="p16"/>
    <w:basedOn w:val="a0"/>
    <w:qFormat/>
    <w:pPr>
      <w:widowControl/>
      <w:spacing w:before="100" w:after="100"/>
      <w:jc w:val="left"/>
    </w:pPr>
    <w:rPr>
      <w:color w:val="000000"/>
      <w:kern w:val="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hAnsi="Times New Roman" w:cs="Times New Roman"/>
      <w:kern w:val="0"/>
    </w:rPr>
  </w:style>
  <w:style w:type="character" w:customStyle="1" w:styleId="10">
    <w:name w:val="标题 1 字符"/>
    <w:basedOn w:val="a1"/>
    <w:link w:val="1"/>
    <w:qFormat/>
    <w:rPr>
      <w:kern w:val="44"/>
      <w:sz w:val="44"/>
      <w:szCs w:val="44"/>
    </w:rPr>
  </w:style>
  <w:style w:type="character" w:customStyle="1" w:styleId="20">
    <w:name w:val="标题 2 字符"/>
    <w:basedOn w:val="a1"/>
    <w:link w:val="2"/>
    <w:qFormat/>
    <w:rPr>
      <w:rFonts w:ascii="Cambria" w:hAnsi="Cambria"/>
      <w:b/>
      <w:bCs/>
      <w:kern w:val="2"/>
      <w:sz w:val="32"/>
      <w:szCs w:val="32"/>
    </w:rPr>
  </w:style>
  <w:style w:type="character" w:customStyle="1" w:styleId="50">
    <w:name w:val="标题 5 字符"/>
    <w:basedOn w:val="a1"/>
    <w:link w:val="5"/>
    <w:qFormat/>
    <w:rPr>
      <w:b/>
      <w:bCs/>
      <w:kern w:val="2"/>
      <w:sz w:val="28"/>
      <w:szCs w:val="28"/>
    </w:rPr>
  </w:style>
  <w:style w:type="paragraph" w:customStyle="1" w:styleId="aff5">
    <w:name w:val="首行缩进"/>
    <w:basedOn w:val="a0"/>
    <w:qFormat/>
    <w:pPr>
      <w:spacing w:line="360" w:lineRule="auto"/>
      <w:ind w:firstLineChars="200" w:firstLine="480"/>
    </w:pPr>
    <w:rPr>
      <w:rFonts w:ascii="Times New Roman"/>
    </w:rPr>
  </w:style>
  <w:style w:type="character" w:customStyle="1" w:styleId="a5">
    <w:name w:val="正文缩进 字符"/>
    <w:link w:val="a4"/>
    <w:qFormat/>
    <w:rPr>
      <w:kern w:val="2"/>
      <w:sz w:val="21"/>
    </w:rPr>
  </w:style>
  <w:style w:type="character" w:customStyle="1" w:styleId="aa">
    <w:name w:val="正文文本 字符"/>
    <w:basedOn w:val="a1"/>
    <w:link w:val="a9"/>
    <w:qFormat/>
    <w:rPr>
      <w:sz w:val="28"/>
      <w:szCs w:val="24"/>
    </w:rPr>
  </w:style>
  <w:style w:type="character" w:customStyle="1" w:styleId="af">
    <w:name w:val="日期 字符"/>
    <w:basedOn w:val="a1"/>
    <w:link w:val="ae"/>
    <w:qFormat/>
    <w:rPr>
      <w:rFonts w:eastAsia="楷体_GB2312"/>
      <w:kern w:val="2"/>
      <w:sz w:val="32"/>
    </w:rPr>
  </w:style>
  <w:style w:type="character" w:customStyle="1" w:styleId="15">
    <w:name w:val="页脚 字符1"/>
    <w:qFormat/>
    <w:rPr>
      <w:rFonts w:ascii="Times New Roman" w:eastAsia="宋体" w:hAnsi="Times New Roman" w:cs="Times New Roman"/>
      <w:kern w:val="2"/>
      <w:sz w:val="18"/>
      <w:szCs w:val="18"/>
    </w:rPr>
  </w:style>
  <w:style w:type="character" w:customStyle="1" w:styleId="13">
    <w:name w:val="页眉 字符1"/>
    <w:link w:val="af5"/>
    <w:qFormat/>
    <w:rPr>
      <w:rFonts w:ascii="宋体" w:hAnsi="宋体" w:cs="宋体"/>
      <w:kern w:val="2"/>
      <w:sz w:val="18"/>
      <w:szCs w:val="24"/>
    </w:rPr>
  </w:style>
  <w:style w:type="character" w:customStyle="1" w:styleId="23">
    <w:name w:val="正文文本 2 字符"/>
    <w:basedOn w:val="a1"/>
    <w:link w:val="22"/>
    <w:qFormat/>
    <w:rPr>
      <w:rFonts w:ascii="宋体" w:hAnsi="宋体"/>
      <w:color w:val="000000"/>
      <w:kern w:val="2"/>
      <w:sz w:val="24"/>
      <w:szCs w:val="24"/>
    </w:rPr>
  </w:style>
  <w:style w:type="character" w:customStyle="1" w:styleId="HTML0">
    <w:name w:val="HTML 预设格式 字符"/>
    <w:basedOn w:val="a1"/>
    <w:link w:val="HTML"/>
    <w:qFormat/>
    <w:rPr>
      <w:rFonts w:ascii="宋体" w:hAnsi="宋体" w:cs="宋体"/>
      <w:sz w:val="24"/>
      <w:szCs w:val="24"/>
    </w:rPr>
  </w:style>
  <w:style w:type="character" w:customStyle="1" w:styleId="afb">
    <w:name w:val="正文文本首行缩进 字符"/>
    <w:basedOn w:val="aa"/>
    <w:link w:val="afa"/>
    <w:uiPriority w:val="99"/>
    <w:qFormat/>
    <w:rPr>
      <w:rFonts w:ascii="Calibri" w:hAnsi="Calibri"/>
      <w:kern w:val="2"/>
      <w:sz w:val="21"/>
      <w:szCs w:val="24"/>
    </w:rPr>
  </w:style>
  <w:style w:type="character" w:customStyle="1" w:styleId="25">
    <w:name w:val="正文文本首行缩进 2 字符"/>
    <w:basedOn w:val="11"/>
    <w:link w:val="24"/>
    <w:qFormat/>
    <w:rPr>
      <w:rFonts w:ascii="宋体" w:hAnsi="Courier New"/>
      <w:spacing w:val="-4"/>
      <w:kern w:val="2"/>
      <w:sz w:val="18"/>
    </w:rPr>
  </w:style>
  <w:style w:type="character" w:customStyle="1" w:styleId="black601">
    <w:name w:val="black601"/>
    <w:qFormat/>
    <w:rPr>
      <w:rFonts w:ascii="Times New Roman" w:eastAsia="宋体" w:hAnsi="Times New Roman" w:cs="Times New Roman"/>
      <w:color w:val="666666"/>
    </w:rPr>
  </w:style>
  <w:style w:type="character" w:customStyle="1" w:styleId="jbox-icon-info">
    <w:name w:val="jbox-icon-info"/>
    <w:qFormat/>
    <w:rPr>
      <w:rFonts w:ascii="Times New Roman" w:eastAsia="宋体" w:hAnsi="Times New Roman" w:cs="Times New Roman"/>
    </w:rPr>
  </w:style>
  <w:style w:type="character" w:customStyle="1" w:styleId="Char">
    <w:name w:val="正文文本缩进 Char"/>
    <w:qFormat/>
    <w:rPr>
      <w:rFonts w:ascii="宋体" w:eastAsia="宋体" w:hAnsi="Courier New" w:cs="Times New Roman"/>
      <w:spacing w:val="-4"/>
      <w:kern w:val="2"/>
      <w:sz w:val="18"/>
    </w:rPr>
  </w:style>
  <w:style w:type="character" w:customStyle="1" w:styleId="jbox-icon-question">
    <w:name w:val="jbox-icon-question"/>
    <w:qFormat/>
    <w:rPr>
      <w:rFonts w:ascii="Times New Roman" w:eastAsia="宋体" w:hAnsi="Times New Roman" w:cs="Times New Roman"/>
    </w:rPr>
  </w:style>
  <w:style w:type="character" w:customStyle="1" w:styleId="jbox-icon-none">
    <w:name w:val="jbox-icon-none"/>
    <w:qFormat/>
    <w:rPr>
      <w:rFonts w:ascii="Times New Roman" w:eastAsia="宋体" w:hAnsi="Times New Roman" w:cs="Times New Roman"/>
      <w:vanish/>
    </w:rPr>
  </w:style>
  <w:style w:type="character" w:customStyle="1" w:styleId="jbox-icon-error">
    <w:name w:val="jbox-icon-error"/>
    <w:qFormat/>
    <w:rPr>
      <w:rFonts w:ascii="Times New Roman" w:eastAsia="宋体" w:hAnsi="Times New Roman" w:cs="Times New Roman"/>
    </w:rPr>
  </w:style>
  <w:style w:type="character" w:customStyle="1" w:styleId="jbox-icon-warning">
    <w:name w:val="jbox-icon-warning"/>
    <w:qFormat/>
    <w:rPr>
      <w:rFonts w:ascii="Times New Roman" w:eastAsia="宋体" w:hAnsi="Times New Roman" w:cs="Times New Roman"/>
    </w:rPr>
  </w:style>
  <w:style w:type="character" w:customStyle="1" w:styleId="CharCharChar">
    <w:name w:val="正方框图 Char Char Char"/>
    <w:link w:val="CharChar"/>
    <w:qFormat/>
    <w:rPr>
      <w:kern w:val="2"/>
      <w:sz w:val="21"/>
      <w:szCs w:val="21"/>
    </w:rPr>
  </w:style>
  <w:style w:type="paragraph" w:customStyle="1" w:styleId="CharChar">
    <w:name w:val="正方框图 Char Char"/>
    <w:basedOn w:val="a0"/>
    <w:link w:val="CharCharChar"/>
    <w:qFormat/>
    <w:pPr>
      <w:snapToGrid w:val="0"/>
      <w:jc w:val="center"/>
    </w:pPr>
    <w:rPr>
      <w:rFonts w:ascii="Times New Roman" w:hAnsi="Times New Roman" w:cs="Times New Roman"/>
      <w:sz w:val="21"/>
      <w:szCs w:val="21"/>
    </w:rPr>
  </w:style>
  <w:style w:type="character" w:customStyle="1" w:styleId="z-">
    <w:name w:val="z-窗体顶端 字符"/>
    <w:link w:val="z-1"/>
    <w:qFormat/>
    <w:rPr>
      <w:rFonts w:ascii="Arial" w:hAnsi="Arial"/>
      <w:vanish/>
      <w:sz w:val="16"/>
      <w:szCs w:val="16"/>
    </w:rPr>
  </w:style>
  <w:style w:type="paragraph" w:customStyle="1" w:styleId="z-1">
    <w:name w:val="z-窗体顶端1"/>
    <w:basedOn w:val="a0"/>
    <w:next w:val="a0"/>
    <w:link w:val="z-"/>
    <w:qFormat/>
    <w:pPr>
      <w:widowControl/>
      <w:pBdr>
        <w:bottom w:val="single" w:sz="6" w:space="1" w:color="auto"/>
      </w:pBdr>
      <w:jc w:val="center"/>
    </w:pPr>
    <w:rPr>
      <w:rFonts w:ascii="Arial" w:hAnsi="Arial" w:cs="Times New Roman"/>
      <w:vanish/>
      <w:kern w:val="0"/>
      <w:sz w:val="16"/>
      <w:szCs w:val="16"/>
    </w:rPr>
  </w:style>
  <w:style w:type="character" w:customStyle="1" w:styleId="z-10">
    <w:name w:val="z-窗体顶端 字符1"/>
    <w:basedOn w:val="a1"/>
    <w:uiPriority w:val="99"/>
    <w:semiHidden/>
    <w:qFormat/>
    <w:rPr>
      <w:rFonts w:ascii="Arial" w:hAnsi="Arial" w:cs="Arial"/>
      <w:vanish/>
      <w:kern w:val="2"/>
      <w:sz w:val="16"/>
      <w:szCs w:val="16"/>
    </w:rPr>
  </w:style>
  <w:style w:type="character" w:customStyle="1" w:styleId="jbox-icon">
    <w:name w:val="jbox-icon"/>
    <w:qFormat/>
    <w:rPr>
      <w:rFonts w:ascii="Times New Roman" w:eastAsia="宋体" w:hAnsi="Times New Roman" w:cs="Times New Roman"/>
    </w:rPr>
  </w:style>
  <w:style w:type="character" w:customStyle="1" w:styleId="jbox-icon-loading">
    <w:name w:val="jbox-icon-loading"/>
    <w:qFormat/>
    <w:rPr>
      <w:rFonts w:ascii="Times New Roman" w:eastAsia="宋体" w:hAnsi="Times New Roman" w:cs="Times New Roman"/>
    </w:rPr>
  </w:style>
  <w:style w:type="character" w:customStyle="1" w:styleId="PlainTextCharChar">
    <w:name w:val="Plain Text Char Char"/>
    <w:link w:val="16"/>
    <w:qFormat/>
    <w:rPr>
      <w:rFonts w:ascii="宋体" w:hAnsi="Courier New" w:cs="宋体"/>
    </w:rPr>
  </w:style>
  <w:style w:type="paragraph" w:customStyle="1" w:styleId="16">
    <w:name w:val="纯文本1"/>
    <w:basedOn w:val="a0"/>
    <w:link w:val="PlainTextCharChar"/>
    <w:qFormat/>
    <w:rPr>
      <w:rFonts w:hAnsi="Courier New"/>
      <w:kern w:val="0"/>
      <w:sz w:val="20"/>
      <w:szCs w:val="20"/>
    </w:rPr>
  </w:style>
  <w:style w:type="character" w:customStyle="1" w:styleId="maywed421">
    <w:name w:val="maywed421"/>
    <w:qFormat/>
    <w:rPr>
      <w:rFonts w:ascii="Times New Roman" w:eastAsia="宋体" w:hAnsi="Times New Roman" w:cs="Times New Roman"/>
      <w:color w:val="366FB6"/>
      <w:u w:val="none"/>
    </w:rPr>
  </w:style>
  <w:style w:type="character" w:customStyle="1" w:styleId="z-0">
    <w:name w:val="z-窗体底端 字符"/>
    <w:link w:val="z-11"/>
    <w:qFormat/>
    <w:rPr>
      <w:rFonts w:ascii="Arial" w:hAnsi="Arial"/>
      <w:vanish/>
      <w:sz w:val="16"/>
      <w:szCs w:val="16"/>
    </w:rPr>
  </w:style>
  <w:style w:type="paragraph" w:customStyle="1" w:styleId="z-11">
    <w:name w:val="z-窗体底端1"/>
    <w:basedOn w:val="a0"/>
    <w:next w:val="a0"/>
    <w:link w:val="z-0"/>
    <w:qFormat/>
    <w:pPr>
      <w:widowControl/>
      <w:pBdr>
        <w:top w:val="single" w:sz="6" w:space="1" w:color="auto"/>
      </w:pBdr>
      <w:jc w:val="center"/>
    </w:pPr>
    <w:rPr>
      <w:rFonts w:ascii="Arial" w:hAnsi="Arial" w:cs="Times New Roman"/>
      <w:vanish/>
      <w:kern w:val="0"/>
      <w:sz w:val="16"/>
      <w:szCs w:val="16"/>
    </w:rPr>
  </w:style>
  <w:style w:type="character" w:customStyle="1" w:styleId="z-12">
    <w:name w:val="z-窗体底端 字符1"/>
    <w:basedOn w:val="a1"/>
    <w:uiPriority w:val="99"/>
    <w:semiHidden/>
    <w:qFormat/>
    <w:rPr>
      <w:rFonts w:ascii="Arial" w:hAnsi="Arial" w:cs="Arial"/>
      <w:vanish/>
      <w:kern w:val="2"/>
      <w:sz w:val="16"/>
      <w:szCs w:val="16"/>
    </w:rPr>
  </w:style>
  <w:style w:type="character" w:customStyle="1" w:styleId="Char1">
    <w:name w:val="纯文本 Char1"/>
    <w:qFormat/>
    <w:rPr>
      <w:rFonts w:ascii="宋体" w:eastAsia="宋体" w:hAnsi="Courier New" w:cs="Times New Roman"/>
      <w:kern w:val="2"/>
      <w:sz w:val="21"/>
    </w:rPr>
  </w:style>
  <w:style w:type="character" w:customStyle="1" w:styleId="1CharChar">
    <w:name w:val="标题 1 Char Char"/>
    <w:qFormat/>
    <w:rPr>
      <w:rFonts w:ascii="Times New Roman" w:eastAsia="宋体" w:hAnsi="Times New Roman" w:cs="Times New Roman"/>
      <w:b/>
      <w:spacing w:val="-2"/>
      <w:sz w:val="24"/>
      <w:lang w:val="en-US" w:eastAsia="zh-CN" w:bidi="ar-SA"/>
    </w:rPr>
  </w:style>
  <w:style w:type="character" w:customStyle="1" w:styleId="Char0">
    <w:name w:val="批注文字 Char"/>
    <w:qFormat/>
    <w:rPr>
      <w:rFonts w:ascii="Times New Roman" w:eastAsia="宋体" w:hAnsi="Times New Roman" w:cs="Times New Roman"/>
      <w:kern w:val="2"/>
      <w:sz w:val="28"/>
      <w:szCs w:val="24"/>
    </w:rPr>
  </w:style>
  <w:style w:type="character" w:customStyle="1" w:styleId="Char2">
    <w:name w:val="纯文本 Char2"/>
    <w:qFormat/>
    <w:rPr>
      <w:rFonts w:ascii="宋体" w:eastAsia="宋体" w:hAnsi="Courier New" w:cs="Times New Roman"/>
      <w:kern w:val="2"/>
      <w:sz w:val="24"/>
      <w:szCs w:val="24"/>
    </w:rPr>
  </w:style>
  <w:style w:type="character" w:customStyle="1" w:styleId="aff6">
    <w:name w:val="页眉 字符"/>
    <w:qFormat/>
    <w:rPr>
      <w:rFonts w:ascii="Times New Roman" w:eastAsia="宋体" w:hAnsi="Times New Roman" w:cs="Times New Roman"/>
    </w:rPr>
  </w:style>
  <w:style w:type="character" w:customStyle="1" w:styleId="jbox-icon-success">
    <w:name w:val="jbox-icon-success"/>
    <w:qFormat/>
    <w:rPr>
      <w:rFonts w:ascii="Times New Roman" w:eastAsia="宋体" w:hAnsi="Times New Roman" w:cs="Times New Roman"/>
    </w:rPr>
  </w:style>
  <w:style w:type="paragraph" w:customStyle="1" w:styleId="0">
    <w:name w:val="正文_0"/>
    <w:qFormat/>
    <w:pPr>
      <w:widowControl w:val="0"/>
      <w:jc w:val="both"/>
    </w:pPr>
    <w:rPr>
      <w:kern w:val="2"/>
      <w:sz w:val="21"/>
      <w:szCs w:val="24"/>
    </w:rPr>
  </w:style>
  <w:style w:type="paragraph" w:customStyle="1" w:styleId="TOC71">
    <w:name w:val="TOC 71"/>
    <w:next w:val="a0"/>
    <w:qFormat/>
    <w:pPr>
      <w:wordWrap w:val="0"/>
      <w:ind w:left="2550"/>
      <w:jc w:val="both"/>
    </w:pPr>
    <w:rPr>
      <w:sz w:val="21"/>
      <w:szCs w:val="22"/>
    </w:rPr>
  </w:style>
  <w:style w:type="paragraph" w:styleId="aff7">
    <w:name w:val="No Spacing"/>
    <w:qFormat/>
    <w:pPr>
      <w:widowControl w:val="0"/>
      <w:jc w:val="both"/>
    </w:pPr>
    <w:rPr>
      <w:kern w:val="2"/>
      <w:sz w:val="21"/>
      <w:szCs w:val="22"/>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paragraph" w:customStyle="1" w:styleId="71">
    <w:name w:val="目录 71"/>
    <w:next w:val="a0"/>
    <w:qFormat/>
    <w:pPr>
      <w:wordWrap w:val="0"/>
      <w:ind w:left="2550"/>
      <w:jc w:val="both"/>
    </w:pPr>
    <w:rPr>
      <w:rFonts w:ascii="Calibri" w:hAnsi="Calibri"/>
      <w:sz w:val="21"/>
    </w:rPr>
  </w:style>
  <w:style w:type="paragraph" w:customStyle="1" w:styleId="17">
    <w:name w:val="修订1"/>
    <w:uiPriority w:val="99"/>
    <w:semiHidden/>
    <w:qFormat/>
    <w:rPr>
      <w:kern w:val="2"/>
      <w:sz w:val="28"/>
      <w:szCs w:val="24"/>
    </w:rPr>
  </w:style>
  <w:style w:type="paragraph" w:customStyle="1" w:styleId="Aff8">
    <w:name w:val="正文 A"/>
    <w:qFormat/>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ff9">
    <w:name w:val="正文段"/>
    <w:basedOn w:val="a0"/>
    <w:qFormat/>
    <w:pPr>
      <w:widowControl/>
      <w:snapToGrid w:val="0"/>
      <w:spacing w:afterLines="50" w:after="156"/>
      <w:ind w:firstLineChars="200" w:firstLine="200"/>
    </w:pPr>
    <w:rPr>
      <w:rFonts w:ascii="Times New Roman" w:hAnsi="Times New Roman" w:cs="Times New Roman"/>
      <w:kern w:val="0"/>
      <w:szCs w:val="20"/>
    </w:rPr>
  </w:style>
  <w:style w:type="paragraph" w:customStyle="1" w:styleId="affa">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rPr>
  </w:style>
  <w:style w:type="paragraph" w:customStyle="1" w:styleId="CharCharCharChar">
    <w:name w:val="Char Char Char Char"/>
    <w:basedOn w:val="a0"/>
    <w:qFormat/>
    <w:pPr>
      <w:widowControl/>
      <w:spacing w:after="160" w:line="240" w:lineRule="exact"/>
      <w:jc w:val="left"/>
    </w:pPr>
    <w:rPr>
      <w:rFonts w:ascii="Verdana" w:hAnsi="Verdana" w:cs="Times New Roman"/>
      <w:kern w:val="0"/>
      <w:sz w:val="20"/>
      <w:szCs w:val="20"/>
      <w:lang w:eastAsia="en-US"/>
    </w:rPr>
  </w:style>
  <w:style w:type="paragraph" w:customStyle="1" w:styleId="100">
    <w:name w:val="标题 10"/>
    <w:basedOn w:val="2"/>
    <w:qFormat/>
    <w:pPr>
      <w:jc w:val="center"/>
    </w:pPr>
    <w:rPr>
      <w:rFonts w:ascii="Times New Roman" w:hAnsi="Times New Roman"/>
      <w:kern w:val="0"/>
    </w:rPr>
  </w:style>
  <w:style w:type="paragraph" w:customStyle="1" w:styleId="18">
    <w:name w:val="列表段落1"/>
    <w:basedOn w:val="a0"/>
    <w:qFormat/>
    <w:pPr>
      <w:ind w:firstLineChars="200" w:firstLine="420"/>
    </w:pPr>
    <w:rPr>
      <w:rFonts w:ascii="Calibri" w:hAnsi="Calibri" w:cs="Times New Roman"/>
      <w:sz w:val="21"/>
    </w:rPr>
  </w:style>
  <w:style w:type="paragraph" w:customStyle="1" w:styleId="19">
    <w:name w:val="列出段落1"/>
    <w:basedOn w:val="a0"/>
    <w:qFormat/>
    <w:pPr>
      <w:ind w:firstLineChars="200" w:firstLine="420"/>
    </w:pPr>
    <w:rPr>
      <w:rFonts w:ascii="Calibri" w:hAnsi="Calibri" w:cs="Times New Roman"/>
      <w:sz w:val="28"/>
    </w:rPr>
  </w:style>
  <w:style w:type="paragraph" w:customStyle="1" w:styleId="110">
    <w:name w:val="列表段落11"/>
    <w:basedOn w:val="a0"/>
    <w:qFormat/>
    <w:pPr>
      <w:ind w:firstLineChars="200" w:firstLine="200"/>
    </w:pPr>
    <w:rPr>
      <w:rFonts w:ascii="Calibri" w:hAnsi="Calibri" w:cs="Arial"/>
      <w:sz w:val="28"/>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cs="Times New Roman" w:hint="eastAsia"/>
      <w:kern w:val="0"/>
    </w:rPr>
  </w:style>
  <w:style w:type="paragraph" w:customStyle="1" w:styleId="1a">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cs="Times New Roman"/>
      <w:szCs w:val="20"/>
    </w:rPr>
  </w:style>
  <w:style w:type="character" w:customStyle="1" w:styleId="font51">
    <w:name w:val="font51"/>
    <w:basedOn w:val="a1"/>
    <w:qFormat/>
    <w:rPr>
      <w:rFonts w:ascii="宋体" w:eastAsia="宋体" w:hAnsi="宋体" w:cs="宋体" w:hint="eastAsia"/>
      <w:color w:val="000000"/>
      <w:sz w:val="21"/>
      <w:szCs w:val="21"/>
      <w:u w:val="none"/>
    </w:rPr>
  </w:style>
  <w:style w:type="table" w:customStyle="1" w:styleId="TableNormal">
    <w:name w:val="Table Normal"/>
    <w:semiHidden/>
    <w:unhideWhenUsed/>
    <w:qFormat/>
    <w:rPr>
      <w:rFonts w:ascii="Arial" w:eastAsiaTheme="minorEastAsia"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1094820.htm"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baike.baidu.com/view/14417.ht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EC010-D844-4095-8739-F68B1A18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48030</Words>
  <Characters>13002</Characters>
  <Application>Microsoft Office Word</Application>
  <DocSecurity>0</DocSecurity>
  <Lines>108</Lines>
  <Paragraphs>121</Paragraphs>
  <ScaleCrop>false</ScaleCrop>
  <Company/>
  <LinksUpToDate>false</LinksUpToDate>
  <CharactersWithSpaces>60911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cp:lastPrinted>2020-04-01T05:56:00Z</cp:lastPrinted>
  <dcterms:created xsi:type="dcterms:W3CDTF">2022-07-19T23:49:00Z</dcterms:created>
  <dcterms:modified xsi:type="dcterms:W3CDTF">2022-07-19T23:49:00Z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1FEA08D6CC1646EA9AB55F3690B74F08</vt:lpwstr>
  </property>
</Properties>
</file>